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bookmarkStart w:id="0" w:name="_GoBack"/>
      <w:bookmarkEnd w:id="0"/>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E0284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87A90">
              <w:rPr>
                <w:b/>
                <w:color w:val="auto"/>
                <w:sz w:val="32"/>
              </w:rPr>
              <w:t>Lucy Adams</w:t>
            </w:r>
            <w:r w:rsidR="005A1BA3">
              <w:rPr>
                <w:b/>
                <w:color w:val="auto"/>
                <w:sz w:val="32"/>
              </w:rPr>
              <w:t>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4D94AD" w:rsidR="005A1BA3" w:rsidRDefault="00A87A90" w:rsidP="0022001B">
            <w:pPr>
              <w:overflowPunct/>
              <w:autoSpaceDE/>
              <w:autoSpaceDN/>
              <w:adjustRightInd/>
              <w:ind w:right="-330"/>
              <w:textAlignment w:val="auto"/>
              <w:rPr>
                <w:b/>
                <w:color w:val="auto"/>
                <w:sz w:val="32"/>
              </w:rPr>
            </w:pPr>
            <w:r>
              <w:rPr>
                <w:b/>
                <w:color w:val="auto"/>
                <w:sz w:val="32"/>
              </w:rPr>
              <w:t>2124767</w:t>
            </w:r>
            <w:r w:rsidR="005A1BA3">
              <w:rPr>
                <w:b/>
                <w:color w:val="auto"/>
                <w:sz w:val="32"/>
              </w:rPr>
              <w:t>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A2B5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bookmarkStart w:id="1" w:name="_Hlk112864713"/>
    </w:p>
    <w:p w14:paraId="5731EB1A" w14:textId="0716A469" w:rsidR="0064560F" w:rsidRPr="00787DCD" w:rsidRDefault="0064560F" w:rsidP="0064560F">
      <w:pPr>
        <w:overflowPunct/>
        <w:autoSpaceDE/>
        <w:autoSpaceDN/>
        <w:adjustRightInd/>
        <w:spacing w:before="100" w:beforeAutospacing="1" w:after="100" w:afterAutospacing="1"/>
        <w:textAlignment w:val="auto"/>
        <w:rPr>
          <w:color w:val="020621"/>
          <w:spacing w:val="5"/>
          <w:sz w:val="22"/>
          <w:szCs w:val="22"/>
          <w:shd w:val="clear" w:color="auto" w:fill="FFFFFF"/>
        </w:rPr>
      </w:pPr>
      <w:r w:rsidRPr="00787DCD">
        <w:rPr>
          <w:sz w:val="22"/>
          <w:szCs w:val="22"/>
        </w:rPr>
        <w:t xml:space="preserve">This essay will outline the coping strategies I applied during my initial six months of training as a Police Officer, evidencing where I have developed resilience, and minimised stress. I will be utilising Borton’s reflective tool within this essay. </w:t>
      </w:r>
      <w:r w:rsidRPr="00787DCD">
        <w:rPr>
          <w:color w:val="020621"/>
          <w:spacing w:val="5"/>
          <w:sz w:val="22"/>
          <w:szCs w:val="22"/>
          <w:shd w:val="clear" w:color="auto" w:fill="FFFFFF"/>
        </w:rPr>
        <w:t>Borton's development framework is a reflective tool that was developed in the 1970'</w:t>
      </w:r>
      <w:r w:rsidR="001F2154" w:rsidRPr="00787DCD">
        <w:rPr>
          <w:color w:val="020621"/>
          <w:spacing w:val="5"/>
          <w:sz w:val="22"/>
          <w:szCs w:val="22"/>
          <w:shd w:val="clear" w:color="auto" w:fill="FFFFFF"/>
        </w:rPr>
        <w:t>s and involves 3 questions only. What, So what and now what.</w:t>
      </w:r>
      <w:r w:rsidRPr="00787DCD">
        <w:rPr>
          <w:color w:val="020621"/>
          <w:spacing w:val="5"/>
          <w:sz w:val="22"/>
          <w:szCs w:val="22"/>
          <w:shd w:val="clear" w:color="auto" w:fill="FFFFFF"/>
        </w:rPr>
        <w:t xml:space="preserve"> I will be using this model to talk about what happened, analyse what happened and the effective steps I took going forward. </w:t>
      </w:r>
      <w:sdt>
        <w:sdtPr>
          <w:rPr>
            <w:color w:val="020621"/>
            <w:spacing w:val="5"/>
            <w:sz w:val="22"/>
            <w:szCs w:val="22"/>
            <w:shd w:val="clear" w:color="auto" w:fill="FFFFFF"/>
          </w:rPr>
          <w:id w:val="-1365818523"/>
          <w:citation/>
        </w:sdtPr>
        <w:sdtEndPr/>
        <w:sdtContent>
          <w:r w:rsidRPr="00787DCD">
            <w:rPr>
              <w:color w:val="020621"/>
              <w:spacing w:val="5"/>
              <w:sz w:val="22"/>
              <w:szCs w:val="22"/>
              <w:shd w:val="clear" w:color="auto" w:fill="FFFFFF"/>
            </w:rPr>
            <w:fldChar w:fldCharType="begin"/>
          </w:r>
          <w:r w:rsidR="002626D8" w:rsidRPr="00787DCD">
            <w:rPr>
              <w:color w:val="020621"/>
              <w:spacing w:val="5"/>
              <w:sz w:val="22"/>
              <w:szCs w:val="22"/>
              <w:shd w:val="clear" w:color="auto" w:fill="FFFFFF"/>
            </w:rPr>
            <w:instrText xml:space="preserve">CITATION Bor70 \l 2057 </w:instrText>
          </w:r>
          <w:r w:rsidRPr="00787DCD">
            <w:rPr>
              <w:color w:val="020621"/>
              <w:spacing w:val="5"/>
              <w:sz w:val="22"/>
              <w:szCs w:val="22"/>
              <w:shd w:val="clear" w:color="auto" w:fill="FFFFFF"/>
            </w:rPr>
            <w:fldChar w:fldCharType="separate"/>
          </w:r>
          <w:r w:rsidR="00C74899" w:rsidRPr="00787DCD">
            <w:rPr>
              <w:noProof/>
              <w:color w:val="020621"/>
              <w:spacing w:val="5"/>
              <w:sz w:val="22"/>
              <w:szCs w:val="22"/>
              <w:shd w:val="clear" w:color="auto" w:fill="FFFFFF"/>
            </w:rPr>
            <w:t>(Borton, 1970)</w:t>
          </w:r>
          <w:r w:rsidRPr="00787DCD">
            <w:rPr>
              <w:color w:val="020621"/>
              <w:spacing w:val="5"/>
              <w:sz w:val="22"/>
              <w:szCs w:val="22"/>
              <w:shd w:val="clear" w:color="auto" w:fill="FFFFFF"/>
            </w:rPr>
            <w:fldChar w:fldCharType="end"/>
          </w:r>
        </w:sdtContent>
      </w:sdt>
      <w:r w:rsidR="001F2154" w:rsidRPr="00787DCD">
        <w:rPr>
          <w:color w:val="020621"/>
          <w:spacing w:val="5"/>
          <w:sz w:val="22"/>
          <w:szCs w:val="22"/>
          <w:shd w:val="clear" w:color="auto" w:fill="FFFFFF"/>
        </w:rPr>
        <w:t xml:space="preserve"> </w:t>
      </w:r>
    </w:p>
    <w:p w14:paraId="311516CB" w14:textId="111FCFA7" w:rsidR="0064560F" w:rsidRPr="00787DCD" w:rsidRDefault="0064560F" w:rsidP="0064560F">
      <w:pPr>
        <w:overflowPunct/>
        <w:autoSpaceDE/>
        <w:autoSpaceDN/>
        <w:adjustRightInd/>
        <w:spacing w:before="100" w:beforeAutospacing="1" w:after="100" w:afterAutospacing="1"/>
        <w:textAlignment w:val="auto"/>
        <w:rPr>
          <w:sz w:val="22"/>
          <w:szCs w:val="22"/>
        </w:rPr>
      </w:pPr>
      <w:r w:rsidRPr="00787DCD">
        <w:rPr>
          <w:sz w:val="22"/>
          <w:szCs w:val="22"/>
        </w:rPr>
        <w:t xml:space="preserve">“Resilience is the ability to cope under pressure and recover from difficulties” </w:t>
      </w:r>
      <w:sdt>
        <w:sdtPr>
          <w:rPr>
            <w:sz w:val="22"/>
            <w:szCs w:val="22"/>
          </w:rPr>
          <w:id w:val="-897664136"/>
          <w:citation/>
        </w:sdtPr>
        <w:sdtEndPr/>
        <w:sdtContent>
          <w:r w:rsidRPr="00787DCD">
            <w:rPr>
              <w:sz w:val="22"/>
              <w:szCs w:val="22"/>
            </w:rPr>
            <w:fldChar w:fldCharType="begin"/>
          </w:r>
          <w:r w:rsidRPr="00787DCD">
            <w:rPr>
              <w:sz w:val="22"/>
              <w:szCs w:val="22"/>
            </w:rPr>
            <w:instrText xml:space="preserve"> CITATION Ski22 \l 2057 </w:instrText>
          </w:r>
          <w:r w:rsidRPr="00787DCD">
            <w:rPr>
              <w:sz w:val="22"/>
              <w:szCs w:val="22"/>
            </w:rPr>
            <w:fldChar w:fldCharType="separate"/>
          </w:r>
          <w:r w:rsidR="00C74899" w:rsidRPr="00787DCD">
            <w:rPr>
              <w:noProof/>
              <w:sz w:val="22"/>
              <w:szCs w:val="22"/>
            </w:rPr>
            <w:t>(Skills For Care, 2022)</w:t>
          </w:r>
          <w:r w:rsidRPr="00787DCD">
            <w:rPr>
              <w:sz w:val="22"/>
              <w:szCs w:val="22"/>
            </w:rPr>
            <w:fldChar w:fldCharType="end"/>
          </w:r>
        </w:sdtContent>
      </w:sdt>
      <w:r w:rsidRPr="00787DCD">
        <w:rPr>
          <w:sz w:val="22"/>
          <w:szCs w:val="22"/>
        </w:rPr>
        <w:t xml:space="preserve"> Stress on the other hand, is defined as how a person manages under pressure or when they feel threatened </w:t>
      </w:r>
      <w:sdt>
        <w:sdtPr>
          <w:rPr>
            <w:sz w:val="22"/>
            <w:szCs w:val="22"/>
          </w:rPr>
          <w:id w:val="-2104792757"/>
          <w:citation/>
        </w:sdtPr>
        <w:sdtEndPr/>
        <w:sdtContent>
          <w:r w:rsidRPr="00787DCD">
            <w:rPr>
              <w:sz w:val="22"/>
              <w:szCs w:val="22"/>
            </w:rPr>
            <w:fldChar w:fldCharType="begin"/>
          </w:r>
          <w:r w:rsidR="002626D8" w:rsidRPr="00787DCD">
            <w:rPr>
              <w:sz w:val="22"/>
              <w:szCs w:val="22"/>
            </w:rPr>
            <w:instrText xml:space="preserve">CITATION Min22 \l 2057 </w:instrText>
          </w:r>
          <w:r w:rsidRPr="00787DCD">
            <w:rPr>
              <w:sz w:val="22"/>
              <w:szCs w:val="22"/>
            </w:rPr>
            <w:fldChar w:fldCharType="separate"/>
          </w:r>
          <w:r w:rsidR="00C74899" w:rsidRPr="00787DCD">
            <w:rPr>
              <w:noProof/>
              <w:sz w:val="22"/>
              <w:szCs w:val="22"/>
            </w:rPr>
            <w:t>(Mind, 2022)</w:t>
          </w:r>
          <w:r w:rsidRPr="00787DCD">
            <w:rPr>
              <w:sz w:val="22"/>
              <w:szCs w:val="22"/>
            </w:rPr>
            <w:fldChar w:fldCharType="end"/>
          </w:r>
        </w:sdtContent>
      </w:sdt>
    </w:p>
    <w:p w14:paraId="11183521" w14:textId="77777777" w:rsidR="0064560F" w:rsidRPr="00787DCD" w:rsidRDefault="0064560F" w:rsidP="0064560F">
      <w:pPr>
        <w:overflowPunct/>
        <w:autoSpaceDE/>
        <w:autoSpaceDN/>
        <w:adjustRightInd/>
        <w:spacing w:before="100" w:beforeAutospacing="1" w:after="100" w:afterAutospacing="1"/>
        <w:textAlignment w:val="auto"/>
        <w:rPr>
          <w:color w:val="auto"/>
          <w:sz w:val="22"/>
          <w:szCs w:val="22"/>
        </w:rPr>
      </w:pPr>
      <w:r w:rsidRPr="00787DCD">
        <w:rPr>
          <w:sz w:val="22"/>
          <w:szCs w:val="22"/>
        </w:rPr>
        <w:t xml:space="preserve">At the beginning of my training, I experienced new challenges and difficulties which resulted in me becoming stressed which varied from the amount of academic work I had to complete. I found it stressful and felt under pressure when trying to familiarise myself with the different legislation. Furthermore, I felt overwhelmed and nervous about passing the exams, as passing these depended on me being able to pursue a career within the </w:t>
      </w:r>
      <w:r w:rsidRPr="00787DCD">
        <w:rPr>
          <w:color w:val="auto"/>
          <w:sz w:val="22"/>
          <w:szCs w:val="22"/>
        </w:rPr>
        <w:t>police.</w:t>
      </w:r>
    </w:p>
    <w:p w14:paraId="68BADC1F" w14:textId="3DE938F1" w:rsidR="0064560F" w:rsidRPr="00787DCD" w:rsidRDefault="0064560F" w:rsidP="0064560F">
      <w:pPr>
        <w:overflowPunct/>
        <w:autoSpaceDE/>
        <w:autoSpaceDN/>
        <w:adjustRightInd/>
        <w:spacing w:before="100" w:beforeAutospacing="1" w:after="100" w:afterAutospacing="1"/>
        <w:textAlignment w:val="auto"/>
        <w:rPr>
          <w:color w:val="auto"/>
          <w:sz w:val="22"/>
          <w:szCs w:val="22"/>
        </w:rPr>
      </w:pPr>
      <w:r w:rsidRPr="00787DCD">
        <w:rPr>
          <w:color w:val="auto"/>
          <w:sz w:val="22"/>
          <w:szCs w:val="22"/>
        </w:rPr>
        <w:t>When I was in comprehensive school, I had a negative experience when it came to sitting exams. I failed my maths GCSE, this experience put me straight back to the feelings I had a child which was pressure and stress.</w:t>
      </w:r>
      <w:r w:rsidR="002626D8" w:rsidRPr="00787DCD">
        <w:rPr>
          <w:color w:val="auto"/>
          <w:sz w:val="22"/>
          <w:szCs w:val="22"/>
        </w:rPr>
        <w:t xml:space="preserve"> Exam stress is the term used to describe the emotional, physical, and behavioural reactions brought on by upcoming tests or exams. It may be brought on by a bad exam experience in the past, inadequate study skills, failure-related anxiety, or performance-related pressure.</w:t>
      </w:r>
    </w:p>
    <w:p w14:paraId="639B86BF" w14:textId="40487CFC" w:rsidR="0064560F" w:rsidRPr="00787DCD" w:rsidRDefault="0064560F" w:rsidP="0064560F">
      <w:pPr>
        <w:overflowPunct/>
        <w:autoSpaceDE/>
        <w:autoSpaceDN/>
        <w:adjustRightInd/>
        <w:spacing w:before="100" w:beforeAutospacing="1" w:after="100" w:afterAutospacing="1"/>
        <w:textAlignment w:val="auto"/>
        <w:rPr>
          <w:sz w:val="22"/>
          <w:szCs w:val="22"/>
        </w:rPr>
      </w:pPr>
      <w:bookmarkStart w:id="2" w:name="_Hlk112863308"/>
      <w:r w:rsidRPr="00787DCD">
        <w:rPr>
          <w:sz w:val="22"/>
          <w:szCs w:val="22"/>
        </w:rPr>
        <w:t xml:space="preserve"> </w:t>
      </w:r>
      <w:sdt>
        <w:sdtPr>
          <w:rPr>
            <w:color w:val="auto"/>
            <w:sz w:val="22"/>
            <w:szCs w:val="22"/>
          </w:rPr>
          <w:id w:val="-582299474"/>
          <w:citation/>
        </w:sdtPr>
        <w:sdtEndPr/>
        <w:sdtContent>
          <w:r w:rsidRPr="00787DCD">
            <w:rPr>
              <w:color w:val="auto"/>
              <w:sz w:val="22"/>
              <w:szCs w:val="22"/>
            </w:rPr>
            <w:fldChar w:fldCharType="begin"/>
          </w:r>
          <w:r w:rsidR="002626D8" w:rsidRPr="00787DCD">
            <w:rPr>
              <w:color w:val="auto"/>
              <w:sz w:val="22"/>
              <w:szCs w:val="22"/>
            </w:rPr>
            <w:instrText xml:space="preserve">CITATION ann \l 2057 </w:instrText>
          </w:r>
          <w:r w:rsidRPr="00787DCD">
            <w:rPr>
              <w:color w:val="auto"/>
              <w:sz w:val="22"/>
              <w:szCs w:val="22"/>
            </w:rPr>
            <w:fldChar w:fldCharType="separate"/>
          </w:r>
          <w:r w:rsidR="00C74899" w:rsidRPr="00787DCD">
            <w:rPr>
              <w:noProof/>
              <w:color w:val="auto"/>
              <w:sz w:val="22"/>
              <w:szCs w:val="22"/>
            </w:rPr>
            <w:t>(Fraud, n.d)</w:t>
          </w:r>
          <w:r w:rsidRPr="00787DCD">
            <w:rPr>
              <w:color w:val="auto"/>
              <w:sz w:val="22"/>
              <w:szCs w:val="22"/>
            </w:rPr>
            <w:fldChar w:fldCharType="end"/>
          </w:r>
        </w:sdtContent>
      </w:sdt>
    </w:p>
    <w:bookmarkEnd w:id="2"/>
    <w:p w14:paraId="26D277F2" w14:textId="306A86CE" w:rsidR="0064560F" w:rsidRPr="00787DCD" w:rsidRDefault="0064560F" w:rsidP="0064560F">
      <w:pPr>
        <w:overflowPunct/>
        <w:autoSpaceDE/>
        <w:autoSpaceDN/>
        <w:adjustRightInd/>
        <w:spacing w:before="100" w:beforeAutospacing="1" w:after="100" w:afterAutospacing="1"/>
        <w:textAlignment w:val="auto"/>
        <w:rPr>
          <w:color w:val="auto"/>
          <w:sz w:val="22"/>
          <w:szCs w:val="22"/>
        </w:rPr>
      </w:pPr>
      <w:r w:rsidRPr="00787DCD">
        <w:rPr>
          <w:sz w:val="22"/>
          <w:szCs w:val="22"/>
        </w:rPr>
        <w:t xml:space="preserve">I have never been very academic and was concerned by the volume of work that was required of me. I knew I needed to utilise coping strategies to help me </w:t>
      </w:r>
      <w:r w:rsidRPr="00787DCD">
        <w:rPr>
          <w:color w:val="auto"/>
          <w:sz w:val="22"/>
          <w:szCs w:val="22"/>
        </w:rPr>
        <w:t>develop my understanding of resilience and stress. I found that when I was feeling stressed, it would manifest itself physically, with tension in my neck and shoulders. I would suffer from headaches and reoccurring dreams. At times, I would feel on edge and agitated</w:t>
      </w:r>
      <w:r w:rsidR="006E40FA" w:rsidRPr="00787DCD">
        <w:rPr>
          <w:color w:val="auto"/>
          <w:sz w:val="22"/>
          <w:szCs w:val="22"/>
        </w:rPr>
        <w:t xml:space="preserve">, </w:t>
      </w:r>
      <w:r w:rsidRPr="00787DCD">
        <w:rPr>
          <w:color w:val="auto"/>
          <w:sz w:val="22"/>
          <w:szCs w:val="22"/>
        </w:rPr>
        <w:t>I recognised these as symptoms of stress</w:t>
      </w:r>
      <w:r w:rsidR="002626D8" w:rsidRPr="00787DCD">
        <w:rPr>
          <w:color w:val="auto"/>
          <w:sz w:val="22"/>
          <w:szCs w:val="22"/>
        </w:rPr>
        <w:t xml:space="preserve">. Researched conducted by </w:t>
      </w:r>
      <w:sdt>
        <w:sdtPr>
          <w:rPr>
            <w:color w:val="auto"/>
            <w:sz w:val="22"/>
            <w:szCs w:val="22"/>
          </w:rPr>
          <w:id w:val="-508362601"/>
          <w:citation/>
        </w:sdtPr>
        <w:sdtEndPr/>
        <w:sdtContent>
          <w:r w:rsidR="002626D8" w:rsidRPr="00787DCD">
            <w:rPr>
              <w:color w:val="auto"/>
              <w:sz w:val="22"/>
              <w:szCs w:val="22"/>
            </w:rPr>
            <w:fldChar w:fldCharType="begin"/>
          </w:r>
          <w:r w:rsidR="002626D8" w:rsidRPr="00787DCD">
            <w:rPr>
              <w:color w:val="auto"/>
              <w:sz w:val="22"/>
              <w:szCs w:val="22"/>
            </w:rPr>
            <w:instrText xml:space="preserve"> CITATION Hol20 \l 2057 </w:instrText>
          </w:r>
          <w:r w:rsidR="002626D8" w:rsidRPr="00787DCD">
            <w:rPr>
              <w:color w:val="auto"/>
              <w:sz w:val="22"/>
              <w:szCs w:val="22"/>
            </w:rPr>
            <w:fldChar w:fldCharType="separate"/>
          </w:r>
          <w:r w:rsidR="00C74899" w:rsidRPr="00787DCD">
            <w:rPr>
              <w:noProof/>
              <w:color w:val="auto"/>
              <w:sz w:val="22"/>
              <w:szCs w:val="22"/>
            </w:rPr>
            <w:t>(Lookabaugh-Deur, 20)</w:t>
          </w:r>
          <w:r w:rsidR="002626D8" w:rsidRPr="00787DCD">
            <w:rPr>
              <w:color w:val="auto"/>
              <w:sz w:val="22"/>
              <w:szCs w:val="22"/>
            </w:rPr>
            <w:fldChar w:fldCharType="end"/>
          </w:r>
        </w:sdtContent>
      </w:sdt>
      <w:r w:rsidR="002626D8" w:rsidRPr="00787DCD">
        <w:rPr>
          <w:color w:val="auto"/>
          <w:sz w:val="22"/>
          <w:szCs w:val="22"/>
        </w:rPr>
        <w:t xml:space="preserve"> states that when we are under a lot of stress or anxiety, our bodies naturally stiffen up. Muscle tension may result if this occurs repeatedly over an extended length of time. Your neck and shoulders may become sore, tense, achy, and painful as a result. </w:t>
      </w:r>
    </w:p>
    <w:p w14:paraId="5342E947" w14:textId="77777777" w:rsidR="006E40FA" w:rsidRPr="00787DCD" w:rsidRDefault="006E40FA" w:rsidP="0064560F">
      <w:pPr>
        <w:overflowPunct/>
        <w:autoSpaceDE/>
        <w:autoSpaceDN/>
        <w:adjustRightInd/>
        <w:spacing w:before="100" w:beforeAutospacing="1" w:after="100" w:afterAutospacing="1"/>
        <w:textAlignment w:val="auto"/>
        <w:rPr>
          <w:color w:val="auto"/>
          <w:sz w:val="22"/>
          <w:szCs w:val="22"/>
        </w:rPr>
      </w:pPr>
    </w:p>
    <w:p w14:paraId="64553D50" w14:textId="1413020F" w:rsidR="0064560F" w:rsidRPr="00787DCD" w:rsidRDefault="006E40FA" w:rsidP="0064560F">
      <w:pPr>
        <w:overflowPunct/>
        <w:autoSpaceDE/>
        <w:autoSpaceDN/>
        <w:adjustRightInd/>
        <w:spacing w:before="100" w:beforeAutospacing="1" w:after="100" w:afterAutospacing="1"/>
        <w:textAlignment w:val="auto"/>
        <w:rPr>
          <w:color w:val="auto"/>
          <w:sz w:val="22"/>
          <w:szCs w:val="22"/>
        </w:rPr>
      </w:pPr>
      <w:r w:rsidRPr="00787DCD">
        <w:rPr>
          <w:color w:val="auto"/>
          <w:sz w:val="22"/>
          <w:szCs w:val="22"/>
        </w:rPr>
        <w:lastRenderedPageBreak/>
        <w:t>S</w:t>
      </w:r>
      <w:r w:rsidR="0064560F" w:rsidRPr="00787DCD">
        <w:rPr>
          <w:color w:val="auto"/>
          <w:sz w:val="22"/>
          <w:szCs w:val="22"/>
        </w:rPr>
        <w:t xml:space="preserve">tress is not always negative. Positive stress is called eustress and it can help with performance. It challenges you to be better by increasing your heart rate and improve concentration. A boost of adrenaline helps to succeed in tough situations. It enhances creative and critical thinking. Positive stress is a powerful tool that can help have a positive response. </w:t>
      </w:r>
      <w:sdt>
        <w:sdtPr>
          <w:rPr>
            <w:color w:val="auto"/>
            <w:sz w:val="22"/>
            <w:szCs w:val="22"/>
          </w:rPr>
          <w:id w:val="1235666146"/>
          <w:citation/>
        </w:sdtPr>
        <w:sdtEndPr/>
        <w:sdtContent>
          <w:r w:rsidR="0064560F" w:rsidRPr="00787DCD">
            <w:rPr>
              <w:color w:val="auto"/>
              <w:sz w:val="22"/>
              <w:szCs w:val="22"/>
            </w:rPr>
            <w:fldChar w:fldCharType="begin"/>
          </w:r>
          <w:r w:rsidRPr="00787DCD">
            <w:rPr>
              <w:color w:val="auto"/>
              <w:sz w:val="22"/>
              <w:szCs w:val="22"/>
            </w:rPr>
            <w:instrText xml:space="preserve">CITATION Nue22 \l 2057 </w:instrText>
          </w:r>
          <w:r w:rsidR="0064560F" w:rsidRPr="00787DCD">
            <w:rPr>
              <w:color w:val="auto"/>
              <w:sz w:val="22"/>
              <w:szCs w:val="22"/>
            </w:rPr>
            <w:fldChar w:fldCharType="separate"/>
          </w:r>
          <w:r w:rsidR="00C74899" w:rsidRPr="00787DCD">
            <w:rPr>
              <w:noProof/>
              <w:color w:val="auto"/>
              <w:sz w:val="22"/>
              <w:szCs w:val="22"/>
            </w:rPr>
            <w:t>(Nue.Life, 2022)</w:t>
          </w:r>
          <w:r w:rsidR="0064560F" w:rsidRPr="00787DCD">
            <w:rPr>
              <w:color w:val="auto"/>
              <w:sz w:val="22"/>
              <w:szCs w:val="22"/>
            </w:rPr>
            <w:fldChar w:fldCharType="end"/>
          </w:r>
        </w:sdtContent>
      </w:sdt>
      <w:r w:rsidR="002626D8" w:rsidRPr="00787DCD">
        <w:rPr>
          <w:color w:val="auto"/>
          <w:sz w:val="22"/>
          <w:szCs w:val="22"/>
        </w:rPr>
        <w:t xml:space="preserve"> </w:t>
      </w:r>
      <w:r w:rsidR="0064560F" w:rsidRPr="00787DCD">
        <w:rPr>
          <w:color w:val="auto"/>
          <w:sz w:val="22"/>
          <w:szCs w:val="22"/>
        </w:rPr>
        <w:t>I passed both exams first time, this meant I was able to reflect on how the stress had a positive effect. The desire to succeed had kept me focused. Pushed me in to setting aside time for revision and given me an adrenaline high that helped me concentrate and recall information. It was important that I recognised how stress was affecting me and finding a balance by managing the negative stress and embracing the good stress to enable me to perform to the best of my ability.</w:t>
      </w:r>
    </w:p>
    <w:p w14:paraId="6D3815CF" w14:textId="3F0CEEC2" w:rsidR="00D67E50" w:rsidRPr="00787DCD" w:rsidRDefault="001F2154" w:rsidP="0064560F">
      <w:pPr>
        <w:overflowPunct/>
        <w:autoSpaceDE/>
        <w:autoSpaceDN/>
        <w:adjustRightInd/>
        <w:spacing w:before="100" w:beforeAutospacing="1" w:after="100" w:afterAutospacing="1"/>
        <w:textAlignment w:val="auto"/>
        <w:rPr>
          <w:color w:val="auto"/>
          <w:sz w:val="22"/>
          <w:szCs w:val="22"/>
        </w:rPr>
      </w:pPr>
      <w:r w:rsidRPr="00787DCD">
        <w:rPr>
          <w:color w:val="auto"/>
          <w:sz w:val="22"/>
          <w:szCs w:val="22"/>
        </w:rPr>
        <w:t xml:space="preserve">The second stage </w:t>
      </w:r>
      <w:r w:rsidR="00C71605" w:rsidRPr="00787DCD">
        <w:rPr>
          <w:color w:val="auto"/>
          <w:sz w:val="22"/>
          <w:szCs w:val="22"/>
        </w:rPr>
        <w:t xml:space="preserve">of the Borton’s Reflective tool is the analysis stage and what I learnt. </w:t>
      </w:r>
      <w:r w:rsidR="0064560F" w:rsidRPr="00787DCD">
        <w:rPr>
          <w:color w:val="auto"/>
          <w:sz w:val="22"/>
          <w:szCs w:val="22"/>
        </w:rPr>
        <w:t>Since being attested as a constable, I have applied numerous coping strategies in relation to developing resilience and minimising stress.</w:t>
      </w:r>
      <w:r w:rsidR="00D67E50" w:rsidRPr="00787DCD">
        <w:rPr>
          <w:color w:val="auto"/>
          <w:sz w:val="22"/>
          <w:szCs w:val="22"/>
        </w:rPr>
        <w:t xml:space="preserve"> </w:t>
      </w:r>
      <w:r w:rsidR="006E40FA" w:rsidRPr="00787DCD">
        <w:rPr>
          <w:color w:val="auto"/>
          <w:sz w:val="22"/>
          <w:szCs w:val="22"/>
        </w:rPr>
        <w:t>Coping mechanisms are techniques we employ to deal with, reduce, and manage stress.</w:t>
      </w:r>
      <w:r w:rsidR="005F7322" w:rsidRPr="00787DCD">
        <w:rPr>
          <w:color w:val="auto"/>
          <w:sz w:val="22"/>
          <w:szCs w:val="22"/>
        </w:rPr>
        <w:t xml:space="preserve"> </w:t>
      </w:r>
      <w:r w:rsidR="005F7322" w:rsidRPr="00787DCD">
        <w:rPr>
          <w:rStyle w:val="sw"/>
          <w:color w:val="auto"/>
          <w:sz w:val="22"/>
          <w:szCs w:val="22"/>
        </w:rPr>
        <w:t>Resilience</w:t>
      </w:r>
      <w:r w:rsidR="005F7322" w:rsidRPr="00787DCD">
        <w:rPr>
          <w:color w:val="auto"/>
          <w:sz w:val="22"/>
          <w:szCs w:val="22"/>
          <w:shd w:val="clear" w:color="auto" w:fill="FFFFFF"/>
        </w:rPr>
        <w:t xml:space="preserve"> </w:t>
      </w:r>
      <w:r w:rsidR="005F7322" w:rsidRPr="00787DCD">
        <w:rPr>
          <w:rStyle w:val="sw"/>
          <w:color w:val="auto"/>
          <w:sz w:val="22"/>
          <w:szCs w:val="22"/>
        </w:rPr>
        <w:t>is</w:t>
      </w:r>
      <w:r w:rsidR="005F7322" w:rsidRPr="00787DCD">
        <w:rPr>
          <w:color w:val="auto"/>
          <w:sz w:val="22"/>
          <w:szCs w:val="22"/>
          <w:shd w:val="clear" w:color="auto" w:fill="FFFFFF"/>
        </w:rPr>
        <w:t xml:space="preserve"> </w:t>
      </w:r>
      <w:r w:rsidR="005F7322" w:rsidRPr="00787DCD">
        <w:rPr>
          <w:rStyle w:val="sw"/>
          <w:color w:val="auto"/>
          <w:sz w:val="22"/>
          <w:szCs w:val="22"/>
        </w:rPr>
        <w:t>the</w:t>
      </w:r>
      <w:r w:rsidR="005F7322" w:rsidRPr="00787DCD">
        <w:rPr>
          <w:color w:val="auto"/>
          <w:sz w:val="22"/>
          <w:szCs w:val="22"/>
          <w:shd w:val="clear" w:color="auto" w:fill="FFFFFF"/>
        </w:rPr>
        <w:t xml:space="preserve"> </w:t>
      </w:r>
      <w:r w:rsidR="005F7322" w:rsidRPr="00787DCD">
        <w:rPr>
          <w:rStyle w:val="sw"/>
          <w:color w:val="auto"/>
          <w:sz w:val="22"/>
          <w:szCs w:val="22"/>
        </w:rPr>
        <w:t>ability</w:t>
      </w:r>
      <w:r w:rsidR="005F7322" w:rsidRPr="00787DCD">
        <w:rPr>
          <w:color w:val="auto"/>
          <w:sz w:val="22"/>
          <w:szCs w:val="22"/>
          <w:shd w:val="clear" w:color="auto" w:fill="FFFFFF"/>
        </w:rPr>
        <w:t xml:space="preserve"> </w:t>
      </w:r>
      <w:r w:rsidR="005F7322" w:rsidRPr="00787DCD">
        <w:rPr>
          <w:rStyle w:val="sw"/>
          <w:color w:val="auto"/>
          <w:sz w:val="22"/>
          <w:szCs w:val="22"/>
        </w:rPr>
        <w:t>to</w:t>
      </w:r>
      <w:r w:rsidR="005F7322" w:rsidRPr="00787DCD">
        <w:rPr>
          <w:color w:val="auto"/>
          <w:sz w:val="22"/>
          <w:szCs w:val="22"/>
          <w:shd w:val="clear" w:color="auto" w:fill="FFFFFF"/>
        </w:rPr>
        <w:t xml:space="preserve"> </w:t>
      </w:r>
      <w:r w:rsidR="005F7322" w:rsidRPr="00787DCD">
        <w:rPr>
          <w:rStyle w:val="sw"/>
          <w:color w:val="auto"/>
          <w:sz w:val="22"/>
          <w:szCs w:val="22"/>
        </w:rPr>
        <w:t>overcome</w:t>
      </w:r>
      <w:r w:rsidR="005F7322" w:rsidRPr="00787DCD">
        <w:rPr>
          <w:color w:val="auto"/>
          <w:sz w:val="22"/>
          <w:szCs w:val="22"/>
          <w:shd w:val="clear" w:color="auto" w:fill="FFFFFF"/>
        </w:rPr>
        <w:t xml:space="preserve"> </w:t>
      </w:r>
      <w:r w:rsidR="005F7322" w:rsidRPr="00787DCD">
        <w:rPr>
          <w:rStyle w:val="sw"/>
          <w:color w:val="auto"/>
          <w:sz w:val="22"/>
          <w:szCs w:val="22"/>
        </w:rPr>
        <w:t>life's</w:t>
      </w:r>
      <w:r w:rsidR="005F7322" w:rsidRPr="00787DCD">
        <w:rPr>
          <w:color w:val="auto"/>
          <w:sz w:val="22"/>
          <w:szCs w:val="22"/>
          <w:shd w:val="clear" w:color="auto" w:fill="FFFFFF"/>
        </w:rPr>
        <w:t xml:space="preserve"> </w:t>
      </w:r>
      <w:r w:rsidR="005F7322" w:rsidRPr="00787DCD">
        <w:rPr>
          <w:rStyle w:val="sw"/>
          <w:color w:val="auto"/>
          <w:sz w:val="22"/>
          <w:szCs w:val="22"/>
        </w:rPr>
        <w:t>challenges</w:t>
      </w:r>
      <w:r w:rsidR="005F7322" w:rsidRPr="00787DCD">
        <w:rPr>
          <w:color w:val="auto"/>
          <w:sz w:val="22"/>
          <w:szCs w:val="22"/>
          <w:shd w:val="clear" w:color="auto" w:fill="FFFFFF"/>
        </w:rPr>
        <w:t xml:space="preserve"> </w:t>
      </w:r>
      <w:r w:rsidR="005F7322" w:rsidRPr="00787DCD">
        <w:rPr>
          <w:rStyle w:val="sw"/>
          <w:color w:val="auto"/>
          <w:sz w:val="22"/>
          <w:szCs w:val="22"/>
        </w:rPr>
        <w:t>and</w:t>
      </w:r>
      <w:r w:rsidR="005F7322" w:rsidRPr="00787DCD">
        <w:rPr>
          <w:color w:val="auto"/>
          <w:sz w:val="22"/>
          <w:szCs w:val="22"/>
          <w:shd w:val="clear" w:color="auto" w:fill="FFFFFF"/>
        </w:rPr>
        <w:t xml:space="preserve"> </w:t>
      </w:r>
      <w:r w:rsidR="005F7322" w:rsidRPr="00787DCD">
        <w:rPr>
          <w:rStyle w:val="sw"/>
          <w:color w:val="auto"/>
          <w:sz w:val="22"/>
          <w:szCs w:val="22"/>
        </w:rPr>
        <w:t>come</w:t>
      </w:r>
      <w:r w:rsidR="005F7322" w:rsidRPr="00787DCD">
        <w:rPr>
          <w:color w:val="auto"/>
          <w:sz w:val="22"/>
          <w:szCs w:val="22"/>
          <w:shd w:val="clear" w:color="auto" w:fill="FFFFFF"/>
        </w:rPr>
        <w:t xml:space="preserve"> </w:t>
      </w:r>
      <w:r w:rsidR="005F7322" w:rsidRPr="00787DCD">
        <w:rPr>
          <w:rStyle w:val="sw"/>
          <w:color w:val="auto"/>
          <w:sz w:val="22"/>
          <w:szCs w:val="22"/>
        </w:rPr>
        <w:t>out</w:t>
      </w:r>
      <w:r w:rsidR="005F7322" w:rsidRPr="00787DCD">
        <w:rPr>
          <w:color w:val="auto"/>
          <w:sz w:val="22"/>
          <w:szCs w:val="22"/>
          <w:shd w:val="clear" w:color="auto" w:fill="FFFFFF"/>
        </w:rPr>
        <w:t xml:space="preserve"> </w:t>
      </w:r>
      <w:r w:rsidR="005F7322" w:rsidRPr="00787DCD">
        <w:rPr>
          <w:rStyle w:val="sw"/>
          <w:color w:val="auto"/>
          <w:sz w:val="22"/>
          <w:szCs w:val="22"/>
        </w:rPr>
        <w:t>stronger.</w:t>
      </w:r>
    </w:p>
    <w:p w14:paraId="351E0AFE" w14:textId="2269300D" w:rsidR="0064560F" w:rsidRPr="00787DCD" w:rsidRDefault="006E40FA" w:rsidP="0064560F">
      <w:pPr>
        <w:overflowPunct/>
        <w:autoSpaceDE/>
        <w:autoSpaceDN/>
        <w:adjustRightInd/>
        <w:spacing w:before="100" w:beforeAutospacing="1" w:after="100" w:afterAutospacing="1"/>
        <w:textAlignment w:val="auto"/>
        <w:rPr>
          <w:color w:val="auto"/>
          <w:sz w:val="22"/>
          <w:szCs w:val="22"/>
        </w:rPr>
      </w:pPr>
      <w:r w:rsidRPr="00787DCD">
        <w:rPr>
          <w:color w:val="auto"/>
          <w:sz w:val="22"/>
          <w:szCs w:val="22"/>
        </w:rPr>
        <w:t xml:space="preserve"> </w:t>
      </w:r>
      <w:r w:rsidR="0064560F" w:rsidRPr="00787DCD">
        <w:rPr>
          <w:color w:val="auto"/>
          <w:sz w:val="22"/>
          <w:szCs w:val="22"/>
        </w:rPr>
        <w:t>The first coping strategy I utilised was going to the gym. This helped me deal with the stress I had in my body. Gym has always been a passion of mine, so I created a structured training programme to follow alongside my policing work. This enabled me to have a clearer and more positive mind-set</w:t>
      </w:r>
      <w:r w:rsidR="005F7322" w:rsidRPr="00787DCD">
        <w:rPr>
          <w:color w:val="auto"/>
          <w:sz w:val="22"/>
          <w:szCs w:val="22"/>
        </w:rPr>
        <w:t xml:space="preserve">. </w:t>
      </w:r>
      <w:r w:rsidR="0064560F" w:rsidRPr="00787DCD">
        <w:rPr>
          <w:color w:val="auto"/>
          <w:sz w:val="22"/>
          <w:szCs w:val="22"/>
        </w:rPr>
        <w:t xml:space="preserve"> </w:t>
      </w:r>
      <w:r w:rsidR="005F7322" w:rsidRPr="00787DCD">
        <w:rPr>
          <w:rStyle w:val="sw"/>
          <w:color w:val="auto"/>
          <w:sz w:val="22"/>
          <w:szCs w:val="22"/>
        </w:rPr>
        <w:t>When</w:t>
      </w:r>
      <w:r w:rsidR="005F7322" w:rsidRPr="00787DCD">
        <w:rPr>
          <w:color w:val="auto"/>
          <w:sz w:val="22"/>
          <w:szCs w:val="22"/>
          <w:shd w:val="clear" w:color="auto" w:fill="FFFFFF"/>
        </w:rPr>
        <w:t xml:space="preserve"> </w:t>
      </w:r>
      <w:r w:rsidR="005F7322" w:rsidRPr="00787DCD">
        <w:rPr>
          <w:rStyle w:val="sw"/>
          <w:color w:val="auto"/>
          <w:sz w:val="22"/>
          <w:szCs w:val="22"/>
        </w:rPr>
        <w:t>people</w:t>
      </w:r>
      <w:r w:rsidR="005F7322" w:rsidRPr="00787DCD">
        <w:rPr>
          <w:color w:val="auto"/>
          <w:sz w:val="22"/>
          <w:szCs w:val="22"/>
          <w:shd w:val="clear" w:color="auto" w:fill="FFFFFF"/>
        </w:rPr>
        <w:t xml:space="preserve"> </w:t>
      </w:r>
      <w:r w:rsidR="005F7322" w:rsidRPr="00787DCD">
        <w:rPr>
          <w:rStyle w:val="sw"/>
          <w:color w:val="auto"/>
          <w:sz w:val="22"/>
          <w:szCs w:val="22"/>
        </w:rPr>
        <w:t>lack</w:t>
      </w:r>
      <w:r w:rsidR="005F7322" w:rsidRPr="00787DCD">
        <w:rPr>
          <w:color w:val="auto"/>
          <w:sz w:val="22"/>
          <w:szCs w:val="22"/>
          <w:shd w:val="clear" w:color="auto" w:fill="FFFFFF"/>
        </w:rPr>
        <w:t xml:space="preserve"> </w:t>
      </w:r>
      <w:r w:rsidR="005F7322" w:rsidRPr="00787DCD">
        <w:rPr>
          <w:rStyle w:val="sw"/>
          <w:color w:val="auto"/>
          <w:sz w:val="22"/>
          <w:szCs w:val="22"/>
        </w:rPr>
        <w:t>routine</w:t>
      </w:r>
      <w:r w:rsidR="005F7322" w:rsidRPr="00787DCD">
        <w:rPr>
          <w:color w:val="auto"/>
          <w:sz w:val="22"/>
          <w:szCs w:val="22"/>
          <w:shd w:val="clear" w:color="auto" w:fill="FFFFFF"/>
        </w:rPr>
        <w:t xml:space="preserve"> </w:t>
      </w:r>
      <w:r w:rsidR="005F7322" w:rsidRPr="00787DCD">
        <w:rPr>
          <w:rStyle w:val="sw"/>
          <w:color w:val="auto"/>
          <w:sz w:val="22"/>
          <w:szCs w:val="22"/>
        </w:rPr>
        <w:t>and</w:t>
      </w:r>
      <w:r w:rsidR="005F7322" w:rsidRPr="00787DCD">
        <w:rPr>
          <w:color w:val="auto"/>
          <w:sz w:val="22"/>
          <w:szCs w:val="22"/>
          <w:shd w:val="clear" w:color="auto" w:fill="FFFFFF"/>
        </w:rPr>
        <w:t xml:space="preserve"> </w:t>
      </w:r>
      <w:r w:rsidR="005F7322" w:rsidRPr="00787DCD">
        <w:rPr>
          <w:rStyle w:val="sw"/>
          <w:color w:val="auto"/>
          <w:sz w:val="22"/>
          <w:szCs w:val="22"/>
        </w:rPr>
        <w:t>structure</w:t>
      </w:r>
      <w:r w:rsidR="005F7322" w:rsidRPr="00787DCD">
        <w:rPr>
          <w:color w:val="auto"/>
          <w:sz w:val="22"/>
          <w:szCs w:val="22"/>
          <w:shd w:val="clear" w:color="auto" w:fill="FFFFFF"/>
        </w:rPr>
        <w:t xml:space="preserve"> </w:t>
      </w:r>
      <w:r w:rsidR="005F7322" w:rsidRPr="00787DCD">
        <w:rPr>
          <w:rStyle w:val="sw"/>
          <w:color w:val="auto"/>
          <w:sz w:val="22"/>
          <w:szCs w:val="22"/>
        </w:rPr>
        <w:t>in</w:t>
      </w:r>
      <w:r w:rsidR="005F7322" w:rsidRPr="00787DCD">
        <w:rPr>
          <w:color w:val="auto"/>
          <w:sz w:val="22"/>
          <w:szCs w:val="22"/>
          <w:shd w:val="clear" w:color="auto" w:fill="FFFFFF"/>
        </w:rPr>
        <w:t xml:space="preserve"> </w:t>
      </w:r>
      <w:r w:rsidR="005F7322" w:rsidRPr="00787DCD">
        <w:rPr>
          <w:rStyle w:val="sw"/>
          <w:color w:val="auto"/>
          <w:sz w:val="22"/>
          <w:szCs w:val="22"/>
        </w:rPr>
        <w:t>their</w:t>
      </w:r>
      <w:r w:rsidR="005F7322" w:rsidRPr="00787DCD">
        <w:rPr>
          <w:color w:val="auto"/>
          <w:sz w:val="22"/>
          <w:szCs w:val="22"/>
          <w:shd w:val="clear" w:color="auto" w:fill="FFFFFF"/>
        </w:rPr>
        <w:t xml:space="preserve"> </w:t>
      </w:r>
      <w:r w:rsidR="005F7322" w:rsidRPr="00787DCD">
        <w:rPr>
          <w:rStyle w:val="sw"/>
          <w:color w:val="auto"/>
          <w:sz w:val="22"/>
          <w:szCs w:val="22"/>
        </w:rPr>
        <w:t>daily</w:t>
      </w:r>
      <w:r w:rsidR="005F7322" w:rsidRPr="00787DCD">
        <w:rPr>
          <w:color w:val="auto"/>
          <w:sz w:val="22"/>
          <w:szCs w:val="22"/>
          <w:shd w:val="clear" w:color="auto" w:fill="FFFFFF"/>
        </w:rPr>
        <w:t xml:space="preserve"> </w:t>
      </w:r>
      <w:r w:rsidR="005F7322" w:rsidRPr="00787DCD">
        <w:rPr>
          <w:rStyle w:val="sw"/>
          <w:color w:val="auto"/>
          <w:sz w:val="22"/>
          <w:szCs w:val="22"/>
        </w:rPr>
        <w:t>lives,</w:t>
      </w:r>
      <w:r w:rsidR="005F7322" w:rsidRPr="00787DCD">
        <w:rPr>
          <w:color w:val="auto"/>
          <w:sz w:val="22"/>
          <w:szCs w:val="22"/>
          <w:shd w:val="clear" w:color="auto" w:fill="FFFFFF"/>
        </w:rPr>
        <w:t xml:space="preserve"> </w:t>
      </w:r>
      <w:r w:rsidR="005F7322" w:rsidRPr="00787DCD">
        <w:rPr>
          <w:rStyle w:val="sw"/>
          <w:color w:val="auto"/>
          <w:sz w:val="22"/>
          <w:szCs w:val="22"/>
        </w:rPr>
        <w:t>it</w:t>
      </w:r>
      <w:r w:rsidR="005F7322" w:rsidRPr="00787DCD">
        <w:rPr>
          <w:color w:val="auto"/>
          <w:sz w:val="22"/>
          <w:szCs w:val="22"/>
          <w:shd w:val="clear" w:color="auto" w:fill="FFFFFF"/>
        </w:rPr>
        <w:t xml:space="preserve"> </w:t>
      </w:r>
      <w:r w:rsidR="005F7322" w:rsidRPr="00787DCD">
        <w:rPr>
          <w:rStyle w:val="sw"/>
          <w:color w:val="auto"/>
          <w:sz w:val="22"/>
          <w:szCs w:val="22"/>
        </w:rPr>
        <w:t>can</w:t>
      </w:r>
      <w:r w:rsidR="005F7322" w:rsidRPr="00787DCD">
        <w:rPr>
          <w:color w:val="auto"/>
          <w:sz w:val="22"/>
          <w:szCs w:val="22"/>
          <w:shd w:val="clear" w:color="auto" w:fill="FFFFFF"/>
        </w:rPr>
        <w:t xml:space="preserve"> </w:t>
      </w:r>
      <w:r w:rsidR="005F7322" w:rsidRPr="00787DCD">
        <w:rPr>
          <w:rStyle w:val="sw"/>
          <w:color w:val="auto"/>
          <w:sz w:val="22"/>
          <w:szCs w:val="22"/>
        </w:rPr>
        <w:t>lead</w:t>
      </w:r>
      <w:r w:rsidR="005F7322" w:rsidRPr="00787DCD">
        <w:rPr>
          <w:color w:val="auto"/>
          <w:sz w:val="22"/>
          <w:szCs w:val="22"/>
          <w:shd w:val="clear" w:color="auto" w:fill="FFFFFF"/>
        </w:rPr>
        <w:t xml:space="preserve"> </w:t>
      </w:r>
      <w:r w:rsidR="005F7322" w:rsidRPr="00787DCD">
        <w:rPr>
          <w:rStyle w:val="sw"/>
          <w:color w:val="auto"/>
          <w:sz w:val="22"/>
          <w:szCs w:val="22"/>
        </w:rPr>
        <w:t>to</w:t>
      </w:r>
      <w:r w:rsidR="005F7322" w:rsidRPr="00787DCD">
        <w:rPr>
          <w:color w:val="auto"/>
          <w:sz w:val="22"/>
          <w:szCs w:val="22"/>
          <w:shd w:val="clear" w:color="auto" w:fill="FFFFFF"/>
        </w:rPr>
        <w:t xml:space="preserve"> </w:t>
      </w:r>
      <w:r w:rsidR="005F7322" w:rsidRPr="00787DCD">
        <w:rPr>
          <w:rStyle w:val="sw"/>
          <w:color w:val="auto"/>
          <w:sz w:val="22"/>
          <w:szCs w:val="22"/>
        </w:rPr>
        <w:t>increased</w:t>
      </w:r>
      <w:r w:rsidR="005F7322" w:rsidRPr="00787DCD">
        <w:rPr>
          <w:color w:val="auto"/>
          <w:sz w:val="22"/>
          <w:szCs w:val="22"/>
          <w:shd w:val="clear" w:color="auto" w:fill="FFFFFF"/>
        </w:rPr>
        <w:t xml:space="preserve"> </w:t>
      </w:r>
      <w:r w:rsidR="005F7322" w:rsidRPr="00787DCD">
        <w:rPr>
          <w:rStyle w:val="sw"/>
          <w:color w:val="auto"/>
          <w:sz w:val="22"/>
          <w:szCs w:val="22"/>
        </w:rPr>
        <w:t>stress</w:t>
      </w:r>
      <w:r w:rsidR="005F7322" w:rsidRPr="00787DCD">
        <w:rPr>
          <w:color w:val="auto"/>
          <w:sz w:val="22"/>
          <w:szCs w:val="22"/>
          <w:shd w:val="clear" w:color="auto" w:fill="FFFFFF"/>
        </w:rPr>
        <w:t xml:space="preserve"> </w:t>
      </w:r>
      <w:r w:rsidR="005F7322" w:rsidRPr="00787DCD">
        <w:rPr>
          <w:rStyle w:val="sw"/>
          <w:color w:val="auto"/>
          <w:sz w:val="22"/>
          <w:szCs w:val="22"/>
        </w:rPr>
        <w:t>and</w:t>
      </w:r>
      <w:r w:rsidR="005F7322" w:rsidRPr="00787DCD">
        <w:rPr>
          <w:color w:val="auto"/>
          <w:sz w:val="22"/>
          <w:szCs w:val="22"/>
          <w:shd w:val="clear" w:color="auto" w:fill="FFFFFF"/>
        </w:rPr>
        <w:t xml:space="preserve"> </w:t>
      </w:r>
      <w:r w:rsidR="005F7322" w:rsidRPr="00787DCD">
        <w:rPr>
          <w:rStyle w:val="sw"/>
          <w:color w:val="auto"/>
          <w:sz w:val="22"/>
          <w:szCs w:val="22"/>
        </w:rPr>
        <w:t>anxiety,</w:t>
      </w:r>
      <w:r w:rsidR="005F7322" w:rsidRPr="00787DCD">
        <w:rPr>
          <w:color w:val="auto"/>
          <w:sz w:val="22"/>
          <w:szCs w:val="22"/>
          <w:shd w:val="clear" w:color="auto" w:fill="FFFFFF"/>
        </w:rPr>
        <w:t xml:space="preserve"> </w:t>
      </w:r>
      <w:r w:rsidR="005F7322" w:rsidRPr="00787DCD">
        <w:rPr>
          <w:rStyle w:val="sw"/>
          <w:color w:val="auto"/>
          <w:sz w:val="22"/>
          <w:szCs w:val="22"/>
        </w:rPr>
        <w:t>feelings</w:t>
      </w:r>
      <w:r w:rsidR="005F7322" w:rsidRPr="00787DCD">
        <w:rPr>
          <w:color w:val="auto"/>
          <w:sz w:val="22"/>
          <w:szCs w:val="22"/>
          <w:shd w:val="clear" w:color="auto" w:fill="FFFFFF"/>
        </w:rPr>
        <w:t xml:space="preserve"> </w:t>
      </w:r>
      <w:r w:rsidR="005F7322" w:rsidRPr="00787DCD">
        <w:rPr>
          <w:rStyle w:val="sw"/>
          <w:color w:val="auto"/>
          <w:sz w:val="22"/>
          <w:szCs w:val="22"/>
        </w:rPr>
        <w:t>of</w:t>
      </w:r>
      <w:r w:rsidR="005F7322" w:rsidRPr="00787DCD">
        <w:rPr>
          <w:color w:val="auto"/>
          <w:sz w:val="22"/>
          <w:szCs w:val="22"/>
          <w:shd w:val="clear" w:color="auto" w:fill="FFFFFF"/>
        </w:rPr>
        <w:t xml:space="preserve"> </w:t>
      </w:r>
      <w:r w:rsidR="005F7322" w:rsidRPr="00787DCD">
        <w:rPr>
          <w:rStyle w:val="sw"/>
          <w:color w:val="auto"/>
          <w:sz w:val="22"/>
          <w:szCs w:val="22"/>
        </w:rPr>
        <w:t>overwhelm,</w:t>
      </w:r>
      <w:r w:rsidR="005F7322" w:rsidRPr="00787DCD">
        <w:rPr>
          <w:color w:val="auto"/>
          <w:sz w:val="22"/>
          <w:szCs w:val="22"/>
          <w:shd w:val="clear" w:color="auto" w:fill="FFFFFF"/>
        </w:rPr>
        <w:t xml:space="preserve"> </w:t>
      </w:r>
      <w:r w:rsidR="005F7322" w:rsidRPr="00787DCD">
        <w:rPr>
          <w:rStyle w:val="sw"/>
          <w:color w:val="auto"/>
          <w:sz w:val="22"/>
          <w:szCs w:val="22"/>
        </w:rPr>
        <w:t>lack</w:t>
      </w:r>
      <w:r w:rsidR="005F7322" w:rsidRPr="00787DCD">
        <w:rPr>
          <w:color w:val="auto"/>
          <w:sz w:val="22"/>
          <w:szCs w:val="22"/>
          <w:shd w:val="clear" w:color="auto" w:fill="FFFFFF"/>
        </w:rPr>
        <w:t xml:space="preserve"> </w:t>
      </w:r>
      <w:r w:rsidR="005F7322" w:rsidRPr="00787DCD">
        <w:rPr>
          <w:rStyle w:val="sw"/>
          <w:color w:val="auto"/>
          <w:sz w:val="22"/>
          <w:szCs w:val="22"/>
        </w:rPr>
        <w:t>of</w:t>
      </w:r>
      <w:r w:rsidR="005F7322" w:rsidRPr="00787DCD">
        <w:rPr>
          <w:color w:val="auto"/>
          <w:sz w:val="22"/>
          <w:szCs w:val="22"/>
          <w:shd w:val="clear" w:color="auto" w:fill="FFFFFF"/>
        </w:rPr>
        <w:t xml:space="preserve"> </w:t>
      </w:r>
      <w:r w:rsidR="005F7322" w:rsidRPr="00787DCD">
        <w:rPr>
          <w:rStyle w:val="sw"/>
          <w:color w:val="auto"/>
          <w:sz w:val="22"/>
          <w:szCs w:val="22"/>
        </w:rPr>
        <w:t>focus</w:t>
      </w:r>
      <w:r w:rsidR="005F7322" w:rsidRPr="00787DCD">
        <w:rPr>
          <w:color w:val="auto"/>
          <w:sz w:val="22"/>
          <w:szCs w:val="22"/>
          <w:shd w:val="clear" w:color="auto" w:fill="FFFFFF"/>
        </w:rPr>
        <w:t xml:space="preserve"> </w:t>
      </w:r>
      <w:r w:rsidR="005F7322" w:rsidRPr="00787DCD">
        <w:rPr>
          <w:rStyle w:val="sw"/>
          <w:color w:val="auto"/>
          <w:sz w:val="22"/>
          <w:szCs w:val="22"/>
        </w:rPr>
        <w:t>and</w:t>
      </w:r>
      <w:r w:rsidR="005F7322" w:rsidRPr="00787DCD">
        <w:rPr>
          <w:color w:val="auto"/>
          <w:sz w:val="22"/>
          <w:szCs w:val="22"/>
          <w:shd w:val="clear" w:color="auto" w:fill="FFFFFF"/>
        </w:rPr>
        <w:t xml:space="preserve"> </w:t>
      </w:r>
      <w:r w:rsidR="005F7322" w:rsidRPr="00787DCD">
        <w:rPr>
          <w:rStyle w:val="sw"/>
          <w:color w:val="auto"/>
          <w:sz w:val="22"/>
          <w:szCs w:val="22"/>
        </w:rPr>
        <w:t>concentration.</w:t>
      </w:r>
      <w:r w:rsidR="0064560F" w:rsidRPr="00787DCD">
        <w:rPr>
          <w:color w:val="auto"/>
          <w:sz w:val="22"/>
          <w:szCs w:val="22"/>
        </w:rPr>
        <w:t xml:space="preserve"> </w:t>
      </w:r>
      <w:sdt>
        <w:sdtPr>
          <w:rPr>
            <w:color w:val="auto"/>
            <w:sz w:val="22"/>
            <w:szCs w:val="22"/>
          </w:rPr>
          <w:id w:val="1549717778"/>
          <w:citation/>
        </w:sdtPr>
        <w:sdtEndPr/>
        <w:sdtContent>
          <w:r w:rsidR="0064560F" w:rsidRPr="00787DCD">
            <w:rPr>
              <w:color w:val="auto"/>
              <w:sz w:val="22"/>
              <w:szCs w:val="22"/>
            </w:rPr>
            <w:fldChar w:fldCharType="begin"/>
          </w:r>
          <w:r w:rsidR="005F7322" w:rsidRPr="00787DCD">
            <w:rPr>
              <w:color w:val="auto"/>
              <w:sz w:val="22"/>
              <w:szCs w:val="22"/>
            </w:rPr>
            <w:instrText xml:space="preserve">CITATION rac20 \l 2057 </w:instrText>
          </w:r>
          <w:r w:rsidR="0064560F" w:rsidRPr="00787DCD">
            <w:rPr>
              <w:color w:val="auto"/>
              <w:sz w:val="22"/>
              <w:szCs w:val="22"/>
            </w:rPr>
            <w:fldChar w:fldCharType="separate"/>
          </w:r>
          <w:r w:rsidR="00C74899" w:rsidRPr="00787DCD">
            <w:rPr>
              <w:noProof/>
              <w:color w:val="auto"/>
              <w:sz w:val="22"/>
              <w:szCs w:val="22"/>
            </w:rPr>
            <w:t>(Goldman, 2020)</w:t>
          </w:r>
          <w:r w:rsidR="0064560F" w:rsidRPr="00787DCD">
            <w:rPr>
              <w:color w:val="auto"/>
              <w:sz w:val="22"/>
              <w:szCs w:val="22"/>
            </w:rPr>
            <w:fldChar w:fldCharType="end"/>
          </w:r>
        </w:sdtContent>
      </w:sdt>
    </w:p>
    <w:p w14:paraId="5C987F73" w14:textId="77967B56" w:rsidR="0064560F" w:rsidRPr="00787DCD" w:rsidRDefault="0064560F" w:rsidP="0064560F">
      <w:pPr>
        <w:overflowPunct/>
        <w:autoSpaceDE/>
        <w:autoSpaceDN/>
        <w:adjustRightInd/>
        <w:spacing w:before="100" w:beforeAutospacing="1" w:after="100" w:afterAutospacing="1"/>
        <w:textAlignment w:val="auto"/>
        <w:rPr>
          <w:color w:val="auto"/>
          <w:sz w:val="22"/>
          <w:szCs w:val="22"/>
        </w:rPr>
      </w:pPr>
      <w:r w:rsidRPr="00787DCD">
        <w:rPr>
          <w:color w:val="auto"/>
          <w:sz w:val="22"/>
          <w:szCs w:val="22"/>
        </w:rPr>
        <w:t xml:space="preserve">After the gym I would feel revitalised. The tension in my shoulders and neck would disappear and my energy increased. I felt physically </w:t>
      </w:r>
      <w:r w:rsidR="001F2154" w:rsidRPr="00787DCD">
        <w:rPr>
          <w:color w:val="auto"/>
          <w:sz w:val="22"/>
          <w:szCs w:val="22"/>
        </w:rPr>
        <w:t>stronger,</w:t>
      </w:r>
      <w:r w:rsidRPr="00787DCD">
        <w:rPr>
          <w:color w:val="auto"/>
          <w:sz w:val="22"/>
          <w:szCs w:val="22"/>
        </w:rPr>
        <w:t xml:space="preserve"> and this gave me self-belief and confidence. I felt more in control so when I attended </w:t>
      </w:r>
    </w:p>
    <w:p w14:paraId="1E23CF7C" w14:textId="5DB1AE0E" w:rsidR="005F7322" w:rsidRPr="00787DCD" w:rsidRDefault="0064560F" w:rsidP="0064560F">
      <w:pPr>
        <w:overflowPunct/>
        <w:autoSpaceDE/>
        <w:autoSpaceDN/>
        <w:adjustRightInd/>
        <w:spacing w:before="100" w:beforeAutospacing="1" w:after="100" w:afterAutospacing="1"/>
        <w:textAlignment w:val="auto"/>
        <w:rPr>
          <w:color w:val="auto"/>
          <w:sz w:val="22"/>
          <w:szCs w:val="22"/>
        </w:rPr>
      </w:pPr>
      <w:r w:rsidRPr="00787DCD">
        <w:rPr>
          <w:sz w:val="22"/>
          <w:szCs w:val="22"/>
        </w:rPr>
        <w:t>According to</w:t>
      </w:r>
      <w:r w:rsidR="005F7322" w:rsidRPr="00787DCD">
        <w:rPr>
          <w:color w:val="auto"/>
          <w:sz w:val="22"/>
          <w:szCs w:val="22"/>
        </w:rPr>
        <w:t xml:space="preserve"> </w:t>
      </w:r>
      <w:sdt>
        <w:sdtPr>
          <w:rPr>
            <w:color w:val="auto"/>
            <w:sz w:val="22"/>
            <w:szCs w:val="22"/>
          </w:rPr>
          <w:id w:val="-1500882513"/>
          <w:citation/>
        </w:sdtPr>
        <w:sdtEndPr/>
        <w:sdtContent>
          <w:r w:rsidR="005F7322" w:rsidRPr="00787DCD">
            <w:rPr>
              <w:color w:val="auto"/>
              <w:sz w:val="22"/>
              <w:szCs w:val="22"/>
            </w:rPr>
            <w:fldChar w:fldCharType="begin"/>
          </w:r>
          <w:r w:rsidR="005F7322" w:rsidRPr="00787DCD">
            <w:rPr>
              <w:rFonts w:eastAsiaTheme="minorHAnsi"/>
              <w:color w:val="auto"/>
              <w:sz w:val="22"/>
              <w:szCs w:val="22"/>
              <w:lang w:eastAsia="en-US"/>
            </w:rPr>
            <w:instrText xml:space="preserve">CITATION Placeholder3 \l 2057 </w:instrText>
          </w:r>
          <w:r w:rsidR="005F7322" w:rsidRPr="00787DCD">
            <w:rPr>
              <w:color w:val="auto"/>
              <w:sz w:val="22"/>
              <w:szCs w:val="22"/>
            </w:rPr>
            <w:fldChar w:fldCharType="separate"/>
          </w:r>
          <w:r w:rsidR="00C74899" w:rsidRPr="00787DCD">
            <w:rPr>
              <w:rFonts w:eastAsiaTheme="minorHAnsi"/>
              <w:noProof/>
              <w:color w:val="auto"/>
              <w:sz w:val="22"/>
              <w:szCs w:val="22"/>
              <w:lang w:eastAsia="en-US"/>
            </w:rPr>
            <w:t>(Mayo Clinic Staff, 2020)</w:t>
          </w:r>
          <w:r w:rsidR="005F7322" w:rsidRPr="00787DCD">
            <w:rPr>
              <w:color w:val="auto"/>
              <w:sz w:val="22"/>
              <w:szCs w:val="22"/>
            </w:rPr>
            <w:fldChar w:fldCharType="end"/>
          </w:r>
        </w:sdtContent>
      </w:sdt>
      <w:r w:rsidR="005F7322" w:rsidRPr="00787DCD">
        <w:rPr>
          <w:color w:val="auto"/>
          <w:sz w:val="22"/>
          <w:szCs w:val="22"/>
        </w:rPr>
        <w:t xml:space="preserve"> Exercise can reduce stress by stimulating endorphins, feel-good neurotransmitters in the brain. By protecting </w:t>
      </w:r>
      <w:bookmarkStart w:id="3" w:name="_Hlk112864726"/>
      <w:bookmarkEnd w:id="1"/>
      <w:r w:rsidR="005F7322" w:rsidRPr="00787DCD">
        <w:rPr>
          <w:color w:val="auto"/>
          <w:sz w:val="22"/>
          <w:szCs w:val="22"/>
        </w:rPr>
        <w:t xml:space="preserve">the body from the harmful effects of stress, it can affect the body, including the cardiovascular, digestive, and immune systems. Exercise regularly can boost self-confidence and improve mood. It can help you relax, relax, and reduce symptoms of mild depression and anxiety. Exercise can also </w:t>
      </w:r>
      <w:r w:rsidR="001F2154" w:rsidRPr="00787DCD">
        <w:rPr>
          <w:color w:val="auto"/>
          <w:sz w:val="22"/>
          <w:szCs w:val="22"/>
        </w:rPr>
        <w:t>improve sleep</w:t>
      </w:r>
      <w:r w:rsidR="005F7322" w:rsidRPr="00787DCD">
        <w:rPr>
          <w:color w:val="auto"/>
          <w:sz w:val="22"/>
          <w:szCs w:val="22"/>
        </w:rPr>
        <w:t xml:space="preserve">, but sleep is often disturbed by stress, depression, and anxiety. </w:t>
      </w:r>
      <w:r w:rsidR="001F2154" w:rsidRPr="00787DCD">
        <w:rPr>
          <w:color w:val="auto"/>
          <w:sz w:val="22"/>
          <w:szCs w:val="22"/>
        </w:rPr>
        <w:t>All</w:t>
      </w:r>
      <w:r w:rsidR="005F7322" w:rsidRPr="00787DCD">
        <w:rPr>
          <w:color w:val="auto"/>
          <w:sz w:val="22"/>
          <w:szCs w:val="22"/>
        </w:rPr>
        <w:t xml:space="preserve"> these exercise benefits reduce stress levels and give you a sense of control over your body and life.</w:t>
      </w:r>
    </w:p>
    <w:p w14:paraId="6AB1AC9B" w14:textId="4EEFD8EE" w:rsidR="0064560F" w:rsidRPr="00787DCD" w:rsidRDefault="0064560F" w:rsidP="0064560F">
      <w:pPr>
        <w:overflowPunct/>
        <w:autoSpaceDE/>
        <w:autoSpaceDN/>
        <w:adjustRightInd/>
        <w:spacing w:before="100" w:beforeAutospacing="1" w:after="100" w:afterAutospacing="1"/>
        <w:textAlignment w:val="auto"/>
        <w:rPr>
          <w:color w:val="auto"/>
          <w:sz w:val="22"/>
          <w:szCs w:val="22"/>
        </w:rPr>
      </w:pPr>
      <w:r w:rsidRPr="00787DCD">
        <w:rPr>
          <w:color w:val="auto"/>
          <w:sz w:val="22"/>
          <w:szCs w:val="22"/>
        </w:rPr>
        <w:t xml:space="preserve">Another coping strategy I utilised was walking. After my shifts I would go for a long brisk walk down the Gower coastal path which ran parallel with the sea. I would go on my own, put my headphones in and learn policing definitions that I needed to know for my exams. </w:t>
      </w:r>
      <w:r w:rsidR="00C74899" w:rsidRPr="00787DCD">
        <w:rPr>
          <w:rStyle w:val="sw"/>
          <w:color w:val="auto"/>
          <w:sz w:val="22"/>
          <w:szCs w:val="22"/>
        </w:rPr>
        <w:t>Walking</w:t>
      </w:r>
      <w:r w:rsidR="00C74899" w:rsidRPr="00787DCD">
        <w:rPr>
          <w:color w:val="auto"/>
          <w:sz w:val="22"/>
          <w:szCs w:val="22"/>
          <w:shd w:val="clear" w:color="auto" w:fill="FFFFFF"/>
        </w:rPr>
        <w:t xml:space="preserve"> </w:t>
      </w:r>
      <w:r w:rsidR="00C74899" w:rsidRPr="00787DCD">
        <w:rPr>
          <w:rStyle w:val="sw"/>
          <w:color w:val="auto"/>
          <w:sz w:val="22"/>
          <w:szCs w:val="22"/>
        </w:rPr>
        <w:t>helps</w:t>
      </w:r>
      <w:r w:rsidR="00C74899" w:rsidRPr="00787DCD">
        <w:rPr>
          <w:color w:val="auto"/>
          <w:sz w:val="22"/>
          <w:szCs w:val="22"/>
          <w:shd w:val="clear" w:color="auto" w:fill="FFFFFF"/>
        </w:rPr>
        <w:t xml:space="preserve"> </w:t>
      </w:r>
      <w:r w:rsidR="00C74899" w:rsidRPr="00787DCD">
        <w:rPr>
          <w:rStyle w:val="sw"/>
          <w:color w:val="auto"/>
          <w:sz w:val="22"/>
          <w:szCs w:val="22"/>
        </w:rPr>
        <w:t>reduce</w:t>
      </w:r>
      <w:r w:rsidR="00C74899" w:rsidRPr="00787DCD">
        <w:rPr>
          <w:color w:val="auto"/>
          <w:sz w:val="22"/>
          <w:szCs w:val="22"/>
          <w:shd w:val="clear" w:color="auto" w:fill="FFFFFF"/>
        </w:rPr>
        <w:t xml:space="preserve"> </w:t>
      </w:r>
      <w:r w:rsidR="00C74899" w:rsidRPr="00787DCD">
        <w:rPr>
          <w:rStyle w:val="sw"/>
          <w:color w:val="auto"/>
          <w:sz w:val="22"/>
          <w:szCs w:val="22"/>
        </w:rPr>
        <w:t>stress.</w:t>
      </w:r>
      <w:r w:rsidR="00C74899" w:rsidRPr="00787DCD">
        <w:rPr>
          <w:color w:val="auto"/>
          <w:sz w:val="22"/>
          <w:szCs w:val="22"/>
          <w:shd w:val="clear" w:color="auto" w:fill="FFFFFF"/>
        </w:rPr>
        <w:t xml:space="preserve"> </w:t>
      </w:r>
      <w:r w:rsidR="00C74899" w:rsidRPr="00787DCD">
        <w:rPr>
          <w:rStyle w:val="sw"/>
          <w:color w:val="auto"/>
          <w:sz w:val="22"/>
          <w:szCs w:val="22"/>
        </w:rPr>
        <w:t>Walking</w:t>
      </w:r>
      <w:r w:rsidR="00C74899" w:rsidRPr="00787DCD">
        <w:rPr>
          <w:color w:val="auto"/>
          <w:sz w:val="22"/>
          <w:szCs w:val="22"/>
          <w:shd w:val="clear" w:color="auto" w:fill="FFFFFF"/>
        </w:rPr>
        <w:t xml:space="preserve"> </w:t>
      </w:r>
      <w:r w:rsidR="00C74899" w:rsidRPr="00787DCD">
        <w:rPr>
          <w:rStyle w:val="sw"/>
          <w:color w:val="auto"/>
          <w:sz w:val="22"/>
          <w:szCs w:val="22"/>
        </w:rPr>
        <w:t>gives</w:t>
      </w:r>
      <w:r w:rsidR="00C74899" w:rsidRPr="00787DCD">
        <w:rPr>
          <w:color w:val="auto"/>
          <w:sz w:val="22"/>
          <w:szCs w:val="22"/>
          <w:shd w:val="clear" w:color="auto" w:fill="FFFFFF"/>
        </w:rPr>
        <w:t xml:space="preserve"> </w:t>
      </w:r>
      <w:r w:rsidR="00C74899" w:rsidRPr="00787DCD">
        <w:rPr>
          <w:rStyle w:val="sw"/>
          <w:color w:val="auto"/>
          <w:sz w:val="22"/>
          <w:szCs w:val="22"/>
        </w:rPr>
        <w:t>you</w:t>
      </w:r>
      <w:r w:rsidR="00C74899" w:rsidRPr="00787DCD">
        <w:rPr>
          <w:color w:val="auto"/>
          <w:sz w:val="22"/>
          <w:szCs w:val="22"/>
          <w:shd w:val="clear" w:color="auto" w:fill="FFFFFF"/>
        </w:rPr>
        <w:t xml:space="preserve"> </w:t>
      </w:r>
      <w:r w:rsidR="00C74899" w:rsidRPr="00787DCD">
        <w:rPr>
          <w:rStyle w:val="sw"/>
          <w:color w:val="auto"/>
          <w:sz w:val="22"/>
          <w:szCs w:val="22"/>
        </w:rPr>
        <w:t>time</w:t>
      </w:r>
      <w:r w:rsidR="00C74899" w:rsidRPr="00787DCD">
        <w:rPr>
          <w:color w:val="auto"/>
          <w:sz w:val="22"/>
          <w:szCs w:val="22"/>
          <w:shd w:val="clear" w:color="auto" w:fill="FFFFFF"/>
        </w:rPr>
        <w:t xml:space="preserve"> </w:t>
      </w:r>
      <w:r w:rsidR="00C74899" w:rsidRPr="00787DCD">
        <w:rPr>
          <w:rStyle w:val="sw"/>
          <w:color w:val="auto"/>
          <w:sz w:val="22"/>
          <w:szCs w:val="22"/>
        </w:rPr>
        <w:t>to</w:t>
      </w:r>
      <w:r w:rsidR="00C74899" w:rsidRPr="00787DCD">
        <w:rPr>
          <w:color w:val="auto"/>
          <w:sz w:val="22"/>
          <w:szCs w:val="22"/>
          <w:shd w:val="clear" w:color="auto" w:fill="FFFFFF"/>
        </w:rPr>
        <w:t xml:space="preserve"> </w:t>
      </w:r>
      <w:r w:rsidR="00C74899" w:rsidRPr="00787DCD">
        <w:rPr>
          <w:rStyle w:val="sw"/>
          <w:color w:val="auto"/>
          <w:sz w:val="22"/>
          <w:szCs w:val="22"/>
        </w:rPr>
        <w:t>think</w:t>
      </w:r>
      <w:r w:rsidR="00C74899" w:rsidRPr="00787DCD">
        <w:rPr>
          <w:color w:val="auto"/>
          <w:sz w:val="22"/>
          <w:szCs w:val="22"/>
          <w:shd w:val="clear" w:color="auto" w:fill="FFFFFF"/>
        </w:rPr>
        <w:t xml:space="preserve"> </w:t>
      </w:r>
      <w:r w:rsidR="00C74899" w:rsidRPr="00787DCD">
        <w:rPr>
          <w:rStyle w:val="sw"/>
          <w:color w:val="auto"/>
          <w:sz w:val="22"/>
          <w:szCs w:val="22"/>
        </w:rPr>
        <w:t>and</w:t>
      </w:r>
      <w:r w:rsidR="00C74899" w:rsidRPr="00787DCD">
        <w:rPr>
          <w:color w:val="auto"/>
          <w:sz w:val="22"/>
          <w:szCs w:val="22"/>
          <w:shd w:val="clear" w:color="auto" w:fill="FFFFFF"/>
        </w:rPr>
        <w:t xml:space="preserve"> </w:t>
      </w:r>
      <w:r w:rsidR="00C74899" w:rsidRPr="00787DCD">
        <w:rPr>
          <w:rStyle w:val="sw"/>
          <w:color w:val="auto"/>
          <w:sz w:val="22"/>
          <w:szCs w:val="22"/>
        </w:rPr>
        <w:t>let</w:t>
      </w:r>
      <w:r w:rsidR="00C74899" w:rsidRPr="00787DCD">
        <w:rPr>
          <w:color w:val="auto"/>
          <w:sz w:val="22"/>
          <w:szCs w:val="22"/>
          <w:shd w:val="clear" w:color="auto" w:fill="FFFFFF"/>
        </w:rPr>
        <w:t xml:space="preserve"> </w:t>
      </w:r>
      <w:r w:rsidR="00C74899" w:rsidRPr="00787DCD">
        <w:rPr>
          <w:rStyle w:val="sw"/>
          <w:color w:val="auto"/>
          <w:sz w:val="22"/>
          <w:szCs w:val="22"/>
        </w:rPr>
        <w:t>go</w:t>
      </w:r>
      <w:r w:rsidR="00C74899" w:rsidRPr="00787DCD">
        <w:rPr>
          <w:color w:val="auto"/>
          <w:sz w:val="22"/>
          <w:szCs w:val="22"/>
          <w:shd w:val="clear" w:color="auto" w:fill="FFFFFF"/>
        </w:rPr>
        <w:t xml:space="preserve"> </w:t>
      </w:r>
      <w:r w:rsidR="00C74899" w:rsidRPr="00787DCD">
        <w:rPr>
          <w:rStyle w:val="sw"/>
          <w:color w:val="auto"/>
          <w:sz w:val="22"/>
          <w:szCs w:val="22"/>
        </w:rPr>
        <w:t>of</w:t>
      </w:r>
      <w:r w:rsidR="00C74899" w:rsidRPr="00787DCD">
        <w:rPr>
          <w:color w:val="auto"/>
          <w:sz w:val="22"/>
          <w:szCs w:val="22"/>
          <w:shd w:val="clear" w:color="auto" w:fill="FFFFFF"/>
        </w:rPr>
        <w:t xml:space="preserve"> </w:t>
      </w:r>
      <w:r w:rsidR="00C74899" w:rsidRPr="00787DCD">
        <w:rPr>
          <w:rStyle w:val="sw"/>
          <w:color w:val="auto"/>
          <w:sz w:val="22"/>
          <w:szCs w:val="22"/>
        </w:rPr>
        <w:t>stressors.</w:t>
      </w:r>
      <w:r w:rsidR="00C74899" w:rsidRPr="00787DCD">
        <w:rPr>
          <w:color w:val="auto"/>
          <w:sz w:val="22"/>
          <w:szCs w:val="22"/>
          <w:shd w:val="clear" w:color="auto" w:fill="FFFFFF"/>
        </w:rPr>
        <w:t xml:space="preserve"> </w:t>
      </w:r>
      <w:r w:rsidR="00C74899" w:rsidRPr="00787DCD">
        <w:rPr>
          <w:rStyle w:val="sw"/>
          <w:color w:val="auto"/>
          <w:sz w:val="22"/>
          <w:szCs w:val="22"/>
        </w:rPr>
        <w:t>Getting</w:t>
      </w:r>
      <w:r w:rsidR="00C74899" w:rsidRPr="00787DCD">
        <w:rPr>
          <w:color w:val="auto"/>
          <w:sz w:val="22"/>
          <w:szCs w:val="22"/>
          <w:shd w:val="clear" w:color="auto" w:fill="FFFFFF"/>
        </w:rPr>
        <w:t xml:space="preserve"> </w:t>
      </w:r>
      <w:r w:rsidR="00C74899" w:rsidRPr="00787DCD">
        <w:rPr>
          <w:rStyle w:val="sw"/>
          <w:color w:val="auto"/>
          <w:sz w:val="22"/>
          <w:szCs w:val="22"/>
        </w:rPr>
        <w:t>out</w:t>
      </w:r>
      <w:r w:rsidR="00C74899" w:rsidRPr="00787DCD">
        <w:rPr>
          <w:color w:val="auto"/>
          <w:sz w:val="22"/>
          <w:szCs w:val="22"/>
          <w:shd w:val="clear" w:color="auto" w:fill="FFFFFF"/>
        </w:rPr>
        <w:t xml:space="preserve"> </w:t>
      </w:r>
      <w:r w:rsidR="00C74899" w:rsidRPr="00787DCD">
        <w:rPr>
          <w:rStyle w:val="sw"/>
          <w:color w:val="auto"/>
          <w:sz w:val="22"/>
          <w:szCs w:val="22"/>
        </w:rPr>
        <w:t>of</w:t>
      </w:r>
      <w:r w:rsidR="00C74899" w:rsidRPr="00787DCD">
        <w:rPr>
          <w:color w:val="auto"/>
          <w:sz w:val="22"/>
          <w:szCs w:val="22"/>
          <w:shd w:val="clear" w:color="auto" w:fill="FFFFFF"/>
        </w:rPr>
        <w:t xml:space="preserve"> </w:t>
      </w:r>
      <w:r w:rsidR="00C74899" w:rsidRPr="00787DCD">
        <w:rPr>
          <w:rStyle w:val="sw"/>
          <w:color w:val="auto"/>
          <w:sz w:val="22"/>
          <w:szCs w:val="22"/>
        </w:rPr>
        <w:t>a</w:t>
      </w:r>
      <w:r w:rsidR="00C74899" w:rsidRPr="00787DCD">
        <w:rPr>
          <w:color w:val="auto"/>
          <w:sz w:val="22"/>
          <w:szCs w:val="22"/>
          <w:shd w:val="clear" w:color="auto" w:fill="FFFFFF"/>
        </w:rPr>
        <w:t xml:space="preserve"> </w:t>
      </w:r>
      <w:r w:rsidR="00C74899" w:rsidRPr="00787DCD">
        <w:rPr>
          <w:rStyle w:val="sw"/>
          <w:color w:val="auto"/>
          <w:sz w:val="22"/>
          <w:szCs w:val="22"/>
        </w:rPr>
        <w:t>stressful</w:t>
      </w:r>
      <w:r w:rsidR="00C74899" w:rsidRPr="00787DCD">
        <w:rPr>
          <w:color w:val="auto"/>
          <w:sz w:val="22"/>
          <w:szCs w:val="22"/>
          <w:shd w:val="clear" w:color="auto" w:fill="FFFFFF"/>
        </w:rPr>
        <w:t xml:space="preserve"> </w:t>
      </w:r>
      <w:r w:rsidR="00C74899" w:rsidRPr="00787DCD">
        <w:rPr>
          <w:rStyle w:val="sw"/>
          <w:color w:val="auto"/>
          <w:sz w:val="22"/>
          <w:szCs w:val="22"/>
        </w:rPr>
        <w:t>environment,</w:t>
      </w:r>
      <w:r w:rsidR="00C74899" w:rsidRPr="00787DCD">
        <w:rPr>
          <w:color w:val="auto"/>
          <w:sz w:val="22"/>
          <w:szCs w:val="22"/>
          <w:shd w:val="clear" w:color="auto" w:fill="FFFFFF"/>
        </w:rPr>
        <w:t xml:space="preserve"> </w:t>
      </w:r>
      <w:r w:rsidR="00C74899" w:rsidRPr="00787DCD">
        <w:rPr>
          <w:rStyle w:val="sw"/>
          <w:color w:val="auto"/>
          <w:sz w:val="22"/>
          <w:szCs w:val="22"/>
        </w:rPr>
        <w:t>breathing</w:t>
      </w:r>
      <w:r w:rsidR="00C74899" w:rsidRPr="00787DCD">
        <w:rPr>
          <w:color w:val="auto"/>
          <w:sz w:val="22"/>
          <w:szCs w:val="22"/>
          <w:shd w:val="clear" w:color="auto" w:fill="FFFFFF"/>
        </w:rPr>
        <w:t xml:space="preserve"> </w:t>
      </w:r>
      <w:r w:rsidR="00C74899" w:rsidRPr="00787DCD">
        <w:rPr>
          <w:rStyle w:val="sw"/>
          <w:color w:val="auto"/>
          <w:sz w:val="22"/>
          <w:szCs w:val="22"/>
        </w:rPr>
        <w:t>in</w:t>
      </w:r>
      <w:r w:rsidR="00C74899" w:rsidRPr="00787DCD">
        <w:rPr>
          <w:color w:val="auto"/>
          <w:sz w:val="22"/>
          <w:szCs w:val="22"/>
          <w:shd w:val="clear" w:color="auto" w:fill="FFFFFF"/>
        </w:rPr>
        <w:t xml:space="preserve"> </w:t>
      </w:r>
      <w:r w:rsidR="00C74899" w:rsidRPr="00787DCD">
        <w:rPr>
          <w:rStyle w:val="sw"/>
          <w:color w:val="auto"/>
          <w:sz w:val="22"/>
          <w:szCs w:val="22"/>
        </w:rPr>
        <w:t>the</w:t>
      </w:r>
      <w:r w:rsidR="00C74899" w:rsidRPr="00787DCD">
        <w:rPr>
          <w:color w:val="auto"/>
          <w:sz w:val="22"/>
          <w:szCs w:val="22"/>
          <w:shd w:val="clear" w:color="auto" w:fill="FFFFFF"/>
        </w:rPr>
        <w:t xml:space="preserve"> </w:t>
      </w:r>
      <w:r w:rsidR="00C74899" w:rsidRPr="00787DCD">
        <w:rPr>
          <w:rStyle w:val="sw"/>
          <w:color w:val="auto"/>
          <w:sz w:val="22"/>
          <w:szCs w:val="22"/>
        </w:rPr>
        <w:t>air,</w:t>
      </w:r>
      <w:r w:rsidR="00C74899" w:rsidRPr="00787DCD">
        <w:rPr>
          <w:color w:val="auto"/>
          <w:sz w:val="22"/>
          <w:szCs w:val="22"/>
          <w:shd w:val="clear" w:color="auto" w:fill="FFFFFF"/>
        </w:rPr>
        <w:t xml:space="preserve"> </w:t>
      </w:r>
      <w:r w:rsidR="00C74899" w:rsidRPr="00787DCD">
        <w:rPr>
          <w:rStyle w:val="sw"/>
          <w:color w:val="auto"/>
          <w:sz w:val="22"/>
          <w:szCs w:val="22"/>
        </w:rPr>
        <w:t>and</w:t>
      </w:r>
      <w:r w:rsidR="00C74899" w:rsidRPr="00787DCD">
        <w:rPr>
          <w:color w:val="auto"/>
          <w:sz w:val="22"/>
          <w:szCs w:val="22"/>
          <w:shd w:val="clear" w:color="auto" w:fill="FFFFFF"/>
        </w:rPr>
        <w:t xml:space="preserve"> </w:t>
      </w:r>
      <w:r w:rsidR="00C74899" w:rsidRPr="00787DCD">
        <w:rPr>
          <w:rStyle w:val="sw"/>
          <w:color w:val="auto"/>
          <w:sz w:val="22"/>
          <w:szCs w:val="22"/>
        </w:rPr>
        <w:t>feeling</w:t>
      </w:r>
      <w:r w:rsidR="00C74899" w:rsidRPr="00787DCD">
        <w:rPr>
          <w:color w:val="auto"/>
          <w:sz w:val="22"/>
          <w:szCs w:val="22"/>
          <w:shd w:val="clear" w:color="auto" w:fill="FFFFFF"/>
        </w:rPr>
        <w:t xml:space="preserve"> </w:t>
      </w:r>
      <w:r w:rsidR="00C74899" w:rsidRPr="00787DCD">
        <w:rPr>
          <w:rStyle w:val="sw"/>
          <w:color w:val="auto"/>
          <w:sz w:val="22"/>
          <w:szCs w:val="22"/>
        </w:rPr>
        <w:t>your</w:t>
      </w:r>
      <w:r w:rsidR="00C74899" w:rsidRPr="00787DCD">
        <w:rPr>
          <w:color w:val="auto"/>
          <w:sz w:val="22"/>
          <w:szCs w:val="22"/>
          <w:shd w:val="clear" w:color="auto" w:fill="FFFFFF"/>
        </w:rPr>
        <w:t xml:space="preserve"> </w:t>
      </w:r>
      <w:r w:rsidR="00C74899" w:rsidRPr="00787DCD">
        <w:rPr>
          <w:rStyle w:val="sw"/>
          <w:color w:val="auto"/>
          <w:sz w:val="22"/>
          <w:szCs w:val="22"/>
        </w:rPr>
        <w:t>body</w:t>
      </w:r>
      <w:r w:rsidR="00C74899" w:rsidRPr="00787DCD">
        <w:rPr>
          <w:color w:val="auto"/>
          <w:sz w:val="22"/>
          <w:szCs w:val="22"/>
          <w:shd w:val="clear" w:color="auto" w:fill="FFFFFF"/>
        </w:rPr>
        <w:t xml:space="preserve"> </w:t>
      </w:r>
      <w:r w:rsidR="00C74899" w:rsidRPr="00787DCD">
        <w:rPr>
          <w:rStyle w:val="sw"/>
          <w:color w:val="auto"/>
          <w:sz w:val="22"/>
          <w:szCs w:val="22"/>
        </w:rPr>
        <w:t>move</w:t>
      </w:r>
      <w:r w:rsidR="00C74899" w:rsidRPr="00787DCD">
        <w:rPr>
          <w:color w:val="auto"/>
          <w:sz w:val="22"/>
          <w:szCs w:val="22"/>
          <w:shd w:val="clear" w:color="auto" w:fill="FFFFFF"/>
        </w:rPr>
        <w:t xml:space="preserve"> </w:t>
      </w:r>
      <w:r w:rsidR="00C74899" w:rsidRPr="00787DCD">
        <w:rPr>
          <w:rStyle w:val="sw"/>
          <w:color w:val="auto"/>
          <w:sz w:val="22"/>
          <w:szCs w:val="22"/>
        </w:rPr>
        <w:t>is</w:t>
      </w:r>
      <w:r w:rsidR="00C74899" w:rsidRPr="00787DCD">
        <w:rPr>
          <w:color w:val="auto"/>
          <w:sz w:val="22"/>
          <w:szCs w:val="22"/>
          <w:shd w:val="clear" w:color="auto" w:fill="FFFFFF"/>
        </w:rPr>
        <w:t xml:space="preserve"> </w:t>
      </w:r>
      <w:r w:rsidR="00C74899" w:rsidRPr="00787DCD">
        <w:rPr>
          <w:rStyle w:val="sw"/>
          <w:color w:val="auto"/>
          <w:sz w:val="22"/>
          <w:szCs w:val="22"/>
        </w:rPr>
        <w:t>a</w:t>
      </w:r>
      <w:r w:rsidR="00C74899" w:rsidRPr="00787DCD">
        <w:rPr>
          <w:color w:val="auto"/>
          <w:sz w:val="22"/>
          <w:szCs w:val="22"/>
          <w:shd w:val="clear" w:color="auto" w:fill="FFFFFF"/>
        </w:rPr>
        <w:t xml:space="preserve"> </w:t>
      </w:r>
      <w:r w:rsidR="00C74899" w:rsidRPr="00787DCD">
        <w:rPr>
          <w:rStyle w:val="sw"/>
          <w:color w:val="auto"/>
          <w:sz w:val="22"/>
          <w:szCs w:val="22"/>
        </w:rPr>
        <w:t>natural</w:t>
      </w:r>
      <w:r w:rsidR="00C74899" w:rsidRPr="00787DCD">
        <w:rPr>
          <w:color w:val="auto"/>
          <w:sz w:val="22"/>
          <w:szCs w:val="22"/>
          <w:shd w:val="clear" w:color="auto" w:fill="FFFFFF"/>
        </w:rPr>
        <w:t xml:space="preserve"> </w:t>
      </w:r>
      <w:r w:rsidR="00C74899" w:rsidRPr="00787DCD">
        <w:rPr>
          <w:rStyle w:val="sw"/>
          <w:color w:val="auto"/>
          <w:sz w:val="22"/>
          <w:szCs w:val="22"/>
        </w:rPr>
        <w:t>stress</w:t>
      </w:r>
      <w:r w:rsidR="00C74899" w:rsidRPr="00787DCD">
        <w:rPr>
          <w:color w:val="auto"/>
          <w:sz w:val="22"/>
          <w:szCs w:val="22"/>
          <w:shd w:val="clear" w:color="auto" w:fill="FFFFFF"/>
        </w:rPr>
        <w:t xml:space="preserve"> </w:t>
      </w:r>
      <w:r w:rsidR="00C74899" w:rsidRPr="00787DCD">
        <w:rPr>
          <w:rStyle w:val="sw"/>
          <w:color w:val="auto"/>
          <w:sz w:val="22"/>
          <w:szCs w:val="22"/>
        </w:rPr>
        <w:t>reliever.</w:t>
      </w:r>
      <w:sdt>
        <w:sdtPr>
          <w:rPr>
            <w:color w:val="auto"/>
            <w:sz w:val="22"/>
            <w:szCs w:val="22"/>
          </w:rPr>
          <w:id w:val="1685706593"/>
          <w:citation/>
        </w:sdtPr>
        <w:sdtEndPr/>
        <w:sdtContent>
          <w:r w:rsidRPr="00787DCD">
            <w:rPr>
              <w:color w:val="auto"/>
              <w:sz w:val="22"/>
              <w:szCs w:val="22"/>
            </w:rPr>
            <w:fldChar w:fldCharType="begin"/>
          </w:r>
          <w:r w:rsidR="00C74899" w:rsidRPr="00787DCD">
            <w:rPr>
              <w:color w:val="auto"/>
              <w:sz w:val="22"/>
              <w:szCs w:val="22"/>
            </w:rPr>
            <w:instrText xml:space="preserve">CITATION wen20 \l 2057 </w:instrText>
          </w:r>
          <w:r w:rsidRPr="00787DCD">
            <w:rPr>
              <w:color w:val="auto"/>
              <w:sz w:val="22"/>
              <w:szCs w:val="22"/>
            </w:rPr>
            <w:fldChar w:fldCharType="separate"/>
          </w:r>
          <w:r w:rsidR="00C74899" w:rsidRPr="00787DCD">
            <w:rPr>
              <w:noProof/>
              <w:color w:val="auto"/>
              <w:sz w:val="22"/>
              <w:szCs w:val="22"/>
            </w:rPr>
            <w:t xml:space="preserve"> (Bumgardener, 2020)</w:t>
          </w:r>
          <w:r w:rsidRPr="00787DCD">
            <w:rPr>
              <w:color w:val="auto"/>
              <w:sz w:val="22"/>
              <w:szCs w:val="22"/>
            </w:rPr>
            <w:fldChar w:fldCharType="end"/>
          </w:r>
        </w:sdtContent>
      </w:sdt>
    </w:p>
    <w:p w14:paraId="1D6A47E1" w14:textId="529CDF10" w:rsidR="0064560F" w:rsidRPr="00787DCD" w:rsidRDefault="001F2154" w:rsidP="0064560F">
      <w:pPr>
        <w:overflowPunct/>
        <w:autoSpaceDE/>
        <w:autoSpaceDN/>
        <w:adjustRightInd/>
        <w:spacing w:before="100" w:beforeAutospacing="1" w:after="100" w:afterAutospacing="1"/>
        <w:textAlignment w:val="auto"/>
        <w:rPr>
          <w:color w:val="auto"/>
          <w:sz w:val="22"/>
          <w:szCs w:val="22"/>
        </w:rPr>
      </w:pPr>
      <w:r w:rsidRPr="00787DCD">
        <w:rPr>
          <w:color w:val="auto"/>
          <w:sz w:val="22"/>
          <w:szCs w:val="22"/>
        </w:rPr>
        <w:t>What Now? This is the last section of the Bortons reflection model, this section focuses on what I will do next. G</w:t>
      </w:r>
      <w:r w:rsidR="00C74899" w:rsidRPr="00787DCD">
        <w:rPr>
          <w:color w:val="auto"/>
          <w:sz w:val="22"/>
          <w:szCs w:val="22"/>
        </w:rPr>
        <w:t>oing</w:t>
      </w:r>
      <w:r w:rsidR="0064560F" w:rsidRPr="00787DCD">
        <w:rPr>
          <w:color w:val="auto"/>
          <w:sz w:val="22"/>
          <w:szCs w:val="22"/>
        </w:rPr>
        <w:t xml:space="preserve"> forward I will continue to utilise these methods throughout my career ensuring I manage my needs effectively and would be more than happy to pass on my support, experiences, and coping strategies to fellow colleagues. I learnt that having a structured training plan helped me focus. I can see how keeping physically fit </w:t>
      </w:r>
      <w:r w:rsidR="005F7322" w:rsidRPr="00787DCD">
        <w:rPr>
          <w:color w:val="auto"/>
          <w:sz w:val="22"/>
          <w:szCs w:val="22"/>
        </w:rPr>
        <w:t>is</w:t>
      </w:r>
      <w:r w:rsidR="0064560F" w:rsidRPr="00787DCD">
        <w:rPr>
          <w:color w:val="auto"/>
          <w:sz w:val="22"/>
          <w:szCs w:val="22"/>
        </w:rPr>
        <w:t xml:space="preserve"> </w:t>
      </w:r>
      <w:r w:rsidR="00C74899" w:rsidRPr="00787DCD">
        <w:rPr>
          <w:color w:val="auto"/>
          <w:sz w:val="22"/>
          <w:szCs w:val="22"/>
        </w:rPr>
        <w:t xml:space="preserve">good for my </w:t>
      </w:r>
      <w:r w:rsidR="0064560F" w:rsidRPr="00787DCD">
        <w:rPr>
          <w:color w:val="auto"/>
          <w:sz w:val="22"/>
          <w:szCs w:val="22"/>
        </w:rPr>
        <w:t>health</w:t>
      </w:r>
      <w:r w:rsidR="00C74899" w:rsidRPr="00787DCD">
        <w:rPr>
          <w:color w:val="auto"/>
          <w:sz w:val="22"/>
          <w:szCs w:val="22"/>
        </w:rPr>
        <w:t xml:space="preserve">. </w:t>
      </w:r>
      <w:r w:rsidR="0064560F" w:rsidRPr="00787DCD">
        <w:rPr>
          <w:color w:val="auto"/>
          <w:sz w:val="22"/>
          <w:szCs w:val="22"/>
        </w:rPr>
        <w:t xml:space="preserve">Using a structured plan and being active enabled me to develop resilience and minimise stress. </w:t>
      </w:r>
    </w:p>
    <w:p w14:paraId="670E1FB9" w14:textId="77777777" w:rsidR="00FF7784" w:rsidRPr="00005478" w:rsidRDefault="00FF7784" w:rsidP="00FF7EBB">
      <w:pPr>
        <w:jc w:val="both"/>
        <w:rPr>
          <w:rFonts w:ascii="Times New Roman" w:hAnsi="Times New Roman" w:cs="Times New Roman"/>
          <w:color w:val="auto"/>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bookmarkEnd w:id="3"/>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175D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787DCD" w:rsidRDefault="00AA666E" w:rsidP="00FF7EBB">
      <w:pPr>
        <w:jc w:val="both"/>
        <w:rPr>
          <w:rFonts w:ascii="Times New Roman" w:hAnsi="Times New Roman" w:cs="Times New Roman"/>
          <w:sz w:val="22"/>
          <w:szCs w:val="22"/>
        </w:rPr>
      </w:pPr>
    </w:p>
    <w:p w14:paraId="427C2544" w14:textId="2AE758DE" w:rsidR="007D325B" w:rsidRPr="00787DCD" w:rsidRDefault="007D325B" w:rsidP="0064560F">
      <w:pPr>
        <w:overflowPunct/>
        <w:autoSpaceDE/>
        <w:autoSpaceDN/>
        <w:adjustRightInd/>
        <w:spacing w:after="160" w:line="259" w:lineRule="auto"/>
        <w:textAlignment w:val="auto"/>
        <w:rPr>
          <w:rFonts w:eastAsiaTheme="minorHAnsi"/>
          <w:color w:val="auto"/>
          <w:sz w:val="22"/>
          <w:szCs w:val="22"/>
          <w:lang w:eastAsia="en-US"/>
        </w:rPr>
      </w:pPr>
      <w:bookmarkStart w:id="10" w:name="_Hlk112870035"/>
      <w:r w:rsidRPr="00787DCD">
        <w:rPr>
          <w:rFonts w:eastAsiaTheme="minorHAnsi"/>
          <w:color w:val="auto"/>
          <w:sz w:val="22"/>
          <w:szCs w:val="22"/>
          <w:lang w:eastAsia="en-US"/>
        </w:rPr>
        <w:t>In this essay I am going to write about how using the correct communication skills can help deal with</w:t>
      </w:r>
      <w:r w:rsidR="008D477C" w:rsidRPr="00787DCD">
        <w:rPr>
          <w:rFonts w:eastAsiaTheme="minorHAnsi"/>
          <w:color w:val="auto"/>
          <w:sz w:val="22"/>
          <w:szCs w:val="22"/>
          <w:lang w:eastAsia="en-US"/>
        </w:rPr>
        <w:t xml:space="preserve"> managing</w:t>
      </w:r>
      <w:r w:rsidRPr="00787DCD">
        <w:rPr>
          <w:rFonts w:eastAsiaTheme="minorHAnsi"/>
          <w:color w:val="auto"/>
          <w:sz w:val="22"/>
          <w:szCs w:val="22"/>
          <w:lang w:eastAsia="en-US"/>
        </w:rPr>
        <w:t xml:space="preserve"> conflict and the importance of valuing difference and inclusion.</w:t>
      </w:r>
    </w:p>
    <w:p w14:paraId="37AD6006" w14:textId="2421E4FF" w:rsidR="00FC3AD1" w:rsidRPr="00787DCD" w:rsidRDefault="00FC3AD1" w:rsidP="00FC3AD1">
      <w:pPr>
        <w:rPr>
          <w:color w:val="auto"/>
          <w:sz w:val="22"/>
          <w:szCs w:val="22"/>
        </w:rPr>
      </w:pPr>
      <w:r w:rsidRPr="00787DCD">
        <w:rPr>
          <w:sz w:val="22"/>
          <w:szCs w:val="22"/>
        </w:rPr>
        <w:t xml:space="preserve">During my 3-month probation period I attended a grade 1 emergency response call to a domestic violence incident. A 999 call had been taken from a female reporting that her </w:t>
      </w:r>
      <w:r w:rsidRPr="00787DCD">
        <w:rPr>
          <w:color w:val="auto"/>
          <w:sz w:val="22"/>
          <w:szCs w:val="22"/>
        </w:rPr>
        <w:t xml:space="preserve">partner was at the address and was wanted for assaulting her the previous day. Domestic Violence is a pattern of one person trying to dominate or control another person. Domestic violence is defined as domineering, coercive or threatening behaviour amongst people over the age of 16 who are or were once intimate partners or family members. The abuse includes physical, mental, emotional, and financial just to name a few </w:t>
      </w:r>
      <w:sdt>
        <w:sdtPr>
          <w:rPr>
            <w:color w:val="auto"/>
            <w:sz w:val="22"/>
            <w:szCs w:val="22"/>
          </w:rPr>
          <w:id w:val="1273980035"/>
          <w:citation/>
        </w:sdtPr>
        <w:sdtEndPr/>
        <w:sdtContent>
          <w:r w:rsidRPr="00787DCD">
            <w:rPr>
              <w:color w:val="auto"/>
              <w:sz w:val="22"/>
              <w:szCs w:val="22"/>
            </w:rPr>
            <w:fldChar w:fldCharType="begin"/>
          </w:r>
          <w:r w:rsidRPr="00787DCD">
            <w:rPr>
              <w:color w:val="auto"/>
              <w:sz w:val="22"/>
              <w:szCs w:val="22"/>
            </w:rPr>
            <w:instrText xml:space="preserve"> CITATION Sou22 \l 2057 </w:instrText>
          </w:r>
          <w:r w:rsidRPr="00787DCD">
            <w:rPr>
              <w:color w:val="auto"/>
              <w:sz w:val="22"/>
              <w:szCs w:val="22"/>
            </w:rPr>
            <w:fldChar w:fldCharType="separate"/>
          </w:r>
          <w:r w:rsidRPr="00787DCD">
            <w:rPr>
              <w:noProof/>
              <w:color w:val="auto"/>
              <w:sz w:val="22"/>
              <w:szCs w:val="22"/>
            </w:rPr>
            <w:t>(South Wales Police, 2022)</w:t>
          </w:r>
          <w:r w:rsidRPr="00787DCD">
            <w:rPr>
              <w:color w:val="auto"/>
              <w:sz w:val="22"/>
              <w:szCs w:val="22"/>
            </w:rPr>
            <w:fldChar w:fldCharType="end"/>
          </w:r>
        </w:sdtContent>
      </w:sdt>
    </w:p>
    <w:p w14:paraId="7CD0A4CA" w14:textId="77777777" w:rsidR="00FC3AD1" w:rsidRPr="00787DCD" w:rsidRDefault="00FC3AD1" w:rsidP="00FC3AD1">
      <w:pPr>
        <w:rPr>
          <w:color w:val="FF0000"/>
          <w:sz w:val="22"/>
          <w:szCs w:val="22"/>
        </w:rPr>
      </w:pPr>
    </w:p>
    <w:p w14:paraId="1149A1F8" w14:textId="70A9161E" w:rsidR="00FC3AD1" w:rsidRPr="00787DCD" w:rsidRDefault="00FC3AD1" w:rsidP="00FC3AD1">
      <w:pPr>
        <w:rPr>
          <w:color w:val="auto"/>
          <w:sz w:val="22"/>
          <w:szCs w:val="22"/>
        </w:rPr>
      </w:pPr>
      <w:r w:rsidRPr="00787DCD">
        <w:rPr>
          <w:color w:val="auto"/>
          <w:sz w:val="22"/>
          <w:szCs w:val="22"/>
        </w:rPr>
        <w:t>I was attending the call with my tutor, and I knew that I would be expected to take the lead and make any arrest if required as such my adrenaline was high with the anticipation of what to expect. Whilst travelling to the location I requested information from the control room to establish if there was intelligence or warning markers held on the residents at the address</w:t>
      </w:r>
      <w:r w:rsidR="00D41B4B" w:rsidRPr="00787DCD">
        <w:rPr>
          <w:color w:val="auto"/>
          <w:sz w:val="22"/>
          <w:szCs w:val="22"/>
        </w:rPr>
        <w:t xml:space="preserve">. I did this because there could be many factors that could influence how I managed him. If he </w:t>
      </w:r>
      <w:r w:rsidR="00D41B4B" w:rsidRPr="00787DCD">
        <w:rPr>
          <w:color w:val="auto"/>
          <w:sz w:val="22"/>
          <w:szCs w:val="22"/>
        </w:rPr>
        <w:lastRenderedPageBreak/>
        <w:t xml:space="preserve">had a contagious </w:t>
      </w:r>
      <w:r w:rsidR="00005478" w:rsidRPr="00787DCD">
        <w:rPr>
          <w:color w:val="auto"/>
          <w:sz w:val="22"/>
          <w:szCs w:val="22"/>
        </w:rPr>
        <w:t>infection,</w:t>
      </w:r>
      <w:r w:rsidR="00D41B4B" w:rsidRPr="00787DCD">
        <w:rPr>
          <w:color w:val="auto"/>
          <w:sz w:val="22"/>
          <w:szCs w:val="22"/>
        </w:rPr>
        <w:t xml:space="preserve"> I would be making sure I was wearing gloves and the appropriate PPE. </w:t>
      </w:r>
    </w:p>
    <w:p w14:paraId="20661AC1" w14:textId="77777777" w:rsidR="00FC3AD1" w:rsidRPr="00787DCD" w:rsidRDefault="00FC3AD1" w:rsidP="00FC3AD1">
      <w:pPr>
        <w:rPr>
          <w:color w:val="auto"/>
          <w:sz w:val="22"/>
          <w:szCs w:val="22"/>
        </w:rPr>
      </w:pPr>
      <w:r w:rsidRPr="00787DCD">
        <w:rPr>
          <w:color w:val="auto"/>
          <w:sz w:val="22"/>
          <w:szCs w:val="22"/>
        </w:rPr>
        <w:t>When they called back, I listened carefully to the information. I was told that female at the address was a repeat high risk victim of domestic violence and that the male linked to the address had warning markers for violence and assault police.</w:t>
      </w:r>
    </w:p>
    <w:p w14:paraId="5E807C4B" w14:textId="77777777" w:rsidR="00FC3AD1" w:rsidRPr="00787DCD" w:rsidRDefault="00FC3AD1" w:rsidP="00FC3AD1">
      <w:pPr>
        <w:rPr>
          <w:color w:val="auto"/>
          <w:sz w:val="22"/>
          <w:szCs w:val="22"/>
        </w:rPr>
      </w:pPr>
    </w:p>
    <w:p w14:paraId="73A8A2F4" w14:textId="022D2EB4" w:rsidR="00FC3AD1" w:rsidRPr="00787DCD" w:rsidRDefault="00FC3AD1" w:rsidP="00FC3AD1">
      <w:pPr>
        <w:rPr>
          <w:color w:val="auto"/>
          <w:sz w:val="22"/>
          <w:szCs w:val="22"/>
        </w:rPr>
      </w:pPr>
      <w:r w:rsidRPr="00787DCD">
        <w:rPr>
          <w:color w:val="auto"/>
          <w:sz w:val="22"/>
          <w:szCs w:val="22"/>
        </w:rPr>
        <w:t xml:space="preserve">Research conducted by  </w:t>
      </w:r>
      <w:sdt>
        <w:sdtPr>
          <w:rPr>
            <w:color w:val="auto"/>
            <w:sz w:val="22"/>
            <w:szCs w:val="22"/>
            <w:shd w:val="clear" w:color="auto" w:fill="FFFFFF"/>
          </w:rPr>
          <w:id w:val="1165899635"/>
          <w:citation/>
        </w:sdtPr>
        <w:sdtEndPr/>
        <w:sdtContent>
          <w:r w:rsidRPr="00787DCD">
            <w:rPr>
              <w:color w:val="auto"/>
              <w:sz w:val="22"/>
              <w:szCs w:val="22"/>
              <w:shd w:val="clear" w:color="auto" w:fill="FFFFFF"/>
            </w:rPr>
            <w:fldChar w:fldCharType="begin"/>
          </w:r>
          <w:r w:rsidRPr="00787DCD">
            <w:rPr>
              <w:color w:val="auto"/>
              <w:sz w:val="22"/>
              <w:szCs w:val="22"/>
              <w:shd w:val="clear" w:color="auto" w:fill="FFFFFF"/>
            </w:rPr>
            <w:instrText xml:space="preserve">CITATION hom22 \l 2057 </w:instrText>
          </w:r>
          <w:r w:rsidRPr="00787DCD">
            <w:rPr>
              <w:color w:val="auto"/>
              <w:sz w:val="22"/>
              <w:szCs w:val="22"/>
              <w:shd w:val="clear" w:color="auto" w:fill="FFFFFF"/>
            </w:rPr>
            <w:fldChar w:fldCharType="separate"/>
          </w:r>
          <w:r w:rsidRPr="00787DCD">
            <w:rPr>
              <w:noProof/>
              <w:color w:val="auto"/>
              <w:sz w:val="22"/>
              <w:szCs w:val="22"/>
              <w:shd w:val="clear" w:color="auto" w:fill="FFFFFF"/>
            </w:rPr>
            <w:t>(Home Office, 2022)</w:t>
          </w:r>
          <w:r w:rsidRPr="00787DCD">
            <w:rPr>
              <w:color w:val="auto"/>
              <w:sz w:val="22"/>
              <w:szCs w:val="22"/>
              <w:shd w:val="clear" w:color="auto" w:fill="FFFFFF"/>
            </w:rPr>
            <w:fldChar w:fldCharType="end"/>
          </w:r>
        </w:sdtContent>
      </w:sdt>
      <w:r w:rsidRPr="00787DCD">
        <w:rPr>
          <w:color w:val="auto"/>
          <w:sz w:val="22"/>
          <w:szCs w:val="22"/>
          <w:shd w:val="clear" w:color="auto" w:fill="FFFFFF"/>
        </w:rPr>
        <w:t xml:space="preserve"> states that in the year ending March 2021 there were almost 37,000 assaults on police officers in England and Wales</w:t>
      </w:r>
      <w:r w:rsidRPr="00787DCD">
        <w:rPr>
          <w:color w:val="auto"/>
          <w:sz w:val="22"/>
          <w:szCs w:val="22"/>
        </w:rPr>
        <w:t xml:space="preserve">. With the National Decision-Making Model in mind this information allowed me to prepare for potential violence and consider any impactor factors that could arise. The National Decision Model (NDM) </w:t>
      </w:r>
      <w:r w:rsidRPr="00787DCD">
        <w:rPr>
          <w:rStyle w:val="sw"/>
          <w:color w:val="auto"/>
          <w:sz w:val="22"/>
          <w:szCs w:val="22"/>
        </w:rPr>
        <w:t>is</w:t>
      </w:r>
      <w:r w:rsidRPr="00787DCD">
        <w:rPr>
          <w:color w:val="auto"/>
          <w:sz w:val="22"/>
          <w:szCs w:val="22"/>
          <w:shd w:val="clear" w:color="auto" w:fill="FFFFFF"/>
        </w:rPr>
        <w:t xml:space="preserve"> </w:t>
      </w:r>
      <w:r w:rsidRPr="00787DCD">
        <w:rPr>
          <w:rStyle w:val="sw"/>
          <w:color w:val="auto"/>
          <w:sz w:val="22"/>
          <w:szCs w:val="22"/>
        </w:rPr>
        <w:t>the</w:t>
      </w:r>
      <w:r w:rsidRPr="00787DCD">
        <w:rPr>
          <w:color w:val="auto"/>
          <w:sz w:val="22"/>
          <w:szCs w:val="22"/>
          <w:shd w:val="clear" w:color="auto" w:fill="FFFFFF"/>
        </w:rPr>
        <w:t xml:space="preserve"> </w:t>
      </w:r>
      <w:r w:rsidRPr="00787DCD">
        <w:rPr>
          <w:rStyle w:val="sw"/>
          <w:color w:val="auto"/>
          <w:sz w:val="22"/>
          <w:szCs w:val="22"/>
        </w:rPr>
        <w:t>decision</w:t>
      </w:r>
      <w:r w:rsidRPr="00787DCD">
        <w:rPr>
          <w:color w:val="auto"/>
          <w:sz w:val="22"/>
          <w:szCs w:val="22"/>
          <w:shd w:val="clear" w:color="auto" w:fill="FFFFFF"/>
        </w:rPr>
        <w:t xml:space="preserve"> </w:t>
      </w:r>
      <w:r w:rsidRPr="00787DCD">
        <w:rPr>
          <w:rStyle w:val="sw"/>
          <w:color w:val="auto"/>
          <w:sz w:val="22"/>
          <w:szCs w:val="22"/>
        </w:rPr>
        <w:t>model</w:t>
      </w:r>
      <w:r w:rsidRPr="00787DCD">
        <w:rPr>
          <w:color w:val="auto"/>
          <w:sz w:val="22"/>
          <w:szCs w:val="22"/>
          <w:shd w:val="clear" w:color="auto" w:fill="FFFFFF"/>
        </w:rPr>
        <w:t xml:space="preserve"> </w:t>
      </w:r>
      <w:r w:rsidRPr="00787DCD">
        <w:rPr>
          <w:rStyle w:val="sw"/>
          <w:color w:val="auto"/>
          <w:sz w:val="22"/>
          <w:szCs w:val="22"/>
        </w:rPr>
        <w:t>used</w:t>
      </w:r>
      <w:r w:rsidRPr="00787DCD">
        <w:rPr>
          <w:color w:val="auto"/>
          <w:sz w:val="22"/>
          <w:szCs w:val="22"/>
          <w:shd w:val="clear" w:color="auto" w:fill="FFFFFF"/>
        </w:rPr>
        <w:t xml:space="preserve"> </w:t>
      </w:r>
      <w:r w:rsidRPr="00787DCD">
        <w:rPr>
          <w:rStyle w:val="sw"/>
          <w:color w:val="auto"/>
          <w:sz w:val="22"/>
          <w:szCs w:val="22"/>
        </w:rPr>
        <w:t>throughout</w:t>
      </w:r>
      <w:r w:rsidRPr="00787DCD">
        <w:rPr>
          <w:color w:val="auto"/>
          <w:sz w:val="22"/>
          <w:szCs w:val="22"/>
          <w:shd w:val="clear" w:color="auto" w:fill="FFFFFF"/>
        </w:rPr>
        <w:t xml:space="preserve"> </w:t>
      </w:r>
      <w:r w:rsidRPr="00787DCD">
        <w:rPr>
          <w:rStyle w:val="sw"/>
          <w:color w:val="auto"/>
          <w:sz w:val="22"/>
          <w:szCs w:val="22"/>
        </w:rPr>
        <w:t>the</w:t>
      </w:r>
      <w:r w:rsidRPr="00787DCD">
        <w:rPr>
          <w:color w:val="auto"/>
          <w:sz w:val="22"/>
          <w:szCs w:val="22"/>
          <w:shd w:val="clear" w:color="auto" w:fill="FFFFFF"/>
        </w:rPr>
        <w:t xml:space="preserve"> </w:t>
      </w:r>
      <w:r w:rsidRPr="00787DCD">
        <w:rPr>
          <w:rStyle w:val="sw"/>
          <w:color w:val="auto"/>
          <w:sz w:val="22"/>
          <w:szCs w:val="22"/>
        </w:rPr>
        <w:t>police</w:t>
      </w:r>
      <w:r w:rsidRPr="00787DCD">
        <w:rPr>
          <w:color w:val="auto"/>
          <w:sz w:val="22"/>
          <w:szCs w:val="22"/>
          <w:shd w:val="clear" w:color="auto" w:fill="FFFFFF"/>
        </w:rPr>
        <w:t xml:space="preserve"> </w:t>
      </w:r>
      <w:r w:rsidRPr="00787DCD">
        <w:rPr>
          <w:rStyle w:val="sw"/>
          <w:color w:val="auto"/>
          <w:sz w:val="22"/>
          <w:szCs w:val="22"/>
        </w:rPr>
        <w:t>force which is Designed</w:t>
      </w:r>
      <w:r w:rsidRPr="00787DCD">
        <w:rPr>
          <w:color w:val="auto"/>
          <w:sz w:val="22"/>
          <w:szCs w:val="22"/>
          <w:shd w:val="clear" w:color="auto" w:fill="FFFFFF"/>
        </w:rPr>
        <w:t xml:space="preserve"> </w:t>
      </w:r>
      <w:r w:rsidRPr="00787DCD">
        <w:rPr>
          <w:rStyle w:val="sw"/>
          <w:color w:val="auto"/>
          <w:sz w:val="22"/>
          <w:szCs w:val="22"/>
        </w:rPr>
        <w:t>to</w:t>
      </w:r>
      <w:r w:rsidRPr="00787DCD">
        <w:rPr>
          <w:color w:val="auto"/>
          <w:sz w:val="22"/>
          <w:szCs w:val="22"/>
          <w:shd w:val="clear" w:color="auto" w:fill="FFFFFF"/>
        </w:rPr>
        <w:t xml:space="preserve"> </w:t>
      </w:r>
      <w:r w:rsidRPr="00787DCD">
        <w:rPr>
          <w:rStyle w:val="sw"/>
          <w:color w:val="auto"/>
          <w:sz w:val="22"/>
          <w:szCs w:val="22"/>
        </w:rPr>
        <w:t>help</w:t>
      </w:r>
      <w:r w:rsidRPr="00787DCD">
        <w:rPr>
          <w:color w:val="auto"/>
          <w:sz w:val="22"/>
          <w:szCs w:val="22"/>
          <w:shd w:val="clear" w:color="auto" w:fill="FFFFFF"/>
        </w:rPr>
        <w:t xml:space="preserve"> </w:t>
      </w:r>
      <w:r w:rsidRPr="00787DCD">
        <w:rPr>
          <w:rStyle w:val="sw"/>
          <w:color w:val="auto"/>
          <w:sz w:val="22"/>
          <w:szCs w:val="22"/>
        </w:rPr>
        <w:t>responders</w:t>
      </w:r>
      <w:r w:rsidRPr="00787DCD">
        <w:rPr>
          <w:color w:val="auto"/>
          <w:sz w:val="22"/>
          <w:szCs w:val="22"/>
          <w:shd w:val="clear" w:color="auto" w:fill="FFFFFF"/>
        </w:rPr>
        <w:t xml:space="preserve"> </w:t>
      </w:r>
      <w:r w:rsidRPr="00787DCD">
        <w:rPr>
          <w:rStyle w:val="sw"/>
          <w:color w:val="auto"/>
          <w:sz w:val="22"/>
          <w:szCs w:val="22"/>
        </w:rPr>
        <w:t>manage</w:t>
      </w:r>
      <w:r w:rsidRPr="00787DCD">
        <w:rPr>
          <w:color w:val="auto"/>
          <w:sz w:val="22"/>
          <w:szCs w:val="22"/>
          <w:shd w:val="clear" w:color="auto" w:fill="FFFFFF"/>
        </w:rPr>
        <w:t xml:space="preserve"> </w:t>
      </w:r>
      <w:r w:rsidRPr="00787DCD">
        <w:rPr>
          <w:rStyle w:val="sw"/>
          <w:color w:val="auto"/>
          <w:sz w:val="22"/>
          <w:szCs w:val="22"/>
        </w:rPr>
        <w:t>their</w:t>
      </w:r>
      <w:r w:rsidRPr="00787DCD">
        <w:rPr>
          <w:color w:val="auto"/>
          <w:sz w:val="22"/>
          <w:szCs w:val="22"/>
          <w:shd w:val="clear" w:color="auto" w:fill="FFFFFF"/>
        </w:rPr>
        <w:t xml:space="preserve"> </w:t>
      </w:r>
      <w:r w:rsidRPr="00787DCD">
        <w:rPr>
          <w:rStyle w:val="sw"/>
          <w:color w:val="auto"/>
          <w:sz w:val="22"/>
          <w:szCs w:val="22"/>
        </w:rPr>
        <w:t>response</w:t>
      </w:r>
      <w:r w:rsidRPr="00787DCD">
        <w:rPr>
          <w:color w:val="auto"/>
          <w:sz w:val="22"/>
          <w:szCs w:val="22"/>
          <w:shd w:val="clear" w:color="auto" w:fill="FFFFFF"/>
        </w:rPr>
        <w:t xml:space="preserve"> </w:t>
      </w:r>
      <w:r w:rsidRPr="00787DCD">
        <w:rPr>
          <w:rStyle w:val="sw"/>
          <w:color w:val="auto"/>
          <w:sz w:val="22"/>
          <w:szCs w:val="22"/>
        </w:rPr>
        <w:t>to</w:t>
      </w:r>
      <w:r w:rsidRPr="00787DCD">
        <w:rPr>
          <w:color w:val="auto"/>
          <w:sz w:val="22"/>
          <w:szCs w:val="22"/>
          <w:shd w:val="clear" w:color="auto" w:fill="FFFFFF"/>
        </w:rPr>
        <w:t xml:space="preserve"> </w:t>
      </w:r>
      <w:r w:rsidRPr="00787DCD">
        <w:rPr>
          <w:rStyle w:val="sw"/>
          <w:color w:val="auto"/>
          <w:sz w:val="22"/>
          <w:szCs w:val="22"/>
        </w:rPr>
        <w:t>situations</w:t>
      </w:r>
      <w:r w:rsidRPr="00787DCD">
        <w:rPr>
          <w:color w:val="auto"/>
          <w:sz w:val="22"/>
          <w:szCs w:val="22"/>
          <w:shd w:val="clear" w:color="auto" w:fill="FFFFFF"/>
        </w:rPr>
        <w:t xml:space="preserve"> </w:t>
      </w:r>
      <w:r w:rsidRPr="00787DCD">
        <w:rPr>
          <w:rStyle w:val="sw"/>
          <w:color w:val="auto"/>
          <w:sz w:val="22"/>
          <w:szCs w:val="22"/>
        </w:rPr>
        <w:t>in</w:t>
      </w:r>
      <w:r w:rsidRPr="00787DCD">
        <w:rPr>
          <w:color w:val="auto"/>
          <w:sz w:val="22"/>
          <w:szCs w:val="22"/>
          <w:shd w:val="clear" w:color="auto" w:fill="FFFFFF"/>
        </w:rPr>
        <w:t xml:space="preserve"> </w:t>
      </w:r>
      <w:r w:rsidRPr="00787DCD">
        <w:rPr>
          <w:rStyle w:val="sw"/>
          <w:color w:val="auto"/>
          <w:sz w:val="22"/>
          <w:szCs w:val="22"/>
        </w:rPr>
        <w:t>an</w:t>
      </w:r>
      <w:r w:rsidRPr="00787DCD">
        <w:rPr>
          <w:color w:val="auto"/>
          <w:sz w:val="22"/>
          <w:szCs w:val="22"/>
          <w:shd w:val="clear" w:color="auto" w:fill="FFFFFF"/>
        </w:rPr>
        <w:t xml:space="preserve"> </w:t>
      </w:r>
      <w:r w:rsidRPr="00787DCD">
        <w:rPr>
          <w:rStyle w:val="sw"/>
          <w:color w:val="auto"/>
          <w:sz w:val="22"/>
          <w:szCs w:val="22"/>
        </w:rPr>
        <w:t>appropriate</w:t>
      </w:r>
      <w:r w:rsidRPr="00787DCD">
        <w:rPr>
          <w:color w:val="auto"/>
          <w:sz w:val="22"/>
          <w:szCs w:val="22"/>
          <w:shd w:val="clear" w:color="auto" w:fill="FFFFFF"/>
        </w:rPr>
        <w:t xml:space="preserve"> </w:t>
      </w:r>
      <w:r w:rsidRPr="00787DCD">
        <w:rPr>
          <w:rStyle w:val="sw"/>
          <w:color w:val="auto"/>
          <w:sz w:val="22"/>
          <w:szCs w:val="22"/>
        </w:rPr>
        <w:t>and</w:t>
      </w:r>
      <w:r w:rsidRPr="00787DCD">
        <w:rPr>
          <w:color w:val="auto"/>
          <w:sz w:val="22"/>
          <w:szCs w:val="22"/>
          <w:shd w:val="clear" w:color="auto" w:fill="FFFFFF"/>
        </w:rPr>
        <w:t xml:space="preserve"> </w:t>
      </w:r>
      <w:r w:rsidRPr="00787DCD">
        <w:rPr>
          <w:rStyle w:val="sw"/>
          <w:color w:val="auto"/>
          <w:sz w:val="22"/>
          <w:szCs w:val="22"/>
        </w:rPr>
        <w:t>balanced</w:t>
      </w:r>
      <w:r w:rsidRPr="00787DCD">
        <w:rPr>
          <w:color w:val="auto"/>
          <w:sz w:val="22"/>
          <w:szCs w:val="22"/>
          <w:shd w:val="clear" w:color="auto" w:fill="FFFFFF"/>
        </w:rPr>
        <w:t xml:space="preserve"> </w:t>
      </w:r>
      <w:r w:rsidRPr="00787DCD">
        <w:rPr>
          <w:rStyle w:val="sw"/>
          <w:color w:val="auto"/>
          <w:sz w:val="22"/>
          <w:szCs w:val="22"/>
        </w:rPr>
        <w:t xml:space="preserve">way. </w:t>
      </w:r>
      <w:sdt>
        <w:sdtPr>
          <w:rPr>
            <w:color w:val="auto"/>
            <w:sz w:val="22"/>
            <w:szCs w:val="22"/>
          </w:rPr>
          <w:id w:val="1270346257"/>
          <w:citation/>
        </w:sdtPr>
        <w:sdtEndPr/>
        <w:sdtContent>
          <w:r w:rsidRPr="00787DCD">
            <w:rPr>
              <w:color w:val="auto"/>
              <w:sz w:val="22"/>
              <w:szCs w:val="22"/>
            </w:rPr>
            <w:fldChar w:fldCharType="begin"/>
          </w:r>
          <w:r w:rsidRPr="00787DCD">
            <w:rPr>
              <w:color w:val="auto"/>
              <w:sz w:val="22"/>
              <w:szCs w:val="22"/>
            </w:rPr>
            <w:instrText xml:space="preserve"> CITATION Enf22 \l 2057 </w:instrText>
          </w:r>
          <w:r w:rsidRPr="00787DCD">
            <w:rPr>
              <w:color w:val="auto"/>
              <w:sz w:val="22"/>
              <w:szCs w:val="22"/>
            </w:rPr>
            <w:fldChar w:fldCharType="separate"/>
          </w:r>
          <w:r w:rsidRPr="00787DCD">
            <w:rPr>
              <w:noProof/>
              <w:color w:val="auto"/>
              <w:sz w:val="22"/>
              <w:szCs w:val="22"/>
            </w:rPr>
            <w:t>(Enforcement Learning, 2022)</w:t>
          </w:r>
          <w:r w:rsidRPr="00787DCD">
            <w:rPr>
              <w:color w:val="auto"/>
              <w:sz w:val="22"/>
              <w:szCs w:val="22"/>
            </w:rPr>
            <w:fldChar w:fldCharType="end"/>
          </w:r>
        </w:sdtContent>
      </w:sdt>
    </w:p>
    <w:p w14:paraId="278068F9" w14:textId="77777777" w:rsidR="00FC3AD1" w:rsidRPr="00787DCD" w:rsidRDefault="00FC3AD1" w:rsidP="00FC3AD1">
      <w:pPr>
        <w:rPr>
          <w:color w:val="auto"/>
          <w:sz w:val="22"/>
          <w:szCs w:val="22"/>
        </w:rPr>
      </w:pPr>
    </w:p>
    <w:p w14:paraId="52D750F1" w14:textId="6BD7D192" w:rsidR="00FC3AD1" w:rsidRPr="00787DCD" w:rsidRDefault="00FC3AD1" w:rsidP="00FC3AD1">
      <w:pPr>
        <w:rPr>
          <w:color w:val="auto"/>
          <w:sz w:val="22"/>
          <w:szCs w:val="22"/>
        </w:rPr>
      </w:pPr>
      <w:r w:rsidRPr="00787DCD">
        <w:rPr>
          <w:color w:val="auto"/>
          <w:sz w:val="22"/>
          <w:szCs w:val="22"/>
        </w:rPr>
        <w:t xml:space="preserve">The male linked had previously assaulted police, I checked to make sure that appointments were at hand and not obstructed by my jacket. From the initial details passed by the call handler, I was aware that the female caller had been a victim of an assault the previous day and that her partner was a wanted suspect for that offence. I knew that if the male was still at the address, I would be arresting him and that in doing so, I would need to use some level of force even if this was just handcuffing.  According to </w:t>
      </w:r>
      <w:customXmlInsRangeStart w:id="11" w:author="Adams,Lucy swp8183"/>
      <w:sdt>
        <w:sdtPr>
          <w:rPr>
            <w:color w:val="auto"/>
            <w:sz w:val="22"/>
            <w:szCs w:val="22"/>
          </w:rPr>
          <w:id w:val="1141310865"/>
          <w:citation/>
        </w:sdtPr>
        <w:sdtEndPr/>
        <w:sdtContent>
          <w:customXmlInsRangeEnd w:id="11"/>
          <w:ins w:id="12" w:author="Adams,Lucy swp8183">
            <w:r w:rsidRPr="00787DCD">
              <w:rPr>
                <w:color w:val="auto"/>
                <w:sz w:val="22"/>
                <w:szCs w:val="22"/>
              </w:rPr>
              <w:fldChar w:fldCharType="begin"/>
            </w:r>
            <w:r w:rsidRPr="00787DCD">
              <w:rPr>
                <w:color w:val="auto"/>
                <w:sz w:val="22"/>
                <w:szCs w:val="22"/>
              </w:rPr>
              <w:instrText xml:space="preserve">CITATION Nat09 \l 2057 </w:instrText>
            </w:r>
            <w:r w:rsidRPr="00787DCD">
              <w:rPr>
                <w:color w:val="auto"/>
                <w:sz w:val="22"/>
                <w:szCs w:val="22"/>
              </w:rPr>
              <w:fldChar w:fldCharType="separate"/>
            </w:r>
            <w:r w:rsidRPr="00787DCD">
              <w:rPr>
                <w:noProof/>
                <w:color w:val="auto"/>
                <w:sz w:val="22"/>
                <w:szCs w:val="22"/>
              </w:rPr>
              <w:t>(National Police Chiefs Council, 2009)</w:t>
            </w:r>
            <w:r w:rsidRPr="00787DCD">
              <w:rPr>
                <w:color w:val="auto"/>
                <w:sz w:val="22"/>
                <w:szCs w:val="22"/>
              </w:rPr>
              <w:fldChar w:fldCharType="end"/>
            </w:r>
          </w:ins>
          <w:customXmlInsRangeStart w:id="13" w:author="Adams,Lucy swp8183"/>
        </w:sdtContent>
      </w:sdt>
      <w:customXmlInsRangeEnd w:id="13"/>
      <w:r w:rsidRPr="00787DCD">
        <w:rPr>
          <w:color w:val="auto"/>
          <w:sz w:val="22"/>
          <w:szCs w:val="22"/>
        </w:rPr>
        <w:t xml:space="preserve"> </w:t>
      </w:r>
      <w:r w:rsidRPr="00787DCD">
        <w:rPr>
          <w:rStyle w:val="sw"/>
          <w:color w:val="auto"/>
          <w:sz w:val="22"/>
          <w:szCs w:val="22"/>
        </w:rPr>
        <w:t>If</w:t>
      </w:r>
      <w:r w:rsidRPr="00787DCD">
        <w:rPr>
          <w:color w:val="auto"/>
          <w:sz w:val="22"/>
          <w:szCs w:val="22"/>
          <w:shd w:val="clear" w:color="auto" w:fill="FFFFFF"/>
        </w:rPr>
        <w:t xml:space="preserve"> </w:t>
      </w:r>
      <w:r w:rsidRPr="00787DCD">
        <w:rPr>
          <w:rStyle w:val="sw"/>
          <w:color w:val="auto"/>
          <w:sz w:val="22"/>
          <w:szCs w:val="22"/>
        </w:rPr>
        <w:t>an</w:t>
      </w:r>
      <w:r w:rsidRPr="00787DCD">
        <w:rPr>
          <w:color w:val="auto"/>
          <w:sz w:val="22"/>
          <w:szCs w:val="22"/>
          <w:shd w:val="clear" w:color="auto" w:fill="FFFFFF"/>
        </w:rPr>
        <w:t xml:space="preserve"> </w:t>
      </w:r>
      <w:r w:rsidRPr="00787DCD">
        <w:rPr>
          <w:rStyle w:val="sw"/>
          <w:color w:val="auto"/>
          <w:sz w:val="22"/>
          <w:szCs w:val="22"/>
        </w:rPr>
        <w:t>individual</w:t>
      </w:r>
      <w:r w:rsidRPr="00787DCD">
        <w:rPr>
          <w:color w:val="auto"/>
          <w:sz w:val="22"/>
          <w:szCs w:val="22"/>
          <w:shd w:val="clear" w:color="auto" w:fill="FFFFFF"/>
        </w:rPr>
        <w:t xml:space="preserve"> </w:t>
      </w:r>
      <w:r w:rsidRPr="00787DCD">
        <w:rPr>
          <w:rStyle w:val="sw"/>
          <w:color w:val="auto"/>
          <w:sz w:val="22"/>
          <w:szCs w:val="22"/>
        </w:rPr>
        <w:t>is</w:t>
      </w:r>
      <w:r w:rsidRPr="00787DCD">
        <w:rPr>
          <w:color w:val="auto"/>
          <w:sz w:val="22"/>
          <w:szCs w:val="22"/>
          <w:shd w:val="clear" w:color="auto" w:fill="FFFFFF"/>
        </w:rPr>
        <w:t xml:space="preserve"> </w:t>
      </w:r>
      <w:r w:rsidRPr="00787DCD">
        <w:rPr>
          <w:rStyle w:val="sw"/>
          <w:color w:val="auto"/>
          <w:sz w:val="22"/>
          <w:szCs w:val="22"/>
        </w:rPr>
        <w:t>known</w:t>
      </w:r>
      <w:r w:rsidRPr="00787DCD">
        <w:rPr>
          <w:color w:val="auto"/>
          <w:sz w:val="22"/>
          <w:szCs w:val="22"/>
          <w:shd w:val="clear" w:color="auto" w:fill="FFFFFF"/>
        </w:rPr>
        <w:t xml:space="preserve"> </w:t>
      </w:r>
      <w:r w:rsidRPr="00787DCD">
        <w:rPr>
          <w:rStyle w:val="sw"/>
          <w:color w:val="auto"/>
          <w:sz w:val="22"/>
          <w:szCs w:val="22"/>
        </w:rPr>
        <w:t>or</w:t>
      </w:r>
      <w:r w:rsidRPr="00787DCD">
        <w:rPr>
          <w:color w:val="auto"/>
          <w:sz w:val="22"/>
          <w:szCs w:val="22"/>
          <w:shd w:val="clear" w:color="auto" w:fill="FFFFFF"/>
        </w:rPr>
        <w:t xml:space="preserve"> </w:t>
      </w:r>
      <w:r w:rsidRPr="00787DCD">
        <w:rPr>
          <w:rStyle w:val="sw"/>
          <w:color w:val="auto"/>
          <w:sz w:val="22"/>
          <w:szCs w:val="22"/>
        </w:rPr>
        <w:t>suspected</w:t>
      </w:r>
      <w:r w:rsidRPr="00787DCD">
        <w:rPr>
          <w:color w:val="auto"/>
          <w:sz w:val="22"/>
          <w:szCs w:val="22"/>
          <w:shd w:val="clear" w:color="auto" w:fill="FFFFFF"/>
        </w:rPr>
        <w:t xml:space="preserve"> </w:t>
      </w:r>
      <w:r w:rsidRPr="00787DCD">
        <w:rPr>
          <w:rStyle w:val="sw"/>
          <w:color w:val="auto"/>
          <w:sz w:val="22"/>
          <w:szCs w:val="22"/>
        </w:rPr>
        <w:t>of</w:t>
      </w:r>
      <w:r w:rsidRPr="00787DCD">
        <w:rPr>
          <w:color w:val="auto"/>
          <w:sz w:val="22"/>
          <w:szCs w:val="22"/>
          <w:shd w:val="clear" w:color="auto" w:fill="FFFFFF"/>
        </w:rPr>
        <w:t xml:space="preserve"> </w:t>
      </w:r>
      <w:r w:rsidRPr="00787DCD">
        <w:rPr>
          <w:rStyle w:val="sw"/>
          <w:color w:val="auto"/>
          <w:sz w:val="22"/>
          <w:szCs w:val="22"/>
        </w:rPr>
        <w:t>using</w:t>
      </w:r>
      <w:r w:rsidRPr="00787DCD">
        <w:rPr>
          <w:color w:val="auto"/>
          <w:sz w:val="22"/>
          <w:szCs w:val="22"/>
          <w:shd w:val="clear" w:color="auto" w:fill="FFFFFF"/>
        </w:rPr>
        <w:t xml:space="preserve"> </w:t>
      </w:r>
      <w:r w:rsidRPr="00787DCD">
        <w:rPr>
          <w:rStyle w:val="sw"/>
          <w:color w:val="auto"/>
          <w:sz w:val="22"/>
          <w:szCs w:val="22"/>
        </w:rPr>
        <w:t>violence</w:t>
      </w:r>
      <w:r w:rsidRPr="00787DCD">
        <w:rPr>
          <w:color w:val="auto"/>
          <w:sz w:val="22"/>
          <w:szCs w:val="22"/>
          <w:shd w:val="clear" w:color="auto" w:fill="FFFFFF"/>
        </w:rPr>
        <w:t xml:space="preserve"> </w:t>
      </w:r>
      <w:r w:rsidRPr="00787DCD">
        <w:rPr>
          <w:rStyle w:val="sw"/>
          <w:color w:val="auto"/>
          <w:sz w:val="22"/>
          <w:szCs w:val="22"/>
        </w:rPr>
        <w:t>based</w:t>
      </w:r>
      <w:r w:rsidRPr="00787DCD">
        <w:rPr>
          <w:color w:val="auto"/>
          <w:sz w:val="22"/>
          <w:szCs w:val="22"/>
          <w:shd w:val="clear" w:color="auto" w:fill="FFFFFF"/>
        </w:rPr>
        <w:t xml:space="preserve"> </w:t>
      </w:r>
      <w:r w:rsidRPr="00787DCD">
        <w:rPr>
          <w:rStyle w:val="sw"/>
          <w:color w:val="auto"/>
          <w:sz w:val="22"/>
          <w:szCs w:val="22"/>
        </w:rPr>
        <w:t>on</w:t>
      </w:r>
      <w:r w:rsidRPr="00787DCD">
        <w:rPr>
          <w:color w:val="auto"/>
          <w:sz w:val="22"/>
          <w:szCs w:val="22"/>
          <w:shd w:val="clear" w:color="auto" w:fill="FFFFFF"/>
        </w:rPr>
        <w:t xml:space="preserve"> </w:t>
      </w:r>
      <w:r w:rsidRPr="00787DCD">
        <w:rPr>
          <w:rStyle w:val="sw"/>
          <w:color w:val="auto"/>
          <w:sz w:val="22"/>
          <w:szCs w:val="22"/>
        </w:rPr>
        <w:t>experience,</w:t>
      </w:r>
      <w:r w:rsidRPr="00787DCD">
        <w:rPr>
          <w:color w:val="auto"/>
          <w:sz w:val="22"/>
          <w:szCs w:val="22"/>
          <w:shd w:val="clear" w:color="auto" w:fill="FFFFFF"/>
        </w:rPr>
        <w:t xml:space="preserve"> </w:t>
      </w:r>
      <w:r w:rsidRPr="00787DCD">
        <w:rPr>
          <w:rStyle w:val="sw"/>
          <w:color w:val="auto"/>
          <w:sz w:val="22"/>
          <w:szCs w:val="22"/>
        </w:rPr>
        <w:t>this</w:t>
      </w:r>
      <w:r w:rsidRPr="00787DCD">
        <w:rPr>
          <w:color w:val="auto"/>
          <w:sz w:val="22"/>
          <w:szCs w:val="22"/>
          <w:shd w:val="clear" w:color="auto" w:fill="FFFFFF"/>
        </w:rPr>
        <w:t xml:space="preserve"> </w:t>
      </w:r>
      <w:r w:rsidRPr="00787DCD">
        <w:rPr>
          <w:rStyle w:val="sw"/>
          <w:color w:val="auto"/>
          <w:sz w:val="22"/>
          <w:szCs w:val="22"/>
        </w:rPr>
        <w:t>helps</w:t>
      </w:r>
      <w:r w:rsidRPr="00787DCD">
        <w:rPr>
          <w:color w:val="auto"/>
          <w:sz w:val="22"/>
          <w:szCs w:val="22"/>
          <w:shd w:val="clear" w:color="auto" w:fill="FFFFFF"/>
        </w:rPr>
        <w:t xml:space="preserve"> </w:t>
      </w:r>
      <w:r w:rsidRPr="00787DCD">
        <w:rPr>
          <w:rStyle w:val="sw"/>
          <w:color w:val="auto"/>
          <w:sz w:val="22"/>
          <w:szCs w:val="22"/>
        </w:rPr>
        <w:t>officers</w:t>
      </w:r>
      <w:r w:rsidRPr="00787DCD">
        <w:rPr>
          <w:color w:val="auto"/>
          <w:sz w:val="22"/>
          <w:szCs w:val="22"/>
          <w:shd w:val="clear" w:color="auto" w:fill="FFFFFF"/>
        </w:rPr>
        <w:t xml:space="preserve"> </w:t>
      </w:r>
      <w:r w:rsidRPr="00787DCD">
        <w:rPr>
          <w:rStyle w:val="sw"/>
          <w:color w:val="auto"/>
          <w:sz w:val="22"/>
          <w:szCs w:val="22"/>
        </w:rPr>
        <w:t>develop</w:t>
      </w:r>
      <w:r w:rsidRPr="00787DCD">
        <w:rPr>
          <w:color w:val="auto"/>
          <w:sz w:val="22"/>
          <w:szCs w:val="22"/>
          <w:shd w:val="clear" w:color="auto" w:fill="FFFFFF"/>
        </w:rPr>
        <w:t xml:space="preserve"> </w:t>
      </w:r>
      <w:r w:rsidRPr="00787DCD">
        <w:rPr>
          <w:rStyle w:val="sw"/>
          <w:color w:val="auto"/>
          <w:sz w:val="22"/>
          <w:szCs w:val="22"/>
        </w:rPr>
        <w:t>an</w:t>
      </w:r>
      <w:r w:rsidRPr="00787DCD">
        <w:rPr>
          <w:color w:val="auto"/>
          <w:sz w:val="22"/>
          <w:szCs w:val="22"/>
          <w:shd w:val="clear" w:color="auto" w:fill="FFFFFF"/>
        </w:rPr>
        <w:t xml:space="preserve"> </w:t>
      </w:r>
      <w:r w:rsidRPr="00787DCD">
        <w:rPr>
          <w:rStyle w:val="sw"/>
          <w:color w:val="auto"/>
          <w:sz w:val="22"/>
          <w:szCs w:val="22"/>
        </w:rPr>
        <w:t>objective</w:t>
      </w:r>
      <w:r w:rsidRPr="00787DCD">
        <w:rPr>
          <w:color w:val="auto"/>
          <w:sz w:val="22"/>
          <w:szCs w:val="22"/>
          <w:shd w:val="clear" w:color="auto" w:fill="FFFFFF"/>
        </w:rPr>
        <w:t xml:space="preserve"> for </w:t>
      </w:r>
      <w:r w:rsidRPr="00787DCD">
        <w:rPr>
          <w:rStyle w:val="sw"/>
          <w:color w:val="auto"/>
          <w:sz w:val="22"/>
          <w:szCs w:val="22"/>
        </w:rPr>
        <w:t>their</w:t>
      </w:r>
      <w:r w:rsidRPr="00787DCD">
        <w:rPr>
          <w:color w:val="auto"/>
          <w:sz w:val="22"/>
          <w:szCs w:val="22"/>
          <w:shd w:val="clear" w:color="auto" w:fill="FFFFFF"/>
        </w:rPr>
        <w:t xml:space="preserve"> </w:t>
      </w:r>
      <w:r w:rsidRPr="00787DCD">
        <w:rPr>
          <w:rStyle w:val="sw"/>
          <w:color w:val="auto"/>
          <w:sz w:val="22"/>
          <w:szCs w:val="22"/>
        </w:rPr>
        <w:t>decision</w:t>
      </w:r>
      <w:r w:rsidRPr="00787DCD">
        <w:rPr>
          <w:color w:val="auto"/>
          <w:sz w:val="22"/>
          <w:szCs w:val="22"/>
          <w:shd w:val="clear" w:color="auto" w:fill="FFFFFF"/>
        </w:rPr>
        <w:t xml:space="preserve"> </w:t>
      </w:r>
      <w:r w:rsidRPr="00787DCD">
        <w:rPr>
          <w:rStyle w:val="sw"/>
          <w:color w:val="auto"/>
          <w:sz w:val="22"/>
          <w:szCs w:val="22"/>
        </w:rPr>
        <w:t>to</w:t>
      </w:r>
      <w:r w:rsidRPr="00787DCD">
        <w:rPr>
          <w:color w:val="auto"/>
          <w:sz w:val="22"/>
          <w:szCs w:val="22"/>
          <w:shd w:val="clear" w:color="auto" w:fill="FFFFFF"/>
        </w:rPr>
        <w:t xml:space="preserve"> </w:t>
      </w:r>
      <w:r w:rsidRPr="00787DCD">
        <w:rPr>
          <w:rStyle w:val="sw"/>
          <w:color w:val="auto"/>
          <w:sz w:val="22"/>
          <w:szCs w:val="22"/>
        </w:rPr>
        <w:t>use</w:t>
      </w:r>
      <w:r w:rsidRPr="00787DCD">
        <w:rPr>
          <w:color w:val="auto"/>
          <w:sz w:val="22"/>
          <w:szCs w:val="22"/>
          <w:shd w:val="clear" w:color="auto" w:fill="FFFFFF"/>
        </w:rPr>
        <w:t xml:space="preserve"> </w:t>
      </w:r>
      <w:r w:rsidRPr="00787DCD">
        <w:rPr>
          <w:rStyle w:val="sw"/>
          <w:color w:val="auto"/>
          <w:sz w:val="22"/>
          <w:szCs w:val="22"/>
        </w:rPr>
        <w:t>handcuffs.</w:t>
      </w:r>
    </w:p>
    <w:p w14:paraId="29491088" w14:textId="77777777" w:rsidR="00FC3AD1" w:rsidRPr="00787DCD" w:rsidRDefault="00FC3AD1" w:rsidP="00FC3AD1">
      <w:pPr>
        <w:rPr>
          <w:color w:val="auto"/>
          <w:sz w:val="22"/>
          <w:szCs w:val="22"/>
        </w:rPr>
      </w:pPr>
    </w:p>
    <w:p w14:paraId="1044B70C" w14:textId="77777777" w:rsidR="00FC3AD1" w:rsidRPr="00787DCD" w:rsidRDefault="00FC3AD1" w:rsidP="00FC3AD1">
      <w:pPr>
        <w:rPr>
          <w:color w:val="auto"/>
          <w:sz w:val="22"/>
          <w:szCs w:val="22"/>
        </w:rPr>
      </w:pPr>
      <w:r w:rsidRPr="00787DCD">
        <w:rPr>
          <w:color w:val="auto"/>
          <w:sz w:val="22"/>
          <w:szCs w:val="22"/>
        </w:rPr>
        <w:t xml:space="preserve">On arrival at the address the female victim was upstairs, she shouted out from the window “QUICK HE IS OUT THE BACK “. I could tell by the sound of voice that she was in a state of panic and distress. We quickly walked to the rear garden of the property and as I entered, I could see a male was sitting on a garden bench.  </w:t>
      </w:r>
    </w:p>
    <w:p w14:paraId="1F03A4CE" w14:textId="77777777" w:rsidR="00FC3AD1" w:rsidRPr="00787DCD" w:rsidRDefault="00FC3AD1" w:rsidP="00FC3AD1">
      <w:pPr>
        <w:rPr>
          <w:color w:val="auto"/>
          <w:sz w:val="22"/>
          <w:szCs w:val="22"/>
        </w:rPr>
      </w:pPr>
    </w:p>
    <w:p w14:paraId="2FCAA50D" w14:textId="372EF1EB" w:rsidR="00FC3AD1" w:rsidRPr="00787DCD" w:rsidRDefault="00FC3AD1" w:rsidP="00FC3AD1">
      <w:pPr>
        <w:rPr>
          <w:color w:val="auto"/>
          <w:sz w:val="22"/>
          <w:szCs w:val="22"/>
        </w:rPr>
      </w:pPr>
      <w:r w:rsidRPr="00787DCD">
        <w:rPr>
          <w:color w:val="auto"/>
          <w:sz w:val="22"/>
          <w:szCs w:val="22"/>
        </w:rPr>
        <w:t>The male appeared calm, I noticed his body language was relaxed, he remained seated and made no attempt to move or verbally communicate with us.  I approached him slowly. I did not want him to think that I was going to grab him. I did not make any sudden movements that could have spooked him, however I remained alert to the fact that this could change at any minute.</w:t>
      </w:r>
    </w:p>
    <w:p w14:paraId="608B2188" w14:textId="77777777" w:rsidR="00FC3AD1" w:rsidRPr="00787DCD" w:rsidRDefault="00FC3AD1" w:rsidP="00FC3AD1">
      <w:pPr>
        <w:rPr>
          <w:color w:val="auto"/>
          <w:sz w:val="22"/>
          <w:szCs w:val="22"/>
        </w:rPr>
      </w:pPr>
    </w:p>
    <w:p w14:paraId="08313E50" w14:textId="294176F4" w:rsidR="00FC3AD1" w:rsidRPr="00787DCD" w:rsidRDefault="00FC3AD1" w:rsidP="00FC3AD1">
      <w:pPr>
        <w:rPr>
          <w:color w:val="auto"/>
          <w:sz w:val="22"/>
          <w:szCs w:val="22"/>
        </w:rPr>
      </w:pPr>
      <w:r w:rsidRPr="00787DCD">
        <w:rPr>
          <w:color w:val="auto"/>
          <w:sz w:val="22"/>
          <w:szCs w:val="22"/>
        </w:rPr>
        <w:t xml:space="preserve">I introduced myself speaking slowly and clearly, I wanted to create a feeling of familiarity with him as I know that this can make people feel more at ease. People make conclusions quickly and can overlook your value if we don’t present ourselves properly. Introducing ourselves using both names establish a formal, professional tone and it can show how serious you and can make people pay attention to what we have to say </w:t>
      </w:r>
      <w:sdt>
        <w:sdtPr>
          <w:rPr>
            <w:color w:val="auto"/>
            <w:sz w:val="22"/>
            <w:szCs w:val="22"/>
          </w:rPr>
          <w:id w:val="182025918"/>
          <w:citation/>
        </w:sdtPr>
        <w:sdtEndPr/>
        <w:sdtContent>
          <w:r w:rsidRPr="00787DCD">
            <w:rPr>
              <w:color w:val="auto"/>
              <w:sz w:val="22"/>
              <w:szCs w:val="22"/>
            </w:rPr>
            <w:fldChar w:fldCharType="begin"/>
          </w:r>
          <w:r w:rsidRPr="00787DCD">
            <w:rPr>
              <w:color w:val="auto"/>
              <w:sz w:val="22"/>
              <w:szCs w:val="22"/>
            </w:rPr>
            <w:instrText xml:space="preserve"> CITATION Ave16 \l 2057 </w:instrText>
          </w:r>
          <w:r w:rsidRPr="00787DCD">
            <w:rPr>
              <w:color w:val="auto"/>
              <w:sz w:val="22"/>
              <w:szCs w:val="22"/>
            </w:rPr>
            <w:fldChar w:fldCharType="separate"/>
          </w:r>
          <w:r w:rsidRPr="00787DCD">
            <w:rPr>
              <w:noProof/>
              <w:color w:val="auto"/>
              <w:sz w:val="22"/>
              <w:szCs w:val="22"/>
            </w:rPr>
            <w:t>(Blank, 2016)</w:t>
          </w:r>
          <w:r w:rsidRPr="00787DCD">
            <w:rPr>
              <w:color w:val="auto"/>
              <w:sz w:val="22"/>
              <w:szCs w:val="22"/>
            </w:rPr>
            <w:fldChar w:fldCharType="end"/>
          </w:r>
        </w:sdtContent>
      </w:sdt>
      <w:r w:rsidRPr="00787DCD">
        <w:rPr>
          <w:color w:val="auto"/>
          <w:sz w:val="22"/>
          <w:szCs w:val="22"/>
        </w:rPr>
        <w:t xml:space="preserve"> </w:t>
      </w:r>
    </w:p>
    <w:p w14:paraId="5BF809A6" w14:textId="77777777" w:rsidR="00FC3AD1" w:rsidRPr="00787DCD" w:rsidRDefault="00FC3AD1" w:rsidP="00FC3AD1">
      <w:pPr>
        <w:rPr>
          <w:color w:val="auto"/>
          <w:sz w:val="22"/>
          <w:szCs w:val="22"/>
        </w:rPr>
      </w:pPr>
      <w:r w:rsidRPr="00787DCD">
        <w:rPr>
          <w:color w:val="auto"/>
          <w:sz w:val="22"/>
          <w:szCs w:val="22"/>
        </w:rPr>
        <w:t>I asked him for his name, and he responded accordingly, this also confirmed for me that I had the right person.  I then explained in simple terms that there had been allegation of assault made against him and that he was under arrest for Section 47 Actual bodily Harm – Offences against the Persons ACT 1861.</w:t>
      </w:r>
    </w:p>
    <w:p w14:paraId="1FFA3B42" w14:textId="77777777" w:rsidR="00FC3AD1" w:rsidRPr="00787DCD" w:rsidRDefault="00FC3AD1" w:rsidP="00FC3AD1">
      <w:pPr>
        <w:rPr>
          <w:color w:val="auto"/>
          <w:sz w:val="22"/>
          <w:szCs w:val="22"/>
        </w:rPr>
      </w:pPr>
    </w:p>
    <w:p w14:paraId="5E16163A" w14:textId="4477CDE0" w:rsidR="00FC3AD1" w:rsidRPr="00787DCD" w:rsidRDefault="00FC3AD1" w:rsidP="00FC3AD1">
      <w:pPr>
        <w:rPr>
          <w:color w:val="auto"/>
          <w:sz w:val="22"/>
          <w:szCs w:val="22"/>
        </w:rPr>
      </w:pPr>
      <w:r w:rsidRPr="00787DCD">
        <w:rPr>
          <w:color w:val="auto"/>
          <w:sz w:val="22"/>
          <w:szCs w:val="22"/>
        </w:rPr>
        <w:t xml:space="preserve"> I explained in simple terms because I wanted to make sure he understood why he was under arrest and the reason why I arrested him. According to online research, using simple terms and familiar language to the person you are trying to put a across a message helps understanding. If you use technical words or jargon this can cause confusion and the message, you are trying to convey becomes lost. </w:t>
      </w:r>
      <w:sdt>
        <w:sdtPr>
          <w:rPr>
            <w:color w:val="auto"/>
            <w:sz w:val="22"/>
            <w:szCs w:val="22"/>
          </w:rPr>
          <w:id w:val="1525831008"/>
          <w:citation/>
        </w:sdtPr>
        <w:sdtEndPr/>
        <w:sdtContent>
          <w:r w:rsidRPr="00787DCD">
            <w:rPr>
              <w:color w:val="auto"/>
              <w:sz w:val="22"/>
              <w:szCs w:val="22"/>
            </w:rPr>
            <w:fldChar w:fldCharType="begin"/>
          </w:r>
          <w:r w:rsidRPr="00787DCD">
            <w:rPr>
              <w:color w:val="auto"/>
              <w:sz w:val="22"/>
              <w:szCs w:val="22"/>
            </w:rPr>
            <w:instrText xml:space="preserve"> CITATION Kay20 \l 2057 </w:instrText>
          </w:r>
          <w:r w:rsidRPr="00787DCD">
            <w:rPr>
              <w:color w:val="auto"/>
              <w:sz w:val="22"/>
              <w:szCs w:val="22"/>
            </w:rPr>
            <w:fldChar w:fldCharType="separate"/>
          </w:r>
          <w:r w:rsidRPr="00787DCD">
            <w:rPr>
              <w:noProof/>
              <w:color w:val="auto"/>
              <w:sz w:val="22"/>
              <w:szCs w:val="22"/>
            </w:rPr>
            <w:t>(Yambao, 2020)</w:t>
          </w:r>
          <w:r w:rsidRPr="00787DCD">
            <w:rPr>
              <w:color w:val="auto"/>
              <w:sz w:val="22"/>
              <w:szCs w:val="22"/>
            </w:rPr>
            <w:fldChar w:fldCharType="end"/>
          </w:r>
        </w:sdtContent>
      </w:sdt>
    </w:p>
    <w:p w14:paraId="08030987" w14:textId="77777777" w:rsidR="00FC3AD1" w:rsidRPr="00787DCD" w:rsidRDefault="00FC3AD1" w:rsidP="00FC3AD1">
      <w:pPr>
        <w:rPr>
          <w:color w:val="auto"/>
          <w:sz w:val="22"/>
          <w:szCs w:val="22"/>
        </w:rPr>
      </w:pPr>
    </w:p>
    <w:p w14:paraId="105F8910" w14:textId="4732EEE1" w:rsidR="00FC3AD1" w:rsidRPr="00787DCD" w:rsidRDefault="00FC3AD1" w:rsidP="00FC3AD1">
      <w:pPr>
        <w:rPr>
          <w:color w:val="auto"/>
          <w:sz w:val="22"/>
          <w:szCs w:val="22"/>
        </w:rPr>
      </w:pPr>
      <w:r w:rsidRPr="00787DCD">
        <w:rPr>
          <w:color w:val="auto"/>
          <w:sz w:val="22"/>
          <w:szCs w:val="22"/>
        </w:rPr>
        <w:t xml:space="preserve">In hearing that he was going to be arrested his demeanour immediately started to change.  He became verbally aggressive. He began to shout and swear. </w:t>
      </w:r>
    </w:p>
    <w:p w14:paraId="3C19E40F" w14:textId="4C5E3084" w:rsidR="00FC3AD1" w:rsidRPr="00787DCD" w:rsidRDefault="00FC3AD1" w:rsidP="00FC3AD1">
      <w:pPr>
        <w:rPr>
          <w:color w:val="auto"/>
          <w:sz w:val="22"/>
          <w:szCs w:val="22"/>
          <w:shd w:val="clear" w:color="auto" w:fill="FBFBFB"/>
        </w:rPr>
      </w:pPr>
      <w:r w:rsidRPr="00787DCD">
        <w:rPr>
          <w:color w:val="auto"/>
          <w:sz w:val="22"/>
          <w:szCs w:val="22"/>
        </w:rPr>
        <w:t xml:space="preserve">As much as I wanted to raise my voice to be heard I knew that this would not help the situation. In this situation I considered Betari box communication theory. I learnt about this </w:t>
      </w:r>
      <w:r w:rsidRPr="00787DCD">
        <w:rPr>
          <w:color w:val="auto"/>
          <w:sz w:val="22"/>
          <w:szCs w:val="22"/>
        </w:rPr>
        <w:lastRenderedPageBreak/>
        <w:t xml:space="preserve">method during my previous employment as a police community support officer. </w:t>
      </w:r>
      <w:r w:rsidRPr="00787DCD">
        <w:rPr>
          <w:color w:val="auto"/>
          <w:sz w:val="22"/>
          <w:szCs w:val="22"/>
          <w:shd w:val="clear" w:color="auto" w:fill="FBFBFB"/>
        </w:rPr>
        <w:t xml:space="preserve">The model helps us to understand the impact that our attitudes and behaviours have on the attitudes and behaviours of the people around us. </w:t>
      </w:r>
      <w:sdt>
        <w:sdtPr>
          <w:rPr>
            <w:color w:val="auto"/>
            <w:sz w:val="22"/>
            <w:szCs w:val="22"/>
            <w:shd w:val="clear" w:color="auto" w:fill="FBFBFB"/>
          </w:rPr>
          <w:id w:val="-365988166"/>
          <w:citation/>
        </w:sdtPr>
        <w:sdtEndPr/>
        <w:sdtContent>
          <w:r w:rsidRPr="00787DCD">
            <w:rPr>
              <w:color w:val="auto"/>
              <w:sz w:val="22"/>
              <w:szCs w:val="22"/>
              <w:shd w:val="clear" w:color="auto" w:fill="FBFBFB"/>
            </w:rPr>
            <w:fldChar w:fldCharType="begin"/>
          </w:r>
          <w:r w:rsidRPr="00787DCD">
            <w:rPr>
              <w:color w:val="auto"/>
              <w:sz w:val="22"/>
              <w:szCs w:val="22"/>
              <w:shd w:val="clear" w:color="auto" w:fill="FBFBFB"/>
            </w:rPr>
            <w:instrText xml:space="preserve"> CITATION Minnd \l 2057 </w:instrText>
          </w:r>
          <w:r w:rsidRPr="00787DCD">
            <w:rPr>
              <w:color w:val="auto"/>
              <w:sz w:val="22"/>
              <w:szCs w:val="22"/>
              <w:shd w:val="clear" w:color="auto" w:fill="FBFBFB"/>
            </w:rPr>
            <w:fldChar w:fldCharType="separate"/>
          </w:r>
          <w:r w:rsidRPr="00787DCD">
            <w:rPr>
              <w:noProof/>
              <w:color w:val="auto"/>
              <w:sz w:val="22"/>
              <w:szCs w:val="22"/>
              <w:shd w:val="clear" w:color="auto" w:fill="FBFBFB"/>
            </w:rPr>
            <w:t>(Mind Tools, n.d)</w:t>
          </w:r>
          <w:r w:rsidRPr="00787DCD">
            <w:rPr>
              <w:color w:val="auto"/>
              <w:sz w:val="22"/>
              <w:szCs w:val="22"/>
              <w:shd w:val="clear" w:color="auto" w:fill="FBFBFB"/>
            </w:rPr>
            <w:fldChar w:fldCharType="end"/>
          </w:r>
        </w:sdtContent>
      </w:sdt>
    </w:p>
    <w:p w14:paraId="54780C8C" w14:textId="77777777" w:rsidR="00FC3AD1" w:rsidRPr="00787DCD" w:rsidRDefault="00FC3AD1" w:rsidP="00FC3AD1">
      <w:pPr>
        <w:rPr>
          <w:color w:val="auto"/>
          <w:sz w:val="22"/>
          <w:szCs w:val="22"/>
        </w:rPr>
      </w:pPr>
    </w:p>
    <w:p w14:paraId="484EE499" w14:textId="77777777" w:rsidR="00FC3AD1" w:rsidRPr="00787DCD" w:rsidRDefault="00FC3AD1" w:rsidP="00FC3AD1">
      <w:pPr>
        <w:rPr>
          <w:color w:val="auto"/>
          <w:sz w:val="22"/>
          <w:szCs w:val="22"/>
        </w:rPr>
      </w:pPr>
      <w:r w:rsidRPr="00787DCD">
        <w:rPr>
          <w:color w:val="auto"/>
          <w:sz w:val="22"/>
          <w:szCs w:val="22"/>
        </w:rPr>
        <w:t xml:space="preserve">I stayed calm and continued in the same tone and voice level </w:t>
      </w:r>
      <w:del w:id="14" w:author="Adams,Lucy swp8183">
        <w:r w:rsidRPr="00787DCD">
          <w:rPr>
            <w:color w:val="auto"/>
            <w:sz w:val="22"/>
            <w:szCs w:val="22"/>
          </w:rPr>
          <w:delText xml:space="preserve"> appraoched</w:delText>
        </w:r>
      </w:del>
      <w:r w:rsidRPr="00787DCD">
        <w:rPr>
          <w:color w:val="auto"/>
          <w:sz w:val="22"/>
          <w:szCs w:val="22"/>
        </w:rPr>
        <w:t>asking him to calm down and that telling him that that getting irate was not going to change anything and that he would still have to come to the station and that I was going to handcuff him</w:t>
      </w:r>
      <w:ins w:id="15" w:author="Adams,Lucy swp8183">
        <w:r w:rsidRPr="00787DCD">
          <w:rPr>
            <w:color w:val="auto"/>
            <w:sz w:val="22"/>
            <w:szCs w:val="22"/>
          </w:rPr>
          <w:t>.</w:t>
        </w:r>
      </w:ins>
    </w:p>
    <w:p w14:paraId="15A4908F" w14:textId="77BD673E" w:rsidR="00FC3AD1" w:rsidRPr="00787DCD" w:rsidRDefault="00FC3AD1" w:rsidP="00FC3AD1">
      <w:pPr>
        <w:rPr>
          <w:color w:val="auto"/>
          <w:sz w:val="22"/>
          <w:szCs w:val="22"/>
        </w:rPr>
      </w:pPr>
      <w:r w:rsidRPr="00787DCD">
        <w:rPr>
          <w:color w:val="auto"/>
          <w:sz w:val="22"/>
          <w:szCs w:val="22"/>
        </w:rPr>
        <w:t>His level of aggression started to escalate, he stood up and puffed out his chest taking on an aggressive stance with his arms out to the sides and his fists clenched. His physicality made me feel intimidated.</w:t>
      </w:r>
      <w:r w:rsidRPr="00787DCD">
        <w:rPr>
          <w:color w:val="auto"/>
          <w:sz w:val="22"/>
          <w:szCs w:val="22"/>
          <w:shd w:val="clear" w:color="auto" w:fill="FFFFFF"/>
        </w:rPr>
        <w:t xml:space="preserve"> </w:t>
      </w:r>
      <w:r w:rsidRPr="00787DCD">
        <w:rPr>
          <w:color w:val="auto"/>
          <w:sz w:val="22"/>
          <w:szCs w:val="22"/>
        </w:rPr>
        <w:t>Although I was now feeling threatened, I did not want him to sense this. I could see my tutor had placed his hand on his Taser in readiness for any impending physical attack. I needed to keep my composure as I wanted to resolve the situation and avoid physical conflict.</w:t>
      </w:r>
      <w:ins w:id="16" w:author="Adams,Lucy swp8183">
        <w:r w:rsidRPr="00787DCD">
          <w:rPr>
            <w:color w:val="auto"/>
            <w:sz w:val="22"/>
            <w:szCs w:val="22"/>
          </w:rPr>
          <w:t xml:space="preserve"> </w:t>
        </w:r>
      </w:ins>
      <w:r w:rsidRPr="00787DCD">
        <w:rPr>
          <w:rStyle w:val="sw"/>
          <w:color w:val="auto"/>
          <w:sz w:val="22"/>
          <w:szCs w:val="22"/>
        </w:rPr>
        <w:t>When</w:t>
      </w:r>
      <w:r w:rsidRPr="00787DCD">
        <w:rPr>
          <w:color w:val="auto"/>
          <w:sz w:val="22"/>
          <w:szCs w:val="22"/>
          <w:shd w:val="clear" w:color="auto" w:fill="FFFFFF"/>
        </w:rPr>
        <w:t xml:space="preserve"> </w:t>
      </w:r>
      <w:r w:rsidRPr="00787DCD">
        <w:rPr>
          <w:rStyle w:val="sw"/>
          <w:color w:val="auto"/>
          <w:sz w:val="22"/>
          <w:szCs w:val="22"/>
        </w:rPr>
        <w:t>you</w:t>
      </w:r>
      <w:r w:rsidRPr="00787DCD">
        <w:rPr>
          <w:color w:val="auto"/>
          <w:sz w:val="22"/>
          <w:szCs w:val="22"/>
          <w:shd w:val="clear" w:color="auto" w:fill="FFFFFF"/>
        </w:rPr>
        <w:t xml:space="preserve"> </w:t>
      </w:r>
      <w:r w:rsidRPr="00787DCD">
        <w:rPr>
          <w:rStyle w:val="sw"/>
          <w:color w:val="auto"/>
          <w:sz w:val="22"/>
          <w:szCs w:val="22"/>
        </w:rPr>
        <w:t>have</w:t>
      </w:r>
      <w:r w:rsidRPr="00787DCD">
        <w:rPr>
          <w:color w:val="auto"/>
          <w:sz w:val="22"/>
          <w:szCs w:val="22"/>
          <w:shd w:val="clear" w:color="auto" w:fill="FFFFFF"/>
        </w:rPr>
        <w:t xml:space="preserve"> </w:t>
      </w:r>
      <w:r w:rsidRPr="00787DCD">
        <w:rPr>
          <w:rStyle w:val="sw"/>
          <w:color w:val="auto"/>
          <w:sz w:val="22"/>
          <w:szCs w:val="22"/>
        </w:rPr>
        <w:t>a</w:t>
      </w:r>
      <w:r w:rsidRPr="00787DCD">
        <w:rPr>
          <w:color w:val="auto"/>
          <w:sz w:val="22"/>
          <w:szCs w:val="22"/>
          <w:shd w:val="clear" w:color="auto" w:fill="FFFFFF"/>
        </w:rPr>
        <w:t xml:space="preserve"> </w:t>
      </w:r>
      <w:r w:rsidRPr="00787DCD">
        <w:rPr>
          <w:rStyle w:val="sw"/>
          <w:color w:val="auto"/>
          <w:sz w:val="22"/>
          <w:szCs w:val="22"/>
        </w:rPr>
        <w:t>conflict</w:t>
      </w:r>
      <w:r w:rsidRPr="00787DCD">
        <w:rPr>
          <w:color w:val="auto"/>
          <w:sz w:val="22"/>
          <w:szCs w:val="22"/>
          <w:shd w:val="clear" w:color="auto" w:fill="FFFFFF"/>
        </w:rPr>
        <w:t xml:space="preserve"> </w:t>
      </w:r>
      <w:r w:rsidRPr="00787DCD">
        <w:rPr>
          <w:rStyle w:val="sw"/>
          <w:color w:val="auto"/>
          <w:sz w:val="22"/>
          <w:szCs w:val="22"/>
        </w:rPr>
        <w:t>and</w:t>
      </w:r>
      <w:r w:rsidRPr="00787DCD">
        <w:rPr>
          <w:color w:val="auto"/>
          <w:sz w:val="22"/>
          <w:szCs w:val="22"/>
          <w:shd w:val="clear" w:color="auto" w:fill="FFFFFF"/>
        </w:rPr>
        <w:t xml:space="preserve"> </w:t>
      </w:r>
      <w:r w:rsidRPr="00787DCD">
        <w:rPr>
          <w:rStyle w:val="sw"/>
          <w:color w:val="auto"/>
          <w:sz w:val="22"/>
          <w:szCs w:val="22"/>
        </w:rPr>
        <w:t>are</w:t>
      </w:r>
      <w:r w:rsidRPr="00787DCD">
        <w:rPr>
          <w:color w:val="auto"/>
          <w:sz w:val="22"/>
          <w:szCs w:val="22"/>
          <w:shd w:val="clear" w:color="auto" w:fill="FFFFFF"/>
        </w:rPr>
        <w:t xml:space="preserve"> </w:t>
      </w:r>
      <w:r w:rsidRPr="00787DCD">
        <w:rPr>
          <w:rStyle w:val="sw"/>
          <w:color w:val="auto"/>
          <w:sz w:val="22"/>
          <w:szCs w:val="22"/>
        </w:rPr>
        <w:t>working</w:t>
      </w:r>
      <w:r w:rsidRPr="00787DCD">
        <w:rPr>
          <w:color w:val="auto"/>
          <w:sz w:val="22"/>
          <w:szCs w:val="22"/>
          <w:shd w:val="clear" w:color="auto" w:fill="FFFFFF"/>
        </w:rPr>
        <w:t xml:space="preserve"> </w:t>
      </w:r>
      <w:r w:rsidRPr="00787DCD">
        <w:rPr>
          <w:rStyle w:val="sw"/>
          <w:color w:val="auto"/>
          <w:sz w:val="22"/>
          <w:szCs w:val="22"/>
        </w:rPr>
        <w:t>to</w:t>
      </w:r>
      <w:r w:rsidRPr="00787DCD">
        <w:rPr>
          <w:color w:val="auto"/>
          <w:sz w:val="22"/>
          <w:szCs w:val="22"/>
          <w:shd w:val="clear" w:color="auto" w:fill="FFFFFF"/>
        </w:rPr>
        <w:t xml:space="preserve"> </w:t>
      </w:r>
      <w:r w:rsidRPr="00787DCD">
        <w:rPr>
          <w:rStyle w:val="sw"/>
          <w:color w:val="auto"/>
          <w:sz w:val="22"/>
          <w:szCs w:val="22"/>
        </w:rPr>
        <w:t>successfully</w:t>
      </w:r>
      <w:r w:rsidRPr="00787DCD">
        <w:rPr>
          <w:color w:val="auto"/>
          <w:sz w:val="22"/>
          <w:szCs w:val="22"/>
          <w:shd w:val="clear" w:color="auto" w:fill="FFFFFF"/>
        </w:rPr>
        <w:t xml:space="preserve"> </w:t>
      </w:r>
      <w:r w:rsidRPr="00787DCD">
        <w:rPr>
          <w:rStyle w:val="sw"/>
          <w:color w:val="auto"/>
          <w:sz w:val="22"/>
          <w:szCs w:val="22"/>
        </w:rPr>
        <w:t>resolve</w:t>
      </w:r>
      <w:r w:rsidRPr="00787DCD">
        <w:rPr>
          <w:color w:val="auto"/>
          <w:sz w:val="22"/>
          <w:szCs w:val="22"/>
          <w:shd w:val="clear" w:color="auto" w:fill="FFFFFF"/>
        </w:rPr>
        <w:t xml:space="preserve"> </w:t>
      </w:r>
      <w:r w:rsidRPr="00787DCD">
        <w:rPr>
          <w:rStyle w:val="sw"/>
          <w:color w:val="auto"/>
          <w:sz w:val="22"/>
          <w:szCs w:val="22"/>
        </w:rPr>
        <w:t>it,</w:t>
      </w:r>
      <w:r w:rsidRPr="00787DCD">
        <w:rPr>
          <w:color w:val="auto"/>
          <w:sz w:val="22"/>
          <w:szCs w:val="22"/>
          <w:shd w:val="clear" w:color="auto" w:fill="FFFFFF"/>
        </w:rPr>
        <w:t xml:space="preserve"> </w:t>
      </w:r>
      <w:r w:rsidRPr="00787DCD">
        <w:rPr>
          <w:rStyle w:val="sw"/>
          <w:color w:val="auto"/>
          <w:sz w:val="22"/>
          <w:szCs w:val="22"/>
        </w:rPr>
        <w:t>use</w:t>
      </w:r>
      <w:r w:rsidRPr="00787DCD">
        <w:rPr>
          <w:color w:val="auto"/>
          <w:sz w:val="22"/>
          <w:szCs w:val="22"/>
          <w:shd w:val="clear" w:color="auto" w:fill="FFFFFF"/>
        </w:rPr>
        <w:t xml:space="preserve"> </w:t>
      </w:r>
      <w:r w:rsidRPr="00787DCD">
        <w:rPr>
          <w:rStyle w:val="sw"/>
          <w:color w:val="auto"/>
          <w:sz w:val="22"/>
          <w:szCs w:val="22"/>
        </w:rPr>
        <w:t>a</w:t>
      </w:r>
      <w:r w:rsidRPr="00787DCD">
        <w:rPr>
          <w:color w:val="auto"/>
          <w:sz w:val="22"/>
          <w:szCs w:val="22"/>
          <w:shd w:val="clear" w:color="auto" w:fill="FFFFFF"/>
        </w:rPr>
        <w:t xml:space="preserve"> </w:t>
      </w:r>
      <w:r w:rsidRPr="00787DCD">
        <w:rPr>
          <w:rStyle w:val="sw"/>
          <w:color w:val="auto"/>
          <w:sz w:val="22"/>
          <w:szCs w:val="22"/>
        </w:rPr>
        <w:t>non-threatening</w:t>
      </w:r>
      <w:r w:rsidRPr="00787DCD">
        <w:rPr>
          <w:color w:val="auto"/>
          <w:sz w:val="22"/>
          <w:szCs w:val="22"/>
          <w:shd w:val="clear" w:color="auto" w:fill="FFFFFF"/>
        </w:rPr>
        <w:t xml:space="preserve"> </w:t>
      </w:r>
      <w:r w:rsidRPr="00787DCD">
        <w:rPr>
          <w:rStyle w:val="sw"/>
          <w:color w:val="auto"/>
          <w:sz w:val="22"/>
          <w:szCs w:val="22"/>
        </w:rPr>
        <w:t>tone</w:t>
      </w:r>
      <w:r w:rsidRPr="00787DCD">
        <w:rPr>
          <w:color w:val="auto"/>
          <w:sz w:val="22"/>
          <w:szCs w:val="22"/>
          <w:shd w:val="clear" w:color="auto" w:fill="FFFFFF"/>
        </w:rPr>
        <w:t xml:space="preserve"> </w:t>
      </w:r>
      <w:r w:rsidRPr="00787DCD">
        <w:rPr>
          <w:rStyle w:val="sw"/>
          <w:color w:val="auto"/>
          <w:sz w:val="22"/>
          <w:szCs w:val="22"/>
        </w:rPr>
        <w:t>of</w:t>
      </w:r>
      <w:r w:rsidRPr="00787DCD">
        <w:rPr>
          <w:color w:val="auto"/>
          <w:sz w:val="22"/>
          <w:szCs w:val="22"/>
          <w:shd w:val="clear" w:color="auto" w:fill="FFFFFF"/>
        </w:rPr>
        <w:t xml:space="preserve"> </w:t>
      </w:r>
      <w:r w:rsidRPr="00787DCD">
        <w:rPr>
          <w:rStyle w:val="sw"/>
          <w:color w:val="auto"/>
          <w:sz w:val="22"/>
          <w:szCs w:val="22"/>
        </w:rPr>
        <w:t>voice</w:t>
      </w:r>
      <w:r w:rsidRPr="00787DCD">
        <w:rPr>
          <w:color w:val="auto"/>
          <w:sz w:val="22"/>
          <w:szCs w:val="22"/>
          <w:shd w:val="clear" w:color="auto" w:fill="FFFFFF"/>
        </w:rPr>
        <w:t xml:space="preserve"> </w:t>
      </w:r>
      <w:r w:rsidRPr="00787DCD">
        <w:rPr>
          <w:rStyle w:val="sw"/>
          <w:color w:val="auto"/>
          <w:sz w:val="22"/>
          <w:szCs w:val="22"/>
        </w:rPr>
        <w:t>and</w:t>
      </w:r>
      <w:r w:rsidRPr="00787DCD">
        <w:rPr>
          <w:color w:val="auto"/>
          <w:sz w:val="22"/>
          <w:szCs w:val="22"/>
          <w:shd w:val="clear" w:color="auto" w:fill="FFFFFF"/>
        </w:rPr>
        <w:t xml:space="preserve"> </w:t>
      </w:r>
      <w:r w:rsidRPr="00787DCD">
        <w:rPr>
          <w:rStyle w:val="sw"/>
          <w:color w:val="auto"/>
          <w:sz w:val="22"/>
          <w:szCs w:val="22"/>
        </w:rPr>
        <w:t>body</w:t>
      </w:r>
      <w:r w:rsidRPr="00787DCD">
        <w:rPr>
          <w:color w:val="auto"/>
          <w:sz w:val="22"/>
          <w:szCs w:val="22"/>
          <w:shd w:val="clear" w:color="auto" w:fill="FFFFFF"/>
        </w:rPr>
        <w:t xml:space="preserve"> </w:t>
      </w:r>
      <w:r w:rsidRPr="00787DCD">
        <w:rPr>
          <w:rStyle w:val="sw"/>
          <w:color w:val="auto"/>
          <w:sz w:val="22"/>
          <w:szCs w:val="22"/>
        </w:rPr>
        <w:t>language</w:t>
      </w:r>
      <w:r w:rsidRPr="00787DCD">
        <w:rPr>
          <w:color w:val="auto"/>
          <w:sz w:val="22"/>
          <w:szCs w:val="22"/>
          <w:shd w:val="clear" w:color="auto" w:fill="FFFFFF"/>
        </w:rPr>
        <w:t xml:space="preserve"> </w:t>
      </w:r>
      <w:r w:rsidRPr="00787DCD">
        <w:rPr>
          <w:rStyle w:val="sw"/>
          <w:color w:val="auto"/>
          <w:sz w:val="22"/>
          <w:szCs w:val="22"/>
        </w:rPr>
        <w:t>to</w:t>
      </w:r>
      <w:r w:rsidRPr="00787DCD">
        <w:rPr>
          <w:color w:val="auto"/>
          <w:sz w:val="22"/>
          <w:szCs w:val="22"/>
          <w:shd w:val="clear" w:color="auto" w:fill="FFFFFF"/>
        </w:rPr>
        <w:t xml:space="preserve"> </w:t>
      </w:r>
      <w:r w:rsidRPr="00787DCD">
        <w:rPr>
          <w:rStyle w:val="sw"/>
          <w:color w:val="auto"/>
          <w:sz w:val="22"/>
          <w:szCs w:val="22"/>
        </w:rPr>
        <w:t>ensure</w:t>
      </w:r>
      <w:r w:rsidRPr="00787DCD">
        <w:rPr>
          <w:color w:val="auto"/>
          <w:sz w:val="22"/>
          <w:szCs w:val="22"/>
          <w:shd w:val="clear" w:color="auto" w:fill="FFFFFF"/>
        </w:rPr>
        <w:t xml:space="preserve"> </w:t>
      </w:r>
      <w:r w:rsidRPr="00787DCD">
        <w:rPr>
          <w:rStyle w:val="sw"/>
          <w:color w:val="auto"/>
          <w:sz w:val="22"/>
          <w:szCs w:val="22"/>
        </w:rPr>
        <w:t>that</w:t>
      </w:r>
      <w:r w:rsidRPr="00787DCD">
        <w:rPr>
          <w:color w:val="auto"/>
          <w:sz w:val="22"/>
          <w:szCs w:val="22"/>
          <w:shd w:val="clear" w:color="auto" w:fill="FFFFFF"/>
        </w:rPr>
        <w:t xml:space="preserve"> </w:t>
      </w:r>
      <w:r w:rsidRPr="00787DCD">
        <w:rPr>
          <w:rStyle w:val="sw"/>
          <w:color w:val="auto"/>
          <w:sz w:val="22"/>
          <w:szCs w:val="22"/>
        </w:rPr>
        <w:t>your</w:t>
      </w:r>
      <w:r w:rsidRPr="00787DCD">
        <w:rPr>
          <w:color w:val="auto"/>
          <w:sz w:val="22"/>
          <w:szCs w:val="22"/>
          <w:shd w:val="clear" w:color="auto" w:fill="FFFFFF"/>
        </w:rPr>
        <w:t xml:space="preserve"> </w:t>
      </w:r>
      <w:r w:rsidRPr="00787DCD">
        <w:rPr>
          <w:rStyle w:val="sw"/>
          <w:color w:val="auto"/>
          <w:sz w:val="22"/>
          <w:szCs w:val="22"/>
        </w:rPr>
        <w:t>resolution</w:t>
      </w:r>
      <w:r w:rsidRPr="00787DCD">
        <w:rPr>
          <w:color w:val="auto"/>
          <w:sz w:val="22"/>
          <w:szCs w:val="22"/>
          <w:shd w:val="clear" w:color="auto" w:fill="FFFFFF"/>
        </w:rPr>
        <w:t xml:space="preserve"> </w:t>
      </w:r>
      <w:r w:rsidRPr="00787DCD">
        <w:rPr>
          <w:rStyle w:val="sw"/>
          <w:color w:val="auto"/>
          <w:sz w:val="22"/>
          <w:szCs w:val="22"/>
        </w:rPr>
        <w:t>words</w:t>
      </w:r>
      <w:r w:rsidRPr="00787DCD">
        <w:rPr>
          <w:color w:val="auto"/>
          <w:sz w:val="22"/>
          <w:szCs w:val="22"/>
          <w:shd w:val="clear" w:color="auto" w:fill="FFFFFF"/>
        </w:rPr>
        <w:t xml:space="preserve"> </w:t>
      </w:r>
      <w:r w:rsidRPr="00787DCD">
        <w:rPr>
          <w:rStyle w:val="sw"/>
          <w:color w:val="auto"/>
          <w:sz w:val="22"/>
          <w:szCs w:val="22"/>
        </w:rPr>
        <w:t>match</w:t>
      </w:r>
      <w:r w:rsidRPr="00787DCD">
        <w:rPr>
          <w:color w:val="auto"/>
          <w:sz w:val="22"/>
          <w:szCs w:val="22"/>
          <w:shd w:val="clear" w:color="auto" w:fill="FFFFFF"/>
        </w:rPr>
        <w:t xml:space="preserve"> </w:t>
      </w:r>
      <w:r w:rsidRPr="00787DCD">
        <w:rPr>
          <w:rStyle w:val="sw"/>
          <w:color w:val="auto"/>
          <w:sz w:val="22"/>
          <w:szCs w:val="22"/>
        </w:rPr>
        <w:t>the</w:t>
      </w:r>
      <w:r w:rsidRPr="00787DCD">
        <w:rPr>
          <w:color w:val="auto"/>
          <w:sz w:val="22"/>
          <w:szCs w:val="22"/>
          <w:shd w:val="clear" w:color="auto" w:fill="FFFFFF"/>
        </w:rPr>
        <w:t xml:space="preserve"> </w:t>
      </w:r>
      <w:r w:rsidRPr="00787DCD">
        <w:rPr>
          <w:rStyle w:val="sw"/>
          <w:color w:val="auto"/>
          <w:sz w:val="22"/>
          <w:szCs w:val="22"/>
        </w:rPr>
        <w:t>non-verbal</w:t>
      </w:r>
      <w:r w:rsidRPr="00787DCD">
        <w:rPr>
          <w:color w:val="auto"/>
          <w:sz w:val="22"/>
          <w:szCs w:val="22"/>
          <w:shd w:val="clear" w:color="auto" w:fill="FFFFFF"/>
        </w:rPr>
        <w:t xml:space="preserve"> </w:t>
      </w:r>
      <w:r w:rsidRPr="00787DCD">
        <w:rPr>
          <w:rStyle w:val="sw"/>
          <w:color w:val="auto"/>
          <w:sz w:val="22"/>
          <w:szCs w:val="22"/>
        </w:rPr>
        <w:t>message</w:t>
      </w:r>
      <w:r w:rsidRPr="00787DCD">
        <w:rPr>
          <w:color w:val="auto"/>
          <w:sz w:val="22"/>
          <w:szCs w:val="22"/>
          <w:shd w:val="clear" w:color="auto" w:fill="FFFFFF"/>
        </w:rPr>
        <w:t xml:space="preserve"> </w:t>
      </w:r>
      <w:r w:rsidRPr="00787DCD">
        <w:rPr>
          <w:rStyle w:val="sw"/>
          <w:color w:val="auto"/>
          <w:sz w:val="22"/>
          <w:szCs w:val="22"/>
        </w:rPr>
        <w:t>you</w:t>
      </w:r>
      <w:r w:rsidRPr="00787DCD">
        <w:rPr>
          <w:color w:val="auto"/>
          <w:sz w:val="22"/>
          <w:szCs w:val="22"/>
          <w:shd w:val="clear" w:color="auto" w:fill="FFFFFF"/>
        </w:rPr>
        <w:t xml:space="preserve"> </w:t>
      </w:r>
      <w:r w:rsidRPr="00787DCD">
        <w:rPr>
          <w:rStyle w:val="sw"/>
          <w:color w:val="auto"/>
          <w:sz w:val="22"/>
          <w:szCs w:val="22"/>
        </w:rPr>
        <w:t>are</w:t>
      </w:r>
      <w:r w:rsidRPr="00787DCD">
        <w:rPr>
          <w:color w:val="auto"/>
          <w:sz w:val="22"/>
          <w:szCs w:val="22"/>
          <w:shd w:val="clear" w:color="auto" w:fill="FFFFFF"/>
        </w:rPr>
        <w:t xml:space="preserve"> </w:t>
      </w:r>
      <w:r w:rsidRPr="00787DCD">
        <w:rPr>
          <w:rStyle w:val="sw"/>
          <w:color w:val="auto"/>
          <w:sz w:val="22"/>
          <w:szCs w:val="22"/>
        </w:rPr>
        <w:t xml:space="preserve">sending. </w:t>
      </w:r>
      <w:sdt>
        <w:sdtPr>
          <w:rPr>
            <w:color w:val="auto"/>
            <w:sz w:val="22"/>
            <w:szCs w:val="22"/>
          </w:rPr>
          <w:id w:val="561445015"/>
          <w:citation/>
        </w:sdtPr>
        <w:sdtEndPr/>
        <w:sdtContent>
          <w:r w:rsidRPr="00787DCD">
            <w:rPr>
              <w:color w:val="auto"/>
              <w:sz w:val="22"/>
              <w:szCs w:val="22"/>
            </w:rPr>
            <w:fldChar w:fldCharType="begin"/>
          </w:r>
          <w:r w:rsidRPr="00787DCD">
            <w:rPr>
              <w:color w:val="auto"/>
              <w:sz w:val="22"/>
              <w:szCs w:val="22"/>
            </w:rPr>
            <w:instrText xml:space="preserve">CITATION guy22 \l 2057 </w:instrText>
          </w:r>
          <w:r w:rsidRPr="00787DCD">
            <w:rPr>
              <w:color w:val="auto"/>
              <w:sz w:val="22"/>
              <w:szCs w:val="22"/>
            </w:rPr>
            <w:fldChar w:fldCharType="separate"/>
          </w:r>
          <w:r w:rsidRPr="00787DCD">
            <w:rPr>
              <w:noProof/>
              <w:color w:val="auto"/>
              <w:sz w:val="22"/>
              <w:szCs w:val="22"/>
            </w:rPr>
            <w:t>(Harris, 2022)</w:t>
          </w:r>
          <w:r w:rsidRPr="00787DCD">
            <w:rPr>
              <w:color w:val="auto"/>
              <w:sz w:val="22"/>
              <w:szCs w:val="22"/>
            </w:rPr>
            <w:fldChar w:fldCharType="end"/>
          </w:r>
        </w:sdtContent>
      </w:sdt>
      <w:r w:rsidRPr="00787DCD">
        <w:rPr>
          <w:color w:val="auto"/>
          <w:sz w:val="22"/>
          <w:szCs w:val="22"/>
        </w:rPr>
        <w:t xml:space="preserve"> </w:t>
      </w:r>
    </w:p>
    <w:p w14:paraId="382EA385" w14:textId="77777777" w:rsidR="00FC3AD1" w:rsidRPr="00787DCD" w:rsidRDefault="00FC3AD1" w:rsidP="00FC3AD1">
      <w:pPr>
        <w:rPr>
          <w:color w:val="auto"/>
          <w:sz w:val="22"/>
          <w:szCs w:val="22"/>
        </w:rPr>
      </w:pPr>
    </w:p>
    <w:p w14:paraId="654A82A8" w14:textId="77777777" w:rsidR="00FC3AD1" w:rsidRPr="00787DCD" w:rsidRDefault="00FC3AD1" w:rsidP="00FC3AD1">
      <w:pPr>
        <w:rPr>
          <w:color w:val="auto"/>
          <w:sz w:val="22"/>
          <w:szCs w:val="22"/>
          <w:shd w:val="clear" w:color="auto" w:fill="FFFFFF"/>
        </w:rPr>
      </w:pPr>
      <w:r w:rsidRPr="00787DCD">
        <w:rPr>
          <w:color w:val="auto"/>
          <w:sz w:val="22"/>
          <w:szCs w:val="22"/>
          <w:shd w:val="clear" w:color="auto" w:fill="FFFFFF"/>
        </w:rPr>
        <w:t xml:space="preserve">Using active listening skills, I told him that I could see how angry and upset he was. I wanted to build a rapport with the male to diffuse the situation and stop any escalation. I asked him what was making him feel this way. I did not interrupt him I nodded and made gestures to show that I was listening. He stated that the female was lying and that getting arrested would mean his dog would be left on the street on its own and be lost. Using active listening skills can help resolve conflict and prevents missing important information. </w:t>
      </w:r>
    </w:p>
    <w:p w14:paraId="76835686" w14:textId="4BEDF71C" w:rsidR="00FC3AD1" w:rsidRPr="00787DCD" w:rsidRDefault="00FC3AD1" w:rsidP="00FC3AD1">
      <w:pPr>
        <w:rPr>
          <w:color w:val="auto"/>
          <w:sz w:val="22"/>
          <w:szCs w:val="22"/>
          <w:shd w:val="clear" w:color="auto" w:fill="FFFFFF"/>
        </w:rPr>
      </w:pPr>
      <w:r w:rsidRPr="00787DCD">
        <w:rPr>
          <w:color w:val="auto"/>
          <w:sz w:val="22"/>
          <w:szCs w:val="22"/>
          <w:shd w:val="clear" w:color="auto" w:fill="FFFFFF"/>
        </w:rPr>
        <w:t xml:space="preserve">Summarising back to him his concern about the dog and empathising as to how I could understand that this would be a worry, as I too have a dog and would feel the same, I was able to build a rapport. </w:t>
      </w:r>
    </w:p>
    <w:p w14:paraId="032DD2B4" w14:textId="77777777" w:rsidR="00FC3AD1" w:rsidRPr="00787DCD" w:rsidRDefault="00FC3AD1" w:rsidP="00FC3AD1">
      <w:pPr>
        <w:rPr>
          <w:color w:val="auto"/>
          <w:sz w:val="22"/>
          <w:szCs w:val="22"/>
          <w:shd w:val="clear" w:color="auto" w:fill="FFFFFF"/>
        </w:rPr>
      </w:pPr>
    </w:p>
    <w:p w14:paraId="279B374F" w14:textId="77777777" w:rsidR="00FC3AD1" w:rsidRPr="00787DCD" w:rsidRDefault="00FC3AD1" w:rsidP="00FC3AD1">
      <w:pPr>
        <w:rPr>
          <w:color w:val="auto"/>
          <w:sz w:val="22"/>
          <w:szCs w:val="22"/>
          <w:shd w:val="clear" w:color="auto" w:fill="FFFFFF"/>
        </w:rPr>
      </w:pPr>
      <w:r w:rsidRPr="00787DCD">
        <w:rPr>
          <w:color w:val="auto"/>
          <w:sz w:val="22"/>
          <w:szCs w:val="22"/>
          <w:shd w:val="clear" w:color="auto" w:fill="FFFFFF"/>
        </w:rPr>
        <w:t xml:space="preserve">According to online research, methods that are used to build rapport include, avoid being judgemental, engage in active listening skills so the person feels truly heard, use a soothing tone of voice, and maintain a positive, enthusiastic, and supportive attitude. </w:t>
      </w:r>
      <w:sdt>
        <w:sdtPr>
          <w:rPr>
            <w:color w:val="auto"/>
            <w:sz w:val="22"/>
            <w:szCs w:val="22"/>
            <w:shd w:val="clear" w:color="auto" w:fill="FFFFFF"/>
          </w:rPr>
          <w:id w:val="-554229049"/>
          <w:citation/>
        </w:sdtPr>
        <w:sdtEndPr/>
        <w:sdtContent>
          <w:r w:rsidRPr="00787DCD">
            <w:rPr>
              <w:color w:val="auto"/>
              <w:sz w:val="22"/>
              <w:szCs w:val="22"/>
              <w:shd w:val="clear" w:color="auto" w:fill="FFFFFF"/>
            </w:rPr>
            <w:fldChar w:fldCharType="begin"/>
          </w:r>
          <w:r w:rsidRPr="00787DCD">
            <w:rPr>
              <w:color w:val="auto"/>
              <w:sz w:val="22"/>
              <w:szCs w:val="22"/>
              <w:shd w:val="clear" w:color="auto" w:fill="FFFFFF"/>
            </w:rPr>
            <w:instrText xml:space="preserve"> CITATION Hea211 \l 2057 </w:instrText>
          </w:r>
          <w:r w:rsidRPr="00787DCD">
            <w:rPr>
              <w:color w:val="auto"/>
              <w:sz w:val="22"/>
              <w:szCs w:val="22"/>
              <w:shd w:val="clear" w:color="auto" w:fill="FFFFFF"/>
            </w:rPr>
            <w:fldChar w:fldCharType="separate"/>
          </w:r>
          <w:r w:rsidRPr="00787DCD">
            <w:rPr>
              <w:noProof/>
              <w:color w:val="auto"/>
              <w:sz w:val="22"/>
              <w:szCs w:val="22"/>
              <w:shd w:val="clear" w:color="auto" w:fill="FFFFFF"/>
            </w:rPr>
            <w:t>(Lonczak, 2021)</w:t>
          </w:r>
          <w:r w:rsidRPr="00787DCD">
            <w:rPr>
              <w:color w:val="auto"/>
              <w:sz w:val="22"/>
              <w:szCs w:val="22"/>
              <w:shd w:val="clear" w:color="auto" w:fill="FFFFFF"/>
            </w:rPr>
            <w:fldChar w:fldCharType="end"/>
          </w:r>
        </w:sdtContent>
      </w:sdt>
      <w:r w:rsidRPr="00787DCD">
        <w:rPr>
          <w:color w:val="auto"/>
          <w:sz w:val="22"/>
          <w:szCs w:val="22"/>
          <w:shd w:val="clear" w:color="auto" w:fill="FFFFFF"/>
        </w:rPr>
        <w:t>.</w:t>
      </w:r>
    </w:p>
    <w:p w14:paraId="5662226D" w14:textId="50AF289F" w:rsidR="00FC3AD1" w:rsidRPr="00787DCD" w:rsidRDefault="00FC3AD1" w:rsidP="00FC3AD1">
      <w:pPr>
        <w:rPr>
          <w:color w:val="auto"/>
          <w:sz w:val="22"/>
          <w:szCs w:val="22"/>
          <w:shd w:val="clear" w:color="auto" w:fill="FFFFFF"/>
        </w:rPr>
      </w:pPr>
      <w:r w:rsidRPr="00787DCD">
        <w:rPr>
          <w:color w:val="auto"/>
          <w:sz w:val="22"/>
          <w:szCs w:val="22"/>
          <w:shd w:val="clear" w:color="auto" w:fill="FFFFFF"/>
        </w:rPr>
        <w:t xml:space="preserve">The male had turned up at the property with his dog. I assured him that I would look after the dog and make sure it was safe. I said I would get colleagues of mine to take the dog and drop it off at his home address if in return he allowed me to handcuff him and take him to the station. By empathising and building this rapport over a shared interest I had gained his trust. Through my communication skills I managed to diffuse the situation and avoid a physical conflict occurring. </w:t>
      </w:r>
    </w:p>
    <w:p w14:paraId="6AB62DE1" w14:textId="77777777" w:rsidR="00FC3AD1" w:rsidRPr="00787DCD" w:rsidRDefault="00FC3AD1" w:rsidP="00FC3AD1">
      <w:pPr>
        <w:rPr>
          <w:color w:val="auto"/>
          <w:sz w:val="22"/>
          <w:szCs w:val="22"/>
          <w:shd w:val="clear" w:color="auto" w:fill="FFFFFF"/>
        </w:rPr>
      </w:pPr>
    </w:p>
    <w:p w14:paraId="0DCF894A" w14:textId="77777777" w:rsidR="00FC3AD1" w:rsidRPr="00787DCD" w:rsidRDefault="00FC3AD1" w:rsidP="00FC3AD1">
      <w:pPr>
        <w:rPr>
          <w:color w:val="auto"/>
          <w:sz w:val="22"/>
          <w:szCs w:val="22"/>
          <w:shd w:val="clear" w:color="auto" w:fill="FFFFFF"/>
        </w:rPr>
      </w:pPr>
      <w:r w:rsidRPr="00787DCD">
        <w:rPr>
          <w:color w:val="auto"/>
          <w:sz w:val="22"/>
          <w:szCs w:val="22"/>
          <w:shd w:val="clear" w:color="auto" w:fill="FFFFFF"/>
        </w:rPr>
        <w:t>The male complied and allowed me to apply the handcuffs. I kept my word and colleagues arrived to pick up his dog. The male apologised for his earlier behaviour. My actions had influenced a behavioural change.</w:t>
      </w:r>
    </w:p>
    <w:p w14:paraId="6DD29F9E" w14:textId="77777777" w:rsidR="00FC3AD1" w:rsidRPr="00787DCD" w:rsidRDefault="00FC3AD1" w:rsidP="00FC3AD1">
      <w:pPr>
        <w:rPr>
          <w:color w:val="auto"/>
          <w:sz w:val="22"/>
          <w:szCs w:val="22"/>
          <w:shd w:val="clear" w:color="auto" w:fill="FFFFFF"/>
        </w:rPr>
      </w:pPr>
      <w:r w:rsidRPr="00787DCD">
        <w:rPr>
          <w:color w:val="auto"/>
          <w:sz w:val="22"/>
          <w:szCs w:val="22"/>
          <w:shd w:val="clear" w:color="auto" w:fill="FFFFFF"/>
        </w:rPr>
        <w:t>My tutor carried out a S32 search Of the Police and Criminal Evidence Act of the male making sure he had nothing on him that would cause harm to himself or others. Nothing was retrieved and the male was escorted to custody.</w:t>
      </w:r>
    </w:p>
    <w:p w14:paraId="44425208" w14:textId="77777777" w:rsidR="00FC3AD1" w:rsidRPr="00787DCD" w:rsidRDefault="00FC3AD1" w:rsidP="00FC3AD1">
      <w:pPr>
        <w:rPr>
          <w:color w:val="auto"/>
          <w:sz w:val="22"/>
          <w:szCs w:val="22"/>
          <w:shd w:val="clear" w:color="auto" w:fill="FFFFFF"/>
        </w:rPr>
      </w:pPr>
      <w:r w:rsidRPr="00787DCD">
        <w:rPr>
          <w:color w:val="auto"/>
          <w:sz w:val="22"/>
          <w:szCs w:val="22"/>
          <w:shd w:val="clear" w:color="auto" w:fill="FFFFFF"/>
        </w:rPr>
        <w:t>This incident did not have any cultural, ethnicity or language issues. I am aware that there are times where I may need to use force to deal with conflict but in this incident my communication skills avoided me to do this.</w:t>
      </w:r>
    </w:p>
    <w:p w14:paraId="3F51CA75" w14:textId="5EEFC136" w:rsidR="00FC3AD1" w:rsidRPr="00787DCD" w:rsidRDefault="00FC3AD1" w:rsidP="00FC3AD1">
      <w:pPr>
        <w:rPr>
          <w:color w:val="auto"/>
          <w:sz w:val="22"/>
          <w:szCs w:val="22"/>
          <w:shd w:val="clear" w:color="auto" w:fill="FFFFFF"/>
        </w:rPr>
      </w:pPr>
      <w:r w:rsidRPr="00787DCD">
        <w:rPr>
          <w:color w:val="auto"/>
          <w:sz w:val="22"/>
          <w:szCs w:val="22"/>
          <w:shd w:val="clear" w:color="auto" w:fill="FFFFFF"/>
        </w:rPr>
        <w:t xml:space="preserve"> I have learnt that effective communication is essential in policing. In a situation where conflict can arise, I can communicate effectively and dictate a desired resolution. Officers routinely finds ways to manage conflict situations without physical force. </w:t>
      </w:r>
      <w:sdt>
        <w:sdtPr>
          <w:rPr>
            <w:color w:val="auto"/>
            <w:sz w:val="22"/>
            <w:szCs w:val="22"/>
            <w:shd w:val="clear" w:color="auto" w:fill="FFFFFF"/>
          </w:rPr>
          <w:id w:val="1075630646"/>
          <w:citation/>
        </w:sdtPr>
        <w:sdtEndPr/>
        <w:sdtContent>
          <w:r w:rsidRPr="00787DCD">
            <w:rPr>
              <w:color w:val="auto"/>
              <w:sz w:val="22"/>
              <w:szCs w:val="22"/>
              <w:shd w:val="clear" w:color="auto" w:fill="FFFFFF"/>
            </w:rPr>
            <w:fldChar w:fldCharType="begin"/>
          </w:r>
          <w:r w:rsidRPr="00787DCD">
            <w:rPr>
              <w:color w:val="auto"/>
              <w:sz w:val="22"/>
              <w:szCs w:val="22"/>
              <w:shd w:val="clear" w:color="auto" w:fill="FFFFFF"/>
            </w:rPr>
            <w:instrText xml:space="preserve"> CITATION Col22 \l 2057 </w:instrText>
          </w:r>
          <w:r w:rsidRPr="00787DCD">
            <w:rPr>
              <w:color w:val="auto"/>
              <w:sz w:val="22"/>
              <w:szCs w:val="22"/>
              <w:shd w:val="clear" w:color="auto" w:fill="FFFFFF"/>
            </w:rPr>
            <w:fldChar w:fldCharType="separate"/>
          </w:r>
          <w:r w:rsidRPr="00787DCD">
            <w:rPr>
              <w:noProof/>
              <w:color w:val="auto"/>
              <w:sz w:val="22"/>
              <w:szCs w:val="22"/>
              <w:shd w:val="clear" w:color="auto" w:fill="FFFFFF"/>
            </w:rPr>
            <w:t>(College Of Policing, 2022)</w:t>
          </w:r>
          <w:r w:rsidRPr="00787DCD">
            <w:rPr>
              <w:color w:val="auto"/>
              <w:sz w:val="22"/>
              <w:szCs w:val="22"/>
              <w:shd w:val="clear" w:color="auto" w:fill="FFFFFF"/>
            </w:rPr>
            <w:fldChar w:fldCharType="end"/>
          </w:r>
        </w:sdtContent>
      </w:sdt>
    </w:p>
    <w:p w14:paraId="58ECD1AB" w14:textId="77777777" w:rsidR="008B28E7" w:rsidRPr="00787DCD" w:rsidRDefault="008B28E7" w:rsidP="00FF7EBB">
      <w:pPr>
        <w:jc w:val="both"/>
        <w:rPr>
          <w:color w:val="auto"/>
          <w:sz w:val="22"/>
          <w:szCs w:val="22"/>
        </w:rPr>
      </w:pPr>
    </w:p>
    <w:p w14:paraId="1034652A" w14:textId="77777777" w:rsidR="008B28E7" w:rsidRPr="00787DCD" w:rsidRDefault="008B28E7" w:rsidP="00FF7EBB">
      <w:pPr>
        <w:jc w:val="both"/>
        <w:rPr>
          <w:sz w:val="22"/>
          <w:szCs w:val="22"/>
        </w:rPr>
      </w:pPr>
    </w:p>
    <w:bookmarkEnd w:id="10"/>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0557A5D5" w14:textId="5AD5F031" w:rsidR="008D477C" w:rsidRPr="00787DCD" w:rsidRDefault="008D477C" w:rsidP="008D477C">
      <w:pPr>
        <w:rPr>
          <w:sz w:val="22"/>
          <w:szCs w:val="22"/>
        </w:rPr>
      </w:pPr>
      <w:r w:rsidRPr="00787DCD">
        <w:rPr>
          <w:sz w:val="22"/>
          <w:szCs w:val="22"/>
        </w:rPr>
        <w:t xml:space="preserve">In this essay I will talk about an incident I attended in which I supported a young </w:t>
      </w:r>
      <w:r w:rsidR="00005478" w:rsidRPr="00787DCD">
        <w:rPr>
          <w:sz w:val="22"/>
          <w:szCs w:val="22"/>
        </w:rPr>
        <w:t>19-year-old</w:t>
      </w:r>
      <w:r w:rsidRPr="00787DCD">
        <w:rPr>
          <w:sz w:val="22"/>
          <w:szCs w:val="22"/>
        </w:rPr>
        <w:t xml:space="preserve"> female who was a victim of domestic assault from her mother. I will explain the incident talk about my responsibilities and illustrate how I engaged policing values. Throughout this essay I will be using Borton’s Reflective tool to reflect on what happened.</w:t>
      </w:r>
    </w:p>
    <w:p w14:paraId="0E817FE6" w14:textId="69989C9B" w:rsidR="008D477C" w:rsidRPr="00787DCD" w:rsidRDefault="008D477C" w:rsidP="008D477C">
      <w:pPr>
        <w:rPr>
          <w:sz w:val="22"/>
          <w:szCs w:val="22"/>
        </w:rPr>
      </w:pPr>
      <w:r w:rsidRPr="00787DCD">
        <w:rPr>
          <w:sz w:val="22"/>
          <w:szCs w:val="22"/>
        </w:rPr>
        <w:t xml:space="preserve">I attended a Grade 1 incident of a domestic assault. The reporting person was a </w:t>
      </w:r>
      <w:r w:rsidR="00005478" w:rsidRPr="00787DCD">
        <w:rPr>
          <w:sz w:val="22"/>
          <w:szCs w:val="22"/>
        </w:rPr>
        <w:t>19-year-old</w:t>
      </w:r>
      <w:r w:rsidRPr="00787DCD">
        <w:rPr>
          <w:sz w:val="22"/>
          <w:szCs w:val="22"/>
        </w:rPr>
        <w:t xml:space="preserve"> female who had contacted 999 as her mother had hit her across the face. “Domestic abuse is defined as an incident or pattern of incidents of controlling, coercive, threatening, degrading and violent behaviour, including sexual violence, in the majority of cases by a partner or ex-partner, but also by a family member or carer. </w:t>
      </w:r>
      <w:r w:rsidR="00005478" w:rsidRPr="00787DCD">
        <w:rPr>
          <w:sz w:val="22"/>
          <w:szCs w:val="22"/>
        </w:rPr>
        <w:t>Unfortunately,</w:t>
      </w:r>
      <w:r w:rsidRPr="00787DCD">
        <w:rPr>
          <w:sz w:val="22"/>
          <w:szCs w:val="22"/>
        </w:rPr>
        <w:t xml:space="preserve"> it is very common “</w:t>
      </w:r>
      <w:sdt>
        <w:sdtPr>
          <w:rPr>
            <w:sz w:val="22"/>
            <w:szCs w:val="22"/>
          </w:rPr>
          <w:id w:val="287401462"/>
          <w:citation/>
        </w:sdtPr>
        <w:sdtEndPr/>
        <w:sdtContent>
          <w:r w:rsidRPr="00787DCD">
            <w:rPr>
              <w:sz w:val="22"/>
              <w:szCs w:val="22"/>
            </w:rPr>
            <w:fldChar w:fldCharType="begin"/>
          </w:r>
          <w:r w:rsidR="00005478" w:rsidRPr="00787DCD">
            <w:rPr>
              <w:sz w:val="22"/>
              <w:szCs w:val="22"/>
            </w:rPr>
            <w:instrText xml:space="preserve">CITATION WOM22 \l 2057 </w:instrText>
          </w:r>
          <w:r w:rsidRPr="00787DCD">
            <w:rPr>
              <w:sz w:val="22"/>
              <w:szCs w:val="22"/>
            </w:rPr>
            <w:fldChar w:fldCharType="separate"/>
          </w:r>
          <w:r w:rsidR="00005478" w:rsidRPr="00787DCD">
            <w:rPr>
              <w:noProof/>
              <w:sz w:val="22"/>
              <w:szCs w:val="22"/>
            </w:rPr>
            <w:t xml:space="preserve"> (Womens Aid, 2022)</w:t>
          </w:r>
          <w:r w:rsidRPr="00787DCD">
            <w:rPr>
              <w:sz w:val="22"/>
              <w:szCs w:val="22"/>
            </w:rPr>
            <w:fldChar w:fldCharType="end"/>
          </w:r>
        </w:sdtContent>
      </w:sdt>
    </w:p>
    <w:p w14:paraId="191451C8" w14:textId="77777777" w:rsidR="008D477C" w:rsidRPr="00787DCD" w:rsidRDefault="008D477C" w:rsidP="008D477C">
      <w:pPr>
        <w:rPr>
          <w:sz w:val="22"/>
          <w:szCs w:val="22"/>
        </w:rPr>
      </w:pPr>
    </w:p>
    <w:p w14:paraId="3B92141D" w14:textId="3CCA12A5" w:rsidR="008D477C" w:rsidRPr="00787DCD" w:rsidRDefault="008D477C" w:rsidP="008D477C">
      <w:pPr>
        <w:rPr>
          <w:sz w:val="22"/>
          <w:szCs w:val="22"/>
        </w:rPr>
      </w:pPr>
      <w:r w:rsidRPr="00787DCD">
        <w:rPr>
          <w:sz w:val="22"/>
          <w:szCs w:val="22"/>
        </w:rPr>
        <w:t>Control room had stated whilst en-route that both parties were still at the address. My concern was that if both were at the same address there could be further conflict. My intention on attendance was to get them separated to allow the victim to speak to me openly about what had happened with feeling intimidated by the presence of the offender.  “The absolute and overriding priority when attending a domestic abuse incident is to safeguard and protect the victim and any children or vulnerable adults from further harm or abuse “</w:t>
      </w:r>
      <w:sdt>
        <w:sdtPr>
          <w:rPr>
            <w:sz w:val="22"/>
            <w:szCs w:val="22"/>
          </w:rPr>
          <w:id w:val="1822234539"/>
          <w:citation/>
        </w:sdtPr>
        <w:sdtEndPr/>
        <w:sdtContent>
          <w:r w:rsidRPr="00787DCD">
            <w:rPr>
              <w:sz w:val="22"/>
              <w:szCs w:val="22"/>
            </w:rPr>
            <w:fldChar w:fldCharType="begin"/>
          </w:r>
          <w:r w:rsidRPr="00787DCD">
            <w:rPr>
              <w:sz w:val="22"/>
              <w:szCs w:val="22"/>
            </w:rPr>
            <w:instrText xml:space="preserve"> CITATION Ham17 \l 2057 </w:instrText>
          </w:r>
          <w:r w:rsidRPr="00787DCD">
            <w:rPr>
              <w:sz w:val="22"/>
              <w:szCs w:val="22"/>
            </w:rPr>
            <w:fldChar w:fldCharType="separate"/>
          </w:r>
          <w:r w:rsidR="00C74899" w:rsidRPr="00787DCD">
            <w:rPr>
              <w:noProof/>
              <w:sz w:val="22"/>
              <w:szCs w:val="22"/>
            </w:rPr>
            <w:t xml:space="preserve"> (Hampshire Police, 2017)</w:t>
          </w:r>
          <w:r w:rsidRPr="00787DCD">
            <w:rPr>
              <w:sz w:val="22"/>
              <w:szCs w:val="22"/>
            </w:rPr>
            <w:fldChar w:fldCharType="end"/>
          </w:r>
        </w:sdtContent>
      </w:sdt>
    </w:p>
    <w:p w14:paraId="6E1A67B0" w14:textId="77777777" w:rsidR="008D477C" w:rsidRPr="00787DCD" w:rsidRDefault="008D477C" w:rsidP="008D477C">
      <w:pPr>
        <w:rPr>
          <w:sz w:val="22"/>
          <w:szCs w:val="22"/>
        </w:rPr>
      </w:pPr>
    </w:p>
    <w:p w14:paraId="0608ABE6" w14:textId="77777777" w:rsidR="008D477C" w:rsidRPr="00787DCD" w:rsidRDefault="008D477C" w:rsidP="008D477C">
      <w:pPr>
        <w:rPr>
          <w:b/>
          <w:sz w:val="22"/>
          <w:szCs w:val="22"/>
        </w:rPr>
      </w:pPr>
      <w:r w:rsidRPr="00787DCD">
        <w:rPr>
          <w:sz w:val="22"/>
          <w:szCs w:val="22"/>
        </w:rPr>
        <w:lastRenderedPageBreak/>
        <w:t xml:space="preserve">We attended the address and I activated my Body Worn Camera. On entering I was greeted by the step father who told me the reporting person was upstairs. I immediately went upstairs to check on the welfare of the victim and obtain an account whilst my tutor went to speak with the offender.  </w:t>
      </w:r>
    </w:p>
    <w:p w14:paraId="15B74BD5" w14:textId="77777777" w:rsidR="008D477C" w:rsidRPr="00787DCD" w:rsidRDefault="008D477C" w:rsidP="008D477C">
      <w:pPr>
        <w:rPr>
          <w:sz w:val="22"/>
          <w:szCs w:val="22"/>
        </w:rPr>
      </w:pPr>
      <w:r w:rsidRPr="00787DCD">
        <w:rPr>
          <w:sz w:val="22"/>
          <w:szCs w:val="22"/>
        </w:rPr>
        <w:t xml:space="preserve">On talking to the victim I could see visually how upset she was. She was crying hysterically, she was struggling to breath and could not get words out to tell me anything. I told her I was there to support her and for her to take her time. </w:t>
      </w:r>
    </w:p>
    <w:p w14:paraId="33E4E37A" w14:textId="77777777" w:rsidR="008D477C" w:rsidRPr="00787DCD" w:rsidRDefault="008D477C" w:rsidP="008D477C">
      <w:pPr>
        <w:rPr>
          <w:sz w:val="22"/>
          <w:szCs w:val="22"/>
        </w:rPr>
      </w:pPr>
      <w:r w:rsidRPr="00787DCD">
        <w:rPr>
          <w:sz w:val="22"/>
          <w:szCs w:val="22"/>
        </w:rPr>
        <w:t>She managed to compose herself and disclosed to me that she was walking up the stairs to go to her bedroom after have a verbal argument with her mum. She wanted to get away from the situation as she did not want to continue arguing. As she was walking up the stairs her mum has followed her, pulled her back by her top and as the victim has turned around her mum has smacked her across her face.</w:t>
      </w:r>
    </w:p>
    <w:p w14:paraId="6EF78287" w14:textId="77777777" w:rsidR="008D477C" w:rsidRPr="00787DCD" w:rsidRDefault="008D477C" w:rsidP="008D477C">
      <w:pPr>
        <w:rPr>
          <w:sz w:val="22"/>
          <w:szCs w:val="22"/>
        </w:rPr>
      </w:pPr>
      <w:r w:rsidRPr="00787DCD">
        <w:rPr>
          <w:sz w:val="22"/>
          <w:szCs w:val="22"/>
        </w:rPr>
        <w:t>I empathised with her, told her she was doing really well and again that I was there to safeguard and support her. She wanted to make a complaint and I told her that her mum will be getting arrested. I arranged for the victims older sister who does not live at the address to come and pick her up and take her to her address as I did not feel comfortable leaving the victim with her step farther and that I will be coming to see her later on that day to take a statement.</w:t>
      </w:r>
    </w:p>
    <w:p w14:paraId="285772A0" w14:textId="77777777" w:rsidR="008D477C" w:rsidRPr="00787DCD" w:rsidRDefault="008D477C" w:rsidP="008D477C">
      <w:pPr>
        <w:rPr>
          <w:sz w:val="22"/>
          <w:szCs w:val="22"/>
        </w:rPr>
      </w:pPr>
    </w:p>
    <w:p w14:paraId="3DD52816" w14:textId="77777777" w:rsidR="008D477C" w:rsidRPr="00787DCD" w:rsidRDefault="008D477C" w:rsidP="008D477C">
      <w:pPr>
        <w:rPr>
          <w:color w:val="00B0F0"/>
          <w:sz w:val="22"/>
          <w:szCs w:val="22"/>
        </w:rPr>
      </w:pPr>
      <w:r w:rsidRPr="00787DCD">
        <w:rPr>
          <w:sz w:val="22"/>
          <w:szCs w:val="22"/>
        </w:rPr>
        <w:t>I went downstairs and arrested the woman for common domestic assault – she started laughing and commented “HOW ELSE DO YOU PUNISH YOUR KIDS “. Protecting children and vulnerable adults is one of the necessity reasons to arrest</w:t>
      </w:r>
      <w:r w:rsidRPr="00787DCD">
        <w:rPr>
          <w:color w:val="00B0F0"/>
          <w:sz w:val="22"/>
          <w:szCs w:val="22"/>
        </w:rPr>
        <w:t xml:space="preserve"> </w:t>
      </w:r>
    </w:p>
    <w:p w14:paraId="356FA42B" w14:textId="77777777" w:rsidR="008D477C" w:rsidRPr="00787DCD" w:rsidRDefault="008D477C" w:rsidP="008D477C">
      <w:pPr>
        <w:rPr>
          <w:sz w:val="22"/>
          <w:szCs w:val="22"/>
        </w:rPr>
      </w:pPr>
    </w:p>
    <w:p w14:paraId="16F9C6BD" w14:textId="64EFFBE9" w:rsidR="008D477C" w:rsidRPr="00787DCD" w:rsidRDefault="008D477C" w:rsidP="008D477C">
      <w:pPr>
        <w:rPr>
          <w:sz w:val="22"/>
          <w:szCs w:val="22"/>
        </w:rPr>
      </w:pPr>
      <w:r w:rsidRPr="00787DCD">
        <w:rPr>
          <w:sz w:val="22"/>
          <w:szCs w:val="22"/>
        </w:rPr>
        <w:t xml:space="preserve">Even though the victim was 19 she was still the suspect’s child “Hitting a child will never teach that the road they are on is unsafe. It instead plants the seed in their mind that the person hitting them is unsafe to be with </w:t>
      </w:r>
      <w:sdt>
        <w:sdtPr>
          <w:rPr>
            <w:sz w:val="22"/>
            <w:szCs w:val="22"/>
          </w:rPr>
          <w:id w:val="275846842"/>
          <w:citation/>
        </w:sdtPr>
        <w:sdtEndPr/>
        <w:sdtContent>
          <w:r w:rsidRPr="00787DCD">
            <w:rPr>
              <w:sz w:val="22"/>
              <w:szCs w:val="22"/>
            </w:rPr>
            <w:fldChar w:fldCharType="begin"/>
          </w:r>
          <w:r w:rsidRPr="00787DCD">
            <w:rPr>
              <w:sz w:val="22"/>
              <w:szCs w:val="22"/>
            </w:rPr>
            <w:instrText xml:space="preserve">CITATION WeP21 \l 2057 </w:instrText>
          </w:r>
          <w:r w:rsidRPr="00787DCD">
            <w:rPr>
              <w:sz w:val="22"/>
              <w:szCs w:val="22"/>
            </w:rPr>
            <w:fldChar w:fldCharType="separate"/>
          </w:r>
          <w:r w:rsidR="00C74899" w:rsidRPr="00787DCD">
            <w:rPr>
              <w:noProof/>
              <w:sz w:val="22"/>
              <w:szCs w:val="22"/>
            </w:rPr>
            <w:t>(We Positive Parenting, 2021)</w:t>
          </w:r>
          <w:r w:rsidRPr="00787DCD">
            <w:rPr>
              <w:sz w:val="22"/>
              <w:szCs w:val="22"/>
            </w:rPr>
            <w:fldChar w:fldCharType="end"/>
          </w:r>
        </w:sdtContent>
      </w:sdt>
    </w:p>
    <w:p w14:paraId="0749EE38" w14:textId="77777777" w:rsidR="008D477C" w:rsidRPr="00787DCD" w:rsidRDefault="008D477C" w:rsidP="008D477C">
      <w:pPr>
        <w:rPr>
          <w:sz w:val="22"/>
          <w:szCs w:val="22"/>
        </w:rPr>
      </w:pPr>
      <w:r w:rsidRPr="00787DCD">
        <w:rPr>
          <w:sz w:val="22"/>
          <w:szCs w:val="22"/>
        </w:rPr>
        <w:t>Me and my colleague transported the suspect to custody, booked her in and carried out the relevant evidential enquiries that we had to do in relation to this incident.</w:t>
      </w:r>
    </w:p>
    <w:p w14:paraId="3A449E9B" w14:textId="1D3C395F" w:rsidR="008D477C" w:rsidRPr="00787DCD" w:rsidRDefault="008D477C" w:rsidP="008D477C">
      <w:pPr>
        <w:rPr>
          <w:sz w:val="22"/>
          <w:szCs w:val="22"/>
        </w:rPr>
      </w:pPr>
      <w:r w:rsidRPr="00787DCD">
        <w:rPr>
          <w:sz w:val="22"/>
          <w:szCs w:val="22"/>
        </w:rPr>
        <w:t>I went to see the victim. She was so frightened, heartbroken and her body was shaking. My responsibility was now to fully support and safeguard her. She told me she grew up with her mum was an alcoholic, she had to feed her mum rice off the floor when she was a child and has always had around violence, her mum had never been loving towards her. “Findings showed that lack of maternal warmth is consistently associated with an increase in the development of maladaptive behaviours for children exposed to domestic violence”</w:t>
      </w:r>
      <w:sdt>
        <w:sdtPr>
          <w:rPr>
            <w:sz w:val="22"/>
            <w:szCs w:val="22"/>
          </w:rPr>
          <w:id w:val="429164767"/>
          <w:citation/>
        </w:sdtPr>
        <w:sdtEndPr/>
        <w:sdtContent>
          <w:r w:rsidRPr="00787DCD">
            <w:rPr>
              <w:sz w:val="22"/>
              <w:szCs w:val="22"/>
            </w:rPr>
            <w:fldChar w:fldCharType="begin"/>
          </w:r>
          <w:r w:rsidRPr="00787DCD">
            <w:rPr>
              <w:sz w:val="22"/>
              <w:szCs w:val="22"/>
            </w:rPr>
            <w:instrText xml:space="preserve"> CITATION Hea11 \l 2057 </w:instrText>
          </w:r>
          <w:r w:rsidRPr="00787DCD">
            <w:rPr>
              <w:sz w:val="22"/>
              <w:szCs w:val="22"/>
            </w:rPr>
            <w:fldChar w:fldCharType="separate"/>
          </w:r>
          <w:r w:rsidR="00C74899" w:rsidRPr="00787DCD">
            <w:rPr>
              <w:noProof/>
              <w:sz w:val="22"/>
              <w:szCs w:val="22"/>
            </w:rPr>
            <w:t xml:space="preserve"> (Barnes, 2011)</w:t>
          </w:r>
          <w:r w:rsidRPr="00787DCD">
            <w:rPr>
              <w:sz w:val="22"/>
              <w:szCs w:val="22"/>
            </w:rPr>
            <w:fldChar w:fldCharType="end"/>
          </w:r>
        </w:sdtContent>
      </w:sdt>
    </w:p>
    <w:p w14:paraId="758565FD" w14:textId="77777777" w:rsidR="008D477C" w:rsidRPr="00787DCD" w:rsidRDefault="008D477C" w:rsidP="008D477C">
      <w:pPr>
        <w:rPr>
          <w:sz w:val="22"/>
          <w:szCs w:val="22"/>
        </w:rPr>
      </w:pPr>
    </w:p>
    <w:p w14:paraId="19A69845" w14:textId="77777777" w:rsidR="008D477C" w:rsidRPr="00787DCD" w:rsidRDefault="008D477C" w:rsidP="008D477C">
      <w:pPr>
        <w:rPr>
          <w:sz w:val="22"/>
          <w:szCs w:val="22"/>
        </w:rPr>
      </w:pPr>
    </w:p>
    <w:p w14:paraId="272C3E33" w14:textId="77777777" w:rsidR="008D477C" w:rsidRPr="00787DCD" w:rsidRDefault="008D477C" w:rsidP="008D477C">
      <w:pPr>
        <w:rPr>
          <w:sz w:val="22"/>
          <w:szCs w:val="22"/>
        </w:rPr>
      </w:pPr>
      <w:r w:rsidRPr="00787DCD">
        <w:rPr>
          <w:sz w:val="22"/>
          <w:szCs w:val="22"/>
        </w:rPr>
        <w:t>I empathised with her, it was upsetting for me to see such young girl going through a terrible sense of emotion but I remained professional and ensured that provided her with the best service.</w:t>
      </w:r>
    </w:p>
    <w:p w14:paraId="675AE7AB" w14:textId="77777777" w:rsidR="008D477C" w:rsidRPr="00787DCD" w:rsidRDefault="008D477C" w:rsidP="008D477C">
      <w:pPr>
        <w:rPr>
          <w:sz w:val="22"/>
          <w:szCs w:val="22"/>
        </w:rPr>
      </w:pPr>
      <w:r w:rsidRPr="00787DCD">
        <w:rPr>
          <w:sz w:val="22"/>
          <w:szCs w:val="22"/>
        </w:rPr>
        <w:t>Public service is one of the forces code of ethics, as an organisation, we have a responsibility to ensure that we act in the best interests of society as a whole. Improving the safety and well-being of the public underpins all that we do. We constantly think about how to create the best possible outcomes for those we serve and we take personal responsibility for delivering these. We are dedicated to work in the public interest, engaging and listening to their needs and concerns. We work to make sure that the public feel valued and engaged, which helps to build confidence in the police service. We are respectful to the needs and concerns of different individuals and groups.</w:t>
      </w:r>
    </w:p>
    <w:p w14:paraId="25766D5B" w14:textId="3A3A6EB1" w:rsidR="008D477C" w:rsidRPr="00787DCD" w:rsidRDefault="004A2B58" w:rsidP="008D477C">
      <w:pPr>
        <w:rPr>
          <w:sz w:val="22"/>
          <w:szCs w:val="22"/>
        </w:rPr>
      </w:pPr>
      <w:sdt>
        <w:sdtPr>
          <w:rPr>
            <w:sz w:val="22"/>
            <w:szCs w:val="22"/>
          </w:rPr>
          <w:id w:val="-533187211"/>
          <w:citation/>
        </w:sdtPr>
        <w:sdtEndPr/>
        <w:sdtContent>
          <w:r w:rsidR="008D477C" w:rsidRPr="00787DCD">
            <w:rPr>
              <w:sz w:val="22"/>
              <w:szCs w:val="22"/>
            </w:rPr>
            <w:fldChar w:fldCharType="begin"/>
          </w:r>
          <w:r w:rsidR="006E2515" w:rsidRPr="00787DCD">
            <w:rPr>
              <w:sz w:val="22"/>
              <w:szCs w:val="22"/>
            </w:rPr>
            <w:instrText xml:space="preserve">CITATION Placeholder1 \l 2057 </w:instrText>
          </w:r>
          <w:r w:rsidR="008D477C" w:rsidRPr="00787DCD">
            <w:rPr>
              <w:sz w:val="22"/>
              <w:szCs w:val="22"/>
            </w:rPr>
            <w:fldChar w:fldCharType="separate"/>
          </w:r>
          <w:r w:rsidR="00C74899" w:rsidRPr="00787DCD">
            <w:rPr>
              <w:noProof/>
              <w:sz w:val="22"/>
              <w:szCs w:val="22"/>
            </w:rPr>
            <w:t>(College of Policing, 2022)</w:t>
          </w:r>
          <w:r w:rsidR="008D477C" w:rsidRPr="00787DCD">
            <w:rPr>
              <w:sz w:val="22"/>
              <w:szCs w:val="22"/>
            </w:rPr>
            <w:fldChar w:fldCharType="end"/>
          </w:r>
        </w:sdtContent>
      </w:sdt>
    </w:p>
    <w:p w14:paraId="4B4DF48E" w14:textId="77777777" w:rsidR="008D477C" w:rsidRPr="00787DCD" w:rsidRDefault="008D477C" w:rsidP="008D477C">
      <w:pPr>
        <w:rPr>
          <w:sz w:val="22"/>
          <w:szCs w:val="22"/>
        </w:rPr>
      </w:pPr>
    </w:p>
    <w:p w14:paraId="08ABC3C8" w14:textId="77777777" w:rsidR="008D477C" w:rsidRPr="00787DCD" w:rsidRDefault="008D477C" w:rsidP="008D477C">
      <w:pPr>
        <w:rPr>
          <w:sz w:val="22"/>
          <w:szCs w:val="22"/>
        </w:rPr>
      </w:pPr>
    </w:p>
    <w:p w14:paraId="40827B1D" w14:textId="77777777" w:rsidR="008D477C" w:rsidRPr="00787DCD" w:rsidRDefault="008D477C" w:rsidP="008D477C">
      <w:pPr>
        <w:rPr>
          <w:sz w:val="22"/>
          <w:szCs w:val="22"/>
        </w:rPr>
      </w:pPr>
    </w:p>
    <w:p w14:paraId="68B9EEDC" w14:textId="77777777" w:rsidR="008D477C" w:rsidRPr="00787DCD" w:rsidRDefault="008D477C" w:rsidP="008D477C">
      <w:pPr>
        <w:rPr>
          <w:sz w:val="22"/>
          <w:szCs w:val="22"/>
        </w:rPr>
      </w:pPr>
      <w:r w:rsidRPr="00787DCD">
        <w:rPr>
          <w:sz w:val="22"/>
          <w:szCs w:val="22"/>
        </w:rPr>
        <w:t xml:space="preserve"> She expressed to me she how had nowhere to live. The victim was waiting go get a flat in Bath with her girlfriend but was concerned as she did not want to go back to the home </w:t>
      </w:r>
      <w:r w:rsidRPr="00787DCD">
        <w:rPr>
          <w:sz w:val="22"/>
          <w:szCs w:val="22"/>
        </w:rPr>
        <w:lastRenderedPageBreak/>
        <w:t>address The victim has two older sisters, I contacted them both and explained wat had happened that day in the family home, they were happy to assist the victim in accommodating her for somewhere to stay until she found a place in bath. I made sure she was safeguarded.</w:t>
      </w:r>
    </w:p>
    <w:p w14:paraId="400D5A45" w14:textId="77777777" w:rsidR="008D477C" w:rsidRPr="00787DCD" w:rsidRDefault="008D477C" w:rsidP="008D477C">
      <w:pPr>
        <w:rPr>
          <w:sz w:val="22"/>
          <w:szCs w:val="22"/>
        </w:rPr>
      </w:pPr>
    </w:p>
    <w:p w14:paraId="5B4CD591" w14:textId="77777777" w:rsidR="008D477C" w:rsidRPr="00787DCD" w:rsidRDefault="008D477C" w:rsidP="008D477C">
      <w:pPr>
        <w:rPr>
          <w:sz w:val="22"/>
          <w:szCs w:val="22"/>
        </w:rPr>
      </w:pPr>
      <w:r w:rsidRPr="00787DCD">
        <w:rPr>
          <w:sz w:val="22"/>
          <w:szCs w:val="22"/>
        </w:rPr>
        <w:t xml:space="preserve"> Before starting to take a statement I explained to the victim all the safeguarding and support the police we able to give her. I wanted to make this experience as easy as I possibly could.</w:t>
      </w:r>
    </w:p>
    <w:p w14:paraId="2DAA06F9" w14:textId="77777777" w:rsidR="008D477C" w:rsidRPr="00787DCD" w:rsidRDefault="008D477C" w:rsidP="008D477C">
      <w:pPr>
        <w:rPr>
          <w:sz w:val="22"/>
          <w:szCs w:val="22"/>
        </w:rPr>
      </w:pPr>
      <w:r w:rsidRPr="00787DCD">
        <w:rPr>
          <w:sz w:val="22"/>
          <w:szCs w:val="22"/>
        </w:rPr>
        <w:t xml:space="preserve"> I explained to her that if this incident ends up in court then she could be ask to attend to give evidence, she was very apprehensive and felt vulnerable and intimidated. Since telling me this I explained to her that giving best evidence is very important and explained how ‘Special measures ‘would benefit her as well as the outcome of the trial.</w:t>
      </w:r>
    </w:p>
    <w:p w14:paraId="6EDA5C7D" w14:textId="77777777" w:rsidR="008D477C" w:rsidRPr="00787DCD" w:rsidRDefault="008D477C" w:rsidP="008D477C">
      <w:pPr>
        <w:rPr>
          <w:sz w:val="22"/>
          <w:szCs w:val="22"/>
        </w:rPr>
      </w:pPr>
    </w:p>
    <w:p w14:paraId="4A1B260A" w14:textId="46703510" w:rsidR="008D477C" w:rsidRPr="00787DCD" w:rsidRDefault="008D477C" w:rsidP="008D477C">
      <w:pPr>
        <w:rPr>
          <w:sz w:val="22"/>
          <w:szCs w:val="22"/>
        </w:rPr>
      </w:pPr>
      <w:r w:rsidRPr="00787DCD">
        <w:rPr>
          <w:sz w:val="22"/>
          <w:szCs w:val="22"/>
        </w:rPr>
        <w:t xml:space="preserve">She told me that she would not feel comfortable seeing her mum in the court room. I told her for her to feel more comfortable that there are things that can be put in place which are called ‘Special Measures ‘. I explained to her that special measures need to be arranged before trial and that they are a set of reasonable adjustments that are part of the criminal procedure rules which aim to help to give best evidence in court.   </w:t>
      </w:r>
      <w:sdt>
        <w:sdtPr>
          <w:rPr>
            <w:sz w:val="22"/>
            <w:szCs w:val="22"/>
          </w:rPr>
          <w:id w:val="-1788503746"/>
          <w:citation/>
        </w:sdtPr>
        <w:sdtEndPr/>
        <w:sdtContent>
          <w:r w:rsidRPr="00787DCD">
            <w:rPr>
              <w:sz w:val="22"/>
              <w:szCs w:val="22"/>
            </w:rPr>
            <w:fldChar w:fldCharType="begin"/>
          </w:r>
          <w:r w:rsidRPr="00787DCD">
            <w:rPr>
              <w:sz w:val="22"/>
              <w:szCs w:val="22"/>
            </w:rPr>
            <w:instrText xml:space="preserve">CITATION Spe \l 2057 </w:instrText>
          </w:r>
          <w:r w:rsidRPr="00787DCD">
            <w:rPr>
              <w:sz w:val="22"/>
              <w:szCs w:val="22"/>
            </w:rPr>
            <w:fldChar w:fldCharType="separate"/>
          </w:r>
          <w:r w:rsidR="00C74899" w:rsidRPr="00787DCD">
            <w:rPr>
              <w:noProof/>
              <w:sz w:val="22"/>
              <w:szCs w:val="22"/>
            </w:rPr>
            <w:t>(Special Measure Assessments, 2022)</w:t>
          </w:r>
          <w:r w:rsidRPr="00787DCD">
            <w:rPr>
              <w:sz w:val="22"/>
              <w:szCs w:val="22"/>
            </w:rPr>
            <w:fldChar w:fldCharType="end"/>
          </w:r>
        </w:sdtContent>
      </w:sdt>
    </w:p>
    <w:p w14:paraId="0E8F2693" w14:textId="758EC17F" w:rsidR="008D477C" w:rsidRPr="00787DCD" w:rsidRDefault="008D477C" w:rsidP="008D477C">
      <w:pPr>
        <w:rPr>
          <w:sz w:val="22"/>
          <w:szCs w:val="22"/>
        </w:rPr>
      </w:pPr>
      <w:r w:rsidRPr="00787DCD">
        <w:rPr>
          <w:sz w:val="22"/>
          <w:szCs w:val="22"/>
        </w:rPr>
        <w:t xml:space="preserve">Due to her stating that she did not feel comfortable seeing her mum in the court room I spoke to her about a special measure ‘SCREENS ‘. I explained that </w:t>
      </w:r>
      <w:r w:rsidRPr="00787DCD">
        <w:rPr>
          <w:sz w:val="22"/>
          <w:szCs w:val="22"/>
          <w:shd w:val="clear" w:color="auto" w:fill="FFFFFF"/>
        </w:rPr>
        <w:t xml:space="preserve">Screens are usually simple curtains that the court place around the witness box when you are giving evidence in court. These mean that you won’t see the defendant while you give your evidence or when you’re being cross-examined. Only the judge, jury and barristers can see you and you can see them. </w:t>
      </w:r>
      <w:sdt>
        <w:sdtPr>
          <w:rPr>
            <w:sz w:val="22"/>
            <w:szCs w:val="22"/>
          </w:rPr>
          <w:id w:val="-577910695"/>
          <w:citation/>
        </w:sdtPr>
        <w:sdtEndPr/>
        <w:sdtContent>
          <w:r w:rsidRPr="00787DCD">
            <w:rPr>
              <w:sz w:val="22"/>
              <w:szCs w:val="22"/>
            </w:rPr>
            <w:fldChar w:fldCharType="begin"/>
          </w:r>
          <w:r w:rsidRPr="00787DCD">
            <w:rPr>
              <w:sz w:val="22"/>
              <w:szCs w:val="22"/>
              <w:shd w:val="clear" w:color="auto" w:fill="FFFFFF"/>
            </w:rPr>
            <w:instrText xml:space="preserve"> CITATION CPS17 \l 2057 </w:instrText>
          </w:r>
          <w:r w:rsidRPr="00787DCD">
            <w:rPr>
              <w:sz w:val="22"/>
              <w:szCs w:val="22"/>
            </w:rPr>
            <w:fldChar w:fldCharType="separate"/>
          </w:r>
          <w:r w:rsidR="00C74899" w:rsidRPr="00787DCD">
            <w:rPr>
              <w:noProof/>
              <w:sz w:val="22"/>
              <w:szCs w:val="22"/>
              <w:shd w:val="clear" w:color="auto" w:fill="FFFFFF"/>
            </w:rPr>
            <w:t>(CPS, 2017)</w:t>
          </w:r>
          <w:r w:rsidRPr="00787DCD">
            <w:rPr>
              <w:sz w:val="22"/>
              <w:szCs w:val="22"/>
            </w:rPr>
            <w:fldChar w:fldCharType="end"/>
          </w:r>
        </w:sdtContent>
      </w:sdt>
    </w:p>
    <w:p w14:paraId="24C7A02F" w14:textId="77777777" w:rsidR="008D477C" w:rsidRPr="00787DCD" w:rsidRDefault="008D477C" w:rsidP="008D477C">
      <w:pPr>
        <w:rPr>
          <w:sz w:val="22"/>
          <w:szCs w:val="22"/>
        </w:rPr>
      </w:pPr>
      <w:r w:rsidRPr="00787DCD">
        <w:rPr>
          <w:sz w:val="22"/>
          <w:szCs w:val="22"/>
        </w:rPr>
        <w:t xml:space="preserve">The victim provided a full statement of complaint. I then went on to explain the Victim’s Code – </w:t>
      </w:r>
    </w:p>
    <w:p w14:paraId="1958E931" w14:textId="5E461304" w:rsidR="008D477C" w:rsidRPr="00787DCD" w:rsidRDefault="008D477C" w:rsidP="008D477C">
      <w:pPr>
        <w:rPr>
          <w:sz w:val="22"/>
          <w:szCs w:val="22"/>
        </w:rPr>
      </w:pPr>
      <w:r w:rsidRPr="00787DCD">
        <w:rPr>
          <w:sz w:val="22"/>
          <w:szCs w:val="22"/>
        </w:rPr>
        <w:t xml:space="preserve">The Code of Practice for Victims of Crime sets out the services and a minimum standard for these services that must be provided to victims of crime by organisations in England and Wales </w:t>
      </w:r>
      <w:sdt>
        <w:sdtPr>
          <w:rPr>
            <w:sz w:val="22"/>
            <w:szCs w:val="22"/>
          </w:rPr>
          <w:id w:val="-920413135"/>
          <w:citation/>
        </w:sdtPr>
        <w:sdtEndPr/>
        <w:sdtContent>
          <w:r w:rsidRPr="00787DCD">
            <w:rPr>
              <w:sz w:val="22"/>
              <w:szCs w:val="22"/>
            </w:rPr>
            <w:fldChar w:fldCharType="begin"/>
          </w:r>
          <w:r w:rsidRPr="00787DCD">
            <w:rPr>
              <w:sz w:val="22"/>
              <w:szCs w:val="22"/>
            </w:rPr>
            <w:instrText xml:space="preserve"> CITATION Min201 \l 2057 </w:instrText>
          </w:r>
          <w:r w:rsidRPr="00787DCD">
            <w:rPr>
              <w:sz w:val="22"/>
              <w:szCs w:val="22"/>
            </w:rPr>
            <w:fldChar w:fldCharType="separate"/>
          </w:r>
          <w:r w:rsidR="00C74899" w:rsidRPr="00787DCD">
            <w:rPr>
              <w:noProof/>
              <w:sz w:val="22"/>
              <w:szCs w:val="22"/>
            </w:rPr>
            <w:t>(Ministry Of Justice, 2020)</w:t>
          </w:r>
          <w:r w:rsidRPr="00787DCD">
            <w:rPr>
              <w:sz w:val="22"/>
              <w:szCs w:val="22"/>
            </w:rPr>
            <w:fldChar w:fldCharType="end"/>
          </w:r>
        </w:sdtContent>
      </w:sdt>
    </w:p>
    <w:p w14:paraId="02F6C689" w14:textId="77777777" w:rsidR="008D477C" w:rsidRPr="00787DCD" w:rsidRDefault="008D477C" w:rsidP="008D477C">
      <w:pPr>
        <w:rPr>
          <w:sz w:val="22"/>
          <w:szCs w:val="22"/>
        </w:rPr>
      </w:pPr>
      <w:r w:rsidRPr="00787DCD">
        <w:rPr>
          <w:sz w:val="22"/>
          <w:szCs w:val="22"/>
        </w:rPr>
        <w:t>Under the codes of practice for the victim, “Right 7 “gives the victim the right to make victims personal statement. I explained to her that the statement tells the court how the crime has affected her and is considered when sentencing in which she was happy to also provide.</w:t>
      </w:r>
    </w:p>
    <w:p w14:paraId="502B1F0E" w14:textId="77777777" w:rsidR="008D477C" w:rsidRPr="00787DCD" w:rsidRDefault="008D477C" w:rsidP="008D477C">
      <w:pPr>
        <w:rPr>
          <w:sz w:val="22"/>
          <w:szCs w:val="22"/>
        </w:rPr>
      </w:pPr>
      <w:r w:rsidRPr="00787DCD">
        <w:rPr>
          <w:sz w:val="22"/>
          <w:szCs w:val="22"/>
        </w:rPr>
        <w:t>When I arrived back at the station I completed all the necessary safeguarding forms and documents. I submitted a Public Protection Notice. A PPN is a document which summaries the vulnerabilities of victims and concludes a grading of severity. I completed this form for the female as being standard risk which meant no was no serious risk of harm and she was safe with family members. The PPN would then be tasked to the Public Protection Unit for their awareness.</w:t>
      </w:r>
    </w:p>
    <w:p w14:paraId="21533927" w14:textId="77777777" w:rsidR="008D477C" w:rsidRPr="00787DCD" w:rsidRDefault="008D477C" w:rsidP="008D477C">
      <w:pPr>
        <w:rPr>
          <w:sz w:val="22"/>
          <w:szCs w:val="22"/>
        </w:rPr>
      </w:pPr>
    </w:p>
    <w:p w14:paraId="4B2D5671" w14:textId="330722B6" w:rsidR="00FB47AE" w:rsidRPr="00787DCD" w:rsidRDefault="008D477C" w:rsidP="008D477C">
      <w:pPr>
        <w:rPr>
          <w:sz w:val="22"/>
          <w:szCs w:val="22"/>
        </w:rPr>
      </w:pPr>
      <w:r w:rsidRPr="00787DCD">
        <w:rPr>
          <w:sz w:val="22"/>
          <w:szCs w:val="22"/>
        </w:rPr>
        <w:t>On reflection on this incident</w:t>
      </w:r>
      <w:r w:rsidR="00A577E1" w:rsidRPr="00787DCD">
        <w:rPr>
          <w:sz w:val="22"/>
          <w:szCs w:val="22"/>
        </w:rPr>
        <w:t xml:space="preserve"> I felt I did my upmost for the victim,</w:t>
      </w:r>
      <w:r w:rsidR="00510F7F" w:rsidRPr="00787DCD">
        <w:rPr>
          <w:sz w:val="22"/>
          <w:szCs w:val="22"/>
        </w:rPr>
        <w:t xml:space="preserve"> explaining in detail</w:t>
      </w:r>
      <w:r w:rsidR="00A577E1" w:rsidRPr="00787DCD">
        <w:rPr>
          <w:sz w:val="22"/>
          <w:szCs w:val="22"/>
        </w:rPr>
        <w:t xml:space="preserve"> the options that she was entitled too and safeguarding her</w:t>
      </w:r>
      <w:r w:rsidR="00510F7F" w:rsidRPr="00787DCD">
        <w:rPr>
          <w:sz w:val="22"/>
          <w:szCs w:val="22"/>
        </w:rPr>
        <w:t xml:space="preserve"> to the best of my ability and in line with force policy. </w:t>
      </w:r>
      <w:r w:rsidR="00FB47AE" w:rsidRPr="00787DCD">
        <w:rPr>
          <w:sz w:val="22"/>
          <w:szCs w:val="22"/>
        </w:rPr>
        <w:t>The victim could not thank me and my colleague enough. She was so emotional through the whole experience and stated that she felt she finally found someone to talk to.</w:t>
      </w:r>
      <w:r w:rsidR="008B6177" w:rsidRPr="00787DCD">
        <w:rPr>
          <w:sz w:val="22"/>
          <w:szCs w:val="22"/>
        </w:rPr>
        <w:t xml:space="preserve"> </w:t>
      </w:r>
      <w:sdt>
        <w:sdtPr>
          <w:rPr>
            <w:sz w:val="22"/>
            <w:szCs w:val="22"/>
          </w:rPr>
          <w:id w:val="-1713099518"/>
          <w:citation/>
        </w:sdtPr>
        <w:sdtEndPr/>
        <w:sdtContent>
          <w:r w:rsidR="008B6177" w:rsidRPr="00787DCD">
            <w:rPr>
              <w:sz w:val="22"/>
              <w:szCs w:val="22"/>
            </w:rPr>
            <w:fldChar w:fldCharType="begin"/>
          </w:r>
          <w:r w:rsidR="008B6177" w:rsidRPr="00787DCD">
            <w:rPr>
              <w:sz w:val="22"/>
              <w:szCs w:val="22"/>
            </w:rPr>
            <w:instrText xml:space="preserve"> CITATION Sou26 \l 2057 </w:instrText>
          </w:r>
          <w:r w:rsidR="008B6177" w:rsidRPr="00787DCD">
            <w:rPr>
              <w:sz w:val="22"/>
              <w:szCs w:val="22"/>
            </w:rPr>
            <w:fldChar w:fldCharType="separate"/>
          </w:r>
          <w:r w:rsidR="00C74899" w:rsidRPr="00787DCD">
            <w:rPr>
              <w:noProof/>
              <w:sz w:val="22"/>
              <w:szCs w:val="22"/>
            </w:rPr>
            <w:t>(South Wales Police, 2021-2026)</w:t>
          </w:r>
          <w:r w:rsidR="008B6177" w:rsidRPr="00787DCD">
            <w:rPr>
              <w:sz w:val="22"/>
              <w:szCs w:val="22"/>
            </w:rPr>
            <w:fldChar w:fldCharType="end"/>
          </w:r>
        </w:sdtContent>
      </w:sdt>
    </w:p>
    <w:p w14:paraId="55131E8D" w14:textId="19C1D13E" w:rsidR="008D477C" w:rsidRPr="00787DCD" w:rsidRDefault="008B6177" w:rsidP="008D477C">
      <w:pPr>
        <w:rPr>
          <w:sz w:val="22"/>
          <w:szCs w:val="22"/>
        </w:rPr>
      </w:pPr>
      <w:r w:rsidRPr="00787DCD">
        <w:rPr>
          <w:sz w:val="22"/>
          <w:szCs w:val="22"/>
        </w:rPr>
        <w:t>I felt</w:t>
      </w:r>
      <w:r w:rsidR="00FB47AE" w:rsidRPr="00787DCD">
        <w:rPr>
          <w:sz w:val="22"/>
          <w:szCs w:val="22"/>
        </w:rPr>
        <w:t xml:space="preserve"> proud of my position and a reason in why I wanted to become a police officer. </w:t>
      </w:r>
    </w:p>
    <w:p w14:paraId="5987E661" w14:textId="77777777" w:rsidR="008D477C" w:rsidRPr="00FB47AE" w:rsidRDefault="008D477C" w:rsidP="008D477C">
      <w:pPr>
        <w:rPr>
          <w:rFonts w:ascii="Times New Roman" w:hAnsi="Times New Roman" w:cs="Times New Roman"/>
          <w:sz w:val="28"/>
          <w:szCs w:val="28"/>
        </w:rPr>
      </w:pPr>
    </w:p>
    <w:p w14:paraId="4D9E0B4D" w14:textId="77777777" w:rsidR="008D477C" w:rsidRPr="00FB47AE" w:rsidRDefault="008D477C" w:rsidP="008D477C">
      <w:pPr>
        <w:rPr>
          <w:rFonts w:ascii="Times New Roman" w:hAnsi="Times New Roman" w:cs="Times New Roman"/>
          <w:sz w:val="28"/>
          <w:szCs w:val="28"/>
        </w:rPr>
      </w:pPr>
    </w:p>
    <w:p w14:paraId="1967E2A8" w14:textId="77777777" w:rsidR="00025650" w:rsidRPr="008D477C" w:rsidRDefault="00025650" w:rsidP="00025650">
      <w:pPr>
        <w:jc w:val="both"/>
        <w:rPr>
          <w:rFonts w:asciiTheme="minorHAnsi" w:hAnsiTheme="minorHAnsi" w:cstheme="minorHAnsi"/>
          <w:sz w:val="22"/>
          <w:szCs w:val="22"/>
        </w:rPr>
      </w:pPr>
    </w:p>
    <w:p w14:paraId="416EFA95" w14:textId="77777777" w:rsidR="00025650" w:rsidRPr="008D477C" w:rsidRDefault="00025650" w:rsidP="00025650">
      <w:pPr>
        <w:jc w:val="both"/>
        <w:rPr>
          <w:rFonts w:asciiTheme="minorHAnsi" w:hAnsiTheme="minorHAnsi" w:cstheme="minorHAnsi"/>
          <w:sz w:val="22"/>
          <w:szCs w:val="22"/>
        </w:rPr>
      </w:pPr>
    </w:p>
    <w:p w14:paraId="598FFEC5" w14:textId="77777777" w:rsidR="00025650" w:rsidRPr="008D477C" w:rsidRDefault="00025650" w:rsidP="00025650">
      <w:pPr>
        <w:jc w:val="both"/>
        <w:rPr>
          <w:rFonts w:asciiTheme="minorHAnsi" w:hAnsiTheme="minorHAnsi" w:cstheme="minorHAnsi"/>
          <w:sz w:val="22"/>
          <w:szCs w:val="22"/>
        </w:rPr>
      </w:pPr>
    </w:p>
    <w:p w14:paraId="042DA0D7" w14:textId="77777777" w:rsidR="00025650" w:rsidRPr="008D477C" w:rsidRDefault="00025650" w:rsidP="00025650">
      <w:pPr>
        <w:jc w:val="both"/>
        <w:rPr>
          <w:rFonts w:asciiTheme="minorHAnsi" w:hAnsiTheme="minorHAnsi" w:cstheme="minorHAnsi"/>
          <w:sz w:val="22"/>
          <w:szCs w:val="22"/>
        </w:rPr>
      </w:pPr>
    </w:p>
    <w:p w14:paraId="65800057" w14:textId="77777777" w:rsidR="00025650" w:rsidRPr="008D477C" w:rsidRDefault="00025650" w:rsidP="00025650">
      <w:pPr>
        <w:jc w:val="both"/>
        <w:rPr>
          <w:rFonts w:asciiTheme="minorHAnsi" w:hAnsiTheme="minorHAnsi" w:cstheme="minorHAnsi"/>
          <w:sz w:val="22"/>
          <w:szCs w:val="22"/>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1E1924" w:rsidRDefault="00025650" w:rsidP="00025650">
      <w:pPr>
        <w:jc w:val="both"/>
        <w:rPr>
          <w:rFonts w:ascii="Times New Roman" w:hAnsi="Times New Roman" w:cs="Times New Roman"/>
          <w:sz w:val="28"/>
          <w:szCs w:val="28"/>
        </w:rPr>
      </w:pPr>
    </w:p>
    <w:p w14:paraId="2E87A416"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In this essay, I will be writing about a policing incident in which I attended. I will explain my role and how I applied the National Decision-Making model to assist me during this incident. I will be using Borton’s Reflective Tool throughout this essay.</w:t>
      </w:r>
    </w:p>
    <w:p w14:paraId="24AE9D83"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p>
    <w:p w14:paraId="59DD62EF" w14:textId="3E0368D9"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 xml:space="preserve">The National decision Model contains 6 elements and is specific to policing. Right in the heart of the model contains the Code of ethics which includes policing principles that all members of the force are expected to uphold and standards of behaviour that we are expected to meet to help build with trust and confidence within our communities. These standards are expected by our superiors as well as the public. “To help everyone in policing make decisions and to provide a framework in which decisions can be examined and challenged, both at the time and afterwards, the police service has adopted a single, national decision model (NDM). </w:t>
      </w:r>
      <w:sdt>
        <w:sdtPr>
          <w:rPr>
            <w:rFonts w:eastAsiaTheme="minorHAnsi"/>
            <w:color w:val="auto"/>
            <w:sz w:val="22"/>
            <w:szCs w:val="22"/>
            <w:lang w:eastAsia="en-US"/>
          </w:rPr>
          <w:id w:val="-1768772001"/>
          <w:citation/>
        </w:sdtPr>
        <w:sdtEndPr/>
        <w:sdtContent>
          <w:r w:rsidRPr="00787DCD">
            <w:rPr>
              <w:rFonts w:eastAsiaTheme="minorHAnsi"/>
              <w:color w:val="auto"/>
              <w:sz w:val="22"/>
              <w:szCs w:val="22"/>
              <w:lang w:eastAsia="en-US"/>
            </w:rPr>
            <w:fldChar w:fldCharType="begin"/>
          </w:r>
          <w:r w:rsidRPr="00787DCD">
            <w:rPr>
              <w:rFonts w:eastAsiaTheme="minorHAnsi"/>
              <w:color w:val="auto"/>
              <w:sz w:val="22"/>
              <w:szCs w:val="22"/>
              <w:lang w:eastAsia="en-US"/>
            </w:rPr>
            <w:instrText xml:space="preserve">CITATION Placeholder2 \l 2057 </w:instrText>
          </w:r>
          <w:r w:rsidRPr="00787DCD">
            <w:rPr>
              <w:rFonts w:eastAsiaTheme="minorHAnsi"/>
              <w:color w:val="auto"/>
              <w:sz w:val="22"/>
              <w:szCs w:val="22"/>
              <w:lang w:eastAsia="en-US"/>
            </w:rPr>
            <w:fldChar w:fldCharType="separate"/>
          </w:r>
          <w:r w:rsidR="00C74899" w:rsidRPr="00787DCD">
            <w:rPr>
              <w:rFonts w:eastAsiaTheme="minorHAnsi"/>
              <w:noProof/>
              <w:color w:val="auto"/>
              <w:sz w:val="22"/>
              <w:szCs w:val="22"/>
              <w:lang w:eastAsia="en-US"/>
            </w:rPr>
            <w:t>(College of Policing, 2022)</w:t>
          </w:r>
          <w:r w:rsidRPr="00787DCD">
            <w:rPr>
              <w:rFonts w:eastAsiaTheme="minorHAnsi"/>
              <w:color w:val="auto"/>
              <w:sz w:val="22"/>
              <w:szCs w:val="22"/>
              <w:lang w:eastAsia="en-US"/>
            </w:rPr>
            <w:fldChar w:fldCharType="end"/>
          </w:r>
        </w:sdtContent>
      </w:sdt>
    </w:p>
    <w:p w14:paraId="1D295B72"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 xml:space="preserve">I was working on a neighbourhood policing team when me and my tutor were asked to attend a call-in relation to theft from supermarket. </w:t>
      </w:r>
    </w:p>
    <w:p w14:paraId="56A5D81D"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lastRenderedPageBreak/>
        <w:t>The second part of the NDM is Gathering information and intelligence, at this moment before attending the call I wanted to know as much information as possible. I needed to know what has happened, what I know so far and what do I need to know.  I checked the call log on my police mobile phone which stated: “Male has stolen £25 worth of goods and has left the store without making any attempt to pay, Male has left about 10 minutes ago on foot “. I asked the control room for a description of the male and what he was wearing which was passed to me. I made my way to the supermarket where I was greeted by the security guard. He showed me evidence on CCTV of the male in the store in which he handed me a disk containing the footage. The footage showed a male selecting items into a big red carrier bag and leaving the store without making any attempts to pay.</w:t>
      </w:r>
    </w:p>
    <w:p w14:paraId="3360B71D"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I seized the evidence and recorded it in my electronic pocket notebook with the security guard signing my EPNB and completed the correct details on an evidence bag. The store stated that they were happy for the items to be returned if I located the male. I took details of the security guard and told him that I will make be making enquiries in locating this male and I will keep him updated.</w:t>
      </w:r>
    </w:p>
    <w:p w14:paraId="205DA090"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p>
    <w:p w14:paraId="42E583A9"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I conducted an area search of the male, after approximately 10 minutes I witnessed the offender walking through a side street of the town centre. I utilised my body worn camera and made my way towards him. I introduced myself and told him the reason why I’ve stopped him. He was carrying a red bag which I could visually see inside contained items from the supermarket. I detained the male for a section 1 search of the police and criminal evidence act 1968.</w:t>
      </w:r>
    </w:p>
    <w:p w14:paraId="79F8D1F1" w14:textId="5871FADC"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 xml:space="preserve">I retrieved the stolen items and immediately cautioned the male. The police caution is the formulation of words that we use when someone is suspected of a crime. A person must be cautioned before any questions about an offence can be asked  </w:t>
      </w:r>
      <w:sdt>
        <w:sdtPr>
          <w:rPr>
            <w:rFonts w:eastAsiaTheme="minorHAnsi"/>
            <w:color w:val="auto"/>
            <w:sz w:val="22"/>
            <w:szCs w:val="22"/>
            <w:lang w:eastAsia="en-US"/>
          </w:rPr>
          <w:id w:val="-1674093133"/>
          <w:citation/>
        </w:sdtPr>
        <w:sdtEndPr/>
        <w:sdtContent>
          <w:r w:rsidRPr="00787DCD">
            <w:rPr>
              <w:rFonts w:eastAsiaTheme="minorHAnsi"/>
              <w:color w:val="auto"/>
              <w:sz w:val="22"/>
              <w:szCs w:val="22"/>
              <w:lang w:eastAsia="en-US"/>
            </w:rPr>
            <w:fldChar w:fldCharType="begin"/>
          </w:r>
          <w:r w:rsidRPr="00787DCD">
            <w:rPr>
              <w:rFonts w:eastAsiaTheme="minorHAnsi"/>
              <w:color w:val="auto"/>
              <w:sz w:val="22"/>
              <w:szCs w:val="22"/>
              <w:lang w:eastAsia="en-US"/>
            </w:rPr>
            <w:instrText xml:space="preserve"> CITATION Mat19 \l 2057 </w:instrText>
          </w:r>
          <w:r w:rsidRPr="00787DCD">
            <w:rPr>
              <w:rFonts w:eastAsiaTheme="minorHAnsi"/>
              <w:color w:val="auto"/>
              <w:sz w:val="22"/>
              <w:szCs w:val="22"/>
              <w:lang w:eastAsia="en-US"/>
            </w:rPr>
            <w:fldChar w:fldCharType="separate"/>
          </w:r>
          <w:r w:rsidR="00C74899" w:rsidRPr="00787DCD">
            <w:rPr>
              <w:rFonts w:eastAsiaTheme="minorHAnsi"/>
              <w:noProof/>
              <w:color w:val="auto"/>
              <w:sz w:val="22"/>
              <w:szCs w:val="22"/>
              <w:lang w:eastAsia="en-US"/>
            </w:rPr>
            <w:t>(Elkins, 2019)</w:t>
          </w:r>
          <w:r w:rsidRPr="00787DCD">
            <w:rPr>
              <w:rFonts w:eastAsiaTheme="minorHAnsi"/>
              <w:color w:val="auto"/>
              <w:sz w:val="22"/>
              <w:szCs w:val="22"/>
              <w:lang w:eastAsia="en-US"/>
            </w:rPr>
            <w:fldChar w:fldCharType="end"/>
          </w:r>
        </w:sdtContent>
      </w:sdt>
      <w:r w:rsidRPr="00787DCD">
        <w:rPr>
          <w:rFonts w:eastAsiaTheme="minorHAnsi"/>
          <w:color w:val="auto"/>
          <w:sz w:val="22"/>
          <w:szCs w:val="22"/>
          <w:lang w:eastAsia="en-US"/>
        </w:rPr>
        <w:t xml:space="preserve"> </w:t>
      </w:r>
    </w:p>
    <w:p w14:paraId="599B0BCD"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 xml:space="preserve">I asked him for his name and date of birth in which he provided. I used my airwave radio to conduct a person check on this male. The control room came back to me that the male had no previous convictions, no warning markers, he had never been in trouble with police before and he was on the police database for being a reporting person for Anti-social behaviour. </w:t>
      </w:r>
    </w:p>
    <w:p w14:paraId="2C209E0D"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I questioned him about the items in the bag, he admitted to not paying for his items and stated he lost his job during the pandemic. He was struggling to put food on the table for his children. He was sorry and he stated he did it as he was hungry.</w:t>
      </w:r>
    </w:p>
    <w:p w14:paraId="7A5C25BF"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With this information I then moved onto the third part of the NDM: Assess threat and risk and develop a working strategy. This part of the NDM involves assessing the situation. I thought about what actions I needed to take and whether my actions would resolve this situation.</w:t>
      </w:r>
    </w:p>
    <w:p w14:paraId="3C21061A" w14:textId="77777777" w:rsidR="001E1924" w:rsidRPr="00787DCD" w:rsidRDefault="001E1924" w:rsidP="001E1924">
      <w:pPr>
        <w:overflowPunct/>
        <w:autoSpaceDE/>
        <w:autoSpaceDN/>
        <w:adjustRightInd/>
        <w:spacing w:after="160" w:line="259" w:lineRule="auto"/>
        <w:textAlignment w:val="auto"/>
        <w:rPr>
          <w:rFonts w:eastAsiaTheme="minorHAnsi"/>
          <w:color w:val="00B050"/>
          <w:sz w:val="22"/>
          <w:szCs w:val="22"/>
          <w:lang w:eastAsia="en-US"/>
        </w:rPr>
      </w:pPr>
      <w:r w:rsidRPr="00787DCD">
        <w:rPr>
          <w:rFonts w:eastAsiaTheme="minorHAnsi"/>
          <w:color w:val="auto"/>
          <w:sz w:val="22"/>
          <w:szCs w:val="22"/>
          <w:lang w:eastAsia="en-US"/>
        </w:rPr>
        <w:t>The male was being compliment, was very apologetic and was showing no signs of aggression or violent behaviour, so no further units were required. There was no threat of risk or harm. The seriousness of the incident was low, and I knew I could deal with this achieving the best possible outcome for everyone involved.</w:t>
      </w:r>
    </w:p>
    <w:p w14:paraId="59F3D4B5"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 xml:space="preserve">Here is where I needed to take into consideration my powers and policies. I had already utilised my power to Stop search the male under section 1 of PACE. The male had committed an offence which was Section 1 of the Theft Act 1968, and I knew I had a power to use force whilst applying handcuffs which comes under section 117 of PACE. </w:t>
      </w:r>
    </w:p>
    <w:p w14:paraId="7A34059B" w14:textId="2E6D5A06"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shd w:val="clear" w:color="auto" w:fill="FFFFFF"/>
          <w:lang w:eastAsia="en-US"/>
        </w:rPr>
        <w:lastRenderedPageBreak/>
        <w:t>All use of force should be clearly documented via the completion of a detailed account in our electronic pocket notebook and or duty statement in line with the National Decision-Making Model</w:t>
      </w:r>
      <w:sdt>
        <w:sdtPr>
          <w:rPr>
            <w:rFonts w:eastAsiaTheme="minorHAnsi"/>
            <w:color w:val="auto"/>
            <w:sz w:val="22"/>
            <w:szCs w:val="22"/>
            <w:shd w:val="clear" w:color="auto" w:fill="FFFFFF"/>
            <w:lang w:eastAsia="en-US"/>
          </w:rPr>
          <w:id w:val="-102194323"/>
          <w:citation/>
        </w:sdtPr>
        <w:sdtEndPr/>
        <w:sdtContent>
          <w:r w:rsidRPr="00787DCD">
            <w:rPr>
              <w:rFonts w:eastAsiaTheme="minorHAnsi"/>
              <w:color w:val="auto"/>
              <w:sz w:val="22"/>
              <w:szCs w:val="22"/>
              <w:shd w:val="clear" w:color="auto" w:fill="FFFFFF"/>
              <w:lang w:eastAsia="en-US"/>
            </w:rPr>
            <w:fldChar w:fldCharType="begin"/>
          </w:r>
          <w:r w:rsidRPr="00787DCD">
            <w:rPr>
              <w:rFonts w:eastAsiaTheme="minorHAnsi"/>
              <w:color w:val="auto"/>
              <w:sz w:val="22"/>
              <w:szCs w:val="22"/>
              <w:shd w:val="clear" w:color="auto" w:fill="FFFFFF"/>
              <w:lang w:eastAsia="en-US"/>
            </w:rPr>
            <w:instrText xml:space="preserve"> CITATION Sou \l 2057 </w:instrText>
          </w:r>
          <w:r w:rsidRPr="00787DCD">
            <w:rPr>
              <w:rFonts w:eastAsiaTheme="minorHAnsi"/>
              <w:color w:val="auto"/>
              <w:sz w:val="22"/>
              <w:szCs w:val="22"/>
              <w:shd w:val="clear" w:color="auto" w:fill="FFFFFF"/>
              <w:lang w:eastAsia="en-US"/>
            </w:rPr>
            <w:fldChar w:fldCharType="separate"/>
          </w:r>
          <w:r w:rsidR="00C74899" w:rsidRPr="00787DCD">
            <w:rPr>
              <w:rFonts w:eastAsiaTheme="minorHAnsi"/>
              <w:noProof/>
              <w:color w:val="auto"/>
              <w:sz w:val="22"/>
              <w:szCs w:val="22"/>
              <w:shd w:val="clear" w:color="auto" w:fill="FFFFFF"/>
              <w:lang w:eastAsia="en-US"/>
            </w:rPr>
            <w:t xml:space="preserve"> (South Wales Police, n.d.)</w:t>
          </w:r>
          <w:r w:rsidRPr="00787DCD">
            <w:rPr>
              <w:rFonts w:eastAsiaTheme="minorHAnsi"/>
              <w:color w:val="auto"/>
              <w:sz w:val="22"/>
              <w:szCs w:val="22"/>
              <w:shd w:val="clear" w:color="auto" w:fill="FFFFFF"/>
              <w:lang w:eastAsia="en-US"/>
            </w:rPr>
            <w:fldChar w:fldCharType="end"/>
          </w:r>
        </w:sdtContent>
      </w:sdt>
    </w:p>
    <w:p w14:paraId="38C8140E"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p>
    <w:p w14:paraId="6EB62397" w14:textId="16B85DF0" w:rsidR="001E1924" w:rsidRPr="00787DCD" w:rsidRDefault="001E1924" w:rsidP="001E1924">
      <w:pPr>
        <w:overflowPunct/>
        <w:autoSpaceDE/>
        <w:autoSpaceDN/>
        <w:adjustRightInd/>
        <w:spacing w:after="160" w:line="259" w:lineRule="auto"/>
        <w:textAlignment w:val="auto"/>
        <w:rPr>
          <w:rFonts w:eastAsiaTheme="minorHAnsi"/>
          <w:color w:val="auto"/>
          <w:sz w:val="22"/>
          <w:szCs w:val="22"/>
          <w:shd w:val="clear" w:color="auto" w:fill="FFFFFF"/>
          <w:lang w:eastAsia="en-US"/>
        </w:rPr>
      </w:pPr>
      <w:r w:rsidRPr="00787DCD">
        <w:rPr>
          <w:rFonts w:eastAsiaTheme="minorHAnsi"/>
          <w:color w:val="auto"/>
          <w:sz w:val="22"/>
          <w:szCs w:val="22"/>
          <w:lang w:eastAsia="en-US"/>
        </w:rPr>
        <w:t xml:space="preserve">The male had no previous convictions and had never been in trouble with the police. I considered different options of dealing with this incident making sure I resolved this situation with the least risk of harm. So, moving onto Part five of the NDM was identifying what options I could take. I considered all options around disposal without the need for an arrest, so looking at community resolutions I concluded that the most appropriate outcome in this case would the use of restorative justice. </w:t>
      </w:r>
      <w:r w:rsidRPr="00787DCD">
        <w:rPr>
          <w:rFonts w:eastAsiaTheme="minorHAnsi"/>
          <w:color w:val="auto"/>
          <w:sz w:val="22"/>
          <w:szCs w:val="22"/>
          <w:shd w:val="clear" w:color="auto" w:fill="FFFFFF"/>
          <w:lang w:eastAsia="en-US"/>
        </w:rPr>
        <w:t>Restorative justice brings those harmed by crime or conflict and those responsible for the harm into communication, enabling everyone affected by a particular incident to play a part in repairing the harm and finding a positive way forward. </w:t>
      </w:r>
      <w:sdt>
        <w:sdtPr>
          <w:rPr>
            <w:rFonts w:eastAsiaTheme="minorHAnsi"/>
            <w:color w:val="auto"/>
            <w:sz w:val="22"/>
            <w:szCs w:val="22"/>
            <w:shd w:val="clear" w:color="auto" w:fill="FFFFFF"/>
            <w:lang w:eastAsia="en-US"/>
          </w:rPr>
          <w:id w:val="-490342035"/>
          <w:citation/>
        </w:sdtPr>
        <w:sdtEndPr/>
        <w:sdtContent>
          <w:r w:rsidRPr="00787DCD">
            <w:rPr>
              <w:rFonts w:eastAsiaTheme="minorHAnsi"/>
              <w:color w:val="auto"/>
              <w:sz w:val="22"/>
              <w:szCs w:val="22"/>
              <w:shd w:val="clear" w:color="auto" w:fill="FFFFFF"/>
              <w:lang w:eastAsia="en-US"/>
            </w:rPr>
            <w:fldChar w:fldCharType="begin"/>
          </w:r>
          <w:r w:rsidRPr="00787DCD">
            <w:rPr>
              <w:rFonts w:eastAsiaTheme="minorHAnsi"/>
              <w:color w:val="auto"/>
              <w:sz w:val="22"/>
              <w:szCs w:val="22"/>
              <w:shd w:val="clear" w:color="auto" w:fill="FFFFFF"/>
              <w:lang w:eastAsia="en-US"/>
            </w:rPr>
            <w:instrText xml:space="preserve"> CITATION Res161 \l 2057 </w:instrText>
          </w:r>
          <w:r w:rsidRPr="00787DCD">
            <w:rPr>
              <w:rFonts w:eastAsiaTheme="minorHAnsi"/>
              <w:color w:val="auto"/>
              <w:sz w:val="22"/>
              <w:szCs w:val="22"/>
              <w:shd w:val="clear" w:color="auto" w:fill="FFFFFF"/>
              <w:lang w:eastAsia="en-US"/>
            </w:rPr>
            <w:fldChar w:fldCharType="separate"/>
          </w:r>
          <w:r w:rsidR="00C74899" w:rsidRPr="00787DCD">
            <w:rPr>
              <w:rFonts w:eastAsiaTheme="minorHAnsi"/>
              <w:noProof/>
              <w:color w:val="auto"/>
              <w:sz w:val="22"/>
              <w:szCs w:val="22"/>
              <w:shd w:val="clear" w:color="auto" w:fill="FFFFFF"/>
              <w:lang w:eastAsia="en-US"/>
            </w:rPr>
            <w:t>(Restorative Justice Council, 2016)</w:t>
          </w:r>
          <w:r w:rsidRPr="00787DCD">
            <w:rPr>
              <w:rFonts w:eastAsiaTheme="minorHAnsi"/>
              <w:color w:val="auto"/>
              <w:sz w:val="22"/>
              <w:szCs w:val="22"/>
              <w:shd w:val="clear" w:color="auto" w:fill="FFFFFF"/>
              <w:lang w:eastAsia="en-US"/>
            </w:rPr>
            <w:fldChar w:fldCharType="end"/>
          </w:r>
        </w:sdtContent>
      </w:sdt>
    </w:p>
    <w:p w14:paraId="28BB40E0" w14:textId="351F3483" w:rsidR="001E1924" w:rsidRPr="00787DCD" w:rsidRDefault="001E1924" w:rsidP="001E1924">
      <w:pPr>
        <w:rPr>
          <w:sz w:val="22"/>
          <w:szCs w:val="22"/>
        </w:rPr>
      </w:pPr>
    </w:p>
    <w:p w14:paraId="5C805522"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p>
    <w:p w14:paraId="424EEE2A"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u w:val="single"/>
          <w:lang w:eastAsia="en-US"/>
        </w:rPr>
        <w:t>Action and Review</w:t>
      </w:r>
      <w:r w:rsidRPr="00787DCD">
        <w:rPr>
          <w:rFonts w:eastAsiaTheme="minorHAnsi"/>
          <w:color w:val="auto"/>
          <w:sz w:val="22"/>
          <w:szCs w:val="22"/>
          <w:lang w:eastAsia="en-US"/>
        </w:rPr>
        <w:t xml:space="preserve"> </w:t>
      </w:r>
    </w:p>
    <w:p w14:paraId="6913A1EA"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shd w:val="clear" w:color="auto" w:fill="FFFFFF"/>
          <w:lang w:eastAsia="en-US"/>
        </w:rPr>
        <w:t>Community Resolutions are aimed at first-time offenders for less serious offences. Where the offence in question is not serious and appears to be an isolated incident, a Community Resolution offers the offender a ‘second chance’, provided they make amends to the victim.</w:t>
      </w:r>
      <w:r w:rsidRPr="00787DCD">
        <w:rPr>
          <w:rFonts w:eastAsiaTheme="minorHAnsi"/>
          <w:color w:val="auto"/>
          <w:sz w:val="22"/>
          <w:szCs w:val="22"/>
          <w:lang w:eastAsia="en-US"/>
        </w:rPr>
        <w:t xml:space="preserve"> I acted on my decision. I contacted the store and explained the circumstances. The store manager stated that they did not want to make a formal complaint, they just wanted the goods back and would be happy with an apology from the male.</w:t>
      </w:r>
    </w:p>
    <w:p w14:paraId="313773FD"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 xml:space="preserve">I informed the offender of my decision and he agreed to apologise to the store. I returned to the store with the male for the apology to take place. The male made full admission of guilt and apologised to the store. The matter was fully recorded in my pocket notebook and signed by both parties and uploaded onto our police database “Niche “. I completed the relevant forms on my police laptop which I had with me in the police vehicle. I made sure all the evidence was recorded and retained in line with the Criminal Procedure and Investigations Act 1996. </w:t>
      </w:r>
    </w:p>
    <w:p w14:paraId="37696C8E" w14:textId="2B45F92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 xml:space="preserve">This code of practice is issued under Part II of the Criminal Procedure and Investigations Act 1996. It sets out the way police officers are to record, retain and reveal to the prosecutor material obtained in a criminal investigation and which may be relevant to the investigation, and related matters. </w:t>
      </w:r>
      <w:sdt>
        <w:sdtPr>
          <w:rPr>
            <w:rFonts w:eastAsiaTheme="minorHAnsi"/>
            <w:color w:val="auto"/>
            <w:sz w:val="22"/>
            <w:szCs w:val="22"/>
            <w:lang w:eastAsia="en-US"/>
          </w:rPr>
          <w:id w:val="1350368291"/>
          <w:citation/>
        </w:sdtPr>
        <w:sdtEndPr/>
        <w:sdtContent>
          <w:r w:rsidRPr="00787DCD">
            <w:rPr>
              <w:rFonts w:eastAsiaTheme="minorHAnsi"/>
              <w:color w:val="auto"/>
              <w:sz w:val="22"/>
              <w:szCs w:val="22"/>
              <w:lang w:eastAsia="en-US"/>
            </w:rPr>
            <w:fldChar w:fldCharType="begin"/>
          </w:r>
          <w:r w:rsidRPr="00787DCD">
            <w:rPr>
              <w:rFonts w:eastAsiaTheme="minorHAnsi"/>
              <w:color w:val="auto"/>
              <w:sz w:val="22"/>
              <w:szCs w:val="22"/>
              <w:lang w:eastAsia="en-US"/>
            </w:rPr>
            <w:instrText xml:space="preserve"> CITATION Min15 \l 2057 </w:instrText>
          </w:r>
          <w:r w:rsidRPr="00787DCD">
            <w:rPr>
              <w:rFonts w:eastAsiaTheme="minorHAnsi"/>
              <w:color w:val="auto"/>
              <w:sz w:val="22"/>
              <w:szCs w:val="22"/>
              <w:lang w:eastAsia="en-US"/>
            </w:rPr>
            <w:fldChar w:fldCharType="separate"/>
          </w:r>
          <w:r w:rsidR="00C74899" w:rsidRPr="00787DCD">
            <w:rPr>
              <w:rFonts w:eastAsiaTheme="minorHAnsi"/>
              <w:noProof/>
              <w:color w:val="auto"/>
              <w:sz w:val="22"/>
              <w:szCs w:val="22"/>
              <w:lang w:eastAsia="en-US"/>
            </w:rPr>
            <w:t>(Ministry of Justice, 2015)</w:t>
          </w:r>
          <w:r w:rsidRPr="00787DCD">
            <w:rPr>
              <w:rFonts w:eastAsiaTheme="minorHAnsi"/>
              <w:color w:val="auto"/>
              <w:sz w:val="22"/>
              <w:szCs w:val="22"/>
              <w:lang w:eastAsia="en-US"/>
            </w:rPr>
            <w:fldChar w:fldCharType="end"/>
          </w:r>
        </w:sdtContent>
      </w:sdt>
      <w:r w:rsidRPr="00787DCD">
        <w:rPr>
          <w:rFonts w:eastAsiaTheme="minorHAnsi"/>
          <w:color w:val="auto"/>
          <w:sz w:val="22"/>
          <w:szCs w:val="22"/>
          <w:lang w:eastAsia="en-US"/>
        </w:rPr>
        <w:t xml:space="preserve"> This male was not going to prosecuted for the offence; however, all evidential material including, my body worn camera, CCTV of the theft and all relevant documents were submitted and recorded correctly for anyone with a policing purpose to view.</w:t>
      </w:r>
    </w:p>
    <w:p w14:paraId="62764D8A"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p>
    <w:p w14:paraId="6F898BAF" w14:textId="6C6012F9"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r w:rsidRPr="00787DCD">
        <w:rPr>
          <w:rFonts w:eastAsiaTheme="minorHAnsi"/>
          <w:color w:val="auto"/>
          <w:sz w:val="22"/>
          <w:szCs w:val="22"/>
          <w:lang w:eastAsia="en-US"/>
        </w:rPr>
        <w:t>On reflection of this incident, I believed I dealt with it with the best possible outcome for everyone involved. I wanted to give the male a second chance and an equal opportunity for him to realise his mistakes without processing with the criminal justice system which could cause more damage to his life in the future. I feel that using my discretion in this case was the best course of action which provided a positive outcome. Discretion is “The right to choose something, or to choose to do something, according to what seems most suitable in a particular situation “</w:t>
      </w:r>
      <w:sdt>
        <w:sdtPr>
          <w:rPr>
            <w:rFonts w:eastAsiaTheme="minorHAnsi"/>
            <w:color w:val="auto"/>
            <w:sz w:val="22"/>
            <w:szCs w:val="22"/>
            <w:lang w:eastAsia="en-US"/>
          </w:rPr>
          <w:id w:val="-368217269"/>
          <w:citation/>
        </w:sdtPr>
        <w:sdtEndPr/>
        <w:sdtContent>
          <w:r w:rsidRPr="00787DCD">
            <w:rPr>
              <w:rFonts w:eastAsiaTheme="minorHAnsi"/>
              <w:color w:val="auto"/>
              <w:sz w:val="22"/>
              <w:szCs w:val="22"/>
              <w:lang w:eastAsia="en-US"/>
            </w:rPr>
            <w:fldChar w:fldCharType="begin"/>
          </w:r>
          <w:r w:rsidRPr="00787DCD">
            <w:rPr>
              <w:rFonts w:eastAsiaTheme="minorHAnsi"/>
              <w:color w:val="auto"/>
              <w:sz w:val="22"/>
              <w:szCs w:val="22"/>
              <w:lang w:eastAsia="en-US"/>
            </w:rPr>
            <w:instrText xml:space="preserve"> CITATION Cam22 \l 2057 </w:instrText>
          </w:r>
          <w:r w:rsidRPr="00787DCD">
            <w:rPr>
              <w:rFonts w:eastAsiaTheme="minorHAnsi"/>
              <w:color w:val="auto"/>
              <w:sz w:val="22"/>
              <w:szCs w:val="22"/>
              <w:lang w:eastAsia="en-US"/>
            </w:rPr>
            <w:fldChar w:fldCharType="separate"/>
          </w:r>
          <w:r w:rsidR="00C74899" w:rsidRPr="00787DCD">
            <w:rPr>
              <w:rFonts w:eastAsiaTheme="minorHAnsi"/>
              <w:noProof/>
              <w:color w:val="auto"/>
              <w:sz w:val="22"/>
              <w:szCs w:val="22"/>
              <w:lang w:eastAsia="en-US"/>
            </w:rPr>
            <w:t xml:space="preserve"> (Cambridge University, 2022)</w:t>
          </w:r>
          <w:r w:rsidRPr="00787DCD">
            <w:rPr>
              <w:rFonts w:eastAsiaTheme="minorHAnsi"/>
              <w:color w:val="auto"/>
              <w:sz w:val="22"/>
              <w:szCs w:val="22"/>
              <w:lang w:eastAsia="en-US"/>
            </w:rPr>
            <w:fldChar w:fldCharType="end"/>
          </w:r>
        </w:sdtContent>
      </w:sdt>
      <w:r w:rsidRPr="00787DCD">
        <w:rPr>
          <w:rFonts w:eastAsiaTheme="minorHAnsi"/>
          <w:color w:val="auto"/>
          <w:sz w:val="22"/>
          <w:szCs w:val="22"/>
          <w:lang w:eastAsia="en-US"/>
        </w:rPr>
        <w:t xml:space="preserve"> I wanted to build relationships between </w:t>
      </w:r>
      <w:r w:rsidRPr="00787DCD">
        <w:rPr>
          <w:rFonts w:eastAsiaTheme="minorHAnsi"/>
          <w:color w:val="auto"/>
          <w:sz w:val="22"/>
          <w:szCs w:val="22"/>
          <w:lang w:eastAsia="en-US"/>
        </w:rPr>
        <w:lastRenderedPageBreak/>
        <w:t xml:space="preserve">the local communities and prevent conflict. I don’t believe I would have dealt with this incident any other way as the impact of my decision turned out to be in the best interest for the offender and the victim. </w:t>
      </w:r>
    </w:p>
    <w:p w14:paraId="0AC0AFA4" w14:textId="77777777" w:rsidR="001E1924" w:rsidRPr="00787DCD" w:rsidRDefault="001E1924" w:rsidP="001E1924">
      <w:pPr>
        <w:overflowPunct/>
        <w:autoSpaceDE/>
        <w:autoSpaceDN/>
        <w:adjustRightInd/>
        <w:spacing w:after="160" w:line="259" w:lineRule="auto"/>
        <w:textAlignment w:val="auto"/>
        <w:rPr>
          <w:rFonts w:eastAsiaTheme="minorHAnsi"/>
          <w:color w:val="auto"/>
          <w:sz w:val="22"/>
          <w:szCs w:val="22"/>
          <w:lang w:eastAsia="en-US"/>
        </w:rPr>
      </w:pPr>
    </w:p>
    <w:p w14:paraId="4C811AD3" w14:textId="77777777" w:rsidR="00025650" w:rsidRPr="00787DCD" w:rsidRDefault="00025650" w:rsidP="00025650">
      <w:pPr>
        <w:jc w:val="both"/>
        <w:rPr>
          <w:sz w:val="22"/>
          <w:szCs w:val="22"/>
        </w:rPr>
      </w:pPr>
    </w:p>
    <w:p w14:paraId="0FEEFB0E" w14:textId="77777777" w:rsidR="00025650" w:rsidRPr="00787DCD" w:rsidRDefault="00025650" w:rsidP="00025650">
      <w:pPr>
        <w:jc w:val="both"/>
        <w:rPr>
          <w:sz w:val="22"/>
          <w:szCs w:val="22"/>
        </w:rPr>
      </w:pPr>
    </w:p>
    <w:p w14:paraId="5E21F8DD" w14:textId="77777777" w:rsidR="00025650" w:rsidRPr="00F06A50" w:rsidRDefault="00025650" w:rsidP="00025650">
      <w:pPr>
        <w:jc w:val="both"/>
        <w:rPr>
          <w:sz w:val="24"/>
          <w:szCs w:val="24"/>
        </w:rPr>
      </w:pPr>
    </w:p>
    <w:p w14:paraId="585519A4" w14:textId="77777777" w:rsidR="00025650" w:rsidRPr="00F06A50" w:rsidRDefault="00025650" w:rsidP="00025650">
      <w:pPr>
        <w:jc w:val="both"/>
        <w:rPr>
          <w:sz w:val="24"/>
          <w:szCs w:val="24"/>
        </w:rPr>
      </w:pPr>
    </w:p>
    <w:p w14:paraId="53C57CDF" w14:textId="77777777" w:rsidR="00025650" w:rsidRPr="00F06A50" w:rsidRDefault="00025650" w:rsidP="00025650">
      <w:pPr>
        <w:jc w:val="both"/>
        <w:rPr>
          <w:sz w:val="24"/>
          <w:szCs w:val="24"/>
        </w:rPr>
      </w:pPr>
    </w:p>
    <w:p w14:paraId="5A545E1D" w14:textId="77777777" w:rsidR="00025650" w:rsidRPr="00F06A50" w:rsidRDefault="00025650" w:rsidP="00025650">
      <w:pPr>
        <w:jc w:val="both"/>
        <w:rPr>
          <w:sz w:val="24"/>
          <w:szCs w:val="24"/>
        </w:rPr>
      </w:pPr>
    </w:p>
    <w:p w14:paraId="71AB55F9" w14:textId="77777777" w:rsidR="00025650" w:rsidRPr="00F06A50" w:rsidRDefault="00025650" w:rsidP="00025650">
      <w:pPr>
        <w:jc w:val="both"/>
        <w:rPr>
          <w:sz w:val="24"/>
          <w:szCs w:val="24"/>
        </w:rPr>
      </w:pPr>
    </w:p>
    <w:p w14:paraId="550E30AF" w14:textId="77777777" w:rsidR="00025650" w:rsidRPr="00F06A50" w:rsidRDefault="00025650" w:rsidP="00025650">
      <w:pPr>
        <w:jc w:val="both"/>
        <w:rPr>
          <w:sz w:val="24"/>
          <w:szCs w:val="24"/>
        </w:rPr>
      </w:pPr>
    </w:p>
    <w:p w14:paraId="592CAEBA" w14:textId="3062DE39" w:rsidR="000F7ECD" w:rsidRPr="00270EEB" w:rsidRDefault="000F7ECD" w:rsidP="62FE5CAF">
      <w:pPr>
        <w:rPr>
          <w:sz w:val="24"/>
          <w:szCs w:val="24"/>
        </w:rPr>
        <w:sectPr w:rsidR="000F7ECD" w:rsidRPr="00270EEB" w:rsidSect="000175D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1D925BEB" w14:textId="0CDD916E" w:rsidR="00220D06" w:rsidRPr="00270EEB" w:rsidRDefault="00AD69C8" w:rsidP="00FF7EBB">
            <w:pPr>
              <w:jc w:val="both"/>
              <w:rPr>
                <w:sz w:val="24"/>
                <w:szCs w:val="24"/>
              </w:rPr>
            </w:pPr>
            <w:r>
              <w:rPr>
                <w:sz w:val="24"/>
                <w:szCs w:val="24"/>
              </w:rPr>
              <w:t>Develop my essay writing skills and statement writing.</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011C0EC" w:rsidR="00220D06" w:rsidRPr="00270EEB" w:rsidRDefault="00AD69C8" w:rsidP="00FF7EBB">
            <w:pPr>
              <w:jc w:val="both"/>
              <w:rPr>
                <w:sz w:val="24"/>
                <w:szCs w:val="24"/>
              </w:rPr>
            </w:pPr>
            <w:r>
              <w:rPr>
                <w:sz w:val="24"/>
                <w:szCs w:val="24"/>
              </w:rPr>
              <w:t>Book more study skills appointments with the university and taking more statements during my policing career.</w:t>
            </w:r>
          </w:p>
        </w:tc>
        <w:tc>
          <w:tcPr>
            <w:tcW w:w="2230" w:type="dxa"/>
            <w:shd w:val="clear" w:color="auto" w:fill="auto"/>
          </w:tcPr>
          <w:p w14:paraId="177DD410" w14:textId="46CD2A0E" w:rsidR="00220D06" w:rsidRPr="00270EEB" w:rsidRDefault="00AD69C8" w:rsidP="00FF7EBB">
            <w:pPr>
              <w:jc w:val="both"/>
              <w:rPr>
                <w:sz w:val="24"/>
                <w:szCs w:val="24"/>
              </w:rPr>
            </w:pPr>
            <w:r>
              <w:rPr>
                <w:sz w:val="24"/>
                <w:szCs w:val="24"/>
              </w:rPr>
              <w:t>Swansea univ</w:t>
            </w:r>
            <w:r w:rsidR="009A36EB">
              <w:rPr>
                <w:sz w:val="24"/>
                <w:szCs w:val="24"/>
              </w:rPr>
              <w:t>ersity and my colleagues within the police.</w:t>
            </w:r>
          </w:p>
        </w:tc>
        <w:tc>
          <w:tcPr>
            <w:tcW w:w="2230" w:type="dxa"/>
            <w:shd w:val="clear" w:color="auto" w:fill="auto"/>
          </w:tcPr>
          <w:p w14:paraId="1F90E38B" w14:textId="33791BA9" w:rsidR="62FE5CAF" w:rsidRDefault="00AD69C8" w:rsidP="62FE5CAF">
            <w:pPr>
              <w:jc w:val="both"/>
              <w:rPr>
                <w:sz w:val="24"/>
                <w:szCs w:val="24"/>
              </w:rPr>
            </w:pPr>
            <w:r>
              <w:rPr>
                <w:sz w:val="24"/>
                <w:szCs w:val="24"/>
              </w:rPr>
              <w:t>After workbook 1</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25B6CB3" w14:textId="788A25B3" w:rsidR="00220D06" w:rsidRDefault="00510F7F" w:rsidP="00FF7EBB">
            <w:pPr>
              <w:jc w:val="both"/>
              <w:rPr>
                <w:sz w:val="24"/>
                <w:szCs w:val="24"/>
              </w:rPr>
            </w:pPr>
            <w:r>
              <w:rPr>
                <w:sz w:val="24"/>
                <w:szCs w:val="24"/>
              </w:rPr>
              <w:t xml:space="preserve">Develop </w:t>
            </w:r>
            <w:r w:rsidR="009A36EB">
              <w:rPr>
                <w:sz w:val="24"/>
                <w:szCs w:val="24"/>
              </w:rPr>
              <w:t>my referencing skills.</w:t>
            </w:r>
          </w:p>
          <w:p w14:paraId="72BBAB4F" w14:textId="7D811CE4" w:rsidR="009A36EB" w:rsidRDefault="009A36EB" w:rsidP="00FF7EBB">
            <w:pPr>
              <w:jc w:val="both"/>
              <w:rPr>
                <w:sz w:val="24"/>
                <w:szCs w:val="24"/>
              </w:rPr>
            </w:pPr>
          </w:p>
          <w:p w14:paraId="76C87DF6" w14:textId="5CC3AB4B" w:rsidR="009A36EB" w:rsidRPr="00270EEB" w:rsidRDefault="009A36EB" w:rsidP="00FF7EBB">
            <w:pPr>
              <w:jc w:val="both"/>
              <w:rPr>
                <w:sz w:val="24"/>
                <w:szCs w:val="24"/>
              </w:rPr>
            </w:pPr>
          </w:p>
          <w:p w14:paraId="1243BA69" w14:textId="29A79426"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1DD383E" w:rsidR="00220D06" w:rsidRPr="00270EEB" w:rsidRDefault="00AD69C8" w:rsidP="00FF7EBB">
            <w:pPr>
              <w:jc w:val="both"/>
              <w:rPr>
                <w:sz w:val="24"/>
                <w:szCs w:val="24"/>
              </w:rPr>
            </w:pPr>
            <w:r>
              <w:rPr>
                <w:sz w:val="24"/>
                <w:szCs w:val="24"/>
              </w:rPr>
              <w:t>Read more books, newspapers and journals</w:t>
            </w:r>
          </w:p>
        </w:tc>
        <w:tc>
          <w:tcPr>
            <w:tcW w:w="2230" w:type="dxa"/>
            <w:shd w:val="clear" w:color="auto" w:fill="auto"/>
          </w:tcPr>
          <w:p w14:paraId="55CDA8EA" w14:textId="1F18DF45" w:rsidR="00220D06" w:rsidRPr="00270EEB" w:rsidRDefault="00510F7F" w:rsidP="00FF7EBB">
            <w:pPr>
              <w:jc w:val="both"/>
              <w:rPr>
                <w:sz w:val="24"/>
                <w:szCs w:val="24"/>
              </w:rPr>
            </w:pPr>
            <w:r>
              <w:rPr>
                <w:sz w:val="24"/>
                <w:szCs w:val="24"/>
              </w:rPr>
              <w:t>G</w:t>
            </w:r>
            <w:r w:rsidR="00AD69C8">
              <w:rPr>
                <w:sz w:val="24"/>
                <w:szCs w:val="24"/>
              </w:rPr>
              <w:t>oing to the library and making myself more academic especially in my writing.</w:t>
            </w:r>
          </w:p>
        </w:tc>
        <w:tc>
          <w:tcPr>
            <w:tcW w:w="2230" w:type="dxa"/>
            <w:shd w:val="clear" w:color="auto" w:fill="auto"/>
          </w:tcPr>
          <w:p w14:paraId="25AAFC86" w14:textId="5A47FA38" w:rsidR="62FE5CAF" w:rsidRDefault="00AD69C8" w:rsidP="62FE5CAF">
            <w:pPr>
              <w:jc w:val="both"/>
              <w:rPr>
                <w:sz w:val="24"/>
                <w:szCs w:val="24"/>
              </w:rPr>
            </w:pPr>
            <w:r>
              <w:rPr>
                <w:sz w:val="24"/>
                <w:szCs w:val="24"/>
              </w:rPr>
              <w:t>Throughout my Degree of 3 years.</w:t>
            </w:r>
          </w:p>
        </w:tc>
      </w:tr>
      <w:tr w:rsidR="00220D06" w:rsidRPr="00270EEB" w14:paraId="32973BBE" w14:textId="77777777" w:rsidTr="6E3AA50A">
        <w:tc>
          <w:tcPr>
            <w:tcW w:w="2318" w:type="dxa"/>
            <w:shd w:val="clear" w:color="auto" w:fill="auto"/>
          </w:tcPr>
          <w:p w14:paraId="6B12593B" w14:textId="696C12F3"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203EE6D5" w:rsidR="00220D06" w:rsidRPr="00270EEB" w:rsidRDefault="00220D06" w:rsidP="00FF7EBB">
            <w:pPr>
              <w:jc w:val="both"/>
              <w:rPr>
                <w:sz w:val="24"/>
                <w:szCs w:val="24"/>
              </w:rPr>
            </w:pPr>
          </w:p>
          <w:p w14:paraId="1BEBD163" w14:textId="512A5556" w:rsidR="00220D06" w:rsidRPr="00270EEB" w:rsidRDefault="001E1924" w:rsidP="00FF7EBB">
            <w:pPr>
              <w:jc w:val="both"/>
              <w:rPr>
                <w:sz w:val="24"/>
                <w:szCs w:val="24"/>
              </w:rPr>
            </w:pPr>
            <w:r>
              <w:rPr>
                <w:sz w:val="24"/>
                <w:szCs w:val="24"/>
              </w:rPr>
              <w:t>Develop my confidence</w:t>
            </w:r>
          </w:p>
          <w:p w14:paraId="40CC91DD" w14:textId="77777777" w:rsidR="00220D06" w:rsidRPr="00270EEB" w:rsidRDefault="00220D06" w:rsidP="00FF7EBB">
            <w:pPr>
              <w:jc w:val="both"/>
              <w:rPr>
                <w:sz w:val="24"/>
                <w:szCs w:val="24"/>
              </w:rPr>
            </w:pPr>
          </w:p>
          <w:p w14:paraId="3914B7AC" w14:textId="1730A499"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6BA4CFB" w:rsidR="00220D06" w:rsidRPr="00270EEB" w:rsidRDefault="001E1924" w:rsidP="00FF7EBB">
            <w:pPr>
              <w:jc w:val="both"/>
              <w:rPr>
                <w:sz w:val="24"/>
                <w:szCs w:val="24"/>
              </w:rPr>
            </w:pPr>
            <w:r>
              <w:rPr>
                <w:sz w:val="24"/>
                <w:szCs w:val="24"/>
              </w:rPr>
              <w:t>Believe in myself and my ability</w:t>
            </w:r>
          </w:p>
        </w:tc>
        <w:tc>
          <w:tcPr>
            <w:tcW w:w="2230" w:type="dxa"/>
            <w:shd w:val="clear" w:color="auto" w:fill="auto"/>
          </w:tcPr>
          <w:p w14:paraId="63C5B3FF" w14:textId="5314E9BC" w:rsidR="00220D06" w:rsidRPr="00270EEB" w:rsidRDefault="001E1924" w:rsidP="00FF7EBB">
            <w:pPr>
              <w:jc w:val="both"/>
              <w:rPr>
                <w:sz w:val="24"/>
                <w:szCs w:val="24"/>
              </w:rPr>
            </w:pPr>
            <w:r>
              <w:rPr>
                <w:sz w:val="24"/>
                <w:szCs w:val="24"/>
              </w:rPr>
              <w:t xml:space="preserve">Attending more calls and becoming more knowledgeable. </w:t>
            </w:r>
          </w:p>
        </w:tc>
        <w:tc>
          <w:tcPr>
            <w:tcW w:w="2230" w:type="dxa"/>
            <w:shd w:val="clear" w:color="auto" w:fill="auto"/>
          </w:tcPr>
          <w:p w14:paraId="5A4090B6" w14:textId="715FE54B" w:rsidR="62FE5CAF" w:rsidRDefault="001E1924" w:rsidP="62FE5CAF">
            <w:pPr>
              <w:jc w:val="both"/>
              <w:rPr>
                <w:sz w:val="24"/>
                <w:szCs w:val="24"/>
              </w:rPr>
            </w:pPr>
            <w:r>
              <w:rPr>
                <w:sz w:val="24"/>
                <w:szCs w:val="24"/>
              </w:rPr>
              <w:t>9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2F85C172"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95B05E3" w14:textId="447BD346" w:rsidR="00F06A50" w:rsidRDefault="00F06A50" w:rsidP="00C44446">
      <w:pPr>
        <w:keepNext/>
        <w:spacing w:before="240" w:after="60"/>
        <w:jc w:val="both"/>
        <w:rPr>
          <w:sz w:val="24"/>
          <w:szCs w:val="24"/>
        </w:rPr>
      </w:pPr>
    </w:p>
    <w:sdt>
      <w:sdtPr>
        <w:rPr>
          <w:b w:val="0"/>
          <w:kern w:val="0"/>
          <w:sz w:val="20"/>
        </w:rPr>
        <w:id w:val="1100613508"/>
        <w:docPartObj>
          <w:docPartGallery w:val="Bibliographies"/>
          <w:docPartUnique/>
        </w:docPartObj>
      </w:sdtPr>
      <w:sdtEndPr/>
      <w:sdtContent>
        <w:p w14:paraId="3A25DD09" w14:textId="2E342071" w:rsidR="00F06A50" w:rsidRDefault="00F06A50">
          <w:pPr>
            <w:pStyle w:val="Heading1"/>
          </w:pPr>
          <w:r>
            <w:t>Bibliography</w:t>
          </w:r>
        </w:p>
        <w:sdt>
          <w:sdtPr>
            <w:id w:val="111145805"/>
            <w:bibliography/>
          </w:sdtPr>
          <w:sdtEndPr/>
          <w:sdtContent>
            <w:p w14:paraId="39D588E7" w14:textId="77777777" w:rsidR="00F06A50" w:rsidRDefault="00F06A50" w:rsidP="00F06A50">
              <w:pPr>
                <w:pStyle w:val="Bibliography"/>
                <w:ind w:left="720" w:hanging="720"/>
                <w:rPr>
                  <w:noProof/>
                  <w:sz w:val="24"/>
                  <w:szCs w:val="24"/>
                </w:rPr>
              </w:pPr>
              <w:r>
                <w:fldChar w:fldCharType="begin"/>
              </w:r>
              <w:r>
                <w:instrText xml:space="preserve"> BIBLIOGRAPHY </w:instrText>
              </w:r>
              <w:r>
                <w:fldChar w:fldCharType="separate"/>
              </w:r>
              <w:r>
                <w:rPr>
                  <w:noProof/>
                </w:rPr>
                <w:t xml:space="preserve">Barnes, H. (2011). </w:t>
              </w:r>
              <w:r>
                <w:rPr>
                  <w:i/>
                  <w:iCs/>
                  <w:noProof/>
                </w:rPr>
                <w:t>The effect of domestic violence on the mother-child relationship</w:t>
              </w:r>
              <w:r>
                <w:rPr>
                  <w:noProof/>
                </w:rPr>
                <w:t>. Retrieved from University Of Birmingham: https://etheses.bham.ac.uk/id/eprint/1651/#:~:text=Findings%20showed%20that%20lack%20of%20maternal%20warmth%20is,relationship%20that%20have%20facilitated%20the%20development%20of%20resilience.</w:t>
              </w:r>
            </w:p>
            <w:p w14:paraId="4FF1E095" w14:textId="77777777" w:rsidR="00F06A50" w:rsidRDefault="00F06A50" w:rsidP="00F06A50">
              <w:pPr>
                <w:pStyle w:val="Bibliography"/>
                <w:ind w:left="720" w:hanging="720"/>
                <w:rPr>
                  <w:noProof/>
                </w:rPr>
              </w:pPr>
              <w:r>
                <w:rPr>
                  <w:noProof/>
                </w:rPr>
                <w:t xml:space="preserve">Blank, A. (2016, July 10). </w:t>
              </w:r>
              <w:r>
                <w:rPr>
                  <w:i/>
                  <w:iCs/>
                  <w:noProof/>
                </w:rPr>
                <w:t>4 Ways Successful People Use Their Name To Gain Respect</w:t>
              </w:r>
              <w:r>
                <w:rPr>
                  <w:noProof/>
                </w:rPr>
                <w:t>. Retrieved from Forbes: https://www.forbes.com/sites/averyblank/2018/07/10/4-ways-successful-people-use-their-name-to-gain-respect/?sh=6fe3b2db76d2</w:t>
              </w:r>
            </w:p>
            <w:p w14:paraId="0D4185BB" w14:textId="77777777" w:rsidR="00F06A50" w:rsidRDefault="00F06A50" w:rsidP="00F06A50">
              <w:pPr>
                <w:pStyle w:val="Bibliography"/>
                <w:ind w:left="720" w:hanging="720"/>
                <w:rPr>
                  <w:noProof/>
                </w:rPr>
              </w:pPr>
              <w:r>
                <w:rPr>
                  <w:noProof/>
                </w:rPr>
                <w:t xml:space="preserve">Borton, T. (1970). </w:t>
              </w:r>
              <w:r>
                <w:rPr>
                  <w:i/>
                  <w:iCs/>
                  <w:noProof/>
                </w:rPr>
                <w:t>Reach, Touch, And Teach.</w:t>
              </w:r>
              <w:r>
                <w:rPr>
                  <w:noProof/>
                </w:rPr>
                <w:t xml:space="preserve"> New York: McGraw-hill.</w:t>
              </w:r>
            </w:p>
            <w:p w14:paraId="25B402FE" w14:textId="77777777" w:rsidR="00F06A50" w:rsidRDefault="00F06A50" w:rsidP="00F06A50">
              <w:pPr>
                <w:pStyle w:val="Bibliography"/>
                <w:ind w:left="720" w:hanging="720"/>
                <w:rPr>
                  <w:noProof/>
                </w:rPr>
              </w:pPr>
              <w:r>
                <w:rPr>
                  <w:noProof/>
                </w:rPr>
                <w:t xml:space="preserve">Bumgardener, w. (2020, december 3). </w:t>
              </w:r>
              <w:r>
                <w:rPr>
                  <w:i/>
                  <w:iCs/>
                  <w:noProof/>
                </w:rPr>
                <w:t>How Walking Can Boost Your Mood and Reduce Stress</w:t>
              </w:r>
              <w:r>
                <w:rPr>
                  <w:noProof/>
                </w:rPr>
                <w:t>. Retrieved from Very vwell fit: https://www.verywellfit.com/walking-for-your-mind-and-spirit-3432871</w:t>
              </w:r>
            </w:p>
            <w:p w14:paraId="05E39CA0" w14:textId="77777777" w:rsidR="00F06A50" w:rsidRDefault="00F06A50" w:rsidP="00F06A50">
              <w:pPr>
                <w:pStyle w:val="Bibliography"/>
                <w:ind w:left="720" w:hanging="720"/>
                <w:rPr>
                  <w:noProof/>
                </w:rPr>
              </w:pPr>
              <w:r>
                <w:rPr>
                  <w:noProof/>
                </w:rPr>
                <w:t xml:space="preserve">Cambridge University. (2022). </w:t>
              </w:r>
              <w:r>
                <w:rPr>
                  <w:i/>
                  <w:iCs/>
                  <w:noProof/>
                </w:rPr>
                <w:t>Discretion</w:t>
              </w:r>
              <w:r>
                <w:rPr>
                  <w:noProof/>
                </w:rPr>
                <w:t>. Retrieved from Cambridge Dictionary: https://dictionary.cambridge.org/dictionary/english/discretion</w:t>
              </w:r>
            </w:p>
            <w:p w14:paraId="07FC4B25" w14:textId="77777777" w:rsidR="00F06A50" w:rsidRDefault="00F06A50" w:rsidP="00F06A50">
              <w:pPr>
                <w:pStyle w:val="Bibliography"/>
                <w:ind w:left="720" w:hanging="720"/>
                <w:rPr>
                  <w:noProof/>
                </w:rPr>
              </w:pPr>
              <w:r>
                <w:rPr>
                  <w:noProof/>
                </w:rPr>
                <w:t xml:space="preserve">College Of Policing. (2022). </w:t>
              </w:r>
              <w:r>
                <w:rPr>
                  <w:i/>
                  <w:iCs/>
                  <w:noProof/>
                </w:rPr>
                <w:t>Condlict Management Skills</w:t>
              </w:r>
              <w:r>
                <w:rPr>
                  <w:noProof/>
                </w:rPr>
                <w:t>. Retrieved from College of Policing: https://www.college.police.uk/guidance/conflict-management/conflict-management-skills</w:t>
              </w:r>
            </w:p>
            <w:p w14:paraId="74DB7393" w14:textId="77777777" w:rsidR="00F06A50" w:rsidRDefault="00F06A50" w:rsidP="00F06A50">
              <w:pPr>
                <w:pStyle w:val="Bibliography"/>
                <w:ind w:left="720" w:hanging="720"/>
                <w:rPr>
                  <w:noProof/>
                </w:rPr>
              </w:pPr>
              <w:r>
                <w:rPr>
                  <w:noProof/>
                </w:rPr>
                <w:t xml:space="preserve">College of Policing. (2022). </w:t>
              </w:r>
              <w:r>
                <w:rPr>
                  <w:i/>
                  <w:iCs/>
                  <w:noProof/>
                </w:rPr>
                <w:t>National Decision Model</w:t>
              </w:r>
              <w:r>
                <w:rPr>
                  <w:noProof/>
                </w:rPr>
                <w:t>. Retrieved from Collge of Policing: https://www.college.police.uk/app/national-decision-model</w:t>
              </w:r>
            </w:p>
            <w:p w14:paraId="21EDC3E4" w14:textId="77777777" w:rsidR="00F06A50" w:rsidRDefault="00F06A50" w:rsidP="00F06A50">
              <w:pPr>
                <w:pStyle w:val="Bibliography"/>
                <w:ind w:left="720" w:hanging="720"/>
                <w:rPr>
                  <w:noProof/>
                </w:rPr>
              </w:pPr>
              <w:r>
                <w:rPr>
                  <w:noProof/>
                </w:rPr>
                <w:t xml:space="preserve">College of Policing. (2022, July 27). </w:t>
              </w:r>
              <w:r>
                <w:rPr>
                  <w:i/>
                  <w:iCs/>
                  <w:noProof/>
                </w:rPr>
                <w:t>Public service</w:t>
              </w:r>
              <w:r>
                <w:rPr>
                  <w:noProof/>
                </w:rPr>
                <w:t>. Retrieved from College Of Policing: https://profdev.college.police.uk/competency-values/public-service/</w:t>
              </w:r>
            </w:p>
            <w:p w14:paraId="3980D47A" w14:textId="77777777" w:rsidR="00F06A50" w:rsidRDefault="00F06A50" w:rsidP="00F06A50">
              <w:pPr>
                <w:pStyle w:val="Bibliography"/>
                <w:ind w:left="720" w:hanging="720"/>
                <w:rPr>
                  <w:noProof/>
                </w:rPr>
              </w:pPr>
              <w:r>
                <w:rPr>
                  <w:noProof/>
                </w:rPr>
                <w:t xml:space="preserve">CPS. (2017). </w:t>
              </w:r>
              <w:r>
                <w:rPr>
                  <w:i/>
                  <w:iCs/>
                  <w:noProof/>
                </w:rPr>
                <w:t>Support to give your evidence - ‘special measures’</w:t>
              </w:r>
              <w:r>
                <w:rPr>
                  <w:noProof/>
                </w:rPr>
                <w:t>. Retrieved from CPS: https://www.cps.gov.uk/support-give-your-evidence-special-measures</w:t>
              </w:r>
            </w:p>
            <w:p w14:paraId="1E640D36" w14:textId="77777777" w:rsidR="00F06A50" w:rsidRDefault="00F06A50" w:rsidP="00F06A50">
              <w:pPr>
                <w:pStyle w:val="Bibliography"/>
                <w:ind w:left="720" w:hanging="720"/>
                <w:rPr>
                  <w:noProof/>
                </w:rPr>
              </w:pPr>
              <w:r>
                <w:rPr>
                  <w:noProof/>
                </w:rPr>
                <w:t xml:space="preserve">Elkins, M. (2019, March 8). </w:t>
              </w:r>
              <w:r>
                <w:rPr>
                  <w:i/>
                  <w:iCs/>
                  <w:noProof/>
                </w:rPr>
                <w:t>What is the difference between “The Police Caution” and “a Simple Police Caution”</w:t>
              </w:r>
              <w:r>
                <w:rPr>
                  <w:noProof/>
                </w:rPr>
                <w:t>. Retrieved from Policecaution.uk: https://policecautions.uk/2019/03/08/what-is-the-difference-between-the-police-caution-and-a-simple-police-caution/</w:t>
              </w:r>
            </w:p>
            <w:p w14:paraId="7F5B8FA1" w14:textId="77777777" w:rsidR="00F06A50" w:rsidRDefault="00F06A50" w:rsidP="00F06A50">
              <w:pPr>
                <w:pStyle w:val="Bibliography"/>
                <w:ind w:left="720" w:hanging="720"/>
                <w:rPr>
                  <w:noProof/>
                </w:rPr>
              </w:pPr>
              <w:r>
                <w:rPr>
                  <w:noProof/>
                </w:rPr>
                <w:t xml:space="preserve">Enforcement Learning. (2022). </w:t>
              </w:r>
              <w:r>
                <w:rPr>
                  <w:i/>
                  <w:iCs/>
                  <w:noProof/>
                </w:rPr>
                <w:t>Law Enforcement Learning</w:t>
              </w:r>
              <w:r>
                <w:rPr>
                  <w:noProof/>
                </w:rPr>
                <w:t>. Retrieved from The National Decison Model: https://lawenforcementlearning.com/course/the-national-decision-model/</w:t>
              </w:r>
            </w:p>
            <w:p w14:paraId="76A20A79" w14:textId="77777777" w:rsidR="00F06A50" w:rsidRDefault="00F06A50" w:rsidP="00F06A50">
              <w:pPr>
                <w:pStyle w:val="Bibliography"/>
                <w:ind w:left="720" w:hanging="720"/>
                <w:rPr>
                  <w:noProof/>
                </w:rPr>
              </w:pPr>
              <w:r>
                <w:rPr>
                  <w:noProof/>
                </w:rPr>
                <w:t xml:space="preserve">Farmer, c. (2019, october 29). </w:t>
              </w:r>
              <w:r>
                <w:rPr>
                  <w:i/>
                  <w:iCs/>
                  <w:noProof/>
                </w:rPr>
                <w:t>What is the Betari/Betaris Box?</w:t>
              </w:r>
              <w:r>
                <w:rPr>
                  <w:noProof/>
                </w:rPr>
                <w:t xml:space="preserve"> Retrieved from https://corporatecoachgroup.com: https://corporatecoachgroup.com/blog/what-is-the-betari-box</w:t>
              </w:r>
            </w:p>
            <w:p w14:paraId="4178AEE1" w14:textId="77777777" w:rsidR="00F06A50" w:rsidRDefault="00F06A50" w:rsidP="00F06A50">
              <w:pPr>
                <w:pStyle w:val="Bibliography"/>
                <w:ind w:left="720" w:hanging="720"/>
                <w:rPr>
                  <w:noProof/>
                </w:rPr>
              </w:pPr>
              <w:r>
                <w:rPr>
                  <w:noProof/>
                </w:rPr>
                <w:t xml:space="preserve">Fraud, A. (n.d). </w:t>
              </w:r>
              <w:r>
                <w:rPr>
                  <w:i/>
                  <w:iCs/>
                  <w:noProof/>
                </w:rPr>
                <w:t>academic and exam stress</w:t>
              </w:r>
              <w:r>
                <w:rPr>
                  <w:noProof/>
                </w:rPr>
                <w:t>. Retrieved from Mentally Healthy Schools: https://www.mentallyhealthyschools.org.uk/risks-and-protective-factors/school-based-risk-factors/academic-and-exam-stress/</w:t>
              </w:r>
            </w:p>
            <w:p w14:paraId="4DD9CF5F" w14:textId="77777777" w:rsidR="00F06A50" w:rsidRDefault="00F06A50" w:rsidP="00F06A50">
              <w:pPr>
                <w:pStyle w:val="Bibliography"/>
                <w:ind w:left="720" w:hanging="720"/>
                <w:rPr>
                  <w:noProof/>
                </w:rPr>
              </w:pPr>
              <w:r>
                <w:rPr>
                  <w:noProof/>
                </w:rPr>
                <w:t xml:space="preserve">Goldman, R. (2020, april 26). </w:t>
              </w:r>
              <w:r>
                <w:rPr>
                  <w:i/>
                  <w:iCs/>
                  <w:noProof/>
                </w:rPr>
                <w:t>very well mind</w:t>
              </w:r>
              <w:r>
                <w:rPr>
                  <w:noProof/>
                </w:rPr>
                <w:t>. Retrieved from The Importance of Maintaining Structure and Routine During Stressful Times: https://www.verywellmind.com/the-importance-of-keeping-a-routine-during-stressful-times-4802638#:~:text=During%20times%20of%20great%20stress%2C%20however%2C%20maintaining%20structure,important%20when%20aspects%20of%20your%20life%20feel%20uncertain.</w:t>
              </w:r>
            </w:p>
            <w:p w14:paraId="37F53CFD" w14:textId="77777777" w:rsidR="00F06A50" w:rsidRDefault="00F06A50" w:rsidP="00F06A50">
              <w:pPr>
                <w:pStyle w:val="Bibliography"/>
                <w:ind w:left="720" w:hanging="720"/>
                <w:rPr>
                  <w:noProof/>
                </w:rPr>
              </w:pPr>
              <w:r>
                <w:rPr>
                  <w:noProof/>
                </w:rPr>
                <w:t xml:space="preserve">Hampshire Police. (2017, June 14). </w:t>
              </w:r>
              <w:r>
                <w:rPr>
                  <w:i/>
                  <w:iCs/>
                  <w:noProof/>
                </w:rPr>
                <w:t xml:space="preserve">PROCEDURE – RESPONDING TO AND INVESTIGATING </w:t>
              </w:r>
              <w:r>
                <w:rPr>
                  <w:noProof/>
                </w:rPr>
                <w:t>. Retrieved from Hampshire.Police: https://www.hampshire.police.uk/SysSiteAssets/foi-media/hampshire-constabulary/policies/02402_procedure_-_responding_to_an_investigating_domestic_abuse.pdf#:~:text=3.1.%20Priorities%20on%20Attendance%203.1.1.%20Officers%20deployed%20to,crucial%20role%20to</w:t>
              </w:r>
            </w:p>
            <w:p w14:paraId="563188B4" w14:textId="77777777" w:rsidR="00F06A50" w:rsidRDefault="00F06A50" w:rsidP="00F06A50">
              <w:pPr>
                <w:pStyle w:val="Bibliography"/>
                <w:ind w:left="720" w:hanging="720"/>
                <w:rPr>
                  <w:noProof/>
                </w:rPr>
              </w:pPr>
              <w:r>
                <w:rPr>
                  <w:noProof/>
                </w:rPr>
                <w:t xml:space="preserve">Harris, g. (2022). </w:t>
              </w:r>
              <w:r>
                <w:rPr>
                  <w:i/>
                  <w:iCs/>
                  <w:noProof/>
                </w:rPr>
                <w:t>Conflict De-escalation Strategies: Control Your Tone and Body Language</w:t>
              </w:r>
              <w:r>
                <w:rPr>
                  <w:noProof/>
                </w:rPr>
                <w:t>. Retrieved from Recovering Engineer: https://recoveringengineer.com/resolving-conflict/conflict-de-escalation-strategies-control-your-tone-and-body-language/</w:t>
              </w:r>
            </w:p>
            <w:p w14:paraId="45565694" w14:textId="77777777" w:rsidR="00F06A50" w:rsidRDefault="00F06A50" w:rsidP="00F06A50">
              <w:pPr>
                <w:pStyle w:val="Bibliography"/>
                <w:ind w:left="720" w:hanging="720"/>
                <w:rPr>
                  <w:noProof/>
                </w:rPr>
              </w:pPr>
              <w:r>
                <w:rPr>
                  <w:noProof/>
                </w:rPr>
                <w:lastRenderedPageBreak/>
                <w:t xml:space="preserve">Home Office. (2022, march 30). </w:t>
              </w:r>
              <w:r>
                <w:rPr>
                  <w:i/>
                  <w:iCs/>
                  <w:noProof/>
                </w:rPr>
                <w:t>Annex: Statistics on the number of police officers assaulted in the year ending March 2021, England and Wales</w:t>
              </w:r>
              <w:r>
                <w:rPr>
                  <w:noProof/>
                </w:rPr>
                <w:t>. Retrieved from www.gov.uk: https://www.gov.uk/government/statistics/police-workforce-england-and-wales-31-march-2021/annex-statistics-on-the-number-of-police-officers-assaulted-in-the-year-ending-march-2021-england-and-wales</w:t>
              </w:r>
            </w:p>
            <w:p w14:paraId="1C4448E7" w14:textId="77777777" w:rsidR="00F06A50" w:rsidRDefault="00F06A50" w:rsidP="00F06A50">
              <w:pPr>
                <w:pStyle w:val="Bibliography"/>
                <w:ind w:left="720" w:hanging="720"/>
                <w:rPr>
                  <w:noProof/>
                </w:rPr>
              </w:pPr>
              <w:r>
                <w:rPr>
                  <w:noProof/>
                </w:rPr>
                <w:t xml:space="preserve">Lonczak, H. S. (2021, May 29). </w:t>
              </w:r>
              <w:r>
                <w:rPr>
                  <w:i/>
                  <w:iCs/>
                  <w:noProof/>
                </w:rPr>
                <w:t>How to Build Rapport With Clients: 18 Examples &amp; Questions</w:t>
              </w:r>
              <w:r>
                <w:rPr>
                  <w:noProof/>
                </w:rPr>
                <w:t>. Retrieved from Positive Psychology: https://positivepsychology.com/rapport-building/</w:t>
              </w:r>
            </w:p>
            <w:p w14:paraId="02AD974B" w14:textId="77777777" w:rsidR="00F06A50" w:rsidRDefault="00F06A50" w:rsidP="00F06A50">
              <w:pPr>
                <w:pStyle w:val="Bibliography"/>
                <w:ind w:left="720" w:hanging="720"/>
                <w:rPr>
                  <w:noProof/>
                </w:rPr>
              </w:pPr>
              <w:r>
                <w:rPr>
                  <w:noProof/>
                </w:rPr>
                <w:t xml:space="preserve">Lookabaugh-Deur, H. (20, October 5). </w:t>
              </w:r>
              <w:r>
                <w:rPr>
                  <w:i/>
                  <w:iCs/>
                  <w:noProof/>
                </w:rPr>
                <w:t>Can Stress Cause Shoulder Pain?</w:t>
              </w:r>
              <w:r>
                <w:rPr>
                  <w:noProof/>
                </w:rPr>
                <w:t xml:space="preserve"> Retrieved from IVY REHAB: https://www.ivyrehab.com/news/can-stress-cause-shoulder-pain/</w:t>
              </w:r>
            </w:p>
            <w:p w14:paraId="5891D5C3" w14:textId="77777777" w:rsidR="00F06A50" w:rsidRDefault="00F06A50" w:rsidP="00F06A50">
              <w:pPr>
                <w:pStyle w:val="Bibliography"/>
                <w:ind w:left="720" w:hanging="720"/>
                <w:rPr>
                  <w:noProof/>
                </w:rPr>
              </w:pPr>
              <w:r>
                <w:rPr>
                  <w:noProof/>
                </w:rPr>
                <w:t xml:space="preserve">Mayo Clinic Staff. (2020, august 18). </w:t>
              </w:r>
              <w:r>
                <w:rPr>
                  <w:i/>
                  <w:iCs/>
                  <w:noProof/>
                </w:rPr>
                <w:t>Healthy Lifestyle</w:t>
              </w:r>
              <w:r>
                <w:rPr>
                  <w:noProof/>
                </w:rPr>
                <w:t>. Retrieved from Mayo Clinic: https://www.mayoclinic.org/healthy-lifestyle/stress-management/in-depth/exercise-and-stress/art-20044469</w:t>
              </w:r>
            </w:p>
            <w:p w14:paraId="6DC2788D" w14:textId="77777777" w:rsidR="00F06A50" w:rsidRDefault="00F06A50" w:rsidP="00F06A50">
              <w:pPr>
                <w:pStyle w:val="Bibliography"/>
                <w:ind w:left="720" w:hanging="720"/>
                <w:rPr>
                  <w:noProof/>
                </w:rPr>
              </w:pPr>
              <w:r>
                <w:rPr>
                  <w:noProof/>
                </w:rPr>
                <w:t xml:space="preserve">Mayo Clinic Staff. (2020, august 18). </w:t>
              </w:r>
              <w:r>
                <w:rPr>
                  <w:i/>
                  <w:iCs/>
                  <w:noProof/>
                </w:rPr>
                <w:t>Healthy Lifestyle</w:t>
              </w:r>
              <w:r>
                <w:rPr>
                  <w:noProof/>
                </w:rPr>
                <w:t>. Retrieved from Mayo Clinic: https://www.mayoclinic.org/healthy-lifestyle/stress-management/in-depth/exercise-and-stress/art-20044469</w:t>
              </w:r>
            </w:p>
            <w:p w14:paraId="58979A7A" w14:textId="77777777" w:rsidR="00F06A50" w:rsidRDefault="00F06A50" w:rsidP="00F06A50">
              <w:pPr>
                <w:pStyle w:val="Bibliography"/>
                <w:ind w:left="720" w:hanging="720"/>
                <w:rPr>
                  <w:noProof/>
                </w:rPr>
              </w:pPr>
              <w:r>
                <w:rPr>
                  <w:noProof/>
                </w:rPr>
                <w:t xml:space="preserve">Mind. (2022, March n.d). </w:t>
              </w:r>
              <w:r>
                <w:rPr>
                  <w:i/>
                  <w:iCs/>
                  <w:noProof/>
                </w:rPr>
                <w:t>Stress</w:t>
              </w:r>
              <w:r>
                <w:rPr>
                  <w:noProof/>
                </w:rPr>
                <w:t>. Retrieved August 11, 2022</w:t>
              </w:r>
            </w:p>
            <w:p w14:paraId="4B0E31D5" w14:textId="77777777" w:rsidR="00F06A50" w:rsidRDefault="00F06A50" w:rsidP="00F06A50">
              <w:pPr>
                <w:pStyle w:val="Bibliography"/>
                <w:ind w:left="720" w:hanging="720"/>
                <w:rPr>
                  <w:noProof/>
                </w:rPr>
              </w:pPr>
              <w:r>
                <w:rPr>
                  <w:noProof/>
                </w:rPr>
                <w:t xml:space="preserve">Mind Tools. (n.d). </w:t>
              </w:r>
              <w:r>
                <w:rPr>
                  <w:i/>
                  <w:iCs/>
                  <w:noProof/>
                </w:rPr>
                <w:t>Mind Tools</w:t>
              </w:r>
              <w:r>
                <w:rPr>
                  <w:noProof/>
                </w:rPr>
                <w:t>. Retrieved from Betari Box: https://www.mindtools.com/pages/article/newCS_82.htm</w:t>
              </w:r>
            </w:p>
            <w:p w14:paraId="7A9A875A" w14:textId="77777777" w:rsidR="00F06A50" w:rsidRDefault="00F06A50" w:rsidP="00F06A50">
              <w:pPr>
                <w:pStyle w:val="Bibliography"/>
                <w:ind w:left="720" w:hanging="720"/>
                <w:rPr>
                  <w:noProof/>
                </w:rPr>
              </w:pPr>
              <w:r>
                <w:rPr>
                  <w:noProof/>
                </w:rPr>
                <w:t xml:space="preserve">Ministry of Justice. (2015, February 16). </w:t>
              </w:r>
              <w:r>
                <w:rPr>
                  <w:i/>
                  <w:iCs/>
                  <w:noProof/>
                </w:rPr>
                <w:t>Criminal Procedure and Investigations Act Code of Practice</w:t>
              </w:r>
              <w:r>
                <w:rPr>
                  <w:noProof/>
                </w:rPr>
                <w:t>. Retrieved from www.gov.uk: https://assets.publishing.service.gov.uk/government/uploads/system/uploads/attachment_data/file/447967/code-of-practice-approved.pdf</w:t>
              </w:r>
            </w:p>
            <w:p w14:paraId="154772C5" w14:textId="77777777" w:rsidR="00F06A50" w:rsidRDefault="00F06A50" w:rsidP="00F06A50">
              <w:pPr>
                <w:pStyle w:val="Bibliography"/>
                <w:ind w:left="720" w:hanging="720"/>
                <w:rPr>
                  <w:noProof/>
                </w:rPr>
              </w:pPr>
              <w:r>
                <w:rPr>
                  <w:noProof/>
                </w:rPr>
                <w:t xml:space="preserve">Ministry Of Justice. (2020, Nov). </w:t>
              </w:r>
              <w:r>
                <w:rPr>
                  <w:i/>
                  <w:iCs/>
                  <w:noProof/>
                </w:rPr>
                <w:t xml:space="preserve">Code of Practice for </w:t>
              </w:r>
              <w:r>
                <w:rPr>
                  <w:noProof/>
                </w:rPr>
                <w:t>. Retrieved from Ministry Of Justice: https://assets.publishing.service.gov.uk/government/uploads/system/uploads/attachment_data/file/974376/victims-code-2020.pdf</w:t>
              </w:r>
            </w:p>
            <w:p w14:paraId="710AB8C5" w14:textId="77777777" w:rsidR="00F06A50" w:rsidRDefault="00F06A50" w:rsidP="00F06A50">
              <w:pPr>
                <w:pStyle w:val="Bibliography"/>
                <w:ind w:left="720" w:hanging="720"/>
                <w:rPr>
                  <w:noProof/>
                </w:rPr>
              </w:pPr>
              <w:r>
                <w:rPr>
                  <w:noProof/>
                </w:rPr>
                <w:t xml:space="preserve">National Police Chiefs Council. (2009, may). </w:t>
              </w:r>
              <w:r>
                <w:rPr>
                  <w:i/>
                  <w:iCs/>
                  <w:noProof/>
                </w:rPr>
                <w:t>guidance on the use of handcuffs</w:t>
              </w:r>
              <w:r>
                <w:rPr>
                  <w:noProof/>
                </w:rPr>
                <w:t>. Retrieved from NPCC: https://www.npcc.police.uk/documents/FoI%20publication/Disclosure%20Logs/Uniformed%20Operations%20FOI/2013/003%2013%20Att%2015%20of%2015%20Guidance%20on%20the%20Use%20of%20Handcuffs.pdf</w:t>
              </w:r>
            </w:p>
            <w:p w14:paraId="435F492A" w14:textId="77777777" w:rsidR="00F06A50" w:rsidRDefault="00F06A50" w:rsidP="00F06A50">
              <w:pPr>
                <w:pStyle w:val="Bibliography"/>
                <w:ind w:left="720" w:hanging="720"/>
                <w:rPr>
                  <w:noProof/>
                </w:rPr>
              </w:pPr>
              <w:r>
                <w:rPr>
                  <w:noProof/>
                </w:rPr>
                <w:t xml:space="preserve">Nue.Life. (2022, March 5). </w:t>
              </w:r>
              <w:r>
                <w:rPr>
                  <w:i/>
                  <w:iCs/>
                  <w:noProof/>
                </w:rPr>
                <w:t>What is positive stress</w:t>
              </w:r>
              <w:r>
                <w:rPr>
                  <w:noProof/>
                </w:rPr>
                <w:t>. Retrieved August 11, 2022, from https://nue.life/journal/what-is-positive-stress</w:t>
              </w:r>
            </w:p>
            <w:p w14:paraId="3986A3CE" w14:textId="77777777" w:rsidR="00F06A50" w:rsidRDefault="00F06A50" w:rsidP="00F06A50">
              <w:pPr>
                <w:pStyle w:val="Bibliography"/>
                <w:ind w:left="720" w:hanging="720"/>
                <w:rPr>
                  <w:noProof/>
                </w:rPr>
              </w:pPr>
              <w:r>
                <w:rPr>
                  <w:noProof/>
                </w:rPr>
                <w:t xml:space="preserve">Office For National Statistics. (2021, Novemebr 24). </w:t>
              </w:r>
              <w:r>
                <w:rPr>
                  <w:i/>
                  <w:iCs/>
                  <w:noProof/>
                </w:rPr>
                <w:t>Domestic abuse in England and Wales overview</w:t>
              </w:r>
              <w:r>
                <w:rPr>
                  <w:noProof/>
                </w:rPr>
                <w:t>. Retrieved from Office For National Statistics: https://www.ons.gov.uk/peoplepopulationandcommunity/crimeandjustice/bulletins/domesticabuseinenglandandwalesoverview/november2021</w:t>
              </w:r>
            </w:p>
            <w:p w14:paraId="7D46DD9D" w14:textId="77777777" w:rsidR="00F06A50" w:rsidRDefault="00F06A50" w:rsidP="00F06A50">
              <w:pPr>
                <w:pStyle w:val="Bibliography"/>
                <w:ind w:left="720" w:hanging="720"/>
                <w:rPr>
                  <w:noProof/>
                </w:rPr>
              </w:pPr>
              <w:r>
                <w:rPr>
                  <w:noProof/>
                </w:rPr>
                <w:t xml:space="preserve">Restorative Justice Council. (2016). </w:t>
              </w:r>
              <w:r>
                <w:rPr>
                  <w:i/>
                  <w:iCs/>
                  <w:noProof/>
                </w:rPr>
                <w:t>What is restorative justice?</w:t>
              </w:r>
              <w:r>
                <w:rPr>
                  <w:noProof/>
                </w:rPr>
                <w:t xml:space="preserve"> Retrieved from Restorative Justice: https://restorativejustice.org.uk/what-restorative-justice</w:t>
              </w:r>
            </w:p>
            <w:p w14:paraId="22B0D0B0" w14:textId="77777777" w:rsidR="00F06A50" w:rsidRDefault="00F06A50" w:rsidP="00F06A50">
              <w:pPr>
                <w:pStyle w:val="Bibliography"/>
                <w:ind w:left="720" w:hanging="720"/>
                <w:rPr>
                  <w:noProof/>
                </w:rPr>
              </w:pPr>
              <w:r>
                <w:rPr>
                  <w:noProof/>
                </w:rPr>
                <w:t xml:space="preserve">Restorative Justice Council. (2016). </w:t>
              </w:r>
              <w:r>
                <w:rPr>
                  <w:i/>
                  <w:iCs/>
                  <w:noProof/>
                </w:rPr>
                <w:t>What is restorative justice?</w:t>
              </w:r>
              <w:r>
                <w:rPr>
                  <w:noProof/>
                </w:rPr>
                <w:t xml:space="preserve"> Retrieved from https://restorativejustice.org.uk/what-restorative-justice</w:t>
              </w:r>
            </w:p>
            <w:p w14:paraId="7442C521" w14:textId="77777777" w:rsidR="00F06A50" w:rsidRDefault="00F06A50" w:rsidP="00F06A50">
              <w:pPr>
                <w:pStyle w:val="Bibliography"/>
                <w:ind w:left="720" w:hanging="720"/>
                <w:rPr>
                  <w:noProof/>
                </w:rPr>
              </w:pPr>
              <w:r>
                <w:rPr>
                  <w:noProof/>
                </w:rPr>
                <w:t xml:space="preserve">Skills For Care. (2022). </w:t>
              </w:r>
              <w:r>
                <w:rPr>
                  <w:i/>
                  <w:iCs/>
                  <w:noProof/>
                </w:rPr>
                <w:t>Building resilience</w:t>
              </w:r>
              <w:r>
                <w:rPr>
                  <w:noProof/>
                </w:rPr>
                <w:t>.</w:t>
              </w:r>
            </w:p>
            <w:p w14:paraId="409170FC" w14:textId="77777777" w:rsidR="00F06A50" w:rsidRDefault="00F06A50" w:rsidP="00F06A50">
              <w:pPr>
                <w:pStyle w:val="Bibliography"/>
                <w:ind w:left="720" w:hanging="720"/>
                <w:rPr>
                  <w:noProof/>
                </w:rPr>
              </w:pPr>
              <w:r>
                <w:rPr>
                  <w:noProof/>
                </w:rPr>
                <w:t xml:space="preserve">South Wales Police. (2021-2026). </w:t>
              </w:r>
              <w:r>
                <w:rPr>
                  <w:i/>
                  <w:iCs/>
                  <w:noProof/>
                </w:rPr>
                <w:t>Supporting Victim &amp; Witnesses</w:t>
              </w:r>
              <w:r>
                <w:rPr>
                  <w:noProof/>
                </w:rPr>
                <w:t>. Retrieved from https://www.south-wales.police.uk/SysSiteAssets/media/downloads/south-wales/about-us/2900-21-victims--witnesses-strategy.pdf</w:t>
              </w:r>
            </w:p>
            <w:p w14:paraId="26A83FE7" w14:textId="77777777" w:rsidR="00F06A50" w:rsidRDefault="00F06A50" w:rsidP="00F06A50">
              <w:pPr>
                <w:pStyle w:val="Bibliography"/>
                <w:ind w:left="720" w:hanging="720"/>
                <w:rPr>
                  <w:noProof/>
                </w:rPr>
              </w:pPr>
              <w:r>
                <w:rPr>
                  <w:noProof/>
                </w:rPr>
                <w:t xml:space="preserve">South Wales Police. (2022). </w:t>
              </w:r>
              <w:r>
                <w:rPr>
                  <w:i/>
                  <w:iCs/>
                  <w:noProof/>
                </w:rPr>
                <w:t>What is Domestic Abuse</w:t>
              </w:r>
              <w:r>
                <w:rPr>
                  <w:noProof/>
                </w:rPr>
                <w:t>. Retrieved from South Wales Police: https://www.south-wales.police.uk/advice/advice-and-information/daa/domestic-abuse/what-is-domestic-abuse/</w:t>
              </w:r>
            </w:p>
            <w:p w14:paraId="1FA837EB" w14:textId="77777777" w:rsidR="00F06A50" w:rsidRDefault="00F06A50" w:rsidP="00F06A50">
              <w:pPr>
                <w:pStyle w:val="Bibliography"/>
                <w:ind w:left="720" w:hanging="720"/>
                <w:rPr>
                  <w:noProof/>
                </w:rPr>
              </w:pPr>
              <w:r>
                <w:rPr>
                  <w:noProof/>
                </w:rPr>
                <w:t xml:space="preserve">South Wales Police. (n.d.). </w:t>
              </w:r>
              <w:r>
                <w:rPr>
                  <w:i/>
                  <w:iCs/>
                  <w:noProof/>
                </w:rPr>
                <w:t>Use Of Force</w:t>
              </w:r>
              <w:r>
                <w:rPr>
                  <w:noProof/>
                </w:rPr>
                <w:t>. Retrieved from https://bob.swp-rest.police.int/sorce/beacon/?pageid=UseofForce</w:t>
              </w:r>
            </w:p>
            <w:p w14:paraId="1375F24A" w14:textId="77777777" w:rsidR="00F06A50" w:rsidRDefault="00F06A50" w:rsidP="00F06A50">
              <w:pPr>
                <w:pStyle w:val="Bibliography"/>
                <w:ind w:left="720" w:hanging="720"/>
                <w:rPr>
                  <w:noProof/>
                </w:rPr>
              </w:pPr>
              <w:r>
                <w:rPr>
                  <w:noProof/>
                </w:rPr>
                <w:t xml:space="preserve">Special Measure Assessments. (2022). </w:t>
              </w:r>
              <w:r>
                <w:rPr>
                  <w:i/>
                  <w:iCs/>
                  <w:noProof/>
                </w:rPr>
                <w:t>SPECIAL MEASURES ASSESSMENTS FOR WITNESSES AND DEFENDNATS</w:t>
              </w:r>
              <w:r>
                <w:rPr>
                  <w:noProof/>
                </w:rPr>
                <w:t>. Retrieved from Advanced Assessments: https://www.advancedassessments.co.uk/Special-Measures/#:~:text=%20The%20most%20common%20special%20measures%20are%20summarised,the%20defendant%20or%20witness%20can%20give...%20More%20</w:t>
              </w:r>
            </w:p>
            <w:p w14:paraId="2EDCB20A" w14:textId="77777777" w:rsidR="00F06A50" w:rsidRDefault="00F06A50" w:rsidP="00F06A50">
              <w:pPr>
                <w:pStyle w:val="Bibliography"/>
                <w:ind w:left="720" w:hanging="720"/>
                <w:rPr>
                  <w:noProof/>
                </w:rPr>
              </w:pPr>
              <w:r>
                <w:rPr>
                  <w:noProof/>
                </w:rPr>
                <w:t xml:space="preserve">We Positive Parenting. (2021, September 3). </w:t>
              </w:r>
              <w:r>
                <w:rPr>
                  <w:i/>
                  <w:iCs/>
                  <w:noProof/>
                </w:rPr>
                <w:t>5 reasons why you shouldn’t hit your child</w:t>
              </w:r>
              <w:r>
                <w:rPr>
                  <w:noProof/>
                </w:rPr>
                <w:t>. Retrieved from We Blissful Parenting: https://wepositiveparenting.com/reasons-to-not-hit-your-children/</w:t>
              </w:r>
            </w:p>
            <w:p w14:paraId="63A6E31A" w14:textId="77777777" w:rsidR="00F06A50" w:rsidRDefault="00F06A50" w:rsidP="00F06A50">
              <w:pPr>
                <w:pStyle w:val="Bibliography"/>
                <w:ind w:left="720" w:hanging="720"/>
                <w:rPr>
                  <w:noProof/>
                </w:rPr>
              </w:pPr>
              <w:r>
                <w:rPr>
                  <w:noProof/>
                </w:rPr>
                <w:t xml:space="preserve">West Midlands Police. (n.d.). </w:t>
              </w:r>
              <w:r>
                <w:rPr>
                  <w:i/>
                  <w:iCs/>
                  <w:noProof/>
                </w:rPr>
                <w:t>Community Resolution</w:t>
              </w:r>
              <w:r>
                <w:rPr>
                  <w:noProof/>
                </w:rPr>
                <w:t>. Retrieved from West Midlands Police: https://www.west-midlands.police.uk/your-options/community-resolution</w:t>
              </w:r>
            </w:p>
            <w:p w14:paraId="14634280" w14:textId="77777777" w:rsidR="00F06A50" w:rsidRDefault="00F06A50" w:rsidP="00F06A50">
              <w:pPr>
                <w:pStyle w:val="Bibliography"/>
                <w:ind w:left="720" w:hanging="720"/>
                <w:rPr>
                  <w:noProof/>
                </w:rPr>
              </w:pPr>
              <w:r>
                <w:rPr>
                  <w:noProof/>
                </w:rPr>
                <w:lastRenderedPageBreak/>
                <w:t xml:space="preserve">Womens Aid. (2022). </w:t>
              </w:r>
              <w:r>
                <w:rPr>
                  <w:i/>
                  <w:iCs/>
                  <w:noProof/>
                </w:rPr>
                <w:t>What is Domestic Abuse</w:t>
              </w:r>
              <w:r>
                <w:rPr>
                  <w:noProof/>
                </w:rPr>
                <w:t>. Retrieved from Womens Aid: https://www.womensaid.org.uk/information-support/what-is-domestic-abuse/#:~:text=We%20define%20domestic%20abuse%20as%20an%20incident%20or,family%20member%20or%20carer.%20It%20is%20very%20common.</w:t>
              </w:r>
            </w:p>
            <w:p w14:paraId="3EFAEB1D" w14:textId="77777777" w:rsidR="00F06A50" w:rsidRDefault="00F06A50" w:rsidP="00F06A50">
              <w:pPr>
                <w:pStyle w:val="Bibliography"/>
                <w:ind w:left="720" w:hanging="720"/>
                <w:rPr>
                  <w:noProof/>
                </w:rPr>
              </w:pPr>
              <w:r>
                <w:rPr>
                  <w:noProof/>
                </w:rPr>
                <w:t xml:space="preserve">Yambao, K. (2020, July 17). </w:t>
              </w:r>
              <w:r>
                <w:rPr>
                  <w:i/>
                  <w:iCs/>
                  <w:noProof/>
                </w:rPr>
                <w:t>Tips On How To Explain Clearly And Effectively In English</w:t>
              </w:r>
              <w:r>
                <w:rPr>
                  <w:noProof/>
                </w:rPr>
                <w:t>. Retrieved from Lingual Box: https://www.lingualbox.com/blog/tips-on-how-to-explain-succinctly-and-effectively-in-english</w:t>
              </w:r>
            </w:p>
            <w:p w14:paraId="599D6AA6" w14:textId="02486415" w:rsidR="00F06A50" w:rsidRDefault="00F06A50" w:rsidP="00F06A50">
              <w:r>
                <w:rPr>
                  <w:b/>
                  <w:bCs/>
                  <w:noProof/>
                </w:rPr>
                <w:fldChar w:fldCharType="end"/>
              </w:r>
            </w:p>
          </w:sdtContent>
        </w:sdt>
      </w:sdtContent>
    </w:sdt>
    <w:p w14:paraId="5D65047C" w14:textId="77777777" w:rsidR="00F06A50" w:rsidRPr="00270EEB" w:rsidRDefault="00F06A50"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0FDE008B" w14:textId="77777777" w:rsidR="00510F7F" w:rsidRDefault="00510F7F" w:rsidP="000B1E96">
      <w:pPr>
        <w:keepNext/>
        <w:jc w:val="center"/>
        <w:rPr>
          <w:b/>
          <w:sz w:val="24"/>
          <w:szCs w:val="24"/>
        </w:rPr>
      </w:pPr>
    </w:p>
    <w:p w14:paraId="6ED77802" w14:textId="1C16D295" w:rsidR="0093018C" w:rsidRPr="00294868" w:rsidRDefault="0093018C" w:rsidP="00C74899">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175D4">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1CD371B" w:rsidR="62FE5CAF" w:rsidRDefault="62FE5CAF" w:rsidP="62FE5CAF">
      <w:pPr>
        <w:jc w:val="both"/>
        <w:rPr>
          <w:sz w:val="24"/>
          <w:szCs w:val="24"/>
        </w:rPr>
      </w:pPr>
      <w:r w:rsidRPr="48DF4B50">
        <w:rPr>
          <w:sz w:val="24"/>
          <w:szCs w:val="24"/>
        </w:rPr>
        <w:t xml:space="preserve">Signed: </w:t>
      </w:r>
      <w:r w:rsidR="00510F7F">
        <w:rPr>
          <w:sz w:val="24"/>
          <w:szCs w:val="24"/>
        </w:rPr>
        <w:t>Lucy Adams</w:t>
      </w:r>
      <w:r w:rsidRPr="48DF4B50">
        <w:rPr>
          <w:sz w:val="24"/>
          <w:szCs w:val="24"/>
        </w:rPr>
        <w:t>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4378146" w:rsidR="62FE5CAF" w:rsidRDefault="62FE5CAF" w:rsidP="62FE5CAF">
      <w:pPr>
        <w:jc w:val="both"/>
        <w:rPr>
          <w:sz w:val="24"/>
          <w:szCs w:val="24"/>
        </w:rPr>
      </w:pPr>
      <w:r w:rsidRPr="62FE5CAF">
        <w:rPr>
          <w:sz w:val="24"/>
          <w:szCs w:val="24"/>
        </w:rPr>
        <w:t xml:space="preserve">Date: _ </w:t>
      </w:r>
      <w:r w:rsidR="00510F7F">
        <w:rPr>
          <w:sz w:val="24"/>
          <w:szCs w:val="24"/>
        </w:rPr>
        <w:t>1</w:t>
      </w:r>
      <w:r w:rsidR="00D14FEF">
        <w:rPr>
          <w:sz w:val="24"/>
          <w:szCs w:val="24"/>
        </w:rPr>
        <w:t>8</w:t>
      </w:r>
      <w:r w:rsidR="00510F7F">
        <w:rPr>
          <w:sz w:val="24"/>
          <w:szCs w:val="24"/>
        </w:rPr>
        <w:t>/08/2022</w:t>
      </w:r>
      <w:r w:rsidRPr="62FE5CAF">
        <w:rPr>
          <w:sz w:val="24"/>
          <w:szCs w:val="24"/>
        </w:rPr>
        <w:t xml:space="preserve">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175D4">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AD69C8" w:rsidRDefault="00AD69C8">
      <w:r>
        <w:separator/>
      </w:r>
    </w:p>
  </w:endnote>
  <w:endnote w:type="continuationSeparator" w:id="0">
    <w:p w14:paraId="2856112E" w14:textId="77777777" w:rsidR="00AD69C8" w:rsidRDefault="00AD69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525F3E" w14:textId="0BD2EA4D" w:rsidR="000175D4" w:rsidRDefault="00787DCD" w:rsidP="00787DCD">
    <w:pPr>
      <w:pStyle w:val="Footer"/>
      <w:rPr>
        <w:sz w:val="17"/>
      </w:rPr>
    </w:pPr>
    <w:bookmarkStart w:id="6" w:name="TITUS1FooterEvenPages"/>
    <w:r>
      <w:rPr>
        <w:sz w:val="17"/>
      </w:rPr>
      <w:t> </w:t>
    </w:r>
  </w:p>
  <w:bookmarkEnd w:id="6"/>
  <w:p w14:paraId="5463E085" w14:textId="1126DA9C" w:rsidR="000175D4" w:rsidRDefault="000175D4" w:rsidP="000175D4">
    <w:pPr>
      <w:pStyle w:val="Footer"/>
      <w:jc w:val="right"/>
    </w:pPr>
    <w:r>
      <w:fldChar w:fldCharType="begin"/>
    </w:r>
    <w:r>
      <w:instrText xml:space="preserve"> PAGE   \* MERGEFORMAT </w:instrText>
    </w:r>
    <w:r>
      <w:fldChar w:fldCharType="separate"/>
    </w:r>
    <w:r w:rsidR="004A2B58">
      <w:rPr>
        <w:noProof/>
      </w:rPr>
      <w:t>8</w:t>
    </w:r>
    <w:r>
      <w:rPr>
        <w:noProof/>
      </w:rPr>
      <w:fldChar w:fldCharType="end"/>
    </w:r>
  </w:p>
  <w:p w14:paraId="16A92C48" w14:textId="77777777" w:rsidR="000175D4" w:rsidRPr="00BB5EAA" w:rsidRDefault="000175D4" w:rsidP="000175D4">
    <w:pPr>
      <w:pStyle w:val="Footer"/>
      <w:ind w:right="360"/>
      <w:jc w:val="center"/>
    </w:pPr>
  </w:p>
  <w:p w14:paraId="77B7A8AF" w14:textId="77777777" w:rsidR="000175D4" w:rsidRDefault="000175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25A5C" w14:textId="403070CF" w:rsidR="000175D4" w:rsidRDefault="00787DCD" w:rsidP="00787DCD">
    <w:pPr>
      <w:pStyle w:val="Footer"/>
      <w:rPr>
        <w:sz w:val="17"/>
      </w:rPr>
    </w:pPr>
    <w:bookmarkStart w:id="7" w:name="TITUS1FooterPrimary"/>
    <w:r>
      <w:rPr>
        <w:sz w:val="17"/>
      </w:rPr>
      <w:t> </w:t>
    </w:r>
  </w:p>
  <w:bookmarkEnd w:id="7"/>
  <w:p w14:paraId="50521BFA" w14:textId="2033FEFC" w:rsidR="00AD69C8" w:rsidRDefault="00AD69C8">
    <w:pPr>
      <w:pStyle w:val="Footer"/>
      <w:jc w:val="right"/>
    </w:pPr>
    <w:r>
      <w:fldChar w:fldCharType="begin"/>
    </w:r>
    <w:r>
      <w:instrText xml:space="preserve"> PAGE   \* MERGEFORMAT </w:instrText>
    </w:r>
    <w:r>
      <w:fldChar w:fldCharType="separate"/>
    </w:r>
    <w:r w:rsidR="004A2B58">
      <w:rPr>
        <w:noProof/>
      </w:rPr>
      <w:t>9</w:t>
    </w:r>
    <w:r>
      <w:rPr>
        <w:noProof/>
      </w:rPr>
      <w:fldChar w:fldCharType="end"/>
    </w:r>
  </w:p>
  <w:p w14:paraId="790812FF" w14:textId="77777777" w:rsidR="00AD69C8" w:rsidRPr="00BB5EAA" w:rsidRDefault="00AD69C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D101C4" w14:textId="43B51CFC" w:rsidR="000175D4" w:rsidRDefault="00787DCD" w:rsidP="00787DCD">
    <w:pPr>
      <w:pStyle w:val="Footer"/>
      <w:rPr>
        <w:sz w:val="17"/>
      </w:rPr>
    </w:pPr>
    <w:bookmarkStart w:id="9" w:name="TITUS1FooterFirstPage"/>
    <w:r>
      <w:rPr>
        <w:sz w:val="17"/>
      </w:rPr>
      <w:t> </w:t>
    </w:r>
  </w:p>
  <w:bookmarkEnd w:id="9"/>
  <w:p w14:paraId="59974EF2" w14:textId="6344BBFA" w:rsidR="000175D4" w:rsidRDefault="000175D4" w:rsidP="000175D4">
    <w:pPr>
      <w:pStyle w:val="Footer"/>
      <w:jc w:val="right"/>
    </w:pPr>
    <w:r>
      <w:fldChar w:fldCharType="begin"/>
    </w:r>
    <w:r>
      <w:instrText xml:space="preserve"> PAGE   \* MERGEFORMAT </w:instrText>
    </w:r>
    <w:r>
      <w:fldChar w:fldCharType="separate"/>
    </w:r>
    <w:r w:rsidR="004A2B58">
      <w:rPr>
        <w:noProof/>
      </w:rPr>
      <w:t>1</w:t>
    </w:r>
    <w:r>
      <w:rPr>
        <w:noProof/>
      </w:rPr>
      <w:fldChar w:fldCharType="end"/>
    </w:r>
  </w:p>
  <w:p w14:paraId="1CBC8CC8" w14:textId="77777777" w:rsidR="000175D4" w:rsidRPr="00BB5EAA" w:rsidRDefault="000175D4" w:rsidP="000175D4">
    <w:pPr>
      <w:pStyle w:val="Footer"/>
      <w:ind w:right="360"/>
      <w:jc w:val="center"/>
    </w:pPr>
  </w:p>
  <w:p w14:paraId="05E3FBA9" w14:textId="77777777" w:rsidR="000175D4" w:rsidRDefault="000175D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46E2CA" w14:textId="53927445" w:rsidR="000175D4" w:rsidRDefault="00787DCD" w:rsidP="00787DCD">
    <w:pPr>
      <w:pStyle w:val="Footer"/>
      <w:rPr>
        <w:sz w:val="17"/>
      </w:rPr>
    </w:pPr>
    <w:bookmarkStart w:id="19" w:name="TITUS2FooterEvenPages"/>
    <w:r>
      <w:rPr>
        <w:sz w:val="17"/>
      </w:rPr>
      <w:t> </w:t>
    </w:r>
  </w:p>
  <w:bookmarkEnd w:id="19"/>
  <w:p w14:paraId="4A25CC2F" w14:textId="77777777" w:rsidR="000175D4" w:rsidRDefault="000175D4" w:rsidP="000175D4">
    <w:pPr>
      <w:pStyle w:val="Footer"/>
      <w:jc w:val="right"/>
    </w:pPr>
  </w:p>
  <w:p w14:paraId="2A771AA7" w14:textId="62A8BF7F" w:rsidR="000175D4" w:rsidRDefault="000175D4" w:rsidP="000175D4">
    <w:pPr>
      <w:pStyle w:val="Footer"/>
      <w:jc w:val="right"/>
    </w:pPr>
    <w:r>
      <w:fldChar w:fldCharType="begin"/>
    </w:r>
    <w:r>
      <w:instrText xml:space="preserve"> PAGE   \* MERGEFORMAT </w:instrText>
    </w:r>
    <w:r>
      <w:fldChar w:fldCharType="separate"/>
    </w:r>
    <w:r w:rsidR="004A2B58">
      <w:rPr>
        <w:noProof/>
      </w:rPr>
      <w:t>20</w:t>
    </w:r>
    <w:r>
      <w:rPr>
        <w:noProof/>
      </w:rPr>
      <w:fldChar w:fldCharType="end"/>
    </w:r>
  </w:p>
  <w:p w14:paraId="36464625" w14:textId="77777777" w:rsidR="000175D4" w:rsidRPr="00BB5EAA" w:rsidRDefault="000175D4" w:rsidP="000175D4">
    <w:pPr>
      <w:pStyle w:val="Footer"/>
      <w:ind w:right="360"/>
      <w:jc w:val="center"/>
    </w:pPr>
  </w:p>
  <w:p w14:paraId="40FDCC3D" w14:textId="77777777" w:rsidR="000175D4" w:rsidRDefault="000175D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A9A451" w14:textId="0F2AFA67" w:rsidR="000175D4" w:rsidRDefault="00787DCD" w:rsidP="00787DCD">
    <w:pPr>
      <w:pStyle w:val="Footer"/>
      <w:rPr>
        <w:sz w:val="17"/>
      </w:rPr>
    </w:pPr>
    <w:bookmarkStart w:id="20" w:name="TITUS2FooterPrimary"/>
    <w:r>
      <w:rPr>
        <w:sz w:val="17"/>
      </w:rPr>
      <w:t> </w:t>
    </w:r>
  </w:p>
  <w:bookmarkEnd w:id="20"/>
  <w:p w14:paraId="3132F854" w14:textId="77777777" w:rsidR="000175D4" w:rsidRDefault="000175D4">
    <w:pPr>
      <w:pStyle w:val="Footer"/>
      <w:jc w:val="right"/>
    </w:pPr>
  </w:p>
  <w:p w14:paraId="58117B03" w14:textId="4608578B" w:rsidR="000175D4" w:rsidRDefault="000175D4">
    <w:pPr>
      <w:pStyle w:val="Footer"/>
      <w:jc w:val="right"/>
    </w:pPr>
    <w:r>
      <w:fldChar w:fldCharType="begin"/>
    </w:r>
    <w:r>
      <w:instrText xml:space="preserve"> PAGE   \* MERGEFORMAT </w:instrText>
    </w:r>
    <w:r>
      <w:fldChar w:fldCharType="separate"/>
    </w:r>
    <w:r w:rsidR="004A2B58">
      <w:rPr>
        <w:noProof/>
      </w:rPr>
      <w:t>21</w:t>
    </w:r>
    <w:r>
      <w:rPr>
        <w:noProof/>
      </w:rPr>
      <w:fldChar w:fldCharType="end"/>
    </w:r>
  </w:p>
  <w:p w14:paraId="31A8F5C9" w14:textId="77777777" w:rsidR="000175D4" w:rsidRPr="00BB5EAA" w:rsidRDefault="000175D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0F05F7" w14:textId="7E075E2A" w:rsidR="000175D4" w:rsidRDefault="00787DCD" w:rsidP="00787DCD">
    <w:pPr>
      <w:pStyle w:val="Footer"/>
      <w:rPr>
        <w:sz w:val="17"/>
      </w:rPr>
    </w:pPr>
    <w:bookmarkStart w:id="22" w:name="TITUS2FooterFirstPage"/>
    <w:r>
      <w:rPr>
        <w:sz w:val="17"/>
      </w:rPr>
      <w:t> </w:t>
    </w:r>
  </w:p>
  <w:bookmarkEnd w:id="22"/>
  <w:p w14:paraId="420A5B59" w14:textId="77777777" w:rsidR="000175D4" w:rsidRDefault="000175D4" w:rsidP="000175D4">
    <w:pPr>
      <w:pStyle w:val="Footer"/>
      <w:jc w:val="right"/>
    </w:pPr>
  </w:p>
  <w:p w14:paraId="6064C1AD" w14:textId="456D2DCE" w:rsidR="000175D4" w:rsidRDefault="000175D4" w:rsidP="000175D4">
    <w:pPr>
      <w:pStyle w:val="Footer"/>
      <w:jc w:val="right"/>
    </w:pPr>
    <w:r>
      <w:fldChar w:fldCharType="begin"/>
    </w:r>
    <w:r>
      <w:instrText xml:space="preserve"> PAGE   \* MERGEFORMAT </w:instrText>
    </w:r>
    <w:r>
      <w:fldChar w:fldCharType="separate"/>
    </w:r>
    <w:r w:rsidR="004A2B58">
      <w:rPr>
        <w:noProof/>
      </w:rPr>
      <w:t>10</w:t>
    </w:r>
    <w:r>
      <w:rPr>
        <w:noProof/>
      </w:rPr>
      <w:fldChar w:fldCharType="end"/>
    </w:r>
  </w:p>
  <w:p w14:paraId="1466E7BC" w14:textId="77777777" w:rsidR="000175D4" w:rsidRPr="00BB5EAA" w:rsidRDefault="000175D4" w:rsidP="000175D4">
    <w:pPr>
      <w:pStyle w:val="Footer"/>
      <w:ind w:right="360"/>
      <w:jc w:val="center"/>
    </w:pPr>
  </w:p>
  <w:p w14:paraId="2313FA93" w14:textId="77777777" w:rsidR="000175D4" w:rsidRDefault="000175D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034421" w14:textId="7D65CA64" w:rsidR="000175D4" w:rsidRDefault="00787DCD" w:rsidP="00787DCD">
    <w:pPr>
      <w:pStyle w:val="Footer"/>
      <w:rPr>
        <w:sz w:val="17"/>
      </w:rPr>
    </w:pPr>
    <w:bookmarkStart w:id="25" w:name="TITUS3FooterEvenPages"/>
    <w:r>
      <w:rPr>
        <w:sz w:val="17"/>
      </w:rPr>
      <w:t> </w:t>
    </w:r>
  </w:p>
  <w:bookmarkEnd w:id="25"/>
  <w:p w14:paraId="09EA7F41" w14:textId="77777777" w:rsidR="000175D4" w:rsidRDefault="000175D4" w:rsidP="000175D4">
    <w:pPr>
      <w:pStyle w:val="Footer"/>
      <w:jc w:val="right"/>
    </w:pPr>
  </w:p>
  <w:p w14:paraId="45596826" w14:textId="4B4868C9" w:rsidR="000175D4" w:rsidRDefault="000175D4" w:rsidP="000175D4">
    <w:pPr>
      <w:pStyle w:val="Footer"/>
      <w:jc w:val="right"/>
    </w:pPr>
    <w:r>
      <w:fldChar w:fldCharType="begin"/>
    </w:r>
    <w:r>
      <w:instrText xml:space="preserve"> PAGE   \* MERGEFORMAT </w:instrText>
    </w:r>
    <w:r>
      <w:fldChar w:fldCharType="separate"/>
    </w:r>
    <w:r w:rsidR="004A2B58">
      <w:rPr>
        <w:noProof/>
      </w:rPr>
      <w:t>24</w:t>
    </w:r>
    <w:r>
      <w:rPr>
        <w:noProof/>
      </w:rPr>
      <w:fldChar w:fldCharType="end"/>
    </w:r>
  </w:p>
  <w:p w14:paraId="11FD628F" w14:textId="77777777" w:rsidR="000175D4" w:rsidRPr="00BB5EAA" w:rsidRDefault="000175D4" w:rsidP="000175D4">
    <w:pPr>
      <w:pStyle w:val="Footer"/>
      <w:ind w:right="360"/>
      <w:jc w:val="center"/>
    </w:pPr>
  </w:p>
  <w:p w14:paraId="40BAB8E1" w14:textId="77777777" w:rsidR="000175D4" w:rsidRDefault="000175D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875C8D" w14:textId="5E4DA538" w:rsidR="000175D4" w:rsidRDefault="00787DCD" w:rsidP="00787DCD">
    <w:pPr>
      <w:pStyle w:val="Footer"/>
      <w:rPr>
        <w:sz w:val="17"/>
      </w:rPr>
    </w:pPr>
    <w:bookmarkStart w:id="26" w:name="TITUS3FooterPrimary"/>
    <w:r>
      <w:rPr>
        <w:sz w:val="17"/>
      </w:rPr>
      <w:t> </w:t>
    </w:r>
  </w:p>
  <w:bookmarkEnd w:id="26"/>
  <w:p w14:paraId="2A76830A" w14:textId="77777777" w:rsidR="000175D4" w:rsidRDefault="000175D4">
    <w:pPr>
      <w:pStyle w:val="Footer"/>
      <w:jc w:val="right"/>
    </w:pPr>
  </w:p>
  <w:p w14:paraId="74F67106" w14:textId="58D57EA5" w:rsidR="000175D4" w:rsidRDefault="000175D4">
    <w:pPr>
      <w:pStyle w:val="Footer"/>
      <w:jc w:val="right"/>
    </w:pPr>
    <w:r>
      <w:fldChar w:fldCharType="begin"/>
    </w:r>
    <w:r>
      <w:instrText xml:space="preserve"> PAGE   \* MERGEFORMAT </w:instrText>
    </w:r>
    <w:r>
      <w:fldChar w:fldCharType="separate"/>
    </w:r>
    <w:r w:rsidR="004A2B58">
      <w:rPr>
        <w:noProof/>
      </w:rPr>
      <w:t>25</w:t>
    </w:r>
    <w:r>
      <w:rPr>
        <w:noProof/>
      </w:rPr>
      <w:fldChar w:fldCharType="end"/>
    </w:r>
  </w:p>
  <w:p w14:paraId="2D5AF149" w14:textId="77777777" w:rsidR="000175D4" w:rsidRPr="00BB5EAA" w:rsidRDefault="000175D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B474AE" w14:textId="1FE9D1FF" w:rsidR="000175D4" w:rsidRDefault="00787DCD" w:rsidP="00787DCD">
    <w:pPr>
      <w:pStyle w:val="Footer"/>
      <w:rPr>
        <w:sz w:val="17"/>
      </w:rPr>
    </w:pPr>
    <w:bookmarkStart w:id="28" w:name="TITUS3FooterFirstPage"/>
    <w:r>
      <w:rPr>
        <w:sz w:val="17"/>
      </w:rPr>
      <w:t> </w:t>
    </w:r>
  </w:p>
  <w:bookmarkEnd w:id="28"/>
  <w:p w14:paraId="6FB3157A" w14:textId="77777777" w:rsidR="000175D4" w:rsidRDefault="000175D4" w:rsidP="000175D4">
    <w:pPr>
      <w:pStyle w:val="Footer"/>
      <w:jc w:val="right"/>
    </w:pPr>
  </w:p>
  <w:p w14:paraId="03ED1E17" w14:textId="55537AAF" w:rsidR="000175D4" w:rsidRDefault="000175D4" w:rsidP="000175D4">
    <w:pPr>
      <w:pStyle w:val="Footer"/>
      <w:jc w:val="right"/>
    </w:pPr>
    <w:r>
      <w:fldChar w:fldCharType="begin"/>
    </w:r>
    <w:r>
      <w:instrText xml:space="preserve"> PAGE   \* MERGEFORMAT </w:instrText>
    </w:r>
    <w:r>
      <w:fldChar w:fldCharType="separate"/>
    </w:r>
    <w:r w:rsidR="004A2B58">
      <w:rPr>
        <w:noProof/>
      </w:rPr>
      <w:t>22</w:t>
    </w:r>
    <w:r>
      <w:rPr>
        <w:noProof/>
      </w:rPr>
      <w:fldChar w:fldCharType="end"/>
    </w:r>
  </w:p>
  <w:p w14:paraId="3AA81AF8" w14:textId="77777777" w:rsidR="000175D4" w:rsidRPr="00BB5EAA" w:rsidRDefault="000175D4" w:rsidP="000175D4">
    <w:pPr>
      <w:pStyle w:val="Footer"/>
      <w:ind w:right="360"/>
      <w:jc w:val="center"/>
    </w:pPr>
  </w:p>
  <w:p w14:paraId="63340FEB" w14:textId="77777777" w:rsidR="000175D4" w:rsidRDefault="000175D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3E207B" w14:textId="0F4B8D70" w:rsidR="000175D4" w:rsidRDefault="00787DCD" w:rsidP="00787DCD">
    <w:pPr>
      <w:pStyle w:val="Footer"/>
      <w:rPr>
        <w:sz w:val="17"/>
      </w:rPr>
    </w:pPr>
    <w:bookmarkStart w:id="31" w:name="TITUS4FooterEvenPages"/>
    <w:r>
      <w:rPr>
        <w:sz w:val="17"/>
      </w:rPr>
      <w:t> </w:t>
    </w:r>
  </w:p>
  <w:bookmarkEnd w:id="31"/>
  <w:p w14:paraId="436470B0" w14:textId="77777777" w:rsidR="000175D4" w:rsidRDefault="000175D4" w:rsidP="000175D4">
    <w:pPr>
      <w:pStyle w:val="Footer"/>
      <w:jc w:val="right"/>
    </w:pPr>
  </w:p>
  <w:p w14:paraId="7870F2B6" w14:textId="77777777" w:rsidR="000175D4" w:rsidRDefault="000175D4" w:rsidP="000175D4">
    <w:pPr>
      <w:pStyle w:val="Footer"/>
      <w:jc w:val="right"/>
    </w:pPr>
    <w:r>
      <w:fldChar w:fldCharType="begin"/>
    </w:r>
    <w:r>
      <w:instrText xml:space="preserve"> PAGE   \* MERGEFORMAT </w:instrText>
    </w:r>
    <w:r>
      <w:fldChar w:fldCharType="separate"/>
    </w:r>
    <w:r>
      <w:rPr>
        <w:noProof/>
      </w:rPr>
      <w:t>16</w:t>
    </w:r>
    <w:r>
      <w:rPr>
        <w:noProof/>
      </w:rPr>
      <w:fldChar w:fldCharType="end"/>
    </w:r>
  </w:p>
  <w:p w14:paraId="201C1CC4" w14:textId="77777777" w:rsidR="000175D4" w:rsidRPr="00BB5EAA" w:rsidRDefault="000175D4" w:rsidP="000175D4">
    <w:pPr>
      <w:pStyle w:val="Footer"/>
      <w:ind w:right="360"/>
      <w:jc w:val="center"/>
    </w:pPr>
  </w:p>
  <w:p w14:paraId="71884D5D" w14:textId="77777777" w:rsidR="000175D4" w:rsidRDefault="000175D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CCC8FD" w14:textId="1A408FE6" w:rsidR="000175D4" w:rsidRDefault="00787DCD" w:rsidP="00787DCD">
    <w:pPr>
      <w:pStyle w:val="Footer"/>
      <w:rPr>
        <w:sz w:val="17"/>
      </w:rPr>
    </w:pPr>
    <w:bookmarkStart w:id="32" w:name="TITUS4FooterPrimary"/>
    <w:r>
      <w:rPr>
        <w:sz w:val="17"/>
      </w:rPr>
      <w:t> </w:t>
    </w:r>
  </w:p>
  <w:bookmarkEnd w:id="32"/>
  <w:p w14:paraId="53113B61" w14:textId="77777777" w:rsidR="000175D4" w:rsidRDefault="000175D4">
    <w:pPr>
      <w:pStyle w:val="Footer"/>
      <w:jc w:val="right"/>
    </w:pPr>
  </w:p>
  <w:p w14:paraId="0B476575" w14:textId="77777777" w:rsidR="000175D4" w:rsidRDefault="000175D4">
    <w:pPr>
      <w:pStyle w:val="Footer"/>
      <w:jc w:val="right"/>
    </w:pPr>
    <w:r>
      <w:fldChar w:fldCharType="begin"/>
    </w:r>
    <w:r>
      <w:instrText xml:space="preserve"> PAGE   \* MERGEFORMAT </w:instrText>
    </w:r>
    <w:r>
      <w:fldChar w:fldCharType="separate"/>
    </w:r>
    <w:r>
      <w:rPr>
        <w:noProof/>
      </w:rPr>
      <w:t>15</w:t>
    </w:r>
    <w:r>
      <w:rPr>
        <w:noProof/>
      </w:rPr>
      <w:fldChar w:fldCharType="end"/>
    </w:r>
  </w:p>
  <w:p w14:paraId="4D0C0149" w14:textId="77777777" w:rsidR="000175D4" w:rsidRPr="00BB5EAA" w:rsidRDefault="000175D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8CAAD0" w14:textId="77CB796E" w:rsidR="000175D4" w:rsidRDefault="00787DCD" w:rsidP="00787DCD">
    <w:pPr>
      <w:pStyle w:val="Footer"/>
      <w:rPr>
        <w:sz w:val="17"/>
      </w:rPr>
    </w:pPr>
    <w:bookmarkStart w:id="34" w:name="TITUS4FooterFirstPage"/>
    <w:r>
      <w:rPr>
        <w:sz w:val="17"/>
      </w:rPr>
      <w:t> </w:t>
    </w:r>
  </w:p>
  <w:bookmarkEnd w:id="34"/>
  <w:p w14:paraId="6AEDCEA7" w14:textId="77777777" w:rsidR="000175D4" w:rsidRDefault="000175D4" w:rsidP="000175D4">
    <w:pPr>
      <w:pStyle w:val="Footer"/>
      <w:jc w:val="right"/>
    </w:pPr>
  </w:p>
  <w:p w14:paraId="2781D87D" w14:textId="7F695B5C" w:rsidR="000175D4" w:rsidRDefault="000175D4" w:rsidP="000175D4">
    <w:pPr>
      <w:pStyle w:val="Footer"/>
      <w:jc w:val="right"/>
    </w:pPr>
    <w:r>
      <w:fldChar w:fldCharType="begin"/>
    </w:r>
    <w:r>
      <w:instrText xml:space="preserve"> PAGE   \* MERGEFORMAT </w:instrText>
    </w:r>
    <w:r>
      <w:fldChar w:fldCharType="separate"/>
    </w:r>
    <w:r w:rsidR="004A2B58">
      <w:rPr>
        <w:noProof/>
      </w:rPr>
      <w:t>26</w:t>
    </w:r>
    <w:r>
      <w:rPr>
        <w:noProof/>
      </w:rPr>
      <w:fldChar w:fldCharType="end"/>
    </w:r>
  </w:p>
  <w:p w14:paraId="3B5AEE9B" w14:textId="77777777" w:rsidR="000175D4" w:rsidRPr="00BB5EAA" w:rsidRDefault="000175D4" w:rsidP="000175D4">
    <w:pPr>
      <w:pStyle w:val="Footer"/>
      <w:ind w:right="360"/>
      <w:jc w:val="center"/>
    </w:pPr>
  </w:p>
  <w:p w14:paraId="267C95AB" w14:textId="77777777" w:rsidR="000175D4" w:rsidRDefault="00017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AD69C8" w:rsidRDefault="00AD69C8">
      <w:r>
        <w:separator/>
      </w:r>
    </w:p>
  </w:footnote>
  <w:footnote w:type="continuationSeparator" w:id="0">
    <w:p w14:paraId="4ADDD153" w14:textId="77777777" w:rsidR="00AD69C8" w:rsidRDefault="00AD69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356932" w14:textId="78FD17BA" w:rsidR="006E2515" w:rsidRDefault="00787DCD" w:rsidP="00787DCD">
    <w:pPr>
      <w:pStyle w:val="Header"/>
      <w:rPr>
        <w:sz w:val="17"/>
      </w:rPr>
    </w:pPr>
    <w:bookmarkStart w:id="4" w:name="TITUS1HeaderEvenPages"/>
    <w:r>
      <w:rPr>
        <w:sz w:val="17"/>
      </w:rPr>
      <w:t> </w:t>
    </w:r>
  </w:p>
  <w:bookmarkEnd w:id="4"/>
  <w:p w14:paraId="7EA30AA0" w14:textId="77777777" w:rsidR="006E2515" w:rsidRDefault="006E2515" w:rsidP="006E2515">
    <w:pPr>
      <w:pStyle w:val="Header"/>
    </w:pPr>
  </w:p>
  <w:p w14:paraId="5E6CF26F" w14:textId="77777777" w:rsidR="000175D4" w:rsidRDefault="000175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B909C7" w14:textId="6B114C31" w:rsidR="000175D4" w:rsidRDefault="00787DCD" w:rsidP="00787DCD">
    <w:pPr>
      <w:pStyle w:val="Header"/>
      <w:rPr>
        <w:sz w:val="17"/>
      </w:rPr>
    </w:pPr>
    <w:bookmarkStart w:id="5" w:name="TITUS1HeaderPrimary"/>
    <w:r>
      <w:rPr>
        <w:sz w:val="17"/>
      </w:rPr>
      <w:t> </w:t>
    </w:r>
  </w:p>
  <w:bookmarkEnd w:id="5"/>
  <w:p w14:paraId="3DFA2B4E" w14:textId="77777777" w:rsidR="000175D4" w:rsidRDefault="000175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CABB3" w14:textId="15DA39A6" w:rsidR="000175D4" w:rsidRDefault="00787DCD" w:rsidP="00787DCD">
    <w:pPr>
      <w:pStyle w:val="Header"/>
      <w:rPr>
        <w:sz w:val="17"/>
      </w:rPr>
    </w:pPr>
    <w:bookmarkStart w:id="8" w:name="TITUS1HeaderFirstPage"/>
    <w:r>
      <w:rPr>
        <w:sz w:val="17"/>
      </w:rPr>
      <w:t> </w:t>
    </w:r>
  </w:p>
  <w:bookmarkEnd w:id="8"/>
  <w:p w14:paraId="29D64E3A" w14:textId="77777777" w:rsidR="000175D4" w:rsidRDefault="000175D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45A753" w14:textId="12A14EE6" w:rsidR="000175D4" w:rsidRDefault="00787DCD" w:rsidP="00787DCD">
    <w:pPr>
      <w:pStyle w:val="Header"/>
      <w:rPr>
        <w:sz w:val="17"/>
      </w:rPr>
    </w:pPr>
    <w:bookmarkStart w:id="17" w:name="TITUS2HeaderEvenPages"/>
    <w:r>
      <w:rPr>
        <w:sz w:val="17"/>
      </w:rPr>
      <w:t> </w:t>
    </w:r>
  </w:p>
  <w:bookmarkEnd w:id="17"/>
  <w:p w14:paraId="5A98304A" w14:textId="77777777" w:rsidR="000175D4" w:rsidRDefault="000175D4" w:rsidP="000175D4">
    <w:pPr>
      <w:pStyle w:val="Header"/>
    </w:pPr>
  </w:p>
  <w:p w14:paraId="13E2C853" w14:textId="77777777" w:rsidR="000175D4" w:rsidRDefault="000175D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A8C9DC" w14:textId="6664C16A" w:rsidR="000175D4" w:rsidRDefault="00787DCD" w:rsidP="00787DCD">
    <w:pPr>
      <w:pStyle w:val="Header"/>
      <w:rPr>
        <w:sz w:val="17"/>
      </w:rPr>
    </w:pPr>
    <w:bookmarkStart w:id="18" w:name="TITUS2HeaderPrimary"/>
    <w:r>
      <w:rPr>
        <w:sz w:val="17"/>
      </w:rPr>
      <w:t> </w:t>
    </w:r>
  </w:p>
  <w:bookmarkEnd w:id="18"/>
  <w:p w14:paraId="698E0B7D" w14:textId="77777777" w:rsidR="000175D4" w:rsidRDefault="000175D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7650E7" w14:textId="44D6F06B" w:rsidR="000175D4" w:rsidRDefault="00787DCD" w:rsidP="00787DCD">
    <w:pPr>
      <w:pStyle w:val="Header"/>
      <w:rPr>
        <w:sz w:val="17"/>
      </w:rPr>
    </w:pPr>
    <w:bookmarkStart w:id="21" w:name="TITUS2HeaderFirstPage"/>
    <w:r>
      <w:rPr>
        <w:sz w:val="17"/>
      </w:rPr>
      <w:t> </w:t>
    </w:r>
  </w:p>
  <w:bookmarkEnd w:id="21"/>
  <w:p w14:paraId="60C0A15F" w14:textId="77777777" w:rsidR="000175D4" w:rsidRDefault="000175D4" w:rsidP="000175D4">
    <w:pPr>
      <w:pStyle w:val="Header"/>
    </w:pPr>
  </w:p>
  <w:p w14:paraId="7259DC45" w14:textId="77777777" w:rsidR="000175D4" w:rsidRDefault="000175D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910FA4" w14:textId="7B9BB028" w:rsidR="000175D4" w:rsidRDefault="00787DCD" w:rsidP="00787DCD">
    <w:pPr>
      <w:pStyle w:val="Header"/>
      <w:rPr>
        <w:sz w:val="17"/>
      </w:rPr>
    </w:pPr>
    <w:bookmarkStart w:id="23" w:name="TITUS3HeaderEvenPages"/>
    <w:r>
      <w:rPr>
        <w:sz w:val="17"/>
      </w:rPr>
      <w:t> </w:t>
    </w:r>
  </w:p>
  <w:bookmarkEnd w:id="23"/>
  <w:p w14:paraId="424970AB" w14:textId="77777777" w:rsidR="000175D4" w:rsidRDefault="000175D4" w:rsidP="000175D4">
    <w:pPr>
      <w:pStyle w:val="Header"/>
    </w:pPr>
  </w:p>
  <w:p w14:paraId="5111E403" w14:textId="77777777" w:rsidR="000175D4" w:rsidRDefault="000175D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0CF8E0" w14:textId="526306AE" w:rsidR="000175D4" w:rsidRDefault="00787DCD" w:rsidP="00787DCD">
    <w:pPr>
      <w:pStyle w:val="Header"/>
      <w:rPr>
        <w:sz w:val="17"/>
      </w:rPr>
    </w:pPr>
    <w:bookmarkStart w:id="24" w:name="TITUS3HeaderPrimary"/>
    <w:r>
      <w:rPr>
        <w:sz w:val="17"/>
      </w:rPr>
      <w:t> </w:t>
    </w:r>
  </w:p>
  <w:bookmarkEnd w:id="24"/>
  <w:p w14:paraId="5B01B077" w14:textId="77777777" w:rsidR="000175D4" w:rsidRDefault="000175D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E74E39" w14:textId="3A7256A0" w:rsidR="000175D4" w:rsidRDefault="00787DCD" w:rsidP="00787DCD">
    <w:pPr>
      <w:pStyle w:val="Header"/>
      <w:rPr>
        <w:sz w:val="17"/>
      </w:rPr>
    </w:pPr>
    <w:bookmarkStart w:id="27" w:name="TITUS3HeaderFirstPage"/>
    <w:r>
      <w:rPr>
        <w:sz w:val="17"/>
      </w:rPr>
      <w:t> </w:t>
    </w:r>
  </w:p>
  <w:bookmarkEnd w:id="27"/>
  <w:p w14:paraId="0288C7E3" w14:textId="77777777" w:rsidR="000175D4" w:rsidRDefault="000175D4" w:rsidP="000175D4">
    <w:pPr>
      <w:pStyle w:val="Header"/>
    </w:pPr>
  </w:p>
  <w:p w14:paraId="7EAE9AD7" w14:textId="77777777" w:rsidR="000175D4" w:rsidRDefault="000175D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E786B0" w14:textId="06B20013" w:rsidR="000175D4" w:rsidRDefault="00787DCD" w:rsidP="00787DCD">
    <w:pPr>
      <w:pStyle w:val="Header"/>
      <w:rPr>
        <w:sz w:val="17"/>
      </w:rPr>
    </w:pPr>
    <w:bookmarkStart w:id="29" w:name="TITUS4HeaderEvenPages"/>
    <w:r>
      <w:rPr>
        <w:sz w:val="17"/>
      </w:rPr>
      <w:t> </w:t>
    </w:r>
  </w:p>
  <w:bookmarkEnd w:id="29"/>
  <w:p w14:paraId="27CF4C36" w14:textId="77777777" w:rsidR="000175D4" w:rsidRDefault="000175D4" w:rsidP="000175D4">
    <w:pPr>
      <w:pStyle w:val="Header"/>
    </w:pPr>
  </w:p>
  <w:p w14:paraId="00270108" w14:textId="77777777" w:rsidR="000175D4" w:rsidRDefault="000175D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815485" w14:textId="41FF5D1E" w:rsidR="000175D4" w:rsidRDefault="00787DCD" w:rsidP="00787DCD">
    <w:pPr>
      <w:pStyle w:val="Header"/>
      <w:rPr>
        <w:sz w:val="17"/>
      </w:rPr>
    </w:pPr>
    <w:bookmarkStart w:id="30" w:name="TITUS4HeaderPrimary"/>
    <w:r>
      <w:rPr>
        <w:sz w:val="17"/>
      </w:rPr>
      <w:t> </w:t>
    </w:r>
  </w:p>
  <w:bookmarkEnd w:id="30"/>
  <w:p w14:paraId="7699543F" w14:textId="77777777" w:rsidR="000175D4" w:rsidRDefault="000175D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7FF9C" w14:textId="064D8483" w:rsidR="000175D4" w:rsidRDefault="00787DCD" w:rsidP="00787DCD">
    <w:pPr>
      <w:pStyle w:val="Header"/>
      <w:rPr>
        <w:sz w:val="17"/>
      </w:rPr>
    </w:pPr>
    <w:bookmarkStart w:id="33" w:name="TITUS4HeaderFirstPage"/>
    <w:r>
      <w:rPr>
        <w:sz w:val="17"/>
      </w:rPr>
      <w:t> </w:t>
    </w:r>
  </w:p>
  <w:bookmarkEnd w:id="33"/>
  <w:p w14:paraId="0E3934DC" w14:textId="77777777" w:rsidR="000175D4" w:rsidRDefault="000175D4" w:rsidP="000175D4">
    <w:pPr>
      <w:pStyle w:val="Header"/>
    </w:pPr>
  </w:p>
  <w:p w14:paraId="376D6D0F" w14:textId="77777777" w:rsidR="000175D4" w:rsidRDefault="000175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dams,Lucy swp8183">
    <w15:presenceInfo w15:providerId="AD" w15:userId="S::Lucy.Adams1@south-wales.police.uk::cb27b5b2-bcf8-4c01-921f-7067f5168a0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478"/>
    <w:rsid w:val="000175D4"/>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1924"/>
    <w:rsid w:val="001E7592"/>
    <w:rsid w:val="001F2154"/>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26D8"/>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2B58"/>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F7F"/>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7322"/>
    <w:rsid w:val="00606E27"/>
    <w:rsid w:val="006108C9"/>
    <w:rsid w:val="00615C7E"/>
    <w:rsid w:val="0062158D"/>
    <w:rsid w:val="00630F39"/>
    <w:rsid w:val="006326D1"/>
    <w:rsid w:val="00632E0A"/>
    <w:rsid w:val="00633165"/>
    <w:rsid w:val="00636B6C"/>
    <w:rsid w:val="006447DE"/>
    <w:rsid w:val="0064560F"/>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2515"/>
    <w:rsid w:val="006E40FA"/>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87DCD"/>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25B"/>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6177"/>
    <w:rsid w:val="008C14C7"/>
    <w:rsid w:val="008C2FFB"/>
    <w:rsid w:val="008C6EEA"/>
    <w:rsid w:val="008D477C"/>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36EB"/>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577E1"/>
    <w:rsid w:val="00A652F6"/>
    <w:rsid w:val="00A732EA"/>
    <w:rsid w:val="00A7489E"/>
    <w:rsid w:val="00A8015F"/>
    <w:rsid w:val="00A80BD2"/>
    <w:rsid w:val="00A85039"/>
    <w:rsid w:val="00A851F7"/>
    <w:rsid w:val="00A87A90"/>
    <w:rsid w:val="00A906AA"/>
    <w:rsid w:val="00A94C5E"/>
    <w:rsid w:val="00AA241A"/>
    <w:rsid w:val="00AA252C"/>
    <w:rsid w:val="00AA666E"/>
    <w:rsid w:val="00AB5518"/>
    <w:rsid w:val="00AC01D4"/>
    <w:rsid w:val="00AC4A04"/>
    <w:rsid w:val="00AD336F"/>
    <w:rsid w:val="00AD3550"/>
    <w:rsid w:val="00AD69C8"/>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1605"/>
    <w:rsid w:val="00C74899"/>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4FEF"/>
    <w:rsid w:val="00D22C8F"/>
    <w:rsid w:val="00D33491"/>
    <w:rsid w:val="00D36DE0"/>
    <w:rsid w:val="00D41B4B"/>
    <w:rsid w:val="00D44F8E"/>
    <w:rsid w:val="00D44FD0"/>
    <w:rsid w:val="00D607EF"/>
    <w:rsid w:val="00D60F88"/>
    <w:rsid w:val="00D625E7"/>
    <w:rsid w:val="00D646BD"/>
    <w:rsid w:val="00D67E50"/>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06A50"/>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A7A5B"/>
    <w:rsid w:val="00FB47AE"/>
    <w:rsid w:val="00FB5FA6"/>
    <w:rsid w:val="00FC1310"/>
    <w:rsid w:val="00FC2FF3"/>
    <w:rsid w:val="00FC3263"/>
    <w:rsid w:val="00FC3AD1"/>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8D477C"/>
    <w:rPr>
      <w:rFonts w:ascii="Arial" w:hAnsi="Arial" w:cs="Arial"/>
      <w:b/>
      <w:color w:val="000000"/>
      <w:kern w:val="28"/>
      <w:sz w:val="28"/>
      <w:lang w:eastAsia="en-GB"/>
    </w:rPr>
  </w:style>
  <w:style w:type="paragraph" w:styleId="Bibliography">
    <w:name w:val="Bibliography"/>
    <w:basedOn w:val="Normal"/>
    <w:next w:val="Normal"/>
    <w:uiPriority w:val="37"/>
    <w:unhideWhenUsed/>
    <w:rsid w:val="008D477C"/>
  </w:style>
  <w:style w:type="character" w:customStyle="1" w:styleId="sw">
    <w:name w:val="sw"/>
    <w:basedOn w:val="DefaultParagraphFont"/>
    <w:rsid w:val="005F73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74288">
      <w:bodyDiv w:val="1"/>
      <w:marLeft w:val="0"/>
      <w:marRight w:val="0"/>
      <w:marTop w:val="0"/>
      <w:marBottom w:val="0"/>
      <w:divBdr>
        <w:top w:val="none" w:sz="0" w:space="0" w:color="auto"/>
        <w:left w:val="none" w:sz="0" w:space="0" w:color="auto"/>
        <w:bottom w:val="none" w:sz="0" w:space="0" w:color="auto"/>
        <w:right w:val="none" w:sz="0" w:space="0" w:color="auto"/>
      </w:divBdr>
    </w:div>
    <w:div w:id="33234012">
      <w:bodyDiv w:val="1"/>
      <w:marLeft w:val="0"/>
      <w:marRight w:val="0"/>
      <w:marTop w:val="0"/>
      <w:marBottom w:val="0"/>
      <w:divBdr>
        <w:top w:val="none" w:sz="0" w:space="0" w:color="auto"/>
        <w:left w:val="none" w:sz="0" w:space="0" w:color="auto"/>
        <w:bottom w:val="none" w:sz="0" w:space="0" w:color="auto"/>
        <w:right w:val="none" w:sz="0" w:space="0" w:color="auto"/>
      </w:divBdr>
    </w:div>
    <w:div w:id="47076700">
      <w:bodyDiv w:val="1"/>
      <w:marLeft w:val="0"/>
      <w:marRight w:val="0"/>
      <w:marTop w:val="0"/>
      <w:marBottom w:val="0"/>
      <w:divBdr>
        <w:top w:val="none" w:sz="0" w:space="0" w:color="auto"/>
        <w:left w:val="none" w:sz="0" w:space="0" w:color="auto"/>
        <w:bottom w:val="none" w:sz="0" w:space="0" w:color="auto"/>
        <w:right w:val="none" w:sz="0" w:space="0" w:color="auto"/>
      </w:divBdr>
    </w:div>
    <w:div w:id="73477758">
      <w:bodyDiv w:val="1"/>
      <w:marLeft w:val="0"/>
      <w:marRight w:val="0"/>
      <w:marTop w:val="0"/>
      <w:marBottom w:val="0"/>
      <w:divBdr>
        <w:top w:val="none" w:sz="0" w:space="0" w:color="auto"/>
        <w:left w:val="none" w:sz="0" w:space="0" w:color="auto"/>
        <w:bottom w:val="none" w:sz="0" w:space="0" w:color="auto"/>
        <w:right w:val="none" w:sz="0" w:space="0" w:color="auto"/>
      </w:divBdr>
    </w:div>
    <w:div w:id="74254604">
      <w:bodyDiv w:val="1"/>
      <w:marLeft w:val="0"/>
      <w:marRight w:val="0"/>
      <w:marTop w:val="0"/>
      <w:marBottom w:val="0"/>
      <w:divBdr>
        <w:top w:val="none" w:sz="0" w:space="0" w:color="auto"/>
        <w:left w:val="none" w:sz="0" w:space="0" w:color="auto"/>
        <w:bottom w:val="none" w:sz="0" w:space="0" w:color="auto"/>
        <w:right w:val="none" w:sz="0" w:space="0" w:color="auto"/>
      </w:divBdr>
    </w:div>
    <w:div w:id="107701966">
      <w:bodyDiv w:val="1"/>
      <w:marLeft w:val="0"/>
      <w:marRight w:val="0"/>
      <w:marTop w:val="0"/>
      <w:marBottom w:val="0"/>
      <w:divBdr>
        <w:top w:val="none" w:sz="0" w:space="0" w:color="auto"/>
        <w:left w:val="none" w:sz="0" w:space="0" w:color="auto"/>
        <w:bottom w:val="none" w:sz="0" w:space="0" w:color="auto"/>
        <w:right w:val="none" w:sz="0" w:space="0" w:color="auto"/>
      </w:divBdr>
    </w:div>
    <w:div w:id="118570473">
      <w:bodyDiv w:val="1"/>
      <w:marLeft w:val="0"/>
      <w:marRight w:val="0"/>
      <w:marTop w:val="0"/>
      <w:marBottom w:val="0"/>
      <w:divBdr>
        <w:top w:val="none" w:sz="0" w:space="0" w:color="auto"/>
        <w:left w:val="none" w:sz="0" w:space="0" w:color="auto"/>
        <w:bottom w:val="none" w:sz="0" w:space="0" w:color="auto"/>
        <w:right w:val="none" w:sz="0" w:space="0" w:color="auto"/>
      </w:divBdr>
    </w:div>
    <w:div w:id="191655508">
      <w:bodyDiv w:val="1"/>
      <w:marLeft w:val="0"/>
      <w:marRight w:val="0"/>
      <w:marTop w:val="0"/>
      <w:marBottom w:val="0"/>
      <w:divBdr>
        <w:top w:val="none" w:sz="0" w:space="0" w:color="auto"/>
        <w:left w:val="none" w:sz="0" w:space="0" w:color="auto"/>
        <w:bottom w:val="none" w:sz="0" w:space="0" w:color="auto"/>
        <w:right w:val="none" w:sz="0" w:space="0" w:color="auto"/>
      </w:divBdr>
    </w:div>
    <w:div w:id="209927092">
      <w:bodyDiv w:val="1"/>
      <w:marLeft w:val="0"/>
      <w:marRight w:val="0"/>
      <w:marTop w:val="0"/>
      <w:marBottom w:val="0"/>
      <w:divBdr>
        <w:top w:val="none" w:sz="0" w:space="0" w:color="auto"/>
        <w:left w:val="none" w:sz="0" w:space="0" w:color="auto"/>
        <w:bottom w:val="none" w:sz="0" w:space="0" w:color="auto"/>
        <w:right w:val="none" w:sz="0" w:space="0" w:color="auto"/>
      </w:divBdr>
    </w:div>
    <w:div w:id="219177056">
      <w:bodyDiv w:val="1"/>
      <w:marLeft w:val="0"/>
      <w:marRight w:val="0"/>
      <w:marTop w:val="0"/>
      <w:marBottom w:val="0"/>
      <w:divBdr>
        <w:top w:val="none" w:sz="0" w:space="0" w:color="auto"/>
        <w:left w:val="none" w:sz="0" w:space="0" w:color="auto"/>
        <w:bottom w:val="none" w:sz="0" w:space="0" w:color="auto"/>
        <w:right w:val="none" w:sz="0" w:space="0" w:color="auto"/>
      </w:divBdr>
    </w:div>
    <w:div w:id="287200928">
      <w:bodyDiv w:val="1"/>
      <w:marLeft w:val="0"/>
      <w:marRight w:val="0"/>
      <w:marTop w:val="0"/>
      <w:marBottom w:val="0"/>
      <w:divBdr>
        <w:top w:val="none" w:sz="0" w:space="0" w:color="auto"/>
        <w:left w:val="none" w:sz="0" w:space="0" w:color="auto"/>
        <w:bottom w:val="none" w:sz="0" w:space="0" w:color="auto"/>
        <w:right w:val="none" w:sz="0" w:space="0" w:color="auto"/>
      </w:divBdr>
    </w:div>
    <w:div w:id="305360253">
      <w:bodyDiv w:val="1"/>
      <w:marLeft w:val="0"/>
      <w:marRight w:val="0"/>
      <w:marTop w:val="0"/>
      <w:marBottom w:val="0"/>
      <w:divBdr>
        <w:top w:val="none" w:sz="0" w:space="0" w:color="auto"/>
        <w:left w:val="none" w:sz="0" w:space="0" w:color="auto"/>
        <w:bottom w:val="none" w:sz="0" w:space="0" w:color="auto"/>
        <w:right w:val="none" w:sz="0" w:space="0" w:color="auto"/>
      </w:divBdr>
    </w:div>
    <w:div w:id="386415161">
      <w:bodyDiv w:val="1"/>
      <w:marLeft w:val="0"/>
      <w:marRight w:val="0"/>
      <w:marTop w:val="0"/>
      <w:marBottom w:val="0"/>
      <w:divBdr>
        <w:top w:val="none" w:sz="0" w:space="0" w:color="auto"/>
        <w:left w:val="none" w:sz="0" w:space="0" w:color="auto"/>
        <w:bottom w:val="none" w:sz="0" w:space="0" w:color="auto"/>
        <w:right w:val="none" w:sz="0" w:space="0" w:color="auto"/>
      </w:divBdr>
    </w:div>
    <w:div w:id="406925843">
      <w:bodyDiv w:val="1"/>
      <w:marLeft w:val="0"/>
      <w:marRight w:val="0"/>
      <w:marTop w:val="0"/>
      <w:marBottom w:val="0"/>
      <w:divBdr>
        <w:top w:val="none" w:sz="0" w:space="0" w:color="auto"/>
        <w:left w:val="none" w:sz="0" w:space="0" w:color="auto"/>
        <w:bottom w:val="none" w:sz="0" w:space="0" w:color="auto"/>
        <w:right w:val="none" w:sz="0" w:space="0" w:color="auto"/>
      </w:divBdr>
    </w:div>
    <w:div w:id="408038017">
      <w:bodyDiv w:val="1"/>
      <w:marLeft w:val="0"/>
      <w:marRight w:val="0"/>
      <w:marTop w:val="0"/>
      <w:marBottom w:val="0"/>
      <w:divBdr>
        <w:top w:val="none" w:sz="0" w:space="0" w:color="auto"/>
        <w:left w:val="none" w:sz="0" w:space="0" w:color="auto"/>
        <w:bottom w:val="none" w:sz="0" w:space="0" w:color="auto"/>
        <w:right w:val="none" w:sz="0" w:space="0" w:color="auto"/>
      </w:divBdr>
    </w:div>
    <w:div w:id="426653173">
      <w:bodyDiv w:val="1"/>
      <w:marLeft w:val="0"/>
      <w:marRight w:val="0"/>
      <w:marTop w:val="0"/>
      <w:marBottom w:val="0"/>
      <w:divBdr>
        <w:top w:val="none" w:sz="0" w:space="0" w:color="auto"/>
        <w:left w:val="none" w:sz="0" w:space="0" w:color="auto"/>
        <w:bottom w:val="none" w:sz="0" w:space="0" w:color="auto"/>
        <w:right w:val="none" w:sz="0" w:space="0" w:color="auto"/>
      </w:divBdr>
    </w:div>
    <w:div w:id="461072399">
      <w:bodyDiv w:val="1"/>
      <w:marLeft w:val="0"/>
      <w:marRight w:val="0"/>
      <w:marTop w:val="0"/>
      <w:marBottom w:val="0"/>
      <w:divBdr>
        <w:top w:val="none" w:sz="0" w:space="0" w:color="auto"/>
        <w:left w:val="none" w:sz="0" w:space="0" w:color="auto"/>
        <w:bottom w:val="none" w:sz="0" w:space="0" w:color="auto"/>
        <w:right w:val="none" w:sz="0" w:space="0" w:color="auto"/>
      </w:divBdr>
    </w:div>
    <w:div w:id="488526213">
      <w:bodyDiv w:val="1"/>
      <w:marLeft w:val="0"/>
      <w:marRight w:val="0"/>
      <w:marTop w:val="0"/>
      <w:marBottom w:val="0"/>
      <w:divBdr>
        <w:top w:val="none" w:sz="0" w:space="0" w:color="auto"/>
        <w:left w:val="none" w:sz="0" w:space="0" w:color="auto"/>
        <w:bottom w:val="none" w:sz="0" w:space="0" w:color="auto"/>
        <w:right w:val="none" w:sz="0" w:space="0" w:color="auto"/>
      </w:divBdr>
    </w:div>
    <w:div w:id="595947247">
      <w:bodyDiv w:val="1"/>
      <w:marLeft w:val="0"/>
      <w:marRight w:val="0"/>
      <w:marTop w:val="0"/>
      <w:marBottom w:val="0"/>
      <w:divBdr>
        <w:top w:val="none" w:sz="0" w:space="0" w:color="auto"/>
        <w:left w:val="none" w:sz="0" w:space="0" w:color="auto"/>
        <w:bottom w:val="none" w:sz="0" w:space="0" w:color="auto"/>
        <w:right w:val="none" w:sz="0" w:space="0" w:color="auto"/>
      </w:divBdr>
    </w:div>
    <w:div w:id="602615551">
      <w:bodyDiv w:val="1"/>
      <w:marLeft w:val="0"/>
      <w:marRight w:val="0"/>
      <w:marTop w:val="0"/>
      <w:marBottom w:val="0"/>
      <w:divBdr>
        <w:top w:val="none" w:sz="0" w:space="0" w:color="auto"/>
        <w:left w:val="none" w:sz="0" w:space="0" w:color="auto"/>
        <w:bottom w:val="none" w:sz="0" w:space="0" w:color="auto"/>
        <w:right w:val="none" w:sz="0" w:space="0" w:color="auto"/>
      </w:divBdr>
    </w:div>
    <w:div w:id="620571189">
      <w:bodyDiv w:val="1"/>
      <w:marLeft w:val="0"/>
      <w:marRight w:val="0"/>
      <w:marTop w:val="0"/>
      <w:marBottom w:val="0"/>
      <w:divBdr>
        <w:top w:val="none" w:sz="0" w:space="0" w:color="auto"/>
        <w:left w:val="none" w:sz="0" w:space="0" w:color="auto"/>
        <w:bottom w:val="none" w:sz="0" w:space="0" w:color="auto"/>
        <w:right w:val="none" w:sz="0" w:space="0" w:color="auto"/>
      </w:divBdr>
    </w:div>
    <w:div w:id="695891201">
      <w:bodyDiv w:val="1"/>
      <w:marLeft w:val="0"/>
      <w:marRight w:val="0"/>
      <w:marTop w:val="0"/>
      <w:marBottom w:val="0"/>
      <w:divBdr>
        <w:top w:val="none" w:sz="0" w:space="0" w:color="auto"/>
        <w:left w:val="none" w:sz="0" w:space="0" w:color="auto"/>
        <w:bottom w:val="none" w:sz="0" w:space="0" w:color="auto"/>
        <w:right w:val="none" w:sz="0" w:space="0" w:color="auto"/>
      </w:divBdr>
    </w:div>
    <w:div w:id="698706712">
      <w:bodyDiv w:val="1"/>
      <w:marLeft w:val="0"/>
      <w:marRight w:val="0"/>
      <w:marTop w:val="0"/>
      <w:marBottom w:val="0"/>
      <w:divBdr>
        <w:top w:val="none" w:sz="0" w:space="0" w:color="auto"/>
        <w:left w:val="none" w:sz="0" w:space="0" w:color="auto"/>
        <w:bottom w:val="none" w:sz="0" w:space="0" w:color="auto"/>
        <w:right w:val="none" w:sz="0" w:space="0" w:color="auto"/>
      </w:divBdr>
    </w:div>
    <w:div w:id="700320650">
      <w:bodyDiv w:val="1"/>
      <w:marLeft w:val="0"/>
      <w:marRight w:val="0"/>
      <w:marTop w:val="0"/>
      <w:marBottom w:val="0"/>
      <w:divBdr>
        <w:top w:val="none" w:sz="0" w:space="0" w:color="auto"/>
        <w:left w:val="none" w:sz="0" w:space="0" w:color="auto"/>
        <w:bottom w:val="none" w:sz="0" w:space="0" w:color="auto"/>
        <w:right w:val="none" w:sz="0" w:space="0" w:color="auto"/>
      </w:divBdr>
    </w:div>
    <w:div w:id="701827731">
      <w:bodyDiv w:val="1"/>
      <w:marLeft w:val="0"/>
      <w:marRight w:val="0"/>
      <w:marTop w:val="0"/>
      <w:marBottom w:val="0"/>
      <w:divBdr>
        <w:top w:val="none" w:sz="0" w:space="0" w:color="auto"/>
        <w:left w:val="none" w:sz="0" w:space="0" w:color="auto"/>
        <w:bottom w:val="none" w:sz="0" w:space="0" w:color="auto"/>
        <w:right w:val="none" w:sz="0" w:space="0" w:color="auto"/>
      </w:divBdr>
    </w:div>
    <w:div w:id="711004174">
      <w:bodyDiv w:val="1"/>
      <w:marLeft w:val="0"/>
      <w:marRight w:val="0"/>
      <w:marTop w:val="0"/>
      <w:marBottom w:val="0"/>
      <w:divBdr>
        <w:top w:val="none" w:sz="0" w:space="0" w:color="auto"/>
        <w:left w:val="none" w:sz="0" w:space="0" w:color="auto"/>
        <w:bottom w:val="none" w:sz="0" w:space="0" w:color="auto"/>
        <w:right w:val="none" w:sz="0" w:space="0" w:color="auto"/>
      </w:divBdr>
    </w:div>
    <w:div w:id="779378561">
      <w:bodyDiv w:val="1"/>
      <w:marLeft w:val="0"/>
      <w:marRight w:val="0"/>
      <w:marTop w:val="0"/>
      <w:marBottom w:val="0"/>
      <w:divBdr>
        <w:top w:val="none" w:sz="0" w:space="0" w:color="auto"/>
        <w:left w:val="none" w:sz="0" w:space="0" w:color="auto"/>
        <w:bottom w:val="none" w:sz="0" w:space="0" w:color="auto"/>
        <w:right w:val="none" w:sz="0" w:space="0" w:color="auto"/>
      </w:divBdr>
    </w:div>
    <w:div w:id="781994858">
      <w:bodyDiv w:val="1"/>
      <w:marLeft w:val="0"/>
      <w:marRight w:val="0"/>
      <w:marTop w:val="0"/>
      <w:marBottom w:val="0"/>
      <w:divBdr>
        <w:top w:val="none" w:sz="0" w:space="0" w:color="auto"/>
        <w:left w:val="none" w:sz="0" w:space="0" w:color="auto"/>
        <w:bottom w:val="none" w:sz="0" w:space="0" w:color="auto"/>
        <w:right w:val="none" w:sz="0" w:space="0" w:color="auto"/>
      </w:divBdr>
    </w:div>
    <w:div w:id="812914594">
      <w:bodyDiv w:val="1"/>
      <w:marLeft w:val="0"/>
      <w:marRight w:val="0"/>
      <w:marTop w:val="0"/>
      <w:marBottom w:val="0"/>
      <w:divBdr>
        <w:top w:val="none" w:sz="0" w:space="0" w:color="auto"/>
        <w:left w:val="none" w:sz="0" w:space="0" w:color="auto"/>
        <w:bottom w:val="none" w:sz="0" w:space="0" w:color="auto"/>
        <w:right w:val="none" w:sz="0" w:space="0" w:color="auto"/>
      </w:divBdr>
    </w:div>
    <w:div w:id="843591694">
      <w:bodyDiv w:val="1"/>
      <w:marLeft w:val="0"/>
      <w:marRight w:val="0"/>
      <w:marTop w:val="0"/>
      <w:marBottom w:val="0"/>
      <w:divBdr>
        <w:top w:val="none" w:sz="0" w:space="0" w:color="auto"/>
        <w:left w:val="none" w:sz="0" w:space="0" w:color="auto"/>
        <w:bottom w:val="none" w:sz="0" w:space="0" w:color="auto"/>
        <w:right w:val="none" w:sz="0" w:space="0" w:color="auto"/>
      </w:divBdr>
    </w:div>
    <w:div w:id="850679135">
      <w:bodyDiv w:val="1"/>
      <w:marLeft w:val="0"/>
      <w:marRight w:val="0"/>
      <w:marTop w:val="0"/>
      <w:marBottom w:val="0"/>
      <w:divBdr>
        <w:top w:val="none" w:sz="0" w:space="0" w:color="auto"/>
        <w:left w:val="none" w:sz="0" w:space="0" w:color="auto"/>
        <w:bottom w:val="none" w:sz="0" w:space="0" w:color="auto"/>
        <w:right w:val="none" w:sz="0" w:space="0" w:color="auto"/>
      </w:divBdr>
    </w:div>
    <w:div w:id="868758283">
      <w:bodyDiv w:val="1"/>
      <w:marLeft w:val="0"/>
      <w:marRight w:val="0"/>
      <w:marTop w:val="0"/>
      <w:marBottom w:val="0"/>
      <w:divBdr>
        <w:top w:val="none" w:sz="0" w:space="0" w:color="auto"/>
        <w:left w:val="none" w:sz="0" w:space="0" w:color="auto"/>
        <w:bottom w:val="none" w:sz="0" w:space="0" w:color="auto"/>
        <w:right w:val="none" w:sz="0" w:space="0" w:color="auto"/>
      </w:divBdr>
    </w:div>
    <w:div w:id="874197479">
      <w:bodyDiv w:val="1"/>
      <w:marLeft w:val="0"/>
      <w:marRight w:val="0"/>
      <w:marTop w:val="0"/>
      <w:marBottom w:val="0"/>
      <w:divBdr>
        <w:top w:val="none" w:sz="0" w:space="0" w:color="auto"/>
        <w:left w:val="none" w:sz="0" w:space="0" w:color="auto"/>
        <w:bottom w:val="none" w:sz="0" w:space="0" w:color="auto"/>
        <w:right w:val="none" w:sz="0" w:space="0" w:color="auto"/>
      </w:divBdr>
    </w:div>
    <w:div w:id="885020114">
      <w:bodyDiv w:val="1"/>
      <w:marLeft w:val="0"/>
      <w:marRight w:val="0"/>
      <w:marTop w:val="0"/>
      <w:marBottom w:val="0"/>
      <w:divBdr>
        <w:top w:val="none" w:sz="0" w:space="0" w:color="auto"/>
        <w:left w:val="none" w:sz="0" w:space="0" w:color="auto"/>
        <w:bottom w:val="none" w:sz="0" w:space="0" w:color="auto"/>
        <w:right w:val="none" w:sz="0" w:space="0" w:color="auto"/>
      </w:divBdr>
    </w:div>
    <w:div w:id="9289288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6874336">
      <w:bodyDiv w:val="1"/>
      <w:marLeft w:val="0"/>
      <w:marRight w:val="0"/>
      <w:marTop w:val="0"/>
      <w:marBottom w:val="0"/>
      <w:divBdr>
        <w:top w:val="none" w:sz="0" w:space="0" w:color="auto"/>
        <w:left w:val="none" w:sz="0" w:space="0" w:color="auto"/>
        <w:bottom w:val="none" w:sz="0" w:space="0" w:color="auto"/>
        <w:right w:val="none" w:sz="0" w:space="0" w:color="auto"/>
      </w:divBdr>
    </w:div>
    <w:div w:id="1146388167">
      <w:bodyDiv w:val="1"/>
      <w:marLeft w:val="0"/>
      <w:marRight w:val="0"/>
      <w:marTop w:val="0"/>
      <w:marBottom w:val="0"/>
      <w:divBdr>
        <w:top w:val="none" w:sz="0" w:space="0" w:color="auto"/>
        <w:left w:val="none" w:sz="0" w:space="0" w:color="auto"/>
        <w:bottom w:val="none" w:sz="0" w:space="0" w:color="auto"/>
        <w:right w:val="none" w:sz="0" w:space="0" w:color="auto"/>
      </w:divBdr>
    </w:div>
    <w:div w:id="11647090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4388527">
      <w:bodyDiv w:val="1"/>
      <w:marLeft w:val="0"/>
      <w:marRight w:val="0"/>
      <w:marTop w:val="0"/>
      <w:marBottom w:val="0"/>
      <w:divBdr>
        <w:top w:val="none" w:sz="0" w:space="0" w:color="auto"/>
        <w:left w:val="none" w:sz="0" w:space="0" w:color="auto"/>
        <w:bottom w:val="none" w:sz="0" w:space="0" w:color="auto"/>
        <w:right w:val="none" w:sz="0" w:space="0" w:color="auto"/>
      </w:divBdr>
    </w:div>
    <w:div w:id="1249732662">
      <w:bodyDiv w:val="1"/>
      <w:marLeft w:val="0"/>
      <w:marRight w:val="0"/>
      <w:marTop w:val="0"/>
      <w:marBottom w:val="0"/>
      <w:divBdr>
        <w:top w:val="none" w:sz="0" w:space="0" w:color="auto"/>
        <w:left w:val="none" w:sz="0" w:space="0" w:color="auto"/>
        <w:bottom w:val="none" w:sz="0" w:space="0" w:color="auto"/>
        <w:right w:val="none" w:sz="0" w:space="0" w:color="auto"/>
      </w:divBdr>
    </w:div>
    <w:div w:id="1251894717">
      <w:bodyDiv w:val="1"/>
      <w:marLeft w:val="0"/>
      <w:marRight w:val="0"/>
      <w:marTop w:val="0"/>
      <w:marBottom w:val="0"/>
      <w:divBdr>
        <w:top w:val="none" w:sz="0" w:space="0" w:color="auto"/>
        <w:left w:val="none" w:sz="0" w:space="0" w:color="auto"/>
        <w:bottom w:val="none" w:sz="0" w:space="0" w:color="auto"/>
        <w:right w:val="none" w:sz="0" w:space="0" w:color="auto"/>
      </w:divBdr>
    </w:div>
    <w:div w:id="1277906312">
      <w:bodyDiv w:val="1"/>
      <w:marLeft w:val="0"/>
      <w:marRight w:val="0"/>
      <w:marTop w:val="0"/>
      <w:marBottom w:val="0"/>
      <w:divBdr>
        <w:top w:val="none" w:sz="0" w:space="0" w:color="auto"/>
        <w:left w:val="none" w:sz="0" w:space="0" w:color="auto"/>
        <w:bottom w:val="none" w:sz="0" w:space="0" w:color="auto"/>
        <w:right w:val="none" w:sz="0" w:space="0" w:color="auto"/>
      </w:divBdr>
    </w:div>
    <w:div w:id="1291327450">
      <w:bodyDiv w:val="1"/>
      <w:marLeft w:val="0"/>
      <w:marRight w:val="0"/>
      <w:marTop w:val="0"/>
      <w:marBottom w:val="0"/>
      <w:divBdr>
        <w:top w:val="none" w:sz="0" w:space="0" w:color="auto"/>
        <w:left w:val="none" w:sz="0" w:space="0" w:color="auto"/>
        <w:bottom w:val="none" w:sz="0" w:space="0" w:color="auto"/>
        <w:right w:val="none" w:sz="0" w:space="0" w:color="auto"/>
      </w:divBdr>
    </w:div>
    <w:div w:id="1387728063">
      <w:bodyDiv w:val="1"/>
      <w:marLeft w:val="0"/>
      <w:marRight w:val="0"/>
      <w:marTop w:val="0"/>
      <w:marBottom w:val="0"/>
      <w:divBdr>
        <w:top w:val="none" w:sz="0" w:space="0" w:color="auto"/>
        <w:left w:val="none" w:sz="0" w:space="0" w:color="auto"/>
        <w:bottom w:val="none" w:sz="0" w:space="0" w:color="auto"/>
        <w:right w:val="none" w:sz="0" w:space="0" w:color="auto"/>
      </w:divBdr>
    </w:div>
    <w:div w:id="1602951136">
      <w:bodyDiv w:val="1"/>
      <w:marLeft w:val="0"/>
      <w:marRight w:val="0"/>
      <w:marTop w:val="0"/>
      <w:marBottom w:val="0"/>
      <w:divBdr>
        <w:top w:val="none" w:sz="0" w:space="0" w:color="auto"/>
        <w:left w:val="none" w:sz="0" w:space="0" w:color="auto"/>
        <w:bottom w:val="none" w:sz="0" w:space="0" w:color="auto"/>
        <w:right w:val="none" w:sz="0" w:space="0" w:color="auto"/>
      </w:divBdr>
    </w:div>
    <w:div w:id="1606230861">
      <w:bodyDiv w:val="1"/>
      <w:marLeft w:val="0"/>
      <w:marRight w:val="0"/>
      <w:marTop w:val="0"/>
      <w:marBottom w:val="0"/>
      <w:divBdr>
        <w:top w:val="none" w:sz="0" w:space="0" w:color="auto"/>
        <w:left w:val="none" w:sz="0" w:space="0" w:color="auto"/>
        <w:bottom w:val="none" w:sz="0" w:space="0" w:color="auto"/>
        <w:right w:val="none" w:sz="0" w:space="0" w:color="auto"/>
      </w:divBdr>
    </w:div>
    <w:div w:id="1645743467">
      <w:bodyDiv w:val="1"/>
      <w:marLeft w:val="0"/>
      <w:marRight w:val="0"/>
      <w:marTop w:val="0"/>
      <w:marBottom w:val="0"/>
      <w:divBdr>
        <w:top w:val="none" w:sz="0" w:space="0" w:color="auto"/>
        <w:left w:val="none" w:sz="0" w:space="0" w:color="auto"/>
        <w:bottom w:val="none" w:sz="0" w:space="0" w:color="auto"/>
        <w:right w:val="none" w:sz="0" w:space="0" w:color="auto"/>
      </w:divBdr>
    </w:div>
    <w:div w:id="171114551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970301">
      <w:bodyDiv w:val="1"/>
      <w:marLeft w:val="0"/>
      <w:marRight w:val="0"/>
      <w:marTop w:val="0"/>
      <w:marBottom w:val="0"/>
      <w:divBdr>
        <w:top w:val="none" w:sz="0" w:space="0" w:color="auto"/>
        <w:left w:val="none" w:sz="0" w:space="0" w:color="auto"/>
        <w:bottom w:val="none" w:sz="0" w:space="0" w:color="auto"/>
        <w:right w:val="none" w:sz="0" w:space="0" w:color="auto"/>
      </w:divBdr>
    </w:div>
    <w:div w:id="1790662467">
      <w:bodyDiv w:val="1"/>
      <w:marLeft w:val="0"/>
      <w:marRight w:val="0"/>
      <w:marTop w:val="0"/>
      <w:marBottom w:val="0"/>
      <w:divBdr>
        <w:top w:val="none" w:sz="0" w:space="0" w:color="auto"/>
        <w:left w:val="none" w:sz="0" w:space="0" w:color="auto"/>
        <w:bottom w:val="none" w:sz="0" w:space="0" w:color="auto"/>
        <w:right w:val="none" w:sz="0" w:space="0" w:color="auto"/>
      </w:divBdr>
    </w:div>
    <w:div w:id="1840920201">
      <w:bodyDiv w:val="1"/>
      <w:marLeft w:val="0"/>
      <w:marRight w:val="0"/>
      <w:marTop w:val="0"/>
      <w:marBottom w:val="0"/>
      <w:divBdr>
        <w:top w:val="none" w:sz="0" w:space="0" w:color="auto"/>
        <w:left w:val="none" w:sz="0" w:space="0" w:color="auto"/>
        <w:bottom w:val="none" w:sz="0" w:space="0" w:color="auto"/>
        <w:right w:val="none" w:sz="0" w:space="0" w:color="auto"/>
      </w:divBdr>
    </w:div>
    <w:div w:id="1884126964">
      <w:bodyDiv w:val="1"/>
      <w:marLeft w:val="0"/>
      <w:marRight w:val="0"/>
      <w:marTop w:val="0"/>
      <w:marBottom w:val="0"/>
      <w:divBdr>
        <w:top w:val="none" w:sz="0" w:space="0" w:color="auto"/>
        <w:left w:val="none" w:sz="0" w:space="0" w:color="auto"/>
        <w:bottom w:val="none" w:sz="0" w:space="0" w:color="auto"/>
        <w:right w:val="none" w:sz="0" w:space="0" w:color="auto"/>
      </w:divBdr>
    </w:div>
    <w:div w:id="1906649438">
      <w:bodyDiv w:val="1"/>
      <w:marLeft w:val="0"/>
      <w:marRight w:val="0"/>
      <w:marTop w:val="0"/>
      <w:marBottom w:val="0"/>
      <w:divBdr>
        <w:top w:val="none" w:sz="0" w:space="0" w:color="auto"/>
        <w:left w:val="none" w:sz="0" w:space="0" w:color="auto"/>
        <w:bottom w:val="none" w:sz="0" w:space="0" w:color="auto"/>
        <w:right w:val="none" w:sz="0" w:space="0" w:color="auto"/>
      </w:divBdr>
    </w:div>
    <w:div w:id="195417044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726546">
      <w:bodyDiv w:val="1"/>
      <w:marLeft w:val="0"/>
      <w:marRight w:val="0"/>
      <w:marTop w:val="0"/>
      <w:marBottom w:val="0"/>
      <w:divBdr>
        <w:top w:val="none" w:sz="0" w:space="0" w:color="auto"/>
        <w:left w:val="none" w:sz="0" w:space="0" w:color="auto"/>
        <w:bottom w:val="none" w:sz="0" w:space="0" w:color="auto"/>
        <w:right w:val="none" w:sz="0" w:space="0" w:color="auto"/>
      </w:divBdr>
    </w:div>
    <w:div w:id="2093895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microsoft.com/office/2011/relationships/people" Target="peop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Ski22</b:Tag>
    <b:SourceType>InternetSite</b:SourceType>
    <b:Guid>{D0200784-C2EB-4393-8D9D-D5D4985BBECA}</b:Guid>
    <b:Author>
      <b:Author>
        <b:Corporate>Skills For Care</b:Corporate>
      </b:Author>
    </b:Author>
    <b:Title>Building resilience</b:Title>
    <b:Year>2022</b:Year>
    <b:RefOrder>2</b:RefOrder>
  </b:Source>
  <b:Source>
    <b:Tag>Hol20</b:Tag>
    <b:SourceType>InternetSite</b:SourceType>
    <b:Guid>{5562E54D-FA30-4DD3-BCA8-47E7D0FD9AFD}</b:Guid>
    <b:Author>
      <b:Author>
        <b:NameList>
          <b:Person>
            <b:Last>Lookabaugh-Deur</b:Last>
            <b:First>Holly</b:First>
          </b:Person>
        </b:NameList>
      </b:Author>
    </b:Author>
    <b:Title>Can Stress Cause Shoulder Pain?</b:Title>
    <b:InternetSiteTitle>IVY REHAB</b:InternetSiteTitle>
    <b:Year>20</b:Year>
    <b:Month>October</b:Month>
    <b:Day>5</b:Day>
    <b:URL>https://www.ivyrehab.com/news/can-stress-cause-shoulder-pain/</b:URL>
    <b:RefOrder>5</b:RefOrder>
  </b:Source>
  <b:Source>
    <b:Tag>Off21</b:Tag>
    <b:SourceType>InternetSite</b:SourceType>
    <b:Guid>{AC0D2F1D-1613-4F80-8588-AFC3DCF4B1AC}</b:Guid>
    <b:Author>
      <b:Author>
        <b:Corporate>Office For National Statistics</b:Corporate>
      </b:Author>
    </b:Author>
    <b:Title>Domestic abuse in England and Wales overview</b:Title>
    <b:InternetSiteTitle>Office For National Statistics</b:InternetSiteTitle>
    <b:Year>2021</b:Year>
    <b:Month>Novemebr</b:Month>
    <b:Day>24</b:Day>
    <b:URL>https://www.ons.gov.uk/peoplepopulationandcommunity/crimeandjustice/bulletins/domesticabuseinenglandandwalesoverview/november2021</b:URL>
    <b:RefOrder>35</b:RefOrder>
  </b:Source>
  <b:Source>
    <b:Tag>Sou22</b:Tag>
    <b:SourceType>InternetSite</b:SourceType>
    <b:Guid>{6631C518-4036-4B91-9B3F-808E4153AB0A}</b:Guid>
    <b:Author>
      <b:Author>
        <b:Corporate>South Wales Police</b:Corporate>
      </b:Author>
    </b:Author>
    <b:Title>What is Domestic Abuse</b:Title>
    <b:InternetSiteTitle>South Wales Police</b:InternetSiteTitle>
    <b:Year>2022</b:Year>
    <b:URL>https://www.south-wales.police.uk/advice/advice-and-information/daa/domestic-abuse/what-is-domestic-abuse/</b:URL>
    <b:RefOrder>10</b:RefOrder>
  </b:Source>
  <b:Source>
    <b:Tag>hom22</b:Tag>
    <b:SourceType>InternetSite</b:SourceType>
    <b:Guid>{060455F1-055F-439D-B96C-64C4C2F3CABA}</b:Guid>
    <b:Author>
      <b:Author>
        <b:Corporate>Home Office</b:Corporate>
      </b:Author>
    </b:Author>
    <b:Title>Annex: Statistics on the number of police officers assaulted in the year ending March 2021, England and Wales</b:Title>
    <b:InternetSiteTitle>www.gov.uk</b:InternetSiteTitle>
    <b:Year>2022</b:Year>
    <b:Month>march</b:Month>
    <b:Day>30</b:Day>
    <b:URL>https://www.gov.uk/government/statistics/police-workforce-england-and-wales-31-march-2021/annex-statistics-on-the-number-of-police-officers-assaulted-in-the-year-ending-march-2021-england-and-wales</b:URL>
    <b:RefOrder>11</b:RefOrder>
  </b:Source>
  <b:Source>
    <b:Tag>Enf22</b:Tag>
    <b:SourceType>InternetSite</b:SourceType>
    <b:Guid>{E5F767C9-0A65-4C48-8B7F-0D9DDBBA6236}</b:Guid>
    <b:Author>
      <b:Author>
        <b:Corporate>Enforcement Learning</b:Corporate>
      </b:Author>
    </b:Author>
    <b:Title>Law Enforcement Learning</b:Title>
    <b:InternetSiteTitle>The National Decison Model</b:InternetSiteTitle>
    <b:Year>2022</b:Year>
    <b:URL>https://lawenforcementlearning.com/course/the-national-decision-model/</b:URL>
    <b:RefOrder>12</b:RefOrder>
  </b:Source>
  <b:Source>
    <b:Tag>Nat09</b:Tag>
    <b:SourceType>InternetSite</b:SourceType>
    <b:Guid>{94542772-E876-4489-8AF6-D0534E016CBB}</b:Guid>
    <b:Title>guidance on the use of handcuffs</b:Title>
    <b:Year>2009</b:Year>
    <b:Month>may</b:Month>
    <b:URL>https://www.npcc.police.uk/documents/FoI%20publication/Disclosure%20Logs/Uniformed%20Operations%20FOI/2013/003%2013%20Att%2015%20of%2015%20Guidance%20on%20the%20Use%20of%20Handcuffs.pdf</b:URL>
    <b:Author>
      <b:Author>
        <b:Corporate>National Police Chiefs Council</b:Corporate>
      </b:Author>
    </b:Author>
    <b:InternetSiteTitle>NPCC</b:InternetSiteTitle>
    <b:RefOrder>13</b:RefOrder>
  </b:Source>
  <b:Source>
    <b:Tag>Ave16</b:Tag>
    <b:SourceType>InternetSite</b:SourceType>
    <b:Guid>{92B0A345-84F4-4E01-8E22-B969ED83951D}</b:Guid>
    <b:Author>
      <b:Author>
        <b:NameList>
          <b:Person>
            <b:Last>Blank</b:Last>
            <b:First>Avery</b:First>
          </b:Person>
        </b:NameList>
      </b:Author>
    </b:Author>
    <b:Title>4 Ways Successful People Use Their Name To Gain Respect</b:Title>
    <b:InternetSiteTitle>Forbes</b:InternetSiteTitle>
    <b:Year>2016</b:Year>
    <b:Month>July</b:Month>
    <b:Day>10</b:Day>
    <b:URL>https://www.forbes.com/sites/averyblank/2018/07/10/4-ways-successful-people-use-their-name-to-gain-respect/?sh=6fe3b2db76d2</b:URL>
    <b:RefOrder>14</b:RefOrder>
  </b:Source>
  <b:Source>
    <b:Tag>Kay20</b:Tag>
    <b:SourceType>InternetSite</b:SourceType>
    <b:Guid>{616E1B72-A8DC-4BC9-9D7B-688E2DCB895B}</b:Guid>
    <b:Author>
      <b:Author>
        <b:NameList>
          <b:Person>
            <b:Last>Yambao</b:Last>
            <b:First>Kaycie</b:First>
          </b:Person>
        </b:NameList>
      </b:Author>
    </b:Author>
    <b:Title>Tips On How To Explain Clearly And Effectively In English</b:Title>
    <b:InternetSiteTitle>Lingual Box</b:InternetSiteTitle>
    <b:Year>2020</b:Year>
    <b:Month>July</b:Month>
    <b:Day>17</b:Day>
    <b:URL>https://www.lingualbox.com/blog/tips-on-how-to-explain-succinctly-and-effectively-in-english</b:URL>
    <b:RefOrder>15</b:RefOrder>
  </b:Source>
  <b:Source>
    <b:Tag>chr19</b:Tag>
    <b:SourceType>InternetSite</b:SourceType>
    <b:Guid>{D50E8A31-A0A6-4637-A1B5-7D99F6BF6BA4}</b:Guid>
    <b:Author>
      <b:Author>
        <b:NameList>
          <b:Person>
            <b:Last>Farmer</b:Last>
            <b:First>chris</b:First>
          </b:Person>
        </b:NameList>
      </b:Author>
    </b:Author>
    <b:Title>What is the Betari/Betaris Box?</b:Title>
    <b:InternetSiteTitle>https://corporatecoachgroup.com</b:InternetSiteTitle>
    <b:Year>2019</b:Year>
    <b:Month>october</b:Month>
    <b:Day>29</b:Day>
    <b:URL>https://corporatecoachgroup.com/blog/what-is-the-betari-box</b:URL>
    <b:RefOrder>36</b:RefOrder>
  </b:Source>
  <b:Source>
    <b:Tag>guy22</b:Tag>
    <b:SourceType>InternetSite</b:SourceType>
    <b:Guid>{BAD177AD-66C9-47B3-A51D-62BD1D756DB5}</b:Guid>
    <b:Author>
      <b:Author>
        <b:NameList>
          <b:Person>
            <b:Last>Harris</b:Last>
            <b:First>guy</b:First>
          </b:Person>
        </b:NameList>
      </b:Author>
    </b:Author>
    <b:Title>Conflict De-escalation Strategies: Control Your Tone and Body Language</b:Title>
    <b:InternetSiteTitle>Recovering Engineer</b:InternetSiteTitle>
    <b:Year>2022</b:Year>
    <b:URL>https://recoveringengineer.com/resolving-conflict/conflict-de-escalation-strategies-control-your-tone-and-body-language/</b:URL>
    <b:RefOrder>17</b:RefOrder>
  </b:Source>
  <b:Source>
    <b:Tag>Hea211</b:Tag>
    <b:SourceType>InternetSite</b:SourceType>
    <b:Guid>{0BAEE4BD-CCCA-441C-8FB0-79760A37FD61}</b:Guid>
    <b:Title>How to Build Rapport With Clients: 18 Examples &amp; Questions</b:Title>
    <b:Year>2021</b:Year>
    <b:Author>
      <b:Author>
        <b:NameList>
          <b:Person>
            <b:Last>Lonczak</b:Last>
            <b:First>Heather</b:First>
            <b:Middle>S.</b:Middle>
          </b:Person>
        </b:NameList>
      </b:Author>
    </b:Author>
    <b:InternetSiteTitle>Positive Psychology</b:InternetSiteTitle>
    <b:Month>May</b:Month>
    <b:Day>29</b:Day>
    <b:URL>https://positivepsychology.com/rapport-building/</b:URL>
    <b:RefOrder>18</b:RefOrder>
  </b:Source>
  <b:Source>
    <b:Tag>Col22</b:Tag>
    <b:SourceType>InternetSite</b:SourceType>
    <b:Guid>{B9B72718-82AF-4A77-9973-624D72F8A187}</b:Guid>
    <b:Title>Condlict Management Skills</b:Title>
    <b:Year>2022</b:Year>
    <b:Author>
      <b:Author>
        <b:Corporate>College Of Policing</b:Corporate>
      </b:Author>
    </b:Author>
    <b:InternetSiteTitle>College of Policing</b:InternetSiteTitle>
    <b:URL>https://www.college.police.uk/guidance/conflict-management/conflict-management-skills</b:URL>
    <b:RefOrder>19</b:RefOrder>
  </b:Source>
  <b:Source>
    <b:Tag>Ham17</b:Tag>
    <b:SourceType>InternetSite</b:SourceType>
    <b:Guid>{E735E35A-1BAF-4237-B636-B80852510AAF}</b:Guid>
    <b:Author>
      <b:Author>
        <b:Corporate>Hampshire Police</b:Corporate>
      </b:Author>
    </b:Author>
    <b:Title>PROCEDURE – RESPONDING TO AND INVESTIGATING </b:Title>
    <b:InternetSiteTitle>Hampshire.Police</b:InternetSiteTitle>
    <b:Year>2017</b:Year>
    <b:Month>June</b:Month>
    <b:Day>14</b:Day>
    <b:URL>https://www.hampshire.police.uk/SysSiteAssets/foi-media/hampshire-constabulary/policies/02402_procedure_-_responding_to_an_investigating_domestic_abuse.pdf#:~:text=3.1.%20Priorities%20on%20Attendance%203.1.1.%20Officers%20deployed%20to,crucial%20role%20to</b:URL>
    <b:RefOrder>21</b:RefOrder>
  </b:Source>
  <b:Source>
    <b:Tag>WeP21</b:Tag>
    <b:SourceType>InternetSite</b:SourceType>
    <b:Guid>{71AE8797-090A-41CF-AF72-C3458DCE6FCC}</b:Guid>
    <b:Author>
      <b:Author>
        <b:Corporate>We Positive Parenting</b:Corporate>
      </b:Author>
    </b:Author>
    <b:Title>5 reasons why you shouldn’t hit your child</b:Title>
    <b:InternetSiteTitle>We Blissful Parenting</b:InternetSiteTitle>
    <b:Year>2021</b:Year>
    <b:Month>September</b:Month>
    <b:Day>3</b:Day>
    <b:URL>https://wepositiveparenting.com/reasons-to-not-hit-your-children/</b:URL>
    <b:RefOrder>22</b:RefOrder>
  </b:Source>
  <b:Source>
    <b:Tag>Hea11</b:Tag>
    <b:SourceType>InternetSite</b:SourceType>
    <b:Guid>{2FFA34AC-BDC4-466D-B7F2-B962C991A960}</b:Guid>
    <b:Author>
      <b:Author>
        <b:NameList>
          <b:Person>
            <b:Last>Barnes</b:Last>
            <b:First>Heather</b:First>
          </b:Person>
        </b:NameList>
      </b:Author>
    </b:Author>
    <b:Title>The effect of domestic violence on the mother-child relationship</b:Title>
    <b:InternetSiteTitle>University Of Birmingham</b:InternetSiteTitle>
    <b:Year>2011</b:Year>
    <b:URL>https://etheses.bham.ac.uk/id/eprint/1651/#:~:text=Findings%20showed%20that%20lack%20of%20maternal%20warmth%20is,relationship%20that%20have%20facilitated%20the%20development%20of%20resilience.</b:URL>
    <b:RefOrder>23</b:RefOrder>
  </b:Source>
  <b:Source>
    <b:Tag>Spe</b:Tag>
    <b:SourceType>InternetSite</b:SourceType>
    <b:Guid>{833D6C7C-19AD-49C1-9A68-C3469EDDCAEF}</b:Guid>
    <b:Author>
      <b:Author>
        <b:Corporate>Special Measure Assessments</b:Corporate>
      </b:Author>
    </b:Author>
    <b:Title>SPECIAL MEASURES ASSESSMENTS FOR WITNESSES AND DEFENDNATS</b:Title>
    <b:InternetSiteTitle>Advanced Assessments</b:InternetSiteTitle>
    <b:URL>https://www.advancedassessments.co.uk/Special-Measures/#:~:text=%20The%20most%20common%20special%20measures%20are%20summarised,the%20defendant%20or%20witness%20can%20give...%20More%20</b:URL>
    <b:Year>2022</b:Year>
    <b:RefOrder>25</b:RefOrder>
  </b:Source>
  <b:Source>
    <b:Tag>CPS17</b:Tag>
    <b:SourceType>InternetSite</b:SourceType>
    <b:Guid>{24A098B4-FAB0-4938-9921-5934ECBA236D}</b:Guid>
    <b:Author>
      <b:Author>
        <b:Corporate>CPS</b:Corporate>
      </b:Author>
    </b:Author>
    <b:Title>Support to give your evidence - ‘special measures’</b:Title>
    <b:InternetSiteTitle>CPS</b:InternetSiteTitle>
    <b:Year>2017</b:Year>
    <b:URL>https://www.cps.gov.uk/support-give-your-evidence-special-measures</b:URL>
    <b:RefOrder>26</b:RefOrder>
  </b:Source>
  <b:Source>
    <b:Tag>Min201</b:Tag>
    <b:SourceType>InternetSite</b:SourceType>
    <b:Guid>{4A43B120-B022-4AEF-99A1-69C7AB384289}</b:Guid>
    <b:Author>
      <b:Author>
        <b:Corporate>Ministry Of Justice</b:Corporate>
      </b:Author>
    </b:Author>
    <b:Title>Code of Practice for </b:Title>
    <b:InternetSiteTitle>Ministry Of Justice</b:InternetSiteTitle>
    <b:Year>2020</b:Year>
    <b:Month>Nov</b:Month>
    <b:URL>https://assets.publishing.service.gov.uk/government/uploads/system/uploads/attachment_data/file/974376/victims-code-2020.pdf</b:URL>
    <b:RefOrder>27</b:RefOrder>
  </b:Source>
  <b:Source>
    <b:Tag>Placeholder1</b:Tag>
    <b:SourceType>InternetSite</b:SourceType>
    <b:Guid>{CABFFFF0-C649-44C4-B68E-987970A5955A}</b:Guid>
    <b:Author>
      <b:Author>
        <b:Corporate>College of Policing</b:Corporate>
      </b:Author>
    </b:Author>
    <b:Title>Public service</b:Title>
    <b:InternetSiteTitle>College Of Policing</b:InternetSiteTitle>
    <b:Year>2022</b:Year>
    <b:Month>July</b:Month>
    <b:Day>27</b:Day>
    <b:URL>https://profdev.college.police.uk/competency-values/public-service/</b:URL>
    <b:RefOrder>24</b:RefOrder>
  </b:Source>
  <b:Source>
    <b:Tag>Sou26</b:Tag>
    <b:SourceType>InternetSite</b:SourceType>
    <b:Guid>{FBBE62E2-0D64-4BBF-93B0-4D55EB0C7A0C}</b:Guid>
    <b:Author>
      <b:Author>
        <b:Corporate>South Wales Police</b:Corporate>
      </b:Author>
    </b:Author>
    <b:Title>Supporting Victim &amp; Witnesses</b:Title>
    <b:Year>2021-2026</b:Year>
    <b:URL>https://www.south-wales.police.uk/SysSiteAssets/media/downloads/south-wales/about-us/2900-21-victims--witnesses-strategy.pdf</b:URL>
    <b:RefOrder>28</b:RefOrder>
  </b:Source>
  <b:Source>
    <b:Tag>Placeholder2</b:Tag>
    <b:SourceType>InternetSite</b:SourceType>
    <b:Guid>{C3FC2EB6-CAFA-44CF-A609-A1426184C6F4}</b:Guid>
    <b:Author>
      <b:Author>
        <b:Corporate>College of Policing</b:Corporate>
      </b:Author>
    </b:Author>
    <b:Title>National Decision Model</b:Title>
    <b:InternetSiteTitle>Collge of Policing</b:InternetSiteTitle>
    <b:Year>2022</b:Year>
    <b:URL>https://www.college.police.uk/app/national-decision-model</b:URL>
    <b:RefOrder>29</b:RefOrder>
  </b:Source>
  <b:Source>
    <b:Tag>Mat19</b:Tag>
    <b:SourceType>InternetSite</b:SourceType>
    <b:Guid>{76A0EE7D-C689-467D-A51B-ECA57F3F3C38}</b:Guid>
    <b:Author>
      <b:Author>
        <b:NameList>
          <b:Person>
            <b:Last>Elkins</b:Last>
            <b:First>Matt</b:First>
          </b:Person>
        </b:NameList>
      </b:Author>
    </b:Author>
    <b:Title>What is the difference between “The Police Caution” and “a Simple Police Caution”</b:Title>
    <b:InternetSiteTitle>Policecaution.uk</b:InternetSiteTitle>
    <b:Year>2019</b:Year>
    <b:Month>March</b:Month>
    <b:Day>8</b:Day>
    <b:URL>https://policecautions.uk/2019/03/08/what-is-the-difference-between-the-police-caution-and-a-simple-police-caution/</b:URL>
    <b:RefOrder>30</b:RefOrder>
  </b:Source>
  <b:Source>
    <b:Tag>Sou</b:Tag>
    <b:SourceType>InternetSite</b:SourceType>
    <b:Guid>{CC9C7DA9-2ECC-4E93-BE54-48AF3953F421}</b:Guid>
    <b:Author>
      <b:Author>
        <b:Corporate>South Wales Police</b:Corporate>
      </b:Author>
    </b:Author>
    <b:Title>Use Of Force</b:Title>
    <b:URL>https://bob.swp-rest.police.int/sorce/beacon/?pageid=UseofForce</b:URL>
    <b:RefOrder>31</b:RefOrder>
  </b:Source>
  <b:Source>
    <b:Tag>Res161</b:Tag>
    <b:SourceType>InternetSite</b:SourceType>
    <b:Guid>{DF2B3242-7DD0-4416-9649-EC05798E7DF6}</b:Guid>
    <b:Author>
      <b:Author>
        <b:Corporate>Restorative Justice Council</b:Corporate>
      </b:Author>
    </b:Author>
    <b:Title>What is restorative justice?</b:Title>
    <b:InternetSiteTitle>Restorative Justice</b:InternetSiteTitle>
    <b:Year>2016</b:Year>
    <b:URL>https://restorativejustice.org.uk/what-restorative-justice</b:URL>
    <b:RefOrder>32</b:RefOrder>
  </b:Source>
  <b:Source>
    <b:Tag>Min15</b:Tag>
    <b:SourceType>InternetSite</b:SourceType>
    <b:Guid>{436EE2E9-DB0E-4867-813E-68C21FBDEB25}</b:Guid>
    <b:Author>
      <b:Author>
        <b:Corporate>Ministry of Justice</b:Corporate>
      </b:Author>
    </b:Author>
    <b:Title>Criminal Procedure and Investigations Act Code of Practice</b:Title>
    <b:InternetSiteTitle>www.gov.uk</b:InternetSiteTitle>
    <b:Year>2015</b:Year>
    <b:Month>February</b:Month>
    <b:Day>16</b:Day>
    <b:URL>https://assets.publishing.service.gov.uk/government/uploads/system/uploads/attachment_data/file/447967/code-of-practice-approved.pdf</b:URL>
    <b:RefOrder>33</b:RefOrder>
  </b:Source>
  <b:Source>
    <b:Tag>Cam22</b:Tag>
    <b:SourceType>InternetSite</b:SourceType>
    <b:Guid>{F011C9E3-A6A7-406E-88CA-F339F6199D7E}</b:Guid>
    <b:Author>
      <b:Author>
        <b:Corporate>Cambridge University</b:Corporate>
      </b:Author>
    </b:Author>
    <b:Title>Discretion</b:Title>
    <b:InternetSiteTitle>Cambridge Dictionary</b:InternetSiteTitle>
    <b:Year>2022</b:Year>
    <b:URL>https://dictionary.cambridge.org/dictionary/english/discretion</b:URL>
    <b:RefOrder>34</b:RefOrder>
  </b:Source>
  <b:Source>
    <b:Tag>Res16</b:Tag>
    <b:SourceType>InternetSite</b:SourceType>
    <b:Guid>{44745A79-1B90-4B59-9041-55C1A0B025BB}</b:Guid>
    <b:Author>
      <b:Author>
        <b:Corporate>Restorative Justice Council</b:Corporate>
      </b:Author>
    </b:Author>
    <b:Title>What is restorative justice?</b:Title>
    <b:Year>2016</b:Year>
    <b:URL>https://restorativejustice.org.uk/what-restorative-justice</b:URL>
    <b:RefOrder>37</b:RefOrder>
  </b:Source>
  <b:Source>
    <b:Tag>Wes</b:Tag>
    <b:SourceType>InternetSite</b:SourceType>
    <b:Guid>{D26E6329-8C33-4AEA-9CAA-B824522A85AD}</b:Guid>
    <b:Author>
      <b:Author>
        <b:Corporate>West Midlands Police</b:Corporate>
      </b:Author>
    </b:Author>
    <b:Title>Community Resolution</b:Title>
    <b:InternetSiteTitle>West Midlands Police</b:InternetSiteTitle>
    <b:URL>https://www.west-midlands.police.uk/your-options/community-resolution</b:URL>
    <b:RefOrder>38</b:RefOrder>
  </b:Source>
  <b:Source>
    <b:Tag>Bor70</b:Tag>
    <b:SourceType>Book</b:SourceType>
    <b:Guid>{35689FBA-3B36-49D2-9C46-87B63FFCF3A6}</b:Guid>
    <b:Author>
      <b:Author>
        <b:NameList>
          <b:Person>
            <b:Last>Borton</b:Last>
            <b:First>Terry</b:First>
          </b:Person>
        </b:NameList>
      </b:Author>
    </b:Author>
    <b:Title>Reach, Touch, And Teach</b:Title>
    <b:Year>1970</b:Year>
    <b:City>New York</b:City>
    <b:Publisher>McGraw-hill</b:Publisher>
    <b:RefOrder>1</b:RefOrder>
  </b:Source>
  <b:Source>
    <b:Tag>Min22</b:Tag>
    <b:SourceType>InternetSite</b:SourceType>
    <b:Guid>{08388591-F7FC-494A-9870-C650D7D10527}</b:Guid>
    <b:Author>
      <b:Author>
        <b:Corporate>Mind</b:Corporate>
      </b:Author>
    </b:Author>
    <b:Title>Stress</b:Title>
    <b:Year>2022</b:Year>
    <b:Month>March</b:Month>
    <b:YearAccessed>2022</b:YearAccessed>
    <b:MonthAccessed>August</b:MonthAccessed>
    <b:DayAccessed>11</b:DayAccessed>
    <b:Medium>https://www.mind.org.uk/information-support/types-of-mental-health-problems/stress/what-is-stress/</b:Medium>
    <b:Day>n.d</b:Day>
    <b:RefOrder>3</b:RefOrder>
  </b:Source>
  <b:Source>
    <b:Tag>ann</b:Tag>
    <b:SourceType>InternetSite</b:SourceType>
    <b:Guid>{8B8E569C-AB7C-4CAE-BB13-4CFED4A56BC1}</b:Guid>
    <b:Author>
      <b:Author>
        <b:NameList>
          <b:Person>
            <b:Last>Fraud</b:Last>
            <b:First>Anna</b:First>
          </b:Person>
        </b:NameList>
      </b:Author>
    </b:Author>
    <b:Title>academic and exam stress</b:Title>
    <b:InternetSiteTitle>Mentally Healthy Schools</b:InternetSiteTitle>
    <b:URL>https://www.mentallyhealthyschools.org.uk/risks-and-protective-factors/school-based-risk-factors/academic-and-exam-stress/</b:URL>
    <b:Year>n.d</b:Year>
    <b:RefOrder>4</b:RefOrder>
  </b:Source>
  <b:Source>
    <b:Tag>Nue22</b:Tag>
    <b:SourceType>InternetSite</b:SourceType>
    <b:Guid>{738359B7-D070-45FB-813A-C0E74E0487E6}</b:Guid>
    <b:Author>
      <b:Author>
        <b:Corporate>Nue.Life</b:Corporate>
      </b:Author>
    </b:Author>
    <b:Title>What is positive stress</b:Title>
    <b:Year>2022</b:Year>
    <b:Month>March</b:Month>
    <b:Day>5</b:Day>
    <b:YearAccessed>2022</b:YearAccessed>
    <b:MonthAccessed>August</b:MonthAccessed>
    <b:DayAccessed>11</b:DayAccessed>
    <b:Medium>://www.mentallyhealthyschools.org.uk/risks-and-protective-factors/school-based-ri</b:Medium>
    <b:URL>https://nue.life/journal/what-is-positive-stress</b:URL>
    <b:RefOrder>6</b:RefOrder>
  </b:Source>
  <b:Source>
    <b:Tag>rac20</b:Tag>
    <b:SourceType>InternetSite</b:SourceType>
    <b:Guid>{86E49CA6-065C-4CE5-B8AB-5206C73BC864}</b:Guid>
    <b:Title>very well mind</b:Title>
    <b:Year>2020</b:Year>
    <b:Author>
      <b:Author>
        <b:NameList>
          <b:Person>
            <b:Last>Goldman</b:Last>
            <b:First>Rachel</b:First>
          </b:Person>
        </b:NameList>
      </b:Author>
    </b:Author>
    <b:InternetSiteTitle>The Importance of Maintaining Structure and Routine During Stressful Times</b:InternetSiteTitle>
    <b:Month>april</b:Month>
    <b:Day>26</b:Day>
    <b:URL>https://www.verywellmind.com/the-importance-of-keeping-a-routine-during-stressful-times-4802638#:~:text=During%20times%20of%20great%20stress%2C%20however%2C%20maintaining%20structure,important%20when%20aspects%20of%20your%20life%20feel%20uncertain.</b:URL>
    <b:RefOrder>7</b:RefOrder>
  </b:Source>
  <b:Source>
    <b:Tag>may20</b:Tag>
    <b:SourceType>InternetSite</b:SourceType>
    <b:Guid>{4A37222F-FFB0-4838-B2D6-FD34B2929689}</b:Guid>
    <b:Author>
      <b:Author>
        <b:Corporate>Mayo Clinic Staff</b:Corporate>
      </b:Author>
    </b:Author>
    <b:Title>Healthy Lifestyle</b:Title>
    <b:InternetSiteTitle>Mayo Clinic</b:InternetSiteTitle>
    <b:Year>2020</b:Year>
    <b:Month>august</b:Month>
    <b:Day>18</b:Day>
    <b:URL>https://www.mayoclinic.org/healthy-lifestyle/stress-management/in-depth/exercise-and-stress/art-20044469</b:URL>
    <b:RefOrder>39</b:RefOrder>
  </b:Source>
  <b:Source>
    <b:Tag>Placeholder3</b:Tag>
    <b:SourceType>InternetSite</b:SourceType>
    <b:Guid>{BEBBBF07-CE1A-49AC-A04F-80FA92438144}</b:Guid>
    <b:Author>
      <b:Author>
        <b:Corporate>Mayo Clinic Staff</b:Corporate>
      </b:Author>
    </b:Author>
    <b:Title>Healthy Lifestyle</b:Title>
    <b:InternetSiteTitle>Mayo Clinic</b:InternetSiteTitle>
    <b:Year>2020</b:Year>
    <b:Month>august</b:Month>
    <b:Day>18</b:Day>
    <b:URL>https://www.mayoclinic.org/healthy-lifestyle/stress-management/in-depth/exercise-and-stress/art-20044469</b:URL>
    <b:RefOrder>8</b:RefOrder>
  </b:Source>
  <b:Source>
    <b:Tag>wen20</b:Tag>
    <b:SourceType>InternetSite</b:SourceType>
    <b:Guid>{75DA79B0-C075-4661-A928-3590FC931439}</b:Guid>
    <b:Author>
      <b:Author>
        <b:NameList>
          <b:Person>
            <b:Last>Bumgardener</b:Last>
            <b:First>wendy</b:First>
          </b:Person>
        </b:NameList>
      </b:Author>
    </b:Author>
    <b:Title>How Walking Can Boost Your Mood and Reduce Stress</b:Title>
    <b:InternetSiteTitle>Very vwell fit</b:InternetSiteTitle>
    <b:Year>2020</b:Year>
    <b:Month>december</b:Month>
    <b:Day>3</b:Day>
    <b:URL>https://www.verywellfit.com/walking-for-your-mind-and-spirit-3432871</b:URL>
    <b:RefOrder>9</b:RefOrder>
  </b:Source>
  <b:Source>
    <b:Tag>Minnd</b:Tag>
    <b:SourceType>InternetSite</b:SourceType>
    <b:Guid>{49865B82-A58F-4081-91F5-E578936ABF88}</b:Guid>
    <b:Author>
      <b:Author>
        <b:Corporate>Mind Tools</b:Corporate>
      </b:Author>
    </b:Author>
    <b:Title>Mind Tools</b:Title>
    <b:InternetSiteTitle>Betari Box</b:InternetSiteTitle>
    <b:Year>n.d</b:Year>
    <b:URL>https://www.mindtools.com/pages/article/newCS_82.htm</b:URL>
    <b:RefOrder>16</b:RefOrder>
  </b:Source>
  <b:Source>
    <b:Tag>WOM22</b:Tag>
    <b:SourceType>InternetSite</b:SourceType>
    <b:Guid>{2D564476-34FB-4668-A105-882E802C8868}</b:Guid>
    <b:Title>What is Domestic Abuse</b:Title>
    <b:Year>2022</b:Year>
    <b:Author>
      <b:Author>
        <b:Corporate>Womens Aid</b:Corporate>
      </b:Author>
    </b:Author>
    <b:InternetSiteTitle>Womens Aid</b:InternetSiteTitle>
    <b:URL>https://www.womensaid.org.uk/information-support/what-is-domestic-abuse/#:~:text=We%20define%20domestic%20abuse%20as%20an%20incident%20or,family%20member%20or%20carer.%20It%20is%20very%20common.</b:URL>
    <b:RefOrder>20</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1ecf5648-3750-43f5-867d-bfaa16e6e17e"/>
    <ds:schemaRef ds:uri="http://www.w3.org/XML/1998/namespac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92ED00-5C29-443E-983D-B3B2EBBF3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7727</Words>
  <Characters>44487</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Adams,Lucy swp8183</cp:lastModifiedBy>
  <cp:revision>2</cp:revision>
  <cp:lastPrinted>2014-08-26T08:55:00Z</cp:lastPrinted>
  <dcterms:created xsi:type="dcterms:W3CDTF">2022-09-05T11:22:00Z</dcterms:created>
  <dcterms:modified xsi:type="dcterms:W3CDTF">2022-09-05T11:22:00Z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6bd005af-a680-47c3-87ee-587b97d4e66d</vt:lpwstr>
  </property>
  <property fmtid="{D5CDD505-2E9C-101B-9397-08002B2CF9AE}" pid="4" name="MSIP_Label_66cf8fe5-b7b7-4df7-b38d-1c61ac2f6639_Enabled">
    <vt:lpwstr>true</vt:lpwstr>
  </property>
  <property fmtid="{D5CDD505-2E9C-101B-9397-08002B2CF9AE}" pid="5" name="MSIP_Label_66cf8fe5-b7b7-4df7-b38d-1c61ac2f6639_SetDate">
    <vt:lpwstr>2022-08-18T12:51:56Z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a03dc328-657a-4262-9aed-693e95ed1df8</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