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2A50E1E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1D443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Addysg</w:t>
      </w:r>
      <w:proofErr w:type="spellEnd"/>
      <w:r w:rsidR="00A70646">
        <w:rPr>
          <w:rFonts w:ascii="Arial" w:hAnsi="Arial" w:cs="Arial"/>
          <w:b/>
          <w:sz w:val="28"/>
          <w:szCs w:val="28"/>
        </w:rPr>
        <w:t xml:space="preserve">: </w:t>
      </w:r>
      <w:proofErr w:type="spellStart"/>
      <w:r w:rsidR="00A70646">
        <w:rPr>
          <w:rFonts w:ascii="Arial" w:hAnsi="Arial" w:cs="Arial"/>
          <w:b/>
          <w:sz w:val="28"/>
          <w:szCs w:val="28"/>
        </w:rPr>
        <w:t>Cynradd</w:t>
      </w:r>
      <w:proofErr w:type="spellEnd"/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1DAA2659" w:rsidR="00A413E6" w:rsidRDefault="00A413E6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346B23EE">
        <w:rPr>
          <w:rFonts w:ascii="Arial" w:hAnsi="Arial" w:cs="Arial"/>
          <w:b/>
          <w:bCs/>
          <w:sz w:val="28"/>
          <w:szCs w:val="28"/>
        </w:rPr>
        <w:t>Le</w:t>
      </w:r>
      <w:r w:rsidR="001D443A">
        <w:rPr>
          <w:rFonts w:ascii="Arial" w:hAnsi="Arial" w:cs="Arial"/>
          <w:b/>
          <w:bCs/>
          <w:sz w:val="28"/>
          <w:szCs w:val="28"/>
        </w:rPr>
        <w:t>f</w:t>
      </w:r>
      <w:r w:rsidRPr="346B23EE">
        <w:rPr>
          <w:rFonts w:ascii="Arial" w:hAnsi="Arial" w:cs="Arial"/>
          <w:b/>
          <w:bCs/>
          <w:sz w:val="28"/>
          <w:szCs w:val="28"/>
        </w:rPr>
        <w:t>el</w:t>
      </w:r>
      <w:proofErr w:type="spellEnd"/>
      <w:r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r w:rsidR="00A70646">
        <w:rPr>
          <w:rFonts w:ascii="Arial" w:hAnsi="Arial" w:cs="Arial"/>
          <w:b/>
          <w:bCs/>
          <w:sz w:val="28"/>
          <w:szCs w:val="28"/>
        </w:rPr>
        <w:t>5</w:t>
      </w:r>
      <w:r w:rsidRPr="346B23EE">
        <w:rPr>
          <w:rFonts w:ascii="Arial" w:hAnsi="Arial" w:cs="Arial"/>
          <w:b/>
          <w:bCs/>
          <w:sz w:val="28"/>
          <w:szCs w:val="28"/>
        </w:rPr>
        <w:t>:</w:t>
      </w:r>
      <w:r w:rsidR="00B43DFB"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A70646">
        <w:rPr>
          <w:rFonts w:ascii="Arial" w:hAnsi="Arial" w:cs="Arial"/>
          <w:b/>
          <w:bCs/>
          <w:sz w:val="28"/>
          <w:szCs w:val="28"/>
        </w:rPr>
        <w:t>Dod</w:t>
      </w:r>
      <w:proofErr w:type="spellEnd"/>
      <w:r w:rsidR="00A7064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A70646">
        <w:rPr>
          <w:rFonts w:ascii="Arial" w:hAnsi="Arial" w:cs="Arial"/>
          <w:b/>
          <w:bCs/>
          <w:sz w:val="28"/>
          <w:szCs w:val="28"/>
        </w:rPr>
        <w:t>yn</w:t>
      </w:r>
      <w:proofErr w:type="spellEnd"/>
      <w:r w:rsidR="00A7064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A70646">
        <w:rPr>
          <w:rFonts w:ascii="Arial" w:hAnsi="Arial" w:cs="Arial"/>
          <w:b/>
          <w:bCs/>
          <w:sz w:val="28"/>
          <w:szCs w:val="28"/>
        </w:rPr>
        <w:t>Addysgwr</w:t>
      </w:r>
      <w:proofErr w:type="spellEnd"/>
      <w:r w:rsidR="00A7064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A70646">
        <w:rPr>
          <w:rFonts w:ascii="Arial" w:hAnsi="Arial" w:cs="Arial"/>
          <w:b/>
          <w:bCs/>
          <w:sz w:val="28"/>
          <w:szCs w:val="28"/>
        </w:rPr>
        <w:t>Cynradd</w:t>
      </w:r>
      <w:proofErr w:type="spellEnd"/>
    </w:p>
    <w:p w14:paraId="55617BCC" w14:textId="77777777" w:rsidR="00B2671B" w:rsidRPr="00A770B3" w:rsidRDefault="00B2671B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7F6CB91" w14:textId="326D00AD" w:rsidR="1D562705" w:rsidRDefault="1D562705" w:rsidP="346B23EE">
      <w:pPr>
        <w:jc w:val="center"/>
        <w:rPr>
          <w:b/>
          <w:bCs/>
        </w:rPr>
      </w:pPr>
      <w:r w:rsidRPr="346B23EE">
        <w:rPr>
          <w:rFonts w:ascii="Arial" w:hAnsi="Arial" w:cs="Arial"/>
          <w:b/>
          <w:bCs/>
          <w:sz w:val="28"/>
          <w:szCs w:val="28"/>
        </w:rPr>
        <w:t>ECES</w:t>
      </w:r>
      <w:r w:rsidR="00A70646">
        <w:rPr>
          <w:rFonts w:ascii="Arial" w:hAnsi="Arial" w:cs="Arial"/>
          <w:b/>
          <w:bCs/>
          <w:sz w:val="28"/>
          <w:szCs w:val="28"/>
        </w:rPr>
        <w:t>501</w:t>
      </w:r>
      <w:r w:rsidR="00FB10FF">
        <w:rPr>
          <w:rFonts w:ascii="Arial" w:hAnsi="Arial" w:cs="Arial"/>
          <w:b/>
          <w:bCs/>
          <w:sz w:val="28"/>
          <w:szCs w:val="28"/>
        </w:rPr>
        <w:t>9</w:t>
      </w:r>
      <w:r w:rsidR="001D443A">
        <w:rPr>
          <w:rFonts w:ascii="Arial" w:hAnsi="Arial" w:cs="Arial"/>
          <w:b/>
          <w:bCs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5D70B3FF" w:rsidR="00F946DD" w:rsidRDefault="00A70646" w:rsidP="346B23EE">
      <w:pPr>
        <w:tabs>
          <w:tab w:val="left" w:pos="3600"/>
        </w:tabs>
        <w:jc w:val="center"/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C67B8CD" wp14:editId="2DD2B2FC">
            <wp:extent cx="5731510" cy="374713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46410BE8" w14:textId="53696BCF" w:rsidR="00A413E6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A70646">
        <w:rPr>
          <w:rFonts w:ascii="Arial" w:hAnsi="Arial" w:cs="Arial"/>
          <w:b/>
          <w:bCs/>
        </w:rPr>
        <w:t xml:space="preserve">: </w:t>
      </w:r>
      <w:proofErr w:type="spellStart"/>
      <w:r w:rsidR="00321A1A">
        <w:rPr>
          <w:rFonts w:ascii="Arial" w:hAnsi="Arial" w:cs="Arial"/>
          <w:b/>
          <w:bCs/>
        </w:rPr>
        <w:t>Undeg</w:t>
      </w:r>
      <w:proofErr w:type="spellEnd"/>
      <w:r w:rsidR="00321A1A">
        <w:rPr>
          <w:rFonts w:ascii="Arial" w:hAnsi="Arial" w:cs="Arial"/>
          <w:b/>
          <w:bCs/>
        </w:rPr>
        <w:t xml:space="preserve"> Evans</w:t>
      </w:r>
    </w:p>
    <w:p w14:paraId="487295B4" w14:textId="77777777" w:rsidR="00A413E6" w:rsidRPr="00FF3582" w:rsidRDefault="00A413E6" w:rsidP="00A413E6">
      <w:pPr>
        <w:tabs>
          <w:tab w:val="left" w:pos="3600"/>
        </w:tabs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541FC33" w:rsidR="0052266E" w:rsidRDefault="001D443A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FF3582">
        <w:rPr>
          <w:rFonts w:ascii="Arial" w:hAnsi="Arial" w:cs="Arial"/>
          <w:b/>
          <w:bCs/>
        </w:rPr>
        <w:t xml:space="preserve">: </w:t>
      </w: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3E1D2F5F" w:rsidR="0052266E" w:rsidRPr="00321A1A" w:rsidRDefault="0052266E" w:rsidP="0052266E">
      <w:pPr>
        <w:spacing w:after="200" w:line="276" w:lineRule="auto"/>
        <w:jc w:val="center"/>
        <w:rPr>
          <w:rFonts w:ascii="Arial" w:eastAsiaTheme="minorHAnsi" w:hAnsi="Arial" w:cs="Arial"/>
          <w:lang w:val="it-IT" w:eastAsia="en-US"/>
        </w:rPr>
      </w:pPr>
      <w:r w:rsidRPr="00321A1A">
        <w:rPr>
          <w:rFonts w:ascii="Arial" w:eastAsiaTheme="minorHAnsi" w:hAnsi="Arial" w:cs="Arial"/>
          <w:b/>
          <w:lang w:val="it-IT" w:eastAsia="en-US"/>
        </w:rPr>
        <w:t>E</w:t>
      </w:r>
      <w:r w:rsidR="001D443A" w:rsidRPr="00321A1A">
        <w:rPr>
          <w:rFonts w:ascii="Arial" w:eastAsiaTheme="minorHAnsi" w:hAnsi="Arial" w:cs="Arial"/>
          <w:b/>
          <w:lang w:val="it-IT" w:eastAsia="en-US"/>
        </w:rPr>
        <w:t>-</w:t>
      </w:r>
      <w:proofErr w:type="spellStart"/>
      <w:r w:rsidR="001D443A" w:rsidRPr="00321A1A">
        <w:rPr>
          <w:rFonts w:ascii="Arial" w:eastAsiaTheme="minorHAnsi" w:hAnsi="Arial" w:cs="Arial"/>
          <w:b/>
          <w:lang w:val="it-IT" w:eastAsia="en-US"/>
        </w:rPr>
        <w:t>bost</w:t>
      </w:r>
      <w:proofErr w:type="spellEnd"/>
      <w:r w:rsidRPr="00321A1A">
        <w:rPr>
          <w:rFonts w:ascii="Arial" w:eastAsiaTheme="minorHAnsi" w:hAnsi="Arial" w:cs="Arial"/>
          <w:b/>
          <w:lang w:val="it-IT" w:eastAsia="en-US"/>
        </w:rPr>
        <w:t>:</w:t>
      </w:r>
      <w:r w:rsidRPr="00321A1A">
        <w:rPr>
          <w:rFonts w:ascii="Arial" w:eastAsiaTheme="minorHAnsi" w:hAnsi="Arial" w:cs="Arial"/>
          <w:lang w:val="it-IT" w:eastAsia="en-US"/>
        </w:rPr>
        <w:t xml:space="preserve"> </w:t>
      </w:r>
      <w:hyperlink r:id="rId13" w:history="1">
        <w:r w:rsidR="000A0C79" w:rsidRPr="00DA7C93">
          <w:rPr>
            <w:rStyle w:val="Hyperlink"/>
            <w:rFonts w:ascii="Arial" w:eastAsiaTheme="minorHAnsi" w:hAnsi="Arial" w:cs="Arial"/>
            <w:b/>
            <w:bCs/>
            <w:lang w:val="it-IT" w:eastAsia="en-US"/>
          </w:rPr>
          <w:t>u.evans@uwtsd.ac.uk</w:t>
        </w:r>
      </w:hyperlink>
      <w:r w:rsidR="00BA1905" w:rsidRPr="00321A1A">
        <w:rPr>
          <w:rFonts w:ascii="Arial" w:eastAsiaTheme="minorHAnsi" w:hAnsi="Arial" w:cs="Arial"/>
          <w:lang w:val="it-IT" w:eastAsia="en-US"/>
        </w:rPr>
        <w:t xml:space="preserve"> </w:t>
      </w:r>
    </w:p>
    <w:p w14:paraId="1A546FC7" w14:textId="77777777" w:rsidR="000C25DC" w:rsidRPr="00321A1A" w:rsidRDefault="000C25DC" w:rsidP="00F946DD">
      <w:pPr>
        <w:rPr>
          <w:rFonts w:ascii="Arial" w:hAnsi="Arial" w:cs="Arial"/>
          <w:b/>
          <w:bCs/>
          <w:lang w:val="it-IT"/>
        </w:rPr>
      </w:pPr>
    </w:p>
    <w:p w14:paraId="6AEE8A39" w14:textId="66C7CEC6" w:rsidR="00DE4EAE" w:rsidRPr="000C25DC" w:rsidRDefault="001D443A" w:rsidP="00F946DD">
      <w:pPr>
        <w:rPr>
          <w:rFonts w:ascii="Arial" w:hAnsi="Arial" w:cs="Arial"/>
          <w:b/>
          <w:lang w:val="es-ES"/>
        </w:rPr>
      </w:pPr>
      <w:proofErr w:type="spellStart"/>
      <w:r w:rsidRPr="000C25DC">
        <w:rPr>
          <w:rFonts w:ascii="Arial" w:hAnsi="Arial" w:cs="Arial"/>
          <w:b/>
          <w:lang w:val="es-ES"/>
        </w:rPr>
        <w:lastRenderedPageBreak/>
        <w:t>Amcanion</w:t>
      </w:r>
      <w:proofErr w:type="spellEnd"/>
      <w:r w:rsidRPr="000C25DC">
        <w:rPr>
          <w:rFonts w:ascii="Arial" w:hAnsi="Arial" w:cs="Arial"/>
          <w:b/>
          <w:lang w:val="es-ES"/>
        </w:rPr>
        <w:t xml:space="preserve"> y </w:t>
      </w:r>
      <w:proofErr w:type="spellStart"/>
      <w:r w:rsidRPr="000C25DC">
        <w:rPr>
          <w:rFonts w:ascii="Arial" w:hAnsi="Arial" w:cs="Arial"/>
          <w:b/>
          <w:lang w:val="es-ES"/>
        </w:rPr>
        <w:t>modiwl</w:t>
      </w:r>
      <w:proofErr w:type="spellEnd"/>
      <w:r w:rsidR="00F946DD" w:rsidRPr="000C25DC">
        <w:rPr>
          <w:rFonts w:ascii="Arial" w:hAnsi="Arial" w:cs="Arial"/>
          <w:b/>
          <w:lang w:val="es-ES"/>
        </w:rPr>
        <w:t>:</w:t>
      </w:r>
    </w:p>
    <w:p w14:paraId="5C39924F" w14:textId="77777777" w:rsidR="00F946DD" w:rsidRPr="000C25DC" w:rsidRDefault="00F946DD" w:rsidP="00F946DD">
      <w:pPr>
        <w:rPr>
          <w:rFonts w:ascii="Arial" w:hAnsi="Arial" w:cs="Arial"/>
          <w:b/>
          <w:lang w:val="es-ES"/>
        </w:rPr>
      </w:pPr>
    </w:p>
    <w:p w14:paraId="4F20D538" w14:textId="0035CE14" w:rsidR="0007054E" w:rsidRPr="000C25DC" w:rsidRDefault="0007054E" w:rsidP="0007054E">
      <w:pPr>
        <w:rPr>
          <w:rFonts w:ascii="Arial" w:hAnsi="Arial" w:cs="Arial"/>
          <w:b/>
          <w:lang w:val="es-ES"/>
        </w:rPr>
      </w:pPr>
      <w:proofErr w:type="spellStart"/>
      <w:r w:rsidRPr="000C25DC">
        <w:rPr>
          <w:rFonts w:ascii="Arial" w:hAnsi="Arial" w:cs="Arial"/>
          <w:b/>
          <w:lang w:val="es-ES"/>
        </w:rPr>
        <w:t>Amcan</w:t>
      </w:r>
      <w:r w:rsidR="00A70646" w:rsidRPr="000C25DC">
        <w:rPr>
          <w:rFonts w:ascii="Arial" w:hAnsi="Arial" w:cs="Arial"/>
          <w:b/>
          <w:lang w:val="es-ES"/>
        </w:rPr>
        <w:t>ion</w:t>
      </w:r>
      <w:proofErr w:type="spellEnd"/>
      <w:r w:rsidRPr="000C25DC">
        <w:rPr>
          <w:rFonts w:ascii="Arial" w:hAnsi="Arial" w:cs="Arial"/>
          <w:b/>
          <w:lang w:val="es-ES"/>
        </w:rPr>
        <w:t xml:space="preserve"> y </w:t>
      </w:r>
      <w:proofErr w:type="spellStart"/>
      <w:r w:rsidRPr="000C25DC">
        <w:rPr>
          <w:rFonts w:ascii="Arial" w:hAnsi="Arial" w:cs="Arial"/>
          <w:b/>
          <w:lang w:val="es-ES"/>
        </w:rPr>
        <w:t>modiwl</w:t>
      </w:r>
      <w:proofErr w:type="spellEnd"/>
      <w:r w:rsidRPr="000C25DC">
        <w:rPr>
          <w:rFonts w:ascii="Arial" w:hAnsi="Arial" w:cs="Arial"/>
          <w:b/>
          <w:lang w:val="es-ES"/>
        </w:rPr>
        <w:t xml:space="preserve"> </w:t>
      </w:r>
      <w:proofErr w:type="spellStart"/>
      <w:r w:rsidRPr="000C25DC">
        <w:rPr>
          <w:rFonts w:ascii="Arial" w:hAnsi="Arial" w:cs="Arial"/>
          <w:b/>
          <w:lang w:val="es-ES"/>
        </w:rPr>
        <w:t>hwn</w:t>
      </w:r>
      <w:proofErr w:type="spellEnd"/>
      <w:r w:rsidRPr="000C25DC">
        <w:rPr>
          <w:rFonts w:ascii="Arial" w:hAnsi="Arial" w:cs="Arial"/>
          <w:b/>
          <w:lang w:val="es-ES"/>
        </w:rPr>
        <w:t xml:space="preserve"> </w:t>
      </w:r>
      <w:proofErr w:type="spellStart"/>
      <w:r w:rsidRPr="000C25DC">
        <w:rPr>
          <w:rFonts w:ascii="Arial" w:hAnsi="Arial" w:cs="Arial"/>
          <w:b/>
          <w:lang w:val="es-ES"/>
        </w:rPr>
        <w:t>yw</w:t>
      </w:r>
      <w:proofErr w:type="spellEnd"/>
      <w:r w:rsidRPr="000C25DC">
        <w:rPr>
          <w:rFonts w:ascii="Arial" w:hAnsi="Arial" w:cs="Arial"/>
          <w:b/>
          <w:lang w:val="es-ES"/>
        </w:rPr>
        <w:t>:</w:t>
      </w:r>
    </w:p>
    <w:p w14:paraId="53082FEB" w14:textId="77777777" w:rsidR="00B43DFB" w:rsidRPr="000C25DC" w:rsidRDefault="00B43DFB" w:rsidP="00F946DD">
      <w:pPr>
        <w:rPr>
          <w:rFonts w:ascii="Arial" w:hAnsi="Arial" w:cs="Arial"/>
          <w:b/>
          <w:lang w:val="es-ES"/>
        </w:rPr>
      </w:pPr>
    </w:p>
    <w:p w14:paraId="349786F9" w14:textId="77777777" w:rsidR="00A70646" w:rsidRPr="00A70646" w:rsidRDefault="00B2671B" w:rsidP="00A70646">
      <w:pPr>
        <w:numPr>
          <w:ilvl w:val="0"/>
          <w:numId w:val="21"/>
        </w:numPr>
        <w:jc w:val="both"/>
        <w:rPr>
          <w:rFonts w:ascii="Arial" w:hAnsi="Arial" w:cs="Arial"/>
          <w:lang w:val="cy-GB"/>
        </w:rPr>
      </w:pPr>
      <w:r w:rsidRPr="00A70646">
        <w:rPr>
          <w:rFonts w:ascii="Arial" w:hAnsi="Arial" w:cs="Arial"/>
          <w:color w:val="000000" w:themeColor="text1"/>
          <w:lang w:val="cy-GB"/>
        </w:rPr>
        <w:t xml:space="preserve">    </w:t>
      </w:r>
      <w:r w:rsidR="00A70646" w:rsidRPr="00A70646">
        <w:rPr>
          <w:rFonts w:ascii="Arial" w:hAnsi="Arial" w:cs="Arial"/>
          <w:lang w:val="cy-GB"/>
        </w:rPr>
        <w:t xml:space="preserve">Archwilio damcaniaethau allweddol sy’n ddylanwadol wrth ddeall arfer gorau mewn dysgu ac addysgu. </w:t>
      </w:r>
    </w:p>
    <w:p w14:paraId="3421DEF7" w14:textId="77777777" w:rsidR="00A70646" w:rsidRPr="00A70646" w:rsidRDefault="00A70646" w:rsidP="00A70646">
      <w:pPr>
        <w:ind w:left="720"/>
        <w:jc w:val="both"/>
        <w:rPr>
          <w:rFonts w:ascii="Arial" w:hAnsi="Arial" w:cs="Arial"/>
          <w:lang w:val="cy-GB"/>
        </w:rPr>
      </w:pPr>
    </w:p>
    <w:p w14:paraId="127381C6" w14:textId="77777777" w:rsidR="00A70646" w:rsidRPr="00A70646" w:rsidRDefault="00A70646" w:rsidP="00A70646">
      <w:pPr>
        <w:numPr>
          <w:ilvl w:val="0"/>
          <w:numId w:val="21"/>
        </w:numPr>
        <w:jc w:val="both"/>
        <w:rPr>
          <w:rFonts w:ascii="Arial" w:hAnsi="Arial" w:cs="Arial"/>
          <w:lang w:val="cy-GB"/>
        </w:rPr>
      </w:pPr>
      <w:r w:rsidRPr="00A70646">
        <w:rPr>
          <w:rFonts w:ascii="Arial" w:hAnsi="Arial" w:cs="Arial"/>
          <w:lang w:val="cy-GB"/>
        </w:rPr>
        <w:t xml:space="preserve">Cyflwyno myfyrwyr i ystod o sgiliau, gwerthoedd a gwybodaeth y mae eu hangen ar addysgwyr effeithiol. </w:t>
      </w:r>
    </w:p>
    <w:p w14:paraId="014ED096" w14:textId="74464CD0" w:rsidR="00F946DD" w:rsidRPr="00916489" w:rsidRDefault="00F946DD" w:rsidP="00A70646">
      <w:pPr>
        <w:pStyle w:val="bullet"/>
        <w:spacing w:before="0"/>
        <w:ind w:left="0"/>
        <w:rPr>
          <w:lang w:val="cy-GB"/>
        </w:rPr>
      </w:pPr>
    </w:p>
    <w:p w14:paraId="757ACBDD" w14:textId="77777777" w:rsidR="0007054E" w:rsidRPr="00916489" w:rsidRDefault="0007054E" w:rsidP="0007054E">
      <w:pPr>
        <w:pStyle w:val="NoSpacing"/>
        <w:rPr>
          <w:lang w:val="cy-GB"/>
        </w:rPr>
      </w:pPr>
      <w:r w:rsidRPr="00916489">
        <w:rPr>
          <w:lang w:val="cy-GB"/>
        </w:rPr>
        <w:t>Deilliannau Dysgu:</w:t>
      </w:r>
    </w:p>
    <w:p w14:paraId="02EBDD45" w14:textId="77777777" w:rsidR="0007054E" w:rsidRPr="00916489" w:rsidRDefault="0007054E" w:rsidP="0007054E">
      <w:pPr>
        <w:pStyle w:val="NoSpacing"/>
        <w:rPr>
          <w:lang w:val="cy-GB"/>
        </w:rPr>
      </w:pPr>
    </w:p>
    <w:p w14:paraId="2D944D8D" w14:textId="2F5BAA74" w:rsidR="0007054E" w:rsidRDefault="0007054E" w:rsidP="0007054E">
      <w:pPr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6AA6FF1A" w14:textId="77777777" w:rsidR="00A70646" w:rsidRPr="0007054E" w:rsidRDefault="00A70646" w:rsidP="0007054E">
      <w:pPr>
        <w:rPr>
          <w:rFonts w:ascii="Arial" w:hAnsi="Arial" w:cs="Arial"/>
          <w:b/>
          <w:bCs/>
          <w:lang w:val="cy-GB"/>
        </w:rPr>
      </w:pPr>
    </w:p>
    <w:p w14:paraId="4833D327" w14:textId="77777777" w:rsidR="00A70646" w:rsidRPr="00A70646" w:rsidRDefault="00A70646" w:rsidP="00A70646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A70646">
        <w:rPr>
          <w:rFonts w:ascii="Arial" w:hAnsi="Arial" w:cs="Arial"/>
          <w:color w:val="000000"/>
          <w:lang w:val="cy-GB"/>
        </w:rPr>
        <w:t>Dangos ymwybyddiaeth feirniadol o fframweithiau damcaniaethol allweddol ar gyfer dysgu ac addysgu, a deall sut maent yn sail i fodelau cyfredol o arfer proffesiynol effeithiol.</w:t>
      </w:r>
    </w:p>
    <w:p w14:paraId="073863BA" w14:textId="77777777" w:rsidR="00A70646" w:rsidRPr="00A70646" w:rsidRDefault="00A70646" w:rsidP="00A7064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lang w:val="cy-GB"/>
        </w:rPr>
      </w:pPr>
    </w:p>
    <w:p w14:paraId="195680E8" w14:textId="77777777" w:rsidR="00A70646" w:rsidRPr="00A70646" w:rsidRDefault="00A70646" w:rsidP="00A70646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A70646">
        <w:rPr>
          <w:rFonts w:ascii="Arial" w:hAnsi="Arial" w:cs="Arial"/>
          <w:color w:val="000000"/>
          <w:lang w:val="cy-GB"/>
        </w:rPr>
        <w:t>Nodi ac adfyfyrio’n feirniadol ar gyfrifoldebau, safonau a gwerthoedd proffesiynol mewn addysg.</w:t>
      </w:r>
    </w:p>
    <w:p w14:paraId="269C0FD0" w14:textId="77777777" w:rsidR="00A70646" w:rsidRPr="00A70646" w:rsidRDefault="00A70646" w:rsidP="00A706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A70646">
        <w:rPr>
          <w:rFonts w:ascii="Arial" w:hAnsi="Arial" w:cs="Arial"/>
          <w:color w:val="000000"/>
          <w:lang w:val="cy-GB"/>
        </w:rPr>
        <w:t xml:space="preserve"> </w:t>
      </w:r>
    </w:p>
    <w:p w14:paraId="4C1755A2" w14:textId="77777777" w:rsidR="00A70646" w:rsidRPr="00A70646" w:rsidRDefault="00A70646" w:rsidP="00A70646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A70646">
        <w:rPr>
          <w:rFonts w:ascii="Arial" w:hAnsi="Arial" w:cs="Arial"/>
          <w:color w:val="000000"/>
          <w:lang w:val="cy-GB"/>
        </w:rPr>
        <w:t>Dadansoddi polisi a gweithdrefnau cyfoes mewn addysg gynradd.</w:t>
      </w:r>
    </w:p>
    <w:p w14:paraId="45A06316" w14:textId="77777777" w:rsidR="00B2671B" w:rsidRPr="00A70646" w:rsidRDefault="00B2671B" w:rsidP="00B2671B">
      <w:pPr>
        <w:ind w:left="720"/>
        <w:jc w:val="both"/>
        <w:rPr>
          <w:rFonts w:ascii="Arial" w:hAnsi="Arial" w:cs="Arial"/>
          <w:lang w:val="cy-GB"/>
        </w:rPr>
      </w:pPr>
    </w:p>
    <w:p w14:paraId="0574173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0C25DC">
        <w:rPr>
          <w:rFonts w:ascii="Arial" w:hAnsi="Arial" w:cs="Arial"/>
          <w:b/>
          <w:bCs/>
          <w:lang w:val="cy-GB" w:eastAsia="cy-GB"/>
        </w:rPr>
        <w:t>Straetegaeth</w:t>
      </w:r>
      <w:proofErr w:type="spellEnd"/>
      <w:r w:rsidRPr="000C25DC">
        <w:rPr>
          <w:rFonts w:ascii="Arial" w:hAnsi="Arial" w:cs="Arial"/>
          <w:b/>
          <w:bCs/>
          <w:lang w:val="cy-GB" w:eastAsia="cy-GB"/>
        </w:rPr>
        <w:t> Dysgu ac Addysgu</w:t>
      </w:r>
      <w:r w:rsidRPr="002F76BC">
        <w:rPr>
          <w:rFonts w:ascii="Arial" w:hAnsi="Arial" w:cs="Arial"/>
          <w:lang w:val="cy-GB" w:eastAsia="cy-GB"/>
        </w:rPr>
        <w:t> </w:t>
      </w:r>
    </w:p>
    <w:p w14:paraId="51ABDAA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71E0A37" w14:textId="28EF7559" w:rsidR="0007054E" w:rsidRPr="002F76BC" w:rsidRDefault="0007054E" w:rsidP="002532E2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  <w:r w:rsidRPr="000C25DC">
        <w:rPr>
          <w:rFonts w:ascii="Arial" w:hAnsi="Arial" w:cs="Arial"/>
          <w:lang w:val="cy-GB" w:eastAsia="cy-GB"/>
        </w:rPr>
        <w:t>Nod y modiwl yw cynnal cydbwysedd rhwng theori ac arfer addysg drwy ystod o strategaethau. Defnyddir trafodaeth, darlith, gwaith grŵp ac astudio </w:t>
      </w:r>
      <w:proofErr w:type="spellStart"/>
      <w:r w:rsidRPr="000C25DC">
        <w:rPr>
          <w:rFonts w:ascii="Arial" w:hAnsi="Arial" w:cs="Arial"/>
          <w:lang w:val="cy-GB" w:eastAsia="cy-GB"/>
        </w:rPr>
        <w:t>hunangyfeiriedig</w:t>
      </w:r>
      <w:proofErr w:type="spellEnd"/>
      <w:r w:rsidRPr="000C25DC">
        <w:rPr>
          <w:rFonts w:ascii="Arial" w:hAnsi="Arial" w:cs="Arial"/>
          <w:lang w:val="cy-GB" w:eastAsia="cy-GB"/>
        </w:rPr>
        <w:t> i ddiwallu'r angen hwn. Hefyd, mae tiwtorialau yn rhoi cyfle i'r myfyrwyr drafod materion perthnasol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367AC2BD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E8D8F93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proofErr w:type="spellStart"/>
      <w:r w:rsidRPr="001C0AD5">
        <w:rPr>
          <w:rFonts w:ascii="Arial" w:hAnsi="Arial" w:cs="Arial"/>
          <w:lang w:val="cy-GB" w:eastAsia="cy-GB"/>
        </w:rPr>
        <w:t>syncronnous</w:t>
      </w:r>
      <w:proofErr w:type="spellEnd"/>
      <w:r w:rsidRPr="001C0AD5">
        <w:rPr>
          <w:rFonts w:ascii="Arial" w:hAnsi="Arial" w:cs="Arial"/>
          <w:lang w:val="cy-GB" w:eastAsia="cy-GB"/>
        </w:rPr>
        <w:t> a gweithgareddau </w:t>
      </w:r>
      <w:proofErr w:type="spellStart"/>
      <w:r w:rsidRPr="001C0AD5">
        <w:rPr>
          <w:rFonts w:ascii="Arial" w:hAnsi="Arial" w:cs="Arial"/>
          <w:lang w:val="cy-GB" w:eastAsia="cy-GB"/>
        </w:rPr>
        <w:t>asyncronnous</w:t>
      </w:r>
      <w:proofErr w:type="spellEnd"/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7C9B5BF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04E34D5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3622D93A" w14:textId="77777777" w:rsidR="00EE4E4C" w:rsidRDefault="00EE4E4C" w:rsidP="0007054E">
      <w:pPr>
        <w:pStyle w:val="Heading2"/>
        <w:rPr>
          <w:rFonts w:ascii="Arial" w:hAnsi="Arial" w:cs="Arial"/>
          <w:u w:val="none"/>
          <w:lang w:val="cy-GB"/>
        </w:rPr>
      </w:pPr>
    </w:p>
    <w:p w14:paraId="589ED9A0" w14:textId="362EA2A8" w:rsidR="0007054E" w:rsidRPr="001C0AD5" w:rsidRDefault="0007054E" w:rsidP="0007054E">
      <w:pPr>
        <w:pStyle w:val="Heading2"/>
        <w:rPr>
          <w:rFonts w:ascii="Arial" w:hAnsi="Arial" w:cs="Arial"/>
          <w:u w:val="none"/>
          <w:lang w:val="cy-GB"/>
        </w:rPr>
      </w:pPr>
      <w:r w:rsidRPr="001C0AD5">
        <w:rPr>
          <w:rFonts w:ascii="Arial" w:hAnsi="Arial" w:cs="Arial"/>
          <w:u w:val="none"/>
          <w:lang w:val="cy-GB"/>
        </w:rPr>
        <w:t xml:space="preserve">Offerynnau Dysgu ac Addysgu </w:t>
      </w:r>
    </w:p>
    <w:p w14:paraId="610FC091" w14:textId="77777777" w:rsidR="0007054E" w:rsidRPr="001C0AD5" w:rsidRDefault="0007054E" w:rsidP="0007054E">
      <w:pPr>
        <w:rPr>
          <w:lang w:val="cy-GB"/>
        </w:rPr>
      </w:pPr>
    </w:p>
    <w:p w14:paraId="345B54AA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proofErr w:type="spellStart"/>
      <w:r w:rsidRPr="001C0AD5">
        <w:rPr>
          <w:rFonts w:ascii="Arial" w:hAnsi="Arial" w:cs="Arial"/>
          <w:color w:val="1F4C78"/>
          <w:lang w:val="cy-GB"/>
        </w:rPr>
        <w:t>Moodle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2ECBDD5E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F8304B" w14:textId="77777777" w:rsidR="0007054E" w:rsidRPr="001C0AD5" w:rsidRDefault="0007054E" w:rsidP="0007054E">
      <w:pPr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1561A296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A71933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6E7EA905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0C270973" w14:textId="169FAD02" w:rsidR="0007054E" w:rsidRPr="001C0AD5" w:rsidRDefault="0007054E" w:rsidP="0007054E">
      <w:pPr>
        <w:ind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0A23228" w14:textId="12A3D929" w:rsidR="0007054E" w:rsidRPr="001C0AD5" w:rsidRDefault="0007054E" w:rsidP="0007054E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eich annog i ddefnyddio hyn fel ffordd o gefnogi cymheiriaid hefyd.</w:t>
      </w:r>
    </w:p>
    <w:p w14:paraId="2C1972D1" w14:textId="1168BB8F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4988C014" w14:textId="3BD557FB" w:rsidR="004B3418" w:rsidRDefault="004B3418" w:rsidP="00F4519F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SCHEDULE</w:t>
      </w:r>
      <w:r w:rsidRPr="00FF3582">
        <w:rPr>
          <w:rFonts w:ascii="Arial" w:hAnsi="Arial" w:cs="Arial"/>
          <w:b/>
          <w:bCs/>
        </w:rPr>
        <w:t xml:space="preserve"> </w:t>
      </w:r>
    </w:p>
    <w:p w14:paraId="019AB3AD" w14:textId="77777777" w:rsidR="00F4519F" w:rsidRDefault="00F4519F" w:rsidP="00F4519F">
      <w:pPr>
        <w:pStyle w:val="Default"/>
        <w:jc w:val="center"/>
        <w:rPr>
          <w:rFonts w:ascii="Arial" w:hAnsi="Arial" w:cs="Arial"/>
          <w:b/>
          <w:bCs/>
        </w:rPr>
      </w:pPr>
      <w:r w:rsidRPr="00FF3582">
        <w:rPr>
          <w:rFonts w:ascii="Arial" w:hAnsi="Arial" w:cs="Arial"/>
          <w:b/>
          <w:bCs/>
        </w:rPr>
        <w:t xml:space="preserve">BLOCK </w:t>
      </w:r>
      <w:r>
        <w:rPr>
          <w:rFonts w:ascii="Arial" w:hAnsi="Arial" w:cs="Arial"/>
          <w:b/>
          <w:bCs/>
        </w:rPr>
        <w:t>1</w:t>
      </w: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418"/>
        <w:gridCol w:w="1402"/>
        <w:gridCol w:w="3933"/>
        <w:gridCol w:w="4163"/>
      </w:tblGrid>
      <w:tr w:rsidR="00F4519F" w14:paraId="7A6F005A" w14:textId="77777777" w:rsidTr="0090114E">
        <w:tc>
          <w:tcPr>
            <w:tcW w:w="1418" w:type="dxa"/>
            <w:shd w:val="clear" w:color="auto" w:fill="D9D9D9" w:themeFill="background1" w:themeFillShade="D9"/>
          </w:tcPr>
          <w:p w14:paraId="26EBA274" w14:textId="77777777" w:rsidR="00F4519F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Wythnos</w:t>
            </w:r>
            <w:proofErr w:type="spellEnd"/>
            <w:r>
              <w:rPr>
                <w:rFonts w:ascii="Arial" w:hAnsi="Arial" w:cs="Arial"/>
                <w:b/>
              </w:rPr>
              <w:t>/</w:t>
            </w:r>
          </w:p>
          <w:p w14:paraId="38C4153B" w14:textId="77777777" w:rsidR="00F4519F" w:rsidRPr="00F926AC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</w:t>
            </w:r>
          </w:p>
        </w:tc>
        <w:tc>
          <w:tcPr>
            <w:tcW w:w="1402" w:type="dxa"/>
            <w:shd w:val="clear" w:color="auto" w:fill="D9D9D9" w:themeFill="background1" w:themeFillShade="D9"/>
          </w:tcPr>
          <w:p w14:paraId="556F5CA6" w14:textId="77777777" w:rsidR="00F4519F" w:rsidRPr="00F926AC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/</w:t>
            </w:r>
          </w:p>
          <w:p w14:paraId="2C423727" w14:textId="77777777" w:rsidR="00F4519F" w:rsidRPr="00F926AC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Session</w:t>
            </w:r>
          </w:p>
        </w:tc>
        <w:tc>
          <w:tcPr>
            <w:tcW w:w="3933" w:type="dxa"/>
            <w:shd w:val="clear" w:color="auto" w:fill="D9D9D9" w:themeFill="background1" w:themeFillShade="D9"/>
          </w:tcPr>
          <w:p w14:paraId="034AADC3" w14:textId="77777777" w:rsidR="00F4519F" w:rsidRPr="00F926AC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Pwnc</w:t>
            </w:r>
            <w:proofErr w:type="spellEnd"/>
          </w:p>
        </w:tc>
        <w:tc>
          <w:tcPr>
            <w:tcW w:w="4163" w:type="dxa"/>
            <w:shd w:val="clear" w:color="auto" w:fill="D9D9D9" w:themeFill="background1" w:themeFillShade="D9"/>
          </w:tcPr>
          <w:p w14:paraId="62F8B61A" w14:textId="77777777" w:rsidR="00F4519F" w:rsidRPr="00F926AC" w:rsidRDefault="00F4519F" w:rsidP="0090114E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Topic</w:t>
            </w:r>
          </w:p>
        </w:tc>
      </w:tr>
      <w:tr w:rsidR="00F4519F" w14:paraId="3294302E" w14:textId="77777777" w:rsidTr="0090114E">
        <w:tc>
          <w:tcPr>
            <w:tcW w:w="1418" w:type="dxa"/>
          </w:tcPr>
          <w:p w14:paraId="0F6D65AC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2A3E09">
              <w:rPr>
                <w:rFonts w:ascii="Arial" w:hAnsi="Arial" w:cs="Arial"/>
                <w:b/>
                <w:bCs/>
                <w:color w:val="FF0000"/>
              </w:rPr>
              <w:t>1</w:t>
            </w:r>
          </w:p>
          <w:p w14:paraId="72E23D64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30.09.2024</w:t>
            </w:r>
          </w:p>
        </w:tc>
        <w:tc>
          <w:tcPr>
            <w:tcW w:w="1402" w:type="dxa"/>
          </w:tcPr>
          <w:p w14:paraId="6C5A1139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933" w:type="dxa"/>
          </w:tcPr>
          <w:p w14:paraId="5653A720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Cyflwyniad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i’r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Modiwl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ac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Asesiad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4163" w:type="dxa"/>
          </w:tcPr>
          <w:p w14:paraId="623F545C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 xml:space="preserve">Introduction to Module and Assessment </w:t>
            </w:r>
          </w:p>
        </w:tc>
      </w:tr>
      <w:tr w:rsidR="00F4519F" w14:paraId="43183965" w14:textId="77777777" w:rsidTr="0090114E">
        <w:tc>
          <w:tcPr>
            <w:tcW w:w="1418" w:type="dxa"/>
          </w:tcPr>
          <w:p w14:paraId="7A09179E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9DC1078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03.10.2024</w:t>
            </w:r>
          </w:p>
        </w:tc>
        <w:tc>
          <w:tcPr>
            <w:tcW w:w="1402" w:type="dxa"/>
          </w:tcPr>
          <w:p w14:paraId="1A70A00A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 xml:space="preserve">2 </w:t>
            </w:r>
          </w:p>
        </w:tc>
        <w:tc>
          <w:tcPr>
            <w:tcW w:w="3933" w:type="dxa"/>
          </w:tcPr>
          <w:p w14:paraId="6DB86E4E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 xml:space="preserve">Beth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yw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addysgeg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>?</w:t>
            </w:r>
          </w:p>
          <w:p w14:paraId="576C9BE6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3" w:type="dxa"/>
          </w:tcPr>
          <w:p w14:paraId="7CA5A03E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What is pedagogy?</w:t>
            </w:r>
          </w:p>
          <w:p w14:paraId="7901549E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4519F" w14:paraId="27535342" w14:textId="77777777" w:rsidTr="0090114E">
        <w:tc>
          <w:tcPr>
            <w:tcW w:w="1418" w:type="dxa"/>
          </w:tcPr>
          <w:p w14:paraId="135EA53F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0F6154A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03.10.2024</w:t>
            </w:r>
          </w:p>
        </w:tc>
        <w:tc>
          <w:tcPr>
            <w:tcW w:w="1402" w:type="dxa"/>
          </w:tcPr>
          <w:p w14:paraId="6B9B8296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933" w:type="dxa"/>
          </w:tcPr>
          <w:p w14:paraId="47ED9201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24"/>
                <w:sz w:val="22"/>
                <w:szCs w:val="22"/>
                <w:lang w:val="cy-GB"/>
              </w:rPr>
              <w:t>A</w:t>
            </w:r>
            <w:r w:rsidRPr="00AD085D">
              <w:rPr>
                <w:rFonts w:ascii="Arial" w:hAnsi="Arial" w:cs="Arial"/>
                <w:b/>
                <w:bCs/>
                <w:color w:val="000000" w:themeColor="text1"/>
                <w:kern w:val="24"/>
                <w:sz w:val="22"/>
                <w:szCs w:val="22"/>
                <w:lang w:val="cy-GB"/>
              </w:rPr>
              <w:t>ddysgeg effeithiol mewn ysgolion cynradd</w:t>
            </w:r>
          </w:p>
        </w:tc>
        <w:tc>
          <w:tcPr>
            <w:tcW w:w="4163" w:type="dxa"/>
          </w:tcPr>
          <w:p w14:paraId="0006FE38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Effective pedagogy in primary schools</w:t>
            </w:r>
          </w:p>
        </w:tc>
      </w:tr>
      <w:tr w:rsidR="00F4519F" w14:paraId="223A001D" w14:textId="77777777" w:rsidTr="0090114E">
        <w:tc>
          <w:tcPr>
            <w:tcW w:w="1418" w:type="dxa"/>
          </w:tcPr>
          <w:p w14:paraId="42ADC533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402" w:type="dxa"/>
          </w:tcPr>
          <w:p w14:paraId="1F72FBD0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 xml:space="preserve">       4</w:t>
            </w:r>
          </w:p>
          <w:p w14:paraId="19331C94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ASYNCH</w:t>
            </w:r>
          </w:p>
        </w:tc>
        <w:tc>
          <w:tcPr>
            <w:tcW w:w="3933" w:type="dxa"/>
          </w:tcPr>
          <w:p w14:paraId="58DC0E37" w14:textId="41FD678A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A6A7C">
              <w:rPr>
                <w:rFonts w:ascii="Arial" w:hAnsi="Arial" w:cs="Arial"/>
                <w:b/>
                <w:bCs/>
              </w:rPr>
              <w:t>Darllen</w:t>
            </w:r>
            <w:proofErr w:type="spellEnd"/>
            <w:r w:rsidR="00416D73">
              <w:rPr>
                <w:rFonts w:ascii="Arial" w:hAnsi="Arial" w:cs="Arial"/>
                <w:b/>
                <w:bCs/>
              </w:rPr>
              <w:t>:</w:t>
            </w:r>
            <w:r w:rsidRPr="007A6A7C">
              <w:rPr>
                <w:rFonts w:ascii="Arial" w:hAnsi="Arial" w:cs="Arial"/>
                <w:b/>
                <w:bCs/>
              </w:rPr>
              <w:t xml:space="preserve"> Exploring Effective Pedagogy in Primary Schools: Evidence from Research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Siraj,Taggart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>, Melhuish, Sammons &amp; Sylva, 2014)</w:t>
            </w:r>
          </w:p>
          <w:p w14:paraId="0D1A3384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3" w:type="dxa"/>
          </w:tcPr>
          <w:p w14:paraId="41371922" w14:textId="3179EF00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7A6A7C">
              <w:rPr>
                <w:rFonts w:ascii="Arial" w:hAnsi="Arial" w:cs="Arial"/>
                <w:b/>
                <w:bCs/>
              </w:rPr>
              <w:t>Reading</w:t>
            </w:r>
            <w:r w:rsidR="00416D73">
              <w:rPr>
                <w:rFonts w:ascii="Arial" w:hAnsi="Arial" w:cs="Arial"/>
                <w:b/>
                <w:bCs/>
              </w:rPr>
              <w:t>:</w:t>
            </w:r>
            <w:r w:rsidRPr="007A6A7C">
              <w:rPr>
                <w:rFonts w:ascii="Arial" w:hAnsi="Arial" w:cs="Arial"/>
                <w:b/>
                <w:bCs/>
              </w:rPr>
              <w:t xml:space="preserve"> Exploring Effective Pedagogy in Primary Schools: Evidence from Research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Siraj,Taggart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>, Melhuish, Sammons &amp; Sylva, 2014)</w:t>
            </w:r>
          </w:p>
          <w:p w14:paraId="79CC0072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4519F" w14:paraId="5BE21858" w14:textId="77777777" w:rsidTr="0090114E">
        <w:tc>
          <w:tcPr>
            <w:tcW w:w="1418" w:type="dxa"/>
          </w:tcPr>
          <w:p w14:paraId="26232530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2A3E09">
              <w:rPr>
                <w:rFonts w:ascii="Arial" w:hAnsi="Arial" w:cs="Arial"/>
                <w:b/>
                <w:bCs/>
                <w:color w:val="FF0000"/>
              </w:rPr>
              <w:t>2</w:t>
            </w:r>
          </w:p>
          <w:p w14:paraId="2D56754F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07.10.2024</w:t>
            </w:r>
          </w:p>
        </w:tc>
        <w:tc>
          <w:tcPr>
            <w:tcW w:w="1402" w:type="dxa"/>
          </w:tcPr>
          <w:p w14:paraId="68DF2D7D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933" w:type="dxa"/>
          </w:tcPr>
          <w:p w14:paraId="54E113CA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Cyflwyniad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i’r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Safonau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Proffesiynol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gyfer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Addysgu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ac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Arweinyddiaeth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4163" w:type="dxa"/>
          </w:tcPr>
          <w:p w14:paraId="59C0FE21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 xml:space="preserve">An introduction to the Professional Standards for Teaching and Leadership </w:t>
            </w:r>
          </w:p>
        </w:tc>
      </w:tr>
      <w:tr w:rsidR="00F4519F" w14:paraId="5A9461C5" w14:textId="77777777" w:rsidTr="0090114E">
        <w:tc>
          <w:tcPr>
            <w:tcW w:w="1418" w:type="dxa"/>
          </w:tcPr>
          <w:p w14:paraId="0BCCD871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C980CD0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10.10.2024</w:t>
            </w:r>
          </w:p>
        </w:tc>
        <w:tc>
          <w:tcPr>
            <w:tcW w:w="1402" w:type="dxa"/>
            <w:shd w:val="clear" w:color="auto" w:fill="auto"/>
          </w:tcPr>
          <w:p w14:paraId="00307663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933" w:type="dxa"/>
            <w:shd w:val="clear" w:color="auto" w:fill="auto"/>
          </w:tcPr>
          <w:p w14:paraId="5E3A59E1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Egwyddorion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Addysgu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Dysgu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Effeithiol</w:t>
            </w:r>
            <w:proofErr w:type="spellEnd"/>
          </w:p>
        </w:tc>
        <w:tc>
          <w:tcPr>
            <w:tcW w:w="4163" w:type="dxa"/>
            <w:shd w:val="clear" w:color="auto" w:fill="auto"/>
          </w:tcPr>
          <w:p w14:paraId="7F96E321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Principles of Effective Teaching and Learning</w:t>
            </w:r>
            <w:r w:rsidRPr="00497E54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</w:p>
        </w:tc>
      </w:tr>
      <w:tr w:rsidR="00F4519F" w14:paraId="3337CEBE" w14:textId="77777777" w:rsidTr="0090114E">
        <w:tc>
          <w:tcPr>
            <w:tcW w:w="1418" w:type="dxa"/>
          </w:tcPr>
          <w:p w14:paraId="0977BB48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1585E2C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10.10.2024</w:t>
            </w:r>
          </w:p>
        </w:tc>
        <w:tc>
          <w:tcPr>
            <w:tcW w:w="1402" w:type="dxa"/>
          </w:tcPr>
          <w:p w14:paraId="46218D7C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933" w:type="dxa"/>
          </w:tcPr>
          <w:p w14:paraId="103D9D2D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Habits of Mind (Costa)</w:t>
            </w:r>
          </w:p>
        </w:tc>
        <w:tc>
          <w:tcPr>
            <w:tcW w:w="4163" w:type="dxa"/>
          </w:tcPr>
          <w:p w14:paraId="26C373A2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Habits of Mind (Costa)</w:t>
            </w:r>
          </w:p>
        </w:tc>
      </w:tr>
      <w:tr w:rsidR="00F4519F" w14:paraId="148C682D" w14:textId="77777777" w:rsidTr="0090114E">
        <w:tc>
          <w:tcPr>
            <w:tcW w:w="1418" w:type="dxa"/>
          </w:tcPr>
          <w:p w14:paraId="7F030E09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402" w:type="dxa"/>
          </w:tcPr>
          <w:p w14:paraId="333E6642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8 ASYNCH</w:t>
            </w:r>
          </w:p>
        </w:tc>
        <w:tc>
          <w:tcPr>
            <w:tcW w:w="3933" w:type="dxa"/>
          </w:tcPr>
          <w:p w14:paraId="7BE5B688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Proffesiynoldeb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mewn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Ymarfer</w:t>
            </w:r>
            <w:proofErr w:type="spellEnd"/>
          </w:p>
        </w:tc>
        <w:tc>
          <w:tcPr>
            <w:tcW w:w="4163" w:type="dxa"/>
          </w:tcPr>
          <w:p w14:paraId="36988754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Professionalism in Practice</w:t>
            </w:r>
          </w:p>
        </w:tc>
      </w:tr>
      <w:tr w:rsidR="00F4519F" w14:paraId="57BBED18" w14:textId="77777777" w:rsidTr="0090114E">
        <w:tc>
          <w:tcPr>
            <w:tcW w:w="1418" w:type="dxa"/>
          </w:tcPr>
          <w:p w14:paraId="698544D6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2A3E09">
              <w:rPr>
                <w:rFonts w:ascii="Arial" w:hAnsi="Arial" w:cs="Arial"/>
                <w:b/>
                <w:bCs/>
                <w:color w:val="FF0000"/>
              </w:rPr>
              <w:t>3</w:t>
            </w:r>
          </w:p>
          <w:p w14:paraId="38AEB250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14.10.2024</w:t>
            </w:r>
          </w:p>
        </w:tc>
        <w:tc>
          <w:tcPr>
            <w:tcW w:w="1402" w:type="dxa"/>
          </w:tcPr>
          <w:p w14:paraId="20FB8879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933" w:type="dxa"/>
          </w:tcPr>
          <w:p w14:paraId="6CAF4287" w14:textId="77777777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7A6A7C">
              <w:rPr>
                <w:rFonts w:ascii="Arial" w:hAnsi="Arial" w:cs="Arial"/>
                <w:b/>
                <w:bCs/>
              </w:rPr>
              <w:t xml:space="preserve">TAR a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thu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hwnt</w:t>
            </w:r>
            <w:proofErr w:type="spellEnd"/>
          </w:p>
          <w:p w14:paraId="1A981434" w14:textId="77777777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A6A7C">
              <w:rPr>
                <w:rFonts w:ascii="Arial" w:hAnsi="Arial" w:cs="Arial"/>
                <w:b/>
                <w:bCs/>
              </w:rPr>
              <w:t>Siaradwr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Gwadd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>: Jayne Morgan</w:t>
            </w:r>
          </w:p>
          <w:p w14:paraId="574BDCBD" w14:textId="77777777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A6A7C">
              <w:rPr>
                <w:rFonts w:ascii="Arial" w:hAnsi="Arial" w:cs="Arial"/>
                <w:b/>
                <w:bCs/>
              </w:rPr>
              <w:t>Rheolwr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Rhaglen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 xml:space="preserve">-TAR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Cynradd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Tiwtor</w:t>
            </w:r>
            <w:proofErr w:type="spellEnd"/>
            <w:r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A6A7C">
              <w:rPr>
                <w:rFonts w:ascii="Arial" w:hAnsi="Arial" w:cs="Arial"/>
                <w:b/>
                <w:bCs/>
              </w:rPr>
              <w:t>Derbyn</w:t>
            </w:r>
            <w:proofErr w:type="spellEnd"/>
          </w:p>
          <w:p w14:paraId="1460344D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3" w:type="dxa"/>
          </w:tcPr>
          <w:p w14:paraId="49C32831" w14:textId="77777777" w:rsidR="00F4519F" w:rsidRDefault="00F4519F" w:rsidP="0090114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PGCE and beyond</w:t>
            </w:r>
          </w:p>
          <w:p w14:paraId="5EE9BECF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Guest Speaker: Jayne Morgan</w:t>
            </w:r>
          </w:p>
          <w:p w14:paraId="4849F154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Programme Manager for PGCE Primary/Admissions Tutor</w:t>
            </w:r>
          </w:p>
        </w:tc>
      </w:tr>
      <w:tr w:rsidR="00F4519F" w14:paraId="2FC1768F" w14:textId="77777777" w:rsidTr="0090114E">
        <w:tc>
          <w:tcPr>
            <w:tcW w:w="1418" w:type="dxa"/>
          </w:tcPr>
          <w:p w14:paraId="5F8399CB" w14:textId="77777777" w:rsidR="00F4519F" w:rsidRPr="002A3E09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>17.10.2024</w:t>
            </w:r>
          </w:p>
        </w:tc>
        <w:tc>
          <w:tcPr>
            <w:tcW w:w="1402" w:type="dxa"/>
          </w:tcPr>
          <w:p w14:paraId="56AFE60C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933" w:type="dxa"/>
          </w:tcPr>
          <w:p w14:paraId="35194A61" w14:textId="330AD796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Cyflwyniadau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Unigol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adroddiad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97E54">
              <w:rPr>
                <w:rFonts w:ascii="Arial" w:hAnsi="Arial" w:cs="Arial"/>
                <w:b/>
                <w:bCs/>
              </w:rPr>
              <w:t>thematig</w:t>
            </w:r>
            <w:proofErr w:type="spellEnd"/>
            <w:r w:rsidRPr="00497E54">
              <w:rPr>
                <w:rFonts w:ascii="Arial" w:hAnsi="Arial" w:cs="Arial"/>
                <w:b/>
                <w:bCs/>
              </w:rPr>
              <w:t xml:space="preserve"> Estyn</w:t>
            </w:r>
            <w:r w:rsidR="00416D73">
              <w:rPr>
                <w:rFonts w:ascii="Arial" w:hAnsi="Arial" w:cs="Arial"/>
                <w:b/>
                <w:bCs/>
              </w:rPr>
              <w:t>*</w:t>
            </w:r>
          </w:p>
          <w:p w14:paraId="264733EC" w14:textId="0A0CCFF1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3" w:type="dxa"/>
          </w:tcPr>
          <w:p w14:paraId="149F9F8E" w14:textId="5BD26F76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Individual Presentations of Estyn thematic review</w:t>
            </w:r>
            <w:r w:rsidR="00416D73">
              <w:rPr>
                <w:rFonts w:ascii="Arial" w:hAnsi="Arial" w:cs="Arial"/>
                <w:b/>
                <w:bCs/>
              </w:rPr>
              <w:t>*</w:t>
            </w:r>
          </w:p>
          <w:p w14:paraId="4AB8D49D" w14:textId="28920CCB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4519F" w14:paraId="4800864D" w14:textId="77777777" w:rsidTr="0090114E">
        <w:tc>
          <w:tcPr>
            <w:tcW w:w="1418" w:type="dxa"/>
          </w:tcPr>
          <w:p w14:paraId="2BEE1887" w14:textId="77777777" w:rsidR="00F4519F" w:rsidRPr="002A3E09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2A3E09">
              <w:rPr>
                <w:rFonts w:ascii="Arial" w:hAnsi="Arial" w:cs="Arial"/>
                <w:b/>
                <w:bCs/>
              </w:rPr>
              <w:t xml:space="preserve">       17.10.2024</w:t>
            </w:r>
          </w:p>
        </w:tc>
        <w:tc>
          <w:tcPr>
            <w:tcW w:w="1402" w:type="dxa"/>
          </w:tcPr>
          <w:p w14:paraId="682FBEF1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933" w:type="dxa"/>
          </w:tcPr>
          <w:p w14:paraId="0ABD23D5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97E54">
              <w:rPr>
                <w:rFonts w:ascii="Arial" w:hAnsi="Arial" w:cs="Arial"/>
                <w:b/>
                <w:bCs/>
              </w:rPr>
              <w:t>Tiwtorialau</w:t>
            </w:r>
            <w:proofErr w:type="spellEnd"/>
          </w:p>
        </w:tc>
        <w:tc>
          <w:tcPr>
            <w:tcW w:w="4163" w:type="dxa"/>
          </w:tcPr>
          <w:p w14:paraId="151454A9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Tutorials</w:t>
            </w:r>
          </w:p>
        </w:tc>
      </w:tr>
      <w:tr w:rsidR="00F4519F" w14:paraId="2C935860" w14:textId="77777777" w:rsidTr="0090114E">
        <w:tc>
          <w:tcPr>
            <w:tcW w:w="1418" w:type="dxa"/>
          </w:tcPr>
          <w:p w14:paraId="572D0692" w14:textId="77777777" w:rsidR="00F4519F" w:rsidRPr="002A3E09" w:rsidRDefault="00F4519F" w:rsidP="0090114E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402" w:type="dxa"/>
          </w:tcPr>
          <w:p w14:paraId="7561FDA1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12</w:t>
            </w:r>
          </w:p>
          <w:p w14:paraId="4B4C0D96" w14:textId="77777777" w:rsidR="00F4519F" w:rsidRPr="00497E54" w:rsidRDefault="00F4519F" w:rsidP="0090114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E54">
              <w:rPr>
                <w:rFonts w:ascii="Arial" w:hAnsi="Arial" w:cs="Arial"/>
                <w:b/>
                <w:bCs/>
              </w:rPr>
              <w:t>ASYNCH</w:t>
            </w:r>
          </w:p>
        </w:tc>
        <w:tc>
          <w:tcPr>
            <w:tcW w:w="3933" w:type="dxa"/>
          </w:tcPr>
          <w:p w14:paraId="3FB21653" w14:textId="0601A316" w:rsidR="00F4519F" w:rsidRPr="007A6A7C" w:rsidRDefault="00416D73" w:rsidP="0090114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*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Darlleniad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Estyn: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Ymagweddau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effeithiol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wrth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asesu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sy’n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gwella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addysgu</w:t>
            </w:r>
            <w:proofErr w:type="spellEnd"/>
            <w:r w:rsidR="00F4519F" w:rsidRPr="007A6A7C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="00F4519F" w:rsidRPr="007A6A7C">
              <w:rPr>
                <w:rFonts w:ascii="Arial" w:hAnsi="Arial" w:cs="Arial"/>
                <w:b/>
                <w:bCs/>
              </w:rPr>
              <w:t>dysgu</w:t>
            </w:r>
            <w:proofErr w:type="spellEnd"/>
            <w:r w:rsidR="00F4519F">
              <w:rPr>
                <w:rFonts w:ascii="Arial" w:hAnsi="Arial" w:cs="Arial"/>
                <w:b/>
                <w:bCs/>
              </w:rPr>
              <w:t xml:space="preserve"> (2022)</w:t>
            </w:r>
          </w:p>
          <w:p w14:paraId="2E0F3808" w14:textId="77777777" w:rsidR="00F4519F" w:rsidRPr="007A6A7C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  <w:p w14:paraId="18E5687F" w14:textId="77777777" w:rsidR="00F4519F" w:rsidRPr="00497E54" w:rsidRDefault="00F4519F" w:rsidP="009011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3" w:type="dxa"/>
          </w:tcPr>
          <w:p w14:paraId="33E67E98" w14:textId="07DA4695" w:rsidR="00F4519F" w:rsidRPr="00497E54" w:rsidRDefault="00416D73" w:rsidP="0090114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*</w:t>
            </w:r>
            <w:r w:rsidR="00F4519F" w:rsidRPr="00497E54">
              <w:rPr>
                <w:rFonts w:ascii="Arial" w:hAnsi="Arial" w:cs="Arial"/>
                <w:b/>
                <w:bCs/>
              </w:rPr>
              <w:t xml:space="preserve">Estyn reading: </w:t>
            </w:r>
            <w:r w:rsidR="00F4519F" w:rsidRPr="007A6A7C">
              <w:rPr>
                <w:rFonts w:ascii="Arial" w:hAnsi="Arial" w:cs="Arial"/>
                <w:b/>
                <w:bCs/>
              </w:rPr>
              <w:t>Effective Approaches to Assessment (2022)</w:t>
            </w:r>
          </w:p>
        </w:tc>
      </w:tr>
    </w:tbl>
    <w:p w14:paraId="2938C2EC" w14:textId="77777777" w:rsidR="00F4519F" w:rsidRDefault="00F4519F" w:rsidP="004B3418">
      <w:pPr>
        <w:pStyle w:val="Default"/>
        <w:jc w:val="center"/>
        <w:rPr>
          <w:rFonts w:ascii="Arial" w:hAnsi="Arial" w:cs="Arial"/>
          <w:b/>
          <w:bCs/>
        </w:rPr>
      </w:pPr>
    </w:p>
    <w:p w14:paraId="1E3D96B6" w14:textId="77777777" w:rsidR="004B3418" w:rsidRDefault="004B3418" w:rsidP="004B3418">
      <w:pPr>
        <w:pStyle w:val="Default"/>
        <w:jc w:val="center"/>
        <w:rPr>
          <w:rFonts w:ascii="Arial" w:hAnsi="Arial" w:cs="Arial"/>
          <w:b/>
          <w:bCs/>
        </w:rPr>
      </w:pPr>
    </w:p>
    <w:p w14:paraId="2890E5E6" w14:textId="77777777" w:rsidR="00EE4E4C" w:rsidRDefault="00EE4E4C" w:rsidP="00EE4E4C">
      <w:pPr>
        <w:pStyle w:val="Default"/>
        <w:jc w:val="center"/>
        <w:rPr>
          <w:rFonts w:ascii="Arial" w:hAnsi="Arial" w:cs="Arial"/>
          <w:b/>
          <w:bCs/>
        </w:rPr>
      </w:pPr>
    </w:p>
    <w:p w14:paraId="59D0756E" w14:textId="77777777" w:rsidR="00EE4E4C" w:rsidRDefault="00EE4E4C" w:rsidP="00EE4E4C">
      <w:pPr>
        <w:pStyle w:val="Default"/>
        <w:jc w:val="center"/>
        <w:rPr>
          <w:rFonts w:ascii="Arial" w:hAnsi="Arial" w:cs="Arial"/>
          <w:b/>
          <w:bCs/>
        </w:rPr>
      </w:pPr>
    </w:p>
    <w:p w14:paraId="72432F1E" w14:textId="77777777" w:rsidR="00916489" w:rsidRPr="00916489" w:rsidRDefault="00916489" w:rsidP="00916489">
      <w:pPr>
        <w:jc w:val="center"/>
        <w:textAlignment w:val="baseline"/>
        <w:rPr>
          <w:color w:val="000000"/>
          <w:lang w:eastAsia="zh-CN"/>
        </w:rPr>
      </w:pPr>
      <w:r w:rsidRPr="00916489">
        <w:rPr>
          <w:rFonts w:ascii="Arial" w:hAnsi="Arial" w:cs="Arial"/>
          <w:color w:val="000000"/>
          <w:lang w:eastAsia="zh-CN"/>
        </w:rPr>
        <w:t> </w:t>
      </w:r>
    </w:p>
    <w:p w14:paraId="047CD878" w14:textId="44891E14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78261310" w14:textId="77777777" w:rsidR="00EE4E4C" w:rsidRDefault="0007054E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yr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holl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gyfer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Microsoft TEAMS</w:t>
      </w:r>
    </w:p>
    <w:p w14:paraId="5798A57E" w14:textId="77777777" w:rsidR="00EE4E4C" w:rsidRDefault="00EE4E4C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</w:pPr>
    </w:p>
    <w:p w14:paraId="24FB7B3A" w14:textId="008D6E0E" w:rsidR="0007054E" w:rsidRPr="00FF3582" w:rsidRDefault="0007054E" w:rsidP="0007054E">
      <w:pPr>
        <w:rPr>
          <w:rFonts w:ascii="Arial" w:hAnsi="Arial" w:cs="Arial"/>
          <w:b/>
          <w:bCs/>
          <w:i/>
          <w:iCs/>
        </w:rPr>
      </w:pPr>
    </w:p>
    <w:p w14:paraId="08E6C6FF" w14:textId="26356803" w:rsidR="004A383C" w:rsidRPr="00FF3582" w:rsidRDefault="0007054E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="00891240" w:rsidRPr="00FF3582">
        <w:rPr>
          <w:rFonts w:ascii="Arial" w:hAnsi="Arial" w:cs="Arial"/>
          <w:b/>
          <w:bCs/>
        </w:rPr>
        <w:t>:</w:t>
      </w:r>
    </w:p>
    <w:p w14:paraId="186CCDED" w14:textId="7BB1A1D7" w:rsidR="00482988" w:rsidRDefault="00482988" w:rsidP="00482988">
      <w:pPr>
        <w:jc w:val="both"/>
        <w:rPr>
          <w:rFonts w:ascii="Arial" w:hAnsi="Arial" w:cs="Arial"/>
        </w:rPr>
      </w:pPr>
    </w:p>
    <w:p w14:paraId="4724E5FA" w14:textId="150F3F33" w:rsidR="00B2671B" w:rsidRDefault="00B2671B" w:rsidP="00B2671B">
      <w:pPr>
        <w:ind w:left="720"/>
        <w:rPr>
          <w:rFonts w:ascii="Arial" w:hAnsi="Arial" w:cs="Arial"/>
          <w:b/>
          <w:bCs/>
        </w:rPr>
      </w:pPr>
      <w:proofErr w:type="spellStart"/>
      <w:r w:rsidRPr="00B2671B">
        <w:rPr>
          <w:rFonts w:ascii="Arial" w:hAnsi="Arial" w:cs="Arial"/>
          <w:b/>
          <w:bCs/>
        </w:rPr>
        <w:t>Cydran</w:t>
      </w:r>
      <w:proofErr w:type="spellEnd"/>
      <w:r w:rsidRPr="00B2671B">
        <w:rPr>
          <w:rFonts w:ascii="Arial" w:hAnsi="Arial" w:cs="Arial"/>
          <w:b/>
          <w:bCs/>
        </w:rPr>
        <w:t xml:space="preserve"> </w:t>
      </w:r>
      <w:proofErr w:type="spellStart"/>
      <w:r w:rsidRPr="00B2671B">
        <w:rPr>
          <w:rFonts w:ascii="Arial" w:hAnsi="Arial" w:cs="Arial"/>
          <w:b/>
          <w:bCs/>
        </w:rPr>
        <w:t>Asesu</w:t>
      </w:r>
      <w:proofErr w:type="spellEnd"/>
      <w:r w:rsidRPr="00B2671B">
        <w:rPr>
          <w:rFonts w:ascii="Arial" w:hAnsi="Arial" w:cs="Arial"/>
          <w:b/>
          <w:bCs/>
        </w:rPr>
        <w:t xml:space="preserve"> 1 – 100% </w:t>
      </w:r>
    </w:p>
    <w:p w14:paraId="04F85708" w14:textId="77777777" w:rsidR="00B2671B" w:rsidRPr="00B2671B" w:rsidRDefault="00B2671B" w:rsidP="00B2671B">
      <w:pPr>
        <w:ind w:left="720"/>
        <w:rPr>
          <w:rFonts w:ascii="Arial" w:hAnsi="Arial" w:cs="Arial"/>
          <w:b/>
          <w:bCs/>
        </w:rPr>
      </w:pPr>
    </w:p>
    <w:p w14:paraId="334C8AA7" w14:textId="77777777" w:rsidR="0098667B" w:rsidRPr="0098667B" w:rsidRDefault="0098667B" w:rsidP="0098667B">
      <w:pPr>
        <w:pStyle w:val="ListParagrap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98667B">
        <w:rPr>
          <w:rFonts w:ascii="Arial" w:hAnsi="Arial" w:cs="Arial"/>
          <w:b/>
          <w:bCs/>
          <w:sz w:val="24"/>
          <w:szCs w:val="24"/>
        </w:rPr>
        <w:t>Cyflwyniad</w:t>
      </w:r>
      <w:proofErr w:type="spellEnd"/>
      <w:r w:rsidRPr="0098667B">
        <w:rPr>
          <w:rFonts w:ascii="Arial" w:hAnsi="Arial" w:cs="Arial"/>
          <w:b/>
          <w:bCs/>
          <w:sz w:val="24"/>
          <w:szCs w:val="24"/>
        </w:rPr>
        <w:t xml:space="preserve"> Fideo (10 </w:t>
      </w:r>
      <w:proofErr w:type="spellStart"/>
      <w:r w:rsidRPr="0098667B">
        <w:rPr>
          <w:rFonts w:ascii="Arial" w:hAnsi="Arial" w:cs="Arial"/>
          <w:b/>
          <w:bCs/>
          <w:sz w:val="24"/>
          <w:szCs w:val="24"/>
        </w:rPr>
        <w:t>munud</w:t>
      </w:r>
      <w:proofErr w:type="spellEnd"/>
      <w:r w:rsidRPr="0098667B">
        <w:rPr>
          <w:rFonts w:ascii="Arial" w:hAnsi="Arial" w:cs="Arial"/>
          <w:b/>
          <w:bCs/>
          <w:sz w:val="24"/>
          <w:szCs w:val="24"/>
        </w:rPr>
        <w:t xml:space="preserve"> +/-10%)</w:t>
      </w:r>
    </w:p>
    <w:p w14:paraId="1A6FEF54" w14:textId="77777777" w:rsidR="0098667B" w:rsidRPr="001A75C7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</w:p>
    <w:p w14:paraId="533D2801" w14:textId="77777777" w:rsidR="0098667B" w:rsidRPr="001A75C7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1A75C7">
        <w:rPr>
          <w:rFonts w:ascii="Arial" w:hAnsi="Arial" w:cs="Arial"/>
          <w:sz w:val="24"/>
          <w:szCs w:val="24"/>
        </w:rPr>
        <w:t>Canolbwyntiwch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A75C7">
        <w:rPr>
          <w:rFonts w:ascii="Arial" w:hAnsi="Arial" w:cs="Arial"/>
          <w:sz w:val="24"/>
          <w:szCs w:val="24"/>
        </w:rPr>
        <w:t>maes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allweddol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75C7">
        <w:rPr>
          <w:rFonts w:ascii="Arial" w:hAnsi="Arial" w:cs="Arial"/>
          <w:sz w:val="24"/>
          <w:szCs w:val="24"/>
        </w:rPr>
        <w:t>addysgeg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75C7">
        <w:rPr>
          <w:rFonts w:ascii="Arial" w:hAnsi="Arial" w:cs="Arial"/>
          <w:sz w:val="24"/>
          <w:szCs w:val="24"/>
        </w:rPr>
        <w:t>fewn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addysg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ysgolion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cynradd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ee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datblygu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llythrennedd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75C7">
        <w:rPr>
          <w:rFonts w:ascii="Arial" w:hAnsi="Arial" w:cs="Arial"/>
          <w:sz w:val="24"/>
          <w:szCs w:val="24"/>
        </w:rPr>
        <w:t>rhifedd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75C7">
        <w:rPr>
          <w:rFonts w:ascii="Arial" w:hAnsi="Arial" w:cs="Arial"/>
          <w:sz w:val="24"/>
          <w:szCs w:val="24"/>
        </w:rPr>
        <w:t>annibyniaeth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75C7">
        <w:rPr>
          <w:rFonts w:ascii="Arial" w:hAnsi="Arial" w:cs="Arial"/>
          <w:sz w:val="24"/>
          <w:szCs w:val="24"/>
        </w:rPr>
        <w:t>gweithio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gyda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theuluoedd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... ac </w:t>
      </w:r>
      <w:proofErr w:type="spellStart"/>
      <w:r w:rsidRPr="001A75C7">
        <w:rPr>
          <w:rFonts w:ascii="Arial" w:hAnsi="Arial" w:cs="Arial"/>
          <w:sz w:val="24"/>
          <w:szCs w:val="24"/>
        </w:rPr>
        <w:t>adlewyrch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enghreifftiau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arfer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gorau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75C7">
        <w:rPr>
          <w:rFonts w:ascii="Arial" w:hAnsi="Arial" w:cs="Arial"/>
          <w:sz w:val="24"/>
          <w:szCs w:val="24"/>
        </w:rPr>
        <w:t>sut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mae'r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gweddau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hyn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wedi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cael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eu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datblygu'n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llwyddiannus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1A75C7">
        <w:rPr>
          <w:rFonts w:ascii="Arial" w:hAnsi="Arial" w:cs="Arial"/>
          <w:sz w:val="24"/>
          <w:szCs w:val="24"/>
        </w:rPr>
        <w:t>Dadansodd</w:t>
      </w:r>
      <w:r>
        <w:rPr>
          <w:rFonts w:ascii="Arial" w:hAnsi="Arial" w:cs="Arial"/>
          <w:sz w:val="24"/>
          <w:szCs w:val="24"/>
        </w:rPr>
        <w:t>wch</w:t>
      </w:r>
      <w:proofErr w:type="spellEnd"/>
      <w:r>
        <w:rPr>
          <w:rFonts w:ascii="Arial" w:hAnsi="Arial" w:cs="Arial"/>
          <w:sz w:val="24"/>
          <w:szCs w:val="24"/>
        </w:rPr>
        <w:t xml:space="preserve"> yr</w:t>
      </w:r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enghreifftiau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arfer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gorau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hyn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mewn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perthynas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A75C7">
        <w:rPr>
          <w:rFonts w:ascii="Arial" w:hAnsi="Arial" w:cs="Arial"/>
          <w:sz w:val="24"/>
          <w:szCs w:val="24"/>
        </w:rPr>
        <w:t>fframweithiau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75C7">
        <w:rPr>
          <w:rFonts w:ascii="Arial" w:hAnsi="Arial" w:cs="Arial"/>
          <w:sz w:val="24"/>
          <w:szCs w:val="24"/>
        </w:rPr>
        <w:t>pholisïau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damcaniaethol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perthnasol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75C7">
        <w:rPr>
          <w:rFonts w:ascii="Arial" w:hAnsi="Arial" w:cs="Arial"/>
          <w:sz w:val="24"/>
          <w:szCs w:val="24"/>
        </w:rPr>
        <w:t>chysylltiad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A75C7">
        <w:rPr>
          <w:rFonts w:ascii="Arial" w:hAnsi="Arial" w:cs="Arial"/>
          <w:sz w:val="24"/>
          <w:szCs w:val="24"/>
        </w:rPr>
        <w:t>chyfrifoldebau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75C7">
        <w:rPr>
          <w:rFonts w:ascii="Arial" w:hAnsi="Arial" w:cs="Arial"/>
          <w:sz w:val="24"/>
          <w:szCs w:val="24"/>
        </w:rPr>
        <w:t>safonau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75C7">
        <w:rPr>
          <w:rFonts w:ascii="Arial" w:hAnsi="Arial" w:cs="Arial"/>
          <w:sz w:val="24"/>
          <w:szCs w:val="24"/>
        </w:rPr>
        <w:t>gwerthoedd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proffesiynol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perthnasol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75C7">
        <w:rPr>
          <w:rFonts w:ascii="Arial" w:hAnsi="Arial" w:cs="Arial"/>
          <w:sz w:val="24"/>
          <w:szCs w:val="24"/>
        </w:rPr>
        <w:t>fewn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addysg</w:t>
      </w:r>
      <w:proofErr w:type="spellEnd"/>
      <w:r w:rsidRPr="001A75C7">
        <w:rPr>
          <w:rFonts w:ascii="Arial" w:hAnsi="Arial" w:cs="Arial"/>
          <w:sz w:val="24"/>
          <w:szCs w:val="24"/>
        </w:rPr>
        <w:t>.</w:t>
      </w:r>
    </w:p>
    <w:p w14:paraId="6C349AEF" w14:textId="77777777" w:rsidR="0098667B" w:rsidRPr="001A75C7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</w:p>
    <w:p w14:paraId="3928A43B" w14:textId="77777777" w:rsidR="0098667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1A75C7">
        <w:rPr>
          <w:rFonts w:ascii="Arial" w:hAnsi="Arial" w:cs="Arial"/>
          <w:sz w:val="24"/>
          <w:szCs w:val="24"/>
        </w:rPr>
        <w:t>Strwythur</w:t>
      </w:r>
      <w:proofErr w:type="spellEnd"/>
      <w:r w:rsidRPr="001A75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75C7">
        <w:rPr>
          <w:rFonts w:ascii="Arial" w:hAnsi="Arial" w:cs="Arial"/>
          <w:sz w:val="24"/>
          <w:szCs w:val="24"/>
        </w:rPr>
        <w:t>awgrymedig</w:t>
      </w:r>
      <w:proofErr w:type="spellEnd"/>
      <w:r w:rsidRPr="001A75C7">
        <w:rPr>
          <w:rFonts w:ascii="Arial" w:hAnsi="Arial" w:cs="Arial"/>
          <w:sz w:val="24"/>
          <w:szCs w:val="24"/>
        </w:rPr>
        <w:t>:</w:t>
      </w:r>
    </w:p>
    <w:p w14:paraId="67314A5E" w14:textId="77777777" w:rsidR="0098667B" w:rsidRPr="001A75C7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</w:p>
    <w:p w14:paraId="68FED74E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F15C0B">
        <w:rPr>
          <w:rFonts w:ascii="Arial" w:hAnsi="Arial" w:cs="Arial"/>
          <w:sz w:val="24"/>
          <w:szCs w:val="24"/>
        </w:rPr>
        <w:t>Cyflwynwch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eich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maes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ffocws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C0B">
        <w:rPr>
          <w:rFonts w:ascii="Arial" w:hAnsi="Arial" w:cs="Arial"/>
          <w:sz w:val="24"/>
          <w:szCs w:val="24"/>
        </w:rPr>
        <w:t>Esboniwch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F15C0B">
        <w:rPr>
          <w:rFonts w:ascii="Arial" w:hAnsi="Arial" w:cs="Arial"/>
          <w:sz w:val="24"/>
          <w:szCs w:val="24"/>
        </w:rPr>
        <w:t>rydych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15C0B">
        <w:rPr>
          <w:rFonts w:ascii="Arial" w:hAnsi="Arial" w:cs="Arial"/>
          <w:sz w:val="24"/>
          <w:szCs w:val="24"/>
        </w:rPr>
        <w:t>wedi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dewis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yr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. Pam </w:t>
      </w:r>
      <w:proofErr w:type="spellStart"/>
      <w:r w:rsidRPr="00F15C0B">
        <w:rPr>
          <w:rFonts w:ascii="Arial" w:hAnsi="Arial" w:cs="Arial"/>
          <w:sz w:val="24"/>
          <w:szCs w:val="24"/>
        </w:rPr>
        <w:t>mae'n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bwysig</w:t>
      </w:r>
      <w:proofErr w:type="spellEnd"/>
      <w:r w:rsidRPr="00F15C0B">
        <w:rPr>
          <w:rFonts w:ascii="Arial" w:hAnsi="Arial" w:cs="Arial"/>
          <w:sz w:val="24"/>
          <w:szCs w:val="24"/>
        </w:rPr>
        <w:t>?</w:t>
      </w:r>
    </w:p>
    <w:p w14:paraId="1396BF67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F15C0B">
        <w:rPr>
          <w:rFonts w:ascii="Arial" w:hAnsi="Arial" w:cs="Arial"/>
          <w:sz w:val="24"/>
          <w:szCs w:val="24"/>
        </w:rPr>
        <w:t>Crynho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15C0B">
        <w:rPr>
          <w:rFonts w:ascii="Arial" w:hAnsi="Arial" w:cs="Arial"/>
          <w:sz w:val="24"/>
          <w:szCs w:val="24"/>
        </w:rPr>
        <w:t>agwedd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addysgol</w:t>
      </w:r>
      <w:proofErr w:type="spellEnd"/>
      <w:r w:rsidRPr="00F15C0B">
        <w:rPr>
          <w:rFonts w:ascii="Arial" w:hAnsi="Arial" w:cs="Arial"/>
          <w:sz w:val="24"/>
          <w:szCs w:val="24"/>
        </w:rPr>
        <w:t>/</w:t>
      </w:r>
      <w:proofErr w:type="spellStart"/>
      <w:r w:rsidRPr="00F15C0B">
        <w:rPr>
          <w:rFonts w:ascii="Arial" w:hAnsi="Arial" w:cs="Arial"/>
          <w:sz w:val="24"/>
          <w:szCs w:val="24"/>
        </w:rPr>
        <w:t>addysgegol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allweddol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C0B">
        <w:rPr>
          <w:rFonts w:ascii="Arial" w:hAnsi="Arial" w:cs="Arial"/>
          <w:sz w:val="24"/>
          <w:szCs w:val="24"/>
        </w:rPr>
        <w:t>bydd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eich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cyflwyniad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yn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canolbwyntio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arno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C0B">
        <w:rPr>
          <w:rFonts w:ascii="Arial" w:hAnsi="Arial" w:cs="Arial"/>
          <w:sz w:val="24"/>
          <w:szCs w:val="24"/>
        </w:rPr>
        <w:t>yn</w:t>
      </w:r>
      <w:r>
        <w:rPr>
          <w:rFonts w:ascii="Arial" w:hAnsi="Arial" w:cs="Arial"/>
          <w:sz w:val="24"/>
          <w:szCs w:val="24"/>
        </w:rPr>
        <w:t>a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eglur</w:t>
      </w:r>
      <w:r>
        <w:rPr>
          <w:rFonts w:ascii="Arial" w:hAnsi="Arial" w:cs="Arial"/>
          <w:sz w:val="24"/>
          <w:szCs w:val="24"/>
        </w:rPr>
        <w:t>w</w:t>
      </w:r>
      <w:r w:rsidRPr="00F15C0B">
        <w:rPr>
          <w:rFonts w:ascii="Arial" w:hAnsi="Arial" w:cs="Arial"/>
          <w:sz w:val="24"/>
          <w:szCs w:val="24"/>
        </w:rPr>
        <w:t>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rhesymu</w:t>
      </w:r>
      <w:proofErr w:type="spellEnd"/>
    </w:p>
    <w:p w14:paraId="193993C2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F15C0B">
        <w:rPr>
          <w:rFonts w:ascii="Arial" w:hAnsi="Arial" w:cs="Arial"/>
          <w:sz w:val="24"/>
          <w:szCs w:val="24"/>
        </w:rPr>
        <w:t>Darpar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F15C0B">
        <w:rPr>
          <w:rFonts w:ascii="Arial" w:hAnsi="Arial" w:cs="Arial"/>
          <w:sz w:val="24"/>
          <w:szCs w:val="24"/>
        </w:rPr>
        <w:t>yd-destun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ar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gyfer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eich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enghreifftiau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arfer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gorau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lleiafwswm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3)</w:t>
      </w:r>
    </w:p>
    <w:p w14:paraId="50E63BF0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F15C0B">
        <w:rPr>
          <w:rFonts w:ascii="Arial" w:hAnsi="Arial" w:cs="Arial"/>
          <w:sz w:val="24"/>
          <w:szCs w:val="24"/>
        </w:rPr>
        <w:t>Dadansodd</w:t>
      </w:r>
      <w:r>
        <w:rPr>
          <w:rFonts w:ascii="Arial" w:hAnsi="Arial" w:cs="Arial"/>
          <w:sz w:val="24"/>
          <w:szCs w:val="24"/>
        </w:rPr>
        <w:t>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pob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enghraifft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arfer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gorau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C0B">
        <w:rPr>
          <w:rFonts w:ascii="Arial" w:hAnsi="Arial" w:cs="Arial"/>
          <w:sz w:val="24"/>
          <w:szCs w:val="24"/>
        </w:rPr>
        <w:t>chysyllt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F15C0B">
        <w:rPr>
          <w:rFonts w:ascii="Arial" w:hAnsi="Arial" w:cs="Arial"/>
          <w:sz w:val="24"/>
          <w:szCs w:val="24"/>
        </w:rPr>
        <w:t>pholisi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perthnasol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C0B">
        <w:rPr>
          <w:rFonts w:ascii="Arial" w:hAnsi="Arial" w:cs="Arial"/>
          <w:sz w:val="24"/>
          <w:szCs w:val="24"/>
        </w:rPr>
        <w:t>fframweithiau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damcaniaethol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C0B">
        <w:rPr>
          <w:rFonts w:ascii="Arial" w:hAnsi="Arial" w:cs="Arial"/>
          <w:sz w:val="24"/>
          <w:szCs w:val="24"/>
        </w:rPr>
        <w:t>cyfrifoldebau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proffesiynol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C0B">
        <w:rPr>
          <w:rFonts w:ascii="Arial" w:hAnsi="Arial" w:cs="Arial"/>
          <w:sz w:val="24"/>
          <w:szCs w:val="24"/>
        </w:rPr>
        <w:t>safonau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C0B">
        <w:rPr>
          <w:rFonts w:ascii="Arial" w:hAnsi="Arial" w:cs="Arial"/>
          <w:sz w:val="24"/>
          <w:szCs w:val="24"/>
        </w:rPr>
        <w:t>gwerthoedd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fel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C0B">
        <w:rPr>
          <w:rFonts w:ascii="Arial" w:hAnsi="Arial" w:cs="Arial"/>
          <w:sz w:val="24"/>
          <w:szCs w:val="24"/>
        </w:rPr>
        <w:t>bo'n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briodol</w:t>
      </w:r>
      <w:proofErr w:type="spellEnd"/>
    </w:p>
    <w:p w14:paraId="2B964473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F15C0B">
        <w:rPr>
          <w:rFonts w:ascii="Arial" w:hAnsi="Arial" w:cs="Arial"/>
          <w:sz w:val="24"/>
          <w:szCs w:val="24"/>
        </w:rPr>
        <w:t>Casgliad</w:t>
      </w:r>
      <w:proofErr w:type="spellEnd"/>
    </w:p>
    <w:p w14:paraId="3ECCB696" w14:textId="77777777" w:rsidR="0098667B" w:rsidRPr="00F15C0B" w:rsidRDefault="0098667B" w:rsidP="0098667B">
      <w:pPr>
        <w:pStyle w:val="ListParagraph"/>
        <w:rPr>
          <w:rFonts w:ascii="Arial" w:hAnsi="Arial" w:cs="Arial"/>
          <w:sz w:val="24"/>
          <w:szCs w:val="24"/>
        </w:rPr>
      </w:pPr>
      <w:r w:rsidRPr="00F15C0B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F15C0B">
        <w:rPr>
          <w:rFonts w:ascii="Arial" w:hAnsi="Arial" w:cs="Arial"/>
          <w:sz w:val="24"/>
          <w:szCs w:val="24"/>
        </w:rPr>
        <w:t>Rhestr</w:t>
      </w:r>
      <w:proofErr w:type="spellEnd"/>
      <w:r w:rsidRPr="00F15C0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C0B">
        <w:rPr>
          <w:rFonts w:ascii="Arial" w:hAnsi="Arial" w:cs="Arial"/>
          <w:sz w:val="24"/>
          <w:szCs w:val="24"/>
        </w:rPr>
        <w:t>gyfeiriadau</w:t>
      </w:r>
      <w:proofErr w:type="spellEnd"/>
    </w:p>
    <w:p w14:paraId="2DB5F110" w14:textId="223EEFDA" w:rsidR="001D443A" w:rsidRDefault="001D443A" w:rsidP="001D443A">
      <w:pPr>
        <w:ind w:left="720"/>
        <w:rPr>
          <w:rFonts w:ascii="Arial" w:hAnsi="Arial" w:cs="Arial"/>
          <w:sz w:val="26"/>
          <w:szCs w:val="26"/>
        </w:rPr>
      </w:pPr>
    </w:p>
    <w:p w14:paraId="63844F31" w14:textId="77777777" w:rsidR="0098667B" w:rsidRPr="00F17AF9" w:rsidRDefault="0098667B" w:rsidP="001D443A">
      <w:pPr>
        <w:ind w:left="720"/>
        <w:rPr>
          <w:rFonts w:ascii="Arial" w:hAnsi="Arial" w:cs="Arial"/>
          <w:sz w:val="26"/>
          <w:szCs w:val="26"/>
        </w:rPr>
      </w:pPr>
    </w:p>
    <w:p w14:paraId="60FFCEF8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</w:t>
      </w:r>
      <w:proofErr w:type="spellEnd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:</w:t>
      </w:r>
    </w:p>
    <w:p w14:paraId="50B3E58C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07A0374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bwysig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cysyniadau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lastRenderedPageBreak/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agwedd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myfyriwr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profiad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drwy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03E33995" w14:textId="77777777" w:rsidR="0007054E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</w:t>
      </w:r>
      <w:proofErr w:type="spellStart"/>
      <w:r w:rsidRPr="006B6572">
        <w:rPr>
          <w:rFonts w:ascii="Arial" w:hAnsi="Arial" w:cs="Arial"/>
        </w:rPr>
        <w:t>fydd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64DCD8C6" w14:textId="77777777" w:rsidR="000235B7" w:rsidRDefault="000235B7" w:rsidP="0007054E">
      <w:pPr>
        <w:spacing w:after="169" w:line="250" w:lineRule="auto"/>
        <w:ind w:right="704"/>
        <w:rPr>
          <w:rFonts w:ascii="Arial" w:hAnsi="Arial" w:cs="Arial"/>
        </w:rPr>
      </w:pPr>
    </w:p>
    <w:p w14:paraId="2F57B34F" w14:textId="77777777" w:rsidR="000235B7" w:rsidRPr="006B6572" w:rsidRDefault="000235B7" w:rsidP="0007054E">
      <w:pPr>
        <w:spacing w:after="169" w:line="250" w:lineRule="auto"/>
        <w:ind w:right="704"/>
        <w:rPr>
          <w:rFonts w:ascii="Arial" w:hAnsi="Arial" w:cs="Arial"/>
        </w:rPr>
      </w:pPr>
    </w:p>
    <w:p w14:paraId="224AA221" w14:textId="598A89ED" w:rsidR="00482988" w:rsidRDefault="00482988" w:rsidP="00482988">
      <w:pPr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72784E6A" w14:textId="0881024D" w:rsidR="00B571D7" w:rsidRDefault="0007054E" w:rsidP="00B571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p w14:paraId="58F5E8BD" w14:textId="77777777" w:rsidR="00B571D7" w:rsidRPr="0074030B" w:rsidRDefault="00B571D7" w:rsidP="00B571D7">
      <w:pPr>
        <w:rPr>
          <w:rFonts w:ascii="Arial" w:hAnsi="Arial" w:cs="Arial"/>
          <w:b/>
          <w:bCs/>
        </w:rPr>
      </w:pPr>
    </w:p>
    <w:p w14:paraId="469C1C7E" w14:textId="77777777" w:rsidR="006C5230" w:rsidRPr="000C0D7D" w:rsidRDefault="006C5230" w:rsidP="006C5230">
      <w:pPr>
        <w:rPr>
          <w:rFonts w:cs="Arial"/>
          <w:lang w:val="cy-GB"/>
        </w:rPr>
      </w:pPr>
    </w:p>
    <w:tbl>
      <w:tblPr>
        <w:tblpPr w:leftFromText="180" w:rightFromText="180" w:vertAnchor="text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6015"/>
        <w:gridCol w:w="1350"/>
      </w:tblGrid>
      <w:tr w:rsidR="00A70646" w:rsidRPr="000C0D7D" w14:paraId="743E4AAE" w14:textId="77777777" w:rsidTr="00A91815">
        <w:tc>
          <w:tcPr>
            <w:tcW w:w="1635" w:type="dxa"/>
            <w:shd w:val="clear" w:color="auto" w:fill="BFBFBF"/>
          </w:tcPr>
          <w:p w14:paraId="6241ECFE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Cod y Modwl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7365" w:type="dxa"/>
            <w:gridSpan w:val="2"/>
          </w:tcPr>
          <w:p w14:paraId="162DC07D" w14:textId="6E488780" w:rsidR="00A70646" w:rsidRPr="000C0D7D" w:rsidRDefault="00A70646" w:rsidP="00A91815">
            <w:pPr>
              <w:rPr>
                <w:rFonts w:cs="Arial"/>
                <w:b/>
                <w:lang w:val="cy-GB"/>
              </w:rPr>
            </w:pPr>
            <w:r w:rsidRPr="000C0D7D">
              <w:rPr>
                <w:rFonts w:eastAsia="Arial" w:cs="Arial"/>
                <w:b/>
                <w:lang w:val="cy-GB"/>
              </w:rPr>
              <w:t>ECES501</w:t>
            </w:r>
            <w:r w:rsidR="0098667B">
              <w:rPr>
                <w:rFonts w:eastAsia="Arial" w:cs="Arial"/>
                <w:b/>
                <w:lang w:val="cy-GB"/>
              </w:rPr>
              <w:t>9</w:t>
            </w:r>
            <w:r w:rsidRPr="000C0D7D">
              <w:rPr>
                <w:rFonts w:eastAsia="Arial" w:cs="Arial"/>
                <w:b/>
                <w:lang w:val="cy-GB"/>
              </w:rPr>
              <w:t>C</w:t>
            </w:r>
          </w:p>
        </w:tc>
      </w:tr>
      <w:tr w:rsidR="00A70646" w:rsidRPr="000C0D7D" w14:paraId="40B99922" w14:textId="77777777" w:rsidTr="00A91815">
        <w:tc>
          <w:tcPr>
            <w:tcW w:w="1635" w:type="dxa"/>
            <w:shd w:val="clear" w:color="auto" w:fill="BFBFBF"/>
          </w:tcPr>
          <w:p w14:paraId="14C3FC29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Teitl y Modwl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7365" w:type="dxa"/>
            <w:gridSpan w:val="2"/>
          </w:tcPr>
          <w:p w14:paraId="3DAD699E" w14:textId="77777777" w:rsidR="00A70646" w:rsidRPr="00A70646" w:rsidRDefault="00A70646" w:rsidP="00A91815">
            <w:pPr>
              <w:rPr>
                <w:rFonts w:ascii="Arial" w:hAnsi="Arial" w:cs="Arial"/>
                <w:b/>
                <w:lang w:val="cy-GB"/>
              </w:rPr>
            </w:pPr>
            <w:r w:rsidRPr="00A70646">
              <w:rPr>
                <w:rFonts w:ascii="Arial" w:eastAsia="Arial" w:hAnsi="Arial" w:cs="Arial"/>
                <w:b/>
                <w:lang w:val="cy-GB"/>
              </w:rPr>
              <w:t xml:space="preserve">Dod yn Addysgwr Cynradd  </w:t>
            </w:r>
          </w:p>
        </w:tc>
      </w:tr>
      <w:tr w:rsidR="00A70646" w:rsidRPr="000C0D7D" w14:paraId="701FF067" w14:textId="77777777" w:rsidTr="00A91815">
        <w:tc>
          <w:tcPr>
            <w:tcW w:w="1635" w:type="dxa"/>
            <w:shd w:val="clear" w:color="auto" w:fill="BFBFBF"/>
          </w:tcPr>
          <w:p w14:paraId="2B3472D0" w14:textId="77777777" w:rsidR="00A70646" w:rsidRPr="000C0D7D" w:rsidRDefault="00A70646" w:rsidP="00A91815">
            <w:pPr>
              <w:ind w:right="-165"/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Categori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6015" w:type="dxa"/>
            <w:shd w:val="clear" w:color="auto" w:fill="BFBFBF"/>
          </w:tcPr>
          <w:p w14:paraId="162557A7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Eitemau’r Rhestr Ddarllen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1350" w:type="dxa"/>
            <w:shd w:val="clear" w:color="auto" w:fill="BFBFBF"/>
          </w:tcPr>
          <w:p w14:paraId="31A05D16" w14:textId="77777777" w:rsidR="00A70646" w:rsidRPr="000C0D7D" w:rsidRDefault="00A70646" w:rsidP="00A91815">
            <w:pPr>
              <w:ind w:right="-174"/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Electronig*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A16123C" w14:textId="77777777" w:rsidTr="00A91815">
        <w:tc>
          <w:tcPr>
            <w:tcW w:w="1635" w:type="dxa"/>
          </w:tcPr>
          <w:p w14:paraId="14569057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Hanfodol </w:t>
            </w:r>
          </w:p>
        </w:tc>
        <w:tc>
          <w:tcPr>
            <w:tcW w:w="6015" w:type="dxa"/>
          </w:tcPr>
          <w:p w14:paraId="57EC02E4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Arthur, J. &amp; </w:t>
            </w:r>
            <w:proofErr w:type="spellStart"/>
            <w:r w:rsidRPr="000C0D7D">
              <w:rPr>
                <w:rFonts w:eastAsia="Arial" w:cs="Arial"/>
                <w:lang w:val="cy-GB"/>
              </w:rPr>
              <w:t>Peterson</w:t>
            </w:r>
            <w:proofErr w:type="spellEnd"/>
            <w:r w:rsidRPr="000C0D7D">
              <w:rPr>
                <w:rFonts w:eastAsia="Arial" w:cs="Arial"/>
                <w:lang w:val="cy-GB"/>
              </w:rPr>
              <w:t>, A. (</w:t>
            </w:r>
            <w:proofErr w:type="spellStart"/>
            <w:r w:rsidRPr="000C0D7D">
              <w:rPr>
                <w:rFonts w:eastAsia="Arial" w:cs="Arial"/>
                <w:lang w:val="cy-GB"/>
              </w:rPr>
              <w:t>eds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) (2012) </w:t>
            </w:r>
            <w:r w:rsidRPr="000C0D7D">
              <w:rPr>
                <w:rFonts w:eastAsia="Arial" w:cs="Arial"/>
                <w:i/>
                <w:iCs/>
                <w:lang w:val="cy-GB"/>
              </w:rPr>
              <w:t xml:space="preserve">The Routledge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Companion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to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eastAsia="Arial" w:cs="Arial"/>
                <w:lang w:val="cy-GB"/>
              </w:rPr>
              <w:t>Abingdon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: Routledge. </w:t>
            </w:r>
          </w:p>
        </w:tc>
        <w:tc>
          <w:tcPr>
            <w:tcW w:w="1350" w:type="dxa"/>
          </w:tcPr>
          <w:p w14:paraId="1437C1E4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1672A2A" w14:textId="77777777" w:rsidTr="00A91815">
        <w:tc>
          <w:tcPr>
            <w:tcW w:w="1635" w:type="dxa"/>
          </w:tcPr>
          <w:p w14:paraId="7BC6496E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Hanfodol </w:t>
            </w:r>
          </w:p>
        </w:tc>
        <w:tc>
          <w:tcPr>
            <w:tcW w:w="6015" w:type="dxa"/>
          </w:tcPr>
          <w:p w14:paraId="00FC05AA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Barnes, J. (2015) </w:t>
            </w:r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>Cross-</w:t>
            </w:r>
            <w:proofErr w:type="spellStart"/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>Curricular</w:t>
            </w:r>
            <w:proofErr w:type="spellEnd"/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 xml:space="preserve"> </w:t>
            </w:r>
            <w:proofErr w:type="spellStart"/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>Learning</w:t>
            </w:r>
            <w:proofErr w:type="spellEnd"/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 xml:space="preserve"> 3-14. </w:t>
            </w:r>
            <w:r w:rsidRPr="0043463F">
              <w:rPr>
                <w:rFonts w:eastAsia="Arial" w:cs="Arial"/>
                <w:color w:val="000000"/>
                <w:lang w:val="cy-GB"/>
              </w:rPr>
              <w:t>3</w:t>
            </w:r>
            <w:r w:rsidRPr="0043463F">
              <w:rPr>
                <w:rFonts w:eastAsia="Arial" w:cs="Arial"/>
                <w:color w:val="000000"/>
                <w:vertAlign w:val="superscript"/>
                <w:lang w:val="cy-GB"/>
              </w:rPr>
              <w:t>rd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edn. London: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Sage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 Publications.</w:t>
            </w:r>
            <w:r w:rsidRPr="000C0D7D">
              <w:rPr>
                <w:rFonts w:eastAsia="Arial" w:cs="Arial"/>
                <w:lang w:val="cy-GB"/>
              </w:rPr>
              <w:t xml:space="preserve">  </w:t>
            </w:r>
          </w:p>
        </w:tc>
        <w:tc>
          <w:tcPr>
            <w:tcW w:w="1350" w:type="dxa"/>
          </w:tcPr>
          <w:p w14:paraId="5F71F23E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212808C" w14:textId="77777777" w:rsidTr="00A91815">
        <w:tc>
          <w:tcPr>
            <w:tcW w:w="1635" w:type="dxa"/>
          </w:tcPr>
          <w:p w14:paraId="5DC952F1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Hanfodol </w:t>
            </w:r>
          </w:p>
        </w:tc>
        <w:tc>
          <w:tcPr>
            <w:tcW w:w="6015" w:type="dxa"/>
          </w:tcPr>
          <w:p w14:paraId="0F7FBE8C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Gray C. &amp; </w:t>
            </w:r>
            <w:proofErr w:type="spellStart"/>
            <w:r w:rsidRPr="000C0D7D">
              <w:rPr>
                <w:rFonts w:eastAsia="Arial" w:cs="Arial"/>
                <w:lang w:val="cy-GB"/>
              </w:rPr>
              <w:t>Macblain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S. (2015)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Learning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Theories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in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Childhood</w:t>
            </w:r>
            <w:proofErr w:type="spellEnd"/>
            <w:r w:rsidRPr="000C0D7D">
              <w:rPr>
                <w:rFonts w:eastAsia="Arial" w:cs="Arial"/>
                <w:lang w:val="cy-GB"/>
              </w:rPr>
              <w:t>. 2</w:t>
            </w:r>
            <w:r w:rsidRPr="0043463F">
              <w:rPr>
                <w:rFonts w:eastAsia="Arial" w:cs="Arial"/>
                <w:color w:val="000000"/>
                <w:vertAlign w:val="superscript"/>
                <w:lang w:val="cy-GB"/>
              </w:rPr>
              <w:t>nd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edn, London: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Sage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. </w:t>
            </w:r>
          </w:p>
        </w:tc>
        <w:tc>
          <w:tcPr>
            <w:tcW w:w="1350" w:type="dxa"/>
          </w:tcPr>
          <w:p w14:paraId="32BDAFEA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604DA524" w14:textId="77777777" w:rsidTr="00A91815">
        <w:tc>
          <w:tcPr>
            <w:tcW w:w="1635" w:type="dxa"/>
          </w:tcPr>
          <w:p w14:paraId="0ADA3ADA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Hanfodol </w:t>
            </w:r>
          </w:p>
        </w:tc>
        <w:tc>
          <w:tcPr>
            <w:tcW w:w="6015" w:type="dxa"/>
          </w:tcPr>
          <w:p w14:paraId="71107550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>Pritchard, A. (2014) (3</w:t>
            </w:r>
            <w:r w:rsidRPr="0043463F">
              <w:rPr>
                <w:rFonts w:eastAsia="Arial" w:cs="Arial"/>
                <w:color w:val="000000"/>
                <w:vertAlign w:val="superscript"/>
                <w:lang w:val="cy-GB"/>
              </w:rPr>
              <w:t>rd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edn)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Ways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of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Learning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lang w:val="cy-GB"/>
              </w:rPr>
              <w:t>Abingdon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: David </w:t>
            </w:r>
            <w:proofErr w:type="spellStart"/>
            <w:r w:rsidRPr="000C0D7D">
              <w:rPr>
                <w:rFonts w:eastAsia="Arial" w:cs="Arial"/>
                <w:lang w:val="cy-GB"/>
              </w:rPr>
              <w:t>Fulton</w:t>
            </w:r>
            <w:proofErr w:type="spellEnd"/>
            <w:r w:rsidRPr="000C0D7D">
              <w:rPr>
                <w:rFonts w:eastAsia="Arial" w:cs="Arial"/>
                <w:lang w:val="cy-GB"/>
              </w:rPr>
              <w:t>.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1F718024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X☐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7A5C529E" w14:textId="77777777" w:rsidTr="00A91815">
        <w:tc>
          <w:tcPr>
            <w:tcW w:w="1635" w:type="dxa"/>
          </w:tcPr>
          <w:p w14:paraId="1DC53B89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</w:tc>
        <w:tc>
          <w:tcPr>
            <w:tcW w:w="6015" w:type="dxa"/>
          </w:tcPr>
          <w:p w14:paraId="3289A800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Ball, </w:t>
            </w:r>
            <w:r w:rsidRPr="000C0D7D">
              <w:rPr>
                <w:rFonts w:eastAsia="Arial" w:cs="Arial"/>
                <w:lang w:val="cy-GB"/>
              </w:rPr>
              <w:t xml:space="preserve">S.,(2013) </w:t>
            </w:r>
            <w:r w:rsidRPr="000C0D7D">
              <w:rPr>
                <w:rFonts w:eastAsia="Arial" w:cs="Arial"/>
                <w:i/>
                <w:iCs/>
                <w:lang w:val="cy-GB"/>
              </w:rPr>
              <w:t xml:space="preserve">The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Debate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eastAsia="Arial" w:cs="Arial"/>
                <w:lang w:val="cy-GB"/>
              </w:rPr>
              <w:t>Policy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lang w:val="cy-GB"/>
              </w:rPr>
              <w:t>Press</w:t>
            </w:r>
            <w:proofErr w:type="spellEnd"/>
            <w:r w:rsidRPr="000C0D7D">
              <w:rPr>
                <w:rFonts w:eastAsia="Arial" w:cs="Arial"/>
                <w:lang w:val="cy-GB"/>
              </w:rPr>
              <w:t>: London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65FEC870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0C71278D" w14:textId="77777777" w:rsidTr="00A91815">
        <w:tc>
          <w:tcPr>
            <w:tcW w:w="1635" w:type="dxa"/>
          </w:tcPr>
          <w:p w14:paraId="42DA60BF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</w:tc>
        <w:tc>
          <w:tcPr>
            <w:tcW w:w="6015" w:type="dxa"/>
          </w:tcPr>
          <w:p w14:paraId="4EBE6836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Bates., J., Lewis, S. &amp;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Pickard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, </w:t>
            </w:r>
            <w:r w:rsidRPr="000C0D7D">
              <w:rPr>
                <w:rFonts w:eastAsia="Arial" w:cs="Arial"/>
                <w:lang w:val="cy-GB"/>
              </w:rPr>
              <w:t xml:space="preserve">A.(2011)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Policy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,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Practice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and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the Professional.</w:t>
            </w:r>
            <w:r w:rsidRPr="000C0D7D">
              <w:rPr>
                <w:rFonts w:eastAsia="Arial" w:cs="Arial"/>
                <w:lang w:val="cy-GB"/>
              </w:rPr>
              <w:t xml:space="preserve"> London: </w:t>
            </w:r>
            <w:proofErr w:type="spellStart"/>
            <w:r w:rsidRPr="000C0D7D">
              <w:rPr>
                <w:rFonts w:eastAsia="Arial" w:cs="Arial"/>
                <w:lang w:val="cy-GB"/>
              </w:rPr>
              <w:t>Continuum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79B0BDE0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438D4E01" w14:textId="77777777" w:rsidTr="00A91815">
        <w:tc>
          <w:tcPr>
            <w:tcW w:w="1635" w:type="dxa"/>
          </w:tcPr>
          <w:p w14:paraId="6C06F25C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618C9EB8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Bee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, H. (2010) </w:t>
            </w:r>
            <w:r w:rsidRPr="0043463F">
              <w:rPr>
                <w:rFonts w:eastAsia="Arial" w:cs="Arial"/>
                <w:i/>
                <w:color w:val="000000"/>
                <w:lang w:val="cy-GB"/>
              </w:rPr>
              <w:t xml:space="preserve">The </w:t>
            </w:r>
            <w:proofErr w:type="spellStart"/>
            <w:r w:rsidRPr="0043463F">
              <w:rPr>
                <w:rFonts w:eastAsia="Arial" w:cs="Arial"/>
                <w:i/>
                <w:color w:val="000000"/>
                <w:lang w:val="cy-GB"/>
              </w:rPr>
              <w:t>developing</w:t>
            </w:r>
            <w:proofErr w:type="spellEnd"/>
            <w:r w:rsidRPr="0043463F">
              <w:rPr>
                <w:rFonts w:eastAsia="Arial" w:cs="Arial"/>
                <w:i/>
                <w:color w:val="000000"/>
                <w:lang w:val="cy-GB"/>
              </w:rPr>
              <w:t xml:space="preserve"> </w:t>
            </w:r>
            <w:proofErr w:type="spellStart"/>
            <w:r w:rsidRPr="0043463F">
              <w:rPr>
                <w:rFonts w:eastAsia="Arial" w:cs="Arial"/>
                <w:i/>
                <w:color w:val="000000"/>
                <w:lang w:val="cy-GB"/>
              </w:rPr>
              <w:t>child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. 12th </w:t>
            </w:r>
            <w:r w:rsidRPr="000C0D7D">
              <w:rPr>
                <w:rFonts w:eastAsia="Arial" w:cs="Arial"/>
                <w:lang w:val="cy-GB"/>
              </w:rPr>
              <w:t xml:space="preserve">edn. London: </w:t>
            </w:r>
            <w:proofErr w:type="spellStart"/>
            <w:r w:rsidRPr="000C0D7D">
              <w:rPr>
                <w:rFonts w:eastAsia="Arial" w:cs="Arial"/>
                <w:lang w:val="cy-GB"/>
              </w:rPr>
              <w:t>Allyn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lang w:val="cy-GB"/>
              </w:rPr>
              <w:t>and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lang w:val="cy-GB"/>
              </w:rPr>
              <w:t>Bacon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6AB1D6E0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30527DA" w14:textId="77777777" w:rsidTr="00A91815">
        <w:tc>
          <w:tcPr>
            <w:tcW w:w="1635" w:type="dxa"/>
          </w:tcPr>
          <w:p w14:paraId="1EF65528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6B2D9C5F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Cunningham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, H. (2006) </w:t>
            </w:r>
            <w:r w:rsidRPr="0043463F">
              <w:rPr>
                <w:rFonts w:eastAsia="Arial" w:cs="Arial"/>
                <w:i/>
                <w:color w:val="000000"/>
                <w:lang w:val="cy-GB"/>
              </w:rPr>
              <w:t xml:space="preserve">The </w:t>
            </w:r>
            <w:proofErr w:type="spellStart"/>
            <w:r w:rsidRPr="0043463F">
              <w:rPr>
                <w:rFonts w:eastAsia="Arial" w:cs="Arial"/>
                <w:i/>
                <w:color w:val="000000"/>
                <w:lang w:val="cy-GB"/>
              </w:rPr>
              <w:t>Invention</w:t>
            </w:r>
            <w:proofErr w:type="spellEnd"/>
            <w:r w:rsidRPr="0043463F">
              <w:rPr>
                <w:rFonts w:eastAsia="Arial" w:cs="Arial"/>
                <w:i/>
                <w:color w:val="000000"/>
                <w:lang w:val="cy-GB"/>
              </w:rPr>
              <w:t xml:space="preserve"> of </w:t>
            </w:r>
            <w:proofErr w:type="spellStart"/>
            <w:r w:rsidRPr="0043463F">
              <w:rPr>
                <w:rFonts w:eastAsia="Arial" w:cs="Arial"/>
                <w:i/>
                <w:color w:val="000000"/>
                <w:lang w:val="cy-GB"/>
              </w:rPr>
              <w:t>Childhood</w:t>
            </w:r>
            <w:proofErr w:type="spellEnd"/>
            <w:r w:rsidRPr="0043463F">
              <w:rPr>
                <w:rFonts w:eastAsia="Arial" w:cs="Arial"/>
                <w:i/>
                <w:color w:val="000000"/>
                <w:lang w:val="cy-GB"/>
              </w:rPr>
              <w:t>,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London: BBC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Books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. </w:t>
            </w:r>
          </w:p>
        </w:tc>
        <w:tc>
          <w:tcPr>
            <w:tcW w:w="1350" w:type="dxa"/>
          </w:tcPr>
          <w:p w14:paraId="4FD4D53B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4284AE1E" w14:textId="77777777" w:rsidTr="00A91815">
        <w:tc>
          <w:tcPr>
            <w:tcW w:w="1635" w:type="dxa"/>
          </w:tcPr>
          <w:p w14:paraId="67D6B3DB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32BEB459" w14:textId="77777777" w:rsidR="00A70646" w:rsidRPr="000C0D7D" w:rsidRDefault="00A70646" w:rsidP="00A91815">
            <w:pPr>
              <w:rPr>
                <w:rFonts w:eastAsia="Arial" w:cs="Arial"/>
                <w:color w:val="0000FF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APADGOS (2008) </w:t>
            </w:r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>Fframwaith ar gyfer Dysgu Plant 3 i 7 oed yng Nghymru</w:t>
            </w:r>
            <w:r w:rsidRPr="0043463F">
              <w:rPr>
                <w:rFonts w:eastAsia="Arial" w:cs="Arial"/>
                <w:color w:val="000000"/>
                <w:lang w:val="cy-GB"/>
              </w:rPr>
              <w:t>, Caerdydd: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lang w:val="cy-GB"/>
              </w:rPr>
              <w:t>LlCC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Hefyd ar gael ar-lein ar </w:t>
            </w:r>
            <w:hyperlink r:id="rId14">
              <w:r w:rsidRPr="000C0D7D">
                <w:rPr>
                  <w:rStyle w:val="Hyperlink"/>
                  <w:rFonts w:eastAsia="Arial" w:cs="Arial"/>
                  <w:lang w:val="cy-GB"/>
                </w:rPr>
                <w:t>https://dera.ioe.ac.uk/7468/2/foundation2008-w.pdf%3flang=cy</w:t>
              </w:r>
            </w:hyperlink>
            <w:r w:rsidRPr="000C0D7D">
              <w:rPr>
                <w:rFonts w:eastAsia="Arial" w:cs="Arial"/>
                <w:color w:val="0000FF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5919815D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0881B819" w14:textId="77777777" w:rsidTr="00A91815">
        <w:tc>
          <w:tcPr>
            <w:tcW w:w="1635" w:type="dxa"/>
          </w:tcPr>
          <w:p w14:paraId="77188CDC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03E0DD92" w14:textId="77777777" w:rsidR="00A70646" w:rsidRPr="000C0D7D" w:rsidRDefault="00A70646" w:rsidP="00A91815">
            <w:pPr>
              <w:rPr>
                <w:rFonts w:eastAsia="Arial" w:cs="Arial"/>
                <w:color w:val="00B05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APADGOS (2009) </w:t>
            </w:r>
            <w:r w:rsidRPr="0043463F">
              <w:rPr>
                <w:rFonts w:eastAsia="Arial" w:cs="Arial"/>
                <w:i/>
                <w:iCs/>
                <w:color w:val="000000"/>
                <w:lang w:val="cy-GB"/>
              </w:rPr>
              <w:t>Y Cyfnod Sylfaen Llawlyfr Dysgu yn yr Awyr Agored,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Caerdydd:</w:t>
            </w:r>
            <w:r w:rsidRPr="000C0D7D">
              <w:rPr>
                <w:rFonts w:eastAsia="Arial" w:cs="Arial"/>
                <w:lang w:val="cy-GB"/>
              </w:rPr>
              <w:t xml:space="preserve"> Hefyd ar gael ar-lein ar </w:t>
            </w:r>
            <w:hyperlink r:id="rId15">
              <w:r w:rsidRPr="000C0D7D">
                <w:rPr>
                  <w:rStyle w:val="Hyperlink"/>
                  <w:rFonts w:eastAsia="Arial" w:cs="Arial"/>
                  <w:lang w:val="cy-GB"/>
                </w:rPr>
                <w:t>https://hwb.gov.wales/cwricwlwm-cymru-2008/cyfnod-sylfaen/y-cyfnod-sylfaen-llawlyfr-dysgu-yn-yr-awyr-agored/</w:t>
              </w:r>
            </w:hyperlink>
            <w:r w:rsidRPr="000C0D7D">
              <w:rPr>
                <w:rFonts w:eastAsia="Arial" w:cs="Arial"/>
                <w:color w:val="00B050"/>
                <w:lang w:val="cy-GB"/>
              </w:rPr>
              <w:t xml:space="preserve">  </w:t>
            </w:r>
          </w:p>
        </w:tc>
        <w:tc>
          <w:tcPr>
            <w:tcW w:w="1350" w:type="dxa"/>
          </w:tcPr>
          <w:p w14:paraId="64A0D113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4A64557B" w14:textId="77777777" w:rsidTr="00A91815">
        <w:tc>
          <w:tcPr>
            <w:tcW w:w="1635" w:type="dxa"/>
          </w:tcPr>
          <w:p w14:paraId="738043A9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1AB0AD86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r w:rsidRPr="0043463F">
              <w:rPr>
                <w:rFonts w:eastAsia="Arial" w:cs="Arial"/>
                <w:color w:val="000000"/>
                <w:lang w:val="cy-GB"/>
              </w:rPr>
              <w:t xml:space="preserve">APADGOS. (2008) Addysgeg Dysgu ac Addysgu, Caerdydd: APADGOS. </w:t>
            </w:r>
          </w:p>
        </w:tc>
        <w:tc>
          <w:tcPr>
            <w:tcW w:w="1350" w:type="dxa"/>
          </w:tcPr>
          <w:p w14:paraId="06FD9C5D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022CD1A" w14:textId="77777777" w:rsidTr="00A91815">
        <w:tc>
          <w:tcPr>
            <w:tcW w:w="1635" w:type="dxa"/>
          </w:tcPr>
          <w:p w14:paraId="06302448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Pellach </w:t>
            </w:r>
          </w:p>
        </w:tc>
        <w:tc>
          <w:tcPr>
            <w:tcW w:w="6015" w:type="dxa"/>
          </w:tcPr>
          <w:p w14:paraId="7FEC9467" w14:textId="77777777" w:rsidR="00A70646" w:rsidRPr="0043463F" w:rsidRDefault="00A70646" w:rsidP="00A91815">
            <w:pPr>
              <w:rPr>
                <w:rFonts w:eastAsia="Arial" w:cs="Arial"/>
                <w:color w:val="000000"/>
                <w:lang w:val="cy-GB"/>
              </w:rPr>
            </w:pP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Doherty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, J.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and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 Hughes, M. (2013)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Child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Development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: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Theory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and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Practice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0 – 11, </w:t>
            </w:r>
            <w:r w:rsidRPr="000C0D7D">
              <w:rPr>
                <w:rFonts w:eastAsia="Arial" w:cs="Arial"/>
                <w:lang w:val="cy-GB"/>
              </w:rPr>
              <w:t>2</w:t>
            </w:r>
            <w:r w:rsidRPr="0043463F">
              <w:rPr>
                <w:rFonts w:eastAsia="Arial" w:cs="Arial"/>
                <w:color w:val="000000"/>
                <w:vertAlign w:val="superscript"/>
                <w:lang w:val="cy-GB"/>
              </w:rPr>
              <w:t>nd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  <w:proofErr w:type="spellStart"/>
            <w:r w:rsidRPr="0043463F">
              <w:rPr>
                <w:rFonts w:eastAsia="Arial" w:cs="Arial"/>
                <w:color w:val="000000"/>
                <w:lang w:val="cy-GB"/>
              </w:rPr>
              <w:t>edition</w:t>
            </w:r>
            <w:proofErr w:type="spellEnd"/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  <w:r w:rsidRPr="000C0D7D">
              <w:rPr>
                <w:rFonts w:eastAsia="Arial" w:cs="Arial"/>
                <w:lang w:val="cy-GB"/>
              </w:rPr>
              <w:t xml:space="preserve">London: </w:t>
            </w:r>
            <w:proofErr w:type="spellStart"/>
            <w:r w:rsidRPr="000C0D7D">
              <w:rPr>
                <w:rFonts w:eastAsia="Arial" w:cs="Arial"/>
                <w:lang w:val="cy-GB"/>
              </w:rPr>
              <w:t>Longman</w:t>
            </w:r>
            <w:proofErr w:type="spellEnd"/>
            <w:r w:rsidRPr="000C0D7D">
              <w:rPr>
                <w:rFonts w:eastAsia="Arial" w:cs="Arial"/>
                <w:lang w:val="cy-GB"/>
              </w:rPr>
              <w:t>.</w:t>
            </w:r>
            <w:r w:rsidRPr="0043463F">
              <w:rPr>
                <w:rFonts w:eastAsia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320620BD" w14:textId="77777777" w:rsidR="00A70646" w:rsidRPr="000C0D7D" w:rsidRDefault="00A70646" w:rsidP="00A91815">
            <w:pPr>
              <w:jc w:val="center"/>
              <w:rPr>
                <w:rFonts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A70646" w:rsidRPr="000C0D7D" w14:paraId="3DF35EC2" w14:textId="77777777" w:rsidTr="00A91815">
        <w:tc>
          <w:tcPr>
            <w:tcW w:w="1635" w:type="dxa"/>
          </w:tcPr>
          <w:p w14:paraId="42231B23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lastRenderedPageBreak/>
              <w:t>Pellach</w:t>
            </w:r>
          </w:p>
          <w:p w14:paraId="57D4EC7F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1E81BBBA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proofErr w:type="spellStart"/>
            <w:r w:rsidRPr="000C0D7D">
              <w:rPr>
                <w:rFonts w:eastAsia="Arial" w:cs="Arial"/>
                <w:lang w:val="cy-GB"/>
              </w:rPr>
              <w:t>Fielding</w:t>
            </w:r>
            <w:proofErr w:type="spellEnd"/>
            <w:r w:rsidRPr="000C0D7D">
              <w:rPr>
                <w:rFonts w:eastAsia="Arial" w:cs="Arial"/>
                <w:lang w:val="cy-GB"/>
              </w:rPr>
              <w:t>, M., (</w:t>
            </w:r>
            <w:proofErr w:type="spellStart"/>
            <w:r w:rsidRPr="000C0D7D">
              <w:rPr>
                <w:rFonts w:eastAsia="Arial" w:cs="Arial"/>
                <w:lang w:val="cy-GB"/>
              </w:rPr>
              <w:t>ed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) (2001)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Taking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Seriously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London: Routledge </w:t>
            </w:r>
            <w:proofErr w:type="spellStart"/>
            <w:r w:rsidRPr="000C0D7D">
              <w:rPr>
                <w:rFonts w:eastAsia="Arial" w:cs="Arial"/>
                <w:lang w:val="cy-GB"/>
              </w:rPr>
              <w:t>Falmer</w:t>
            </w:r>
            <w:proofErr w:type="spellEnd"/>
            <w:r w:rsidRPr="000C0D7D">
              <w:rPr>
                <w:rFonts w:eastAsia="Arial" w:cs="Arial"/>
                <w:lang w:val="cy-GB"/>
              </w:rPr>
              <w:t>.</w:t>
            </w:r>
          </w:p>
        </w:tc>
        <w:tc>
          <w:tcPr>
            <w:tcW w:w="1350" w:type="dxa"/>
          </w:tcPr>
          <w:p w14:paraId="720B7E26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</w:tr>
      <w:tr w:rsidR="00A70646" w:rsidRPr="000C0D7D" w14:paraId="55E3221F" w14:textId="77777777" w:rsidTr="00A91815">
        <w:tc>
          <w:tcPr>
            <w:tcW w:w="1635" w:type="dxa"/>
          </w:tcPr>
          <w:p w14:paraId="3C870222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22699B09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486D6317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proofErr w:type="spellStart"/>
            <w:r w:rsidRPr="000C0D7D">
              <w:rPr>
                <w:rFonts w:eastAsia="Arial" w:cs="Arial"/>
                <w:lang w:val="cy-GB"/>
              </w:rPr>
              <w:t>Halfpenny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AM &amp; </w:t>
            </w:r>
            <w:proofErr w:type="spellStart"/>
            <w:r w:rsidRPr="000C0D7D">
              <w:rPr>
                <w:rFonts w:eastAsia="Arial" w:cs="Arial"/>
                <w:lang w:val="cy-GB"/>
              </w:rPr>
              <w:t>Pettersen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J (2014)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Introducing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Piaget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eastAsia="Arial" w:cs="Arial"/>
                <w:lang w:val="cy-GB"/>
              </w:rPr>
              <w:t>Abingdon</w:t>
            </w:r>
            <w:proofErr w:type="spellEnd"/>
            <w:r w:rsidRPr="000C0D7D">
              <w:rPr>
                <w:rFonts w:eastAsia="Arial" w:cs="Arial"/>
                <w:lang w:val="cy-GB"/>
              </w:rPr>
              <w:t>: Routledge.</w:t>
            </w:r>
          </w:p>
        </w:tc>
        <w:tc>
          <w:tcPr>
            <w:tcW w:w="1350" w:type="dxa"/>
          </w:tcPr>
          <w:p w14:paraId="277F3363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</w:tr>
      <w:tr w:rsidR="00A70646" w:rsidRPr="000C0D7D" w14:paraId="3CB8D78A" w14:textId="77777777" w:rsidTr="00A91815">
        <w:tc>
          <w:tcPr>
            <w:tcW w:w="1635" w:type="dxa"/>
          </w:tcPr>
          <w:p w14:paraId="05A0F235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0A7880CC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4BF1C5A9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proofErr w:type="spellStart"/>
            <w:r w:rsidRPr="000C0D7D">
              <w:rPr>
                <w:rFonts w:eastAsia="Arial" w:cs="Arial"/>
                <w:lang w:val="cy-GB"/>
              </w:rPr>
              <w:t>Isaacs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, B. (2012)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Understanding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the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Montessori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Approach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eastAsia="Arial" w:cs="Arial"/>
                <w:lang w:val="cy-GB"/>
              </w:rPr>
              <w:t>Abingdon</w:t>
            </w:r>
            <w:proofErr w:type="spellEnd"/>
            <w:r w:rsidRPr="000C0D7D">
              <w:rPr>
                <w:rFonts w:eastAsia="Arial" w:cs="Arial"/>
                <w:lang w:val="cy-GB"/>
              </w:rPr>
              <w:t>: Routledge.</w:t>
            </w:r>
          </w:p>
        </w:tc>
        <w:tc>
          <w:tcPr>
            <w:tcW w:w="1350" w:type="dxa"/>
          </w:tcPr>
          <w:p w14:paraId="1538BD0A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A70646" w:rsidRPr="000C0D7D" w14:paraId="30FBF420" w14:textId="77777777" w:rsidTr="00A91815">
        <w:tc>
          <w:tcPr>
            <w:tcW w:w="1635" w:type="dxa"/>
          </w:tcPr>
          <w:p w14:paraId="1A3197BC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</w:tc>
        <w:tc>
          <w:tcPr>
            <w:tcW w:w="6015" w:type="dxa"/>
          </w:tcPr>
          <w:p w14:paraId="7B96CF86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proofErr w:type="spellStart"/>
            <w:r w:rsidRPr="000C0D7D">
              <w:rPr>
                <w:rFonts w:eastAsia="Arial" w:cs="Arial"/>
                <w:lang w:val="cy-GB"/>
              </w:rPr>
              <w:t>Macblain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 S. (2014)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How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Children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Learn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London: </w:t>
            </w:r>
            <w:proofErr w:type="spellStart"/>
            <w:r w:rsidRPr="000C0D7D">
              <w:rPr>
                <w:rFonts w:eastAsia="Arial" w:cs="Arial"/>
                <w:lang w:val="cy-GB"/>
              </w:rPr>
              <w:t>Sage</w:t>
            </w:r>
            <w:proofErr w:type="spellEnd"/>
          </w:p>
        </w:tc>
        <w:tc>
          <w:tcPr>
            <w:tcW w:w="1350" w:type="dxa"/>
          </w:tcPr>
          <w:p w14:paraId="63A44BC7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</w:tr>
      <w:tr w:rsidR="00A70646" w:rsidRPr="000C0D7D" w14:paraId="1A4CF842" w14:textId="77777777" w:rsidTr="00A91815">
        <w:tc>
          <w:tcPr>
            <w:tcW w:w="1635" w:type="dxa"/>
          </w:tcPr>
          <w:p w14:paraId="4CD13981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1197E774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0B96FB9A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 xml:space="preserve">Miller, L. &amp; </w:t>
            </w:r>
            <w:proofErr w:type="spellStart"/>
            <w:r w:rsidRPr="000C0D7D">
              <w:rPr>
                <w:rFonts w:eastAsia="Arial" w:cs="Arial"/>
                <w:lang w:val="cy-GB"/>
              </w:rPr>
              <w:t>Pound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, L. (2011)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Theories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and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Approaches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to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Learning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in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the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Early</w:t>
            </w:r>
            <w:proofErr w:type="spellEnd"/>
            <w:r w:rsidRPr="000C0D7D">
              <w:rPr>
                <w:rFonts w:eastAsia="Arial"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eastAsia="Arial" w:cs="Arial"/>
                <w:i/>
                <w:iCs/>
                <w:lang w:val="cy-GB"/>
              </w:rPr>
              <w:t>Years</w:t>
            </w:r>
            <w:proofErr w:type="spellEnd"/>
            <w:r w:rsidRPr="000C0D7D">
              <w:rPr>
                <w:rFonts w:eastAsia="Arial" w:cs="Arial"/>
                <w:lang w:val="cy-GB"/>
              </w:rPr>
              <w:t xml:space="preserve">. London: </w:t>
            </w:r>
            <w:proofErr w:type="spellStart"/>
            <w:r w:rsidRPr="000C0D7D">
              <w:rPr>
                <w:rFonts w:eastAsia="Arial" w:cs="Arial"/>
                <w:lang w:val="cy-GB"/>
              </w:rPr>
              <w:t>Sage</w:t>
            </w:r>
            <w:proofErr w:type="spellEnd"/>
            <w:r w:rsidRPr="000C0D7D">
              <w:rPr>
                <w:rFonts w:eastAsia="Arial" w:cs="Arial"/>
                <w:lang w:val="cy-GB"/>
              </w:rPr>
              <w:t>.</w:t>
            </w:r>
          </w:p>
        </w:tc>
        <w:tc>
          <w:tcPr>
            <w:tcW w:w="1350" w:type="dxa"/>
          </w:tcPr>
          <w:p w14:paraId="3A3EE7BC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</w:tr>
      <w:tr w:rsidR="00A70646" w:rsidRPr="000C0D7D" w14:paraId="01BA2D55" w14:textId="77777777" w:rsidTr="00A91815">
        <w:tc>
          <w:tcPr>
            <w:tcW w:w="1635" w:type="dxa"/>
          </w:tcPr>
          <w:p w14:paraId="15DCB11B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</w:tc>
        <w:tc>
          <w:tcPr>
            <w:tcW w:w="6015" w:type="dxa"/>
          </w:tcPr>
          <w:p w14:paraId="4E8303F7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proofErr w:type="spellStart"/>
            <w:r w:rsidRPr="000C0D7D">
              <w:rPr>
                <w:rFonts w:cs="Arial"/>
                <w:lang w:val="cy-GB"/>
              </w:rPr>
              <w:t>Smidt</w:t>
            </w:r>
            <w:proofErr w:type="spellEnd"/>
            <w:r w:rsidRPr="000C0D7D">
              <w:rPr>
                <w:rFonts w:cs="Arial"/>
                <w:lang w:val="cy-GB"/>
              </w:rPr>
              <w:t xml:space="preserve"> S. (2011)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Introducing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Bruner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>.</w:t>
            </w:r>
            <w:r w:rsidRPr="000C0D7D">
              <w:rPr>
                <w:rFonts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lang w:val="cy-GB"/>
              </w:rPr>
              <w:t>Abingdon</w:t>
            </w:r>
            <w:proofErr w:type="spellEnd"/>
            <w:r w:rsidRPr="000C0D7D">
              <w:rPr>
                <w:rFonts w:cs="Arial"/>
                <w:lang w:val="cy-GB"/>
              </w:rPr>
              <w:t>: Routledge.</w:t>
            </w:r>
          </w:p>
        </w:tc>
        <w:tc>
          <w:tcPr>
            <w:tcW w:w="1350" w:type="dxa"/>
          </w:tcPr>
          <w:p w14:paraId="133C0C8D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</w:p>
        </w:tc>
      </w:tr>
      <w:tr w:rsidR="00A70646" w:rsidRPr="000C0D7D" w14:paraId="03FAB288" w14:textId="77777777" w:rsidTr="00A91815">
        <w:tc>
          <w:tcPr>
            <w:tcW w:w="1635" w:type="dxa"/>
          </w:tcPr>
          <w:p w14:paraId="5E69BA84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</w:tc>
        <w:tc>
          <w:tcPr>
            <w:tcW w:w="6015" w:type="dxa"/>
          </w:tcPr>
          <w:p w14:paraId="19255358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proofErr w:type="spellStart"/>
            <w:r w:rsidRPr="000C0D7D">
              <w:rPr>
                <w:rFonts w:cs="Arial"/>
                <w:lang w:val="cy-GB"/>
              </w:rPr>
              <w:t>Smidt</w:t>
            </w:r>
            <w:proofErr w:type="spellEnd"/>
            <w:r w:rsidRPr="000C0D7D">
              <w:rPr>
                <w:rFonts w:cs="Arial"/>
                <w:lang w:val="cy-GB"/>
              </w:rPr>
              <w:t xml:space="preserve"> S. (2009)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Introducing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Vygotsky</w:t>
            </w:r>
            <w:proofErr w:type="spellEnd"/>
            <w:r w:rsidRPr="000C0D7D">
              <w:rPr>
                <w:rFonts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cs="Arial"/>
                <w:lang w:val="cy-GB"/>
              </w:rPr>
              <w:t>Abingdon</w:t>
            </w:r>
            <w:proofErr w:type="spellEnd"/>
            <w:r w:rsidRPr="000C0D7D">
              <w:rPr>
                <w:rFonts w:cs="Arial"/>
                <w:lang w:val="cy-GB"/>
              </w:rPr>
              <w:t>: Routledge.</w:t>
            </w:r>
          </w:p>
        </w:tc>
        <w:tc>
          <w:tcPr>
            <w:tcW w:w="1350" w:type="dxa"/>
          </w:tcPr>
          <w:p w14:paraId="47FB04F9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</w:tr>
      <w:tr w:rsidR="00A70646" w:rsidRPr="000C0D7D" w14:paraId="5822E21A" w14:textId="77777777" w:rsidTr="00A91815">
        <w:tc>
          <w:tcPr>
            <w:tcW w:w="1635" w:type="dxa"/>
          </w:tcPr>
          <w:p w14:paraId="439FB85D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6170A106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38DE49D5" w14:textId="77777777" w:rsidR="00A70646" w:rsidRPr="000C0D7D" w:rsidRDefault="00A70646" w:rsidP="00A91815">
            <w:pPr>
              <w:ind w:right="78"/>
              <w:rPr>
                <w:rFonts w:cs="Arial"/>
                <w:lang w:val="cy-GB"/>
              </w:rPr>
            </w:pPr>
            <w:r w:rsidRPr="000C0D7D">
              <w:rPr>
                <w:rFonts w:cs="Arial"/>
                <w:lang w:val="cy-GB"/>
              </w:rPr>
              <w:t xml:space="preserve">Cymru: Llywodraeth Cymru (2018) </w:t>
            </w:r>
            <w:r w:rsidRPr="000C0D7D">
              <w:rPr>
                <w:rFonts w:cs="Arial"/>
                <w:i/>
                <w:iCs/>
                <w:lang w:val="cy-GB"/>
              </w:rPr>
              <w:t>Cwricwlwm i Gymru</w:t>
            </w:r>
            <w:r w:rsidRPr="000C0D7D">
              <w:rPr>
                <w:rFonts w:cs="Arial"/>
                <w:lang w:val="cy-GB"/>
              </w:rPr>
              <w:t xml:space="preserve">. Ar gael ar:  </w:t>
            </w:r>
            <w:hyperlink r:id="rId16">
              <w:r w:rsidRPr="000C0D7D">
                <w:rPr>
                  <w:rFonts w:cs="Arial"/>
                  <w:color w:val="0000FF"/>
                  <w:u w:val="single"/>
                  <w:lang w:val="cy-GB"/>
                </w:rPr>
                <w:t>https://hwb.gov.wales/cwricwlwm-i-gymru</w:t>
              </w:r>
            </w:hyperlink>
            <w:r w:rsidRPr="000C0D7D">
              <w:rPr>
                <w:rFonts w:cs="Arial"/>
                <w:color w:val="0000FF"/>
                <w:u w:val="single"/>
                <w:lang w:val="cy-GB"/>
              </w:rPr>
              <w:t xml:space="preserve"> </w:t>
            </w:r>
          </w:p>
        </w:tc>
        <w:tc>
          <w:tcPr>
            <w:tcW w:w="1350" w:type="dxa"/>
          </w:tcPr>
          <w:p w14:paraId="42C34460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A70646" w:rsidRPr="000C0D7D" w14:paraId="4ECDA836" w14:textId="77777777" w:rsidTr="00A91815">
        <w:tc>
          <w:tcPr>
            <w:tcW w:w="1635" w:type="dxa"/>
          </w:tcPr>
          <w:p w14:paraId="4D48E75F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00E0FEE2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529ECFA2" w14:textId="77777777" w:rsidR="00A70646" w:rsidRPr="000C0D7D" w:rsidRDefault="00A70646" w:rsidP="00A91815">
            <w:pPr>
              <w:ind w:right="78"/>
              <w:rPr>
                <w:rFonts w:cs="Arial"/>
                <w:u w:val="single"/>
                <w:lang w:val="cy-GB"/>
              </w:rPr>
            </w:pPr>
            <w:r w:rsidRPr="000C0D7D">
              <w:rPr>
                <w:rFonts w:cs="Arial"/>
                <w:lang w:val="cy-GB"/>
              </w:rPr>
              <w:t xml:space="preserve">Cymru: Llywodraeth Cymru (2015) </w:t>
            </w:r>
            <w:r w:rsidRPr="000C0D7D">
              <w:rPr>
                <w:rFonts w:cs="Arial"/>
                <w:i/>
                <w:iCs/>
                <w:lang w:val="cy-GB"/>
              </w:rPr>
              <w:t xml:space="preserve">Dyfodol Llwyddiannus- Adolygiad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Donaldson</w:t>
            </w:r>
            <w:proofErr w:type="spellEnd"/>
            <w:r w:rsidRPr="000C0D7D">
              <w:rPr>
                <w:rFonts w:cs="Arial"/>
                <w:lang w:val="cy-GB"/>
              </w:rPr>
              <w:t xml:space="preserve">. HMSO: Caerdydd. Ar gael ar </w:t>
            </w:r>
            <w:hyperlink r:id="rId17">
              <w:r w:rsidRPr="000C0D7D">
                <w:rPr>
                  <w:rFonts w:cs="Arial"/>
                  <w:color w:val="0000FF"/>
                  <w:u w:val="single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350" w:type="dxa"/>
          </w:tcPr>
          <w:p w14:paraId="31906826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0BF84722" w14:textId="77777777" w:rsidR="00A70646" w:rsidRPr="000C0D7D" w:rsidRDefault="00A70646" w:rsidP="00A91815">
            <w:pPr>
              <w:jc w:val="center"/>
              <w:rPr>
                <w:rFonts w:eastAsia="MS Gothic" w:cs="Arial"/>
                <w:lang w:val="cy-GB"/>
              </w:rPr>
            </w:pPr>
          </w:p>
        </w:tc>
      </w:tr>
      <w:tr w:rsidR="00A70646" w:rsidRPr="000C0D7D" w14:paraId="3F6526C8" w14:textId="77777777" w:rsidTr="00A91815">
        <w:tc>
          <w:tcPr>
            <w:tcW w:w="1635" w:type="dxa"/>
          </w:tcPr>
          <w:p w14:paraId="42BAF6AF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199673F7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3BEB7CC8" w14:textId="77777777" w:rsidR="00A70646" w:rsidRPr="000C0D7D" w:rsidRDefault="00A70646" w:rsidP="00A91815">
            <w:pPr>
              <w:ind w:right="78"/>
              <w:rPr>
                <w:rFonts w:cs="Arial"/>
                <w:lang w:val="cy-GB"/>
              </w:rPr>
            </w:pPr>
            <w:r w:rsidRPr="000C0D7D">
              <w:rPr>
                <w:rFonts w:cs="Arial"/>
                <w:lang w:val="cy-GB"/>
              </w:rPr>
              <w:t>Wood, E. (</w:t>
            </w:r>
            <w:proofErr w:type="spellStart"/>
            <w:r w:rsidRPr="000C0D7D">
              <w:rPr>
                <w:rFonts w:cs="Arial"/>
                <w:lang w:val="cy-GB"/>
              </w:rPr>
              <w:t>eds</w:t>
            </w:r>
            <w:proofErr w:type="spellEnd"/>
            <w:r w:rsidRPr="000C0D7D">
              <w:rPr>
                <w:rFonts w:cs="Arial"/>
                <w:lang w:val="cy-GB"/>
              </w:rPr>
              <w:t xml:space="preserve">) (2008) </w:t>
            </w:r>
            <w:r w:rsidRPr="000C0D7D">
              <w:rPr>
                <w:rFonts w:cs="Arial"/>
                <w:i/>
                <w:iCs/>
                <w:lang w:val="cy-GB"/>
              </w:rPr>
              <w:t xml:space="preserve">The Routledge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Reader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in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Early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Childhood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cs="Arial"/>
                <w:lang w:val="cy-GB"/>
              </w:rPr>
              <w:t xml:space="preserve">. </w:t>
            </w:r>
            <w:proofErr w:type="spellStart"/>
            <w:r w:rsidRPr="000C0D7D">
              <w:rPr>
                <w:rFonts w:cs="Arial"/>
                <w:lang w:val="cy-GB"/>
              </w:rPr>
              <w:t>Abingdon</w:t>
            </w:r>
            <w:proofErr w:type="spellEnd"/>
            <w:r w:rsidRPr="000C0D7D">
              <w:rPr>
                <w:rFonts w:cs="Arial"/>
                <w:lang w:val="cy-GB"/>
              </w:rPr>
              <w:t>: Routledge.</w:t>
            </w:r>
          </w:p>
        </w:tc>
        <w:tc>
          <w:tcPr>
            <w:tcW w:w="1350" w:type="dxa"/>
          </w:tcPr>
          <w:p w14:paraId="541EEB62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4138E991" w14:textId="77777777" w:rsidR="00A70646" w:rsidRPr="000C0D7D" w:rsidRDefault="00A70646" w:rsidP="00A91815">
            <w:pPr>
              <w:jc w:val="center"/>
              <w:rPr>
                <w:rFonts w:eastAsia="MS Gothic" w:cs="Arial"/>
                <w:lang w:val="cy-GB"/>
              </w:rPr>
            </w:pPr>
          </w:p>
        </w:tc>
      </w:tr>
      <w:tr w:rsidR="00A70646" w:rsidRPr="000C0D7D" w14:paraId="7AC13F85" w14:textId="77777777" w:rsidTr="00A91815">
        <w:tc>
          <w:tcPr>
            <w:tcW w:w="1635" w:type="dxa"/>
          </w:tcPr>
          <w:p w14:paraId="268DAEF5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  <w:r w:rsidRPr="000C0D7D">
              <w:rPr>
                <w:rFonts w:eastAsia="Arial" w:cs="Arial"/>
                <w:lang w:val="cy-GB"/>
              </w:rPr>
              <w:t>Pellach</w:t>
            </w:r>
          </w:p>
          <w:p w14:paraId="247DC0DA" w14:textId="77777777" w:rsidR="00A70646" w:rsidRPr="000C0D7D" w:rsidRDefault="00A70646" w:rsidP="00A91815">
            <w:pPr>
              <w:rPr>
                <w:rFonts w:eastAsia="Arial" w:cs="Arial"/>
                <w:lang w:val="cy-GB"/>
              </w:rPr>
            </w:pPr>
          </w:p>
        </w:tc>
        <w:tc>
          <w:tcPr>
            <w:tcW w:w="6015" w:type="dxa"/>
          </w:tcPr>
          <w:p w14:paraId="075C287E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cs="Arial"/>
                <w:lang w:val="cy-GB"/>
              </w:rPr>
              <w:t xml:space="preserve">Wood, K. (2011)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Education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 xml:space="preserve">: The </w:t>
            </w:r>
            <w:proofErr w:type="spellStart"/>
            <w:r w:rsidRPr="000C0D7D">
              <w:rPr>
                <w:rFonts w:cs="Arial"/>
                <w:i/>
                <w:iCs/>
                <w:lang w:val="cy-GB"/>
              </w:rPr>
              <w:t>Basics</w:t>
            </w:r>
            <w:proofErr w:type="spellEnd"/>
            <w:r w:rsidRPr="000C0D7D">
              <w:rPr>
                <w:rFonts w:cs="Arial"/>
                <w:i/>
                <w:iCs/>
                <w:lang w:val="cy-GB"/>
              </w:rPr>
              <w:t>.</w:t>
            </w:r>
            <w:r w:rsidRPr="000C0D7D">
              <w:rPr>
                <w:rFonts w:cs="Arial"/>
                <w:lang w:val="cy-GB"/>
              </w:rPr>
              <w:t xml:space="preserve"> </w:t>
            </w:r>
            <w:proofErr w:type="spellStart"/>
            <w:r w:rsidRPr="000C0D7D">
              <w:rPr>
                <w:rFonts w:cs="Arial"/>
                <w:lang w:val="cy-GB"/>
              </w:rPr>
              <w:t>Abingdon</w:t>
            </w:r>
            <w:proofErr w:type="spellEnd"/>
            <w:r w:rsidRPr="000C0D7D">
              <w:rPr>
                <w:rFonts w:cs="Arial"/>
                <w:lang w:val="cy-GB"/>
              </w:rPr>
              <w:t xml:space="preserve"> Routledge.</w:t>
            </w:r>
          </w:p>
        </w:tc>
        <w:tc>
          <w:tcPr>
            <w:tcW w:w="1350" w:type="dxa"/>
          </w:tcPr>
          <w:p w14:paraId="758A0D36" w14:textId="77777777" w:rsidR="00A70646" w:rsidRPr="000C0D7D" w:rsidRDefault="00A70646" w:rsidP="00A91815">
            <w:pPr>
              <w:jc w:val="center"/>
              <w:rPr>
                <w:rFonts w:eastAsia="Arial" w:cs="Arial"/>
                <w:lang w:val="cy-GB"/>
              </w:rPr>
            </w:pPr>
            <w:r w:rsidRPr="000C0D7D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  <w:p w14:paraId="4C29CD99" w14:textId="77777777" w:rsidR="00A70646" w:rsidRPr="000C0D7D" w:rsidRDefault="00A70646" w:rsidP="00A91815">
            <w:pPr>
              <w:jc w:val="center"/>
              <w:rPr>
                <w:rFonts w:eastAsia="MS Gothic" w:cs="Arial"/>
                <w:lang w:val="cy-GB"/>
              </w:rPr>
            </w:pPr>
          </w:p>
        </w:tc>
      </w:tr>
    </w:tbl>
    <w:p w14:paraId="026C856B" w14:textId="77777777" w:rsidR="006C5230" w:rsidRPr="000C0D7D" w:rsidRDefault="006C5230" w:rsidP="006C5230">
      <w:pPr>
        <w:rPr>
          <w:rFonts w:cs="Arial"/>
          <w:lang w:val="cy-GB"/>
        </w:rPr>
      </w:pPr>
    </w:p>
    <w:p w14:paraId="1846FCF1" w14:textId="77777777" w:rsidR="006C5230" w:rsidRPr="000C0D7D" w:rsidRDefault="006C5230" w:rsidP="006C5230">
      <w:pPr>
        <w:tabs>
          <w:tab w:val="num" w:pos="720"/>
          <w:tab w:val="left" w:pos="1440"/>
        </w:tabs>
        <w:jc w:val="both"/>
        <w:rPr>
          <w:rFonts w:cs="Arial"/>
          <w:lang w:val="cy-GB"/>
        </w:rPr>
      </w:pPr>
    </w:p>
    <w:p w14:paraId="76625D53" w14:textId="77777777" w:rsidR="006C5230" w:rsidRPr="000C0D7D" w:rsidRDefault="006C5230" w:rsidP="006C5230">
      <w:pPr>
        <w:tabs>
          <w:tab w:val="num" w:pos="720"/>
          <w:tab w:val="left" w:pos="1440"/>
        </w:tabs>
        <w:jc w:val="both"/>
        <w:rPr>
          <w:rFonts w:cs="Arial"/>
          <w:lang w:val="cy-GB"/>
        </w:rPr>
      </w:pPr>
    </w:p>
    <w:p w14:paraId="03B68097" w14:textId="38F4DDD1" w:rsidR="00D05AB9" w:rsidRPr="00D05AB9" w:rsidRDefault="00D05AB9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</w:p>
    <w:p w14:paraId="08A8EDD1" w14:textId="3B85B930" w:rsidR="00482988" w:rsidRPr="00FF3582" w:rsidRDefault="006C5230" w:rsidP="00482988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Deunyddiau</w:t>
      </w:r>
      <w:proofErr w:type="spellEnd"/>
      <w:r>
        <w:rPr>
          <w:rFonts w:ascii="Arial" w:hAnsi="Arial" w:cs="Arial"/>
          <w:b/>
        </w:rPr>
        <w:t xml:space="preserve"> Pellach</w:t>
      </w:r>
    </w:p>
    <w:p w14:paraId="58D22E55" w14:textId="0FCACED6" w:rsidR="00F946DD" w:rsidRPr="00FF3582" w:rsidRDefault="006C5230" w:rsidP="006C5230">
      <w:pPr>
        <w:rPr>
          <w:rFonts w:ascii="Arial" w:hAnsi="Arial" w:cs="Arial"/>
          <w:b/>
        </w:rPr>
      </w:pPr>
      <w:proofErr w:type="spellStart"/>
      <w:r w:rsidRPr="006C5230">
        <w:rPr>
          <w:rFonts w:ascii="Arial" w:hAnsi="Arial" w:cs="Arial"/>
        </w:rPr>
        <w:t>Bydd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myfyrwyr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yn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cael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cyfeirio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gyhoeddiadau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cyfredol</w:t>
      </w:r>
      <w:proofErr w:type="spellEnd"/>
      <w:r w:rsidRPr="006C5230">
        <w:rPr>
          <w:rFonts w:ascii="Arial" w:hAnsi="Arial" w:cs="Arial"/>
        </w:rPr>
        <w:t xml:space="preserve"> a </w:t>
      </w:r>
      <w:proofErr w:type="spellStart"/>
      <w:r w:rsidRPr="006C5230">
        <w:rPr>
          <w:rFonts w:ascii="Arial" w:hAnsi="Arial" w:cs="Arial"/>
        </w:rPr>
        <w:t>thuag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electronig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priodol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wrth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iddynt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ddod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ar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gael</w:t>
      </w:r>
      <w:proofErr w:type="spellEnd"/>
      <w:r w:rsidRPr="006C5230">
        <w:rPr>
          <w:rFonts w:ascii="Arial" w:hAnsi="Arial" w:cs="Arial"/>
        </w:rPr>
        <w:t>.</w:t>
      </w: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ADE2B" w14:textId="77777777" w:rsidR="000B4DA7" w:rsidRDefault="000B4DA7" w:rsidP="00C07885">
      <w:r>
        <w:separator/>
      </w:r>
    </w:p>
  </w:endnote>
  <w:endnote w:type="continuationSeparator" w:id="0">
    <w:p w14:paraId="6D560448" w14:textId="77777777" w:rsidR="000B4DA7" w:rsidRDefault="000B4DA7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DB1E4" w14:textId="77777777" w:rsidR="000B4DA7" w:rsidRDefault="000B4DA7" w:rsidP="00C07885">
      <w:r>
        <w:separator/>
      </w:r>
    </w:p>
  </w:footnote>
  <w:footnote w:type="continuationSeparator" w:id="0">
    <w:p w14:paraId="4B9F7D5F" w14:textId="77777777" w:rsidR="000B4DA7" w:rsidRDefault="000B4DA7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53017"/>
    <w:multiLevelType w:val="hybridMultilevel"/>
    <w:tmpl w:val="3216E6EC"/>
    <w:lvl w:ilvl="0" w:tplc="A7E69A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82E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6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2A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D8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E9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4C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80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0E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D65B4"/>
    <w:multiLevelType w:val="hybridMultilevel"/>
    <w:tmpl w:val="EC2CF730"/>
    <w:lvl w:ilvl="0" w:tplc="28580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CF5B47"/>
    <w:multiLevelType w:val="hybridMultilevel"/>
    <w:tmpl w:val="CBE6B2A2"/>
    <w:lvl w:ilvl="0" w:tplc="968CE4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6C77CE"/>
    <w:multiLevelType w:val="hybridMultilevel"/>
    <w:tmpl w:val="EDBA858C"/>
    <w:lvl w:ilvl="0" w:tplc="C30299A6">
      <w:start w:val="1"/>
      <w:numFmt w:val="decimal"/>
      <w:lvlText w:val="%1."/>
      <w:lvlJc w:val="left"/>
      <w:pPr>
        <w:ind w:left="720" w:hanging="360"/>
      </w:pPr>
    </w:lvl>
    <w:lvl w:ilvl="1" w:tplc="E8048838">
      <w:start w:val="1"/>
      <w:numFmt w:val="lowerLetter"/>
      <w:lvlText w:val="%2."/>
      <w:lvlJc w:val="left"/>
      <w:pPr>
        <w:ind w:left="1440" w:hanging="360"/>
      </w:pPr>
    </w:lvl>
    <w:lvl w:ilvl="2" w:tplc="40566DE0">
      <w:start w:val="1"/>
      <w:numFmt w:val="lowerRoman"/>
      <w:lvlText w:val="%3."/>
      <w:lvlJc w:val="right"/>
      <w:pPr>
        <w:ind w:left="2160" w:hanging="180"/>
      </w:pPr>
    </w:lvl>
    <w:lvl w:ilvl="3" w:tplc="C56EBA0E">
      <w:start w:val="1"/>
      <w:numFmt w:val="decimal"/>
      <w:lvlText w:val="%4."/>
      <w:lvlJc w:val="left"/>
      <w:pPr>
        <w:ind w:left="2880" w:hanging="360"/>
      </w:pPr>
    </w:lvl>
    <w:lvl w:ilvl="4" w:tplc="24482EA2">
      <w:start w:val="1"/>
      <w:numFmt w:val="lowerLetter"/>
      <w:lvlText w:val="%5."/>
      <w:lvlJc w:val="left"/>
      <w:pPr>
        <w:ind w:left="3600" w:hanging="360"/>
      </w:pPr>
    </w:lvl>
    <w:lvl w:ilvl="5" w:tplc="8CD6842C">
      <w:start w:val="1"/>
      <w:numFmt w:val="lowerRoman"/>
      <w:lvlText w:val="%6."/>
      <w:lvlJc w:val="right"/>
      <w:pPr>
        <w:ind w:left="4320" w:hanging="180"/>
      </w:pPr>
    </w:lvl>
    <w:lvl w:ilvl="6" w:tplc="F1A02854">
      <w:start w:val="1"/>
      <w:numFmt w:val="decimal"/>
      <w:lvlText w:val="%7."/>
      <w:lvlJc w:val="left"/>
      <w:pPr>
        <w:ind w:left="5040" w:hanging="360"/>
      </w:pPr>
    </w:lvl>
    <w:lvl w:ilvl="7" w:tplc="A3046AAA">
      <w:start w:val="1"/>
      <w:numFmt w:val="lowerLetter"/>
      <w:lvlText w:val="%8."/>
      <w:lvlJc w:val="left"/>
      <w:pPr>
        <w:ind w:left="5760" w:hanging="360"/>
      </w:pPr>
    </w:lvl>
    <w:lvl w:ilvl="8" w:tplc="7E68C0D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11765"/>
    <w:multiLevelType w:val="hybridMultilevel"/>
    <w:tmpl w:val="52E6BED6"/>
    <w:lvl w:ilvl="0" w:tplc="9EBE882A">
      <w:start w:val="1"/>
      <w:numFmt w:val="decimal"/>
      <w:lvlText w:val="%1."/>
      <w:lvlJc w:val="left"/>
      <w:pPr>
        <w:ind w:left="720" w:hanging="360"/>
      </w:pPr>
    </w:lvl>
    <w:lvl w:ilvl="1" w:tplc="46D4C768">
      <w:start w:val="1"/>
      <w:numFmt w:val="lowerLetter"/>
      <w:lvlText w:val="%2."/>
      <w:lvlJc w:val="left"/>
      <w:pPr>
        <w:ind w:left="1440" w:hanging="360"/>
      </w:pPr>
    </w:lvl>
    <w:lvl w:ilvl="2" w:tplc="7B48011A">
      <w:start w:val="1"/>
      <w:numFmt w:val="lowerRoman"/>
      <w:lvlText w:val="%3."/>
      <w:lvlJc w:val="right"/>
      <w:pPr>
        <w:ind w:left="2160" w:hanging="180"/>
      </w:pPr>
    </w:lvl>
    <w:lvl w:ilvl="3" w:tplc="95C4FD88">
      <w:start w:val="1"/>
      <w:numFmt w:val="decimal"/>
      <w:lvlText w:val="%4."/>
      <w:lvlJc w:val="left"/>
      <w:pPr>
        <w:ind w:left="2880" w:hanging="360"/>
      </w:pPr>
    </w:lvl>
    <w:lvl w:ilvl="4" w:tplc="13448408">
      <w:start w:val="1"/>
      <w:numFmt w:val="lowerLetter"/>
      <w:lvlText w:val="%5."/>
      <w:lvlJc w:val="left"/>
      <w:pPr>
        <w:ind w:left="3600" w:hanging="360"/>
      </w:pPr>
    </w:lvl>
    <w:lvl w:ilvl="5" w:tplc="C25CE8B4">
      <w:start w:val="1"/>
      <w:numFmt w:val="lowerRoman"/>
      <w:lvlText w:val="%6."/>
      <w:lvlJc w:val="right"/>
      <w:pPr>
        <w:ind w:left="4320" w:hanging="180"/>
      </w:pPr>
    </w:lvl>
    <w:lvl w:ilvl="6" w:tplc="F6081D76">
      <w:start w:val="1"/>
      <w:numFmt w:val="decimal"/>
      <w:lvlText w:val="%7."/>
      <w:lvlJc w:val="left"/>
      <w:pPr>
        <w:ind w:left="5040" w:hanging="360"/>
      </w:pPr>
    </w:lvl>
    <w:lvl w:ilvl="7" w:tplc="88A0CA08">
      <w:start w:val="1"/>
      <w:numFmt w:val="lowerLetter"/>
      <w:lvlText w:val="%8."/>
      <w:lvlJc w:val="left"/>
      <w:pPr>
        <w:ind w:left="5760" w:hanging="360"/>
      </w:pPr>
    </w:lvl>
    <w:lvl w:ilvl="8" w:tplc="36221B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67DB6"/>
    <w:multiLevelType w:val="hybridMultilevel"/>
    <w:tmpl w:val="20E451D4"/>
    <w:lvl w:ilvl="0" w:tplc="CAC81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6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EF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108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840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66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504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20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A866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5C2FA6"/>
    <w:multiLevelType w:val="hybridMultilevel"/>
    <w:tmpl w:val="D56AC982"/>
    <w:lvl w:ilvl="0" w:tplc="CE8A40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000056"/>
    <w:multiLevelType w:val="hybridMultilevel"/>
    <w:tmpl w:val="115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554AF7"/>
    <w:multiLevelType w:val="hybridMultilevel"/>
    <w:tmpl w:val="5B009CF2"/>
    <w:lvl w:ilvl="0" w:tplc="5B206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A1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0F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0E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FAC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468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70A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2D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F48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53B7F3C"/>
    <w:multiLevelType w:val="hybridMultilevel"/>
    <w:tmpl w:val="98509B02"/>
    <w:lvl w:ilvl="0" w:tplc="F7727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54172A"/>
    <w:multiLevelType w:val="hybridMultilevel"/>
    <w:tmpl w:val="DCF06126"/>
    <w:lvl w:ilvl="0" w:tplc="4C605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CB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C7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001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2E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F4B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E4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202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F83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2B2863"/>
    <w:multiLevelType w:val="hybridMultilevel"/>
    <w:tmpl w:val="6CC2A8E6"/>
    <w:lvl w:ilvl="0" w:tplc="DD8CD358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9B00FB"/>
    <w:multiLevelType w:val="hybridMultilevel"/>
    <w:tmpl w:val="00A405FC"/>
    <w:lvl w:ilvl="0" w:tplc="64E06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060730">
    <w:abstractNumId w:val="0"/>
  </w:num>
  <w:num w:numId="2" w16cid:durableId="2063746410">
    <w:abstractNumId w:val="9"/>
  </w:num>
  <w:num w:numId="3" w16cid:durableId="1552380685">
    <w:abstractNumId w:val="8"/>
  </w:num>
  <w:num w:numId="4" w16cid:durableId="1202405099">
    <w:abstractNumId w:val="5"/>
  </w:num>
  <w:num w:numId="5" w16cid:durableId="127364579">
    <w:abstractNumId w:val="7"/>
  </w:num>
  <w:num w:numId="6" w16cid:durableId="789858038">
    <w:abstractNumId w:val="12"/>
  </w:num>
  <w:num w:numId="7" w16cid:durableId="837962082">
    <w:abstractNumId w:val="1"/>
  </w:num>
  <w:num w:numId="8" w16cid:durableId="1850440663">
    <w:abstractNumId w:val="17"/>
  </w:num>
  <w:num w:numId="9" w16cid:durableId="858736194">
    <w:abstractNumId w:val="4"/>
  </w:num>
  <w:num w:numId="10" w16cid:durableId="637153269">
    <w:abstractNumId w:val="19"/>
  </w:num>
  <w:num w:numId="11" w16cid:durableId="1375691470">
    <w:abstractNumId w:val="11"/>
  </w:num>
  <w:num w:numId="12" w16cid:durableId="1113287821">
    <w:abstractNumId w:val="22"/>
  </w:num>
  <w:num w:numId="13" w16cid:durableId="448596316">
    <w:abstractNumId w:val="20"/>
  </w:num>
  <w:num w:numId="14" w16cid:durableId="1263223278">
    <w:abstractNumId w:val="16"/>
  </w:num>
  <w:num w:numId="15" w16cid:durableId="78717354">
    <w:abstractNumId w:val="15"/>
  </w:num>
  <w:num w:numId="16" w16cid:durableId="1972900821">
    <w:abstractNumId w:val="10"/>
  </w:num>
  <w:num w:numId="17" w16cid:durableId="291593036">
    <w:abstractNumId w:val="18"/>
  </w:num>
  <w:num w:numId="18" w16cid:durableId="1343511234">
    <w:abstractNumId w:val="6"/>
  </w:num>
  <w:num w:numId="19" w16cid:durableId="1879661266">
    <w:abstractNumId w:val="21"/>
  </w:num>
  <w:num w:numId="20" w16cid:durableId="482625154">
    <w:abstractNumId w:val="13"/>
  </w:num>
  <w:num w:numId="21" w16cid:durableId="1050953620">
    <w:abstractNumId w:val="14"/>
  </w:num>
  <w:num w:numId="22" w16cid:durableId="1322780002">
    <w:abstractNumId w:val="3"/>
  </w:num>
  <w:num w:numId="23" w16cid:durableId="2045712830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2865"/>
    <w:rsid w:val="000235B7"/>
    <w:rsid w:val="000238C9"/>
    <w:rsid w:val="00035AF9"/>
    <w:rsid w:val="00040B46"/>
    <w:rsid w:val="00042039"/>
    <w:rsid w:val="000606CB"/>
    <w:rsid w:val="00060CCD"/>
    <w:rsid w:val="00064CC6"/>
    <w:rsid w:val="0006603D"/>
    <w:rsid w:val="0007054E"/>
    <w:rsid w:val="00077384"/>
    <w:rsid w:val="00085043"/>
    <w:rsid w:val="00085291"/>
    <w:rsid w:val="00085594"/>
    <w:rsid w:val="00090039"/>
    <w:rsid w:val="00094047"/>
    <w:rsid w:val="00094A6C"/>
    <w:rsid w:val="000A0C79"/>
    <w:rsid w:val="000B1E4B"/>
    <w:rsid w:val="000B4DA7"/>
    <w:rsid w:val="000C0F69"/>
    <w:rsid w:val="000C25DC"/>
    <w:rsid w:val="000D26BB"/>
    <w:rsid w:val="00103178"/>
    <w:rsid w:val="00104111"/>
    <w:rsid w:val="00122320"/>
    <w:rsid w:val="00133A41"/>
    <w:rsid w:val="0018048F"/>
    <w:rsid w:val="001D443A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532E2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2E1819"/>
    <w:rsid w:val="00300456"/>
    <w:rsid w:val="00303BA2"/>
    <w:rsid w:val="00304B07"/>
    <w:rsid w:val="00305FC7"/>
    <w:rsid w:val="003103BE"/>
    <w:rsid w:val="00311606"/>
    <w:rsid w:val="00314A44"/>
    <w:rsid w:val="003172DD"/>
    <w:rsid w:val="00321A1A"/>
    <w:rsid w:val="00322F63"/>
    <w:rsid w:val="003344DA"/>
    <w:rsid w:val="00340CB8"/>
    <w:rsid w:val="0036572A"/>
    <w:rsid w:val="003803E6"/>
    <w:rsid w:val="00386417"/>
    <w:rsid w:val="00393B3F"/>
    <w:rsid w:val="0039754F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16D73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3418"/>
    <w:rsid w:val="004B7CBA"/>
    <w:rsid w:val="004C1EF1"/>
    <w:rsid w:val="004D1BFD"/>
    <w:rsid w:val="004D40AB"/>
    <w:rsid w:val="004D5EA9"/>
    <w:rsid w:val="004E2F0D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E1DB2"/>
    <w:rsid w:val="005F0715"/>
    <w:rsid w:val="005F37EB"/>
    <w:rsid w:val="005F4FEA"/>
    <w:rsid w:val="00604875"/>
    <w:rsid w:val="00614AA7"/>
    <w:rsid w:val="00617073"/>
    <w:rsid w:val="00620F39"/>
    <w:rsid w:val="00621479"/>
    <w:rsid w:val="006268F1"/>
    <w:rsid w:val="00627AAB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C5E"/>
    <w:rsid w:val="006C1168"/>
    <w:rsid w:val="006C2FCB"/>
    <w:rsid w:val="006C5230"/>
    <w:rsid w:val="006D19C9"/>
    <w:rsid w:val="006F0D31"/>
    <w:rsid w:val="006F30A9"/>
    <w:rsid w:val="00704D3F"/>
    <w:rsid w:val="00707F10"/>
    <w:rsid w:val="00710D15"/>
    <w:rsid w:val="007214AE"/>
    <w:rsid w:val="00722B8A"/>
    <w:rsid w:val="00726D95"/>
    <w:rsid w:val="0075222D"/>
    <w:rsid w:val="00756123"/>
    <w:rsid w:val="0077153F"/>
    <w:rsid w:val="00780137"/>
    <w:rsid w:val="00781A1F"/>
    <w:rsid w:val="00783287"/>
    <w:rsid w:val="00787A85"/>
    <w:rsid w:val="00796525"/>
    <w:rsid w:val="007C0957"/>
    <w:rsid w:val="007D0D23"/>
    <w:rsid w:val="007D1AD0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25FDB"/>
    <w:rsid w:val="008307B0"/>
    <w:rsid w:val="00834326"/>
    <w:rsid w:val="0084193C"/>
    <w:rsid w:val="00842ACC"/>
    <w:rsid w:val="008453AD"/>
    <w:rsid w:val="00847AB4"/>
    <w:rsid w:val="0085117C"/>
    <w:rsid w:val="008540A0"/>
    <w:rsid w:val="00855159"/>
    <w:rsid w:val="00865E7F"/>
    <w:rsid w:val="00872CD0"/>
    <w:rsid w:val="00876E8C"/>
    <w:rsid w:val="00891240"/>
    <w:rsid w:val="00892098"/>
    <w:rsid w:val="00897E6A"/>
    <w:rsid w:val="008A45FC"/>
    <w:rsid w:val="008C0155"/>
    <w:rsid w:val="008C144F"/>
    <w:rsid w:val="008C5268"/>
    <w:rsid w:val="008D0945"/>
    <w:rsid w:val="008E672A"/>
    <w:rsid w:val="008F01AD"/>
    <w:rsid w:val="008F135C"/>
    <w:rsid w:val="008F47CE"/>
    <w:rsid w:val="00900CD7"/>
    <w:rsid w:val="00910159"/>
    <w:rsid w:val="0091473E"/>
    <w:rsid w:val="00916489"/>
    <w:rsid w:val="00931192"/>
    <w:rsid w:val="0095078C"/>
    <w:rsid w:val="0095196E"/>
    <w:rsid w:val="00953098"/>
    <w:rsid w:val="009609E8"/>
    <w:rsid w:val="00971AFC"/>
    <w:rsid w:val="0098667B"/>
    <w:rsid w:val="009870E6"/>
    <w:rsid w:val="009875FB"/>
    <w:rsid w:val="009931C9"/>
    <w:rsid w:val="00995E8E"/>
    <w:rsid w:val="00996BED"/>
    <w:rsid w:val="009A4A99"/>
    <w:rsid w:val="009A79C8"/>
    <w:rsid w:val="009B09AF"/>
    <w:rsid w:val="009B7596"/>
    <w:rsid w:val="009C022A"/>
    <w:rsid w:val="009C2C51"/>
    <w:rsid w:val="009C7CE7"/>
    <w:rsid w:val="009C7E2B"/>
    <w:rsid w:val="009D02CC"/>
    <w:rsid w:val="009E0662"/>
    <w:rsid w:val="009E1036"/>
    <w:rsid w:val="009E42BD"/>
    <w:rsid w:val="00A00332"/>
    <w:rsid w:val="00A01D79"/>
    <w:rsid w:val="00A0712E"/>
    <w:rsid w:val="00A11BD0"/>
    <w:rsid w:val="00A14988"/>
    <w:rsid w:val="00A16CEC"/>
    <w:rsid w:val="00A17060"/>
    <w:rsid w:val="00A224B6"/>
    <w:rsid w:val="00A27652"/>
    <w:rsid w:val="00A37F71"/>
    <w:rsid w:val="00A413E6"/>
    <w:rsid w:val="00A417B7"/>
    <w:rsid w:val="00A51059"/>
    <w:rsid w:val="00A54C8D"/>
    <w:rsid w:val="00A656B4"/>
    <w:rsid w:val="00A65775"/>
    <w:rsid w:val="00A70646"/>
    <w:rsid w:val="00A770B3"/>
    <w:rsid w:val="00A80782"/>
    <w:rsid w:val="00A846F2"/>
    <w:rsid w:val="00A91C4A"/>
    <w:rsid w:val="00A96911"/>
    <w:rsid w:val="00AA60C5"/>
    <w:rsid w:val="00AB3DAF"/>
    <w:rsid w:val="00AC29F5"/>
    <w:rsid w:val="00AC6659"/>
    <w:rsid w:val="00AD566A"/>
    <w:rsid w:val="00AD66A3"/>
    <w:rsid w:val="00AD66DD"/>
    <w:rsid w:val="00AE44BA"/>
    <w:rsid w:val="00AE5FAF"/>
    <w:rsid w:val="00B2671B"/>
    <w:rsid w:val="00B32AC0"/>
    <w:rsid w:val="00B3430F"/>
    <w:rsid w:val="00B42B25"/>
    <w:rsid w:val="00B43C68"/>
    <w:rsid w:val="00B43DFB"/>
    <w:rsid w:val="00B571D7"/>
    <w:rsid w:val="00B61C87"/>
    <w:rsid w:val="00B636A0"/>
    <w:rsid w:val="00B644E3"/>
    <w:rsid w:val="00B70DDE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52D2"/>
    <w:rsid w:val="00C07885"/>
    <w:rsid w:val="00C15739"/>
    <w:rsid w:val="00C250A3"/>
    <w:rsid w:val="00C25F10"/>
    <w:rsid w:val="00C26AF3"/>
    <w:rsid w:val="00C27E67"/>
    <w:rsid w:val="00C3247D"/>
    <w:rsid w:val="00C40BB6"/>
    <w:rsid w:val="00C41077"/>
    <w:rsid w:val="00C5410C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3E09"/>
    <w:rsid w:val="00C95C2D"/>
    <w:rsid w:val="00CA1669"/>
    <w:rsid w:val="00CA7231"/>
    <w:rsid w:val="00CB0C68"/>
    <w:rsid w:val="00CB4B21"/>
    <w:rsid w:val="00CB634E"/>
    <w:rsid w:val="00CB709E"/>
    <w:rsid w:val="00CE0C02"/>
    <w:rsid w:val="00CE6CF9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265C"/>
    <w:rsid w:val="00D74F66"/>
    <w:rsid w:val="00DB1DCB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DF404F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3F6E"/>
    <w:rsid w:val="00EE4E4C"/>
    <w:rsid w:val="00EE4EFA"/>
    <w:rsid w:val="00EF7161"/>
    <w:rsid w:val="00F0488A"/>
    <w:rsid w:val="00F20057"/>
    <w:rsid w:val="00F354BA"/>
    <w:rsid w:val="00F41216"/>
    <w:rsid w:val="00F44E09"/>
    <w:rsid w:val="00F4519F"/>
    <w:rsid w:val="00F47749"/>
    <w:rsid w:val="00F52DE0"/>
    <w:rsid w:val="00F5589C"/>
    <w:rsid w:val="00F611E2"/>
    <w:rsid w:val="00F66A0D"/>
    <w:rsid w:val="00F67D2F"/>
    <w:rsid w:val="00F7752C"/>
    <w:rsid w:val="00F776BF"/>
    <w:rsid w:val="00F946DD"/>
    <w:rsid w:val="00FA5926"/>
    <w:rsid w:val="00FA6EF2"/>
    <w:rsid w:val="00FB10FF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2830"/>
    <w:rsid w:val="00FF3582"/>
    <w:rsid w:val="016670D6"/>
    <w:rsid w:val="039913CE"/>
    <w:rsid w:val="0724B424"/>
    <w:rsid w:val="07BCB13B"/>
    <w:rsid w:val="08429EF4"/>
    <w:rsid w:val="13108F9D"/>
    <w:rsid w:val="13C9CB53"/>
    <w:rsid w:val="181A828E"/>
    <w:rsid w:val="1AF94683"/>
    <w:rsid w:val="1BC578CA"/>
    <w:rsid w:val="1D562705"/>
    <w:rsid w:val="1EB5758A"/>
    <w:rsid w:val="29AF686E"/>
    <w:rsid w:val="2B258325"/>
    <w:rsid w:val="2D9ECAD0"/>
    <w:rsid w:val="2E8AA03D"/>
    <w:rsid w:val="2F17CEC7"/>
    <w:rsid w:val="30D66B92"/>
    <w:rsid w:val="346B23EE"/>
    <w:rsid w:val="3745AD16"/>
    <w:rsid w:val="3C6291A6"/>
    <w:rsid w:val="3F5684F4"/>
    <w:rsid w:val="463DAAB9"/>
    <w:rsid w:val="46B3C372"/>
    <w:rsid w:val="49188DF0"/>
    <w:rsid w:val="4B6E0C38"/>
    <w:rsid w:val="4BCB23D2"/>
    <w:rsid w:val="4E861775"/>
    <w:rsid w:val="4EFF3F31"/>
    <w:rsid w:val="4F4ED276"/>
    <w:rsid w:val="51B574CE"/>
    <w:rsid w:val="5325715E"/>
    <w:rsid w:val="55547E47"/>
    <w:rsid w:val="58FAC7B7"/>
    <w:rsid w:val="5B715356"/>
    <w:rsid w:val="5C6E4002"/>
    <w:rsid w:val="604C5A9B"/>
    <w:rsid w:val="6068A826"/>
    <w:rsid w:val="666F3DB2"/>
    <w:rsid w:val="67E5453E"/>
    <w:rsid w:val="6BCCE0F4"/>
    <w:rsid w:val="6D24E956"/>
    <w:rsid w:val="6D7398BF"/>
    <w:rsid w:val="70D40E2F"/>
    <w:rsid w:val="70F0AAE1"/>
    <w:rsid w:val="71FD4648"/>
    <w:rsid w:val="74752319"/>
    <w:rsid w:val="7477980A"/>
    <w:rsid w:val="74C42DE8"/>
    <w:rsid w:val="754DB3AE"/>
    <w:rsid w:val="78BB5F7F"/>
    <w:rsid w:val="7A3D816A"/>
    <w:rsid w:val="7B11058C"/>
    <w:rsid w:val="7DB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6B5C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B5C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054E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4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4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9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5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54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9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83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7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3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5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479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14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883055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44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75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267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22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39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329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389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3543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922995">
                                                                                          <w:marLeft w:val="-75"/>
                                                                                          <w:marRight w:val="0"/>
                                                                                          <w:marTop w:val="30"/>
                                                                                          <w:marBottom w:val="3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166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2325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802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605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911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4316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025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9192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143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925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7117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1192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3976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287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4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6034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47144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900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4527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2401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98091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7492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7573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8965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8090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2012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879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5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7774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039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4365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019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5223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7727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4335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757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6219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2747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9919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961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7940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6722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3999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4838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43125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556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1143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5245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4886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8929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0944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3339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625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666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9139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518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6170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7170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7203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4339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4634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6772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4781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6789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4127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3961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59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9658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2867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042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4411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2815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1968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7663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6982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818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7142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2576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3031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235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1563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6204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550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713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401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6523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0173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4393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2459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7963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0916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8487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5038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3821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6377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4376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8156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434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8634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104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506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721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325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4406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5166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983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30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8606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59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.evans@uwtsd.ac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lipartbest.com/clipart-LcK75M9Ei" TargetMode="External"/><Relationship Id="rId17" Type="http://schemas.openxmlformats.org/officeDocument/2006/relationships/hyperlink" Target="https://llyw.cymru/sites/default/files/publications/2018-03/dyfodol-llwyddiannu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cwricwlwm-i-gym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hyperlink" Target="https://hwb.gov.wales/cwricwlwm-cymru-2008/cyfnod-sylfaen/y-cyfnod-sylfaen-llawlyfr-dysgu-yn-yr-awyr-agored/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learning.gov.wales/resources/collections/foundation-phase?lang=en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F00909-40E6-43A3-B10D-DF244BE9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Sue Ainsworth</cp:lastModifiedBy>
  <cp:revision>2</cp:revision>
  <cp:lastPrinted>2012-08-14T12:00:00Z</cp:lastPrinted>
  <dcterms:created xsi:type="dcterms:W3CDTF">2024-09-16T05:08:00Z</dcterms:created>
  <dcterms:modified xsi:type="dcterms:W3CDTF">2024-09-16T05:08:00Z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