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509181635"/>
        <w:docPartObj>
          <w:docPartGallery w:val="Cover Pages"/>
          <w:docPartUnique/>
        </w:docPartObj>
      </w:sdtPr>
      <w:sdtEndPr/>
      <w:sdtContent>
        <w:p w14:paraId="1D5EDE66" w14:textId="77777777" w:rsidR="00EC2E26" w:rsidRPr="000254B2" w:rsidRDefault="00DC10C6" w:rsidP="0082226B">
          <w:pPr>
            <w:spacing w:line="480" w:lineRule="auto"/>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58240" behindDoc="0" locked="0" layoutInCell="1" allowOverlap="1" wp14:anchorId="6CAB608C" wp14:editId="7C0D2828">
                    <wp:simplePos x="0" y="0"/>
                    <wp:positionH relativeFrom="page">
                      <wp:posOffset>220980</wp:posOffset>
                    </wp:positionH>
                    <wp:positionV relativeFrom="page">
                      <wp:posOffset>464820</wp:posOffset>
                    </wp:positionV>
                    <wp:extent cx="7114540" cy="9012555"/>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7114540" cy="9012555"/>
                            </a:xfrm>
                            <a:prstGeom prst="rect">
                              <a:avLst/>
                            </a:prstGeom>
                            <a:solidFill>
                              <a:srgbClr val="FFFFFF"/>
                            </a:solidFill>
                            <a:ln>
                              <a:noFill/>
                            </a:ln>
                            <a:extLst>
                              <a:ext uri="{91240B29-F687-4F45-9708-019B960494DF}">
                                <a14:hiddenLine xmlns:a14="http://schemas.microsoft.com/office/drawing/2010/main" w="6350">
                                  <a:solidFill>
                                    <a:srgbClr val="000000"/>
                                  </a:solidFill>
                                  <a:miter lim="800000"/>
                                  <a:headEnd/>
                                  <a:tailEnd/>
                                </a14:hiddenLine>
                              </a:ext>
                            </a:extLst>
                          </wps:spPr>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2"/>
                                  <w:gridCol w:w="5457"/>
                                </w:tblGrid>
                                <w:tr w:rsidR="00E62303" w14:paraId="19AD7F2B" w14:textId="77777777" w:rsidTr="00EC2E26">
                                  <w:trPr>
                                    <w:trHeight w:val="7164"/>
                                    <w:jc w:val="center"/>
                                  </w:trPr>
                                  <w:tc>
                                    <w:tcPr>
                                      <w:tcW w:w="2568" w:type="pct"/>
                                      <w:vAlign w:val="center"/>
                                    </w:tcPr>
                                    <w:sdt>
                                      <w:sdtPr>
                                        <w:rPr>
                                          <w:rFonts w:ascii="Times New Roman" w:hAnsi="Times New Roman" w:cs="Times New Roman"/>
                                          <w:color w:val="202122"/>
                                          <w:spacing w:val="3"/>
                                          <w:sz w:val="40"/>
                                          <w:szCs w:val="40"/>
                                          <w:shd w:val="clear" w:color="auto" w:fill="FFFFFF"/>
                                        </w:rPr>
                                        <w:alias w:val="Title"/>
                                        <w:id w:val="1121592265"/>
                                        <w:dataBinding w:prefixMappings="xmlns:ns0='http://purl.org/dc/elements/1.1/' xmlns:ns1='http://schemas.openxmlformats.org/package/2006/metadata/core-properties' " w:xpath="/ns1:coreProperties[1]/ns0:title[1]" w:storeItemID="{6C3C8BC8-F283-45AE-878A-BAB7291924A1}"/>
                                        <w:text/>
                                      </w:sdtPr>
                                      <w:sdtContent>
                                        <w:p w14:paraId="6847EB7E" w14:textId="6A625A88" w:rsidR="003A5C91" w:rsidRPr="000254B2" w:rsidRDefault="00B64660" w:rsidP="00DF0AE9">
                                          <w:pPr>
                                            <w:pStyle w:val="NoSpacing"/>
                                            <w:spacing w:line="480" w:lineRule="auto"/>
                                            <w:jc w:val="right"/>
                                            <w:rPr>
                                              <w:rFonts w:ascii="Times New Roman" w:hAnsi="Times New Roman" w:cs="Times New Roman"/>
                                              <w:caps/>
                                              <w:color w:val="191919" w:themeColor="text1" w:themeTint="E6"/>
                                              <w:sz w:val="40"/>
                                              <w:szCs w:val="40"/>
                                            </w:rPr>
                                          </w:pPr>
                                          <w:r>
                                            <w:rPr>
                                              <w:rFonts w:ascii="Times New Roman" w:hAnsi="Times New Roman" w:cs="Times New Roman"/>
                                              <w:color w:val="202122"/>
                                              <w:spacing w:val="3"/>
                                              <w:sz w:val="40"/>
                                              <w:szCs w:val="40"/>
                                              <w:shd w:val="clear" w:color="auto" w:fill="FFFFFF"/>
                                            </w:rPr>
                                            <w:t xml:space="preserve">Report on HRM Priority Area </w:t>
                                          </w:r>
                                          <w:r w:rsidR="003F1358">
                                            <w:rPr>
                                              <w:rFonts w:ascii="Times New Roman" w:hAnsi="Times New Roman" w:cs="Times New Roman"/>
                                              <w:color w:val="202122"/>
                                              <w:spacing w:val="3"/>
                                              <w:sz w:val="40"/>
                                              <w:szCs w:val="40"/>
                                              <w:shd w:val="clear" w:color="auto" w:fill="FFFFFF"/>
                                            </w:rPr>
                                            <w:t xml:space="preserve">in the </w:t>
                                          </w:r>
                                          <w:r w:rsidR="00C675D1">
                                            <w:rPr>
                                              <w:rFonts w:ascii="Times New Roman" w:hAnsi="Times New Roman" w:cs="Times New Roman"/>
                                              <w:color w:val="202122"/>
                                              <w:spacing w:val="3"/>
                                              <w:sz w:val="40"/>
                                              <w:szCs w:val="40"/>
                                              <w:shd w:val="clear" w:color="auto" w:fill="FFFFFF"/>
                                            </w:rPr>
                                            <w:t>hospitality</w:t>
                                          </w:r>
                                          <w:r w:rsidR="00BE456B">
                                            <w:rPr>
                                              <w:rFonts w:ascii="Times New Roman" w:hAnsi="Times New Roman" w:cs="Times New Roman"/>
                                              <w:color w:val="202122"/>
                                              <w:spacing w:val="3"/>
                                              <w:sz w:val="40"/>
                                              <w:szCs w:val="40"/>
                                              <w:shd w:val="clear" w:color="auto" w:fill="FFFFFF"/>
                                            </w:rPr>
                                            <w:t xml:space="preserve"> </w:t>
                                          </w:r>
                                          <w:r w:rsidR="0054394F">
                                            <w:rPr>
                                              <w:rFonts w:ascii="Times New Roman" w:hAnsi="Times New Roman" w:cs="Times New Roman"/>
                                              <w:color w:val="202122"/>
                                              <w:spacing w:val="3"/>
                                              <w:sz w:val="40"/>
                                              <w:szCs w:val="40"/>
                                              <w:shd w:val="clear" w:color="auto" w:fill="FFFFFF"/>
                                            </w:rPr>
                                            <w:t>industry, Marriot</w:t>
                                          </w:r>
                                          <w:r w:rsidR="00F45BC3">
                                            <w:rPr>
                                              <w:rFonts w:ascii="Times New Roman" w:hAnsi="Times New Roman" w:cs="Times New Roman"/>
                                              <w:color w:val="202122"/>
                                              <w:spacing w:val="3"/>
                                              <w:sz w:val="40"/>
                                              <w:szCs w:val="40"/>
                                              <w:shd w:val="clear" w:color="auto" w:fill="FFFFFF"/>
                                            </w:rPr>
                                            <w:t xml:space="preserve"> Hotel</w:t>
                                          </w:r>
                                        </w:p>
                                      </w:sdtContent>
                                    </w:sdt>
                                    <w:sdt>
                                      <w:sdtPr>
                                        <w:rPr>
                                          <w:rFonts w:ascii="Times New Roman" w:hAnsi="Times New Roman" w:cs="Times New Roman"/>
                                          <w:color w:val="202122"/>
                                          <w:spacing w:val="3"/>
                                          <w:sz w:val="36"/>
                                          <w:szCs w:val="52"/>
                                          <w:shd w:val="clear" w:color="auto" w:fill="FFFFFF"/>
                                        </w:rPr>
                                        <w:alias w:val="Subtitle"/>
                                        <w:id w:val="402969600"/>
                                        <w:showingPlcHdr/>
                                        <w:dataBinding w:prefixMappings="xmlns:ns0='http://purl.org/dc/elements/1.1/' xmlns:ns1='http://schemas.openxmlformats.org/package/2006/metadata/core-properties' " w:xpath="/ns1:coreProperties[1]/ns0:subject[1]" w:storeItemID="{6C3C8BC8-F283-45AE-878A-BAB7291924A1}"/>
                                        <w:text/>
                                      </w:sdtPr>
                                      <w:sdtEndPr/>
                                      <w:sdtContent>
                                        <w:p w14:paraId="2A2229AD" w14:textId="77777777" w:rsidR="003A5C91" w:rsidRPr="00EC2E26" w:rsidRDefault="00DC10C6" w:rsidP="00104EDB">
                                          <w:pPr>
                                            <w:jc w:val="right"/>
                                            <w:rPr>
                                              <w:rFonts w:ascii="Times New Roman" w:hAnsi="Times New Roman" w:cs="Times New Roman"/>
                                              <w:sz w:val="24"/>
                                              <w:szCs w:val="24"/>
                                            </w:rPr>
                                          </w:pPr>
                                          <w:r>
                                            <w:rPr>
                                              <w:rFonts w:ascii="Times New Roman" w:hAnsi="Times New Roman" w:cs="Times New Roman"/>
                                              <w:color w:val="202122"/>
                                              <w:spacing w:val="3"/>
                                              <w:sz w:val="36"/>
                                              <w:szCs w:val="52"/>
                                              <w:shd w:val="clear" w:color="auto" w:fill="FFFFFF"/>
                                            </w:rPr>
                                            <w:t xml:space="preserve">     </w:t>
                                          </w:r>
                                        </w:p>
                                      </w:sdtContent>
                                    </w:sdt>
                                  </w:tc>
                                  <w:tc>
                                    <w:tcPr>
                                      <w:tcW w:w="2432" w:type="pct"/>
                                      <w:vAlign w:val="center"/>
                                    </w:tcPr>
                                    <w:p w14:paraId="4B26B231" w14:textId="77777777" w:rsidR="0012590F" w:rsidRDefault="00280DCA" w:rsidP="0057635A">
                                      <w:pPr>
                                        <w:pStyle w:val="NoSpacing"/>
                                        <w:rPr>
                                          <w:rFonts w:ascii="Times New Roman" w:hAnsi="Times New Roman" w:cs="Times New Roman"/>
                                        </w:rPr>
                                      </w:pPr>
                                      <w:r>
                                        <w:rPr>
                                          <w:rFonts w:ascii="Times New Roman" w:hAnsi="Times New Roman" w:cs="Times New Roman"/>
                                        </w:rPr>
                                        <w:t xml:space="preserve"> </w:t>
                                      </w:r>
                                    </w:p>
                                    <w:p w14:paraId="52A0E7D5" w14:textId="412DEDBA" w:rsidR="0012590F" w:rsidRDefault="0012590F" w:rsidP="0057635A">
                                      <w:pPr>
                                        <w:pStyle w:val="NoSpacing"/>
                                        <w:rPr>
                                          <w:rFonts w:ascii="Times New Roman" w:hAnsi="Times New Roman" w:cs="Times New Roman"/>
                                        </w:rPr>
                                      </w:pPr>
                                      <w:r>
                                        <w:rPr>
                                          <w:rFonts w:ascii="Times New Roman" w:hAnsi="Times New Roman" w:cs="Times New Roman"/>
                                        </w:rPr>
                                        <w:t>Student name: Mariana Condurache</w:t>
                                      </w:r>
                                    </w:p>
                                    <w:p w14:paraId="07EA324B" w14:textId="448CD27E" w:rsidR="00ED7C4F" w:rsidRDefault="00ED7C4F" w:rsidP="0057635A">
                                      <w:pPr>
                                        <w:pStyle w:val="NoSpacing"/>
                                        <w:rPr>
                                          <w:rFonts w:ascii="Times New Roman" w:hAnsi="Times New Roman" w:cs="Times New Roman"/>
                                        </w:rPr>
                                      </w:pPr>
                                      <w:r>
                                        <w:rPr>
                                          <w:rFonts w:ascii="Times New Roman" w:hAnsi="Times New Roman" w:cs="Times New Roman"/>
                                        </w:rPr>
                                        <w:t>Student ID number:</w:t>
                                      </w:r>
                                      <w:r w:rsidR="00CC7D5F">
                                        <w:rPr>
                                          <w:rFonts w:ascii="Times New Roman" w:hAnsi="Times New Roman" w:cs="Times New Roman"/>
                                        </w:rPr>
                                        <w:t xml:space="preserve"> 1906797</w:t>
                                      </w:r>
                                    </w:p>
                                    <w:p w14:paraId="0361B8F6" w14:textId="7C2FEF67" w:rsidR="003A5C91" w:rsidRDefault="00280DCA" w:rsidP="0057635A">
                                      <w:pPr>
                                        <w:pStyle w:val="NoSpacing"/>
                                        <w:rPr>
                                          <w:rFonts w:ascii="Times New Roman" w:hAnsi="Times New Roman" w:cs="Times New Roman"/>
                                        </w:rPr>
                                      </w:pPr>
                                      <w:r>
                                        <w:rPr>
                                          <w:rFonts w:ascii="Times New Roman" w:hAnsi="Times New Roman" w:cs="Times New Roman"/>
                                        </w:rPr>
                                        <w:t>Module</w:t>
                                      </w:r>
                                      <w:r w:rsidR="00B1098C">
                                        <w:rPr>
                                          <w:rFonts w:ascii="Times New Roman" w:hAnsi="Times New Roman" w:cs="Times New Roman"/>
                                        </w:rPr>
                                        <w:t xml:space="preserve"> code</w:t>
                                      </w:r>
                                      <w:r>
                                        <w:rPr>
                                          <w:rFonts w:ascii="Times New Roman" w:hAnsi="Times New Roman" w:cs="Times New Roman"/>
                                        </w:rPr>
                                        <w:t>:</w:t>
                                      </w:r>
                                      <w:r w:rsidR="00B1098C">
                                        <w:rPr>
                                          <w:rFonts w:ascii="Times New Roman" w:hAnsi="Times New Roman" w:cs="Times New Roman"/>
                                        </w:rPr>
                                        <w:t xml:space="preserve"> </w:t>
                                      </w:r>
                                      <w:r w:rsidR="00272EF6">
                                        <w:rPr>
                                          <w:rFonts w:ascii="Times New Roman" w:hAnsi="Times New Roman" w:cs="Times New Roman"/>
                                        </w:rPr>
                                        <w:t>BMM</w:t>
                                      </w:r>
                                      <w:r w:rsidR="00770AC4">
                                        <w:rPr>
                                          <w:rFonts w:ascii="Times New Roman" w:hAnsi="Times New Roman" w:cs="Times New Roman"/>
                                        </w:rPr>
                                        <w:t>B7007</w:t>
                                      </w:r>
                                    </w:p>
                                    <w:p w14:paraId="124CA7A9" w14:textId="77777777" w:rsidR="006D019D" w:rsidRDefault="00B1098C" w:rsidP="0057635A">
                                      <w:pPr>
                                        <w:pStyle w:val="NoSpacing"/>
                                        <w:rPr>
                                          <w:rFonts w:ascii="Times New Roman" w:hAnsi="Times New Roman" w:cs="Times New Roman"/>
                                        </w:rPr>
                                      </w:pPr>
                                      <w:r>
                                        <w:rPr>
                                          <w:rFonts w:ascii="Times New Roman" w:hAnsi="Times New Roman" w:cs="Times New Roman"/>
                                        </w:rPr>
                                        <w:t>Module:</w:t>
                                      </w:r>
                                      <w:r w:rsidR="00FC4216">
                                        <w:rPr>
                                          <w:rFonts w:ascii="Times New Roman" w:hAnsi="Times New Roman" w:cs="Times New Roman"/>
                                        </w:rPr>
                                        <w:t xml:space="preserve"> Human Resource </w:t>
                                      </w:r>
                                      <w:r w:rsidR="00FB16BB">
                                        <w:rPr>
                                          <w:rFonts w:ascii="Times New Roman" w:hAnsi="Times New Roman" w:cs="Times New Roman"/>
                                        </w:rPr>
                                        <w:t>Management</w:t>
                                      </w:r>
                                    </w:p>
                                    <w:p w14:paraId="0CC91E43" w14:textId="38FE63EF" w:rsidR="00B1098C" w:rsidRDefault="005D0E06" w:rsidP="0057635A">
                                      <w:pPr>
                                        <w:pStyle w:val="NoSpacing"/>
                                        <w:rPr>
                                          <w:rFonts w:ascii="Times New Roman" w:hAnsi="Times New Roman" w:cs="Times New Roman"/>
                                        </w:rPr>
                                      </w:pPr>
                                      <w:r>
                                        <w:rPr>
                                          <w:rFonts w:ascii="Times New Roman" w:hAnsi="Times New Roman" w:cs="Times New Roman"/>
                                        </w:rPr>
                                        <w:t xml:space="preserve"> </w:t>
                                      </w:r>
                                      <w:r w:rsidR="00FB16BB">
                                        <w:rPr>
                                          <w:rFonts w:ascii="Times New Roman" w:hAnsi="Times New Roman" w:cs="Times New Roman"/>
                                        </w:rPr>
                                        <w:t>Lecturer: Helen Evans</w:t>
                                      </w:r>
                                      <w:r w:rsidR="00FC4216">
                                        <w:rPr>
                                          <w:rFonts w:ascii="Times New Roman" w:hAnsi="Times New Roman" w:cs="Times New Roman"/>
                                        </w:rPr>
                                        <w:t xml:space="preserve"> </w:t>
                                      </w:r>
                                    </w:p>
                                    <w:p w14:paraId="7BA590B6" w14:textId="0B3D76AD" w:rsidR="00770AC4" w:rsidRPr="00EC2E26" w:rsidRDefault="00770AC4" w:rsidP="0057635A">
                                      <w:pPr>
                                        <w:pStyle w:val="NoSpacing"/>
                                        <w:rPr>
                                          <w:rFonts w:ascii="Times New Roman" w:hAnsi="Times New Roman" w:cs="Times New Roman"/>
                                        </w:rPr>
                                      </w:pPr>
                                      <w:r>
                                        <w:rPr>
                                          <w:rFonts w:ascii="Times New Roman" w:hAnsi="Times New Roman" w:cs="Times New Roman"/>
                                        </w:rPr>
                                        <w:t xml:space="preserve"> </w:t>
                                      </w:r>
                                    </w:p>
                                  </w:tc>
                                </w:tr>
                              </w:tbl>
                              <w:p w14:paraId="2FF4616D" w14:textId="77777777" w:rsidR="003A5C91" w:rsidRPr="00EC2E26" w:rsidRDefault="003A5C91">
                                <w:pPr>
                                  <w:rPr>
                                    <w:rFonts w:ascii="Times New Roman" w:hAnsi="Times New Roman" w:cs="Times New Roman"/>
                                  </w:rPr>
                                </w:pPr>
                              </w:p>
                            </w:txbxContent>
                          </wps:txbx>
                          <wps:bodyPr rot="0" vert="horz" wrap="square" lIns="0" tIns="0" rIns="0" bIns="0" anchor="ctr" anchorCtr="0" upright="1">
                            <a:noAutofit/>
                          </wps:bodyPr>
                        </wps:wsp>
                      </a:graphicData>
                    </a:graphic>
                    <wp14:sizeRelH relativeFrom="page">
                      <wp14:pctWidth>94100</wp14:pctWidth>
                    </wp14:sizeRelH>
                    <wp14:sizeRelV relativeFrom="page">
                      <wp14:pctHeight>0</wp14:pctHeight>
                    </wp14:sizeRelV>
                  </wp:anchor>
                </w:drawing>
              </mc:Choice>
              <mc:Fallback>
                <w:pict>
                  <v:shapetype w14:anchorId="6CAB608C" id="_x0000_t202" coordsize="21600,21600" o:spt="202" path="m,l,21600r21600,l21600,xe">
                    <v:stroke joinstyle="miter"/>
                    <v:path gradientshapeok="t" o:connecttype="rect"/>
                  </v:shapetype>
                  <v:shape id="Text Box 1" o:spid="_x0000_s1026" type="#_x0000_t202" style="position:absolute;margin-left:17.4pt;margin-top:36.6pt;width:560.2pt;height:709.65pt;z-index:251658240;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" stroked="f" strokeweight=".5pt">
                    <v:path arrowok="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62"/>
                            <w:gridCol w:w="5457"/>
                          </w:tblGrid>
                          <w:tr w:rsidR="00E62303" w14:paraId="19AD7F2B" w14:textId="77777777" w:rsidTr="00EC2E26">
                            <w:trPr>
                              <w:trHeight w:val="7164"/>
                              <w:jc w:val="center"/>
                            </w:trPr>
                            <w:tc>
                              <w:tcPr>
                                <w:tcW w:w="2568" w:type="pct"/>
                                <w:vAlign w:val="center"/>
                              </w:tcPr>
                              <w:sdt>
                                <w:sdtPr>
                                  <w:rPr>
                                    <w:rFonts w:ascii="Times New Roman" w:hAnsi="Times New Roman" w:cs="Times New Roman"/>
                                    <w:color w:val="202122"/>
                                    <w:spacing w:val="3"/>
                                    <w:sz w:val="40"/>
                                    <w:szCs w:val="40"/>
                                    <w:shd w:val="clear" w:color="auto" w:fill="FFFFFF"/>
                                  </w:rPr>
                                  <w:alias w:val="Title"/>
                                  <w:id w:val="1121592265"/>
                                  <w:dataBinding w:prefixMappings="xmlns:ns0='http://purl.org/dc/elements/1.1/' xmlns:ns1='http://schemas.openxmlformats.org/package/2006/metadata/core-properties' " w:xpath="/ns1:coreProperties[1]/ns0:title[1]" w:storeItemID="{6C3C8BC8-F283-45AE-878A-BAB7291924A1}"/>
                                  <w:text/>
                                </w:sdtPr>
                                <w:sdtContent>
                                  <w:p w14:paraId="6847EB7E" w14:textId="6A625A88" w:rsidR="003A5C91" w:rsidRPr="000254B2" w:rsidRDefault="00B64660" w:rsidP="00DF0AE9">
                                    <w:pPr>
                                      <w:pStyle w:val="NoSpacing"/>
                                      <w:spacing w:line="480" w:lineRule="auto"/>
                                      <w:jc w:val="right"/>
                                      <w:rPr>
                                        <w:rFonts w:ascii="Times New Roman" w:hAnsi="Times New Roman" w:cs="Times New Roman"/>
                                        <w:caps/>
                                        <w:color w:val="191919" w:themeColor="text1" w:themeTint="E6"/>
                                        <w:sz w:val="40"/>
                                        <w:szCs w:val="40"/>
                                      </w:rPr>
                                    </w:pPr>
                                    <w:r>
                                      <w:rPr>
                                        <w:rFonts w:ascii="Times New Roman" w:hAnsi="Times New Roman" w:cs="Times New Roman"/>
                                        <w:color w:val="202122"/>
                                        <w:spacing w:val="3"/>
                                        <w:sz w:val="40"/>
                                        <w:szCs w:val="40"/>
                                        <w:shd w:val="clear" w:color="auto" w:fill="FFFFFF"/>
                                      </w:rPr>
                                      <w:t xml:space="preserve">Report on HRM Priority Area </w:t>
                                    </w:r>
                                    <w:r w:rsidR="003F1358">
                                      <w:rPr>
                                        <w:rFonts w:ascii="Times New Roman" w:hAnsi="Times New Roman" w:cs="Times New Roman"/>
                                        <w:color w:val="202122"/>
                                        <w:spacing w:val="3"/>
                                        <w:sz w:val="40"/>
                                        <w:szCs w:val="40"/>
                                        <w:shd w:val="clear" w:color="auto" w:fill="FFFFFF"/>
                                      </w:rPr>
                                      <w:t xml:space="preserve">in the </w:t>
                                    </w:r>
                                    <w:r w:rsidR="00C675D1">
                                      <w:rPr>
                                        <w:rFonts w:ascii="Times New Roman" w:hAnsi="Times New Roman" w:cs="Times New Roman"/>
                                        <w:color w:val="202122"/>
                                        <w:spacing w:val="3"/>
                                        <w:sz w:val="40"/>
                                        <w:szCs w:val="40"/>
                                        <w:shd w:val="clear" w:color="auto" w:fill="FFFFFF"/>
                                      </w:rPr>
                                      <w:t>hospitality</w:t>
                                    </w:r>
                                    <w:r w:rsidR="00BE456B">
                                      <w:rPr>
                                        <w:rFonts w:ascii="Times New Roman" w:hAnsi="Times New Roman" w:cs="Times New Roman"/>
                                        <w:color w:val="202122"/>
                                        <w:spacing w:val="3"/>
                                        <w:sz w:val="40"/>
                                        <w:szCs w:val="40"/>
                                        <w:shd w:val="clear" w:color="auto" w:fill="FFFFFF"/>
                                      </w:rPr>
                                      <w:t xml:space="preserve"> </w:t>
                                    </w:r>
                                    <w:r w:rsidR="0054394F">
                                      <w:rPr>
                                        <w:rFonts w:ascii="Times New Roman" w:hAnsi="Times New Roman" w:cs="Times New Roman"/>
                                        <w:color w:val="202122"/>
                                        <w:spacing w:val="3"/>
                                        <w:sz w:val="40"/>
                                        <w:szCs w:val="40"/>
                                        <w:shd w:val="clear" w:color="auto" w:fill="FFFFFF"/>
                                      </w:rPr>
                                      <w:t>industry, Marriot</w:t>
                                    </w:r>
                                    <w:r w:rsidR="00F45BC3">
                                      <w:rPr>
                                        <w:rFonts w:ascii="Times New Roman" w:hAnsi="Times New Roman" w:cs="Times New Roman"/>
                                        <w:color w:val="202122"/>
                                        <w:spacing w:val="3"/>
                                        <w:sz w:val="40"/>
                                        <w:szCs w:val="40"/>
                                        <w:shd w:val="clear" w:color="auto" w:fill="FFFFFF"/>
                                      </w:rPr>
                                      <w:t xml:space="preserve"> Hotel</w:t>
                                    </w:r>
                                  </w:p>
                                </w:sdtContent>
                              </w:sdt>
                              <w:sdt>
                                <w:sdtPr>
                                  <w:rPr>
                                    <w:rFonts w:ascii="Times New Roman" w:hAnsi="Times New Roman" w:cs="Times New Roman"/>
                                    <w:color w:val="202122"/>
                                    <w:spacing w:val="3"/>
                                    <w:sz w:val="36"/>
                                    <w:szCs w:val="52"/>
                                    <w:shd w:val="clear" w:color="auto" w:fill="FFFFFF"/>
                                  </w:rPr>
                                  <w:alias w:val="Subtitle"/>
                                  <w:id w:val="402969600"/>
                                  <w:showingPlcHdr/>
                                  <w:dataBinding w:prefixMappings="xmlns:ns0='http://purl.org/dc/elements/1.1/' xmlns:ns1='http://schemas.openxmlformats.org/package/2006/metadata/core-properties' " w:xpath="/ns1:coreProperties[1]/ns0:subject[1]" w:storeItemID="{6C3C8BC8-F283-45AE-878A-BAB7291924A1}"/>
                                  <w:text/>
                                </w:sdtPr>
                                <w:sdtEndPr/>
                                <w:sdtContent>
                                  <w:p w14:paraId="2A2229AD" w14:textId="77777777" w:rsidR="003A5C91" w:rsidRPr="00EC2E26" w:rsidRDefault="00DC10C6" w:rsidP="00104EDB">
                                    <w:pPr>
                                      <w:jc w:val="right"/>
                                      <w:rPr>
                                        <w:rFonts w:ascii="Times New Roman" w:hAnsi="Times New Roman" w:cs="Times New Roman"/>
                                        <w:sz w:val="24"/>
                                        <w:szCs w:val="24"/>
                                      </w:rPr>
                                    </w:pPr>
                                    <w:r>
                                      <w:rPr>
                                        <w:rFonts w:ascii="Times New Roman" w:hAnsi="Times New Roman" w:cs="Times New Roman"/>
                                        <w:color w:val="202122"/>
                                        <w:spacing w:val="3"/>
                                        <w:sz w:val="36"/>
                                        <w:szCs w:val="52"/>
                                        <w:shd w:val="clear" w:color="auto" w:fill="FFFFFF"/>
                                      </w:rPr>
                                      <w:t xml:space="preserve">     </w:t>
                                    </w:r>
                                  </w:p>
                                </w:sdtContent>
                              </w:sdt>
                            </w:tc>
                            <w:tc>
                              <w:tcPr>
                                <w:tcW w:w="2432" w:type="pct"/>
                                <w:vAlign w:val="center"/>
                              </w:tcPr>
                              <w:p w14:paraId="4B26B231" w14:textId="77777777" w:rsidR="0012590F" w:rsidRDefault="00280DCA" w:rsidP="0057635A">
                                <w:pPr>
                                  <w:pStyle w:val="NoSpacing"/>
                                  <w:rPr>
                                    <w:rFonts w:ascii="Times New Roman" w:hAnsi="Times New Roman" w:cs="Times New Roman"/>
                                  </w:rPr>
                                </w:pPr>
                                <w:r>
                                  <w:rPr>
                                    <w:rFonts w:ascii="Times New Roman" w:hAnsi="Times New Roman" w:cs="Times New Roman"/>
                                  </w:rPr>
                                  <w:t xml:space="preserve"> </w:t>
                                </w:r>
                              </w:p>
                              <w:p w14:paraId="52A0E7D5" w14:textId="412DEDBA" w:rsidR="0012590F" w:rsidRDefault="0012590F" w:rsidP="0057635A">
                                <w:pPr>
                                  <w:pStyle w:val="NoSpacing"/>
                                  <w:rPr>
                                    <w:rFonts w:ascii="Times New Roman" w:hAnsi="Times New Roman" w:cs="Times New Roman"/>
                                  </w:rPr>
                                </w:pPr>
                                <w:r>
                                  <w:rPr>
                                    <w:rFonts w:ascii="Times New Roman" w:hAnsi="Times New Roman" w:cs="Times New Roman"/>
                                  </w:rPr>
                                  <w:t>Student name: Mariana Condurache</w:t>
                                </w:r>
                              </w:p>
                              <w:p w14:paraId="07EA324B" w14:textId="448CD27E" w:rsidR="00ED7C4F" w:rsidRDefault="00ED7C4F" w:rsidP="0057635A">
                                <w:pPr>
                                  <w:pStyle w:val="NoSpacing"/>
                                  <w:rPr>
                                    <w:rFonts w:ascii="Times New Roman" w:hAnsi="Times New Roman" w:cs="Times New Roman"/>
                                  </w:rPr>
                                </w:pPr>
                                <w:r>
                                  <w:rPr>
                                    <w:rFonts w:ascii="Times New Roman" w:hAnsi="Times New Roman" w:cs="Times New Roman"/>
                                  </w:rPr>
                                  <w:t>Student ID number:</w:t>
                                </w:r>
                                <w:r w:rsidR="00CC7D5F">
                                  <w:rPr>
                                    <w:rFonts w:ascii="Times New Roman" w:hAnsi="Times New Roman" w:cs="Times New Roman"/>
                                  </w:rPr>
                                  <w:t xml:space="preserve"> 1906797</w:t>
                                </w:r>
                              </w:p>
                              <w:p w14:paraId="0361B8F6" w14:textId="7C2FEF67" w:rsidR="003A5C91" w:rsidRDefault="00280DCA" w:rsidP="0057635A">
                                <w:pPr>
                                  <w:pStyle w:val="NoSpacing"/>
                                  <w:rPr>
                                    <w:rFonts w:ascii="Times New Roman" w:hAnsi="Times New Roman" w:cs="Times New Roman"/>
                                  </w:rPr>
                                </w:pPr>
                                <w:r>
                                  <w:rPr>
                                    <w:rFonts w:ascii="Times New Roman" w:hAnsi="Times New Roman" w:cs="Times New Roman"/>
                                  </w:rPr>
                                  <w:t>Module</w:t>
                                </w:r>
                                <w:r w:rsidR="00B1098C">
                                  <w:rPr>
                                    <w:rFonts w:ascii="Times New Roman" w:hAnsi="Times New Roman" w:cs="Times New Roman"/>
                                  </w:rPr>
                                  <w:t xml:space="preserve"> code</w:t>
                                </w:r>
                                <w:r>
                                  <w:rPr>
                                    <w:rFonts w:ascii="Times New Roman" w:hAnsi="Times New Roman" w:cs="Times New Roman"/>
                                  </w:rPr>
                                  <w:t>:</w:t>
                                </w:r>
                                <w:r w:rsidR="00B1098C">
                                  <w:rPr>
                                    <w:rFonts w:ascii="Times New Roman" w:hAnsi="Times New Roman" w:cs="Times New Roman"/>
                                  </w:rPr>
                                  <w:t xml:space="preserve"> </w:t>
                                </w:r>
                                <w:r w:rsidR="00272EF6">
                                  <w:rPr>
                                    <w:rFonts w:ascii="Times New Roman" w:hAnsi="Times New Roman" w:cs="Times New Roman"/>
                                  </w:rPr>
                                  <w:t>BMM</w:t>
                                </w:r>
                                <w:r w:rsidR="00770AC4">
                                  <w:rPr>
                                    <w:rFonts w:ascii="Times New Roman" w:hAnsi="Times New Roman" w:cs="Times New Roman"/>
                                  </w:rPr>
                                  <w:t>B7007</w:t>
                                </w:r>
                              </w:p>
                              <w:p w14:paraId="124CA7A9" w14:textId="77777777" w:rsidR="006D019D" w:rsidRDefault="00B1098C" w:rsidP="0057635A">
                                <w:pPr>
                                  <w:pStyle w:val="NoSpacing"/>
                                  <w:rPr>
                                    <w:rFonts w:ascii="Times New Roman" w:hAnsi="Times New Roman" w:cs="Times New Roman"/>
                                  </w:rPr>
                                </w:pPr>
                                <w:r>
                                  <w:rPr>
                                    <w:rFonts w:ascii="Times New Roman" w:hAnsi="Times New Roman" w:cs="Times New Roman"/>
                                  </w:rPr>
                                  <w:t>Module:</w:t>
                                </w:r>
                                <w:r w:rsidR="00FC4216">
                                  <w:rPr>
                                    <w:rFonts w:ascii="Times New Roman" w:hAnsi="Times New Roman" w:cs="Times New Roman"/>
                                  </w:rPr>
                                  <w:t xml:space="preserve"> Human Resource </w:t>
                                </w:r>
                                <w:r w:rsidR="00FB16BB">
                                  <w:rPr>
                                    <w:rFonts w:ascii="Times New Roman" w:hAnsi="Times New Roman" w:cs="Times New Roman"/>
                                  </w:rPr>
                                  <w:t>Management</w:t>
                                </w:r>
                              </w:p>
                              <w:p w14:paraId="0CC91E43" w14:textId="38FE63EF" w:rsidR="00B1098C" w:rsidRDefault="005D0E06" w:rsidP="0057635A">
                                <w:pPr>
                                  <w:pStyle w:val="NoSpacing"/>
                                  <w:rPr>
                                    <w:rFonts w:ascii="Times New Roman" w:hAnsi="Times New Roman" w:cs="Times New Roman"/>
                                  </w:rPr>
                                </w:pPr>
                                <w:r>
                                  <w:rPr>
                                    <w:rFonts w:ascii="Times New Roman" w:hAnsi="Times New Roman" w:cs="Times New Roman"/>
                                  </w:rPr>
                                  <w:t xml:space="preserve"> </w:t>
                                </w:r>
                                <w:r w:rsidR="00FB16BB">
                                  <w:rPr>
                                    <w:rFonts w:ascii="Times New Roman" w:hAnsi="Times New Roman" w:cs="Times New Roman"/>
                                  </w:rPr>
                                  <w:t>Lecturer: Helen Evans</w:t>
                                </w:r>
                                <w:r w:rsidR="00FC4216">
                                  <w:rPr>
                                    <w:rFonts w:ascii="Times New Roman" w:hAnsi="Times New Roman" w:cs="Times New Roman"/>
                                  </w:rPr>
                                  <w:t xml:space="preserve"> </w:t>
                                </w:r>
                              </w:p>
                              <w:p w14:paraId="7BA590B6" w14:textId="0B3D76AD" w:rsidR="00770AC4" w:rsidRPr="00EC2E26" w:rsidRDefault="00770AC4" w:rsidP="0057635A">
                                <w:pPr>
                                  <w:pStyle w:val="NoSpacing"/>
                                  <w:rPr>
                                    <w:rFonts w:ascii="Times New Roman" w:hAnsi="Times New Roman" w:cs="Times New Roman"/>
                                  </w:rPr>
                                </w:pPr>
                                <w:r>
                                  <w:rPr>
                                    <w:rFonts w:ascii="Times New Roman" w:hAnsi="Times New Roman" w:cs="Times New Roman"/>
                                  </w:rPr>
                                  <w:t xml:space="preserve"> </w:t>
                                </w:r>
                              </w:p>
                            </w:tc>
                          </w:tr>
                        </w:tbl>
                        <w:p w14:paraId="2FF4616D" w14:textId="77777777" w:rsidR="003A5C91" w:rsidRPr="00EC2E26" w:rsidRDefault="003A5C91">
                          <w:pPr>
                            <w:rPr>
                              <w:rFonts w:ascii="Times New Roman" w:hAnsi="Times New Roman" w:cs="Times New Roman"/>
                            </w:rPr>
                          </w:pPr>
                        </w:p>
                      </w:txbxContent>
                    </v:textbox>
                    <w10:wrap anchorx="page" anchory="page"/>
                  </v:shape>
                </w:pict>
              </mc:Fallback>
            </mc:AlternateContent>
          </w:r>
          <w:r w:rsidR="004C5D35" w:rsidRPr="000254B2">
            <w:rPr>
              <w:rFonts w:ascii="Times New Roman" w:hAnsi="Times New Roman" w:cs="Times New Roman"/>
            </w:rPr>
            <w:br w:type="page"/>
          </w:r>
        </w:p>
      </w:sdtContent>
    </w:sdt>
    <w:sdt>
      <w:sdtPr>
        <w:rPr>
          <w:rFonts w:ascii="Times New Roman" w:eastAsiaTheme="minorHAnsi" w:hAnsi="Times New Roman" w:cs="Times New Roman"/>
          <w:color w:val="auto"/>
          <w:sz w:val="24"/>
          <w:szCs w:val="24"/>
          <w:lang w:val="en-IN"/>
        </w:rPr>
        <w:id w:val="673840829"/>
        <w:docPartObj>
          <w:docPartGallery w:val="Table of Contents"/>
          <w:docPartUnique/>
        </w:docPartObj>
      </w:sdtPr>
      <w:sdtEndPr>
        <w:rPr>
          <w:b/>
          <w:bCs/>
          <w:noProof/>
          <w:lang w:val="en-GB"/>
        </w:rPr>
      </w:sdtEndPr>
      <w:sdtContent>
        <w:p w14:paraId="5B86BC74" w14:textId="77777777" w:rsidR="00EC2E26" w:rsidRPr="00DF0AE9" w:rsidRDefault="00DC10C6" w:rsidP="00DF0AE9">
          <w:pPr>
            <w:pStyle w:val="TOCHeading"/>
            <w:spacing w:line="480" w:lineRule="auto"/>
            <w:jc w:val="center"/>
            <w:rPr>
              <w:rFonts w:ascii="Times New Roman" w:hAnsi="Times New Roman" w:cs="Times New Roman"/>
              <w:b/>
              <w:color w:val="auto"/>
              <w:sz w:val="24"/>
              <w:szCs w:val="24"/>
            </w:rPr>
          </w:pPr>
          <w:r w:rsidRPr="00DF0AE9">
            <w:rPr>
              <w:rFonts w:ascii="Times New Roman" w:hAnsi="Times New Roman" w:cs="Times New Roman"/>
              <w:b/>
              <w:color w:val="auto"/>
              <w:sz w:val="24"/>
              <w:szCs w:val="24"/>
            </w:rPr>
            <w:t>Contents</w:t>
          </w:r>
        </w:p>
        <w:p w14:paraId="5AF8A054" w14:textId="77777777" w:rsidR="00EC2E26" w:rsidRPr="00DF0AE9" w:rsidRDefault="00EC2E26" w:rsidP="00DF0AE9">
          <w:pPr>
            <w:spacing w:line="480" w:lineRule="auto"/>
            <w:rPr>
              <w:rFonts w:ascii="Times New Roman" w:hAnsi="Times New Roman" w:cs="Times New Roman"/>
              <w:sz w:val="24"/>
              <w:szCs w:val="24"/>
            </w:rPr>
          </w:pPr>
        </w:p>
        <w:p w14:paraId="0F2BAFD4" w14:textId="77777777" w:rsidR="009D7995" w:rsidRDefault="00DC10C6">
          <w:pPr>
            <w:pStyle w:val="TOC1"/>
            <w:rPr>
              <w:rFonts w:eastAsiaTheme="minorEastAsia"/>
              <w:noProof/>
              <w:lang w:val="en-US"/>
            </w:rPr>
          </w:pPr>
          <w:r w:rsidRPr="00DF0AE9">
            <w:rPr>
              <w:rFonts w:ascii="Times New Roman" w:hAnsi="Times New Roman" w:cs="Times New Roman"/>
              <w:sz w:val="24"/>
              <w:szCs w:val="24"/>
            </w:rPr>
            <w:fldChar w:fldCharType="begin"/>
          </w:r>
          <w:r w:rsidR="004C5D35" w:rsidRPr="00DF0AE9">
            <w:rPr>
              <w:rFonts w:ascii="Times New Roman" w:hAnsi="Times New Roman" w:cs="Times New Roman"/>
              <w:sz w:val="24"/>
              <w:szCs w:val="24"/>
            </w:rPr>
            <w:instrText xml:space="preserve"> TOC \o "1-3" \h \z \u </w:instrText>
          </w:r>
          <w:r w:rsidRPr="00DF0AE9">
            <w:rPr>
              <w:rFonts w:ascii="Times New Roman" w:hAnsi="Times New Roman" w:cs="Times New Roman"/>
              <w:sz w:val="24"/>
              <w:szCs w:val="24"/>
            </w:rPr>
            <w:fldChar w:fldCharType="separate"/>
          </w:r>
          <w:hyperlink w:anchor="_Toc131333340" w:history="1">
            <w:r w:rsidRPr="00A82807">
              <w:rPr>
                <w:rStyle w:val="Hyperlink"/>
                <w:rFonts w:ascii="Times New Roman" w:hAnsi="Times New Roman" w:cs="Times New Roman"/>
                <w:b/>
                <w:noProof/>
                <w:bdr w:val="none" w:sz="0" w:space="0" w:color="auto" w:frame="1"/>
              </w:rPr>
              <w:t>1.</w:t>
            </w:r>
            <w:r>
              <w:rPr>
                <w:rFonts w:eastAsiaTheme="minorEastAsia"/>
                <w:noProof/>
                <w:lang w:val="en-US"/>
              </w:rPr>
              <w:tab/>
            </w:r>
            <w:r w:rsidRPr="00A82807">
              <w:rPr>
                <w:rStyle w:val="Hyperlink"/>
                <w:rFonts w:ascii="Times New Roman" w:hAnsi="Times New Roman" w:cs="Times New Roman"/>
                <w:b/>
                <w:noProof/>
                <w:bdr w:val="none" w:sz="0" w:space="0" w:color="auto" w:frame="1"/>
              </w:rPr>
              <w:t>Introduction</w:t>
            </w:r>
            <w:r>
              <w:rPr>
                <w:noProof/>
                <w:webHidden/>
              </w:rPr>
              <w:tab/>
            </w:r>
            <w:r>
              <w:rPr>
                <w:noProof/>
                <w:webHidden/>
              </w:rPr>
              <w:fldChar w:fldCharType="begin"/>
            </w:r>
            <w:r>
              <w:rPr>
                <w:noProof/>
                <w:webHidden/>
              </w:rPr>
              <w:instrText xml:space="preserve"> PAGEREF _Toc131333340 \h </w:instrText>
            </w:r>
            <w:r>
              <w:rPr>
                <w:noProof/>
                <w:webHidden/>
              </w:rPr>
            </w:r>
            <w:r>
              <w:rPr>
                <w:noProof/>
                <w:webHidden/>
              </w:rPr>
              <w:fldChar w:fldCharType="separate"/>
            </w:r>
            <w:r>
              <w:rPr>
                <w:noProof/>
                <w:webHidden/>
              </w:rPr>
              <w:t>2</w:t>
            </w:r>
            <w:r>
              <w:rPr>
                <w:noProof/>
                <w:webHidden/>
              </w:rPr>
              <w:fldChar w:fldCharType="end"/>
            </w:r>
          </w:hyperlink>
        </w:p>
        <w:p w14:paraId="1A050E6B" w14:textId="77777777" w:rsidR="009D7995" w:rsidRDefault="006E1B4B">
          <w:pPr>
            <w:pStyle w:val="TOC1"/>
            <w:rPr>
              <w:rFonts w:eastAsiaTheme="minorEastAsia"/>
              <w:noProof/>
              <w:lang w:val="en-US"/>
            </w:rPr>
          </w:pPr>
          <w:hyperlink w:anchor="_Toc131333341" w:history="1">
            <w:r w:rsidR="00DC10C6" w:rsidRPr="00A82807">
              <w:rPr>
                <w:rStyle w:val="Hyperlink"/>
                <w:rFonts w:ascii="Times New Roman" w:hAnsi="Times New Roman" w:cs="Times New Roman"/>
                <w:b/>
                <w:noProof/>
                <w:bdr w:val="none" w:sz="0" w:space="0" w:color="auto" w:frame="1"/>
              </w:rPr>
              <w:t>2.</w:t>
            </w:r>
            <w:r w:rsidR="00DC10C6">
              <w:rPr>
                <w:rFonts w:eastAsiaTheme="minorEastAsia"/>
                <w:noProof/>
                <w:lang w:val="en-US"/>
              </w:rPr>
              <w:tab/>
            </w:r>
            <w:r w:rsidR="00DC10C6" w:rsidRPr="00A82807">
              <w:rPr>
                <w:rStyle w:val="Hyperlink"/>
                <w:rFonts w:ascii="Times New Roman" w:hAnsi="Times New Roman" w:cs="Times New Roman"/>
                <w:b/>
                <w:noProof/>
                <w:bdr w:val="none" w:sz="0" w:space="0" w:color="auto" w:frame="1"/>
              </w:rPr>
              <w:t>HRM Priority Areas</w:t>
            </w:r>
            <w:r w:rsidR="00DC10C6">
              <w:rPr>
                <w:noProof/>
                <w:webHidden/>
              </w:rPr>
              <w:tab/>
            </w:r>
            <w:r w:rsidR="00DC10C6">
              <w:rPr>
                <w:noProof/>
                <w:webHidden/>
              </w:rPr>
              <w:fldChar w:fldCharType="begin"/>
            </w:r>
            <w:r w:rsidR="00DC10C6">
              <w:rPr>
                <w:noProof/>
                <w:webHidden/>
              </w:rPr>
              <w:instrText xml:space="preserve"> PAGEREF _Toc131333341 \h </w:instrText>
            </w:r>
            <w:r w:rsidR="00DC10C6">
              <w:rPr>
                <w:noProof/>
                <w:webHidden/>
              </w:rPr>
            </w:r>
            <w:r w:rsidR="00DC10C6">
              <w:rPr>
                <w:noProof/>
                <w:webHidden/>
              </w:rPr>
              <w:fldChar w:fldCharType="separate"/>
            </w:r>
            <w:r w:rsidR="00DC10C6">
              <w:rPr>
                <w:noProof/>
                <w:webHidden/>
              </w:rPr>
              <w:t>2</w:t>
            </w:r>
            <w:r w:rsidR="00DC10C6">
              <w:rPr>
                <w:noProof/>
                <w:webHidden/>
              </w:rPr>
              <w:fldChar w:fldCharType="end"/>
            </w:r>
          </w:hyperlink>
        </w:p>
        <w:p w14:paraId="4F06CD67" w14:textId="77777777" w:rsidR="009D7995" w:rsidRDefault="006E1B4B">
          <w:pPr>
            <w:pStyle w:val="TOC1"/>
            <w:rPr>
              <w:rFonts w:eastAsiaTheme="minorEastAsia"/>
              <w:noProof/>
              <w:lang w:val="en-US"/>
            </w:rPr>
          </w:pPr>
          <w:hyperlink w:anchor="_Toc131333342" w:history="1">
            <w:r w:rsidR="00DC10C6" w:rsidRPr="00A82807">
              <w:rPr>
                <w:rStyle w:val="Hyperlink"/>
                <w:rFonts w:ascii="Times New Roman" w:hAnsi="Times New Roman" w:cs="Times New Roman"/>
                <w:b/>
                <w:noProof/>
                <w:bdr w:val="none" w:sz="0" w:space="0" w:color="auto" w:frame="1"/>
              </w:rPr>
              <w:t>2.1</w:t>
            </w:r>
            <w:r w:rsidR="00DC10C6">
              <w:rPr>
                <w:rFonts w:eastAsiaTheme="minorEastAsia"/>
                <w:noProof/>
                <w:lang w:val="en-US"/>
              </w:rPr>
              <w:tab/>
            </w:r>
            <w:r w:rsidR="00DC10C6" w:rsidRPr="00A82807">
              <w:rPr>
                <w:rStyle w:val="Hyperlink"/>
                <w:rFonts w:ascii="Times New Roman" w:hAnsi="Times New Roman" w:cs="Times New Roman"/>
                <w:b/>
                <w:noProof/>
                <w:bdr w:val="none" w:sz="0" w:space="0" w:color="auto" w:frame="1"/>
              </w:rPr>
              <w:t>HRM Priority Area-1: Recruitment and Selection</w:t>
            </w:r>
            <w:r w:rsidR="00DC10C6">
              <w:rPr>
                <w:noProof/>
                <w:webHidden/>
              </w:rPr>
              <w:tab/>
            </w:r>
            <w:r w:rsidR="00DC10C6">
              <w:rPr>
                <w:noProof/>
                <w:webHidden/>
              </w:rPr>
              <w:fldChar w:fldCharType="begin"/>
            </w:r>
            <w:r w:rsidR="00DC10C6">
              <w:rPr>
                <w:noProof/>
                <w:webHidden/>
              </w:rPr>
              <w:instrText xml:space="preserve"> PAGEREF _Toc131333342 \h </w:instrText>
            </w:r>
            <w:r w:rsidR="00DC10C6">
              <w:rPr>
                <w:noProof/>
                <w:webHidden/>
              </w:rPr>
            </w:r>
            <w:r w:rsidR="00DC10C6">
              <w:rPr>
                <w:noProof/>
                <w:webHidden/>
              </w:rPr>
              <w:fldChar w:fldCharType="separate"/>
            </w:r>
            <w:r w:rsidR="00DC10C6">
              <w:rPr>
                <w:noProof/>
                <w:webHidden/>
              </w:rPr>
              <w:t>2</w:t>
            </w:r>
            <w:r w:rsidR="00DC10C6">
              <w:rPr>
                <w:noProof/>
                <w:webHidden/>
              </w:rPr>
              <w:fldChar w:fldCharType="end"/>
            </w:r>
          </w:hyperlink>
        </w:p>
        <w:p w14:paraId="5302BA8A" w14:textId="77777777" w:rsidR="009D7995" w:rsidRDefault="006E1B4B">
          <w:pPr>
            <w:pStyle w:val="TOC1"/>
            <w:rPr>
              <w:rFonts w:eastAsiaTheme="minorEastAsia"/>
              <w:noProof/>
              <w:lang w:val="en-US"/>
            </w:rPr>
          </w:pPr>
          <w:hyperlink w:anchor="_Toc131333343" w:history="1">
            <w:r w:rsidR="00DC10C6" w:rsidRPr="00A82807">
              <w:rPr>
                <w:rStyle w:val="Hyperlink"/>
                <w:rFonts w:ascii="Times New Roman" w:hAnsi="Times New Roman" w:cs="Times New Roman"/>
                <w:b/>
                <w:noProof/>
                <w:bdr w:val="none" w:sz="0" w:space="0" w:color="auto" w:frame="1"/>
              </w:rPr>
              <w:t>2.1</w:t>
            </w:r>
            <w:r w:rsidR="00DC10C6">
              <w:rPr>
                <w:rFonts w:eastAsiaTheme="minorEastAsia"/>
                <w:noProof/>
                <w:lang w:val="en-US"/>
              </w:rPr>
              <w:tab/>
            </w:r>
            <w:r w:rsidR="00DC10C6" w:rsidRPr="00A82807">
              <w:rPr>
                <w:rStyle w:val="Hyperlink"/>
                <w:rFonts w:ascii="Times New Roman" w:hAnsi="Times New Roman" w:cs="Times New Roman"/>
                <w:b/>
                <w:noProof/>
                <w:bdr w:val="none" w:sz="0" w:space="0" w:color="auto" w:frame="1"/>
              </w:rPr>
              <w:t>HRM Priority Area-2: Employee Training and Development</w:t>
            </w:r>
            <w:r w:rsidR="00DC10C6">
              <w:rPr>
                <w:noProof/>
                <w:webHidden/>
              </w:rPr>
              <w:tab/>
            </w:r>
            <w:r w:rsidR="00DC10C6">
              <w:rPr>
                <w:noProof/>
                <w:webHidden/>
              </w:rPr>
              <w:fldChar w:fldCharType="begin"/>
            </w:r>
            <w:r w:rsidR="00DC10C6">
              <w:rPr>
                <w:noProof/>
                <w:webHidden/>
              </w:rPr>
              <w:instrText xml:space="preserve"> PAGEREF _Toc131333343 \h </w:instrText>
            </w:r>
            <w:r w:rsidR="00DC10C6">
              <w:rPr>
                <w:noProof/>
                <w:webHidden/>
              </w:rPr>
            </w:r>
            <w:r w:rsidR="00DC10C6">
              <w:rPr>
                <w:noProof/>
                <w:webHidden/>
              </w:rPr>
              <w:fldChar w:fldCharType="separate"/>
            </w:r>
            <w:r w:rsidR="00DC10C6">
              <w:rPr>
                <w:noProof/>
                <w:webHidden/>
              </w:rPr>
              <w:t>4</w:t>
            </w:r>
            <w:r w:rsidR="00DC10C6">
              <w:rPr>
                <w:noProof/>
                <w:webHidden/>
              </w:rPr>
              <w:fldChar w:fldCharType="end"/>
            </w:r>
          </w:hyperlink>
        </w:p>
        <w:p w14:paraId="2ABB1CF8" w14:textId="77777777" w:rsidR="009D7995" w:rsidRDefault="006E1B4B">
          <w:pPr>
            <w:pStyle w:val="TOC1"/>
            <w:rPr>
              <w:rFonts w:eastAsiaTheme="minorEastAsia"/>
              <w:noProof/>
              <w:lang w:val="en-US"/>
            </w:rPr>
          </w:pPr>
          <w:hyperlink w:anchor="_Toc131333344" w:history="1">
            <w:r w:rsidR="00DC10C6" w:rsidRPr="00A82807">
              <w:rPr>
                <w:rStyle w:val="Hyperlink"/>
                <w:rFonts w:ascii="Times New Roman" w:hAnsi="Times New Roman" w:cs="Times New Roman"/>
                <w:b/>
                <w:noProof/>
                <w:bdr w:val="none" w:sz="0" w:space="0" w:color="auto" w:frame="1"/>
              </w:rPr>
              <w:t>3.</w:t>
            </w:r>
            <w:r w:rsidR="00DC10C6">
              <w:rPr>
                <w:rFonts w:eastAsiaTheme="minorEastAsia"/>
                <w:noProof/>
                <w:lang w:val="en-US"/>
              </w:rPr>
              <w:tab/>
            </w:r>
            <w:r w:rsidR="00DC10C6" w:rsidRPr="00A82807">
              <w:rPr>
                <w:rStyle w:val="Hyperlink"/>
                <w:rFonts w:ascii="Times New Roman" w:hAnsi="Times New Roman" w:cs="Times New Roman"/>
                <w:b/>
                <w:noProof/>
                <w:bdr w:val="none" w:sz="0" w:space="0" w:color="auto" w:frame="1"/>
              </w:rPr>
              <w:t>Conclusion</w:t>
            </w:r>
            <w:r w:rsidR="00DC10C6">
              <w:rPr>
                <w:noProof/>
                <w:webHidden/>
              </w:rPr>
              <w:tab/>
            </w:r>
            <w:r w:rsidR="00DC10C6">
              <w:rPr>
                <w:noProof/>
                <w:webHidden/>
              </w:rPr>
              <w:fldChar w:fldCharType="begin"/>
            </w:r>
            <w:r w:rsidR="00DC10C6">
              <w:rPr>
                <w:noProof/>
                <w:webHidden/>
              </w:rPr>
              <w:instrText xml:space="preserve"> PAGEREF _Toc131333344 \h </w:instrText>
            </w:r>
            <w:r w:rsidR="00DC10C6">
              <w:rPr>
                <w:noProof/>
                <w:webHidden/>
              </w:rPr>
            </w:r>
            <w:r w:rsidR="00DC10C6">
              <w:rPr>
                <w:noProof/>
                <w:webHidden/>
              </w:rPr>
              <w:fldChar w:fldCharType="separate"/>
            </w:r>
            <w:r w:rsidR="00DC10C6">
              <w:rPr>
                <w:noProof/>
                <w:webHidden/>
              </w:rPr>
              <w:t>6</w:t>
            </w:r>
            <w:r w:rsidR="00DC10C6">
              <w:rPr>
                <w:noProof/>
                <w:webHidden/>
              </w:rPr>
              <w:fldChar w:fldCharType="end"/>
            </w:r>
          </w:hyperlink>
        </w:p>
        <w:p w14:paraId="675331F4" w14:textId="77777777" w:rsidR="009D7995" w:rsidRDefault="006E1B4B">
          <w:pPr>
            <w:pStyle w:val="TOC1"/>
            <w:rPr>
              <w:rFonts w:eastAsiaTheme="minorEastAsia"/>
              <w:noProof/>
              <w:lang w:val="en-US"/>
            </w:rPr>
          </w:pPr>
          <w:hyperlink w:anchor="_Toc131333345" w:history="1">
            <w:r w:rsidR="00DC10C6" w:rsidRPr="00A82807">
              <w:rPr>
                <w:rStyle w:val="Hyperlink"/>
                <w:rFonts w:ascii="Times New Roman" w:hAnsi="Times New Roman" w:cs="Times New Roman"/>
                <w:b/>
                <w:noProof/>
                <w:bdr w:val="none" w:sz="0" w:space="0" w:color="auto" w:frame="1"/>
              </w:rPr>
              <w:t>4.</w:t>
            </w:r>
            <w:r w:rsidR="00DC10C6">
              <w:rPr>
                <w:rFonts w:eastAsiaTheme="minorEastAsia"/>
                <w:noProof/>
                <w:lang w:val="en-US"/>
              </w:rPr>
              <w:tab/>
            </w:r>
            <w:r w:rsidR="00DC10C6" w:rsidRPr="00A82807">
              <w:rPr>
                <w:rStyle w:val="Hyperlink"/>
                <w:rFonts w:ascii="Times New Roman" w:hAnsi="Times New Roman" w:cs="Times New Roman"/>
                <w:b/>
                <w:noProof/>
                <w:bdr w:val="none" w:sz="0" w:space="0" w:color="auto" w:frame="1"/>
              </w:rPr>
              <w:t>References</w:t>
            </w:r>
            <w:r w:rsidR="00DC10C6">
              <w:rPr>
                <w:noProof/>
                <w:webHidden/>
              </w:rPr>
              <w:tab/>
            </w:r>
            <w:r w:rsidR="00DC10C6">
              <w:rPr>
                <w:noProof/>
                <w:webHidden/>
              </w:rPr>
              <w:fldChar w:fldCharType="begin"/>
            </w:r>
            <w:r w:rsidR="00DC10C6">
              <w:rPr>
                <w:noProof/>
                <w:webHidden/>
              </w:rPr>
              <w:instrText xml:space="preserve"> PAGEREF _Toc131333345 \h </w:instrText>
            </w:r>
            <w:r w:rsidR="00DC10C6">
              <w:rPr>
                <w:noProof/>
                <w:webHidden/>
              </w:rPr>
            </w:r>
            <w:r w:rsidR="00DC10C6">
              <w:rPr>
                <w:noProof/>
                <w:webHidden/>
              </w:rPr>
              <w:fldChar w:fldCharType="separate"/>
            </w:r>
            <w:r w:rsidR="00DC10C6">
              <w:rPr>
                <w:noProof/>
                <w:webHidden/>
              </w:rPr>
              <w:t>7</w:t>
            </w:r>
            <w:r w:rsidR="00DC10C6">
              <w:rPr>
                <w:noProof/>
                <w:webHidden/>
              </w:rPr>
              <w:fldChar w:fldCharType="end"/>
            </w:r>
          </w:hyperlink>
        </w:p>
        <w:p w14:paraId="7DB05200" w14:textId="77777777" w:rsidR="00EC2E26" w:rsidRPr="00DF0AE9" w:rsidRDefault="00DC10C6" w:rsidP="00DF0AE9">
          <w:pPr>
            <w:spacing w:line="480" w:lineRule="auto"/>
            <w:rPr>
              <w:rFonts w:ascii="Times New Roman" w:hAnsi="Times New Roman" w:cs="Times New Roman"/>
              <w:b/>
              <w:bCs/>
              <w:noProof/>
              <w:sz w:val="24"/>
              <w:szCs w:val="24"/>
            </w:rPr>
          </w:pPr>
          <w:r w:rsidRPr="00DF0AE9">
            <w:rPr>
              <w:rFonts w:ascii="Times New Roman" w:hAnsi="Times New Roman" w:cs="Times New Roman"/>
              <w:b/>
              <w:bCs/>
              <w:noProof/>
              <w:sz w:val="24"/>
              <w:szCs w:val="24"/>
            </w:rPr>
            <w:fldChar w:fldCharType="end"/>
          </w:r>
        </w:p>
      </w:sdtContent>
    </w:sdt>
    <w:p w14:paraId="7046CD92" w14:textId="77777777" w:rsidR="0015140D" w:rsidRPr="00DF0AE9" w:rsidRDefault="00DC10C6" w:rsidP="00DF0AE9">
      <w:pPr>
        <w:spacing w:line="480" w:lineRule="auto"/>
        <w:rPr>
          <w:rFonts w:ascii="Times New Roman" w:hAnsi="Times New Roman" w:cs="Times New Roman"/>
          <w:b/>
          <w:sz w:val="24"/>
          <w:szCs w:val="24"/>
        </w:rPr>
      </w:pPr>
      <w:r w:rsidRPr="00DF0AE9">
        <w:rPr>
          <w:rFonts w:ascii="Times New Roman" w:hAnsi="Times New Roman" w:cs="Times New Roman"/>
          <w:b/>
          <w:sz w:val="24"/>
          <w:szCs w:val="24"/>
        </w:rPr>
        <w:br w:type="page"/>
      </w:r>
    </w:p>
    <w:p w14:paraId="674958BE" w14:textId="77777777" w:rsidR="00ED1F3A" w:rsidRPr="00DF0AE9" w:rsidRDefault="00DC10C6" w:rsidP="008A443E">
      <w:pPr>
        <w:pStyle w:val="Heading1"/>
        <w:numPr>
          <w:ilvl w:val="0"/>
          <w:numId w:val="2"/>
        </w:numPr>
        <w:shd w:val="clear" w:color="auto" w:fill="FFFFFF" w:themeFill="background1"/>
        <w:spacing w:line="360" w:lineRule="auto"/>
        <w:jc w:val="both"/>
        <w:rPr>
          <w:rStyle w:val="normaltextrun"/>
          <w:rFonts w:ascii="Times New Roman" w:eastAsiaTheme="minorEastAsia" w:hAnsi="Times New Roman" w:cs="Times New Roman"/>
          <w:b/>
          <w:color w:val="000000"/>
          <w:sz w:val="24"/>
          <w:szCs w:val="24"/>
          <w:bdr w:val="none" w:sz="0" w:space="0" w:color="auto" w:frame="1"/>
          <w:lang w:val="en-IN"/>
        </w:rPr>
      </w:pPr>
      <w:bookmarkStart w:id="0" w:name="_Toc131333340"/>
      <w:r w:rsidRPr="00DF0AE9">
        <w:rPr>
          <w:rStyle w:val="normaltextrun"/>
          <w:rFonts w:ascii="Times New Roman" w:eastAsiaTheme="minorEastAsia" w:hAnsi="Times New Roman" w:cs="Times New Roman"/>
          <w:b/>
          <w:color w:val="000000"/>
          <w:sz w:val="24"/>
          <w:szCs w:val="24"/>
          <w:bdr w:val="none" w:sz="0" w:space="0" w:color="auto" w:frame="1"/>
          <w:lang w:val="en-IN"/>
        </w:rPr>
        <w:lastRenderedPageBreak/>
        <w:t>Introduction</w:t>
      </w:r>
      <w:bookmarkEnd w:id="0"/>
      <w:r w:rsidRPr="00DF0AE9">
        <w:rPr>
          <w:rStyle w:val="normaltextrun"/>
          <w:rFonts w:ascii="Times New Roman" w:eastAsiaTheme="minorEastAsia" w:hAnsi="Times New Roman" w:cs="Times New Roman"/>
          <w:b/>
          <w:color w:val="000000"/>
          <w:sz w:val="24"/>
          <w:szCs w:val="24"/>
          <w:bdr w:val="none" w:sz="0" w:space="0" w:color="auto" w:frame="1"/>
          <w:lang w:val="en-IN"/>
        </w:rPr>
        <w:t xml:space="preserve"> </w:t>
      </w:r>
    </w:p>
    <w:p w14:paraId="03DE50DC" w14:textId="77777777" w:rsidR="00DF0AE9" w:rsidRPr="004B7D58" w:rsidRDefault="00DC10C6" w:rsidP="008A443E">
      <w:pPr>
        <w:spacing w:line="360" w:lineRule="auto"/>
        <w:jc w:val="both"/>
        <w:rPr>
          <w:rFonts w:ascii="Times New Roman" w:hAnsi="Times New Roman" w:cs="Times New Roman"/>
          <w:sz w:val="24"/>
          <w:szCs w:val="24"/>
        </w:rPr>
      </w:pPr>
      <w:r w:rsidRPr="004B7D58">
        <w:rPr>
          <w:rFonts w:ascii="Times New Roman" w:hAnsi="Times New Roman" w:cs="Times New Roman"/>
          <w:sz w:val="24"/>
          <w:szCs w:val="24"/>
        </w:rPr>
        <w:t xml:space="preserve">In the hospitality industry, </w:t>
      </w:r>
      <w:r w:rsidR="008A443E" w:rsidRPr="004B7D58">
        <w:rPr>
          <w:rFonts w:ascii="Times New Roman" w:hAnsi="Times New Roman" w:cs="Times New Roman"/>
          <w:sz w:val="24"/>
          <w:szCs w:val="24"/>
        </w:rPr>
        <w:t>Marriott Hotel</w:t>
      </w:r>
      <w:r w:rsidRPr="004B7D58">
        <w:rPr>
          <w:rFonts w:ascii="Times New Roman" w:hAnsi="Times New Roman" w:cs="Times New Roman"/>
          <w:sz w:val="24"/>
          <w:szCs w:val="24"/>
        </w:rPr>
        <w:t xml:space="preserve"> has an exceptional reputation globally for providing high-quality services to customers. Marriott Hotel is prominent in the hospitality industry, with a presence in more than 172 countries and over 6500 properties (</w:t>
      </w:r>
      <w:proofErr w:type="spellStart"/>
      <w:r w:rsidRPr="004B7D58">
        <w:rPr>
          <w:rFonts w:ascii="Times New Roman" w:hAnsi="Times New Roman" w:cs="Times New Roman"/>
          <w:sz w:val="24"/>
          <w:szCs w:val="24"/>
        </w:rPr>
        <w:t>Touryalai</w:t>
      </w:r>
      <w:proofErr w:type="spellEnd"/>
      <w:r w:rsidRPr="004B7D58">
        <w:rPr>
          <w:rFonts w:ascii="Times New Roman" w:hAnsi="Times New Roman" w:cs="Times New Roman"/>
          <w:sz w:val="24"/>
          <w:szCs w:val="24"/>
        </w:rPr>
        <w:t>, 2019).</w:t>
      </w:r>
      <w:r w:rsidR="004B7D58">
        <w:rPr>
          <w:rFonts w:ascii="Times New Roman" w:hAnsi="Times New Roman" w:cs="Times New Roman"/>
          <w:sz w:val="24"/>
          <w:szCs w:val="24"/>
        </w:rPr>
        <w:t xml:space="preserve"> Marriot Hotel utilis</w:t>
      </w:r>
      <w:r w:rsidRPr="004B7D58">
        <w:rPr>
          <w:rFonts w:ascii="Times New Roman" w:hAnsi="Times New Roman" w:cs="Times New Roman"/>
          <w:sz w:val="24"/>
          <w:szCs w:val="24"/>
        </w:rPr>
        <w:t>es excellent talent management strategies and practices. Therefore, Marriot Hotel has highly trained and exceptional staff that provide services to client satisfaction. In the hospitality industry</w:t>
      </w:r>
      <w:r w:rsidR="00FD5CE9" w:rsidRPr="004B7D58">
        <w:rPr>
          <w:rFonts w:ascii="Times New Roman" w:hAnsi="Times New Roman" w:cs="Times New Roman"/>
          <w:sz w:val="24"/>
          <w:szCs w:val="24"/>
        </w:rPr>
        <w:t>,</w:t>
      </w:r>
      <w:r w:rsidRPr="004B7D58">
        <w:rPr>
          <w:rFonts w:ascii="Times New Roman" w:hAnsi="Times New Roman" w:cs="Times New Roman"/>
          <w:sz w:val="24"/>
          <w:szCs w:val="24"/>
        </w:rPr>
        <w:t xml:space="preserve"> the success </w:t>
      </w:r>
      <w:r w:rsidR="00FD5CE9" w:rsidRPr="004B7D58">
        <w:rPr>
          <w:rFonts w:ascii="Times New Roman" w:hAnsi="Times New Roman" w:cs="Times New Roman"/>
          <w:sz w:val="24"/>
          <w:szCs w:val="24"/>
        </w:rPr>
        <w:t xml:space="preserve">of a business </w:t>
      </w:r>
      <w:r w:rsidRPr="004B7D58">
        <w:rPr>
          <w:rFonts w:ascii="Times New Roman" w:hAnsi="Times New Roman" w:cs="Times New Roman"/>
          <w:sz w:val="24"/>
          <w:szCs w:val="24"/>
        </w:rPr>
        <w:t xml:space="preserve">is </w:t>
      </w:r>
      <w:r w:rsidR="00FD5CE9" w:rsidRPr="004B7D58">
        <w:rPr>
          <w:rFonts w:ascii="Times New Roman" w:hAnsi="Times New Roman" w:cs="Times New Roman"/>
          <w:sz w:val="24"/>
          <w:szCs w:val="24"/>
        </w:rPr>
        <w:t xml:space="preserve">highly </w:t>
      </w:r>
      <w:r w:rsidRPr="004B7D58">
        <w:rPr>
          <w:rFonts w:ascii="Times New Roman" w:hAnsi="Times New Roman" w:cs="Times New Roman"/>
          <w:sz w:val="24"/>
          <w:szCs w:val="24"/>
        </w:rPr>
        <w:t>depend</w:t>
      </w:r>
      <w:r w:rsidR="00FD5CE9" w:rsidRPr="004B7D58">
        <w:rPr>
          <w:rFonts w:ascii="Times New Roman" w:hAnsi="Times New Roman" w:cs="Times New Roman"/>
          <w:sz w:val="24"/>
          <w:szCs w:val="24"/>
        </w:rPr>
        <w:t xml:space="preserve">ent </w:t>
      </w:r>
      <w:r w:rsidRPr="004B7D58">
        <w:rPr>
          <w:rFonts w:ascii="Times New Roman" w:hAnsi="Times New Roman" w:cs="Times New Roman"/>
          <w:sz w:val="24"/>
          <w:szCs w:val="24"/>
        </w:rPr>
        <w:t xml:space="preserve">on the people </w:t>
      </w:r>
      <w:r w:rsidR="00FD5CE9" w:rsidRPr="004B7D58">
        <w:rPr>
          <w:rFonts w:ascii="Times New Roman" w:hAnsi="Times New Roman" w:cs="Times New Roman"/>
          <w:sz w:val="24"/>
          <w:szCs w:val="24"/>
        </w:rPr>
        <w:t xml:space="preserve">working in the hotel, like the staff; therefore, </w:t>
      </w:r>
      <w:r w:rsidRPr="004B7D58">
        <w:rPr>
          <w:rFonts w:ascii="Times New Roman" w:hAnsi="Times New Roman" w:cs="Times New Roman"/>
          <w:sz w:val="24"/>
          <w:szCs w:val="24"/>
        </w:rPr>
        <w:t xml:space="preserve">Marriott Hotel has put a high priority on Human Resource Management (HRM) </w:t>
      </w:r>
      <w:r w:rsidR="00FD5CE9" w:rsidRPr="004B7D58">
        <w:rPr>
          <w:rFonts w:ascii="Times New Roman" w:hAnsi="Times New Roman" w:cs="Times New Roman"/>
          <w:sz w:val="24"/>
          <w:szCs w:val="24"/>
        </w:rPr>
        <w:t>to manage extraordinary talent acquisition through sourcing, development through training, and retention through incentives with the hotel. Also, HRM policies are taken as the strategic function for the business development of Marriott Hotel. The two HRM priority areas for Marriott Hotel in the context of talent management that are significant for strategic function are recruitment/selection and employee training/development</w:t>
      </w:r>
      <w:r w:rsidR="00A83C1B">
        <w:rPr>
          <w:rFonts w:ascii="Times New Roman" w:hAnsi="Times New Roman" w:cs="Times New Roman"/>
          <w:sz w:val="24"/>
          <w:szCs w:val="24"/>
        </w:rPr>
        <w:t xml:space="preserve"> </w:t>
      </w:r>
      <w:r w:rsidR="00A83C1B" w:rsidRPr="00A83C1B">
        <w:rPr>
          <w:rFonts w:ascii="Times New Roman" w:hAnsi="Times New Roman" w:cs="Times New Roman"/>
          <w:sz w:val="24"/>
          <w:szCs w:val="24"/>
        </w:rPr>
        <w:t>(Mujtaba &amp; Mubarik, 2021)</w:t>
      </w:r>
      <w:r w:rsidR="00FD5CE9" w:rsidRPr="004B7D58">
        <w:rPr>
          <w:rFonts w:ascii="Times New Roman" w:hAnsi="Times New Roman" w:cs="Times New Roman"/>
          <w:sz w:val="24"/>
          <w:szCs w:val="24"/>
        </w:rPr>
        <w:t xml:space="preserve">. </w:t>
      </w:r>
      <w:r w:rsidRPr="004B7D58">
        <w:rPr>
          <w:rFonts w:ascii="Times New Roman" w:hAnsi="Times New Roman" w:cs="Times New Roman"/>
          <w:sz w:val="24"/>
          <w:szCs w:val="24"/>
        </w:rPr>
        <w:t xml:space="preserve">    </w:t>
      </w:r>
      <w:r w:rsidR="008A443E" w:rsidRPr="004B7D58">
        <w:rPr>
          <w:rFonts w:ascii="Times New Roman" w:hAnsi="Times New Roman" w:cs="Times New Roman"/>
          <w:sz w:val="24"/>
          <w:szCs w:val="24"/>
        </w:rPr>
        <w:t xml:space="preserve"> </w:t>
      </w:r>
    </w:p>
    <w:p w14:paraId="02D0C79D" w14:textId="77777777" w:rsidR="00C321B5" w:rsidRDefault="00DC10C6" w:rsidP="008A443E">
      <w:pPr>
        <w:pStyle w:val="Heading1"/>
        <w:numPr>
          <w:ilvl w:val="0"/>
          <w:numId w:val="2"/>
        </w:numPr>
        <w:shd w:val="clear" w:color="auto" w:fill="FFFFFF" w:themeFill="background1"/>
        <w:spacing w:line="360" w:lineRule="auto"/>
        <w:jc w:val="both"/>
        <w:rPr>
          <w:rStyle w:val="normaltextrun"/>
          <w:rFonts w:ascii="Times New Roman" w:eastAsiaTheme="minorEastAsia" w:hAnsi="Times New Roman" w:cs="Times New Roman"/>
          <w:b/>
          <w:color w:val="000000"/>
          <w:sz w:val="24"/>
          <w:szCs w:val="24"/>
          <w:bdr w:val="none" w:sz="0" w:space="0" w:color="auto" w:frame="1"/>
          <w:lang w:val="en-IN"/>
        </w:rPr>
      </w:pPr>
      <w:bookmarkStart w:id="1" w:name="_Toc131333341"/>
      <w:r>
        <w:rPr>
          <w:rStyle w:val="normaltextrun"/>
          <w:rFonts w:ascii="Times New Roman" w:eastAsiaTheme="minorEastAsia" w:hAnsi="Times New Roman" w:cs="Times New Roman"/>
          <w:b/>
          <w:color w:val="000000"/>
          <w:sz w:val="24"/>
          <w:szCs w:val="24"/>
          <w:bdr w:val="none" w:sz="0" w:space="0" w:color="auto" w:frame="1"/>
          <w:lang w:val="en-IN"/>
        </w:rPr>
        <w:t>HRM Priority Areas</w:t>
      </w:r>
      <w:bookmarkEnd w:id="1"/>
      <w:r w:rsidR="008F680E">
        <w:rPr>
          <w:rStyle w:val="normaltextrun"/>
          <w:rFonts w:ascii="Times New Roman" w:eastAsiaTheme="minorEastAsia" w:hAnsi="Times New Roman" w:cs="Times New Roman"/>
          <w:b/>
          <w:color w:val="000000"/>
          <w:sz w:val="24"/>
          <w:szCs w:val="24"/>
          <w:bdr w:val="none" w:sz="0" w:space="0" w:color="auto" w:frame="1"/>
          <w:lang w:val="en-IN"/>
        </w:rPr>
        <w:t xml:space="preserve"> </w:t>
      </w:r>
    </w:p>
    <w:p w14:paraId="1E8694A6" w14:textId="77777777" w:rsidR="002F3A1E" w:rsidRPr="002F3A1E" w:rsidRDefault="00DC10C6" w:rsidP="002F3A1E">
      <w:pPr>
        <w:spacing w:line="360" w:lineRule="auto"/>
        <w:jc w:val="both"/>
        <w:rPr>
          <w:rFonts w:ascii="Times New Roman" w:hAnsi="Times New Roman" w:cs="Times New Roman"/>
          <w:sz w:val="24"/>
          <w:szCs w:val="24"/>
          <w:lang w:val="en-IN"/>
        </w:rPr>
      </w:pPr>
      <w:r w:rsidRPr="002F3A1E">
        <w:rPr>
          <w:rFonts w:ascii="Times New Roman" w:hAnsi="Times New Roman" w:cs="Times New Roman"/>
          <w:sz w:val="24"/>
          <w:szCs w:val="24"/>
          <w:lang w:val="en-IN"/>
        </w:rPr>
        <w:t>In the hospitality industry, the people who work for the hotel have the focal importance of providing required services to the customer and delivering business growth through the development of reputation.</w:t>
      </w:r>
      <w:r>
        <w:rPr>
          <w:rFonts w:ascii="Times New Roman" w:hAnsi="Times New Roman" w:cs="Times New Roman"/>
          <w:sz w:val="24"/>
          <w:szCs w:val="24"/>
          <w:lang w:val="en-IN"/>
        </w:rPr>
        <w:t xml:space="preserve"> </w:t>
      </w:r>
      <w:r w:rsidR="00CA6425">
        <w:rPr>
          <w:rFonts w:ascii="Times New Roman" w:hAnsi="Times New Roman" w:cs="Times New Roman"/>
          <w:sz w:val="24"/>
          <w:szCs w:val="24"/>
          <w:lang w:val="en-IN"/>
        </w:rPr>
        <w:t>The HRM functional areas consist of human resource planning, job analysis and description, recruitment, selection, orientation, training/development, compensation, performance management, and termination</w:t>
      </w:r>
      <w:r w:rsidR="0090420B">
        <w:rPr>
          <w:rFonts w:ascii="Times New Roman" w:hAnsi="Times New Roman" w:cs="Times New Roman"/>
          <w:sz w:val="24"/>
          <w:szCs w:val="24"/>
          <w:lang w:val="en-IN"/>
        </w:rPr>
        <w:t xml:space="preserve"> </w:t>
      </w:r>
      <w:r w:rsidR="0090420B" w:rsidRPr="0090420B">
        <w:rPr>
          <w:rFonts w:ascii="Times New Roman" w:hAnsi="Times New Roman" w:cs="Times New Roman"/>
          <w:sz w:val="24"/>
          <w:szCs w:val="24"/>
          <w:lang w:val="en-IN"/>
        </w:rPr>
        <w:t>(Karatepe et al., 2022)</w:t>
      </w:r>
      <w:r w:rsidR="0090420B">
        <w:rPr>
          <w:rFonts w:ascii="Times New Roman" w:hAnsi="Times New Roman" w:cs="Times New Roman"/>
          <w:sz w:val="24"/>
          <w:szCs w:val="24"/>
          <w:lang w:val="en-IN"/>
        </w:rPr>
        <w:t xml:space="preserve">. </w:t>
      </w:r>
      <w:r>
        <w:rPr>
          <w:rFonts w:ascii="Times New Roman" w:hAnsi="Times New Roman" w:cs="Times New Roman"/>
          <w:sz w:val="24"/>
          <w:szCs w:val="24"/>
          <w:lang w:val="en-IN"/>
        </w:rPr>
        <w:t xml:space="preserve">Two HRM priority areas for talent management for Marriott Hotels are Recruitment/selection and employee training/development, which will be discussed and critically evaluated </w:t>
      </w:r>
      <w:r w:rsidR="00931A06">
        <w:rPr>
          <w:rFonts w:ascii="Times New Roman" w:hAnsi="Times New Roman" w:cs="Times New Roman"/>
          <w:sz w:val="24"/>
          <w:szCs w:val="24"/>
          <w:lang w:val="en-IN"/>
        </w:rPr>
        <w:t>for improvement in this section</w:t>
      </w:r>
      <w:r w:rsidR="00164005">
        <w:rPr>
          <w:rFonts w:ascii="Times New Roman" w:hAnsi="Times New Roman" w:cs="Times New Roman"/>
          <w:sz w:val="24"/>
          <w:szCs w:val="24"/>
          <w:lang w:val="en-IN"/>
        </w:rPr>
        <w:t xml:space="preserve"> </w:t>
      </w:r>
      <w:r w:rsidR="00164005" w:rsidRPr="00164005">
        <w:rPr>
          <w:rFonts w:ascii="Times New Roman" w:hAnsi="Times New Roman" w:cs="Times New Roman"/>
          <w:sz w:val="24"/>
          <w:szCs w:val="24"/>
          <w:lang w:val="en-IN"/>
        </w:rPr>
        <w:t>(Ashton, 2017)</w:t>
      </w:r>
      <w:r w:rsidR="00931A06">
        <w:rPr>
          <w:rFonts w:ascii="Times New Roman" w:hAnsi="Times New Roman" w:cs="Times New Roman"/>
          <w:sz w:val="24"/>
          <w:szCs w:val="24"/>
          <w:lang w:val="en-IN"/>
        </w:rPr>
        <w:t>.</w:t>
      </w:r>
      <w:r w:rsidR="00A85745">
        <w:rPr>
          <w:rFonts w:ascii="Times New Roman" w:hAnsi="Times New Roman" w:cs="Times New Roman"/>
          <w:sz w:val="24"/>
          <w:szCs w:val="24"/>
          <w:lang w:val="en-IN"/>
        </w:rPr>
        <w:t xml:space="preserve"> These priority areas are important as they are responsible for the retention of the employees with the hotel. The recruitment of employees is an important function of HRM, as the hunting of the correct talent with the skillset is important for the Marriott Hotel to perform. At the same time, the training and development of the employees play a vital role in their retention, as the employees feel more learned and productive towards work after acquiring the required skillset</w:t>
      </w:r>
      <w:r w:rsidR="0090420B">
        <w:rPr>
          <w:rFonts w:ascii="Times New Roman" w:hAnsi="Times New Roman" w:cs="Times New Roman"/>
          <w:sz w:val="24"/>
          <w:szCs w:val="24"/>
          <w:lang w:val="en-IN"/>
        </w:rPr>
        <w:t xml:space="preserve"> </w:t>
      </w:r>
      <w:r w:rsidR="0090420B" w:rsidRPr="0090420B">
        <w:rPr>
          <w:rFonts w:ascii="Times New Roman" w:hAnsi="Times New Roman" w:cs="Times New Roman"/>
          <w:sz w:val="24"/>
          <w:szCs w:val="24"/>
          <w:lang w:val="en-IN"/>
        </w:rPr>
        <w:t>(Shumway, 2021)</w:t>
      </w:r>
      <w:r w:rsidR="00A85745">
        <w:rPr>
          <w:rFonts w:ascii="Times New Roman" w:hAnsi="Times New Roman" w:cs="Times New Roman"/>
          <w:sz w:val="24"/>
          <w:szCs w:val="24"/>
          <w:lang w:val="en-IN"/>
        </w:rPr>
        <w:t xml:space="preserve">. </w:t>
      </w:r>
    </w:p>
    <w:p w14:paraId="2C016A24" w14:textId="77777777" w:rsidR="008408BB" w:rsidRDefault="00DC10C6" w:rsidP="008A443E">
      <w:pPr>
        <w:pStyle w:val="Heading1"/>
        <w:numPr>
          <w:ilvl w:val="0"/>
          <w:numId w:val="34"/>
        </w:numPr>
        <w:shd w:val="clear" w:color="auto" w:fill="FFFFFF" w:themeFill="background1"/>
        <w:spacing w:line="360" w:lineRule="auto"/>
        <w:jc w:val="both"/>
        <w:rPr>
          <w:rStyle w:val="normaltextrun"/>
          <w:rFonts w:ascii="Times New Roman" w:eastAsiaTheme="minorEastAsia" w:hAnsi="Times New Roman" w:cs="Times New Roman"/>
          <w:b/>
          <w:color w:val="000000"/>
          <w:sz w:val="24"/>
          <w:szCs w:val="24"/>
          <w:bdr w:val="none" w:sz="0" w:space="0" w:color="auto" w:frame="1"/>
          <w:lang w:val="en-IN"/>
        </w:rPr>
      </w:pPr>
      <w:bookmarkStart w:id="2" w:name="_Toc131333342"/>
      <w:r>
        <w:rPr>
          <w:rStyle w:val="normaltextrun"/>
          <w:rFonts w:ascii="Times New Roman" w:eastAsiaTheme="minorEastAsia" w:hAnsi="Times New Roman" w:cs="Times New Roman"/>
          <w:b/>
          <w:color w:val="000000"/>
          <w:sz w:val="24"/>
          <w:szCs w:val="24"/>
          <w:bdr w:val="none" w:sz="0" w:space="0" w:color="auto" w:frame="1"/>
          <w:lang w:val="en-IN"/>
        </w:rPr>
        <w:lastRenderedPageBreak/>
        <w:t>HRM Priority Area-1:</w:t>
      </w:r>
      <w:r w:rsidR="00BF074B">
        <w:rPr>
          <w:rStyle w:val="normaltextrun"/>
          <w:rFonts w:ascii="Times New Roman" w:eastAsiaTheme="minorEastAsia" w:hAnsi="Times New Roman" w:cs="Times New Roman"/>
          <w:b/>
          <w:color w:val="000000"/>
          <w:sz w:val="24"/>
          <w:szCs w:val="24"/>
          <w:bdr w:val="none" w:sz="0" w:space="0" w:color="auto" w:frame="1"/>
          <w:lang w:val="en-IN"/>
        </w:rPr>
        <w:t xml:space="preserve"> Recruitment</w:t>
      </w:r>
      <w:r w:rsidR="00FF63A5">
        <w:rPr>
          <w:rStyle w:val="normaltextrun"/>
          <w:rFonts w:ascii="Times New Roman" w:eastAsiaTheme="minorEastAsia" w:hAnsi="Times New Roman" w:cs="Times New Roman"/>
          <w:b/>
          <w:color w:val="000000"/>
          <w:sz w:val="24"/>
          <w:szCs w:val="24"/>
          <w:bdr w:val="none" w:sz="0" w:space="0" w:color="auto" w:frame="1"/>
          <w:lang w:val="en-IN"/>
        </w:rPr>
        <w:t xml:space="preserve"> and </w:t>
      </w:r>
      <w:r w:rsidR="00BF074B">
        <w:rPr>
          <w:rStyle w:val="normaltextrun"/>
          <w:rFonts w:ascii="Times New Roman" w:eastAsiaTheme="minorEastAsia" w:hAnsi="Times New Roman" w:cs="Times New Roman"/>
          <w:b/>
          <w:color w:val="000000"/>
          <w:sz w:val="24"/>
          <w:szCs w:val="24"/>
          <w:bdr w:val="none" w:sz="0" w:space="0" w:color="auto" w:frame="1"/>
          <w:lang w:val="en-IN"/>
        </w:rPr>
        <w:t>Selection</w:t>
      </w:r>
      <w:bookmarkEnd w:id="2"/>
      <w:r>
        <w:rPr>
          <w:rStyle w:val="normaltextrun"/>
          <w:rFonts w:ascii="Times New Roman" w:eastAsiaTheme="minorEastAsia" w:hAnsi="Times New Roman" w:cs="Times New Roman"/>
          <w:b/>
          <w:color w:val="000000"/>
          <w:sz w:val="24"/>
          <w:szCs w:val="24"/>
          <w:bdr w:val="none" w:sz="0" w:space="0" w:color="auto" w:frame="1"/>
          <w:lang w:val="en-IN"/>
        </w:rPr>
        <w:t xml:space="preserve"> </w:t>
      </w:r>
    </w:p>
    <w:p w14:paraId="4D51BCA5" w14:textId="77777777" w:rsidR="007214DF" w:rsidRDefault="00DC10C6" w:rsidP="008A443E">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recruitment and selection of employees play a vital role in talent management and the success of businesses in the hospitality industry. Besides, there is a shortage of training individuals for the hospitality industry, so businesses are applying their efforts to employee retention </w:t>
      </w:r>
      <w:r w:rsidRPr="006F3522">
        <w:rPr>
          <w:rFonts w:ascii="Times New Roman" w:hAnsi="Times New Roman" w:cs="Times New Roman"/>
          <w:sz w:val="24"/>
          <w:szCs w:val="24"/>
          <w:lang w:val="en-IN"/>
        </w:rPr>
        <w:t>(Bonn &amp;</w:t>
      </w:r>
      <w:r w:rsidRPr="004B7D58">
        <w:rPr>
          <w:rFonts w:ascii="Times New Roman" w:hAnsi="Times New Roman" w:cs="Times New Roman"/>
          <w:sz w:val="24"/>
          <w:szCs w:val="24"/>
        </w:rPr>
        <w:t xml:space="preserve"> </w:t>
      </w:r>
      <w:proofErr w:type="spellStart"/>
      <w:r w:rsidRPr="004B7D58">
        <w:rPr>
          <w:rFonts w:ascii="Times New Roman" w:hAnsi="Times New Roman" w:cs="Times New Roman"/>
          <w:sz w:val="24"/>
          <w:szCs w:val="24"/>
        </w:rPr>
        <w:t>Forbringer</w:t>
      </w:r>
      <w:proofErr w:type="spellEnd"/>
      <w:r w:rsidRPr="006F3522">
        <w:rPr>
          <w:rFonts w:ascii="Times New Roman" w:hAnsi="Times New Roman" w:cs="Times New Roman"/>
          <w:sz w:val="24"/>
          <w:szCs w:val="24"/>
          <w:lang w:val="en-IN"/>
        </w:rPr>
        <w:t>, 1992)</w:t>
      </w:r>
      <w:r>
        <w:rPr>
          <w:rFonts w:ascii="Times New Roman" w:hAnsi="Times New Roman" w:cs="Times New Roman"/>
          <w:sz w:val="24"/>
          <w:szCs w:val="24"/>
          <w:lang w:val="en-IN"/>
        </w:rPr>
        <w:t xml:space="preserve">. Marriott Hotel has been successful in attracting talented individuals with skills, knowledge, and abilities to provide exceptional services to the customers, which is also the secret of the success of Marriot Hotel. The HRM structure is designed to meet the requirement of highly effective and efficient individuals for the offered job. Marriott hotel induction process includes pre-employment, valuation, various level multiple interviews, and background and reference checks that make it one of the most effective methods for recruitment. </w:t>
      </w:r>
      <w:r w:rsidR="00D10FBD">
        <w:rPr>
          <w:rFonts w:ascii="Times New Roman" w:hAnsi="Times New Roman" w:cs="Times New Roman"/>
          <w:sz w:val="24"/>
          <w:szCs w:val="24"/>
          <w:lang w:val="en-IN"/>
        </w:rPr>
        <w:t>Besides, Marriott Hotel has included the effective requirement of diversity and inclusion in the strategies related to the recruitment of employees. As the Marriott hotel has a presence globally and including, diversity plays an important role as a strategy for attracting talent globally. In addition, Marriott Hotel has been collaborating in partnership with various universities to hire exceptional talents to form the universities. Marriot Hotel offers a "Marriott international Voyage program" that helps the staff to grow in abilities and experience from diverse backgrounds (</w:t>
      </w:r>
      <w:r w:rsidR="00D10FBD" w:rsidRPr="00D10FBD">
        <w:rPr>
          <w:rFonts w:ascii="Times New Roman" w:hAnsi="Times New Roman" w:cs="Times New Roman"/>
          <w:sz w:val="24"/>
          <w:szCs w:val="24"/>
          <w:lang w:val="en-IN"/>
        </w:rPr>
        <w:t>Opportunities for Postgraduates,</w:t>
      </w:r>
      <w:r w:rsidR="00E3605F">
        <w:rPr>
          <w:rFonts w:ascii="Times New Roman" w:hAnsi="Times New Roman" w:cs="Times New Roman"/>
          <w:sz w:val="24"/>
          <w:szCs w:val="24"/>
          <w:lang w:val="en-IN"/>
        </w:rPr>
        <w:t xml:space="preserve"> 2023</w:t>
      </w:r>
      <w:r w:rsidR="00D10FBD" w:rsidRPr="00D10FBD">
        <w:rPr>
          <w:rFonts w:ascii="Times New Roman" w:hAnsi="Times New Roman" w:cs="Times New Roman"/>
          <w:sz w:val="24"/>
          <w:szCs w:val="24"/>
          <w:lang w:val="en-IN"/>
        </w:rPr>
        <w:t>)</w:t>
      </w:r>
      <w:r w:rsidR="00D10FBD">
        <w:rPr>
          <w:rFonts w:ascii="Times New Roman" w:hAnsi="Times New Roman" w:cs="Times New Roman"/>
          <w:sz w:val="24"/>
          <w:szCs w:val="24"/>
          <w:lang w:val="en-IN"/>
        </w:rPr>
        <w:t xml:space="preserve">. </w:t>
      </w:r>
      <w:r w:rsidR="000B4D9C">
        <w:rPr>
          <w:rFonts w:ascii="Times New Roman" w:hAnsi="Times New Roman" w:cs="Times New Roman"/>
          <w:sz w:val="24"/>
          <w:szCs w:val="24"/>
          <w:lang w:val="en-IN"/>
        </w:rPr>
        <w:t>The program is launched with the consultation of universities for the hunting of new staff for the Marriott hotel. Also, t</w:t>
      </w:r>
      <w:r>
        <w:rPr>
          <w:rFonts w:ascii="Times New Roman" w:hAnsi="Times New Roman" w:cs="Times New Roman"/>
          <w:sz w:val="24"/>
          <w:szCs w:val="24"/>
          <w:lang w:val="en-IN"/>
        </w:rPr>
        <w:t>here is a concept of gamification for the provision of understanding the job responsibilities and services required by the customers in the hospitality industry.</w:t>
      </w:r>
      <w:r w:rsidR="002F08E7">
        <w:rPr>
          <w:rFonts w:ascii="Times New Roman" w:hAnsi="Times New Roman" w:cs="Times New Roman"/>
          <w:sz w:val="24"/>
          <w:szCs w:val="24"/>
          <w:lang w:val="en-IN"/>
        </w:rPr>
        <w:t xml:space="preserve"> So in the recruitment of individuals, gamification can help to understand the applicant the required skills for the job, and the employer can foresee the abilities and skills of the applicant. So the scenario generates a win-win situation for the applicant and the employer</w:t>
      </w:r>
      <w:r w:rsidR="00816707">
        <w:rPr>
          <w:rFonts w:ascii="Times New Roman" w:hAnsi="Times New Roman" w:cs="Times New Roman"/>
          <w:sz w:val="24"/>
          <w:szCs w:val="24"/>
          <w:lang w:val="en-IN"/>
        </w:rPr>
        <w:t xml:space="preserve"> </w:t>
      </w:r>
      <w:r w:rsidR="00816707" w:rsidRPr="00816707">
        <w:rPr>
          <w:rFonts w:ascii="Times New Roman" w:hAnsi="Times New Roman" w:cs="Times New Roman"/>
          <w:sz w:val="24"/>
          <w:szCs w:val="24"/>
          <w:lang w:val="en-IN"/>
        </w:rPr>
        <w:t>(</w:t>
      </w:r>
      <w:proofErr w:type="spellStart"/>
      <w:r w:rsidR="00816707" w:rsidRPr="00816707">
        <w:rPr>
          <w:rFonts w:ascii="Times New Roman" w:hAnsi="Times New Roman" w:cs="Times New Roman"/>
          <w:sz w:val="24"/>
          <w:szCs w:val="24"/>
          <w:lang w:val="en-IN"/>
        </w:rPr>
        <w:t>Vardarlier</w:t>
      </w:r>
      <w:proofErr w:type="spellEnd"/>
      <w:r w:rsidR="00816707" w:rsidRPr="00816707">
        <w:rPr>
          <w:rFonts w:ascii="Times New Roman" w:hAnsi="Times New Roman" w:cs="Times New Roman"/>
          <w:sz w:val="24"/>
          <w:szCs w:val="24"/>
          <w:lang w:val="en-IN"/>
        </w:rPr>
        <w:t>, 2021)</w:t>
      </w:r>
      <w:r w:rsidR="002F08E7">
        <w:rPr>
          <w:rFonts w:ascii="Times New Roman" w:hAnsi="Times New Roman" w:cs="Times New Roman"/>
          <w:sz w:val="24"/>
          <w:szCs w:val="24"/>
          <w:lang w:val="en-IN"/>
        </w:rPr>
        <w:t xml:space="preserve">. </w:t>
      </w:r>
      <w:r w:rsidR="00524193">
        <w:rPr>
          <w:rFonts w:ascii="Times New Roman" w:hAnsi="Times New Roman" w:cs="Times New Roman"/>
          <w:sz w:val="24"/>
          <w:szCs w:val="24"/>
          <w:lang w:val="en-IN"/>
        </w:rPr>
        <w:t>Marriott Hotel has been able to make a game that simulates in the game the required responsibilities and duties of a hotel manager to make the potential applicant familiar with the responsibilities and challenges associated with the job in the hospitality industry</w:t>
      </w:r>
      <w:r w:rsidR="00F274EF">
        <w:rPr>
          <w:rFonts w:ascii="Times New Roman" w:hAnsi="Times New Roman" w:cs="Times New Roman"/>
          <w:sz w:val="24"/>
          <w:szCs w:val="24"/>
          <w:lang w:val="en-IN"/>
        </w:rPr>
        <w:t xml:space="preserve"> </w:t>
      </w:r>
      <w:r w:rsidR="00F274EF" w:rsidRPr="00F274EF">
        <w:rPr>
          <w:rFonts w:ascii="Times New Roman" w:hAnsi="Times New Roman" w:cs="Times New Roman"/>
          <w:sz w:val="24"/>
          <w:szCs w:val="24"/>
          <w:lang w:val="en-IN"/>
        </w:rPr>
        <w:t>(Shane, 2020)</w:t>
      </w:r>
      <w:r w:rsidR="00524193">
        <w:rPr>
          <w:rFonts w:ascii="Times New Roman" w:hAnsi="Times New Roman" w:cs="Times New Roman"/>
          <w:sz w:val="24"/>
          <w:szCs w:val="24"/>
          <w:lang w:val="en-IN"/>
        </w:rPr>
        <w:t xml:space="preserve">. </w:t>
      </w:r>
    </w:p>
    <w:p w14:paraId="53BEF06A" w14:textId="77777777" w:rsidR="000B4D9C" w:rsidRDefault="00DC10C6" w:rsidP="008A443E">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The planning on the basis of recruitment and potential candidates that can fill in the critical placement in Marriott Hotel is essentially required for the business development. Therefore succession planning is important for the Marriott Hotel to always have employees that can provide the best of services. The HRM recruitment can be improved by planning on a </w:t>
      </w:r>
      <w:r>
        <w:rPr>
          <w:rFonts w:ascii="Times New Roman" w:hAnsi="Times New Roman" w:cs="Times New Roman"/>
          <w:sz w:val="24"/>
          <w:szCs w:val="24"/>
          <w:lang w:val="en-IN"/>
        </w:rPr>
        <w:lastRenderedPageBreak/>
        <w:t>succession of employees in cas</w:t>
      </w:r>
      <w:r w:rsidR="004B7D58">
        <w:rPr>
          <w:rFonts w:ascii="Times New Roman" w:hAnsi="Times New Roman" w:cs="Times New Roman"/>
          <w:sz w:val="24"/>
          <w:szCs w:val="24"/>
          <w:lang w:val="en-IN"/>
        </w:rPr>
        <w:t>e an employee leaves the organis</w:t>
      </w:r>
      <w:r>
        <w:rPr>
          <w:rFonts w:ascii="Times New Roman" w:hAnsi="Times New Roman" w:cs="Times New Roman"/>
          <w:sz w:val="24"/>
          <w:szCs w:val="24"/>
          <w:lang w:val="en-IN"/>
        </w:rPr>
        <w:t>ation; it's significant for Marriott Hotel in a competitive environment to maintain a strategic leadership position in the business. The key factors are the identification of employees with skills, development of employees through training, and retention of the key skills employees as a successor for the key post. Also, it is essential to clearly assess the role that an employee has to perform and the related skills the employee has in a portfolio to accomplish it and evaluate an employee while at work</w:t>
      </w:r>
      <w:r w:rsidR="0090420B">
        <w:rPr>
          <w:rFonts w:ascii="Times New Roman" w:hAnsi="Times New Roman" w:cs="Times New Roman"/>
          <w:sz w:val="24"/>
          <w:szCs w:val="24"/>
          <w:lang w:val="en-IN"/>
        </w:rPr>
        <w:t xml:space="preserve"> </w:t>
      </w:r>
      <w:r w:rsidR="0090420B" w:rsidRPr="0090420B">
        <w:rPr>
          <w:rFonts w:ascii="Times New Roman" w:hAnsi="Times New Roman" w:cs="Times New Roman"/>
          <w:sz w:val="24"/>
          <w:szCs w:val="24"/>
          <w:lang w:val="en-IN"/>
        </w:rPr>
        <w:t>(</w:t>
      </w:r>
      <w:proofErr w:type="spellStart"/>
      <w:r w:rsidR="0090420B" w:rsidRPr="0090420B">
        <w:rPr>
          <w:rFonts w:ascii="Times New Roman" w:hAnsi="Times New Roman" w:cs="Times New Roman"/>
          <w:sz w:val="24"/>
          <w:szCs w:val="24"/>
          <w:lang w:val="en-IN"/>
        </w:rPr>
        <w:t>Iftikar</w:t>
      </w:r>
      <w:proofErr w:type="spellEnd"/>
      <w:r w:rsidR="0090420B" w:rsidRPr="0090420B">
        <w:rPr>
          <w:rFonts w:ascii="Times New Roman" w:hAnsi="Times New Roman" w:cs="Times New Roman"/>
          <w:sz w:val="24"/>
          <w:szCs w:val="24"/>
          <w:lang w:val="en-IN"/>
        </w:rPr>
        <w:t xml:space="preserve"> et al., 2022)</w:t>
      </w:r>
      <w:r>
        <w:rPr>
          <w:rFonts w:ascii="Times New Roman" w:hAnsi="Times New Roman" w:cs="Times New Roman"/>
          <w:sz w:val="24"/>
          <w:szCs w:val="24"/>
          <w:lang w:val="en-IN"/>
        </w:rPr>
        <w:t xml:space="preserve">. </w:t>
      </w:r>
      <w:r w:rsidR="006853C2">
        <w:rPr>
          <w:rFonts w:ascii="Times New Roman" w:hAnsi="Times New Roman" w:cs="Times New Roman"/>
          <w:sz w:val="24"/>
          <w:szCs w:val="24"/>
          <w:lang w:val="en-IN"/>
        </w:rPr>
        <w:t>In order to conduct succession planning more effectively, Marriott Hotel can undertake a skill gap analysis for the identification of the availability of people with the skillset required for the job or not.</w:t>
      </w:r>
      <w:r w:rsidR="003F5483">
        <w:rPr>
          <w:rFonts w:ascii="Times New Roman" w:hAnsi="Times New Roman" w:cs="Times New Roman"/>
          <w:sz w:val="24"/>
          <w:szCs w:val="24"/>
          <w:lang w:val="en-IN"/>
        </w:rPr>
        <w:t xml:space="preserve"> So the recruitment of employees with particular skill sets can be performed by Marriott Hotel. In addition, the current employees with the required skill set can be trained further to replace the main employee in case of need in the key position. Also, employees with leadership and advanced management skills should be preferred that can fill in the role of the other employees in case of need. Therefore, Marriott Hotel can maintain strategic leadership in the hospitality industry by using succession planning in the hotel using the preparation or recruitment of staff for key positions. </w:t>
      </w:r>
      <w:r w:rsidR="00304E09">
        <w:rPr>
          <w:rFonts w:ascii="Times New Roman" w:hAnsi="Times New Roman" w:cs="Times New Roman"/>
          <w:sz w:val="24"/>
          <w:szCs w:val="24"/>
          <w:lang w:val="en-IN"/>
        </w:rPr>
        <w:t xml:space="preserve">The main advantages of succession planning are as follows. Firstly, the introduction of succession planning help to save time and cost in finding a replacement for the employee lost from the workforce. Secondly, the replacement of employees is available, so a competitive environment is developed to make the best possible efforts to retain the position at Marriott Hotel. </w:t>
      </w:r>
      <w:r w:rsidR="002A3AFD">
        <w:rPr>
          <w:rFonts w:ascii="Times New Roman" w:hAnsi="Times New Roman" w:cs="Times New Roman"/>
          <w:sz w:val="24"/>
          <w:szCs w:val="24"/>
          <w:lang w:val="en-IN"/>
        </w:rPr>
        <w:t xml:space="preserve">Thirdly, the arrangement of the replacement for the positions hotel helps the smooth transition of employees and effective operation of the hotel functions without any delay or halt in operations. That will help the hotel to maintain its reputation for providing superior services. Lastly, the career development of the employees improves with additional training and skills that help them in future </w:t>
      </w:r>
      <w:r w:rsidR="004B7D58">
        <w:rPr>
          <w:rFonts w:ascii="Times New Roman" w:hAnsi="Times New Roman" w:cs="Times New Roman"/>
          <w:sz w:val="24"/>
          <w:szCs w:val="24"/>
          <w:lang w:val="en-IN"/>
        </w:rPr>
        <w:t>endeavours</w:t>
      </w:r>
      <w:r w:rsidR="002A3AFD">
        <w:rPr>
          <w:rFonts w:ascii="Times New Roman" w:hAnsi="Times New Roman" w:cs="Times New Roman"/>
          <w:sz w:val="24"/>
          <w:szCs w:val="24"/>
          <w:lang w:val="en-IN"/>
        </w:rPr>
        <w:t xml:space="preserve">. </w:t>
      </w:r>
      <w:r w:rsidR="00385DED">
        <w:rPr>
          <w:rFonts w:ascii="Times New Roman" w:hAnsi="Times New Roman" w:cs="Times New Roman"/>
          <w:sz w:val="24"/>
          <w:szCs w:val="24"/>
          <w:lang w:val="en-IN"/>
        </w:rPr>
        <w:t xml:space="preserve">However, the Marriott Hotel must inculcate a culture of competitiveness in the workplace to allow the employees to learn more skills in order to </w:t>
      </w:r>
      <w:r w:rsidR="004B7D58">
        <w:rPr>
          <w:rFonts w:ascii="Times New Roman" w:hAnsi="Times New Roman" w:cs="Times New Roman"/>
          <w:sz w:val="24"/>
          <w:szCs w:val="24"/>
          <w:lang w:val="en-IN"/>
        </w:rPr>
        <w:t>work and progress in the organis</w:t>
      </w:r>
      <w:r w:rsidR="00385DED">
        <w:rPr>
          <w:rFonts w:ascii="Times New Roman" w:hAnsi="Times New Roman" w:cs="Times New Roman"/>
          <w:sz w:val="24"/>
          <w:szCs w:val="24"/>
          <w:lang w:val="en-IN"/>
        </w:rPr>
        <w:t>ation</w:t>
      </w:r>
      <w:r w:rsidR="0071381E">
        <w:rPr>
          <w:rFonts w:ascii="Times New Roman" w:hAnsi="Times New Roman" w:cs="Times New Roman"/>
          <w:sz w:val="24"/>
          <w:szCs w:val="24"/>
          <w:lang w:val="en-IN"/>
        </w:rPr>
        <w:t xml:space="preserve"> </w:t>
      </w:r>
      <w:r w:rsidR="0071381E" w:rsidRPr="0071381E">
        <w:rPr>
          <w:rFonts w:ascii="Times New Roman" w:hAnsi="Times New Roman" w:cs="Times New Roman"/>
          <w:sz w:val="24"/>
          <w:szCs w:val="24"/>
          <w:lang w:val="en-IN"/>
        </w:rPr>
        <w:t>(Deshmukh, 2023)</w:t>
      </w:r>
      <w:r w:rsidR="00385DED">
        <w:rPr>
          <w:rFonts w:ascii="Times New Roman" w:hAnsi="Times New Roman" w:cs="Times New Roman"/>
          <w:sz w:val="24"/>
          <w:szCs w:val="24"/>
          <w:lang w:val="en-IN"/>
        </w:rPr>
        <w:t xml:space="preserve">. </w:t>
      </w:r>
    </w:p>
    <w:p w14:paraId="5F19F09E" w14:textId="77777777" w:rsidR="00313E59" w:rsidRDefault="00DC10C6" w:rsidP="008A443E">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 xml:space="preserve">Hence, Marriott hotel recruitment plans are aligned with the business's strategic functions to hire excellent talent using </w:t>
      </w:r>
      <w:r w:rsidR="002F08E7">
        <w:rPr>
          <w:rFonts w:ascii="Times New Roman" w:hAnsi="Times New Roman" w:cs="Times New Roman"/>
          <w:sz w:val="24"/>
          <w:szCs w:val="24"/>
          <w:lang w:val="en-IN"/>
        </w:rPr>
        <w:t xml:space="preserve">various provisions like monetary and career incentives for the employees. The inclusion of diversity and inclusion functions have also portrayed a positive </w:t>
      </w:r>
      <w:r w:rsidR="002F08E7">
        <w:rPr>
          <w:rFonts w:ascii="Times New Roman" w:hAnsi="Times New Roman" w:cs="Times New Roman"/>
          <w:sz w:val="24"/>
          <w:szCs w:val="24"/>
          <w:lang w:val="en-IN"/>
        </w:rPr>
        <w:lastRenderedPageBreak/>
        <w:t>picture for an employee that helps in hiring top talent that helps the business to be competitive in the hospitality industry globally</w:t>
      </w:r>
      <w:r w:rsidR="00CA6425">
        <w:rPr>
          <w:rFonts w:ascii="Times New Roman" w:hAnsi="Times New Roman" w:cs="Times New Roman"/>
          <w:sz w:val="24"/>
          <w:szCs w:val="24"/>
          <w:lang w:val="en-IN"/>
        </w:rPr>
        <w:t xml:space="preserve"> </w:t>
      </w:r>
      <w:r w:rsidR="00CA6425" w:rsidRPr="00CA6425">
        <w:rPr>
          <w:rFonts w:ascii="Times New Roman" w:hAnsi="Times New Roman" w:cs="Times New Roman"/>
          <w:sz w:val="24"/>
          <w:szCs w:val="24"/>
          <w:lang w:val="en-IN"/>
        </w:rPr>
        <w:t>(Hughes &amp; Rog, 2008)</w:t>
      </w:r>
      <w:r w:rsidR="002F08E7">
        <w:rPr>
          <w:rFonts w:ascii="Times New Roman" w:hAnsi="Times New Roman" w:cs="Times New Roman"/>
          <w:sz w:val="24"/>
          <w:szCs w:val="24"/>
          <w:lang w:val="en-IN"/>
        </w:rPr>
        <w:t xml:space="preserve">. </w:t>
      </w:r>
    </w:p>
    <w:p w14:paraId="0130BCA3" w14:textId="77777777" w:rsidR="008A443E" w:rsidRDefault="00DC10C6" w:rsidP="008A443E">
      <w:pPr>
        <w:pStyle w:val="Heading1"/>
        <w:numPr>
          <w:ilvl w:val="0"/>
          <w:numId w:val="37"/>
        </w:numPr>
        <w:shd w:val="clear" w:color="auto" w:fill="FFFFFF" w:themeFill="background1"/>
        <w:spacing w:line="360" w:lineRule="auto"/>
        <w:jc w:val="both"/>
        <w:rPr>
          <w:rStyle w:val="normaltextrun"/>
          <w:rFonts w:ascii="Times New Roman" w:eastAsiaTheme="minorEastAsia" w:hAnsi="Times New Roman" w:cs="Times New Roman"/>
          <w:b/>
          <w:color w:val="000000"/>
          <w:sz w:val="24"/>
          <w:szCs w:val="24"/>
          <w:bdr w:val="none" w:sz="0" w:space="0" w:color="auto" w:frame="1"/>
          <w:lang w:val="en-IN"/>
        </w:rPr>
      </w:pPr>
      <w:bookmarkStart w:id="3" w:name="_Toc131333343"/>
      <w:r>
        <w:rPr>
          <w:rStyle w:val="normaltextrun"/>
          <w:rFonts w:ascii="Times New Roman" w:eastAsiaTheme="minorEastAsia" w:hAnsi="Times New Roman" w:cs="Times New Roman"/>
          <w:b/>
          <w:color w:val="000000"/>
          <w:sz w:val="24"/>
          <w:szCs w:val="24"/>
          <w:bdr w:val="none" w:sz="0" w:space="0" w:color="auto" w:frame="1"/>
          <w:lang w:val="en-IN"/>
        </w:rPr>
        <w:t>HRM Priority Area-2:</w:t>
      </w:r>
      <w:r w:rsidR="00FF63A5">
        <w:rPr>
          <w:rStyle w:val="normaltextrun"/>
          <w:rFonts w:ascii="Times New Roman" w:eastAsiaTheme="minorEastAsia" w:hAnsi="Times New Roman" w:cs="Times New Roman"/>
          <w:b/>
          <w:color w:val="000000"/>
          <w:sz w:val="24"/>
          <w:szCs w:val="24"/>
          <w:bdr w:val="none" w:sz="0" w:space="0" w:color="auto" w:frame="1"/>
          <w:lang w:val="en-IN"/>
        </w:rPr>
        <w:t xml:space="preserve"> Employee Training and </w:t>
      </w:r>
      <w:r w:rsidR="00BF074B">
        <w:rPr>
          <w:rStyle w:val="normaltextrun"/>
          <w:rFonts w:ascii="Times New Roman" w:eastAsiaTheme="minorEastAsia" w:hAnsi="Times New Roman" w:cs="Times New Roman"/>
          <w:b/>
          <w:color w:val="000000"/>
          <w:sz w:val="24"/>
          <w:szCs w:val="24"/>
          <w:bdr w:val="none" w:sz="0" w:space="0" w:color="auto" w:frame="1"/>
          <w:lang w:val="en-IN"/>
        </w:rPr>
        <w:t>Development</w:t>
      </w:r>
      <w:bookmarkEnd w:id="3"/>
    </w:p>
    <w:p w14:paraId="45C16785" w14:textId="77777777" w:rsidR="00096C1B" w:rsidRDefault="00DC10C6" w:rsidP="008A443E">
      <w:pPr>
        <w:spacing w:line="360" w:lineRule="auto"/>
        <w:jc w:val="both"/>
        <w:rPr>
          <w:rFonts w:ascii="Times New Roman" w:hAnsi="Times New Roman" w:cs="Times New Roman"/>
          <w:sz w:val="24"/>
          <w:szCs w:val="24"/>
        </w:rPr>
      </w:pPr>
      <w:r>
        <w:rPr>
          <w:rFonts w:ascii="Times New Roman" w:hAnsi="Times New Roman" w:cs="Times New Roman"/>
          <w:sz w:val="24"/>
          <w:szCs w:val="24"/>
        </w:rPr>
        <w:t>The involvement of the employees in the workplace increase with career and skill development, as employees always feel some increment in their skills of an employee</w:t>
      </w:r>
      <w:r w:rsidR="00164005">
        <w:rPr>
          <w:rFonts w:ascii="Times New Roman" w:hAnsi="Times New Roman" w:cs="Times New Roman"/>
          <w:sz w:val="24"/>
          <w:szCs w:val="24"/>
        </w:rPr>
        <w:t xml:space="preserve"> </w:t>
      </w:r>
      <w:r w:rsidR="00164005" w:rsidRPr="00164005">
        <w:rPr>
          <w:rFonts w:ascii="Times New Roman" w:hAnsi="Times New Roman" w:cs="Times New Roman"/>
          <w:sz w:val="24"/>
          <w:szCs w:val="24"/>
        </w:rPr>
        <w:t>(Yam et al., 2018)</w:t>
      </w:r>
      <w:r>
        <w:rPr>
          <w:rFonts w:ascii="Times New Roman" w:hAnsi="Times New Roman" w:cs="Times New Roman"/>
          <w:sz w:val="24"/>
          <w:szCs w:val="24"/>
        </w:rPr>
        <w:t>. Therefore, in the hospitality industry, it is essential to make necessary provisions for the growth of skills of employees. One of the effective methods for skill development is through employee training and development</w:t>
      </w:r>
      <w:r w:rsidR="00D20366">
        <w:rPr>
          <w:rFonts w:ascii="Times New Roman" w:hAnsi="Times New Roman" w:cs="Times New Roman"/>
          <w:sz w:val="24"/>
          <w:szCs w:val="24"/>
        </w:rPr>
        <w:t xml:space="preserve"> </w:t>
      </w:r>
      <w:r w:rsidR="00D20366" w:rsidRPr="00D20366">
        <w:rPr>
          <w:rFonts w:ascii="Times New Roman" w:hAnsi="Times New Roman" w:cs="Times New Roman"/>
          <w:sz w:val="24"/>
          <w:szCs w:val="24"/>
        </w:rPr>
        <w:t>(Costen &amp; Salazar, 2011)</w:t>
      </w:r>
      <w:r>
        <w:rPr>
          <w:rFonts w:ascii="Times New Roman" w:hAnsi="Times New Roman" w:cs="Times New Roman"/>
          <w:sz w:val="24"/>
          <w:szCs w:val="24"/>
        </w:rPr>
        <w:t xml:space="preserve">. </w:t>
      </w:r>
      <w:r w:rsidR="004B7D58">
        <w:rPr>
          <w:rFonts w:ascii="Times New Roman" w:hAnsi="Times New Roman" w:cs="Times New Roman"/>
          <w:sz w:val="24"/>
          <w:szCs w:val="24"/>
        </w:rPr>
        <w:t>Marriott Hotel utilis</w:t>
      </w:r>
      <w:r w:rsidR="003A76F0">
        <w:rPr>
          <w:rFonts w:ascii="Times New Roman" w:hAnsi="Times New Roman" w:cs="Times New Roman"/>
          <w:sz w:val="24"/>
          <w:szCs w:val="24"/>
        </w:rPr>
        <w:t>es training and development as a strategic function as it provides advantages of employee engagement, career development, and retention with Marriott hotel. Marriott Hotel provides various training programs for employees based on the required skill level. The training methods involved are classroom training, job training, and online training</w:t>
      </w:r>
      <w:r w:rsidR="00A83C1B">
        <w:rPr>
          <w:rFonts w:ascii="Times New Roman" w:hAnsi="Times New Roman" w:cs="Times New Roman"/>
          <w:sz w:val="24"/>
          <w:szCs w:val="24"/>
        </w:rPr>
        <w:t xml:space="preserve"> </w:t>
      </w:r>
      <w:r w:rsidR="00A83C1B" w:rsidRPr="00A83C1B">
        <w:rPr>
          <w:rFonts w:ascii="Times New Roman" w:hAnsi="Times New Roman" w:cs="Times New Roman"/>
          <w:sz w:val="24"/>
          <w:szCs w:val="24"/>
        </w:rPr>
        <w:t>(Lee et al., 2022)</w:t>
      </w:r>
      <w:r w:rsidR="003A76F0">
        <w:rPr>
          <w:rFonts w:ascii="Times New Roman" w:hAnsi="Times New Roman" w:cs="Times New Roman"/>
          <w:sz w:val="24"/>
          <w:szCs w:val="24"/>
        </w:rPr>
        <w:t>. Specifically, after the Covid-19 pandemic, the online version of training became more popular with less burden on the company for the cost of the training</w:t>
      </w:r>
      <w:r w:rsidR="0090420B">
        <w:rPr>
          <w:rFonts w:ascii="Times New Roman" w:hAnsi="Times New Roman" w:cs="Times New Roman"/>
          <w:sz w:val="24"/>
          <w:szCs w:val="24"/>
        </w:rPr>
        <w:t xml:space="preserve"> </w:t>
      </w:r>
      <w:r w:rsidR="0090420B" w:rsidRPr="0090420B">
        <w:rPr>
          <w:rFonts w:ascii="Times New Roman" w:hAnsi="Times New Roman" w:cs="Times New Roman"/>
          <w:sz w:val="24"/>
          <w:szCs w:val="24"/>
        </w:rPr>
        <w:t>(Nisar et al., 2022)</w:t>
      </w:r>
      <w:r w:rsidR="003A76F0">
        <w:rPr>
          <w:rFonts w:ascii="Times New Roman" w:hAnsi="Times New Roman" w:cs="Times New Roman"/>
          <w:sz w:val="24"/>
          <w:szCs w:val="24"/>
        </w:rPr>
        <w:t>. Also, the Marriott Hotel provides a leadership development program for high achievers to inculcate important skills and generate a competitive environment where every employee tries to become the best in the field of expertise. However formal training is an essential part of the HRM, but coaching and development while doing the job can also help the employee to learn key skills through experience. The coaching from the senior employee while working as an assistant to a junior employee makes the junior employee understand the modulus of Operandi for the particular position in the hotel. One of the most critical aspects is to conduct an annual performance review,</w:t>
      </w:r>
      <w:r w:rsidR="004B7D58">
        <w:rPr>
          <w:rFonts w:ascii="Times New Roman" w:hAnsi="Times New Roman" w:cs="Times New Roman"/>
          <w:sz w:val="24"/>
          <w:szCs w:val="24"/>
        </w:rPr>
        <w:t xml:space="preserve"> where the management can analys</w:t>
      </w:r>
      <w:r w:rsidR="003A76F0">
        <w:rPr>
          <w:rFonts w:ascii="Times New Roman" w:hAnsi="Times New Roman" w:cs="Times New Roman"/>
          <w:sz w:val="24"/>
          <w:szCs w:val="24"/>
        </w:rPr>
        <w:t xml:space="preserve">e the requirement of the training and development session in the particular area for employee improvement. In comparison, the training and development of the employees play an important role in the retention of the employee, as the employee's own interest is vested with the training program. As well as the Marriott Hotel's strategic function for the retention of employees is fulfilled by providing a training and development program. </w:t>
      </w:r>
      <w:r w:rsidR="00D328AF">
        <w:rPr>
          <w:rFonts w:ascii="Times New Roman" w:hAnsi="Times New Roman" w:cs="Times New Roman"/>
          <w:sz w:val="24"/>
          <w:szCs w:val="24"/>
        </w:rPr>
        <w:t>Also, a culture of learning is developed in the hotel by providing frequent training and development sessions to the employees</w:t>
      </w:r>
      <w:r w:rsidR="00A83C1B">
        <w:rPr>
          <w:rFonts w:ascii="Times New Roman" w:hAnsi="Times New Roman" w:cs="Times New Roman"/>
          <w:sz w:val="24"/>
          <w:szCs w:val="24"/>
        </w:rPr>
        <w:t xml:space="preserve"> </w:t>
      </w:r>
      <w:r w:rsidR="00A83C1B" w:rsidRPr="00A83C1B">
        <w:rPr>
          <w:rFonts w:ascii="Times New Roman" w:hAnsi="Times New Roman" w:cs="Times New Roman"/>
          <w:sz w:val="24"/>
          <w:szCs w:val="24"/>
        </w:rPr>
        <w:t>(Mujtaba et al., 2022)</w:t>
      </w:r>
      <w:r w:rsidR="00D328AF">
        <w:rPr>
          <w:rFonts w:ascii="Times New Roman" w:hAnsi="Times New Roman" w:cs="Times New Roman"/>
          <w:sz w:val="24"/>
          <w:szCs w:val="24"/>
        </w:rPr>
        <w:t xml:space="preserve">. </w:t>
      </w:r>
    </w:p>
    <w:p w14:paraId="27AD3CE6" w14:textId="77777777" w:rsidR="00164005" w:rsidRDefault="00DC10C6" w:rsidP="008A443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One of the methods for the improvement of a training program for employee retention is employee engagement in career development activities. </w:t>
      </w:r>
      <w:r w:rsidR="00B716F8">
        <w:rPr>
          <w:rFonts w:ascii="Times New Roman" w:hAnsi="Times New Roman" w:cs="Times New Roman"/>
          <w:sz w:val="24"/>
          <w:szCs w:val="24"/>
        </w:rPr>
        <w:t>Employee engagement can be generated by develop</w:t>
      </w:r>
      <w:r w:rsidR="004B7D58">
        <w:rPr>
          <w:rFonts w:ascii="Times New Roman" w:hAnsi="Times New Roman" w:cs="Times New Roman"/>
          <w:sz w:val="24"/>
          <w:szCs w:val="24"/>
        </w:rPr>
        <w:t>ing a work culture in an organis</w:t>
      </w:r>
      <w:r w:rsidR="00B716F8">
        <w:rPr>
          <w:rFonts w:ascii="Times New Roman" w:hAnsi="Times New Roman" w:cs="Times New Roman"/>
          <w:sz w:val="24"/>
          <w:szCs w:val="24"/>
        </w:rPr>
        <w:t xml:space="preserve">ation with a competitive environment. The employees are provided with a good working environment and purposeful work assignments that are achievable and quantifiable. The culture where the management is in support of the employees to produce output. The required training and support should be provided by the management to the employees. In addition, engagement can be inculcated through reward and training of the employees for career growth. Another method is to conduct an employee satisfaction survey to check the response of employees and the relevant training required by the employees to perform their jobs. </w:t>
      </w:r>
      <w:r w:rsidR="003C6BB9">
        <w:rPr>
          <w:rFonts w:ascii="Times New Roman" w:hAnsi="Times New Roman" w:cs="Times New Roman"/>
          <w:sz w:val="24"/>
          <w:szCs w:val="24"/>
        </w:rPr>
        <w:t>Also, Marriott Hotel uses the survey data will be useful for making the policies related to the provision of training and facilities to the employees and improving the commitment of employees towards work. The method of engagement of employees helps the employees to become motivated towards work as the employer is making the response of the employees a priority and caring for them</w:t>
      </w:r>
      <w:r w:rsidR="003435BC">
        <w:rPr>
          <w:rFonts w:ascii="Times New Roman" w:hAnsi="Times New Roman" w:cs="Times New Roman"/>
          <w:sz w:val="24"/>
          <w:szCs w:val="24"/>
        </w:rPr>
        <w:t xml:space="preserve"> </w:t>
      </w:r>
      <w:r w:rsidR="003435BC" w:rsidRPr="003435BC">
        <w:rPr>
          <w:rFonts w:ascii="Times New Roman" w:hAnsi="Times New Roman" w:cs="Times New Roman"/>
          <w:sz w:val="24"/>
          <w:szCs w:val="24"/>
        </w:rPr>
        <w:t>(</w:t>
      </w:r>
      <w:proofErr w:type="spellStart"/>
      <w:r w:rsidR="003435BC" w:rsidRPr="003435BC">
        <w:rPr>
          <w:rFonts w:ascii="Times New Roman" w:hAnsi="Times New Roman" w:cs="Times New Roman"/>
          <w:sz w:val="24"/>
          <w:szCs w:val="24"/>
        </w:rPr>
        <w:t>Kravariti</w:t>
      </w:r>
      <w:proofErr w:type="spellEnd"/>
      <w:r w:rsidR="003435BC" w:rsidRPr="003435BC">
        <w:rPr>
          <w:rFonts w:ascii="Times New Roman" w:hAnsi="Times New Roman" w:cs="Times New Roman"/>
          <w:sz w:val="24"/>
          <w:szCs w:val="24"/>
        </w:rPr>
        <w:t xml:space="preserve"> et al., 2022)</w:t>
      </w:r>
      <w:r w:rsidR="003C6BB9">
        <w:rPr>
          <w:rFonts w:ascii="Times New Roman" w:hAnsi="Times New Roman" w:cs="Times New Roman"/>
          <w:sz w:val="24"/>
          <w:szCs w:val="24"/>
        </w:rPr>
        <w:t xml:space="preserve">. </w:t>
      </w:r>
    </w:p>
    <w:p w14:paraId="3C0611DB" w14:textId="77777777" w:rsidR="00D328AF" w:rsidRDefault="00DC10C6" w:rsidP="008A443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Hence, Marriott Hotel uses the training and development program for the </w:t>
      </w:r>
      <w:r w:rsidR="00682482">
        <w:rPr>
          <w:rFonts w:ascii="Times New Roman" w:hAnsi="Times New Roman" w:cs="Times New Roman"/>
          <w:sz w:val="24"/>
          <w:szCs w:val="24"/>
        </w:rPr>
        <w:t>retention of key talent in the hotel. Various forms of training programs for differen</w:t>
      </w:r>
      <w:r w:rsidR="004B7D58">
        <w:rPr>
          <w:rFonts w:ascii="Times New Roman" w:hAnsi="Times New Roman" w:cs="Times New Roman"/>
          <w:sz w:val="24"/>
          <w:szCs w:val="24"/>
        </w:rPr>
        <w:t>t skillset are organis</w:t>
      </w:r>
      <w:r w:rsidR="00682482">
        <w:rPr>
          <w:rFonts w:ascii="Times New Roman" w:hAnsi="Times New Roman" w:cs="Times New Roman"/>
          <w:sz w:val="24"/>
          <w:szCs w:val="24"/>
        </w:rPr>
        <w:t xml:space="preserve">ed to keep the employees interested in the work and business of Marriott Hotel. </w:t>
      </w:r>
    </w:p>
    <w:p w14:paraId="4FE7D147" w14:textId="77777777" w:rsidR="00F15019" w:rsidRPr="00DF0AE9" w:rsidRDefault="00DC10C6" w:rsidP="008A443E">
      <w:pPr>
        <w:pStyle w:val="Heading1"/>
        <w:numPr>
          <w:ilvl w:val="0"/>
          <w:numId w:val="2"/>
        </w:numPr>
        <w:shd w:val="clear" w:color="auto" w:fill="FFFFFF" w:themeFill="background1"/>
        <w:spacing w:line="360" w:lineRule="auto"/>
        <w:jc w:val="both"/>
        <w:rPr>
          <w:rStyle w:val="normaltextrun"/>
          <w:rFonts w:ascii="Times New Roman" w:eastAsiaTheme="minorEastAsia" w:hAnsi="Times New Roman" w:cs="Times New Roman"/>
          <w:b/>
          <w:color w:val="000000"/>
          <w:sz w:val="24"/>
          <w:szCs w:val="24"/>
          <w:bdr w:val="none" w:sz="0" w:space="0" w:color="auto" w:frame="1"/>
          <w:lang w:val="en-IN"/>
        </w:rPr>
      </w:pPr>
      <w:bookmarkStart w:id="4" w:name="_Toc131333344"/>
      <w:r w:rsidRPr="00DF0AE9">
        <w:rPr>
          <w:rStyle w:val="normaltextrun"/>
          <w:rFonts w:ascii="Times New Roman" w:eastAsiaTheme="minorEastAsia" w:hAnsi="Times New Roman" w:cs="Times New Roman"/>
          <w:b/>
          <w:color w:val="000000"/>
          <w:sz w:val="24"/>
          <w:szCs w:val="24"/>
          <w:bdr w:val="none" w:sz="0" w:space="0" w:color="auto" w:frame="1"/>
          <w:lang w:val="en-IN"/>
        </w:rPr>
        <w:t>Conclusion</w:t>
      </w:r>
      <w:bookmarkEnd w:id="4"/>
    </w:p>
    <w:p w14:paraId="0B547F04" w14:textId="77777777" w:rsidR="00F87293" w:rsidRDefault="00DC10C6" w:rsidP="008A443E">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IN"/>
        </w:rPr>
        <w:t>In the end, Marriott Hotel HRM provides key priority to talent management while using the recruitment and training of employees as a core strategy for employee retention. The hotel promotes diversity and inclusion for the progress of the globally reputable business. At the same time, employee training and development help to make the skills of employees better with the motive of confirmation of key employee retention. Aligning the strategic function with HRM policies provides a strategic advantage for the Marriott hotel business.</w:t>
      </w:r>
      <w:r w:rsidR="003C6BB9">
        <w:rPr>
          <w:rFonts w:ascii="Times New Roman" w:hAnsi="Times New Roman" w:cs="Times New Roman"/>
          <w:sz w:val="24"/>
          <w:szCs w:val="24"/>
          <w:lang w:val="en-IN"/>
        </w:rPr>
        <w:t xml:space="preserve"> In addi</w:t>
      </w:r>
      <w:r w:rsidR="004B7D58">
        <w:rPr>
          <w:rFonts w:ascii="Times New Roman" w:hAnsi="Times New Roman" w:cs="Times New Roman"/>
          <w:sz w:val="24"/>
          <w:szCs w:val="24"/>
          <w:lang w:val="en-IN"/>
        </w:rPr>
        <w:t>tion, the culture of the organis</w:t>
      </w:r>
      <w:r w:rsidR="003C6BB9">
        <w:rPr>
          <w:rFonts w:ascii="Times New Roman" w:hAnsi="Times New Roman" w:cs="Times New Roman"/>
          <w:sz w:val="24"/>
          <w:szCs w:val="24"/>
          <w:lang w:val="en-IN"/>
        </w:rPr>
        <w:t xml:space="preserve">ation plays an important role in business development. Marriott Hotel generates a competitive environment for the employees with supportive training to enhance skills to have tools available for the competition. </w:t>
      </w:r>
      <w:r w:rsidR="00F8069C">
        <w:rPr>
          <w:rFonts w:ascii="Times New Roman" w:hAnsi="Times New Roman" w:cs="Times New Roman"/>
          <w:sz w:val="24"/>
          <w:szCs w:val="24"/>
          <w:lang w:val="en-IN"/>
        </w:rPr>
        <w:t xml:space="preserve">Marriott Hotel has one of the best manpower for the hospitality industry due to the effective HRM that ensures the manpower with the </w:t>
      </w:r>
      <w:r w:rsidR="00F8069C">
        <w:rPr>
          <w:rFonts w:ascii="Times New Roman" w:hAnsi="Times New Roman" w:cs="Times New Roman"/>
          <w:sz w:val="24"/>
          <w:szCs w:val="24"/>
          <w:lang w:val="en-IN"/>
        </w:rPr>
        <w:lastRenderedPageBreak/>
        <w:t>required</w:t>
      </w:r>
      <w:r w:rsidR="004B7D58">
        <w:rPr>
          <w:rFonts w:ascii="Times New Roman" w:hAnsi="Times New Roman" w:cs="Times New Roman"/>
          <w:sz w:val="24"/>
          <w:szCs w:val="24"/>
          <w:lang w:val="en-IN"/>
        </w:rPr>
        <w:t xml:space="preserve"> skills remains with the organis</w:t>
      </w:r>
      <w:r w:rsidR="00F8069C">
        <w:rPr>
          <w:rFonts w:ascii="Times New Roman" w:hAnsi="Times New Roman" w:cs="Times New Roman"/>
          <w:sz w:val="24"/>
          <w:szCs w:val="24"/>
          <w:lang w:val="en-IN"/>
        </w:rPr>
        <w:t xml:space="preserve">ation. However, certain improvements can further involve the employee, such as the succession policy for the key position and the engagement of the employees towards the workplace. </w:t>
      </w:r>
    </w:p>
    <w:p w14:paraId="43997759" w14:textId="77777777" w:rsidR="005B0BFF" w:rsidRDefault="00DC10C6" w:rsidP="008A443E">
      <w:pPr>
        <w:spacing w:line="360" w:lineRule="auto"/>
        <w:rPr>
          <w:rFonts w:ascii="Times New Roman" w:hAnsi="Times New Roman" w:cs="Times New Roman"/>
          <w:sz w:val="20"/>
          <w:szCs w:val="20"/>
          <w:lang w:val="en-IN"/>
        </w:rPr>
      </w:pPr>
      <w:r>
        <w:rPr>
          <w:rFonts w:ascii="Times New Roman" w:hAnsi="Times New Roman" w:cs="Times New Roman"/>
          <w:sz w:val="20"/>
          <w:szCs w:val="20"/>
          <w:lang w:val="en-IN"/>
        </w:rPr>
        <w:br w:type="page"/>
      </w:r>
    </w:p>
    <w:p w14:paraId="71846254" w14:textId="77777777" w:rsidR="00504E0C" w:rsidRPr="00DF0AE9" w:rsidRDefault="00DC10C6" w:rsidP="008A443E">
      <w:pPr>
        <w:pStyle w:val="Heading1"/>
        <w:numPr>
          <w:ilvl w:val="0"/>
          <w:numId w:val="2"/>
        </w:numPr>
        <w:shd w:val="clear" w:color="auto" w:fill="FFFFFF" w:themeFill="background1"/>
        <w:spacing w:line="360" w:lineRule="auto"/>
        <w:jc w:val="both"/>
        <w:rPr>
          <w:rStyle w:val="normaltextrun"/>
          <w:rFonts w:ascii="Times New Roman" w:eastAsiaTheme="minorEastAsia" w:hAnsi="Times New Roman" w:cs="Times New Roman"/>
          <w:b/>
          <w:color w:val="000000"/>
          <w:sz w:val="24"/>
          <w:szCs w:val="24"/>
          <w:bdr w:val="none" w:sz="0" w:space="0" w:color="auto" w:frame="1"/>
          <w:lang w:val="en-IN"/>
        </w:rPr>
      </w:pPr>
      <w:bookmarkStart w:id="5" w:name="_Toc131333345"/>
      <w:r w:rsidRPr="00DF0AE9">
        <w:rPr>
          <w:rStyle w:val="normaltextrun"/>
          <w:rFonts w:ascii="Times New Roman" w:eastAsiaTheme="minorEastAsia" w:hAnsi="Times New Roman" w:cs="Times New Roman"/>
          <w:b/>
          <w:color w:val="000000"/>
          <w:sz w:val="24"/>
          <w:szCs w:val="24"/>
          <w:bdr w:val="none" w:sz="0" w:space="0" w:color="auto" w:frame="1"/>
          <w:lang w:val="en-IN"/>
        </w:rPr>
        <w:lastRenderedPageBreak/>
        <w:t>References</w:t>
      </w:r>
      <w:bookmarkEnd w:id="5"/>
    </w:p>
    <w:p w14:paraId="7EBD17EA" w14:textId="77777777" w:rsidR="00E21D3C" w:rsidRDefault="00DC10C6" w:rsidP="00001733">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E21D3C">
        <w:rPr>
          <w:rFonts w:ascii="Times New Roman" w:eastAsia="Times New Roman" w:hAnsi="Times New Roman" w:cs="Times New Roman"/>
          <w:sz w:val="24"/>
          <w:szCs w:val="24"/>
        </w:rPr>
        <w:t>Touryalai</w:t>
      </w:r>
      <w:proofErr w:type="spellEnd"/>
      <w:r w:rsidRPr="00E21D3C">
        <w:rPr>
          <w:rFonts w:ascii="Times New Roman" w:eastAsia="Times New Roman" w:hAnsi="Times New Roman" w:cs="Times New Roman"/>
          <w:sz w:val="24"/>
          <w:szCs w:val="24"/>
        </w:rPr>
        <w:t xml:space="preserve">, H. (2019) </w:t>
      </w:r>
      <w:r w:rsidRPr="00E21D3C">
        <w:rPr>
          <w:rFonts w:ascii="Times New Roman" w:eastAsia="Times New Roman" w:hAnsi="Times New Roman" w:cs="Times New Roman"/>
          <w:i/>
          <w:iCs/>
          <w:sz w:val="24"/>
          <w:szCs w:val="24"/>
        </w:rPr>
        <w:t>World's largest hotels 2019: Marriott Leads Again, Hyatt &amp; Accor Rise</w:t>
      </w:r>
      <w:r w:rsidRPr="00E21D3C">
        <w:rPr>
          <w:rFonts w:ascii="Times New Roman" w:eastAsia="Times New Roman" w:hAnsi="Times New Roman" w:cs="Times New Roman"/>
          <w:sz w:val="24"/>
          <w:szCs w:val="24"/>
        </w:rPr>
        <w:t xml:space="preserve">, </w:t>
      </w:r>
      <w:r w:rsidRPr="00E21D3C">
        <w:rPr>
          <w:rFonts w:ascii="Times New Roman" w:eastAsia="Times New Roman" w:hAnsi="Times New Roman" w:cs="Times New Roman"/>
          <w:i/>
          <w:iCs/>
          <w:sz w:val="24"/>
          <w:szCs w:val="24"/>
        </w:rPr>
        <w:t>Forbes</w:t>
      </w:r>
      <w:r w:rsidRPr="00E21D3C">
        <w:rPr>
          <w:rFonts w:ascii="Times New Roman" w:eastAsia="Times New Roman" w:hAnsi="Times New Roman" w:cs="Times New Roman"/>
          <w:sz w:val="24"/>
          <w:szCs w:val="24"/>
        </w:rPr>
        <w:t xml:space="preserve">. Forbes Magazine. Available at: https://www.forbes.com/sites/halahtouryalai/2019/05/15/worlds-largest-hotels-2019/?sh=37091eea796d (Accessed: March 28, 2023). </w:t>
      </w:r>
    </w:p>
    <w:p w14:paraId="374B5F53" w14:textId="77777777" w:rsidR="006F3522" w:rsidRPr="006F3522" w:rsidRDefault="00DC10C6" w:rsidP="006F3522">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6F3522">
        <w:rPr>
          <w:rFonts w:ascii="Times New Roman" w:eastAsia="Times New Roman" w:hAnsi="Times New Roman" w:cs="Times New Roman"/>
          <w:sz w:val="24"/>
          <w:szCs w:val="24"/>
        </w:rPr>
        <w:t xml:space="preserve">Bonn, M.A. and </w:t>
      </w:r>
      <w:proofErr w:type="spellStart"/>
      <w:r w:rsidRPr="006F3522">
        <w:rPr>
          <w:rFonts w:ascii="Times New Roman" w:eastAsia="Times New Roman" w:hAnsi="Times New Roman" w:cs="Times New Roman"/>
          <w:sz w:val="24"/>
          <w:szCs w:val="24"/>
        </w:rPr>
        <w:t>Forbringer</w:t>
      </w:r>
      <w:proofErr w:type="spellEnd"/>
      <w:r w:rsidRPr="006F3522">
        <w:rPr>
          <w:rFonts w:ascii="Times New Roman" w:eastAsia="Times New Roman" w:hAnsi="Times New Roman" w:cs="Times New Roman"/>
          <w:sz w:val="24"/>
          <w:szCs w:val="24"/>
        </w:rPr>
        <w:t xml:space="preserve">, L.R. (1992) “Reducing turnover in the hospitality industry: An overview of recruitment, selection and Retention,” </w:t>
      </w:r>
      <w:r w:rsidRPr="006F3522">
        <w:rPr>
          <w:rFonts w:ascii="Times New Roman" w:eastAsia="Times New Roman" w:hAnsi="Times New Roman" w:cs="Times New Roman"/>
          <w:i/>
          <w:iCs/>
          <w:sz w:val="24"/>
          <w:szCs w:val="24"/>
        </w:rPr>
        <w:t>International Journal of Hospitality Management</w:t>
      </w:r>
      <w:r w:rsidRPr="006F3522">
        <w:rPr>
          <w:rFonts w:ascii="Times New Roman" w:eastAsia="Times New Roman" w:hAnsi="Times New Roman" w:cs="Times New Roman"/>
          <w:sz w:val="24"/>
          <w:szCs w:val="24"/>
        </w:rPr>
        <w:t xml:space="preserve">, 11(1), pp. 47–63. Available at: https://doi.org/10.1016/0278-4319(92)90035-t. </w:t>
      </w:r>
    </w:p>
    <w:p w14:paraId="6194BB9B" w14:textId="77777777" w:rsidR="00D10FBD" w:rsidRPr="00D10FBD" w:rsidRDefault="00DC10C6" w:rsidP="00D10FBD">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D10FBD">
        <w:rPr>
          <w:rFonts w:ascii="Times New Roman" w:eastAsia="Times New Roman" w:hAnsi="Times New Roman" w:cs="Times New Roman"/>
          <w:i/>
          <w:iCs/>
          <w:sz w:val="24"/>
          <w:szCs w:val="24"/>
        </w:rPr>
        <w:t>Opportunities for Post graduates</w:t>
      </w:r>
      <w:r w:rsidRPr="00D10FBD">
        <w:rPr>
          <w:rFonts w:ascii="Times New Roman" w:eastAsia="Times New Roman" w:hAnsi="Times New Roman" w:cs="Times New Roman"/>
          <w:sz w:val="24"/>
          <w:szCs w:val="24"/>
        </w:rPr>
        <w:t xml:space="preserve"> (</w:t>
      </w:r>
      <w:r w:rsidR="00E3605F">
        <w:rPr>
          <w:rFonts w:ascii="Times New Roman" w:eastAsia="Times New Roman" w:hAnsi="Times New Roman" w:cs="Times New Roman"/>
          <w:sz w:val="24"/>
          <w:szCs w:val="24"/>
        </w:rPr>
        <w:t>2023</w:t>
      </w:r>
      <w:r w:rsidRPr="00D10FBD">
        <w:rPr>
          <w:rFonts w:ascii="Times New Roman" w:eastAsia="Times New Roman" w:hAnsi="Times New Roman" w:cs="Times New Roman"/>
          <w:sz w:val="24"/>
          <w:szCs w:val="24"/>
        </w:rPr>
        <w:t xml:space="preserve">) </w:t>
      </w:r>
      <w:r w:rsidRPr="00D10FBD">
        <w:rPr>
          <w:rFonts w:ascii="Times New Roman" w:eastAsia="Times New Roman" w:hAnsi="Times New Roman" w:cs="Times New Roman"/>
          <w:i/>
          <w:iCs/>
          <w:sz w:val="24"/>
          <w:szCs w:val="24"/>
        </w:rPr>
        <w:t>Marriott Voyage: Leadership Development Program | Marriott University Programs -Marriott Voyage</w:t>
      </w:r>
      <w:r w:rsidRPr="00D10FBD">
        <w:rPr>
          <w:rFonts w:ascii="Times New Roman" w:eastAsia="Times New Roman" w:hAnsi="Times New Roman" w:cs="Times New Roman"/>
          <w:sz w:val="24"/>
          <w:szCs w:val="24"/>
        </w:rPr>
        <w:t xml:space="preserve">. Available at: https://university.marriott.com/post-graduates/ (Accessed: April 2, 2023). </w:t>
      </w:r>
    </w:p>
    <w:p w14:paraId="21EE1BF3" w14:textId="77777777" w:rsidR="00524193" w:rsidRPr="00524193" w:rsidRDefault="00DC10C6" w:rsidP="00524193">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524193">
        <w:rPr>
          <w:rFonts w:ascii="Times New Roman" w:eastAsia="Times New Roman" w:hAnsi="Times New Roman" w:cs="Times New Roman"/>
          <w:sz w:val="24"/>
          <w:szCs w:val="24"/>
        </w:rPr>
        <w:t xml:space="preserve">Shane, M. (2020) “Implementing gamification on a web-based recruitment system using Marczewski’s gamification framework: An overview,” </w:t>
      </w:r>
      <w:r w:rsidRPr="00524193">
        <w:rPr>
          <w:rFonts w:ascii="Times New Roman" w:eastAsia="Times New Roman" w:hAnsi="Times New Roman" w:cs="Times New Roman"/>
          <w:i/>
          <w:iCs/>
          <w:sz w:val="24"/>
          <w:szCs w:val="24"/>
        </w:rPr>
        <w:t>International Journal of Advanced Trends in Computer Science and Engineering</w:t>
      </w:r>
      <w:r w:rsidRPr="00524193">
        <w:rPr>
          <w:rFonts w:ascii="Times New Roman" w:eastAsia="Times New Roman" w:hAnsi="Times New Roman" w:cs="Times New Roman"/>
          <w:sz w:val="24"/>
          <w:szCs w:val="24"/>
        </w:rPr>
        <w:t xml:space="preserve">, 9(3), pp. 2667–2672. Available at: https://doi.org/10.30534/ijatcse/2020/27932020. </w:t>
      </w:r>
    </w:p>
    <w:p w14:paraId="46B30FAB" w14:textId="77777777" w:rsidR="00816707" w:rsidRPr="00816707" w:rsidRDefault="00DC10C6" w:rsidP="00816707">
      <w:pPr>
        <w:spacing w:before="100" w:beforeAutospacing="1" w:after="100" w:afterAutospacing="1" w:line="360" w:lineRule="auto"/>
        <w:ind w:left="567" w:hanging="567"/>
        <w:jc w:val="both"/>
        <w:rPr>
          <w:rFonts w:ascii="Times New Roman" w:eastAsia="Times New Roman" w:hAnsi="Times New Roman" w:cs="Times New Roman"/>
          <w:sz w:val="24"/>
          <w:szCs w:val="24"/>
        </w:rPr>
      </w:pPr>
      <w:proofErr w:type="spellStart"/>
      <w:r w:rsidRPr="00816707">
        <w:rPr>
          <w:rFonts w:ascii="Times New Roman" w:eastAsia="Times New Roman" w:hAnsi="Times New Roman" w:cs="Times New Roman"/>
          <w:sz w:val="24"/>
          <w:szCs w:val="24"/>
        </w:rPr>
        <w:t>Vardarlier</w:t>
      </w:r>
      <w:proofErr w:type="spellEnd"/>
      <w:r w:rsidRPr="00816707">
        <w:rPr>
          <w:rFonts w:ascii="Times New Roman" w:eastAsia="Times New Roman" w:hAnsi="Times New Roman" w:cs="Times New Roman"/>
          <w:sz w:val="24"/>
          <w:szCs w:val="24"/>
        </w:rPr>
        <w:t xml:space="preserve">, P. (2021) “Gamification in human resources management: An agenda suggestion for gamification in HRM,” </w:t>
      </w:r>
      <w:proofErr w:type="spellStart"/>
      <w:r w:rsidRPr="00816707">
        <w:rPr>
          <w:rFonts w:ascii="Times New Roman" w:eastAsia="Times New Roman" w:hAnsi="Times New Roman" w:cs="Times New Roman"/>
          <w:i/>
          <w:iCs/>
          <w:sz w:val="24"/>
          <w:szCs w:val="24"/>
        </w:rPr>
        <w:t>Pressacademia</w:t>
      </w:r>
      <w:proofErr w:type="spellEnd"/>
      <w:r w:rsidRPr="00816707">
        <w:rPr>
          <w:rFonts w:ascii="Times New Roman" w:eastAsia="Times New Roman" w:hAnsi="Times New Roman" w:cs="Times New Roman"/>
          <w:sz w:val="24"/>
          <w:szCs w:val="24"/>
        </w:rPr>
        <w:t xml:space="preserve">, 8(2), pp. 129–139. Available at: https://doi.org/10.17261/pressacademia.2021.1402. </w:t>
      </w:r>
    </w:p>
    <w:p w14:paraId="5E6CFD85" w14:textId="77777777" w:rsidR="00CA6425" w:rsidRPr="00CA6425" w:rsidRDefault="00DC10C6" w:rsidP="00CA6425">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CA6425">
        <w:rPr>
          <w:rFonts w:ascii="Times New Roman" w:eastAsia="Times New Roman" w:hAnsi="Times New Roman" w:cs="Times New Roman"/>
          <w:sz w:val="24"/>
          <w:szCs w:val="24"/>
        </w:rPr>
        <w:t xml:space="preserve">Hughes, J.C. and Rog, E. (2008) </w:t>
      </w:r>
      <w:r w:rsidRPr="00CA6425">
        <w:rPr>
          <w:rFonts w:ascii="Times New Roman" w:eastAsia="Times New Roman" w:hAnsi="Times New Roman" w:cs="Times New Roman"/>
          <w:i/>
          <w:iCs/>
          <w:sz w:val="24"/>
          <w:szCs w:val="24"/>
        </w:rPr>
        <w:t>Talent management: A strategy for improving employee recruitment, retention and engagement within Hospitality Organizations</w:t>
      </w:r>
      <w:r w:rsidRPr="00CA6425">
        <w:rPr>
          <w:rFonts w:ascii="Times New Roman" w:eastAsia="Times New Roman" w:hAnsi="Times New Roman" w:cs="Times New Roman"/>
          <w:sz w:val="24"/>
          <w:szCs w:val="24"/>
        </w:rPr>
        <w:t xml:space="preserve">, </w:t>
      </w:r>
      <w:r w:rsidRPr="00CA6425">
        <w:rPr>
          <w:rFonts w:ascii="Times New Roman" w:eastAsia="Times New Roman" w:hAnsi="Times New Roman" w:cs="Times New Roman"/>
          <w:i/>
          <w:iCs/>
          <w:sz w:val="24"/>
          <w:szCs w:val="24"/>
        </w:rPr>
        <w:t>International Journal of Contemporary Hospitality Management</w:t>
      </w:r>
      <w:r w:rsidRPr="00CA6425">
        <w:rPr>
          <w:rFonts w:ascii="Times New Roman" w:eastAsia="Times New Roman" w:hAnsi="Times New Roman" w:cs="Times New Roman"/>
          <w:sz w:val="24"/>
          <w:szCs w:val="24"/>
        </w:rPr>
        <w:t xml:space="preserve">. Emerald Group Publishing Limited. Available at: https://doi.org/10.1108/09596110810899086 (Accessed: April 2, 2023). </w:t>
      </w:r>
    </w:p>
    <w:p w14:paraId="1646AE76" w14:textId="77777777" w:rsidR="0071381E" w:rsidRDefault="00DC10C6" w:rsidP="0071381E">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71381E">
        <w:rPr>
          <w:rFonts w:ascii="Times New Roman" w:eastAsia="Times New Roman" w:hAnsi="Times New Roman" w:cs="Times New Roman"/>
          <w:sz w:val="24"/>
          <w:szCs w:val="24"/>
        </w:rPr>
        <w:lastRenderedPageBreak/>
        <w:t xml:space="preserve">Deshmukh, P. (2023) </w:t>
      </w:r>
      <w:r w:rsidRPr="0071381E">
        <w:rPr>
          <w:rFonts w:ascii="Times New Roman" w:eastAsia="Times New Roman" w:hAnsi="Times New Roman" w:cs="Times New Roman"/>
          <w:i/>
          <w:iCs/>
          <w:sz w:val="24"/>
          <w:szCs w:val="24"/>
        </w:rPr>
        <w:t>Talent development and succession planning: How it works</w:t>
      </w:r>
      <w:r w:rsidRPr="0071381E">
        <w:rPr>
          <w:rFonts w:ascii="Times New Roman" w:eastAsia="Times New Roman" w:hAnsi="Times New Roman" w:cs="Times New Roman"/>
          <w:sz w:val="24"/>
          <w:szCs w:val="24"/>
        </w:rPr>
        <w:t xml:space="preserve">, </w:t>
      </w:r>
      <w:r w:rsidRPr="0071381E">
        <w:rPr>
          <w:rFonts w:ascii="Times New Roman" w:eastAsia="Times New Roman" w:hAnsi="Times New Roman" w:cs="Times New Roman"/>
          <w:i/>
          <w:iCs/>
          <w:sz w:val="24"/>
          <w:szCs w:val="24"/>
        </w:rPr>
        <w:t>Blog</w:t>
      </w:r>
      <w:r w:rsidRPr="0071381E">
        <w:rPr>
          <w:rFonts w:ascii="Times New Roman" w:eastAsia="Times New Roman" w:hAnsi="Times New Roman" w:cs="Times New Roman"/>
          <w:sz w:val="24"/>
          <w:szCs w:val="24"/>
        </w:rPr>
        <w:t xml:space="preserve">. MOCHA TECHNOLOGIES INC. Available at: https://blog.imocha.io/talent-development-and-succession-planning-how-does-it-work (Accessed: April 2, 2023). </w:t>
      </w:r>
    </w:p>
    <w:p w14:paraId="309FA1DC" w14:textId="77777777" w:rsidR="00164005" w:rsidRPr="00164005" w:rsidRDefault="00DC10C6" w:rsidP="00164005">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164005">
        <w:rPr>
          <w:rFonts w:ascii="Times New Roman" w:eastAsia="Times New Roman" w:hAnsi="Times New Roman" w:cs="Times New Roman"/>
          <w:sz w:val="24"/>
          <w:szCs w:val="24"/>
        </w:rPr>
        <w:t xml:space="preserve">Ashton, A.S. (2017) “How human resources management best practice influence employee satisfaction and job retention in the Thai Hotel Industry,” </w:t>
      </w:r>
      <w:r w:rsidRPr="00164005">
        <w:rPr>
          <w:rFonts w:ascii="Times New Roman" w:eastAsia="Times New Roman" w:hAnsi="Times New Roman" w:cs="Times New Roman"/>
          <w:i/>
          <w:iCs/>
          <w:sz w:val="24"/>
          <w:szCs w:val="24"/>
        </w:rPr>
        <w:t>Journal of Human Resources in Hospitality &amp; Tourism</w:t>
      </w:r>
      <w:r w:rsidRPr="00164005">
        <w:rPr>
          <w:rFonts w:ascii="Times New Roman" w:eastAsia="Times New Roman" w:hAnsi="Times New Roman" w:cs="Times New Roman"/>
          <w:sz w:val="24"/>
          <w:szCs w:val="24"/>
        </w:rPr>
        <w:t xml:space="preserve">, 17(2), pp. 175–199. Available at: https://doi.org/10.1080/15332845.2017.1340759. </w:t>
      </w:r>
    </w:p>
    <w:p w14:paraId="77114937" w14:textId="77777777" w:rsidR="00164005" w:rsidRPr="00164005" w:rsidRDefault="00DC10C6" w:rsidP="00164005">
      <w:pPr>
        <w:spacing w:before="100" w:beforeAutospacing="1" w:after="100" w:afterAutospacing="1" w:line="360" w:lineRule="auto"/>
        <w:ind w:left="567" w:hanging="567"/>
        <w:jc w:val="both"/>
        <w:rPr>
          <w:rFonts w:ascii="Times New Roman" w:eastAsia="Times New Roman" w:hAnsi="Times New Roman" w:cs="Times New Roman"/>
          <w:sz w:val="24"/>
          <w:szCs w:val="24"/>
        </w:rPr>
      </w:pPr>
      <w:r w:rsidRPr="00164005">
        <w:rPr>
          <w:rFonts w:ascii="Times New Roman" w:eastAsia="Times New Roman" w:hAnsi="Times New Roman" w:cs="Times New Roman"/>
          <w:sz w:val="24"/>
          <w:szCs w:val="24"/>
        </w:rPr>
        <w:t xml:space="preserve">Yam, L., Raybould, M. and Gordon, R. (2018) “Employment stability and retention in the hospitality industry: Exploring the role of job embeddedness,” </w:t>
      </w:r>
      <w:r w:rsidRPr="00164005">
        <w:rPr>
          <w:rFonts w:ascii="Times New Roman" w:eastAsia="Times New Roman" w:hAnsi="Times New Roman" w:cs="Times New Roman"/>
          <w:i/>
          <w:iCs/>
          <w:sz w:val="24"/>
          <w:szCs w:val="24"/>
        </w:rPr>
        <w:t>Journal of Human Resources in Hospitality &amp; Tourism</w:t>
      </w:r>
      <w:r w:rsidRPr="00164005">
        <w:rPr>
          <w:rFonts w:ascii="Times New Roman" w:eastAsia="Times New Roman" w:hAnsi="Times New Roman" w:cs="Times New Roman"/>
          <w:sz w:val="24"/>
          <w:szCs w:val="24"/>
        </w:rPr>
        <w:t xml:space="preserve">, 17(4), pp. 445–464. Available at: https://doi.org/10.1080/15332845.2018.1449560. </w:t>
      </w:r>
    </w:p>
    <w:p w14:paraId="6D32AA14" w14:textId="77777777" w:rsidR="00D20366" w:rsidRDefault="00DC10C6" w:rsidP="00D20366">
      <w:pPr>
        <w:pStyle w:val="NormalWeb"/>
        <w:spacing w:line="360" w:lineRule="auto"/>
        <w:ind w:left="567" w:hanging="567"/>
        <w:jc w:val="both"/>
      </w:pPr>
      <w:r>
        <w:t xml:space="preserve">Costen, W.M. and Salazar, J. (2011) “The impact of training and development on employee job satisfaction, loyalty, and intent to stay in the lodging industry,” </w:t>
      </w:r>
      <w:r>
        <w:rPr>
          <w:i/>
          <w:iCs/>
        </w:rPr>
        <w:t>Journal of Human Resources in Hospitality &amp; Tourism</w:t>
      </w:r>
      <w:r>
        <w:t xml:space="preserve">, 10(3), pp. 273–284. Available at: https://doi.org/10.1080/15332845.2011.555734. </w:t>
      </w:r>
    </w:p>
    <w:p w14:paraId="4BB3BF12" w14:textId="77777777" w:rsidR="0090420B" w:rsidRDefault="00DC10C6" w:rsidP="0090420B">
      <w:pPr>
        <w:pStyle w:val="NormalWeb"/>
        <w:spacing w:line="360" w:lineRule="auto"/>
        <w:ind w:left="567" w:hanging="567"/>
        <w:jc w:val="both"/>
        <w:rPr>
          <w:lang w:val="en-US"/>
        </w:rPr>
      </w:pPr>
      <w:r>
        <w:t xml:space="preserve">Shumway, E. (2021) </w:t>
      </w:r>
      <w:r>
        <w:rPr>
          <w:i/>
          <w:iCs/>
        </w:rPr>
        <w:t>4 strategies that helped a Marriott HR exec weather 'the most challenging year'</w:t>
      </w:r>
      <w:r>
        <w:t xml:space="preserve">, </w:t>
      </w:r>
      <w:r>
        <w:rPr>
          <w:i/>
          <w:iCs/>
        </w:rPr>
        <w:t>HR Dive</w:t>
      </w:r>
      <w:r>
        <w:t xml:space="preserve">. Available at: https://www.hrdive.com/news/4-strategies-that-helped-a-marriott-hr-exec-weather-the-most-challenging-y/598648/ (Accessed: April 4, 2023). </w:t>
      </w:r>
    </w:p>
    <w:p w14:paraId="49B5EE7B" w14:textId="77777777" w:rsidR="0090420B" w:rsidRDefault="00DC10C6" w:rsidP="0090420B">
      <w:pPr>
        <w:pStyle w:val="NormalWeb"/>
        <w:spacing w:line="360" w:lineRule="auto"/>
        <w:ind w:left="567" w:hanging="567"/>
        <w:jc w:val="both"/>
        <w:rPr>
          <w:lang w:val="en-US"/>
        </w:rPr>
      </w:pPr>
      <w:r>
        <w:t xml:space="preserve">Karatepe, O.M., Hsieh, H. and </w:t>
      </w:r>
      <w:proofErr w:type="spellStart"/>
      <w:r>
        <w:t>Aboramadan</w:t>
      </w:r>
      <w:proofErr w:type="spellEnd"/>
      <w:r>
        <w:t xml:space="preserve">, M. (2022) "The effects of green human resource management and perceived organisational support for the environment on Green and non-green Hotel employee outcomes," </w:t>
      </w:r>
      <w:r>
        <w:rPr>
          <w:i/>
          <w:iCs/>
        </w:rPr>
        <w:t>International Journal of Hospitality Management</w:t>
      </w:r>
      <w:r>
        <w:t xml:space="preserve">, 103, p. 103202. Available at: https://doi.org/10.1016/j.ijhm.2022.103202. </w:t>
      </w:r>
    </w:p>
    <w:p w14:paraId="638AAF76" w14:textId="77777777" w:rsidR="0090420B" w:rsidRDefault="00DC10C6" w:rsidP="0090420B">
      <w:pPr>
        <w:pStyle w:val="NormalWeb"/>
        <w:spacing w:line="360" w:lineRule="auto"/>
        <w:ind w:left="567" w:hanging="567"/>
        <w:jc w:val="both"/>
        <w:rPr>
          <w:lang w:val="en-US"/>
        </w:rPr>
      </w:pPr>
      <w:r>
        <w:t xml:space="preserve">Nisar, Q.A. </w:t>
      </w:r>
      <w:r>
        <w:rPr>
          <w:i/>
          <w:iCs/>
        </w:rPr>
        <w:t>et al.</w:t>
      </w:r>
      <w:r>
        <w:t xml:space="preserve"> (2022) “The role of Green HRM on environmental performance of hotels: Mediating effect of green self-efficacy &amp; employee green </w:t>
      </w:r>
      <w:proofErr w:type="spellStart"/>
      <w:r>
        <w:t>behaviors</w:t>
      </w:r>
      <w:proofErr w:type="spellEnd"/>
      <w:r>
        <w:t xml:space="preserve">,” </w:t>
      </w:r>
      <w:r>
        <w:rPr>
          <w:i/>
          <w:iCs/>
        </w:rPr>
        <w:t>Journal of Quality Assurance in Hospitality &amp; Tourism</w:t>
      </w:r>
      <w:r>
        <w:t xml:space="preserve">, pp. 1–34. Available at: https://doi.org/10.1080/1528008x.2022.2109235. </w:t>
      </w:r>
    </w:p>
    <w:p w14:paraId="5A7A2658" w14:textId="77777777" w:rsidR="0090420B" w:rsidRDefault="00DC10C6" w:rsidP="0090420B">
      <w:pPr>
        <w:pStyle w:val="NormalWeb"/>
        <w:spacing w:line="360" w:lineRule="auto"/>
        <w:ind w:left="567" w:hanging="567"/>
        <w:jc w:val="both"/>
        <w:rPr>
          <w:lang w:val="en-US"/>
        </w:rPr>
      </w:pPr>
      <w:proofErr w:type="spellStart"/>
      <w:r>
        <w:lastRenderedPageBreak/>
        <w:t>Iftikar</w:t>
      </w:r>
      <w:proofErr w:type="spellEnd"/>
      <w:r>
        <w:t xml:space="preserve">, T. </w:t>
      </w:r>
      <w:r>
        <w:rPr>
          <w:i/>
          <w:iCs/>
        </w:rPr>
        <w:t>et al.</w:t>
      </w:r>
      <w:r>
        <w:t xml:space="preserve"> (2022) “Green Human Resource Management and pro-environmental behaviour nexus with the lens of </w:t>
      </w:r>
      <w:proofErr w:type="spellStart"/>
      <w:r>
        <w:t>amo</w:t>
      </w:r>
      <w:proofErr w:type="spellEnd"/>
      <w:r>
        <w:t xml:space="preserve"> theory,” </w:t>
      </w:r>
      <w:r>
        <w:rPr>
          <w:i/>
          <w:iCs/>
        </w:rPr>
        <w:t>Cogent Business &amp; Management</w:t>
      </w:r>
      <w:r>
        <w:t xml:space="preserve">, 9(1). Available at: https://doi.org/10.1080/23311975.2022.2124603. </w:t>
      </w:r>
    </w:p>
    <w:p w14:paraId="1B1DEE10" w14:textId="77777777" w:rsidR="00A83C1B" w:rsidRDefault="00DC10C6" w:rsidP="00A83C1B">
      <w:pPr>
        <w:pStyle w:val="NormalWeb"/>
        <w:spacing w:line="360" w:lineRule="auto"/>
        <w:ind w:left="567" w:hanging="567"/>
        <w:jc w:val="both"/>
        <w:rPr>
          <w:lang w:val="en-US"/>
        </w:rPr>
      </w:pPr>
      <w:r>
        <w:t xml:space="preserve">Mujtaba, M. and Mubarik, M.S. (2021) "Talent management and organisational sustainability: Role of sustainable behaviour," </w:t>
      </w:r>
      <w:r>
        <w:rPr>
          <w:i/>
          <w:iCs/>
        </w:rPr>
        <w:t>International Journal of Organizational Analysis</w:t>
      </w:r>
      <w:r>
        <w:t xml:space="preserve">, 30(2), pp. 389–407. Available at: https://doi.org/10.1108/ijoa-06-2020-2253. </w:t>
      </w:r>
    </w:p>
    <w:p w14:paraId="6642AB76" w14:textId="77777777" w:rsidR="00A83C1B" w:rsidRDefault="00DC10C6" w:rsidP="00A83C1B">
      <w:pPr>
        <w:pStyle w:val="NormalWeb"/>
        <w:spacing w:line="360" w:lineRule="auto"/>
        <w:ind w:left="567" w:hanging="567"/>
        <w:jc w:val="both"/>
        <w:rPr>
          <w:lang w:val="en-US"/>
        </w:rPr>
      </w:pPr>
      <w:r>
        <w:t xml:space="preserve">Mujtaba, M., Mubarik, M.S. and Soomro, K.A. (2022) “Measuring talent management: A proposed construct,” </w:t>
      </w:r>
      <w:r>
        <w:rPr>
          <w:i/>
          <w:iCs/>
        </w:rPr>
        <w:t>Employee Relations: The International Journal</w:t>
      </w:r>
      <w:r>
        <w:t xml:space="preserve">, 44(5), pp. 1192–1215. Available at: https://doi.org/10.1108/er-05-2021-0224. </w:t>
      </w:r>
    </w:p>
    <w:p w14:paraId="26B8AAEE" w14:textId="77777777" w:rsidR="00A83C1B" w:rsidRDefault="00DC10C6" w:rsidP="00A83C1B">
      <w:pPr>
        <w:pStyle w:val="NormalWeb"/>
        <w:spacing w:line="360" w:lineRule="auto"/>
        <w:ind w:left="567" w:hanging="567"/>
        <w:jc w:val="both"/>
        <w:rPr>
          <w:lang w:val="en-US"/>
        </w:rPr>
      </w:pPr>
      <w:r>
        <w:t xml:space="preserve">Lee, J.Y. </w:t>
      </w:r>
      <w:r>
        <w:rPr>
          <w:i/>
          <w:iCs/>
        </w:rPr>
        <w:t>et al.</w:t>
      </w:r>
      <w:r>
        <w:t xml:space="preserve"> (2022) “Global Talent Management and multinational subsidiaries' resilience in the COVID‐19 crisis: Moderating roles of Regional Headquarters' support and Headquarters–subsidiary friction,” </w:t>
      </w:r>
      <w:r>
        <w:rPr>
          <w:i/>
          <w:iCs/>
        </w:rPr>
        <w:t>Human Resource Management</w:t>
      </w:r>
      <w:r>
        <w:t xml:space="preserve">, 61(3), pp. 355–372. Available at: https://doi.org/10.1002/hrm.22100. </w:t>
      </w:r>
    </w:p>
    <w:p w14:paraId="158236DE" w14:textId="77777777" w:rsidR="00A83C1B" w:rsidRDefault="00DC10C6" w:rsidP="00A83C1B">
      <w:pPr>
        <w:pStyle w:val="NormalWeb"/>
        <w:spacing w:line="360" w:lineRule="auto"/>
        <w:ind w:left="567" w:hanging="567"/>
        <w:jc w:val="both"/>
        <w:rPr>
          <w:lang w:val="en-US"/>
        </w:rPr>
      </w:pPr>
      <w:proofErr w:type="spellStart"/>
      <w:r>
        <w:t>Kravariti</w:t>
      </w:r>
      <w:proofErr w:type="spellEnd"/>
      <w:r>
        <w:t xml:space="preserve">, F. </w:t>
      </w:r>
      <w:r>
        <w:rPr>
          <w:i/>
          <w:iCs/>
        </w:rPr>
        <w:t>et al.</w:t>
      </w:r>
      <w:r>
        <w:t xml:space="preserve"> (2022) “Talent management and performance in the public sector: The role of organisational and line managerial support for development,” </w:t>
      </w:r>
      <w:r>
        <w:rPr>
          <w:i/>
          <w:iCs/>
        </w:rPr>
        <w:t>The International Journal of Human Resource Management</w:t>
      </w:r>
      <w:r>
        <w:t xml:space="preserve">, pp. 1–26. Available at: https://doi.org/10.1080/09585192.2022.2032265. </w:t>
      </w:r>
    </w:p>
    <w:p w14:paraId="3F7FA449" w14:textId="77777777" w:rsidR="00164005" w:rsidRPr="0090420B" w:rsidRDefault="00164005" w:rsidP="0071381E">
      <w:pPr>
        <w:spacing w:before="100" w:beforeAutospacing="1" w:after="100" w:afterAutospacing="1" w:line="360" w:lineRule="auto"/>
        <w:ind w:left="567" w:hanging="567"/>
        <w:jc w:val="both"/>
        <w:rPr>
          <w:rFonts w:ascii="Times New Roman" w:eastAsia="Times New Roman" w:hAnsi="Times New Roman" w:cs="Times New Roman"/>
          <w:sz w:val="24"/>
          <w:szCs w:val="24"/>
          <w:lang w:val="en-US"/>
        </w:rPr>
      </w:pPr>
    </w:p>
    <w:p w14:paraId="1ECE62DB" w14:textId="77777777" w:rsidR="00001733" w:rsidRPr="00E21D3C" w:rsidRDefault="00001733" w:rsidP="008A443E">
      <w:pPr>
        <w:spacing w:before="100" w:beforeAutospacing="1" w:after="100" w:afterAutospacing="1" w:line="360" w:lineRule="auto"/>
        <w:ind w:left="567" w:hanging="567"/>
        <w:jc w:val="both"/>
        <w:rPr>
          <w:rFonts w:ascii="Times New Roman" w:eastAsia="Times New Roman" w:hAnsi="Times New Roman" w:cs="Times New Roman"/>
          <w:sz w:val="24"/>
          <w:szCs w:val="24"/>
        </w:rPr>
      </w:pPr>
    </w:p>
    <w:p w14:paraId="6EB33955" w14:textId="77777777" w:rsidR="002A04C9" w:rsidRPr="000254B2" w:rsidRDefault="002A04C9" w:rsidP="008A443E">
      <w:pPr>
        <w:spacing w:line="360" w:lineRule="auto"/>
        <w:rPr>
          <w:rFonts w:ascii="Times New Roman" w:hAnsi="Times New Roman" w:cs="Times New Roman"/>
          <w:sz w:val="24"/>
          <w:szCs w:val="24"/>
        </w:rPr>
      </w:pPr>
    </w:p>
    <w:sectPr w:rsidR="002A04C9" w:rsidRPr="000254B2" w:rsidSect="0015140D">
      <w:headerReference w:type="default" r:id="rId9"/>
      <w:footerReference w:type="default" r:id="rId10"/>
      <w:pgSz w:w="11907" w:h="16839"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CAF5A7" w14:textId="77777777" w:rsidR="00B53F16" w:rsidRDefault="00B53F16">
      <w:pPr>
        <w:spacing w:after="0" w:line="240" w:lineRule="auto"/>
      </w:pPr>
      <w:r>
        <w:separator/>
      </w:r>
    </w:p>
  </w:endnote>
  <w:endnote w:type="continuationSeparator" w:id="0">
    <w:p w14:paraId="2B020E0A" w14:textId="77777777" w:rsidR="00B53F16" w:rsidRDefault="00B53F16">
      <w:pPr>
        <w:spacing w:after="0" w:line="240" w:lineRule="auto"/>
      </w:pPr>
      <w:r>
        <w:continuationSeparator/>
      </w:r>
    </w:p>
  </w:endnote>
  <w:endnote w:type="continuationNotice" w:id="1">
    <w:p w14:paraId="4836EC64" w14:textId="77777777" w:rsidR="00336E62" w:rsidRDefault="00336E6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5773092"/>
      <w:docPartObj>
        <w:docPartGallery w:val="Page Numbers (Bottom of Page)"/>
        <w:docPartUnique/>
      </w:docPartObj>
    </w:sdtPr>
    <w:sdtEndPr>
      <w:rPr>
        <w:noProof/>
      </w:rPr>
    </w:sdtEndPr>
    <w:sdtContent>
      <w:p w14:paraId="1561BE11" w14:textId="77777777" w:rsidR="003A5C91" w:rsidRDefault="00DC10C6">
        <w:pPr>
          <w:pStyle w:val="Footer"/>
          <w:jc w:val="right"/>
        </w:pPr>
        <w:r>
          <w:rPr>
            <w:noProof/>
          </w:rPr>
          <w:fldChar w:fldCharType="begin"/>
        </w:r>
        <w:r>
          <w:rPr>
            <w:noProof/>
          </w:rPr>
          <w:instrText xml:space="preserve"> PAGE   \* MERGEFORMAT </w:instrText>
        </w:r>
        <w:r>
          <w:rPr>
            <w:noProof/>
          </w:rPr>
          <w:fldChar w:fldCharType="separate"/>
        </w:r>
        <w:r w:rsidR="00E3605F">
          <w:rPr>
            <w:noProof/>
          </w:rPr>
          <w:t>9</w:t>
        </w:r>
        <w:r>
          <w:rPr>
            <w:noProof/>
          </w:rPr>
          <w:fldChar w:fldCharType="end"/>
        </w:r>
      </w:p>
    </w:sdtContent>
  </w:sdt>
  <w:p w14:paraId="61C56199" w14:textId="77777777" w:rsidR="003A5C91" w:rsidRDefault="003A5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208FEF" w14:textId="77777777" w:rsidR="00B53F16" w:rsidRDefault="00B53F16">
      <w:pPr>
        <w:spacing w:after="0" w:line="240" w:lineRule="auto"/>
      </w:pPr>
      <w:r>
        <w:separator/>
      </w:r>
    </w:p>
  </w:footnote>
  <w:footnote w:type="continuationSeparator" w:id="0">
    <w:p w14:paraId="0E32A678" w14:textId="77777777" w:rsidR="00B53F16" w:rsidRDefault="00B53F16">
      <w:pPr>
        <w:spacing w:after="0" w:line="240" w:lineRule="auto"/>
      </w:pPr>
      <w:r>
        <w:continuationSeparator/>
      </w:r>
    </w:p>
  </w:footnote>
  <w:footnote w:type="continuationNotice" w:id="1">
    <w:p w14:paraId="6719F1DD" w14:textId="77777777" w:rsidR="00336E62" w:rsidRDefault="00336E6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color w:val="202122"/>
        <w:spacing w:val="3"/>
        <w:sz w:val="40"/>
        <w:szCs w:val="40"/>
        <w:shd w:val="clear" w:color="auto" w:fill="FFFFFF"/>
      </w:rPr>
      <w:alias w:val="Title"/>
      <w:id w:val="-1312173450"/>
      <w:dataBinding w:prefixMappings="xmlns:ns0='http://purl.org/dc/elements/1.1/' xmlns:ns1='http://schemas.openxmlformats.org/package/2006/metadata/core-properties' " w:xpath="/ns1:coreProperties[1]/ns0:title[1]" w:storeItemID="{6C3C8BC8-F283-45AE-878A-BAB7291924A1}"/>
      <w:text/>
    </w:sdtPr>
    <w:sdtContent>
      <w:p w14:paraId="4FBAE0A0" w14:textId="14D606D3" w:rsidR="008A443E" w:rsidRPr="000254B2" w:rsidRDefault="0054394F" w:rsidP="008A443E">
        <w:pPr>
          <w:pStyle w:val="NoSpacing"/>
          <w:spacing w:line="480" w:lineRule="auto"/>
          <w:jc w:val="center"/>
          <w:rPr>
            <w:rFonts w:ascii="Times New Roman" w:hAnsi="Times New Roman" w:cs="Times New Roman"/>
            <w:caps/>
            <w:color w:val="191919" w:themeColor="text1" w:themeTint="E6"/>
            <w:sz w:val="40"/>
            <w:szCs w:val="40"/>
          </w:rPr>
        </w:pPr>
        <w:r>
          <w:rPr>
            <w:rFonts w:ascii="Times New Roman" w:hAnsi="Times New Roman" w:cs="Times New Roman"/>
            <w:color w:val="202122"/>
            <w:spacing w:val="3"/>
            <w:sz w:val="40"/>
            <w:szCs w:val="40"/>
            <w:shd w:val="clear" w:color="auto" w:fill="FFFFFF"/>
          </w:rPr>
          <w:t>Report on HRM Priority Area in the hospitality industry, Marriot Hotel</w:t>
        </w:r>
      </w:p>
    </w:sdtContent>
  </w:sdt>
  <w:p w14:paraId="4F48438C" w14:textId="77777777" w:rsidR="003A5C91" w:rsidRPr="008A443E" w:rsidRDefault="003A5C91" w:rsidP="008A443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0473D3"/>
    <w:multiLevelType w:val="hybridMultilevel"/>
    <w:tmpl w:val="D44E7424"/>
    <w:lvl w:ilvl="0" w:tplc="146CF3EE">
      <w:start w:val="1"/>
      <w:numFmt w:val="decimal"/>
      <w:lvlText w:val="%1."/>
      <w:lvlJc w:val="left"/>
      <w:pPr>
        <w:ind w:left="1080" w:hanging="360"/>
      </w:pPr>
    </w:lvl>
    <w:lvl w:ilvl="1" w:tplc="8D128388" w:tentative="1">
      <w:start w:val="1"/>
      <w:numFmt w:val="lowerLetter"/>
      <w:lvlText w:val="%2."/>
      <w:lvlJc w:val="left"/>
      <w:pPr>
        <w:ind w:left="1800" w:hanging="360"/>
      </w:pPr>
    </w:lvl>
    <w:lvl w:ilvl="2" w:tplc="75BE6CA8" w:tentative="1">
      <w:start w:val="1"/>
      <w:numFmt w:val="lowerRoman"/>
      <w:lvlText w:val="%3."/>
      <w:lvlJc w:val="right"/>
      <w:pPr>
        <w:ind w:left="2520" w:hanging="180"/>
      </w:pPr>
    </w:lvl>
    <w:lvl w:ilvl="3" w:tplc="D8BA0500" w:tentative="1">
      <w:start w:val="1"/>
      <w:numFmt w:val="decimal"/>
      <w:lvlText w:val="%4."/>
      <w:lvlJc w:val="left"/>
      <w:pPr>
        <w:ind w:left="3240" w:hanging="360"/>
      </w:pPr>
    </w:lvl>
    <w:lvl w:ilvl="4" w:tplc="41DE3968" w:tentative="1">
      <w:start w:val="1"/>
      <w:numFmt w:val="lowerLetter"/>
      <w:lvlText w:val="%5."/>
      <w:lvlJc w:val="left"/>
      <w:pPr>
        <w:ind w:left="3960" w:hanging="360"/>
      </w:pPr>
    </w:lvl>
    <w:lvl w:ilvl="5" w:tplc="A104C0EE" w:tentative="1">
      <w:start w:val="1"/>
      <w:numFmt w:val="lowerRoman"/>
      <w:lvlText w:val="%6."/>
      <w:lvlJc w:val="right"/>
      <w:pPr>
        <w:ind w:left="4680" w:hanging="180"/>
      </w:pPr>
    </w:lvl>
    <w:lvl w:ilvl="6" w:tplc="E1DA2214" w:tentative="1">
      <w:start w:val="1"/>
      <w:numFmt w:val="decimal"/>
      <w:lvlText w:val="%7."/>
      <w:lvlJc w:val="left"/>
      <w:pPr>
        <w:ind w:left="5400" w:hanging="360"/>
      </w:pPr>
    </w:lvl>
    <w:lvl w:ilvl="7" w:tplc="E616759C" w:tentative="1">
      <w:start w:val="1"/>
      <w:numFmt w:val="lowerLetter"/>
      <w:lvlText w:val="%8."/>
      <w:lvlJc w:val="left"/>
      <w:pPr>
        <w:ind w:left="6120" w:hanging="360"/>
      </w:pPr>
    </w:lvl>
    <w:lvl w:ilvl="8" w:tplc="66E02BCC" w:tentative="1">
      <w:start w:val="1"/>
      <w:numFmt w:val="lowerRoman"/>
      <w:lvlText w:val="%9."/>
      <w:lvlJc w:val="right"/>
      <w:pPr>
        <w:ind w:left="6840" w:hanging="180"/>
      </w:pPr>
    </w:lvl>
  </w:abstractNum>
  <w:abstractNum w:abstractNumId="1" w15:restartNumberingAfterBreak="0">
    <w:nsid w:val="076553B1"/>
    <w:multiLevelType w:val="hybridMultilevel"/>
    <w:tmpl w:val="A2089418"/>
    <w:lvl w:ilvl="0" w:tplc="781C5166">
      <w:start w:val="1"/>
      <w:numFmt w:val="decimal"/>
      <w:lvlText w:val="%1."/>
      <w:lvlJc w:val="left"/>
      <w:pPr>
        <w:ind w:left="1080" w:hanging="360"/>
      </w:pPr>
    </w:lvl>
    <w:lvl w:ilvl="1" w:tplc="3880D5E6" w:tentative="1">
      <w:start w:val="1"/>
      <w:numFmt w:val="lowerLetter"/>
      <w:lvlText w:val="%2."/>
      <w:lvlJc w:val="left"/>
      <w:pPr>
        <w:ind w:left="1800" w:hanging="360"/>
      </w:pPr>
    </w:lvl>
    <w:lvl w:ilvl="2" w:tplc="9454E3B0" w:tentative="1">
      <w:start w:val="1"/>
      <w:numFmt w:val="lowerRoman"/>
      <w:lvlText w:val="%3."/>
      <w:lvlJc w:val="right"/>
      <w:pPr>
        <w:ind w:left="2520" w:hanging="180"/>
      </w:pPr>
    </w:lvl>
    <w:lvl w:ilvl="3" w:tplc="9A2287D8" w:tentative="1">
      <w:start w:val="1"/>
      <w:numFmt w:val="decimal"/>
      <w:lvlText w:val="%4."/>
      <w:lvlJc w:val="left"/>
      <w:pPr>
        <w:ind w:left="3240" w:hanging="360"/>
      </w:pPr>
    </w:lvl>
    <w:lvl w:ilvl="4" w:tplc="F8487600" w:tentative="1">
      <w:start w:val="1"/>
      <w:numFmt w:val="lowerLetter"/>
      <w:lvlText w:val="%5."/>
      <w:lvlJc w:val="left"/>
      <w:pPr>
        <w:ind w:left="3960" w:hanging="360"/>
      </w:pPr>
    </w:lvl>
    <w:lvl w:ilvl="5" w:tplc="7054BB92" w:tentative="1">
      <w:start w:val="1"/>
      <w:numFmt w:val="lowerRoman"/>
      <w:lvlText w:val="%6."/>
      <w:lvlJc w:val="right"/>
      <w:pPr>
        <w:ind w:left="4680" w:hanging="180"/>
      </w:pPr>
    </w:lvl>
    <w:lvl w:ilvl="6" w:tplc="4532FEBA" w:tentative="1">
      <w:start w:val="1"/>
      <w:numFmt w:val="decimal"/>
      <w:lvlText w:val="%7."/>
      <w:lvlJc w:val="left"/>
      <w:pPr>
        <w:ind w:left="5400" w:hanging="360"/>
      </w:pPr>
    </w:lvl>
    <w:lvl w:ilvl="7" w:tplc="D37E3960" w:tentative="1">
      <w:start w:val="1"/>
      <w:numFmt w:val="lowerLetter"/>
      <w:lvlText w:val="%8."/>
      <w:lvlJc w:val="left"/>
      <w:pPr>
        <w:ind w:left="6120" w:hanging="360"/>
      </w:pPr>
    </w:lvl>
    <w:lvl w:ilvl="8" w:tplc="88D6E42C" w:tentative="1">
      <w:start w:val="1"/>
      <w:numFmt w:val="lowerRoman"/>
      <w:lvlText w:val="%9."/>
      <w:lvlJc w:val="right"/>
      <w:pPr>
        <w:ind w:left="6840" w:hanging="180"/>
      </w:pPr>
    </w:lvl>
  </w:abstractNum>
  <w:abstractNum w:abstractNumId="2" w15:restartNumberingAfterBreak="0">
    <w:nsid w:val="07991A06"/>
    <w:multiLevelType w:val="hybridMultilevel"/>
    <w:tmpl w:val="0342566A"/>
    <w:lvl w:ilvl="0" w:tplc="8988D1E8">
      <w:start w:val="1"/>
      <w:numFmt w:val="bullet"/>
      <w:lvlText w:val=""/>
      <w:lvlJc w:val="left"/>
      <w:pPr>
        <w:ind w:left="1440" w:hanging="360"/>
      </w:pPr>
      <w:rPr>
        <w:rFonts w:ascii="Symbol" w:hAnsi="Symbol" w:hint="default"/>
      </w:rPr>
    </w:lvl>
    <w:lvl w:ilvl="1" w:tplc="63981D84" w:tentative="1">
      <w:start w:val="1"/>
      <w:numFmt w:val="bullet"/>
      <w:lvlText w:val="o"/>
      <w:lvlJc w:val="left"/>
      <w:pPr>
        <w:ind w:left="2160" w:hanging="360"/>
      </w:pPr>
      <w:rPr>
        <w:rFonts w:ascii="Courier New" w:hAnsi="Courier New" w:cs="Courier New" w:hint="default"/>
      </w:rPr>
    </w:lvl>
    <w:lvl w:ilvl="2" w:tplc="D0D07A3C" w:tentative="1">
      <w:start w:val="1"/>
      <w:numFmt w:val="bullet"/>
      <w:lvlText w:val=""/>
      <w:lvlJc w:val="left"/>
      <w:pPr>
        <w:ind w:left="2880" w:hanging="360"/>
      </w:pPr>
      <w:rPr>
        <w:rFonts w:ascii="Wingdings" w:hAnsi="Wingdings" w:hint="default"/>
      </w:rPr>
    </w:lvl>
    <w:lvl w:ilvl="3" w:tplc="D5F82F78" w:tentative="1">
      <w:start w:val="1"/>
      <w:numFmt w:val="bullet"/>
      <w:lvlText w:val=""/>
      <w:lvlJc w:val="left"/>
      <w:pPr>
        <w:ind w:left="3600" w:hanging="360"/>
      </w:pPr>
      <w:rPr>
        <w:rFonts w:ascii="Symbol" w:hAnsi="Symbol" w:hint="default"/>
      </w:rPr>
    </w:lvl>
    <w:lvl w:ilvl="4" w:tplc="809ECA64" w:tentative="1">
      <w:start w:val="1"/>
      <w:numFmt w:val="bullet"/>
      <w:lvlText w:val="o"/>
      <w:lvlJc w:val="left"/>
      <w:pPr>
        <w:ind w:left="4320" w:hanging="360"/>
      </w:pPr>
      <w:rPr>
        <w:rFonts w:ascii="Courier New" w:hAnsi="Courier New" w:cs="Courier New" w:hint="default"/>
      </w:rPr>
    </w:lvl>
    <w:lvl w:ilvl="5" w:tplc="DA8E1392" w:tentative="1">
      <w:start w:val="1"/>
      <w:numFmt w:val="bullet"/>
      <w:lvlText w:val=""/>
      <w:lvlJc w:val="left"/>
      <w:pPr>
        <w:ind w:left="5040" w:hanging="360"/>
      </w:pPr>
      <w:rPr>
        <w:rFonts w:ascii="Wingdings" w:hAnsi="Wingdings" w:hint="default"/>
      </w:rPr>
    </w:lvl>
    <w:lvl w:ilvl="6" w:tplc="2AC8C7B6" w:tentative="1">
      <w:start w:val="1"/>
      <w:numFmt w:val="bullet"/>
      <w:lvlText w:val=""/>
      <w:lvlJc w:val="left"/>
      <w:pPr>
        <w:ind w:left="5760" w:hanging="360"/>
      </w:pPr>
      <w:rPr>
        <w:rFonts w:ascii="Symbol" w:hAnsi="Symbol" w:hint="default"/>
      </w:rPr>
    </w:lvl>
    <w:lvl w:ilvl="7" w:tplc="0616FC7A" w:tentative="1">
      <w:start w:val="1"/>
      <w:numFmt w:val="bullet"/>
      <w:lvlText w:val="o"/>
      <w:lvlJc w:val="left"/>
      <w:pPr>
        <w:ind w:left="6480" w:hanging="360"/>
      </w:pPr>
      <w:rPr>
        <w:rFonts w:ascii="Courier New" w:hAnsi="Courier New" w:cs="Courier New" w:hint="default"/>
      </w:rPr>
    </w:lvl>
    <w:lvl w:ilvl="8" w:tplc="5BC285C0" w:tentative="1">
      <w:start w:val="1"/>
      <w:numFmt w:val="bullet"/>
      <w:lvlText w:val=""/>
      <w:lvlJc w:val="left"/>
      <w:pPr>
        <w:ind w:left="7200" w:hanging="360"/>
      </w:pPr>
      <w:rPr>
        <w:rFonts w:ascii="Wingdings" w:hAnsi="Wingdings" w:hint="default"/>
      </w:rPr>
    </w:lvl>
  </w:abstractNum>
  <w:abstractNum w:abstractNumId="3" w15:restartNumberingAfterBreak="0">
    <w:nsid w:val="0AA75B6F"/>
    <w:multiLevelType w:val="hybridMultilevel"/>
    <w:tmpl w:val="1CB0CE5E"/>
    <w:lvl w:ilvl="0" w:tplc="CF42A25C">
      <w:start w:val="1"/>
      <w:numFmt w:val="decimal"/>
      <w:lvlText w:val="1.%1"/>
      <w:lvlJc w:val="left"/>
      <w:pPr>
        <w:ind w:left="1080" w:hanging="360"/>
      </w:pPr>
      <w:rPr>
        <w:rFonts w:hint="default"/>
      </w:rPr>
    </w:lvl>
    <w:lvl w:ilvl="1" w:tplc="1792BF04">
      <w:start w:val="1"/>
      <w:numFmt w:val="lowerLetter"/>
      <w:lvlText w:val="%2."/>
      <w:lvlJc w:val="left"/>
      <w:pPr>
        <w:ind w:left="1800" w:hanging="360"/>
      </w:pPr>
    </w:lvl>
    <w:lvl w:ilvl="2" w:tplc="9E3CDEAC" w:tentative="1">
      <w:start w:val="1"/>
      <w:numFmt w:val="lowerRoman"/>
      <w:lvlText w:val="%3."/>
      <w:lvlJc w:val="right"/>
      <w:pPr>
        <w:ind w:left="2520" w:hanging="180"/>
      </w:pPr>
    </w:lvl>
    <w:lvl w:ilvl="3" w:tplc="2C762038" w:tentative="1">
      <w:start w:val="1"/>
      <w:numFmt w:val="decimal"/>
      <w:lvlText w:val="%4."/>
      <w:lvlJc w:val="left"/>
      <w:pPr>
        <w:ind w:left="3240" w:hanging="360"/>
      </w:pPr>
    </w:lvl>
    <w:lvl w:ilvl="4" w:tplc="701E9E54" w:tentative="1">
      <w:start w:val="1"/>
      <w:numFmt w:val="lowerLetter"/>
      <w:lvlText w:val="%5."/>
      <w:lvlJc w:val="left"/>
      <w:pPr>
        <w:ind w:left="3960" w:hanging="360"/>
      </w:pPr>
    </w:lvl>
    <w:lvl w:ilvl="5" w:tplc="9AFAD1AC" w:tentative="1">
      <w:start w:val="1"/>
      <w:numFmt w:val="lowerRoman"/>
      <w:lvlText w:val="%6."/>
      <w:lvlJc w:val="right"/>
      <w:pPr>
        <w:ind w:left="4680" w:hanging="180"/>
      </w:pPr>
    </w:lvl>
    <w:lvl w:ilvl="6" w:tplc="365CB616" w:tentative="1">
      <w:start w:val="1"/>
      <w:numFmt w:val="decimal"/>
      <w:lvlText w:val="%7."/>
      <w:lvlJc w:val="left"/>
      <w:pPr>
        <w:ind w:left="5400" w:hanging="360"/>
      </w:pPr>
    </w:lvl>
    <w:lvl w:ilvl="7" w:tplc="DFB6C472" w:tentative="1">
      <w:start w:val="1"/>
      <w:numFmt w:val="lowerLetter"/>
      <w:lvlText w:val="%8."/>
      <w:lvlJc w:val="left"/>
      <w:pPr>
        <w:ind w:left="6120" w:hanging="360"/>
      </w:pPr>
    </w:lvl>
    <w:lvl w:ilvl="8" w:tplc="D7C8C332" w:tentative="1">
      <w:start w:val="1"/>
      <w:numFmt w:val="lowerRoman"/>
      <w:lvlText w:val="%9."/>
      <w:lvlJc w:val="right"/>
      <w:pPr>
        <w:ind w:left="6840" w:hanging="180"/>
      </w:pPr>
    </w:lvl>
  </w:abstractNum>
  <w:abstractNum w:abstractNumId="4" w15:restartNumberingAfterBreak="0">
    <w:nsid w:val="0C0A0C5E"/>
    <w:multiLevelType w:val="hybridMultilevel"/>
    <w:tmpl w:val="48685028"/>
    <w:lvl w:ilvl="0" w:tplc="D4160A62">
      <w:start w:val="1"/>
      <w:numFmt w:val="decimal"/>
      <w:lvlText w:val="%1."/>
      <w:lvlJc w:val="left"/>
      <w:pPr>
        <w:ind w:left="1080" w:hanging="360"/>
      </w:pPr>
      <w:rPr>
        <w:rFonts w:hint="default"/>
      </w:rPr>
    </w:lvl>
    <w:lvl w:ilvl="1" w:tplc="D3B09CEA">
      <w:start w:val="1"/>
      <w:numFmt w:val="lowerLetter"/>
      <w:lvlText w:val="%2."/>
      <w:lvlJc w:val="left"/>
      <w:pPr>
        <w:ind w:left="1800" w:hanging="360"/>
      </w:pPr>
    </w:lvl>
    <w:lvl w:ilvl="2" w:tplc="4D4CBC7A" w:tentative="1">
      <w:start w:val="1"/>
      <w:numFmt w:val="lowerRoman"/>
      <w:lvlText w:val="%3."/>
      <w:lvlJc w:val="right"/>
      <w:pPr>
        <w:ind w:left="2520" w:hanging="180"/>
      </w:pPr>
    </w:lvl>
    <w:lvl w:ilvl="3" w:tplc="2CE0DE7C" w:tentative="1">
      <w:start w:val="1"/>
      <w:numFmt w:val="decimal"/>
      <w:lvlText w:val="%4."/>
      <w:lvlJc w:val="left"/>
      <w:pPr>
        <w:ind w:left="3240" w:hanging="360"/>
      </w:pPr>
    </w:lvl>
    <w:lvl w:ilvl="4" w:tplc="D1FA105A" w:tentative="1">
      <w:start w:val="1"/>
      <w:numFmt w:val="lowerLetter"/>
      <w:lvlText w:val="%5."/>
      <w:lvlJc w:val="left"/>
      <w:pPr>
        <w:ind w:left="3960" w:hanging="360"/>
      </w:pPr>
    </w:lvl>
    <w:lvl w:ilvl="5" w:tplc="CCAC6C0C" w:tentative="1">
      <w:start w:val="1"/>
      <w:numFmt w:val="lowerRoman"/>
      <w:lvlText w:val="%6."/>
      <w:lvlJc w:val="right"/>
      <w:pPr>
        <w:ind w:left="4680" w:hanging="180"/>
      </w:pPr>
    </w:lvl>
    <w:lvl w:ilvl="6" w:tplc="7F901AB4" w:tentative="1">
      <w:start w:val="1"/>
      <w:numFmt w:val="decimal"/>
      <w:lvlText w:val="%7."/>
      <w:lvlJc w:val="left"/>
      <w:pPr>
        <w:ind w:left="5400" w:hanging="360"/>
      </w:pPr>
    </w:lvl>
    <w:lvl w:ilvl="7" w:tplc="DB062F84" w:tentative="1">
      <w:start w:val="1"/>
      <w:numFmt w:val="lowerLetter"/>
      <w:lvlText w:val="%8."/>
      <w:lvlJc w:val="left"/>
      <w:pPr>
        <w:ind w:left="6120" w:hanging="360"/>
      </w:pPr>
    </w:lvl>
    <w:lvl w:ilvl="8" w:tplc="605AB024" w:tentative="1">
      <w:start w:val="1"/>
      <w:numFmt w:val="lowerRoman"/>
      <w:lvlText w:val="%9."/>
      <w:lvlJc w:val="right"/>
      <w:pPr>
        <w:ind w:left="6840" w:hanging="180"/>
      </w:pPr>
    </w:lvl>
  </w:abstractNum>
  <w:abstractNum w:abstractNumId="5" w15:restartNumberingAfterBreak="0">
    <w:nsid w:val="0EE35A4C"/>
    <w:multiLevelType w:val="hybridMultilevel"/>
    <w:tmpl w:val="0C60FA36"/>
    <w:lvl w:ilvl="0" w:tplc="AA1C7DAE">
      <w:start w:val="1"/>
      <w:numFmt w:val="decimal"/>
      <w:lvlText w:val="%1."/>
      <w:lvlJc w:val="left"/>
      <w:pPr>
        <w:ind w:left="1080" w:hanging="360"/>
      </w:pPr>
    </w:lvl>
    <w:lvl w:ilvl="1" w:tplc="20387700" w:tentative="1">
      <w:start w:val="1"/>
      <w:numFmt w:val="lowerLetter"/>
      <w:lvlText w:val="%2."/>
      <w:lvlJc w:val="left"/>
      <w:pPr>
        <w:ind w:left="1800" w:hanging="360"/>
      </w:pPr>
    </w:lvl>
    <w:lvl w:ilvl="2" w:tplc="E0384AE0" w:tentative="1">
      <w:start w:val="1"/>
      <w:numFmt w:val="lowerRoman"/>
      <w:lvlText w:val="%3."/>
      <w:lvlJc w:val="right"/>
      <w:pPr>
        <w:ind w:left="2520" w:hanging="180"/>
      </w:pPr>
    </w:lvl>
    <w:lvl w:ilvl="3" w:tplc="073CD29A" w:tentative="1">
      <w:start w:val="1"/>
      <w:numFmt w:val="decimal"/>
      <w:lvlText w:val="%4."/>
      <w:lvlJc w:val="left"/>
      <w:pPr>
        <w:ind w:left="3240" w:hanging="360"/>
      </w:pPr>
    </w:lvl>
    <w:lvl w:ilvl="4" w:tplc="071ADB6E" w:tentative="1">
      <w:start w:val="1"/>
      <w:numFmt w:val="lowerLetter"/>
      <w:lvlText w:val="%5."/>
      <w:lvlJc w:val="left"/>
      <w:pPr>
        <w:ind w:left="3960" w:hanging="360"/>
      </w:pPr>
    </w:lvl>
    <w:lvl w:ilvl="5" w:tplc="AF8AD660" w:tentative="1">
      <w:start w:val="1"/>
      <w:numFmt w:val="lowerRoman"/>
      <w:lvlText w:val="%6."/>
      <w:lvlJc w:val="right"/>
      <w:pPr>
        <w:ind w:left="4680" w:hanging="180"/>
      </w:pPr>
    </w:lvl>
    <w:lvl w:ilvl="6" w:tplc="D7521228" w:tentative="1">
      <w:start w:val="1"/>
      <w:numFmt w:val="decimal"/>
      <w:lvlText w:val="%7."/>
      <w:lvlJc w:val="left"/>
      <w:pPr>
        <w:ind w:left="5400" w:hanging="360"/>
      </w:pPr>
    </w:lvl>
    <w:lvl w:ilvl="7" w:tplc="03F8B168" w:tentative="1">
      <w:start w:val="1"/>
      <w:numFmt w:val="lowerLetter"/>
      <w:lvlText w:val="%8."/>
      <w:lvlJc w:val="left"/>
      <w:pPr>
        <w:ind w:left="6120" w:hanging="360"/>
      </w:pPr>
    </w:lvl>
    <w:lvl w:ilvl="8" w:tplc="800E0AB4" w:tentative="1">
      <w:start w:val="1"/>
      <w:numFmt w:val="lowerRoman"/>
      <w:lvlText w:val="%9."/>
      <w:lvlJc w:val="right"/>
      <w:pPr>
        <w:ind w:left="6840" w:hanging="180"/>
      </w:pPr>
    </w:lvl>
  </w:abstractNum>
  <w:abstractNum w:abstractNumId="6" w15:restartNumberingAfterBreak="0">
    <w:nsid w:val="10582EA1"/>
    <w:multiLevelType w:val="hybridMultilevel"/>
    <w:tmpl w:val="407E9AEE"/>
    <w:lvl w:ilvl="0" w:tplc="F94C7EDE">
      <w:start w:val="1"/>
      <w:numFmt w:val="decimal"/>
      <w:lvlText w:val="3.%1"/>
      <w:lvlJc w:val="left"/>
      <w:pPr>
        <w:ind w:left="1080" w:hanging="360"/>
      </w:pPr>
      <w:rPr>
        <w:rFonts w:hint="default"/>
      </w:rPr>
    </w:lvl>
    <w:lvl w:ilvl="1" w:tplc="6D584992">
      <w:start w:val="1"/>
      <w:numFmt w:val="lowerLetter"/>
      <w:lvlText w:val="%2."/>
      <w:lvlJc w:val="left"/>
      <w:pPr>
        <w:ind w:left="1800" w:hanging="360"/>
      </w:pPr>
    </w:lvl>
    <w:lvl w:ilvl="2" w:tplc="F8A0AD2E" w:tentative="1">
      <w:start w:val="1"/>
      <w:numFmt w:val="lowerRoman"/>
      <w:lvlText w:val="%3."/>
      <w:lvlJc w:val="right"/>
      <w:pPr>
        <w:ind w:left="2520" w:hanging="180"/>
      </w:pPr>
    </w:lvl>
    <w:lvl w:ilvl="3" w:tplc="413C2BC8" w:tentative="1">
      <w:start w:val="1"/>
      <w:numFmt w:val="decimal"/>
      <w:lvlText w:val="%4."/>
      <w:lvlJc w:val="left"/>
      <w:pPr>
        <w:ind w:left="3240" w:hanging="360"/>
      </w:pPr>
    </w:lvl>
    <w:lvl w:ilvl="4" w:tplc="03D426AC" w:tentative="1">
      <w:start w:val="1"/>
      <w:numFmt w:val="lowerLetter"/>
      <w:lvlText w:val="%5."/>
      <w:lvlJc w:val="left"/>
      <w:pPr>
        <w:ind w:left="3960" w:hanging="360"/>
      </w:pPr>
    </w:lvl>
    <w:lvl w:ilvl="5" w:tplc="1A20B54E" w:tentative="1">
      <w:start w:val="1"/>
      <w:numFmt w:val="lowerRoman"/>
      <w:lvlText w:val="%6."/>
      <w:lvlJc w:val="right"/>
      <w:pPr>
        <w:ind w:left="4680" w:hanging="180"/>
      </w:pPr>
    </w:lvl>
    <w:lvl w:ilvl="6" w:tplc="FD4A9044" w:tentative="1">
      <w:start w:val="1"/>
      <w:numFmt w:val="decimal"/>
      <w:lvlText w:val="%7."/>
      <w:lvlJc w:val="left"/>
      <w:pPr>
        <w:ind w:left="5400" w:hanging="360"/>
      </w:pPr>
    </w:lvl>
    <w:lvl w:ilvl="7" w:tplc="EFE81850" w:tentative="1">
      <w:start w:val="1"/>
      <w:numFmt w:val="lowerLetter"/>
      <w:lvlText w:val="%8."/>
      <w:lvlJc w:val="left"/>
      <w:pPr>
        <w:ind w:left="6120" w:hanging="360"/>
      </w:pPr>
    </w:lvl>
    <w:lvl w:ilvl="8" w:tplc="082001EA" w:tentative="1">
      <w:start w:val="1"/>
      <w:numFmt w:val="lowerRoman"/>
      <w:lvlText w:val="%9."/>
      <w:lvlJc w:val="right"/>
      <w:pPr>
        <w:ind w:left="6840" w:hanging="180"/>
      </w:pPr>
    </w:lvl>
  </w:abstractNum>
  <w:abstractNum w:abstractNumId="7" w15:restartNumberingAfterBreak="0">
    <w:nsid w:val="12EF0010"/>
    <w:multiLevelType w:val="hybridMultilevel"/>
    <w:tmpl w:val="AA68E18E"/>
    <w:lvl w:ilvl="0" w:tplc="1E9CACA4">
      <w:start w:val="1"/>
      <w:numFmt w:val="decimal"/>
      <w:lvlText w:val="%1."/>
      <w:lvlJc w:val="left"/>
      <w:pPr>
        <w:ind w:left="1080" w:hanging="360"/>
      </w:pPr>
    </w:lvl>
    <w:lvl w:ilvl="1" w:tplc="B91CDDEE" w:tentative="1">
      <w:start w:val="1"/>
      <w:numFmt w:val="lowerLetter"/>
      <w:lvlText w:val="%2."/>
      <w:lvlJc w:val="left"/>
      <w:pPr>
        <w:ind w:left="1800" w:hanging="360"/>
      </w:pPr>
    </w:lvl>
    <w:lvl w:ilvl="2" w:tplc="85D0FB90" w:tentative="1">
      <w:start w:val="1"/>
      <w:numFmt w:val="lowerRoman"/>
      <w:lvlText w:val="%3."/>
      <w:lvlJc w:val="right"/>
      <w:pPr>
        <w:ind w:left="2520" w:hanging="180"/>
      </w:pPr>
    </w:lvl>
    <w:lvl w:ilvl="3" w:tplc="83221F2E" w:tentative="1">
      <w:start w:val="1"/>
      <w:numFmt w:val="decimal"/>
      <w:lvlText w:val="%4."/>
      <w:lvlJc w:val="left"/>
      <w:pPr>
        <w:ind w:left="3240" w:hanging="360"/>
      </w:pPr>
    </w:lvl>
    <w:lvl w:ilvl="4" w:tplc="8B5CEE6E" w:tentative="1">
      <w:start w:val="1"/>
      <w:numFmt w:val="lowerLetter"/>
      <w:lvlText w:val="%5."/>
      <w:lvlJc w:val="left"/>
      <w:pPr>
        <w:ind w:left="3960" w:hanging="360"/>
      </w:pPr>
    </w:lvl>
    <w:lvl w:ilvl="5" w:tplc="94D2BFD2" w:tentative="1">
      <w:start w:val="1"/>
      <w:numFmt w:val="lowerRoman"/>
      <w:lvlText w:val="%6."/>
      <w:lvlJc w:val="right"/>
      <w:pPr>
        <w:ind w:left="4680" w:hanging="180"/>
      </w:pPr>
    </w:lvl>
    <w:lvl w:ilvl="6" w:tplc="579A0718" w:tentative="1">
      <w:start w:val="1"/>
      <w:numFmt w:val="decimal"/>
      <w:lvlText w:val="%7."/>
      <w:lvlJc w:val="left"/>
      <w:pPr>
        <w:ind w:left="5400" w:hanging="360"/>
      </w:pPr>
    </w:lvl>
    <w:lvl w:ilvl="7" w:tplc="8FAC3D5C" w:tentative="1">
      <w:start w:val="1"/>
      <w:numFmt w:val="lowerLetter"/>
      <w:lvlText w:val="%8."/>
      <w:lvlJc w:val="left"/>
      <w:pPr>
        <w:ind w:left="6120" w:hanging="360"/>
      </w:pPr>
    </w:lvl>
    <w:lvl w:ilvl="8" w:tplc="5E6AA77C" w:tentative="1">
      <w:start w:val="1"/>
      <w:numFmt w:val="lowerRoman"/>
      <w:lvlText w:val="%9."/>
      <w:lvlJc w:val="right"/>
      <w:pPr>
        <w:ind w:left="6840" w:hanging="180"/>
      </w:pPr>
    </w:lvl>
  </w:abstractNum>
  <w:abstractNum w:abstractNumId="8" w15:restartNumberingAfterBreak="0">
    <w:nsid w:val="150E61E6"/>
    <w:multiLevelType w:val="hybridMultilevel"/>
    <w:tmpl w:val="2104F23A"/>
    <w:lvl w:ilvl="0" w:tplc="1EDC564A">
      <w:start w:val="1"/>
      <w:numFmt w:val="bullet"/>
      <w:lvlText w:val=""/>
      <w:lvlJc w:val="left"/>
      <w:pPr>
        <w:ind w:left="720" w:hanging="360"/>
      </w:pPr>
      <w:rPr>
        <w:rFonts w:ascii="Symbol" w:hAnsi="Symbol" w:hint="default"/>
      </w:rPr>
    </w:lvl>
    <w:lvl w:ilvl="1" w:tplc="AF8062EE" w:tentative="1">
      <w:start w:val="1"/>
      <w:numFmt w:val="bullet"/>
      <w:lvlText w:val="o"/>
      <w:lvlJc w:val="left"/>
      <w:pPr>
        <w:ind w:left="1440" w:hanging="360"/>
      </w:pPr>
      <w:rPr>
        <w:rFonts w:ascii="Courier New" w:hAnsi="Courier New" w:cs="Courier New" w:hint="default"/>
      </w:rPr>
    </w:lvl>
    <w:lvl w:ilvl="2" w:tplc="C8E80C00" w:tentative="1">
      <w:start w:val="1"/>
      <w:numFmt w:val="bullet"/>
      <w:lvlText w:val=""/>
      <w:lvlJc w:val="left"/>
      <w:pPr>
        <w:ind w:left="2160" w:hanging="360"/>
      </w:pPr>
      <w:rPr>
        <w:rFonts w:ascii="Wingdings" w:hAnsi="Wingdings" w:hint="default"/>
      </w:rPr>
    </w:lvl>
    <w:lvl w:ilvl="3" w:tplc="D1D6A3F4" w:tentative="1">
      <w:start w:val="1"/>
      <w:numFmt w:val="bullet"/>
      <w:lvlText w:val=""/>
      <w:lvlJc w:val="left"/>
      <w:pPr>
        <w:ind w:left="2880" w:hanging="360"/>
      </w:pPr>
      <w:rPr>
        <w:rFonts w:ascii="Symbol" w:hAnsi="Symbol" w:hint="default"/>
      </w:rPr>
    </w:lvl>
    <w:lvl w:ilvl="4" w:tplc="4FB89BA6" w:tentative="1">
      <w:start w:val="1"/>
      <w:numFmt w:val="bullet"/>
      <w:lvlText w:val="o"/>
      <w:lvlJc w:val="left"/>
      <w:pPr>
        <w:ind w:left="3600" w:hanging="360"/>
      </w:pPr>
      <w:rPr>
        <w:rFonts w:ascii="Courier New" w:hAnsi="Courier New" w:cs="Courier New" w:hint="default"/>
      </w:rPr>
    </w:lvl>
    <w:lvl w:ilvl="5" w:tplc="D13EE836" w:tentative="1">
      <w:start w:val="1"/>
      <w:numFmt w:val="bullet"/>
      <w:lvlText w:val=""/>
      <w:lvlJc w:val="left"/>
      <w:pPr>
        <w:ind w:left="4320" w:hanging="360"/>
      </w:pPr>
      <w:rPr>
        <w:rFonts w:ascii="Wingdings" w:hAnsi="Wingdings" w:hint="default"/>
      </w:rPr>
    </w:lvl>
    <w:lvl w:ilvl="6" w:tplc="E78ED656" w:tentative="1">
      <w:start w:val="1"/>
      <w:numFmt w:val="bullet"/>
      <w:lvlText w:val=""/>
      <w:lvlJc w:val="left"/>
      <w:pPr>
        <w:ind w:left="5040" w:hanging="360"/>
      </w:pPr>
      <w:rPr>
        <w:rFonts w:ascii="Symbol" w:hAnsi="Symbol" w:hint="default"/>
      </w:rPr>
    </w:lvl>
    <w:lvl w:ilvl="7" w:tplc="34F403F8" w:tentative="1">
      <w:start w:val="1"/>
      <w:numFmt w:val="bullet"/>
      <w:lvlText w:val="o"/>
      <w:lvlJc w:val="left"/>
      <w:pPr>
        <w:ind w:left="5760" w:hanging="360"/>
      </w:pPr>
      <w:rPr>
        <w:rFonts w:ascii="Courier New" w:hAnsi="Courier New" w:cs="Courier New" w:hint="default"/>
      </w:rPr>
    </w:lvl>
    <w:lvl w:ilvl="8" w:tplc="88D82C62" w:tentative="1">
      <w:start w:val="1"/>
      <w:numFmt w:val="bullet"/>
      <w:lvlText w:val=""/>
      <w:lvlJc w:val="left"/>
      <w:pPr>
        <w:ind w:left="6480" w:hanging="360"/>
      </w:pPr>
      <w:rPr>
        <w:rFonts w:ascii="Wingdings" w:hAnsi="Wingdings" w:hint="default"/>
      </w:rPr>
    </w:lvl>
  </w:abstractNum>
  <w:abstractNum w:abstractNumId="9" w15:restartNumberingAfterBreak="0">
    <w:nsid w:val="158B3B55"/>
    <w:multiLevelType w:val="hybridMultilevel"/>
    <w:tmpl w:val="0918596C"/>
    <w:lvl w:ilvl="0" w:tplc="71C61F40">
      <w:start w:val="1"/>
      <w:numFmt w:val="decimal"/>
      <w:lvlText w:val="%1."/>
      <w:lvlJc w:val="left"/>
      <w:pPr>
        <w:ind w:left="720" w:hanging="360"/>
      </w:pPr>
      <w:rPr>
        <w:rFonts w:hint="default"/>
      </w:rPr>
    </w:lvl>
    <w:lvl w:ilvl="1" w:tplc="1F381B9C" w:tentative="1">
      <w:start w:val="1"/>
      <w:numFmt w:val="lowerLetter"/>
      <w:lvlText w:val="%2."/>
      <w:lvlJc w:val="left"/>
      <w:pPr>
        <w:ind w:left="1440" w:hanging="360"/>
      </w:pPr>
    </w:lvl>
    <w:lvl w:ilvl="2" w:tplc="70EC7CC8" w:tentative="1">
      <w:start w:val="1"/>
      <w:numFmt w:val="lowerRoman"/>
      <w:lvlText w:val="%3."/>
      <w:lvlJc w:val="right"/>
      <w:pPr>
        <w:ind w:left="2160" w:hanging="180"/>
      </w:pPr>
    </w:lvl>
    <w:lvl w:ilvl="3" w:tplc="67C09C3A" w:tentative="1">
      <w:start w:val="1"/>
      <w:numFmt w:val="decimal"/>
      <w:lvlText w:val="%4."/>
      <w:lvlJc w:val="left"/>
      <w:pPr>
        <w:ind w:left="2880" w:hanging="360"/>
      </w:pPr>
    </w:lvl>
    <w:lvl w:ilvl="4" w:tplc="FEF497D6" w:tentative="1">
      <w:start w:val="1"/>
      <w:numFmt w:val="lowerLetter"/>
      <w:lvlText w:val="%5."/>
      <w:lvlJc w:val="left"/>
      <w:pPr>
        <w:ind w:left="3600" w:hanging="360"/>
      </w:pPr>
    </w:lvl>
    <w:lvl w:ilvl="5" w:tplc="8E6E90B6" w:tentative="1">
      <w:start w:val="1"/>
      <w:numFmt w:val="lowerRoman"/>
      <w:lvlText w:val="%6."/>
      <w:lvlJc w:val="right"/>
      <w:pPr>
        <w:ind w:left="4320" w:hanging="180"/>
      </w:pPr>
    </w:lvl>
    <w:lvl w:ilvl="6" w:tplc="095EAAB4" w:tentative="1">
      <w:start w:val="1"/>
      <w:numFmt w:val="decimal"/>
      <w:lvlText w:val="%7."/>
      <w:lvlJc w:val="left"/>
      <w:pPr>
        <w:ind w:left="5040" w:hanging="360"/>
      </w:pPr>
    </w:lvl>
    <w:lvl w:ilvl="7" w:tplc="3872D176" w:tentative="1">
      <w:start w:val="1"/>
      <w:numFmt w:val="lowerLetter"/>
      <w:lvlText w:val="%8."/>
      <w:lvlJc w:val="left"/>
      <w:pPr>
        <w:ind w:left="5760" w:hanging="360"/>
      </w:pPr>
    </w:lvl>
    <w:lvl w:ilvl="8" w:tplc="2592C3E0" w:tentative="1">
      <w:start w:val="1"/>
      <w:numFmt w:val="lowerRoman"/>
      <w:lvlText w:val="%9."/>
      <w:lvlJc w:val="right"/>
      <w:pPr>
        <w:ind w:left="6480" w:hanging="180"/>
      </w:pPr>
    </w:lvl>
  </w:abstractNum>
  <w:abstractNum w:abstractNumId="10" w15:restartNumberingAfterBreak="0">
    <w:nsid w:val="165C0D15"/>
    <w:multiLevelType w:val="hybridMultilevel"/>
    <w:tmpl w:val="74988A06"/>
    <w:lvl w:ilvl="0" w:tplc="3828E5B6">
      <w:start w:val="1"/>
      <w:numFmt w:val="decimal"/>
      <w:lvlText w:val="%1."/>
      <w:lvlJc w:val="left"/>
      <w:pPr>
        <w:ind w:left="1080" w:hanging="360"/>
      </w:pPr>
    </w:lvl>
    <w:lvl w:ilvl="1" w:tplc="3DCE5F70">
      <w:start w:val="1"/>
      <w:numFmt w:val="lowerLetter"/>
      <w:lvlText w:val="%2."/>
      <w:lvlJc w:val="left"/>
      <w:pPr>
        <w:ind w:left="1800" w:hanging="360"/>
      </w:pPr>
    </w:lvl>
    <w:lvl w:ilvl="2" w:tplc="C414E08E" w:tentative="1">
      <w:start w:val="1"/>
      <w:numFmt w:val="lowerRoman"/>
      <w:lvlText w:val="%3."/>
      <w:lvlJc w:val="right"/>
      <w:pPr>
        <w:ind w:left="2520" w:hanging="180"/>
      </w:pPr>
    </w:lvl>
    <w:lvl w:ilvl="3" w:tplc="295C015E" w:tentative="1">
      <w:start w:val="1"/>
      <w:numFmt w:val="decimal"/>
      <w:lvlText w:val="%4."/>
      <w:lvlJc w:val="left"/>
      <w:pPr>
        <w:ind w:left="3240" w:hanging="360"/>
      </w:pPr>
    </w:lvl>
    <w:lvl w:ilvl="4" w:tplc="EA520A02" w:tentative="1">
      <w:start w:val="1"/>
      <w:numFmt w:val="lowerLetter"/>
      <w:lvlText w:val="%5."/>
      <w:lvlJc w:val="left"/>
      <w:pPr>
        <w:ind w:left="3960" w:hanging="360"/>
      </w:pPr>
    </w:lvl>
    <w:lvl w:ilvl="5" w:tplc="40822C4A" w:tentative="1">
      <w:start w:val="1"/>
      <w:numFmt w:val="lowerRoman"/>
      <w:lvlText w:val="%6."/>
      <w:lvlJc w:val="right"/>
      <w:pPr>
        <w:ind w:left="4680" w:hanging="180"/>
      </w:pPr>
    </w:lvl>
    <w:lvl w:ilvl="6" w:tplc="62B06F2C" w:tentative="1">
      <w:start w:val="1"/>
      <w:numFmt w:val="decimal"/>
      <w:lvlText w:val="%7."/>
      <w:lvlJc w:val="left"/>
      <w:pPr>
        <w:ind w:left="5400" w:hanging="360"/>
      </w:pPr>
    </w:lvl>
    <w:lvl w:ilvl="7" w:tplc="5454B5A4" w:tentative="1">
      <w:start w:val="1"/>
      <w:numFmt w:val="lowerLetter"/>
      <w:lvlText w:val="%8."/>
      <w:lvlJc w:val="left"/>
      <w:pPr>
        <w:ind w:left="6120" w:hanging="360"/>
      </w:pPr>
    </w:lvl>
    <w:lvl w:ilvl="8" w:tplc="ED662B92" w:tentative="1">
      <w:start w:val="1"/>
      <w:numFmt w:val="lowerRoman"/>
      <w:lvlText w:val="%9."/>
      <w:lvlJc w:val="right"/>
      <w:pPr>
        <w:ind w:left="6840" w:hanging="180"/>
      </w:pPr>
    </w:lvl>
  </w:abstractNum>
  <w:abstractNum w:abstractNumId="11" w15:restartNumberingAfterBreak="0">
    <w:nsid w:val="18687112"/>
    <w:multiLevelType w:val="hybridMultilevel"/>
    <w:tmpl w:val="64FA573E"/>
    <w:lvl w:ilvl="0" w:tplc="5AC4A5C4">
      <w:start w:val="1"/>
      <w:numFmt w:val="bullet"/>
      <w:lvlText w:val=""/>
      <w:lvlJc w:val="left"/>
      <w:pPr>
        <w:ind w:left="720" w:hanging="360"/>
      </w:pPr>
      <w:rPr>
        <w:rFonts w:ascii="Symbol" w:hAnsi="Symbol" w:hint="default"/>
      </w:rPr>
    </w:lvl>
    <w:lvl w:ilvl="1" w:tplc="B87CF780" w:tentative="1">
      <w:start w:val="1"/>
      <w:numFmt w:val="bullet"/>
      <w:lvlText w:val="o"/>
      <w:lvlJc w:val="left"/>
      <w:pPr>
        <w:ind w:left="1440" w:hanging="360"/>
      </w:pPr>
      <w:rPr>
        <w:rFonts w:ascii="Courier New" w:hAnsi="Courier New" w:cs="Courier New" w:hint="default"/>
      </w:rPr>
    </w:lvl>
    <w:lvl w:ilvl="2" w:tplc="8ACC374E" w:tentative="1">
      <w:start w:val="1"/>
      <w:numFmt w:val="bullet"/>
      <w:lvlText w:val=""/>
      <w:lvlJc w:val="left"/>
      <w:pPr>
        <w:ind w:left="2160" w:hanging="360"/>
      </w:pPr>
      <w:rPr>
        <w:rFonts w:ascii="Wingdings" w:hAnsi="Wingdings" w:hint="default"/>
      </w:rPr>
    </w:lvl>
    <w:lvl w:ilvl="3" w:tplc="2DEE74A8" w:tentative="1">
      <w:start w:val="1"/>
      <w:numFmt w:val="bullet"/>
      <w:lvlText w:val=""/>
      <w:lvlJc w:val="left"/>
      <w:pPr>
        <w:ind w:left="2880" w:hanging="360"/>
      </w:pPr>
      <w:rPr>
        <w:rFonts w:ascii="Symbol" w:hAnsi="Symbol" w:hint="default"/>
      </w:rPr>
    </w:lvl>
    <w:lvl w:ilvl="4" w:tplc="BBF0558C" w:tentative="1">
      <w:start w:val="1"/>
      <w:numFmt w:val="bullet"/>
      <w:lvlText w:val="o"/>
      <w:lvlJc w:val="left"/>
      <w:pPr>
        <w:ind w:left="3600" w:hanging="360"/>
      </w:pPr>
      <w:rPr>
        <w:rFonts w:ascii="Courier New" w:hAnsi="Courier New" w:cs="Courier New" w:hint="default"/>
      </w:rPr>
    </w:lvl>
    <w:lvl w:ilvl="5" w:tplc="47760390" w:tentative="1">
      <w:start w:val="1"/>
      <w:numFmt w:val="bullet"/>
      <w:lvlText w:val=""/>
      <w:lvlJc w:val="left"/>
      <w:pPr>
        <w:ind w:left="4320" w:hanging="360"/>
      </w:pPr>
      <w:rPr>
        <w:rFonts w:ascii="Wingdings" w:hAnsi="Wingdings" w:hint="default"/>
      </w:rPr>
    </w:lvl>
    <w:lvl w:ilvl="6" w:tplc="F3EE8B04" w:tentative="1">
      <w:start w:val="1"/>
      <w:numFmt w:val="bullet"/>
      <w:lvlText w:val=""/>
      <w:lvlJc w:val="left"/>
      <w:pPr>
        <w:ind w:left="5040" w:hanging="360"/>
      </w:pPr>
      <w:rPr>
        <w:rFonts w:ascii="Symbol" w:hAnsi="Symbol" w:hint="default"/>
      </w:rPr>
    </w:lvl>
    <w:lvl w:ilvl="7" w:tplc="7FC88588" w:tentative="1">
      <w:start w:val="1"/>
      <w:numFmt w:val="bullet"/>
      <w:lvlText w:val="o"/>
      <w:lvlJc w:val="left"/>
      <w:pPr>
        <w:ind w:left="5760" w:hanging="360"/>
      </w:pPr>
      <w:rPr>
        <w:rFonts w:ascii="Courier New" w:hAnsi="Courier New" w:cs="Courier New" w:hint="default"/>
      </w:rPr>
    </w:lvl>
    <w:lvl w:ilvl="8" w:tplc="44B0A968" w:tentative="1">
      <w:start w:val="1"/>
      <w:numFmt w:val="bullet"/>
      <w:lvlText w:val=""/>
      <w:lvlJc w:val="left"/>
      <w:pPr>
        <w:ind w:left="6480" w:hanging="360"/>
      </w:pPr>
      <w:rPr>
        <w:rFonts w:ascii="Wingdings" w:hAnsi="Wingdings" w:hint="default"/>
      </w:rPr>
    </w:lvl>
  </w:abstractNum>
  <w:abstractNum w:abstractNumId="12" w15:restartNumberingAfterBreak="0">
    <w:nsid w:val="1A167742"/>
    <w:multiLevelType w:val="hybridMultilevel"/>
    <w:tmpl w:val="D44E7424"/>
    <w:lvl w:ilvl="0" w:tplc="4B28C57E">
      <w:start w:val="1"/>
      <w:numFmt w:val="decimal"/>
      <w:lvlText w:val="%1."/>
      <w:lvlJc w:val="left"/>
      <w:pPr>
        <w:ind w:left="1080" w:hanging="360"/>
      </w:pPr>
    </w:lvl>
    <w:lvl w:ilvl="1" w:tplc="15BACE78" w:tentative="1">
      <w:start w:val="1"/>
      <w:numFmt w:val="lowerLetter"/>
      <w:lvlText w:val="%2."/>
      <w:lvlJc w:val="left"/>
      <w:pPr>
        <w:ind w:left="1800" w:hanging="360"/>
      </w:pPr>
    </w:lvl>
    <w:lvl w:ilvl="2" w:tplc="5712E8F0" w:tentative="1">
      <w:start w:val="1"/>
      <w:numFmt w:val="lowerRoman"/>
      <w:lvlText w:val="%3."/>
      <w:lvlJc w:val="right"/>
      <w:pPr>
        <w:ind w:left="2520" w:hanging="180"/>
      </w:pPr>
    </w:lvl>
    <w:lvl w:ilvl="3" w:tplc="D3026CE6" w:tentative="1">
      <w:start w:val="1"/>
      <w:numFmt w:val="decimal"/>
      <w:lvlText w:val="%4."/>
      <w:lvlJc w:val="left"/>
      <w:pPr>
        <w:ind w:left="3240" w:hanging="360"/>
      </w:pPr>
    </w:lvl>
    <w:lvl w:ilvl="4" w:tplc="28245F96" w:tentative="1">
      <w:start w:val="1"/>
      <w:numFmt w:val="lowerLetter"/>
      <w:lvlText w:val="%5."/>
      <w:lvlJc w:val="left"/>
      <w:pPr>
        <w:ind w:left="3960" w:hanging="360"/>
      </w:pPr>
    </w:lvl>
    <w:lvl w:ilvl="5" w:tplc="6308B838" w:tentative="1">
      <w:start w:val="1"/>
      <w:numFmt w:val="lowerRoman"/>
      <w:lvlText w:val="%6."/>
      <w:lvlJc w:val="right"/>
      <w:pPr>
        <w:ind w:left="4680" w:hanging="180"/>
      </w:pPr>
    </w:lvl>
    <w:lvl w:ilvl="6" w:tplc="BFEA160C" w:tentative="1">
      <w:start w:val="1"/>
      <w:numFmt w:val="decimal"/>
      <w:lvlText w:val="%7."/>
      <w:lvlJc w:val="left"/>
      <w:pPr>
        <w:ind w:left="5400" w:hanging="360"/>
      </w:pPr>
    </w:lvl>
    <w:lvl w:ilvl="7" w:tplc="2DBCF466" w:tentative="1">
      <w:start w:val="1"/>
      <w:numFmt w:val="lowerLetter"/>
      <w:lvlText w:val="%8."/>
      <w:lvlJc w:val="left"/>
      <w:pPr>
        <w:ind w:left="6120" w:hanging="360"/>
      </w:pPr>
    </w:lvl>
    <w:lvl w:ilvl="8" w:tplc="87DC7174" w:tentative="1">
      <w:start w:val="1"/>
      <w:numFmt w:val="lowerRoman"/>
      <w:lvlText w:val="%9."/>
      <w:lvlJc w:val="right"/>
      <w:pPr>
        <w:ind w:left="6840" w:hanging="180"/>
      </w:pPr>
    </w:lvl>
  </w:abstractNum>
  <w:abstractNum w:abstractNumId="13" w15:restartNumberingAfterBreak="0">
    <w:nsid w:val="1BCB73EE"/>
    <w:multiLevelType w:val="hybridMultilevel"/>
    <w:tmpl w:val="89340068"/>
    <w:lvl w:ilvl="0" w:tplc="AFC0D31E">
      <w:start w:val="1"/>
      <w:numFmt w:val="bullet"/>
      <w:lvlText w:val=""/>
      <w:lvlJc w:val="left"/>
      <w:pPr>
        <w:ind w:left="1080" w:hanging="360"/>
      </w:pPr>
      <w:rPr>
        <w:rFonts w:ascii="Symbol" w:hAnsi="Symbol" w:hint="default"/>
      </w:rPr>
    </w:lvl>
    <w:lvl w:ilvl="1" w:tplc="C36CA8D2" w:tentative="1">
      <w:start w:val="1"/>
      <w:numFmt w:val="lowerLetter"/>
      <w:lvlText w:val="%2."/>
      <w:lvlJc w:val="left"/>
      <w:pPr>
        <w:ind w:left="1800" w:hanging="360"/>
      </w:pPr>
    </w:lvl>
    <w:lvl w:ilvl="2" w:tplc="255A4F94" w:tentative="1">
      <w:start w:val="1"/>
      <w:numFmt w:val="lowerRoman"/>
      <w:lvlText w:val="%3."/>
      <w:lvlJc w:val="right"/>
      <w:pPr>
        <w:ind w:left="2520" w:hanging="180"/>
      </w:pPr>
    </w:lvl>
    <w:lvl w:ilvl="3" w:tplc="68AE44B0" w:tentative="1">
      <w:start w:val="1"/>
      <w:numFmt w:val="decimal"/>
      <w:lvlText w:val="%4."/>
      <w:lvlJc w:val="left"/>
      <w:pPr>
        <w:ind w:left="3240" w:hanging="360"/>
      </w:pPr>
    </w:lvl>
    <w:lvl w:ilvl="4" w:tplc="63AC4186" w:tentative="1">
      <w:start w:val="1"/>
      <w:numFmt w:val="lowerLetter"/>
      <w:lvlText w:val="%5."/>
      <w:lvlJc w:val="left"/>
      <w:pPr>
        <w:ind w:left="3960" w:hanging="360"/>
      </w:pPr>
    </w:lvl>
    <w:lvl w:ilvl="5" w:tplc="3D9E5B54" w:tentative="1">
      <w:start w:val="1"/>
      <w:numFmt w:val="lowerRoman"/>
      <w:lvlText w:val="%6."/>
      <w:lvlJc w:val="right"/>
      <w:pPr>
        <w:ind w:left="4680" w:hanging="180"/>
      </w:pPr>
    </w:lvl>
    <w:lvl w:ilvl="6" w:tplc="4192E620" w:tentative="1">
      <w:start w:val="1"/>
      <w:numFmt w:val="decimal"/>
      <w:lvlText w:val="%7."/>
      <w:lvlJc w:val="left"/>
      <w:pPr>
        <w:ind w:left="5400" w:hanging="360"/>
      </w:pPr>
    </w:lvl>
    <w:lvl w:ilvl="7" w:tplc="DC66D256" w:tentative="1">
      <w:start w:val="1"/>
      <w:numFmt w:val="lowerLetter"/>
      <w:lvlText w:val="%8."/>
      <w:lvlJc w:val="left"/>
      <w:pPr>
        <w:ind w:left="6120" w:hanging="360"/>
      </w:pPr>
    </w:lvl>
    <w:lvl w:ilvl="8" w:tplc="A664C44C" w:tentative="1">
      <w:start w:val="1"/>
      <w:numFmt w:val="lowerRoman"/>
      <w:lvlText w:val="%9."/>
      <w:lvlJc w:val="right"/>
      <w:pPr>
        <w:ind w:left="6840" w:hanging="180"/>
      </w:pPr>
    </w:lvl>
  </w:abstractNum>
  <w:abstractNum w:abstractNumId="14" w15:restartNumberingAfterBreak="0">
    <w:nsid w:val="1E9E3F76"/>
    <w:multiLevelType w:val="hybridMultilevel"/>
    <w:tmpl w:val="3F6A5188"/>
    <w:lvl w:ilvl="0" w:tplc="6EB211F8">
      <w:start w:val="1"/>
      <w:numFmt w:val="decimal"/>
      <w:lvlText w:val="%1."/>
      <w:lvlJc w:val="left"/>
      <w:pPr>
        <w:ind w:left="1080" w:hanging="360"/>
      </w:pPr>
    </w:lvl>
    <w:lvl w:ilvl="1" w:tplc="A12C9BB0">
      <w:start w:val="1"/>
      <w:numFmt w:val="lowerLetter"/>
      <w:lvlText w:val="%2."/>
      <w:lvlJc w:val="left"/>
      <w:pPr>
        <w:ind w:left="1800" w:hanging="360"/>
      </w:pPr>
    </w:lvl>
    <w:lvl w:ilvl="2" w:tplc="3F88BC5C" w:tentative="1">
      <w:start w:val="1"/>
      <w:numFmt w:val="lowerRoman"/>
      <w:lvlText w:val="%3."/>
      <w:lvlJc w:val="right"/>
      <w:pPr>
        <w:ind w:left="2520" w:hanging="180"/>
      </w:pPr>
    </w:lvl>
    <w:lvl w:ilvl="3" w:tplc="B90C7966" w:tentative="1">
      <w:start w:val="1"/>
      <w:numFmt w:val="decimal"/>
      <w:lvlText w:val="%4."/>
      <w:lvlJc w:val="left"/>
      <w:pPr>
        <w:ind w:left="3240" w:hanging="360"/>
      </w:pPr>
    </w:lvl>
    <w:lvl w:ilvl="4" w:tplc="A61C0032" w:tentative="1">
      <w:start w:val="1"/>
      <w:numFmt w:val="lowerLetter"/>
      <w:lvlText w:val="%5."/>
      <w:lvlJc w:val="left"/>
      <w:pPr>
        <w:ind w:left="3960" w:hanging="360"/>
      </w:pPr>
    </w:lvl>
    <w:lvl w:ilvl="5" w:tplc="FC0E3B7A" w:tentative="1">
      <w:start w:val="1"/>
      <w:numFmt w:val="lowerRoman"/>
      <w:lvlText w:val="%6."/>
      <w:lvlJc w:val="right"/>
      <w:pPr>
        <w:ind w:left="4680" w:hanging="180"/>
      </w:pPr>
    </w:lvl>
    <w:lvl w:ilvl="6" w:tplc="3C1E9E0A" w:tentative="1">
      <w:start w:val="1"/>
      <w:numFmt w:val="decimal"/>
      <w:lvlText w:val="%7."/>
      <w:lvlJc w:val="left"/>
      <w:pPr>
        <w:ind w:left="5400" w:hanging="360"/>
      </w:pPr>
    </w:lvl>
    <w:lvl w:ilvl="7" w:tplc="55F066D0" w:tentative="1">
      <w:start w:val="1"/>
      <w:numFmt w:val="lowerLetter"/>
      <w:lvlText w:val="%8."/>
      <w:lvlJc w:val="left"/>
      <w:pPr>
        <w:ind w:left="6120" w:hanging="360"/>
      </w:pPr>
    </w:lvl>
    <w:lvl w:ilvl="8" w:tplc="92AC3C16" w:tentative="1">
      <w:start w:val="1"/>
      <w:numFmt w:val="lowerRoman"/>
      <w:lvlText w:val="%9."/>
      <w:lvlJc w:val="right"/>
      <w:pPr>
        <w:ind w:left="6840" w:hanging="180"/>
      </w:pPr>
    </w:lvl>
  </w:abstractNum>
  <w:abstractNum w:abstractNumId="15" w15:restartNumberingAfterBreak="0">
    <w:nsid w:val="231637D9"/>
    <w:multiLevelType w:val="hybridMultilevel"/>
    <w:tmpl w:val="8D28AE98"/>
    <w:lvl w:ilvl="0" w:tplc="28EEBD16">
      <w:start w:val="1"/>
      <w:numFmt w:val="upperLetter"/>
      <w:lvlText w:val="%1."/>
      <w:lvlJc w:val="left"/>
      <w:pPr>
        <w:ind w:left="720" w:hanging="360"/>
      </w:pPr>
      <w:rPr>
        <w:rFonts w:hint="default"/>
      </w:rPr>
    </w:lvl>
    <w:lvl w:ilvl="1" w:tplc="877072AC" w:tentative="1">
      <w:start w:val="1"/>
      <w:numFmt w:val="bullet"/>
      <w:lvlText w:val="o"/>
      <w:lvlJc w:val="left"/>
      <w:pPr>
        <w:ind w:left="1440" w:hanging="360"/>
      </w:pPr>
      <w:rPr>
        <w:rFonts w:ascii="Courier New" w:hAnsi="Courier New" w:cs="Courier New" w:hint="default"/>
      </w:rPr>
    </w:lvl>
    <w:lvl w:ilvl="2" w:tplc="8C147D52" w:tentative="1">
      <w:start w:val="1"/>
      <w:numFmt w:val="bullet"/>
      <w:lvlText w:val=""/>
      <w:lvlJc w:val="left"/>
      <w:pPr>
        <w:ind w:left="2160" w:hanging="360"/>
      </w:pPr>
      <w:rPr>
        <w:rFonts w:ascii="Wingdings" w:hAnsi="Wingdings" w:hint="default"/>
      </w:rPr>
    </w:lvl>
    <w:lvl w:ilvl="3" w:tplc="52F88DCA" w:tentative="1">
      <w:start w:val="1"/>
      <w:numFmt w:val="bullet"/>
      <w:lvlText w:val=""/>
      <w:lvlJc w:val="left"/>
      <w:pPr>
        <w:ind w:left="2880" w:hanging="360"/>
      </w:pPr>
      <w:rPr>
        <w:rFonts w:ascii="Symbol" w:hAnsi="Symbol" w:hint="default"/>
      </w:rPr>
    </w:lvl>
    <w:lvl w:ilvl="4" w:tplc="F2765D4C" w:tentative="1">
      <w:start w:val="1"/>
      <w:numFmt w:val="bullet"/>
      <w:lvlText w:val="o"/>
      <w:lvlJc w:val="left"/>
      <w:pPr>
        <w:ind w:left="3600" w:hanging="360"/>
      </w:pPr>
      <w:rPr>
        <w:rFonts w:ascii="Courier New" w:hAnsi="Courier New" w:cs="Courier New" w:hint="default"/>
      </w:rPr>
    </w:lvl>
    <w:lvl w:ilvl="5" w:tplc="A32A2054" w:tentative="1">
      <w:start w:val="1"/>
      <w:numFmt w:val="bullet"/>
      <w:lvlText w:val=""/>
      <w:lvlJc w:val="left"/>
      <w:pPr>
        <w:ind w:left="4320" w:hanging="360"/>
      </w:pPr>
      <w:rPr>
        <w:rFonts w:ascii="Wingdings" w:hAnsi="Wingdings" w:hint="default"/>
      </w:rPr>
    </w:lvl>
    <w:lvl w:ilvl="6" w:tplc="849A701C" w:tentative="1">
      <w:start w:val="1"/>
      <w:numFmt w:val="bullet"/>
      <w:lvlText w:val=""/>
      <w:lvlJc w:val="left"/>
      <w:pPr>
        <w:ind w:left="5040" w:hanging="360"/>
      </w:pPr>
      <w:rPr>
        <w:rFonts w:ascii="Symbol" w:hAnsi="Symbol" w:hint="default"/>
      </w:rPr>
    </w:lvl>
    <w:lvl w:ilvl="7" w:tplc="5FB29BB4" w:tentative="1">
      <w:start w:val="1"/>
      <w:numFmt w:val="bullet"/>
      <w:lvlText w:val="o"/>
      <w:lvlJc w:val="left"/>
      <w:pPr>
        <w:ind w:left="5760" w:hanging="360"/>
      </w:pPr>
      <w:rPr>
        <w:rFonts w:ascii="Courier New" w:hAnsi="Courier New" w:cs="Courier New" w:hint="default"/>
      </w:rPr>
    </w:lvl>
    <w:lvl w:ilvl="8" w:tplc="E612F426" w:tentative="1">
      <w:start w:val="1"/>
      <w:numFmt w:val="bullet"/>
      <w:lvlText w:val=""/>
      <w:lvlJc w:val="left"/>
      <w:pPr>
        <w:ind w:left="6480" w:hanging="360"/>
      </w:pPr>
      <w:rPr>
        <w:rFonts w:ascii="Wingdings" w:hAnsi="Wingdings" w:hint="default"/>
      </w:rPr>
    </w:lvl>
  </w:abstractNum>
  <w:abstractNum w:abstractNumId="16" w15:restartNumberingAfterBreak="0">
    <w:nsid w:val="274C59C7"/>
    <w:multiLevelType w:val="hybridMultilevel"/>
    <w:tmpl w:val="C63ED47C"/>
    <w:lvl w:ilvl="0" w:tplc="FC285512">
      <w:start w:val="1"/>
      <w:numFmt w:val="bullet"/>
      <w:lvlText w:val=""/>
      <w:lvlJc w:val="left"/>
      <w:pPr>
        <w:ind w:left="720" w:hanging="360"/>
      </w:pPr>
      <w:rPr>
        <w:rFonts w:ascii="Symbol" w:hAnsi="Symbol" w:hint="default"/>
      </w:rPr>
    </w:lvl>
    <w:lvl w:ilvl="1" w:tplc="F19484CC" w:tentative="1">
      <w:start w:val="1"/>
      <w:numFmt w:val="bullet"/>
      <w:lvlText w:val="o"/>
      <w:lvlJc w:val="left"/>
      <w:pPr>
        <w:ind w:left="1440" w:hanging="360"/>
      </w:pPr>
      <w:rPr>
        <w:rFonts w:ascii="Courier New" w:hAnsi="Courier New" w:cs="Courier New" w:hint="default"/>
      </w:rPr>
    </w:lvl>
    <w:lvl w:ilvl="2" w:tplc="1BE0C59C" w:tentative="1">
      <w:start w:val="1"/>
      <w:numFmt w:val="bullet"/>
      <w:lvlText w:val=""/>
      <w:lvlJc w:val="left"/>
      <w:pPr>
        <w:ind w:left="2160" w:hanging="360"/>
      </w:pPr>
      <w:rPr>
        <w:rFonts w:ascii="Wingdings" w:hAnsi="Wingdings" w:hint="default"/>
      </w:rPr>
    </w:lvl>
    <w:lvl w:ilvl="3" w:tplc="AD3EBDC8" w:tentative="1">
      <w:start w:val="1"/>
      <w:numFmt w:val="bullet"/>
      <w:lvlText w:val=""/>
      <w:lvlJc w:val="left"/>
      <w:pPr>
        <w:ind w:left="2880" w:hanging="360"/>
      </w:pPr>
      <w:rPr>
        <w:rFonts w:ascii="Symbol" w:hAnsi="Symbol" w:hint="default"/>
      </w:rPr>
    </w:lvl>
    <w:lvl w:ilvl="4" w:tplc="34422FB8" w:tentative="1">
      <w:start w:val="1"/>
      <w:numFmt w:val="bullet"/>
      <w:lvlText w:val="o"/>
      <w:lvlJc w:val="left"/>
      <w:pPr>
        <w:ind w:left="3600" w:hanging="360"/>
      </w:pPr>
      <w:rPr>
        <w:rFonts w:ascii="Courier New" w:hAnsi="Courier New" w:cs="Courier New" w:hint="default"/>
      </w:rPr>
    </w:lvl>
    <w:lvl w:ilvl="5" w:tplc="EC2CF55E" w:tentative="1">
      <w:start w:val="1"/>
      <w:numFmt w:val="bullet"/>
      <w:lvlText w:val=""/>
      <w:lvlJc w:val="left"/>
      <w:pPr>
        <w:ind w:left="4320" w:hanging="360"/>
      </w:pPr>
      <w:rPr>
        <w:rFonts w:ascii="Wingdings" w:hAnsi="Wingdings" w:hint="default"/>
      </w:rPr>
    </w:lvl>
    <w:lvl w:ilvl="6" w:tplc="C4B4D16A" w:tentative="1">
      <w:start w:val="1"/>
      <w:numFmt w:val="bullet"/>
      <w:lvlText w:val=""/>
      <w:lvlJc w:val="left"/>
      <w:pPr>
        <w:ind w:left="5040" w:hanging="360"/>
      </w:pPr>
      <w:rPr>
        <w:rFonts w:ascii="Symbol" w:hAnsi="Symbol" w:hint="default"/>
      </w:rPr>
    </w:lvl>
    <w:lvl w:ilvl="7" w:tplc="85DE3CCA" w:tentative="1">
      <w:start w:val="1"/>
      <w:numFmt w:val="bullet"/>
      <w:lvlText w:val="o"/>
      <w:lvlJc w:val="left"/>
      <w:pPr>
        <w:ind w:left="5760" w:hanging="360"/>
      </w:pPr>
      <w:rPr>
        <w:rFonts w:ascii="Courier New" w:hAnsi="Courier New" w:cs="Courier New" w:hint="default"/>
      </w:rPr>
    </w:lvl>
    <w:lvl w:ilvl="8" w:tplc="70222684" w:tentative="1">
      <w:start w:val="1"/>
      <w:numFmt w:val="bullet"/>
      <w:lvlText w:val=""/>
      <w:lvlJc w:val="left"/>
      <w:pPr>
        <w:ind w:left="6480" w:hanging="360"/>
      </w:pPr>
      <w:rPr>
        <w:rFonts w:ascii="Wingdings" w:hAnsi="Wingdings" w:hint="default"/>
      </w:rPr>
    </w:lvl>
  </w:abstractNum>
  <w:abstractNum w:abstractNumId="17" w15:restartNumberingAfterBreak="0">
    <w:nsid w:val="28DE7BF2"/>
    <w:multiLevelType w:val="hybridMultilevel"/>
    <w:tmpl w:val="870656D8"/>
    <w:lvl w:ilvl="0" w:tplc="9C3C58CE">
      <w:start w:val="1"/>
      <w:numFmt w:val="decimal"/>
      <w:lvlText w:val="3.%1"/>
      <w:lvlJc w:val="left"/>
      <w:pPr>
        <w:ind w:left="1080" w:hanging="360"/>
      </w:pPr>
      <w:rPr>
        <w:rFonts w:hint="default"/>
      </w:rPr>
    </w:lvl>
    <w:lvl w:ilvl="1" w:tplc="65283254">
      <w:start w:val="1"/>
      <w:numFmt w:val="lowerLetter"/>
      <w:lvlText w:val="%2."/>
      <w:lvlJc w:val="left"/>
      <w:pPr>
        <w:ind w:left="1800" w:hanging="360"/>
      </w:pPr>
    </w:lvl>
    <w:lvl w:ilvl="2" w:tplc="3F60A2B8" w:tentative="1">
      <w:start w:val="1"/>
      <w:numFmt w:val="lowerRoman"/>
      <w:lvlText w:val="%3."/>
      <w:lvlJc w:val="right"/>
      <w:pPr>
        <w:ind w:left="2520" w:hanging="180"/>
      </w:pPr>
    </w:lvl>
    <w:lvl w:ilvl="3" w:tplc="06705622" w:tentative="1">
      <w:start w:val="1"/>
      <w:numFmt w:val="decimal"/>
      <w:lvlText w:val="%4."/>
      <w:lvlJc w:val="left"/>
      <w:pPr>
        <w:ind w:left="3240" w:hanging="360"/>
      </w:pPr>
    </w:lvl>
    <w:lvl w:ilvl="4" w:tplc="BCF6E04C" w:tentative="1">
      <w:start w:val="1"/>
      <w:numFmt w:val="lowerLetter"/>
      <w:lvlText w:val="%5."/>
      <w:lvlJc w:val="left"/>
      <w:pPr>
        <w:ind w:left="3960" w:hanging="360"/>
      </w:pPr>
    </w:lvl>
    <w:lvl w:ilvl="5" w:tplc="61406056" w:tentative="1">
      <w:start w:val="1"/>
      <w:numFmt w:val="lowerRoman"/>
      <w:lvlText w:val="%6."/>
      <w:lvlJc w:val="right"/>
      <w:pPr>
        <w:ind w:left="4680" w:hanging="180"/>
      </w:pPr>
    </w:lvl>
    <w:lvl w:ilvl="6" w:tplc="54744346" w:tentative="1">
      <w:start w:val="1"/>
      <w:numFmt w:val="decimal"/>
      <w:lvlText w:val="%7."/>
      <w:lvlJc w:val="left"/>
      <w:pPr>
        <w:ind w:left="5400" w:hanging="360"/>
      </w:pPr>
    </w:lvl>
    <w:lvl w:ilvl="7" w:tplc="5B44AD58" w:tentative="1">
      <w:start w:val="1"/>
      <w:numFmt w:val="lowerLetter"/>
      <w:lvlText w:val="%8."/>
      <w:lvlJc w:val="left"/>
      <w:pPr>
        <w:ind w:left="6120" w:hanging="360"/>
      </w:pPr>
    </w:lvl>
    <w:lvl w:ilvl="8" w:tplc="B630FEF0" w:tentative="1">
      <w:start w:val="1"/>
      <w:numFmt w:val="lowerRoman"/>
      <w:lvlText w:val="%9."/>
      <w:lvlJc w:val="right"/>
      <w:pPr>
        <w:ind w:left="6840" w:hanging="180"/>
      </w:pPr>
    </w:lvl>
  </w:abstractNum>
  <w:abstractNum w:abstractNumId="18" w15:restartNumberingAfterBreak="0">
    <w:nsid w:val="30CE0917"/>
    <w:multiLevelType w:val="hybridMultilevel"/>
    <w:tmpl w:val="CD5CF15A"/>
    <w:lvl w:ilvl="0" w:tplc="11FE9CD8">
      <w:start w:val="1"/>
      <w:numFmt w:val="bullet"/>
      <w:lvlText w:val=""/>
      <w:lvlJc w:val="left"/>
      <w:pPr>
        <w:ind w:left="720" w:hanging="360"/>
      </w:pPr>
      <w:rPr>
        <w:rFonts w:ascii="Symbol" w:hAnsi="Symbol" w:hint="default"/>
      </w:rPr>
    </w:lvl>
    <w:lvl w:ilvl="1" w:tplc="B2A4E3F4" w:tentative="1">
      <w:start w:val="1"/>
      <w:numFmt w:val="bullet"/>
      <w:lvlText w:val="o"/>
      <w:lvlJc w:val="left"/>
      <w:pPr>
        <w:ind w:left="1440" w:hanging="360"/>
      </w:pPr>
      <w:rPr>
        <w:rFonts w:ascii="Courier New" w:hAnsi="Courier New" w:cs="Courier New" w:hint="default"/>
      </w:rPr>
    </w:lvl>
    <w:lvl w:ilvl="2" w:tplc="AD52D1A4" w:tentative="1">
      <w:start w:val="1"/>
      <w:numFmt w:val="bullet"/>
      <w:lvlText w:val=""/>
      <w:lvlJc w:val="left"/>
      <w:pPr>
        <w:ind w:left="2160" w:hanging="360"/>
      </w:pPr>
      <w:rPr>
        <w:rFonts w:ascii="Wingdings" w:hAnsi="Wingdings" w:hint="default"/>
      </w:rPr>
    </w:lvl>
    <w:lvl w:ilvl="3" w:tplc="31EA2F80" w:tentative="1">
      <w:start w:val="1"/>
      <w:numFmt w:val="bullet"/>
      <w:lvlText w:val=""/>
      <w:lvlJc w:val="left"/>
      <w:pPr>
        <w:ind w:left="2880" w:hanging="360"/>
      </w:pPr>
      <w:rPr>
        <w:rFonts w:ascii="Symbol" w:hAnsi="Symbol" w:hint="default"/>
      </w:rPr>
    </w:lvl>
    <w:lvl w:ilvl="4" w:tplc="8C6EDEF8" w:tentative="1">
      <w:start w:val="1"/>
      <w:numFmt w:val="bullet"/>
      <w:lvlText w:val="o"/>
      <w:lvlJc w:val="left"/>
      <w:pPr>
        <w:ind w:left="3600" w:hanging="360"/>
      </w:pPr>
      <w:rPr>
        <w:rFonts w:ascii="Courier New" w:hAnsi="Courier New" w:cs="Courier New" w:hint="default"/>
      </w:rPr>
    </w:lvl>
    <w:lvl w:ilvl="5" w:tplc="5F829018" w:tentative="1">
      <w:start w:val="1"/>
      <w:numFmt w:val="bullet"/>
      <w:lvlText w:val=""/>
      <w:lvlJc w:val="left"/>
      <w:pPr>
        <w:ind w:left="4320" w:hanging="360"/>
      </w:pPr>
      <w:rPr>
        <w:rFonts w:ascii="Wingdings" w:hAnsi="Wingdings" w:hint="default"/>
      </w:rPr>
    </w:lvl>
    <w:lvl w:ilvl="6" w:tplc="4C780AAE" w:tentative="1">
      <w:start w:val="1"/>
      <w:numFmt w:val="bullet"/>
      <w:lvlText w:val=""/>
      <w:lvlJc w:val="left"/>
      <w:pPr>
        <w:ind w:left="5040" w:hanging="360"/>
      </w:pPr>
      <w:rPr>
        <w:rFonts w:ascii="Symbol" w:hAnsi="Symbol" w:hint="default"/>
      </w:rPr>
    </w:lvl>
    <w:lvl w:ilvl="7" w:tplc="1B481566" w:tentative="1">
      <w:start w:val="1"/>
      <w:numFmt w:val="bullet"/>
      <w:lvlText w:val="o"/>
      <w:lvlJc w:val="left"/>
      <w:pPr>
        <w:ind w:left="5760" w:hanging="360"/>
      </w:pPr>
      <w:rPr>
        <w:rFonts w:ascii="Courier New" w:hAnsi="Courier New" w:cs="Courier New" w:hint="default"/>
      </w:rPr>
    </w:lvl>
    <w:lvl w:ilvl="8" w:tplc="4A40F6B0" w:tentative="1">
      <w:start w:val="1"/>
      <w:numFmt w:val="bullet"/>
      <w:lvlText w:val=""/>
      <w:lvlJc w:val="left"/>
      <w:pPr>
        <w:ind w:left="6480" w:hanging="360"/>
      </w:pPr>
      <w:rPr>
        <w:rFonts w:ascii="Wingdings" w:hAnsi="Wingdings" w:hint="default"/>
      </w:rPr>
    </w:lvl>
  </w:abstractNum>
  <w:abstractNum w:abstractNumId="19" w15:restartNumberingAfterBreak="0">
    <w:nsid w:val="31501331"/>
    <w:multiLevelType w:val="hybridMultilevel"/>
    <w:tmpl w:val="B4826AB6"/>
    <w:lvl w:ilvl="0" w:tplc="AE20A510">
      <w:start w:val="1"/>
      <w:numFmt w:val="decimal"/>
      <w:lvlText w:val="%1."/>
      <w:lvlJc w:val="left"/>
      <w:pPr>
        <w:ind w:left="1080" w:hanging="360"/>
      </w:pPr>
    </w:lvl>
    <w:lvl w:ilvl="1" w:tplc="E6D65ED2" w:tentative="1">
      <w:start w:val="1"/>
      <w:numFmt w:val="lowerLetter"/>
      <w:lvlText w:val="%2."/>
      <w:lvlJc w:val="left"/>
      <w:pPr>
        <w:ind w:left="1800" w:hanging="360"/>
      </w:pPr>
    </w:lvl>
    <w:lvl w:ilvl="2" w:tplc="F6F0E81E" w:tentative="1">
      <w:start w:val="1"/>
      <w:numFmt w:val="lowerRoman"/>
      <w:lvlText w:val="%3."/>
      <w:lvlJc w:val="right"/>
      <w:pPr>
        <w:ind w:left="2520" w:hanging="180"/>
      </w:pPr>
    </w:lvl>
    <w:lvl w:ilvl="3" w:tplc="43D4A7E4" w:tentative="1">
      <w:start w:val="1"/>
      <w:numFmt w:val="decimal"/>
      <w:lvlText w:val="%4."/>
      <w:lvlJc w:val="left"/>
      <w:pPr>
        <w:ind w:left="3240" w:hanging="360"/>
      </w:pPr>
    </w:lvl>
    <w:lvl w:ilvl="4" w:tplc="706E93E2" w:tentative="1">
      <w:start w:val="1"/>
      <w:numFmt w:val="lowerLetter"/>
      <w:lvlText w:val="%5."/>
      <w:lvlJc w:val="left"/>
      <w:pPr>
        <w:ind w:left="3960" w:hanging="360"/>
      </w:pPr>
    </w:lvl>
    <w:lvl w:ilvl="5" w:tplc="C144D94E" w:tentative="1">
      <w:start w:val="1"/>
      <w:numFmt w:val="lowerRoman"/>
      <w:lvlText w:val="%6."/>
      <w:lvlJc w:val="right"/>
      <w:pPr>
        <w:ind w:left="4680" w:hanging="180"/>
      </w:pPr>
    </w:lvl>
    <w:lvl w:ilvl="6" w:tplc="221E3624" w:tentative="1">
      <w:start w:val="1"/>
      <w:numFmt w:val="decimal"/>
      <w:lvlText w:val="%7."/>
      <w:lvlJc w:val="left"/>
      <w:pPr>
        <w:ind w:left="5400" w:hanging="360"/>
      </w:pPr>
    </w:lvl>
    <w:lvl w:ilvl="7" w:tplc="8DA2EDAE" w:tentative="1">
      <w:start w:val="1"/>
      <w:numFmt w:val="lowerLetter"/>
      <w:lvlText w:val="%8."/>
      <w:lvlJc w:val="left"/>
      <w:pPr>
        <w:ind w:left="6120" w:hanging="360"/>
      </w:pPr>
    </w:lvl>
    <w:lvl w:ilvl="8" w:tplc="C046BE4A" w:tentative="1">
      <w:start w:val="1"/>
      <w:numFmt w:val="lowerRoman"/>
      <w:lvlText w:val="%9."/>
      <w:lvlJc w:val="right"/>
      <w:pPr>
        <w:ind w:left="6840" w:hanging="180"/>
      </w:pPr>
    </w:lvl>
  </w:abstractNum>
  <w:abstractNum w:abstractNumId="20" w15:restartNumberingAfterBreak="0">
    <w:nsid w:val="33492655"/>
    <w:multiLevelType w:val="hybridMultilevel"/>
    <w:tmpl w:val="AA68E18E"/>
    <w:lvl w:ilvl="0" w:tplc="A3F6AC06">
      <w:start w:val="1"/>
      <w:numFmt w:val="decimal"/>
      <w:lvlText w:val="%1."/>
      <w:lvlJc w:val="left"/>
      <w:pPr>
        <w:ind w:left="1080" w:hanging="360"/>
      </w:pPr>
    </w:lvl>
    <w:lvl w:ilvl="1" w:tplc="D476361C" w:tentative="1">
      <w:start w:val="1"/>
      <w:numFmt w:val="lowerLetter"/>
      <w:lvlText w:val="%2."/>
      <w:lvlJc w:val="left"/>
      <w:pPr>
        <w:ind w:left="1800" w:hanging="360"/>
      </w:pPr>
    </w:lvl>
    <w:lvl w:ilvl="2" w:tplc="25C673BE" w:tentative="1">
      <w:start w:val="1"/>
      <w:numFmt w:val="lowerRoman"/>
      <w:lvlText w:val="%3."/>
      <w:lvlJc w:val="right"/>
      <w:pPr>
        <w:ind w:left="2520" w:hanging="180"/>
      </w:pPr>
    </w:lvl>
    <w:lvl w:ilvl="3" w:tplc="D8FE297E" w:tentative="1">
      <w:start w:val="1"/>
      <w:numFmt w:val="decimal"/>
      <w:lvlText w:val="%4."/>
      <w:lvlJc w:val="left"/>
      <w:pPr>
        <w:ind w:left="3240" w:hanging="360"/>
      </w:pPr>
    </w:lvl>
    <w:lvl w:ilvl="4" w:tplc="51D4BAFC" w:tentative="1">
      <w:start w:val="1"/>
      <w:numFmt w:val="lowerLetter"/>
      <w:lvlText w:val="%5."/>
      <w:lvlJc w:val="left"/>
      <w:pPr>
        <w:ind w:left="3960" w:hanging="360"/>
      </w:pPr>
    </w:lvl>
    <w:lvl w:ilvl="5" w:tplc="ED80E952" w:tentative="1">
      <w:start w:val="1"/>
      <w:numFmt w:val="lowerRoman"/>
      <w:lvlText w:val="%6."/>
      <w:lvlJc w:val="right"/>
      <w:pPr>
        <w:ind w:left="4680" w:hanging="180"/>
      </w:pPr>
    </w:lvl>
    <w:lvl w:ilvl="6" w:tplc="B2AE2EC0" w:tentative="1">
      <w:start w:val="1"/>
      <w:numFmt w:val="decimal"/>
      <w:lvlText w:val="%7."/>
      <w:lvlJc w:val="left"/>
      <w:pPr>
        <w:ind w:left="5400" w:hanging="360"/>
      </w:pPr>
    </w:lvl>
    <w:lvl w:ilvl="7" w:tplc="E68E5C9C" w:tentative="1">
      <w:start w:val="1"/>
      <w:numFmt w:val="lowerLetter"/>
      <w:lvlText w:val="%8."/>
      <w:lvlJc w:val="left"/>
      <w:pPr>
        <w:ind w:left="6120" w:hanging="360"/>
      </w:pPr>
    </w:lvl>
    <w:lvl w:ilvl="8" w:tplc="443650DA" w:tentative="1">
      <w:start w:val="1"/>
      <w:numFmt w:val="lowerRoman"/>
      <w:lvlText w:val="%9."/>
      <w:lvlJc w:val="right"/>
      <w:pPr>
        <w:ind w:left="6840" w:hanging="180"/>
      </w:pPr>
    </w:lvl>
  </w:abstractNum>
  <w:abstractNum w:abstractNumId="21" w15:restartNumberingAfterBreak="0">
    <w:nsid w:val="37236918"/>
    <w:multiLevelType w:val="hybridMultilevel"/>
    <w:tmpl w:val="76869806"/>
    <w:lvl w:ilvl="0" w:tplc="976A2E38">
      <w:start w:val="1"/>
      <w:numFmt w:val="decimal"/>
      <w:lvlText w:val="3.%1"/>
      <w:lvlJc w:val="left"/>
      <w:pPr>
        <w:ind w:left="1080" w:hanging="360"/>
      </w:pPr>
      <w:rPr>
        <w:rFonts w:hint="default"/>
      </w:rPr>
    </w:lvl>
    <w:lvl w:ilvl="1" w:tplc="8D28CA16">
      <w:start w:val="1"/>
      <w:numFmt w:val="lowerLetter"/>
      <w:lvlText w:val="%2."/>
      <w:lvlJc w:val="left"/>
      <w:pPr>
        <w:ind w:left="1800" w:hanging="360"/>
      </w:pPr>
    </w:lvl>
    <w:lvl w:ilvl="2" w:tplc="499EB72A" w:tentative="1">
      <w:start w:val="1"/>
      <w:numFmt w:val="lowerRoman"/>
      <w:lvlText w:val="%3."/>
      <w:lvlJc w:val="right"/>
      <w:pPr>
        <w:ind w:left="2520" w:hanging="180"/>
      </w:pPr>
    </w:lvl>
    <w:lvl w:ilvl="3" w:tplc="38825CC8" w:tentative="1">
      <w:start w:val="1"/>
      <w:numFmt w:val="decimal"/>
      <w:lvlText w:val="%4."/>
      <w:lvlJc w:val="left"/>
      <w:pPr>
        <w:ind w:left="3240" w:hanging="360"/>
      </w:pPr>
    </w:lvl>
    <w:lvl w:ilvl="4" w:tplc="FE4A2608" w:tentative="1">
      <w:start w:val="1"/>
      <w:numFmt w:val="lowerLetter"/>
      <w:lvlText w:val="%5."/>
      <w:lvlJc w:val="left"/>
      <w:pPr>
        <w:ind w:left="3960" w:hanging="360"/>
      </w:pPr>
    </w:lvl>
    <w:lvl w:ilvl="5" w:tplc="7A1AAA82" w:tentative="1">
      <w:start w:val="1"/>
      <w:numFmt w:val="lowerRoman"/>
      <w:lvlText w:val="%6."/>
      <w:lvlJc w:val="right"/>
      <w:pPr>
        <w:ind w:left="4680" w:hanging="180"/>
      </w:pPr>
    </w:lvl>
    <w:lvl w:ilvl="6" w:tplc="B7E2EF6A" w:tentative="1">
      <w:start w:val="1"/>
      <w:numFmt w:val="decimal"/>
      <w:lvlText w:val="%7."/>
      <w:lvlJc w:val="left"/>
      <w:pPr>
        <w:ind w:left="5400" w:hanging="360"/>
      </w:pPr>
    </w:lvl>
    <w:lvl w:ilvl="7" w:tplc="3F32E212" w:tentative="1">
      <w:start w:val="1"/>
      <w:numFmt w:val="lowerLetter"/>
      <w:lvlText w:val="%8."/>
      <w:lvlJc w:val="left"/>
      <w:pPr>
        <w:ind w:left="6120" w:hanging="360"/>
      </w:pPr>
    </w:lvl>
    <w:lvl w:ilvl="8" w:tplc="763433FE" w:tentative="1">
      <w:start w:val="1"/>
      <w:numFmt w:val="lowerRoman"/>
      <w:lvlText w:val="%9."/>
      <w:lvlJc w:val="right"/>
      <w:pPr>
        <w:ind w:left="6840" w:hanging="180"/>
      </w:pPr>
    </w:lvl>
  </w:abstractNum>
  <w:abstractNum w:abstractNumId="22" w15:restartNumberingAfterBreak="0">
    <w:nsid w:val="3A064A49"/>
    <w:multiLevelType w:val="hybridMultilevel"/>
    <w:tmpl w:val="6CA80C2E"/>
    <w:lvl w:ilvl="0" w:tplc="5CAC8D6C">
      <w:start w:val="1"/>
      <w:numFmt w:val="decimal"/>
      <w:lvlText w:val="%1."/>
      <w:lvlJc w:val="left"/>
      <w:pPr>
        <w:ind w:left="1080" w:hanging="360"/>
      </w:pPr>
    </w:lvl>
    <w:lvl w:ilvl="1" w:tplc="022ED88E" w:tentative="1">
      <w:start w:val="1"/>
      <w:numFmt w:val="lowerLetter"/>
      <w:lvlText w:val="%2."/>
      <w:lvlJc w:val="left"/>
      <w:pPr>
        <w:ind w:left="1800" w:hanging="360"/>
      </w:pPr>
    </w:lvl>
    <w:lvl w:ilvl="2" w:tplc="76D448D0" w:tentative="1">
      <w:start w:val="1"/>
      <w:numFmt w:val="lowerRoman"/>
      <w:lvlText w:val="%3."/>
      <w:lvlJc w:val="right"/>
      <w:pPr>
        <w:ind w:left="2520" w:hanging="180"/>
      </w:pPr>
    </w:lvl>
    <w:lvl w:ilvl="3" w:tplc="B536616E" w:tentative="1">
      <w:start w:val="1"/>
      <w:numFmt w:val="decimal"/>
      <w:lvlText w:val="%4."/>
      <w:lvlJc w:val="left"/>
      <w:pPr>
        <w:ind w:left="3240" w:hanging="360"/>
      </w:pPr>
    </w:lvl>
    <w:lvl w:ilvl="4" w:tplc="232CD7CA" w:tentative="1">
      <w:start w:val="1"/>
      <w:numFmt w:val="lowerLetter"/>
      <w:lvlText w:val="%5."/>
      <w:lvlJc w:val="left"/>
      <w:pPr>
        <w:ind w:left="3960" w:hanging="360"/>
      </w:pPr>
    </w:lvl>
    <w:lvl w:ilvl="5" w:tplc="1BDC34BA" w:tentative="1">
      <w:start w:val="1"/>
      <w:numFmt w:val="lowerRoman"/>
      <w:lvlText w:val="%6."/>
      <w:lvlJc w:val="right"/>
      <w:pPr>
        <w:ind w:left="4680" w:hanging="180"/>
      </w:pPr>
    </w:lvl>
    <w:lvl w:ilvl="6" w:tplc="10201F4C" w:tentative="1">
      <w:start w:val="1"/>
      <w:numFmt w:val="decimal"/>
      <w:lvlText w:val="%7."/>
      <w:lvlJc w:val="left"/>
      <w:pPr>
        <w:ind w:left="5400" w:hanging="360"/>
      </w:pPr>
    </w:lvl>
    <w:lvl w:ilvl="7" w:tplc="EE864B38" w:tentative="1">
      <w:start w:val="1"/>
      <w:numFmt w:val="lowerLetter"/>
      <w:lvlText w:val="%8."/>
      <w:lvlJc w:val="left"/>
      <w:pPr>
        <w:ind w:left="6120" w:hanging="360"/>
      </w:pPr>
    </w:lvl>
    <w:lvl w:ilvl="8" w:tplc="1AFC7EF6" w:tentative="1">
      <w:start w:val="1"/>
      <w:numFmt w:val="lowerRoman"/>
      <w:lvlText w:val="%9."/>
      <w:lvlJc w:val="right"/>
      <w:pPr>
        <w:ind w:left="6840" w:hanging="180"/>
      </w:pPr>
    </w:lvl>
  </w:abstractNum>
  <w:abstractNum w:abstractNumId="23" w15:restartNumberingAfterBreak="0">
    <w:nsid w:val="3B904251"/>
    <w:multiLevelType w:val="hybridMultilevel"/>
    <w:tmpl w:val="4964DDF0"/>
    <w:lvl w:ilvl="0" w:tplc="1E4007D4">
      <w:start w:val="1"/>
      <w:numFmt w:val="lowerLetter"/>
      <w:lvlText w:val="%1)"/>
      <w:lvlJc w:val="left"/>
      <w:pPr>
        <w:ind w:left="1080" w:hanging="360"/>
      </w:pPr>
      <w:rPr>
        <w:rFonts w:hint="default"/>
      </w:rPr>
    </w:lvl>
    <w:lvl w:ilvl="1" w:tplc="C48A8358">
      <w:start w:val="1"/>
      <w:numFmt w:val="lowerLetter"/>
      <w:lvlText w:val="%2."/>
      <w:lvlJc w:val="left"/>
      <w:pPr>
        <w:ind w:left="1800" w:hanging="360"/>
      </w:pPr>
    </w:lvl>
    <w:lvl w:ilvl="2" w:tplc="49D848C0" w:tentative="1">
      <w:start w:val="1"/>
      <w:numFmt w:val="lowerRoman"/>
      <w:lvlText w:val="%3."/>
      <w:lvlJc w:val="right"/>
      <w:pPr>
        <w:ind w:left="2520" w:hanging="180"/>
      </w:pPr>
    </w:lvl>
    <w:lvl w:ilvl="3" w:tplc="4608F83C" w:tentative="1">
      <w:start w:val="1"/>
      <w:numFmt w:val="decimal"/>
      <w:lvlText w:val="%4."/>
      <w:lvlJc w:val="left"/>
      <w:pPr>
        <w:ind w:left="3240" w:hanging="360"/>
      </w:pPr>
    </w:lvl>
    <w:lvl w:ilvl="4" w:tplc="C962717A" w:tentative="1">
      <w:start w:val="1"/>
      <w:numFmt w:val="lowerLetter"/>
      <w:lvlText w:val="%5."/>
      <w:lvlJc w:val="left"/>
      <w:pPr>
        <w:ind w:left="3960" w:hanging="360"/>
      </w:pPr>
    </w:lvl>
    <w:lvl w:ilvl="5" w:tplc="F66641BC" w:tentative="1">
      <w:start w:val="1"/>
      <w:numFmt w:val="lowerRoman"/>
      <w:lvlText w:val="%6."/>
      <w:lvlJc w:val="right"/>
      <w:pPr>
        <w:ind w:left="4680" w:hanging="180"/>
      </w:pPr>
    </w:lvl>
    <w:lvl w:ilvl="6" w:tplc="5942C59A" w:tentative="1">
      <w:start w:val="1"/>
      <w:numFmt w:val="decimal"/>
      <w:lvlText w:val="%7."/>
      <w:lvlJc w:val="left"/>
      <w:pPr>
        <w:ind w:left="5400" w:hanging="360"/>
      </w:pPr>
    </w:lvl>
    <w:lvl w:ilvl="7" w:tplc="62B2DF96" w:tentative="1">
      <w:start w:val="1"/>
      <w:numFmt w:val="lowerLetter"/>
      <w:lvlText w:val="%8."/>
      <w:lvlJc w:val="left"/>
      <w:pPr>
        <w:ind w:left="6120" w:hanging="360"/>
      </w:pPr>
    </w:lvl>
    <w:lvl w:ilvl="8" w:tplc="0E5C2EF0" w:tentative="1">
      <w:start w:val="1"/>
      <w:numFmt w:val="lowerRoman"/>
      <w:lvlText w:val="%9."/>
      <w:lvlJc w:val="right"/>
      <w:pPr>
        <w:ind w:left="6840" w:hanging="180"/>
      </w:pPr>
    </w:lvl>
  </w:abstractNum>
  <w:abstractNum w:abstractNumId="24" w15:restartNumberingAfterBreak="0">
    <w:nsid w:val="3FF27B19"/>
    <w:multiLevelType w:val="hybridMultilevel"/>
    <w:tmpl w:val="4964DDF0"/>
    <w:lvl w:ilvl="0" w:tplc="7FC05F56">
      <w:start w:val="1"/>
      <w:numFmt w:val="lowerLetter"/>
      <w:lvlText w:val="%1)"/>
      <w:lvlJc w:val="left"/>
      <w:pPr>
        <w:ind w:left="1080" w:hanging="360"/>
      </w:pPr>
      <w:rPr>
        <w:rFonts w:hint="default"/>
      </w:rPr>
    </w:lvl>
    <w:lvl w:ilvl="1" w:tplc="ED68667C">
      <w:start w:val="1"/>
      <w:numFmt w:val="lowerLetter"/>
      <w:lvlText w:val="%2."/>
      <w:lvlJc w:val="left"/>
      <w:pPr>
        <w:ind w:left="1800" w:hanging="360"/>
      </w:pPr>
    </w:lvl>
    <w:lvl w:ilvl="2" w:tplc="2766B8D2" w:tentative="1">
      <w:start w:val="1"/>
      <w:numFmt w:val="lowerRoman"/>
      <w:lvlText w:val="%3."/>
      <w:lvlJc w:val="right"/>
      <w:pPr>
        <w:ind w:left="2520" w:hanging="180"/>
      </w:pPr>
    </w:lvl>
    <w:lvl w:ilvl="3" w:tplc="09DEECC6" w:tentative="1">
      <w:start w:val="1"/>
      <w:numFmt w:val="decimal"/>
      <w:lvlText w:val="%4."/>
      <w:lvlJc w:val="left"/>
      <w:pPr>
        <w:ind w:left="3240" w:hanging="360"/>
      </w:pPr>
    </w:lvl>
    <w:lvl w:ilvl="4" w:tplc="16D8AE1E" w:tentative="1">
      <w:start w:val="1"/>
      <w:numFmt w:val="lowerLetter"/>
      <w:lvlText w:val="%5."/>
      <w:lvlJc w:val="left"/>
      <w:pPr>
        <w:ind w:left="3960" w:hanging="360"/>
      </w:pPr>
    </w:lvl>
    <w:lvl w:ilvl="5" w:tplc="20D85E28" w:tentative="1">
      <w:start w:val="1"/>
      <w:numFmt w:val="lowerRoman"/>
      <w:lvlText w:val="%6."/>
      <w:lvlJc w:val="right"/>
      <w:pPr>
        <w:ind w:left="4680" w:hanging="180"/>
      </w:pPr>
    </w:lvl>
    <w:lvl w:ilvl="6" w:tplc="939ADFB4" w:tentative="1">
      <w:start w:val="1"/>
      <w:numFmt w:val="decimal"/>
      <w:lvlText w:val="%7."/>
      <w:lvlJc w:val="left"/>
      <w:pPr>
        <w:ind w:left="5400" w:hanging="360"/>
      </w:pPr>
    </w:lvl>
    <w:lvl w:ilvl="7" w:tplc="7DB4D416" w:tentative="1">
      <w:start w:val="1"/>
      <w:numFmt w:val="lowerLetter"/>
      <w:lvlText w:val="%8."/>
      <w:lvlJc w:val="left"/>
      <w:pPr>
        <w:ind w:left="6120" w:hanging="360"/>
      </w:pPr>
    </w:lvl>
    <w:lvl w:ilvl="8" w:tplc="E53CF14E" w:tentative="1">
      <w:start w:val="1"/>
      <w:numFmt w:val="lowerRoman"/>
      <w:lvlText w:val="%9."/>
      <w:lvlJc w:val="right"/>
      <w:pPr>
        <w:ind w:left="6840" w:hanging="180"/>
      </w:pPr>
    </w:lvl>
  </w:abstractNum>
  <w:abstractNum w:abstractNumId="25" w15:restartNumberingAfterBreak="0">
    <w:nsid w:val="41AB03DF"/>
    <w:multiLevelType w:val="hybridMultilevel"/>
    <w:tmpl w:val="724661D0"/>
    <w:lvl w:ilvl="0" w:tplc="025A9556">
      <w:start w:val="1"/>
      <w:numFmt w:val="decimal"/>
      <w:lvlText w:val="4.%1"/>
      <w:lvlJc w:val="left"/>
      <w:pPr>
        <w:ind w:left="1080" w:hanging="360"/>
      </w:pPr>
      <w:rPr>
        <w:rFonts w:hint="default"/>
      </w:rPr>
    </w:lvl>
    <w:lvl w:ilvl="1" w:tplc="A880A8D0">
      <w:start w:val="1"/>
      <w:numFmt w:val="lowerLetter"/>
      <w:lvlText w:val="%2."/>
      <w:lvlJc w:val="left"/>
      <w:pPr>
        <w:ind w:left="1800" w:hanging="360"/>
      </w:pPr>
    </w:lvl>
    <w:lvl w:ilvl="2" w:tplc="DCB8170A" w:tentative="1">
      <w:start w:val="1"/>
      <w:numFmt w:val="lowerRoman"/>
      <w:lvlText w:val="%3."/>
      <w:lvlJc w:val="right"/>
      <w:pPr>
        <w:ind w:left="2520" w:hanging="180"/>
      </w:pPr>
    </w:lvl>
    <w:lvl w:ilvl="3" w:tplc="4DF650A2" w:tentative="1">
      <w:start w:val="1"/>
      <w:numFmt w:val="decimal"/>
      <w:lvlText w:val="%4."/>
      <w:lvlJc w:val="left"/>
      <w:pPr>
        <w:ind w:left="3240" w:hanging="360"/>
      </w:pPr>
    </w:lvl>
    <w:lvl w:ilvl="4" w:tplc="E9529FB2" w:tentative="1">
      <w:start w:val="1"/>
      <w:numFmt w:val="lowerLetter"/>
      <w:lvlText w:val="%5."/>
      <w:lvlJc w:val="left"/>
      <w:pPr>
        <w:ind w:left="3960" w:hanging="360"/>
      </w:pPr>
    </w:lvl>
    <w:lvl w:ilvl="5" w:tplc="EB64F168" w:tentative="1">
      <w:start w:val="1"/>
      <w:numFmt w:val="lowerRoman"/>
      <w:lvlText w:val="%6."/>
      <w:lvlJc w:val="right"/>
      <w:pPr>
        <w:ind w:left="4680" w:hanging="180"/>
      </w:pPr>
    </w:lvl>
    <w:lvl w:ilvl="6" w:tplc="D630B0E4" w:tentative="1">
      <w:start w:val="1"/>
      <w:numFmt w:val="decimal"/>
      <w:lvlText w:val="%7."/>
      <w:lvlJc w:val="left"/>
      <w:pPr>
        <w:ind w:left="5400" w:hanging="360"/>
      </w:pPr>
    </w:lvl>
    <w:lvl w:ilvl="7" w:tplc="B002DDE6" w:tentative="1">
      <w:start w:val="1"/>
      <w:numFmt w:val="lowerLetter"/>
      <w:lvlText w:val="%8."/>
      <w:lvlJc w:val="left"/>
      <w:pPr>
        <w:ind w:left="6120" w:hanging="360"/>
      </w:pPr>
    </w:lvl>
    <w:lvl w:ilvl="8" w:tplc="83E6A7FA" w:tentative="1">
      <w:start w:val="1"/>
      <w:numFmt w:val="lowerRoman"/>
      <w:lvlText w:val="%9."/>
      <w:lvlJc w:val="right"/>
      <w:pPr>
        <w:ind w:left="6840" w:hanging="180"/>
      </w:pPr>
    </w:lvl>
  </w:abstractNum>
  <w:abstractNum w:abstractNumId="26" w15:restartNumberingAfterBreak="0">
    <w:nsid w:val="55A43017"/>
    <w:multiLevelType w:val="hybridMultilevel"/>
    <w:tmpl w:val="6D02889C"/>
    <w:lvl w:ilvl="0" w:tplc="B480FF9C">
      <w:start w:val="1"/>
      <w:numFmt w:val="decimal"/>
      <w:lvlText w:val="2.%1"/>
      <w:lvlJc w:val="left"/>
      <w:pPr>
        <w:ind w:left="1080" w:hanging="360"/>
      </w:pPr>
      <w:rPr>
        <w:rFonts w:hint="default"/>
      </w:rPr>
    </w:lvl>
    <w:lvl w:ilvl="1" w:tplc="B92E8EB6">
      <w:start w:val="1"/>
      <w:numFmt w:val="lowerLetter"/>
      <w:lvlText w:val="%2."/>
      <w:lvlJc w:val="left"/>
      <w:pPr>
        <w:ind w:left="1800" w:hanging="360"/>
      </w:pPr>
    </w:lvl>
    <w:lvl w:ilvl="2" w:tplc="6218CEAC" w:tentative="1">
      <w:start w:val="1"/>
      <w:numFmt w:val="lowerRoman"/>
      <w:lvlText w:val="%3."/>
      <w:lvlJc w:val="right"/>
      <w:pPr>
        <w:ind w:left="2520" w:hanging="180"/>
      </w:pPr>
    </w:lvl>
    <w:lvl w:ilvl="3" w:tplc="155E182E" w:tentative="1">
      <w:start w:val="1"/>
      <w:numFmt w:val="decimal"/>
      <w:lvlText w:val="%4."/>
      <w:lvlJc w:val="left"/>
      <w:pPr>
        <w:ind w:left="3240" w:hanging="360"/>
      </w:pPr>
    </w:lvl>
    <w:lvl w:ilvl="4" w:tplc="099891D0" w:tentative="1">
      <w:start w:val="1"/>
      <w:numFmt w:val="lowerLetter"/>
      <w:lvlText w:val="%5."/>
      <w:lvlJc w:val="left"/>
      <w:pPr>
        <w:ind w:left="3960" w:hanging="360"/>
      </w:pPr>
    </w:lvl>
    <w:lvl w:ilvl="5" w:tplc="49C46964" w:tentative="1">
      <w:start w:val="1"/>
      <w:numFmt w:val="lowerRoman"/>
      <w:lvlText w:val="%6."/>
      <w:lvlJc w:val="right"/>
      <w:pPr>
        <w:ind w:left="4680" w:hanging="180"/>
      </w:pPr>
    </w:lvl>
    <w:lvl w:ilvl="6" w:tplc="A84CF1BA" w:tentative="1">
      <w:start w:val="1"/>
      <w:numFmt w:val="decimal"/>
      <w:lvlText w:val="%7."/>
      <w:lvlJc w:val="left"/>
      <w:pPr>
        <w:ind w:left="5400" w:hanging="360"/>
      </w:pPr>
    </w:lvl>
    <w:lvl w:ilvl="7" w:tplc="FBAED5A2" w:tentative="1">
      <w:start w:val="1"/>
      <w:numFmt w:val="lowerLetter"/>
      <w:lvlText w:val="%8."/>
      <w:lvlJc w:val="left"/>
      <w:pPr>
        <w:ind w:left="6120" w:hanging="360"/>
      </w:pPr>
    </w:lvl>
    <w:lvl w:ilvl="8" w:tplc="342CE4AC" w:tentative="1">
      <w:start w:val="1"/>
      <w:numFmt w:val="lowerRoman"/>
      <w:lvlText w:val="%9."/>
      <w:lvlJc w:val="right"/>
      <w:pPr>
        <w:ind w:left="6840" w:hanging="180"/>
      </w:pPr>
    </w:lvl>
  </w:abstractNum>
  <w:abstractNum w:abstractNumId="27" w15:restartNumberingAfterBreak="0">
    <w:nsid w:val="5A9B2328"/>
    <w:multiLevelType w:val="hybridMultilevel"/>
    <w:tmpl w:val="C884E308"/>
    <w:lvl w:ilvl="0" w:tplc="B3FC5F26">
      <w:start w:val="1"/>
      <w:numFmt w:val="decimal"/>
      <w:lvlText w:val="%1."/>
      <w:lvlJc w:val="left"/>
      <w:pPr>
        <w:ind w:left="720" w:hanging="360"/>
      </w:pPr>
    </w:lvl>
    <w:lvl w:ilvl="1" w:tplc="C1B027BE" w:tentative="1">
      <w:start w:val="1"/>
      <w:numFmt w:val="lowerLetter"/>
      <w:lvlText w:val="%2."/>
      <w:lvlJc w:val="left"/>
      <w:pPr>
        <w:ind w:left="1440" w:hanging="360"/>
      </w:pPr>
    </w:lvl>
    <w:lvl w:ilvl="2" w:tplc="142AF664" w:tentative="1">
      <w:start w:val="1"/>
      <w:numFmt w:val="lowerRoman"/>
      <w:lvlText w:val="%3."/>
      <w:lvlJc w:val="right"/>
      <w:pPr>
        <w:ind w:left="2160" w:hanging="180"/>
      </w:pPr>
    </w:lvl>
    <w:lvl w:ilvl="3" w:tplc="DA801158" w:tentative="1">
      <w:start w:val="1"/>
      <w:numFmt w:val="decimal"/>
      <w:lvlText w:val="%4."/>
      <w:lvlJc w:val="left"/>
      <w:pPr>
        <w:ind w:left="2880" w:hanging="360"/>
      </w:pPr>
    </w:lvl>
    <w:lvl w:ilvl="4" w:tplc="AB3ED5DA" w:tentative="1">
      <w:start w:val="1"/>
      <w:numFmt w:val="lowerLetter"/>
      <w:lvlText w:val="%5."/>
      <w:lvlJc w:val="left"/>
      <w:pPr>
        <w:ind w:left="3600" w:hanging="360"/>
      </w:pPr>
    </w:lvl>
    <w:lvl w:ilvl="5" w:tplc="AEBA91E0" w:tentative="1">
      <w:start w:val="1"/>
      <w:numFmt w:val="lowerRoman"/>
      <w:lvlText w:val="%6."/>
      <w:lvlJc w:val="right"/>
      <w:pPr>
        <w:ind w:left="4320" w:hanging="180"/>
      </w:pPr>
    </w:lvl>
    <w:lvl w:ilvl="6" w:tplc="BCF49446" w:tentative="1">
      <w:start w:val="1"/>
      <w:numFmt w:val="decimal"/>
      <w:lvlText w:val="%7."/>
      <w:lvlJc w:val="left"/>
      <w:pPr>
        <w:ind w:left="5040" w:hanging="360"/>
      </w:pPr>
    </w:lvl>
    <w:lvl w:ilvl="7" w:tplc="B23EA0BE" w:tentative="1">
      <w:start w:val="1"/>
      <w:numFmt w:val="lowerLetter"/>
      <w:lvlText w:val="%8."/>
      <w:lvlJc w:val="left"/>
      <w:pPr>
        <w:ind w:left="5760" w:hanging="360"/>
      </w:pPr>
    </w:lvl>
    <w:lvl w:ilvl="8" w:tplc="19FE89D2" w:tentative="1">
      <w:start w:val="1"/>
      <w:numFmt w:val="lowerRoman"/>
      <w:lvlText w:val="%9."/>
      <w:lvlJc w:val="right"/>
      <w:pPr>
        <w:ind w:left="6480" w:hanging="180"/>
      </w:pPr>
    </w:lvl>
  </w:abstractNum>
  <w:abstractNum w:abstractNumId="28" w15:restartNumberingAfterBreak="0">
    <w:nsid w:val="614E3669"/>
    <w:multiLevelType w:val="hybridMultilevel"/>
    <w:tmpl w:val="6D02889C"/>
    <w:lvl w:ilvl="0" w:tplc="E5A6C510">
      <w:start w:val="1"/>
      <w:numFmt w:val="decimal"/>
      <w:lvlText w:val="2.%1"/>
      <w:lvlJc w:val="left"/>
      <w:pPr>
        <w:ind w:left="1080" w:hanging="360"/>
      </w:pPr>
      <w:rPr>
        <w:rFonts w:hint="default"/>
      </w:rPr>
    </w:lvl>
    <w:lvl w:ilvl="1" w:tplc="A7FC03E4">
      <w:start w:val="1"/>
      <w:numFmt w:val="lowerLetter"/>
      <w:lvlText w:val="%2."/>
      <w:lvlJc w:val="left"/>
      <w:pPr>
        <w:ind w:left="1800" w:hanging="360"/>
      </w:pPr>
    </w:lvl>
    <w:lvl w:ilvl="2" w:tplc="BA5E3546" w:tentative="1">
      <w:start w:val="1"/>
      <w:numFmt w:val="lowerRoman"/>
      <w:lvlText w:val="%3."/>
      <w:lvlJc w:val="right"/>
      <w:pPr>
        <w:ind w:left="2520" w:hanging="180"/>
      </w:pPr>
    </w:lvl>
    <w:lvl w:ilvl="3" w:tplc="1E0AB160" w:tentative="1">
      <w:start w:val="1"/>
      <w:numFmt w:val="decimal"/>
      <w:lvlText w:val="%4."/>
      <w:lvlJc w:val="left"/>
      <w:pPr>
        <w:ind w:left="3240" w:hanging="360"/>
      </w:pPr>
    </w:lvl>
    <w:lvl w:ilvl="4" w:tplc="35989000" w:tentative="1">
      <w:start w:val="1"/>
      <w:numFmt w:val="lowerLetter"/>
      <w:lvlText w:val="%5."/>
      <w:lvlJc w:val="left"/>
      <w:pPr>
        <w:ind w:left="3960" w:hanging="360"/>
      </w:pPr>
    </w:lvl>
    <w:lvl w:ilvl="5" w:tplc="D5468B7E" w:tentative="1">
      <w:start w:val="1"/>
      <w:numFmt w:val="lowerRoman"/>
      <w:lvlText w:val="%6."/>
      <w:lvlJc w:val="right"/>
      <w:pPr>
        <w:ind w:left="4680" w:hanging="180"/>
      </w:pPr>
    </w:lvl>
    <w:lvl w:ilvl="6" w:tplc="FC888AB6" w:tentative="1">
      <w:start w:val="1"/>
      <w:numFmt w:val="decimal"/>
      <w:lvlText w:val="%7."/>
      <w:lvlJc w:val="left"/>
      <w:pPr>
        <w:ind w:left="5400" w:hanging="360"/>
      </w:pPr>
    </w:lvl>
    <w:lvl w:ilvl="7" w:tplc="EC18D4B4" w:tentative="1">
      <w:start w:val="1"/>
      <w:numFmt w:val="lowerLetter"/>
      <w:lvlText w:val="%8."/>
      <w:lvlJc w:val="left"/>
      <w:pPr>
        <w:ind w:left="6120" w:hanging="360"/>
      </w:pPr>
    </w:lvl>
    <w:lvl w:ilvl="8" w:tplc="91CE2BB0" w:tentative="1">
      <w:start w:val="1"/>
      <w:numFmt w:val="lowerRoman"/>
      <w:lvlText w:val="%9."/>
      <w:lvlJc w:val="right"/>
      <w:pPr>
        <w:ind w:left="6840" w:hanging="180"/>
      </w:pPr>
    </w:lvl>
  </w:abstractNum>
  <w:abstractNum w:abstractNumId="29" w15:restartNumberingAfterBreak="0">
    <w:nsid w:val="66F046C7"/>
    <w:multiLevelType w:val="hybridMultilevel"/>
    <w:tmpl w:val="2C9E1C1E"/>
    <w:lvl w:ilvl="0" w:tplc="F0D8292E">
      <w:start w:val="1"/>
      <w:numFmt w:val="decimal"/>
      <w:lvlText w:val="%1."/>
      <w:lvlJc w:val="left"/>
      <w:pPr>
        <w:ind w:left="720" w:hanging="360"/>
      </w:pPr>
      <w:rPr>
        <w:rFonts w:hint="default"/>
      </w:rPr>
    </w:lvl>
    <w:lvl w:ilvl="1" w:tplc="383A8076" w:tentative="1">
      <w:start w:val="1"/>
      <w:numFmt w:val="bullet"/>
      <w:lvlText w:val="o"/>
      <w:lvlJc w:val="left"/>
      <w:pPr>
        <w:ind w:left="1440" w:hanging="360"/>
      </w:pPr>
      <w:rPr>
        <w:rFonts w:ascii="Courier New" w:hAnsi="Courier New" w:cs="Courier New" w:hint="default"/>
      </w:rPr>
    </w:lvl>
    <w:lvl w:ilvl="2" w:tplc="9D1EFDD0" w:tentative="1">
      <w:start w:val="1"/>
      <w:numFmt w:val="bullet"/>
      <w:lvlText w:val=""/>
      <w:lvlJc w:val="left"/>
      <w:pPr>
        <w:ind w:left="2160" w:hanging="360"/>
      </w:pPr>
      <w:rPr>
        <w:rFonts w:ascii="Wingdings" w:hAnsi="Wingdings" w:hint="default"/>
      </w:rPr>
    </w:lvl>
    <w:lvl w:ilvl="3" w:tplc="A6A4638C" w:tentative="1">
      <w:start w:val="1"/>
      <w:numFmt w:val="bullet"/>
      <w:lvlText w:val=""/>
      <w:lvlJc w:val="left"/>
      <w:pPr>
        <w:ind w:left="2880" w:hanging="360"/>
      </w:pPr>
      <w:rPr>
        <w:rFonts w:ascii="Symbol" w:hAnsi="Symbol" w:hint="default"/>
      </w:rPr>
    </w:lvl>
    <w:lvl w:ilvl="4" w:tplc="88E42C08" w:tentative="1">
      <w:start w:val="1"/>
      <w:numFmt w:val="bullet"/>
      <w:lvlText w:val="o"/>
      <w:lvlJc w:val="left"/>
      <w:pPr>
        <w:ind w:left="3600" w:hanging="360"/>
      </w:pPr>
      <w:rPr>
        <w:rFonts w:ascii="Courier New" w:hAnsi="Courier New" w:cs="Courier New" w:hint="default"/>
      </w:rPr>
    </w:lvl>
    <w:lvl w:ilvl="5" w:tplc="91DAE2F0" w:tentative="1">
      <w:start w:val="1"/>
      <w:numFmt w:val="bullet"/>
      <w:lvlText w:val=""/>
      <w:lvlJc w:val="left"/>
      <w:pPr>
        <w:ind w:left="4320" w:hanging="360"/>
      </w:pPr>
      <w:rPr>
        <w:rFonts w:ascii="Wingdings" w:hAnsi="Wingdings" w:hint="default"/>
      </w:rPr>
    </w:lvl>
    <w:lvl w:ilvl="6" w:tplc="D6CAA8D4" w:tentative="1">
      <w:start w:val="1"/>
      <w:numFmt w:val="bullet"/>
      <w:lvlText w:val=""/>
      <w:lvlJc w:val="left"/>
      <w:pPr>
        <w:ind w:left="5040" w:hanging="360"/>
      </w:pPr>
      <w:rPr>
        <w:rFonts w:ascii="Symbol" w:hAnsi="Symbol" w:hint="default"/>
      </w:rPr>
    </w:lvl>
    <w:lvl w:ilvl="7" w:tplc="5B6CC062" w:tentative="1">
      <w:start w:val="1"/>
      <w:numFmt w:val="bullet"/>
      <w:lvlText w:val="o"/>
      <w:lvlJc w:val="left"/>
      <w:pPr>
        <w:ind w:left="5760" w:hanging="360"/>
      </w:pPr>
      <w:rPr>
        <w:rFonts w:ascii="Courier New" w:hAnsi="Courier New" w:cs="Courier New" w:hint="default"/>
      </w:rPr>
    </w:lvl>
    <w:lvl w:ilvl="8" w:tplc="2A32033A" w:tentative="1">
      <w:start w:val="1"/>
      <w:numFmt w:val="bullet"/>
      <w:lvlText w:val=""/>
      <w:lvlJc w:val="left"/>
      <w:pPr>
        <w:ind w:left="6480" w:hanging="360"/>
      </w:pPr>
      <w:rPr>
        <w:rFonts w:ascii="Wingdings" w:hAnsi="Wingdings" w:hint="default"/>
      </w:rPr>
    </w:lvl>
  </w:abstractNum>
  <w:abstractNum w:abstractNumId="30" w15:restartNumberingAfterBreak="0">
    <w:nsid w:val="6C6102E4"/>
    <w:multiLevelType w:val="hybridMultilevel"/>
    <w:tmpl w:val="690A3944"/>
    <w:lvl w:ilvl="0" w:tplc="FB7C8A8E">
      <w:start w:val="5"/>
      <w:numFmt w:val="decimal"/>
      <w:lvlText w:val="%1"/>
      <w:lvlJc w:val="left"/>
      <w:pPr>
        <w:ind w:left="1080" w:hanging="360"/>
      </w:pPr>
      <w:rPr>
        <w:rFonts w:hint="default"/>
      </w:rPr>
    </w:lvl>
    <w:lvl w:ilvl="1" w:tplc="13086F54" w:tentative="1">
      <w:start w:val="1"/>
      <w:numFmt w:val="lowerLetter"/>
      <w:lvlText w:val="%2."/>
      <w:lvlJc w:val="left"/>
      <w:pPr>
        <w:ind w:left="1800" w:hanging="360"/>
      </w:pPr>
    </w:lvl>
    <w:lvl w:ilvl="2" w:tplc="845EAFF4" w:tentative="1">
      <w:start w:val="1"/>
      <w:numFmt w:val="lowerRoman"/>
      <w:lvlText w:val="%3."/>
      <w:lvlJc w:val="right"/>
      <w:pPr>
        <w:ind w:left="2520" w:hanging="180"/>
      </w:pPr>
    </w:lvl>
    <w:lvl w:ilvl="3" w:tplc="C63ECFBE" w:tentative="1">
      <w:start w:val="1"/>
      <w:numFmt w:val="decimal"/>
      <w:lvlText w:val="%4."/>
      <w:lvlJc w:val="left"/>
      <w:pPr>
        <w:ind w:left="3240" w:hanging="360"/>
      </w:pPr>
    </w:lvl>
    <w:lvl w:ilvl="4" w:tplc="46406C44" w:tentative="1">
      <w:start w:val="1"/>
      <w:numFmt w:val="lowerLetter"/>
      <w:lvlText w:val="%5."/>
      <w:lvlJc w:val="left"/>
      <w:pPr>
        <w:ind w:left="3960" w:hanging="360"/>
      </w:pPr>
    </w:lvl>
    <w:lvl w:ilvl="5" w:tplc="0EB473D2" w:tentative="1">
      <w:start w:val="1"/>
      <w:numFmt w:val="lowerRoman"/>
      <w:lvlText w:val="%6."/>
      <w:lvlJc w:val="right"/>
      <w:pPr>
        <w:ind w:left="4680" w:hanging="180"/>
      </w:pPr>
    </w:lvl>
    <w:lvl w:ilvl="6" w:tplc="B68A7E82" w:tentative="1">
      <w:start w:val="1"/>
      <w:numFmt w:val="decimal"/>
      <w:lvlText w:val="%7."/>
      <w:lvlJc w:val="left"/>
      <w:pPr>
        <w:ind w:left="5400" w:hanging="360"/>
      </w:pPr>
    </w:lvl>
    <w:lvl w:ilvl="7" w:tplc="E9CE070C" w:tentative="1">
      <w:start w:val="1"/>
      <w:numFmt w:val="lowerLetter"/>
      <w:lvlText w:val="%8."/>
      <w:lvlJc w:val="left"/>
      <w:pPr>
        <w:ind w:left="6120" w:hanging="360"/>
      </w:pPr>
    </w:lvl>
    <w:lvl w:ilvl="8" w:tplc="A9C0D60A" w:tentative="1">
      <w:start w:val="1"/>
      <w:numFmt w:val="lowerRoman"/>
      <w:lvlText w:val="%9."/>
      <w:lvlJc w:val="right"/>
      <w:pPr>
        <w:ind w:left="6840" w:hanging="180"/>
      </w:pPr>
    </w:lvl>
  </w:abstractNum>
  <w:abstractNum w:abstractNumId="31" w15:restartNumberingAfterBreak="0">
    <w:nsid w:val="7239530F"/>
    <w:multiLevelType w:val="hybridMultilevel"/>
    <w:tmpl w:val="5702818E"/>
    <w:lvl w:ilvl="0" w:tplc="3F342B20">
      <w:start w:val="1"/>
      <w:numFmt w:val="bullet"/>
      <w:lvlText w:val=""/>
      <w:lvlJc w:val="left"/>
      <w:pPr>
        <w:ind w:left="720" w:hanging="360"/>
      </w:pPr>
      <w:rPr>
        <w:rFonts w:ascii="Symbol" w:hAnsi="Symbol" w:hint="default"/>
      </w:rPr>
    </w:lvl>
    <w:lvl w:ilvl="1" w:tplc="CF544C7E" w:tentative="1">
      <w:start w:val="1"/>
      <w:numFmt w:val="bullet"/>
      <w:lvlText w:val="o"/>
      <w:lvlJc w:val="left"/>
      <w:pPr>
        <w:ind w:left="1440" w:hanging="360"/>
      </w:pPr>
      <w:rPr>
        <w:rFonts w:ascii="Courier New" w:hAnsi="Courier New" w:cs="Courier New" w:hint="default"/>
      </w:rPr>
    </w:lvl>
    <w:lvl w:ilvl="2" w:tplc="0612311A" w:tentative="1">
      <w:start w:val="1"/>
      <w:numFmt w:val="bullet"/>
      <w:lvlText w:val=""/>
      <w:lvlJc w:val="left"/>
      <w:pPr>
        <w:ind w:left="2160" w:hanging="360"/>
      </w:pPr>
      <w:rPr>
        <w:rFonts w:ascii="Wingdings" w:hAnsi="Wingdings" w:hint="default"/>
      </w:rPr>
    </w:lvl>
    <w:lvl w:ilvl="3" w:tplc="012AF09A" w:tentative="1">
      <w:start w:val="1"/>
      <w:numFmt w:val="bullet"/>
      <w:lvlText w:val=""/>
      <w:lvlJc w:val="left"/>
      <w:pPr>
        <w:ind w:left="2880" w:hanging="360"/>
      </w:pPr>
      <w:rPr>
        <w:rFonts w:ascii="Symbol" w:hAnsi="Symbol" w:hint="default"/>
      </w:rPr>
    </w:lvl>
    <w:lvl w:ilvl="4" w:tplc="0E30AA20" w:tentative="1">
      <w:start w:val="1"/>
      <w:numFmt w:val="bullet"/>
      <w:lvlText w:val="o"/>
      <w:lvlJc w:val="left"/>
      <w:pPr>
        <w:ind w:left="3600" w:hanging="360"/>
      </w:pPr>
      <w:rPr>
        <w:rFonts w:ascii="Courier New" w:hAnsi="Courier New" w:cs="Courier New" w:hint="default"/>
      </w:rPr>
    </w:lvl>
    <w:lvl w:ilvl="5" w:tplc="337A4624" w:tentative="1">
      <w:start w:val="1"/>
      <w:numFmt w:val="bullet"/>
      <w:lvlText w:val=""/>
      <w:lvlJc w:val="left"/>
      <w:pPr>
        <w:ind w:left="4320" w:hanging="360"/>
      </w:pPr>
      <w:rPr>
        <w:rFonts w:ascii="Wingdings" w:hAnsi="Wingdings" w:hint="default"/>
      </w:rPr>
    </w:lvl>
    <w:lvl w:ilvl="6" w:tplc="61021F1A" w:tentative="1">
      <w:start w:val="1"/>
      <w:numFmt w:val="bullet"/>
      <w:lvlText w:val=""/>
      <w:lvlJc w:val="left"/>
      <w:pPr>
        <w:ind w:left="5040" w:hanging="360"/>
      </w:pPr>
      <w:rPr>
        <w:rFonts w:ascii="Symbol" w:hAnsi="Symbol" w:hint="default"/>
      </w:rPr>
    </w:lvl>
    <w:lvl w:ilvl="7" w:tplc="6E4AA28E" w:tentative="1">
      <w:start w:val="1"/>
      <w:numFmt w:val="bullet"/>
      <w:lvlText w:val="o"/>
      <w:lvlJc w:val="left"/>
      <w:pPr>
        <w:ind w:left="5760" w:hanging="360"/>
      </w:pPr>
      <w:rPr>
        <w:rFonts w:ascii="Courier New" w:hAnsi="Courier New" w:cs="Courier New" w:hint="default"/>
      </w:rPr>
    </w:lvl>
    <w:lvl w:ilvl="8" w:tplc="8DF22946" w:tentative="1">
      <w:start w:val="1"/>
      <w:numFmt w:val="bullet"/>
      <w:lvlText w:val=""/>
      <w:lvlJc w:val="left"/>
      <w:pPr>
        <w:ind w:left="6480" w:hanging="360"/>
      </w:pPr>
      <w:rPr>
        <w:rFonts w:ascii="Wingdings" w:hAnsi="Wingdings" w:hint="default"/>
      </w:rPr>
    </w:lvl>
  </w:abstractNum>
  <w:abstractNum w:abstractNumId="32" w15:restartNumberingAfterBreak="0">
    <w:nsid w:val="723F1DFF"/>
    <w:multiLevelType w:val="hybridMultilevel"/>
    <w:tmpl w:val="5004232A"/>
    <w:lvl w:ilvl="0" w:tplc="C77C5664">
      <w:start w:val="1"/>
      <w:numFmt w:val="decimal"/>
      <w:lvlText w:val="2.%1"/>
      <w:lvlJc w:val="left"/>
      <w:pPr>
        <w:ind w:left="1080" w:hanging="360"/>
      </w:pPr>
      <w:rPr>
        <w:rFonts w:hint="default"/>
      </w:rPr>
    </w:lvl>
    <w:lvl w:ilvl="1" w:tplc="8B8261BE">
      <w:start w:val="1"/>
      <w:numFmt w:val="lowerLetter"/>
      <w:lvlText w:val="%2."/>
      <w:lvlJc w:val="left"/>
      <w:pPr>
        <w:ind w:left="1800" w:hanging="360"/>
      </w:pPr>
    </w:lvl>
    <w:lvl w:ilvl="2" w:tplc="51E2B352" w:tentative="1">
      <w:start w:val="1"/>
      <w:numFmt w:val="lowerRoman"/>
      <w:lvlText w:val="%3."/>
      <w:lvlJc w:val="right"/>
      <w:pPr>
        <w:ind w:left="2520" w:hanging="180"/>
      </w:pPr>
    </w:lvl>
    <w:lvl w:ilvl="3" w:tplc="E86C063C" w:tentative="1">
      <w:start w:val="1"/>
      <w:numFmt w:val="decimal"/>
      <w:lvlText w:val="%4."/>
      <w:lvlJc w:val="left"/>
      <w:pPr>
        <w:ind w:left="3240" w:hanging="360"/>
      </w:pPr>
    </w:lvl>
    <w:lvl w:ilvl="4" w:tplc="A7E68D6A" w:tentative="1">
      <w:start w:val="1"/>
      <w:numFmt w:val="lowerLetter"/>
      <w:lvlText w:val="%5."/>
      <w:lvlJc w:val="left"/>
      <w:pPr>
        <w:ind w:left="3960" w:hanging="360"/>
      </w:pPr>
    </w:lvl>
    <w:lvl w:ilvl="5" w:tplc="8BC2F762" w:tentative="1">
      <w:start w:val="1"/>
      <w:numFmt w:val="lowerRoman"/>
      <w:lvlText w:val="%6."/>
      <w:lvlJc w:val="right"/>
      <w:pPr>
        <w:ind w:left="4680" w:hanging="180"/>
      </w:pPr>
    </w:lvl>
    <w:lvl w:ilvl="6" w:tplc="19DC57E4" w:tentative="1">
      <w:start w:val="1"/>
      <w:numFmt w:val="decimal"/>
      <w:lvlText w:val="%7."/>
      <w:lvlJc w:val="left"/>
      <w:pPr>
        <w:ind w:left="5400" w:hanging="360"/>
      </w:pPr>
    </w:lvl>
    <w:lvl w:ilvl="7" w:tplc="3800BE46" w:tentative="1">
      <w:start w:val="1"/>
      <w:numFmt w:val="lowerLetter"/>
      <w:lvlText w:val="%8."/>
      <w:lvlJc w:val="left"/>
      <w:pPr>
        <w:ind w:left="6120" w:hanging="360"/>
      </w:pPr>
    </w:lvl>
    <w:lvl w:ilvl="8" w:tplc="2AC66392" w:tentative="1">
      <w:start w:val="1"/>
      <w:numFmt w:val="lowerRoman"/>
      <w:lvlText w:val="%9."/>
      <w:lvlJc w:val="right"/>
      <w:pPr>
        <w:ind w:left="6840" w:hanging="180"/>
      </w:pPr>
    </w:lvl>
  </w:abstractNum>
  <w:abstractNum w:abstractNumId="33" w15:restartNumberingAfterBreak="0">
    <w:nsid w:val="78EA7EAF"/>
    <w:multiLevelType w:val="hybridMultilevel"/>
    <w:tmpl w:val="C91CE41E"/>
    <w:lvl w:ilvl="0" w:tplc="A5AC35E0">
      <w:start w:val="1"/>
      <w:numFmt w:val="bullet"/>
      <w:lvlText w:val=""/>
      <w:lvlJc w:val="left"/>
      <w:pPr>
        <w:ind w:left="720" w:hanging="360"/>
      </w:pPr>
      <w:rPr>
        <w:rFonts w:ascii="Symbol" w:hAnsi="Symbol" w:hint="default"/>
      </w:rPr>
    </w:lvl>
    <w:lvl w:ilvl="1" w:tplc="296ECF96" w:tentative="1">
      <w:start w:val="1"/>
      <w:numFmt w:val="bullet"/>
      <w:lvlText w:val="o"/>
      <w:lvlJc w:val="left"/>
      <w:pPr>
        <w:ind w:left="1440" w:hanging="360"/>
      </w:pPr>
      <w:rPr>
        <w:rFonts w:ascii="Courier New" w:hAnsi="Courier New" w:cs="Courier New" w:hint="default"/>
      </w:rPr>
    </w:lvl>
    <w:lvl w:ilvl="2" w:tplc="410860E6" w:tentative="1">
      <w:start w:val="1"/>
      <w:numFmt w:val="bullet"/>
      <w:lvlText w:val=""/>
      <w:lvlJc w:val="left"/>
      <w:pPr>
        <w:ind w:left="2160" w:hanging="360"/>
      </w:pPr>
      <w:rPr>
        <w:rFonts w:ascii="Wingdings" w:hAnsi="Wingdings" w:hint="default"/>
      </w:rPr>
    </w:lvl>
    <w:lvl w:ilvl="3" w:tplc="B704BA02" w:tentative="1">
      <w:start w:val="1"/>
      <w:numFmt w:val="bullet"/>
      <w:lvlText w:val=""/>
      <w:lvlJc w:val="left"/>
      <w:pPr>
        <w:ind w:left="2880" w:hanging="360"/>
      </w:pPr>
      <w:rPr>
        <w:rFonts w:ascii="Symbol" w:hAnsi="Symbol" w:hint="default"/>
      </w:rPr>
    </w:lvl>
    <w:lvl w:ilvl="4" w:tplc="796EF7A6" w:tentative="1">
      <w:start w:val="1"/>
      <w:numFmt w:val="bullet"/>
      <w:lvlText w:val="o"/>
      <w:lvlJc w:val="left"/>
      <w:pPr>
        <w:ind w:left="3600" w:hanging="360"/>
      </w:pPr>
      <w:rPr>
        <w:rFonts w:ascii="Courier New" w:hAnsi="Courier New" w:cs="Courier New" w:hint="default"/>
      </w:rPr>
    </w:lvl>
    <w:lvl w:ilvl="5" w:tplc="4708734E" w:tentative="1">
      <w:start w:val="1"/>
      <w:numFmt w:val="bullet"/>
      <w:lvlText w:val=""/>
      <w:lvlJc w:val="left"/>
      <w:pPr>
        <w:ind w:left="4320" w:hanging="360"/>
      </w:pPr>
      <w:rPr>
        <w:rFonts w:ascii="Wingdings" w:hAnsi="Wingdings" w:hint="default"/>
      </w:rPr>
    </w:lvl>
    <w:lvl w:ilvl="6" w:tplc="E550DE46" w:tentative="1">
      <w:start w:val="1"/>
      <w:numFmt w:val="bullet"/>
      <w:lvlText w:val=""/>
      <w:lvlJc w:val="left"/>
      <w:pPr>
        <w:ind w:left="5040" w:hanging="360"/>
      </w:pPr>
      <w:rPr>
        <w:rFonts w:ascii="Symbol" w:hAnsi="Symbol" w:hint="default"/>
      </w:rPr>
    </w:lvl>
    <w:lvl w:ilvl="7" w:tplc="C6A645BE" w:tentative="1">
      <w:start w:val="1"/>
      <w:numFmt w:val="bullet"/>
      <w:lvlText w:val="o"/>
      <w:lvlJc w:val="left"/>
      <w:pPr>
        <w:ind w:left="5760" w:hanging="360"/>
      </w:pPr>
      <w:rPr>
        <w:rFonts w:ascii="Courier New" w:hAnsi="Courier New" w:cs="Courier New" w:hint="default"/>
      </w:rPr>
    </w:lvl>
    <w:lvl w:ilvl="8" w:tplc="F3464470" w:tentative="1">
      <w:start w:val="1"/>
      <w:numFmt w:val="bullet"/>
      <w:lvlText w:val=""/>
      <w:lvlJc w:val="left"/>
      <w:pPr>
        <w:ind w:left="6480" w:hanging="360"/>
      </w:pPr>
      <w:rPr>
        <w:rFonts w:ascii="Wingdings" w:hAnsi="Wingdings" w:hint="default"/>
      </w:rPr>
    </w:lvl>
  </w:abstractNum>
  <w:abstractNum w:abstractNumId="34" w15:restartNumberingAfterBreak="0">
    <w:nsid w:val="7A7A70CA"/>
    <w:multiLevelType w:val="hybridMultilevel"/>
    <w:tmpl w:val="916C4D76"/>
    <w:lvl w:ilvl="0" w:tplc="259C1E20">
      <w:start w:val="1"/>
      <w:numFmt w:val="decimal"/>
      <w:lvlText w:val="%1."/>
      <w:lvlJc w:val="left"/>
      <w:pPr>
        <w:ind w:left="1080" w:hanging="360"/>
      </w:pPr>
    </w:lvl>
    <w:lvl w:ilvl="1" w:tplc="0BA87D84">
      <w:start w:val="1"/>
      <w:numFmt w:val="lowerLetter"/>
      <w:lvlText w:val="%2."/>
      <w:lvlJc w:val="left"/>
      <w:pPr>
        <w:ind w:left="1800" w:hanging="360"/>
      </w:pPr>
    </w:lvl>
    <w:lvl w:ilvl="2" w:tplc="ABAA0E98" w:tentative="1">
      <w:start w:val="1"/>
      <w:numFmt w:val="lowerRoman"/>
      <w:lvlText w:val="%3."/>
      <w:lvlJc w:val="right"/>
      <w:pPr>
        <w:ind w:left="2520" w:hanging="180"/>
      </w:pPr>
    </w:lvl>
    <w:lvl w:ilvl="3" w:tplc="5F20ED44" w:tentative="1">
      <w:start w:val="1"/>
      <w:numFmt w:val="decimal"/>
      <w:lvlText w:val="%4."/>
      <w:lvlJc w:val="left"/>
      <w:pPr>
        <w:ind w:left="3240" w:hanging="360"/>
      </w:pPr>
    </w:lvl>
    <w:lvl w:ilvl="4" w:tplc="DA38124E" w:tentative="1">
      <w:start w:val="1"/>
      <w:numFmt w:val="lowerLetter"/>
      <w:lvlText w:val="%5."/>
      <w:lvlJc w:val="left"/>
      <w:pPr>
        <w:ind w:left="3960" w:hanging="360"/>
      </w:pPr>
    </w:lvl>
    <w:lvl w:ilvl="5" w:tplc="77F0BC3C" w:tentative="1">
      <w:start w:val="1"/>
      <w:numFmt w:val="lowerRoman"/>
      <w:lvlText w:val="%6."/>
      <w:lvlJc w:val="right"/>
      <w:pPr>
        <w:ind w:left="4680" w:hanging="180"/>
      </w:pPr>
    </w:lvl>
    <w:lvl w:ilvl="6" w:tplc="BAE2F9EA" w:tentative="1">
      <w:start w:val="1"/>
      <w:numFmt w:val="decimal"/>
      <w:lvlText w:val="%7."/>
      <w:lvlJc w:val="left"/>
      <w:pPr>
        <w:ind w:left="5400" w:hanging="360"/>
      </w:pPr>
    </w:lvl>
    <w:lvl w:ilvl="7" w:tplc="1952D62E" w:tentative="1">
      <w:start w:val="1"/>
      <w:numFmt w:val="lowerLetter"/>
      <w:lvlText w:val="%8."/>
      <w:lvlJc w:val="left"/>
      <w:pPr>
        <w:ind w:left="6120" w:hanging="360"/>
      </w:pPr>
    </w:lvl>
    <w:lvl w:ilvl="8" w:tplc="62749B9E" w:tentative="1">
      <w:start w:val="1"/>
      <w:numFmt w:val="lowerRoman"/>
      <w:lvlText w:val="%9."/>
      <w:lvlJc w:val="right"/>
      <w:pPr>
        <w:ind w:left="6840" w:hanging="180"/>
      </w:pPr>
    </w:lvl>
  </w:abstractNum>
  <w:abstractNum w:abstractNumId="35" w15:restartNumberingAfterBreak="0">
    <w:nsid w:val="7B7214CC"/>
    <w:multiLevelType w:val="hybridMultilevel"/>
    <w:tmpl w:val="11EE49D2"/>
    <w:lvl w:ilvl="0" w:tplc="A77CB8C2">
      <w:start w:val="1"/>
      <w:numFmt w:val="decimal"/>
      <w:lvlText w:val="1.%1"/>
      <w:lvlJc w:val="left"/>
      <w:pPr>
        <w:ind w:left="1080" w:hanging="360"/>
      </w:pPr>
      <w:rPr>
        <w:rFonts w:hint="default"/>
      </w:rPr>
    </w:lvl>
    <w:lvl w:ilvl="1" w:tplc="75C6B832">
      <w:start w:val="1"/>
      <w:numFmt w:val="lowerLetter"/>
      <w:lvlText w:val="%2."/>
      <w:lvlJc w:val="left"/>
      <w:pPr>
        <w:ind w:left="1800" w:hanging="360"/>
      </w:pPr>
    </w:lvl>
    <w:lvl w:ilvl="2" w:tplc="067AE8EC" w:tentative="1">
      <w:start w:val="1"/>
      <w:numFmt w:val="lowerRoman"/>
      <w:lvlText w:val="%3."/>
      <w:lvlJc w:val="right"/>
      <w:pPr>
        <w:ind w:left="2520" w:hanging="180"/>
      </w:pPr>
    </w:lvl>
    <w:lvl w:ilvl="3" w:tplc="32B0D726" w:tentative="1">
      <w:start w:val="1"/>
      <w:numFmt w:val="decimal"/>
      <w:lvlText w:val="%4."/>
      <w:lvlJc w:val="left"/>
      <w:pPr>
        <w:ind w:left="3240" w:hanging="360"/>
      </w:pPr>
    </w:lvl>
    <w:lvl w:ilvl="4" w:tplc="82D4A77E" w:tentative="1">
      <w:start w:val="1"/>
      <w:numFmt w:val="lowerLetter"/>
      <w:lvlText w:val="%5."/>
      <w:lvlJc w:val="left"/>
      <w:pPr>
        <w:ind w:left="3960" w:hanging="360"/>
      </w:pPr>
    </w:lvl>
    <w:lvl w:ilvl="5" w:tplc="337692FE" w:tentative="1">
      <w:start w:val="1"/>
      <w:numFmt w:val="lowerRoman"/>
      <w:lvlText w:val="%6."/>
      <w:lvlJc w:val="right"/>
      <w:pPr>
        <w:ind w:left="4680" w:hanging="180"/>
      </w:pPr>
    </w:lvl>
    <w:lvl w:ilvl="6" w:tplc="A044E450" w:tentative="1">
      <w:start w:val="1"/>
      <w:numFmt w:val="decimal"/>
      <w:lvlText w:val="%7."/>
      <w:lvlJc w:val="left"/>
      <w:pPr>
        <w:ind w:left="5400" w:hanging="360"/>
      </w:pPr>
    </w:lvl>
    <w:lvl w:ilvl="7" w:tplc="958E0F98" w:tentative="1">
      <w:start w:val="1"/>
      <w:numFmt w:val="lowerLetter"/>
      <w:lvlText w:val="%8."/>
      <w:lvlJc w:val="left"/>
      <w:pPr>
        <w:ind w:left="6120" w:hanging="360"/>
      </w:pPr>
    </w:lvl>
    <w:lvl w:ilvl="8" w:tplc="80388772" w:tentative="1">
      <w:start w:val="1"/>
      <w:numFmt w:val="lowerRoman"/>
      <w:lvlText w:val="%9."/>
      <w:lvlJc w:val="right"/>
      <w:pPr>
        <w:ind w:left="6840" w:hanging="180"/>
      </w:pPr>
    </w:lvl>
  </w:abstractNum>
  <w:abstractNum w:abstractNumId="36" w15:restartNumberingAfterBreak="0">
    <w:nsid w:val="7BF67024"/>
    <w:multiLevelType w:val="hybridMultilevel"/>
    <w:tmpl w:val="480A02F4"/>
    <w:lvl w:ilvl="0" w:tplc="715657AA">
      <w:start w:val="1"/>
      <w:numFmt w:val="decimal"/>
      <w:lvlText w:val="%1."/>
      <w:lvlJc w:val="left"/>
      <w:pPr>
        <w:ind w:left="1080" w:hanging="360"/>
      </w:pPr>
    </w:lvl>
    <w:lvl w:ilvl="1" w:tplc="76588B1E" w:tentative="1">
      <w:start w:val="1"/>
      <w:numFmt w:val="lowerLetter"/>
      <w:lvlText w:val="%2."/>
      <w:lvlJc w:val="left"/>
      <w:pPr>
        <w:ind w:left="1800" w:hanging="360"/>
      </w:pPr>
    </w:lvl>
    <w:lvl w:ilvl="2" w:tplc="93DC087A" w:tentative="1">
      <w:start w:val="1"/>
      <w:numFmt w:val="lowerRoman"/>
      <w:lvlText w:val="%3."/>
      <w:lvlJc w:val="right"/>
      <w:pPr>
        <w:ind w:left="2520" w:hanging="180"/>
      </w:pPr>
    </w:lvl>
    <w:lvl w:ilvl="3" w:tplc="AD9E1C94" w:tentative="1">
      <w:start w:val="1"/>
      <w:numFmt w:val="decimal"/>
      <w:lvlText w:val="%4."/>
      <w:lvlJc w:val="left"/>
      <w:pPr>
        <w:ind w:left="3240" w:hanging="360"/>
      </w:pPr>
    </w:lvl>
    <w:lvl w:ilvl="4" w:tplc="E2CE8B82" w:tentative="1">
      <w:start w:val="1"/>
      <w:numFmt w:val="lowerLetter"/>
      <w:lvlText w:val="%5."/>
      <w:lvlJc w:val="left"/>
      <w:pPr>
        <w:ind w:left="3960" w:hanging="360"/>
      </w:pPr>
    </w:lvl>
    <w:lvl w:ilvl="5" w:tplc="6908B5D2" w:tentative="1">
      <w:start w:val="1"/>
      <w:numFmt w:val="lowerRoman"/>
      <w:lvlText w:val="%6."/>
      <w:lvlJc w:val="right"/>
      <w:pPr>
        <w:ind w:left="4680" w:hanging="180"/>
      </w:pPr>
    </w:lvl>
    <w:lvl w:ilvl="6" w:tplc="DE1A1408" w:tentative="1">
      <w:start w:val="1"/>
      <w:numFmt w:val="decimal"/>
      <w:lvlText w:val="%7."/>
      <w:lvlJc w:val="left"/>
      <w:pPr>
        <w:ind w:left="5400" w:hanging="360"/>
      </w:pPr>
    </w:lvl>
    <w:lvl w:ilvl="7" w:tplc="CDD0360E" w:tentative="1">
      <w:start w:val="1"/>
      <w:numFmt w:val="lowerLetter"/>
      <w:lvlText w:val="%8."/>
      <w:lvlJc w:val="left"/>
      <w:pPr>
        <w:ind w:left="6120" w:hanging="360"/>
      </w:pPr>
    </w:lvl>
    <w:lvl w:ilvl="8" w:tplc="1B6A34B0" w:tentative="1">
      <w:start w:val="1"/>
      <w:numFmt w:val="lowerRoman"/>
      <w:lvlText w:val="%9."/>
      <w:lvlJc w:val="right"/>
      <w:pPr>
        <w:ind w:left="6840" w:hanging="180"/>
      </w:pPr>
    </w:lvl>
  </w:abstractNum>
  <w:num w:numId="1" w16cid:durableId="72822410">
    <w:abstractNumId w:val="27"/>
  </w:num>
  <w:num w:numId="2" w16cid:durableId="577131105">
    <w:abstractNumId w:val="14"/>
  </w:num>
  <w:num w:numId="3" w16cid:durableId="880480519">
    <w:abstractNumId w:val="20"/>
  </w:num>
  <w:num w:numId="4" w16cid:durableId="1728841378">
    <w:abstractNumId w:val="7"/>
  </w:num>
  <w:num w:numId="5" w16cid:durableId="1612853491">
    <w:abstractNumId w:val="0"/>
  </w:num>
  <w:num w:numId="6" w16cid:durableId="1872567307">
    <w:abstractNumId w:val="12"/>
  </w:num>
  <w:num w:numId="7" w16cid:durableId="1741055096">
    <w:abstractNumId w:val="18"/>
  </w:num>
  <w:num w:numId="8" w16cid:durableId="1905600361">
    <w:abstractNumId w:val="31"/>
  </w:num>
  <w:num w:numId="9" w16cid:durableId="737022494">
    <w:abstractNumId w:val="22"/>
  </w:num>
  <w:num w:numId="10" w16cid:durableId="821582390">
    <w:abstractNumId w:val="5"/>
  </w:num>
  <w:num w:numId="11" w16cid:durableId="372388272">
    <w:abstractNumId w:val="36"/>
  </w:num>
  <w:num w:numId="12" w16cid:durableId="1870338427">
    <w:abstractNumId w:val="19"/>
  </w:num>
  <w:num w:numId="13" w16cid:durableId="1478764211">
    <w:abstractNumId w:val="11"/>
  </w:num>
  <w:num w:numId="14" w16cid:durableId="1980063251">
    <w:abstractNumId w:val="29"/>
  </w:num>
  <w:num w:numId="15" w16cid:durableId="953707242">
    <w:abstractNumId w:val="16"/>
  </w:num>
  <w:num w:numId="16" w16cid:durableId="1074935993">
    <w:abstractNumId w:val="2"/>
  </w:num>
  <w:num w:numId="17" w16cid:durableId="1006904611">
    <w:abstractNumId w:val="1"/>
  </w:num>
  <w:num w:numId="18" w16cid:durableId="1007515069">
    <w:abstractNumId w:val="30"/>
  </w:num>
  <w:num w:numId="19" w16cid:durableId="495267037">
    <w:abstractNumId w:val="13"/>
  </w:num>
  <w:num w:numId="20" w16cid:durableId="1305962122">
    <w:abstractNumId w:val="8"/>
  </w:num>
  <w:num w:numId="21" w16cid:durableId="1642691313">
    <w:abstractNumId w:val="9"/>
  </w:num>
  <w:num w:numId="22" w16cid:durableId="1300384824">
    <w:abstractNumId w:val="4"/>
  </w:num>
  <w:num w:numId="23" w16cid:durableId="883365396">
    <w:abstractNumId w:val="35"/>
  </w:num>
  <w:num w:numId="24" w16cid:durableId="781144478">
    <w:abstractNumId w:val="3"/>
  </w:num>
  <w:num w:numId="25" w16cid:durableId="240412025">
    <w:abstractNumId w:val="32"/>
  </w:num>
  <w:num w:numId="26" w16cid:durableId="823736467">
    <w:abstractNumId w:val="23"/>
  </w:num>
  <w:num w:numId="27" w16cid:durableId="1442458562">
    <w:abstractNumId w:val="24"/>
  </w:num>
  <w:num w:numId="28" w16cid:durableId="1356151850">
    <w:abstractNumId w:val="33"/>
  </w:num>
  <w:num w:numId="29" w16cid:durableId="145980614">
    <w:abstractNumId w:val="15"/>
  </w:num>
  <w:num w:numId="30" w16cid:durableId="2098818588">
    <w:abstractNumId w:val="21"/>
  </w:num>
  <w:num w:numId="31" w16cid:durableId="2023823038">
    <w:abstractNumId w:val="34"/>
  </w:num>
  <w:num w:numId="32" w16cid:durableId="144205543">
    <w:abstractNumId w:val="10"/>
  </w:num>
  <w:num w:numId="33" w16cid:durableId="280188644">
    <w:abstractNumId w:val="17"/>
  </w:num>
  <w:num w:numId="34" w16cid:durableId="1878423909">
    <w:abstractNumId w:val="28"/>
  </w:num>
  <w:num w:numId="35" w16cid:durableId="329910824">
    <w:abstractNumId w:val="6"/>
  </w:num>
  <w:num w:numId="36" w16cid:durableId="485050113">
    <w:abstractNumId w:val="25"/>
  </w:num>
  <w:num w:numId="37" w16cid:durableId="64426136">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2E26"/>
    <w:rsid w:val="00001733"/>
    <w:rsid w:val="0001565E"/>
    <w:rsid w:val="000156ED"/>
    <w:rsid w:val="0002465C"/>
    <w:rsid w:val="000254B2"/>
    <w:rsid w:val="00035A1F"/>
    <w:rsid w:val="00035BD5"/>
    <w:rsid w:val="00044D5B"/>
    <w:rsid w:val="0004557F"/>
    <w:rsid w:val="00060641"/>
    <w:rsid w:val="00067FA5"/>
    <w:rsid w:val="0007104F"/>
    <w:rsid w:val="00072933"/>
    <w:rsid w:val="000758A3"/>
    <w:rsid w:val="00076770"/>
    <w:rsid w:val="00076D84"/>
    <w:rsid w:val="00081633"/>
    <w:rsid w:val="000867B9"/>
    <w:rsid w:val="000903F8"/>
    <w:rsid w:val="00096266"/>
    <w:rsid w:val="00096C1B"/>
    <w:rsid w:val="000B30D9"/>
    <w:rsid w:val="000B4D9C"/>
    <w:rsid w:val="000B66BC"/>
    <w:rsid w:val="000C2146"/>
    <w:rsid w:val="000D0C3A"/>
    <w:rsid w:val="000D51D8"/>
    <w:rsid w:val="000E1228"/>
    <w:rsid w:val="000E1489"/>
    <w:rsid w:val="000E36E9"/>
    <w:rsid w:val="000F323D"/>
    <w:rsid w:val="000F517F"/>
    <w:rsid w:val="000F7B57"/>
    <w:rsid w:val="0010489A"/>
    <w:rsid w:val="00104EDB"/>
    <w:rsid w:val="00105932"/>
    <w:rsid w:val="0010658F"/>
    <w:rsid w:val="00112668"/>
    <w:rsid w:val="00112FD6"/>
    <w:rsid w:val="0012590F"/>
    <w:rsid w:val="00126BBA"/>
    <w:rsid w:val="00127F1C"/>
    <w:rsid w:val="00131800"/>
    <w:rsid w:val="00145B27"/>
    <w:rsid w:val="001466BC"/>
    <w:rsid w:val="0015140D"/>
    <w:rsid w:val="00151CEA"/>
    <w:rsid w:val="00163BED"/>
    <w:rsid w:val="00164005"/>
    <w:rsid w:val="001670C6"/>
    <w:rsid w:val="00167ED4"/>
    <w:rsid w:val="00172A6B"/>
    <w:rsid w:val="00195560"/>
    <w:rsid w:val="00195F6D"/>
    <w:rsid w:val="001B6C8B"/>
    <w:rsid w:val="001D11A7"/>
    <w:rsid w:val="001F0AFE"/>
    <w:rsid w:val="001F3177"/>
    <w:rsid w:val="001F6FFA"/>
    <w:rsid w:val="0020255D"/>
    <w:rsid w:val="00202682"/>
    <w:rsid w:val="00205477"/>
    <w:rsid w:val="00205871"/>
    <w:rsid w:val="00213BCA"/>
    <w:rsid w:val="0021587A"/>
    <w:rsid w:val="00226634"/>
    <w:rsid w:val="00230119"/>
    <w:rsid w:val="0023114F"/>
    <w:rsid w:val="00243F74"/>
    <w:rsid w:val="002448AE"/>
    <w:rsid w:val="00245A36"/>
    <w:rsid w:val="00251464"/>
    <w:rsid w:val="002579E8"/>
    <w:rsid w:val="00272EF6"/>
    <w:rsid w:val="00273359"/>
    <w:rsid w:val="002739C5"/>
    <w:rsid w:val="00274D0C"/>
    <w:rsid w:val="00280DCA"/>
    <w:rsid w:val="0029133B"/>
    <w:rsid w:val="00291E00"/>
    <w:rsid w:val="0029598B"/>
    <w:rsid w:val="00297A37"/>
    <w:rsid w:val="002A04C9"/>
    <w:rsid w:val="002A1F36"/>
    <w:rsid w:val="002A3AFD"/>
    <w:rsid w:val="002A3F2C"/>
    <w:rsid w:val="002A4AE7"/>
    <w:rsid w:val="002B510A"/>
    <w:rsid w:val="002B7288"/>
    <w:rsid w:val="002B781C"/>
    <w:rsid w:val="002C0247"/>
    <w:rsid w:val="002C6D86"/>
    <w:rsid w:val="002D76F3"/>
    <w:rsid w:val="002E03D8"/>
    <w:rsid w:val="002E2EE7"/>
    <w:rsid w:val="002E3237"/>
    <w:rsid w:val="002E35D4"/>
    <w:rsid w:val="002F08E7"/>
    <w:rsid w:val="002F3A1E"/>
    <w:rsid w:val="002F54C1"/>
    <w:rsid w:val="00304E09"/>
    <w:rsid w:val="00313E59"/>
    <w:rsid w:val="00316D0F"/>
    <w:rsid w:val="00317448"/>
    <w:rsid w:val="00322B71"/>
    <w:rsid w:val="00324E2B"/>
    <w:rsid w:val="0032694D"/>
    <w:rsid w:val="00326C59"/>
    <w:rsid w:val="00327143"/>
    <w:rsid w:val="00336E62"/>
    <w:rsid w:val="003435BC"/>
    <w:rsid w:val="00347F0F"/>
    <w:rsid w:val="00351FBC"/>
    <w:rsid w:val="00357686"/>
    <w:rsid w:val="00357901"/>
    <w:rsid w:val="003715A2"/>
    <w:rsid w:val="003766D7"/>
    <w:rsid w:val="00376804"/>
    <w:rsid w:val="00376F62"/>
    <w:rsid w:val="00377A41"/>
    <w:rsid w:val="00385DED"/>
    <w:rsid w:val="003A0423"/>
    <w:rsid w:val="003A5B5C"/>
    <w:rsid w:val="003A5C91"/>
    <w:rsid w:val="003A76F0"/>
    <w:rsid w:val="003B5BFA"/>
    <w:rsid w:val="003C55D6"/>
    <w:rsid w:val="003C68B3"/>
    <w:rsid w:val="003C6BB9"/>
    <w:rsid w:val="003C728B"/>
    <w:rsid w:val="003D2833"/>
    <w:rsid w:val="003D4054"/>
    <w:rsid w:val="003E581F"/>
    <w:rsid w:val="003F1358"/>
    <w:rsid w:val="003F1B96"/>
    <w:rsid w:val="003F3C4F"/>
    <w:rsid w:val="003F3CC3"/>
    <w:rsid w:val="003F4C41"/>
    <w:rsid w:val="003F5483"/>
    <w:rsid w:val="00404683"/>
    <w:rsid w:val="004055FF"/>
    <w:rsid w:val="00412B9F"/>
    <w:rsid w:val="0041621D"/>
    <w:rsid w:val="00416614"/>
    <w:rsid w:val="00421000"/>
    <w:rsid w:val="00421F85"/>
    <w:rsid w:val="00422969"/>
    <w:rsid w:val="0042439E"/>
    <w:rsid w:val="00426943"/>
    <w:rsid w:val="00441E1C"/>
    <w:rsid w:val="00443419"/>
    <w:rsid w:val="00444574"/>
    <w:rsid w:val="00446803"/>
    <w:rsid w:val="00475BD1"/>
    <w:rsid w:val="004805EB"/>
    <w:rsid w:val="00483A58"/>
    <w:rsid w:val="004B0CD0"/>
    <w:rsid w:val="004B3800"/>
    <w:rsid w:val="004B7D58"/>
    <w:rsid w:val="004C3A6E"/>
    <w:rsid w:val="004C3B24"/>
    <w:rsid w:val="004C5D35"/>
    <w:rsid w:val="004C6631"/>
    <w:rsid w:val="004D182E"/>
    <w:rsid w:val="004D2EA0"/>
    <w:rsid w:val="004D4F6E"/>
    <w:rsid w:val="004D7027"/>
    <w:rsid w:val="004E3808"/>
    <w:rsid w:val="00504E0C"/>
    <w:rsid w:val="00505460"/>
    <w:rsid w:val="0051255A"/>
    <w:rsid w:val="0051383C"/>
    <w:rsid w:val="00517893"/>
    <w:rsid w:val="00524193"/>
    <w:rsid w:val="005375CE"/>
    <w:rsid w:val="0054394F"/>
    <w:rsid w:val="00546087"/>
    <w:rsid w:val="0054764F"/>
    <w:rsid w:val="005663B4"/>
    <w:rsid w:val="00567783"/>
    <w:rsid w:val="00572D8B"/>
    <w:rsid w:val="00573E57"/>
    <w:rsid w:val="0057635A"/>
    <w:rsid w:val="00584DA2"/>
    <w:rsid w:val="00585580"/>
    <w:rsid w:val="005B0BFF"/>
    <w:rsid w:val="005B2685"/>
    <w:rsid w:val="005B64E8"/>
    <w:rsid w:val="005D0E06"/>
    <w:rsid w:val="005D4754"/>
    <w:rsid w:val="005D7123"/>
    <w:rsid w:val="005E13D7"/>
    <w:rsid w:val="005E21AD"/>
    <w:rsid w:val="005E40E4"/>
    <w:rsid w:val="005E5D76"/>
    <w:rsid w:val="005F1C93"/>
    <w:rsid w:val="00602A03"/>
    <w:rsid w:val="00614F66"/>
    <w:rsid w:val="0061504C"/>
    <w:rsid w:val="00615931"/>
    <w:rsid w:val="00624BF3"/>
    <w:rsid w:val="0062629A"/>
    <w:rsid w:val="006509E3"/>
    <w:rsid w:val="00655C31"/>
    <w:rsid w:val="00661CEF"/>
    <w:rsid w:val="00667381"/>
    <w:rsid w:val="00667FE7"/>
    <w:rsid w:val="00671143"/>
    <w:rsid w:val="00672BD0"/>
    <w:rsid w:val="006757A8"/>
    <w:rsid w:val="00682482"/>
    <w:rsid w:val="006853C2"/>
    <w:rsid w:val="00691EA4"/>
    <w:rsid w:val="006A0007"/>
    <w:rsid w:val="006A0C78"/>
    <w:rsid w:val="006A33F3"/>
    <w:rsid w:val="006A61AD"/>
    <w:rsid w:val="006B05B3"/>
    <w:rsid w:val="006B0B3F"/>
    <w:rsid w:val="006B1423"/>
    <w:rsid w:val="006B698A"/>
    <w:rsid w:val="006C6519"/>
    <w:rsid w:val="006D019D"/>
    <w:rsid w:val="006D0DA9"/>
    <w:rsid w:val="006D1DAE"/>
    <w:rsid w:val="006D5255"/>
    <w:rsid w:val="006E1B4B"/>
    <w:rsid w:val="006F0D74"/>
    <w:rsid w:val="006F3522"/>
    <w:rsid w:val="006F70FE"/>
    <w:rsid w:val="006F78CB"/>
    <w:rsid w:val="00700415"/>
    <w:rsid w:val="007060EB"/>
    <w:rsid w:val="00710CA9"/>
    <w:rsid w:val="0071381E"/>
    <w:rsid w:val="007140FF"/>
    <w:rsid w:val="007214DF"/>
    <w:rsid w:val="00736E06"/>
    <w:rsid w:val="00755C40"/>
    <w:rsid w:val="00756B68"/>
    <w:rsid w:val="00765AEC"/>
    <w:rsid w:val="00767627"/>
    <w:rsid w:val="00770AC4"/>
    <w:rsid w:val="007737B1"/>
    <w:rsid w:val="00776991"/>
    <w:rsid w:val="00797EB0"/>
    <w:rsid w:val="007A2441"/>
    <w:rsid w:val="007B2874"/>
    <w:rsid w:val="007B4109"/>
    <w:rsid w:val="007E02B2"/>
    <w:rsid w:val="007E376C"/>
    <w:rsid w:val="007F21BC"/>
    <w:rsid w:val="007F2543"/>
    <w:rsid w:val="007F7BF7"/>
    <w:rsid w:val="00801FC1"/>
    <w:rsid w:val="00806041"/>
    <w:rsid w:val="0081616A"/>
    <w:rsid w:val="00816707"/>
    <w:rsid w:val="00816C89"/>
    <w:rsid w:val="00820219"/>
    <w:rsid w:val="0082226B"/>
    <w:rsid w:val="00822BAB"/>
    <w:rsid w:val="008237CA"/>
    <w:rsid w:val="0084033C"/>
    <w:rsid w:val="008408BB"/>
    <w:rsid w:val="00841A8D"/>
    <w:rsid w:val="00844C36"/>
    <w:rsid w:val="0085566B"/>
    <w:rsid w:val="00857C8C"/>
    <w:rsid w:val="0086489B"/>
    <w:rsid w:val="00873D8C"/>
    <w:rsid w:val="0087758A"/>
    <w:rsid w:val="00881134"/>
    <w:rsid w:val="0088267D"/>
    <w:rsid w:val="00883A41"/>
    <w:rsid w:val="008A17DD"/>
    <w:rsid w:val="008A443E"/>
    <w:rsid w:val="008A5CCE"/>
    <w:rsid w:val="008A614C"/>
    <w:rsid w:val="008B2AC4"/>
    <w:rsid w:val="008C3BFC"/>
    <w:rsid w:val="008D30BF"/>
    <w:rsid w:val="008D4072"/>
    <w:rsid w:val="008E1C7F"/>
    <w:rsid w:val="008E3A50"/>
    <w:rsid w:val="008E585F"/>
    <w:rsid w:val="008F1B6F"/>
    <w:rsid w:val="008F3A34"/>
    <w:rsid w:val="008F4644"/>
    <w:rsid w:val="008F5D0D"/>
    <w:rsid w:val="008F680E"/>
    <w:rsid w:val="0090420B"/>
    <w:rsid w:val="00912A8F"/>
    <w:rsid w:val="00914363"/>
    <w:rsid w:val="00916ADF"/>
    <w:rsid w:val="00924D47"/>
    <w:rsid w:val="00925E45"/>
    <w:rsid w:val="00927110"/>
    <w:rsid w:val="00927B0C"/>
    <w:rsid w:val="00927E38"/>
    <w:rsid w:val="00930809"/>
    <w:rsid w:val="00931A06"/>
    <w:rsid w:val="009378C9"/>
    <w:rsid w:val="00950AF6"/>
    <w:rsid w:val="00954F2B"/>
    <w:rsid w:val="00967A44"/>
    <w:rsid w:val="0097012C"/>
    <w:rsid w:val="00970A15"/>
    <w:rsid w:val="00976835"/>
    <w:rsid w:val="0098203B"/>
    <w:rsid w:val="00992BB1"/>
    <w:rsid w:val="009B4254"/>
    <w:rsid w:val="009B52AA"/>
    <w:rsid w:val="009B666E"/>
    <w:rsid w:val="009B7F07"/>
    <w:rsid w:val="009C3795"/>
    <w:rsid w:val="009C3898"/>
    <w:rsid w:val="009C62BC"/>
    <w:rsid w:val="009D23C8"/>
    <w:rsid w:val="009D7995"/>
    <w:rsid w:val="009E7FD7"/>
    <w:rsid w:val="009F2DB5"/>
    <w:rsid w:val="009F3B9F"/>
    <w:rsid w:val="009F49FF"/>
    <w:rsid w:val="009F5D85"/>
    <w:rsid w:val="009F5DB6"/>
    <w:rsid w:val="00A00FEE"/>
    <w:rsid w:val="00A06B8A"/>
    <w:rsid w:val="00A07A7F"/>
    <w:rsid w:val="00A159B4"/>
    <w:rsid w:val="00A36F8D"/>
    <w:rsid w:val="00A40BE1"/>
    <w:rsid w:val="00A417A5"/>
    <w:rsid w:val="00A45017"/>
    <w:rsid w:val="00A479F4"/>
    <w:rsid w:val="00A634A1"/>
    <w:rsid w:val="00A63E24"/>
    <w:rsid w:val="00A709DF"/>
    <w:rsid w:val="00A73314"/>
    <w:rsid w:val="00A73551"/>
    <w:rsid w:val="00A8159E"/>
    <w:rsid w:val="00A82449"/>
    <w:rsid w:val="00A82807"/>
    <w:rsid w:val="00A83C1B"/>
    <w:rsid w:val="00A85745"/>
    <w:rsid w:val="00A87EEE"/>
    <w:rsid w:val="00A938E9"/>
    <w:rsid w:val="00AA265D"/>
    <w:rsid w:val="00AA67E2"/>
    <w:rsid w:val="00AA7600"/>
    <w:rsid w:val="00AB29ED"/>
    <w:rsid w:val="00AB3F56"/>
    <w:rsid w:val="00AB4155"/>
    <w:rsid w:val="00AB52D4"/>
    <w:rsid w:val="00AB6D9D"/>
    <w:rsid w:val="00AC158D"/>
    <w:rsid w:val="00AC1810"/>
    <w:rsid w:val="00AC28E0"/>
    <w:rsid w:val="00AC3732"/>
    <w:rsid w:val="00AE5182"/>
    <w:rsid w:val="00AE68B5"/>
    <w:rsid w:val="00B00CC8"/>
    <w:rsid w:val="00B1024A"/>
    <w:rsid w:val="00B1098C"/>
    <w:rsid w:val="00B13455"/>
    <w:rsid w:val="00B30E95"/>
    <w:rsid w:val="00B52FC9"/>
    <w:rsid w:val="00B53F16"/>
    <w:rsid w:val="00B554D9"/>
    <w:rsid w:val="00B56138"/>
    <w:rsid w:val="00B56C16"/>
    <w:rsid w:val="00B63EE6"/>
    <w:rsid w:val="00B64660"/>
    <w:rsid w:val="00B716F8"/>
    <w:rsid w:val="00B74B41"/>
    <w:rsid w:val="00B863FD"/>
    <w:rsid w:val="00B87247"/>
    <w:rsid w:val="00BB0ADB"/>
    <w:rsid w:val="00BB1CB0"/>
    <w:rsid w:val="00BC3DF5"/>
    <w:rsid w:val="00BD299C"/>
    <w:rsid w:val="00BD5F2C"/>
    <w:rsid w:val="00BE456B"/>
    <w:rsid w:val="00BE70A9"/>
    <w:rsid w:val="00BF074B"/>
    <w:rsid w:val="00BF6C72"/>
    <w:rsid w:val="00C0026F"/>
    <w:rsid w:val="00C00513"/>
    <w:rsid w:val="00C14719"/>
    <w:rsid w:val="00C22835"/>
    <w:rsid w:val="00C24EA9"/>
    <w:rsid w:val="00C321B5"/>
    <w:rsid w:val="00C465C5"/>
    <w:rsid w:val="00C60147"/>
    <w:rsid w:val="00C60172"/>
    <w:rsid w:val="00C634F1"/>
    <w:rsid w:val="00C675D1"/>
    <w:rsid w:val="00C67E11"/>
    <w:rsid w:val="00C71355"/>
    <w:rsid w:val="00C749CE"/>
    <w:rsid w:val="00C91CEE"/>
    <w:rsid w:val="00C92DFB"/>
    <w:rsid w:val="00C94357"/>
    <w:rsid w:val="00CA2DCA"/>
    <w:rsid w:val="00CA6425"/>
    <w:rsid w:val="00CB22AC"/>
    <w:rsid w:val="00CB44FC"/>
    <w:rsid w:val="00CC1C66"/>
    <w:rsid w:val="00CC385A"/>
    <w:rsid w:val="00CC70B5"/>
    <w:rsid w:val="00CC7CCC"/>
    <w:rsid w:val="00CC7D5F"/>
    <w:rsid w:val="00CE26E0"/>
    <w:rsid w:val="00CE7840"/>
    <w:rsid w:val="00CF07FA"/>
    <w:rsid w:val="00CF6C37"/>
    <w:rsid w:val="00D00D81"/>
    <w:rsid w:val="00D01B1D"/>
    <w:rsid w:val="00D02B96"/>
    <w:rsid w:val="00D05EB7"/>
    <w:rsid w:val="00D065B0"/>
    <w:rsid w:val="00D06EE0"/>
    <w:rsid w:val="00D10FBD"/>
    <w:rsid w:val="00D14FE9"/>
    <w:rsid w:val="00D20366"/>
    <w:rsid w:val="00D21203"/>
    <w:rsid w:val="00D2149F"/>
    <w:rsid w:val="00D22B85"/>
    <w:rsid w:val="00D328AF"/>
    <w:rsid w:val="00D336F8"/>
    <w:rsid w:val="00D41EC7"/>
    <w:rsid w:val="00D45557"/>
    <w:rsid w:val="00D50795"/>
    <w:rsid w:val="00D50F4D"/>
    <w:rsid w:val="00D563D2"/>
    <w:rsid w:val="00D5725E"/>
    <w:rsid w:val="00D616C4"/>
    <w:rsid w:val="00D65F68"/>
    <w:rsid w:val="00D66AF4"/>
    <w:rsid w:val="00D74B3D"/>
    <w:rsid w:val="00D83A48"/>
    <w:rsid w:val="00D85EA6"/>
    <w:rsid w:val="00D90E90"/>
    <w:rsid w:val="00D94A39"/>
    <w:rsid w:val="00DA6F9A"/>
    <w:rsid w:val="00DB1967"/>
    <w:rsid w:val="00DC10C6"/>
    <w:rsid w:val="00DD6189"/>
    <w:rsid w:val="00DD645E"/>
    <w:rsid w:val="00DE0D9D"/>
    <w:rsid w:val="00DE51B9"/>
    <w:rsid w:val="00DF0AE9"/>
    <w:rsid w:val="00DF2939"/>
    <w:rsid w:val="00DF34C3"/>
    <w:rsid w:val="00E0172C"/>
    <w:rsid w:val="00E21D3C"/>
    <w:rsid w:val="00E30E5C"/>
    <w:rsid w:val="00E30EBC"/>
    <w:rsid w:val="00E32DF4"/>
    <w:rsid w:val="00E3605F"/>
    <w:rsid w:val="00E412D3"/>
    <w:rsid w:val="00E62303"/>
    <w:rsid w:val="00E67822"/>
    <w:rsid w:val="00E7458B"/>
    <w:rsid w:val="00E8055B"/>
    <w:rsid w:val="00EA0C66"/>
    <w:rsid w:val="00EB059F"/>
    <w:rsid w:val="00EB308A"/>
    <w:rsid w:val="00EB4FCE"/>
    <w:rsid w:val="00EB6EC2"/>
    <w:rsid w:val="00EC2E26"/>
    <w:rsid w:val="00EC39EA"/>
    <w:rsid w:val="00EC74C4"/>
    <w:rsid w:val="00ED1F3A"/>
    <w:rsid w:val="00ED4687"/>
    <w:rsid w:val="00ED56E7"/>
    <w:rsid w:val="00ED7C4F"/>
    <w:rsid w:val="00EE4458"/>
    <w:rsid w:val="00EE5A05"/>
    <w:rsid w:val="00EF3BDA"/>
    <w:rsid w:val="00EF4E2E"/>
    <w:rsid w:val="00EF7845"/>
    <w:rsid w:val="00F0200A"/>
    <w:rsid w:val="00F0559B"/>
    <w:rsid w:val="00F06069"/>
    <w:rsid w:val="00F10C8F"/>
    <w:rsid w:val="00F1137B"/>
    <w:rsid w:val="00F11720"/>
    <w:rsid w:val="00F15019"/>
    <w:rsid w:val="00F15333"/>
    <w:rsid w:val="00F16271"/>
    <w:rsid w:val="00F21366"/>
    <w:rsid w:val="00F274EF"/>
    <w:rsid w:val="00F345E6"/>
    <w:rsid w:val="00F3784D"/>
    <w:rsid w:val="00F410EB"/>
    <w:rsid w:val="00F45BC3"/>
    <w:rsid w:val="00F47C0C"/>
    <w:rsid w:val="00F51864"/>
    <w:rsid w:val="00F51D5C"/>
    <w:rsid w:val="00F53E9C"/>
    <w:rsid w:val="00F55B14"/>
    <w:rsid w:val="00F635BD"/>
    <w:rsid w:val="00F671A7"/>
    <w:rsid w:val="00F8069C"/>
    <w:rsid w:val="00F819C4"/>
    <w:rsid w:val="00F86537"/>
    <w:rsid w:val="00F87293"/>
    <w:rsid w:val="00F942E2"/>
    <w:rsid w:val="00FA260F"/>
    <w:rsid w:val="00FA5CB0"/>
    <w:rsid w:val="00FA64BF"/>
    <w:rsid w:val="00FB06D1"/>
    <w:rsid w:val="00FB16BB"/>
    <w:rsid w:val="00FB2968"/>
    <w:rsid w:val="00FC010A"/>
    <w:rsid w:val="00FC2345"/>
    <w:rsid w:val="00FC3E65"/>
    <w:rsid w:val="00FC4216"/>
    <w:rsid w:val="00FD0E90"/>
    <w:rsid w:val="00FD3796"/>
    <w:rsid w:val="00FD3981"/>
    <w:rsid w:val="00FD5CE9"/>
    <w:rsid w:val="00FE531A"/>
    <w:rsid w:val="00FF02C4"/>
    <w:rsid w:val="00FF63A5"/>
    <w:rsid w:val="00FF7D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C194D4"/>
  <w15:docId w15:val="{902FABC7-F76C-4789-BEF1-002E119FE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42E2"/>
    <w:rPr>
      <w:lang w:val="en-GB"/>
    </w:rPr>
  </w:style>
  <w:style w:type="paragraph" w:styleId="Heading1">
    <w:name w:val="heading 1"/>
    <w:basedOn w:val="Normal"/>
    <w:next w:val="Normal"/>
    <w:link w:val="Heading1Char"/>
    <w:uiPriority w:val="9"/>
    <w:qFormat/>
    <w:rsid w:val="00EC2E2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4">
    <w:name w:val="heading 4"/>
    <w:basedOn w:val="Normal"/>
    <w:next w:val="Normal"/>
    <w:link w:val="Heading4Char"/>
    <w:uiPriority w:val="9"/>
    <w:unhideWhenUsed/>
    <w:qFormat/>
    <w:rsid w:val="000D0C3A"/>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C2E26"/>
    <w:pPr>
      <w:spacing w:after="0" w:line="240" w:lineRule="auto"/>
    </w:pPr>
    <w:rPr>
      <w:rFonts w:eastAsiaTheme="minorEastAsia"/>
    </w:rPr>
  </w:style>
  <w:style w:type="character" w:customStyle="1" w:styleId="NoSpacingChar">
    <w:name w:val="No Spacing Char"/>
    <w:basedOn w:val="DefaultParagraphFont"/>
    <w:link w:val="NoSpacing"/>
    <w:uiPriority w:val="1"/>
    <w:rsid w:val="00EC2E26"/>
    <w:rPr>
      <w:rFonts w:eastAsiaTheme="minorEastAsia"/>
    </w:rPr>
  </w:style>
  <w:style w:type="paragraph" w:styleId="Header">
    <w:name w:val="header"/>
    <w:basedOn w:val="Normal"/>
    <w:link w:val="HeaderChar"/>
    <w:uiPriority w:val="99"/>
    <w:unhideWhenUsed/>
    <w:rsid w:val="00EC2E26"/>
    <w:pPr>
      <w:tabs>
        <w:tab w:val="center" w:pos="4680"/>
        <w:tab w:val="right" w:pos="9360"/>
      </w:tabs>
      <w:spacing w:after="0" w:line="240" w:lineRule="auto"/>
    </w:pPr>
  </w:style>
  <w:style w:type="character" w:customStyle="1" w:styleId="HeaderChar">
    <w:name w:val="Header Char"/>
    <w:basedOn w:val="DefaultParagraphFont"/>
    <w:link w:val="Header"/>
    <w:uiPriority w:val="99"/>
    <w:rsid w:val="00EC2E26"/>
  </w:style>
  <w:style w:type="paragraph" w:styleId="Footer">
    <w:name w:val="footer"/>
    <w:basedOn w:val="Normal"/>
    <w:link w:val="FooterChar"/>
    <w:uiPriority w:val="99"/>
    <w:unhideWhenUsed/>
    <w:rsid w:val="00EC2E2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C2E26"/>
  </w:style>
  <w:style w:type="paragraph" w:styleId="ListParagraph">
    <w:name w:val="List Paragraph"/>
    <w:basedOn w:val="Normal"/>
    <w:uiPriority w:val="34"/>
    <w:qFormat/>
    <w:rsid w:val="00EC2E26"/>
    <w:pPr>
      <w:ind w:left="720"/>
      <w:contextualSpacing/>
    </w:pPr>
  </w:style>
  <w:style w:type="character" w:styleId="Hyperlink">
    <w:name w:val="Hyperlink"/>
    <w:basedOn w:val="DefaultParagraphFont"/>
    <w:uiPriority w:val="99"/>
    <w:unhideWhenUsed/>
    <w:rsid w:val="00EC2E26"/>
    <w:rPr>
      <w:color w:val="0000FF"/>
      <w:u w:val="single"/>
    </w:rPr>
  </w:style>
  <w:style w:type="character" w:customStyle="1" w:styleId="Heading1Char">
    <w:name w:val="Heading 1 Char"/>
    <w:basedOn w:val="DefaultParagraphFont"/>
    <w:link w:val="Heading1"/>
    <w:uiPriority w:val="9"/>
    <w:rsid w:val="00EC2E2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EC2E26"/>
    <w:pPr>
      <w:outlineLvl w:val="9"/>
    </w:pPr>
  </w:style>
  <w:style w:type="paragraph" w:styleId="TOC1">
    <w:name w:val="toc 1"/>
    <w:basedOn w:val="Normal"/>
    <w:next w:val="Normal"/>
    <w:autoRedefine/>
    <w:uiPriority w:val="39"/>
    <w:unhideWhenUsed/>
    <w:rsid w:val="00C465C5"/>
    <w:pPr>
      <w:tabs>
        <w:tab w:val="left" w:pos="440"/>
        <w:tab w:val="right" w:leader="dot" w:pos="9350"/>
      </w:tabs>
      <w:spacing w:after="100"/>
    </w:pPr>
    <w:rPr>
      <w:lang w:val="en-IN"/>
    </w:rPr>
  </w:style>
  <w:style w:type="character" w:customStyle="1" w:styleId="normaltextrun">
    <w:name w:val="normaltextrun"/>
    <w:basedOn w:val="DefaultParagraphFont"/>
    <w:rsid w:val="00EC2E26"/>
  </w:style>
  <w:style w:type="paragraph" w:styleId="NormalWeb">
    <w:name w:val="Normal (Web)"/>
    <w:basedOn w:val="Normal"/>
    <w:uiPriority w:val="99"/>
    <w:unhideWhenUsed/>
    <w:rsid w:val="002A04C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locationspercent">
    <w:name w:val="locationspercent"/>
    <w:basedOn w:val="DefaultParagraphFont"/>
    <w:rsid w:val="00A8159E"/>
  </w:style>
  <w:style w:type="table" w:styleId="TableGrid">
    <w:name w:val="Table Grid"/>
    <w:basedOn w:val="TableNormal"/>
    <w:uiPriority w:val="39"/>
    <w:rsid w:val="00A815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A8159E"/>
    <w:pPr>
      <w:spacing w:after="200" w:line="240" w:lineRule="auto"/>
    </w:pPr>
    <w:rPr>
      <w:i/>
      <w:iCs/>
      <w:color w:val="44546A" w:themeColor="text2"/>
      <w:sz w:val="18"/>
      <w:szCs w:val="18"/>
    </w:rPr>
  </w:style>
  <w:style w:type="character" w:styleId="Strong">
    <w:name w:val="Strong"/>
    <w:basedOn w:val="DefaultParagraphFont"/>
    <w:uiPriority w:val="22"/>
    <w:qFormat/>
    <w:rsid w:val="000156ED"/>
    <w:rPr>
      <w:b/>
      <w:bCs/>
    </w:rPr>
  </w:style>
  <w:style w:type="character" w:customStyle="1" w:styleId="Title1">
    <w:name w:val="Title1"/>
    <w:basedOn w:val="DefaultParagraphFont"/>
    <w:rsid w:val="000156ED"/>
  </w:style>
  <w:style w:type="character" w:customStyle="1" w:styleId="screenreader-only">
    <w:name w:val="screenreader-only"/>
    <w:basedOn w:val="DefaultParagraphFont"/>
    <w:rsid w:val="000156ED"/>
  </w:style>
  <w:style w:type="character" w:customStyle="1" w:styleId="description">
    <w:name w:val="description"/>
    <w:basedOn w:val="DefaultParagraphFont"/>
    <w:rsid w:val="000156ED"/>
  </w:style>
  <w:style w:type="paragraph" w:styleId="BalloonText">
    <w:name w:val="Balloon Text"/>
    <w:basedOn w:val="Normal"/>
    <w:link w:val="BalloonTextChar"/>
    <w:uiPriority w:val="99"/>
    <w:semiHidden/>
    <w:unhideWhenUsed/>
    <w:rsid w:val="00195F6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95F6D"/>
    <w:rPr>
      <w:rFonts w:ascii="Tahoma" w:hAnsi="Tahoma" w:cs="Tahoma"/>
      <w:sz w:val="16"/>
      <w:szCs w:val="16"/>
    </w:rPr>
  </w:style>
  <w:style w:type="character" w:customStyle="1" w:styleId="Heading4Char">
    <w:name w:val="Heading 4 Char"/>
    <w:basedOn w:val="DefaultParagraphFont"/>
    <w:link w:val="Heading4"/>
    <w:uiPriority w:val="9"/>
    <w:rsid w:val="000D0C3A"/>
    <w:rPr>
      <w:rFonts w:asciiTheme="majorHAnsi" w:eastAsiaTheme="majorEastAsia" w:hAnsiTheme="majorHAnsi" w:cstheme="majorBidi"/>
      <w:b/>
      <w:bCs/>
      <w:i/>
      <w:iCs/>
      <w:color w:val="5B9BD5" w:themeColor="accent1"/>
    </w:rPr>
  </w:style>
  <w:style w:type="paragraph" w:styleId="CommentText">
    <w:name w:val="annotation text"/>
    <w:basedOn w:val="Normal"/>
    <w:link w:val="CommentTextChar"/>
    <w:uiPriority w:val="99"/>
    <w:semiHidden/>
    <w:unhideWhenUsed/>
    <w:rsid w:val="00FE531A"/>
    <w:pPr>
      <w:spacing w:line="240" w:lineRule="auto"/>
    </w:pPr>
    <w:rPr>
      <w:sz w:val="20"/>
      <w:szCs w:val="20"/>
    </w:rPr>
  </w:style>
  <w:style w:type="character" w:customStyle="1" w:styleId="CommentTextChar">
    <w:name w:val="Comment Text Char"/>
    <w:basedOn w:val="DefaultParagraphFont"/>
    <w:link w:val="CommentText"/>
    <w:uiPriority w:val="99"/>
    <w:semiHidden/>
    <w:rsid w:val="00FE531A"/>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Operation of Shell Company in Canada</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C081C64-2092-4859-99AF-070DB16D2D6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205</TotalTime>
  <Pages>11</Pages>
  <Words>2742</Words>
  <Characters>15634</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Report on HRM Priority Areas</vt:lpstr>
    </vt:vector>
  </TitlesOfParts>
  <Company/>
  <LinksUpToDate>false</LinksUpToDate>
  <CharactersWithSpaces>18340</CharactersWithSpaces>
  <SharedDoc>false</SharedDoc>
  <HLinks>
    <vt:vector size="36" baseType="variant">
      <vt:variant>
        <vt:i4>1048624</vt:i4>
      </vt:variant>
      <vt:variant>
        <vt:i4>32</vt:i4>
      </vt:variant>
      <vt:variant>
        <vt:i4>0</vt:i4>
      </vt:variant>
      <vt:variant>
        <vt:i4>5</vt:i4>
      </vt:variant>
      <vt:variant>
        <vt:lpwstr/>
      </vt:variant>
      <vt:variant>
        <vt:lpwstr>_Toc131333345</vt:lpwstr>
      </vt:variant>
      <vt:variant>
        <vt:i4>1048624</vt:i4>
      </vt:variant>
      <vt:variant>
        <vt:i4>26</vt:i4>
      </vt:variant>
      <vt:variant>
        <vt:i4>0</vt:i4>
      </vt:variant>
      <vt:variant>
        <vt:i4>5</vt:i4>
      </vt:variant>
      <vt:variant>
        <vt:lpwstr/>
      </vt:variant>
      <vt:variant>
        <vt:lpwstr>_Toc131333344</vt:lpwstr>
      </vt:variant>
      <vt:variant>
        <vt:i4>1048624</vt:i4>
      </vt:variant>
      <vt:variant>
        <vt:i4>20</vt:i4>
      </vt:variant>
      <vt:variant>
        <vt:i4>0</vt:i4>
      </vt:variant>
      <vt:variant>
        <vt:i4>5</vt:i4>
      </vt:variant>
      <vt:variant>
        <vt:lpwstr/>
      </vt:variant>
      <vt:variant>
        <vt:lpwstr>_Toc131333343</vt:lpwstr>
      </vt:variant>
      <vt:variant>
        <vt:i4>1048624</vt:i4>
      </vt:variant>
      <vt:variant>
        <vt:i4>14</vt:i4>
      </vt:variant>
      <vt:variant>
        <vt:i4>0</vt:i4>
      </vt:variant>
      <vt:variant>
        <vt:i4>5</vt:i4>
      </vt:variant>
      <vt:variant>
        <vt:lpwstr/>
      </vt:variant>
      <vt:variant>
        <vt:lpwstr>_Toc131333342</vt:lpwstr>
      </vt:variant>
      <vt:variant>
        <vt:i4>1048624</vt:i4>
      </vt:variant>
      <vt:variant>
        <vt:i4>8</vt:i4>
      </vt:variant>
      <vt:variant>
        <vt:i4>0</vt:i4>
      </vt:variant>
      <vt:variant>
        <vt:i4>5</vt:i4>
      </vt:variant>
      <vt:variant>
        <vt:lpwstr/>
      </vt:variant>
      <vt:variant>
        <vt:lpwstr>_Toc131333341</vt:lpwstr>
      </vt:variant>
      <vt:variant>
        <vt:i4>1048624</vt:i4>
      </vt:variant>
      <vt:variant>
        <vt:i4>2</vt:i4>
      </vt:variant>
      <vt:variant>
        <vt:i4>0</vt:i4>
      </vt:variant>
      <vt:variant>
        <vt:i4>5</vt:i4>
      </vt:variant>
      <vt:variant>
        <vt:lpwstr/>
      </vt:variant>
      <vt:variant>
        <vt:lpwstr>_Toc131333340</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Report on HRM Priority Area in the hospitality industry, Marriot Hotel</dc:title>
  <dc:creator>Presented by</dc:creator>
  <cp:lastModifiedBy>Mariana Condurache (1906797)</cp:lastModifiedBy>
  <cp:revision>34</cp:revision>
  <dcterms:created xsi:type="dcterms:W3CDTF">2023-04-06T07:27:00Z</dcterms:created>
  <dcterms:modified xsi:type="dcterms:W3CDTF">2023-04-06T10:54:00Z</dcterms:modified>
  <cp:category>Amit Sharma (Wentworth Institute for Higher Education)</cp:category>
</cp:coreProperties>
</file>