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8BF4E" w14:textId="1CD78574" w:rsidR="00047279" w:rsidRDefault="00047279" w:rsidP="00ED249C">
      <w:pPr>
        <w:pStyle w:val="NoSpacing"/>
      </w:pPr>
    </w:p>
    <w:p w14:paraId="132774DB" w14:textId="12E74690" w:rsidR="00ED249C" w:rsidRPr="00ED249C" w:rsidRDefault="00ED249C" w:rsidP="00ED249C">
      <w:pPr>
        <w:pStyle w:val="NoSpacing"/>
        <w:jc w:val="center"/>
        <w:rPr>
          <w:i/>
          <w:iCs/>
          <w:sz w:val="28"/>
          <w:szCs w:val="28"/>
        </w:rPr>
      </w:pPr>
      <w:r>
        <w:rPr>
          <w:i/>
          <w:iCs/>
          <w:sz w:val="28"/>
          <w:szCs w:val="28"/>
        </w:rPr>
        <w:t>University of Wales Trinity St David</w:t>
      </w:r>
    </w:p>
    <w:p w14:paraId="74AB5C27" w14:textId="77777777" w:rsidR="00ED249C" w:rsidRDefault="00ED249C" w:rsidP="00047279"/>
    <w:p w14:paraId="5CB20076" w14:textId="1D204FA1" w:rsidR="00ED249C" w:rsidRDefault="00ED249C" w:rsidP="00047279">
      <w:pPr>
        <w:jc w:val="center"/>
        <w:rPr>
          <w:sz w:val="48"/>
          <w:szCs w:val="48"/>
        </w:rPr>
      </w:pPr>
    </w:p>
    <w:p w14:paraId="26663C4F" w14:textId="77777777" w:rsidR="00BC78D1" w:rsidRDefault="00BC78D1" w:rsidP="00047279">
      <w:pPr>
        <w:jc w:val="center"/>
        <w:rPr>
          <w:sz w:val="48"/>
          <w:szCs w:val="48"/>
        </w:rPr>
      </w:pPr>
      <w:r w:rsidRPr="00BC78D1">
        <w:rPr>
          <w:sz w:val="48"/>
          <w:szCs w:val="48"/>
        </w:rPr>
        <w:t xml:space="preserve">DR Engineering </w:t>
      </w:r>
    </w:p>
    <w:p w14:paraId="20E21E37" w14:textId="5DD0980E" w:rsidR="00047279" w:rsidRPr="005D39F8" w:rsidRDefault="00047279" w:rsidP="00047279">
      <w:pPr>
        <w:jc w:val="center"/>
        <w:rPr>
          <w:sz w:val="48"/>
          <w:szCs w:val="48"/>
        </w:rPr>
      </w:pPr>
      <w:r w:rsidRPr="005D39F8">
        <w:rPr>
          <w:sz w:val="48"/>
          <w:szCs w:val="48"/>
        </w:rPr>
        <w:t>AC</w:t>
      </w:r>
      <w:r w:rsidR="00107849">
        <w:rPr>
          <w:sz w:val="48"/>
          <w:szCs w:val="48"/>
        </w:rPr>
        <w:t>M</w:t>
      </w:r>
      <w:r w:rsidRPr="005D39F8">
        <w:rPr>
          <w:sz w:val="48"/>
          <w:szCs w:val="48"/>
        </w:rPr>
        <w:t>A</w:t>
      </w:r>
      <w:r w:rsidR="00BC78D1">
        <w:rPr>
          <w:sz w:val="48"/>
          <w:szCs w:val="48"/>
        </w:rPr>
        <w:t>5</w:t>
      </w:r>
      <w:r w:rsidRPr="005D39F8">
        <w:rPr>
          <w:sz w:val="48"/>
          <w:szCs w:val="48"/>
        </w:rPr>
        <w:t>00</w:t>
      </w:r>
      <w:r w:rsidR="00BC78D1">
        <w:rPr>
          <w:sz w:val="48"/>
          <w:szCs w:val="48"/>
        </w:rPr>
        <w:t>7</w:t>
      </w:r>
      <w:r w:rsidRPr="005D39F8">
        <w:rPr>
          <w:sz w:val="48"/>
          <w:szCs w:val="48"/>
        </w:rPr>
        <w:t xml:space="preserve"> – </w:t>
      </w:r>
      <w:r w:rsidR="00107849" w:rsidRPr="00107849">
        <w:rPr>
          <w:sz w:val="48"/>
          <w:szCs w:val="48"/>
        </w:rPr>
        <w:t>L</w:t>
      </w:r>
      <w:r w:rsidR="00BC78D1">
        <w:rPr>
          <w:sz w:val="48"/>
          <w:szCs w:val="48"/>
        </w:rPr>
        <w:t>5</w:t>
      </w:r>
      <w:r w:rsidR="00107849" w:rsidRPr="00107849">
        <w:rPr>
          <w:sz w:val="48"/>
          <w:szCs w:val="48"/>
        </w:rPr>
        <w:t xml:space="preserve"> - </w:t>
      </w:r>
      <w:r w:rsidR="00BC78D1" w:rsidRPr="00BC78D1">
        <w:rPr>
          <w:sz w:val="48"/>
          <w:szCs w:val="48"/>
        </w:rPr>
        <w:t>Management Innovation and Sustainability</w:t>
      </w:r>
    </w:p>
    <w:p w14:paraId="543D674B" w14:textId="77777777" w:rsidR="00ED249C" w:rsidRDefault="00ED249C" w:rsidP="00047279">
      <w:pPr>
        <w:jc w:val="center"/>
        <w:rPr>
          <w:sz w:val="44"/>
          <w:szCs w:val="44"/>
        </w:rPr>
      </w:pPr>
    </w:p>
    <w:p w14:paraId="1CE7BD0A" w14:textId="3FBD178E" w:rsidR="00047279" w:rsidRPr="00ED249C" w:rsidRDefault="00ED249C" w:rsidP="00047279">
      <w:pPr>
        <w:jc w:val="center"/>
        <w:rPr>
          <w:sz w:val="44"/>
          <w:szCs w:val="44"/>
        </w:rPr>
      </w:pPr>
      <w:r>
        <w:rPr>
          <w:sz w:val="44"/>
          <w:szCs w:val="44"/>
        </w:rPr>
        <w:t>BEng Energy &amp; Environment Engineering</w:t>
      </w:r>
    </w:p>
    <w:p w14:paraId="77F649C6" w14:textId="20D09000" w:rsidR="00ED249C" w:rsidRDefault="00BC78D1" w:rsidP="00047279">
      <w:pPr>
        <w:jc w:val="center"/>
        <w:rPr>
          <w:sz w:val="48"/>
          <w:szCs w:val="48"/>
        </w:rPr>
      </w:pPr>
      <w:r>
        <w:rPr>
          <w:sz w:val="48"/>
          <w:szCs w:val="48"/>
        </w:rPr>
        <w:t>Andrew Thorn</w:t>
      </w:r>
    </w:p>
    <w:p w14:paraId="61528FC1" w14:textId="77777777" w:rsidR="0087464B" w:rsidRDefault="0087464B" w:rsidP="00047279">
      <w:pPr>
        <w:jc w:val="center"/>
        <w:rPr>
          <w:i/>
          <w:iCs/>
          <w:sz w:val="36"/>
          <w:szCs w:val="36"/>
        </w:rPr>
      </w:pPr>
    </w:p>
    <w:p w14:paraId="3F5F6801" w14:textId="77777777" w:rsidR="0087464B" w:rsidRDefault="0087464B" w:rsidP="00047279">
      <w:pPr>
        <w:jc w:val="center"/>
        <w:rPr>
          <w:i/>
          <w:iCs/>
          <w:sz w:val="36"/>
          <w:szCs w:val="36"/>
        </w:rPr>
      </w:pPr>
    </w:p>
    <w:p w14:paraId="788BA036" w14:textId="7983E049" w:rsidR="00ED249C" w:rsidRPr="00ED249C" w:rsidRDefault="00ED249C" w:rsidP="00047279">
      <w:pPr>
        <w:jc w:val="center"/>
        <w:rPr>
          <w:sz w:val="36"/>
          <w:szCs w:val="36"/>
        </w:rPr>
      </w:pPr>
      <w:r w:rsidRPr="00ED249C">
        <w:rPr>
          <w:i/>
          <w:iCs/>
          <w:sz w:val="36"/>
          <w:szCs w:val="36"/>
        </w:rPr>
        <w:t>By</w:t>
      </w:r>
      <w:r>
        <w:rPr>
          <w:sz w:val="36"/>
          <w:szCs w:val="36"/>
        </w:rPr>
        <w:t xml:space="preserve"> Antony Wingate (1904205)</w:t>
      </w:r>
    </w:p>
    <w:p w14:paraId="53404FF9" w14:textId="77777777" w:rsidR="00C173B8" w:rsidRDefault="00C173B8">
      <w:pPr>
        <w:rPr>
          <w:sz w:val="36"/>
          <w:szCs w:val="36"/>
        </w:rPr>
      </w:pPr>
      <w:r>
        <w:rPr>
          <w:sz w:val="36"/>
          <w:szCs w:val="36"/>
        </w:rPr>
        <w:br w:type="page"/>
      </w:r>
    </w:p>
    <w:p w14:paraId="35C59F7A" w14:textId="6B915CE1" w:rsidR="00ED249C" w:rsidRDefault="00A07C9D" w:rsidP="00C173B8">
      <w:pPr>
        <w:pStyle w:val="Heading1"/>
      </w:pPr>
      <w:bookmarkStart w:id="0" w:name="_Toc89109646"/>
      <w:r>
        <w:lastRenderedPageBreak/>
        <w:t>Executive summary</w:t>
      </w:r>
      <w:bookmarkEnd w:id="0"/>
    </w:p>
    <w:p w14:paraId="51B76506" w14:textId="77777777" w:rsidR="00A07C9D" w:rsidRDefault="00A07C9D" w:rsidP="00A07C9D"/>
    <w:p w14:paraId="08833DD1" w14:textId="3305BDF6" w:rsidR="0071664B" w:rsidRDefault="004779E2" w:rsidP="00A07C9D">
      <w:r>
        <w:t>T</w:t>
      </w:r>
      <w:r w:rsidR="001F2FFB">
        <w:t>his r</w:t>
      </w:r>
      <w:r>
        <w:t>eport examines</w:t>
      </w:r>
      <w:r w:rsidR="001F2FFB">
        <w:t xml:space="preserve"> </w:t>
      </w:r>
      <w:r w:rsidR="00F03080">
        <w:t>the various issues of relocating an expanding engineering business, DR Engineering</w:t>
      </w:r>
      <w:r w:rsidR="007A1FF3">
        <w:t xml:space="preserve">. </w:t>
      </w:r>
      <w:r w:rsidR="00CD1F6A">
        <w:t xml:space="preserve">First, a SWOT analysis was used to determine the </w:t>
      </w:r>
      <w:r w:rsidR="00747BFC">
        <w:t xml:space="preserve">current status of DR Engineering and what its strengths, </w:t>
      </w:r>
      <w:r w:rsidR="00AA4BF0">
        <w:t>w</w:t>
      </w:r>
      <w:r w:rsidR="00747BFC">
        <w:t xml:space="preserve">eaknesses, opportunities, and </w:t>
      </w:r>
      <w:r w:rsidR="009877F1">
        <w:t>threat</w:t>
      </w:r>
      <w:r w:rsidR="00DA2F32">
        <w:t>s</w:t>
      </w:r>
      <w:r w:rsidR="00747BFC">
        <w:t xml:space="preserve"> were. </w:t>
      </w:r>
      <w:r w:rsidR="009E5472">
        <w:t xml:space="preserve">The SWOT analysis </w:t>
      </w:r>
      <w:r w:rsidR="00116F28">
        <w:t>identified</w:t>
      </w:r>
      <w:r w:rsidR="00AA6361">
        <w:t xml:space="preserve"> </w:t>
      </w:r>
      <w:r w:rsidR="00556187">
        <w:t>factors</w:t>
      </w:r>
      <w:r w:rsidR="00A42D28">
        <w:t xml:space="preserve"> </w:t>
      </w:r>
      <w:r w:rsidR="00AA6361">
        <w:t>that</w:t>
      </w:r>
      <w:r w:rsidR="00B948C8">
        <w:t xml:space="preserve"> </w:t>
      </w:r>
      <w:r w:rsidR="009F75F3">
        <w:t xml:space="preserve">the </w:t>
      </w:r>
      <w:r w:rsidR="008B2A51">
        <w:t>business</w:t>
      </w:r>
      <w:r w:rsidR="009F75F3">
        <w:t xml:space="preserve"> should</w:t>
      </w:r>
      <w:r w:rsidR="00603E88">
        <w:t xml:space="preserve"> consider</w:t>
      </w:r>
      <w:r w:rsidR="009F75F3">
        <w:t xml:space="preserve"> when looking for a suitable new location</w:t>
      </w:r>
      <w:r w:rsidR="008B4305">
        <w:t>.</w:t>
      </w:r>
      <w:r w:rsidR="00227147">
        <w:t xml:space="preserve">  These</w:t>
      </w:r>
      <w:r w:rsidR="006F0264">
        <w:t xml:space="preserve"> </w:t>
      </w:r>
      <w:r w:rsidR="008B4305">
        <w:t>I</w:t>
      </w:r>
      <w:r w:rsidR="006F0264">
        <w:t>nclu</w:t>
      </w:r>
      <w:r w:rsidR="007A1FF3">
        <w:t>de</w:t>
      </w:r>
      <w:r w:rsidR="006F0264">
        <w:t xml:space="preserve"> the location, environmental</w:t>
      </w:r>
      <w:r w:rsidR="005A3CC2">
        <w:t xml:space="preserve"> and pollution</w:t>
      </w:r>
      <w:r w:rsidR="006F0264">
        <w:t xml:space="preserve"> issues, legal </w:t>
      </w:r>
      <w:r w:rsidR="007A1FF3">
        <w:t>considerations,</w:t>
      </w:r>
      <w:r w:rsidR="005A1048">
        <w:t xml:space="preserve"> and</w:t>
      </w:r>
      <w:r w:rsidR="0071664B">
        <w:t xml:space="preserve"> transport </w:t>
      </w:r>
      <w:r w:rsidR="007A1FF3">
        <w:t>amongst others</w:t>
      </w:r>
      <w:r w:rsidR="0071664B">
        <w:t>.</w:t>
      </w:r>
    </w:p>
    <w:p w14:paraId="6204CB08" w14:textId="221090C1" w:rsidR="00A07C9D" w:rsidRDefault="000E5835" w:rsidP="00A07C9D">
      <w:r>
        <w:t>S</w:t>
      </w:r>
      <w:r w:rsidR="00426387">
        <w:t>uggest</w:t>
      </w:r>
      <w:r w:rsidR="007F48AA">
        <w:t>ions</w:t>
      </w:r>
      <w:r>
        <w:t xml:space="preserve"> were made as to</w:t>
      </w:r>
      <w:r w:rsidR="00426387">
        <w:t xml:space="preserve"> what step</w:t>
      </w:r>
      <w:r w:rsidR="005F342C">
        <w:t>s</w:t>
      </w:r>
      <w:r w:rsidR="00426387">
        <w:t xml:space="preserve"> the business could take to keep</w:t>
      </w:r>
      <w:r w:rsidR="00093FC7">
        <w:t xml:space="preserve"> the business running as usual during the move</w:t>
      </w:r>
      <w:r w:rsidR="009E12B9">
        <w:t>, m</w:t>
      </w:r>
      <w:r w:rsidR="005E57EC">
        <w:t>inimising losses</w:t>
      </w:r>
      <w:r w:rsidR="009E12B9">
        <w:t xml:space="preserve"> an</w:t>
      </w:r>
      <w:r w:rsidR="004A5BDB">
        <w:t>d</w:t>
      </w:r>
      <w:r>
        <w:t xml:space="preserve"> </w:t>
      </w:r>
      <w:r w:rsidR="009E12B9">
        <w:t>impact on customers.</w:t>
      </w:r>
    </w:p>
    <w:p w14:paraId="062C7FDE" w14:textId="77777777" w:rsidR="005E57EC" w:rsidRDefault="005E57EC" w:rsidP="00A07C9D"/>
    <w:p w14:paraId="7C06F507" w14:textId="77777777" w:rsidR="00A07C9D" w:rsidRPr="00A07C9D" w:rsidRDefault="00A07C9D" w:rsidP="00A07C9D"/>
    <w:p w14:paraId="771B42F1" w14:textId="77777777" w:rsidR="005D39F8" w:rsidRPr="0008776A" w:rsidRDefault="005D39F8" w:rsidP="0008776A">
      <w:pPr>
        <w:pStyle w:val="ListParagraph"/>
        <w:numPr>
          <w:ilvl w:val="0"/>
          <w:numId w:val="3"/>
        </w:numPr>
        <w:rPr>
          <w:sz w:val="24"/>
          <w:szCs w:val="24"/>
        </w:rPr>
      </w:pPr>
      <w:r w:rsidRPr="0008776A">
        <w:rPr>
          <w:sz w:val="24"/>
          <w:szCs w:val="24"/>
        </w:rPr>
        <w:br w:type="page"/>
      </w:r>
    </w:p>
    <w:p w14:paraId="4D3548F3" w14:textId="77777777" w:rsidR="00047279" w:rsidRDefault="00047279" w:rsidP="00047279">
      <w:pPr>
        <w:jc w:val="center"/>
        <w:rPr>
          <w:sz w:val="24"/>
          <w:szCs w:val="24"/>
        </w:rPr>
      </w:pPr>
    </w:p>
    <w:p w14:paraId="417DF2E5" w14:textId="17DC151C" w:rsidR="00047279" w:rsidRDefault="00047279" w:rsidP="00047279">
      <w:pPr>
        <w:jc w:val="center"/>
        <w:rPr>
          <w:sz w:val="24"/>
          <w:szCs w:val="24"/>
        </w:rPr>
      </w:pPr>
    </w:p>
    <w:bookmarkStart w:id="1" w:name="_Toc89109647" w:displacedByCustomXml="next"/>
    <w:sdt>
      <w:sdtPr>
        <w:rPr>
          <w:rFonts w:asciiTheme="minorHAnsi" w:eastAsiaTheme="minorHAnsi" w:hAnsiTheme="minorHAnsi" w:cstheme="minorBidi"/>
          <w:color w:val="auto"/>
          <w:sz w:val="22"/>
          <w:szCs w:val="22"/>
        </w:rPr>
        <w:id w:val="1659944097"/>
        <w:docPartObj>
          <w:docPartGallery w:val="Table of Contents"/>
          <w:docPartUnique/>
        </w:docPartObj>
      </w:sdtPr>
      <w:sdtContent>
        <w:p w14:paraId="592A4B58" w14:textId="5BE2BFE8" w:rsidR="00047279" w:rsidRDefault="00ED249C" w:rsidP="000906DA">
          <w:pPr>
            <w:pStyle w:val="Heading1"/>
            <w:numPr>
              <w:ilvl w:val="0"/>
              <w:numId w:val="3"/>
            </w:numPr>
          </w:pPr>
          <w:r>
            <w:t>Table of Contents</w:t>
          </w:r>
          <w:bookmarkEnd w:id="1"/>
        </w:p>
        <w:p w14:paraId="0060A944" w14:textId="4B367EB6" w:rsidR="004A5BDB" w:rsidRDefault="0DC744F9">
          <w:pPr>
            <w:pStyle w:val="TOC1"/>
            <w:tabs>
              <w:tab w:val="right" w:pos="9016"/>
            </w:tabs>
            <w:rPr>
              <w:rFonts w:eastAsiaTheme="minorEastAsia"/>
              <w:noProof/>
              <w:lang w:eastAsia="en-GB"/>
            </w:rPr>
          </w:pPr>
          <w:r>
            <w:fldChar w:fldCharType="begin"/>
          </w:r>
          <w:r w:rsidR="00047279">
            <w:instrText>TOC \o "1-3" \h \z \u</w:instrText>
          </w:r>
          <w:r>
            <w:fldChar w:fldCharType="separate"/>
          </w:r>
          <w:hyperlink w:anchor="_Toc89109646" w:history="1">
            <w:r w:rsidR="004A5BDB" w:rsidRPr="00491E26">
              <w:rPr>
                <w:rStyle w:val="Hyperlink"/>
                <w:noProof/>
              </w:rPr>
              <w:t>Executive summary</w:t>
            </w:r>
            <w:r w:rsidR="004A5BDB">
              <w:rPr>
                <w:noProof/>
                <w:webHidden/>
              </w:rPr>
              <w:tab/>
            </w:r>
            <w:r w:rsidR="004A5BDB">
              <w:rPr>
                <w:noProof/>
                <w:webHidden/>
              </w:rPr>
              <w:fldChar w:fldCharType="begin"/>
            </w:r>
            <w:r w:rsidR="004A5BDB">
              <w:rPr>
                <w:noProof/>
                <w:webHidden/>
              </w:rPr>
              <w:instrText xml:space="preserve"> PAGEREF _Toc89109646 \h </w:instrText>
            </w:r>
            <w:r w:rsidR="004A5BDB">
              <w:rPr>
                <w:noProof/>
                <w:webHidden/>
              </w:rPr>
            </w:r>
            <w:r w:rsidR="004A5BDB">
              <w:rPr>
                <w:noProof/>
                <w:webHidden/>
              </w:rPr>
              <w:fldChar w:fldCharType="separate"/>
            </w:r>
            <w:r w:rsidR="004A5BDB">
              <w:rPr>
                <w:noProof/>
                <w:webHidden/>
              </w:rPr>
              <w:t>2</w:t>
            </w:r>
            <w:r w:rsidR="004A5BDB">
              <w:rPr>
                <w:noProof/>
                <w:webHidden/>
              </w:rPr>
              <w:fldChar w:fldCharType="end"/>
            </w:r>
          </w:hyperlink>
        </w:p>
        <w:p w14:paraId="174A4104" w14:textId="5174D08F" w:rsidR="004A5BDB" w:rsidRDefault="004A5BDB">
          <w:pPr>
            <w:pStyle w:val="TOC1"/>
            <w:tabs>
              <w:tab w:val="left" w:pos="440"/>
              <w:tab w:val="right" w:pos="9016"/>
            </w:tabs>
            <w:rPr>
              <w:rFonts w:eastAsiaTheme="minorEastAsia"/>
              <w:noProof/>
              <w:lang w:eastAsia="en-GB"/>
            </w:rPr>
          </w:pPr>
          <w:hyperlink w:anchor="_Toc89109647" w:history="1">
            <w:r w:rsidRPr="00491E26">
              <w:rPr>
                <w:rStyle w:val="Hyperlink"/>
                <w:noProof/>
              </w:rPr>
              <w:t>2.</w:t>
            </w:r>
            <w:r>
              <w:rPr>
                <w:rFonts w:eastAsiaTheme="minorEastAsia"/>
                <w:noProof/>
                <w:lang w:eastAsia="en-GB"/>
              </w:rPr>
              <w:tab/>
            </w:r>
            <w:r w:rsidRPr="00491E26">
              <w:rPr>
                <w:rStyle w:val="Hyperlink"/>
                <w:noProof/>
              </w:rPr>
              <w:t>Table of Contents</w:t>
            </w:r>
            <w:r>
              <w:rPr>
                <w:noProof/>
                <w:webHidden/>
              </w:rPr>
              <w:tab/>
            </w:r>
            <w:r>
              <w:rPr>
                <w:noProof/>
                <w:webHidden/>
              </w:rPr>
              <w:fldChar w:fldCharType="begin"/>
            </w:r>
            <w:r>
              <w:rPr>
                <w:noProof/>
                <w:webHidden/>
              </w:rPr>
              <w:instrText xml:space="preserve"> PAGEREF _Toc89109647 \h </w:instrText>
            </w:r>
            <w:r>
              <w:rPr>
                <w:noProof/>
                <w:webHidden/>
              </w:rPr>
            </w:r>
            <w:r>
              <w:rPr>
                <w:noProof/>
                <w:webHidden/>
              </w:rPr>
              <w:fldChar w:fldCharType="separate"/>
            </w:r>
            <w:r>
              <w:rPr>
                <w:noProof/>
                <w:webHidden/>
              </w:rPr>
              <w:t>3</w:t>
            </w:r>
            <w:r>
              <w:rPr>
                <w:noProof/>
                <w:webHidden/>
              </w:rPr>
              <w:fldChar w:fldCharType="end"/>
            </w:r>
          </w:hyperlink>
        </w:p>
        <w:p w14:paraId="16ACE97C" w14:textId="33E28885" w:rsidR="004A5BDB" w:rsidRDefault="004A5BDB">
          <w:pPr>
            <w:pStyle w:val="TOC1"/>
            <w:tabs>
              <w:tab w:val="left" w:pos="440"/>
              <w:tab w:val="right" w:pos="9016"/>
            </w:tabs>
            <w:rPr>
              <w:rFonts w:eastAsiaTheme="minorEastAsia"/>
              <w:noProof/>
              <w:lang w:eastAsia="en-GB"/>
            </w:rPr>
          </w:pPr>
          <w:hyperlink w:anchor="_Toc89109648" w:history="1">
            <w:r w:rsidRPr="00491E26">
              <w:rPr>
                <w:rStyle w:val="Hyperlink"/>
                <w:noProof/>
              </w:rPr>
              <w:t>3.</w:t>
            </w:r>
            <w:r>
              <w:rPr>
                <w:rFonts w:eastAsiaTheme="minorEastAsia"/>
                <w:noProof/>
                <w:lang w:eastAsia="en-GB"/>
              </w:rPr>
              <w:tab/>
            </w:r>
            <w:r w:rsidRPr="00491E26">
              <w:rPr>
                <w:rStyle w:val="Hyperlink"/>
                <w:noProof/>
              </w:rPr>
              <w:t>Table of Figures</w:t>
            </w:r>
            <w:r>
              <w:rPr>
                <w:noProof/>
                <w:webHidden/>
              </w:rPr>
              <w:tab/>
            </w:r>
            <w:r>
              <w:rPr>
                <w:noProof/>
                <w:webHidden/>
              </w:rPr>
              <w:fldChar w:fldCharType="begin"/>
            </w:r>
            <w:r>
              <w:rPr>
                <w:noProof/>
                <w:webHidden/>
              </w:rPr>
              <w:instrText xml:space="preserve"> PAGEREF _Toc89109648 \h </w:instrText>
            </w:r>
            <w:r>
              <w:rPr>
                <w:noProof/>
                <w:webHidden/>
              </w:rPr>
            </w:r>
            <w:r>
              <w:rPr>
                <w:noProof/>
                <w:webHidden/>
              </w:rPr>
              <w:fldChar w:fldCharType="separate"/>
            </w:r>
            <w:r>
              <w:rPr>
                <w:noProof/>
                <w:webHidden/>
              </w:rPr>
              <w:t>3</w:t>
            </w:r>
            <w:r>
              <w:rPr>
                <w:noProof/>
                <w:webHidden/>
              </w:rPr>
              <w:fldChar w:fldCharType="end"/>
            </w:r>
          </w:hyperlink>
        </w:p>
        <w:p w14:paraId="0285F048" w14:textId="694DC6D1" w:rsidR="004A5BDB" w:rsidRDefault="004A5BDB">
          <w:pPr>
            <w:pStyle w:val="TOC1"/>
            <w:tabs>
              <w:tab w:val="right" w:pos="9016"/>
            </w:tabs>
            <w:rPr>
              <w:rFonts w:eastAsiaTheme="minorEastAsia"/>
              <w:noProof/>
              <w:lang w:eastAsia="en-GB"/>
            </w:rPr>
          </w:pPr>
          <w:hyperlink w:anchor="_Toc89109649" w:history="1">
            <w:r w:rsidRPr="00491E26">
              <w:rPr>
                <w:rStyle w:val="Hyperlink"/>
                <w:noProof/>
              </w:rPr>
              <w:t>Introduction</w:t>
            </w:r>
            <w:r>
              <w:rPr>
                <w:noProof/>
                <w:webHidden/>
              </w:rPr>
              <w:tab/>
            </w:r>
            <w:r>
              <w:rPr>
                <w:noProof/>
                <w:webHidden/>
              </w:rPr>
              <w:fldChar w:fldCharType="begin"/>
            </w:r>
            <w:r>
              <w:rPr>
                <w:noProof/>
                <w:webHidden/>
              </w:rPr>
              <w:instrText xml:space="preserve"> PAGEREF _Toc89109649 \h </w:instrText>
            </w:r>
            <w:r>
              <w:rPr>
                <w:noProof/>
                <w:webHidden/>
              </w:rPr>
            </w:r>
            <w:r>
              <w:rPr>
                <w:noProof/>
                <w:webHidden/>
              </w:rPr>
              <w:fldChar w:fldCharType="separate"/>
            </w:r>
            <w:r>
              <w:rPr>
                <w:noProof/>
                <w:webHidden/>
              </w:rPr>
              <w:t>4</w:t>
            </w:r>
            <w:r>
              <w:rPr>
                <w:noProof/>
                <w:webHidden/>
              </w:rPr>
              <w:fldChar w:fldCharType="end"/>
            </w:r>
          </w:hyperlink>
        </w:p>
        <w:p w14:paraId="675FA299" w14:textId="47424040" w:rsidR="004A5BDB" w:rsidRDefault="004A5BDB">
          <w:pPr>
            <w:pStyle w:val="TOC1"/>
            <w:tabs>
              <w:tab w:val="right" w:pos="9016"/>
            </w:tabs>
            <w:rPr>
              <w:rFonts w:eastAsiaTheme="minorEastAsia"/>
              <w:noProof/>
              <w:lang w:eastAsia="en-GB"/>
            </w:rPr>
          </w:pPr>
          <w:hyperlink w:anchor="_Toc89109650" w:history="1">
            <w:r w:rsidRPr="00491E26">
              <w:rPr>
                <w:rStyle w:val="Hyperlink"/>
                <w:noProof/>
              </w:rPr>
              <w:t>Questions 1 - SWOT analysis</w:t>
            </w:r>
            <w:r>
              <w:rPr>
                <w:noProof/>
                <w:webHidden/>
              </w:rPr>
              <w:tab/>
            </w:r>
            <w:r>
              <w:rPr>
                <w:noProof/>
                <w:webHidden/>
              </w:rPr>
              <w:fldChar w:fldCharType="begin"/>
            </w:r>
            <w:r>
              <w:rPr>
                <w:noProof/>
                <w:webHidden/>
              </w:rPr>
              <w:instrText xml:space="preserve"> PAGEREF _Toc89109650 \h </w:instrText>
            </w:r>
            <w:r>
              <w:rPr>
                <w:noProof/>
                <w:webHidden/>
              </w:rPr>
            </w:r>
            <w:r>
              <w:rPr>
                <w:noProof/>
                <w:webHidden/>
              </w:rPr>
              <w:fldChar w:fldCharType="separate"/>
            </w:r>
            <w:r>
              <w:rPr>
                <w:noProof/>
                <w:webHidden/>
              </w:rPr>
              <w:t>5</w:t>
            </w:r>
            <w:r>
              <w:rPr>
                <w:noProof/>
                <w:webHidden/>
              </w:rPr>
              <w:fldChar w:fldCharType="end"/>
            </w:r>
          </w:hyperlink>
        </w:p>
        <w:p w14:paraId="5AEDAC91" w14:textId="0B94A918" w:rsidR="004A5BDB" w:rsidRDefault="004A5BDB">
          <w:pPr>
            <w:pStyle w:val="TOC1"/>
            <w:tabs>
              <w:tab w:val="right" w:pos="9016"/>
            </w:tabs>
            <w:rPr>
              <w:rFonts w:eastAsiaTheme="minorEastAsia"/>
              <w:noProof/>
              <w:lang w:eastAsia="en-GB"/>
            </w:rPr>
          </w:pPr>
          <w:hyperlink w:anchor="_Toc89109651" w:history="1">
            <w:r w:rsidRPr="00491E26">
              <w:rPr>
                <w:rStyle w:val="Hyperlink"/>
                <w:noProof/>
              </w:rPr>
              <w:t>Question 2 – Considerations</w:t>
            </w:r>
            <w:r>
              <w:rPr>
                <w:noProof/>
                <w:webHidden/>
              </w:rPr>
              <w:tab/>
            </w:r>
            <w:r>
              <w:rPr>
                <w:noProof/>
                <w:webHidden/>
              </w:rPr>
              <w:fldChar w:fldCharType="begin"/>
            </w:r>
            <w:r>
              <w:rPr>
                <w:noProof/>
                <w:webHidden/>
              </w:rPr>
              <w:instrText xml:space="preserve"> PAGEREF _Toc89109651 \h </w:instrText>
            </w:r>
            <w:r>
              <w:rPr>
                <w:noProof/>
                <w:webHidden/>
              </w:rPr>
            </w:r>
            <w:r>
              <w:rPr>
                <w:noProof/>
                <w:webHidden/>
              </w:rPr>
              <w:fldChar w:fldCharType="separate"/>
            </w:r>
            <w:r>
              <w:rPr>
                <w:noProof/>
                <w:webHidden/>
              </w:rPr>
              <w:t>6</w:t>
            </w:r>
            <w:r>
              <w:rPr>
                <w:noProof/>
                <w:webHidden/>
              </w:rPr>
              <w:fldChar w:fldCharType="end"/>
            </w:r>
          </w:hyperlink>
        </w:p>
        <w:p w14:paraId="6B0229B0" w14:textId="69C7366E" w:rsidR="004A5BDB" w:rsidRDefault="004A5BDB">
          <w:pPr>
            <w:pStyle w:val="TOC1"/>
            <w:tabs>
              <w:tab w:val="right" w:pos="9016"/>
            </w:tabs>
            <w:rPr>
              <w:rFonts w:eastAsiaTheme="minorEastAsia"/>
              <w:noProof/>
              <w:lang w:eastAsia="en-GB"/>
            </w:rPr>
          </w:pPr>
          <w:hyperlink w:anchor="_Toc89109652" w:history="1">
            <w:r w:rsidRPr="00491E26">
              <w:rPr>
                <w:rStyle w:val="Hyperlink"/>
                <w:noProof/>
              </w:rPr>
              <w:t>Question 3 – moving steps</w:t>
            </w:r>
            <w:r>
              <w:rPr>
                <w:noProof/>
                <w:webHidden/>
              </w:rPr>
              <w:tab/>
            </w:r>
            <w:r>
              <w:rPr>
                <w:noProof/>
                <w:webHidden/>
              </w:rPr>
              <w:fldChar w:fldCharType="begin"/>
            </w:r>
            <w:r>
              <w:rPr>
                <w:noProof/>
                <w:webHidden/>
              </w:rPr>
              <w:instrText xml:space="preserve"> PAGEREF _Toc89109652 \h </w:instrText>
            </w:r>
            <w:r>
              <w:rPr>
                <w:noProof/>
                <w:webHidden/>
              </w:rPr>
            </w:r>
            <w:r>
              <w:rPr>
                <w:noProof/>
                <w:webHidden/>
              </w:rPr>
              <w:fldChar w:fldCharType="separate"/>
            </w:r>
            <w:r>
              <w:rPr>
                <w:noProof/>
                <w:webHidden/>
              </w:rPr>
              <w:t>9</w:t>
            </w:r>
            <w:r>
              <w:rPr>
                <w:noProof/>
                <w:webHidden/>
              </w:rPr>
              <w:fldChar w:fldCharType="end"/>
            </w:r>
          </w:hyperlink>
        </w:p>
        <w:p w14:paraId="4D063E2C" w14:textId="09DA21D5" w:rsidR="004A5BDB" w:rsidRDefault="004A5BDB">
          <w:pPr>
            <w:pStyle w:val="TOC1"/>
            <w:tabs>
              <w:tab w:val="right" w:pos="9016"/>
            </w:tabs>
            <w:rPr>
              <w:rFonts w:eastAsiaTheme="minorEastAsia"/>
              <w:noProof/>
              <w:lang w:eastAsia="en-GB"/>
            </w:rPr>
          </w:pPr>
          <w:hyperlink w:anchor="_Toc89109653" w:history="1">
            <w:r w:rsidRPr="00491E26">
              <w:rPr>
                <w:rStyle w:val="Hyperlink"/>
                <w:noProof/>
              </w:rPr>
              <w:t>Recommendations</w:t>
            </w:r>
            <w:r>
              <w:rPr>
                <w:noProof/>
                <w:webHidden/>
              </w:rPr>
              <w:tab/>
            </w:r>
            <w:r>
              <w:rPr>
                <w:noProof/>
                <w:webHidden/>
              </w:rPr>
              <w:fldChar w:fldCharType="begin"/>
            </w:r>
            <w:r>
              <w:rPr>
                <w:noProof/>
                <w:webHidden/>
              </w:rPr>
              <w:instrText xml:space="preserve"> PAGEREF _Toc89109653 \h </w:instrText>
            </w:r>
            <w:r>
              <w:rPr>
                <w:noProof/>
                <w:webHidden/>
              </w:rPr>
            </w:r>
            <w:r>
              <w:rPr>
                <w:noProof/>
                <w:webHidden/>
              </w:rPr>
              <w:fldChar w:fldCharType="separate"/>
            </w:r>
            <w:r>
              <w:rPr>
                <w:noProof/>
                <w:webHidden/>
              </w:rPr>
              <w:t>10</w:t>
            </w:r>
            <w:r>
              <w:rPr>
                <w:noProof/>
                <w:webHidden/>
              </w:rPr>
              <w:fldChar w:fldCharType="end"/>
            </w:r>
          </w:hyperlink>
        </w:p>
        <w:p w14:paraId="038BF3EE" w14:textId="17B32FA1" w:rsidR="004A5BDB" w:rsidRDefault="004A5BDB">
          <w:pPr>
            <w:pStyle w:val="TOC1"/>
            <w:tabs>
              <w:tab w:val="right" w:pos="9016"/>
            </w:tabs>
            <w:rPr>
              <w:rFonts w:eastAsiaTheme="minorEastAsia"/>
              <w:noProof/>
              <w:lang w:eastAsia="en-GB"/>
            </w:rPr>
          </w:pPr>
          <w:hyperlink w:anchor="_Toc89109654" w:history="1">
            <w:r w:rsidRPr="00491E26">
              <w:rPr>
                <w:rStyle w:val="Hyperlink"/>
                <w:noProof/>
              </w:rPr>
              <w:t>Conclusion</w:t>
            </w:r>
            <w:r>
              <w:rPr>
                <w:noProof/>
                <w:webHidden/>
              </w:rPr>
              <w:tab/>
            </w:r>
            <w:r>
              <w:rPr>
                <w:noProof/>
                <w:webHidden/>
              </w:rPr>
              <w:fldChar w:fldCharType="begin"/>
            </w:r>
            <w:r>
              <w:rPr>
                <w:noProof/>
                <w:webHidden/>
              </w:rPr>
              <w:instrText xml:space="preserve"> PAGEREF _Toc89109654 \h </w:instrText>
            </w:r>
            <w:r>
              <w:rPr>
                <w:noProof/>
                <w:webHidden/>
              </w:rPr>
            </w:r>
            <w:r>
              <w:rPr>
                <w:noProof/>
                <w:webHidden/>
              </w:rPr>
              <w:fldChar w:fldCharType="separate"/>
            </w:r>
            <w:r>
              <w:rPr>
                <w:noProof/>
                <w:webHidden/>
              </w:rPr>
              <w:t>11</w:t>
            </w:r>
            <w:r>
              <w:rPr>
                <w:noProof/>
                <w:webHidden/>
              </w:rPr>
              <w:fldChar w:fldCharType="end"/>
            </w:r>
          </w:hyperlink>
        </w:p>
        <w:p w14:paraId="2B19B20D" w14:textId="4AEB85E1" w:rsidR="004A5BDB" w:rsidRDefault="004A5BDB">
          <w:pPr>
            <w:pStyle w:val="TOC1"/>
            <w:tabs>
              <w:tab w:val="right" w:pos="9016"/>
            </w:tabs>
            <w:rPr>
              <w:rFonts w:eastAsiaTheme="minorEastAsia"/>
              <w:noProof/>
              <w:lang w:eastAsia="en-GB"/>
            </w:rPr>
          </w:pPr>
          <w:hyperlink w:anchor="_Toc89109655" w:history="1">
            <w:r w:rsidRPr="00491E26">
              <w:rPr>
                <w:rStyle w:val="Hyperlink"/>
                <w:noProof/>
              </w:rPr>
              <w:t>Bibliography</w:t>
            </w:r>
            <w:r>
              <w:rPr>
                <w:noProof/>
                <w:webHidden/>
              </w:rPr>
              <w:tab/>
            </w:r>
            <w:r>
              <w:rPr>
                <w:noProof/>
                <w:webHidden/>
              </w:rPr>
              <w:fldChar w:fldCharType="begin"/>
            </w:r>
            <w:r>
              <w:rPr>
                <w:noProof/>
                <w:webHidden/>
              </w:rPr>
              <w:instrText xml:space="preserve"> PAGEREF _Toc89109655 \h </w:instrText>
            </w:r>
            <w:r>
              <w:rPr>
                <w:noProof/>
                <w:webHidden/>
              </w:rPr>
            </w:r>
            <w:r>
              <w:rPr>
                <w:noProof/>
                <w:webHidden/>
              </w:rPr>
              <w:fldChar w:fldCharType="separate"/>
            </w:r>
            <w:r>
              <w:rPr>
                <w:noProof/>
                <w:webHidden/>
              </w:rPr>
              <w:t>12</w:t>
            </w:r>
            <w:r>
              <w:rPr>
                <w:noProof/>
                <w:webHidden/>
              </w:rPr>
              <w:fldChar w:fldCharType="end"/>
            </w:r>
          </w:hyperlink>
        </w:p>
        <w:p w14:paraId="6BA5AA91" w14:textId="13D0663B" w:rsidR="0DC744F9" w:rsidRDefault="0DC744F9" w:rsidP="0DC744F9">
          <w:pPr>
            <w:pStyle w:val="TOC1"/>
            <w:tabs>
              <w:tab w:val="right" w:leader="dot" w:pos="9015"/>
            </w:tabs>
          </w:pPr>
          <w:r>
            <w:fldChar w:fldCharType="end"/>
          </w:r>
        </w:p>
      </w:sdtContent>
    </w:sdt>
    <w:p w14:paraId="46994A02" w14:textId="618FF48E" w:rsidR="00047279" w:rsidRDefault="00047279"/>
    <w:p w14:paraId="0FAFE182" w14:textId="3D4F29B7" w:rsidR="000906DA" w:rsidRDefault="000906DA" w:rsidP="000906DA">
      <w:pPr>
        <w:pStyle w:val="Heading1"/>
        <w:numPr>
          <w:ilvl w:val="0"/>
          <w:numId w:val="3"/>
        </w:numPr>
      </w:pPr>
      <w:bookmarkStart w:id="2" w:name="_Toc89109648"/>
      <w:r>
        <w:t>Table of Figures</w:t>
      </w:r>
      <w:bookmarkEnd w:id="2"/>
    </w:p>
    <w:p w14:paraId="0C848A81" w14:textId="087283BA" w:rsidR="001F193E" w:rsidRDefault="001F193E">
      <w:pPr>
        <w:rPr>
          <w:sz w:val="24"/>
          <w:szCs w:val="24"/>
        </w:rPr>
      </w:pPr>
    </w:p>
    <w:p w14:paraId="60138553" w14:textId="5AE6F708" w:rsidR="00830540" w:rsidRDefault="00F149FA">
      <w:pPr>
        <w:pStyle w:val="TableofFigures"/>
        <w:tabs>
          <w:tab w:val="right" w:leader="dot" w:pos="9016"/>
        </w:tabs>
        <w:rPr>
          <w:rFonts w:eastAsiaTheme="minorEastAsia"/>
          <w:noProof/>
          <w:lang w:eastAsia="en-GB"/>
        </w:rPr>
      </w:pPr>
      <w:r>
        <w:fldChar w:fldCharType="begin"/>
      </w:r>
      <w:r>
        <w:instrText>TOC \h \z \c "Figure"</w:instrText>
      </w:r>
      <w:r>
        <w:fldChar w:fldCharType="separate"/>
      </w:r>
      <w:hyperlink w:anchor="_Toc89038207" w:history="1">
        <w:r w:rsidR="00830540" w:rsidRPr="005953BB">
          <w:rPr>
            <w:rStyle w:val="Hyperlink"/>
            <w:noProof/>
          </w:rPr>
          <w:t>Figure 1 DR Engineering SWOT analysis</w:t>
        </w:r>
        <w:r w:rsidR="00830540">
          <w:rPr>
            <w:noProof/>
            <w:webHidden/>
          </w:rPr>
          <w:tab/>
        </w:r>
        <w:r w:rsidR="00830540">
          <w:rPr>
            <w:noProof/>
            <w:webHidden/>
          </w:rPr>
          <w:fldChar w:fldCharType="begin"/>
        </w:r>
        <w:r w:rsidR="00830540">
          <w:rPr>
            <w:noProof/>
            <w:webHidden/>
          </w:rPr>
          <w:instrText xml:space="preserve"> PAGEREF _Toc89038207 \h </w:instrText>
        </w:r>
        <w:r w:rsidR="00830540">
          <w:rPr>
            <w:noProof/>
            <w:webHidden/>
          </w:rPr>
        </w:r>
        <w:r w:rsidR="00830540">
          <w:rPr>
            <w:noProof/>
            <w:webHidden/>
          </w:rPr>
          <w:fldChar w:fldCharType="separate"/>
        </w:r>
        <w:r w:rsidR="00830540">
          <w:rPr>
            <w:noProof/>
            <w:webHidden/>
          </w:rPr>
          <w:t>4</w:t>
        </w:r>
        <w:r w:rsidR="00830540">
          <w:rPr>
            <w:noProof/>
            <w:webHidden/>
          </w:rPr>
          <w:fldChar w:fldCharType="end"/>
        </w:r>
      </w:hyperlink>
    </w:p>
    <w:p w14:paraId="48C05557" w14:textId="67EEAA6D" w:rsidR="00F149FA" w:rsidRDefault="00F149FA">
      <w:pPr>
        <w:rPr>
          <w:rFonts w:asciiTheme="majorHAnsi" w:eastAsiaTheme="majorEastAsia" w:hAnsiTheme="majorHAnsi" w:cstheme="majorBidi"/>
          <w:color w:val="2F5496" w:themeColor="accent1" w:themeShade="BF"/>
          <w:sz w:val="32"/>
          <w:szCs w:val="32"/>
        </w:rPr>
      </w:pPr>
      <w:r>
        <w:fldChar w:fldCharType="end"/>
      </w:r>
      <w:r>
        <w:br w:type="page"/>
      </w:r>
    </w:p>
    <w:p w14:paraId="24446C6C" w14:textId="7FF08236" w:rsidR="00047279" w:rsidRDefault="0064124F" w:rsidP="0064124F">
      <w:pPr>
        <w:pStyle w:val="Heading1"/>
      </w:pPr>
      <w:bookmarkStart w:id="3" w:name="_Toc89109649"/>
      <w:r>
        <w:lastRenderedPageBreak/>
        <w:t>Introduction</w:t>
      </w:r>
      <w:bookmarkEnd w:id="3"/>
    </w:p>
    <w:p w14:paraId="1FD21A5F" w14:textId="2E023CDD" w:rsidR="73C0FA8A" w:rsidRDefault="73C0FA8A" w:rsidP="73C0FA8A"/>
    <w:p w14:paraId="65616347" w14:textId="5BB7A3F4" w:rsidR="00AF729E" w:rsidRDefault="00EF228D" w:rsidP="73C0FA8A">
      <w:r>
        <w:t>It is a common theme for successful businesses to e</w:t>
      </w:r>
      <w:r w:rsidR="00154E9C">
        <w:t>xpand</w:t>
      </w:r>
      <w:r>
        <w:t xml:space="preserve"> and</w:t>
      </w:r>
      <w:r w:rsidR="00154E9C">
        <w:t>,</w:t>
      </w:r>
      <w:r>
        <w:t xml:space="preserve"> when this happens</w:t>
      </w:r>
      <w:r w:rsidR="00E6603D">
        <w:t>,</w:t>
      </w:r>
      <w:r>
        <w:t xml:space="preserve"> there is a need to potentially </w:t>
      </w:r>
      <w:r w:rsidR="00B557F5">
        <w:t>relocate t</w:t>
      </w:r>
      <w:r w:rsidR="00B84D84">
        <w:t>o different</w:t>
      </w:r>
      <w:r w:rsidR="00B557F5">
        <w:t xml:space="preserve"> premises.</w:t>
      </w:r>
    </w:p>
    <w:p w14:paraId="35F1637D" w14:textId="559455B6" w:rsidR="02883852" w:rsidRDefault="00524DEB" w:rsidP="73C0FA8A">
      <w:r>
        <w:t>The timing of the relocation of</w:t>
      </w:r>
      <w:r w:rsidR="02883852">
        <w:t xml:space="preserve"> a business is </w:t>
      </w:r>
      <w:r w:rsidR="00450CF0">
        <w:t>of</w:t>
      </w:r>
      <w:r w:rsidR="02883852">
        <w:t xml:space="preserve"> critical</w:t>
      </w:r>
      <w:r w:rsidR="08EECEB6">
        <w:t xml:space="preserve"> importan</w:t>
      </w:r>
      <w:r w:rsidR="00450CF0">
        <w:t>ce</w:t>
      </w:r>
      <w:r>
        <w:t xml:space="preserve">. </w:t>
      </w:r>
      <w:r w:rsidR="08EECEB6">
        <w:t xml:space="preserve">It </w:t>
      </w:r>
      <w:r w:rsidR="00F513EE">
        <w:t xml:space="preserve">can enable </w:t>
      </w:r>
      <w:r w:rsidR="08EECEB6">
        <w:t>a business to take</w:t>
      </w:r>
      <w:r w:rsidR="53DCAE8D">
        <w:t xml:space="preserve"> advantage of opportunities</w:t>
      </w:r>
      <w:r w:rsidR="008F461F">
        <w:t xml:space="preserve">, which in turn will allow it to </w:t>
      </w:r>
      <w:r w:rsidR="53DCAE8D">
        <w:t>grow substantially</w:t>
      </w:r>
      <w:r w:rsidR="00F513EE">
        <w:t>,</w:t>
      </w:r>
      <w:r w:rsidR="53DCAE8D">
        <w:t xml:space="preserve"> if done correctly.</w:t>
      </w:r>
      <w:r w:rsidR="0C1AFD5B">
        <w:t xml:space="preserve">  </w:t>
      </w:r>
      <w:r w:rsidR="00BF7589">
        <w:t>Various factors</w:t>
      </w:r>
      <w:r w:rsidR="0C1AFD5B">
        <w:t xml:space="preserve"> must be consider</w:t>
      </w:r>
      <w:r w:rsidR="00BF7589">
        <w:t>ed</w:t>
      </w:r>
      <w:r w:rsidR="007A0165">
        <w:t xml:space="preserve"> in relation to the businesses needs</w:t>
      </w:r>
      <w:r w:rsidR="00BF7589">
        <w:t xml:space="preserve"> when relocating,</w:t>
      </w:r>
      <w:r w:rsidR="00307E35">
        <w:t xml:space="preserve"> including the </w:t>
      </w:r>
      <w:r w:rsidR="00A726B0">
        <w:t>company’s</w:t>
      </w:r>
      <w:r w:rsidR="00307E35">
        <w:t xml:space="preserve"> market, </w:t>
      </w:r>
      <w:r w:rsidR="005463DE">
        <w:t xml:space="preserve">transportation methods, supply </w:t>
      </w:r>
      <w:r w:rsidR="00DD7EEC">
        <w:t>chain</w:t>
      </w:r>
      <w:r w:rsidR="008D090E">
        <w:t xml:space="preserve"> </w:t>
      </w:r>
      <w:r w:rsidR="00255B6F">
        <w:t>and available work force</w:t>
      </w:r>
      <w:r>
        <w:t xml:space="preserve">. </w:t>
      </w:r>
      <w:r w:rsidR="00A726B0">
        <w:t>M</w:t>
      </w:r>
      <w:r w:rsidR="3BB1C5AF">
        <w:t>istakes</w:t>
      </w:r>
      <w:r w:rsidR="00A726B0">
        <w:t xml:space="preserve"> and </w:t>
      </w:r>
      <w:r w:rsidR="00AB3951">
        <w:t>errors</w:t>
      </w:r>
      <w:r w:rsidR="4315A782">
        <w:t xml:space="preserve"> can be costly</w:t>
      </w:r>
      <w:r w:rsidR="00AD59E7">
        <w:t>,</w:t>
      </w:r>
      <w:r w:rsidR="4315A782">
        <w:t xml:space="preserve"> </w:t>
      </w:r>
      <w:r w:rsidR="0C1AFD5B">
        <w:t>lead</w:t>
      </w:r>
      <w:r w:rsidR="4616F1F0">
        <w:t>ing</w:t>
      </w:r>
      <w:r w:rsidR="0C1AFD5B">
        <w:t xml:space="preserve"> to loss of customers, </w:t>
      </w:r>
      <w:r w:rsidR="2FF4B967">
        <w:t xml:space="preserve">higher </w:t>
      </w:r>
      <w:r w:rsidR="002A1D45">
        <w:t>expenditure</w:t>
      </w:r>
      <w:r w:rsidR="00A26A02">
        <w:t>, loss of trusted</w:t>
      </w:r>
      <w:r w:rsidR="00E3144B">
        <w:t xml:space="preserve"> workforce</w:t>
      </w:r>
      <w:r w:rsidR="2FF4B967">
        <w:t xml:space="preserve"> and increased debt</w:t>
      </w:r>
      <w:r w:rsidR="0064329C">
        <w:t xml:space="preserve">. </w:t>
      </w:r>
      <w:r w:rsidR="00B44FE1">
        <w:t xml:space="preserve">In a </w:t>
      </w:r>
      <w:r w:rsidR="00647E46">
        <w:t>worst-case</w:t>
      </w:r>
      <w:r w:rsidR="00B44FE1">
        <w:t xml:space="preserve"> </w:t>
      </w:r>
      <w:r w:rsidR="0064329C">
        <w:t>scenario, it</w:t>
      </w:r>
      <w:r w:rsidR="00F95528">
        <w:t xml:space="preserve"> c</w:t>
      </w:r>
      <w:r w:rsidR="00B44FE1">
        <w:t>ould</w:t>
      </w:r>
      <w:r w:rsidR="00F95528">
        <w:t xml:space="preserve"> have the </w:t>
      </w:r>
      <w:r w:rsidR="00E5042C">
        <w:t xml:space="preserve">opposite effect </w:t>
      </w:r>
      <w:r w:rsidR="008141C9">
        <w:t>on the business</w:t>
      </w:r>
      <w:r w:rsidR="00214392">
        <w:t>, reducing the business’s success</w:t>
      </w:r>
      <w:r w:rsidR="0064329C">
        <w:t>.</w:t>
      </w:r>
    </w:p>
    <w:p w14:paraId="29291075" w14:textId="7F6308EE" w:rsidR="00795121" w:rsidRDefault="000D11E3">
      <w:r>
        <w:t xml:space="preserve">This assignment will examine </w:t>
      </w:r>
      <w:r w:rsidR="004403B7">
        <w:t xml:space="preserve">DR </w:t>
      </w:r>
      <w:r w:rsidR="00647E46">
        <w:t>E</w:t>
      </w:r>
      <w:r w:rsidR="004403B7">
        <w:t>ngineering, one company that has found the need to relocate</w:t>
      </w:r>
      <w:r w:rsidR="008852DD">
        <w:t>, after outgrowing its current premises.</w:t>
      </w:r>
    </w:p>
    <w:p w14:paraId="44228B2E" w14:textId="57E53404" w:rsidR="00795121" w:rsidRDefault="00795121">
      <w:r>
        <w:t xml:space="preserve">In order to do this, a </w:t>
      </w:r>
      <w:r w:rsidR="000A5B13">
        <w:t>SWOT</w:t>
      </w:r>
      <w:r>
        <w:t xml:space="preserve"> analysis, a common tool used in business</w:t>
      </w:r>
      <w:r w:rsidR="00A038D8">
        <w:t>, will be used to determine the strength</w:t>
      </w:r>
      <w:r w:rsidR="0020299D">
        <w:t>s</w:t>
      </w:r>
      <w:r w:rsidR="00A038D8">
        <w:t xml:space="preserve">, </w:t>
      </w:r>
      <w:r w:rsidR="00822342">
        <w:t>weaknes</w:t>
      </w:r>
      <w:r w:rsidR="0020299D">
        <w:t>se</w:t>
      </w:r>
      <w:r w:rsidR="00822342">
        <w:t>s</w:t>
      </w:r>
      <w:r w:rsidR="00A038D8">
        <w:t xml:space="preserve">, </w:t>
      </w:r>
      <w:r w:rsidR="0060617D">
        <w:t>opportunities,</w:t>
      </w:r>
      <w:r w:rsidR="00F51639">
        <w:t xml:space="preserve"> and threats</w:t>
      </w:r>
      <w:r w:rsidR="0020299D">
        <w:t xml:space="preserve"> that will affect</w:t>
      </w:r>
      <w:r w:rsidR="00E259BB">
        <w:t xml:space="preserve"> DR Engineering</w:t>
      </w:r>
      <w:r w:rsidR="006B0787">
        <w:t>.</w:t>
      </w:r>
      <w:r w:rsidR="00E818F4">
        <w:t xml:space="preserve"> This will help identify the </w:t>
      </w:r>
      <w:r w:rsidR="007E79F8">
        <w:t xml:space="preserve">various factors considered when relocating, including the ethical, </w:t>
      </w:r>
      <w:r w:rsidR="00BE6223">
        <w:t>environmental,</w:t>
      </w:r>
      <w:r w:rsidR="00822342">
        <w:t xml:space="preserve"> and</w:t>
      </w:r>
      <w:r w:rsidR="007E79F8">
        <w:t xml:space="preserve"> legal</w:t>
      </w:r>
      <w:r w:rsidR="00066B23">
        <w:t xml:space="preserve">. </w:t>
      </w:r>
      <w:r w:rsidR="00351937">
        <w:t xml:space="preserve">Once these factors have been identified </w:t>
      </w:r>
      <w:r w:rsidR="00CD04E7">
        <w:t xml:space="preserve">and </w:t>
      </w:r>
      <w:r w:rsidR="001806CA">
        <w:t>considered, the</w:t>
      </w:r>
      <w:r w:rsidR="00A049D4">
        <w:t xml:space="preserve"> appropriate step</w:t>
      </w:r>
      <w:r w:rsidR="00C94E40">
        <w:t>s</w:t>
      </w:r>
      <w:r w:rsidR="00A049D4">
        <w:t xml:space="preserve"> the company needs to take </w:t>
      </w:r>
      <w:r w:rsidR="000F1FA2">
        <w:t xml:space="preserve">in order </w:t>
      </w:r>
      <w:r w:rsidR="00AB23E2">
        <w:t>relocate successfully</w:t>
      </w:r>
      <w:r w:rsidR="00D9723B">
        <w:t xml:space="preserve"> can be</w:t>
      </w:r>
      <w:r w:rsidR="00560B86">
        <w:t xml:space="preserve"> implemented</w:t>
      </w:r>
      <w:r w:rsidR="0000519E">
        <w:t>.  This will</w:t>
      </w:r>
      <w:r w:rsidR="00560B86">
        <w:t xml:space="preserve"> ensure minimal </w:t>
      </w:r>
      <w:r w:rsidR="001806CA">
        <w:t>disruption</w:t>
      </w:r>
      <w:r w:rsidR="00560B86">
        <w:t xml:space="preserve"> t</w:t>
      </w:r>
      <w:r w:rsidR="00B27DAE">
        <w:t>o t</w:t>
      </w:r>
      <w:r w:rsidR="00560B86">
        <w:t xml:space="preserve">he </w:t>
      </w:r>
      <w:r w:rsidR="001806CA">
        <w:t>operation</w:t>
      </w:r>
      <w:r w:rsidR="0091500C">
        <w:t xml:space="preserve"> of the business. </w:t>
      </w:r>
      <w:r w:rsidR="001806CA">
        <w:t xml:space="preserve"> </w:t>
      </w:r>
    </w:p>
    <w:p w14:paraId="437988D9" w14:textId="174E0803" w:rsidR="00F842F9" w:rsidRDefault="00F842F9">
      <w:r>
        <w:br w:type="page"/>
      </w:r>
    </w:p>
    <w:p w14:paraId="4AE2E951" w14:textId="259D788F" w:rsidR="00F842F9" w:rsidRDefault="00BC78D1" w:rsidP="00F842F9">
      <w:pPr>
        <w:pStyle w:val="Heading1"/>
      </w:pPr>
      <w:bookmarkStart w:id="4" w:name="_Toc89109650"/>
      <w:r>
        <w:lastRenderedPageBreak/>
        <w:t>Questions 1 - SWOT analysis</w:t>
      </w:r>
      <w:bookmarkEnd w:id="4"/>
    </w:p>
    <w:p w14:paraId="7B216D1A" w14:textId="093E686F" w:rsidR="0DC744F9" w:rsidRDefault="0DC744F9" w:rsidP="0DC744F9"/>
    <w:p w14:paraId="42113F69" w14:textId="03A084D6" w:rsidR="22C301CA" w:rsidRDefault="22C301CA" w:rsidP="0DC744F9">
      <w:r>
        <w:t xml:space="preserve"> </w:t>
      </w:r>
      <w:r w:rsidR="0045462E">
        <w:t xml:space="preserve">A </w:t>
      </w:r>
      <w:r w:rsidR="001770DE">
        <w:t xml:space="preserve">SWOT analysis </w:t>
      </w:r>
      <w:r w:rsidR="000E61D3">
        <w:t xml:space="preserve">was used to identify </w:t>
      </w:r>
      <w:r w:rsidR="006B151B">
        <w:t xml:space="preserve">the </w:t>
      </w:r>
      <w:r w:rsidR="00AF6294">
        <w:t xml:space="preserve">Strengths, Weaknesses, Opportunities, and </w:t>
      </w:r>
      <w:r w:rsidR="000F25DB">
        <w:t>T</w:t>
      </w:r>
      <w:r w:rsidR="005A718D">
        <w:t xml:space="preserve">hreats </w:t>
      </w:r>
      <w:r w:rsidR="000F25DB">
        <w:t>relating to</w:t>
      </w:r>
      <w:r w:rsidR="005A718D">
        <w:t xml:space="preserve"> DR Engineering.</w:t>
      </w:r>
      <w:r w:rsidR="00BB6D46">
        <w:t xml:space="preserve">  This te</w:t>
      </w:r>
      <w:r w:rsidR="00903D55">
        <w:t xml:space="preserve">chnique </w:t>
      </w:r>
      <w:r w:rsidR="00382C1C">
        <w:t>is easy to understand by users and provides</w:t>
      </w:r>
      <w:r w:rsidR="00883E3B">
        <w:t xml:space="preserve"> a</w:t>
      </w:r>
      <w:r w:rsidR="00382C1C">
        <w:t xml:space="preserve"> </w:t>
      </w:r>
      <w:r w:rsidR="0045728E">
        <w:t xml:space="preserve">good </w:t>
      </w:r>
      <w:r w:rsidR="00883E3B">
        <w:t xml:space="preserve">structure </w:t>
      </w:r>
      <w:r w:rsidR="009F5208">
        <w:t xml:space="preserve">for sorting ideas </w:t>
      </w:r>
      <w:r w:rsidR="00AE5D6C">
        <w:t xml:space="preserve">for future development, </w:t>
      </w:r>
      <w:r w:rsidR="002D3E4E">
        <w:t>and how to take advantage of them</w:t>
      </w:r>
      <w:r w:rsidR="000E5DB5">
        <w:t xml:space="preserve"> </w:t>
      </w:r>
      <w:r w:rsidR="000E5DB5" w:rsidRPr="000E5DB5">
        <w:rPr>
          <w:rFonts w:cstheme="minorHAnsi"/>
          <w:i/>
          <w:iCs/>
          <w:color w:val="000000"/>
          <w:shd w:val="clear" w:color="auto" w:fill="FFFFFF"/>
        </w:rPr>
        <w:t>(Piercy and Giles, 1989)</w:t>
      </w:r>
      <w:r w:rsidR="000E5DB5">
        <w:t>.</w:t>
      </w:r>
    </w:p>
    <w:p w14:paraId="22979777" w14:textId="77777777" w:rsidR="00881411" w:rsidRDefault="00881411" w:rsidP="0DC744F9"/>
    <w:p w14:paraId="067882E1" w14:textId="77777777" w:rsidR="00830540" w:rsidRDefault="00830540" w:rsidP="00830540">
      <w:pPr>
        <w:keepNext/>
      </w:pPr>
      <w:r>
        <w:rPr>
          <w:noProof/>
        </w:rPr>
        <w:drawing>
          <wp:inline distT="0" distB="0" distL="0" distR="0" wp14:anchorId="0D8B0116" wp14:editId="151EDE9B">
            <wp:extent cx="5731510" cy="34715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471545"/>
                    </a:xfrm>
                    <a:prstGeom prst="rect">
                      <a:avLst/>
                    </a:prstGeom>
                  </pic:spPr>
                </pic:pic>
              </a:graphicData>
            </a:graphic>
          </wp:inline>
        </w:drawing>
      </w:r>
    </w:p>
    <w:p w14:paraId="3A8B2171" w14:textId="26493D9F" w:rsidR="00881411" w:rsidRPr="00FC19BD" w:rsidRDefault="00830540" w:rsidP="00830540">
      <w:pPr>
        <w:pStyle w:val="Caption"/>
      </w:pPr>
      <w:bookmarkStart w:id="5" w:name="_Toc89038207"/>
      <w:r>
        <w:t xml:space="preserve">Figure </w:t>
      </w:r>
      <w:fldSimple w:instr=" SEQ Figure \* ARABIC ">
        <w:r>
          <w:rPr>
            <w:noProof/>
          </w:rPr>
          <w:t>1</w:t>
        </w:r>
      </w:fldSimple>
      <w:r>
        <w:t xml:space="preserve"> DR Engineering SWOT analysis</w:t>
      </w:r>
      <w:bookmarkEnd w:id="5"/>
    </w:p>
    <w:p w14:paraId="571390D1" w14:textId="24A788A8" w:rsidR="00BC78D1" w:rsidRDefault="00BC78D1" w:rsidP="00BC78D1"/>
    <w:p w14:paraId="2EB5996B" w14:textId="6E1E86FE" w:rsidR="73C0FA8A" w:rsidRDefault="73C0FA8A" w:rsidP="73C0FA8A"/>
    <w:p w14:paraId="36485696" w14:textId="086026EA" w:rsidR="73C0FA8A" w:rsidRDefault="73C0FA8A" w:rsidP="73C0FA8A"/>
    <w:p w14:paraId="3B3F246F" w14:textId="2DA7F122" w:rsidR="00BC78D1" w:rsidRDefault="00BC78D1">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42A44D67" w14:textId="692BE1AD" w:rsidR="007A6918" w:rsidRDefault="00BC78D1" w:rsidP="00F8709C">
      <w:pPr>
        <w:pStyle w:val="Heading1"/>
      </w:pPr>
      <w:bookmarkStart w:id="6" w:name="_Toc89109651"/>
      <w:r>
        <w:lastRenderedPageBreak/>
        <w:t xml:space="preserve">Question 2 </w:t>
      </w:r>
      <w:r w:rsidR="000367A1">
        <w:t>–</w:t>
      </w:r>
      <w:r>
        <w:t xml:space="preserve"> </w:t>
      </w:r>
      <w:r w:rsidR="000367A1">
        <w:t>Considerations</w:t>
      </w:r>
      <w:bookmarkEnd w:id="6"/>
    </w:p>
    <w:p w14:paraId="54793D67" w14:textId="227E95E7" w:rsidR="007A6918" w:rsidRDefault="007A6918" w:rsidP="007A6918"/>
    <w:p w14:paraId="25C08AFD" w14:textId="77777777" w:rsidR="00435095" w:rsidRDefault="00435095" w:rsidP="007A6918"/>
    <w:p w14:paraId="6F0ED5AF" w14:textId="15C88FE5" w:rsidR="00E92413" w:rsidRDefault="00435095" w:rsidP="00DA357A">
      <w:r>
        <w:t>Following the results of the SWOT analysis</w:t>
      </w:r>
      <w:r w:rsidR="00C05932">
        <w:t>, t</w:t>
      </w:r>
      <w:r w:rsidR="00522C22">
        <w:t>he following issues were identified and discussed.</w:t>
      </w:r>
    </w:p>
    <w:p w14:paraId="39DC119E" w14:textId="102E8D77" w:rsidR="67A719D6" w:rsidRDefault="67A719D6" w:rsidP="0DC744F9">
      <w:pPr>
        <w:rPr>
          <w:color w:val="FF0000"/>
        </w:rPr>
      </w:pPr>
      <w:r w:rsidRPr="0DC744F9">
        <w:rPr>
          <w:b/>
          <w:bCs/>
        </w:rPr>
        <w:t xml:space="preserve">Give notice to staff – </w:t>
      </w:r>
      <w:r>
        <w:t xml:space="preserve">All staff must be </w:t>
      </w:r>
      <w:r w:rsidR="1E3066ED">
        <w:t xml:space="preserve">given </w:t>
      </w:r>
      <w:r w:rsidR="007C760B">
        <w:t>sufficient</w:t>
      </w:r>
      <w:r w:rsidR="1E3066ED">
        <w:t xml:space="preserve"> notice</w:t>
      </w:r>
      <w:r>
        <w:t xml:space="preserve"> of the relocation</w:t>
      </w:r>
      <w:r w:rsidR="00AD7D00">
        <w:t xml:space="preserve">.  A possibility exists </w:t>
      </w:r>
      <w:r w:rsidR="004615D0">
        <w:t>that not all staff will choose to relocate. Giving sufficient notice, will allow the company to be aware</w:t>
      </w:r>
      <w:r w:rsidR="3A3DC712">
        <w:t xml:space="preserve"> </w:t>
      </w:r>
      <w:r w:rsidR="00D606AE">
        <w:t>of</w:t>
      </w:r>
      <w:r w:rsidR="3A3DC712">
        <w:t xml:space="preserve"> </w:t>
      </w:r>
      <w:r w:rsidR="65394C71">
        <w:t>how many</w:t>
      </w:r>
      <w:r w:rsidR="3A3DC712">
        <w:t xml:space="preserve"> staff members</w:t>
      </w:r>
      <w:r w:rsidR="00D606AE">
        <w:t>, if any,</w:t>
      </w:r>
      <w:r w:rsidR="3A3DC712">
        <w:t xml:space="preserve"> they will lose by relocating</w:t>
      </w:r>
      <w:r w:rsidR="009C3EE8">
        <w:t>.</w:t>
      </w:r>
      <w:r w:rsidR="3A3DC712">
        <w:t xml:space="preserve"> </w:t>
      </w:r>
      <w:r w:rsidR="009C3EE8">
        <w:t xml:space="preserve"> I</w:t>
      </w:r>
      <w:r w:rsidR="3A3DC712">
        <w:t>f</w:t>
      </w:r>
      <w:r w:rsidR="009C3EE8">
        <w:t xml:space="preserve"> there is a significant loss of employees</w:t>
      </w:r>
      <w:r w:rsidR="6B577A9D">
        <w:t xml:space="preserve">, it could leave the company short staffed, </w:t>
      </w:r>
      <w:r w:rsidR="00D606AE">
        <w:t xml:space="preserve">with the </w:t>
      </w:r>
      <w:r w:rsidR="007D1B5E">
        <w:t>result</w:t>
      </w:r>
      <w:r w:rsidR="00D606AE">
        <w:t xml:space="preserve"> that</w:t>
      </w:r>
      <w:r w:rsidR="007D1B5E">
        <w:t xml:space="preserve"> </w:t>
      </w:r>
      <w:r w:rsidR="6B577A9D">
        <w:t>the company will not be able to function at optimum capacity</w:t>
      </w:r>
      <w:r w:rsidR="006A169B">
        <w:t>, leading to loss of revenue.</w:t>
      </w:r>
      <w:r w:rsidR="00A445DC">
        <w:t xml:space="preserve"> </w:t>
      </w:r>
      <w:r w:rsidR="00772F6E">
        <w:t>E</w:t>
      </w:r>
      <w:r w:rsidR="4AA9ED36">
        <w:t xml:space="preserve">ven </w:t>
      </w:r>
      <w:r w:rsidR="623AAE9C">
        <w:t xml:space="preserve">a small number of key employees leaving could jeopardise the company. </w:t>
      </w:r>
      <w:r w:rsidR="634C3FF9">
        <w:t>Legally</w:t>
      </w:r>
      <w:r w:rsidR="00880ED7">
        <w:t>,</w:t>
      </w:r>
      <w:r w:rsidR="634C3FF9">
        <w:t xml:space="preserve"> companies must offer members of staff re</w:t>
      </w:r>
      <w:r w:rsidR="69B2D65D">
        <w:t>dundancy</w:t>
      </w:r>
      <w:r w:rsidR="00291800">
        <w:t xml:space="preserve"> if employees do not wish to remain </w:t>
      </w:r>
      <w:r w:rsidR="004F48A0">
        <w:t>with</w:t>
      </w:r>
      <w:r w:rsidR="00291800">
        <w:t xml:space="preserve"> the company</w:t>
      </w:r>
      <w:r w:rsidR="004F48A0">
        <w:t>.</w:t>
      </w:r>
      <w:r w:rsidR="009C5FC5">
        <w:t xml:space="preserve">  F</w:t>
      </w:r>
      <w:r w:rsidR="69B2D65D">
        <w:t>or a company of this size</w:t>
      </w:r>
      <w:r w:rsidR="00880ED7">
        <w:t>,</w:t>
      </w:r>
      <w:r w:rsidR="69B2D65D">
        <w:t xml:space="preserve"> which would have</w:t>
      </w:r>
      <w:r w:rsidR="005D19E9">
        <w:t xml:space="preserve"> not </w:t>
      </w:r>
      <w:r w:rsidR="000E2C2F">
        <w:t>more than</w:t>
      </w:r>
      <w:r w:rsidR="69B2D65D">
        <w:t xml:space="preserve"> 20-99 redundancies, the company must give 30 </w:t>
      </w:r>
      <w:r w:rsidR="1C0EC0E9">
        <w:t>days' notice</w:t>
      </w:r>
      <w:r w:rsidR="69B2D65D">
        <w:t xml:space="preserve"> before the first redunda</w:t>
      </w:r>
      <w:r w:rsidR="587701B6">
        <w:t>ncy</w:t>
      </w:r>
      <w:r w:rsidR="005C1331">
        <w:t xml:space="preserve"> </w:t>
      </w:r>
      <w:r w:rsidR="005C1331" w:rsidRPr="005C1331">
        <w:rPr>
          <w:i/>
          <w:iCs/>
        </w:rPr>
        <w:t>(Best, 2015)</w:t>
      </w:r>
      <w:r w:rsidR="587701B6">
        <w:t>.</w:t>
      </w:r>
      <w:r w:rsidR="006A169B">
        <w:t xml:space="preserve"> </w:t>
      </w:r>
    </w:p>
    <w:p w14:paraId="65A1E880" w14:textId="01381088" w:rsidR="00E92EE3" w:rsidRPr="005E11BE" w:rsidRDefault="005E11BE" w:rsidP="0DC744F9">
      <w:r>
        <w:rPr>
          <w:b/>
          <w:bCs/>
        </w:rPr>
        <w:t xml:space="preserve">Personal preference </w:t>
      </w:r>
      <w:r w:rsidR="00B92B63">
        <w:rPr>
          <w:b/>
          <w:bCs/>
        </w:rPr>
        <w:t>–</w:t>
      </w:r>
      <w:r>
        <w:rPr>
          <w:b/>
          <w:bCs/>
        </w:rPr>
        <w:t xml:space="preserve"> </w:t>
      </w:r>
      <w:r w:rsidR="00B92B63">
        <w:t>When consider</w:t>
      </w:r>
      <w:r w:rsidR="00E5722A">
        <w:t xml:space="preserve">ing a new location, personal preference </w:t>
      </w:r>
      <w:r w:rsidR="002C3BC3">
        <w:t xml:space="preserve">from members of staff and directors should </w:t>
      </w:r>
      <w:r w:rsidR="00B61C8A">
        <w:t xml:space="preserve">not be taken into </w:t>
      </w:r>
      <w:r w:rsidR="0068518D">
        <w:t>accou</w:t>
      </w:r>
      <w:r w:rsidR="00C30D13">
        <w:t>n</w:t>
      </w:r>
      <w:r w:rsidR="0068518D">
        <w:t>t</w:t>
      </w:r>
      <w:r w:rsidR="002C3BC3">
        <w:t>.</w:t>
      </w:r>
      <w:r w:rsidR="006402D3">
        <w:t xml:space="preserve">  </w:t>
      </w:r>
      <w:r w:rsidR="00F254EC">
        <w:t xml:space="preserve">It could be easy for </w:t>
      </w:r>
      <w:r w:rsidR="00845FC1">
        <w:t>a senior</w:t>
      </w:r>
      <w:r w:rsidR="00F52045">
        <w:t xml:space="preserve"> member</w:t>
      </w:r>
      <w:r w:rsidR="00C30D13">
        <w:t xml:space="preserve"> of staff</w:t>
      </w:r>
      <w:r w:rsidR="00F52045">
        <w:t xml:space="preserve"> to </w:t>
      </w:r>
      <w:r w:rsidR="00C30D13">
        <w:t>attempt</w:t>
      </w:r>
      <w:r w:rsidR="00CC064C">
        <w:t xml:space="preserve"> to influence </w:t>
      </w:r>
      <w:r w:rsidR="008A41A0">
        <w:t>a decision regarding the</w:t>
      </w:r>
      <w:r w:rsidR="00CC064C">
        <w:t xml:space="preserve"> location </w:t>
      </w:r>
      <w:r w:rsidR="008A41A0">
        <w:t xml:space="preserve">in order </w:t>
      </w:r>
      <w:r w:rsidR="00CC064C">
        <w:t>to benefit them</w:t>
      </w:r>
      <w:r w:rsidR="001D7846">
        <w:t>selves</w:t>
      </w:r>
      <w:r w:rsidR="008A41A0">
        <w:t>.</w:t>
      </w:r>
      <w:r w:rsidR="00FB268E">
        <w:t xml:space="preserve">  For </w:t>
      </w:r>
      <w:r w:rsidR="00452994">
        <w:t>example, If</w:t>
      </w:r>
      <w:r w:rsidR="008D5F26">
        <w:t xml:space="preserve"> the company were established closer to their home, a shorter </w:t>
      </w:r>
      <w:r w:rsidR="00D74B5E">
        <w:t>commute</w:t>
      </w:r>
      <w:r w:rsidR="008D5F26">
        <w:t xml:space="preserve"> would be of benefit.</w:t>
      </w:r>
      <w:r w:rsidR="008200A3">
        <w:t xml:space="preserve"> </w:t>
      </w:r>
      <w:r w:rsidR="00505F9B">
        <w:t>Anothe</w:t>
      </w:r>
      <w:r w:rsidR="008200A3">
        <w:t>r</w:t>
      </w:r>
      <w:r w:rsidR="00505F9B">
        <w:t xml:space="preserve"> possible scenario would </w:t>
      </w:r>
      <w:r w:rsidR="0068518D">
        <w:t>be purchasing</w:t>
      </w:r>
      <w:r w:rsidR="00505F9B">
        <w:t xml:space="preserve"> </w:t>
      </w:r>
      <w:r w:rsidR="008200A3">
        <w:t xml:space="preserve">a </w:t>
      </w:r>
      <w:r w:rsidR="00221A65">
        <w:t>building off a friend to do them a favour</w:t>
      </w:r>
      <w:r w:rsidR="00BB56BF">
        <w:t xml:space="preserve"> </w:t>
      </w:r>
      <w:r w:rsidR="00BB56BF" w:rsidRPr="00AA5BE8">
        <w:rPr>
          <w:rFonts w:cstheme="minorHAnsi"/>
          <w:i/>
          <w:iCs/>
          <w:color w:val="000000"/>
          <w:shd w:val="clear" w:color="auto" w:fill="FFFFFF"/>
        </w:rPr>
        <w:t>(Weber, 1990).</w:t>
      </w:r>
    </w:p>
    <w:p w14:paraId="3BC062BB" w14:textId="47CFF640" w:rsidR="00D81569" w:rsidRDefault="00D81569" w:rsidP="0DC744F9">
      <w:pPr>
        <w:rPr>
          <w:color w:val="FF0000"/>
        </w:rPr>
      </w:pPr>
      <w:r w:rsidRPr="0DC744F9">
        <w:rPr>
          <w:b/>
          <w:bCs/>
        </w:rPr>
        <w:t>Future growth</w:t>
      </w:r>
      <w:r w:rsidR="70346576" w:rsidRPr="0DC744F9">
        <w:rPr>
          <w:b/>
          <w:bCs/>
        </w:rPr>
        <w:t xml:space="preserve"> </w:t>
      </w:r>
      <w:r w:rsidR="0068518D" w:rsidRPr="0DC744F9">
        <w:rPr>
          <w:b/>
          <w:bCs/>
        </w:rPr>
        <w:t xml:space="preserve">- </w:t>
      </w:r>
      <w:r w:rsidR="0068518D" w:rsidRPr="0068518D">
        <w:t>Depending</w:t>
      </w:r>
      <w:r w:rsidR="70346576">
        <w:t xml:space="preserve"> on the </w:t>
      </w:r>
      <w:r w:rsidR="7C005E58">
        <w:t>company's</w:t>
      </w:r>
      <w:r w:rsidR="70346576">
        <w:t xml:space="preserve"> budget and future growth predictions, it must be decided whether the new site will be </w:t>
      </w:r>
      <w:r w:rsidR="36F4E2C3">
        <w:t xml:space="preserve">leased or bought.  </w:t>
      </w:r>
      <w:r w:rsidR="00441DE8">
        <w:t>L</w:t>
      </w:r>
      <w:r w:rsidR="36F4E2C3">
        <w:t xml:space="preserve">eased premises </w:t>
      </w:r>
      <w:r w:rsidR="00EC297B">
        <w:t xml:space="preserve">could </w:t>
      </w:r>
      <w:r w:rsidR="00EC753E">
        <w:t>offer</w:t>
      </w:r>
      <w:r w:rsidR="00EC297B">
        <w:t xml:space="preserve"> the advantage </w:t>
      </w:r>
      <w:r w:rsidR="00CC117D">
        <w:t xml:space="preserve">of a </w:t>
      </w:r>
      <w:r w:rsidR="36F4E2C3">
        <w:t>potential relocat</w:t>
      </w:r>
      <w:r w:rsidR="00CC117D">
        <w:t>ion</w:t>
      </w:r>
      <w:r w:rsidR="1CADEBC0">
        <w:t xml:space="preserve"> to</w:t>
      </w:r>
      <w:r w:rsidR="00C26A44">
        <w:t xml:space="preserve"> even</w:t>
      </w:r>
      <w:r w:rsidR="1CADEBC0">
        <w:t xml:space="preserve"> larger premises</w:t>
      </w:r>
      <w:r w:rsidR="36F4E2C3">
        <w:t xml:space="preserve"> in the future relatively easily</w:t>
      </w:r>
      <w:r w:rsidR="00B06DA5">
        <w:t>.  H</w:t>
      </w:r>
      <w:r w:rsidR="459F5D72">
        <w:t>owever</w:t>
      </w:r>
      <w:r w:rsidR="001F5747">
        <w:t xml:space="preserve">, this solution </w:t>
      </w:r>
      <w:r w:rsidR="459F5D72">
        <w:t xml:space="preserve">may </w:t>
      </w:r>
      <w:r w:rsidR="004C13B8">
        <w:t xml:space="preserve">prove to be </w:t>
      </w:r>
      <w:r w:rsidR="459F5D72">
        <w:t xml:space="preserve">more expensive in the long term. </w:t>
      </w:r>
      <w:r w:rsidR="679BCB97">
        <w:t xml:space="preserve">  If the company</w:t>
      </w:r>
      <w:r w:rsidR="004C13B8">
        <w:t xml:space="preserve"> decides to purchase a new premises</w:t>
      </w:r>
      <w:r w:rsidR="679BCB97">
        <w:t xml:space="preserve">, it should be considered whether a </w:t>
      </w:r>
      <w:r w:rsidR="19F7B623">
        <w:t xml:space="preserve">greenfield, brownfield, or already developed </w:t>
      </w:r>
      <w:r w:rsidR="00895DB8">
        <w:t>site</w:t>
      </w:r>
      <w:r w:rsidR="19F7B623">
        <w:t xml:space="preserve"> is acquired.  Being able to develop the site to the compan</w:t>
      </w:r>
      <w:r w:rsidR="31887789">
        <w:t>y’</w:t>
      </w:r>
      <w:r w:rsidR="19F7B623">
        <w:t>s spec</w:t>
      </w:r>
      <w:r w:rsidR="2B3D0D3B">
        <w:t xml:space="preserve">ific needs would </w:t>
      </w:r>
      <w:r w:rsidR="2194CB40">
        <w:t xml:space="preserve">be a bonus, </w:t>
      </w:r>
      <w:r w:rsidR="004D407E">
        <w:t xml:space="preserve">but </w:t>
      </w:r>
      <w:r w:rsidR="2194CB40">
        <w:t>it would be more expensive a</w:t>
      </w:r>
      <w:r w:rsidR="00347F5B">
        <w:t>s well as</w:t>
      </w:r>
      <w:r w:rsidR="2194CB40">
        <w:t xml:space="preserve"> tak</w:t>
      </w:r>
      <w:r w:rsidR="00347F5B">
        <w:t>ing</w:t>
      </w:r>
      <w:r w:rsidR="2194CB40">
        <w:t xml:space="preserve"> longer to be fully functioning</w:t>
      </w:r>
      <w:r w:rsidR="00AA5BE8" w:rsidRPr="00AA5BE8">
        <w:t xml:space="preserve"> </w:t>
      </w:r>
      <w:r w:rsidR="00AA5BE8" w:rsidRPr="00AA5BE8">
        <w:rPr>
          <w:i/>
          <w:iCs/>
        </w:rPr>
        <w:t>(Pynford, 2018)</w:t>
      </w:r>
      <w:r w:rsidR="2194CB40">
        <w:t>.</w:t>
      </w:r>
      <w:r w:rsidR="4F121616">
        <w:t xml:space="preserve">  </w:t>
      </w:r>
    </w:p>
    <w:p w14:paraId="5F4DABD1" w14:textId="393527F3" w:rsidR="00AC3FDF" w:rsidRDefault="00413F14" w:rsidP="00AC3FDF">
      <w:r w:rsidRPr="00C332A8">
        <w:rPr>
          <w:b/>
          <w:bCs/>
        </w:rPr>
        <w:t>Environmental</w:t>
      </w:r>
      <w:r>
        <w:t xml:space="preserve"> </w:t>
      </w:r>
      <w:r w:rsidR="00AC3FDF">
        <w:t xml:space="preserve">- The foundations of the new site would need to be able to support </w:t>
      </w:r>
      <w:r w:rsidR="000875D4">
        <w:t xml:space="preserve">substantial </w:t>
      </w:r>
      <w:r w:rsidR="00AC3FDF">
        <w:t>weight</w:t>
      </w:r>
      <w:r w:rsidR="00C53478">
        <w:t xml:space="preserve"> in terms</w:t>
      </w:r>
      <w:r w:rsidR="00AC3FDF">
        <w:t xml:space="preserve"> of machinery and materials</w:t>
      </w:r>
      <w:r w:rsidR="00C53478">
        <w:t>.</w:t>
      </w:r>
      <w:r w:rsidR="00AC3FDF">
        <w:t xml:space="preserve"> If the </w:t>
      </w:r>
      <w:r w:rsidR="001D797B">
        <w:t>terrain were</w:t>
      </w:r>
      <w:r w:rsidR="00AC3FDF">
        <w:t xml:space="preserve"> soft or prone to </w:t>
      </w:r>
      <w:r w:rsidR="00FC4CC9">
        <w:t>subsidence</w:t>
      </w:r>
      <w:r w:rsidR="00AC3FDF">
        <w:t>, it</w:t>
      </w:r>
      <w:r w:rsidR="00910075">
        <w:t xml:space="preserve"> would pose </w:t>
      </w:r>
      <w:r w:rsidR="00195E12">
        <w:t>substantial difficulties</w:t>
      </w:r>
      <w:r w:rsidR="00AC3FDF">
        <w:t xml:space="preserve">, </w:t>
      </w:r>
      <w:r w:rsidR="001D797B">
        <w:t>which would</w:t>
      </w:r>
      <w:r w:rsidR="00195E12">
        <w:t xml:space="preserve"> be </w:t>
      </w:r>
      <w:r w:rsidR="00AC3FDF">
        <w:t>costly to rectify</w:t>
      </w:r>
      <w:r w:rsidR="003A7211">
        <w:t xml:space="preserve"> </w:t>
      </w:r>
      <w:r w:rsidR="003A7211" w:rsidRPr="00AA5BE8">
        <w:rPr>
          <w:rFonts w:cstheme="minorHAnsi"/>
          <w:i/>
          <w:iCs/>
          <w:color w:val="000000"/>
          <w:shd w:val="clear" w:color="auto" w:fill="FFFFFF"/>
        </w:rPr>
        <w:t>(Weber, 1990).</w:t>
      </w:r>
      <w:r w:rsidR="00AC3FDF">
        <w:t xml:space="preserve">  </w:t>
      </w:r>
      <w:r w:rsidR="00054640">
        <w:t xml:space="preserve">A check should </w:t>
      </w:r>
      <w:r w:rsidR="00AC3FDF">
        <w:t xml:space="preserve">also be </w:t>
      </w:r>
      <w:r w:rsidR="00C51F33">
        <w:t xml:space="preserve"> </w:t>
      </w:r>
      <w:r w:rsidR="00054640">
        <w:t xml:space="preserve"> carried out</w:t>
      </w:r>
      <w:r w:rsidR="00C51F33">
        <w:t xml:space="preserve"> to determine </w:t>
      </w:r>
      <w:r w:rsidR="00D331AB">
        <w:t xml:space="preserve">if </w:t>
      </w:r>
      <w:r w:rsidR="00AC3FDF">
        <w:t>the site is</w:t>
      </w:r>
      <w:r w:rsidR="00D331AB">
        <w:t xml:space="preserve"> located in </w:t>
      </w:r>
      <w:r w:rsidR="00AC3FDF">
        <w:t>an area that is prone to flooding</w:t>
      </w:r>
      <w:r w:rsidR="00D76466">
        <w:t xml:space="preserve">, </w:t>
      </w:r>
      <w:r w:rsidR="00E626C7">
        <w:t>as t</w:t>
      </w:r>
      <w:r w:rsidR="00D331AB">
        <w:t>his</w:t>
      </w:r>
      <w:r w:rsidR="00E626C7">
        <w:t xml:space="preserve"> would </w:t>
      </w:r>
      <w:r w:rsidR="00ED2307">
        <w:t>necessitate investment in</w:t>
      </w:r>
      <w:r w:rsidR="008F5F33">
        <w:t xml:space="preserve"> </w:t>
      </w:r>
      <w:r w:rsidR="00E626C7">
        <w:t>flood protection.</w:t>
      </w:r>
      <w:r w:rsidR="00E52763">
        <w:t xml:space="preserve">  Given the potential o</w:t>
      </w:r>
      <w:r w:rsidR="008F5F33">
        <w:t>f</w:t>
      </w:r>
      <w:r w:rsidR="00E52763">
        <w:t xml:space="preserve"> rising sea levels due to climate change</w:t>
      </w:r>
      <w:r w:rsidR="00EC6B58">
        <w:t xml:space="preserve"> (currently sea levels are rising by 3cm </w:t>
      </w:r>
      <w:r w:rsidR="000120BD">
        <w:t>per decade</w:t>
      </w:r>
      <w:r w:rsidR="00EC6B58">
        <w:t>)</w:t>
      </w:r>
      <w:r w:rsidR="0014052A">
        <w:t xml:space="preserve">, a </w:t>
      </w:r>
      <w:r w:rsidR="00A418DA">
        <w:t>low-lying</w:t>
      </w:r>
      <w:r w:rsidR="0014052A">
        <w:t xml:space="preserve"> site should be avoided</w:t>
      </w:r>
      <w:r w:rsidR="00AE6D5B">
        <w:rPr>
          <w:color w:val="FF0000"/>
        </w:rPr>
        <w:t xml:space="preserve"> </w:t>
      </w:r>
      <w:r w:rsidR="00AE6D5B">
        <w:rPr>
          <w:rFonts w:ascii="Open Sans" w:hAnsi="Open Sans" w:cs="Open Sans"/>
          <w:color w:val="000000"/>
          <w:sz w:val="20"/>
          <w:szCs w:val="20"/>
          <w:shd w:val="clear" w:color="auto" w:fill="FFFFFF"/>
        </w:rPr>
        <w:t>(Ortega and Ta</w:t>
      </w:r>
      <w:r w:rsidR="00AE6D5B">
        <w:rPr>
          <w:rFonts w:ascii="Calibri" w:hAnsi="Calibri" w:cs="Calibri"/>
          <w:color w:val="000000"/>
          <w:sz w:val="20"/>
          <w:szCs w:val="20"/>
          <w:shd w:val="clear" w:color="auto" w:fill="FFFFFF"/>
        </w:rPr>
        <w:t>ṣ</w:t>
      </w:r>
      <w:r w:rsidR="00AE6D5B">
        <w:rPr>
          <w:rFonts w:ascii="Open Sans" w:hAnsi="Open Sans" w:cs="Open Sans"/>
          <w:color w:val="000000"/>
          <w:sz w:val="20"/>
          <w:szCs w:val="20"/>
          <w:shd w:val="clear" w:color="auto" w:fill="FFFFFF"/>
        </w:rPr>
        <w:t>pınar, 2018)</w:t>
      </w:r>
      <w:r w:rsidR="00043D78">
        <w:rPr>
          <w:rFonts w:ascii="Open Sans" w:hAnsi="Open Sans" w:cs="Open Sans"/>
          <w:color w:val="000000"/>
          <w:sz w:val="20"/>
          <w:szCs w:val="20"/>
          <w:shd w:val="clear" w:color="auto" w:fill="FFFFFF"/>
        </w:rPr>
        <w:t>.</w:t>
      </w:r>
      <w:r w:rsidR="002816C8" w:rsidRPr="000C216D">
        <w:rPr>
          <w:color w:val="FF0000"/>
        </w:rPr>
        <w:t xml:space="preserve">  </w:t>
      </w:r>
      <w:r w:rsidR="002816C8">
        <w:t>Checks should be carried out to ensure</w:t>
      </w:r>
      <w:r w:rsidR="00A759E4">
        <w:t xml:space="preserve"> </w:t>
      </w:r>
      <w:r w:rsidR="002816C8">
        <w:t xml:space="preserve">the site </w:t>
      </w:r>
      <w:r w:rsidR="00A759E4">
        <w:t>has</w:t>
      </w:r>
      <w:r w:rsidR="002816C8">
        <w:t xml:space="preserve"> not previously </w:t>
      </w:r>
      <w:r w:rsidR="00A759E4">
        <w:t xml:space="preserve">been </w:t>
      </w:r>
      <w:r w:rsidR="002816C8">
        <w:t>polluted</w:t>
      </w:r>
      <w:r w:rsidR="00A759E4">
        <w:t>.</w:t>
      </w:r>
      <w:r w:rsidR="00E626C7">
        <w:t xml:space="preserve"> </w:t>
      </w:r>
      <w:r w:rsidR="00EE778E">
        <w:t>I</w:t>
      </w:r>
      <w:r w:rsidR="00E626C7">
        <w:t>ssues</w:t>
      </w:r>
      <w:r w:rsidR="00EE778E">
        <w:t xml:space="preserve"> such as the </w:t>
      </w:r>
      <w:r w:rsidR="004553DC">
        <w:t>ones mentioned above</w:t>
      </w:r>
      <w:r w:rsidR="00E626C7">
        <w:t xml:space="preserve"> may</w:t>
      </w:r>
      <w:r w:rsidR="009E3845">
        <w:t xml:space="preserve"> result in </w:t>
      </w:r>
      <w:r w:rsidR="00BD3D26">
        <w:t xml:space="preserve">the company </w:t>
      </w:r>
      <w:r w:rsidR="009E3845">
        <w:t>experiencing</w:t>
      </w:r>
      <w:r w:rsidR="00BD3D26">
        <w:t xml:space="preserve"> difficulties</w:t>
      </w:r>
      <w:r w:rsidR="00947229">
        <w:t xml:space="preserve"> in obtaining suitable insurance cover </w:t>
      </w:r>
      <w:r w:rsidR="00D24CCF">
        <w:t xml:space="preserve">or </w:t>
      </w:r>
      <w:r w:rsidR="00947229">
        <w:t xml:space="preserve">may result in </w:t>
      </w:r>
      <w:r w:rsidR="008F7A6E">
        <w:t>high premium costs.</w:t>
      </w:r>
    </w:p>
    <w:p w14:paraId="62DAB158" w14:textId="3030E13A" w:rsidR="00D3053C" w:rsidRDefault="00D3053C" w:rsidP="007A6918"/>
    <w:p w14:paraId="746FBCD0" w14:textId="155311CC" w:rsidR="00D3053C" w:rsidRPr="00D3053C" w:rsidRDefault="00D3053C" w:rsidP="007A6918">
      <w:r>
        <w:rPr>
          <w:b/>
          <w:bCs/>
        </w:rPr>
        <w:t xml:space="preserve">Infrastructure </w:t>
      </w:r>
      <w:r w:rsidR="009F6E9B">
        <w:rPr>
          <w:b/>
          <w:bCs/>
        </w:rPr>
        <w:t>–</w:t>
      </w:r>
      <w:r>
        <w:rPr>
          <w:b/>
          <w:bCs/>
        </w:rPr>
        <w:t xml:space="preserve"> </w:t>
      </w:r>
      <w:r w:rsidR="009F6E9B">
        <w:t xml:space="preserve">The infrastructure must be able to support the increased size of the business, there must be adequate water supply, sewage </w:t>
      </w:r>
      <w:r w:rsidR="0060530E">
        <w:t>service</w:t>
      </w:r>
      <w:r w:rsidR="003E2730">
        <w:t xml:space="preserve">, electric </w:t>
      </w:r>
      <w:r w:rsidR="00DB0F1F">
        <w:t>supply,</w:t>
      </w:r>
      <w:r w:rsidR="003E2730">
        <w:t xml:space="preserve"> and internet line</w:t>
      </w:r>
      <w:r w:rsidR="00721635">
        <w:t>.</w:t>
      </w:r>
    </w:p>
    <w:p w14:paraId="2AA51465" w14:textId="49CD7F2B" w:rsidR="00D81569" w:rsidRDefault="00D81569" w:rsidP="0DC744F9">
      <w:pPr>
        <w:rPr>
          <w:b/>
          <w:bCs/>
        </w:rPr>
      </w:pPr>
      <w:r w:rsidRPr="0DC744F9">
        <w:rPr>
          <w:b/>
          <w:bCs/>
        </w:rPr>
        <w:t xml:space="preserve">Security </w:t>
      </w:r>
      <w:r w:rsidR="071D9A1E">
        <w:t xml:space="preserve">- The site </w:t>
      </w:r>
      <w:r w:rsidR="00DB34E9">
        <w:t>should ideally</w:t>
      </w:r>
      <w:r w:rsidR="071D9A1E">
        <w:t xml:space="preserve"> be in a location with low crime rates, and have the space to install security measures such as se</w:t>
      </w:r>
      <w:r w:rsidR="791F9DC0">
        <w:t xml:space="preserve">curity fencing, CCTV </w:t>
      </w:r>
    </w:p>
    <w:p w14:paraId="1B468673" w14:textId="39D3200C" w:rsidR="586293D8" w:rsidRDefault="009C69D8" w:rsidP="0DC744F9">
      <w:r>
        <w:rPr>
          <w:b/>
          <w:bCs/>
        </w:rPr>
        <w:t>Ease of access -</w:t>
      </w:r>
      <w:r w:rsidR="00B1623C">
        <w:rPr>
          <w:b/>
          <w:bCs/>
        </w:rPr>
        <w:t xml:space="preserve"> </w:t>
      </w:r>
      <w:r w:rsidR="00B1623C">
        <w:t xml:space="preserve">Disability access should be considered, which would require ramps for entering and exiting the premises, </w:t>
      </w:r>
      <w:r w:rsidR="00463584">
        <w:t>and</w:t>
      </w:r>
      <w:r w:rsidR="00B1623C">
        <w:t xml:space="preserve"> disabled parking spaces</w:t>
      </w:r>
    </w:p>
    <w:p w14:paraId="64031239" w14:textId="21BF74B4" w:rsidR="002544AC" w:rsidRDefault="0072086F" w:rsidP="002544AC">
      <w:r w:rsidRPr="0DC744F9">
        <w:rPr>
          <w:b/>
          <w:bCs/>
        </w:rPr>
        <w:lastRenderedPageBreak/>
        <w:t>Location</w:t>
      </w:r>
      <w:r w:rsidR="00D81569" w:rsidRPr="0DC744F9">
        <w:rPr>
          <w:b/>
          <w:bCs/>
        </w:rPr>
        <w:t>/accessibility</w:t>
      </w:r>
      <w:r w:rsidR="608387EB">
        <w:t xml:space="preserve"> </w:t>
      </w:r>
      <w:r w:rsidR="00D56FA7">
        <w:t>–</w:t>
      </w:r>
      <w:r w:rsidR="2B7B884C">
        <w:t xml:space="preserve"> When </w:t>
      </w:r>
      <w:r w:rsidR="00D56FA7">
        <w:t>choos</w:t>
      </w:r>
      <w:r w:rsidR="00265F5D">
        <w:t>ing</w:t>
      </w:r>
      <w:r w:rsidR="2B7B884C">
        <w:t xml:space="preserve"> a new location, it should be considered where </w:t>
      </w:r>
      <w:r w:rsidR="00265F5D">
        <w:t>the</w:t>
      </w:r>
      <w:r w:rsidR="2B7B884C">
        <w:t xml:space="preserve"> supplies </w:t>
      </w:r>
      <w:r w:rsidR="00313A30">
        <w:t xml:space="preserve">are </w:t>
      </w:r>
      <w:r w:rsidR="00F44C83">
        <w:t>sourced</w:t>
      </w:r>
      <w:r w:rsidR="2B7B884C">
        <w:t xml:space="preserve">, and where </w:t>
      </w:r>
      <w:r w:rsidR="6A206D7D">
        <w:t xml:space="preserve">customers are located.  Relocating too far from </w:t>
      </w:r>
      <w:r w:rsidR="00EF70C4">
        <w:t>the material</w:t>
      </w:r>
      <w:r w:rsidR="6A206D7D">
        <w:t xml:space="preserve"> suppliers will increase transport costs, or if the distance is too </w:t>
      </w:r>
      <w:r w:rsidR="00EF70C4">
        <w:t>great</w:t>
      </w:r>
      <w:r w:rsidR="20A9BA94">
        <w:t>, new</w:t>
      </w:r>
      <w:r w:rsidR="6A206D7D">
        <w:t xml:space="preserve"> suppliers may have to</w:t>
      </w:r>
      <w:r w:rsidR="732F0064">
        <w:t xml:space="preserve"> be found</w:t>
      </w:r>
      <w:r w:rsidR="00EF70C4">
        <w:t>.</w:t>
      </w:r>
      <w:r w:rsidR="732F0064">
        <w:t xml:space="preserve"> </w:t>
      </w:r>
      <w:r w:rsidR="00EF70C4">
        <w:t xml:space="preserve">These </w:t>
      </w:r>
      <w:r w:rsidR="732F0064">
        <w:t>m</w:t>
      </w:r>
      <w:r w:rsidR="0001498B">
        <w:t>ay</w:t>
      </w:r>
      <w:r w:rsidR="732F0064">
        <w:t xml:space="preserve"> be more expensive or unreliable.</w:t>
      </w:r>
      <w:r w:rsidR="3F688A70">
        <w:t xml:space="preserve"> </w:t>
      </w:r>
      <w:r w:rsidR="002544AC">
        <w:t xml:space="preserve"> The long term location of the business should be considered, it may be tempting to relocate to an area just because it has low wage rates, rent reductions or tax grants, even though other factors make it unsuitable in the long term</w:t>
      </w:r>
      <w:r w:rsidR="004032DF">
        <w:t xml:space="preserve"> </w:t>
      </w:r>
      <w:r w:rsidR="0026239B">
        <w:t>(</w:t>
      </w:r>
      <w:r w:rsidR="004032DF" w:rsidRPr="00BC6177">
        <w:rPr>
          <w:rFonts w:ascii="Open Sans" w:hAnsi="Open Sans" w:cs="Open Sans"/>
          <w:color w:val="20323E"/>
          <w:sz w:val="20"/>
          <w:szCs w:val="20"/>
          <w:shd w:val="clear" w:color="auto" w:fill="FFFFFF"/>
        </w:rPr>
        <w:t>Catalin</w:t>
      </w:r>
      <w:r w:rsidR="004032DF">
        <w:rPr>
          <w:rFonts w:ascii="Open Sans" w:hAnsi="Open Sans" w:cs="Open Sans"/>
          <w:color w:val="20323E"/>
          <w:sz w:val="20"/>
          <w:szCs w:val="20"/>
          <w:shd w:val="clear" w:color="auto" w:fill="FFFFFF"/>
        </w:rPr>
        <w:t xml:space="preserve"> and </w:t>
      </w:r>
      <w:r w:rsidR="004032DF">
        <w:rPr>
          <w:rFonts w:ascii="Open Sans" w:hAnsi="Open Sans" w:cs="Open Sans"/>
          <w:color w:val="20323E"/>
          <w:sz w:val="20"/>
          <w:szCs w:val="20"/>
          <w:shd w:val="clear" w:color="auto" w:fill="FFFFFF"/>
        </w:rPr>
        <w:t>Oana, 2019</w:t>
      </w:r>
      <w:r w:rsidR="0026239B">
        <w:rPr>
          <w:rFonts w:ascii="Open Sans" w:hAnsi="Open Sans" w:cs="Open Sans"/>
          <w:color w:val="20323E"/>
          <w:sz w:val="20"/>
          <w:szCs w:val="20"/>
          <w:shd w:val="clear" w:color="auto" w:fill="FFFFFF"/>
        </w:rPr>
        <w:t>)</w:t>
      </w:r>
      <w:r w:rsidR="002544AC">
        <w:t>.</w:t>
      </w:r>
      <w:r w:rsidR="00B07ABC">
        <w:t xml:space="preserve">  Low cost usually </w:t>
      </w:r>
      <w:r w:rsidR="006B5403">
        <w:t>equals low productivity.</w:t>
      </w:r>
    </w:p>
    <w:p w14:paraId="0902E0B2" w14:textId="7567CF53" w:rsidR="00D81569" w:rsidRDefault="3E1CE03C">
      <w:r>
        <w:t xml:space="preserve">It must also be considered what kind of transport </w:t>
      </w:r>
      <w:r w:rsidR="00A3448A">
        <w:t xml:space="preserve">will be used to bring </w:t>
      </w:r>
      <w:r>
        <w:t xml:space="preserve">supplies </w:t>
      </w:r>
      <w:r w:rsidR="00A3448A">
        <w:t>to the site</w:t>
      </w:r>
      <w:r w:rsidR="000750D7">
        <w:t xml:space="preserve">. </w:t>
      </w:r>
      <w:r>
        <w:t xml:space="preserve"> </w:t>
      </w:r>
      <w:r w:rsidR="000750D7">
        <w:t>I</w:t>
      </w:r>
      <w:r>
        <w:t>f the majority of the supplies ar</w:t>
      </w:r>
      <w:r w:rsidR="004F40B9">
        <w:t xml:space="preserve">rive </w:t>
      </w:r>
      <w:r>
        <w:t xml:space="preserve">by </w:t>
      </w:r>
      <w:r w:rsidR="004F40B9">
        <w:t>sea</w:t>
      </w:r>
      <w:r>
        <w:t>, then it would reduce costs being located close</w:t>
      </w:r>
      <w:r w:rsidR="004F40B9">
        <w:t xml:space="preserve"> </w:t>
      </w:r>
      <w:r>
        <w:t>to</w:t>
      </w:r>
      <w:r w:rsidR="325817B8">
        <w:t xml:space="preserve"> </w:t>
      </w:r>
      <w:r w:rsidR="004F40B9">
        <w:t>a dock</w:t>
      </w:r>
      <w:r w:rsidR="00A07C17">
        <w:t xml:space="preserve"> yard</w:t>
      </w:r>
      <w:r w:rsidR="325817B8">
        <w:t>.</w:t>
      </w:r>
      <w:r w:rsidR="0987E97A">
        <w:t xml:space="preserve">  The business should be aware of where their </w:t>
      </w:r>
      <w:r w:rsidR="2D61A586">
        <w:t>competition</w:t>
      </w:r>
      <w:r w:rsidR="0987E97A">
        <w:t xml:space="preserve"> is located.  Moving closer could lead to loss of business if t</w:t>
      </w:r>
      <w:r w:rsidR="4E0F32ED">
        <w:t xml:space="preserve">hey are a larger </w:t>
      </w:r>
      <w:r w:rsidR="04235FD3">
        <w:t xml:space="preserve">firm. </w:t>
      </w:r>
      <w:r w:rsidR="00CC267F">
        <w:t xml:space="preserve"> If m</w:t>
      </w:r>
      <w:r w:rsidR="396B8059">
        <w:t>oving to a different region or even country, it must be known whether there are different laws and regulations</w:t>
      </w:r>
      <w:r w:rsidR="00CC267F">
        <w:t xml:space="preserve"> to those where the business is currently located</w:t>
      </w:r>
      <w:r w:rsidR="396B8059">
        <w:t xml:space="preserve">. </w:t>
      </w:r>
      <w:r w:rsidR="00A177A1">
        <w:t xml:space="preserve">The cost of being further from customer versus further from a supplier must be weighed up. </w:t>
      </w:r>
      <w:r w:rsidR="00D74B5E">
        <w:t xml:space="preserve">The surrounding area to the location should be studied, taking note of any universities or other </w:t>
      </w:r>
      <w:r w:rsidR="000213F6">
        <w:t>academic facilities that are related to engineering</w:t>
      </w:r>
      <w:r w:rsidR="00F44C83">
        <w:t>.</w:t>
      </w:r>
      <w:r w:rsidR="000E0D6A">
        <w:t xml:space="preserve">  This may facilitate </w:t>
      </w:r>
      <w:r w:rsidR="00055E6C">
        <w:t>potential</w:t>
      </w:r>
      <w:r w:rsidR="000213F6">
        <w:t xml:space="preserve"> new employees </w:t>
      </w:r>
      <w:r w:rsidR="0052667A">
        <w:t>with</w:t>
      </w:r>
      <w:r w:rsidR="000213F6">
        <w:t xml:space="preserve"> a good attitude to work. </w:t>
      </w:r>
      <w:r w:rsidR="00F97BC0">
        <w:t xml:space="preserve">Some of the products being produced, such as the wind turbines, are </w:t>
      </w:r>
      <w:r w:rsidR="00915DB4">
        <w:t xml:space="preserve">very large and will likely require special transportation methods.  </w:t>
      </w:r>
      <w:r w:rsidR="006B448E">
        <w:t>The new location should take this into account and have</w:t>
      </w:r>
      <w:r w:rsidR="00167B9C">
        <w:t xml:space="preserve"> good accessibility and transport routes.  </w:t>
      </w:r>
    </w:p>
    <w:p w14:paraId="2E891FA5" w14:textId="21C60D0A" w:rsidR="0024710D" w:rsidRDefault="0024710D">
      <w:r>
        <w:t xml:space="preserve">The company also likely has specialist machinery that will require </w:t>
      </w:r>
      <w:r w:rsidR="002C4B2B">
        <w:t>maintenance</w:t>
      </w:r>
      <w:r w:rsidR="004362A5">
        <w:t>,</w:t>
      </w:r>
      <w:r w:rsidR="002C4B2B">
        <w:t xml:space="preserve"> spare parts, </w:t>
      </w:r>
      <w:r w:rsidR="004362A5">
        <w:t xml:space="preserve">or software management by specialists.  </w:t>
      </w:r>
      <w:r w:rsidR="00095991">
        <w:t>It should be checked that the new location</w:t>
      </w:r>
      <w:r w:rsidR="00D82C76">
        <w:t xml:space="preserve"> is within the area that is supported by these companies. </w:t>
      </w:r>
    </w:p>
    <w:p w14:paraId="38397DB7" w14:textId="12CBE61B" w:rsidR="007C09C9" w:rsidRDefault="005511EC">
      <w:r>
        <w:t>The company should s</w:t>
      </w:r>
      <w:r w:rsidR="007C09C9">
        <w:t xml:space="preserve">eek advice of a </w:t>
      </w:r>
      <w:r w:rsidR="008B603B">
        <w:t xml:space="preserve">local expert </w:t>
      </w:r>
      <w:r w:rsidR="004F737F">
        <w:t xml:space="preserve">in </w:t>
      </w:r>
      <w:r w:rsidR="005447AE">
        <w:t>the sector</w:t>
      </w:r>
      <w:r w:rsidR="008B603B">
        <w:t xml:space="preserve"> in the area </w:t>
      </w:r>
      <w:r w:rsidR="004F737F">
        <w:t>they</w:t>
      </w:r>
      <w:r w:rsidR="008B603B">
        <w:t xml:space="preserve"> wish to move</w:t>
      </w:r>
      <w:r w:rsidR="00AB09F4">
        <w:t>, acquiring data</w:t>
      </w:r>
      <w:r w:rsidR="004F737F">
        <w:t xml:space="preserve"> from</w:t>
      </w:r>
      <w:r w:rsidR="00AB09F4">
        <w:t xml:space="preserve"> </w:t>
      </w:r>
      <w:r w:rsidR="00676753">
        <w:t>several</w:t>
      </w:r>
      <w:r w:rsidR="00AB09F4">
        <w:t xml:space="preserve"> sources </w:t>
      </w:r>
      <w:r w:rsidR="00A307DA">
        <w:t xml:space="preserve">may be beneficial. </w:t>
      </w:r>
    </w:p>
    <w:p w14:paraId="1A50C9D2" w14:textId="20F11CDE" w:rsidR="0072086F" w:rsidRDefault="008C28D7">
      <w:r>
        <w:rPr>
          <w:b/>
          <w:bCs/>
        </w:rPr>
        <w:t>W</w:t>
      </w:r>
      <w:r w:rsidRPr="00273617">
        <w:rPr>
          <w:b/>
          <w:bCs/>
        </w:rPr>
        <w:t>aste</w:t>
      </w:r>
      <w:r>
        <w:t xml:space="preserve"> </w:t>
      </w:r>
      <w:r w:rsidRPr="00273617">
        <w:rPr>
          <w:b/>
          <w:bCs/>
        </w:rPr>
        <w:t>management</w:t>
      </w:r>
      <w:r>
        <w:rPr>
          <w:b/>
          <w:bCs/>
        </w:rPr>
        <w:t xml:space="preserve"> – </w:t>
      </w:r>
      <w:r w:rsidR="00F6131E">
        <w:t xml:space="preserve">The business operates within a </w:t>
      </w:r>
      <w:r>
        <w:t xml:space="preserve">sector </w:t>
      </w:r>
      <w:r w:rsidR="00F6131E">
        <w:t>that</w:t>
      </w:r>
      <w:r>
        <w:t xml:space="preserve"> produces various types of waste that are classed as hazardous, and must be disposed of in a responsible manner, according to the Hazardous Waste regulations 2005</w:t>
      </w:r>
      <w:r w:rsidR="00E15DB8">
        <w:t xml:space="preserve"> </w:t>
      </w:r>
      <w:r w:rsidR="009C412E">
        <w:rPr>
          <w:rFonts w:ascii="Open Sans" w:hAnsi="Open Sans" w:cs="Open Sans"/>
          <w:color w:val="000000"/>
          <w:sz w:val="20"/>
          <w:szCs w:val="20"/>
          <w:shd w:val="clear" w:color="auto" w:fill="FFFFFF"/>
        </w:rPr>
        <w:t>(The Hazardous Waste Regulations 2005, 2021)</w:t>
      </w:r>
      <w:r>
        <w:t xml:space="preserve">. </w:t>
      </w:r>
      <w:r w:rsidR="00E15DB8">
        <w:t xml:space="preserve"> The location of</w:t>
      </w:r>
      <w:r>
        <w:t xml:space="preserve"> the nearest waste carrier or disposal site relative to the </w:t>
      </w:r>
      <w:r w:rsidR="0080143F">
        <w:t>potential</w:t>
      </w:r>
      <w:r>
        <w:t xml:space="preserve"> site location</w:t>
      </w:r>
      <w:r w:rsidR="0080143F">
        <w:t xml:space="preserve"> should be considered</w:t>
      </w:r>
      <w:r>
        <w:t>.</w:t>
      </w:r>
      <w:r w:rsidR="00F53C7C">
        <w:t xml:space="preserve">  </w:t>
      </w:r>
    </w:p>
    <w:p w14:paraId="5EC5019E" w14:textId="2DBBF710" w:rsidR="580925B2" w:rsidRDefault="580925B2" w:rsidP="0DC744F9">
      <w:r w:rsidRPr="0DC744F9">
        <w:rPr>
          <w:b/>
          <w:bCs/>
        </w:rPr>
        <w:t xml:space="preserve">Marketing – </w:t>
      </w:r>
      <w:r>
        <w:t>relocating could provide an opportunity for the business to advertise themselves and show that they are s</w:t>
      </w:r>
      <w:r w:rsidR="16AE0AE4">
        <w:t xml:space="preserve">uccessful and increasing in size. </w:t>
      </w:r>
    </w:p>
    <w:p w14:paraId="1E7E265E" w14:textId="30D63AC1" w:rsidR="60A1BF91" w:rsidRDefault="60A1BF91" w:rsidP="0DC744F9">
      <w:pPr>
        <w:rPr>
          <w:b/>
          <w:bCs/>
        </w:rPr>
      </w:pPr>
      <w:r w:rsidRPr="0DC744F9">
        <w:rPr>
          <w:b/>
          <w:bCs/>
        </w:rPr>
        <w:t xml:space="preserve">Legal – </w:t>
      </w:r>
      <w:r>
        <w:t xml:space="preserve">The new premises should have business use and carry the correct certification for the business to operate </w:t>
      </w:r>
      <w:r w:rsidR="00982BE1">
        <w:t>at</w:t>
      </w:r>
      <w:r>
        <w:t xml:space="preserve"> t</w:t>
      </w:r>
      <w:r w:rsidR="00982BE1">
        <w:t>hat location</w:t>
      </w:r>
      <w:r>
        <w:t>.</w:t>
      </w:r>
      <w:r w:rsidR="0040413D">
        <w:t xml:space="preserve">  </w:t>
      </w:r>
      <w:r w:rsidR="001B6128">
        <w:t xml:space="preserve">The </w:t>
      </w:r>
      <w:r w:rsidR="00500E30">
        <w:t xml:space="preserve">length of the current lease should be </w:t>
      </w:r>
      <w:r w:rsidR="00D87EDE">
        <w:t xml:space="preserve">considered, breaking the contract early could have legal </w:t>
      </w:r>
      <w:r w:rsidR="001855A7">
        <w:t>implications and fines</w:t>
      </w:r>
      <w:r w:rsidR="002940B6">
        <w:t xml:space="preserve"> </w:t>
      </w:r>
      <w:r w:rsidR="002940B6">
        <w:t xml:space="preserve">place </w:t>
      </w:r>
      <w:r w:rsidR="002940B6" w:rsidRPr="005C1331">
        <w:rPr>
          <w:i/>
          <w:iCs/>
        </w:rPr>
        <w:t>(Best, 2015)</w:t>
      </w:r>
      <w:r w:rsidR="001855A7">
        <w:t>.  The new contract, if there is on</w:t>
      </w:r>
      <w:r w:rsidR="00A44281">
        <w:t>e</w:t>
      </w:r>
      <w:r w:rsidR="001855A7">
        <w:t xml:space="preserve">, should not be signed until </w:t>
      </w:r>
      <w:r w:rsidR="00535DB4">
        <w:t xml:space="preserve">there is </w:t>
      </w:r>
      <w:r w:rsidR="00CE4E08">
        <w:t xml:space="preserve">an agreement to end the </w:t>
      </w:r>
      <w:r w:rsidR="00535DB4">
        <w:t xml:space="preserve">lease </w:t>
      </w:r>
      <w:r w:rsidR="00A44281">
        <w:t>contract</w:t>
      </w:r>
      <w:r w:rsidR="00F529A2">
        <w:t xml:space="preserve"> </w:t>
      </w:r>
      <w:r w:rsidR="00281049">
        <w:t>for the</w:t>
      </w:r>
      <w:r w:rsidR="00790D45">
        <w:t xml:space="preserve"> current location. </w:t>
      </w:r>
    </w:p>
    <w:p w14:paraId="4FD9FD2A" w14:textId="5D6CD8A0" w:rsidR="00DE6AEF" w:rsidRDefault="00DE6AEF" w:rsidP="0DC744F9">
      <w:pPr>
        <w:rPr>
          <w:b/>
          <w:bCs/>
        </w:rPr>
      </w:pPr>
      <w:r w:rsidRPr="0DC744F9">
        <w:rPr>
          <w:b/>
          <w:bCs/>
        </w:rPr>
        <w:t>Pollution</w:t>
      </w:r>
      <w:r w:rsidR="440674DC" w:rsidRPr="0DC744F9">
        <w:rPr>
          <w:b/>
          <w:bCs/>
        </w:rPr>
        <w:t xml:space="preserve"> -</w:t>
      </w:r>
      <w:r w:rsidRPr="0DC744F9">
        <w:rPr>
          <w:b/>
          <w:bCs/>
        </w:rPr>
        <w:t xml:space="preserve"> </w:t>
      </w:r>
      <w:r w:rsidR="234EA0D0">
        <w:t xml:space="preserve">Due to the nature of the business, </w:t>
      </w:r>
      <w:r w:rsidR="00C96F0E">
        <w:t>there</w:t>
      </w:r>
      <w:r w:rsidR="234EA0D0">
        <w:t xml:space="preserve"> will </w:t>
      </w:r>
      <w:r w:rsidR="00C96F0E">
        <w:t>be a certain level</w:t>
      </w:r>
      <w:r w:rsidR="234EA0D0">
        <w:t xml:space="preserve"> pollution</w:t>
      </w:r>
      <w:r w:rsidR="00A43865">
        <w:t>, including noise,</w:t>
      </w:r>
      <w:r w:rsidR="003410BF">
        <w:t xml:space="preserve"> </w:t>
      </w:r>
      <w:r w:rsidR="00A43865">
        <w:t>light</w:t>
      </w:r>
      <w:r w:rsidR="003410BF">
        <w:t>, air and environmental</w:t>
      </w:r>
      <w:r w:rsidR="234EA0D0">
        <w:t>.  Therefore</w:t>
      </w:r>
      <w:r w:rsidR="00685CAA">
        <w:t>,</w:t>
      </w:r>
      <w:r w:rsidR="234EA0D0">
        <w:t xml:space="preserve"> the new site should not be located close to any residential areas which could be </w:t>
      </w:r>
      <w:r w:rsidR="00D27222">
        <w:t>impacted</w:t>
      </w:r>
      <w:r w:rsidR="234EA0D0">
        <w:t xml:space="preserve"> by pollution</w:t>
      </w:r>
      <w:r w:rsidR="00D27222">
        <w:t xml:space="preserve"> produced by the business. </w:t>
      </w:r>
      <w:r w:rsidR="234EA0D0">
        <w:t xml:space="preserve"> </w:t>
      </w:r>
      <w:r w:rsidR="67E030E8">
        <w:t>It should also not be located close to any waterways, as run off could enter the waterway and pose significant</w:t>
      </w:r>
      <w:r w:rsidR="3444ABFA">
        <w:t xml:space="preserve"> threat to the surrounding wildlife and</w:t>
      </w:r>
      <w:r w:rsidR="67E030E8">
        <w:t xml:space="preserve"> environment</w:t>
      </w:r>
      <w:r w:rsidR="2685161A">
        <w:t>.</w:t>
      </w:r>
      <w:r w:rsidR="000C6B25">
        <w:t xml:space="preserve">  An example of the residential business is that of Port Talbot, which is currently </w:t>
      </w:r>
      <w:r w:rsidR="00265CF2">
        <w:t xml:space="preserve">one of the highest </w:t>
      </w:r>
      <w:r w:rsidR="00BB192B">
        <w:t xml:space="preserve">polluted residential areas in the </w:t>
      </w:r>
      <w:r w:rsidR="00312DD0">
        <w:t>UK</w:t>
      </w:r>
      <w:r w:rsidR="00BB192B">
        <w:t xml:space="preserve">, which has shown to increase the </w:t>
      </w:r>
      <w:r w:rsidR="00312DD0">
        <w:t xml:space="preserve">incidence of health </w:t>
      </w:r>
      <w:r w:rsidR="00275D4A">
        <w:t>conditions and</w:t>
      </w:r>
      <w:r w:rsidR="00312DD0">
        <w:t xml:space="preserve"> has been associated with a shortened lifespan in local residents</w:t>
      </w:r>
      <w:r w:rsidR="005C28FB">
        <w:t xml:space="preserve"> </w:t>
      </w:r>
      <w:r w:rsidR="005C28FB">
        <w:rPr>
          <w:rFonts w:ascii="Open Sans" w:hAnsi="Open Sans" w:cs="Open Sans"/>
          <w:color w:val="000000"/>
          <w:sz w:val="20"/>
          <w:szCs w:val="20"/>
          <w:shd w:val="clear" w:color="auto" w:fill="FFFFFF"/>
        </w:rPr>
        <w:t>(Moreno et al., 2004)</w:t>
      </w:r>
      <w:r w:rsidR="00312DD0">
        <w:t>.</w:t>
      </w:r>
    </w:p>
    <w:p w14:paraId="56C74A86" w14:textId="1F014C69" w:rsidR="00DE6AEF" w:rsidRDefault="00DE6AEF">
      <w:r w:rsidRPr="0DC744F9">
        <w:rPr>
          <w:b/>
          <w:bCs/>
        </w:rPr>
        <w:lastRenderedPageBreak/>
        <w:t>Layout</w:t>
      </w:r>
      <w:r w:rsidR="08F721F4" w:rsidRPr="0DC744F9">
        <w:rPr>
          <w:b/>
          <w:bCs/>
        </w:rPr>
        <w:t xml:space="preserve"> </w:t>
      </w:r>
      <w:r w:rsidR="40EE5D54" w:rsidRPr="0DC744F9">
        <w:rPr>
          <w:b/>
          <w:bCs/>
        </w:rPr>
        <w:t>-</w:t>
      </w:r>
      <w:r w:rsidR="40EE5D54">
        <w:t xml:space="preserve"> The</w:t>
      </w:r>
      <w:r w:rsidR="08F721F4">
        <w:t xml:space="preserve"> layout of the new premises should be considered </w:t>
      </w:r>
      <w:r w:rsidR="26155C91">
        <w:t>carefully;</w:t>
      </w:r>
      <w:r w:rsidR="08F721F4">
        <w:t xml:space="preserve"> a </w:t>
      </w:r>
      <w:r w:rsidR="00830D69">
        <w:t>poorly</w:t>
      </w:r>
      <w:r w:rsidR="08F721F4">
        <w:t xml:space="preserve"> planned site could cause </w:t>
      </w:r>
      <w:r w:rsidR="00797429">
        <w:t>not only</w:t>
      </w:r>
      <w:r w:rsidR="08F721F4">
        <w:t xml:space="preserve"> safety issues </w:t>
      </w:r>
      <w:r w:rsidR="00797429">
        <w:t>but</w:t>
      </w:r>
      <w:r w:rsidR="08F721F4">
        <w:t xml:space="preserve"> </w:t>
      </w:r>
      <w:r w:rsidR="619BEABB">
        <w:t>wasted time</w:t>
      </w:r>
      <w:r w:rsidR="00275D4A">
        <w:t xml:space="preserve"> </w:t>
      </w:r>
      <w:r w:rsidR="00FE0AFE">
        <w:t xml:space="preserve">and </w:t>
      </w:r>
      <w:r w:rsidR="00275D4A">
        <w:t>investment</w:t>
      </w:r>
      <w:r w:rsidR="619BEABB">
        <w:t xml:space="preserve">. </w:t>
      </w:r>
    </w:p>
    <w:p w14:paraId="25944BF0" w14:textId="604F23B2" w:rsidR="00DE6AEF" w:rsidRDefault="00DE6AEF">
      <w:r w:rsidRPr="0DC744F9">
        <w:rPr>
          <w:b/>
          <w:bCs/>
        </w:rPr>
        <w:t>Storage</w:t>
      </w:r>
      <w:r w:rsidR="00D81569" w:rsidRPr="0DC744F9">
        <w:rPr>
          <w:b/>
          <w:bCs/>
        </w:rPr>
        <w:t>/</w:t>
      </w:r>
      <w:r w:rsidR="25AF8876" w:rsidRPr="0DC744F9">
        <w:rPr>
          <w:b/>
          <w:bCs/>
        </w:rPr>
        <w:t xml:space="preserve">size - </w:t>
      </w:r>
      <w:r w:rsidR="25AF8876">
        <w:t>The</w:t>
      </w:r>
      <w:r w:rsidR="228359D1">
        <w:t xml:space="preserve"> size of the new premises </w:t>
      </w:r>
      <w:r w:rsidR="007B538A">
        <w:t>should</w:t>
      </w:r>
      <w:r w:rsidR="228359D1">
        <w:t xml:space="preserve"> allow for future expansion.</w:t>
      </w:r>
      <w:r w:rsidR="00376407">
        <w:t xml:space="preserve"> A</w:t>
      </w:r>
      <w:r w:rsidR="3A141B37">
        <w:t xml:space="preserve">mple </w:t>
      </w:r>
      <w:r w:rsidR="00376407">
        <w:t xml:space="preserve">storage </w:t>
      </w:r>
      <w:r w:rsidR="00106ED1">
        <w:t>space would</w:t>
      </w:r>
      <w:r w:rsidR="00376407">
        <w:t xml:space="preserve"> be needed </w:t>
      </w:r>
      <w:r w:rsidR="3A141B37">
        <w:t>if the</w:t>
      </w:r>
      <w:r w:rsidR="00376407">
        <w:t xml:space="preserve"> company were to undertake an increased amount of work</w:t>
      </w:r>
      <w:r w:rsidR="009B5744">
        <w:t xml:space="preserve">, resulting in </w:t>
      </w:r>
      <w:r w:rsidR="00106ED1">
        <w:t>a need</w:t>
      </w:r>
      <w:r w:rsidR="3A141B37">
        <w:t xml:space="preserve"> </w:t>
      </w:r>
      <w:r w:rsidR="00563F3E">
        <w:t xml:space="preserve">increased </w:t>
      </w:r>
      <w:r w:rsidR="00376407">
        <w:t xml:space="preserve">amounts of </w:t>
      </w:r>
      <w:r w:rsidR="3A141B37">
        <w:t>materials and machin</w:t>
      </w:r>
      <w:r w:rsidR="325C5232">
        <w:t>ery.</w:t>
      </w:r>
      <w:r w:rsidR="024BC572">
        <w:t xml:space="preserve">  </w:t>
      </w:r>
      <w:r w:rsidR="00167B9C">
        <w:t>Wind turbine components are often very large,</w:t>
      </w:r>
      <w:r w:rsidR="00106ED1">
        <w:t xml:space="preserve"> and</w:t>
      </w:r>
      <w:r w:rsidR="00167B9C">
        <w:t xml:space="preserve"> it must be ensured that there will be </w:t>
      </w:r>
      <w:r w:rsidR="000B24BA">
        <w:t>enough room for not only producing them, but also storing stock</w:t>
      </w:r>
      <w:r w:rsidR="000E258F">
        <w:t>.</w:t>
      </w:r>
      <w:r w:rsidR="024BC572">
        <w:t xml:space="preserve">  More office space</w:t>
      </w:r>
      <w:r w:rsidR="00106ED1">
        <w:t xml:space="preserve"> would also</w:t>
      </w:r>
      <w:r w:rsidR="024BC572">
        <w:t xml:space="preserve"> be needed </w:t>
      </w:r>
      <w:r w:rsidR="00106ED1">
        <w:t>if staff numbers were to</w:t>
      </w:r>
      <w:r w:rsidR="024BC572">
        <w:t xml:space="preserve"> increase.</w:t>
      </w:r>
    </w:p>
    <w:p w14:paraId="5AE70AAF" w14:textId="3CBD470C" w:rsidR="00D81569" w:rsidRDefault="00DE6AEF">
      <w:r w:rsidRPr="0DC744F9">
        <w:rPr>
          <w:b/>
          <w:bCs/>
        </w:rPr>
        <w:t>Budget</w:t>
      </w:r>
      <w:r w:rsidR="3CCA50D4">
        <w:t xml:space="preserve"> </w:t>
      </w:r>
      <w:r w:rsidR="00CA4887">
        <w:t>–</w:t>
      </w:r>
      <w:r w:rsidR="7DB71399">
        <w:t xml:space="preserve"> </w:t>
      </w:r>
      <w:r w:rsidR="634B2CF2">
        <w:t>A</w:t>
      </w:r>
      <w:r w:rsidR="6C7005C2">
        <w:t>ll</w:t>
      </w:r>
      <w:r w:rsidR="3CCA50D4">
        <w:t xml:space="preserve"> </w:t>
      </w:r>
      <w:r w:rsidR="00CA4887">
        <w:t xml:space="preserve">associated </w:t>
      </w:r>
      <w:r w:rsidR="3CCA50D4">
        <w:t>cost</w:t>
      </w:r>
      <w:r w:rsidR="00CA4887">
        <w:t>s</w:t>
      </w:r>
      <w:r w:rsidR="3CCA50D4">
        <w:t xml:space="preserve"> of moving and possible increased rent must be considered.</w:t>
      </w:r>
      <w:r w:rsidR="49B403BC">
        <w:t xml:space="preserve">  </w:t>
      </w:r>
      <w:r w:rsidR="7F1F96CC">
        <w:t xml:space="preserve">It is easy to </w:t>
      </w:r>
      <w:r w:rsidR="00593C6D">
        <w:t>overlook</w:t>
      </w:r>
      <w:r w:rsidR="7F1F96CC">
        <w:t xml:space="preserve"> </w:t>
      </w:r>
      <w:r w:rsidR="009B7570">
        <w:t>relatively</w:t>
      </w:r>
      <w:r w:rsidR="7F1F96CC">
        <w:t xml:space="preserve"> small costs which</w:t>
      </w:r>
      <w:r w:rsidR="00E33479">
        <w:t>,</w:t>
      </w:r>
      <w:r w:rsidR="7F1F96CC">
        <w:t xml:space="preserve"> </w:t>
      </w:r>
      <w:r w:rsidR="009B7570">
        <w:t xml:space="preserve">once </w:t>
      </w:r>
      <w:r w:rsidR="7F1F96CC">
        <w:t>add</w:t>
      </w:r>
      <w:r w:rsidR="009B7570">
        <w:t>ed</w:t>
      </w:r>
      <w:r w:rsidR="7F1F96CC">
        <w:t xml:space="preserve"> up</w:t>
      </w:r>
      <w:r w:rsidR="009B7570">
        <w:t xml:space="preserve">, can become </w:t>
      </w:r>
      <w:r w:rsidR="00644F8D">
        <w:t xml:space="preserve">significant. </w:t>
      </w:r>
      <w:r w:rsidR="7F1F96CC">
        <w:t xml:space="preserve"> </w:t>
      </w:r>
      <w:r w:rsidR="005D5204">
        <w:t>T</w:t>
      </w:r>
      <w:r w:rsidR="7F1F96CC">
        <w:t xml:space="preserve">he company has secured funding previously, </w:t>
      </w:r>
      <w:r w:rsidR="005D5204">
        <w:t xml:space="preserve">and </w:t>
      </w:r>
      <w:r w:rsidR="00BA27FB">
        <w:t>whether</w:t>
      </w:r>
      <w:r w:rsidR="00DA5762">
        <w:t xml:space="preserve"> </w:t>
      </w:r>
      <w:r w:rsidR="7F1F96CC">
        <w:t xml:space="preserve">further </w:t>
      </w:r>
      <w:r w:rsidR="005D5204">
        <w:t xml:space="preserve">applications for </w:t>
      </w:r>
      <w:r w:rsidR="7F1F96CC">
        <w:t>grants/loans</w:t>
      </w:r>
      <w:r w:rsidR="3524B1C1">
        <w:t xml:space="preserve"> </w:t>
      </w:r>
      <w:r w:rsidR="006608A9">
        <w:t>are</w:t>
      </w:r>
      <w:r w:rsidR="3524B1C1">
        <w:t xml:space="preserve"> required</w:t>
      </w:r>
      <w:r w:rsidR="005D5204">
        <w:t xml:space="preserve"> </w:t>
      </w:r>
      <w:r w:rsidR="7F1F96CC">
        <w:t>should be</w:t>
      </w:r>
      <w:r w:rsidR="006608A9">
        <w:t xml:space="preserve"> investigated</w:t>
      </w:r>
      <w:r w:rsidR="3524B1C1">
        <w:t>.</w:t>
      </w:r>
      <w:r w:rsidR="1324A4B4">
        <w:t xml:space="preserve">  The company should have a clear budget for each department. When a business expands</w:t>
      </w:r>
      <w:r w:rsidR="00C71930">
        <w:t>,</w:t>
      </w:r>
      <w:r w:rsidR="1324A4B4">
        <w:t xml:space="preserve"> </w:t>
      </w:r>
      <w:r w:rsidR="0022342E">
        <w:t xml:space="preserve">there is a potential to lose track of </w:t>
      </w:r>
      <w:r w:rsidR="1324A4B4">
        <w:t>finance</w:t>
      </w:r>
      <w:r w:rsidR="2E390CCA">
        <w:t xml:space="preserve">s, </w:t>
      </w:r>
      <w:r w:rsidR="00D15776">
        <w:t>and thus t</w:t>
      </w:r>
      <w:r w:rsidR="00FF1CC1">
        <w:t xml:space="preserve">he company </w:t>
      </w:r>
      <w:r w:rsidR="2E390CCA">
        <w:t>may be</w:t>
      </w:r>
      <w:r w:rsidR="00FF1CC1">
        <w:t>nefit by</w:t>
      </w:r>
      <w:r w:rsidR="2E390CCA">
        <w:t xml:space="preserve"> investing in a finance director.</w:t>
      </w:r>
      <w:r w:rsidR="349FA32E">
        <w:t xml:space="preserve">  Cash flow should be considered</w:t>
      </w:r>
      <w:r w:rsidR="00665EC3">
        <w:t xml:space="preserve"> as </w:t>
      </w:r>
      <w:r w:rsidR="6B2F674C">
        <w:t>the business could run into financial difficulty if t</w:t>
      </w:r>
      <w:r w:rsidR="00665EC3">
        <w:t xml:space="preserve">here were </w:t>
      </w:r>
      <w:r w:rsidR="6B2F674C">
        <w:t>a lack of cash flow during the move.</w:t>
      </w:r>
    </w:p>
    <w:p w14:paraId="7AC284DD" w14:textId="222327C3" w:rsidR="00D81569" w:rsidRDefault="00D81569">
      <w:r w:rsidRPr="0DC744F9">
        <w:rPr>
          <w:b/>
          <w:bCs/>
        </w:rPr>
        <w:t>Moving machinery</w:t>
      </w:r>
      <w:r>
        <w:t xml:space="preserve"> </w:t>
      </w:r>
      <w:r w:rsidRPr="0DC744F9">
        <w:rPr>
          <w:b/>
          <w:bCs/>
        </w:rPr>
        <w:t>to new location</w:t>
      </w:r>
      <w:r w:rsidR="244556C0">
        <w:t>.  The cost of transporting heavy machiner</w:t>
      </w:r>
      <w:r w:rsidR="2AABED24">
        <w:t>y can be significant</w:t>
      </w:r>
      <w:r w:rsidR="00A33832">
        <w:t>. It may not be possible to transport existing</w:t>
      </w:r>
      <w:r w:rsidR="2AABED24">
        <w:t xml:space="preserve"> machinery to the new site, and</w:t>
      </w:r>
      <w:r w:rsidR="00773EBD">
        <w:t xml:space="preserve"> evaluations </w:t>
      </w:r>
      <w:r w:rsidR="2AABED24">
        <w:t>should be</w:t>
      </w:r>
      <w:r w:rsidR="00DD39E0">
        <w:t xml:space="preserve"> made as to value of </w:t>
      </w:r>
      <w:r w:rsidR="2AABED24">
        <w:t>the equipment</w:t>
      </w:r>
      <w:r w:rsidR="00DD39E0">
        <w:t xml:space="preserve"> in the </w:t>
      </w:r>
      <w:r w:rsidR="003027B3">
        <w:t>current market</w:t>
      </w:r>
      <w:r w:rsidR="00B81CFF">
        <w:t xml:space="preserve">, </w:t>
      </w:r>
      <w:r w:rsidR="0099047D">
        <w:t>if sold,</w:t>
      </w:r>
      <w:r w:rsidR="00104EAD">
        <w:t xml:space="preserve"> and </w:t>
      </w:r>
      <w:r w:rsidR="00C402B8">
        <w:t>the</w:t>
      </w:r>
      <w:r w:rsidR="6226C497">
        <w:t xml:space="preserve"> cost to</w:t>
      </w:r>
      <w:r w:rsidR="0099047D">
        <w:t xml:space="preserve"> purchase replacements</w:t>
      </w:r>
      <w:r w:rsidR="00C402B8">
        <w:t>.</w:t>
      </w:r>
      <w:r w:rsidR="00104EAD">
        <w:t xml:space="preserve"> </w:t>
      </w:r>
      <w:r w:rsidR="007A7ED9">
        <w:t>I</w:t>
      </w:r>
      <w:r w:rsidR="00104EAD">
        <w:t>n particular</w:t>
      </w:r>
      <w:r w:rsidR="007A7ED9">
        <w:t>, the furnace</w:t>
      </w:r>
      <w:r w:rsidR="00104EAD">
        <w:t xml:space="preserve"> is a very large plant </w:t>
      </w:r>
      <w:r w:rsidR="00161D5E">
        <w:t>and it may n</w:t>
      </w:r>
      <w:r w:rsidR="00104EAD">
        <w:t>ot be economical to relocate</w:t>
      </w:r>
      <w:r w:rsidR="00B96E59">
        <w:t xml:space="preserve"> due to its size</w:t>
      </w:r>
      <w:r w:rsidR="00104EAD">
        <w:t>.</w:t>
      </w:r>
      <w:r w:rsidR="001A1007">
        <w:t xml:space="preserve">  However, r</w:t>
      </w:r>
      <w:r w:rsidR="0045368C">
        <w:t>elocating</w:t>
      </w:r>
      <w:r w:rsidR="2AABED24">
        <w:t xml:space="preserve"> could provide an opportunit</w:t>
      </w:r>
      <w:r w:rsidR="17CB1BFD">
        <w:t>y to upgrade</w:t>
      </w:r>
      <w:r w:rsidR="001A1007">
        <w:t xml:space="preserve"> the company’s</w:t>
      </w:r>
      <w:r w:rsidR="007E0D97">
        <w:t xml:space="preserve"> equipment</w:t>
      </w:r>
      <w:r w:rsidR="00104EAD">
        <w:t>.</w:t>
      </w:r>
    </w:p>
    <w:p w14:paraId="5D275FED" w14:textId="39B91948" w:rsidR="00D81569" w:rsidRDefault="00D81569">
      <w:r w:rsidRPr="0DC744F9">
        <w:rPr>
          <w:b/>
          <w:bCs/>
        </w:rPr>
        <w:t>Skills sets</w:t>
      </w:r>
      <w:r w:rsidR="1A76C060">
        <w:t xml:space="preserve">.  If the location of the new site is too </w:t>
      </w:r>
      <w:r w:rsidR="0C3E1F17">
        <w:t xml:space="preserve">far away from current employees, the business could lose </w:t>
      </w:r>
      <w:r w:rsidR="00191E35">
        <w:t>part of its workforce</w:t>
      </w:r>
      <w:r w:rsidR="0C3E1F17">
        <w:t xml:space="preserve"> and </w:t>
      </w:r>
      <w:r w:rsidR="4AE30448">
        <w:t>must</w:t>
      </w:r>
      <w:r w:rsidR="0C3E1F17">
        <w:t xml:space="preserve"> employ new staff</w:t>
      </w:r>
      <w:r w:rsidR="0CFB4043">
        <w:t xml:space="preserve"> whose ability/skillset is not known</w:t>
      </w:r>
      <w:r w:rsidR="00191E35">
        <w:t>.</w:t>
      </w:r>
      <w:r w:rsidR="000213F6">
        <w:t xml:space="preserve"> </w:t>
      </w:r>
      <w:r w:rsidR="00F67E3D">
        <w:t xml:space="preserve"> T</w:t>
      </w:r>
      <w:r w:rsidR="000213F6">
        <w:t xml:space="preserve">he </w:t>
      </w:r>
      <w:r w:rsidR="00191E35">
        <w:t xml:space="preserve">work </w:t>
      </w:r>
      <w:r w:rsidR="000213F6">
        <w:t xml:space="preserve">ethic of any potential </w:t>
      </w:r>
      <w:r w:rsidR="00F67E3D">
        <w:t xml:space="preserve">new </w:t>
      </w:r>
      <w:r w:rsidR="000213F6">
        <w:t>employees should be considered</w:t>
      </w:r>
      <w:r w:rsidR="00B1573F">
        <w:t xml:space="preserve">, </w:t>
      </w:r>
      <w:r w:rsidR="00F67E3D">
        <w:t>such as whether</w:t>
      </w:r>
      <w:r w:rsidR="00B1573F">
        <w:t xml:space="preserve"> they will represent the company in a good way</w:t>
      </w:r>
      <w:r w:rsidR="00DF1628">
        <w:t>,</w:t>
      </w:r>
      <w:r w:rsidR="00B1573F">
        <w:t xml:space="preserve"> have a positive attitude to work and show a willingness to learn </w:t>
      </w:r>
      <w:r w:rsidR="00A04A30">
        <w:t>(</w:t>
      </w:r>
      <w:r w:rsidR="00B1573F">
        <w:t>if training</w:t>
      </w:r>
      <w:r w:rsidR="00A04A30">
        <w:t xml:space="preserve"> is required)</w:t>
      </w:r>
      <w:r w:rsidR="00B1573F">
        <w:t xml:space="preserve">. </w:t>
      </w:r>
    </w:p>
    <w:p w14:paraId="311E4F66" w14:textId="1812CD3B" w:rsidR="7E9357DB" w:rsidRDefault="7E9357DB" w:rsidP="0DC744F9">
      <w:r w:rsidRPr="0DC744F9">
        <w:rPr>
          <w:b/>
          <w:bCs/>
        </w:rPr>
        <w:t xml:space="preserve">Quality – </w:t>
      </w:r>
      <w:r>
        <w:t>Once the business has moved, it must ensure that the quality of service and product</w:t>
      </w:r>
      <w:r w:rsidR="00CB5332">
        <w:t xml:space="preserve"> manufactured</w:t>
      </w:r>
      <w:r>
        <w:t xml:space="preserve"> </w:t>
      </w:r>
      <w:r w:rsidR="00CB5332">
        <w:t>is maintained a</w:t>
      </w:r>
      <w:r w:rsidR="008E1F10">
        <w:t>t the current level</w:t>
      </w:r>
      <w:r w:rsidR="16241942">
        <w:t xml:space="preserve">. </w:t>
      </w:r>
      <w:r w:rsidR="008E1F10">
        <w:t>There is a potential for a deterioration of quality as a result</w:t>
      </w:r>
      <w:r w:rsidR="00ED4EBD">
        <w:t xml:space="preserve"> </w:t>
      </w:r>
      <w:r w:rsidR="16241942">
        <w:t>taking on</w:t>
      </w:r>
      <w:r w:rsidR="00ED4EBD">
        <w:t xml:space="preserve"> too larger</w:t>
      </w:r>
      <w:r w:rsidR="16241942">
        <w:t xml:space="preserve"> workload and rushing jobs</w:t>
      </w:r>
      <w:r w:rsidR="00ED4EBD">
        <w:t>.</w:t>
      </w:r>
    </w:p>
    <w:p w14:paraId="324CB7E1" w14:textId="7C642E80" w:rsidR="005C74D6" w:rsidRDefault="004F4095">
      <w:r w:rsidRPr="0DC744F9">
        <w:rPr>
          <w:b/>
          <w:bCs/>
        </w:rPr>
        <w:t>Sustainability</w:t>
      </w:r>
      <w:r w:rsidR="5B7122C8" w:rsidRPr="0DC744F9">
        <w:rPr>
          <w:b/>
          <w:bCs/>
        </w:rPr>
        <w:t xml:space="preserve"> - </w:t>
      </w:r>
      <w:r w:rsidR="5B7122C8">
        <w:t xml:space="preserve"> Relocating could give the opportunity for the company to </w:t>
      </w:r>
      <w:r w:rsidR="1A1607FA">
        <w:t>become more sustainable</w:t>
      </w:r>
      <w:r w:rsidR="00BA495D">
        <w:t>. T</w:t>
      </w:r>
      <w:r w:rsidR="1A1607FA">
        <w:t xml:space="preserve">his could be </w:t>
      </w:r>
      <w:r w:rsidR="004202B1">
        <w:t>achieved</w:t>
      </w:r>
      <w:r w:rsidR="1A1607FA">
        <w:t xml:space="preserve"> by using more recycled material, </w:t>
      </w:r>
      <w:r w:rsidR="004202B1">
        <w:t>reducing</w:t>
      </w:r>
      <w:r w:rsidR="00FB653C">
        <w:t xml:space="preserve"> the use of</w:t>
      </w:r>
      <w:r w:rsidR="1A1607FA">
        <w:t xml:space="preserve"> environmentally damaging production methods</w:t>
      </w:r>
      <w:r w:rsidR="00BA495D">
        <w:t>,</w:t>
      </w:r>
      <w:r w:rsidR="00B1573F">
        <w:t xml:space="preserve"> or switching to greener methods of transportation, such as electric vehicles.</w:t>
      </w:r>
    </w:p>
    <w:p w14:paraId="571BF22E" w14:textId="69A32608" w:rsidR="004F4095" w:rsidRDefault="004F4095">
      <w:r w:rsidRPr="0DC744F9">
        <w:rPr>
          <w:b/>
          <w:bCs/>
        </w:rPr>
        <w:t>Creating new relationships</w:t>
      </w:r>
      <w:r>
        <w:t xml:space="preserve"> </w:t>
      </w:r>
      <w:r w:rsidR="30AC9E36">
        <w:t>- This should be a priority</w:t>
      </w:r>
      <w:r w:rsidR="00406ECC">
        <w:t>, both</w:t>
      </w:r>
      <w:r w:rsidR="30AC9E36">
        <w:t xml:space="preserve"> before and after the business relocates.  </w:t>
      </w:r>
      <w:r w:rsidR="007337AF">
        <w:t>Ensuring</w:t>
      </w:r>
      <w:r w:rsidR="30AC9E36">
        <w:t xml:space="preserve"> the </w:t>
      </w:r>
      <w:r w:rsidR="007337AF">
        <w:t>business has adequate connections</w:t>
      </w:r>
      <w:r w:rsidR="30AC9E36">
        <w:t xml:space="preserve"> can help </w:t>
      </w:r>
      <w:r w:rsidR="3713349A">
        <w:t>secure contracts</w:t>
      </w:r>
      <w:r w:rsidR="009B1B06">
        <w:t xml:space="preserve"> and </w:t>
      </w:r>
      <w:r w:rsidR="3713349A">
        <w:t>reduce costs</w:t>
      </w:r>
      <w:r w:rsidR="007337AF">
        <w:t>.</w:t>
      </w:r>
      <w:r w:rsidR="3713349A">
        <w:t xml:space="preserve"> </w:t>
      </w:r>
    </w:p>
    <w:p w14:paraId="365D9B91" w14:textId="5B69FB7C" w:rsidR="004F4095" w:rsidRDefault="2CB67E06">
      <w:r>
        <w:t xml:space="preserve">  </w:t>
      </w:r>
    </w:p>
    <w:p w14:paraId="6AD07016" w14:textId="5587E72D" w:rsidR="3B95966A" w:rsidRDefault="00BE18F5" w:rsidP="73C0FA8A">
      <w:r>
        <w:t>Finall</w:t>
      </w:r>
      <w:r w:rsidR="00C66690">
        <w:t>y,</w:t>
      </w:r>
      <w:r>
        <w:t xml:space="preserve"> </w:t>
      </w:r>
      <w:r w:rsidR="00C66690">
        <w:t xml:space="preserve">the business </w:t>
      </w:r>
      <w:r w:rsidR="00E0540D">
        <w:t xml:space="preserve">should </w:t>
      </w:r>
      <w:r w:rsidR="001E726B">
        <w:t xml:space="preserve">not </w:t>
      </w:r>
      <w:r w:rsidR="001E726B" w:rsidRPr="00C66690">
        <w:t>expand</w:t>
      </w:r>
      <w:r w:rsidR="6645EF66" w:rsidRPr="00C66690">
        <w:t xml:space="preserve"> too </w:t>
      </w:r>
      <w:r w:rsidR="00E0540D">
        <w:t>rapidly</w:t>
      </w:r>
      <w:r w:rsidR="6645EF66">
        <w:t>,</w:t>
      </w:r>
      <w:r w:rsidR="00E0540D">
        <w:t xml:space="preserve"> as this could</w:t>
      </w:r>
      <w:r w:rsidR="6645EF66">
        <w:t xml:space="preserve"> lead to </w:t>
      </w:r>
      <w:r w:rsidR="00E0540D">
        <w:t xml:space="preserve">diminished </w:t>
      </w:r>
      <w:r w:rsidR="6645EF66">
        <w:t xml:space="preserve">quality </w:t>
      </w:r>
      <w:r w:rsidR="003061C4">
        <w:t>of service and products</w:t>
      </w:r>
      <w:r w:rsidR="6645EF66">
        <w:t>, creating pressure on customer services</w:t>
      </w:r>
      <w:r w:rsidR="00B352D5">
        <w:t xml:space="preserve">, </w:t>
      </w:r>
      <w:r w:rsidR="00622937">
        <w:t xml:space="preserve">and difficulties in recruiting </w:t>
      </w:r>
      <w:r w:rsidR="00E819A4">
        <w:t>sufficient numbers of new staff</w:t>
      </w:r>
      <w:r w:rsidR="4EA3F600">
        <w:t xml:space="preserve">.  </w:t>
      </w:r>
    </w:p>
    <w:p w14:paraId="30C448EC" w14:textId="2D97D4FE" w:rsidR="73C0FA8A" w:rsidRDefault="73C0FA8A" w:rsidP="73C0FA8A"/>
    <w:p w14:paraId="7EF545AA" w14:textId="37029138" w:rsidR="005B5C9E" w:rsidRDefault="005B5C9E">
      <w:r>
        <w:br w:type="page"/>
      </w:r>
    </w:p>
    <w:p w14:paraId="7889F538" w14:textId="77777777" w:rsidR="00D81569" w:rsidRDefault="00D81569"/>
    <w:p w14:paraId="2D23CDAB" w14:textId="77777777" w:rsidR="00DE6AEF" w:rsidRDefault="00DE6AEF"/>
    <w:p w14:paraId="2F5ED7EC" w14:textId="31F9DA3D" w:rsidR="007D5416" w:rsidRDefault="000367A1" w:rsidP="007D5416">
      <w:pPr>
        <w:pStyle w:val="Heading1"/>
      </w:pPr>
      <w:bookmarkStart w:id="7" w:name="_Toc89109652"/>
      <w:r>
        <w:t xml:space="preserve">Question 3 </w:t>
      </w:r>
      <w:r w:rsidR="007602CE">
        <w:t xml:space="preserve">– </w:t>
      </w:r>
      <w:r w:rsidR="006B5531">
        <w:t>M</w:t>
      </w:r>
      <w:r w:rsidR="007602CE">
        <w:t xml:space="preserve">oving </w:t>
      </w:r>
      <w:r w:rsidR="006B5531">
        <w:t>S</w:t>
      </w:r>
      <w:r w:rsidR="007602CE">
        <w:t>teps</w:t>
      </w:r>
      <w:bookmarkEnd w:id="7"/>
    </w:p>
    <w:p w14:paraId="542D9393" w14:textId="7355ACC7" w:rsidR="0DC744F9" w:rsidRDefault="0DC744F9" w:rsidP="0DC744F9"/>
    <w:p w14:paraId="6AAAC38F" w14:textId="2A9C8B4E" w:rsidR="5FE983C9" w:rsidRDefault="006A68F1">
      <w:r>
        <w:t>The business should aim</w:t>
      </w:r>
      <w:r w:rsidR="5FE983C9">
        <w:t xml:space="preserve"> to operate</w:t>
      </w:r>
      <w:r w:rsidR="003A205D">
        <w:t xml:space="preserve"> a</w:t>
      </w:r>
      <w:r w:rsidR="5FE983C9">
        <w:t xml:space="preserve"> “business as usual”</w:t>
      </w:r>
      <w:r w:rsidR="003A205D">
        <w:t xml:space="preserve"> policy</w:t>
      </w:r>
      <w:r w:rsidR="5FE983C9">
        <w:t xml:space="preserve"> during</w:t>
      </w:r>
      <w:r w:rsidR="003A205D">
        <w:t xml:space="preserve"> the</w:t>
      </w:r>
      <w:r w:rsidR="5FE983C9">
        <w:t xml:space="preserve"> move</w:t>
      </w:r>
      <w:r w:rsidR="003A205D">
        <w:t>.</w:t>
      </w:r>
      <w:r w:rsidR="5FE983C9">
        <w:t xml:space="preserve"> </w:t>
      </w:r>
      <w:r w:rsidR="003A205D">
        <w:t>Transferring</w:t>
      </w:r>
      <w:r w:rsidR="5FE983C9">
        <w:t xml:space="preserve"> departments gradually will enable the business to operate as usual.</w:t>
      </w:r>
      <w:r w:rsidR="00BB17B7">
        <w:t xml:space="preserve">  The cost of running two premises </w:t>
      </w:r>
      <w:r w:rsidR="006719B0">
        <w:t>concurrently for a certain period of time</w:t>
      </w:r>
      <w:r w:rsidR="007C1AAE">
        <w:t xml:space="preserve"> may be </w:t>
      </w:r>
      <w:r w:rsidR="00726DA2">
        <w:t>high</w:t>
      </w:r>
      <w:r w:rsidR="002152EF">
        <w:t>,</w:t>
      </w:r>
      <w:r w:rsidR="00726DA2">
        <w:t xml:space="preserve"> but</w:t>
      </w:r>
      <w:r w:rsidR="00DD0C8C">
        <w:t xml:space="preserve"> it</w:t>
      </w:r>
      <w:r w:rsidR="007C1AAE">
        <w:t xml:space="preserve"> would allow the business to maintain its </w:t>
      </w:r>
      <w:r w:rsidR="00241CBF">
        <w:t>workflow</w:t>
      </w:r>
      <w:r w:rsidR="007C1AAE">
        <w:t xml:space="preserve"> and meet deadline</w:t>
      </w:r>
      <w:r w:rsidR="00DD0C8C">
        <w:t xml:space="preserve">s </w:t>
      </w:r>
      <w:r w:rsidR="00F761FA">
        <w:t xml:space="preserve"> </w:t>
      </w:r>
      <w:r w:rsidR="00F505A6">
        <w:t>w</w:t>
      </w:r>
      <w:r w:rsidR="00F761FA">
        <w:t>hil</w:t>
      </w:r>
      <w:r w:rsidR="00F505A6">
        <w:t>e</w:t>
      </w:r>
      <w:r w:rsidR="00F761FA">
        <w:t xml:space="preserve"> various departments are </w:t>
      </w:r>
      <w:r w:rsidR="006E2FEA">
        <w:t>moved to the new location individually.</w:t>
      </w:r>
    </w:p>
    <w:p w14:paraId="779C5D87" w14:textId="0663D62A" w:rsidR="00D209B7" w:rsidRPr="00715092" w:rsidRDefault="00790883">
      <w:r w:rsidRPr="00790883">
        <w:rPr>
          <w:b/>
          <w:bCs/>
        </w:rPr>
        <w:t xml:space="preserve">Inform authorities and all other contacts </w:t>
      </w:r>
      <w:r w:rsidR="0035465D">
        <w:rPr>
          <w:b/>
          <w:bCs/>
        </w:rPr>
        <w:t xml:space="preserve">- </w:t>
      </w:r>
      <w:r w:rsidR="004D13BC">
        <w:rPr>
          <w:b/>
          <w:bCs/>
        </w:rPr>
        <w:t xml:space="preserve"> </w:t>
      </w:r>
      <w:r w:rsidR="00715092">
        <w:t xml:space="preserve">All </w:t>
      </w:r>
      <w:r w:rsidR="00683875">
        <w:t xml:space="preserve">service suppliers, such as water, electric, gas, etc should be </w:t>
      </w:r>
      <w:r w:rsidR="00CB6F8F">
        <w:t xml:space="preserve">informed of the business relocating to avoid contracts carrying on at the current premises after the move.  </w:t>
      </w:r>
      <w:r w:rsidR="00944872">
        <w:t>The authorities should be informed as they will be able to inform a</w:t>
      </w:r>
      <w:r w:rsidR="00C97CC7">
        <w:t>ny contacts that might be missed.</w:t>
      </w:r>
    </w:p>
    <w:p w14:paraId="1FFD11CB" w14:textId="77777777" w:rsidR="00D209B7" w:rsidRDefault="00D209B7">
      <w:pPr>
        <w:rPr>
          <w:b/>
          <w:bCs/>
        </w:rPr>
      </w:pPr>
    </w:p>
    <w:p w14:paraId="22C0A7CD" w14:textId="5D0FE6FE" w:rsidR="00916B52" w:rsidRDefault="00715092">
      <w:r>
        <w:rPr>
          <w:b/>
          <w:bCs/>
        </w:rPr>
        <w:t xml:space="preserve">Management </w:t>
      </w:r>
      <w:r w:rsidR="00C97BC7">
        <w:rPr>
          <w:b/>
          <w:bCs/>
        </w:rPr>
        <w:t>–</w:t>
      </w:r>
      <w:r>
        <w:rPr>
          <w:b/>
          <w:bCs/>
        </w:rPr>
        <w:t xml:space="preserve"> </w:t>
      </w:r>
      <w:r w:rsidR="00C97BC7">
        <w:t>It would constitute good practice to a</w:t>
      </w:r>
      <w:r w:rsidR="00220F7E">
        <w:t>ppoint a project manager</w:t>
      </w:r>
      <w:r w:rsidR="005B3F5D">
        <w:t xml:space="preserve"> who</w:t>
      </w:r>
      <w:r w:rsidR="00220F7E">
        <w:t xml:space="preserve"> oversees the </w:t>
      </w:r>
      <w:r w:rsidR="006307E2">
        <w:t xml:space="preserve">entire </w:t>
      </w:r>
      <w:r w:rsidR="002178A2">
        <w:t>relocation</w:t>
      </w:r>
      <w:r w:rsidR="00261517">
        <w:t xml:space="preserve"> process,</w:t>
      </w:r>
      <w:r w:rsidR="00E85AD3">
        <w:t xml:space="preserve"> creat</w:t>
      </w:r>
      <w:r w:rsidR="006D3CFF">
        <w:t>ing</w:t>
      </w:r>
      <w:r w:rsidR="00E85AD3">
        <w:t xml:space="preserve"> a project plan with a timescale </w:t>
      </w:r>
      <w:r w:rsidR="005B3F5D">
        <w:t>of tasks and personnel responsible</w:t>
      </w:r>
      <w:r w:rsidR="004C5281">
        <w:t xml:space="preserve">. </w:t>
      </w:r>
    </w:p>
    <w:p w14:paraId="13C22543" w14:textId="79F4E91D" w:rsidR="005450DD" w:rsidRPr="00220F7E" w:rsidRDefault="005450DD">
      <w:r>
        <w:t>The company would need sufficient time to advertise for new employees and evaluate each candidate</w:t>
      </w:r>
      <w:r w:rsidR="006D3CFF">
        <w:t xml:space="preserve"> after the move.</w:t>
      </w:r>
    </w:p>
    <w:p w14:paraId="157DDD89" w14:textId="75612C50" w:rsidR="00535393" w:rsidRDefault="00535393" w:rsidP="00535393">
      <w:pPr>
        <w:rPr>
          <w:color w:val="FF0000"/>
        </w:rPr>
      </w:pPr>
      <w:r w:rsidRPr="0DC744F9">
        <w:rPr>
          <w:b/>
          <w:bCs/>
        </w:rPr>
        <w:t xml:space="preserve">Safety checks - </w:t>
      </w:r>
      <w:r>
        <w:t xml:space="preserve">  The new site and equipment must undergo safety checks before the site becomes active. This may include fire safety checks and evacuation plans. A fire drill and updated fire safety information should be given</w:t>
      </w:r>
      <w:r w:rsidR="00691968">
        <w:t xml:space="preserve"> to all staff</w:t>
      </w:r>
      <w:r>
        <w:t xml:space="preserve"> once the move has taken place</w:t>
      </w:r>
      <w:r w:rsidR="009220A5">
        <w:t xml:space="preserve"> </w:t>
      </w:r>
      <w:r w:rsidR="009220A5" w:rsidRPr="005C1331">
        <w:rPr>
          <w:i/>
          <w:iCs/>
        </w:rPr>
        <w:t>(Best, 2015)</w:t>
      </w:r>
      <w:r>
        <w:t xml:space="preserve">. </w:t>
      </w:r>
    </w:p>
    <w:p w14:paraId="2D30470F" w14:textId="77777777" w:rsidR="00B453AD" w:rsidRDefault="00B453AD" w:rsidP="00535393">
      <w:pPr>
        <w:rPr>
          <w:color w:val="FF0000"/>
        </w:rPr>
      </w:pPr>
    </w:p>
    <w:p w14:paraId="26BCF73B" w14:textId="3A59630D" w:rsidR="00B453AD" w:rsidRDefault="00B453AD" w:rsidP="00B453AD">
      <w:r w:rsidRPr="0DC744F9">
        <w:rPr>
          <w:b/>
          <w:bCs/>
        </w:rPr>
        <w:t xml:space="preserve">Insurance </w:t>
      </w:r>
      <w:r>
        <w:rPr>
          <w:b/>
          <w:bCs/>
        </w:rPr>
        <w:t xml:space="preserve">– </w:t>
      </w:r>
      <w:r w:rsidRPr="0DC744F9">
        <w:rPr>
          <w:b/>
          <w:bCs/>
        </w:rPr>
        <w:t xml:space="preserve"> </w:t>
      </w:r>
      <w:r w:rsidR="007E1588">
        <w:t>It is</w:t>
      </w:r>
      <w:r>
        <w:t xml:space="preserve"> </w:t>
      </w:r>
      <w:r w:rsidR="007E1588">
        <w:t>vital</w:t>
      </w:r>
      <w:r>
        <w:t xml:space="preserve"> that the correct insurance is taken out before the </w:t>
      </w:r>
      <w:r w:rsidR="0038660C">
        <w:t>relocation date, as well as ensuring</w:t>
      </w:r>
      <w:r>
        <w:t xml:space="preserve"> that the insurance</w:t>
      </w:r>
      <w:r w:rsidR="0038660C">
        <w:t xml:space="preserve"> cover</w:t>
      </w:r>
      <w:r w:rsidR="00124811">
        <w:t xml:space="preserve"> for </w:t>
      </w:r>
      <w:r>
        <w:t>the old premises</w:t>
      </w:r>
      <w:r w:rsidR="00124811">
        <w:t xml:space="preserve"> remains active until</w:t>
      </w:r>
      <w:r>
        <w:t xml:space="preserve"> the company is fully moved</w:t>
      </w:r>
      <w:r w:rsidR="00124811">
        <w:t xml:space="preserve"> to the new premises</w:t>
      </w:r>
      <w:r>
        <w:t>.</w:t>
      </w:r>
      <w:r w:rsidR="00C30546">
        <w:t xml:space="preserve"> It must be noted that t</w:t>
      </w:r>
      <w:r>
        <w:t>here are significant fines</w:t>
      </w:r>
      <w:r w:rsidR="00C30546">
        <w:t xml:space="preserve"> on a daily basis</w:t>
      </w:r>
      <w:r w:rsidR="003B3CE0">
        <w:t xml:space="preserve"> for uninsured</w:t>
      </w:r>
      <w:r>
        <w:t xml:space="preserve"> compan</w:t>
      </w:r>
      <w:r w:rsidR="003B3CE0">
        <w:t>ies</w:t>
      </w:r>
      <w:r>
        <w:t xml:space="preserve">.  Insurance </w:t>
      </w:r>
      <w:r w:rsidR="00E158B7">
        <w:t>covering material and mach</w:t>
      </w:r>
      <w:r w:rsidR="00314B51">
        <w:t>inery</w:t>
      </w:r>
      <w:r w:rsidR="00E158B7">
        <w:t xml:space="preserve"> </w:t>
      </w:r>
      <w:r>
        <w:t>during the move should also be taken out, as it is possible goods may be damaged in transit.</w:t>
      </w:r>
    </w:p>
    <w:p w14:paraId="72C26581" w14:textId="77777777" w:rsidR="00B453AD" w:rsidRDefault="00B453AD" w:rsidP="00535393"/>
    <w:p w14:paraId="15CF39E8" w14:textId="2108C451" w:rsidR="0DC744F9" w:rsidRDefault="003265BE" w:rsidP="0DC744F9">
      <w:r w:rsidRPr="0DC744F9">
        <w:rPr>
          <w:b/>
          <w:bCs/>
        </w:rPr>
        <w:t>Communication -</w:t>
      </w:r>
      <w:r>
        <w:t xml:space="preserve"> A key part of relocating is communication</w:t>
      </w:r>
      <w:r w:rsidR="00314B51">
        <w:t xml:space="preserve"> with the company’s</w:t>
      </w:r>
      <w:r w:rsidR="000D0A16">
        <w:t xml:space="preserve"> customer base</w:t>
      </w:r>
      <w:r>
        <w:t xml:space="preserve">.  If </w:t>
      </w:r>
      <w:r w:rsidR="006229B1">
        <w:t>c</w:t>
      </w:r>
      <w:r>
        <w:t>ustomers</w:t>
      </w:r>
      <w:r w:rsidR="000D0A16">
        <w:t xml:space="preserve"> are not fully informed of the intended move</w:t>
      </w:r>
      <w:r>
        <w:t xml:space="preserve">, they could potentially </w:t>
      </w:r>
      <w:r w:rsidR="006229B1">
        <w:t>take their business to the competitio</w:t>
      </w:r>
      <w:r w:rsidR="00E924FD">
        <w:t>n</w:t>
      </w:r>
      <w:r>
        <w:t xml:space="preserve">. </w:t>
      </w:r>
      <w:r w:rsidR="00E924FD">
        <w:t xml:space="preserve"> In order to plan ahead, </w:t>
      </w:r>
      <w:r>
        <w:t>adv</w:t>
      </w:r>
      <w:r w:rsidR="00E924FD">
        <w:t>ert</w:t>
      </w:r>
      <w:r>
        <w:t xml:space="preserve">isements and business cards </w:t>
      </w:r>
      <w:r w:rsidR="00E924FD">
        <w:t xml:space="preserve">should be updated </w:t>
      </w:r>
      <w:r>
        <w:t>before</w:t>
      </w:r>
      <w:r w:rsidR="008D1CC8">
        <w:t xml:space="preserve"> the</w:t>
      </w:r>
      <w:r>
        <w:t xml:space="preserve"> relocati</w:t>
      </w:r>
      <w:r w:rsidR="008D1CC8">
        <w:t>o</w:t>
      </w:r>
      <w:r>
        <w:t>n</w:t>
      </w:r>
      <w:r w:rsidR="008D1CC8">
        <w:t xml:space="preserve"> takes place</w:t>
      </w:r>
      <w:r>
        <w:t>.</w:t>
      </w:r>
    </w:p>
    <w:p w14:paraId="20DF3E1E" w14:textId="77777777" w:rsidR="007A6918" w:rsidRDefault="007A6918" w:rsidP="007A6918"/>
    <w:p w14:paraId="31D51489" w14:textId="48089462" w:rsidR="007A6918" w:rsidRDefault="007A6918" w:rsidP="007A6918">
      <w:r>
        <w:br w:type="page"/>
      </w:r>
    </w:p>
    <w:p w14:paraId="13B5593A" w14:textId="77777777" w:rsidR="00F842F9" w:rsidRDefault="00F842F9" w:rsidP="00951C7F"/>
    <w:p w14:paraId="63387CD8" w14:textId="2A2951ED" w:rsidR="0064124F" w:rsidRDefault="000367A1" w:rsidP="00F215A2">
      <w:pPr>
        <w:pStyle w:val="Heading1"/>
      </w:pPr>
      <w:bookmarkStart w:id="8" w:name="_Toc89109653"/>
      <w:r>
        <w:t>Recommendations</w:t>
      </w:r>
      <w:bookmarkEnd w:id="8"/>
    </w:p>
    <w:p w14:paraId="20AAC7F3" w14:textId="77777777" w:rsidR="00C410A5" w:rsidRDefault="00C410A5"/>
    <w:p w14:paraId="7EBA32F5" w14:textId="77777777" w:rsidR="00C410A5" w:rsidRDefault="00C410A5"/>
    <w:p w14:paraId="43E6354A" w14:textId="618C6DE4" w:rsidR="002D74B2" w:rsidRDefault="00F97AC1">
      <w:r>
        <w:t xml:space="preserve">An alternative to acquiring a new and larger site, </w:t>
      </w:r>
      <w:r w:rsidR="003525BB">
        <w:t>w</w:t>
      </w:r>
      <w:r w:rsidR="00C410A5">
        <w:t>ould be to expand to a</w:t>
      </w:r>
      <w:r w:rsidR="00AF65AD">
        <w:t>n additional location</w:t>
      </w:r>
      <w:r w:rsidR="003525BB">
        <w:t>,</w:t>
      </w:r>
      <w:r w:rsidR="00AF65AD">
        <w:t xml:space="preserve"> rather than relocate from the </w:t>
      </w:r>
      <w:r w:rsidR="00B103E7">
        <w:t>current</w:t>
      </w:r>
      <w:r w:rsidR="00AF65AD">
        <w:t xml:space="preserve"> site.  </w:t>
      </w:r>
      <w:r w:rsidR="0060234B">
        <w:t xml:space="preserve">This </w:t>
      </w:r>
      <w:r w:rsidR="00231274">
        <w:t>would</w:t>
      </w:r>
      <w:r w:rsidR="0060234B">
        <w:t xml:space="preserve"> allow the company to acquire newer machinery</w:t>
      </w:r>
      <w:r w:rsidR="00E3494D">
        <w:t>, whil</w:t>
      </w:r>
      <w:r w:rsidR="00EF612A">
        <w:t xml:space="preserve">e </w:t>
      </w:r>
      <w:r w:rsidR="00307A7C">
        <w:t>continuing</w:t>
      </w:r>
      <w:r w:rsidR="00E3494D">
        <w:t xml:space="preserve"> production at the current site.</w:t>
      </w:r>
      <w:r w:rsidR="004374E3">
        <w:t xml:space="preserve">  </w:t>
      </w:r>
      <w:r w:rsidR="007A5A98">
        <w:t xml:space="preserve">The </w:t>
      </w:r>
      <w:r w:rsidR="00231274">
        <w:t>downside</w:t>
      </w:r>
      <w:r w:rsidR="007A5A98">
        <w:t xml:space="preserve"> of remaining at the current location is that if the </w:t>
      </w:r>
      <w:r w:rsidR="00867976">
        <w:t>layout is not optimal</w:t>
      </w:r>
      <w:r w:rsidR="00231274">
        <w:t>,</w:t>
      </w:r>
      <w:r w:rsidR="00867976">
        <w:t xml:space="preserve"> </w:t>
      </w:r>
      <w:r w:rsidR="00307A7C">
        <w:t xml:space="preserve">then it may </w:t>
      </w:r>
      <w:r w:rsidR="009D3AD7">
        <w:t>be complicated</w:t>
      </w:r>
      <w:r w:rsidR="00867976">
        <w:t>, costly and time consuming to modify</w:t>
      </w:r>
      <w:r w:rsidR="001A7BD8">
        <w:t xml:space="preserve"> it</w:t>
      </w:r>
      <w:r w:rsidR="00867976">
        <w:t xml:space="preserve">.  </w:t>
      </w:r>
      <w:r w:rsidR="001A7BD8">
        <w:t>Remaining</w:t>
      </w:r>
      <w:r w:rsidR="005871C4">
        <w:t xml:space="preserve"> in the </w:t>
      </w:r>
      <w:r w:rsidR="001A7BD8">
        <w:t>existing</w:t>
      </w:r>
      <w:r w:rsidR="005871C4">
        <w:t xml:space="preserve"> location would allow the company to keep all its current customers</w:t>
      </w:r>
      <w:r w:rsidR="006C1F50">
        <w:t xml:space="preserve">, </w:t>
      </w:r>
      <w:r w:rsidR="001A7BD8">
        <w:t xml:space="preserve">yet also </w:t>
      </w:r>
      <w:r w:rsidR="00302E4C">
        <w:t>gain</w:t>
      </w:r>
      <w:r w:rsidR="009D3AD7">
        <w:t>ing</w:t>
      </w:r>
      <w:r w:rsidR="00302E4C">
        <w:t xml:space="preserve"> </w:t>
      </w:r>
      <w:r w:rsidR="006C1F50">
        <w:t>additional</w:t>
      </w:r>
      <w:r w:rsidR="00BA7A46">
        <w:t xml:space="preserve"> clients</w:t>
      </w:r>
      <w:r w:rsidR="009D3AD7">
        <w:t>.</w:t>
      </w:r>
      <w:r w:rsidR="00BA7A46">
        <w:t xml:space="preserve">  This option may result in b</w:t>
      </w:r>
      <w:r w:rsidR="00F029B0">
        <w:t>eing more costly in rent and running costs compared to</w:t>
      </w:r>
      <w:r w:rsidR="00C3718E">
        <w:t xml:space="preserve"> operating from one single location</w:t>
      </w:r>
      <w:r w:rsidR="00D92826">
        <w:t>.</w:t>
      </w:r>
    </w:p>
    <w:p w14:paraId="511BEF37" w14:textId="77777777" w:rsidR="002D74B2" w:rsidRDefault="002D74B2"/>
    <w:p w14:paraId="01349A7E" w14:textId="37849C15" w:rsidR="007154D9" w:rsidRDefault="00AC38F1">
      <w:r>
        <w:t xml:space="preserve"> </w:t>
      </w:r>
      <w:r w:rsidR="007154D9">
        <w:br w:type="page"/>
      </w:r>
    </w:p>
    <w:p w14:paraId="5613983F" w14:textId="77777777" w:rsidR="007154D9" w:rsidRDefault="007154D9" w:rsidP="00F215A2"/>
    <w:p w14:paraId="05F51709" w14:textId="432A6A07" w:rsidR="00AD6F9F" w:rsidRDefault="000C174D" w:rsidP="000C174D">
      <w:pPr>
        <w:pStyle w:val="Heading1"/>
      </w:pPr>
      <w:bookmarkStart w:id="9" w:name="_Toc89109654"/>
      <w:r>
        <w:t>Conclusion</w:t>
      </w:r>
      <w:bookmarkEnd w:id="9"/>
      <w:r>
        <w:t xml:space="preserve"> </w:t>
      </w:r>
    </w:p>
    <w:p w14:paraId="4D326323" w14:textId="0B59E388" w:rsidR="000C174D" w:rsidRDefault="000C174D" w:rsidP="000C174D"/>
    <w:p w14:paraId="021AEF95" w14:textId="506E6C1C" w:rsidR="00302EB9" w:rsidRDefault="00D06F6F">
      <w:r>
        <w:t>In the report</w:t>
      </w:r>
      <w:r w:rsidR="00F0484B">
        <w:t>,</w:t>
      </w:r>
      <w:r w:rsidR="0032193C">
        <w:t xml:space="preserve"> a SWOT analysis was used to </w:t>
      </w:r>
      <w:r w:rsidR="00D46594">
        <w:t xml:space="preserve">determine the various strengths, weaknesses, </w:t>
      </w:r>
      <w:r w:rsidR="00E84B77">
        <w:t>opportunities,</w:t>
      </w:r>
      <w:r w:rsidR="00D46594">
        <w:t xml:space="preserve"> and threats </w:t>
      </w:r>
      <w:r w:rsidR="0043722A">
        <w:t>to</w:t>
      </w:r>
      <w:r w:rsidR="00D46594">
        <w:t xml:space="preserve"> the company.</w:t>
      </w:r>
      <w:r w:rsidR="00044ACA">
        <w:t xml:space="preserve"> Although there are many other</w:t>
      </w:r>
      <w:r w:rsidR="00CF5B5E">
        <w:t xml:space="preserve"> evaluation methods, a SWOT analysis is easy for the user to understand and is concise. </w:t>
      </w:r>
      <w:r w:rsidR="00D46594">
        <w:t xml:space="preserve"> </w:t>
      </w:r>
      <w:r w:rsidR="00F15C9C">
        <w:t>Once</w:t>
      </w:r>
      <w:r w:rsidR="00504606">
        <w:t xml:space="preserve"> the different elements</w:t>
      </w:r>
      <w:r w:rsidR="00F15C9C">
        <w:t xml:space="preserve"> had been </w:t>
      </w:r>
      <w:r w:rsidR="00E37284">
        <w:t>evaluated</w:t>
      </w:r>
      <w:r w:rsidR="00F15C9C">
        <w:t>,</w:t>
      </w:r>
      <w:r w:rsidR="00872757">
        <w:t xml:space="preserve"> the</w:t>
      </w:r>
      <w:r w:rsidR="00F15C9C">
        <w:t xml:space="preserve"> </w:t>
      </w:r>
      <w:r w:rsidR="00026EBC">
        <w:t xml:space="preserve">various </w:t>
      </w:r>
      <w:r w:rsidR="00872757">
        <w:t>requirements f</w:t>
      </w:r>
      <w:r w:rsidR="00D16D55">
        <w:t>or</w:t>
      </w:r>
      <w:r w:rsidR="00872757">
        <w:t xml:space="preserve"> the new business location</w:t>
      </w:r>
      <w:r w:rsidR="00504606">
        <w:t xml:space="preserve"> became </w:t>
      </w:r>
      <w:r w:rsidR="000C1A49">
        <w:t>clearer.</w:t>
      </w:r>
      <w:r w:rsidR="00E247DF">
        <w:t xml:space="preserve">  Requirements </w:t>
      </w:r>
      <w:r w:rsidR="00CC40CA">
        <w:t>evaluated</w:t>
      </w:r>
      <w:r w:rsidR="00026EBC">
        <w:t xml:space="preserve"> </w:t>
      </w:r>
      <w:r w:rsidR="00CC40CA">
        <w:t>f</w:t>
      </w:r>
      <w:r w:rsidR="00026EBC">
        <w:t xml:space="preserve">or </w:t>
      </w:r>
      <w:r w:rsidR="00486F4C">
        <w:t>the</w:t>
      </w:r>
      <w:r w:rsidR="00026EBC">
        <w:t xml:space="preserve"> new location </w:t>
      </w:r>
      <w:r w:rsidR="00350940">
        <w:t>were</w:t>
      </w:r>
      <w:r w:rsidR="00FF1F0D">
        <w:t xml:space="preserve"> the advantages and disadvantages of </w:t>
      </w:r>
      <w:r w:rsidR="00026EBC">
        <w:t xml:space="preserve">being closer to a supply chain </w:t>
      </w:r>
      <w:r w:rsidR="00AC2CC1">
        <w:t xml:space="preserve">as opposed to being close to the </w:t>
      </w:r>
      <w:r w:rsidR="00026EBC">
        <w:t>customer</w:t>
      </w:r>
      <w:r w:rsidR="00AC2CC1">
        <w:t xml:space="preserve"> base</w:t>
      </w:r>
      <w:r w:rsidR="00026EBC">
        <w:t xml:space="preserve">, </w:t>
      </w:r>
      <w:r w:rsidR="000C6414">
        <w:t>budget</w:t>
      </w:r>
      <w:r w:rsidR="00401107">
        <w:t xml:space="preserve"> limitations</w:t>
      </w:r>
      <w:r w:rsidR="000C6414">
        <w:t>, legal</w:t>
      </w:r>
      <w:r w:rsidR="00401107">
        <w:t xml:space="preserve"> and </w:t>
      </w:r>
      <w:r w:rsidR="00D160FF">
        <w:t>ethical</w:t>
      </w:r>
      <w:r w:rsidR="00401107">
        <w:t xml:space="preserve"> considerations,</w:t>
      </w:r>
      <w:r w:rsidR="000C6414">
        <w:t xml:space="preserve"> and environmental</w:t>
      </w:r>
      <w:r w:rsidR="003769F9">
        <w:t xml:space="preserve"> issues.</w:t>
      </w:r>
      <w:r w:rsidR="00C425F9">
        <w:t xml:space="preserve">  It was found that</w:t>
      </w:r>
      <w:r w:rsidR="00C67C03">
        <w:t>,</w:t>
      </w:r>
      <w:r w:rsidR="00C425F9">
        <w:t xml:space="preserve"> although it is </w:t>
      </w:r>
      <w:r w:rsidR="00C67C03">
        <w:t>appealing</w:t>
      </w:r>
      <w:r w:rsidR="00C425F9">
        <w:t xml:space="preserve"> for a business to </w:t>
      </w:r>
      <w:r w:rsidR="00623313">
        <w:t xml:space="preserve">relocate to an area where costs are low, this may </w:t>
      </w:r>
      <w:r w:rsidR="009863C0">
        <w:t xml:space="preserve">not prove to be </w:t>
      </w:r>
      <w:r w:rsidR="00623313">
        <w:t>beneficial to the company in the long term.</w:t>
      </w:r>
      <w:r w:rsidR="000C6414">
        <w:t xml:space="preserve"> </w:t>
      </w:r>
    </w:p>
    <w:p w14:paraId="123B18C6" w14:textId="372672C5" w:rsidR="003A3D28" w:rsidRDefault="001050CB">
      <w:r>
        <w:t>S</w:t>
      </w:r>
      <w:r w:rsidR="002F649E">
        <w:t>uggest</w:t>
      </w:r>
      <w:r>
        <w:t>ions were made as to</w:t>
      </w:r>
      <w:r w:rsidR="002F649E">
        <w:t xml:space="preserve"> what </w:t>
      </w:r>
      <w:r w:rsidR="00B57C02">
        <w:t xml:space="preserve">actions </w:t>
      </w:r>
      <w:r w:rsidR="002F649E">
        <w:t>the company could take during the relocation</w:t>
      </w:r>
      <w:r w:rsidR="002E49D1">
        <w:t xml:space="preserve"> to help maintain a steady </w:t>
      </w:r>
      <w:r w:rsidR="00215475">
        <w:t>workflow</w:t>
      </w:r>
      <w:r w:rsidR="008C0B71">
        <w:t xml:space="preserve"> and keep the business running as usual.</w:t>
      </w:r>
    </w:p>
    <w:p w14:paraId="4D10EF51" w14:textId="7E40416D" w:rsidR="00BC78D1" w:rsidRPr="00302EB9" w:rsidRDefault="00717554">
      <w:r>
        <w:t xml:space="preserve"> </w:t>
      </w:r>
      <w:r w:rsidR="00BC78D1">
        <w:br w:type="page"/>
      </w:r>
    </w:p>
    <w:p w14:paraId="0BC010E1" w14:textId="49FEBFCD" w:rsidR="000C174D" w:rsidRDefault="000C174D" w:rsidP="000C174D">
      <w:pPr>
        <w:pStyle w:val="Heading1"/>
      </w:pPr>
      <w:bookmarkStart w:id="10" w:name="_Toc89109655"/>
      <w:r>
        <w:lastRenderedPageBreak/>
        <w:t>Bibliography</w:t>
      </w:r>
      <w:bookmarkEnd w:id="10"/>
    </w:p>
    <w:p w14:paraId="5B29D96D" w14:textId="6F872075" w:rsidR="000C174D" w:rsidRDefault="000C174D" w:rsidP="000C174D"/>
    <w:p w14:paraId="1DC7122F" w14:textId="77777777" w:rsidR="00AA5BE8" w:rsidRDefault="00AA5BE8" w:rsidP="000C174D">
      <w:pPr>
        <w:rPr>
          <w:rFonts w:ascii="Open Sans" w:hAnsi="Open Sans" w:cs="Open Sans"/>
          <w:color w:val="000000"/>
          <w:sz w:val="20"/>
          <w:szCs w:val="20"/>
          <w:shd w:val="clear" w:color="auto" w:fill="FFFFFF"/>
        </w:rPr>
      </w:pPr>
    </w:p>
    <w:p w14:paraId="7911440D" w14:textId="77777777" w:rsidR="00AA5BE8" w:rsidRDefault="00AA5BE8" w:rsidP="000C174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Best, D., 2015. </w:t>
      </w:r>
      <w:r>
        <w:rPr>
          <w:rFonts w:ascii="Open Sans" w:hAnsi="Open Sans" w:cs="Open Sans"/>
          <w:i/>
          <w:iCs/>
          <w:color w:val="000000"/>
          <w:sz w:val="20"/>
          <w:szCs w:val="20"/>
          <w:shd w:val="clear" w:color="auto" w:fill="FFFFFF"/>
        </w:rPr>
        <w:t>Legal Considerations When Relocating A Business</w:t>
      </w:r>
      <w:r>
        <w:rPr>
          <w:rFonts w:ascii="Open Sans" w:hAnsi="Open Sans" w:cs="Open Sans"/>
          <w:color w:val="000000"/>
          <w:sz w:val="20"/>
          <w:szCs w:val="20"/>
          <w:shd w:val="clear" w:color="auto" w:fill="FFFFFF"/>
        </w:rPr>
        <w:t>. [online] Savoystewart.co.uk. Available at: &lt;https://www.savoystewart.co.uk/blog/legal-considerations-when-moving-your-business&gt; [Accessed 15 November 2021].</w:t>
      </w:r>
    </w:p>
    <w:p w14:paraId="266CA2A8" w14:textId="77777777" w:rsidR="00AA5BE8" w:rsidRDefault="00AA5BE8" w:rsidP="000C174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Piercy, N. and Giles, W., 1989. Making SWOT Analysis Work. </w:t>
      </w:r>
      <w:r>
        <w:rPr>
          <w:rFonts w:ascii="Open Sans" w:hAnsi="Open Sans" w:cs="Open Sans"/>
          <w:i/>
          <w:iCs/>
          <w:color w:val="000000"/>
          <w:sz w:val="20"/>
          <w:szCs w:val="20"/>
          <w:shd w:val="clear" w:color="auto" w:fill="FFFFFF"/>
        </w:rPr>
        <w:t>Marketing Intelligence &amp; Planning</w:t>
      </w:r>
      <w:r>
        <w:rPr>
          <w:rFonts w:ascii="Open Sans" w:hAnsi="Open Sans" w:cs="Open Sans"/>
          <w:color w:val="000000"/>
          <w:sz w:val="20"/>
          <w:szCs w:val="20"/>
          <w:shd w:val="clear" w:color="auto" w:fill="FFFFFF"/>
        </w:rPr>
        <w:t>, [online] 7(5/6), pp.5-7. Available at: &lt;https://www.emerald.com/insight/content/doi/10.1108/EUM0000000001042/full/html&gt; [Accessed 19 November 2021].</w:t>
      </w:r>
    </w:p>
    <w:p w14:paraId="30A8CB4B" w14:textId="77777777" w:rsidR="00AA5BE8" w:rsidRDefault="00AA5BE8" w:rsidP="000C174D">
      <w:r>
        <w:rPr>
          <w:rFonts w:ascii="Open Sans" w:hAnsi="Open Sans" w:cs="Open Sans"/>
          <w:color w:val="000000"/>
          <w:sz w:val="20"/>
          <w:szCs w:val="20"/>
          <w:shd w:val="clear" w:color="auto" w:fill="FFFFFF"/>
        </w:rPr>
        <w:t>Pynford, A., 2018. </w:t>
      </w:r>
      <w:r>
        <w:rPr>
          <w:rFonts w:ascii="Open Sans" w:hAnsi="Open Sans" w:cs="Open Sans"/>
          <w:i/>
          <w:iCs/>
          <w:color w:val="000000"/>
          <w:sz w:val="20"/>
          <w:szCs w:val="20"/>
          <w:shd w:val="clear" w:color="auto" w:fill="FFFFFF"/>
        </w:rPr>
        <w:t>Brownfield vs Greenfield construction – which is better?</w:t>
      </w:r>
      <w:r>
        <w:rPr>
          <w:rFonts w:ascii="Open Sans" w:hAnsi="Open Sans" w:cs="Open Sans"/>
          <w:color w:val="000000"/>
          <w:sz w:val="20"/>
          <w:szCs w:val="20"/>
          <w:shd w:val="clear" w:color="auto" w:fill="FFFFFF"/>
        </w:rPr>
        <w:t>. [online] pbctoday. Available at: &lt;https://www.pbctoday.co.uk/news/planning-construction-news/brownfield-vs-greenfield-construction/48170/&gt; [Accessed 16 November 2021].</w:t>
      </w:r>
    </w:p>
    <w:p w14:paraId="568BC1EE" w14:textId="77777777" w:rsidR="00AA5BE8" w:rsidRDefault="00AA5BE8" w:rsidP="000C174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Weber, F., 1990. Locating Or Relocating Your Business. [online] pp.1-5. Available at: &lt;https://books.google.co.uk/books?hl=en&amp;lr=&amp;id=25C13Hf0OsQC&amp;oi=fnd&amp;pg=IA1&amp;dq=relocating+business&amp;ots=ZVTl-UtK3h&amp;sig=OJthn_XXSCUNktmrzA-yE5_-370&amp;redir_esc=y#v=onepage&amp;q=relocating%20business&amp;f=false&gt; [Accessed 19 November 2021].</w:t>
      </w:r>
    </w:p>
    <w:p w14:paraId="01646F72" w14:textId="300AB844" w:rsidR="000C174D" w:rsidRDefault="005C28FB" w:rsidP="000C174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Moreno, T., Merolla, L., Gibbons, W., Greenwell, L., Jones, T. and Richards, R., 2004. Variations in the source, metal content and bioreactivity of technogenic aerosols: a case study from Port Talbot, Wales, UK. </w:t>
      </w:r>
      <w:r>
        <w:rPr>
          <w:rFonts w:ascii="Open Sans" w:hAnsi="Open Sans" w:cs="Open Sans"/>
          <w:i/>
          <w:iCs/>
          <w:color w:val="000000"/>
          <w:sz w:val="20"/>
          <w:szCs w:val="20"/>
          <w:shd w:val="clear" w:color="auto" w:fill="FFFFFF"/>
        </w:rPr>
        <w:t>Science of The Total Environment</w:t>
      </w:r>
      <w:r>
        <w:rPr>
          <w:rFonts w:ascii="Open Sans" w:hAnsi="Open Sans" w:cs="Open Sans"/>
          <w:color w:val="000000"/>
          <w:sz w:val="20"/>
          <w:szCs w:val="20"/>
          <w:shd w:val="clear" w:color="auto" w:fill="FFFFFF"/>
        </w:rPr>
        <w:t>, [online] 333(1-3), pp.59-73. Available at: &lt;https://www.sciencedirect.com/science/article/abs/pii/S0048969704003298&gt; [Accessed 19 November 2021].</w:t>
      </w:r>
    </w:p>
    <w:p w14:paraId="063071FF" w14:textId="6E85AE40" w:rsidR="00070DC0" w:rsidRDefault="00036329" w:rsidP="000C174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Ortega, F. and Ta</w:t>
      </w:r>
      <w:r>
        <w:rPr>
          <w:rFonts w:ascii="Calibri" w:hAnsi="Calibri" w:cs="Calibri"/>
          <w:color w:val="000000"/>
          <w:sz w:val="20"/>
          <w:szCs w:val="20"/>
          <w:shd w:val="clear" w:color="auto" w:fill="FFFFFF"/>
        </w:rPr>
        <w:t>ṣ</w:t>
      </w:r>
      <w:r>
        <w:rPr>
          <w:rFonts w:ascii="Open Sans" w:hAnsi="Open Sans" w:cs="Open Sans"/>
          <w:color w:val="000000"/>
          <w:sz w:val="20"/>
          <w:szCs w:val="20"/>
          <w:shd w:val="clear" w:color="auto" w:fill="FFFFFF"/>
        </w:rPr>
        <w:t>pınar, S., 2018. Rising sea levels and sinking property values: Hurricane Sandy and New York’s housing market. </w:t>
      </w:r>
      <w:r>
        <w:rPr>
          <w:rFonts w:ascii="Open Sans" w:hAnsi="Open Sans" w:cs="Open Sans"/>
          <w:i/>
          <w:iCs/>
          <w:color w:val="000000"/>
          <w:sz w:val="20"/>
          <w:szCs w:val="20"/>
          <w:shd w:val="clear" w:color="auto" w:fill="FFFFFF"/>
        </w:rPr>
        <w:t>Journal of Urban Economics</w:t>
      </w:r>
      <w:r>
        <w:rPr>
          <w:rFonts w:ascii="Open Sans" w:hAnsi="Open Sans" w:cs="Open Sans"/>
          <w:color w:val="000000"/>
          <w:sz w:val="20"/>
          <w:szCs w:val="20"/>
          <w:shd w:val="clear" w:color="auto" w:fill="FFFFFF"/>
        </w:rPr>
        <w:t>, [online] 106, pp.81-100. Available at: &lt;https://www.sciencedirect.com/science/article/pii/S0094119018300354&gt; [Accessed 22 November 2021].</w:t>
      </w:r>
    </w:p>
    <w:p w14:paraId="6EE449F6" w14:textId="17B7BA87" w:rsidR="00DD7DDF" w:rsidRDefault="00DD7DDF" w:rsidP="000C174D">
      <w:pPr>
        <w:rPr>
          <w:rFonts w:ascii="Open Sans" w:hAnsi="Open Sans" w:cs="Open Sans"/>
          <w:color w:val="000000"/>
          <w:sz w:val="20"/>
          <w:szCs w:val="20"/>
          <w:shd w:val="clear" w:color="auto" w:fill="FFFFFF"/>
        </w:rPr>
      </w:pPr>
      <w:r w:rsidRPr="00BC6177">
        <w:rPr>
          <w:rFonts w:ascii="Open Sans" w:hAnsi="Open Sans" w:cs="Open Sans"/>
          <w:color w:val="20323E"/>
          <w:sz w:val="20"/>
          <w:szCs w:val="20"/>
          <w:shd w:val="clear" w:color="auto" w:fill="FFFFFF"/>
        </w:rPr>
        <w:t>Gheorghe Catalin, Panazan Oana. 2019</w:t>
      </w:r>
      <w:r w:rsidRPr="00BC6177">
        <w:rPr>
          <w:rFonts w:ascii="Open Sans" w:hAnsi="Open Sans" w:cs="Open Sans"/>
          <w:color w:val="20323E"/>
          <w:sz w:val="20"/>
          <w:szCs w:val="20"/>
          <w:shd w:val="clear" w:color="auto" w:fill="FFFFFF"/>
        </w:rPr>
        <w:t>.</w:t>
      </w:r>
      <w:r w:rsidRPr="00BC6177">
        <w:rPr>
          <w:rFonts w:ascii="Open Sans" w:hAnsi="Open Sans" w:cs="Open Sans"/>
          <w:color w:val="20323E"/>
          <w:sz w:val="20"/>
          <w:szCs w:val="20"/>
          <w:shd w:val="clear" w:color="auto" w:fill="FFFFFF"/>
        </w:rPr>
        <w:t xml:space="preserve"> Decisional Model of Relocating a Business in the Context of Current Economic Challenges. </w:t>
      </w:r>
      <w:r w:rsidRPr="00BC6177">
        <w:rPr>
          <w:rStyle w:val="Emphasis"/>
          <w:rFonts w:ascii="Open Sans" w:hAnsi="Open Sans" w:cs="Open Sans"/>
          <w:color w:val="20323E"/>
          <w:sz w:val="20"/>
          <w:szCs w:val="20"/>
          <w:shd w:val="clear" w:color="auto" w:fill="FFFFFF"/>
        </w:rPr>
        <w:t>International Journal of Economics and Management Systems, </w:t>
      </w:r>
      <w:r w:rsidRPr="00BC6177">
        <w:rPr>
          <w:rStyle w:val="Strong"/>
          <w:rFonts w:ascii="Open Sans" w:hAnsi="Open Sans" w:cs="Open Sans"/>
          <w:color w:val="20323E"/>
          <w:sz w:val="20"/>
          <w:szCs w:val="20"/>
          <w:shd w:val="clear" w:color="auto" w:fill="FFFFFF"/>
        </w:rPr>
        <w:t>4</w:t>
      </w:r>
      <w:r w:rsidRPr="00BC6177">
        <w:rPr>
          <w:rFonts w:ascii="Open Sans" w:hAnsi="Open Sans" w:cs="Open Sans"/>
          <w:color w:val="20323E"/>
          <w:sz w:val="20"/>
          <w:szCs w:val="20"/>
          <w:shd w:val="clear" w:color="auto" w:fill="FFFFFF"/>
        </w:rPr>
        <w:t>, 98-102</w:t>
      </w:r>
      <w:r w:rsidR="00BC6177" w:rsidRPr="00BC6177">
        <w:rPr>
          <w:rFonts w:ascii="Open Sans" w:hAnsi="Open Sans" w:cs="Open Sans"/>
          <w:color w:val="20323E"/>
          <w:sz w:val="20"/>
          <w:szCs w:val="20"/>
          <w:shd w:val="clear" w:color="auto" w:fill="FFFFFF"/>
        </w:rPr>
        <w:t>.</w:t>
      </w:r>
      <w:r w:rsidR="00BC6177">
        <w:rPr>
          <w:rFonts w:ascii="Merriweather Sans" w:hAnsi="Merriweather Sans"/>
          <w:color w:val="20323E"/>
          <w:sz w:val="20"/>
          <w:szCs w:val="20"/>
          <w:shd w:val="clear" w:color="auto" w:fill="FFFFFF"/>
        </w:rPr>
        <w:t xml:space="preserve"> </w:t>
      </w:r>
      <w:r w:rsidR="00BC6177">
        <w:rPr>
          <w:rFonts w:ascii="Open Sans" w:hAnsi="Open Sans" w:cs="Open Sans"/>
          <w:color w:val="000000"/>
          <w:sz w:val="20"/>
          <w:szCs w:val="20"/>
          <w:shd w:val="clear" w:color="auto" w:fill="FFFFFF"/>
        </w:rPr>
        <w:t>Available at:</w:t>
      </w:r>
      <w:r w:rsidR="00A90AB0">
        <w:rPr>
          <w:rFonts w:ascii="Open Sans" w:hAnsi="Open Sans" w:cs="Open Sans"/>
          <w:color w:val="000000"/>
          <w:sz w:val="20"/>
          <w:szCs w:val="20"/>
          <w:shd w:val="clear" w:color="auto" w:fill="FFFFFF"/>
        </w:rPr>
        <w:t xml:space="preserve"> &lt;</w:t>
      </w:r>
      <w:r w:rsidR="00A90AB0" w:rsidRPr="00A90AB0">
        <w:rPr>
          <w:rFonts w:ascii="Open Sans" w:hAnsi="Open Sans" w:cs="Open Sans"/>
          <w:color w:val="000000"/>
          <w:sz w:val="20"/>
          <w:szCs w:val="20"/>
          <w:shd w:val="clear" w:color="auto" w:fill="FFFFFF"/>
        </w:rPr>
        <w:t>iaras.org/iaras/home/caijems/decisional-model-of-relocating-a-business-in-the-context-of-current-economic-challenges</w:t>
      </w:r>
      <w:r w:rsidR="00A90AB0">
        <w:rPr>
          <w:rFonts w:ascii="Open Sans" w:hAnsi="Open Sans" w:cs="Open Sans"/>
          <w:color w:val="000000"/>
          <w:sz w:val="20"/>
          <w:szCs w:val="20"/>
          <w:shd w:val="clear" w:color="auto" w:fill="FFFFFF"/>
        </w:rPr>
        <w:t xml:space="preserve">&gt; </w:t>
      </w:r>
      <w:r w:rsidR="00F71A1A">
        <w:rPr>
          <w:rFonts w:ascii="Open Sans" w:hAnsi="Open Sans" w:cs="Open Sans"/>
          <w:color w:val="000000"/>
          <w:sz w:val="20"/>
          <w:szCs w:val="20"/>
          <w:shd w:val="clear" w:color="auto" w:fill="FFFFFF"/>
        </w:rPr>
        <w:t>[Accessed 24 November 2021].</w:t>
      </w:r>
      <w:r w:rsidR="007649A1">
        <w:rPr>
          <w:rFonts w:ascii="Open Sans" w:hAnsi="Open Sans" w:cs="Open Sans"/>
          <w:color w:val="000000"/>
          <w:sz w:val="20"/>
          <w:szCs w:val="20"/>
          <w:shd w:val="clear" w:color="auto" w:fill="FFFFFF"/>
        </w:rPr>
        <w:t xml:space="preserve"> </w:t>
      </w:r>
    </w:p>
    <w:p w14:paraId="511975FA" w14:textId="08338F34" w:rsidR="00036329" w:rsidRDefault="005E584B" w:rsidP="000C174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Legislation.gov.uk. 2021. </w:t>
      </w:r>
      <w:r>
        <w:rPr>
          <w:rFonts w:ascii="Open Sans" w:hAnsi="Open Sans" w:cs="Open Sans"/>
          <w:i/>
          <w:iCs/>
          <w:color w:val="000000"/>
          <w:sz w:val="20"/>
          <w:szCs w:val="20"/>
          <w:shd w:val="clear" w:color="auto" w:fill="FFFFFF"/>
        </w:rPr>
        <w:t>The Hazardous Waste (England and Wales)Regulations 2005</w:t>
      </w:r>
      <w:r>
        <w:rPr>
          <w:rFonts w:ascii="Open Sans" w:hAnsi="Open Sans" w:cs="Open Sans"/>
          <w:color w:val="000000"/>
          <w:sz w:val="20"/>
          <w:szCs w:val="20"/>
          <w:shd w:val="clear" w:color="auto" w:fill="FFFFFF"/>
        </w:rPr>
        <w:t>. [online] Available at: &lt;https://www.legislation.gov.uk/uksi/2005/894/contents/made&gt; [Accessed 19 November 2021].</w:t>
      </w:r>
    </w:p>
    <w:p w14:paraId="3B2BE9B8" w14:textId="77777777" w:rsidR="00036329" w:rsidRDefault="00036329" w:rsidP="000C174D">
      <w:pPr>
        <w:rPr>
          <w:rFonts w:ascii="Open Sans" w:hAnsi="Open Sans" w:cs="Open Sans"/>
          <w:color w:val="000000"/>
          <w:sz w:val="20"/>
          <w:szCs w:val="20"/>
          <w:shd w:val="clear" w:color="auto" w:fill="FFFFFF"/>
        </w:rPr>
      </w:pPr>
    </w:p>
    <w:sectPr w:rsidR="00036329" w:rsidSect="00632854">
      <w:headerReference w:type="default" r:id="rId12"/>
      <w:footerReference w:type="default" r:id="rId13"/>
      <w:headerReference w:type="first" r:id="rId14"/>
      <w:footerReference w:type="first" r:id="rId15"/>
      <w:pgSz w:w="11906" w:h="16838"/>
      <w:pgMar w:top="1440" w:right="1440" w:bottom="1440" w:left="1440" w:header="680" w:footer="680" w:gutter="0"/>
      <w:pgNumType w:start="1" w:chapStyle="1"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7B090" w14:textId="77777777" w:rsidR="00D1410A" w:rsidRDefault="00D1410A" w:rsidP="00047279">
      <w:pPr>
        <w:spacing w:after="0" w:line="240" w:lineRule="auto"/>
      </w:pPr>
      <w:r>
        <w:separator/>
      </w:r>
    </w:p>
  </w:endnote>
  <w:endnote w:type="continuationSeparator" w:id="0">
    <w:p w14:paraId="4D8CD745" w14:textId="77777777" w:rsidR="00D1410A" w:rsidRDefault="00D1410A" w:rsidP="00047279">
      <w:pPr>
        <w:spacing w:after="0" w:line="240" w:lineRule="auto"/>
      </w:pPr>
      <w:r>
        <w:continuationSeparator/>
      </w:r>
    </w:p>
  </w:endnote>
  <w:endnote w:type="continuationNotice" w:id="1">
    <w:p w14:paraId="2BBB2D11" w14:textId="77777777" w:rsidR="009C0584" w:rsidRDefault="009C05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Merriweather Sans">
    <w:charset w:val="00"/>
    <w:family w:val="auto"/>
    <w:pitch w:val="variable"/>
    <w:sig w:usb0="A00004FF" w:usb1="40002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3029175"/>
      <w:docPartObj>
        <w:docPartGallery w:val="Page Numbers (Bottom of Page)"/>
        <w:docPartUnique/>
      </w:docPartObj>
    </w:sdtPr>
    <w:sdtEndPr>
      <w:rPr>
        <w:noProof/>
      </w:rPr>
    </w:sdtEndPr>
    <w:sdtContent>
      <w:p w14:paraId="3EEBAEE2" w14:textId="2C99B0C7" w:rsidR="002F05E7" w:rsidRDefault="002F05E7" w:rsidP="00326A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A6896" w14:textId="36B09022" w:rsidR="002F05E7" w:rsidRDefault="002F05E7" w:rsidP="0008776A">
    <w:pPr>
      <w:pStyle w:val="Footer"/>
      <w:jc w:val="right"/>
    </w:pPr>
    <w:r>
      <w:t>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F6C50" w14:textId="77777777" w:rsidR="00D1410A" w:rsidRDefault="00D1410A" w:rsidP="00047279">
      <w:pPr>
        <w:spacing w:after="0" w:line="240" w:lineRule="auto"/>
      </w:pPr>
      <w:r>
        <w:separator/>
      </w:r>
    </w:p>
  </w:footnote>
  <w:footnote w:type="continuationSeparator" w:id="0">
    <w:p w14:paraId="00ED1CB7" w14:textId="77777777" w:rsidR="00D1410A" w:rsidRDefault="00D1410A" w:rsidP="00047279">
      <w:pPr>
        <w:spacing w:after="0" w:line="240" w:lineRule="auto"/>
      </w:pPr>
      <w:r>
        <w:continuationSeparator/>
      </w:r>
    </w:p>
  </w:footnote>
  <w:footnote w:type="continuationNotice" w:id="1">
    <w:p w14:paraId="17B778E1" w14:textId="77777777" w:rsidR="009C0584" w:rsidRDefault="009C05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D2628" w14:textId="5A0337E2" w:rsidR="002F05E7" w:rsidRDefault="0DC744F9">
    <w:pPr>
      <w:pStyle w:val="Header"/>
    </w:pPr>
    <w:r>
      <w:t xml:space="preserve">Antony Wingate </w:t>
    </w:r>
    <w:r w:rsidR="002F05E7">
      <w:ptab w:relativeTo="margin" w:alignment="center" w:leader="none"/>
    </w:r>
    <w:r>
      <w:t>Student number: 1904205</w:t>
    </w:r>
    <w:r w:rsidR="002F05E7">
      <w:ptab w:relativeTo="margin" w:alignment="right" w:leader="none"/>
    </w:r>
    <w:r>
      <w:t>Module: ACHA4002</w:t>
    </w:r>
  </w:p>
  <w:p w14:paraId="5032444F" w14:textId="77777777" w:rsidR="002F05E7" w:rsidRDefault="002F0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DC744F9" w14:paraId="759081F0" w14:textId="77777777" w:rsidTr="0DC744F9">
      <w:tc>
        <w:tcPr>
          <w:tcW w:w="3005" w:type="dxa"/>
        </w:tcPr>
        <w:p w14:paraId="597BC1F4" w14:textId="0D92A243" w:rsidR="0DC744F9" w:rsidRDefault="0DC744F9" w:rsidP="0DC744F9">
          <w:pPr>
            <w:pStyle w:val="Header"/>
            <w:ind w:left="-115"/>
          </w:pPr>
        </w:p>
      </w:tc>
      <w:tc>
        <w:tcPr>
          <w:tcW w:w="3005" w:type="dxa"/>
        </w:tcPr>
        <w:p w14:paraId="0549EE76" w14:textId="44CDBBE8" w:rsidR="0DC744F9" w:rsidRDefault="0DC744F9" w:rsidP="0DC744F9">
          <w:pPr>
            <w:pStyle w:val="Header"/>
            <w:jc w:val="center"/>
          </w:pPr>
        </w:p>
      </w:tc>
      <w:tc>
        <w:tcPr>
          <w:tcW w:w="3005" w:type="dxa"/>
        </w:tcPr>
        <w:p w14:paraId="61625F5E" w14:textId="0F3DEACA" w:rsidR="0DC744F9" w:rsidRDefault="0DC744F9" w:rsidP="0DC744F9">
          <w:pPr>
            <w:pStyle w:val="Header"/>
            <w:ind w:right="-115"/>
            <w:jc w:val="right"/>
          </w:pPr>
        </w:p>
      </w:tc>
    </w:tr>
  </w:tbl>
  <w:p w14:paraId="7870F4CB" w14:textId="166AEFFA" w:rsidR="0DC744F9" w:rsidRDefault="0DC744F9" w:rsidP="0DC744F9">
    <w:pPr>
      <w:pStyle w:val="Header"/>
    </w:pPr>
  </w:p>
</w:hdr>
</file>

<file path=word/intelligence.xml><?xml version="1.0" encoding="utf-8"?>
<int:Intelligence xmlns:int="http://schemas.microsoft.com/office/intelligence/2019/intelligence">
  <int:IntelligenceSettings/>
  <int:Manifest>
    <int:WordHash hashCode="IhPjgn1EXmDO9Y" id="oab1ay2N"/>
    <int:ParagraphRange paragraphId="1562861549" textId="2111575931" start="167" length="7" invalidationStart="167" invalidationLength="7" id="VJknU6PB"/>
    <int:ParagraphRange paragraphId="151183538" textId="136731080" start="644" length="8" invalidationStart="644" invalidationLength="8" id="QlXsoHhA"/>
    <int:ParagraphRange paragraphId="1525090991" textId="1958523312" start="238" length="10" invalidationStart="238" invalidationLength="10" id="gk4hnyT3"/>
    <int:ParagraphRange paragraphId="1833532987" textId="378939405" start="14" length="12" invalidationStart="14" invalidationLength="12" id="pIIjP/oV"/>
  </int:Manifest>
  <int:Observations>
    <int:Content id="oab1ay2N">
      <int:Rejection type="LegacyProofing"/>
    </int:Content>
    <int:Content id="VJknU6PB">
      <int:Rejection type="LegacyProofing"/>
    </int:Content>
    <int:Content id="QlXsoHhA">
      <int:Rejection type="LegacyProofing"/>
    </int:Content>
    <int:Content id="gk4hnyT3">
      <int:Rejection type="LegacyProofing"/>
    </int:Content>
    <int:Content id="pIIjP/oV">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A702E"/>
    <w:multiLevelType w:val="hybridMultilevel"/>
    <w:tmpl w:val="E4AEA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47C72"/>
    <w:multiLevelType w:val="hybridMultilevel"/>
    <w:tmpl w:val="A11639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99063B6"/>
    <w:multiLevelType w:val="hybridMultilevel"/>
    <w:tmpl w:val="029C8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A62B4A"/>
    <w:multiLevelType w:val="hybridMultilevel"/>
    <w:tmpl w:val="CA4412F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26681841"/>
    <w:multiLevelType w:val="hybridMultilevel"/>
    <w:tmpl w:val="4738B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F60906"/>
    <w:multiLevelType w:val="multilevel"/>
    <w:tmpl w:val="D3A643EC"/>
    <w:lvl w:ilvl="0">
      <w:start w:val="1"/>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71A2949"/>
    <w:multiLevelType w:val="hybridMultilevel"/>
    <w:tmpl w:val="FECEC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8747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4164C97"/>
    <w:multiLevelType w:val="hybridMultilevel"/>
    <w:tmpl w:val="EABA7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7"/>
  </w:num>
  <w:num w:numId="4">
    <w:abstractNumId w:val="5"/>
  </w:num>
  <w:num w:numId="5">
    <w:abstractNumId w:val="2"/>
  </w:num>
  <w:num w:numId="6">
    <w:abstractNumId w:val="4"/>
  </w:num>
  <w:num w:numId="7">
    <w:abstractNumId w:val="8"/>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279"/>
    <w:rsid w:val="000002A9"/>
    <w:rsid w:val="000016C8"/>
    <w:rsid w:val="000042BC"/>
    <w:rsid w:val="0000519E"/>
    <w:rsid w:val="000112CC"/>
    <w:rsid w:val="000120BD"/>
    <w:rsid w:val="0001498B"/>
    <w:rsid w:val="000213F6"/>
    <w:rsid w:val="00022EEA"/>
    <w:rsid w:val="00026EBC"/>
    <w:rsid w:val="0003034B"/>
    <w:rsid w:val="00031444"/>
    <w:rsid w:val="0003487E"/>
    <w:rsid w:val="00035DDE"/>
    <w:rsid w:val="00036329"/>
    <w:rsid w:val="000367A1"/>
    <w:rsid w:val="00036E04"/>
    <w:rsid w:val="000420E5"/>
    <w:rsid w:val="00043D78"/>
    <w:rsid w:val="00044ACA"/>
    <w:rsid w:val="00047279"/>
    <w:rsid w:val="00047546"/>
    <w:rsid w:val="00050E44"/>
    <w:rsid w:val="00054640"/>
    <w:rsid w:val="00055E6C"/>
    <w:rsid w:val="00066B23"/>
    <w:rsid w:val="00070DC0"/>
    <w:rsid w:val="00072669"/>
    <w:rsid w:val="0007356A"/>
    <w:rsid w:val="0007365A"/>
    <w:rsid w:val="000750D7"/>
    <w:rsid w:val="000773FC"/>
    <w:rsid w:val="00080676"/>
    <w:rsid w:val="0008669C"/>
    <w:rsid w:val="000875D4"/>
    <w:rsid w:val="0008776A"/>
    <w:rsid w:val="000906DA"/>
    <w:rsid w:val="00092ABF"/>
    <w:rsid w:val="00093FC7"/>
    <w:rsid w:val="00095225"/>
    <w:rsid w:val="00095991"/>
    <w:rsid w:val="000A1C55"/>
    <w:rsid w:val="000A3EAE"/>
    <w:rsid w:val="000A5B13"/>
    <w:rsid w:val="000A7F1B"/>
    <w:rsid w:val="000B24BA"/>
    <w:rsid w:val="000B41C1"/>
    <w:rsid w:val="000B7EAF"/>
    <w:rsid w:val="000C174D"/>
    <w:rsid w:val="000C1A49"/>
    <w:rsid w:val="000C216D"/>
    <w:rsid w:val="000C6187"/>
    <w:rsid w:val="000C6414"/>
    <w:rsid w:val="000C6B25"/>
    <w:rsid w:val="000C7AA9"/>
    <w:rsid w:val="000D0A16"/>
    <w:rsid w:val="000D11E3"/>
    <w:rsid w:val="000D2202"/>
    <w:rsid w:val="000D489D"/>
    <w:rsid w:val="000E0D6A"/>
    <w:rsid w:val="000E258F"/>
    <w:rsid w:val="000E2C2F"/>
    <w:rsid w:val="000E44C2"/>
    <w:rsid w:val="000E5835"/>
    <w:rsid w:val="000E5DB5"/>
    <w:rsid w:val="000E5F3F"/>
    <w:rsid w:val="000E61D3"/>
    <w:rsid w:val="000F1FA2"/>
    <w:rsid w:val="000F25DB"/>
    <w:rsid w:val="00101881"/>
    <w:rsid w:val="00104EAD"/>
    <w:rsid w:val="001050CB"/>
    <w:rsid w:val="00106ED1"/>
    <w:rsid w:val="001070C1"/>
    <w:rsid w:val="00107849"/>
    <w:rsid w:val="00112AC8"/>
    <w:rsid w:val="00116F28"/>
    <w:rsid w:val="00124811"/>
    <w:rsid w:val="00130371"/>
    <w:rsid w:val="00134339"/>
    <w:rsid w:val="001347A8"/>
    <w:rsid w:val="0014052A"/>
    <w:rsid w:val="00154E9C"/>
    <w:rsid w:val="001617BB"/>
    <w:rsid w:val="00161D5E"/>
    <w:rsid w:val="00167B9C"/>
    <w:rsid w:val="00171D73"/>
    <w:rsid w:val="0017294D"/>
    <w:rsid w:val="001770DE"/>
    <w:rsid w:val="001806CA"/>
    <w:rsid w:val="001828B8"/>
    <w:rsid w:val="001855A7"/>
    <w:rsid w:val="00191E35"/>
    <w:rsid w:val="00195E12"/>
    <w:rsid w:val="001A1007"/>
    <w:rsid w:val="001A3578"/>
    <w:rsid w:val="001A7BD8"/>
    <w:rsid w:val="001B2F42"/>
    <w:rsid w:val="001B30AF"/>
    <w:rsid w:val="001B6128"/>
    <w:rsid w:val="001B6D31"/>
    <w:rsid w:val="001C5E15"/>
    <w:rsid w:val="001D5A26"/>
    <w:rsid w:val="001D7846"/>
    <w:rsid w:val="001D797B"/>
    <w:rsid w:val="001E05A5"/>
    <w:rsid w:val="001E3058"/>
    <w:rsid w:val="001E726B"/>
    <w:rsid w:val="001F193E"/>
    <w:rsid w:val="001F2FFB"/>
    <w:rsid w:val="001F5747"/>
    <w:rsid w:val="001F7ABE"/>
    <w:rsid w:val="001F7AD3"/>
    <w:rsid w:val="0020299D"/>
    <w:rsid w:val="00207E7E"/>
    <w:rsid w:val="00214392"/>
    <w:rsid w:val="002152EF"/>
    <w:rsid w:val="00215475"/>
    <w:rsid w:val="002178A2"/>
    <w:rsid w:val="00217F4A"/>
    <w:rsid w:val="00220954"/>
    <w:rsid w:val="00220F7E"/>
    <w:rsid w:val="002212D8"/>
    <w:rsid w:val="002218F6"/>
    <w:rsid w:val="00221A65"/>
    <w:rsid w:val="00221ACA"/>
    <w:rsid w:val="00221FF2"/>
    <w:rsid w:val="0022342E"/>
    <w:rsid w:val="00224C96"/>
    <w:rsid w:val="002258CE"/>
    <w:rsid w:val="00227147"/>
    <w:rsid w:val="00231274"/>
    <w:rsid w:val="00235BA0"/>
    <w:rsid w:val="00241CBF"/>
    <w:rsid w:val="0024710D"/>
    <w:rsid w:val="002544AC"/>
    <w:rsid w:val="00255B6F"/>
    <w:rsid w:val="00256597"/>
    <w:rsid w:val="00260AEB"/>
    <w:rsid w:val="00261517"/>
    <w:rsid w:val="0026239B"/>
    <w:rsid w:val="00264008"/>
    <w:rsid w:val="00264C3B"/>
    <w:rsid w:val="00264D00"/>
    <w:rsid w:val="00265CF2"/>
    <w:rsid w:val="00265F5D"/>
    <w:rsid w:val="00275D4A"/>
    <w:rsid w:val="00277BE7"/>
    <w:rsid w:val="00281049"/>
    <w:rsid w:val="002816C8"/>
    <w:rsid w:val="002900FB"/>
    <w:rsid w:val="00291800"/>
    <w:rsid w:val="002940B6"/>
    <w:rsid w:val="002955C0"/>
    <w:rsid w:val="002A08E7"/>
    <w:rsid w:val="002A1D45"/>
    <w:rsid w:val="002A499B"/>
    <w:rsid w:val="002A4F97"/>
    <w:rsid w:val="002A5F58"/>
    <w:rsid w:val="002B47CF"/>
    <w:rsid w:val="002B51F2"/>
    <w:rsid w:val="002C1376"/>
    <w:rsid w:val="002C3BC3"/>
    <w:rsid w:val="002C3FD2"/>
    <w:rsid w:val="002C4B2B"/>
    <w:rsid w:val="002C573C"/>
    <w:rsid w:val="002C59AB"/>
    <w:rsid w:val="002D28AA"/>
    <w:rsid w:val="002D32A6"/>
    <w:rsid w:val="002D3E4E"/>
    <w:rsid w:val="002D74B2"/>
    <w:rsid w:val="002E49D1"/>
    <w:rsid w:val="002F05E7"/>
    <w:rsid w:val="002F649E"/>
    <w:rsid w:val="003018AA"/>
    <w:rsid w:val="003027B3"/>
    <w:rsid w:val="00302BDB"/>
    <w:rsid w:val="00302E4C"/>
    <w:rsid w:val="00302EB9"/>
    <w:rsid w:val="003058D8"/>
    <w:rsid w:val="003061C4"/>
    <w:rsid w:val="00307A7C"/>
    <w:rsid w:val="00307AD8"/>
    <w:rsid w:val="00307E35"/>
    <w:rsid w:val="00312DD0"/>
    <w:rsid w:val="00313A30"/>
    <w:rsid w:val="00314B51"/>
    <w:rsid w:val="0032006A"/>
    <w:rsid w:val="00320300"/>
    <w:rsid w:val="0032193C"/>
    <w:rsid w:val="00323432"/>
    <w:rsid w:val="003265BE"/>
    <w:rsid w:val="00326A16"/>
    <w:rsid w:val="00327E5E"/>
    <w:rsid w:val="00332695"/>
    <w:rsid w:val="00340E7D"/>
    <w:rsid w:val="003410BF"/>
    <w:rsid w:val="00341DB4"/>
    <w:rsid w:val="00341E66"/>
    <w:rsid w:val="00342A10"/>
    <w:rsid w:val="0034527B"/>
    <w:rsid w:val="00347F5B"/>
    <w:rsid w:val="00350940"/>
    <w:rsid w:val="00351937"/>
    <w:rsid w:val="003525BB"/>
    <w:rsid w:val="00354061"/>
    <w:rsid w:val="00354377"/>
    <w:rsid w:val="0035465D"/>
    <w:rsid w:val="003575E4"/>
    <w:rsid w:val="0036036F"/>
    <w:rsid w:val="0036703F"/>
    <w:rsid w:val="0037118F"/>
    <w:rsid w:val="003720AC"/>
    <w:rsid w:val="00375CA0"/>
    <w:rsid w:val="00376407"/>
    <w:rsid w:val="003769F9"/>
    <w:rsid w:val="00376FB1"/>
    <w:rsid w:val="00381B68"/>
    <w:rsid w:val="00382C1C"/>
    <w:rsid w:val="0038660C"/>
    <w:rsid w:val="0038790D"/>
    <w:rsid w:val="003A205D"/>
    <w:rsid w:val="003A3D28"/>
    <w:rsid w:val="003A3E05"/>
    <w:rsid w:val="003A5ECE"/>
    <w:rsid w:val="003A7211"/>
    <w:rsid w:val="003B165F"/>
    <w:rsid w:val="003B3CE0"/>
    <w:rsid w:val="003C35F3"/>
    <w:rsid w:val="003C72BE"/>
    <w:rsid w:val="003D4B96"/>
    <w:rsid w:val="003E2730"/>
    <w:rsid w:val="003F0119"/>
    <w:rsid w:val="00401107"/>
    <w:rsid w:val="004032DF"/>
    <w:rsid w:val="0040413D"/>
    <w:rsid w:val="00406ECC"/>
    <w:rsid w:val="00413F14"/>
    <w:rsid w:val="004202B1"/>
    <w:rsid w:val="00426387"/>
    <w:rsid w:val="004268AF"/>
    <w:rsid w:val="00434643"/>
    <w:rsid w:val="00435095"/>
    <w:rsid w:val="004362A5"/>
    <w:rsid w:val="0043722A"/>
    <w:rsid w:val="004374E3"/>
    <w:rsid w:val="004403B7"/>
    <w:rsid w:val="00440A0F"/>
    <w:rsid w:val="00441DE8"/>
    <w:rsid w:val="00442A36"/>
    <w:rsid w:val="004446FB"/>
    <w:rsid w:val="004447AF"/>
    <w:rsid w:val="004469A3"/>
    <w:rsid w:val="00450CF0"/>
    <w:rsid w:val="00452362"/>
    <w:rsid w:val="00452994"/>
    <w:rsid w:val="0045368C"/>
    <w:rsid w:val="0045462E"/>
    <w:rsid w:val="004553DC"/>
    <w:rsid w:val="0045728E"/>
    <w:rsid w:val="004615D0"/>
    <w:rsid w:val="004630C6"/>
    <w:rsid w:val="0046348A"/>
    <w:rsid w:val="00463584"/>
    <w:rsid w:val="0047192D"/>
    <w:rsid w:val="0047718D"/>
    <w:rsid w:val="004779E2"/>
    <w:rsid w:val="00477FC2"/>
    <w:rsid w:val="00480C68"/>
    <w:rsid w:val="0048445E"/>
    <w:rsid w:val="00486F4C"/>
    <w:rsid w:val="00493751"/>
    <w:rsid w:val="00495383"/>
    <w:rsid w:val="004A5BDB"/>
    <w:rsid w:val="004A721B"/>
    <w:rsid w:val="004C13B8"/>
    <w:rsid w:val="004C27DD"/>
    <w:rsid w:val="004C4C9D"/>
    <w:rsid w:val="004C4F12"/>
    <w:rsid w:val="004C5281"/>
    <w:rsid w:val="004D029A"/>
    <w:rsid w:val="004D13BC"/>
    <w:rsid w:val="004D407E"/>
    <w:rsid w:val="004F4095"/>
    <w:rsid w:val="004F40B9"/>
    <w:rsid w:val="004F48A0"/>
    <w:rsid w:val="004F68B4"/>
    <w:rsid w:val="004F737F"/>
    <w:rsid w:val="00500E30"/>
    <w:rsid w:val="00503E81"/>
    <w:rsid w:val="00504606"/>
    <w:rsid w:val="00505F9B"/>
    <w:rsid w:val="00507289"/>
    <w:rsid w:val="0051151C"/>
    <w:rsid w:val="00512D6A"/>
    <w:rsid w:val="00516CC0"/>
    <w:rsid w:val="00521E9A"/>
    <w:rsid w:val="0052262A"/>
    <w:rsid w:val="00522C22"/>
    <w:rsid w:val="00524DEB"/>
    <w:rsid w:val="0052667A"/>
    <w:rsid w:val="00533116"/>
    <w:rsid w:val="00535393"/>
    <w:rsid w:val="005357B4"/>
    <w:rsid w:val="0053581E"/>
    <w:rsid w:val="00535DB4"/>
    <w:rsid w:val="00543CC5"/>
    <w:rsid w:val="005447AE"/>
    <w:rsid w:val="005450DD"/>
    <w:rsid w:val="005463DE"/>
    <w:rsid w:val="00546529"/>
    <w:rsid w:val="0054739A"/>
    <w:rsid w:val="005507F0"/>
    <w:rsid w:val="005511EC"/>
    <w:rsid w:val="00556187"/>
    <w:rsid w:val="00557B84"/>
    <w:rsid w:val="00560B86"/>
    <w:rsid w:val="00560F68"/>
    <w:rsid w:val="00563F3E"/>
    <w:rsid w:val="00564A6A"/>
    <w:rsid w:val="00573008"/>
    <w:rsid w:val="005801F9"/>
    <w:rsid w:val="00582BBE"/>
    <w:rsid w:val="005871C4"/>
    <w:rsid w:val="00587A95"/>
    <w:rsid w:val="00593C6D"/>
    <w:rsid w:val="00594AB0"/>
    <w:rsid w:val="00596D17"/>
    <w:rsid w:val="005A06F0"/>
    <w:rsid w:val="005A1048"/>
    <w:rsid w:val="005A3CC2"/>
    <w:rsid w:val="005A417B"/>
    <w:rsid w:val="005A68BD"/>
    <w:rsid w:val="005A718D"/>
    <w:rsid w:val="005A7F23"/>
    <w:rsid w:val="005B23A2"/>
    <w:rsid w:val="005B34F7"/>
    <w:rsid w:val="005B3F5D"/>
    <w:rsid w:val="005B5C9E"/>
    <w:rsid w:val="005C062A"/>
    <w:rsid w:val="005C1331"/>
    <w:rsid w:val="005C28FB"/>
    <w:rsid w:val="005C430E"/>
    <w:rsid w:val="005C74D6"/>
    <w:rsid w:val="005C78CA"/>
    <w:rsid w:val="005D1932"/>
    <w:rsid w:val="005D19E9"/>
    <w:rsid w:val="005D2869"/>
    <w:rsid w:val="005D39F8"/>
    <w:rsid w:val="005D5204"/>
    <w:rsid w:val="005E0F15"/>
    <w:rsid w:val="005E11BE"/>
    <w:rsid w:val="005E1BE9"/>
    <w:rsid w:val="005E2E34"/>
    <w:rsid w:val="005E57EC"/>
    <w:rsid w:val="005E584B"/>
    <w:rsid w:val="005F342C"/>
    <w:rsid w:val="005F39F1"/>
    <w:rsid w:val="005F6905"/>
    <w:rsid w:val="005F6C0B"/>
    <w:rsid w:val="0060234B"/>
    <w:rsid w:val="00603E88"/>
    <w:rsid w:val="0060530E"/>
    <w:rsid w:val="00605E75"/>
    <w:rsid w:val="0060617D"/>
    <w:rsid w:val="00607F61"/>
    <w:rsid w:val="00614FFF"/>
    <w:rsid w:val="00617A58"/>
    <w:rsid w:val="00617EE5"/>
    <w:rsid w:val="00622937"/>
    <w:rsid w:val="006229B1"/>
    <w:rsid w:val="00623313"/>
    <w:rsid w:val="00626C49"/>
    <w:rsid w:val="006279C2"/>
    <w:rsid w:val="006307E2"/>
    <w:rsid w:val="00632854"/>
    <w:rsid w:val="006402D3"/>
    <w:rsid w:val="0064124F"/>
    <w:rsid w:val="0064329C"/>
    <w:rsid w:val="00644F8D"/>
    <w:rsid w:val="00647700"/>
    <w:rsid w:val="00647E46"/>
    <w:rsid w:val="00652C7F"/>
    <w:rsid w:val="00656339"/>
    <w:rsid w:val="006608A9"/>
    <w:rsid w:val="0066314B"/>
    <w:rsid w:val="00665EC3"/>
    <w:rsid w:val="0067089F"/>
    <w:rsid w:val="00671580"/>
    <w:rsid w:val="006719B0"/>
    <w:rsid w:val="00676753"/>
    <w:rsid w:val="0068330F"/>
    <w:rsid w:val="00683875"/>
    <w:rsid w:val="00684BD0"/>
    <w:rsid w:val="00684FCF"/>
    <w:rsid w:val="0068518D"/>
    <w:rsid w:val="00685CAA"/>
    <w:rsid w:val="006864FF"/>
    <w:rsid w:val="00690F9A"/>
    <w:rsid w:val="00691968"/>
    <w:rsid w:val="00693605"/>
    <w:rsid w:val="00697181"/>
    <w:rsid w:val="006A0CC6"/>
    <w:rsid w:val="006A169B"/>
    <w:rsid w:val="006A1A53"/>
    <w:rsid w:val="006A2E1E"/>
    <w:rsid w:val="006A68F1"/>
    <w:rsid w:val="006A78A9"/>
    <w:rsid w:val="006B0787"/>
    <w:rsid w:val="006B151B"/>
    <w:rsid w:val="006B2ED9"/>
    <w:rsid w:val="006B448E"/>
    <w:rsid w:val="006B5403"/>
    <w:rsid w:val="006B5531"/>
    <w:rsid w:val="006B6A61"/>
    <w:rsid w:val="006C1F50"/>
    <w:rsid w:val="006C4D11"/>
    <w:rsid w:val="006D3534"/>
    <w:rsid w:val="006D3CFF"/>
    <w:rsid w:val="006D488C"/>
    <w:rsid w:val="006E2FEA"/>
    <w:rsid w:val="006E35A1"/>
    <w:rsid w:val="006F0264"/>
    <w:rsid w:val="006F2192"/>
    <w:rsid w:val="006F3A16"/>
    <w:rsid w:val="006F5067"/>
    <w:rsid w:val="006F5C14"/>
    <w:rsid w:val="0070515C"/>
    <w:rsid w:val="007065E0"/>
    <w:rsid w:val="007128B0"/>
    <w:rsid w:val="00713349"/>
    <w:rsid w:val="00715092"/>
    <w:rsid w:val="007154D9"/>
    <w:rsid w:val="0071664B"/>
    <w:rsid w:val="00717554"/>
    <w:rsid w:val="0072086F"/>
    <w:rsid w:val="00721635"/>
    <w:rsid w:val="007252FB"/>
    <w:rsid w:val="00726DA2"/>
    <w:rsid w:val="007273BE"/>
    <w:rsid w:val="007337AF"/>
    <w:rsid w:val="0073F9E6"/>
    <w:rsid w:val="00741E62"/>
    <w:rsid w:val="0074463D"/>
    <w:rsid w:val="00744A18"/>
    <w:rsid w:val="00747BFC"/>
    <w:rsid w:val="007602CE"/>
    <w:rsid w:val="007649A1"/>
    <w:rsid w:val="00765154"/>
    <w:rsid w:val="0077092F"/>
    <w:rsid w:val="00772F6E"/>
    <w:rsid w:val="00773EBD"/>
    <w:rsid w:val="0077633B"/>
    <w:rsid w:val="00780D01"/>
    <w:rsid w:val="00785DD3"/>
    <w:rsid w:val="00787119"/>
    <w:rsid w:val="00787EE1"/>
    <w:rsid w:val="00790883"/>
    <w:rsid w:val="00790D45"/>
    <w:rsid w:val="00791CE5"/>
    <w:rsid w:val="00795121"/>
    <w:rsid w:val="00796907"/>
    <w:rsid w:val="00797429"/>
    <w:rsid w:val="007A0165"/>
    <w:rsid w:val="007A1791"/>
    <w:rsid w:val="007A1FF3"/>
    <w:rsid w:val="007A455D"/>
    <w:rsid w:val="007A4B6D"/>
    <w:rsid w:val="007A5A98"/>
    <w:rsid w:val="007A648D"/>
    <w:rsid w:val="007A6918"/>
    <w:rsid w:val="007A7ED9"/>
    <w:rsid w:val="007B0A6C"/>
    <w:rsid w:val="007B4988"/>
    <w:rsid w:val="007B538A"/>
    <w:rsid w:val="007C09C9"/>
    <w:rsid w:val="007C1AAE"/>
    <w:rsid w:val="007C760B"/>
    <w:rsid w:val="007D1B5E"/>
    <w:rsid w:val="007D5416"/>
    <w:rsid w:val="007D604D"/>
    <w:rsid w:val="007D62A5"/>
    <w:rsid w:val="007D720C"/>
    <w:rsid w:val="007E0D97"/>
    <w:rsid w:val="007E1588"/>
    <w:rsid w:val="007E67AB"/>
    <w:rsid w:val="007E7282"/>
    <w:rsid w:val="007E79F8"/>
    <w:rsid w:val="007F3FA0"/>
    <w:rsid w:val="007F48AA"/>
    <w:rsid w:val="007F6A8F"/>
    <w:rsid w:val="0080143F"/>
    <w:rsid w:val="0080324B"/>
    <w:rsid w:val="008054D8"/>
    <w:rsid w:val="00810C8C"/>
    <w:rsid w:val="008141C9"/>
    <w:rsid w:val="008200A3"/>
    <w:rsid w:val="00822342"/>
    <w:rsid w:val="008263AC"/>
    <w:rsid w:val="00830540"/>
    <w:rsid w:val="00830D69"/>
    <w:rsid w:val="00841D5B"/>
    <w:rsid w:val="00842440"/>
    <w:rsid w:val="00845FC1"/>
    <w:rsid w:val="00847204"/>
    <w:rsid w:val="00855E84"/>
    <w:rsid w:val="00860C1A"/>
    <w:rsid w:val="00864108"/>
    <w:rsid w:val="00864765"/>
    <w:rsid w:val="00865121"/>
    <w:rsid w:val="008662DA"/>
    <w:rsid w:val="00867976"/>
    <w:rsid w:val="00870C41"/>
    <w:rsid w:val="00871CCF"/>
    <w:rsid w:val="00872757"/>
    <w:rsid w:val="0087464B"/>
    <w:rsid w:val="008755EA"/>
    <w:rsid w:val="00880B95"/>
    <w:rsid w:val="00880ED7"/>
    <w:rsid w:val="00881411"/>
    <w:rsid w:val="00883E3B"/>
    <w:rsid w:val="008852DD"/>
    <w:rsid w:val="008857C8"/>
    <w:rsid w:val="00895DB8"/>
    <w:rsid w:val="00897696"/>
    <w:rsid w:val="008A2888"/>
    <w:rsid w:val="008A41A0"/>
    <w:rsid w:val="008B047D"/>
    <w:rsid w:val="008B28D9"/>
    <w:rsid w:val="008B2A51"/>
    <w:rsid w:val="008B4305"/>
    <w:rsid w:val="008B603B"/>
    <w:rsid w:val="008B6774"/>
    <w:rsid w:val="008C07CD"/>
    <w:rsid w:val="008C0B71"/>
    <w:rsid w:val="008C18E7"/>
    <w:rsid w:val="008C28D7"/>
    <w:rsid w:val="008C3921"/>
    <w:rsid w:val="008C4411"/>
    <w:rsid w:val="008C5D61"/>
    <w:rsid w:val="008C6E40"/>
    <w:rsid w:val="008D00F4"/>
    <w:rsid w:val="008D090E"/>
    <w:rsid w:val="008D1CC8"/>
    <w:rsid w:val="008D5F26"/>
    <w:rsid w:val="008E1F10"/>
    <w:rsid w:val="008E2956"/>
    <w:rsid w:val="008F2EFE"/>
    <w:rsid w:val="008F36A1"/>
    <w:rsid w:val="008F461F"/>
    <w:rsid w:val="008F472B"/>
    <w:rsid w:val="008F4899"/>
    <w:rsid w:val="008F5F33"/>
    <w:rsid w:val="008F7A6E"/>
    <w:rsid w:val="00900566"/>
    <w:rsid w:val="00903D55"/>
    <w:rsid w:val="00903F93"/>
    <w:rsid w:val="00910075"/>
    <w:rsid w:val="00911029"/>
    <w:rsid w:val="009119A7"/>
    <w:rsid w:val="00912747"/>
    <w:rsid w:val="0091500C"/>
    <w:rsid w:val="00915DB4"/>
    <w:rsid w:val="00916A44"/>
    <w:rsid w:val="00916B52"/>
    <w:rsid w:val="009220A5"/>
    <w:rsid w:val="009259AA"/>
    <w:rsid w:val="00944872"/>
    <w:rsid w:val="00947229"/>
    <w:rsid w:val="009477C9"/>
    <w:rsid w:val="00951C7F"/>
    <w:rsid w:val="00954A8E"/>
    <w:rsid w:val="00967CE7"/>
    <w:rsid w:val="00972309"/>
    <w:rsid w:val="0097316A"/>
    <w:rsid w:val="009732A7"/>
    <w:rsid w:val="0097661D"/>
    <w:rsid w:val="009806D2"/>
    <w:rsid w:val="00982BE1"/>
    <w:rsid w:val="00985BB1"/>
    <w:rsid w:val="009863C0"/>
    <w:rsid w:val="009877F1"/>
    <w:rsid w:val="00987AEA"/>
    <w:rsid w:val="0099047D"/>
    <w:rsid w:val="00990D0E"/>
    <w:rsid w:val="009A3412"/>
    <w:rsid w:val="009B06EA"/>
    <w:rsid w:val="009B1B06"/>
    <w:rsid w:val="009B34D3"/>
    <w:rsid w:val="009B5744"/>
    <w:rsid w:val="009B7570"/>
    <w:rsid w:val="009C0584"/>
    <w:rsid w:val="009C3EE8"/>
    <w:rsid w:val="009C412E"/>
    <w:rsid w:val="009C5FC5"/>
    <w:rsid w:val="009C69D8"/>
    <w:rsid w:val="009C7BDD"/>
    <w:rsid w:val="009D3AD7"/>
    <w:rsid w:val="009D3DD2"/>
    <w:rsid w:val="009E12B9"/>
    <w:rsid w:val="009E3845"/>
    <w:rsid w:val="009E495B"/>
    <w:rsid w:val="009E5472"/>
    <w:rsid w:val="009E743F"/>
    <w:rsid w:val="009F4F04"/>
    <w:rsid w:val="009F5208"/>
    <w:rsid w:val="009F6E9B"/>
    <w:rsid w:val="009F75F3"/>
    <w:rsid w:val="009F7D17"/>
    <w:rsid w:val="00A00612"/>
    <w:rsid w:val="00A02D9B"/>
    <w:rsid w:val="00A038D8"/>
    <w:rsid w:val="00A049D4"/>
    <w:rsid w:val="00A04A30"/>
    <w:rsid w:val="00A06C3B"/>
    <w:rsid w:val="00A07C17"/>
    <w:rsid w:val="00A07C9D"/>
    <w:rsid w:val="00A10E8D"/>
    <w:rsid w:val="00A15BE3"/>
    <w:rsid w:val="00A15C81"/>
    <w:rsid w:val="00A177A1"/>
    <w:rsid w:val="00A25115"/>
    <w:rsid w:val="00A26A02"/>
    <w:rsid w:val="00A30451"/>
    <w:rsid w:val="00A307DA"/>
    <w:rsid w:val="00A30D9B"/>
    <w:rsid w:val="00A33832"/>
    <w:rsid w:val="00A3448A"/>
    <w:rsid w:val="00A418DA"/>
    <w:rsid w:val="00A42821"/>
    <w:rsid w:val="00A42D28"/>
    <w:rsid w:val="00A43865"/>
    <w:rsid w:val="00A44281"/>
    <w:rsid w:val="00A445DC"/>
    <w:rsid w:val="00A5092C"/>
    <w:rsid w:val="00A55B01"/>
    <w:rsid w:val="00A643FB"/>
    <w:rsid w:val="00A71B6D"/>
    <w:rsid w:val="00A726B0"/>
    <w:rsid w:val="00A73DB8"/>
    <w:rsid w:val="00A759E4"/>
    <w:rsid w:val="00A7657F"/>
    <w:rsid w:val="00A8198A"/>
    <w:rsid w:val="00A82CE5"/>
    <w:rsid w:val="00A85A0B"/>
    <w:rsid w:val="00A90AB0"/>
    <w:rsid w:val="00A95E54"/>
    <w:rsid w:val="00AA159B"/>
    <w:rsid w:val="00AA4BF0"/>
    <w:rsid w:val="00AA4C2E"/>
    <w:rsid w:val="00AA5BE8"/>
    <w:rsid w:val="00AA6361"/>
    <w:rsid w:val="00AA7084"/>
    <w:rsid w:val="00AA7888"/>
    <w:rsid w:val="00AB09F4"/>
    <w:rsid w:val="00AB0F6E"/>
    <w:rsid w:val="00AB1640"/>
    <w:rsid w:val="00AB19FA"/>
    <w:rsid w:val="00AB23E2"/>
    <w:rsid w:val="00AB33AA"/>
    <w:rsid w:val="00AB3951"/>
    <w:rsid w:val="00AB50F5"/>
    <w:rsid w:val="00AC2CC1"/>
    <w:rsid w:val="00AC38F1"/>
    <w:rsid w:val="00AC3FDF"/>
    <w:rsid w:val="00AD25A3"/>
    <w:rsid w:val="00AD59E7"/>
    <w:rsid w:val="00AD6F9F"/>
    <w:rsid w:val="00AD7D00"/>
    <w:rsid w:val="00AD7DF6"/>
    <w:rsid w:val="00AE5D6C"/>
    <w:rsid w:val="00AE6D5B"/>
    <w:rsid w:val="00AF6294"/>
    <w:rsid w:val="00AF65AD"/>
    <w:rsid w:val="00AF729E"/>
    <w:rsid w:val="00B000A3"/>
    <w:rsid w:val="00B03434"/>
    <w:rsid w:val="00B05935"/>
    <w:rsid w:val="00B06DA5"/>
    <w:rsid w:val="00B07ABC"/>
    <w:rsid w:val="00B103E7"/>
    <w:rsid w:val="00B12E96"/>
    <w:rsid w:val="00B14741"/>
    <w:rsid w:val="00B1573F"/>
    <w:rsid w:val="00B1623C"/>
    <w:rsid w:val="00B20CDC"/>
    <w:rsid w:val="00B23943"/>
    <w:rsid w:val="00B26845"/>
    <w:rsid w:val="00B27A0A"/>
    <w:rsid w:val="00B27DAE"/>
    <w:rsid w:val="00B3277D"/>
    <w:rsid w:val="00B3382D"/>
    <w:rsid w:val="00B352D5"/>
    <w:rsid w:val="00B37703"/>
    <w:rsid w:val="00B40C9E"/>
    <w:rsid w:val="00B438EC"/>
    <w:rsid w:val="00B44FE1"/>
    <w:rsid w:val="00B453AD"/>
    <w:rsid w:val="00B46A30"/>
    <w:rsid w:val="00B46BF0"/>
    <w:rsid w:val="00B557F5"/>
    <w:rsid w:val="00B57C02"/>
    <w:rsid w:val="00B57D9F"/>
    <w:rsid w:val="00B610A3"/>
    <w:rsid w:val="00B61C8A"/>
    <w:rsid w:val="00B75DF6"/>
    <w:rsid w:val="00B81CFF"/>
    <w:rsid w:val="00B83D5F"/>
    <w:rsid w:val="00B84D84"/>
    <w:rsid w:val="00B86680"/>
    <w:rsid w:val="00B86D90"/>
    <w:rsid w:val="00B92B63"/>
    <w:rsid w:val="00B9353A"/>
    <w:rsid w:val="00B948C8"/>
    <w:rsid w:val="00B95126"/>
    <w:rsid w:val="00B96E59"/>
    <w:rsid w:val="00B97C0F"/>
    <w:rsid w:val="00BA27FB"/>
    <w:rsid w:val="00BA495D"/>
    <w:rsid w:val="00BA7A46"/>
    <w:rsid w:val="00BB17B7"/>
    <w:rsid w:val="00BB192B"/>
    <w:rsid w:val="00BB2570"/>
    <w:rsid w:val="00BB3961"/>
    <w:rsid w:val="00BB56BF"/>
    <w:rsid w:val="00BB6D46"/>
    <w:rsid w:val="00BC0FDB"/>
    <w:rsid w:val="00BC5268"/>
    <w:rsid w:val="00BC6177"/>
    <w:rsid w:val="00BC78D1"/>
    <w:rsid w:val="00BD0AE1"/>
    <w:rsid w:val="00BD1411"/>
    <w:rsid w:val="00BD19D9"/>
    <w:rsid w:val="00BD3D26"/>
    <w:rsid w:val="00BD6E25"/>
    <w:rsid w:val="00BE0495"/>
    <w:rsid w:val="00BE18F5"/>
    <w:rsid w:val="00BE35AB"/>
    <w:rsid w:val="00BE6223"/>
    <w:rsid w:val="00BF4AFD"/>
    <w:rsid w:val="00BF5AD4"/>
    <w:rsid w:val="00BF7589"/>
    <w:rsid w:val="00C03569"/>
    <w:rsid w:val="00C05932"/>
    <w:rsid w:val="00C12C6C"/>
    <w:rsid w:val="00C15C22"/>
    <w:rsid w:val="00C173B8"/>
    <w:rsid w:val="00C234B2"/>
    <w:rsid w:val="00C26A44"/>
    <w:rsid w:val="00C277DD"/>
    <w:rsid w:val="00C30546"/>
    <w:rsid w:val="00C30D13"/>
    <w:rsid w:val="00C32B09"/>
    <w:rsid w:val="00C332A8"/>
    <w:rsid w:val="00C3331F"/>
    <w:rsid w:val="00C3718E"/>
    <w:rsid w:val="00C402B8"/>
    <w:rsid w:val="00C40A4F"/>
    <w:rsid w:val="00C410A5"/>
    <w:rsid w:val="00C41B54"/>
    <w:rsid w:val="00C425F9"/>
    <w:rsid w:val="00C51F33"/>
    <w:rsid w:val="00C524FC"/>
    <w:rsid w:val="00C53478"/>
    <w:rsid w:val="00C54D81"/>
    <w:rsid w:val="00C635D1"/>
    <w:rsid w:val="00C66690"/>
    <w:rsid w:val="00C67C03"/>
    <w:rsid w:val="00C71930"/>
    <w:rsid w:val="00C73C45"/>
    <w:rsid w:val="00C74A12"/>
    <w:rsid w:val="00C8065F"/>
    <w:rsid w:val="00C81677"/>
    <w:rsid w:val="00C84564"/>
    <w:rsid w:val="00C92537"/>
    <w:rsid w:val="00C94E40"/>
    <w:rsid w:val="00C9530A"/>
    <w:rsid w:val="00C956A2"/>
    <w:rsid w:val="00C96F0E"/>
    <w:rsid w:val="00C977F9"/>
    <w:rsid w:val="00C97BC7"/>
    <w:rsid w:val="00C97CC7"/>
    <w:rsid w:val="00CA0793"/>
    <w:rsid w:val="00CA29E4"/>
    <w:rsid w:val="00CA4887"/>
    <w:rsid w:val="00CA56BC"/>
    <w:rsid w:val="00CB3B3F"/>
    <w:rsid w:val="00CB5332"/>
    <w:rsid w:val="00CB6F8F"/>
    <w:rsid w:val="00CC064C"/>
    <w:rsid w:val="00CC117D"/>
    <w:rsid w:val="00CC267F"/>
    <w:rsid w:val="00CC40CA"/>
    <w:rsid w:val="00CD01C1"/>
    <w:rsid w:val="00CD04E7"/>
    <w:rsid w:val="00CD1F6A"/>
    <w:rsid w:val="00CD3B87"/>
    <w:rsid w:val="00CD4468"/>
    <w:rsid w:val="00CE2A25"/>
    <w:rsid w:val="00CE4E08"/>
    <w:rsid w:val="00CE6192"/>
    <w:rsid w:val="00CF240A"/>
    <w:rsid w:val="00CF5B5E"/>
    <w:rsid w:val="00CF669D"/>
    <w:rsid w:val="00CF740C"/>
    <w:rsid w:val="00D06F6F"/>
    <w:rsid w:val="00D137DE"/>
    <w:rsid w:val="00D1410A"/>
    <w:rsid w:val="00D15776"/>
    <w:rsid w:val="00D160FF"/>
    <w:rsid w:val="00D16D55"/>
    <w:rsid w:val="00D209B7"/>
    <w:rsid w:val="00D22BE8"/>
    <w:rsid w:val="00D24CCF"/>
    <w:rsid w:val="00D27222"/>
    <w:rsid w:val="00D30434"/>
    <w:rsid w:val="00D3053C"/>
    <w:rsid w:val="00D331AB"/>
    <w:rsid w:val="00D36BBB"/>
    <w:rsid w:val="00D46594"/>
    <w:rsid w:val="00D46FB7"/>
    <w:rsid w:val="00D50A6E"/>
    <w:rsid w:val="00D53D83"/>
    <w:rsid w:val="00D554FE"/>
    <w:rsid w:val="00D56FA7"/>
    <w:rsid w:val="00D57BAE"/>
    <w:rsid w:val="00D606AE"/>
    <w:rsid w:val="00D61365"/>
    <w:rsid w:val="00D74B5E"/>
    <w:rsid w:val="00D76466"/>
    <w:rsid w:val="00D76A19"/>
    <w:rsid w:val="00D8147E"/>
    <w:rsid w:val="00D81569"/>
    <w:rsid w:val="00D82C76"/>
    <w:rsid w:val="00D82E76"/>
    <w:rsid w:val="00D8698B"/>
    <w:rsid w:val="00D873DB"/>
    <w:rsid w:val="00D87EDE"/>
    <w:rsid w:val="00D91885"/>
    <w:rsid w:val="00D92826"/>
    <w:rsid w:val="00D9723B"/>
    <w:rsid w:val="00D9763E"/>
    <w:rsid w:val="00DA2F32"/>
    <w:rsid w:val="00DA357A"/>
    <w:rsid w:val="00DA5762"/>
    <w:rsid w:val="00DB0F1F"/>
    <w:rsid w:val="00DB34E9"/>
    <w:rsid w:val="00DB48FA"/>
    <w:rsid w:val="00DB7430"/>
    <w:rsid w:val="00DC1673"/>
    <w:rsid w:val="00DC16E7"/>
    <w:rsid w:val="00DC2059"/>
    <w:rsid w:val="00DC4274"/>
    <w:rsid w:val="00DC5D5F"/>
    <w:rsid w:val="00DC6934"/>
    <w:rsid w:val="00DD0C8C"/>
    <w:rsid w:val="00DD39E0"/>
    <w:rsid w:val="00DD7DDF"/>
    <w:rsid w:val="00DD7EEC"/>
    <w:rsid w:val="00DE0C9F"/>
    <w:rsid w:val="00DE6AEF"/>
    <w:rsid w:val="00DF1628"/>
    <w:rsid w:val="00E04FE6"/>
    <w:rsid w:val="00E0540D"/>
    <w:rsid w:val="00E12B4D"/>
    <w:rsid w:val="00E158B7"/>
    <w:rsid w:val="00E15DB8"/>
    <w:rsid w:val="00E1681E"/>
    <w:rsid w:val="00E247DF"/>
    <w:rsid w:val="00E259BB"/>
    <w:rsid w:val="00E262A0"/>
    <w:rsid w:val="00E26CF2"/>
    <w:rsid w:val="00E31149"/>
    <w:rsid w:val="00E3144B"/>
    <w:rsid w:val="00E33224"/>
    <w:rsid w:val="00E33479"/>
    <w:rsid w:val="00E33580"/>
    <w:rsid w:val="00E3494D"/>
    <w:rsid w:val="00E37284"/>
    <w:rsid w:val="00E37A0D"/>
    <w:rsid w:val="00E42D14"/>
    <w:rsid w:val="00E5042C"/>
    <w:rsid w:val="00E52763"/>
    <w:rsid w:val="00E533B8"/>
    <w:rsid w:val="00E5722A"/>
    <w:rsid w:val="00E626C7"/>
    <w:rsid w:val="00E63886"/>
    <w:rsid w:val="00E66018"/>
    <w:rsid w:val="00E6603D"/>
    <w:rsid w:val="00E818F4"/>
    <w:rsid w:val="00E819A4"/>
    <w:rsid w:val="00E84B77"/>
    <w:rsid w:val="00E85AD3"/>
    <w:rsid w:val="00E92413"/>
    <w:rsid w:val="00E924FD"/>
    <w:rsid w:val="00E92EE3"/>
    <w:rsid w:val="00E961BB"/>
    <w:rsid w:val="00E97BC4"/>
    <w:rsid w:val="00EA3D8A"/>
    <w:rsid w:val="00EA7D39"/>
    <w:rsid w:val="00EC182C"/>
    <w:rsid w:val="00EC297B"/>
    <w:rsid w:val="00EC2C43"/>
    <w:rsid w:val="00EC69D7"/>
    <w:rsid w:val="00EC6B58"/>
    <w:rsid w:val="00EC753E"/>
    <w:rsid w:val="00ED0328"/>
    <w:rsid w:val="00ED0965"/>
    <w:rsid w:val="00ED1606"/>
    <w:rsid w:val="00ED2307"/>
    <w:rsid w:val="00ED249C"/>
    <w:rsid w:val="00ED4EBD"/>
    <w:rsid w:val="00EE24F1"/>
    <w:rsid w:val="00EE778E"/>
    <w:rsid w:val="00EF07AA"/>
    <w:rsid w:val="00EF228D"/>
    <w:rsid w:val="00EF612A"/>
    <w:rsid w:val="00EF6B57"/>
    <w:rsid w:val="00EF70C4"/>
    <w:rsid w:val="00F029B0"/>
    <w:rsid w:val="00F03080"/>
    <w:rsid w:val="00F0484B"/>
    <w:rsid w:val="00F13D38"/>
    <w:rsid w:val="00F149FA"/>
    <w:rsid w:val="00F15C9C"/>
    <w:rsid w:val="00F215A2"/>
    <w:rsid w:val="00F254EC"/>
    <w:rsid w:val="00F265B3"/>
    <w:rsid w:val="00F31EB6"/>
    <w:rsid w:val="00F40450"/>
    <w:rsid w:val="00F44C83"/>
    <w:rsid w:val="00F50318"/>
    <w:rsid w:val="00F505A6"/>
    <w:rsid w:val="00F513EE"/>
    <w:rsid w:val="00F51639"/>
    <w:rsid w:val="00F52045"/>
    <w:rsid w:val="00F526BE"/>
    <w:rsid w:val="00F529A2"/>
    <w:rsid w:val="00F53C7C"/>
    <w:rsid w:val="00F57F58"/>
    <w:rsid w:val="00F6131E"/>
    <w:rsid w:val="00F648C0"/>
    <w:rsid w:val="00F67779"/>
    <w:rsid w:val="00F67E3D"/>
    <w:rsid w:val="00F71A1A"/>
    <w:rsid w:val="00F7366D"/>
    <w:rsid w:val="00F761FA"/>
    <w:rsid w:val="00F81C32"/>
    <w:rsid w:val="00F842F9"/>
    <w:rsid w:val="00F8709C"/>
    <w:rsid w:val="00F93B9D"/>
    <w:rsid w:val="00F95528"/>
    <w:rsid w:val="00F95FC2"/>
    <w:rsid w:val="00F97AC1"/>
    <w:rsid w:val="00F97BC0"/>
    <w:rsid w:val="00FA52EB"/>
    <w:rsid w:val="00FB268E"/>
    <w:rsid w:val="00FB46C1"/>
    <w:rsid w:val="00FB5684"/>
    <w:rsid w:val="00FB653C"/>
    <w:rsid w:val="00FC19BD"/>
    <w:rsid w:val="00FC3765"/>
    <w:rsid w:val="00FC4CC9"/>
    <w:rsid w:val="00FC62A8"/>
    <w:rsid w:val="00FC67BA"/>
    <w:rsid w:val="00FD0CAE"/>
    <w:rsid w:val="00FD4845"/>
    <w:rsid w:val="00FD5091"/>
    <w:rsid w:val="00FE0AFE"/>
    <w:rsid w:val="00FE6136"/>
    <w:rsid w:val="00FE66BF"/>
    <w:rsid w:val="00FF1CC1"/>
    <w:rsid w:val="00FF1F0D"/>
    <w:rsid w:val="00FF3080"/>
    <w:rsid w:val="00FF7DF8"/>
    <w:rsid w:val="01329D17"/>
    <w:rsid w:val="01696131"/>
    <w:rsid w:val="0170D854"/>
    <w:rsid w:val="01FE9E14"/>
    <w:rsid w:val="024BC572"/>
    <w:rsid w:val="02883852"/>
    <w:rsid w:val="028BCAAE"/>
    <w:rsid w:val="029D79DC"/>
    <w:rsid w:val="0372F870"/>
    <w:rsid w:val="0390A359"/>
    <w:rsid w:val="04235FD3"/>
    <w:rsid w:val="04279B0F"/>
    <w:rsid w:val="04394A3D"/>
    <w:rsid w:val="04A4C373"/>
    <w:rsid w:val="04A4FAEA"/>
    <w:rsid w:val="071D9A1E"/>
    <w:rsid w:val="07805ECE"/>
    <w:rsid w:val="081F5682"/>
    <w:rsid w:val="08CCBC9F"/>
    <w:rsid w:val="08EECEB6"/>
    <w:rsid w:val="08F721F4"/>
    <w:rsid w:val="095AFB83"/>
    <w:rsid w:val="0987E97A"/>
    <w:rsid w:val="09A1C19A"/>
    <w:rsid w:val="09C21329"/>
    <w:rsid w:val="09E06A2D"/>
    <w:rsid w:val="0A96DC93"/>
    <w:rsid w:val="0C1AFD5B"/>
    <w:rsid w:val="0C2B33C5"/>
    <w:rsid w:val="0C3E1F17"/>
    <w:rsid w:val="0C499523"/>
    <w:rsid w:val="0CBC6629"/>
    <w:rsid w:val="0CFB4043"/>
    <w:rsid w:val="0DC744F9"/>
    <w:rsid w:val="0F1068EE"/>
    <w:rsid w:val="0F6A4DB6"/>
    <w:rsid w:val="0FB7BBB2"/>
    <w:rsid w:val="11508F60"/>
    <w:rsid w:val="119BDC1D"/>
    <w:rsid w:val="11B2691A"/>
    <w:rsid w:val="12EF5C74"/>
    <w:rsid w:val="1324A4B4"/>
    <w:rsid w:val="13E31F67"/>
    <w:rsid w:val="143DBED9"/>
    <w:rsid w:val="16241942"/>
    <w:rsid w:val="16AE0AE4"/>
    <w:rsid w:val="175FD25D"/>
    <w:rsid w:val="17CB1BFD"/>
    <w:rsid w:val="1821AA9E"/>
    <w:rsid w:val="19790CD3"/>
    <w:rsid w:val="19BD7AFF"/>
    <w:rsid w:val="19F7B623"/>
    <w:rsid w:val="1A1607FA"/>
    <w:rsid w:val="1A76C060"/>
    <w:rsid w:val="1B5BA34B"/>
    <w:rsid w:val="1BEEEBF6"/>
    <w:rsid w:val="1C0EC0E9"/>
    <w:rsid w:val="1CADEBC0"/>
    <w:rsid w:val="1D42369F"/>
    <w:rsid w:val="1DEA724B"/>
    <w:rsid w:val="1E3066ED"/>
    <w:rsid w:val="1E634721"/>
    <w:rsid w:val="1FFF1782"/>
    <w:rsid w:val="2012183B"/>
    <w:rsid w:val="2017A6E6"/>
    <w:rsid w:val="201A4FAB"/>
    <w:rsid w:val="20A9BA94"/>
    <w:rsid w:val="2122130D"/>
    <w:rsid w:val="2194CB40"/>
    <w:rsid w:val="2210792B"/>
    <w:rsid w:val="228359D1"/>
    <w:rsid w:val="22C301CA"/>
    <w:rsid w:val="2336B844"/>
    <w:rsid w:val="234EA0D0"/>
    <w:rsid w:val="244556C0"/>
    <w:rsid w:val="256415E3"/>
    <w:rsid w:val="25AF8876"/>
    <w:rsid w:val="25E6D4DA"/>
    <w:rsid w:val="26155C91"/>
    <w:rsid w:val="2685161A"/>
    <w:rsid w:val="269276DB"/>
    <w:rsid w:val="26CA4D9A"/>
    <w:rsid w:val="26F04591"/>
    <w:rsid w:val="2717BB96"/>
    <w:rsid w:val="281F6A5F"/>
    <w:rsid w:val="284D4621"/>
    <w:rsid w:val="29B144BF"/>
    <w:rsid w:val="2A01EE5C"/>
    <w:rsid w:val="2AABED24"/>
    <w:rsid w:val="2B336D6F"/>
    <w:rsid w:val="2B3D0D3B"/>
    <w:rsid w:val="2B7B884C"/>
    <w:rsid w:val="2BAE8DDF"/>
    <w:rsid w:val="2CB67E06"/>
    <w:rsid w:val="2D61A586"/>
    <w:rsid w:val="2DA16BF5"/>
    <w:rsid w:val="2E390CCA"/>
    <w:rsid w:val="2E6FF4DB"/>
    <w:rsid w:val="2EDD4D05"/>
    <w:rsid w:val="2FF4B967"/>
    <w:rsid w:val="2FFD1CFF"/>
    <w:rsid w:val="30AC9E36"/>
    <w:rsid w:val="31887789"/>
    <w:rsid w:val="3198ED60"/>
    <w:rsid w:val="320D7498"/>
    <w:rsid w:val="325817B8"/>
    <w:rsid w:val="325C5232"/>
    <w:rsid w:val="33B0BE28"/>
    <w:rsid w:val="33E503C7"/>
    <w:rsid w:val="3444ABFA"/>
    <w:rsid w:val="345BD72A"/>
    <w:rsid w:val="349FA32E"/>
    <w:rsid w:val="3508B2B2"/>
    <w:rsid w:val="3524B1C1"/>
    <w:rsid w:val="3569E1A7"/>
    <w:rsid w:val="357608F6"/>
    <w:rsid w:val="3580D428"/>
    <w:rsid w:val="35C34705"/>
    <w:rsid w:val="35F343F1"/>
    <w:rsid w:val="35F3B3E4"/>
    <w:rsid w:val="36F4E2C3"/>
    <w:rsid w:val="3713349A"/>
    <w:rsid w:val="371CA489"/>
    <w:rsid w:val="372DDF60"/>
    <w:rsid w:val="37DADDCE"/>
    <w:rsid w:val="382BCDC6"/>
    <w:rsid w:val="38C9AFC1"/>
    <w:rsid w:val="38D2BD93"/>
    <w:rsid w:val="396B8059"/>
    <w:rsid w:val="3976AE2F"/>
    <w:rsid w:val="3A11CDE8"/>
    <w:rsid w:val="3A141B37"/>
    <w:rsid w:val="3A3DC712"/>
    <w:rsid w:val="3AABF920"/>
    <w:rsid w:val="3B95966A"/>
    <w:rsid w:val="3BB1C5AF"/>
    <w:rsid w:val="3C2385B7"/>
    <w:rsid w:val="3CCA50D4"/>
    <w:rsid w:val="3D558414"/>
    <w:rsid w:val="3DBF5618"/>
    <w:rsid w:val="3E1160CE"/>
    <w:rsid w:val="3E1175A4"/>
    <w:rsid w:val="3E1CE03C"/>
    <w:rsid w:val="3E5393E3"/>
    <w:rsid w:val="3E998C07"/>
    <w:rsid w:val="3EACBD33"/>
    <w:rsid w:val="3F688A70"/>
    <w:rsid w:val="3FAD4605"/>
    <w:rsid w:val="3FDDEE36"/>
    <w:rsid w:val="40D60824"/>
    <w:rsid w:val="40EE5D54"/>
    <w:rsid w:val="41086482"/>
    <w:rsid w:val="42D2AE14"/>
    <w:rsid w:val="4315A782"/>
    <w:rsid w:val="436CFD2A"/>
    <w:rsid w:val="43FB2791"/>
    <w:rsid w:val="440674DC"/>
    <w:rsid w:val="4508CD8B"/>
    <w:rsid w:val="4548997B"/>
    <w:rsid w:val="4554802C"/>
    <w:rsid w:val="457A6472"/>
    <w:rsid w:val="4596F7F2"/>
    <w:rsid w:val="459F5D72"/>
    <w:rsid w:val="45F5D4F9"/>
    <w:rsid w:val="4616F1F0"/>
    <w:rsid w:val="47D1A41B"/>
    <w:rsid w:val="48268B46"/>
    <w:rsid w:val="48818D87"/>
    <w:rsid w:val="490C42BE"/>
    <w:rsid w:val="498D50E8"/>
    <w:rsid w:val="499392C7"/>
    <w:rsid w:val="49A9334A"/>
    <w:rsid w:val="49B403BC"/>
    <w:rsid w:val="4AA9ED36"/>
    <w:rsid w:val="4AE30448"/>
    <w:rsid w:val="4B5360D6"/>
    <w:rsid w:val="4BDEC371"/>
    <w:rsid w:val="4C20A851"/>
    <w:rsid w:val="4D6022D3"/>
    <w:rsid w:val="4D7A93D2"/>
    <w:rsid w:val="4DD4D6C6"/>
    <w:rsid w:val="4E00E6DE"/>
    <w:rsid w:val="4E0F32ED"/>
    <w:rsid w:val="4EA3F600"/>
    <w:rsid w:val="4F121616"/>
    <w:rsid w:val="4F1BFEF8"/>
    <w:rsid w:val="50B23494"/>
    <w:rsid w:val="50F41974"/>
    <w:rsid w:val="51394BF4"/>
    <w:rsid w:val="51A979FD"/>
    <w:rsid w:val="521AD5A5"/>
    <w:rsid w:val="524E04F5"/>
    <w:rsid w:val="529F07C7"/>
    <w:rsid w:val="52C1EB29"/>
    <w:rsid w:val="53DCAE8D"/>
    <w:rsid w:val="53E9D556"/>
    <w:rsid w:val="5470ECB6"/>
    <w:rsid w:val="54E11ABF"/>
    <w:rsid w:val="560BF8C3"/>
    <w:rsid w:val="56403CA3"/>
    <w:rsid w:val="56E1E427"/>
    <w:rsid w:val="57217618"/>
    <w:rsid w:val="5746BF23"/>
    <w:rsid w:val="580925B2"/>
    <w:rsid w:val="5818BB81"/>
    <w:rsid w:val="5856F6BE"/>
    <w:rsid w:val="586293D8"/>
    <w:rsid w:val="587701B6"/>
    <w:rsid w:val="59439985"/>
    <w:rsid w:val="5971E918"/>
    <w:rsid w:val="59BF5714"/>
    <w:rsid w:val="5ACCFD0E"/>
    <w:rsid w:val="5B0DB979"/>
    <w:rsid w:val="5B6314FB"/>
    <w:rsid w:val="5B7122C8"/>
    <w:rsid w:val="5B744FD2"/>
    <w:rsid w:val="5BBBD3C8"/>
    <w:rsid w:val="5BC2623C"/>
    <w:rsid w:val="5C8327CD"/>
    <w:rsid w:val="5D2A8F0E"/>
    <w:rsid w:val="5E455A3B"/>
    <w:rsid w:val="5E4D6BDF"/>
    <w:rsid w:val="5E5EF6EF"/>
    <w:rsid w:val="5EABF094"/>
    <w:rsid w:val="5FDD75B1"/>
    <w:rsid w:val="5FE983C9"/>
    <w:rsid w:val="60177019"/>
    <w:rsid w:val="608387EB"/>
    <w:rsid w:val="60A1BF91"/>
    <w:rsid w:val="615698F0"/>
    <w:rsid w:val="619697B1"/>
    <w:rsid w:val="619BEABB"/>
    <w:rsid w:val="61C78B4D"/>
    <w:rsid w:val="6226C497"/>
    <w:rsid w:val="623AAE9C"/>
    <w:rsid w:val="63326812"/>
    <w:rsid w:val="634B2CF2"/>
    <w:rsid w:val="634C3FF9"/>
    <w:rsid w:val="6366395A"/>
    <w:rsid w:val="644D8282"/>
    <w:rsid w:val="6459FC4D"/>
    <w:rsid w:val="64B49BBF"/>
    <w:rsid w:val="64CE3873"/>
    <w:rsid w:val="65394C71"/>
    <w:rsid w:val="655D54F8"/>
    <w:rsid w:val="6603A81F"/>
    <w:rsid w:val="6645EF66"/>
    <w:rsid w:val="666A08D4"/>
    <w:rsid w:val="66A5C7A2"/>
    <w:rsid w:val="679BCB97"/>
    <w:rsid w:val="67A719D6"/>
    <w:rsid w:val="67E030E8"/>
    <w:rsid w:val="68123478"/>
    <w:rsid w:val="68286FA6"/>
    <w:rsid w:val="6839AA7D"/>
    <w:rsid w:val="694F3DFD"/>
    <w:rsid w:val="6961AAD5"/>
    <w:rsid w:val="69B2D65D"/>
    <w:rsid w:val="6A0D5A43"/>
    <w:rsid w:val="6A206D7D"/>
    <w:rsid w:val="6A62F7FB"/>
    <w:rsid w:val="6B2F674C"/>
    <w:rsid w:val="6B577A9D"/>
    <w:rsid w:val="6B601068"/>
    <w:rsid w:val="6B714B3F"/>
    <w:rsid w:val="6BD0EC9A"/>
    <w:rsid w:val="6BD8AA33"/>
    <w:rsid w:val="6C7005C2"/>
    <w:rsid w:val="6C8435FA"/>
    <w:rsid w:val="6D278A7B"/>
    <w:rsid w:val="6DE7B636"/>
    <w:rsid w:val="6EA8EC01"/>
    <w:rsid w:val="70346576"/>
    <w:rsid w:val="704CA9E8"/>
    <w:rsid w:val="70AB86EF"/>
    <w:rsid w:val="7157A71D"/>
    <w:rsid w:val="7198EFF3"/>
    <w:rsid w:val="72475750"/>
    <w:rsid w:val="72F3777E"/>
    <w:rsid w:val="732F0064"/>
    <w:rsid w:val="73AD952A"/>
    <w:rsid w:val="73C0FA8A"/>
    <w:rsid w:val="74BF78FF"/>
    <w:rsid w:val="762DC105"/>
    <w:rsid w:val="766ACD7F"/>
    <w:rsid w:val="76947567"/>
    <w:rsid w:val="770B8B06"/>
    <w:rsid w:val="771AC873"/>
    <w:rsid w:val="783045C8"/>
    <w:rsid w:val="78B6B319"/>
    <w:rsid w:val="791F9DC0"/>
    <w:rsid w:val="7A6B9192"/>
    <w:rsid w:val="7B10FCE1"/>
    <w:rsid w:val="7BEAA7CC"/>
    <w:rsid w:val="7C005E58"/>
    <w:rsid w:val="7C1EB02F"/>
    <w:rsid w:val="7C7C787A"/>
    <w:rsid w:val="7D6C7057"/>
    <w:rsid w:val="7DB71399"/>
    <w:rsid w:val="7DD6B0CC"/>
    <w:rsid w:val="7DFAFC54"/>
    <w:rsid w:val="7E9357DB"/>
    <w:rsid w:val="7F1F96CC"/>
    <w:rsid w:val="7F64C6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AAE0F33"/>
  <w15:chartTrackingRefBased/>
  <w15:docId w15:val="{A2E0ABD7-AE98-41E0-92D1-2E6C8475E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2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28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002A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7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279"/>
  </w:style>
  <w:style w:type="paragraph" w:styleId="Footer">
    <w:name w:val="footer"/>
    <w:basedOn w:val="Normal"/>
    <w:link w:val="FooterChar"/>
    <w:uiPriority w:val="99"/>
    <w:unhideWhenUsed/>
    <w:rsid w:val="000472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279"/>
  </w:style>
  <w:style w:type="character" w:customStyle="1" w:styleId="Heading1Char">
    <w:name w:val="Heading 1 Char"/>
    <w:basedOn w:val="DefaultParagraphFont"/>
    <w:link w:val="Heading1"/>
    <w:uiPriority w:val="9"/>
    <w:rsid w:val="000472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47279"/>
    <w:pPr>
      <w:outlineLvl w:val="9"/>
    </w:pPr>
    <w:rPr>
      <w:lang w:val="en-US"/>
    </w:rPr>
  </w:style>
  <w:style w:type="paragraph" w:styleId="TOC1">
    <w:name w:val="toc 1"/>
    <w:basedOn w:val="Normal"/>
    <w:next w:val="Normal"/>
    <w:autoRedefine/>
    <w:uiPriority w:val="39"/>
    <w:unhideWhenUsed/>
    <w:rsid w:val="00047279"/>
    <w:pPr>
      <w:spacing w:after="100"/>
    </w:pPr>
  </w:style>
  <w:style w:type="character" w:styleId="Hyperlink">
    <w:name w:val="Hyperlink"/>
    <w:basedOn w:val="DefaultParagraphFont"/>
    <w:uiPriority w:val="99"/>
    <w:unhideWhenUsed/>
    <w:rsid w:val="00047279"/>
    <w:rPr>
      <w:color w:val="0563C1" w:themeColor="hyperlink"/>
      <w:u w:val="single"/>
    </w:rPr>
  </w:style>
  <w:style w:type="table" w:styleId="TableGrid">
    <w:name w:val="Table Grid"/>
    <w:basedOn w:val="TableNormal"/>
    <w:uiPriority w:val="39"/>
    <w:rsid w:val="005B3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34F7"/>
    <w:pPr>
      <w:ind w:left="720"/>
      <w:contextualSpacing/>
    </w:pPr>
  </w:style>
  <w:style w:type="character" w:styleId="PlaceholderText">
    <w:name w:val="Placeholder Text"/>
    <w:basedOn w:val="DefaultParagraphFont"/>
    <w:uiPriority w:val="99"/>
    <w:semiHidden/>
    <w:rsid w:val="00E33580"/>
    <w:rPr>
      <w:color w:val="808080"/>
    </w:rPr>
  </w:style>
  <w:style w:type="character" w:styleId="CommentReference">
    <w:name w:val="annotation reference"/>
    <w:basedOn w:val="DefaultParagraphFont"/>
    <w:uiPriority w:val="99"/>
    <w:semiHidden/>
    <w:unhideWhenUsed/>
    <w:rsid w:val="00860C1A"/>
    <w:rPr>
      <w:sz w:val="16"/>
      <w:szCs w:val="16"/>
    </w:rPr>
  </w:style>
  <w:style w:type="paragraph" w:styleId="CommentText">
    <w:name w:val="annotation text"/>
    <w:basedOn w:val="Normal"/>
    <w:link w:val="CommentTextChar"/>
    <w:uiPriority w:val="99"/>
    <w:semiHidden/>
    <w:unhideWhenUsed/>
    <w:rsid w:val="00860C1A"/>
    <w:pPr>
      <w:spacing w:line="240" w:lineRule="auto"/>
    </w:pPr>
    <w:rPr>
      <w:sz w:val="20"/>
      <w:szCs w:val="20"/>
    </w:rPr>
  </w:style>
  <w:style w:type="character" w:customStyle="1" w:styleId="CommentTextChar">
    <w:name w:val="Comment Text Char"/>
    <w:basedOn w:val="DefaultParagraphFont"/>
    <w:link w:val="CommentText"/>
    <w:uiPriority w:val="99"/>
    <w:semiHidden/>
    <w:rsid w:val="00860C1A"/>
    <w:rPr>
      <w:sz w:val="20"/>
      <w:szCs w:val="20"/>
    </w:rPr>
  </w:style>
  <w:style w:type="paragraph" w:styleId="CommentSubject">
    <w:name w:val="annotation subject"/>
    <w:basedOn w:val="CommentText"/>
    <w:next w:val="CommentText"/>
    <w:link w:val="CommentSubjectChar"/>
    <w:uiPriority w:val="99"/>
    <w:semiHidden/>
    <w:unhideWhenUsed/>
    <w:rsid w:val="00860C1A"/>
    <w:rPr>
      <w:b/>
      <w:bCs/>
    </w:rPr>
  </w:style>
  <w:style w:type="character" w:customStyle="1" w:styleId="CommentSubjectChar">
    <w:name w:val="Comment Subject Char"/>
    <w:basedOn w:val="CommentTextChar"/>
    <w:link w:val="CommentSubject"/>
    <w:uiPriority w:val="99"/>
    <w:semiHidden/>
    <w:rsid w:val="00860C1A"/>
    <w:rPr>
      <w:b/>
      <w:bCs/>
      <w:sz w:val="20"/>
      <w:szCs w:val="20"/>
    </w:rPr>
  </w:style>
  <w:style w:type="paragraph" w:styleId="BalloonText">
    <w:name w:val="Balloon Text"/>
    <w:basedOn w:val="Normal"/>
    <w:link w:val="BalloonTextChar"/>
    <w:uiPriority w:val="99"/>
    <w:semiHidden/>
    <w:unhideWhenUsed/>
    <w:rsid w:val="00860C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0C1A"/>
    <w:rPr>
      <w:rFonts w:ascii="Segoe UI" w:hAnsi="Segoe UI" w:cs="Segoe UI"/>
      <w:sz w:val="18"/>
      <w:szCs w:val="18"/>
    </w:rPr>
  </w:style>
  <w:style w:type="paragraph" w:styleId="Caption">
    <w:name w:val="caption"/>
    <w:basedOn w:val="Normal"/>
    <w:next w:val="Normal"/>
    <w:uiPriority w:val="35"/>
    <w:unhideWhenUsed/>
    <w:qFormat/>
    <w:rsid w:val="00693605"/>
    <w:pPr>
      <w:spacing w:after="200" w:line="240" w:lineRule="auto"/>
    </w:pPr>
    <w:rPr>
      <w:i/>
      <w:iCs/>
      <w:color w:val="44546A" w:themeColor="text2"/>
      <w:sz w:val="18"/>
      <w:szCs w:val="18"/>
    </w:rPr>
  </w:style>
  <w:style w:type="paragraph" w:styleId="NoSpacing">
    <w:name w:val="No Spacing"/>
    <w:link w:val="NoSpacingChar"/>
    <w:uiPriority w:val="1"/>
    <w:qFormat/>
    <w:rsid w:val="000877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776A"/>
    <w:rPr>
      <w:rFonts w:eastAsiaTheme="minorEastAsia"/>
      <w:lang w:val="en-US"/>
    </w:rPr>
  </w:style>
  <w:style w:type="character" w:customStyle="1" w:styleId="Heading2Char">
    <w:name w:val="Heading 2 Char"/>
    <w:basedOn w:val="DefaultParagraphFont"/>
    <w:link w:val="Heading2"/>
    <w:uiPriority w:val="9"/>
    <w:rsid w:val="00632854"/>
    <w:rPr>
      <w:rFonts w:asciiTheme="majorHAnsi" w:eastAsiaTheme="majorEastAsia" w:hAnsiTheme="majorHAnsi" w:cstheme="majorBidi"/>
      <w:color w:val="2F5496" w:themeColor="accent1" w:themeShade="BF"/>
      <w:sz w:val="26"/>
      <w:szCs w:val="26"/>
    </w:rPr>
  </w:style>
  <w:style w:type="paragraph" w:styleId="TableofFigures">
    <w:name w:val="table of figures"/>
    <w:basedOn w:val="Normal"/>
    <w:next w:val="Normal"/>
    <w:uiPriority w:val="99"/>
    <w:unhideWhenUsed/>
    <w:rsid w:val="0097661D"/>
    <w:pPr>
      <w:spacing w:after="0"/>
    </w:pPr>
  </w:style>
  <w:style w:type="paragraph" w:styleId="TOC2">
    <w:name w:val="toc 2"/>
    <w:basedOn w:val="Normal"/>
    <w:next w:val="Normal"/>
    <w:autoRedefine/>
    <w:uiPriority w:val="39"/>
    <w:unhideWhenUsed/>
    <w:rsid w:val="005F6905"/>
    <w:pPr>
      <w:spacing w:after="100"/>
      <w:ind w:left="220"/>
    </w:pPr>
  </w:style>
  <w:style w:type="character" w:styleId="UnresolvedMention">
    <w:name w:val="Unresolved Mention"/>
    <w:basedOn w:val="DefaultParagraphFont"/>
    <w:uiPriority w:val="99"/>
    <w:semiHidden/>
    <w:unhideWhenUsed/>
    <w:rsid w:val="00AB19FA"/>
    <w:rPr>
      <w:color w:val="605E5C"/>
      <w:shd w:val="clear" w:color="auto" w:fill="E1DFDD"/>
    </w:rPr>
  </w:style>
  <w:style w:type="character" w:customStyle="1" w:styleId="Heading3Char">
    <w:name w:val="Heading 3 Char"/>
    <w:basedOn w:val="DefaultParagraphFont"/>
    <w:link w:val="Heading3"/>
    <w:uiPriority w:val="9"/>
    <w:rsid w:val="000002A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002A9"/>
    <w:pPr>
      <w:spacing w:after="100"/>
      <w:ind w:left="440"/>
    </w:pPr>
  </w:style>
  <w:style w:type="character" w:styleId="Emphasis">
    <w:name w:val="Emphasis"/>
    <w:basedOn w:val="DefaultParagraphFont"/>
    <w:uiPriority w:val="20"/>
    <w:qFormat/>
    <w:rsid w:val="0080324B"/>
    <w:rPr>
      <w:i/>
      <w:iCs/>
    </w:rPr>
  </w:style>
  <w:style w:type="character" w:styleId="FollowedHyperlink">
    <w:name w:val="FollowedHyperlink"/>
    <w:basedOn w:val="DefaultParagraphFont"/>
    <w:uiPriority w:val="99"/>
    <w:semiHidden/>
    <w:unhideWhenUsed/>
    <w:rsid w:val="00880B95"/>
    <w:rPr>
      <w:color w:val="954F72" w:themeColor="followedHyperlink"/>
      <w:u w:val="single"/>
    </w:rPr>
  </w:style>
  <w:style w:type="character" w:styleId="Strong">
    <w:name w:val="Strong"/>
    <w:basedOn w:val="DefaultParagraphFont"/>
    <w:uiPriority w:val="22"/>
    <w:qFormat/>
    <w:rsid w:val="00DD7D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3358">
      <w:bodyDiv w:val="1"/>
      <w:marLeft w:val="0"/>
      <w:marRight w:val="0"/>
      <w:marTop w:val="0"/>
      <w:marBottom w:val="0"/>
      <w:divBdr>
        <w:top w:val="none" w:sz="0" w:space="0" w:color="auto"/>
        <w:left w:val="none" w:sz="0" w:space="0" w:color="auto"/>
        <w:bottom w:val="none" w:sz="0" w:space="0" w:color="auto"/>
        <w:right w:val="none" w:sz="0" w:space="0" w:color="auto"/>
      </w:divBdr>
    </w:div>
    <w:div w:id="5833759">
      <w:bodyDiv w:val="1"/>
      <w:marLeft w:val="0"/>
      <w:marRight w:val="0"/>
      <w:marTop w:val="0"/>
      <w:marBottom w:val="0"/>
      <w:divBdr>
        <w:top w:val="none" w:sz="0" w:space="0" w:color="auto"/>
        <w:left w:val="none" w:sz="0" w:space="0" w:color="auto"/>
        <w:bottom w:val="none" w:sz="0" w:space="0" w:color="auto"/>
        <w:right w:val="none" w:sz="0" w:space="0" w:color="auto"/>
      </w:divBdr>
    </w:div>
    <w:div w:id="40062625">
      <w:bodyDiv w:val="1"/>
      <w:marLeft w:val="0"/>
      <w:marRight w:val="0"/>
      <w:marTop w:val="0"/>
      <w:marBottom w:val="0"/>
      <w:divBdr>
        <w:top w:val="none" w:sz="0" w:space="0" w:color="auto"/>
        <w:left w:val="none" w:sz="0" w:space="0" w:color="auto"/>
        <w:bottom w:val="none" w:sz="0" w:space="0" w:color="auto"/>
        <w:right w:val="none" w:sz="0" w:space="0" w:color="auto"/>
      </w:divBdr>
    </w:div>
    <w:div w:id="81952001">
      <w:bodyDiv w:val="1"/>
      <w:marLeft w:val="0"/>
      <w:marRight w:val="0"/>
      <w:marTop w:val="0"/>
      <w:marBottom w:val="0"/>
      <w:divBdr>
        <w:top w:val="none" w:sz="0" w:space="0" w:color="auto"/>
        <w:left w:val="none" w:sz="0" w:space="0" w:color="auto"/>
        <w:bottom w:val="none" w:sz="0" w:space="0" w:color="auto"/>
        <w:right w:val="none" w:sz="0" w:space="0" w:color="auto"/>
      </w:divBdr>
    </w:div>
    <w:div w:id="137233429">
      <w:bodyDiv w:val="1"/>
      <w:marLeft w:val="0"/>
      <w:marRight w:val="0"/>
      <w:marTop w:val="0"/>
      <w:marBottom w:val="0"/>
      <w:divBdr>
        <w:top w:val="none" w:sz="0" w:space="0" w:color="auto"/>
        <w:left w:val="none" w:sz="0" w:space="0" w:color="auto"/>
        <w:bottom w:val="none" w:sz="0" w:space="0" w:color="auto"/>
        <w:right w:val="none" w:sz="0" w:space="0" w:color="auto"/>
      </w:divBdr>
    </w:div>
    <w:div w:id="182793385">
      <w:bodyDiv w:val="1"/>
      <w:marLeft w:val="0"/>
      <w:marRight w:val="0"/>
      <w:marTop w:val="0"/>
      <w:marBottom w:val="0"/>
      <w:divBdr>
        <w:top w:val="none" w:sz="0" w:space="0" w:color="auto"/>
        <w:left w:val="none" w:sz="0" w:space="0" w:color="auto"/>
        <w:bottom w:val="none" w:sz="0" w:space="0" w:color="auto"/>
        <w:right w:val="none" w:sz="0" w:space="0" w:color="auto"/>
      </w:divBdr>
    </w:div>
    <w:div w:id="253249042">
      <w:bodyDiv w:val="1"/>
      <w:marLeft w:val="0"/>
      <w:marRight w:val="0"/>
      <w:marTop w:val="0"/>
      <w:marBottom w:val="0"/>
      <w:divBdr>
        <w:top w:val="none" w:sz="0" w:space="0" w:color="auto"/>
        <w:left w:val="none" w:sz="0" w:space="0" w:color="auto"/>
        <w:bottom w:val="none" w:sz="0" w:space="0" w:color="auto"/>
        <w:right w:val="none" w:sz="0" w:space="0" w:color="auto"/>
      </w:divBdr>
    </w:div>
    <w:div w:id="275792543">
      <w:bodyDiv w:val="1"/>
      <w:marLeft w:val="0"/>
      <w:marRight w:val="0"/>
      <w:marTop w:val="0"/>
      <w:marBottom w:val="0"/>
      <w:divBdr>
        <w:top w:val="none" w:sz="0" w:space="0" w:color="auto"/>
        <w:left w:val="none" w:sz="0" w:space="0" w:color="auto"/>
        <w:bottom w:val="none" w:sz="0" w:space="0" w:color="auto"/>
        <w:right w:val="none" w:sz="0" w:space="0" w:color="auto"/>
      </w:divBdr>
    </w:div>
    <w:div w:id="302389647">
      <w:bodyDiv w:val="1"/>
      <w:marLeft w:val="0"/>
      <w:marRight w:val="0"/>
      <w:marTop w:val="0"/>
      <w:marBottom w:val="0"/>
      <w:divBdr>
        <w:top w:val="none" w:sz="0" w:space="0" w:color="auto"/>
        <w:left w:val="none" w:sz="0" w:space="0" w:color="auto"/>
        <w:bottom w:val="none" w:sz="0" w:space="0" w:color="auto"/>
        <w:right w:val="none" w:sz="0" w:space="0" w:color="auto"/>
      </w:divBdr>
    </w:div>
    <w:div w:id="413280530">
      <w:bodyDiv w:val="1"/>
      <w:marLeft w:val="0"/>
      <w:marRight w:val="0"/>
      <w:marTop w:val="0"/>
      <w:marBottom w:val="0"/>
      <w:divBdr>
        <w:top w:val="none" w:sz="0" w:space="0" w:color="auto"/>
        <w:left w:val="none" w:sz="0" w:space="0" w:color="auto"/>
        <w:bottom w:val="none" w:sz="0" w:space="0" w:color="auto"/>
        <w:right w:val="none" w:sz="0" w:space="0" w:color="auto"/>
      </w:divBdr>
    </w:div>
    <w:div w:id="557479909">
      <w:bodyDiv w:val="1"/>
      <w:marLeft w:val="0"/>
      <w:marRight w:val="0"/>
      <w:marTop w:val="0"/>
      <w:marBottom w:val="0"/>
      <w:divBdr>
        <w:top w:val="none" w:sz="0" w:space="0" w:color="auto"/>
        <w:left w:val="none" w:sz="0" w:space="0" w:color="auto"/>
        <w:bottom w:val="none" w:sz="0" w:space="0" w:color="auto"/>
        <w:right w:val="none" w:sz="0" w:space="0" w:color="auto"/>
      </w:divBdr>
    </w:div>
    <w:div w:id="563420098">
      <w:bodyDiv w:val="1"/>
      <w:marLeft w:val="0"/>
      <w:marRight w:val="0"/>
      <w:marTop w:val="0"/>
      <w:marBottom w:val="0"/>
      <w:divBdr>
        <w:top w:val="none" w:sz="0" w:space="0" w:color="auto"/>
        <w:left w:val="none" w:sz="0" w:space="0" w:color="auto"/>
        <w:bottom w:val="none" w:sz="0" w:space="0" w:color="auto"/>
        <w:right w:val="none" w:sz="0" w:space="0" w:color="auto"/>
      </w:divBdr>
    </w:div>
    <w:div w:id="646665123">
      <w:bodyDiv w:val="1"/>
      <w:marLeft w:val="0"/>
      <w:marRight w:val="0"/>
      <w:marTop w:val="0"/>
      <w:marBottom w:val="0"/>
      <w:divBdr>
        <w:top w:val="none" w:sz="0" w:space="0" w:color="auto"/>
        <w:left w:val="none" w:sz="0" w:space="0" w:color="auto"/>
        <w:bottom w:val="none" w:sz="0" w:space="0" w:color="auto"/>
        <w:right w:val="none" w:sz="0" w:space="0" w:color="auto"/>
      </w:divBdr>
    </w:div>
    <w:div w:id="733939694">
      <w:bodyDiv w:val="1"/>
      <w:marLeft w:val="0"/>
      <w:marRight w:val="0"/>
      <w:marTop w:val="0"/>
      <w:marBottom w:val="0"/>
      <w:divBdr>
        <w:top w:val="none" w:sz="0" w:space="0" w:color="auto"/>
        <w:left w:val="none" w:sz="0" w:space="0" w:color="auto"/>
        <w:bottom w:val="none" w:sz="0" w:space="0" w:color="auto"/>
        <w:right w:val="none" w:sz="0" w:space="0" w:color="auto"/>
      </w:divBdr>
    </w:div>
    <w:div w:id="765924257">
      <w:bodyDiv w:val="1"/>
      <w:marLeft w:val="0"/>
      <w:marRight w:val="0"/>
      <w:marTop w:val="0"/>
      <w:marBottom w:val="0"/>
      <w:divBdr>
        <w:top w:val="none" w:sz="0" w:space="0" w:color="auto"/>
        <w:left w:val="none" w:sz="0" w:space="0" w:color="auto"/>
        <w:bottom w:val="none" w:sz="0" w:space="0" w:color="auto"/>
        <w:right w:val="none" w:sz="0" w:space="0" w:color="auto"/>
      </w:divBdr>
    </w:div>
    <w:div w:id="767315160">
      <w:bodyDiv w:val="1"/>
      <w:marLeft w:val="0"/>
      <w:marRight w:val="0"/>
      <w:marTop w:val="0"/>
      <w:marBottom w:val="0"/>
      <w:divBdr>
        <w:top w:val="none" w:sz="0" w:space="0" w:color="auto"/>
        <w:left w:val="none" w:sz="0" w:space="0" w:color="auto"/>
        <w:bottom w:val="none" w:sz="0" w:space="0" w:color="auto"/>
        <w:right w:val="none" w:sz="0" w:space="0" w:color="auto"/>
      </w:divBdr>
    </w:div>
    <w:div w:id="785585202">
      <w:bodyDiv w:val="1"/>
      <w:marLeft w:val="0"/>
      <w:marRight w:val="0"/>
      <w:marTop w:val="0"/>
      <w:marBottom w:val="0"/>
      <w:divBdr>
        <w:top w:val="none" w:sz="0" w:space="0" w:color="auto"/>
        <w:left w:val="none" w:sz="0" w:space="0" w:color="auto"/>
        <w:bottom w:val="none" w:sz="0" w:space="0" w:color="auto"/>
        <w:right w:val="none" w:sz="0" w:space="0" w:color="auto"/>
      </w:divBdr>
    </w:div>
    <w:div w:id="797335371">
      <w:bodyDiv w:val="1"/>
      <w:marLeft w:val="0"/>
      <w:marRight w:val="0"/>
      <w:marTop w:val="0"/>
      <w:marBottom w:val="0"/>
      <w:divBdr>
        <w:top w:val="none" w:sz="0" w:space="0" w:color="auto"/>
        <w:left w:val="none" w:sz="0" w:space="0" w:color="auto"/>
        <w:bottom w:val="none" w:sz="0" w:space="0" w:color="auto"/>
        <w:right w:val="none" w:sz="0" w:space="0" w:color="auto"/>
      </w:divBdr>
    </w:div>
    <w:div w:id="827749798">
      <w:bodyDiv w:val="1"/>
      <w:marLeft w:val="0"/>
      <w:marRight w:val="0"/>
      <w:marTop w:val="0"/>
      <w:marBottom w:val="0"/>
      <w:divBdr>
        <w:top w:val="none" w:sz="0" w:space="0" w:color="auto"/>
        <w:left w:val="none" w:sz="0" w:space="0" w:color="auto"/>
        <w:bottom w:val="none" w:sz="0" w:space="0" w:color="auto"/>
        <w:right w:val="none" w:sz="0" w:space="0" w:color="auto"/>
      </w:divBdr>
    </w:div>
    <w:div w:id="925773196">
      <w:bodyDiv w:val="1"/>
      <w:marLeft w:val="0"/>
      <w:marRight w:val="0"/>
      <w:marTop w:val="0"/>
      <w:marBottom w:val="0"/>
      <w:divBdr>
        <w:top w:val="none" w:sz="0" w:space="0" w:color="auto"/>
        <w:left w:val="none" w:sz="0" w:space="0" w:color="auto"/>
        <w:bottom w:val="none" w:sz="0" w:space="0" w:color="auto"/>
        <w:right w:val="none" w:sz="0" w:space="0" w:color="auto"/>
      </w:divBdr>
    </w:div>
    <w:div w:id="927228329">
      <w:bodyDiv w:val="1"/>
      <w:marLeft w:val="0"/>
      <w:marRight w:val="0"/>
      <w:marTop w:val="0"/>
      <w:marBottom w:val="0"/>
      <w:divBdr>
        <w:top w:val="none" w:sz="0" w:space="0" w:color="auto"/>
        <w:left w:val="none" w:sz="0" w:space="0" w:color="auto"/>
        <w:bottom w:val="none" w:sz="0" w:space="0" w:color="auto"/>
        <w:right w:val="none" w:sz="0" w:space="0" w:color="auto"/>
      </w:divBdr>
    </w:div>
    <w:div w:id="989214237">
      <w:bodyDiv w:val="1"/>
      <w:marLeft w:val="0"/>
      <w:marRight w:val="0"/>
      <w:marTop w:val="0"/>
      <w:marBottom w:val="0"/>
      <w:divBdr>
        <w:top w:val="none" w:sz="0" w:space="0" w:color="auto"/>
        <w:left w:val="none" w:sz="0" w:space="0" w:color="auto"/>
        <w:bottom w:val="none" w:sz="0" w:space="0" w:color="auto"/>
        <w:right w:val="none" w:sz="0" w:space="0" w:color="auto"/>
      </w:divBdr>
    </w:div>
    <w:div w:id="1015499138">
      <w:bodyDiv w:val="1"/>
      <w:marLeft w:val="0"/>
      <w:marRight w:val="0"/>
      <w:marTop w:val="0"/>
      <w:marBottom w:val="0"/>
      <w:divBdr>
        <w:top w:val="none" w:sz="0" w:space="0" w:color="auto"/>
        <w:left w:val="none" w:sz="0" w:space="0" w:color="auto"/>
        <w:bottom w:val="none" w:sz="0" w:space="0" w:color="auto"/>
        <w:right w:val="none" w:sz="0" w:space="0" w:color="auto"/>
      </w:divBdr>
    </w:div>
    <w:div w:id="1174414703">
      <w:bodyDiv w:val="1"/>
      <w:marLeft w:val="0"/>
      <w:marRight w:val="0"/>
      <w:marTop w:val="0"/>
      <w:marBottom w:val="0"/>
      <w:divBdr>
        <w:top w:val="none" w:sz="0" w:space="0" w:color="auto"/>
        <w:left w:val="none" w:sz="0" w:space="0" w:color="auto"/>
        <w:bottom w:val="none" w:sz="0" w:space="0" w:color="auto"/>
        <w:right w:val="none" w:sz="0" w:space="0" w:color="auto"/>
      </w:divBdr>
    </w:div>
    <w:div w:id="1340814433">
      <w:bodyDiv w:val="1"/>
      <w:marLeft w:val="0"/>
      <w:marRight w:val="0"/>
      <w:marTop w:val="0"/>
      <w:marBottom w:val="0"/>
      <w:divBdr>
        <w:top w:val="none" w:sz="0" w:space="0" w:color="auto"/>
        <w:left w:val="none" w:sz="0" w:space="0" w:color="auto"/>
        <w:bottom w:val="none" w:sz="0" w:space="0" w:color="auto"/>
        <w:right w:val="none" w:sz="0" w:space="0" w:color="auto"/>
      </w:divBdr>
    </w:div>
    <w:div w:id="1362437478">
      <w:bodyDiv w:val="1"/>
      <w:marLeft w:val="0"/>
      <w:marRight w:val="0"/>
      <w:marTop w:val="0"/>
      <w:marBottom w:val="0"/>
      <w:divBdr>
        <w:top w:val="none" w:sz="0" w:space="0" w:color="auto"/>
        <w:left w:val="none" w:sz="0" w:space="0" w:color="auto"/>
        <w:bottom w:val="none" w:sz="0" w:space="0" w:color="auto"/>
        <w:right w:val="none" w:sz="0" w:space="0" w:color="auto"/>
      </w:divBdr>
    </w:div>
    <w:div w:id="1474833025">
      <w:bodyDiv w:val="1"/>
      <w:marLeft w:val="0"/>
      <w:marRight w:val="0"/>
      <w:marTop w:val="0"/>
      <w:marBottom w:val="0"/>
      <w:divBdr>
        <w:top w:val="none" w:sz="0" w:space="0" w:color="auto"/>
        <w:left w:val="none" w:sz="0" w:space="0" w:color="auto"/>
        <w:bottom w:val="none" w:sz="0" w:space="0" w:color="auto"/>
        <w:right w:val="none" w:sz="0" w:space="0" w:color="auto"/>
      </w:divBdr>
    </w:div>
    <w:div w:id="1547641295">
      <w:bodyDiv w:val="1"/>
      <w:marLeft w:val="0"/>
      <w:marRight w:val="0"/>
      <w:marTop w:val="0"/>
      <w:marBottom w:val="0"/>
      <w:divBdr>
        <w:top w:val="none" w:sz="0" w:space="0" w:color="auto"/>
        <w:left w:val="none" w:sz="0" w:space="0" w:color="auto"/>
        <w:bottom w:val="none" w:sz="0" w:space="0" w:color="auto"/>
        <w:right w:val="none" w:sz="0" w:space="0" w:color="auto"/>
      </w:divBdr>
    </w:div>
    <w:div w:id="1586913107">
      <w:bodyDiv w:val="1"/>
      <w:marLeft w:val="0"/>
      <w:marRight w:val="0"/>
      <w:marTop w:val="0"/>
      <w:marBottom w:val="0"/>
      <w:divBdr>
        <w:top w:val="none" w:sz="0" w:space="0" w:color="auto"/>
        <w:left w:val="none" w:sz="0" w:space="0" w:color="auto"/>
        <w:bottom w:val="none" w:sz="0" w:space="0" w:color="auto"/>
        <w:right w:val="none" w:sz="0" w:space="0" w:color="auto"/>
      </w:divBdr>
    </w:div>
    <w:div w:id="1657415061">
      <w:bodyDiv w:val="1"/>
      <w:marLeft w:val="0"/>
      <w:marRight w:val="0"/>
      <w:marTop w:val="0"/>
      <w:marBottom w:val="0"/>
      <w:divBdr>
        <w:top w:val="none" w:sz="0" w:space="0" w:color="auto"/>
        <w:left w:val="none" w:sz="0" w:space="0" w:color="auto"/>
        <w:bottom w:val="none" w:sz="0" w:space="0" w:color="auto"/>
        <w:right w:val="none" w:sz="0" w:space="0" w:color="auto"/>
      </w:divBdr>
    </w:div>
    <w:div w:id="1791319812">
      <w:bodyDiv w:val="1"/>
      <w:marLeft w:val="0"/>
      <w:marRight w:val="0"/>
      <w:marTop w:val="0"/>
      <w:marBottom w:val="0"/>
      <w:divBdr>
        <w:top w:val="none" w:sz="0" w:space="0" w:color="auto"/>
        <w:left w:val="none" w:sz="0" w:space="0" w:color="auto"/>
        <w:bottom w:val="none" w:sz="0" w:space="0" w:color="auto"/>
        <w:right w:val="none" w:sz="0" w:space="0" w:color="auto"/>
      </w:divBdr>
    </w:div>
    <w:div w:id="1891501914">
      <w:bodyDiv w:val="1"/>
      <w:marLeft w:val="0"/>
      <w:marRight w:val="0"/>
      <w:marTop w:val="0"/>
      <w:marBottom w:val="0"/>
      <w:divBdr>
        <w:top w:val="none" w:sz="0" w:space="0" w:color="auto"/>
        <w:left w:val="none" w:sz="0" w:space="0" w:color="auto"/>
        <w:bottom w:val="none" w:sz="0" w:space="0" w:color="auto"/>
        <w:right w:val="none" w:sz="0" w:space="0" w:color="auto"/>
      </w:divBdr>
    </w:div>
    <w:div w:id="1892228714">
      <w:bodyDiv w:val="1"/>
      <w:marLeft w:val="0"/>
      <w:marRight w:val="0"/>
      <w:marTop w:val="0"/>
      <w:marBottom w:val="0"/>
      <w:divBdr>
        <w:top w:val="none" w:sz="0" w:space="0" w:color="auto"/>
        <w:left w:val="none" w:sz="0" w:space="0" w:color="auto"/>
        <w:bottom w:val="none" w:sz="0" w:space="0" w:color="auto"/>
        <w:right w:val="none" w:sz="0" w:space="0" w:color="auto"/>
      </w:divBdr>
    </w:div>
    <w:div w:id="1927686982">
      <w:bodyDiv w:val="1"/>
      <w:marLeft w:val="0"/>
      <w:marRight w:val="0"/>
      <w:marTop w:val="0"/>
      <w:marBottom w:val="0"/>
      <w:divBdr>
        <w:top w:val="none" w:sz="0" w:space="0" w:color="auto"/>
        <w:left w:val="none" w:sz="0" w:space="0" w:color="auto"/>
        <w:bottom w:val="none" w:sz="0" w:space="0" w:color="auto"/>
        <w:right w:val="none" w:sz="0" w:space="0" w:color="auto"/>
      </w:divBdr>
    </w:div>
    <w:div w:id="1951860990">
      <w:bodyDiv w:val="1"/>
      <w:marLeft w:val="0"/>
      <w:marRight w:val="0"/>
      <w:marTop w:val="0"/>
      <w:marBottom w:val="0"/>
      <w:divBdr>
        <w:top w:val="none" w:sz="0" w:space="0" w:color="auto"/>
        <w:left w:val="none" w:sz="0" w:space="0" w:color="auto"/>
        <w:bottom w:val="none" w:sz="0" w:space="0" w:color="auto"/>
        <w:right w:val="none" w:sz="0" w:space="0" w:color="auto"/>
      </w:divBdr>
    </w:div>
    <w:div w:id="200254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57b4e3c266024dc7" Type="http://schemas.microsoft.com/office/2019/09/relationships/intelligence" Target="intelligenc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EE8C57-4AD3-4D62-9C9D-2D40EA2D3E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BE9CD7-7DB0-4365-A0BE-851C995F33EF}">
  <ds:schemaRefs>
    <ds:schemaRef ds:uri="http://schemas.microsoft.com/sharepoint/v3/contenttype/forms"/>
  </ds:schemaRefs>
</ds:datastoreItem>
</file>

<file path=customXml/itemProps3.xml><?xml version="1.0" encoding="utf-8"?>
<ds:datastoreItem xmlns:ds="http://schemas.openxmlformats.org/officeDocument/2006/customXml" ds:itemID="{2D520FF3-6FE5-40B9-B6F9-6406184E9511}">
  <ds:schemaRefs>
    <ds:schemaRef ds:uri="http://schemas.openxmlformats.org/officeDocument/2006/bibliography"/>
  </ds:schemaRefs>
</ds:datastoreItem>
</file>

<file path=customXml/itemProps4.xml><?xml version="1.0" encoding="utf-8"?>
<ds:datastoreItem xmlns:ds="http://schemas.openxmlformats.org/officeDocument/2006/customXml" ds:itemID="{4CB6C8FC-29A9-431F-932F-2B6A294EC0EE}">
  <ds:schemaRefs>
    <ds:schemaRef ds:uri="http://purl.org/dc/elements/1.1/"/>
    <ds:schemaRef ds:uri="http://schemas.microsoft.com/office/2006/documentManagement/types"/>
    <ds:schemaRef ds:uri="http://www.w3.org/XML/1998/namespace"/>
    <ds:schemaRef ds:uri="http://purl.org/dc/dcmitype/"/>
    <ds:schemaRef ds:uri="http://purl.org/dc/terms/"/>
    <ds:schemaRef ds:uri="http://schemas.microsoft.com/office/2006/metadata/properties"/>
    <ds:schemaRef ds:uri="http://schemas.openxmlformats.org/package/2006/metadata/core-properties"/>
    <ds:schemaRef ds:uri="http://schemas.microsoft.com/office/infopath/2007/PartnerControls"/>
    <ds:schemaRef ds:uri="9d0d5cce-d4dc-4043-8325-c992d2f588cd"/>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12</Pages>
  <Words>3021</Words>
  <Characters>17226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Antony Wingate (1904205)</dc:creator>
  <cp:keywords/>
  <dc:description/>
  <cp:lastModifiedBy>Antony Wingate (1904205)</cp:lastModifiedBy>
  <cp:revision>227</cp:revision>
  <dcterms:created xsi:type="dcterms:W3CDTF">2021-11-26T14:24:00Z</dcterms:created>
  <dcterms:modified xsi:type="dcterms:W3CDTF">2021-11-29T22:53:00Z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