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2A00E2" w:rsidP="002A00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Regan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2A00E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Anger alert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2A00E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2A00E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A00E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Games Design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A00E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A00E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A00E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5728F6" w:rsidRDefault="008B70A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B70A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2A00E2" w:rsidRDefault="002A00E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2A00E2" w:rsidRPr="00A5589B" w:rsidRDefault="002A00E2" w:rsidP="002A00E2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 w:rsidRPr="00A5589B">
              <w:rPr>
                <w:rFonts w:asciiTheme="minorHAnsi" w:hAnsiTheme="minorHAnsi"/>
                <w:color w:val="000000" w:themeColor="text1"/>
              </w:rPr>
              <w:t>A busy poster slightly lacking in technical description of the project</w:t>
            </w:r>
            <w:bookmarkEnd w:id="0"/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A00E2"/>
    <w:rsid w:val="002C6AEF"/>
    <w:rsid w:val="00384AC9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B70A1"/>
    <w:rsid w:val="009F37CB"/>
    <w:rsid w:val="00A151E5"/>
    <w:rsid w:val="00A52242"/>
    <w:rsid w:val="00A5589B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7070D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135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2021-06-01T12:48:00Z</dcterms:created>
  <dcterms:modified xsi:type="dcterms:W3CDTF">2021-06-01T16:25:00Z</dcterms:modified>
</cp:coreProperties>
</file>