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Times New Roman" w:cs="Times New Roman" w:eastAsia="Times New Roman" w:hAnsi="Times New Roman"/>
          <w:b w:val="1"/>
          <w:sz w:val="44"/>
          <w:szCs w:val="44"/>
        </w:rPr>
      </w:pPr>
      <w:r w:rsidDel="00000000" w:rsidR="00000000" w:rsidRPr="00000000">
        <w:rPr>
          <w:rFonts w:ascii="Times New Roman" w:cs="Times New Roman" w:eastAsia="Times New Roman" w:hAnsi="Times New Roman"/>
          <w:b w:val="1"/>
          <w:sz w:val="44"/>
          <w:szCs w:val="44"/>
          <w:rtl w:val="0"/>
        </w:rPr>
        <w:t xml:space="preserve">Hospitality &amp; Guest Services</w:t>
      </w:r>
    </w:p>
    <w:p w:rsidR="00000000" w:rsidDel="00000000" w:rsidP="00000000" w:rsidRDefault="00000000" w:rsidRPr="00000000" w14:paraId="00000002">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Level-4, BMIH 4003</w:t>
      </w:r>
    </w:p>
    <w:p w:rsidR="00000000" w:rsidDel="00000000" w:rsidP="00000000" w:rsidRDefault="00000000" w:rsidRPr="00000000" w14:paraId="00000003">
      <w:pPr>
        <w:jc w:val="center"/>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sz w:val="36"/>
          <w:szCs w:val="36"/>
          <w:rtl w:val="0"/>
        </w:rPr>
        <w:t xml:space="preserve">Report</w:t>
      </w:r>
    </w:p>
    <w:p w:rsidR="00000000" w:rsidDel="00000000" w:rsidP="00000000" w:rsidRDefault="00000000" w:rsidRPr="00000000" w14:paraId="00000004">
      <w:pPr>
        <w:jc w:val="cente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Hotel standards, Reputation management, and Service culture</w:t>
      </w:r>
    </w:p>
    <w:p w:rsidR="00000000" w:rsidDel="00000000" w:rsidP="00000000" w:rsidRDefault="00000000" w:rsidRPr="00000000" w14:paraId="00000005">
      <w:pPr>
        <w:jc w:val="cente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06">
      <w:pPr>
        <w:jc w:val="cente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07">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8">
      <w:pPr>
        <w:ind w:left="1440" w:firstLine="720"/>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Student Name</w:t>
        <w:tab/>
        <w:tab/>
        <w:t xml:space="preserve">:Kvetoslava Tancosova</w:t>
      </w:r>
    </w:p>
    <w:p w:rsidR="00000000" w:rsidDel="00000000" w:rsidP="00000000" w:rsidRDefault="00000000" w:rsidRPr="00000000" w14:paraId="00000009">
      <w:pPr>
        <w:ind w:left="1440" w:firstLine="720"/>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Student ID</w:t>
        <w:tab/>
        <w:tab/>
        <w:t xml:space="preserve">:2132429</w:t>
      </w:r>
    </w:p>
    <w:p w:rsidR="00000000" w:rsidDel="00000000" w:rsidP="00000000" w:rsidRDefault="00000000" w:rsidRPr="00000000" w14:paraId="0000000A">
      <w:pPr>
        <w:ind w:left="144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4"/>
          <w:szCs w:val="24"/>
          <w:rtl w:val="0"/>
        </w:rPr>
        <w:t xml:space="preserve">Lecturer Name</w:t>
        <w:tab/>
        <w:t xml:space="preserve">:Charlotte Joyner</w:t>
      </w:r>
      <w:r w:rsidDel="00000000" w:rsidR="00000000" w:rsidRPr="00000000">
        <w:br w:type="page"/>
      </w:r>
      <w:r w:rsidDel="00000000" w:rsidR="00000000" w:rsidRPr="00000000">
        <w:rPr>
          <w:rtl w:val="0"/>
        </w:rPr>
      </w:r>
    </w:p>
    <w:p w:rsidR="00000000" w:rsidDel="00000000" w:rsidP="00000000" w:rsidRDefault="00000000" w:rsidRPr="00000000" w14:paraId="0000000B">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Main findings</w:t>
              <w:tab/>
              <w:t xml:space="preserve">3</w:t>
            </w:r>
          </w:hyperlink>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2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Hotel Standards</w:t>
              <w:tab/>
              <w:t xml:space="preserve">3</w:t>
            </w:r>
          </w:hyperlink>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2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Reputation management</w:t>
              <w:tab/>
              <w:t xml:space="preserve">4</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2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Service culture</w:t>
              <w:tab/>
              <w:t xml:space="preserve">5</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2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Recommendation</w:t>
              <w:tab/>
              <w:t xml:space="preserve">6</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7</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8</w:t>
            </w:r>
          </w:hyperlink>
          <w:r w:rsidDel="00000000" w:rsidR="00000000" w:rsidRPr="00000000">
            <w:rPr>
              <w:rtl w:val="0"/>
            </w:rPr>
          </w:r>
        </w:p>
        <w:p w:rsidR="00000000" w:rsidDel="00000000" w:rsidP="00000000" w:rsidRDefault="00000000" w:rsidRPr="00000000" w14:paraId="00000014">
          <w:pPr>
            <w:rPr>
              <w:rFonts w:ascii="Times New Roman" w:cs="Times New Roman" w:eastAsia="Times New Roman" w:hAnsi="Times New Roman"/>
              <w:sz w:val="24"/>
              <w:szCs w:val="24"/>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5">
      <w:pPr>
        <w:spacing w:after="0" w:line="36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6">
      <w:pPr>
        <w:spacing w:after="0" w:line="36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7">
      <w:pPr>
        <w:spacing w:after="0" w:line="360" w:lineRule="auto"/>
        <w:ind w:firstLine="720"/>
        <w:jc w:val="both"/>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8">
      <w:pPr>
        <w:pStyle w:val="Heading1"/>
        <w:rPr/>
      </w:pPr>
      <w:bookmarkStart w:colFirst="0" w:colLast="0" w:name="_gjdgxs" w:id="0"/>
      <w:bookmarkEnd w:id="0"/>
      <w:r w:rsidDel="00000000" w:rsidR="00000000" w:rsidRPr="00000000">
        <w:rPr>
          <w:rtl w:val="0"/>
        </w:rPr>
        <w:t xml:space="preserve">Introduction</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hotel sector is fast-paced and competitive; customers expect and deserve excellent service. Firms must be adaptable in order to thrive in a market where technological innovation, client preferences, and the introduction of new trends are ongoing realities. This paper will look into three critical aspects of the hospitality sector to create excellent client experiences and promote business growth: hotel standards, reputation management, and service culture (Buhalis et al., 2018).</w:t>
      </w:r>
    </w:p>
    <w:p w:rsidR="00000000" w:rsidDel="00000000" w:rsidP="00000000" w:rsidRDefault="00000000" w:rsidRPr="00000000" w14:paraId="0000001B">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article aims to look into the hospitality industry's overall service ethos, service standards, and reputation management. The significance of hotels maintaining high standards, the use of accreditation and the relationship between service quality and client retention, will be explored, among other topics. Second, the study will examine how effective reputation management is in improving brand reputation and retaining loyal consumers. The research will finish by examining why it is critical for hospitality firms to establish a service culture that emphasises their customers' needs. The study's authors anticipate that by focusing on these three elements, firms would be better equipped to operate in a competitive market and provide improved customer service.</w:t>
      </w:r>
    </w:p>
    <w:p w:rsidR="00000000" w:rsidDel="00000000" w:rsidP="00000000" w:rsidRDefault="00000000" w:rsidRPr="00000000" w14:paraId="0000001C">
      <w:pPr>
        <w:pStyle w:val="Heading1"/>
        <w:rPr/>
      </w:pPr>
      <w:bookmarkStart w:colFirst="0" w:colLast="0" w:name="_30j0zll" w:id="1"/>
      <w:bookmarkEnd w:id="1"/>
      <w:r w:rsidDel="00000000" w:rsidR="00000000" w:rsidRPr="00000000">
        <w:rPr>
          <w:rtl w:val="0"/>
        </w:rPr>
        <w:t xml:space="preserve">Main findings </w:t>
      </w:r>
    </w:p>
    <w:p w:rsidR="00000000" w:rsidDel="00000000" w:rsidP="00000000" w:rsidRDefault="00000000" w:rsidRPr="00000000" w14:paraId="0000001D">
      <w:pPr>
        <w:pStyle w:val="Heading2"/>
        <w:rPr/>
      </w:pPr>
      <w:bookmarkStart w:colFirst="0" w:colLast="0" w:name="_1fob9te" w:id="2"/>
      <w:bookmarkEnd w:id="2"/>
      <w:r w:rsidDel="00000000" w:rsidR="00000000" w:rsidRPr="00000000">
        <w:rPr>
          <w:rtl w:val="0"/>
        </w:rPr>
        <w:t xml:space="preserve">Hotel Standards</w:t>
      </w:r>
    </w:p>
    <w:p w:rsidR="00000000" w:rsidDel="00000000" w:rsidP="00000000" w:rsidRDefault="00000000" w:rsidRPr="00000000" w14:paraId="0000001E">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hotel chain may adopt brand consistency criteria to maintain high standards across all of its sites. These rules aim to guarantee that everyone has a positive experience when staying at a particular hotel chain. Customers are more likely to return to a company if its products and services continuously meet or exceed their expectations (Morrison, 2022).</w:t>
      </w:r>
    </w:p>
    <w:p w:rsidR="00000000" w:rsidDel="00000000" w:rsidP="00000000" w:rsidRDefault="00000000" w:rsidRPr="00000000" w14:paraId="0000001F">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of various levels of brand consistency, different hotel chains may have different expectations of their properties. The standards of a Motel 6 or Super 8 range significantly from those at a Four Seasons or Mandarin Oriental. Businesses that promote affordability and user-friendliness frequently compete with others prioritising personalised attention and opulent rewards.</w:t>
      </w:r>
    </w:p>
    <w:p w:rsidR="00000000" w:rsidDel="00000000" w:rsidP="00000000" w:rsidRDefault="00000000" w:rsidRPr="00000000" w14:paraId="00000020">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example, take Marriott International, one of the world's largest hotel chains. The luxury Ritz-Carlton and St. Regis and the more economical Courtyard and Fairfield Inn are all part of Marriott's hotel portfolio. Each Marriott brand is accountable for adhering to the quality and service standards established in the brand guidelines (Pollák et al., 2019), which include everything from guest rooms and common spaces to food and beverage selections and employee training.</w:t>
      </w:r>
    </w:p>
    <w:p w:rsidR="00000000" w:rsidDel="00000000" w:rsidP="00000000" w:rsidRDefault="00000000" w:rsidRPr="00000000" w14:paraId="00000021">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Another example is Accor, a hotel management company. It is in charge of nearly 4,800 hotels in 100 different countries. Accor's various hotel brands, such as Sofitel, Pullman, ibis, and Formula 1, strive to delight a wide range of clients. In order to provide a similar experience for its consumers across its multiple brands, Accor has created standards for its hotels' interiors, guest rooms, food and beverage services, and compliance with environmental criteria (Alrawadieh et al., 2019).</w:t>
      </w:r>
    </w:p>
    <w:p w:rsidR="00000000" w:rsidDel="00000000" w:rsidP="00000000" w:rsidRDefault="00000000" w:rsidRPr="00000000" w14:paraId="00000022">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Focusing on maintaining a consistent brand image and meeting or exceeding guest expectations may benefit hotels and the hospitality sector as a whole. They could do more for their consumers and the world if they adopted cutting-edge technologies and ecologically beneficial practices. Finally, hotels should invest extensively in their employees' education and professional development to provide excellent service. This will benefit the hotel's bottom line and image (Groysberg et al., 2018).</w:t>
      </w:r>
    </w:p>
    <w:p w:rsidR="00000000" w:rsidDel="00000000" w:rsidP="00000000" w:rsidRDefault="00000000" w:rsidRPr="00000000" w14:paraId="00000023">
      <w:pPr>
        <w:spacing w:after="0" w:line="36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4">
      <w:pPr>
        <w:pStyle w:val="Heading2"/>
        <w:rPr/>
      </w:pPr>
      <w:bookmarkStart w:colFirst="0" w:colLast="0" w:name="_3znysh7" w:id="3"/>
      <w:bookmarkEnd w:id="3"/>
      <w:r w:rsidDel="00000000" w:rsidR="00000000" w:rsidRPr="00000000">
        <w:rPr>
          <w:rtl w:val="0"/>
        </w:rPr>
        <w:t xml:space="preserve">Reputation management</w:t>
      </w:r>
    </w:p>
    <w:p w:rsidR="00000000" w:rsidDel="00000000" w:rsidP="00000000" w:rsidRDefault="00000000" w:rsidRPr="00000000" w14:paraId="00000025">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most effective hotel reputation management tactics combine proactive measures with quick responses to negative reviews. Hotels can enhance their visitor count by adopting proactive actions such as enhancing the quality of their service and providing accurate representations of their services. They must also monitor guest comments posted elsewhere and respond immediately to any problems. Hotels should establish a crisis management strategy to address better client complaints and unanticipated scenarios (Schwertner, 2017).</w:t>
      </w:r>
    </w:p>
    <w:p w:rsidR="00000000" w:rsidDel="00000000" w:rsidP="00000000" w:rsidRDefault="00000000" w:rsidRPr="00000000" w14:paraId="00000026">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a review is placed online, a hotel's reputation and profits are jeopardised. When potential customers discover negative remarks about a hotel online, they may reconsider reserving a night there. Because of the prominence of Internet reviews, hotels must monitor guest comments and respond appropriately. The significance of online reviews is that a single negative review may result in a loss of 22% of a company's prospective audience. If tourists rate and review a hotel negatively online, it may harm the property's business and reputation. Negative feedback, as Proserpio et al. (2017) point out, has the potential to go viral on social media.</w:t>
      </w:r>
    </w:p>
    <w:p w:rsidR="00000000" w:rsidDel="00000000" w:rsidP="00000000" w:rsidRDefault="00000000" w:rsidRPr="00000000" w14:paraId="00000027">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significance of public relations has been demonstrated via studies of significant global hotel chains such as Marriott, Hilton, and Four Seasons. These businesses have used a variety of techniques to manage their public personas. Marriott Hotels' social media staff is committed to monitoring and reacting to guest input wherever it may emerge online. Hilton has a system to monitor their internet reputation and respond to guest issues immediately. Four Seasons' emphasis on client impressions and happiness has led to its success (Zhao et al., 2019).</w:t>
      </w:r>
    </w:p>
    <w:p w:rsidR="00000000" w:rsidDel="00000000" w:rsidP="00000000" w:rsidRDefault="00000000" w:rsidRPr="00000000" w14:paraId="00000028">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Hotels can utilise several tactics to improve their public image. Hotels must provide excellent service and distinctive, tailor-made products to attract and retain consumers. Second, hotels should pay great attention to tourist comments and respond quickly to any problems that develop. Third, hotels should invest in online reputation management technologies that gather and analyse visitor input to discover development areas. Last but not least, hotels should have a crisis management strategy in place (Van et al., 2017).</w:t>
      </w:r>
    </w:p>
    <w:p w:rsidR="00000000" w:rsidDel="00000000" w:rsidP="00000000" w:rsidRDefault="00000000" w:rsidRPr="00000000" w14:paraId="00000029">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conclusion, hotels that prioritise reputation management will be able to handle the increasingly competitive hospitality industry. Monitoring client feedback, reacting fast to negative comments, and delivering personalised service are just a few of the interconnected techniques that comprise reputation management. Hotels that use these techniques can boost their profile, increase bookings and income, and position themselves as industry leaders.</w:t>
      </w:r>
    </w:p>
    <w:p w:rsidR="00000000" w:rsidDel="00000000" w:rsidP="00000000" w:rsidRDefault="00000000" w:rsidRPr="00000000" w14:paraId="0000002A">
      <w:pPr>
        <w:pStyle w:val="Heading2"/>
        <w:rPr/>
      </w:pPr>
      <w:bookmarkStart w:colFirst="0" w:colLast="0" w:name="_2et92p0" w:id="4"/>
      <w:bookmarkEnd w:id="4"/>
      <w:r w:rsidDel="00000000" w:rsidR="00000000" w:rsidRPr="00000000">
        <w:rPr>
          <w:rtl w:val="0"/>
        </w:rPr>
        <w:t xml:space="preserve">Service culture</w:t>
      </w:r>
    </w:p>
    <w:p w:rsidR="00000000" w:rsidDel="00000000" w:rsidP="00000000" w:rsidRDefault="00000000" w:rsidRPr="00000000" w14:paraId="0000002B">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"service culture" refers to an organisation's attitudes and actions toward its customers. Employee attitude, demeanour, and competence all participate in customer service. The ideas, conventions, and practices that determine a company's overall strategy, structure, and management procedures are all part of its corporate culture. Even if service culture is a subset of corporate culture, the importance of a company's service culture to its reputation in the eyes of its customers cannot be overstated (Jones et al., 2019).</w:t>
      </w:r>
    </w:p>
    <w:p w:rsidR="00000000" w:rsidDel="00000000" w:rsidP="00000000" w:rsidRDefault="00000000" w:rsidRPr="00000000" w14:paraId="0000002C">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hotel sector prioritises service culture since its performance directly relates to client happiness and repeat business. All global household brands, Marriott, Hilton, and Accor have distinguished themselves from the competition by building their distinct customer service approaches. In line with Marriott's "Spirit to Serve" philosophy, each visitor is handled with care and concern. Accor's "Heartist" stresses genuine connection, whereas Hilton's "Hilton Hospitality" focuses on delivering outstanding visitor stays.</w:t>
      </w:r>
    </w:p>
    <w:p w:rsidR="00000000" w:rsidDel="00000000" w:rsidP="00000000" w:rsidRDefault="00000000" w:rsidRPr="00000000" w14:paraId="0000002D">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Hotels must cultivate strong service cultures in order to remain competitive. Employing talented workers, giving chances for promotion, and fostering a pleasant work environment that motivates employees to go above and beyond for clients are all critical steps toward this goal. Hotels may enhance their customer service by giving customer service training, soliciting comments from clients on how to improve, and recognising workers who go above and beyond (Nozdreva et al., 2021).</w:t>
      </w:r>
    </w:p>
    <w:p w:rsidR="00000000" w:rsidDel="00000000" w:rsidP="00000000" w:rsidRDefault="00000000" w:rsidRPr="00000000" w14:paraId="0000002E">
      <w:pPr>
        <w:spacing w:after="0" w:line="36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F">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Furthermore, hotels that embrace technology may improve the service they provide tourists. Virtual assistants, like chatbots, may increase response times, provide help 24 hours a day, and enable more customisation. Hotels may profit from guest data by improving service, tailoring guests' experiences, and regaining returning visitors.</w:t>
      </w:r>
    </w:p>
    <w:p w:rsidR="00000000" w:rsidDel="00000000" w:rsidP="00000000" w:rsidRDefault="00000000" w:rsidRPr="00000000" w14:paraId="00000030">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conclusion, service culture is critical for hotel success. The quality of a hotel's service culture directly impacts its ability to attract new customers and retain existing ones. Training, technology and a healthy work environment may assist hotels in developing a service culture that attracts and retains customers (Deng, 2022).</w:t>
      </w:r>
    </w:p>
    <w:p w:rsidR="00000000" w:rsidDel="00000000" w:rsidP="00000000" w:rsidRDefault="00000000" w:rsidRPr="00000000" w14:paraId="00000031">
      <w:pPr>
        <w:spacing w:after="0" w:line="36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2">
      <w:pPr>
        <w:pStyle w:val="Heading2"/>
        <w:rPr/>
      </w:pPr>
      <w:bookmarkStart w:colFirst="0" w:colLast="0" w:name="_tyjcwt" w:id="5"/>
      <w:bookmarkEnd w:id="5"/>
      <w:r w:rsidDel="00000000" w:rsidR="00000000" w:rsidRPr="00000000">
        <w:rPr>
          <w:rtl w:val="0"/>
        </w:rPr>
        <w:t xml:space="preserve">Recommendation</w:t>
      </w:r>
    </w:p>
    <w:p w:rsidR="00000000" w:rsidDel="00000000" w:rsidP="00000000" w:rsidRDefault="00000000" w:rsidRPr="00000000" w14:paraId="00000033">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hotel industry is highly competitive and constantly evolving to fulfil the requirements of a constantly changing consumer. Competition from alternate kinds of lodging, such as Airbnb and holiday rentals, is one of the most significant difficulties hotels face today. Hotels must innovate and differentiate themselves to compete with these platforms, which provide clients with a more personalised and economical accommodation alternative (Pillai et al., 2021).</w:t>
      </w:r>
    </w:p>
    <w:p w:rsidR="00000000" w:rsidDel="00000000" w:rsidP="00000000" w:rsidRDefault="00000000" w:rsidRPr="00000000" w14:paraId="00000034">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Hotels may offset this by prioritising the growth of their brand, which they can achieve by providing each guest with a unique experience. You may expand your consumer base by being price-flexible, promoting brand recognition through social media and digital marketing, and investing in new technology and innovations to serve customers better.</w:t>
      </w:r>
    </w:p>
    <w:p w:rsidR="00000000" w:rsidDel="00000000" w:rsidP="00000000" w:rsidRDefault="00000000" w:rsidRPr="00000000" w14:paraId="00000035">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Several of the world's top hotel chains, including Marriott, Hilton, and Accor, have already established new rules and processes in response to market upheavals and increased competition. Members of Marriott's new loyalty program, Marriott Bonvoy, get access to several exclusive benefits. Hilton has introduced cutting-edge technologies like smartphone check-in and keyless room entry to serve its customers better. Canopy and Curio are two lifestyle brands added to the company's portfolio. Accor has been attempting to strengthen its position in the premium hospitality industry by purchasing expensive hotel brands like Fairmont, Raffles, and Swissotel (Dam et al., 2021).</w:t>
      </w:r>
    </w:p>
    <w:p w:rsidR="00000000" w:rsidDel="00000000" w:rsidP="00000000" w:rsidRDefault="00000000" w:rsidRPr="00000000" w14:paraId="00000036">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Non-hotel lodging competition, growing labour costs, regulatory compliance, and environmental sustainability are just a few of the problems that hoteliers confront today. Hotels may combat these issues by becoming green, lowering their carbon impact, enhancing service by teaching and training their personnel, and collaborating with local groups to instil a sense of social responsibility and civic involvement.</w:t>
      </w:r>
    </w:p>
    <w:p w:rsidR="00000000" w:rsidDel="00000000" w:rsidP="00000000" w:rsidRDefault="00000000" w:rsidRPr="00000000" w14:paraId="00000037">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summarise, hotels in today's competitive sector must be proactive and adaptive to thrive. Hotel investments in green practices, innovative problem-solving, and cutting-edge technology may be critical to long-term success and competitive advantage (zkan et al., 2020).</w:t>
      </w:r>
    </w:p>
    <w:p w:rsidR="00000000" w:rsidDel="00000000" w:rsidP="00000000" w:rsidRDefault="00000000" w:rsidRPr="00000000" w14:paraId="00000038">
      <w:pPr>
        <w:pStyle w:val="Heading1"/>
        <w:rPr/>
      </w:pPr>
      <w:bookmarkStart w:colFirst="0" w:colLast="0" w:name="_3dy6vkm" w:id="6"/>
      <w:bookmarkEnd w:id="6"/>
      <w:r w:rsidDel="00000000" w:rsidR="00000000" w:rsidRPr="00000000">
        <w:rPr>
          <w:rtl w:val="0"/>
        </w:rPr>
        <w:t xml:space="preserve">Conclusion</w:t>
      </w:r>
    </w:p>
    <w:p w:rsidR="00000000" w:rsidDel="00000000" w:rsidP="00000000" w:rsidRDefault="00000000" w:rsidRPr="00000000" w14:paraId="00000039">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summarise, the hotel sector is highly competitive, making it critical for enterprises to watch market trends regularly. The top goals are hotel quality, reputation management, and service culture. The hotel industry must adhere to specified requirements to continually deliver high-quality service. The personnel's cleanliness, efficiency, and friendliness are critical to a hotel's reputation. Because word-of-mouth is crucial in the hotel sector, reputation management is critical. Companies should monitor social media for both good and negative customer feedback and respond appropriately (Buhalis et al., 2018).</w:t>
      </w:r>
    </w:p>
    <w:p w:rsidR="00000000" w:rsidDel="00000000" w:rsidP="00000000" w:rsidRDefault="00000000" w:rsidRPr="00000000" w14:paraId="0000003A">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Finally, a strong focus on customer service is essential. The first step is to employ individuals concerned with customer satisfaction and give them the flexibility to excel in their professions. Consistent and personalised care and some inventive touches may transform an ordinary stay into one that a guest will remember fondly. Emphasising hospitality standards, reputation management, and service culture may assist organisations in standing out in a competitive market, increasing brand loyalty, and increasing revenue (Lepkowska et al., 2017).</w:t>
      </w:r>
    </w:p>
    <w:p w:rsidR="00000000" w:rsidDel="00000000" w:rsidP="00000000" w:rsidRDefault="00000000" w:rsidRPr="00000000" w14:paraId="0000003B">
      <w:pPr>
        <w:spacing w:after="0" w:line="36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C">
      <w:pPr>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3D">
      <w:pPr>
        <w:pStyle w:val="Heading1"/>
        <w:rPr/>
      </w:pPr>
      <w:bookmarkStart w:colFirst="0" w:colLast="0" w:name="_1t3h5sf" w:id="7"/>
      <w:bookmarkEnd w:id="7"/>
      <w:r w:rsidDel="00000000" w:rsidR="00000000" w:rsidRPr="00000000">
        <w:rPr>
          <w:rtl w:val="0"/>
        </w:rPr>
        <w:t xml:space="preserve">References</w:t>
      </w:r>
    </w:p>
    <w:p w:rsidR="00000000" w:rsidDel="00000000" w:rsidP="00000000" w:rsidRDefault="00000000" w:rsidRPr="00000000" w14:paraId="0000003E">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Buhalis, D. and Leung, R., 2018. Smart hospitality—Interconnectivity and interoperability towards an ecosystem. International Journal of Hospitality Management, 71, pp.41-50.</w:t>
      </w:r>
    </w:p>
    <w:p w:rsidR="00000000" w:rsidDel="00000000" w:rsidP="00000000" w:rsidRDefault="00000000" w:rsidRPr="00000000" w14:paraId="0000003F">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Lepkowska-White, E., 2017. She is exploring the challenges of incorporating social media marketing strategies in the restaurant business. Journal of Internet Commerce, 16(3), pp.323-342.</w:t>
      </w:r>
    </w:p>
    <w:p w:rsidR="00000000" w:rsidDel="00000000" w:rsidP="00000000" w:rsidRDefault="00000000" w:rsidRPr="00000000" w14:paraId="00000040">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Morrison, A.M., 2022. Hospitality and travel marketing. Taylor &amp; Francis.</w:t>
      </w:r>
    </w:p>
    <w:p w:rsidR="00000000" w:rsidDel="00000000" w:rsidP="00000000" w:rsidRDefault="00000000" w:rsidRPr="00000000" w14:paraId="00000041">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Pollák, F., Dorčák, P. and Markovič, P., 2019. Reputation management. Promotion and Marketing Communications, pp.53-72.</w:t>
      </w:r>
    </w:p>
    <w:p w:rsidR="00000000" w:rsidDel="00000000" w:rsidP="00000000" w:rsidRDefault="00000000" w:rsidRPr="00000000" w14:paraId="00000042">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Alrawadieh, Z. and Dincer, M.Z., 2019. Reputation management in cyberspace: evidence from Jordan’s luxury hotel market. Journal of Hospitality and Tourism Technology, 10(1), pp.107-120.</w:t>
      </w:r>
    </w:p>
    <w:p w:rsidR="00000000" w:rsidDel="00000000" w:rsidP="00000000" w:rsidRDefault="00000000" w:rsidRPr="00000000" w14:paraId="00000043">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Groysberg, B., Lee, J., Price, J. and Cheng, J., 2018. The leader’s guide to corporate culture. Harvard business review, 96(1), pp.44-52.</w:t>
      </w:r>
    </w:p>
    <w:p w:rsidR="00000000" w:rsidDel="00000000" w:rsidP="00000000" w:rsidRDefault="00000000" w:rsidRPr="00000000" w14:paraId="00000044">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Schwertner, K., 2017. Digital transformation of business. Trakia Journal of Sciences, 15(1), pp.388-393.</w:t>
      </w:r>
    </w:p>
    <w:p w:rsidR="00000000" w:rsidDel="00000000" w:rsidP="00000000" w:rsidRDefault="00000000" w:rsidRPr="00000000" w14:paraId="00000045">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Proserpio, D. and Zervas, G., 2017. Online reputation management: Estimating the impact of management responses on consumer reviews. Marketing Science, 36(5), pp.645-665.</w:t>
      </w:r>
    </w:p>
    <w:p w:rsidR="00000000" w:rsidDel="00000000" w:rsidP="00000000" w:rsidRDefault="00000000" w:rsidRPr="00000000" w14:paraId="00000046">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Zhao, Y., Xu, X. and Wang, M., 2019. Predicting overall customer satisfaction: Big data evidence from hotel online textual reviews. International Journal of Hospitality Management, 76, pp.111-121.</w:t>
      </w:r>
    </w:p>
    <w:p w:rsidR="00000000" w:rsidDel="00000000" w:rsidP="00000000" w:rsidRDefault="00000000" w:rsidRPr="00000000" w14:paraId="00000047">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van Ginneken, R., 2017. Trends and issues in hotel ownership and control. In Hotel accommodation management (pp. 15-30). Routledge.</w:t>
      </w:r>
    </w:p>
    <w:p w:rsidR="00000000" w:rsidDel="00000000" w:rsidP="00000000" w:rsidRDefault="00000000" w:rsidRPr="00000000" w14:paraId="00000048">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Jones, P. and Comfort, D., 2019. Sustainable development goals and the world’s leading hotel groups. Athens Journal of Tourism, 6(1), pp.1-14.</w:t>
      </w:r>
    </w:p>
    <w:p w:rsidR="00000000" w:rsidDel="00000000" w:rsidP="00000000" w:rsidRDefault="00000000" w:rsidRPr="00000000" w14:paraId="00000049">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Nozdreva, R. and Churakova, A., 2021. Digital tools in empirical marketing strategies of global hotel companies. Digital strategies in a global market: Navigating the Fourth Industrial Revolution, pp.213-227.</w:t>
      </w:r>
    </w:p>
    <w:p w:rsidR="00000000" w:rsidDel="00000000" w:rsidP="00000000" w:rsidRDefault="00000000" w:rsidRPr="00000000" w14:paraId="0000004A">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Deng, J., 2022. Hotel Brands and the Impact of Brand Differentiation on the Success of the Global Hotel Brands. Highlights in Business, Economics and Management, 1, pp.265-276.</w:t>
      </w:r>
    </w:p>
    <w:p w:rsidR="00000000" w:rsidDel="00000000" w:rsidP="00000000" w:rsidRDefault="00000000" w:rsidRPr="00000000" w14:paraId="0000004B">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Pillai, S.G., Haldorai, K., Seo, W.S. and Kim, W.G., 2021. COVID-19 and hospitality 5.0: Redefining hospitality operations. International Journal of Hospitality Management, 94, p.102869.</w:t>
      </w:r>
    </w:p>
    <w:p w:rsidR="00000000" w:rsidDel="00000000" w:rsidP="00000000" w:rsidRDefault="00000000" w:rsidRPr="00000000" w14:paraId="0000004C">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 S.M. and Dam, T.C., 2021. Relationships between service quality, brand image, customer satisfaction, and customer loyalty. The Journal of Asian Finance, Economics and Business, 8(3), pp.585-593.</w:t>
      </w:r>
    </w:p>
    <w:p w:rsidR="00000000" w:rsidDel="00000000" w:rsidP="00000000" w:rsidRDefault="00000000" w:rsidRPr="00000000" w14:paraId="0000004D">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Özkan, P., Süer, S., Keser, İ.K. and Kocakoç, İ.D., 2020. The effect of service quality and customer satisfaction on customer loyalty: The mediation of perceived value of services, corporate image, and corporate reputation. International Journal of Bank Marketing, 38(2), pp.384-405.</w:t>
      </w:r>
    </w:p>
    <w:sectPr>
      <w:headerReference r:id="rId6"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Report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widowControl w:val="0"/>
      <w:spacing w:after="0" w:line="240" w:lineRule="auto"/>
      <w:jc w:val="both"/>
    </w:pPr>
    <w:rPr>
      <w:rFonts w:ascii="Times New Roman" w:cs="Times New Roman" w:eastAsia="Times New Roman" w:hAnsi="Times New Roman"/>
      <w:b w:val="1"/>
      <w:i w:val="1"/>
      <w:sz w:val="24"/>
      <w:szCs w:val="24"/>
    </w:rPr>
  </w:style>
  <w:style w:type="paragraph" w:styleId="Heading2">
    <w:name w:val="heading 2"/>
    <w:basedOn w:val="Normal"/>
    <w:next w:val="Normal"/>
    <w:pPr>
      <w:keepNext w:val="1"/>
      <w:keepLines w:val="1"/>
      <w:spacing w:after="0" w:before="40" w:line="240" w:lineRule="auto"/>
    </w:pPr>
    <w:rPr>
      <w:rFonts w:ascii="Times New Roman" w:cs="Times New Roman" w:eastAsia="Times New Roman" w:hAnsi="Times New Roman"/>
      <w:i w:val="1"/>
      <w:sz w:val="24"/>
      <w:szCs w:val="24"/>
    </w:rPr>
  </w:style>
  <w:style w:type="paragraph" w:styleId="Heading3">
    <w:name w:val="heading 3"/>
    <w:basedOn w:val="Normal"/>
    <w:next w:val="Normal"/>
    <w:pPr>
      <w:keepNext w:val="1"/>
      <w:keepLines w:val="1"/>
      <w:spacing w:after="0" w:before="40" w:line="240" w:lineRule="auto"/>
    </w:pPr>
    <w:rPr>
      <w:rFonts w:ascii="Times New Roman" w:cs="Times New Roman" w:eastAsia="Times New Roman" w:hAnsi="Times New Roman"/>
      <w:b w:val="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