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9E977" w14:textId="77777777" w:rsidR="00234A18" w:rsidRDefault="00234A18" w:rsidP="00892DFA">
      <w:pPr>
        <w:jc w:val="center"/>
        <w:rPr>
          <w:rFonts w:ascii="Arial" w:hAnsi="Arial" w:cs="Arial"/>
          <w:sz w:val="36"/>
          <w:szCs w:val="36"/>
        </w:rPr>
      </w:pPr>
    </w:p>
    <w:p w14:paraId="5A31F5F9" w14:textId="61854321" w:rsidR="00234A18" w:rsidRDefault="00234A18" w:rsidP="00892DFA">
      <w:pPr>
        <w:jc w:val="center"/>
        <w:rPr>
          <w:rFonts w:ascii="Arial" w:hAnsi="Arial" w:cs="Arial"/>
          <w:sz w:val="36"/>
          <w:szCs w:val="36"/>
        </w:rPr>
      </w:pPr>
      <w:r>
        <w:rPr>
          <w:rFonts w:ascii="Arial" w:hAnsi="Arial" w:cs="Arial"/>
          <w:noProof/>
        </w:rPr>
        <w:drawing>
          <wp:inline distT="0" distB="0" distL="0" distR="0" wp14:anchorId="506D3569" wp14:editId="08A6D09E">
            <wp:extent cx="3384550" cy="1352550"/>
            <wp:effectExtent l="0" t="0" r="6350" b="0"/>
            <wp:docPr id="1" name="Picture 1" descr="C:\Users\angel\AppData\Local\Microsoft\Windows\INetCache\Content.MSO\9FA1C8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gel\AppData\Local\Microsoft\Windows\INetCache\Content.MSO\9FA1C8CC.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4550" cy="1352550"/>
                    </a:xfrm>
                    <a:prstGeom prst="rect">
                      <a:avLst/>
                    </a:prstGeom>
                    <a:noFill/>
                    <a:ln>
                      <a:noFill/>
                    </a:ln>
                  </pic:spPr>
                </pic:pic>
              </a:graphicData>
            </a:graphic>
          </wp:inline>
        </w:drawing>
      </w:r>
    </w:p>
    <w:p w14:paraId="6CB073E4" w14:textId="77777777" w:rsidR="00234A18" w:rsidRDefault="00234A18" w:rsidP="00892DFA">
      <w:pPr>
        <w:jc w:val="center"/>
        <w:rPr>
          <w:rFonts w:ascii="Arial" w:hAnsi="Arial" w:cs="Arial"/>
          <w:sz w:val="36"/>
          <w:szCs w:val="36"/>
        </w:rPr>
      </w:pPr>
    </w:p>
    <w:p w14:paraId="621864B1" w14:textId="77777777" w:rsidR="00234A18" w:rsidRDefault="00234A18" w:rsidP="00892DFA">
      <w:pPr>
        <w:jc w:val="center"/>
        <w:rPr>
          <w:rFonts w:ascii="Arial" w:hAnsi="Arial" w:cs="Arial"/>
          <w:sz w:val="36"/>
          <w:szCs w:val="36"/>
        </w:rPr>
      </w:pPr>
    </w:p>
    <w:p w14:paraId="6CBA6F1A" w14:textId="5CDBC1DA" w:rsidR="00234F41" w:rsidRPr="00FB71E3" w:rsidRDefault="00234F41" w:rsidP="00BC50AB">
      <w:pPr>
        <w:jc w:val="center"/>
        <w:rPr>
          <w:rFonts w:ascii="Arial" w:hAnsi="Arial" w:cs="Arial"/>
          <w:sz w:val="36"/>
          <w:szCs w:val="36"/>
        </w:rPr>
      </w:pPr>
      <w:r w:rsidRPr="00FB71E3">
        <w:rPr>
          <w:rFonts w:ascii="Arial" w:hAnsi="Arial" w:cs="Arial"/>
          <w:sz w:val="36"/>
          <w:szCs w:val="36"/>
        </w:rPr>
        <w:t>MASTERS DISSERTATION</w:t>
      </w:r>
    </w:p>
    <w:p w14:paraId="421472A9" w14:textId="77777777" w:rsidR="00234F41" w:rsidRDefault="00234F41" w:rsidP="00892DFA">
      <w:pPr>
        <w:jc w:val="center"/>
      </w:pPr>
    </w:p>
    <w:p w14:paraId="61F3B352" w14:textId="77777777" w:rsidR="00660E11" w:rsidRDefault="00660E11" w:rsidP="00892DFA">
      <w:pPr>
        <w:jc w:val="center"/>
      </w:pPr>
    </w:p>
    <w:p w14:paraId="6300B872" w14:textId="33F438FF" w:rsidR="00234F41" w:rsidRDefault="008E129A" w:rsidP="00892DFA">
      <w:pPr>
        <w:jc w:val="center"/>
        <w:rPr>
          <w:rFonts w:ascii="Arial" w:hAnsi="Arial" w:cs="Arial"/>
        </w:rPr>
      </w:pPr>
      <w:r w:rsidRPr="00FB71E3">
        <w:rPr>
          <w:rFonts w:ascii="Arial" w:hAnsi="Arial" w:cs="Arial"/>
          <w:sz w:val="24"/>
          <w:szCs w:val="24"/>
        </w:rPr>
        <w:t>Tile:</w:t>
      </w:r>
      <w:r w:rsidR="00892DFA" w:rsidRPr="00FB71E3">
        <w:rPr>
          <w:rFonts w:ascii="Arial" w:hAnsi="Arial" w:cs="Arial"/>
          <w:sz w:val="24"/>
          <w:szCs w:val="24"/>
        </w:rPr>
        <w:t xml:space="preserve"> </w:t>
      </w:r>
      <w:r w:rsidR="002A0A11" w:rsidRPr="00FB71E3">
        <w:rPr>
          <w:rFonts w:ascii="Arial" w:hAnsi="Arial" w:cs="Arial"/>
          <w:b/>
          <w:bCs/>
          <w:sz w:val="24"/>
          <w:szCs w:val="24"/>
        </w:rPr>
        <w:t>P</w:t>
      </w:r>
      <w:r w:rsidR="00654ADC">
        <w:rPr>
          <w:rFonts w:ascii="Arial" w:hAnsi="Arial" w:cs="Arial"/>
          <w:b/>
          <w:bCs/>
          <w:sz w:val="24"/>
          <w:szCs w:val="24"/>
        </w:rPr>
        <w:t>risoner</w:t>
      </w:r>
      <w:r w:rsidR="008E3F24">
        <w:rPr>
          <w:rFonts w:ascii="Arial" w:hAnsi="Arial" w:cs="Arial"/>
          <w:b/>
          <w:bCs/>
          <w:sz w:val="24"/>
          <w:szCs w:val="24"/>
        </w:rPr>
        <w:t>s</w:t>
      </w:r>
      <w:r w:rsidR="00654ADC">
        <w:rPr>
          <w:rFonts w:ascii="Arial" w:hAnsi="Arial" w:cs="Arial"/>
          <w:b/>
          <w:bCs/>
          <w:sz w:val="24"/>
          <w:szCs w:val="24"/>
        </w:rPr>
        <w:t xml:space="preserve"> or Patients</w:t>
      </w:r>
      <w:r w:rsidR="002E022E">
        <w:rPr>
          <w:rFonts w:ascii="Arial" w:hAnsi="Arial" w:cs="Arial"/>
          <w:b/>
          <w:bCs/>
          <w:sz w:val="24"/>
          <w:szCs w:val="24"/>
        </w:rPr>
        <w:t xml:space="preserve">: </w:t>
      </w:r>
      <w:r w:rsidR="009B181B">
        <w:rPr>
          <w:rFonts w:ascii="Arial" w:hAnsi="Arial" w:cs="Arial"/>
          <w:b/>
          <w:bCs/>
          <w:sz w:val="24"/>
          <w:szCs w:val="24"/>
        </w:rPr>
        <w:t xml:space="preserve">A Critical </w:t>
      </w:r>
      <w:r w:rsidR="00702379">
        <w:rPr>
          <w:rFonts w:ascii="Arial" w:hAnsi="Arial" w:cs="Arial"/>
          <w:b/>
          <w:bCs/>
          <w:sz w:val="24"/>
          <w:szCs w:val="24"/>
        </w:rPr>
        <w:t>Literature Review</w:t>
      </w:r>
    </w:p>
    <w:p w14:paraId="79456FD7" w14:textId="77777777" w:rsidR="00660E11" w:rsidRDefault="00660E11" w:rsidP="00892DFA">
      <w:pPr>
        <w:jc w:val="center"/>
        <w:rPr>
          <w:rFonts w:ascii="Arial" w:hAnsi="Arial" w:cs="Arial"/>
        </w:rPr>
      </w:pPr>
    </w:p>
    <w:p w14:paraId="0C37D00D" w14:textId="76200B4E" w:rsidR="00892DFA" w:rsidRDefault="00A53694" w:rsidP="0084660F">
      <w:pPr>
        <w:jc w:val="center"/>
        <w:rPr>
          <w:rFonts w:ascii="Arial" w:hAnsi="Arial" w:cs="Arial"/>
          <w:sz w:val="24"/>
          <w:szCs w:val="24"/>
        </w:rPr>
      </w:pPr>
      <w:r>
        <w:rPr>
          <w:rFonts w:ascii="Arial" w:hAnsi="Arial" w:cs="Arial"/>
          <w:sz w:val="24"/>
          <w:szCs w:val="24"/>
        </w:rPr>
        <w:t>How d</w:t>
      </w:r>
      <w:r w:rsidR="00210D4D" w:rsidRPr="00FB71E3">
        <w:rPr>
          <w:rFonts w:ascii="Arial" w:hAnsi="Arial" w:cs="Arial"/>
          <w:sz w:val="24"/>
          <w:szCs w:val="24"/>
        </w:rPr>
        <w:t>oes</w:t>
      </w:r>
      <w:r w:rsidR="00B23B19" w:rsidRPr="00FB71E3">
        <w:rPr>
          <w:rFonts w:ascii="Arial" w:hAnsi="Arial" w:cs="Arial"/>
          <w:sz w:val="24"/>
          <w:szCs w:val="24"/>
        </w:rPr>
        <w:t xml:space="preserve"> prison help to break the cycle of </w:t>
      </w:r>
      <w:r w:rsidR="00BD35C9" w:rsidRPr="00FB71E3">
        <w:rPr>
          <w:rFonts w:ascii="Arial" w:hAnsi="Arial" w:cs="Arial"/>
          <w:sz w:val="24"/>
          <w:szCs w:val="24"/>
        </w:rPr>
        <w:t>reoffending</w:t>
      </w:r>
      <w:r w:rsidR="00BD35C9">
        <w:rPr>
          <w:rFonts w:ascii="Arial" w:hAnsi="Arial" w:cs="Arial"/>
          <w:sz w:val="24"/>
          <w:szCs w:val="24"/>
        </w:rPr>
        <w:t>?</w:t>
      </w:r>
      <w:r w:rsidR="00355D71">
        <w:rPr>
          <w:rFonts w:ascii="Arial" w:hAnsi="Arial" w:cs="Arial"/>
          <w:sz w:val="24"/>
          <w:szCs w:val="24"/>
        </w:rPr>
        <w:t xml:space="preserve"> </w:t>
      </w:r>
    </w:p>
    <w:p w14:paraId="465E9790" w14:textId="35E93C44" w:rsidR="002E022E" w:rsidRDefault="002E022E" w:rsidP="0084660F">
      <w:pPr>
        <w:jc w:val="center"/>
        <w:rPr>
          <w:rFonts w:ascii="Arial" w:hAnsi="Arial" w:cs="Arial"/>
          <w:sz w:val="24"/>
          <w:szCs w:val="24"/>
        </w:rPr>
      </w:pPr>
    </w:p>
    <w:p w14:paraId="4FB9C515" w14:textId="71FC5E5F" w:rsidR="002E022E" w:rsidRDefault="002E022E" w:rsidP="0084660F">
      <w:pPr>
        <w:jc w:val="center"/>
        <w:rPr>
          <w:rFonts w:ascii="Arial" w:hAnsi="Arial" w:cs="Arial"/>
          <w:sz w:val="24"/>
          <w:szCs w:val="24"/>
        </w:rPr>
      </w:pPr>
      <w:r>
        <w:rPr>
          <w:rFonts w:ascii="Arial" w:hAnsi="Arial" w:cs="Arial"/>
          <w:sz w:val="24"/>
          <w:szCs w:val="24"/>
        </w:rPr>
        <w:t xml:space="preserve">Key Words: </w:t>
      </w:r>
      <w:r w:rsidR="00BF3481">
        <w:rPr>
          <w:rFonts w:ascii="Arial" w:hAnsi="Arial" w:cs="Arial"/>
          <w:sz w:val="24"/>
          <w:szCs w:val="24"/>
        </w:rPr>
        <w:t>r</w:t>
      </w:r>
      <w:r w:rsidR="00F334C1">
        <w:rPr>
          <w:rFonts w:ascii="Arial" w:hAnsi="Arial" w:cs="Arial"/>
          <w:sz w:val="24"/>
          <w:szCs w:val="24"/>
        </w:rPr>
        <w:t xml:space="preserve">ehabilitation, </w:t>
      </w:r>
      <w:r w:rsidR="00BF3481">
        <w:rPr>
          <w:rFonts w:ascii="Arial" w:hAnsi="Arial" w:cs="Arial"/>
          <w:sz w:val="24"/>
          <w:szCs w:val="24"/>
        </w:rPr>
        <w:t>p</w:t>
      </w:r>
      <w:r w:rsidR="00F334C1">
        <w:rPr>
          <w:rFonts w:ascii="Arial" w:hAnsi="Arial" w:cs="Arial"/>
          <w:sz w:val="24"/>
          <w:szCs w:val="24"/>
        </w:rPr>
        <w:t xml:space="preserve">unishment, </w:t>
      </w:r>
      <w:r w:rsidR="00BF3481">
        <w:rPr>
          <w:rFonts w:ascii="Arial" w:hAnsi="Arial" w:cs="Arial"/>
          <w:sz w:val="24"/>
          <w:szCs w:val="24"/>
        </w:rPr>
        <w:t>p</w:t>
      </w:r>
      <w:r w:rsidR="00F334C1">
        <w:rPr>
          <w:rFonts w:ascii="Arial" w:hAnsi="Arial" w:cs="Arial"/>
          <w:sz w:val="24"/>
          <w:szCs w:val="24"/>
        </w:rPr>
        <w:t xml:space="preserve">rison, </w:t>
      </w:r>
      <w:r w:rsidR="00BF3481">
        <w:rPr>
          <w:rFonts w:ascii="Arial" w:hAnsi="Arial" w:cs="Arial"/>
          <w:sz w:val="24"/>
          <w:szCs w:val="24"/>
        </w:rPr>
        <w:t>r</w:t>
      </w:r>
      <w:r w:rsidR="00F334C1">
        <w:rPr>
          <w:rFonts w:ascii="Arial" w:hAnsi="Arial" w:cs="Arial"/>
          <w:sz w:val="24"/>
          <w:szCs w:val="24"/>
        </w:rPr>
        <w:t>e-offending</w:t>
      </w:r>
      <w:r w:rsidR="0048024D">
        <w:rPr>
          <w:rFonts w:ascii="Arial" w:hAnsi="Arial" w:cs="Arial"/>
          <w:sz w:val="24"/>
          <w:szCs w:val="24"/>
        </w:rPr>
        <w:t>.</w:t>
      </w:r>
    </w:p>
    <w:p w14:paraId="79BD4890" w14:textId="6D95A56F" w:rsidR="008268BA" w:rsidRDefault="008268BA" w:rsidP="0084660F">
      <w:pPr>
        <w:jc w:val="center"/>
        <w:rPr>
          <w:rFonts w:ascii="Arial" w:hAnsi="Arial" w:cs="Arial"/>
          <w:sz w:val="24"/>
          <w:szCs w:val="24"/>
        </w:rPr>
      </w:pPr>
    </w:p>
    <w:p w14:paraId="20F88D89" w14:textId="7A5A7E22" w:rsidR="008268BA" w:rsidRDefault="008268BA" w:rsidP="0084660F">
      <w:pPr>
        <w:jc w:val="center"/>
        <w:rPr>
          <w:rFonts w:ascii="Arial" w:hAnsi="Arial" w:cs="Arial"/>
          <w:sz w:val="24"/>
          <w:szCs w:val="24"/>
        </w:rPr>
      </w:pPr>
    </w:p>
    <w:p w14:paraId="7CA5D57C" w14:textId="00FBEF0F" w:rsidR="008268BA" w:rsidRDefault="008268BA" w:rsidP="0084660F">
      <w:pPr>
        <w:jc w:val="center"/>
        <w:rPr>
          <w:rFonts w:ascii="Arial" w:hAnsi="Arial" w:cs="Arial"/>
          <w:sz w:val="24"/>
          <w:szCs w:val="24"/>
        </w:rPr>
      </w:pPr>
    </w:p>
    <w:p w14:paraId="5C0ED369" w14:textId="3FD14F7E" w:rsidR="008268BA" w:rsidRDefault="008268BA" w:rsidP="0084660F">
      <w:pPr>
        <w:jc w:val="center"/>
        <w:rPr>
          <w:rFonts w:ascii="Arial" w:hAnsi="Arial" w:cs="Arial"/>
          <w:sz w:val="24"/>
          <w:szCs w:val="24"/>
        </w:rPr>
      </w:pPr>
    </w:p>
    <w:p w14:paraId="5BE36CBD" w14:textId="32ADD9A1" w:rsidR="008268BA" w:rsidRDefault="008268BA" w:rsidP="0084660F">
      <w:pPr>
        <w:jc w:val="center"/>
        <w:rPr>
          <w:rFonts w:ascii="Arial" w:hAnsi="Arial" w:cs="Arial"/>
          <w:sz w:val="24"/>
          <w:szCs w:val="24"/>
        </w:rPr>
      </w:pPr>
      <w:r>
        <w:rPr>
          <w:rFonts w:ascii="Arial" w:hAnsi="Arial" w:cs="Arial"/>
          <w:sz w:val="24"/>
          <w:szCs w:val="24"/>
        </w:rPr>
        <w:t>Module:</w:t>
      </w:r>
      <w:r w:rsidR="00BA59EC">
        <w:rPr>
          <w:rFonts w:ascii="Arial" w:hAnsi="Arial" w:cs="Arial"/>
          <w:sz w:val="24"/>
          <w:szCs w:val="24"/>
        </w:rPr>
        <w:t xml:space="preserve"> Dissertation</w:t>
      </w:r>
    </w:p>
    <w:p w14:paraId="5282B926" w14:textId="0E6E9701" w:rsidR="00BA59EC" w:rsidRPr="00FB71E3" w:rsidRDefault="00BA59EC" w:rsidP="0084660F">
      <w:pPr>
        <w:jc w:val="center"/>
        <w:rPr>
          <w:rFonts w:ascii="Arial" w:hAnsi="Arial" w:cs="Arial"/>
          <w:sz w:val="24"/>
          <w:szCs w:val="24"/>
        </w:rPr>
      </w:pPr>
      <w:r>
        <w:rPr>
          <w:rFonts w:ascii="Arial" w:hAnsi="Arial" w:cs="Arial"/>
          <w:sz w:val="24"/>
          <w:szCs w:val="24"/>
        </w:rPr>
        <w:t>ECHC7003</w:t>
      </w:r>
    </w:p>
    <w:p w14:paraId="14251D7F" w14:textId="6EE9541F" w:rsidR="00FB71E3" w:rsidRDefault="00FB71E3" w:rsidP="00FB71E3">
      <w:pPr>
        <w:rPr>
          <w:rFonts w:ascii="Arial" w:hAnsi="Arial" w:cs="Arial"/>
        </w:rPr>
      </w:pPr>
    </w:p>
    <w:p w14:paraId="158A83CA" w14:textId="7DEE86A4" w:rsidR="001C473B" w:rsidRDefault="001C473B" w:rsidP="00FB71E3">
      <w:pPr>
        <w:rPr>
          <w:rFonts w:ascii="Arial" w:hAnsi="Arial" w:cs="Arial"/>
        </w:rPr>
      </w:pPr>
    </w:p>
    <w:p w14:paraId="4C7B39A3" w14:textId="7033E9A0" w:rsidR="00345FA9" w:rsidRDefault="00345FA9" w:rsidP="00BA59EC">
      <w:pPr>
        <w:jc w:val="center"/>
        <w:rPr>
          <w:rFonts w:ascii="Arial" w:hAnsi="Arial" w:cs="Arial"/>
          <w:sz w:val="24"/>
          <w:szCs w:val="24"/>
        </w:rPr>
      </w:pPr>
      <w:r w:rsidRPr="006A6706">
        <w:rPr>
          <w:rFonts w:ascii="Arial" w:hAnsi="Arial" w:cs="Arial"/>
          <w:sz w:val="24"/>
          <w:szCs w:val="24"/>
        </w:rPr>
        <w:t>Angelique Stevens</w:t>
      </w:r>
    </w:p>
    <w:p w14:paraId="12969404" w14:textId="333A0BC8" w:rsidR="00BC50AB" w:rsidRPr="006A6706" w:rsidRDefault="00BC50AB" w:rsidP="00BA59EC">
      <w:pPr>
        <w:jc w:val="center"/>
        <w:rPr>
          <w:rFonts w:ascii="Arial" w:hAnsi="Arial" w:cs="Arial"/>
          <w:sz w:val="24"/>
          <w:szCs w:val="24"/>
        </w:rPr>
      </w:pPr>
      <w:r>
        <w:rPr>
          <w:rFonts w:ascii="Arial" w:hAnsi="Arial" w:cs="Arial"/>
          <w:sz w:val="24"/>
          <w:szCs w:val="24"/>
        </w:rPr>
        <w:t>1708141</w:t>
      </w:r>
    </w:p>
    <w:p w14:paraId="1B611230" w14:textId="77777777" w:rsidR="00892DFA" w:rsidRPr="00892DFA" w:rsidRDefault="00892DFA" w:rsidP="00892DFA">
      <w:pPr>
        <w:rPr>
          <w:rFonts w:ascii="Arial" w:hAnsi="Arial" w:cs="Arial"/>
          <w:b/>
          <w:bCs/>
        </w:rPr>
      </w:pPr>
    </w:p>
    <w:p w14:paraId="38278BA2" w14:textId="77777777" w:rsidR="00C43356" w:rsidRDefault="00C43356"/>
    <w:p w14:paraId="6024A1C9" w14:textId="77777777" w:rsidR="00C43356" w:rsidRDefault="00C43356"/>
    <w:p w14:paraId="785F9759" w14:textId="77777777" w:rsidR="00C43356" w:rsidRDefault="00C43356"/>
    <w:p w14:paraId="06FED82A" w14:textId="11979A2E" w:rsidR="004742F9" w:rsidRPr="004742F9" w:rsidRDefault="005C36D7" w:rsidP="00703091">
      <w:pPr>
        <w:jc w:val="both"/>
        <w:rPr>
          <w:rFonts w:ascii="Arial" w:hAnsi="Arial" w:cs="Arial"/>
          <w:sz w:val="24"/>
          <w:szCs w:val="24"/>
          <w:u w:val="single"/>
        </w:rPr>
      </w:pPr>
      <w:r w:rsidRPr="004742F9">
        <w:rPr>
          <w:rFonts w:ascii="Arial" w:hAnsi="Arial" w:cs="Arial"/>
          <w:sz w:val="24"/>
          <w:szCs w:val="24"/>
          <w:u w:val="single"/>
        </w:rPr>
        <w:t>Abstract</w:t>
      </w:r>
    </w:p>
    <w:p w14:paraId="0C02C4FD" w14:textId="77777777" w:rsidR="004742F9" w:rsidRDefault="004742F9" w:rsidP="00703091">
      <w:pPr>
        <w:jc w:val="both"/>
        <w:rPr>
          <w:rFonts w:ascii="Arial" w:hAnsi="Arial" w:cs="Arial"/>
          <w:sz w:val="24"/>
          <w:szCs w:val="24"/>
        </w:rPr>
      </w:pPr>
    </w:p>
    <w:p w14:paraId="76AEEF77" w14:textId="079CCECD" w:rsidR="00525CC9" w:rsidRPr="005C36D7" w:rsidRDefault="004742F9" w:rsidP="00575886">
      <w:pPr>
        <w:spacing w:line="480" w:lineRule="auto"/>
        <w:jc w:val="both"/>
        <w:rPr>
          <w:rFonts w:ascii="Arial" w:hAnsi="Arial" w:cs="Arial"/>
          <w:sz w:val="24"/>
          <w:szCs w:val="24"/>
        </w:rPr>
      </w:pPr>
      <w:r>
        <w:rPr>
          <w:rFonts w:ascii="Arial" w:hAnsi="Arial" w:cs="Arial"/>
          <w:sz w:val="24"/>
          <w:szCs w:val="24"/>
        </w:rPr>
        <w:t xml:space="preserve">     </w:t>
      </w:r>
      <w:r w:rsidR="00ED7F68">
        <w:rPr>
          <w:rFonts w:ascii="Arial" w:hAnsi="Arial" w:cs="Arial"/>
          <w:sz w:val="24"/>
          <w:szCs w:val="24"/>
        </w:rPr>
        <w:t xml:space="preserve">We live in a society </w:t>
      </w:r>
      <w:r w:rsidR="00C40A0D">
        <w:rPr>
          <w:rFonts w:ascii="Arial" w:hAnsi="Arial" w:cs="Arial"/>
          <w:sz w:val="24"/>
          <w:szCs w:val="24"/>
        </w:rPr>
        <w:t xml:space="preserve">where </w:t>
      </w:r>
      <w:r w:rsidR="008C10C0">
        <w:rPr>
          <w:rFonts w:ascii="Arial" w:hAnsi="Arial" w:cs="Arial"/>
          <w:sz w:val="24"/>
          <w:szCs w:val="24"/>
        </w:rPr>
        <w:t xml:space="preserve">cases of crime and </w:t>
      </w:r>
      <w:r w:rsidR="004D0875">
        <w:rPr>
          <w:rFonts w:ascii="Arial" w:hAnsi="Arial" w:cs="Arial"/>
          <w:sz w:val="24"/>
          <w:szCs w:val="24"/>
        </w:rPr>
        <w:t xml:space="preserve">the number of </w:t>
      </w:r>
      <w:r w:rsidR="008C10C0">
        <w:rPr>
          <w:rFonts w:ascii="Arial" w:hAnsi="Arial" w:cs="Arial"/>
          <w:sz w:val="24"/>
          <w:szCs w:val="24"/>
        </w:rPr>
        <w:t>criminals</w:t>
      </w:r>
      <w:r w:rsidR="004D0875">
        <w:rPr>
          <w:rFonts w:ascii="Arial" w:hAnsi="Arial" w:cs="Arial"/>
          <w:sz w:val="24"/>
          <w:szCs w:val="24"/>
        </w:rPr>
        <w:t xml:space="preserve"> </w:t>
      </w:r>
      <w:r w:rsidR="004E5D65">
        <w:rPr>
          <w:rFonts w:ascii="Arial" w:hAnsi="Arial" w:cs="Arial"/>
          <w:sz w:val="24"/>
          <w:szCs w:val="24"/>
        </w:rPr>
        <w:t>convicted</w:t>
      </w:r>
      <w:r w:rsidR="008C10C0">
        <w:rPr>
          <w:rFonts w:ascii="Arial" w:hAnsi="Arial" w:cs="Arial"/>
          <w:sz w:val="24"/>
          <w:szCs w:val="24"/>
        </w:rPr>
        <w:t xml:space="preserve"> are</w:t>
      </w:r>
      <w:r w:rsidR="006069AE">
        <w:rPr>
          <w:rFonts w:ascii="Arial" w:hAnsi="Arial" w:cs="Arial"/>
          <w:sz w:val="24"/>
          <w:szCs w:val="24"/>
        </w:rPr>
        <w:t xml:space="preserve"> significantly</w:t>
      </w:r>
      <w:r w:rsidR="008C10C0">
        <w:rPr>
          <w:rFonts w:ascii="Arial" w:hAnsi="Arial" w:cs="Arial"/>
          <w:sz w:val="24"/>
          <w:szCs w:val="24"/>
        </w:rPr>
        <w:t xml:space="preserve"> </w:t>
      </w:r>
      <w:r w:rsidR="005B6FFE">
        <w:rPr>
          <w:rFonts w:ascii="Arial" w:hAnsi="Arial" w:cs="Arial"/>
          <w:sz w:val="24"/>
          <w:szCs w:val="24"/>
        </w:rPr>
        <w:t>increasing day by day</w:t>
      </w:r>
      <w:r w:rsidR="000730D4">
        <w:rPr>
          <w:rFonts w:ascii="Arial" w:hAnsi="Arial" w:cs="Arial"/>
          <w:sz w:val="24"/>
          <w:szCs w:val="24"/>
        </w:rPr>
        <w:t xml:space="preserve">. </w:t>
      </w:r>
      <w:r w:rsidR="00E00528">
        <w:rPr>
          <w:rFonts w:ascii="Arial" w:hAnsi="Arial" w:cs="Arial"/>
          <w:sz w:val="24"/>
          <w:szCs w:val="24"/>
        </w:rPr>
        <w:t xml:space="preserve">Government </w:t>
      </w:r>
      <w:r w:rsidR="00DD79EF">
        <w:rPr>
          <w:rFonts w:ascii="Arial" w:hAnsi="Arial" w:cs="Arial"/>
          <w:sz w:val="24"/>
          <w:szCs w:val="24"/>
        </w:rPr>
        <w:t>statistics</w:t>
      </w:r>
      <w:r w:rsidR="007671AC">
        <w:rPr>
          <w:rFonts w:ascii="Arial" w:hAnsi="Arial" w:cs="Arial"/>
          <w:sz w:val="24"/>
          <w:szCs w:val="24"/>
        </w:rPr>
        <w:t xml:space="preserve"> </w:t>
      </w:r>
      <w:r w:rsidR="00DD79EF">
        <w:rPr>
          <w:rFonts w:ascii="Arial" w:hAnsi="Arial" w:cs="Arial"/>
          <w:sz w:val="24"/>
          <w:szCs w:val="24"/>
        </w:rPr>
        <w:t xml:space="preserve">indicate that </w:t>
      </w:r>
      <w:r w:rsidR="007671AC">
        <w:rPr>
          <w:rFonts w:ascii="Arial" w:hAnsi="Arial" w:cs="Arial"/>
          <w:sz w:val="24"/>
          <w:szCs w:val="24"/>
        </w:rPr>
        <w:t xml:space="preserve">80% of people who have been convicted </w:t>
      </w:r>
      <w:r w:rsidR="00143F76">
        <w:rPr>
          <w:rFonts w:ascii="Arial" w:hAnsi="Arial" w:cs="Arial"/>
          <w:sz w:val="24"/>
          <w:szCs w:val="24"/>
        </w:rPr>
        <w:t>have reoffended</w:t>
      </w:r>
      <w:r w:rsidR="006C7483">
        <w:rPr>
          <w:rFonts w:ascii="Arial" w:hAnsi="Arial" w:cs="Arial"/>
          <w:sz w:val="24"/>
          <w:szCs w:val="24"/>
        </w:rPr>
        <w:t>, creating a vicious cycle</w:t>
      </w:r>
      <w:r w:rsidR="00143F76">
        <w:rPr>
          <w:rFonts w:ascii="Arial" w:hAnsi="Arial" w:cs="Arial"/>
          <w:sz w:val="24"/>
          <w:szCs w:val="24"/>
        </w:rPr>
        <w:t>.</w:t>
      </w:r>
      <w:r w:rsidR="005B6FFE">
        <w:rPr>
          <w:rFonts w:ascii="Arial" w:hAnsi="Arial" w:cs="Arial"/>
          <w:sz w:val="24"/>
          <w:szCs w:val="24"/>
        </w:rPr>
        <w:t xml:space="preserve"> This </w:t>
      </w:r>
      <w:r w:rsidR="00330E51">
        <w:rPr>
          <w:rFonts w:ascii="Arial" w:hAnsi="Arial" w:cs="Arial"/>
          <w:sz w:val="24"/>
          <w:szCs w:val="24"/>
        </w:rPr>
        <w:t xml:space="preserve">growing concentration </w:t>
      </w:r>
      <w:r w:rsidR="008E1FC0">
        <w:rPr>
          <w:rFonts w:ascii="Arial" w:hAnsi="Arial" w:cs="Arial"/>
          <w:sz w:val="24"/>
          <w:szCs w:val="24"/>
        </w:rPr>
        <w:t xml:space="preserve">of </w:t>
      </w:r>
      <w:r w:rsidR="00A46F75">
        <w:rPr>
          <w:rFonts w:ascii="Arial" w:hAnsi="Arial" w:cs="Arial"/>
          <w:sz w:val="24"/>
          <w:szCs w:val="24"/>
        </w:rPr>
        <w:t>reoffending</w:t>
      </w:r>
      <w:r w:rsidR="006039BB">
        <w:rPr>
          <w:rFonts w:ascii="Arial" w:hAnsi="Arial" w:cs="Arial"/>
          <w:sz w:val="24"/>
          <w:szCs w:val="24"/>
        </w:rPr>
        <w:t xml:space="preserve"> </w:t>
      </w:r>
      <w:r w:rsidR="00330E51">
        <w:rPr>
          <w:rFonts w:ascii="Arial" w:hAnsi="Arial" w:cs="Arial"/>
          <w:sz w:val="24"/>
          <w:szCs w:val="24"/>
        </w:rPr>
        <w:t xml:space="preserve">has been a matter of deep concern </w:t>
      </w:r>
      <w:r w:rsidR="00AE4CCB">
        <w:rPr>
          <w:rFonts w:ascii="Arial" w:hAnsi="Arial" w:cs="Arial"/>
          <w:sz w:val="24"/>
          <w:szCs w:val="24"/>
        </w:rPr>
        <w:t xml:space="preserve">and </w:t>
      </w:r>
      <w:r w:rsidR="0078731E">
        <w:rPr>
          <w:rFonts w:ascii="Arial" w:hAnsi="Arial" w:cs="Arial"/>
          <w:sz w:val="24"/>
          <w:szCs w:val="24"/>
        </w:rPr>
        <w:t xml:space="preserve">a </w:t>
      </w:r>
      <w:r w:rsidR="00AE4CCB">
        <w:rPr>
          <w:rFonts w:ascii="Arial" w:hAnsi="Arial" w:cs="Arial"/>
          <w:sz w:val="24"/>
          <w:szCs w:val="24"/>
        </w:rPr>
        <w:t xml:space="preserve">topic of debate </w:t>
      </w:r>
      <w:r w:rsidR="00AC10BA">
        <w:rPr>
          <w:rFonts w:ascii="Arial" w:hAnsi="Arial" w:cs="Arial"/>
          <w:sz w:val="24"/>
          <w:szCs w:val="24"/>
        </w:rPr>
        <w:t>for</w:t>
      </w:r>
      <w:r w:rsidR="00112EF0">
        <w:rPr>
          <w:rFonts w:ascii="Arial" w:hAnsi="Arial" w:cs="Arial"/>
          <w:sz w:val="24"/>
          <w:szCs w:val="24"/>
        </w:rPr>
        <w:t xml:space="preserve"> many</w:t>
      </w:r>
      <w:r w:rsidR="00AC10BA">
        <w:rPr>
          <w:rFonts w:ascii="Arial" w:hAnsi="Arial" w:cs="Arial"/>
          <w:sz w:val="24"/>
          <w:szCs w:val="24"/>
        </w:rPr>
        <w:t xml:space="preserve"> criminologists, </w:t>
      </w:r>
      <w:r w:rsidR="00506241">
        <w:rPr>
          <w:rFonts w:ascii="Arial" w:hAnsi="Arial" w:cs="Arial"/>
          <w:sz w:val="24"/>
          <w:szCs w:val="24"/>
        </w:rPr>
        <w:t>politicians,</w:t>
      </w:r>
      <w:r w:rsidR="00AC10BA">
        <w:rPr>
          <w:rFonts w:ascii="Arial" w:hAnsi="Arial" w:cs="Arial"/>
          <w:sz w:val="24"/>
          <w:szCs w:val="24"/>
        </w:rPr>
        <w:t xml:space="preserve"> and </w:t>
      </w:r>
      <w:r w:rsidR="009A20F8">
        <w:rPr>
          <w:rFonts w:ascii="Arial" w:hAnsi="Arial" w:cs="Arial"/>
          <w:sz w:val="24"/>
          <w:szCs w:val="24"/>
        </w:rPr>
        <w:t>commentators</w:t>
      </w:r>
      <w:r w:rsidR="00AC10BA">
        <w:rPr>
          <w:rFonts w:ascii="Arial" w:hAnsi="Arial" w:cs="Arial"/>
          <w:sz w:val="24"/>
          <w:szCs w:val="24"/>
        </w:rPr>
        <w:t xml:space="preserve"> </w:t>
      </w:r>
      <w:r w:rsidR="007A4DAF">
        <w:rPr>
          <w:rFonts w:ascii="Arial" w:hAnsi="Arial" w:cs="Arial"/>
          <w:sz w:val="24"/>
          <w:szCs w:val="24"/>
        </w:rPr>
        <w:t>for decades</w:t>
      </w:r>
      <w:r w:rsidR="007463B1">
        <w:rPr>
          <w:rFonts w:ascii="Arial" w:hAnsi="Arial" w:cs="Arial"/>
          <w:sz w:val="24"/>
          <w:szCs w:val="24"/>
        </w:rPr>
        <w:t xml:space="preserve">, however </w:t>
      </w:r>
      <w:r w:rsidR="00595DCA">
        <w:rPr>
          <w:rFonts w:ascii="Arial" w:hAnsi="Arial" w:cs="Arial"/>
          <w:sz w:val="24"/>
          <w:szCs w:val="24"/>
        </w:rPr>
        <w:t xml:space="preserve">there is no </w:t>
      </w:r>
      <w:r w:rsidR="00506241">
        <w:rPr>
          <w:rFonts w:ascii="Arial" w:hAnsi="Arial" w:cs="Arial"/>
          <w:sz w:val="24"/>
          <w:szCs w:val="24"/>
        </w:rPr>
        <w:t>ideology</w:t>
      </w:r>
      <w:r w:rsidR="00595DCA">
        <w:rPr>
          <w:rFonts w:ascii="Arial" w:hAnsi="Arial" w:cs="Arial"/>
          <w:sz w:val="24"/>
          <w:szCs w:val="24"/>
        </w:rPr>
        <w:t xml:space="preserve"> made by the </w:t>
      </w:r>
      <w:r w:rsidR="00884C37">
        <w:rPr>
          <w:rFonts w:ascii="Arial" w:hAnsi="Arial" w:cs="Arial"/>
          <w:sz w:val="24"/>
          <w:szCs w:val="24"/>
        </w:rPr>
        <w:t xml:space="preserve">government or </w:t>
      </w:r>
      <w:r w:rsidR="009A20F8">
        <w:rPr>
          <w:rFonts w:ascii="Arial" w:hAnsi="Arial" w:cs="Arial"/>
          <w:sz w:val="24"/>
          <w:szCs w:val="24"/>
        </w:rPr>
        <w:t>global</w:t>
      </w:r>
      <w:r w:rsidR="00884C37">
        <w:rPr>
          <w:rFonts w:ascii="Arial" w:hAnsi="Arial" w:cs="Arial"/>
          <w:sz w:val="24"/>
          <w:szCs w:val="24"/>
        </w:rPr>
        <w:t xml:space="preserve"> organisations as how to stop </w:t>
      </w:r>
      <w:r w:rsidR="009A20F8">
        <w:rPr>
          <w:rFonts w:ascii="Arial" w:hAnsi="Arial" w:cs="Arial"/>
          <w:sz w:val="24"/>
          <w:szCs w:val="24"/>
        </w:rPr>
        <w:t xml:space="preserve">criminals </w:t>
      </w:r>
      <w:r w:rsidR="00922C9E">
        <w:rPr>
          <w:rFonts w:ascii="Arial" w:hAnsi="Arial" w:cs="Arial"/>
          <w:sz w:val="24"/>
          <w:szCs w:val="24"/>
        </w:rPr>
        <w:t xml:space="preserve">from </w:t>
      </w:r>
      <w:r w:rsidR="009A20F8">
        <w:rPr>
          <w:rFonts w:ascii="Arial" w:hAnsi="Arial" w:cs="Arial"/>
          <w:sz w:val="24"/>
          <w:szCs w:val="24"/>
        </w:rPr>
        <w:t>reoffending</w:t>
      </w:r>
      <w:r w:rsidR="00BE5952">
        <w:rPr>
          <w:rFonts w:ascii="Arial" w:hAnsi="Arial" w:cs="Arial"/>
          <w:sz w:val="24"/>
          <w:szCs w:val="24"/>
        </w:rPr>
        <w:t>.</w:t>
      </w:r>
      <w:r w:rsidR="00F1592C">
        <w:rPr>
          <w:rFonts w:ascii="Arial" w:hAnsi="Arial" w:cs="Arial"/>
          <w:sz w:val="24"/>
          <w:szCs w:val="24"/>
        </w:rPr>
        <w:t xml:space="preserve"> </w:t>
      </w:r>
      <w:r w:rsidR="00E97379">
        <w:rPr>
          <w:rFonts w:ascii="Arial" w:hAnsi="Arial" w:cs="Arial"/>
          <w:sz w:val="24"/>
          <w:szCs w:val="24"/>
        </w:rPr>
        <w:t>With all that comes up the topic</w:t>
      </w:r>
      <w:r w:rsidR="004D6A4E">
        <w:rPr>
          <w:rFonts w:ascii="Arial" w:hAnsi="Arial" w:cs="Arial"/>
          <w:sz w:val="24"/>
          <w:szCs w:val="24"/>
        </w:rPr>
        <w:t xml:space="preserve"> of whether punishment or rehabilitation in pri</w:t>
      </w:r>
      <w:r w:rsidR="002D4AE9">
        <w:rPr>
          <w:rFonts w:ascii="Arial" w:hAnsi="Arial" w:cs="Arial"/>
          <w:sz w:val="24"/>
          <w:szCs w:val="24"/>
        </w:rPr>
        <w:t>son hel</w:t>
      </w:r>
      <w:r w:rsidR="0095620C">
        <w:rPr>
          <w:rFonts w:ascii="Arial" w:hAnsi="Arial" w:cs="Arial"/>
          <w:sz w:val="24"/>
          <w:szCs w:val="24"/>
        </w:rPr>
        <w:t>ps</w:t>
      </w:r>
      <w:r w:rsidR="002D4AE9">
        <w:rPr>
          <w:rFonts w:ascii="Arial" w:hAnsi="Arial" w:cs="Arial"/>
          <w:sz w:val="24"/>
          <w:szCs w:val="24"/>
        </w:rPr>
        <w:t xml:space="preserve"> to break the cycle of reoffending</w:t>
      </w:r>
      <w:r w:rsidR="00161628">
        <w:rPr>
          <w:rFonts w:ascii="Arial" w:hAnsi="Arial" w:cs="Arial"/>
          <w:sz w:val="24"/>
          <w:szCs w:val="24"/>
        </w:rPr>
        <w:t>.</w:t>
      </w:r>
      <w:r w:rsidR="00D01BC1">
        <w:rPr>
          <w:rFonts w:ascii="Arial" w:hAnsi="Arial" w:cs="Arial"/>
          <w:sz w:val="24"/>
          <w:szCs w:val="24"/>
        </w:rPr>
        <w:t xml:space="preserve"> </w:t>
      </w:r>
      <w:r w:rsidR="00DE021E">
        <w:rPr>
          <w:rFonts w:ascii="Arial" w:hAnsi="Arial" w:cs="Arial"/>
          <w:sz w:val="24"/>
          <w:szCs w:val="24"/>
        </w:rPr>
        <w:t>Method:</w:t>
      </w:r>
      <w:r w:rsidR="00F3565A">
        <w:rPr>
          <w:rFonts w:ascii="Arial" w:hAnsi="Arial" w:cs="Arial"/>
          <w:sz w:val="24"/>
          <w:szCs w:val="24"/>
        </w:rPr>
        <w:t xml:space="preserve"> </w:t>
      </w:r>
      <w:r w:rsidR="00D01BC1">
        <w:rPr>
          <w:rFonts w:ascii="Arial" w:hAnsi="Arial" w:cs="Arial"/>
          <w:sz w:val="24"/>
          <w:szCs w:val="24"/>
        </w:rPr>
        <w:t>This</w:t>
      </w:r>
      <w:r w:rsidR="003A0F2C">
        <w:rPr>
          <w:rFonts w:ascii="Arial" w:hAnsi="Arial" w:cs="Arial"/>
          <w:sz w:val="24"/>
          <w:szCs w:val="24"/>
        </w:rPr>
        <w:t xml:space="preserve"> </w:t>
      </w:r>
      <w:r w:rsidR="00FF5F68">
        <w:rPr>
          <w:rFonts w:ascii="Arial" w:hAnsi="Arial" w:cs="Arial"/>
          <w:sz w:val="24"/>
          <w:szCs w:val="24"/>
        </w:rPr>
        <w:t>paper</w:t>
      </w:r>
      <w:r w:rsidR="00FD681C">
        <w:rPr>
          <w:rFonts w:ascii="Arial" w:hAnsi="Arial" w:cs="Arial"/>
          <w:sz w:val="24"/>
          <w:szCs w:val="24"/>
        </w:rPr>
        <w:t xml:space="preserve"> </w:t>
      </w:r>
      <w:r w:rsidR="000C4EE9">
        <w:rPr>
          <w:rFonts w:ascii="Arial" w:hAnsi="Arial" w:cs="Arial"/>
          <w:sz w:val="24"/>
          <w:szCs w:val="24"/>
        </w:rPr>
        <w:t>explores</w:t>
      </w:r>
      <w:r w:rsidR="001B5D7B">
        <w:rPr>
          <w:rFonts w:ascii="Arial" w:hAnsi="Arial" w:cs="Arial"/>
          <w:sz w:val="24"/>
          <w:szCs w:val="24"/>
        </w:rPr>
        <w:t xml:space="preserve"> the role of punishment and rehabilitation</w:t>
      </w:r>
      <w:r w:rsidR="000B62FE">
        <w:rPr>
          <w:rFonts w:ascii="Arial" w:hAnsi="Arial" w:cs="Arial"/>
          <w:sz w:val="24"/>
          <w:szCs w:val="24"/>
        </w:rPr>
        <w:t xml:space="preserve"> </w:t>
      </w:r>
      <w:r w:rsidR="00BB2662">
        <w:rPr>
          <w:rFonts w:ascii="Arial" w:hAnsi="Arial" w:cs="Arial"/>
          <w:sz w:val="24"/>
          <w:szCs w:val="24"/>
        </w:rPr>
        <w:t>with</w:t>
      </w:r>
      <w:r w:rsidR="000B62FE">
        <w:rPr>
          <w:rFonts w:ascii="Arial" w:hAnsi="Arial" w:cs="Arial"/>
          <w:sz w:val="24"/>
          <w:szCs w:val="24"/>
        </w:rPr>
        <w:t xml:space="preserve">in prison </w:t>
      </w:r>
      <w:r w:rsidR="003A67E9">
        <w:rPr>
          <w:rFonts w:ascii="Arial" w:hAnsi="Arial" w:cs="Arial"/>
          <w:sz w:val="24"/>
          <w:szCs w:val="24"/>
        </w:rPr>
        <w:t>in</w:t>
      </w:r>
      <w:r w:rsidR="000B62FE">
        <w:rPr>
          <w:rFonts w:ascii="Arial" w:hAnsi="Arial" w:cs="Arial"/>
          <w:sz w:val="24"/>
          <w:szCs w:val="24"/>
        </w:rPr>
        <w:t xml:space="preserve"> help</w:t>
      </w:r>
      <w:r w:rsidR="003A67E9">
        <w:rPr>
          <w:rFonts w:ascii="Arial" w:hAnsi="Arial" w:cs="Arial"/>
          <w:sz w:val="24"/>
          <w:szCs w:val="24"/>
        </w:rPr>
        <w:t>ing to</w:t>
      </w:r>
      <w:r w:rsidR="000B62FE">
        <w:rPr>
          <w:rFonts w:ascii="Arial" w:hAnsi="Arial" w:cs="Arial"/>
          <w:sz w:val="24"/>
          <w:szCs w:val="24"/>
        </w:rPr>
        <w:t xml:space="preserve"> break the cycle of reoffending</w:t>
      </w:r>
      <w:r w:rsidR="003A67E9">
        <w:rPr>
          <w:rFonts w:ascii="Arial" w:hAnsi="Arial" w:cs="Arial"/>
          <w:sz w:val="24"/>
          <w:szCs w:val="24"/>
        </w:rPr>
        <w:t>,</w:t>
      </w:r>
      <w:r w:rsidR="00FD681C">
        <w:rPr>
          <w:rFonts w:ascii="Arial" w:hAnsi="Arial" w:cs="Arial"/>
          <w:sz w:val="24"/>
          <w:szCs w:val="24"/>
        </w:rPr>
        <w:t xml:space="preserve"> </w:t>
      </w:r>
      <w:r w:rsidR="00BB2662">
        <w:rPr>
          <w:rFonts w:ascii="Arial" w:hAnsi="Arial" w:cs="Arial"/>
          <w:sz w:val="24"/>
          <w:szCs w:val="24"/>
        </w:rPr>
        <w:t xml:space="preserve">through an extensive literature review. </w:t>
      </w:r>
      <w:r w:rsidR="000F6AB0">
        <w:rPr>
          <w:rFonts w:ascii="Arial" w:hAnsi="Arial" w:cs="Arial"/>
          <w:sz w:val="24"/>
          <w:szCs w:val="24"/>
        </w:rPr>
        <w:t>Important</w:t>
      </w:r>
      <w:r w:rsidR="00AD2CCF">
        <w:rPr>
          <w:rFonts w:ascii="Arial" w:hAnsi="Arial" w:cs="Arial"/>
          <w:sz w:val="24"/>
          <w:szCs w:val="24"/>
        </w:rPr>
        <w:t xml:space="preserve"> aspects </w:t>
      </w:r>
      <w:r w:rsidR="002F3F91">
        <w:rPr>
          <w:rFonts w:ascii="Arial" w:hAnsi="Arial" w:cs="Arial"/>
          <w:sz w:val="24"/>
          <w:szCs w:val="24"/>
        </w:rPr>
        <w:t xml:space="preserve">of </w:t>
      </w:r>
      <w:r w:rsidR="000F6AB0">
        <w:rPr>
          <w:rFonts w:ascii="Arial" w:hAnsi="Arial" w:cs="Arial"/>
          <w:sz w:val="24"/>
          <w:szCs w:val="24"/>
        </w:rPr>
        <w:t>punishment</w:t>
      </w:r>
      <w:r w:rsidR="00C042EE">
        <w:rPr>
          <w:rFonts w:ascii="Arial" w:hAnsi="Arial" w:cs="Arial"/>
          <w:sz w:val="24"/>
          <w:szCs w:val="24"/>
        </w:rPr>
        <w:t xml:space="preserve"> and rehabilitation are covered including, </w:t>
      </w:r>
      <w:r w:rsidR="000F6AB0">
        <w:rPr>
          <w:rFonts w:ascii="Arial" w:hAnsi="Arial" w:cs="Arial"/>
          <w:sz w:val="24"/>
          <w:szCs w:val="24"/>
        </w:rPr>
        <w:t>definition</w:t>
      </w:r>
      <w:r w:rsidR="0001259D">
        <w:rPr>
          <w:rFonts w:ascii="Arial" w:hAnsi="Arial" w:cs="Arial"/>
          <w:sz w:val="24"/>
          <w:szCs w:val="24"/>
        </w:rPr>
        <w:t>s</w:t>
      </w:r>
      <w:r w:rsidR="000710B4">
        <w:rPr>
          <w:rFonts w:ascii="Arial" w:hAnsi="Arial" w:cs="Arial"/>
          <w:sz w:val="24"/>
          <w:szCs w:val="24"/>
        </w:rPr>
        <w:t xml:space="preserve">, main purpose </w:t>
      </w:r>
      <w:r w:rsidR="008E70BC">
        <w:rPr>
          <w:rFonts w:ascii="Arial" w:hAnsi="Arial" w:cs="Arial"/>
          <w:sz w:val="24"/>
          <w:szCs w:val="24"/>
        </w:rPr>
        <w:t xml:space="preserve">and various </w:t>
      </w:r>
      <w:r w:rsidR="00E1575D">
        <w:rPr>
          <w:rFonts w:ascii="Arial" w:hAnsi="Arial" w:cs="Arial"/>
          <w:sz w:val="24"/>
          <w:szCs w:val="24"/>
        </w:rPr>
        <w:t>interventions</w:t>
      </w:r>
      <w:r w:rsidR="00D4768A">
        <w:rPr>
          <w:rFonts w:ascii="Arial" w:hAnsi="Arial" w:cs="Arial"/>
          <w:sz w:val="24"/>
          <w:szCs w:val="24"/>
        </w:rPr>
        <w:t xml:space="preserve"> and </w:t>
      </w:r>
      <w:r w:rsidR="009B5FB9">
        <w:rPr>
          <w:rFonts w:ascii="Arial" w:hAnsi="Arial" w:cs="Arial"/>
          <w:sz w:val="24"/>
          <w:szCs w:val="24"/>
        </w:rPr>
        <w:t>applications</w:t>
      </w:r>
      <w:r w:rsidR="00D4768A">
        <w:rPr>
          <w:rFonts w:ascii="Arial" w:hAnsi="Arial" w:cs="Arial"/>
          <w:sz w:val="24"/>
          <w:szCs w:val="24"/>
        </w:rPr>
        <w:t>.</w:t>
      </w:r>
      <w:r w:rsidR="000F6AB0">
        <w:rPr>
          <w:rFonts w:ascii="Arial" w:hAnsi="Arial" w:cs="Arial"/>
          <w:sz w:val="24"/>
          <w:szCs w:val="24"/>
        </w:rPr>
        <w:t xml:space="preserve"> </w:t>
      </w:r>
      <w:r w:rsidR="00473BAF">
        <w:rPr>
          <w:rFonts w:ascii="Arial" w:hAnsi="Arial" w:cs="Arial"/>
          <w:sz w:val="24"/>
          <w:szCs w:val="24"/>
        </w:rPr>
        <w:t>A</w:t>
      </w:r>
      <w:r w:rsidR="000243DB">
        <w:rPr>
          <w:rFonts w:ascii="Arial" w:hAnsi="Arial" w:cs="Arial"/>
          <w:sz w:val="24"/>
          <w:szCs w:val="24"/>
        </w:rPr>
        <w:t xml:space="preserve"> social constructivism </w:t>
      </w:r>
      <w:r w:rsidR="00DE1E69">
        <w:rPr>
          <w:rFonts w:ascii="Arial" w:hAnsi="Arial" w:cs="Arial"/>
          <w:sz w:val="24"/>
          <w:szCs w:val="24"/>
        </w:rPr>
        <w:t xml:space="preserve">analysis of the </w:t>
      </w:r>
      <w:r w:rsidR="000F6AB0">
        <w:rPr>
          <w:rFonts w:ascii="Arial" w:hAnsi="Arial" w:cs="Arial"/>
          <w:sz w:val="24"/>
          <w:szCs w:val="24"/>
        </w:rPr>
        <w:t>literature</w:t>
      </w:r>
      <w:r w:rsidR="00DE1E69">
        <w:rPr>
          <w:rFonts w:ascii="Arial" w:hAnsi="Arial" w:cs="Arial"/>
          <w:sz w:val="24"/>
          <w:szCs w:val="24"/>
        </w:rPr>
        <w:t xml:space="preserve"> is pre</w:t>
      </w:r>
      <w:r w:rsidR="00AD2CCF">
        <w:rPr>
          <w:rFonts w:ascii="Arial" w:hAnsi="Arial" w:cs="Arial"/>
          <w:sz w:val="24"/>
          <w:szCs w:val="24"/>
        </w:rPr>
        <w:t>sented.</w:t>
      </w:r>
      <w:r w:rsidR="00B56F0E">
        <w:rPr>
          <w:rFonts w:ascii="Arial" w:hAnsi="Arial" w:cs="Arial"/>
          <w:sz w:val="24"/>
          <w:szCs w:val="24"/>
        </w:rPr>
        <w:t xml:space="preserve"> Fin</w:t>
      </w:r>
      <w:r w:rsidR="00F7640C">
        <w:rPr>
          <w:rFonts w:ascii="Arial" w:hAnsi="Arial" w:cs="Arial"/>
          <w:sz w:val="24"/>
          <w:szCs w:val="24"/>
        </w:rPr>
        <w:t xml:space="preserve">dings: </w:t>
      </w:r>
      <w:r w:rsidR="001A7896">
        <w:rPr>
          <w:rFonts w:ascii="Arial" w:hAnsi="Arial" w:cs="Arial"/>
          <w:sz w:val="24"/>
          <w:szCs w:val="24"/>
        </w:rPr>
        <w:t>The U.K govern</w:t>
      </w:r>
      <w:r w:rsidR="00BD147F">
        <w:rPr>
          <w:rFonts w:ascii="Arial" w:hAnsi="Arial" w:cs="Arial"/>
          <w:sz w:val="24"/>
          <w:szCs w:val="24"/>
        </w:rPr>
        <w:t>ment has made many efforts</w:t>
      </w:r>
      <w:r w:rsidR="00F11A14">
        <w:rPr>
          <w:rFonts w:ascii="Arial" w:hAnsi="Arial" w:cs="Arial"/>
          <w:sz w:val="24"/>
          <w:szCs w:val="24"/>
        </w:rPr>
        <w:t xml:space="preserve"> in </w:t>
      </w:r>
      <w:r w:rsidR="00BD147F">
        <w:rPr>
          <w:rFonts w:ascii="Arial" w:hAnsi="Arial" w:cs="Arial"/>
          <w:sz w:val="24"/>
          <w:szCs w:val="24"/>
        </w:rPr>
        <w:t>attempt</w:t>
      </w:r>
      <w:r w:rsidR="00D04051">
        <w:rPr>
          <w:rFonts w:ascii="Arial" w:hAnsi="Arial" w:cs="Arial"/>
          <w:sz w:val="24"/>
          <w:szCs w:val="24"/>
        </w:rPr>
        <w:t>ing</w:t>
      </w:r>
      <w:r w:rsidR="00BD147F">
        <w:rPr>
          <w:rFonts w:ascii="Arial" w:hAnsi="Arial" w:cs="Arial"/>
          <w:sz w:val="24"/>
          <w:szCs w:val="24"/>
        </w:rPr>
        <w:t xml:space="preserve"> </w:t>
      </w:r>
      <w:r w:rsidR="00F11A14">
        <w:rPr>
          <w:rFonts w:ascii="Arial" w:hAnsi="Arial" w:cs="Arial"/>
          <w:sz w:val="24"/>
          <w:szCs w:val="24"/>
        </w:rPr>
        <w:t xml:space="preserve">to reduce reoffending. </w:t>
      </w:r>
      <w:r w:rsidR="00D04051">
        <w:rPr>
          <w:rFonts w:ascii="Arial" w:hAnsi="Arial" w:cs="Arial"/>
          <w:sz w:val="24"/>
          <w:szCs w:val="24"/>
        </w:rPr>
        <w:t xml:space="preserve">However, </w:t>
      </w:r>
      <w:r w:rsidR="00A97C9E">
        <w:rPr>
          <w:rFonts w:ascii="Arial" w:hAnsi="Arial" w:cs="Arial"/>
          <w:sz w:val="24"/>
          <w:szCs w:val="24"/>
        </w:rPr>
        <w:t xml:space="preserve">results found that </w:t>
      </w:r>
      <w:r w:rsidR="00D04051">
        <w:rPr>
          <w:rFonts w:ascii="Arial" w:hAnsi="Arial" w:cs="Arial"/>
          <w:sz w:val="24"/>
          <w:szCs w:val="24"/>
        </w:rPr>
        <w:t>p</w:t>
      </w:r>
      <w:r w:rsidR="008D5084">
        <w:rPr>
          <w:rFonts w:ascii="Arial" w:hAnsi="Arial" w:cs="Arial"/>
          <w:sz w:val="24"/>
          <w:szCs w:val="24"/>
        </w:rPr>
        <w:t>rison</w:t>
      </w:r>
      <w:r w:rsidR="00987469">
        <w:rPr>
          <w:rFonts w:ascii="Arial" w:hAnsi="Arial" w:cs="Arial"/>
          <w:sz w:val="24"/>
          <w:szCs w:val="24"/>
        </w:rPr>
        <w:t xml:space="preserve"> </w:t>
      </w:r>
      <w:r w:rsidR="0013315A">
        <w:rPr>
          <w:rFonts w:ascii="Arial" w:hAnsi="Arial" w:cs="Arial"/>
          <w:sz w:val="24"/>
          <w:szCs w:val="24"/>
        </w:rPr>
        <w:t>do</w:t>
      </w:r>
      <w:r w:rsidR="00A5542C">
        <w:rPr>
          <w:rFonts w:ascii="Arial" w:hAnsi="Arial" w:cs="Arial"/>
          <w:sz w:val="24"/>
          <w:szCs w:val="24"/>
        </w:rPr>
        <w:t>es</w:t>
      </w:r>
      <w:r w:rsidR="00C002E9">
        <w:rPr>
          <w:rFonts w:ascii="Arial" w:hAnsi="Arial" w:cs="Arial"/>
          <w:sz w:val="24"/>
          <w:szCs w:val="24"/>
        </w:rPr>
        <w:t xml:space="preserve"> not work as a rehabilitative </w:t>
      </w:r>
      <w:r w:rsidR="0066601F">
        <w:rPr>
          <w:rFonts w:ascii="Arial" w:hAnsi="Arial" w:cs="Arial"/>
          <w:sz w:val="24"/>
          <w:szCs w:val="24"/>
        </w:rPr>
        <w:t>function</w:t>
      </w:r>
      <w:r w:rsidR="00C002E9">
        <w:rPr>
          <w:rFonts w:ascii="Arial" w:hAnsi="Arial" w:cs="Arial"/>
          <w:sz w:val="24"/>
          <w:szCs w:val="24"/>
        </w:rPr>
        <w:t xml:space="preserve"> as well as a punitive one</w:t>
      </w:r>
      <w:r w:rsidR="0066601F">
        <w:rPr>
          <w:rFonts w:ascii="Arial" w:hAnsi="Arial" w:cs="Arial"/>
          <w:sz w:val="24"/>
          <w:szCs w:val="24"/>
        </w:rPr>
        <w:t xml:space="preserve">. Some isolated interventions such as CBT, mindfulness-based </w:t>
      </w:r>
      <w:r w:rsidR="00A506CB">
        <w:rPr>
          <w:rFonts w:ascii="Arial" w:hAnsi="Arial" w:cs="Arial"/>
          <w:sz w:val="24"/>
          <w:szCs w:val="24"/>
        </w:rPr>
        <w:t>interventions</w:t>
      </w:r>
      <w:r w:rsidR="00B052A6">
        <w:rPr>
          <w:rFonts w:ascii="Arial" w:hAnsi="Arial" w:cs="Arial"/>
          <w:sz w:val="24"/>
          <w:szCs w:val="24"/>
        </w:rPr>
        <w:t xml:space="preserve">, </w:t>
      </w:r>
      <w:r w:rsidR="00A506CB">
        <w:rPr>
          <w:rFonts w:ascii="Arial" w:hAnsi="Arial" w:cs="Arial"/>
          <w:sz w:val="24"/>
          <w:szCs w:val="24"/>
        </w:rPr>
        <w:t>drug misuse programmes</w:t>
      </w:r>
      <w:r w:rsidR="00B052A6">
        <w:rPr>
          <w:rFonts w:ascii="Arial" w:hAnsi="Arial" w:cs="Arial"/>
          <w:sz w:val="24"/>
          <w:szCs w:val="24"/>
        </w:rPr>
        <w:t xml:space="preserve"> and restorative justice programmes</w:t>
      </w:r>
      <w:r w:rsidR="00A506CB">
        <w:rPr>
          <w:rFonts w:ascii="Arial" w:hAnsi="Arial" w:cs="Arial"/>
          <w:sz w:val="24"/>
          <w:szCs w:val="24"/>
        </w:rPr>
        <w:t xml:space="preserve"> </w:t>
      </w:r>
      <w:r w:rsidR="00BC6526">
        <w:rPr>
          <w:rFonts w:ascii="Arial" w:hAnsi="Arial" w:cs="Arial"/>
          <w:sz w:val="24"/>
          <w:szCs w:val="24"/>
        </w:rPr>
        <w:t>have been proven to be effective in reducing reoffending.</w:t>
      </w:r>
      <w:r w:rsidR="00742987">
        <w:rPr>
          <w:rFonts w:ascii="Arial" w:hAnsi="Arial" w:cs="Arial"/>
          <w:sz w:val="24"/>
          <w:szCs w:val="24"/>
        </w:rPr>
        <w:t xml:space="preserve"> However, due to</w:t>
      </w:r>
      <w:r w:rsidR="00AE01C9">
        <w:rPr>
          <w:rFonts w:ascii="Arial" w:hAnsi="Arial" w:cs="Arial"/>
          <w:sz w:val="24"/>
          <w:szCs w:val="24"/>
        </w:rPr>
        <w:t xml:space="preserve"> puni</w:t>
      </w:r>
      <w:r w:rsidR="0095155C">
        <w:rPr>
          <w:rFonts w:ascii="Arial" w:hAnsi="Arial" w:cs="Arial"/>
          <w:sz w:val="24"/>
          <w:szCs w:val="24"/>
        </w:rPr>
        <w:t>shment</w:t>
      </w:r>
      <w:r w:rsidR="00AE01C9">
        <w:rPr>
          <w:rFonts w:ascii="Arial" w:hAnsi="Arial" w:cs="Arial"/>
          <w:sz w:val="24"/>
          <w:szCs w:val="24"/>
        </w:rPr>
        <w:t xml:space="preserve"> a</w:t>
      </w:r>
      <w:r w:rsidR="0095155C">
        <w:rPr>
          <w:rFonts w:ascii="Arial" w:hAnsi="Arial" w:cs="Arial"/>
          <w:sz w:val="24"/>
          <w:szCs w:val="24"/>
        </w:rPr>
        <w:t xml:space="preserve">nd </w:t>
      </w:r>
      <w:r w:rsidR="00AE01C9">
        <w:rPr>
          <w:rFonts w:ascii="Arial" w:hAnsi="Arial" w:cs="Arial"/>
          <w:sz w:val="24"/>
          <w:szCs w:val="24"/>
        </w:rPr>
        <w:t>retribution</w:t>
      </w:r>
      <w:r w:rsidR="0095155C">
        <w:rPr>
          <w:rFonts w:ascii="Arial" w:hAnsi="Arial" w:cs="Arial"/>
          <w:sz w:val="24"/>
          <w:szCs w:val="24"/>
        </w:rPr>
        <w:t xml:space="preserve"> laying at the core</w:t>
      </w:r>
      <w:r w:rsidR="0013315A">
        <w:rPr>
          <w:rFonts w:ascii="Arial" w:hAnsi="Arial" w:cs="Arial"/>
          <w:sz w:val="24"/>
          <w:szCs w:val="24"/>
        </w:rPr>
        <w:t xml:space="preserve"> </w:t>
      </w:r>
      <w:r w:rsidR="00AE01C9">
        <w:rPr>
          <w:rFonts w:ascii="Arial" w:hAnsi="Arial" w:cs="Arial"/>
          <w:sz w:val="24"/>
          <w:szCs w:val="24"/>
        </w:rPr>
        <w:t>of the criminal justice system, impl</w:t>
      </w:r>
      <w:r w:rsidR="00322BCE">
        <w:rPr>
          <w:rFonts w:ascii="Arial" w:hAnsi="Arial" w:cs="Arial"/>
          <w:sz w:val="24"/>
          <w:szCs w:val="24"/>
        </w:rPr>
        <w:t>ementing such interventions is problematic.</w:t>
      </w:r>
      <w:r w:rsidR="009B5A46">
        <w:rPr>
          <w:rFonts w:ascii="Arial" w:hAnsi="Arial" w:cs="Arial"/>
          <w:sz w:val="24"/>
          <w:szCs w:val="24"/>
        </w:rPr>
        <w:t xml:space="preserve"> </w:t>
      </w:r>
      <w:r w:rsidR="005C4E50">
        <w:rPr>
          <w:rFonts w:ascii="Arial" w:hAnsi="Arial" w:cs="Arial"/>
          <w:sz w:val="24"/>
          <w:szCs w:val="24"/>
        </w:rPr>
        <w:t xml:space="preserve">The problem is </w:t>
      </w:r>
      <w:r w:rsidR="00734DE1">
        <w:rPr>
          <w:rFonts w:ascii="Arial" w:hAnsi="Arial" w:cs="Arial"/>
          <w:sz w:val="24"/>
          <w:szCs w:val="24"/>
        </w:rPr>
        <w:t>that</w:t>
      </w:r>
      <w:r w:rsidR="000F4FB5">
        <w:rPr>
          <w:rFonts w:ascii="Arial" w:hAnsi="Arial" w:cs="Arial"/>
          <w:sz w:val="24"/>
          <w:szCs w:val="24"/>
        </w:rPr>
        <w:t xml:space="preserve"> </w:t>
      </w:r>
      <w:r w:rsidR="00CC3555">
        <w:rPr>
          <w:rFonts w:ascii="Arial" w:hAnsi="Arial" w:cs="Arial"/>
          <w:sz w:val="24"/>
          <w:szCs w:val="24"/>
        </w:rPr>
        <w:t>the government</w:t>
      </w:r>
      <w:r w:rsidR="00734DE1">
        <w:rPr>
          <w:rFonts w:ascii="Arial" w:hAnsi="Arial" w:cs="Arial"/>
          <w:sz w:val="24"/>
          <w:szCs w:val="24"/>
        </w:rPr>
        <w:t xml:space="preserve"> and</w:t>
      </w:r>
      <w:r w:rsidR="000F4FB5">
        <w:rPr>
          <w:rFonts w:ascii="Arial" w:hAnsi="Arial" w:cs="Arial"/>
          <w:sz w:val="24"/>
          <w:szCs w:val="24"/>
        </w:rPr>
        <w:t xml:space="preserve"> a large part of society</w:t>
      </w:r>
      <w:r w:rsidR="005C2FC0">
        <w:rPr>
          <w:rFonts w:ascii="Arial" w:hAnsi="Arial" w:cs="Arial"/>
          <w:sz w:val="24"/>
          <w:szCs w:val="24"/>
        </w:rPr>
        <w:t>,</w:t>
      </w:r>
      <w:r w:rsidR="00734DE1">
        <w:rPr>
          <w:rFonts w:ascii="Arial" w:hAnsi="Arial" w:cs="Arial"/>
          <w:sz w:val="24"/>
          <w:szCs w:val="24"/>
        </w:rPr>
        <w:t xml:space="preserve"> do not treat </w:t>
      </w:r>
      <w:r w:rsidR="0031641A">
        <w:rPr>
          <w:rFonts w:ascii="Arial" w:hAnsi="Arial" w:cs="Arial"/>
          <w:sz w:val="24"/>
          <w:szCs w:val="24"/>
        </w:rPr>
        <w:t xml:space="preserve">prisoners as a </w:t>
      </w:r>
      <w:r w:rsidR="00B96822">
        <w:rPr>
          <w:rFonts w:ascii="Arial" w:hAnsi="Arial" w:cs="Arial"/>
          <w:sz w:val="24"/>
          <w:szCs w:val="24"/>
        </w:rPr>
        <w:t>unique individual</w:t>
      </w:r>
      <w:r w:rsidR="0031641A">
        <w:rPr>
          <w:rFonts w:ascii="Arial" w:hAnsi="Arial" w:cs="Arial"/>
          <w:sz w:val="24"/>
          <w:szCs w:val="24"/>
        </w:rPr>
        <w:t xml:space="preserve">, they only </w:t>
      </w:r>
      <w:r w:rsidR="00B96822">
        <w:rPr>
          <w:rFonts w:ascii="Arial" w:hAnsi="Arial" w:cs="Arial"/>
          <w:sz w:val="24"/>
          <w:szCs w:val="24"/>
        </w:rPr>
        <w:t>look at</w:t>
      </w:r>
      <w:r w:rsidR="0031641A">
        <w:rPr>
          <w:rFonts w:ascii="Arial" w:hAnsi="Arial" w:cs="Arial"/>
          <w:sz w:val="24"/>
          <w:szCs w:val="24"/>
        </w:rPr>
        <w:t xml:space="preserve"> the crime.</w:t>
      </w:r>
      <w:r w:rsidR="00736D8F">
        <w:rPr>
          <w:rFonts w:ascii="Arial" w:hAnsi="Arial" w:cs="Arial"/>
          <w:sz w:val="24"/>
          <w:szCs w:val="24"/>
        </w:rPr>
        <w:t xml:space="preserve"> </w:t>
      </w:r>
      <w:r w:rsidR="00577A02">
        <w:rPr>
          <w:rFonts w:ascii="Arial" w:hAnsi="Arial" w:cs="Arial"/>
          <w:sz w:val="24"/>
          <w:szCs w:val="24"/>
        </w:rPr>
        <w:t>There is need for</w:t>
      </w:r>
      <w:r w:rsidR="00FD4DBF">
        <w:rPr>
          <w:rFonts w:ascii="Arial" w:hAnsi="Arial" w:cs="Arial"/>
          <w:sz w:val="24"/>
          <w:szCs w:val="24"/>
        </w:rPr>
        <w:t xml:space="preserve"> </w:t>
      </w:r>
      <w:r w:rsidR="00AD3D90">
        <w:rPr>
          <w:rFonts w:ascii="Arial" w:hAnsi="Arial" w:cs="Arial"/>
          <w:sz w:val="24"/>
          <w:szCs w:val="24"/>
        </w:rPr>
        <w:t xml:space="preserve">more </w:t>
      </w:r>
      <w:r w:rsidR="00FD4DBF">
        <w:rPr>
          <w:rFonts w:ascii="Arial" w:hAnsi="Arial" w:cs="Arial"/>
          <w:sz w:val="24"/>
          <w:szCs w:val="24"/>
        </w:rPr>
        <w:t>u</w:t>
      </w:r>
      <w:r w:rsidR="00913F17">
        <w:rPr>
          <w:rFonts w:ascii="Arial" w:hAnsi="Arial" w:cs="Arial"/>
          <w:sz w:val="24"/>
          <w:szCs w:val="24"/>
        </w:rPr>
        <w:t xml:space="preserve">nderstanding </w:t>
      </w:r>
      <w:r w:rsidR="00AD3D90">
        <w:rPr>
          <w:rFonts w:ascii="Arial" w:hAnsi="Arial" w:cs="Arial"/>
          <w:sz w:val="24"/>
          <w:szCs w:val="24"/>
        </w:rPr>
        <w:t xml:space="preserve">of </w:t>
      </w:r>
      <w:r w:rsidR="00051259">
        <w:rPr>
          <w:rFonts w:ascii="Arial" w:hAnsi="Arial" w:cs="Arial"/>
          <w:sz w:val="24"/>
          <w:szCs w:val="24"/>
        </w:rPr>
        <w:t>the</w:t>
      </w:r>
      <w:r w:rsidR="00913F17">
        <w:rPr>
          <w:rFonts w:ascii="Arial" w:hAnsi="Arial" w:cs="Arial"/>
          <w:sz w:val="24"/>
          <w:szCs w:val="24"/>
        </w:rPr>
        <w:t xml:space="preserve"> </w:t>
      </w:r>
      <w:r w:rsidR="006F0F90">
        <w:rPr>
          <w:rFonts w:ascii="Arial" w:hAnsi="Arial" w:cs="Arial"/>
          <w:sz w:val="24"/>
          <w:szCs w:val="24"/>
        </w:rPr>
        <w:t>unique</w:t>
      </w:r>
      <w:r w:rsidR="00913F17">
        <w:rPr>
          <w:rFonts w:ascii="Arial" w:hAnsi="Arial" w:cs="Arial"/>
          <w:sz w:val="24"/>
          <w:szCs w:val="24"/>
        </w:rPr>
        <w:t xml:space="preserve"> </w:t>
      </w:r>
      <w:r w:rsidR="005F1E5D">
        <w:rPr>
          <w:rFonts w:ascii="Arial" w:hAnsi="Arial" w:cs="Arial"/>
          <w:sz w:val="24"/>
          <w:szCs w:val="24"/>
        </w:rPr>
        <w:t>variable factor</w:t>
      </w:r>
      <w:r w:rsidR="00BB7435">
        <w:rPr>
          <w:rFonts w:ascii="Arial" w:hAnsi="Arial" w:cs="Arial"/>
          <w:sz w:val="24"/>
          <w:szCs w:val="24"/>
        </w:rPr>
        <w:t>s</w:t>
      </w:r>
      <w:r w:rsidR="00572C81">
        <w:rPr>
          <w:rFonts w:ascii="Arial" w:hAnsi="Arial" w:cs="Arial"/>
          <w:sz w:val="24"/>
          <w:szCs w:val="24"/>
        </w:rPr>
        <w:t xml:space="preserve"> and</w:t>
      </w:r>
      <w:r w:rsidR="00FD4DBF">
        <w:rPr>
          <w:rFonts w:ascii="Arial" w:hAnsi="Arial" w:cs="Arial"/>
          <w:sz w:val="24"/>
          <w:szCs w:val="24"/>
        </w:rPr>
        <w:t xml:space="preserve"> </w:t>
      </w:r>
      <w:r w:rsidR="00572C81">
        <w:rPr>
          <w:rFonts w:ascii="Arial" w:hAnsi="Arial" w:cs="Arial"/>
          <w:sz w:val="24"/>
          <w:szCs w:val="24"/>
        </w:rPr>
        <w:t>unique dispositions</w:t>
      </w:r>
      <w:r w:rsidR="00BB7435">
        <w:rPr>
          <w:rFonts w:ascii="Arial" w:hAnsi="Arial" w:cs="Arial"/>
          <w:sz w:val="24"/>
          <w:szCs w:val="24"/>
        </w:rPr>
        <w:t xml:space="preserve"> associated with prisoners who re</w:t>
      </w:r>
      <w:r w:rsidR="00A36A77">
        <w:rPr>
          <w:rFonts w:ascii="Arial" w:hAnsi="Arial" w:cs="Arial"/>
          <w:sz w:val="24"/>
          <w:szCs w:val="24"/>
        </w:rPr>
        <w:t>-offend,</w:t>
      </w:r>
      <w:r w:rsidR="00572C81">
        <w:rPr>
          <w:rFonts w:ascii="Arial" w:hAnsi="Arial" w:cs="Arial"/>
          <w:sz w:val="24"/>
          <w:szCs w:val="24"/>
        </w:rPr>
        <w:t xml:space="preserve"> </w:t>
      </w:r>
      <w:r w:rsidR="007A7756">
        <w:rPr>
          <w:rFonts w:ascii="Arial" w:hAnsi="Arial" w:cs="Arial"/>
          <w:sz w:val="24"/>
          <w:szCs w:val="24"/>
        </w:rPr>
        <w:t>to</w:t>
      </w:r>
      <w:r w:rsidR="00BB7435">
        <w:rPr>
          <w:rFonts w:ascii="Arial" w:hAnsi="Arial" w:cs="Arial"/>
          <w:sz w:val="24"/>
          <w:szCs w:val="24"/>
        </w:rPr>
        <w:t xml:space="preserve"> </w:t>
      </w:r>
      <w:r w:rsidR="006F0F90">
        <w:rPr>
          <w:rFonts w:ascii="Arial" w:hAnsi="Arial" w:cs="Arial"/>
          <w:sz w:val="24"/>
          <w:szCs w:val="24"/>
        </w:rPr>
        <w:t>facilitate</w:t>
      </w:r>
      <w:r w:rsidR="00BB7435">
        <w:rPr>
          <w:rFonts w:ascii="Arial" w:hAnsi="Arial" w:cs="Arial"/>
          <w:sz w:val="24"/>
          <w:szCs w:val="24"/>
        </w:rPr>
        <w:t xml:space="preserve"> successful </w:t>
      </w:r>
      <w:r w:rsidR="006F0F90">
        <w:rPr>
          <w:rFonts w:ascii="Arial" w:hAnsi="Arial" w:cs="Arial"/>
          <w:sz w:val="24"/>
          <w:szCs w:val="24"/>
        </w:rPr>
        <w:t>implementation</w:t>
      </w:r>
      <w:r w:rsidR="001819F6">
        <w:rPr>
          <w:rFonts w:ascii="Arial" w:hAnsi="Arial" w:cs="Arial"/>
          <w:sz w:val="24"/>
          <w:szCs w:val="24"/>
        </w:rPr>
        <w:t xml:space="preserve"> of</w:t>
      </w:r>
      <w:r w:rsidR="002E4E5E">
        <w:rPr>
          <w:rFonts w:ascii="Arial" w:hAnsi="Arial" w:cs="Arial"/>
          <w:sz w:val="24"/>
          <w:szCs w:val="24"/>
        </w:rPr>
        <w:t xml:space="preserve"> </w:t>
      </w:r>
      <w:r w:rsidR="001819F6">
        <w:rPr>
          <w:rFonts w:ascii="Arial" w:hAnsi="Arial" w:cs="Arial"/>
          <w:sz w:val="24"/>
          <w:szCs w:val="24"/>
        </w:rPr>
        <w:t>a holistic approach</w:t>
      </w:r>
      <w:r w:rsidR="00E74CA6">
        <w:rPr>
          <w:rFonts w:ascii="Arial" w:hAnsi="Arial" w:cs="Arial"/>
          <w:sz w:val="24"/>
          <w:szCs w:val="24"/>
        </w:rPr>
        <w:t xml:space="preserve"> likely leading</w:t>
      </w:r>
      <w:r w:rsidR="001819F6">
        <w:rPr>
          <w:rFonts w:ascii="Arial" w:hAnsi="Arial" w:cs="Arial"/>
          <w:sz w:val="24"/>
          <w:szCs w:val="24"/>
        </w:rPr>
        <w:t xml:space="preserve"> to </w:t>
      </w:r>
      <w:r w:rsidR="00406D79">
        <w:rPr>
          <w:rFonts w:ascii="Arial" w:hAnsi="Arial" w:cs="Arial"/>
          <w:sz w:val="24"/>
          <w:szCs w:val="24"/>
        </w:rPr>
        <w:t xml:space="preserve">better </w:t>
      </w:r>
      <w:r w:rsidR="00406D79">
        <w:rPr>
          <w:rFonts w:ascii="Arial" w:hAnsi="Arial" w:cs="Arial"/>
          <w:sz w:val="24"/>
          <w:szCs w:val="24"/>
        </w:rPr>
        <w:lastRenderedPageBreak/>
        <w:t xml:space="preserve">treatment and </w:t>
      </w:r>
      <w:r w:rsidR="00F268C3">
        <w:rPr>
          <w:rFonts w:ascii="Arial" w:hAnsi="Arial" w:cs="Arial"/>
          <w:sz w:val="24"/>
          <w:szCs w:val="24"/>
        </w:rPr>
        <w:t>reduc</w:t>
      </w:r>
      <w:r w:rsidR="00406D79">
        <w:rPr>
          <w:rFonts w:ascii="Arial" w:hAnsi="Arial" w:cs="Arial"/>
          <w:sz w:val="24"/>
          <w:szCs w:val="24"/>
        </w:rPr>
        <w:t>ed</w:t>
      </w:r>
      <w:r w:rsidR="00F268C3">
        <w:rPr>
          <w:rFonts w:ascii="Arial" w:hAnsi="Arial" w:cs="Arial"/>
          <w:sz w:val="24"/>
          <w:szCs w:val="24"/>
        </w:rPr>
        <w:t xml:space="preserve"> reoffending.</w:t>
      </w:r>
      <w:r w:rsidR="00DF0A28">
        <w:rPr>
          <w:rFonts w:ascii="Arial" w:hAnsi="Arial" w:cs="Arial"/>
          <w:sz w:val="24"/>
          <w:szCs w:val="24"/>
        </w:rPr>
        <w:t xml:space="preserve"> It is purposed that filtering offenders at entry to one of several places</w:t>
      </w:r>
      <w:r w:rsidR="008A0B8F">
        <w:rPr>
          <w:rFonts w:ascii="Arial" w:hAnsi="Arial" w:cs="Arial"/>
          <w:sz w:val="24"/>
          <w:szCs w:val="24"/>
        </w:rPr>
        <w:t xml:space="preserve"> where they can get the right support and treatment they need</w:t>
      </w:r>
      <w:r w:rsidR="00FD417A">
        <w:rPr>
          <w:rFonts w:ascii="Arial" w:hAnsi="Arial" w:cs="Arial"/>
          <w:sz w:val="24"/>
          <w:szCs w:val="24"/>
        </w:rPr>
        <w:t xml:space="preserve">, will help </w:t>
      </w:r>
      <w:r w:rsidR="00CA629B">
        <w:rPr>
          <w:rFonts w:ascii="Arial" w:hAnsi="Arial" w:cs="Arial"/>
          <w:sz w:val="24"/>
          <w:szCs w:val="24"/>
        </w:rPr>
        <w:t>rehabilitate</w:t>
      </w:r>
      <w:r w:rsidR="00FD417A">
        <w:rPr>
          <w:rFonts w:ascii="Arial" w:hAnsi="Arial" w:cs="Arial"/>
          <w:sz w:val="24"/>
          <w:szCs w:val="24"/>
        </w:rPr>
        <w:t xml:space="preserve"> </w:t>
      </w:r>
      <w:r w:rsidR="00CA629B">
        <w:rPr>
          <w:rFonts w:ascii="Arial" w:hAnsi="Arial" w:cs="Arial"/>
          <w:sz w:val="24"/>
          <w:szCs w:val="24"/>
        </w:rPr>
        <w:t>offenders and reduce reoffending.</w:t>
      </w:r>
      <w:r w:rsidR="00124E26">
        <w:rPr>
          <w:rFonts w:ascii="Arial" w:hAnsi="Arial" w:cs="Arial"/>
          <w:sz w:val="24"/>
          <w:szCs w:val="24"/>
        </w:rPr>
        <w:t xml:space="preserve"> </w:t>
      </w:r>
      <w:r w:rsidR="006F0F90">
        <w:rPr>
          <w:rFonts w:ascii="Arial" w:hAnsi="Arial" w:cs="Arial"/>
          <w:sz w:val="24"/>
          <w:szCs w:val="24"/>
        </w:rPr>
        <w:t>Some</w:t>
      </w:r>
      <w:r w:rsidR="00A069C3">
        <w:rPr>
          <w:rFonts w:ascii="Arial" w:hAnsi="Arial" w:cs="Arial"/>
          <w:sz w:val="24"/>
          <w:szCs w:val="24"/>
        </w:rPr>
        <w:t xml:space="preserve"> </w:t>
      </w:r>
      <w:r w:rsidR="00F07449">
        <w:rPr>
          <w:rFonts w:ascii="Arial" w:hAnsi="Arial" w:cs="Arial"/>
          <w:sz w:val="24"/>
          <w:szCs w:val="24"/>
        </w:rPr>
        <w:t>limitations are discussed, and future areas of research are proposed.</w:t>
      </w:r>
      <w:r w:rsidR="00BC6526">
        <w:rPr>
          <w:rFonts w:ascii="Arial" w:hAnsi="Arial" w:cs="Arial"/>
          <w:sz w:val="24"/>
          <w:szCs w:val="24"/>
        </w:rPr>
        <w:t xml:space="preserve"> </w:t>
      </w:r>
    </w:p>
    <w:p w14:paraId="30259B52" w14:textId="77777777" w:rsidR="00525CC9" w:rsidRDefault="00525CC9" w:rsidP="00575886">
      <w:pPr>
        <w:spacing w:line="480" w:lineRule="auto"/>
      </w:pPr>
    </w:p>
    <w:p w14:paraId="2DC472A1" w14:textId="77777777" w:rsidR="00525CC9" w:rsidRDefault="00525CC9"/>
    <w:p w14:paraId="646E5C29" w14:textId="77777777" w:rsidR="00525CC9" w:rsidRDefault="00525CC9"/>
    <w:p w14:paraId="78D26A48" w14:textId="77777777" w:rsidR="00525CC9" w:rsidRDefault="00525CC9"/>
    <w:p w14:paraId="3B4440BF" w14:textId="77777777" w:rsidR="00525CC9" w:rsidRDefault="00525CC9"/>
    <w:p w14:paraId="68E90B00" w14:textId="77777777" w:rsidR="007F5E2C" w:rsidRDefault="00484026">
      <w:r>
        <w:br w:type="page"/>
      </w:r>
    </w:p>
    <w:p w14:paraId="7A262AC1" w14:textId="77777777" w:rsidR="007F5E2C" w:rsidRDefault="007F5E2C"/>
    <w:p w14:paraId="37A906E8" w14:textId="79BFD397" w:rsidR="00525CC9" w:rsidRDefault="00525CC9">
      <w:pPr>
        <w:rPr>
          <w:rFonts w:ascii="Arial" w:hAnsi="Arial" w:cs="Arial"/>
          <w:sz w:val="24"/>
          <w:szCs w:val="24"/>
          <w:u w:val="single"/>
        </w:rPr>
      </w:pPr>
      <w:r w:rsidRPr="007F5E2C">
        <w:rPr>
          <w:rFonts w:ascii="Arial" w:hAnsi="Arial" w:cs="Arial"/>
          <w:sz w:val="24"/>
          <w:szCs w:val="24"/>
          <w:u w:val="single"/>
        </w:rPr>
        <w:t>Contents Page</w:t>
      </w:r>
    </w:p>
    <w:sdt>
      <w:sdtPr>
        <w:rPr>
          <w:rFonts w:asciiTheme="minorHAnsi" w:eastAsiaTheme="minorHAnsi" w:hAnsiTheme="minorHAnsi" w:cstheme="minorBidi"/>
          <w:color w:val="auto"/>
          <w:sz w:val="22"/>
          <w:szCs w:val="22"/>
          <w:lang w:val="en-GB"/>
        </w:rPr>
        <w:id w:val="1662275480"/>
        <w:docPartObj>
          <w:docPartGallery w:val="Table of Contents"/>
          <w:docPartUnique/>
        </w:docPartObj>
      </w:sdtPr>
      <w:sdtEndPr>
        <w:rPr>
          <w:b/>
          <w:bCs/>
          <w:noProof/>
        </w:rPr>
      </w:sdtEndPr>
      <w:sdtContent>
        <w:p w14:paraId="09BA6CA0" w14:textId="4757A7E4" w:rsidR="0045478F" w:rsidRDefault="0045478F">
          <w:pPr>
            <w:pStyle w:val="TOCHeading"/>
          </w:pPr>
        </w:p>
        <w:p w14:paraId="24F08A31" w14:textId="1938D572" w:rsidR="00007225" w:rsidRDefault="0045478F">
          <w:pPr>
            <w:pStyle w:val="TOC1"/>
            <w:rPr>
              <w:rFonts w:asciiTheme="minorHAnsi" w:eastAsiaTheme="minorEastAsia" w:hAnsiTheme="minorHAnsi" w:cstheme="minorBidi"/>
              <w:sz w:val="22"/>
              <w:szCs w:val="22"/>
              <w:lang w:eastAsia="en-GB"/>
            </w:rPr>
          </w:pPr>
          <w:r w:rsidRPr="0047466F">
            <w:fldChar w:fldCharType="begin"/>
          </w:r>
          <w:r w:rsidRPr="0047466F">
            <w:instrText xml:space="preserve"> TOC \o "1-3" \h \z \u </w:instrText>
          </w:r>
          <w:r w:rsidRPr="0047466F">
            <w:fldChar w:fldCharType="separate"/>
          </w:r>
          <w:hyperlink w:anchor="_Toc77875980" w:history="1">
            <w:r w:rsidR="00007225" w:rsidRPr="00840209">
              <w:rPr>
                <w:rStyle w:val="Hyperlink"/>
              </w:rPr>
              <w:t>Introduction</w:t>
            </w:r>
            <w:r w:rsidR="00007225">
              <w:rPr>
                <w:webHidden/>
              </w:rPr>
              <w:tab/>
            </w:r>
            <w:r w:rsidR="00007225">
              <w:rPr>
                <w:webHidden/>
              </w:rPr>
              <w:fldChar w:fldCharType="begin"/>
            </w:r>
            <w:r w:rsidR="00007225">
              <w:rPr>
                <w:webHidden/>
              </w:rPr>
              <w:instrText xml:space="preserve"> PAGEREF _Toc77875980 \h </w:instrText>
            </w:r>
            <w:r w:rsidR="00007225">
              <w:rPr>
                <w:webHidden/>
              </w:rPr>
            </w:r>
            <w:r w:rsidR="00007225">
              <w:rPr>
                <w:webHidden/>
              </w:rPr>
              <w:fldChar w:fldCharType="separate"/>
            </w:r>
            <w:r w:rsidR="00007225">
              <w:rPr>
                <w:webHidden/>
              </w:rPr>
              <w:t>1</w:t>
            </w:r>
            <w:r w:rsidR="00007225">
              <w:rPr>
                <w:webHidden/>
              </w:rPr>
              <w:fldChar w:fldCharType="end"/>
            </w:r>
          </w:hyperlink>
        </w:p>
        <w:p w14:paraId="3AF23764" w14:textId="12D70E38" w:rsidR="00007225" w:rsidRDefault="00007225">
          <w:pPr>
            <w:pStyle w:val="TOC1"/>
            <w:rPr>
              <w:rFonts w:asciiTheme="minorHAnsi" w:eastAsiaTheme="minorEastAsia" w:hAnsiTheme="minorHAnsi" w:cstheme="minorBidi"/>
              <w:sz w:val="22"/>
              <w:szCs w:val="22"/>
              <w:lang w:eastAsia="en-GB"/>
            </w:rPr>
          </w:pPr>
          <w:hyperlink w:anchor="_Toc77875981" w:history="1">
            <w:r w:rsidRPr="00840209">
              <w:rPr>
                <w:rStyle w:val="Hyperlink"/>
              </w:rPr>
              <w:t>Critique of Literature</w:t>
            </w:r>
            <w:r>
              <w:rPr>
                <w:webHidden/>
              </w:rPr>
              <w:tab/>
            </w:r>
            <w:r>
              <w:rPr>
                <w:webHidden/>
              </w:rPr>
              <w:fldChar w:fldCharType="begin"/>
            </w:r>
            <w:r>
              <w:rPr>
                <w:webHidden/>
              </w:rPr>
              <w:instrText xml:space="preserve"> PAGEREF _Toc77875981 \h </w:instrText>
            </w:r>
            <w:r>
              <w:rPr>
                <w:webHidden/>
              </w:rPr>
            </w:r>
            <w:r>
              <w:rPr>
                <w:webHidden/>
              </w:rPr>
              <w:fldChar w:fldCharType="separate"/>
            </w:r>
            <w:r>
              <w:rPr>
                <w:webHidden/>
              </w:rPr>
              <w:t>5</w:t>
            </w:r>
            <w:r>
              <w:rPr>
                <w:webHidden/>
              </w:rPr>
              <w:fldChar w:fldCharType="end"/>
            </w:r>
          </w:hyperlink>
        </w:p>
        <w:p w14:paraId="7943DD01" w14:textId="3114975A" w:rsidR="00007225" w:rsidRDefault="00007225">
          <w:pPr>
            <w:pStyle w:val="TOC2"/>
            <w:rPr>
              <w:rFonts w:asciiTheme="minorHAnsi" w:eastAsiaTheme="minorEastAsia" w:hAnsiTheme="minorHAnsi" w:cstheme="minorBidi"/>
              <w:lang w:eastAsia="en-GB"/>
            </w:rPr>
          </w:pPr>
          <w:hyperlink w:anchor="_Toc77875982" w:history="1">
            <w:r w:rsidRPr="00840209">
              <w:rPr>
                <w:rStyle w:val="Hyperlink"/>
              </w:rPr>
              <w:t>History of The Prison</w:t>
            </w:r>
            <w:r>
              <w:rPr>
                <w:webHidden/>
              </w:rPr>
              <w:tab/>
            </w:r>
            <w:r>
              <w:rPr>
                <w:webHidden/>
              </w:rPr>
              <w:fldChar w:fldCharType="begin"/>
            </w:r>
            <w:r>
              <w:rPr>
                <w:webHidden/>
              </w:rPr>
              <w:instrText xml:space="preserve"> PAGEREF _Toc77875982 \h </w:instrText>
            </w:r>
            <w:r>
              <w:rPr>
                <w:webHidden/>
              </w:rPr>
            </w:r>
            <w:r>
              <w:rPr>
                <w:webHidden/>
              </w:rPr>
              <w:fldChar w:fldCharType="separate"/>
            </w:r>
            <w:r>
              <w:rPr>
                <w:webHidden/>
              </w:rPr>
              <w:t>6</w:t>
            </w:r>
            <w:r>
              <w:rPr>
                <w:webHidden/>
              </w:rPr>
              <w:fldChar w:fldCharType="end"/>
            </w:r>
          </w:hyperlink>
        </w:p>
        <w:p w14:paraId="3B825BDC" w14:textId="0D3FC8D5" w:rsidR="00007225" w:rsidRDefault="00007225">
          <w:pPr>
            <w:pStyle w:val="TOC2"/>
            <w:rPr>
              <w:rFonts w:asciiTheme="minorHAnsi" w:eastAsiaTheme="minorEastAsia" w:hAnsiTheme="minorHAnsi" w:cstheme="minorBidi"/>
              <w:lang w:eastAsia="en-GB"/>
            </w:rPr>
          </w:pPr>
          <w:hyperlink w:anchor="_Toc77875983" w:history="1">
            <w:r w:rsidRPr="00840209">
              <w:rPr>
                <w:rStyle w:val="Hyperlink"/>
              </w:rPr>
              <w:t>Punishment</w:t>
            </w:r>
            <w:r>
              <w:rPr>
                <w:webHidden/>
              </w:rPr>
              <w:tab/>
            </w:r>
            <w:r>
              <w:rPr>
                <w:webHidden/>
              </w:rPr>
              <w:fldChar w:fldCharType="begin"/>
            </w:r>
            <w:r>
              <w:rPr>
                <w:webHidden/>
              </w:rPr>
              <w:instrText xml:space="preserve"> PAGEREF _Toc77875983 \h </w:instrText>
            </w:r>
            <w:r>
              <w:rPr>
                <w:webHidden/>
              </w:rPr>
            </w:r>
            <w:r>
              <w:rPr>
                <w:webHidden/>
              </w:rPr>
              <w:fldChar w:fldCharType="separate"/>
            </w:r>
            <w:r>
              <w:rPr>
                <w:webHidden/>
              </w:rPr>
              <w:t>11</w:t>
            </w:r>
            <w:r>
              <w:rPr>
                <w:webHidden/>
              </w:rPr>
              <w:fldChar w:fldCharType="end"/>
            </w:r>
          </w:hyperlink>
        </w:p>
        <w:p w14:paraId="130AE15D" w14:textId="1C15DE4D" w:rsidR="00007225" w:rsidRDefault="00007225">
          <w:pPr>
            <w:pStyle w:val="TOC2"/>
            <w:rPr>
              <w:rFonts w:asciiTheme="minorHAnsi" w:eastAsiaTheme="minorEastAsia" w:hAnsiTheme="minorHAnsi" w:cstheme="minorBidi"/>
              <w:lang w:eastAsia="en-GB"/>
            </w:rPr>
          </w:pPr>
          <w:hyperlink w:anchor="_Toc77875984" w:history="1">
            <w:r w:rsidRPr="00840209">
              <w:rPr>
                <w:rStyle w:val="Hyperlink"/>
              </w:rPr>
              <w:t>Rehabilitation</w:t>
            </w:r>
            <w:r>
              <w:rPr>
                <w:webHidden/>
              </w:rPr>
              <w:tab/>
            </w:r>
            <w:r>
              <w:rPr>
                <w:webHidden/>
              </w:rPr>
              <w:fldChar w:fldCharType="begin"/>
            </w:r>
            <w:r>
              <w:rPr>
                <w:webHidden/>
              </w:rPr>
              <w:instrText xml:space="preserve"> PAGEREF _Toc77875984 \h </w:instrText>
            </w:r>
            <w:r>
              <w:rPr>
                <w:webHidden/>
              </w:rPr>
            </w:r>
            <w:r>
              <w:rPr>
                <w:webHidden/>
              </w:rPr>
              <w:fldChar w:fldCharType="separate"/>
            </w:r>
            <w:r>
              <w:rPr>
                <w:webHidden/>
              </w:rPr>
              <w:t>27</w:t>
            </w:r>
            <w:r>
              <w:rPr>
                <w:webHidden/>
              </w:rPr>
              <w:fldChar w:fldCharType="end"/>
            </w:r>
          </w:hyperlink>
        </w:p>
        <w:p w14:paraId="2374697B" w14:textId="2FCF27EC" w:rsidR="00007225" w:rsidRDefault="00007225">
          <w:pPr>
            <w:pStyle w:val="TOC1"/>
            <w:rPr>
              <w:rFonts w:asciiTheme="minorHAnsi" w:eastAsiaTheme="minorEastAsia" w:hAnsiTheme="minorHAnsi" w:cstheme="minorBidi"/>
              <w:sz w:val="22"/>
              <w:szCs w:val="22"/>
              <w:lang w:eastAsia="en-GB"/>
            </w:rPr>
          </w:pPr>
          <w:hyperlink w:anchor="_Toc77875985" w:history="1">
            <w:r w:rsidRPr="00840209">
              <w:rPr>
                <w:rStyle w:val="Hyperlink"/>
              </w:rPr>
              <w:t>Limitations</w:t>
            </w:r>
            <w:r>
              <w:rPr>
                <w:webHidden/>
              </w:rPr>
              <w:tab/>
            </w:r>
            <w:r>
              <w:rPr>
                <w:webHidden/>
              </w:rPr>
              <w:fldChar w:fldCharType="begin"/>
            </w:r>
            <w:r>
              <w:rPr>
                <w:webHidden/>
              </w:rPr>
              <w:instrText xml:space="preserve"> PAGEREF _Toc77875985 \h </w:instrText>
            </w:r>
            <w:r>
              <w:rPr>
                <w:webHidden/>
              </w:rPr>
            </w:r>
            <w:r>
              <w:rPr>
                <w:webHidden/>
              </w:rPr>
              <w:fldChar w:fldCharType="separate"/>
            </w:r>
            <w:r>
              <w:rPr>
                <w:webHidden/>
              </w:rPr>
              <w:t>46</w:t>
            </w:r>
            <w:r>
              <w:rPr>
                <w:webHidden/>
              </w:rPr>
              <w:fldChar w:fldCharType="end"/>
            </w:r>
          </w:hyperlink>
        </w:p>
        <w:p w14:paraId="43FF4C1B" w14:textId="613EF134" w:rsidR="00007225" w:rsidRDefault="00007225">
          <w:pPr>
            <w:pStyle w:val="TOC1"/>
            <w:rPr>
              <w:rFonts w:asciiTheme="minorHAnsi" w:eastAsiaTheme="minorEastAsia" w:hAnsiTheme="minorHAnsi" w:cstheme="minorBidi"/>
              <w:sz w:val="22"/>
              <w:szCs w:val="22"/>
              <w:lang w:eastAsia="en-GB"/>
            </w:rPr>
          </w:pPr>
          <w:hyperlink w:anchor="_Toc77875986" w:history="1">
            <w:r w:rsidRPr="00840209">
              <w:rPr>
                <w:rStyle w:val="Hyperlink"/>
              </w:rPr>
              <w:t>References</w:t>
            </w:r>
            <w:r>
              <w:rPr>
                <w:webHidden/>
              </w:rPr>
              <w:tab/>
            </w:r>
            <w:r>
              <w:rPr>
                <w:webHidden/>
              </w:rPr>
              <w:fldChar w:fldCharType="begin"/>
            </w:r>
            <w:r>
              <w:rPr>
                <w:webHidden/>
              </w:rPr>
              <w:instrText xml:space="preserve"> PAGEREF _Toc77875986 \h </w:instrText>
            </w:r>
            <w:r>
              <w:rPr>
                <w:webHidden/>
              </w:rPr>
            </w:r>
            <w:r>
              <w:rPr>
                <w:webHidden/>
              </w:rPr>
              <w:fldChar w:fldCharType="separate"/>
            </w:r>
            <w:r>
              <w:rPr>
                <w:webHidden/>
              </w:rPr>
              <w:t>50</w:t>
            </w:r>
            <w:r>
              <w:rPr>
                <w:webHidden/>
              </w:rPr>
              <w:fldChar w:fldCharType="end"/>
            </w:r>
          </w:hyperlink>
        </w:p>
        <w:p w14:paraId="4FE5D9A4" w14:textId="34177908" w:rsidR="0045478F" w:rsidRDefault="0045478F">
          <w:r w:rsidRPr="0047466F">
            <w:rPr>
              <w:b/>
              <w:bCs/>
              <w:noProof/>
            </w:rPr>
            <w:fldChar w:fldCharType="end"/>
          </w:r>
        </w:p>
      </w:sdtContent>
    </w:sdt>
    <w:p w14:paraId="4F255086" w14:textId="77777777" w:rsidR="002336E4" w:rsidRPr="007F5E2C" w:rsidRDefault="002336E4">
      <w:pPr>
        <w:rPr>
          <w:rFonts w:ascii="Arial" w:hAnsi="Arial" w:cs="Arial"/>
          <w:sz w:val="24"/>
          <w:szCs w:val="24"/>
          <w:u w:val="single"/>
        </w:rPr>
      </w:pPr>
    </w:p>
    <w:p w14:paraId="6A7AC2C1" w14:textId="77777777" w:rsidR="00525CC9" w:rsidRDefault="00525CC9"/>
    <w:p w14:paraId="028E431A" w14:textId="77777777" w:rsidR="00525CC9" w:rsidRDefault="00525CC9"/>
    <w:p w14:paraId="46F00FC1" w14:textId="77777777" w:rsidR="004B4C9E" w:rsidRDefault="004B4C9E" w:rsidP="004B4C9E"/>
    <w:p w14:paraId="4E4B6661" w14:textId="77777777" w:rsidR="004817C8" w:rsidRDefault="004817C8" w:rsidP="004B4C9E">
      <w:pPr>
        <w:rPr>
          <w:rFonts w:ascii="Arial" w:hAnsi="Arial" w:cs="Arial"/>
          <w:sz w:val="24"/>
          <w:szCs w:val="24"/>
          <w:highlight w:val="yellow"/>
          <w:u w:val="single"/>
        </w:rPr>
        <w:sectPr w:rsidR="004817C8" w:rsidSect="004B0595">
          <w:footerReference w:type="default" r:id="rId11"/>
          <w:pgSz w:w="11906" w:h="16838"/>
          <w:pgMar w:top="1440" w:right="1440" w:bottom="1440" w:left="1440" w:header="708" w:footer="708" w:gutter="0"/>
          <w:pgNumType w:start="1"/>
          <w:cols w:space="708"/>
          <w:docGrid w:linePitch="360"/>
        </w:sectPr>
      </w:pPr>
    </w:p>
    <w:p w14:paraId="3ADBB917" w14:textId="122C732E" w:rsidR="00525CC9" w:rsidRPr="00A242F5" w:rsidRDefault="00525CC9" w:rsidP="00A52B9F">
      <w:pPr>
        <w:pStyle w:val="Heading1"/>
        <w:rPr>
          <w:rFonts w:ascii="Arial" w:hAnsi="Arial" w:cs="Arial"/>
          <w:color w:val="auto"/>
          <w:sz w:val="24"/>
          <w:szCs w:val="24"/>
          <w:u w:val="single"/>
        </w:rPr>
      </w:pPr>
      <w:bookmarkStart w:id="0" w:name="_Toc77875980"/>
      <w:r w:rsidRPr="00A242F5">
        <w:rPr>
          <w:rFonts w:ascii="Arial" w:hAnsi="Arial" w:cs="Arial"/>
          <w:color w:val="auto"/>
          <w:sz w:val="24"/>
          <w:szCs w:val="24"/>
          <w:u w:val="single"/>
        </w:rPr>
        <w:lastRenderedPageBreak/>
        <w:t>Introduction</w:t>
      </w:r>
      <w:bookmarkEnd w:id="0"/>
    </w:p>
    <w:p w14:paraId="3163650D" w14:textId="77777777" w:rsidR="00171350" w:rsidRPr="00A242F5" w:rsidRDefault="00171350" w:rsidP="00B00F16">
      <w:pPr>
        <w:spacing w:line="480" w:lineRule="auto"/>
        <w:jc w:val="both"/>
        <w:rPr>
          <w:rFonts w:ascii="Arial" w:hAnsi="Arial" w:cs="Arial"/>
          <w:u w:val="single"/>
        </w:rPr>
      </w:pPr>
    </w:p>
    <w:p w14:paraId="69354C1D" w14:textId="100B3264" w:rsidR="00CF5DA4" w:rsidRPr="00A242F5" w:rsidRDefault="00171350" w:rsidP="00B00F16">
      <w:pPr>
        <w:spacing w:line="480" w:lineRule="auto"/>
        <w:jc w:val="both"/>
        <w:rPr>
          <w:rFonts w:ascii="Arial" w:hAnsi="Arial" w:cs="Arial"/>
        </w:rPr>
      </w:pPr>
      <w:r w:rsidRPr="00A242F5">
        <w:rPr>
          <w:rFonts w:ascii="Arial" w:hAnsi="Arial" w:cs="Arial"/>
        </w:rPr>
        <w:t xml:space="preserve">     </w:t>
      </w:r>
      <w:r w:rsidR="006D2FC1">
        <w:rPr>
          <w:rFonts w:ascii="Arial" w:hAnsi="Arial" w:cs="Arial"/>
        </w:rPr>
        <w:t>Currently</w:t>
      </w:r>
      <w:r w:rsidR="00944807">
        <w:rPr>
          <w:rFonts w:ascii="Arial" w:hAnsi="Arial" w:cs="Arial"/>
        </w:rPr>
        <w:t xml:space="preserve"> there are </w:t>
      </w:r>
      <w:r w:rsidR="003622F1">
        <w:rPr>
          <w:rFonts w:ascii="Arial" w:hAnsi="Arial" w:cs="Arial"/>
        </w:rPr>
        <w:t xml:space="preserve">a total of </w:t>
      </w:r>
      <w:r w:rsidR="006877B3">
        <w:rPr>
          <w:rFonts w:ascii="Arial" w:hAnsi="Arial" w:cs="Arial"/>
        </w:rPr>
        <w:t>a hundred and seventeen</w:t>
      </w:r>
      <w:r w:rsidR="008223EE">
        <w:rPr>
          <w:rFonts w:ascii="Arial" w:hAnsi="Arial" w:cs="Arial"/>
        </w:rPr>
        <w:t xml:space="preserve"> prisons</w:t>
      </w:r>
      <w:r w:rsidR="003622F1">
        <w:rPr>
          <w:rFonts w:ascii="Arial" w:hAnsi="Arial" w:cs="Arial"/>
        </w:rPr>
        <w:t xml:space="preserve"> in England and Wales</w:t>
      </w:r>
      <w:r w:rsidR="00525CC9" w:rsidRPr="00A242F5">
        <w:rPr>
          <w:rFonts w:ascii="Arial" w:hAnsi="Arial" w:cs="Arial"/>
        </w:rPr>
        <w:t xml:space="preserve">. Her Majesty ‘s Prison and Probation Service (HMPPS) runs </w:t>
      </w:r>
      <w:r w:rsidR="00F35112">
        <w:rPr>
          <w:rFonts w:ascii="Arial" w:hAnsi="Arial" w:cs="Arial"/>
        </w:rPr>
        <w:t>a hundred and four</w:t>
      </w:r>
      <w:r w:rsidR="00525CC9" w:rsidRPr="00A242F5">
        <w:rPr>
          <w:rFonts w:ascii="Arial" w:hAnsi="Arial" w:cs="Arial"/>
        </w:rPr>
        <w:t xml:space="preserve">, </w:t>
      </w:r>
      <w:r w:rsidR="006877B3">
        <w:rPr>
          <w:rFonts w:ascii="Arial" w:hAnsi="Arial" w:cs="Arial"/>
        </w:rPr>
        <w:t>and</w:t>
      </w:r>
      <w:r w:rsidR="00525CC9" w:rsidRPr="00A242F5">
        <w:rPr>
          <w:rFonts w:ascii="Arial" w:hAnsi="Arial" w:cs="Arial"/>
        </w:rPr>
        <w:t xml:space="preserve"> three private companies operate </w:t>
      </w:r>
      <w:r w:rsidR="00F35112">
        <w:rPr>
          <w:rFonts w:ascii="Arial" w:hAnsi="Arial" w:cs="Arial"/>
        </w:rPr>
        <w:t>thirteen</w:t>
      </w:r>
      <w:r w:rsidR="009C15D4" w:rsidRPr="00A242F5">
        <w:rPr>
          <w:rFonts w:ascii="Arial" w:hAnsi="Arial" w:cs="Arial"/>
        </w:rPr>
        <w:t xml:space="preserve"> </w:t>
      </w:r>
      <w:sdt>
        <w:sdtPr>
          <w:rPr>
            <w:rFonts w:ascii="Arial" w:hAnsi="Arial" w:cs="Arial"/>
          </w:rPr>
          <w:id w:val="-1012299797"/>
          <w:citation/>
        </w:sdtPr>
        <w:sdtEndPr/>
        <w:sdtContent>
          <w:r w:rsidR="009C15D4" w:rsidRPr="00A242F5">
            <w:rPr>
              <w:rFonts w:ascii="Arial" w:hAnsi="Arial" w:cs="Arial"/>
            </w:rPr>
            <w:fldChar w:fldCharType="begin"/>
          </w:r>
          <w:r w:rsidR="009C15D4" w:rsidRPr="00A242F5">
            <w:rPr>
              <w:rFonts w:ascii="Arial" w:hAnsi="Arial" w:cs="Arial"/>
            </w:rPr>
            <w:instrText xml:space="preserve"> CITATION Ins21 \l 2057 </w:instrText>
          </w:r>
          <w:r w:rsidR="009C15D4" w:rsidRPr="00A242F5">
            <w:rPr>
              <w:rFonts w:ascii="Arial" w:hAnsi="Arial" w:cs="Arial"/>
            </w:rPr>
            <w:fldChar w:fldCharType="separate"/>
          </w:r>
          <w:r w:rsidR="009C15D4" w:rsidRPr="00A242F5">
            <w:rPr>
              <w:rFonts w:ascii="Arial" w:hAnsi="Arial" w:cs="Arial"/>
              <w:noProof/>
            </w:rPr>
            <w:t>(Government, 2021)</w:t>
          </w:r>
          <w:r w:rsidR="009C15D4" w:rsidRPr="00A242F5">
            <w:rPr>
              <w:rFonts w:ascii="Arial" w:hAnsi="Arial" w:cs="Arial"/>
            </w:rPr>
            <w:fldChar w:fldCharType="end"/>
          </w:r>
        </w:sdtContent>
      </w:sdt>
      <w:r w:rsidR="00525CC9" w:rsidRPr="00A242F5">
        <w:rPr>
          <w:rFonts w:ascii="Arial" w:hAnsi="Arial" w:cs="Arial"/>
        </w:rPr>
        <w:t xml:space="preserve">. </w:t>
      </w:r>
      <w:r w:rsidR="00D40CE0" w:rsidRPr="00A242F5">
        <w:rPr>
          <w:rFonts w:ascii="Arial" w:hAnsi="Arial" w:cs="Arial"/>
        </w:rPr>
        <w:t>In England and Wales, t</w:t>
      </w:r>
      <w:r w:rsidR="0082141C" w:rsidRPr="00A242F5">
        <w:rPr>
          <w:rFonts w:ascii="Arial" w:hAnsi="Arial" w:cs="Arial"/>
        </w:rPr>
        <w:t xml:space="preserve">he size of the prison population </w:t>
      </w:r>
      <w:r w:rsidR="00381C79" w:rsidRPr="00A242F5">
        <w:rPr>
          <w:rFonts w:ascii="Arial" w:hAnsi="Arial" w:cs="Arial"/>
        </w:rPr>
        <w:t>has remained broadly stable over the past decade</w:t>
      </w:r>
      <w:r w:rsidR="00434D34" w:rsidRPr="00A242F5">
        <w:rPr>
          <w:rFonts w:ascii="Arial" w:hAnsi="Arial" w:cs="Arial"/>
        </w:rPr>
        <w:t xml:space="preserve">, </w:t>
      </w:r>
      <w:r w:rsidR="0053350A" w:rsidRPr="00A242F5">
        <w:rPr>
          <w:rFonts w:ascii="Arial" w:hAnsi="Arial" w:cs="Arial"/>
        </w:rPr>
        <w:t>standing at 83,116 in August 2019</w:t>
      </w:r>
      <w:r w:rsidR="001A1464" w:rsidRPr="00A242F5">
        <w:rPr>
          <w:rFonts w:ascii="Arial" w:hAnsi="Arial" w:cs="Arial"/>
        </w:rPr>
        <w:t xml:space="preserve"> (Davies, 2020;</w:t>
      </w:r>
      <w:r w:rsidR="00A07A31" w:rsidRPr="00A242F5">
        <w:rPr>
          <w:rFonts w:ascii="Arial" w:hAnsi="Arial" w:cs="Arial"/>
        </w:rPr>
        <w:t xml:space="preserve"> Justice, 2019)</w:t>
      </w:r>
      <w:r w:rsidR="00D5067F" w:rsidRPr="00A242F5">
        <w:rPr>
          <w:rFonts w:ascii="Arial" w:hAnsi="Arial" w:cs="Arial"/>
        </w:rPr>
        <w:t>. However, mo</w:t>
      </w:r>
      <w:r w:rsidR="007502FA" w:rsidRPr="00A242F5">
        <w:rPr>
          <w:rFonts w:ascii="Arial" w:hAnsi="Arial" w:cs="Arial"/>
        </w:rPr>
        <w:t>st recent publications state</w:t>
      </w:r>
      <w:r w:rsidR="00280C22" w:rsidRPr="00A242F5">
        <w:rPr>
          <w:rFonts w:ascii="Arial" w:hAnsi="Arial" w:cs="Arial"/>
        </w:rPr>
        <w:t>,</w:t>
      </w:r>
      <w:r w:rsidR="008519B0" w:rsidRPr="00A242F5">
        <w:rPr>
          <w:rFonts w:ascii="Arial" w:hAnsi="Arial" w:cs="Arial"/>
        </w:rPr>
        <w:t xml:space="preserve"> that</w:t>
      </w:r>
      <w:r w:rsidR="00280C22" w:rsidRPr="00A242F5">
        <w:rPr>
          <w:rFonts w:ascii="Arial" w:hAnsi="Arial" w:cs="Arial"/>
        </w:rPr>
        <w:t xml:space="preserve"> a</w:t>
      </w:r>
      <w:r w:rsidR="00525CC9" w:rsidRPr="00A242F5">
        <w:rPr>
          <w:rFonts w:ascii="Arial" w:hAnsi="Arial" w:cs="Arial"/>
        </w:rPr>
        <w:t>s of Ju</w:t>
      </w:r>
      <w:r w:rsidR="001F0E6B" w:rsidRPr="00A242F5">
        <w:rPr>
          <w:rFonts w:ascii="Arial" w:hAnsi="Arial" w:cs="Arial"/>
        </w:rPr>
        <w:t>ly</w:t>
      </w:r>
      <w:r w:rsidR="00525CC9" w:rsidRPr="00A242F5">
        <w:rPr>
          <w:rFonts w:ascii="Arial" w:hAnsi="Arial" w:cs="Arial"/>
        </w:rPr>
        <w:t xml:space="preserve"> 20</w:t>
      </w:r>
      <w:r w:rsidR="001F0E6B" w:rsidRPr="00A242F5">
        <w:rPr>
          <w:rFonts w:ascii="Arial" w:hAnsi="Arial" w:cs="Arial"/>
        </w:rPr>
        <w:t>20</w:t>
      </w:r>
      <w:r w:rsidR="00525CC9" w:rsidRPr="00A242F5">
        <w:rPr>
          <w:rFonts w:ascii="Arial" w:hAnsi="Arial" w:cs="Arial"/>
        </w:rPr>
        <w:t xml:space="preserve">, the prison population in England and Wales </w:t>
      </w:r>
      <w:r w:rsidR="00F96F10" w:rsidRPr="00A242F5">
        <w:rPr>
          <w:rFonts w:ascii="Arial" w:hAnsi="Arial" w:cs="Arial"/>
        </w:rPr>
        <w:t>had fallen to</w:t>
      </w:r>
      <w:r w:rsidR="00525CC9" w:rsidRPr="00A242F5">
        <w:rPr>
          <w:rFonts w:ascii="Arial" w:hAnsi="Arial" w:cs="Arial"/>
        </w:rPr>
        <w:t xml:space="preserve"> </w:t>
      </w:r>
      <w:r w:rsidR="008C4071" w:rsidRPr="00A242F5">
        <w:rPr>
          <w:rFonts w:ascii="Arial" w:hAnsi="Arial" w:cs="Arial"/>
        </w:rPr>
        <w:t>79,453</w:t>
      </w:r>
      <w:sdt>
        <w:sdtPr>
          <w:rPr>
            <w:rFonts w:ascii="Arial" w:hAnsi="Arial" w:cs="Arial"/>
          </w:rPr>
          <w:id w:val="-76210382"/>
          <w:citation/>
        </w:sdtPr>
        <w:sdtEndPr/>
        <w:sdtContent>
          <w:r w:rsidR="00327993" w:rsidRPr="00A242F5">
            <w:rPr>
              <w:rFonts w:ascii="Arial" w:hAnsi="Arial" w:cs="Arial"/>
            </w:rPr>
            <w:fldChar w:fldCharType="begin"/>
          </w:r>
          <w:r w:rsidR="00327993" w:rsidRPr="00A242F5">
            <w:rPr>
              <w:rFonts w:ascii="Arial" w:hAnsi="Arial" w:cs="Arial"/>
            </w:rPr>
            <w:instrText xml:space="preserve"> CITATION Stu20 \l 2057 </w:instrText>
          </w:r>
          <w:r w:rsidR="00327993" w:rsidRPr="00A242F5">
            <w:rPr>
              <w:rFonts w:ascii="Arial" w:hAnsi="Arial" w:cs="Arial"/>
            </w:rPr>
            <w:fldChar w:fldCharType="separate"/>
          </w:r>
          <w:r w:rsidR="00327993" w:rsidRPr="00A242F5">
            <w:rPr>
              <w:rFonts w:ascii="Arial" w:hAnsi="Arial" w:cs="Arial"/>
              <w:noProof/>
            </w:rPr>
            <w:t xml:space="preserve"> (Sturge, 2020)</w:t>
          </w:r>
          <w:r w:rsidR="00327993" w:rsidRPr="00A242F5">
            <w:rPr>
              <w:rFonts w:ascii="Arial" w:hAnsi="Arial" w:cs="Arial"/>
            </w:rPr>
            <w:fldChar w:fldCharType="end"/>
          </w:r>
        </w:sdtContent>
      </w:sdt>
      <w:r w:rsidR="00FF7351" w:rsidRPr="00A242F5">
        <w:rPr>
          <w:rFonts w:ascii="Arial" w:hAnsi="Arial" w:cs="Arial"/>
        </w:rPr>
        <w:t xml:space="preserve">. </w:t>
      </w:r>
      <w:r w:rsidR="005E1776" w:rsidRPr="00A242F5">
        <w:rPr>
          <w:rFonts w:ascii="Arial" w:hAnsi="Arial" w:cs="Arial"/>
        </w:rPr>
        <w:t>Nonetheless</w:t>
      </w:r>
      <w:r w:rsidR="00FF7351" w:rsidRPr="00A242F5">
        <w:rPr>
          <w:rFonts w:ascii="Arial" w:hAnsi="Arial" w:cs="Arial"/>
        </w:rPr>
        <w:t>,</w:t>
      </w:r>
      <w:r w:rsidR="000B3C25" w:rsidRPr="00A242F5">
        <w:rPr>
          <w:rFonts w:ascii="Arial" w:hAnsi="Arial" w:cs="Arial"/>
        </w:rPr>
        <w:t xml:space="preserve"> </w:t>
      </w:r>
      <w:r w:rsidR="00280C22" w:rsidRPr="00A242F5">
        <w:rPr>
          <w:rFonts w:ascii="Arial" w:hAnsi="Arial" w:cs="Arial"/>
        </w:rPr>
        <w:t xml:space="preserve">it is suggested </w:t>
      </w:r>
      <w:r w:rsidR="008519B0" w:rsidRPr="00A242F5">
        <w:rPr>
          <w:rFonts w:ascii="Arial" w:hAnsi="Arial" w:cs="Arial"/>
        </w:rPr>
        <w:t xml:space="preserve">that </w:t>
      </w:r>
      <w:r w:rsidR="000B3C25" w:rsidRPr="00A242F5">
        <w:rPr>
          <w:rFonts w:ascii="Arial" w:hAnsi="Arial" w:cs="Arial"/>
        </w:rPr>
        <w:t xml:space="preserve">the prison population </w:t>
      </w:r>
      <w:r w:rsidR="00B0162D" w:rsidRPr="00A242F5">
        <w:rPr>
          <w:rFonts w:ascii="Arial" w:hAnsi="Arial" w:cs="Arial"/>
        </w:rPr>
        <w:t>has</w:t>
      </w:r>
      <w:r w:rsidR="00DC751A" w:rsidRPr="00A242F5">
        <w:rPr>
          <w:rFonts w:ascii="Arial" w:hAnsi="Arial" w:cs="Arial"/>
        </w:rPr>
        <w:t xml:space="preserve"> likely to have </w:t>
      </w:r>
      <w:r w:rsidR="00B0162D" w:rsidRPr="00A242F5">
        <w:rPr>
          <w:rFonts w:ascii="Arial" w:hAnsi="Arial" w:cs="Arial"/>
        </w:rPr>
        <w:t>fallen</w:t>
      </w:r>
      <w:r w:rsidR="004C7A98" w:rsidRPr="00A242F5">
        <w:rPr>
          <w:rFonts w:ascii="Arial" w:hAnsi="Arial" w:cs="Arial"/>
        </w:rPr>
        <w:t xml:space="preserve"> since lockdow</w:t>
      </w:r>
      <w:r w:rsidR="00077924" w:rsidRPr="00A242F5">
        <w:rPr>
          <w:rFonts w:ascii="Arial" w:hAnsi="Arial" w:cs="Arial"/>
        </w:rPr>
        <w:t>n</w:t>
      </w:r>
      <w:r w:rsidR="004C7A98" w:rsidRPr="00A242F5">
        <w:rPr>
          <w:rFonts w:ascii="Arial" w:hAnsi="Arial" w:cs="Arial"/>
        </w:rPr>
        <w:t xml:space="preserve"> measures were introduced </w:t>
      </w:r>
      <w:r w:rsidR="001F7A1F" w:rsidRPr="00A242F5">
        <w:rPr>
          <w:rFonts w:ascii="Arial" w:hAnsi="Arial" w:cs="Arial"/>
        </w:rPr>
        <w:t>in response to the Covid-19 pandemic</w:t>
      </w:r>
      <w:r w:rsidR="004A6F1C" w:rsidRPr="00A242F5">
        <w:rPr>
          <w:rFonts w:ascii="Arial" w:hAnsi="Arial" w:cs="Arial"/>
        </w:rPr>
        <w:t xml:space="preserve">, </w:t>
      </w:r>
      <w:r w:rsidR="007C4C69" w:rsidRPr="00A242F5">
        <w:rPr>
          <w:rFonts w:ascii="Arial" w:hAnsi="Arial" w:cs="Arial"/>
        </w:rPr>
        <w:t xml:space="preserve">which </w:t>
      </w:r>
      <w:r w:rsidR="00F96719" w:rsidRPr="00A242F5">
        <w:rPr>
          <w:rFonts w:ascii="Arial" w:hAnsi="Arial" w:cs="Arial"/>
        </w:rPr>
        <w:t>has continued to affect police, crime courts and prisons</w:t>
      </w:r>
      <w:r w:rsidR="004A6F1C" w:rsidRPr="00A242F5">
        <w:rPr>
          <w:rFonts w:ascii="Arial" w:hAnsi="Arial" w:cs="Arial"/>
        </w:rPr>
        <w:t xml:space="preserve"> </w:t>
      </w:r>
      <w:sdt>
        <w:sdtPr>
          <w:rPr>
            <w:rFonts w:ascii="Arial" w:hAnsi="Arial" w:cs="Arial"/>
          </w:rPr>
          <w:id w:val="463086051"/>
          <w:citation/>
        </w:sdtPr>
        <w:sdtEndPr/>
        <w:sdtContent>
          <w:r w:rsidR="004702B6" w:rsidRPr="00A242F5">
            <w:rPr>
              <w:rFonts w:ascii="Arial" w:hAnsi="Arial" w:cs="Arial"/>
            </w:rPr>
            <w:fldChar w:fldCharType="begin"/>
          </w:r>
          <w:r w:rsidR="004702B6" w:rsidRPr="00A242F5">
            <w:rPr>
              <w:rFonts w:ascii="Arial" w:hAnsi="Arial" w:cs="Arial"/>
            </w:rPr>
            <w:instrText xml:space="preserve"> CITATION Min211 \l 2057 </w:instrText>
          </w:r>
          <w:r w:rsidR="004702B6" w:rsidRPr="00A242F5">
            <w:rPr>
              <w:rFonts w:ascii="Arial" w:hAnsi="Arial" w:cs="Arial"/>
            </w:rPr>
            <w:fldChar w:fldCharType="separate"/>
          </w:r>
          <w:r w:rsidR="004702B6" w:rsidRPr="00A242F5">
            <w:rPr>
              <w:rFonts w:ascii="Arial" w:hAnsi="Arial" w:cs="Arial"/>
              <w:noProof/>
            </w:rPr>
            <w:t xml:space="preserve"> (Justice, 2021)</w:t>
          </w:r>
          <w:r w:rsidR="004702B6" w:rsidRPr="00A242F5">
            <w:rPr>
              <w:rFonts w:ascii="Arial" w:hAnsi="Arial" w:cs="Arial"/>
            </w:rPr>
            <w:fldChar w:fldCharType="end"/>
          </w:r>
        </w:sdtContent>
      </w:sdt>
      <w:r w:rsidR="003661F1" w:rsidRPr="00A242F5">
        <w:rPr>
          <w:rFonts w:ascii="Arial" w:hAnsi="Arial" w:cs="Arial"/>
        </w:rPr>
        <w:t xml:space="preserve">. </w:t>
      </w:r>
    </w:p>
    <w:p w14:paraId="2647E436" w14:textId="77777777" w:rsidR="00CF5DA4" w:rsidRPr="00A242F5" w:rsidRDefault="00CF5DA4" w:rsidP="00B00F16">
      <w:pPr>
        <w:spacing w:line="480" w:lineRule="auto"/>
        <w:jc w:val="both"/>
        <w:rPr>
          <w:rFonts w:ascii="Arial" w:hAnsi="Arial" w:cs="Arial"/>
        </w:rPr>
      </w:pPr>
    </w:p>
    <w:p w14:paraId="2979C36B" w14:textId="75705EFB" w:rsidR="00A5107D" w:rsidRPr="00A242F5" w:rsidRDefault="008221CA" w:rsidP="00B00F16">
      <w:pPr>
        <w:spacing w:line="480" w:lineRule="auto"/>
        <w:jc w:val="both"/>
        <w:rPr>
          <w:rFonts w:ascii="Arial" w:hAnsi="Arial" w:cs="Arial"/>
        </w:rPr>
      </w:pPr>
      <w:r w:rsidRPr="00A242F5">
        <w:rPr>
          <w:rFonts w:ascii="Arial" w:hAnsi="Arial" w:cs="Arial"/>
        </w:rPr>
        <w:t xml:space="preserve">     </w:t>
      </w:r>
      <w:r w:rsidR="003661F1" w:rsidRPr="00A242F5">
        <w:rPr>
          <w:rFonts w:ascii="Arial" w:hAnsi="Arial" w:cs="Arial"/>
        </w:rPr>
        <w:t>W</w:t>
      </w:r>
      <w:r w:rsidR="00FF7351" w:rsidRPr="00A242F5">
        <w:rPr>
          <w:rFonts w:ascii="Arial" w:hAnsi="Arial" w:cs="Arial"/>
        </w:rPr>
        <w:t>hil</w:t>
      </w:r>
      <w:r w:rsidR="00046B68" w:rsidRPr="00A242F5">
        <w:rPr>
          <w:rFonts w:ascii="Arial" w:hAnsi="Arial" w:cs="Arial"/>
        </w:rPr>
        <w:t>st</w:t>
      </w:r>
      <w:r w:rsidR="00FF7351" w:rsidRPr="00A242F5">
        <w:rPr>
          <w:rFonts w:ascii="Arial" w:hAnsi="Arial" w:cs="Arial"/>
        </w:rPr>
        <w:t xml:space="preserve"> the number of prisoners </w:t>
      </w:r>
      <w:r w:rsidR="003952A4" w:rsidRPr="00A242F5">
        <w:rPr>
          <w:rFonts w:ascii="Arial" w:hAnsi="Arial" w:cs="Arial"/>
        </w:rPr>
        <w:t>has</w:t>
      </w:r>
      <w:r w:rsidR="00FF7351" w:rsidRPr="00A242F5">
        <w:rPr>
          <w:rFonts w:ascii="Arial" w:hAnsi="Arial" w:cs="Arial"/>
        </w:rPr>
        <w:t xml:space="preserve"> </w:t>
      </w:r>
      <w:r w:rsidR="00CC7A90" w:rsidRPr="00A242F5">
        <w:rPr>
          <w:rFonts w:ascii="Arial" w:hAnsi="Arial" w:cs="Arial"/>
        </w:rPr>
        <w:t xml:space="preserve">recently </w:t>
      </w:r>
      <w:r w:rsidR="00FF7351" w:rsidRPr="00A242F5">
        <w:rPr>
          <w:rFonts w:ascii="Arial" w:hAnsi="Arial" w:cs="Arial"/>
        </w:rPr>
        <w:t xml:space="preserve">fallen, the evidence </w:t>
      </w:r>
      <w:r w:rsidR="00AB5CD8" w:rsidRPr="00A242F5">
        <w:rPr>
          <w:rFonts w:ascii="Arial" w:hAnsi="Arial" w:cs="Arial"/>
        </w:rPr>
        <w:t>provided</w:t>
      </w:r>
      <w:r w:rsidR="00046B68" w:rsidRPr="00A242F5">
        <w:rPr>
          <w:rFonts w:ascii="Arial" w:hAnsi="Arial" w:cs="Arial"/>
        </w:rPr>
        <w:t xml:space="preserve"> by The Institute for Government</w:t>
      </w:r>
      <w:r w:rsidR="009C15D4" w:rsidRPr="00A242F5">
        <w:rPr>
          <w:rFonts w:ascii="Arial" w:hAnsi="Arial" w:cs="Arial"/>
        </w:rPr>
        <w:t xml:space="preserve"> (2021)</w:t>
      </w:r>
      <w:r w:rsidR="00D16CD7" w:rsidRPr="00A242F5">
        <w:rPr>
          <w:rFonts w:ascii="Arial" w:hAnsi="Arial" w:cs="Arial"/>
        </w:rPr>
        <w:t>,</w:t>
      </w:r>
      <w:r w:rsidR="00FF7351" w:rsidRPr="00A242F5">
        <w:rPr>
          <w:rFonts w:ascii="Arial" w:hAnsi="Arial" w:cs="Arial"/>
        </w:rPr>
        <w:t xml:space="preserve"> </w:t>
      </w:r>
      <w:r w:rsidR="00046B68" w:rsidRPr="00A242F5">
        <w:rPr>
          <w:rFonts w:ascii="Arial" w:hAnsi="Arial" w:cs="Arial"/>
        </w:rPr>
        <w:t xml:space="preserve">indicates </w:t>
      </w:r>
      <w:r w:rsidR="00FF7351" w:rsidRPr="00A242F5">
        <w:rPr>
          <w:rFonts w:ascii="Arial" w:hAnsi="Arial" w:cs="Arial"/>
        </w:rPr>
        <w:t xml:space="preserve">that the overall </w:t>
      </w:r>
      <w:r w:rsidR="00D82117">
        <w:rPr>
          <w:rFonts w:ascii="Arial" w:hAnsi="Arial" w:cs="Arial"/>
        </w:rPr>
        <w:t>needs</w:t>
      </w:r>
      <w:r w:rsidR="00FF7351" w:rsidRPr="00A242F5">
        <w:rPr>
          <w:rFonts w:ascii="Arial" w:hAnsi="Arial" w:cs="Arial"/>
        </w:rPr>
        <w:t xml:space="preserve"> of the prison population have increased</w:t>
      </w:r>
      <w:r w:rsidR="0060207C" w:rsidRPr="00A242F5">
        <w:rPr>
          <w:rFonts w:ascii="Arial" w:hAnsi="Arial" w:cs="Arial"/>
        </w:rPr>
        <w:t xml:space="preserve"> </w:t>
      </w:r>
      <w:r w:rsidR="00D16CD7" w:rsidRPr="00A242F5">
        <w:rPr>
          <w:rFonts w:ascii="Arial" w:hAnsi="Arial" w:cs="Arial"/>
        </w:rPr>
        <w:t>over</w:t>
      </w:r>
      <w:r w:rsidR="0060207C" w:rsidRPr="00A242F5">
        <w:rPr>
          <w:rFonts w:ascii="Arial" w:hAnsi="Arial" w:cs="Arial"/>
        </w:rPr>
        <w:t xml:space="preserve"> the years</w:t>
      </w:r>
      <w:r w:rsidR="00FF7351" w:rsidRPr="00A242F5">
        <w:rPr>
          <w:rFonts w:ascii="Arial" w:hAnsi="Arial" w:cs="Arial"/>
        </w:rPr>
        <w:t xml:space="preserve">, </w:t>
      </w:r>
      <w:r w:rsidR="00AB39E7" w:rsidRPr="00A242F5">
        <w:rPr>
          <w:rFonts w:ascii="Arial" w:hAnsi="Arial" w:cs="Arial"/>
        </w:rPr>
        <w:t xml:space="preserve">with </w:t>
      </w:r>
      <w:r w:rsidR="000D7DD1" w:rsidRPr="00A242F5">
        <w:rPr>
          <w:rFonts w:ascii="Arial" w:hAnsi="Arial" w:cs="Arial"/>
        </w:rPr>
        <w:t>r</w:t>
      </w:r>
      <w:r w:rsidR="00DC330D">
        <w:rPr>
          <w:rFonts w:ascii="Arial" w:hAnsi="Arial" w:cs="Arial"/>
        </w:rPr>
        <w:t>ecord breaking</w:t>
      </w:r>
      <w:r w:rsidR="000D7DD1" w:rsidRPr="00A242F5">
        <w:rPr>
          <w:rFonts w:ascii="Arial" w:hAnsi="Arial" w:cs="Arial"/>
        </w:rPr>
        <w:t xml:space="preserve"> numbers of self</w:t>
      </w:r>
      <w:r w:rsidR="00FF0B96" w:rsidRPr="00A242F5">
        <w:rPr>
          <w:rFonts w:ascii="Arial" w:hAnsi="Arial" w:cs="Arial"/>
        </w:rPr>
        <w:t>-</w:t>
      </w:r>
      <w:r w:rsidR="000D7DD1" w:rsidRPr="00A242F5">
        <w:rPr>
          <w:rFonts w:ascii="Arial" w:hAnsi="Arial" w:cs="Arial"/>
        </w:rPr>
        <w:t>inflicted deaths</w:t>
      </w:r>
      <w:r w:rsidR="00046B68" w:rsidRPr="00A242F5">
        <w:rPr>
          <w:rFonts w:ascii="Arial" w:hAnsi="Arial" w:cs="Arial"/>
        </w:rPr>
        <w:t>,</w:t>
      </w:r>
      <w:r w:rsidR="00FF0B96" w:rsidRPr="00A242F5">
        <w:rPr>
          <w:rFonts w:ascii="Arial" w:hAnsi="Arial" w:cs="Arial"/>
        </w:rPr>
        <w:t xml:space="preserve"> </w:t>
      </w:r>
      <w:r w:rsidR="000D7DD1" w:rsidRPr="00A242F5">
        <w:rPr>
          <w:rFonts w:ascii="Arial" w:hAnsi="Arial" w:cs="Arial"/>
        </w:rPr>
        <w:t>incidences of self- harming</w:t>
      </w:r>
      <w:r w:rsidR="00053341" w:rsidRPr="00A242F5">
        <w:rPr>
          <w:rFonts w:ascii="Arial" w:hAnsi="Arial" w:cs="Arial"/>
        </w:rPr>
        <w:t xml:space="preserve"> </w:t>
      </w:r>
      <w:r w:rsidR="00FF0B96" w:rsidRPr="00A242F5">
        <w:rPr>
          <w:rFonts w:ascii="Arial" w:hAnsi="Arial" w:cs="Arial"/>
        </w:rPr>
        <w:t>rising from 24,964 in 2009/10 to 57,968 in 2018/19</w:t>
      </w:r>
      <w:r w:rsidR="00046B68" w:rsidRPr="00A242F5">
        <w:rPr>
          <w:rFonts w:ascii="Arial" w:hAnsi="Arial" w:cs="Arial"/>
        </w:rPr>
        <w:t xml:space="preserve">, violence doubling from 11,892 in 2009/10 to 24,541 in 2018/19 and </w:t>
      </w:r>
      <w:r w:rsidR="00190A4A">
        <w:rPr>
          <w:rFonts w:ascii="Arial" w:hAnsi="Arial" w:cs="Arial"/>
        </w:rPr>
        <w:t>greater number</w:t>
      </w:r>
      <w:r w:rsidR="00046B68" w:rsidRPr="00A242F5">
        <w:rPr>
          <w:rFonts w:ascii="Arial" w:hAnsi="Arial" w:cs="Arial"/>
        </w:rPr>
        <w:t xml:space="preserve"> of drugs, </w:t>
      </w:r>
      <w:r w:rsidR="002F6857" w:rsidRPr="00A242F5">
        <w:rPr>
          <w:rFonts w:ascii="Arial" w:hAnsi="Arial" w:cs="Arial"/>
        </w:rPr>
        <w:t>alcohol,</w:t>
      </w:r>
      <w:r w:rsidR="00046B68" w:rsidRPr="00A242F5">
        <w:rPr>
          <w:rFonts w:ascii="Arial" w:hAnsi="Arial" w:cs="Arial"/>
        </w:rPr>
        <w:t xml:space="preserve"> and weapons in prisons</w:t>
      </w:r>
      <w:r w:rsidR="009C15D4" w:rsidRPr="00A242F5">
        <w:rPr>
          <w:rFonts w:ascii="Arial" w:hAnsi="Arial" w:cs="Arial"/>
        </w:rPr>
        <w:t xml:space="preserve">. </w:t>
      </w:r>
      <w:r w:rsidR="00304A15" w:rsidRPr="00A242F5">
        <w:rPr>
          <w:rFonts w:ascii="Arial" w:hAnsi="Arial" w:cs="Arial"/>
        </w:rPr>
        <w:t>Furthermore, there is a risk of</w:t>
      </w:r>
      <w:r w:rsidR="00D412F5" w:rsidRPr="00A242F5">
        <w:rPr>
          <w:rFonts w:ascii="Arial" w:hAnsi="Arial" w:cs="Arial"/>
        </w:rPr>
        <w:t xml:space="preserve"> mental health problems</w:t>
      </w:r>
      <w:r w:rsidR="005A7AFA" w:rsidRPr="00A242F5">
        <w:rPr>
          <w:rFonts w:ascii="Arial" w:hAnsi="Arial" w:cs="Arial"/>
        </w:rPr>
        <w:t xml:space="preserve"> escalating further from already high levels</w:t>
      </w:r>
      <w:r w:rsidR="00C06629" w:rsidRPr="00A242F5">
        <w:rPr>
          <w:rFonts w:ascii="Arial" w:hAnsi="Arial" w:cs="Arial"/>
        </w:rPr>
        <w:t xml:space="preserve"> due to the coronavirus outbreak</w:t>
      </w:r>
      <w:r w:rsidR="00995CE4" w:rsidRPr="00A242F5">
        <w:rPr>
          <w:rFonts w:ascii="Arial" w:hAnsi="Arial" w:cs="Arial"/>
        </w:rPr>
        <w:t xml:space="preserve"> </w:t>
      </w:r>
      <w:sdt>
        <w:sdtPr>
          <w:rPr>
            <w:rFonts w:ascii="Arial" w:hAnsi="Arial" w:cs="Arial"/>
          </w:rPr>
          <w:id w:val="-446078144"/>
          <w:citation/>
        </w:sdtPr>
        <w:sdtEndPr/>
        <w:sdtContent>
          <w:r w:rsidR="00E748AB" w:rsidRPr="00A242F5">
            <w:rPr>
              <w:rFonts w:ascii="Arial" w:hAnsi="Arial" w:cs="Arial"/>
            </w:rPr>
            <w:fldChar w:fldCharType="begin"/>
          </w:r>
          <w:r w:rsidR="00E748AB" w:rsidRPr="00A242F5">
            <w:rPr>
              <w:rFonts w:ascii="Arial" w:hAnsi="Arial" w:cs="Arial"/>
            </w:rPr>
            <w:instrText xml:space="preserve"> CITATION Dav20 \l 2057 </w:instrText>
          </w:r>
          <w:r w:rsidR="00E748AB" w:rsidRPr="00A242F5">
            <w:rPr>
              <w:rFonts w:ascii="Arial" w:hAnsi="Arial" w:cs="Arial"/>
            </w:rPr>
            <w:fldChar w:fldCharType="separate"/>
          </w:r>
          <w:r w:rsidR="00E748AB" w:rsidRPr="00A242F5">
            <w:rPr>
              <w:rFonts w:ascii="Arial" w:hAnsi="Arial" w:cs="Arial"/>
              <w:noProof/>
            </w:rPr>
            <w:t>(Davies, 2020)</w:t>
          </w:r>
          <w:r w:rsidR="00E748AB" w:rsidRPr="00A242F5">
            <w:rPr>
              <w:rFonts w:ascii="Arial" w:hAnsi="Arial" w:cs="Arial"/>
            </w:rPr>
            <w:fldChar w:fldCharType="end"/>
          </w:r>
        </w:sdtContent>
      </w:sdt>
      <w:r w:rsidR="00C06629" w:rsidRPr="00A242F5">
        <w:rPr>
          <w:rFonts w:ascii="Arial" w:hAnsi="Arial" w:cs="Arial"/>
        </w:rPr>
        <w:t>.</w:t>
      </w:r>
      <w:r w:rsidR="0010389E" w:rsidRPr="00A242F5">
        <w:rPr>
          <w:rFonts w:ascii="Arial" w:hAnsi="Arial" w:cs="Arial"/>
        </w:rPr>
        <w:t xml:space="preserve"> Indicating t</w:t>
      </w:r>
      <w:r w:rsidR="00F655BC" w:rsidRPr="00A242F5">
        <w:rPr>
          <w:rFonts w:ascii="Arial" w:hAnsi="Arial" w:cs="Arial"/>
        </w:rPr>
        <w:t>hat</w:t>
      </w:r>
      <w:r w:rsidR="0010389E" w:rsidRPr="00A242F5">
        <w:rPr>
          <w:rFonts w:ascii="Arial" w:hAnsi="Arial" w:cs="Arial"/>
        </w:rPr>
        <w:t xml:space="preserve"> </w:t>
      </w:r>
      <w:r w:rsidR="007B17F3" w:rsidRPr="00A242F5">
        <w:rPr>
          <w:rFonts w:ascii="Arial" w:hAnsi="Arial" w:cs="Arial"/>
        </w:rPr>
        <w:t>m</w:t>
      </w:r>
      <w:r w:rsidR="0010389E" w:rsidRPr="00A242F5">
        <w:rPr>
          <w:rFonts w:ascii="Arial" w:hAnsi="Arial" w:cs="Arial"/>
        </w:rPr>
        <w:t xml:space="preserve">ental- ill </w:t>
      </w:r>
      <w:r w:rsidR="007B17F3" w:rsidRPr="00A242F5">
        <w:rPr>
          <w:rFonts w:ascii="Arial" w:hAnsi="Arial" w:cs="Arial"/>
        </w:rPr>
        <w:t>h</w:t>
      </w:r>
      <w:r w:rsidR="0010389E" w:rsidRPr="00A242F5">
        <w:rPr>
          <w:rFonts w:ascii="Arial" w:hAnsi="Arial" w:cs="Arial"/>
        </w:rPr>
        <w:t>ealth</w:t>
      </w:r>
      <w:r w:rsidR="00F655BC" w:rsidRPr="00A242F5">
        <w:rPr>
          <w:rFonts w:ascii="Arial" w:hAnsi="Arial" w:cs="Arial"/>
        </w:rPr>
        <w:t xml:space="preserve"> of prisoners</w:t>
      </w:r>
      <w:r w:rsidR="0010389E" w:rsidRPr="00A242F5">
        <w:rPr>
          <w:rFonts w:ascii="Arial" w:hAnsi="Arial" w:cs="Arial"/>
        </w:rPr>
        <w:t xml:space="preserve"> is one of the most prevalent and challenging issues in prisons.</w:t>
      </w:r>
      <w:r w:rsidR="001D7BC9" w:rsidRPr="00A242F5">
        <w:rPr>
          <w:rFonts w:ascii="Arial" w:hAnsi="Arial" w:cs="Arial"/>
        </w:rPr>
        <w:t xml:space="preserve"> </w:t>
      </w:r>
      <w:r w:rsidR="009D0251" w:rsidRPr="00A242F5">
        <w:rPr>
          <w:rFonts w:ascii="Arial" w:hAnsi="Arial" w:cs="Arial"/>
        </w:rPr>
        <w:t xml:space="preserve">A recent study indicated prevalence rates were up to </w:t>
      </w:r>
      <w:r w:rsidR="006648BE">
        <w:rPr>
          <w:rFonts w:ascii="Arial" w:hAnsi="Arial" w:cs="Arial"/>
        </w:rPr>
        <w:t>five</w:t>
      </w:r>
      <w:r w:rsidR="009D0251" w:rsidRPr="00A242F5">
        <w:rPr>
          <w:rFonts w:ascii="Arial" w:hAnsi="Arial" w:cs="Arial"/>
        </w:rPr>
        <w:t xml:space="preserve"> times higher than that found in the general population for, </w:t>
      </w:r>
      <w:r w:rsidR="000C5FA3">
        <w:rPr>
          <w:rFonts w:ascii="Arial" w:hAnsi="Arial" w:cs="Arial"/>
        </w:rPr>
        <w:t xml:space="preserve">anxiety, </w:t>
      </w:r>
      <w:r w:rsidR="009D0251" w:rsidRPr="00A242F5">
        <w:rPr>
          <w:rFonts w:ascii="Arial" w:hAnsi="Arial" w:cs="Arial"/>
        </w:rPr>
        <w:t>personality</w:t>
      </w:r>
      <w:r w:rsidR="000C5FA3">
        <w:rPr>
          <w:rFonts w:ascii="Arial" w:hAnsi="Arial" w:cs="Arial"/>
        </w:rPr>
        <w:t xml:space="preserve">, </w:t>
      </w:r>
      <w:r w:rsidR="002F3AF7">
        <w:rPr>
          <w:rFonts w:ascii="Arial" w:hAnsi="Arial" w:cs="Arial"/>
        </w:rPr>
        <w:t xml:space="preserve">mood </w:t>
      </w:r>
      <w:r w:rsidR="000C5FA3">
        <w:rPr>
          <w:rFonts w:ascii="Arial" w:hAnsi="Arial" w:cs="Arial"/>
        </w:rPr>
        <w:t xml:space="preserve">and eating </w:t>
      </w:r>
      <w:r w:rsidR="009D0251" w:rsidRPr="00A242F5">
        <w:rPr>
          <w:rFonts w:ascii="Arial" w:hAnsi="Arial" w:cs="Arial"/>
        </w:rPr>
        <w:t xml:space="preserve">disorders, </w:t>
      </w:r>
      <w:r w:rsidR="000C5FA3">
        <w:rPr>
          <w:rFonts w:ascii="Arial" w:hAnsi="Arial" w:cs="Arial"/>
        </w:rPr>
        <w:t>as well as</w:t>
      </w:r>
      <w:r w:rsidR="009D0251" w:rsidRPr="00A242F5">
        <w:rPr>
          <w:rFonts w:ascii="Arial" w:hAnsi="Arial" w:cs="Arial"/>
        </w:rPr>
        <w:t xml:space="preserve"> psychotic disorders and PTSD (Tyler, 2019). </w:t>
      </w:r>
      <w:r w:rsidR="00226E8D">
        <w:rPr>
          <w:rFonts w:ascii="Arial" w:hAnsi="Arial" w:cs="Arial"/>
        </w:rPr>
        <w:t>Evidence</w:t>
      </w:r>
      <w:r w:rsidR="00686621">
        <w:rPr>
          <w:rFonts w:ascii="Arial" w:hAnsi="Arial" w:cs="Arial"/>
        </w:rPr>
        <w:t xml:space="preserve"> has</w:t>
      </w:r>
      <w:r w:rsidR="00BA3EAB">
        <w:rPr>
          <w:rFonts w:ascii="Arial" w:hAnsi="Arial" w:cs="Arial"/>
        </w:rPr>
        <w:t xml:space="preserve"> consistently</w:t>
      </w:r>
      <w:r w:rsidR="0010389E" w:rsidRPr="00A242F5">
        <w:rPr>
          <w:rFonts w:ascii="Arial" w:hAnsi="Arial" w:cs="Arial"/>
        </w:rPr>
        <w:t xml:space="preserve"> shown that </w:t>
      </w:r>
      <w:r w:rsidR="00AC7F70" w:rsidRPr="00A242F5">
        <w:rPr>
          <w:rFonts w:ascii="Arial" w:hAnsi="Arial" w:cs="Arial"/>
        </w:rPr>
        <w:t xml:space="preserve">rates of mental health disorders are </w:t>
      </w:r>
      <w:r w:rsidR="00BA3EAB">
        <w:rPr>
          <w:rFonts w:ascii="Arial" w:hAnsi="Arial" w:cs="Arial"/>
        </w:rPr>
        <w:t xml:space="preserve">much </w:t>
      </w:r>
      <w:r w:rsidR="00AC7F70" w:rsidRPr="00A242F5">
        <w:rPr>
          <w:rFonts w:ascii="Arial" w:hAnsi="Arial" w:cs="Arial"/>
        </w:rPr>
        <w:t xml:space="preserve">higher amongst </w:t>
      </w:r>
      <w:r w:rsidR="004571AB" w:rsidRPr="00A242F5">
        <w:rPr>
          <w:rFonts w:ascii="Arial" w:hAnsi="Arial" w:cs="Arial"/>
        </w:rPr>
        <w:t>individuals in prison</w:t>
      </w:r>
      <w:r w:rsidR="0045300A" w:rsidRPr="00A242F5">
        <w:rPr>
          <w:rFonts w:ascii="Arial" w:hAnsi="Arial" w:cs="Arial"/>
        </w:rPr>
        <w:t>s</w:t>
      </w:r>
      <w:r w:rsidR="00AC7F70" w:rsidRPr="00A242F5">
        <w:rPr>
          <w:rFonts w:ascii="Arial" w:hAnsi="Arial" w:cs="Arial"/>
        </w:rPr>
        <w:t xml:space="preserve"> than in the general </w:t>
      </w:r>
      <w:r w:rsidR="004571AB" w:rsidRPr="00A242F5">
        <w:rPr>
          <w:rFonts w:ascii="Arial" w:hAnsi="Arial" w:cs="Arial"/>
        </w:rPr>
        <w:t>population</w:t>
      </w:r>
      <w:r w:rsidR="00D0264F" w:rsidRPr="00A242F5">
        <w:rPr>
          <w:rFonts w:ascii="Arial" w:hAnsi="Arial" w:cs="Arial"/>
        </w:rPr>
        <w:t xml:space="preserve"> (Singleton, 1997;</w:t>
      </w:r>
      <w:r w:rsidR="00006C76" w:rsidRPr="00A242F5">
        <w:rPr>
          <w:rFonts w:ascii="Arial" w:hAnsi="Arial" w:cs="Arial"/>
        </w:rPr>
        <w:t xml:space="preserve"> Fazel, 2019)</w:t>
      </w:r>
      <w:r w:rsidR="0045300A" w:rsidRPr="00A242F5">
        <w:rPr>
          <w:rFonts w:ascii="Arial" w:hAnsi="Arial" w:cs="Arial"/>
        </w:rPr>
        <w:t xml:space="preserve">. </w:t>
      </w:r>
    </w:p>
    <w:p w14:paraId="60F0FB07" w14:textId="365A7F3B" w:rsidR="004E4211" w:rsidRPr="00A242F5" w:rsidRDefault="004E4211">
      <w:pPr>
        <w:rPr>
          <w:rFonts w:ascii="Arial" w:hAnsi="Arial" w:cs="Arial"/>
        </w:rPr>
      </w:pPr>
      <w:r w:rsidRPr="00A242F5">
        <w:rPr>
          <w:rFonts w:ascii="Arial" w:hAnsi="Arial" w:cs="Arial"/>
        </w:rPr>
        <w:br w:type="page"/>
      </w:r>
    </w:p>
    <w:p w14:paraId="5318E932" w14:textId="2376BA83" w:rsidR="001A076B" w:rsidRPr="00A242F5" w:rsidRDefault="0066264A" w:rsidP="00B00F16">
      <w:pPr>
        <w:spacing w:line="480" w:lineRule="auto"/>
        <w:jc w:val="both"/>
        <w:rPr>
          <w:rFonts w:ascii="Arial" w:hAnsi="Arial" w:cs="Arial"/>
        </w:rPr>
      </w:pPr>
      <w:r w:rsidRPr="00A242F5">
        <w:rPr>
          <w:rFonts w:ascii="Arial" w:hAnsi="Arial" w:cs="Arial"/>
        </w:rPr>
        <w:lastRenderedPageBreak/>
        <w:t xml:space="preserve">     </w:t>
      </w:r>
      <w:r w:rsidR="005C30C0" w:rsidRPr="00A242F5">
        <w:rPr>
          <w:rFonts w:ascii="Arial" w:hAnsi="Arial" w:cs="Arial"/>
        </w:rPr>
        <w:t>T</w:t>
      </w:r>
      <w:r w:rsidR="00A84813" w:rsidRPr="00A242F5">
        <w:rPr>
          <w:rFonts w:ascii="Arial" w:hAnsi="Arial" w:cs="Arial"/>
        </w:rPr>
        <w:t xml:space="preserve">he Tyler, </w:t>
      </w:r>
      <w:r w:rsidR="002C2ECF" w:rsidRPr="00A242F5">
        <w:rPr>
          <w:rFonts w:ascii="Arial" w:hAnsi="Arial" w:cs="Arial"/>
        </w:rPr>
        <w:t xml:space="preserve">(2019) </w:t>
      </w:r>
      <w:r w:rsidR="005C30C0" w:rsidRPr="00A242F5">
        <w:rPr>
          <w:rFonts w:ascii="Arial" w:hAnsi="Arial" w:cs="Arial"/>
        </w:rPr>
        <w:t xml:space="preserve">study </w:t>
      </w:r>
      <w:r w:rsidR="00843DFB">
        <w:rPr>
          <w:rFonts w:ascii="Arial" w:hAnsi="Arial" w:cs="Arial"/>
        </w:rPr>
        <w:t>is</w:t>
      </w:r>
      <w:r w:rsidR="005C30C0" w:rsidRPr="00A242F5">
        <w:rPr>
          <w:rFonts w:ascii="Arial" w:hAnsi="Arial" w:cs="Arial"/>
        </w:rPr>
        <w:t xml:space="preserve"> one of the largest studies </w:t>
      </w:r>
      <w:r w:rsidR="00385C61">
        <w:rPr>
          <w:rFonts w:ascii="Arial" w:hAnsi="Arial" w:cs="Arial"/>
        </w:rPr>
        <w:t xml:space="preserve">conducted </w:t>
      </w:r>
      <w:r w:rsidR="00770645">
        <w:rPr>
          <w:rFonts w:ascii="Arial" w:hAnsi="Arial" w:cs="Arial"/>
        </w:rPr>
        <w:t>exploring</w:t>
      </w:r>
      <w:r w:rsidR="005C30C0" w:rsidRPr="00A242F5">
        <w:rPr>
          <w:rFonts w:ascii="Arial" w:hAnsi="Arial" w:cs="Arial"/>
        </w:rPr>
        <w:t xml:space="preserve"> the mental health needs of </w:t>
      </w:r>
      <w:r w:rsidR="005311BA" w:rsidRPr="00A242F5">
        <w:rPr>
          <w:rFonts w:ascii="Arial" w:hAnsi="Arial" w:cs="Arial"/>
        </w:rPr>
        <w:t>p</w:t>
      </w:r>
      <w:r w:rsidR="005C30C0" w:rsidRPr="00A242F5">
        <w:rPr>
          <w:rFonts w:ascii="Arial" w:hAnsi="Arial" w:cs="Arial"/>
        </w:rPr>
        <w:t>risoners in the U.K.</w:t>
      </w:r>
      <w:r w:rsidR="002104D3" w:rsidRPr="00A242F5">
        <w:rPr>
          <w:rFonts w:ascii="Arial" w:hAnsi="Arial" w:cs="Arial"/>
        </w:rPr>
        <w:t xml:space="preserve"> </w:t>
      </w:r>
      <w:r w:rsidR="00700C49">
        <w:rPr>
          <w:rFonts w:ascii="Arial" w:hAnsi="Arial" w:cs="Arial"/>
        </w:rPr>
        <w:t>with regards</w:t>
      </w:r>
      <w:r w:rsidR="002C4C69" w:rsidRPr="00A242F5">
        <w:rPr>
          <w:rFonts w:ascii="Arial" w:hAnsi="Arial" w:cs="Arial"/>
        </w:rPr>
        <w:t xml:space="preserve"> </w:t>
      </w:r>
      <w:r w:rsidR="008A67DB">
        <w:rPr>
          <w:rFonts w:ascii="Arial" w:hAnsi="Arial" w:cs="Arial"/>
        </w:rPr>
        <w:t>to</w:t>
      </w:r>
      <w:r w:rsidR="002104D3" w:rsidRPr="00A242F5">
        <w:rPr>
          <w:rFonts w:ascii="Arial" w:hAnsi="Arial" w:cs="Arial"/>
        </w:rPr>
        <w:t xml:space="preserve"> sample size and </w:t>
      </w:r>
      <w:r w:rsidR="009A64C6" w:rsidRPr="00A242F5">
        <w:rPr>
          <w:rFonts w:ascii="Arial" w:hAnsi="Arial" w:cs="Arial"/>
        </w:rPr>
        <w:t xml:space="preserve">number of </w:t>
      </w:r>
      <w:r w:rsidR="00D21319">
        <w:rPr>
          <w:rFonts w:ascii="Arial" w:hAnsi="Arial" w:cs="Arial"/>
        </w:rPr>
        <w:t>prisons</w:t>
      </w:r>
      <w:r w:rsidR="00874189" w:rsidRPr="00A242F5">
        <w:rPr>
          <w:rFonts w:ascii="Arial" w:hAnsi="Arial" w:cs="Arial"/>
        </w:rPr>
        <w:t xml:space="preserve"> included</w:t>
      </w:r>
      <w:r w:rsidR="00770645">
        <w:rPr>
          <w:rFonts w:ascii="Arial" w:hAnsi="Arial" w:cs="Arial"/>
        </w:rPr>
        <w:t>.</w:t>
      </w:r>
      <w:r w:rsidR="005C30C0" w:rsidRPr="00A242F5">
        <w:rPr>
          <w:rFonts w:ascii="Arial" w:hAnsi="Arial" w:cs="Arial"/>
        </w:rPr>
        <w:t xml:space="preserve"> </w:t>
      </w:r>
      <w:r w:rsidR="00770645">
        <w:rPr>
          <w:rFonts w:ascii="Arial" w:hAnsi="Arial" w:cs="Arial"/>
        </w:rPr>
        <w:t>T</w:t>
      </w:r>
      <w:r w:rsidR="00F2526E" w:rsidRPr="00A242F5">
        <w:rPr>
          <w:rFonts w:ascii="Arial" w:hAnsi="Arial" w:cs="Arial"/>
        </w:rPr>
        <w:t xml:space="preserve">he last major epidemiological study </w:t>
      </w:r>
      <w:r w:rsidR="00E76B42">
        <w:rPr>
          <w:rFonts w:ascii="Arial" w:hAnsi="Arial" w:cs="Arial"/>
        </w:rPr>
        <w:t xml:space="preserve">was </w:t>
      </w:r>
      <w:r w:rsidR="00F2526E" w:rsidRPr="00A242F5">
        <w:rPr>
          <w:rFonts w:ascii="Arial" w:hAnsi="Arial" w:cs="Arial"/>
        </w:rPr>
        <w:t>conducted by The Office of National Statistics Survey of Psychiatric Morbidity amongst Prisoners in England and Wales in 19</w:t>
      </w:r>
      <w:r w:rsidR="00874189" w:rsidRPr="00A242F5">
        <w:rPr>
          <w:rFonts w:ascii="Arial" w:hAnsi="Arial" w:cs="Arial"/>
        </w:rPr>
        <w:t>9</w:t>
      </w:r>
      <w:r w:rsidR="00F2526E" w:rsidRPr="00A242F5">
        <w:rPr>
          <w:rFonts w:ascii="Arial" w:hAnsi="Arial" w:cs="Arial"/>
        </w:rPr>
        <w:t>7</w:t>
      </w:r>
      <w:r w:rsidR="00AB18F3" w:rsidRPr="00A242F5">
        <w:rPr>
          <w:rFonts w:ascii="Arial" w:hAnsi="Arial" w:cs="Arial"/>
        </w:rPr>
        <w:t xml:space="preserve">, </w:t>
      </w:r>
      <w:r w:rsidR="00E76B42">
        <w:rPr>
          <w:rFonts w:ascii="Arial" w:hAnsi="Arial" w:cs="Arial"/>
        </w:rPr>
        <w:t>however</w:t>
      </w:r>
      <w:r w:rsidR="00AB18F3" w:rsidRPr="00A242F5">
        <w:rPr>
          <w:rFonts w:ascii="Arial" w:hAnsi="Arial" w:cs="Arial"/>
        </w:rPr>
        <w:t xml:space="preserve"> the prison population </w:t>
      </w:r>
      <w:r w:rsidR="004D5738">
        <w:rPr>
          <w:rFonts w:ascii="Arial" w:hAnsi="Arial" w:cs="Arial"/>
        </w:rPr>
        <w:t xml:space="preserve">in 1997 </w:t>
      </w:r>
      <w:r w:rsidR="00AB18F3" w:rsidRPr="00A242F5">
        <w:rPr>
          <w:rFonts w:ascii="Arial" w:hAnsi="Arial" w:cs="Arial"/>
        </w:rPr>
        <w:t>was about half of what it is today</w:t>
      </w:r>
      <w:r w:rsidR="0029616B" w:rsidRPr="00A242F5">
        <w:rPr>
          <w:rFonts w:ascii="Arial" w:hAnsi="Arial" w:cs="Arial"/>
        </w:rPr>
        <w:t xml:space="preserve"> (O’Hara, 2017; Tyler, 2019)</w:t>
      </w:r>
      <w:r w:rsidR="00930F2E" w:rsidRPr="00A242F5">
        <w:rPr>
          <w:rFonts w:ascii="Arial" w:hAnsi="Arial" w:cs="Arial"/>
        </w:rPr>
        <w:t>.</w:t>
      </w:r>
      <w:r w:rsidR="00F2526E" w:rsidRPr="00A242F5">
        <w:rPr>
          <w:rFonts w:ascii="Arial" w:hAnsi="Arial" w:cs="Arial"/>
        </w:rPr>
        <w:t xml:space="preserve"> In the last 20 years the</w:t>
      </w:r>
      <w:r w:rsidR="00AB18F3" w:rsidRPr="00A242F5">
        <w:rPr>
          <w:rFonts w:ascii="Arial" w:hAnsi="Arial" w:cs="Arial"/>
        </w:rPr>
        <w:t xml:space="preserve"> prison system has changed tremendously</w:t>
      </w:r>
      <w:r w:rsidR="00662D2F">
        <w:rPr>
          <w:rFonts w:ascii="Arial" w:hAnsi="Arial" w:cs="Arial"/>
        </w:rPr>
        <w:t xml:space="preserve"> since then</w:t>
      </w:r>
      <w:r w:rsidR="00C87D61" w:rsidRPr="00A242F5">
        <w:rPr>
          <w:rFonts w:ascii="Arial" w:hAnsi="Arial" w:cs="Arial"/>
        </w:rPr>
        <w:t>,</w:t>
      </w:r>
      <w:r w:rsidR="00C404B5">
        <w:rPr>
          <w:rFonts w:ascii="Arial" w:hAnsi="Arial" w:cs="Arial"/>
        </w:rPr>
        <w:t xml:space="preserve"> for instance</w:t>
      </w:r>
      <w:r w:rsidR="00CA2A65">
        <w:rPr>
          <w:rFonts w:ascii="Arial" w:hAnsi="Arial" w:cs="Arial"/>
        </w:rPr>
        <w:t>,</w:t>
      </w:r>
      <w:r w:rsidR="00A36635">
        <w:rPr>
          <w:rFonts w:ascii="Arial" w:hAnsi="Arial" w:cs="Arial"/>
        </w:rPr>
        <w:t xml:space="preserve"> prisons are now </w:t>
      </w:r>
      <w:r w:rsidR="003E1E61">
        <w:rPr>
          <w:rFonts w:ascii="Arial" w:hAnsi="Arial" w:cs="Arial"/>
        </w:rPr>
        <w:t>having to deal with</w:t>
      </w:r>
      <w:r w:rsidR="00A36635">
        <w:rPr>
          <w:rFonts w:ascii="Arial" w:hAnsi="Arial" w:cs="Arial"/>
        </w:rPr>
        <w:t>,</w:t>
      </w:r>
      <w:r w:rsidR="00AB18F3" w:rsidRPr="00A242F5">
        <w:rPr>
          <w:rFonts w:ascii="Arial" w:hAnsi="Arial" w:cs="Arial"/>
        </w:rPr>
        <w:t xml:space="preserve"> extreme overcrowding</w:t>
      </w:r>
      <w:r w:rsidR="00A54893" w:rsidRPr="00A242F5">
        <w:rPr>
          <w:rFonts w:ascii="Arial" w:hAnsi="Arial" w:cs="Arial"/>
        </w:rPr>
        <w:t xml:space="preserve">, </w:t>
      </w:r>
      <w:r w:rsidR="00884F79" w:rsidRPr="00A242F5">
        <w:rPr>
          <w:rFonts w:ascii="Arial" w:hAnsi="Arial" w:cs="Arial"/>
        </w:rPr>
        <w:t>reduction of staffing</w:t>
      </w:r>
      <w:r w:rsidR="003F025E" w:rsidRPr="00A242F5">
        <w:rPr>
          <w:rFonts w:ascii="Arial" w:hAnsi="Arial" w:cs="Arial"/>
        </w:rPr>
        <w:t>,</w:t>
      </w:r>
      <w:r w:rsidR="00AF4BE5" w:rsidRPr="00A242F5">
        <w:rPr>
          <w:rFonts w:ascii="Arial" w:hAnsi="Arial" w:cs="Arial"/>
        </w:rPr>
        <w:t xml:space="preserve"> budget cuts</w:t>
      </w:r>
      <w:r w:rsidR="00CA2A65">
        <w:rPr>
          <w:rFonts w:ascii="Arial" w:hAnsi="Arial" w:cs="Arial"/>
        </w:rPr>
        <w:t xml:space="preserve"> and </w:t>
      </w:r>
      <w:r w:rsidR="009666C5" w:rsidRPr="00A242F5">
        <w:rPr>
          <w:rFonts w:ascii="Arial" w:hAnsi="Arial" w:cs="Arial"/>
        </w:rPr>
        <w:t>deteriorating prison estate</w:t>
      </w:r>
      <w:r w:rsidR="006A6BC9" w:rsidRPr="00A242F5">
        <w:rPr>
          <w:rFonts w:ascii="Arial" w:hAnsi="Arial" w:cs="Arial"/>
        </w:rPr>
        <w:t xml:space="preserve"> </w:t>
      </w:r>
      <w:sdt>
        <w:sdtPr>
          <w:rPr>
            <w:rFonts w:ascii="Arial" w:hAnsi="Arial" w:cs="Arial"/>
          </w:rPr>
          <w:id w:val="1431322204"/>
          <w:citation/>
        </w:sdtPr>
        <w:sdtEndPr/>
        <w:sdtContent>
          <w:r w:rsidR="00452627" w:rsidRPr="00A242F5">
            <w:rPr>
              <w:rFonts w:ascii="Arial" w:hAnsi="Arial" w:cs="Arial"/>
            </w:rPr>
            <w:fldChar w:fldCharType="begin"/>
          </w:r>
          <w:r w:rsidR="00452627" w:rsidRPr="00A242F5">
            <w:rPr>
              <w:rFonts w:ascii="Arial" w:hAnsi="Arial" w:cs="Arial"/>
            </w:rPr>
            <w:instrText xml:space="preserve"> CITATION Ins21 \l 2057 </w:instrText>
          </w:r>
          <w:r w:rsidR="00452627" w:rsidRPr="00A242F5">
            <w:rPr>
              <w:rFonts w:ascii="Arial" w:hAnsi="Arial" w:cs="Arial"/>
            </w:rPr>
            <w:fldChar w:fldCharType="separate"/>
          </w:r>
          <w:r w:rsidR="00452627" w:rsidRPr="00A242F5">
            <w:rPr>
              <w:rFonts w:ascii="Arial" w:hAnsi="Arial" w:cs="Arial"/>
              <w:noProof/>
            </w:rPr>
            <w:t>(Government, 2021)</w:t>
          </w:r>
          <w:r w:rsidR="00452627" w:rsidRPr="00A242F5">
            <w:rPr>
              <w:rFonts w:ascii="Arial" w:hAnsi="Arial" w:cs="Arial"/>
            </w:rPr>
            <w:fldChar w:fldCharType="end"/>
          </w:r>
        </w:sdtContent>
      </w:sdt>
      <w:r w:rsidR="00C62AA7" w:rsidRPr="00A242F5">
        <w:rPr>
          <w:rFonts w:ascii="Arial" w:hAnsi="Arial" w:cs="Arial"/>
        </w:rPr>
        <w:t>.</w:t>
      </w:r>
      <w:r w:rsidR="00F54D29" w:rsidRPr="00A242F5">
        <w:rPr>
          <w:rFonts w:ascii="Arial" w:hAnsi="Arial" w:cs="Arial"/>
        </w:rPr>
        <w:t xml:space="preserve"> </w:t>
      </w:r>
      <w:r w:rsidR="00774ABC" w:rsidRPr="00A242F5">
        <w:rPr>
          <w:rFonts w:ascii="Arial" w:hAnsi="Arial" w:cs="Arial"/>
        </w:rPr>
        <w:t>There are many other factors</w:t>
      </w:r>
      <w:r w:rsidR="00011F09" w:rsidRPr="00A242F5">
        <w:rPr>
          <w:rFonts w:ascii="Arial" w:hAnsi="Arial" w:cs="Arial"/>
        </w:rPr>
        <w:t xml:space="preserve"> </w:t>
      </w:r>
      <w:r w:rsidR="00BD2E07" w:rsidRPr="00A242F5">
        <w:rPr>
          <w:rFonts w:ascii="Arial" w:hAnsi="Arial" w:cs="Arial"/>
        </w:rPr>
        <w:t xml:space="preserve">which </w:t>
      </w:r>
      <w:r w:rsidR="004D325C" w:rsidRPr="00A242F5">
        <w:rPr>
          <w:rFonts w:ascii="Arial" w:hAnsi="Arial" w:cs="Arial"/>
        </w:rPr>
        <w:t xml:space="preserve">have </w:t>
      </w:r>
      <w:r w:rsidR="00DA710F" w:rsidRPr="00A242F5">
        <w:rPr>
          <w:rFonts w:ascii="Arial" w:hAnsi="Arial" w:cs="Arial"/>
        </w:rPr>
        <w:t xml:space="preserve">shown </w:t>
      </w:r>
      <w:r w:rsidR="00D03388" w:rsidRPr="00A242F5">
        <w:rPr>
          <w:rFonts w:ascii="Arial" w:hAnsi="Arial" w:cs="Arial"/>
        </w:rPr>
        <w:t xml:space="preserve">to </w:t>
      </w:r>
      <w:r w:rsidR="00B02B07" w:rsidRPr="00A242F5">
        <w:rPr>
          <w:rFonts w:ascii="Arial" w:hAnsi="Arial" w:cs="Arial"/>
        </w:rPr>
        <w:t>ex</w:t>
      </w:r>
      <w:r w:rsidR="00F60570" w:rsidRPr="00A242F5">
        <w:rPr>
          <w:rFonts w:ascii="Arial" w:hAnsi="Arial" w:cs="Arial"/>
        </w:rPr>
        <w:t>acerbat</w:t>
      </w:r>
      <w:r w:rsidR="00D03388" w:rsidRPr="00A242F5">
        <w:rPr>
          <w:rFonts w:ascii="Arial" w:hAnsi="Arial" w:cs="Arial"/>
        </w:rPr>
        <w:t>e</w:t>
      </w:r>
      <w:r w:rsidR="00011F09" w:rsidRPr="00A242F5">
        <w:rPr>
          <w:rFonts w:ascii="Arial" w:hAnsi="Arial" w:cs="Arial"/>
        </w:rPr>
        <w:t xml:space="preserve"> </w:t>
      </w:r>
      <w:r w:rsidR="003B1DD7" w:rsidRPr="00A242F5">
        <w:rPr>
          <w:rFonts w:ascii="Arial" w:hAnsi="Arial" w:cs="Arial"/>
        </w:rPr>
        <w:t>prisoner’s</w:t>
      </w:r>
      <w:r w:rsidR="00011F09" w:rsidRPr="00A242F5">
        <w:rPr>
          <w:rFonts w:ascii="Arial" w:hAnsi="Arial" w:cs="Arial"/>
        </w:rPr>
        <w:t xml:space="preserve"> mental </w:t>
      </w:r>
      <w:r w:rsidR="001C21C3" w:rsidRPr="00A242F5">
        <w:rPr>
          <w:rFonts w:ascii="Arial" w:hAnsi="Arial" w:cs="Arial"/>
        </w:rPr>
        <w:t>ill-</w:t>
      </w:r>
      <w:r w:rsidR="00011F09" w:rsidRPr="00A242F5">
        <w:rPr>
          <w:rFonts w:ascii="Arial" w:hAnsi="Arial" w:cs="Arial"/>
        </w:rPr>
        <w:t>health such as,</w:t>
      </w:r>
      <w:r w:rsidR="00C42929" w:rsidRPr="00A242F5">
        <w:rPr>
          <w:rFonts w:ascii="Arial" w:hAnsi="Arial" w:cs="Arial"/>
        </w:rPr>
        <w:t xml:space="preserve"> violence</w:t>
      </w:r>
      <w:r w:rsidR="00514EF5">
        <w:rPr>
          <w:rFonts w:ascii="Arial" w:hAnsi="Arial" w:cs="Arial"/>
        </w:rPr>
        <w:t xml:space="preserve"> amongst prisoners</w:t>
      </w:r>
      <w:r w:rsidR="00C42929" w:rsidRPr="00A242F5">
        <w:rPr>
          <w:rFonts w:ascii="Arial" w:hAnsi="Arial" w:cs="Arial"/>
        </w:rPr>
        <w:t>, lack of privacy, enfor</w:t>
      </w:r>
      <w:r w:rsidR="006E4613" w:rsidRPr="00A242F5">
        <w:rPr>
          <w:rFonts w:ascii="Arial" w:hAnsi="Arial" w:cs="Arial"/>
        </w:rPr>
        <w:t>ced solitude,</w:t>
      </w:r>
      <w:r w:rsidR="002D46DF" w:rsidRPr="00A242F5">
        <w:rPr>
          <w:rFonts w:ascii="Arial" w:hAnsi="Arial" w:cs="Arial"/>
        </w:rPr>
        <w:t xml:space="preserve"> </w:t>
      </w:r>
      <w:r w:rsidR="00313D05">
        <w:rPr>
          <w:rFonts w:ascii="Arial" w:hAnsi="Arial" w:cs="Arial"/>
        </w:rPr>
        <w:t xml:space="preserve">and </w:t>
      </w:r>
      <w:r w:rsidR="002D46DF" w:rsidRPr="00A242F5">
        <w:rPr>
          <w:rFonts w:ascii="Arial" w:hAnsi="Arial" w:cs="Arial"/>
        </w:rPr>
        <w:t>lack of meaningful activities</w:t>
      </w:r>
      <w:r w:rsidR="00DC6C8F" w:rsidRPr="00A242F5">
        <w:rPr>
          <w:rFonts w:ascii="Arial" w:hAnsi="Arial" w:cs="Arial"/>
        </w:rPr>
        <w:t xml:space="preserve"> </w:t>
      </w:r>
      <w:sdt>
        <w:sdtPr>
          <w:rPr>
            <w:rFonts w:ascii="Arial" w:hAnsi="Arial" w:cs="Arial"/>
          </w:rPr>
          <w:id w:val="924149029"/>
          <w:citation/>
        </w:sdtPr>
        <w:sdtEndPr/>
        <w:sdtContent>
          <w:r w:rsidR="00FC35E9" w:rsidRPr="00A242F5">
            <w:rPr>
              <w:rFonts w:ascii="Arial" w:hAnsi="Arial" w:cs="Arial"/>
            </w:rPr>
            <w:fldChar w:fldCharType="begin"/>
          </w:r>
          <w:r w:rsidR="00FC35E9" w:rsidRPr="00A242F5">
            <w:rPr>
              <w:rFonts w:ascii="Arial" w:hAnsi="Arial" w:cs="Arial"/>
            </w:rPr>
            <w:instrText xml:space="preserve"> CITATION Goo19 \l 2057 </w:instrText>
          </w:r>
          <w:r w:rsidR="00FC35E9" w:rsidRPr="00A242F5">
            <w:rPr>
              <w:rFonts w:ascii="Arial" w:hAnsi="Arial" w:cs="Arial"/>
            </w:rPr>
            <w:fldChar w:fldCharType="separate"/>
          </w:r>
          <w:r w:rsidR="00FC35E9" w:rsidRPr="00A242F5">
            <w:rPr>
              <w:rFonts w:ascii="Arial" w:hAnsi="Arial" w:cs="Arial"/>
              <w:noProof/>
            </w:rPr>
            <w:t>(Goodman, 2019)</w:t>
          </w:r>
          <w:r w:rsidR="00FC35E9" w:rsidRPr="00A242F5">
            <w:rPr>
              <w:rFonts w:ascii="Arial" w:hAnsi="Arial" w:cs="Arial"/>
            </w:rPr>
            <w:fldChar w:fldCharType="end"/>
          </w:r>
        </w:sdtContent>
      </w:sdt>
      <w:r w:rsidR="00C12291" w:rsidRPr="00A242F5">
        <w:rPr>
          <w:rFonts w:ascii="Arial" w:hAnsi="Arial" w:cs="Arial"/>
        </w:rPr>
        <w:t>.</w:t>
      </w:r>
      <w:r w:rsidR="00873234" w:rsidRPr="00A242F5">
        <w:rPr>
          <w:rFonts w:ascii="Arial" w:hAnsi="Arial" w:cs="Arial"/>
        </w:rPr>
        <w:t xml:space="preserve"> </w:t>
      </w:r>
      <w:r w:rsidR="003F24D0" w:rsidRPr="00A242F5">
        <w:rPr>
          <w:rFonts w:ascii="Arial" w:hAnsi="Arial" w:cs="Arial"/>
        </w:rPr>
        <w:t>Furthermore</w:t>
      </w:r>
      <w:r w:rsidR="00B920A1" w:rsidRPr="00A242F5">
        <w:rPr>
          <w:rFonts w:ascii="Arial" w:hAnsi="Arial" w:cs="Arial"/>
        </w:rPr>
        <w:t>,</w:t>
      </w:r>
      <w:r w:rsidR="000C200F" w:rsidRPr="00A242F5">
        <w:rPr>
          <w:rFonts w:ascii="Arial" w:hAnsi="Arial" w:cs="Arial"/>
        </w:rPr>
        <w:t xml:space="preserve"> </w:t>
      </w:r>
      <w:r w:rsidR="00272EB0" w:rsidRPr="00A242F5">
        <w:rPr>
          <w:rFonts w:ascii="Arial" w:hAnsi="Arial" w:cs="Arial"/>
        </w:rPr>
        <w:t>statistics</w:t>
      </w:r>
      <w:r w:rsidR="00B80E65" w:rsidRPr="00A242F5">
        <w:rPr>
          <w:rFonts w:ascii="Arial" w:hAnsi="Arial" w:cs="Arial"/>
        </w:rPr>
        <w:t xml:space="preserve"> indicate, </w:t>
      </w:r>
      <w:r w:rsidR="008D5E04" w:rsidRPr="00A242F5">
        <w:rPr>
          <w:rFonts w:ascii="Arial" w:hAnsi="Arial" w:cs="Arial"/>
        </w:rPr>
        <w:t>reoffending rates</w:t>
      </w:r>
      <w:r w:rsidR="00D53917" w:rsidRPr="00A242F5">
        <w:rPr>
          <w:rFonts w:ascii="Arial" w:hAnsi="Arial" w:cs="Arial"/>
        </w:rPr>
        <w:t xml:space="preserve"> within a year of release are high</w:t>
      </w:r>
      <w:r w:rsidR="00517DD9" w:rsidRPr="00A242F5">
        <w:rPr>
          <w:rFonts w:ascii="Arial" w:hAnsi="Arial" w:cs="Arial"/>
        </w:rPr>
        <w:t xml:space="preserve"> and for those serving short sentences</w:t>
      </w:r>
      <w:r w:rsidR="00C27300" w:rsidRPr="00A242F5">
        <w:rPr>
          <w:rFonts w:ascii="Arial" w:hAnsi="Arial" w:cs="Arial"/>
        </w:rPr>
        <w:t xml:space="preserve"> of less tha</w:t>
      </w:r>
      <w:r w:rsidR="00246885" w:rsidRPr="00A242F5">
        <w:rPr>
          <w:rFonts w:ascii="Arial" w:hAnsi="Arial" w:cs="Arial"/>
        </w:rPr>
        <w:t>n</w:t>
      </w:r>
      <w:r w:rsidR="00C27300" w:rsidRPr="00A242F5">
        <w:rPr>
          <w:rFonts w:ascii="Arial" w:hAnsi="Arial" w:cs="Arial"/>
        </w:rPr>
        <w:t xml:space="preserve"> twelve months</w:t>
      </w:r>
      <w:r w:rsidR="00246885" w:rsidRPr="00A242F5">
        <w:rPr>
          <w:rFonts w:ascii="Arial" w:hAnsi="Arial" w:cs="Arial"/>
        </w:rPr>
        <w:t xml:space="preserve"> are even higher</w:t>
      </w:r>
      <w:r w:rsidR="000A2E14" w:rsidRPr="00A242F5">
        <w:rPr>
          <w:rFonts w:ascii="Arial" w:hAnsi="Arial" w:cs="Arial"/>
        </w:rPr>
        <w:t xml:space="preserve">, </w:t>
      </w:r>
      <w:r w:rsidR="00F46C6A" w:rsidRPr="00A242F5">
        <w:rPr>
          <w:rFonts w:ascii="Arial" w:hAnsi="Arial" w:cs="Arial"/>
        </w:rPr>
        <w:t>8</w:t>
      </w:r>
      <w:r w:rsidR="001A076B" w:rsidRPr="00A242F5">
        <w:rPr>
          <w:rFonts w:ascii="Arial" w:hAnsi="Arial" w:cs="Arial"/>
        </w:rPr>
        <w:t xml:space="preserve">3% </w:t>
      </w:r>
      <w:r w:rsidR="00193AD0" w:rsidRPr="00A242F5">
        <w:rPr>
          <w:rFonts w:ascii="Arial" w:hAnsi="Arial" w:cs="Arial"/>
        </w:rPr>
        <w:t>being</w:t>
      </w:r>
      <w:r w:rsidR="001A076B" w:rsidRPr="00A242F5">
        <w:rPr>
          <w:rFonts w:ascii="Arial" w:hAnsi="Arial" w:cs="Arial"/>
        </w:rPr>
        <w:t xml:space="preserve"> </w:t>
      </w:r>
      <w:r w:rsidR="004D52C6" w:rsidRPr="00A242F5">
        <w:rPr>
          <w:rFonts w:ascii="Arial" w:hAnsi="Arial" w:cs="Arial"/>
        </w:rPr>
        <w:t xml:space="preserve">male </w:t>
      </w:r>
      <w:r w:rsidR="001A076B" w:rsidRPr="00A242F5">
        <w:rPr>
          <w:rFonts w:ascii="Arial" w:hAnsi="Arial" w:cs="Arial"/>
        </w:rPr>
        <w:t xml:space="preserve">and 17% female, suggesting </w:t>
      </w:r>
      <w:r w:rsidR="00F1032C" w:rsidRPr="00A242F5">
        <w:rPr>
          <w:rFonts w:ascii="Arial" w:hAnsi="Arial" w:cs="Arial"/>
        </w:rPr>
        <w:t>th</w:t>
      </w:r>
      <w:r w:rsidR="001C21C3" w:rsidRPr="00A242F5">
        <w:rPr>
          <w:rFonts w:ascii="Arial" w:hAnsi="Arial" w:cs="Arial"/>
        </w:rPr>
        <w:t>e situation</w:t>
      </w:r>
      <w:r w:rsidR="00F1032C" w:rsidRPr="00A242F5">
        <w:rPr>
          <w:rFonts w:ascii="Arial" w:hAnsi="Arial" w:cs="Arial"/>
        </w:rPr>
        <w:t xml:space="preserve"> </w:t>
      </w:r>
      <w:r w:rsidR="000F5A32" w:rsidRPr="00A242F5">
        <w:rPr>
          <w:rFonts w:ascii="Arial" w:hAnsi="Arial" w:cs="Arial"/>
        </w:rPr>
        <w:t>is</w:t>
      </w:r>
      <w:r w:rsidR="00F1032C" w:rsidRPr="00A242F5">
        <w:rPr>
          <w:rFonts w:ascii="Arial" w:hAnsi="Arial" w:cs="Arial"/>
        </w:rPr>
        <w:t xml:space="preserve"> only </w:t>
      </w:r>
      <w:r w:rsidR="00626CFF" w:rsidRPr="00A242F5">
        <w:rPr>
          <w:rFonts w:ascii="Arial" w:hAnsi="Arial" w:cs="Arial"/>
        </w:rPr>
        <w:t>deteriorating</w:t>
      </w:r>
      <w:r w:rsidR="003A1400" w:rsidRPr="00A242F5">
        <w:rPr>
          <w:rFonts w:ascii="Arial" w:hAnsi="Arial" w:cs="Arial"/>
        </w:rPr>
        <w:t xml:space="preserve"> </w:t>
      </w:r>
      <w:sdt>
        <w:sdtPr>
          <w:rPr>
            <w:rFonts w:ascii="Arial" w:hAnsi="Arial" w:cs="Arial"/>
          </w:rPr>
          <w:id w:val="-2109187228"/>
          <w:citation/>
        </w:sdtPr>
        <w:sdtEndPr/>
        <w:sdtContent>
          <w:r w:rsidR="003A1400" w:rsidRPr="00A242F5">
            <w:rPr>
              <w:rFonts w:ascii="Arial" w:hAnsi="Arial" w:cs="Arial"/>
            </w:rPr>
            <w:fldChar w:fldCharType="begin"/>
          </w:r>
          <w:r w:rsidR="003A1400" w:rsidRPr="00A242F5">
            <w:rPr>
              <w:rFonts w:ascii="Arial" w:hAnsi="Arial" w:cs="Arial"/>
            </w:rPr>
            <w:instrText xml:space="preserve"> CITATION Pri19 \l 2057 </w:instrText>
          </w:r>
          <w:r w:rsidR="003A1400" w:rsidRPr="00A242F5">
            <w:rPr>
              <w:rFonts w:ascii="Arial" w:hAnsi="Arial" w:cs="Arial"/>
            </w:rPr>
            <w:fldChar w:fldCharType="separate"/>
          </w:r>
          <w:r w:rsidR="003A1400" w:rsidRPr="00A242F5">
            <w:rPr>
              <w:rFonts w:ascii="Arial" w:hAnsi="Arial" w:cs="Arial"/>
              <w:noProof/>
            </w:rPr>
            <w:t>(Trust, 2019)</w:t>
          </w:r>
          <w:r w:rsidR="003A1400" w:rsidRPr="00A242F5">
            <w:rPr>
              <w:rFonts w:ascii="Arial" w:hAnsi="Arial" w:cs="Arial"/>
            </w:rPr>
            <w:fldChar w:fldCharType="end"/>
          </w:r>
        </w:sdtContent>
      </w:sdt>
      <w:r w:rsidR="00FD2718" w:rsidRPr="00A242F5">
        <w:rPr>
          <w:rFonts w:ascii="Arial" w:hAnsi="Arial" w:cs="Arial"/>
        </w:rPr>
        <w:t>.</w:t>
      </w:r>
    </w:p>
    <w:p w14:paraId="458F2321" w14:textId="77777777" w:rsidR="00AA26F6" w:rsidRPr="00A242F5" w:rsidRDefault="00AA26F6" w:rsidP="00B00F16">
      <w:pPr>
        <w:spacing w:line="480" w:lineRule="auto"/>
        <w:jc w:val="both"/>
        <w:rPr>
          <w:rFonts w:ascii="Arial" w:hAnsi="Arial" w:cs="Arial"/>
        </w:rPr>
      </w:pPr>
    </w:p>
    <w:p w14:paraId="442D3602" w14:textId="3B26AF2B" w:rsidR="00CD7DB8" w:rsidRPr="00A242F5" w:rsidRDefault="00E11DAC" w:rsidP="00B00F16">
      <w:pPr>
        <w:spacing w:line="480" w:lineRule="auto"/>
        <w:jc w:val="both"/>
        <w:rPr>
          <w:rFonts w:ascii="Arial" w:hAnsi="Arial" w:cs="Arial"/>
        </w:rPr>
      </w:pPr>
      <w:r w:rsidRPr="00A242F5">
        <w:rPr>
          <w:rFonts w:ascii="Arial" w:hAnsi="Arial" w:cs="Arial"/>
        </w:rPr>
        <w:t xml:space="preserve">     </w:t>
      </w:r>
      <w:r w:rsidR="0044606C" w:rsidRPr="00A242F5">
        <w:rPr>
          <w:rFonts w:ascii="Arial" w:hAnsi="Arial" w:cs="Arial"/>
        </w:rPr>
        <w:t>O</w:t>
      </w:r>
      <w:r w:rsidR="00AF39CC" w:rsidRPr="00A242F5">
        <w:rPr>
          <w:rFonts w:ascii="Arial" w:hAnsi="Arial" w:cs="Arial"/>
        </w:rPr>
        <w:t xml:space="preserve">n the </w:t>
      </w:r>
      <w:r w:rsidR="003952A4" w:rsidRPr="00A242F5">
        <w:rPr>
          <w:rFonts w:ascii="Arial" w:hAnsi="Arial" w:cs="Arial"/>
        </w:rPr>
        <w:t>backdrop</w:t>
      </w:r>
      <w:r w:rsidR="00AF39CC" w:rsidRPr="00A242F5">
        <w:rPr>
          <w:rFonts w:ascii="Arial" w:hAnsi="Arial" w:cs="Arial"/>
        </w:rPr>
        <w:t xml:space="preserve"> t</w:t>
      </w:r>
      <w:r w:rsidR="00253DC1" w:rsidRPr="00A242F5">
        <w:rPr>
          <w:rFonts w:ascii="Arial" w:hAnsi="Arial" w:cs="Arial"/>
        </w:rPr>
        <w:t xml:space="preserve">he issue of </w:t>
      </w:r>
      <w:r w:rsidR="00A93CB8" w:rsidRPr="00A242F5">
        <w:rPr>
          <w:rFonts w:ascii="Arial" w:hAnsi="Arial" w:cs="Arial"/>
        </w:rPr>
        <w:t>m</w:t>
      </w:r>
      <w:r w:rsidR="000A1FC4" w:rsidRPr="00A242F5">
        <w:rPr>
          <w:rFonts w:ascii="Arial" w:hAnsi="Arial" w:cs="Arial"/>
        </w:rPr>
        <w:t xml:space="preserve">ental health </w:t>
      </w:r>
      <w:r w:rsidR="007D5AEA" w:rsidRPr="00A242F5">
        <w:rPr>
          <w:rFonts w:ascii="Arial" w:hAnsi="Arial" w:cs="Arial"/>
        </w:rPr>
        <w:t xml:space="preserve">has </w:t>
      </w:r>
      <w:r w:rsidR="00253DC1" w:rsidRPr="00A242F5">
        <w:rPr>
          <w:rFonts w:ascii="Arial" w:hAnsi="Arial" w:cs="Arial"/>
        </w:rPr>
        <w:t xml:space="preserve">recently grown </w:t>
      </w:r>
      <w:r w:rsidR="00AD1A44" w:rsidRPr="00A242F5">
        <w:rPr>
          <w:rFonts w:ascii="Arial" w:hAnsi="Arial" w:cs="Arial"/>
        </w:rPr>
        <w:t>in importance</w:t>
      </w:r>
      <w:r w:rsidR="0072325F" w:rsidRPr="00A242F5">
        <w:rPr>
          <w:rFonts w:ascii="Arial" w:hAnsi="Arial" w:cs="Arial"/>
        </w:rPr>
        <w:t>,</w:t>
      </w:r>
      <w:r w:rsidR="00AD1A44" w:rsidRPr="00A242F5">
        <w:rPr>
          <w:rFonts w:ascii="Arial" w:hAnsi="Arial" w:cs="Arial"/>
        </w:rPr>
        <w:t xml:space="preserve"> has </w:t>
      </w:r>
      <w:proofErr w:type="gramStart"/>
      <w:r w:rsidR="00B31B84" w:rsidRPr="00A242F5">
        <w:rPr>
          <w:rFonts w:ascii="Arial" w:hAnsi="Arial" w:cs="Arial"/>
        </w:rPr>
        <w:t>risen</w:t>
      </w:r>
      <w:r w:rsidR="000A1FC4" w:rsidRPr="00A242F5">
        <w:rPr>
          <w:rFonts w:ascii="Arial" w:hAnsi="Arial" w:cs="Arial"/>
        </w:rPr>
        <w:t xml:space="preserve"> </w:t>
      </w:r>
      <w:r w:rsidR="00191102" w:rsidRPr="00A242F5">
        <w:rPr>
          <w:rFonts w:ascii="Arial" w:hAnsi="Arial" w:cs="Arial"/>
        </w:rPr>
        <w:t>up</w:t>
      </w:r>
      <w:proofErr w:type="gramEnd"/>
      <w:r w:rsidR="00191102" w:rsidRPr="00A242F5">
        <w:rPr>
          <w:rFonts w:ascii="Arial" w:hAnsi="Arial" w:cs="Arial"/>
        </w:rPr>
        <w:t xml:space="preserve"> </w:t>
      </w:r>
      <w:r w:rsidR="000A1FC4" w:rsidRPr="00A242F5">
        <w:rPr>
          <w:rFonts w:ascii="Arial" w:hAnsi="Arial" w:cs="Arial"/>
        </w:rPr>
        <w:t>the p</w:t>
      </w:r>
      <w:r w:rsidR="00B82FCE" w:rsidRPr="00A242F5">
        <w:rPr>
          <w:rFonts w:ascii="Arial" w:hAnsi="Arial" w:cs="Arial"/>
        </w:rPr>
        <w:t>ublic agenda</w:t>
      </w:r>
      <w:r w:rsidR="001A4D36" w:rsidRPr="00A242F5">
        <w:rPr>
          <w:rFonts w:ascii="Arial" w:hAnsi="Arial" w:cs="Arial"/>
        </w:rPr>
        <w:t xml:space="preserve"> and is now being </w:t>
      </w:r>
      <w:r w:rsidR="000C5162" w:rsidRPr="00A242F5">
        <w:rPr>
          <w:rFonts w:ascii="Arial" w:hAnsi="Arial" w:cs="Arial"/>
        </w:rPr>
        <w:t>acclaimed</w:t>
      </w:r>
      <w:r w:rsidR="00E0304C" w:rsidRPr="00A242F5">
        <w:rPr>
          <w:rFonts w:ascii="Arial" w:hAnsi="Arial" w:cs="Arial"/>
        </w:rPr>
        <w:t xml:space="preserve"> as a government top priority</w:t>
      </w:r>
      <w:r w:rsidR="00AD518D" w:rsidRPr="00A242F5">
        <w:rPr>
          <w:rFonts w:ascii="Arial" w:hAnsi="Arial" w:cs="Arial"/>
        </w:rPr>
        <w:t xml:space="preserve">, publishing a </w:t>
      </w:r>
      <w:r w:rsidR="000D043E">
        <w:rPr>
          <w:rFonts w:ascii="Arial" w:hAnsi="Arial" w:cs="Arial"/>
        </w:rPr>
        <w:t>ten</w:t>
      </w:r>
      <w:r w:rsidR="00BD35C9" w:rsidRPr="00A242F5">
        <w:rPr>
          <w:rFonts w:ascii="Arial" w:hAnsi="Arial" w:cs="Arial"/>
        </w:rPr>
        <w:t>-year</w:t>
      </w:r>
      <w:r w:rsidR="007C1719" w:rsidRPr="00A242F5">
        <w:rPr>
          <w:rFonts w:ascii="Arial" w:hAnsi="Arial" w:cs="Arial"/>
        </w:rPr>
        <w:t xml:space="preserve"> </w:t>
      </w:r>
      <w:r w:rsidR="00AD518D" w:rsidRPr="00A242F5">
        <w:rPr>
          <w:rFonts w:ascii="Arial" w:hAnsi="Arial" w:cs="Arial"/>
        </w:rPr>
        <w:t xml:space="preserve">strategy called </w:t>
      </w:r>
      <w:r w:rsidR="007C1719" w:rsidRPr="00A242F5">
        <w:rPr>
          <w:rFonts w:ascii="Arial" w:hAnsi="Arial" w:cs="Arial"/>
        </w:rPr>
        <w:t xml:space="preserve">Together for Mental Health, to improve the </w:t>
      </w:r>
      <w:r w:rsidR="003E067E" w:rsidRPr="00A242F5">
        <w:rPr>
          <w:rFonts w:ascii="Arial" w:hAnsi="Arial" w:cs="Arial"/>
        </w:rPr>
        <w:t>m</w:t>
      </w:r>
      <w:r w:rsidR="007C1719" w:rsidRPr="00A242F5">
        <w:rPr>
          <w:rFonts w:ascii="Arial" w:hAnsi="Arial" w:cs="Arial"/>
        </w:rPr>
        <w:t xml:space="preserve">ental </w:t>
      </w:r>
      <w:r w:rsidR="003E067E" w:rsidRPr="00A242F5">
        <w:rPr>
          <w:rFonts w:ascii="Arial" w:hAnsi="Arial" w:cs="Arial"/>
        </w:rPr>
        <w:t>h</w:t>
      </w:r>
      <w:r w:rsidR="007C1719" w:rsidRPr="00A242F5">
        <w:rPr>
          <w:rFonts w:ascii="Arial" w:hAnsi="Arial" w:cs="Arial"/>
        </w:rPr>
        <w:t>ealth</w:t>
      </w:r>
      <w:r w:rsidR="003E067E" w:rsidRPr="00A242F5">
        <w:rPr>
          <w:rFonts w:ascii="Arial" w:hAnsi="Arial" w:cs="Arial"/>
        </w:rPr>
        <w:t xml:space="preserve"> of everyone in Wales</w:t>
      </w:r>
      <w:r w:rsidR="00D504BA" w:rsidRPr="00A242F5">
        <w:rPr>
          <w:rFonts w:ascii="Arial" w:hAnsi="Arial" w:cs="Arial"/>
        </w:rPr>
        <w:t>.</w:t>
      </w:r>
      <w:r w:rsidR="00766AEA" w:rsidRPr="00A242F5">
        <w:rPr>
          <w:rFonts w:ascii="Arial" w:hAnsi="Arial" w:cs="Arial"/>
        </w:rPr>
        <w:t xml:space="preserve"> </w:t>
      </w:r>
      <w:r w:rsidR="00F4051B" w:rsidRPr="00A242F5">
        <w:rPr>
          <w:rFonts w:ascii="Arial" w:hAnsi="Arial" w:cs="Arial"/>
        </w:rPr>
        <w:t xml:space="preserve">With the aim </w:t>
      </w:r>
      <w:r w:rsidR="00160FCA" w:rsidRPr="00A242F5">
        <w:rPr>
          <w:rFonts w:ascii="Arial" w:hAnsi="Arial" w:cs="Arial"/>
        </w:rPr>
        <w:t>of</w:t>
      </w:r>
      <w:r w:rsidR="00766AEA" w:rsidRPr="00A242F5">
        <w:rPr>
          <w:rFonts w:ascii="Arial" w:hAnsi="Arial" w:cs="Arial"/>
        </w:rPr>
        <w:t xml:space="preserve"> </w:t>
      </w:r>
      <w:r w:rsidR="006B2E6B" w:rsidRPr="00A242F5">
        <w:rPr>
          <w:rFonts w:ascii="Arial" w:hAnsi="Arial" w:cs="Arial"/>
        </w:rPr>
        <w:t>people get</w:t>
      </w:r>
      <w:r w:rsidR="00160FCA" w:rsidRPr="00A242F5">
        <w:rPr>
          <w:rFonts w:ascii="Arial" w:hAnsi="Arial" w:cs="Arial"/>
        </w:rPr>
        <w:t>ting</w:t>
      </w:r>
      <w:r w:rsidR="006B2E6B" w:rsidRPr="00A242F5">
        <w:rPr>
          <w:rFonts w:ascii="Arial" w:hAnsi="Arial" w:cs="Arial"/>
        </w:rPr>
        <w:t xml:space="preserve"> the right support</w:t>
      </w:r>
      <w:r w:rsidR="00D055D6">
        <w:rPr>
          <w:rFonts w:ascii="Arial" w:hAnsi="Arial" w:cs="Arial"/>
        </w:rPr>
        <w:t>,</w:t>
      </w:r>
      <w:r w:rsidR="006F75A4">
        <w:rPr>
          <w:rFonts w:ascii="Arial" w:hAnsi="Arial" w:cs="Arial"/>
        </w:rPr>
        <w:t xml:space="preserve"> at the right time</w:t>
      </w:r>
      <w:r w:rsidR="00D055D6">
        <w:rPr>
          <w:rFonts w:ascii="Arial" w:hAnsi="Arial" w:cs="Arial"/>
        </w:rPr>
        <w:t xml:space="preserve"> </w:t>
      </w:r>
      <w:r w:rsidR="006B2E6B" w:rsidRPr="00A242F5">
        <w:rPr>
          <w:rFonts w:ascii="Arial" w:hAnsi="Arial" w:cs="Arial"/>
        </w:rPr>
        <w:t>and in the rig</w:t>
      </w:r>
      <w:r w:rsidR="00880A37" w:rsidRPr="00A242F5">
        <w:rPr>
          <w:rFonts w:ascii="Arial" w:hAnsi="Arial" w:cs="Arial"/>
        </w:rPr>
        <w:t>ht place</w:t>
      </w:r>
      <w:r w:rsidR="005B364D" w:rsidRPr="00A242F5">
        <w:rPr>
          <w:rFonts w:ascii="Arial" w:hAnsi="Arial" w:cs="Arial"/>
        </w:rPr>
        <w:t xml:space="preserve">, </w:t>
      </w:r>
      <w:r w:rsidR="006E0C03" w:rsidRPr="00A242F5">
        <w:rPr>
          <w:rFonts w:ascii="Arial" w:hAnsi="Arial" w:cs="Arial"/>
        </w:rPr>
        <w:t xml:space="preserve">including </w:t>
      </w:r>
      <w:r w:rsidR="00400C5D" w:rsidRPr="00A242F5">
        <w:rPr>
          <w:rFonts w:ascii="Arial" w:hAnsi="Arial" w:cs="Arial"/>
        </w:rPr>
        <w:t xml:space="preserve">support for </w:t>
      </w:r>
      <w:r w:rsidR="00E5725E" w:rsidRPr="00A242F5">
        <w:rPr>
          <w:rFonts w:ascii="Arial" w:hAnsi="Arial" w:cs="Arial"/>
        </w:rPr>
        <w:t>people in contact</w:t>
      </w:r>
      <w:r w:rsidR="00400C5D" w:rsidRPr="00A242F5">
        <w:rPr>
          <w:rFonts w:ascii="Arial" w:hAnsi="Arial" w:cs="Arial"/>
        </w:rPr>
        <w:t xml:space="preserve"> with the criminal justice system</w:t>
      </w:r>
      <w:r w:rsidR="00834B81" w:rsidRPr="00A242F5">
        <w:rPr>
          <w:rFonts w:ascii="Arial" w:hAnsi="Arial" w:cs="Arial"/>
        </w:rPr>
        <w:t xml:space="preserve"> </w:t>
      </w:r>
      <w:sdt>
        <w:sdtPr>
          <w:rPr>
            <w:rFonts w:ascii="Arial" w:hAnsi="Arial" w:cs="Arial"/>
          </w:rPr>
          <w:id w:val="-29420649"/>
          <w:citation/>
        </w:sdtPr>
        <w:sdtEndPr/>
        <w:sdtContent>
          <w:r w:rsidR="006852DA" w:rsidRPr="00A242F5">
            <w:rPr>
              <w:rFonts w:ascii="Arial" w:hAnsi="Arial" w:cs="Arial"/>
            </w:rPr>
            <w:fldChar w:fldCharType="begin"/>
          </w:r>
          <w:r w:rsidR="006852DA" w:rsidRPr="00A242F5">
            <w:rPr>
              <w:rFonts w:ascii="Arial" w:hAnsi="Arial" w:cs="Arial"/>
            </w:rPr>
            <w:instrText xml:space="preserve"> CITATION Jon12 \l 2057 </w:instrText>
          </w:r>
          <w:r w:rsidR="006852DA" w:rsidRPr="00A242F5">
            <w:rPr>
              <w:rFonts w:ascii="Arial" w:hAnsi="Arial" w:cs="Arial"/>
            </w:rPr>
            <w:fldChar w:fldCharType="separate"/>
          </w:r>
          <w:r w:rsidR="006852DA" w:rsidRPr="00A242F5">
            <w:rPr>
              <w:rFonts w:ascii="Arial" w:hAnsi="Arial" w:cs="Arial"/>
              <w:noProof/>
            </w:rPr>
            <w:t>(Jones, 2012)</w:t>
          </w:r>
          <w:r w:rsidR="006852DA" w:rsidRPr="00A242F5">
            <w:rPr>
              <w:rFonts w:ascii="Arial" w:hAnsi="Arial" w:cs="Arial"/>
            </w:rPr>
            <w:fldChar w:fldCharType="end"/>
          </w:r>
        </w:sdtContent>
      </w:sdt>
      <w:r w:rsidR="00880A37" w:rsidRPr="00A242F5">
        <w:rPr>
          <w:rFonts w:ascii="Arial" w:hAnsi="Arial" w:cs="Arial"/>
        </w:rPr>
        <w:t>.</w:t>
      </w:r>
      <w:r w:rsidR="00B82FCE" w:rsidRPr="00A242F5">
        <w:rPr>
          <w:rFonts w:ascii="Arial" w:hAnsi="Arial" w:cs="Arial"/>
        </w:rPr>
        <w:t xml:space="preserve"> </w:t>
      </w:r>
      <w:r w:rsidR="00E74A78" w:rsidRPr="00A242F5">
        <w:rPr>
          <w:rFonts w:ascii="Arial" w:hAnsi="Arial" w:cs="Arial"/>
        </w:rPr>
        <w:t>M</w:t>
      </w:r>
      <w:r w:rsidR="00522907" w:rsidRPr="00A242F5">
        <w:rPr>
          <w:rFonts w:ascii="Arial" w:hAnsi="Arial" w:cs="Arial"/>
        </w:rPr>
        <w:t>a</w:t>
      </w:r>
      <w:r w:rsidR="005A3736" w:rsidRPr="00A242F5">
        <w:rPr>
          <w:rFonts w:ascii="Arial" w:hAnsi="Arial" w:cs="Arial"/>
        </w:rPr>
        <w:t xml:space="preserve">ny </w:t>
      </w:r>
      <w:r w:rsidR="00097130" w:rsidRPr="00A242F5">
        <w:rPr>
          <w:rFonts w:ascii="Arial" w:hAnsi="Arial" w:cs="Arial"/>
        </w:rPr>
        <w:t>believ</w:t>
      </w:r>
      <w:r w:rsidR="00E74A78" w:rsidRPr="00A242F5">
        <w:rPr>
          <w:rFonts w:ascii="Arial" w:hAnsi="Arial" w:cs="Arial"/>
        </w:rPr>
        <w:t>e</w:t>
      </w:r>
      <w:r w:rsidR="00097130" w:rsidRPr="00A242F5">
        <w:rPr>
          <w:rFonts w:ascii="Arial" w:hAnsi="Arial" w:cs="Arial"/>
        </w:rPr>
        <w:t xml:space="preserve"> that</w:t>
      </w:r>
      <w:r w:rsidR="00394A28" w:rsidRPr="00A242F5">
        <w:rPr>
          <w:rFonts w:ascii="Arial" w:hAnsi="Arial" w:cs="Arial"/>
        </w:rPr>
        <w:t xml:space="preserve"> improving the mental health of prisoners is</w:t>
      </w:r>
      <w:r w:rsidR="00552248" w:rsidRPr="00A242F5">
        <w:rPr>
          <w:rFonts w:ascii="Arial" w:hAnsi="Arial" w:cs="Arial"/>
        </w:rPr>
        <w:t xml:space="preserve"> an</w:t>
      </w:r>
      <w:r w:rsidR="00394A28" w:rsidRPr="00A242F5">
        <w:rPr>
          <w:rFonts w:ascii="Arial" w:hAnsi="Arial" w:cs="Arial"/>
        </w:rPr>
        <w:t xml:space="preserve"> essential</w:t>
      </w:r>
      <w:r w:rsidR="00552248" w:rsidRPr="00A242F5">
        <w:rPr>
          <w:rFonts w:ascii="Arial" w:hAnsi="Arial" w:cs="Arial"/>
        </w:rPr>
        <w:t xml:space="preserve"> step to reducing reoffending</w:t>
      </w:r>
      <w:r w:rsidR="00DB33CA" w:rsidRPr="00A242F5">
        <w:rPr>
          <w:rFonts w:ascii="Arial" w:hAnsi="Arial" w:cs="Arial"/>
        </w:rPr>
        <w:t xml:space="preserve"> and ensuring that those who are released</w:t>
      </w:r>
      <w:r w:rsidR="00653590" w:rsidRPr="00A242F5">
        <w:rPr>
          <w:rFonts w:ascii="Arial" w:hAnsi="Arial" w:cs="Arial"/>
        </w:rPr>
        <w:t xml:space="preserve"> from</w:t>
      </w:r>
      <w:r w:rsidR="00DB33CA" w:rsidRPr="00A242F5">
        <w:rPr>
          <w:rFonts w:ascii="Arial" w:hAnsi="Arial" w:cs="Arial"/>
        </w:rPr>
        <w:t xml:space="preserve"> prison can rebuild their lives in the community</w:t>
      </w:r>
      <w:sdt>
        <w:sdtPr>
          <w:rPr>
            <w:rFonts w:ascii="Arial" w:hAnsi="Arial" w:cs="Arial"/>
          </w:rPr>
          <w:id w:val="-1950464013"/>
          <w:citation/>
        </w:sdtPr>
        <w:sdtEndPr/>
        <w:sdtContent>
          <w:r w:rsidR="009B5A18" w:rsidRPr="00A242F5">
            <w:rPr>
              <w:rFonts w:ascii="Arial" w:hAnsi="Arial" w:cs="Arial"/>
            </w:rPr>
            <w:fldChar w:fldCharType="begin"/>
          </w:r>
          <w:r w:rsidR="009B5A18" w:rsidRPr="00A242F5">
            <w:rPr>
              <w:rFonts w:ascii="Arial" w:hAnsi="Arial" w:cs="Arial"/>
            </w:rPr>
            <w:instrText xml:space="preserve"> CITATION Str19 \l 2057 </w:instrText>
          </w:r>
          <w:r w:rsidR="009B5A18" w:rsidRPr="00A242F5">
            <w:rPr>
              <w:rFonts w:ascii="Arial" w:hAnsi="Arial" w:cs="Arial"/>
            </w:rPr>
            <w:fldChar w:fldCharType="separate"/>
          </w:r>
          <w:r w:rsidR="009B5A18" w:rsidRPr="00A242F5">
            <w:rPr>
              <w:rFonts w:ascii="Arial" w:hAnsi="Arial" w:cs="Arial"/>
              <w:noProof/>
            </w:rPr>
            <w:t xml:space="preserve"> (Stringer, 2019)</w:t>
          </w:r>
          <w:r w:rsidR="009B5A18" w:rsidRPr="00A242F5">
            <w:rPr>
              <w:rFonts w:ascii="Arial" w:hAnsi="Arial" w:cs="Arial"/>
            </w:rPr>
            <w:fldChar w:fldCharType="end"/>
          </w:r>
        </w:sdtContent>
      </w:sdt>
      <w:r w:rsidR="003C58C5" w:rsidRPr="00A242F5">
        <w:rPr>
          <w:rFonts w:ascii="Arial" w:hAnsi="Arial" w:cs="Arial"/>
        </w:rPr>
        <w:t>.</w:t>
      </w:r>
      <w:r w:rsidR="006D7A83" w:rsidRPr="00A242F5">
        <w:rPr>
          <w:rFonts w:ascii="Arial" w:hAnsi="Arial" w:cs="Arial"/>
        </w:rPr>
        <w:t xml:space="preserve"> </w:t>
      </w:r>
      <w:r w:rsidR="002B4EDA" w:rsidRPr="00A242F5">
        <w:rPr>
          <w:rFonts w:ascii="Arial" w:hAnsi="Arial" w:cs="Arial"/>
        </w:rPr>
        <w:t>Despite th</w:t>
      </w:r>
      <w:r w:rsidR="003E36D8" w:rsidRPr="00A242F5">
        <w:rPr>
          <w:rFonts w:ascii="Arial" w:hAnsi="Arial" w:cs="Arial"/>
        </w:rPr>
        <w:t xml:space="preserve">e </w:t>
      </w:r>
      <w:r w:rsidR="00FC694F" w:rsidRPr="00A242F5">
        <w:rPr>
          <w:rFonts w:ascii="Arial" w:hAnsi="Arial" w:cs="Arial"/>
        </w:rPr>
        <w:t>G</w:t>
      </w:r>
      <w:r w:rsidR="002B4EDA" w:rsidRPr="00A242F5">
        <w:rPr>
          <w:rFonts w:ascii="Arial" w:hAnsi="Arial" w:cs="Arial"/>
        </w:rPr>
        <w:t>overnment</w:t>
      </w:r>
      <w:r w:rsidR="00FC694F" w:rsidRPr="00A242F5">
        <w:rPr>
          <w:rFonts w:ascii="Arial" w:hAnsi="Arial" w:cs="Arial"/>
        </w:rPr>
        <w:t xml:space="preserve">’s </w:t>
      </w:r>
      <w:r w:rsidR="002B4EDA" w:rsidRPr="00A242F5">
        <w:rPr>
          <w:rFonts w:ascii="Arial" w:hAnsi="Arial" w:cs="Arial"/>
        </w:rPr>
        <w:t>efforts to</w:t>
      </w:r>
      <w:r w:rsidR="004B4C34" w:rsidRPr="00A242F5">
        <w:rPr>
          <w:rFonts w:ascii="Arial" w:hAnsi="Arial" w:cs="Arial"/>
        </w:rPr>
        <w:t xml:space="preserve"> improve mental health</w:t>
      </w:r>
      <w:r w:rsidR="00236BC9" w:rsidRPr="00A242F5">
        <w:rPr>
          <w:rFonts w:ascii="Arial" w:hAnsi="Arial" w:cs="Arial"/>
        </w:rPr>
        <w:t>, a</w:t>
      </w:r>
      <w:r w:rsidR="00554509" w:rsidRPr="00A242F5">
        <w:rPr>
          <w:rFonts w:ascii="Arial" w:hAnsi="Arial" w:cs="Arial"/>
        </w:rPr>
        <w:t xml:space="preserve"> </w:t>
      </w:r>
      <w:r w:rsidR="00236BC9" w:rsidRPr="00A242F5">
        <w:rPr>
          <w:rFonts w:ascii="Arial" w:hAnsi="Arial" w:cs="Arial"/>
        </w:rPr>
        <w:t xml:space="preserve">report from The National Audit Office, (2017) highlights a current weakness in the government’s ability in identifying how many prisoners have mental health </w:t>
      </w:r>
      <w:r w:rsidR="0047472A">
        <w:rPr>
          <w:rFonts w:ascii="Arial" w:hAnsi="Arial" w:cs="Arial"/>
        </w:rPr>
        <w:t>needs</w:t>
      </w:r>
      <w:r w:rsidR="003B051F" w:rsidRPr="00A242F5">
        <w:rPr>
          <w:rFonts w:ascii="Arial" w:hAnsi="Arial" w:cs="Arial"/>
        </w:rPr>
        <w:t xml:space="preserve">, </w:t>
      </w:r>
      <w:r w:rsidR="00236BC9" w:rsidRPr="00A242F5">
        <w:rPr>
          <w:rFonts w:ascii="Arial" w:hAnsi="Arial" w:cs="Arial"/>
        </w:rPr>
        <w:t xml:space="preserve">how much it is spending on mental health </w:t>
      </w:r>
      <w:r w:rsidR="0047472A">
        <w:rPr>
          <w:rFonts w:ascii="Arial" w:hAnsi="Arial" w:cs="Arial"/>
        </w:rPr>
        <w:t>services</w:t>
      </w:r>
      <w:r w:rsidR="00236BC9" w:rsidRPr="00A242F5">
        <w:rPr>
          <w:rFonts w:ascii="Arial" w:hAnsi="Arial" w:cs="Arial"/>
        </w:rPr>
        <w:t xml:space="preserve"> in prison </w:t>
      </w:r>
      <w:r w:rsidR="002E2F99">
        <w:rPr>
          <w:rFonts w:ascii="Arial" w:hAnsi="Arial" w:cs="Arial"/>
        </w:rPr>
        <w:t>and</w:t>
      </w:r>
      <w:r w:rsidR="00236BC9" w:rsidRPr="00A242F5">
        <w:rPr>
          <w:rFonts w:ascii="Arial" w:hAnsi="Arial" w:cs="Arial"/>
        </w:rPr>
        <w:t xml:space="preserve"> whether </w:t>
      </w:r>
      <w:r w:rsidR="0001099C">
        <w:rPr>
          <w:rFonts w:ascii="Arial" w:hAnsi="Arial" w:cs="Arial"/>
        </w:rPr>
        <w:t>they are</w:t>
      </w:r>
      <w:r w:rsidR="00236BC9" w:rsidRPr="00A242F5">
        <w:rPr>
          <w:rFonts w:ascii="Arial" w:hAnsi="Arial" w:cs="Arial"/>
        </w:rPr>
        <w:t xml:space="preserve"> </w:t>
      </w:r>
      <w:r w:rsidR="00042B4B">
        <w:rPr>
          <w:rFonts w:ascii="Arial" w:hAnsi="Arial" w:cs="Arial"/>
        </w:rPr>
        <w:t xml:space="preserve">fulfilling </w:t>
      </w:r>
      <w:r w:rsidR="002054ED">
        <w:rPr>
          <w:rFonts w:ascii="Arial" w:hAnsi="Arial" w:cs="Arial"/>
        </w:rPr>
        <w:t>the</w:t>
      </w:r>
      <w:r w:rsidR="0001099C">
        <w:rPr>
          <w:rFonts w:ascii="Arial" w:hAnsi="Arial" w:cs="Arial"/>
        </w:rPr>
        <w:t>ir</w:t>
      </w:r>
      <w:r w:rsidR="002054ED">
        <w:rPr>
          <w:rFonts w:ascii="Arial" w:hAnsi="Arial" w:cs="Arial"/>
        </w:rPr>
        <w:t xml:space="preserve"> </w:t>
      </w:r>
      <w:r w:rsidR="008E1A6A">
        <w:rPr>
          <w:rFonts w:ascii="Arial" w:hAnsi="Arial" w:cs="Arial"/>
        </w:rPr>
        <w:t>objectives</w:t>
      </w:r>
      <w:r w:rsidR="009F02C4" w:rsidRPr="00A242F5">
        <w:rPr>
          <w:rFonts w:ascii="Arial" w:hAnsi="Arial" w:cs="Arial"/>
        </w:rPr>
        <w:t>.</w:t>
      </w:r>
      <w:r w:rsidR="007826B0" w:rsidRPr="00A242F5">
        <w:rPr>
          <w:rFonts w:ascii="Arial" w:hAnsi="Arial" w:cs="Arial"/>
        </w:rPr>
        <w:t xml:space="preserve"> </w:t>
      </w:r>
    </w:p>
    <w:p w14:paraId="605FCE12" w14:textId="77777777" w:rsidR="0066264A" w:rsidRPr="00A242F5" w:rsidRDefault="00AB17CF" w:rsidP="00AB17CF">
      <w:pPr>
        <w:spacing w:line="480" w:lineRule="auto"/>
        <w:jc w:val="both"/>
        <w:rPr>
          <w:rFonts w:ascii="Arial" w:hAnsi="Arial" w:cs="Arial"/>
          <w:sz w:val="24"/>
          <w:szCs w:val="24"/>
        </w:rPr>
      </w:pPr>
      <w:r w:rsidRPr="00A242F5">
        <w:rPr>
          <w:rFonts w:ascii="Arial" w:hAnsi="Arial" w:cs="Arial"/>
          <w:sz w:val="24"/>
          <w:szCs w:val="24"/>
        </w:rPr>
        <w:t xml:space="preserve">     </w:t>
      </w:r>
    </w:p>
    <w:p w14:paraId="4B27354C" w14:textId="682AAAE0" w:rsidR="00124313" w:rsidRPr="00A242F5" w:rsidRDefault="0066264A" w:rsidP="00AB17CF">
      <w:pPr>
        <w:spacing w:line="480" w:lineRule="auto"/>
        <w:jc w:val="both"/>
        <w:rPr>
          <w:rFonts w:ascii="Arial" w:hAnsi="Arial" w:cs="Arial"/>
        </w:rPr>
      </w:pPr>
      <w:r w:rsidRPr="00A242F5">
        <w:rPr>
          <w:rFonts w:ascii="Arial" w:hAnsi="Arial" w:cs="Arial"/>
          <w:sz w:val="24"/>
          <w:szCs w:val="24"/>
        </w:rPr>
        <w:lastRenderedPageBreak/>
        <w:t xml:space="preserve">     </w:t>
      </w:r>
      <w:r w:rsidR="007826B0" w:rsidRPr="00A242F5">
        <w:rPr>
          <w:rFonts w:ascii="Arial" w:hAnsi="Arial" w:cs="Arial"/>
        </w:rPr>
        <w:t xml:space="preserve">This </w:t>
      </w:r>
      <w:r w:rsidR="00485B34" w:rsidRPr="00A242F5">
        <w:rPr>
          <w:rFonts w:ascii="Arial" w:hAnsi="Arial" w:cs="Arial"/>
        </w:rPr>
        <w:t>means,</w:t>
      </w:r>
      <w:r w:rsidR="007826B0" w:rsidRPr="00A242F5">
        <w:rPr>
          <w:rFonts w:ascii="Arial" w:hAnsi="Arial" w:cs="Arial"/>
        </w:rPr>
        <w:t xml:space="preserve"> that</w:t>
      </w:r>
      <w:r w:rsidR="00236BC9" w:rsidRPr="00A242F5">
        <w:rPr>
          <w:rFonts w:ascii="Arial" w:hAnsi="Arial" w:cs="Arial"/>
        </w:rPr>
        <w:t xml:space="preserve"> </w:t>
      </w:r>
      <w:r w:rsidR="007826B0" w:rsidRPr="00A242F5">
        <w:rPr>
          <w:rFonts w:ascii="Arial" w:hAnsi="Arial" w:cs="Arial"/>
        </w:rPr>
        <w:t>w</w:t>
      </w:r>
      <w:r w:rsidR="001A487D" w:rsidRPr="00A242F5">
        <w:rPr>
          <w:rFonts w:ascii="Arial" w:hAnsi="Arial" w:cs="Arial"/>
        </w:rPr>
        <w:t>ithout this</w:t>
      </w:r>
      <w:r w:rsidR="006A7311" w:rsidRPr="00A242F5">
        <w:rPr>
          <w:rFonts w:ascii="Arial" w:hAnsi="Arial" w:cs="Arial"/>
        </w:rPr>
        <w:t xml:space="preserve"> crucial</w:t>
      </w:r>
      <w:r w:rsidR="001A487D" w:rsidRPr="00A242F5">
        <w:rPr>
          <w:rFonts w:ascii="Arial" w:hAnsi="Arial" w:cs="Arial"/>
        </w:rPr>
        <w:t xml:space="preserve"> data</w:t>
      </w:r>
      <w:r w:rsidR="00C91714" w:rsidRPr="00A242F5">
        <w:rPr>
          <w:rFonts w:ascii="Arial" w:hAnsi="Arial" w:cs="Arial"/>
        </w:rPr>
        <w:t>,</w:t>
      </w:r>
      <w:r w:rsidR="009F02C4" w:rsidRPr="00A242F5">
        <w:rPr>
          <w:rFonts w:ascii="Arial" w:hAnsi="Arial" w:cs="Arial"/>
        </w:rPr>
        <w:t xml:space="preserve"> </w:t>
      </w:r>
      <w:r w:rsidR="00CB3EE2" w:rsidRPr="00A242F5">
        <w:rPr>
          <w:rFonts w:ascii="Arial" w:hAnsi="Arial" w:cs="Arial"/>
        </w:rPr>
        <w:t xml:space="preserve">the government </w:t>
      </w:r>
      <w:r w:rsidR="00074C52" w:rsidRPr="00A242F5">
        <w:rPr>
          <w:rFonts w:ascii="Arial" w:hAnsi="Arial" w:cs="Arial"/>
        </w:rPr>
        <w:t>is</w:t>
      </w:r>
      <w:r w:rsidR="00CB3EE2" w:rsidRPr="00A242F5">
        <w:rPr>
          <w:rFonts w:ascii="Arial" w:hAnsi="Arial" w:cs="Arial"/>
        </w:rPr>
        <w:t xml:space="preserve"> in</w:t>
      </w:r>
      <w:r w:rsidR="000928C4" w:rsidRPr="00A242F5">
        <w:rPr>
          <w:rFonts w:ascii="Arial" w:hAnsi="Arial" w:cs="Arial"/>
        </w:rPr>
        <w:t xml:space="preserve"> the</w:t>
      </w:r>
      <w:r w:rsidR="00CB3EE2" w:rsidRPr="00A242F5">
        <w:rPr>
          <w:rFonts w:ascii="Arial" w:hAnsi="Arial" w:cs="Arial"/>
        </w:rPr>
        <w:t xml:space="preserve"> dark </w:t>
      </w:r>
      <w:r w:rsidR="004307ED" w:rsidRPr="00A242F5">
        <w:rPr>
          <w:rFonts w:ascii="Arial" w:hAnsi="Arial" w:cs="Arial"/>
        </w:rPr>
        <w:t>a</w:t>
      </w:r>
      <w:r w:rsidR="006752D2" w:rsidRPr="00A242F5">
        <w:rPr>
          <w:rFonts w:ascii="Arial" w:hAnsi="Arial" w:cs="Arial"/>
        </w:rPr>
        <w:t xml:space="preserve">s to </w:t>
      </w:r>
      <w:r w:rsidR="00D41FE8" w:rsidRPr="00A242F5">
        <w:rPr>
          <w:rFonts w:ascii="Arial" w:hAnsi="Arial" w:cs="Arial"/>
        </w:rPr>
        <w:t>where to start</w:t>
      </w:r>
      <w:r w:rsidR="00C2415B" w:rsidRPr="00A242F5">
        <w:rPr>
          <w:rFonts w:ascii="Arial" w:hAnsi="Arial" w:cs="Arial"/>
        </w:rPr>
        <w:t xml:space="preserve">, </w:t>
      </w:r>
      <w:r w:rsidR="004307ED" w:rsidRPr="00A242F5">
        <w:rPr>
          <w:rFonts w:ascii="Arial" w:hAnsi="Arial" w:cs="Arial"/>
        </w:rPr>
        <w:t>what they need to improve</w:t>
      </w:r>
      <w:r w:rsidR="00B83189" w:rsidRPr="00A242F5">
        <w:rPr>
          <w:rFonts w:ascii="Arial" w:hAnsi="Arial" w:cs="Arial"/>
        </w:rPr>
        <w:t xml:space="preserve"> </w:t>
      </w:r>
      <w:r w:rsidR="008A2CA5" w:rsidRPr="00A242F5">
        <w:rPr>
          <w:rFonts w:ascii="Arial" w:hAnsi="Arial" w:cs="Arial"/>
        </w:rPr>
        <w:t>and</w:t>
      </w:r>
      <w:r w:rsidR="00C2415B" w:rsidRPr="00A242F5">
        <w:rPr>
          <w:rFonts w:ascii="Arial" w:hAnsi="Arial" w:cs="Arial"/>
        </w:rPr>
        <w:t xml:space="preserve"> how they will meet their objectives</w:t>
      </w:r>
      <w:r w:rsidR="00873F68" w:rsidRPr="00A242F5">
        <w:rPr>
          <w:rFonts w:ascii="Arial" w:hAnsi="Arial" w:cs="Arial"/>
        </w:rPr>
        <w:t>, s</w:t>
      </w:r>
      <w:r w:rsidR="003D2A6D" w:rsidRPr="00A242F5">
        <w:rPr>
          <w:rFonts w:ascii="Arial" w:hAnsi="Arial" w:cs="Arial"/>
        </w:rPr>
        <w:t xml:space="preserve">uggesting </w:t>
      </w:r>
      <w:r w:rsidR="00BD35C9" w:rsidRPr="00A242F5">
        <w:rPr>
          <w:rFonts w:ascii="Arial" w:hAnsi="Arial" w:cs="Arial"/>
        </w:rPr>
        <w:t>that</w:t>
      </w:r>
      <w:r w:rsidR="00163A8A" w:rsidRPr="00A242F5">
        <w:rPr>
          <w:rFonts w:ascii="Arial" w:hAnsi="Arial" w:cs="Arial"/>
        </w:rPr>
        <w:t xml:space="preserve"> the mental well-being of prisoner</w:t>
      </w:r>
      <w:r w:rsidR="00A6574B" w:rsidRPr="00A242F5">
        <w:rPr>
          <w:rFonts w:ascii="Arial" w:hAnsi="Arial" w:cs="Arial"/>
        </w:rPr>
        <w:t xml:space="preserve">s </w:t>
      </w:r>
      <w:r w:rsidR="004A5F68" w:rsidRPr="00A242F5">
        <w:rPr>
          <w:rFonts w:ascii="Arial" w:hAnsi="Arial" w:cs="Arial"/>
        </w:rPr>
        <w:t>is</w:t>
      </w:r>
      <w:r w:rsidR="00A6574B" w:rsidRPr="00A242F5">
        <w:rPr>
          <w:rFonts w:ascii="Arial" w:hAnsi="Arial" w:cs="Arial"/>
        </w:rPr>
        <w:t xml:space="preserve"> being neglect</w:t>
      </w:r>
      <w:r w:rsidR="002340CA" w:rsidRPr="00A242F5">
        <w:rPr>
          <w:rFonts w:ascii="Arial" w:hAnsi="Arial" w:cs="Arial"/>
        </w:rPr>
        <w:t>ed</w:t>
      </w:r>
      <w:r w:rsidR="003D72B3" w:rsidRPr="00A242F5">
        <w:rPr>
          <w:rFonts w:ascii="Arial" w:hAnsi="Arial" w:cs="Arial"/>
        </w:rPr>
        <w:t xml:space="preserve"> and </w:t>
      </w:r>
      <w:r w:rsidR="00236BC9" w:rsidRPr="00A242F5">
        <w:rPr>
          <w:rFonts w:ascii="Arial" w:hAnsi="Arial" w:cs="Arial"/>
        </w:rPr>
        <w:t xml:space="preserve">that </w:t>
      </w:r>
      <w:r w:rsidR="002352FF" w:rsidRPr="00A242F5">
        <w:rPr>
          <w:rFonts w:ascii="Arial" w:hAnsi="Arial" w:cs="Arial"/>
        </w:rPr>
        <w:t xml:space="preserve">more needs to be done in </w:t>
      </w:r>
      <w:r w:rsidR="00236BC9" w:rsidRPr="00A242F5">
        <w:rPr>
          <w:rFonts w:ascii="Arial" w:hAnsi="Arial" w:cs="Arial"/>
        </w:rPr>
        <w:t>improving prisoner</w:t>
      </w:r>
      <w:r w:rsidR="003B7C7C" w:rsidRPr="00A242F5">
        <w:rPr>
          <w:rFonts w:ascii="Arial" w:hAnsi="Arial" w:cs="Arial"/>
        </w:rPr>
        <w:t>s</w:t>
      </w:r>
      <w:r w:rsidR="0013393C" w:rsidRPr="00A242F5">
        <w:rPr>
          <w:rFonts w:ascii="Arial" w:hAnsi="Arial" w:cs="Arial"/>
        </w:rPr>
        <w:t>’</w:t>
      </w:r>
      <w:r w:rsidR="00236BC9" w:rsidRPr="00A242F5">
        <w:rPr>
          <w:rFonts w:ascii="Arial" w:hAnsi="Arial" w:cs="Arial"/>
        </w:rPr>
        <w:t xml:space="preserve"> mental health</w:t>
      </w:r>
      <w:r w:rsidR="00EF42A9" w:rsidRPr="00A242F5">
        <w:rPr>
          <w:rFonts w:ascii="Arial" w:hAnsi="Arial" w:cs="Arial"/>
        </w:rPr>
        <w:t xml:space="preserve"> </w:t>
      </w:r>
      <w:sdt>
        <w:sdtPr>
          <w:rPr>
            <w:rFonts w:ascii="Arial" w:hAnsi="Arial" w:cs="Arial"/>
          </w:rPr>
          <w:id w:val="-1906750610"/>
          <w:citation/>
        </w:sdtPr>
        <w:sdtEndPr/>
        <w:sdtContent>
          <w:r w:rsidR="00DC3294" w:rsidRPr="00A242F5">
            <w:rPr>
              <w:rFonts w:ascii="Arial" w:hAnsi="Arial" w:cs="Arial"/>
            </w:rPr>
            <w:fldChar w:fldCharType="begin"/>
          </w:r>
          <w:r w:rsidR="00DC3294" w:rsidRPr="00A242F5">
            <w:rPr>
              <w:rFonts w:ascii="Arial" w:hAnsi="Arial" w:cs="Arial"/>
            </w:rPr>
            <w:instrText xml:space="preserve"> CITATION Mor17 \l 2057 </w:instrText>
          </w:r>
          <w:r w:rsidR="00DC3294" w:rsidRPr="00A242F5">
            <w:rPr>
              <w:rFonts w:ascii="Arial" w:hAnsi="Arial" w:cs="Arial"/>
            </w:rPr>
            <w:fldChar w:fldCharType="separate"/>
          </w:r>
          <w:r w:rsidR="00DC3294" w:rsidRPr="00A242F5">
            <w:rPr>
              <w:rFonts w:ascii="Arial" w:hAnsi="Arial" w:cs="Arial"/>
              <w:noProof/>
            </w:rPr>
            <w:t>(Morse, 2017)</w:t>
          </w:r>
          <w:r w:rsidR="00DC3294" w:rsidRPr="00A242F5">
            <w:rPr>
              <w:rFonts w:ascii="Arial" w:hAnsi="Arial" w:cs="Arial"/>
            </w:rPr>
            <w:fldChar w:fldCharType="end"/>
          </w:r>
        </w:sdtContent>
      </w:sdt>
      <w:r w:rsidR="00236BC9" w:rsidRPr="00A242F5">
        <w:rPr>
          <w:rFonts w:ascii="Arial" w:hAnsi="Arial" w:cs="Arial"/>
        </w:rPr>
        <w:t>.</w:t>
      </w:r>
      <w:r w:rsidR="00F45A27" w:rsidRPr="00A242F5">
        <w:rPr>
          <w:rFonts w:ascii="Arial" w:hAnsi="Arial" w:cs="Arial"/>
        </w:rPr>
        <w:t xml:space="preserve"> </w:t>
      </w:r>
      <w:r w:rsidR="00174FC5" w:rsidRPr="00A242F5">
        <w:rPr>
          <w:rFonts w:ascii="Arial" w:hAnsi="Arial" w:cs="Arial"/>
        </w:rPr>
        <w:t>On the other hand</w:t>
      </w:r>
      <w:r w:rsidR="00AB2215" w:rsidRPr="00A242F5">
        <w:rPr>
          <w:rFonts w:ascii="Arial" w:hAnsi="Arial" w:cs="Arial"/>
        </w:rPr>
        <w:t>, a</w:t>
      </w:r>
      <w:r w:rsidR="00F45A27" w:rsidRPr="00A242F5">
        <w:rPr>
          <w:rFonts w:ascii="Arial" w:hAnsi="Arial" w:cs="Arial"/>
        </w:rPr>
        <w:t xml:space="preserve">ccording to one inmate from </w:t>
      </w:r>
      <w:r w:rsidR="00D43D99" w:rsidRPr="00A242F5">
        <w:rPr>
          <w:rFonts w:ascii="Arial" w:hAnsi="Arial" w:cs="Arial"/>
        </w:rPr>
        <w:t xml:space="preserve">a </w:t>
      </w:r>
      <w:r w:rsidR="005B04D8" w:rsidRPr="00A242F5">
        <w:rPr>
          <w:rFonts w:ascii="Arial" w:hAnsi="Arial" w:cs="Arial"/>
        </w:rPr>
        <w:t>documentary,</w:t>
      </w:r>
      <w:r w:rsidR="00F45A27" w:rsidRPr="00A242F5">
        <w:rPr>
          <w:rFonts w:ascii="Arial" w:hAnsi="Arial" w:cs="Arial"/>
        </w:rPr>
        <w:t xml:space="preserve"> </w:t>
      </w:r>
      <w:r w:rsidR="005B04D8" w:rsidRPr="00A242F5">
        <w:rPr>
          <w:rFonts w:ascii="Arial" w:hAnsi="Arial" w:cs="Arial"/>
        </w:rPr>
        <w:t>Life in a UK Prison</w:t>
      </w:r>
      <w:r w:rsidR="00F45A27" w:rsidRPr="00A242F5">
        <w:rPr>
          <w:rFonts w:ascii="Arial" w:hAnsi="Arial" w:cs="Arial"/>
        </w:rPr>
        <w:t>,</w:t>
      </w:r>
      <w:r w:rsidR="00E40989" w:rsidRPr="00A242F5">
        <w:rPr>
          <w:rFonts w:ascii="Arial" w:hAnsi="Arial" w:cs="Arial"/>
        </w:rPr>
        <w:t xml:space="preserve"> (2017)</w:t>
      </w:r>
      <w:r w:rsidR="00F45A27" w:rsidRPr="00A242F5">
        <w:rPr>
          <w:rFonts w:ascii="Arial" w:hAnsi="Arial" w:cs="Arial"/>
        </w:rPr>
        <w:t xml:space="preserve"> for so many prisoners, prison life on the inside </w:t>
      </w:r>
      <w:r w:rsidR="00FF5145" w:rsidRPr="00A242F5">
        <w:rPr>
          <w:rFonts w:ascii="Arial" w:hAnsi="Arial" w:cs="Arial"/>
        </w:rPr>
        <w:t>can</w:t>
      </w:r>
      <w:r w:rsidR="00276578" w:rsidRPr="00A242F5">
        <w:rPr>
          <w:rFonts w:ascii="Arial" w:hAnsi="Arial" w:cs="Arial"/>
        </w:rPr>
        <w:t xml:space="preserve"> be </w:t>
      </w:r>
      <w:r w:rsidR="00F45A27" w:rsidRPr="00A242F5">
        <w:rPr>
          <w:rFonts w:ascii="Arial" w:hAnsi="Arial" w:cs="Arial"/>
        </w:rPr>
        <w:t>much better than on the outside, providing refuge and relief from difficult lives outside</w:t>
      </w:r>
      <w:r w:rsidR="00C74C77" w:rsidRPr="00A242F5">
        <w:rPr>
          <w:rFonts w:ascii="Arial" w:hAnsi="Arial" w:cs="Arial"/>
        </w:rPr>
        <w:t>.</w:t>
      </w:r>
      <w:r w:rsidR="00601ECD" w:rsidRPr="00A242F5">
        <w:rPr>
          <w:rFonts w:ascii="Arial" w:hAnsi="Arial" w:cs="Arial"/>
        </w:rPr>
        <w:t xml:space="preserve"> </w:t>
      </w:r>
      <w:r w:rsidR="00E657DE" w:rsidRPr="00A242F5">
        <w:rPr>
          <w:rFonts w:ascii="Arial" w:hAnsi="Arial" w:cs="Arial"/>
        </w:rPr>
        <w:t>Indicating that prison</w:t>
      </w:r>
      <w:r w:rsidR="009E406F" w:rsidRPr="00A242F5">
        <w:rPr>
          <w:rFonts w:ascii="Arial" w:hAnsi="Arial" w:cs="Arial"/>
        </w:rPr>
        <w:t xml:space="preserve"> is not a deterrent for some offenders</w:t>
      </w:r>
      <w:r w:rsidR="00327BF9" w:rsidRPr="00A242F5">
        <w:rPr>
          <w:rFonts w:ascii="Arial" w:hAnsi="Arial" w:cs="Arial"/>
        </w:rPr>
        <w:t>, i</w:t>
      </w:r>
      <w:r w:rsidR="00713409" w:rsidRPr="00A242F5">
        <w:rPr>
          <w:rFonts w:ascii="Arial" w:hAnsi="Arial" w:cs="Arial"/>
        </w:rPr>
        <w:t>n that</w:t>
      </w:r>
      <w:r w:rsidR="00671A9A" w:rsidRPr="00A242F5">
        <w:rPr>
          <w:rFonts w:ascii="Arial" w:hAnsi="Arial" w:cs="Arial"/>
        </w:rPr>
        <w:t xml:space="preserve"> case</w:t>
      </w:r>
      <w:r w:rsidR="008E5085" w:rsidRPr="00A242F5">
        <w:rPr>
          <w:rFonts w:ascii="Arial" w:hAnsi="Arial" w:cs="Arial"/>
        </w:rPr>
        <w:t xml:space="preserve"> it</w:t>
      </w:r>
      <w:r w:rsidR="00516C5A" w:rsidRPr="00A242F5">
        <w:rPr>
          <w:rFonts w:ascii="Arial" w:hAnsi="Arial" w:cs="Arial"/>
        </w:rPr>
        <w:t xml:space="preserve"> is</w:t>
      </w:r>
      <w:r w:rsidR="008E5085" w:rsidRPr="00A242F5">
        <w:rPr>
          <w:rFonts w:ascii="Arial" w:hAnsi="Arial" w:cs="Arial"/>
        </w:rPr>
        <w:t xml:space="preserve"> not surprising that re-offending rates</w:t>
      </w:r>
      <w:r w:rsidR="00713409" w:rsidRPr="00A242F5">
        <w:rPr>
          <w:rFonts w:ascii="Arial" w:hAnsi="Arial" w:cs="Arial"/>
        </w:rPr>
        <w:t xml:space="preserve"> are </w:t>
      </w:r>
      <w:r w:rsidR="00BD35C9" w:rsidRPr="00A242F5">
        <w:rPr>
          <w:rFonts w:ascii="Arial" w:hAnsi="Arial" w:cs="Arial"/>
        </w:rPr>
        <w:t>high,</w:t>
      </w:r>
      <w:r w:rsidR="00713409" w:rsidRPr="00A242F5">
        <w:rPr>
          <w:rFonts w:ascii="Arial" w:hAnsi="Arial" w:cs="Arial"/>
        </w:rPr>
        <w:t xml:space="preserve"> and pr</w:t>
      </w:r>
      <w:r w:rsidR="00064A3E" w:rsidRPr="00A242F5">
        <w:rPr>
          <w:rFonts w:ascii="Arial" w:hAnsi="Arial" w:cs="Arial"/>
        </w:rPr>
        <w:t>i</w:t>
      </w:r>
      <w:r w:rsidR="00713409" w:rsidRPr="00A242F5">
        <w:rPr>
          <w:rFonts w:ascii="Arial" w:hAnsi="Arial" w:cs="Arial"/>
        </w:rPr>
        <w:t xml:space="preserve">sons are </w:t>
      </w:r>
      <w:r w:rsidR="00064A3E" w:rsidRPr="00A242F5">
        <w:rPr>
          <w:rFonts w:ascii="Arial" w:hAnsi="Arial" w:cs="Arial"/>
        </w:rPr>
        <w:t>overcrowded.</w:t>
      </w:r>
      <w:r w:rsidR="00E46A99" w:rsidRPr="00A242F5">
        <w:rPr>
          <w:rFonts w:ascii="Arial" w:hAnsi="Arial" w:cs="Arial"/>
        </w:rPr>
        <w:t xml:space="preserve"> </w:t>
      </w:r>
    </w:p>
    <w:p w14:paraId="60F3C51F" w14:textId="77777777" w:rsidR="00124313" w:rsidRPr="00A242F5" w:rsidRDefault="00124313" w:rsidP="00B00F16">
      <w:pPr>
        <w:spacing w:line="480" w:lineRule="auto"/>
        <w:jc w:val="both"/>
        <w:rPr>
          <w:rFonts w:ascii="Arial" w:hAnsi="Arial" w:cs="Arial"/>
        </w:rPr>
      </w:pPr>
      <w:r w:rsidRPr="00A242F5">
        <w:rPr>
          <w:rFonts w:ascii="Arial" w:hAnsi="Arial" w:cs="Arial"/>
        </w:rPr>
        <w:t xml:space="preserve">     </w:t>
      </w:r>
    </w:p>
    <w:p w14:paraId="4F227384" w14:textId="60A9D860" w:rsidR="004A5BC1" w:rsidRPr="00A242F5" w:rsidRDefault="00124313" w:rsidP="00B00F16">
      <w:pPr>
        <w:spacing w:line="480" w:lineRule="auto"/>
        <w:jc w:val="both"/>
        <w:rPr>
          <w:rFonts w:ascii="Arial" w:hAnsi="Arial" w:cs="Arial"/>
        </w:rPr>
      </w:pPr>
      <w:r w:rsidRPr="00A242F5">
        <w:rPr>
          <w:rFonts w:ascii="Arial" w:hAnsi="Arial" w:cs="Arial"/>
        </w:rPr>
        <w:t xml:space="preserve">     </w:t>
      </w:r>
      <w:r w:rsidR="00AB5C13" w:rsidRPr="00A242F5">
        <w:rPr>
          <w:rFonts w:ascii="Arial" w:hAnsi="Arial" w:cs="Arial"/>
        </w:rPr>
        <w:t>O</w:t>
      </w:r>
      <w:r w:rsidR="00C10B31" w:rsidRPr="00A242F5">
        <w:rPr>
          <w:rFonts w:ascii="Arial" w:hAnsi="Arial" w:cs="Arial"/>
        </w:rPr>
        <w:t>t</w:t>
      </w:r>
      <w:r w:rsidR="002D58AA" w:rsidRPr="00A242F5">
        <w:rPr>
          <w:rFonts w:ascii="Arial" w:hAnsi="Arial" w:cs="Arial"/>
        </w:rPr>
        <w:t xml:space="preserve">hers </w:t>
      </w:r>
      <w:r w:rsidR="001B1589" w:rsidRPr="00A242F5">
        <w:rPr>
          <w:rFonts w:ascii="Arial" w:hAnsi="Arial" w:cs="Arial"/>
        </w:rPr>
        <w:t xml:space="preserve">argue </w:t>
      </w:r>
      <w:r w:rsidR="000B2947" w:rsidRPr="00A242F5">
        <w:rPr>
          <w:rFonts w:ascii="Arial" w:hAnsi="Arial" w:cs="Arial"/>
        </w:rPr>
        <w:t>for tough punishment</w:t>
      </w:r>
      <w:r w:rsidR="0090223B" w:rsidRPr="00A242F5">
        <w:rPr>
          <w:rFonts w:ascii="Arial" w:hAnsi="Arial" w:cs="Arial"/>
        </w:rPr>
        <w:t xml:space="preserve"> and feel prison</w:t>
      </w:r>
      <w:r w:rsidR="003C4C90" w:rsidRPr="00A242F5">
        <w:rPr>
          <w:rFonts w:ascii="Arial" w:hAnsi="Arial" w:cs="Arial"/>
        </w:rPr>
        <w:t>s</w:t>
      </w:r>
      <w:r w:rsidR="0090223B" w:rsidRPr="00A242F5">
        <w:rPr>
          <w:rFonts w:ascii="Arial" w:hAnsi="Arial" w:cs="Arial"/>
        </w:rPr>
        <w:t xml:space="preserve"> ha</w:t>
      </w:r>
      <w:r w:rsidR="003C4C90" w:rsidRPr="00A242F5">
        <w:rPr>
          <w:rFonts w:ascii="Arial" w:hAnsi="Arial" w:cs="Arial"/>
        </w:rPr>
        <w:t>ve</w:t>
      </w:r>
      <w:r w:rsidR="0090223B" w:rsidRPr="00A242F5">
        <w:rPr>
          <w:rFonts w:ascii="Arial" w:hAnsi="Arial" w:cs="Arial"/>
        </w:rPr>
        <w:t xml:space="preserve"> become too </w:t>
      </w:r>
      <w:r w:rsidR="002B402A" w:rsidRPr="00A242F5">
        <w:rPr>
          <w:rFonts w:ascii="Arial" w:hAnsi="Arial" w:cs="Arial"/>
        </w:rPr>
        <w:t>‘soft’</w:t>
      </w:r>
      <w:r w:rsidR="00CE32E2" w:rsidRPr="00A242F5">
        <w:rPr>
          <w:rFonts w:ascii="Arial" w:hAnsi="Arial" w:cs="Arial"/>
        </w:rPr>
        <w:t xml:space="preserve">, </w:t>
      </w:r>
      <w:r w:rsidR="00F04B6A" w:rsidRPr="00A242F5">
        <w:rPr>
          <w:rFonts w:ascii="Arial" w:hAnsi="Arial" w:cs="Arial"/>
        </w:rPr>
        <w:t>they should be places for prisoners to pay their debt to society</w:t>
      </w:r>
      <w:r w:rsidR="00E61F14" w:rsidRPr="00A242F5">
        <w:rPr>
          <w:rFonts w:ascii="Arial" w:hAnsi="Arial" w:cs="Arial"/>
        </w:rPr>
        <w:t xml:space="preserve"> and </w:t>
      </w:r>
      <w:r w:rsidR="0041762F" w:rsidRPr="00A242F5">
        <w:rPr>
          <w:rFonts w:ascii="Arial" w:hAnsi="Arial" w:cs="Arial"/>
        </w:rPr>
        <w:t>are</w:t>
      </w:r>
      <w:r w:rsidR="002B402A" w:rsidRPr="00A242F5">
        <w:rPr>
          <w:rFonts w:ascii="Arial" w:hAnsi="Arial" w:cs="Arial"/>
        </w:rPr>
        <w:t xml:space="preserve"> not enough of </w:t>
      </w:r>
      <w:r w:rsidR="009344B4" w:rsidRPr="00A242F5">
        <w:rPr>
          <w:rFonts w:ascii="Arial" w:hAnsi="Arial" w:cs="Arial"/>
        </w:rPr>
        <w:t xml:space="preserve">a </w:t>
      </w:r>
      <w:r w:rsidR="002B402A" w:rsidRPr="00A242F5">
        <w:rPr>
          <w:rFonts w:ascii="Arial" w:hAnsi="Arial" w:cs="Arial"/>
        </w:rPr>
        <w:t>deterrent</w:t>
      </w:r>
      <w:r w:rsidR="0046071D" w:rsidRPr="00A242F5">
        <w:rPr>
          <w:rFonts w:ascii="Arial" w:hAnsi="Arial" w:cs="Arial"/>
        </w:rPr>
        <w:t xml:space="preserve"> (</w:t>
      </w:r>
      <w:r w:rsidR="001F0BA3" w:rsidRPr="00A242F5">
        <w:rPr>
          <w:rFonts w:ascii="Arial" w:hAnsi="Arial" w:cs="Arial"/>
        </w:rPr>
        <w:t xml:space="preserve">BBC </w:t>
      </w:r>
      <w:r w:rsidR="0046071D" w:rsidRPr="00A242F5">
        <w:rPr>
          <w:rFonts w:ascii="Arial" w:hAnsi="Arial" w:cs="Arial"/>
        </w:rPr>
        <w:t>News, 2019: Bullock, 2018)</w:t>
      </w:r>
      <w:r w:rsidR="00184CEB" w:rsidRPr="00A242F5">
        <w:rPr>
          <w:rFonts w:ascii="Arial" w:hAnsi="Arial" w:cs="Arial"/>
        </w:rPr>
        <w:t>.</w:t>
      </w:r>
      <w:r w:rsidR="00545CCD" w:rsidRPr="00A242F5">
        <w:rPr>
          <w:rFonts w:ascii="Arial" w:hAnsi="Arial" w:cs="Arial"/>
        </w:rPr>
        <w:t xml:space="preserve"> </w:t>
      </w:r>
      <w:r w:rsidR="00F45A27" w:rsidRPr="00A242F5">
        <w:rPr>
          <w:rFonts w:ascii="Arial" w:hAnsi="Arial" w:cs="Arial"/>
        </w:rPr>
        <w:t>I</w:t>
      </w:r>
      <w:r w:rsidR="002956AB" w:rsidRPr="00A242F5">
        <w:rPr>
          <w:rFonts w:ascii="Arial" w:hAnsi="Arial" w:cs="Arial"/>
        </w:rPr>
        <w:t>n August</w:t>
      </w:r>
      <w:r w:rsidR="00C05A86" w:rsidRPr="00A242F5">
        <w:rPr>
          <w:rFonts w:ascii="Arial" w:hAnsi="Arial" w:cs="Arial"/>
        </w:rPr>
        <w:t xml:space="preserve"> 2019</w:t>
      </w:r>
      <w:r w:rsidR="002956AB" w:rsidRPr="00A242F5">
        <w:rPr>
          <w:rFonts w:ascii="Arial" w:hAnsi="Arial" w:cs="Arial"/>
        </w:rPr>
        <w:t xml:space="preserve">, </w:t>
      </w:r>
      <w:r w:rsidR="005F4020" w:rsidRPr="00A242F5">
        <w:rPr>
          <w:rFonts w:ascii="Arial" w:hAnsi="Arial" w:cs="Arial"/>
        </w:rPr>
        <w:t>The Prime Minister</w:t>
      </w:r>
      <w:r w:rsidR="002956AB" w:rsidRPr="00A242F5">
        <w:rPr>
          <w:rFonts w:ascii="Arial" w:hAnsi="Arial" w:cs="Arial"/>
        </w:rPr>
        <w:t xml:space="preserve"> announced investing millions in prison safety</w:t>
      </w:r>
      <w:r w:rsidR="003E333E" w:rsidRPr="00A242F5">
        <w:rPr>
          <w:rFonts w:ascii="Arial" w:hAnsi="Arial" w:cs="Arial"/>
        </w:rPr>
        <w:t xml:space="preserve"> and </w:t>
      </w:r>
      <w:r w:rsidR="002956AB" w:rsidRPr="00A242F5">
        <w:rPr>
          <w:rFonts w:ascii="Arial" w:hAnsi="Arial" w:cs="Arial"/>
        </w:rPr>
        <w:t>tack</w:t>
      </w:r>
      <w:r w:rsidR="00380F81" w:rsidRPr="00A242F5">
        <w:rPr>
          <w:rFonts w:ascii="Arial" w:hAnsi="Arial" w:cs="Arial"/>
        </w:rPr>
        <w:t>l</w:t>
      </w:r>
      <w:r w:rsidR="000F5EE1" w:rsidRPr="00A242F5">
        <w:rPr>
          <w:rFonts w:ascii="Arial" w:hAnsi="Arial" w:cs="Arial"/>
        </w:rPr>
        <w:t xml:space="preserve">ing the </w:t>
      </w:r>
      <w:r w:rsidR="002956AB" w:rsidRPr="00A242F5">
        <w:rPr>
          <w:rFonts w:ascii="Arial" w:hAnsi="Arial" w:cs="Arial"/>
        </w:rPr>
        <w:t>drugs</w:t>
      </w:r>
      <w:r w:rsidR="00F32A16" w:rsidRPr="00A242F5">
        <w:rPr>
          <w:rFonts w:ascii="Arial" w:hAnsi="Arial" w:cs="Arial"/>
        </w:rPr>
        <w:t xml:space="preserve"> in prison</w:t>
      </w:r>
      <w:r w:rsidR="00253956" w:rsidRPr="00A242F5">
        <w:rPr>
          <w:rFonts w:ascii="Arial" w:hAnsi="Arial" w:cs="Arial"/>
        </w:rPr>
        <w:t xml:space="preserve">, </w:t>
      </w:r>
      <w:r w:rsidR="007F1EE1" w:rsidRPr="00A242F5">
        <w:rPr>
          <w:rFonts w:ascii="Arial" w:hAnsi="Arial" w:cs="Arial"/>
        </w:rPr>
        <w:t xml:space="preserve">with </w:t>
      </w:r>
      <w:r w:rsidR="00253956" w:rsidRPr="00A242F5">
        <w:rPr>
          <w:rFonts w:ascii="Arial" w:hAnsi="Arial" w:cs="Arial"/>
        </w:rPr>
        <w:t>an additional</w:t>
      </w:r>
      <w:r w:rsidR="002956AB" w:rsidRPr="00A242F5">
        <w:rPr>
          <w:rFonts w:ascii="Arial" w:hAnsi="Arial" w:cs="Arial"/>
        </w:rPr>
        <w:t xml:space="preserve"> 2.5 billion to create extra 10,000 prison places</w:t>
      </w:r>
      <w:r w:rsidR="00BD5EA8" w:rsidRPr="00A242F5">
        <w:rPr>
          <w:rFonts w:ascii="Arial" w:hAnsi="Arial" w:cs="Arial"/>
        </w:rPr>
        <w:t xml:space="preserve"> </w:t>
      </w:r>
      <w:sdt>
        <w:sdtPr>
          <w:rPr>
            <w:rFonts w:ascii="Arial" w:hAnsi="Arial" w:cs="Arial"/>
          </w:rPr>
          <w:id w:val="-1351180538"/>
          <w:citation/>
        </w:sdtPr>
        <w:sdtEndPr/>
        <w:sdtContent>
          <w:r w:rsidR="00BD5EA8" w:rsidRPr="00A242F5">
            <w:rPr>
              <w:rFonts w:ascii="Arial" w:hAnsi="Arial" w:cs="Arial"/>
            </w:rPr>
            <w:fldChar w:fldCharType="begin"/>
          </w:r>
          <w:r w:rsidR="00BD5EA8" w:rsidRPr="00A242F5">
            <w:rPr>
              <w:rFonts w:ascii="Arial" w:hAnsi="Arial" w:cs="Arial"/>
            </w:rPr>
            <w:instrText xml:space="preserve"> CITATION Gri19 \l 2057 </w:instrText>
          </w:r>
          <w:r w:rsidR="00BD5EA8" w:rsidRPr="00A242F5">
            <w:rPr>
              <w:rFonts w:ascii="Arial" w:hAnsi="Arial" w:cs="Arial"/>
            </w:rPr>
            <w:fldChar w:fldCharType="separate"/>
          </w:r>
          <w:r w:rsidR="00BD5EA8" w:rsidRPr="00A242F5">
            <w:rPr>
              <w:rFonts w:ascii="Arial" w:hAnsi="Arial" w:cs="Arial"/>
              <w:noProof/>
            </w:rPr>
            <w:t>(Grierson, 2019)</w:t>
          </w:r>
          <w:r w:rsidR="00BD5EA8" w:rsidRPr="00A242F5">
            <w:rPr>
              <w:rFonts w:ascii="Arial" w:hAnsi="Arial" w:cs="Arial"/>
            </w:rPr>
            <w:fldChar w:fldCharType="end"/>
          </w:r>
        </w:sdtContent>
      </w:sdt>
      <w:r w:rsidR="006E58DB" w:rsidRPr="00A242F5">
        <w:rPr>
          <w:rFonts w:ascii="Arial" w:hAnsi="Arial" w:cs="Arial"/>
        </w:rPr>
        <w:t>.</w:t>
      </w:r>
      <w:r w:rsidR="00107D9D" w:rsidRPr="00A242F5">
        <w:rPr>
          <w:rFonts w:ascii="Arial" w:hAnsi="Arial" w:cs="Arial"/>
        </w:rPr>
        <w:t xml:space="preserve"> </w:t>
      </w:r>
      <w:r w:rsidR="00144E6E" w:rsidRPr="00A242F5">
        <w:rPr>
          <w:rFonts w:ascii="Arial" w:hAnsi="Arial" w:cs="Arial"/>
        </w:rPr>
        <w:t>In additio</w:t>
      </w:r>
      <w:r w:rsidR="007B43BC" w:rsidRPr="00A242F5">
        <w:rPr>
          <w:rFonts w:ascii="Arial" w:hAnsi="Arial" w:cs="Arial"/>
        </w:rPr>
        <w:t>n, a</w:t>
      </w:r>
      <w:r w:rsidR="00107D9D" w:rsidRPr="00A242F5">
        <w:rPr>
          <w:rFonts w:ascii="Arial" w:hAnsi="Arial" w:cs="Arial"/>
        </w:rPr>
        <w:t xml:space="preserve"> couple months later</w:t>
      </w:r>
      <w:r w:rsidR="004A16ED" w:rsidRPr="00A242F5">
        <w:rPr>
          <w:rFonts w:ascii="Arial" w:hAnsi="Arial" w:cs="Arial"/>
        </w:rPr>
        <w:t xml:space="preserve"> </w:t>
      </w:r>
      <w:r w:rsidR="00FE6F1B" w:rsidRPr="00A242F5">
        <w:rPr>
          <w:rFonts w:ascii="Arial" w:hAnsi="Arial" w:cs="Arial"/>
        </w:rPr>
        <w:t xml:space="preserve">Sir Martin </w:t>
      </w:r>
      <w:proofErr w:type="spellStart"/>
      <w:r w:rsidR="00FE6F1B" w:rsidRPr="00A242F5">
        <w:rPr>
          <w:rFonts w:ascii="Arial" w:hAnsi="Arial" w:cs="Arial"/>
        </w:rPr>
        <w:t>Narey</w:t>
      </w:r>
      <w:proofErr w:type="spellEnd"/>
      <w:r w:rsidR="00FE6F1B" w:rsidRPr="00A242F5">
        <w:rPr>
          <w:rFonts w:ascii="Arial" w:hAnsi="Arial" w:cs="Arial"/>
        </w:rPr>
        <w:t>, a former director general of the prison service</w:t>
      </w:r>
      <w:r w:rsidR="006A0344" w:rsidRPr="00A242F5">
        <w:rPr>
          <w:rFonts w:ascii="Arial" w:hAnsi="Arial" w:cs="Arial"/>
        </w:rPr>
        <w:t xml:space="preserve">s, </w:t>
      </w:r>
      <w:r w:rsidR="004A16ED" w:rsidRPr="00A242F5">
        <w:rPr>
          <w:rFonts w:ascii="Arial" w:hAnsi="Arial" w:cs="Arial"/>
        </w:rPr>
        <w:t>stated</w:t>
      </w:r>
      <w:r w:rsidR="006A0344" w:rsidRPr="00A242F5">
        <w:rPr>
          <w:rFonts w:ascii="Arial" w:hAnsi="Arial" w:cs="Arial"/>
        </w:rPr>
        <w:t xml:space="preserve"> that “we need to stop fretting about rehabilitation”</w:t>
      </w:r>
      <w:r w:rsidR="00E25D52" w:rsidRPr="00A242F5">
        <w:rPr>
          <w:rFonts w:ascii="Arial" w:hAnsi="Arial" w:cs="Arial"/>
        </w:rPr>
        <w:t xml:space="preserve">, </w:t>
      </w:r>
      <w:r w:rsidR="00533C26" w:rsidRPr="00A242F5">
        <w:rPr>
          <w:rFonts w:ascii="Arial" w:hAnsi="Arial" w:cs="Arial"/>
        </w:rPr>
        <w:t xml:space="preserve">he argues that </w:t>
      </w:r>
      <w:r w:rsidR="00DD7253" w:rsidRPr="00A242F5">
        <w:rPr>
          <w:rFonts w:ascii="Arial" w:hAnsi="Arial" w:cs="Arial"/>
        </w:rPr>
        <w:t>there is no quick fix</w:t>
      </w:r>
      <w:r w:rsidR="00005F09" w:rsidRPr="00A242F5">
        <w:rPr>
          <w:rFonts w:ascii="Arial" w:hAnsi="Arial" w:cs="Arial"/>
        </w:rPr>
        <w:t xml:space="preserve"> which can undo a lifetime of damage </w:t>
      </w:r>
      <w:r w:rsidR="00502780" w:rsidRPr="00A242F5">
        <w:rPr>
          <w:rFonts w:ascii="Arial" w:hAnsi="Arial" w:cs="Arial"/>
        </w:rPr>
        <w:t>and is</w:t>
      </w:r>
      <w:r w:rsidR="00DF6152" w:rsidRPr="00A242F5">
        <w:rPr>
          <w:rFonts w:ascii="Arial" w:hAnsi="Arial" w:cs="Arial"/>
        </w:rPr>
        <w:t xml:space="preserve"> not</w:t>
      </w:r>
      <w:r w:rsidR="00502780" w:rsidRPr="00A242F5">
        <w:rPr>
          <w:rFonts w:ascii="Arial" w:hAnsi="Arial" w:cs="Arial"/>
        </w:rPr>
        <w:t xml:space="preserve"> that simple</w:t>
      </w:r>
      <w:r w:rsidR="003B79CE">
        <w:rPr>
          <w:rFonts w:ascii="Arial" w:hAnsi="Arial" w:cs="Arial"/>
        </w:rPr>
        <w:t xml:space="preserve"> (Taylor, 2019, para</w:t>
      </w:r>
      <w:r w:rsidR="00502780" w:rsidRPr="00A242F5">
        <w:rPr>
          <w:rFonts w:ascii="Arial" w:hAnsi="Arial" w:cs="Arial"/>
        </w:rPr>
        <w:t>.</w:t>
      </w:r>
      <w:r w:rsidR="00E2571A">
        <w:rPr>
          <w:rFonts w:ascii="Arial" w:hAnsi="Arial" w:cs="Arial"/>
        </w:rPr>
        <w:t xml:space="preserve"> 5)</w:t>
      </w:r>
      <w:r w:rsidR="00502780" w:rsidRPr="00A242F5">
        <w:rPr>
          <w:rFonts w:ascii="Arial" w:hAnsi="Arial" w:cs="Arial"/>
        </w:rPr>
        <w:t xml:space="preserve"> T</w:t>
      </w:r>
      <w:r w:rsidR="00E25D52" w:rsidRPr="00A242F5">
        <w:rPr>
          <w:rFonts w:ascii="Arial" w:hAnsi="Arial" w:cs="Arial"/>
        </w:rPr>
        <w:t>his suggests</w:t>
      </w:r>
      <w:r w:rsidR="007A640A" w:rsidRPr="00A242F5">
        <w:rPr>
          <w:rFonts w:ascii="Arial" w:hAnsi="Arial" w:cs="Arial"/>
        </w:rPr>
        <w:t xml:space="preserve"> emphasis may be shifting back to punishm</w:t>
      </w:r>
      <w:r w:rsidR="00C00ACB" w:rsidRPr="00A242F5">
        <w:rPr>
          <w:rFonts w:ascii="Arial" w:hAnsi="Arial" w:cs="Arial"/>
        </w:rPr>
        <w:t>ent rather than rehabilitation (Welch, 2020).</w:t>
      </w:r>
      <w:r w:rsidR="005938DA" w:rsidRPr="00A242F5">
        <w:rPr>
          <w:rFonts w:ascii="Arial" w:hAnsi="Arial" w:cs="Arial"/>
        </w:rPr>
        <w:t xml:space="preserve"> </w:t>
      </w:r>
      <w:r w:rsidR="00FE6351" w:rsidRPr="00A242F5">
        <w:rPr>
          <w:rFonts w:ascii="Arial" w:hAnsi="Arial" w:cs="Arial"/>
        </w:rPr>
        <w:t>This argument has preoccupied</w:t>
      </w:r>
      <w:r w:rsidR="00825FD9" w:rsidRPr="00A242F5">
        <w:rPr>
          <w:rFonts w:ascii="Arial" w:hAnsi="Arial" w:cs="Arial"/>
        </w:rPr>
        <w:t xml:space="preserve"> </w:t>
      </w:r>
      <w:r w:rsidR="00E2545C" w:rsidRPr="00A242F5">
        <w:rPr>
          <w:rFonts w:ascii="Arial" w:hAnsi="Arial" w:cs="Arial"/>
        </w:rPr>
        <w:t>criminologists</w:t>
      </w:r>
      <w:r w:rsidR="00825FD9" w:rsidRPr="00A242F5">
        <w:rPr>
          <w:rFonts w:ascii="Arial" w:hAnsi="Arial" w:cs="Arial"/>
        </w:rPr>
        <w:t xml:space="preserve">, </w:t>
      </w:r>
      <w:r w:rsidR="003C04C8" w:rsidRPr="00A242F5">
        <w:rPr>
          <w:rFonts w:ascii="Arial" w:hAnsi="Arial" w:cs="Arial"/>
        </w:rPr>
        <w:t>politicians,</w:t>
      </w:r>
      <w:r w:rsidR="00825FD9" w:rsidRPr="00A242F5">
        <w:rPr>
          <w:rFonts w:ascii="Arial" w:hAnsi="Arial" w:cs="Arial"/>
        </w:rPr>
        <w:t xml:space="preserve"> and </w:t>
      </w:r>
      <w:r w:rsidR="008E4E34" w:rsidRPr="00A242F5">
        <w:rPr>
          <w:rFonts w:ascii="Arial" w:hAnsi="Arial" w:cs="Arial"/>
        </w:rPr>
        <w:t>commentato</w:t>
      </w:r>
      <w:r w:rsidR="008E6151" w:rsidRPr="00A242F5">
        <w:rPr>
          <w:rFonts w:ascii="Arial" w:hAnsi="Arial" w:cs="Arial"/>
        </w:rPr>
        <w:t>rs for decades</w:t>
      </w:r>
      <w:r w:rsidR="007A6F14" w:rsidRPr="00A242F5">
        <w:rPr>
          <w:rFonts w:ascii="Arial" w:hAnsi="Arial" w:cs="Arial"/>
        </w:rPr>
        <w:t xml:space="preserve"> and </w:t>
      </w:r>
      <w:r w:rsidR="00AA7AA9" w:rsidRPr="00A242F5">
        <w:rPr>
          <w:rFonts w:ascii="Arial" w:hAnsi="Arial" w:cs="Arial"/>
        </w:rPr>
        <w:t>there ha</w:t>
      </w:r>
      <w:r w:rsidR="00411BF8" w:rsidRPr="00A242F5">
        <w:rPr>
          <w:rFonts w:ascii="Arial" w:hAnsi="Arial" w:cs="Arial"/>
        </w:rPr>
        <w:t>ve been several attempts to solve the problem</w:t>
      </w:r>
      <w:r w:rsidR="008E6151" w:rsidRPr="00A242F5">
        <w:rPr>
          <w:rFonts w:ascii="Arial" w:hAnsi="Arial" w:cs="Arial"/>
        </w:rPr>
        <w:t xml:space="preserve">, yet </w:t>
      </w:r>
      <w:r w:rsidR="003E7BD9" w:rsidRPr="00A242F5">
        <w:rPr>
          <w:rFonts w:ascii="Arial" w:hAnsi="Arial" w:cs="Arial"/>
        </w:rPr>
        <w:t xml:space="preserve">there </w:t>
      </w:r>
      <w:r w:rsidR="00E04CA4" w:rsidRPr="00A242F5">
        <w:rPr>
          <w:rFonts w:ascii="Arial" w:hAnsi="Arial" w:cs="Arial"/>
        </w:rPr>
        <w:t xml:space="preserve">has been little agreement on </w:t>
      </w:r>
      <w:r w:rsidR="003E7BD9" w:rsidRPr="00A242F5">
        <w:rPr>
          <w:rFonts w:ascii="Arial" w:hAnsi="Arial" w:cs="Arial"/>
        </w:rPr>
        <w:t>what works</w:t>
      </w:r>
      <w:r w:rsidR="006F13F4" w:rsidRPr="00A242F5">
        <w:rPr>
          <w:rFonts w:ascii="Arial" w:hAnsi="Arial" w:cs="Arial"/>
        </w:rPr>
        <w:t>.</w:t>
      </w:r>
      <w:r w:rsidR="004E5722" w:rsidRPr="00A242F5">
        <w:rPr>
          <w:rFonts w:ascii="Arial" w:hAnsi="Arial" w:cs="Arial"/>
        </w:rPr>
        <w:t xml:space="preserve"> </w:t>
      </w:r>
      <w:r w:rsidR="00CF6454" w:rsidRPr="00A242F5">
        <w:rPr>
          <w:rFonts w:ascii="Arial" w:hAnsi="Arial" w:cs="Arial"/>
        </w:rPr>
        <w:t>It is this gap in current knowledge which gives rise to</w:t>
      </w:r>
      <w:r w:rsidR="00015329" w:rsidRPr="00A242F5">
        <w:rPr>
          <w:rFonts w:ascii="Arial" w:hAnsi="Arial" w:cs="Arial"/>
        </w:rPr>
        <w:t xml:space="preserve"> my </w:t>
      </w:r>
      <w:r w:rsidR="00CF6454" w:rsidRPr="00A242F5">
        <w:rPr>
          <w:rFonts w:ascii="Arial" w:hAnsi="Arial" w:cs="Arial"/>
        </w:rPr>
        <w:t xml:space="preserve">research </w:t>
      </w:r>
      <w:r w:rsidR="00015329" w:rsidRPr="00A242F5">
        <w:rPr>
          <w:rFonts w:ascii="Arial" w:hAnsi="Arial" w:cs="Arial"/>
        </w:rPr>
        <w:t>question</w:t>
      </w:r>
      <w:r w:rsidR="004E5722" w:rsidRPr="00A242F5">
        <w:rPr>
          <w:rFonts w:ascii="Arial" w:hAnsi="Arial" w:cs="Arial"/>
        </w:rPr>
        <w:t>,</w:t>
      </w:r>
      <w:r w:rsidR="00F6333E" w:rsidRPr="00A242F5">
        <w:rPr>
          <w:rFonts w:ascii="Arial" w:hAnsi="Arial" w:cs="Arial"/>
        </w:rPr>
        <w:t xml:space="preserve"> </w:t>
      </w:r>
      <w:r w:rsidR="00E21855" w:rsidRPr="00A242F5">
        <w:rPr>
          <w:rFonts w:ascii="Arial" w:hAnsi="Arial" w:cs="Arial"/>
        </w:rPr>
        <w:t xml:space="preserve">how </w:t>
      </w:r>
      <w:r w:rsidR="00BF33C3" w:rsidRPr="00A242F5">
        <w:rPr>
          <w:rFonts w:ascii="Arial" w:hAnsi="Arial" w:cs="Arial"/>
        </w:rPr>
        <w:t>d</w:t>
      </w:r>
      <w:r w:rsidR="00F6333E" w:rsidRPr="00A242F5">
        <w:rPr>
          <w:rFonts w:ascii="Arial" w:hAnsi="Arial" w:cs="Arial"/>
        </w:rPr>
        <w:t xml:space="preserve">oes prison help to break the cycle of </w:t>
      </w:r>
      <w:r w:rsidR="00370F01" w:rsidRPr="00A242F5">
        <w:rPr>
          <w:rFonts w:ascii="Arial" w:hAnsi="Arial" w:cs="Arial"/>
        </w:rPr>
        <w:t>re</w:t>
      </w:r>
      <w:r w:rsidR="00DC7F8C" w:rsidRPr="00A242F5">
        <w:rPr>
          <w:rFonts w:ascii="Arial" w:hAnsi="Arial" w:cs="Arial"/>
        </w:rPr>
        <w:t>-</w:t>
      </w:r>
      <w:r w:rsidR="00370F01" w:rsidRPr="00A242F5">
        <w:rPr>
          <w:rFonts w:ascii="Arial" w:hAnsi="Arial" w:cs="Arial"/>
        </w:rPr>
        <w:t>offending</w:t>
      </w:r>
      <w:r w:rsidR="00DA229C" w:rsidRPr="00A242F5">
        <w:rPr>
          <w:rFonts w:ascii="Arial" w:hAnsi="Arial" w:cs="Arial"/>
        </w:rPr>
        <w:t>?</w:t>
      </w:r>
      <w:r w:rsidR="00A25415" w:rsidRPr="00A242F5">
        <w:rPr>
          <w:rFonts w:ascii="Arial" w:hAnsi="Arial" w:cs="Arial"/>
        </w:rPr>
        <w:t xml:space="preserve"> Therefore, the aim of this research directly addresses this gap by exploring and gaining a deeper understanding of how prisons help to break the cycle of re-offending, to shed some light on the current debate.</w:t>
      </w:r>
    </w:p>
    <w:p w14:paraId="082287E5" w14:textId="77777777" w:rsidR="00EF0C36" w:rsidRPr="00A242F5" w:rsidRDefault="00EF0C36" w:rsidP="00B00F16">
      <w:pPr>
        <w:spacing w:line="480" w:lineRule="auto"/>
        <w:jc w:val="both"/>
        <w:rPr>
          <w:rFonts w:ascii="Arial" w:hAnsi="Arial" w:cs="Arial"/>
        </w:rPr>
      </w:pPr>
    </w:p>
    <w:p w14:paraId="7D29B16E" w14:textId="77777777" w:rsidR="00A25415" w:rsidRPr="00A242F5" w:rsidRDefault="007D4424" w:rsidP="00E23E70">
      <w:pPr>
        <w:spacing w:line="480" w:lineRule="auto"/>
        <w:jc w:val="both"/>
        <w:rPr>
          <w:rFonts w:ascii="Arial" w:hAnsi="Arial" w:cs="Arial"/>
        </w:rPr>
      </w:pPr>
      <w:r w:rsidRPr="00A242F5">
        <w:rPr>
          <w:rFonts w:ascii="Arial" w:hAnsi="Arial" w:cs="Arial"/>
        </w:rPr>
        <w:t xml:space="preserve">   </w:t>
      </w:r>
    </w:p>
    <w:p w14:paraId="1BE36FF6" w14:textId="6903C03F" w:rsidR="00365B1D" w:rsidRPr="00A242F5" w:rsidRDefault="00A25415" w:rsidP="00E23E70">
      <w:pPr>
        <w:spacing w:line="480" w:lineRule="auto"/>
        <w:jc w:val="both"/>
        <w:rPr>
          <w:rFonts w:ascii="Arial" w:hAnsi="Arial" w:cs="Arial"/>
        </w:rPr>
      </w:pPr>
      <w:r w:rsidRPr="00A242F5">
        <w:rPr>
          <w:rFonts w:ascii="Arial" w:hAnsi="Arial" w:cs="Arial"/>
        </w:rPr>
        <w:lastRenderedPageBreak/>
        <w:t xml:space="preserve">     </w:t>
      </w:r>
      <w:r w:rsidR="00B13733" w:rsidRPr="00A242F5">
        <w:rPr>
          <w:rFonts w:ascii="Arial" w:hAnsi="Arial" w:cs="Arial"/>
        </w:rPr>
        <w:t>T</w:t>
      </w:r>
      <w:r w:rsidR="0028604F" w:rsidRPr="00A242F5">
        <w:rPr>
          <w:rFonts w:ascii="Arial" w:hAnsi="Arial" w:cs="Arial"/>
        </w:rPr>
        <w:t>he researcher intended to do an</w:t>
      </w:r>
      <w:r w:rsidR="004B7E89" w:rsidRPr="00A242F5">
        <w:rPr>
          <w:rFonts w:ascii="Arial" w:hAnsi="Arial" w:cs="Arial"/>
        </w:rPr>
        <w:t xml:space="preserve"> </w:t>
      </w:r>
      <w:r w:rsidR="002564A1" w:rsidRPr="00A242F5">
        <w:rPr>
          <w:rFonts w:ascii="Arial" w:hAnsi="Arial" w:cs="Arial"/>
        </w:rPr>
        <w:t xml:space="preserve">Interpretative Phenomenological Analysis methodology </w:t>
      </w:r>
      <w:r w:rsidR="007567E6" w:rsidRPr="00A242F5">
        <w:rPr>
          <w:rFonts w:ascii="Arial" w:hAnsi="Arial" w:cs="Arial"/>
        </w:rPr>
        <w:t>(Smith, Flower &amp; Larkin,</w:t>
      </w:r>
      <w:r w:rsidR="00740B9A" w:rsidRPr="00A242F5">
        <w:rPr>
          <w:rFonts w:ascii="Arial" w:hAnsi="Arial" w:cs="Arial"/>
        </w:rPr>
        <w:t xml:space="preserve"> 2009)</w:t>
      </w:r>
      <w:r w:rsidR="004B7E89" w:rsidRPr="00A242F5">
        <w:rPr>
          <w:rFonts w:ascii="Arial" w:hAnsi="Arial" w:cs="Arial"/>
        </w:rPr>
        <w:t xml:space="preserve"> </w:t>
      </w:r>
      <w:r w:rsidR="0028604F" w:rsidRPr="00A242F5">
        <w:rPr>
          <w:rFonts w:ascii="Arial" w:hAnsi="Arial" w:cs="Arial"/>
        </w:rPr>
        <w:t>exploring</w:t>
      </w:r>
      <w:r w:rsidR="0051071C" w:rsidRPr="00A242F5">
        <w:rPr>
          <w:rFonts w:ascii="Arial" w:hAnsi="Arial" w:cs="Arial"/>
        </w:rPr>
        <w:t xml:space="preserve"> ex-prisoners ‘lived experience’</w:t>
      </w:r>
      <w:r w:rsidR="00A209FA" w:rsidRPr="00A242F5">
        <w:rPr>
          <w:rFonts w:ascii="Arial" w:hAnsi="Arial" w:cs="Arial"/>
        </w:rPr>
        <w:t xml:space="preserve"> </w:t>
      </w:r>
      <w:r w:rsidR="0051071C" w:rsidRPr="00A242F5">
        <w:rPr>
          <w:rFonts w:ascii="Arial" w:hAnsi="Arial" w:cs="Arial"/>
        </w:rPr>
        <w:t>of being su</w:t>
      </w:r>
      <w:r w:rsidR="00A209FA" w:rsidRPr="00A242F5">
        <w:rPr>
          <w:rFonts w:ascii="Arial" w:hAnsi="Arial" w:cs="Arial"/>
        </w:rPr>
        <w:t>b</w:t>
      </w:r>
      <w:r w:rsidR="0051071C" w:rsidRPr="00A242F5">
        <w:rPr>
          <w:rFonts w:ascii="Arial" w:hAnsi="Arial" w:cs="Arial"/>
        </w:rPr>
        <w:t>ject to</w:t>
      </w:r>
      <w:r w:rsidR="00304B4E" w:rsidRPr="00A242F5">
        <w:rPr>
          <w:rFonts w:ascii="Arial" w:hAnsi="Arial" w:cs="Arial"/>
        </w:rPr>
        <w:t xml:space="preserve"> the prison system</w:t>
      </w:r>
      <w:r w:rsidR="0029004B" w:rsidRPr="00A242F5">
        <w:rPr>
          <w:rFonts w:ascii="Arial" w:hAnsi="Arial" w:cs="Arial"/>
        </w:rPr>
        <w:t xml:space="preserve">, </w:t>
      </w:r>
      <w:r w:rsidR="005703B3" w:rsidRPr="00A242F5">
        <w:rPr>
          <w:rFonts w:ascii="Arial" w:hAnsi="Arial" w:cs="Arial"/>
        </w:rPr>
        <w:t>collectin</w:t>
      </w:r>
      <w:r w:rsidR="00A209FA" w:rsidRPr="00A242F5">
        <w:rPr>
          <w:rFonts w:ascii="Arial" w:hAnsi="Arial" w:cs="Arial"/>
        </w:rPr>
        <w:t>g</w:t>
      </w:r>
      <w:r w:rsidR="005703B3" w:rsidRPr="00A242F5">
        <w:rPr>
          <w:rFonts w:ascii="Arial" w:hAnsi="Arial" w:cs="Arial"/>
        </w:rPr>
        <w:t xml:space="preserve"> data via </w:t>
      </w:r>
      <w:r w:rsidR="0029004B" w:rsidRPr="00A242F5">
        <w:rPr>
          <w:rFonts w:ascii="Arial" w:hAnsi="Arial" w:cs="Arial"/>
        </w:rPr>
        <w:t xml:space="preserve">the </w:t>
      </w:r>
      <w:r w:rsidR="005703B3" w:rsidRPr="00A242F5">
        <w:rPr>
          <w:rFonts w:ascii="Arial" w:hAnsi="Arial" w:cs="Arial"/>
        </w:rPr>
        <w:t xml:space="preserve">phenomenological method </w:t>
      </w:r>
      <w:r w:rsidR="0029004B" w:rsidRPr="00A242F5">
        <w:rPr>
          <w:rFonts w:ascii="Arial" w:hAnsi="Arial" w:cs="Arial"/>
        </w:rPr>
        <w:t>of semi-structured interviews</w:t>
      </w:r>
      <w:r w:rsidR="00E31740" w:rsidRPr="00A242F5">
        <w:rPr>
          <w:rFonts w:ascii="Arial" w:hAnsi="Arial" w:cs="Arial"/>
        </w:rPr>
        <w:t xml:space="preserve"> to</w:t>
      </w:r>
      <w:r w:rsidR="005703B3" w:rsidRPr="00A242F5">
        <w:rPr>
          <w:rFonts w:ascii="Arial" w:hAnsi="Arial" w:cs="Arial"/>
        </w:rPr>
        <w:t xml:space="preserve"> find a</w:t>
      </w:r>
      <w:r w:rsidR="00611DD1" w:rsidRPr="00A242F5">
        <w:rPr>
          <w:rFonts w:ascii="Arial" w:hAnsi="Arial" w:cs="Arial"/>
        </w:rPr>
        <w:t xml:space="preserve">n answer to the </w:t>
      </w:r>
      <w:r w:rsidR="00E31740" w:rsidRPr="00A242F5">
        <w:rPr>
          <w:rFonts w:ascii="Arial" w:hAnsi="Arial" w:cs="Arial"/>
        </w:rPr>
        <w:t xml:space="preserve">identified </w:t>
      </w:r>
      <w:r w:rsidR="00611DD1" w:rsidRPr="00A242F5">
        <w:rPr>
          <w:rFonts w:ascii="Arial" w:hAnsi="Arial" w:cs="Arial"/>
        </w:rPr>
        <w:t>research question.</w:t>
      </w:r>
      <w:r w:rsidR="00D33377" w:rsidRPr="00A242F5">
        <w:rPr>
          <w:rFonts w:ascii="Arial" w:hAnsi="Arial" w:cs="Arial"/>
        </w:rPr>
        <w:t xml:space="preserve"> </w:t>
      </w:r>
      <w:r w:rsidR="006B0619" w:rsidRPr="00A242F5">
        <w:rPr>
          <w:rFonts w:ascii="Arial" w:hAnsi="Arial" w:cs="Arial"/>
        </w:rPr>
        <w:t>IPA was chosen</w:t>
      </w:r>
      <w:r w:rsidR="00136E85" w:rsidRPr="00A242F5">
        <w:rPr>
          <w:rFonts w:ascii="Arial" w:hAnsi="Arial" w:cs="Arial"/>
        </w:rPr>
        <w:t xml:space="preserve"> as the approach of choice</w:t>
      </w:r>
      <w:r w:rsidR="00B12F7A" w:rsidRPr="00A242F5">
        <w:rPr>
          <w:rFonts w:ascii="Arial" w:hAnsi="Arial" w:cs="Arial"/>
        </w:rPr>
        <w:t>, s</w:t>
      </w:r>
      <w:r w:rsidR="00D33377" w:rsidRPr="00A242F5">
        <w:rPr>
          <w:rFonts w:ascii="Arial" w:hAnsi="Arial" w:cs="Arial"/>
        </w:rPr>
        <w:t>ince</w:t>
      </w:r>
      <w:r w:rsidR="00FE0ADF" w:rsidRPr="00A242F5">
        <w:rPr>
          <w:rFonts w:ascii="Arial" w:hAnsi="Arial" w:cs="Arial"/>
        </w:rPr>
        <w:t xml:space="preserve"> research has shown</w:t>
      </w:r>
      <w:r w:rsidR="00963DE6" w:rsidRPr="00A242F5">
        <w:rPr>
          <w:rFonts w:ascii="Arial" w:hAnsi="Arial" w:cs="Arial"/>
        </w:rPr>
        <w:t>,</w:t>
      </w:r>
      <w:r w:rsidR="00FC09CF" w:rsidRPr="00A242F5">
        <w:rPr>
          <w:rFonts w:ascii="Arial" w:hAnsi="Arial" w:cs="Arial"/>
        </w:rPr>
        <w:t xml:space="preserve"> that</w:t>
      </w:r>
      <w:r w:rsidR="00963DE6" w:rsidRPr="00A242F5">
        <w:rPr>
          <w:rFonts w:ascii="Arial" w:hAnsi="Arial" w:cs="Arial"/>
        </w:rPr>
        <w:t xml:space="preserve"> </w:t>
      </w:r>
      <w:r w:rsidR="00070FB8" w:rsidRPr="00A242F5">
        <w:rPr>
          <w:rFonts w:ascii="Arial" w:hAnsi="Arial" w:cs="Arial"/>
        </w:rPr>
        <w:t>prisoners have often been described as a ‘seldom heard’ group, a term that has been used to describe a group of people who have been de</w:t>
      </w:r>
      <w:r w:rsidR="000C196B">
        <w:rPr>
          <w:rFonts w:ascii="Arial" w:hAnsi="Arial" w:cs="Arial"/>
        </w:rPr>
        <w:t>prived</w:t>
      </w:r>
      <w:r w:rsidR="00070FB8" w:rsidRPr="00A242F5">
        <w:rPr>
          <w:rFonts w:ascii="Arial" w:hAnsi="Arial" w:cs="Arial"/>
        </w:rPr>
        <w:t xml:space="preserve"> the opportunity to contribute their experiences and opinions to research or service development</w:t>
      </w:r>
      <w:r w:rsidR="00941978" w:rsidRPr="00A242F5">
        <w:rPr>
          <w:rFonts w:ascii="Arial" w:hAnsi="Arial" w:cs="Arial"/>
        </w:rPr>
        <w:t xml:space="preserve"> </w:t>
      </w:r>
      <w:sdt>
        <w:sdtPr>
          <w:rPr>
            <w:rFonts w:ascii="Arial" w:hAnsi="Arial" w:cs="Arial"/>
          </w:rPr>
          <w:id w:val="599075011"/>
          <w:citation/>
        </w:sdtPr>
        <w:sdtEndPr/>
        <w:sdtContent>
          <w:r w:rsidR="00941978" w:rsidRPr="00A242F5">
            <w:rPr>
              <w:rFonts w:ascii="Arial" w:hAnsi="Arial" w:cs="Arial"/>
            </w:rPr>
            <w:fldChar w:fldCharType="begin"/>
          </w:r>
          <w:r w:rsidR="00941978" w:rsidRPr="00A242F5">
            <w:rPr>
              <w:rFonts w:ascii="Arial" w:hAnsi="Arial" w:cs="Arial"/>
            </w:rPr>
            <w:instrText xml:space="preserve"> CITATION Cha161 \l 2057 </w:instrText>
          </w:r>
          <w:r w:rsidR="00941978" w:rsidRPr="00A242F5">
            <w:rPr>
              <w:rFonts w:ascii="Arial" w:hAnsi="Arial" w:cs="Arial"/>
            </w:rPr>
            <w:fldChar w:fldCharType="separate"/>
          </w:r>
          <w:r w:rsidR="00941978" w:rsidRPr="00A242F5">
            <w:rPr>
              <w:rFonts w:ascii="Arial" w:hAnsi="Arial" w:cs="Arial"/>
              <w:noProof/>
            </w:rPr>
            <w:t>(Charles, 2016)</w:t>
          </w:r>
          <w:r w:rsidR="00941978" w:rsidRPr="00A242F5">
            <w:rPr>
              <w:rFonts w:ascii="Arial" w:hAnsi="Arial" w:cs="Arial"/>
            </w:rPr>
            <w:fldChar w:fldCharType="end"/>
          </w:r>
        </w:sdtContent>
      </w:sdt>
      <w:r w:rsidR="00070FB8" w:rsidRPr="00A242F5">
        <w:rPr>
          <w:rFonts w:ascii="Arial" w:hAnsi="Arial" w:cs="Arial"/>
        </w:rPr>
        <w:t xml:space="preserve">, because engagement with offenders is often seen to be problematic (Taylor et al, 2018; Freeman, 2021). </w:t>
      </w:r>
      <w:r w:rsidR="00A27F97" w:rsidRPr="00A242F5">
        <w:rPr>
          <w:rFonts w:ascii="Arial" w:hAnsi="Arial" w:cs="Arial"/>
        </w:rPr>
        <w:t>Th</w:t>
      </w:r>
      <w:r w:rsidR="002D0C9B">
        <w:rPr>
          <w:rFonts w:ascii="Arial" w:hAnsi="Arial" w:cs="Arial"/>
        </w:rPr>
        <w:t xml:space="preserve">is </w:t>
      </w:r>
      <w:r w:rsidR="00A27F97" w:rsidRPr="00A242F5">
        <w:rPr>
          <w:rFonts w:ascii="Arial" w:hAnsi="Arial" w:cs="Arial"/>
        </w:rPr>
        <w:t>study</w:t>
      </w:r>
      <w:r w:rsidR="002D0C9B">
        <w:rPr>
          <w:rFonts w:ascii="Arial" w:hAnsi="Arial" w:cs="Arial"/>
        </w:rPr>
        <w:t xml:space="preserve"> protocol</w:t>
      </w:r>
      <w:r w:rsidR="00A27F97" w:rsidRPr="00A242F5">
        <w:rPr>
          <w:rFonts w:ascii="Arial" w:hAnsi="Arial" w:cs="Arial"/>
        </w:rPr>
        <w:t xml:space="preserve"> was approved by the ethics committee of The University of Wales Trinity Saint David</w:t>
      </w:r>
      <w:r w:rsidR="00DD1758" w:rsidRPr="00A242F5">
        <w:rPr>
          <w:rFonts w:ascii="Arial" w:hAnsi="Arial" w:cs="Arial"/>
        </w:rPr>
        <w:t>.</w:t>
      </w:r>
    </w:p>
    <w:p w14:paraId="79C58819" w14:textId="77777777" w:rsidR="00365B1D" w:rsidRPr="00A242F5" w:rsidRDefault="00365B1D" w:rsidP="00B00F16">
      <w:pPr>
        <w:spacing w:line="480" w:lineRule="auto"/>
        <w:jc w:val="both"/>
        <w:rPr>
          <w:rFonts w:ascii="Arial" w:hAnsi="Arial" w:cs="Arial"/>
        </w:rPr>
      </w:pPr>
    </w:p>
    <w:p w14:paraId="47707993" w14:textId="4A6BE1E1" w:rsidR="00AE14B8" w:rsidRPr="00A242F5" w:rsidRDefault="00365B1D" w:rsidP="00B00F16">
      <w:pPr>
        <w:spacing w:line="480" w:lineRule="auto"/>
        <w:jc w:val="both"/>
        <w:rPr>
          <w:rFonts w:ascii="Arial" w:hAnsi="Arial" w:cs="Arial"/>
        </w:rPr>
      </w:pPr>
      <w:r w:rsidRPr="00A242F5">
        <w:rPr>
          <w:rFonts w:ascii="Arial" w:hAnsi="Arial" w:cs="Arial"/>
        </w:rPr>
        <w:t xml:space="preserve">     </w:t>
      </w:r>
      <w:r w:rsidR="006C6906" w:rsidRPr="00A242F5">
        <w:rPr>
          <w:rFonts w:ascii="Arial" w:hAnsi="Arial" w:cs="Arial"/>
        </w:rPr>
        <w:t>Despite that</w:t>
      </w:r>
      <w:r w:rsidR="00070FB8" w:rsidRPr="00A242F5">
        <w:rPr>
          <w:rFonts w:ascii="Arial" w:hAnsi="Arial" w:cs="Arial"/>
        </w:rPr>
        <w:t xml:space="preserve">, </w:t>
      </w:r>
      <w:r w:rsidR="00AB20DD" w:rsidRPr="00A242F5">
        <w:rPr>
          <w:rFonts w:ascii="Arial" w:hAnsi="Arial" w:cs="Arial"/>
        </w:rPr>
        <w:t>the researcher felt</w:t>
      </w:r>
      <w:r w:rsidR="00A57290" w:rsidRPr="00A242F5">
        <w:rPr>
          <w:rFonts w:ascii="Arial" w:hAnsi="Arial" w:cs="Arial"/>
        </w:rPr>
        <w:t xml:space="preserve"> </w:t>
      </w:r>
      <w:r w:rsidR="00474869" w:rsidRPr="00A242F5">
        <w:rPr>
          <w:rFonts w:ascii="Arial" w:hAnsi="Arial" w:cs="Arial"/>
        </w:rPr>
        <w:t>that</w:t>
      </w:r>
      <w:r w:rsidR="00AB20DD" w:rsidRPr="00A242F5">
        <w:rPr>
          <w:rFonts w:ascii="Arial" w:hAnsi="Arial" w:cs="Arial"/>
        </w:rPr>
        <w:t xml:space="preserve"> </w:t>
      </w:r>
      <w:r w:rsidR="00070FB8" w:rsidRPr="00A242F5">
        <w:rPr>
          <w:rFonts w:ascii="Arial" w:hAnsi="Arial" w:cs="Arial"/>
        </w:rPr>
        <w:t xml:space="preserve">people with lived experiences of being subject to the Criminal Justice System often have </w:t>
      </w:r>
      <w:r w:rsidR="009F0095">
        <w:rPr>
          <w:rFonts w:ascii="Arial" w:hAnsi="Arial" w:cs="Arial"/>
        </w:rPr>
        <w:t xml:space="preserve">had </w:t>
      </w:r>
      <w:r w:rsidR="00260640">
        <w:rPr>
          <w:rFonts w:ascii="Arial" w:hAnsi="Arial" w:cs="Arial"/>
        </w:rPr>
        <w:t>considerably</w:t>
      </w:r>
      <w:r w:rsidR="00070FB8" w:rsidRPr="00A242F5">
        <w:rPr>
          <w:rFonts w:ascii="Arial" w:hAnsi="Arial" w:cs="Arial"/>
        </w:rPr>
        <w:t xml:space="preserve"> </w:t>
      </w:r>
      <w:r w:rsidR="009F4707">
        <w:rPr>
          <w:rFonts w:ascii="Arial" w:hAnsi="Arial" w:cs="Arial"/>
        </w:rPr>
        <w:t>unique</w:t>
      </w:r>
      <w:r w:rsidR="00070FB8" w:rsidRPr="00A242F5">
        <w:rPr>
          <w:rFonts w:ascii="Arial" w:hAnsi="Arial" w:cs="Arial"/>
        </w:rPr>
        <w:t xml:space="preserve"> life experiences from the general population</w:t>
      </w:r>
      <w:r w:rsidR="00B05418" w:rsidRPr="00A242F5">
        <w:rPr>
          <w:rFonts w:ascii="Arial" w:hAnsi="Arial" w:cs="Arial"/>
        </w:rPr>
        <w:t xml:space="preserve"> </w:t>
      </w:r>
      <w:sdt>
        <w:sdtPr>
          <w:rPr>
            <w:rFonts w:ascii="Arial" w:hAnsi="Arial" w:cs="Arial"/>
          </w:rPr>
          <w:id w:val="2128801319"/>
          <w:citation/>
        </w:sdtPr>
        <w:sdtEndPr/>
        <w:sdtContent>
          <w:r w:rsidR="00B05418" w:rsidRPr="00A242F5">
            <w:rPr>
              <w:rFonts w:ascii="Arial" w:hAnsi="Arial" w:cs="Arial"/>
            </w:rPr>
            <w:fldChar w:fldCharType="begin"/>
          </w:r>
          <w:r w:rsidR="00B05418" w:rsidRPr="00A242F5">
            <w:rPr>
              <w:rFonts w:ascii="Arial" w:hAnsi="Arial" w:cs="Arial"/>
            </w:rPr>
            <w:instrText xml:space="preserve"> CITATION Rob082 \l 2057 </w:instrText>
          </w:r>
          <w:r w:rsidR="00B05418" w:rsidRPr="00A242F5">
            <w:rPr>
              <w:rFonts w:ascii="Arial" w:hAnsi="Arial" w:cs="Arial"/>
            </w:rPr>
            <w:fldChar w:fldCharType="separate"/>
          </w:r>
          <w:r w:rsidR="00B05418" w:rsidRPr="00A242F5">
            <w:rPr>
              <w:rFonts w:ascii="Arial" w:hAnsi="Arial" w:cs="Arial"/>
              <w:noProof/>
            </w:rPr>
            <w:t>(Roberts, 2008)</w:t>
          </w:r>
          <w:r w:rsidR="00B05418" w:rsidRPr="00A242F5">
            <w:rPr>
              <w:rFonts w:ascii="Arial" w:hAnsi="Arial" w:cs="Arial"/>
            </w:rPr>
            <w:fldChar w:fldCharType="end"/>
          </w:r>
        </w:sdtContent>
      </w:sdt>
      <w:r w:rsidR="00070FB8" w:rsidRPr="00A242F5">
        <w:rPr>
          <w:rFonts w:ascii="Arial" w:hAnsi="Arial" w:cs="Arial"/>
        </w:rPr>
        <w:t xml:space="preserve">. </w:t>
      </w:r>
      <w:r w:rsidR="00627950" w:rsidRPr="00A242F5">
        <w:rPr>
          <w:rFonts w:ascii="Arial" w:hAnsi="Arial" w:cs="Arial"/>
        </w:rPr>
        <w:t>Moreover,</w:t>
      </w:r>
      <w:r w:rsidR="003D72D5" w:rsidRPr="00A242F5">
        <w:rPr>
          <w:rFonts w:ascii="Arial" w:hAnsi="Arial" w:cs="Arial"/>
        </w:rPr>
        <w:t xml:space="preserve"> </w:t>
      </w:r>
      <w:r w:rsidR="00070FB8" w:rsidRPr="00A242F5">
        <w:rPr>
          <w:rFonts w:ascii="Arial" w:hAnsi="Arial" w:cs="Arial"/>
        </w:rPr>
        <w:t xml:space="preserve">is widely known that prisoners go through the process of prisonisation </w:t>
      </w:r>
      <w:proofErr w:type="gramStart"/>
      <w:r w:rsidR="00B41E82">
        <w:rPr>
          <w:rFonts w:ascii="Arial" w:hAnsi="Arial" w:cs="Arial"/>
        </w:rPr>
        <w:t xml:space="preserve">in order </w:t>
      </w:r>
      <w:r w:rsidR="00560B91" w:rsidRPr="00A242F5">
        <w:rPr>
          <w:rFonts w:ascii="Arial" w:hAnsi="Arial" w:cs="Arial"/>
        </w:rPr>
        <w:t>to</w:t>
      </w:r>
      <w:proofErr w:type="gramEnd"/>
      <w:r w:rsidR="00070FB8" w:rsidRPr="00A242F5">
        <w:rPr>
          <w:rFonts w:ascii="Arial" w:hAnsi="Arial" w:cs="Arial"/>
        </w:rPr>
        <w:t xml:space="preserve"> </w:t>
      </w:r>
      <w:r w:rsidR="00943FB4">
        <w:rPr>
          <w:rFonts w:ascii="Arial" w:hAnsi="Arial" w:cs="Arial"/>
        </w:rPr>
        <w:t>ad</w:t>
      </w:r>
      <w:r w:rsidR="0045489D">
        <w:rPr>
          <w:rFonts w:ascii="Arial" w:hAnsi="Arial" w:cs="Arial"/>
        </w:rPr>
        <w:t>apt</w:t>
      </w:r>
      <w:r w:rsidR="00943FB4">
        <w:rPr>
          <w:rFonts w:ascii="Arial" w:hAnsi="Arial" w:cs="Arial"/>
        </w:rPr>
        <w:t xml:space="preserve"> </w:t>
      </w:r>
      <w:r w:rsidR="00DF085C">
        <w:rPr>
          <w:rFonts w:ascii="Arial" w:hAnsi="Arial" w:cs="Arial"/>
        </w:rPr>
        <w:t>to</w:t>
      </w:r>
      <w:r w:rsidR="00070FB8" w:rsidRPr="00A242F5">
        <w:rPr>
          <w:rFonts w:ascii="Arial" w:hAnsi="Arial" w:cs="Arial"/>
        </w:rPr>
        <w:t xml:space="preserve"> the </w:t>
      </w:r>
      <w:r w:rsidR="00943FB4">
        <w:rPr>
          <w:rFonts w:ascii="Arial" w:hAnsi="Arial" w:cs="Arial"/>
        </w:rPr>
        <w:t xml:space="preserve">prison </w:t>
      </w:r>
      <w:r w:rsidR="00070FB8" w:rsidRPr="00A242F5">
        <w:rPr>
          <w:rFonts w:ascii="Arial" w:hAnsi="Arial" w:cs="Arial"/>
        </w:rPr>
        <w:t>environment</w:t>
      </w:r>
      <w:r w:rsidR="007704CB">
        <w:rPr>
          <w:rFonts w:ascii="Arial" w:hAnsi="Arial" w:cs="Arial"/>
        </w:rPr>
        <w:t xml:space="preserve"> and </w:t>
      </w:r>
      <w:r w:rsidR="00070FB8" w:rsidRPr="00A242F5">
        <w:rPr>
          <w:rFonts w:ascii="Arial" w:hAnsi="Arial" w:cs="Arial"/>
        </w:rPr>
        <w:t>culture</w:t>
      </w:r>
      <w:r w:rsidR="007704CB">
        <w:rPr>
          <w:rFonts w:ascii="Arial" w:hAnsi="Arial" w:cs="Arial"/>
        </w:rPr>
        <w:t>. This</w:t>
      </w:r>
      <w:r w:rsidR="00070FB8" w:rsidRPr="00A242F5">
        <w:rPr>
          <w:rFonts w:ascii="Arial" w:hAnsi="Arial" w:cs="Arial"/>
        </w:rPr>
        <w:t xml:space="preserve"> becomes a prominent influence on prisoners’ lives, further segregating them from mainstream society </w:t>
      </w:r>
      <w:sdt>
        <w:sdtPr>
          <w:rPr>
            <w:rFonts w:ascii="Arial" w:hAnsi="Arial" w:cs="Arial"/>
          </w:rPr>
          <w:id w:val="374436108"/>
          <w:citation/>
        </w:sdtPr>
        <w:sdtEndPr/>
        <w:sdtContent>
          <w:r w:rsidR="00070FB8" w:rsidRPr="00A242F5">
            <w:rPr>
              <w:rFonts w:ascii="Arial" w:hAnsi="Arial" w:cs="Arial"/>
            </w:rPr>
            <w:fldChar w:fldCharType="begin"/>
          </w:r>
          <w:r w:rsidR="00070FB8" w:rsidRPr="00A242F5">
            <w:rPr>
              <w:rFonts w:ascii="Arial" w:hAnsi="Arial" w:cs="Arial"/>
            </w:rPr>
            <w:instrText xml:space="preserve"> CITATION Mar18 \l 2057 </w:instrText>
          </w:r>
          <w:r w:rsidR="00070FB8" w:rsidRPr="00A242F5">
            <w:rPr>
              <w:rFonts w:ascii="Arial" w:hAnsi="Arial" w:cs="Arial"/>
            </w:rPr>
            <w:fldChar w:fldCharType="separate"/>
          </w:r>
          <w:r w:rsidR="00070FB8" w:rsidRPr="00A242F5">
            <w:rPr>
              <w:rFonts w:ascii="Arial" w:hAnsi="Arial" w:cs="Arial"/>
              <w:noProof/>
            </w:rPr>
            <w:t>(Martin, 2018)</w:t>
          </w:r>
          <w:r w:rsidR="00070FB8" w:rsidRPr="00A242F5">
            <w:rPr>
              <w:rFonts w:ascii="Arial" w:hAnsi="Arial" w:cs="Arial"/>
            </w:rPr>
            <w:fldChar w:fldCharType="end"/>
          </w:r>
        </w:sdtContent>
      </w:sdt>
      <w:r w:rsidR="00070FB8" w:rsidRPr="00A242F5">
        <w:rPr>
          <w:rFonts w:ascii="Arial" w:hAnsi="Arial" w:cs="Arial"/>
        </w:rPr>
        <w:t xml:space="preserve">. </w:t>
      </w:r>
      <w:r w:rsidR="00A31BB3" w:rsidRPr="00A242F5">
        <w:rPr>
          <w:rFonts w:ascii="Arial" w:hAnsi="Arial" w:cs="Arial"/>
        </w:rPr>
        <w:t>T</w:t>
      </w:r>
      <w:r w:rsidR="00070FB8" w:rsidRPr="00A242F5">
        <w:rPr>
          <w:rFonts w:ascii="Arial" w:hAnsi="Arial" w:cs="Arial"/>
        </w:rPr>
        <w:t xml:space="preserve">his unique insight into The British Prison System from someone who has experienced it first-hand, instead of sources who have studied the system objectively, </w:t>
      </w:r>
      <w:r w:rsidR="00CA3FE2" w:rsidRPr="00A242F5">
        <w:rPr>
          <w:rFonts w:ascii="Arial" w:hAnsi="Arial" w:cs="Arial"/>
        </w:rPr>
        <w:t>w</w:t>
      </w:r>
      <w:r w:rsidR="00070FB8" w:rsidRPr="00A242F5">
        <w:rPr>
          <w:rFonts w:ascii="Arial" w:hAnsi="Arial" w:cs="Arial"/>
        </w:rPr>
        <w:t>o</w:t>
      </w:r>
      <w:r w:rsidR="008724D8" w:rsidRPr="00A242F5">
        <w:rPr>
          <w:rFonts w:ascii="Arial" w:hAnsi="Arial" w:cs="Arial"/>
        </w:rPr>
        <w:t xml:space="preserve">uld </w:t>
      </w:r>
      <w:r w:rsidR="00F13A93" w:rsidRPr="00A242F5">
        <w:rPr>
          <w:rFonts w:ascii="Arial" w:hAnsi="Arial" w:cs="Arial"/>
        </w:rPr>
        <w:t>have</w:t>
      </w:r>
      <w:r w:rsidR="00070FB8" w:rsidRPr="00A242F5">
        <w:rPr>
          <w:rFonts w:ascii="Arial" w:hAnsi="Arial" w:cs="Arial"/>
        </w:rPr>
        <w:t xml:space="preserve"> provide</w:t>
      </w:r>
      <w:r w:rsidR="008724D8" w:rsidRPr="00A242F5">
        <w:rPr>
          <w:rFonts w:ascii="Arial" w:hAnsi="Arial" w:cs="Arial"/>
        </w:rPr>
        <w:t>d</w:t>
      </w:r>
      <w:r w:rsidR="00070FB8" w:rsidRPr="00A242F5">
        <w:rPr>
          <w:rFonts w:ascii="Arial" w:hAnsi="Arial" w:cs="Arial"/>
        </w:rPr>
        <w:t xml:space="preserve"> valuable experiential knowledge</w:t>
      </w:r>
      <w:r w:rsidR="003702DC" w:rsidRPr="00A242F5">
        <w:rPr>
          <w:rFonts w:ascii="Arial" w:hAnsi="Arial" w:cs="Arial"/>
        </w:rPr>
        <w:t xml:space="preserve"> </w:t>
      </w:r>
      <w:r w:rsidR="00070FB8" w:rsidRPr="00A242F5">
        <w:rPr>
          <w:rFonts w:ascii="Arial" w:hAnsi="Arial" w:cs="Arial"/>
        </w:rPr>
        <w:t xml:space="preserve">to enhance research and service development. </w:t>
      </w:r>
      <w:r w:rsidR="00852E4C" w:rsidRPr="00A242F5">
        <w:rPr>
          <w:rFonts w:ascii="Arial" w:hAnsi="Arial" w:cs="Arial"/>
        </w:rPr>
        <w:t>However, d</w:t>
      </w:r>
      <w:r w:rsidR="00912657" w:rsidRPr="00A242F5">
        <w:rPr>
          <w:rFonts w:ascii="Arial" w:hAnsi="Arial" w:cs="Arial"/>
        </w:rPr>
        <w:t>e</w:t>
      </w:r>
      <w:r w:rsidR="00557356" w:rsidRPr="00A242F5">
        <w:rPr>
          <w:rFonts w:ascii="Arial" w:hAnsi="Arial" w:cs="Arial"/>
        </w:rPr>
        <w:t>spite numerous attempts of recruiting participants</w:t>
      </w:r>
      <w:r w:rsidR="00A06D1F" w:rsidRPr="00A242F5">
        <w:rPr>
          <w:rFonts w:ascii="Arial" w:hAnsi="Arial" w:cs="Arial"/>
        </w:rPr>
        <w:t>,</w:t>
      </w:r>
      <w:r w:rsidR="00627C06" w:rsidRPr="00A242F5">
        <w:rPr>
          <w:rFonts w:ascii="Arial" w:hAnsi="Arial" w:cs="Arial"/>
        </w:rPr>
        <w:t xml:space="preserve"> in great part due to </w:t>
      </w:r>
      <w:r w:rsidR="0007231F" w:rsidRPr="00A242F5">
        <w:rPr>
          <w:rFonts w:ascii="Arial" w:hAnsi="Arial" w:cs="Arial"/>
        </w:rPr>
        <w:t xml:space="preserve">current </w:t>
      </w:r>
      <w:r w:rsidR="00B91330" w:rsidRPr="00A242F5">
        <w:rPr>
          <w:rFonts w:ascii="Arial" w:hAnsi="Arial" w:cs="Arial"/>
        </w:rPr>
        <w:t xml:space="preserve">Covid-19 </w:t>
      </w:r>
      <w:r w:rsidR="00D31547" w:rsidRPr="00A242F5">
        <w:rPr>
          <w:rFonts w:ascii="Arial" w:hAnsi="Arial" w:cs="Arial"/>
        </w:rPr>
        <w:t>restrictions</w:t>
      </w:r>
      <w:r w:rsidR="00A528C5" w:rsidRPr="00A242F5">
        <w:rPr>
          <w:rFonts w:ascii="Arial" w:hAnsi="Arial" w:cs="Arial"/>
        </w:rPr>
        <w:t>,</w:t>
      </w:r>
      <w:r w:rsidR="00A80543" w:rsidRPr="00A242F5">
        <w:rPr>
          <w:rFonts w:ascii="Arial" w:hAnsi="Arial" w:cs="Arial"/>
        </w:rPr>
        <w:t xml:space="preserve"> </w:t>
      </w:r>
      <w:r w:rsidR="007B7470" w:rsidRPr="00A242F5">
        <w:rPr>
          <w:rFonts w:ascii="Arial" w:hAnsi="Arial" w:cs="Arial"/>
        </w:rPr>
        <w:t xml:space="preserve">the researcher was unable to obtain </w:t>
      </w:r>
      <w:r w:rsidR="00E429F5" w:rsidRPr="00A242F5">
        <w:rPr>
          <w:rFonts w:ascii="Arial" w:hAnsi="Arial" w:cs="Arial"/>
        </w:rPr>
        <w:t>participants</w:t>
      </w:r>
      <w:r w:rsidR="007B7470" w:rsidRPr="00A242F5">
        <w:rPr>
          <w:rFonts w:ascii="Arial" w:hAnsi="Arial" w:cs="Arial"/>
        </w:rPr>
        <w:t xml:space="preserve"> for interviewing</w:t>
      </w:r>
      <w:r w:rsidR="00E429F5" w:rsidRPr="00A242F5">
        <w:rPr>
          <w:rFonts w:ascii="Arial" w:hAnsi="Arial" w:cs="Arial"/>
        </w:rPr>
        <w:t xml:space="preserve">. </w:t>
      </w:r>
      <w:r w:rsidR="004F78BA" w:rsidRPr="00A242F5">
        <w:rPr>
          <w:rFonts w:ascii="Arial" w:hAnsi="Arial" w:cs="Arial"/>
        </w:rPr>
        <w:t>Therefore</w:t>
      </w:r>
      <w:r w:rsidR="00133D6A" w:rsidRPr="00A242F5">
        <w:rPr>
          <w:rFonts w:ascii="Arial" w:hAnsi="Arial" w:cs="Arial"/>
        </w:rPr>
        <w:t>, d</w:t>
      </w:r>
      <w:r w:rsidR="00E429F5" w:rsidRPr="00A242F5">
        <w:rPr>
          <w:rFonts w:ascii="Arial" w:hAnsi="Arial" w:cs="Arial"/>
        </w:rPr>
        <w:t>ue to th</w:t>
      </w:r>
      <w:r w:rsidR="0070218F" w:rsidRPr="00A242F5">
        <w:rPr>
          <w:rFonts w:ascii="Arial" w:hAnsi="Arial" w:cs="Arial"/>
        </w:rPr>
        <w:t xml:space="preserve">e </w:t>
      </w:r>
      <w:r w:rsidR="00FE56D2" w:rsidRPr="00A242F5">
        <w:rPr>
          <w:rFonts w:ascii="Arial" w:hAnsi="Arial" w:cs="Arial"/>
        </w:rPr>
        <w:t xml:space="preserve">pandemic and </w:t>
      </w:r>
      <w:r w:rsidR="0070218F" w:rsidRPr="00A242F5">
        <w:rPr>
          <w:rFonts w:ascii="Arial" w:hAnsi="Arial" w:cs="Arial"/>
        </w:rPr>
        <w:t>timescale of the study</w:t>
      </w:r>
      <w:r w:rsidR="00E429F5" w:rsidRPr="00A242F5">
        <w:rPr>
          <w:rFonts w:ascii="Arial" w:hAnsi="Arial" w:cs="Arial"/>
        </w:rPr>
        <w:t xml:space="preserve">, </w:t>
      </w:r>
      <w:r w:rsidR="00427931" w:rsidRPr="00A242F5">
        <w:rPr>
          <w:rFonts w:ascii="Arial" w:hAnsi="Arial" w:cs="Arial"/>
        </w:rPr>
        <w:t xml:space="preserve">this research study </w:t>
      </w:r>
      <w:r w:rsidR="00A116EB" w:rsidRPr="00A242F5">
        <w:rPr>
          <w:rFonts w:ascii="Arial" w:hAnsi="Arial" w:cs="Arial"/>
        </w:rPr>
        <w:t>was</w:t>
      </w:r>
      <w:r w:rsidR="00427931" w:rsidRPr="00A242F5">
        <w:rPr>
          <w:rFonts w:ascii="Arial" w:hAnsi="Arial" w:cs="Arial"/>
        </w:rPr>
        <w:t xml:space="preserve"> changed to a </w:t>
      </w:r>
      <w:r w:rsidR="00C27AA3" w:rsidRPr="00A242F5">
        <w:rPr>
          <w:rFonts w:ascii="Arial" w:hAnsi="Arial" w:cs="Arial"/>
        </w:rPr>
        <w:t>l</w:t>
      </w:r>
      <w:r w:rsidR="00427931" w:rsidRPr="00A242F5">
        <w:rPr>
          <w:rFonts w:ascii="Arial" w:hAnsi="Arial" w:cs="Arial"/>
        </w:rPr>
        <w:t xml:space="preserve">iterature </w:t>
      </w:r>
      <w:r w:rsidR="00C27AA3" w:rsidRPr="00A242F5">
        <w:rPr>
          <w:rFonts w:ascii="Arial" w:hAnsi="Arial" w:cs="Arial"/>
        </w:rPr>
        <w:t>r</w:t>
      </w:r>
      <w:r w:rsidR="00427931" w:rsidRPr="00A242F5">
        <w:rPr>
          <w:rFonts w:ascii="Arial" w:hAnsi="Arial" w:cs="Arial"/>
        </w:rPr>
        <w:t>eview</w:t>
      </w:r>
      <w:r w:rsidR="00C15526" w:rsidRPr="00A242F5">
        <w:rPr>
          <w:rFonts w:ascii="Arial" w:hAnsi="Arial" w:cs="Arial"/>
        </w:rPr>
        <w:t xml:space="preserve">, as a prelude to </w:t>
      </w:r>
      <w:r w:rsidR="00E005A2" w:rsidRPr="00A242F5">
        <w:rPr>
          <w:rFonts w:ascii="Arial" w:hAnsi="Arial" w:cs="Arial"/>
        </w:rPr>
        <w:t>possible further participant</w:t>
      </w:r>
      <w:r w:rsidR="001264CF" w:rsidRPr="00A242F5">
        <w:rPr>
          <w:rFonts w:ascii="Arial" w:hAnsi="Arial" w:cs="Arial"/>
        </w:rPr>
        <w:t xml:space="preserve"> led research in the </w:t>
      </w:r>
      <w:r w:rsidR="004A0D21" w:rsidRPr="00A242F5">
        <w:rPr>
          <w:rFonts w:ascii="Arial" w:hAnsi="Arial" w:cs="Arial"/>
        </w:rPr>
        <w:t>future</w:t>
      </w:r>
      <w:r w:rsidR="00427931" w:rsidRPr="00A242F5">
        <w:rPr>
          <w:rFonts w:ascii="Arial" w:hAnsi="Arial" w:cs="Arial"/>
        </w:rPr>
        <w:t>.</w:t>
      </w:r>
    </w:p>
    <w:p w14:paraId="5CE9B950" w14:textId="112751CD" w:rsidR="00A25415" w:rsidRPr="00A242F5" w:rsidRDefault="00A25415">
      <w:pPr>
        <w:rPr>
          <w:rFonts w:ascii="Arial" w:hAnsi="Arial" w:cs="Arial"/>
        </w:rPr>
      </w:pPr>
      <w:r w:rsidRPr="00A242F5">
        <w:rPr>
          <w:rFonts w:ascii="Arial" w:hAnsi="Arial" w:cs="Arial"/>
        </w:rPr>
        <w:br w:type="page"/>
      </w:r>
    </w:p>
    <w:p w14:paraId="6F2A3659" w14:textId="38EE14DF" w:rsidR="00D60EC9" w:rsidRPr="00A242F5" w:rsidRDefault="00BE3FA7" w:rsidP="00B00F16">
      <w:pPr>
        <w:spacing w:line="480" w:lineRule="auto"/>
        <w:jc w:val="both"/>
        <w:rPr>
          <w:rFonts w:ascii="Arial" w:hAnsi="Arial" w:cs="Arial"/>
        </w:rPr>
      </w:pPr>
      <w:r w:rsidRPr="00A242F5">
        <w:rPr>
          <w:rFonts w:ascii="Arial" w:hAnsi="Arial" w:cs="Arial"/>
        </w:rPr>
        <w:lastRenderedPageBreak/>
        <w:t xml:space="preserve">     </w:t>
      </w:r>
      <w:r w:rsidR="007051DE" w:rsidRPr="00A242F5">
        <w:rPr>
          <w:rFonts w:ascii="Arial" w:hAnsi="Arial" w:cs="Arial"/>
        </w:rPr>
        <w:t>B</w:t>
      </w:r>
      <w:r w:rsidR="008D36F7" w:rsidRPr="00A242F5">
        <w:rPr>
          <w:rFonts w:ascii="Arial" w:hAnsi="Arial" w:cs="Arial"/>
        </w:rPr>
        <w:t xml:space="preserve">y undertaking </w:t>
      </w:r>
      <w:r w:rsidR="00DB40BB" w:rsidRPr="00A242F5">
        <w:rPr>
          <w:rFonts w:ascii="Arial" w:hAnsi="Arial" w:cs="Arial"/>
        </w:rPr>
        <w:t>this</w:t>
      </w:r>
      <w:r w:rsidR="008D36F7" w:rsidRPr="00A242F5">
        <w:rPr>
          <w:rFonts w:ascii="Arial" w:hAnsi="Arial" w:cs="Arial"/>
        </w:rPr>
        <w:t xml:space="preserve"> literature review, better understand</w:t>
      </w:r>
      <w:r w:rsidR="00E40EBB" w:rsidRPr="00A242F5">
        <w:rPr>
          <w:rFonts w:ascii="Arial" w:hAnsi="Arial" w:cs="Arial"/>
        </w:rPr>
        <w:t>ing will be gained as to</w:t>
      </w:r>
      <w:r w:rsidR="008D36F7" w:rsidRPr="00A242F5">
        <w:rPr>
          <w:rFonts w:ascii="Arial" w:hAnsi="Arial" w:cs="Arial"/>
        </w:rPr>
        <w:t xml:space="preserve"> what more can be done to help and support prisoners to rebuild their lives and reduce re-offending. The main objective of this study is to </w:t>
      </w:r>
      <w:r w:rsidR="00847E32" w:rsidRPr="00A242F5">
        <w:rPr>
          <w:rFonts w:ascii="Arial" w:hAnsi="Arial" w:cs="Arial"/>
        </w:rPr>
        <w:t>explore</w:t>
      </w:r>
      <w:r w:rsidR="007606D2">
        <w:rPr>
          <w:rFonts w:ascii="Arial" w:hAnsi="Arial" w:cs="Arial"/>
        </w:rPr>
        <w:t xml:space="preserve"> and critique</w:t>
      </w:r>
      <w:r w:rsidR="00D85996">
        <w:rPr>
          <w:rFonts w:ascii="Arial" w:hAnsi="Arial" w:cs="Arial"/>
        </w:rPr>
        <w:t xml:space="preserve"> the literature</w:t>
      </w:r>
      <w:r w:rsidR="009214CB">
        <w:rPr>
          <w:rFonts w:ascii="Arial" w:hAnsi="Arial" w:cs="Arial"/>
        </w:rPr>
        <w:t xml:space="preserve"> on how </w:t>
      </w:r>
      <w:r w:rsidR="009214CB" w:rsidRPr="00A242F5">
        <w:rPr>
          <w:rFonts w:ascii="Arial" w:hAnsi="Arial" w:cs="Arial"/>
        </w:rPr>
        <w:t>prison helps to reduce re-offending</w:t>
      </w:r>
      <w:r w:rsidR="009214CB">
        <w:rPr>
          <w:rFonts w:ascii="Arial" w:hAnsi="Arial" w:cs="Arial"/>
        </w:rPr>
        <w:t>,</w:t>
      </w:r>
      <w:r w:rsidR="00427D16" w:rsidRPr="00A242F5">
        <w:rPr>
          <w:rFonts w:ascii="Arial" w:hAnsi="Arial" w:cs="Arial"/>
        </w:rPr>
        <w:t xml:space="preserve"> through a social constructivism lens</w:t>
      </w:r>
      <w:r w:rsidR="000618D9">
        <w:rPr>
          <w:rFonts w:ascii="Arial" w:hAnsi="Arial" w:cs="Arial"/>
        </w:rPr>
        <w:t xml:space="preserve"> </w:t>
      </w:r>
      <w:sdt>
        <w:sdtPr>
          <w:rPr>
            <w:rFonts w:ascii="Arial" w:hAnsi="Arial" w:cs="Arial"/>
          </w:rPr>
          <w:id w:val="570620543"/>
          <w:citation/>
        </w:sdtPr>
        <w:sdtEndPr/>
        <w:sdtContent>
          <w:r w:rsidR="00555C64" w:rsidRPr="00A242F5">
            <w:rPr>
              <w:rFonts w:ascii="Arial" w:hAnsi="Arial" w:cs="Arial"/>
            </w:rPr>
            <w:fldChar w:fldCharType="begin"/>
          </w:r>
          <w:r w:rsidR="00555C64" w:rsidRPr="00A242F5">
            <w:rPr>
              <w:rFonts w:ascii="Arial" w:hAnsi="Arial" w:cs="Arial"/>
            </w:rPr>
            <w:instrText xml:space="preserve"> CITATION Bur03 \l 2057 </w:instrText>
          </w:r>
          <w:r w:rsidR="00555C64" w:rsidRPr="00A242F5">
            <w:rPr>
              <w:rFonts w:ascii="Arial" w:hAnsi="Arial" w:cs="Arial"/>
            </w:rPr>
            <w:fldChar w:fldCharType="separate"/>
          </w:r>
          <w:r w:rsidR="00555C64" w:rsidRPr="00A242F5">
            <w:rPr>
              <w:rFonts w:ascii="Arial" w:hAnsi="Arial" w:cs="Arial"/>
              <w:noProof/>
            </w:rPr>
            <w:t>(Burr, 2003)</w:t>
          </w:r>
          <w:r w:rsidR="00555C64" w:rsidRPr="00A242F5">
            <w:rPr>
              <w:rFonts w:ascii="Arial" w:hAnsi="Arial" w:cs="Arial"/>
            </w:rPr>
            <w:fldChar w:fldCharType="end"/>
          </w:r>
        </w:sdtContent>
      </w:sdt>
      <w:r w:rsidR="008D36F7" w:rsidRPr="00A242F5">
        <w:rPr>
          <w:rFonts w:ascii="Arial" w:hAnsi="Arial" w:cs="Arial"/>
        </w:rPr>
        <w:t>.</w:t>
      </w:r>
      <w:r w:rsidR="00BA1F31" w:rsidRPr="00A242F5">
        <w:rPr>
          <w:rFonts w:ascii="Arial" w:hAnsi="Arial" w:cs="Arial"/>
        </w:rPr>
        <w:t xml:space="preserve"> </w:t>
      </w:r>
      <w:r w:rsidR="001F21CC" w:rsidRPr="00A242F5">
        <w:rPr>
          <w:rFonts w:ascii="Arial" w:hAnsi="Arial" w:cs="Arial"/>
        </w:rPr>
        <w:t>This</w:t>
      </w:r>
      <w:r w:rsidR="00B715B0" w:rsidRPr="00A242F5">
        <w:rPr>
          <w:rFonts w:ascii="Arial" w:hAnsi="Arial" w:cs="Arial"/>
        </w:rPr>
        <w:t xml:space="preserve"> literature review</w:t>
      </w:r>
      <w:r w:rsidR="00572289" w:rsidRPr="00A242F5">
        <w:rPr>
          <w:rFonts w:ascii="Arial" w:hAnsi="Arial" w:cs="Arial"/>
        </w:rPr>
        <w:t xml:space="preserve"> will show the current landscape predominately within peer reviewed journals, government publications and documentaries.</w:t>
      </w:r>
      <w:r w:rsidR="00B4260C">
        <w:rPr>
          <w:rFonts w:ascii="Arial" w:hAnsi="Arial" w:cs="Arial"/>
        </w:rPr>
        <w:t xml:space="preserve"> By using databases such as </w:t>
      </w:r>
      <w:proofErr w:type="spellStart"/>
      <w:r w:rsidR="00DF4EFE">
        <w:rPr>
          <w:rFonts w:ascii="Arial" w:hAnsi="Arial" w:cs="Arial"/>
        </w:rPr>
        <w:t>EBSOHost</w:t>
      </w:r>
      <w:proofErr w:type="spellEnd"/>
      <w:r w:rsidR="00DF4EFE">
        <w:rPr>
          <w:rFonts w:ascii="Arial" w:hAnsi="Arial" w:cs="Arial"/>
        </w:rPr>
        <w:t xml:space="preserve">, ProQuest, Academic Search Premier, </w:t>
      </w:r>
      <w:proofErr w:type="spellStart"/>
      <w:r w:rsidR="00DF4EFE">
        <w:rPr>
          <w:rFonts w:ascii="Arial" w:hAnsi="Arial" w:cs="Arial"/>
        </w:rPr>
        <w:t>PsychA</w:t>
      </w:r>
      <w:r w:rsidR="00D77294">
        <w:rPr>
          <w:rFonts w:ascii="Arial" w:hAnsi="Arial" w:cs="Arial"/>
        </w:rPr>
        <w:t>rticles</w:t>
      </w:r>
      <w:proofErr w:type="spellEnd"/>
      <w:r w:rsidR="006A2A8B">
        <w:rPr>
          <w:rFonts w:ascii="Arial" w:hAnsi="Arial" w:cs="Arial"/>
        </w:rPr>
        <w:t xml:space="preserve"> and Elsevier Science Direct</w:t>
      </w:r>
      <w:r w:rsidR="001F1D04">
        <w:rPr>
          <w:rFonts w:ascii="Arial" w:hAnsi="Arial" w:cs="Arial"/>
        </w:rPr>
        <w:t>.</w:t>
      </w:r>
      <w:r w:rsidR="00572289" w:rsidRPr="00A242F5">
        <w:rPr>
          <w:rFonts w:ascii="Arial" w:hAnsi="Arial" w:cs="Arial"/>
        </w:rPr>
        <w:t xml:space="preserve"> Some grey literature such as, newspaper articles will be included to gain a fuller picture</w:t>
      </w:r>
      <w:r w:rsidR="00B037C6" w:rsidRPr="00A242F5">
        <w:rPr>
          <w:rFonts w:ascii="Arial" w:hAnsi="Arial" w:cs="Arial"/>
        </w:rPr>
        <w:t>. The findings will</w:t>
      </w:r>
      <w:r w:rsidR="00811F34" w:rsidRPr="00A242F5">
        <w:rPr>
          <w:rFonts w:ascii="Arial" w:hAnsi="Arial" w:cs="Arial"/>
        </w:rPr>
        <w:t xml:space="preserve"> be</w:t>
      </w:r>
      <w:r w:rsidR="00B037C6" w:rsidRPr="00A242F5">
        <w:rPr>
          <w:rFonts w:ascii="Arial" w:hAnsi="Arial" w:cs="Arial"/>
        </w:rPr>
        <w:t xml:space="preserve"> </w:t>
      </w:r>
      <w:r w:rsidR="00032ECB" w:rsidRPr="00A242F5">
        <w:rPr>
          <w:rFonts w:ascii="Arial" w:hAnsi="Arial" w:cs="Arial"/>
        </w:rPr>
        <w:t>shar</w:t>
      </w:r>
      <w:r w:rsidR="00B037C6" w:rsidRPr="00A242F5">
        <w:rPr>
          <w:rFonts w:ascii="Arial" w:hAnsi="Arial" w:cs="Arial"/>
        </w:rPr>
        <w:t xml:space="preserve">ed </w:t>
      </w:r>
      <w:r w:rsidR="00032ECB" w:rsidRPr="00A242F5">
        <w:rPr>
          <w:rFonts w:ascii="Arial" w:hAnsi="Arial" w:cs="Arial"/>
        </w:rPr>
        <w:t xml:space="preserve">with other relevant academics and professionals </w:t>
      </w:r>
      <w:proofErr w:type="gramStart"/>
      <w:r w:rsidR="00032ECB" w:rsidRPr="00A242F5">
        <w:rPr>
          <w:rFonts w:ascii="Arial" w:hAnsi="Arial" w:cs="Arial"/>
        </w:rPr>
        <w:t>in order to</w:t>
      </w:r>
      <w:proofErr w:type="gramEnd"/>
      <w:r w:rsidR="00032ECB" w:rsidRPr="00A242F5">
        <w:rPr>
          <w:rFonts w:ascii="Arial" w:hAnsi="Arial" w:cs="Arial"/>
        </w:rPr>
        <w:t xml:space="preserve"> develop current understanding</w:t>
      </w:r>
      <w:r w:rsidR="007C2E16">
        <w:rPr>
          <w:rFonts w:ascii="Arial" w:hAnsi="Arial" w:cs="Arial"/>
        </w:rPr>
        <w:t xml:space="preserve"> and beliefs</w:t>
      </w:r>
      <w:r w:rsidR="00032ECB" w:rsidRPr="00A242F5">
        <w:rPr>
          <w:rFonts w:ascii="Arial" w:hAnsi="Arial" w:cs="Arial"/>
        </w:rPr>
        <w:t xml:space="preserve"> of </w:t>
      </w:r>
      <w:r w:rsidR="0031337A">
        <w:rPr>
          <w:rFonts w:ascii="Arial" w:hAnsi="Arial" w:cs="Arial"/>
        </w:rPr>
        <w:t>how prisons help to reduce the cycle of reoffending.</w:t>
      </w:r>
      <w:r w:rsidR="007F69B1" w:rsidRPr="00A242F5">
        <w:rPr>
          <w:rFonts w:ascii="Arial" w:hAnsi="Arial" w:cs="Arial"/>
        </w:rPr>
        <w:t xml:space="preserve"> </w:t>
      </w:r>
    </w:p>
    <w:p w14:paraId="22036185" w14:textId="77777777" w:rsidR="00776E7C" w:rsidRPr="00A242F5" w:rsidRDefault="00776E7C" w:rsidP="00B00F16">
      <w:pPr>
        <w:spacing w:line="480" w:lineRule="auto"/>
        <w:jc w:val="both"/>
        <w:rPr>
          <w:rFonts w:ascii="Arial" w:hAnsi="Arial" w:cs="Arial"/>
        </w:rPr>
      </w:pPr>
    </w:p>
    <w:p w14:paraId="39A42676" w14:textId="51345A56" w:rsidR="001E4666" w:rsidRPr="00A242F5" w:rsidRDefault="006A1524" w:rsidP="00103030">
      <w:pPr>
        <w:pStyle w:val="Heading1"/>
        <w:rPr>
          <w:rFonts w:ascii="Arial" w:hAnsi="Arial" w:cs="Arial"/>
          <w:color w:val="auto"/>
          <w:sz w:val="24"/>
          <w:szCs w:val="24"/>
          <w:u w:val="single"/>
        </w:rPr>
      </w:pPr>
      <w:bookmarkStart w:id="1" w:name="_Toc77875981"/>
      <w:r w:rsidRPr="00A242F5">
        <w:rPr>
          <w:rFonts w:ascii="Arial" w:hAnsi="Arial" w:cs="Arial"/>
          <w:color w:val="auto"/>
          <w:sz w:val="24"/>
          <w:szCs w:val="24"/>
          <w:u w:val="single"/>
        </w:rPr>
        <w:t>Critique of Literature</w:t>
      </w:r>
      <w:bookmarkEnd w:id="1"/>
    </w:p>
    <w:p w14:paraId="21D68AA3" w14:textId="3E91636F" w:rsidR="007C3CCA" w:rsidRPr="00A242F5" w:rsidRDefault="007C3CCA" w:rsidP="00B00F16">
      <w:pPr>
        <w:spacing w:line="480" w:lineRule="auto"/>
        <w:jc w:val="both"/>
        <w:rPr>
          <w:rFonts w:ascii="Arial" w:hAnsi="Arial" w:cs="Arial"/>
          <w:u w:val="single"/>
        </w:rPr>
      </w:pPr>
    </w:p>
    <w:p w14:paraId="096E93CC" w14:textId="2C82DB40" w:rsidR="00510EE0" w:rsidRPr="00A242F5" w:rsidRDefault="00DB43E1" w:rsidP="00B00F16">
      <w:pPr>
        <w:spacing w:line="480" w:lineRule="auto"/>
        <w:jc w:val="both"/>
        <w:rPr>
          <w:rFonts w:ascii="Arial" w:hAnsi="Arial" w:cs="Arial"/>
        </w:rPr>
      </w:pPr>
      <w:r w:rsidRPr="00A242F5">
        <w:rPr>
          <w:rFonts w:ascii="Arial" w:hAnsi="Arial" w:cs="Arial"/>
        </w:rPr>
        <w:t xml:space="preserve">     </w:t>
      </w:r>
      <w:r w:rsidR="00F052AE" w:rsidRPr="00A242F5">
        <w:rPr>
          <w:rFonts w:ascii="Arial" w:hAnsi="Arial" w:cs="Arial"/>
        </w:rPr>
        <w:t>Th</w:t>
      </w:r>
      <w:r w:rsidR="00D01548" w:rsidRPr="00A242F5">
        <w:rPr>
          <w:rFonts w:ascii="Arial" w:hAnsi="Arial" w:cs="Arial"/>
        </w:rPr>
        <w:t>is</w:t>
      </w:r>
      <w:r w:rsidR="00F052AE" w:rsidRPr="00A242F5">
        <w:rPr>
          <w:rFonts w:ascii="Arial" w:hAnsi="Arial" w:cs="Arial"/>
        </w:rPr>
        <w:t xml:space="preserve"> literature review</w:t>
      </w:r>
      <w:r w:rsidR="00B27BB7" w:rsidRPr="00A242F5">
        <w:rPr>
          <w:rFonts w:ascii="Arial" w:hAnsi="Arial" w:cs="Arial"/>
        </w:rPr>
        <w:t xml:space="preserve"> </w:t>
      </w:r>
      <w:r w:rsidR="00D01548" w:rsidRPr="00A242F5">
        <w:rPr>
          <w:rFonts w:ascii="Arial" w:hAnsi="Arial" w:cs="Arial"/>
        </w:rPr>
        <w:t>begins</w:t>
      </w:r>
      <w:r w:rsidR="0053521D" w:rsidRPr="00A242F5">
        <w:rPr>
          <w:rFonts w:ascii="Arial" w:hAnsi="Arial" w:cs="Arial"/>
        </w:rPr>
        <w:t xml:space="preserve"> by briefly</w:t>
      </w:r>
      <w:r w:rsidR="00C92E8B" w:rsidRPr="00A242F5">
        <w:rPr>
          <w:rFonts w:ascii="Arial" w:hAnsi="Arial" w:cs="Arial"/>
        </w:rPr>
        <w:t xml:space="preserve"> exploring </w:t>
      </w:r>
      <w:r w:rsidR="00882D90" w:rsidRPr="00A242F5">
        <w:rPr>
          <w:rFonts w:ascii="Arial" w:hAnsi="Arial" w:cs="Arial"/>
        </w:rPr>
        <w:t xml:space="preserve">the </w:t>
      </w:r>
      <w:r w:rsidR="00AE749A" w:rsidRPr="00A242F5">
        <w:rPr>
          <w:rFonts w:ascii="Arial" w:hAnsi="Arial" w:cs="Arial"/>
        </w:rPr>
        <w:t>history</w:t>
      </w:r>
      <w:r w:rsidR="00FD253F" w:rsidRPr="00A242F5">
        <w:rPr>
          <w:rFonts w:ascii="Arial" w:hAnsi="Arial" w:cs="Arial"/>
        </w:rPr>
        <w:t xml:space="preserve"> </w:t>
      </w:r>
      <w:r w:rsidR="00882D90" w:rsidRPr="00A242F5">
        <w:rPr>
          <w:rFonts w:ascii="Arial" w:hAnsi="Arial" w:cs="Arial"/>
        </w:rPr>
        <w:t xml:space="preserve">of </w:t>
      </w:r>
      <w:r w:rsidR="00FD1489" w:rsidRPr="00A242F5">
        <w:rPr>
          <w:rFonts w:ascii="Arial" w:hAnsi="Arial" w:cs="Arial"/>
        </w:rPr>
        <w:t xml:space="preserve">the </w:t>
      </w:r>
      <w:r w:rsidR="00882D90" w:rsidRPr="00A242F5">
        <w:rPr>
          <w:rFonts w:ascii="Arial" w:hAnsi="Arial" w:cs="Arial"/>
        </w:rPr>
        <w:t>prison</w:t>
      </w:r>
      <w:r w:rsidR="00FE2EAF" w:rsidRPr="00A242F5">
        <w:rPr>
          <w:rFonts w:ascii="Arial" w:hAnsi="Arial" w:cs="Arial"/>
        </w:rPr>
        <w:t>,</w:t>
      </w:r>
      <w:r w:rsidR="00317231" w:rsidRPr="00A242F5">
        <w:rPr>
          <w:rFonts w:ascii="Arial" w:hAnsi="Arial" w:cs="Arial"/>
        </w:rPr>
        <w:t xml:space="preserve"> to provide context</w:t>
      </w:r>
      <w:r w:rsidR="00BA0A28" w:rsidRPr="00A242F5">
        <w:rPr>
          <w:rFonts w:ascii="Arial" w:hAnsi="Arial" w:cs="Arial"/>
        </w:rPr>
        <w:t xml:space="preserve"> </w:t>
      </w:r>
      <w:r w:rsidR="008F6965" w:rsidRPr="00A242F5">
        <w:rPr>
          <w:rFonts w:ascii="Arial" w:hAnsi="Arial" w:cs="Arial"/>
        </w:rPr>
        <w:t>of the researc</w:t>
      </w:r>
      <w:r w:rsidR="008D6988" w:rsidRPr="00A242F5">
        <w:rPr>
          <w:rFonts w:ascii="Arial" w:hAnsi="Arial" w:cs="Arial"/>
        </w:rPr>
        <w:t>h</w:t>
      </w:r>
      <w:r w:rsidR="00C92E8B" w:rsidRPr="00A242F5">
        <w:rPr>
          <w:rFonts w:ascii="Arial" w:hAnsi="Arial" w:cs="Arial"/>
        </w:rPr>
        <w:t xml:space="preserve"> and </w:t>
      </w:r>
      <w:r w:rsidR="0059458E" w:rsidRPr="00A242F5">
        <w:rPr>
          <w:rFonts w:ascii="Arial" w:hAnsi="Arial" w:cs="Arial"/>
        </w:rPr>
        <w:t xml:space="preserve">to </w:t>
      </w:r>
      <w:r w:rsidR="007121F6" w:rsidRPr="00A242F5">
        <w:rPr>
          <w:rFonts w:ascii="Arial" w:hAnsi="Arial" w:cs="Arial"/>
        </w:rPr>
        <w:t xml:space="preserve">gain </w:t>
      </w:r>
      <w:r w:rsidR="0059458E" w:rsidRPr="00A242F5">
        <w:rPr>
          <w:rFonts w:ascii="Arial" w:hAnsi="Arial" w:cs="Arial"/>
        </w:rPr>
        <w:t xml:space="preserve">a better understanding of the </w:t>
      </w:r>
      <w:r w:rsidR="00FE2EAF" w:rsidRPr="00A242F5">
        <w:rPr>
          <w:rFonts w:ascii="Arial" w:hAnsi="Arial" w:cs="Arial"/>
        </w:rPr>
        <w:t xml:space="preserve">original </w:t>
      </w:r>
      <w:r w:rsidR="001D302D" w:rsidRPr="00A242F5">
        <w:rPr>
          <w:rFonts w:ascii="Arial" w:hAnsi="Arial" w:cs="Arial"/>
        </w:rPr>
        <w:t>purpose of prisons</w:t>
      </w:r>
      <w:r w:rsidR="00233476" w:rsidRPr="00A242F5">
        <w:rPr>
          <w:rFonts w:ascii="Arial" w:hAnsi="Arial" w:cs="Arial"/>
        </w:rPr>
        <w:t>. Secondly</w:t>
      </w:r>
      <w:r w:rsidR="00900D54" w:rsidRPr="00A242F5">
        <w:rPr>
          <w:rFonts w:ascii="Arial" w:hAnsi="Arial" w:cs="Arial"/>
        </w:rPr>
        <w:t>,</w:t>
      </w:r>
      <w:r w:rsidR="00674ECB" w:rsidRPr="00A242F5">
        <w:rPr>
          <w:rFonts w:ascii="Arial" w:hAnsi="Arial" w:cs="Arial"/>
        </w:rPr>
        <w:t xml:space="preserve"> a definition and critique o</w:t>
      </w:r>
      <w:r w:rsidR="00B058D7" w:rsidRPr="00A242F5">
        <w:rPr>
          <w:rFonts w:ascii="Arial" w:hAnsi="Arial" w:cs="Arial"/>
        </w:rPr>
        <w:t>f the concepts of</w:t>
      </w:r>
      <w:r w:rsidR="00674ECB" w:rsidRPr="00A242F5">
        <w:rPr>
          <w:rFonts w:ascii="Arial" w:hAnsi="Arial" w:cs="Arial"/>
        </w:rPr>
        <w:t xml:space="preserve"> </w:t>
      </w:r>
      <w:r w:rsidR="00B058D7" w:rsidRPr="00A242F5">
        <w:rPr>
          <w:rFonts w:ascii="Arial" w:hAnsi="Arial" w:cs="Arial"/>
        </w:rPr>
        <w:t>punishment</w:t>
      </w:r>
      <w:r w:rsidR="00674ECB" w:rsidRPr="00A242F5">
        <w:rPr>
          <w:rFonts w:ascii="Arial" w:hAnsi="Arial" w:cs="Arial"/>
        </w:rPr>
        <w:t xml:space="preserve"> and </w:t>
      </w:r>
      <w:r w:rsidR="00B058D7" w:rsidRPr="00A242F5">
        <w:rPr>
          <w:rFonts w:ascii="Arial" w:hAnsi="Arial" w:cs="Arial"/>
        </w:rPr>
        <w:t>rehabilitation</w:t>
      </w:r>
      <w:r w:rsidR="00F54711" w:rsidRPr="00A242F5">
        <w:rPr>
          <w:rFonts w:ascii="Arial" w:hAnsi="Arial" w:cs="Arial"/>
        </w:rPr>
        <w:t xml:space="preserve"> </w:t>
      </w:r>
      <w:r w:rsidR="00200E90">
        <w:rPr>
          <w:rFonts w:ascii="Arial" w:hAnsi="Arial" w:cs="Arial"/>
        </w:rPr>
        <w:t>in helping to</w:t>
      </w:r>
      <w:r w:rsidR="007920D1">
        <w:rPr>
          <w:rFonts w:ascii="Arial" w:hAnsi="Arial" w:cs="Arial"/>
        </w:rPr>
        <w:t xml:space="preserve"> break the cycle of</w:t>
      </w:r>
      <w:r w:rsidR="00200E90">
        <w:rPr>
          <w:rFonts w:ascii="Arial" w:hAnsi="Arial" w:cs="Arial"/>
        </w:rPr>
        <w:t xml:space="preserve"> reoffending</w:t>
      </w:r>
      <w:r w:rsidR="00E85574">
        <w:rPr>
          <w:rFonts w:ascii="Arial" w:hAnsi="Arial" w:cs="Arial"/>
        </w:rPr>
        <w:t xml:space="preserve"> </w:t>
      </w:r>
      <w:r w:rsidR="00F54711" w:rsidRPr="00A242F5">
        <w:rPr>
          <w:rFonts w:ascii="Arial" w:hAnsi="Arial" w:cs="Arial"/>
        </w:rPr>
        <w:t>will be provided</w:t>
      </w:r>
      <w:r w:rsidR="00B058D7" w:rsidRPr="00A242F5">
        <w:rPr>
          <w:rFonts w:ascii="Arial" w:hAnsi="Arial" w:cs="Arial"/>
        </w:rPr>
        <w:t xml:space="preserve"> </w:t>
      </w:r>
      <w:r w:rsidR="00924DF2" w:rsidRPr="00A242F5">
        <w:rPr>
          <w:rFonts w:ascii="Arial" w:hAnsi="Arial" w:cs="Arial"/>
        </w:rPr>
        <w:t xml:space="preserve">to shed light on the topic </w:t>
      </w:r>
      <w:r w:rsidR="00A97641" w:rsidRPr="00A242F5">
        <w:rPr>
          <w:rFonts w:ascii="Arial" w:hAnsi="Arial" w:cs="Arial"/>
        </w:rPr>
        <w:t xml:space="preserve">of </w:t>
      </w:r>
      <w:r w:rsidR="00924DF2" w:rsidRPr="00A242F5">
        <w:rPr>
          <w:rFonts w:ascii="Arial" w:hAnsi="Arial" w:cs="Arial"/>
        </w:rPr>
        <w:t>research</w:t>
      </w:r>
      <w:r w:rsidR="00AA54F9" w:rsidRPr="00A242F5">
        <w:rPr>
          <w:rFonts w:ascii="Arial" w:hAnsi="Arial" w:cs="Arial"/>
        </w:rPr>
        <w:t>.</w:t>
      </w:r>
    </w:p>
    <w:p w14:paraId="41574C68" w14:textId="179AF3AC" w:rsidR="004E4F7D" w:rsidRPr="00A242F5" w:rsidRDefault="004E4F7D" w:rsidP="00B00F16">
      <w:pPr>
        <w:spacing w:line="480" w:lineRule="auto"/>
        <w:jc w:val="both"/>
        <w:rPr>
          <w:rFonts w:ascii="Arial" w:hAnsi="Arial" w:cs="Arial"/>
        </w:rPr>
      </w:pPr>
    </w:p>
    <w:p w14:paraId="644B8FF1" w14:textId="77777777" w:rsidR="00121CB0" w:rsidRPr="00A242F5" w:rsidRDefault="00121CB0" w:rsidP="00B00F16">
      <w:pPr>
        <w:spacing w:line="480" w:lineRule="auto"/>
        <w:jc w:val="both"/>
        <w:rPr>
          <w:rFonts w:ascii="Arial" w:hAnsi="Arial" w:cs="Arial"/>
          <w:u w:val="single"/>
        </w:rPr>
      </w:pPr>
    </w:p>
    <w:p w14:paraId="7BAC1685" w14:textId="77777777" w:rsidR="00121CB0" w:rsidRPr="00A242F5" w:rsidRDefault="00121CB0" w:rsidP="00B00F16">
      <w:pPr>
        <w:spacing w:line="480" w:lineRule="auto"/>
        <w:jc w:val="both"/>
        <w:rPr>
          <w:rFonts w:ascii="Arial" w:hAnsi="Arial" w:cs="Arial"/>
          <w:u w:val="single"/>
        </w:rPr>
      </w:pPr>
    </w:p>
    <w:p w14:paraId="68C6A7A5" w14:textId="7383E72C" w:rsidR="008E476A" w:rsidRPr="00A242F5" w:rsidRDefault="008E476A">
      <w:pPr>
        <w:rPr>
          <w:rFonts w:ascii="Arial" w:hAnsi="Arial" w:cs="Arial"/>
          <w:u w:val="single"/>
        </w:rPr>
      </w:pPr>
      <w:r w:rsidRPr="00A242F5">
        <w:rPr>
          <w:rFonts w:ascii="Arial" w:hAnsi="Arial" w:cs="Arial"/>
          <w:u w:val="single"/>
        </w:rPr>
        <w:br w:type="page"/>
      </w:r>
    </w:p>
    <w:p w14:paraId="26488284" w14:textId="4BD3AC94" w:rsidR="00121CB0" w:rsidRPr="00A242F5" w:rsidRDefault="00B4176F" w:rsidP="00CE261B">
      <w:pPr>
        <w:pStyle w:val="Heading2"/>
        <w:rPr>
          <w:rFonts w:ascii="Arial" w:hAnsi="Arial" w:cs="Arial"/>
          <w:color w:val="auto"/>
          <w:sz w:val="22"/>
          <w:szCs w:val="22"/>
          <w:u w:val="single"/>
        </w:rPr>
      </w:pPr>
      <w:bookmarkStart w:id="2" w:name="_Toc77875982"/>
      <w:r w:rsidRPr="00A242F5">
        <w:rPr>
          <w:rFonts w:ascii="Arial" w:hAnsi="Arial" w:cs="Arial"/>
          <w:color w:val="auto"/>
          <w:sz w:val="22"/>
          <w:szCs w:val="22"/>
          <w:u w:val="single"/>
        </w:rPr>
        <w:lastRenderedPageBreak/>
        <w:t>History of The Prison</w:t>
      </w:r>
      <w:bookmarkEnd w:id="2"/>
    </w:p>
    <w:p w14:paraId="41138777" w14:textId="77777777" w:rsidR="00CE261B" w:rsidRPr="00A242F5" w:rsidRDefault="008E476A" w:rsidP="00E93FE4">
      <w:pPr>
        <w:spacing w:line="480" w:lineRule="auto"/>
        <w:jc w:val="both"/>
        <w:rPr>
          <w:rFonts w:ascii="Arial" w:hAnsi="Arial" w:cs="Arial"/>
        </w:rPr>
      </w:pPr>
      <w:r w:rsidRPr="00A242F5">
        <w:rPr>
          <w:rFonts w:ascii="Arial" w:hAnsi="Arial" w:cs="Arial"/>
        </w:rPr>
        <w:t xml:space="preserve">     </w:t>
      </w:r>
    </w:p>
    <w:p w14:paraId="48916B23" w14:textId="52727A1D" w:rsidR="00E93FE4" w:rsidRPr="00A242F5" w:rsidRDefault="00CE261B" w:rsidP="00E93FE4">
      <w:pPr>
        <w:spacing w:line="480" w:lineRule="auto"/>
        <w:jc w:val="both"/>
        <w:rPr>
          <w:rFonts w:ascii="Arial" w:hAnsi="Arial" w:cs="Arial"/>
        </w:rPr>
      </w:pPr>
      <w:r w:rsidRPr="00A242F5">
        <w:rPr>
          <w:rFonts w:ascii="Arial" w:hAnsi="Arial" w:cs="Arial"/>
        </w:rPr>
        <w:t xml:space="preserve">     </w:t>
      </w:r>
      <w:r w:rsidR="00C706E2" w:rsidRPr="00A242F5">
        <w:rPr>
          <w:rFonts w:ascii="Arial" w:hAnsi="Arial" w:cs="Arial"/>
        </w:rPr>
        <w:t xml:space="preserve">Prisons </w:t>
      </w:r>
      <w:r w:rsidR="00511C57" w:rsidRPr="00A242F5">
        <w:rPr>
          <w:rFonts w:ascii="Arial" w:hAnsi="Arial" w:cs="Arial"/>
        </w:rPr>
        <w:t xml:space="preserve">exist </w:t>
      </w:r>
      <w:r w:rsidR="006A28FB">
        <w:rPr>
          <w:rFonts w:ascii="Arial" w:hAnsi="Arial" w:cs="Arial"/>
        </w:rPr>
        <w:t>for the sole purpose</w:t>
      </w:r>
      <w:r w:rsidR="00610808" w:rsidRPr="00A242F5">
        <w:rPr>
          <w:rFonts w:ascii="Arial" w:hAnsi="Arial" w:cs="Arial"/>
        </w:rPr>
        <w:t xml:space="preserve"> of responding </w:t>
      </w:r>
      <w:r w:rsidR="00935E9F">
        <w:rPr>
          <w:rFonts w:ascii="Arial" w:hAnsi="Arial" w:cs="Arial"/>
        </w:rPr>
        <w:t>to and deterring</w:t>
      </w:r>
      <w:r w:rsidR="00610808" w:rsidRPr="00A242F5">
        <w:rPr>
          <w:rFonts w:ascii="Arial" w:hAnsi="Arial" w:cs="Arial"/>
        </w:rPr>
        <w:t xml:space="preserve"> </w:t>
      </w:r>
      <w:r w:rsidR="00BE171D">
        <w:rPr>
          <w:rFonts w:ascii="Arial" w:hAnsi="Arial" w:cs="Arial"/>
        </w:rPr>
        <w:t xml:space="preserve">people from committing </w:t>
      </w:r>
      <w:r w:rsidR="00610808" w:rsidRPr="00A242F5">
        <w:rPr>
          <w:rFonts w:ascii="Arial" w:hAnsi="Arial" w:cs="Arial"/>
        </w:rPr>
        <w:t>crime</w:t>
      </w:r>
      <w:r w:rsidR="00BE171D">
        <w:rPr>
          <w:rFonts w:ascii="Arial" w:hAnsi="Arial" w:cs="Arial"/>
        </w:rPr>
        <w:t>s</w:t>
      </w:r>
      <w:r w:rsidR="009A1583" w:rsidRPr="00A242F5">
        <w:rPr>
          <w:rFonts w:ascii="Arial" w:hAnsi="Arial" w:cs="Arial"/>
        </w:rPr>
        <w:t xml:space="preserve"> and </w:t>
      </w:r>
      <w:r w:rsidR="00787C83" w:rsidRPr="00A242F5">
        <w:rPr>
          <w:rFonts w:ascii="Arial" w:hAnsi="Arial" w:cs="Arial"/>
        </w:rPr>
        <w:t xml:space="preserve">only </w:t>
      </w:r>
      <w:r w:rsidR="009A1583" w:rsidRPr="00A242F5">
        <w:rPr>
          <w:rFonts w:ascii="Arial" w:hAnsi="Arial" w:cs="Arial"/>
        </w:rPr>
        <w:t xml:space="preserve">emerged </w:t>
      </w:r>
      <w:r w:rsidR="00787C83" w:rsidRPr="00A242F5">
        <w:rPr>
          <w:rFonts w:ascii="Arial" w:hAnsi="Arial" w:cs="Arial"/>
        </w:rPr>
        <w:t>around</w:t>
      </w:r>
      <w:r w:rsidR="009A1583" w:rsidRPr="00A242F5">
        <w:rPr>
          <w:rFonts w:ascii="Arial" w:hAnsi="Arial" w:cs="Arial"/>
        </w:rPr>
        <w:t xml:space="preserve"> two </w:t>
      </w:r>
      <w:r w:rsidR="00787C83" w:rsidRPr="00A242F5">
        <w:rPr>
          <w:rFonts w:ascii="Arial" w:hAnsi="Arial" w:cs="Arial"/>
        </w:rPr>
        <w:t>hundred</w:t>
      </w:r>
      <w:r w:rsidR="009A1583" w:rsidRPr="00A242F5">
        <w:rPr>
          <w:rFonts w:ascii="Arial" w:hAnsi="Arial" w:cs="Arial"/>
        </w:rPr>
        <w:t xml:space="preserve"> and</w:t>
      </w:r>
      <w:r w:rsidR="00787C83" w:rsidRPr="00A242F5">
        <w:rPr>
          <w:rFonts w:ascii="Arial" w:hAnsi="Arial" w:cs="Arial"/>
        </w:rPr>
        <w:t xml:space="preserve"> thirty years ago</w:t>
      </w:r>
      <w:r w:rsidR="00872859" w:rsidRPr="00A242F5">
        <w:rPr>
          <w:rFonts w:ascii="Arial" w:hAnsi="Arial" w:cs="Arial"/>
        </w:rPr>
        <w:t xml:space="preserve"> </w:t>
      </w:r>
      <w:sdt>
        <w:sdtPr>
          <w:rPr>
            <w:rFonts w:ascii="Arial" w:hAnsi="Arial" w:cs="Arial"/>
          </w:rPr>
          <w:id w:val="1001546407"/>
          <w:citation/>
        </w:sdtPr>
        <w:sdtEndPr/>
        <w:sdtContent>
          <w:r w:rsidR="004C4EC2" w:rsidRPr="00A242F5">
            <w:rPr>
              <w:rFonts w:ascii="Arial" w:hAnsi="Arial" w:cs="Arial"/>
            </w:rPr>
            <w:fldChar w:fldCharType="begin"/>
          </w:r>
          <w:r w:rsidR="004C4EC2" w:rsidRPr="00A242F5">
            <w:rPr>
              <w:rFonts w:ascii="Arial" w:hAnsi="Arial" w:cs="Arial"/>
            </w:rPr>
            <w:instrText xml:space="preserve"> CITATION Rub19 \l 2057 </w:instrText>
          </w:r>
          <w:r w:rsidR="004C4EC2" w:rsidRPr="00A242F5">
            <w:rPr>
              <w:rFonts w:ascii="Arial" w:hAnsi="Arial" w:cs="Arial"/>
            </w:rPr>
            <w:fldChar w:fldCharType="separate"/>
          </w:r>
          <w:r w:rsidR="004C4EC2" w:rsidRPr="00A242F5">
            <w:rPr>
              <w:rFonts w:ascii="Arial" w:hAnsi="Arial" w:cs="Arial"/>
              <w:noProof/>
            </w:rPr>
            <w:t>(Rubin, 2019)</w:t>
          </w:r>
          <w:r w:rsidR="004C4EC2" w:rsidRPr="00A242F5">
            <w:rPr>
              <w:rFonts w:ascii="Arial" w:hAnsi="Arial" w:cs="Arial"/>
            </w:rPr>
            <w:fldChar w:fldCharType="end"/>
          </w:r>
        </w:sdtContent>
      </w:sdt>
      <w:r w:rsidR="00274674" w:rsidRPr="00A242F5">
        <w:rPr>
          <w:rFonts w:ascii="Arial" w:hAnsi="Arial" w:cs="Arial"/>
        </w:rPr>
        <w:t xml:space="preserve">. </w:t>
      </w:r>
      <w:r w:rsidR="00CC39B7" w:rsidRPr="00A242F5">
        <w:rPr>
          <w:rFonts w:ascii="Arial" w:hAnsi="Arial" w:cs="Arial"/>
        </w:rPr>
        <w:t xml:space="preserve">Before the </w:t>
      </w:r>
      <w:r w:rsidR="00866240" w:rsidRPr="00A242F5">
        <w:rPr>
          <w:rFonts w:ascii="Arial" w:hAnsi="Arial" w:cs="Arial"/>
        </w:rPr>
        <w:t>birth of the state prison</w:t>
      </w:r>
      <w:r w:rsidR="004552C3" w:rsidRPr="00A242F5">
        <w:rPr>
          <w:rFonts w:ascii="Arial" w:hAnsi="Arial" w:cs="Arial"/>
        </w:rPr>
        <w:t xml:space="preserve"> in 1779</w:t>
      </w:r>
      <w:r w:rsidR="00274674" w:rsidRPr="00A242F5">
        <w:rPr>
          <w:rFonts w:ascii="Arial" w:hAnsi="Arial" w:cs="Arial"/>
        </w:rPr>
        <w:t>,</w:t>
      </w:r>
      <w:r w:rsidR="00A45C12" w:rsidRPr="00A242F5">
        <w:rPr>
          <w:rFonts w:ascii="Arial" w:hAnsi="Arial" w:cs="Arial"/>
        </w:rPr>
        <w:t xml:space="preserve"> </w:t>
      </w:r>
      <w:r w:rsidR="00D32AD1" w:rsidRPr="00A242F5">
        <w:rPr>
          <w:rFonts w:ascii="Arial" w:hAnsi="Arial" w:cs="Arial"/>
        </w:rPr>
        <w:t>jails</w:t>
      </w:r>
      <w:r w:rsidR="00F62A98" w:rsidRPr="00A242F5">
        <w:rPr>
          <w:rFonts w:ascii="Arial" w:hAnsi="Arial" w:cs="Arial"/>
        </w:rPr>
        <w:t xml:space="preserve"> were </w:t>
      </w:r>
      <w:r w:rsidR="00A3795F" w:rsidRPr="00A242F5">
        <w:rPr>
          <w:rFonts w:ascii="Arial" w:hAnsi="Arial" w:cs="Arial"/>
        </w:rPr>
        <w:t>primarily used for</w:t>
      </w:r>
      <w:r w:rsidR="00F62A98" w:rsidRPr="00A242F5">
        <w:rPr>
          <w:rFonts w:ascii="Arial" w:hAnsi="Arial" w:cs="Arial"/>
        </w:rPr>
        <w:t xml:space="preserve"> </w:t>
      </w:r>
      <w:r w:rsidR="00ED68DB" w:rsidRPr="00A242F5">
        <w:rPr>
          <w:rFonts w:ascii="Arial" w:hAnsi="Arial" w:cs="Arial"/>
        </w:rPr>
        <w:t xml:space="preserve">the </w:t>
      </w:r>
      <w:r w:rsidR="00A3795F" w:rsidRPr="00A242F5">
        <w:rPr>
          <w:rFonts w:ascii="Arial" w:hAnsi="Arial" w:cs="Arial"/>
        </w:rPr>
        <w:t>confin</w:t>
      </w:r>
      <w:r w:rsidR="00ED68DB" w:rsidRPr="00A242F5">
        <w:rPr>
          <w:rFonts w:ascii="Arial" w:hAnsi="Arial" w:cs="Arial"/>
        </w:rPr>
        <w:t>ement of</w:t>
      </w:r>
      <w:r w:rsidR="00A3795F" w:rsidRPr="00A242F5">
        <w:rPr>
          <w:rFonts w:ascii="Arial" w:hAnsi="Arial" w:cs="Arial"/>
        </w:rPr>
        <w:t xml:space="preserve"> </w:t>
      </w:r>
      <w:r w:rsidR="00686FB2" w:rsidRPr="00A242F5">
        <w:rPr>
          <w:rFonts w:ascii="Arial" w:hAnsi="Arial" w:cs="Arial"/>
        </w:rPr>
        <w:t xml:space="preserve">a mixture of criminals and </w:t>
      </w:r>
      <w:r w:rsidR="00507880" w:rsidRPr="00A242F5">
        <w:rPr>
          <w:rFonts w:ascii="Arial" w:hAnsi="Arial" w:cs="Arial"/>
        </w:rPr>
        <w:t>non-</w:t>
      </w:r>
      <w:r w:rsidR="00686FB2" w:rsidRPr="00A242F5">
        <w:rPr>
          <w:rFonts w:ascii="Arial" w:hAnsi="Arial" w:cs="Arial"/>
        </w:rPr>
        <w:t>criminal</w:t>
      </w:r>
      <w:r w:rsidR="00507880" w:rsidRPr="00A242F5">
        <w:rPr>
          <w:rFonts w:ascii="Arial" w:hAnsi="Arial" w:cs="Arial"/>
        </w:rPr>
        <w:t xml:space="preserve">s </w:t>
      </w:r>
      <w:r w:rsidR="002D051C" w:rsidRPr="00A242F5">
        <w:rPr>
          <w:rFonts w:ascii="Arial" w:hAnsi="Arial" w:cs="Arial"/>
        </w:rPr>
        <w:t xml:space="preserve">for </w:t>
      </w:r>
      <w:r w:rsidR="00AD1322" w:rsidRPr="00A242F5">
        <w:rPr>
          <w:rFonts w:ascii="Arial" w:hAnsi="Arial" w:cs="Arial"/>
        </w:rPr>
        <w:t xml:space="preserve">lots of </w:t>
      </w:r>
      <w:r w:rsidR="007F04D8" w:rsidRPr="00A242F5">
        <w:rPr>
          <w:rFonts w:ascii="Arial" w:hAnsi="Arial" w:cs="Arial"/>
        </w:rPr>
        <w:t>different reasons</w:t>
      </w:r>
      <w:r w:rsidR="004E4F7D" w:rsidRPr="00A242F5">
        <w:rPr>
          <w:rFonts w:ascii="Arial" w:hAnsi="Arial" w:cs="Arial"/>
        </w:rPr>
        <w:t>, not to punish them, but</w:t>
      </w:r>
      <w:r w:rsidR="00F17105" w:rsidRPr="00A242F5">
        <w:rPr>
          <w:rFonts w:ascii="Arial" w:hAnsi="Arial" w:cs="Arial"/>
        </w:rPr>
        <w:t xml:space="preserve"> </w:t>
      </w:r>
      <w:r w:rsidR="004E4F7D" w:rsidRPr="00A242F5">
        <w:rPr>
          <w:rFonts w:ascii="Arial" w:hAnsi="Arial" w:cs="Arial"/>
        </w:rPr>
        <w:t>a means of keep</w:t>
      </w:r>
      <w:r w:rsidR="004F2774" w:rsidRPr="00A242F5">
        <w:rPr>
          <w:rFonts w:ascii="Arial" w:hAnsi="Arial" w:cs="Arial"/>
        </w:rPr>
        <w:t xml:space="preserve">ing the person </w:t>
      </w:r>
      <w:r w:rsidR="004E4F7D" w:rsidRPr="00A242F5">
        <w:rPr>
          <w:rFonts w:ascii="Arial" w:hAnsi="Arial" w:cs="Arial"/>
        </w:rPr>
        <w:t xml:space="preserve">detained until </w:t>
      </w:r>
      <w:r w:rsidR="004769B8" w:rsidRPr="00A242F5">
        <w:rPr>
          <w:rFonts w:ascii="Arial" w:hAnsi="Arial" w:cs="Arial"/>
        </w:rPr>
        <w:t>either</w:t>
      </w:r>
      <w:r w:rsidR="00C16607" w:rsidRPr="00A242F5">
        <w:rPr>
          <w:rFonts w:ascii="Arial" w:hAnsi="Arial" w:cs="Arial"/>
        </w:rPr>
        <w:t xml:space="preserve"> </w:t>
      </w:r>
      <w:r w:rsidR="004E4F7D" w:rsidRPr="00A242F5">
        <w:rPr>
          <w:rFonts w:ascii="Arial" w:hAnsi="Arial" w:cs="Arial"/>
        </w:rPr>
        <w:t>actual punishment could be carried out</w:t>
      </w:r>
      <w:r w:rsidR="00112A03" w:rsidRPr="00A242F5">
        <w:rPr>
          <w:rFonts w:ascii="Arial" w:hAnsi="Arial" w:cs="Arial"/>
        </w:rPr>
        <w:t>,</w:t>
      </w:r>
      <w:r w:rsidR="008754B8" w:rsidRPr="00A242F5">
        <w:rPr>
          <w:rFonts w:ascii="Arial" w:hAnsi="Arial" w:cs="Arial"/>
        </w:rPr>
        <w:t xml:space="preserve"> </w:t>
      </w:r>
      <w:r w:rsidR="00375892" w:rsidRPr="00A242F5">
        <w:rPr>
          <w:rFonts w:ascii="Arial" w:hAnsi="Arial" w:cs="Arial"/>
        </w:rPr>
        <w:t>until they paid back their debt</w:t>
      </w:r>
      <w:r w:rsidR="00254885" w:rsidRPr="00A242F5">
        <w:rPr>
          <w:rFonts w:ascii="Arial" w:hAnsi="Arial" w:cs="Arial"/>
        </w:rPr>
        <w:t>,</w:t>
      </w:r>
      <w:r w:rsidR="00FE754A" w:rsidRPr="00A242F5">
        <w:rPr>
          <w:rFonts w:ascii="Arial" w:hAnsi="Arial" w:cs="Arial"/>
        </w:rPr>
        <w:t xml:space="preserve"> or whilst</w:t>
      </w:r>
      <w:r w:rsidR="00254885" w:rsidRPr="00A242F5">
        <w:rPr>
          <w:rFonts w:ascii="Arial" w:hAnsi="Arial" w:cs="Arial"/>
        </w:rPr>
        <w:t xml:space="preserve"> </w:t>
      </w:r>
      <w:r w:rsidR="00112A03" w:rsidRPr="00A242F5">
        <w:rPr>
          <w:rFonts w:ascii="Arial" w:hAnsi="Arial" w:cs="Arial"/>
        </w:rPr>
        <w:t>awaiting tr</w:t>
      </w:r>
      <w:r w:rsidR="008754B8" w:rsidRPr="00A242F5">
        <w:rPr>
          <w:rFonts w:ascii="Arial" w:hAnsi="Arial" w:cs="Arial"/>
        </w:rPr>
        <w:t>ia</w:t>
      </w:r>
      <w:r w:rsidR="00112A03" w:rsidRPr="00A242F5">
        <w:rPr>
          <w:rFonts w:ascii="Arial" w:hAnsi="Arial" w:cs="Arial"/>
        </w:rPr>
        <w:t>l</w:t>
      </w:r>
      <w:r w:rsidR="008754B8" w:rsidRPr="00A242F5">
        <w:rPr>
          <w:rFonts w:ascii="Arial" w:hAnsi="Arial" w:cs="Arial"/>
        </w:rPr>
        <w:t xml:space="preserve"> or sentencing</w:t>
      </w:r>
      <w:r w:rsidR="004E4F7D" w:rsidRPr="00A242F5">
        <w:rPr>
          <w:rFonts w:ascii="Arial" w:hAnsi="Arial" w:cs="Arial"/>
        </w:rPr>
        <w:t xml:space="preserve"> </w:t>
      </w:r>
      <w:sdt>
        <w:sdtPr>
          <w:rPr>
            <w:rFonts w:ascii="Arial" w:hAnsi="Arial" w:cs="Arial"/>
          </w:rPr>
          <w:id w:val="349074510"/>
          <w:citation/>
        </w:sdtPr>
        <w:sdtEndPr/>
        <w:sdtContent>
          <w:r w:rsidR="004E4F7D" w:rsidRPr="00A242F5">
            <w:rPr>
              <w:rFonts w:ascii="Arial" w:hAnsi="Arial" w:cs="Arial"/>
            </w:rPr>
            <w:fldChar w:fldCharType="begin"/>
          </w:r>
          <w:r w:rsidR="004E4F7D" w:rsidRPr="00A242F5">
            <w:rPr>
              <w:rFonts w:ascii="Arial" w:hAnsi="Arial" w:cs="Arial"/>
            </w:rPr>
            <w:instrText xml:space="preserve">CITATION How161 \l 2057 </w:instrText>
          </w:r>
          <w:r w:rsidR="004E4F7D" w:rsidRPr="00A242F5">
            <w:rPr>
              <w:rFonts w:ascii="Arial" w:hAnsi="Arial" w:cs="Arial"/>
            </w:rPr>
            <w:fldChar w:fldCharType="separate"/>
          </w:r>
          <w:r w:rsidR="004E4F7D" w:rsidRPr="00A242F5">
            <w:rPr>
              <w:rFonts w:ascii="Arial" w:hAnsi="Arial" w:cs="Arial"/>
              <w:noProof/>
            </w:rPr>
            <w:t>(Reform, 2016)</w:t>
          </w:r>
          <w:r w:rsidR="004E4F7D" w:rsidRPr="00A242F5">
            <w:rPr>
              <w:rFonts w:ascii="Arial" w:hAnsi="Arial" w:cs="Arial"/>
            </w:rPr>
            <w:fldChar w:fldCharType="end"/>
          </w:r>
        </w:sdtContent>
      </w:sdt>
      <w:r w:rsidR="00ED2047" w:rsidRPr="00A242F5">
        <w:rPr>
          <w:rFonts w:ascii="Arial" w:hAnsi="Arial" w:cs="Arial"/>
        </w:rPr>
        <w:t xml:space="preserve">. </w:t>
      </w:r>
      <w:r w:rsidR="009F0CB0" w:rsidRPr="00A242F5">
        <w:rPr>
          <w:rFonts w:ascii="Arial" w:hAnsi="Arial" w:cs="Arial"/>
        </w:rPr>
        <w:t>Jails</w:t>
      </w:r>
      <w:r w:rsidR="00DD192F" w:rsidRPr="00A242F5">
        <w:rPr>
          <w:rFonts w:ascii="Arial" w:hAnsi="Arial" w:cs="Arial"/>
        </w:rPr>
        <w:t xml:space="preserve"> </w:t>
      </w:r>
      <w:r w:rsidR="00ED2047" w:rsidRPr="00A242F5">
        <w:rPr>
          <w:rFonts w:ascii="Arial" w:hAnsi="Arial" w:cs="Arial"/>
        </w:rPr>
        <w:t>were</w:t>
      </w:r>
      <w:r w:rsidR="0005181A" w:rsidRPr="00A242F5">
        <w:rPr>
          <w:rFonts w:ascii="Arial" w:hAnsi="Arial" w:cs="Arial"/>
        </w:rPr>
        <w:t xml:space="preserve"> </w:t>
      </w:r>
      <w:r w:rsidR="00607468" w:rsidRPr="00A242F5">
        <w:rPr>
          <w:rFonts w:ascii="Arial" w:hAnsi="Arial" w:cs="Arial"/>
        </w:rPr>
        <w:t>a way of keeping track of people temporarily</w:t>
      </w:r>
      <w:r w:rsidR="00925C89" w:rsidRPr="00A242F5">
        <w:rPr>
          <w:rFonts w:ascii="Arial" w:hAnsi="Arial" w:cs="Arial"/>
        </w:rPr>
        <w:t>,</w:t>
      </w:r>
      <w:r w:rsidR="00427F8B" w:rsidRPr="00A242F5">
        <w:rPr>
          <w:rFonts w:ascii="Arial" w:hAnsi="Arial" w:cs="Arial"/>
        </w:rPr>
        <w:t xml:space="preserve"> </w:t>
      </w:r>
      <w:r w:rsidR="00ED2047" w:rsidRPr="00A242F5">
        <w:rPr>
          <w:rFonts w:ascii="Arial" w:hAnsi="Arial" w:cs="Arial"/>
        </w:rPr>
        <w:t xml:space="preserve">so </w:t>
      </w:r>
      <w:r w:rsidR="00660855" w:rsidRPr="00A242F5">
        <w:rPr>
          <w:rFonts w:ascii="Arial" w:hAnsi="Arial" w:cs="Arial"/>
        </w:rPr>
        <w:t>the</w:t>
      </w:r>
      <w:r w:rsidR="00ED2047" w:rsidRPr="00A242F5">
        <w:rPr>
          <w:rFonts w:ascii="Arial" w:hAnsi="Arial" w:cs="Arial"/>
        </w:rPr>
        <w:t xml:space="preserve">y tended </w:t>
      </w:r>
      <w:r w:rsidR="00925C89" w:rsidRPr="00A242F5">
        <w:rPr>
          <w:rFonts w:ascii="Arial" w:hAnsi="Arial" w:cs="Arial"/>
        </w:rPr>
        <w:t>to stay for short periods</w:t>
      </w:r>
      <w:sdt>
        <w:sdtPr>
          <w:rPr>
            <w:rFonts w:ascii="Arial" w:hAnsi="Arial" w:cs="Arial"/>
          </w:rPr>
          <w:id w:val="200679028"/>
          <w:citation/>
        </w:sdtPr>
        <w:sdtEndPr/>
        <w:sdtContent>
          <w:r w:rsidR="006670E3" w:rsidRPr="00A242F5">
            <w:rPr>
              <w:rFonts w:ascii="Arial" w:hAnsi="Arial" w:cs="Arial"/>
            </w:rPr>
            <w:fldChar w:fldCharType="begin"/>
          </w:r>
          <w:r w:rsidR="006670E3" w:rsidRPr="00A242F5">
            <w:rPr>
              <w:rFonts w:ascii="Arial" w:hAnsi="Arial" w:cs="Arial"/>
            </w:rPr>
            <w:instrText xml:space="preserve"> CITATION Rub19 \l 2057 </w:instrText>
          </w:r>
          <w:r w:rsidR="006670E3" w:rsidRPr="00A242F5">
            <w:rPr>
              <w:rFonts w:ascii="Arial" w:hAnsi="Arial" w:cs="Arial"/>
            </w:rPr>
            <w:fldChar w:fldCharType="separate"/>
          </w:r>
          <w:r w:rsidR="006670E3" w:rsidRPr="00A242F5">
            <w:rPr>
              <w:rFonts w:ascii="Arial" w:hAnsi="Arial" w:cs="Arial"/>
              <w:noProof/>
            </w:rPr>
            <w:t xml:space="preserve"> (Rubin, 2019)</w:t>
          </w:r>
          <w:r w:rsidR="006670E3" w:rsidRPr="00A242F5">
            <w:rPr>
              <w:rFonts w:ascii="Arial" w:hAnsi="Arial" w:cs="Arial"/>
            </w:rPr>
            <w:fldChar w:fldCharType="end"/>
          </w:r>
        </w:sdtContent>
      </w:sdt>
      <w:r w:rsidR="00925C89" w:rsidRPr="00A242F5">
        <w:rPr>
          <w:rFonts w:ascii="Arial" w:hAnsi="Arial" w:cs="Arial"/>
        </w:rPr>
        <w:t xml:space="preserve">. </w:t>
      </w:r>
      <w:r w:rsidR="00FF1071" w:rsidRPr="00A242F5">
        <w:rPr>
          <w:rFonts w:ascii="Arial" w:hAnsi="Arial" w:cs="Arial"/>
        </w:rPr>
        <w:t>Capital punishment was the dominant form of punishment a</w:t>
      </w:r>
      <w:r w:rsidR="00173C58" w:rsidRPr="00A242F5">
        <w:rPr>
          <w:rFonts w:ascii="Arial" w:hAnsi="Arial" w:cs="Arial"/>
        </w:rPr>
        <w:t>round</w:t>
      </w:r>
      <w:r w:rsidR="00FF1071" w:rsidRPr="00A242F5">
        <w:rPr>
          <w:rFonts w:ascii="Arial" w:hAnsi="Arial" w:cs="Arial"/>
        </w:rPr>
        <w:t xml:space="preserve"> this time</w:t>
      </w:r>
      <w:r w:rsidR="009D4659" w:rsidRPr="00A242F5">
        <w:rPr>
          <w:rFonts w:ascii="Arial" w:hAnsi="Arial" w:cs="Arial"/>
        </w:rPr>
        <w:t xml:space="preserve"> until the second half of the twentieth century</w:t>
      </w:r>
      <w:r w:rsidR="008D13B3" w:rsidRPr="00A242F5">
        <w:rPr>
          <w:rFonts w:ascii="Arial" w:hAnsi="Arial" w:cs="Arial"/>
        </w:rPr>
        <w:t xml:space="preserve"> </w:t>
      </w:r>
      <w:sdt>
        <w:sdtPr>
          <w:rPr>
            <w:rFonts w:ascii="Arial" w:hAnsi="Arial" w:cs="Arial"/>
          </w:rPr>
          <w:id w:val="1678685037"/>
          <w:citation/>
        </w:sdtPr>
        <w:sdtEndPr/>
        <w:sdtContent>
          <w:r w:rsidR="00B41AC8" w:rsidRPr="00A242F5">
            <w:rPr>
              <w:rFonts w:ascii="Arial" w:hAnsi="Arial" w:cs="Arial"/>
            </w:rPr>
            <w:fldChar w:fldCharType="begin"/>
          </w:r>
          <w:r w:rsidR="00B41AC8" w:rsidRPr="00A242F5">
            <w:rPr>
              <w:rFonts w:ascii="Arial" w:hAnsi="Arial" w:cs="Arial"/>
            </w:rPr>
            <w:instrText xml:space="preserve"> CITATION Coy21 \l 2057 </w:instrText>
          </w:r>
          <w:r w:rsidR="00B41AC8" w:rsidRPr="00A242F5">
            <w:rPr>
              <w:rFonts w:ascii="Arial" w:hAnsi="Arial" w:cs="Arial"/>
            </w:rPr>
            <w:fldChar w:fldCharType="separate"/>
          </w:r>
          <w:r w:rsidR="00B41AC8" w:rsidRPr="00A242F5">
            <w:rPr>
              <w:rFonts w:ascii="Arial" w:hAnsi="Arial" w:cs="Arial"/>
              <w:noProof/>
            </w:rPr>
            <w:t>(Coyle, 2021)</w:t>
          </w:r>
          <w:r w:rsidR="00B41AC8" w:rsidRPr="00A242F5">
            <w:rPr>
              <w:rFonts w:ascii="Arial" w:hAnsi="Arial" w:cs="Arial"/>
            </w:rPr>
            <w:fldChar w:fldCharType="end"/>
          </w:r>
        </w:sdtContent>
      </w:sdt>
      <w:r w:rsidR="00AC07DE" w:rsidRPr="00A242F5">
        <w:rPr>
          <w:rFonts w:ascii="Arial" w:hAnsi="Arial" w:cs="Arial"/>
        </w:rPr>
        <w:t xml:space="preserve">. </w:t>
      </w:r>
      <w:r w:rsidR="003B7067" w:rsidRPr="00A242F5">
        <w:rPr>
          <w:rFonts w:ascii="Arial" w:hAnsi="Arial" w:cs="Arial"/>
        </w:rPr>
        <w:t xml:space="preserve">Many studies examined </w:t>
      </w:r>
      <w:r w:rsidR="00490BB0" w:rsidRPr="00A242F5">
        <w:rPr>
          <w:rFonts w:ascii="Arial" w:hAnsi="Arial" w:cs="Arial"/>
        </w:rPr>
        <w:t xml:space="preserve">the relationship between </w:t>
      </w:r>
      <w:r w:rsidR="00A572C8" w:rsidRPr="00A242F5">
        <w:rPr>
          <w:rFonts w:ascii="Arial" w:hAnsi="Arial" w:cs="Arial"/>
        </w:rPr>
        <w:t>capital</w:t>
      </w:r>
      <w:r w:rsidR="00490BB0" w:rsidRPr="00A242F5">
        <w:rPr>
          <w:rFonts w:ascii="Arial" w:hAnsi="Arial" w:cs="Arial"/>
        </w:rPr>
        <w:t xml:space="preserve"> punishment and crime</w:t>
      </w:r>
      <w:r w:rsidR="00A572C8" w:rsidRPr="00A242F5">
        <w:rPr>
          <w:rFonts w:ascii="Arial" w:hAnsi="Arial" w:cs="Arial"/>
        </w:rPr>
        <w:t xml:space="preserve"> rates. However, there</w:t>
      </w:r>
      <w:r w:rsidR="00F27CEF" w:rsidRPr="00A242F5">
        <w:rPr>
          <w:rFonts w:ascii="Arial" w:hAnsi="Arial" w:cs="Arial"/>
        </w:rPr>
        <w:t xml:space="preserve"> is no conclusive e</w:t>
      </w:r>
      <w:r w:rsidR="00AC5520" w:rsidRPr="00A242F5">
        <w:rPr>
          <w:rFonts w:ascii="Arial" w:hAnsi="Arial" w:cs="Arial"/>
        </w:rPr>
        <w:t xml:space="preserve">vidence </w:t>
      </w:r>
      <w:r w:rsidR="00E835CB" w:rsidRPr="00A242F5">
        <w:rPr>
          <w:rFonts w:ascii="Arial" w:hAnsi="Arial" w:cs="Arial"/>
        </w:rPr>
        <w:t xml:space="preserve">to support the view that </w:t>
      </w:r>
      <w:r w:rsidR="007132DA" w:rsidRPr="00A242F5">
        <w:rPr>
          <w:rFonts w:ascii="Arial" w:hAnsi="Arial" w:cs="Arial"/>
        </w:rPr>
        <w:t>capital</w:t>
      </w:r>
      <w:r w:rsidR="00E835CB" w:rsidRPr="00A242F5">
        <w:rPr>
          <w:rFonts w:ascii="Arial" w:hAnsi="Arial" w:cs="Arial"/>
        </w:rPr>
        <w:t xml:space="preserve"> </w:t>
      </w:r>
      <w:r w:rsidR="00E32B01" w:rsidRPr="00A242F5">
        <w:rPr>
          <w:rFonts w:ascii="Arial" w:hAnsi="Arial" w:cs="Arial"/>
        </w:rPr>
        <w:t>punishment</w:t>
      </w:r>
      <w:r w:rsidR="00E835CB" w:rsidRPr="00A242F5">
        <w:rPr>
          <w:rFonts w:ascii="Arial" w:hAnsi="Arial" w:cs="Arial"/>
        </w:rPr>
        <w:t xml:space="preserve"> is</w:t>
      </w:r>
      <w:r w:rsidR="00153553" w:rsidRPr="00A242F5">
        <w:rPr>
          <w:rFonts w:ascii="Arial" w:hAnsi="Arial" w:cs="Arial"/>
        </w:rPr>
        <w:t xml:space="preserve"> </w:t>
      </w:r>
      <w:sdt>
        <w:sdtPr>
          <w:rPr>
            <w:rFonts w:ascii="Arial" w:hAnsi="Arial" w:cs="Arial"/>
          </w:rPr>
          <w:id w:val="-629630720"/>
          <w:citation/>
        </w:sdtPr>
        <w:sdtEndPr/>
        <w:sdtContent>
          <w:r w:rsidR="002E4318" w:rsidRPr="00A242F5">
            <w:rPr>
              <w:rFonts w:ascii="Arial" w:hAnsi="Arial" w:cs="Arial"/>
            </w:rPr>
            <w:fldChar w:fldCharType="begin"/>
          </w:r>
          <w:r w:rsidR="002E4318" w:rsidRPr="00A242F5">
            <w:rPr>
              <w:rFonts w:ascii="Arial" w:hAnsi="Arial" w:cs="Arial"/>
            </w:rPr>
            <w:instrText xml:space="preserve"> CITATION Dez06 \l 2057 </w:instrText>
          </w:r>
          <w:r w:rsidR="002E4318" w:rsidRPr="00A242F5">
            <w:rPr>
              <w:rFonts w:ascii="Arial" w:hAnsi="Arial" w:cs="Arial"/>
            </w:rPr>
            <w:fldChar w:fldCharType="separate"/>
          </w:r>
          <w:r w:rsidR="002E4318" w:rsidRPr="00A242F5">
            <w:rPr>
              <w:rFonts w:ascii="Arial" w:hAnsi="Arial" w:cs="Arial"/>
              <w:noProof/>
            </w:rPr>
            <w:t>(Dezhbakhsh, 2006)</w:t>
          </w:r>
          <w:r w:rsidR="002E4318" w:rsidRPr="00A242F5">
            <w:rPr>
              <w:rFonts w:ascii="Arial" w:hAnsi="Arial" w:cs="Arial"/>
            </w:rPr>
            <w:fldChar w:fldCharType="end"/>
          </w:r>
        </w:sdtContent>
      </w:sdt>
      <w:r w:rsidR="00E32B01" w:rsidRPr="00A242F5">
        <w:rPr>
          <w:rFonts w:ascii="Arial" w:hAnsi="Arial" w:cs="Arial"/>
        </w:rPr>
        <w:t xml:space="preserve"> or is not</w:t>
      </w:r>
      <w:r w:rsidR="009D3350" w:rsidRPr="00A242F5">
        <w:rPr>
          <w:rFonts w:ascii="Arial" w:hAnsi="Arial" w:cs="Arial"/>
        </w:rPr>
        <w:t xml:space="preserve"> </w:t>
      </w:r>
      <w:sdt>
        <w:sdtPr>
          <w:rPr>
            <w:rFonts w:ascii="Arial" w:hAnsi="Arial" w:cs="Arial"/>
          </w:rPr>
          <w:id w:val="-585455452"/>
          <w:citation/>
        </w:sdtPr>
        <w:sdtEndPr/>
        <w:sdtContent>
          <w:r w:rsidR="00FE1BB2" w:rsidRPr="00A242F5">
            <w:rPr>
              <w:rFonts w:ascii="Arial" w:hAnsi="Arial" w:cs="Arial"/>
            </w:rPr>
            <w:fldChar w:fldCharType="begin"/>
          </w:r>
          <w:r w:rsidR="00FE1BB2" w:rsidRPr="00A242F5">
            <w:rPr>
              <w:rFonts w:ascii="Arial" w:hAnsi="Arial" w:cs="Arial"/>
            </w:rPr>
            <w:instrText xml:space="preserve"> CITATION Lui04 \l 2057 </w:instrText>
          </w:r>
          <w:r w:rsidR="00FE1BB2" w:rsidRPr="00A242F5">
            <w:rPr>
              <w:rFonts w:ascii="Arial" w:hAnsi="Arial" w:cs="Arial"/>
            </w:rPr>
            <w:fldChar w:fldCharType="separate"/>
          </w:r>
          <w:r w:rsidR="00FE1BB2" w:rsidRPr="00A242F5">
            <w:rPr>
              <w:rFonts w:ascii="Arial" w:hAnsi="Arial" w:cs="Arial"/>
              <w:noProof/>
            </w:rPr>
            <w:t>(Lui, 2004)</w:t>
          </w:r>
          <w:r w:rsidR="00FE1BB2" w:rsidRPr="00A242F5">
            <w:rPr>
              <w:rFonts w:ascii="Arial" w:hAnsi="Arial" w:cs="Arial"/>
            </w:rPr>
            <w:fldChar w:fldCharType="end"/>
          </w:r>
        </w:sdtContent>
      </w:sdt>
      <w:r w:rsidR="00E32B01" w:rsidRPr="00A242F5">
        <w:rPr>
          <w:rFonts w:ascii="Arial" w:hAnsi="Arial" w:cs="Arial"/>
        </w:rPr>
        <w:t xml:space="preserve"> an effective deterrent in controlling crime</w:t>
      </w:r>
      <w:r w:rsidR="003829A6" w:rsidRPr="00A242F5">
        <w:rPr>
          <w:rFonts w:ascii="Arial" w:hAnsi="Arial" w:cs="Arial"/>
        </w:rPr>
        <w:t xml:space="preserve">. </w:t>
      </w:r>
      <w:r w:rsidR="005966EA" w:rsidRPr="00A242F5">
        <w:rPr>
          <w:rFonts w:ascii="Arial" w:hAnsi="Arial" w:cs="Arial"/>
        </w:rPr>
        <w:t xml:space="preserve">Before long, penal reformists and political theorists </w:t>
      </w:r>
      <w:r w:rsidR="00C30376" w:rsidRPr="00A242F5">
        <w:rPr>
          <w:rFonts w:ascii="Arial" w:hAnsi="Arial" w:cs="Arial"/>
        </w:rPr>
        <w:t xml:space="preserve">began </w:t>
      </w:r>
      <w:r w:rsidR="005966EA" w:rsidRPr="00A242F5">
        <w:rPr>
          <w:rFonts w:ascii="Arial" w:hAnsi="Arial" w:cs="Arial"/>
        </w:rPr>
        <w:t>discuss</w:t>
      </w:r>
      <w:r w:rsidR="00C30376" w:rsidRPr="00A242F5">
        <w:rPr>
          <w:rFonts w:ascii="Arial" w:hAnsi="Arial" w:cs="Arial"/>
        </w:rPr>
        <w:t>ing</w:t>
      </w:r>
      <w:r w:rsidR="005966EA" w:rsidRPr="00A242F5">
        <w:rPr>
          <w:rFonts w:ascii="Arial" w:hAnsi="Arial" w:cs="Arial"/>
        </w:rPr>
        <w:t xml:space="preserve"> alternative</w:t>
      </w:r>
      <w:r w:rsidR="00B125A2" w:rsidRPr="00A242F5">
        <w:rPr>
          <w:rFonts w:ascii="Arial" w:hAnsi="Arial" w:cs="Arial"/>
        </w:rPr>
        <w:t xml:space="preserve">s and came up with </w:t>
      </w:r>
      <w:r w:rsidR="00194300" w:rsidRPr="00A242F5">
        <w:rPr>
          <w:rFonts w:ascii="Arial" w:hAnsi="Arial" w:cs="Arial"/>
        </w:rPr>
        <w:t>‘</w:t>
      </w:r>
      <w:r w:rsidR="008F3344" w:rsidRPr="00A242F5">
        <w:rPr>
          <w:rFonts w:ascii="Arial" w:hAnsi="Arial" w:cs="Arial"/>
        </w:rPr>
        <w:t>T</w:t>
      </w:r>
      <w:r w:rsidR="00B125A2" w:rsidRPr="00A242F5">
        <w:rPr>
          <w:rFonts w:ascii="Arial" w:hAnsi="Arial" w:cs="Arial"/>
        </w:rPr>
        <w:t>he Prison</w:t>
      </w:r>
      <w:r w:rsidR="00194300" w:rsidRPr="00A242F5">
        <w:rPr>
          <w:rFonts w:ascii="Arial" w:hAnsi="Arial" w:cs="Arial"/>
        </w:rPr>
        <w:t>’</w:t>
      </w:r>
      <w:r w:rsidR="00F17692" w:rsidRPr="00A242F5">
        <w:rPr>
          <w:rFonts w:ascii="Arial" w:hAnsi="Arial" w:cs="Arial"/>
        </w:rPr>
        <w:t xml:space="preserve">, </w:t>
      </w:r>
      <w:r w:rsidR="000F44A5" w:rsidRPr="00A242F5">
        <w:rPr>
          <w:rFonts w:ascii="Arial" w:hAnsi="Arial" w:cs="Arial"/>
        </w:rPr>
        <w:t xml:space="preserve">a new </w:t>
      </w:r>
      <w:r w:rsidR="003E0C31" w:rsidRPr="00A242F5">
        <w:rPr>
          <w:rFonts w:ascii="Arial" w:hAnsi="Arial" w:cs="Arial"/>
        </w:rPr>
        <w:t>facility</w:t>
      </w:r>
      <w:r w:rsidR="000F44A5" w:rsidRPr="00A242F5">
        <w:rPr>
          <w:rFonts w:ascii="Arial" w:hAnsi="Arial" w:cs="Arial"/>
        </w:rPr>
        <w:t xml:space="preserve"> designed to</w:t>
      </w:r>
      <w:r w:rsidR="00F17692" w:rsidRPr="00A242F5">
        <w:rPr>
          <w:rFonts w:ascii="Arial" w:hAnsi="Arial" w:cs="Arial"/>
        </w:rPr>
        <w:t xml:space="preserve"> punish convicted criminals with long term confinement</w:t>
      </w:r>
      <w:r w:rsidR="00715701" w:rsidRPr="00A242F5">
        <w:rPr>
          <w:rFonts w:ascii="Arial" w:hAnsi="Arial" w:cs="Arial"/>
        </w:rPr>
        <w:t xml:space="preserve"> </w:t>
      </w:r>
      <w:sdt>
        <w:sdtPr>
          <w:rPr>
            <w:rFonts w:ascii="Arial" w:hAnsi="Arial" w:cs="Arial"/>
          </w:rPr>
          <w:id w:val="1110707840"/>
          <w:citation/>
        </w:sdtPr>
        <w:sdtEndPr/>
        <w:sdtContent>
          <w:r w:rsidR="007C390A" w:rsidRPr="00A242F5">
            <w:rPr>
              <w:rFonts w:ascii="Arial" w:hAnsi="Arial" w:cs="Arial"/>
            </w:rPr>
            <w:fldChar w:fldCharType="begin"/>
          </w:r>
          <w:r w:rsidR="007C390A" w:rsidRPr="00A242F5">
            <w:rPr>
              <w:rFonts w:ascii="Arial" w:hAnsi="Arial" w:cs="Arial"/>
            </w:rPr>
            <w:instrText xml:space="preserve"> CITATION Rub19 \l 2057 </w:instrText>
          </w:r>
          <w:r w:rsidR="007C390A" w:rsidRPr="00A242F5">
            <w:rPr>
              <w:rFonts w:ascii="Arial" w:hAnsi="Arial" w:cs="Arial"/>
            </w:rPr>
            <w:fldChar w:fldCharType="separate"/>
          </w:r>
          <w:r w:rsidR="007C390A" w:rsidRPr="00A242F5">
            <w:rPr>
              <w:rFonts w:ascii="Arial" w:hAnsi="Arial" w:cs="Arial"/>
              <w:noProof/>
            </w:rPr>
            <w:t>(Rubin, 2019)</w:t>
          </w:r>
          <w:r w:rsidR="007C390A" w:rsidRPr="00A242F5">
            <w:rPr>
              <w:rFonts w:ascii="Arial" w:hAnsi="Arial" w:cs="Arial"/>
            </w:rPr>
            <w:fldChar w:fldCharType="end"/>
          </w:r>
        </w:sdtContent>
      </w:sdt>
      <w:r w:rsidR="009F0CB0" w:rsidRPr="00A242F5">
        <w:rPr>
          <w:rFonts w:ascii="Arial" w:hAnsi="Arial" w:cs="Arial"/>
        </w:rPr>
        <w:t>.</w:t>
      </w:r>
      <w:r w:rsidR="008463DF" w:rsidRPr="00A242F5">
        <w:rPr>
          <w:rFonts w:ascii="Arial" w:hAnsi="Arial" w:cs="Arial"/>
        </w:rPr>
        <w:t xml:space="preserve"> </w:t>
      </w:r>
      <w:r w:rsidR="00683EDD" w:rsidRPr="00A242F5">
        <w:rPr>
          <w:rFonts w:ascii="Arial" w:hAnsi="Arial" w:cs="Arial"/>
        </w:rPr>
        <w:t>However</w:t>
      </w:r>
      <w:r w:rsidR="008C0BB1" w:rsidRPr="00A242F5">
        <w:rPr>
          <w:rFonts w:ascii="Arial" w:hAnsi="Arial" w:cs="Arial"/>
        </w:rPr>
        <w:t xml:space="preserve">, </w:t>
      </w:r>
      <w:r w:rsidR="00870033" w:rsidRPr="00A242F5">
        <w:rPr>
          <w:rFonts w:ascii="Arial" w:hAnsi="Arial" w:cs="Arial"/>
        </w:rPr>
        <w:t xml:space="preserve">the </w:t>
      </w:r>
      <w:r w:rsidR="007452E9" w:rsidRPr="00A242F5">
        <w:rPr>
          <w:rFonts w:ascii="Arial" w:hAnsi="Arial" w:cs="Arial"/>
        </w:rPr>
        <w:t>rise of the</w:t>
      </w:r>
      <w:r w:rsidR="00870033" w:rsidRPr="00A242F5">
        <w:rPr>
          <w:rFonts w:ascii="Arial" w:hAnsi="Arial" w:cs="Arial"/>
        </w:rPr>
        <w:t xml:space="preserve"> prison was</w:t>
      </w:r>
      <w:r w:rsidR="008B256F" w:rsidRPr="00A242F5">
        <w:rPr>
          <w:rFonts w:ascii="Arial" w:hAnsi="Arial" w:cs="Arial"/>
        </w:rPr>
        <w:t xml:space="preserve"> and</w:t>
      </w:r>
      <w:r w:rsidR="00DD49FD" w:rsidRPr="00A242F5">
        <w:rPr>
          <w:rFonts w:ascii="Arial" w:hAnsi="Arial" w:cs="Arial"/>
        </w:rPr>
        <w:t xml:space="preserve"> </w:t>
      </w:r>
      <w:r w:rsidR="008B256F" w:rsidRPr="00A242F5">
        <w:rPr>
          <w:rFonts w:ascii="Arial" w:hAnsi="Arial" w:cs="Arial"/>
        </w:rPr>
        <w:t xml:space="preserve">still </w:t>
      </w:r>
      <w:r w:rsidR="008250EB" w:rsidRPr="00A242F5">
        <w:rPr>
          <w:rFonts w:ascii="Arial" w:hAnsi="Arial" w:cs="Arial"/>
        </w:rPr>
        <w:t xml:space="preserve">is </w:t>
      </w:r>
      <w:r w:rsidR="00870033" w:rsidRPr="00A242F5">
        <w:rPr>
          <w:rFonts w:ascii="Arial" w:hAnsi="Arial" w:cs="Arial"/>
        </w:rPr>
        <w:t xml:space="preserve">controversial, </w:t>
      </w:r>
      <w:r w:rsidR="0048210A" w:rsidRPr="00A242F5">
        <w:rPr>
          <w:rFonts w:ascii="Arial" w:hAnsi="Arial" w:cs="Arial"/>
        </w:rPr>
        <w:t xml:space="preserve">not much has changed </w:t>
      </w:r>
      <w:r w:rsidR="005A0155" w:rsidRPr="00A242F5">
        <w:rPr>
          <w:rFonts w:ascii="Arial" w:hAnsi="Arial" w:cs="Arial"/>
        </w:rPr>
        <w:t xml:space="preserve">regarding </w:t>
      </w:r>
      <w:r w:rsidR="00653AA2" w:rsidRPr="00A242F5">
        <w:rPr>
          <w:rFonts w:ascii="Arial" w:hAnsi="Arial" w:cs="Arial"/>
        </w:rPr>
        <w:t xml:space="preserve">concerns about the expense </w:t>
      </w:r>
      <w:r w:rsidR="000756E1" w:rsidRPr="00A242F5">
        <w:rPr>
          <w:rFonts w:ascii="Arial" w:hAnsi="Arial" w:cs="Arial"/>
        </w:rPr>
        <w:t>of prisons</w:t>
      </w:r>
      <w:r w:rsidR="0083452F" w:rsidRPr="00A242F5">
        <w:rPr>
          <w:rFonts w:ascii="Arial" w:hAnsi="Arial" w:cs="Arial"/>
        </w:rPr>
        <w:t xml:space="preserve"> (Government, 2021; Marsh, 2008)</w:t>
      </w:r>
      <w:r w:rsidR="000756E1" w:rsidRPr="00A242F5">
        <w:rPr>
          <w:rFonts w:ascii="Arial" w:hAnsi="Arial" w:cs="Arial"/>
        </w:rPr>
        <w:t xml:space="preserve">, if they are sufficiently humane </w:t>
      </w:r>
      <w:r w:rsidR="00AE7D79" w:rsidRPr="00A242F5">
        <w:rPr>
          <w:rFonts w:ascii="Arial" w:hAnsi="Arial" w:cs="Arial"/>
        </w:rPr>
        <w:t xml:space="preserve">(Office, 2017; Brinkley-Rubinstein, 2013) </w:t>
      </w:r>
      <w:r w:rsidR="000756E1" w:rsidRPr="00A242F5">
        <w:rPr>
          <w:rFonts w:ascii="Arial" w:hAnsi="Arial" w:cs="Arial"/>
        </w:rPr>
        <w:t xml:space="preserve">or </w:t>
      </w:r>
      <w:r w:rsidR="00790421" w:rsidRPr="00A242F5">
        <w:rPr>
          <w:rFonts w:ascii="Arial" w:hAnsi="Arial" w:cs="Arial"/>
        </w:rPr>
        <w:t xml:space="preserve">if they </w:t>
      </w:r>
      <w:r w:rsidR="00F67B7F" w:rsidRPr="00A242F5">
        <w:rPr>
          <w:rFonts w:ascii="Arial" w:hAnsi="Arial" w:cs="Arial"/>
        </w:rPr>
        <w:t>help</w:t>
      </w:r>
      <w:r w:rsidR="00790421" w:rsidRPr="00A242F5">
        <w:rPr>
          <w:rFonts w:ascii="Arial" w:hAnsi="Arial" w:cs="Arial"/>
        </w:rPr>
        <w:t xml:space="preserve"> to reduce crime</w:t>
      </w:r>
      <w:r w:rsidR="009272EB" w:rsidRPr="00A242F5">
        <w:rPr>
          <w:rFonts w:ascii="Arial" w:hAnsi="Arial" w:cs="Arial"/>
        </w:rPr>
        <w:t xml:space="preserve"> (</w:t>
      </w:r>
      <w:proofErr w:type="spellStart"/>
      <w:r w:rsidR="009272EB" w:rsidRPr="00A242F5">
        <w:rPr>
          <w:rFonts w:ascii="Arial" w:hAnsi="Arial" w:cs="Arial"/>
        </w:rPr>
        <w:t>Meijers</w:t>
      </w:r>
      <w:proofErr w:type="spellEnd"/>
      <w:r w:rsidR="009272EB" w:rsidRPr="00A242F5">
        <w:rPr>
          <w:rFonts w:ascii="Arial" w:hAnsi="Arial" w:cs="Arial"/>
        </w:rPr>
        <w:t xml:space="preserve">, 2018; </w:t>
      </w:r>
      <w:proofErr w:type="spellStart"/>
      <w:r w:rsidR="009272EB" w:rsidRPr="00A242F5">
        <w:rPr>
          <w:rFonts w:ascii="Arial" w:hAnsi="Arial" w:cs="Arial"/>
        </w:rPr>
        <w:t>Narey</w:t>
      </w:r>
      <w:proofErr w:type="spellEnd"/>
      <w:r w:rsidR="009272EB" w:rsidRPr="00A242F5">
        <w:rPr>
          <w:rFonts w:ascii="Arial" w:hAnsi="Arial" w:cs="Arial"/>
        </w:rPr>
        <w:t>, 2019)</w:t>
      </w:r>
      <w:r w:rsidR="00193721" w:rsidRPr="00A242F5">
        <w:rPr>
          <w:rFonts w:ascii="Arial" w:hAnsi="Arial" w:cs="Arial"/>
        </w:rPr>
        <w:t>.</w:t>
      </w:r>
      <w:r w:rsidR="00BB2F65" w:rsidRPr="00A242F5">
        <w:rPr>
          <w:rFonts w:ascii="Arial" w:hAnsi="Arial" w:cs="Arial"/>
        </w:rPr>
        <w:t xml:space="preserve"> </w:t>
      </w:r>
      <w:r w:rsidR="00CF2830" w:rsidRPr="00A242F5">
        <w:rPr>
          <w:rFonts w:ascii="Arial" w:hAnsi="Arial" w:cs="Arial"/>
        </w:rPr>
        <w:t>However, t</w:t>
      </w:r>
      <w:r w:rsidR="00B24E2A" w:rsidRPr="00A242F5">
        <w:rPr>
          <w:rFonts w:ascii="Arial" w:hAnsi="Arial" w:cs="Arial"/>
        </w:rPr>
        <w:t xml:space="preserve">he idea was that prisons should be unpleasant places, to deter people from committing crimes. </w:t>
      </w:r>
      <w:r w:rsidR="004E4F7D" w:rsidRPr="00A242F5">
        <w:rPr>
          <w:rFonts w:ascii="Arial" w:hAnsi="Arial" w:cs="Arial"/>
        </w:rPr>
        <w:t>People who were found guilty of a crime would be sent to prison</w:t>
      </w:r>
      <w:r w:rsidR="00EB27CC" w:rsidRPr="00A242F5">
        <w:rPr>
          <w:rFonts w:ascii="Arial" w:hAnsi="Arial" w:cs="Arial"/>
        </w:rPr>
        <w:t xml:space="preserve">, </w:t>
      </w:r>
      <w:r w:rsidR="004E4F7D" w:rsidRPr="00A242F5">
        <w:rPr>
          <w:rFonts w:ascii="Arial" w:hAnsi="Arial" w:cs="Arial"/>
        </w:rPr>
        <w:t>stripped of their freedom</w:t>
      </w:r>
      <w:r w:rsidR="00DB0E5A" w:rsidRPr="00A242F5">
        <w:rPr>
          <w:rFonts w:ascii="Arial" w:hAnsi="Arial" w:cs="Arial"/>
        </w:rPr>
        <w:t xml:space="preserve">, </w:t>
      </w:r>
      <w:r w:rsidR="004E4F7D" w:rsidRPr="00A242F5">
        <w:rPr>
          <w:rFonts w:ascii="Arial" w:hAnsi="Arial" w:cs="Arial"/>
        </w:rPr>
        <w:t xml:space="preserve">forced to do hard </w:t>
      </w:r>
      <w:r w:rsidR="000F59BD" w:rsidRPr="00A242F5">
        <w:rPr>
          <w:rFonts w:ascii="Arial" w:hAnsi="Arial" w:cs="Arial"/>
        </w:rPr>
        <w:t>labour,</w:t>
      </w:r>
      <w:r w:rsidR="004E4F7D" w:rsidRPr="00A242F5">
        <w:rPr>
          <w:rFonts w:ascii="Arial" w:hAnsi="Arial" w:cs="Arial"/>
        </w:rPr>
        <w:t xml:space="preserve"> and live in very harsh conditions. Evidence suggests that the prisons of these times were in terrible conditions, with</w:t>
      </w:r>
      <w:r w:rsidR="00D2640D">
        <w:rPr>
          <w:rFonts w:ascii="Arial" w:hAnsi="Arial" w:cs="Arial"/>
        </w:rPr>
        <w:t xml:space="preserve"> high </w:t>
      </w:r>
      <w:r w:rsidR="00416600">
        <w:rPr>
          <w:rFonts w:ascii="Arial" w:hAnsi="Arial" w:cs="Arial"/>
        </w:rPr>
        <w:t xml:space="preserve">proportion of </w:t>
      </w:r>
      <w:r w:rsidR="004E4F7D" w:rsidRPr="00A242F5">
        <w:rPr>
          <w:rFonts w:ascii="Arial" w:hAnsi="Arial" w:cs="Arial"/>
        </w:rPr>
        <w:t>prisoners dying per year from disease and violence</w:t>
      </w:r>
      <w:r w:rsidR="00764311" w:rsidRPr="00A242F5">
        <w:rPr>
          <w:rFonts w:ascii="Arial" w:hAnsi="Arial" w:cs="Arial"/>
        </w:rPr>
        <w:t xml:space="preserve"> </w:t>
      </w:r>
      <w:sdt>
        <w:sdtPr>
          <w:rPr>
            <w:rFonts w:ascii="Arial" w:hAnsi="Arial" w:cs="Arial"/>
          </w:rPr>
          <w:id w:val="-242035589"/>
          <w:citation/>
        </w:sdtPr>
        <w:sdtEndPr/>
        <w:sdtContent>
          <w:r w:rsidR="00764311" w:rsidRPr="00A242F5">
            <w:rPr>
              <w:rFonts w:ascii="Arial" w:hAnsi="Arial" w:cs="Arial"/>
            </w:rPr>
            <w:fldChar w:fldCharType="begin"/>
          </w:r>
          <w:r w:rsidR="00764311" w:rsidRPr="00A242F5">
            <w:rPr>
              <w:rFonts w:ascii="Arial" w:hAnsi="Arial" w:cs="Arial"/>
            </w:rPr>
            <w:instrText xml:space="preserve"> CITATION Har85 \l 2057 </w:instrText>
          </w:r>
          <w:r w:rsidR="00764311" w:rsidRPr="00A242F5">
            <w:rPr>
              <w:rFonts w:ascii="Arial" w:hAnsi="Arial" w:cs="Arial"/>
            </w:rPr>
            <w:fldChar w:fldCharType="separate"/>
          </w:r>
          <w:r w:rsidR="00764311" w:rsidRPr="00A242F5">
            <w:rPr>
              <w:rFonts w:ascii="Arial" w:hAnsi="Arial" w:cs="Arial"/>
              <w:noProof/>
            </w:rPr>
            <w:t>(Harding, 1985)</w:t>
          </w:r>
          <w:r w:rsidR="00764311" w:rsidRPr="00A242F5">
            <w:rPr>
              <w:rFonts w:ascii="Arial" w:hAnsi="Arial" w:cs="Arial"/>
            </w:rPr>
            <w:fldChar w:fldCharType="end"/>
          </w:r>
        </w:sdtContent>
      </w:sdt>
      <w:r w:rsidR="004E4F7D" w:rsidRPr="00A242F5">
        <w:rPr>
          <w:rFonts w:ascii="Arial" w:hAnsi="Arial" w:cs="Arial"/>
        </w:rPr>
        <w:t>.</w:t>
      </w:r>
      <w:r w:rsidR="003D599B" w:rsidRPr="00A242F5">
        <w:rPr>
          <w:rFonts w:ascii="Arial" w:hAnsi="Arial" w:cs="Arial"/>
        </w:rPr>
        <w:t xml:space="preserve"> </w:t>
      </w:r>
      <w:r w:rsidR="00BB60B4" w:rsidRPr="00A242F5">
        <w:rPr>
          <w:rFonts w:ascii="Arial" w:hAnsi="Arial" w:cs="Arial"/>
        </w:rPr>
        <w:t xml:space="preserve">It is important to </w:t>
      </w:r>
      <w:r w:rsidR="00F40BDF" w:rsidRPr="00A242F5">
        <w:rPr>
          <w:rFonts w:ascii="Arial" w:hAnsi="Arial" w:cs="Arial"/>
        </w:rPr>
        <w:t xml:space="preserve">note that, </w:t>
      </w:r>
      <w:r w:rsidR="00C466E1" w:rsidRPr="00A242F5">
        <w:rPr>
          <w:rFonts w:ascii="Arial" w:hAnsi="Arial" w:cs="Arial"/>
        </w:rPr>
        <w:t xml:space="preserve">each prison </w:t>
      </w:r>
      <w:r w:rsidR="00086CE5" w:rsidRPr="00A242F5">
        <w:rPr>
          <w:rFonts w:ascii="Arial" w:hAnsi="Arial" w:cs="Arial"/>
        </w:rPr>
        <w:t>was</w:t>
      </w:r>
      <w:r w:rsidR="00FF2B52" w:rsidRPr="00A242F5">
        <w:rPr>
          <w:rFonts w:ascii="Arial" w:hAnsi="Arial" w:cs="Arial"/>
        </w:rPr>
        <w:t xml:space="preserve"> </w:t>
      </w:r>
      <w:r w:rsidR="00086CE5" w:rsidRPr="00A242F5">
        <w:rPr>
          <w:rFonts w:ascii="Arial" w:hAnsi="Arial" w:cs="Arial"/>
        </w:rPr>
        <w:t>categorized</w:t>
      </w:r>
      <w:r w:rsidR="00FF2B52" w:rsidRPr="00A242F5">
        <w:rPr>
          <w:rFonts w:ascii="Arial" w:hAnsi="Arial" w:cs="Arial"/>
        </w:rPr>
        <w:t xml:space="preserve"> and run very differently </w:t>
      </w:r>
      <w:r w:rsidR="005248C0" w:rsidRPr="00A242F5">
        <w:rPr>
          <w:rFonts w:ascii="Arial" w:hAnsi="Arial" w:cs="Arial"/>
        </w:rPr>
        <w:t>based on</w:t>
      </w:r>
      <w:r w:rsidR="00FF2B52" w:rsidRPr="00A242F5">
        <w:rPr>
          <w:rFonts w:ascii="Arial" w:hAnsi="Arial" w:cs="Arial"/>
        </w:rPr>
        <w:t xml:space="preserve"> </w:t>
      </w:r>
      <w:r w:rsidR="008D7399" w:rsidRPr="00A242F5">
        <w:rPr>
          <w:rFonts w:ascii="Arial" w:hAnsi="Arial" w:cs="Arial"/>
        </w:rPr>
        <w:t>security and custody level</w:t>
      </w:r>
      <w:r w:rsidR="00BB1556" w:rsidRPr="00A242F5">
        <w:rPr>
          <w:rFonts w:ascii="Arial" w:hAnsi="Arial" w:cs="Arial"/>
        </w:rPr>
        <w:t xml:space="preserve"> </w:t>
      </w:r>
      <w:sdt>
        <w:sdtPr>
          <w:rPr>
            <w:rFonts w:ascii="Arial" w:hAnsi="Arial" w:cs="Arial"/>
          </w:rPr>
          <w:id w:val="1970702176"/>
          <w:citation/>
        </w:sdtPr>
        <w:sdtEndPr/>
        <w:sdtContent>
          <w:r w:rsidR="006C1026" w:rsidRPr="00A242F5">
            <w:rPr>
              <w:rFonts w:ascii="Arial" w:hAnsi="Arial" w:cs="Arial"/>
            </w:rPr>
            <w:fldChar w:fldCharType="begin"/>
          </w:r>
          <w:r w:rsidR="006C1026" w:rsidRPr="00A242F5">
            <w:rPr>
              <w:rFonts w:ascii="Arial" w:hAnsi="Arial" w:cs="Arial"/>
            </w:rPr>
            <w:instrText xml:space="preserve"> CITATION Woo20 \l 2057 </w:instrText>
          </w:r>
          <w:r w:rsidR="006C1026" w:rsidRPr="00A242F5">
            <w:rPr>
              <w:rFonts w:ascii="Arial" w:hAnsi="Arial" w:cs="Arial"/>
            </w:rPr>
            <w:fldChar w:fldCharType="separate"/>
          </w:r>
          <w:r w:rsidR="006C1026" w:rsidRPr="00A242F5">
            <w:rPr>
              <w:rFonts w:ascii="Arial" w:hAnsi="Arial" w:cs="Arial"/>
              <w:noProof/>
            </w:rPr>
            <w:t>(Wooldredge, 2020)</w:t>
          </w:r>
          <w:r w:rsidR="006C1026" w:rsidRPr="00A242F5">
            <w:rPr>
              <w:rFonts w:ascii="Arial" w:hAnsi="Arial" w:cs="Arial"/>
            </w:rPr>
            <w:fldChar w:fldCharType="end"/>
          </w:r>
        </w:sdtContent>
      </w:sdt>
      <w:r w:rsidR="008D7399" w:rsidRPr="00A242F5">
        <w:rPr>
          <w:rFonts w:ascii="Arial" w:hAnsi="Arial" w:cs="Arial"/>
        </w:rPr>
        <w:t xml:space="preserve">. </w:t>
      </w:r>
      <w:r w:rsidR="007D40BE" w:rsidRPr="00A242F5">
        <w:rPr>
          <w:rFonts w:ascii="Arial" w:hAnsi="Arial" w:cs="Arial"/>
        </w:rPr>
        <w:t xml:space="preserve">Furthermore, </w:t>
      </w:r>
      <w:r w:rsidR="00F05B7A" w:rsidRPr="00A242F5">
        <w:rPr>
          <w:rFonts w:ascii="Arial" w:hAnsi="Arial" w:cs="Arial"/>
        </w:rPr>
        <w:t>c</w:t>
      </w:r>
      <w:r w:rsidR="006C6CD3" w:rsidRPr="00A242F5">
        <w:rPr>
          <w:rFonts w:ascii="Arial" w:hAnsi="Arial" w:cs="Arial"/>
        </w:rPr>
        <w:t>onditions of confinement, layout, staffing levels,</w:t>
      </w:r>
      <w:r w:rsidR="00086CE5" w:rsidRPr="00A242F5">
        <w:rPr>
          <w:rFonts w:ascii="Arial" w:hAnsi="Arial" w:cs="Arial"/>
        </w:rPr>
        <w:t xml:space="preserve"> </w:t>
      </w:r>
      <w:r w:rsidR="00E97B42" w:rsidRPr="00A242F5">
        <w:rPr>
          <w:rFonts w:ascii="Arial" w:hAnsi="Arial" w:cs="Arial"/>
        </w:rPr>
        <w:t xml:space="preserve">resources and correctional philosophy </w:t>
      </w:r>
      <w:r w:rsidR="003B74BD" w:rsidRPr="00A242F5">
        <w:rPr>
          <w:rFonts w:ascii="Arial" w:hAnsi="Arial" w:cs="Arial"/>
        </w:rPr>
        <w:t>w</w:t>
      </w:r>
      <w:r w:rsidR="00CE7601" w:rsidRPr="00A242F5">
        <w:rPr>
          <w:rFonts w:ascii="Arial" w:hAnsi="Arial" w:cs="Arial"/>
        </w:rPr>
        <w:t>ere fundamentally different from one another</w:t>
      </w:r>
      <w:r w:rsidR="005248C0" w:rsidRPr="00A242F5">
        <w:rPr>
          <w:rFonts w:ascii="Arial" w:hAnsi="Arial" w:cs="Arial"/>
        </w:rPr>
        <w:t>, and not much has changed</w:t>
      </w:r>
      <w:r w:rsidR="000819CA" w:rsidRPr="00A242F5">
        <w:rPr>
          <w:rFonts w:ascii="Arial" w:hAnsi="Arial" w:cs="Arial"/>
        </w:rPr>
        <w:t xml:space="preserve"> today</w:t>
      </w:r>
      <w:r w:rsidR="004D1120" w:rsidRPr="00A242F5">
        <w:rPr>
          <w:rFonts w:ascii="Arial" w:hAnsi="Arial" w:cs="Arial"/>
        </w:rPr>
        <w:t xml:space="preserve"> </w:t>
      </w:r>
      <w:sdt>
        <w:sdtPr>
          <w:rPr>
            <w:rFonts w:ascii="Arial" w:hAnsi="Arial" w:cs="Arial"/>
          </w:rPr>
          <w:id w:val="-830137406"/>
          <w:citation/>
        </w:sdtPr>
        <w:sdtEndPr/>
        <w:sdtContent>
          <w:r w:rsidR="004D1120" w:rsidRPr="00A242F5">
            <w:rPr>
              <w:rFonts w:ascii="Arial" w:hAnsi="Arial" w:cs="Arial"/>
            </w:rPr>
            <w:fldChar w:fldCharType="begin"/>
          </w:r>
          <w:r w:rsidR="004D1120" w:rsidRPr="00A242F5">
            <w:rPr>
              <w:rFonts w:ascii="Arial" w:hAnsi="Arial" w:cs="Arial"/>
            </w:rPr>
            <w:instrText xml:space="preserve"> CITATION Tra14 \l 2057 </w:instrText>
          </w:r>
          <w:r w:rsidR="004D1120" w:rsidRPr="00A242F5">
            <w:rPr>
              <w:rFonts w:ascii="Arial" w:hAnsi="Arial" w:cs="Arial"/>
            </w:rPr>
            <w:fldChar w:fldCharType="separate"/>
          </w:r>
          <w:r w:rsidR="004D1120" w:rsidRPr="00A242F5">
            <w:rPr>
              <w:rFonts w:ascii="Arial" w:hAnsi="Arial" w:cs="Arial"/>
              <w:noProof/>
            </w:rPr>
            <w:t>(Travis, 2014)</w:t>
          </w:r>
          <w:r w:rsidR="004D1120" w:rsidRPr="00A242F5">
            <w:rPr>
              <w:rFonts w:ascii="Arial" w:hAnsi="Arial" w:cs="Arial"/>
            </w:rPr>
            <w:fldChar w:fldCharType="end"/>
          </w:r>
        </w:sdtContent>
      </w:sdt>
      <w:r w:rsidR="00086CE5" w:rsidRPr="00A242F5">
        <w:rPr>
          <w:rFonts w:ascii="Arial" w:hAnsi="Arial" w:cs="Arial"/>
        </w:rPr>
        <w:t>.</w:t>
      </w:r>
    </w:p>
    <w:p w14:paraId="43B8120D" w14:textId="32313FBD" w:rsidR="00F35F17" w:rsidRPr="00A242F5" w:rsidRDefault="00E93FE4" w:rsidP="00E93FE4">
      <w:pPr>
        <w:spacing w:line="480" w:lineRule="auto"/>
        <w:jc w:val="both"/>
        <w:rPr>
          <w:rFonts w:ascii="Arial" w:hAnsi="Arial" w:cs="Arial"/>
        </w:rPr>
      </w:pPr>
      <w:r w:rsidRPr="00A242F5">
        <w:rPr>
          <w:rFonts w:ascii="Arial" w:hAnsi="Arial" w:cs="Arial"/>
        </w:rPr>
        <w:lastRenderedPageBreak/>
        <w:t xml:space="preserve">     </w:t>
      </w:r>
      <w:r w:rsidR="006C1026" w:rsidRPr="00A242F5">
        <w:rPr>
          <w:rFonts w:ascii="Arial" w:hAnsi="Arial" w:cs="Arial"/>
        </w:rPr>
        <w:t>Even though</w:t>
      </w:r>
      <w:r w:rsidR="00CA481B" w:rsidRPr="00A242F5">
        <w:rPr>
          <w:rFonts w:ascii="Arial" w:hAnsi="Arial" w:cs="Arial"/>
        </w:rPr>
        <w:t xml:space="preserve"> </w:t>
      </w:r>
      <w:r w:rsidR="00484E30" w:rsidRPr="00A242F5">
        <w:rPr>
          <w:rFonts w:ascii="Arial" w:hAnsi="Arial" w:cs="Arial"/>
        </w:rPr>
        <w:t xml:space="preserve">the main purpose of the </w:t>
      </w:r>
      <w:r w:rsidR="00CA481B" w:rsidRPr="00A242F5">
        <w:rPr>
          <w:rFonts w:ascii="Arial" w:hAnsi="Arial" w:cs="Arial"/>
        </w:rPr>
        <w:t>prison</w:t>
      </w:r>
      <w:r w:rsidR="00484E30" w:rsidRPr="00A242F5">
        <w:rPr>
          <w:rFonts w:ascii="Arial" w:hAnsi="Arial" w:cs="Arial"/>
        </w:rPr>
        <w:t>, was</w:t>
      </w:r>
      <w:r w:rsidR="00CA481B" w:rsidRPr="00A242F5">
        <w:rPr>
          <w:rFonts w:ascii="Arial" w:hAnsi="Arial" w:cs="Arial"/>
        </w:rPr>
        <w:t xml:space="preserve"> </w:t>
      </w:r>
      <w:r w:rsidR="002D73E5" w:rsidRPr="00A242F5">
        <w:rPr>
          <w:rFonts w:ascii="Arial" w:hAnsi="Arial" w:cs="Arial"/>
        </w:rPr>
        <w:t>to</w:t>
      </w:r>
      <w:r w:rsidR="00CA481B" w:rsidRPr="00A242F5">
        <w:rPr>
          <w:rFonts w:ascii="Arial" w:hAnsi="Arial" w:cs="Arial"/>
        </w:rPr>
        <w:t xml:space="preserve"> be a</w:t>
      </w:r>
      <w:r w:rsidR="00786714" w:rsidRPr="00A242F5">
        <w:rPr>
          <w:rFonts w:ascii="Arial" w:hAnsi="Arial" w:cs="Arial"/>
        </w:rPr>
        <w:t>n</w:t>
      </w:r>
      <w:r w:rsidR="00CA481B" w:rsidRPr="00A242F5">
        <w:rPr>
          <w:rFonts w:ascii="Arial" w:hAnsi="Arial" w:cs="Arial"/>
        </w:rPr>
        <w:t xml:space="preserve"> unpleasant</w:t>
      </w:r>
      <w:r w:rsidR="00786714" w:rsidRPr="00A242F5">
        <w:rPr>
          <w:rFonts w:ascii="Arial" w:hAnsi="Arial" w:cs="Arial"/>
        </w:rPr>
        <w:t xml:space="preserve"> place, to deter people from committing crime</w:t>
      </w:r>
      <w:r w:rsidR="00484E30" w:rsidRPr="00A242F5">
        <w:rPr>
          <w:rFonts w:ascii="Arial" w:hAnsi="Arial" w:cs="Arial"/>
        </w:rPr>
        <w:t>s</w:t>
      </w:r>
      <w:r w:rsidR="002D5FF2" w:rsidRPr="00A242F5">
        <w:rPr>
          <w:rFonts w:ascii="Arial" w:hAnsi="Arial" w:cs="Arial"/>
        </w:rPr>
        <w:t xml:space="preserve">, </w:t>
      </w:r>
      <w:r w:rsidR="004E4F7D" w:rsidRPr="00A242F5">
        <w:rPr>
          <w:rFonts w:ascii="Arial" w:hAnsi="Arial" w:cs="Arial"/>
        </w:rPr>
        <w:t>John Howard</w:t>
      </w:r>
      <w:r w:rsidR="00C56D5C" w:rsidRPr="00A242F5">
        <w:rPr>
          <w:rFonts w:ascii="Arial" w:hAnsi="Arial" w:cs="Arial"/>
        </w:rPr>
        <w:t xml:space="preserve">, a prison reform </w:t>
      </w:r>
      <w:r w:rsidR="0070454C" w:rsidRPr="00A242F5">
        <w:rPr>
          <w:rFonts w:ascii="Arial" w:hAnsi="Arial" w:cs="Arial"/>
        </w:rPr>
        <w:t>campaigner,</w:t>
      </w:r>
      <w:r w:rsidR="00C56D5C" w:rsidRPr="00A242F5">
        <w:rPr>
          <w:rFonts w:ascii="Arial" w:hAnsi="Arial" w:cs="Arial"/>
        </w:rPr>
        <w:t xml:space="preserve"> </w:t>
      </w:r>
      <w:r w:rsidR="004E4F7D" w:rsidRPr="00A242F5">
        <w:rPr>
          <w:rFonts w:ascii="Arial" w:hAnsi="Arial" w:cs="Arial"/>
        </w:rPr>
        <w:t>and many others began to believe the objective of imprisonment, should be to reform and rehabilitation, rather than punishment through poor treatment (Parliament, 2021). They commended that the prison system was disorganised, dreadful and unhygienic</w:t>
      </w:r>
      <w:r w:rsidR="000609CC" w:rsidRPr="00A242F5">
        <w:rPr>
          <w:rFonts w:ascii="Arial" w:hAnsi="Arial" w:cs="Arial"/>
        </w:rPr>
        <w:t xml:space="preserve"> </w:t>
      </w:r>
      <w:sdt>
        <w:sdtPr>
          <w:rPr>
            <w:rFonts w:ascii="Arial" w:hAnsi="Arial" w:cs="Arial"/>
          </w:rPr>
          <w:id w:val="709685299"/>
          <w:citation/>
        </w:sdtPr>
        <w:sdtEndPr/>
        <w:sdtContent>
          <w:r w:rsidR="00830CE9" w:rsidRPr="00A242F5">
            <w:rPr>
              <w:rFonts w:ascii="Arial" w:hAnsi="Arial" w:cs="Arial"/>
            </w:rPr>
            <w:fldChar w:fldCharType="begin"/>
          </w:r>
          <w:r w:rsidR="00830CE9" w:rsidRPr="00A242F5">
            <w:rPr>
              <w:rFonts w:ascii="Arial" w:hAnsi="Arial" w:cs="Arial"/>
            </w:rPr>
            <w:instrText xml:space="preserve"> CITATION How161 \l 2057 </w:instrText>
          </w:r>
          <w:r w:rsidR="00830CE9" w:rsidRPr="00A242F5">
            <w:rPr>
              <w:rFonts w:ascii="Arial" w:hAnsi="Arial" w:cs="Arial"/>
            </w:rPr>
            <w:fldChar w:fldCharType="separate"/>
          </w:r>
          <w:r w:rsidR="00830CE9" w:rsidRPr="00A242F5">
            <w:rPr>
              <w:rFonts w:ascii="Arial" w:hAnsi="Arial" w:cs="Arial"/>
              <w:noProof/>
            </w:rPr>
            <w:t>(Reform, 2016)</w:t>
          </w:r>
          <w:r w:rsidR="00830CE9" w:rsidRPr="00A242F5">
            <w:rPr>
              <w:rFonts w:ascii="Arial" w:hAnsi="Arial" w:cs="Arial"/>
            </w:rPr>
            <w:fldChar w:fldCharType="end"/>
          </w:r>
        </w:sdtContent>
      </w:sdt>
      <w:r w:rsidR="004E4F7D" w:rsidRPr="00A242F5">
        <w:rPr>
          <w:rFonts w:ascii="Arial" w:hAnsi="Arial" w:cs="Arial"/>
        </w:rPr>
        <w:t xml:space="preserve">. John Howard </w:t>
      </w:r>
      <w:r w:rsidR="00DC5BCE" w:rsidRPr="00A242F5">
        <w:rPr>
          <w:rFonts w:ascii="Arial" w:hAnsi="Arial" w:cs="Arial"/>
        </w:rPr>
        <w:t>believed</w:t>
      </w:r>
      <w:r w:rsidR="004E4F7D" w:rsidRPr="00A242F5">
        <w:rPr>
          <w:rFonts w:ascii="Arial" w:hAnsi="Arial" w:cs="Arial"/>
        </w:rPr>
        <w:t xml:space="preserve"> that prisoners should be </w:t>
      </w:r>
      <w:r w:rsidR="00D754EB">
        <w:rPr>
          <w:rFonts w:ascii="Arial" w:hAnsi="Arial" w:cs="Arial"/>
        </w:rPr>
        <w:t>segregated from each other</w:t>
      </w:r>
      <w:r w:rsidR="004E4F7D" w:rsidRPr="00A242F5">
        <w:rPr>
          <w:rFonts w:ascii="Arial" w:hAnsi="Arial" w:cs="Arial"/>
        </w:rPr>
        <w:t xml:space="preserve"> to prevent</w:t>
      </w:r>
      <w:r w:rsidR="000C7E12">
        <w:rPr>
          <w:rFonts w:ascii="Arial" w:hAnsi="Arial" w:cs="Arial"/>
        </w:rPr>
        <w:t xml:space="preserve"> </w:t>
      </w:r>
      <w:r w:rsidR="00524D6E">
        <w:rPr>
          <w:rFonts w:ascii="Arial" w:hAnsi="Arial" w:cs="Arial"/>
        </w:rPr>
        <w:t xml:space="preserve">harmful and negative </w:t>
      </w:r>
      <w:r w:rsidR="000C7E12">
        <w:rPr>
          <w:rFonts w:ascii="Arial" w:hAnsi="Arial" w:cs="Arial"/>
        </w:rPr>
        <w:t>influences</w:t>
      </w:r>
      <w:r w:rsidR="004E4F7D" w:rsidRPr="00A242F5">
        <w:rPr>
          <w:rFonts w:ascii="Arial" w:hAnsi="Arial" w:cs="Arial"/>
        </w:rPr>
        <w:t xml:space="preserve">, and to give them time to reflect on their wrongdoing. He </w:t>
      </w:r>
      <w:r w:rsidR="00677CFB" w:rsidRPr="00A242F5">
        <w:rPr>
          <w:rFonts w:ascii="Arial" w:hAnsi="Arial" w:cs="Arial"/>
        </w:rPr>
        <w:t xml:space="preserve">also </w:t>
      </w:r>
      <w:r w:rsidR="004E4F7D" w:rsidRPr="00A242F5">
        <w:rPr>
          <w:rFonts w:ascii="Arial" w:hAnsi="Arial" w:cs="Arial"/>
        </w:rPr>
        <w:t xml:space="preserve">believed in, installing paid staff, outside inspection, </w:t>
      </w:r>
      <w:r w:rsidR="0028305E">
        <w:rPr>
          <w:rFonts w:ascii="Arial" w:hAnsi="Arial" w:cs="Arial"/>
        </w:rPr>
        <w:t xml:space="preserve">good </w:t>
      </w:r>
      <w:r w:rsidR="00660CAF">
        <w:rPr>
          <w:rFonts w:ascii="Arial" w:hAnsi="Arial" w:cs="Arial"/>
        </w:rPr>
        <w:t>nutrition</w:t>
      </w:r>
      <w:r w:rsidR="001A0905" w:rsidRPr="00A242F5">
        <w:rPr>
          <w:rFonts w:ascii="Arial" w:hAnsi="Arial" w:cs="Arial"/>
        </w:rPr>
        <w:t>,</w:t>
      </w:r>
      <w:r w:rsidR="004E4F7D" w:rsidRPr="00A242F5">
        <w:rPr>
          <w:rFonts w:ascii="Arial" w:hAnsi="Arial" w:cs="Arial"/>
        </w:rPr>
        <w:t xml:space="preserve"> and other </w:t>
      </w:r>
      <w:r w:rsidR="00003197">
        <w:rPr>
          <w:rFonts w:ascii="Arial" w:hAnsi="Arial" w:cs="Arial"/>
        </w:rPr>
        <w:t>provisions</w:t>
      </w:r>
      <w:r w:rsidR="004E4F7D" w:rsidRPr="00A242F5">
        <w:rPr>
          <w:rFonts w:ascii="Arial" w:hAnsi="Arial" w:cs="Arial"/>
        </w:rPr>
        <w:t xml:space="preserve"> for prisoners</w:t>
      </w:r>
      <w:r w:rsidR="00381B61" w:rsidRPr="00A242F5">
        <w:rPr>
          <w:rFonts w:ascii="Arial" w:hAnsi="Arial" w:cs="Arial"/>
        </w:rPr>
        <w:t xml:space="preserve"> </w:t>
      </w:r>
      <w:sdt>
        <w:sdtPr>
          <w:rPr>
            <w:rFonts w:ascii="Arial" w:hAnsi="Arial" w:cs="Arial"/>
          </w:rPr>
          <w:id w:val="-633718161"/>
          <w:citation/>
        </w:sdtPr>
        <w:sdtEndPr/>
        <w:sdtContent>
          <w:r w:rsidR="007705A6" w:rsidRPr="00A242F5">
            <w:rPr>
              <w:rFonts w:ascii="Arial" w:hAnsi="Arial" w:cs="Arial"/>
            </w:rPr>
            <w:fldChar w:fldCharType="begin"/>
          </w:r>
          <w:r w:rsidR="007705A6" w:rsidRPr="00A242F5">
            <w:rPr>
              <w:rFonts w:ascii="Arial" w:hAnsi="Arial" w:cs="Arial"/>
            </w:rPr>
            <w:instrText xml:space="preserve"> CITATION Van16 \l 2057 </w:instrText>
          </w:r>
          <w:r w:rsidR="007705A6" w:rsidRPr="00A242F5">
            <w:rPr>
              <w:rFonts w:ascii="Arial" w:hAnsi="Arial" w:cs="Arial"/>
            </w:rPr>
            <w:fldChar w:fldCharType="separate"/>
          </w:r>
          <w:r w:rsidR="007705A6" w:rsidRPr="00A242F5">
            <w:rPr>
              <w:rFonts w:ascii="Arial" w:hAnsi="Arial" w:cs="Arial"/>
              <w:noProof/>
            </w:rPr>
            <w:t>(Vander Beken, 2016)</w:t>
          </w:r>
          <w:r w:rsidR="007705A6" w:rsidRPr="00A242F5">
            <w:rPr>
              <w:rFonts w:ascii="Arial" w:hAnsi="Arial" w:cs="Arial"/>
            </w:rPr>
            <w:fldChar w:fldCharType="end"/>
          </w:r>
        </w:sdtContent>
      </w:sdt>
      <w:r w:rsidR="004E4F7D" w:rsidRPr="00A242F5">
        <w:rPr>
          <w:rFonts w:ascii="Arial" w:hAnsi="Arial" w:cs="Arial"/>
        </w:rPr>
        <w:t>.</w:t>
      </w:r>
      <w:r w:rsidR="00F35F17" w:rsidRPr="00A242F5">
        <w:rPr>
          <w:rFonts w:ascii="Arial" w:hAnsi="Arial" w:cs="Arial"/>
        </w:rPr>
        <w:t xml:space="preserve"> </w:t>
      </w:r>
      <w:r w:rsidR="0068179F" w:rsidRPr="00A242F5">
        <w:rPr>
          <w:rFonts w:ascii="Arial" w:hAnsi="Arial" w:cs="Arial"/>
        </w:rPr>
        <w:t>John Howard’s</w:t>
      </w:r>
      <w:r w:rsidR="004E4F7D" w:rsidRPr="00A242F5">
        <w:rPr>
          <w:rFonts w:ascii="Arial" w:hAnsi="Arial" w:cs="Arial"/>
        </w:rPr>
        <w:t xml:space="preserve"> research and opinion were influential in bringing about a change in attitudes towards the function of prisons </w:t>
      </w:r>
      <w:sdt>
        <w:sdtPr>
          <w:rPr>
            <w:rFonts w:ascii="Arial" w:hAnsi="Arial" w:cs="Arial"/>
          </w:rPr>
          <w:id w:val="657891261"/>
          <w:citation/>
        </w:sdtPr>
        <w:sdtEndPr/>
        <w:sdtContent>
          <w:r w:rsidR="004E4F7D" w:rsidRPr="00A242F5">
            <w:rPr>
              <w:rFonts w:ascii="Arial" w:hAnsi="Arial" w:cs="Arial"/>
            </w:rPr>
            <w:fldChar w:fldCharType="begin"/>
          </w:r>
          <w:r w:rsidR="004E4F7D" w:rsidRPr="00A242F5">
            <w:rPr>
              <w:rFonts w:ascii="Arial" w:hAnsi="Arial" w:cs="Arial"/>
            </w:rPr>
            <w:instrText xml:space="preserve"> CITATION Las99 \l 2057 </w:instrText>
          </w:r>
          <w:r w:rsidR="004E4F7D" w:rsidRPr="00A242F5">
            <w:rPr>
              <w:rFonts w:ascii="Arial" w:hAnsi="Arial" w:cs="Arial"/>
            </w:rPr>
            <w:fldChar w:fldCharType="separate"/>
          </w:r>
          <w:r w:rsidR="004E4F7D" w:rsidRPr="00A242F5">
            <w:rPr>
              <w:rFonts w:ascii="Arial" w:hAnsi="Arial" w:cs="Arial"/>
              <w:noProof/>
            </w:rPr>
            <w:t>(Lasure, 1999)</w:t>
          </w:r>
          <w:r w:rsidR="004E4F7D" w:rsidRPr="00A242F5">
            <w:rPr>
              <w:rFonts w:ascii="Arial" w:hAnsi="Arial" w:cs="Arial"/>
            </w:rPr>
            <w:fldChar w:fldCharType="end"/>
          </w:r>
        </w:sdtContent>
      </w:sdt>
      <w:r w:rsidR="004E4F7D" w:rsidRPr="00A242F5">
        <w:rPr>
          <w:rFonts w:ascii="Arial" w:hAnsi="Arial" w:cs="Arial"/>
        </w:rPr>
        <w:t xml:space="preserve"> and ha</w:t>
      </w:r>
      <w:r w:rsidR="007866D0" w:rsidRPr="00A242F5">
        <w:rPr>
          <w:rFonts w:ascii="Arial" w:hAnsi="Arial" w:cs="Arial"/>
        </w:rPr>
        <w:t>ve</w:t>
      </w:r>
      <w:r w:rsidR="004E4F7D" w:rsidRPr="00A242F5">
        <w:rPr>
          <w:rFonts w:ascii="Arial" w:hAnsi="Arial" w:cs="Arial"/>
        </w:rPr>
        <w:t xml:space="preserve"> been the inspiration for The Penitentiary Act of 1779, which introduced the policy of state prisons for the first time. His legacy is reflected in the existence of organisations like the Howard League for Penal Reform in the U.K</w:t>
      </w:r>
      <w:r w:rsidR="00686978" w:rsidRPr="00A242F5">
        <w:rPr>
          <w:rFonts w:ascii="Arial" w:hAnsi="Arial" w:cs="Arial"/>
        </w:rPr>
        <w:t xml:space="preserve"> </w:t>
      </w:r>
      <w:sdt>
        <w:sdtPr>
          <w:rPr>
            <w:rFonts w:ascii="Arial" w:hAnsi="Arial" w:cs="Arial"/>
          </w:rPr>
          <w:id w:val="-63797589"/>
          <w:citation/>
        </w:sdtPr>
        <w:sdtEndPr/>
        <w:sdtContent>
          <w:r w:rsidR="00AC78A4" w:rsidRPr="00A242F5">
            <w:rPr>
              <w:rFonts w:ascii="Arial" w:hAnsi="Arial" w:cs="Arial"/>
            </w:rPr>
            <w:fldChar w:fldCharType="begin"/>
          </w:r>
          <w:r w:rsidR="00AC78A4" w:rsidRPr="00A242F5">
            <w:rPr>
              <w:rFonts w:ascii="Arial" w:hAnsi="Arial" w:cs="Arial"/>
            </w:rPr>
            <w:instrText xml:space="preserve"> CITATION How161 \l 2057 </w:instrText>
          </w:r>
          <w:r w:rsidR="00AC78A4" w:rsidRPr="00A242F5">
            <w:rPr>
              <w:rFonts w:ascii="Arial" w:hAnsi="Arial" w:cs="Arial"/>
            </w:rPr>
            <w:fldChar w:fldCharType="separate"/>
          </w:r>
          <w:r w:rsidR="00AC78A4" w:rsidRPr="00A242F5">
            <w:rPr>
              <w:rFonts w:ascii="Arial" w:hAnsi="Arial" w:cs="Arial"/>
              <w:noProof/>
            </w:rPr>
            <w:t>(Reform, 2016)</w:t>
          </w:r>
          <w:r w:rsidR="00AC78A4" w:rsidRPr="00A242F5">
            <w:rPr>
              <w:rFonts w:ascii="Arial" w:hAnsi="Arial" w:cs="Arial"/>
            </w:rPr>
            <w:fldChar w:fldCharType="end"/>
          </w:r>
        </w:sdtContent>
      </w:sdt>
      <w:r w:rsidR="004E4F7D" w:rsidRPr="00A242F5">
        <w:rPr>
          <w:rFonts w:ascii="Arial" w:hAnsi="Arial" w:cs="Arial"/>
        </w:rPr>
        <w:t xml:space="preserve"> and the John Howard Society of Canada </w:t>
      </w:r>
      <w:sdt>
        <w:sdtPr>
          <w:rPr>
            <w:rFonts w:ascii="Arial" w:hAnsi="Arial" w:cs="Arial"/>
          </w:rPr>
          <w:id w:val="227430025"/>
          <w:citation/>
        </w:sdtPr>
        <w:sdtEndPr/>
        <w:sdtContent>
          <w:r w:rsidR="004E4F7D" w:rsidRPr="00A242F5">
            <w:rPr>
              <w:rFonts w:ascii="Arial" w:hAnsi="Arial" w:cs="Arial"/>
            </w:rPr>
            <w:fldChar w:fldCharType="begin"/>
          </w:r>
          <w:r w:rsidR="004E4F7D" w:rsidRPr="00A242F5">
            <w:rPr>
              <w:rFonts w:ascii="Arial" w:hAnsi="Arial" w:cs="Arial"/>
            </w:rPr>
            <w:instrText xml:space="preserve">CITATION The21 \l 2057 </w:instrText>
          </w:r>
          <w:r w:rsidR="004E4F7D" w:rsidRPr="00A242F5">
            <w:rPr>
              <w:rFonts w:ascii="Arial" w:hAnsi="Arial" w:cs="Arial"/>
            </w:rPr>
            <w:fldChar w:fldCharType="separate"/>
          </w:r>
          <w:r w:rsidR="004E4F7D" w:rsidRPr="00A242F5">
            <w:rPr>
              <w:rFonts w:ascii="Arial" w:hAnsi="Arial" w:cs="Arial"/>
              <w:noProof/>
            </w:rPr>
            <w:t>(Society, 2021)</w:t>
          </w:r>
          <w:r w:rsidR="004E4F7D" w:rsidRPr="00A242F5">
            <w:rPr>
              <w:rFonts w:ascii="Arial" w:hAnsi="Arial" w:cs="Arial"/>
            </w:rPr>
            <w:fldChar w:fldCharType="end"/>
          </w:r>
        </w:sdtContent>
      </w:sdt>
      <w:r w:rsidR="004E4F7D" w:rsidRPr="00A242F5">
        <w:rPr>
          <w:rFonts w:ascii="Arial" w:hAnsi="Arial" w:cs="Arial"/>
        </w:rPr>
        <w:t xml:space="preserve">, which continue to advocate for prison reform. </w:t>
      </w:r>
    </w:p>
    <w:p w14:paraId="1FDFCC65" w14:textId="77777777" w:rsidR="00F35F17" w:rsidRPr="00A242F5" w:rsidRDefault="00F35F17" w:rsidP="004E4F7D">
      <w:pPr>
        <w:spacing w:line="480" w:lineRule="auto"/>
        <w:jc w:val="both"/>
        <w:rPr>
          <w:rFonts w:ascii="Arial" w:hAnsi="Arial" w:cs="Arial"/>
        </w:rPr>
      </w:pPr>
    </w:p>
    <w:p w14:paraId="5AEF4C70" w14:textId="1F4BFE11" w:rsidR="009A2132" w:rsidRPr="00A242F5" w:rsidRDefault="00F35F17" w:rsidP="004E4F7D">
      <w:pPr>
        <w:spacing w:line="480" w:lineRule="auto"/>
        <w:jc w:val="both"/>
        <w:rPr>
          <w:rFonts w:ascii="Arial" w:hAnsi="Arial" w:cs="Arial"/>
        </w:rPr>
      </w:pPr>
      <w:r w:rsidRPr="00A242F5">
        <w:rPr>
          <w:rFonts w:ascii="Arial" w:hAnsi="Arial" w:cs="Arial"/>
        </w:rPr>
        <w:t xml:space="preserve">     </w:t>
      </w:r>
      <w:r w:rsidR="004E4F7D" w:rsidRPr="00A242F5">
        <w:rPr>
          <w:rFonts w:ascii="Arial" w:hAnsi="Arial" w:cs="Arial"/>
        </w:rPr>
        <w:t>Other prison reformers such as Elizabeth Fry followed suit, demanding changes to prisons to make them more civilised and humane</w:t>
      </w:r>
      <w:sdt>
        <w:sdtPr>
          <w:rPr>
            <w:rFonts w:ascii="Arial" w:hAnsi="Arial" w:cs="Arial"/>
          </w:rPr>
          <w:id w:val="1090668016"/>
          <w:citation/>
        </w:sdtPr>
        <w:sdtEndPr/>
        <w:sdtContent>
          <w:r w:rsidR="004E4F7D" w:rsidRPr="00A242F5">
            <w:rPr>
              <w:rFonts w:ascii="Arial" w:hAnsi="Arial" w:cs="Arial"/>
            </w:rPr>
            <w:fldChar w:fldCharType="begin"/>
          </w:r>
          <w:r w:rsidR="004E4F7D" w:rsidRPr="00A242F5">
            <w:rPr>
              <w:rFonts w:ascii="Arial" w:hAnsi="Arial" w:cs="Arial"/>
            </w:rPr>
            <w:instrText xml:space="preserve"> CITATION Rus06 \l 2057 </w:instrText>
          </w:r>
          <w:r w:rsidR="004E4F7D" w:rsidRPr="00A242F5">
            <w:rPr>
              <w:rFonts w:ascii="Arial" w:hAnsi="Arial" w:cs="Arial"/>
            </w:rPr>
            <w:fldChar w:fldCharType="separate"/>
          </w:r>
          <w:r w:rsidR="004E4F7D" w:rsidRPr="00A242F5">
            <w:rPr>
              <w:rFonts w:ascii="Arial" w:hAnsi="Arial" w:cs="Arial"/>
              <w:noProof/>
            </w:rPr>
            <w:t xml:space="preserve"> (Russel, 2006)</w:t>
          </w:r>
          <w:r w:rsidR="004E4F7D" w:rsidRPr="00A242F5">
            <w:rPr>
              <w:rFonts w:ascii="Arial" w:hAnsi="Arial" w:cs="Arial"/>
            </w:rPr>
            <w:fldChar w:fldCharType="end"/>
          </w:r>
        </w:sdtContent>
      </w:sdt>
      <w:r w:rsidR="004E4F7D" w:rsidRPr="00A242F5">
        <w:rPr>
          <w:rFonts w:ascii="Arial" w:hAnsi="Arial" w:cs="Arial"/>
        </w:rPr>
        <w:t xml:space="preserve">. It was believed that prisoners could be reformed through hard work, </w:t>
      </w:r>
      <w:r w:rsidR="004F442A" w:rsidRPr="00A242F5">
        <w:rPr>
          <w:rFonts w:ascii="Arial" w:hAnsi="Arial" w:cs="Arial"/>
        </w:rPr>
        <w:t>reflection,</w:t>
      </w:r>
      <w:r w:rsidR="004E4F7D" w:rsidRPr="00A242F5">
        <w:rPr>
          <w:rFonts w:ascii="Arial" w:hAnsi="Arial" w:cs="Arial"/>
        </w:rPr>
        <w:t xml:space="preserve"> </w:t>
      </w:r>
      <w:r w:rsidR="009E4E1F">
        <w:rPr>
          <w:rFonts w:ascii="Arial" w:hAnsi="Arial" w:cs="Arial"/>
        </w:rPr>
        <w:t xml:space="preserve">and </w:t>
      </w:r>
      <w:r w:rsidR="004E4F7D" w:rsidRPr="00A242F5">
        <w:rPr>
          <w:rFonts w:ascii="Arial" w:hAnsi="Arial" w:cs="Arial"/>
        </w:rPr>
        <w:t>Christian teachings</w:t>
      </w:r>
      <w:r w:rsidR="009E4E1F">
        <w:rPr>
          <w:rFonts w:ascii="Arial" w:hAnsi="Arial" w:cs="Arial"/>
        </w:rPr>
        <w:t>. T</w:t>
      </w:r>
      <w:r w:rsidR="0066122D" w:rsidRPr="00A242F5">
        <w:rPr>
          <w:rFonts w:ascii="Arial" w:hAnsi="Arial" w:cs="Arial"/>
        </w:rPr>
        <w:t xml:space="preserve">his </w:t>
      </w:r>
      <w:r w:rsidR="004E4F7D" w:rsidRPr="00A242F5">
        <w:rPr>
          <w:rFonts w:ascii="Arial" w:hAnsi="Arial" w:cs="Arial"/>
        </w:rPr>
        <w:t>became the dominant attitude in the 19</w:t>
      </w:r>
      <w:r w:rsidR="004E4F7D" w:rsidRPr="00A242F5">
        <w:rPr>
          <w:rFonts w:ascii="Arial" w:hAnsi="Arial" w:cs="Arial"/>
          <w:vertAlign w:val="superscript"/>
        </w:rPr>
        <w:t>th</w:t>
      </w:r>
      <w:r w:rsidR="004E4F7D" w:rsidRPr="00A242F5">
        <w:rPr>
          <w:rFonts w:ascii="Arial" w:hAnsi="Arial" w:cs="Arial"/>
        </w:rPr>
        <w:t xml:space="preserve"> century </w:t>
      </w:r>
      <w:sdt>
        <w:sdtPr>
          <w:rPr>
            <w:rFonts w:ascii="Arial" w:hAnsi="Arial" w:cs="Arial"/>
          </w:rPr>
          <w:id w:val="1614779867"/>
          <w:citation/>
        </w:sdtPr>
        <w:sdtEndPr/>
        <w:sdtContent>
          <w:r w:rsidR="004E4F7D" w:rsidRPr="00A242F5">
            <w:rPr>
              <w:rFonts w:ascii="Arial" w:hAnsi="Arial" w:cs="Arial"/>
            </w:rPr>
            <w:fldChar w:fldCharType="begin"/>
          </w:r>
          <w:r w:rsidR="004E4F7D" w:rsidRPr="00A242F5">
            <w:rPr>
              <w:rFonts w:ascii="Arial" w:hAnsi="Arial" w:cs="Arial"/>
            </w:rPr>
            <w:instrText xml:space="preserve"> CITATION Isa20 \l 2057 </w:instrText>
          </w:r>
          <w:r w:rsidR="004E4F7D" w:rsidRPr="00A242F5">
            <w:rPr>
              <w:rFonts w:ascii="Arial" w:hAnsi="Arial" w:cs="Arial"/>
            </w:rPr>
            <w:fldChar w:fldCharType="separate"/>
          </w:r>
          <w:r w:rsidR="004E4F7D" w:rsidRPr="00A242F5">
            <w:rPr>
              <w:rFonts w:ascii="Arial" w:hAnsi="Arial" w:cs="Arial"/>
              <w:noProof/>
            </w:rPr>
            <w:t>(Isaacs, 2020)</w:t>
          </w:r>
          <w:r w:rsidR="004E4F7D" w:rsidRPr="00A242F5">
            <w:rPr>
              <w:rFonts w:ascii="Arial" w:hAnsi="Arial" w:cs="Arial"/>
            </w:rPr>
            <w:fldChar w:fldCharType="end"/>
          </w:r>
        </w:sdtContent>
      </w:sdt>
      <w:r w:rsidR="004E4F7D" w:rsidRPr="00A242F5">
        <w:rPr>
          <w:rFonts w:ascii="Arial" w:hAnsi="Arial" w:cs="Arial"/>
        </w:rPr>
        <w:t xml:space="preserve">. The pressure from the reformers led to the 1823 Gaols Act, which marked the beginning of governments efforts to impose general standards of prisons across the </w:t>
      </w:r>
      <w:r w:rsidR="004F442A" w:rsidRPr="00A242F5">
        <w:rPr>
          <w:rFonts w:ascii="Arial" w:hAnsi="Arial" w:cs="Arial"/>
        </w:rPr>
        <w:t>U. K</w:t>
      </w:r>
      <w:sdt>
        <w:sdtPr>
          <w:rPr>
            <w:rFonts w:ascii="Arial" w:hAnsi="Arial" w:cs="Arial"/>
          </w:rPr>
          <w:id w:val="-767462284"/>
          <w:citation/>
        </w:sdtPr>
        <w:sdtEndPr/>
        <w:sdtContent>
          <w:r w:rsidR="00277C5E" w:rsidRPr="00A242F5">
            <w:rPr>
              <w:rFonts w:ascii="Arial" w:hAnsi="Arial" w:cs="Arial"/>
            </w:rPr>
            <w:fldChar w:fldCharType="begin"/>
          </w:r>
          <w:r w:rsidR="00277C5E" w:rsidRPr="00A242F5">
            <w:rPr>
              <w:rFonts w:ascii="Arial" w:hAnsi="Arial" w:cs="Arial"/>
            </w:rPr>
            <w:instrText xml:space="preserve"> CITATION UKP21 \l 2057 </w:instrText>
          </w:r>
          <w:r w:rsidR="00277C5E" w:rsidRPr="00A242F5">
            <w:rPr>
              <w:rFonts w:ascii="Arial" w:hAnsi="Arial" w:cs="Arial"/>
            </w:rPr>
            <w:fldChar w:fldCharType="separate"/>
          </w:r>
          <w:r w:rsidR="00277C5E" w:rsidRPr="00A242F5">
            <w:rPr>
              <w:rFonts w:ascii="Arial" w:hAnsi="Arial" w:cs="Arial"/>
              <w:noProof/>
            </w:rPr>
            <w:t xml:space="preserve"> (Parliament, 2021)</w:t>
          </w:r>
          <w:r w:rsidR="00277C5E" w:rsidRPr="00A242F5">
            <w:rPr>
              <w:rFonts w:ascii="Arial" w:hAnsi="Arial" w:cs="Arial"/>
            </w:rPr>
            <w:fldChar w:fldCharType="end"/>
          </w:r>
        </w:sdtContent>
      </w:sdt>
      <w:r w:rsidR="004E4F7D" w:rsidRPr="00A242F5">
        <w:rPr>
          <w:rFonts w:ascii="Arial" w:hAnsi="Arial" w:cs="Arial"/>
        </w:rPr>
        <w:t xml:space="preserve">. </w:t>
      </w:r>
      <w:r w:rsidR="007B5C4F" w:rsidRPr="00A242F5">
        <w:rPr>
          <w:rFonts w:ascii="Arial" w:hAnsi="Arial" w:cs="Arial"/>
        </w:rPr>
        <w:t>Despite that</w:t>
      </w:r>
      <w:r w:rsidR="00FE3569" w:rsidRPr="00A242F5">
        <w:rPr>
          <w:rFonts w:ascii="Arial" w:hAnsi="Arial" w:cs="Arial"/>
        </w:rPr>
        <w:t xml:space="preserve">, </w:t>
      </w:r>
      <w:r w:rsidR="00506B44" w:rsidRPr="00A242F5">
        <w:rPr>
          <w:rFonts w:ascii="Arial" w:hAnsi="Arial" w:cs="Arial"/>
        </w:rPr>
        <w:t xml:space="preserve">high prison </w:t>
      </w:r>
      <w:r w:rsidR="00E5368B" w:rsidRPr="00A242F5">
        <w:rPr>
          <w:rFonts w:ascii="Arial" w:hAnsi="Arial" w:cs="Arial"/>
        </w:rPr>
        <w:t>committal</w:t>
      </w:r>
      <w:r w:rsidR="00506B44" w:rsidRPr="00A242F5">
        <w:rPr>
          <w:rFonts w:ascii="Arial" w:hAnsi="Arial" w:cs="Arial"/>
        </w:rPr>
        <w:t xml:space="preserve"> rates</w:t>
      </w:r>
      <w:r w:rsidR="00795481" w:rsidRPr="00A242F5">
        <w:rPr>
          <w:rFonts w:ascii="Arial" w:hAnsi="Arial" w:cs="Arial"/>
        </w:rPr>
        <w:t xml:space="preserve"> and</w:t>
      </w:r>
      <w:r w:rsidR="00506B44" w:rsidRPr="00A242F5">
        <w:rPr>
          <w:rFonts w:ascii="Arial" w:hAnsi="Arial" w:cs="Arial"/>
        </w:rPr>
        <w:t xml:space="preserve"> high levels</w:t>
      </w:r>
      <w:r w:rsidR="00DA663C" w:rsidRPr="00A242F5">
        <w:rPr>
          <w:rFonts w:ascii="Arial" w:hAnsi="Arial" w:cs="Arial"/>
        </w:rPr>
        <w:t xml:space="preserve"> of re-</w:t>
      </w:r>
      <w:r w:rsidR="00795481" w:rsidRPr="00A242F5">
        <w:rPr>
          <w:rFonts w:ascii="Arial" w:hAnsi="Arial" w:cs="Arial"/>
        </w:rPr>
        <w:t xml:space="preserve">offending </w:t>
      </w:r>
      <w:r w:rsidR="00DF6895" w:rsidRPr="00A242F5">
        <w:rPr>
          <w:rFonts w:ascii="Arial" w:hAnsi="Arial" w:cs="Arial"/>
        </w:rPr>
        <w:t xml:space="preserve">led to </w:t>
      </w:r>
      <w:r w:rsidR="00E75CCD">
        <w:rPr>
          <w:rFonts w:ascii="Arial" w:hAnsi="Arial" w:cs="Arial"/>
        </w:rPr>
        <w:t>extreme</w:t>
      </w:r>
      <w:r w:rsidR="00DF6895" w:rsidRPr="00A242F5">
        <w:rPr>
          <w:rFonts w:ascii="Arial" w:hAnsi="Arial" w:cs="Arial"/>
        </w:rPr>
        <w:t xml:space="preserve"> overcrowding </w:t>
      </w:r>
      <w:r w:rsidR="00661852">
        <w:rPr>
          <w:rFonts w:ascii="Arial" w:hAnsi="Arial" w:cs="Arial"/>
        </w:rPr>
        <w:t xml:space="preserve">which </w:t>
      </w:r>
      <w:r w:rsidR="00DF6895" w:rsidRPr="00A242F5">
        <w:rPr>
          <w:rFonts w:ascii="Arial" w:hAnsi="Arial" w:cs="Arial"/>
        </w:rPr>
        <w:t>encouraged a hard disciplinary regime</w:t>
      </w:r>
      <w:r w:rsidR="00720149" w:rsidRPr="00A242F5">
        <w:rPr>
          <w:rFonts w:ascii="Arial" w:hAnsi="Arial" w:cs="Arial"/>
        </w:rPr>
        <w:t xml:space="preserve"> </w:t>
      </w:r>
      <w:sdt>
        <w:sdtPr>
          <w:rPr>
            <w:rFonts w:ascii="Arial" w:hAnsi="Arial" w:cs="Arial"/>
          </w:rPr>
          <w:id w:val="1334570268"/>
          <w:citation/>
        </w:sdtPr>
        <w:sdtEndPr/>
        <w:sdtContent>
          <w:r w:rsidR="00720149" w:rsidRPr="00A242F5">
            <w:rPr>
              <w:rFonts w:ascii="Arial" w:hAnsi="Arial" w:cs="Arial"/>
            </w:rPr>
            <w:fldChar w:fldCharType="begin"/>
          </w:r>
          <w:r w:rsidR="00720149" w:rsidRPr="00A242F5">
            <w:rPr>
              <w:rFonts w:ascii="Arial" w:hAnsi="Arial" w:cs="Arial"/>
            </w:rPr>
            <w:instrText xml:space="preserve"> CITATION Bai97 \l 2057 </w:instrText>
          </w:r>
          <w:r w:rsidR="00720149" w:rsidRPr="00A242F5">
            <w:rPr>
              <w:rFonts w:ascii="Arial" w:hAnsi="Arial" w:cs="Arial"/>
            </w:rPr>
            <w:fldChar w:fldCharType="separate"/>
          </w:r>
          <w:r w:rsidR="00720149" w:rsidRPr="00A242F5">
            <w:rPr>
              <w:rFonts w:ascii="Arial" w:hAnsi="Arial" w:cs="Arial"/>
              <w:noProof/>
            </w:rPr>
            <w:t>(Bailey, 1997)</w:t>
          </w:r>
          <w:r w:rsidR="00720149" w:rsidRPr="00A242F5">
            <w:rPr>
              <w:rFonts w:ascii="Arial" w:hAnsi="Arial" w:cs="Arial"/>
            </w:rPr>
            <w:fldChar w:fldCharType="end"/>
          </w:r>
        </w:sdtContent>
      </w:sdt>
      <w:r w:rsidR="00E5368B" w:rsidRPr="00A242F5">
        <w:rPr>
          <w:rFonts w:ascii="Arial" w:hAnsi="Arial" w:cs="Arial"/>
        </w:rPr>
        <w:t>.</w:t>
      </w:r>
      <w:r w:rsidR="00795481" w:rsidRPr="00A242F5">
        <w:rPr>
          <w:rFonts w:ascii="Arial" w:hAnsi="Arial" w:cs="Arial"/>
        </w:rPr>
        <w:t xml:space="preserve"> </w:t>
      </w:r>
      <w:r w:rsidR="004E4F7D" w:rsidRPr="00A242F5">
        <w:rPr>
          <w:rFonts w:ascii="Arial" w:hAnsi="Arial" w:cs="Arial"/>
        </w:rPr>
        <w:t xml:space="preserve">Strict regimes were put in place, such as </w:t>
      </w:r>
      <w:r w:rsidR="0045710A" w:rsidRPr="00A242F5">
        <w:rPr>
          <w:rFonts w:ascii="Arial" w:hAnsi="Arial" w:cs="Arial"/>
        </w:rPr>
        <w:t>‘</w:t>
      </w:r>
      <w:r w:rsidR="004E4F7D" w:rsidRPr="00A242F5">
        <w:rPr>
          <w:rFonts w:ascii="Arial" w:hAnsi="Arial" w:cs="Arial"/>
        </w:rPr>
        <w:t>The Separate Systems</w:t>
      </w:r>
      <w:r w:rsidR="0045710A" w:rsidRPr="00A242F5">
        <w:rPr>
          <w:rFonts w:ascii="Arial" w:hAnsi="Arial" w:cs="Arial"/>
        </w:rPr>
        <w:t>’</w:t>
      </w:r>
      <w:r w:rsidR="004E4F7D" w:rsidRPr="00A242F5">
        <w:rPr>
          <w:rFonts w:ascii="Arial" w:hAnsi="Arial" w:cs="Arial"/>
        </w:rPr>
        <w:t xml:space="preserve">, where prisoners were kept isolated from each other and </w:t>
      </w:r>
      <w:r w:rsidR="0045710A" w:rsidRPr="00A242F5">
        <w:rPr>
          <w:rFonts w:ascii="Arial" w:hAnsi="Arial" w:cs="Arial"/>
        </w:rPr>
        <w:t>‘</w:t>
      </w:r>
      <w:r w:rsidR="004E4F7D" w:rsidRPr="00A242F5">
        <w:rPr>
          <w:rFonts w:ascii="Arial" w:hAnsi="Arial" w:cs="Arial"/>
        </w:rPr>
        <w:t>The Silent System</w:t>
      </w:r>
      <w:r w:rsidR="0045710A" w:rsidRPr="00A242F5">
        <w:rPr>
          <w:rFonts w:ascii="Arial" w:hAnsi="Arial" w:cs="Arial"/>
        </w:rPr>
        <w:t>’</w:t>
      </w:r>
      <w:r w:rsidR="00B87C4E" w:rsidRPr="00A242F5">
        <w:rPr>
          <w:rFonts w:ascii="Arial" w:hAnsi="Arial" w:cs="Arial"/>
        </w:rPr>
        <w:t xml:space="preserve"> (silent labour)</w:t>
      </w:r>
      <w:r w:rsidR="004E4F7D" w:rsidRPr="00A242F5">
        <w:rPr>
          <w:rFonts w:ascii="Arial" w:hAnsi="Arial" w:cs="Arial"/>
        </w:rPr>
        <w:t xml:space="preserve">, where inmates were forced to do boring, repetitive tasks in complete silence to reform prisoners </w:t>
      </w:r>
      <w:sdt>
        <w:sdtPr>
          <w:rPr>
            <w:rFonts w:ascii="Arial" w:hAnsi="Arial" w:cs="Arial"/>
          </w:rPr>
          <w:id w:val="-273399696"/>
          <w:citation/>
        </w:sdtPr>
        <w:sdtEndPr/>
        <w:sdtContent>
          <w:r w:rsidR="004E4F7D" w:rsidRPr="00A242F5">
            <w:rPr>
              <w:rFonts w:ascii="Arial" w:hAnsi="Arial" w:cs="Arial"/>
            </w:rPr>
            <w:fldChar w:fldCharType="begin"/>
          </w:r>
          <w:r w:rsidR="004E4F7D" w:rsidRPr="00A242F5">
            <w:rPr>
              <w:rFonts w:ascii="Arial" w:hAnsi="Arial" w:cs="Arial"/>
            </w:rPr>
            <w:instrText xml:space="preserve"> CITATION Cox18 \l 2057 </w:instrText>
          </w:r>
          <w:r w:rsidR="004E4F7D" w:rsidRPr="00A242F5">
            <w:rPr>
              <w:rFonts w:ascii="Arial" w:hAnsi="Arial" w:cs="Arial"/>
            </w:rPr>
            <w:fldChar w:fldCharType="separate"/>
          </w:r>
          <w:r w:rsidR="004E4F7D" w:rsidRPr="00A242F5">
            <w:rPr>
              <w:rFonts w:ascii="Arial" w:hAnsi="Arial" w:cs="Arial"/>
              <w:noProof/>
            </w:rPr>
            <w:t>(Cox, 2018)</w:t>
          </w:r>
          <w:r w:rsidR="004E4F7D" w:rsidRPr="00A242F5">
            <w:rPr>
              <w:rFonts w:ascii="Arial" w:hAnsi="Arial" w:cs="Arial"/>
            </w:rPr>
            <w:fldChar w:fldCharType="end"/>
          </w:r>
        </w:sdtContent>
      </w:sdt>
      <w:r w:rsidR="004E4F7D" w:rsidRPr="00A242F5">
        <w:rPr>
          <w:rFonts w:ascii="Arial" w:hAnsi="Arial" w:cs="Arial"/>
        </w:rPr>
        <w:t>.</w:t>
      </w:r>
    </w:p>
    <w:p w14:paraId="1FC474A8" w14:textId="77777777" w:rsidR="009A2132" w:rsidRPr="00A242F5" w:rsidRDefault="009A2132">
      <w:pPr>
        <w:rPr>
          <w:rFonts w:ascii="Arial" w:hAnsi="Arial" w:cs="Arial"/>
        </w:rPr>
      </w:pPr>
      <w:r w:rsidRPr="00A242F5">
        <w:rPr>
          <w:rFonts w:ascii="Arial" w:hAnsi="Arial" w:cs="Arial"/>
        </w:rPr>
        <w:br w:type="page"/>
      </w:r>
    </w:p>
    <w:p w14:paraId="61E9934B" w14:textId="14C9B10B" w:rsidR="0068205C" w:rsidRPr="00A242F5" w:rsidRDefault="007B20DB" w:rsidP="004E4F7D">
      <w:pPr>
        <w:spacing w:line="480" w:lineRule="auto"/>
        <w:jc w:val="both"/>
        <w:rPr>
          <w:rFonts w:ascii="Arial" w:hAnsi="Arial" w:cs="Arial"/>
        </w:rPr>
      </w:pPr>
      <w:r w:rsidRPr="00A242F5">
        <w:rPr>
          <w:rFonts w:ascii="Arial" w:hAnsi="Arial" w:cs="Arial"/>
        </w:rPr>
        <w:lastRenderedPageBreak/>
        <w:t xml:space="preserve">     </w:t>
      </w:r>
      <w:r w:rsidR="006941F1" w:rsidRPr="00A242F5">
        <w:rPr>
          <w:rFonts w:ascii="Arial" w:hAnsi="Arial" w:cs="Arial"/>
        </w:rPr>
        <w:t>Nevertheless</w:t>
      </w:r>
      <w:r w:rsidR="004E4F7D" w:rsidRPr="00A242F5">
        <w:rPr>
          <w:rFonts w:ascii="Arial" w:hAnsi="Arial" w:cs="Arial"/>
        </w:rPr>
        <w:t xml:space="preserve">, research indicates, neither system worked, there was no evidence that prisoners were reformed, </w:t>
      </w:r>
      <w:r w:rsidR="00B13545" w:rsidRPr="00A242F5">
        <w:rPr>
          <w:rFonts w:ascii="Arial" w:hAnsi="Arial" w:cs="Arial"/>
        </w:rPr>
        <w:t>suicide rates were high</w:t>
      </w:r>
      <w:r w:rsidR="00C11DE9" w:rsidRPr="00A242F5">
        <w:rPr>
          <w:rFonts w:ascii="Arial" w:hAnsi="Arial" w:cs="Arial"/>
        </w:rPr>
        <w:t xml:space="preserve"> </w:t>
      </w:r>
      <w:r w:rsidR="008009D3" w:rsidRPr="00A242F5">
        <w:rPr>
          <w:rFonts w:ascii="Arial" w:hAnsi="Arial" w:cs="Arial"/>
        </w:rPr>
        <w:t>and, in some cases,</w:t>
      </w:r>
      <w:r w:rsidR="004E4F7D" w:rsidRPr="00A242F5">
        <w:rPr>
          <w:rFonts w:ascii="Arial" w:hAnsi="Arial" w:cs="Arial"/>
        </w:rPr>
        <w:t xml:space="preserve"> </w:t>
      </w:r>
      <w:r w:rsidR="00E75CB0" w:rsidRPr="00A242F5">
        <w:rPr>
          <w:rFonts w:ascii="Arial" w:hAnsi="Arial" w:cs="Arial"/>
        </w:rPr>
        <w:t xml:space="preserve">was </w:t>
      </w:r>
      <w:r w:rsidR="004E4F7D" w:rsidRPr="00A242F5">
        <w:rPr>
          <w:rFonts w:ascii="Arial" w:hAnsi="Arial" w:cs="Arial"/>
        </w:rPr>
        <w:t>associated with mental</w:t>
      </w:r>
      <w:r w:rsidR="00132630" w:rsidRPr="00A242F5">
        <w:rPr>
          <w:rFonts w:ascii="Arial" w:hAnsi="Arial" w:cs="Arial"/>
        </w:rPr>
        <w:t xml:space="preserve"> and physical health problems</w:t>
      </w:r>
      <w:r w:rsidR="00307334" w:rsidRPr="00A242F5">
        <w:rPr>
          <w:rFonts w:ascii="Arial" w:hAnsi="Arial" w:cs="Arial"/>
        </w:rPr>
        <w:t>. P</w:t>
      </w:r>
      <w:r w:rsidR="00EE390B" w:rsidRPr="00A242F5">
        <w:rPr>
          <w:rFonts w:ascii="Arial" w:hAnsi="Arial" w:cs="Arial"/>
        </w:rPr>
        <w:t>olicy makers around the world</w:t>
      </w:r>
      <w:r w:rsidR="00E604F2" w:rsidRPr="00A242F5">
        <w:rPr>
          <w:rFonts w:ascii="Arial" w:hAnsi="Arial" w:cs="Arial"/>
        </w:rPr>
        <w:t xml:space="preserve"> declared this unacceptable</w:t>
      </w:r>
      <w:r w:rsidR="004E4F7D" w:rsidRPr="00A242F5">
        <w:rPr>
          <w:rFonts w:ascii="Arial" w:hAnsi="Arial" w:cs="Arial"/>
        </w:rPr>
        <w:t xml:space="preserve"> </w:t>
      </w:r>
      <w:sdt>
        <w:sdtPr>
          <w:rPr>
            <w:rFonts w:ascii="Arial" w:hAnsi="Arial" w:cs="Arial"/>
          </w:rPr>
          <w:id w:val="1333178524"/>
          <w:citation/>
        </w:sdtPr>
        <w:sdtEndPr/>
        <w:sdtContent>
          <w:r w:rsidR="004E4F7D" w:rsidRPr="00A242F5">
            <w:rPr>
              <w:rFonts w:ascii="Arial" w:hAnsi="Arial" w:cs="Arial"/>
            </w:rPr>
            <w:fldChar w:fldCharType="begin"/>
          </w:r>
          <w:r w:rsidR="004E4F7D" w:rsidRPr="00A242F5">
            <w:rPr>
              <w:rFonts w:ascii="Arial" w:hAnsi="Arial" w:cs="Arial"/>
            </w:rPr>
            <w:instrText xml:space="preserve"> CITATION Cox19 \l 2057 </w:instrText>
          </w:r>
          <w:r w:rsidR="004E4F7D" w:rsidRPr="00A242F5">
            <w:rPr>
              <w:rFonts w:ascii="Arial" w:hAnsi="Arial" w:cs="Arial"/>
            </w:rPr>
            <w:fldChar w:fldCharType="separate"/>
          </w:r>
          <w:r w:rsidR="004E4F7D" w:rsidRPr="00A242F5">
            <w:rPr>
              <w:rFonts w:ascii="Arial" w:hAnsi="Arial" w:cs="Arial"/>
              <w:noProof/>
            </w:rPr>
            <w:t>(Cox, 2019)</w:t>
          </w:r>
          <w:r w:rsidR="004E4F7D" w:rsidRPr="00A242F5">
            <w:rPr>
              <w:rFonts w:ascii="Arial" w:hAnsi="Arial" w:cs="Arial"/>
            </w:rPr>
            <w:fldChar w:fldCharType="end"/>
          </w:r>
        </w:sdtContent>
      </w:sdt>
      <w:r w:rsidR="004E4F7D" w:rsidRPr="00A242F5">
        <w:rPr>
          <w:rFonts w:ascii="Arial" w:hAnsi="Arial" w:cs="Arial"/>
        </w:rPr>
        <w:t>. Before long,</w:t>
      </w:r>
      <w:r w:rsidR="000C4FB1" w:rsidRPr="00A242F5">
        <w:rPr>
          <w:rFonts w:ascii="Arial" w:hAnsi="Arial" w:cs="Arial"/>
        </w:rPr>
        <w:t xml:space="preserve"> the interest in prison reform was </w:t>
      </w:r>
      <w:r w:rsidR="0015575E" w:rsidRPr="00A242F5">
        <w:rPr>
          <w:rFonts w:ascii="Arial" w:hAnsi="Arial" w:cs="Arial"/>
        </w:rPr>
        <w:t>s</w:t>
      </w:r>
      <w:r w:rsidR="000C4FB1" w:rsidRPr="00A242F5">
        <w:rPr>
          <w:rFonts w:ascii="Arial" w:hAnsi="Arial" w:cs="Arial"/>
        </w:rPr>
        <w:t>hort-lived</w:t>
      </w:r>
      <w:r w:rsidR="004F3AF4" w:rsidRPr="00A242F5">
        <w:rPr>
          <w:rFonts w:ascii="Arial" w:hAnsi="Arial" w:cs="Arial"/>
        </w:rPr>
        <w:t>.</w:t>
      </w:r>
      <w:r w:rsidR="007C01B2" w:rsidRPr="00A242F5">
        <w:rPr>
          <w:rFonts w:ascii="Arial" w:hAnsi="Arial" w:cs="Arial"/>
        </w:rPr>
        <w:t xml:space="preserve"> </w:t>
      </w:r>
      <w:r w:rsidR="003F04AD" w:rsidRPr="00A242F5">
        <w:rPr>
          <w:rFonts w:ascii="Arial" w:hAnsi="Arial" w:cs="Arial"/>
        </w:rPr>
        <w:t>Several</w:t>
      </w:r>
      <w:r w:rsidR="00DE3ADC" w:rsidRPr="00A242F5">
        <w:rPr>
          <w:rFonts w:ascii="Arial" w:hAnsi="Arial" w:cs="Arial"/>
        </w:rPr>
        <w:t xml:space="preserve"> </w:t>
      </w:r>
      <w:r w:rsidR="00175D7E" w:rsidRPr="00A242F5">
        <w:rPr>
          <w:rFonts w:ascii="Arial" w:hAnsi="Arial" w:cs="Arial"/>
        </w:rPr>
        <w:t>commissions</w:t>
      </w:r>
      <w:r w:rsidR="00611133" w:rsidRPr="00A242F5">
        <w:rPr>
          <w:rFonts w:ascii="Arial" w:hAnsi="Arial" w:cs="Arial"/>
        </w:rPr>
        <w:t xml:space="preserve"> of </w:t>
      </w:r>
      <w:r w:rsidR="00825A98" w:rsidRPr="00A242F5">
        <w:rPr>
          <w:rFonts w:ascii="Arial" w:hAnsi="Arial" w:cs="Arial"/>
        </w:rPr>
        <w:t>inquiry</w:t>
      </w:r>
      <w:r w:rsidR="00B11976" w:rsidRPr="00A242F5">
        <w:rPr>
          <w:rFonts w:ascii="Arial" w:hAnsi="Arial" w:cs="Arial"/>
        </w:rPr>
        <w:t xml:space="preserve"> influenced</w:t>
      </w:r>
      <w:r w:rsidR="0015575E" w:rsidRPr="00A242F5">
        <w:rPr>
          <w:rFonts w:ascii="Arial" w:hAnsi="Arial" w:cs="Arial"/>
        </w:rPr>
        <w:t xml:space="preserve"> </w:t>
      </w:r>
      <w:r w:rsidR="008F5857" w:rsidRPr="00A242F5">
        <w:rPr>
          <w:rFonts w:ascii="Arial" w:hAnsi="Arial" w:cs="Arial"/>
        </w:rPr>
        <w:t>government</w:t>
      </w:r>
      <w:r w:rsidR="0048727E" w:rsidRPr="00A242F5">
        <w:rPr>
          <w:rFonts w:ascii="Arial" w:hAnsi="Arial" w:cs="Arial"/>
        </w:rPr>
        <w:t xml:space="preserve"> </w:t>
      </w:r>
      <w:r w:rsidR="008F5857" w:rsidRPr="00A242F5">
        <w:rPr>
          <w:rFonts w:ascii="Arial" w:hAnsi="Arial" w:cs="Arial"/>
        </w:rPr>
        <w:t>decisions</w:t>
      </w:r>
      <w:r w:rsidR="0048727E" w:rsidRPr="00A242F5">
        <w:rPr>
          <w:rFonts w:ascii="Arial" w:hAnsi="Arial" w:cs="Arial"/>
        </w:rPr>
        <w:t xml:space="preserve"> to make prisons</w:t>
      </w:r>
      <w:r w:rsidR="0034457B" w:rsidRPr="00A242F5">
        <w:rPr>
          <w:rFonts w:ascii="Arial" w:hAnsi="Arial" w:cs="Arial"/>
        </w:rPr>
        <w:t xml:space="preserve"> more tough, more of a deterrent and </w:t>
      </w:r>
      <w:r w:rsidR="008F5857" w:rsidRPr="00A242F5">
        <w:rPr>
          <w:rFonts w:ascii="Arial" w:hAnsi="Arial" w:cs="Arial"/>
        </w:rPr>
        <w:t>more feared</w:t>
      </w:r>
      <w:r w:rsidR="004B3654" w:rsidRPr="00A242F5">
        <w:rPr>
          <w:rFonts w:ascii="Arial" w:hAnsi="Arial" w:cs="Arial"/>
        </w:rPr>
        <w:t xml:space="preserve"> by criminals</w:t>
      </w:r>
      <w:r w:rsidR="008F5857" w:rsidRPr="00A242F5">
        <w:rPr>
          <w:rFonts w:ascii="Arial" w:hAnsi="Arial" w:cs="Arial"/>
        </w:rPr>
        <w:t xml:space="preserve"> </w:t>
      </w:r>
      <w:sdt>
        <w:sdtPr>
          <w:rPr>
            <w:rFonts w:ascii="Arial" w:hAnsi="Arial" w:cs="Arial"/>
          </w:rPr>
          <w:id w:val="1665747654"/>
          <w:citation/>
        </w:sdtPr>
        <w:sdtEndPr/>
        <w:sdtContent>
          <w:r w:rsidR="008F5857" w:rsidRPr="00A242F5">
            <w:rPr>
              <w:rFonts w:ascii="Arial" w:hAnsi="Arial" w:cs="Arial"/>
            </w:rPr>
            <w:fldChar w:fldCharType="begin"/>
          </w:r>
          <w:r w:rsidR="008F5857" w:rsidRPr="00A242F5">
            <w:rPr>
              <w:rFonts w:ascii="Arial" w:hAnsi="Arial" w:cs="Arial"/>
            </w:rPr>
            <w:instrText xml:space="preserve"> CITATION Bai97 \l 2057 </w:instrText>
          </w:r>
          <w:r w:rsidR="008F5857" w:rsidRPr="00A242F5">
            <w:rPr>
              <w:rFonts w:ascii="Arial" w:hAnsi="Arial" w:cs="Arial"/>
            </w:rPr>
            <w:fldChar w:fldCharType="separate"/>
          </w:r>
          <w:r w:rsidR="008F5857" w:rsidRPr="00A242F5">
            <w:rPr>
              <w:rFonts w:ascii="Arial" w:hAnsi="Arial" w:cs="Arial"/>
              <w:noProof/>
            </w:rPr>
            <w:t>(Bailey, 1997)</w:t>
          </w:r>
          <w:r w:rsidR="008F5857" w:rsidRPr="00A242F5">
            <w:rPr>
              <w:rFonts w:ascii="Arial" w:hAnsi="Arial" w:cs="Arial"/>
            </w:rPr>
            <w:fldChar w:fldCharType="end"/>
          </w:r>
        </w:sdtContent>
      </w:sdt>
      <w:r w:rsidR="008F5857" w:rsidRPr="00A242F5">
        <w:rPr>
          <w:rFonts w:ascii="Arial" w:hAnsi="Arial" w:cs="Arial"/>
        </w:rPr>
        <w:t>. T</w:t>
      </w:r>
      <w:r w:rsidR="004E4F7D" w:rsidRPr="00A242F5">
        <w:rPr>
          <w:rFonts w:ascii="Arial" w:hAnsi="Arial" w:cs="Arial"/>
        </w:rPr>
        <w:t xml:space="preserve">he 1865 Prison Act was enforced with the aim to enforce a strict, uniform regime of punishment for all prisoners, not try and reform prisoners through work or religion </w:t>
      </w:r>
      <w:r w:rsidR="00B106F9" w:rsidRPr="00A242F5">
        <w:rPr>
          <w:rFonts w:ascii="Arial" w:hAnsi="Arial" w:cs="Arial"/>
        </w:rPr>
        <w:t xml:space="preserve">but </w:t>
      </w:r>
      <w:r w:rsidR="004E4F7D" w:rsidRPr="00A242F5">
        <w:rPr>
          <w:rFonts w:ascii="Arial" w:hAnsi="Arial" w:cs="Arial"/>
        </w:rPr>
        <w:t xml:space="preserve">primarily as means to deter offending. The Act </w:t>
      </w:r>
      <w:r w:rsidR="00BD2947" w:rsidRPr="00A242F5">
        <w:rPr>
          <w:rFonts w:ascii="Arial" w:hAnsi="Arial" w:cs="Arial"/>
        </w:rPr>
        <w:t xml:space="preserve">defined </w:t>
      </w:r>
      <w:r w:rsidR="004E4F7D" w:rsidRPr="00A242F5">
        <w:rPr>
          <w:rFonts w:ascii="Arial" w:hAnsi="Arial" w:cs="Arial"/>
        </w:rPr>
        <w:t>hard labour,</w:t>
      </w:r>
      <w:r w:rsidR="009D534B" w:rsidRPr="00A242F5">
        <w:rPr>
          <w:rFonts w:ascii="Arial" w:hAnsi="Arial" w:cs="Arial"/>
        </w:rPr>
        <w:t xml:space="preserve"> </w:t>
      </w:r>
      <w:r w:rsidR="00111254" w:rsidRPr="00A242F5">
        <w:rPr>
          <w:rFonts w:ascii="Arial" w:hAnsi="Arial" w:cs="Arial"/>
        </w:rPr>
        <w:t xml:space="preserve">hard </w:t>
      </w:r>
      <w:r w:rsidR="001674E9" w:rsidRPr="00A242F5">
        <w:rPr>
          <w:rFonts w:ascii="Arial" w:hAnsi="Arial" w:cs="Arial"/>
        </w:rPr>
        <w:t>fare,</w:t>
      </w:r>
      <w:r w:rsidR="00111254" w:rsidRPr="00A242F5">
        <w:rPr>
          <w:rFonts w:ascii="Arial" w:hAnsi="Arial" w:cs="Arial"/>
        </w:rPr>
        <w:t xml:space="preserve"> and hard bo</w:t>
      </w:r>
      <w:r w:rsidR="002F2867" w:rsidRPr="00A242F5">
        <w:rPr>
          <w:rFonts w:ascii="Arial" w:hAnsi="Arial" w:cs="Arial"/>
        </w:rPr>
        <w:t>ar</w:t>
      </w:r>
      <w:r w:rsidR="00014B23" w:rsidRPr="00A242F5">
        <w:rPr>
          <w:rFonts w:ascii="Arial" w:hAnsi="Arial" w:cs="Arial"/>
        </w:rPr>
        <w:t>d</w:t>
      </w:r>
      <w:r w:rsidR="00C43FB2" w:rsidRPr="00A242F5">
        <w:rPr>
          <w:rFonts w:ascii="Arial" w:hAnsi="Arial" w:cs="Arial"/>
        </w:rPr>
        <w:t xml:space="preserve"> </w:t>
      </w:r>
      <w:sdt>
        <w:sdtPr>
          <w:rPr>
            <w:rFonts w:ascii="Arial" w:hAnsi="Arial" w:cs="Arial"/>
          </w:rPr>
          <w:id w:val="1270514545"/>
          <w:citation/>
        </w:sdtPr>
        <w:sdtEndPr/>
        <w:sdtContent>
          <w:r w:rsidR="00280A23" w:rsidRPr="00A242F5">
            <w:rPr>
              <w:rFonts w:ascii="Arial" w:hAnsi="Arial" w:cs="Arial"/>
            </w:rPr>
            <w:fldChar w:fldCharType="begin"/>
          </w:r>
          <w:r w:rsidR="00280A23" w:rsidRPr="00A242F5">
            <w:rPr>
              <w:rFonts w:ascii="Arial" w:hAnsi="Arial" w:cs="Arial"/>
            </w:rPr>
            <w:instrText xml:space="preserve"> CITATION Pea17 \l 2057 </w:instrText>
          </w:r>
          <w:r w:rsidR="00280A23" w:rsidRPr="00A242F5">
            <w:rPr>
              <w:rFonts w:ascii="Arial" w:hAnsi="Arial" w:cs="Arial"/>
            </w:rPr>
            <w:fldChar w:fldCharType="separate"/>
          </w:r>
          <w:r w:rsidR="00280A23" w:rsidRPr="00A242F5">
            <w:rPr>
              <w:rFonts w:ascii="Arial" w:hAnsi="Arial" w:cs="Arial"/>
              <w:noProof/>
            </w:rPr>
            <w:t>(Pealer, 2017)</w:t>
          </w:r>
          <w:r w:rsidR="00280A23" w:rsidRPr="00A242F5">
            <w:rPr>
              <w:rFonts w:ascii="Arial" w:hAnsi="Arial" w:cs="Arial"/>
            </w:rPr>
            <w:fldChar w:fldCharType="end"/>
          </w:r>
        </w:sdtContent>
      </w:sdt>
      <w:r w:rsidR="004E4F7D" w:rsidRPr="00A242F5">
        <w:rPr>
          <w:rFonts w:ascii="Arial" w:hAnsi="Arial" w:cs="Arial"/>
        </w:rPr>
        <w:t xml:space="preserve"> . This showed the return</w:t>
      </w:r>
      <w:r w:rsidR="00D31BF4">
        <w:rPr>
          <w:rFonts w:ascii="Arial" w:hAnsi="Arial" w:cs="Arial"/>
        </w:rPr>
        <w:t xml:space="preserve"> to the view</w:t>
      </w:r>
      <w:r w:rsidR="004E4F7D" w:rsidRPr="00A242F5">
        <w:rPr>
          <w:rFonts w:ascii="Arial" w:hAnsi="Arial" w:cs="Arial"/>
        </w:rPr>
        <w:t xml:space="preserve"> of punishment rather than to reform prisoners. </w:t>
      </w:r>
    </w:p>
    <w:p w14:paraId="4B005B80" w14:textId="77777777" w:rsidR="00D51AE1" w:rsidRPr="00A242F5" w:rsidRDefault="00C35659" w:rsidP="00AF2F17">
      <w:pPr>
        <w:spacing w:line="480" w:lineRule="auto"/>
        <w:jc w:val="both"/>
        <w:rPr>
          <w:rFonts w:ascii="Arial" w:hAnsi="Arial" w:cs="Arial"/>
        </w:rPr>
      </w:pPr>
      <w:r w:rsidRPr="00A242F5">
        <w:rPr>
          <w:rFonts w:ascii="Arial" w:hAnsi="Arial" w:cs="Arial"/>
        </w:rPr>
        <w:t xml:space="preserve">     </w:t>
      </w:r>
    </w:p>
    <w:p w14:paraId="38E20E2C" w14:textId="2BD01690" w:rsidR="00AD5191" w:rsidRPr="00A242F5" w:rsidRDefault="00D51AE1" w:rsidP="00B00F16">
      <w:pPr>
        <w:spacing w:line="480" w:lineRule="auto"/>
        <w:jc w:val="both"/>
        <w:rPr>
          <w:rFonts w:ascii="Arial" w:hAnsi="Arial" w:cs="Arial"/>
        </w:rPr>
      </w:pPr>
      <w:r w:rsidRPr="00A242F5">
        <w:rPr>
          <w:rFonts w:ascii="Arial" w:hAnsi="Arial" w:cs="Arial"/>
        </w:rPr>
        <w:t xml:space="preserve">     </w:t>
      </w:r>
      <w:r w:rsidR="004E4F7D" w:rsidRPr="00A242F5">
        <w:rPr>
          <w:rFonts w:ascii="Arial" w:hAnsi="Arial" w:cs="Arial"/>
        </w:rPr>
        <w:t xml:space="preserve">By the start of the 20th century, there was a political </w:t>
      </w:r>
      <w:r w:rsidR="00531560">
        <w:rPr>
          <w:rFonts w:ascii="Arial" w:hAnsi="Arial" w:cs="Arial"/>
        </w:rPr>
        <w:t>move</w:t>
      </w:r>
      <w:r w:rsidR="004E4F7D" w:rsidRPr="00A242F5">
        <w:rPr>
          <w:rFonts w:ascii="Arial" w:hAnsi="Arial" w:cs="Arial"/>
        </w:rPr>
        <w:t xml:space="preserve"> in favour for </w:t>
      </w:r>
      <w:r w:rsidR="00B006EE" w:rsidRPr="00A242F5">
        <w:rPr>
          <w:rFonts w:ascii="Arial" w:hAnsi="Arial" w:cs="Arial"/>
        </w:rPr>
        <w:t xml:space="preserve">a </w:t>
      </w:r>
      <w:r w:rsidR="004E4F7D" w:rsidRPr="00A242F5">
        <w:rPr>
          <w:rFonts w:ascii="Arial" w:hAnsi="Arial" w:cs="Arial"/>
        </w:rPr>
        <w:t>more punitive approach to crime and justice, called the ‘prison works’ movement embraced by Conservative and Labour governments</w:t>
      </w:r>
      <w:r w:rsidR="00AB5237" w:rsidRPr="00A242F5">
        <w:rPr>
          <w:rFonts w:ascii="Arial" w:hAnsi="Arial" w:cs="Arial"/>
        </w:rPr>
        <w:t xml:space="preserve"> </w:t>
      </w:r>
      <w:sdt>
        <w:sdtPr>
          <w:rPr>
            <w:rFonts w:ascii="Arial" w:hAnsi="Arial" w:cs="Arial"/>
          </w:rPr>
          <w:id w:val="1420981508"/>
          <w:citation/>
        </w:sdtPr>
        <w:sdtEndPr/>
        <w:sdtContent>
          <w:r w:rsidR="00DA1725" w:rsidRPr="00A242F5">
            <w:rPr>
              <w:rFonts w:ascii="Arial" w:hAnsi="Arial" w:cs="Arial"/>
            </w:rPr>
            <w:fldChar w:fldCharType="begin"/>
          </w:r>
          <w:r w:rsidR="00DA1725" w:rsidRPr="00A242F5">
            <w:rPr>
              <w:rFonts w:ascii="Arial" w:hAnsi="Arial" w:cs="Arial"/>
            </w:rPr>
            <w:instrText xml:space="preserve"> CITATION Pri19 \l 2057 </w:instrText>
          </w:r>
          <w:r w:rsidR="00DA1725" w:rsidRPr="00A242F5">
            <w:rPr>
              <w:rFonts w:ascii="Arial" w:hAnsi="Arial" w:cs="Arial"/>
            </w:rPr>
            <w:fldChar w:fldCharType="separate"/>
          </w:r>
          <w:r w:rsidR="00DA1725" w:rsidRPr="00A242F5">
            <w:rPr>
              <w:rFonts w:ascii="Arial" w:hAnsi="Arial" w:cs="Arial"/>
              <w:noProof/>
            </w:rPr>
            <w:t>(Trust, 2019)</w:t>
          </w:r>
          <w:r w:rsidR="00DA1725" w:rsidRPr="00A242F5">
            <w:rPr>
              <w:rFonts w:ascii="Arial" w:hAnsi="Arial" w:cs="Arial"/>
            </w:rPr>
            <w:fldChar w:fldCharType="end"/>
          </w:r>
        </w:sdtContent>
      </w:sdt>
      <w:r w:rsidR="004E4F7D" w:rsidRPr="00A242F5">
        <w:rPr>
          <w:rFonts w:ascii="Arial" w:hAnsi="Arial" w:cs="Arial"/>
        </w:rPr>
        <w:t xml:space="preserve">. </w:t>
      </w:r>
      <w:r w:rsidR="00096469" w:rsidRPr="00A242F5">
        <w:rPr>
          <w:rFonts w:ascii="Arial" w:hAnsi="Arial" w:cs="Arial"/>
        </w:rPr>
        <w:t>At the same time, privately managed priso</w:t>
      </w:r>
      <w:r w:rsidR="00564590" w:rsidRPr="00A242F5">
        <w:rPr>
          <w:rFonts w:ascii="Arial" w:hAnsi="Arial" w:cs="Arial"/>
        </w:rPr>
        <w:t>ns were introduced</w:t>
      </w:r>
      <w:r w:rsidR="00063ACD" w:rsidRPr="00A242F5">
        <w:rPr>
          <w:rFonts w:ascii="Arial" w:hAnsi="Arial" w:cs="Arial"/>
        </w:rPr>
        <w:t xml:space="preserve"> in the U.K</w:t>
      </w:r>
      <w:r w:rsidR="00935F27" w:rsidRPr="00A242F5">
        <w:rPr>
          <w:rFonts w:ascii="Arial" w:hAnsi="Arial" w:cs="Arial"/>
        </w:rPr>
        <w:t>.</w:t>
      </w:r>
      <w:r w:rsidR="0007175B" w:rsidRPr="00A242F5">
        <w:rPr>
          <w:rFonts w:ascii="Arial" w:hAnsi="Arial" w:cs="Arial"/>
        </w:rPr>
        <w:t xml:space="preserve"> </w:t>
      </w:r>
      <w:r w:rsidR="00935F27" w:rsidRPr="00A242F5">
        <w:rPr>
          <w:rFonts w:ascii="Arial" w:hAnsi="Arial" w:cs="Arial"/>
        </w:rPr>
        <w:t>A</w:t>
      </w:r>
      <w:r w:rsidR="00700E4E" w:rsidRPr="00A242F5">
        <w:rPr>
          <w:rFonts w:ascii="Arial" w:hAnsi="Arial" w:cs="Arial"/>
        </w:rPr>
        <w:t xml:space="preserve">s it stands, </w:t>
      </w:r>
      <w:r w:rsidR="00047B60" w:rsidRPr="00A242F5">
        <w:rPr>
          <w:rFonts w:ascii="Arial" w:hAnsi="Arial" w:cs="Arial"/>
        </w:rPr>
        <w:t xml:space="preserve">there are fourteen </w:t>
      </w:r>
      <w:r w:rsidR="008D041A" w:rsidRPr="00A242F5">
        <w:rPr>
          <w:rFonts w:ascii="Arial" w:hAnsi="Arial" w:cs="Arial"/>
        </w:rPr>
        <w:t>prisons that have been</w:t>
      </w:r>
      <w:r w:rsidR="00047B60" w:rsidRPr="00A242F5">
        <w:rPr>
          <w:rFonts w:ascii="Arial" w:hAnsi="Arial" w:cs="Arial"/>
        </w:rPr>
        <w:t xml:space="preserve"> </w:t>
      </w:r>
      <w:r w:rsidR="00E52F56" w:rsidRPr="00A242F5">
        <w:rPr>
          <w:rFonts w:ascii="Arial" w:hAnsi="Arial" w:cs="Arial"/>
        </w:rPr>
        <w:t xml:space="preserve">designed, </w:t>
      </w:r>
      <w:r w:rsidR="00F06AFE" w:rsidRPr="00A242F5">
        <w:rPr>
          <w:rFonts w:ascii="Arial" w:hAnsi="Arial" w:cs="Arial"/>
        </w:rPr>
        <w:t xml:space="preserve">constructed, </w:t>
      </w:r>
      <w:r w:rsidR="00660289" w:rsidRPr="00A242F5">
        <w:rPr>
          <w:rFonts w:ascii="Arial" w:hAnsi="Arial" w:cs="Arial"/>
        </w:rPr>
        <w:t>managed,</w:t>
      </w:r>
      <w:r w:rsidR="00047B60" w:rsidRPr="00A242F5">
        <w:rPr>
          <w:rFonts w:ascii="Arial" w:hAnsi="Arial" w:cs="Arial"/>
        </w:rPr>
        <w:t xml:space="preserve"> </w:t>
      </w:r>
      <w:r w:rsidR="00F06AFE" w:rsidRPr="00A242F5">
        <w:rPr>
          <w:rFonts w:ascii="Arial" w:hAnsi="Arial" w:cs="Arial"/>
        </w:rPr>
        <w:t xml:space="preserve">and financed </w:t>
      </w:r>
      <w:r w:rsidR="00047B60" w:rsidRPr="00A242F5">
        <w:rPr>
          <w:rFonts w:ascii="Arial" w:hAnsi="Arial" w:cs="Arial"/>
        </w:rPr>
        <w:t>by private compan</w:t>
      </w:r>
      <w:r w:rsidR="00EC015F" w:rsidRPr="00A242F5">
        <w:rPr>
          <w:rFonts w:ascii="Arial" w:hAnsi="Arial" w:cs="Arial"/>
        </w:rPr>
        <w:t>ies.</w:t>
      </w:r>
      <w:r w:rsidR="00564590" w:rsidRPr="00A242F5">
        <w:rPr>
          <w:rFonts w:ascii="Arial" w:hAnsi="Arial" w:cs="Arial"/>
        </w:rPr>
        <w:t xml:space="preserve"> </w:t>
      </w:r>
      <w:sdt>
        <w:sdtPr>
          <w:rPr>
            <w:rFonts w:ascii="Arial" w:hAnsi="Arial" w:cs="Arial"/>
          </w:rPr>
          <w:id w:val="40263088"/>
          <w:citation/>
        </w:sdtPr>
        <w:sdtEndPr/>
        <w:sdtContent>
          <w:r w:rsidR="00564590" w:rsidRPr="00A242F5">
            <w:rPr>
              <w:rFonts w:ascii="Arial" w:hAnsi="Arial" w:cs="Arial"/>
            </w:rPr>
            <w:fldChar w:fldCharType="begin"/>
          </w:r>
          <w:r w:rsidR="00564590" w:rsidRPr="00A242F5">
            <w:rPr>
              <w:rFonts w:ascii="Arial" w:hAnsi="Arial" w:cs="Arial"/>
            </w:rPr>
            <w:instrText xml:space="preserve"> CITATION Jus19 \l 2057 </w:instrText>
          </w:r>
          <w:r w:rsidR="00564590" w:rsidRPr="00A242F5">
            <w:rPr>
              <w:rFonts w:ascii="Arial" w:hAnsi="Arial" w:cs="Arial"/>
            </w:rPr>
            <w:fldChar w:fldCharType="separate"/>
          </w:r>
          <w:r w:rsidR="00564590" w:rsidRPr="00A242F5">
            <w:rPr>
              <w:rFonts w:ascii="Arial" w:hAnsi="Arial" w:cs="Arial"/>
              <w:noProof/>
            </w:rPr>
            <w:t>(Justice, 2019)</w:t>
          </w:r>
          <w:r w:rsidR="00564590" w:rsidRPr="00A242F5">
            <w:rPr>
              <w:rFonts w:ascii="Arial" w:hAnsi="Arial" w:cs="Arial"/>
            </w:rPr>
            <w:fldChar w:fldCharType="end"/>
          </w:r>
        </w:sdtContent>
      </w:sdt>
      <w:r w:rsidR="00564590" w:rsidRPr="00A242F5">
        <w:rPr>
          <w:rFonts w:ascii="Arial" w:hAnsi="Arial" w:cs="Arial"/>
        </w:rPr>
        <w:t>.</w:t>
      </w:r>
      <w:r w:rsidR="002F63E4" w:rsidRPr="00A242F5">
        <w:rPr>
          <w:rFonts w:ascii="Arial" w:hAnsi="Arial" w:cs="Arial"/>
        </w:rPr>
        <w:t xml:space="preserve"> </w:t>
      </w:r>
      <w:r w:rsidR="004E4F7D" w:rsidRPr="00A242F5">
        <w:rPr>
          <w:rFonts w:ascii="Arial" w:hAnsi="Arial" w:cs="Arial"/>
        </w:rPr>
        <w:t xml:space="preserve">Since then, </w:t>
      </w:r>
      <w:r w:rsidR="008E4AD6" w:rsidRPr="00A242F5">
        <w:rPr>
          <w:rFonts w:ascii="Arial" w:hAnsi="Arial" w:cs="Arial"/>
        </w:rPr>
        <w:t xml:space="preserve">the government </w:t>
      </w:r>
      <w:r w:rsidR="00A01686">
        <w:rPr>
          <w:rFonts w:ascii="Arial" w:hAnsi="Arial" w:cs="Arial"/>
        </w:rPr>
        <w:t>passes</w:t>
      </w:r>
      <w:r w:rsidR="00C01705" w:rsidRPr="00A242F5">
        <w:rPr>
          <w:rFonts w:ascii="Arial" w:hAnsi="Arial" w:cs="Arial"/>
        </w:rPr>
        <w:t xml:space="preserve"> </w:t>
      </w:r>
      <w:r w:rsidR="00A73327">
        <w:rPr>
          <w:rFonts w:ascii="Arial" w:hAnsi="Arial" w:cs="Arial"/>
        </w:rPr>
        <w:t>twenty-three</w:t>
      </w:r>
      <w:r w:rsidR="00C01705" w:rsidRPr="00A242F5">
        <w:rPr>
          <w:rFonts w:ascii="Arial" w:hAnsi="Arial" w:cs="Arial"/>
        </w:rPr>
        <w:t xml:space="preserve"> </w:t>
      </w:r>
      <w:r w:rsidR="00B909C3" w:rsidRPr="00A242F5">
        <w:rPr>
          <w:rFonts w:ascii="Arial" w:hAnsi="Arial" w:cs="Arial"/>
        </w:rPr>
        <w:t>criminal</w:t>
      </w:r>
      <w:r w:rsidR="00C01705" w:rsidRPr="00A242F5">
        <w:rPr>
          <w:rFonts w:ascii="Arial" w:hAnsi="Arial" w:cs="Arial"/>
        </w:rPr>
        <w:t xml:space="preserve"> justice acts and created</w:t>
      </w:r>
      <w:r w:rsidR="001C6E1A" w:rsidRPr="00A242F5">
        <w:rPr>
          <w:rFonts w:ascii="Arial" w:hAnsi="Arial" w:cs="Arial"/>
        </w:rPr>
        <w:t xml:space="preserve"> </w:t>
      </w:r>
      <w:r w:rsidR="00A73327">
        <w:rPr>
          <w:rFonts w:ascii="Arial" w:hAnsi="Arial" w:cs="Arial"/>
        </w:rPr>
        <w:t>three thousand</w:t>
      </w:r>
      <w:r w:rsidR="001C6E1A" w:rsidRPr="00A242F5">
        <w:rPr>
          <w:rFonts w:ascii="Arial" w:hAnsi="Arial" w:cs="Arial"/>
        </w:rPr>
        <w:t xml:space="preserve"> new criminal offences, putting</w:t>
      </w:r>
      <w:r w:rsidR="00557399" w:rsidRPr="00A242F5">
        <w:rPr>
          <w:rFonts w:ascii="Arial" w:hAnsi="Arial" w:cs="Arial"/>
        </w:rPr>
        <w:t xml:space="preserve"> pressure on judges </w:t>
      </w:r>
      <w:r w:rsidR="004A6D68" w:rsidRPr="00A242F5">
        <w:rPr>
          <w:rFonts w:ascii="Arial" w:hAnsi="Arial" w:cs="Arial"/>
        </w:rPr>
        <w:t>to pass more and longer prison sentences</w:t>
      </w:r>
      <w:r w:rsidR="00B909C3" w:rsidRPr="00A242F5">
        <w:rPr>
          <w:rFonts w:ascii="Arial" w:hAnsi="Arial" w:cs="Arial"/>
        </w:rPr>
        <w:t xml:space="preserve">. </w:t>
      </w:r>
      <w:r w:rsidR="009038ED" w:rsidRPr="00A242F5">
        <w:rPr>
          <w:rFonts w:ascii="Arial" w:hAnsi="Arial" w:cs="Arial"/>
        </w:rPr>
        <w:t>As a result</w:t>
      </w:r>
      <w:r w:rsidR="00027A32" w:rsidRPr="00A242F5">
        <w:rPr>
          <w:rFonts w:ascii="Arial" w:hAnsi="Arial" w:cs="Arial"/>
        </w:rPr>
        <w:t>,</w:t>
      </w:r>
      <w:r w:rsidR="009038ED" w:rsidRPr="00A242F5">
        <w:rPr>
          <w:rFonts w:ascii="Arial" w:hAnsi="Arial" w:cs="Arial"/>
        </w:rPr>
        <w:t xml:space="preserve"> </w:t>
      </w:r>
      <w:r w:rsidR="00602CDC" w:rsidRPr="00A242F5">
        <w:rPr>
          <w:rFonts w:ascii="Arial" w:hAnsi="Arial" w:cs="Arial"/>
        </w:rPr>
        <w:t xml:space="preserve">the </w:t>
      </w:r>
      <w:r w:rsidR="009038ED" w:rsidRPr="00A242F5">
        <w:rPr>
          <w:rFonts w:ascii="Arial" w:hAnsi="Arial" w:cs="Arial"/>
        </w:rPr>
        <w:t xml:space="preserve">prison </w:t>
      </w:r>
      <w:r w:rsidR="00602CDC" w:rsidRPr="00A242F5">
        <w:rPr>
          <w:rFonts w:ascii="Arial" w:hAnsi="Arial" w:cs="Arial"/>
        </w:rPr>
        <w:t>population in England and Wales</w:t>
      </w:r>
      <w:r w:rsidR="009038ED" w:rsidRPr="00A242F5">
        <w:rPr>
          <w:rFonts w:ascii="Arial" w:hAnsi="Arial" w:cs="Arial"/>
        </w:rPr>
        <w:t xml:space="preserve"> continued to </w:t>
      </w:r>
      <w:r w:rsidR="00D752BF" w:rsidRPr="00A242F5">
        <w:rPr>
          <w:rFonts w:ascii="Arial" w:hAnsi="Arial" w:cs="Arial"/>
        </w:rPr>
        <w:t>increase</w:t>
      </w:r>
      <w:r w:rsidR="001F11D7" w:rsidRPr="00A242F5">
        <w:rPr>
          <w:rFonts w:ascii="Arial" w:hAnsi="Arial" w:cs="Arial"/>
        </w:rPr>
        <w:t xml:space="preserve"> </w:t>
      </w:r>
      <w:r w:rsidR="006B3C38" w:rsidRPr="00A242F5">
        <w:rPr>
          <w:rFonts w:ascii="Arial" w:hAnsi="Arial" w:cs="Arial"/>
        </w:rPr>
        <w:t>by 84</w:t>
      </w:r>
      <w:r w:rsidR="00625496" w:rsidRPr="00A242F5">
        <w:rPr>
          <w:rFonts w:ascii="Arial" w:hAnsi="Arial" w:cs="Arial"/>
        </w:rPr>
        <w:t xml:space="preserve">%, </w:t>
      </w:r>
      <w:r w:rsidR="00E808D3" w:rsidRPr="00A242F5">
        <w:rPr>
          <w:rFonts w:ascii="Arial" w:hAnsi="Arial" w:cs="Arial"/>
        </w:rPr>
        <w:t>r</w:t>
      </w:r>
      <w:r w:rsidR="00625496" w:rsidRPr="00A242F5">
        <w:rPr>
          <w:rFonts w:ascii="Arial" w:hAnsi="Arial" w:cs="Arial"/>
        </w:rPr>
        <w:t>ising</w:t>
      </w:r>
      <w:r w:rsidR="00E808D3" w:rsidRPr="00A242F5">
        <w:rPr>
          <w:rFonts w:ascii="Arial" w:hAnsi="Arial" w:cs="Arial"/>
        </w:rPr>
        <w:t xml:space="preserve"> from </w:t>
      </w:r>
      <w:r w:rsidR="00EB0B09" w:rsidRPr="00A242F5">
        <w:rPr>
          <w:rFonts w:ascii="Arial" w:hAnsi="Arial" w:cs="Arial"/>
        </w:rPr>
        <w:t>4</w:t>
      </w:r>
      <w:r w:rsidR="00E51B23" w:rsidRPr="00A242F5">
        <w:rPr>
          <w:rFonts w:ascii="Arial" w:hAnsi="Arial" w:cs="Arial"/>
        </w:rPr>
        <w:t>4,975</w:t>
      </w:r>
      <w:r w:rsidR="00A15ACD" w:rsidRPr="00A242F5">
        <w:rPr>
          <w:rFonts w:ascii="Arial" w:hAnsi="Arial" w:cs="Arial"/>
        </w:rPr>
        <w:t xml:space="preserve"> in 199</w:t>
      </w:r>
      <w:r w:rsidR="00E51B23" w:rsidRPr="00A242F5">
        <w:rPr>
          <w:rFonts w:ascii="Arial" w:hAnsi="Arial" w:cs="Arial"/>
        </w:rPr>
        <w:t>0</w:t>
      </w:r>
      <w:r w:rsidR="00A15ACD" w:rsidRPr="00A242F5">
        <w:rPr>
          <w:rFonts w:ascii="Arial" w:hAnsi="Arial" w:cs="Arial"/>
        </w:rPr>
        <w:t xml:space="preserve"> to 8</w:t>
      </w:r>
      <w:r w:rsidR="00E51B23" w:rsidRPr="00A242F5">
        <w:rPr>
          <w:rFonts w:ascii="Arial" w:hAnsi="Arial" w:cs="Arial"/>
        </w:rPr>
        <w:t>3</w:t>
      </w:r>
      <w:r w:rsidR="00A15ACD" w:rsidRPr="00A242F5">
        <w:rPr>
          <w:rFonts w:ascii="Arial" w:hAnsi="Arial" w:cs="Arial"/>
        </w:rPr>
        <w:t xml:space="preserve">,000 </w:t>
      </w:r>
      <w:r w:rsidR="00E51B23" w:rsidRPr="00A242F5">
        <w:rPr>
          <w:rFonts w:ascii="Arial" w:hAnsi="Arial" w:cs="Arial"/>
        </w:rPr>
        <w:t>today</w:t>
      </w:r>
      <w:r w:rsidR="00B54DFB" w:rsidRPr="00A242F5">
        <w:rPr>
          <w:rFonts w:ascii="Arial" w:hAnsi="Arial" w:cs="Arial"/>
        </w:rPr>
        <w:t xml:space="preserve"> </w:t>
      </w:r>
      <w:r w:rsidR="007D74C3" w:rsidRPr="00A242F5">
        <w:rPr>
          <w:rFonts w:ascii="Arial" w:hAnsi="Arial" w:cs="Arial"/>
        </w:rPr>
        <w:t>(Lyon, 2021;</w:t>
      </w:r>
      <w:r w:rsidR="008256B0" w:rsidRPr="00A242F5">
        <w:rPr>
          <w:rFonts w:ascii="Arial" w:hAnsi="Arial" w:cs="Arial"/>
        </w:rPr>
        <w:t xml:space="preserve"> </w:t>
      </w:r>
      <w:r w:rsidR="007D74C3" w:rsidRPr="00A242F5">
        <w:rPr>
          <w:rFonts w:ascii="Arial" w:hAnsi="Arial" w:cs="Arial"/>
        </w:rPr>
        <w:t>Coyle, 2016)</w:t>
      </w:r>
      <w:r w:rsidR="00AA0A7A" w:rsidRPr="00A242F5">
        <w:rPr>
          <w:rFonts w:ascii="Arial" w:hAnsi="Arial" w:cs="Arial"/>
        </w:rPr>
        <w:t xml:space="preserve">. </w:t>
      </w:r>
      <w:r w:rsidR="00B41C3D" w:rsidRPr="00A242F5">
        <w:rPr>
          <w:rFonts w:ascii="Arial" w:hAnsi="Arial" w:cs="Arial"/>
        </w:rPr>
        <w:t>However, Brown, (2017)</w:t>
      </w:r>
      <w:r w:rsidR="004E4F7D" w:rsidRPr="00A242F5">
        <w:rPr>
          <w:rFonts w:ascii="Arial" w:hAnsi="Arial" w:cs="Arial"/>
        </w:rPr>
        <w:t xml:space="preserve">, </w:t>
      </w:r>
      <w:r w:rsidR="001237E8" w:rsidRPr="00A242F5">
        <w:rPr>
          <w:rFonts w:ascii="Arial" w:hAnsi="Arial" w:cs="Arial"/>
        </w:rPr>
        <w:t xml:space="preserve">argued </w:t>
      </w:r>
      <w:r w:rsidR="004E4F7D" w:rsidRPr="00A242F5">
        <w:rPr>
          <w:rFonts w:ascii="Arial" w:hAnsi="Arial" w:cs="Arial"/>
        </w:rPr>
        <w:t xml:space="preserve">this increase was a result of </w:t>
      </w:r>
      <w:r w:rsidR="00E56F9E" w:rsidRPr="00A242F5">
        <w:rPr>
          <w:rFonts w:ascii="Arial" w:hAnsi="Arial" w:cs="Arial"/>
        </w:rPr>
        <w:t xml:space="preserve">an </w:t>
      </w:r>
      <w:r w:rsidR="004A310E" w:rsidRPr="00A242F5">
        <w:rPr>
          <w:rFonts w:ascii="Arial" w:hAnsi="Arial" w:cs="Arial"/>
        </w:rPr>
        <w:t>aging population</w:t>
      </w:r>
      <w:r w:rsidR="004E4F7D" w:rsidRPr="00A242F5">
        <w:rPr>
          <w:rFonts w:ascii="Arial" w:hAnsi="Arial" w:cs="Arial"/>
        </w:rPr>
        <w:t xml:space="preserve">, indeterminate and mandatory </w:t>
      </w:r>
      <w:r w:rsidR="00AE0B7B" w:rsidRPr="00A242F5">
        <w:rPr>
          <w:rFonts w:ascii="Arial" w:hAnsi="Arial" w:cs="Arial"/>
        </w:rPr>
        <w:t>sentences,</w:t>
      </w:r>
      <w:r w:rsidR="004E4F7D" w:rsidRPr="00A242F5">
        <w:rPr>
          <w:rFonts w:ascii="Arial" w:hAnsi="Arial" w:cs="Arial"/>
        </w:rPr>
        <w:t xml:space="preserve"> and an increase in the number of remand prisoners. </w:t>
      </w:r>
      <w:r w:rsidR="00EE0CF7" w:rsidRPr="00A242F5">
        <w:rPr>
          <w:rFonts w:ascii="Arial" w:hAnsi="Arial" w:cs="Arial"/>
        </w:rPr>
        <w:t>Nonetheless, i</w:t>
      </w:r>
      <w:r w:rsidR="00AF2F17" w:rsidRPr="00A242F5">
        <w:rPr>
          <w:rFonts w:ascii="Arial" w:hAnsi="Arial" w:cs="Arial"/>
        </w:rPr>
        <w:t>t should be noted that alongside this, overall crime in England and Wales had fallen by 42% since 1995. There have been a range of explanations put forward, including, the dramatic expansion of the prison population influenced crime rates</w:t>
      </w:r>
      <w:r w:rsidR="009C6D11" w:rsidRPr="00A242F5">
        <w:rPr>
          <w:rFonts w:ascii="Arial" w:hAnsi="Arial" w:cs="Arial"/>
        </w:rPr>
        <w:t>.</w:t>
      </w:r>
    </w:p>
    <w:p w14:paraId="2A90B2BD" w14:textId="77777777" w:rsidR="00AD5191" w:rsidRPr="00A242F5" w:rsidRDefault="00AD5191">
      <w:pPr>
        <w:rPr>
          <w:rFonts w:ascii="Arial" w:hAnsi="Arial" w:cs="Arial"/>
        </w:rPr>
      </w:pPr>
      <w:r w:rsidRPr="00A242F5">
        <w:rPr>
          <w:rFonts w:ascii="Arial" w:hAnsi="Arial" w:cs="Arial"/>
        </w:rPr>
        <w:br w:type="page"/>
      </w:r>
    </w:p>
    <w:p w14:paraId="4151C01C" w14:textId="75D28920" w:rsidR="000727E1" w:rsidRPr="00A242F5" w:rsidRDefault="007B20DB" w:rsidP="00B00F16">
      <w:pPr>
        <w:spacing w:line="480" w:lineRule="auto"/>
        <w:jc w:val="both"/>
        <w:rPr>
          <w:rFonts w:ascii="Arial" w:hAnsi="Arial" w:cs="Arial"/>
        </w:rPr>
      </w:pPr>
      <w:r w:rsidRPr="00A242F5">
        <w:rPr>
          <w:rFonts w:ascii="Arial" w:hAnsi="Arial" w:cs="Arial"/>
        </w:rPr>
        <w:lastRenderedPageBreak/>
        <w:t xml:space="preserve">     </w:t>
      </w:r>
      <w:r w:rsidR="00E90570" w:rsidRPr="00A242F5">
        <w:rPr>
          <w:rFonts w:ascii="Arial" w:hAnsi="Arial" w:cs="Arial"/>
        </w:rPr>
        <w:t>Even so</w:t>
      </w:r>
      <w:r w:rsidR="00AF2F17" w:rsidRPr="00A242F5">
        <w:rPr>
          <w:rFonts w:ascii="Arial" w:hAnsi="Arial" w:cs="Arial"/>
        </w:rPr>
        <w:t>, according to the National Audit Office, (2012) there i</w:t>
      </w:r>
      <w:r w:rsidR="007A5563">
        <w:rPr>
          <w:rFonts w:ascii="Arial" w:hAnsi="Arial" w:cs="Arial"/>
        </w:rPr>
        <w:t>s not much of a link</w:t>
      </w:r>
      <w:r w:rsidR="00AF2F17" w:rsidRPr="00A242F5">
        <w:rPr>
          <w:rFonts w:ascii="Arial" w:hAnsi="Arial" w:cs="Arial"/>
        </w:rPr>
        <w:t xml:space="preserve"> between higher </w:t>
      </w:r>
      <w:r w:rsidR="003A253C">
        <w:rPr>
          <w:rFonts w:ascii="Arial" w:hAnsi="Arial" w:cs="Arial"/>
        </w:rPr>
        <w:t>committal</w:t>
      </w:r>
      <w:r w:rsidR="00AF2F17" w:rsidRPr="00A242F5">
        <w:rPr>
          <w:rFonts w:ascii="Arial" w:hAnsi="Arial" w:cs="Arial"/>
        </w:rPr>
        <w:t xml:space="preserve"> rates and lower crime rates. </w:t>
      </w:r>
      <w:r w:rsidR="00BD2174" w:rsidRPr="00A242F5">
        <w:rPr>
          <w:rFonts w:ascii="Arial" w:hAnsi="Arial" w:cs="Arial"/>
        </w:rPr>
        <w:t xml:space="preserve">Bradford, (2011) research </w:t>
      </w:r>
      <w:r w:rsidR="00384609" w:rsidRPr="00A242F5">
        <w:rPr>
          <w:rFonts w:ascii="Arial" w:hAnsi="Arial" w:cs="Arial"/>
        </w:rPr>
        <w:t xml:space="preserve">supports this, </w:t>
      </w:r>
      <w:r w:rsidR="00BD2174" w:rsidRPr="00A242F5">
        <w:rPr>
          <w:rFonts w:ascii="Arial" w:hAnsi="Arial" w:cs="Arial"/>
        </w:rPr>
        <w:t>suggest</w:t>
      </w:r>
      <w:r w:rsidR="00384609" w:rsidRPr="00A242F5">
        <w:rPr>
          <w:rFonts w:ascii="Arial" w:hAnsi="Arial" w:cs="Arial"/>
        </w:rPr>
        <w:t>ing</w:t>
      </w:r>
      <w:r w:rsidR="00360D7E" w:rsidRPr="00A242F5">
        <w:rPr>
          <w:rFonts w:ascii="Arial" w:hAnsi="Arial" w:cs="Arial"/>
        </w:rPr>
        <w:t>,</w:t>
      </w:r>
      <w:r w:rsidR="00AF2F17" w:rsidRPr="00A242F5">
        <w:rPr>
          <w:rFonts w:ascii="Arial" w:hAnsi="Arial" w:cs="Arial"/>
        </w:rPr>
        <w:t xml:space="preserve"> crime had fallen over the years due to the increase in life expectancy, increased employment, increased wages</w:t>
      </w:r>
      <w:r w:rsidR="00F56976" w:rsidRPr="00A242F5">
        <w:rPr>
          <w:rFonts w:ascii="Arial" w:hAnsi="Arial" w:cs="Arial"/>
        </w:rPr>
        <w:t xml:space="preserve">, </w:t>
      </w:r>
      <w:r w:rsidR="00AF2F17" w:rsidRPr="00A242F5">
        <w:rPr>
          <w:rFonts w:ascii="Arial" w:hAnsi="Arial" w:cs="Arial"/>
        </w:rPr>
        <w:t xml:space="preserve">increase in police resources and changes in policing strategies. </w:t>
      </w:r>
      <w:r w:rsidR="00892602" w:rsidRPr="00A242F5">
        <w:rPr>
          <w:rFonts w:ascii="Arial" w:hAnsi="Arial" w:cs="Arial"/>
        </w:rPr>
        <w:t>In addition, r</w:t>
      </w:r>
      <w:r w:rsidR="00875F72" w:rsidRPr="00A242F5">
        <w:rPr>
          <w:rFonts w:ascii="Arial" w:hAnsi="Arial" w:cs="Arial"/>
        </w:rPr>
        <w:t>ecent research</w:t>
      </w:r>
      <w:r w:rsidR="00892602" w:rsidRPr="00A242F5">
        <w:rPr>
          <w:rFonts w:ascii="Arial" w:hAnsi="Arial" w:cs="Arial"/>
        </w:rPr>
        <w:t xml:space="preserve"> found</w:t>
      </w:r>
      <w:r w:rsidR="00AF2F17" w:rsidRPr="00A242F5">
        <w:rPr>
          <w:rFonts w:ascii="Arial" w:hAnsi="Arial" w:cs="Arial"/>
        </w:rPr>
        <w:t xml:space="preserve">, several types of detection, prevention, proper </w:t>
      </w:r>
      <w:r w:rsidR="007454DA" w:rsidRPr="00A242F5">
        <w:rPr>
          <w:rFonts w:ascii="Arial" w:hAnsi="Arial" w:cs="Arial"/>
        </w:rPr>
        <w:t>treatment,</w:t>
      </w:r>
      <w:r w:rsidR="00AF2F17" w:rsidRPr="00A242F5">
        <w:rPr>
          <w:rFonts w:ascii="Arial" w:hAnsi="Arial" w:cs="Arial"/>
        </w:rPr>
        <w:t xml:space="preserve"> and support for prisoners who suffered mental health problems</w:t>
      </w:r>
      <w:r w:rsidR="007454DA" w:rsidRPr="00A242F5">
        <w:rPr>
          <w:rFonts w:ascii="Arial" w:hAnsi="Arial" w:cs="Arial"/>
        </w:rPr>
        <w:t>,</w:t>
      </w:r>
      <w:r w:rsidR="00AF2F17" w:rsidRPr="00A242F5">
        <w:rPr>
          <w:rFonts w:ascii="Arial" w:hAnsi="Arial" w:cs="Arial"/>
        </w:rPr>
        <w:t xml:space="preserve"> reduced criminal activity </w:t>
      </w:r>
      <w:sdt>
        <w:sdtPr>
          <w:rPr>
            <w:rFonts w:ascii="Arial" w:hAnsi="Arial" w:cs="Arial"/>
          </w:rPr>
          <w:id w:val="447516414"/>
          <w:citation/>
        </w:sdtPr>
        <w:sdtEndPr/>
        <w:sdtContent>
          <w:r w:rsidR="00AF2F17" w:rsidRPr="00A242F5">
            <w:rPr>
              <w:rFonts w:ascii="Arial" w:hAnsi="Arial" w:cs="Arial"/>
            </w:rPr>
            <w:fldChar w:fldCharType="begin"/>
          </w:r>
          <w:r w:rsidR="00AF2F17" w:rsidRPr="00A242F5">
            <w:rPr>
              <w:rFonts w:ascii="Arial" w:hAnsi="Arial" w:cs="Arial"/>
            </w:rPr>
            <w:instrText xml:space="preserve"> CITATION Pep18 \l 2057 </w:instrText>
          </w:r>
          <w:r w:rsidR="00AF2F17" w:rsidRPr="00A242F5">
            <w:rPr>
              <w:rFonts w:ascii="Arial" w:hAnsi="Arial" w:cs="Arial"/>
            </w:rPr>
            <w:fldChar w:fldCharType="separate"/>
          </w:r>
          <w:r w:rsidR="00AF2F17" w:rsidRPr="00A242F5">
            <w:rPr>
              <w:rFonts w:ascii="Arial" w:hAnsi="Arial" w:cs="Arial"/>
              <w:noProof/>
            </w:rPr>
            <w:t>(Pepin, 2018)</w:t>
          </w:r>
          <w:r w:rsidR="00AF2F17" w:rsidRPr="00A242F5">
            <w:rPr>
              <w:rFonts w:ascii="Arial" w:hAnsi="Arial" w:cs="Arial"/>
            </w:rPr>
            <w:fldChar w:fldCharType="end"/>
          </w:r>
        </w:sdtContent>
      </w:sdt>
      <w:r w:rsidR="00AF2F17" w:rsidRPr="00A242F5">
        <w:rPr>
          <w:rFonts w:ascii="Arial" w:hAnsi="Arial" w:cs="Arial"/>
        </w:rPr>
        <w:t>.</w:t>
      </w:r>
      <w:r w:rsidR="007D4CC6" w:rsidRPr="00A242F5">
        <w:rPr>
          <w:rFonts w:ascii="Arial" w:hAnsi="Arial" w:cs="Arial"/>
        </w:rPr>
        <w:t xml:space="preserve"> </w:t>
      </w:r>
      <w:r w:rsidR="00251F6B" w:rsidRPr="00A242F5">
        <w:rPr>
          <w:rFonts w:ascii="Arial" w:hAnsi="Arial" w:cs="Arial"/>
        </w:rPr>
        <w:t>In more recent years, prison numbers have levelled off, however, significant cuts in budgets</w:t>
      </w:r>
      <w:r w:rsidR="000C3D9E" w:rsidRPr="00A242F5">
        <w:rPr>
          <w:rFonts w:ascii="Arial" w:hAnsi="Arial" w:cs="Arial"/>
        </w:rPr>
        <w:t xml:space="preserve"> </w:t>
      </w:r>
      <w:sdt>
        <w:sdtPr>
          <w:rPr>
            <w:rFonts w:ascii="Arial" w:hAnsi="Arial" w:cs="Arial"/>
          </w:rPr>
          <w:id w:val="1498459609"/>
          <w:citation/>
        </w:sdtPr>
        <w:sdtEndPr/>
        <w:sdtContent>
          <w:r w:rsidR="00466B7C" w:rsidRPr="00A242F5">
            <w:rPr>
              <w:rFonts w:ascii="Arial" w:hAnsi="Arial" w:cs="Arial"/>
            </w:rPr>
            <w:fldChar w:fldCharType="begin"/>
          </w:r>
          <w:r w:rsidR="00466B7C" w:rsidRPr="00A242F5">
            <w:rPr>
              <w:rFonts w:ascii="Arial" w:hAnsi="Arial" w:cs="Arial"/>
            </w:rPr>
            <w:instrText xml:space="preserve"> CITATION Pri19 \l 2057 </w:instrText>
          </w:r>
          <w:r w:rsidR="00466B7C" w:rsidRPr="00A242F5">
            <w:rPr>
              <w:rFonts w:ascii="Arial" w:hAnsi="Arial" w:cs="Arial"/>
            </w:rPr>
            <w:fldChar w:fldCharType="separate"/>
          </w:r>
          <w:r w:rsidR="00466B7C" w:rsidRPr="00A242F5">
            <w:rPr>
              <w:rFonts w:ascii="Arial" w:hAnsi="Arial" w:cs="Arial"/>
              <w:noProof/>
            </w:rPr>
            <w:t>(Trust, 2019)</w:t>
          </w:r>
          <w:r w:rsidR="00466B7C" w:rsidRPr="00A242F5">
            <w:rPr>
              <w:rFonts w:ascii="Arial" w:hAnsi="Arial" w:cs="Arial"/>
            </w:rPr>
            <w:fldChar w:fldCharType="end"/>
          </w:r>
        </w:sdtContent>
      </w:sdt>
      <w:r w:rsidR="00251F6B" w:rsidRPr="00A242F5">
        <w:rPr>
          <w:rFonts w:ascii="Arial" w:hAnsi="Arial" w:cs="Arial"/>
        </w:rPr>
        <w:t>, extreme overcrowding</w:t>
      </w:r>
      <w:r w:rsidR="006544F7" w:rsidRPr="00A242F5">
        <w:rPr>
          <w:rFonts w:ascii="Arial" w:hAnsi="Arial" w:cs="Arial"/>
        </w:rPr>
        <w:t xml:space="preserve"> </w:t>
      </w:r>
      <w:sdt>
        <w:sdtPr>
          <w:rPr>
            <w:rFonts w:ascii="Arial" w:hAnsi="Arial" w:cs="Arial"/>
          </w:rPr>
          <w:id w:val="-6675791"/>
          <w:citation/>
        </w:sdtPr>
        <w:sdtEndPr/>
        <w:sdtContent>
          <w:r w:rsidR="00436AAB" w:rsidRPr="00A242F5">
            <w:rPr>
              <w:rFonts w:ascii="Arial" w:hAnsi="Arial" w:cs="Arial"/>
            </w:rPr>
            <w:fldChar w:fldCharType="begin"/>
          </w:r>
          <w:r w:rsidR="00436AAB" w:rsidRPr="00A242F5">
            <w:rPr>
              <w:rFonts w:ascii="Arial" w:hAnsi="Arial" w:cs="Arial"/>
            </w:rPr>
            <w:instrText xml:space="preserve"> CITATION Ref19 \l 2057 </w:instrText>
          </w:r>
          <w:r w:rsidR="00436AAB" w:rsidRPr="00A242F5">
            <w:rPr>
              <w:rFonts w:ascii="Arial" w:hAnsi="Arial" w:cs="Arial"/>
            </w:rPr>
            <w:fldChar w:fldCharType="separate"/>
          </w:r>
          <w:r w:rsidR="00436AAB" w:rsidRPr="00A242F5">
            <w:rPr>
              <w:rFonts w:ascii="Arial" w:hAnsi="Arial" w:cs="Arial"/>
              <w:noProof/>
            </w:rPr>
            <w:t>(Reform, 2019)</w:t>
          </w:r>
          <w:r w:rsidR="00436AAB" w:rsidRPr="00A242F5">
            <w:rPr>
              <w:rFonts w:ascii="Arial" w:hAnsi="Arial" w:cs="Arial"/>
            </w:rPr>
            <w:fldChar w:fldCharType="end"/>
          </w:r>
        </w:sdtContent>
      </w:sdt>
      <w:r w:rsidR="00251F6B" w:rsidRPr="00A242F5">
        <w:rPr>
          <w:rFonts w:ascii="Arial" w:hAnsi="Arial" w:cs="Arial"/>
        </w:rPr>
        <w:t>, reduction of staffing</w:t>
      </w:r>
      <w:r w:rsidR="00DD247A" w:rsidRPr="00A242F5">
        <w:rPr>
          <w:rFonts w:ascii="Arial" w:hAnsi="Arial" w:cs="Arial"/>
        </w:rPr>
        <w:t xml:space="preserve"> </w:t>
      </w:r>
      <w:sdt>
        <w:sdtPr>
          <w:rPr>
            <w:rFonts w:ascii="Arial" w:hAnsi="Arial" w:cs="Arial"/>
          </w:rPr>
          <w:id w:val="-675420907"/>
          <w:citation/>
        </w:sdtPr>
        <w:sdtEndPr/>
        <w:sdtContent>
          <w:r w:rsidR="00396B50" w:rsidRPr="00A242F5">
            <w:rPr>
              <w:rFonts w:ascii="Arial" w:hAnsi="Arial" w:cs="Arial"/>
            </w:rPr>
            <w:fldChar w:fldCharType="begin"/>
          </w:r>
          <w:r w:rsidR="00396B50" w:rsidRPr="00A242F5">
            <w:rPr>
              <w:rFonts w:ascii="Arial" w:hAnsi="Arial" w:cs="Arial"/>
            </w:rPr>
            <w:instrText xml:space="preserve"> CITATION Bea19 \l 2057 </w:instrText>
          </w:r>
          <w:r w:rsidR="00396B50" w:rsidRPr="00A242F5">
            <w:rPr>
              <w:rFonts w:ascii="Arial" w:hAnsi="Arial" w:cs="Arial"/>
            </w:rPr>
            <w:fldChar w:fldCharType="separate"/>
          </w:r>
          <w:r w:rsidR="00396B50" w:rsidRPr="00A242F5">
            <w:rPr>
              <w:rFonts w:ascii="Arial" w:hAnsi="Arial" w:cs="Arial"/>
              <w:noProof/>
            </w:rPr>
            <w:t>(Beard, 2019)</w:t>
          </w:r>
          <w:r w:rsidR="00396B50" w:rsidRPr="00A242F5">
            <w:rPr>
              <w:rFonts w:ascii="Arial" w:hAnsi="Arial" w:cs="Arial"/>
            </w:rPr>
            <w:fldChar w:fldCharType="end"/>
          </w:r>
        </w:sdtContent>
      </w:sdt>
      <w:r w:rsidR="00251F6B" w:rsidRPr="00A242F5">
        <w:rPr>
          <w:rFonts w:ascii="Arial" w:hAnsi="Arial" w:cs="Arial"/>
        </w:rPr>
        <w:t xml:space="preserve">, deterioration of prison estate </w:t>
      </w:r>
      <w:sdt>
        <w:sdtPr>
          <w:rPr>
            <w:rFonts w:ascii="Arial" w:hAnsi="Arial" w:cs="Arial"/>
          </w:rPr>
          <w:id w:val="1689562108"/>
          <w:citation/>
        </w:sdtPr>
        <w:sdtEndPr/>
        <w:sdtContent>
          <w:r w:rsidR="00251F6B" w:rsidRPr="00A242F5">
            <w:rPr>
              <w:rFonts w:ascii="Arial" w:hAnsi="Arial" w:cs="Arial"/>
            </w:rPr>
            <w:fldChar w:fldCharType="begin"/>
          </w:r>
          <w:r w:rsidR="00251F6B" w:rsidRPr="00A242F5">
            <w:rPr>
              <w:rFonts w:ascii="Arial" w:hAnsi="Arial" w:cs="Arial"/>
            </w:rPr>
            <w:instrText xml:space="preserve"> CITATION Stu20 \l 2057 </w:instrText>
          </w:r>
          <w:r w:rsidR="00251F6B" w:rsidRPr="00A242F5">
            <w:rPr>
              <w:rFonts w:ascii="Arial" w:hAnsi="Arial" w:cs="Arial"/>
            </w:rPr>
            <w:fldChar w:fldCharType="separate"/>
          </w:r>
          <w:r w:rsidR="00251F6B" w:rsidRPr="00A242F5">
            <w:rPr>
              <w:rFonts w:ascii="Arial" w:hAnsi="Arial" w:cs="Arial"/>
              <w:noProof/>
            </w:rPr>
            <w:t>(Sturge, 2020)</w:t>
          </w:r>
          <w:r w:rsidR="00251F6B" w:rsidRPr="00A242F5">
            <w:rPr>
              <w:rFonts w:ascii="Arial" w:hAnsi="Arial" w:cs="Arial"/>
            </w:rPr>
            <w:fldChar w:fldCharType="end"/>
          </w:r>
        </w:sdtContent>
      </w:sdt>
      <w:r w:rsidR="00251F6B" w:rsidRPr="00A242F5">
        <w:rPr>
          <w:rFonts w:ascii="Arial" w:hAnsi="Arial" w:cs="Arial"/>
        </w:rPr>
        <w:t xml:space="preserve"> has led to record </w:t>
      </w:r>
      <w:r w:rsidR="00774093">
        <w:rPr>
          <w:rFonts w:ascii="Arial" w:hAnsi="Arial" w:cs="Arial"/>
        </w:rPr>
        <w:t xml:space="preserve">high </w:t>
      </w:r>
      <w:r w:rsidR="00251F6B" w:rsidRPr="00A242F5">
        <w:rPr>
          <w:rFonts w:ascii="Arial" w:hAnsi="Arial" w:cs="Arial"/>
        </w:rPr>
        <w:t xml:space="preserve">levels of violence, self-injury </w:t>
      </w:r>
      <w:sdt>
        <w:sdtPr>
          <w:rPr>
            <w:rFonts w:ascii="Arial" w:hAnsi="Arial" w:cs="Arial"/>
          </w:rPr>
          <w:id w:val="954531887"/>
          <w:citation/>
        </w:sdtPr>
        <w:sdtEndPr/>
        <w:sdtContent>
          <w:r w:rsidR="00251F6B" w:rsidRPr="00A242F5">
            <w:rPr>
              <w:rFonts w:ascii="Arial" w:hAnsi="Arial" w:cs="Arial"/>
            </w:rPr>
            <w:fldChar w:fldCharType="begin"/>
          </w:r>
          <w:r w:rsidR="00251F6B" w:rsidRPr="00A242F5">
            <w:rPr>
              <w:rFonts w:ascii="Arial" w:hAnsi="Arial" w:cs="Arial"/>
            </w:rPr>
            <w:instrText xml:space="preserve"> CITATION Haw14 \l 2057 </w:instrText>
          </w:r>
          <w:r w:rsidR="00251F6B" w:rsidRPr="00A242F5">
            <w:rPr>
              <w:rFonts w:ascii="Arial" w:hAnsi="Arial" w:cs="Arial"/>
            </w:rPr>
            <w:fldChar w:fldCharType="separate"/>
          </w:r>
          <w:r w:rsidR="00251F6B" w:rsidRPr="00A242F5">
            <w:rPr>
              <w:rFonts w:ascii="Arial" w:hAnsi="Arial" w:cs="Arial"/>
              <w:noProof/>
            </w:rPr>
            <w:t>(Hawton, 2014)</w:t>
          </w:r>
          <w:r w:rsidR="00251F6B" w:rsidRPr="00A242F5">
            <w:rPr>
              <w:rFonts w:ascii="Arial" w:hAnsi="Arial" w:cs="Arial"/>
            </w:rPr>
            <w:fldChar w:fldCharType="end"/>
          </w:r>
        </w:sdtContent>
      </w:sdt>
      <w:r w:rsidR="00251F6B" w:rsidRPr="00A242F5">
        <w:rPr>
          <w:rFonts w:ascii="Arial" w:hAnsi="Arial" w:cs="Arial"/>
        </w:rPr>
        <w:t xml:space="preserve"> and suicide </w:t>
      </w:r>
      <w:sdt>
        <w:sdtPr>
          <w:rPr>
            <w:rFonts w:ascii="Arial" w:hAnsi="Arial" w:cs="Arial"/>
          </w:rPr>
          <w:id w:val="1514793593"/>
          <w:citation/>
        </w:sdtPr>
        <w:sdtEndPr/>
        <w:sdtContent>
          <w:r w:rsidR="00251F6B" w:rsidRPr="00A242F5">
            <w:rPr>
              <w:rFonts w:ascii="Arial" w:hAnsi="Arial" w:cs="Arial"/>
            </w:rPr>
            <w:fldChar w:fldCharType="begin"/>
          </w:r>
          <w:r w:rsidR="00251F6B" w:rsidRPr="00A242F5">
            <w:rPr>
              <w:rFonts w:ascii="Arial" w:hAnsi="Arial" w:cs="Arial"/>
            </w:rPr>
            <w:instrText xml:space="preserve"> CITATION Awe171 \l 2057 </w:instrText>
          </w:r>
          <w:r w:rsidR="00251F6B" w:rsidRPr="00A242F5">
            <w:rPr>
              <w:rFonts w:ascii="Arial" w:hAnsi="Arial" w:cs="Arial"/>
            </w:rPr>
            <w:fldChar w:fldCharType="separate"/>
          </w:r>
          <w:r w:rsidR="00251F6B" w:rsidRPr="00A242F5">
            <w:rPr>
              <w:rFonts w:ascii="Arial" w:hAnsi="Arial" w:cs="Arial"/>
              <w:noProof/>
            </w:rPr>
            <w:t>(Awenat, 2017)</w:t>
          </w:r>
          <w:r w:rsidR="00251F6B" w:rsidRPr="00A242F5">
            <w:rPr>
              <w:rFonts w:ascii="Arial" w:hAnsi="Arial" w:cs="Arial"/>
            </w:rPr>
            <w:fldChar w:fldCharType="end"/>
          </w:r>
        </w:sdtContent>
      </w:sdt>
      <w:r w:rsidR="00251F6B" w:rsidRPr="00A242F5">
        <w:rPr>
          <w:rFonts w:ascii="Arial" w:hAnsi="Arial" w:cs="Arial"/>
        </w:rPr>
        <w:t xml:space="preserve"> in prisons, </w:t>
      </w:r>
      <w:r w:rsidR="00D3337B" w:rsidRPr="00A242F5">
        <w:rPr>
          <w:rFonts w:ascii="Arial" w:hAnsi="Arial" w:cs="Arial"/>
        </w:rPr>
        <w:t xml:space="preserve">and is now </w:t>
      </w:r>
      <w:r w:rsidR="00E20B26" w:rsidRPr="00A242F5">
        <w:rPr>
          <w:rFonts w:ascii="Arial" w:hAnsi="Arial" w:cs="Arial"/>
        </w:rPr>
        <w:t xml:space="preserve">claimed as </w:t>
      </w:r>
      <w:r w:rsidR="00D3337B" w:rsidRPr="00A242F5">
        <w:rPr>
          <w:rFonts w:ascii="Arial" w:hAnsi="Arial" w:cs="Arial"/>
        </w:rPr>
        <w:t>one of the most</w:t>
      </w:r>
      <w:r w:rsidR="00F55CB8" w:rsidRPr="00A242F5">
        <w:rPr>
          <w:rFonts w:ascii="Arial" w:hAnsi="Arial" w:cs="Arial"/>
        </w:rPr>
        <w:t xml:space="preserve"> prev</w:t>
      </w:r>
      <w:r w:rsidR="00B16DBC">
        <w:rPr>
          <w:rFonts w:ascii="Arial" w:hAnsi="Arial" w:cs="Arial"/>
        </w:rPr>
        <w:t>ailing</w:t>
      </w:r>
      <w:r w:rsidR="00F55CB8" w:rsidRPr="00A242F5">
        <w:rPr>
          <w:rFonts w:ascii="Arial" w:hAnsi="Arial" w:cs="Arial"/>
        </w:rPr>
        <w:t xml:space="preserve"> and challenging issue</w:t>
      </w:r>
      <w:r w:rsidR="00837FA4">
        <w:rPr>
          <w:rFonts w:ascii="Arial" w:hAnsi="Arial" w:cs="Arial"/>
        </w:rPr>
        <w:t>s</w:t>
      </w:r>
      <w:r w:rsidR="00F55CB8" w:rsidRPr="00A242F5">
        <w:rPr>
          <w:rFonts w:ascii="Arial" w:hAnsi="Arial" w:cs="Arial"/>
        </w:rPr>
        <w:t xml:space="preserve"> in prisons</w:t>
      </w:r>
      <w:r w:rsidR="00E20B26" w:rsidRPr="00A242F5">
        <w:rPr>
          <w:rFonts w:ascii="Arial" w:hAnsi="Arial" w:cs="Arial"/>
        </w:rPr>
        <w:t xml:space="preserve">. </w:t>
      </w:r>
      <w:r w:rsidR="00155325">
        <w:rPr>
          <w:rFonts w:ascii="Arial" w:hAnsi="Arial" w:cs="Arial"/>
        </w:rPr>
        <w:t>Signifying</w:t>
      </w:r>
      <w:r w:rsidR="00AA0D81" w:rsidRPr="00A242F5">
        <w:rPr>
          <w:rFonts w:ascii="Arial" w:hAnsi="Arial" w:cs="Arial"/>
        </w:rPr>
        <w:t xml:space="preserve"> that</w:t>
      </w:r>
      <w:r w:rsidR="00251F6B" w:rsidRPr="00A242F5">
        <w:rPr>
          <w:rFonts w:ascii="Arial" w:hAnsi="Arial" w:cs="Arial"/>
        </w:rPr>
        <w:t xml:space="preserve"> the overall needs of the prison population </w:t>
      </w:r>
      <w:r w:rsidR="002627C4" w:rsidRPr="00A242F5">
        <w:rPr>
          <w:rFonts w:ascii="Arial" w:hAnsi="Arial" w:cs="Arial"/>
        </w:rPr>
        <w:t>have</w:t>
      </w:r>
      <w:r w:rsidR="00251F6B" w:rsidRPr="00A242F5">
        <w:rPr>
          <w:rFonts w:ascii="Arial" w:hAnsi="Arial" w:cs="Arial"/>
        </w:rPr>
        <w:t xml:space="preserve"> increased </w:t>
      </w:r>
      <w:sdt>
        <w:sdtPr>
          <w:rPr>
            <w:rFonts w:ascii="Arial" w:hAnsi="Arial" w:cs="Arial"/>
          </w:rPr>
          <w:id w:val="-1995941146"/>
          <w:citation/>
        </w:sdtPr>
        <w:sdtEndPr/>
        <w:sdtContent>
          <w:r w:rsidR="00251F6B" w:rsidRPr="00A242F5">
            <w:rPr>
              <w:rFonts w:ascii="Arial" w:hAnsi="Arial" w:cs="Arial"/>
            </w:rPr>
            <w:fldChar w:fldCharType="begin"/>
          </w:r>
          <w:r w:rsidR="00251F6B" w:rsidRPr="00A242F5">
            <w:rPr>
              <w:rFonts w:ascii="Arial" w:hAnsi="Arial" w:cs="Arial"/>
            </w:rPr>
            <w:instrText xml:space="preserve"> CITATION Ins21 \l 2057 </w:instrText>
          </w:r>
          <w:r w:rsidR="00251F6B" w:rsidRPr="00A242F5">
            <w:rPr>
              <w:rFonts w:ascii="Arial" w:hAnsi="Arial" w:cs="Arial"/>
            </w:rPr>
            <w:fldChar w:fldCharType="separate"/>
          </w:r>
          <w:r w:rsidR="00251F6B" w:rsidRPr="00A242F5">
            <w:rPr>
              <w:rFonts w:ascii="Arial" w:hAnsi="Arial" w:cs="Arial"/>
              <w:noProof/>
            </w:rPr>
            <w:t>(Government, 2021)</w:t>
          </w:r>
          <w:r w:rsidR="00251F6B" w:rsidRPr="00A242F5">
            <w:rPr>
              <w:rFonts w:ascii="Arial" w:hAnsi="Arial" w:cs="Arial"/>
            </w:rPr>
            <w:fldChar w:fldCharType="end"/>
          </w:r>
        </w:sdtContent>
      </w:sdt>
      <w:r w:rsidR="006C41C4" w:rsidRPr="00A242F5">
        <w:rPr>
          <w:rFonts w:ascii="Arial" w:hAnsi="Arial" w:cs="Arial"/>
        </w:rPr>
        <w:t xml:space="preserve">. </w:t>
      </w:r>
    </w:p>
    <w:p w14:paraId="511DFA42" w14:textId="77777777" w:rsidR="007D4CC6" w:rsidRPr="00A242F5" w:rsidRDefault="000727E1" w:rsidP="00B00F16">
      <w:pPr>
        <w:spacing w:line="480" w:lineRule="auto"/>
        <w:jc w:val="both"/>
        <w:rPr>
          <w:rFonts w:ascii="Arial" w:hAnsi="Arial" w:cs="Arial"/>
        </w:rPr>
      </w:pPr>
      <w:r w:rsidRPr="00A242F5">
        <w:rPr>
          <w:rFonts w:ascii="Arial" w:hAnsi="Arial" w:cs="Arial"/>
        </w:rPr>
        <w:t xml:space="preserve">     </w:t>
      </w:r>
    </w:p>
    <w:p w14:paraId="25597BD8" w14:textId="77777777" w:rsidR="004400C4" w:rsidRPr="00A242F5" w:rsidRDefault="00BC48A5" w:rsidP="00B00F16">
      <w:pPr>
        <w:spacing w:line="480" w:lineRule="auto"/>
        <w:jc w:val="both"/>
        <w:rPr>
          <w:rFonts w:ascii="Arial" w:hAnsi="Arial" w:cs="Arial"/>
        </w:rPr>
      </w:pPr>
      <w:r w:rsidRPr="00A242F5">
        <w:rPr>
          <w:rFonts w:ascii="Arial" w:hAnsi="Arial" w:cs="Arial"/>
        </w:rPr>
        <w:t xml:space="preserve">     R</w:t>
      </w:r>
      <w:r w:rsidR="009D015B" w:rsidRPr="00A242F5">
        <w:rPr>
          <w:rFonts w:ascii="Arial" w:hAnsi="Arial" w:cs="Arial"/>
        </w:rPr>
        <w:t>ecent evidence</w:t>
      </w:r>
      <w:r w:rsidR="008A4C1B" w:rsidRPr="00A242F5">
        <w:rPr>
          <w:rFonts w:ascii="Arial" w:hAnsi="Arial" w:cs="Arial"/>
        </w:rPr>
        <w:t xml:space="preserve"> from t</w:t>
      </w:r>
      <w:r w:rsidR="00223F46" w:rsidRPr="00A242F5">
        <w:rPr>
          <w:rFonts w:ascii="Arial" w:hAnsi="Arial" w:cs="Arial"/>
        </w:rPr>
        <w:t>he Ministry of Justice, (2020)</w:t>
      </w:r>
      <w:r w:rsidR="004C3193" w:rsidRPr="00A242F5">
        <w:rPr>
          <w:rFonts w:ascii="Arial" w:hAnsi="Arial" w:cs="Arial"/>
        </w:rPr>
        <w:t xml:space="preserve"> </w:t>
      </w:r>
      <w:r w:rsidR="008A4C1B" w:rsidRPr="00A242F5">
        <w:rPr>
          <w:rFonts w:ascii="Arial" w:hAnsi="Arial" w:cs="Arial"/>
        </w:rPr>
        <w:t xml:space="preserve">states </w:t>
      </w:r>
      <w:r w:rsidR="00C45CFF" w:rsidRPr="00A242F5">
        <w:rPr>
          <w:rFonts w:ascii="Arial" w:hAnsi="Arial" w:cs="Arial"/>
        </w:rPr>
        <w:t xml:space="preserve">the overall </w:t>
      </w:r>
      <w:r w:rsidR="004C3193" w:rsidRPr="00A242F5">
        <w:rPr>
          <w:rFonts w:ascii="Arial" w:hAnsi="Arial" w:cs="Arial"/>
        </w:rPr>
        <w:t>re-offending rate in</w:t>
      </w:r>
      <w:r w:rsidR="009975E7" w:rsidRPr="00A242F5">
        <w:rPr>
          <w:rFonts w:ascii="Arial" w:hAnsi="Arial" w:cs="Arial"/>
        </w:rPr>
        <w:t xml:space="preserve"> </w:t>
      </w:r>
      <w:r w:rsidR="004C3193" w:rsidRPr="00A242F5">
        <w:rPr>
          <w:rFonts w:ascii="Arial" w:hAnsi="Arial" w:cs="Arial"/>
        </w:rPr>
        <w:t>England and Wales</w:t>
      </w:r>
      <w:r w:rsidR="00C0389D" w:rsidRPr="00A242F5">
        <w:rPr>
          <w:rFonts w:ascii="Arial" w:hAnsi="Arial" w:cs="Arial"/>
        </w:rPr>
        <w:t>, over a one</w:t>
      </w:r>
      <w:r w:rsidR="00D10640" w:rsidRPr="00A242F5">
        <w:rPr>
          <w:rFonts w:ascii="Arial" w:hAnsi="Arial" w:cs="Arial"/>
        </w:rPr>
        <w:t>-</w:t>
      </w:r>
      <w:r w:rsidR="00C0389D" w:rsidRPr="00A242F5">
        <w:rPr>
          <w:rFonts w:ascii="Arial" w:hAnsi="Arial" w:cs="Arial"/>
        </w:rPr>
        <w:t>year follow-up period</w:t>
      </w:r>
      <w:r w:rsidR="00C4636D" w:rsidRPr="00A242F5">
        <w:rPr>
          <w:rFonts w:ascii="Arial" w:hAnsi="Arial" w:cs="Arial"/>
        </w:rPr>
        <w:t xml:space="preserve"> was 28.1%, that</w:t>
      </w:r>
      <w:r w:rsidR="00D10640" w:rsidRPr="00A242F5">
        <w:rPr>
          <w:rFonts w:ascii="Arial" w:hAnsi="Arial" w:cs="Arial"/>
        </w:rPr>
        <w:t xml:space="preserve"> </w:t>
      </w:r>
      <w:r w:rsidR="00C4636D" w:rsidRPr="00A242F5">
        <w:rPr>
          <w:rFonts w:ascii="Arial" w:hAnsi="Arial" w:cs="Arial"/>
        </w:rPr>
        <w:t>is equivalent to 3.97 reoffen</w:t>
      </w:r>
      <w:r w:rsidR="00C0389D" w:rsidRPr="00A242F5">
        <w:rPr>
          <w:rFonts w:ascii="Arial" w:hAnsi="Arial" w:cs="Arial"/>
        </w:rPr>
        <w:t>ces per reoffender</w:t>
      </w:r>
      <w:r w:rsidR="00840C78" w:rsidRPr="00A242F5">
        <w:rPr>
          <w:rFonts w:ascii="Arial" w:hAnsi="Arial" w:cs="Arial"/>
        </w:rPr>
        <w:t xml:space="preserve">, </w:t>
      </w:r>
      <w:r w:rsidR="00215F74" w:rsidRPr="00A242F5">
        <w:rPr>
          <w:rFonts w:ascii="Arial" w:hAnsi="Arial" w:cs="Arial"/>
        </w:rPr>
        <w:t>generating major economic and soc</w:t>
      </w:r>
      <w:r w:rsidR="002739AA" w:rsidRPr="00A242F5">
        <w:rPr>
          <w:rFonts w:ascii="Arial" w:hAnsi="Arial" w:cs="Arial"/>
        </w:rPr>
        <w:t>ial costs for the community</w:t>
      </w:r>
      <w:r w:rsidR="00F72FB7" w:rsidRPr="00A242F5">
        <w:rPr>
          <w:rFonts w:ascii="Arial" w:hAnsi="Arial" w:cs="Arial"/>
        </w:rPr>
        <w:t>.</w:t>
      </w:r>
      <w:r w:rsidR="00FB0BE3" w:rsidRPr="00A242F5">
        <w:rPr>
          <w:rFonts w:ascii="Arial" w:hAnsi="Arial" w:cs="Arial"/>
        </w:rPr>
        <w:t xml:space="preserve"> </w:t>
      </w:r>
      <w:r w:rsidR="00A103BD" w:rsidRPr="00A242F5">
        <w:rPr>
          <w:rFonts w:ascii="Arial" w:hAnsi="Arial" w:cs="Arial"/>
        </w:rPr>
        <w:t>However</w:t>
      </w:r>
      <w:r w:rsidR="00802F32" w:rsidRPr="00A242F5">
        <w:rPr>
          <w:rFonts w:ascii="Arial" w:hAnsi="Arial" w:cs="Arial"/>
        </w:rPr>
        <w:t>,</w:t>
      </w:r>
      <w:r w:rsidR="00143FCB" w:rsidRPr="00A242F5">
        <w:rPr>
          <w:rFonts w:ascii="Arial" w:hAnsi="Arial" w:cs="Arial"/>
        </w:rPr>
        <w:t xml:space="preserve"> this could be an underestimation</w:t>
      </w:r>
      <w:r w:rsidR="00AA38B2" w:rsidRPr="00A242F5">
        <w:rPr>
          <w:rFonts w:ascii="Arial" w:hAnsi="Arial" w:cs="Arial"/>
        </w:rPr>
        <w:t xml:space="preserve"> of the true level of re-offending, as </w:t>
      </w:r>
      <w:r w:rsidR="00802F32" w:rsidRPr="00A242F5">
        <w:rPr>
          <w:rFonts w:ascii="Arial" w:hAnsi="Arial" w:cs="Arial"/>
        </w:rPr>
        <w:t xml:space="preserve">re-offending rates are </w:t>
      </w:r>
      <w:r w:rsidR="00F864E6" w:rsidRPr="00A242F5">
        <w:rPr>
          <w:rFonts w:ascii="Arial" w:hAnsi="Arial" w:cs="Arial"/>
        </w:rPr>
        <w:t xml:space="preserve">known to be </w:t>
      </w:r>
      <w:r w:rsidR="00802F32" w:rsidRPr="00A242F5">
        <w:rPr>
          <w:rFonts w:ascii="Arial" w:hAnsi="Arial" w:cs="Arial"/>
        </w:rPr>
        <w:t>difficult to measure</w:t>
      </w:r>
      <w:r w:rsidR="003A203D" w:rsidRPr="00A242F5">
        <w:rPr>
          <w:rFonts w:ascii="Arial" w:hAnsi="Arial" w:cs="Arial"/>
        </w:rPr>
        <w:t xml:space="preserve">, due to </w:t>
      </w:r>
      <w:r w:rsidR="00DC5CBB" w:rsidRPr="00A242F5">
        <w:rPr>
          <w:rFonts w:ascii="Arial" w:hAnsi="Arial" w:cs="Arial"/>
        </w:rPr>
        <w:t xml:space="preserve">only a proportionate of </w:t>
      </w:r>
      <w:r w:rsidR="00AA05CE" w:rsidRPr="00A242F5">
        <w:rPr>
          <w:rFonts w:ascii="Arial" w:hAnsi="Arial" w:cs="Arial"/>
        </w:rPr>
        <w:t xml:space="preserve">official crime </w:t>
      </w:r>
      <w:r w:rsidR="00DC5CBB" w:rsidRPr="00A242F5">
        <w:rPr>
          <w:rFonts w:ascii="Arial" w:hAnsi="Arial" w:cs="Arial"/>
        </w:rPr>
        <w:t>records</w:t>
      </w:r>
      <w:r w:rsidR="004E0345" w:rsidRPr="00A242F5">
        <w:rPr>
          <w:rFonts w:ascii="Arial" w:hAnsi="Arial" w:cs="Arial"/>
        </w:rPr>
        <w:t xml:space="preserve"> being</w:t>
      </w:r>
      <w:r w:rsidR="00C55B46" w:rsidRPr="00A242F5">
        <w:rPr>
          <w:rFonts w:ascii="Arial" w:hAnsi="Arial" w:cs="Arial"/>
        </w:rPr>
        <w:t xml:space="preserve"> detected and reported</w:t>
      </w:r>
      <w:r w:rsidR="00472AB0" w:rsidRPr="00A242F5">
        <w:rPr>
          <w:rFonts w:ascii="Arial" w:hAnsi="Arial" w:cs="Arial"/>
        </w:rPr>
        <w:t xml:space="preserve"> </w:t>
      </w:r>
      <w:sdt>
        <w:sdtPr>
          <w:rPr>
            <w:rFonts w:ascii="Arial" w:hAnsi="Arial" w:cs="Arial"/>
          </w:rPr>
          <w:id w:val="1117487654"/>
          <w:citation/>
        </w:sdtPr>
        <w:sdtEndPr/>
        <w:sdtContent>
          <w:r w:rsidR="00C54912" w:rsidRPr="00A242F5">
            <w:rPr>
              <w:rFonts w:ascii="Arial" w:hAnsi="Arial" w:cs="Arial"/>
            </w:rPr>
            <w:fldChar w:fldCharType="begin"/>
          </w:r>
          <w:r w:rsidR="00C54912" w:rsidRPr="00A242F5">
            <w:rPr>
              <w:rFonts w:ascii="Arial" w:hAnsi="Arial" w:cs="Arial"/>
            </w:rPr>
            <w:instrText xml:space="preserve"> CITATION Mav18 \l 2057 </w:instrText>
          </w:r>
          <w:r w:rsidR="00C54912" w:rsidRPr="00A242F5">
            <w:rPr>
              <w:rFonts w:ascii="Arial" w:hAnsi="Arial" w:cs="Arial"/>
            </w:rPr>
            <w:fldChar w:fldCharType="separate"/>
          </w:r>
          <w:r w:rsidR="00C54912" w:rsidRPr="00A242F5">
            <w:rPr>
              <w:rFonts w:ascii="Arial" w:hAnsi="Arial" w:cs="Arial"/>
              <w:noProof/>
            </w:rPr>
            <w:t>(Mavron, 2018)</w:t>
          </w:r>
          <w:r w:rsidR="00C54912" w:rsidRPr="00A242F5">
            <w:rPr>
              <w:rFonts w:ascii="Arial" w:hAnsi="Arial" w:cs="Arial"/>
            </w:rPr>
            <w:fldChar w:fldCharType="end"/>
          </w:r>
        </w:sdtContent>
      </w:sdt>
      <w:r w:rsidR="00E95034" w:rsidRPr="00A242F5">
        <w:rPr>
          <w:rFonts w:ascii="Arial" w:hAnsi="Arial" w:cs="Arial"/>
        </w:rPr>
        <w:t xml:space="preserve">, </w:t>
      </w:r>
      <w:r w:rsidR="003E2031" w:rsidRPr="00A242F5">
        <w:rPr>
          <w:rFonts w:ascii="Arial" w:hAnsi="Arial" w:cs="Arial"/>
        </w:rPr>
        <w:t xml:space="preserve">suggesting, </w:t>
      </w:r>
      <w:r w:rsidR="00BA61FE" w:rsidRPr="00A242F5">
        <w:rPr>
          <w:rFonts w:ascii="Arial" w:hAnsi="Arial" w:cs="Arial"/>
        </w:rPr>
        <w:t xml:space="preserve">that </w:t>
      </w:r>
      <w:r w:rsidR="003E2031" w:rsidRPr="00A242F5">
        <w:rPr>
          <w:rFonts w:ascii="Arial" w:hAnsi="Arial" w:cs="Arial"/>
        </w:rPr>
        <w:t>the</w:t>
      </w:r>
      <w:r w:rsidR="00A24C32" w:rsidRPr="00A242F5">
        <w:rPr>
          <w:rFonts w:ascii="Arial" w:hAnsi="Arial" w:cs="Arial"/>
        </w:rPr>
        <w:t xml:space="preserve"> re-offending rates could be much </w:t>
      </w:r>
      <w:r w:rsidR="00BE5B08" w:rsidRPr="00A242F5">
        <w:rPr>
          <w:rFonts w:ascii="Arial" w:hAnsi="Arial" w:cs="Arial"/>
        </w:rPr>
        <w:t>higher</w:t>
      </w:r>
      <w:r w:rsidR="00B302AB" w:rsidRPr="00A242F5">
        <w:rPr>
          <w:rFonts w:ascii="Arial" w:hAnsi="Arial" w:cs="Arial"/>
        </w:rPr>
        <w:t>.</w:t>
      </w:r>
      <w:r w:rsidR="009562D6" w:rsidRPr="00A242F5">
        <w:rPr>
          <w:rFonts w:ascii="Arial" w:hAnsi="Arial" w:cs="Arial"/>
        </w:rPr>
        <w:t xml:space="preserve"> </w:t>
      </w:r>
      <w:r w:rsidR="00592DA7" w:rsidRPr="00A242F5">
        <w:rPr>
          <w:rFonts w:ascii="Arial" w:hAnsi="Arial" w:cs="Arial"/>
        </w:rPr>
        <w:t xml:space="preserve">These worrying results </w:t>
      </w:r>
      <w:r w:rsidR="00E30E61" w:rsidRPr="00A242F5">
        <w:rPr>
          <w:rFonts w:ascii="Arial" w:hAnsi="Arial" w:cs="Arial"/>
        </w:rPr>
        <w:t>demonstrate</w:t>
      </w:r>
      <w:r w:rsidR="00891ED2" w:rsidRPr="00A242F5">
        <w:rPr>
          <w:rFonts w:ascii="Arial" w:hAnsi="Arial" w:cs="Arial"/>
        </w:rPr>
        <w:t>d</w:t>
      </w:r>
      <w:r w:rsidR="00E30E61" w:rsidRPr="00A242F5">
        <w:rPr>
          <w:rFonts w:ascii="Arial" w:hAnsi="Arial" w:cs="Arial"/>
        </w:rPr>
        <w:t xml:space="preserve"> the reality</w:t>
      </w:r>
      <w:r w:rsidR="0081265A" w:rsidRPr="00A242F5">
        <w:rPr>
          <w:rFonts w:ascii="Arial" w:hAnsi="Arial" w:cs="Arial"/>
        </w:rPr>
        <w:t xml:space="preserve"> of chaotic and violent prisons</w:t>
      </w:r>
      <w:r w:rsidR="006F4734" w:rsidRPr="00A242F5">
        <w:rPr>
          <w:rFonts w:ascii="Arial" w:hAnsi="Arial" w:cs="Arial"/>
        </w:rPr>
        <w:t xml:space="preserve"> and</w:t>
      </w:r>
      <w:r w:rsidR="0097179F" w:rsidRPr="00A242F5">
        <w:rPr>
          <w:rFonts w:ascii="Arial" w:hAnsi="Arial" w:cs="Arial"/>
        </w:rPr>
        <w:t xml:space="preserve"> </w:t>
      </w:r>
      <w:r w:rsidR="006F4734" w:rsidRPr="00A242F5">
        <w:rPr>
          <w:rFonts w:ascii="Arial" w:hAnsi="Arial" w:cs="Arial"/>
        </w:rPr>
        <w:t>promp</w:t>
      </w:r>
      <w:r w:rsidR="00891ED2" w:rsidRPr="00A242F5">
        <w:rPr>
          <w:rFonts w:ascii="Arial" w:hAnsi="Arial" w:cs="Arial"/>
        </w:rPr>
        <w:t>ted the government to act</w:t>
      </w:r>
      <w:r w:rsidR="00747E05" w:rsidRPr="00A242F5">
        <w:rPr>
          <w:rFonts w:ascii="Arial" w:hAnsi="Arial" w:cs="Arial"/>
        </w:rPr>
        <w:t xml:space="preserve">. </w:t>
      </w:r>
      <w:r w:rsidR="008E7B5C" w:rsidRPr="00A242F5">
        <w:rPr>
          <w:rFonts w:ascii="Arial" w:hAnsi="Arial" w:cs="Arial"/>
        </w:rPr>
        <w:t>T</w:t>
      </w:r>
      <w:r w:rsidR="000F4A86" w:rsidRPr="00A242F5">
        <w:rPr>
          <w:rFonts w:ascii="Arial" w:hAnsi="Arial" w:cs="Arial"/>
        </w:rPr>
        <w:t xml:space="preserve">his </w:t>
      </w:r>
      <w:r w:rsidR="008E7B5C" w:rsidRPr="00A242F5">
        <w:rPr>
          <w:rFonts w:ascii="Arial" w:hAnsi="Arial" w:cs="Arial"/>
        </w:rPr>
        <w:t>prompted</w:t>
      </w:r>
      <w:r w:rsidR="00B25D03" w:rsidRPr="00A242F5">
        <w:rPr>
          <w:rFonts w:ascii="Arial" w:hAnsi="Arial" w:cs="Arial"/>
        </w:rPr>
        <w:t xml:space="preserve"> the return to the attitude </w:t>
      </w:r>
      <w:r w:rsidR="00266F7F" w:rsidRPr="00A242F5">
        <w:rPr>
          <w:rFonts w:ascii="Arial" w:hAnsi="Arial" w:cs="Arial"/>
        </w:rPr>
        <w:t>of meaningful reform rather than punishment</w:t>
      </w:r>
      <w:r w:rsidR="00347364" w:rsidRPr="00A242F5">
        <w:rPr>
          <w:rFonts w:ascii="Arial" w:hAnsi="Arial" w:cs="Arial"/>
        </w:rPr>
        <w:t xml:space="preserve">. </w:t>
      </w:r>
      <w:r w:rsidR="005D491F" w:rsidRPr="00A242F5">
        <w:rPr>
          <w:rFonts w:ascii="Arial" w:hAnsi="Arial" w:cs="Arial"/>
        </w:rPr>
        <w:t xml:space="preserve">Since then, the government has </w:t>
      </w:r>
      <w:r w:rsidR="00FF2ECF" w:rsidRPr="00A242F5">
        <w:rPr>
          <w:rFonts w:ascii="Arial" w:hAnsi="Arial" w:cs="Arial"/>
        </w:rPr>
        <w:t xml:space="preserve">made a </w:t>
      </w:r>
      <w:r w:rsidR="00FB759F" w:rsidRPr="00A242F5">
        <w:rPr>
          <w:rFonts w:ascii="Arial" w:hAnsi="Arial" w:cs="Arial"/>
        </w:rPr>
        <w:t>commitment</w:t>
      </w:r>
      <w:r w:rsidR="00FF2ECF" w:rsidRPr="00A242F5">
        <w:rPr>
          <w:rFonts w:ascii="Arial" w:hAnsi="Arial" w:cs="Arial"/>
        </w:rPr>
        <w:t xml:space="preserve"> </w:t>
      </w:r>
      <w:r w:rsidR="00B65155" w:rsidRPr="00A242F5">
        <w:rPr>
          <w:rFonts w:ascii="Arial" w:hAnsi="Arial" w:cs="Arial"/>
        </w:rPr>
        <w:t xml:space="preserve">in making sure that prisons </w:t>
      </w:r>
      <w:r w:rsidR="00FB759F" w:rsidRPr="00A242F5">
        <w:rPr>
          <w:rFonts w:ascii="Arial" w:hAnsi="Arial" w:cs="Arial"/>
        </w:rPr>
        <w:t>are effective agents of rehabilitation</w:t>
      </w:r>
      <w:r w:rsidR="000815D3" w:rsidRPr="00A242F5">
        <w:rPr>
          <w:rFonts w:ascii="Arial" w:hAnsi="Arial" w:cs="Arial"/>
        </w:rPr>
        <w:t xml:space="preserve"> </w:t>
      </w:r>
      <w:sdt>
        <w:sdtPr>
          <w:rPr>
            <w:rFonts w:ascii="Arial" w:hAnsi="Arial" w:cs="Arial"/>
          </w:rPr>
          <w:id w:val="274528160"/>
          <w:citation/>
        </w:sdtPr>
        <w:sdtEndPr/>
        <w:sdtContent>
          <w:r w:rsidR="00BF2841" w:rsidRPr="00A242F5">
            <w:rPr>
              <w:rFonts w:ascii="Arial" w:hAnsi="Arial" w:cs="Arial"/>
            </w:rPr>
            <w:fldChar w:fldCharType="begin"/>
          </w:r>
          <w:r w:rsidR="00BF2841" w:rsidRPr="00A242F5">
            <w:rPr>
              <w:rFonts w:ascii="Arial" w:hAnsi="Arial" w:cs="Arial"/>
            </w:rPr>
            <w:instrText xml:space="preserve"> CITATION Lid17 \l 2057 </w:instrText>
          </w:r>
          <w:r w:rsidR="00BF2841" w:rsidRPr="00A242F5">
            <w:rPr>
              <w:rFonts w:ascii="Arial" w:hAnsi="Arial" w:cs="Arial"/>
            </w:rPr>
            <w:fldChar w:fldCharType="separate"/>
          </w:r>
          <w:r w:rsidR="00BF2841" w:rsidRPr="00A242F5">
            <w:rPr>
              <w:rFonts w:ascii="Arial" w:hAnsi="Arial" w:cs="Arial"/>
              <w:noProof/>
            </w:rPr>
            <w:t>(Lidington, 2017)</w:t>
          </w:r>
          <w:r w:rsidR="00BF2841" w:rsidRPr="00A242F5">
            <w:rPr>
              <w:rFonts w:ascii="Arial" w:hAnsi="Arial" w:cs="Arial"/>
            </w:rPr>
            <w:fldChar w:fldCharType="end"/>
          </w:r>
        </w:sdtContent>
      </w:sdt>
      <w:r w:rsidR="002930DB" w:rsidRPr="00A242F5">
        <w:rPr>
          <w:rFonts w:ascii="Arial" w:hAnsi="Arial" w:cs="Arial"/>
        </w:rPr>
        <w:t xml:space="preserve"> </w:t>
      </w:r>
      <w:r w:rsidR="000815D3" w:rsidRPr="00A242F5">
        <w:rPr>
          <w:rFonts w:ascii="Arial" w:hAnsi="Arial" w:cs="Arial"/>
        </w:rPr>
        <w:t xml:space="preserve">and that </w:t>
      </w:r>
      <w:r w:rsidR="00016D8F" w:rsidRPr="00A242F5">
        <w:rPr>
          <w:rFonts w:ascii="Arial" w:hAnsi="Arial" w:cs="Arial"/>
        </w:rPr>
        <w:t>punishment</w:t>
      </w:r>
      <w:r w:rsidR="000815D3" w:rsidRPr="00A242F5">
        <w:rPr>
          <w:rFonts w:ascii="Arial" w:hAnsi="Arial" w:cs="Arial"/>
        </w:rPr>
        <w:t xml:space="preserve"> </w:t>
      </w:r>
      <w:r w:rsidR="007475F6" w:rsidRPr="00A242F5">
        <w:rPr>
          <w:rFonts w:ascii="Arial" w:hAnsi="Arial" w:cs="Arial"/>
        </w:rPr>
        <w:t>is not</w:t>
      </w:r>
      <w:r w:rsidR="000815D3" w:rsidRPr="00A242F5">
        <w:rPr>
          <w:rFonts w:ascii="Arial" w:hAnsi="Arial" w:cs="Arial"/>
        </w:rPr>
        <w:t xml:space="preserve"> </w:t>
      </w:r>
      <w:r w:rsidR="001233B9" w:rsidRPr="00A242F5">
        <w:rPr>
          <w:rFonts w:ascii="Arial" w:hAnsi="Arial" w:cs="Arial"/>
        </w:rPr>
        <w:t xml:space="preserve">to be </w:t>
      </w:r>
      <w:r w:rsidR="000815D3" w:rsidRPr="00A242F5">
        <w:rPr>
          <w:rFonts w:ascii="Arial" w:hAnsi="Arial" w:cs="Arial"/>
        </w:rPr>
        <w:t xml:space="preserve">included within the </w:t>
      </w:r>
      <w:r w:rsidR="00016D8F" w:rsidRPr="00A242F5">
        <w:rPr>
          <w:rFonts w:ascii="Arial" w:hAnsi="Arial" w:cs="Arial"/>
        </w:rPr>
        <w:t>statutory</w:t>
      </w:r>
      <w:r w:rsidR="000815D3" w:rsidRPr="00A242F5">
        <w:rPr>
          <w:rFonts w:ascii="Arial" w:hAnsi="Arial" w:cs="Arial"/>
        </w:rPr>
        <w:t xml:space="preserve"> purpose of prisons</w:t>
      </w:r>
      <w:sdt>
        <w:sdtPr>
          <w:rPr>
            <w:rFonts w:ascii="Arial" w:hAnsi="Arial" w:cs="Arial"/>
          </w:rPr>
          <w:id w:val="-1128234746"/>
          <w:citation/>
        </w:sdtPr>
        <w:sdtEndPr/>
        <w:sdtContent>
          <w:r w:rsidR="00016D8F" w:rsidRPr="00A242F5">
            <w:rPr>
              <w:rFonts w:ascii="Arial" w:hAnsi="Arial" w:cs="Arial"/>
            </w:rPr>
            <w:fldChar w:fldCharType="begin"/>
          </w:r>
          <w:r w:rsidR="00016D8F" w:rsidRPr="00A242F5">
            <w:rPr>
              <w:rFonts w:ascii="Arial" w:hAnsi="Arial" w:cs="Arial"/>
            </w:rPr>
            <w:instrText xml:space="preserve"> CITATION Fai17 \l 2057 </w:instrText>
          </w:r>
          <w:r w:rsidR="00016D8F" w:rsidRPr="00A242F5">
            <w:rPr>
              <w:rFonts w:ascii="Arial" w:hAnsi="Arial" w:cs="Arial"/>
            </w:rPr>
            <w:fldChar w:fldCharType="separate"/>
          </w:r>
          <w:r w:rsidR="00016D8F" w:rsidRPr="00A242F5">
            <w:rPr>
              <w:rFonts w:ascii="Arial" w:hAnsi="Arial" w:cs="Arial"/>
              <w:noProof/>
            </w:rPr>
            <w:t xml:space="preserve"> (Fairbairn, 2017)</w:t>
          </w:r>
          <w:r w:rsidR="00016D8F" w:rsidRPr="00A242F5">
            <w:rPr>
              <w:rFonts w:ascii="Arial" w:hAnsi="Arial" w:cs="Arial"/>
            </w:rPr>
            <w:fldChar w:fldCharType="end"/>
          </w:r>
        </w:sdtContent>
      </w:sdt>
      <w:r w:rsidR="000646AA" w:rsidRPr="00A242F5">
        <w:rPr>
          <w:rFonts w:ascii="Arial" w:hAnsi="Arial" w:cs="Arial"/>
        </w:rPr>
        <w:t>.</w:t>
      </w:r>
      <w:r w:rsidR="00FB759F" w:rsidRPr="00A242F5">
        <w:rPr>
          <w:rFonts w:ascii="Arial" w:hAnsi="Arial" w:cs="Arial"/>
        </w:rPr>
        <w:t xml:space="preserve"> </w:t>
      </w:r>
    </w:p>
    <w:p w14:paraId="5361C2EF" w14:textId="6B0E102B" w:rsidR="004400C4" w:rsidRPr="00A242F5" w:rsidRDefault="004400C4">
      <w:pPr>
        <w:rPr>
          <w:rFonts w:ascii="Arial" w:hAnsi="Arial" w:cs="Arial"/>
        </w:rPr>
      </w:pPr>
      <w:r w:rsidRPr="00A242F5">
        <w:rPr>
          <w:rFonts w:ascii="Arial" w:hAnsi="Arial" w:cs="Arial"/>
        </w:rPr>
        <w:br w:type="page"/>
      </w:r>
    </w:p>
    <w:p w14:paraId="5188FC51" w14:textId="6225A6F5" w:rsidR="00AC5C7F" w:rsidRPr="00A242F5" w:rsidRDefault="007B20DB" w:rsidP="00B00F16">
      <w:pPr>
        <w:spacing w:line="480" w:lineRule="auto"/>
        <w:jc w:val="both"/>
        <w:rPr>
          <w:rFonts w:ascii="Arial" w:hAnsi="Arial" w:cs="Arial"/>
        </w:rPr>
      </w:pPr>
      <w:r w:rsidRPr="00A242F5">
        <w:rPr>
          <w:rFonts w:ascii="Arial" w:hAnsi="Arial" w:cs="Arial"/>
        </w:rPr>
        <w:lastRenderedPageBreak/>
        <w:t xml:space="preserve">     </w:t>
      </w:r>
      <w:r w:rsidR="00C62FDB" w:rsidRPr="00A242F5">
        <w:rPr>
          <w:rFonts w:ascii="Arial" w:hAnsi="Arial" w:cs="Arial"/>
        </w:rPr>
        <w:t xml:space="preserve">It is clear, that </w:t>
      </w:r>
      <w:r w:rsidR="00C55B73" w:rsidRPr="00A242F5">
        <w:rPr>
          <w:rFonts w:ascii="Arial" w:hAnsi="Arial" w:cs="Arial"/>
        </w:rPr>
        <w:t>the prison</w:t>
      </w:r>
      <w:r w:rsidR="0033726E" w:rsidRPr="00A242F5">
        <w:rPr>
          <w:rFonts w:ascii="Arial" w:hAnsi="Arial" w:cs="Arial"/>
        </w:rPr>
        <w:t xml:space="preserve"> w</w:t>
      </w:r>
      <w:r w:rsidR="00C55B73" w:rsidRPr="00A242F5">
        <w:rPr>
          <w:rFonts w:ascii="Arial" w:hAnsi="Arial" w:cs="Arial"/>
        </w:rPr>
        <w:t>as</w:t>
      </w:r>
      <w:r w:rsidR="0033726E" w:rsidRPr="00A242F5">
        <w:rPr>
          <w:rFonts w:ascii="Arial" w:hAnsi="Arial" w:cs="Arial"/>
        </w:rPr>
        <w:t xml:space="preserve"> born of punishment</w:t>
      </w:r>
      <w:r w:rsidR="00C55B73" w:rsidRPr="00A242F5">
        <w:rPr>
          <w:rFonts w:ascii="Arial" w:hAnsi="Arial" w:cs="Arial"/>
        </w:rPr>
        <w:t xml:space="preserve">, </w:t>
      </w:r>
      <w:r w:rsidR="00113DDF" w:rsidRPr="00A242F5">
        <w:rPr>
          <w:rFonts w:ascii="Arial" w:hAnsi="Arial" w:cs="Arial"/>
        </w:rPr>
        <w:t>is the foundation of the prison experience and the priority through</w:t>
      </w:r>
      <w:r w:rsidR="00386FA6" w:rsidRPr="00A242F5">
        <w:rPr>
          <w:rFonts w:ascii="Arial" w:hAnsi="Arial" w:cs="Arial"/>
        </w:rPr>
        <w:t xml:space="preserve">out history. </w:t>
      </w:r>
      <w:r w:rsidR="00762006" w:rsidRPr="00A242F5">
        <w:rPr>
          <w:rFonts w:ascii="Arial" w:hAnsi="Arial" w:cs="Arial"/>
        </w:rPr>
        <w:t>However, this</w:t>
      </w:r>
      <w:r w:rsidR="00862957" w:rsidRPr="00A242F5">
        <w:rPr>
          <w:rFonts w:ascii="Arial" w:hAnsi="Arial" w:cs="Arial"/>
        </w:rPr>
        <w:t xml:space="preserve"> debate</w:t>
      </w:r>
      <w:r w:rsidR="00762006" w:rsidRPr="00A242F5">
        <w:rPr>
          <w:rFonts w:ascii="Arial" w:hAnsi="Arial" w:cs="Arial"/>
        </w:rPr>
        <w:t xml:space="preserve"> on whether punishment or rehabilitation works to reduce reoffending</w:t>
      </w:r>
      <w:r w:rsidR="00862957" w:rsidRPr="00A242F5">
        <w:rPr>
          <w:rFonts w:ascii="Arial" w:hAnsi="Arial" w:cs="Arial"/>
        </w:rPr>
        <w:t xml:space="preserve"> has raged over centuries and the</w:t>
      </w:r>
      <w:r w:rsidR="00D27FCF">
        <w:rPr>
          <w:rFonts w:ascii="Arial" w:hAnsi="Arial" w:cs="Arial"/>
        </w:rPr>
        <w:t xml:space="preserve"> </w:t>
      </w:r>
      <w:r w:rsidR="00BD0256">
        <w:rPr>
          <w:rFonts w:ascii="Arial" w:hAnsi="Arial" w:cs="Arial"/>
        </w:rPr>
        <w:t xml:space="preserve">main </w:t>
      </w:r>
      <w:r w:rsidR="00DB073E">
        <w:rPr>
          <w:rFonts w:ascii="Arial" w:hAnsi="Arial" w:cs="Arial"/>
        </w:rPr>
        <w:t>purpose</w:t>
      </w:r>
      <w:r w:rsidR="00862957" w:rsidRPr="00A242F5">
        <w:rPr>
          <w:rFonts w:ascii="Arial" w:hAnsi="Arial" w:cs="Arial"/>
        </w:rPr>
        <w:t xml:space="preserve"> of imprisonment have always been </w:t>
      </w:r>
      <w:r w:rsidR="0000442F">
        <w:rPr>
          <w:rFonts w:ascii="Arial" w:hAnsi="Arial" w:cs="Arial"/>
        </w:rPr>
        <w:t>disputed</w:t>
      </w:r>
      <w:r w:rsidR="00862957" w:rsidRPr="00A242F5">
        <w:rPr>
          <w:rFonts w:ascii="Arial" w:hAnsi="Arial" w:cs="Arial"/>
        </w:rPr>
        <w:t xml:space="preserve"> and compl</w:t>
      </w:r>
      <w:r w:rsidR="00A42222">
        <w:rPr>
          <w:rFonts w:ascii="Arial" w:hAnsi="Arial" w:cs="Arial"/>
        </w:rPr>
        <w:t>icated</w:t>
      </w:r>
      <w:r w:rsidR="00FD5746" w:rsidRPr="00A242F5">
        <w:rPr>
          <w:rFonts w:ascii="Arial" w:hAnsi="Arial" w:cs="Arial"/>
        </w:rPr>
        <w:t xml:space="preserve">, </w:t>
      </w:r>
      <w:r w:rsidR="004045A9" w:rsidRPr="00A242F5">
        <w:rPr>
          <w:rFonts w:ascii="Arial" w:hAnsi="Arial" w:cs="Arial"/>
        </w:rPr>
        <w:t>with</w:t>
      </w:r>
      <w:r w:rsidR="00EB05DE" w:rsidRPr="00A242F5">
        <w:rPr>
          <w:rFonts w:ascii="Arial" w:hAnsi="Arial" w:cs="Arial"/>
        </w:rPr>
        <w:t xml:space="preserve"> </w:t>
      </w:r>
      <w:r w:rsidR="00E3483F" w:rsidRPr="00A242F5">
        <w:rPr>
          <w:rFonts w:ascii="Arial" w:hAnsi="Arial" w:cs="Arial"/>
        </w:rPr>
        <w:t>the history</w:t>
      </w:r>
      <w:r w:rsidR="009C7042" w:rsidRPr="00A242F5">
        <w:rPr>
          <w:rFonts w:ascii="Arial" w:hAnsi="Arial" w:cs="Arial"/>
        </w:rPr>
        <w:t xml:space="preserve"> of </w:t>
      </w:r>
      <w:r w:rsidR="00946166" w:rsidRPr="00A242F5">
        <w:rPr>
          <w:rFonts w:ascii="Arial" w:hAnsi="Arial" w:cs="Arial"/>
        </w:rPr>
        <w:t xml:space="preserve">the </w:t>
      </w:r>
      <w:r w:rsidR="009C7042" w:rsidRPr="00A242F5">
        <w:rPr>
          <w:rFonts w:ascii="Arial" w:hAnsi="Arial" w:cs="Arial"/>
        </w:rPr>
        <w:t xml:space="preserve">prison </w:t>
      </w:r>
      <w:r w:rsidR="00CE3E78" w:rsidRPr="00A242F5">
        <w:rPr>
          <w:rFonts w:ascii="Arial" w:hAnsi="Arial" w:cs="Arial"/>
        </w:rPr>
        <w:t xml:space="preserve">continuously </w:t>
      </w:r>
      <w:r w:rsidR="00A318E2" w:rsidRPr="00A242F5">
        <w:rPr>
          <w:rFonts w:ascii="Arial" w:hAnsi="Arial" w:cs="Arial"/>
        </w:rPr>
        <w:t>mov</w:t>
      </w:r>
      <w:r w:rsidR="00AE5F77" w:rsidRPr="00A242F5">
        <w:rPr>
          <w:rFonts w:ascii="Arial" w:hAnsi="Arial" w:cs="Arial"/>
        </w:rPr>
        <w:t>ing</w:t>
      </w:r>
      <w:r w:rsidR="00A318E2" w:rsidRPr="00A242F5">
        <w:rPr>
          <w:rFonts w:ascii="Arial" w:hAnsi="Arial" w:cs="Arial"/>
        </w:rPr>
        <w:t xml:space="preserve"> through </w:t>
      </w:r>
      <w:r w:rsidR="00BD3317" w:rsidRPr="00A242F5">
        <w:rPr>
          <w:rFonts w:ascii="Arial" w:hAnsi="Arial" w:cs="Arial"/>
        </w:rPr>
        <w:t>many</w:t>
      </w:r>
      <w:r w:rsidR="000567AB" w:rsidRPr="00A242F5">
        <w:rPr>
          <w:rFonts w:ascii="Arial" w:hAnsi="Arial" w:cs="Arial"/>
        </w:rPr>
        <w:t xml:space="preserve"> phases </w:t>
      </w:r>
      <w:r w:rsidR="00B6249F" w:rsidRPr="00A242F5">
        <w:rPr>
          <w:rFonts w:ascii="Arial" w:hAnsi="Arial" w:cs="Arial"/>
        </w:rPr>
        <w:t>of over-</w:t>
      </w:r>
      <w:r w:rsidR="004002A4" w:rsidRPr="00A242F5">
        <w:rPr>
          <w:rFonts w:ascii="Arial" w:hAnsi="Arial" w:cs="Arial"/>
        </w:rPr>
        <w:t>optimism</w:t>
      </w:r>
      <w:r w:rsidR="00B6249F" w:rsidRPr="00A242F5">
        <w:rPr>
          <w:rFonts w:ascii="Arial" w:hAnsi="Arial" w:cs="Arial"/>
        </w:rPr>
        <w:t xml:space="preserve"> </w:t>
      </w:r>
      <w:r w:rsidR="008E4C3A" w:rsidRPr="00A242F5">
        <w:rPr>
          <w:rFonts w:ascii="Arial" w:hAnsi="Arial" w:cs="Arial"/>
        </w:rPr>
        <w:t>in the power of the prison to change h</w:t>
      </w:r>
      <w:r w:rsidR="00BD3317" w:rsidRPr="00A242F5">
        <w:rPr>
          <w:rFonts w:ascii="Arial" w:hAnsi="Arial" w:cs="Arial"/>
        </w:rPr>
        <w:t>u</w:t>
      </w:r>
      <w:r w:rsidR="008E4C3A" w:rsidRPr="00A242F5">
        <w:rPr>
          <w:rFonts w:ascii="Arial" w:hAnsi="Arial" w:cs="Arial"/>
        </w:rPr>
        <w:t>man behaviour</w:t>
      </w:r>
      <w:r w:rsidR="00BD3317" w:rsidRPr="00A242F5">
        <w:rPr>
          <w:rFonts w:ascii="Arial" w:hAnsi="Arial" w:cs="Arial"/>
        </w:rPr>
        <w:t>,</w:t>
      </w:r>
      <w:r w:rsidR="00D33843" w:rsidRPr="00A242F5">
        <w:rPr>
          <w:rFonts w:ascii="Arial" w:hAnsi="Arial" w:cs="Arial"/>
        </w:rPr>
        <w:t xml:space="preserve"> </w:t>
      </w:r>
      <w:r w:rsidR="00C3263F" w:rsidRPr="00A242F5">
        <w:rPr>
          <w:rFonts w:ascii="Arial" w:hAnsi="Arial" w:cs="Arial"/>
        </w:rPr>
        <w:t>following</w:t>
      </w:r>
      <w:r w:rsidR="004E4F7D" w:rsidRPr="00A242F5">
        <w:rPr>
          <w:rFonts w:ascii="Arial" w:hAnsi="Arial" w:cs="Arial"/>
        </w:rPr>
        <w:t xml:space="preserve"> the </w:t>
      </w:r>
      <w:r w:rsidR="00991448" w:rsidRPr="00A242F5">
        <w:rPr>
          <w:rFonts w:ascii="Arial" w:hAnsi="Arial" w:cs="Arial"/>
        </w:rPr>
        <w:t xml:space="preserve">grim </w:t>
      </w:r>
      <w:r w:rsidR="004E4F7D" w:rsidRPr="00A242F5">
        <w:rPr>
          <w:rFonts w:ascii="Arial" w:hAnsi="Arial" w:cs="Arial"/>
        </w:rPr>
        <w:t xml:space="preserve">reality of </w:t>
      </w:r>
      <w:r w:rsidR="00505F33" w:rsidRPr="00A242F5">
        <w:rPr>
          <w:rFonts w:ascii="Arial" w:hAnsi="Arial" w:cs="Arial"/>
        </w:rPr>
        <w:t>failure</w:t>
      </w:r>
      <w:r w:rsidR="004E4F7D" w:rsidRPr="00A242F5">
        <w:rPr>
          <w:rFonts w:ascii="Arial" w:hAnsi="Arial" w:cs="Arial"/>
        </w:rPr>
        <w:t>.</w:t>
      </w:r>
      <w:r w:rsidR="00850BA7" w:rsidRPr="00A242F5">
        <w:rPr>
          <w:rFonts w:ascii="Arial" w:hAnsi="Arial" w:cs="Arial"/>
        </w:rPr>
        <w:t xml:space="preserve"> </w:t>
      </w:r>
      <w:r w:rsidR="00F77C6F" w:rsidRPr="00A242F5">
        <w:rPr>
          <w:rFonts w:ascii="Arial" w:hAnsi="Arial" w:cs="Arial"/>
        </w:rPr>
        <w:t xml:space="preserve">The next chapter will </w:t>
      </w:r>
      <w:r w:rsidR="00344BC8" w:rsidRPr="00A242F5">
        <w:rPr>
          <w:rFonts w:ascii="Arial" w:hAnsi="Arial" w:cs="Arial"/>
        </w:rPr>
        <w:t xml:space="preserve">firstly, </w:t>
      </w:r>
      <w:r w:rsidR="00204AC7" w:rsidRPr="00A242F5">
        <w:rPr>
          <w:rFonts w:ascii="Arial" w:hAnsi="Arial" w:cs="Arial"/>
        </w:rPr>
        <w:t>examine</w:t>
      </w:r>
      <w:r w:rsidR="003F43E2" w:rsidRPr="00A242F5">
        <w:rPr>
          <w:rFonts w:ascii="Arial" w:hAnsi="Arial" w:cs="Arial"/>
        </w:rPr>
        <w:t xml:space="preserve"> the </w:t>
      </w:r>
      <w:r w:rsidR="007350BD" w:rsidRPr="00A242F5">
        <w:rPr>
          <w:rFonts w:ascii="Arial" w:hAnsi="Arial" w:cs="Arial"/>
        </w:rPr>
        <w:t xml:space="preserve">current </w:t>
      </w:r>
      <w:r w:rsidR="003F43E2" w:rsidRPr="00A242F5">
        <w:rPr>
          <w:rFonts w:ascii="Arial" w:hAnsi="Arial" w:cs="Arial"/>
        </w:rPr>
        <w:t>re-offending</w:t>
      </w:r>
      <w:r w:rsidR="008D54F4" w:rsidRPr="00A242F5">
        <w:rPr>
          <w:rFonts w:ascii="Arial" w:hAnsi="Arial" w:cs="Arial"/>
        </w:rPr>
        <w:t xml:space="preserve"> </w:t>
      </w:r>
      <w:r w:rsidR="00344BC8" w:rsidRPr="00A242F5">
        <w:rPr>
          <w:rFonts w:ascii="Arial" w:hAnsi="Arial" w:cs="Arial"/>
        </w:rPr>
        <w:t xml:space="preserve">rates </w:t>
      </w:r>
      <w:r w:rsidR="008D54F4" w:rsidRPr="00A242F5">
        <w:rPr>
          <w:rFonts w:ascii="Arial" w:hAnsi="Arial" w:cs="Arial"/>
        </w:rPr>
        <w:t>within the U</w:t>
      </w:r>
      <w:r w:rsidR="007350BD" w:rsidRPr="00A242F5">
        <w:rPr>
          <w:rFonts w:ascii="Arial" w:hAnsi="Arial" w:cs="Arial"/>
        </w:rPr>
        <w:t>.</w:t>
      </w:r>
      <w:r w:rsidR="008D54F4" w:rsidRPr="00A242F5">
        <w:rPr>
          <w:rFonts w:ascii="Arial" w:hAnsi="Arial" w:cs="Arial"/>
        </w:rPr>
        <w:t xml:space="preserve">K, </w:t>
      </w:r>
      <w:r w:rsidR="00AC5C7F" w:rsidRPr="00A242F5">
        <w:rPr>
          <w:rFonts w:ascii="Arial" w:hAnsi="Arial" w:cs="Arial"/>
        </w:rPr>
        <w:t>and</w:t>
      </w:r>
      <w:r w:rsidR="008D54F4" w:rsidRPr="00A242F5">
        <w:rPr>
          <w:rFonts w:ascii="Arial" w:hAnsi="Arial" w:cs="Arial"/>
        </w:rPr>
        <w:t xml:space="preserve"> </w:t>
      </w:r>
      <w:r w:rsidR="00204AC7" w:rsidRPr="00A242F5">
        <w:rPr>
          <w:rFonts w:ascii="Arial" w:hAnsi="Arial" w:cs="Arial"/>
        </w:rPr>
        <w:t xml:space="preserve">secondly, </w:t>
      </w:r>
      <w:r w:rsidR="00847BBD" w:rsidRPr="00A242F5">
        <w:rPr>
          <w:rFonts w:ascii="Arial" w:hAnsi="Arial" w:cs="Arial"/>
        </w:rPr>
        <w:t xml:space="preserve">define and </w:t>
      </w:r>
      <w:r w:rsidR="00F77C6F" w:rsidRPr="00A242F5">
        <w:rPr>
          <w:rFonts w:ascii="Arial" w:hAnsi="Arial" w:cs="Arial"/>
        </w:rPr>
        <w:t xml:space="preserve">critique </w:t>
      </w:r>
      <w:r w:rsidR="00847BBD" w:rsidRPr="00A242F5">
        <w:rPr>
          <w:rFonts w:ascii="Arial" w:hAnsi="Arial" w:cs="Arial"/>
        </w:rPr>
        <w:t xml:space="preserve">punishment and rehabilitation in </w:t>
      </w:r>
      <w:r w:rsidR="00F7379D" w:rsidRPr="00A242F5">
        <w:rPr>
          <w:rFonts w:ascii="Arial" w:hAnsi="Arial" w:cs="Arial"/>
        </w:rPr>
        <w:t>helping</w:t>
      </w:r>
      <w:r w:rsidR="00847BBD" w:rsidRPr="00A242F5">
        <w:rPr>
          <w:rFonts w:ascii="Arial" w:hAnsi="Arial" w:cs="Arial"/>
        </w:rPr>
        <w:t xml:space="preserve"> to reduc</w:t>
      </w:r>
      <w:r w:rsidR="00F7379D" w:rsidRPr="00A242F5">
        <w:rPr>
          <w:rFonts w:ascii="Arial" w:hAnsi="Arial" w:cs="Arial"/>
        </w:rPr>
        <w:t>e</w:t>
      </w:r>
      <w:r w:rsidR="00847BBD" w:rsidRPr="00A242F5">
        <w:rPr>
          <w:rFonts w:ascii="Arial" w:hAnsi="Arial" w:cs="Arial"/>
        </w:rPr>
        <w:t xml:space="preserve"> re-offending.</w:t>
      </w:r>
    </w:p>
    <w:p w14:paraId="583EB649" w14:textId="2B45CF47" w:rsidR="00AC5C7F" w:rsidRPr="00A242F5" w:rsidRDefault="00AC5C7F" w:rsidP="00B00F16">
      <w:pPr>
        <w:spacing w:line="480" w:lineRule="auto"/>
        <w:jc w:val="both"/>
        <w:rPr>
          <w:rFonts w:ascii="Arial" w:hAnsi="Arial" w:cs="Arial"/>
        </w:rPr>
      </w:pPr>
    </w:p>
    <w:p w14:paraId="4AEE958C" w14:textId="46B7944C" w:rsidR="001E5384" w:rsidRPr="00A242F5" w:rsidRDefault="00F9064F" w:rsidP="001E5384">
      <w:pPr>
        <w:spacing w:line="480" w:lineRule="auto"/>
        <w:jc w:val="both"/>
        <w:rPr>
          <w:rFonts w:ascii="Arial" w:hAnsi="Arial" w:cs="Arial"/>
        </w:rPr>
      </w:pPr>
      <w:r w:rsidRPr="00A242F5">
        <w:rPr>
          <w:rFonts w:ascii="Arial" w:hAnsi="Arial" w:cs="Arial"/>
        </w:rPr>
        <w:t xml:space="preserve">     </w:t>
      </w:r>
      <w:r w:rsidR="009C67C4" w:rsidRPr="00A242F5">
        <w:rPr>
          <w:rFonts w:ascii="Arial" w:hAnsi="Arial" w:cs="Arial"/>
        </w:rPr>
        <w:t xml:space="preserve">According to </w:t>
      </w:r>
      <w:proofErr w:type="spellStart"/>
      <w:r w:rsidR="002706E0" w:rsidRPr="00A242F5">
        <w:rPr>
          <w:rFonts w:ascii="Arial" w:hAnsi="Arial" w:cs="Arial"/>
        </w:rPr>
        <w:t>Grimwood</w:t>
      </w:r>
      <w:proofErr w:type="spellEnd"/>
      <w:r w:rsidR="002706E0" w:rsidRPr="00A242F5">
        <w:rPr>
          <w:rFonts w:ascii="Arial" w:hAnsi="Arial" w:cs="Arial"/>
        </w:rPr>
        <w:t xml:space="preserve">, (2012) </w:t>
      </w:r>
      <w:r w:rsidR="009C67C4" w:rsidRPr="00A242F5">
        <w:rPr>
          <w:rFonts w:ascii="Arial" w:hAnsi="Arial" w:cs="Arial"/>
        </w:rPr>
        <w:t>p</w:t>
      </w:r>
      <w:r w:rsidR="00D63097" w:rsidRPr="00A242F5">
        <w:rPr>
          <w:rFonts w:ascii="Arial" w:hAnsi="Arial" w:cs="Arial"/>
        </w:rPr>
        <w:t>roven re-offen</w:t>
      </w:r>
      <w:r w:rsidR="00353FBD" w:rsidRPr="00A242F5">
        <w:rPr>
          <w:rFonts w:ascii="Arial" w:hAnsi="Arial" w:cs="Arial"/>
        </w:rPr>
        <w:t>d</w:t>
      </w:r>
      <w:r w:rsidR="00D63097" w:rsidRPr="00A242F5">
        <w:rPr>
          <w:rFonts w:ascii="Arial" w:hAnsi="Arial" w:cs="Arial"/>
        </w:rPr>
        <w:t>ing</w:t>
      </w:r>
      <w:r w:rsidR="009C67C4" w:rsidRPr="00A242F5">
        <w:rPr>
          <w:rFonts w:ascii="Arial" w:hAnsi="Arial" w:cs="Arial"/>
        </w:rPr>
        <w:t xml:space="preserve"> is defined as</w:t>
      </w:r>
      <w:r w:rsidR="00595972" w:rsidRPr="00A242F5">
        <w:rPr>
          <w:rFonts w:ascii="Arial" w:hAnsi="Arial" w:cs="Arial"/>
        </w:rPr>
        <w:t xml:space="preserve"> </w:t>
      </w:r>
      <w:r w:rsidR="008D4505" w:rsidRPr="00D51F2B">
        <w:rPr>
          <w:rFonts w:ascii="Arial" w:hAnsi="Arial" w:cs="Arial"/>
          <w:i/>
          <w:iCs/>
        </w:rPr>
        <w:t>’</w:t>
      </w:r>
      <w:r w:rsidR="009C67C4" w:rsidRPr="00D51F2B">
        <w:rPr>
          <w:rFonts w:ascii="Arial" w:hAnsi="Arial" w:cs="Arial"/>
          <w:i/>
          <w:iCs/>
        </w:rPr>
        <w:t xml:space="preserve">any offence committed in a year follow-up period and </w:t>
      </w:r>
      <w:r w:rsidR="008D4505" w:rsidRPr="00D51F2B">
        <w:rPr>
          <w:rFonts w:ascii="Arial" w:hAnsi="Arial" w:cs="Arial"/>
          <w:i/>
          <w:iCs/>
        </w:rPr>
        <w:t>receiving a court conviction, caution, reprimand or warning in the one year follow up</w:t>
      </w:r>
      <w:r w:rsidR="008D4505" w:rsidRPr="00A242F5">
        <w:rPr>
          <w:rFonts w:ascii="Arial" w:hAnsi="Arial" w:cs="Arial"/>
        </w:rPr>
        <w:t>’</w:t>
      </w:r>
      <w:r w:rsidR="00D51F2B">
        <w:rPr>
          <w:rFonts w:ascii="Arial" w:hAnsi="Arial" w:cs="Arial"/>
        </w:rPr>
        <w:t xml:space="preserve"> </w:t>
      </w:r>
      <w:r w:rsidR="00D15F57">
        <w:rPr>
          <w:rFonts w:ascii="Arial" w:hAnsi="Arial" w:cs="Arial"/>
        </w:rPr>
        <w:t>(</w:t>
      </w:r>
      <w:proofErr w:type="spellStart"/>
      <w:r w:rsidR="00D15F57">
        <w:rPr>
          <w:rFonts w:ascii="Arial" w:hAnsi="Arial" w:cs="Arial"/>
        </w:rPr>
        <w:t>Grimwood</w:t>
      </w:r>
      <w:proofErr w:type="spellEnd"/>
      <w:r w:rsidR="00D15F57">
        <w:rPr>
          <w:rFonts w:ascii="Arial" w:hAnsi="Arial" w:cs="Arial"/>
        </w:rPr>
        <w:t>, 20</w:t>
      </w:r>
      <w:r w:rsidR="007C28CB">
        <w:rPr>
          <w:rFonts w:ascii="Arial" w:hAnsi="Arial" w:cs="Arial"/>
        </w:rPr>
        <w:t>12</w:t>
      </w:r>
      <w:r w:rsidR="00D15F57">
        <w:rPr>
          <w:rFonts w:ascii="Arial" w:hAnsi="Arial" w:cs="Arial"/>
        </w:rPr>
        <w:t>,</w:t>
      </w:r>
      <w:r w:rsidR="007C28CB">
        <w:rPr>
          <w:rFonts w:ascii="Arial" w:hAnsi="Arial" w:cs="Arial"/>
        </w:rPr>
        <w:t xml:space="preserve"> p. 23</w:t>
      </w:r>
      <w:r w:rsidR="00A72A93">
        <w:rPr>
          <w:rFonts w:ascii="Arial" w:hAnsi="Arial" w:cs="Arial"/>
        </w:rPr>
        <w:t>)</w:t>
      </w:r>
      <w:r w:rsidR="008D4505" w:rsidRPr="00A242F5">
        <w:rPr>
          <w:rFonts w:ascii="Arial" w:hAnsi="Arial" w:cs="Arial"/>
        </w:rPr>
        <w:t>.</w:t>
      </w:r>
      <w:r w:rsidR="00353FBD" w:rsidRPr="00A242F5">
        <w:rPr>
          <w:rFonts w:ascii="Arial" w:hAnsi="Arial" w:cs="Arial"/>
        </w:rPr>
        <w:t xml:space="preserve"> </w:t>
      </w:r>
      <w:r w:rsidR="00DA68D2" w:rsidRPr="00A242F5">
        <w:rPr>
          <w:rFonts w:ascii="Arial" w:hAnsi="Arial" w:cs="Arial"/>
        </w:rPr>
        <w:t xml:space="preserve">The Ministry of Justice </w:t>
      </w:r>
      <w:r w:rsidR="00DA7929" w:rsidRPr="00A242F5">
        <w:rPr>
          <w:rFonts w:ascii="Arial" w:hAnsi="Arial" w:cs="Arial"/>
        </w:rPr>
        <w:t xml:space="preserve">is responsible for </w:t>
      </w:r>
      <w:r w:rsidR="00DA68D2" w:rsidRPr="00A242F5">
        <w:rPr>
          <w:rFonts w:ascii="Arial" w:hAnsi="Arial" w:cs="Arial"/>
        </w:rPr>
        <w:t>routinely publish</w:t>
      </w:r>
      <w:r w:rsidR="00DA7929" w:rsidRPr="00A242F5">
        <w:rPr>
          <w:rFonts w:ascii="Arial" w:hAnsi="Arial" w:cs="Arial"/>
        </w:rPr>
        <w:t>ing</w:t>
      </w:r>
      <w:r w:rsidR="00DA68D2" w:rsidRPr="00A242F5">
        <w:rPr>
          <w:rFonts w:ascii="Arial" w:hAnsi="Arial" w:cs="Arial"/>
        </w:rPr>
        <w:t xml:space="preserve"> statistics</w:t>
      </w:r>
      <w:r w:rsidR="00D63097" w:rsidRPr="00A242F5">
        <w:rPr>
          <w:rFonts w:ascii="Arial" w:hAnsi="Arial" w:cs="Arial"/>
        </w:rPr>
        <w:t xml:space="preserve"> on proven re-offending in England and Wales</w:t>
      </w:r>
      <w:r w:rsidR="00DD319E" w:rsidRPr="00A242F5">
        <w:rPr>
          <w:rFonts w:ascii="Arial" w:hAnsi="Arial" w:cs="Arial"/>
        </w:rPr>
        <w:t xml:space="preserve">, </w:t>
      </w:r>
      <w:r w:rsidR="00E14623" w:rsidRPr="00A242F5">
        <w:rPr>
          <w:rFonts w:ascii="Arial" w:hAnsi="Arial" w:cs="Arial"/>
        </w:rPr>
        <w:t>calculat</w:t>
      </w:r>
      <w:r w:rsidR="00DD319E" w:rsidRPr="00A242F5">
        <w:rPr>
          <w:rFonts w:ascii="Arial" w:hAnsi="Arial" w:cs="Arial"/>
        </w:rPr>
        <w:t>ing</w:t>
      </w:r>
      <w:r w:rsidR="00E14623" w:rsidRPr="00A242F5">
        <w:rPr>
          <w:rFonts w:ascii="Arial" w:hAnsi="Arial" w:cs="Arial"/>
        </w:rPr>
        <w:t xml:space="preserve"> proven offending </w:t>
      </w:r>
      <w:r w:rsidR="0019456D" w:rsidRPr="00A242F5">
        <w:rPr>
          <w:rFonts w:ascii="Arial" w:hAnsi="Arial" w:cs="Arial"/>
        </w:rPr>
        <w:t xml:space="preserve">figures for </w:t>
      </w:r>
      <w:r w:rsidR="008F7F5E">
        <w:rPr>
          <w:rFonts w:ascii="Arial" w:hAnsi="Arial" w:cs="Arial"/>
        </w:rPr>
        <w:t>‘</w:t>
      </w:r>
      <w:r w:rsidR="0019456D" w:rsidRPr="005349E9">
        <w:rPr>
          <w:rFonts w:ascii="Arial" w:hAnsi="Arial" w:cs="Arial"/>
          <w:i/>
          <w:iCs/>
        </w:rPr>
        <w:t xml:space="preserve">offenders who were released from custody, </w:t>
      </w:r>
      <w:r w:rsidR="00FB7FF2" w:rsidRPr="005349E9">
        <w:rPr>
          <w:rFonts w:ascii="Arial" w:hAnsi="Arial" w:cs="Arial"/>
          <w:i/>
          <w:iCs/>
        </w:rPr>
        <w:t>received a non-</w:t>
      </w:r>
      <w:r w:rsidR="00880102" w:rsidRPr="005349E9">
        <w:rPr>
          <w:rFonts w:ascii="Arial" w:hAnsi="Arial" w:cs="Arial"/>
          <w:i/>
          <w:iCs/>
        </w:rPr>
        <w:t>custodial</w:t>
      </w:r>
      <w:r w:rsidR="00FB7FF2" w:rsidRPr="005349E9">
        <w:rPr>
          <w:rFonts w:ascii="Arial" w:hAnsi="Arial" w:cs="Arial"/>
          <w:i/>
          <w:iCs/>
        </w:rPr>
        <w:t xml:space="preserve"> conviction, received a caution, reprimand</w:t>
      </w:r>
      <w:r w:rsidR="004D6AB8" w:rsidRPr="005349E9">
        <w:rPr>
          <w:rFonts w:ascii="Arial" w:hAnsi="Arial" w:cs="Arial"/>
          <w:i/>
          <w:iCs/>
        </w:rPr>
        <w:t xml:space="preserve">, warning or tested positive for opiates or cocaine in a given </w:t>
      </w:r>
      <w:r w:rsidR="004D3650" w:rsidRPr="005349E9">
        <w:rPr>
          <w:rFonts w:ascii="Arial" w:hAnsi="Arial" w:cs="Arial"/>
          <w:i/>
          <w:iCs/>
        </w:rPr>
        <w:t>twelve-month</w:t>
      </w:r>
      <w:r w:rsidR="004D6AB8" w:rsidRPr="005349E9">
        <w:rPr>
          <w:rFonts w:ascii="Arial" w:hAnsi="Arial" w:cs="Arial"/>
          <w:i/>
          <w:iCs/>
        </w:rPr>
        <w:t xml:space="preserve"> period</w:t>
      </w:r>
      <w:r w:rsidR="008F7F5E">
        <w:rPr>
          <w:rFonts w:ascii="Arial" w:hAnsi="Arial" w:cs="Arial"/>
        </w:rPr>
        <w:t>’</w:t>
      </w:r>
      <w:r w:rsidR="004D3650" w:rsidRPr="00A242F5">
        <w:rPr>
          <w:rFonts w:ascii="Arial" w:hAnsi="Arial" w:cs="Arial"/>
        </w:rPr>
        <w:t xml:space="preserve"> </w:t>
      </w:r>
      <w:r w:rsidR="00410C13">
        <w:rPr>
          <w:rFonts w:ascii="Arial" w:hAnsi="Arial" w:cs="Arial"/>
        </w:rPr>
        <w:t>(</w:t>
      </w:r>
      <w:proofErr w:type="spellStart"/>
      <w:r w:rsidR="00410C13">
        <w:rPr>
          <w:rFonts w:ascii="Arial" w:hAnsi="Arial" w:cs="Arial"/>
        </w:rPr>
        <w:t>Grimwood</w:t>
      </w:r>
      <w:proofErr w:type="spellEnd"/>
      <w:r w:rsidR="00410C13">
        <w:rPr>
          <w:rFonts w:ascii="Arial" w:hAnsi="Arial" w:cs="Arial"/>
        </w:rPr>
        <w:t>, 2012, p. 23)</w:t>
      </w:r>
      <w:r w:rsidR="00E91DC2" w:rsidRPr="00A242F5">
        <w:rPr>
          <w:rFonts w:ascii="Arial" w:hAnsi="Arial" w:cs="Arial"/>
        </w:rPr>
        <w:t xml:space="preserve"> and are </w:t>
      </w:r>
      <w:r w:rsidR="00B27DCB" w:rsidRPr="00A242F5">
        <w:rPr>
          <w:rFonts w:ascii="Arial" w:hAnsi="Arial" w:cs="Arial"/>
        </w:rPr>
        <w:t>publishe</w:t>
      </w:r>
      <w:r w:rsidR="00C23E54" w:rsidRPr="00A242F5">
        <w:rPr>
          <w:rFonts w:ascii="Arial" w:hAnsi="Arial" w:cs="Arial"/>
        </w:rPr>
        <w:t>d</w:t>
      </w:r>
      <w:r w:rsidR="00B27DCB" w:rsidRPr="00A242F5">
        <w:rPr>
          <w:rFonts w:ascii="Arial" w:hAnsi="Arial" w:cs="Arial"/>
        </w:rPr>
        <w:t xml:space="preserve"> </w:t>
      </w:r>
      <w:r w:rsidR="00C23E54" w:rsidRPr="00A242F5">
        <w:rPr>
          <w:rFonts w:ascii="Arial" w:hAnsi="Arial" w:cs="Arial"/>
        </w:rPr>
        <w:t>quarterly, usually</w:t>
      </w:r>
      <w:r w:rsidR="00E91DC2" w:rsidRPr="00A242F5">
        <w:rPr>
          <w:rFonts w:ascii="Arial" w:hAnsi="Arial" w:cs="Arial"/>
        </w:rPr>
        <w:t xml:space="preserve"> </w:t>
      </w:r>
      <w:r w:rsidR="00701A19" w:rsidRPr="00A242F5">
        <w:rPr>
          <w:rFonts w:ascii="Arial" w:hAnsi="Arial" w:cs="Arial"/>
        </w:rPr>
        <w:t>in January, April, July and October of each year</w:t>
      </w:r>
      <w:sdt>
        <w:sdtPr>
          <w:rPr>
            <w:rFonts w:ascii="Arial" w:hAnsi="Arial" w:cs="Arial"/>
          </w:rPr>
          <w:id w:val="-503518802"/>
          <w:citation/>
        </w:sdtPr>
        <w:sdtEndPr/>
        <w:sdtContent>
          <w:r w:rsidR="0056244E" w:rsidRPr="00A242F5">
            <w:rPr>
              <w:rFonts w:ascii="Arial" w:hAnsi="Arial" w:cs="Arial"/>
            </w:rPr>
            <w:fldChar w:fldCharType="begin"/>
          </w:r>
          <w:r w:rsidR="0056244E" w:rsidRPr="00A242F5">
            <w:rPr>
              <w:rFonts w:ascii="Arial" w:hAnsi="Arial" w:cs="Arial"/>
            </w:rPr>
            <w:instrText xml:space="preserve"> CITATION Min201 \l 2057 </w:instrText>
          </w:r>
          <w:r w:rsidR="0056244E" w:rsidRPr="00A242F5">
            <w:rPr>
              <w:rFonts w:ascii="Arial" w:hAnsi="Arial" w:cs="Arial"/>
            </w:rPr>
            <w:fldChar w:fldCharType="separate"/>
          </w:r>
          <w:r w:rsidR="0056244E" w:rsidRPr="00A242F5">
            <w:rPr>
              <w:rFonts w:ascii="Arial" w:hAnsi="Arial" w:cs="Arial"/>
              <w:noProof/>
            </w:rPr>
            <w:t xml:space="preserve"> (Justice, 2020)</w:t>
          </w:r>
          <w:r w:rsidR="0056244E" w:rsidRPr="00A242F5">
            <w:rPr>
              <w:rFonts w:ascii="Arial" w:hAnsi="Arial" w:cs="Arial"/>
            </w:rPr>
            <w:fldChar w:fldCharType="end"/>
          </w:r>
        </w:sdtContent>
      </w:sdt>
      <w:r w:rsidR="004D6AB8" w:rsidRPr="00A242F5">
        <w:rPr>
          <w:rFonts w:ascii="Arial" w:hAnsi="Arial" w:cs="Arial"/>
        </w:rPr>
        <w:t>.</w:t>
      </w:r>
      <w:r w:rsidR="00272D55" w:rsidRPr="00A242F5">
        <w:rPr>
          <w:rFonts w:ascii="Arial" w:hAnsi="Arial" w:cs="Arial"/>
        </w:rPr>
        <w:t xml:space="preserve"> </w:t>
      </w:r>
      <w:r w:rsidR="008C3EBB" w:rsidRPr="00A242F5">
        <w:rPr>
          <w:rFonts w:ascii="Arial" w:hAnsi="Arial" w:cs="Arial"/>
        </w:rPr>
        <w:t>Currently the overall</w:t>
      </w:r>
      <w:r w:rsidR="00B80115" w:rsidRPr="00A242F5">
        <w:rPr>
          <w:rFonts w:ascii="Arial" w:hAnsi="Arial" w:cs="Arial"/>
        </w:rPr>
        <w:t xml:space="preserve"> </w:t>
      </w:r>
      <w:r w:rsidR="001A1F6D" w:rsidRPr="00A242F5">
        <w:rPr>
          <w:rFonts w:ascii="Arial" w:hAnsi="Arial" w:cs="Arial"/>
        </w:rPr>
        <w:t>proven reoffending statistics</w:t>
      </w:r>
      <w:r w:rsidR="0088606B" w:rsidRPr="00A242F5">
        <w:rPr>
          <w:rFonts w:ascii="Arial" w:hAnsi="Arial" w:cs="Arial"/>
        </w:rPr>
        <w:t xml:space="preserve"> </w:t>
      </w:r>
      <w:r w:rsidR="00055B2F" w:rsidRPr="00A242F5">
        <w:rPr>
          <w:rFonts w:ascii="Arial" w:hAnsi="Arial" w:cs="Arial"/>
        </w:rPr>
        <w:t>produced by The Ministry of Justice</w:t>
      </w:r>
      <w:r w:rsidR="0088606B" w:rsidRPr="00A242F5">
        <w:rPr>
          <w:rFonts w:ascii="Arial" w:hAnsi="Arial" w:cs="Arial"/>
        </w:rPr>
        <w:t xml:space="preserve">, in 2021, </w:t>
      </w:r>
      <w:r w:rsidR="008E3A7A" w:rsidRPr="00A242F5">
        <w:rPr>
          <w:rFonts w:ascii="Arial" w:hAnsi="Arial" w:cs="Arial"/>
        </w:rPr>
        <w:t xml:space="preserve">from </w:t>
      </w:r>
      <w:r w:rsidR="00C2096C" w:rsidRPr="00A242F5">
        <w:rPr>
          <w:rFonts w:ascii="Arial" w:hAnsi="Arial" w:cs="Arial"/>
        </w:rPr>
        <w:t>January to March 2019</w:t>
      </w:r>
      <w:r w:rsidR="00726A9D" w:rsidRPr="00A242F5">
        <w:rPr>
          <w:rFonts w:ascii="Arial" w:hAnsi="Arial" w:cs="Arial"/>
        </w:rPr>
        <w:t xml:space="preserve"> </w:t>
      </w:r>
      <w:r w:rsidR="00C34F27" w:rsidRPr="00A242F5">
        <w:rPr>
          <w:rFonts w:ascii="Arial" w:hAnsi="Arial" w:cs="Arial"/>
        </w:rPr>
        <w:t>was 26</w:t>
      </w:r>
      <w:r w:rsidR="00B532B2" w:rsidRPr="00A242F5">
        <w:rPr>
          <w:rFonts w:ascii="Arial" w:hAnsi="Arial" w:cs="Arial"/>
        </w:rPr>
        <w:t>.7%</w:t>
      </w:r>
      <w:r w:rsidR="00FF4810" w:rsidRPr="00A242F5">
        <w:rPr>
          <w:rFonts w:ascii="Arial" w:hAnsi="Arial" w:cs="Arial"/>
        </w:rPr>
        <w:t xml:space="preserve"> and </w:t>
      </w:r>
      <w:r w:rsidR="00020488" w:rsidRPr="00A242F5">
        <w:rPr>
          <w:rFonts w:ascii="Arial" w:hAnsi="Arial" w:cs="Arial"/>
        </w:rPr>
        <w:t>adults released from custodial sentences of less than twelve months</w:t>
      </w:r>
      <w:r w:rsidR="00700F42" w:rsidRPr="00A242F5">
        <w:rPr>
          <w:rFonts w:ascii="Arial" w:hAnsi="Arial" w:cs="Arial"/>
        </w:rPr>
        <w:t xml:space="preserve"> had a proven re-offending rate of 59.9%.</w:t>
      </w:r>
      <w:r w:rsidR="008A02FE">
        <w:rPr>
          <w:rFonts w:ascii="Arial" w:hAnsi="Arial" w:cs="Arial"/>
        </w:rPr>
        <w:t xml:space="preserve"> </w:t>
      </w:r>
      <w:r w:rsidR="00A93540" w:rsidRPr="00A242F5">
        <w:rPr>
          <w:rFonts w:ascii="Arial" w:hAnsi="Arial" w:cs="Arial"/>
        </w:rPr>
        <w:t xml:space="preserve">Although these statistics </w:t>
      </w:r>
      <w:r w:rsidR="00E84021" w:rsidRPr="00A242F5">
        <w:rPr>
          <w:rFonts w:ascii="Arial" w:hAnsi="Arial" w:cs="Arial"/>
        </w:rPr>
        <w:t>help</w:t>
      </w:r>
      <w:r w:rsidR="007635E9" w:rsidRPr="00A242F5">
        <w:rPr>
          <w:rFonts w:ascii="Arial" w:hAnsi="Arial" w:cs="Arial"/>
        </w:rPr>
        <w:t xml:space="preserve"> </w:t>
      </w:r>
      <w:r w:rsidR="004F6824" w:rsidRPr="00A242F5">
        <w:rPr>
          <w:rFonts w:ascii="Arial" w:hAnsi="Arial" w:cs="Arial"/>
        </w:rPr>
        <w:t xml:space="preserve">to </w:t>
      </w:r>
      <w:r w:rsidR="007635E9" w:rsidRPr="00A242F5">
        <w:rPr>
          <w:rFonts w:ascii="Arial" w:hAnsi="Arial" w:cs="Arial"/>
        </w:rPr>
        <w:t>understand</w:t>
      </w:r>
      <w:r w:rsidR="006C3662" w:rsidRPr="00A242F5">
        <w:rPr>
          <w:rFonts w:ascii="Arial" w:hAnsi="Arial" w:cs="Arial"/>
        </w:rPr>
        <w:t xml:space="preserve"> the issue of reoffending and ways </w:t>
      </w:r>
      <w:r w:rsidR="00A27517" w:rsidRPr="00A242F5">
        <w:rPr>
          <w:rFonts w:ascii="Arial" w:hAnsi="Arial" w:cs="Arial"/>
        </w:rPr>
        <w:t xml:space="preserve">in which it can </w:t>
      </w:r>
      <w:r w:rsidR="008A04DD" w:rsidRPr="00A242F5">
        <w:rPr>
          <w:rFonts w:ascii="Arial" w:hAnsi="Arial" w:cs="Arial"/>
        </w:rPr>
        <w:t xml:space="preserve">be </w:t>
      </w:r>
      <w:r w:rsidR="00A27517" w:rsidRPr="00A242F5">
        <w:rPr>
          <w:rFonts w:ascii="Arial" w:hAnsi="Arial" w:cs="Arial"/>
        </w:rPr>
        <w:t>reduced, i</w:t>
      </w:r>
      <w:r w:rsidR="00BB7E7A" w:rsidRPr="00A242F5">
        <w:rPr>
          <w:rFonts w:ascii="Arial" w:hAnsi="Arial" w:cs="Arial"/>
        </w:rPr>
        <w:t xml:space="preserve">t is important to </w:t>
      </w:r>
      <w:r w:rsidR="00075DE5" w:rsidRPr="00A242F5">
        <w:rPr>
          <w:rFonts w:ascii="Arial" w:hAnsi="Arial" w:cs="Arial"/>
        </w:rPr>
        <w:t>highlight</w:t>
      </w:r>
      <w:r w:rsidR="00BB7E7A" w:rsidRPr="00A242F5">
        <w:rPr>
          <w:rFonts w:ascii="Arial" w:hAnsi="Arial" w:cs="Arial"/>
        </w:rPr>
        <w:t xml:space="preserve"> </w:t>
      </w:r>
      <w:r w:rsidR="004A6858" w:rsidRPr="00A242F5">
        <w:rPr>
          <w:rFonts w:ascii="Arial" w:hAnsi="Arial" w:cs="Arial"/>
        </w:rPr>
        <w:t>several</w:t>
      </w:r>
      <w:r w:rsidR="00BB7E7A" w:rsidRPr="00A242F5">
        <w:rPr>
          <w:rFonts w:ascii="Arial" w:hAnsi="Arial" w:cs="Arial"/>
        </w:rPr>
        <w:t xml:space="preserve"> </w:t>
      </w:r>
      <w:r w:rsidR="000D348A" w:rsidRPr="00A242F5">
        <w:rPr>
          <w:rFonts w:ascii="Arial" w:hAnsi="Arial" w:cs="Arial"/>
        </w:rPr>
        <w:t>limitations</w:t>
      </w:r>
      <w:r w:rsidR="00BB7E7A" w:rsidRPr="00A242F5">
        <w:rPr>
          <w:rFonts w:ascii="Arial" w:hAnsi="Arial" w:cs="Arial"/>
        </w:rPr>
        <w:t xml:space="preserve"> about the value and reliability of </w:t>
      </w:r>
      <w:r w:rsidR="00881C8A" w:rsidRPr="00A242F5">
        <w:rPr>
          <w:rFonts w:ascii="Arial" w:hAnsi="Arial" w:cs="Arial"/>
        </w:rPr>
        <w:t xml:space="preserve">reoffending rates. </w:t>
      </w:r>
    </w:p>
    <w:p w14:paraId="1EC1916C" w14:textId="59B9FCDA" w:rsidR="001E5384" w:rsidRPr="00A242F5" w:rsidRDefault="001E5384" w:rsidP="001E5384">
      <w:pPr>
        <w:spacing w:line="480" w:lineRule="auto"/>
        <w:jc w:val="both"/>
        <w:rPr>
          <w:rFonts w:ascii="Arial" w:hAnsi="Arial" w:cs="Arial"/>
        </w:rPr>
      </w:pPr>
    </w:p>
    <w:p w14:paraId="4F260B0A" w14:textId="0182624B" w:rsidR="001E5384" w:rsidRPr="00A242F5" w:rsidRDefault="001E5384">
      <w:pPr>
        <w:rPr>
          <w:rFonts w:ascii="Arial" w:hAnsi="Arial" w:cs="Arial"/>
        </w:rPr>
      </w:pPr>
      <w:r w:rsidRPr="00A242F5">
        <w:rPr>
          <w:rFonts w:ascii="Arial" w:hAnsi="Arial" w:cs="Arial"/>
        </w:rPr>
        <w:br w:type="page"/>
      </w:r>
    </w:p>
    <w:p w14:paraId="73B4E8AD" w14:textId="42B2711D" w:rsidR="00510EE0" w:rsidRPr="00A242F5" w:rsidRDefault="00901B24" w:rsidP="001E5384">
      <w:pPr>
        <w:spacing w:line="480" w:lineRule="auto"/>
        <w:jc w:val="both"/>
        <w:rPr>
          <w:rFonts w:ascii="Arial" w:hAnsi="Arial" w:cs="Arial"/>
          <w:u w:val="single"/>
        </w:rPr>
      </w:pPr>
      <w:r w:rsidRPr="00A242F5">
        <w:rPr>
          <w:rFonts w:ascii="Arial" w:hAnsi="Arial" w:cs="Arial"/>
        </w:rPr>
        <w:lastRenderedPageBreak/>
        <w:t xml:space="preserve">     </w:t>
      </w:r>
      <w:r w:rsidR="00F42C08" w:rsidRPr="00A242F5">
        <w:rPr>
          <w:rFonts w:ascii="Arial" w:hAnsi="Arial" w:cs="Arial"/>
        </w:rPr>
        <w:t>Usually,</w:t>
      </w:r>
      <w:r w:rsidR="00CA0EB7" w:rsidRPr="00A242F5">
        <w:rPr>
          <w:rFonts w:ascii="Arial" w:hAnsi="Arial" w:cs="Arial"/>
        </w:rPr>
        <w:t xml:space="preserve"> offen</w:t>
      </w:r>
      <w:r w:rsidR="00366517" w:rsidRPr="00A242F5">
        <w:rPr>
          <w:rFonts w:ascii="Arial" w:hAnsi="Arial" w:cs="Arial"/>
        </w:rPr>
        <w:t>d</w:t>
      </w:r>
      <w:r w:rsidR="00CA0EB7" w:rsidRPr="00A242F5">
        <w:rPr>
          <w:rFonts w:ascii="Arial" w:hAnsi="Arial" w:cs="Arial"/>
        </w:rPr>
        <w:t xml:space="preserve">ing rates are used to </w:t>
      </w:r>
      <w:r w:rsidR="007307EF">
        <w:rPr>
          <w:rFonts w:ascii="Arial" w:hAnsi="Arial" w:cs="Arial"/>
        </w:rPr>
        <w:t>evaluate the effic</w:t>
      </w:r>
      <w:r w:rsidR="00CF2EC5">
        <w:rPr>
          <w:rFonts w:ascii="Arial" w:hAnsi="Arial" w:cs="Arial"/>
        </w:rPr>
        <w:t>acy</w:t>
      </w:r>
      <w:r w:rsidR="00C840EA" w:rsidRPr="00A242F5">
        <w:rPr>
          <w:rFonts w:ascii="Arial" w:hAnsi="Arial" w:cs="Arial"/>
        </w:rPr>
        <w:t xml:space="preserve"> of different sentences </w:t>
      </w:r>
      <w:r w:rsidR="00CF2EC5">
        <w:rPr>
          <w:rFonts w:ascii="Arial" w:hAnsi="Arial" w:cs="Arial"/>
        </w:rPr>
        <w:t>and</w:t>
      </w:r>
      <w:r w:rsidR="00C840EA" w:rsidRPr="00A242F5">
        <w:rPr>
          <w:rFonts w:ascii="Arial" w:hAnsi="Arial" w:cs="Arial"/>
        </w:rPr>
        <w:t xml:space="preserve"> different penal systems</w:t>
      </w:r>
      <w:r w:rsidR="008E2856" w:rsidRPr="00A242F5">
        <w:rPr>
          <w:rFonts w:ascii="Arial" w:hAnsi="Arial" w:cs="Arial"/>
        </w:rPr>
        <w:t xml:space="preserve">, </w:t>
      </w:r>
      <w:r w:rsidR="00982A98" w:rsidRPr="00A242F5">
        <w:rPr>
          <w:rFonts w:ascii="Arial" w:hAnsi="Arial" w:cs="Arial"/>
        </w:rPr>
        <w:t>however due to th</w:t>
      </w:r>
      <w:r w:rsidR="007715E7" w:rsidRPr="00A242F5">
        <w:rPr>
          <w:rFonts w:ascii="Arial" w:hAnsi="Arial" w:cs="Arial"/>
        </w:rPr>
        <w:t xml:space="preserve">e series of social process to convict a criminal such as, </w:t>
      </w:r>
      <w:r w:rsidR="008D7E50" w:rsidRPr="00A242F5">
        <w:rPr>
          <w:rFonts w:ascii="Arial" w:hAnsi="Arial" w:cs="Arial"/>
        </w:rPr>
        <w:t xml:space="preserve">witnessing, reporting, </w:t>
      </w:r>
      <w:r w:rsidR="00C770D2" w:rsidRPr="00A242F5">
        <w:rPr>
          <w:rFonts w:ascii="Arial" w:hAnsi="Arial" w:cs="Arial"/>
        </w:rPr>
        <w:t>prosecuting</w:t>
      </w:r>
      <w:r w:rsidR="008D7E50" w:rsidRPr="00A242F5">
        <w:rPr>
          <w:rFonts w:ascii="Arial" w:hAnsi="Arial" w:cs="Arial"/>
        </w:rPr>
        <w:t xml:space="preserve"> and then convicting an offender</w:t>
      </w:r>
      <w:r w:rsidR="008423F4" w:rsidRPr="00A242F5">
        <w:rPr>
          <w:rFonts w:ascii="Arial" w:hAnsi="Arial" w:cs="Arial"/>
        </w:rPr>
        <w:t xml:space="preserve">, </w:t>
      </w:r>
      <w:r w:rsidR="00AA01A1" w:rsidRPr="00A242F5">
        <w:rPr>
          <w:rFonts w:ascii="Arial" w:hAnsi="Arial" w:cs="Arial"/>
        </w:rPr>
        <w:t xml:space="preserve">it </w:t>
      </w:r>
      <w:r w:rsidR="001748A4" w:rsidRPr="00A242F5">
        <w:rPr>
          <w:rFonts w:ascii="Arial" w:hAnsi="Arial" w:cs="Arial"/>
        </w:rPr>
        <w:t>can import different biases</w:t>
      </w:r>
      <w:r w:rsidR="008C3495" w:rsidRPr="00A242F5">
        <w:rPr>
          <w:rFonts w:ascii="Arial" w:hAnsi="Arial" w:cs="Arial"/>
        </w:rPr>
        <w:t xml:space="preserve"> </w:t>
      </w:r>
      <w:sdt>
        <w:sdtPr>
          <w:rPr>
            <w:rFonts w:ascii="Arial" w:hAnsi="Arial" w:cs="Arial"/>
          </w:rPr>
          <w:id w:val="-48691462"/>
          <w:citation/>
        </w:sdtPr>
        <w:sdtEndPr/>
        <w:sdtContent>
          <w:r w:rsidR="008C3495" w:rsidRPr="00A242F5">
            <w:rPr>
              <w:rFonts w:ascii="Arial" w:hAnsi="Arial" w:cs="Arial"/>
            </w:rPr>
            <w:fldChar w:fldCharType="begin"/>
          </w:r>
          <w:r w:rsidR="008C3495" w:rsidRPr="00A242F5">
            <w:rPr>
              <w:rFonts w:ascii="Arial" w:hAnsi="Arial" w:cs="Arial"/>
            </w:rPr>
            <w:instrText xml:space="preserve"> CITATION Gom19 \l 2057 </w:instrText>
          </w:r>
          <w:r w:rsidR="008C3495" w:rsidRPr="00A242F5">
            <w:rPr>
              <w:rFonts w:ascii="Arial" w:hAnsi="Arial" w:cs="Arial"/>
            </w:rPr>
            <w:fldChar w:fldCharType="separate"/>
          </w:r>
          <w:r w:rsidR="008C3495" w:rsidRPr="00A242F5">
            <w:rPr>
              <w:rFonts w:ascii="Arial" w:hAnsi="Arial" w:cs="Arial"/>
              <w:noProof/>
            </w:rPr>
            <w:t>(Gomes, 2019)</w:t>
          </w:r>
          <w:r w:rsidR="008C3495" w:rsidRPr="00A242F5">
            <w:rPr>
              <w:rFonts w:ascii="Arial" w:hAnsi="Arial" w:cs="Arial"/>
            </w:rPr>
            <w:fldChar w:fldCharType="end"/>
          </w:r>
        </w:sdtContent>
      </w:sdt>
      <w:r w:rsidR="001748A4" w:rsidRPr="00A242F5">
        <w:rPr>
          <w:rFonts w:ascii="Arial" w:hAnsi="Arial" w:cs="Arial"/>
        </w:rPr>
        <w:t>.</w:t>
      </w:r>
      <w:r w:rsidR="00324632" w:rsidRPr="00A242F5">
        <w:rPr>
          <w:rFonts w:ascii="Arial" w:hAnsi="Arial" w:cs="Arial"/>
        </w:rPr>
        <w:t xml:space="preserve"> In</w:t>
      </w:r>
      <w:r w:rsidR="00EB02C9" w:rsidRPr="00A242F5">
        <w:rPr>
          <w:rFonts w:ascii="Arial" w:hAnsi="Arial" w:cs="Arial"/>
        </w:rPr>
        <w:t xml:space="preserve"> addition, </w:t>
      </w:r>
      <w:r w:rsidR="0020718B" w:rsidRPr="00A242F5">
        <w:rPr>
          <w:rFonts w:ascii="Arial" w:hAnsi="Arial" w:cs="Arial"/>
        </w:rPr>
        <w:t xml:space="preserve">it is well known that </w:t>
      </w:r>
      <w:r w:rsidR="000C6140" w:rsidRPr="00A242F5">
        <w:rPr>
          <w:rFonts w:ascii="Arial" w:hAnsi="Arial" w:cs="Arial"/>
        </w:rPr>
        <w:t xml:space="preserve">only a </w:t>
      </w:r>
      <w:r w:rsidR="00FA3E52" w:rsidRPr="00A242F5">
        <w:rPr>
          <w:rFonts w:ascii="Arial" w:hAnsi="Arial" w:cs="Arial"/>
        </w:rPr>
        <w:t xml:space="preserve">handful of </w:t>
      </w:r>
      <w:r w:rsidR="00DA066E" w:rsidRPr="00A242F5">
        <w:rPr>
          <w:rFonts w:ascii="Arial" w:hAnsi="Arial" w:cs="Arial"/>
        </w:rPr>
        <w:t xml:space="preserve">offences </w:t>
      </w:r>
      <w:proofErr w:type="gramStart"/>
      <w:r w:rsidR="00AF53BA" w:rsidRPr="00A242F5">
        <w:rPr>
          <w:rFonts w:ascii="Arial" w:hAnsi="Arial" w:cs="Arial"/>
        </w:rPr>
        <w:t xml:space="preserve">actually </w:t>
      </w:r>
      <w:r w:rsidR="001B7807" w:rsidRPr="00A242F5">
        <w:rPr>
          <w:rFonts w:ascii="Arial" w:hAnsi="Arial" w:cs="Arial"/>
        </w:rPr>
        <w:t>lead</w:t>
      </w:r>
      <w:proofErr w:type="gramEnd"/>
      <w:r w:rsidR="00DA066E" w:rsidRPr="00A242F5">
        <w:rPr>
          <w:rFonts w:ascii="Arial" w:hAnsi="Arial" w:cs="Arial"/>
        </w:rPr>
        <w:t xml:space="preserve"> to </w:t>
      </w:r>
      <w:r w:rsidR="009863C8" w:rsidRPr="00A242F5">
        <w:rPr>
          <w:rFonts w:ascii="Arial" w:hAnsi="Arial" w:cs="Arial"/>
        </w:rPr>
        <w:t xml:space="preserve">a </w:t>
      </w:r>
      <w:r w:rsidR="00DA066E" w:rsidRPr="00A242F5">
        <w:rPr>
          <w:rFonts w:ascii="Arial" w:hAnsi="Arial" w:cs="Arial"/>
        </w:rPr>
        <w:t>conviction</w:t>
      </w:r>
      <w:r w:rsidR="009863C8" w:rsidRPr="00A242F5">
        <w:rPr>
          <w:rFonts w:ascii="Arial" w:hAnsi="Arial" w:cs="Arial"/>
        </w:rPr>
        <w:t xml:space="preserve">, furthermore </w:t>
      </w:r>
      <w:r w:rsidR="00EB02C9" w:rsidRPr="00A242F5">
        <w:rPr>
          <w:rFonts w:ascii="Arial" w:hAnsi="Arial" w:cs="Arial"/>
        </w:rPr>
        <w:t>individuals who are more socially marginalised</w:t>
      </w:r>
      <w:r w:rsidR="00A74AE8" w:rsidRPr="00A242F5">
        <w:rPr>
          <w:rFonts w:ascii="Arial" w:hAnsi="Arial" w:cs="Arial"/>
        </w:rPr>
        <w:t xml:space="preserve"> </w:t>
      </w:r>
      <w:r w:rsidR="008261ED" w:rsidRPr="00A242F5">
        <w:rPr>
          <w:rFonts w:ascii="Arial" w:hAnsi="Arial" w:cs="Arial"/>
        </w:rPr>
        <w:t>because of</w:t>
      </w:r>
      <w:r w:rsidR="00A74AE8" w:rsidRPr="00A242F5">
        <w:rPr>
          <w:rFonts w:ascii="Arial" w:hAnsi="Arial" w:cs="Arial"/>
        </w:rPr>
        <w:t xml:space="preserve"> ethnicity or social class are more likely to be convicted</w:t>
      </w:r>
      <w:r w:rsidR="008B7969" w:rsidRPr="00A242F5">
        <w:rPr>
          <w:rFonts w:ascii="Arial" w:hAnsi="Arial" w:cs="Arial"/>
        </w:rPr>
        <w:t xml:space="preserve"> </w:t>
      </w:r>
      <w:sdt>
        <w:sdtPr>
          <w:rPr>
            <w:rFonts w:ascii="Arial" w:hAnsi="Arial" w:cs="Arial"/>
          </w:rPr>
          <w:id w:val="523449281"/>
          <w:citation/>
        </w:sdtPr>
        <w:sdtEndPr/>
        <w:sdtContent>
          <w:r w:rsidR="008B7969" w:rsidRPr="00A242F5">
            <w:rPr>
              <w:rFonts w:ascii="Arial" w:hAnsi="Arial" w:cs="Arial"/>
            </w:rPr>
            <w:fldChar w:fldCharType="begin"/>
          </w:r>
          <w:r w:rsidR="008B7969" w:rsidRPr="00A242F5">
            <w:rPr>
              <w:rFonts w:ascii="Arial" w:hAnsi="Arial" w:cs="Arial"/>
            </w:rPr>
            <w:instrText xml:space="preserve"> CITATION Jus20 \l 2057 </w:instrText>
          </w:r>
          <w:r w:rsidR="008B7969" w:rsidRPr="00A242F5">
            <w:rPr>
              <w:rFonts w:ascii="Arial" w:hAnsi="Arial" w:cs="Arial"/>
            </w:rPr>
            <w:fldChar w:fldCharType="separate"/>
          </w:r>
          <w:r w:rsidR="008B7969" w:rsidRPr="00A242F5">
            <w:rPr>
              <w:rFonts w:ascii="Arial" w:hAnsi="Arial" w:cs="Arial"/>
              <w:noProof/>
            </w:rPr>
            <w:t>(Justice, 2020)</w:t>
          </w:r>
          <w:r w:rsidR="008B7969" w:rsidRPr="00A242F5">
            <w:rPr>
              <w:rFonts w:ascii="Arial" w:hAnsi="Arial" w:cs="Arial"/>
            </w:rPr>
            <w:fldChar w:fldCharType="end"/>
          </w:r>
        </w:sdtContent>
      </w:sdt>
      <w:r w:rsidR="00A74AE8" w:rsidRPr="00A242F5">
        <w:rPr>
          <w:rFonts w:ascii="Arial" w:hAnsi="Arial" w:cs="Arial"/>
        </w:rPr>
        <w:t>.</w:t>
      </w:r>
      <w:r w:rsidR="009929DF" w:rsidRPr="00A242F5">
        <w:rPr>
          <w:rFonts w:ascii="Arial" w:hAnsi="Arial" w:cs="Arial"/>
        </w:rPr>
        <w:t xml:space="preserve"> </w:t>
      </w:r>
      <w:r w:rsidR="00CC10FF" w:rsidRPr="00A242F5">
        <w:rPr>
          <w:rFonts w:ascii="Arial" w:hAnsi="Arial" w:cs="Arial"/>
        </w:rPr>
        <w:t xml:space="preserve">Not to mention, </w:t>
      </w:r>
      <w:r w:rsidR="006225E3" w:rsidRPr="00A242F5">
        <w:rPr>
          <w:rFonts w:ascii="Arial" w:hAnsi="Arial" w:cs="Arial"/>
        </w:rPr>
        <w:t xml:space="preserve">across countries </w:t>
      </w:r>
      <w:r w:rsidR="000A2919" w:rsidRPr="00A242F5">
        <w:rPr>
          <w:rFonts w:ascii="Arial" w:hAnsi="Arial" w:cs="Arial"/>
        </w:rPr>
        <w:t>reconviction can be defined</w:t>
      </w:r>
      <w:r w:rsidR="00733DB4" w:rsidRPr="00A242F5">
        <w:rPr>
          <w:rFonts w:ascii="Arial" w:hAnsi="Arial" w:cs="Arial"/>
        </w:rPr>
        <w:t xml:space="preserve"> and measured very differently</w:t>
      </w:r>
      <w:r w:rsidR="00DD664A" w:rsidRPr="00A242F5">
        <w:rPr>
          <w:rFonts w:ascii="Arial" w:hAnsi="Arial" w:cs="Arial"/>
        </w:rPr>
        <w:t xml:space="preserve"> </w:t>
      </w:r>
      <w:sdt>
        <w:sdtPr>
          <w:rPr>
            <w:rFonts w:ascii="Arial" w:hAnsi="Arial" w:cs="Arial"/>
          </w:rPr>
          <w:id w:val="1016350822"/>
          <w:citation/>
        </w:sdtPr>
        <w:sdtEndPr/>
        <w:sdtContent>
          <w:r w:rsidR="00DD664A" w:rsidRPr="00A242F5">
            <w:rPr>
              <w:rFonts w:ascii="Arial" w:hAnsi="Arial" w:cs="Arial"/>
            </w:rPr>
            <w:fldChar w:fldCharType="begin"/>
          </w:r>
          <w:r w:rsidR="00DD664A" w:rsidRPr="00A242F5">
            <w:rPr>
              <w:rFonts w:ascii="Arial" w:hAnsi="Arial" w:cs="Arial"/>
            </w:rPr>
            <w:instrText xml:space="preserve"> CITATION Yuk19 \l 2057 </w:instrText>
          </w:r>
          <w:r w:rsidR="00DD664A" w:rsidRPr="00A242F5">
            <w:rPr>
              <w:rFonts w:ascii="Arial" w:hAnsi="Arial" w:cs="Arial"/>
            </w:rPr>
            <w:fldChar w:fldCharType="separate"/>
          </w:r>
          <w:r w:rsidR="00DD664A" w:rsidRPr="00A242F5">
            <w:rPr>
              <w:rFonts w:ascii="Arial" w:hAnsi="Arial" w:cs="Arial"/>
              <w:noProof/>
            </w:rPr>
            <w:t>(Yukhnenko, 2019)</w:t>
          </w:r>
          <w:r w:rsidR="00DD664A" w:rsidRPr="00A242F5">
            <w:rPr>
              <w:rFonts w:ascii="Arial" w:hAnsi="Arial" w:cs="Arial"/>
            </w:rPr>
            <w:fldChar w:fldCharType="end"/>
          </w:r>
        </w:sdtContent>
      </w:sdt>
      <w:r w:rsidR="00EA0DE0" w:rsidRPr="00A242F5">
        <w:rPr>
          <w:rFonts w:ascii="Arial" w:hAnsi="Arial" w:cs="Arial"/>
        </w:rPr>
        <w:t>, for example</w:t>
      </w:r>
      <w:r w:rsidR="005E4FCE" w:rsidRPr="00A242F5">
        <w:rPr>
          <w:rFonts w:ascii="Arial" w:hAnsi="Arial" w:cs="Arial"/>
        </w:rPr>
        <w:t>,</w:t>
      </w:r>
      <w:r w:rsidR="00EA0DE0" w:rsidRPr="00A242F5">
        <w:rPr>
          <w:rFonts w:ascii="Arial" w:hAnsi="Arial" w:cs="Arial"/>
        </w:rPr>
        <w:t xml:space="preserve"> some </w:t>
      </w:r>
      <w:r w:rsidR="00340250" w:rsidRPr="00A242F5">
        <w:rPr>
          <w:rFonts w:ascii="Arial" w:hAnsi="Arial" w:cs="Arial"/>
        </w:rPr>
        <w:t>countries</w:t>
      </w:r>
      <w:r w:rsidR="00EA0DE0" w:rsidRPr="00A242F5">
        <w:rPr>
          <w:rFonts w:ascii="Arial" w:hAnsi="Arial" w:cs="Arial"/>
        </w:rPr>
        <w:t xml:space="preserve"> measure conviction rate</w:t>
      </w:r>
      <w:r w:rsidR="00A72747" w:rsidRPr="00A242F5">
        <w:rPr>
          <w:rFonts w:ascii="Arial" w:hAnsi="Arial" w:cs="Arial"/>
        </w:rPr>
        <w:t>s</w:t>
      </w:r>
      <w:r w:rsidR="00EA0DE0" w:rsidRPr="00A242F5">
        <w:rPr>
          <w:rFonts w:ascii="Arial" w:hAnsi="Arial" w:cs="Arial"/>
        </w:rPr>
        <w:t xml:space="preserve"> as </w:t>
      </w:r>
      <w:r w:rsidR="00A72747" w:rsidRPr="00A242F5">
        <w:rPr>
          <w:rFonts w:ascii="Arial" w:hAnsi="Arial" w:cs="Arial"/>
        </w:rPr>
        <w:t xml:space="preserve">re-arrests, </w:t>
      </w:r>
      <w:r w:rsidR="00EA49DD" w:rsidRPr="00A242F5">
        <w:rPr>
          <w:rFonts w:ascii="Arial" w:hAnsi="Arial" w:cs="Arial"/>
        </w:rPr>
        <w:t xml:space="preserve">others as any type of conviction and </w:t>
      </w:r>
      <w:r w:rsidR="00D636DD" w:rsidRPr="00A242F5">
        <w:rPr>
          <w:rFonts w:ascii="Arial" w:hAnsi="Arial" w:cs="Arial"/>
        </w:rPr>
        <w:t>some only count re-imprisonment</w:t>
      </w:r>
      <w:r w:rsidR="005E4FCE" w:rsidRPr="00A242F5">
        <w:rPr>
          <w:rFonts w:ascii="Arial" w:hAnsi="Arial" w:cs="Arial"/>
        </w:rPr>
        <w:t>.</w:t>
      </w:r>
      <w:r w:rsidR="004A1796" w:rsidRPr="00A242F5">
        <w:rPr>
          <w:rFonts w:ascii="Arial" w:hAnsi="Arial" w:cs="Arial"/>
        </w:rPr>
        <w:t xml:space="preserve"> I</w:t>
      </w:r>
      <w:r w:rsidR="006B4674" w:rsidRPr="00A242F5">
        <w:rPr>
          <w:rFonts w:ascii="Arial" w:hAnsi="Arial" w:cs="Arial"/>
        </w:rPr>
        <w:t>n addition</w:t>
      </w:r>
      <w:r w:rsidR="005E4FCE" w:rsidRPr="00A242F5">
        <w:rPr>
          <w:rFonts w:ascii="Arial" w:hAnsi="Arial" w:cs="Arial"/>
        </w:rPr>
        <w:t>,</w:t>
      </w:r>
      <w:r w:rsidR="006A2086" w:rsidRPr="00A242F5">
        <w:rPr>
          <w:rFonts w:ascii="Arial" w:hAnsi="Arial" w:cs="Arial"/>
        </w:rPr>
        <w:t xml:space="preserve"> different countries</w:t>
      </w:r>
      <w:r w:rsidR="006B4674" w:rsidRPr="00A242F5">
        <w:rPr>
          <w:rFonts w:ascii="Arial" w:hAnsi="Arial" w:cs="Arial"/>
        </w:rPr>
        <w:t xml:space="preserve"> count reconviction rates</w:t>
      </w:r>
      <w:r w:rsidR="00340250" w:rsidRPr="00A242F5">
        <w:rPr>
          <w:rFonts w:ascii="Arial" w:hAnsi="Arial" w:cs="Arial"/>
        </w:rPr>
        <w:t xml:space="preserve"> over different timescales</w:t>
      </w:r>
      <w:r w:rsidR="00FE4D80" w:rsidRPr="00A242F5">
        <w:rPr>
          <w:rFonts w:ascii="Arial" w:hAnsi="Arial" w:cs="Arial"/>
        </w:rPr>
        <w:t xml:space="preserve">, </w:t>
      </w:r>
      <w:r w:rsidR="00634515" w:rsidRPr="00A242F5">
        <w:rPr>
          <w:rFonts w:ascii="Arial" w:hAnsi="Arial" w:cs="Arial"/>
        </w:rPr>
        <w:t xml:space="preserve">meaning shorter timescales </w:t>
      </w:r>
      <w:r w:rsidR="002B517D" w:rsidRPr="00A242F5">
        <w:rPr>
          <w:rFonts w:ascii="Arial" w:hAnsi="Arial" w:cs="Arial"/>
        </w:rPr>
        <w:t xml:space="preserve">would produce a lower conviction rate than </w:t>
      </w:r>
      <w:r w:rsidR="00327BBB" w:rsidRPr="00A242F5">
        <w:rPr>
          <w:rFonts w:ascii="Arial" w:hAnsi="Arial" w:cs="Arial"/>
        </w:rPr>
        <w:t>longer timescales</w:t>
      </w:r>
      <w:r w:rsidR="0004111C" w:rsidRPr="00A242F5">
        <w:rPr>
          <w:rFonts w:ascii="Arial" w:hAnsi="Arial" w:cs="Arial"/>
        </w:rPr>
        <w:t xml:space="preserve"> </w:t>
      </w:r>
      <w:sdt>
        <w:sdtPr>
          <w:rPr>
            <w:rFonts w:ascii="Arial" w:hAnsi="Arial" w:cs="Arial"/>
          </w:rPr>
          <w:id w:val="-1353102034"/>
          <w:citation/>
        </w:sdtPr>
        <w:sdtEndPr/>
        <w:sdtContent>
          <w:r w:rsidR="002F4603" w:rsidRPr="00A242F5">
            <w:rPr>
              <w:rFonts w:ascii="Arial" w:hAnsi="Arial" w:cs="Arial"/>
            </w:rPr>
            <w:fldChar w:fldCharType="begin"/>
          </w:r>
          <w:r w:rsidR="002F4603" w:rsidRPr="00A242F5">
            <w:rPr>
              <w:rFonts w:ascii="Arial" w:hAnsi="Arial" w:cs="Arial"/>
            </w:rPr>
            <w:instrText xml:space="preserve"> CITATION Min18 \l 2057 </w:instrText>
          </w:r>
          <w:r w:rsidR="002F4603" w:rsidRPr="00A242F5">
            <w:rPr>
              <w:rFonts w:ascii="Arial" w:hAnsi="Arial" w:cs="Arial"/>
            </w:rPr>
            <w:fldChar w:fldCharType="separate"/>
          </w:r>
          <w:r w:rsidR="002F4603" w:rsidRPr="00A242F5">
            <w:rPr>
              <w:rFonts w:ascii="Arial" w:hAnsi="Arial" w:cs="Arial"/>
              <w:noProof/>
            </w:rPr>
            <w:t>(Justice, 2018)</w:t>
          </w:r>
          <w:r w:rsidR="002F4603" w:rsidRPr="00A242F5">
            <w:rPr>
              <w:rFonts w:ascii="Arial" w:hAnsi="Arial" w:cs="Arial"/>
            </w:rPr>
            <w:fldChar w:fldCharType="end"/>
          </w:r>
        </w:sdtContent>
      </w:sdt>
      <w:r w:rsidR="00327BBB" w:rsidRPr="00A242F5">
        <w:rPr>
          <w:rFonts w:ascii="Arial" w:hAnsi="Arial" w:cs="Arial"/>
        </w:rPr>
        <w:t>.</w:t>
      </w:r>
      <w:r w:rsidR="007C1499" w:rsidRPr="00A242F5">
        <w:rPr>
          <w:rFonts w:ascii="Arial" w:hAnsi="Arial" w:cs="Arial"/>
        </w:rPr>
        <w:t xml:space="preserve"> </w:t>
      </w:r>
      <w:r w:rsidR="00F93CD6" w:rsidRPr="00A242F5">
        <w:rPr>
          <w:rFonts w:ascii="Arial" w:hAnsi="Arial" w:cs="Arial"/>
        </w:rPr>
        <w:t>Thus</w:t>
      </w:r>
      <w:r w:rsidR="0085657D" w:rsidRPr="00A242F5">
        <w:rPr>
          <w:rFonts w:ascii="Arial" w:hAnsi="Arial" w:cs="Arial"/>
        </w:rPr>
        <w:t xml:space="preserve">, </w:t>
      </w:r>
      <w:r w:rsidR="005408FD" w:rsidRPr="00A242F5">
        <w:rPr>
          <w:rFonts w:ascii="Arial" w:hAnsi="Arial" w:cs="Arial"/>
        </w:rPr>
        <w:t xml:space="preserve">suggesting that </w:t>
      </w:r>
      <w:r w:rsidR="000B383C" w:rsidRPr="00A242F5">
        <w:rPr>
          <w:rFonts w:ascii="Arial" w:hAnsi="Arial" w:cs="Arial"/>
        </w:rPr>
        <w:t>reconviction is not a straightforward measure of re-offending</w:t>
      </w:r>
      <w:r w:rsidR="002D24D7" w:rsidRPr="00A242F5">
        <w:rPr>
          <w:rFonts w:ascii="Arial" w:hAnsi="Arial" w:cs="Arial"/>
        </w:rPr>
        <w:t xml:space="preserve"> and </w:t>
      </w:r>
      <w:r w:rsidR="00DC3C5E" w:rsidRPr="00A242F5">
        <w:rPr>
          <w:rFonts w:ascii="Arial" w:hAnsi="Arial" w:cs="Arial"/>
        </w:rPr>
        <w:t>measuring accurate reoffending is</w:t>
      </w:r>
      <w:r w:rsidR="007E0622" w:rsidRPr="00A242F5">
        <w:rPr>
          <w:rFonts w:ascii="Arial" w:hAnsi="Arial" w:cs="Arial"/>
        </w:rPr>
        <w:t xml:space="preserve"> difficult.</w:t>
      </w:r>
      <w:r w:rsidR="00346F97">
        <w:rPr>
          <w:rFonts w:ascii="Arial" w:hAnsi="Arial" w:cs="Arial"/>
        </w:rPr>
        <w:t xml:space="preserve"> The next section will</w:t>
      </w:r>
      <w:r w:rsidR="00922C2E">
        <w:rPr>
          <w:rFonts w:ascii="Arial" w:hAnsi="Arial" w:cs="Arial"/>
        </w:rPr>
        <w:t xml:space="preserve"> explore punishment </w:t>
      </w:r>
      <w:r w:rsidR="00B05962">
        <w:rPr>
          <w:rFonts w:ascii="Arial" w:hAnsi="Arial" w:cs="Arial"/>
        </w:rPr>
        <w:t>as a</w:t>
      </w:r>
      <w:r w:rsidR="0015335A">
        <w:rPr>
          <w:rFonts w:ascii="Arial" w:hAnsi="Arial" w:cs="Arial"/>
        </w:rPr>
        <w:t xml:space="preserve"> way</w:t>
      </w:r>
      <w:r w:rsidR="00B05962">
        <w:rPr>
          <w:rFonts w:ascii="Arial" w:hAnsi="Arial" w:cs="Arial"/>
        </w:rPr>
        <w:t xml:space="preserve"> of reducing reoffending.</w:t>
      </w:r>
    </w:p>
    <w:p w14:paraId="2D4BA7DC" w14:textId="77777777" w:rsidR="00385AEA" w:rsidRPr="00A242F5" w:rsidRDefault="002762AA" w:rsidP="00385AEA">
      <w:pPr>
        <w:spacing w:line="480" w:lineRule="auto"/>
        <w:jc w:val="both"/>
        <w:rPr>
          <w:rFonts w:ascii="Arial" w:hAnsi="Arial" w:cs="Arial"/>
        </w:rPr>
      </w:pPr>
      <w:r w:rsidRPr="00A242F5">
        <w:rPr>
          <w:rFonts w:ascii="Arial" w:hAnsi="Arial" w:cs="Arial"/>
        </w:rPr>
        <w:t xml:space="preserve">     </w:t>
      </w:r>
    </w:p>
    <w:p w14:paraId="3C695DBA" w14:textId="40703FC8" w:rsidR="00385AEA" w:rsidRPr="00A242F5" w:rsidRDefault="00385AEA" w:rsidP="008C321D">
      <w:pPr>
        <w:pStyle w:val="Heading2"/>
        <w:rPr>
          <w:rFonts w:ascii="Arial" w:hAnsi="Arial" w:cs="Arial"/>
          <w:color w:val="auto"/>
          <w:sz w:val="22"/>
          <w:szCs w:val="22"/>
          <w:u w:val="single"/>
        </w:rPr>
      </w:pPr>
      <w:bookmarkStart w:id="3" w:name="_Toc77875983"/>
      <w:r w:rsidRPr="00A242F5">
        <w:rPr>
          <w:rFonts w:ascii="Arial" w:hAnsi="Arial" w:cs="Arial"/>
          <w:color w:val="auto"/>
          <w:sz w:val="22"/>
          <w:szCs w:val="22"/>
          <w:u w:val="single"/>
        </w:rPr>
        <w:t>Punishment</w:t>
      </w:r>
      <w:bookmarkEnd w:id="3"/>
    </w:p>
    <w:p w14:paraId="02966769" w14:textId="77777777" w:rsidR="008C321D" w:rsidRPr="00A242F5" w:rsidRDefault="00385AEA" w:rsidP="00986671">
      <w:pPr>
        <w:pStyle w:val="CommentText"/>
        <w:spacing w:line="480" w:lineRule="auto"/>
        <w:rPr>
          <w:rFonts w:ascii="Arial" w:hAnsi="Arial" w:cs="Arial"/>
          <w:sz w:val="24"/>
          <w:szCs w:val="24"/>
        </w:rPr>
      </w:pPr>
      <w:r w:rsidRPr="00A242F5">
        <w:rPr>
          <w:rFonts w:ascii="Arial" w:hAnsi="Arial" w:cs="Arial"/>
          <w:sz w:val="24"/>
          <w:szCs w:val="24"/>
        </w:rPr>
        <w:t xml:space="preserve">     </w:t>
      </w:r>
    </w:p>
    <w:p w14:paraId="3D224741" w14:textId="149CFD49" w:rsidR="00E84B77" w:rsidRPr="00A242F5" w:rsidRDefault="008C321D" w:rsidP="000079CA">
      <w:pPr>
        <w:pStyle w:val="CommentText"/>
        <w:spacing w:line="480" w:lineRule="auto"/>
        <w:jc w:val="both"/>
        <w:rPr>
          <w:rFonts w:ascii="Arial" w:hAnsi="Arial" w:cs="Arial"/>
          <w:sz w:val="22"/>
          <w:szCs w:val="22"/>
        </w:rPr>
      </w:pPr>
      <w:r w:rsidRPr="00A242F5">
        <w:rPr>
          <w:rFonts w:ascii="Arial" w:hAnsi="Arial" w:cs="Arial"/>
          <w:sz w:val="24"/>
          <w:szCs w:val="24"/>
        </w:rPr>
        <w:t xml:space="preserve">     </w:t>
      </w:r>
      <w:r w:rsidR="003926B8" w:rsidRPr="00A242F5">
        <w:rPr>
          <w:rFonts w:ascii="Arial" w:hAnsi="Arial" w:cs="Arial"/>
          <w:sz w:val="22"/>
          <w:szCs w:val="22"/>
        </w:rPr>
        <w:t xml:space="preserve">An important element in considering the set research question is to consider what punishment </w:t>
      </w:r>
      <w:r w:rsidR="00D81859" w:rsidRPr="00A242F5">
        <w:rPr>
          <w:rFonts w:ascii="Arial" w:hAnsi="Arial" w:cs="Arial"/>
          <w:sz w:val="22"/>
          <w:szCs w:val="22"/>
        </w:rPr>
        <w:t>is</w:t>
      </w:r>
      <w:r w:rsidR="00825608" w:rsidRPr="00A242F5">
        <w:rPr>
          <w:rFonts w:ascii="Arial" w:hAnsi="Arial" w:cs="Arial"/>
          <w:sz w:val="22"/>
          <w:szCs w:val="22"/>
        </w:rPr>
        <w:t xml:space="preserve">? </w:t>
      </w:r>
      <w:r w:rsidR="00FE4FD4" w:rsidRPr="00A242F5">
        <w:rPr>
          <w:rFonts w:ascii="Arial" w:hAnsi="Arial" w:cs="Arial"/>
          <w:sz w:val="22"/>
          <w:szCs w:val="22"/>
        </w:rPr>
        <w:t>Punishment is a problematic concept</w:t>
      </w:r>
      <w:r w:rsidR="00B26A9F" w:rsidRPr="00A242F5">
        <w:rPr>
          <w:rFonts w:ascii="Arial" w:hAnsi="Arial" w:cs="Arial"/>
          <w:sz w:val="22"/>
          <w:szCs w:val="22"/>
        </w:rPr>
        <w:t>,</w:t>
      </w:r>
      <w:r w:rsidR="00BE704D" w:rsidRPr="00A242F5">
        <w:rPr>
          <w:rFonts w:ascii="Arial" w:hAnsi="Arial" w:cs="Arial"/>
          <w:sz w:val="22"/>
          <w:szCs w:val="22"/>
        </w:rPr>
        <w:t xml:space="preserve"> </w:t>
      </w:r>
      <w:r w:rsidR="00570341" w:rsidRPr="00A242F5">
        <w:rPr>
          <w:rFonts w:ascii="Arial" w:hAnsi="Arial" w:cs="Arial"/>
          <w:sz w:val="22"/>
          <w:szCs w:val="22"/>
        </w:rPr>
        <w:t>since there is</w:t>
      </w:r>
      <w:r w:rsidR="00265D73">
        <w:rPr>
          <w:rFonts w:ascii="Arial" w:hAnsi="Arial" w:cs="Arial"/>
          <w:sz w:val="22"/>
          <w:szCs w:val="22"/>
        </w:rPr>
        <w:t xml:space="preserve"> a</w:t>
      </w:r>
      <w:r w:rsidR="00BE3640" w:rsidRPr="00A242F5">
        <w:rPr>
          <w:rFonts w:ascii="Arial" w:hAnsi="Arial" w:cs="Arial"/>
          <w:sz w:val="22"/>
          <w:szCs w:val="22"/>
        </w:rPr>
        <w:t xml:space="preserve"> </w:t>
      </w:r>
      <w:r w:rsidR="00237330">
        <w:rPr>
          <w:rFonts w:ascii="Arial" w:hAnsi="Arial" w:cs="Arial"/>
          <w:sz w:val="22"/>
          <w:szCs w:val="22"/>
        </w:rPr>
        <w:t>considerable, diverse</w:t>
      </w:r>
      <w:r w:rsidR="001D65BD">
        <w:rPr>
          <w:rFonts w:ascii="Arial" w:hAnsi="Arial" w:cs="Arial"/>
          <w:sz w:val="22"/>
          <w:szCs w:val="22"/>
        </w:rPr>
        <w:t xml:space="preserve"> amount</w:t>
      </w:r>
      <w:r w:rsidR="00BE3640" w:rsidRPr="00A242F5">
        <w:rPr>
          <w:rFonts w:ascii="Arial" w:hAnsi="Arial" w:cs="Arial"/>
          <w:sz w:val="22"/>
          <w:szCs w:val="22"/>
        </w:rPr>
        <w:t xml:space="preserve"> of literature and </w:t>
      </w:r>
      <w:r w:rsidR="00AF05A8" w:rsidRPr="00A242F5">
        <w:rPr>
          <w:rFonts w:ascii="Arial" w:hAnsi="Arial" w:cs="Arial"/>
          <w:sz w:val="22"/>
          <w:szCs w:val="22"/>
        </w:rPr>
        <w:t>debate</w:t>
      </w:r>
      <w:r w:rsidR="00CC124C" w:rsidRPr="00A242F5">
        <w:rPr>
          <w:rFonts w:ascii="Arial" w:hAnsi="Arial" w:cs="Arial"/>
          <w:sz w:val="22"/>
          <w:szCs w:val="22"/>
        </w:rPr>
        <w:t xml:space="preserve"> on </w:t>
      </w:r>
      <w:r w:rsidR="00B26A9F" w:rsidRPr="00A242F5">
        <w:rPr>
          <w:rFonts w:ascii="Arial" w:hAnsi="Arial" w:cs="Arial"/>
          <w:sz w:val="22"/>
          <w:szCs w:val="22"/>
        </w:rPr>
        <w:t>the topic</w:t>
      </w:r>
      <w:r w:rsidR="00451E32" w:rsidRPr="00A242F5">
        <w:rPr>
          <w:rFonts w:ascii="Arial" w:hAnsi="Arial" w:cs="Arial"/>
          <w:sz w:val="22"/>
          <w:szCs w:val="22"/>
        </w:rPr>
        <w:t xml:space="preserve"> and </w:t>
      </w:r>
      <w:r w:rsidR="00F11F54" w:rsidRPr="00A242F5">
        <w:rPr>
          <w:rFonts w:ascii="Arial" w:hAnsi="Arial" w:cs="Arial"/>
          <w:sz w:val="22"/>
          <w:szCs w:val="22"/>
        </w:rPr>
        <w:t xml:space="preserve">can be </w:t>
      </w:r>
      <w:r w:rsidR="000419EE" w:rsidRPr="00A242F5">
        <w:rPr>
          <w:rFonts w:ascii="Arial" w:hAnsi="Arial" w:cs="Arial"/>
          <w:sz w:val="22"/>
          <w:szCs w:val="22"/>
        </w:rPr>
        <w:t xml:space="preserve">defined </w:t>
      </w:r>
      <w:r w:rsidR="00FE4FD4" w:rsidRPr="00A242F5">
        <w:rPr>
          <w:rFonts w:ascii="Arial" w:hAnsi="Arial" w:cs="Arial"/>
          <w:sz w:val="22"/>
          <w:szCs w:val="22"/>
        </w:rPr>
        <w:t>in multiple ways</w:t>
      </w:r>
      <w:r w:rsidR="0021210A" w:rsidRPr="00A242F5">
        <w:rPr>
          <w:rFonts w:ascii="Arial" w:hAnsi="Arial" w:cs="Arial"/>
          <w:sz w:val="22"/>
          <w:szCs w:val="22"/>
        </w:rPr>
        <w:t>.</w:t>
      </w:r>
      <w:r w:rsidR="0072461F" w:rsidRPr="00A242F5">
        <w:rPr>
          <w:rFonts w:ascii="Arial" w:hAnsi="Arial" w:cs="Arial"/>
          <w:sz w:val="22"/>
          <w:szCs w:val="22"/>
        </w:rPr>
        <w:t xml:space="preserve"> Howev</w:t>
      </w:r>
      <w:r w:rsidR="00E84B84" w:rsidRPr="00A242F5">
        <w:rPr>
          <w:rFonts w:ascii="Arial" w:hAnsi="Arial" w:cs="Arial"/>
          <w:sz w:val="22"/>
          <w:szCs w:val="22"/>
        </w:rPr>
        <w:t xml:space="preserve">er, </w:t>
      </w:r>
      <w:r w:rsidR="00E56ABD" w:rsidRPr="00A242F5">
        <w:rPr>
          <w:rFonts w:ascii="Arial" w:hAnsi="Arial" w:cs="Arial"/>
          <w:sz w:val="22"/>
          <w:szCs w:val="22"/>
        </w:rPr>
        <w:t>the ultimate</w:t>
      </w:r>
      <w:r w:rsidR="002577A7" w:rsidRPr="00A242F5">
        <w:rPr>
          <w:rFonts w:ascii="Arial" w:hAnsi="Arial" w:cs="Arial"/>
          <w:sz w:val="22"/>
          <w:szCs w:val="22"/>
        </w:rPr>
        <w:t xml:space="preserve"> </w:t>
      </w:r>
      <w:r w:rsidR="00D30377" w:rsidRPr="00A242F5">
        <w:rPr>
          <w:rFonts w:ascii="Arial" w:hAnsi="Arial" w:cs="Arial"/>
          <w:sz w:val="22"/>
          <w:szCs w:val="22"/>
        </w:rPr>
        <w:t>purpose</w:t>
      </w:r>
      <w:r w:rsidR="002577A7" w:rsidRPr="00A242F5">
        <w:rPr>
          <w:rFonts w:ascii="Arial" w:hAnsi="Arial" w:cs="Arial"/>
          <w:sz w:val="22"/>
          <w:szCs w:val="22"/>
        </w:rPr>
        <w:t xml:space="preserve"> of </w:t>
      </w:r>
      <w:r w:rsidR="00506ABA" w:rsidRPr="00A242F5">
        <w:rPr>
          <w:rFonts w:ascii="Arial" w:hAnsi="Arial" w:cs="Arial"/>
          <w:sz w:val="22"/>
          <w:szCs w:val="22"/>
        </w:rPr>
        <w:t xml:space="preserve">punishment is </w:t>
      </w:r>
      <w:r w:rsidR="008A4070" w:rsidRPr="00A242F5">
        <w:rPr>
          <w:rFonts w:ascii="Arial" w:hAnsi="Arial" w:cs="Arial"/>
          <w:sz w:val="22"/>
          <w:szCs w:val="22"/>
        </w:rPr>
        <w:t>the restoration of a fair social order</w:t>
      </w:r>
      <w:r w:rsidR="009E4314" w:rsidRPr="00A242F5">
        <w:rPr>
          <w:rFonts w:ascii="Arial" w:hAnsi="Arial" w:cs="Arial"/>
          <w:sz w:val="22"/>
          <w:szCs w:val="22"/>
        </w:rPr>
        <w:t xml:space="preserve"> </w:t>
      </w:r>
      <w:sdt>
        <w:sdtPr>
          <w:rPr>
            <w:rFonts w:ascii="Arial" w:hAnsi="Arial" w:cs="Arial"/>
            <w:sz w:val="22"/>
            <w:szCs w:val="22"/>
          </w:rPr>
          <w:id w:val="842360282"/>
          <w:citation/>
        </w:sdtPr>
        <w:sdtEndPr/>
        <w:sdtContent>
          <w:r w:rsidR="00E21762" w:rsidRPr="00A242F5">
            <w:rPr>
              <w:rFonts w:ascii="Arial" w:hAnsi="Arial" w:cs="Arial"/>
              <w:sz w:val="22"/>
              <w:szCs w:val="22"/>
            </w:rPr>
            <w:fldChar w:fldCharType="begin"/>
          </w:r>
          <w:r w:rsidR="00E21762" w:rsidRPr="00A242F5">
            <w:rPr>
              <w:rFonts w:ascii="Arial" w:hAnsi="Arial" w:cs="Arial"/>
              <w:sz w:val="22"/>
              <w:szCs w:val="22"/>
            </w:rPr>
            <w:instrText xml:space="preserve"> CITATION Fas18 \l 2057 </w:instrText>
          </w:r>
          <w:r w:rsidR="00E21762" w:rsidRPr="00A242F5">
            <w:rPr>
              <w:rFonts w:ascii="Arial" w:hAnsi="Arial" w:cs="Arial"/>
              <w:sz w:val="22"/>
              <w:szCs w:val="22"/>
            </w:rPr>
            <w:fldChar w:fldCharType="separate"/>
          </w:r>
          <w:r w:rsidR="00E21762" w:rsidRPr="00A242F5">
            <w:rPr>
              <w:rFonts w:ascii="Arial" w:hAnsi="Arial" w:cs="Arial"/>
              <w:noProof/>
              <w:sz w:val="22"/>
              <w:szCs w:val="22"/>
            </w:rPr>
            <w:t>(Fassin, 2018)</w:t>
          </w:r>
          <w:r w:rsidR="00E21762" w:rsidRPr="00A242F5">
            <w:rPr>
              <w:rFonts w:ascii="Arial" w:hAnsi="Arial" w:cs="Arial"/>
              <w:sz w:val="22"/>
              <w:szCs w:val="22"/>
            </w:rPr>
            <w:fldChar w:fldCharType="end"/>
          </w:r>
        </w:sdtContent>
      </w:sdt>
      <w:r w:rsidR="0047639B" w:rsidRPr="00A242F5">
        <w:rPr>
          <w:rFonts w:ascii="Arial" w:hAnsi="Arial" w:cs="Arial"/>
          <w:sz w:val="22"/>
          <w:szCs w:val="22"/>
        </w:rPr>
        <w:t xml:space="preserve"> </w:t>
      </w:r>
      <w:r w:rsidR="009E4314" w:rsidRPr="00A242F5">
        <w:rPr>
          <w:rFonts w:ascii="Arial" w:hAnsi="Arial" w:cs="Arial"/>
          <w:sz w:val="22"/>
          <w:szCs w:val="22"/>
        </w:rPr>
        <w:t xml:space="preserve">and is commonly </w:t>
      </w:r>
      <w:r w:rsidR="002E6786" w:rsidRPr="00A242F5">
        <w:rPr>
          <w:rFonts w:ascii="Arial" w:hAnsi="Arial" w:cs="Arial"/>
          <w:sz w:val="22"/>
          <w:szCs w:val="22"/>
        </w:rPr>
        <w:t>defined as ‘</w:t>
      </w:r>
      <w:r w:rsidR="002E6786" w:rsidRPr="00E22CC3">
        <w:rPr>
          <w:rFonts w:ascii="Arial" w:hAnsi="Arial" w:cs="Arial"/>
          <w:i/>
          <w:iCs/>
          <w:sz w:val="22"/>
          <w:szCs w:val="22"/>
        </w:rPr>
        <w:t>the organized infliction of pain by the state upon an individual following a conviction for criminal wrongdoing</w:t>
      </w:r>
      <w:r w:rsidR="002E6786" w:rsidRPr="00A242F5">
        <w:rPr>
          <w:rFonts w:ascii="Arial" w:hAnsi="Arial" w:cs="Arial"/>
          <w:sz w:val="22"/>
          <w:szCs w:val="22"/>
        </w:rPr>
        <w:t>’</w:t>
      </w:r>
      <w:r w:rsidR="00E8278D" w:rsidRPr="00A242F5">
        <w:rPr>
          <w:rFonts w:ascii="Arial" w:hAnsi="Arial" w:cs="Arial"/>
          <w:sz w:val="22"/>
          <w:szCs w:val="22"/>
        </w:rPr>
        <w:t xml:space="preserve"> </w:t>
      </w:r>
      <w:r w:rsidR="007C67A7" w:rsidRPr="00A242F5">
        <w:rPr>
          <w:rFonts w:ascii="Arial" w:hAnsi="Arial" w:cs="Arial"/>
          <w:sz w:val="22"/>
          <w:szCs w:val="22"/>
        </w:rPr>
        <w:t>(Loader, 2016</w:t>
      </w:r>
      <w:r w:rsidR="002F4836" w:rsidRPr="00A242F5">
        <w:rPr>
          <w:rFonts w:ascii="Arial" w:hAnsi="Arial" w:cs="Arial"/>
          <w:sz w:val="22"/>
          <w:szCs w:val="22"/>
        </w:rPr>
        <w:t>,</w:t>
      </w:r>
      <w:r w:rsidR="00D57478" w:rsidRPr="00A242F5">
        <w:rPr>
          <w:rFonts w:ascii="Arial" w:hAnsi="Arial" w:cs="Arial"/>
          <w:sz w:val="22"/>
          <w:szCs w:val="22"/>
        </w:rPr>
        <w:t xml:space="preserve"> p.7)</w:t>
      </w:r>
      <w:r w:rsidR="00371376" w:rsidRPr="00A242F5">
        <w:rPr>
          <w:rFonts w:ascii="Arial" w:hAnsi="Arial" w:cs="Arial"/>
          <w:sz w:val="22"/>
          <w:szCs w:val="22"/>
        </w:rPr>
        <w:t xml:space="preserve">. </w:t>
      </w:r>
      <w:r w:rsidR="00DB5E45">
        <w:rPr>
          <w:rFonts w:ascii="Arial" w:hAnsi="Arial" w:cs="Arial"/>
          <w:sz w:val="22"/>
          <w:szCs w:val="22"/>
        </w:rPr>
        <w:t xml:space="preserve">And </w:t>
      </w:r>
      <w:r w:rsidR="008855FD">
        <w:rPr>
          <w:rFonts w:ascii="Arial" w:hAnsi="Arial" w:cs="Arial"/>
          <w:sz w:val="22"/>
          <w:szCs w:val="22"/>
        </w:rPr>
        <w:t>in England and Wales</w:t>
      </w:r>
      <w:r w:rsidR="002A713C">
        <w:rPr>
          <w:rFonts w:ascii="Arial" w:hAnsi="Arial" w:cs="Arial"/>
          <w:sz w:val="22"/>
          <w:szCs w:val="22"/>
        </w:rPr>
        <w:t xml:space="preserve">, </w:t>
      </w:r>
      <w:r w:rsidR="00DB5E45">
        <w:rPr>
          <w:rFonts w:ascii="Arial" w:hAnsi="Arial" w:cs="Arial"/>
          <w:sz w:val="22"/>
          <w:szCs w:val="22"/>
        </w:rPr>
        <w:t>i</w:t>
      </w:r>
      <w:r w:rsidR="002D31BA">
        <w:rPr>
          <w:rFonts w:ascii="Arial" w:hAnsi="Arial" w:cs="Arial"/>
          <w:sz w:val="22"/>
          <w:szCs w:val="22"/>
        </w:rPr>
        <w:t xml:space="preserve">t is </w:t>
      </w:r>
      <w:r w:rsidR="00181F3A" w:rsidRPr="00A242F5">
        <w:rPr>
          <w:rFonts w:ascii="Arial" w:hAnsi="Arial" w:cs="Arial"/>
          <w:sz w:val="22"/>
          <w:szCs w:val="22"/>
        </w:rPr>
        <w:t xml:space="preserve">Her Majesty’s Prison Service (HMPS) </w:t>
      </w:r>
      <w:r w:rsidR="002A713C">
        <w:rPr>
          <w:rFonts w:ascii="Arial" w:hAnsi="Arial" w:cs="Arial"/>
          <w:sz w:val="22"/>
          <w:szCs w:val="22"/>
        </w:rPr>
        <w:t>that</w:t>
      </w:r>
      <w:r w:rsidR="00DB5E45">
        <w:rPr>
          <w:rFonts w:ascii="Arial" w:hAnsi="Arial" w:cs="Arial"/>
          <w:sz w:val="22"/>
          <w:szCs w:val="22"/>
        </w:rPr>
        <w:t xml:space="preserve"> serve</w:t>
      </w:r>
      <w:r w:rsidR="002A713C">
        <w:rPr>
          <w:rFonts w:ascii="Arial" w:hAnsi="Arial" w:cs="Arial"/>
          <w:sz w:val="22"/>
          <w:szCs w:val="22"/>
        </w:rPr>
        <w:t>s</w:t>
      </w:r>
      <w:r w:rsidR="00DB5E45">
        <w:rPr>
          <w:rFonts w:ascii="Arial" w:hAnsi="Arial" w:cs="Arial"/>
          <w:sz w:val="22"/>
          <w:szCs w:val="22"/>
        </w:rPr>
        <w:t xml:space="preserve"> the public</w:t>
      </w:r>
      <w:r w:rsidR="00870B86" w:rsidRPr="00A242F5">
        <w:rPr>
          <w:rFonts w:ascii="Arial" w:hAnsi="Arial" w:cs="Arial"/>
          <w:sz w:val="22"/>
          <w:szCs w:val="22"/>
        </w:rPr>
        <w:t xml:space="preserve"> </w:t>
      </w:r>
      <w:r w:rsidR="004A3C58">
        <w:rPr>
          <w:rFonts w:ascii="Arial" w:hAnsi="Arial" w:cs="Arial"/>
          <w:sz w:val="22"/>
          <w:szCs w:val="22"/>
        </w:rPr>
        <w:t xml:space="preserve">by </w:t>
      </w:r>
      <w:r w:rsidR="00181F3A" w:rsidRPr="00A242F5">
        <w:rPr>
          <w:rFonts w:ascii="Arial" w:hAnsi="Arial" w:cs="Arial"/>
          <w:sz w:val="22"/>
          <w:szCs w:val="22"/>
        </w:rPr>
        <w:t>keeping in custody those committed by the cour</w:t>
      </w:r>
      <w:r w:rsidR="00870B86" w:rsidRPr="00A242F5">
        <w:rPr>
          <w:rFonts w:ascii="Arial" w:hAnsi="Arial" w:cs="Arial"/>
          <w:sz w:val="22"/>
          <w:szCs w:val="22"/>
        </w:rPr>
        <w:t>t</w:t>
      </w:r>
      <w:r w:rsidR="00181F3A" w:rsidRPr="00A242F5">
        <w:rPr>
          <w:rFonts w:ascii="Arial" w:hAnsi="Arial" w:cs="Arial"/>
          <w:sz w:val="22"/>
          <w:szCs w:val="22"/>
        </w:rPr>
        <w:t xml:space="preserve"> </w:t>
      </w:r>
      <w:sdt>
        <w:sdtPr>
          <w:rPr>
            <w:rFonts w:ascii="Arial" w:hAnsi="Arial" w:cs="Arial"/>
            <w:sz w:val="22"/>
            <w:szCs w:val="22"/>
          </w:rPr>
          <w:id w:val="-106196349"/>
          <w:citation/>
        </w:sdtPr>
        <w:sdtEndPr/>
        <w:sdtContent>
          <w:r w:rsidR="00181F3A" w:rsidRPr="00A242F5">
            <w:rPr>
              <w:rFonts w:ascii="Arial" w:hAnsi="Arial" w:cs="Arial"/>
              <w:sz w:val="22"/>
              <w:szCs w:val="22"/>
            </w:rPr>
            <w:fldChar w:fldCharType="begin"/>
          </w:r>
          <w:r w:rsidR="00181F3A" w:rsidRPr="00A242F5">
            <w:rPr>
              <w:rFonts w:ascii="Arial" w:hAnsi="Arial" w:cs="Arial"/>
              <w:sz w:val="22"/>
              <w:szCs w:val="22"/>
            </w:rPr>
            <w:instrText xml:space="preserve"> CITATION HMP17 \l 2057 </w:instrText>
          </w:r>
          <w:r w:rsidR="00181F3A" w:rsidRPr="00A242F5">
            <w:rPr>
              <w:rFonts w:ascii="Arial" w:hAnsi="Arial" w:cs="Arial"/>
              <w:sz w:val="22"/>
              <w:szCs w:val="22"/>
            </w:rPr>
            <w:fldChar w:fldCharType="separate"/>
          </w:r>
          <w:r w:rsidR="00181F3A" w:rsidRPr="00A242F5">
            <w:rPr>
              <w:rFonts w:ascii="Arial" w:hAnsi="Arial" w:cs="Arial"/>
              <w:noProof/>
              <w:sz w:val="22"/>
              <w:szCs w:val="22"/>
            </w:rPr>
            <w:t>(HMPPS, 2017)</w:t>
          </w:r>
          <w:r w:rsidR="00181F3A" w:rsidRPr="00A242F5">
            <w:rPr>
              <w:rFonts w:ascii="Arial" w:hAnsi="Arial" w:cs="Arial"/>
              <w:sz w:val="22"/>
              <w:szCs w:val="22"/>
            </w:rPr>
            <w:fldChar w:fldCharType="end"/>
          </w:r>
        </w:sdtContent>
      </w:sdt>
      <w:r w:rsidR="00181F3A" w:rsidRPr="00A242F5">
        <w:rPr>
          <w:rFonts w:ascii="Arial" w:hAnsi="Arial" w:cs="Arial"/>
          <w:sz w:val="22"/>
          <w:szCs w:val="22"/>
        </w:rPr>
        <w:t xml:space="preserve">. </w:t>
      </w:r>
    </w:p>
    <w:p w14:paraId="14FDAF66" w14:textId="539D3973" w:rsidR="00AB6170" w:rsidRPr="00A242F5" w:rsidRDefault="00180345" w:rsidP="0015335A">
      <w:pPr>
        <w:spacing w:line="480" w:lineRule="auto"/>
        <w:rPr>
          <w:rFonts w:ascii="Arial" w:hAnsi="Arial" w:cs="Arial"/>
        </w:rPr>
      </w:pPr>
      <w:r w:rsidRPr="00A242F5">
        <w:rPr>
          <w:rFonts w:ascii="Arial" w:hAnsi="Arial" w:cs="Arial"/>
        </w:rPr>
        <w:t xml:space="preserve">     </w:t>
      </w:r>
      <w:r w:rsidR="00B7138E" w:rsidRPr="00A242F5">
        <w:rPr>
          <w:rFonts w:ascii="Arial" w:hAnsi="Arial" w:cs="Arial"/>
        </w:rPr>
        <w:t xml:space="preserve">     </w:t>
      </w:r>
      <w:r w:rsidR="00AB6170" w:rsidRPr="00A242F5">
        <w:rPr>
          <w:rFonts w:ascii="Arial" w:hAnsi="Arial" w:cs="Arial"/>
        </w:rPr>
        <w:br w:type="page"/>
      </w:r>
    </w:p>
    <w:p w14:paraId="41A5DB11" w14:textId="0AC20461" w:rsidR="00AF1D1D" w:rsidRPr="00A242F5" w:rsidRDefault="00901B24" w:rsidP="00464D82">
      <w:pPr>
        <w:spacing w:line="480" w:lineRule="auto"/>
        <w:jc w:val="both"/>
        <w:rPr>
          <w:rFonts w:ascii="Arial" w:hAnsi="Arial" w:cs="Arial"/>
        </w:rPr>
      </w:pPr>
      <w:r w:rsidRPr="00A242F5">
        <w:rPr>
          <w:rFonts w:ascii="Arial" w:hAnsi="Arial" w:cs="Arial"/>
        </w:rPr>
        <w:lastRenderedPageBreak/>
        <w:t xml:space="preserve">     </w:t>
      </w:r>
      <w:r w:rsidR="00371376" w:rsidRPr="00A242F5">
        <w:rPr>
          <w:rFonts w:ascii="Arial" w:hAnsi="Arial" w:cs="Arial"/>
        </w:rPr>
        <w:t xml:space="preserve">Today, </w:t>
      </w:r>
      <w:r w:rsidR="00FB69CA" w:rsidRPr="00A242F5">
        <w:rPr>
          <w:rFonts w:ascii="Arial" w:hAnsi="Arial" w:cs="Arial"/>
        </w:rPr>
        <w:t>p</w:t>
      </w:r>
      <w:r w:rsidR="008524C3" w:rsidRPr="00A242F5">
        <w:rPr>
          <w:rFonts w:ascii="Arial" w:hAnsi="Arial" w:cs="Arial"/>
        </w:rPr>
        <w:t>eople who have been</w:t>
      </w:r>
      <w:r w:rsidR="001A784A">
        <w:rPr>
          <w:rFonts w:ascii="Arial" w:hAnsi="Arial" w:cs="Arial"/>
        </w:rPr>
        <w:t xml:space="preserve"> </w:t>
      </w:r>
      <w:r w:rsidR="008524C3" w:rsidRPr="00A242F5">
        <w:rPr>
          <w:rFonts w:ascii="Arial" w:hAnsi="Arial" w:cs="Arial"/>
        </w:rPr>
        <w:t>convicted of serious crimes such as murder, rape, kidnapping or drug dealing, are sent to prison as a form of punishment to protect the public, deriv</w:t>
      </w:r>
      <w:r w:rsidR="00633F1C">
        <w:rPr>
          <w:rFonts w:ascii="Arial" w:hAnsi="Arial" w:cs="Arial"/>
        </w:rPr>
        <w:t>e</w:t>
      </w:r>
      <w:r w:rsidR="008524C3" w:rsidRPr="00A242F5">
        <w:rPr>
          <w:rFonts w:ascii="Arial" w:hAnsi="Arial" w:cs="Arial"/>
        </w:rPr>
        <w:t xml:space="preserve"> the offender of their liberty and freedom and </w:t>
      </w:r>
      <w:r w:rsidR="001C4ADE">
        <w:rPr>
          <w:rFonts w:ascii="Arial" w:hAnsi="Arial" w:cs="Arial"/>
        </w:rPr>
        <w:t xml:space="preserve">to </w:t>
      </w:r>
      <w:r w:rsidR="008524C3" w:rsidRPr="00A242F5">
        <w:rPr>
          <w:rFonts w:ascii="Arial" w:hAnsi="Arial" w:cs="Arial"/>
        </w:rPr>
        <w:t>give them an incentive not to commit a crime again</w:t>
      </w:r>
      <w:r w:rsidR="00307326">
        <w:rPr>
          <w:rFonts w:ascii="Arial" w:hAnsi="Arial" w:cs="Arial"/>
        </w:rPr>
        <w:t>. It</w:t>
      </w:r>
      <w:r w:rsidR="00072273" w:rsidRPr="00A242F5">
        <w:rPr>
          <w:rFonts w:ascii="Arial" w:hAnsi="Arial" w:cs="Arial"/>
        </w:rPr>
        <w:t xml:space="preserve"> is now </w:t>
      </w:r>
      <w:r w:rsidR="00E86141" w:rsidRPr="00A242F5">
        <w:rPr>
          <w:rFonts w:ascii="Arial" w:hAnsi="Arial" w:cs="Arial"/>
        </w:rPr>
        <w:t>the</w:t>
      </w:r>
      <w:r w:rsidR="00072273" w:rsidRPr="00A242F5">
        <w:rPr>
          <w:rFonts w:ascii="Arial" w:hAnsi="Arial" w:cs="Arial"/>
        </w:rPr>
        <w:t xml:space="preserve"> most </w:t>
      </w:r>
      <w:r w:rsidR="002021AA">
        <w:rPr>
          <w:rFonts w:ascii="Arial" w:hAnsi="Arial" w:cs="Arial"/>
        </w:rPr>
        <w:t>severe</w:t>
      </w:r>
      <w:r w:rsidR="00072273" w:rsidRPr="00A242F5">
        <w:rPr>
          <w:rFonts w:ascii="Arial" w:hAnsi="Arial" w:cs="Arial"/>
        </w:rPr>
        <w:t xml:space="preserve"> sentence a court in England and Wales can impose</w:t>
      </w:r>
      <w:r w:rsidR="008524C3" w:rsidRPr="00A242F5">
        <w:rPr>
          <w:rFonts w:ascii="Arial" w:hAnsi="Arial" w:cs="Arial"/>
        </w:rPr>
        <w:t xml:space="preserve"> </w:t>
      </w:r>
      <w:sdt>
        <w:sdtPr>
          <w:rPr>
            <w:rFonts w:ascii="Arial" w:hAnsi="Arial" w:cs="Arial"/>
          </w:rPr>
          <w:id w:val="-1288040152"/>
          <w:citation/>
        </w:sdtPr>
        <w:sdtEndPr/>
        <w:sdtContent>
          <w:r w:rsidR="008524C3" w:rsidRPr="00A242F5">
            <w:rPr>
              <w:rFonts w:ascii="Arial" w:hAnsi="Arial" w:cs="Arial"/>
            </w:rPr>
            <w:fldChar w:fldCharType="begin"/>
          </w:r>
          <w:r w:rsidR="008524C3" w:rsidRPr="00A242F5">
            <w:rPr>
              <w:rFonts w:ascii="Arial" w:hAnsi="Arial" w:cs="Arial"/>
            </w:rPr>
            <w:instrText xml:space="preserve"> CITATION Gau18 \l 2057 </w:instrText>
          </w:r>
          <w:r w:rsidR="008524C3" w:rsidRPr="00A242F5">
            <w:rPr>
              <w:rFonts w:ascii="Arial" w:hAnsi="Arial" w:cs="Arial"/>
            </w:rPr>
            <w:fldChar w:fldCharType="separate"/>
          </w:r>
          <w:r w:rsidR="008524C3" w:rsidRPr="00A242F5">
            <w:rPr>
              <w:rFonts w:ascii="Arial" w:hAnsi="Arial" w:cs="Arial"/>
              <w:noProof/>
            </w:rPr>
            <w:t>(Gauke, 2018)</w:t>
          </w:r>
          <w:r w:rsidR="008524C3" w:rsidRPr="00A242F5">
            <w:rPr>
              <w:rFonts w:ascii="Arial" w:hAnsi="Arial" w:cs="Arial"/>
            </w:rPr>
            <w:fldChar w:fldCharType="end"/>
          </w:r>
        </w:sdtContent>
      </w:sdt>
      <w:r w:rsidR="008524C3" w:rsidRPr="00A242F5">
        <w:rPr>
          <w:rFonts w:ascii="Arial" w:hAnsi="Arial" w:cs="Arial"/>
        </w:rPr>
        <w:t>.</w:t>
      </w:r>
      <w:r w:rsidR="00002D04" w:rsidRPr="00A242F5">
        <w:rPr>
          <w:rFonts w:ascii="Arial" w:hAnsi="Arial" w:cs="Arial"/>
        </w:rPr>
        <w:t xml:space="preserve"> </w:t>
      </w:r>
      <w:r w:rsidR="00FA1167" w:rsidRPr="00A242F5">
        <w:rPr>
          <w:rFonts w:ascii="Arial" w:hAnsi="Arial" w:cs="Arial"/>
        </w:rPr>
        <w:t>O</w:t>
      </w:r>
      <w:r w:rsidR="0079644E" w:rsidRPr="00A242F5">
        <w:rPr>
          <w:rFonts w:ascii="Arial" w:hAnsi="Arial" w:cs="Arial"/>
        </w:rPr>
        <w:t xml:space="preserve">ffenders can be punished in </w:t>
      </w:r>
      <w:r w:rsidR="005B3534" w:rsidRPr="00A242F5">
        <w:rPr>
          <w:rFonts w:ascii="Arial" w:hAnsi="Arial" w:cs="Arial"/>
        </w:rPr>
        <w:t>many ways</w:t>
      </w:r>
      <w:r w:rsidR="0079644E" w:rsidRPr="00A242F5">
        <w:rPr>
          <w:rFonts w:ascii="Arial" w:hAnsi="Arial" w:cs="Arial"/>
        </w:rPr>
        <w:t xml:space="preserve">, but </w:t>
      </w:r>
      <w:r w:rsidR="00896506" w:rsidRPr="00A242F5">
        <w:rPr>
          <w:rFonts w:ascii="Arial" w:hAnsi="Arial" w:cs="Arial"/>
        </w:rPr>
        <w:t>first we must first understand why</w:t>
      </w:r>
      <w:r w:rsidR="006C1E8E" w:rsidRPr="00A242F5">
        <w:rPr>
          <w:rFonts w:ascii="Arial" w:hAnsi="Arial" w:cs="Arial"/>
        </w:rPr>
        <w:t xml:space="preserve"> we are punishing them</w:t>
      </w:r>
      <w:r w:rsidR="003D0824" w:rsidRPr="00A242F5">
        <w:rPr>
          <w:rFonts w:ascii="Arial" w:hAnsi="Arial" w:cs="Arial"/>
        </w:rPr>
        <w:t>, before</w:t>
      </w:r>
      <w:r w:rsidR="00D75530" w:rsidRPr="00A242F5">
        <w:rPr>
          <w:rFonts w:ascii="Arial" w:hAnsi="Arial" w:cs="Arial"/>
        </w:rPr>
        <w:t xml:space="preserve"> examining if</w:t>
      </w:r>
      <w:r w:rsidR="009801E0" w:rsidRPr="00A242F5">
        <w:rPr>
          <w:rFonts w:ascii="Arial" w:hAnsi="Arial" w:cs="Arial"/>
        </w:rPr>
        <w:t xml:space="preserve"> it </w:t>
      </w:r>
      <w:r w:rsidR="00CA6BCD" w:rsidRPr="00A242F5">
        <w:rPr>
          <w:rFonts w:ascii="Arial" w:hAnsi="Arial" w:cs="Arial"/>
        </w:rPr>
        <w:t>help</w:t>
      </w:r>
      <w:r w:rsidR="00D75530" w:rsidRPr="00A242F5">
        <w:rPr>
          <w:rFonts w:ascii="Arial" w:hAnsi="Arial" w:cs="Arial"/>
        </w:rPr>
        <w:t>s</w:t>
      </w:r>
      <w:r w:rsidR="00CA6BCD" w:rsidRPr="00A242F5">
        <w:rPr>
          <w:rFonts w:ascii="Arial" w:hAnsi="Arial" w:cs="Arial"/>
        </w:rPr>
        <w:t xml:space="preserve"> in </w:t>
      </w:r>
      <w:r w:rsidR="009801E0" w:rsidRPr="00A242F5">
        <w:rPr>
          <w:rFonts w:ascii="Arial" w:hAnsi="Arial" w:cs="Arial"/>
        </w:rPr>
        <w:t>reduc</w:t>
      </w:r>
      <w:r w:rsidR="00CA6BCD" w:rsidRPr="00A242F5">
        <w:rPr>
          <w:rFonts w:ascii="Arial" w:hAnsi="Arial" w:cs="Arial"/>
        </w:rPr>
        <w:t>ing</w:t>
      </w:r>
      <w:r w:rsidR="009801E0" w:rsidRPr="00A242F5">
        <w:rPr>
          <w:rFonts w:ascii="Arial" w:hAnsi="Arial" w:cs="Arial"/>
        </w:rPr>
        <w:t xml:space="preserve"> re-offe</w:t>
      </w:r>
      <w:r w:rsidR="00CA6BCD" w:rsidRPr="00A242F5">
        <w:rPr>
          <w:rFonts w:ascii="Arial" w:hAnsi="Arial" w:cs="Arial"/>
        </w:rPr>
        <w:t>nding</w:t>
      </w:r>
      <w:r w:rsidR="006C1E8E" w:rsidRPr="00A242F5">
        <w:rPr>
          <w:rFonts w:ascii="Arial" w:hAnsi="Arial" w:cs="Arial"/>
        </w:rPr>
        <w:t>.</w:t>
      </w:r>
      <w:r w:rsidR="00AB30B8" w:rsidRPr="00A242F5">
        <w:rPr>
          <w:rFonts w:ascii="Arial" w:hAnsi="Arial" w:cs="Arial"/>
        </w:rPr>
        <w:t xml:space="preserve"> </w:t>
      </w:r>
      <w:r w:rsidR="00146A24" w:rsidRPr="00A242F5">
        <w:rPr>
          <w:rFonts w:ascii="Arial" w:hAnsi="Arial" w:cs="Arial"/>
        </w:rPr>
        <w:t>T</w:t>
      </w:r>
      <w:r w:rsidR="00075207" w:rsidRPr="00A242F5">
        <w:rPr>
          <w:rFonts w:ascii="Arial" w:hAnsi="Arial" w:cs="Arial"/>
        </w:rPr>
        <w:t xml:space="preserve">raditionally there </w:t>
      </w:r>
      <w:r w:rsidR="006662BF" w:rsidRPr="00A242F5">
        <w:rPr>
          <w:rFonts w:ascii="Arial" w:hAnsi="Arial" w:cs="Arial"/>
        </w:rPr>
        <w:t xml:space="preserve">are </w:t>
      </w:r>
      <w:r w:rsidR="0066685A" w:rsidRPr="00A242F5">
        <w:rPr>
          <w:rFonts w:ascii="Arial" w:hAnsi="Arial" w:cs="Arial"/>
        </w:rPr>
        <w:t>t</w:t>
      </w:r>
      <w:r w:rsidR="0066095A" w:rsidRPr="00A242F5">
        <w:rPr>
          <w:rFonts w:ascii="Arial" w:hAnsi="Arial" w:cs="Arial"/>
        </w:rPr>
        <w:t>wo</w:t>
      </w:r>
      <w:r w:rsidR="006662BF" w:rsidRPr="00A242F5">
        <w:rPr>
          <w:rFonts w:ascii="Arial" w:hAnsi="Arial" w:cs="Arial"/>
        </w:rPr>
        <w:t xml:space="preserve"> general </w:t>
      </w:r>
      <w:r w:rsidR="001D0023" w:rsidRPr="00A242F5">
        <w:rPr>
          <w:rFonts w:ascii="Arial" w:hAnsi="Arial" w:cs="Arial"/>
        </w:rPr>
        <w:t>arguments</w:t>
      </w:r>
      <w:r w:rsidR="006662BF" w:rsidRPr="00A242F5">
        <w:rPr>
          <w:rFonts w:ascii="Arial" w:hAnsi="Arial" w:cs="Arial"/>
        </w:rPr>
        <w:t xml:space="preserve"> behind</w:t>
      </w:r>
      <w:r w:rsidR="00454336" w:rsidRPr="00A242F5">
        <w:rPr>
          <w:rFonts w:ascii="Arial" w:hAnsi="Arial" w:cs="Arial"/>
        </w:rPr>
        <w:t xml:space="preserve"> why</w:t>
      </w:r>
      <w:r w:rsidR="005D75C3" w:rsidRPr="00A242F5">
        <w:rPr>
          <w:rFonts w:ascii="Arial" w:hAnsi="Arial" w:cs="Arial"/>
        </w:rPr>
        <w:t xml:space="preserve"> </w:t>
      </w:r>
      <w:r w:rsidR="00C24CEE" w:rsidRPr="00A242F5">
        <w:rPr>
          <w:rFonts w:ascii="Arial" w:hAnsi="Arial" w:cs="Arial"/>
        </w:rPr>
        <w:t xml:space="preserve">we </w:t>
      </w:r>
      <w:r w:rsidR="005D75C3" w:rsidRPr="00A242F5">
        <w:rPr>
          <w:rFonts w:ascii="Arial" w:hAnsi="Arial" w:cs="Arial"/>
        </w:rPr>
        <w:t>punish</w:t>
      </w:r>
      <w:r w:rsidR="009304EF" w:rsidRPr="00A242F5">
        <w:rPr>
          <w:rFonts w:ascii="Arial" w:hAnsi="Arial" w:cs="Arial"/>
        </w:rPr>
        <w:t xml:space="preserve">- </w:t>
      </w:r>
      <w:r w:rsidR="009D59EB" w:rsidRPr="00A242F5">
        <w:rPr>
          <w:rFonts w:ascii="Arial" w:hAnsi="Arial" w:cs="Arial"/>
        </w:rPr>
        <w:t>r</w:t>
      </w:r>
      <w:r w:rsidR="005C64AA" w:rsidRPr="00A242F5">
        <w:rPr>
          <w:rFonts w:ascii="Arial" w:hAnsi="Arial" w:cs="Arial"/>
        </w:rPr>
        <w:t xml:space="preserve">etribution (punishing the person for </w:t>
      </w:r>
      <w:r w:rsidR="00474150">
        <w:rPr>
          <w:rFonts w:ascii="Arial" w:hAnsi="Arial" w:cs="Arial"/>
        </w:rPr>
        <w:t>their wrong-doing</w:t>
      </w:r>
      <w:r w:rsidR="005C64AA" w:rsidRPr="00A242F5">
        <w:rPr>
          <w:rFonts w:ascii="Arial" w:hAnsi="Arial" w:cs="Arial"/>
        </w:rPr>
        <w:t>)</w:t>
      </w:r>
      <w:r w:rsidR="005D75C3" w:rsidRPr="00A242F5">
        <w:rPr>
          <w:rFonts w:ascii="Arial" w:hAnsi="Arial" w:cs="Arial"/>
        </w:rPr>
        <w:t xml:space="preserve"> and</w:t>
      </w:r>
      <w:r w:rsidR="0066685A" w:rsidRPr="00A242F5">
        <w:rPr>
          <w:rFonts w:ascii="Arial" w:hAnsi="Arial" w:cs="Arial"/>
        </w:rPr>
        <w:t xml:space="preserve"> </w:t>
      </w:r>
      <w:r w:rsidR="00AA73F5" w:rsidRPr="00A242F5">
        <w:rPr>
          <w:rFonts w:ascii="Arial" w:hAnsi="Arial" w:cs="Arial"/>
        </w:rPr>
        <w:t>deterrence (</w:t>
      </w:r>
      <w:r w:rsidR="007739B2">
        <w:rPr>
          <w:rFonts w:ascii="Arial" w:hAnsi="Arial" w:cs="Arial"/>
        </w:rPr>
        <w:t xml:space="preserve">discouraging and </w:t>
      </w:r>
      <w:r w:rsidR="005365AF">
        <w:rPr>
          <w:rFonts w:ascii="Arial" w:hAnsi="Arial" w:cs="Arial"/>
        </w:rPr>
        <w:t>preventing people from breaking the law</w:t>
      </w:r>
      <w:r w:rsidR="007739B2">
        <w:rPr>
          <w:rFonts w:ascii="Arial" w:hAnsi="Arial" w:cs="Arial"/>
        </w:rPr>
        <w:t xml:space="preserve"> by in</w:t>
      </w:r>
      <w:r w:rsidR="002F3DFD">
        <w:rPr>
          <w:rFonts w:ascii="Arial" w:hAnsi="Arial" w:cs="Arial"/>
        </w:rPr>
        <w:t>stilling fear</w:t>
      </w:r>
      <w:r w:rsidR="0056472A" w:rsidRPr="00A242F5">
        <w:rPr>
          <w:rFonts w:ascii="Arial" w:hAnsi="Arial" w:cs="Arial"/>
        </w:rPr>
        <w:t>)</w:t>
      </w:r>
      <w:r w:rsidR="0066095A" w:rsidRPr="00A242F5">
        <w:rPr>
          <w:rFonts w:ascii="Arial" w:hAnsi="Arial" w:cs="Arial"/>
        </w:rPr>
        <w:t>.</w:t>
      </w:r>
      <w:r w:rsidR="00DF0C49" w:rsidRPr="00A242F5">
        <w:rPr>
          <w:rFonts w:ascii="Arial" w:hAnsi="Arial" w:cs="Arial"/>
        </w:rPr>
        <w:t xml:space="preserve"> </w:t>
      </w:r>
    </w:p>
    <w:p w14:paraId="1950078B" w14:textId="77777777" w:rsidR="00AF1D1D" w:rsidRPr="00A242F5" w:rsidRDefault="00AF1D1D" w:rsidP="00464D82">
      <w:pPr>
        <w:spacing w:line="480" w:lineRule="auto"/>
        <w:jc w:val="both"/>
        <w:rPr>
          <w:rFonts w:ascii="Arial" w:hAnsi="Arial" w:cs="Arial"/>
        </w:rPr>
      </w:pPr>
    </w:p>
    <w:p w14:paraId="098530F9" w14:textId="478E6FF8" w:rsidR="00485EB2" w:rsidRPr="00A242F5" w:rsidRDefault="00AF1D1D" w:rsidP="00D9619D">
      <w:pPr>
        <w:spacing w:line="480" w:lineRule="auto"/>
        <w:jc w:val="both"/>
        <w:rPr>
          <w:rFonts w:ascii="Arial" w:hAnsi="Arial" w:cs="Arial"/>
        </w:rPr>
      </w:pPr>
      <w:r w:rsidRPr="00A242F5">
        <w:rPr>
          <w:rFonts w:ascii="Arial" w:hAnsi="Arial" w:cs="Arial"/>
        </w:rPr>
        <w:t xml:space="preserve">     </w:t>
      </w:r>
      <w:r w:rsidR="005A2D3E" w:rsidRPr="00A242F5">
        <w:rPr>
          <w:rFonts w:ascii="Arial" w:hAnsi="Arial" w:cs="Arial"/>
        </w:rPr>
        <w:t>First, r</w:t>
      </w:r>
      <w:r w:rsidR="00EC7D9A" w:rsidRPr="00A242F5">
        <w:rPr>
          <w:rFonts w:ascii="Arial" w:hAnsi="Arial" w:cs="Arial"/>
        </w:rPr>
        <w:t xml:space="preserve">etribution </w:t>
      </w:r>
      <w:r w:rsidR="007C3D4C" w:rsidRPr="00A242F5">
        <w:rPr>
          <w:rFonts w:ascii="Arial" w:hAnsi="Arial" w:cs="Arial"/>
        </w:rPr>
        <w:t>is punishment</w:t>
      </w:r>
      <w:r w:rsidR="00911B90" w:rsidRPr="00A242F5">
        <w:rPr>
          <w:rFonts w:ascii="Arial" w:hAnsi="Arial" w:cs="Arial"/>
        </w:rPr>
        <w:t xml:space="preserve"> that</w:t>
      </w:r>
      <w:r w:rsidR="007C3D4C" w:rsidRPr="00A242F5">
        <w:rPr>
          <w:rFonts w:ascii="Arial" w:hAnsi="Arial" w:cs="Arial"/>
        </w:rPr>
        <w:t xml:space="preserve"> is morally required</w:t>
      </w:r>
      <w:r w:rsidR="00052C83" w:rsidRPr="00A242F5">
        <w:rPr>
          <w:rFonts w:ascii="Arial" w:hAnsi="Arial" w:cs="Arial"/>
        </w:rPr>
        <w:t xml:space="preserve"> for perpetrators of immoral deeds</w:t>
      </w:r>
      <w:r w:rsidR="009D33FD" w:rsidRPr="00A242F5">
        <w:rPr>
          <w:rFonts w:ascii="Arial" w:hAnsi="Arial" w:cs="Arial"/>
        </w:rPr>
        <w:t xml:space="preserve"> </w:t>
      </w:r>
      <w:sdt>
        <w:sdtPr>
          <w:rPr>
            <w:rFonts w:ascii="Arial" w:hAnsi="Arial" w:cs="Arial"/>
          </w:rPr>
          <w:id w:val="-1683896802"/>
          <w:citation/>
        </w:sdtPr>
        <w:sdtEndPr/>
        <w:sdtContent>
          <w:r w:rsidR="009D33FD" w:rsidRPr="00A242F5">
            <w:rPr>
              <w:rFonts w:ascii="Arial" w:hAnsi="Arial" w:cs="Arial"/>
            </w:rPr>
            <w:fldChar w:fldCharType="begin"/>
          </w:r>
          <w:r w:rsidR="009D33FD" w:rsidRPr="00A242F5">
            <w:rPr>
              <w:rFonts w:ascii="Arial" w:hAnsi="Arial" w:cs="Arial"/>
            </w:rPr>
            <w:instrText xml:space="preserve"> CITATION Hof18 \l 2057 </w:instrText>
          </w:r>
          <w:r w:rsidR="009D33FD" w:rsidRPr="00A242F5">
            <w:rPr>
              <w:rFonts w:ascii="Arial" w:hAnsi="Arial" w:cs="Arial"/>
            </w:rPr>
            <w:fldChar w:fldCharType="separate"/>
          </w:r>
          <w:r w:rsidR="009D33FD" w:rsidRPr="00A242F5">
            <w:rPr>
              <w:rFonts w:ascii="Arial" w:hAnsi="Arial" w:cs="Arial"/>
              <w:noProof/>
            </w:rPr>
            <w:t>(Hofmann, 2018)</w:t>
          </w:r>
          <w:r w:rsidR="009D33FD" w:rsidRPr="00A242F5">
            <w:rPr>
              <w:rFonts w:ascii="Arial" w:hAnsi="Arial" w:cs="Arial"/>
            </w:rPr>
            <w:fldChar w:fldCharType="end"/>
          </w:r>
        </w:sdtContent>
      </w:sdt>
      <w:r w:rsidR="00C36790" w:rsidRPr="00A242F5">
        <w:rPr>
          <w:rFonts w:ascii="Arial" w:hAnsi="Arial" w:cs="Arial"/>
        </w:rPr>
        <w:t xml:space="preserve">. </w:t>
      </w:r>
      <w:r w:rsidR="006203FF" w:rsidRPr="00A242F5">
        <w:rPr>
          <w:rFonts w:ascii="Arial" w:hAnsi="Arial" w:cs="Arial"/>
        </w:rPr>
        <w:t>Fundamentally</w:t>
      </w:r>
      <w:r w:rsidR="00A005C1" w:rsidRPr="00A242F5">
        <w:rPr>
          <w:rFonts w:ascii="Arial" w:hAnsi="Arial" w:cs="Arial"/>
        </w:rPr>
        <w:t xml:space="preserve">, </w:t>
      </w:r>
      <w:r w:rsidR="0070289A" w:rsidRPr="00A242F5">
        <w:rPr>
          <w:rFonts w:ascii="Arial" w:hAnsi="Arial" w:cs="Arial"/>
        </w:rPr>
        <w:t>retribution</w:t>
      </w:r>
      <w:r w:rsidR="00471FE5" w:rsidRPr="00A242F5">
        <w:rPr>
          <w:rFonts w:ascii="Arial" w:hAnsi="Arial" w:cs="Arial"/>
        </w:rPr>
        <w:t xml:space="preserve"> is the practice of </w:t>
      </w:r>
      <w:r w:rsidR="00F30B16">
        <w:rPr>
          <w:rFonts w:ascii="Arial" w:hAnsi="Arial" w:cs="Arial"/>
        </w:rPr>
        <w:t>‘</w:t>
      </w:r>
      <w:r w:rsidR="005E35EF" w:rsidRPr="00A242F5">
        <w:rPr>
          <w:rFonts w:ascii="Arial" w:hAnsi="Arial" w:cs="Arial"/>
        </w:rPr>
        <w:t xml:space="preserve">paying </w:t>
      </w:r>
      <w:r w:rsidR="00944C9C" w:rsidRPr="00A242F5">
        <w:rPr>
          <w:rFonts w:ascii="Arial" w:hAnsi="Arial" w:cs="Arial"/>
        </w:rPr>
        <w:t xml:space="preserve">your </w:t>
      </w:r>
      <w:r w:rsidR="005E35EF" w:rsidRPr="00A242F5">
        <w:rPr>
          <w:rFonts w:ascii="Arial" w:hAnsi="Arial" w:cs="Arial"/>
        </w:rPr>
        <w:t>debt to society</w:t>
      </w:r>
      <w:r w:rsidR="00F30B16">
        <w:rPr>
          <w:rFonts w:ascii="Arial" w:hAnsi="Arial" w:cs="Arial"/>
        </w:rPr>
        <w:t>’</w:t>
      </w:r>
      <w:r w:rsidR="007C0E92" w:rsidRPr="00A242F5">
        <w:rPr>
          <w:rFonts w:ascii="Arial" w:hAnsi="Arial" w:cs="Arial"/>
        </w:rPr>
        <w:t xml:space="preserve">, </w:t>
      </w:r>
      <w:r w:rsidR="00D57116" w:rsidRPr="00A242F5">
        <w:rPr>
          <w:rFonts w:ascii="Arial" w:hAnsi="Arial" w:cs="Arial"/>
        </w:rPr>
        <w:t xml:space="preserve">offenders only have the right to go free once they have </w:t>
      </w:r>
      <w:r w:rsidR="00F30B16">
        <w:rPr>
          <w:rFonts w:ascii="Arial" w:hAnsi="Arial" w:cs="Arial"/>
        </w:rPr>
        <w:t>‘</w:t>
      </w:r>
      <w:r w:rsidR="00D57116" w:rsidRPr="00A242F5">
        <w:rPr>
          <w:rFonts w:ascii="Arial" w:hAnsi="Arial" w:cs="Arial"/>
        </w:rPr>
        <w:t>paid their debt</w:t>
      </w:r>
      <w:r w:rsidR="00F30B16">
        <w:rPr>
          <w:rFonts w:ascii="Arial" w:hAnsi="Arial" w:cs="Arial"/>
        </w:rPr>
        <w:t>’</w:t>
      </w:r>
      <w:r w:rsidR="00A1142E">
        <w:rPr>
          <w:rFonts w:ascii="Arial" w:hAnsi="Arial" w:cs="Arial"/>
        </w:rPr>
        <w:t xml:space="preserve">. </w:t>
      </w:r>
      <w:r w:rsidR="00CB539F">
        <w:rPr>
          <w:rFonts w:ascii="Arial" w:hAnsi="Arial" w:cs="Arial"/>
        </w:rPr>
        <w:t>In addition, b</w:t>
      </w:r>
      <w:r w:rsidR="00A1142E">
        <w:rPr>
          <w:rFonts w:ascii="Arial" w:hAnsi="Arial" w:cs="Arial"/>
        </w:rPr>
        <w:t xml:space="preserve">eing </w:t>
      </w:r>
      <w:r w:rsidR="0014325E" w:rsidRPr="00A242F5">
        <w:rPr>
          <w:rFonts w:ascii="Arial" w:hAnsi="Arial" w:cs="Arial"/>
        </w:rPr>
        <w:t xml:space="preserve">punishment </w:t>
      </w:r>
      <w:r w:rsidR="0003345A">
        <w:rPr>
          <w:rFonts w:ascii="Arial" w:hAnsi="Arial" w:cs="Arial"/>
        </w:rPr>
        <w:t>for the</w:t>
      </w:r>
      <w:r w:rsidR="00434833" w:rsidRPr="00A242F5">
        <w:rPr>
          <w:rFonts w:ascii="Arial" w:hAnsi="Arial" w:cs="Arial"/>
        </w:rPr>
        <w:t xml:space="preserve"> harm that the criminal has inflicted upon the victim </w:t>
      </w:r>
      <w:r w:rsidR="00C36790" w:rsidRPr="00A242F5">
        <w:rPr>
          <w:rFonts w:ascii="Arial" w:hAnsi="Arial" w:cs="Arial"/>
        </w:rPr>
        <w:t xml:space="preserve">is </w:t>
      </w:r>
      <w:r w:rsidR="00476680" w:rsidRPr="00A242F5">
        <w:rPr>
          <w:rFonts w:ascii="Arial" w:hAnsi="Arial" w:cs="Arial"/>
        </w:rPr>
        <w:t>necessary</w:t>
      </w:r>
      <w:r w:rsidR="00C36790" w:rsidRPr="00A242F5">
        <w:rPr>
          <w:rFonts w:ascii="Arial" w:hAnsi="Arial" w:cs="Arial"/>
        </w:rPr>
        <w:t xml:space="preserve"> for the community to feel moral</w:t>
      </w:r>
      <w:r w:rsidR="00B31202" w:rsidRPr="00A242F5">
        <w:rPr>
          <w:rFonts w:ascii="Arial" w:hAnsi="Arial" w:cs="Arial"/>
        </w:rPr>
        <w:t>ly satisfied</w:t>
      </w:r>
      <w:r w:rsidR="004B718A" w:rsidRPr="00A242F5">
        <w:rPr>
          <w:rFonts w:ascii="Arial" w:hAnsi="Arial" w:cs="Arial"/>
        </w:rPr>
        <w:t>.</w:t>
      </w:r>
      <w:r w:rsidR="00D83EBB" w:rsidRPr="00A242F5">
        <w:rPr>
          <w:rFonts w:ascii="Arial" w:hAnsi="Arial" w:cs="Arial"/>
        </w:rPr>
        <w:t xml:space="preserve"> The overarching rationale is public protection, </w:t>
      </w:r>
      <w:r w:rsidR="00AC75CC" w:rsidRPr="00A242F5">
        <w:rPr>
          <w:rFonts w:ascii="Arial" w:hAnsi="Arial" w:cs="Arial"/>
        </w:rPr>
        <w:t xml:space="preserve">and views </w:t>
      </w:r>
      <w:r w:rsidR="00945273" w:rsidRPr="00A242F5">
        <w:rPr>
          <w:rFonts w:ascii="Arial" w:hAnsi="Arial" w:cs="Arial"/>
        </w:rPr>
        <w:t xml:space="preserve">offenders as </w:t>
      </w:r>
      <w:r w:rsidR="00A843F2">
        <w:rPr>
          <w:rFonts w:ascii="Arial" w:hAnsi="Arial" w:cs="Arial"/>
        </w:rPr>
        <w:t>unchangeable</w:t>
      </w:r>
      <w:r w:rsidR="00062F99">
        <w:rPr>
          <w:rFonts w:ascii="Arial" w:hAnsi="Arial" w:cs="Arial"/>
        </w:rPr>
        <w:t>,</w:t>
      </w:r>
      <w:r w:rsidR="00A843F2">
        <w:rPr>
          <w:rFonts w:ascii="Arial" w:hAnsi="Arial" w:cs="Arial"/>
        </w:rPr>
        <w:t xml:space="preserve"> </w:t>
      </w:r>
      <w:r w:rsidR="00945273" w:rsidRPr="00A242F5">
        <w:rPr>
          <w:rFonts w:ascii="Arial" w:hAnsi="Arial" w:cs="Arial"/>
        </w:rPr>
        <w:t xml:space="preserve">dangerous </w:t>
      </w:r>
      <w:r w:rsidR="00D0375C" w:rsidRPr="00A242F5">
        <w:rPr>
          <w:rFonts w:ascii="Arial" w:hAnsi="Arial" w:cs="Arial"/>
        </w:rPr>
        <w:t>‘</w:t>
      </w:r>
      <w:proofErr w:type="gramStart"/>
      <w:r w:rsidR="00062F99" w:rsidRPr="00A242F5">
        <w:rPr>
          <w:rFonts w:ascii="Arial" w:hAnsi="Arial" w:cs="Arial"/>
        </w:rPr>
        <w:t>others</w:t>
      </w:r>
      <w:r w:rsidR="00062F99">
        <w:rPr>
          <w:rFonts w:ascii="Arial" w:hAnsi="Arial" w:cs="Arial"/>
        </w:rPr>
        <w:t>’</w:t>
      </w:r>
      <w:proofErr w:type="gramEnd"/>
      <w:r w:rsidR="00945273" w:rsidRPr="00A242F5">
        <w:rPr>
          <w:rFonts w:ascii="Arial" w:hAnsi="Arial" w:cs="Arial"/>
        </w:rPr>
        <w:t>.</w:t>
      </w:r>
      <w:r w:rsidR="005E2B68" w:rsidRPr="00A242F5">
        <w:rPr>
          <w:rFonts w:ascii="Arial" w:hAnsi="Arial" w:cs="Arial"/>
        </w:rPr>
        <w:t xml:space="preserve"> </w:t>
      </w:r>
      <w:r w:rsidR="006A6C8B">
        <w:rPr>
          <w:rFonts w:ascii="Arial" w:hAnsi="Arial" w:cs="Arial"/>
        </w:rPr>
        <w:t>A great deal</w:t>
      </w:r>
      <w:r w:rsidR="00FF4220" w:rsidRPr="00A242F5">
        <w:rPr>
          <w:rFonts w:ascii="Arial" w:hAnsi="Arial" w:cs="Arial"/>
        </w:rPr>
        <w:t xml:space="preserve"> </w:t>
      </w:r>
      <w:r w:rsidR="00FB2E4B" w:rsidRPr="00A242F5">
        <w:rPr>
          <w:rFonts w:ascii="Arial" w:hAnsi="Arial" w:cs="Arial"/>
        </w:rPr>
        <w:t>shares</w:t>
      </w:r>
      <w:r w:rsidR="00FF4220" w:rsidRPr="00A242F5">
        <w:rPr>
          <w:rFonts w:ascii="Arial" w:hAnsi="Arial" w:cs="Arial"/>
        </w:rPr>
        <w:t xml:space="preserve"> the </w:t>
      </w:r>
      <w:r w:rsidR="00E81FAF">
        <w:rPr>
          <w:rFonts w:ascii="Arial" w:hAnsi="Arial" w:cs="Arial"/>
        </w:rPr>
        <w:t>belief</w:t>
      </w:r>
      <w:r w:rsidR="00FF4220" w:rsidRPr="00A242F5">
        <w:rPr>
          <w:rFonts w:ascii="Arial" w:hAnsi="Arial" w:cs="Arial"/>
        </w:rPr>
        <w:t xml:space="preserve"> that those</w:t>
      </w:r>
      <w:r w:rsidR="00581DD1" w:rsidRPr="00A242F5">
        <w:rPr>
          <w:rFonts w:ascii="Arial" w:hAnsi="Arial" w:cs="Arial"/>
        </w:rPr>
        <w:t xml:space="preserve"> </w:t>
      </w:r>
      <w:r w:rsidR="00F30063" w:rsidRPr="00A242F5">
        <w:rPr>
          <w:rFonts w:ascii="Arial" w:hAnsi="Arial" w:cs="Arial"/>
        </w:rPr>
        <w:t xml:space="preserve">who commit wrongful acts, especially serious crimes, should </w:t>
      </w:r>
      <w:r w:rsidR="00373D44">
        <w:rPr>
          <w:rFonts w:ascii="Arial" w:hAnsi="Arial" w:cs="Arial"/>
        </w:rPr>
        <w:t>get what they de</w:t>
      </w:r>
      <w:r w:rsidR="00744A23">
        <w:rPr>
          <w:rFonts w:ascii="Arial" w:hAnsi="Arial" w:cs="Arial"/>
        </w:rPr>
        <w:t>serve</w:t>
      </w:r>
      <w:r w:rsidR="00F30063" w:rsidRPr="00A242F5">
        <w:rPr>
          <w:rFonts w:ascii="Arial" w:hAnsi="Arial" w:cs="Arial"/>
        </w:rPr>
        <w:t xml:space="preserve"> even if</w:t>
      </w:r>
      <w:r w:rsidR="00406B34" w:rsidRPr="00A242F5">
        <w:rPr>
          <w:rFonts w:ascii="Arial" w:hAnsi="Arial" w:cs="Arial"/>
        </w:rPr>
        <w:t xml:space="preserve"> </w:t>
      </w:r>
      <w:r w:rsidR="00DB29B8" w:rsidRPr="00A242F5">
        <w:rPr>
          <w:rFonts w:ascii="Arial" w:hAnsi="Arial" w:cs="Arial"/>
        </w:rPr>
        <w:t>punishing</w:t>
      </w:r>
      <w:r w:rsidR="00406B34" w:rsidRPr="00A242F5">
        <w:rPr>
          <w:rFonts w:ascii="Arial" w:hAnsi="Arial" w:cs="Arial"/>
        </w:rPr>
        <w:t xml:space="preserve"> them </w:t>
      </w:r>
      <w:r w:rsidR="00F030C9">
        <w:rPr>
          <w:rFonts w:ascii="Arial" w:hAnsi="Arial" w:cs="Arial"/>
        </w:rPr>
        <w:t>produces</w:t>
      </w:r>
      <w:r w:rsidR="00406B34" w:rsidRPr="00A242F5">
        <w:rPr>
          <w:rFonts w:ascii="Arial" w:hAnsi="Arial" w:cs="Arial"/>
        </w:rPr>
        <w:t xml:space="preserve"> no good</w:t>
      </w:r>
      <w:r w:rsidR="00AB29D6" w:rsidRPr="00A242F5">
        <w:rPr>
          <w:rFonts w:ascii="Arial" w:hAnsi="Arial" w:cs="Arial"/>
        </w:rPr>
        <w:t xml:space="preserve"> </w:t>
      </w:r>
      <w:sdt>
        <w:sdtPr>
          <w:rPr>
            <w:rFonts w:ascii="Arial" w:hAnsi="Arial" w:cs="Arial"/>
          </w:rPr>
          <w:id w:val="-1366665258"/>
          <w:citation/>
        </w:sdtPr>
        <w:sdtEndPr/>
        <w:sdtContent>
          <w:r w:rsidR="00134031" w:rsidRPr="00A242F5">
            <w:rPr>
              <w:rFonts w:ascii="Arial" w:hAnsi="Arial" w:cs="Arial"/>
            </w:rPr>
            <w:fldChar w:fldCharType="begin"/>
          </w:r>
          <w:r w:rsidR="00134031" w:rsidRPr="00A242F5">
            <w:rPr>
              <w:rFonts w:ascii="Arial" w:hAnsi="Arial" w:cs="Arial"/>
            </w:rPr>
            <w:instrText xml:space="preserve"> CITATION Col17 \l 2057 </w:instrText>
          </w:r>
          <w:r w:rsidR="00134031" w:rsidRPr="00A242F5">
            <w:rPr>
              <w:rFonts w:ascii="Arial" w:hAnsi="Arial" w:cs="Arial"/>
            </w:rPr>
            <w:fldChar w:fldCharType="separate"/>
          </w:r>
          <w:r w:rsidR="00134031" w:rsidRPr="00A242F5">
            <w:rPr>
              <w:rFonts w:ascii="Arial" w:hAnsi="Arial" w:cs="Arial"/>
              <w:noProof/>
            </w:rPr>
            <w:t>(Collica-Cox, 2017)</w:t>
          </w:r>
          <w:r w:rsidR="00134031" w:rsidRPr="00A242F5">
            <w:rPr>
              <w:rFonts w:ascii="Arial" w:hAnsi="Arial" w:cs="Arial"/>
            </w:rPr>
            <w:fldChar w:fldCharType="end"/>
          </w:r>
        </w:sdtContent>
      </w:sdt>
      <w:r w:rsidR="00406B34" w:rsidRPr="00A242F5">
        <w:rPr>
          <w:rFonts w:ascii="Arial" w:hAnsi="Arial" w:cs="Arial"/>
        </w:rPr>
        <w:t>.</w:t>
      </w:r>
      <w:r w:rsidR="00F764FF" w:rsidRPr="00A242F5">
        <w:rPr>
          <w:rFonts w:ascii="Arial" w:hAnsi="Arial" w:cs="Arial"/>
        </w:rPr>
        <w:t xml:space="preserve"> Historically, retribution was based on the concept of lex talionis- </w:t>
      </w:r>
      <w:r w:rsidR="00627F47">
        <w:rPr>
          <w:rFonts w:ascii="Arial" w:hAnsi="Arial" w:cs="Arial"/>
        </w:rPr>
        <w:t>in essence</w:t>
      </w:r>
      <w:r w:rsidR="00263182">
        <w:rPr>
          <w:rFonts w:ascii="Arial" w:hAnsi="Arial" w:cs="Arial"/>
        </w:rPr>
        <w:t xml:space="preserve"> was</w:t>
      </w:r>
      <w:r w:rsidR="00F764FF" w:rsidRPr="00A242F5">
        <w:rPr>
          <w:rFonts w:ascii="Arial" w:hAnsi="Arial" w:cs="Arial"/>
        </w:rPr>
        <w:t xml:space="preserve"> the principle of equal and direct retribution, expressed as an eye for an eye or a life for a life </w:t>
      </w:r>
      <w:sdt>
        <w:sdtPr>
          <w:rPr>
            <w:rFonts w:ascii="Arial" w:hAnsi="Arial" w:cs="Arial"/>
          </w:rPr>
          <w:id w:val="1585494154"/>
          <w:citation/>
        </w:sdtPr>
        <w:sdtEndPr/>
        <w:sdtContent>
          <w:r w:rsidR="00F764FF" w:rsidRPr="00A242F5">
            <w:rPr>
              <w:rFonts w:ascii="Arial" w:hAnsi="Arial" w:cs="Arial"/>
            </w:rPr>
            <w:fldChar w:fldCharType="begin"/>
          </w:r>
          <w:r w:rsidR="00F764FF" w:rsidRPr="00A242F5">
            <w:rPr>
              <w:rFonts w:ascii="Arial" w:hAnsi="Arial" w:cs="Arial"/>
            </w:rPr>
            <w:instrText xml:space="preserve"> CITATION Len18 \l 2057 </w:instrText>
          </w:r>
          <w:r w:rsidR="00F764FF" w:rsidRPr="00A242F5">
            <w:rPr>
              <w:rFonts w:ascii="Arial" w:hAnsi="Arial" w:cs="Arial"/>
            </w:rPr>
            <w:fldChar w:fldCharType="separate"/>
          </w:r>
          <w:r w:rsidR="00F764FF" w:rsidRPr="00A242F5">
            <w:rPr>
              <w:rFonts w:ascii="Arial" w:hAnsi="Arial" w:cs="Arial"/>
              <w:noProof/>
            </w:rPr>
            <w:t>(Lenta, 2018)</w:t>
          </w:r>
          <w:r w:rsidR="00F764FF" w:rsidRPr="00A242F5">
            <w:rPr>
              <w:rFonts w:ascii="Arial" w:hAnsi="Arial" w:cs="Arial"/>
            </w:rPr>
            <w:fldChar w:fldCharType="end"/>
          </w:r>
        </w:sdtContent>
      </w:sdt>
      <w:r w:rsidR="00F764FF" w:rsidRPr="00A242F5">
        <w:rPr>
          <w:rFonts w:ascii="Arial" w:hAnsi="Arial" w:cs="Arial"/>
        </w:rPr>
        <w:t xml:space="preserve">. The driving notion here </w:t>
      </w:r>
      <w:r w:rsidR="00AF1B60">
        <w:rPr>
          <w:rFonts w:ascii="Arial" w:hAnsi="Arial" w:cs="Arial"/>
        </w:rPr>
        <w:t>was</w:t>
      </w:r>
      <w:r w:rsidR="00F764FF" w:rsidRPr="00A242F5">
        <w:rPr>
          <w:rFonts w:ascii="Arial" w:hAnsi="Arial" w:cs="Arial"/>
        </w:rPr>
        <w:t xml:space="preserve"> crime related anger, </w:t>
      </w:r>
      <w:r w:rsidR="00740014" w:rsidRPr="00A242F5">
        <w:rPr>
          <w:rFonts w:ascii="Arial" w:hAnsi="Arial" w:cs="Arial"/>
        </w:rPr>
        <w:t>fear,</w:t>
      </w:r>
      <w:r w:rsidR="00F764FF" w:rsidRPr="00A242F5">
        <w:rPr>
          <w:rFonts w:ascii="Arial" w:hAnsi="Arial" w:cs="Arial"/>
        </w:rPr>
        <w:t xml:space="preserve"> and </w:t>
      </w:r>
      <w:r w:rsidR="00B85404">
        <w:rPr>
          <w:rFonts w:ascii="Arial" w:hAnsi="Arial" w:cs="Arial"/>
        </w:rPr>
        <w:t>wanting revenge</w:t>
      </w:r>
      <w:r w:rsidR="00F764FF" w:rsidRPr="00A242F5">
        <w:rPr>
          <w:rFonts w:ascii="Arial" w:hAnsi="Arial" w:cs="Arial"/>
        </w:rPr>
        <w:t xml:space="preserve"> </w:t>
      </w:r>
      <w:r w:rsidR="00E424CA">
        <w:rPr>
          <w:rFonts w:ascii="Arial" w:hAnsi="Arial" w:cs="Arial"/>
        </w:rPr>
        <w:t>for the evils th</w:t>
      </w:r>
      <w:r w:rsidR="00DD4C28">
        <w:rPr>
          <w:rFonts w:ascii="Arial" w:hAnsi="Arial" w:cs="Arial"/>
        </w:rPr>
        <w:t>ey have done</w:t>
      </w:r>
      <w:r w:rsidR="00F764FF" w:rsidRPr="00A242F5">
        <w:rPr>
          <w:rFonts w:ascii="Arial" w:hAnsi="Arial" w:cs="Arial"/>
        </w:rPr>
        <w:t xml:space="preserve"> </w:t>
      </w:r>
      <w:sdt>
        <w:sdtPr>
          <w:rPr>
            <w:rFonts w:ascii="Arial" w:hAnsi="Arial" w:cs="Arial"/>
          </w:rPr>
          <w:id w:val="-608509391"/>
          <w:citation/>
        </w:sdtPr>
        <w:sdtEndPr/>
        <w:sdtContent>
          <w:r w:rsidR="00F764FF" w:rsidRPr="00A242F5">
            <w:rPr>
              <w:rFonts w:ascii="Arial" w:hAnsi="Arial" w:cs="Arial"/>
            </w:rPr>
            <w:fldChar w:fldCharType="begin"/>
          </w:r>
          <w:r w:rsidR="00F764FF" w:rsidRPr="00A242F5">
            <w:rPr>
              <w:rFonts w:ascii="Arial" w:hAnsi="Arial" w:cs="Arial"/>
            </w:rPr>
            <w:instrText xml:space="preserve"> CITATION Mur12 \l 2057 </w:instrText>
          </w:r>
          <w:r w:rsidR="00F764FF" w:rsidRPr="00A242F5">
            <w:rPr>
              <w:rFonts w:ascii="Arial" w:hAnsi="Arial" w:cs="Arial"/>
            </w:rPr>
            <w:fldChar w:fldCharType="separate"/>
          </w:r>
          <w:r w:rsidR="00F764FF" w:rsidRPr="00A242F5">
            <w:rPr>
              <w:rFonts w:ascii="Arial" w:hAnsi="Arial" w:cs="Arial"/>
              <w:noProof/>
            </w:rPr>
            <w:t>(Murphy, 2012)</w:t>
          </w:r>
          <w:r w:rsidR="00F764FF" w:rsidRPr="00A242F5">
            <w:rPr>
              <w:rFonts w:ascii="Arial" w:hAnsi="Arial" w:cs="Arial"/>
            </w:rPr>
            <w:fldChar w:fldCharType="end"/>
          </w:r>
        </w:sdtContent>
      </w:sdt>
      <w:r w:rsidR="00F764FF" w:rsidRPr="00A242F5">
        <w:rPr>
          <w:rFonts w:ascii="Arial" w:hAnsi="Arial" w:cs="Arial"/>
        </w:rPr>
        <w:t>.</w:t>
      </w:r>
      <w:r w:rsidR="00DB0E9E" w:rsidRPr="00A242F5">
        <w:rPr>
          <w:rFonts w:ascii="Arial" w:hAnsi="Arial" w:cs="Arial"/>
        </w:rPr>
        <w:t xml:space="preserve"> </w:t>
      </w:r>
      <w:r w:rsidR="002C5AC0" w:rsidRPr="00A242F5">
        <w:rPr>
          <w:rFonts w:ascii="Arial" w:hAnsi="Arial" w:cs="Arial"/>
        </w:rPr>
        <w:t xml:space="preserve">Some just desserts theorists </w:t>
      </w:r>
      <w:r w:rsidR="00C91DD0" w:rsidRPr="00A242F5">
        <w:rPr>
          <w:rFonts w:ascii="Arial" w:hAnsi="Arial" w:cs="Arial"/>
        </w:rPr>
        <w:t>claim</w:t>
      </w:r>
      <w:r w:rsidR="001A5D15" w:rsidRPr="00A242F5">
        <w:rPr>
          <w:rFonts w:ascii="Arial" w:hAnsi="Arial" w:cs="Arial"/>
        </w:rPr>
        <w:t xml:space="preserve"> that </w:t>
      </w:r>
      <w:r w:rsidR="00D10285" w:rsidRPr="00A242F5">
        <w:rPr>
          <w:rFonts w:ascii="Arial" w:hAnsi="Arial" w:cs="Arial"/>
        </w:rPr>
        <w:t>prison</w:t>
      </w:r>
      <w:r w:rsidR="00237791" w:rsidRPr="00A242F5">
        <w:rPr>
          <w:rFonts w:ascii="Arial" w:hAnsi="Arial" w:cs="Arial"/>
        </w:rPr>
        <w:t>s</w:t>
      </w:r>
      <w:r w:rsidR="00D10285" w:rsidRPr="00A242F5">
        <w:rPr>
          <w:rFonts w:ascii="Arial" w:hAnsi="Arial" w:cs="Arial"/>
        </w:rPr>
        <w:t xml:space="preserve"> </w:t>
      </w:r>
      <w:r w:rsidR="007E2B1E" w:rsidRPr="00A242F5">
        <w:rPr>
          <w:rFonts w:ascii="Arial" w:hAnsi="Arial" w:cs="Arial"/>
        </w:rPr>
        <w:t xml:space="preserve">need to take </w:t>
      </w:r>
      <w:r w:rsidR="00CA4228" w:rsidRPr="00A242F5">
        <w:rPr>
          <w:rFonts w:ascii="Arial" w:hAnsi="Arial" w:cs="Arial"/>
        </w:rPr>
        <w:t>on the</w:t>
      </w:r>
      <w:r w:rsidR="0090663B" w:rsidRPr="00A242F5">
        <w:rPr>
          <w:rFonts w:ascii="Arial" w:hAnsi="Arial" w:cs="Arial"/>
        </w:rPr>
        <w:t xml:space="preserve"> </w:t>
      </w:r>
      <w:r w:rsidR="007E2B1E" w:rsidRPr="00A242F5">
        <w:rPr>
          <w:rFonts w:ascii="Arial" w:hAnsi="Arial" w:cs="Arial"/>
        </w:rPr>
        <w:t xml:space="preserve">role </w:t>
      </w:r>
      <w:r w:rsidR="00D10285" w:rsidRPr="00A242F5">
        <w:rPr>
          <w:rFonts w:ascii="Arial" w:hAnsi="Arial" w:cs="Arial"/>
        </w:rPr>
        <w:t xml:space="preserve">of </w:t>
      </w:r>
      <w:r w:rsidR="00D60F46" w:rsidRPr="00A242F5">
        <w:rPr>
          <w:rFonts w:ascii="Arial" w:hAnsi="Arial" w:cs="Arial"/>
        </w:rPr>
        <w:t xml:space="preserve">the </w:t>
      </w:r>
      <w:r w:rsidR="00D10285" w:rsidRPr="00A242F5">
        <w:rPr>
          <w:rFonts w:ascii="Arial" w:hAnsi="Arial" w:cs="Arial"/>
        </w:rPr>
        <w:t>parent</w:t>
      </w:r>
      <w:r w:rsidR="00DC666D" w:rsidRPr="00A242F5">
        <w:rPr>
          <w:rFonts w:ascii="Arial" w:hAnsi="Arial" w:cs="Arial"/>
        </w:rPr>
        <w:t xml:space="preserve"> and seek to punish one who breaks the rules</w:t>
      </w:r>
      <w:r w:rsidR="008D105A" w:rsidRPr="00A242F5">
        <w:rPr>
          <w:rFonts w:ascii="Arial" w:hAnsi="Arial" w:cs="Arial"/>
        </w:rPr>
        <w:t>. I</w:t>
      </w:r>
      <w:r w:rsidR="00D60F46" w:rsidRPr="00A242F5">
        <w:rPr>
          <w:rFonts w:ascii="Arial" w:hAnsi="Arial" w:cs="Arial"/>
        </w:rPr>
        <w:t>f the offender does not learn from their mistakes</w:t>
      </w:r>
      <w:r w:rsidR="0066280F" w:rsidRPr="00A242F5">
        <w:rPr>
          <w:rFonts w:ascii="Arial" w:hAnsi="Arial" w:cs="Arial"/>
        </w:rPr>
        <w:t xml:space="preserve"> nor understand the consequences of their actions, </w:t>
      </w:r>
      <w:r w:rsidR="00E93326" w:rsidRPr="00A242F5">
        <w:rPr>
          <w:rFonts w:ascii="Arial" w:hAnsi="Arial" w:cs="Arial"/>
        </w:rPr>
        <w:t>the</w:t>
      </w:r>
      <w:r w:rsidR="00740014" w:rsidRPr="00A242F5">
        <w:rPr>
          <w:rFonts w:ascii="Arial" w:hAnsi="Arial" w:cs="Arial"/>
        </w:rPr>
        <w:t>n</w:t>
      </w:r>
      <w:r w:rsidR="00E93326" w:rsidRPr="00A242F5">
        <w:rPr>
          <w:rFonts w:ascii="Arial" w:hAnsi="Arial" w:cs="Arial"/>
        </w:rPr>
        <w:t xml:space="preserve"> punishment serves no pur</w:t>
      </w:r>
      <w:r w:rsidR="00D71587" w:rsidRPr="00A242F5">
        <w:rPr>
          <w:rFonts w:ascii="Arial" w:hAnsi="Arial" w:cs="Arial"/>
        </w:rPr>
        <w:t>pose</w:t>
      </w:r>
      <w:r w:rsidR="00F6723A" w:rsidRPr="00A242F5">
        <w:rPr>
          <w:rFonts w:ascii="Arial" w:hAnsi="Arial" w:cs="Arial"/>
        </w:rPr>
        <w:t xml:space="preserve"> </w:t>
      </w:r>
      <w:sdt>
        <w:sdtPr>
          <w:rPr>
            <w:rFonts w:ascii="Arial" w:hAnsi="Arial" w:cs="Arial"/>
          </w:rPr>
          <w:id w:val="324174741"/>
          <w:citation/>
        </w:sdtPr>
        <w:sdtEndPr/>
        <w:sdtContent>
          <w:r w:rsidR="00F6723A" w:rsidRPr="00A242F5">
            <w:rPr>
              <w:rFonts w:ascii="Arial" w:hAnsi="Arial" w:cs="Arial"/>
            </w:rPr>
            <w:fldChar w:fldCharType="begin"/>
          </w:r>
          <w:r w:rsidR="00F6723A" w:rsidRPr="00A242F5">
            <w:rPr>
              <w:rFonts w:ascii="Arial" w:hAnsi="Arial" w:cs="Arial"/>
            </w:rPr>
            <w:instrText xml:space="preserve"> CITATION Can19 \l 2057 </w:instrText>
          </w:r>
          <w:r w:rsidR="00F6723A" w:rsidRPr="00A242F5">
            <w:rPr>
              <w:rFonts w:ascii="Arial" w:hAnsi="Arial" w:cs="Arial"/>
            </w:rPr>
            <w:fldChar w:fldCharType="separate"/>
          </w:r>
          <w:r w:rsidR="00F6723A" w:rsidRPr="00A242F5">
            <w:rPr>
              <w:rFonts w:ascii="Arial" w:hAnsi="Arial" w:cs="Arial"/>
              <w:noProof/>
            </w:rPr>
            <w:t>(Canton, 2019)</w:t>
          </w:r>
          <w:r w:rsidR="00F6723A" w:rsidRPr="00A242F5">
            <w:rPr>
              <w:rFonts w:ascii="Arial" w:hAnsi="Arial" w:cs="Arial"/>
            </w:rPr>
            <w:fldChar w:fldCharType="end"/>
          </w:r>
        </w:sdtContent>
      </w:sdt>
      <w:r w:rsidR="00EC093D" w:rsidRPr="00A242F5">
        <w:rPr>
          <w:rFonts w:ascii="Arial" w:hAnsi="Arial" w:cs="Arial"/>
        </w:rPr>
        <w:t>.</w:t>
      </w:r>
      <w:r w:rsidR="00636BB3" w:rsidRPr="00A242F5">
        <w:rPr>
          <w:rFonts w:ascii="Arial" w:hAnsi="Arial" w:cs="Arial"/>
        </w:rPr>
        <w:t xml:space="preserve"> </w:t>
      </w:r>
    </w:p>
    <w:p w14:paraId="7CEFC4C0" w14:textId="77777777" w:rsidR="00485EB2" w:rsidRPr="00A242F5" w:rsidRDefault="00485EB2">
      <w:pPr>
        <w:rPr>
          <w:rFonts w:ascii="Arial" w:hAnsi="Arial" w:cs="Arial"/>
        </w:rPr>
      </w:pPr>
      <w:r w:rsidRPr="00A242F5">
        <w:rPr>
          <w:rFonts w:ascii="Arial" w:hAnsi="Arial" w:cs="Arial"/>
        </w:rPr>
        <w:br w:type="page"/>
      </w:r>
    </w:p>
    <w:p w14:paraId="7BB50A43" w14:textId="198C0D0A" w:rsidR="00B065AF" w:rsidRPr="00A242F5" w:rsidRDefault="00901B24" w:rsidP="00464D82">
      <w:pPr>
        <w:spacing w:line="480" w:lineRule="auto"/>
        <w:jc w:val="both"/>
        <w:rPr>
          <w:rFonts w:ascii="Arial" w:hAnsi="Arial" w:cs="Arial"/>
        </w:rPr>
      </w:pPr>
      <w:r w:rsidRPr="00A242F5">
        <w:rPr>
          <w:rFonts w:ascii="Arial" w:hAnsi="Arial" w:cs="Arial"/>
        </w:rPr>
        <w:lastRenderedPageBreak/>
        <w:t xml:space="preserve">     </w:t>
      </w:r>
      <w:r w:rsidR="00224615" w:rsidRPr="00A242F5">
        <w:rPr>
          <w:rFonts w:ascii="Arial" w:hAnsi="Arial" w:cs="Arial"/>
        </w:rPr>
        <w:t>From this perspective</w:t>
      </w:r>
      <w:r w:rsidR="00033F6F" w:rsidRPr="00A242F5">
        <w:rPr>
          <w:rFonts w:ascii="Arial" w:hAnsi="Arial" w:cs="Arial"/>
        </w:rPr>
        <w:t xml:space="preserve">, </w:t>
      </w:r>
      <w:r w:rsidR="00415B63" w:rsidRPr="00A242F5">
        <w:rPr>
          <w:rFonts w:ascii="Arial" w:hAnsi="Arial" w:cs="Arial"/>
        </w:rPr>
        <w:t xml:space="preserve">we </w:t>
      </w:r>
      <w:r w:rsidR="00A815FE" w:rsidRPr="00A242F5">
        <w:rPr>
          <w:rFonts w:ascii="Arial" w:hAnsi="Arial" w:cs="Arial"/>
        </w:rPr>
        <w:t>therefore</w:t>
      </w:r>
      <w:r w:rsidR="00415B63" w:rsidRPr="00A242F5">
        <w:rPr>
          <w:rFonts w:ascii="Arial" w:hAnsi="Arial" w:cs="Arial"/>
        </w:rPr>
        <w:t xml:space="preserve"> </w:t>
      </w:r>
      <w:r w:rsidR="00F7376D" w:rsidRPr="00A242F5">
        <w:rPr>
          <w:rFonts w:ascii="Arial" w:hAnsi="Arial" w:cs="Arial"/>
        </w:rPr>
        <w:t>punish</w:t>
      </w:r>
      <w:r w:rsidR="00535935" w:rsidRPr="00A242F5">
        <w:rPr>
          <w:rFonts w:ascii="Arial" w:hAnsi="Arial" w:cs="Arial"/>
        </w:rPr>
        <w:t xml:space="preserve"> </w:t>
      </w:r>
      <w:r w:rsidR="00F7376D" w:rsidRPr="00A242F5">
        <w:rPr>
          <w:rFonts w:ascii="Arial" w:hAnsi="Arial" w:cs="Arial"/>
        </w:rPr>
        <w:t>to express severe disapproval (retribution</w:t>
      </w:r>
      <w:r w:rsidR="002A3806" w:rsidRPr="00A242F5">
        <w:rPr>
          <w:rFonts w:ascii="Arial" w:hAnsi="Arial" w:cs="Arial"/>
        </w:rPr>
        <w:t>)</w:t>
      </w:r>
      <w:r w:rsidR="007F437F" w:rsidRPr="00A242F5">
        <w:rPr>
          <w:rFonts w:ascii="Arial" w:hAnsi="Arial" w:cs="Arial"/>
        </w:rPr>
        <w:t>, not to try change the person for the better,</w:t>
      </w:r>
      <w:r w:rsidR="0036419B" w:rsidRPr="00A242F5">
        <w:rPr>
          <w:rFonts w:ascii="Arial" w:hAnsi="Arial" w:cs="Arial"/>
        </w:rPr>
        <w:t xml:space="preserve"> because justice makes sense as the justification for punishment. </w:t>
      </w:r>
      <w:r w:rsidR="007E5C2F" w:rsidRPr="00A242F5">
        <w:rPr>
          <w:rFonts w:ascii="Arial" w:hAnsi="Arial" w:cs="Arial"/>
        </w:rPr>
        <w:t>However, m</w:t>
      </w:r>
      <w:r w:rsidR="00D9619D" w:rsidRPr="00A242F5">
        <w:rPr>
          <w:rFonts w:ascii="Arial" w:hAnsi="Arial" w:cs="Arial"/>
        </w:rPr>
        <w:t>ore recent literature on retribution and crime is mixed.</w:t>
      </w:r>
      <w:r w:rsidR="00485EB2" w:rsidRPr="00A242F5">
        <w:rPr>
          <w:rFonts w:ascii="Arial" w:hAnsi="Arial" w:cs="Arial"/>
        </w:rPr>
        <w:t xml:space="preserve"> </w:t>
      </w:r>
      <w:r w:rsidR="002377DE" w:rsidRPr="00A242F5">
        <w:rPr>
          <w:rFonts w:ascii="Arial" w:hAnsi="Arial" w:cs="Arial"/>
        </w:rPr>
        <w:t xml:space="preserve">One retributivist </w:t>
      </w:r>
      <w:r w:rsidR="003C261B" w:rsidRPr="00A242F5">
        <w:rPr>
          <w:rFonts w:ascii="Arial" w:hAnsi="Arial" w:cs="Arial"/>
        </w:rPr>
        <w:t>criticism</w:t>
      </w:r>
      <w:r w:rsidR="002377DE" w:rsidRPr="00A242F5">
        <w:rPr>
          <w:rFonts w:ascii="Arial" w:hAnsi="Arial" w:cs="Arial"/>
        </w:rPr>
        <w:t xml:space="preserve"> is</w:t>
      </w:r>
      <w:r w:rsidR="003C261B" w:rsidRPr="00A242F5">
        <w:rPr>
          <w:rFonts w:ascii="Arial" w:hAnsi="Arial" w:cs="Arial"/>
        </w:rPr>
        <w:t xml:space="preserve"> </w:t>
      </w:r>
      <w:r w:rsidR="00D309D9" w:rsidRPr="00A242F5">
        <w:rPr>
          <w:rFonts w:ascii="Arial" w:hAnsi="Arial" w:cs="Arial"/>
        </w:rPr>
        <w:t>that</w:t>
      </w:r>
      <w:r w:rsidR="001E0253" w:rsidRPr="00A242F5">
        <w:rPr>
          <w:rFonts w:ascii="Arial" w:hAnsi="Arial" w:cs="Arial"/>
        </w:rPr>
        <w:t xml:space="preserve"> </w:t>
      </w:r>
      <w:r w:rsidR="00B0670F">
        <w:rPr>
          <w:rFonts w:ascii="Arial" w:hAnsi="Arial" w:cs="Arial"/>
        </w:rPr>
        <w:t xml:space="preserve">retribution is morally flawed, </w:t>
      </w:r>
      <w:r w:rsidR="007C5FA3">
        <w:rPr>
          <w:rFonts w:ascii="Arial" w:hAnsi="Arial" w:cs="Arial"/>
        </w:rPr>
        <w:t>since</w:t>
      </w:r>
      <w:r w:rsidR="00981B14">
        <w:rPr>
          <w:rFonts w:ascii="Arial" w:hAnsi="Arial" w:cs="Arial"/>
        </w:rPr>
        <w:t xml:space="preserve"> vengeance lies </w:t>
      </w:r>
      <w:r w:rsidR="00C526E8">
        <w:rPr>
          <w:rFonts w:ascii="Arial" w:hAnsi="Arial" w:cs="Arial"/>
        </w:rPr>
        <w:t xml:space="preserve">at its </w:t>
      </w:r>
      <w:r w:rsidR="00981B14">
        <w:rPr>
          <w:rFonts w:ascii="Arial" w:hAnsi="Arial" w:cs="Arial"/>
        </w:rPr>
        <w:t>centre, it</w:t>
      </w:r>
      <w:r w:rsidR="002C626F">
        <w:rPr>
          <w:rFonts w:ascii="Arial" w:hAnsi="Arial" w:cs="Arial"/>
        </w:rPr>
        <w:t xml:space="preserve"> </w:t>
      </w:r>
      <w:r w:rsidR="00470C8C">
        <w:rPr>
          <w:rFonts w:ascii="Arial" w:hAnsi="Arial" w:cs="Arial"/>
        </w:rPr>
        <w:t xml:space="preserve">is </w:t>
      </w:r>
      <w:r w:rsidR="0084261A" w:rsidRPr="00A242F5">
        <w:rPr>
          <w:rFonts w:ascii="Arial" w:hAnsi="Arial" w:cs="Arial"/>
        </w:rPr>
        <w:t xml:space="preserve">not retribution and, as such a morally </w:t>
      </w:r>
      <w:r w:rsidR="0084261A">
        <w:rPr>
          <w:rFonts w:ascii="Arial" w:hAnsi="Arial" w:cs="Arial"/>
        </w:rPr>
        <w:t>shady</w:t>
      </w:r>
      <w:r w:rsidR="0084261A" w:rsidRPr="00A242F5">
        <w:rPr>
          <w:rFonts w:ascii="Arial" w:hAnsi="Arial" w:cs="Arial"/>
        </w:rPr>
        <w:t xml:space="preserve"> concept </w:t>
      </w:r>
      <w:r w:rsidR="00023326" w:rsidRPr="00A242F5">
        <w:rPr>
          <w:rFonts w:ascii="Arial" w:hAnsi="Arial" w:cs="Arial"/>
        </w:rPr>
        <w:t>and practice</w:t>
      </w:r>
      <w:r w:rsidR="00FD08E7" w:rsidRPr="00A242F5">
        <w:rPr>
          <w:rFonts w:ascii="Arial" w:hAnsi="Arial" w:cs="Arial"/>
        </w:rPr>
        <w:t xml:space="preserve"> </w:t>
      </w:r>
      <w:sdt>
        <w:sdtPr>
          <w:rPr>
            <w:rFonts w:ascii="Arial" w:hAnsi="Arial" w:cs="Arial"/>
          </w:rPr>
          <w:id w:val="-541678545"/>
          <w:citation/>
        </w:sdtPr>
        <w:sdtEndPr/>
        <w:sdtContent>
          <w:r w:rsidR="00A46C8E" w:rsidRPr="00A242F5">
            <w:rPr>
              <w:rFonts w:ascii="Arial" w:hAnsi="Arial" w:cs="Arial"/>
            </w:rPr>
            <w:fldChar w:fldCharType="begin"/>
          </w:r>
          <w:r w:rsidR="003262FE" w:rsidRPr="00A242F5">
            <w:rPr>
              <w:rFonts w:ascii="Arial" w:hAnsi="Arial" w:cs="Arial"/>
            </w:rPr>
            <w:instrText xml:space="preserve">CITATION Osg17 \l 2057 </w:instrText>
          </w:r>
          <w:r w:rsidR="00A46C8E" w:rsidRPr="00A242F5">
            <w:rPr>
              <w:rFonts w:ascii="Arial" w:hAnsi="Arial" w:cs="Arial"/>
            </w:rPr>
            <w:fldChar w:fldCharType="separate"/>
          </w:r>
          <w:r w:rsidR="003262FE" w:rsidRPr="00A242F5">
            <w:rPr>
              <w:rFonts w:ascii="Arial" w:hAnsi="Arial" w:cs="Arial"/>
              <w:noProof/>
            </w:rPr>
            <w:t>(Osgood, 2017)</w:t>
          </w:r>
          <w:r w:rsidR="00A46C8E" w:rsidRPr="00A242F5">
            <w:rPr>
              <w:rFonts w:ascii="Arial" w:hAnsi="Arial" w:cs="Arial"/>
            </w:rPr>
            <w:fldChar w:fldCharType="end"/>
          </w:r>
        </w:sdtContent>
      </w:sdt>
      <w:r w:rsidR="00020283" w:rsidRPr="00A242F5">
        <w:rPr>
          <w:rFonts w:ascii="Arial" w:hAnsi="Arial" w:cs="Arial"/>
        </w:rPr>
        <w:t xml:space="preserve">. </w:t>
      </w:r>
      <w:r w:rsidR="008F2508" w:rsidRPr="00A242F5">
        <w:rPr>
          <w:rFonts w:ascii="Arial" w:hAnsi="Arial" w:cs="Arial"/>
        </w:rPr>
        <w:t xml:space="preserve">There is also a belief </w:t>
      </w:r>
      <w:r w:rsidR="00255DFD" w:rsidRPr="00A242F5">
        <w:rPr>
          <w:rFonts w:ascii="Arial" w:hAnsi="Arial" w:cs="Arial"/>
        </w:rPr>
        <w:t>that w</w:t>
      </w:r>
      <w:r w:rsidR="00543E47" w:rsidRPr="00A242F5">
        <w:rPr>
          <w:rFonts w:ascii="Arial" w:hAnsi="Arial" w:cs="Arial"/>
        </w:rPr>
        <w:t>e cannot teach that killing is wrong by killing</w:t>
      </w:r>
      <w:r w:rsidR="005029A7" w:rsidRPr="00A242F5">
        <w:rPr>
          <w:rFonts w:ascii="Arial" w:hAnsi="Arial" w:cs="Arial"/>
        </w:rPr>
        <w:t xml:space="preserve"> (Brookes, 2014</w:t>
      </w:r>
      <w:r w:rsidR="009A612B" w:rsidRPr="00A242F5">
        <w:rPr>
          <w:rFonts w:ascii="Arial" w:hAnsi="Arial" w:cs="Arial"/>
        </w:rPr>
        <w:t>)</w:t>
      </w:r>
      <w:r w:rsidR="000B27A2" w:rsidRPr="00A242F5">
        <w:rPr>
          <w:rFonts w:ascii="Arial" w:hAnsi="Arial" w:cs="Arial"/>
        </w:rPr>
        <w:t>.</w:t>
      </w:r>
      <w:r w:rsidR="00FE7F35" w:rsidRPr="00A242F5">
        <w:rPr>
          <w:rFonts w:ascii="Arial" w:hAnsi="Arial" w:cs="Arial"/>
        </w:rPr>
        <w:t xml:space="preserve"> </w:t>
      </w:r>
      <w:r w:rsidR="00AA0403" w:rsidRPr="00A242F5">
        <w:rPr>
          <w:rFonts w:ascii="Arial" w:hAnsi="Arial" w:cs="Arial"/>
        </w:rPr>
        <w:t>In that case, it is understandable that some</w:t>
      </w:r>
      <w:r w:rsidR="008B22C4" w:rsidRPr="00A242F5">
        <w:rPr>
          <w:rFonts w:ascii="Arial" w:hAnsi="Arial" w:cs="Arial"/>
        </w:rPr>
        <w:t xml:space="preserve"> wonder</w:t>
      </w:r>
      <w:r w:rsidR="00896D28" w:rsidRPr="00A242F5">
        <w:rPr>
          <w:rFonts w:ascii="Arial" w:hAnsi="Arial" w:cs="Arial"/>
        </w:rPr>
        <w:t xml:space="preserve">, </w:t>
      </w:r>
      <w:r w:rsidR="00AF4A4B" w:rsidRPr="00A242F5">
        <w:rPr>
          <w:rFonts w:ascii="Arial" w:hAnsi="Arial" w:cs="Arial"/>
        </w:rPr>
        <w:t>whether</w:t>
      </w:r>
      <w:r w:rsidR="000A4CE1" w:rsidRPr="00A242F5">
        <w:rPr>
          <w:rFonts w:ascii="Arial" w:hAnsi="Arial" w:cs="Arial"/>
        </w:rPr>
        <w:t xml:space="preserve"> offenders truly deserve </w:t>
      </w:r>
      <w:r w:rsidR="00405D06" w:rsidRPr="00A242F5">
        <w:rPr>
          <w:rFonts w:ascii="Arial" w:hAnsi="Arial" w:cs="Arial"/>
        </w:rPr>
        <w:t>to suffer for their wrongdoings in the sense required by retribu</w:t>
      </w:r>
      <w:r w:rsidR="00CE38B8" w:rsidRPr="00A242F5">
        <w:rPr>
          <w:rFonts w:ascii="Arial" w:hAnsi="Arial" w:cs="Arial"/>
        </w:rPr>
        <w:t>tivism</w:t>
      </w:r>
      <w:r w:rsidR="007007A5" w:rsidRPr="00A242F5">
        <w:rPr>
          <w:rFonts w:ascii="Arial" w:hAnsi="Arial" w:cs="Arial"/>
        </w:rPr>
        <w:t xml:space="preserve"> (Car</w:t>
      </w:r>
      <w:r w:rsidR="00E10498" w:rsidRPr="00A242F5">
        <w:rPr>
          <w:rFonts w:ascii="Arial" w:hAnsi="Arial" w:cs="Arial"/>
        </w:rPr>
        <w:t>uso, 2020)</w:t>
      </w:r>
      <w:r w:rsidR="000B20AC" w:rsidRPr="00A242F5">
        <w:rPr>
          <w:rFonts w:ascii="Arial" w:hAnsi="Arial" w:cs="Arial"/>
        </w:rPr>
        <w:t xml:space="preserve"> </w:t>
      </w:r>
      <w:r w:rsidR="0048692B" w:rsidRPr="00A242F5">
        <w:rPr>
          <w:rFonts w:ascii="Arial" w:hAnsi="Arial" w:cs="Arial"/>
        </w:rPr>
        <w:t xml:space="preserve">and </w:t>
      </w:r>
      <w:r w:rsidR="00FA5A5B" w:rsidRPr="00A242F5">
        <w:rPr>
          <w:rFonts w:ascii="Arial" w:hAnsi="Arial" w:cs="Arial"/>
        </w:rPr>
        <w:t>hav</w:t>
      </w:r>
      <w:r w:rsidR="0048692B" w:rsidRPr="00A242F5">
        <w:rPr>
          <w:rFonts w:ascii="Arial" w:hAnsi="Arial" w:cs="Arial"/>
        </w:rPr>
        <w:t>e</w:t>
      </w:r>
      <w:r w:rsidR="00FA5A5B" w:rsidRPr="00A242F5">
        <w:rPr>
          <w:rFonts w:ascii="Arial" w:hAnsi="Arial" w:cs="Arial"/>
        </w:rPr>
        <w:t xml:space="preserve"> compassion rather than revenge</w:t>
      </w:r>
      <w:r w:rsidR="00CB2797" w:rsidRPr="00A242F5">
        <w:rPr>
          <w:rFonts w:ascii="Arial" w:hAnsi="Arial" w:cs="Arial"/>
        </w:rPr>
        <w:t xml:space="preserve"> to try and change the offender</w:t>
      </w:r>
      <w:r w:rsidR="000454E2" w:rsidRPr="00A242F5">
        <w:rPr>
          <w:rFonts w:ascii="Arial" w:hAnsi="Arial" w:cs="Arial"/>
        </w:rPr>
        <w:t xml:space="preserve"> and prevent re-offending</w:t>
      </w:r>
      <w:r w:rsidR="00CE38B8" w:rsidRPr="00A242F5">
        <w:rPr>
          <w:rFonts w:ascii="Arial" w:hAnsi="Arial" w:cs="Arial"/>
        </w:rPr>
        <w:t>.</w:t>
      </w:r>
      <w:r w:rsidR="00205D28" w:rsidRPr="00A242F5">
        <w:rPr>
          <w:rFonts w:ascii="Arial" w:hAnsi="Arial" w:cs="Arial"/>
        </w:rPr>
        <w:t xml:space="preserve"> </w:t>
      </w:r>
      <w:r w:rsidR="00B24BFC" w:rsidRPr="00A242F5">
        <w:rPr>
          <w:rFonts w:ascii="Arial" w:hAnsi="Arial" w:cs="Arial"/>
        </w:rPr>
        <w:t xml:space="preserve">If you look at offender and you only see an offender, it is easy to dismiss them as people. </w:t>
      </w:r>
      <w:r w:rsidR="002C747F" w:rsidRPr="00A242F5">
        <w:rPr>
          <w:rFonts w:ascii="Arial" w:hAnsi="Arial" w:cs="Arial"/>
        </w:rPr>
        <w:t xml:space="preserve">An article by </w:t>
      </w:r>
      <w:r w:rsidR="003A6C33" w:rsidRPr="00A242F5">
        <w:rPr>
          <w:rFonts w:ascii="Arial" w:hAnsi="Arial" w:cs="Arial"/>
        </w:rPr>
        <w:t xml:space="preserve">Gwen </w:t>
      </w:r>
      <w:proofErr w:type="spellStart"/>
      <w:r w:rsidR="003A6C33" w:rsidRPr="00A242F5">
        <w:rPr>
          <w:rFonts w:ascii="Arial" w:hAnsi="Arial" w:cs="Arial"/>
        </w:rPr>
        <w:t>Adshead</w:t>
      </w:r>
      <w:proofErr w:type="spellEnd"/>
      <w:r w:rsidR="003A5B23" w:rsidRPr="00A242F5">
        <w:rPr>
          <w:rFonts w:ascii="Arial" w:hAnsi="Arial" w:cs="Arial"/>
        </w:rPr>
        <w:t xml:space="preserve">, </w:t>
      </w:r>
      <w:r w:rsidR="00A55766" w:rsidRPr="00A242F5">
        <w:rPr>
          <w:rFonts w:ascii="Arial" w:hAnsi="Arial" w:cs="Arial"/>
        </w:rPr>
        <w:t xml:space="preserve">(2021) </w:t>
      </w:r>
      <w:r w:rsidR="003A5B23" w:rsidRPr="00A242F5">
        <w:rPr>
          <w:rFonts w:ascii="Arial" w:hAnsi="Arial" w:cs="Arial"/>
        </w:rPr>
        <w:t>a former</w:t>
      </w:r>
      <w:r w:rsidR="00AA2DCB" w:rsidRPr="00A242F5">
        <w:rPr>
          <w:rFonts w:ascii="Arial" w:hAnsi="Arial" w:cs="Arial"/>
        </w:rPr>
        <w:t xml:space="preserve"> psychiatrist in Broadmoor </w:t>
      </w:r>
      <w:r w:rsidR="00A55766" w:rsidRPr="00A242F5">
        <w:rPr>
          <w:rFonts w:ascii="Arial" w:hAnsi="Arial" w:cs="Arial"/>
        </w:rPr>
        <w:t xml:space="preserve">psychiatric hospital, </w:t>
      </w:r>
      <w:r w:rsidR="00024DD5" w:rsidRPr="00A242F5">
        <w:rPr>
          <w:rFonts w:ascii="Arial" w:hAnsi="Arial" w:cs="Arial"/>
        </w:rPr>
        <w:t xml:space="preserve">reveals </w:t>
      </w:r>
      <w:r w:rsidR="00A209CE" w:rsidRPr="00A242F5">
        <w:rPr>
          <w:rFonts w:ascii="Arial" w:hAnsi="Arial" w:cs="Arial"/>
        </w:rPr>
        <w:t>what she has learnt.</w:t>
      </w:r>
      <w:r w:rsidR="00FF7CB9" w:rsidRPr="00A242F5">
        <w:rPr>
          <w:rFonts w:ascii="Arial" w:hAnsi="Arial" w:cs="Arial"/>
        </w:rPr>
        <w:t xml:space="preserve"> </w:t>
      </w:r>
      <w:r w:rsidR="00E21604" w:rsidRPr="00A242F5">
        <w:rPr>
          <w:rFonts w:ascii="Arial" w:hAnsi="Arial" w:cs="Arial"/>
        </w:rPr>
        <w:t>She postulates that w</w:t>
      </w:r>
      <w:r w:rsidR="00066084" w:rsidRPr="00A242F5">
        <w:rPr>
          <w:rFonts w:ascii="Arial" w:hAnsi="Arial" w:cs="Arial"/>
        </w:rPr>
        <w:t>orking with criminals requires a great deal of empathy</w:t>
      </w:r>
      <w:r w:rsidR="00C83ED9" w:rsidRPr="00A242F5">
        <w:rPr>
          <w:rFonts w:ascii="Arial" w:hAnsi="Arial" w:cs="Arial"/>
        </w:rPr>
        <w:t>, s</w:t>
      </w:r>
      <w:r w:rsidR="007C6853" w:rsidRPr="00A242F5">
        <w:rPr>
          <w:rFonts w:ascii="Arial" w:hAnsi="Arial" w:cs="Arial"/>
        </w:rPr>
        <w:t>tating that</w:t>
      </w:r>
      <w:r w:rsidR="00C83ED9" w:rsidRPr="00A242F5">
        <w:rPr>
          <w:rFonts w:ascii="Arial" w:hAnsi="Arial" w:cs="Arial"/>
        </w:rPr>
        <w:t xml:space="preserve"> ‘</w:t>
      </w:r>
      <w:r w:rsidR="00C83ED9" w:rsidRPr="006B207B">
        <w:rPr>
          <w:rFonts w:ascii="Arial" w:hAnsi="Arial" w:cs="Arial"/>
          <w:i/>
          <w:iCs/>
        </w:rPr>
        <w:t xml:space="preserve">without it you can get swept </w:t>
      </w:r>
      <w:r w:rsidR="00C36CFD" w:rsidRPr="006B207B">
        <w:rPr>
          <w:rFonts w:ascii="Arial" w:hAnsi="Arial" w:cs="Arial"/>
          <w:i/>
          <w:iCs/>
        </w:rPr>
        <w:t>away</w:t>
      </w:r>
      <w:r w:rsidR="000C47CB" w:rsidRPr="006B207B">
        <w:rPr>
          <w:rFonts w:ascii="Arial" w:hAnsi="Arial" w:cs="Arial"/>
          <w:i/>
          <w:iCs/>
        </w:rPr>
        <w:t xml:space="preserve"> into a black-and-white world where victims are in one camp and </w:t>
      </w:r>
      <w:r w:rsidR="00CE261F" w:rsidRPr="006B207B">
        <w:rPr>
          <w:rFonts w:ascii="Arial" w:hAnsi="Arial" w:cs="Arial"/>
          <w:i/>
          <w:iCs/>
        </w:rPr>
        <w:t>perpetrators in another, and they</w:t>
      </w:r>
      <w:r w:rsidR="00C36CFD" w:rsidRPr="006B207B">
        <w:rPr>
          <w:rFonts w:ascii="Arial" w:hAnsi="Arial" w:cs="Arial"/>
          <w:i/>
          <w:iCs/>
        </w:rPr>
        <w:t xml:space="preserve"> </w:t>
      </w:r>
      <w:r w:rsidR="00CE261F" w:rsidRPr="006B207B">
        <w:rPr>
          <w:rFonts w:ascii="Arial" w:hAnsi="Arial" w:cs="Arial"/>
          <w:i/>
          <w:iCs/>
        </w:rPr>
        <w:t>c</w:t>
      </w:r>
      <w:r w:rsidR="00C36CFD" w:rsidRPr="006B207B">
        <w:rPr>
          <w:rFonts w:ascii="Arial" w:hAnsi="Arial" w:cs="Arial"/>
          <w:i/>
          <w:iCs/>
        </w:rPr>
        <w:t>a</w:t>
      </w:r>
      <w:r w:rsidR="00CE261F" w:rsidRPr="006B207B">
        <w:rPr>
          <w:rFonts w:ascii="Arial" w:hAnsi="Arial" w:cs="Arial"/>
          <w:i/>
          <w:iCs/>
        </w:rPr>
        <w:t>n never have anything in common</w:t>
      </w:r>
      <w:r w:rsidR="0069019B" w:rsidRPr="006B207B">
        <w:rPr>
          <w:rFonts w:ascii="Arial" w:hAnsi="Arial" w:cs="Arial"/>
          <w:i/>
          <w:iCs/>
        </w:rPr>
        <w:t>, which is just not true</w:t>
      </w:r>
      <w:r w:rsidR="0069019B" w:rsidRPr="00A242F5">
        <w:rPr>
          <w:rFonts w:ascii="Arial" w:hAnsi="Arial" w:cs="Arial"/>
        </w:rPr>
        <w:t xml:space="preserve">’ </w:t>
      </w:r>
      <w:r w:rsidR="00CD0EF9" w:rsidRPr="00A242F5">
        <w:rPr>
          <w:rFonts w:ascii="Arial" w:hAnsi="Arial" w:cs="Arial"/>
        </w:rPr>
        <w:t>(</w:t>
      </w:r>
      <w:proofErr w:type="spellStart"/>
      <w:r w:rsidR="00CD0EF9" w:rsidRPr="00A242F5">
        <w:rPr>
          <w:rFonts w:ascii="Arial" w:hAnsi="Arial" w:cs="Arial"/>
        </w:rPr>
        <w:t>Adshead</w:t>
      </w:r>
      <w:proofErr w:type="spellEnd"/>
      <w:r w:rsidR="00CD0EF9" w:rsidRPr="00A242F5">
        <w:rPr>
          <w:rFonts w:ascii="Arial" w:hAnsi="Arial" w:cs="Arial"/>
        </w:rPr>
        <w:t xml:space="preserve">, 2021, </w:t>
      </w:r>
      <w:r w:rsidR="0069019B" w:rsidRPr="00A242F5">
        <w:rPr>
          <w:rFonts w:ascii="Arial" w:hAnsi="Arial" w:cs="Arial"/>
        </w:rPr>
        <w:t>pg.37</w:t>
      </w:r>
      <w:r w:rsidR="00655E97" w:rsidRPr="00A242F5">
        <w:rPr>
          <w:rFonts w:ascii="Arial" w:hAnsi="Arial" w:cs="Arial"/>
        </w:rPr>
        <w:t>)</w:t>
      </w:r>
      <w:r w:rsidR="0069019B" w:rsidRPr="00A242F5">
        <w:rPr>
          <w:rFonts w:ascii="Arial" w:hAnsi="Arial" w:cs="Arial"/>
        </w:rPr>
        <w:t>.</w:t>
      </w:r>
      <w:r w:rsidR="00CD0EF9" w:rsidRPr="00A242F5">
        <w:rPr>
          <w:rFonts w:ascii="Arial" w:hAnsi="Arial" w:cs="Arial"/>
        </w:rPr>
        <w:t xml:space="preserve"> </w:t>
      </w:r>
      <w:r w:rsidR="00752C1D" w:rsidRPr="00A242F5">
        <w:rPr>
          <w:rFonts w:ascii="Arial" w:hAnsi="Arial" w:cs="Arial"/>
        </w:rPr>
        <w:t xml:space="preserve">After all, </w:t>
      </w:r>
      <w:r w:rsidR="00D54078" w:rsidRPr="00A242F5">
        <w:rPr>
          <w:rFonts w:ascii="Arial" w:hAnsi="Arial" w:cs="Arial"/>
        </w:rPr>
        <w:t>prisoners</w:t>
      </w:r>
      <w:r w:rsidR="003B31E3" w:rsidRPr="00A242F5">
        <w:rPr>
          <w:rFonts w:ascii="Arial" w:hAnsi="Arial" w:cs="Arial"/>
        </w:rPr>
        <w:t xml:space="preserve"> are no </w:t>
      </w:r>
      <w:r w:rsidR="00791610" w:rsidRPr="00A242F5">
        <w:rPr>
          <w:rFonts w:ascii="Arial" w:hAnsi="Arial" w:cs="Arial"/>
        </w:rPr>
        <w:t xml:space="preserve">different than anyone else, they have made mistakes </w:t>
      </w:r>
      <w:r w:rsidR="004F2DF8" w:rsidRPr="00A242F5">
        <w:rPr>
          <w:rFonts w:ascii="Arial" w:hAnsi="Arial" w:cs="Arial"/>
        </w:rPr>
        <w:t xml:space="preserve">but </w:t>
      </w:r>
      <w:r w:rsidR="007E79DA" w:rsidRPr="00A242F5">
        <w:rPr>
          <w:rFonts w:ascii="Arial" w:hAnsi="Arial" w:cs="Arial"/>
        </w:rPr>
        <w:t>a</w:t>
      </w:r>
      <w:r w:rsidR="004F2DF8" w:rsidRPr="00A242F5">
        <w:rPr>
          <w:rFonts w:ascii="Arial" w:hAnsi="Arial" w:cs="Arial"/>
        </w:rPr>
        <w:t>re now serving a sentence for those mistakes</w:t>
      </w:r>
      <w:r w:rsidR="003E0179" w:rsidRPr="00A242F5">
        <w:rPr>
          <w:rFonts w:ascii="Arial" w:hAnsi="Arial" w:cs="Arial"/>
        </w:rPr>
        <w:t>.</w:t>
      </w:r>
      <w:r w:rsidR="00590C81" w:rsidRPr="00A242F5">
        <w:rPr>
          <w:rFonts w:ascii="Arial" w:hAnsi="Arial" w:cs="Arial"/>
        </w:rPr>
        <w:t xml:space="preserve"> </w:t>
      </w:r>
      <w:proofErr w:type="spellStart"/>
      <w:r w:rsidR="00B16F92" w:rsidRPr="00A242F5">
        <w:rPr>
          <w:rFonts w:ascii="Arial" w:hAnsi="Arial" w:cs="Arial"/>
        </w:rPr>
        <w:t>Adshead</w:t>
      </w:r>
      <w:proofErr w:type="spellEnd"/>
      <w:r w:rsidR="00B16F92" w:rsidRPr="00A242F5">
        <w:rPr>
          <w:rFonts w:ascii="Arial" w:hAnsi="Arial" w:cs="Arial"/>
        </w:rPr>
        <w:t>, (2021)</w:t>
      </w:r>
      <w:r w:rsidR="008D2446" w:rsidRPr="00A242F5">
        <w:rPr>
          <w:rFonts w:ascii="Arial" w:hAnsi="Arial" w:cs="Arial"/>
        </w:rPr>
        <w:t xml:space="preserve"> </w:t>
      </w:r>
      <w:r w:rsidR="00BA4289" w:rsidRPr="00A242F5">
        <w:rPr>
          <w:rFonts w:ascii="Arial" w:hAnsi="Arial" w:cs="Arial"/>
        </w:rPr>
        <w:t xml:space="preserve">also </w:t>
      </w:r>
      <w:r w:rsidR="008D2446" w:rsidRPr="00A242F5">
        <w:rPr>
          <w:rFonts w:ascii="Arial" w:hAnsi="Arial" w:cs="Arial"/>
        </w:rPr>
        <w:t xml:space="preserve">points out, that </w:t>
      </w:r>
      <w:r w:rsidR="007228D1" w:rsidRPr="00A242F5">
        <w:rPr>
          <w:rFonts w:ascii="Arial" w:hAnsi="Arial" w:cs="Arial"/>
        </w:rPr>
        <w:t xml:space="preserve">she has seen the same themes </w:t>
      </w:r>
      <w:r w:rsidR="008D5887" w:rsidRPr="00A242F5">
        <w:rPr>
          <w:rFonts w:ascii="Arial" w:hAnsi="Arial" w:cs="Arial"/>
        </w:rPr>
        <w:t>emerg</w:t>
      </w:r>
      <w:r w:rsidR="005156D3" w:rsidRPr="00A242F5">
        <w:rPr>
          <w:rFonts w:ascii="Arial" w:hAnsi="Arial" w:cs="Arial"/>
        </w:rPr>
        <w:t>ing time and again</w:t>
      </w:r>
      <w:r w:rsidR="00D617E4" w:rsidRPr="00A242F5">
        <w:rPr>
          <w:rFonts w:ascii="Arial" w:hAnsi="Arial" w:cs="Arial"/>
        </w:rPr>
        <w:t xml:space="preserve">, such as, </w:t>
      </w:r>
      <w:r w:rsidR="00146005" w:rsidRPr="00A242F5">
        <w:rPr>
          <w:rFonts w:ascii="Arial" w:hAnsi="Arial" w:cs="Arial"/>
        </w:rPr>
        <w:t>risk factors that cause</w:t>
      </w:r>
      <w:r w:rsidR="00F441E7" w:rsidRPr="00A242F5">
        <w:rPr>
          <w:rFonts w:ascii="Arial" w:hAnsi="Arial" w:cs="Arial"/>
        </w:rPr>
        <w:t xml:space="preserve"> violence and crime such as substance abuse and childhood adversity</w:t>
      </w:r>
      <w:r w:rsidR="00C23900" w:rsidRPr="00A242F5">
        <w:rPr>
          <w:rFonts w:ascii="Arial" w:hAnsi="Arial" w:cs="Arial"/>
        </w:rPr>
        <w:t xml:space="preserve">. </w:t>
      </w:r>
      <w:r w:rsidR="00EB590C" w:rsidRPr="00A242F5">
        <w:rPr>
          <w:rFonts w:ascii="Arial" w:hAnsi="Arial" w:cs="Arial"/>
        </w:rPr>
        <w:t>Additionally, v</w:t>
      </w:r>
      <w:r w:rsidR="00F404E5" w:rsidRPr="00A242F5">
        <w:rPr>
          <w:rFonts w:ascii="Arial" w:hAnsi="Arial" w:cs="Arial"/>
        </w:rPr>
        <w:t>iolence</w:t>
      </w:r>
      <w:r w:rsidR="00C23900" w:rsidRPr="00A242F5">
        <w:rPr>
          <w:rFonts w:ascii="Arial" w:hAnsi="Arial" w:cs="Arial"/>
        </w:rPr>
        <w:t xml:space="preserve"> or crime</w:t>
      </w:r>
      <w:r w:rsidR="00F404E5" w:rsidRPr="00A242F5">
        <w:rPr>
          <w:rFonts w:ascii="Arial" w:hAnsi="Arial" w:cs="Arial"/>
        </w:rPr>
        <w:t xml:space="preserve"> related to </w:t>
      </w:r>
      <w:r w:rsidR="00C3086D" w:rsidRPr="00A242F5">
        <w:rPr>
          <w:rFonts w:ascii="Arial" w:hAnsi="Arial" w:cs="Arial"/>
        </w:rPr>
        <w:t>traumatic</w:t>
      </w:r>
      <w:r w:rsidR="00B17E33" w:rsidRPr="00A242F5">
        <w:rPr>
          <w:rFonts w:ascii="Arial" w:hAnsi="Arial" w:cs="Arial"/>
        </w:rPr>
        <w:t xml:space="preserve"> memories</w:t>
      </w:r>
      <w:r w:rsidR="000E2E65" w:rsidRPr="00A242F5">
        <w:rPr>
          <w:rFonts w:ascii="Arial" w:hAnsi="Arial" w:cs="Arial"/>
        </w:rPr>
        <w:t xml:space="preserve"> and</w:t>
      </w:r>
      <w:r w:rsidR="00B17E33" w:rsidRPr="00A242F5">
        <w:rPr>
          <w:rFonts w:ascii="Arial" w:hAnsi="Arial" w:cs="Arial"/>
        </w:rPr>
        <w:t xml:space="preserve"> unresolved stress, </w:t>
      </w:r>
      <w:r w:rsidR="000E2E65" w:rsidRPr="00A242F5">
        <w:rPr>
          <w:rFonts w:ascii="Arial" w:hAnsi="Arial" w:cs="Arial"/>
        </w:rPr>
        <w:t>hatred,</w:t>
      </w:r>
      <w:r w:rsidR="00B17E33" w:rsidRPr="00A242F5">
        <w:rPr>
          <w:rFonts w:ascii="Arial" w:hAnsi="Arial" w:cs="Arial"/>
        </w:rPr>
        <w:t xml:space="preserve"> or terror</w:t>
      </w:r>
      <w:r w:rsidR="000D1E9A" w:rsidRPr="00A242F5">
        <w:rPr>
          <w:rFonts w:ascii="Arial" w:hAnsi="Arial" w:cs="Arial"/>
        </w:rPr>
        <w:t xml:space="preserve"> and believes by </w:t>
      </w:r>
      <w:r w:rsidR="00624F8F" w:rsidRPr="00A242F5">
        <w:rPr>
          <w:rFonts w:ascii="Arial" w:hAnsi="Arial" w:cs="Arial"/>
        </w:rPr>
        <w:t>understanding</w:t>
      </w:r>
      <w:r w:rsidR="000D1E9A" w:rsidRPr="00A242F5">
        <w:rPr>
          <w:rFonts w:ascii="Arial" w:hAnsi="Arial" w:cs="Arial"/>
        </w:rPr>
        <w:t xml:space="preserve"> the factors </w:t>
      </w:r>
      <w:r w:rsidR="004D095C" w:rsidRPr="00A242F5">
        <w:rPr>
          <w:rFonts w:ascii="Arial" w:hAnsi="Arial" w:cs="Arial"/>
        </w:rPr>
        <w:t xml:space="preserve">that cause the violence </w:t>
      </w:r>
      <w:r w:rsidR="00624F8F" w:rsidRPr="00A242F5">
        <w:rPr>
          <w:rFonts w:ascii="Arial" w:hAnsi="Arial" w:cs="Arial"/>
        </w:rPr>
        <w:t>or</w:t>
      </w:r>
      <w:r w:rsidR="004D095C" w:rsidRPr="00A242F5">
        <w:rPr>
          <w:rFonts w:ascii="Arial" w:hAnsi="Arial" w:cs="Arial"/>
        </w:rPr>
        <w:t xml:space="preserve"> crime</w:t>
      </w:r>
      <w:r w:rsidR="009F2B2E" w:rsidRPr="00A242F5">
        <w:rPr>
          <w:rFonts w:ascii="Arial" w:hAnsi="Arial" w:cs="Arial"/>
        </w:rPr>
        <w:t xml:space="preserve">, we can </w:t>
      </w:r>
      <w:r w:rsidR="00624F8F" w:rsidRPr="00A242F5">
        <w:rPr>
          <w:rFonts w:ascii="Arial" w:hAnsi="Arial" w:cs="Arial"/>
        </w:rPr>
        <w:t xml:space="preserve">help </w:t>
      </w:r>
      <w:r w:rsidR="009F2B2E" w:rsidRPr="00A242F5">
        <w:rPr>
          <w:rFonts w:ascii="Arial" w:hAnsi="Arial" w:cs="Arial"/>
        </w:rPr>
        <w:t>prevent them from happening again</w:t>
      </w:r>
      <w:r w:rsidR="00F15D62" w:rsidRPr="00A242F5">
        <w:rPr>
          <w:rFonts w:ascii="Arial" w:hAnsi="Arial" w:cs="Arial"/>
        </w:rPr>
        <w:t xml:space="preserve"> and could intervene much earlier</w:t>
      </w:r>
      <w:r w:rsidR="000E2E65" w:rsidRPr="00A242F5">
        <w:rPr>
          <w:rFonts w:ascii="Arial" w:hAnsi="Arial" w:cs="Arial"/>
        </w:rPr>
        <w:t>.</w:t>
      </w:r>
      <w:r w:rsidR="002B3B3D" w:rsidRPr="00A242F5">
        <w:rPr>
          <w:rFonts w:ascii="Arial" w:hAnsi="Arial" w:cs="Arial"/>
        </w:rPr>
        <w:t xml:space="preserve"> </w:t>
      </w:r>
      <w:r w:rsidR="00A529AD" w:rsidRPr="00A242F5">
        <w:rPr>
          <w:rFonts w:ascii="Arial" w:hAnsi="Arial" w:cs="Arial"/>
        </w:rPr>
        <w:t>I</w:t>
      </w:r>
      <w:r w:rsidR="00066DB3" w:rsidRPr="00A242F5">
        <w:rPr>
          <w:rFonts w:ascii="Arial" w:hAnsi="Arial" w:cs="Arial"/>
        </w:rPr>
        <w:t xml:space="preserve">n </w:t>
      </w:r>
      <w:r w:rsidR="00C600E4" w:rsidRPr="00A242F5">
        <w:rPr>
          <w:rFonts w:ascii="Arial" w:hAnsi="Arial" w:cs="Arial"/>
        </w:rPr>
        <w:t xml:space="preserve">more </w:t>
      </w:r>
      <w:r w:rsidR="00066DB3" w:rsidRPr="00A242F5">
        <w:rPr>
          <w:rFonts w:ascii="Arial" w:hAnsi="Arial" w:cs="Arial"/>
        </w:rPr>
        <w:t xml:space="preserve">recent </w:t>
      </w:r>
      <w:r w:rsidR="00392D38" w:rsidRPr="00A242F5">
        <w:rPr>
          <w:rFonts w:ascii="Arial" w:hAnsi="Arial" w:cs="Arial"/>
        </w:rPr>
        <w:t xml:space="preserve">years, </w:t>
      </w:r>
      <w:r w:rsidR="00CE4AD6" w:rsidRPr="00A242F5">
        <w:rPr>
          <w:rFonts w:ascii="Arial" w:hAnsi="Arial" w:cs="Arial"/>
        </w:rPr>
        <w:t>the Sentencing Council guidelines</w:t>
      </w:r>
      <w:r w:rsidR="00477840" w:rsidRPr="00A242F5">
        <w:rPr>
          <w:rFonts w:ascii="Arial" w:hAnsi="Arial" w:cs="Arial"/>
        </w:rPr>
        <w:t xml:space="preserve"> </w:t>
      </w:r>
      <w:r w:rsidR="00CE4AD6" w:rsidRPr="00A242F5">
        <w:rPr>
          <w:rFonts w:ascii="Arial" w:hAnsi="Arial" w:cs="Arial"/>
        </w:rPr>
        <w:t>(2020)</w:t>
      </w:r>
      <w:r w:rsidR="009E4338" w:rsidRPr="00A242F5">
        <w:rPr>
          <w:rFonts w:ascii="Arial" w:hAnsi="Arial" w:cs="Arial"/>
        </w:rPr>
        <w:t xml:space="preserve"> agrees</w:t>
      </w:r>
      <w:r w:rsidR="00DA6AA8" w:rsidRPr="00A242F5">
        <w:rPr>
          <w:rFonts w:ascii="Arial" w:hAnsi="Arial" w:cs="Arial"/>
        </w:rPr>
        <w:t>, and</w:t>
      </w:r>
      <w:r w:rsidR="00A21837" w:rsidRPr="00A242F5">
        <w:rPr>
          <w:rFonts w:ascii="Arial" w:hAnsi="Arial" w:cs="Arial"/>
        </w:rPr>
        <w:t xml:space="preserve"> found that </w:t>
      </w:r>
      <w:r w:rsidR="00674668" w:rsidRPr="00A242F5">
        <w:rPr>
          <w:rFonts w:ascii="Arial" w:hAnsi="Arial" w:cs="Arial"/>
        </w:rPr>
        <w:t xml:space="preserve">the </w:t>
      </w:r>
      <w:r w:rsidR="00211096" w:rsidRPr="00A242F5">
        <w:rPr>
          <w:rFonts w:ascii="Arial" w:hAnsi="Arial" w:cs="Arial"/>
        </w:rPr>
        <w:t>lex talionis</w:t>
      </w:r>
      <w:r w:rsidR="00A21837" w:rsidRPr="00A242F5">
        <w:rPr>
          <w:rFonts w:ascii="Arial" w:hAnsi="Arial" w:cs="Arial"/>
        </w:rPr>
        <w:t xml:space="preserve"> philosophy </w:t>
      </w:r>
      <w:r w:rsidR="00205D28" w:rsidRPr="00A242F5">
        <w:rPr>
          <w:rFonts w:ascii="Arial" w:hAnsi="Arial" w:cs="Arial"/>
        </w:rPr>
        <w:t>look</w:t>
      </w:r>
      <w:r w:rsidR="00947223" w:rsidRPr="00A242F5">
        <w:rPr>
          <w:rFonts w:ascii="Arial" w:hAnsi="Arial" w:cs="Arial"/>
        </w:rPr>
        <w:t>ed</w:t>
      </w:r>
      <w:r w:rsidR="00205D28" w:rsidRPr="00A242F5">
        <w:rPr>
          <w:rFonts w:ascii="Arial" w:hAnsi="Arial" w:cs="Arial"/>
        </w:rPr>
        <w:t xml:space="preserve"> only at the crime; it ma</w:t>
      </w:r>
      <w:r w:rsidR="005064FA" w:rsidRPr="00A242F5">
        <w:rPr>
          <w:rFonts w:ascii="Arial" w:hAnsi="Arial" w:cs="Arial"/>
        </w:rPr>
        <w:t>de</w:t>
      </w:r>
      <w:r w:rsidR="00205D28" w:rsidRPr="00A242F5">
        <w:rPr>
          <w:rFonts w:ascii="Arial" w:hAnsi="Arial" w:cs="Arial"/>
        </w:rPr>
        <w:t xml:space="preserve"> no allowance for the mental health </w:t>
      </w:r>
      <w:r w:rsidR="00E40905">
        <w:rPr>
          <w:rFonts w:ascii="Arial" w:hAnsi="Arial" w:cs="Arial"/>
        </w:rPr>
        <w:t>or learning disabilit</w:t>
      </w:r>
      <w:r w:rsidR="00DA5EBC">
        <w:rPr>
          <w:rFonts w:ascii="Arial" w:hAnsi="Arial" w:cs="Arial"/>
        </w:rPr>
        <w:t xml:space="preserve">y </w:t>
      </w:r>
      <w:r w:rsidR="00205D28" w:rsidRPr="00A242F5">
        <w:rPr>
          <w:rFonts w:ascii="Arial" w:hAnsi="Arial" w:cs="Arial"/>
        </w:rPr>
        <w:t>needs of the offender,</w:t>
      </w:r>
      <w:r w:rsidR="00DA5EBC">
        <w:rPr>
          <w:rFonts w:ascii="Arial" w:hAnsi="Arial" w:cs="Arial"/>
        </w:rPr>
        <w:t xml:space="preserve"> </w:t>
      </w:r>
      <w:r w:rsidR="00205D28" w:rsidRPr="00A242F5">
        <w:rPr>
          <w:rFonts w:ascii="Arial" w:hAnsi="Arial" w:cs="Arial"/>
        </w:rPr>
        <w:t xml:space="preserve">and for any mitigating or aggravating factors </w:t>
      </w:r>
      <w:r w:rsidR="00105D15">
        <w:rPr>
          <w:rFonts w:ascii="Arial" w:hAnsi="Arial" w:cs="Arial"/>
        </w:rPr>
        <w:t>linked</w:t>
      </w:r>
      <w:r w:rsidR="00205D28" w:rsidRPr="00A242F5">
        <w:rPr>
          <w:rFonts w:ascii="Arial" w:hAnsi="Arial" w:cs="Arial"/>
        </w:rPr>
        <w:t xml:space="preserve"> with the crime, as it does today</w:t>
      </w:r>
      <w:sdt>
        <w:sdtPr>
          <w:rPr>
            <w:rFonts w:ascii="Arial" w:hAnsi="Arial" w:cs="Arial"/>
          </w:rPr>
          <w:id w:val="-1677491916"/>
          <w:citation/>
        </w:sdtPr>
        <w:sdtEndPr/>
        <w:sdtContent>
          <w:r w:rsidR="00205D28" w:rsidRPr="00A242F5">
            <w:rPr>
              <w:rFonts w:ascii="Arial" w:hAnsi="Arial" w:cs="Arial"/>
            </w:rPr>
            <w:fldChar w:fldCharType="begin"/>
          </w:r>
          <w:r w:rsidR="00205D28" w:rsidRPr="00A242F5">
            <w:rPr>
              <w:rFonts w:ascii="Arial" w:hAnsi="Arial" w:cs="Arial"/>
            </w:rPr>
            <w:instrText xml:space="preserve"> CITATION Cou20 \l 2057 </w:instrText>
          </w:r>
          <w:r w:rsidR="00205D28" w:rsidRPr="00A242F5">
            <w:rPr>
              <w:rFonts w:ascii="Arial" w:hAnsi="Arial" w:cs="Arial"/>
            </w:rPr>
            <w:fldChar w:fldCharType="separate"/>
          </w:r>
          <w:r w:rsidR="00205D28" w:rsidRPr="00A242F5">
            <w:rPr>
              <w:rFonts w:ascii="Arial" w:hAnsi="Arial" w:cs="Arial"/>
              <w:noProof/>
            </w:rPr>
            <w:t xml:space="preserve"> (Council, 2020)</w:t>
          </w:r>
          <w:r w:rsidR="00205D28" w:rsidRPr="00A242F5">
            <w:rPr>
              <w:rFonts w:ascii="Arial" w:hAnsi="Arial" w:cs="Arial"/>
            </w:rPr>
            <w:fldChar w:fldCharType="end"/>
          </w:r>
        </w:sdtContent>
      </w:sdt>
      <w:r w:rsidR="00205D28" w:rsidRPr="00A242F5">
        <w:rPr>
          <w:rFonts w:ascii="Arial" w:hAnsi="Arial" w:cs="Arial"/>
        </w:rPr>
        <w:t>.</w:t>
      </w:r>
      <w:r w:rsidR="008E1662" w:rsidRPr="00A242F5">
        <w:rPr>
          <w:rFonts w:ascii="Arial" w:hAnsi="Arial" w:cs="Arial"/>
        </w:rPr>
        <w:t xml:space="preserve"> </w:t>
      </w:r>
    </w:p>
    <w:p w14:paraId="1C8BED5E" w14:textId="1F8DE126" w:rsidR="00B065AF" w:rsidRPr="00A242F5" w:rsidRDefault="00B065AF">
      <w:pPr>
        <w:rPr>
          <w:rFonts w:ascii="Arial" w:hAnsi="Arial" w:cs="Arial"/>
        </w:rPr>
      </w:pPr>
      <w:r w:rsidRPr="00A242F5">
        <w:rPr>
          <w:rFonts w:ascii="Arial" w:hAnsi="Arial" w:cs="Arial"/>
        </w:rPr>
        <w:br w:type="page"/>
      </w:r>
    </w:p>
    <w:p w14:paraId="206C2390" w14:textId="1F333634" w:rsidR="008F6CD4" w:rsidRPr="00A242F5" w:rsidRDefault="00901B24" w:rsidP="00464D82">
      <w:pPr>
        <w:spacing w:line="480" w:lineRule="auto"/>
        <w:jc w:val="both"/>
        <w:rPr>
          <w:rFonts w:ascii="Arial" w:hAnsi="Arial" w:cs="Arial"/>
        </w:rPr>
      </w:pPr>
      <w:r w:rsidRPr="00A242F5">
        <w:rPr>
          <w:rFonts w:ascii="Arial" w:hAnsi="Arial" w:cs="Arial"/>
        </w:rPr>
        <w:lastRenderedPageBreak/>
        <w:t xml:space="preserve">     </w:t>
      </w:r>
      <w:r w:rsidR="0000252B" w:rsidRPr="00A242F5">
        <w:rPr>
          <w:rFonts w:ascii="Arial" w:hAnsi="Arial" w:cs="Arial"/>
        </w:rPr>
        <w:t xml:space="preserve">Although </w:t>
      </w:r>
      <w:r w:rsidR="00D03CA9" w:rsidRPr="00A242F5">
        <w:rPr>
          <w:rFonts w:ascii="Arial" w:hAnsi="Arial" w:cs="Arial"/>
        </w:rPr>
        <w:t>the</w:t>
      </w:r>
      <w:r w:rsidR="009F50C8" w:rsidRPr="00A242F5">
        <w:rPr>
          <w:rFonts w:ascii="Arial" w:hAnsi="Arial" w:cs="Arial"/>
        </w:rPr>
        <w:t>re are mixed</w:t>
      </w:r>
      <w:r w:rsidR="00E362C8" w:rsidRPr="00A242F5">
        <w:rPr>
          <w:rFonts w:ascii="Arial" w:hAnsi="Arial" w:cs="Arial"/>
        </w:rPr>
        <w:t xml:space="preserve"> views on </w:t>
      </w:r>
      <w:r w:rsidR="00DF09A5" w:rsidRPr="00A242F5">
        <w:rPr>
          <w:rFonts w:ascii="Arial" w:hAnsi="Arial" w:cs="Arial"/>
        </w:rPr>
        <w:t>the concept of retribution</w:t>
      </w:r>
      <w:r w:rsidR="009F50C8" w:rsidRPr="00A242F5">
        <w:rPr>
          <w:rFonts w:ascii="Arial" w:hAnsi="Arial" w:cs="Arial"/>
        </w:rPr>
        <w:t xml:space="preserve">, </w:t>
      </w:r>
      <w:r w:rsidR="00F00214" w:rsidRPr="00A242F5">
        <w:rPr>
          <w:rFonts w:ascii="Arial" w:hAnsi="Arial" w:cs="Arial"/>
        </w:rPr>
        <w:t xml:space="preserve">an important </w:t>
      </w:r>
      <w:r w:rsidR="009F50C8" w:rsidRPr="00A242F5">
        <w:rPr>
          <w:rFonts w:ascii="Arial" w:hAnsi="Arial" w:cs="Arial"/>
        </w:rPr>
        <w:t>question is</w:t>
      </w:r>
      <w:r w:rsidR="003A08ED" w:rsidRPr="00A242F5">
        <w:rPr>
          <w:rFonts w:ascii="Arial" w:hAnsi="Arial" w:cs="Arial"/>
        </w:rPr>
        <w:t xml:space="preserve"> raised</w:t>
      </w:r>
      <w:r w:rsidR="00DF0F59" w:rsidRPr="00A242F5">
        <w:rPr>
          <w:rFonts w:ascii="Arial" w:hAnsi="Arial" w:cs="Arial"/>
        </w:rPr>
        <w:t xml:space="preserve"> as to whether</w:t>
      </w:r>
      <w:r w:rsidR="009F50C8" w:rsidRPr="00A242F5">
        <w:rPr>
          <w:rFonts w:ascii="Arial" w:hAnsi="Arial" w:cs="Arial"/>
        </w:rPr>
        <w:t xml:space="preserve"> retribution helps to reduce re-offending</w:t>
      </w:r>
      <w:r w:rsidR="00F80AA5" w:rsidRPr="00A242F5">
        <w:rPr>
          <w:rFonts w:ascii="Arial" w:hAnsi="Arial" w:cs="Arial"/>
        </w:rPr>
        <w:t>.</w:t>
      </w:r>
      <w:r w:rsidR="00B065AF" w:rsidRPr="00A242F5">
        <w:rPr>
          <w:rFonts w:ascii="Arial" w:hAnsi="Arial" w:cs="Arial"/>
        </w:rPr>
        <w:t xml:space="preserve"> </w:t>
      </w:r>
      <w:r w:rsidR="00631139" w:rsidRPr="00A242F5">
        <w:rPr>
          <w:rFonts w:ascii="Arial" w:hAnsi="Arial" w:cs="Arial"/>
        </w:rPr>
        <w:t>There is some promising</w:t>
      </w:r>
      <w:r w:rsidR="00CC6951" w:rsidRPr="00A242F5">
        <w:rPr>
          <w:rFonts w:ascii="Arial" w:hAnsi="Arial" w:cs="Arial"/>
        </w:rPr>
        <w:t xml:space="preserve"> evidence that</w:t>
      </w:r>
      <w:r w:rsidR="00A529AD" w:rsidRPr="00A242F5">
        <w:rPr>
          <w:rFonts w:ascii="Arial" w:hAnsi="Arial" w:cs="Arial"/>
        </w:rPr>
        <w:t>, retribution can help restore the relationship between offender and victim</w:t>
      </w:r>
      <w:r w:rsidR="00911ED0" w:rsidRPr="00A242F5">
        <w:rPr>
          <w:rFonts w:ascii="Arial" w:hAnsi="Arial" w:cs="Arial"/>
        </w:rPr>
        <w:t xml:space="preserve"> b</w:t>
      </w:r>
      <w:r w:rsidR="00A529AD" w:rsidRPr="00A242F5">
        <w:rPr>
          <w:rFonts w:ascii="Arial" w:hAnsi="Arial" w:cs="Arial"/>
        </w:rPr>
        <w:t>y making the offender pay back to the victim and society</w:t>
      </w:r>
      <w:sdt>
        <w:sdtPr>
          <w:rPr>
            <w:rFonts w:ascii="Arial" w:hAnsi="Arial" w:cs="Arial"/>
          </w:rPr>
          <w:id w:val="-432746604"/>
          <w:citation/>
        </w:sdtPr>
        <w:sdtEndPr/>
        <w:sdtContent>
          <w:r w:rsidR="00A529AD" w:rsidRPr="00A242F5">
            <w:rPr>
              <w:rFonts w:ascii="Arial" w:hAnsi="Arial" w:cs="Arial"/>
            </w:rPr>
            <w:fldChar w:fldCharType="begin"/>
          </w:r>
          <w:r w:rsidR="00A529AD" w:rsidRPr="00A242F5">
            <w:rPr>
              <w:rFonts w:ascii="Arial" w:hAnsi="Arial" w:cs="Arial"/>
            </w:rPr>
            <w:instrText xml:space="preserve"> CITATION Col17 \l 2057 </w:instrText>
          </w:r>
          <w:r w:rsidR="00A529AD" w:rsidRPr="00A242F5">
            <w:rPr>
              <w:rFonts w:ascii="Arial" w:hAnsi="Arial" w:cs="Arial"/>
            </w:rPr>
            <w:fldChar w:fldCharType="separate"/>
          </w:r>
          <w:r w:rsidR="00A529AD" w:rsidRPr="00A242F5">
            <w:rPr>
              <w:rFonts w:ascii="Arial" w:hAnsi="Arial" w:cs="Arial"/>
              <w:noProof/>
            </w:rPr>
            <w:t xml:space="preserve"> (Collica-Cox, 2017)</w:t>
          </w:r>
          <w:r w:rsidR="00A529AD" w:rsidRPr="00A242F5">
            <w:rPr>
              <w:rFonts w:ascii="Arial" w:hAnsi="Arial" w:cs="Arial"/>
            </w:rPr>
            <w:fldChar w:fldCharType="end"/>
          </w:r>
        </w:sdtContent>
      </w:sdt>
      <w:r w:rsidR="00A529AD" w:rsidRPr="00A242F5">
        <w:rPr>
          <w:rFonts w:ascii="Arial" w:hAnsi="Arial" w:cs="Arial"/>
        </w:rPr>
        <w:t xml:space="preserve"> </w:t>
      </w:r>
      <w:r w:rsidR="00F13E0F" w:rsidRPr="00A242F5">
        <w:rPr>
          <w:rFonts w:ascii="Arial" w:hAnsi="Arial" w:cs="Arial"/>
        </w:rPr>
        <w:t xml:space="preserve">through </w:t>
      </w:r>
      <w:r w:rsidR="00BE6C5F" w:rsidRPr="00A242F5">
        <w:rPr>
          <w:rFonts w:ascii="Arial" w:hAnsi="Arial" w:cs="Arial"/>
        </w:rPr>
        <w:t>‘</w:t>
      </w:r>
      <w:r w:rsidR="00F13E0F" w:rsidRPr="00A242F5">
        <w:rPr>
          <w:rFonts w:ascii="Arial" w:hAnsi="Arial" w:cs="Arial"/>
        </w:rPr>
        <w:t>r</w:t>
      </w:r>
      <w:r w:rsidR="00475942" w:rsidRPr="00A242F5">
        <w:rPr>
          <w:rFonts w:ascii="Arial" w:hAnsi="Arial" w:cs="Arial"/>
        </w:rPr>
        <w:t>estorative justice</w:t>
      </w:r>
      <w:r w:rsidR="00BE6C5F" w:rsidRPr="00A242F5">
        <w:rPr>
          <w:rFonts w:ascii="Arial" w:hAnsi="Arial" w:cs="Arial"/>
        </w:rPr>
        <w:t>’</w:t>
      </w:r>
      <w:r w:rsidR="00911ED0" w:rsidRPr="00A242F5">
        <w:rPr>
          <w:rFonts w:ascii="Arial" w:hAnsi="Arial" w:cs="Arial"/>
        </w:rPr>
        <w:t xml:space="preserve">. </w:t>
      </w:r>
      <w:r w:rsidR="00AE43BB" w:rsidRPr="00A242F5">
        <w:rPr>
          <w:rFonts w:ascii="Arial" w:hAnsi="Arial" w:cs="Arial"/>
        </w:rPr>
        <w:t>R</w:t>
      </w:r>
      <w:r w:rsidR="00B344A9" w:rsidRPr="00A242F5">
        <w:rPr>
          <w:rFonts w:ascii="Arial" w:hAnsi="Arial" w:cs="Arial"/>
        </w:rPr>
        <w:t xml:space="preserve">elying less </w:t>
      </w:r>
      <w:r w:rsidR="003D536E" w:rsidRPr="00A242F5">
        <w:rPr>
          <w:rFonts w:ascii="Arial" w:hAnsi="Arial" w:cs="Arial"/>
        </w:rPr>
        <w:t>on</w:t>
      </w:r>
      <w:r w:rsidR="00B344A9" w:rsidRPr="00A242F5">
        <w:rPr>
          <w:rFonts w:ascii="Arial" w:hAnsi="Arial" w:cs="Arial"/>
        </w:rPr>
        <w:t xml:space="preserve"> </w:t>
      </w:r>
      <w:r w:rsidR="007B1700" w:rsidRPr="00A242F5">
        <w:rPr>
          <w:rFonts w:ascii="Arial" w:hAnsi="Arial" w:cs="Arial"/>
        </w:rPr>
        <w:t xml:space="preserve">control in </w:t>
      </w:r>
      <w:r w:rsidR="00A0105D" w:rsidRPr="00A242F5">
        <w:rPr>
          <w:rFonts w:ascii="Arial" w:hAnsi="Arial" w:cs="Arial"/>
        </w:rPr>
        <w:t>prisons</w:t>
      </w:r>
      <w:r w:rsidR="007B1700" w:rsidRPr="00A242F5">
        <w:rPr>
          <w:rFonts w:ascii="Arial" w:hAnsi="Arial" w:cs="Arial"/>
        </w:rPr>
        <w:t xml:space="preserve"> and more </w:t>
      </w:r>
      <w:r w:rsidR="00BD41CF" w:rsidRPr="00A242F5">
        <w:rPr>
          <w:rFonts w:ascii="Arial" w:hAnsi="Arial" w:cs="Arial"/>
        </w:rPr>
        <w:t>on</w:t>
      </w:r>
      <w:r w:rsidR="007B1700" w:rsidRPr="00A242F5">
        <w:rPr>
          <w:rFonts w:ascii="Arial" w:hAnsi="Arial" w:cs="Arial"/>
        </w:rPr>
        <w:t xml:space="preserve"> care and control in the community</w:t>
      </w:r>
      <w:r w:rsidR="007B3CDA" w:rsidRPr="00A242F5">
        <w:rPr>
          <w:rFonts w:ascii="Arial" w:hAnsi="Arial" w:cs="Arial"/>
        </w:rPr>
        <w:t>. Re</w:t>
      </w:r>
      <w:r w:rsidR="008060CC" w:rsidRPr="00A242F5">
        <w:rPr>
          <w:rFonts w:ascii="Arial" w:hAnsi="Arial" w:cs="Arial"/>
        </w:rPr>
        <w:t>storative justice</w:t>
      </w:r>
      <w:r w:rsidR="007B3CDA" w:rsidRPr="00A242F5">
        <w:rPr>
          <w:rFonts w:ascii="Arial" w:hAnsi="Arial" w:cs="Arial"/>
        </w:rPr>
        <w:t xml:space="preserve"> </w:t>
      </w:r>
      <w:r w:rsidR="00CC77B5" w:rsidRPr="00A242F5">
        <w:rPr>
          <w:rFonts w:ascii="Arial" w:hAnsi="Arial" w:cs="Arial"/>
        </w:rPr>
        <w:t xml:space="preserve">focuses on </w:t>
      </w:r>
      <w:r w:rsidR="00D86705" w:rsidRPr="00A242F5">
        <w:rPr>
          <w:rFonts w:ascii="Arial" w:hAnsi="Arial" w:cs="Arial"/>
        </w:rPr>
        <w:t>victim-offender mediation</w:t>
      </w:r>
      <w:r w:rsidR="00E139C1" w:rsidRPr="00A242F5">
        <w:rPr>
          <w:rFonts w:ascii="Arial" w:hAnsi="Arial" w:cs="Arial"/>
        </w:rPr>
        <w:t xml:space="preserve">, </w:t>
      </w:r>
      <w:r w:rsidR="00E654A9" w:rsidRPr="00A242F5">
        <w:rPr>
          <w:rFonts w:ascii="Arial" w:hAnsi="Arial" w:cs="Arial"/>
        </w:rPr>
        <w:t xml:space="preserve">either through direct contact or </w:t>
      </w:r>
      <w:r w:rsidR="0025212C" w:rsidRPr="00A242F5">
        <w:rPr>
          <w:rFonts w:ascii="Arial" w:hAnsi="Arial" w:cs="Arial"/>
        </w:rPr>
        <w:t>indirect communication involving third parties</w:t>
      </w:r>
      <w:r w:rsidR="000A33AC">
        <w:rPr>
          <w:rFonts w:ascii="Arial" w:hAnsi="Arial" w:cs="Arial"/>
        </w:rPr>
        <w:t>.</w:t>
      </w:r>
      <w:r w:rsidR="00E078CE" w:rsidRPr="00A242F5">
        <w:rPr>
          <w:rFonts w:ascii="Arial" w:hAnsi="Arial" w:cs="Arial"/>
        </w:rPr>
        <w:t xml:space="preserve"> </w:t>
      </w:r>
      <w:r w:rsidR="000A33AC">
        <w:rPr>
          <w:rFonts w:ascii="Arial" w:hAnsi="Arial" w:cs="Arial"/>
        </w:rPr>
        <w:t>T</w:t>
      </w:r>
      <w:r w:rsidR="00E078CE" w:rsidRPr="00A242F5">
        <w:rPr>
          <w:rFonts w:ascii="Arial" w:hAnsi="Arial" w:cs="Arial"/>
        </w:rPr>
        <w:t xml:space="preserve">he aim </w:t>
      </w:r>
      <w:r w:rsidR="008B5E7F">
        <w:rPr>
          <w:rFonts w:ascii="Arial" w:hAnsi="Arial" w:cs="Arial"/>
        </w:rPr>
        <w:t xml:space="preserve">is </w:t>
      </w:r>
      <w:r w:rsidR="00E549EE" w:rsidRPr="00A242F5">
        <w:rPr>
          <w:rFonts w:ascii="Arial" w:hAnsi="Arial" w:cs="Arial"/>
        </w:rPr>
        <w:t>to reduce the fear of the victim</w:t>
      </w:r>
      <w:r w:rsidR="00E139C1" w:rsidRPr="00A242F5">
        <w:rPr>
          <w:rFonts w:ascii="Arial" w:hAnsi="Arial" w:cs="Arial"/>
        </w:rPr>
        <w:t xml:space="preserve">, </w:t>
      </w:r>
      <w:r w:rsidR="00E549EE" w:rsidRPr="00A242F5">
        <w:rPr>
          <w:rFonts w:ascii="Arial" w:hAnsi="Arial" w:cs="Arial"/>
        </w:rPr>
        <w:t>ensure they feel ‘paid back’</w:t>
      </w:r>
      <w:r w:rsidR="00BB52A1" w:rsidRPr="00A242F5">
        <w:rPr>
          <w:rFonts w:ascii="Arial" w:hAnsi="Arial" w:cs="Arial"/>
        </w:rPr>
        <w:t xml:space="preserve"> for the harm that has been done and </w:t>
      </w:r>
      <w:r w:rsidR="00530C09" w:rsidRPr="00A242F5">
        <w:rPr>
          <w:rFonts w:ascii="Arial" w:hAnsi="Arial" w:cs="Arial"/>
        </w:rPr>
        <w:t xml:space="preserve">to ensure the offender </w:t>
      </w:r>
      <w:r w:rsidR="00865981" w:rsidRPr="00A242F5">
        <w:rPr>
          <w:rFonts w:ascii="Arial" w:hAnsi="Arial" w:cs="Arial"/>
        </w:rPr>
        <w:t>is aware of the consequences of their actions</w:t>
      </w:r>
      <w:r w:rsidR="00205AE5" w:rsidRPr="00A242F5">
        <w:rPr>
          <w:rFonts w:ascii="Arial" w:hAnsi="Arial" w:cs="Arial"/>
        </w:rPr>
        <w:t xml:space="preserve">, </w:t>
      </w:r>
      <w:proofErr w:type="gramStart"/>
      <w:r w:rsidR="00632F28">
        <w:rPr>
          <w:rFonts w:ascii="Arial" w:hAnsi="Arial" w:cs="Arial"/>
        </w:rPr>
        <w:t xml:space="preserve">in order </w:t>
      </w:r>
      <w:r w:rsidR="00205AE5" w:rsidRPr="00A242F5">
        <w:rPr>
          <w:rFonts w:ascii="Arial" w:hAnsi="Arial" w:cs="Arial"/>
        </w:rPr>
        <w:t>to</w:t>
      </w:r>
      <w:proofErr w:type="gramEnd"/>
      <w:r w:rsidR="00205AE5" w:rsidRPr="00A242F5">
        <w:rPr>
          <w:rFonts w:ascii="Arial" w:hAnsi="Arial" w:cs="Arial"/>
        </w:rPr>
        <w:t xml:space="preserve"> bring about significant positive transformations</w:t>
      </w:r>
      <w:r w:rsidR="006A1B2C" w:rsidRPr="00A242F5">
        <w:rPr>
          <w:rFonts w:ascii="Arial" w:hAnsi="Arial" w:cs="Arial"/>
        </w:rPr>
        <w:t xml:space="preserve"> </w:t>
      </w:r>
      <w:sdt>
        <w:sdtPr>
          <w:rPr>
            <w:rFonts w:ascii="Arial" w:hAnsi="Arial" w:cs="Arial"/>
          </w:rPr>
          <w:id w:val="1252865204"/>
          <w:citation/>
        </w:sdtPr>
        <w:sdtEndPr/>
        <w:sdtContent>
          <w:r w:rsidR="00E83DD0" w:rsidRPr="00A242F5">
            <w:rPr>
              <w:rFonts w:ascii="Arial" w:hAnsi="Arial" w:cs="Arial"/>
            </w:rPr>
            <w:fldChar w:fldCharType="begin"/>
          </w:r>
          <w:r w:rsidR="00E83DD0" w:rsidRPr="00A242F5">
            <w:rPr>
              <w:rFonts w:ascii="Arial" w:hAnsi="Arial" w:cs="Arial"/>
            </w:rPr>
            <w:instrText xml:space="preserve"> CITATION Her19 \l 2057 </w:instrText>
          </w:r>
          <w:r w:rsidR="00E83DD0" w:rsidRPr="00A242F5">
            <w:rPr>
              <w:rFonts w:ascii="Arial" w:hAnsi="Arial" w:cs="Arial"/>
            </w:rPr>
            <w:fldChar w:fldCharType="separate"/>
          </w:r>
          <w:r w:rsidR="00E83DD0" w:rsidRPr="00A242F5">
            <w:rPr>
              <w:rFonts w:ascii="Arial" w:hAnsi="Arial" w:cs="Arial"/>
              <w:noProof/>
            </w:rPr>
            <w:t>(Service, 2019)</w:t>
          </w:r>
          <w:r w:rsidR="00E83DD0" w:rsidRPr="00A242F5">
            <w:rPr>
              <w:rFonts w:ascii="Arial" w:hAnsi="Arial" w:cs="Arial"/>
            </w:rPr>
            <w:fldChar w:fldCharType="end"/>
          </w:r>
        </w:sdtContent>
      </w:sdt>
      <w:r w:rsidR="003A7901" w:rsidRPr="00A242F5">
        <w:rPr>
          <w:rFonts w:ascii="Arial" w:hAnsi="Arial" w:cs="Arial"/>
        </w:rPr>
        <w:t xml:space="preserve">. </w:t>
      </w:r>
      <w:r w:rsidR="008D4219" w:rsidRPr="00A242F5">
        <w:rPr>
          <w:rFonts w:ascii="Arial" w:hAnsi="Arial" w:cs="Arial"/>
        </w:rPr>
        <w:t xml:space="preserve">Ultimately, restorative justice </w:t>
      </w:r>
      <w:r w:rsidR="0070421D" w:rsidRPr="00A242F5">
        <w:rPr>
          <w:rFonts w:ascii="Arial" w:hAnsi="Arial" w:cs="Arial"/>
        </w:rPr>
        <w:t>prov</w:t>
      </w:r>
      <w:r w:rsidR="008D4219" w:rsidRPr="00A242F5">
        <w:rPr>
          <w:rFonts w:ascii="Arial" w:hAnsi="Arial" w:cs="Arial"/>
        </w:rPr>
        <w:t xml:space="preserve">ides </w:t>
      </w:r>
      <w:r w:rsidR="0070421D" w:rsidRPr="00A242F5">
        <w:rPr>
          <w:rFonts w:ascii="Arial" w:hAnsi="Arial" w:cs="Arial"/>
        </w:rPr>
        <w:t>the offender with accountability and support and help the victim to recover</w:t>
      </w:r>
      <w:r w:rsidR="00677F33" w:rsidRPr="00A242F5">
        <w:rPr>
          <w:rFonts w:ascii="Arial" w:hAnsi="Arial" w:cs="Arial"/>
        </w:rPr>
        <w:t>, heal or find closure</w:t>
      </w:r>
      <w:r w:rsidR="00E200CC" w:rsidRPr="00A242F5">
        <w:rPr>
          <w:rFonts w:ascii="Arial" w:hAnsi="Arial" w:cs="Arial"/>
        </w:rPr>
        <w:t xml:space="preserve">. </w:t>
      </w:r>
      <w:r w:rsidR="00CF33C8" w:rsidRPr="00A242F5">
        <w:rPr>
          <w:rFonts w:ascii="Arial" w:hAnsi="Arial" w:cs="Arial"/>
        </w:rPr>
        <w:t>Finding</w:t>
      </w:r>
      <w:r w:rsidR="005C72C0" w:rsidRPr="00A242F5">
        <w:rPr>
          <w:rFonts w:ascii="Arial" w:hAnsi="Arial" w:cs="Arial"/>
        </w:rPr>
        <w:t>s</w:t>
      </w:r>
      <w:r w:rsidR="00CF33C8" w:rsidRPr="00A242F5">
        <w:rPr>
          <w:rFonts w:ascii="Arial" w:hAnsi="Arial" w:cs="Arial"/>
        </w:rPr>
        <w:t xml:space="preserve"> </w:t>
      </w:r>
      <w:r w:rsidR="006E0223">
        <w:rPr>
          <w:rFonts w:ascii="Arial" w:hAnsi="Arial" w:cs="Arial"/>
        </w:rPr>
        <w:t>demonstrate</w:t>
      </w:r>
      <w:r w:rsidR="00E026B3">
        <w:rPr>
          <w:rFonts w:ascii="Arial" w:hAnsi="Arial" w:cs="Arial"/>
        </w:rPr>
        <w:t xml:space="preserve"> more </w:t>
      </w:r>
      <w:r w:rsidR="006E0223">
        <w:rPr>
          <w:rFonts w:ascii="Arial" w:hAnsi="Arial" w:cs="Arial"/>
        </w:rPr>
        <w:t>encouraging</w:t>
      </w:r>
      <w:r w:rsidR="00BD6EBC">
        <w:rPr>
          <w:rFonts w:ascii="Arial" w:hAnsi="Arial" w:cs="Arial"/>
        </w:rPr>
        <w:t xml:space="preserve"> results from</w:t>
      </w:r>
      <w:r w:rsidR="00CF33C8" w:rsidRPr="00A242F5">
        <w:rPr>
          <w:rFonts w:ascii="Arial" w:hAnsi="Arial" w:cs="Arial"/>
        </w:rPr>
        <w:t xml:space="preserve"> </w:t>
      </w:r>
      <w:r w:rsidR="007A06FA">
        <w:rPr>
          <w:rFonts w:ascii="Arial" w:hAnsi="Arial" w:cs="Arial"/>
        </w:rPr>
        <w:t>‘</w:t>
      </w:r>
      <w:r w:rsidR="00CF33C8" w:rsidRPr="00A242F5">
        <w:rPr>
          <w:rFonts w:ascii="Arial" w:hAnsi="Arial" w:cs="Arial"/>
        </w:rPr>
        <w:t>restorative justice</w:t>
      </w:r>
      <w:r w:rsidR="007A06FA">
        <w:rPr>
          <w:rFonts w:ascii="Arial" w:hAnsi="Arial" w:cs="Arial"/>
        </w:rPr>
        <w:t>’ intervention</w:t>
      </w:r>
      <w:r w:rsidR="00A100BD">
        <w:rPr>
          <w:rFonts w:ascii="Arial" w:hAnsi="Arial" w:cs="Arial"/>
        </w:rPr>
        <w:t>s</w:t>
      </w:r>
      <w:r w:rsidR="00562F6F">
        <w:rPr>
          <w:rFonts w:ascii="Arial" w:hAnsi="Arial" w:cs="Arial"/>
        </w:rPr>
        <w:t xml:space="preserve">, than </w:t>
      </w:r>
      <w:r w:rsidR="006A4EF4" w:rsidRPr="00A242F5">
        <w:rPr>
          <w:rFonts w:ascii="Arial" w:hAnsi="Arial" w:cs="Arial"/>
        </w:rPr>
        <w:t xml:space="preserve">any other criminal justice </w:t>
      </w:r>
      <w:r w:rsidR="002F479D" w:rsidRPr="00A242F5">
        <w:rPr>
          <w:rFonts w:ascii="Arial" w:hAnsi="Arial" w:cs="Arial"/>
        </w:rPr>
        <w:t>intervention</w:t>
      </w:r>
      <w:sdt>
        <w:sdtPr>
          <w:rPr>
            <w:rFonts w:ascii="Arial" w:hAnsi="Arial" w:cs="Arial"/>
          </w:rPr>
          <w:id w:val="-1770232017"/>
          <w:citation/>
        </w:sdtPr>
        <w:sdtEndPr/>
        <w:sdtContent>
          <w:r w:rsidR="00A44127" w:rsidRPr="00A242F5">
            <w:rPr>
              <w:rFonts w:ascii="Arial" w:hAnsi="Arial" w:cs="Arial"/>
            </w:rPr>
            <w:fldChar w:fldCharType="begin"/>
          </w:r>
          <w:r w:rsidR="00A44127" w:rsidRPr="00A242F5">
            <w:rPr>
              <w:rFonts w:ascii="Arial" w:hAnsi="Arial" w:cs="Arial"/>
            </w:rPr>
            <w:instrText xml:space="preserve"> CITATION Joh14 \l 2057 </w:instrText>
          </w:r>
          <w:r w:rsidR="00A44127" w:rsidRPr="00A242F5">
            <w:rPr>
              <w:rFonts w:ascii="Arial" w:hAnsi="Arial" w:cs="Arial"/>
            </w:rPr>
            <w:fldChar w:fldCharType="separate"/>
          </w:r>
          <w:r w:rsidR="00A44127" w:rsidRPr="00A242F5">
            <w:rPr>
              <w:rFonts w:ascii="Arial" w:hAnsi="Arial" w:cs="Arial"/>
              <w:noProof/>
            </w:rPr>
            <w:t xml:space="preserve"> (Johnstone, 2014)</w:t>
          </w:r>
          <w:r w:rsidR="00A44127" w:rsidRPr="00A242F5">
            <w:rPr>
              <w:rFonts w:ascii="Arial" w:hAnsi="Arial" w:cs="Arial"/>
            </w:rPr>
            <w:fldChar w:fldCharType="end"/>
          </w:r>
        </w:sdtContent>
      </w:sdt>
      <w:r w:rsidR="002F479D" w:rsidRPr="00A242F5">
        <w:rPr>
          <w:rFonts w:ascii="Arial" w:hAnsi="Arial" w:cs="Arial"/>
        </w:rPr>
        <w:t>.</w:t>
      </w:r>
      <w:r w:rsidR="00690F3A" w:rsidRPr="00A242F5">
        <w:rPr>
          <w:rFonts w:ascii="Arial" w:hAnsi="Arial" w:cs="Arial"/>
        </w:rPr>
        <w:t xml:space="preserve"> </w:t>
      </w:r>
    </w:p>
    <w:p w14:paraId="75B9339C" w14:textId="77777777" w:rsidR="008F6CD4" w:rsidRPr="00CD3C0F" w:rsidRDefault="008F6CD4" w:rsidP="00464D82">
      <w:pPr>
        <w:spacing w:line="480" w:lineRule="auto"/>
        <w:jc w:val="both"/>
        <w:rPr>
          <w:rFonts w:ascii="Arial" w:hAnsi="Arial" w:cs="Arial"/>
          <w:highlight w:val="yellow"/>
        </w:rPr>
      </w:pPr>
    </w:p>
    <w:p w14:paraId="3D92BC83" w14:textId="77777777" w:rsidR="008B3E94" w:rsidRPr="00A242F5" w:rsidRDefault="008F6CD4" w:rsidP="00464D82">
      <w:pPr>
        <w:spacing w:line="480" w:lineRule="auto"/>
        <w:jc w:val="both"/>
        <w:rPr>
          <w:rFonts w:ascii="Arial" w:hAnsi="Arial" w:cs="Arial"/>
        </w:rPr>
      </w:pPr>
      <w:r w:rsidRPr="00C736D4">
        <w:rPr>
          <w:rFonts w:ascii="Arial" w:hAnsi="Arial" w:cs="Arial"/>
        </w:rPr>
        <w:t xml:space="preserve">     </w:t>
      </w:r>
      <w:r w:rsidR="000222EB" w:rsidRPr="00A242F5">
        <w:rPr>
          <w:rFonts w:ascii="Arial" w:hAnsi="Arial" w:cs="Arial"/>
        </w:rPr>
        <w:t>Furthermore, r</w:t>
      </w:r>
      <w:r w:rsidR="00690F3A" w:rsidRPr="00A242F5">
        <w:rPr>
          <w:rFonts w:ascii="Arial" w:hAnsi="Arial" w:cs="Arial"/>
        </w:rPr>
        <w:t xml:space="preserve">esearch from the Ministry of Justice, </w:t>
      </w:r>
      <w:r w:rsidR="002F72AC" w:rsidRPr="00A242F5">
        <w:rPr>
          <w:rFonts w:ascii="Arial" w:hAnsi="Arial" w:cs="Arial"/>
        </w:rPr>
        <w:t>(2012) using randomised control trials, has found that offenders</w:t>
      </w:r>
      <w:r w:rsidR="00AB0B30" w:rsidRPr="00A242F5">
        <w:rPr>
          <w:rFonts w:ascii="Arial" w:hAnsi="Arial" w:cs="Arial"/>
        </w:rPr>
        <w:t xml:space="preserve"> who </w:t>
      </w:r>
      <w:r w:rsidR="002144F9" w:rsidRPr="00A242F5">
        <w:rPr>
          <w:rFonts w:ascii="Arial" w:hAnsi="Arial" w:cs="Arial"/>
        </w:rPr>
        <w:t>had committed serious crimes such as robbery</w:t>
      </w:r>
      <w:r w:rsidR="008B7888" w:rsidRPr="00A242F5">
        <w:rPr>
          <w:rFonts w:ascii="Arial" w:hAnsi="Arial" w:cs="Arial"/>
        </w:rPr>
        <w:t xml:space="preserve"> and violence</w:t>
      </w:r>
      <w:r w:rsidR="00D16359" w:rsidRPr="00A242F5">
        <w:rPr>
          <w:rFonts w:ascii="Arial" w:hAnsi="Arial" w:cs="Arial"/>
        </w:rPr>
        <w:t xml:space="preserve">, </w:t>
      </w:r>
      <w:r w:rsidR="0042468A" w:rsidRPr="00A242F5">
        <w:rPr>
          <w:rFonts w:ascii="Arial" w:hAnsi="Arial" w:cs="Arial"/>
        </w:rPr>
        <w:t xml:space="preserve">and </w:t>
      </w:r>
      <w:r w:rsidR="00A533EE" w:rsidRPr="00A242F5">
        <w:rPr>
          <w:rFonts w:ascii="Arial" w:hAnsi="Arial" w:cs="Arial"/>
        </w:rPr>
        <w:t>agree</w:t>
      </w:r>
      <w:r w:rsidR="0042468A" w:rsidRPr="00A242F5">
        <w:rPr>
          <w:rFonts w:ascii="Arial" w:hAnsi="Arial" w:cs="Arial"/>
        </w:rPr>
        <w:t>d</w:t>
      </w:r>
      <w:r w:rsidR="00A533EE" w:rsidRPr="00A242F5">
        <w:rPr>
          <w:rFonts w:ascii="Arial" w:hAnsi="Arial" w:cs="Arial"/>
        </w:rPr>
        <w:t xml:space="preserve"> to </w:t>
      </w:r>
      <w:r w:rsidR="00AB0B30" w:rsidRPr="00A242F5">
        <w:rPr>
          <w:rFonts w:ascii="Arial" w:hAnsi="Arial" w:cs="Arial"/>
        </w:rPr>
        <w:t xml:space="preserve">meet their victims compared to those who did not, </w:t>
      </w:r>
      <w:r w:rsidR="00CF0DE5" w:rsidRPr="00A242F5">
        <w:rPr>
          <w:rFonts w:ascii="Arial" w:hAnsi="Arial" w:cs="Arial"/>
        </w:rPr>
        <w:t>the frequency of re-offe</w:t>
      </w:r>
      <w:r w:rsidR="0042468A" w:rsidRPr="00A242F5">
        <w:rPr>
          <w:rFonts w:ascii="Arial" w:hAnsi="Arial" w:cs="Arial"/>
        </w:rPr>
        <w:t>nd</w:t>
      </w:r>
      <w:r w:rsidR="00CF0DE5" w:rsidRPr="00A242F5">
        <w:rPr>
          <w:rFonts w:ascii="Arial" w:hAnsi="Arial" w:cs="Arial"/>
        </w:rPr>
        <w:t>ing fell by 27</w:t>
      </w:r>
      <w:r w:rsidR="002144F9" w:rsidRPr="00A242F5">
        <w:rPr>
          <w:rFonts w:ascii="Arial" w:hAnsi="Arial" w:cs="Arial"/>
        </w:rPr>
        <w:t>%</w:t>
      </w:r>
      <w:sdt>
        <w:sdtPr>
          <w:rPr>
            <w:rFonts w:ascii="Arial" w:hAnsi="Arial" w:cs="Arial"/>
          </w:rPr>
          <w:id w:val="-1262524642"/>
          <w:citation/>
        </w:sdtPr>
        <w:sdtEndPr/>
        <w:sdtContent>
          <w:r w:rsidR="009F5A89" w:rsidRPr="00A242F5">
            <w:rPr>
              <w:rFonts w:ascii="Arial" w:hAnsi="Arial" w:cs="Arial"/>
            </w:rPr>
            <w:fldChar w:fldCharType="begin"/>
          </w:r>
          <w:r w:rsidR="009F5A89" w:rsidRPr="00A242F5">
            <w:rPr>
              <w:rFonts w:ascii="Arial" w:hAnsi="Arial" w:cs="Arial"/>
            </w:rPr>
            <w:instrText xml:space="preserve"> CITATION New12 \l 2057 </w:instrText>
          </w:r>
          <w:r w:rsidR="009F5A89" w:rsidRPr="00A242F5">
            <w:rPr>
              <w:rFonts w:ascii="Arial" w:hAnsi="Arial" w:cs="Arial"/>
            </w:rPr>
            <w:fldChar w:fldCharType="separate"/>
          </w:r>
          <w:r w:rsidR="009F5A89" w:rsidRPr="00A242F5">
            <w:rPr>
              <w:rFonts w:ascii="Arial" w:hAnsi="Arial" w:cs="Arial"/>
              <w:noProof/>
            </w:rPr>
            <w:t xml:space="preserve"> (Newby, 2012)</w:t>
          </w:r>
          <w:r w:rsidR="009F5A89" w:rsidRPr="00A242F5">
            <w:rPr>
              <w:rFonts w:ascii="Arial" w:hAnsi="Arial" w:cs="Arial"/>
            </w:rPr>
            <w:fldChar w:fldCharType="end"/>
          </w:r>
        </w:sdtContent>
      </w:sdt>
      <w:r w:rsidR="00E64188" w:rsidRPr="00A242F5">
        <w:rPr>
          <w:rFonts w:ascii="Arial" w:hAnsi="Arial" w:cs="Arial"/>
        </w:rPr>
        <w:t>.</w:t>
      </w:r>
      <w:r w:rsidR="00A461CD" w:rsidRPr="00A242F5">
        <w:rPr>
          <w:rFonts w:ascii="Arial" w:hAnsi="Arial" w:cs="Arial"/>
        </w:rPr>
        <w:t xml:space="preserve"> </w:t>
      </w:r>
      <w:r w:rsidR="009D2E81" w:rsidRPr="00A242F5">
        <w:rPr>
          <w:rFonts w:ascii="Arial" w:hAnsi="Arial" w:cs="Arial"/>
        </w:rPr>
        <w:t>Interestingly, restorative justice</w:t>
      </w:r>
      <w:r w:rsidR="00356F63" w:rsidRPr="00A242F5">
        <w:rPr>
          <w:rFonts w:ascii="Arial" w:hAnsi="Arial" w:cs="Arial"/>
        </w:rPr>
        <w:t xml:space="preserve"> is incredibly well </w:t>
      </w:r>
      <w:r w:rsidR="00FD1EC7" w:rsidRPr="00A242F5">
        <w:rPr>
          <w:rFonts w:ascii="Arial" w:hAnsi="Arial" w:cs="Arial"/>
        </w:rPr>
        <w:t xml:space="preserve">aligned </w:t>
      </w:r>
      <w:r w:rsidR="00D04C53" w:rsidRPr="00A242F5">
        <w:rPr>
          <w:rFonts w:ascii="Arial" w:hAnsi="Arial" w:cs="Arial"/>
        </w:rPr>
        <w:t>with</w:t>
      </w:r>
      <w:r w:rsidR="00FD1EC7" w:rsidRPr="00A242F5">
        <w:rPr>
          <w:rFonts w:ascii="Arial" w:hAnsi="Arial" w:cs="Arial"/>
        </w:rPr>
        <w:t xml:space="preserve"> the beliefs and philosophies</w:t>
      </w:r>
      <w:r w:rsidR="00D04C53" w:rsidRPr="00A242F5">
        <w:rPr>
          <w:rFonts w:ascii="Arial" w:hAnsi="Arial" w:cs="Arial"/>
        </w:rPr>
        <w:t xml:space="preserve"> of counsellor</w:t>
      </w:r>
      <w:r w:rsidR="002F79FA" w:rsidRPr="00A242F5">
        <w:rPr>
          <w:rFonts w:ascii="Arial" w:hAnsi="Arial" w:cs="Arial"/>
        </w:rPr>
        <w:t>s</w:t>
      </w:r>
      <w:r w:rsidR="00154D6E" w:rsidRPr="00A242F5">
        <w:rPr>
          <w:rFonts w:ascii="Arial" w:hAnsi="Arial" w:cs="Arial"/>
        </w:rPr>
        <w:t xml:space="preserve"> and </w:t>
      </w:r>
      <w:r w:rsidR="002F79FA" w:rsidRPr="00A242F5">
        <w:rPr>
          <w:rFonts w:ascii="Arial" w:hAnsi="Arial" w:cs="Arial"/>
        </w:rPr>
        <w:t>psychotherapists</w:t>
      </w:r>
      <w:r w:rsidR="00D04C53" w:rsidRPr="00A242F5">
        <w:rPr>
          <w:rFonts w:ascii="Arial" w:hAnsi="Arial" w:cs="Arial"/>
        </w:rPr>
        <w:t>.</w:t>
      </w:r>
      <w:r w:rsidR="00985272" w:rsidRPr="00A242F5">
        <w:rPr>
          <w:rFonts w:ascii="Arial" w:hAnsi="Arial" w:cs="Arial"/>
        </w:rPr>
        <w:t xml:space="preserve"> </w:t>
      </w:r>
      <w:r w:rsidR="00F259E3" w:rsidRPr="00A242F5">
        <w:rPr>
          <w:rFonts w:ascii="Arial" w:hAnsi="Arial" w:cs="Arial"/>
        </w:rPr>
        <w:t>Having vengeance removed</w:t>
      </w:r>
      <w:r w:rsidR="00C460BD" w:rsidRPr="00A242F5">
        <w:rPr>
          <w:rFonts w:ascii="Arial" w:hAnsi="Arial" w:cs="Arial"/>
        </w:rPr>
        <w:t xml:space="preserve">, qualities such as empathy and kindness can </w:t>
      </w:r>
      <w:r w:rsidR="008363F6" w:rsidRPr="00A242F5">
        <w:rPr>
          <w:rFonts w:ascii="Arial" w:hAnsi="Arial" w:cs="Arial"/>
        </w:rPr>
        <w:t>exist</w:t>
      </w:r>
      <w:r w:rsidR="00F219B4" w:rsidRPr="00A242F5">
        <w:rPr>
          <w:rFonts w:ascii="Arial" w:hAnsi="Arial" w:cs="Arial"/>
        </w:rPr>
        <w:t xml:space="preserve"> </w:t>
      </w:r>
      <w:sdt>
        <w:sdtPr>
          <w:rPr>
            <w:rFonts w:ascii="Arial" w:hAnsi="Arial" w:cs="Arial"/>
          </w:rPr>
          <w:id w:val="1597290296"/>
          <w:citation/>
        </w:sdtPr>
        <w:sdtEndPr/>
        <w:sdtContent>
          <w:r w:rsidR="00645C56" w:rsidRPr="00A242F5">
            <w:rPr>
              <w:rFonts w:ascii="Arial" w:hAnsi="Arial" w:cs="Arial"/>
            </w:rPr>
            <w:fldChar w:fldCharType="begin"/>
          </w:r>
          <w:r w:rsidR="00645C56" w:rsidRPr="00A242F5">
            <w:rPr>
              <w:rFonts w:ascii="Arial" w:hAnsi="Arial" w:cs="Arial"/>
            </w:rPr>
            <w:instrText xml:space="preserve"> CITATION Ads21 \l 2057 </w:instrText>
          </w:r>
          <w:r w:rsidR="00645C56" w:rsidRPr="00A242F5">
            <w:rPr>
              <w:rFonts w:ascii="Arial" w:hAnsi="Arial" w:cs="Arial"/>
            </w:rPr>
            <w:fldChar w:fldCharType="separate"/>
          </w:r>
          <w:r w:rsidR="00645C56" w:rsidRPr="00A242F5">
            <w:rPr>
              <w:rFonts w:ascii="Arial" w:hAnsi="Arial" w:cs="Arial"/>
              <w:noProof/>
            </w:rPr>
            <w:t>(Adshead, 2021)</w:t>
          </w:r>
          <w:r w:rsidR="00645C56" w:rsidRPr="00A242F5">
            <w:rPr>
              <w:rFonts w:ascii="Arial" w:hAnsi="Arial" w:cs="Arial"/>
            </w:rPr>
            <w:fldChar w:fldCharType="end"/>
          </w:r>
        </w:sdtContent>
      </w:sdt>
      <w:r w:rsidR="00C460BD" w:rsidRPr="00A242F5">
        <w:rPr>
          <w:rFonts w:ascii="Arial" w:hAnsi="Arial" w:cs="Arial"/>
        </w:rPr>
        <w:t xml:space="preserve">. </w:t>
      </w:r>
      <w:r w:rsidR="00985272" w:rsidRPr="00A242F5">
        <w:rPr>
          <w:rFonts w:ascii="Arial" w:hAnsi="Arial" w:cs="Arial"/>
        </w:rPr>
        <w:t>This is second nature to counsellors.</w:t>
      </w:r>
      <w:r w:rsidR="0051651A" w:rsidRPr="00A242F5">
        <w:rPr>
          <w:rFonts w:ascii="Arial" w:hAnsi="Arial" w:cs="Arial"/>
        </w:rPr>
        <w:t xml:space="preserve"> </w:t>
      </w:r>
      <w:r w:rsidR="0007636D" w:rsidRPr="00A242F5">
        <w:rPr>
          <w:rFonts w:ascii="Arial" w:hAnsi="Arial" w:cs="Arial"/>
        </w:rPr>
        <w:t>F</w:t>
      </w:r>
      <w:r w:rsidR="00B64E73" w:rsidRPr="00A242F5">
        <w:rPr>
          <w:rFonts w:ascii="Arial" w:hAnsi="Arial" w:cs="Arial"/>
        </w:rPr>
        <w:t>urther f</w:t>
      </w:r>
      <w:r w:rsidR="0007636D" w:rsidRPr="00A242F5">
        <w:rPr>
          <w:rFonts w:ascii="Arial" w:hAnsi="Arial" w:cs="Arial"/>
        </w:rPr>
        <w:t>indings suggest, p</w:t>
      </w:r>
      <w:r w:rsidR="00510233" w:rsidRPr="00A242F5">
        <w:rPr>
          <w:rFonts w:ascii="Arial" w:hAnsi="Arial" w:cs="Arial"/>
        </w:rPr>
        <w:t>rovi</w:t>
      </w:r>
      <w:r w:rsidR="00B64E73" w:rsidRPr="00A242F5">
        <w:rPr>
          <w:rFonts w:ascii="Arial" w:hAnsi="Arial" w:cs="Arial"/>
        </w:rPr>
        <w:t>di</w:t>
      </w:r>
      <w:r w:rsidR="00510233" w:rsidRPr="00A242F5">
        <w:rPr>
          <w:rFonts w:ascii="Arial" w:hAnsi="Arial" w:cs="Arial"/>
        </w:rPr>
        <w:t xml:space="preserve">ng </w:t>
      </w:r>
      <w:r w:rsidR="00B64E73" w:rsidRPr="00A242F5">
        <w:rPr>
          <w:rFonts w:ascii="Arial" w:hAnsi="Arial" w:cs="Arial"/>
        </w:rPr>
        <w:t>a</w:t>
      </w:r>
      <w:r w:rsidR="00510233" w:rsidRPr="00A242F5">
        <w:rPr>
          <w:rFonts w:ascii="Arial" w:hAnsi="Arial" w:cs="Arial"/>
        </w:rPr>
        <w:t xml:space="preserve"> </w:t>
      </w:r>
      <w:r w:rsidR="00A63BD8" w:rsidRPr="00A242F5">
        <w:rPr>
          <w:rFonts w:ascii="Arial" w:hAnsi="Arial" w:cs="Arial"/>
        </w:rPr>
        <w:t xml:space="preserve">safe </w:t>
      </w:r>
      <w:r w:rsidR="00510233" w:rsidRPr="00A242F5">
        <w:rPr>
          <w:rFonts w:ascii="Arial" w:hAnsi="Arial" w:cs="Arial"/>
        </w:rPr>
        <w:t xml:space="preserve">space for victim-offender </w:t>
      </w:r>
      <w:r w:rsidR="00A63BD8" w:rsidRPr="00A242F5">
        <w:rPr>
          <w:rFonts w:ascii="Arial" w:hAnsi="Arial" w:cs="Arial"/>
        </w:rPr>
        <w:t>dialogue</w:t>
      </w:r>
      <w:r w:rsidR="008E3C49" w:rsidRPr="00A242F5">
        <w:rPr>
          <w:rFonts w:ascii="Arial" w:hAnsi="Arial" w:cs="Arial"/>
        </w:rPr>
        <w:t xml:space="preserve"> to take place, </w:t>
      </w:r>
      <w:r w:rsidR="00316876" w:rsidRPr="00A242F5">
        <w:rPr>
          <w:rFonts w:ascii="Arial" w:hAnsi="Arial" w:cs="Arial"/>
        </w:rPr>
        <w:t>can</w:t>
      </w:r>
      <w:r w:rsidR="008E3C49" w:rsidRPr="00A242F5">
        <w:rPr>
          <w:rFonts w:ascii="Arial" w:hAnsi="Arial" w:cs="Arial"/>
        </w:rPr>
        <w:t xml:space="preserve"> help to solve </w:t>
      </w:r>
      <w:r w:rsidR="00B42720" w:rsidRPr="00A242F5">
        <w:rPr>
          <w:rFonts w:ascii="Arial" w:hAnsi="Arial" w:cs="Arial"/>
        </w:rPr>
        <w:t>severely</w:t>
      </w:r>
      <w:r w:rsidR="00316876" w:rsidRPr="00A242F5">
        <w:rPr>
          <w:rFonts w:ascii="Arial" w:hAnsi="Arial" w:cs="Arial"/>
        </w:rPr>
        <w:t xml:space="preserve"> intractable conflicts</w:t>
      </w:r>
      <w:r w:rsidR="00AC1DEA" w:rsidRPr="00A242F5">
        <w:rPr>
          <w:rFonts w:ascii="Arial" w:hAnsi="Arial" w:cs="Arial"/>
        </w:rPr>
        <w:t xml:space="preserve">, </w:t>
      </w:r>
      <w:r w:rsidR="00316876" w:rsidRPr="00A242F5">
        <w:rPr>
          <w:rFonts w:ascii="Arial" w:hAnsi="Arial" w:cs="Arial"/>
        </w:rPr>
        <w:t>problems</w:t>
      </w:r>
      <w:r w:rsidR="00AC1DEA" w:rsidRPr="00A242F5">
        <w:rPr>
          <w:rFonts w:ascii="Arial" w:hAnsi="Arial" w:cs="Arial"/>
        </w:rPr>
        <w:t xml:space="preserve"> and hurt</w:t>
      </w:r>
      <w:r w:rsidR="00C32E66" w:rsidRPr="00A242F5">
        <w:rPr>
          <w:rFonts w:ascii="Arial" w:hAnsi="Arial" w:cs="Arial"/>
        </w:rPr>
        <w:t xml:space="preserve"> in human relationships and bring about positive change</w:t>
      </w:r>
      <w:r w:rsidR="00D93A12" w:rsidRPr="00A242F5">
        <w:rPr>
          <w:rFonts w:ascii="Arial" w:hAnsi="Arial" w:cs="Arial"/>
        </w:rPr>
        <w:t xml:space="preserve"> and outcomes</w:t>
      </w:r>
      <w:r w:rsidR="000871BA" w:rsidRPr="00A242F5">
        <w:rPr>
          <w:rFonts w:ascii="Arial" w:hAnsi="Arial" w:cs="Arial"/>
        </w:rPr>
        <w:t xml:space="preserve"> </w:t>
      </w:r>
      <w:sdt>
        <w:sdtPr>
          <w:rPr>
            <w:rFonts w:ascii="Arial" w:hAnsi="Arial" w:cs="Arial"/>
          </w:rPr>
          <w:id w:val="947043529"/>
          <w:citation/>
        </w:sdtPr>
        <w:sdtEndPr/>
        <w:sdtContent>
          <w:r w:rsidR="000871BA" w:rsidRPr="00A242F5">
            <w:rPr>
              <w:rFonts w:ascii="Arial" w:hAnsi="Arial" w:cs="Arial"/>
            </w:rPr>
            <w:fldChar w:fldCharType="begin"/>
          </w:r>
          <w:r w:rsidR="000871BA" w:rsidRPr="00A242F5">
            <w:rPr>
              <w:rFonts w:ascii="Arial" w:hAnsi="Arial" w:cs="Arial"/>
            </w:rPr>
            <w:instrText xml:space="preserve"> CITATION Has18 \l 2057 </w:instrText>
          </w:r>
          <w:r w:rsidR="000871BA" w:rsidRPr="00A242F5">
            <w:rPr>
              <w:rFonts w:ascii="Arial" w:hAnsi="Arial" w:cs="Arial"/>
            </w:rPr>
            <w:fldChar w:fldCharType="separate"/>
          </w:r>
          <w:r w:rsidR="000871BA" w:rsidRPr="00A242F5">
            <w:rPr>
              <w:rFonts w:ascii="Arial" w:hAnsi="Arial" w:cs="Arial"/>
              <w:noProof/>
            </w:rPr>
            <w:t>(Hastings, 2018)</w:t>
          </w:r>
          <w:r w:rsidR="000871BA" w:rsidRPr="00A242F5">
            <w:rPr>
              <w:rFonts w:ascii="Arial" w:hAnsi="Arial" w:cs="Arial"/>
            </w:rPr>
            <w:fldChar w:fldCharType="end"/>
          </w:r>
        </w:sdtContent>
      </w:sdt>
      <w:r w:rsidR="00FC2056" w:rsidRPr="00A242F5">
        <w:rPr>
          <w:rFonts w:ascii="Arial" w:hAnsi="Arial" w:cs="Arial"/>
        </w:rPr>
        <w:t xml:space="preserve">. </w:t>
      </w:r>
      <w:r w:rsidR="00487147" w:rsidRPr="00A242F5">
        <w:rPr>
          <w:rFonts w:ascii="Arial" w:hAnsi="Arial" w:cs="Arial"/>
        </w:rPr>
        <w:t xml:space="preserve">Referring </w:t>
      </w:r>
      <w:r w:rsidR="00FC2F42" w:rsidRPr="00A242F5">
        <w:rPr>
          <w:rFonts w:ascii="Arial" w:hAnsi="Arial" w:cs="Arial"/>
        </w:rPr>
        <w:t xml:space="preserve">to </w:t>
      </w:r>
      <w:r w:rsidR="00487147" w:rsidRPr="00A242F5">
        <w:rPr>
          <w:rFonts w:ascii="Arial" w:hAnsi="Arial" w:cs="Arial"/>
        </w:rPr>
        <w:t xml:space="preserve">the point made </w:t>
      </w:r>
      <w:r w:rsidR="0029165B" w:rsidRPr="00A242F5">
        <w:rPr>
          <w:rFonts w:ascii="Arial" w:hAnsi="Arial" w:cs="Arial"/>
        </w:rPr>
        <w:t>earlier</w:t>
      </w:r>
      <w:r w:rsidR="007A75A0" w:rsidRPr="00A242F5">
        <w:rPr>
          <w:rFonts w:ascii="Arial" w:hAnsi="Arial" w:cs="Arial"/>
        </w:rPr>
        <w:t xml:space="preserve">, </w:t>
      </w:r>
      <w:r w:rsidR="00E14F32" w:rsidRPr="00A242F5">
        <w:rPr>
          <w:rFonts w:ascii="Arial" w:hAnsi="Arial" w:cs="Arial"/>
        </w:rPr>
        <w:t xml:space="preserve">the more you know and </w:t>
      </w:r>
      <w:r w:rsidR="00CF4099" w:rsidRPr="00A242F5">
        <w:rPr>
          <w:rFonts w:ascii="Arial" w:hAnsi="Arial" w:cs="Arial"/>
        </w:rPr>
        <w:t>allow yourself</w:t>
      </w:r>
      <w:r w:rsidR="006E0518" w:rsidRPr="00A242F5">
        <w:rPr>
          <w:rFonts w:ascii="Arial" w:hAnsi="Arial" w:cs="Arial"/>
        </w:rPr>
        <w:t xml:space="preserve"> to see the offenders point of view</w:t>
      </w:r>
      <w:r w:rsidR="00F47C1B" w:rsidRPr="00A242F5">
        <w:rPr>
          <w:rFonts w:ascii="Arial" w:hAnsi="Arial" w:cs="Arial"/>
        </w:rPr>
        <w:t>,</w:t>
      </w:r>
      <w:r w:rsidR="009E11D6" w:rsidRPr="00A242F5">
        <w:rPr>
          <w:rFonts w:ascii="Arial" w:hAnsi="Arial" w:cs="Arial"/>
        </w:rPr>
        <w:t xml:space="preserve"> without losing sight of the crime </w:t>
      </w:r>
      <w:r w:rsidR="00EA2F8F" w:rsidRPr="00A242F5">
        <w:rPr>
          <w:rFonts w:ascii="Arial" w:hAnsi="Arial" w:cs="Arial"/>
        </w:rPr>
        <w:t xml:space="preserve">and its impact on the victims </w:t>
      </w:r>
      <w:sdt>
        <w:sdtPr>
          <w:rPr>
            <w:rFonts w:ascii="Arial" w:hAnsi="Arial" w:cs="Arial"/>
          </w:rPr>
          <w:id w:val="465175592"/>
          <w:citation/>
        </w:sdtPr>
        <w:sdtEndPr/>
        <w:sdtContent>
          <w:r w:rsidR="008E4924" w:rsidRPr="00A242F5">
            <w:rPr>
              <w:rFonts w:ascii="Arial" w:hAnsi="Arial" w:cs="Arial"/>
            </w:rPr>
            <w:fldChar w:fldCharType="begin"/>
          </w:r>
          <w:r w:rsidR="008E4924" w:rsidRPr="00A242F5">
            <w:rPr>
              <w:rFonts w:ascii="Arial" w:hAnsi="Arial" w:cs="Arial"/>
            </w:rPr>
            <w:instrText xml:space="preserve"> CITATION Ads21 \l 2057 </w:instrText>
          </w:r>
          <w:r w:rsidR="008E4924" w:rsidRPr="00A242F5">
            <w:rPr>
              <w:rFonts w:ascii="Arial" w:hAnsi="Arial" w:cs="Arial"/>
            </w:rPr>
            <w:fldChar w:fldCharType="separate"/>
          </w:r>
          <w:r w:rsidR="008E4924" w:rsidRPr="00A242F5">
            <w:rPr>
              <w:rFonts w:ascii="Arial" w:hAnsi="Arial" w:cs="Arial"/>
              <w:noProof/>
            </w:rPr>
            <w:t>(Adshead, 2021)</w:t>
          </w:r>
          <w:r w:rsidR="008E4924" w:rsidRPr="00A242F5">
            <w:rPr>
              <w:rFonts w:ascii="Arial" w:hAnsi="Arial" w:cs="Arial"/>
            </w:rPr>
            <w:fldChar w:fldCharType="end"/>
          </w:r>
        </w:sdtContent>
      </w:sdt>
      <w:r w:rsidR="00AB096F" w:rsidRPr="00A242F5">
        <w:rPr>
          <w:rFonts w:ascii="Arial" w:hAnsi="Arial" w:cs="Arial"/>
        </w:rPr>
        <w:t xml:space="preserve">, the more appreciation, understanding </w:t>
      </w:r>
      <w:r w:rsidR="00945BD5" w:rsidRPr="00A242F5">
        <w:rPr>
          <w:rFonts w:ascii="Arial" w:hAnsi="Arial" w:cs="Arial"/>
        </w:rPr>
        <w:t>of the circumstances</w:t>
      </w:r>
      <w:r w:rsidR="00746F66" w:rsidRPr="00A242F5">
        <w:rPr>
          <w:rFonts w:ascii="Arial" w:hAnsi="Arial" w:cs="Arial"/>
        </w:rPr>
        <w:t xml:space="preserve"> that led them to this point</w:t>
      </w:r>
      <w:sdt>
        <w:sdtPr>
          <w:rPr>
            <w:rFonts w:ascii="Arial" w:hAnsi="Arial" w:cs="Arial"/>
          </w:rPr>
          <w:id w:val="1028374433"/>
          <w:citation/>
        </w:sdtPr>
        <w:sdtEndPr/>
        <w:sdtContent>
          <w:r w:rsidR="00817470" w:rsidRPr="00A242F5">
            <w:rPr>
              <w:rFonts w:ascii="Arial" w:hAnsi="Arial" w:cs="Arial"/>
            </w:rPr>
            <w:fldChar w:fldCharType="begin"/>
          </w:r>
          <w:r w:rsidR="00817470" w:rsidRPr="00A242F5">
            <w:rPr>
              <w:rFonts w:ascii="Arial" w:hAnsi="Arial" w:cs="Arial"/>
            </w:rPr>
            <w:instrText xml:space="preserve"> CITATION Has18 \l 2057 </w:instrText>
          </w:r>
          <w:r w:rsidR="00817470" w:rsidRPr="00A242F5">
            <w:rPr>
              <w:rFonts w:ascii="Arial" w:hAnsi="Arial" w:cs="Arial"/>
            </w:rPr>
            <w:fldChar w:fldCharType="separate"/>
          </w:r>
          <w:r w:rsidR="00817470" w:rsidRPr="00A242F5">
            <w:rPr>
              <w:rFonts w:ascii="Arial" w:hAnsi="Arial" w:cs="Arial"/>
              <w:noProof/>
            </w:rPr>
            <w:t xml:space="preserve"> (Hastings, 2018)</w:t>
          </w:r>
          <w:r w:rsidR="00817470" w:rsidRPr="00A242F5">
            <w:rPr>
              <w:rFonts w:ascii="Arial" w:hAnsi="Arial" w:cs="Arial"/>
            </w:rPr>
            <w:fldChar w:fldCharType="end"/>
          </w:r>
        </w:sdtContent>
      </w:sdt>
      <w:r w:rsidR="00C478FE" w:rsidRPr="00A242F5">
        <w:rPr>
          <w:rFonts w:ascii="Arial" w:hAnsi="Arial" w:cs="Arial"/>
        </w:rPr>
        <w:t>.</w:t>
      </w:r>
    </w:p>
    <w:p w14:paraId="368A1706" w14:textId="77777777" w:rsidR="008B3E94" w:rsidRPr="00A242F5" w:rsidRDefault="008B3E94">
      <w:pPr>
        <w:rPr>
          <w:rFonts w:ascii="Arial" w:hAnsi="Arial" w:cs="Arial"/>
        </w:rPr>
      </w:pPr>
      <w:r w:rsidRPr="00A242F5">
        <w:rPr>
          <w:rFonts w:ascii="Arial" w:hAnsi="Arial" w:cs="Arial"/>
        </w:rPr>
        <w:br w:type="page"/>
      </w:r>
    </w:p>
    <w:p w14:paraId="0CB1CB56" w14:textId="240D8901" w:rsidR="00A461CD" w:rsidRPr="00A242F5" w:rsidRDefault="00B85E02" w:rsidP="00464D82">
      <w:pPr>
        <w:spacing w:line="480" w:lineRule="auto"/>
        <w:jc w:val="both"/>
        <w:rPr>
          <w:rFonts w:ascii="Arial" w:hAnsi="Arial" w:cs="Arial"/>
        </w:rPr>
      </w:pPr>
      <w:r w:rsidRPr="00A242F5">
        <w:rPr>
          <w:rFonts w:ascii="Arial" w:hAnsi="Arial" w:cs="Arial"/>
        </w:rPr>
        <w:lastRenderedPageBreak/>
        <w:t xml:space="preserve"> </w:t>
      </w:r>
      <w:r w:rsidR="00901B24" w:rsidRPr="00A242F5">
        <w:rPr>
          <w:rFonts w:ascii="Arial" w:hAnsi="Arial" w:cs="Arial"/>
        </w:rPr>
        <w:t xml:space="preserve">    </w:t>
      </w:r>
      <w:r w:rsidR="008B3E94" w:rsidRPr="00A242F5">
        <w:rPr>
          <w:rFonts w:ascii="Arial" w:hAnsi="Arial" w:cs="Arial"/>
        </w:rPr>
        <w:t xml:space="preserve"> </w:t>
      </w:r>
      <w:r w:rsidR="00755207" w:rsidRPr="00A242F5">
        <w:rPr>
          <w:rFonts w:ascii="Arial" w:hAnsi="Arial" w:cs="Arial"/>
        </w:rPr>
        <w:t xml:space="preserve">An article </w:t>
      </w:r>
      <w:r w:rsidR="00C96441" w:rsidRPr="00A242F5">
        <w:rPr>
          <w:rFonts w:ascii="Arial" w:hAnsi="Arial" w:cs="Arial"/>
        </w:rPr>
        <w:t xml:space="preserve">written by </w:t>
      </w:r>
      <w:r w:rsidR="00290B89" w:rsidRPr="00A242F5">
        <w:rPr>
          <w:rFonts w:ascii="Arial" w:hAnsi="Arial" w:cs="Arial"/>
        </w:rPr>
        <w:t>Howard, (2014)</w:t>
      </w:r>
      <w:r w:rsidR="005650A9" w:rsidRPr="00A242F5">
        <w:rPr>
          <w:rFonts w:ascii="Arial" w:hAnsi="Arial" w:cs="Arial"/>
        </w:rPr>
        <w:t xml:space="preserve"> </w:t>
      </w:r>
      <w:r w:rsidR="00A360A3" w:rsidRPr="00A242F5">
        <w:rPr>
          <w:rFonts w:ascii="Arial" w:hAnsi="Arial" w:cs="Arial"/>
        </w:rPr>
        <w:t>shar</w:t>
      </w:r>
      <w:r w:rsidR="00D72F11" w:rsidRPr="00A242F5">
        <w:rPr>
          <w:rFonts w:ascii="Arial" w:hAnsi="Arial" w:cs="Arial"/>
        </w:rPr>
        <w:t>es</w:t>
      </w:r>
      <w:r w:rsidR="005650A9" w:rsidRPr="00A242F5">
        <w:rPr>
          <w:rFonts w:ascii="Arial" w:hAnsi="Arial" w:cs="Arial"/>
        </w:rPr>
        <w:t xml:space="preserve"> </w:t>
      </w:r>
      <w:r w:rsidR="00815BF6" w:rsidRPr="00A242F5">
        <w:rPr>
          <w:rFonts w:ascii="Arial" w:hAnsi="Arial" w:cs="Arial"/>
        </w:rPr>
        <w:t xml:space="preserve">the stories and experiences of </w:t>
      </w:r>
      <w:r w:rsidR="00B316F9" w:rsidRPr="00A242F5">
        <w:rPr>
          <w:rFonts w:ascii="Arial" w:hAnsi="Arial" w:cs="Arial"/>
        </w:rPr>
        <w:t xml:space="preserve">individuals who have been </w:t>
      </w:r>
      <w:r w:rsidR="00815BF6" w:rsidRPr="00A242F5">
        <w:rPr>
          <w:rFonts w:ascii="Arial" w:hAnsi="Arial" w:cs="Arial"/>
        </w:rPr>
        <w:t>victim participants</w:t>
      </w:r>
      <w:r w:rsidR="00B316F9" w:rsidRPr="00A242F5">
        <w:rPr>
          <w:rFonts w:ascii="Arial" w:hAnsi="Arial" w:cs="Arial"/>
        </w:rPr>
        <w:t xml:space="preserve"> in restorative justice </w:t>
      </w:r>
      <w:r w:rsidR="000D3596" w:rsidRPr="00A242F5">
        <w:rPr>
          <w:rFonts w:ascii="Arial" w:hAnsi="Arial" w:cs="Arial"/>
        </w:rPr>
        <w:t>programmes and</w:t>
      </w:r>
      <w:r w:rsidR="00513386" w:rsidRPr="00A242F5">
        <w:rPr>
          <w:rFonts w:ascii="Arial" w:hAnsi="Arial" w:cs="Arial"/>
        </w:rPr>
        <w:t xml:space="preserve"> </w:t>
      </w:r>
      <w:r w:rsidR="00A360A3" w:rsidRPr="00A242F5">
        <w:rPr>
          <w:rFonts w:ascii="Arial" w:hAnsi="Arial" w:cs="Arial"/>
        </w:rPr>
        <w:t xml:space="preserve">found that </w:t>
      </w:r>
      <w:r w:rsidR="00513386" w:rsidRPr="00A242F5">
        <w:rPr>
          <w:rFonts w:ascii="Arial" w:hAnsi="Arial" w:cs="Arial"/>
        </w:rPr>
        <w:t xml:space="preserve">most victims were seeking revenge through participating </w:t>
      </w:r>
      <w:r w:rsidR="005325E6" w:rsidRPr="00A242F5">
        <w:rPr>
          <w:rFonts w:ascii="Arial" w:hAnsi="Arial" w:cs="Arial"/>
        </w:rPr>
        <w:t>in these programmes, however found compassion</w:t>
      </w:r>
      <w:r w:rsidR="00C16D50" w:rsidRPr="00A242F5">
        <w:rPr>
          <w:rFonts w:ascii="Arial" w:hAnsi="Arial" w:cs="Arial"/>
        </w:rPr>
        <w:t xml:space="preserve"> </w:t>
      </w:r>
      <w:r w:rsidR="00A006BF" w:rsidRPr="00A242F5">
        <w:rPr>
          <w:rFonts w:ascii="Arial" w:hAnsi="Arial" w:cs="Arial"/>
        </w:rPr>
        <w:t>and forgiveness towards</w:t>
      </w:r>
      <w:r w:rsidR="00C16D50" w:rsidRPr="00A242F5">
        <w:rPr>
          <w:rFonts w:ascii="Arial" w:hAnsi="Arial" w:cs="Arial"/>
        </w:rPr>
        <w:t xml:space="preserve"> </w:t>
      </w:r>
      <w:r w:rsidR="00523CB9" w:rsidRPr="00A242F5">
        <w:rPr>
          <w:rFonts w:ascii="Arial" w:hAnsi="Arial" w:cs="Arial"/>
        </w:rPr>
        <w:t>the offender</w:t>
      </w:r>
      <w:r w:rsidR="00AA2D15" w:rsidRPr="00A242F5">
        <w:rPr>
          <w:rFonts w:ascii="Arial" w:hAnsi="Arial" w:cs="Arial"/>
        </w:rPr>
        <w:t>,</w:t>
      </w:r>
      <w:r w:rsidR="00523CB9" w:rsidRPr="00A242F5">
        <w:rPr>
          <w:rFonts w:ascii="Arial" w:hAnsi="Arial" w:cs="Arial"/>
        </w:rPr>
        <w:t xml:space="preserve"> regardless of what they were in for</w:t>
      </w:r>
      <w:r w:rsidR="00AC6E18" w:rsidRPr="00A242F5">
        <w:rPr>
          <w:rFonts w:ascii="Arial" w:hAnsi="Arial" w:cs="Arial"/>
        </w:rPr>
        <w:t xml:space="preserve">, </w:t>
      </w:r>
      <w:r w:rsidR="00F16065" w:rsidRPr="00A242F5">
        <w:rPr>
          <w:rFonts w:ascii="Arial" w:hAnsi="Arial" w:cs="Arial"/>
        </w:rPr>
        <w:t xml:space="preserve">and </w:t>
      </w:r>
      <w:r w:rsidR="00263635" w:rsidRPr="00A242F5">
        <w:rPr>
          <w:rFonts w:ascii="Arial" w:hAnsi="Arial" w:cs="Arial"/>
        </w:rPr>
        <w:t xml:space="preserve">being grateful for having the </w:t>
      </w:r>
      <w:r w:rsidR="00061687" w:rsidRPr="00A242F5">
        <w:rPr>
          <w:rFonts w:ascii="Arial" w:hAnsi="Arial" w:cs="Arial"/>
        </w:rPr>
        <w:t xml:space="preserve">opportunity to feel heard and </w:t>
      </w:r>
      <w:r w:rsidR="00E330D7" w:rsidRPr="00A242F5">
        <w:rPr>
          <w:rFonts w:ascii="Arial" w:hAnsi="Arial" w:cs="Arial"/>
        </w:rPr>
        <w:t>helped them on their path towards healing</w:t>
      </w:r>
      <w:r w:rsidR="00AC6E18" w:rsidRPr="00A242F5">
        <w:rPr>
          <w:rFonts w:ascii="Arial" w:hAnsi="Arial" w:cs="Arial"/>
        </w:rPr>
        <w:t>.</w:t>
      </w:r>
      <w:r w:rsidR="00D25491" w:rsidRPr="00A242F5">
        <w:rPr>
          <w:rFonts w:ascii="Arial" w:hAnsi="Arial" w:cs="Arial"/>
        </w:rPr>
        <w:t xml:space="preserve"> In addition, </w:t>
      </w:r>
      <w:r w:rsidR="00897832" w:rsidRPr="00A242F5">
        <w:rPr>
          <w:rFonts w:ascii="Arial" w:hAnsi="Arial" w:cs="Arial"/>
        </w:rPr>
        <w:t xml:space="preserve">after participating </w:t>
      </w:r>
      <w:r w:rsidR="00C60494" w:rsidRPr="00A242F5">
        <w:rPr>
          <w:rFonts w:ascii="Arial" w:hAnsi="Arial" w:cs="Arial"/>
        </w:rPr>
        <w:t>in restorative justice programmes</w:t>
      </w:r>
      <w:r w:rsidR="009B7B7A" w:rsidRPr="00A242F5">
        <w:rPr>
          <w:rFonts w:ascii="Arial" w:hAnsi="Arial" w:cs="Arial"/>
        </w:rPr>
        <w:t xml:space="preserve">, offenders understood that there are consequences to their actions and believed that </w:t>
      </w:r>
      <w:r w:rsidR="00DF3E0B" w:rsidRPr="00A242F5">
        <w:rPr>
          <w:rFonts w:ascii="Arial" w:hAnsi="Arial" w:cs="Arial"/>
        </w:rPr>
        <w:t xml:space="preserve">they will leave jail as better </w:t>
      </w:r>
      <w:r w:rsidR="00993722" w:rsidRPr="00A242F5">
        <w:rPr>
          <w:rFonts w:ascii="Arial" w:hAnsi="Arial" w:cs="Arial"/>
        </w:rPr>
        <w:t>individuals</w:t>
      </w:r>
      <w:r w:rsidR="00690949" w:rsidRPr="00A242F5">
        <w:rPr>
          <w:rFonts w:ascii="Arial" w:hAnsi="Arial" w:cs="Arial"/>
        </w:rPr>
        <w:t xml:space="preserve"> with compassion for others</w:t>
      </w:r>
      <w:sdt>
        <w:sdtPr>
          <w:rPr>
            <w:rFonts w:ascii="Arial" w:hAnsi="Arial" w:cs="Arial"/>
          </w:rPr>
          <w:id w:val="-37517783"/>
          <w:citation/>
        </w:sdtPr>
        <w:sdtEndPr/>
        <w:sdtContent>
          <w:r w:rsidR="000F66AE" w:rsidRPr="00A242F5">
            <w:rPr>
              <w:rFonts w:ascii="Arial" w:hAnsi="Arial" w:cs="Arial"/>
            </w:rPr>
            <w:fldChar w:fldCharType="begin"/>
          </w:r>
          <w:r w:rsidR="00A57A3F" w:rsidRPr="00A242F5">
            <w:rPr>
              <w:rFonts w:ascii="Arial" w:hAnsi="Arial" w:cs="Arial"/>
            </w:rPr>
            <w:instrText xml:space="preserve">CITATION Cen21 \l 2057 </w:instrText>
          </w:r>
          <w:r w:rsidR="000F66AE" w:rsidRPr="00A242F5">
            <w:rPr>
              <w:rFonts w:ascii="Arial" w:hAnsi="Arial" w:cs="Arial"/>
            </w:rPr>
            <w:fldChar w:fldCharType="separate"/>
          </w:r>
          <w:r w:rsidR="00A57A3F" w:rsidRPr="00A242F5">
            <w:rPr>
              <w:rFonts w:ascii="Arial" w:hAnsi="Arial" w:cs="Arial"/>
              <w:noProof/>
            </w:rPr>
            <w:t xml:space="preserve"> (Reconciliation, 2021)</w:t>
          </w:r>
          <w:r w:rsidR="000F66AE" w:rsidRPr="00A242F5">
            <w:rPr>
              <w:rFonts w:ascii="Arial" w:hAnsi="Arial" w:cs="Arial"/>
            </w:rPr>
            <w:fldChar w:fldCharType="end"/>
          </w:r>
        </w:sdtContent>
      </w:sdt>
      <w:r w:rsidR="00690949" w:rsidRPr="00A242F5">
        <w:rPr>
          <w:rFonts w:ascii="Arial" w:hAnsi="Arial" w:cs="Arial"/>
        </w:rPr>
        <w:t>.</w:t>
      </w:r>
      <w:r w:rsidR="00270E75" w:rsidRPr="00A242F5">
        <w:rPr>
          <w:rFonts w:ascii="Arial" w:hAnsi="Arial" w:cs="Arial"/>
        </w:rPr>
        <w:t xml:space="preserve"> </w:t>
      </w:r>
      <w:r w:rsidR="00B821D1" w:rsidRPr="00A242F5">
        <w:rPr>
          <w:rFonts w:ascii="Arial" w:hAnsi="Arial" w:cs="Arial"/>
        </w:rPr>
        <w:t xml:space="preserve">Dr Stanton E. </w:t>
      </w:r>
      <w:proofErr w:type="spellStart"/>
      <w:r w:rsidR="00007765" w:rsidRPr="00A242F5">
        <w:rPr>
          <w:rFonts w:ascii="Arial" w:hAnsi="Arial" w:cs="Arial"/>
        </w:rPr>
        <w:t>Samehow</w:t>
      </w:r>
      <w:proofErr w:type="spellEnd"/>
      <w:r w:rsidR="00007765" w:rsidRPr="00A242F5">
        <w:rPr>
          <w:rFonts w:ascii="Arial" w:hAnsi="Arial" w:cs="Arial"/>
        </w:rPr>
        <w:t>, (2016) theory supports this view</w:t>
      </w:r>
      <w:r w:rsidR="00F77356" w:rsidRPr="00A242F5">
        <w:rPr>
          <w:rFonts w:ascii="Arial" w:hAnsi="Arial" w:cs="Arial"/>
        </w:rPr>
        <w:t xml:space="preserve"> and repeatedly </w:t>
      </w:r>
      <w:r w:rsidR="00C6732C" w:rsidRPr="00A242F5">
        <w:rPr>
          <w:rFonts w:ascii="Arial" w:hAnsi="Arial" w:cs="Arial"/>
        </w:rPr>
        <w:t>suggests</w:t>
      </w:r>
      <w:r w:rsidR="004852A8" w:rsidRPr="00A242F5">
        <w:rPr>
          <w:rFonts w:ascii="Arial" w:hAnsi="Arial" w:cs="Arial"/>
        </w:rPr>
        <w:t xml:space="preserve"> throughout his book </w:t>
      </w:r>
      <w:r w:rsidR="00B32485" w:rsidRPr="00A242F5">
        <w:rPr>
          <w:rFonts w:ascii="Arial" w:hAnsi="Arial" w:cs="Arial"/>
        </w:rPr>
        <w:t>called Inside the Criminal Mind</w:t>
      </w:r>
      <w:r w:rsidR="008759D2" w:rsidRPr="00A242F5">
        <w:rPr>
          <w:rFonts w:ascii="Arial" w:hAnsi="Arial" w:cs="Arial"/>
        </w:rPr>
        <w:t>,</w:t>
      </w:r>
      <w:r w:rsidR="00166DDE" w:rsidRPr="00A242F5">
        <w:rPr>
          <w:rFonts w:ascii="Arial" w:hAnsi="Arial" w:cs="Arial"/>
        </w:rPr>
        <w:t xml:space="preserve"> that</w:t>
      </w:r>
      <w:r w:rsidR="00C6732C" w:rsidRPr="00A242F5">
        <w:rPr>
          <w:rFonts w:ascii="Arial" w:hAnsi="Arial" w:cs="Arial"/>
        </w:rPr>
        <w:t xml:space="preserve"> </w:t>
      </w:r>
      <w:r w:rsidR="00E77086" w:rsidRPr="00A242F5">
        <w:rPr>
          <w:rFonts w:ascii="Arial" w:hAnsi="Arial" w:cs="Arial"/>
        </w:rPr>
        <w:t xml:space="preserve">the only way to help an offender </w:t>
      </w:r>
      <w:r w:rsidR="00BC3BC8" w:rsidRPr="00A242F5">
        <w:rPr>
          <w:rFonts w:ascii="Arial" w:hAnsi="Arial" w:cs="Arial"/>
        </w:rPr>
        <w:t>learn no</w:t>
      </w:r>
      <w:r w:rsidR="003023D6" w:rsidRPr="00A242F5">
        <w:rPr>
          <w:rFonts w:ascii="Arial" w:hAnsi="Arial" w:cs="Arial"/>
        </w:rPr>
        <w:t>t</w:t>
      </w:r>
      <w:r w:rsidR="00BC3BC8" w:rsidRPr="00A242F5">
        <w:rPr>
          <w:rFonts w:ascii="Arial" w:hAnsi="Arial" w:cs="Arial"/>
        </w:rPr>
        <w:t xml:space="preserve"> to reoffend</w:t>
      </w:r>
      <w:r w:rsidR="00241FFF" w:rsidRPr="00A242F5">
        <w:rPr>
          <w:rFonts w:ascii="Arial" w:hAnsi="Arial" w:cs="Arial"/>
        </w:rPr>
        <w:t xml:space="preserve"> and live as a responsible, law-abiding </w:t>
      </w:r>
      <w:r w:rsidR="00CC2A9F" w:rsidRPr="00A242F5">
        <w:rPr>
          <w:rFonts w:ascii="Arial" w:hAnsi="Arial" w:cs="Arial"/>
        </w:rPr>
        <w:t>adult,</w:t>
      </w:r>
      <w:r w:rsidR="00BC3BC8" w:rsidRPr="00A242F5">
        <w:rPr>
          <w:rFonts w:ascii="Arial" w:hAnsi="Arial" w:cs="Arial"/>
        </w:rPr>
        <w:t xml:space="preserve"> is </w:t>
      </w:r>
      <w:r w:rsidR="006B465E" w:rsidRPr="00A242F5">
        <w:rPr>
          <w:rFonts w:ascii="Arial" w:hAnsi="Arial" w:cs="Arial"/>
        </w:rPr>
        <w:t xml:space="preserve">by </w:t>
      </w:r>
      <w:r w:rsidR="00782697">
        <w:rPr>
          <w:rFonts w:ascii="Arial" w:hAnsi="Arial" w:cs="Arial"/>
        </w:rPr>
        <w:t>enabling</w:t>
      </w:r>
      <w:r w:rsidR="00BC3BC8" w:rsidRPr="00A242F5">
        <w:rPr>
          <w:rFonts w:ascii="Arial" w:hAnsi="Arial" w:cs="Arial"/>
        </w:rPr>
        <w:t xml:space="preserve"> the</w:t>
      </w:r>
      <w:r w:rsidR="00D0222E" w:rsidRPr="00A242F5">
        <w:rPr>
          <w:rFonts w:ascii="Arial" w:hAnsi="Arial" w:cs="Arial"/>
        </w:rPr>
        <w:t>m</w:t>
      </w:r>
      <w:r w:rsidR="00BC3BC8" w:rsidRPr="00A242F5">
        <w:rPr>
          <w:rFonts w:ascii="Arial" w:hAnsi="Arial" w:cs="Arial"/>
        </w:rPr>
        <w:t xml:space="preserve"> </w:t>
      </w:r>
      <w:r w:rsidR="003023D6" w:rsidRPr="00A242F5">
        <w:rPr>
          <w:rFonts w:ascii="Arial" w:hAnsi="Arial" w:cs="Arial"/>
        </w:rPr>
        <w:t xml:space="preserve">to </w:t>
      </w:r>
      <w:r w:rsidR="00BC3BC8" w:rsidRPr="00A242F5">
        <w:rPr>
          <w:rFonts w:ascii="Arial" w:hAnsi="Arial" w:cs="Arial"/>
        </w:rPr>
        <w:t xml:space="preserve">understand </w:t>
      </w:r>
      <w:r w:rsidR="00607AB6" w:rsidRPr="00A242F5">
        <w:rPr>
          <w:rFonts w:ascii="Arial" w:hAnsi="Arial" w:cs="Arial"/>
        </w:rPr>
        <w:t xml:space="preserve">their </w:t>
      </w:r>
      <w:r w:rsidR="000A2CA3">
        <w:rPr>
          <w:rFonts w:ascii="Arial" w:hAnsi="Arial" w:cs="Arial"/>
        </w:rPr>
        <w:t xml:space="preserve">negative </w:t>
      </w:r>
      <w:r w:rsidR="00607AB6" w:rsidRPr="00A242F5">
        <w:rPr>
          <w:rFonts w:ascii="Arial" w:hAnsi="Arial" w:cs="Arial"/>
        </w:rPr>
        <w:t xml:space="preserve">thinking </w:t>
      </w:r>
      <w:r w:rsidR="00824940" w:rsidRPr="00A242F5">
        <w:rPr>
          <w:rFonts w:ascii="Arial" w:hAnsi="Arial" w:cs="Arial"/>
        </w:rPr>
        <w:t xml:space="preserve">and behaviour </w:t>
      </w:r>
      <w:r w:rsidR="00607AB6" w:rsidRPr="00A242F5">
        <w:rPr>
          <w:rFonts w:ascii="Arial" w:hAnsi="Arial" w:cs="Arial"/>
        </w:rPr>
        <w:t>patterns</w:t>
      </w:r>
      <w:r w:rsidR="00B5137A" w:rsidRPr="00A242F5">
        <w:rPr>
          <w:rFonts w:ascii="Arial" w:hAnsi="Arial" w:cs="Arial"/>
        </w:rPr>
        <w:t xml:space="preserve">, as well as </w:t>
      </w:r>
      <w:r w:rsidR="00607AB6" w:rsidRPr="00A242F5">
        <w:rPr>
          <w:rFonts w:ascii="Arial" w:hAnsi="Arial" w:cs="Arial"/>
        </w:rPr>
        <w:t>c</w:t>
      </w:r>
      <w:r w:rsidR="00D0222E" w:rsidRPr="00A242F5">
        <w:rPr>
          <w:rFonts w:ascii="Arial" w:hAnsi="Arial" w:cs="Arial"/>
        </w:rPr>
        <w:t>hoosing</w:t>
      </w:r>
      <w:r w:rsidR="006A48DF" w:rsidRPr="00A242F5">
        <w:rPr>
          <w:rFonts w:ascii="Arial" w:hAnsi="Arial" w:cs="Arial"/>
        </w:rPr>
        <w:t xml:space="preserve"> or willing</w:t>
      </w:r>
      <w:r w:rsidR="00D0222E" w:rsidRPr="00A242F5">
        <w:rPr>
          <w:rFonts w:ascii="Arial" w:hAnsi="Arial" w:cs="Arial"/>
        </w:rPr>
        <w:t xml:space="preserve"> to make changes</w:t>
      </w:r>
      <w:r w:rsidR="00F804A2" w:rsidRPr="00A242F5">
        <w:rPr>
          <w:rFonts w:ascii="Arial" w:hAnsi="Arial" w:cs="Arial"/>
        </w:rPr>
        <w:t xml:space="preserve"> in them</w:t>
      </w:r>
      <w:r w:rsidR="007A45AE" w:rsidRPr="00A242F5">
        <w:rPr>
          <w:rFonts w:ascii="Arial" w:hAnsi="Arial" w:cs="Arial"/>
        </w:rPr>
        <w:t xml:space="preserve">, </w:t>
      </w:r>
      <w:r w:rsidR="00852C21" w:rsidRPr="00A242F5">
        <w:rPr>
          <w:rFonts w:ascii="Arial" w:hAnsi="Arial" w:cs="Arial"/>
        </w:rPr>
        <w:t>and it is clear that restorative justice programmes could provide a</w:t>
      </w:r>
      <w:r w:rsidR="00A9667B" w:rsidRPr="00A242F5">
        <w:rPr>
          <w:rFonts w:ascii="Arial" w:hAnsi="Arial" w:cs="Arial"/>
        </w:rPr>
        <w:t>n</w:t>
      </w:r>
      <w:r w:rsidR="00852C21" w:rsidRPr="00A242F5">
        <w:rPr>
          <w:rFonts w:ascii="Arial" w:hAnsi="Arial" w:cs="Arial"/>
        </w:rPr>
        <w:t xml:space="preserve"> opportunity </w:t>
      </w:r>
      <w:r w:rsidR="00A9667B" w:rsidRPr="00A242F5">
        <w:rPr>
          <w:rFonts w:ascii="Arial" w:hAnsi="Arial" w:cs="Arial"/>
        </w:rPr>
        <w:t>for offenders</w:t>
      </w:r>
      <w:r w:rsidR="00CC2A9F" w:rsidRPr="00A242F5">
        <w:rPr>
          <w:rFonts w:ascii="Arial" w:hAnsi="Arial" w:cs="Arial"/>
        </w:rPr>
        <w:t xml:space="preserve"> to</w:t>
      </w:r>
      <w:r w:rsidR="00B5137A" w:rsidRPr="00A242F5">
        <w:rPr>
          <w:rFonts w:ascii="Arial" w:hAnsi="Arial" w:cs="Arial"/>
        </w:rPr>
        <w:t xml:space="preserve"> do just that</w:t>
      </w:r>
      <w:r w:rsidR="00CB7FAE" w:rsidRPr="00A242F5">
        <w:rPr>
          <w:rFonts w:ascii="Arial" w:hAnsi="Arial" w:cs="Arial"/>
        </w:rPr>
        <w:t>.</w:t>
      </w:r>
      <w:r w:rsidR="00A9667B" w:rsidRPr="00A242F5">
        <w:rPr>
          <w:rFonts w:ascii="Arial" w:hAnsi="Arial" w:cs="Arial"/>
        </w:rPr>
        <w:t xml:space="preserve"> </w:t>
      </w:r>
      <w:r w:rsidR="00D1009A" w:rsidRPr="00A242F5">
        <w:rPr>
          <w:rFonts w:ascii="Arial" w:hAnsi="Arial" w:cs="Arial"/>
        </w:rPr>
        <w:t xml:space="preserve">However, it is important to note that, while </w:t>
      </w:r>
      <w:r w:rsidR="00D74417" w:rsidRPr="00A242F5">
        <w:rPr>
          <w:rFonts w:ascii="Arial" w:hAnsi="Arial" w:cs="Arial"/>
        </w:rPr>
        <w:t>childhood adversity, trauma, and other environmental</w:t>
      </w:r>
      <w:r w:rsidR="00E7747A" w:rsidRPr="00A242F5">
        <w:rPr>
          <w:rFonts w:ascii="Arial" w:hAnsi="Arial" w:cs="Arial"/>
        </w:rPr>
        <w:t xml:space="preserve"> and social</w:t>
      </w:r>
      <w:r w:rsidR="00412599" w:rsidRPr="00A242F5">
        <w:rPr>
          <w:rFonts w:ascii="Arial" w:hAnsi="Arial" w:cs="Arial"/>
        </w:rPr>
        <w:t xml:space="preserve"> circumstances</w:t>
      </w:r>
      <w:r w:rsidR="00D74417" w:rsidRPr="00A242F5">
        <w:rPr>
          <w:rFonts w:ascii="Arial" w:hAnsi="Arial" w:cs="Arial"/>
        </w:rPr>
        <w:t xml:space="preserve"> </w:t>
      </w:r>
      <w:r w:rsidR="00E7747A" w:rsidRPr="00A242F5">
        <w:rPr>
          <w:rFonts w:ascii="Arial" w:hAnsi="Arial" w:cs="Arial"/>
        </w:rPr>
        <w:t>may all be risk factors</w:t>
      </w:r>
      <w:r w:rsidR="005C5C37" w:rsidRPr="00A242F5">
        <w:rPr>
          <w:rFonts w:ascii="Arial" w:hAnsi="Arial" w:cs="Arial"/>
        </w:rPr>
        <w:t xml:space="preserve"> and see</w:t>
      </w:r>
      <w:r w:rsidR="004335CB" w:rsidRPr="00A242F5">
        <w:rPr>
          <w:rFonts w:ascii="Arial" w:hAnsi="Arial" w:cs="Arial"/>
        </w:rPr>
        <w:t>ing</w:t>
      </w:r>
      <w:r w:rsidR="005C5C37" w:rsidRPr="00A242F5">
        <w:rPr>
          <w:rFonts w:ascii="Arial" w:hAnsi="Arial" w:cs="Arial"/>
        </w:rPr>
        <w:t xml:space="preserve"> offenders as victims of their environment, not everyone wi</w:t>
      </w:r>
      <w:r w:rsidR="006E684C" w:rsidRPr="00A242F5">
        <w:rPr>
          <w:rFonts w:ascii="Arial" w:hAnsi="Arial" w:cs="Arial"/>
        </w:rPr>
        <w:t xml:space="preserve">th these risk factors goes on to commit crimes </w:t>
      </w:r>
      <w:sdt>
        <w:sdtPr>
          <w:rPr>
            <w:rFonts w:ascii="Arial" w:hAnsi="Arial" w:cs="Arial"/>
          </w:rPr>
          <w:id w:val="-1517232339"/>
          <w:citation/>
        </w:sdtPr>
        <w:sdtEndPr/>
        <w:sdtContent>
          <w:r w:rsidR="006E684C" w:rsidRPr="00A242F5">
            <w:rPr>
              <w:rFonts w:ascii="Arial" w:hAnsi="Arial" w:cs="Arial"/>
            </w:rPr>
            <w:fldChar w:fldCharType="begin"/>
          </w:r>
          <w:r w:rsidR="006E684C" w:rsidRPr="00A242F5">
            <w:rPr>
              <w:rFonts w:ascii="Arial" w:hAnsi="Arial" w:cs="Arial"/>
            </w:rPr>
            <w:instrText xml:space="preserve"> CITATION Sam16 \l 2057 </w:instrText>
          </w:r>
          <w:r w:rsidR="006E684C" w:rsidRPr="00A242F5">
            <w:rPr>
              <w:rFonts w:ascii="Arial" w:hAnsi="Arial" w:cs="Arial"/>
            </w:rPr>
            <w:fldChar w:fldCharType="separate"/>
          </w:r>
          <w:r w:rsidR="006E684C" w:rsidRPr="00A242F5">
            <w:rPr>
              <w:rFonts w:ascii="Arial" w:hAnsi="Arial" w:cs="Arial"/>
              <w:noProof/>
            </w:rPr>
            <w:t>(Samenow, 2016)</w:t>
          </w:r>
          <w:r w:rsidR="006E684C" w:rsidRPr="00A242F5">
            <w:rPr>
              <w:rFonts w:ascii="Arial" w:hAnsi="Arial" w:cs="Arial"/>
            </w:rPr>
            <w:fldChar w:fldCharType="end"/>
          </w:r>
        </w:sdtContent>
      </w:sdt>
      <w:r w:rsidR="006E684C" w:rsidRPr="00A242F5">
        <w:rPr>
          <w:rFonts w:ascii="Arial" w:hAnsi="Arial" w:cs="Arial"/>
        </w:rPr>
        <w:t>.</w:t>
      </w:r>
    </w:p>
    <w:p w14:paraId="704BD8B6" w14:textId="77777777" w:rsidR="00A461CD" w:rsidRPr="00A242F5" w:rsidRDefault="00A461CD" w:rsidP="00464D82">
      <w:pPr>
        <w:spacing w:line="480" w:lineRule="auto"/>
        <w:jc w:val="both"/>
        <w:rPr>
          <w:rFonts w:ascii="Arial" w:hAnsi="Arial" w:cs="Arial"/>
        </w:rPr>
      </w:pPr>
    </w:p>
    <w:p w14:paraId="6D1D93B6" w14:textId="362B3ED8" w:rsidR="00937C9A" w:rsidRPr="00A242F5" w:rsidRDefault="007F0694" w:rsidP="00464D82">
      <w:pPr>
        <w:spacing w:line="480" w:lineRule="auto"/>
        <w:jc w:val="both"/>
        <w:rPr>
          <w:rFonts w:ascii="Arial" w:hAnsi="Arial" w:cs="Arial"/>
        </w:rPr>
      </w:pPr>
      <w:r w:rsidRPr="00A242F5">
        <w:rPr>
          <w:rFonts w:ascii="Arial" w:hAnsi="Arial" w:cs="Arial"/>
        </w:rPr>
        <w:t xml:space="preserve"> </w:t>
      </w:r>
      <w:r w:rsidR="00AD38B0" w:rsidRPr="00A242F5">
        <w:rPr>
          <w:rFonts w:ascii="Arial" w:hAnsi="Arial" w:cs="Arial"/>
        </w:rPr>
        <w:t xml:space="preserve">     </w:t>
      </w:r>
      <w:r w:rsidRPr="00A242F5">
        <w:rPr>
          <w:rFonts w:ascii="Arial" w:hAnsi="Arial" w:cs="Arial"/>
        </w:rPr>
        <w:t xml:space="preserve">Although </w:t>
      </w:r>
      <w:r w:rsidR="00502291" w:rsidRPr="00A242F5">
        <w:rPr>
          <w:rFonts w:ascii="Arial" w:hAnsi="Arial" w:cs="Arial"/>
        </w:rPr>
        <w:t>this study has shown some promising res</w:t>
      </w:r>
      <w:r w:rsidR="00B84B0F" w:rsidRPr="00A242F5">
        <w:rPr>
          <w:rFonts w:ascii="Arial" w:hAnsi="Arial" w:cs="Arial"/>
        </w:rPr>
        <w:t xml:space="preserve">ults, </w:t>
      </w:r>
      <w:r w:rsidR="009E2013" w:rsidRPr="00A242F5">
        <w:rPr>
          <w:rFonts w:ascii="Arial" w:hAnsi="Arial" w:cs="Arial"/>
        </w:rPr>
        <w:t xml:space="preserve">and </w:t>
      </w:r>
      <w:r w:rsidR="00B84B0F" w:rsidRPr="00A242F5">
        <w:rPr>
          <w:rFonts w:ascii="Arial" w:hAnsi="Arial" w:cs="Arial"/>
        </w:rPr>
        <w:t xml:space="preserve">further </w:t>
      </w:r>
      <w:r w:rsidRPr="00A242F5">
        <w:rPr>
          <w:rFonts w:ascii="Arial" w:hAnsi="Arial" w:cs="Arial"/>
        </w:rPr>
        <w:t xml:space="preserve">research shows that </w:t>
      </w:r>
      <w:r w:rsidR="00374AAA" w:rsidRPr="00A242F5">
        <w:rPr>
          <w:rFonts w:ascii="Arial" w:hAnsi="Arial" w:cs="Arial"/>
        </w:rPr>
        <w:t xml:space="preserve">in </w:t>
      </w:r>
      <w:r w:rsidRPr="00A242F5">
        <w:rPr>
          <w:rFonts w:ascii="Arial" w:hAnsi="Arial" w:cs="Arial"/>
        </w:rPr>
        <w:t>restorative justice does help to red</w:t>
      </w:r>
      <w:r w:rsidR="0037027D" w:rsidRPr="00A242F5">
        <w:rPr>
          <w:rFonts w:ascii="Arial" w:hAnsi="Arial" w:cs="Arial"/>
        </w:rPr>
        <w:t>u</w:t>
      </w:r>
      <w:r w:rsidRPr="00A242F5">
        <w:rPr>
          <w:rFonts w:ascii="Arial" w:hAnsi="Arial" w:cs="Arial"/>
        </w:rPr>
        <w:t>ce re-offendin</w:t>
      </w:r>
      <w:r w:rsidR="0037027D" w:rsidRPr="00A242F5">
        <w:rPr>
          <w:rFonts w:ascii="Arial" w:hAnsi="Arial" w:cs="Arial"/>
        </w:rPr>
        <w:t>g</w:t>
      </w:r>
      <w:r w:rsidRPr="00A242F5">
        <w:rPr>
          <w:rFonts w:ascii="Arial" w:hAnsi="Arial" w:cs="Arial"/>
        </w:rPr>
        <w:t xml:space="preserve">, </w:t>
      </w:r>
      <w:r w:rsidR="00C11586" w:rsidRPr="00A242F5">
        <w:rPr>
          <w:rFonts w:ascii="Arial" w:hAnsi="Arial" w:cs="Arial"/>
        </w:rPr>
        <w:t xml:space="preserve">findings </w:t>
      </w:r>
      <w:r w:rsidR="006C5DCA" w:rsidRPr="00A242F5">
        <w:rPr>
          <w:rFonts w:ascii="Arial" w:hAnsi="Arial" w:cs="Arial"/>
        </w:rPr>
        <w:t xml:space="preserve">also </w:t>
      </w:r>
      <w:r w:rsidR="00620A1F" w:rsidRPr="00A242F5">
        <w:rPr>
          <w:rFonts w:ascii="Arial" w:hAnsi="Arial" w:cs="Arial"/>
        </w:rPr>
        <w:t>indicate</w:t>
      </w:r>
      <w:r w:rsidR="006C5DCA" w:rsidRPr="00A242F5">
        <w:rPr>
          <w:rFonts w:ascii="Arial" w:hAnsi="Arial" w:cs="Arial"/>
        </w:rPr>
        <w:t xml:space="preserve"> that</w:t>
      </w:r>
      <w:r w:rsidR="00620A1F" w:rsidRPr="00A242F5">
        <w:rPr>
          <w:rFonts w:ascii="Arial" w:hAnsi="Arial" w:cs="Arial"/>
        </w:rPr>
        <w:t xml:space="preserve"> </w:t>
      </w:r>
      <w:r w:rsidR="000F18F6" w:rsidRPr="00A242F5">
        <w:rPr>
          <w:rFonts w:ascii="Arial" w:hAnsi="Arial" w:cs="Arial"/>
        </w:rPr>
        <w:t>utilizing these programmes can be difficult</w:t>
      </w:r>
      <w:r w:rsidR="0097654C" w:rsidRPr="00A242F5">
        <w:rPr>
          <w:rFonts w:ascii="Arial" w:hAnsi="Arial" w:cs="Arial"/>
        </w:rPr>
        <w:t xml:space="preserve"> and </w:t>
      </w:r>
      <w:r w:rsidR="00B923A2" w:rsidRPr="00A242F5">
        <w:rPr>
          <w:rFonts w:ascii="Arial" w:hAnsi="Arial" w:cs="Arial"/>
        </w:rPr>
        <w:t xml:space="preserve">can be largely influenced by </w:t>
      </w:r>
      <w:r w:rsidR="00353FFE" w:rsidRPr="00A242F5">
        <w:rPr>
          <w:rFonts w:ascii="Arial" w:hAnsi="Arial" w:cs="Arial"/>
        </w:rPr>
        <w:t>many factors</w:t>
      </w:r>
      <w:r w:rsidR="00156B34" w:rsidRPr="00A242F5">
        <w:rPr>
          <w:rFonts w:ascii="Arial" w:hAnsi="Arial" w:cs="Arial"/>
        </w:rPr>
        <w:t xml:space="preserve">, such as, </w:t>
      </w:r>
      <w:r w:rsidR="00C51CB3" w:rsidRPr="00A242F5">
        <w:rPr>
          <w:rFonts w:ascii="Arial" w:hAnsi="Arial" w:cs="Arial"/>
        </w:rPr>
        <w:t xml:space="preserve">who </w:t>
      </w:r>
      <w:r w:rsidR="008F645A" w:rsidRPr="00A242F5">
        <w:rPr>
          <w:rFonts w:ascii="Arial" w:hAnsi="Arial" w:cs="Arial"/>
        </w:rPr>
        <w:t>manage</w:t>
      </w:r>
      <w:r w:rsidR="00A632B8" w:rsidRPr="00A242F5">
        <w:rPr>
          <w:rFonts w:ascii="Arial" w:hAnsi="Arial" w:cs="Arial"/>
        </w:rPr>
        <w:t>s</w:t>
      </w:r>
      <w:r w:rsidR="00C51CB3" w:rsidRPr="00A242F5">
        <w:rPr>
          <w:rFonts w:ascii="Arial" w:hAnsi="Arial" w:cs="Arial"/>
        </w:rPr>
        <w:t xml:space="preserve"> and </w:t>
      </w:r>
      <w:r w:rsidR="00A632B8" w:rsidRPr="00A242F5">
        <w:rPr>
          <w:rFonts w:ascii="Arial" w:hAnsi="Arial" w:cs="Arial"/>
        </w:rPr>
        <w:t>delivers</w:t>
      </w:r>
      <w:r w:rsidR="00C51CB3" w:rsidRPr="00A242F5">
        <w:rPr>
          <w:rFonts w:ascii="Arial" w:hAnsi="Arial" w:cs="Arial"/>
        </w:rPr>
        <w:t xml:space="preserve"> the</w:t>
      </w:r>
      <w:r w:rsidR="00E324DC" w:rsidRPr="00A242F5">
        <w:rPr>
          <w:rFonts w:ascii="Arial" w:hAnsi="Arial" w:cs="Arial"/>
        </w:rPr>
        <w:t xml:space="preserve">se </w:t>
      </w:r>
      <w:r w:rsidR="00447C2B" w:rsidRPr="00A242F5">
        <w:rPr>
          <w:rFonts w:ascii="Arial" w:hAnsi="Arial" w:cs="Arial"/>
        </w:rPr>
        <w:t>programmes</w:t>
      </w:r>
      <w:r w:rsidR="00C51CB3" w:rsidRPr="00A242F5">
        <w:rPr>
          <w:rFonts w:ascii="Arial" w:hAnsi="Arial" w:cs="Arial"/>
        </w:rPr>
        <w:t xml:space="preserve">, </w:t>
      </w:r>
      <w:r w:rsidR="00E324DC" w:rsidRPr="00A242F5">
        <w:rPr>
          <w:rFonts w:ascii="Arial" w:hAnsi="Arial" w:cs="Arial"/>
        </w:rPr>
        <w:t xml:space="preserve">their </w:t>
      </w:r>
      <w:r w:rsidR="002A58A6" w:rsidRPr="00A242F5">
        <w:rPr>
          <w:rFonts w:ascii="Arial" w:hAnsi="Arial" w:cs="Arial"/>
        </w:rPr>
        <w:t xml:space="preserve">objectives, methods, </w:t>
      </w:r>
      <w:r w:rsidR="00156B34" w:rsidRPr="00A242F5">
        <w:rPr>
          <w:rFonts w:ascii="Arial" w:hAnsi="Arial" w:cs="Arial"/>
        </w:rPr>
        <w:t xml:space="preserve">the </w:t>
      </w:r>
      <w:r w:rsidR="002A58A6" w:rsidRPr="00A242F5">
        <w:rPr>
          <w:rFonts w:ascii="Arial" w:hAnsi="Arial" w:cs="Arial"/>
        </w:rPr>
        <w:t xml:space="preserve">participants, role of </w:t>
      </w:r>
      <w:r w:rsidR="003707E1" w:rsidRPr="00A242F5">
        <w:rPr>
          <w:rFonts w:ascii="Arial" w:hAnsi="Arial" w:cs="Arial"/>
        </w:rPr>
        <w:t xml:space="preserve">the </w:t>
      </w:r>
      <w:r w:rsidR="002A58A6" w:rsidRPr="00A242F5">
        <w:rPr>
          <w:rFonts w:ascii="Arial" w:hAnsi="Arial" w:cs="Arial"/>
        </w:rPr>
        <w:t>victims</w:t>
      </w:r>
      <w:r w:rsidR="00E475CB" w:rsidRPr="00A242F5">
        <w:rPr>
          <w:rFonts w:ascii="Arial" w:hAnsi="Arial" w:cs="Arial"/>
        </w:rPr>
        <w:t xml:space="preserve"> </w:t>
      </w:r>
      <w:sdt>
        <w:sdtPr>
          <w:rPr>
            <w:rFonts w:ascii="Arial" w:hAnsi="Arial" w:cs="Arial"/>
          </w:rPr>
          <w:id w:val="1658111796"/>
          <w:citation/>
        </w:sdtPr>
        <w:sdtEndPr/>
        <w:sdtContent>
          <w:r w:rsidR="000D3FE6" w:rsidRPr="00A242F5">
            <w:rPr>
              <w:rFonts w:ascii="Arial" w:hAnsi="Arial" w:cs="Arial"/>
            </w:rPr>
            <w:fldChar w:fldCharType="begin"/>
          </w:r>
          <w:r w:rsidR="000D3FE6" w:rsidRPr="00A242F5">
            <w:rPr>
              <w:rFonts w:ascii="Arial" w:hAnsi="Arial" w:cs="Arial"/>
            </w:rPr>
            <w:instrText xml:space="preserve"> CITATION Joh14 \l 2057 </w:instrText>
          </w:r>
          <w:r w:rsidR="000D3FE6" w:rsidRPr="00A242F5">
            <w:rPr>
              <w:rFonts w:ascii="Arial" w:hAnsi="Arial" w:cs="Arial"/>
            </w:rPr>
            <w:fldChar w:fldCharType="separate"/>
          </w:r>
          <w:r w:rsidR="000D3FE6" w:rsidRPr="00A242F5">
            <w:rPr>
              <w:rFonts w:ascii="Arial" w:hAnsi="Arial" w:cs="Arial"/>
              <w:noProof/>
            </w:rPr>
            <w:t>(Johnstone, 2014)</w:t>
          </w:r>
          <w:r w:rsidR="000D3FE6" w:rsidRPr="00A242F5">
            <w:rPr>
              <w:rFonts w:ascii="Arial" w:hAnsi="Arial" w:cs="Arial"/>
            </w:rPr>
            <w:fldChar w:fldCharType="end"/>
          </w:r>
        </w:sdtContent>
      </w:sdt>
      <w:r w:rsidR="008B6F9B" w:rsidRPr="00A242F5">
        <w:rPr>
          <w:rFonts w:ascii="Arial" w:hAnsi="Arial" w:cs="Arial"/>
        </w:rPr>
        <w:t xml:space="preserve">, </w:t>
      </w:r>
      <w:r w:rsidR="006015EE" w:rsidRPr="00A242F5">
        <w:rPr>
          <w:rFonts w:ascii="Arial" w:hAnsi="Arial" w:cs="Arial"/>
        </w:rPr>
        <w:t xml:space="preserve">and the </w:t>
      </w:r>
      <w:r w:rsidR="008B6F9B" w:rsidRPr="00A242F5">
        <w:rPr>
          <w:rFonts w:ascii="Arial" w:hAnsi="Arial" w:cs="Arial"/>
        </w:rPr>
        <w:t xml:space="preserve">alignment with other </w:t>
      </w:r>
      <w:r w:rsidR="002464FD" w:rsidRPr="00A242F5">
        <w:rPr>
          <w:rFonts w:ascii="Arial" w:hAnsi="Arial" w:cs="Arial"/>
        </w:rPr>
        <w:t>programmes in the prison</w:t>
      </w:r>
      <w:r w:rsidR="00144B73" w:rsidRPr="00A242F5">
        <w:rPr>
          <w:rFonts w:ascii="Arial" w:hAnsi="Arial" w:cs="Arial"/>
        </w:rPr>
        <w:t xml:space="preserve"> system</w:t>
      </w:r>
      <w:sdt>
        <w:sdtPr>
          <w:rPr>
            <w:rFonts w:ascii="Arial" w:hAnsi="Arial" w:cs="Arial"/>
          </w:rPr>
          <w:id w:val="1357305474"/>
          <w:citation/>
        </w:sdtPr>
        <w:sdtEndPr/>
        <w:sdtContent>
          <w:r w:rsidR="000D3FE6" w:rsidRPr="00A242F5">
            <w:rPr>
              <w:rFonts w:ascii="Arial" w:hAnsi="Arial" w:cs="Arial"/>
            </w:rPr>
            <w:fldChar w:fldCharType="begin"/>
          </w:r>
          <w:r w:rsidR="000D3FE6" w:rsidRPr="00A242F5">
            <w:rPr>
              <w:rFonts w:ascii="Arial" w:hAnsi="Arial" w:cs="Arial"/>
            </w:rPr>
            <w:instrText xml:space="preserve"> CITATION Cen211 \l 2057 </w:instrText>
          </w:r>
          <w:r w:rsidR="000D3FE6" w:rsidRPr="00A242F5">
            <w:rPr>
              <w:rFonts w:ascii="Arial" w:hAnsi="Arial" w:cs="Arial"/>
            </w:rPr>
            <w:fldChar w:fldCharType="separate"/>
          </w:r>
          <w:r w:rsidR="000D3FE6" w:rsidRPr="00A242F5">
            <w:rPr>
              <w:rFonts w:ascii="Arial" w:hAnsi="Arial" w:cs="Arial"/>
              <w:noProof/>
            </w:rPr>
            <w:t xml:space="preserve"> (Reconciliation, 2021)</w:t>
          </w:r>
          <w:r w:rsidR="000D3FE6" w:rsidRPr="00A242F5">
            <w:rPr>
              <w:rFonts w:ascii="Arial" w:hAnsi="Arial" w:cs="Arial"/>
            </w:rPr>
            <w:fldChar w:fldCharType="end"/>
          </w:r>
        </w:sdtContent>
      </w:sdt>
      <w:r w:rsidR="00200B53" w:rsidRPr="00A242F5">
        <w:rPr>
          <w:rFonts w:ascii="Arial" w:hAnsi="Arial" w:cs="Arial"/>
        </w:rPr>
        <w:t>.</w:t>
      </w:r>
      <w:r w:rsidR="00DF5916" w:rsidRPr="00A242F5">
        <w:rPr>
          <w:rFonts w:ascii="Arial" w:hAnsi="Arial" w:cs="Arial"/>
        </w:rPr>
        <w:t xml:space="preserve"> </w:t>
      </w:r>
      <w:r w:rsidR="00670531" w:rsidRPr="00A242F5">
        <w:rPr>
          <w:rFonts w:ascii="Arial" w:hAnsi="Arial" w:cs="Arial"/>
        </w:rPr>
        <w:t>Fu</w:t>
      </w:r>
      <w:r w:rsidR="00281EC2" w:rsidRPr="00A242F5">
        <w:rPr>
          <w:rFonts w:ascii="Arial" w:hAnsi="Arial" w:cs="Arial"/>
        </w:rPr>
        <w:t xml:space="preserve">rthermore, it is well documented that </w:t>
      </w:r>
      <w:r w:rsidR="00A53400" w:rsidRPr="00A242F5">
        <w:rPr>
          <w:rFonts w:ascii="Arial" w:hAnsi="Arial" w:cs="Arial"/>
        </w:rPr>
        <w:t>p</w:t>
      </w:r>
      <w:r w:rsidR="00195971" w:rsidRPr="00A242F5">
        <w:rPr>
          <w:rFonts w:ascii="Arial" w:hAnsi="Arial" w:cs="Arial"/>
        </w:rPr>
        <w:t xml:space="preserve">rison has </w:t>
      </w:r>
      <w:r w:rsidR="00BA1442" w:rsidRPr="00A242F5">
        <w:rPr>
          <w:rFonts w:ascii="Arial" w:hAnsi="Arial" w:cs="Arial"/>
        </w:rPr>
        <w:t>its</w:t>
      </w:r>
      <w:r w:rsidR="004771B6" w:rsidRPr="00A242F5">
        <w:rPr>
          <w:rFonts w:ascii="Arial" w:hAnsi="Arial" w:cs="Arial"/>
        </w:rPr>
        <w:t xml:space="preserve"> </w:t>
      </w:r>
      <w:r w:rsidR="00195971" w:rsidRPr="00A242F5">
        <w:rPr>
          <w:rFonts w:ascii="Arial" w:hAnsi="Arial" w:cs="Arial"/>
        </w:rPr>
        <w:t>own specific culture and structures</w:t>
      </w:r>
      <w:r w:rsidR="001D2B54" w:rsidRPr="00A242F5">
        <w:rPr>
          <w:rFonts w:ascii="Arial" w:hAnsi="Arial" w:cs="Arial"/>
        </w:rPr>
        <w:t xml:space="preserve"> </w:t>
      </w:r>
      <w:r w:rsidR="00417857" w:rsidRPr="00A242F5">
        <w:rPr>
          <w:rFonts w:ascii="Arial" w:hAnsi="Arial" w:cs="Arial"/>
        </w:rPr>
        <w:t>which i</w:t>
      </w:r>
      <w:r w:rsidR="001771CF" w:rsidRPr="00A242F5">
        <w:rPr>
          <w:rFonts w:ascii="Arial" w:hAnsi="Arial" w:cs="Arial"/>
        </w:rPr>
        <w:t>nfluences and shapes</w:t>
      </w:r>
      <w:r w:rsidR="00417857" w:rsidRPr="00A242F5">
        <w:rPr>
          <w:rFonts w:ascii="Arial" w:hAnsi="Arial" w:cs="Arial"/>
        </w:rPr>
        <w:t xml:space="preserve"> their practices and the behaviour of those </w:t>
      </w:r>
      <w:r w:rsidR="00C83260" w:rsidRPr="00A242F5">
        <w:rPr>
          <w:rFonts w:ascii="Arial" w:hAnsi="Arial" w:cs="Arial"/>
        </w:rPr>
        <w:t xml:space="preserve">involved </w:t>
      </w:r>
      <w:sdt>
        <w:sdtPr>
          <w:rPr>
            <w:rFonts w:ascii="Arial" w:hAnsi="Arial" w:cs="Arial"/>
          </w:rPr>
          <w:id w:val="-1771314868"/>
          <w:citation/>
        </w:sdtPr>
        <w:sdtEndPr/>
        <w:sdtContent>
          <w:r w:rsidR="00BA1442" w:rsidRPr="00A242F5">
            <w:rPr>
              <w:rFonts w:ascii="Arial" w:hAnsi="Arial" w:cs="Arial"/>
            </w:rPr>
            <w:fldChar w:fldCharType="begin"/>
          </w:r>
          <w:r w:rsidR="00BA1442" w:rsidRPr="00A242F5">
            <w:rPr>
              <w:rFonts w:ascii="Arial" w:hAnsi="Arial" w:cs="Arial"/>
            </w:rPr>
            <w:instrText xml:space="preserve"> CITATION Woo20 \l 2057 </w:instrText>
          </w:r>
          <w:r w:rsidR="00BA1442" w:rsidRPr="00A242F5">
            <w:rPr>
              <w:rFonts w:ascii="Arial" w:hAnsi="Arial" w:cs="Arial"/>
            </w:rPr>
            <w:fldChar w:fldCharType="separate"/>
          </w:r>
          <w:r w:rsidR="00BA1442" w:rsidRPr="00A242F5">
            <w:rPr>
              <w:rFonts w:ascii="Arial" w:hAnsi="Arial" w:cs="Arial"/>
              <w:noProof/>
            </w:rPr>
            <w:t>(Wooldredge, 2020)</w:t>
          </w:r>
          <w:r w:rsidR="00BA1442" w:rsidRPr="00A242F5">
            <w:rPr>
              <w:rFonts w:ascii="Arial" w:hAnsi="Arial" w:cs="Arial"/>
            </w:rPr>
            <w:fldChar w:fldCharType="end"/>
          </w:r>
        </w:sdtContent>
      </w:sdt>
      <w:r w:rsidR="00417857" w:rsidRPr="00A242F5">
        <w:rPr>
          <w:rFonts w:ascii="Arial" w:hAnsi="Arial" w:cs="Arial"/>
        </w:rPr>
        <w:t xml:space="preserve">. </w:t>
      </w:r>
    </w:p>
    <w:p w14:paraId="3416AB21" w14:textId="77777777" w:rsidR="00937C9A" w:rsidRPr="00A242F5" w:rsidRDefault="00937C9A">
      <w:pPr>
        <w:rPr>
          <w:rFonts w:ascii="Arial" w:hAnsi="Arial" w:cs="Arial"/>
        </w:rPr>
      </w:pPr>
      <w:r w:rsidRPr="00A242F5">
        <w:rPr>
          <w:rFonts w:ascii="Arial" w:hAnsi="Arial" w:cs="Arial"/>
        </w:rPr>
        <w:br w:type="page"/>
      </w:r>
    </w:p>
    <w:p w14:paraId="696C8B84" w14:textId="35BC5F72" w:rsidR="000C362F" w:rsidRPr="00A242F5" w:rsidRDefault="00356C08" w:rsidP="00464D82">
      <w:pPr>
        <w:spacing w:line="480" w:lineRule="auto"/>
        <w:jc w:val="both"/>
        <w:rPr>
          <w:rFonts w:ascii="Arial" w:hAnsi="Arial" w:cs="Arial"/>
        </w:rPr>
      </w:pPr>
      <w:r w:rsidRPr="00A242F5">
        <w:rPr>
          <w:rFonts w:ascii="Arial" w:hAnsi="Arial" w:cs="Arial"/>
        </w:rPr>
        <w:lastRenderedPageBreak/>
        <w:t xml:space="preserve">    </w:t>
      </w:r>
      <w:r w:rsidR="00937C9A" w:rsidRPr="00A242F5">
        <w:rPr>
          <w:rFonts w:ascii="Arial" w:hAnsi="Arial" w:cs="Arial"/>
        </w:rPr>
        <w:t xml:space="preserve"> </w:t>
      </w:r>
      <w:r w:rsidR="00A07DFB" w:rsidRPr="00A242F5">
        <w:rPr>
          <w:rFonts w:ascii="Arial" w:hAnsi="Arial" w:cs="Arial"/>
        </w:rPr>
        <w:t>What is</w:t>
      </w:r>
      <w:r w:rsidR="00672D31" w:rsidRPr="00A242F5">
        <w:rPr>
          <w:rFonts w:ascii="Arial" w:hAnsi="Arial" w:cs="Arial"/>
        </w:rPr>
        <w:t xml:space="preserve"> </w:t>
      </w:r>
      <w:r w:rsidR="00DF7AA4" w:rsidRPr="00A242F5">
        <w:rPr>
          <w:rFonts w:ascii="Arial" w:hAnsi="Arial" w:cs="Arial"/>
        </w:rPr>
        <w:t>more</w:t>
      </w:r>
      <w:r w:rsidR="00C12EBE" w:rsidRPr="00A242F5">
        <w:rPr>
          <w:rFonts w:ascii="Arial" w:hAnsi="Arial" w:cs="Arial"/>
        </w:rPr>
        <w:t>, a</w:t>
      </w:r>
      <w:r w:rsidR="00027A5C" w:rsidRPr="00A242F5">
        <w:rPr>
          <w:rFonts w:ascii="Arial" w:hAnsi="Arial" w:cs="Arial"/>
        </w:rPr>
        <w:t xml:space="preserve">ccording to </w:t>
      </w:r>
      <w:r w:rsidR="002548B3" w:rsidRPr="00A242F5">
        <w:rPr>
          <w:rFonts w:ascii="Arial" w:hAnsi="Arial" w:cs="Arial"/>
        </w:rPr>
        <w:t xml:space="preserve">the </w:t>
      </w:r>
      <w:r w:rsidR="00860F77" w:rsidRPr="00A242F5">
        <w:rPr>
          <w:rFonts w:ascii="Arial" w:hAnsi="Arial" w:cs="Arial"/>
        </w:rPr>
        <w:t>Office for National Statistics</w:t>
      </w:r>
      <w:r w:rsidR="00A0749C" w:rsidRPr="00A242F5">
        <w:rPr>
          <w:rFonts w:ascii="Arial" w:hAnsi="Arial" w:cs="Arial"/>
        </w:rPr>
        <w:t>,</w:t>
      </w:r>
      <w:r w:rsidR="00860F77" w:rsidRPr="00A242F5">
        <w:rPr>
          <w:rFonts w:ascii="Arial" w:hAnsi="Arial" w:cs="Arial"/>
        </w:rPr>
        <w:t xml:space="preserve"> </w:t>
      </w:r>
      <w:r w:rsidR="00537E69" w:rsidRPr="00A242F5">
        <w:rPr>
          <w:rFonts w:ascii="Arial" w:hAnsi="Arial" w:cs="Arial"/>
        </w:rPr>
        <w:t>at present fewer</w:t>
      </w:r>
      <w:r w:rsidR="004E4203" w:rsidRPr="00A242F5">
        <w:rPr>
          <w:rFonts w:ascii="Arial" w:hAnsi="Arial" w:cs="Arial"/>
        </w:rPr>
        <w:t xml:space="preserve"> than </w:t>
      </w:r>
      <w:r w:rsidR="00027A5C" w:rsidRPr="00A242F5">
        <w:rPr>
          <w:rFonts w:ascii="Arial" w:hAnsi="Arial" w:cs="Arial"/>
        </w:rPr>
        <w:t>4.2</w:t>
      </w:r>
      <w:r w:rsidR="004E4203" w:rsidRPr="00A242F5">
        <w:rPr>
          <w:rFonts w:ascii="Arial" w:hAnsi="Arial" w:cs="Arial"/>
        </w:rPr>
        <w:t xml:space="preserve">% </w:t>
      </w:r>
      <w:r w:rsidR="0064316A" w:rsidRPr="00A242F5">
        <w:rPr>
          <w:rFonts w:ascii="Arial" w:hAnsi="Arial" w:cs="Arial"/>
        </w:rPr>
        <w:t xml:space="preserve">of victims of crime </w:t>
      </w:r>
      <w:r w:rsidR="004E4203" w:rsidRPr="00A242F5">
        <w:rPr>
          <w:rFonts w:ascii="Arial" w:hAnsi="Arial" w:cs="Arial"/>
        </w:rPr>
        <w:t>have access to restorative justice</w:t>
      </w:r>
      <w:r w:rsidR="00081086" w:rsidRPr="00A242F5">
        <w:rPr>
          <w:rFonts w:ascii="Arial" w:hAnsi="Arial" w:cs="Arial"/>
        </w:rPr>
        <w:t xml:space="preserve"> (Council, 2016; </w:t>
      </w:r>
      <w:r w:rsidR="00B45392" w:rsidRPr="00A242F5">
        <w:rPr>
          <w:rFonts w:ascii="Arial" w:hAnsi="Arial" w:cs="Arial"/>
        </w:rPr>
        <w:t>Bright, 2017)</w:t>
      </w:r>
      <w:r w:rsidR="00CA7BF6" w:rsidRPr="00A242F5">
        <w:rPr>
          <w:rFonts w:ascii="Arial" w:hAnsi="Arial" w:cs="Arial"/>
        </w:rPr>
        <w:t>,</w:t>
      </w:r>
      <w:r w:rsidR="00BA566D" w:rsidRPr="00A242F5">
        <w:rPr>
          <w:rFonts w:ascii="Arial" w:hAnsi="Arial" w:cs="Arial"/>
        </w:rPr>
        <w:t xml:space="preserve"> limit</w:t>
      </w:r>
      <w:r w:rsidR="00CA7BF6" w:rsidRPr="00A242F5">
        <w:rPr>
          <w:rFonts w:ascii="Arial" w:hAnsi="Arial" w:cs="Arial"/>
        </w:rPr>
        <w:t>ing</w:t>
      </w:r>
      <w:r w:rsidR="00BA566D" w:rsidRPr="00A242F5">
        <w:rPr>
          <w:rFonts w:ascii="Arial" w:hAnsi="Arial" w:cs="Arial"/>
        </w:rPr>
        <w:t xml:space="preserve"> the ability of offenders to take responsibility and </w:t>
      </w:r>
      <w:r w:rsidR="00DC3719" w:rsidRPr="00A242F5">
        <w:rPr>
          <w:rFonts w:ascii="Arial" w:hAnsi="Arial" w:cs="Arial"/>
        </w:rPr>
        <w:t xml:space="preserve">accountability to </w:t>
      </w:r>
      <w:r w:rsidR="00BA566D" w:rsidRPr="00A242F5">
        <w:rPr>
          <w:rFonts w:ascii="Arial" w:hAnsi="Arial" w:cs="Arial"/>
        </w:rPr>
        <w:t>make amends and plac</w:t>
      </w:r>
      <w:r w:rsidR="00B11629" w:rsidRPr="00A242F5">
        <w:rPr>
          <w:rFonts w:ascii="Arial" w:hAnsi="Arial" w:cs="Arial"/>
        </w:rPr>
        <w:t>ing</w:t>
      </w:r>
      <w:r w:rsidR="00BA566D" w:rsidRPr="00A242F5">
        <w:rPr>
          <w:rFonts w:ascii="Arial" w:hAnsi="Arial" w:cs="Arial"/>
        </w:rPr>
        <w:t xml:space="preserve"> the needs of state policies of crime and control over those of individuals</w:t>
      </w:r>
      <w:r w:rsidR="00F33ED0" w:rsidRPr="00A242F5">
        <w:rPr>
          <w:rFonts w:ascii="Arial" w:hAnsi="Arial" w:cs="Arial"/>
        </w:rPr>
        <w:t xml:space="preserve"> </w:t>
      </w:r>
      <w:r w:rsidR="00213AA8" w:rsidRPr="00A242F5">
        <w:rPr>
          <w:rFonts w:ascii="Arial" w:hAnsi="Arial" w:cs="Arial"/>
        </w:rPr>
        <w:t>(Wood, 2016)</w:t>
      </w:r>
      <w:r w:rsidR="00BA566D" w:rsidRPr="00A242F5">
        <w:rPr>
          <w:rFonts w:ascii="Arial" w:hAnsi="Arial" w:cs="Arial"/>
        </w:rPr>
        <w:t>.</w:t>
      </w:r>
      <w:r w:rsidR="00AD7F5A" w:rsidRPr="00A242F5">
        <w:rPr>
          <w:rFonts w:ascii="Arial" w:hAnsi="Arial" w:cs="Arial"/>
        </w:rPr>
        <w:t xml:space="preserve"> </w:t>
      </w:r>
      <w:r w:rsidR="006E10D9" w:rsidRPr="00A242F5">
        <w:rPr>
          <w:rFonts w:ascii="Arial" w:hAnsi="Arial" w:cs="Arial"/>
        </w:rPr>
        <w:t xml:space="preserve">In summary, although restorative justice has the potential to have a positive </w:t>
      </w:r>
      <w:r w:rsidR="00DC3BBB" w:rsidRPr="00A242F5">
        <w:rPr>
          <w:rFonts w:ascii="Arial" w:hAnsi="Arial" w:cs="Arial"/>
        </w:rPr>
        <w:t xml:space="preserve">impact on the </w:t>
      </w:r>
      <w:r w:rsidR="009A09EB" w:rsidRPr="00A242F5">
        <w:rPr>
          <w:rFonts w:ascii="Arial" w:hAnsi="Arial" w:cs="Arial"/>
        </w:rPr>
        <w:t xml:space="preserve">offender and </w:t>
      </w:r>
      <w:r w:rsidR="00F43263" w:rsidRPr="00A242F5">
        <w:rPr>
          <w:rFonts w:ascii="Arial" w:hAnsi="Arial" w:cs="Arial"/>
        </w:rPr>
        <w:t xml:space="preserve">their experience of </w:t>
      </w:r>
      <w:r w:rsidR="00EF5AAA" w:rsidRPr="00A242F5">
        <w:rPr>
          <w:rFonts w:ascii="Arial" w:hAnsi="Arial" w:cs="Arial"/>
        </w:rPr>
        <w:t>imprisonment and</w:t>
      </w:r>
      <w:r w:rsidR="00C95221" w:rsidRPr="00A242F5">
        <w:rPr>
          <w:rFonts w:ascii="Arial" w:hAnsi="Arial" w:cs="Arial"/>
        </w:rPr>
        <w:t xml:space="preserve"> has the potential to help and support </w:t>
      </w:r>
      <w:r w:rsidR="009A09EB" w:rsidRPr="00A242F5">
        <w:rPr>
          <w:rFonts w:ascii="Arial" w:hAnsi="Arial" w:cs="Arial"/>
        </w:rPr>
        <w:t>victim</w:t>
      </w:r>
      <w:r w:rsidR="00C95221" w:rsidRPr="00A242F5">
        <w:rPr>
          <w:rFonts w:ascii="Arial" w:hAnsi="Arial" w:cs="Arial"/>
        </w:rPr>
        <w:t>s</w:t>
      </w:r>
      <w:r w:rsidR="009A09EB" w:rsidRPr="00A242F5">
        <w:rPr>
          <w:rFonts w:ascii="Arial" w:hAnsi="Arial" w:cs="Arial"/>
        </w:rPr>
        <w:t xml:space="preserve"> of crime</w:t>
      </w:r>
      <w:r w:rsidR="00C95221" w:rsidRPr="00A242F5">
        <w:rPr>
          <w:rFonts w:ascii="Arial" w:hAnsi="Arial" w:cs="Arial"/>
        </w:rPr>
        <w:t xml:space="preserve"> to recover and heal</w:t>
      </w:r>
      <w:r w:rsidR="00EB66D7" w:rsidRPr="00A242F5">
        <w:rPr>
          <w:rFonts w:ascii="Arial" w:hAnsi="Arial" w:cs="Arial"/>
        </w:rPr>
        <w:t xml:space="preserve">, it has </w:t>
      </w:r>
      <w:r w:rsidR="00D514E5" w:rsidRPr="00A242F5">
        <w:rPr>
          <w:rFonts w:ascii="Arial" w:hAnsi="Arial" w:cs="Arial"/>
        </w:rPr>
        <w:t>not found wide acceptance</w:t>
      </w:r>
      <w:r w:rsidR="00FB57A3" w:rsidRPr="00A242F5">
        <w:rPr>
          <w:rFonts w:ascii="Arial" w:hAnsi="Arial" w:cs="Arial"/>
        </w:rPr>
        <w:t xml:space="preserve"> and</w:t>
      </w:r>
      <w:r w:rsidR="003F540D" w:rsidRPr="00A242F5">
        <w:rPr>
          <w:rFonts w:ascii="Arial" w:hAnsi="Arial" w:cs="Arial"/>
        </w:rPr>
        <w:t xml:space="preserve"> is</w:t>
      </w:r>
      <w:r w:rsidR="00FB57A3" w:rsidRPr="00A242F5">
        <w:rPr>
          <w:rFonts w:ascii="Arial" w:hAnsi="Arial" w:cs="Arial"/>
        </w:rPr>
        <w:t xml:space="preserve"> only currently limited to </w:t>
      </w:r>
      <w:r w:rsidR="003232E9" w:rsidRPr="00A242F5">
        <w:rPr>
          <w:rFonts w:ascii="Arial" w:hAnsi="Arial" w:cs="Arial"/>
        </w:rPr>
        <w:t xml:space="preserve">a </w:t>
      </w:r>
      <w:r w:rsidR="004F76F5" w:rsidRPr="00A242F5">
        <w:rPr>
          <w:rFonts w:ascii="Arial" w:hAnsi="Arial" w:cs="Arial"/>
        </w:rPr>
        <w:t>handful of pri</w:t>
      </w:r>
      <w:r w:rsidR="009E7A56" w:rsidRPr="00A242F5">
        <w:rPr>
          <w:rFonts w:ascii="Arial" w:hAnsi="Arial" w:cs="Arial"/>
        </w:rPr>
        <w:t xml:space="preserve">sons and </w:t>
      </w:r>
      <w:r w:rsidR="00FE42D3" w:rsidRPr="00A242F5">
        <w:rPr>
          <w:rFonts w:ascii="Arial" w:hAnsi="Arial" w:cs="Arial"/>
        </w:rPr>
        <w:t xml:space="preserve">then only </w:t>
      </w:r>
      <w:r w:rsidR="00135EB6" w:rsidRPr="00A242F5">
        <w:rPr>
          <w:rFonts w:ascii="Arial" w:hAnsi="Arial" w:cs="Arial"/>
        </w:rPr>
        <w:t xml:space="preserve">carried out </w:t>
      </w:r>
      <w:r w:rsidR="00F45CE9" w:rsidRPr="00A242F5">
        <w:rPr>
          <w:rFonts w:ascii="Arial" w:hAnsi="Arial" w:cs="Arial"/>
        </w:rPr>
        <w:t>in partial form</w:t>
      </w:r>
      <w:r w:rsidR="004E18FF" w:rsidRPr="00A242F5">
        <w:rPr>
          <w:rFonts w:ascii="Arial" w:hAnsi="Arial" w:cs="Arial"/>
        </w:rPr>
        <w:t xml:space="preserve"> </w:t>
      </w:r>
      <w:sdt>
        <w:sdtPr>
          <w:rPr>
            <w:rFonts w:ascii="Arial" w:hAnsi="Arial" w:cs="Arial"/>
          </w:rPr>
          <w:id w:val="-1937892662"/>
          <w:citation/>
        </w:sdtPr>
        <w:sdtEndPr/>
        <w:sdtContent>
          <w:r w:rsidR="004E18FF" w:rsidRPr="00A242F5">
            <w:rPr>
              <w:rFonts w:ascii="Arial" w:hAnsi="Arial" w:cs="Arial"/>
            </w:rPr>
            <w:fldChar w:fldCharType="begin"/>
          </w:r>
          <w:r w:rsidR="004E18FF" w:rsidRPr="00A242F5">
            <w:rPr>
              <w:rFonts w:ascii="Arial" w:hAnsi="Arial" w:cs="Arial"/>
            </w:rPr>
            <w:instrText xml:space="preserve"> CITATION Res16 \l 2057 </w:instrText>
          </w:r>
          <w:r w:rsidR="004E18FF" w:rsidRPr="00A242F5">
            <w:rPr>
              <w:rFonts w:ascii="Arial" w:hAnsi="Arial" w:cs="Arial"/>
            </w:rPr>
            <w:fldChar w:fldCharType="separate"/>
          </w:r>
          <w:r w:rsidR="004E18FF" w:rsidRPr="00A242F5">
            <w:rPr>
              <w:rFonts w:ascii="Arial" w:hAnsi="Arial" w:cs="Arial"/>
              <w:noProof/>
            </w:rPr>
            <w:t>(Council, 2016)</w:t>
          </w:r>
          <w:r w:rsidR="004E18FF" w:rsidRPr="00A242F5">
            <w:rPr>
              <w:rFonts w:ascii="Arial" w:hAnsi="Arial" w:cs="Arial"/>
            </w:rPr>
            <w:fldChar w:fldCharType="end"/>
          </w:r>
        </w:sdtContent>
      </w:sdt>
      <w:r w:rsidR="00F45CE9" w:rsidRPr="00A242F5">
        <w:rPr>
          <w:rFonts w:ascii="Arial" w:hAnsi="Arial" w:cs="Arial"/>
        </w:rPr>
        <w:t>.</w:t>
      </w:r>
    </w:p>
    <w:p w14:paraId="2B66EB10" w14:textId="77777777" w:rsidR="00762F93" w:rsidRPr="00A242F5" w:rsidRDefault="00DE52B5" w:rsidP="00464D82">
      <w:pPr>
        <w:spacing w:line="480" w:lineRule="auto"/>
        <w:jc w:val="both"/>
        <w:rPr>
          <w:rFonts w:ascii="Arial" w:hAnsi="Arial" w:cs="Arial"/>
        </w:rPr>
      </w:pPr>
      <w:r w:rsidRPr="00A242F5">
        <w:rPr>
          <w:rFonts w:ascii="Arial" w:hAnsi="Arial" w:cs="Arial"/>
        </w:rPr>
        <w:t xml:space="preserve">    </w:t>
      </w:r>
    </w:p>
    <w:p w14:paraId="7CAD5662" w14:textId="3A988BFC" w:rsidR="00CA0FFB" w:rsidRPr="00A242F5" w:rsidRDefault="005D40ED" w:rsidP="00464D82">
      <w:pPr>
        <w:spacing w:line="480" w:lineRule="auto"/>
        <w:jc w:val="both"/>
        <w:rPr>
          <w:rFonts w:ascii="Arial" w:hAnsi="Arial" w:cs="Arial"/>
        </w:rPr>
      </w:pPr>
      <w:r w:rsidRPr="00A242F5">
        <w:rPr>
          <w:rFonts w:ascii="Arial" w:hAnsi="Arial" w:cs="Arial"/>
        </w:rPr>
        <w:t xml:space="preserve">     </w:t>
      </w:r>
      <w:r w:rsidR="00B46D47" w:rsidRPr="00A242F5">
        <w:rPr>
          <w:rFonts w:ascii="Arial" w:hAnsi="Arial" w:cs="Arial"/>
        </w:rPr>
        <w:t xml:space="preserve">J. Howard, (2017) </w:t>
      </w:r>
      <w:r w:rsidR="005B38E9" w:rsidRPr="00A242F5">
        <w:rPr>
          <w:rFonts w:ascii="Arial" w:hAnsi="Arial" w:cs="Arial"/>
        </w:rPr>
        <w:t>a prison reformer</w:t>
      </w:r>
      <w:r w:rsidR="00400FC0" w:rsidRPr="00A242F5">
        <w:rPr>
          <w:rFonts w:ascii="Arial" w:hAnsi="Arial" w:cs="Arial"/>
        </w:rPr>
        <w:t xml:space="preserve">, </w:t>
      </w:r>
      <w:r w:rsidR="00D27DD1" w:rsidRPr="00A242F5">
        <w:rPr>
          <w:rFonts w:ascii="Arial" w:hAnsi="Arial" w:cs="Arial"/>
        </w:rPr>
        <w:t>agree</w:t>
      </w:r>
      <w:r w:rsidR="00D93185" w:rsidRPr="00A242F5">
        <w:rPr>
          <w:rFonts w:ascii="Arial" w:hAnsi="Arial" w:cs="Arial"/>
        </w:rPr>
        <w:t>s</w:t>
      </w:r>
      <w:r w:rsidR="00D27DD1" w:rsidRPr="00A242F5">
        <w:rPr>
          <w:rFonts w:ascii="Arial" w:hAnsi="Arial" w:cs="Arial"/>
        </w:rPr>
        <w:t xml:space="preserve"> that prisoners are responsible moral agents that need to be held accountable for their wrong doings. </w:t>
      </w:r>
      <w:r w:rsidR="00D33431" w:rsidRPr="00A242F5">
        <w:rPr>
          <w:rFonts w:ascii="Arial" w:hAnsi="Arial" w:cs="Arial"/>
        </w:rPr>
        <w:t xml:space="preserve">Furthermore, </w:t>
      </w:r>
      <w:r w:rsidR="003F467E" w:rsidRPr="00A242F5">
        <w:rPr>
          <w:rFonts w:ascii="Arial" w:hAnsi="Arial" w:cs="Arial"/>
        </w:rPr>
        <w:t>believes</w:t>
      </w:r>
      <w:r w:rsidR="00D27DD1" w:rsidRPr="00A242F5">
        <w:rPr>
          <w:rFonts w:ascii="Arial" w:hAnsi="Arial" w:cs="Arial"/>
        </w:rPr>
        <w:t xml:space="preserve"> enforcing duties that prisoners </w:t>
      </w:r>
      <w:r w:rsidR="00871FA8" w:rsidRPr="00A242F5">
        <w:rPr>
          <w:rFonts w:ascii="Arial" w:hAnsi="Arial" w:cs="Arial"/>
        </w:rPr>
        <w:t>must</w:t>
      </w:r>
      <w:r w:rsidR="00727CA2" w:rsidRPr="00A242F5">
        <w:rPr>
          <w:rFonts w:ascii="Arial" w:hAnsi="Arial" w:cs="Arial"/>
        </w:rPr>
        <w:t xml:space="preserve"> do</w:t>
      </w:r>
      <w:r w:rsidR="00EF00B9" w:rsidRPr="00A242F5">
        <w:rPr>
          <w:rFonts w:ascii="Arial" w:hAnsi="Arial" w:cs="Arial"/>
        </w:rPr>
        <w:t>,</w:t>
      </w:r>
      <w:r w:rsidR="00D27DD1" w:rsidRPr="00A242F5">
        <w:rPr>
          <w:rFonts w:ascii="Arial" w:hAnsi="Arial" w:cs="Arial"/>
        </w:rPr>
        <w:t xml:space="preserve"> as form of punishment to reduce the likelihood of re-offending. Prisoners need to do everything they can to mitigate their temptations and are personally responsible for living up to moral demands by taking measures such as pursuing counselling, avoiding locations, reflecting upon victims feelings and make changes in their lifestyle, in the hope that it will increase the likelihood that their moral capacities will operate effectively, increase empathy and strengthen their moral motivation not to commit a crime </w:t>
      </w:r>
      <w:sdt>
        <w:sdtPr>
          <w:rPr>
            <w:rFonts w:ascii="Arial" w:hAnsi="Arial" w:cs="Arial"/>
          </w:rPr>
          <w:id w:val="-1082215155"/>
          <w:citation/>
        </w:sdtPr>
        <w:sdtEndPr/>
        <w:sdtContent>
          <w:r w:rsidR="00D27DD1" w:rsidRPr="00A242F5">
            <w:rPr>
              <w:rFonts w:ascii="Arial" w:hAnsi="Arial" w:cs="Arial"/>
            </w:rPr>
            <w:fldChar w:fldCharType="begin"/>
          </w:r>
          <w:r w:rsidR="00D27DD1" w:rsidRPr="00A242F5">
            <w:rPr>
              <w:rFonts w:ascii="Arial" w:hAnsi="Arial" w:cs="Arial"/>
            </w:rPr>
            <w:instrText xml:space="preserve"> CITATION How17 \l 2057 </w:instrText>
          </w:r>
          <w:r w:rsidR="00D27DD1" w:rsidRPr="00A242F5">
            <w:rPr>
              <w:rFonts w:ascii="Arial" w:hAnsi="Arial" w:cs="Arial"/>
            </w:rPr>
            <w:fldChar w:fldCharType="separate"/>
          </w:r>
          <w:r w:rsidR="00D27DD1" w:rsidRPr="00A242F5">
            <w:rPr>
              <w:rFonts w:ascii="Arial" w:hAnsi="Arial" w:cs="Arial"/>
              <w:noProof/>
            </w:rPr>
            <w:t>(Howard, 2017)</w:t>
          </w:r>
          <w:r w:rsidR="00D27DD1" w:rsidRPr="00A242F5">
            <w:rPr>
              <w:rFonts w:ascii="Arial" w:hAnsi="Arial" w:cs="Arial"/>
            </w:rPr>
            <w:fldChar w:fldCharType="end"/>
          </w:r>
        </w:sdtContent>
      </w:sdt>
      <w:r w:rsidR="00421DB4" w:rsidRPr="00A242F5">
        <w:rPr>
          <w:rFonts w:ascii="Arial" w:hAnsi="Arial" w:cs="Arial"/>
        </w:rPr>
        <w:t>.</w:t>
      </w:r>
      <w:r w:rsidR="00727CA2" w:rsidRPr="00A242F5">
        <w:rPr>
          <w:rFonts w:ascii="Arial" w:hAnsi="Arial" w:cs="Arial"/>
        </w:rPr>
        <w:t xml:space="preserve"> </w:t>
      </w:r>
      <w:r w:rsidR="00E472E7">
        <w:rPr>
          <w:rFonts w:ascii="Arial" w:hAnsi="Arial" w:cs="Arial"/>
        </w:rPr>
        <w:t>In addition</w:t>
      </w:r>
      <w:r w:rsidR="00727CA2" w:rsidRPr="00A242F5">
        <w:rPr>
          <w:rFonts w:ascii="Arial" w:hAnsi="Arial" w:cs="Arial"/>
        </w:rPr>
        <w:t xml:space="preserve">, </w:t>
      </w:r>
      <w:r w:rsidR="005B58E6" w:rsidRPr="00A242F5">
        <w:rPr>
          <w:rFonts w:ascii="Arial" w:hAnsi="Arial" w:cs="Arial"/>
        </w:rPr>
        <w:t>further research</w:t>
      </w:r>
      <w:r w:rsidR="00760D4B" w:rsidRPr="00A242F5">
        <w:rPr>
          <w:rFonts w:ascii="Arial" w:hAnsi="Arial" w:cs="Arial"/>
        </w:rPr>
        <w:t xml:space="preserve"> </w:t>
      </w:r>
      <w:r w:rsidR="004473CB" w:rsidRPr="00A242F5">
        <w:rPr>
          <w:rFonts w:ascii="Arial" w:hAnsi="Arial" w:cs="Arial"/>
        </w:rPr>
        <w:t xml:space="preserve">by </w:t>
      </w:r>
      <w:r w:rsidR="008A6EA1">
        <w:rPr>
          <w:rFonts w:ascii="Arial" w:hAnsi="Arial" w:cs="Arial"/>
        </w:rPr>
        <w:t>Davis</w:t>
      </w:r>
      <w:r w:rsidR="008B46C5" w:rsidRPr="00A242F5">
        <w:rPr>
          <w:rFonts w:ascii="Arial" w:hAnsi="Arial" w:cs="Arial"/>
        </w:rPr>
        <w:t>, (201</w:t>
      </w:r>
      <w:r w:rsidR="008A6EA1">
        <w:rPr>
          <w:rFonts w:ascii="Arial" w:hAnsi="Arial" w:cs="Arial"/>
        </w:rPr>
        <w:t>9</w:t>
      </w:r>
      <w:r w:rsidR="008B46C5" w:rsidRPr="00A242F5">
        <w:rPr>
          <w:rFonts w:ascii="Arial" w:hAnsi="Arial" w:cs="Arial"/>
        </w:rPr>
        <w:t xml:space="preserve">) </w:t>
      </w:r>
      <w:r w:rsidR="00760D4B" w:rsidRPr="00A242F5">
        <w:rPr>
          <w:rFonts w:ascii="Arial" w:hAnsi="Arial" w:cs="Arial"/>
        </w:rPr>
        <w:t>su</w:t>
      </w:r>
      <w:r w:rsidR="00F84F0F">
        <w:rPr>
          <w:rFonts w:ascii="Arial" w:hAnsi="Arial" w:cs="Arial"/>
        </w:rPr>
        <w:t>pports th</w:t>
      </w:r>
      <w:r w:rsidR="0086208E">
        <w:rPr>
          <w:rFonts w:ascii="Arial" w:hAnsi="Arial" w:cs="Arial"/>
        </w:rPr>
        <w:t>is</w:t>
      </w:r>
      <w:r w:rsidR="00F84F0F">
        <w:rPr>
          <w:rFonts w:ascii="Arial" w:hAnsi="Arial" w:cs="Arial"/>
        </w:rPr>
        <w:t xml:space="preserve"> </w:t>
      </w:r>
      <w:r w:rsidR="004A284A">
        <w:rPr>
          <w:rFonts w:ascii="Arial" w:hAnsi="Arial" w:cs="Arial"/>
        </w:rPr>
        <w:t>view</w:t>
      </w:r>
      <w:r w:rsidR="00760D4B" w:rsidRPr="00A242F5">
        <w:rPr>
          <w:rFonts w:ascii="Arial" w:hAnsi="Arial" w:cs="Arial"/>
        </w:rPr>
        <w:t xml:space="preserve"> </w:t>
      </w:r>
      <w:r w:rsidR="00A73817" w:rsidRPr="00A242F5">
        <w:rPr>
          <w:rFonts w:ascii="Arial" w:hAnsi="Arial" w:cs="Arial"/>
        </w:rPr>
        <w:t>that</w:t>
      </w:r>
      <w:r w:rsidR="00760D4B" w:rsidRPr="00A242F5">
        <w:rPr>
          <w:rFonts w:ascii="Arial" w:hAnsi="Arial" w:cs="Arial"/>
        </w:rPr>
        <w:t xml:space="preserve"> </w:t>
      </w:r>
      <w:r w:rsidR="00695334">
        <w:rPr>
          <w:rFonts w:ascii="Arial" w:hAnsi="Arial" w:cs="Arial"/>
        </w:rPr>
        <w:t xml:space="preserve">most </w:t>
      </w:r>
      <w:r w:rsidR="004A284A">
        <w:rPr>
          <w:rFonts w:ascii="Arial" w:hAnsi="Arial" w:cs="Arial"/>
        </w:rPr>
        <w:t>offenders are rational in their decision making</w:t>
      </w:r>
      <w:r w:rsidR="00AB456F">
        <w:rPr>
          <w:rFonts w:ascii="Arial" w:hAnsi="Arial" w:cs="Arial"/>
        </w:rPr>
        <w:t xml:space="preserve"> and </w:t>
      </w:r>
      <w:r w:rsidR="00AB17F9">
        <w:rPr>
          <w:rFonts w:ascii="Arial" w:hAnsi="Arial" w:cs="Arial"/>
        </w:rPr>
        <w:t xml:space="preserve">believe </w:t>
      </w:r>
      <w:r w:rsidR="00AB456F">
        <w:rPr>
          <w:rFonts w:ascii="Arial" w:hAnsi="Arial" w:cs="Arial"/>
        </w:rPr>
        <w:t>that crime is a personal choice</w:t>
      </w:r>
      <w:r w:rsidR="004473CB" w:rsidRPr="00A242F5">
        <w:rPr>
          <w:rFonts w:ascii="Arial" w:hAnsi="Arial" w:cs="Arial"/>
        </w:rPr>
        <w:t>, which in turn justifies holding moral agents accountable for their actions</w:t>
      </w:r>
      <w:r w:rsidR="004B4973" w:rsidRPr="00A242F5">
        <w:rPr>
          <w:rFonts w:ascii="Arial" w:hAnsi="Arial" w:cs="Arial"/>
        </w:rPr>
        <w:t xml:space="preserve">. </w:t>
      </w:r>
    </w:p>
    <w:p w14:paraId="16D36946" w14:textId="77777777" w:rsidR="00CA0FFB" w:rsidRPr="00A242F5" w:rsidRDefault="00CA0FFB" w:rsidP="00464D82">
      <w:pPr>
        <w:spacing w:line="480" w:lineRule="auto"/>
        <w:jc w:val="both"/>
        <w:rPr>
          <w:rFonts w:ascii="Arial" w:hAnsi="Arial" w:cs="Arial"/>
        </w:rPr>
      </w:pPr>
    </w:p>
    <w:p w14:paraId="3B699504" w14:textId="18B5023E" w:rsidR="00CA0FFB" w:rsidRPr="00A242F5" w:rsidRDefault="00CA0FFB">
      <w:pPr>
        <w:rPr>
          <w:rFonts w:ascii="Arial" w:hAnsi="Arial" w:cs="Arial"/>
        </w:rPr>
      </w:pPr>
      <w:r w:rsidRPr="00A242F5">
        <w:rPr>
          <w:rFonts w:ascii="Arial" w:hAnsi="Arial" w:cs="Arial"/>
        </w:rPr>
        <w:br w:type="page"/>
      </w:r>
    </w:p>
    <w:p w14:paraId="0ABC32CD" w14:textId="6CC7223E" w:rsidR="00F5335B" w:rsidRPr="00A242F5" w:rsidRDefault="00356C08" w:rsidP="00464D82">
      <w:pPr>
        <w:spacing w:line="480" w:lineRule="auto"/>
        <w:jc w:val="both"/>
        <w:rPr>
          <w:rFonts w:ascii="Arial" w:hAnsi="Arial" w:cs="Arial"/>
        </w:rPr>
      </w:pPr>
      <w:r w:rsidRPr="00A242F5">
        <w:rPr>
          <w:rFonts w:ascii="Arial" w:hAnsi="Arial" w:cs="Arial"/>
        </w:rPr>
        <w:lastRenderedPageBreak/>
        <w:t xml:space="preserve">     </w:t>
      </w:r>
      <w:r w:rsidR="005A5C48" w:rsidRPr="00A242F5">
        <w:rPr>
          <w:rFonts w:ascii="Arial" w:hAnsi="Arial" w:cs="Arial"/>
        </w:rPr>
        <w:t xml:space="preserve">This perspective </w:t>
      </w:r>
      <w:r w:rsidR="00F641B5" w:rsidRPr="00A242F5">
        <w:rPr>
          <w:rFonts w:ascii="Arial" w:hAnsi="Arial" w:cs="Arial"/>
        </w:rPr>
        <w:t>frames</w:t>
      </w:r>
      <w:r w:rsidR="005D604F" w:rsidRPr="00A242F5">
        <w:rPr>
          <w:rFonts w:ascii="Arial" w:hAnsi="Arial" w:cs="Arial"/>
        </w:rPr>
        <w:t xml:space="preserve"> the Rational Choice Theory</w:t>
      </w:r>
      <w:r w:rsidR="0071485F" w:rsidRPr="00A242F5">
        <w:rPr>
          <w:rFonts w:ascii="Arial" w:hAnsi="Arial" w:cs="Arial"/>
        </w:rPr>
        <w:t xml:space="preserve">, </w:t>
      </w:r>
      <w:r w:rsidR="006C6E06" w:rsidRPr="00A242F5">
        <w:rPr>
          <w:rFonts w:ascii="Arial" w:hAnsi="Arial" w:cs="Arial"/>
        </w:rPr>
        <w:t>stating that offenders</w:t>
      </w:r>
      <w:r w:rsidR="00284D4F">
        <w:rPr>
          <w:rFonts w:ascii="Arial" w:hAnsi="Arial" w:cs="Arial"/>
        </w:rPr>
        <w:t xml:space="preserve"> act rational in their thinking</w:t>
      </w:r>
      <w:r w:rsidR="00135C47">
        <w:rPr>
          <w:rFonts w:ascii="Arial" w:hAnsi="Arial" w:cs="Arial"/>
        </w:rPr>
        <w:t>.</w:t>
      </w:r>
      <w:r w:rsidR="00C61E2F" w:rsidRPr="00A242F5">
        <w:rPr>
          <w:rFonts w:ascii="Arial" w:hAnsi="Arial" w:cs="Arial"/>
        </w:rPr>
        <w:t xml:space="preserve"> </w:t>
      </w:r>
      <w:r w:rsidR="00135C47">
        <w:rPr>
          <w:rFonts w:ascii="Arial" w:hAnsi="Arial" w:cs="Arial"/>
        </w:rPr>
        <w:t>A</w:t>
      </w:r>
      <w:r w:rsidR="002225F1" w:rsidRPr="00A242F5">
        <w:rPr>
          <w:rFonts w:ascii="Arial" w:hAnsi="Arial" w:cs="Arial"/>
        </w:rPr>
        <w:t xml:space="preserve">fter </w:t>
      </w:r>
      <w:r w:rsidR="00B92F7D">
        <w:rPr>
          <w:rFonts w:ascii="Arial" w:hAnsi="Arial" w:cs="Arial"/>
        </w:rPr>
        <w:t>considering their personal and s</w:t>
      </w:r>
      <w:r w:rsidR="00142D2D">
        <w:rPr>
          <w:rFonts w:ascii="Arial" w:hAnsi="Arial" w:cs="Arial"/>
        </w:rPr>
        <w:t>ituational factors</w:t>
      </w:r>
      <w:r w:rsidR="002225F1" w:rsidRPr="00A242F5">
        <w:rPr>
          <w:rFonts w:ascii="Arial" w:hAnsi="Arial" w:cs="Arial"/>
        </w:rPr>
        <w:t>,</w:t>
      </w:r>
      <w:r w:rsidR="00135C47">
        <w:rPr>
          <w:rFonts w:ascii="Arial" w:hAnsi="Arial" w:cs="Arial"/>
        </w:rPr>
        <w:t xml:space="preserve"> </w:t>
      </w:r>
      <w:r w:rsidR="00300816">
        <w:rPr>
          <w:rFonts w:ascii="Arial" w:hAnsi="Arial" w:cs="Arial"/>
        </w:rPr>
        <w:t xml:space="preserve">and </w:t>
      </w:r>
      <w:r w:rsidR="00FE1A70">
        <w:rPr>
          <w:rFonts w:ascii="Arial" w:hAnsi="Arial" w:cs="Arial"/>
        </w:rPr>
        <w:t>despite the consequences</w:t>
      </w:r>
      <w:r w:rsidR="002225F1" w:rsidRPr="00A242F5">
        <w:rPr>
          <w:rFonts w:ascii="Arial" w:hAnsi="Arial" w:cs="Arial"/>
        </w:rPr>
        <w:t xml:space="preserve"> </w:t>
      </w:r>
      <w:r w:rsidR="00300816">
        <w:rPr>
          <w:rFonts w:ascii="Arial" w:hAnsi="Arial" w:cs="Arial"/>
        </w:rPr>
        <w:t xml:space="preserve">will </w:t>
      </w:r>
      <w:r w:rsidR="002225F1" w:rsidRPr="00A242F5">
        <w:rPr>
          <w:rFonts w:ascii="Arial" w:hAnsi="Arial" w:cs="Arial"/>
        </w:rPr>
        <w:t>act accordingl</w:t>
      </w:r>
      <w:r w:rsidR="00752C98" w:rsidRPr="00A242F5">
        <w:rPr>
          <w:rFonts w:ascii="Arial" w:hAnsi="Arial" w:cs="Arial"/>
        </w:rPr>
        <w:t>y if the benefits outweigh the chance of getting caught</w:t>
      </w:r>
      <w:sdt>
        <w:sdtPr>
          <w:rPr>
            <w:rFonts w:ascii="Arial" w:hAnsi="Arial" w:cs="Arial"/>
          </w:rPr>
          <w:id w:val="-299073691"/>
          <w:citation/>
        </w:sdtPr>
        <w:sdtEndPr/>
        <w:sdtContent>
          <w:r w:rsidR="00E0114C" w:rsidRPr="00A242F5">
            <w:rPr>
              <w:rFonts w:ascii="Arial" w:hAnsi="Arial" w:cs="Arial"/>
            </w:rPr>
            <w:fldChar w:fldCharType="begin"/>
          </w:r>
          <w:r w:rsidR="00E0114C" w:rsidRPr="00A242F5">
            <w:rPr>
              <w:rFonts w:ascii="Arial" w:hAnsi="Arial" w:cs="Arial"/>
            </w:rPr>
            <w:instrText xml:space="preserve"> CITATION Wal18 \l 2057 </w:instrText>
          </w:r>
          <w:r w:rsidR="00E0114C" w:rsidRPr="00A242F5">
            <w:rPr>
              <w:rFonts w:ascii="Arial" w:hAnsi="Arial" w:cs="Arial"/>
            </w:rPr>
            <w:fldChar w:fldCharType="separate"/>
          </w:r>
          <w:r w:rsidR="00E0114C" w:rsidRPr="00A242F5">
            <w:rPr>
              <w:rFonts w:ascii="Arial" w:hAnsi="Arial" w:cs="Arial"/>
              <w:noProof/>
            </w:rPr>
            <w:t xml:space="preserve"> (Walters, 2018)</w:t>
          </w:r>
          <w:r w:rsidR="00E0114C" w:rsidRPr="00A242F5">
            <w:rPr>
              <w:rFonts w:ascii="Arial" w:hAnsi="Arial" w:cs="Arial"/>
            </w:rPr>
            <w:fldChar w:fldCharType="end"/>
          </w:r>
        </w:sdtContent>
      </w:sdt>
      <w:r w:rsidR="00752C98" w:rsidRPr="00A242F5">
        <w:rPr>
          <w:rFonts w:ascii="Arial" w:hAnsi="Arial" w:cs="Arial"/>
        </w:rPr>
        <w:t>.</w:t>
      </w:r>
      <w:r w:rsidR="00146C70">
        <w:rPr>
          <w:rFonts w:ascii="Arial" w:hAnsi="Arial" w:cs="Arial"/>
        </w:rPr>
        <w:t xml:space="preserve"> </w:t>
      </w:r>
      <w:r w:rsidR="004C6AE6" w:rsidRPr="00A242F5">
        <w:rPr>
          <w:rFonts w:ascii="Arial" w:hAnsi="Arial" w:cs="Arial"/>
        </w:rPr>
        <w:t>However</w:t>
      </w:r>
      <w:r w:rsidR="00B01123" w:rsidRPr="00A242F5">
        <w:rPr>
          <w:rFonts w:ascii="Arial" w:hAnsi="Arial" w:cs="Arial"/>
        </w:rPr>
        <w:t>,</w:t>
      </w:r>
      <w:r w:rsidR="000068BC" w:rsidRPr="00A242F5">
        <w:rPr>
          <w:rFonts w:ascii="Arial" w:hAnsi="Arial" w:cs="Arial"/>
        </w:rPr>
        <w:t xml:space="preserve"> further research found that</w:t>
      </w:r>
      <w:r w:rsidR="00B01123" w:rsidRPr="00A242F5">
        <w:rPr>
          <w:rFonts w:ascii="Arial" w:hAnsi="Arial" w:cs="Arial"/>
        </w:rPr>
        <w:t xml:space="preserve"> </w:t>
      </w:r>
      <w:r w:rsidR="00447209" w:rsidRPr="00A242F5">
        <w:rPr>
          <w:rFonts w:ascii="Arial" w:hAnsi="Arial" w:cs="Arial"/>
        </w:rPr>
        <w:t>situational</w:t>
      </w:r>
      <w:r w:rsidR="004419F3" w:rsidRPr="00A242F5">
        <w:rPr>
          <w:rFonts w:ascii="Arial" w:hAnsi="Arial" w:cs="Arial"/>
        </w:rPr>
        <w:t xml:space="preserve"> (</w:t>
      </w:r>
      <w:r w:rsidR="00824835">
        <w:rPr>
          <w:rFonts w:ascii="Arial" w:hAnsi="Arial" w:cs="Arial"/>
        </w:rPr>
        <w:t>work-related stress</w:t>
      </w:r>
      <w:r w:rsidR="00A07F1E" w:rsidRPr="00A242F5">
        <w:rPr>
          <w:rFonts w:ascii="Arial" w:hAnsi="Arial" w:cs="Arial"/>
        </w:rPr>
        <w:t>)</w:t>
      </w:r>
      <w:r w:rsidR="009D32F8" w:rsidRPr="00A242F5">
        <w:rPr>
          <w:rFonts w:ascii="Arial" w:hAnsi="Arial" w:cs="Arial"/>
        </w:rPr>
        <w:t xml:space="preserve">, </w:t>
      </w:r>
      <w:r w:rsidR="00447209" w:rsidRPr="00A242F5">
        <w:rPr>
          <w:rFonts w:ascii="Arial" w:hAnsi="Arial" w:cs="Arial"/>
        </w:rPr>
        <w:t>neuro</w:t>
      </w:r>
      <w:r w:rsidR="008721DA" w:rsidRPr="00A242F5">
        <w:rPr>
          <w:rFonts w:ascii="Arial" w:hAnsi="Arial" w:cs="Arial"/>
        </w:rPr>
        <w:t>development factors</w:t>
      </w:r>
      <w:r w:rsidR="00FC3CE8" w:rsidRPr="00A242F5">
        <w:rPr>
          <w:rFonts w:ascii="Arial" w:hAnsi="Arial" w:cs="Arial"/>
        </w:rPr>
        <w:t xml:space="preserve"> (</w:t>
      </w:r>
      <w:r w:rsidR="002E42CE" w:rsidRPr="00A242F5">
        <w:rPr>
          <w:rFonts w:ascii="Arial" w:hAnsi="Arial" w:cs="Arial"/>
        </w:rPr>
        <w:t>lack of em</w:t>
      </w:r>
      <w:r w:rsidR="00C16F12">
        <w:rPr>
          <w:rFonts w:ascii="Arial" w:hAnsi="Arial" w:cs="Arial"/>
        </w:rPr>
        <w:t>otion</w:t>
      </w:r>
      <w:r w:rsidR="002E42CE" w:rsidRPr="00A242F5">
        <w:rPr>
          <w:rFonts w:ascii="Arial" w:hAnsi="Arial" w:cs="Arial"/>
        </w:rPr>
        <w:t>)</w:t>
      </w:r>
      <w:r w:rsidR="008721DA" w:rsidRPr="00A242F5">
        <w:rPr>
          <w:rFonts w:ascii="Arial" w:hAnsi="Arial" w:cs="Arial"/>
        </w:rPr>
        <w:t xml:space="preserve"> and criminal thinking </w:t>
      </w:r>
      <w:r w:rsidR="00916FA8">
        <w:rPr>
          <w:rFonts w:ascii="Arial" w:hAnsi="Arial" w:cs="Arial"/>
        </w:rPr>
        <w:t>patterns</w:t>
      </w:r>
      <w:r w:rsidR="00D24320" w:rsidRPr="00A242F5">
        <w:rPr>
          <w:rFonts w:ascii="Arial" w:hAnsi="Arial" w:cs="Arial"/>
        </w:rPr>
        <w:t xml:space="preserve"> such as </w:t>
      </w:r>
      <w:r w:rsidR="007A37C1" w:rsidRPr="00A242F5">
        <w:rPr>
          <w:rFonts w:ascii="Arial" w:hAnsi="Arial" w:cs="Arial"/>
        </w:rPr>
        <w:t>proactive</w:t>
      </w:r>
      <w:r w:rsidR="002E42CE" w:rsidRPr="00A242F5">
        <w:rPr>
          <w:rFonts w:ascii="Arial" w:hAnsi="Arial" w:cs="Arial"/>
        </w:rPr>
        <w:t xml:space="preserve"> (power</w:t>
      </w:r>
      <w:r w:rsidR="00CC2862">
        <w:rPr>
          <w:rFonts w:ascii="Arial" w:hAnsi="Arial" w:cs="Arial"/>
        </w:rPr>
        <w:t xml:space="preserve"> or </w:t>
      </w:r>
      <w:r w:rsidR="002E42CE" w:rsidRPr="00A242F5">
        <w:rPr>
          <w:rFonts w:ascii="Arial" w:hAnsi="Arial" w:cs="Arial"/>
        </w:rPr>
        <w:t>entitlement)</w:t>
      </w:r>
      <w:r w:rsidR="00D24320" w:rsidRPr="00A242F5">
        <w:rPr>
          <w:rFonts w:ascii="Arial" w:hAnsi="Arial" w:cs="Arial"/>
        </w:rPr>
        <w:t xml:space="preserve"> and reactive</w:t>
      </w:r>
      <w:r w:rsidR="00571EFA" w:rsidRPr="00A242F5">
        <w:rPr>
          <w:rFonts w:ascii="Arial" w:hAnsi="Arial" w:cs="Arial"/>
        </w:rPr>
        <w:t xml:space="preserve"> (</w:t>
      </w:r>
      <w:r w:rsidR="00F20A4F">
        <w:rPr>
          <w:rFonts w:ascii="Arial" w:hAnsi="Arial" w:cs="Arial"/>
        </w:rPr>
        <w:t>withdrawing</w:t>
      </w:r>
      <w:r w:rsidR="00571EFA" w:rsidRPr="00A242F5">
        <w:rPr>
          <w:rFonts w:ascii="Arial" w:hAnsi="Arial" w:cs="Arial"/>
        </w:rPr>
        <w:t>)</w:t>
      </w:r>
      <w:r w:rsidR="00D24320" w:rsidRPr="00A242F5">
        <w:rPr>
          <w:rFonts w:ascii="Arial" w:hAnsi="Arial" w:cs="Arial"/>
        </w:rPr>
        <w:t>,</w:t>
      </w:r>
      <w:r w:rsidR="008721DA" w:rsidRPr="00A242F5">
        <w:rPr>
          <w:rFonts w:ascii="Arial" w:hAnsi="Arial" w:cs="Arial"/>
        </w:rPr>
        <w:t xml:space="preserve"> can influence </w:t>
      </w:r>
      <w:r w:rsidR="00664D1A" w:rsidRPr="00A242F5">
        <w:rPr>
          <w:rFonts w:ascii="Arial" w:hAnsi="Arial" w:cs="Arial"/>
        </w:rPr>
        <w:t>offender’s</w:t>
      </w:r>
      <w:r w:rsidR="008721DA" w:rsidRPr="00A242F5">
        <w:rPr>
          <w:rFonts w:ascii="Arial" w:hAnsi="Arial" w:cs="Arial"/>
        </w:rPr>
        <w:t xml:space="preserve"> emotions</w:t>
      </w:r>
      <w:r w:rsidR="00673DF4" w:rsidRPr="00A242F5">
        <w:rPr>
          <w:rFonts w:ascii="Arial" w:hAnsi="Arial" w:cs="Arial"/>
        </w:rPr>
        <w:t xml:space="preserve"> and </w:t>
      </w:r>
      <w:r w:rsidR="009D32F8" w:rsidRPr="00A242F5">
        <w:rPr>
          <w:rFonts w:ascii="Arial" w:hAnsi="Arial" w:cs="Arial"/>
        </w:rPr>
        <w:t>decision</w:t>
      </w:r>
      <w:r w:rsidR="00673DF4" w:rsidRPr="00A242F5">
        <w:rPr>
          <w:rFonts w:ascii="Arial" w:hAnsi="Arial" w:cs="Arial"/>
        </w:rPr>
        <w:t xml:space="preserve"> making</w:t>
      </w:r>
      <w:r w:rsidR="00664D1A" w:rsidRPr="00A242F5">
        <w:rPr>
          <w:rFonts w:ascii="Arial" w:hAnsi="Arial" w:cs="Arial"/>
        </w:rPr>
        <w:t xml:space="preserve"> </w:t>
      </w:r>
      <w:sdt>
        <w:sdtPr>
          <w:rPr>
            <w:rFonts w:ascii="Arial" w:hAnsi="Arial" w:cs="Arial"/>
          </w:rPr>
          <w:id w:val="-373624908"/>
          <w:citation/>
        </w:sdtPr>
        <w:sdtEndPr/>
        <w:sdtContent>
          <w:r w:rsidR="004A5877" w:rsidRPr="00A242F5">
            <w:rPr>
              <w:rFonts w:ascii="Arial" w:hAnsi="Arial" w:cs="Arial"/>
            </w:rPr>
            <w:fldChar w:fldCharType="begin"/>
          </w:r>
          <w:r w:rsidR="004A5877" w:rsidRPr="00A242F5">
            <w:rPr>
              <w:rFonts w:ascii="Arial" w:hAnsi="Arial" w:cs="Arial"/>
            </w:rPr>
            <w:instrText xml:space="preserve"> CITATION Wal15 \l 2057 </w:instrText>
          </w:r>
          <w:r w:rsidR="004A5877" w:rsidRPr="00A242F5">
            <w:rPr>
              <w:rFonts w:ascii="Arial" w:hAnsi="Arial" w:cs="Arial"/>
            </w:rPr>
            <w:fldChar w:fldCharType="separate"/>
          </w:r>
          <w:r w:rsidR="004A5877" w:rsidRPr="00A242F5">
            <w:rPr>
              <w:rFonts w:ascii="Arial" w:hAnsi="Arial" w:cs="Arial"/>
              <w:noProof/>
            </w:rPr>
            <w:t>(Walters, 2015)</w:t>
          </w:r>
          <w:r w:rsidR="004A5877" w:rsidRPr="00A242F5">
            <w:rPr>
              <w:rFonts w:ascii="Arial" w:hAnsi="Arial" w:cs="Arial"/>
            </w:rPr>
            <w:fldChar w:fldCharType="end"/>
          </w:r>
        </w:sdtContent>
      </w:sdt>
      <w:r w:rsidR="009D32F8" w:rsidRPr="00A242F5">
        <w:rPr>
          <w:rFonts w:ascii="Arial" w:hAnsi="Arial" w:cs="Arial"/>
        </w:rPr>
        <w:t>.</w:t>
      </w:r>
      <w:r w:rsidR="00D72AC2" w:rsidRPr="00A242F5">
        <w:rPr>
          <w:rFonts w:ascii="Arial" w:hAnsi="Arial" w:cs="Arial"/>
        </w:rPr>
        <w:t xml:space="preserve"> </w:t>
      </w:r>
      <w:r w:rsidR="0080367D" w:rsidRPr="00A242F5">
        <w:rPr>
          <w:rFonts w:ascii="Arial" w:hAnsi="Arial" w:cs="Arial"/>
        </w:rPr>
        <w:t>S</w:t>
      </w:r>
      <w:r w:rsidR="00563941" w:rsidRPr="00A242F5">
        <w:rPr>
          <w:rFonts w:ascii="Arial" w:hAnsi="Arial" w:cs="Arial"/>
        </w:rPr>
        <w:t>ome</w:t>
      </w:r>
      <w:r w:rsidR="00916FA8">
        <w:rPr>
          <w:rFonts w:ascii="Arial" w:hAnsi="Arial" w:cs="Arial"/>
        </w:rPr>
        <w:t xml:space="preserve"> studies</w:t>
      </w:r>
      <w:r w:rsidR="00563941" w:rsidRPr="00A242F5">
        <w:rPr>
          <w:rFonts w:ascii="Arial" w:hAnsi="Arial" w:cs="Arial"/>
        </w:rPr>
        <w:t xml:space="preserve"> argue that</w:t>
      </w:r>
      <w:r w:rsidR="00C276B5" w:rsidRPr="00A242F5">
        <w:rPr>
          <w:rFonts w:ascii="Arial" w:hAnsi="Arial" w:cs="Arial"/>
        </w:rPr>
        <w:t xml:space="preserve"> offenders have </w:t>
      </w:r>
      <w:r w:rsidR="0015193C" w:rsidRPr="00A242F5">
        <w:rPr>
          <w:rFonts w:ascii="Arial" w:hAnsi="Arial" w:cs="Arial"/>
        </w:rPr>
        <w:t xml:space="preserve">specific traits </w:t>
      </w:r>
      <w:r w:rsidR="00D05807" w:rsidRPr="00A242F5">
        <w:rPr>
          <w:rFonts w:ascii="Arial" w:hAnsi="Arial" w:cs="Arial"/>
        </w:rPr>
        <w:t>that will determine how they</w:t>
      </w:r>
      <w:r w:rsidR="0058619B" w:rsidRPr="00A242F5">
        <w:rPr>
          <w:rFonts w:ascii="Arial" w:hAnsi="Arial" w:cs="Arial"/>
        </w:rPr>
        <w:t xml:space="preserve"> </w:t>
      </w:r>
      <w:r w:rsidR="002275EB" w:rsidRPr="00A242F5">
        <w:rPr>
          <w:rFonts w:ascii="Arial" w:hAnsi="Arial" w:cs="Arial"/>
        </w:rPr>
        <w:t>react and behave</w:t>
      </w:r>
      <w:r w:rsidR="00C4213E" w:rsidRPr="00A242F5">
        <w:rPr>
          <w:rFonts w:ascii="Arial" w:hAnsi="Arial" w:cs="Arial"/>
        </w:rPr>
        <w:t xml:space="preserve"> </w:t>
      </w:r>
      <w:sdt>
        <w:sdtPr>
          <w:rPr>
            <w:rFonts w:ascii="Arial" w:hAnsi="Arial" w:cs="Arial"/>
          </w:rPr>
          <w:id w:val="-567808846"/>
          <w:citation/>
        </w:sdtPr>
        <w:sdtEndPr/>
        <w:sdtContent>
          <w:r w:rsidR="00E27B91" w:rsidRPr="00A242F5">
            <w:rPr>
              <w:rFonts w:ascii="Arial" w:hAnsi="Arial" w:cs="Arial"/>
            </w:rPr>
            <w:fldChar w:fldCharType="begin"/>
          </w:r>
          <w:r w:rsidR="00E27B91" w:rsidRPr="00A242F5">
            <w:rPr>
              <w:rFonts w:ascii="Arial" w:hAnsi="Arial" w:cs="Arial"/>
            </w:rPr>
            <w:instrText xml:space="preserve"> CITATION Med17 \l 2057 </w:instrText>
          </w:r>
          <w:r w:rsidR="00E27B91" w:rsidRPr="00A242F5">
            <w:rPr>
              <w:rFonts w:ascii="Arial" w:hAnsi="Arial" w:cs="Arial"/>
            </w:rPr>
            <w:fldChar w:fldCharType="separate"/>
          </w:r>
          <w:r w:rsidR="00E27B91" w:rsidRPr="00A242F5">
            <w:rPr>
              <w:rFonts w:ascii="Arial" w:hAnsi="Arial" w:cs="Arial"/>
              <w:noProof/>
            </w:rPr>
            <w:t>(Mededovic, 2017)</w:t>
          </w:r>
          <w:r w:rsidR="00E27B91" w:rsidRPr="00A242F5">
            <w:rPr>
              <w:rFonts w:ascii="Arial" w:hAnsi="Arial" w:cs="Arial"/>
            </w:rPr>
            <w:fldChar w:fldCharType="end"/>
          </w:r>
        </w:sdtContent>
      </w:sdt>
      <w:r w:rsidR="00D05807" w:rsidRPr="00A242F5">
        <w:rPr>
          <w:rFonts w:ascii="Arial" w:hAnsi="Arial" w:cs="Arial"/>
        </w:rPr>
        <w:t xml:space="preserve">. On a different spin, </w:t>
      </w:r>
      <w:r w:rsidR="00EB5E67" w:rsidRPr="00A242F5">
        <w:rPr>
          <w:rFonts w:ascii="Arial" w:hAnsi="Arial" w:cs="Arial"/>
        </w:rPr>
        <w:t>others argue that</w:t>
      </w:r>
      <w:r w:rsidR="009F50C6" w:rsidRPr="00A242F5">
        <w:rPr>
          <w:rFonts w:ascii="Arial" w:hAnsi="Arial" w:cs="Arial"/>
        </w:rPr>
        <w:t xml:space="preserve"> by </w:t>
      </w:r>
      <w:r w:rsidR="001752FC" w:rsidRPr="00A242F5">
        <w:rPr>
          <w:rFonts w:ascii="Arial" w:hAnsi="Arial" w:cs="Arial"/>
        </w:rPr>
        <w:t xml:space="preserve">negatively </w:t>
      </w:r>
      <w:r w:rsidR="00EB5E67" w:rsidRPr="00A242F5">
        <w:rPr>
          <w:rFonts w:ascii="Arial" w:hAnsi="Arial" w:cs="Arial"/>
        </w:rPr>
        <w:t>labelling an individual as a criminal</w:t>
      </w:r>
      <w:r w:rsidR="00561123" w:rsidRPr="00A242F5">
        <w:rPr>
          <w:rFonts w:ascii="Arial" w:hAnsi="Arial" w:cs="Arial"/>
        </w:rPr>
        <w:t xml:space="preserve">, </w:t>
      </w:r>
      <w:r w:rsidR="009F50C6" w:rsidRPr="00A242F5">
        <w:rPr>
          <w:rFonts w:ascii="Arial" w:hAnsi="Arial" w:cs="Arial"/>
        </w:rPr>
        <w:t xml:space="preserve">will </w:t>
      </w:r>
      <w:r w:rsidR="00DA6811" w:rsidRPr="00A242F5">
        <w:rPr>
          <w:rFonts w:ascii="Arial" w:hAnsi="Arial" w:cs="Arial"/>
        </w:rPr>
        <w:t xml:space="preserve">ultimately </w:t>
      </w:r>
      <w:r w:rsidR="009F50C6" w:rsidRPr="00A242F5">
        <w:rPr>
          <w:rFonts w:ascii="Arial" w:hAnsi="Arial" w:cs="Arial"/>
        </w:rPr>
        <w:t xml:space="preserve">become </w:t>
      </w:r>
      <w:r w:rsidR="0087251B" w:rsidRPr="00A242F5">
        <w:rPr>
          <w:rFonts w:ascii="Arial" w:hAnsi="Arial" w:cs="Arial"/>
        </w:rPr>
        <w:t>what they are labelled or what others expect them to become</w:t>
      </w:r>
      <w:r w:rsidR="00D954F4" w:rsidRPr="00A242F5">
        <w:rPr>
          <w:rFonts w:ascii="Arial" w:hAnsi="Arial" w:cs="Arial"/>
        </w:rPr>
        <w:t xml:space="preserve"> </w:t>
      </w:r>
      <w:sdt>
        <w:sdtPr>
          <w:rPr>
            <w:rFonts w:ascii="Arial" w:hAnsi="Arial" w:cs="Arial"/>
          </w:rPr>
          <w:id w:val="-2091684453"/>
          <w:citation/>
        </w:sdtPr>
        <w:sdtEndPr/>
        <w:sdtContent>
          <w:r w:rsidR="009239B6" w:rsidRPr="00A242F5">
            <w:rPr>
              <w:rFonts w:ascii="Arial" w:hAnsi="Arial" w:cs="Arial"/>
            </w:rPr>
            <w:fldChar w:fldCharType="begin"/>
          </w:r>
          <w:r w:rsidR="009239B6" w:rsidRPr="00A242F5">
            <w:rPr>
              <w:rFonts w:ascii="Arial" w:hAnsi="Arial" w:cs="Arial"/>
            </w:rPr>
            <w:instrText xml:space="preserve"> CITATION Bop20 \l 2057 </w:instrText>
          </w:r>
          <w:r w:rsidR="009239B6" w:rsidRPr="00A242F5">
            <w:rPr>
              <w:rFonts w:ascii="Arial" w:hAnsi="Arial" w:cs="Arial"/>
            </w:rPr>
            <w:fldChar w:fldCharType="separate"/>
          </w:r>
          <w:r w:rsidR="009239B6" w:rsidRPr="00A242F5">
            <w:rPr>
              <w:rFonts w:ascii="Arial" w:hAnsi="Arial" w:cs="Arial"/>
              <w:noProof/>
            </w:rPr>
            <w:t>(Boppre, 2020)</w:t>
          </w:r>
          <w:r w:rsidR="009239B6" w:rsidRPr="00A242F5">
            <w:rPr>
              <w:rFonts w:ascii="Arial" w:hAnsi="Arial" w:cs="Arial"/>
            </w:rPr>
            <w:fldChar w:fldCharType="end"/>
          </w:r>
        </w:sdtContent>
      </w:sdt>
      <w:r w:rsidR="0015193C" w:rsidRPr="00A242F5">
        <w:rPr>
          <w:rFonts w:ascii="Arial" w:hAnsi="Arial" w:cs="Arial"/>
        </w:rPr>
        <w:t>.</w:t>
      </w:r>
      <w:r w:rsidR="002C3380" w:rsidRPr="00A242F5">
        <w:rPr>
          <w:rFonts w:ascii="Arial" w:hAnsi="Arial" w:cs="Arial"/>
        </w:rPr>
        <w:t xml:space="preserve"> </w:t>
      </w:r>
      <w:r w:rsidR="00E20524" w:rsidRPr="00A242F5">
        <w:rPr>
          <w:rFonts w:ascii="Arial" w:hAnsi="Arial" w:cs="Arial"/>
        </w:rPr>
        <w:t xml:space="preserve">Suggesting that there are many </w:t>
      </w:r>
      <w:r w:rsidR="00C773FC" w:rsidRPr="00A242F5">
        <w:rPr>
          <w:rFonts w:ascii="Arial" w:hAnsi="Arial" w:cs="Arial"/>
        </w:rPr>
        <w:t xml:space="preserve">complex </w:t>
      </w:r>
      <w:r w:rsidR="00E20524" w:rsidRPr="00A242F5">
        <w:rPr>
          <w:rFonts w:ascii="Arial" w:hAnsi="Arial" w:cs="Arial"/>
        </w:rPr>
        <w:t xml:space="preserve">factors </w:t>
      </w:r>
      <w:r w:rsidR="00E94EC0" w:rsidRPr="00A242F5">
        <w:rPr>
          <w:rFonts w:ascii="Arial" w:hAnsi="Arial" w:cs="Arial"/>
        </w:rPr>
        <w:t xml:space="preserve">to consider, </w:t>
      </w:r>
      <w:r w:rsidR="00E20524" w:rsidRPr="00A242F5">
        <w:rPr>
          <w:rFonts w:ascii="Arial" w:hAnsi="Arial" w:cs="Arial"/>
        </w:rPr>
        <w:t xml:space="preserve">that influence an </w:t>
      </w:r>
      <w:r w:rsidR="004858AE" w:rsidRPr="00A242F5">
        <w:rPr>
          <w:rFonts w:ascii="Arial" w:hAnsi="Arial" w:cs="Arial"/>
        </w:rPr>
        <w:t>offender’s</w:t>
      </w:r>
      <w:r w:rsidR="00E20524" w:rsidRPr="00A242F5">
        <w:rPr>
          <w:rFonts w:ascii="Arial" w:hAnsi="Arial" w:cs="Arial"/>
        </w:rPr>
        <w:t xml:space="preserve"> decision to commit a crime as well as the ability to be accountable for their actions.</w:t>
      </w:r>
    </w:p>
    <w:p w14:paraId="185ADFB6" w14:textId="77777777" w:rsidR="0064526B" w:rsidRPr="00A242F5" w:rsidRDefault="00F5335B" w:rsidP="00464D82">
      <w:pPr>
        <w:spacing w:line="480" w:lineRule="auto"/>
        <w:jc w:val="both"/>
        <w:rPr>
          <w:rFonts w:ascii="Arial" w:hAnsi="Arial" w:cs="Arial"/>
        </w:rPr>
      </w:pPr>
      <w:r w:rsidRPr="00A242F5">
        <w:rPr>
          <w:rFonts w:ascii="Arial" w:hAnsi="Arial" w:cs="Arial"/>
        </w:rPr>
        <w:t xml:space="preserve">     </w:t>
      </w:r>
    </w:p>
    <w:p w14:paraId="479A28FE" w14:textId="02371030" w:rsidR="0017435E" w:rsidRPr="00A242F5" w:rsidRDefault="0064526B" w:rsidP="00464D82">
      <w:pPr>
        <w:spacing w:line="480" w:lineRule="auto"/>
        <w:jc w:val="both"/>
        <w:rPr>
          <w:rFonts w:ascii="Arial" w:hAnsi="Arial" w:cs="Arial"/>
        </w:rPr>
      </w:pPr>
      <w:r w:rsidRPr="00A242F5">
        <w:rPr>
          <w:rFonts w:ascii="Arial" w:hAnsi="Arial" w:cs="Arial"/>
        </w:rPr>
        <w:t xml:space="preserve">     </w:t>
      </w:r>
      <w:r w:rsidR="00F5335B" w:rsidRPr="00A242F5">
        <w:rPr>
          <w:rFonts w:ascii="Arial" w:hAnsi="Arial" w:cs="Arial"/>
        </w:rPr>
        <w:t>Interestingly</w:t>
      </w:r>
      <w:r w:rsidR="00D21B90" w:rsidRPr="00A242F5">
        <w:rPr>
          <w:rFonts w:ascii="Arial" w:hAnsi="Arial" w:cs="Arial"/>
        </w:rPr>
        <w:t>,</w:t>
      </w:r>
      <w:r w:rsidR="00341119" w:rsidRPr="00A242F5">
        <w:rPr>
          <w:rFonts w:ascii="Arial" w:hAnsi="Arial" w:cs="Arial"/>
        </w:rPr>
        <w:t xml:space="preserve"> </w:t>
      </w:r>
      <w:r w:rsidR="00D21B90" w:rsidRPr="00A242F5">
        <w:rPr>
          <w:rFonts w:ascii="Arial" w:hAnsi="Arial" w:cs="Arial"/>
        </w:rPr>
        <w:t>k</w:t>
      </w:r>
      <w:r w:rsidR="00D91ED3" w:rsidRPr="00A242F5">
        <w:rPr>
          <w:rFonts w:ascii="Arial" w:hAnsi="Arial" w:cs="Arial"/>
        </w:rPr>
        <w:t xml:space="preserve">ey findings from a study by </w:t>
      </w:r>
      <w:proofErr w:type="spellStart"/>
      <w:r w:rsidR="00D91ED3" w:rsidRPr="00A242F5">
        <w:rPr>
          <w:rFonts w:ascii="Arial" w:hAnsi="Arial" w:cs="Arial"/>
        </w:rPr>
        <w:t>Maruna</w:t>
      </w:r>
      <w:proofErr w:type="spellEnd"/>
      <w:r w:rsidR="00D91ED3" w:rsidRPr="00A242F5">
        <w:rPr>
          <w:rFonts w:ascii="Arial" w:hAnsi="Arial" w:cs="Arial"/>
        </w:rPr>
        <w:t xml:space="preserve"> and Kings, (2009) </w:t>
      </w:r>
      <w:r w:rsidR="00D90A1C" w:rsidRPr="00A242F5">
        <w:rPr>
          <w:rFonts w:ascii="Arial" w:hAnsi="Arial" w:cs="Arial"/>
        </w:rPr>
        <w:t>found</w:t>
      </w:r>
      <w:r w:rsidR="00D91ED3" w:rsidRPr="00A242F5">
        <w:rPr>
          <w:rFonts w:ascii="Arial" w:hAnsi="Arial" w:cs="Arial"/>
        </w:rPr>
        <w:t xml:space="preserve">, that </w:t>
      </w:r>
      <w:r w:rsidR="006A3CA8" w:rsidRPr="00A242F5">
        <w:rPr>
          <w:rFonts w:ascii="Arial" w:hAnsi="Arial" w:cs="Arial"/>
        </w:rPr>
        <w:t xml:space="preserve">offenders who </w:t>
      </w:r>
      <w:r w:rsidR="00A33E4B" w:rsidRPr="00A242F5">
        <w:rPr>
          <w:rFonts w:ascii="Arial" w:hAnsi="Arial" w:cs="Arial"/>
        </w:rPr>
        <w:t>can</w:t>
      </w:r>
      <w:r w:rsidR="006A3CA8" w:rsidRPr="00A242F5">
        <w:rPr>
          <w:rFonts w:ascii="Arial" w:hAnsi="Arial" w:cs="Arial"/>
        </w:rPr>
        <w:t xml:space="preserve"> demonstrate </w:t>
      </w:r>
      <w:r w:rsidR="00D91ED3" w:rsidRPr="00A242F5">
        <w:rPr>
          <w:rFonts w:ascii="Arial" w:hAnsi="Arial" w:cs="Arial"/>
        </w:rPr>
        <w:t xml:space="preserve">redeemability </w:t>
      </w:r>
      <w:r w:rsidR="00A302A7" w:rsidRPr="00A242F5">
        <w:rPr>
          <w:rFonts w:ascii="Arial" w:hAnsi="Arial" w:cs="Arial"/>
        </w:rPr>
        <w:t>and</w:t>
      </w:r>
      <w:r w:rsidR="002D7D7E" w:rsidRPr="00A242F5">
        <w:rPr>
          <w:rFonts w:ascii="Arial" w:hAnsi="Arial" w:cs="Arial"/>
        </w:rPr>
        <w:t xml:space="preserve"> </w:t>
      </w:r>
      <w:r w:rsidR="00CA76EB" w:rsidRPr="00A242F5">
        <w:rPr>
          <w:rFonts w:ascii="Arial" w:hAnsi="Arial" w:cs="Arial"/>
        </w:rPr>
        <w:t xml:space="preserve">be accountable for their actions, </w:t>
      </w:r>
      <w:proofErr w:type="gramStart"/>
      <w:r w:rsidR="00CA76EB" w:rsidRPr="00A242F5">
        <w:rPr>
          <w:rFonts w:ascii="Arial" w:hAnsi="Arial" w:cs="Arial"/>
        </w:rPr>
        <w:t>actually</w:t>
      </w:r>
      <w:r w:rsidR="00D91ED3" w:rsidRPr="00A242F5">
        <w:rPr>
          <w:rFonts w:ascii="Arial" w:hAnsi="Arial" w:cs="Arial"/>
        </w:rPr>
        <w:t xml:space="preserve"> decrease</w:t>
      </w:r>
      <w:r w:rsidR="00CA76EB" w:rsidRPr="00A242F5">
        <w:rPr>
          <w:rFonts w:ascii="Arial" w:hAnsi="Arial" w:cs="Arial"/>
        </w:rPr>
        <w:t>s</w:t>
      </w:r>
      <w:proofErr w:type="gramEnd"/>
      <w:r w:rsidR="00D91ED3" w:rsidRPr="00A242F5">
        <w:rPr>
          <w:rFonts w:ascii="Arial" w:hAnsi="Arial" w:cs="Arial"/>
        </w:rPr>
        <w:t xml:space="preserve"> punitiveness</w:t>
      </w:r>
      <w:r w:rsidR="0023651C">
        <w:rPr>
          <w:rFonts w:ascii="Arial" w:hAnsi="Arial" w:cs="Arial"/>
        </w:rPr>
        <w:t>.</w:t>
      </w:r>
      <w:r w:rsidR="00D91ED3" w:rsidRPr="00A242F5">
        <w:rPr>
          <w:rFonts w:ascii="Arial" w:hAnsi="Arial" w:cs="Arial"/>
        </w:rPr>
        <w:t xml:space="preserve"> </w:t>
      </w:r>
      <w:r w:rsidR="0023651C">
        <w:rPr>
          <w:rFonts w:ascii="Arial" w:hAnsi="Arial" w:cs="Arial"/>
        </w:rPr>
        <w:t>I</w:t>
      </w:r>
      <w:r w:rsidR="00D91ED3" w:rsidRPr="00A242F5">
        <w:rPr>
          <w:rFonts w:ascii="Arial" w:hAnsi="Arial" w:cs="Arial"/>
        </w:rPr>
        <w:t>f the hope exists that offenders can change for the better, then the perceived u</w:t>
      </w:r>
      <w:r w:rsidR="00B42D7D">
        <w:rPr>
          <w:rFonts w:ascii="Arial" w:hAnsi="Arial" w:cs="Arial"/>
        </w:rPr>
        <w:t>se</w:t>
      </w:r>
      <w:r w:rsidR="00D91ED3" w:rsidRPr="00A242F5">
        <w:rPr>
          <w:rFonts w:ascii="Arial" w:hAnsi="Arial" w:cs="Arial"/>
        </w:rPr>
        <w:t xml:space="preserve"> of punishment </w:t>
      </w:r>
      <w:r w:rsidR="002E7B90">
        <w:rPr>
          <w:rFonts w:ascii="Arial" w:hAnsi="Arial" w:cs="Arial"/>
        </w:rPr>
        <w:t>diminishes</w:t>
      </w:r>
      <w:r w:rsidR="00570BC6" w:rsidRPr="00A242F5">
        <w:rPr>
          <w:rFonts w:ascii="Arial" w:hAnsi="Arial" w:cs="Arial"/>
        </w:rPr>
        <w:t>,</w:t>
      </w:r>
      <w:r w:rsidR="00D91ED3" w:rsidRPr="00A242F5">
        <w:rPr>
          <w:rFonts w:ascii="Arial" w:hAnsi="Arial" w:cs="Arial"/>
        </w:rPr>
        <w:t xml:space="preserve"> and offenders are no longer viewed as ‘the other’.</w:t>
      </w:r>
      <w:r w:rsidR="00570BC6" w:rsidRPr="00A242F5">
        <w:rPr>
          <w:rFonts w:ascii="Arial" w:hAnsi="Arial" w:cs="Arial"/>
        </w:rPr>
        <w:t xml:space="preserve"> </w:t>
      </w:r>
      <w:r w:rsidR="00EA391B" w:rsidRPr="00A242F5">
        <w:rPr>
          <w:rFonts w:ascii="Arial" w:hAnsi="Arial" w:cs="Arial"/>
        </w:rPr>
        <w:t>However,</w:t>
      </w:r>
      <w:r w:rsidR="00F10CD4" w:rsidRPr="00A242F5">
        <w:rPr>
          <w:rFonts w:ascii="Arial" w:hAnsi="Arial" w:cs="Arial"/>
        </w:rPr>
        <w:t xml:space="preserve"> some </w:t>
      </w:r>
      <w:r w:rsidR="006C2E7E" w:rsidRPr="00A242F5">
        <w:rPr>
          <w:rFonts w:ascii="Arial" w:hAnsi="Arial" w:cs="Arial"/>
        </w:rPr>
        <w:t>still question</w:t>
      </w:r>
      <w:r w:rsidR="00F10CD4" w:rsidRPr="00A242F5">
        <w:rPr>
          <w:rFonts w:ascii="Arial" w:hAnsi="Arial" w:cs="Arial"/>
        </w:rPr>
        <w:t xml:space="preserve"> </w:t>
      </w:r>
      <w:r w:rsidR="00D80F24" w:rsidRPr="00A242F5">
        <w:rPr>
          <w:rFonts w:ascii="Arial" w:hAnsi="Arial" w:cs="Arial"/>
        </w:rPr>
        <w:t xml:space="preserve">whether this </w:t>
      </w:r>
      <w:proofErr w:type="gramStart"/>
      <w:r w:rsidR="00D80F24" w:rsidRPr="00A242F5">
        <w:rPr>
          <w:rFonts w:ascii="Arial" w:hAnsi="Arial" w:cs="Arial"/>
        </w:rPr>
        <w:t>actually helps</w:t>
      </w:r>
      <w:proofErr w:type="gramEnd"/>
      <w:r w:rsidR="00D80F24" w:rsidRPr="00A242F5">
        <w:rPr>
          <w:rFonts w:ascii="Arial" w:hAnsi="Arial" w:cs="Arial"/>
        </w:rPr>
        <w:t xml:space="preserve"> the offender</w:t>
      </w:r>
      <w:r w:rsidR="00691181" w:rsidRPr="00A242F5">
        <w:rPr>
          <w:rFonts w:ascii="Arial" w:hAnsi="Arial" w:cs="Arial"/>
        </w:rPr>
        <w:t xml:space="preserve"> </w:t>
      </w:r>
      <w:r w:rsidR="00162B42" w:rsidRPr="00A242F5">
        <w:rPr>
          <w:rFonts w:ascii="Arial" w:hAnsi="Arial" w:cs="Arial"/>
        </w:rPr>
        <w:t>a</w:t>
      </w:r>
      <w:r w:rsidR="00691181" w:rsidRPr="00A242F5">
        <w:rPr>
          <w:rFonts w:ascii="Arial" w:hAnsi="Arial" w:cs="Arial"/>
        </w:rPr>
        <w:t xml:space="preserve">nd </w:t>
      </w:r>
      <w:r w:rsidR="008C0C3E" w:rsidRPr="00A242F5">
        <w:rPr>
          <w:rFonts w:ascii="Arial" w:hAnsi="Arial" w:cs="Arial"/>
        </w:rPr>
        <w:t xml:space="preserve">believe that </w:t>
      </w:r>
      <w:r w:rsidR="002E3D50" w:rsidRPr="00A242F5">
        <w:rPr>
          <w:rFonts w:ascii="Arial" w:hAnsi="Arial" w:cs="Arial"/>
        </w:rPr>
        <w:t>‘</w:t>
      </w:r>
      <w:r w:rsidR="004F749B" w:rsidRPr="00A242F5">
        <w:rPr>
          <w:rFonts w:ascii="Arial" w:hAnsi="Arial" w:cs="Arial"/>
        </w:rPr>
        <w:t>once a criminal, always a criminal</w:t>
      </w:r>
      <w:r w:rsidR="002E3D50" w:rsidRPr="00A242F5">
        <w:rPr>
          <w:rFonts w:ascii="Arial" w:hAnsi="Arial" w:cs="Arial"/>
        </w:rPr>
        <w:t>’</w:t>
      </w:r>
      <w:r w:rsidR="0049502A">
        <w:rPr>
          <w:rFonts w:ascii="Arial" w:hAnsi="Arial" w:cs="Arial"/>
        </w:rPr>
        <w:t xml:space="preserve"> (Delft, 2015, 00:0</w:t>
      </w:r>
      <w:r w:rsidR="00774B77">
        <w:rPr>
          <w:rFonts w:ascii="Arial" w:hAnsi="Arial" w:cs="Arial"/>
        </w:rPr>
        <w:t>0.34)</w:t>
      </w:r>
      <w:r w:rsidR="005D1CD4" w:rsidRPr="00A242F5">
        <w:rPr>
          <w:rFonts w:ascii="Arial" w:hAnsi="Arial" w:cs="Arial"/>
        </w:rPr>
        <w:t>.</w:t>
      </w:r>
      <w:r w:rsidR="0074333B" w:rsidRPr="00A242F5">
        <w:rPr>
          <w:rFonts w:ascii="Arial" w:hAnsi="Arial" w:cs="Arial"/>
        </w:rPr>
        <w:t xml:space="preserve"> </w:t>
      </w:r>
      <w:r w:rsidR="00E62EBD" w:rsidRPr="00A242F5">
        <w:rPr>
          <w:rFonts w:ascii="Arial" w:hAnsi="Arial" w:cs="Arial"/>
        </w:rPr>
        <w:t>It is important to note</w:t>
      </w:r>
      <w:r w:rsidR="002C5399" w:rsidRPr="00A242F5">
        <w:rPr>
          <w:rFonts w:ascii="Arial" w:hAnsi="Arial" w:cs="Arial"/>
        </w:rPr>
        <w:t xml:space="preserve">, </w:t>
      </w:r>
      <w:r w:rsidR="000164D4">
        <w:rPr>
          <w:rFonts w:ascii="Arial" w:hAnsi="Arial" w:cs="Arial"/>
        </w:rPr>
        <w:t xml:space="preserve">that </w:t>
      </w:r>
      <w:r w:rsidR="004034E1">
        <w:rPr>
          <w:rFonts w:ascii="Arial" w:hAnsi="Arial" w:cs="Arial"/>
        </w:rPr>
        <w:t xml:space="preserve">the </w:t>
      </w:r>
      <w:proofErr w:type="spellStart"/>
      <w:r w:rsidR="0084677E">
        <w:rPr>
          <w:rFonts w:ascii="Arial" w:hAnsi="Arial" w:cs="Arial"/>
        </w:rPr>
        <w:t>Maruna</w:t>
      </w:r>
      <w:proofErr w:type="spellEnd"/>
      <w:r w:rsidR="0084677E">
        <w:rPr>
          <w:rFonts w:ascii="Arial" w:hAnsi="Arial" w:cs="Arial"/>
        </w:rPr>
        <w:t xml:space="preserve"> and Kings</w:t>
      </w:r>
      <w:r w:rsidR="00D62029">
        <w:rPr>
          <w:rFonts w:ascii="Arial" w:hAnsi="Arial" w:cs="Arial"/>
        </w:rPr>
        <w:t xml:space="preserve">, (2009) </w:t>
      </w:r>
      <w:r w:rsidR="002C5399" w:rsidRPr="00A242F5">
        <w:rPr>
          <w:rFonts w:ascii="Arial" w:hAnsi="Arial" w:cs="Arial"/>
        </w:rPr>
        <w:t>study</w:t>
      </w:r>
      <w:r w:rsidR="00EF3CCF" w:rsidRPr="00A242F5">
        <w:rPr>
          <w:rFonts w:ascii="Arial" w:hAnsi="Arial" w:cs="Arial"/>
        </w:rPr>
        <w:t xml:space="preserve"> </w:t>
      </w:r>
      <w:r w:rsidR="002C776F" w:rsidRPr="00A242F5">
        <w:rPr>
          <w:rFonts w:ascii="Arial" w:hAnsi="Arial" w:cs="Arial"/>
        </w:rPr>
        <w:t xml:space="preserve">was conducted </w:t>
      </w:r>
      <w:r w:rsidR="006E3AEB" w:rsidRPr="00A242F5">
        <w:rPr>
          <w:rFonts w:ascii="Arial" w:hAnsi="Arial" w:cs="Arial"/>
        </w:rPr>
        <w:t xml:space="preserve">in the United Kingdom, </w:t>
      </w:r>
      <w:r w:rsidR="002C776F" w:rsidRPr="00A242F5">
        <w:rPr>
          <w:rFonts w:ascii="Arial" w:hAnsi="Arial" w:cs="Arial"/>
        </w:rPr>
        <w:t>more than a decade ago</w:t>
      </w:r>
      <w:r w:rsidR="00121D2C" w:rsidRPr="00A242F5">
        <w:rPr>
          <w:rFonts w:ascii="Arial" w:hAnsi="Arial" w:cs="Arial"/>
        </w:rPr>
        <w:t xml:space="preserve">, </w:t>
      </w:r>
      <w:r w:rsidR="005A4B3E" w:rsidRPr="00A242F5">
        <w:rPr>
          <w:rFonts w:ascii="Arial" w:hAnsi="Arial" w:cs="Arial"/>
        </w:rPr>
        <w:t>within a distinct social context</w:t>
      </w:r>
      <w:r w:rsidR="005771E7" w:rsidRPr="00A242F5">
        <w:rPr>
          <w:rFonts w:ascii="Arial" w:hAnsi="Arial" w:cs="Arial"/>
        </w:rPr>
        <w:t xml:space="preserve"> and that</w:t>
      </w:r>
      <w:r w:rsidR="0083729F" w:rsidRPr="00A242F5">
        <w:rPr>
          <w:rFonts w:ascii="Arial" w:hAnsi="Arial" w:cs="Arial"/>
        </w:rPr>
        <w:t xml:space="preserve"> </w:t>
      </w:r>
      <w:r w:rsidR="00890FEB" w:rsidRPr="00A242F5">
        <w:rPr>
          <w:rFonts w:ascii="Arial" w:hAnsi="Arial" w:cs="Arial"/>
        </w:rPr>
        <w:t>i</w:t>
      </w:r>
      <w:r w:rsidR="0033448C" w:rsidRPr="00A242F5">
        <w:rPr>
          <w:rFonts w:ascii="Arial" w:hAnsi="Arial" w:cs="Arial"/>
        </w:rPr>
        <w:t xml:space="preserve">n different social context, </w:t>
      </w:r>
      <w:r w:rsidR="0083729F" w:rsidRPr="00A242F5">
        <w:rPr>
          <w:rFonts w:ascii="Arial" w:hAnsi="Arial" w:cs="Arial"/>
        </w:rPr>
        <w:t>finding</w:t>
      </w:r>
      <w:r w:rsidR="00686D6B" w:rsidRPr="00A242F5">
        <w:rPr>
          <w:rFonts w:ascii="Arial" w:hAnsi="Arial" w:cs="Arial"/>
        </w:rPr>
        <w:t>s</w:t>
      </w:r>
      <w:r w:rsidR="0083729F" w:rsidRPr="00A242F5">
        <w:rPr>
          <w:rFonts w:ascii="Arial" w:hAnsi="Arial" w:cs="Arial"/>
        </w:rPr>
        <w:t xml:space="preserve"> c</w:t>
      </w:r>
      <w:r w:rsidR="007C3A6A" w:rsidRPr="00A242F5">
        <w:rPr>
          <w:rFonts w:ascii="Arial" w:hAnsi="Arial" w:cs="Arial"/>
        </w:rPr>
        <w:t>ould</w:t>
      </w:r>
      <w:r w:rsidR="0083729F" w:rsidRPr="00A242F5">
        <w:rPr>
          <w:rFonts w:ascii="Arial" w:hAnsi="Arial" w:cs="Arial"/>
        </w:rPr>
        <w:t xml:space="preserve"> var</w:t>
      </w:r>
      <w:r w:rsidR="007C3A6A" w:rsidRPr="00A242F5">
        <w:rPr>
          <w:rFonts w:ascii="Arial" w:hAnsi="Arial" w:cs="Arial"/>
        </w:rPr>
        <w:t>y</w:t>
      </w:r>
      <w:r w:rsidR="00D93FA1" w:rsidRPr="00A242F5">
        <w:rPr>
          <w:rFonts w:ascii="Arial" w:hAnsi="Arial" w:cs="Arial"/>
        </w:rPr>
        <w:t xml:space="preserve">. </w:t>
      </w:r>
      <w:r w:rsidR="009F5EE8" w:rsidRPr="00A242F5">
        <w:rPr>
          <w:rFonts w:ascii="Arial" w:hAnsi="Arial" w:cs="Arial"/>
        </w:rPr>
        <w:t xml:space="preserve">However, a study </w:t>
      </w:r>
      <w:r w:rsidR="00CE7527" w:rsidRPr="00A242F5">
        <w:rPr>
          <w:rFonts w:ascii="Arial" w:hAnsi="Arial" w:cs="Arial"/>
        </w:rPr>
        <w:t xml:space="preserve">conducted </w:t>
      </w:r>
      <w:r w:rsidR="00532008" w:rsidRPr="00A242F5">
        <w:rPr>
          <w:rFonts w:ascii="Arial" w:hAnsi="Arial" w:cs="Arial"/>
        </w:rPr>
        <w:t xml:space="preserve">in </w:t>
      </w:r>
      <w:r w:rsidR="00E93D32" w:rsidRPr="00A242F5">
        <w:rPr>
          <w:rFonts w:ascii="Arial" w:hAnsi="Arial" w:cs="Arial"/>
        </w:rPr>
        <w:t xml:space="preserve">the </w:t>
      </w:r>
      <w:r w:rsidR="00532008" w:rsidRPr="00A242F5">
        <w:rPr>
          <w:rFonts w:ascii="Arial" w:hAnsi="Arial" w:cs="Arial"/>
        </w:rPr>
        <w:t>United States</w:t>
      </w:r>
      <w:r w:rsidR="00E93D32" w:rsidRPr="00A242F5">
        <w:rPr>
          <w:rFonts w:ascii="Arial" w:hAnsi="Arial" w:cs="Arial"/>
        </w:rPr>
        <w:t xml:space="preserve"> </w:t>
      </w:r>
      <w:r w:rsidR="009F5EE8" w:rsidRPr="00A242F5">
        <w:rPr>
          <w:rFonts w:ascii="Arial" w:hAnsi="Arial" w:cs="Arial"/>
        </w:rPr>
        <w:t xml:space="preserve">by </w:t>
      </w:r>
      <w:r w:rsidR="006E20AA" w:rsidRPr="00A242F5">
        <w:rPr>
          <w:rFonts w:ascii="Arial" w:hAnsi="Arial" w:cs="Arial"/>
        </w:rPr>
        <w:t>Burton, (2020)</w:t>
      </w:r>
      <w:r w:rsidR="00712ABB" w:rsidRPr="00A242F5">
        <w:rPr>
          <w:rFonts w:ascii="Arial" w:hAnsi="Arial" w:cs="Arial"/>
        </w:rPr>
        <w:t xml:space="preserve"> a decade later</w:t>
      </w:r>
      <w:r w:rsidR="00532008" w:rsidRPr="00A242F5">
        <w:rPr>
          <w:rFonts w:ascii="Arial" w:hAnsi="Arial" w:cs="Arial"/>
        </w:rPr>
        <w:t>,</w:t>
      </w:r>
      <w:r w:rsidR="00172CDA" w:rsidRPr="00A242F5">
        <w:rPr>
          <w:rFonts w:ascii="Arial" w:hAnsi="Arial" w:cs="Arial"/>
        </w:rPr>
        <w:t xml:space="preserve"> re</w:t>
      </w:r>
      <w:r w:rsidR="00262A39" w:rsidRPr="00A242F5">
        <w:rPr>
          <w:rFonts w:ascii="Arial" w:hAnsi="Arial" w:cs="Arial"/>
        </w:rPr>
        <w:t>p</w:t>
      </w:r>
      <w:r w:rsidR="00172CDA" w:rsidRPr="00A242F5">
        <w:rPr>
          <w:rFonts w:ascii="Arial" w:hAnsi="Arial" w:cs="Arial"/>
        </w:rPr>
        <w:t>licate</w:t>
      </w:r>
      <w:r w:rsidR="00262A39" w:rsidRPr="00A242F5">
        <w:rPr>
          <w:rFonts w:ascii="Arial" w:hAnsi="Arial" w:cs="Arial"/>
        </w:rPr>
        <w:t>s</w:t>
      </w:r>
      <w:r w:rsidR="00172CDA" w:rsidRPr="00A242F5">
        <w:rPr>
          <w:rFonts w:ascii="Arial" w:hAnsi="Arial" w:cs="Arial"/>
        </w:rPr>
        <w:t xml:space="preserve"> finding</w:t>
      </w:r>
      <w:r w:rsidR="00262A39" w:rsidRPr="00A242F5">
        <w:rPr>
          <w:rFonts w:ascii="Arial" w:hAnsi="Arial" w:cs="Arial"/>
        </w:rPr>
        <w:t>s</w:t>
      </w:r>
      <w:r w:rsidR="00172CDA" w:rsidRPr="00A242F5">
        <w:rPr>
          <w:rFonts w:ascii="Arial" w:hAnsi="Arial" w:cs="Arial"/>
        </w:rPr>
        <w:t xml:space="preserve"> from </w:t>
      </w:r>
      <w:proofErr w:type="spellStart"/>
      <w:r w:rsidR="00172CDA" w:rsidRPr="00A242F5">
        <w:rPr>
          <w:rFonts w:ascii="Arial" w:hAnsi="Arial" w:cs="Arial"/>
        </w:rPr>
        <w:t>Maruna</w:t>
      </w:r>
      <w:proofErr w:type="spellEnd"/>
      <w:r w:rsidR="00172CDA" w:rsidRPr="00A242F5">
        <w:rPr>
          <w:rFonts w:ascii="Arial" w:hAnsi="Arial" w:cs="Arial"/>
        </w:rPr>
        <w:t xml:space="preserve"> and Kings, (2009) study</w:t>
      </w:r>
      <w:r w:rsidR="000A2475" w:rsidRPr="00A242F5">
        <w:rPr>
          <w:rFonts w:ascii="Arial" w:hAnsi="Arial" w:cs="Arial"/>
        </w:rPr>
        <w:t xml:space="preserve">, </w:t>
      </w:r>
      <w:r w:rsidR="00854CF8" w:rsidRPr="00A242F5">
        <w:rPr>
          <w:rFonts w:ascii="Arial" w:hAnsi="Arial" w:cs="Arial"/>
        </w:rPr>
        <w:t xml:space="preserve">finding </w:t>
      </w:r>
      <w:r w:rsidR="000A2475" w:rsidRPr="00A242F5">
        <w:rPr>
          <w:rFonts w:ascii="Arial" w:hAnsi="Arial" w:cs="Arial"/>
        </w:rPr>
        <w:t>that redeemability</w:t>
      </w:r>
      <w:r w:rsidR="002B64BE" w:rsidRPr="00A242F5">
        <w:rPr>
          <w:rFonts w:ascii="Arial" w:hAnsi="Arial" w:cs="Arial"/>
        </w:rPr>
        <w:t xml:space="preserve"> is a</w:t>
      </w:r>
      <w:r w:rsidR="00766803">
        <w:rPr>
          <w:rFonts w:ascii="Arial" w:hAnsi="Arial" w:cs="Arial"/>
        </w:rPr>
        <w:t>n</w:t>
      </w:r>
      <w:r w:rsidR="002B64BE" w:rsidRPr="00A242F5">
        <w:rPr>
          <w:rFonts w:ascii="Arial" w:hAnsi="Arial" w:cs="Arial"/>
        </w:rPr>
        <w:t xml:space="preserve"> </w:t>
      </w:r>
      <w:r w:rsidR="000D08BF">
        <w:rPr>
          <w:rFonts w:ascii="Arial" w:hAnsi="Arial" w:cs="Arial"/>
        </w:rPr>
        <w:t>influential factor</w:t>
      </w:r>
      <w:r w:rsidR="002B64BE" w:rsidRPr="00A242F5">
        <w:rPr>
          <w:rFonts w:ascii="Arial" w:hAnsi="Arial" w:cs="Arial"/>
        </w:rPr>
        <w:t xml:space="preserve"> of public </w:t>
      </w:r>
      <w:r w:rsidR="00DB4BDC" w:rsidRPr="00A242F5">
        <w:rPr>
          <w:rFonts w:ascii="Arial" w:hAnsi="Arial" w:cs="Arial"/>
        </w:rPr>
        <w:t>punitiveness</w:t>
      </w:r>
      <w:r w:rsidR="00DE6859" w:rsidRPr="00A242F5">
        <w:rPr>
          <w:rFonts w:ascii="Arial" w:hAnsi="Arial" w:cs="Arial"/>
        </w:rPr>
        <w:t xml:space="preserve"> and is a potentially significant</w:t>
      </w:r>
      <w:r w:rsidR="00DB4BDC" w:rsidRPr="00A242F5">
        <w:rPr>
          <w:rFonts w:ascii="Arial" w:hAnsi="Arial" w:cs="Arial"/>
        </w:rPr>
        <w:t xml:space="preserve"> source of public policy preferences</w:t>
      </w:r>
      <w:r w:rsidR="0013716E" w:rsidRPr="00A242F5">
        <w:rPr>
          <w:rFonts w:ascii="Arial" w:hAnsi="Arial" w:cs="Arial"/>
        </w:rPr>
        <w:t xml:space="preserve"> </w:t>
      </w:r>
      <w:sdt>
        <w:sdtPr>
          <w:rPr>
            <w:rFonts w:ascii="Arial" w:hAnsi="Arial" w:cs="Arial"/>
          </w:rPr>
          <w:id w:val="1524442742"/>
          <w:citation/>
        </w:sdtPr>
        <w:sdtEndPr/>
        <w:sdtContent>
          <w:r w:rsidR="0013716E" w:rsidRPr="00A242F5">
            <w:rPr>
              <w:rFonts w:ascii="Arial" w:hAnsi="Arial" w:cs="Arial"/>
            </w:rPr>
            <w:fldChar w:fldCharType="begin"/>
          </w:r>
          <w:r w:rsidR="0013716E" w:rsidRPr="00A242F5">
            <w:rPr>
              <w:rFonts w:ascii="Arial" w:hAnsi="Arial" w:cs="Arial"/>
            </w:rPr>
            <w:instrText xml:space="preserve"> CITATION Bur20 \l 2057 </w:instrText>
          </w:r>
          <w:r w:rsidR="0013716E" w:rsidRPr="00A242F5">
            <w:rPr>
              <w:rFonts w:ascii="Arial" w:hAnsi="Arial" w:cs="Arial"/>
            </w:rPr>
            <w:fldChar w:fldCharType="separate"/>
          </w:r>
          <w:r w:rsidR="0013716E" w:rsidRPr="00A242F5">
            <w:rPr>
              <w:rFonts w:ascii="Arial" w:hAnsi="Arial" w:cs="Arial"/>
              <w:noProof/>
            </w:rPr>
            <w:t>(Burton, 2020)</w:t>
          </w:r>
          <w:r w:rsidR="0013716E" w:rsidRPr="00A242F5">
            <w:rPr>
              <w:rFonts w:ascii="Arial" w:hAnsi="Arial" w:cs="Arial"/>
            </w:rPr>
            <w:fldChar w:fldCharType="end"/>
          </w:r>
        </w:sdtContent>
      </w:sdt>
      <w:r w:rsidR="0013716E" w:rsidRPr="00A242F5">
        <w:rPr>
          <w:rFonts w:ascii="Arial" w:hAnsi="Arial" w:cs="Arial"/>
        </w:rPr>
        <w:t>.</w:t>
      </w:r>
    </w:p>
    <w:p w14:paraId="68511190" w14:textId="17EE78AB" w:rsidR="00F62CBD" w:rsidRPr="00CD3C0F" w:rsidRDefault="00F62CBD">
      <w:pPr>
        <w:rPr>
          <w:rFonts w:ascii="Arial" w:hAnsi="Arial" w:cs="Arial"/>
          <w:highlight w:val="yellow"/>
        </w:rPr>
      </w:pPr>
      <w:r w:rsidRPr="00CD3C0F">
        <w:rPr>
          <w:rFonts w:ascii="Arial" w:hAnsi="Arial" w:cs="Arial"/>
          <w:highlight w:val="yellow"/>
        </w:rPr>
        <w:br w:type="page"/>
      </w:r>
    </w:p>
    <w:p w14:paraId="51CF7E42" w14:textId="559DC71E" w:rsidR="0044415C" w:rsidRDefault="00356C08" w:rsidP="00464D82">
      <w:pPr>
        <w:spacing w:line="480" w:lineRule="auto"/>
        <w:jc w:val="both"/>
        <w:rPr>
          <w:rFonts w:ascii="Arial" w:hAnsi="Arial" w:cs="Arial"/>
        </w:rPr>
      </w:pPr>
      <w:r w:rsidRPr="00CD3C0F">
        <w:rPr>
          <w:rFonts w:ascii="Arial" w:hAnsi="Arial" w:cs="Arial"/>
        </w:rPr>
        <w:lastRenderedPageBreak/>
        <w:t xml:space="preserve">     </w:t>
      </w:r>
      <w:r w:rsidR="00464D82" w:rsidRPr="00CD3C0F">
        <w:rPr>
          <w:rFonts w:ascii="Arial" w:hAnsi="Arial" w:cs="Arial"/>
        </w:rPr>
        <w:t>While it can be said that society has moved forward on the path to humanity by disregarding the old lex talionis and replacing it with confinement,</w:t>
      </w:r>
      <w:r w:rsidR="00F77BB7" w:rsidRPr="00CD3C0F">
        <w:rPr>
          <w:rFonts w:ascii="Arial" w:hAnsi="Arial" w:cs="Arial"/>
        </w:rPr>
        <w:t xml:space="preserve"> </w:t>
      </w:r>
      <w:r w:rsidR="004B2DD5" w:rsidRPr="00CD3C0F">
        <w:rPr>
          <w:rFonts w:ascii="Arial" w:hAnsi="Arial" w:cs="Arial"/>
        </w:rPr>
        <w:t>it is evident</w:t>
      </w:r>
      <w:r w:rsidR="00C220D0" w:rsidRPr="00CD3C0F">
        <w:rPr>
          <w:rFonts w:ascii="Arial" w:hAnsi="Arial" w:cs="Arial"/>
        </w:rPr>
        <w:t xml:space="preserve"> there is growing </w:t>
      </w:r>
      <w:r w:rsidR="00362C31" w:rsidRPr="00CD3C0F">
        <w:rPr>
          <w:rFonts w:ascii="Arial" w:hAnsi="Arial" w:cs="Arial"/>
        </w:rPr>
        <w:t xml:space="preserve">recognition </w:t>
      </w:r>
      <w:r w:rsidR="00526E96" w:rsidRPr="00CD3C0F">
        <w:rPr>
          <w:rFonts w:ascii="Arial" w:hAnsi="Arial" w:cs="Arial"/>
        </w:rPr>
        <w:t xml:space="preserve">that </w:t>
      </w:r>
      <w:r w:rsidR="003022CD" w:rsidRPr="00CD3C0F">
        <w:rPr>
          <w:rFonts w:ascii="Arial" w:hAnsi="Arial" w:cs="Arial"/>
        </w:rPr>
        <w:t>societies</w:t>
      </w:r>
      <w:r w:rsidR="006478E9" w:rsidRPr="00CD3C0F">
        <w:rPr>
          <w:rFonts w:ascii="Arial" w:hAnsi="Arial" w:cs="Arial"/>
        </w:rPr>
        <w:t xml:space="preserve"> </w:t>
      </w:r>
      <w:r w:rsidR="003022CD" w:rsidRPr="00CD3C0F">
        <w:rPr>
          <w:rFonts w:ascii="Arial" w:hAnsi="Arial" w:cs="Arial"/>
        </w:rPr>
        <w:t>attitudes</w:t>
      </w:r>
      <w:r w:rsidR="006478E9" w:rsidRPr="00CD3C0F">
        <w:rPr>
          <w:rFonts w:ascii="Arial" w:hAnsi="Arial" w:cs="Arial"/>
        </w:rPr>
        <w:t xml:space="preserve"> towards criminals</w:t>
      </w:r>
      <w:r w:rsidR="003F04D9" w:rsidRPr="00CD3C0F">
        <w:rPr>
          <w:rFonts w:ascii="Arial" w:hAnsi="Arial" w:cs="Arial"/>
        </w:rPr>
        <w:t xml:space="preserve">, </w:t>
      </w:r>
      <w:r w:rsidR="005041F2" w:rsidRPr="00CD3C0F">
        <w:rPr>
          <w:rFonts w:ascii="Arial" w:hAnsi="Arial" w:cs="Arial"/>
        </w:rPr>
        <w:t>has an</w:t>
      </w:r>
      <w:r w:rsidR="008542CA" w:rsidRPr="00CD3C0F">
        <w:rPr>
          <w:rFonts w:ascii="Arial" w:hAnsi="Arial" w:cs="Arial"/>
        </w:rPr>
        <w:t xml:space="preserve"> </w:t>
      </w:r>
      <w:r w:rsidR="003F04D9" w:rsidRPr="00CD3C0F">
        <w:rPr>
          <w:rFonts w:ascii="Arial" w:hAnsi="Arial" w:cs="Arial"/>
        </w:rPr>
        <w:t xml:space="preserve">influence </w:t>
      </w:r>
      <w:r w:rsidR="005041F2" w:rsidRPr="00CD3C0F">
        <w:rPr>
          <w:rFonts w:ascii="Arial" w:hAnsi="Arial" w:cs="Arial"/>
        </w:rPr>
        <w:t xml:space="preserve">on </w:t>
      </w:r>
      <w:r w:rsidR="003F04D9" w:rsidRPr="00CD3C0F">
        <w:rPr>
          <w:rFonts w:ascii="Arial" w:hAnsi="Arial" w:cs="Arial"/>
        </w:rPr>
        <w:t>how offenders are treated</w:t>
      </w:r>
      <w:r w:rsidR="00362C31" w:rsidRPr="00CD3C0F">
        <w:rPr>
          <w:rFonts w:ascii="Arial" w:hAnsi="Arial" w:cs="Arial"/>
        </w:rPr>
        <w:t xml:space="preserve"> (</w:t>
      </w:r>
      <w:proofErr w:type="spellStart"/>
      <w:r w:rsidR="00362C31" w:rsidRPr="00CD3C0F">
        <w:rPr>
          <w:rFonts w:ascii="Arial" w:hAnsi="Arial" w:cs="Arial"/>
        </w:rPr>
        <w:t>Twardawski</w:t>
      </w:r>
      <w:proofErr w:type="spellEnd"/>
      <w:r w:rsidR="00362C31" w:rsidRPr="00CD3C0F">
        <w:rPr>
          <w:rFonts w:ascii="Arial" w:hAnsi="Arial" w:cs="Arial"/>
        </w:rPr>
        <w:t>, 2020; Burton, 2020)</w:t>
      </w:r>
      <w:r w:rsidR="00F50C4C" w:rsidRPr="00CD3C0F">
        <w:rPr>
          <w:rFonts w:ascii="Arial" w:hAnsi="Arial" w:cs="Arial"/>
        </w:rPr>
        <w:t xml:space="preserve">. </w:t>
      </w:r>
      <w:r w:rsidR="006872E6" w:rsidRPr="00CD3C0F">
        <w:rPr>
          <w:rFonts w:ascii="Arial" w:hAnsi="Arial" w:cs="Arial"/>
        </w:rPr>
        <w:t>Several</w:t>
      </w:r>
      <w:r w:rsidR="00752619" w:rsidRPr="00CD3C0F">
        <w:rPr>
          <w:rFonts w:ascii="Arial" w:hAnsi="Arial" w:cs="Arial"/>
        </w:rPr>
        <w:t xml:space="preserve"> studies</w:t>
      </w:r>
      <w:r w:rsidR="00F50C4C" w:rsidRPr="00CD3C0F">
        <w:rPr>
          <w:rFonts w:ascii="Arial" w:hAnsi="Arial" w:cs="Arial"/>
        </w:rPr>
        <w:t>, found</w:t>
      </w:r>
      <w:r w:rsidR="00A6064F" w:rsidRPr="00CD3C0F">
        <w:rPr>
          <w:rFonts w:ascii="Arial" w:hAnsi="Arial" w:cs="Arial"/>
        </w:rPr>
        <w:t xml:space="preserve"> </w:t>
      </w:r>
      <w:r w:rsidR="00935710" w:rsidRPr="00CD3C0F">
        <w:rPr>
          <w:rFonts w:ascii="Arial" w:hAnsi="Arial" w:cs="Arial"/>
        </w:rPr>
        <w:t>that punitive attitudes</w:t>
      </w:r>
      <w:r w:rsidR="00C53F40" w:rsidRPr="00CD3C0F">
        <w:rPr>
          <w:rFonts w:ascii="Arial" w:hAnsi="Arial" w:cs="Arial"/>
        </w:rPr>
        <w:t xml:space="preserve"> are directly associated with endorsing</w:t>
      </w:r>
      <w:r w:rsidR="0066285E" w:rsidRPr="00CD3C0F">
        <w:rPr>
          <w:rFonts w:ascii="Arial" w:hAnsi="Arial" w:cs="Arial"/>
        </w:rPr>
        <w:t xml:space="preserve"> stereotypes</w:t>
      </w:r>
      <w:r w:rsidR="00163A4A" w:rsidRPr="00CD3C0F">
        <w:rPr>
          <w:rFonts w:ascii="Arial" w:hAnsi="Arial" w:cs="Arial"/>
        </w:rPr>
        <w:t xml:space="preserve">, experiencing anger towards </w:t>
      </w:r>
      <w:r w:rsidR="00430808" w:rsidRPr="00CD3C0F">
        <w:rPr>
          <w:rFonts w:ascii="Arial" w:hAnsi="Arial" w:cs="Arial"/>
        </w:rPr>
        <w:t>criminals,</w:t>
      </w:r>
      <w:r w:rsidR="00163A4A" w:rsidRPr="00CD3C0F">
        <w:rPr>
          <w:rFonts w:ascii="Arial" w:hAnsi="Arial" w:cs="Arial"/>
        </w:rPr>
        <w:t xml:space="preserve"> and </w:t>
      </w:r>
      <w:r w:rsidR="003B49CE" w:rsidRPr="00CD3C0F">
        <w:rPr>
          <w:rFonts w:ascii="Arial" w:hAnsi="Arial" w:cs="Arial"/>
        </w:rPr>
        <w:t>supporting harsh criminal justice polic</w:t>
      </w:r>
      <w:r w:rsidR="00AD249C" w:rsidRPr="00CD3C0F">
        <w:rPr>
          <w:rFonts w:ascii="Arial" w:hAnsi="Arial" w:cs="Arial"/>
        </w:rPr>
        <w:t>i</w:t>
      </w:r>
      <w:r w:rsidR="003B49CE" w:rsidRPr="00CD3C0F">
        <w:rPr>
          <w:rFonts w:ascii="Arial" w:hAnsi="Arial" w:cs="Arial"/>
        </w:rPr>
        <w:t>es</w:t>
      </w:r>
      <w:sdt>
        <w:sdtPr>
          <w:rPr>
            <w:rFonts w:ascii="Arial" w:hAnsi="Arial" w:cs="Arial"/>
          </w:rPr>
          <w:id w:val="-1263447600"/>
          <w:citation/>
        </w:sdtPr>
        <w:sdtEndPr/>
        <w:sdtContent>
          <w:r w:rsidR="005B019E" w:rsidRPr="00CD3C0F">
            <w:rPr>
              <w:rFonts w:ascii="Arial" w:hAnsi="Arial" w:cs="Arial"/>
            </w:rPr>
            <w:fldChar w:fldCharType="begin"/>
          </w:r>
          <w:r w:rsidR="005B019E" w:rsidRPr="00CD3C0F">
            <w:rPr>
              <w:rFonts w:ascii="Arial" w:hAnsi="Arial" w:cs="Arial"/>
            </w:rPr>
            <w:instrText xml:space="preserve"> CITATION Cot16 \l 2057 </w:instrText>
          </w:r>
          <w:r w:rsidR="005B019E" w:rsidRPr="00CD3C0F">
            <w:rPr>
              <w:rFonts w:ascii="Arial" w:hAnsi="Arial" w:cs="Arial"/>
            </w:rPr>
            <w:fldChar w:fldCharType="separate"/>
          </w:r>
          <w:r w:rsidR="005B019E" w:rsidRPr="00CD3C0F">
            <w:rPr>
              <w:rFonts w:ascii="Arial" w:hAnsi="Arial" w:cs="Arial"/>
              <w:noProof/>
            </w:rPr>
            <w:t xml:space="preserve"> (Cote-Lussier, 2016)</w:t>
          </w:r>
          <w:r w:rsidR="005B019E" w:rsidRPr="00CD3C0F">
            <w:rPr>
              <w:rFonts w:ascii="Arial" w:hAnsi="Arial" w:cs="Arial"/>
            </w:rPr>
            <w:fldChar w:fldCharType="end"/>
          </w:r>
        </w:sdtContent>
      </w:sdt>
      <w:r w:rsidR="003B49CE" w:rsidRPr="00CD3C0F">
        <w:rPr>
          <w:rFonts w:ascii="Arial" w:hAnsi="Arial" w:cs="Arial"/>
        </w:rPr>
        <w:t>.</w:t>
      </w:r>
      <w:r w:rsidR="00C53F40" w:rsidRPr="00CD3C0F">
        <w:rPr>
          <w:rFonts w:ascii="Arial" w:hAnsi="Arial" w:cs="Arial"/>
        </w:rPr>
        <w:t xml:space="preserve"> </w:t>
      </w:r>
      <w:r w:rsidR="009D7CF5" w:rsidRPr="00CD3C0F">
        <w:rPr>
          <w:rFonts w:ascii="Arial" w:hAnsi="Arial" w:cs="Arial"/>
        </w:rPr>
        <w:t xml:space="preserve">Furthermore, </w:t>
      </w:r>
      <w:r w:rsidR="006872E6" w:rsidRPr="00CD3C0F">
        <w:rPr>
          <w:rFonts w:ascii="Arial" w:hAnsi="Arial" w:cs="Arial"/>
        </w:rPr>
        <w:t>people who have negative attitudes towards offenders are more likely to support punitive policies,</w:t>
      </w:r>
      <w:r w:rsidR="00567FBA">
        <w:rPr>
          <w:rFonts w:ascii="Arial" w:hAnsi="Arial" w:cs="Arial"/>
        </w:rPr>
        <w:t xml:space="preserve"> this </w:t>
      </w:r>
      <w:proofErr w:type="gramStart"/>
      <w:r w:rsidR="00567FBA">
        <w:rPr>
          <w:rFonts w:ascii="Arial" w:hAnsi="Arial" w:cs="Arial"/>
        </w:rPr>
        <w:t>is</w:t>
      </w:r>
      <w:r w:rsidR="006872E6" w:rsidRPr="00CD3C0F">
        <w:rPr>
          <w:rFonts w:ascii="Arial" w:hAnsi="Arial" w:cs="Arial"/>
        </w:rPr>
        <w:t xml:space="preserve"> based on the assumption</w:t>
      </w:r>
      <w:proofErr w:type="gramEnd"/>
      <w:r w:rsidR="006872E6" w:rsidRPr="00CD3C0F">
        <w:rPr>
          <w:rFonts w:ascii="Arial" w:hAnsi="Arial" w:cs="Arial"/>
        </w:rPr>
        <w:t xml:space="preserve"> that all individuals are responsible for their actions and, therefore, the consequences of those actions</w:t>
      </w:r>
      <w:sdt>
        <w:sdtPr>
          <w:rPr>
            <w:rFonts w:ascii="Arial" w:hAnsi="Arial" w:cs="Arial"/>
          </w:rPr>
          <w:id w:val="-1755423750"/>
          <w:citation/>
        </w:sdtPr>
        <w:sdtEndPr/>
        <w:sdtContent>
          <w:r w:rsidR="006872E6" w:rsidRPr="00CD3C0F">
            <w:rPr>
              <w:rFonts w:ascii="Arial" w:hAnsi="Arial" w:cs="Arial"/>
            </w:rPr>
            <w:fldChar w:fldCharType="begin"/>
          </w:r>
          <w:r w:rsidR="006872E6" w:rsidRPr="00CD3C0F">
            <w:rPr>
              <w:rFonts w:ascii="Arial" w:hAnsi="Arial" w:cs="Arial"/>
            </w:rPr>
            <w:instrText xml:space="preserve"> CITATION Can16 \l 2057 </w:instrText>
          </w:r>
          <w:r w:rsidR="006872E6" w:rsidRPr="00CD3C0F">
            <w:rPr>
              <w:rFonts w:ascii="Arial" w:hAnsi="Arial" w:cs="Arial"/>
            </w:rPr>
            <w:fldChar w:fldCharType="separate"/>
          </w:r>
          <w:r w:rsidR="006872E6" w:rsidRPr="00CD3C0F">
            <w:rPr>
              <w:rFonts w:ascii="Arial" w:hAnsi="Arial" w:cs="Arial"/>
              <w:noProof/>
            </w:rPr>
            <w:t xml:space="preserve"> (Canadalyn, 2016)</w:t>
          </w:r>
          <w:r w:rsidR="006872E6" w:rsidRPr="00CD3C0F">
            <w:rPr>
              <w:rFonts w:ascii="Arial" w:hAnsi="Arial" w:cs="Arial"/>
            </w:rPr>
            <w:fldChar w:fldCharType="end"/>
          </w:r>
        </w:sdtContent>
      </w:sdt>
      <w:r w:rsidR="006872E6" w:rsidRPr="00CD3C0F">
        <w:rPr>
          <w:rFonts w:ascii="Arial" w:hAnsi="Arial" w:cs="Arial"/>
        </w:rPr>
        <w:t xml:space="preserve">. </w:t>
      </w:r>
      <w:r w:rsidR="003272AC">
        <w:rPr>
          <w:rFonts w:ascii="Arial" w:hAnsi="Arial" w:cs="Arial"/>
        </w:rPr>
        <w:t>No wonder</w:t>
      </w:r>
      <w:r w:rsidR="005B6162" w:rsidRPr="00CD3C0F">
        <w:rPr>
          <w:rFonts w:ascii="Arial" w:hAnsi="Arial" w:cs="Arial"/>
        </w:rPr>
        <w:t xml:space="preserve">, </w:t>
      </w:r>
      <w:r w:rsidR="000E321D">
        <w:rPr>
          <w:rFonts w:ascii="Arial" w:hAnsi="Arial" w:cs="Arial"/>
        </w:rPr>
        <w:t xml:space="preserve">some </w:t>
      </w:r>
      <w:r w:rsidR="005B6162" w:rsidRPr="00CD3C0F">
        <w:rPr>
          <w:rFonts w:ascii="Arial" w:hAnsi="Arial" w:cs="Arial"/>
        </w:rPr>
        <w:t xml:space="preserve">studies have found that politicians </w:t>
      </w:r>
      <w:r w:rsidR="007C1C1A">
        <w:rPr>
          <w:rFonts w:ascii="Arial" w:hAnsi="Arial" w:cs="Arial"/>
        </w:rPr>
        <w:t>get more votes</w:t>
      </w:r>
      <w:r w:rsidR="005B6162" w:rsidRPr="00CD3C0F">
        <w:rPr>
          <w:rFonts w:ascii="Arial" w:hAnsi="Arial" w:cs="Arial"/>
        </w:rPr>
        <w:t xml:space="preserve"> when </w:t>
      </w:r>
      <w:r w:rsidR="00E16D58">
        <w:rPr>
          <w:rFonts w:ascii="Arial" w:hAnsi="Arial" w:cs="Arial"/>
        </w:rPr>
        <w:t>talking</w:t>
      </w:r>
      <w:r w:rsidR="005B6162" w:rsidRPr="00CD3C0F">
        <w:rPr>
          <w:rFonts w:ascii="Arial" w:hAnsi="Arial" w:cs="Arial"/>
        </w:rPr>
        <w:t xml:space="preserve"> tough on crime and w</w:t>
      </w:r>
      <w:r w:rsidR="006F45A0">
        <w:rPr>
          <w:rFonts w:ascii="Arial" w:hAnsi="Arial" w:cs="Arial"/>
        </w:rPr>
        <w:t>anting</w:t>
      </w:r>
      <w:r w:rsidR="005B6162" w:rsidRPr="00CD3C0F">
        <w:rPr>
          <w:rFonts w:ascii="Arial" w:hAnsi="Arial" w:cs="Arial"/>
        </w:rPr>
        <w:t xml:space="preserve"> an alternate approach</w:t>
      </w:r>
      <w:r w:rsidR="00A106AB" w:rsidRPr="00CD3C0F">
        <w:rPr>
          <w:rFonts w:ascii="Arial" w:hAnsi="Arial" w:cs="Arial"/>
        </w:rPr>
        <w:t xml:space="preserve"> </w:t>
      </w:r>
      <w:sdt>
        <w:sdtPr>
          <w:rPr>
            <w:rFonts w:ascii="Arial" w:hAnsi="Arial" w:cs="Arial"/>
          </w:rPr>
          <w:id w:val="-1834754304"/>
          <w:citation/>
        </w:sdtPr>
        <w:sdtEndPr/>
        <w:sdtContent>
          <w:r w:rsidR="00A106AB" w:rsidRPr="00CD3C0F">
            <w:rPr>
              <w:rFonts w:ascii="Arial" w:hAnsi="Arial" w:cs="Arial"/>
            </w:rPr>
            <w:fldChar w:fldCharType="begin"/>
          </w:r>
          <w:r w:rsidR="00A106AB" w:rsidRPr="00CD3C0F">
            <w:rPr>
              <w:rFonts w:ascii="Arial" w:hAnsi="Arial" w:cs="Arial"/>
            </w:rPr>
            <w:instrText xml:space="preserve"> CITATION Sil17 \l 2057 </w:instrText>
          </w:r>
          <w:r w:rsidR="00A106AB" w:rsidRPr="00CD3C0F">
            <w:rPr>
              <w:rFonts w:ascii="Arial" w:hAnsi="Arial" w:cs="Arial"/>
            </w:rPr>
            <w:fldChar w:fldCharType="separate"/>
          </w:r>
          <w:r w:rsidR="00A106AB" w:rsidRPr="00CD3C0F">
            <w:rPr>
              <w:rFonts w:ascii="Arial" w:hAnsi="Arial" w:cs="Arial"/>
              <w:noProof/>
            </w:rPr>
            <w:t>(Silver, 2017)</w:t>
          </w:r>
          <w:r w:rsidR="00A106AB" w:rsidRPr="00CD3C0F">
            <w:rPr>
              <w:rFonts w:ascii="Arial" w:hAnsi="Arial" w:cs="Arial"/>
            </w:rPr>
            <w:fldChar w:fldCharType="end"/>
          </w:r>
        </w:sdtContent>
      </w:sdt>
      <w:r w:rsidR="005B6162" w:rsidRPr="00CD3C0F">
        <w:rPr>
          <w:rFonts w:ascii="Arial" w:hAnsi="Arial" w:cs="Arial"/>
        </w:rPr>
        <w:t>.</w:t>
      </w:r>
      <w:r w:rsidR="003C1753">
        <w:rPr>
          <w:rFonts w:ascii="Arial" w:hAnsi="Arial" w:cs="Arial"/>
        </w:rPr>
        <w:t xml:space="preserve"> </w:t>
      </w:r>
    </w:p>
    <w:p w14:paraId="3FD18195" w14:textId="77777777" w:rsidR="0044415C" w:rsidRDefault="0044415C" w:rsidP="00464D82">
      <w:pPr>
        <w:spacing w:line="480" w:lineRule="auto"/>
        <w:jc w:val="both"/>
        <w:rPr>
          <w:rFonts w:ascii="Arial" w:hAnsi="Arial" w:cs="Arial"/>
        </w:rPr>
      </w:pPr>
    </w:p>
    <w:p w14:paraId="3D168CD7" w14:textId="670BE327" w:rsidR="003F26C5" w:rsidRPr="00011954" w:rsidRDefault="0044415C" w:rsidP="00464D82">
      <w:pPr>
        <w:spacing w:line="480" w:lineRule="auto"/>
        <w:jc w:val="both"/>
        <w:rPr>
          <w:rFonts w:ascii="Arial" w:hAnsi="Arial" w:cs="Arial"/>
        </w:rPr>
      </w:pPr>
      <w:r>
        <w:rPr>
          <w:rFonts w:ascii="Arial" w:hAnsi="Arial" w:cs="Arial"/>
        </w:rPr>
        <w:t xml:space="preserve">     </w:t>
      </w:r>
      <w:r w:rsidR="00222D4C">
        <w:rPr>
          <w:rFonts w:ascii="Arial" w:hAnsi="Arial" w:cs="Arial"/>
        </w:rPr>
        <w:t xml:space="preserve">It is evident </w:t>
      </w:r>
      <w:r w:rsidR="009B73DA">
        <w:rPr>
          <w:rFonts w:ascii="Arial" w:hAnsi="Arial" w:cs="Arial"/>
        </w:rPr>
        <w:t xml:space="preserve">that the view on </w:t>
      </w:r>
      <w:r w:rsidR="0084219F">
        <w:rPr>
          <w:rFonts w:ascii="Arial" w:hAnsi="Arial" w:cs="Arial"/>
        </w:rPr>
        <w:t>retribution</w:t>
      </w:r>
      <w:r w:rsidR="009B73DA">
        <w:rPr>
          <w:rFonts w:ascii="Arial" w:hAnsi="Arial" w:cs="Arial"/>
        </w:rPr>
        <w:t xml:space="preserve"> is mixed</w:t>
      </w:r>
      <w:r w:rsidR="00D64143">
        <w:rPr>
          <w:rFonts w:ascii="Arial" w:hAnsi="Arial" w:cs="Arial"/>
        </w:rPr>
        <w:t>.</w:t>
      </w:r>
      <w:r w:rsidR="00296494">
        <w:rPr>
          <w:rFonts w:ascii="Arial" w:hAnsi="Arial" w:cs="Arial"/>
        </w:rPr>
        <w:t xml:space="preserve"> </w:t>
      </w:r>
      <w:r w:rsidR="00942C98">
        <w:rPr>
          <w:rFonts w:ascii="Arial" w:hAnsi="Arial" w:cs="Arial"/>
        </w:rPr>
        <w:t xml:space="preserve">However, </w:t>
      </w:r>
      <w:r w:rsidR="000B4280">
        <w:rPr>
          <w:rFonts w:ascii="Arial" w:hAnsi="Arial" w:cs="Arial"/>
        </w:rPr>
        <w:t xml:space="preserve">it is </w:t>
      </w:r>
      <w:r w:rsidR="000B057A">
        <w:rPr>
          <w:rFonts w:ascii="Arial" w:hAnsi="Arial" w:cs="Arial"/>
        </w:rPr>
        <w:t>apparent</w:t>
      </w:r>
      <w:r w:rsidR="000B4280">
        <w:rPr>
          <w:rFonts w:ascii="Arial" w:hAnsi="Arial" w:cs="Arial"/>
        </w:rPr>
        <w:t xml:space="preserve"> that </w:t>
      </w:r>
      <w:r w:rsidR="00FB0672">
        <w:rPr>
          <w:rFonts w:ascii="Arial" w:hAnsi="Arial" w:cs="Arial"/>
        </w:rPr>
        <w:t xml:space="preserve">punishment was and remains </w:t>
      </w:r>
      <w:r w:rsidR="00F65977">
        <w:rPr>
          <w:rFonts w:ascii="Arial" w:hAnsi="Arial" w:cs="Arial"/>
        </w:rPr>
        <w:t>fundamentally</w:t>
      </w:r>
      <w:r w:rsidR="00FB0672">
        <w:rPr>
          <w:rFonts w:ascii="Arial" w:hAnsi="Arial" w:cs="Arial"/>
        </w:rPr>
        <w:t xml:space="preserve"> rooted</w:t>
      </w:r>
      <w:r w:rsidR="00861E17">
        <w:rPr>
          <w:rFonts w:ascii="Arial" w:hAnsi="Arial" w:cs="Arial"/>
        </w:rPr>
        <w:t xml:space="preserve"> within the criminal justice </w:t>
      </w:r>
      <w:r w:rsidR="000B4280">
        <w:rPr>
          <w:rFonts w:ascii="Arial" w:hAnsi="Arial" w:cs="Arial"/>
        </w:rPr>
        <w:t xml:space="preserve">system, as well as </w:t>
      </w:r>
      <w:r w:rsidR="00D00F17">
        <w:rPr>
          <w:rFonts w:ascii="Arial" w:hAnsi="Arial" w:cs="Arial"/>
        </w:rPr>
        <w:t>in societies</w:t>
      </w:r>
      <w:r w:rsidR="007F21A5">
        <w:rPr>
          <w:rFonts w:ascii="Arial" w:hAnsi="Arial" w:cs="Arial"/>
        </w:rPr>
        <w:t xml:space="preserve"> attitudes towards offenders</w:t>
      </w:r>
      <w:r w:rsidR="00D00F17">
        <w:rPr>
          <w:rFonts w:ascii="Arial" w:hAnsi="Arial" w:cs="Arial"/>
        </w:rPr>
        <w:t>, which</w:t>
      </w:r>
      <w:r w:rsidR="007F21A5">
        <w:rPr>
          <w:rFonts w:ascii="Arial" w:hAnsi="Arial" w:cs="Arial"/>
        </w:rPr>
        <w:t xml:space="preserve"> seems to </w:t>
      </w:r>
      <w:r w:rsidR="00B142C2">
        <w:rPr>
          <w:rFonts w:ascii="Arial" w:hAnsi="Arial" w:cs="Arial"/>
        </w:rPr>
        <w:t>shape the tone of crime-control policy and the desire for retribution</w:t>
      </w:r>
      <w:r w:rsidR="008369CE">
        <w:rPr>
          <w:rFonts w:ascii="Arial" w:hAnsi="Arial" w:cs="Arial"/>
        </w:rPr>
        <w:t>.</w:t>
      </w:r>
      <w:r w:rsidR="007648AD">
        <w:rPr>
          <w:rFonts w:ascii="Arial" w:hAnsi="Arial" w:cs="Arial"/>
        </w:rPr>
        <w:t xml:space="preserve"> </w:t>
      </w:r>
      <w:r w:rsidR="00526F7A">
        <w:rPr>
          <w:rFonts w:ascii="Arial" w:hAnsi="Arial" w:cs="Arial"/>
        </w:rPr>
        <w:t>However,</w:t>
      </w:r>
      <w:r w:rsidR="002F1903">
        <w:rPr>
          <w:rFonts w:ascii="Arial" w:hAnsi="Arial" w:cs="Arial"/>
        </w:rPr>
        <w:t xml:space="preserve"> </w:t>
      </w:r>
      <w:r w:rsidR="009D4F5C">
        <w:rPr>
          <w:rFonts w:ascii="Arial" w:hAnsi="Arial" w:cs="Arial"/>
        </w:rPr>
        <w:t xml:space="preserve">in recent years, </w:t>
      </w:r>
      <w:r w:rsidR="005D7ACF">
        <w:rPr>
          <w:rFonts w:ascii="Arial" w:hAnsi="Arial" w:cs="Arial"/>
        </w:rPr>
        <w:t xml:space="preserve">there is evidence to suggest that </w:t>
      </w:r>
      <w:r w:rsidR="002F1903">
        <w:rPr>
          <w:rFonts w:ascii="Arial" w:hAnsi="Arial" w:cs="Arial"/>
        </w:rPr>
        <w:t xml:space="preserve">societies attitudes </w:t>
      </w:r>
      <w:r w:rsidR="005121C4">
        <w:rPr>
          <w:rFonts w:ascii="Arial" w:hAnsi="Arial" w:cs="Arial"/>
        </w:rPr>
        <w:t xml:space="preserve">towards offenders, </w:t>
      </w:r>
      <w:r w:rsidR="002F1903">
        <w:rPr>
          <w:rFonts w:ascii="Arial" w:hAnsi="Arial" w:cs="Arial"/>
        </w:rPr>
        <w:t>seem to be shifting</w:t>
      </w:r>
      <w:r w:rsidR="00F65977">
        <w:rPr>
          <w:rFonts w:ascii="Arial" w:hAnsi="Arial" w:cs="Arial"/>
        </w:rPr>
        <w:t xml:space="preserve"> slightly</w:t>
      </w:r>
      <w:r w:rsidR="002502E9">
        <w:rPr>
          <w:rFonts w:ascii="Arial" w:hAnsi="Arial" w:cs="Arial"/>
        </w:rPr>
        <w:t xml:space="preserve"> </w:t>
      </w:r>
      <w:r w:rsidR="006B5234">
        <w:rPr>
          <w:rFonts w:ascii="Arial" w:hAnsi="Arial" w:cs="Arial"/>
        </w:rPr>
        <w:t xml:space="preserve">away </w:t>
      </w:r>
      <w:r w:rsidR="005E11A4">
        <w:rPr>
          <w:rFonts w:ascii="Arial" w:hAnsi="Arial" w:cs="Arial"/>
        </w:rPr>
        <w:t>from just looking at the crime and more towards</w:t>
      </w:r>
      <w:r w:rsidR="002502E9">
        <w:rPr>
          <w:rFonts w:ascii="Arial" w:hAnsi="Arial" w:cs="Arial"/>
        </w:rPr>
        <w:t xml:space="preserve"> recognising other factors</w:t>
      </w:r>
      <w:r w:rsidR="0080223B">
        <w:rPr>
          <w:rFonts w:ascii="Arial" w:hAnsi="Arial" w:cs="Arial"/>
        </w:rPr>
        <w:t xml:space="preserve"> that may contribute to </w:t>
      </w:r>
      <w:r w:rsidR="005E11A4">
        <w:rPr>
          <w:rFonts w:ascii="Arial" w:hAnsi="Arial" w:cs="Arial"/>
        </w:rPr>
        <w:t xml:space="preserve">the </w:t>
      </w:r>
      <w:r w:rsidR="00DF5D57">
        <w:rPr>
          <w:rFonts w:ascii="Arial" w:hAnsi="Arial" w:cs="Arial"/>
        </w:rPr>
        <w:t>crime and re-offending.</w:t>
      </w:r>
      <w:r w:rsidR="00663589">
        <w:rPr>
          <w:rFonts w:ascii="Arial" w:hAnsi="Arial" w:cs="Arial"/>
        </w:rPr>
        <w:t xml:space="preserve"> Increasing </w:t>
      </w:r>
      <w:r w:rsidR="00AB29B0">
        <w:rPr>
          <w:rFonts w:ascii="Arial" w:hAnsi="Arial" w:cs="Arial"/>
        </w:rPr>
        <w:t>our understanding of prisoners who re-offend</w:t>
      </w:r>
      <w:r w:rsidR="00863FF0">
        <w:rPr>
          <w:rFonts w:ascii="Arial" w:hAnsi="Arial" w:cs="Arial"/>
        </w:rPr>
        <w:t xml:space="preserve"> might </w:t>
      </w:r>
      <w:r w:rsidR="001B598C">
        <w:rPr>
          <w:rFonts w:ascii="Arial" w:hAnsi="Arial" w:cs="Arial"/>
        </w:rPr>
        <w:t xml:space="preserve">therefore </w:t>
      </w:r>
      <w:r w:rsidR="00863FF0">
        <w:rPr>
          <w:rFonts w:ascii="Arial" w:hAnsi="Arial" w:cs="Arial"/>
        </w:rPr>
        <w:t>prove important</w:t>
      </w:r>
      <w:r w:rsidR="00334804">
        <w:rPr>
          <w:rFonts w:ascii="Arial" w:hAnsi="Arial" w:cs="Arial"/>
        </w:rPr>
        <w:t xml:space="preserve">. </w:t>
      </w:r>
      <w:r w:rsidR="00DF5D57">
        <w:rPr>
          <w:rFonts w:ascii="Arial" w:hAnsi="Arial" w:cs="Arial"/>
        </w:rPr>
        <w:t>T</w:t>
      </w:r>
      <w:r w:rsidR="00526F7A">
        <w:rPr>
          <w:rFonts w:ascii="Arial" w:hAnsi="Arial" w:cs="Arial"/>
        </w:rPr>
        <w:t xml:space="preserve">he literature </w:t>
      </w:r>
      <w:r w:rsidR="0057225A">
        <w:rPr>
          <w:rFonts w:ascii="Arial" w:hAnsi="Arial" w:cs="Arial"/>
        </w:rPr>
        <w:t xml:space="preserve">also </w:t>
      </w:r>
      <w:r w:rsidR="009D4F5C">
        <w:rPr>
          <w:rFonts w:ascii="Arial" w:hAnsi="Arial" w:cs="Arial"/>
        </w:rPr>
        <w:t>indicates</w:t>
      </w:r>
      <w:r w:rsidR="00526F7A">
        <w:rPr>
          <w:rFonts w:ascii="Arial" w:hAnsi="Arial" w:cs="Arial"/>
        </w:rPr>
        <w:t xml:space="preserve"> </w:t>
      </w:r>
      <w:r w:rsidR="00DE7F88">
        <w:rPr>
          <w:rFonts w:ascii="Arial" w:hAnsi="Arial" w:cs="Arial"/>
        </w:rPr>
        <w:t>that t</w:t>
      </w:r>
      <w:r w:rsidR="00AC2A42">
        <w:rPr>
          <w:rFonts w:ascii="Arial" w:hAnsi="Arial" w:cs="Arial"/>
        </w:rPr>
        <w:t>h</w:t>
      </w:r>
      <w:r w:rsidR="007648AD">
        <w:rPr>
          <w:rFonts w:ascii="Arial" w:hAnsi="Arial" w:cs="Arial"/>
        </w:rPr>
        <w:t xml:space="preserve">ere is </w:t>
      </w:r>
      <w:r w:rsidR="00AC2A42">
        <w:rPr>
          <w:rFonts w:ascii="Arial" w:hAnsi="Arial" w:cs="Arial"/>
        </w:rPr>
        <w:t>some promising</w:t>
      </w:r>
      <w:r w:rsidR="0083427E">
        <w:rPr>
          <w:rFonts w:ascii="Arial" w:hAnsi="Arial" w:cs="Arial"/>
        </w:rPr>
        <w:t>, yet</w:t>
      </w:r>
      <w:r w:rsidR="00AC2A42">
        <w:rPr>
          <w:rFonts w:ascii="Arial" w:hAnsi="Arial" w:cs="Arial"/>
        </w:rPr>
        <w:t xml:space="preserve"> mixed evidence for the effectiveness of restorative programmes in reducing re-offending.</w:t>
      </w:r>
    </w:p>
    <w:p w14:paraId="0892C91B" w14:textId="3D011E13" w:rsidR="003F26C5" w:rsidRDefault="003F26C5" w:rsidP="00464D82">
      <w:pPr>
        <w:spacing w:line="480" w:lineRule="auto"/>
        <w:jc w:val="both"/>
        <w:rPr>
          <w:rFonts w:ascii="Arial" w:hAnsi="Arial" w:cs="Arial"/>
          <w:u w:val="single"/>
        </w:rPr>
      </w:pPr>
    </w:p>
    <w:p w14:paraId="6C89A5DE" w14:textId="402B0442" w:rsidR="00270160" w:rsidRDefault="006118B1" w:rsidP="00B516BD">
      <w:pPr>
        <w:spacing w:line="480" w:lineRule="auto"/>
        <w:jc w:val="both"/>
        <w:rPr>
          <w:rFonts w:ascii="Arial" w:hAnsi="Arial" w:cs="Arial"/>
        </w:rPr>
      </w:pPr>
      <w:r>
        <w:rPr>
          <w:rFonts w:ascii="Arial" w:hAnsi="Arial" w:cs="Arial"/>
        </w:rPr>
        <w:t xml:space="preserve">    </w:t>
      </w:r>
      <w:r w:rsidR="00956D3A">
        <w:rPr>
          <w:rFonts w:ascii="Arial" w:hAnsi="Arial" w:cs="Arial"/>
        </w:rPr>
        <w:t xml:space="preserve"> </w:t>
      </w:r>
    </w:p>
    <w:p w14:paraId="4779C616" w14:textId="77777777" w:rsidR="00270160" w:rsidRDefault="00270160">
      <w:pPr>
        <w:rPr>
          <w:rFonts w:ascii="Arial" w:hAnsi="Arial" w:cs="Arial"/>
        </w:rPr>
      </w:pPr>
      <w:r>
        <w:rPr>
          <w:rFonts w:ascii="Arial" w:hAnsi="Arial" w:cs="Arial"/>
        </w:rPr>
        <w:br w:type="page"/>
      </w:r>
    </w:p>
    <w:p w14:paraId="4D91C4FD" w14:textId="00BEAB6D" w:rsidR="00B516BD" w:rsidRPr="009579C5" w:rsidRDefault="00356C08" w:rsidP="00B516BD">
      <w:pPr>
        <w:spacing w:line="480" w:lineRule="auto"/>
        <w:jc w:val="both"/>
        <w:rPr>
          <w:rFonts w:ascii="Arial" w:hAnsi="Arial" w:cs="Arial"/>
        </w:rPr>
      </w:pPr>
      <w:r>
        <w:rPr>
          <w:rFonts w:ascii="Arial" w:hAnsi="Arial" w:cs="Arial"/>
        </w:rPr>
        <w:lastRenderedPageBreak/>
        <w:t xml:space="preserve">     </w:t>
      </w:r>
      <w:r w:rsidR="00270160" w:rsidRPr="009579C5">
        <w:rPr>
          <w:rFonts w:ascii="Arial" w:hAnsi="Arial" w:cs="Arial"/>
        </w:rPr>
        <w:t>Secondly, another aim of a prison is to deter people from committing a crime or repeat crime because of the fear of being imprisoned.</w:t>
      </w:r>
      <w:r w:rsidR="008B5D4D">
        <w:rPr>
          <w:rFonts w:ascii="Arial" w:hAnsi="Arial" w:cs="Arial"/>
        </w:rPr>
        <w:t xml:space="preserve"> It is hoped </w:t>
      </w:r>
      <w:r w:rsidR="00270160" w:rsidRPr="009579C5">
        <w:rPr>
          <w:rFonts w:ascii="Arial" w:hAnsi="Arial" w:cs="Arial"/>
        </w:rPr>
        <w:t xml:space="preserve">that </w:t>
      </w:r>
      <w:r w:rsidR="001522B7">
        <w:rPr>
          <w:rFonts w:ascii="Arial" w:hAnsi="Arial" w:cs="Arial"/>
        </w:rPr>
        <w:t>the fear</w:t>
      </w:r>
      <w:r w:rsidR="00270160" w:rsidRPr="009579C5">
        <w:rPr>
          <w:rFonts w:ascii="Arial" w:hAnsi="Arial" w:cs="Arial"/>
        </w:rPr>
        <w:t xml:space="preserve"> of punishment or experiencing punishment should reduce the likelihood of re-offending </w:t>
      </w:r>
      <w:sdt>
        <w:sdtPr>
          <w:rPr>
            <w:rFonts w:ascii="Arial" w:hAnsi="Arial" w:cs="Arial"/>
          </w:rPr>
          <w:id w:val="-1255124345"/>
          <w:citation/>
        </w:sdtPr>
        <w:sdtEndPr/>
        <w:sdtContent>
          <w:r w:rsidR="00270160" w:rsidRPr="009579C5">
            <w:rPr>
              <w:rFonts w:ascii="Arial" w:hAnsi="Arial" w:cs="Arial"/>
            </w:rPr>
            <w:fldChar w:fldCharType="begin"/>
          </w:r>
          <w:r w:rsidR="00270160" w:rsidRPr="009579C5">
            <w:rPr>
              <w:rFonts w:ascii="Arial" w:hAnsi="Arial" w:cs="Arial"/>
            </w:rPr>
            <w:instrText xml:space="preserve"> CITATION Mau20 \l 2057 </w:instrText>
          </w:r>
          <w:r w:rsidR="00270160" w:rsidRPr="009579C5">
            <w:rPr>
              <w:rFonts w:ascii="Arial" w:hAnsi="Arial" w:cs="Arial"/>
            </w:rPr>
            <w:fldChar w:fldCharType="separate"/>
          </w:r>
          <w:r w:rsidR="00270160" w:rsidRPr="009579C5">
            <w:rPr>
              <w:rFonts w:ascii="Arial" w:hAnsi="Arial" w:cs="Arial"/>
              <w:noProof/>
            </w:rPr>
            <w:t>(Maurice, 2020)</w:t>
          </w:r>
          <w:r w:rsidR="00270160" w:rsidRPr="009579C5">
            <w:rPr>
              <w:rFonts w:ascii="Arial" w:hAnsi="Arial" w:cs="Arial"/>
            </w:rPr>
            <w:fldChar w:fldCharType="end"/>
          </w:r>
        </w:sdtContent>
      </w:sdt>
      <w:r w:rsidR="008667DC">
        <w:rPr>
          <w:rFonts w:ascii="Arial" w:hAnsi="Arial" w:cs="Arial"/>
        </w:rPr>
        <w:t xml:space="preserve"> and by </w:t>
      </w:r>
      <w:r w:rsidR="008667DC" w:rsidRPr="009579C5">
        <w:rPr>
          <w:rFonts w:ascii="Arial" w:hAnsi="Arial" w:cs="Arial"/>
        </w:rPr>
        <w:t>mak</w:t>
      </w:r>
      <w:r w:rsidR="008667DC">
        <w:rPr>
          <w:rFonts w:ascii="Arial" w:hAnsi="Arial" w:cs="Arial"/>
        </w:rPr>
        <w:t>ing</w:t>
      </w:r>
      <w:r w:rsidR="008667DC" w:rsidRPr="009579C5">
        <w:rPr>
          <w:rFonts w:ascii="Arial" w:hAnsi="Arial" w:cs="Arial"/>
        </w:rPr>
        <w:t xml:space="preserve"> the punishment harsh enough that the offender will fear receiving a similar punishment and will discourage them from similar criminal behaviour in the future </w:t>
      </w:r>
      <w:sdt>
        <w:sdtPr>
          <w:rPr>
            <w:rFonts w:ascii="Arial" w:hAnsi="Arial" w:cs="Arial"/>
          </w:rPr>
          <w:id w:val="419309042"/>
          <w:citation/>
        </w:sdtPr>
        <w:sdtEndPr/>
        <w:sdtContent>
          <w:r w:rsidR="008667DC" w:rsidRPr="009579C5">
            <w:rPr>
              <w:rFonts w:ascii="Arial" w:hAnsi="Arial" w:cs="Arial"/>
            </w:rPr>
            <w:fldChar w:fldCharType="begin"/>
          </w:r>
          <w:r w:rsidR="008667DC" w:rsidRPr="009579C5">
            <w:rPr>
              <w:rFonts w:ascii="Arial" w:hAnsi="Arial" w:cs="Arial"/>
            </w:rPr>
            <w:instrText xml:space="preserve"> CITATION Cha171 \l 2057 </w:instrText>
          </w:r>
          <w:r w:rsidR="008667DC" w:rsidRPr="009579C5">
            <w:rPr>
              <w:rFonts w:ascii="Arial" w:hAnsi="Arial" w:cs="Arial"/>
            </w:rPr>
            <w:fldChar w:fldCharType="separate"/>
          </w:r>
          <w:r w:rsidR="008667DC" w:rsidRPr="009579C5">
            <w:rPr>
              <w:rFonts w:ascii="Arial" w:hAnsi="Arial" w:cs="Arial"/>
              <w:noProof/>
            </w:rPr>
            <w:t>(Champlin, 2017)</w:t>
          </w:r>
          <w:r w:rsidR="008667DC" w:rsidRPr="009579C5">
            <w:rPr>
              <w:rFonts w:ascii="Arial" w:hAnsi="Arial" w:cs="Arial"/>
            </w:rPr>
            <w:fldChar w:fldCharType="end"/>
          </w:r>
        </w:sdtContent>
      </w:sdt>
      <w:r w:rsidR="008667DC" w:rsidRPr="009579C5">
        <w:rPr>
          <w:rFonts w:ascii="Arial" w:hAnsi="Arial" w:cs="Arial"/>
        </w:rPr>
        <w:t>.</w:t>
      </w:r>
      <w:r w:rsidR="00CD7DE9">
        <w:rPr>
          <w:rFonts w:ascii="Arial" w:hAnsi="Arial" w:cs="Arial"/>
        </w:rPr>
        <w:t xml:space="preserve"> </w:t>
      </w:r>
      <w:r w:rsidR="00A50720" w:rsidRPr="009579C5">
        <w:rPr>
          <w:rFonts w:ascii="Arial" w:hAnsi="Arial" w:cs="Arial"/>
        </w:rPr>
        <w:t xml:space="preserve">In more recent years, </w:t>
      </w:r>
      <w:r w:rsidR="0096627F" w:rsidRPr="009579C5">
        <w:rPr>
          <w:rFonts w:ascii="Arial" w:hAnsi="Arial" w:cs="Arial"/>
        </w:rPr>
        <w:t>s</w:t>
      </w:r>
      <w:r w:rsidR="00C60ACF" w:rsidRPr="009579C5">
        <w:rPr>
          <w:rFonts w:ascii="Arial" w:hAnsi="Arial" w:cs="Arial"/>
        </w:rPr>
        <w:t>entencing is t</w:t>
      </w:r>
      <w:r w:rsidR="009345E0" w:rsidRPr="009579C5">
        <w:rPr>
          <w:rFonts w:ascii="Arial" w:hAnsi="Arial" w:cs="Arial"/>
        </w:rPr>
        <w:t xml:space="preserve">he </w:t>
      </w:r>
      <w:r w:rsidR="007016B1">
        <w:rPr>
          <w:rFonts w:ascii="Arial" w:hAnsi="Arial" w:cs="Arial"/>
        </w:rPr>
        <w:t>primary</w:t>
      </w:r>
      <w:r w:rsidR="009345E0" w:rsidRPr="009579C5">
        <w:rPr>
          <w:rFonts w:ascii="Arial" w:hAnsi="Arial" w:cs="Arial"/>
        </w:rPr>
        <w:t xml:space="preserve"> form of punishment</w:t>
      </w:r>
      <w:r w:rsidR="00920D01" w:rsidRPr="009579C5">
        <w:rPr>
          <w:rFonts w:ascii="Arial" w:hAnsi="Arial" w:cs="Arial"/>
        </w:rPr>
        <w:t xml:space="preserve"> </w:t>
      </w:r>
      <w:r w:rsidR="001D25DE">
        <w:rPr>
          <w:rFonts w:ascii="Arial" w:hAnsi="Arial" w:cs="Arial"/>
        </w:rPr>
        <w:t>within</w:t>
      </w:r>
      <w:r w:rsidR="00C60ACF" w:rsidRPr="009579C5">
        <w:rPr>
          <w:rFonts w:ascii="Arial" w:hAnsi="Arial" w:cs="Arial"/>
        </w:rPr>
        <w:t xml:space="preserve"> in the criminal justice system</w:t>
      </w:r>
      <w:r w:rsidR="00A9327C" w:rsidRPr="009579C5">
        <w:rPr>
          <w:rFonts w:ascii="Arial" w:hAnsi="Arial" w:cs="Arial"/>
        </w:rPr>
        <w:t xml:space="preserve">. </w:t>
      </w:r>
      <w:r w:rsidR="00C12662" w:rsidRPr="009579C5">
        <w:rPr>
          <w:rFonts w:ascii="Arial" w:hAnsi="Arial" w:cs="Arial"/>
        </w:rPr>
        <w:t xml:space="preserve">According to the </w:t>
      </w:r>
      <w:r w:rsidR="003B1597" w:rsidRPr="009579C5">
        <w:rPr>
          <w:rFonts w:ascii="Arial" w:hAnsi="Arial" w:cs="Arial"/>
        </w:rPr>
        <w:t xml:space="preserve">Sentencing </w:t>
      </w:r>
      <w:r w:rsidR="00FC53CF" w:rsidRPr="009579C5">
        <w:rPr>
          <w:rFonts w:ascii="Arial" w:hAnsi="Arial" w:cs="Arial"/>
        </w:rPr>
        <w:t>Council for England and Wales</w:t>
      </w:r>
      <w:r w:rsidR="003F67E8" w:rsidRPr="009579C5">
        <w:rPr>
          <w:rFonts w:ascii="Arial" w:hAnsi="Arial" w:cs="Arial"/>
        </w:rPr>
        <w:t>,</w:t>
      </w:r>
      <w:r w:rsidR="004D1773" w:rsidRPr="009579C5">
        <w:rPr>
          <w:rFonts w:ascii="Arial" w:hAnsi="Arial" w:cs="Arial"/>
        </w:rPr>
        <w:t xml:space="preserve"> (2010)</w:t>
      </w:r>
      <w:r w:rsidR="003F67E8" w:rsidRPr="009579C5">
        <w:rPr>
          <w:rFonts w:ascii="Arial" w:hAnsi="Arial" w:cs="Arial"/>
        </w:rPr>
        <w:t xml:space="preserve"> </w:t>
      </w:r>
      <w:r w:rsidR="004D1773" w:rsidRPr="009579C5">
        <w:rPr>
          <w:rFonts w:ascii="Arial" w:hAnsi="Arial" w:cs="Arial"/>
        </w:rPr>
        <w:t>t</w:t>
      </w:r>
      <w:r w:rsidR="00C47E7D" w:rsidRPr="009579C5">
        <w:rPr>
          <w:rFonts w:ascii="Arial" w:hAnsi="Arial" w:cs="Arial"/>
        </w:rPr>
        <w:t xml:space="preserve">here are many types of </w:t>
      </w:r>
      <w:r w:rsidR="00924CE9" w:rsidRPr="009579C5">
        <w:rPr>
          <w:rFonts w:ascii="Arial" w:hAnsi="Arial" w:cs="Arial"/>
        </w:rPr>
        <w:t xml:space="preserve">sentences that a judge </w:t>
      </w:r>
      <w:r w:rsidR="00C25F70">
        <w:rPr>
          <w:rFonts w:ascii="Arial" w:hAnsi="Arial" w:cs="Arial"/>
        </w:rPr>
        <w:t>can pass</w:t>
      </w:r>
      <w:r w:rsidR="008973F4" w:rsidRPr="009579C5">
        <w:rPr>
          <w:rFonts w:ascii="Arial" w:hAnsi="Arial" w:cs="Arial"/>
        </w:rPr>
        <w:t xml:space="preserve">, </w:t>
      </w:r>
      <w:r w:rsidR="00FC5AF0" w:rsidRPr="009579C5">
        <w:rPr>
          <w:rFonts w:ascii="Arial" w:hAnsi="Arial" w:cs="Arial"/>
        </w:rPr>
        <w:t xml:space="preserve">ranging from </w:t>
      </w:r>
      <w:r w:rsidR="00AA6483" w:rsidRPr="009579C5">
        <w:rPr>
          <w:rFonts w:ascii="Arial" w:hAnsi="Arial" w:cs="Arial"/>
        </w:rPr>
        <w:t xml:space="preserve">fines, which are </w:t>
      </w:r>
      <w:r w:rsidR="00600E2A">
        <w:rPr>
          <w:rFonts w:ascii="Arial" w:hAnsi="Arial" w:cs="Arial"/>
        </w:rPr>
        <w:t>assigned</w:t>
      </w:r>
      <w:r w:rsidR="00AA6483" w:rsidRPr="009579C5">
        <w:rPr>
          <w:rFonts w:ascii="Arial" w:hAnsi="Arial" w:cs="Arial"/>
        </w:rPr>
        <w:t xml:space="preserve"> to </w:t>
      </w:r>
      <w:r w:rsidR="005216F8">
        <w:rPr>
          <w:rFonts w:ascii="Arial" w:hAnsi="Arial" w:cs="Arial"/>
        </w:rPr>
        <w:t>minor</w:t>
      </w:r>
      <w:r w:rsidR="00AA6483" w:rsidRPr="009579C5">
        <w:rPr>
          <w:rFonts w:ascii="Arial" w:hAnsi="Arial" w:cs="Arial"/>
        </w:rPr>
        <w:t>, up to life sentences for more serious crimes</w:t>
      </w:r>
      <w:r w:rsidR="00B27AB4" w:rsidRPr="009579C5">
        <w:rPr>
          <w:rFonts w:ascii="Arial" w:hAnsi="Arial" w:cs="Arial"/>
        </w:rPr>
        <w:t>. The four main types of sentences are: Discharge, Fine, Community sentence and Custodial sentence</w:t>
      </w:r>
      <w:sdt>
        <w:sdtPr>
          <w:rPr>
            <w:rFonts w:ascii="Arial" w:hAnsi="Arial" w:cs="Arial"/>
          </w:rPr>
          <w:id w:val="446903469"/>
          <w:citation/>
        </w:sdtPr>
        <w:sdtEndPr/>
        <w:sdtContent>
          <w:r w:rsidR="003E3A29" w:rsidRPr="009579C5">
            <w:rPr>
              <w:rFonts w:ascii="Arial" w:hAnsi="Arial" w:cs="Arial"/>
            </w:rPr>
            <w:fldChar w:fldCharType="begin"/>
          </w:r>
          <w:r w:rsidR="003E3A29" w:rsidRPr="009579C5">
            <w:rPr>
              <w:rFonts w:ascii="Arial" w:hAnsi="Arial" w:cs="Arial"/>
            </w:rPr>
            <w:instrText xml:space="preserve"> CITATION Sen10 \l 2057 </w:instrText>
          </w:r>
          <w:r w:rsidR="003E3A29" w:rsidRPr="009579C5">
            <w:rPr>
              <w:rFonts w:ascii="Arial" w:hAnsi="Arial" w:cs="Arial"/>
            </w:rPr>
            <w:fldChar w:fldCharType="separate"/>
          </w:r>
          <w:r w:rsidR="003E3A29" w:rsidRPr="009579C5">
            <w:rPr>
              <w:rFonts w:ascii="Arial" w:hAnsi="Arial" w:cs="Arial"/>
              <w:noProof/>
            </w:rPr>
            <w:t xml:space="preserve"> (Council, 2010)</w:t>
          </w:r>
          <w:r w:rsidR="003E3A29" w:rsidRPr="009579C5">
            <w:rPr>
              <w:rFonts w:ascii="Arial" w:hAnsi="Arial" w:cs="Arial"/>
            </w:rPr>
            <w:fldChar w:fldCharType="end"/>
          </w:r>
        </w:sdtContent>
      </w:sdt>
      <w:r w:rsidR="00D56792" w:rsidRPr="009579C5">
        <w:rPr>
          <w:rFonts w:ascii="Arial" w:hAnsi="Arial" w:cs="Arial"/>
        </w:rPr>
        <w:t>.</w:t>
      </w:r>
      <w:r w:rsidR="001E7D79" w:rsidRPr="009579C5">
        <w:rPr>
          <w:rFonts w:ascii="Arial" w:hAnsi="Arial" w:cs="Arial"/>
        </w:rPr>
        <w:t xml:space="preserve"> </w:t>
      </w:r>
      <w:r w:rsidR="006328B4" w:rsidRPr="009579C5">
        <w:rPr>
          <w:rFonts w:ascii="Arial" w:hAnsi="Arial" w:cs="Arial"/>
        </w:rPr>
        <w:t>Re-o</w:t>
      </w:r>
      <w:r w:rsidR="001E7D79" w:rsidRPr="009579C5">
        <w:rPr>
          <w:rFonts w:ascii="Arial" w:hAnsi="Arial" w:cs="Arial"/>
        </w:rPr>
        <w:t xml:space="preserve">ffending rates </w:t>
      </w:r>
      <w:r w:rsidR="006328B4" w:rsidRPr="009579C5">
        <w:rPr>
          <w:rFonts w:ascii="Arial" w:hAnsi="Arial" w:cs="Arial"/>
        </w:rPr>
        <w:t xml:space="preserve">within a year of release </w:t>
      </w:r>
      <w:r w:rsidR="001E7D79" w:rsidRPr="009579C5">
        <w:rPr>
          <w:rFonts w:ascii="Arial" w:hAnsi="Arial" w:cs="Arial"/>
        </w:rPr>
        <w:t>in</w:t>
      </w:r>
      <w:r w:rsidR="00F6222D" w:rsidRPr="009579C5">
        <w:rPr>
          <w:rFonts w:ascii="Arial" w:hAnsi="Arial" w:cs="Arial"/>
        </w:rPr>
        <w:t xml:space="preserve"> England and Wales</w:t>
      </w:r>
      <w:r w:rsidR="00581123" w:rsidRPr="009579C5">
        <w:rPr>
          <w:rFonts w:ascii="Arial" w:hAnsi="Arial" w:cs="Arial"/>
        </w:rPr>
        <w:t xml:space="preserve"> </w:t>
      </w:r>
      <w:r w:rsidR="00F6222D" w:rsidRPr="009579C5">
        <w:rPr>
          <w:rFonts w:ascii="Arial" w:hAnsi="Arial" w:cs="Arial"/>
        </w:rPr>
        <w:t xml:space="preserve">stands at </w:t>
      </w:r>
      <w:r w:rsidR="006328B4" w:rsidRPr="009579C5">
        <w:rPr>
          <w:rFonts w:ascii="Arial" w:hAnsi="Arial" w:cs="Arial"/>
        </w:rPr>
        <w:t xml:space="preserve">48% and </w:t>
      </w:r>
      <w:r w:rsidR="00D730B0" w:rsidRPr="009579C5">
        <w:rPr>
          <w:rFonts w:ascii="Arial" w:hAnsi="Arial" w:cs="Arial"/>
        </w:rPr>
        <w:t>for those serving short sentences of less than twelve months are even higher</w:t>
      </w:r>
      <w:r w:rsidR="00FD376D" w:rsidRPr="009579C5">
        <w:rPr>
          <w:rFonts w:ascii="Arial" w:hAnsi="Arial" w:cs="Arial"/>
        </w:rPr>
        <w:t>, standing at 64%</w:t>
      </w:r>
      <w:r w:rsidR="00515863" w:rsidRPr="009579C5">
        <w:rPr>
          <w:rFonts w:ascii="Arial" w:hAnsi="Arial" w:cs="Arial"/>
        </w:rPr>
        <w:t xml:space="preserve"> </w:t>
      </w:r>
      <w:sdt>
        <w:sdtPr>
          <w:rPr>
            <w:rFonts w:ascii="Arial" w:hAnsi="Arial" w:cs="Arial"/>
          </w:rPr>
          <w:id w:val="520750149"/>
          <w:citation/>
        </w:sdtPr>
        <w:sdtEndPr/>
        <w:sdtContent>
          <w:r w:rsidR="005B4CD4" w:rsidRPr="009579C5">
            <w:rPr>
              <w:rFonts w:ascii="Arial" w:hAnsi="Arial" w:cs="Arial"/>
            </w:rPr>
            <w:fldChar w:fldCharType="begin"/>
          </w:r>
          <w:r w:rsidR="005B4CD4" w:rsidRPr="009579C5">
            <w:rPr>
              <w:rFonts w:ascii="Arial" w:hAnsi="Arial" w:cs="Arial"/>
            </w:rPr>
            <w:instrText xml:space="preserve"> CITATION Pri19 \l 2057 </w:instrText>
          </w:r>
          <w:r w:rsidR="005B4CD4" w:rsidRPr="009579C5">
            <w:rPr>
              <w:rFonts w:ascii="Arial" w:hAnsi="Arial" w:cs="Arial"/>
            </w:rPr>
            <w:fldChar w:fldCharType="separate"/>
          </w:r>
          <w:r w:rsidR="005B4CD4" w:rsidRPr="009579C5">
            <w:rPr>
              <w:rFonts w:ascii="Arial" w:hAnsi="Arial" w:cs="Arial"/>
              <w:noProof/>
            </w:rPr>
            <w:t>(Trust, 2019)</w:t>
          </w:r>
          <w:r w:rsidR="005B4CD4" w:rsidRPr="009579C5">
            <w:rPr>
              <w:rFonts w:ascii="Arial" w:hAnsi="Arial" w:cs="Arial"/>
            </w:rPr>
            <w:fldChar w:fldCharType="end"/>
          </w:r>
        </w:sdtContent>
      </w:sdt>
      <w:r w:rsidR="00BC2BE7" w:rsidRPr="009579C5">
        <w:rPr>
          <w:rFonts w:ascii="Arial" w:hAnsi="Arial" w:cs="Arial"/>
        </w:rPr>
        <w:t>.</w:t>
      </w:r>
      <w:r w:rsidR="005F2127" w:rsidRPr="009579C5">
        <w:rPr>
          <w:rFonts w:ascii="Arial" w:hAnsi="Arial" w:cs="Arial"/>
        </w:rPr>
        <w:t xml:space="preserve"> </w:t>
      </w:r>
    </w:p>
    <w:p w14:paraId="3DA13D06" w14:textId="77777777" w:rsidR="00B516BD" w:rsidRPr="009579C5" w:rsidRDefault="00B516BD" w:rsidP="00CE5056">
      <w:pPr>
        <w:spacing w:line="480" w:lineRule="auto"/>
        <w:jc w:val="both"/>
        <w:rPr>
          <w:rFonts w:ascii="Arial" w:hAnsi="Arial" w:cs="Arial"/>
        </w:rPr>
      </w:pPr>
    </w:p>
    <w:p w14:paraId="7924F8D7" w14:textId="7E7B937D" w:rsidR="002F1FA0" w:rsidRPr="009579C5" w:rsidRDefault="00FE329F" w:rsidP="00CB1E05">
      <w:pPr>
        <w:spacing w:line="480" w:lineRule="auto"/>
        <w:jc w:val="both"/>
        <w:rPr>
          <w:rFonts w:ascii="Arial" w:hAnsi="Arial" w:cs="Arial"/>
        </w:rPr>
      </w:pPr>
      <w:r w:rsidRPr="009579C5">
        <w:rPr>
          <w:rFonts w:ascii="Arial" w:hAnsi="Arial" w:cs="Arial"/>
        </w:rPr>
        <w:t xml:space="preserve">     </w:t>
      </w:r>
      <w:proofErr w:type="gramStart"/>
      <w:r w:rsidR="00BC2BE7" w:rsidRPr="009579C5">
        <w:rPr>
          <w:rFonts w:ascii="Arial" w:hAnsi="Arial" w:cs="Arial"/>
        </w:rPr>
        <w:t>In an attempt to</w:t>
      </w:r>
      <w:proofErr w:type="gramEnd"/>
      <w:r w:rsidR="00BC2BE7" w:rsidRPr="009579C5">
        <w:rPr>
          <w:rFonts w:ascii="Arial" w:hAnsi="Arial" w:cs="Arial"/>
        </w:rPr>
        <w:t xml:space="preserve"> reduce re-offending</w:t>
      </w:r>
      <w:r w:rsidR="00411710" w:rsidRPr="009579C5">
        <w:rPr>
          <w:rFonts w:ascii="Arial" w:hAnsi="Arial" w:cs="Arial"/>
        </w:rPr>
        <w:t>, i</w:t>
      </w:r>
      <w:r w:rsidR="00B25448" w:rsidRPr="009579C5">
        <w:rPr>
          <w:rFonts w:ascii="Arial" w:hAnsi="Arial" w:cs="Arial"/>
        </w:rPr>
        <w:t xml:space="preserve">n 2020, </w:t>
      </w:r>
      <w:r w:rsidR="00941E15" w:rsidRPr="009579C5">
        <w:rPr>
          <w:rFonts w:ascii="Arial" w:hAnsi="Arial" w:cs="Arial"/>
        </w:rPr>
        <w:t xml:space="preserve">the Lord </w:t>
      </w:r>
      <w:r w:rsidR="00E341B0" w:rsidRPr="009579C5">
        <w:rPr>
          <w:rFonts w:ascii="Arial" w:hAnsi="Arial" w:cs="Arial"/>
        </w:rPr>
        <w:t>Chancellor</w:t>
      </w:r>
      <w:r w:rsidR="00941E15" w:rsidRPr="009579C5">
        <w:rPr>
          <w:rFonts w:ascii="Arial" w:hAnsi="Arial" w:cs="Arial"/>
        </w:rPr>
        <w:t xml:space="preserve"> Robert Buckland, set out </w:t>
      </w:r>
      <w:r w:rsidR="001353DF" w:rsidRPr="009579C5">
        <w:rPr>
          <w:rFonts w:ascii="Arial" w:hAnsi="Arial" w:cs="Arial"/>
        </w:rPr>
        <w:t>a plan for ‘smarter sentencing’</w:t>
      </w:r>
      <w:r w:rsidR="002A199A" w:rsidRPr="009579C5">
        <w:rPr>
          <w:rFonts w:ascii="Arial" w:hAnsi="Arial" w:cs="Arial"/>
        </w:rPr>
        <w:t xml:space="preserve"> </w:t>
      </w:r>
      <w:r w:rsidR="002334B7" w:rsidRPr="009579C5">
        <w:rPr>
          <w:rFonts w:ascii="Arial" w:hAnsi="Arial" w:cs="Arial"/>
        </w:rPr>
        <w:t xml:space="preserve">with the aim to </w:t>
      </w:r>
      <w:r w:rsidR="002A199A" w:rsidRPr="009579C5">
        <w:rPr>
          <w:rFonts w:ascii="Arial" w:hAnsi="Arial" w:cs="Arial"/>
        </w:rPr>
        <w:t>reduce re-offending and increase the deterrent effect</w:t>
      </w:r>
      <w:r w:rsidR="00B15A79" w:rsidRPr="009579C5">
        <w:rPr>
          <w:rFonts w:ascii="Arial" w:hAnsi="Arial" w:cs="Arial"/>
        </w:rPr>
        <w:t xml:space="preserve"> of sentencing by sending more offenders to prison</w:t>
      </w:r>
      <w:r w:rsidR="002334B7" w:rsidRPr="009579C5">
        <w:rPr>
          <w:rFonts w:ascii="Arial" w:hAnsi="Arial" w:cs="Arial"/>
        </w:rPr>
        <w:t xml:space="preserve">, </w:t>
      </w:r>
      <w:r w:rsidR="00111E0F" w:rsidRPr="009579C5">
        <w:rPr>
          <w:rFonts w:ascii="Arial" w:hAnsi="Arial" w:cs="Arial"/>
        </w:rPr>
        <w:t xml:space="preserve">making sentences longer and </w:t>
      </w:r>
      <w:r w:rsidR="00C375BA" w:rsidRPr="009579C5">
        <w:rPr>
          <w:rFonts w:ascii="Arial" w:hAnsi="Arial" w:cs="Arial"/>
        </w:rPr>
        <w:t>making community sentences stricter</w:t>
      </w:r>
      <w:r w:rsidR="00722DBC" w:rsidRPr="009579C5">
        <w:rPr>
          <w:rFonts w:ascii="Arial" w:hAnsi="Arial" w:cs="Arial"/>
        </w:rPr>
        <w:t>.</w:t>
      </w:r>
      <w:r w:rsidR="00E20DEE" w:rsidRPr="009579C5">
        <w:rPr>
          <w:rFonts w:ascii="Arial" w:hAnsi="Arial" w:cs="Arial"/>
        </w:rPr>
        <w:t xml:space="preserve"> </w:t>
      </w:r>
      <w:r w:rsidR="00032DE0" w:rsidRPr="009579C5">
        <w:rPr>
          <w:rFonts w:ascii="Arial" w:hAnsi="Arial" w:cs="Arial"/>
        </w:rPr>
        <w:t>With the</w:t>
      </w:r>
      <w:r w:rsidR="00E20DEE" w:rsidRPr="009579C5">
        <w:rPr>
          <w:rFonts w:ascii="Arial" w:hAnsi="Arial" w:cs="Arial"/>
        </w:rPr>
        <w:t xml:space="preserve"> view</w:t>
      </w:r>
      <w:r w:rsidR="00E92ADA" w:rsidRPr="009579C5">
        <w:rPr>
          <w:rFonts w:ascii="Arial" w:hAnsi="Arial" w:cs="Arial"/>
        </w:rPr>
        <w:t xml:space="preserve"> that</w:t>
      </w:r>
      <w:r w:rsidR="00A22DCF" w:rsidRPr="009579C5">
        <w:rPr>
          <w:rFonts w:ascii="Arial" w:hAnsi="Arial" w:cs="Arial"/>
        </w:rPr>
        <w:t xml:space="preserve">, a </w:t>
      </w:r>
      <w:r w:rsidR="0048134E">
        <w:rPr>
          <w:rFonts w:ascii="Arial" w:hAnsi="Arial" w:cs="Arial"/>
        </w:rPr>
        <w:t xml:space="preserve">longer </w:t>
      </w:r>
      <w:r w:rsidR="00A22DCF" w:rsidRPr="009579C5">
        <w:rPr>
          <w:rFonts w:ascii="Arial" w:hAnsi="Arial" w:cs="Arial"/>
        </w:rPr>
        <w:t>prison sente</w:t>
      </w:r>
      <w:r w:rsidR="00C42452">
        <w:rPr>
          <w:rFonts w:ascii="Arial" w:hAnsi="Arial" w:cs="Arial"/>
        </w:rPr>
        <w:t xml:space="preserve">nce </w:t>
      </w:r>
      <w:r w:rsidR="00A22DCF" w:rsidRPr="009579C5">
        <w:rPr>
          <w:rFonts w:ascii="Arial" w:hAnsi="Arial" w:cs="Arial"/>
        </w:rPr>
        <w:t>should produce much</w:t>
      </w:r>
      <w:r w:rsidR="00C42452">
        <w:rPr>
          <w:rFonts w:ascii="Arial" w:hAnsi="Arial" w:cs="Arial"/>
        </w:rPr>
        <w:t xml:space="preserve"> more</w:t>
      </w:r>
      <w:r w:rsidR="00A22DCF" w:rsidRPr="009579C5">
        <w:rPr>
          <w:rFonts w:ascii="Arial" w:hAnsi="Arial" w:cs="Arial"/>
        </w:rPr>
        <w:t xml:space="preserve"> suffering </w:t>
      </w:r>
      <w:r w:rsidR="00C42452">
        <w:rPr>
          <w:rFonts w:ascii="Arial" w:hAnsi="Arial" w:cs="Arial"/>
        </w:rPr>
        <w:t>than a shorter sentence</w:t>
      </w:r>
      <w:r w:rsidR="004237B3" w:rsidRPr="009579C5">
        <w:rPr>
          <w:rFonts w:ascii="Arial" w:hAnsi="Arial" w:cs="Arial"/>
        </w:rPr>
        <w:t>.</w:t>
      </w:r>
      <w:r w:rsidR="00945CB9" w:rsidRPr="009579C5">
        <w:rPr>
          <w:rFonts w:ascii="Arial" w:hAnsi="Arial" w:cs="Arial"/>
        </w:rPr>
        <w:t xml:space="preserve"> </w:t>
      </w:r>
      <w:r w:rsidR="00031094" w:rsidRPr="009579C5">
        <w:rPr>
          <w:rFonts w:ascii="Arial" w:hAnsi="Arial" w:cs="Arial"/>
        </w:rPr>
        <w:t>Alongside this, o</w:t>
      </w:r>
      <w:r w:rsidR="00213F2C" w:rsidRPr="009579C5">
        <w:rPr>
          <w:rFonts w:ascii="Arial" w:hAnsi="Arial" w:cs="Arial"/>
        </w:rPr>
        <w:t>fficial</w:t>
      </w:r>
      <w:r w:rsidR="00D00E5C" w:rsidRPr="009579C5">
        <w:rPr>
          <w:rFonts w:ascii="Arial" w:hAnsi="Arial" w:cs="Arial"/>
        </w:rPr>
        <w:t xml:space="preserve"> Government policy </w:t>
      </w:r>
      <w:r w:rsidR="00C32C29" w:rsidRPr="009579C5">
        <w:rPr>
          <w:rFonts w:ascii="Arial" w:hAnsi="Arial" w:cs="Arial"/>
        </w:rPr>
        <w:t xml:space="preserve">outlined </w:t>
      </w:r>
      <w:r w:rsidR="00262B54" w:rsidRPr="009579C5">
        <w:rPr>
          <w:rFonts w:ascii="Arial" w:hAnsi="Arial" w:cs="Arial"/>
        </w:rPr>
        <w:t>in a White Paper called A Smarter Approach to Sentencing</w:t>
      </w:r>
      <w:r w:rsidR="00213F2C" w:rsidRPr="009579C5">
        <w:rPr>
          <w:rFonts w:ascii="Arial" w:hAnsi="Arial" w:cs="Arial"/>
        </w:rPr>
        <w:t xml:space="preserve"> </w:t>
      </w:r>
      <w:r w:rsidR="00290102" w:rsidRPr="009579C5">
        <w:rPr>
          <w:rFonts w:ascii="Arial" w:hAnsi="Arial" w:cs="Arial"/>
        </w:rPr>
        <w:t>claims the reforms would bring</w:t>
      </w:r>
      <w:r w:rsidR="008E2C05" w:rsidRPr="009579C5">
        <w:rPr>
          <w:rFonts w:ascii="Arial" w:hAnsi="Arial" w:cs="Arial"/>
        </w:rPr>
        <w:t xml:space="preserve"> ‘improved victim and public confidence and protection’</w:t>
      </w:r>
      <w:sdt>
        <w:sdtPr>
          <w:rPr>
            <w:rFonts w:ascii="Arial" w:hAnsi="Arial" w:cs="Arial"/>
          </w:rPr>
          <w:id w:val="486290126"/>
          <w:citation/>
        </w:sdtPr>
        <w:sdtEndPr/>
        <w:sdtContent>
          <w:r w:rsidR="0068470A" w:rsidRPr="009579C5">
            <w:rPr>
              <w:rFonts w:ascii="Arial" w:hAnsi="Arial" w:cs="Arial"/>
            </w:rPr>
            <w:fldChar w:fldCharType="begin"/>
          </w:r>
          <w:r w:rsidR="0068470A" w:rsidRPr="009579C5">
            <w:rPr>
              <w:rFonts w:ascii="Arial" w:hAnsi="Arial" w:cs="Arial"/>
            </w:rPr>
            <w:instrText xml:space="preserve"> CITATION Buc20 \l 2057 </w:instrText>
          </w:r>
          <w:r w:rsidR="0068470A" w:rsidRPr="009579C5">
            <w:rPr>
              <w:rFonts w:ascii="Arial" w:hAnsi="Arial" w:cs="Arial"/>
            </w:rPr>
            <w:fldChar w:fldCharType="separate"/>
          </w:r>
          <w:r w:rsidR="0068470A" w:rsidRPr="009579C5">
            <w:rPr>
              <w:rFonts w:ascii="Arial" w:hAnsi="Arial" w:cs="Arial"/>
              <w:noProof/>
            </w:rPr>
            <w:t xml:space="preserve"> (Buckland, 2020)</w:t>
          </w:r>
          <w:r w:rsidR="0068470A" w:rsidRPr="009579C5">
            <w:rPr>
              <w:rFonts w:ascii="Arial" w:hAnsi="Arial" w:cs="Arial"/>
            </w:rPr>
            <w:fldChar w:fldCharType="end"/>
          </w:r>
        </w:sdtContent>
      </w:sdt>
      <w:r w:rsidR="0068470A" w:rsidRPr="009579C5">
        <w:rPr>
          <w:rFonts w:ascii="Arial" w:hAnsi="Arial" w:cs="Arial"/>
        </w:rPr>
        <w:t>.</w:t>
      </w:r>
    </w:p>
    <w:p w14:paraId="53280EFE" w14:textId="7546FFF4" w:rsidR="00352F0E" w:rsidRPr="009579C5" w:rsidRDefault="00352F0E">
      <w:pPr>
        <w:rPr>
          <w:rFonts w:ascii="Arial" w:hAnsi="Arial" w:cs="Arial"/>
        </w:rPr>
      </w:pPr>
      <w:r w:rsidRPr="009579C5">
        <w:rPr>
          <w:rFonts w:ascii="Arial" w:hAnsi="Arial" w:cs="Arial"/>
        </w:rPr>
        <w:br w:type="page"/>
      </w:r>
    </w:p>
    <w:p w14:paraId="0A051585" w14:textId="52762D64" w:rsidR="00352F0E" w:rsidRPr="009579C5" w:rsidRDefault="004336E0" w:rsidP="00F06496">
      <w:pPr>
        <w:spacing w:line="480" w:lineRule="auto"/>
        <w:jc w:val="both"/>
        <w:rPr>
          <w:rFonts w:ascii="Arial" w:hAnsi="Arial" w:cs="Arial"/>
        </w:rPr>
      </w:pPr>
      <w:r w:rsidRPr="009579C5">
        <w:rPr>
          <w:rFonts w:ascii="Arial" w:hAnsi="Arial" w:cs="Arial"/>
        </w:rPr>
        <w:lastRenderedPageBreak/>
        <w:t xml:space="preserve">     </w:t>
      </w:r>
      <w:r w:rsidR="00F06496" w:rsidRPr="009579C5">
        <w:rPr>
          <w:rFonts w:ascii="Arial" w:hAnsi="Arial" w:cs="Arial"/>
        </w:rPr>
        <w:t>Empirical research on the effectiveness of sentencing as a deterrence has remained inconclusive</w:t>
      </w:r>
      <w:sdt>
        <w:sdtPr>
          <w:rPr>
            <w:rFonts w:ascii="Arial" w:hAnsi="Arial" w:cs="Arial"/>
          </w:rPr>
          <w:id w:val="-67507441"/>
          <w:citation/>
        </w:sdtPr>
        <w:sdtEndPr/>
        <w:sdtContent>
          <w:r w:rsidR="00F06496" w:rsidRPr="009579C5">
            <w:rPr>
              <w:rFonts w:ascii="Arial" w:hAnsi="Arial" w:cs="Arial"/>
            </w:rPr>
            <w:fldChar w:fldCharType="begin"/>
          </w:r>
          <w:r w:rsidR="00F06496" w:rsidRPr="009579C5">
            <w:rPr>
              <w:rFonts w:ascii="Arial" w:hAnsi="Arial" w:cs="Arial"/>
            </w:rPr>
            <w:instrText xml:space="preserve"> CITATION Bha07 \l 2057 </w:instrText>
          </w:r>
          <w:r w:rsidR="00F06496" w:rsidRPr="009579C5">
            <w:rPr>
              <w:rFonts w:ascii="Arial" w:hAnsi="Arial" w:cs="Arial"/>
            </w:rPr>
            <w:fldChar w:fldCharType="separate"/>
          </w:r>
          <w:r w:rsidR="00F06496" w:rsidRPr="009579C5">
            <w:rPr>
              <w:rFonts w:ascii="Arial" w:hAnsi="Arial" w:cs="Arial"/>
              <w:noProof/>
            </w:rPr>
            <w:t xml:space="preserve"> (Bhati &amp; Piquero, 2007)</w:t>
          </w:r>
          <w:r w:rsidR="00F06496" w:rsidRPr="009579C5">
            <w:rPr>
              <w:rFonts w:ascii="Arial" w:hAnsi="Arial" w:cs="Arial"/>
            </w:rPr>
            <w:fldChar w:fldCharType="end"/>
          </w:r>
        </w:sdtContent>
      </w:sdt>
      <w:r w:rsidR="00F06496" w:rsidRPr="009579C5">
        <w:rPr>
          <w:rFonts w:ascii="Arial" w:hAnsi="Arial" w:cs="Arial"/>
        </w:rPr>
        <w:t>. Most of the research focuses on the effects of custodial and non-custodial sentences</w:t>
      </w:r>
      <w:r w:rsidR="00877C7A" w:rsidRPr="009579C5">
        <w:rPr>
          <w:rFonts w:ascii="Arial" w:hAnsi="Arial" w:cs="Arial"/>
        </w:rPr>
        <w:t xml:space="preserve"> (</w:t>
      </w:r>
      <w:proofErr w:type="spellStart"/>
      <w:r w:rsidR="00877C7A" w:rsidRPr="009579C5">
        <w:rPr>
          <w:rFonts w:ascii="Arial" w:hAnsi="Arial" w:cs="Arial"/>
        </w:rPr>
        <w:t>Villettaz</w:t>
      </w:r>
      <w:proofErr w:type="spellEnd"/>
      <w:r w:rsidR="00877C7A" w:rsidRPr="009579C5">
        <w:rPr>
          <w:rFonts w:ascii="Arial" w:hAnsi="Arial" w:cs="Arial"/>
        </w:rPr>
        <w:t xml:space="preserve">, 2015; </w:t>
      </w:r>
      <w:proofErr w:type="spellStart"/>
      <w:r w:rsidR="00877C7A" w:rsidRPr="009579C5">
        <w:rPr>
          <w:rFonts w:ascii="Arial" w:hAnsi="Arial" w:cs="Arial"/>
        </w:rPr>
        <w:t>Wermink</w:t>
      </w:r>
      <w:proofErr w:type="spellEnd"/>
      <w:r w:rsidR="00877C7A" w:rsidRPr="009579C5">
        <w:rPr>
          <w:rFonts w:ascii="Arial" w:hAnsi="Arial" w:cs="Arial"/>
        </w:rPr>
        <w:t>, 2017)</w:t>
      </w:r>
      <w:r w:rsidR="00F06496" w:rsidRPr="009579C5">
        <w:rPr>
          <w:rFonts w:ascii="Arial" w:hAnsi="Arial" w:cs="Arial"/>
        </w:rPr>
        <w:t xml:space="preserve">, with some studies finding no effect of </w:t>
      </w:r>
      <w:r w:rsidR="008D2BA6">
        <w:rPr>
          <w:rFonts w:ascii="Arial" w:hAnsi="Arial" w:cs="Arial"/>
        </w:rPr>
        <w:t>prison</w:t>
      </w:r>
      <w:r w:rsidR="00F06496" w:rsidRPr="009579C5">
        <w:rPr>
          <w:rFonts w:ascii="Arial" w:hAnsi="Arial" w:cs="Arial"/>
        </w:rPr>
        <w:t xml:space="preserve"> on re-offending </w:t>
      </w:r>
      <w:sdt>
        <w:sdtPr>
          <w:rPr>
            <w:rFonts w:ascii="Arial" w:hAnsi="Arial" w:cs="Arial"/>
          </w:rPr>
          <w:id w:val="-1965888578"/>
          <w:citation/>
        </w:sdtPr>
        <w:sdtEndPr/>
        <w:sdtContent>
          <w:r w:rsidR="00BB774E" w:rsidRPr="009579C5">
            <w:rPr>
              <w:rFonts w:ascii="Arial" w:hAnsi="Arial" w:cs="Arial"/>
            </w:rPr>
            <w:fldChar w:fldCharType="begin"/>
          </w:r>
          <w:r w:rsidR="00BB774E" w:rsidRPr="009579C5">
            <w:rPr>
              <w:rFonts w:ascii="Arial" w:hAnsi="Arial" w:cs="Arial"/>
            </w:rPr>
            <w:instrText xml:space="preserve"> CITATION Bei15 \l 2057 </w:instrText>
          </w:r>
          <w:r w:rsidR="00BB774E" w:rsidRPr="009579C5">
            <w:rPr>
              <w:rFonts w:ascii="Arial" w:hAnsi="Arial" w:cs="Arial"/>
            </w:rPr>
            <w:fldChar w:fldCharType="separate"/>
          </w:r>
          <w:r w:rsidR="00BB774E" w:rsidRPr="009579C5">
            <w:rPr>
              <w:rFonts w:ascii="Arial" w:hAnsi="Arial" w:cs="Arial"/>
              <w:noProof/>
            </w:rPr>
            <w:t>(Beijersbergen, 2015)</w:t>
          </w:r>
          <w:r w:rsidR="00BB774E" w:rsidRPr="009579C5">
            <w:rPr>
              <w:rFonts w:ascii="Arial" w:hAnsi="Arial" w:cs="Arial"/>
            </w:rPr>
            <w:fldChar w:fldCharType="end"/>
          </w:r>
        </w:sdtContent>
      </w:sdt>
      <w:r w:rsidR="00F06496" w:rsidRPr="009579C5">
        <w:rPr>
          <w:rFonts w:ascii="Arial" w:hAnsi="Arial" w:cs="Arial"/>
        </w:rPr>
        <w:t>, some finding prison reduces re-offending</w:t>
      </w:r>
      <w:r w:rsidR="00B0160E" w:rsidRPr="009579C5">
        <w:rPr>
          <w:rFonts w:ascii="Arial" w:hAnsi="Arial" w:cs="Arial"/>
        </w:rPr>
        <w:t xml:space="preserve"> </w:t>
      </w:r>
      <w:sdt>
        <w:sdtPr>
          <w:rPr>
            <w:rFonts w:ascii="Arial" w:hAnsi="Arial" w:cs="Arial"/>
          </w:rPr>
          <w:id w:val="569541485"/>
          <w:citation/>
        </w:sdtPr>
        <w:sdtEndPr/>
        <w:sdtContent>
          <w:r w:rsidR="00260B4C" w:rsidRPr="009579C5">
            <w:rPr>
              <w:rFonts w:ascii="Arial" w:hAnsi="Arial" w:cs="Arial"/>
            </w:rPr>
            <w:fldChar w:fldCharType="begin"/>
          </w:r>
          <w:r w:rsidR="00260B4C" w:rsidRPr="009579C5">
            <w:rPr>
              <w:rFonts w:ascii="Arial" w:hAnsi="Arial" w:cs="Arial"/>
            </w:rPr>
            <w:instrText xml:space="preserve"> CITATION Sap151 \l 2057 </w:instrText>
          </w:r>
          <w:r w:rsidR="00260B4C" w:rsidRPr="009579C5">
            <w:rPr>
              <w:rFonts w:ascii="Arial" w:hAnsi="Arial" w:cs="Arial"/>
            </w:rPr>
            <w:fldChar w:fldCharType="separate"/>
          </w:r>
          <w:r w:rsidR="00260B4C" w:rsidRPr="009579C5">
            <w:rPr>
              <w:rFonts w:ascii="Arial" w:hAnsi="Arial" w:cs="Arial"/>
              <w:noProof/>
            </w:rPr>
            <w:t>(Sapouna, 2015)</w:t>
          </w:r>
          <w:r w:rsidR="00260B4C" w:rsidRPr="009579C5">
            <w:rPr>
              <w:rFonts w:ascii="Arial" w:hAnsi="Arial" w:cs="Arial"/>
            </w:rPr>
            <w:fldChar w:fldCharType="end"/>
          </w:r>
        </w:sdtContent>
      </w:sdt>
      <w:r w:rsidR="00F06496" w:rsidRPr="009579C5">
        <w:rPr>
          <w:rFonts w:ascii="Arial" w:hAnsi="Arial" w:cs="Arial"/>
        </w:rPr>
        <w:t>, and others finding that prison causes or likely to cause criminal behaviour</w:t>
      </w:r>
      <w:r w:rsidR="00C53667" w:rsidRPr="009579C5">
        <w:rPr>
          <w:rFonts w:ascii="Arial" w:hAnsi="Arial" w:cs="Arial"/>
        </w:rPr>
        <w:t xml:space="preserve"> </w:t>
      </w:r>
      <w:sdt>
        <w:sdtPr>
          <w:rPr>
            <w:rFonts w:ascii="Arial" w:hAnsi="Arial" w:cs="Arial"/>
          </w:rPr>
          <w:id w:val="1939407317"/>
          <w:citation/>
        </w:sdtPr>
        <w:sdtEndPr/>
        <w:sdtContent>
          <w:r w:rsidR="00D44093" w:rsidRPr="009579C5">
            <w:rPr>
              <w:rFonts w:ascii="Arial" w:hAnsi="Arial" w:cs="Arial"/>
            </w:rPr>
            <w:fldChar w:fldCharType="begin"/>
          </w:r>
          <w:r w:rsidR="00D44093" w:rsidRPr="009579C5">
            <w:rPr>
              <w:rFonts w:ascii="Arial" w:hAnsi="Arial" w:cs="Arial"/>
            </w:rPr>
            <w:instrText xml:space="preserve"> CITATION Jol15 \l 2057 </w:instrText>
          </w:r>
          <w:r w:rsidR="00D44093" w:rsidRPr="009579C5">
            <w:rPr>
              <w:rFonts w:ascii="Arial" w:hAnsi="Arial" w:cs="Arial"/>
            </w:rPr>
            <w:fldChar w:fldCharType="separate"/>
          </w:r>
          <w:r w:rsidR="00D44093" w:rsidRPr="009579C5">
            <w:rPr>
              <w:rFonts w:ascii="Arial" w:hAnsi="Arial" w:cs="Arial"/>
              <w:noProof/>
            </w:rPr>
            <w:t>(Jolliffe, 2015)</w:t>
          </w:r>
          <w:r w:rsidR="00D44093" w:rsidRPr="009579C5">
            <w:rPr>
              <w:rFonts w:ascii="Arial" w:hAnsi="Arial" w:cs="Arial"/>
            </w:rPr>
            <w:fldChar w:fldCharType="end"/>
          </w:r>
        </w:sdtContent>
      </w:sdt>
      <w:r w:rsidR="00F06496" w:rsidRPr="009579C5">
        <w:rPr>
          <w:rFonts w:ascii="Arial" w:hAnsi="Arial" w:cs="Arial"/>
        </w:rPr>
        <w:t>. Empirical evidence into the relationship between the length of sentence and its effect on re-offending rates is limited</w:t>
      </w:r>
      <w:r w:rsidR="00FE3E20" w:rsidRPr="009579C5">
        <w:rPr>
          <w:rFonts w:ascii="Arial" w:hAnsi="Arial" w:cs="Arial"/>
        </w:rPr>
        <w:t xml:space="preserve"> with m</w:t>
      </w:r>
      <w:r w:rsidR="00F06496" w:rsidRPr="009579C5">
        <w:rPr>
          <w:rFonts w:ascii="Arial" w:hAnsi="Arial" w:cs="Arial"/>
        </w:rPr>
        <w:t>uch of the literature to date suggest</w:t>
      </w:r>
      <w:r w:rsidR="00196362" w:rsidRPr="009579C5">
        <w:rPr>
          <w:rFonts w:ascii="Arial" w:hAnsi="Arial" w:cs="Arial"/>
        </w:rPr>
        <w:t>ing</w:t>
      </w:r>
      <w:r w:rsidR="00F06496" w:rsidRPr="009579C5">
        <w:rPr>
          <w:rFonts w:ascii="Arial" w:hAnsi="Arial" w:cs="Arial"/>
        </w:rPr>
        <w:t xml:space="preserve"> that the length </w:t>
      </w:r>
      <w:r w:rsidR="000E465C" w:rsidRPr="009579C5">
        <w:rPr>
          <w:rFonts w:ascii="Arial" w:hAnsi="Arial" w:cs="Arial"/>
        </w:rPr>
        <w:t xml:space="preserve">of time </w:t>
      </w:r>
      <w:r w:rsidR="00F06496" w:rsidRPr="009579C5">
        <w:rPr>
          <w:rFonts w:ascii="Arial" w:hAnsi="Arial" w:cs="Arial"/>
        </w:rPr>
        <w:t>served in prison may influence the effects on re-offending, though more recent literature suggests that the effects are minimal</w:t>
      </w:r>
      <w:r w:rsidR="00D73FCE" w:rsidRPr="009579C5">
        <w:rPr>
          <w:rFonts w:ascii="Arial" w:hAnsi="Arial" w:cs="Arial"/>
        </w:rPr>
        <w:t xml:space="preserve"> </w:t>
      </w:r>
      <w:sdt>
        <w:sdtPr>
          <w:rPr>
            <w:rFonts w:ascii="Arial" w:hAnsi="Arial" w:cs="Arial"/>
          </w:rPr>
          <w:id w:val="93455516"/>
          <w:citation/>
        </w:sdtPr>
        <w:sdtEndPr/>
        <w:sdtContent>
          <w:r w:rsidR="005E5D7E" w:rsidRPr="009579C5">
            <w:rPr>
              <w:rFonts w:ascii="Arial" w:hAnsi="Arial" w:cs="Arial"/>
            </w:rPr>
            <w:fldChar w:fldCharType="begin"/>
          </w:r>
          <w:r w:rsidR="005E5D7E" w:rsidRPr="009579C5">
            <w:rPr>
              <w:rFonts w:ascii="Arial" w:hAnsi="Arial" w:cs="Arial"/>
            </w:rPr>
            <w:instrText xml:space="preserve"> CITATION Wer17 \l 2057 </w:instrText>
          </w:r>
          <w:r w:rsidR="005E5D7E" w:rsidRPr="009579C5">
            <w:rPr>
              <w:rFonts w:ascii="Arial" w:hAnsi="Arial" w:cs="Arial"/>
            </w:rPr>
            <w:fldChar w:fldCharType="separate"/>
          </w:r>
          <w:r w:rsidR="005E5D7E" w:rsidRPr="009579C5">
            <w:rPr>
              <w:rFonts w:ascii="Arial" w:hAnsi="Arial" w:cs="Arial"/>
              <w:noProof/>
            </w:rPr>
            <w:t>(Wermink, 2017)</w:t>
          </w:r>
          <w:r w:rsidR="005E5D7E" w:rsidRPr="009579C5">
            <w:rPr>
              <w:rFonts w:ascii="Arial" w:hAnsi="Arial" w:cs="Arial"/>
            </w:rPr>
            <w:fldChar w:fldCharType="end"/>
          </w:r>
        </w:sdtContent>
      </w:sdt>
      <w:r w:rsidR="00F06496" w:rsidRPr="009579C5">
        <w:rPr>
          <w:rFonts w:ascii="Arial" w:hAnsi="Arial" w:cs="Arial"/>
        </w:rPr>
        <w:t xml:space="preserve">. </w:t>
      </w:r>
      <w:r w:rsidR="006131ED" w:rsidRPr="009579C5">
        <w:rPr>
          <w:rFonts w:ascii="Arial" w:hAnsi="Arial" w:cs="Arial"/>
        </w:rPr>
        <w:t xml:space="preserve">However, </w:t>
      </w:r>
      <w:r w:rsidR="00204C3F" w:rsidRPr="009579C5">
        <w:rPr>
          <w:rFonts w:ascii="Arial" w:hAnsi="Arial" w:cs="Arial"/>
        </w:rPr>
        <w:t xml:space="preserve">these studies </w:t>
      </w:r>
      <w:r w:rsidR="003E4E7D" w:rsidRPr="009579C5">
        <w:rPr>
          <w:rFonts w:ascii="Arial" w:hAnsi="Arial" w:cs="Arial"/>
        </w:rPr>
        <w:t xml:space="preserve">consistently </w:t>
      </w:r>
      <w:r w:rsidR="00B05A18" w:rsidRPr="009579C5">
        <w:rPr>
          <w:rFonts w:ascii="Arial" w:hAnsi="Arial" w:cs="Arial"/>
        </w:rPr>
        <w:t>demonstrate</w:t>
      </w:r>
      <w:r w:rsidR="00CD0DCC">
        <w:rPr>
          <w:rFonts w:ascii="Arial" w:hAnsi="Arial" w:cs="Arial"/>
        </w:rPr>
        <w:t xml:space="preserve"> lack of ability</w:t>
      </w:r>
      <w:r w:rsidR="009F52A7" w:rsidRPr="009579C5">
        <w:rPr>
          <w:rFonts w:ascii="Arial" w:hAnsi="Arial" w:cs="Arial"/>
        </w:rPr>
        <w:t xml:space="preserve"> to assure adequate comparability between prisoners</w:t>
      </w:r>
      <w:r w:rsidR="007A312D" w:rsidRPr="009579C5">
        <w:rPr>
          <w:rFonts w:ascii="Arial" w:hAnsi="Arial" w:cs="Arial"/>
        </w:rPr>
        <w:t xml:space="preserve"> who serve different lengths of imprisonment due to reliance on problematic study </w:t>
      </w:r>
      <w:r w:rsidR="00824191" w:rsidRPr="009579C5">
        <w:rPr>
          <w:rFonts w:ascii="Arial" w:hAnsi="Arial" w:cs="Arial"/>
        </w:rPr>
        <w:t>designs</w:t>
      </w:r>
      <w:r w:rsidR="006F5C17" w:rsidRPr="009579C5">
        <w:rPr>
          <w:rFonts w:ascii="Arial" w:hAnsi="Arial" w:cs="Arial"/>
        </w:rPr>
        <w:t xml:space="preserve"> </w:t>
      </w:r>
      <w:r w:rsidR="00824191" w:rsidRPr="009579C5">
        <w:rPr>
          <w:rFonts w:ascii="Arial" w:hAnsi="Arial" w:cs="Arial"/>
        </w:rPr>
        <w:t>and</w:t>
      </w:r>
      <w:r w:rsidR="006F5C17" w:rsidRPr="009579C5">
        <w:rPr>
          <w:rFonts w:ascii="Arial" w:hAnsi="Arial" w:cs="Arial"/>
        </w:rPr>
        <w:t xml:space="preserve"> data </w:t>
      </w:r>
      <w:r w:rsidR="00824191" w:rsidRPr="009579C5">
        <w:rPr>
          <w:rFonts w:ascii="Arial" w:hAnsi="Arial" w:cs="Arial"/>
        </w:rPr>
        <w:t>limitations</w:t>
      </w:r>
      <w:r w:rsidR="006F5C17" w:rsidRPr="009579C5">
        <w:rPr>
          <w:rFonts w:ascii="Arial" w:hAnsi="Arial" w:cs="Arial"/>
        </w:rPr>
        <w:t xml:space="preserve">, for example </w:t>
      </w:r>
      <w:r w:rsidR="004217A4" w:rsidRPr="009579C5">
        <w:rPr>
          <w:rFonts w:ascii="Arial" w:hAnsi="Arial" w:cs="Arial"/>
        </w:rPr>
        <w:t xml:space="preserve">the aim </w:t>
      </w:r>
      <w:r w:rsidR="006F5C17" w:rsidRPr="009579C5">
        <w:rPr>
          <w:rFonts w:ascii="Arial" w:hAnsi="Arial" w:cs="Arial"/>
        </w:rPr>
        <w:t xml:space="preserve">in </w:t>
      </w:r>
      <w:proofErr w:type="spellStart"/>
      <w:r w:rsidR="006F5C17" w:rsidRPr="009579C5">
        <w:rPr>
          <w:rFonts w:ascii="Arial" w:hAnsi="Arial" w:cs="Arial"/>
        </w:rPr>
        <w:t>Wermink</w:t>
      </w:r>
      <w:proofErr w:type="spellEnd"/>
      <w:r w:rsidR="006F5C17" w:rsidRPr="009579C5">
        <w:rPr>
          <w:rFonts w:ascii="Arial" w:hAnsi="Arial" w:cs="Arial"/>
        </w:rPr>
        <w:t>, (2017) study</w:t>
      </w:r>
      <w:r w:rsidR="009C49A7" w:rsidRPr="009579C5">
        <w:rPr>
          <w:rFonts w:ascii="Arial" w:hAnsi="Arial" w:cs="Arial"/>
        </w:rPr>
        <w:t xml:space="preserve">, </w:t>
      </w:r>
      <w:r w:rsidR="004217A4" w:rsidRPr="009579C5">
        <w:rPr>
          <w:rFonts w:ascii="Arial" w:hAnsi="Arial" w:cs="Arial"/>
        </w:rPr>
        <w:t>was to</w:t>
      </w:r>
      <w:r w:rsidR="009C49A7" w:rsidRPr="009579C5">
        <w:rPr>
          <w:rFonts w:ascii="Arial" w:hAnsi="Arial" w:cs="Arial"/>
        </w:rPr>
        <w:t xml:space="preserve"> </w:t>
      </w:r>
      <w:r w:rsidR="00DD7FA8" w:rsidRPr="009579C5">
        <w:rPr>
          <w:rFonts w:ascii="Arial" w:hAnsi="Arial" w:cs="Arial"/>
        </w:rPr>
        <w:t>assess</w:t>
      </w:r>
      <w:r w:rsidR="000E46FB" w:rsidRPr="009579C5">
        <w:rPr>
          <w:rFonts w:ascii="Arial" w:hAnsi="Arial" w:cs="Arial"/>
        </w:rPr>
        <w:t xml:space="preserve"> the relationship </w:t>
      </w:r>
      <w:r w:rsidR="009C49A7" w:rsidRPr="009579C5">
        <w:rPr>
          <w:rFonts w:ascii="Arial" w:hAnsi="Arial" w:cs="Arial"/>
        </w:rPr>
        <w:t>between</w:t>
      </w:r>
      <w:r w:rsidR="002863C9" w:rsidRPr="009579C5">
        <w:rPr>
          <w:rFonts w:ascii="Arial" w:hAnsi="Arial" w:cs="Arial"/>
        </w:rPr>
        <w:t xml:space="preserve"> imprisonment</w:t>
      </w:r>
      <w:r w:rsidR="004217A4" w:rsidRPr="009579C5">
        <w:rPr>
          <w:rFonts w:ascii="Arial" w:hAnsi="Arial" w:cs="Arial"/>
        </w:rPr>
        <w:t xml:space="preserve"> length</w:t>
      </w:r>
      <w:r w:rsidR="002863C9" w:rsidRPr="009579C5">
        <w:rPr>
          <w:rFonts w:ascii="Arial" w:hAnsi="Arial" w:cs="Arial"/>
        </w:rPr>
        <w:t xml:space="preserve"> and re-offending</w:t>
      </w:r>
      <w:r w:rsidR="006A6463" w:rsidRPr="009579C5">
        <w:rPr>
          <w:rFonts w:ascii="Arial" w:hAnsi="Arial" w:cs="Arial"/>
        </w:rPr>
        <w:t xml:space="preserve">, however, their data came from </w:t>
      </w:r>
      <w:r w:rsidR="000E471A" w:rsidRPr="009579C5">
        <w:rPr>
          <w:rFonts w:ascii="Arial" w:hAnsi="Arial" w:cs="Arial"/>
        </w:rPr>
        <w:t>Dutch prisoners, serving</w:t>
      </w:r>
      <w:r w:rsidR="001353BE" w:rsidRPr="009579C5">
        <w:rPr>
          <w:rFonts w:ascii="Arial" w:hAnsi="Arial" w:cs="Arial"/>
        </w:rPr>
        <w:t xml:space="preserve"> </w:t>
      </w:r>
      <w:r w:rsidR="00153C87" w:rsidRPr="009579C5">
        <w:rPr>
          <w:rFonts w:ascii="Arial" w:hAnsi="Arial" w:cs="Arial"/>
        </w:rPr>
        <w:t xml:space="preserve">only </w:t>
      </w:r>
      <w:r w:rsidR="001353BE" w:rsidRPr="009579C5">
        <w:rPr>
          <w:rFonts w:ascii="Arial" w:hAnsi="Arial" w:cs="Arial"/>
        </w:rPr>
        <w:t>short</w:t>
      </w:r>
      <w:r w:rsidR="00CB3B22" w:rsidRPr="009579C5">
        <w:rPr>
          <w:rFonts w:ascii="Arial" w:hAnsi="Arial" w:cs="Arial"/>
        </w:rPr>
        <w:t xml:space="preserve">- term </w:t>
      </w:r>
      <w:r w:rsidR="00A93DAF" w:rsidRPr="009579C5">
        <w:rPr>
          <w:rFonts w:ascii="Arial" w:hAnsi="Arial" w:cs="Arial"/>
        </w:rPr>
        <w:t>sentences</w:t>
      </w:r>
      <w:r w:rsidR="00ED704A" w:rsidRPr="009579C5">
        <w:rPr>
          <w:rFonts w:ascii="Arial" w:hAnsi="Arial" w:cs="Arial"/>
        </w:rPr>
        <w:t>, with an average of 4.1 months of confinement</w:t>
      </w:r>
      <w:r w:rsidR="00F35D71" w:rsidRPr="009579C5">
        <w:rPr>
          <w:rFonts w:ascii="Arial" w:hAnsi="Arial" w:cs="Arial"/>
        </w:rPr>
        <w:t>, resulting in relatively small differences</w:t>
      </w:r>
      <w:r w:rsidR="00A51022" w:rsidRPr="009579C5">
        <w:rPr>
          <w:rFonts w:ascii="Arial" w:hAnsi="Arial" w:cs="Arial"/>
        </w:rPr>
        <w:t xml:space="preserve"> and reducing the gene</w:t>
      </w:r>
      <w:r w:rsidR="00343956" w:rsidRPr="009579C5">
        <w:rPr>
          <w:rFonts w:ascii="Arial" w:hAnsi="Arial" w:cs="Arial"/>
        </w:rPr>
        <w:t>ralizability</w:t>
      </w:r>
      <w:r w:rsidR="00A51022" w:rsidRPr="009579C5">
        <w:rPr>
          <w:rFonts w:ascii="Arial" w:hAnsi="Arial" w:cs="Arial"/>
        </w:rPr>
        <w:t xml:space="preserve"> of the study</w:t>
      </w:r>
      <w:r w:rsidR="00FF4A20" w:rsidRPr="009579C5">
        <w:rPr>
          <w:rFonts w:ascii="Arial" w:hAnsi="Arial" w:cs="Arial"/>
        </w:rPr>
        <w:t xml:space="preserve">. </w:t>
      </w:r>
      <w:r w:rsidR="00C94B40" w:rsidRPr="009579C5">
        <w:rPr>
          <w:rFonts w:ascii="Arial" w:hAnsi="Arial" w:cs="Arial"/>
        </w:rPr>
        <w:t xml:space="preserve">Gathering data from </w:t>
      </w:r>
      <w:r w:rsidR="00514C0F">
        <w:rPr>
          <w:rFonts w:ascii="Arial" w:hAnsi="Arial" w:cs="Arial"/>
        </w:rPr>
        <w:t xml:space="preserve">offenders </w:t>
      </w:r>
      <w:r w:rsidR="004D673F">
        <w:rPr>
          <w:rFonts w:ascii="Arial" w:hAnsi="Arial" w:cs="Arial"/>
        </w:rPr>
        <w:t>who</w:t>
      </w:r>
      <w:r w:rsidR="006674F2" w:rsidRPr="009579C5">
        <w:rPr>
          <w:rFonts w:ascii="Arial" w:hAnsi="Arial" w:cs="Arial"/>
        </w:rPr>
        <w:t xml:space="preserve"> differ in imprisonment </w:t>
      </w:r>
      <w:r w:rsidR="00343956" w:rsidRPr="009579C5">
        <w:rPr>
          <w:rFonts w:ascii="Arial" w:hAnsi="Arial" w:cs="Arial"/>
        </w:rPr>
        <w:t>lengths</w:t>
      </w:r>
      <w:r w:rsidR="002A47F3" w:rsidRPr="009579C5">
        <w:rPr>
          <w:rFonts w:ascii="Arial" w:hAnsi="Arial" w:cs="Arial"/>
        </w:rPr>
        <w:t xml:space="preserve"> </w:t>
      </w:r>
      <w:r w:rsidR="00A409E7" w:rsidRPr="009579C5">
        <w:rPr>
          <w:rFonts w:ascii="Arial" w:hAnsi="Arial" w:cs="Arial"/>
        </w:rPr>
        <w:t>will</w:t>
      </w:r>
      <w:r w:rsidR="002A47F3" w:rsidRPr="009579C5">
        <w:rPr>
          <w:rFonts w:ascii="Arial" w:hAnsi="Arial" w:cs="Arial"/>
        </w:rPr>
        <w:t xml:space="preserve"> </w:t>
      </w:r>
      <w:r w:rsidR="003044AF" w:rsidRPr="009579C5">
        <w:rPr>
          <w:rFonts w:ascii="Arial" w:hAnsi="Arial" w:cs="Arial"/>
        </w:rPr>
        <w:t xml:space="preserve">not only </w:t>
      </w:r>
      <w:r w:rsidR="00453D22" w:rsidRPr="009579C5">
        <w:rPr>
          <w:rFonts w:ascii="Arial" w:hAnsi="Arial" w:cs="Arial"/>
        </w:rPr>
        <w:t>increase</w:t>
      </w:r>
      <w:r w:rsidR="001570C0" w:rsidRPr="009579C5">
        <w:rPr>
          <w:rFonts w:ascii="Arial" w:hAnsi="Arial" w:cs="Arial"/>
        </w:rPr>
        <w:t xml:space="preserve"> the </w:t>
      </w:r>
      <w:r w:rsidR="00343956" w:rsidRPr="009579C5">
        <w:rPr>
          <w:rFonts w:ascii="Arial" w:hAnsi="Arial" w:cs="Arial"/>
        </w:rPr>
        <w:t>generalizability</w:t>
      </w:r>
      <w:r w:rsidR="001570C0" w:rsidRPr="009579C5">
        <w:rPr>
          <w:rFonts w:ascii="Arial" w:hAnsi="Arial" w:cs="Arial"/>
        </w:rPr>
        <w:t xml:space="preserve"> of the study</w:t>
      </w:r>
      <w:r w:rsidR="003044AF" w:rsidRPr="009579C5">
        <w:rPr>
          <w:rFonts w:ascii="Arial" w:hAnsi="Arial" w:cs="Arial"/>
        </w:rPr>
        <w:t xml:space="preserve"> but</w:t>
      </w:r>
      <w:r w:rsidR="00A409E7" w:rsidRPr="009579C5">
        <w:rPr>
          <w:rFonts w:ascii="Arial" w:hAnsi="Arial" w:cs="Arial"/>
        </w:rPr>
        <w:t xml:space="preserve"> </w:t>
      </w:r>
      <w:r w:rsidR="00BB0D79" w:rsidRPr="009579C5">
        <w:rPr>
          <w:rFonts w:ascii="Arial" w:hAnsi="Arial" w:cs="Arial"/>
        </w:rPr>
        <w:t xml:space="preserve">to </w:t>
      </w:r>
      <w:r w:rsidR="009C7A33" w:rsidRPr="009579C5">
        <w:rPr>
          <w:rFonts w:ascii="Arial" w:hAnsi="Arial" w:cs="Arial"/>
        </w:rPr>
        <w:t>other sentences context</w:t>
      </w:r>
      <w:r w:rsidR="00ED1FF6" w:rsidRPr="009579C5">
        <w:rPr>
          <w:rFonts w:ascii="Arial" w:hAnsi="Arial" w:cs="Arial"/>
        </w:rPr>
        <w:t>, l</w:t>
      </w:r>
      <w:r w:rsidR="009C7A33" w:rsidRPr="009579C5">
        <w:rPr>
          <w:rFonts w:ascii="Arial" w:hAnsi="Arial" w:cs="Arial"/>
        </w:rPr>
        <w:t>ike the U.K</w:t>
      </w:r>
      <w:r w:rsidR="009A4B6C" w:rsidRPr="009579C5">
        <w:rPr>
          <w:rFonts w:ascii="Arial" w:hAnsi="Arial" w:cs="Arial"/>
        </w:rPr>
        <w:t xml:space="preserve">. </w:t>
      </w:r>
      <w:r w:rsidR="00EE6BE3" w:rsidRPr="009579C5">
        <w:rPr>
          <w:rFonts w:ascii="Arial" w:hAnsi="Arial" w:cs="Arial"/>
        </w:rPr>
        <w:t>M</w:t>
      </w:r>
      <w:r w:rsidR="009A4B6C" w:rsidRPr="009579C5">
        <w:rPr>
          <w:rFonts w:ascii="Arial" w:hAnsi="Arial" w:cs="Arial"/>
        </w:rPr>
        <w:t xml:space="preserve">ore </w:t>
      </w:r>
      <w:r w:rsidR="004F75E2">
        <w:rPr>
          <w:rFonts w:ascii="Arial" w:hAnsi="Arial" w:cs="Arial"/>
        </w:rPr>
        <w:t>thorough understanding</w:t>
      </w:r>
      <w:r w:rsidR="009A4B6C" w:rsidRPr="009579C5">
        <w:rPr>
          <w:rFonts w:ascii="Arial" w:hAnsi="Arial" w:cs="Arial"/>
        </w:rPr>
        <w:t xml:space="preserve"> </w:t>
      </w:r>
      <w:r w:rsidR="00A96121">
        <w:rPr>
          <w:rFonts w:ascii="Arial" w:hAnsi="Arial" w:cs="Arial"/>
        </w:rPr>
        <w:t>on</w:t>
      </w:r>
      <w:r w:rsidR="009A4B6C" w:rsidRPr="009579C5">
        <w:rPr>
          <w:rFonts w:ascii="Arial" w:hAnsi="Arial" w:cs="Arial"/>
        </w:rPr>
        <w:t xml:space="preserve"> the </w:t>
      </w:r>
      <w:r w:rsidR="0059443C">
        <w:rPr>
          <w:rFonts w:ascii="Arial" w:hAnsi="Arial" w:cs="Arial"/>
        </w:rPr>
        <w:t>length of sentence</w:t>
      </w:r>
      <w:r w:rsidR="009A4B6C" w:rsidRPr="009579C5">
        <w:rPr>
          <w:rFonts w:ascii="Arial" w:hAnsi="Arial" w:cs="Arial"/>
        </w:rPr>
        <w:t xml:space="preserve"> that may produce the </w:t>
      </w:r>
      <w:r w:rsidR="00082064" w:rsidRPr="009579C5">
        <w:rPr>
          <w:rFonts w:ascii="Arial" w:hAnsi="Arial" w:cs="Arial"/>
        </w:rPr>
        <w:t>highest</w:t>
      </w:r>
      <w:r w:rsidR="009A4B6C" w:rsidRPr="009579C5">
        <w:rPr>
          <w:rFonts w:ascii="Arial" w:hAnsi="Arial" w:cs="Arial"/>
        </w:rPr>
        <w:t xml:space="preserve"> public </w:t>
      </w:r>
      <w:r w:rsidR="008F38EA">
        <w:rPr>
          <w:rFonts w:ascii="Arial" w:hAnsi="Arial" w:cs="Arial"/>
        </w:rPr>
        <w:t>protection</w:t>
      </w:r>
      <w:r w:rsidR="00CE77FA" w:rsidRPr="009579C5">
        <w:rPr>
          <w:rFonts w:ascii="Arial" w:hAnsi="Arial" w:cs="Arial"/>
        </w:rPr>
        <w:t xml:space="preserve"> is needed </w:t>
      </w:r>
      <w:r w:rsidR="005E754B" w:rsidRPr="009579C5">
        <w:rPr>
          <w:rFonts w:ascii="Arial" w:hAnsi="Arial" w:cs="Arial"/>
        </w:rPr>
        <w:t>to inform policy and society.</w:t>
      </w:r>
      <w:r w:rsidR="00617D50" w:rsidRPr="009579C5">
        <w:rPr>
          <w:rFonts w:ascii="Arial" w:hAnsi="Arial" w:cs="Arial"/>
        </w:rPr>
        <w:t xml:space="preserve"> </w:t>
      </w:r>
      <w:r w:rsidR="00AA1D42" w:rsidRPr="009579C5">
        <w:rPr>
          <w:rFonts w:ascii="Arial" w:hAnsi="Arial" w:cs="Arial"/>
        </w:rPr>
        <w:t xml:space="preserve">In addition, </w:t>
      </w:r>
      <w:r w:rsidR="008A1FFB" w:rsidRPr="009579C5">
        <w:rPr>
          <w:rFonts w:ascii="Arial" w:hAnsi="Arial" w:cs="Arial"/>
        </w:rPr>
        <w:t xml:space="preserve">using a propensity </w:t>
      </w:r>
      <w:r w:rsidR="00556646" w:rsidRPr="009579C5">
        <w:rPr>
          <w:rFonts w:ascii="Arial" w:hAnsi="Arial" w:cs="Arial"/>
        </w:rPr>
        <w:t>score methodology</w:t>
      </w:r>
      <w:r w:rsidR="00FE75F7" w:rsidRPr="009579C5">
        <w:rPr>
          <w:rFonts w:ascii="Arial" w:hAnsi="Arial" w:cs="Arial"/>
        </w:rPr>
        <w:t xml:space="preserve">, for example collecting data without </w:t>
      </w:r>
      <w:r w:rsidR="004706A5" w:rsidRPr="009579C5">
        <w:rPr>
          <w:rFonts w:ascii="Arial" w:hAnsi="Arial" w:cs="Arial"/>
        </w:rPr>
        <w:t xml:space="preserve">having to take part in </w:t>
      </w:r>
      <w:r w:rsidR="00B50848" w:rsidRPr="009579C5">
        <w:rPr>
          <w:rFonts w:ascii="Arial" w:hAnsi="Arial" w:cs="Arial"/>
        </w:rPr>
        <w:t xml:space="preserve">in-depth </w:t>
      </w:r>
      <w:r w:rsidR="004706A5" w:rsidRPr="009579C5">
        <w:rPr>
          <w:rFonts w:ascii="Arial" w:hAnsi="Arial" w:cs="Arial"/>
        </w:rPr>
        <w:t>interviews, questionnaires or without having to maintain a research diary</w:t>
      </w:r>
      <w:r w:rsidR="00975C90" w:rsidRPr="009579C5">
        <w:rPr>
          <w:rFonts w:ascii="Arial" w:hAnsi="Arial" w:cs="Arial"/>
        </w:rPr>
        <w:t xml:space="preserve"> and relying </w:t>
      </w:r>
      <w:r w:rsidR="008A4E9A" w:rsidRPr="009579C5">
        <w:rPr>
          <w:rFonts w:ascii="Arial" w:hAnsi="Arial" w:cs="Arial"/>
        </w:rPr>
        <w:t>solely</w:t>
      </w:r>
      <w:r w:rsidR="00975C90" w:rsidRPr="009579C5">
        <w:rPr>
          <w:rFonts w:ascii="Arial" w:hAnsi="Arial" w:cs="Arial"/>
        </w:rPr>
        <w:t xml:space="preserve"> on observational data and </w:t>
      </w:r>
      <w:r w:rsidR="00620157" w:rsidRPr="009579C5">
        <w:rPr>
          <w:rFonts w:ascii="Arial" w:hAnsi="Arial" w:cs="Arial"/>
        </w:rPr>
        <w:t>therefore</w:t>
      </w:r>
      <w:r w:rsidR="008A4E9A" w:rsidRPr="009579C5">
        <w:rPr>
          <w:rFonts w:ascii="Arial" w:hAnsi="Arial" w:cs="Arial"/>
        </w:rPr>
        <w:t xml:space="preserve"> </w:t>
      </w:r>
      <w:r w:rsidR="00A41756" w:rsidRPr="009579C5">
        <w:rPr>
          <w:rFonts w:ascii="Arial" w:hAnsi="Arial" w:cs="Arial"/>
        </w:rPr>
        <w:t xml:space="preserve">is </w:t>
      </w:r>
      <w:r w:rsidR="009615EF" w:rsidRPr="009579C5">
        <w:rPr>
          <w:rFonts w:ascii="Arial" w:hAnsi="Arial" w:cs="Arial"/>
        </w:rPr>
        <w:t>vulnerable to sources of unobserved bias</w:t>
      </w:r>
      <w:r w:rsidR="00510F69" w:rsidRPr="009579C5">
        <w:rPr>
          <w:rFonts w:ascii="Arial" w:hAnsi="Arial" w:cs="Arial"/>
        </w:rPr>
        <w:t xml:space="preserve"> </w:t>
      </w:r>
      <w:sdt>
        <w:sdtPr>
          <w:rPr>
            <w:rFonts w:ascii="Arial" w:hAnsi="Arial" w:cs="Arial"/>
          </w:rPr>
          <w:id w:val="-1931342882"/>
          <w:citation/>
        </w:sdtPr>
        <w:sdtEndPr/>
        <w:sdtContent>
          <w:r w:rsidR="001B062C" w:rsidRPr="009579C5">
            <w:rPr>
              <w:rFonts w:ascii="Arial" w:hAnsi="Arial" w:cs="Arial"/>
            </w:rPr>
            <w:fldChar w:fldCharType="begin"/>
          </w:r>
          <w:r w:rsidR="001B062C" w:rsidRPr="009579C5">
            <w:rPr>
              <w:rFonts w:ascii="Arial" w:hAnsi="Arial" w:cs="Arial"/>
            </w:rPr>
            <w:instrText xml:space="preserve"> CITATION Ima14 \l 2057 </w:instrText>
          </w:r>
          <w:r w:rsidR="001B062C" w:rsidRPr="009579C5">
            <w:rPr>
              <w:rFonts w:ascii="Arial" w:hAnsi="Arial" w:cs="Arial"/>
            </w:rPr>
            <w:fldChar w:fldCharType="separate"/>
          </w:r>
          <w:r w:rsidR="001B062C" w:rsidRPr="009579C5">
            <w:rPr>
              <w:rFonts w:ascii="Arial" w:hAnsi="Arial" w:cs="Arial"/>
              <w:noProof/>
            </w:rPr>
            <w:t>(Imai, 2014)</w:t>
          </w:r>
          <w:r w:rsidR="001B062C" w:rsidRPr="009579C5">
            <w:rPr>
              <w:rFonts w:ascii="Arial" w:hAnsi="Arial" w:cs="Arial"/>
            </w:rPr>
            <w:fldChar w:fldCharType="end"/>
          </w:r>
        </w:sdtContent>
      </w:sdt>
      <w:r w:rsidR="0083360D" w:rsidRPr="009579C5">
        <w:rPr>
          <w:rFonts w:ascii="Arial" w:hAnsi="Arial" w:cs="Arial"/>
        </w:rPr>
        <w:t>.</w:t>
      </w:r>
    </w:p>
    <w:p w14:paraId="162845E8" w14:textId="21D6C3AF" w:rsidR="00352F0E" w:rsidRPr="009579C5" w:rsidRDefault="00352F0E" w:rsidP="00F06496">
      <w:pPr>
        <w:spacing w:line="480" w:lineRule="auto"/>
        <w:jc w:val="both"/>
        <w:rPr>
          <w:rFonts w:ascii="Arial" w:hAnsi="Arial" w:cs="Arial"/>
        </w:rPr>
      </w:pPr>
    </w:p>
    <w:p w14:paraId="471DDEE0" w14:textId="5FFC0A18" w:rsidR="00352F0E" w:rsidRPr="009579C5" w:rsidRDefault="00352F0E" w:rsidP="00F06496">
      <w:pPr>
        <w:spacing w:line="480" w:lineRule="auto"/>
        <w:jc w:val="both"/>
        <w:rPr>
          <w:rFonts w:ascii="Arial" w:hAnsi="Arial" w:cs="Arial"/>
        </w:rPr>
      </w:pPr>
    </w:p>
    <w:p w14:paraId="631C28F0" w14:textId="4A5B6072" w:rsidR="00352F0E" w:rsidRPr="009579C5" w:rsidRDefault="00352F0E">
      <w:pPr>
        <w:rPr>
          <w:rFonts w:ascii="Arial" w:hAnsi="Arial" w:cs="Arial"/>
        </w:rPr>
      </w:pPr>
      <w:r w:rsidRPr="009579C5">
        <w:rPr>
          <w:rFonts w:ascii="Arial" w:hAnsi="Arial" w:cs="Arial"/>
        </w:rPr>
        <w:br w:type="page"/>
      </w:r>
    </w:p>
    <w:p w14:paraId="69E5B949" w14:textId="3E76D61B" w:rsidR="00F06496" w:rsidRPr="009579C5" w:rsidRDefault="004336E0" w:rsidP="00F06496">
      <w:pPr>
        <w:spacing w:line="480" w:lineRule="auto"/>
        <w:jc w:val="both"/>
        <w:rPr>
          <w:rFonts w:ascii="Arial" w:hAnsi="Arial" w:cs="Arial"/>
        </w:rPr>
      </w:pPr>
      <w:r w:rsidRPr="009579C5">
        <w:rPr>
          <w:rFonts w:ascii="Arial" w:hAnsi="Arial" w:cs="Arial"/>
        </w:rPr>
        <w:lastRenderedPageBreak/>
        <w:t xml:space="preserve">     </w:t>
      </w:r>
      <w:r w:rsidR="00F06496" w:rsidRPr="009579C5">
        <w:rPr>
          <w:rFonts w:ascii="Arial" w:hAnsi="Arial" w:cs="Arial"/>
        </w:rPr>
        <w:t>Only five studies have compared re-offending rates after different lengths of imprisonment</w:t>
      </w:r>
      <w:r w:rsidR="007100B9" w:rsidRPr="009579C5">
        <w:rPr>
          <w:rFonts w:ascii="Arial" w:hAnsi="Arial" w:cs="Arial"/>
        </w:rPr>
        <w:t xml:space="preserve"> (Loughran, 2017; </w:t>
      </w:r>
      <w:r w:rsidR="00701990" w:rsidRPr="009579C5">
        <w:rPr>
          <w:rFonts w:ascii="Arial" w:hAnsi="Arial" w:cs="Arial"/>
        </w:rPr>
        <w:t xml:space="preserve">Snodgrass, 2001; Meade, 2012; Rydberg, 2016; </w:t>
      </w:r>
      <w:proofErr w:type="spellStart"/>
      <w:r w:rsidR="00701990" w:rsidRPr="009579C5">
        <w:rPr>
          <w:rFonts w:ascii="Arial" w:hAnsi="Arial" w:cs="Arial"/>
        </w:rPr>
        <w:t>Wermink</w:t>
      </w:r>
      <w:proofErr w:type="spellEnd"/>
      <w:r w:rsidR="00701990" w:rsidRPr="009579C5">
        <w:rPr>
          <w:rFonts w:ascii="Arial" w:hAnsi="Arial" w:cs="Arial"/>
        </w:rPr>
        <w:t>, 2017)</w:t>
      </w:r>
      <w:r w:rsidR="00F06496" w:rsidRPr="009579C5">
        <w:rPr>
          <w:rFonts w:ascii="Arial" w:hAnsi="Arial" w:cs="Arial"/>
        </w:rPr>
        <w:t xml:space="preserve">. However, these studies relied solely on specific contexts and offender populations and analysing offender’s criminal records and reconvictions for comparison. </w:t>
      </w:r>
      <w:r w:rsidR="00EF37AD" w:rsidRPr="009579C5">
        <w:rPr>
          <w:rFonts w:ascii="Arial" w:hAnsi="Arial" w:cs="Arial"/>
        </w:rPr>
        <w:t>T</w:t>
      </w:r>
      <w:r w:rsidR="00F06496" w:rsidRPr="009579C5">
        <w:rPr>
          <w:rFonts w:ascii="Arial" w:hAnsi="Arial" w:cs="Arial"/>
        </w:rPr>
        <w:t>hey did not consider variables in offender’s circumstances such as drug abuse or employment within each group, thus increasing the possibility of the results being biased because of other key factors being ignored. Since, judges impose sentences based on factors other than those on their criminal records</w:t>
      </w:r>
      <w:r w:rsidR="00B227CC" w:rsidRPr="009579C5">
        <w:rPr>
          <w:rFonts w:ascii="Arial" w:hAnsi="Arial" w:cs="Arial"/>
        </w:rPr>
        <w:t xml:space="preserve"> (Judiciary, 2021)</w:t>
      </w:r>
      <w:r w:rsidR="00F06496" w:rsidRPr="009579C5">
        <w:rPr>
          <w:rFonts w:ascii="Arial" w:hAnsi="Arial" w:cs="Arial"/>
        </w:rPr>
        <w:t>, the re-offending rates could potentially be underestimated, thus compromising the generalizability of previous studies.</w:t>
      </w:r>
    </w:p>
    <w:p w14:paraId="51E5F537" w14:textId="77777777" w:rsidR="00F06496" w:rsidRPr="009579C5" w:rsidRDefault="00F06496" w:rsidP="00CB1E05">
      <w:pPr>
        <w:spacing w:line="480" w:lineRule="auto"/>
        <w:jc w:val="both"/>
        <w:rPr>
          <w:rFonts w:ascii="Arial" w:hAnsi="Arial" w:cs="Arial"/>
        </w:rPr>
      </w:pPr>
    </w:p>
    <w:p w14:paraId="14852709" w14:textId="7E868F27" w:rsidR="00BA19EB" w:rsidRPr="009579C5" w:rsidRDefault="00C8231E" w:rsidP="00CB1E05">
      <w:pPr>
        <w:spacing w:line="480" w:lineRule="auto"/>
        <w:jc w:val="both"/>
        <w:rPr>
          <w:rFonts w:ascii="Arial" w:hAnsi="Arial" w:cs="Arial"/>
        </w:rPr>
      </w:pPr>
      <w:r w:rsidRPr="009579C5">
        <w:rPr>
          <w:rFonts w:ascii="Arial" w:hAnsi="Arial" w:cs="Arial"/>
        </w:rPr>
        <w:t xml:space="preserve">     </w:t>
      </w:r>
      <w:r w:rsidR="00CA5618" w:rsidRPr="009579C5">
        <w:rPr>
          <w:rFonts w:ascii="Arial" w:hAnsi="Arial" w:cs="Arial"/>
        </w:rPr>
        <w:t>Although</w:t>
      </w:r>
      <w:r w:rsidR="00CB1E05" w:rsidRPr="009579C5">
        <w:rPr>
          <w:rFonts w:ascii="Arial" w:hAnsi="Arial" w:cs="Arial"/>
        </w:rPr>
        <w:t xml:space="preserve"> tougher sentencing has been rolled out to help reduce re-offending, there has been </w:t>
      </w:r>
      <w:r w:rsidR="00EC71C0" w:rsidRPr="009579C5">
        <w:rPr>
          <w:rFonts w:ascii="Arial" w:hAnsi="Arial" w:cs="Arial"/>
        </w:rPr>
        <w:t>a</w:t>
      </w:r>
      <w:r w:rsidR="00CB1E05" w:rsidRPr="009579C5">
        <w:rPr>
          <w:rFonts w:ascii="Arial" w:hAnsi="Arial" w:cs="Arial"/>
        </w:rPr>
        <w:t xml:space="preserve"> few studies to have found that tougher sentencing has a positive impact in reducing re-offending (</w:t>
      </w:r>
      <w:proofErr w:type="spellStart"/>
      <w:r w:rsidR="00CB1E05" w:rsidRPr="009579C5">
        <w:rPr>
          <w:rFonts w:ascii="Arial" w:hAnsi="Arial" w:cs="Arial"/>
        </w:rPr>
        <w:t>Stefanovska</w:t>
      </w:r>
      <w:proofErr w:type="spellEnd"/>
      <w:r w:rsidR="00CB1E05" w:rsidRPr="009579C5">
        <w:rPr>
          <w:rFonts w:ascii="Arial" w:hAnsi="Arial" w:cs="Arial"/>
        </w:rPr>
        <w:t xml:space="preserve">, 2018; </w:t>
      </w:r>
      <w:proofErr w:type="spellStart"/>
      <w:r w:rsidR="00CB1E05" w:rsidRPr="009579C5">
        <w:rPr>
          <w:rFonts w:ascii="Arial" w:hAnsi="Arial" w:cs="Arial"/>
        </w:rPr>
        <w:t>Chaflin</w:t>
      </w:r>
      <w:proofErr w:type="spellEnd"/>
      <w:r w:rsidR="00CB1E05" w:rsidRPr="009579C5">
        <w:rPr>
          <w:rFonts w:ascii="Arial" w:hAnsi="Arial" w:cs="Arial"/>
        </w:rPr>
        <w:t xml:space="preserve">, 2017). </w:t>
      </w:r>
      <w:r w:rsidR="000B4B15" w:rsidRPr="009579C5">
        <w:rPr>
          <w:rFonts w:ascii="Arial" w:hAnsi="Arial" w:cs="Arial"/>
        </w:rPr>
        <w:t>Despite th</w:t>
      </w:r>
      <w:r w:rsidR="0064193A" w:rsidRPr="009579C5">
        <w:rPr>
          <w:rFonts w:ascii="Arial" w:hAnsi="Arial" w:cs="Arial"/>
        </w:rPr>
        <w:t>is, there is c</w:t>
      </w:r>
      <w:r w:rsidR="00CB1E05" w:rsidRPr="009579C5">
        <w:rPr>
          <w:rFonts w:ascii="Arial" w:hAnsi="Arial" w:cs="Arial"/>
        </w:rPr>
        <w:t xml:space="preserve">oncern about these findings, </w:t>
      </w:r>
      <w:r w:rsidR="000B70AB" w:rsidRPr="009579C5">
        <w:rPr>
          <w:rFonts w:ascii="Arial" w:hAnsi="Arial" w:cs="Arial"/>
        </w:rPr>
        <w:t xml:space="preserve">in </w:t>
      </w:r>
      <w:r w:rsidR="00CB1E05" w:rsidRPr="009579C5">
        <w:rPr>
          <w:rFonts w:ascii="Arial" w:hAnsi="Arial" w:cs="Arial"/>
        </w:rPr>
        <w:t xml:space="preserve">that these studies created instability in the estimated effects of serving lengthy prison sentences. The effect of time served may be variable depending on the specific time served. For example, some </w:t>
      </w:r>
      <w:r w:rsidR="00D014EF" w:rsidRPr="009579C5">
        <w:rPr>
          <w:rFonts w:ascii="Arial" w:hAnsi="Arial" w:cs="Arial"/>
        </w:rPr>
        <w:t xml:space="preserve">research has found that, </w:t>
      </w:r>
      <w:r w:rsidR="00CB1E05" w:rsidRPr="009579C5">
        <w:rPr>
          <w:rFonts w:ascii="Arial" w:hAnsi="Arial" w:cs="Arial"/>
        </w:rPr>
        <w:t>offenders serving longer sentences become desensitized and would even choose to stay in prison</w:t>
      </w:r>
      <w:r w:rsidR="00477336" w:rsidRPr="009579C5">
        <w:rPr>
          <w:rFonts w:ascii="Arial" w:hAnsi="Arial" w:cs="Arial"/>
        </w:rPr>
        <w:t xml:space="preserve"> </w:t>
      </w:r>
      <w:sdt>
        <w:sdtPr>
          <w:rPr>
            <w:rFonts w:ascii="Arial" w:hAnsi="Arial" w:cs="Arial"/>
          </w:rPr>
          <w:id w:val="-1119907400"/>
          <w:citation/>
        </w:sdtPr>
        <w:sdtEndPr/>
        <w:sdtContent>
          <w:r w:rsidR="00A724D4" w:rsidRPr="009579C5">
            <w:rPr>
              <w:rFonts w:ascii="Arial" w:hAnsi="Arial" w:cs="Arial"/>
            </w:rPr>
            <w:fldChar w:fldCharType="begin"/>
          </w:r>
          <w:r w:rsidR="00A724D4" w:rsidRPr="009579C5">
            <w:rPr>
              <w:rFonts w:ascii="Arial" w:hAnsi="Arial" w:cs="Arial"/>
            </w:rPr>
            <w:instrText xml:space="preserve"> CITATION Mea17 \l 2057 </w:instrText>
          </w:r>
          <w:r w:rsidR="00A724D4" w:rsidRPr="009579C5">
            <w:rPr>
              <w:rFonts w:ascii="Arial" w:hAnsi="Arial" w:cs="Arial"/>
            </w:rPr>
            <w:fldChar w:fldCharType="separate"/>
          </w:r>
          <w:r w:rsidR="00A724D4" w:rsidRPr="009579C5">
            <w:rPr>
              <w:rFonts w:ascii="Arial" w:hAnsi="Arial" w:cs="Arial"/>
              <w:noProof/>
            </w:rPr>
            <w:t>(Mears, 2017)</w:t>
          </w:r>
          <w:r w:rsidR="00A724D4" w:rsidRPr="009579C5">
            <w:rPr>
              <w:rFonts w:ascii="Arial" w:hAnsi="Arial" w:cs="Arial"/>
            </w:rPr>
            <w:fldChar w:fldCharType="end"/>
          </w:r>
        </w:sdtContent>
      </w:sdt>
      <w:r w:rsidR="00D12D66" w:rsidRPr="009579C5">
        <w:rPr>
          <w:rFonts w:ascii="Arial" w:hAnsi="Arial" w:cs="Arial"/>
        </w:rPr>
        <w:t>. Some wanting to stay</w:t>
      </w:r>
      <w:r w:rsidR="00CB1E05" w:rsidRPr="009579C5">
        <w:rPr>
          <w:rFonts w:ascii="Arial" w:hAnsi="Arial" w:cs="Arial"/>
        </w:rPr>
        <w:t xml:space="preserve"> </w:t>
      </w:r>
      <w:r w:rsidR="00610A9C" w:rsidRPr="009579C5">
        <w:rPr>
          <w:rFonts w:ascii="Arial" w:hAnsi="Arial" w:cs="Arial"/>
        </w:rPr>
        <w:t>till</w:t>
      </w:r>
      <w:r w:rsidR="00CB1E05" w:rsidRPr="009579C5">
        <w:rPr>
          <w:rFonts w:ascii="Arial" w:hAnsi="Arial" w:cs="Arial"/>
        </w:rPr>
        <w:t xml:space="preserve"> the end of their </w:t>
      </w:r>
      <w:r w:rsidR="00D45A7F" w:rsidRPr="009579C5">
        <w:rPr>
          <w:rFonts w:ascii="Arial" w:hAnsi="Arial" w:cs="Arial"/>
        </w:rPr>
        <w:t>sentence because</w:t>
      </w:r>
      <w:r w:rsidR="00CB1E05" w:rsidRPr="009579C5">
        <w:rPr>
          <w:rFonts w:ascii="Arial" w:hAnsi="Arial" w:cs="Arial"/>
        </w:rPr>
        <w:t xml:space="preserve"> they have nowhere to </w:t>
      </w:r>
      <w:r w:rsidR="003E34E8" w:rsidRPr="009579C5">
        <w:rPr>
          <w:rFonts w:ascii="Arial" w:hAnsi="Arial" w:cs="Arial"/>
        </w:rPr>
        <w:t>go or</w:t>
      </w:r>
      <w:r w:rsidR="00CB1E05" w:rsidRPr="009579C5">
        <w:rPr>
          <w:rFonts w:ascii="Arial" w:hAnsi="Arial" w:cs="Arial"/>
        </w:rPr>
        <w:t xml:space="preserve"> have found resettlement after their sentence a challenge</w:t>
      </w:r>
      <w:r w:rsidR="00A724D4" w:rsidRPr="009579C5">
        <w:rPr>
          <w:rFonts w:ascii="Arial" w:hAnsi="Arial" w:cs="Arial"/>
        </w:rPr>
        <w:t>, f</w:t>
      </w:r>
      <w:r w:rsidR="00CB1E05" w:rsidRPr="009579C5">
        <w:rPr>
          <w:rFonts w:ascii="Arial" w:hAnsi="Arial" w:cs="Arial"/>
        </w:rPr>
        <w:t xml:space="preserve">or some, prison offers a better way of life </w:t>
      </w:r>
      <w:sdt>
        <w:sdtPr>
          <w:rPr>
            <w:rFonts w:ascii="Arial" w:hAnsi="Arial" w:cs="Arial"/>
          </w:rPr>
          <w:id w:val="-1119675598"/>
          <w:citation/>
        </w:sdtPr>
        <w:sdtEndPr/>
        <w:sdtContent>
          <w:r w:rsidR="00CB1E05" w:rsidRPr="009579C5">
            <w:rPr>
              <w:rFonts w:ascii="Arial" w:hAnsi="Arial" w:cs="Arial"/>
            </w:rPr>
            <w:fldChar w:fldCharType="begin"/>
          </w:r>
          <w:r w:rsidR="00CB1E05" w:rsidRPr="009579C5">
            <w:rPr>
              <w:rFonts w:ascii="Arial" w:hAnsi="Arial" w:cs="Arial"/>
            </w:rPr>
            <w:instrText xml:space="preserve"> CITATION Lie19 \l 2057 </w:instrText>
          </w:r>
          <w:r w:rsidR="00CB1E05" w:rsidRPr="009579C5">
            <w:rPr>
              <w:rFonts w:ascii="Arial" w:hAnsi="Arial" w:cs="Arial"/>
            </w:rPr>
            <w:fldChar w:fldCharType="separate"/>
          </w:r>
          <w:r w:rsidR="00CB1E05" w:rsidRPr="009579C5">
            <w:rPr>
              <w:rFonts w:ascii="Arial" w:hAnsi="Arial" w:cs="Arial"/>
              <w:noProof/>
            </w:rPr>
            <w:t>(Liebling, 2019)</w:t>
          </w:r>
          <w:r w:rsidR="00CB1E05" w:rsidRPr="009579C5">
            <w:rPr>
              <w:rFonts w:ascii="Arial" w:hAnsi="Arial" w:cs="Arial"/>
            </w:rPr>
            <w:fldChar w:fldCharType="end"/>
          </w:r>
        </w:sdtContent>
      </w:sdt>
      <w:r w:rsidR="00CB1E05" w:rsidRPr="009579C5">
        <w:rPr>
          <w:rFonts w:ascii="Arial" w:hAnsi="Arial" w:cs="Arial"/>
        </w:rPr>
        <w:t xml:space="preserve">. </w:t>
      </w:r>
      <w:r w:rsidR="0053065A" w:rsidRPr="009579C5">
        <w:rPr>
          <w:rFonts w:ascii="Arial" w:hAnsi="Arial" w:cs="Arial"/>
        </w:rPr>
        <w:t>In addition, further</w:t>
      </w:r>
      <w:r w:rsidR="00E679A5" w:rsidRPr="009579C5">
        <w:rPr>
          <w:rFonts w:ascii="Arial" w:hAnsi="Arial" w:cs="Arial"/>
        </w:rPr>
        <w:t xml:space="preserve"> research has found </w:t>
      </w:r>
      <w:r w:rsidR="00E2371C" w:rsidRPr="009579C5">
        <w:rPr>
          <w:rFonts w:ascii="Arial" w:hAnsi="Arial" w:cs="Arial"/>
        </w:rPr>
        <w:t xml:space="preserve">harsher </w:t>
      </w:r>
      <w:r w:rsidR="00513202" w:rsidRPr="009579C5">
        <w:rPr>
          <w:rFonts w:ascii="Arial" w:hAnsi="Arial" w:cs="Arial"/>
        </w:rPr>
        <w:t>punishments</w:t>
      </w:r>
      <w:r w:rsidR="000E1FA7" w:rsidRPr="009579C5">
        <w:rPr>
          <w:rFonts w:ascii="Arial" w:hAnsi="Arial" w:cs="Arial"/>
        </w:rPr>
        <w:t>, such as longer sentences</w:t>
      </w:r>
      <w:r w:rsidR="008E0AAE" w:rsidRPr="009579C5">
        <w:rPr>
          <w:rFonts w:ascii="Arial" w:hAnsi="Arial" w:cs="Arial"/>
        </w:rPr>
        <w:t xml:space="preserve"> </w:t>
      </w:r>
      <w:r w:rsidR="00E9198E" w:rsidRPr="009579C5">
        <w:rPr>
          <w:rFonts w:ascii="Arial" w:hAnsi="Arial" w:cs="Arial"/>
        </w:rPr>
        <w:t>hav</w:t>
      </w:r>
      <w:r w:rsidR="00401B01" w:rsidRPr="009579C5">
        <w:rPr>
          <w:rFonts w:ascii="Arial" w:hAnsi="Arial" w:cs="Arial"/>
        </w:rPr>
        <w:t>ing</w:t>
      </w:r>
      <w:r w:rsidR="008E0AAE" w:rsidRPr="009579C5">
        <w:rPr>
          <w:rFonts w:ascii="Arial" w:hAnsi="Arial" w:cs="Arial"/>
        </w:rPr>
        <w:t xml:space="preserve"> an opposite effect</w:t>
      </w:r>
      <w:r w:rsidR="00305A95" w:rsidRPr="009579C5">
        <w:rPr>
          <w:rFonts w:ascii="Arial" w:hAnsi="Arial" w:cs="Arial"/>
        </w:rPr>
        <w:t xml:space="preserve"> </w:t>
      </w:r>
      <w:sdt>
        <w:sdtPr>
          <w:rPr>
            <w:rFonts w:ascii="Arial" w:hAnsi="Arial" w:cs="Arial"/>
          </w:rPr>
          <w:id w:val="1178012107"/>
          <w:citation/>
        </w:sdtPr>
        <w:sdtEndPr/>
        <w:sdtContent>
          <w:r w:rsidR="003E2233" w:rsidRPr="009579C5">
            <w:rPr>
              <w:rFonts w:ascii="Arial" w:hAnsi="Arial" w:cs="Arial"/>
            </w:rPr>
            <w:fldChar w:fldCharType="begin"/>
          </w:r>
          <w:r w:rsidR="003E2233" w:rsidRPr="009579C5">
            <w:rPr>
              <w:rFonts w:ascii="Arial" w:hAnsi="Arial" w:cs="Arial"/>
            </w:rPr>
            <w:instrText xml:space="preserve"> CITATION Mea17 \l 2057 </w:instrText>
          </w:r>
          <w:r w:rsidR="003E2233" w:rsidRPr="009579C5">
            <w:rPr>
              <w:rFonts w:ascii="Arial" w:hAnsi="Arial" w:cs="Arial"/>
            </w:rPr>
            <w:fldChar w:fldCharType="separate"/>
          </w:r>
          <w:r w:rsidR="003E2233" w:rsidRPr="009579C5">
            <w:rPr>
              <w:rFonts w:ascii="Arial" w:hAnsi="Arial" w:cs="Arial"/>
              <w:noProof/>
            </w:rPr>
            <w:t>(Mears, 2017)</w:t>
          </w:r>
          <w:r w:rsidR="003E2233" w:rsidRPr="009579C5">
            <w:rPr>
              <w:rFonts w:ascii="Arial" w:hAnsi="Arial" w:cs="Arial"/>
            </w:rPr>
            <w:fldChar w:fldCharType="end"/>
          </w:r>
        </w:sdtContent>
      </w:sdt>
      <w:r w:rsidR="00E9198E" w:rsidRPr="009579C5">
        <w:rPr>
          <w:rFonts w:ascii="Arial" w:hAnsi="Arial" w:cs="Arial"/>
        </w:rPr>
        <w:t xml:space="preserve">, </w:t>
      </w:r>
      <w:r w:rsidR="00D756C1" w:rsidRPr="009579C5">
        <w:rPr>
          <w:rFonts w:ascii="Arial" w:hAnsi="Arial" w:cs="Arial"/>
        </w:rPr>
        <w:t>increas</w:t>
      </w:r>
      <w:r w:rsidR="00E9198E" w:rsidRPr="009579C5">
        <w:rPr>
          <w:rFonts w:ascii="Arial" w:hAnsi="Arial" w:cs="Arial"/>
        </w:rPr>
        <w:t>ing</w:t>
      </w:r>
      <w:r w:rsidR="000346E3" w:rsidRPr="009579C5">
        <w:rPr>
          <w:rFonts w:ascii="Arial" w:hAnsi="Arial" w:cs="Arial"/>
        </w:rPr>
        <w:t xml:space="preserve"> re-offending, </w:t>
      </w:r>
      <w:r w:rsidR="00990D17" w:rsidRPr="009579C5">
        <w:rPr>
          <w:rFonts w:ascii="Arial" w:hAnsi="Arial" w:cs="Arial"/>
        </w:rPr>
        <w:t>rather than</w:t>
      </w:r>
      <w:r w:rsidR="000346E3" w:rsidRPr="009579C5">
        <w:rPr>
          <w:rFonts w:ascii="Arial" w:hAnsi="Arial" w:cs="Arial"/>
        </w:rPr>
        <w:t xml:space="preserve"> reduc</w:t>
      </w:r>
      <w:r w:rsidR="00990D17" w:rsidRPr="009579C5">
        <w:rPr>
          <w:rFonts w:ascii="Arial" w:hAnsi="Arial" w:cs="Arial"/>
        </w:rPr>
        <w:t>ing</w:t>
      </w:r>
      <w:r w:rsidR="000346E3" w:rsidRPr="009579C5">
        <w:rPr>
          <w:rFonts w:ascii="Arial" w:hAnsi="Arial" w:cs="Arial"/>
        </w:rPr>
        <w:t xml:space="preserve"> re-offending</w:t>
      </w:r>
      <w:r w:rsidR="00132F51" w:rsidRPr="009579C5">
        <w:rPr>
          <w:rFonts w:ascii="Arial" w:hAnsi="Arial" w:cs="Arial"/>
        </w:rPr>
        <w:t xml:space="preserve"> </w:t>
      </w:r>
      <w:sdt>
        <w:sdtPr>
          <w:rPr>
            <w:rFonts w:ascii="Arial" w:hAnsi="Arial" w:cs="Arial"/>
          </w:rPr>
          <w:id w:val="-1049376241"/>
          <w:citation/>
        </w:sdtPr>
        <w:sdtEndPr/>
        <w:sdtContent>
          <w:r w:rsidR="00C21C2B" w:rsidRPr="009579C5">
            <w:rPr>
              <w:rFonts w:ascii="Arial" w:hAnsi="Arial" w:cs="Arial"/>
            </w:rPr>
            <w:fldChar w:fldCharType="begin"/>
          </w:r>
          <w:r w:rsidR="00C21C2B" w:rsidRPr="009579C5">
            <w:rPr>
              <w:rFonts w:ascii="Arial" w:hAnsi="Arial" w:cs="Arial"/>
            </w:rPr>
            <w:instrText xml:space="preserve"> CITATION Kni20 \l 2057 </w:instrText>
          </w:r>
          <w:r w:rsidR="00C21C2B" w:rsidRPr="009579C5">
            <w:rPr>
              <w:rFonts w:ascii="Arial" w:hAnsi="Arial" w:cs="Arial"/>
            </w:rPr>
            <w:fldChar w:fldCharType="separate"/>
          </w:r>
          <w:r w:rsidR="00C21C2B" w:rsidRPr="009579C5">
            <w:rPr>
              <w:rFonts w:ascii="Arial" w:hAnsi="Arial" w:cs="Arial"/>
              <w:noProof/>
            </w:rPr>
            <w:t>(Knight, 2020)</w:t>
          </w:r>
          <w:r w:rsidR="00C21C2B" w:rsidRPr="009579C5">
            <w:rPr>
              <w:rFonts w:ascii="Arial" w:hAnsi="Arial" w:cs="Arial"/>
            </w:rPr>
            <w:fldChar w:fldCharType="end"/>
          </w:r>
        </w:sdtContent>
      </w:sdt>
      <w:r w:rsidR="000346E3" w:rsidRPr="009579C5">
        <w:rPr>
          <w:rFonts w:ascii="Arial" w:hAnsi="Arial" w:cs="Arial"/>
        </w:rPr>
        <w:t>.</w:t>
      </w:r>
      <w:r w:rsidR="003A7BA0" w:rsidRPr="009579C5">
        <w:rPr>
          <w:rFonts w:ascii="Arial" w:hAnsi="Arial" w:cs="Arial"/>
        </w:rPr>
        <w:t xml:space="preserve"> </w:t>
      </w:r>
      <w:r w:rsidR="00590764" w:rsidRPr="009579C5">
        <w:rPr>
          <w:rFonts w:ascii="Arial" w:hAnsi="Arial" w:cs="Arial"/>
        </w:rPr>
        <w:t>Furthermore, what</w:t>
      </w:r>
      <w:r w:rsidR="00FA7FF3" w:rsidRPr="009579C5">
        <w:rPr>
          <w:rFonts w:ascii="Arial" w:hAnsi="Arial" w:cs="Arial"/>
        </w:rPr>
        <w:t xml:space="preserve"> resear</w:t>
      </w:r>
      <w:r w:rsidR="00513202" w:rsidRPr="009579C5">
        <w:rPr>
          <w:rFonts w:ascii="Arial" w:hAnsi="Arial" w:cs="Arial"/>
        </w:rPr>
        <w:t>ch</w:t>
      </w:r>
      <w:r w:rsidR="00FA7FF3" w:rsidRPr="009579C5">
        <w:rPr>
          <w:rFonts w:ascii="Arial" w:hAnsi="Arial" w:cs="Arial"/>
        </w:rPr>
        <w:t xml:space="preserve"> is increasingly showing</w:t>
      </w:r>
      <w:r w:rsidR="00513202" w:rsidRPr="009579C5">
        <w:rPr>
          <w:rFonts w:ascii="Arial" w:hAnsi="Arial" w:cs="Arial"/>
        </w:rPr>
        <w:t xml:space="preserve"> is that </w:t>
      </w:r>
      <w:r w:rsidR="000465D6" w:rsidRPr="009579C5">
        <w:rPr>
          <w:rFonts w:ascii="Arial" w:hAnsi="Arial" w:cs="Arial"/>
        </w:rPr>
        <w:t>th</w:t>
      </w:r>
      <w:r w:rsidR="00804721" w:rsidRPr="009579C5">
        <w:rPr>
          <w:rFonts w:ascii="Arial" w:hAnsi="Arial" w:cs="Arial"/>
        </w:rPr>
        <w:t xml:space="preserve">e </w:t>
      </w:r>
      <w:r w:rsidR="003A7BA0" w:rsidRPr="009579C5">
        <w:rPr>
          <w:rFonts w:ascii="Arial" w:hAnsi="Arial" w:cs="Arial"/>
        </w:rPr>
        <w:t>prison environment</w:t>
      </w:r>
      <w:r w:rsidR="00F41951" w:rsidRPr="009579C5">
        <w:rPr>
          <w:rFonts w:ascii="Arial" w:hAnsi="Arial" w:cs="Arial"/>
        </w:rPr>
        <w:t>,</w:t>
      </w:r>
      <w:r w:rsidR="00B237AE" w:rsidRPr="009579C5">
        <w:rPr>
          <w:rFonts w:ascii="Arial" w:hAnsi="Arial" w:cs="Arial"/>
        </w:rPr>
        <w:t xml:space="preserve"> </w:t>
      </w:r>
      <w:r w:rsidR="00F41951" w:rsidRPr="009579C5">
        <w:rPr>
          <w:rFonts w:ascii="Arial" w:hAnsi="Arial" w:cs="Arial"/>
        </w:rPr>
        <w:t>health</w:t>
      </w:r>
      <w:r w:rsidR="00B237AE" w:rsidRPr="009579C5">
        <w:rPr>
          <w:rFonts w:ascii="Arial" w:hAnsi="Arial" w:cs="Arial"/>
        </w:rPr>
        <w:t>,</w:t>
      </w:r>
      <w:r w:rsidR="00F41951" w:rsidRPr="009579C5">
        <w:rPr>
          <w:rFonts w:ascii="Arial" w:hAnsi="Arial" w:cs="Arial"/>
        </w:rPr>
        <w:t xml:space="preserve"> addiction issues</w:t>
      </w:r>
      <w:r w:rsidR="00BA428C" w:rsidRPr="009579C5">
        <w:rPr>
          <w:rFonts w:ascii="Arial" w:hAnsi="Arial" w:cs="Arial"/>
        </w:rPr>
        <w:t xml:space="preserve"> </w:t>
      </w:r>
      <w:sdt>
        <w:sdtPr>
          <w:rPr>
            <w:rFonts w:ascii="Arial" w:hAnsi="Arial" w:cs="Arial"/>
          </w:rPr>
          <w:id w:val="-112974927"/>
          <w:citation/>
        </w:sdtPr>
        <w:sdtEndPr/>
        <w:sdtContent>
          <w:r w:rsidR="00BA428C" w:rsidRPr="009579C5">
            <w:rPr>
              <w:rFonts w:ascii="Arial" w:hAnsi="Arial" w:cs="Arial"/>
            </w:rPr>
            <w:fldChar w:fldCharType="begin"/>
          </w:r>
          <w:r w:rsidR="00BA428C" w:rsidRPr="009579C5">
            <w:rPr>
              <w:rFonts w:ascii="Arial" w:hAnsi="Arial" w:cs="Arial"/>
            </w:rPr>
            <w:instrText xml:space="preserve"> CITATION Ple18 \l 2057 </w:instrText>
          </w:r>
          <w:r w:rsidR="00BA428C" w:rsidRPr="009579C5">
            <w:rPr>
              <w:rFonts w:ascii="Arial" w:hAnsi="Arial" w:cs="Arial"/>
            </w:rPr>
            <w:fldChar w:fldCharType="separate"/>
          </w:r>
          <w:r w:rsidR="00BA428C" w:rsidRPr="009579C5">
            <w:rPr>
              <w:rFonts w:ascii="Arial" w:hAnsi="Arial" w:cs="Arial"/>
              <w:noProof/>
            </w:rPr>
            <w:t>(Plettinckx, 2018)</w:t>
          </w:r>
          <w:r w:rsidR="00BA428C" w:rsidRPr="009579C5">
            <w:rPr>
              <w:rFonts w:ascii="Arial" w:hAnsi="Arial" w:cs="Arial"/>
            </w:rPr>
            <w:fldChar w:fldCharType="end"/>
          </w:r>
        </w:sdtContent>
      </w:sdt>
      <w:r w:rsidR="00F41951" w:rsidRPr="009579C5">
        <w:rPr>
          <w:rFonts w:ascii="Arial" w:hAnsi="Arial" w:cs="Arial"/>
        </w:rPr>
        <w:t>, disrupted family relationships</w:t>
      </w:r>
      <w:r w:rsidR="00BC0E59" w:rsidRPr="009579C5">
        <w:rPr>
          <w:rFonts w:ascii="Arial" w:hAnsi="Arial" w:cs="Arial"/>
        </w:rPr>
        <w:t xml:space="preserve"> and </w:t>
      </w:r>
      <w:r w:rsidR="009D11C3" w:rsidRPr="009579C5">
        <w:rPr>
          <w:rFonts w:ascii="Arial" w:hAnsi="Arial" w:cs="Arial"/>
        </w:rPr>
        <w:t>pre-</w:t>
      </w:r>
      <w:r w:rsidR="00BC0E59" w:rsidRPr="009579C5">
        <w:rPr>
          <w:rFonts w:ascii="Arial" w:hAnsi="Arial" w:cs="Arial"/>
        </w:rPr>
        <w:t>existing mental health problems</w:t>
      </w:r>
      <w:r w:rsidR="009D11C3" w:rsidRPr="009579C5">
        <w:rPr>
          <w:rFonts w:ascii="Arial" w:hAnsi="Arial" w:cs="Arial"/>
        </w:rPr>
        <w:t xml:space="preserve"> </w:t>
      </w:r>
      <w:r w:rsidR="0084684D" w:rsidRPr="009579C5">
        <w:rPr>
          <w:rFonts w:ascii="Arial" w:hAnsi="Arial" w:cs="Arial"/>
        </w:rPr>
        <w:t xml:space="preserve">are </w:t>
      </w:r>
      <w:r w:rsidR="00D33160" w:rsidRPr="009579C5">
        <w:rPr>
          <w:rFonts w:ascii="Arial" w:hAnsi="Arial" w:cs="Arial"/>
        </w:rPr>
        <w:t>exacerbated</w:t>
      </w:r>
      <w:r w:rsidR="009D11C3" w:rsidRPr="009579C5">
        <w:rPr>
          <w:rFonts w:ascii="Arial" w:hAnsi="Arial" w:cs="Arial"/>
        </w:rPr>
        <w:t xml:space="preserve"> by the </w:t>
      </w:r>
      <w:r w:rsidR="00D33160" w:rsidRPr="009579C5">
        <w:rPr>
          <w:rFonts w:ascii="Arial" w:hAnsi="Arial" w:cs="Arial"/>
        </w:rPr>
        <w:t>experience</w:t>
      </w:r>
      <w:r w:rsidR="009D11C3" w:rsidRPr="009579C5">
        <w:rPr>
          <w:rFonts w:ascii="Arial" w:hAnsi="Arial" w:cs="Arial"/>
        </w:rPr>
        <w:t xml:space="preserve"> of </w:t>
      </w:r>
      <w:r w:rsidR="00D33160" w:rsidRPr="009579C5">
        <w:rPr>
          <w:rFonts w:ascii="Arial" w:hAnsi="Arial" w:cs="Arial"/>
        </w:rPr>
        <w:t>imprisonment</w:t>
      </w:r>
      <w:r w:rsidR="00A63CCC" w:rsidRPr="009579C5">
        <w:rPr>
          <w:rFonts w:ascii="Arial" w:hAnsi="Arial" w:cs="Arial"/>
        </w:rPr>
        <w:t xml:space="preserve">, creating </w:t>
      </w:r>
      <w:r w:rsidR="000465D6" w:rsidRPr="009579C5">
        <w:rPr>
          <w:rFonts w:ascii="Arial" w:hAnsi="Arial" w:cs="Arial"/>
        </w:rPr>
        <w:t>additional problems</w:t>
      </w:r>
      <w:r w:rsidR="00532D71" w:rsidRPr="009579C5">
        <w:rPr>
          <w:rFonts w:ascii="Arial" w:hAnsi="Arial" w:cs="Arial"/>
        </w:rPr>
        <w:t>,</w:t>
      </w:r>
      <w:r w:rsidR="000465D6" w:rsidRPr="009579C5">
        <w:rPr>
          <w:rFonts w:ascii="Arial" w:hAnsi="Arial" w:cs="Arial"/>
        </w:rPr>
        <w:t xml:space="preserve"> and </w:t>
      </w:r>
      <w:r w:rsidR="00804721" w:rsidRPr="009579C5">
        <w:rPr>
          <w:rFonts w:ascii="Arial" w:hAnsi="Arial" w:cs="Arial"/>
        </w:rPr>
        <w:t>increasing</w:t>
      </w:r>
      <w:r w:rsidR="000465D6" w:rsidRPr="009579C5">
        <w:rPr>
          <w:rFonts w:ascii="Arial" w:hAnsi="Arial" w:cs="Arial"/>
        </w:rPr>
        <w:t xml:space="preserve"> the risk of re-offending</w:t>
      </w:r>
      <w:r w:rsidR="00752B56" w:rsidRPr="009579C5">
        <w:rPr>
          <w:rFonts w:ascii="Arial" w:hAnsi="Arial" w:cs="Arial"/>
        </w:rPr>
        <w:t xml:space="preserve"> </w:t>
      </w:r>
      <w:sdt>
        <w:sdtPr>
          <w:rPr>
            <w:rFonts w:ascii="Arial" w:hAnsi="Arial" w:cs="Arial"/>
          </w:rPr>
          <w:id w:val="-828437603"/>
          <w:citation/>
        </w:sdtPr>
        <w:sdtEndPr/>
        <w:sdtContent>
          <w:r w:rsidR="0016289B" w:rsidRPr="009579C5">
            <w:rPr>
              <w:rFonts w:ascii="Arial" w:hAnsi="Arial" w:cs="Arial"/>
            </w:rPr>
            <w:fldChar w:fldCharType="begin"/>
          </w:r>
          <w:r w:rsidR="0016289B" w:rsidRPr="009579C5">
            <w:rPr>
              <w:rFonts w:ascii="Arial" w:hAnsi="Arial" w:cs="Arial"/>
            </w:rPr>
            <w:instrText xml:space="preserve"> CITATION Mal131 \l 2057 </w:instrText>
          </w:r>
          <w:r w:rsidR="0016289B" w:rsidRPr="009579C5">
            <w:rPr>
              <w:rFonts w:ascii="Arial" w:hAnsi="Arial" w:cs="Arial"/>
            </w:rPr>
            <w:fldChar w:fldCharType="separate"/>
          </w:r>
          <w:r w:rsidR="0016289B" w:rsidRPr="009579C5">
            <w:rPr>
              <w:rFonts w:ascii="Arial" w:hAnsi="Arial" w:cs="Arial"/>
              <w:noProof/>
            </w:rPr>
            <w:t>(Malloch, 2013)</w:t>
          </w:r>
          <w:r w:rsidR="0016289B" w:rsidRPr="009579C5">
            <w:rPr>
              <w:rFonts w:ascii="Arial" w:hAnsi="Arial" w:cs="Arial"/>
            </w:rPr>
            <w:fldChar w:fldCharType="end"/>
          </w:r>
        </w:sdtContent>
      </w:sdt>
      <w:r w:rsidR="0016289B" w:rsidRPr="009579C5">
        <w:rPr>
          <w:rFonts w:ascii="Arial" w:hAnsi="Arial" w:cs="Arial"/>
        </w:rPr>
        <w:t>.</w:t>
      </w:r>
    </w:p>
    <w:p w14:paraId="0B2EBA97" w14:textId="77777777" w:rsidR="00BA19EB" w:rsidRPr="009579C5" w:rsidRDefault="00BA19EB">
      <w:pPr>
        <w:rPr>
          <w:rFonts w:ascii="Arial" w:hAnsi="Arial" w:cs="Arial"/>
        </w:rPr>
      </w:pPr>
      <w:r w:rsidRPr="009579C5">
        <w:rPr>
          <w:rFonts w:ascii="Arial" w:hAnsi="Arial" w:cs="Arial"/>
        </w:rPr>
        <w:br w:type="page"/>
      </w:r>
    </w:p>
    <w:p w14:paraId="50A8DE02" w14:textId="73AF99A6" w:rsidR="00CB1E05" w:rsidRPr="009579C5" w:rsidRDefault="000B2978" w:rsidP="00CB1E05">
      <w:pPr>
        <w:spacing w:line="480" w:lineRule="auto"/>
        <w:jc w:val="both"/>
        <w:rPr>
          <w:rFonts w:ascii="Arial" w:hAnsi="Arial" w:cs="Arial"/>
        </w:rPr>
      </w:pPr>
      <w:r w:rsidRPr="009579C5">
        <w:rPr>
          <w:rFonts w:ascii="Arial" w:hAnsi="Arial" w:cs="Arial"/>
        </w:rPr>
        <w:lastRenderedPageBreak/>
        <w:t xml:space="preserve">     </w:t>
      </w:r>
      <w:r w:rsidR="00C90F73" w:rsidRPr="009579C5">
        <w:rPr>
          <w:rFonts w:ascii="Arial" w:hAnsi="Arial" w:cs="Arial"/>
        </w:rPr>
        <w:t>Despite th</w:t>
      </w:r>
      <w:r w:rsidR="00340714" w:rsidRPr="009579C5">
        <w:rPr>
          <w:rFonts w:ascii="Arial" w:hAnsi="Arial" w:cs="Arial"/>
        </w:rPr>
        <w:t>ere being</w:t>
      </w:r>
      <w:r w:rsidR="00A64EBA" w:rsidRPr="009579C5">
        <w:rPr>
          <w:rFonts w:ascii="Arial" w:hAnsi="Arial" w:cs="Arial"/>
        </w:rPr>
        <w:t xml:space="preserve"> </w:t>
      </w:r>
      <w:r w:rsidR="00AB5DE5" w:rsidRPr="009579C5">
        <w:rPr>
          <w:rFonts w:ascii="Arial" w:hAnsi="Arial" w:cs="Arial"/>
        </w:rPr>
        <w:t xml:space="preserve">a </w:t>
      </w:r>
      <w:r w:rsidR="00C90F73" w:rsidRPr="009579C5">
        <w:rPr>
          <w:rFonts w:ascii="Arial" w:hAnsi="Arial" w:cs="Arial"/>
        </w:rPr>
        <w:t>generous amount of evidence</w:t>
      </w:r>
      <w:r w:rsidR="006F3645" w:rsidRPr="009579C5">
        <w:rPr>
          <w:rFonts w:ascii="Arial" w:hAnsi="Arial" w:cs="Arial"/>
        </w:rPr>
        <w:t xml:space="preserve"> showing that </w:t>
      </w:r>
      <w:r w:rsidR="00FE0804" w:rsidRPr="009579C5">
        <w:rPr>
          <w:rFonts w:ascii="Arial" w:hAnsi="Arial" w:cs="Arial"/>
        </w:rPr>
        <w:t>imprisonment</w:t>
      </w:r>
      <w:r w:rsidR="00C80BD9" w:rsidRPr="009579C5">
        <w:rPr>
          <w:rFonts w:ascii="Arial" w:hAnsi="Arial" w:cs="Arial"/>
        </w:rPr>
        <w:t xml:space="preserve"> can </w:t>
      </w:r>
      <w:r w:rsidR="00C435A7" w:rsidRPr="009579C5">
        <w:rPr>
          <w:rFonts w:ascii="Arial" w:hAnsi="Arial" w:cs="Arial"/>
        </w:rPr>
        <w:t>be</w:t>
      </w:r>
      <w:r w:rsidR="00087750" w:rsidRPr="009579C5">
        <w:rPr>
          <w:rFonts w:ascii="Arial" w:hAnsi="Arial" w:cs="Arial"/>
        </w:rPr>
        <w:t xml:space="preserve"> </w:t>
      </w:r>
      <w:r w:rsidR="00FE0804" w:rsidRPr="009579C5">
        <w:rPr>
          <w:rFonts w:ascii="Arial" w:hAnsi="Arial" w:cs="Arial"/>
        </w:rPr>
        <w:t>harmful and criminogenic</w:t>
      </w:r>
      <w:r w:rsidR="00C80BD9" w:rsidRPr="009579C5">
        <w:rPr>
          <w:rFonts w:ascii="Arial" w:hAnsi="Arial" w:cs="Arial"/>
        </w:rPr>
        <w:t xml:space="preserve">, there </w:t>
      </w:r>
      <w:r w:rsidR="005D6BBF" w:rsidRPr="009579C5">
        <w:rPr>
          <w:rFonts w:ascii="Arial" w:hAnsi="Arial" w:cs="Arial"/>
        </w:rPr>
        <w:t xml:space="preserve">are </w:t>
      </w:r>
      <w:r w:rsidR="00FB49DE" w:rsidRPr="009579C5">
        <w:rPr>
          <w:rFonts w:ascii="Arial" w:hAnsi="Arial" w:cs="Arial"/>
        </w:rPr>
        <w:t>a</w:t>
      </w:r>
      <w:r w:rsidR="00087750" w:rsidRPr="009579C5">
        <w:rPr>
          <w:rFonts w:ascii="Arial" w:hAnsi="Arial" w:cs="Arial"/>
        </w:rPr>
        <w:t xml:space="preserve"> </w:t>
      </w:r>
      <w:r w:rsidR="00FB49DE" w:rsidRPr="009579C5">
        <w:rPr>
          <w:rFonts w:ascii="Arial" w:hAnsi="Arial" w:cs="Arial"/>
        </w:rPr>
        <w:t>small</w:t>
      </w:r>
      <w:r w:rsidR="00087750" w:rsidRPr="009579C5">
        <w:rPr>
          <w:rFonts w:ascii="Arial" w:hAnsi="Arial" w:cs="Arial"/>
        </w:rPr>
        <w:t xml:space="preserve"> </w:t>
      </w:r>
      <w:r w:rsidR="00FB49DE" w:rsidRPr="009579C5">
        <w:rPr>
          <w:rFonts w:ascii="Arial" w:hAnsi="Arial" w:cs="Arial"/>
        </w:rPr>
        <w:t xml:space="preserve">number </w:t>
      </w:r>
      <w:r w:rsidR="00087750" w:rsidRPr="009579C5">
        <w:rPr>
          <w:rFonts w:ascii="Arial" w:hAnsi="Arial" w:cs="Arial"/>
        </w:rPr>
        <w:t xml:space="preserve">of </w:t>
      </w:r>
      <w:r w:rsidR="00533099" w:rsidRPr="009579C5">
        <w:rPr>
          <w:rFonts w:ascii="Arial" w:hAnsi="Arial" w:cs="Arial"/>
        </w:rPr>
        <w:t xml:space="preserve">recent </w:t>
      </w:r>
      <w:r w:rsidR="00087750" w:rsidRPr="009579C5">
        <w:rPr>
          <w:rFonts w:ascii="Arial" w:hAnsi="Arial" w:cs="Arial"/>
        </w:rPr>
        <w:t>studies</w:t>
      </w:r>
      <w:r w:rsidR="00487076" w:rsidRPr="009579C5">
        <w:rPr>
          <w:rFonts w:ascii="Arial" w:hAnsi="Arial" w:cs="Arial"/>
        </w:rPr>
        <w:t xml:space="preserve"> claiming that pri</w:t>
      </w:r>
      <w:r w:rsidR="00E42091" w:rsidRPr="009579C5">
        <w:rPr>
          <w:rFonts w:ascii="Arial" w:hAnsi="Arial" w:cs="Arial"/>
        </w:rPr>
        <w:t xml:space="preserve">son </w:t>
      </w:r>
      <w:r w:rsidR="00C435A7" w:rsidRPr="009579C5">
        <w:rPr>
          <w:rFonts w:ascii="Arial" w:hAnsi="Arial" w:cs="Arial"/>
        </w:rPr>
        <w:t>can</w:t>
      </w:r>
      <w:r w:rsidR="00E42091" w:rsidRPr="009579C5">
        <w:rPr>
          <w:rFonts w:ascii="Arial" w:hAnsi="Arial" w:cs="Arial"/>
        </w:rPr>
        <w:t xml:space="preserve"> be </w:t>
      </w:r>
      <w:r w:rsidR="003E603D" w:rsidRPr="009579C5">
        <w:rPr>
          <w:rFonts w:ascii="Arial" w:hAnsi="Arial" w:cs="Arial"/>
        </w:rPr>
        <w:t xml:space="preserve">a positive experience for some people in </w:t>
      </w:r>
      <w:r w:rsidR="00A27C1A">
        <w:rPr>
          <w:rFonts w:ascii="Arial" w:hAnsi="Arial" w:cs="Arial"/>
        </w:rPr>
        <w:t>certain</w:t>
      </w:r>
      <w:r w:rsidR="003E603D" w:rsidRPr="009579C5">
        <w:rPr>
          <w:rFonts w:ascii="Arial" w:hAnsi="Arial" w:cs="Arial"/>
        </w:rPr>
        <w:t xml:space="preserve"> circumstances</w:t>
      </w:r>
      <w:r w:rsidR="00605926" w:rsidRPr="009579C5">
        <w:rPr>
          <w:rFonts w:ascii="Arial" w:hAnsi="Arial" w:cs="Arial"/>
        </w:rPr>
        <w:t>.</w:t>
      </w:r>
      <w:r w:rsidR="00BC4593" w:rsidRPr="009579C5">
        <w:rPr>
          <w:rFonts w:ascii="Arial" w:hAnsi="Arial" w:cs="Arial"/>
        </w:rPr>
        <w:t xml:space="preserve"> Offering, </w:t>
      </w:r>
      <w:r w:rsidR="002B0A03" w:rsidRPr="009579C5">
        <w:rPr>
          <w:rFonts w:ascii="Arial" w:hAnsi="Arial" w:cs="Arial"/>
        </w:rPr>
        <w:t>respite or refuge from the outside world</w:t>
      </w:r>
      <w:r w:rsidR="00E619AD" w:rsidRPr="009579C5">
        <w:rPr>
          <w:rFonts w:ascii="Arial" w:hAnsi="Arial" w:cs="Arial"/>
        </w:rPr>
        <w:t xml:space="preserve"> </w:t>
      </w:r>
      <w:sdt>
        <w:sdtPr>
          <w:rPr>
            <w:rFonts w:ascii="Arial" w:hAnsi="Arial" w:cs="Arial"/>
          </w:rPr>
          <w:id w:val="380749260"/>
          <w:citation/>
        </w:sdtPr>
        <w:sdtEndPr/>
        <w:sdtContent>
          <w:r w:rsidR="00E619AD" w:rsidRPr="009579C5">
            <w:rPr>
              <w:rFonts w:ascii="Arial" w:hAnsi="Arial" w:cs="Arial"/>
            </w:rPr>
            <w:fldChar w:fldCharType="begin"/>
          </w:r>
          <w:r w:rsidR="00E619AD" w:rsidRPr="009579C5">
            <w:rPr>
              <w:rFonts w:ascii="Arial" w:hAnsi="Arial" w:cs="Arial"/>
            </w:rPr>
            <w:instrText xml:space="preserve"> CITATION Joh17 \l 2057 </w:instrText>
          </w:r>
          <w:r w:rsidR="00E619AD" w:rsidRPr="009579C5">
            <w:rPr>
              <w:rFonts w:ascii="Arial" w:hAnsi="Arial" w:cs="Arial"/>
            </w:rPr>
            <w:fldChar w:fldCharType="separate"/>
          </w:r>
          <w:r w:rsidR="00E619AD" w:rsidRPr="009579C5">
            <w:rPr>
              <w:rFonts w:ascii="Arial" w:hAnsi="Arial" w:cs="Arial"/>
              <w:noProof/>
            </w:rPr>
            <w:t>(Johns, 2017)</w:t>
          </w:r>
          <w:r w:rsidR="00E619AD" w:rsidRPr="009579C5">
            <w:rPr>
              <w:rFonts w:ascii="Arial" w:hAnsi="Arial" w:cs="Arial"/>
            </w:rPr>
            <w:fldChar w:fldCharType="end"/>
          </w:r>
        </w:sdtContent>
      </w:sdt>
      <w:r w:rsidR="002B0A03" w:rsidRPr="009579C5">
        <w:rPr>
          <w:rFonts w:ascii="Arial" w:hAnsi="Arial" w:cs="Arial"/>
        </w:rPr>
        <w:t>, space for contemplation</w:t>
      </w:r>
      <w:r w:rsidR="006F4EBC" w:rsidRPr="009579C5">
        <w:rPr>
          <w:rFonts w:ascii="Arial" w:hAnsi="Arial" w:cs="Arial"/>
        </w:rPr>
        <w:t xml:space="preserve"> </w:t>
      </w:r>
      <w:sdt>
        <w:sdtPr>
          <w:rPr>
            <w:rFonts w:ascii="Arial" w:hAnsi="Arial" w:cs="Arial"/>
          </w:rPr>
          <w:id w:val="-238638875"/>
          <w:citation/>
        </w:sdtPr>
        <w:sdtEndPr/>
        <w:sdtContent>
          <w:r w:rsidR="006F4EBC" w:rsidRPr="009579C5">
            <w:rPr>
              <w:rFonts w:ascii="Arial" w:hAnsi="Arial" w:cs="Arial"/>
            </w:rPr>
            <w:fldChar w:fldCharType="begin"/>
          </w:r>
          <w:r w:rsidR="006F4EBC" w:rsidRPr="009579C5">
            <w:rPr>
              <w:rFonts w:ascii="Arial" w:hAnsi="Arial" w:cs="Arial"/>
            </w:rPr>
            <w:instrText xml:space="preserve"> CITATION ODo14 \l 2057 </w:instrText>
          </w:r>
          <w:r w:rsidR="006F4EBC" w:rsidRPr="009579C5">
            <w:rPr>
              <w:rFonts w:ascii="Arial" w:hAnsi="Arial" w:cs="Arial"/>
            </w:rPr>
            <w:fldChar w:fldCharType="separate"/>
          </w:r>
          <w:r w:rsidR="006F4EBC" w:rsidRPr="009579C5">
            <w:rPr>
              <w:rFonts w:ascii="Arial" w:hAnsi="Arial" w:cs="Arial"/>
              <w:noProof/>
            </w:rPr>
            <w:t>(O'Donnell, 2014)</w:t>
          </w:r>
          <w:r w:rsidR="006F4EBC" w:rsidRPr="009579C5">
            <w:rPr>
              <w:rFonts w:ascii="Arial" w:hAnsi="Arial" w:cs="Arial"/>
            </w:rPr>
            <w:fldChar w:fldCharType="end"/>
          </w:r>
        </w:sdtContent>
      </w:sdt>
      <w:r w:rsidR="002B50D6" w:rsidRPr="009579C5">
        <w:rPr>
          <w:rFonts w:ascii="Arial" w:hAnsi="Arial" w:cs="Arial"/>
        </w:rPr>
        <w:t>, open opportunities to work or study,</w:t>
      </w:r>
      <w:r w:rsidR="00FC5C09" w:rsidRPr="009579C5">
        <w:rPr>
          <w:rFonts w:ascii="Arial" w:hAnsi="Arial" w:cs="Arial"/>
        </w:rPr>
        <w:t xml:space="preserve"> </w:t>
      </w:r>
      <w:r w:rsidR="005347CF" w:rsidRPr="009579C5">
        <w:rPr>
          <w:rFonts w:ascii="Arial" w:hAnsi="Arial" w:cs="Arial"/>
        </w:rPr>
        <w:t xml:space="preserve">opportunities to </w:t>
      </w:r>
      <w:r w:rsidR="009F2464" w:rsidRPr="009579C5">
        <w:rPr>
          <w:rFonts w:ascii="Arial" w:hAnsi="Arial" w:cs="Arial"/>
        </w:rPr>
        <w:t>engage</w:t>
      </w:r>
      <w:r w:rsidR="005347CF" w:rsidRPr="009579C5">
        <w:rPr>
          <w:rFonts w:ascii="Arial" w:hAnsi="Arial" w:cs="Arial"/>
        </w:rPr>
        <w:t xml:space="preserve"> in </w:t>
      </w:r>
      <w:r w:rsidR="0043405C" w:rsidRPr="009579C5">
        <w:rPr>
          <w:rFonts w:ascii="Arial" w:hAnsi="Arial" w:cs="Arial"/>
        </w:rPr>
        <w:t xml:space="preserve">offending behaviour programmes, </w:t>
      </w:r>
      <w:r w:rsidR="00434370" w:rsidRPr="009579C5">
        <w:rPr>
          <w:rFonts w:ascii="Arial" w:hAnsi="Arial" w:cs="Arial"/>
        </w:rPr>
        <w:t xml:space="preserve">therapeutic interventions, addiction </w:t>
      </w:r>
      <w:r w:rsidR="009F2464" w:rsidRPr="009579C5">
        <w:rPr>
          <w:rFonts w:ascii="Arial" w:hAnsi="Arial" w:cs="Arial"/>
        </w:rPr>
        <w:t xml:space="preserve">detoxification </w:t>
      </w:r>
      <w:r w:rsidR="00434370" w:rsidRPr="009579C5">
        <w:rPr>
          <w:rFonts w:ascii="Arial" w:hAnsi="Arial" w:cs="Arial"/>
        </w:rPr>
        <w:t>and other medical service</w:t>
      </w:r>
      <w:r w:rsidR="00F65F7A" w:rsidRPr="009579C5">
        <w:rPr>
          <w:rFonts w:ascii="Arial" w:hAnsi="Arial" w:cs="Arial"/>
        </w:rPr>
        <w:t>s</w:t>
      </w:r>
      <w:r w:rsidR="004E2C21" w:rsidRPr="009579C5">
        <w:rPr>
          <w:rFonts w:ascii="Arial" w:hAnsi="Arial" w:cs="Arial"/>
        </w:rPr>
        <w:t xml:space="preserve"> </w:t>
      </w:r>
      <w:sdt>
        <w:sdtPr>
          <w:rPr>
            <w:rFonts w:ascii="Arial" w:hAnsi="Arial" w:cs="Arial"/>
          </w:rPr>
          <w:id w:val="-1752416300"/>
          <w:citation/>
        </w:sdtPr>
        <w:sdtEndPr/>
        <w:sdtContent>
          <w:r w:rsidR="00ED4DC5" w:rsidRPr="009579C5">
            <w:rPr>
              <w:rFonts w:ascii="Arial" w:hAnsi="Arial" w:cs="Arial"/>
            </w:rPr>
            <w:fldChar w:fldCharType="begin"/>
          </w:r>
          <w:r w:rsidR="00ED4DC5" w:rsidRPr="009579C5">
            <w:rPr>
              <w:rFonts w:ascii="Arial" w:hAnsi="Arial" w:cs="Arial"/>
            </w:rPr>
            <w:instrText xml:space="preserve"> CITATION Cre19 \l 2057 </w:instrText>
          </w:r>
          <w:r w:rsidR="00ED4DC5" w:rsidRPr="009579C5">
            <w:rPr>
              <w:rFonts w:ascii="Arial" w:hAnsi="Arial" w:cs="Arial"/>
            </w:rPr>
            <w:fldChar w:fldCharType="separate"/>
          </w:r>
          <w:r w:rsidR="00ED4DC5" w:rsidRPr="009579C5">
            <w:rPr>
              <w:rFonts w:ascii="Arial" w:hAnsi="Arial" w:cs="Arial"/>
              <w:noProof/>
            </w:rPr>
            <w:t>(Crewe, 2019)</w:t>
          </w:r>
          <w:r w:rsidR="00ED4DC5" w:rsidRPr="009579C5">
            <w:rPr>
              <w:rFonts w:ascii="Arial" w:hAnsi="Arial" w:cs="Arial"/>
            </w:rPr>
            <w:fldChar w:fldCharType="end"/>
          </w:r>
        </w:sdtContent>
      </w:sdt>
      <w:r w:rsidR="009F2464" w:rsidRPr="009579C5">
        <w:rPr>
          <w:rFonts w:ascii="Arial" w:hAnsi="Arial" w:cs="Arial"/>
        </w:rPr>
        <w:t xml:space="preserve">. </w:t>
      </w:r>
      <w:r w:rsidR="00605926" w:rsidRPr="009579C5">
        <w:rPr>
          <w:rFonts w:ascii="Arial" w:hAnsi="Arial" w:cs="Arial"/>
        </w:rPr>
        <w:t xml:space="preserve"> </w:t>
      </w:r>
      <w:r w:rsidR="009976EB" w:rsidRPr="009579C5">
        <w:rPr>
          <w:rFonts w:ascii="Arial" w:hAnsi="Arial" w:cs="Arial"/>
        </w:rPr>
        <w:t xml:space="preserve">A possible </w:t>
      </w:r>
      <w:r w:rsidR="00E5596A" w:rsidRPr="009579C5">
        <w:rPr>
          <w:rFonts w:ascii="Arial" w:hAnsi="Arial" w:cs="Arial"/>
        </w:rPr>
        <w:t>explanation</w:t>
      </w:r>
      <w:r w:rsidR="009976EB" w:rsidRPr="009579C5">
        <w:rPr>
          <w:rFonts w:ascii="Arial" w:hAnsi="Arial" w:cs="Arial"/>
        </w:rPr>
        <w:t xml:space="preserve"> </w:t>
      </w:r>
      <w:r w:rsidR="008C48BB" w:rsidRPr="009579C5">
        <w:rPr>
          <w:rFonts w:ascii="Arial" w:hAnsi="Arial" w:cs="Arial"/>
        </w:rPr>
        <w:t>for such li</w:t>
      </w:r>
      <w:r w:rsidR="007269E2" w:rsidRPr="009579C5">
        <w:rPr>
          <w:rFonts w:ascii="Arial" w:hAnsi="Arial" w:cs="Arial"/>
        </w:rPr>
        <w:t>mited</w:t>
      </w:r>
      <w:r w:rsidR="008C48BB" w:rsidRPr="009579C5">
        <w:rPr>
          <w:rFonts w:ascii="Arial" w:hAnsi="Arial" w:cs="Arial"/>
        </w:rPr>
        <w:t xml:space="preserve"> </w:t>
      </w:r>
      <w:r w:rsidR="00AB02FE" w:rsidRPr="009579C5">
        <w:rPr>
          <w:rFonts w:ascii="Arial" w:hAnsi="Arial" w:cs="Arial"/>
        </w:rPr>
        <w:t>evidence</w:t>
      </w:r>
      <w:r w:rsidR="00A13EA0" w:rsidRPr="009579C5">
        <w:rPr>
          <w:rFonts w:ascii="Arial" w:hAnsi="Arial" w:cs="Arial"/>
        </w:rPr>
        <w:t xml:space="preserve"> that</w:t>
      </w:r>
      <w:r w:rsidR="00AB02FE" w:rsidRPr="009579C5">
        <w:rPr>
          <w:rFonts w:ascii="Arial" w:hAnsi="Arial" w:cs="Arial"/>
        </w:rPr>
        <w:t xml:space="preserve"> </w:t>
      </w:r>
      <w:r w:rsidR="00B12C31" w:rsidRPr="009579C5">
        <w:rPr>
          <w:rFonts w:ascii="Arial" w:hAnsi="Arial" w:cs="Arial"/>
        </w:rPr>
        <w:t>suggest</w:t>
      </w:r>
      <w:r w:rsidR="00A13EA0" w:rsidRPr="009579C5">
        <w:rPr>
          <w:rFonts w:ascii="Arial" w:hAnsi="Arial" w:cs="Arial"/>
        </w:rPr>
        <w:t>s</w:t>
      </w:r>
      <w:r w:rsidR="00B12C31" w:rsidRPr="009579C5">
        <w:rPr>
          <w:rFonts w:ascii="Arial" w:hAnsi="Arial" w:cs="Arial"/>
        </w:rPr>
        <w:t xml:space="preserve"> and </w:t>
      </w:r>
      <w:r w:rsidR="007B7CD6" w:rsidRPr="009579C5">
        <w:rPr>
          <w:rFonts w:ascii="Arial" w:hAnsi="Arial" w:cs="Arial"/>
        </w:rPr>
        <w:t>promot</w:t>
      </w:r>
      <w:r w:rsidR="00A13EA0" w:rsidRPr="009579C5">
        <w:rPr>
          <w:rFonts w:ascii="Arial" w:hAnsi="Arial" w:cs="Arial"/>
        </w:rPr>
        <w:t>es</w:t>
      </w:r>
      <w:r w:rsidR="007B7CD6" w:rsidRPr="009579C5">
        <w:rPr>
          <w:rFonts w:ascii="Arial" w:hAnsi="Arial" w:cs="Arial"/>
        </w:rPr>
        <w:t xml:space="preserve"> imprisonment </w:t>
      </w:r>
      <w:r w:rsidR="00C75F9C" w:rsidRPr="009579C5">
        <w:rPr>
          <w:rFonts w:ascii="Arial" w:hAnsi="Arial" w:cs="Arial"/>
        </w:rPr>
        <w:t>as a positive experience</w:t>
      </w:r>
      <w:r w:rsidR="005C2810" w:rsidRPr="009579C5">
        <w:rPr>
          <w:rFonts w:ascii="Arial" w:hAnsi="Arial" w:cs="Arial"/>
        </w:rPr>
        <w:t>,</w:t>
      </w:r>
      <w:r w:rsidR="00A13EA0" w:rsidRPr="009579C5">
        <w:rPr>
          <w:rFonts w:ascii="Arial" w:hAnsi="Arial" w:cs="Arial"/>
        </w:rPr>
        <w:t xml:space="preserve"> </w:t>
      </w:r>
      <w:r w:rsidR="0005335A" w:rsidRPr="009579C5">
        <w:rPr>
          <w:rFonts w:ascii="Arial" w:hAnsi="Arial" w:cs="Arial"/>
        </w:rPr>
        <w:t xml:space="preserve">may be </w:t>
      </w:r>
      <w:r w:rsidR="0085567C" w:rsidRPr="009579C5">
        <w:rPr>
          <w:rFonts w:ascii="Arial" w:hAnsi="Arial" w:cs="Arial"/>
        </w:rPr>
        <w:t>because</w:t>
      </w:r>
      <w:r w:rsidR="00901D8F" w:rsidRPr="009579C5">
        <w:rPr>
          <w:rFonts w:ascii="Arial" w:hAnsi="Arial" w:cs="Arial"/>
        </w:rPr>
        <w:t xml:space="preserve"> it </w:t>
      </w:r>
      <w:r w:rsidR="00A13EA0" w:rsidRPr="009579C5">
        <w:rPr>
          <w:rFonts w:ascii="Arial" w:hAnsi="Arial" w:cs="Arial"/>
        </w:rPr>
        <w:t>could</w:t>
      </w:r>
      <w:r w:rsidR="00706E3B" w:rsidRPr="009579C5">
        <w:rPr>
          <w:rFonts w:ascii="Arial" w:hAnsi="Arial" w:cs="Arial"/>
        </w:rPr>
        <w:t xml:space="preserve"> be taken as an argument in favour of</w:t>
      </w:r>
      <w:r w:rsidR="005C2810" w:rsidRPr="009579C5">
        <w:rPr>
          <w:rFonts w:ascii="Arial" w:hAnsi="Arial" w:cs="Arial"/>
        </w:rPr>
        <w:t xml:space="preserve"> imprisonment, given </w:t>
      </w:r>
      <w:r w:rsidR="00787646" w:rsidRPr="009579C5">
        <w:rPr>
          <w:rFonts w:ascii="Arial" w:hAnsi="Arial" w:cs="Arial"/>
        </w:rPr>
        <w:t>th</w:t>
      </w:r>
      <w:r w:rsidR="00122D71" w:rsidRPr="009579C5">
        <w:rPr>
          <w:rFonts w:ascii="Arial" w:hAnsi="Arial" w:cs="Arial"/>
        </w:rPr>
        <w:t xml:space="preserve">at prison is well-known and documented </w:t>
      </w:r>
      <w:r w:rsidR="0014044B" w:rsidRPr="009579C5">
        <w:rPr>
          <w:rFonts w:ascii="Arial" w:hAnsi="Arial" w:cs="Arial"/>
        </w:rPr>
        <w:t xml:space="preserve">for </w:t>
      </w:r>
      <w:r w:rsidR="00141D48" w:rsidRPr="009579C5">
        <w:rPr>
          <w:rFonts w:ascii="Arial" w:hAnsi="Arial" w:cs="Arial"/>
        </w:rPr>
        <w:t xml:space="preserve">its </w:t>
      </w:r>
      <w:r w:rsidR="00E92AEF">
        <w:rPr>
          <w:rFonts w:ascii="Arial" w:hAnsi="Arial" w:cs="Arial"/>
        </w:rPr>
        <w:t>adverse consequences</w:t>
      </w:r>
      <w:r w:rsidR="0014044B" w:rsidRPr="009579C5">
        <w:rPr>
          <w:rFonts w:ascii="Arial" w:hAnsi="Arial" w:cs="Arial"/>
        </w:rPr>
        <w:t xml:space="preserve"> </w:t>
      </w:r>
      <w:r w:rsidR="001F7AD7" w:rsidRPr="009579C5">
        <w:rPr>
          <w:rFonts w:ascii="Arial" w:hAnsi="Arial" w:cs="Arial"/>
        </w:rPr>
        <w:t>from se</w:t>
      </w:r>
      <w:r w:rsidR="00AD17C5">
        <w:rPr>
          <w:rFonts w:ascii="Arial" w:hAnsi="Arial" w:cs="Arial"/>
        </w:rPr>
        <w:t>gregation</w:t>
      </w:r>
      <w:r w:rsidR="001F7AD7" w:rsidRPr="009579C5">
        <w:rPr>
          <w:rFonts w:ascii="Arial" w:hAnsi="Arial" w:cs="Arial"/>
        </w:rPr>
        <w:t xml:space="preserve">, </w:t>
      </w:r>
      <w:r w:rsidR="00AD17C5">
        <w:rPr>
          <w:rFonts w:ascii="Arial" w:hAnsi="Arial" w:cs="Arial"/>
        </w:rPr>
        <w:t>solitude confinement</w:t>
      </w:r>
      <w:r w:rsidR="00FF4F9A" w:rsidRPr="009579C5">
        <w:rPr>
          <w:rFonts w:ascii="Arial" w:hAnsi="Arial" w:cs="Arial"/>
        </w:rPr>
        <w:t>,</w:t>
      </w:r>
      <w:r w:rsidR="001F7AD7" w:rsidRPr="009579C5">
        <w:rPr>
          <w:rFonts w:ascii="Arial" w:hAnsi="Arial" w:cs="Arial"/>
        </w:rPr>
        <w:t xml:space="preserve"> and institution</w:t>
      </w:r>
      <w:r w:rsidR="00141D48" w:rsidRPr="009579C5">
        <w:rPr>
          <w:rFonts w:ascii="Arial" w:hAnsi="Arial" w:cs="Arial"/>
        </w:rPr>
        <w:t>alisation</w:t>
      </w:r>
      <w:r w:rsidR="000E76EE" w:rsidRPr="009579C5">
        <w:rPr>
          <w:rFonts w:ascii="Arial" w:hAnsi="Arial" w:cs="Arial"/>
        </w:rPr>
        <w:t xml:space="preserve"> </w:t>
      </w:r>
      <w:sdt>
        <w:sdtPr>
          <w:rPr>
            <w:rFonts w:ascii="Arial" w:hAnsi="Arial" w:cs="Arial"/>
          </w:rPr>
          <w:id w:val="703522775"/>
          <w:citation/>
        </w:sdtPr>
        <w:sdtEndPr/>
        <w:sdtContent>
          <w:r w:rsidR="00897C0F" w:rsidRPr="009579C5">
            <w:rPr>
              <w:rFonts w:ascii="Arial" w:hAnsi="Arial" w:cs="Arial"/>
            </w:rPr>
            <w:fldChar w:fldCharType="begin"/>
          </w:r>
          <w:r w:rsidR="00897C0F" w:rsidRPr="009579C5">
            <w:rPr>
              <w:rFonts w:ascii="Arial" w:hAnsi="Arial" w:cs="Arial"/>
            </w:rPr>
            <w:instrText xml:space="preserve"> CITATION Gin161 \l 2057 </w:instrText>
          </w:r>
          <w:r w:rsidR="00897C0F" w:rsidRPr="009579C5">
            <w:rPr>
              <w:rFonts w:ascii="Arial" w:hAnsi="Arial" w:cs="Arial"/>
            </w:rPr>
            <w:fldChar w:fldCharType="separate"/>
          </w:r>
          <w:r w:rsidR="00897C0F" w:rsidRPr="009579C5">
            <w:rPr>
              <w:rFonts w:ascii="Arial" w:hAnsi="Arial" w:cs="Arial"/>
              <w:noProof/>
            </w:rPr>
            <w:t>(Ginneken, 2016)</w:t>
          </w:r>
          <w:r w:rsidR="00897C0F" w:rsidRPr="009579C5">
            <w:rPr>
              <w:rFonts w:ascii="Arial" w:hAnsi="Arial" w:cs="Arial"/>
            </w:rPr>
            <w:fldChar w:fldCharType="end"/>
          </w:r>
        </w:sdtContent>
      </w:sdt>
      <w:r w:rsidR="00141D48" w:rsidRPr="009579C5">
        <w:rPr>
          <w:rFonts w:ascii="Arial" w:hAnsi="Arial" w:cs="Arial"/>
        </w:rPr>
        <w:t>.</w:t>
      </w:r>
      <w:r w:rsidR="00706E3B" w:rsidRPr="009579C5">
        <w:rPr>
          <w:rFonts w:ascii="Arial" w:hAnsi="Arial" w:cs="Arial"/>
        </w:rPr>
        <w:t xml:space="preserve"> </w:t>
      </w:r>
    </w:p>
    <w:p w14:paraId="51BC4F04" w14:textId="7959D867" w:rsidR="00BD63AF" w:rsidRPr="009579C5" w:rsidRDefault="00BD63AF" w:rsidP="00CE5056">
      <w:pPr>
        <w:spacing w:line="480" w:lineRule="auto"/>
        <w:jc w:val="both"/>
        <w:rPr>
          <w:rFonts w:ascii="Arial" w:hAnsi="Arial" w:cs="Arial"/>
        </w:rPr>
      </w:pPr>
    </w:p>
    <w:p w14:paraId="4015CDA1" w14:textId="3299F86A" w:rsidR="006A6661" w:rsidRPr="009579C5" w:rsidRDefault="00B433BA" w:rsidP="00C60B59">
      <w:pPr>
        <w:spacing w:line="480" w:lineRule="auto"/>
        <w:jc w:val="both"/>
        <w:rPr>
          <w:rFonts w:ascii="Arial" w:hAnsi="Arial" w:cs="Arial"/>
        </w:rPr>
      </w:pPr>
      <w:r w:rsidRPr="009579C5">
        <w:rPr>
          <w:rFonts w:ascii="Arial" w:hAnsi="Arial" w:cs="Arial"/>
        </w:rPr>
        <w:t xml:space="preserve">     </w:t>
      </w:r>
      <w:r w:rsidR="00FF4F9A" w:rsidRPr="009579C5">
        <w:rPr>
          <w:rFonts w:ascii="Arial" w:hAnsi="Arial" w:cs="Arial"/>
        </w:rPr>
        <w:t>Furthermore</w:t>
      </w:r>
      <w:r w:rsidR="003E34E8" w:rsidRPr="009579C5">
        <w:rPr>
          <w:rFonts w:ascii="Arial" w:hAnsi="Arial" w:cs="Arial"/>
        </w:rPr>
        <w:t>, d</w:t>
      </w:r>
      <w:r w:rsidRPr="009579C5">
        <w:rPr>
          <w:rFonts w:ascii="Arial" w:hAnsi="Arial" w:cs="Arial"/>
        </w:rPr>
        <w:t>espite the</w:t>
      </w:r>
      <w:r w:rsidR="002F6EBA" w:rsidRPr="009579C5">
        <w:rPr>
          <w:rFonts w:ascii="Arial" w:hAnsi="Arial" w:cs="Arial"/>
        </w:rPr>
        <w:t xml:space="preserve"> roll out of tougher sentencing</w:t>
      </w:r>
      <w:r w:rsidR="001C3F61" w:rsidRPr="009579C5">
        <w:rPr>
          <w:rFonts w:ascii="Arial" w:hAnsi="Arial" w:cs="Arial"/>
        </w:rPr>
        <w:t xml:space="preserve">, </w:t>
      </w:r>
      <w:r w:rsidR="00732E3F" w:rsidRPr="009579C5">
        <w:rPr>
          <w:rFonts w:ascii="Arial" w:hAnsi="Arial" w:cs="Arial"/>
        </w:rPr>
        <w:t>t</w:t>
      </w:r>
      <w:r w:rsidR="001374E4" w:rsidRPr="009579C5">
        <w:rPr>
          <w:rFonts w:ascii="Arial" w:hAnsi="Arial" w:cs="Arial"/>
        </w:rPr>
        <w:t xml:space="preserve">here is growing consensus that in England and </w:t>
      </w:r>
      <w:r w:rsidR="00114A40" w:rsidRPr="009579C5">
        <w:rPr>
          <w:rFonts w:ascii="Arial" w:hAnsi="Arial" w:cs="Arial"/>
        </w:rPr>
        <w:t>Wales</w:t>
      </w:r>
      <w:r w:rsidR="006A3D0E" w:rsidRPr="009579C5">
        <w:rPr>
          <w:rFonts w:ascii="Arial" w:hAnsi="Arial" w:cs="Arial"/>
        </w:rPr>
        <w:t>,</w:t>
      </w:r>
      <w:r w:rsidR="00114A40" w:rsidRPr="009579C5">
        <w:rPr>
          <w:rFonts w:ascii="Arial" w:hAnsi="Arial" w:cs="Arial"/>
        </w:rPr>
        <w:t xml:space="preserve"> </w:t>
      </w:r>
      <w:r w:rsidR="00C82E93" w:rsidRPr="009579C5">
        <w:rPr>
          <w:rFonts w:ascii="Arial" w:hAnsi="Arial" w:cs="Arial"/>
        </w:rPr>
        <w:t xml:space="preserve">courts </w:t>
      </w:r>
      <w:r w:rsidR="00114A40" w:rsidRPr="009579C5">
        <w:rPr>
          <w:rFonts w:ascii="Arial" w:hAnsi="Arial" w:cs="Arial"/>
        </w:rPr>
        <w:t xml:space="preserve">are sending some people to prison </w:t>
      </w:r>
      <w:r w:rsidR="00283B74" w:rsidRPr="009579C5">
        <w:rPr>
          <w:rFonts w:ascii="Arial" w:hAnsi="Arial" w:cs="Arial"/>
        </w:rPr>
        <w:t>for petty</w:t>
      </w:r>
      <w:r w:rsidR="00B24A6E" w:rsidRPr="009579C5">
        <w:rPr>
          <w:rFonts w:ascii="Arial" w:hAnsi="Arial" w:cs="Arial"/>
        </w:rPr>
        <w:t>,</w:t>
      </w:r>
      <w:r w:rsidR="00283B74" w:rsidRPr="009579C5">
        <w:rPr>
          <w:rFonts w:ascii="Arial" w:hAnsi="Arial" w:cs="Arial"/>
        </w:rPr>
        <w:t xml:space="preserve"> persistent crime</w:t>
      </w:r>
      <w:r w:rsidR="006A3D0E" w:rsidRPr="009579C5">
        <w:rPr>
          <w:rFonts w:ascii="Arial" w:hAnsi="Arial" w:cs="Arial"/>
        </w:rPr>
        <w:t>s</w:t>
      </w:r>
      <w:r w:rsidR="007F3D24" w:rsidRPr="009579C5">
        <w:rPr>
          <w:rFonts w:ascii="Arial" w:hAnsi="Arial" w:cs="Arial"/>
        </w:rPr>
        <w:t xml:space="preserve"> and </w:t>
      </w:r>
      <w:r w:rsidR="00114A40" w:rsidRPr="009579C5">
        <w:rPr>
          <w:rFonts w:ascii="Arial" w:hAnsi="Arial" w:cs="Arial"/>
        </w:rPr>
        <w:t xml:space="preserve">who should not be there. </w:t>
      </w:r>
      <w:r w:rsidR="00577C7F" w:rsidRPr="009579C5">
        <w:rPr>
          <w:rFonts w:ascii="Arial" w:hAnsi="Arial" w:cs="Arial"/>
        </w:rPr>
        <w:t>According to Th</w:t>
      </w:r>
      <w:r w:rsidR="00CC1341" w:rsidRPr="009579C5">
        <w:rPr>
          <w:rFonts w:ascii="Arial" w:hAnsi="Arial" w:cs="Arial"/>
        </w:rPr>
        <w:t xml:space="preserve">e Ministry of Justice, </w:t>
      </w:r>
      <w:r w:rsidR="00645BA5" w:rsidRPr="009579C5">
        <w:rPr>
          <w:rFonts w:ascii="Arial" w:hAnsi="Arial" w:cs="Arial"/>
        </w:rPr>
        <w:t>(</w:t>
      </w:r>
      <w:r w:rsidR="00CC1341" w:rsidRPr="009579C5">
        <w:rPr>
          <w:rFonts w:ascii="Arial" w:hAnsi="Arial" w:cs="Arial"/>
        </w:rPr>
        <w:t>202</w:t>
      </w:r>
      <w:r w:rsidR="0075612A" w:rsidRPr="009579C5">
        <w:rPr>
          <w:rFonts w:ascii="Arial" w:hAnsi="Arial" w:cs="Arial"/>
        </w:rPr>
        <w:t>1</w:t>
      </w:r>
      <w:r w:rsidR="00CC1341" w:rsidRPr="009579C5">
        <w:rPr>
          <w:rFonts w:ascii="Arial" w:hAnsi="Arial" w:cs="Arial"/>
        </w:rPr>
        <w:t>)</w:t>
      </w:r>
      <w:r w:rsidR="00B2079B" w:rsidRPr="009579C5">
        <w:rPr>
          <w:rFonts w:ascii="Arial" w:hAnsi="Arial" w:cs="Arial"/>
        </w:rPr>
        <w:t xml:space="preserve"> </w:t>
      </w:r>
      <w:r w:rsidR="003C0BCF" w:rsidRPr="009579C5">
        <w:rPr>
          <w:rFonts w:ascii="Arial" w:hAnsi="Arial" w:cs="Arial"/>
        </w:rPr>
        <w:t xml:space="preserve">the </w:t>
      </w:r>
      <w:r w:rsidR="004026CA" w:rsidRPr="009579C5">
        <w:rPr>
          <w:rFonts w:ascii="Arial" w:hAnsi="Arial" w:cs="Arial"/>
        </w:rPr>
        <w:t xml:space="preserve">overall number of </w:t>
      </w:r>
      <w:r w:rsidR="00E20BB7" w:rsidRPr="009579C5">
        <w:rPr>
          <w:rFonts w:ascii="Arial" w:hAnsi="Arial" w:cs="Arial"/>
        </w:rPr>
        <w:t xml:space="preserve">offenders sentenced </w:t>
      </w:r>
      <w:r w:rsidR="00731430" w:rsidRPr="009579C5">
        <w:rPr>
          <w:rFonts w:ascii="Arial" w:hAnsi="Arial" w:cs="Arial"/>
        </w:rPr>
        <w:t>at all courts</w:t>
      </w:r>
      <w:r w:rsidR="00A910D7" w:rsidRPr="009579C5">
        <w:rPr>
          <w:rFonts w:ascii="Arial" w:hAnsi="Arial" w:cs="Arial"/>
        </w:rPr>
        <w:t xml:space="preserve"> in April 2020 was 881,000</w:t>
      </w:r>
      <w:r w:rsidR="002A6C87" w:rsidRPr="009579C5">
        <w:rPr>
          <w:rFonts w:ascii="Arial" w:hAnsi="Arial" w:cs="Arial"/>
        </w:rPr>
        <w:t>.</w:t>
      </w:r>
      <w:r w:rsidR="00B2079B" w:rsidRPr="009579C5">
        <w:rPr>
          <w:rFonts w:ascii="Arial" w:hAnsi="Arial" w:cs="Arial"/>
        </w:rPr>
        <w:t xml:space="preserve"> </w:t>
      </w:r>
      <w:r w:rsidR="002A6C87" w:rsidRPr="009579C5">
        <w:rPr>
          <w:rFonts w:ascii="Arial" w:hAnsi="Arial" w:cs="Arial"/>
        </w:rPr>
        <w:t>H</w:t>
      </w:r>
      <w:r w:rsidR="00B2079B" w:rsidRPr="009579C5">
        <w:rPr>
          <w:rFonts w:ascii="Arial" w:hAnsi="Arial" w:cs="Arial"/>
        </w:rPr>
        <w:t>owever</w:t>
      </w:r>
      <w:r w:rsidR="002A6C87" w:rsidRPr="009579C5">
        <w:rPr>
          <w:rFonts w:ascii="Arial" w:hAnsi="Arial" w:cs="Arial"/>
        </w:rPr>
        <w:t>,</w:t>
      </w:r>
      <w:r w:rsidR="00B2079B" w:rsidRPr="009579C5">
        <w:rPr>
          <w:rFonts w:ascii="Arial" w:hAnsi="Arial" w:cs="Arial"/>
        </w:rPr>
        <w:t xml:space="preserve"> </w:t>
      </w:r>
      <w:r w:rsidR="00CA1861" w:rsidRPr="009579C5">
        <w:rPr>
          <w:rFonts w:ascii="Arial" w:hAnsi="Arial" w:cs="Arial"/>
        </w:rPr>
        <w:t>th</w:t>
      </w:r>
      <w:r w:rsidR="001C729F" w:rsidRPr="009579C5">
        <w:rPr>
          <w:rFonts w:ascii="Arial" w:hAnsi="Arial" w:cs="Arial"/>
        </w:rPr>
        <w:t>e</w:t>
      </w:r>
      <w:r w:rsidR="00DF408C" w:rsidRPr="009579C5">
        <w:rPr>
          <w:rFonts w:ascii="Arial" w:hAnsi="Arial" w:cs="Arial"/>
        </w:rPr>
        <w:t>s</w:t>
      </w:r>
      <w:r w:rsidR="001C729F" w:rsidRPr="009579C5">
        <w:rPr>
          <w:rFonts w:ascii="Arial" w:hAnsi="Arial" w:cs="Arial"/>
        </w:rPr>
        <w:t>e</w:t>
      </w:r>
      <w:r w:rsidR="00DF408C" w:rsidRPr="009579C5">
        <w:rPr>
          <w:rFonts w:ascii="Arial" w:hAnsi="Arial" w:cs="Arial"/>
        </w:rPr>
        <w:t xml:space="preserve"> </w:t>
      </w:r>
      <w:r w:rsidR="000A72EB" w:rsidRPr="009579C5">
        <w:rPr>
          <w:rFonts w:ascii="Arial" w:hAnsi="Arial" w:cs="Arial"/>
        </w:rPr>
        <w:t>statistics</w:t>
      </w:r>
      <w:r w:rsidR="00DF408C" w:rsidRPr="009579C5">
        <w:rPr>
          <w:rFonts w:ascii="Arial" w:hAnsi="Arial" w:cs="Arial"/>
        </w:rPr>
        <w:t xml:space="preserve"> were</w:t>
      </w:r>
      <w:r w:rsidR="00CA1861" w:rsidRPr="009579C5">
        <w:rPr>
          <w:rFonts w:ascii="Arial" w:hAnsi="Arial" w:cs="Arial"/>
        </w:rPr>
        <w:t xml:space="preserve"> </w:t>
      </w:r>
      <w:r w:rsidR="00E20BB7" w:rsidRPr="009579C5">
        <w:rPr>
          <w:rFonts w:ascii="Arial" w:hAnsi="Arial" w:cs="Arial"/>
        </w:rPr>
        <w:t>impacted by the restrictions put in place</w:t>
      </w:r>
      <w:r w:rsidR="00074C19" w:rsidRPr="009579C5">
        <w:rPr>
          <w:rFonts w:ascii="Arial" w:hAnsi="Arial" w:cs="Arial"/>
        </w:rPr>
        <w:t xml:space="preserve"> in response to the </w:t>
      </w:r>
      <w:r w:rsidR="003C0BCF" w:rsidRPr="009579C5">
        <w:rPr>
          <w:rFonts w:ascii="Arial" w:hAnsi="Arial" w:cs="Arial"/>
        </w:rPr>
        <w:t>C</w:t>
      </w:r>
      <w:r w:rsidR="00084BA2" w:rsidRPr="009579C5">
        <w:rPr>
          <w:rFonts w:ascii="Arial" w:hAnsi="Arial" w:cs="Arial"/>
        </w:rPr>
        <w:t>ovid</w:t>
      </w:r>
      <w:r w:rsidR="003C0BCF" w:rsidRPr="009579C5">
        <w:rPr>
          <w:rFonts w:ascii="Arial" w:hAnsi="Arial" w:cs="Arial"/>
        </w:rPr>
        <w:t xml:space="preserve">- </w:t>
      </w:r>
      <w:r w:rsidR="00084BA2" w:rsidRPr="009579C5">
        <w:rPr>
          <w:rFonts w:ascii="Arial" w:hAnsi="Arial" w:cs="Arial"/>
        </w:rPr>
        <w:t xml:space="preserve">19 </w:t>
      </w:r>
      <w:r w:rsidR="003C0BCF" w:rsidRPr="009579C5">
        <w:rPr>
          <w:rFonts w:ascii="Arial" w:hAnsi="Arial" w:cs="Arial"/>
        </w:rPr>
        <w:t>pandemic</w:t>
      </w:r>
      <w:r w:rsidR="00074C19" w:rsidRPr="009579C5">
        <w:rPr>
          <w:rFonts w:ascii="Arial" w:hAnsi="Arial" w:cs="Arial"/>
        </w:rPr>
        <w:t>,</w:t>
      </w:r>
      <w:r w:rsidR="002A6C87" w:rsidRPr="009579C5">
        <w:rPr>
          <w:rFonts w:ascii="Arial" w:hAnsi="Arial" w:cs="Arial"/>
        </w:rPr>
        <w:t xml:space="preserve"> </w:t>
      </w:r>
      <w:r w:rsidR="00074C19" w:rsidRPr="009579C5">
        <w:rPr>
          <w:rFonts w:ascii="Arial" w:hAnsi="Arial" w:cs="Arial"/>
        </w:rPr>
        <w:t xml:space="preserve">resulting in </w:t>
      </w:r>
      <w:r w:rsidR="00C81600" w:rsidRPr="009579C5">
        <w:rPr>
          <w:rFonts w:ascii="Arial" w:hAnsi="Arial" w:cs="Arial"/>
        </w:rPr>
        <w:t>a decrease of 26%</w:t>
      </w:r>
      <w:r w:rsidR="0067463C" w:rsidRPr="009579C5">
        <w:rPr>
          <w:rFonts w:ascii="Arial" w:hAnsi="Arial" w:cs="Arial"/>
        </w:rPr>
        <w:t>.</w:t>
      </w:r>
      <w:r w:rsidR="003B79B0" w:rsidRPr="009579C5">
        <w:rPr>
          <w:rFonts w:ascii="Arial" w:hAnsi="Arial" w:cs="Arial"/>
        </w:rPr>
        <w:t xml:space="preserve"> </w:t>
      </w:r>
      <w:r w:rsidR="00FB4C25" w:rsidRPr="009579C5">
        <w:rPr>
          <w:rFonts w:ascii="Arial" w:hAnsi="Arial" w:cs="Arial"/>
        </w:rPr>
        <w:t>However, a</w:t>
      </w:r>
      <w:r w:rsidR="003B79B0" w:rsidRPr="009579C5">
        <w:rPr>
          <w:rFonts w:ascii="Arial" w:hAnsi="Arial" w:cs="Arial"/>
        </w:rPr>
        <w:t xml:space="preserve">lmost half </w:t>
      </w:r>
      <w:r w:rsidR="00E30DD8" w:rsidRPr="009579C5">
        <w:rPr>
          <w:rFonts w:ascii="Arial" w:hAnsi="Arial" w:cs="Arial"/>
        </w:rPr>
        <w:t>were sentenced to serve six months or less</w:t>
      </w:r>
      <w:r w:rsidR="00D36797" w:rsidRPr="009579C5">
        <w:rPr>
          <w:rFonts w:ascii="Arial" w:hAnsi="Arial" w:cs="Arial"/>
        </w:rPr>
        <w:t xml:space="preserve"> and </w:t>
      </w:r>
      <w:r w:rsidR="00300227" w:rsidRPr="009579C5">
        <w:rPr>
          <w:rFonts w:ascii="Arial" w:hAnsi="Arial" w:cs="Arial"/>
        </w:rPr>
        <w:t>69%</w:t>
      </w:r>
      <w:r w:rsidR="00AF4F75" w:rsidRPr="009579C5">
        <w:rPr>
          <w:rFonts w:ascii="Arial" w:hAnsi="Arial" w:cs="Arial"/>
        </w:rPr>
        <w:t xml:space="preserve"> of the U.K prison population </w:t>
      </w:r>
      <w:r w:rsidR="00A93DA3" w:rsidRPr="009579C5">
        <w:rPr>
          <w:rFonts w:ascii="Arial" w:hAnsi="Arial" w:cs="Arial"/>
        </w:rPr>
        <w:t>were</w:t>
      </w:r>
      <w:r w:rsidR="00AF4F75" w:rsidRPr="009579C5">
        <w:rPr>
          <w:rFonts w:ascii="Arial" w:hAnsi="Arial" w:cs="Arial"/>
        </w:rPr>
        <w:t xml:space="preserve"> non-</w:t>
      </w:r>
      <w:r w:rsidR="00CC1341" w:rsidRPr="009579C5">
        <w:rPr>
          <w:rFonts w:ascii="Arial" w:hAnsi="Arial" w:cs="Arial"/>
        </w:rPr>
        <w:t>violent offenders</w:t>
      </w:r>
      <w:r w:rsidR="00E30DD8" w:rsidRPr="009579C5">
        <w:rPr>
          <w:rFonts w:ascii="Arial" w:hAnsi="Arial" w:cs="Arial"/>
        </w:rPr>
        <w:t xml:space="preserve"> </w:t>
      </w:r>
      <w:sdt>
        <w:sdtPr>
          <w:rPr>
            <w:rFonts w:ascii="Arial" w:hAnsi="Arial" w:cs="Arial"/>
          </w:rPr>
          <w:id w:val="1117104244"/>
          <w:citation/>
        </w:sdtPr>
        <w:sdtEndPr/>
        <w:sdtContent>
          <w:r w:rsidR="006C2EB0" w:rsidRPr="009579C5">
            <w:rPr>
              <w:rFonts w:ascii="Arial" w:hAnsi="Arial" w:cs="Arial"/>
            </w:rPr>
            <w:fldChar w:fldCharType="begin"/>
          </w:r>
          <w:r w:rsidR="006C2EB0" w:rsidRPr="009579C5">
            <w:rPr>
              <w:rFonts w:ascii="Arial" w:hAnsi="Arial" w:cs="Arial"/>
            </w:rPr>
            <w:instrText xml:space="preserve"> CITATION MoJ21 \l 2057 </w:instrText>
          </w:r>
          <w:r w:rsidR="006C2EB0" w:rsidRPr="009579C5">
            <w:rPr>
              <w:rFonts w:ascii="Arial" w:hAnsi="Arial" w:cs="Arial"/>
            </w:rPr>
            <w:fldChar w:fldCharType="separate"/>
          </w:r>
          <w:r w:rsidR="006C2EB0" w:rsidRPr="009579C5">
            <w:rPr>
              <w:rFonts w:ascii="Arial" w:hAnsi="Arial" w:cs="Arial"/>
              <w:noProof/>
            </w:rPr>
            <w:t>(MoJ, 2021)</w:t>
          </w:r>
          <w:r w:rsidR="006C2EB0" w:rsidRPr="009579C5">
            <w:rPr>
              <w:rFonts w:ascii="Arial" w:hAnsi="Arial" w:cs="Arial"/>
            </w:rPr>
            <w:fldChar w:fldCharType="end"/>
          </w:r>
        </w:sdtContent>
      </w:sdt>
      <w:r w:rsidR="00510EF2" w:rsidRPr="009579C5">
        <w:rPr>
          <w:rFonts w:ascii="Arial" w:hAnsi="Arial" w:cs="Arial"/>
        </w:rPr>
        <w:t>, with many having mental health</w:t>
      </w:r>
      <w:r w:rsidR="004F343A" w:rsidRPr="009579C5">
        <w:rPr>
          <w:rFonts w:ascii="Arial" w:hAnsi="Arial" w:cs="Arial"/>
        </w:rPr>
        <w:t xml:space="preserve"> problems</w:t>
      </w:r>
      <w:r w:rsidR="007C3805" w:rsidRPr="009579C5">
        <w:rPr>
          <w:rFonts w:ascii="Arial" w:hAnsi="Arial" w:cs="Arial"/>
        </w:rPr>
        <w:t xml:space="preserve">, </w:t>
      </w:r>
      <w:r w:rsidR="007813B5" w:rsidRPr="009579C5">
        <w:rPr>
          <w:rFonts w:ascii="Arial" w:hAnsi="Arial" w:cs="Arial"/>
        </w:rPr>
        <w:t>learning difficulties,</w:t>
      </w:r>
      <w:r w:rsidR="00E42D3F" w:rsidRPr="009579C5">
        <w:rPr>
          <w:rFonts w:ascii="Arial" w:hAnsi="Arial" w:cs="Arial"/>
        </w:rPr>
        <w:t xml:space="preserve"> </w:t>
      </w:r>
      <w:r w:rsidR="007C3805" w:rsidRPr="009579C5">
        <w:rPr>
          <w:rFonts w:ascii="Arial" w:hAnsi="Arial" w:cs="Arial"/>
        </w:rPr>
        <w:t>troubled</w:t>
      </w:r>
      <w:r w:rsidR="003D6E1A" w:rsidRPr="009579C5">
        <w:rPr>
          <w:rFonts w:ascii="Arial" w:hAnsi="Arial" w:cs="Arial"/>
        </w:rPr>
        <w:t xml:space="preserve"> and complex</w:t>
      </w:r>
      <w:r w:rsidR="007C3805" w:rsidRPr="009579C5">
        <w:rPr>
          <w:rFonts w:ascii="Arial" w:hAnsi="Arial" w:cs="Arial"/>
        </w:rPr>
        <w:t xml:space="preserve"> backgrounds</w:t>
      </w:r>
      <w:r w:rsidR="00292EBD" w:rsidRPr="009579C5">
        <w:rPr>
          <w:rFonts w:ascii="Arial" w:hAnsi="Arial" w:cs="Arial"/>
        </w:rPr>
        <w:t xml:space="preserve"> or are victims of abuse themselves</w:t>
      </w:r>
      <w:r w:rsidR="007813B5" w:rsidRPr="009579C5">
        <w:rPr>
          <w:rFonts w:ascii="Arial" w:hAnsi="Arial" w:cs="Arial"/>
        </w:rPr>
        <w:t xml:space="preserve"> </w:t>
      </w:r>
      <w:sdt>
        <w:sdtPr>
          <w:rPr>
            <w:rFonts w:ascii="Arial" w:hAnsi="Arial" w:cs="Arial"/>
          </w:rPr>
          <w:id w:val="-638104878"/>
          <w:citation/>
        </w:sdtPr>
        <w:sdtEndPr/>
        <w:sdtContent>
          <w:r w:rsidR="004F55F8" w:rsidRPr="009579C5">
            <w:rPr>
              <w:rFonts w:ascii="Arial" w:hAnsi="Arial" w:cs="Arial"/>
            </w:rPr>
            <w:fldChar w:fldCharType="begin"/>
          </w:r>
          <w:r w:rsidR="004F55F8" w:rsidRPr="009579C5">
            <w:rPr>
              <w:rFonts w:ascii="Arial" w:hAnsi="Arial" w:cs="Arial"/>
            </w:rPr>
            <w:instrText xml:space="preserve"> CITATION Kir18 \l 2057 </w:instrText>
          </w:r>
          <w:r w:rsidR="004F55F8" w:rsidRPr="009579C5">
            <w:rPr>
              <w:rFonts w:ascii="Arial" w:hAnsi="Arial" w:cs="Arial"/>
            </w:rPr>
            <w:fldChar w:fldCharType="separate"/>
          </w:r>
          <w:r w:rsidR="004F55F8" w:rsidRPr="009579C5">
            <w:rPr>
              <w:rFonts w:ascii="Arial" w:hAnsi="Arial" w:cs="Arial"/>
              <w:noProof/>
            </w:rPr>
            <w:t>(Kirby, 2018)</w:t>
          </w:r>
          <w:r w:rsidR="004F55F8" w:rsidRPr="009579C5">
            <w:rPr>
              <w:rFonts w:ascii="Arial" w:hAnsi="Arial" w:cs="Arial"/>
            </w:rPr>
            <w:fldChar w:fldCharType="end"/>
          </w:r>
        </w:sdtContent>
      </w:sdt>
      <w:r w:rsidR="00A351EF" w:rsidRPr="009579C5">
        <w:rPr>
          <w:rFonts w:ascii="Arial" w:hAnsi="Arial" w:cs="Arial"/>
        </w:rPr>
        <w:t>.</w:t>
      </w:r>
      <w:r w:rsidR="007C5CCB" w:rsidRPr="009579C5">
        <w:rPr>
          <w:rFonts w:ascii="Arial" w:hAnsi="Arial" w:cs="Arial"/>
        </w:rPr>
        <w:t xml:space="preserve"> </w:t>
      </w:r>
      <w:r w:rsidR="008B408B" w:rsidRPr="009579C5">
        <w:rPr>
          <w:rFonts w:ascii="Arial" w:hAnsi="Arial" w:cs="Arial"/>
        </w:rPr>
        <w:t xml:space="preserve">As a result, </w:t>
      </w:r>
      <w:r w:rsidR="00F610D4" w:rsidRPr="009579C5">
        <w:rPr>
          <w:rFonts w:ascii="Arial" w:hAnsi="Arial" w:cs="Arial"/>
        </w:rPr>
        <w:t xml:space="preserve">prisons in England and Wales are </w:t>
      </w:r>
      <w:r w:rsidR="008517CC">
        <w:rPr>
          <w:rFonts w:ascii="Arial" w:hAnsi="Arial" w:cs="Arial"/>
        </w:rPr>
        <w:t>overcrowded</w:t>
      </w:r>
      <w:r w:rsidR="00F0673B">
        <w:rPr>
          <w:rFonts w:ascii="Arial" w:hAnsi="Arial" w:cs="Arial"/>
        </w:rPr>
        <w:t xml:space="preserve"> with</w:t>
      </w:r>
      <w:r w:rsidR="004A289B">
        <w:rPr>
          <w:rFonts w:ascii="Arial" w:hAnsi="Arial" w:cs="Arial"/>
        </w:rPr>
        <w:t xml:space="preserve"> </w:t>
      </w:r>
      <w:r w:rsidR="0018349A">
        <w:rPr>
          <w:rFonts w:ascii="Arial" w:hAnsi="Arial" w:cs="Arial"/>
        </w:rPr>
        <w:t>offenders</w:t>
      </w:r>
      <w:r w:rsidR="00F610D4" w:rsidRPr="009579C5">
        <w:rPr>
          <w:rFonts w:ascii="Arial" w:hAnsi="Arial" w:cs="Arial"/>
        </w:rPr>
        <w:t xml:space="preserve"> serving sentences for non-violent crimes</w:t>
      </w:r>
      <w:r w:rsidR="00225FCA" w:rsidRPr="009579C5">
        <w:rPr>
          <w:rFonts w:ascii="Arial" w:hAnsi="Arial" w:cs="Arial"/>
        </w:rPr>
        <w:t xml:space="preserve"> </w:t>
      </w:r>
      <w:sdt>
        <w:sdtPr>
          <w:rPr>
            <w:rFonts w:ascii="Arial" w:hAnsi="Arial" w:cs="Arial"/>
          </w:rPr>
          <w:id w:val="909273293"/>
          <w:citation/>
        </w:sdtPr>
        <w:sdtEndPr/>
        <w:sdtContent>
          <w:r w:rsidR="00225FCA" w:rsidRPr="009579C5">
            <w:rPr>
              <w:rFonts w:ascii="Arial" w:hAnsi="Arial" w:cs="Arial"/>
            </w:rPr>
            <w:fldChar w:fldCharType="begin"/>
          </w:r>
          <w:r w:rsidR="00225FCA" w:rsidRPr="009579C5">
            <w:rPr>
              <w:rFonts w:ascii="Arial" w:hAnsi="Arial" w:cs="Arial"/>
            </w:rPr>
            <w:instrText xml:space="preserve"> CITATION MoJ21 \l 2057 </w:instrText>
          </w:r>
          <w:r w:rsidR="00225FCA" w:rsidRPr="009579C5">
            <w:rPr>
              <w:rFonts w:ascii="Arial" w:hAnsi="Arial" w:cs="Arial"/>
            </w:rPr>
            <w:fldChar w:fldCharType="separate"/>
          </w:r>
          <w:r w:rsidR="00225FCA" w:rsidRPr="009579C5">
            <w:rPr>
              <w:rFonts w:ascii="Arial" w:hAnsi="Arial" w:cs="Arial"/>
              <w:noProof/>
            </w:rPr>
            <w:t>(MoJ, 2021)</w:t>
          </w:r>
          <w:r w:rsidR="00225FCA" w:rsidRPr="009579C5">
            <w:rPr>
              <w:rFonts w:ascii="Arial" w:hAnsi="Arial" w:cs="Arial"/>
            </w:rPr>
            <w:fldChar w:fldCharType="end"/>
          </w:r>
        </w:sdtContent>
      </w:sdt>
      <w:r w:rsidR="00AD06ED" w:rsidRPr="009579C5">
        <w:rPr>
          <w:rFonts w:ascii="Arial" w:hAnsi="Arial" w:cs="Arial"/>
        </w:rPr>
        <w:t xml:space="preserve">. </w:t>
      </w:r>
      <w:r w:rsidR="00FC3FA7" w:rsidRPr="009579C5">
        <w:rPr>
          <w:rFonts w:ascii="Arial" w:hAnsi="Arial" w:cs="Arial"/>
        </w:rPr>
        <w:t xml:space="preserve">Some </w:t>
      </w:r>
      <w:r w:rsidR="00CD1DBA" w:rsidRPr="009579C5">
        <w:rPr>
          <w:rFonts w:ascii="Arial" w:hAnsi="Arial" w:cs="Arial"/>
        </w:rPr>
        <w:t>research</w:t>
      </w:r>
      <w:r w:rsidR="00FC3FA7" w:rsidRPr="009579C5">
        <w:rPr>
          <w:rFonts w:ascii="Arial" w:hAnsi="Arial" w:cs="Arial"/>
        </w:rPr>
        <w:t xml:space="preserve"> </w:t>
      </w:r>
      <w:r w:rsidR="006D3434" w:rsidRPr="009579C5">
        <w:rPr>
          <w:rFonts w:ascii="Arial" w:hAnsi="Arial" w:cs="Arial"/>
        </w:rPr>
        <w:t>argue</w:t>
      </w:r>
      <w:r w:rsidR="00CD1DBA" w:rsidRPr="009579C5">
        <w:rPr>
          <w:rFonts w:ascii="Arial" w:hAnsi="Arial" w:cs="Arial"/>
        </w:rPr>
        <w:t>s</w:t>
      </w:r>
      <w:r w:rsidR="00FC3FA7" w:rsidRPr="009579C5">
        <w:rPr>
          <w:rFonts w:ascii="Arial" w:hAnsi="Arial" w:cs="Arial"/>
        </w:rPr>
        <w:t xml:space="preserve"> that </w:t>
      </w:r>
      <w:r w:rsidR="00BE2170" w:rsidRPr="009579C5">
        <w:rPr>
          <w:rFonts w:ascii="Arial" w:hAnsi="Arial" w:cs="Arial"/>
        </w:rPr>
        <w:t xml:space="preserve">non-violent offenders should not </w:t>
      </w:r>
      <w:r w:rsidR="00104D7F" w:rsidRPr="009579C5">
        <w:rPr>
          <w:rFonts w:ascii="Arial" w:hAnsi="Arial" w:cs="Arial"/>
        </w:rPr>
        <w:t>go to prison</w:t>
      </w:r>
      <w:r w:rsidR="00A2265D" w:rsidRPr="009579C5">
        <w:rPr>
          <w:rFonts w:ascii="Arial" w:hAnsi="Arial" w:cs="Arial"/>
        </w:rPr>
        <w:t xml:space="preserve"> and </w:t>
      </w:r>
      <w:r w:rsidR="0050186F" w:rsidRPr="009579C5">
        <w:rPr>
          <w:rFonts w:ascii="Arial" w:hAnsi="Arial" w:cs="Arial"/>
        </w:rPr>
        <w:t>can be adequately punished by other means</w:t>
      </w:r>
      <w:r w:rsidR="008E454E" w:rsidRPr="009579C5">
        <w:rPr>
          <w:rFonts w:ascii="Arial" w:hAnsi="Arial" w:cs="Arial"/>
        </w:rPr>
        <w:t xml:space="preserve"> </w:t>
      </w:r>
      <w:r w:rsidR="004277E8" w:rsidRPr="009579C5">
        <w:rPr>
          <w:rFonts w:ascii="Arial" w:hAnsi="Arial" w:cs="Arial"/>
        </w:rPr>
        <w:t>and have found</w:t>
      </w:r>
      <w:r w:rsidR="003C07D4" w:rsidRPr="009579C5">
        <w:rPr>
          <w:rFonts w:ascii="Arial" w:hAnsi="Arial" w:cs="Arial"/>
        </w:rPr>
        <w:t xml:space="preserve"> that</w:t>
      </w:r>
      <w:r w:rsidR="008318CA" w:rsidRPr="009579C5">
        <w:rPr>
          <w:rFonts w:ascii="Arial" w:hAnsi="Arial" w:cs="Arial"/>
        </w:rPr>
        <w:t xml:space="preserve"> </w:t>
      </w:r>
      <w:r w:rsidR="008E454E" w:rsidRPr="009579C5">
        <w:rPr>
          <w:rFonts w:ascii="Arial" w:hAnsi="Arial" w:cs="Arial"/>
        </w:rPr>
        <w:t xml:space="preserve">diverting offenders from standard prison </w:t>
      </w:r>
      <w:r w:rsidR="004277E8" w:rsidRPr="009579C5">
        <w:rPr>
          <w:rFonts w:ascii="Arial" w:hAnsi="Arial" w:cs="Arial"/>
        </w:rPr>
        <w:t>sentences</w:t>
      </w:r>
      <w:r w:rsidR="008E454E" w:rsidRPr="009579C5">
        <w:rPr>
          <w:rFonts w:ascii="Arial" w:hAnsi="Arial" w:cs="Arial"/>
        </w:rPr>
        <w:t xml:space="preserve"> to alternative </w:t>
      </w:r>
      <w:r w:rsidR="00332FAB" w:rsidRPr="009579C5">
        <w:rPr>
          <w:rFonts w:ascii="Arial" w:hAnsi="Arial" w:cs="Arial"/>
        </w:rPr>
        <w:t>less punitive</w:t>
      </w:r>
      <w:r w:rsidR="00B52B13" w:rsidRPr="009579C5">
        <w:rPr>
          <w:rFonts w:ascii="Arial" w:hAnsi="Arial" w:cs="Arial"/>
        </w:rPr>
        <w:t xml:space="preserve"> sentences or </w:t>
      </w:r>
      <w:r w:rsidR="008E454E" w:rsidRPr="009579C5">
        <w:rPr>
          <w:rFonts w:ascii="Arial" w:hAnsi="Arial" w:cs="Arial"/>
        </w:rPr>
        <w:t xml:space="preserve">community-based interventions </w:t>
      </w:r>
      <w:r w:rsidR="00D84D87" w:rsidRPr="009579C5">
        <w:rPr>
          <w:rFonts w:ascii="Arial" w:hAnsi="Arial" w:cs="Arial"/>
        </w:rPr>
        <w:t>not only</w:t>
      </w:r>
      <w:r w:rsidR="008E454E" w:rsidRPr="009579C5">
        <w:rPr>
          <w:rFonts w:ascii="Arial" w:hAnsi="Arial" w:cs="Arial"/>
        </w:rPr>
        <w:t xml:space="preserve"> save</w:t>
      </w:r>
      <w:r w:rsidR="00D84D87" w:rsidRPr="009579C5">
        <w:rPr>
          <w:rFonts w:ascii="Arial" w:hAnsi="Arial" w:cs="Arial"/>
        </w:rPr>
        <w:t>s</w:t>
      </w:r>
      <w:r w:rsidR="008E454E" w:rsidRPr="009579C5">
        <w:rPr>
          <w:rFonts w:ascii="Arial" w:hAnsi="Arial" w:cs="Arial"/>
        </w:rPr>
        <w:t xml:space="preserve"> UK society money</w:t>
      </w:r>
      <w:r w:rsidR="00D84D87" w:rsidRPr="009579C5">
        <w:rPr>
          <w:rFonts w:ascii="Arial" w:hAnsi="Arial" w:cs="Arial"/>
        </w:rPr>
        <w:t xml:space="preserve"> </w:t>
      </w:r>
      <w:sdt>
        <w:sdtPr>
          <w:rPr>
            <w:rFonts w:ascii="Arial" w:hAnsi="Arial" w:cs="Arial"/>
          </w:rPr>
          <w:id w:val="-525784692"/>
          <w:citation/>
        </w:sdtPr>
        <w:sdtEndPr/>
        <w:sdtContent>
          <w:r w:rsidR="00767BEE" w:rsidRPr="009579C5">
            <w:rPr>
              <w:rFonts w:ascii="Arial" w:hAnsi="Arial" w:cs="Arial"/>
            </w:rPr>
            <w:fldChar w:fldCharType="begin"/>
          </w:r>
          <w:r w:rsidR="00767BEE" w:rsidRPr="009579C5">
            <w:rPr>
              <w:rFonts w:ascii="Arial" w:hAnsi="Arial" w:cs="Arial"/>
            </w:rPr>
            <w:instrText xml:space="preserve"> CITATION New19 \l 2057 </w:instrText>
          </w:r>
          <w:r w:rsidR="00767BEE" w:rsidRPr="009579C5">
            <w:rPr>
              <w:rFonts w:ascii="Arial" w:hAnsi="Arial" w:cs="Arial"/>
            </w:rPr>
            <w:fldChar w:fldCharType="separate"/>
          </w:r>
          <w:r w:rsidR="00767BEE" w:rsidRPr="009579C5">
            <w:rPr>
              <w:rFonts w:ascii="Arial" w:hAnsi="Arial" w:cs="Arial"/>
              <w:noProof/>
            </w:rPr>
            <w:t>(Newton, 2019)</w:t>
          </w:r>
          <w:r w:rsidR="00767BEE" w:rsidRPr="009579C5">
            <w:rPr>
              <w:rFonts w:ascii="Arial" w:hAnsi="Arial" w:cs="Arial"/>
            </w:rPr>
            <w:fldChar w:fldCharType="end"/>
          </w:r>
        </w:sdtContent>
      </w:sdt>
      <w:r w:rsidR="00A300ED" w:rsidRPr="009579C5">
        <w:rPr>
          <w:rFonts w:ascii="Arial" w:hAnsi="Arial" w:cs="Arial"/>
        </w:rPr>
        <w:t xml:space="preserve"> </w:t>
      </w:r>
      <w:r w:rsidR="00D84D87" w:rsidRPr="009579C5">
        <w:rPr>
          <w:rFonts w:ascii="Arial" w:hAnsi="Arial" w:cs="Arial"/>
        </w:rPr>
        <w:t>but</w:t>
      </w:r>
      <w:r w:rsidR="00BF16DD" w:rsidRPr="009579C5">
        <w:rPr>
          <w:rFonts w:ascii="Arial" w:hAnsi="Arial" w:cs="Arial"/>
        </w:rPr>
        <w:t xml:space="preserve"> re-offending rates lower</w:t>
      </w:r>
      <w:r w:rsidR="00437A1A" w:rsidRPr="009579C5">
        <w:rPr>
          <w:rFonts w:ascii="Arial" w:hAnsi="Arial" w:cs="Arial"/>
        </w:rPr>
        <w:t xml:space="preserve"> </w:t>
      </w:r>
      <w:sdt>
        <w:sdtPr>
          <w:rPr>
            <w:rFonts w:ascii="Arial" w:hAnsi="Arial" w:cs="Arial"/>
          </w:rPr>
          <w:id w:val="-649603928"/>
          <w:citation/>
        </w:sdtPr>
        <w:sdtEndPr/>
        <w:sdtContent>
          <w:r w:rsidR="00437A1A" w:rsidRPr="009579C5">
            <w:rPr>
              <w:rFonts w:ascii="Arial" w:hAnsi="Arial" w:cs="Arial"/>
            </w:rPr>
            <w:fldChar w:fldCharType="begin"/>
          </w:r>
          <w:r w:rsidR="00437A1A" w:rsidRPr="009579C5">
            <w:rPr>
              <w:rFonts w:ascii="Arial" w:hAnsi="Arial" w:cs="Arial"/>
            </w:rPr>
            <w:instrText xml:space="preserve"> CITATION Vil15 \l 2057 </w:instrText>
          </w:r>
          <w:r w:rsidR="00437A1A" w:rsidRPr="009579C5">
            <w:rPr>
              <w:rFonts w:ascii="Arial" w:hAnsi="Arial" w:cs="Arial"/>
            </w:rPr>
            <w:fldChar w:fldCharType="separate"/>
          </w:r>
          <w:r w:rsidR="00437A1A" w:rsidRPr="009579C5">
            <w:rPr>
              <w:rFonts w:ascii="Arial" w:hAnsi="Arial" w:cs="Arial"/>
              <w:noProof/>
            </w:rPr>
            <w:t>(Villettaz, 2015)</w:t>
          </w:r>
          <w:r w:rsidR="00437A1A" w:rsidRPr="009579C5">
            <w:rPr>
              <w:rFonts w:ascii="Arial" w:hAnsi="Arial" w:cs="Arial"/>
            </w:rPr>
            <w:fldChar w:fldCharType="end"/>
          </w:r>
        </w:sdtContent>
      </w:sdt>
      <w:r w:rsidR="00B6060F" w:rsidRPr="009579C5">
        <w:rPr>
          <w:rFonts w:ascii="Arial" w:hAnsi="Arial" w:cs="Arial"/>
        </w:rPr>
        <w:t>.</w:t>
      </w:r>
      <w:r w:rsidR="0050186F" w:rsidRPr="009579C5">
        <w:rPr>
          <w:rFonts w:ascii="Arial" w:hAnsi="Arial" w:cs="Arial"/>
        </w:rPr>
        <w:t xml:space="preserve"> </w:t>
      </w:r>
    </w:p>
    <w:p w14:paraId="1671FADF" w14:textId="77777777" w:rsidR="006A6661" w:rsidRPr="009579C5" w:rsidRDefault="006A6661">
      <w:pPr>
        <w:rPr>
          <w:rFonts w:ascii="Arial" w:hAnsi="Arial" w:cs="Arial"/>
        </w:rPr>
      </w:pPr>
      <w:r w:rsidRPr="009579C5">
        <w:rPr>
          <w:rFonts w:ascii="Arial" w:hAnsi="Arial" w:cs="Arial"/>
        </w:rPr>
        <w:br w:type="page"/>
      </w:r>
    </w:p>
    <w:p w14:paraId="7FFEDB6B" w14:textId="02F08469" w:rsidR="00255902" w:rsidRPr="009579C5" w:rsidRDefault="000B2978" w:rsidP="00A54CC7">
      <w:pPr>
        <w:spacing w:line="480" w:lineRule="auto"/>
        <w:jc w:val="both"/>
        <w:rPr>
          <w:rFonts w:ascii="Arial" w:hAnsi="Arial" w:cs="Arial"/>
        </w:rPr>
      </w:pPr>
      <w:r w:rsidRPr="009579C5">
        <w:rPr>
          <w:rFonts w:ascii="Arial" w:hAnsi="Arial" w:cs="Arial"/>
        </w:rPr>
        <w:lastRenderedPageBreak/>
        <w:t xml:space="preserve">     </w:t>
      </w:r>
      <w:r w:rsidR="00A54CC7" w:rsidRPr="009579C5">
        <w:rPr>
          <w:rFonts w:ascii="Arial" w:hAnsi="Arial" w:cs="Arial"/>
        </w:rPr>
        <w:t xml:space="preserve">Evidence from Norway’s </w:t>
      </w:r>
      <w:r w:rsidR="00B646F8" w:rsidRPr="009579C5">
        <w:rPr>
          <w:rFonts w:ascii="Arial" w:hAnsi="Arial" w:cs="Arial"/>
        </w:rPr>
        <w:t>criminal justice</w:t>
      </w:r>
      <w:r w:rsidR="00A54CC7" w:rsidRPr="009579C5">
        <w:rPr>
          <w:rFonts w:ascii="Arial" w:hAnsi="Arial" w:cs="Arial"/>
        </w:rPr>
        <w:t xml:space="preserve"> </w:t>
      </w:r>
      <w:r w:rsidR="00B646F8" w:rsidRPr="009579C5">
        <w:rPr>
          <w:rFonts w:ascii="Arial" w:hAnsi="Arial" w:cs="Arial"/>
        </w:rPr>
        <w:t>s</w:t>
      </w:r>
      <w:r w:rsidR="00A54CC7" w:rsidRPr="009579C5">
        <w:rPr>
          <w:rFonts w:ascii="Arial" w:hAnsi="Arial" w:cs="Arial"/>
        </w:rPr>
        <w:t xml:space="preserve">ystem </w:t>
      </w:r>
      <w:r w:rsidR="002F2F58" w:rsidRPr="009579C5">
        <w:rPr>
          <w:rFonts w:ascii="Arial" w:hAnsi="Arial" w:cs="Arial"/>
        </w:rPr>
        <w:t xml:space="preserve">supports this view and </w:t>
      </w:r>
      <w:r w:rsidR="00A54CC7" w:rsidRPr="009579C5">
        <w:rPr>
          <w:rFonts w:ascii="Arial" w:hAnsi="Arial" w:cs="Arial"/>
        </w:rPr>
        <w:t xml:space="preserve">shows some promising results. Norwegian prisons are often regarded as having a good balance between fair punishment, humane </w:t>
      </w:r>
      <w:r w:rsidR="00D34AA5" w:rsidRPr="009579C5">
        <w:rPr>
          <w:rFonts w:ascii="Arial" w:hAnsi="Arial" w:cs="Arial"/>
        </w:rPr>
        <w:t>prisons,</w:t>
      </w:r>
      <w:r w:rsidR="00A54CC7" w:rsidRPr="009579C5">
        <w:rPr>
          <w:rFonts w:ascii="Arial" w:hAnsi="Arial" w:cs="Arial"/>
        </w:rPr>
        <w:t xml:space="preserve"> and effective rehabilitation</w:t>
      </w:r>
      <w:r w:rsidR="001E1FE6" w:rsidRPr="009579C5">
        <w:rPr>
          <w:rFonts w:ascii="Arial" w:hAnsi="Arial" w:cs="Arial"/>
        </w:rPr>
        <w:t xml:space="preserve"> </w:t>
      </w:r>
      <w:sdt>
        <w:sdtPr>
          <w:rPr>
            <w:rFonts w:ascii="Arial" w:hAnsi="Arial" w:cs="Arial"/>
          </w:rPr>
          <w:id w:val="828021400"/>
          <w:citation/>
        </w:sdtPr>
        <w:sdtEndPr/>
        <w:sdtContent>
          <w:r w:rsidR="00F058AD" w:rsidRPr="009579C5">
            <w:rPr>
              <w:rFonts w:ascii="Arial" w:hAnsi="Arial" w:cs="Arial"/>
            </w:rPr>
            <w:fldChar w:fldCharType="begin"/>
          </w:r>
          <w:r w:rsidR="00F058AD" w:rsidRPr="009579C5">
            <w:rPr>
              <w:rFonts w:ascii="Arial" w:hAnsi="Arial" w:cs="Arial"/>
            </w:rPr>
            <w:instrText xml:space="preserve"> CITATION Pak17 \l 2057 </w:instrText>
          </w:r>
          <w:r w:rsidR="00F058AD" w:rsidRPr="009579C5">
            <w:rPr>
              <w:rFonts w:ascii="Arial" w:hAnsi="Arial" w:cs="Arial"/>
            </w:rPr>
            <w:fldChar w:fldCharType="separate"/>
          </w:r>
          <w:r w:rsidR="00F058AD" w:rsidRPr="009579C5">
            <w:rPr>
              <w:rFonts w:ascii="Arial" w:hAnsi="Arial" w:cs="Arial"/>
              <w:noProof/>
            </w:rPr>
            <w:t>(Pakes, 2017)</w:t>
          </w:r>
          <w:r w:rsidR="00F058AD" w:rsidRPr="009579C5">
            <w:rPr>
              <w:rFonts w:ascii="Arial" w:hAnsi="Arial" w:cs="Arial"/>
            </w:rPr>
            <w:fldChar w:fldCharType="end"/>
          </w:r>
        </w:sdtContent>
      </w:sdt>
      <w:r w:rsidR="00A54CC7" w:rsidRPr="009579C5">
        <w:rPr>
          <w:rFonts w:ascii="Arial" w:hAnsi="Arial" w:cs="Arial"/>
        </w:rPr>
        <w:t xml:space="preserve">. In a documentary looking at: How Norway’s prisons are different from Americas, it shows the country relies on the concept called ‘restorative justice’ which adopts a less punitive approach to the UK and America </w:t>
      </w:r>
      <w:sdt>
        <w:sdtPr>
          <w:rPr>
            <w:rFonts w:ascii="Arial" w:hAnsi="Arial" w:cs="Arial"/>
          </w:rPr>
          <w:id w:val="-1658610050"/>
          <w:citation/>
        </w:sdtPr>
        <w:sdtEndPr/>
        <w:sdtContent>
          <w:r w:rsidR="00A54CC7" w:rsidRPr="009579C5">
            <w:rPr>
              <w:rFonts w:ascii="Arial" w:hAnsi="Arial" w:cs="Arial"/>
            </w:rPr>
            <w:fldChar w:fldCharType="begin"/>
          </w:r>
          <w:r w:rsidR="00A54CC7" w:rsidRPr="009579C5">
            <w:rPr>
              <w:rFonts w:ascii="Arial" w:hAnsi="Arial" w:cs="Arial"/>
            </w:rPr>
            <w:instrText xml:space="preserve"> CITATION Now20 \l 2057 </w:instrText>
          </w:r>
          <w:r w:rsidR="00A54CC7" w:rsidRPr="009579C5">
            <w:rPr>
              <w:rFonts w:ascii="Arial" w:hAnsi="Arial" w:cs="Arial"/>
            </w:rPr>
            <w:fldChar w:fldCharType="separate"/>
          </w:r>
          <w:r w:rsidR="00A54CC7" w:rsidRPr="009579C5">
            <w:rPr>
              <w:rFonts w:ascii="Arial" w:hAnsi="Arial" w:cs="Arial"/>
              <w:noProof/>
            </w:rPr>
            <w:t>(NowThis, 2020)</w:t>
          </w:r>
          <w:r w:rsidR="00A54CC7" w:rsidRPr="009579C5">
            <w:rPr>
              <w:rFonts w:ascii="Arial" w:hAnsi="Arial" w:cs="Arial"/>
            </w:rPr>
            <w:fldChar w:fldCharType="end"/>
          </w:r>
        </w:sdtContent>
      </w:sdt>
      <w:r w:rsidR="00A54CC7" w:rsidRPr="009579C5">
        <w:rPr>
          <w:rFonts w:ascii="Arial" w:hAnsi="Arial" w:cs="Arial"/>
        </w:rPr>
        <w:t>, claiming that the removal of freedom is punishment enough. The maximum prison sentence in Norway is twenty-one years</w:t>
      </w:r>
      <w:r w:rsidR="00271772" w:rsidRPr="009579C5">
        <w:rPr>
          <w:rFonts w:ascii="Arial" w:hAnsi="Arial" w:cs="Arial"/>
        </w:rPr>
        <w:t xml:space="preserve">, </w:t>
      </w:r>
      <w:r w:rsidR="00A54CC7" w:rsidRPr="009579C5">
        <w:rPr>
          <w:rFonts w:ascii="Arial" w:hAnsi="Arial" w:cs="Arial"/>
        </w:rPr>
        <w:t>focus</w:t>
      </w:r>
      <w:r w:rsidR="00271772" w:rsidRPr="009579C5">
        <w:rPr>
          <w:rFonts w:ascii="Arial" w:hAnsi="Arial" w:cs="Arial"/>
        </w:rPr>
        <w:t>ing</w:t>
      </w:r>
      <w:r w:rsidR="00A54CC7" w:rsidRPr="009579C5">
        <w:rPr>
          <w:rFonts w:ascii="Arial" w:hAnsi="Arial" w:cs="Arial"/>
        </w:rPr>
        <w:t xml:space="preserve"> on </w:t>
      </w:r>
      <w:r w:rsidR="00FA136B" w:rsidRPr="009579C5">
        <w:rPr>
          <w:rFonts w:ascii="Arial" w:hAnsi="Arial" w:cs="Arial"/>
        </w:rPr>
        <w:t>shorter sentences</w:t>
      </w:r>
      <w:r w:rsidR="001069FB" w:rsidRPr="009579C5">
        <w:rPr>
          <w:rFonts w:ascii="Arial" w:hAnsi="Arial" w:cs="Arial"/>
        </w:rPr>
        <w:t xml:space="preserve"> and life outside the prison</w:t>
      </w:r>
      <w:r w:rsidR="00271772" w:rsidRPr="009579C5">
        <w:rPr>
          <w:rFonts w:ascii="Arial" w:hAnsi="Arial" w:cs="Arial"/>
        </w:rPr>
        <w:t>,</w:t>
      </w:r>
      <w:r w:rsidR="001069FB" w:rsidRPr="009579C5">
        <w:rPr>
          <w:rFonts w:ascii="Arial" w:hAnsi="Arial" w:cs="Arial"/>
        </w:rPr>
        <w:t xml:space="preserve"> </w:t>
      </w:r>
      <w:r w:rsidR="00A54CC7" w:rsidRPr="009579C5">
        <w:rPr>
          <w:rFonts w:ascii="Arial" w:hAnsi="Arial" w:cs="Arial"/>
        </w:rPr>
        <w:t xml:space="preserve">making sure offenders do not go back </w:t>
      </w:r>
      <w:sdt>
        <w:sdtPr>
          <w:rPr>
            <w:rFonts w:ascii="Arial" w:hAnsi="Arial" w:cs="Arial"/>
          </w:rPr>
          <w:id w:val="-1410920953"/>
          <w:citation/>
        </w:sdtPr>
        <w:sdtEndPr/>
        <w:sdtContent>
          <w:r w:rsidR="00A54CC7" w:rsidRPr="009579C5">
            <w:rPr>
              <w:rFonts w:ascii="Arial" w:hAnsi="Arial" w:cs="Arial"/>
            </w:rPr>
            <w:fldChar w:fldCharType="begin"/>
          </w:r>
          <w:r w:rsidR="00A54CC7" w:rsidRPr="009579C5">
            <w:rPr>
              <w:rFonts w:ascii="Arial" w:hAnsi="Arial" w:cs="Arial"/>
            </w:rPr>
            <w:instrText xml:space="preserve"> CITATION Kei19 \l 2057 </w:instrText>
          </w:r>
          <w:r w:rsidR="00A54CC7" w:rsidRPr="009579C5">
            <w:rPr>
              <w:rFonts w:ascii="Arial" w:hAnsi="Arial" w:cs="Arial"/>
            </w:rPr>
            <w:fldChar w:fldCharType="separate"/>
          </w:r>
          <w:r w:rsidR="00A54CC7" w:rsidRPr="009579C5">
            <w:rPr>
              <w:rFonts w:ascii="Arial" w:hAnsi="Arial" w:cs="Arial"/>
              <w:noProof/>
            </w:rPr>
            <w:t>(Keighley, 2019)</w:t>
          </w:r>
          <w:r w:rsidR="00A54CC7" w:rsidRPr="009579C5">
            <w:rPr>
              <w:rFonts w:ascii="Arial" w:hAnsi="Arial" w:cs="Arial"/>
            </w:rPr>
            <w:fldChar w:fldCharType="end"/>
          </w:r>
        </w:sdtContent>
      </w:sdt>
      <w:r w:rsidR="00A54CC7" w:rsidRPr="009579C5">
        <w:rPr>
          <w:rFonts w:ascii="Arial" w:hAnsi="Arial" w:cs="Arial"/>
        </w:rPr>
        <w:t>. In addition, Norway has one of the lowest re-offending rates in the world at 20% and considerably lower than re-offending rates in the U.K.</w:t>
      </w:r>
      <w:r w:rsidR="00F058AD" w:rsidRPr="009579C5">
        <w:rPr>
          <w:rFonts w:ascii="Arial" w:hAnsi="Arial" w:cs="Arial"/>
        </w:rPr>
        <w:t xml:space="preserve"> </w:t>
      </w:r>
      <w:sdt>
        <w:sdtPr>
          <w:rPr>
            <w:rFonts w:ascii="Arial" w:hAnsi="Arial" w:cs="Arial"/>
          </w:rPr>
          <w:id w:val="-1072729669"/>
          <w:citation/>
        </w:sdtPr>
        <w:sdtEndPr/>
        <w:sdtContent>
          <w:r w:rsidR="00E33274" w:rsidRPr="009579C5">
            <w:rPr>
              <w:rFonts w:ascii="Arial" w:hAnsi="Arial" w:cs="Arial"/>
            </w:rPr>
            <w:fldChar w:fldCharType="begin"/>
          </w:r>
          <w:r w:rsidR="00E33274" w:rsidRPr="009579C5">
            <w:rPr>
              <w:rFonts w:ascii="Arial" w:hAnsi="Arial" w:cs="Arial"/>
            </w:rPr>
            <w:instrText xml:space="preserve"> CITATION Pak17 \l 2057 </w:instrText>
          </w:r>
          <w:r w:rsidR="00E33274" w:rsidRPr="009579C5">
            <w:rPr>
              <w:rFonts w:ascii="Arial" w:hAnsi="Arial" w:cs="Arial"/>
            </w:rPr>
            <w:fldChar w:fldCharType="separate"/>
          </w:r>
          <w:r w:rsidR="00E33274" w:rsidRPr="009579C5">
            <w:rPr>
              <w:rFonts w:ascii="Arial" w:hAnsi="Arial" w:cs="Arial"/>
              <w:noProof/>
            </w:rPr>
            <w:t>(Pakes, 2017)</w:t>
          </w:r>
          <w:r w:rsidR="00E33274" w:rsidRPr="009579C5">
            <w:rPr>
              <w:rFonts w:ascii="Arial" w:hAnsi="Arial" w:cs="Arial"/>
            </w:rPr>
            <w:fldChar w:fldCharType="end"/>
          </w:r>
        </w:sdtContent>
      </w:sdt>
      <w:r w:rsidR="00E33274" w:rsidRPr="009579C5">
        <w:rPr>
          <w:rFonts w:ascii="Arial" w:hAnsi="Arial" w:cs="Arial"/>
        </w:rPr>
        <w:t>.</w:t>
      </w:r>
      <w:r w:rsidR="00293A99" w:rsidRPr="009579C5">
        <w:rPr>
          <w:rFonts w:ascii="Arial" w:hAnsi="Arial" w:cs="Arial"/>
        </w:rPr>
        <w:t xml:space="preserve"> I</w:t>
      </w:r>
      <w:r w:rsidR="00513421" w:rsidRPr="009579C5">
        <w:rPr>
          <w:rFonts w:ascii="Arial" w:hAnsi="Arial" w:cs="Arial"/>
        </w:rPr>
        <w:t xml:space="preserve">t is evident that fewer </w:t>
      </w:r>
      <w:r w:rsidR="00E4101B" w:rsidRPr="009579C5">
        <w:rPr>
          <w:rFonts w:ascii="Arial" w:hAnsi="Arial" w:cs="Arial"/>
        </w:rPr>
        <w:t>Norwegians</w:t>
      </w:r>
      <w:r w:rsidR="00513421" w:rsidRPr="009579C5">
        <w:rPr>
          <w:rFonts w:ascii="Arial" w:hAnsi="Arial" w:cs="Arial"/>
        </w:rPr>
        <w:t xml:space="preserve"> ever end up in prison</w:t>
      </w:r>
      <w:r w:rsidR="00293A99" w:rsidRPr="009579C5">
        <w:rPr>
          <w:rFonts w:ascii="Arial" w:hAnsi="Arial" w:cs="Arial"/>
        </w:rPr>
        <w:t xml:space="preserve"> and </w:t>
      </w:r>
      <w:r w:rsidR="00A50D85" w:rsidRPr="009579C5">
        <w:rPr>
          <w:rFonts w:ascii="Arial" w:hAnsi="Arial" w:cs="Arial"/>
        </w:rPr>
        <w:t xml:space="preserve">the few who do, </w:t>
      </w:r>
      <w:r w:rsidR="00577784" w:rsidRPr="009579C5">
        <w:rPr>
          <w:rFonts w:ascii="Arial" w:hAnsi="Arial" w:cs="Arial"/>
        </w:rPr>
        <w:t>do not</w:t>
      </w:r>
      <w:r w:rsidR="00A50D85" w:rsidRPr="009579C5">
        <w:rPr>
          <w:rFonts w:ascii="Arial" w:hAnsi="Arial" w:cs="Arial"/>
        </w:rPr>
        <w:t xml:space="preserve"> usually return</w:t>
      </w:r>
      <w:r w:rsidR="00A54CC7" w:rsidRPr="009579C5">
        <w:rPr>
          <w:rFonts w:ascii="Arial" w:hAnsi="Arial" w:cs="Arial"/>
        </w:rPr>
        <w:t xml:space="preserve">. </w:t>
      </w:r>
      <w:r w:rsidR="00577784" w:rsidRPr="009579C5">
        <w:rPr>
          <w:rFonts w:ascii="Arial" w:hAnsi="Arial" w:cs="Arial"/>
        </w:rPr>
        <w:t xml:space="preserve">Whatever the opinion, </w:t>
      </w:r>
      <w:r w:rsidR="001541C1" w:rsidRPr="009579C5">
        <w:rPr>
          <w:rFonts w:ascii="Arial" w:hAnsi="Arial" w:cs="Arial"/>
        </w:rPr>
        <w:t>it is</w:t>
      </w:r>
      <w:r w:rsidR="00255902" w:rsidRPr="009579C5">
        <w:rPr>
          <w:rFonts w:ascii="Arial" w:hAnsi="Arial" w:cs="Arial"/>
        </w:rPr>
        <w:t xml:space="preserve"> hard to deny that it is </w:t>
      </w:r>
      <w:r w:rsidR="00283E8E" w:rsidRPr="009579C5">
        <w:rPr>
          <w:rFonts w:ascii="Arial" w:hAnsi="Arial" w:cs="Arial"/>
        </w:rPr>
        <w:t>doing</w:t>
      </w:r>
      <w:r w:rsidR="00255902" w:rsidRPr="009579C5">
        <w:rPr>
          <w:rFonts w:ascii="Arial" w:hAnsi="Arial" w:cs="Arial"/>
        </w:rPr>
        <w:t xml:space="preserve"> something right. </w:t>
      </w:r>
    </w:p>
    <w:p w14:paraId="4EE787F3" w14:textId="77777777" w:rsidR="00283E8E" w:rsidRPr="009579C5" w:rsidRDefault="00283E8E" w:rsidP="00A54CC7">
      <w:pPr>
        <w:spacing w:line="480" w:lineRule="auto"/>
        <w:jc w:val="both"/>
        <w:rPr>
          <w:rFonts w:ascii="Arial" w:hAnsi="Arial" w:cs="Arial"/>
        </w:rPr>
      </w:pPr>
      <w:r w:rsidRPr="009579C5">
        <w:rPr>
          <w:rFonts w:ascii="Arial" w:hAnsi="Arial" w:cs="Arial"/>
        </w:rPr>
        <w:t xml:space="preserve">     </w:t>
      </w:r>
    </w:p>
    <w:p w14:paraId="3F4B0297" w14:textId="1A05BE8E" w:rsidR="005C68DF" w:rsidRPr="009579C5" w:rsidRDefault="00283E8E" w:rsidP="00A54CC7">
      <w:pPr>
        <w:spacing w:line="480" w:lineRule="auto"/>
        <w:jc w:val="both"/>
        <w:rPr>
          <w:rFonts w:ascii="Arial" w:hAnsi="Arial" w:cs="Arial"/>
        </w:rPr>
      </w:pPr>
      <w:r w:rsidRPr="009579C5">
        <w:rPr>
          <w:rFonts w:ascii="Arial" w:hAnsi="Arial" w:cs="Arial"/>
        </w:rPr>
        <w:t xml:space="preserve">     </w:t>
      </w:r>
      <w:r w:rsidR="00A54CC7" w:rsidRPr="009579C5">
        <w:rPr>
          <w:rFonts w:ascii="Arial" w:hAnsi="Arial" w:cs="Arial"/>
        </w:rPr>
        <w:t xml:space="preserve">Although Norway’s humane </w:t>
      </w:r>
      <w:r w:rsidR="00C1219D" w:rsidRPr="009579C5">
        <w:rPr>
          <w:rFonts w:ascii="Arial" w:hAnsi="Arial" w:cs="Arial"/>
        </w:rPr>
        <w:t>criminal justice</w:t>
      </w:r>
      <w:r w:rsidR="00A54CC7" w:rsidRPr="009579C5">
        <w:rPr>
          <w:rFonts w:ascii="Arial" w:hAnsi="Arial" w:cs="Arial"/>
        </w:rPr>
        <w:t xml:space="preserve"> system clearly </w:t>
      </w:r>
      <w:r w:rsidR="00B479D1" w:rsidRPr="009579C5">
        <w:rPr>
          <w:rFonts w:ascii="Arial" w:hAnsi="Arial" w:cs="Arial"/>
        </w:rPr>
        <w:t>works and</w:t>
      </w:r>
      <w:r w:rsidR="003078B1" w:rsidRPr="009579C5">
        <w:rPr>
          <w:rFonts w:ascii="Arial" w:hAnsi="Arial" w:cs="Arial"/>
        </w:rPr>
        <w:t xml:space="preserve"> provides useful information </w:t>
      </w:r>
      <w:r w:rsidR="00410DE3" w:rsidRPr="009579C5">
        <w:rPr>
          <w:rFonts w:ascii="Arial" w:hAnsi="Arial" w:cs="Arial"/>
        </w:rPr>
        <w:t xml:space="preserve">about </w:t>
      </w:r>
      <w:r w:rsidR="00702CD1">
        <w:rPr>
          <w:rFonts w:ascii="Arial" w:hAnsi="Arial" w:cs="Arial"/>
        </w:rPr>
        <w:t>the</w:t>
      </w:r>
      <w:r w:rsidR="00410DE3" w:rsidRPr="009579C5">
        <w:rPr>
          <w:rFonts w:ascii="Arial" w:hAnsi="Arial" w:cs="Arial"/>
        </w:rPr>
        <w:t xml:space="preserve"> effectiveness of different </w:t>
      </w:r>
      <w:r w:rsidR="00115B7B" w:rsidRPr="009579C5">
        <w:rPr>
          <w:rFonts w:ascii="Arial" w:hAnsi="Arial" w:cs="Arial"/>
        </w:rPr>
        <w:t>sentencing</w:t>
      </w:r>
      <w:r w:rsidR="00410DE3" w:rsidRPr="009579C5">
        <w:rPr>
          <w:rFonts w:ascii="Arial" w:hAnsi="Arial" w:cs="Arial"/>
        </w:rPr>
        <w:t xml:space="preserve"> and rehabilitation policies,</w:t>
      </w:r>
      <w:r w:rsidR="009469C9" w:rsidRPr="009579C5">
        <w:rPr>
          <w:rFonts w:ascii="Arial" w:hAnsi="Arial" w:cs="Arial"/>
        </w:rPr>
        <w:t xml:space="preserve"> </w:t>
      </w:r>
      <w:r w:rsidR="00A54CC7" w:rsidRPr="009579C5">
        <w:rPr>
          <w:rFonts w:ascii="Arial" w:hAnsi="Arial" w:cs="Arial"/>
        </w:rPr>
        <w:t xml:space="preserve">there are </w:t>
      </w:r>
      <w:r w:rsidR="00AD2928" w:rsidRPr="009579C5">
        <w:rPr>
          <w:rFonts w:ascii="Arial" w:hAnsi="Arial" w:cs="Arial"/>
        </w:rPr>
        <w:t>several</w:t>
      </w:r>
      <w:r w:rsidR="0067569D" w:rsidRPr="009579C5">
        <w:rPr>
          <w:rFonts w:ascii="Arial" w:hAnsi="Arial" w:cs="Arial"/>
        </w:rPr>
        <w:t xml:space="preserve"> </w:t>
      </w:r>
      <w:r w:rsidR="00A54CC7" w:rsidRPr="009579C5">
        <w:rPr>
          <w:rFonts w:ascii="Arial" w:hAnsi="Arial" w:cs="Arial"/>
        </w:rPr>
        <w:t>differences</w:t>
      </w:r>
      <w:r w:rsidRPr="009579C5">
        <w:rPr>
          <w:rFonts w:ascii="Arial" w:hAnsi="Arial" w:cs="Arial"/>
        </w:rPr>
        <w:t xml:space="preserve"> </w:t>
      </w:r>
      <w:r w:rsidR="004A1A6E" w:rsidRPr="009579C5">
        <w:rPr>
          <w:rFonts w:ascii="Arial" w:hAnsi="Arial" w:cs="Arial"/>
        </w:rPr>
        <w:t>including, size, demographics</w:t>
      </w:r>
      <w:r w:rsidR="00093340" w:rsidRPr="009579C5">
        <w:rPr>
          <w:rFonts w:ascii="Arial" w:hAnsi="Arial" w:cs="Arial"/>
        </w:rPr>
        <w:t>, and</w:t>
      </w:r>
      <w:r w:rsidR="004A1A6E" w:rsidRPr="009579C5">
        <w:rPr>
          <w:rFonts w:ascii="Arial" w:hAnsi="Arial" w:cs="Arial"/>
        </w:rPr>
        <w:t xml:space="preserve"> history.</w:t>
      </w:r>
      <w:r w:rsidR="004B22FC" w:rsidRPr="009579C5">
        <w:rPr>
          <w:rFonts w:ascii="Arial" w:hAnsi="Arial" w:cs="Arial"/>
        </w:rPr>
        <w:t xml:space="preserve"> </w:t>
      </w:r>
      <w:r w:rsidR="004E4AA8" w:rsidRPr="009579C5">
        <w:rPr>
          <w:rFonts w:ascii="Arial" w:hAnsi="Arial" w:cs="Arial"/>
        </w:rPr>
        <w:t>Norway has a population of</w:t>
      </w:r>
      <w:r w:rsidR="000D1DF3" w:rsidRPr="009579C5">
        <w:rPr>
          <w:rFonts w:ascii="Arial" w:hAnsi="Arial" w:cs="Arial"/>
        </w:rPr>
        <w:t xml:space="preserve"> less than five million, a </w:t>
      </w:r>
      <w:r w:rsidR="00AA05C4" w:rsidRPr="009579C5">
        <w:rPr>
          <w:rFonts w:ascii="Arial" w:hAnsi="Arial" w:cs="Arial"/>
        </w:rPr>
        <w:t>twelfth</w:t>
      </w:r>
      <w:r w:rsidR="000D1DF3" w:rsidRPr="009579C5">
        <w:rPr>
          <w:rFonts w:ascii="Arial" w:hAnsi="Arial" w:cs="Arial"/>
        </w:rPr>
        <w:t xml:space="preserve"> of the U.K.</w:t>
      </w:r>
      <w:r w:rsidR="009A1EE7" w:rsidRPr="009579C5">
        <w:rPr>
          <w:rFonts w:ascii="Arial" w:hAnsi="Arial" w:cs="Arial"/>
        </w:rPr>
        <w:t xml:space="preserve"> and within the </w:t>
      </w:r>
      <w:r w:rsidR="00522609" w:rsidRPr="009579C5">
        <w:rPr>
          <w:rFonts w:ascii="Arial" w:hAnsi="Arial" w:cs="Arial"/>
        </w:rPr>
        <w:t>respective justice system, these differences are magnified</w:t>
      </w:r>
      <w:r w:rsidR="009E3A13" w:rsidRPr="009579C5">
        <w:rPr>
          <w:rFonts w:ascii="Arial" w:hAnsi="Arial" w:cs="Arial"/>
        </w:rPr>
        <w:t xml:space="preserve"> </w:t>
      </w:r>
      <w:sdt>
        <w:sdtPr>
          <w:rPr>
            <w:rFonts w:ascii="Arial" w:hAnsi="Arial" w:cs="Arial"/>
          </w:rPr>
          <w:id w:val="-1369219338"/>
          <w:citation/>
        </w:sdtPr>
        <w:sdtEndPr/>
        <w:sdtContent>
          <w:r w:rsidR="009E3A13" w:rsidRPr="009579C5">
            <w:rPr>
              <w:rFonts w:ascii="Arial" w:hAnsi="Arial" w:cs="Arial"/>
            </w:rPr>
            <w:fldChar w:fldCharType="begin"/>
          </w:r>
          <w:r w:rsidR="009E3A13" w:rsidRPr="009579C5">
            <w:rPr>
              <w:rFonts w:ascii="Arial" w:hAnsi="Arial" w:cs="Arial"/>
            </w:rPr>
            <w:instrText xml:space="preserve"> CITATION Pak17 \l 2057 </w:instrText>
          </w:r>
          <w:r w:rsidR="009E3A13" w:rsidRPr="009579C5">
            <w:rPr>
              <w:rFonts w:ascii="Arial" w:hAnsi="Arial" w:cs="Arial"/>
            </w:rPr>
            <w:fldChar w:fldCharType="separate"/>
          </w:r>
          <w:r w:rsidR="009E3A13" w:rsidRPr="009579C5">
            <w:rPr>
              <w:rFonts w:ascii="Arial" w:hAnsi="Arial" w:cs="Arial"/>
              <w:noProof/>
            </w:rPr>
            <w:t>(Pakes, 2017)</w:t>
          </w:r>
          <w:r w:rsidR="009E3A13" w:rsidRPr="009579C5">
            <w:rPr>
              <w:rFonts w:ascii="Arial" w:hAnsi="Arial" w:cs="Arial"/>
            </w:rPr>
            <w:fldChar w:fldCharType="end"/>
          </w:r>
        </w:sdtContent>
      </w:sdt>
      <w:r w:rsidR="006E1118" w:rsidRPr="009579C5">
        <w:rPr>
          <w:rFonts w:ascii="Arial" w:hAnsi="Arial" w:cs="Arial"/>
        </w:rPr>
        <w:t>.</w:t>
      </w:r>
      <w:r w:rsidR="000D1DF3" w:rsidRPr="009579C5">
        <w:rPr>
          <w:rFonts w:ascii="Arial" w:hAnsi="Arial" w:cs="Arial"/>
        </w:rPr>
        <w:t xml:space="preserve"> Also, </w:t>
      </w:r>
      <w:r w:rsidR="006538B1" w:rsidRPr="009579C5">
        <w:rPr>
          <w:rFonts w:ascii="Arial" w:hAnsi="Arial" w:cs="Arial"/>
        </w:rPr>
        <w:t xml:space="preserve">Norway has 4,000 prisons, </w:t>
      </w:r>
      <w:r w:rsidR="008F5856" w:rsidRPr="009579C5">
        <w:rPr>
          <w:rFonts w:ascii="Arial" w:hAnsi="Arial" w:cs="Arial"/>
        </w:rPr>
        <w:t>whereas</w:t>
      </w:r>
      <w:r w:rsidR="006538B1" w:rsidRPr="009579C5">
        <w:rPr>
          <w:rFonts w:ascii="Arial" w:hAnsi="Arial" w:cs="Arial"/>
        </w:rPr>
        <w:t xml:space="preserve"> the U.K has 8</w:t>
      </w:r>
      <w:r w:rsidR="00641FF9" w:rsidRPr="009579C5">
        <w:rPr>
          <w:rFonts w:ascii="Arial" w:hAnsi="Arial" w:cs="Arial"/>
        </w:rPr>
        <w:t>7</w:t>
      </w:r>
      <w:r w:rsidR="006538B1" w:rsidRPr="009579C5">
        <w:rPr>
          <w:rFonts w:ascii="Arial" w:hAnsi="Arial" w:cs="Arial"/>
        </w:rPr>
        <w:t>,</w:t>
      </w:r>
      <w:r w:rsidR="00641FF9" w:rsidRPr="009579C5">
        <w:rPr>
          <w:rFonts w:ascii="Arial" w:hAnsi="Arial" w:cs="Arial"/>
        </w:rPr>
        <w:t>9</w:t>
      </w:r>
      <w:r w:rsidR="006538B1" w:rsidRPr="009579C5">
        <w:rPr>
          <w:rFonts w:ascii="Arial" w:hAnsi="Arial" w:cs="Arial"/>
        </w:rPr>
        <w:t>00</w:t>
      </w:r>
      <w:r w:rsidR="00E33274" w:rsidRPr="009579C5">
        <w:rPr>
          <w:rFonts w:ascii="Arial" w:hAnsi="Arial" w:cs="Arial"/>
        </w:rPr>
        <w:t xml:space="preserve"> </w:t>
      </w:r>
      <w:sdt>
        <w:sdtPr>
          <w:rPr>
            <w:rFonts w:ascii="Arial" w:hAnsi="Arial" w:cs="Arial"/>
          </w:rPr>
          <w:id w:val="-971430734"/>
          <w:citation/>
        </w:sdtPr>
        <w:sdtEndPr/>
        <w:sdtContent>
          <w:r w:rsidR="00AE5190" w:rsidRPr="009579C5">
            <w:rPr>
              <w:rFonts w:ascii="Arial" w:hAnsi="Arial" w:cs="Arial"/>
            </w:rPr>
            <w:fldChar w:fldCharType="begin"/>
          </w:r>
          <w:r w:rsidR="00AE5190" w:rsidRPr="009579C5">
            <w:rPr>
              <w:rFonts w:ascii="Arial" w:hAnsi="Arial" w:cs="Arial"/>
            </w:rPr>
            <w:instrText xml:space="preserve"> CITATION Stu20 \l 2057 </w:instrText>
          </w:r>
          <w:r w:rsidR="00AE5190" w:rsidRPr="009579C5">
            <w:rPr>
              <w:rFonts w:ascii="Arial" w:hAnsi="Arial" w:cs="Arial"/>
            </w:rPr>
            <w:fldChar w:fldCharType="separate"/>
          </w:r>
          <w:r w:rsidR="00AE5190" w:rsidRPr="009579C5">
            <w:rPr>
              <w:rFonts w:ascii="Arial" w:hAnsi="Arial" w:cs="Arial"/>
              <w:noProof/>
            </w:rPr>
            <w:t>(Sturge, 2020)</w:t>
          </w:r>
          <w:r w:rsidR="00AE5190" w:rsidRPr="009579C5">
            <w:rPr>
              <w:rFonts w:ascii="Arial" w:hAnsi="Arial" w:cs="Arial"/>
            </w:rPr>
            <w:fldChar w:fldCharType="end"/>
          </w:r>
        </w:sdtContent>
      </w:sdt>
      <w:r w:rsidR="009F09B6" w:rsidRPr="009579C5">
        <w:rPr>
          <w:rFonts w:ascii="Arial" w:hAnsi="Arial" w:cs="Arial"/>
        </w:rPr>
        <w:t>.</w:t>
      </w:r>
      <w:r w:rsidR="0003705C" w:rsidRPr="009579C5">
        <w:rPr>
          <w:rFonts w:ascii="Arial" w:hAnsi="Arial" w:cs="Arial"/>
        </w:rPr>
        <w:t xml:space="preserve"> </w:t>
      </w:r>
      <w:r w:rsidR="007B1635" w:rsidRPr="009579C5">
        <w:rPr>
          <w:rFonts w:ascii="Arial" w:hAnsi="Arial" w:cs="Arial"/>
        </w:rPr>
        <w:t xml:space="preserve">Although the </w:t>
      </w:r>
      <w:r w:rsidR="000518ED" w:rsidRPr="009579C5">
        <w:rPr>
          <w:rFonts w:ascii="Arial" w:hAnsi="Arial" w:cs="Arial"/>
        </w:rPr>
        <w:t xml:space="preserve">U.K </w:t>
      </w:r>
      <w:r w:rsidR="007B1635" w:rsidRPr="009579C5">
        <w:rPr>
          <w:rFonts w:ascii="Arial" w:hAnsi="Arial" w:cs="Arial"/>
        </w:rPr>
        <w:t>ha</w:t>
      </w:r>
      <w:r w:rsidR="000518ED" w:rsidRPr="009579C5">
        <w:rPr>
          <w:rFonts w:ascii="Arial" w:hAnsi="Arial" w:cs="Arial"/>
        </w:rPr>
        <w:t>s</w:t>
      </w:r>
      <w:r w:rsidR="007B1635" w:rsidRPr="009579C5">
        <w:rPr>
          <w:rFonts w:ascii="Arial" w:hAnsi="Arial" w:cs="Arial"/>
        </w:rPr>
        <w:t xml:space="preserve"> made efforts to increase comparability</w:t>
      </w:r>
      <w:r w:rsidR="00263FF4" w:rsidRPr="009579C5">
        <w:rPr>
          <w:rFonts w:ascii="Arial" w:hAnsi="Arial" w:cs="Arial"/>
        </w:rPr>
        <w:t xml:space="preserve"> of reoffending statistics,</w:t>
      </w:r>
      <w:r w:rsidR="00C4341D">
        <w:rPr>
          <w:rFonts w:ascii="Arial" w:hAnsi="Arial" w:cs="Arial"/>
        </w:rPr>
        <w:t xml:space="preserve"> comparing p</w:t>
      </w:r>
      <w:r w:rsidR="00806CD4">
        <w:rPr>
          <w:rFonts w:ascii="Arial" w:hAnsi="Arial" w:cs="Arial"/>
        </w:rPr>
        <w:t>ractices</w:t>
      </w:r>
      <w:r w:rsidR="00374D42" w:rsidRPr="009579C5">
        <w:rPr>
          <w:rFonts w:ascii="Arial" w:hAnsi="Arial" w:cs="Arial"/>
        </w:rPr>
        <w:t xml:space="preserve"> between countries </w:t>
      </w:r>
      <w:r w:rsidR="00B24AF8" w:rsidRPr="009579C5">
        <w:rPr>
          <w:rFonts w:ascii="Arial" w:hAnsi="Arial" w:cs="Arial"/>
        </w:rPr>
        <w:t xml:space="preserve">remain </w:t>
      </w:r>
      <w:r w:rsidR="00D62A89">
        <w:rPr>
          <w:rFonts w:ascii="Arial" w:hAnsi="Arial" w:cs="Arial"/>
        </w:rPr>
        <w:t>complicated</w:t>
      </w:r>
      <w:r w:rsidR="004341C2" w:rsidRPr="009579C5">
        <w:rPr>
          <w:rFonts w:ascii="Arial" w:hAnsi="Arial" w:cs="Arial"/>
        </w:rPr>
        <w:t xml:space="preserve"> </w:t>
      </w:r>
      <w:sdt>
        <w:sdtPr>
          <w:rPr>
            <w:rFonts w:ascii="Arial" w:hAnsi="Arial" w:cs="Arial"/>
          </w:rPr>
          <w:id w:val="1335879744"/>
          <w:citation/>
        </w:sdtPr>
        <w:sdtEndPr/>
        <w:sdtContent>
          <w:r w:rsidR="007C11D0" w:rsidRPr="009579C5">
            <w:rPr>
              <w:rFonts w:ascii="Arial" w:hAnsi="Arial" w:cs="Arial"/>
            </w:rPr>
            <w:fldChar w:fldCharType="begin"/>
          </w:r>
          <w:r w:rsidR="007C11D0" w:rsidRPr="009579C5">
            <w:rPr>
              <w:rFonts w:ascii="Arial" w:hAnsi="Arial" w:cs="Arial"/>
            </w:rPr>
            <w:instrText xml:space="preserve"> CITATION Hya18 \l 2057 </w:instrText>
          </w:r>
          <w:r w:rsidR="007C11D0" w:rsidRPr="009579C5">
            <w:rPr>
              <w:rFonts w:ascii="Arial" w:hAnsi="Arial" w:cs="Arial"/>
            </w:rPr>
            <w:fldChar w:fldCharType="separate"/>
          </w:r>
          <w:r w:rsidR="007C11D0" w:rsidRPr="009579C5">
            <w:rPr>
              <w:rFonts w:ascii="Arial" w:hAnsi="Arial" w:cs="Arial"/>
              <w:noProof/>
            </w:rPr>
            <w:t>(Hyatt, 2018)</w:t>
          </w:r>
          <w:r w:rsidR="007C11D0" w:rsidRPr="009579C5">
            <w:rPr>
              <w:rFonts w:ascii="Arial" w:hAnsi="Arial" w:cs="Arial"/>
            </w:rPr>
            <w:fldChar w:fldCharType="end"/>
          </w:r>
        </w:sdtContent>
      </w:sdt>
      <w:r w:rsidR="00C0041E" w:rsidRPr="009579C5">
        <w:rPr>
          <w:rFonts w:ascii="Arial" w:hAnsi="Arial" w:cs="Arial"/>
        </w:rPr>
        <w:t>.</w:t>
      </w:r>
      <w:r w:rsidR="00B24AF8" w:rsidRPr="009579C5">
        <w:rPr>
          <w:rFonts w:ascii="Arial" w:hAnsi="Arial" w:cs="Arial"/>
        </w:rPr>
        <w:t xml:space="preserve"> O</w:t>
      </w:r>
      <w:r w:rsidR="00263FF4" w:rsidRPr="009579C5">
        <w:rPr>
          <w:rFonts w:ascii="Arial" w:hAnsi="Arial" w:cs="Arial"/>
        </w:rPr>
        <w:t xml:space="preserve">verall reoffending rates remain difficult to compare because of </w:t>
      </w:r>
      <w:r w:rsidR="000D40D6" w:rsidRPr="009579C5">
        <w:rPr>
          <w:rFonts w:ascii="Arial" w:hAnsi="Arial" w:cs="Arial"/>
        </w:rPr>
        <w:t xml:space="preserve">the </w:t>
      </w:r>
      <w:r w:rsidR="00A8579D">
        <w:rPr>
          <w:rFonts w:ascii="Arial" w:hAnsi="Arial" w:cs="Arial"/>
        </w:rPr>
        <w:t>considerable</w:t>
      </w:r>
      <w:r w:rsidR="00BB6751" w:rsidRPr="009579C5">
        <w:rPr>
          <w:rFonts w:ascii="Arial" w:hAnsi="Arial" w:cs="Arial"/>
        </w:rPr>
        <w:t xml:space="preserve"> variables in outcome definitions and </w:t>
      </w:r>
      <w:r w:rsidR="00C03593" w:rsidRPr="009579C5">
        <w:rPr>
          <w:rFonts w:ascii="Arial" w:hAnsi="Arial" w:cs="Arial"/>
        </w:rPr>
        <w:t>reporting practices</w:t>
      </w:r>
      <w:r w:rsidR="00332DBF" w:rsidRPr="009579C5">
        <w:rPr>
          <w:rFonts w:ascii="Arial" w:hAnsi="Arial" w:cs="Arial"/>
        </w:rPr>
        <w:t xml:space="preserve">, </w:t>
      </w:r>
      <w:r w:rsidR="00BC0418" w:rsidRPr="009579C5">
        <w:rPr>
          <w:rFonts w:ascii="Arial" w:hAnsi="Arial" w:cs="Arial"/>
        </w:rPr>
        <w:t xml:space="preserve">for example, </w:t>
      </w:r>
      <w:r w:rsidR="001F4610" w:rsidRPr="009579C5">
        <w:rPr>
          <w:rFonts w:ascii="Arial" w:hAnsi="Arial" w:cs="Arial"/>
        </w:rPr>
        <w:t xml:space="preserve">in Norway </w:t>
      </w:r>
      <w:r w:rsidR="00135B42" w:rsidRPr="009579C5">
        <w:rPr>
          <w:rFonts w:ascii="Arial" w:hAnsi="Arial" w:cs="Arial"/>
        </w:rPr>
        <w:t>two-year</w:t>
      </w:r>
      <w:r w:rsidR="001F4610" w:rsidRPr="009579C5">
        <w:rPr>
          <w:rFonts w:ascii="Arial" w:hAnsi="Arial" w:cs="Arial"/>
        </w:rPr>
        <w:t xml:space="preserve"> reoffending rates ranged from</w:t>
      </w:r>
      <w:r w:rsidR="005C3352" w:rsidRPr="009579C5">
        <w:rPr>
          <w:rFonts w:ascii="Arial" w:hAnsi="Arial" w:cs="Arial"/>
        </w:rPr>
        <w:t xml:space="preserve"> 14% to 42%</w:t>
      </w:r>
      <w:r w:rsidR="00135B42" w:rsidRPr="009579C5">
        <w:rPr>
          <w:rFonts w:ascii="Arial" w:hAnsi="Arial" w:cs="Arial"/>
        </w:rPr>
        <w:t xml:space="preserve"> compared to </w:t>
      </w:r>
      <w:r w:rsidR="00524AF5" w:rsidRPr="009579C5">
        <w:rPr>
          <w:rFonts w:ascii="Arial" w:hAnsi="Arial" w:cs="Arial"/>
        </w:rPr>
        <w:t>59% in the U.K</w:t>
      </w:r>
      <w:r w:rsidR="00A562E6" w:rsidRPr="009579C5">
        <w:rPr>
          <w:rFonts w:ascii="Arial" w:hAnsi="Arial" w:cs="Arial"/>
        </w:rPr>
        <w:t xml:space="preserve"> </w:t>
      </w:r>
      <w:r w:rsidR="00693522" w:rsidRPr="009579C5">
        <w:rPr>
          <w:rFonts w:ascii="Arial" w:hAnsi="Arial" w:cs="Arial"/>
        </w:rPr>
        <w:t>(Fazel, 2015)</w:t>
      </w:r>
      <w:r w:rsidR="00524AF5" w:rsidRPr="009579C5">
        <w:rPr>
          <w:rFonts w:ascii="Arial" w:hAnsi="Arial" w:cs="Arial"/>
        </w:rPr>
        <w:t>, however</w:t>
      </w:r>
      <w:r w:rsidR="002A18CB" w:rsidRPr="009579C5">
        <w:rPr>
          <w:rFonts w:ascii="Arial" w:hAnsi="Arial" w:cs="Arial"/>
        </w:rPr>
        <w:t xml:space="preserve">, this would depend on if </w:t>
      </w:r>
      <w:r w:rsidR="00F22BE2" w:rsidRPr="009579C5">
        <w:rPr>
          <w:rFonts w:ascii="Arial" w:hAnsi="Arial" w:cs="Arial"/>
        </w:rPr>
        <w:t>the sample included arres</w:t>
      </w:r>
      <w:r w:rsidR="002D4103" w:rsidRPr="009579C5">
        <w:rPr>
          <w:rFonts w:ascii="Arial" w:hAnsi="Arial" w:cs="Arial"/>
        </w:rPr>
        <w:t xml:space="preserve">ted, </w:t>
      </w:r>
      <w:r w:rsidR="004543AB" w:rsidRPr="009579C5">
        <w:rPr>
          <w:rFonts w:ascii="Arial" w:hAnsi="Arial" w:cs="Arial"/>
        </w:rPr>
        <w:t>convicted,</w:t>
      </w:r>
      <w:r w:rsidR="002D4103" w:rsidRPr="009579C5">
        <w:rPr>
          <w:rFonts w:ascii="Arial" w:hAnsi="Arial" w:cs="Arial"/>
        </w:rPr>
        <w:t xml:space="preserve"> </w:t>
      </w:r>
      <w:r w:rsidR="002A18CB" w:rsidRPr="009579C5">
        <w:rPr>
          <w:rFonts w:ascii="Arial" w:hAnsi="Arial" w:cs="Arial"/>
        </w:rPr>
        <w:t xml:space="preserve">or </w:t>
      </w:r>
      <w:r w:rsidR="002D4103" w:rsidRPr="009579C5">
        <w:rPr>
          <w:rFonts w:ascii="Arial" w:hAnsi="Arial" w:cs="Arial"/>
        </w:rPr>
        <w:t>imprisoned</w:t>
      </w:r>
      <w:r w:rsidR="00B810EC" w:rsidRPr="009579C5">
        <w:rPr>
          <w:rFonts w:ascii="Arial" w:hAnsi="Arial" w:cs="Arial"/>
        </w:rPr>
        <w:t xml:space="preserve"> individuals </w:t>
      </w:r>
      <w:r w:rsidR="006A6C6B" w:rsidRPr="009579C5">
        <w:rPr>
          <w:rFonts w:ascii="Arial" w:hAnsi="Arial" w:cs="Arial"/>
        </w:rPr>
        <w:t xml:space="preserve">and/ or the outcome was </w:t>
      </w:r>
      <w:r w:rsidR="00F66AB9" w:rsidRPr="009579C5">
        <w:rPr>
          <w:rFonts w:ascii="Arial" w:hAnsi="Arial" w:cs="Arial"/>
        </w:rPr>
        <w:t>arrest</w:t>
      </w:r>
      <w:r w:rsidR="006A6C6B" w:rsidRPr="009579C5">
        <w:rPr>
          <w:rFonts w:ascii="Arial" w:hAnsi="Arial" w:cs="Arial"/>
        </w:rPr>
        <w:t>, convict</w:t>
      </w:r>
      <w:r w:rsidR="00F66AB9" w:rsidRPr="009579C5">
        <w:rPr>
          <w:rFonts w:ascii="Arial" w:hAnsi="Arial" w:cs="Arial"/>
        </w:rPr>
        <w:t>ion</w:t>
      </w:r>
      <w:r w:rsidR="006A6C6B" w:rsidRPr="009579C5">
        <w:rPr>
          <w:rFonts w:ascii="Arial" w:hAnsi="Arial" w:cs="Arial"/>
        </w:rPr>
        <w:t xml:space="preserve"> or imprison</w:t>
      </w:r>
      <w:r w:rsidR="00F66AB9" w:rsidRPr="009579C5">
        <w:rPr>
          <w:rFonts w:ascii="Arial" w:hAnsi="Arial" w:cs="Arial"/>
        </w:rPr>
        <w:t xml:space="preserve">ment. </w:t>
      </w:r>
      <w:r w:rsidR="003E5C45" w:rsidRPr="009579C5">
        <w:rPr>
          <w:rFonts w:ascii="Arial" w:hAnsi="Arial" w:cs="Arial"/>
        </w:rPr>
        <w:t>I</w:t>
      </w:r>
      <w:r w:rsidR="007A669E" w:rsidRPr="009579C5">
        <w:rPr>
          <w:rFonts w:ascii="Arial" w:hAnsi="Arial" w:cs="Arial"/>
        </w:rPr>
        <w:t>n the U.K reoffending rates includes fines</w:t>
      </w:r>
      <w:r w:rsidR="002035AC" w:rsidRPr="009579C5">
        <w:rPr>
          <w:rFonts w:ascii="Arial" w:hAnsi="Arial" w:cs="Arial"/>
        </w:rPr>
        <w:t>, whereas in Norway it does not</w:t>
      </w:r>
      <w:r w:rsidR="003B7A40" w:rsidRPr="009579C5">
        <w:rPr>
          <w:rFonts w:ascii="Arial" w:hAnsi="Arial" w:cs="Arial"/>
        </w:rPr>
        <w:t>.</w:t>
      </w:r>
    </w:p>
    <w:p w14:paraId="49E774F5" w14:textId="77777777" w:rsidR="005C68DF" w:rsidRPr="009579C5" w:rsidRDefault="005C68DF">
      <w:pPr>
        <w:rPr>
          <w:rFonts w:ascii="Arial" w:hAnsi="Arial" w:cs="Arial"/>
        </w:rPr>
      </w:pPr>
      <w:r w:rsidRPr="009579C5">
        <w:rPr>
          <w:rFonts w:ascii="Arial" w:hAnsi="Arial" w:cs="Arial"/>
        </w:rPr>
        <w:br w:type="page"/>
      </w:r>
    </w:p>
    <w:p w14:paraId="4F08F33A" w14:textId="18C7858F" w:rsidR="007B1635" w:rsidRPr="009579C5" w:rsidRDefault="00073745" w:rsidP="00A54CC7">
      <w:pPr>
        <w:spacing w:line="480" w:lineRule="auto"/>
        <w:jc w:val="both"/>
        <w:rPr>
          <w:rFonts w:ascii="Arial" w:hAnsi="Arial" w:cs="Arial"/>
        </w:rPr>
      </w:pPr>
      <w:r w:rsidRPr="009579C5">
        <w:rPr>
          <w:rFonts w:ascii="Arial" w:hAnsi="Arial" w:cs="Arial"/>
        </w:rPr>
        <w:lastRenderedPageBreak/>
        <w:t xml:space="preserve"> </w:t>
      </w:r>
      <w:r w:rsidR="000B2978" w:rsidRPr="009579C5">
        <w:rPr>
          <w:rFonts w:ascii="Arial" w:hAnsi="Arial" w:cs="Arial"/>
        </w:rPr>
        <w:t xml:space="preserve">     </w:t>
      </w:r>
      <w:r w:rsidR="00F66AB9" w:rsidRPr="009579C5">
        <w:rPr>
          <w:rFonts w:ascii="Arial" w:hAnsi="Arial" w:cs="Arial"/>
        </w:rPr>
        <w:t>T</w:t>
      </w:r>
      <w:r w:rsidR="0067103F" w:rsidRPr="009579C5">
        <w:rPr>
          <w:rFonts w:ascii="Arial" w:hAnsi="Arial" w:cs="Arial"/>
        </w:rPr>
        <w:t xml:space="preserve">he diversity of these </w:t>
      </w:r>
      <w:r w:rsidR="00585868" w:rsidRPr="009579C5">
        <w:rPr>
          <w:rFonts w:ascii="Arial" w:hAnsi="Arial" w:cs="Arial"/>
        </w:rPr>
        <w:t xml:space="preserve">statistics may be due to </w:t>
      </w:r>
      <w:r w:rsidR="00C7034C" w:rsidRPr="009579C5">
        <w:rPr>
          <w:rFonts w:ascii="Arial" w:hAnsi="Arial" w:cs="Arial"/>
        </w:rPr>
        <w:t xml:space="preserve">different </w:t>
      </w:r>
      <w:r w:rsidR="00585868" w:rsidRPr="009579C5">
        <w:rPr>
          <w:rFonts w:ascii="Arial" w:hAnsi="Arial" w:cs="Arial"/>
        </w:rPr>
        <w:t xml:space="preserve">definitions </w:t>
      </w:r>
      <w:proofErr w:type="spellStart"/>
      <w:r w:rsidR="00EA4765" w:rsidRPr="009579C5">
        <w:rPr>
          <w:rFonts w:ascii="Arial" w:hAnsi="Arial" w:cs="Arial"/>
        </w:rPr>
        <w:t>e.g</w:t>
      </w:r>
      <w:proofErr w:type="spellEnd"/>
      <w:r w:rsidR="00EA4765" w:rsidRPr="009579C5">
        <w:rPr>
          <w:rFonts w:ascii="Arial" w:hAnsi="Arial" w:cs="Arial"/>
        </w:rPr>
        <w:t xml:space="preserve"> inclusion or exclusion of </w:t>
      </w:r>
      <w:r w:rsidR="00C7034C" w:rsidRPr="009579C5">
        <w:rPr>
          <w:rFonts w:ascii="Arial" w:hAnsi="Arial" w:cs="Arial"/>
        </w:rPr>
        <w:t>fines</w:t>
      </w:r>
      <w:r w:rsidR="00A562E6" w:rsidRPr="009579C5">
        <w:rPr>
          <w:rFonts w:ascii="Arial" w:hAnsi="Arial" w:cs="Arial"/>
        </w:rPr>
        <w:t xml:space="preserve">, </w:t>
      </w:r>
      <w:r w:rsidR="003E5C45" w:rsidRPr="009579C5">
        <w:rPr>
          <w:rFonts w:ascii="Arial" w:hAnsi="Arial" w:cs="Arial"/>
        </w:rPr>
        <w:t>w</w:t>
      </w:r>
      <w:r w:rsidR="00B36E38" w:rsidRPr="009579C5">
        <w:rPr>
          <w:rFonts w:ascii="Arial" w:hAnsi="Arial" w:cs="Arial"/>
        </w:rPr>
        <w:t>hich may explain why Norway has lower reoffending rates than the U.K</w:t>
      </w:r>
      <w:r w:rsidR="00B53EC6" w:rsidRPr="009579C5">
        <w:rPr>
          <w:rFonts w:ascii="Arial" w:hAnsi="Arial" w:cs="Arial"/>
        </w:rPr>
        <w:t xml:space="preserve"> </w:t>
      </w:r>
      <w:sdt>
        <w:sdtPr>
          <w:rPr>
            <w:rFonts w:ascii="Arial" w:hAnsi="Arial" w:cs="Arial"/>
          </w:rPr>
          <w:id w:val="-197386788"/>
          <w:citation/>
        </w:sdtPr>
        <w:sdtEndPr/>
        <w:sdtContent>
          <w:r w:rsidR="00B53EC6" w:rsidRPr="009579C5">
            <w:rPr>
              <w:rFonts w:ascii="Arial" w:hAnsi="Arial" w:cs="Arial"/>
            </w:rPr>
            <w:fldChar w:fldCharType="begin"/>
          </w:r>
          <w:r w:rsidR="00B53EC6" w:rsidRPr="009579C5">
            <w:rPr>
              <w:rFonts w:ascii="Arial" w:hAnsi="Arial" w:cs="Arial"/>
            </w:rPr>
            <w:instrText xml:space="preserve"> CITATION Yuk20 \l 2057 </w:instrText>
          </w:r>
          <w:r w:rsidR="00B53EC6" w:rsidRPr="009579C5">
            <w:rPr>
              <w:rFonts w:ascii="Arial" w:hAnsi="Arial" w:cs="Arial"/>
            </w:rPr>
            <w:fldChar w:fldCharType="separate"/>
          </w:r>
          <w:r w:rsidR="00B53EC6" w:rsidRPr="009579C5">
            <w:rPr>
              <w:rFonts w:ascii="Arial" w:hAnsi="Arial" w:cs="Arial"/>
              <w:noProof/>
            </w:rPr>
            <w:t>(Yukhnenko, 2020)</w:t>
          </w:r>
          <w:r w:rsidR="00B53EC6" w:rsidRPr="009579C5">
            <w:rPr>
              <w:rFonts w:ascii="Arial" w:hAnsi="Arial" w:cs="Arial"/>
            </w:rPr>
            <w:fldChar w:fldCharType="end"/>
          </w:r>
        </w:sdtContent>
      </w:sdt>
      <w:r w:rsidR="00B36E38" w:rsidRPr="009579C5">
        <w:rPr>
          <w:rFonts w:ascii="Arial" w:hAnsi="Arial" w:cs="Arial"/>
        </w:rPr>
        <w:t>.</w:t>
      </w:r>
      <w:r w:rsidR="002D30CF" w:rsidRPr="009579C5">
        <w:rPr>
          <w:rFonts w:ascii="Arial" w:hAnsi="Arial" w:cs="Arial"/>
        </w:rPr>
        <w:t xml:space="preserve"> </w:t>
      </w:r>
      <w:r w:rsidR="00485F7C" w:rsidRPr="009579C5">
        <w:rPr>
          <w:rFonts w:ascii="Arial" w:hAnsi="Arial" w:cs="Arial"/>
        </w:rPr>
        <w:t>Equally important</w:t>
      </w:r>
      <w:r w:rsidR="00B9712C" w:rsidRPr="009579C5">
        <w:rPr>
          <w:rFonts w:ascii="Arial" w:hAnsi="Arial" w:cs="Arial"/>
        </w:rPr>
        <w:t xml:space="preserve">, </w:t>
      </w:r>
      <w:r w:rsidR="00A4579D" w:rsidRPr="009579C5">
        <w:rPr>
          <w:rFonts w:ascii="Arial" w:hAnsi="Arial" w:cs="Arial"/>
        </w:rPr>
        <w:t xml:space="preserve">in Norway, offenders with mental health </w:t>
      </w:r>
      <w:r w:rsidR="003074C7" w:rsidRPr="009579C5">
        <w:rPr>
          <w:rFonts w:ascii="Arial" w:hAnsi="Arial" w:cs="Arial"/>
        </w:rPr>
        <w:t>conditions</w:t>
      </w:r>
      <w:r w:rsidR="00A4579D" w:rsidRPr="009579C5">
        <w:rPr>
          <w:rFonts w:ascii="Arial" w:hAnsi="Arial" w:cs="Arial"/>
        </w:rPr>
        <w:t xml:space="preserve"> are treated completely different to </w:t>
      </w:r>
      <w:r w:rsidR="00F00DB6" w:rsidRPr="009579C5">
        <w:rPr>
          <w:rFonts w:ascii="Arial" w:hAnsi="Arial" w:cs="Arial"/>
        </w:rPr>
        <w:t>the U.K</w:t>
      </w:r>
      <w:r w:rsidR="00D10891" w:rsidRPr="009579C5">
        <w:rPr>
          <w:rFonts w:ascii="Arial" w:hAnsi="Arial" w:cs="Arial"/>
        </w:rPr>
        <w:t>.</w:t>
      </w:r>
      <w:r w:rsidR="00F00DB6" w:rsidRPr="009579C5">
        <w:rPr>
          <w:rFonts w:ascii="Arial" w:hAnsi="Arial" w:cs="Arial"/>
        </w:rPr>
        <w:t xml:space="preserve"> </w:t>
      </w:r>
      <w:r w:rsidR="00D10891" w:rsidRPr="009579C5">
        <w:rPr>
          <w:rFonts w:ascii="Arial" w:hAnsi="Arial" w:cs="Arial"/>
        </w:rPr>
        <w:t>I</w:t>
      </w:r>
      <w:r w:rsidR="00625F7C" w:rsidRPr="009579C5">
        <w:rPr>
          <w:rFonts w:ascii="Arial" w:hAnsi="Arial" w:cs="Arial"/>
        </w:rPr>
        <w:t xml:space="preserve">n Norway </w:t>
      </w:r>
      <w:r w:rsidR="00C4232F" w:rsidRPr="009579C5">
        <w:rPr>
          <w:rFonts w:ascii="Arial" w:hAnsi="Arial" w:cs="Arial"/>
        </w:rPr>
        <w:t xml:space="preserve">when an a  </w:t>
      </w:r>
      <w:r w:rsidR="00625F7C" w:rsidRPr="009579C5">
        <w:rPr>
          <w:rFonts w:ascii="Arial" w:hAnsi="Arial" w:cs="Arial"/>
        </w:rPr>
        <w:t>offender</w:t>
      </w:r>
      <w:r w:rsidR="00030349" w:rsidRPr="009579C5">
        <w:rPr>
          <w:rFonts w:ascii="Arial" w:hAnsi="Arial" w:cs="Arial"/>
        </w:rPr>
        <w:t xml:space="preserve"> with mental health conditions</w:t>
      </w:r>
      <w:r w:rsidR="00625F7C" w:rsidRPr="009579C5">
        <w:rPr>
          <w:rFonts w:ascii="Arial" w:hAnsi="Arial" w:cs="Arial"/>
        </w:rPr>
        <w:t xml:space="preserve"> </w:t>
      </w:r>
      <w:r w:rsidR="00C4232F" w:rsidRPr="009579C5">
        <w:rPr>
          <w:rFonts w:ascii="Arial" w:hAnsi="Arial" w:cs="Arial"/>
        </w:rPr>
        <w:t>enters the prison system</w:t>
      </w:r>
      <w:r w:rsidR="00386306" w:rsidRPr="009579C5">
        <w:rPr>
          <w:rFonts w:ascii="Arial" w:hAnsi="Arial" w:cs="Arial"/>
        </w:rPr>
        <w:t xml:space="preserve"> following a charge</w:t>
      </w:r>
      <w:r w:rsidR="00C4232F" w:rsidRPr="009579C5">
        <w:rPr>
          <w:rFonts w:ascii="Arial" w:hAnsi="Arial" w:cs="Arial"/>
        </w:rPr>
        <w:t xml:space="preserve">, </w:t>
      </w:r>
      <w:r w:rsidR="004D6D00" w:rsidRPr="009579C5">
        <w:rPr>
          <w:rFonts w:ascii="Arial" w:hAnsi="Arial" w:cs="Arial"/>
        </w:rPr>
        <w:t xml:space="preserve">they are seen by a psychologist or </w:t>
      </w:r>
      <w:r w:rsidR="00030349" w:rsidRPr="009579C5">
        <w:rPr>
          <w:rFonts w:ascii="Arial" w:hAnsi="Arial" w:cs="Arial"/>
        </w:rPr>
        <w:t xml:space="preserve">psychiatrist </w:t>
      </w:r>
      <w:r w:rsidR="00386306" w:rsidRPr="009579C5">
        <w:rPr>
          <w:rFonts w:ascii="Arial" w:hAnsi="Arial" w:cs="Arial"/>
        </w:rPr>
        <w:t>and</w:t>
      </w:r>
      <w:r w:rsidR="00D10891" w:rsidRPr="009579C5">
        <w:rPr>
          <w:rFonts w:ascii="Arial" w:hAnsi="Arial" w:cs="Arial"/>
        </w:rPr>
        <w:t xml:space="preserve"> are </w:t>
      </w:r>
      <w:r w:rsidR="008320B3" w:rsidRPr="009579C5">
        <w:rPr>
          <w:rFonts w:ascii="Arial" w:hAnsi="Arial" w:cs="Arial"/>
        </w:rPr>
        <w:t>filtered</w:t>
      </w:r>
      <w:r w:rsidR="00625F7C" w:rsidRPr="009579C5">
        <w:rPr>
          <w:rFonts w:ascii="Arial" w:hAnsi="Arial" w:cs="Arial"/>
        </w:rPr>
        <w:t xml:space="preserve"> </w:t>
      </w:r>
      <w:r w:rsidR="00402F72" w:rsidRPr="009579C5">
        <w:rPr>
          <w:rFonts w:ascii="Arial" w:hAnsi="Arial" w:cs="Arial"/>
        </w:rPr>
        <w:t xml:space="preserve">into </w:t>
      </w:r>
      <w:r w:rsidR="004F31AA" w:rsidRPr="009579C5">
        <w:rPr>
          <w:rFonts w:ascii="Arial" w:hAnsi="Arial" w:cs="Arial"/>
        </w:rPr>
        <w:t xml:space="preserve">several </w:t>
      </w:r>
      <w:r w:rsidR="00402F72" w:rsidRPr="009579C5">
        <w:rPr>
          <w:rFonts w:ascii="Arial" w:hAnsi="Arial" w:cs="Arial"/>
        </w:rPr>
        <w:t xml:space="preserve">different </w:t>
      </w:r>
      <w:r w:rsidR="004F31AA" w:rsidRPr="009579C5">
        <w:rPr>
          <w:rFonts w:ascii="Arial" w:hAnsi="Arial" w:cs="Arial"/>
        </w:rPr>
        <w:t>places</w:t>
      </w:r>
      <w:r w:rsidR="00402F72" w:rsidRPr="009579C5">
        <w:rPr>
          <w:rFonts w:ascii="Arial" w:hAnsi="Arial" w:cs="Arial"/>
        </w:rPr>
        <w:t>,</w:t>
      </w:r>
      <w:r w:rsidR="00597AE2" w:rsidRPr="009579C5">
        <w:rPr>
          <w:rFonts w:ascii="Arial" w:hAnsi="Arial" w:cs="Arial"/>
        </w:rPr>
        <w:t xml:space="preserve"> where they can </w:t>
      </w:r>
      <w:r w:rsidR="00D7219B" w:rsidRPr="009579C5">
        <w:rPr>
          <w:rFonts w:ascii="Arial" w:hAnsi="Arial" w:cs="Arial"/>
        </w:rPr>
        <w:t>receive</w:t>
      </w:r>
      <w:r w:rsidR="00402F72" w:rsidRPr="009579C5">
        <w:rPr>
          <w:rFonts w:ascii="Arial" w:hAnsi="Arial" w:cs="Arial"/>
        </w:rPr>
        <w:t xml:space="preserve"> </w:t>
      </w:r>
      <w:r w:rsidR="00597AE2" w:rsidRPr="009579C5">
        <w:rPr>
          <w:rFonts w:ascii="Arial" w:hAnsi="Arial" w:cs="Arial"/>
        </w:rPr>
        <w:t xml:space="preserve">the </w:t>
      </w:r>
      <w:r w:rsidR="00C65ABE">
        <w:rPr>
          <w:rFonts w:ascii="Arial" w:hAnsi="Arial" w:cs="Arial"/>
        </w:rPr>
        <w:t>right</w:t>
      </w:r>
      <w:r w:rsidR="00FF0A35">
        <w:rPr>
          <w:rFonts w:ascii="Arial" w:hAnsi="Arial" w:cs="Arial"/>
        </w:rPr>
        <w:t xml:space="preserve"> treatment and support for their individual needs</w:t>
      </w:r>
      <w:r w:rsidR="00D7219B" w:rsidRPr="009579C5">
        <w:rPr>
          <w:rFonts w:ascii="Arial" w:hAnsi="Arial" w:cs="Arial"/>
        </w:rPr>
        <w:t xml:space="preserve">, </w:t>
      </w:r>
      <w:r w:rsidR="00402F72" w:rsidRPr="009579C5">
        <w:rPr>
          <w:rFonts w:ascii="Arial" w:hAnsi="Arial" w:cs="Arial"/>
        </w:rPr>
        <w:t xml:space="preserve">whereas in the U.K offenders </w:t>
      </w:r>
      <w:r w:rsidR="00C744F5" w:rsidRPr="009579C5">
        <w:rPr>
          <w:rFonts w:ascii="Arial" w:hAnsi="Arial" w:cs="Arial"/>
        </w:rPr>
        <w:t xml:space="preserve">are screened </w:t>
      </w:r>
      <w:r w:rsidR="007F06CB" w:rsidRPr="009579C5">
        <w:rPr>
          <w:rFonts w:ascii="Arial" w:hAnsi="Arial" w:cs="Arial"/>
        </w:rPr>
        <w:t xml:space="preserve">by prison staff </w:t>
      </w:r>
      <w:r w:rsidR="006B5B0C" w:rsidRPr="009579C5">
        <w:rPr>
          <w:rFonts w:ascii="Arial" w:hAnsi="Arial" w:cs="Arial"/>
        </w:rPr>
        <w:t xml:space="preserve">for risk of suicide, self-harming and </w:t>
      </w:r>
      <w:r w:rsidR="00CD2B7E" w:rsidRPr="009579C5">
        <w:rPr>
          <w:rFonts w:ascii="Arial" w:hAnsi="Arial" w:cs="Arial"/>
        </w:rPr>
        <w:t>is followed by a health screen</w:t>
      </w:r>
      <w:r w:rsidR="00BF4DEB" w:rsidRPr="009579C5">
        <w:rPr>
          <w:rFonts w:ascii="Arial" w:hAnsi="Arial" w:cs="Arial"/>
        </w:rPr>
        <w:t xml:space="preserve"> </w:t>
      </w:r>
      <w:r w:rsidR="00CD2B7E" w:rsidRPr="009579C5">
        <w:rPr>
          <w:rFonts w:ascii="Arial" w:hAnsi="Arial" w:cs="Arial"/>
        </w:rPr>
        <w:t>,</w:t>
      </w:r>
      <w:r w:rsidR="00A329F1" w:rsidRPr="009579C5">
        <w:rPr>
          <w:rFonts w:ascii="Arial" w:hAnsi="Arial" w:cs="Arial"/>
        </w:rPr>
        <w:t xml:space="preserve"> however, both</w:t>
      </w:r>
      <w:r w:rsidR="00CD2B7E" w:rsidRPr="009579C5">
        <w:rPr>
          <w:rFonts w:ascii="Arial" w:hAnsi="Arial" w:cs="Arial"/>
        </w:rPr>
        <w:t xml:space="preserve"> </w:t>
      </w:r>
      <w:r w:rsidR="00394652" w:rsidRPr="009579C5">
        <w:rPr>
          <w:rFonts w:ascii="Arial" w:hAnsi="Arial" w:cs="Arial"/>
        </w:rPr>
        <w:t>fail to identify mental health problems</w:t>
      </w:r>
      <w:r w:rsidR="007F06CB" w:rsidRPr="009579C5">
        <w:rPr>
          <w:rFonts w:ascii="Arial" w:hAnsi="Arial" w:cs="Arial"/>
        </w:rPr>
        <w:t xml:space="preserve"> and </w:t>
      </w:r>
      <w:r w:rsidR="00F94FE7" w:rsidRPr="009579C5">
        <w:rPr>
          <w:rFonts w:ascii="Arial" w:hAnsi="Arial" w:cs="Arial"/>
        </w:rPr>
        <w:t>often end up within the general prison population</w:t>
      </w:r>
      <w:r w:rsidR="008B26C5" w:rsidRPr="009579C5">
        <w:rPr>
          <w:rFonts w:ascii="Arial" w:hAnsi="Arial" w:cs="Arial"/>
        </w:rPr>
        <w:t xml:space="preserve"> </w:t>
      </w:r>
      <w:sdt>
        <w:sdtPr>
          <w:rPr>
            <w:rFonts w:ascii="Arial" w:hAnsi="Arial" w:cs="Arial"/>
          </w:rPr>
          <w:id w:val="-1803619745"/>
          <w:citation/>
        </w:sdtPr>
        <w:sdtEndPr/>
        <w:sdtContent>
          <w:r w:rsidR="00417C0C" w:rsidRPr="009579C5">
            <w:rPr>
              <w:rFonts w:ascii="Arial" w:hAnsi="Arial" w:cs="Arial"/>
            </w:rPr>
            <w:fldChar w:fldCharType="begin"/>
          </w:r>
          <w:r w:rsidR="00417C0C" w:rsidRPr="009579C5">
            <w:rPr>
              <w:rFonts w:ascii="Arial" w:hAnsi="Arial" w:cs="Arial"/>
            </w:rPr>
            <w:instrText xml:space="preserve"> CITATION Hog18 \l 2057 </w:instrText>
          </w:r>
          <w:r w:rsidR="00417C0C" w:rsidRPr="009579C5">
            <w:rPr>
              <w:rFonts w:ascii="Arial" w:hAnsi="Arial" w:cs="Arial"/>
            </w:rPr>
            <w:fldChar w:fldCharType="separate"/>
          </w:r>
          <w:r w:rsidR="00417C0C" w:rsidRPr="009579C5">
            <w:rPr>
              <w:rFonts w:ascii="Arial" w:hAnsi="Arial" w:cs="Arial"/>
              <w:noProof/>
            </w:rPr>
            <w:t>(Hogenboom, 2018)</w:t>
          </w:r>
          <w:r w:rsidR="00417C0C" w:rsidRPr="009579C5">
            <w:rPr>
              <w:rFonts w:ascii="Arial" w:hAnsi="Arial" w:cs="Arial"/>
            </w:rPr>
            <w:fldChar w:fldCharType="end"/>
          </w:r>
        </w:sdtContent>
      </w:sdt>
      <w:r w:rsidR="00044A6E" w:rsidRPr="009579C5">
        <w:rPr>
          <w:rFonts w:ascii="Arial" w:hAnsi="Arial" w:cs="Arial"/>
        </w:rPr>
        <w:t xml:space="preserve">. </w:t>
      </w:r>
      <w:r w:rsidR="00101503" w:rsidRPr="009579C5">
        <w:rPr>
          <w:rFonts w:ascii="Arial" w:hAnsi="Arial" w:cs="Arial"/>
        </w:rPr>
        <w:t>This is interesting because</w:t>
      </w:r>
      <w:r w:rsidR="0060067E" w:rsidRPr="009579C5">
        <w:rPr>
          <w:rFonts w:ascii="Arial" w:hAnsi="Arial" w:cs="Arial"/>
        </w:rPr>
        <w:t xml:space="preserve"> a</w:t>
      </w:r>
      <w:r w:rsidR="00A70D50" w:rsidRPr="009579C5">
        <w:rPr>
          <w:rFonts w:ascii="Arial" w:hAnsi="Arial" w:cs="Arial"/>
        </w:rPr>
        <w:t xml:space="preserve"> recent</w:t>
      </w:r>
      <w:r w:rsidR="0060067E" w:rsidRPr="009579C5">
        <w:rPr>
          <w:rFonts w:ascii="Arial" w:hAnsi="Arial" w:cs="Arial"/>
        </w:rPr>
        <w:t xml:space="preserve"> study from Ministry of Justice</w:t>
      </w:r>
      <w:r w:rsidR="005579D2" w:rsidRPr="009579C5">
        <w:rPr>
          <w:rFonts w:ascii="Arial" w:hAnsi="Arial" w:cs="Arial"/>
        </w:rPr>
        <w:t>, (2018)</w:t>
      </w:r>
      <w:r w:rsidR="0060067E" w:rsidRPr="009579C5">
        <w:rPr>
          <w:rFonts w:ascii="Arial" w:hAnsi="Arial" w:cs="Arial"/>
        </w:rPr>
        <w:t xml:space="preserve"> </w:t>
      </w:r>
      <w:r w:rsidR="00A70D50" w:rsidRPr="009579C5">
        <w:rPr>
          <w:rFonts w:ascii="Arial" w:hAnsi="Arial" w:cs="Arial"/>
        </w:rPr>
        <w:t xml:space="preserve">found, that when offenders </w:t>
      </w:r>
      <w:r w:rsidR="00144F79" w:rsidRPr="009579C5">
        <w:rPr>
          <w:rFonts w:ascii="Arial" w:hAnsi="Arial" w:cs="Arial"/>
        </w:rPr>
        <w:t xml:space="preserve">accessed mental health treatments as part of their </w:t>
      </w:r>
      <w:r w:rsidR="003A40ED" w:rsidRPr="009579C5">
        <w:rPr>
          <w:rFonts w:ascii="Arial" w:hAnsi="Arial" w:cs="Arial"/>
        </w:rPr>
        <w:t>sentence</w:t>
      </w:r>
      <w:r w:rsidR="00CD668F" w:rsidRPr="009579C5">
        <w:rPr>
          <w:rFonts w:ascii="Arial" w:hAnsi="Arial" w:cs="Arial"/>
        </w:rPr>
        <w:t xml:space="preserve">, </w:t>
      </w:r>
      <w:r w:rsidR="00C04FC3" w:rsidRPr="009579C5">
        <w:rPr>
          <w:rFonts w:ascii="Arial" w:hAnsi="Arial" w:cs="Arial"/>
        </w:rPr>
        <w:t>they were significantly less likely to reoffend</w:t>
      </w:r>
      <w:r w:rsidR="00F77AA4" w:rsidRPr="009579C5">
        <w:rPr>
          <w:rFonts w:ascii="Arial" w:hAnsi="Arial" w:cs="Arial"/>
        </w:rPr>
        <w:t>, which again m</w:t>
      </w:r>
      <w:r w:rsidR="00E05E91" w:rsidRPr="009579C5">
        <w:rPr>
          <w:rFonts w:ascii="Arial" w:hAnsi="Arial" w:cs="Arial"/>
        </w:rPr>
        <w:t>a</w:t>
      </w:r>
      <w:r w:rsidR="00F77AA4" w:rsidRPr="009579C5">
        <w:rPr>
          <w:rFonts w:ascii="Arial" w:hAnsi="Arial" w:cs="Arial"/>
        </w:rPr>
        <w:t>y explain why Norway has lower reoffending rates.</w:t>
      </w:r>
      <w:r w:rsidR="00675049" w:rsidRPr="009579C5">
        <w:rPr>
          <w:rFonts w:ascii="Arial" w:hAnsi="Arial" w:cs="Arial"/>
        </w:rPr>
        <w:t xml:space="preserve"> </w:t>
      </w:r>
      <w:r w:rsidR="002D30CF" w:rsidRPr="009579C5">
        <w:rPr>
          <w:rFonts w:ascii="Arial" w:hAnsi="Arial" w:cs="Arial"/>
        </w:rPr>
        <w:t xml:space="preserve">Regardless of </w:t>
      </w:r>
      <w:r w:rsidR="005930BC" w:rsidRPr="009579C5">
        <w:rPr>
          <w:rFonts w:ascii="Arial" w:hAnsi="Arial" w:cs="Arial"/>
        </w:rPr>
        <w:t>whether the differences are driven by philos</w:t>
      </w:r>
      <w:r w:rsidR="0033152A" w:rsidRPr="009579C5">
        <w:rPr>
          <w:rFonts w:ascii="Arial" w:hAnsi="Arial" w:cs="Arial"/>
        </w:rPr>
        <w:t>ophy or by the avai</w:t>
      </w:r>
      <w:r w:rsidR="00C501BB" w:rsidRPr="009579C5">
        <w:rPr>
          <w:rFonts w:ascii="Arial" w:hAnsi="Arial" w:cs="Arial"/>
        </w:rPr>
        <w:t>la</w:t>
      </w:r>
      <w:r w:rsidR="0033152A" w:rsidRPr="009579C5">
        <w:rPr>
          <w:rFonts w:ascii="Arial" w:hAnsi="Arial" w:cs="Arial"/>
        </w:rPr>
        <w:t>ble resources</w:t>
      </w:r>
      <w:r w:rsidR="000716BE" w:rsidRPr="009579C5">
        <w:rPr>
          <w:rFonts w:ascii="Arial" w:hAnsi="Arial" w:cs="Arial"/>
        </w:rPr>
        <w:t xml:space="preserve">, aspects of the of </w:t>
      </w:r>
      <w:r w:rsidR="001113BA" w:rsidRPr="009579C5">
        <w:rPr>
          <w:rFonts w:ascii="Arial" w:hAnsi="Arial" w:cs="Arial"/>
        </w:rPr>
        <w:t>Norwegian</w:t>
      </w:r>
      <w:r w:rsidR="000716BE" w:rsidRPr="009579C5">
        <w:rPr>
          <w:rFonts w:ascii="Arial" w:hAnsi="Arial" w:cs="Arial"/>
        </w:rPr>
        <w:t xml:space="preserve"> criminal justice system</w:t>
      </w:r>
      <w:r w:rsidR="005F074F" w:rsidRPr="009579C5">
        <w:rPr>
          <w:rFonts w:ascii="Arial" w:hAnsi="Arial" w:cs="Arial"/>
        </w:rPr>
        <w:t xml:space="preserve"> can serve as an inspiration</w:t>
      </w:r>
      <w:r w:rsidR="00E631C4" w:rsidRPr="009579C5">
        <w:rPr>
          <w:rFonts w:ascii="Arial" w:hAnsi="Arial" w:cs="Arial"/>
        </w:rPr>
        <w:t xml:space="preserve"> </w:t>
      </w:r>
      <w:r w:rsidR="00ED380E" w:rsidRPr="009579C5">
        <w:rPr>
          <w:rFonts w:ascii="Arial" w:hAnsi="Arial" w:cs="Arial"/>
        </w:rPr>
        <w:t xml:space="preserve">for </w:t>
      </w:r>
      <w:r w:rsidR="00E631C4" w:rsidRPr="009579C5">
        <w:rPr>
          <w:rFonts w:ascii="Arial" w:hAnsi="Arial" w:cs="Arial"/>
        </w:rPr>
        <w:t>U.K reform</w:t>
      </w:r>
      <w:r w:rsidR="00ED380E" w:rsidRPr="009579C5">
        <w:rPr>
          <w:rFonts w:ascii="Arial" w:hAnsi="Arial" w:cs="Arial"/>
        </w:rPr>
        <w:t xml:space="preserve">, and represents a </w:t>
      </w:r>
      <w:r w:rsidR="00B9351E" w:rsidRPr="009579C5">
        <w:rPr>
          <w:rFonts w:ascii="Arial" w:hAnsi="Arial" w:cs="Arial"/>
        </w:rPr>
        <w:t>goal in the U.K, rather than the current reality.</w:t>
      </w:r>
    </w:p>
    <w:p w14:paraId="452243DA" w14:textId="77777777" w:rsidR="00A54CC7" w:rsidRPr="009579C5" w:rsidRDefault="00A54CC7" w:rsidP="00C60B59">
      <w:pPr>
        <w:spacing w:line="480" w:lineRule="auto"/>
        <w:jc w:val="both"/>
        <w:rPr>
          <w:rFonts w:ascii="Arial" w:hAnsi="Arial" w:cs="Arial"/>
        </w:rPr>
      </w:pPr>
    </w:p>
    <w:p w14:paraId="66ADB5F8" w14:textId="7E176DB9" w:rsidR="00325754" w:rsidRPr="009579C5" w:rsidRDefault="00325754" w:rsidP="00B00F16">
      <w:pPr>
        <w:spacing w:line="480" w:lineRule="auto"/>
        <w:jc w:val="both"/>
        <w:rPr>
          <w:rFonts w:ascii="Arial" w:hAnsi="Arial" w:cs="Arial"/>
        </w:rPr>
      </w:pPr>
      <w:r w:rsidRPr="009579C5">
        <w:rPr>
          <w:rFonts w:ascii="Arial" w:hAnsi="Arial" w:cs="Arial"/>
        </w:rPr>
        <w:t xml:space="preserve">    </w:t>
      </w:r>
      <w:r w:rsidR="007E5FBF" w:rsidRPr="009579C5">
        <w:rPr>
          <w:rFonts w:ascii="Arial" w:hAnsi="Arial" w:cs="Arial"/>
        </w:rPr>
        <w:t xml:space="preserve"> R</w:t>
      </w:r>
      <w:r w:rsidR="0095153F" w:rsidRPr="009579C5">
        <w:rPr>
          <w:rFonts w:ascii="Arial" w:hAnsi="Arial" w:cs="Arial"/>
        </w:rPr>
        <w:t>ecent deterrence literature</w:t>
      </w:r>
      <w:r w:rsidR="0037520E" w:rsidRPr="009579C5">
        <w:rPr>
          <w:rFonts w:ascii="Arial" w:hAnsi="Arial" w:cs="Arial"/>
        </w:rPr>
        <w:t xml:space="preserve"> </w:t>
      </w:r>
      <w:r w:rsidR="0095153F" w:rsidRPr="009579C5">
        <w:rPr>
          <w:rFonts w:ascii="Arial" w:hAnsi="Arial" w:cs="Arial"/>
        </w:rPr>
        <w:t>has found that</w:t>
      </w:r>
      <w:r w:rsidR="00FB3F8D" w:rsidRPr="009579C5">
        <w:rPr>
          <w:rFonts w:ascii="Arial" w:hAnsi="Arial" w:cs="Arial"/>
        </w:rPr>
        <w:t>, d</w:t>
      </w:r>
      <w:r w:rsidR="005245C3" w:rsidRPr="009579C5">
        <w:rPr>
          <w:rFonts w:ascii="Arial" w:hAnsi="Arial" w:cs="Arial"/>
        </w:rPr>
        <w:t>eterrence</w:t>
      </w:r>
      <w:r w:rsidR="009D5474" w:rsidRPr="009579C5">
        <w:rPr>
          <w:rFonts w:ascii="Arial" w:hAnsi="Arial" w:cs="Arial"/>
        </w:rPr>
        <w:t xml:space="preserve"> d</w:t>
      </w:r>
      <w:r w:rsidR="00C96D2E" w:rsidRPr="009579C5">
        <w:rPr>
          <w:rFonts w:ascii="Arial" w:hAnsi="Arial" w:cs="Arial"/>
        </w:rPr>
        <w:t>iffers</w:t>
      </w:r>
      <w:r w:rsidR="00E81600" w:rsidRPr="009579C5">
        <w:rPr>
          <w:rFonts w:ascii="Arial" w:hAnsi="Arial" w:cs="Arial"/>
        </w:rPr>
        <w:t xml:space="preserve"> with</w:t>
      </w:r>
      <w:r w:rsidR="00947E8C" w:rsidRPr="009579C5">
        <w:rPr>
          <w:rFonts w:ascii="Arial" w:hAnsi="Arial" w:cs="Arial"/>
        </w:rPr>
        <w:t>-</w:t>
      </w:r>
      <w:r w:rsidR="00E81600" w:rsidRPr="009579C5">
        <w:rPr>
          <w:rFonts w:ascii="Arial" w:hAnsi="Arial" w:cs="Arial"/>
        </w:rPr>
        <w:t>in individual offender</w:t>
      </w:r>
      <w:r w:rsidR="002D5EF7" w:rsidRPr="009579C5">
        <w:rPr>
          <w:rFonts w:ascii="Arial" w:hAnsi="Arial" w:cs="Arial"/>
        </w:rPr>
        <w:t>’</w:t>
      </w:r>
      <w:r w:rsidR="00E81600" w:rsidRPr="009579C5">
        <w:rPr>
          <w:rFonts w:ascii="Arial" w:hAnsi="Arial" w:cs="Arial"/>
        </w:rPr>
        <w:t xml:space="preserve">s </w:t>
      </w:r>
      <w:r w:rsidR="007D59F1" w:rsidRPr="009579C5">
        <w:rPr>
          <w:rFonts w:ascii="Arial" w:hAnsi="Arial" w:cs="Arial"/>
        </w:rPr>
        <w:t>interpretation</w:t>
      </w:r>
      <w:r w:rsidR="00C7559E" w:rsidRPr="009579C5">
        <w:rPr>
          <w:rFonts w:ascii="Arial" w:hAnsi="Arial" w:cs="Arial"/>
        </w:rPr>
        <w:t xml:space="preserve">, </w:t>
      </w:r>
      <w:r w:rsidR="00694BD9" w:rsidRPr="009579C5">
        <w:rPr>
          <w:rFonts w:ascii="Arial" w:hAnsi="Arial" w:cs="Arial"/>
        </w:rPr>
        <w:t>maturity</w:t>
      </w:r>
      <w:r w:rsidR="002B78B0" w:rsidRPr="009579C5">
        <w:rPr>
          <w:rFonts w:ascii="Arial" w:hAnsi="Arial" w:cs="Arial"/>
        </w:rPr>
        <w:t xml:space="preserve"> of judgement</w:t>
      </w:r>
      <w:sdt>
        <w:sdtPr>
          <w:rPr>
            <w:rFonts w:ascii="Arial" w:hAnsi="Arial" w:cs="Arial"/>
          </w:rPr>
          <w:id w:val="-2136095769"/>
          <w:citation/>
        </w:sdtPr>
        <w:sdtEndPr/>
        <w:sdtContent>
          <w:r w:rsidR="00C709F8" w:rsidRPr="009579C5">
            <w:rPr>
              <w:rFonts w:ascii="Arial" w:hAnsi="Arial" w:cs="Arial"/>
            </w:rPr>
            <w:fldChar w:fldCharType="begin"/>
          </w:r>
          <w:r w:rsidR="00C709F8" w:rsidRPr="009579C5">
            <w:rPr>
              <w:rFonts w:ascii="Arial" w:hAnsi="Arial" w:cs="Arial"/>
            </w:rPr>
            <w:instrText xml:space="preserve"> CITATION Lee18 \l 2057 </w:instrText>
          </w:r>
          <w:r w:rsidR="00C709F8" w:rsidRPr="009579C5">
            <w:rPr>
              <w:rFonts w:ascii="Arial" w:hAnsi="Arial" w:cs="Arial"/>
            </w:rPr>
            <w:fldChar w:fldCharType="separate"/>
          </w:r>
          <w:r w:rsidR="00C709F8" w:rsidRPr="009579C5">
            <w:rPr>
              <w:rFonts w:ascii="Arial" w:hAnsi="Arial" w:cs="Arial"/>
              <w:noProof/>
            </w:rPr>
            <w:t xml:space="preserve"> (Lee, 2018)</w:t>
          </w:r>
          <w:r w:rsidR="00C709F8" w:rsidRPr="009579C5">
            <w:rPr>
              <w:rFonts w:ascii="Arial" w:hAnsi="Arial" w:cs="Arial"/>
            </w:rPr>
            <w:fldChar w:fldCharType="end"/>
          </w:r>
        </w:sdtContent>
      </w:sdt>
      <w:r w:rsidR="00694BD9" w:rsidRPr="009579C5">
        <w:rPr>
          <w:rFonts w:ascii="Arial" w:hAnsi="Arial" w:cs="Arial"/>
        </w:rPr>
        <w:t>,</w:t>
      </w:r>
      <w:r w:rsidR="00C7559E" w:rsidRPr="009579C5">
        <w:rPr>
          <w:rFonts w:ascii="Arial" w:hAnsi="Arial" w:cs="Arial"/>
        </w:rPr>
        <w:t xml:space="preserve"> and </w:t>
      </w:r>
      <w:r w:rsidR="007D59F1" w:rsidRPr="009579C5">
        <w:rPr>
          <w:rFonts w:ascii="Arial" w:hAnsi="Arial" w:cs="Arial"/>
        </w:rPr>
        <w:t xml:space="preserve">subjective experience of </w:t>
      </w:r>
      <w:r w:rsidR="00221C1C" w:rsidRPr="009579C5">
        <w:rPr>
          <w:rFonts w:ascii="Arial" w:hAnsi="Arial" w:cs="Arial"/>
        </w:rPr>
        <w:t xml:space="preserve">punishment </w:t>
      </w:r>
      <w:r w:rsidR="003618B8" w:rsidRPr="009579C5">
        <w:rPr>
          <w:rFonts w:ascii="Arial" w:hAnsi="Arial" w:cs="Arial"/>
        </w:rPr>
        <w:t>and</w:t>
      </w:r>
      <w:r w:rsidR="00221C1C" w:rsidRPr="009579C5">
        <w:rPr>
          <w:rFonts w:ascii="Arial" w:hAnsi="Arial" w:cs="Arial"/>
        </w:rPr>
        <w:t xml:space="preserve"> </w:t>
      </w:r>
      <w:r w:rsidR="00E81600" w:rsidRPr="009579C5">
        <w:rPr>
          <w:rFonts w:ascii="Arial" w:hAnsi="Arial" w:cs="Arial"/>
        </w:rPr>
        <w:t xml:space="preserve">between </w:t>
      </w:r>
      <w:r w:rsidR="005563FD" w:rsidRPr="009579C5">
        <w:rPr>
          <w:rFonts w:ascii="Arial" w:hAnsi="Arial" w:cs="Arial"/>
        </w:rPr>
        <w:t>individual offenders over time</w:t>
      </w:r>
      <w:r w:rsidR="00BA5544" w:rsidRPr="009579C5">
        <w:rPr>
          <w:rFonts w:ascii="Arial" w:hAnsi="Arial" w:cs="Arial"/>
        </w:rPr>
        <w:t xml:space="preserve"> </w:t>
      </w:r>
      <w:r w:rsidR="00DA5393" w:rsidRPr="009579C5">
        <w:rPr>
          <w:rFonts w:ascii="Arial" w:hAnsi="Arial" w:cs="Arial"/>
        </w:rPr>
        <w:t>(Roche, 2020;</w:t>
      </w:r>
      <w:r w:rsidR="00D712E8" w:rsidRPr="009579C5">
        <w:rPr>
          <w:rFonts w:ascii="Arial" w:hAnsi="Arial" w:cs="Arial"/>
        </w:rPr>
        <w:t xml:space="preserve"> </w:t>
      </w:r>
      <w:proofErr w:type="spellStart"/>
      <w:r w:rsidR="00D712E8" w:rsidRPr="009579C5">
        <w:rPr>
          <w:rFonts w:ascii="Arial" w:hAnsi="Arial" w:cs="Arial"/>
        </w:rPr>
        <w:t>Hirtenlehn</w:t>
      </w:r>
      <w:r w:rsidR="008B66B2" w:rsidRPr="009579C5">
        <w:rPr>
          <w:rFonts w:ascii="Arial" w:hAnsi="Arial" w:cs="Arial"/>
        </w:rPr>
        <w:t>er</w:t>
      </w:r>
      <w:proofErr w:type="spellEnd"/>
      <w:r w:rsidR="008B66B2" w:rsidRPr="009579C5">
        <w:rPr>
          <w:rFonts w:ascii="Arial" w:hAnsi="Arial" w:cs="Arial"/>
        </w:rPr>
        <w:t>, 2017</w:t>
      </w:r>
      <w:r w:rsidR="007C33F5" w:rsidRPr="009579C5">
        <w:rPr>
          <w:rFonts w:ascii="Arial" w:hAnsi="Arial" w:cs="Arial"/>
        </w:rPr>
        <w:t>; Lee, 2018</w:t>
      </w:r>
      <w:r w:rsidR="00D178F6" w:rsidRPr="009579C5">
        <w:rPr>
          <w:rFonts w:ascii="Arial" w:hAnsi="Arial" w:cs="Arial"/>
        </w:rPr>
        <w:t>)</w:t>
      </w:r>
      <w:r w:rsidR="007758F9" w:rsidRPr="009579C5">
        <w:rPr>
          <w:rFonts w:ascii="Arial" w:hAnsi="Arial" w:cs="Arial"/>
        </w:rPr>
        <w:t>.</w:t>
      </w:r>
      <w:r w:rsidR="004A2CC1" w:rsidRPr="009579C5">
        <w:rPr>
          <w:rFonts w:ascii="Arial" w:hAnsi="Arial" w:cs="Arial"/>
        </w:rPr>
        <w:t xml:space="preserve"> Some studies found</w:t>
      </w:r>
      <w:r w:rsidR="0061210F" w:rsidRPr="009579C5">
        <w:rPr>
          <w:rFonts w:ascii="Arial" w:hAnsi="Arial" w:cs="Arial"/>
        </w:rPr>
        <w:t xml:space="preserve">, </w:t>
      </w:r>
      <w:r w:rsidR="00C70539" w:rsidRPr="009579C5">
        <w:rPr>
          <w:rFonts w:ascii="Arial" w:hAnsi="Arial" w:cs="Arial"/>
        </w:rPr>
        <w:t>not only th</w:t>
      </w:r>
      <w:r w:rsidR="00753628" w:rsidRPr="009579C5">
        <w:rPr>
          <w:rFonts w:ascii="Arial" w:hAnsi="Arial" w:cs="Arial"/>
        </w:rPr>
        <w:t>at</w:t>
      </w:r>
      <w:r w:rsidR="00C70539" w:rsidRPr="009579C5">
        <w:rPr>
          <w:rFonts w:ascii="Arial" w:hAnsi="Arial" w:cs="Arial"/>
        </w:rPr>
        <w:t xml:space="preserve"> </w:t>
      </w:r>
      <w:r w:rsidR="003724AF" w:rsidRPr="009579C5">
        <w:rPr>
          <w:rFonts w:ascii="Arial" w:hAnsi="Arial" w:cs="Arial"/>
        </w:rPr>
        <w:t xml:space="preserve">severity of </w:t>
      </w:r>
      <w:r w:rsidR="00E960D1" w:rsidRPr="009579C5">
        <w:rPr>
          <w:rFonts w:ascii="Arial" w:hAnsi="Arial" w:cs="Arial"/>
        </w:rPr>
        <w:t xml:space="preserve">a </w:t>
      </w:r>
      <w:r w:rsidR="003724AF" w:rsidRPr="009579C5">
        <w:rPr>
          <w:rFonts w:ascii="Arial" w:hAnsi="Arial" w:cs="Arial"/>
        </w:rPr>
        <w:t>sentence</w:t>
      </w:r>
      <w:r w:rsidR="00E92A5E" w:rsidRPr="009579C5">
        <w:rPr>
          <w:rFonts w:ascii="Arial" w:hAnsi="Arial" w:cs="Arial"/>
        </w:rPr>
        <w:t xml:space="preserve"> as experienced by</w:t>
      </w:r>
      <w:r w:rsidR="00B076B3" w:rsidRPr="009579C5">
        <w:rPr>
          <w:rFonts w:ascii="Arial" w:hAnsi="Arial" w:cs="Arial"/>
        </w:rPr>
        <w:t xml:space="preserve"> an </w:t>
      </w:r>
      <w:r w:rsidR="00E92A5E" w:rsidRPr="009579C5">
        <w:rPr>
          <w:rFonts w:ascii="Arial" w:hAnsi="Arial" w:cs="Arial"/>
        </w:rPr>
        <w:t>offender themselves is not</w:t>
      </w:r>
      <w:r w:rsidR="00B076B3" w:rsidRPr="009579C5">
        <w:rPr>
          <w:rFonts w:ascii="Arial" w:hAnsi="Arial" w:cs="Arial"/>
        </w:rPr>
        <w:t xml:space="preserve"> </w:t>
      </w:r>
      <w:r w:rsidR="00AB359F" w:rsidRPr="009579C5">
        <w:rPr>
          <w:rFonts w:ascii="Arial" w:hAnsi="Arial" w:cs="Arial"/>
        </w:rPr>
        <w:t>a linear function of its duration</w:t>
      </w:r>
      <w:r w:rsidR="00805493" w:rsidRPr="009579C5">
        <w:rPr>
          <w:rFonts w:ascii="Arial" w:hAnsi="Arial" w:cs="Arial"/>
        </w:rPr>
        <w:t xml:space="preserve"> </w:t>
      </w:r>
      <w:r w:rsidR="00C70539" w:rsidRPr="009579C5">
        <w:rPr>
          <w:rFonts w:ascii="Arial" w:hAnsi="Arial" w:cs="Arial"/>
        </w:rPr>
        <w:t xml:space="preserve">but </w:t>
      </w:r>
      <w:r w:rsidR="002E657D" w:rsidRPr="009579C5">
        <w:rPr>
          <w:rFonts w:ascii="Arial" w:hAnsi="Arial" w:cs="Arial"/>
        </w:rPr>
        <w:t xml:space="preserve">also </w:t>
      </w:r>
      <w:r w:rsidR="00C3487B" w:rsidRPr="009579C5">
        <w:rPr>
          <w:rFonts w:ascii="Arial" w:hAnsi="Arial" w:cs="Arial"/>
        </w:rPr>
        <w:t xml:space="preserve">found differences </w:t>
      </w:r>
      <w:r w:rsidR="00C6286F" w:rsidRPr="009579C5">
        <w:rPr>
          <w:rFonts w:ascii="Arial" w:hAnsi="Arial" w:cs="Arial"/>
        </w:rPr>
        <w:t xml:space="preserve">between offenders in how severe they experience their </w:t>
      </w:r>
      <w:r w:rsidR="006059C1" w:rsidRPr="009579C5">
        <w:rPr>
          <w:rFonts w:ascii="Arial" w:hAnsi="Arial" w:cs="Arial"/>
        </w:rPr>
        <w:t>time in prison</w:t>
      </w:r>
      <w:r w:rsidR="00086CB0" w:rsidRPr="009579C5">
        <w:rPr>
          <w:rFonts w:ascii="Arial" w:hAnsi="Arial" w:cs="Arial"/>
        </w:rPr>
        <w:t xml:space="preserve"> </w:t>
      </w:r>
      <w:sdt>
        <w:sdtPr>
          <w:rPr>
            <w:rFonts w:ascii="Arial" w:hAnsi="Arial" w:cs="Arial"/>
          </w:rPr>
          <w:id w:val="-241413861"/>
          <w:citation/>
        </w:sdtPr>
        <w:sdtEndPr/>
        <w:sdtContent>
          <w:r w:rsidR="00865055" w:rsidRPr="009579C5">
            <w:rPr>
              <w:rFonts w:ascii="Arial" w:hAnsi="Arial" w:cs="Arial"/>
            </w:rPr>
            <w:fldChar w:fldCharType="begin"/>
          </w:r>
          <w:r w:rsidR="00865055" w:rsidRPr="009579C5">
            <w:rPr>
              <w:rFonts w:ascii="Arial" w:hAnsi="Arial" w:cs="Arial"/>
            </w:rPr>
            <w:instrText xml:space="preserve"> CITATION Ell171 \l 2057 </w:instrText>
          </w:r>
          <w:r w:rsidR="00865055" w:rsidRPr="009579C5">
            <w:rPr>
              <w:rFonts w:ascii="Arial" w:hAnsi="Arial" w:cs="Arial"/>
            </w:rPr>
            <w:fldChar w:fldCharType="separate"/>
          </w:r>
          <w:r w:rsidR="00865055" w:rsidRPr="009579C5">
            <w:rPr>
              <w:rFonts w:ascii="Arial" w:hAnsi="Arial" w:cs="Arial"/>
              <w:noProof/>
            </w:rPr>
            <w:t>(Ellen, 2017)</w:t>
          </w:r>
          <w:r w:rsidR="00865055" w:rsidRPr="009579C5">
            <w:rPr>
              <w:rFonts w:ascii="Arial" w:hAnsi="Arial" w:cs="Arial"/>
            </w:rPr>
            <w:fldChar w:fldCharType="end"/>
          </w:r>
        </w:sdtContent>
      </w:sdt>
      <w:r w:rsidR="006059C1" w:rsidRPr="009579C5">
        <w:rPr>
          <w:rFonts w:ascii="Arial" w:hAnsi="Arial" w:cs="Arial"/>
        </w:rPr>
        <w:t>.</w:t>
      </w:r>
      <w:r w:rsidR="00865055" w:rsidRPr="009579C5">
        <w:rPr>
          <w:rFonts w:ascii="Arial" w:hAnsi="Arial" w:cs="Arial"/>
        </w:rPr>
        <w:t xml:space="preserve"> </w:t>
      </w:r>
      <w:r w:rsidR="00B1679A" w:rsidRPr="009579C5">
        <w:rPr>
          <w:rFonts w:ascii="Arial" w:hAnsi="Arial" w:cs="Arial"/>
        </w:rPr>
        <w:t xml:space="preserve">Meaning that, two offenders </w:t>
      </w:r>
      <w:r w:rsidR="00263668">
        <w:rPr>
          <w:rFonts w:ascii="Arial" w:hAnsi="Arial" w:cs="Arial"/>
        </w:rPr>
        <w:t xml:space="preserve">who </w:t>
      </w:r>
      <w:r w:rsidR="00551796" w:rsidRPr="009579C5">
        <w:rPr>
          <w:rFonts w:ascii="Arial" w:hAnsi="Arial" w:cs="Arial"/>
        </w:rPr>
        <w:t xml:space="preserve">have committed </w:t>
      </w:r>
      <w:r w:rsidR="00CE1911" w:rsidRPr="009579C5">
        <w:rPr>
          <w:rFonts w:ascii="Arial" w:hAnsi="Arial" w:cs="Arial"/>
        </w:rPr>
        <w:t>o</w:t>
      </w:r>
      <w:r w:rsidR="00551796" w:rsidRPr="009579C5">
        <w:rPr>
          <w:rFonts w:ascii="Arial" w:hAnsi="Arial" w:cs="Arial"/>
        </w:rPr>
        <w:t xml:space="preserve">ffences of exactly equal seriousness, </w:t>
      </w:r>
      <w:r w:rsidR="00B879D5" w:rsidRPr="009579C5">
        <w:rPr>
          <w:rFonts w:ascii="Arial" w:hAnsi="Arial" w:cs="Arial"/>
        </w:rPr>
        <w:t xml:space="preserve">however the same punishment may </w:t>
      </w:r>
      <w:r w:rsidR="004635C1" w:rsidRPr="009579C5">
        <w:rPr>
          <w:rFonts w:ascii="Arial" w:hAnsi="Arial" w:cs="Arial"/>
        </w:rPr>
        <w:t xml:space="preserve">be </w:t>
      </w:r>
      <w:r w:rsidR="00D27658" w:rsidRPr="009579C5">
        <w:rPr>
          <w:rFonts w:ascii="Arial" w:hAnsi="Arial" w:cs="Arial"/>
        </w:rPr>
        <w:t xml:space="preserve">perceived, </w:t>
      </w:r>
      <w:r w:rsidR="006E3E7B" w:rsidRPr="009579C5">
        <w:rPr>
          <w:rFonts w:ascii="Arial" w:hAnsi="Arial" w:cs="Arial"/>
        </w:rPr>
        <w:t>experienced,</w:t>
      </w:r>
      <w:r w:rsidR="004635C1" w:rsidRPr="009579C5">
        <w:rPr>
          <w:rFonts w:ascii="Arial" w:hAnsi="Arial" w:cs="Arial"/>
        </w:rPr>
        <w:t xml:space="preserve"> </w:t>
      </w:r>
      <w:r w:rsidR="0033256E" w:rsidRPr="009579C5">
        <w:rPr>
          <w:rFonts w:ascii="Arial" w:hAnsi="Arial" w:cs="Arial"/>
        </w:rPr>
        <w:t xml:space="preserve">and </w:t>
      </w:r>
      <w:r w:rsidR="00F77E13" w:rsidRPr="009579C5">
        <w:rPr>
          <w:rFonts w:ascii="Arial" w:hAnsi="Arial" w:cs="Arial"/>
        </w:rPr>
        <w:t>afflicted</w:t>
      </w:r>
      <w:r w:rsidR="00011229" w:rsidRPr="009579C5">
        <w:rPr>
          <w:rFonts w:ascii="Arial" w:hAnsi="Arial" w:cs="Arial"/>
        </w:rPr>
        <w:t xml:space="preserve"> </w:t>
      </w:r>
      <w:r w:rsidR="00D27658" w:rsidRPr="009579C5">
        <w:rPr>
          <w:rFonts w:ascii="Arial" w:hAnsi="Arial" w:cs="Arial"/>
        </w:rPr>
        <w:t>in</w:t>
      </w:r>
      <w:r w:rsidR="00B879D5" w:rsidRPr="009579C5">
        <w:rPr>
          <w:rFonts w:ascii="Arial" w:hAnsi="Arial" w:cs="Arial"/>
        </w:rPr>
        <w:t xml:space="preserve"> </w:t>
      </w:r>
      <w:r w:rsidR="0033256E" w:rsidRPr="009579C5">
        <w:rPr>
          <w:rFonts w:ascii="Arial" w:hAnsi="Arial" w:cs="Arial"/>
        </w:rPr>
        <w:t xml:space="preserve">very </w:t>
      </w:r>
      <w:r w:rsidR="00B879D5" w:rsidRPr="009579C5">
        <w:rPr>
          <w:rFonts w:ascii="Arial" w:hAnsi="Arial" w:cs="Arial"/>
        </w:rPr>
        <w:t>differ</w:t>
      </w:r>
      <w:r w:rsidR="00CE1911" w:rsidRPr="009579C5">
        <w:rPr>
          <w:rFonts w:ascii="Arial" w:hAnsi="Arial" w:cs="Arial"/>
        </w:rPr>
        <w:t>e</w:t>
      </w:r>
      <w:r w:rsidR="00D27658" w:rsidRPr="009579C5">
        <w:rPr>
          <w:rFonts w:ascii="Arial" w:hAnsi="Arial" w:cs="Arial"/>
        </w:rPr>
        <w:t>nt ways</w:t>
      </w:r>
      <w:r w:rsidR="005E0F80" w:rsidRPr="009579C5">
        <w:rPr>
          <w:rFonts w:ascii="Arial" w:hAnsi="Arial" w:cs="Arial"/>
        </w:rPr>
        <w:t>,</w:t>
      </w:r>
      <w:r w:rsidR="00E919CE" w:rsidRPr="009579C5">
        <w:rPr>
          <w:rFonts w:ascii="Arial" w:hAnsi="Arial" w:cs="Arial"/>
        </w:rPr>
        <w:t xml:space="preserve"> </w:t>
      </w:r>
      <w:r w:rsidR="008953F0" w:rsidRPr="009579C5">
        <w:rPr>
          <w:rFonts w:ascii="Arial" w:hAnsi="Arial" w:cs="Arial"/>
        </w:rPr>
        <w:t>directly</w:t>
      </w:r>
      <w:r w:rsidR="00397EDA" w:rsidRPr="009579C5">
        <w:rPr>
          <w:rFonts w:ascii="Arial" w:hAnsi="Arial" w:cs="Arial"/>
        </w:rPr>
        <w:t xml:space="preserve"> influencing</w:t>
      </w:r>
      <w:r w:rsidR="0013619D" w:rsidRPr="009579C5">
        <w:rPr>
          <w:rFonts w:ascii="Arial" w:hAnsi="Arial" w:cs="Arial"/>
        </w:rPr>
        <w:t xml:space="preserve"> </w:t>
      </w:r>
      <w:r w:rsidR="00BD735E" w:rsidRPr="009579C5">
        <w:rPr>
          <w:rFonts w:ascii="Arial" w:hAnsi="Arial" w:cs="Arial"/>
        </w:rPr>
        <w:t xml:space="preserve">their understanding of the punishment </w:t>
      </w:r>
      <w:r w:rsidR="00F35E99" w:rsidRPr="009579C5">
        <w:rPr>
          <w:rFonts w:ascii="Arial" w:hAnsi="Arial" w:cs="Arial"/>
        </w:rPr>
        <w:t>imposed</w:t>
      </w:r>
      <w:r w:rsidR="0013619D" w:rsidRPr="009579C5">
        <w:rPr>
          <w:rFonts w:ascii="Arial" w:hAnsi="Arial" w:cs="Arial"/>
        </w:rPr>
        <w:t xml:space="preserve"> and subsequent offending</w:t>
      </w:r>
      <w:r w:rsidR="00B80AA4" w:rsidRPr="009579C5">
        <w:rPr>
          <w:rFonts w:ascii="Arial" w:hAnsi="Arial" w:cs="Arial"/>
        </w:rPr>
        <w:t xml:space="preserve"> </w:t>
      </w:r>
      <w:sdt>
        <w:sdtPr>
          <w:rPr>
            <w:rFonts w:ascii="Arial" w:hAnsi="Arial" w:cs="Arial"/>
          </w:rPr>
          <w:id w:val="2009559612"/>
          <w:citation/>
        </w:sdtPr>
        <w:sdtEndPr/>
        <w:sdtContent>
          <w:r w:rsidR="00B80AA4" w:rsidRPr="009579C5">
            <w:rPr>
              <w:rFonts w:ascii="Arial" w:hAnsi="Arial" w:cs="Arial"/>
            </w:rPr>
            <w:fldChar w:fldCharType="begin"/>
          </w:r>
          <w:r w:rsidR="00B80AA4" w:rsidRPr="009579C5">
            <w:rPr>
              <w:rFonts w:ascii="Arial" w:hAnsi="Arial" w:cs="Arial"/>
            </w:rPr>
            <w:instrText xml:space="preserve"> CITATION Lee18 \l 2057 </w:instrText>
          </w:r>
          <w:r w:rsidR="00B80AA4" w:rsidRPr="009579C5">
            <w:rPr>
              <w:rFonts w:ascii="Arial" w:hAnsi="Arial" w:cs="Arial"/>
            </w:rPr>
            <w:fldChar w:fldCharType="separate"/>
          </w:r>
          <w:r w:rsidR="00B80AA4" w:rsidRPr="009579C5">
            <w:rPr>
              <w:rFonts w:ascii="Arial" w:hAnsi="Arial" w:cs="Arial"/>
              <w:noProof/>
            </w:rPr>
            <w:t>(Lee, 2018)</w:t>
          </w:r>
          <w:r w:rsidR="00B80AA4" w:rsidRPr="009579C5">
            <w:rPr>
              <w:rFonts w:ascii="Arial" w:hAnsi="Arial" w:cs="Arial"/>
            </w:rPr>
            <w:fldChar w:fldCharType="end"/>
          </w:r>
        </w:sdtContent>
      </w:sdt>
      <w:r w:rsidR="00CE1911" w:rsidRPr="009579C5">
        <w:rPr>
          <w:rFonts w:ascii="Arial" w:hAnsi="Arial" w:cs="Arial"/>
        </w:rPr>
        <w:t xml:space="preserve">. </w:t>
      </w:r>
    </w:p>
    <w:p w14:paraId="095350FA" w14:textId="77777777" w:rsidR="00325754" w:rsidRPr="009579C5" w:rsidRDefault="00325754">
      <w:pPr>
        <w:rPr>
          <w:rFonts w:ascii="Arial" w:hAnsi="Arial" w:cs="Arial"/>
        </w:rPr>
      </w:pPr>
      <w:r w:rsidRPr="009579C5">
        <w:rPr>
          <w:rFonts w:ascii="Arial" w:hAnsi="Arial" w:cs="Arial"/>
        </w:rPr>
        <w:br w:type="page"/>
      </w:r>
    </w:p>
    <w:p w14:paraId="69FC92B2" w14:textId="47619BD2" w:rsidR="00E7267E" w:rsidRPr="009579C5" w:rsidRDefault="000B2978" w:rsidP="00B00F16">
      <w:pPr>
        <w:spacing w:line="480" w:lineRule="auto"/>
        <w:jc w:val="both"/>
        <w:rPr>
          <w:rFonts w:ascii="Arial" w:hAnsi="Arial" w:cs="Arial"/>
        </w:rPr>
      </w:pPr>
      <w:r w:rsidRPr="009579C5">
        <w:rPr>
          <w:rFonts w:ascii="Arial" w:hAnsi="Arial" w:cs="Arial"/>
        </w:rPr>
        <w:lastRenderedPageBreak/>
        <w:t xml:space="preserve">     </w:t>
      </w:r>
      <w:r w:rsidR="003B36A7" w:rsidRPr="009579C5">
        <w:rPr>
          <w:rFonts w:ascii="Arial" w:hAnsi="Arial" w:cs="Arial"/>
        </w:rPr>
        <w:t>Interestingly, a stud</w:t>
      </w:r>
      <w:r w:rsidR="002805B9" w:rsidRPr="009579C5">
        <w:rPr>
          <w:rFonts w:ascii="Arial" w:hAnsi="Arial" w:cs="Arial"/>
        </w:rPr>
        <w:t>y</w:t>
      </w:r>
      <w:r w:rsidR="003B36A7" w:rsidRPr="009579C5">
        <w:rPr>
          <w:rFonts w:ascii="Arial" w:hAnsi="Arial" w:cs="Arial"/>
        </w:rPr>
        <w:t xml:space="preserve"> by Lee, (2018</w:t>
      </w:r>
      <w:r w:rsidR="002805B9" w:rsidRPr="009579C5">
        <w:rPr>
          <w:rFonts w:ascii="Arial" w:hAnsi="Arial" w:cs="Arial"/>
        </w:rPr>
        <w:t xml:space="preserve">) </w:t>
      </w:r>
      <w:r w:rsidR="00445709" w:rsidRPr="009579C5">
        <w:rPr>
          <w:rFonts w:ascii="Arial" w:hAnsi="Arial" w:cs="Arial"/>
        </w:rPr>
        <w:t>exploring</w:t>
      </w:r>
      <w:r w:rsidR="00123AAC" w:rsidRPr="009579C5">
        <w:rPr>
          <w:rFonts w:ascii="Arial" w:hAnsi="Arial" w:cs="Arial"/>
        </w:rPr>
        <w:t xml:space="preserve"> the </w:t>
      </w:r>
      <w:r w:rsidR="00173F52" w:rsidRPr="009579C5">
        <w:rPr>
          <w:rFonts w:ascii="Arial" w:hAnsi="Arial" w:cs="Arial"/>
        </w:rPr>
        <w:t>matu</w:t>
      </w:r>
      <w:r w:rsidR="00A01D44" w:rsidRPr="009579C5">
        <w:rPr>
          <w:rFonts w:ascii="Arial" w:hAnsi="Arial" w:cs="Arial"/>
        </w:rPr>
        <w:t xml:space="preserve">rity </w:t>
      </w:r>
      <w:r w:rsidR="0072407B" w:rsidRPr="009579C5">
        <w:rPr>
          <w:rFonts w:ascii="Arial" w:hAnsi="Arial" w:cs="Arial"/>
        </w:rPr>
        <w:t>judgment</w:t>
      </w:r>
      <w:r w:rsidR="00291078" w:rsidRPr="009579C5">
        <w:rPr>
          <w:rFonts w:ascii="Arial" w:hAnsi="Arial" w:cs="Arial"/>
        </w:rPr>
        <w:t xml:space="preserve"> </w:t>
      </w:r>
      <w:r w:rsidR="0072407B" w:rsidRPr="009579C5">
        <w:rPr>
          <w:rFonts w:ascii="Arial" w:hAnsi="Arial" w:cs="Arial"/>
        </w:rPr>
        <w:t xml:space="preserve">with-in individual </w:t>
      </w:r>
      <w:r w:rsidR="00A56E23" w:rsidRPr="009579C5">
        <w:rPr>
          <w:rFonts w:ascii="Arial" w:hAnsi="Arial" w:cs="Arial"/>
        </w:rPr>
        <w:t xml:space="preserve">offenders, such as, temperance, </w:t>
      </w:r>
      <w:r w:rsidR="006E3E7B" w:rsidRPr="009579C5">
        <w:rPr>
          <w:rFonts w:ascii="Arial" w:hAnsi="Arial" w:cs="Arial"/>
        </w:rPr>
        <w:t>perspective,</w:t>
      </w:r>
      <w:r w:rsidR="00A56E23" w:rsidRPr="009579C5">
        <w:rPr>
          <w:rFonts w:ascii="Arial" w:hAnsi="Arial" w:cs="Arial"/>
        </w:rPr>
        <w:t xml:space="preserve"> and responsibility</w:t>
      </w:r>
      <w:r w:rsidR="002252D1" w:rsidRPr="009579C5">
        <w:rPr>
          <w:rFonts w:ascii="Arial" w:hAnsi="Arial" w:cs="Arial"/>
        </w:rPr>
        <w:t xml:space="preserve">, </w:t>
      </w:r>
      <w:r w:rsidR="006B1EFF">
        <w:rPr>
          <w:rFonts w:ascii="Arial" w:hAnsi="Arial" w:cs="Arial"/>
        </w:rPr>
        <w:t>weighing up the</w:t>
      </w:r>
      <w:r w:rsidR="006E330F" w:rsidRPr="009579C5">
        <w:rPr>
          <w:rFonts w:ascii="Arial" w:hAnsi="Arial" w:cs="Arial"/>
        </w:rPr>
        <w:t xml:space="preserve"> perceived risks, </w:t>
      </w:r>
      <w:r w:rsidR="004413C6" w:rsidRPr="009579C5">
        <w:rPr>
          <w:rFonts w:ascii="Arial" w:hAnsi="Arial" w:cs="Arial"/>
        </w:rPr>
        <w:t>costs,</w:t>
      </w:r>
      <w:r w:rsidR="006E330F" w:rsidRPr="009579C5">
        <w:rPr>
          <w:rFonts w:ascii="Arial" w:hAnsi="Arial" w:cs="Arial"/>
        </w:rPr>
        <w:t xml:space="preserve"> and benefits of committing a crime</w:t>
      </w:r>
      <w:r w:rsidR="00717444" w:rsidRPr="009579C5">
        <w:rPr>
          <w:rFonts w:ascii="Arial" w:hAnsi="Arial" w:cs="Arial"/>
        </w:rPr>
        <w:t xml:space="preserve">, </w:t>
      </w:r>
      <w:r w:rsidR="002252D1" w:rsidRPr="009579C5">
        <w:rPr>
          <w:rFonts w:ascii="Arial" w:hAnsi="Arial" w:cs="Arial"/>
        </w:rPr>
        <w:t xml:space="preserve">found </w:t>
      </w:r>
      <w:r w:rsidR="00940827" w:rsidRPr="009579C5">
        <w:rPr>
          <w:rFonts w:ascii="Arial" w:hAnsi="Arial" w:cs="Arial"/>
        </w:rPr>
        <w:t>that</w:t>
      </w:r>
      <w:r w:rsidR="002252D1" w:rsidRPr="009579C5">
        <w:rPr>
          <w:rFonts w:ascii="Arial" w:hAnsi="Arial" w:cs="Arial"/>
        </w:rPr>
        <w:t xml:space="preserve"> offenders</w:t>
      </w:r>
      <w:r w:rsidR="00C1159C" w:rsidRPr="009579C5">
        <w:rPr>
          <w:rFonts w:ascii="Arial" w:hAnsi="Arial" w:cs="Arial"/>
        </w:rPr>
        <w:t xml:space="preserve"> </w:t>
      </w:r>
      <w:r w:rsidR="00940827" w:rsidRPr="009579C5">
        <w:rPr>
          <w:rFonts w:ascii="Arial" w:hAnsi="Arial" w:cs="Arial"/>
        </w:rPr>
        <w:t>perceptual</w:t>
      </w:r>
      <w:r w:rsidR="00C1159C" w:rsidRPr="009579C5">
        <w:rPr>
          <w:rFonts w:ascii="Arial" w:hAnsi="Arial" w:cs="Arial"/>
        </w:rPr>
        <w:t xml:space="preserve"> deterrence</w:t>
      </w:r>
      <w:r w:rsidR="008E06B2" w:rsidRPr="009579C5">
        <w:rPr>
          <w:rFonts w:ascii="Arial" w:hAnsi="Arial" w:cs="Arial"/>
        </w:rPr>
        <w:t xml:space="preserve">, that is their perceived certainty, </w:t>
      </w:r>
      <w:r w:rsidR="006626CF" w:rsidRPr="009579C5">
        <w:rPr>
          <w:rFonts w:ascii="Arial" w:hAnsi="Arial" w:cs="Arial"/>
        </w:rPr>
        <w:t>severity,</w:t>
      </w:r>
      <w:r w:rsidR="008E06B2" w:rsidRPr="009579C5">
        <w:rPr>
          <w:rFonts w:ascii="Arial" w:hAnsi="Arial" w:cs="Arial"/>
        </w:rPr>
        <w:t xml:space="preserve"> and </w:t>
      </w:r>
      <w:r w:rsidR="00851346">
        <w:rPr>
          <w:rFonts w:ascii="Arial" w:hAnsi="Arial" w:cs="Arial"/>
        </w:rPr>
        <w:t>length</w:t>
      </w:r>
      <w:r w:rsidR="00A12439" w:rsidRPr="009579C5">
        <w:rPr>
          <w:rFonts w:ascii="Arial" w:hAnsi="Arial" w:cs="Arial"/>
        </w:rPr>
        <w:t xml:space="preserve"> of punishment,</w:t>
      </w:r>
      <w:r w:rsidR="00514E25" w:rsidRPr="009579C5">
        <w:rPr>
          <w:rFonts w:ascii="Arial" w:hAnsi="Arial" w:cs="Arial"/>
        </w:rPr>
        <w:t xml:space="preserve"> are</w:t>
      </w:r>
      <w:r w:rsidR="004413C6" w:rsidRPr="009579C5">
        <w:rPr>
          <w:rFonts w:ascii="Arial" w:hAnsi="Arial" w:cs="Arial"/>
        </w:rPr>
        <w:t xml:space="preserve"> inversely</w:t>
      </w:r>
      <w:r w:rsidR="00514E25" w:rsidRPr="009579C5">
        <w:rPr>
          <w:rFonts w:ascii="Arial" w:hAnsi="Arial" w:cs="Arial"/>
        </w:rPr>
        <w:t xml:space="preserve"> related to th</w:t>
      </w:r>
      <w:r w:rsidR="00E9030C" w:rsidRPr="009579C5">
        <w:rPr>
          <w:rFonts w:ascii="Arial" w:hAnsi="Arial" w:cs="Arial"/>
        </w:rPr>
        <w:t>e</w:t>
      </w:r>
      <w:r w:rsidR="004413C6" w:rsidRPr="009579C5">
        <w:rPr>
          <w:rFonts w:ascii="Arial" w:hAnsi="Arial" w:cs="Arial"/>
        </w:rPr>
        <w:t>ir</w:t>
      </w:r>
      <w:r w:rsidR="00E9030C" w:rsidRPr="009579C5">
        <w:rPr>
          <w:rFonts w:ascii="Arial" w:hAnsi="Arial" w:cs="Arial"/>
        </w:rPr>
        <w:t xml:space="preserve"> d</w:t>
      </w:r>
      <w:r w:rsidR="00E922FA" w:rsidRPr="009579C5">
        <w:rPr>
          <w:rFonts w:ascii="Arial" w:hAnsi="Arial" w:cs="Arial"/>
        </w:rPr>
        <w:t>e</w:t>
      </w:r>
      <w:r w:rsidR="006E3E7B" w:rsidRPr="009579C5">
        <w:rPr>
          <w:rFonts w:ascii="Arial" w:hAnsi="Arial" w:cs="Arial"/>
        </w:rPr>
        <w:t>cisions</w:t>
      </w:r>
      <w:r w:rsidR="00E9030C" w:rsidRPr="009579C5">
        <w:rPr>
          <w:rFonts w:ascii="Arial" w:hAnsi="Arial" w:cs="Arial"/>
        </w:rPr>
        <w:t xml:space="preserve"> </w:t>
      </w:r>
      <w:r w:rsidR="00E922FA" w:rsidRPr="009579C5">
        <w:rPr>
          <w:rFonts w:ascii="Arial" w:hAnsi="Arial" w:cs="Arial"/>
        </w:rPr>
        <w:t xml:space="preserve">and </w:t>
      </w:r>
      <w:r w:rsidR="00940827" w:rsidRPr="009579C5">
        <w:rPr>
          <w:rFonts w:ascii="Arial" w:hAnsi="Arial" w:cs="Arial"/>
        </w:rPr>
        <w:t xml:space="preserve">varies between individuals. </w:t>
      </w:r>
      <w:r w:rsidR="00923287" w:rsidRPr="009579C5">
        <w:rPr>
          <w:rFonts w:ascii="Arial" w:hAnsi="Arial" w:cs="Arial"/>
        </w:rPr>
        <w:t xml:space="preserve">However, </w:t>
      </w:r>
      <w:r w:rsidR="003C529B" w:rsidRPr="009579C5">
        <w:rPr>
          <w:rFonts w:ascii="Arial" w:hAnsi="Arial" w:cs="Arial"/>
        </w:rPr>
        <w:t>this study uses samples of high</w:t>
      </w:r>
      <w:r w:rsidR="006B425C" w:rsidRPr="009579C5">
        <w:rPr>
          <w:rFonts w:ascii="Arial" w:hAnsi="Arial" w:cs="Arial"/>
        </w:rPr>
        <w:t>-</w:t>
      </w:r>
      <w:r w:rsidR="003C529B" w:rsidRPr="009579C5">
        <w:rPr>
          <w:rFonts w:ascii="Arial" w:hAnsi="Arial" w:cs="Arial"/>
        </w:rPr>
        <w:t xml:space="preserve">risk </w:t>
      </w:r>
      <w:r w:rsidR="008575B0" w:rsidRPr="009579C5">
        <w:rPr>
          <w:rFonts w:ascii="Arial" w:hAnsi="Arial" w:cs="Arial"/>
        </w:rPr>
        <w:t>juvenile</w:t>
      </w:r>
      <w:r w:rsidR="003C529B" w:rsidRPr="009579C5">
        <w:rPr>
          <w:rFonts w:ascii="Arial" w:hAnsi="Arial" w:cs="Arial"/>
        </w:rPr>
        <w:t xml:space="preserve"> </w:t>
      </w:r>
      <w:r w:rsidR="006B425C" w:rsidRPr="009579C5">
        <w:rPr>
          <w:rFonts w:ascii="Arial" w:hAnsi="Arial" w:cs="Arial"/>
        </w:rPr>
        <w:t xml:space="preserve">offenders who were already </w:t>
      </w:r>
      <w:r w:rsidR="00264221" w:rsidRPr="009579C5">
        <w:rPr>
          <w:rFonts w:ascii="Arial" w:hAnsi="Arial" w:cs="Arial"/>
        </w:rPr>
        <w:t xml:space="preserve">involved with the criminal justice </w:t>
      </w:r>
      <w:r w:rsidR="00EC2D00" w:rsidRPr="009579C5">
        <w:rPr>
          <w:rFonts w:ascii="Arial" w:hAnsi="Arial" w:cs="Arial"/>
        </w:rPr>
        <w:t xml:space="preserve">system, so </w:t>
      </w:r>
      <w:r w:rsidR="008575B0" w:rsidRPr="009579C5">
        <w:rPr>
          <w:rFonts w:ascii="Arial" w:hAnsi="Arial" w:cs="Arial"/>
        </w:rPr>
        <w:t>generalizability</w:t>
      </w:r>
      <w:r w:rsidR="00EC2D00" w:rsidRPr="009579C5">
        <w:rPr>
          <w:rFonts w:ascii="Arial" w:hAnsi="Arial" w:cs="Arial"/>
        </w:rPr>
        <w:t xml:space="preserve"> of the study may be limited and is possible that </w:t>
      </w:r>
      <w:r w:rsidR="0011490E" w:rsidRPr="009579C5">
        <w:rPr>
          <w:rFonts w:ascii="Arial" w:hAnsi="Arial" w:cs="Arial"/>
        </w:rPr>
        <w:t xml:space="preserve">the variations </w:t>
      </w:r>
      <w:r w:rsidR="008575B0" w:rsidRPr="009579C5">
        <w:rPr>
          <w:rFonts w:ascii="Arial" w:hAnsi="Arial" w:cs="Arial"/>
        </w:rPr>
        <w:t xml:space="preserve">of </w:t>
      </w:r>
      <w:r w:rsidR="00EC2D00" w:rsidRPr="009579C5">
        <w:rPr>
          <w:rFonts w:ascii="Arial" w:hAnsi="Arial" w:cs="Arial"/>
        </w:rPr>
        <w:t xml:space="preserve">perceptual </w:t>
      </w:r>
      <w:r w:rsidR="0011490E" w:rsidRPr="009579C5">
        <w:rPr>
          <w:rFonts w:ascii="Arial" w:hAnsi="Arial" w:cs="Arial"/>
        </w:rPr>
        <w:t>deterrence were restricted.</w:t>
      </w:r>
    </w:p>
    <w:p w14:paraId="767DB3BE" w14:textId="77777777" w:rsidR="00E7267E" w:rsidRPr="009579C5" w:rsidRDefault="00E7267E" w:rsidP="00B00F16">
      <w:pPr>
        <w:spacing w:line="480" w:lineRule="auto"/>
        <w:jc w:val="both"/>
        <w:rPr>
          <w:rFonts w:ascii="Arial" w:hAnsi="Arial" w:cs="Arial"/>
        </w:rPr>
      </w:pPr>
    </w:p>
    <w:p w14:paraId="10E299A9" w14:textId="04E728B0" w:rsidR="006D581E" w:rsidRPr="009579C5" w:rsidRDefault="00E7267E" w:rsidP="00B00F16">
      <w:pPr>
        <w:spacing w:line="480" w:lineRule="auto"/>
        <w:jc w:val="both"/>
        <w:rPr>
          <w:rFonts w:ascii="Arial" w:hAnsi="Arial" w:cs="Arial"/>
        </w:rPr>
      </w:pPr>
      <w:r w:rsidRPr="009579C5">
        <w:rPr>
          <w:rFonts w:ascii="Arial" w:hAnsi="Arial" w:cs="Arial"/>
        </w:rPr>
        <w:t xml:space="preserve">     </w:t>
      </w:r>
      <w:r w:rsidR="00940827" w:rsidRPr="009579C5">
        <w:rPr>
          <w:rFonts w:ascii="Arial" w:hAnsi="Arial" w:cs="Arial"/>
        </w:rPr>
        <w:t>A</w:t>
      </w:r>
      <w:r w:rsidR="002A6269" w:rsidRPr="009579C5">
        <w:rPr>
          <w:rFonts w:ascii="Arial" w:hAnsi="Arial" w:cs="Arial"/>
        </w:rPr>
        <w:t>nother</w:t>
      </w:r>
      <w:r w:rsidR="00A56E23" w:rsidRPr="009579C5">
        <w:rPr>
          <w:rFonts w:ascii="Arial" w:hAnsi="Arial" w:cs="Arial"/>
        </w:rPr>
        <w:t xml:space="preserve"> </w:t>
      </w:r>
      <w:r w:rsidR="00291078" w:rsidRPr="009579C5">
        <w:rPr>
          <w:rFonts w:ascii="Arial" w:hAnsi="Arial" w:cs="Arial"/>
        </w:rPr>
        <w:t xml:space="preserve">study by </w:t>
      </w:r>
      <w:proofErr w:type="spellStart"/>
      <w:r w:rsidR="00291078" w:rsidRPr="009579C5">
        <w:rPr>
          <w:rFonts w:ascii="Arial" w:hAnsi="Arial" w:cs="Arial"/>
        </w:rPr>
        <w:t>Ginnekin</w:t>
      </w:r>
      <w:proofErr w:type="spellEnd"/>
      <w:r w:rsidR="00291078" w:rsidRPr="009579C5">
        <w:rPr>
          <w:rFonts w:ascii="Arial" w:hAnsi="Arial" w:cs="Arial"/>
        </w:rPr>
        <w:t xml:space="preserve">, </w:t>
      </w:r>
      <w:r w:rsidR="001A74A3" w:rsidRPr="009579C5">
        <w:rPr>
          <w:rFonts w:ascii="Arial" w:hAnsi="Arial" w:cs="Arial"/>
        </w:rPr>
        <w:t>(</w:t>
      </w:r>
      <w:r w:rsidR="00291078" w:rsidRPr="009579C5">
        <w:rPr>
          <w:rFonts w:ascii="Arial" w:hAnsi="Arial" w:cs="Arial"/>
        </w:rPr>
        <w:t>201</w:t>
      </w:r>
      <w:r w:rsidR="001A74A3" w:rsidRPr="009579C5">
        <w:rPr>
          <w:rFonts w:ascii="Arial" w:hAnsi="Arial" w:cs="Arial"/>
        </w:rPr>
        <w:t xml:space="preserve">6) </w:t>
      </w:r>
      <w:r w:rsidR="00846E8A" w:rsidRPr="009579C5">
        <w:rPr>
          <w:rFonts w:ascii="Arial" w:hAnsi="Arial" w:cs="Arial"/>
        </w:rPr>
        <w:t>offers an insight to</w:t>
      </w:r>
      <w:r w:rsidR="001A74A3" w:rsidRPr="009579C5">
        <w:rPr>
          <w:rFonts w:ascii="Arial" w:hAnsi="Arial" w:cs="Arial"/>
        </w:rPr>
        <w:t xml:space="preserve"> </w:t>
      </w:r>
      <w:r w:rsidR="00EB1BFC" w:rsidRPr="009579C5">
        <w:rPr>
          <w:rFonts w:ascii="Arial" w:hAnsi="Arial" w:cs="Arial"/>
        </w:rPr>
        <w:t>offender’s</w:t>
      </w:r>
      <w:r w:rsidR="001A74A3" w:rsidRPr="009579C5">
        <w:rPr>
          <w:rFonts w:ascii="Arial" w:hAnsi="Arial" w:cs="Arial"/>
        </w:rPr>
        <w:t xml:space="preserve"> views on the</w:t>
      </w:r>
      <w:r w:rsidR="00D208BA">
        <w:rPr>
          <w:rFonts w:ascii="Arial" w:hAnsi="Arial" w:cs="Arial"/>
        </w:rPr>
        <w:t>ir</w:t>
      </w:r>
      <w:r w:rsidR="001A74A3" w:rsidRPr="009579C5">
        <w:rPr>
          <w:rFonts w:ascii="Arial" w:hAnsi="Arial" w:cs="Arial"/>
        </w:rPr>
        <w:t xml:space="preserve"> meaning and severity of punishment</w:t>
      </w:r>
      <w:r w:rsidR="0019089D" w:rsidRPr="009579C5">
        <w:rPr>
          <w:rFonts w:ascii="Arial" w:hAnsi="Arial" w:cs="Arial"/>
        </w:rPr>
        <w:t>.</w:t>
      </w:r>
      <w:r w:rsidR="004F7963" w:rsidRPr="009579C5">
        <w:rPr>
          <w:rFonts w:ascii="Arial" w:hAnsi="Arial" w:cs="Arial"/>
        </w:rPr>
        <w:t xml:space="preserve"> </w:t>
      </w:r>
      <w:r w:rsidR="0019089D" w:rsidRPr="009579C5">
        <w:rPr>
          <w:rFonts w:ascii="Arial" w:hAnsi="Arial" w:cs="Arial"/>
        </w:rPr>
        <w:t>T</w:t>
      </w:r>
      <w:r w:rsidR="004F7963" w:rsidRPr="009579C5">
        <w:rPr>
          <w:rFonts w:ascii="Arial" w:hAnsi="Arial" w:cs="Arial"/>
        </w:rPr>
        <w:t>he study</w:t>
      </w:r>
      <w:r w:rsidR="00233EB1" w:rsidRPr="009579C5">
        <w:rPr>
          <w:rFonts w:ascii="Arial" w:hAnsi="Arial" w:cs="Arial"/>
        </w:rPr>
        <w:t xml:space="preserve"> was conducted</w:t>
      </w:r>
      <w:r w:rsidR="002E5BE3" w:rsidRPr="009579C5">
        <w:rPr>
          <w:rFonts w:ascii="Arial" w:hAnsi="Arial" w:cs="Arial"/>
        </w:rPr>
        <w:t xml:space="preserve"> through semi-</w:t>
      </w:r>
      <w:r w:rsidR="00101F88" w:rsidRPr="009579C5">
        <w:rPr>
          <w:rFonts w:ascii="Arial" w:hAnsi="Arial" w:cs="Arial"/>
        </w:rPr>
        <w:t>structured</w:t>
      </w:r>
      <w:r w:rsidR="002E5BE3" w:rsidRPr="009579C5">
        <w:rPr>
          <w:rFonts w:ascii="Arial" w:hAnsi="Arial" w:cs="Arial"/>
        </w:rPr>
        <w:t xml:space="preserve"> interviews with </w:t>
      </w:r>
      <w:r w:rsidR="002B4123">
        <w:rPr>
          <w:rFonts w:ascii="Arial" w:hAnsi="Arial" w:cs="Arial"/>
        </w:rPr>
        <w:t>fifteen</w:t>
      </w:r>
      <w:r w:rsidR="002E5BE3" w:rsidRPr="009579C5">
        <w:rPr>
          <w:rFonts w:ascii="Arial" w:hAnsi="Arial" w:cs="Arial"/>
        </w:rPr>
        <w:t xml:space="preserve"> male and </w:t>
      </w:r>
      <w:r w:rsidR="002B4123">
        <w:rPr>
          <w:rFonts w:ascii="Arial" w:hAnsi="Arial" w:cs="Arial"/>
        </w:rPr>
        <w:t>fifteen</w:t>
      </w:r>
      <w:r w:rsidR="002E5BE3" w:rsidRPr="009579C5">
        <w:rPr>
          <w:rFonts w:ascii="Arial" w:hAnsi="Arial" w:cs="Arial"/>
        </w:rPr>
        <w:t xml:space="preserve"> female prisoners</w:t>
      </w:r>
      <w:r w:rsidR="009C0B25" w:rsidRPr="009579C5">
        <w:rPr>
          <w:rFonts w:ascii="Arial" w:hAnsi="Arial" w:cs="Arial"/>
        </w:rPr>
        <w:t xml:space="preserve"> and f</w:t>
      </w:r>
      <w:r w:rsidR="002C0047" w:rsidRPr="009579C5">
        <w:rPr>
          <w:rFonts w:ascii="Arial" w:hAnsi="Arial" w:cs="Arial"/>
        </w:rPr>
        <w:t>indings showed, th</w:t>
      </w:r>
      <w:r w:rsidR="00CA13E2" w:rsidRPr="009579C5">
        <w:rPr>
          <w:rFonts w:ascii="Arial" w:hAnsi="Arial" w:cs="Arial"/>
        </w:rPr>
        <w:t>at p</w:t>
      </w:r>
      <w:r w:rsidR="00D75CF8" w:rsidRPr="009579C5">
        <w:rPr>
          <w:rFonts w:ascii="Arial" w:hAnsi="Arial" w:cs="Arial"/>
        </w:rPr>
        <w:t>unishment mean</w:t>
      </w:r>
      <w:r w:rsidR="00A20D81" w:rsidRPr="009579C5">
        <w:rPr>
          <w:rFonts w:ascii="Arial" w:hAnsi="Arial" w:cs="Arial"/>
        </w:rPr>
        <w:t>s</w:t>
      </w:r>
      <w:r w:rsidR="00D75CF8" w:rsidRPr="009579C5">
        <w:rPr>
          <w:rFonts w:ascii="Arial" w:hAnsi="Arial" w:cs="Arial"/>
        </w:rPr>
        <w:t xml:space="preserve"> </w:t>
      </w:r>
      <w:r w:rsidR="00516A49" w:rsidRPr="009579C5">
        <w:rPr>
          <w:rFonts w:ascii="Arial" w:hAnsi="Arial" w:cs="Arial"/>
        </w:rPr>
        <w:t xml:space="preserve">very </w:t>
      </w:r>
      <w:r w:rsidR="00D75CF8" w:rsidRPr="009579C5">
        <w:rPr>
          <w:rFonts w:ascii="Arial" w:hAnsi="Arial" w:cs="Arial"/>
        </w:rPr>
        <w:t>different</w:t>
      </w:r>
      <w:r w:rsidR="00516A49" w:rsidRPr="009579C5">
        <w:rPr>
          <w:rFonts w:ascii="Arial" w:hAnsi="Arial" w:cs="Arial"/>
        </w:rPr>
        <w:t xml:space="preserve"> things to different </w:t>
      </w:r>
      <w:r w:rsidR="004511DE" w:rsidRPr="009579C5">
        <w:rPr>
          <w:rFonts w:ascii="Arial" w:hAnsi="Arial" w:cs="Arial"/>
        </w:rPr>
        <w:t>offender</w:t>
      </w:r>
      <w:r w:rsidR="003666CD" w:rsidRPr="009579C5">
        <w:rPr>
          <w:rFonts w:ascii="Arial" w:hAnsi="Arial" w:cs="Arial"/>
        </w:rPr>
        <w:t>s</w:t>
      </w:r>
      <w:r w:rsidR="00120500" w:rsidRPr="009579C5">
        <w:rPr>
          <w:rFonts w:ascii="Arial" w:hAnsi="Arial" w:cs="Arial"/>
        </w:rPr>
        <w:t xml:space="preserve"> </w:t>
      </w:r>
      <w:r w:rsidR="00AF0ADF" w:rsidRPr="009579C5">
        <w:rPr>
          <w:rFonts w:ascii="Arial" w:hAnsi="Arial" w:cs="Arial"/>
        </w:rPr>
        <w:t xml:space="preserve">and that </w:t>
      </w:r>
      <w:r w:rsidR="00E031B6" w:rsidRPr="009579C5">
        <w:rPr>
          <w:rFonts w:ascii="Arial" w:hAnsi="Arial" w:cs="Arial"/>
        </w:rPr>
        <w:t>assumptions are made</w:t>
      </w:r>
      <w:r w:rsidR="00697744" w:rsidRPr="009579C5">
        <w:rPr>
          <w:rFonts w:ascii="Arial" w:hAnsi="Arial" w:cs="Arial"/>
        </w:rPr>
        <w:t xml:space="preserve"> that</w:t>
      </w:r>
      <w:r w:rsidR="00120500" w:rsidRPr="009579C5">
        <w:rPr>
          <w:rFonts w:ascii="Arial" w:hAnsi="Arial" w:cs="Arial"/>
        </w:rPr>
        <w:t xml:space="preserve"> punishment </w:t>
      </w:r>
      <w:r w:rsidR="00AF0ADF" w:rsidRPr="009579C5">
        <w:rPr>
          <w:rFonts w:ascii="Arial" w:hAnsi="Arial" w:cs="Arial"/>
        </w:rPr>
        <w:t xml:space="preserve">holds the same meaning to every </w:t>
      </w:r>
      <w:r w:rsidR="004511DE" w:rsidRPr="009579C5">
        <w:rPr>
          <w:rFonts w:ascii="Arial" w:hAnsi="Arial" w:cs="Arial"/>
        </w:rPr>
        <w:t>offender</w:t>
      </w:r>
      <w:r w:rsidR="008D79B3" w:rsidRPr="009579C5">
        <w:rPr>
          <w:rFonts w:ascii="Arial" w:hAnsi="Arial" w:cs="Arial"/>
        </w:rPr>
        <w:t xml:space="preserve">. Some </w:t>
      </w:r>
      <w:r w:rsidR="004511DE" w:rsidRPr="009579C5">
        <w:rPr>
          <w:rFonts w:ascii="Arial" w:hAnsi="Arial" w:cs="Arial"/>
        </w:rPr>
        <w:t>offender’s</w:t>
      </w:r>
      <w:r w:rsidR="008D79B3" w:rsidRPr="009579C5">
        <w:rPr>
          <w:rFonts w:ascii="Arial" w:hAnsi="Arial" w:cs="Arial"/>
        </w:rPr>
        <w:t xml:space="preserve"> interpretation of punishment was </w:t>
      </w:r>
      <w:r w:rsidR="00B22C82" w:rsidRPr="009579C5">
        <w:rPr>
          <w:rFonts w:ascii="Arial" w:hAnsi="Arial" w:cs="Arial"/>
        </w:rPr>
        <w:t xml:space="preserve">considered </w:t>
      </w:r>
      <w:r w:rsidR="004B7C78">
        <w:rPr>
          <w:rFonts w:ascii="Arial" w:hAnsi="Arial" w:cs="Arial"/>
        </w:rPr>
        <w:t xml:space="preserve">being </w:t>
      </w:r>
      <w:r w:rsidR="003E0BF0">
        <w:rPr>
          <w:rFonts w:ascii="Arial" w:hAnsi="Arial" w:cs="Arial"/>
        </w:rPr>
        <w:t>deprived of their freedom</w:t>
      </w:r>
      <w:r w:rsidR="00B22C82" w:rsidRPr="009579C5">
        <w:rPr>
          <w:rFonts w:ascii="Arial" w:hAnsi="Arial" w:cs="Arial"/>
        </w:rPr>
        <w:t xml:space="preserve">, whilst </w:t>
      </w:r>
      <w:r w:rsidR="00B94E46" w:rsidRPr="009579C5">
        <w:rPr>
          <w:rFonts w:ascii="Arial" w:hAnsi="Arial" w:cs="Arial"/>
        </w:rPr>
        <w:t>others</w:t>
      </w:r>
      <w:r w:rsidR="00B22C82" w:rsidRPr="009579C5">
        <w:rPr>
          <w:rFonts w:ascii="Arial" w:hAnsi="Arial" w:cs="Arial"/>
        </w:rPr>
        <w:t xml:space="preserve"> expected </w:t>
      </w:r>
      <w:r w:rsidR="004D2A73" w:rsidRPr="009579C5">
        <w:rPr>
          <w:rFonts w:ascii="Arial" w:hAnsi="Arial" w:cs="Arial"/>
        </w:rPr>
        <w:t xml:space="preserve">more harsher </w:t>
      </w:r>
      <w:r w:rsidR="00AD0345" w:rsidRPr="009579C5">
        <w:rPr>
          <w:rFonts w:ascii="Arial" w:hAnsi="Arial" w:cs="Arial"/>
        </w:rPr>
        <w:t>treatment</w:t>
      </w:r>
      <w:r w:rsidR="00D16CA2" w:rsidRPr="009579C5">
        <w:rPr>
          <w:rFonts w:ascii="Arial" w:hAnsi="Arial" w:cs="Arial"/>
        </w:rPr>
        <w:t xml:space="preserve"> </w:t>
      </w:r>
      <w:r w:rsidR="003E0BF0">
        <w:rPr>
          <w:rFonts w:ascii="Arial" w:hAnsi="Arial" w:cs="Arial"/>
        </w:rPr>
        <w:t>and</w:t>
      </w:r>
      <w:r w:rsidR="00D16CA2" w:rsidRPr="009579C5">
        <w:rPr>
          <w:rFonts w:ascii="Arial" w:hAnsi="Arial" w:cs="Arial"/>
        </w:rPr>
        <w:t xml:space="preserve"> suffering</w:t>
      </w:r>
      <w:r w:rsidR="00AD0345" w:rsidRPr="009579C5">
        <w:rPr>
          <w:rFonts w:ascii="Arial" w:hAnsi="Arial" w:cs="Arial"/>
        </w:rPr>
        <w:t xml:space="preserve">. </w:t>
      </w:r>
      <w:r w:rsidR="00A20D81" w:rsidRPr="009579C5">
        <w:rPr>
          <w:rFonts w:ascii="Arial" w:hAnsi="Arial" w:cs="Arial"/>
        </w:rPr>
        <w:t>O</w:t>
      </w:r>
      <w:r w:rsidR="00AD0345" w:rsidRPr="009579C5">
        <w:rPr>
          <w:rFonts w:ascii="Arial" w:hAnsi="Arial" w:cs="Arial"/>
        </w:rPr>
        <w:t>ther</w:t>
      </w:r>
      <w:r w:rsidR="00CB7C7F" w:rsidRPr="009579C5">
        <w:rPr>
          <w:rFonts w:ascii="Arial" w:hAnsi="Arial" w:cs="Arial"/>
        </w:rPr>
        <w:t>s</w:t>
      </w:r>
      <w:r w:rsidR="00AD0345" w:rsidRPr="009579C5">
        <w:rPr>
          <w:rFonts w:ascii="Arial" w:hAnsi="Arial" w:cs="Arial"/>
        </w:rPr>
        <w:t xml:space="preserve"> </w:t>
      </w:r>
      <w:r w:rsidR="00E07C39" w:rsidRPr="009579C5">
        <w:rPr>
          <w:rFonts w:ascii="Arial" w:hAnsi="Arial" w:cs="Arial"/>
        </w:rPr>
        <w:t>however,</w:t>
      </w:r>
      <w:r w:rsidR="00A36B54" w:rsidRPr="009579C5">
        <w:rPr>
          <w:rFonts w:ascii="Arial" w:hAnsi="Arial" w:cs="Arial"/>
        </w:rPr>
        <w:t xml:space="preserve"> considered un</w:t>
      </w:r>
      <w:r w:rsidR="00392060">
        <w:rPr>
          <w:rFonts w:ascii="Arial" w:hAnsi="Arial" w:cs="Arial"/>
        </w:rPr>
        <w:t>expected</w:t>
      </w:r>
      <w:r w:rsidR="00A36B54" w:rsidRPr="009579C5">
        <w:rPr>
          <w:rFonts w:ascii="Arial" w:hAnsi="Arial" w:cs="Arial"/>
        </w:rPr>
        <w:t xml:space="preserve"> consequences during or after their sentence </w:t>
      </w:r>
      <w:r w:rsidR="00DB0680" w:rsidRPr="009579C5">
        <w:rPr>
          <w:rFonts w:ascii="Arial" w:hAnsi="Arial" w:cs="Arial"/>
        </w:rPr>
        <w:t>as part of their punishment</w:t>
      </w:r>
      <w:r w:rsidR="00882744" w:rsidRPr="009579C5">
        <w:rPr>
          <w:rFonts w:ascii="Arial" w:hAnsi="Arial" w:cs="Arial"/>
        </w:rPr>
        <w:t xml:space="preserve"> </w:t>
      </w:r>
      <w:sdt>
        <w:sdtPr>
          <w:rPr>
            <w:rFonts w:ascii="Arial" w:hAnsi="Arial" w:cs="Arial"/>
          </w:rPr>
          <w:id w:val="-1492709349"/>
          <w:citation/>
        </w:sdtPr>
        <w:sdtEndPr/>
        <w:sdtContent>
          <w:r w:rsidR="001D18F5" w:rsidRPr="009579C5">
            <w:rPr>
              <w:rFonts w:ascii="Arial" w:hAnsi="Arial" w:cs="Arial"/>
            </w:rPr>
            <w:fldChar w:fldCharType="begin"/>
          </w:r>
          <w:r w:rsidR="001D18F5" w:rsidRPr="009579C5">
            <w:rPr>
              <w:rFonts w:ascii="Arial" w:hAnsi="Arial" w:cs="Arial"/>
            </w:rPr>
            <w:instrText xml:space="preserve"> CITATION Gin16 \l 2057 </w:instrText>
          </w:r>
          <w:r w:rsidR="001D18F5" w:rsidRPr="009579C5">
            <w:rPr>
              <w:rFonts w:ascii="Arial" w:hAnsi="Arial" w:cs="Arial"/>
            </w:rPr>
            <w:fldChar w:fldCharType="separate"/>
          </w:r>
          <w:r w:rsidR="001D18F5" w:rsidRPr="009579C5">
            <w:rPr>
              <w:rFonts w:ascii="Arial" w:hAnsi="Arial" w:cs="Arial"/>
              <w:noProof/>
            </w:rPr>
            <w:t>(Ginneken, 2016)</w:t>
          </w:r>
          <w:r w:rsidR="001D18F5" w:rsidRPr="009579C5">
            <w:rPr>
              <w:rFonts w:ascii="Arial" w:hAnsi="Arial" w:cs="Arial"/>
            </w:rPr>
            <w:fldChar w:fldCharType="end"/>
          </w:r>
        </w:sdtContent>
      </w:sdt>
      <w:r w:rsidR="00DB0680" w:rsidRPr="009579C5">
        <w:rPr>
          <w:rFonts w:ascii="Arial" w:hAnsi="Arial" w:cs="Arial"/>
        </w:rPr>
        <w:t>.</w:t>
      </w:r>
      <w:r w:rsidR="00626D52" w:rsidRPr="009579C5">
        <w:rPr>
          <w:rFonts w:ascii="Arial" w:hAnsi="Arial" w:cs="Arial"/>
        </w:rPr>
        <w:t xml:space="preserve"> Furthermore</w:t>
      </w:r>
      <w:r w:rsidR="00B13D1A" w:rsidRPr="009579C5">
        <w:rPr>
          <w:rFonts w:ascii="Arial" w:hAnsi="Arial" w:cs="Arial"/>
        </w:rPr>
        <w:t xml:space="preserve">, </w:t>
      </w:r>
      <w:r w:rsidR="005D7EC1" w:rsidRPr="009579C5">
        <w:rPr>
          <w:rFonts w:ascii="Arial" w:hAnsi="Arial" w:cs="Arial"/>
        </w:rPr>
        <w:t xml:space="preserve">some offenders considered serving </w:t>
      </w:r>
      <w:r w:rsidR="0088192A">
        <w:rPr>
          <w:rFonts w:ascii="Arial" w:hAnsi="Arial" w:cs="Arial"/>
        </w:rPr>
        <w:t xml:space="preserve">a </w:t>
      </w:r>
      <w:r w:rsidR="005D7EC1" w:rsidRPr="009579C5">
        <w:rPr>
          <w:rFonts w:ascii="Arial" w:hAnsi="Arial" w:cs="Arial"/>
        </w:rPr>
        <w:t xml:space="preserve">community </w:t>
      </w:r>
      <w:r w:rsidR="00130398">
        <w:rPr>
          <w:rFonts w:ascii="Arial" w:hAnsi="Arial" w:cs="Arial"/>
        </w:rPr>
        <w:t>sentence</w:t>
      </w:r>
      <w:r w:rsidR="005D7EC1" w:rsidRPr="009579C5">
        <w:rPr>
          <w:rFonts w:ascii="Arial" w:hAnsi="Arial" w:cs="Arial"/>
        </w:rPr>
        <w:t xml:space="preserve"> was </w:t>
      </w:r>
      <w:r w:rsidR="00C90F33">
        <w:rPr>
          <w:rFonts w:ascii="Arial" w:hAnsi="Arial" w:cs="Arial"/>
        </w:rPr>
        <w:t>tougher</w:t>
      </w:r>
      <w:r w:rsidR="005D7EC1" w:rsidRPr="009579C5">
        <w:rPr>
          <w:rFonts w:ascii="Arial" w:hAnsi="Arial" w:cs="Arial"/>
        </w:rPr>
        <w:t xml:space="preserve"> than imprisonment, others believed </w:t>
      </w:r>
      <w:r w:rsidR="00F02FC8" w:rsidRPr="009579C5">
        <w:rPr>
          <w:rFonts w:ascii="Arial" w:hAnsi="Arial" w:cs="Arial"/>
        </w:rPr>
        <w:t xml:space="preserve">the </w:t>
      </w:r>
      <w:r w:rsidR="005D7EC1" w:rsidRPr="009579C5">
        <w:rPr>
          <w:rFonts w:ascii="Arial" w:hAnsi="Arial" w:cs="Arial"/>
        </w:rPr>
        <w:t xml:space="preserve">opposite </w:t>
      </w:r>
      <w:sdt>
        <w:sdtPr>
          <w:rPr>
            <w:rFonts w:ascii="Arial" w:hAnsi="Arial" w:cs="Arial"/>
          </w:rPr>
          <w:id w:val="242435"/>
          <w:citation/>
        </w:sdtPr>
        <w:sdtEndPr/>
        <w:sdtContent>
          <w:r w:rsidR="005D7EC1" w:rsidRPr="009579C5">
            <w:rPr>
              <w:rFonts w:ascii="Arial" w:hAnsi="Arial" w:cs="Arial"/>
            </w:rPr>
            <w:fldChar w:fldCharType="begin"/>
          </w:r>
          <w:r w:rsidR="005D7EC1" w:rsidRPr="009579C5">
            <w:rPr>
              <w:rFonts w:ascii="Arial" w:hAnsi="Arial" w:cs="Arial"/>
            </w:rPr>
            <w:instrText xml:space="preserve"> CITATION Ell171 \l 2057 </w:instrText>
          </w:r>
          <w:r w:rsidR="005D7EC1" w:rsidRPr="009579C5">
            <w:rPr>
              <w:rFonts w:ascii="Arial" w:hAnsi="Arial" w:cs="Arial"/>
            </w:rPr>
            <w:fldChar w:fldCharType="separate"/>
          </w:r>
          <w:r w:rsidR="005D7EC1" w:rsidRPr="009579C5">
            <w:rPr>
              <w:rFonts w:ascii="Arial" w:hAnsi="Arial" w:cs="Arial"/>
              <w:noProof/>
            </w:rPr>
            <w:t>(Ellen, 2017)</w:t>
          </w:r>
          <w:r w:rsidR="005D7EC1" w:rsidRPr="009579C5">
            <w:rPr>
              <w:rFonts w:ascii="Arial" w:hAnsi="Arial" w:cs="Arial"/>
            </w:rPr>
            <w:fldChar w:fldCharType="end"/>
          </w:r>
        </w:sdtContent>
      </w:sdt>
      <w:r w:rsidR="005D7EC1" w:rsidRPr="009579C5">
        <w:rPr>
          <w:rFonts w:ascii="Arial" w:hAnsi="Arial" w:cs="Arial"/>
        </w:rPr>
        <w:t>.</w:t>
      </w:r>
      <w:r w:rsidR="004526B4" w:rsidRPr="009579C5">
        <w:rPr>
          <w:rFonts w:ascii="Arial" w:hAnsi="Arial" w:cs="Arial"/>
        </w:rPr>
        <w:t xml:space="preserve"> However, c</w:t>
      </w:r>
      <w:r w:rsidR="00133042" w:rsidRPr="009579C5">
        <w:rPr>
          <w:rFonts w:ascii="Arial" w:hAnsi="Arial" w:cs="Arial"/>
        </w:rPr>
        <w:t>onsidering</w:t>
      </w:r>
      <w:r w:rsidR="000864B9" w:rsidRPr="009579C5">
        <w:rPr>
          <w:rFonts w:ascii="Arial" w:hAnsi="Arial" w:cs="Arial"/>
        </w:rPr>
        <w:t xml:space="preserve"> the complexity of </w:t>
      </w:r>
      <w:r w:rsidR="00133042" w:rsidRPr="009579C5">
        <w:rPr>
          <w:rFonts w:ascii="Arial" w:hAnsi="Arial" w:cs="Arial"/>
        </w:rPr>
        <w:t>subjective</w:t>
      </w:r>
      <w:r w:rsidR="000864B9" w:rsidRPr="009579C5">
        <w:rPr>
          <w:rFonts w:ascii="Arial" w:hAnsi="Arial" w:cs="Arial"/>
        </w:rPr>
        <w:t xml:space="preserve"> </w:t>
      </w:r>
      <w:r w:rsidR="00897E4A" w:rsidRPr="009579C5">
        <w:rPr>
          <w:rFonts w:ascii="Arial" w:hAnsi="Arial" w:cs="Arial"/>
        </w:rPr>
        <w:t xml:space="preserve">experiences of punishment of this study, it could be concluded that, </w:t>
      </w:r>
      <w:r w:rsidR="0007204A" w:rsidRPr="009579C5">
        <w:rPr>
          <w:rFonts w:ascii="Arial" w:hAnsi="Arial" w:cs="Arial"/>
        </w:rPr>
        <w:t>the</w:t>
      </w:r>
      <w:r w:rsidR="009F75ED" w:rsidRPr="009579C5">
        <w:rPr>
          <w:rFonts w:ascii="Arial" w:hAnsi="Arial" w:cs="Arial"/>
        </w:rPr>
        <w:t xml:space="preserve"> findings from this study </w:t>
      </w:r>
      <w:r w:rsidR="005B3869" w:rsidRPr="009579C5">
        <w:rPr>
          <w:rFonts w:ascii="Arial" w:hAnsi="Arial" w:cs="Arial"/>
        </w:rPr>
        <w:t xml:space="preserve">have poor </w:t>
      </w:r>
      <w:r w:rsidR="00325AFD" w:rsidRPr="009579C5">
        <w:rPr>
          <w:rFonts w:ascii="Arial" w:hAnsi="Arial" w:cs="Arial"/>
        </w:rPr>
        <w:t>generalizab</w:t>
      </w:r>
      <w:r w:rsidR="005B3869" w:rsidRPr="009579C5">
        <w:rPr>
          <w:rFonts w:ascii="Arial" w:hAnsi="Arial" w:cs="Arial"/>
        </w:rPr>
        <w:t>ility</w:t>
      </w:r>
      <w:r w:rsidR="00FC0814" w:rsidRPr="009579C5">
        <w:rPr>
          <w:rFonts w:ascii="Arial" w:hAnsi="Arial" w:cs="Arial"/>
        </w:rPr>
        <w:t xml:space="preserve"> about the effectiveness of </w:t>
      </w:r>
      <w:r w:rsidR="00133042" w:rsidRPr="009579C5">
        <w:rPr>
          <w:rFonts w:ascii="Arial" w:hAnsi="Arial" w:cs="Arial"/>
        </w:rPr>
        <w:t>punishment</w:t>
      </w:r>
      <w:r w:rsidR="00FC0814" w:rsidRPr="009579C5">
        <w:rPr>
          <w:rFonts w:ascii="Arial" w:hAnsi="Arial" w:cs="Arial"/>
        </w:rPr>
        <w:t xml:space="preserve">, </w:t>
      </w:r>
      <w:r w:rsidR="008B5579" w:rsidRPr="009579C5">
        <w:rPr>
          <w:rFonts w:ascii="Arial" w:hAnsi="Arial" w:cs="Arial"/>
        </w:rPr>
        <w:t xml:space="preserve">therefore </w:t>
      </w:r>
      <w:r w:rsidR="00FC0814" w:rsidRPr="009579C5">
        <w:rPr>
          <w:rFonts w:ascii="Arial" w:hAnsi="Arial" w:cs="Arial"/>
        </w:rPr>
        <w:t>evaluation</w:t>
      </w:r>
      <w:r w:rsidR="008B5579" w:rsidRPr="009579C5">
        <w:rPr>
          <w:rFonts w:ascii="Arial" w:hAnsi="Arial" w:cs="Arial"/>
        </w:rPr>
        <w:t>s</w:t>
      </w:r>
      <w:r w:rsidR="00FC0814" w:rsidRPr="009579C5">
        <w:rPr>
          <w:rFonts w:ascii="Arial" w:hAnsi="Arial" w:cs="Arial"/>
        </w:rPr>
        <w:t xml:space="preserve"> </w:t>
      </w:r>
      <w:r w:rsidR="00AE0440" w:rsidRPr="009579C5">
        <w:rPr>
          <w:rFonts w:ascii="Arial" w:hAnsi="Arial" w:cs="Arial"/>
        </w:rPr>
        <w:t xml:space="preserve">not only </w:t>
      </w:r>
      <w:r w:rsidR="00FC0814" w:rsidRPr="009579C5">
        <w:rPr>
          <w:rFonts w:ascii="Arial" w:hAnsi="Arial" w:cs="Arial"/>
        </w:rPr>
        <w:t xml:space="preserve">vary </w:t>
      </w:r>
      <w:r w:rsidR="00133042" w:rsidRPr="009579C5">
        <w:rPr>
          <w:rFonts w:ascii="Arial" w:hAnsi="Arial" w:cs="Arial"/>
        </w:rPr>
        <w:t>substantially</w:t>
      </w:r>
      <w:r w:rsidR="008B5579" w:rsidRPr="009579C5">
        <w:rPr>
          <w:rFonts w:ascii="Arial" w:hAnsi="Arial" w:cs="Arial"/>
        </w:rPr>
        <w:t xml:space="preserve"> f</w:t>
      </w:r>
      <w:r w:rsidR="00F028D9" w:rsidRPr="009579C5">
        <w:rPr>
          <w:rFonts w:ascii="Arial" w:hAnsi="Arial" w:cs="Arial"/>
        </w:rPr>
        <w:t>rom</w:t>
      </w:r>
      <w:r w:rsidR="008B5579" w:rsidRPr="009579C5">
        <w:rPr>
          <w:rFonts w:ascii="Arial" w:hAnsi="Arial" w:cs="Arial"/>
        </w:rPr>
        <w:t xml:space="preserve"> outcomes in terms of reoffending</w:t>
      </w:r>
      <w:r w:rsidR="00AE0440" w:rsidRPr="009579C5">
        <w:rPr>
          <w:rFonts w:ascii="Arial" w:hAnsi="Arial" w:cs="Arial"/>
        </w:rPr>
        <w:t xml:space="preserve"> but likely to vary across countries, prison </w:t>
      </w:r>
      <w:r w:rsidR="00B06853">
        <w:rPr>
          <w:rFonts w:ascii="Arial" w:hAnsi="Arial" w:cs="Arial"/>
        </w:rPr>
        <w:t>faciliti</w:t>
      </w:r>
      <w:r w:rsidR="002C7584">
        <w:rPr>
          <w:rFonts w:ascii="Arial" w:hAnsi="Arial" w:cs="Arial"/>
        </w:rPr>
        <w:t>es</w:t>
      </w:r>
      <w:r w:rsidR="00AE0440" w:rsidRPr="009579C5">
        <w:rPr>
          <w:rFonts w:ascii="Arial" w:hAnsi="Arial" w:cs="Arial"/>
        </w:rPr>
        <w:t xml:space="preserve"> and </w:t>
      </w:r>
      <w:r w:rsidR="00644DDD" w:rsidRPr="009579C5">
        <w:rPr>
          <w:rFonts w:ascii="Arial" w:hAnsi="Arial" w:cs="Arial"/>
        </w:rPr>
        <w:t>over time. For that reason,</w:t>
      </w:r>
      <w:r w:rsidR="001F4CE8" w:rsidRPr="009579C5">
        <w:rPr>
          <w:rFonts w:ascii="Arial" w:hAnsi="Arial" w:cs="Arial"/>
        </w:rPr>
        <w:t xml:space="preserve"> cross-sectional </w:t>
      </w:r>
      <w:r w:rsidR="00133042" w:rsidRPr="009579C5">
        <w:rPr>
          <w:rFonts w:ascii="Arial" w:hAnsi="Arial" w:cs="Arial"/>
        </w:rPr>
        <w:t>longitudinal</w:t>
      </w:r>
      <w:r w:rsidR="00644DDD" w:rsidRPr="009579C5">
        <w:rPr>
          <w:rFonts w:ascii="Arial" w:hAnsi="Arial" w:cs="Arial"/>
        </w:rPr>
        <w:t xml:space="preserve"> studies </w:t>
      </w:r>
      <w:r w:rsidR="00984616" w:rsidRPr="009579C5">
        <w:rPr>
          <w:rFonts w:ascii="Arial" w:hAnsi="Arial" w:cs="Arial"/>
        </w:rPr>
        <w:t>to measure</w:t>
      </w:r>
      <w:r w:rsidR="00644DDD" w:rsidRPr="009579C5">
        <w:rPr>
          <w:rFonts w:ascii="Arial" w:hAnsi="Arial" w:cs="Arial"/>
        </w:rPr>
        <w:t xml:space="preserve"> changes</w:t>
      </w:r>
      <w:r w:rsidR="00D77995" w:rsidRPr="009579C5">
        <w:rPr>
          <w:rFonts w:ascii="Arial" w:hAnsi="Arial" w:cs="Arial"/>
        </w:rPr>
        <w:t xml:space="preserve"> in the subjective experience of punishment </w:t>
      </w:r>
      <w:r w:rsidR="00F03684">
        <w:rPr>
          <w:rFonts w:ascii="Arial" w:hAnsi="Arial" w:cs="Arial"/>
        </w:rPr>
        <w:t xml:space="preserve">during a </w:t>
      </w:r>
      <w:r w:rsidR="00250FDF">
        <w:rPr>
          <w:rFonts w:ascii="Arial" w:hAnsi="Arial" w:cs="Arial"/>
        </w:rPr>
        <w:t>specific period</w:t>
      </w:r>
      <w:r w:rsidR="006D581E" w:rsidRPr="009579C5">
        <w:rPr>
          <w:rFonts w:ascii="Arial" w:hAnsi="Arial" w:cs="Arial"/>
        </w:rPr>
        <w:t>,</w:t>
      </w:r>
      <w:r w:rsidR="00D77995" w:rsidRPr="009579C5">
        <w:rPr>
          <w:rFonts w:ascii="Arial" w:hAnsi="Arial" w:cs="Arial"/>
        </w:rPr>
        <w:t xml:space="preserve"> could </w:t>
      </w:r>
      <w:r w:rsidR="00133042" w:rsidRPr="009579C5">
        <w:rPr>
          <w:rFonts w:ascii="Arial" w:hAnsi="Arial" w:cs="Arial"/>
        </w:rPr>
        <w:t>deem important.</w:t>
      </w:r>
    </w:p>
    <w:p w14:paraId="3AA93351" w14:textId="77777777" w:rsidR="006D581E" w:rsidRPr="009579C5" w:rsidRDefault="006D581E">
      <w:pPr>
        <w:rPr>
          <w:rFonts w:ascii="Arial" w:hAnsi="Arial" w:cs="Arial"/>
        </w:rPr>
      </w:pPr>
      <w:r w:rsidRPr="009579C5">
        <w:rPr>
          <w:rFonts w:ascii="Arial" w:hAnsi="Arial" w:cs="Arial"/>
        </w:rPr>
        <w:br w:type="page"/>
      </w:r>
    </w:p>
    <w:p w14:paraId="3C0161C9" w14:textId="6727560D" w:rsidR="00CB0904" w:rsidRPr="009579C5" w:rsidRDefault="0034317B" w:rsidP="00B00F16">
      <w:pPr>
        <w:spacing w:line="480" w:lineRule="auto"/>
        <w:jc w:val="both"/>
        <w:rPr>
          <w:rFonts w:ascii="Arial" w:hAnsi="Arial" w:cs="Arial"/>
        </w:rPr>
      </w:pPr>
      <w:r w:rsidRPr="009579C5">
        <w:rPr>
          <w:rFonts w:ascii="Arial" w:hAnsi="Arial" w:cs="Arial"/>
        </w:rPr>
        <w:lastRenderedPageBreak/>
        <w:t xml:space="preserve">     </w:t>
      </w:r>
      <w:r w:rsidR="00990CEC" w:rsidRPr="009579C5">
        <w:rPr>
          <w:rFonts w:ascii="Arial" w:hAnsi="Arial" w:cs="Arial"/>
        </w:rPr>
        <w:t xml:space="preserve">By contrast, </w:t>
      </w:r>
      <w:r w:rsidR="00E606FA" w:rsidRPr="009579C5">
        <w:rPr>
          <w:rFonts w:ascii="Arial" w:hAnsi="Arial" w:cs="Arial"/>
        </w:rPr>
        <w:t>further studies by Sexton, (2015)</w:t>
      </w:r>
      <w:r w:rsidR="00761A59" w:rsidRPr="009579C5">
        <w:rPr>
          <w:rFonts w:ascii="Arial" w:hAnsi="Arial" w:cs="Arial"/>
        </w:rPr>
        <w:t xml:space="preserve"> found that, other factors </w:t>
      </w:r>
      <w:r w:rsidR="00F83B7C" w:rsidRPr="009579C5">
        <w:rPr>
          <w:rFonts w:ascii="Arial" w:hAnsi="Arial" w:cs="Arial"/>
        </w:rPr>
        <w:t xml:space="preserve">such as, </w:t>
      </w:r>
      <w:r w:rsidR="008C7A80">
        <w:rPr>
          <w:rFonts w:ascii="Arial" w:hAnsi="Arial" w:cs="Arial"/>
        </w:rPr>
        <w:t>pri</w:t>
      </w:r>
      <w:r w:rsidR="00EE53B9">
        <w:rPr>
          <w:rFonts w:ascii="Arial" w:hAnsi="Arial" w:cs="Arial"/>
        </w:rPr>
        <w:t xml:space="preserve">son </w:t>
      </w:r>
      <w:r w:rsidR="008648D5" w:rsidRPr="009579C5">
        <w:rPr>
          <w:rFonts w:ascii="Arial" w:hAnsi="Arial" w:cs="Arial"/>
        </w:rPr>
        <w:t>policies</w:t>
      </w:r>
      <w:r w:rsidR="009A2E11">
        <w:rPr>
          <w:rFonts w:ascii="Arial" w:hAnsi="Arial" w:cs="Arial"/>
        </w:rPr>
        <w:t xml:space="preserve"> and </w:t>
      </w:r>
      <w:r w:rsidR="00F83B7C" w:rsidRPr="009579C5">
        <w:rPr>
          <w:rFonts w:ascii="Arial" w:hAnsi="Arial" w:cs="Arial"/>
        </w:rPr>
        <w:t>attitudes,</w:t>
      </w:r>
      <w:r w:rsidR="008648D5" w:rsidRPr="009579C5">
        <w:rPr>
          <w:rFonts w:ascii="Arial" w:hAnsi="Arial" w:cs="Arial"/>
        </w:rPr>
        <w:t xml:space="preserve"> relationships</w:t>
      </w:r>
      <w:r w:rsidR="00911E1C" w:rsidRPr="009579C5">
        <w:rPr>
          <w:rFonts w:ascii="Arial" w:hAnsi="Arial" w:cs="Arial"/>
        </w:rPr>
        <w:t xml:space="preserve"> within pr</w:t>
      </w:r>
      <w:r w:rsidR="0043718F" w:rsidRPr="009579C5">
        <w:rPr>
          <w:rFonts w:ascii="Arial" w:hAnsi="Arial" w:cs="Arial"/>
        </w:rPr>
        <w:t>is</w:t>
      </w:r>
      <w:r w:rsidR="00911E1C" w:rsidRPr="009579C5">
        <w:rPr>
          <w:rFonts w:ascii="Arial" w:hAnsi="Arial" w:cs="Arial"/>
        </w:rPr>
        <w:t>ons</w:t>
      </w:r>
      <w:r w:rsidR="00F27ED4">
        <w:rPr>
          <w:rFonts w:ascii="Arial" w:hAnsi="Arial" w:cs="Arial"/>
        </w:rPr>
        <w:t xml:space="preserve">, as well as </w:t>
      </w:r>
      <w:r w:rsidR="00321CEF" w:rsidRPr="009579C5">
        <w:rPr>
          <w:rFonts w:ascii="Arial" w:hAnsi="Arial" w:cs="Arial"/>
        </w:rPr>
        <w:t>previous experiences of prison</w:t>
      </w:r>
      <w:r w:rsidR="00911E1C" w:rsidRPr="009579C5">
        <w:rPr>
          <w:rFonts w:ascii="Arial" w:hAnsi="Arial" w:cs="Arial"/>
        </w:rPr>
        <w:t>,</w:t>
      </w:r>
      <w:r w:rsidR="00CE7978" w:rsidRPr="009579C5">
        <w:rPr>
          <w:rFonts w:ascii="Arial" w:hAnsi="Arial" w:cs="Arial"/>
        </w:rPr>
        <w:t xml:space="preserve"> influences</w:t>
      </w:r>
      <w:r w:rsidR="00362DA6" w:rsidRPr="009579C5">
        <w:rPr>
          <w:rFonts w:ascii="Arial" w:hAnsi="Arial" w:cs="Arial"/>
        </w:rPr>
        <w:t xml:space="preserve"> </w:t>
      </w:r>
      <w:r w:rsidR="00DD2E23" w:rsidRPr="009579C5">
        <w:rPr>
          <w:rFonts w:ascii="Arial" w:hAnsi="Arial" w:cs="Arial"/>
        </w:rPr>
        <w:t>individual offender</w:t>
      </w:r>
      <w:r w:rsidR="00E92C4D" w:rsidRPr="009579C5">
        <w:rPr>
          <w:rFonts w:ascii="Arial" w:hAnsi="Arial" w:cs="Arial"/>
        </w:rPr>
        <w:t>’</w:t>
      </w:r>
      <w:r w:rsidR="002B3058" w:rsidRPr="009579C5">
        <w:rPr>
          <w:rFonts w:ascii="Arial" w:hAnsi="Arial" w:cs="Arial"/>
        </w:rPr>
        <w:t>s</w:t>
      </w:r>
      <w:r w:rsidR="00DD2E23" w:rsidRPr="009579C5">
        <w:rPr>
          <w:rFonts w:ascii="Arial" w:hAnsi="Arial" w:cs="Arial"/>
        </w:rPr>
        <w:t xml:space="preserve"> expect</w:t>
      </w:r>
      <w:r w:rsidR="002B3058" w:rsidRPr="009579C5">
        <w:rPr>
          <w:rFonts w:ascii="Arial" w:hAnsi="Arial" w:cs="Arial"/>
        </w:rPr>
        <w:t>ations</w:t>
      </w:r>
      <w:r w:rsidR="00DD2E23" w:rsidRPr="009579C5">
        <w:rPr>
          <w:rFonts w:ascii="Arial" w:hAnsi="Arial" w:cs="Arial"/>
        </w:rPr>
        <w:t xml:space="preserve"> of what their </w:t>
      </w:r>
      <w:r w:rsidR="001C556F" w:rsidRPr="009579C5">
        <w:rPr>
          <w:rFonts w:ascii="Arial" w:hAnsi="Arial" w:cs="Arial"/>
        </w:rPr>
        <w:t>sentence would be like, and their actual</w:t>
      </w:r>
      <w:r w:rsidR="002B3058" w:rsidRPr="009579C5">
        <w:rPr>
          <w:rFonts w:ascii="Arial" w:hAnsi="Arial" w:cs="Arial"/>
        </w:rPr>
        <w:t xml:space="preserve"> experience. </w:t>
      </w:r>
      <w:r w:rsidR="00A42278" w:rsidRPr="009579C5">
        <w:rPr>
          <w:rFonts w:ascii="Arial" w:hAnsi="Arial" w:cs="Arial"/>
        </w:rPr>
        <w:t xml:space="preserve">Sexton, (2015) findings indicate </w:t>
      </w:r>
      <w:r w:rsidR="00AF5804" w:rsidRPr="009579C5">
        <w:rPr>
          <w:rFonts w:ascii="Arial" w:hAnsi="Arial" w:cs="Arial"/>
        </w:rPr>
        <w:t>that there are</w:t>
      </w:r>
      <w:r w:rsidR="00805A0A" w:rsidRPr="009579C5">
        <w:rPr>
          <w:rFonts w:ascii="Arial" w:hAnsi="Arial" w:cs="Arial"/>
        </w:rPr>
        <w:t xml:space="preserve"> notable differences </w:t>
      </w:r>
      <w:r w:rsidR="0023275A" w:rsidRPr="009579C5">
        <w:rPr>
          <w:rFonts w:ascii="Arial" w:hAnsi="Arial" w:cs="Arial"/>
        </w:rPr>
        <w:t xml:space="preserve">between </w:t>
      </w:r>
      <w:r w:rsidR="00470C91">
        <w:rPr>
          <w:rFonts w:ascii="Arial" w:hAnsi="Arial" w:cs="Arial"/>
        </w:rPr>
        <w:t>expected</w:t>
      </w:r>
      <w:r w:rsidR="001C7032">
        <w:rPr>
          <w:rFonts w:ascii="Arial" w:hAnsi="Arial" w:cs="Arial"/>
        </w:rPr>
        <w:t xml:space="preserve"> </w:t>
      </w:r>
      <w:r w:rsidR="00BB05FA">
        <w:rPr>
          <w:rFonts w:ascii="Arial" w:hAnsi="Arial" w:cs="Arial"/>
        </w:rPr>
        <w:t>punishment</w:t>
      </w:r>
      <w:r w:rsidR="0023275A" w:rsidRPr="009579C5">
        <w:rPr>
          <w:rFonts w:ascii="Arial" w:hAnsi="Arial" w:cs="Arial"/>
        </w:rPr>
        <w:t xml:space="preserve"> and experienced punishment.</w:t>
      </w:r>
      <w:r w:rsidR="00AF5804" w:rsidRPr="009579C5">
        <w:rPr>
          <w:rFonts w:ascii="Arial" w:hAnsi="Arial" w:cs="Arial"/>
        </w:rPr>
        <w:t xml:space="preserve"> </w:t>
      </w:r>
      <w:r w:rsidR="00C56AA0" w:rsidRPr="009579C5">
        <w:rPr>
          <w:rFonts w:ascii="Arial" w:hAnsi="Arial" w:cs="Arial"/>
        </w:rPr>
        <w:t>However</w:t>
      </w:r>
      <w:r w:rsidR="005F08A3" w:rsidRPr="009579C5">
        <w:rPr>
          <w:rFonts w:ascii="Arial" w:hAnsi="Arial" w:cs="Arial"/>
        </w:rPr>
        <w:t>, i</w:t>
      </w:r>
      <w:r w:rsidR="00E92C4D" w:rsidRPr="009579C5">
        <w:rPr>
          <w:rFonts w:ascii="Arial" w:hAnsi="Arial" w:cs="Arial"/>
        </w:rPr>
        <w:t>t is also important to note that, not all</w:t>
      </w:r>
      <w:r w:rsidR="0016671B" w:rsidRPr="009579C5">
        <w:rPr>
          <w:rFonts w:ascii="Arial" w:hAnsi="Arial" w:cs="Arial"/>
        </w:rPr>
        <w:t xml:space="preserve"> </w:t>
      </w:r>
      <w:r w:rsidR="00863408" w:rsidRPr="009579C5">
        <w:rPr>
          <w:rFonts w:ascii="Arial" w:hAnsi="Arial" w:cs="Arial"/>
        </w:rPr>
        <w:t>offenders</w:t>
      </w:r>
      <w:r w:rsidR="0016671B" w:rsidRPr="009579C5">
        <w:rPr>
          <w:rFonts w:ascii="Arial" w:hAnsi="Arial" w:cs="Arial"/>
        </w:rPr>
        <w:t xml:space="preserve"> </w:t>
      </w:r>
      <w:r w:rsidR="001C7032">
        <w:rPr>
          <w:rFonts w:ascii="Arial" w:hAnsi="Arial" w:cs="Arial"/>
        </w:rPr>
        <w:t>enter</w:t>
      </w:r>
      <w:r w:rsidR="0016671B" w:rsidRPr="009579C5">
        <w:rPr>
          <w:rFonts w:ascii="Arial" w:hAnsi="Arial" w:cs="Arial"/>
        </w:rPr>
        <w:t xml:space="preserve"> the criminal justice system under </w:t>
      </w:r>
      <w:r w:rsidR="00863408" w:rsidRPr="009579C5">
        <w:rPr>
          <w:rFonts w:ascii="Arial" w:hAnsi="Arial" w:cs="Arial"/>
        </w:rPr>
        <w:t>equal</w:t>
      </w:r>
      <w:r w:rsidR="0016671B" w:rsidRPr="009579C5">
        <w:rPr>
          <w:rFonts w:ascii="Arial" w:hAnsi="Arial" w:cs="Arial"/>
        </w:rPr>
        <w:t xml:space="preserve"> circumstances</w:t>
      </w:r>
      <w:r w:rsidR="00863408" w:rsidRPr="009579C5">
        <w:rPr>
          <w:rFonts w:ascii="Arial" w:hAnsi="Arial" w:cs="Arial"/>
        </w:rPr>
        <w:t xml:space="preserve"> </w:t>
      </w:r>
      <w:sdt>
        <w:sdtPr>
          <w:rPr>
            <w:rFonts w:ascii="Arial" w:hAnsi="Arial" w:cs="Arial"/>
          </w:rPr>
          <w:id w:val="-973060522"/>
          <w:citation/>
        </w:sdtPr>
        <w:sdtEndPr/>
        <w:sdtContent>
          <w:r w:rsidR="00A1417C" w:rsidRPr="009579C5">
            <w:rPr>
              <w:rFonts w:ascii="Arial" w:hAnsi="Arial" w:cs="Arial"/>
            </w:rPr>
            <w:fldChar w:fldCharType="begin"/>
          </w:r>
          <w:r w:rsidR="00A1417C" w:rsidRPr="009579C5">
            <w:rPr>
              <w:rFonts w:ascii="Arial" w:hAnsi="Arial" w:cs="Arial"/>
            </w:rPr>
            <w:instrText xml:space="preserve"> CITATION Ell171 \l 2057 </w:instrText>
          </w:r>
          <w:r w:rsidR="00A1417C" w:rsidRPr="009579C5">
            <w:rPr>
              <w:rFonts w:ascii="Arial" w:hAnsi="Arial" w:cs="Arial"/>
            </w:rPr>
            <w:fldChar w:fldCharType="separate"/>
          </w:r>
          <w:r w:rsidR="00A1417C" w:rsidRPr="009579C5">
            <w:rPr>
              <w:rFonts w:ascii="Arial" w:hAnsi="Arial" w:cs="Arial"/>
              <w:noProof/>
            </w:rPr>
            <w:t>(Ellen, 2017)</w:t>
          </w:r>
          <w:r w:rsidR="00A1417C" w:rsidRPr="009579C5">
            <w:rPr>
              <w:rFonts w:ascii="Arial" w:hAnsi="Arial" w:cs="Arial"/>
            </w:rPr>
            <w:fldChar w:fldCharType="end"/>
          </w:r>
        </w:sdtContent>
      </w:sdt>
      <w:r w:rsidR="00C40AFF" w:rsidRPr="009579C5">
        <w:rPr>
          <w:rFonts w:ascii="Arial" w:hAnsi="Arial" w:cs="Arial"/>
        </w:rPr>
        <w:t xml:space="preserve">, </w:t>
      </w:r>
      <w:r w:rsidR="00F41B6E" w:rsidRPr="009579C5">
        <w:rPr>
          <w:rFonts w:ascii="Arial" w:hAnsi="Arial" w:cs="Arial"/>
        </w:rPr>
        <w:t xml:space="preserve">and there is </w:t>
      </w:r>
      <w:r w:rsidR="00EF2DE9">
        <w:rPr>
          <w:rFonts w:ascii="Arial" w:hAnsi="Arial" w:cs="Arial"/>
        </w:rPr>
        <w:t>strong</w:t>
      </w:r>
      <w:r w:rsidR="00F41B6E" w:rsidRPr="009579C5">
        <w:rPr>
          <w:rFonts w:ascii="Arial" w:hAnsi="Arial" w:cs="Arial"/>
        </w:rPr>
        <w:t xml:space="preserve"> body of literature on the experience of impri</w:t>
      </w:r>
      <w:r w:rsidR="00EF407F" w:rsidRPr="009579C5">
        <w:rPr>
          <w:rFonts w:ascii="Arial" w:hAnsi="Arial" w:cs="Arial"/>
        </w:rPr>
        <w:t>sonment</w:t>
      </w:r>
      <w:r w:rsidR="00883C6B" w:rsidRPr="009579C5">
        <w:rPr>
          <w:rFonts w:ascii="Arial" w:hAnsi="Arial" w:cs="Arial"/>
        </w:rPr>
        <w:t xml:space="preserve"> that supports this view</w:t>
      </w:r>
      <w:r w:rsidR="00551E23" w:rsidRPr="009579C5">
        <w:rPr>
          <w:rFonts w:ascii="Arial" w:hAnsi="Arial" w:cs="Arial"/>
        </w:rPr>
        <w:t xml:space="preserve"> (Earle, 2014; </w:t>
      </w:r>
      <w:proofErr w:type="spellStart"/>
      <w:r w:rsidR="00E57BEA" w:rsidRPr="009579C5">
        <w:rPr>
          <w:rFonts w:ascii="Arial" w:hAnsi="Arial" w:cs="Arial"/>
        </w:rPr>
        <w:t>Chamberlen</w:t>
      </w:r>
      <w:proofErr w:type="spellEnd"/>
      <w:r w:rsidR="00E57BEA" w:rsidRPr="009579C5">
        <w:rPr>
          <w:rFonts w:ascii="Arial" w:hAnsi="Arial" w:cs="Arial"/>
        </w:rPr>
        <w:t>, 201</w:t>
      </w:r>
      <w:r w:rsidR="006416E1" w:rsidRPr="009579C5">
        <w:rPr>
          <w:rFonts w:ascii="Arial" w:hAnsi="Arial" w:cs="Arial"/>
        </w:rPr>
        <w:t xml:space="preserve">5; </w:t>
      </w:r>
      <w:r w:rsidR="00551E23" w:rsidRPr="009579C5">
        <w:rPr>
          <w:rFonts w:ascii="Arial" w:hAnsi="Arial" w:cs="Arial"/>
        </w:rPr>
        <w:t>Hsieh, 2018)</w:t>
      </w:r>
      <w:r w:rsidR="008B32F2" w:rsidRPr="009579C5">
        <w:rPr>
          <w:rFonts w:ascii="Arial" w:hAnsi="Arial" w:cs="Arial"/>
        </w:rPr>
        <w:t xml:space="preserve">. </w:t>
      </w:r>
      <w:r w:rsidR="00B91BA0" w:rsidRPr="009579C5">
        <w:rPr>
          <w:rFonts w:ascii="Arial" w:hAnsi="Arial" w:cs="Arial"/>
        </w:rPr>
        <w:t xml:space="preserve">However, further studies found that the pains extend beyond </w:t>
      </w:r>
      <w:r w:rsidR="000D48E2">
        <w:rPr>
          <w:rFonts w:ascii="Arial" w:hAnsi="Arial" w:cs="Arial"/>
        </w:rPr>
        <w:t>being deprived of freedom</w:t>
      </w:r>
      <w:r w:rsidR="007A1D4D" w:rsidRPr="009579C5">
        <w:rPr>
          <w:rFonts w:ascii="Arial" w:hAnsi="Arial" w:cs="Arial"/>
        </w:rPr>
        <w:t xml:space="preserve"> (Bowler,</w:t>
      </w:r>
      <w:r w:rsidR="001B01A0" w:rsidRPr="009579C5">
        <w:rPr>
          <w:rFonts w:ascii="Arial" w:hAnsi="Arial" w:cs="Arial"/>
        </w:rPr>
        <w:t xml:space="preserve"> 2018; Ryan, 2019)</w:t>
      </w:r>
      <w:r w:rsidR="00FA5529" w:rsidRPr="009579C5">
        <w:rPr>
          <w:rFonts w:ascii="Arial" w:hAnsi="Arial" w:cs="Arial"/>
        </w:rPr>
        <w:t>, finding</w:t>
      </w:r>
      <w:r w:rsidR="00524A5E" w:rsidRPr="009579C5">
        <w:rPr>
          <w:rFonts w:ascii="Arial" w:hAnsi="Arial" w:cs="Arial"/>
        </w:rPr>
        <w:t>s</w:t>
      </w:r>
      <w:r w:rsidR="00FA5529" w:rsidRPr="009579C5">
        <w:rPr>
          <w:rFonts w:ascii="Arial" w:hAnsi="Arial" w:cs="Arial"/>
        </w:rPr>
        <w:t xml:space="preserve"> from th</w:t>
      </w:r>
      <w:r w:rsidR="0058637B" w:rsidRPr="009579C5">
        <w:rPr>
          <w:rFonts w:ascii="Arial" w:hAnsi="Arial" w:cs="Arial"/>
        </w:rPr>
        <w:t>ese</w:t>
      </w:r>
      <w:r w:rsidR="00FA5529" w:rsidRPr="009579C5">
        <w:rPr>
          <w:rFonts w:ascii="Arial" w:hAnsi="Arial" w:cs="Arial"/>
        </w:rPr>
        <w:t xml:space="preserve"> stud</w:t>
      </w:r>
      <w:r w:rsidR="0058637B" w:rsidRPr="009579C5">
        <w:rPr>
          <w:rFonts w:ascii="Arial" w:hAnsi="Arial" w:cs="Arial"/>
        </w:rPr>
        <w:t>ies</w:t>
      </w:r>
      <w:r w:rsidR="00FA5529" w:rsidRPr="009579C5">
        <w:rPr>
          <w:rFonts w:ascii="Arial" w:hAnsi="Arial" w:cs="Arial"/>
        </w:rPr>
        <w:t xml:space="preserve"> indicates that, pre-p</w:t>
      </w:r>
      <w:r w:rsidR="0090796B" w:rsidRPr="009579C5">
        <w:rPr>
          <w:rFonts w:ascii="Arial" w:hAnsi="Arial" w:cs="Arial"/>
        </w:rPr>
        <w:t>rison factors</w:t>
      </w:r>
      <w:r w:rsidR="009D1BCB" w:rsidRPr="009579C5">
        <w:rPr>
          <w:rFonts w:ascii="Arial" w:hAnsi="Arial" w:cs="Arial"/>
        </w:rPr>
        <w:t xml:space="preserve"> such as, </w:t>
      </w:r>
      <w:r w:rsidR="004769E4" w:rsidRPr="009579C5">
        <w:rPr>
          <w:rFonts w:ascii="Arial" w:hAnsi="Arial" w:cs="Arial"/>
        </w:rPr>
        <w:t xml:space="preserve">dispositions, childhood </w:t>
      </w:r>
      <w:r w:rsidR="000D48E2">
        <w:rPr>
          <w:rFonts w:ascii="Arial" w:hAnsi="Arial" w:cs="Arial"/>
        </w:rPr>
        <w:t>trauma</w:t>
      </w:r>
      <w:r w:rsidR="004769E4" w:rsidRPr="009579C5">
        <w:rPr>
          <w:rFonts w:ascii="Arial" w:hAnsi="Arial" w:cs="Arial"/>
        </w:rPr>
        <w:t xml:space="preserve">, </w:t>
      </w:r>
      <w:r w:rsidR="00BF48A5" w:rsidRPr="009579C5">
        <w:rPr>
          <w:rFonts w:ascii="Arial" w:hAnsi="Arial" w:cs="Arial"/>
        </w:rPr>
        <w:t>substance misuse, learning difficulties and empl</w:t>
      </w:r>
      <w:r w:rsidR="004337C4" w:rsidRPr="009579C5">
        <w:rPr>
          <w:rFonts w:ascii="Arial" w:hAnsi="Arial" w:cs="Arial"/>
        </w:rPr>
        <w:t>o</w:t>
      </w:r>
      <w:r w:rsidR="00BF48A5" w:rsidRPr="009579C5">
        <w:rPr>
          <w:rFonts w:ascii="Arial" w:hAnsi="Arial" w:cs="Arial"/>
        </w:rPr>
        <w:t>yment</w:t>
      </w:r>
      <w:sdt>
        <w:sdtPr>
          <w:rPr>
            <w:rFonts w:ascii="Arial" w:hAnsi="Arial" w:cs="Arial"/>
          </w:rPr>
          <w:id w:val="1699356815"/>
          <w:citation/>
        </w:sdtPr>
        <w:sdtEndPr/>
        <w:sdtContent>
          <w:r w:rsidR="002031CC" w:rsidRPr="009579C5">
            <w:rPr>
              <w:rFonts w:ascii="Arial" w:hAnsi="Arial" w:cs="Arial"/>
            </w:rPr>
            <w:fldChar w:fldCharType="begin"/>
          </w:r>
          <w:r w:rsidR="002031CC" w:rsidRPr="009579C5">
            <w:rPr>
              <w:rFonts w:ascii="Arial" w:hAnsi="Arial" w:cs="Arial"/>
            </w:rPr>
            <w:instrText xml:space="preserve"> CITATION Rya19 \l 2057 </w:instrText>
          </w:r>
          <w:r w:rsidR="002031CC" w:rsidRPr="009579C5">
            <w:rPr>
              <w:rFonts w:ascii="Arial" w:hAnsi="Arial" w:cs="Arial"/>
            </w:rPr>
            <w:fldChar w:fldCharType="separate"/>
          </w:r>
          <w:r w:rsidR="002031CC" w:rsidRPr="009579C5">
            <w:rPr>
              <w:rFonts w:ascii="Arial" w:hAnsi="Arial" w:cs="Arial"/>
              <w:noProof/>
            </w:rPr>
            <w:t xml:space="preserve"> (Ryan, 2019)</w:t>
          </w:r>
          <w:r w:rsidR="002031CC" w:rsidRPr="009579C5">
            <w:rPr>
              <w:rFonts w:ascii="Arial" w:hAnsi="Arial" w:cs="Arial"/>
            </w:rPr>
            <w:fldChar w:fldCharType="end"/>
          </w:r>
        </w:sdtContent>
      </w:sdt>
      <w:r w:rsidR="00EE4122" w:rsidRPr="009579C5">
        <w:rPr>
          <w:rFonts w:ascii="Arial" w:hAnsi="Arial" w:cs="Arial"/>
        </w:rPr>
        <w:t xml:space="preserve">, as well as </w:t>
      </w:r>
      <w:r w:rsidR="0028316A" w:rsidRPr="009579C5">
        <w:rPr>
          <w:rFonts w:ascii="Arial" w:hAnsi="Arial" w:cs="Arial"/>
        </w:rPr>
        <w:t>imported factors</w:t>
      </w:r>
      <w:r w:rsidR="005C006A" w:rsidRPr="009579C5">
        <w:rPr>
          <w:rFonts w:ascii="Arial" w:hAnsi="Arial" w:cs="Arial"/>
        </w:rPr>
        <w:t xml:space="preserve"> such as prior experience of prison, can influence </w:t>
      </w:r>
      <w:r w:rsidR="006E0A69" w:rsidRPr="009579C5">
        <w:rPr>
          <w:rFonts w:ascii="Arial" w:hAnsi="Arial" w:cs="Arial"/>
        </w:rPr>
        <w:t>an offender</w:t>
      </w:r>
      <w:r w:rsidR="00664074" w:rsidRPr="009579C5">
        <w:rPr>
          <w:rFonts w:ascii="Arial" w:hAnsi="Arial" w:cs="Arial"/>
        </w:rPr>
        <w:t>’</w:t>
      </w:r>
      <w:r w:rsidR="006E0A69" w:rsidRPr="009579C5">
        <w:rPr>
          <w:rFonts w:ascii="Arial" w:hAnsi="Arial" w:cs="Arial"/>
        </w:rPr>
        <w:t>s prison experience</w:t>
      </w:r>
      <w:r w:rsidR="00415993" w:rsidRPr="009579C5">
        <w:rPr>
          <w:rFonts w:ascii="Arial" w:hAnsi="Arial" w:cs="Arial"/>
        </w:rPr>
        <w:t xml:space="preserve"> and perceptual deterrence</w:t>
      </w:r>
      <w:r w:rsidR="006E0A69" w:rsidRPr="009579C5">
        <w:rPr>
          <w:rFonts w:ascii="Arial" w:hAnsi="Arial" w:cs="Arial"/>
        </w:rPr>
        <w:t>. I</w:t>
      </w:r>
      <w:r w:rsidR="004F5DC4" w:rsidRPr="009579C5">
        <w:rPr>
          <w:rFonts w:ascii="Arial" w:hAnsi="Arial" w:cs="Arial"/>
        </w:rPr>
        <w:t xml:space="preserve">t is </w:t>
      </w:r>
      <w:r w:rsidR="006E0A69" w:rsidRPr="009579C5">
        <w:rPr>
          <w:rFonts w:ascii="Arial" w:hAnsi="Arial" w:cs="Arial"/>
        </w:rPr>
        <w:t xml:space="preserve">also </w:t>
      </w:r>
      <w:r w:rsidR="004F5DC4" w:rsidRPr="009579C5">
        <w:rPr>
          <w:rFonts w:ascii="Arial" w:hAnsi="Arial" w:cs="Arial"/>
        </w:rPr>
        <w:t>important to consider the complex mental health problems</w:t>
      </w:r>
      <w:r w:rsidR="00130E23" w:rsidRPr="009579C5">
        <w:rPr>
          <w:rFonts w:ascii="Arial" w:hAnsi="Arial" w:cs="Arial"/>
        </w:rPr>
        <w:t xml:space="preserve"> of many prisoners, </w:t>
      </w:r>
      <w:r w:rsidR="00F370FC" w:rsidRPr="009579C5">
        <w:rPr>
          <w:rFonts w:ascii="Arial" w:hAnsi="Arial" w:cs="Arial"/>
        </w:rPr>
        <w:t>as well as the high rates in suicide and self-harm</w:t>
      </w:r>
      <w:r w:rsidR="00022CBD" w:rsidRPr="009579C5">
        <w:rPr>
          <w:rFonts w:ascii="Arial" w:hAnsi="Arial" w:cs="Arial"/>
        </w:rPr>
        <w:t xml:space="preserve"> </w:t>
      </w:r>
      <w:sdt>
        <w:sdtPr>
          <w:rPr>
            <w:rFonts w:ascii="Arial" w:hAnsi="Arial" w:cs="Arial"/>
          </w:rPr>
          <w:id w:val="163982212"/>
          <w:citation/>
        </w:sdtPr>
        <w:sdtEndPr/>
        <w:sdtContent>
          <w:r w:rsidR="00022CBD" w:rsidRPr="009579C5">
            <w:rPr>
              <w:rFonts w:ascii="Arial" w:hAnsi="Arial" w:cs="Arial"/>
            </w:rPr>
            <w:fldChar w:fldCharType="begin"/>
          </w:r>
          <w:r w:rsidR="00022CBD" w:rsidRPr="009579C5">
            <w:rPr>
              <w:rFonts w:ascii="Arial" w:hAnsi="Arial" w:cs="Arial"/>
            </w:rPr>
            <w:instrText xml:space="preserve"> CITATION Ins21 \l 2057 </w:instrText>
          </w:r>
          <w:r w:rsidR="00022CBD" w:rsidRPr="009579C5">
            <w:rPr>
              <w:rFonts w:ascii="Arial" w:hAnsi="Arial" w:cs="Arial"/>
            </w:rPr>
            <w:fldChar w:fldCharType="separate"/>
          </w:r>
          <w:r w:rsidR="00022CBD" w:rsidRPr="009579C5">
            <w:rPr>
              <w:rFonts w:ascii="Arial" w:hAnsi="Arial" w:cs="Arial"/>
              <w:noProof/>
            </w:rPr>
            <w:t>(Government, 2021)</w:t>
          </w:r>
          <w:r w:rsidR="00022CBD" w:rsidRPr="009579C5">
            <w:rPr>
              <w:rFonts w:ascii="Arial" w:hAnsi="Arial" w:cs="Arial"/>
            </w:rPr>
            <w:fldChar w:fldCharType="end"/>
          </w:r>
        </w:sdtContent>
      </w:sdt>
      <w:r w:rsidR="00BB0458" w:rsidRPr="009579C5">
        <w:rPr>
          <w:rFonts w:ascii="Arial" w:hAnsi="Arial" w:cs="Arial"/>
        </w:rPr>
        <w:t xml:space="preserve">, illustrating </w:t>
      </w:r>
      <w:r w:rsidR="000E648B" w:rsidRPr="009579C5">
        <w:rPr>
          <w:rFonts w:ascii="Arial" w:hAnsi="Arial" w:cs="Arial"/>
        </w:rPr>
        <w:t>how vulnerable offenders are</w:t>
      </w:r>
      <w:r w:rsidR="00B2685D" w:rsidRPr="009579C5">
        <w:rPr>
          <w:rFonts w:ascii="Arial" w:hAnsi="Arial" w:cs="Arial"/>
        </w:rPr>
        <w:t>, but also suggests</w:t>
      </w:r>
      <w:r w:rsidR="00814505" w:rsidRPr="009579C5">
        <w:rPr>
          <w:rFonts w:ascii="Arial" w:hAnsi="Arial" w:cs="Arial"/>
        </w:rPr>
        <w:t xml:space="preserve"> </w:t>
      </w:r>
      <w:r w:rsidR="00BD6A29">
        <w:rPr>
          <w:rFonts w:ascii="Arial" w:hAnsi="Arial" w:cs="Arial"/>
        </w:rPr>
        <w:t xml:space="preserve">the </w:t>
      </w:r>
      <w:r w:rsidR="00814505" w:rsidRPr="009579C5">
        <w:rPr>
          <w:rFonts w:ascii="Arial" w:hAnsi="Arial" w:cs="Arial"/>
        </w:rPr>
        <w:t>harmful effects of imprisonment on me</w:t>
      </w:r>
      <w:r w:rsidR="00664074" w:rsidRPr="009579C5">
        <w:rPr>
          <w:rFonts w:ascii="Arial" w:hAnsi="Arial" w:cs="Arial"/>
        </w:rPr>
        <w:t>ntal</w:t>
      </w:r>
      <w:r w:rsidR="00814505" w:rsidRPr="009579C5">
        <w:rPr>
          <w:rFonts w:ascii="Arial" w:hAnsi="Arial" w:cs="Arial"/>
        </w:rPr>
        <w:t xml:space="preserve"> health and well-being</w:t>
      </w:r>
      <w:r w:rsidR="00677F07" w:rsidRPr="009579C5">
        <w:rPr>
          <w:rFonts w:ascii="Arial" w:hAnsi="Arial" w:cs="Arial"/>
        </w:rPr>
        <w:t xml:space="preserve">. </w:t>
      </w:r>
      <w:r w:rsidR="007103CC" w:rsidRPr="009579C5">
        <w:rPr>
          <w:rFonts w:ascii="Arial" w:hAnsi="Arial" w:cs="Arial"/>
        </w:rPr>
        <w:t xml:space="preserve">As it </w:t>
      </w:r>
      <w:r w:rsidR="00EC514E" w:rsidRPr="009579C5">
        <w:rPr>
          <w:rFonts w:ascii="Arial" w:hAnsi="Arial" w:cs="Arial"/>
        </w:rPr>
        <w:t xml:space="preserve">would </w:t>
      </w:r>
      <w:r w:rsidR="007103CC" w:rsidRPr="009579C5">
        <w:rPr>
          <w:rFonts w:ascii="Arial" w:hAnsi="Arial" w:cs="Arial"/>
        </w:rPr>
        <w:t xml:space="preserve">appear </w:t>
      </w:r>
      <w:r w:rsidR="00510956" w:rsidRPr="009579C5">
        <w:rPr>
          <w:rFonts w:ascii="Arial" w:hAnsi="Arial" w:cs="Arial"/>
        </w:rPr>
        <w:t>these</w:t>
      </w:r>
      <w:r w:rsidR="00703B51" w:rsidRPr="009579C5">
        <w:rPr>
          <w:rFonts w:ascii="Arial" w:hAnsi="Arial" w:cs="Arial"/>
        </w:rPr>
        <w:t xml:space="preserve"> studies </w:t>
      </w:r>
      <w:r w:rsidR="005462C3" w:rsidRPr="009579C5">
        <w:rPr>
          <w:rFonts w:ascii="Arial" w:hAnsi="Arial" w:cs="Arial"/>
        </w:rPr>
        <w:t>indicate that</w:t>
      </w:r>
      <w:r w:rsidR="00C64177" w:rsidRPr="009579C5">
        <w:rPr>
          <w:rFonts w:ascii="Arial" w:hAnsi="Arial" w:cs="Arial"/>
        </w:rPr>
        <w:t>, punishing, and treating offenders alike, takes no notice of their personal circumstances</w:t>
      </w:r>
      <w:r w:rsidR="009F6151" w:rsidRPr="009579C5">
        <w:rPr>
          <w:rFonts w:ascii="Arial" w:hAnsi="Arial" w:cs="Arial"/>
        </w:rPr>
        <w:t xml:space="preserve"> and</w:t>
      </w:r>
      <w:r w:rsidR="00792670" w:rsidRPr="009579C5">
        <w:rPr>
          <w:rFonts w:ascii="Arial" w:hAnsi="Arial" w:cs="Arial"/>
        </w:rPr>
        <w:t xml:space="preserve"> </w:t>
      </w:r>
      <w:r w:rsidR="00C64177" w:rsidRPr="009579C5">
        <w:rPr>
          <w:rFonts w:ascii="Arial" w:hAnsi="Arial" w:cs="Arial"/>
        </w:rPr>
        <w:t xml:space="preserve">contexts which is unique to each offender </w:t>
      </w:r>
      <w:sdt>
        <w:sdtPr>
          <w:rPr>
            <w:rFonts w:ascii="Arial" w:hAnsi="Arial" w:cs="Arial"/>
          </w:rPr>
          <w:id w:val="1690178960"/>
          <w:citation/>
        </w:sdtPr>
        <w:sdtEndPr/>
        <w:sdtContent>
          <w:r w:rsidR="00C64177" w:rsidRPr="009579C5">
            <w:rPr>
              <w:rFonts w:ascii="Arial" w:hAnsi="Arial" w:cs="Arial"/>
            </w:rPr>
            <w:fldChar w:fldCharType="begin"/>
          </w:r>
          <w:r w:rsidR="00C64177" w:rsidRPr="009579C5">
            <w:rPr>
              <w:rFonts w:ascii="Arial" w:hAnsi="Arial" w:cs="Arial"/>
            </w:rPr>
            <w:instrText xml:space="preserve"> CITATION Gin16 \l 2057 </w:instrText>
          </w:r>
          <w:r w:rsidR="00C64177" w:rsidRPr="009579C5">
            <w:rPr>
              <w:rFonts w:ascii="Arial" w:hAnsi="Arial" w:cs="Arial"/>
            </w:rPr>
            <w:fldChar w:fldCharType="separate"/>
          </w:r>
          <w:r w:rsidR="00C64177" w:rsidRPr="009579C5">
            <w:rPr>
              <w:rFonts w:ascii="Arial" w:hAnsi="Arial" w:cs="Arial"/>
              <w:noProof/>
            </w:rPr>
            <w:t>(Ginneken, 2016)</w:t>
          </w:r>
          <w:r w:rsidR="00C64177" w:rsidRPr="009579C5">
            <w:rPr>
              <w:rFonts w:ascii="Arial" w:hAnsi="Arial" w:cs="Arial"/>
            </w:rPr>
            <w:fldChar w:fldCharType="end"/>
          </w:r>
        </w:sdtContent>
      </w:sdt>
      <w:r w:rsidR="00C64177" w:rsidRPr="009579C5">
        <w:rPr>
          <w:rFonts w:ascii="Arial" w:hAnsi="Arial" w:cs="Arial"/>
        </w:rPr>
        <w:t>.</w:t>
      </w:r>
      <w:r w:rsidR="005A3758" w:rsidRPr="009579C5">
        <w:rPr>
          <w:rFonts w:ascii="Arial" w:hAnsi="Arial" w:cs="Arial"/>
        </w:rPr>
        <w:t xml:space="preserve"> </w:t>
      </w:r>
    </w:p>
    <w:p w14:paraId="750B4C04" w14:textId="77777777" w:rsidR="008A3A1F" w:rsidRPr="009579C5" w:rsidRDefault="008A3A1F" w:rsidP="00B00F16">
      <w:pPr>
        <w:spacing w:line="480" w:lineRule="auto"/>
        <w:jc w:val="both"/>
        <w:rPr>
          <w:rFonts w:ascii="Arial" w:hAnsi="Arial" w:cs="Arial"/>
        </w:rPr>
      </w:pPr>
    </w:p>
    <w:p w14:paraId="533E2EC9" w14:textId="22A82F67" w:rsidR="004B6BBF" w:rsidRPr="009579C5" w:rsidRDefault="008A3A1F" w:rsidP="0015752A">
      <w:pPr>
        <w:spacing w:line="480" w:lineRule="auto"/>
        <w:jc w:val="both"/>
        <w:rPr>
          <w:rFonts w:ascii="Arial" w:hAnsi="Arial" w:cs="Arial"/>
        </w:rPr>
      </w:pPr>
      <w:r w:rsidRPr="009579C5">
        <w:rPr>
          <w:rFonts w:ascii="Arial" w:hAnsi="Arial" w:cs="Arial"/>
        </w:rPr>
        <w:t xml:space="preserve">     </w:t>
      </w:r>
      <w:r w:rsidR="00054635" w:rsidRPr="009579C5">
        <w:rPr>
          <w:rFonts w:ascii="Arial" w:hAnsi="Arial" w:cs="Arial"/>
        </w:rPr>
        <w:t xml:space="preserve">In </w:t>
      </w:r>
      <w:r w:rsidR="000F652C" w:rsidRPr="009579C5">
        <w:rPr>
          <w:rFonts w:ascii="Arial" w:hAnsi="Arial" w:cs="Arial"/>
        </w:rPr>
        <w:t>summary</w:t>
      </w:r>
      <w:r w:rsidR="00BF0482" w:rsidRPr="009579C5">
        <w:rPr>
          <w:rFonts w:ascii="Arial" w:hAnsi="Arial" w:cs="Arial"/>
        </w:rPr>
        <w:t xml:space="preserve">, </w:t>
      </w:r>
      <w:r w:rsidR="007A2B3A" w:rsidRPr="009579C5">
        <w:rPr>
          <w:rFonts w:ascii="Arial" w:hAnsi="Arial" w:cs="Arial"/>
        </w:rPr>
        <w:t>literature on deterrence is mixed. S</w:t>
      </w:r>
      <w:r w:rsidR="00534EDE" w:rsidRPr="009579C5">
        <w:rPr>
          <w:rFonts w:ascii="Arial" w:hAnsi="Arial" w:cs="Arial"/>
        </w:rPr>
        <w:t xml:space="preserve">imply </w:t>
      </w:r>
      <w:r w:rsidR="0074102C" w:rsidRPr="009579C5">
        <w:rPr>
          <w:rFonts w:ascii="Arial" w:hAnsi="Arial" w:cs="Arial"/>
        </w:rPr>
        <w:t xml:space="preserve">making sentences longer or tougher may not </w:t>
      </w:r>
      <w:r w:rsidR="00512768" w:rsidRPr="009579C5">
        <w:rPr>
          <w:rFonts w:ascii="Arial" w:hAnsi="Arial" w:cs="Arial"/>
        </w:rPr>
        <w:t xml:space="preserve">always work </w:t>
      </w:r>
      <w:r w:rsidR="00B772AA" w:rsidRPr="009579C5">
        <w:rPr>
          <w:rFonts w:ascii="Arial" w:hAnsi="Arial" w:cs="Arial"/>
        </w:rPr>
        <w:t>to deter a</w:t>
      </w:r>
      <w:r w:rsidR="003D029B" w:rsidRPr="009579C5">
        <w:rPr>
          <w:rFonts w:ascii="Arial" w:hAnsi="Arial" w:cs="Arial"/>
        </w:rPr>
        <w:t>n</w:t>
      </w:r>
      <w:r w:rsidR="00512768" w:rsidRPr="009579C5">
        <w:rPr>
          <w:rFonts w:ascii="Arial" w:hAnsi="Arial" w:cs="Arial"/>
        </w:rPr>
        <w:t xml:space="preserve"> </w:t>
      </w:r>
      <w:r w:rsidR="008B0935" w:rsidRPr="009579C5">
        <w:rPr>
          <w:rFonts w:ascii="Arial" w:hAnsi="Arial" w:cs="Arial"/>
        </w:rPr>
        <w:t>offender</w:t>
      </w:r>
      <w:r w:rsidR="00682C32" w:rsidRPr="009579C5">
        <w:rPr>
          <w:rFonts w:ascii="Arial" w:hAnsi="Arial" w:cs="Arial"/>
        </w:rPr>
        <w:t>.</w:t>
      </w:r>
      <w:r w:rsidR="00396C95" w:rsidRPr="009579C5">
        <w:rPr>
          <w:rFonts w:ascii="Arial" w:hAnsi="Arial" w:cs="Arial"/>
        </w:rPr>
        <w:t xml:space="preserve"> </w:t>
      </w:r>
      <w:r w:rsidR="00222B0E" w:rsidRPr="009579C5">
        <w:rPr>
          <w:rFonts w:ascii="Arial" w:hAnsi="Arial" w:cs="Arial"/>
        </w:rPr>
        <w:t xml:space="preserve">More consideration </w:t>
      </w:r>
      <w:r w:rsidR="00835FD9" w:rsidRPr="009579C5">
        <w:rPr>
          <w:rFonts w:ascii="Arial" w:hAnsi="Arial" w:cs="Arial"/>
        </w:rPr>
        <w:t>and understandin</w:t>
      </w:r>
      <w:r w:rsidR="00E81C02" w:rsidRPr="009579C5">
        <w:rPr>
          <w:rFonts w:ascii="Arial" w:hAnsi="Arial" w:cs="Arial"/>
        </w:rPr>
        <w:t>g of</w:t>
      </w:r>
      <w:r w:rsidR="00222B0E" w:rsidRPr="009579C5">
        <w:rPr>
          <w:rFonts w:ascii="Arial" w:hAnsi="Arial" w:cs="Arial"/>
        </w:rPr>
        <w:t xml:space="preserve"> the </w:t>
      </w:r>
      <w:r w:rsidR="00AB6C58" w:rsidRPr="009579C5">
        <w:rPr>
          <w:rFonts w:ascii="Arial" w:hAnsi="Arial" w:cs="Arial"/>
        </w:rPr>
        <w:t xml:space="preserve">individual </w:t>
      </w:r>
      <w:r w:rsidR="00222B0E" w:rsidRPr="009579C5">
        <w:rPr>
          <w:rFonts w:ascii="Arial" w:hAnsi="Arial" w:cs="Arial"/>
        </w:rPr>
        <w:t xml:space="preserve">variable factors associated </w:t>
      </w:r>
      <w:r w:rsidR="00835FD9" w:rsidRPr="009579C5">
        <w:rPr>
          <w:rFonts w:ascii="Arial" w:hAnsi="Arial" w:cs="Arial"/>
        </w:rPr>
        <w:t>with</w:t>
      </w:r>
      <w:r w:rsidR="008324AA" w:rsidRPr="009579C5">
        <w:rPr>
          <w:rFonts w:ascii="Arial" w:hAnsi="Arial" w:cs="Arial"/>
        </w:rPr>
        <w:t xml:space="preserve"> prisoners who re-offend</w:t>
      </w:r>
      <w:r w:rsidR="002148F8" w:rsidRPr="009579C5">
        <w:rPr>
          <w:rFonts w:ascii="Arial" w:hAnsi="Arial" w:cs="Arial"/>
        </w:rPr>
        <w:t>, particularly</w:t>
      </w:r>
      <w:r w:rsidR="00D94528" w:rsidRPr="009579C5">
        <w:rPr>
          <w:rFonts w:ascii="Arial" w:hAnsi="Arial" w:cs="Arial"/>
        </w:rPr>
        <w:t xml:space="preserve"> when carrying out initial</w:t>
      </w:r>
      <w:r w:rsidR="004D7A24">
        <w:rPr>
          <w:rFonts w:ascii="Arial" w:hAnsi="Arial" w:cs="Arial"/>
        </w:rPr>
        <w:t xml:space="preserve"> </w:t>
      </w:r>
      <w:r w:rsidR="00491CAF" w:rsidRPr="009579C5">
        <w:rPr>
          <w:rFonts w:ascii="Arial" w:hAnsi="Arial" w:cs="Arial"/>
        </w:rPr>
        <w:t>assessments</w:t>
      </w:r>
      <w:r w:rsidR="00B91A54" w:rsidRPr="009579C5">
        <w:rPr>
          <w:rFonts w:ascii="Arial" w:hAnsi="Arial" w:cs="Arial"/>
        </w:rPr>
        <w:t xml:space="preserve">, </w:t>
      </w:r>
      <w:r w:rsidR="009C2990">
        <w:rPr>
          <w:rFonts w:ascii="Arial" w:hAnsi="Arial" w:cs="Arial"/>
        </w:rPr>
        <w:t xml:space="preserve">or </w:t>
      </w:r>
      <w:r w:rsidR="00D54A32">
        <w:rPr>
          <w:rFonts w:ascii="Arial" w:hAnsi="Arial" w:cs="Arial"/>
        </w:rPr>
        <w:t>planning</w:t>
      </w:r>
      <w:r w:rsidR="00052127">
        <w:rPr>
          <w:rFonts w:ascii="Arial" w:hAnsi="Arial" w:cs="Arial"/>
        </w:rPr>
        <w:t xml:space="preserve"> </w:t>
      </w:r>
      <w:r w:rsidR="00EF06C1">
        <w:rPr>
          <w:rFonts w:ascii="Arial" w:hAnsi="Arial" w:cs="Arial"/>
        </w:rPr>
        <w:t>treatment</w:t>
      </w:r>
      <w:r w:rsidR="00052127">
        <w:rPr>
          <w:rFonts w:ascii="Arial" w:hAnsi="Arial" w:cs="Arial"/>
        </w:rPr>
        <w:t xml:space="preserve"> </w:t>
      </w:r>
      <w:r w:rsidR="009C2990">
        <w:rPr>
          <w:rFonts w:ascii="Arial" w:hAnsi="Arial" w:cs="Arial"/>
        </w:rPr>
        <w:t>and</w:t>
      </w:r>
      <w:r w:rsidR="00B91A54" w:rsidRPr="009579C5">
        <w:rPr>
          <w:rFonts w:ascii="Arial" w:hAnsi="Arial" w:cs="Arial"/>
        </w:rPr>
        <w:t xml:space="preserve"> individual sentence plan</w:t>
      </w:r>
      <w:r w:rsidR="00491CAF" w:rsidRPr="009579C5">
        <w:rPr>
          <w:rFonts w:ascii="Arial" w:hAnsi="Arial" w:cs="Arial"/>
        </w:rPr>
        <w:t>s</w:t>
      </w:r>
      <w:r w:rsidR="00AB6C58" w:rsidRPr="009579C5">
        <w:rPr>
          <w:rFonts w:ascii="Arial" w:hAnsi="Arial" w:cs="Arial"/>
        </w:rPr>
        <w:t xml:space="preserve">. </w:t>
      </w:r>
      <w:r w:rsidR="00CD109C" w:rsidRPr="009579C5">
        <w:rPr>
          <w:rFonts w:ascii="Arial" w:hAnsi="Arial" w:cs="Arial"/>
        </w:rPr>
        <w:t>Therefore</w:t>
      </w:r>
      <w:r w:rsidR="00F95E80" w:rsidRPr="009579C5">
        <w:rPr>
          <w:rFonts w:ascii="Arial" w:hAnsi="Arial" w:cs="Arial"/>
        </w:rPr>
        <w:t xml:space="preserve">, </w:t>
      </w:r>
      <w:r w:rsidR="001A0E9A" w:rsidRPr="009579C5">
        <w:rPr>
          <w:rFonts w:ascii="Arial" w:hAnsi="Arial" w:cs="Arial"/>
        </w:rPr>
        <w:t>understanding</w:t>
      </w:r>
      <w:r w:rsidR="00A93DE0" w:rsidRPr="009579C5">
        <w:rPr>
          <w:rFonts w:ascii="Arial" w:hAnsi="Arial" w:cs="Arial"/>
        </w:rPr>
        <w:t xml:space="preserve"> </w:t>
      </w:r>
      <w:r w:rsidR="00CC67F4" w:rsidRPr="009579C5">
        <w:rPr>
          <w:rFonts w:ascii="Arial" w:hAnsi="Arial" w:cs="Arial"/>
        </w:rPr>
        <w:t>an offender</w:t>
      </w:r>
      <w:r w:rsidR="00754C5E" w:rsidRPr="009579C5">
        <w:rPr>
          <w:rFonts w:ascii="Arial" w:hAnsi="Arial" w:cs="Arial"/>
        </w:rPr>
        <w:t>’</w:t>
      </w:r>
      <w:r w:rsidR="00CC67F4" w:rsidRPr="009579C5">
        <w:rPr>
          <w:rFonts w:ascii="Arial" w:hAnsi="Arial" w:cs="Arial"/>
        </w:rPr>
        <w:t xml:space="preserve">s individual </w:t>
      </w:r>
      <w:r w:rsidR="00227ABF" w:rsidRPr="009579C5">
        <w:rPr>
          <w:rFonts w:ascii="Arial" w:hAnsi="Arial" w:cs="Arial"/>
        </w:rPr>
        <w:t>dispositions may be useful markers</w:t>
      </w:r>
      <w:r w:rsidR="00F6797D" w:rsidRPr="009579C5">
        <w:rPr>
          <w:rFonts w:ascii="Arial" w:hAnsi="Arial" w:cs="Arial"/>
        </w:rPr>
        <w:t xml:space="preserve">. </w:t>
      </w:r>
      <w:r w:rsidR="0027790E" w:rsidRPr="009579C5">
        <w:rPr>
          <w:rFonts w:ascii="Arial" w:hAnsi="Arial" w:cs="Arial"/>
        </w:rPr>
        <w:t xml:space="preserve">Suggesting </w:t>
      </w:r>
      <w:r w:rsidR="0090706E">
        <w:rPr>
          <w:rFonts w:ascii="Arial" w:hAnsi="Arial" w:cs="Arial"/>
        </w:rPr>
        <w:t xml:space="preserve">treating each offender as </w:t>
      </w:r>
      <w:r w:rsidR="009430AB">
        <w:rPr>
          <w:rFonts w:ascii="Arial" w:hAnsi="Arial" w:cs="Arial"/>
        </w:rPr>
        <w:t>unique</w:t>
      </w:r>
      <w:r w:rsidR="00D13E25">
        <w:rPr>
          <w:rFonts w:ascii="Arial" w:hAnsi="Arial" w:cs="Arial"/>
        </w:rPr>
        <w:t xml:space="preserve"> </w:t>
      </w:r>
      <w:r w:rsidR="004E210B">
        <w:rPr>
          <w:rFonts w:ascii="Arial" w:hAnsi="Arial" w:cs="Arial"/>
        </w:rPr>
        <w:t xml:space="preserve">and </w:t>
      </w:r>
      <w:r w:rsidR="009F7519">
        <w:rPr>
          <w:rFonts w:ascii="Arial" w:hAnsi="Arial" w:cs="Arial"/>
        </w:rPr>
        <w:t xml:space="preserve">to </w:t>
      </w:r>
      <w:r w:rsidR="009430AB">
        <w:rPr>
          <w:rFonts w:ascii="Arial" w:hAnsi="Arial" w:cs="Arial"/>
        </w:rPr>
        <w:t>assess</w:t>
      </w:r>
      <w:r w:rsidR="00D13E25">
        <w:rPr>
          <w:rFonts w:ascii="Arial" w:hAnsi="Arial" w:cs="Arial"/>
        </w:rPr>
        <w:t xml:space="preserve"> their ‘life story’</w:t>
      </w:r>
      <w:r w:rsidR="009F7519">
        <w:rPr>
          <w:rFonts w:ascii="Arial" w:hAnsi="Arial" w:cs="Arial"/>
        </w:rPr>
        <w:t>.</w:t>
      </w:r>
      <w:r w:rsidR="00AC2376">
        <w:rPr>
          <w:rFonts w:ascii="Arial" w:hAnsi="Arial" w:cs="Arial"/>
        </w:rPr>
        <w:t xml:space="preserve"> The next section will explore rehabilitation as a way of reducing reoffending.</w:t>
      </w:r>
    </w:p>
    <w:p w14:paraId="0EC9CA4D" w14:textId="77777777" w:rsidR="004B6BBF" w:rsidRPr="009579C5" w:rsidRDefault="004B6BBF">
      <w:pPr>
        <w:rPr>
          <w:rFonts w:ascii="Arial" w:hAnsi="Arial" w:cs="Arial"/>
        </w:rPr>
      </w:pPr>
      <w:r w:rsidRPr="009579C5">
        <w:rPr>
          <w:rFonts w:ascii="Arial" w:hAnsi="Arial" w:cs="Arial"/>
        </w:rPr>
        <w:br w:type="page"/>
      </w:r>
    </w:p>
    <w:p w14:paraId="52207185" w14:textId="44068154" w:rsidR="0034317B" w:rsidRPr="0079289D" w:rsidRDefault="0034317B" w:rsidP="0079289D">
      <w:pPr>
        <w:pStyle w:val="Heading2"/>
        <w:rPr>
          <w:rFonts w:ascii="Arial" w:hAnsi="Arial" w:cs="Arial"/>
          <w:color w:val="auto"/>
          <w:sz w:val="22"/>
          <w:szCs w:val="22"/>
          <w:u w:val="single"/>
        </w:rPr>
      </w:pPr>
      <w:bookmarkStart w:id="4" w:name="_Toc77875984"/>
      <w:r w:rsidRPr="009579C5">
        <w:rPr>
          <w:rFonts w:ascii="Arial" w:hAnsi="Arial" w:cs="Arial"/>
          <w:color w:val="auto"/>
          <w:sz w:val="22"/>
          <w:szCs w:val="22"/>
          <w:u w:val="single"/>
        </w:rPr>
        <w:lastRenderedPageBreak/>
        <w:t>Rehabilitation</w:t>
      </w:r>
      <w:bookmarkEnd w:id="4"/>
    </w:p>
    <w:p w14:paraId="1E1E9256" w14:textId="77777777" w:rsidR="0079289D" w:rsidRDefault="0034317B" w:rsidP="00F1017D">
      <w:pPr>
        <w:spacing w:line="480" w:lineRule="auto"/>
        <w:jc w:val="both"/>
        <w:rPr>
          <w:rFonts w:ascii="Arial" w:hAnsi="Arial" w:cs="Arial"/>
        </w:rPr>
      </w:pPr>
      <w:r>
        <w:rPr>
          <w:rFonts w:ascii="Arial" w:hAnsi="Arial" w:cs="Arial"/>
        </w:rPr>
        <w:t xml:space="preserve">     </w:t>
      </w:r>
    </w:p>
    <w:p w14:paraId="713D5881" w14:textId="6270D2D7" w:rsidR="00B615FB" w:rsidRDefault="0079289D" w:rsidP="00F1017D">
      <w:pPr>
        <w:spacing w:line="480" w:lineRule="auto"/>
        <w:jc w:val="both"/>
        <w:rPr>
          <w:rFonts w:ascii="Arial" w:hAnsi="Arial" w:cs="Arial"/>
        </w:rPr>
      </w:pPr>
      <w:r>
        <w:rPr>
          <w:rFonts w:ascii="Arial" w:hAnsi="Arial" w:cs="Arial"/>
        </w:rPr>
        <w:t xml:space="preserve">     </w:t>
      </w:r>
      <w:r w:rsidR="00F1017D" w:rsidRPr="005B4ACB">
        <w:rPr>
          <w:rFonts w:ascii="Arial" w:hAnsi="Arial" w:cs="Arial"/>
        </w:rPr>
        <w:t>A</w:t>
      </w:r>
      <w:r w:rsidR="00B436AD">
        <w:rPr>
          <w:rFonts w:ascii="Arial" w:hAnsi="Arial" w:cs="Arial"/>
        </w:rPr>
        <w:t>nother</w:t>
      </w:r>
      <w:r w:rsidR="00F1017D" w:rsidRPr="005B4ACB">
        <w:rPr>
          <w:rFonts w:ascii="Arial" w:hAnsi="Arial" w:cs="Arial"/>
        </w:rPr>
        <w:t xml:space="preserve"> important element in considering the set research question is to consider</w:t>
      </w:r>
      <w:r w:rsidR="001558EB">
        <w:rPr>
          <w:rFonts w:ascii="Arial" w:hAnsi="Arial" w:cs="Arial"/>
        </w:rPr>
        <w:t xml:space="preserve"> </w:t>
      </w:r>
      <w:r w:rsidR="000834EB">
        <w:rPr>
          <w:rFonts w:ascii="Arial" w:hAnsi="Arial" w:cs="Arial"/>
        </w:rPr>
        <w:t>the rehabilitation of offenders</w:t>
      </w:r>
      <w:r w:rsidR="00146BB0">
        <w:rPr>
          <w:rFonts w:ascii="Arial" w:hAnsi="Arial" w:cs="Arial"/>
        </w:rPr>
        <w:t xml:space="preserve"> </w:t>
      </w:r>
      <w:r w:rsidR="005072D9">
        <w:rPr>
          <w:rFonts w:ascii="Arial" w:hAnsi="Arial" w:cs="Arial"/>
        </w:rPr>
        <w:t xml:space="preserve">and the impact </w:t>
      </w:r>
      <w:r w:rsidR="003454FE">
        <w:rPr>
          <w:rFonts w:ascii="Arial" w:hAnsi="Arial" w:cs="Arial"/>
        </w:rPr>
        <w:t>th</w:t>
      </w:r>
      <w:r w:rsidR="008E10DF">
        <w:rPr>
          <w:rFonts w:ascii="Arial" w:hAnsi="Arial" w:cs="Arial"/>
        </w:rPr>
        <w:t xml:space="preserve">is has </w:t>
      </w:r>
      <w:r w:rsidR="005072D9">
        <w:rPr>
          <w:rFonts w:ascii="Arial" w:hAnsi="Arial" w:cs="Arial"/>
        </w:rPr>
        <w:t>on reoffending</w:t>
      </w:r>
      <w:r w:rsidR="00806968">
        <w:rPr>
          <w:rFonts w:ascii="Arial" w:hAnsi="Arial" w:cs="Arial"/>
        </w:rPr>
        <w:t>,</w:t>
      </w:r>
      <w:r w:rsidR="000834EB">
        <w:rPr>
          <w:rFonts w:ascii="Arial" w:hAnsi="Arial" w:cs="Arial"/>
        </w:rPr>
        <w:t xml:space="preserve"> which </w:t>
      </w:r>
      <w:r w:rsidR="00C3444D">
        <w:rPr>
          <w:rFonts w:ascii="Arial" w:hAnsi="Arial" w:cs="Arial"/>
        </w:rPr>
        <w:t xml:space="preserve">has been a longstanding </w:t>
      </w:r>
      <w:r w:rsidR="000A3356">
        <w:rPr>
          <w:rFonts w:ascii="Arial" w:hAnsi="Arial" w:cs="Arial"/>
        </w:rPr>
        <w:t xml:space="preserve">ideal and </w:t>
      </w:r>
      <w:r w:rsidR="00310DCA">
        <w:rPr>
          <w:rFonts w:ascii="Arial" w:hAnsi="Arial" w:cs="Arial"/>
        </w:rPr>
        <w:t>essential part</w:t>
      </w:r>
      <w:r w:rsidR="001B44C3">
        <w:rPr>
          <w:rFonts w:ascii="Arial" w:hAnsi="Arial" w:cs="Arial"/>
        </w:rPr>
        <w:t xml:space="preserve"> of the modern U.K criminal justice system.</w:t>
      </w:r>
      <w:r w:rsidR="00AF073B">
        <w:rPr>
          <w:rFonts w:ascii="Arial" w:hAnsi="Arial" w:cs="Arial"/>
        </w:rPr>
        <w:t xml:space="preserve"> </w:t>
      </w:r>
      <w:r w:rsidR="008F09BD">
        <w:rPr>
          <w:rFonts w:ascii="Arial" w:hAnsi="Arial" w:cs="Arial"/>
        </w:rPr>
        <w:t xml:space="preserve">Rehabilitation </w:t>
      </w:r>
      <w:r w:rsidR="009E2F41">
        <w:rPr>
          <w:rFonts w:ascii="Arial" w:hAnsi="Arial" w:cs="Arial"/>
        </w:rPr>
        <w:t>can be</w:t>
      </w:r>
      <w:r w:rsidR="00DE4F8A">
        <w:rPr>
          <w:rFonts w:ascii="Arial" w:hAnsi="Arial" w:cs="Arial"/>
        </w:rPr>
        <w:t xml:space="preserve"> defined as</w:t>
      </w:r>
      <w:r w:rsidR="00FB0E94">
        <w:rPr>
          <w:rFonts w:ascii="Arial" w:hAnsi="Arial" w:cs="Arial"/>
        </w:rPr>
        <w:t xml:space="preserve"> </w:t>
      </w:r>
      <w:r w:rsidR="00AE03C4">
        <w:rPr>
          <w:rFonts w:ascii="Arial" w:hAnsi="Arial" w:cs="Arial"/>
        </w:rPr>
        <w:t>a ‘</w:t>
      </w:r>
      <w:r w:rsidR="00DF3869" w:rsidRPr="002247B7">
        <w:rPr>
          <w:rFonts w:ascii="Arial" w:hAnsi="Arial" w:cs="Arial"/>
          <w:i/>
          <w:iCs/>
        </w:rPr>
        <w:t>process and activities that encourage people who have committed a crime</w:t>
      </w:r>
      <w:r w:rsidR="00862A6E" w:rsidRPr="002247B7">
        <w:rPr>
          <w:rFonts w:ascii="Arial" w:hAnsi="Arial" w:cs="Arial"/>
          <w:i/>
          <w:iCs/>
        </w:rPr>
        <w:t xml:space="preserve"> to cease offending and embark on a law-abiding life</w:t>
      </w:r>
      <w:r w:rsidR="00AE03C4" w:rsidRPr="002247B7">
        <w:rPr>
          <w:rFonts w:ascii="Arial" w:hAnsi="Arial" w:cs="Arial"/>
          <w:i/>
          <w:iCs/>
        </w:rPr>
        <w:t xml:space="preserve">. </w:t>
      </w:r>
      <w:r w:rsidR="008F09BD" w:rsidRPr="002247B7">
        <w:rPr>
          <w:rFonts w:ascii="Arial" w:hAnsi="Arial" w:cs="Arial"/>
          <w:i/>
          <w:iCs/>
        </w:rPr>
        <w:t>Rehabilitation</w:t>
      </w:r>
      <w:r w:rsidR="00AE03C4" w:rsidRPr="002247B7">
        <w:rPr>
          <w:rFonts w:ascii="Arial" w:hAnsi="Arial" w:cs="Arial"/>
          <w:i/>
          <w:iCs/>
        </w:rPr>
        <w:t xml:space="preserve"> is about giving people the opportunity to change</w:t>
      </w:r>
      <w:r w:rsidR="009207A4" w:rsidRPr="002247B7">
        <w:rPr>
          <w:rFonts w:ascii="Arial" w:hAnsi="Arial" w:cs="Arial"/>
          <w:i/>
          <w:iCs/>
        </w:rPr>
        <w:t>; addressing the reasons why they commit crime</w:t>
      </w:r>
      <w:r w:rsidR="00E74AAA" w:rsidRPr="002247B7">
        <w:rPr>
          <w:rFonts w:ascii="Arial" w:hAnsi="Arial" w:cs="Arial"/>
          <w:i/>
          <w:iCs/>
        </w:rPr>
        <w:t xml:space="preserve"> and helping them have a better way of living through thinking and acting differently</w:t>
      </w:r>
      <w:r w:rsidR="00E74AAA">
        <w:rPr>
          <w:rFonts w:ascii="Arial" w:hAnsi="Arial" w:cs="Arial"/>
        </w:rPr>
        <w:t xml:space="preserve">’ </w:t>
      </w:r>
      <w:r w:rsidR="002127F6">
        <w:rPr>
          <w:rFonts w:ascii="Arial" w:hAnsi="Arial" w:cs="Arial"/>
        </w:rPr>
        <w:t>(Mann, 2018</w:t>
      </w:r>
      <w:r w:rsidR="00090E04">
        <w:rPr>
          <w:rFonts w:ascii="Arial" w:hAnsi="Arial" w:cs="Arial"/>
        </w:rPr>
        <w:t>, p.</w:t>
      </w:r>
      <w:r w:rsidR="008F09BD">
        <w:rPr>
          <w:rFonts w:ascii="Arial" w:hAnsi="Arial" w:cs="Arial"/>
        </w:rPr>
        <w:t>3)</w:t>
      </w:r>
      <w:r w:rsidR="009D12EA">
        <w:rPr>
          <w:rFonts w:ascii="Arial" w:hAnsi="Arial" w:cs="Arial"/>
        </w:rPr>
        <w:t>.</w:t>
      </w:r>
      <w:r w:rsidR="008F09BD">
        <w:rPr>
          <w:rFonts w:ascii="Arial" w:hAnsi="Arial" w:cs="Arial"/>
        </w:rPr>
        <w:t xml:space="preserve"> </w:t>
      </w:r>
      <w:r w:rsidR="00AF073B">
        <w:rPr>
          <w:rFonts w:ascii="Arial" w:hAnsi="Arial" w:cs="Arial"/>
        </w:rPr>
        <w:t>As pr</w:t>
      </w:r>
      <w:r w:rsidR="00AE0799">
        <w:rPr>
          <w:rFonts w:ascii="Arial" w:hAnsi="Arial" w:cs="Arial"/>
        </w:rPr>
        <w:t xml:space="preserve">eviously </w:t>
      </w:r>
      <w:r w:rsidR="000318AB">
        <w:rPr>
          <w:rFonts w:ascii="Arial" w:hAnsi="Arial" w:cs="Arial"/>
        </w:rPr>
        <w:t>discussed</w:t>
      </w:r>
      <w:r w:rsidR="00AE0799">
        <w:rPr>
          <w:rFonts w:ascii="Arial" w:hAnsi="Arial" w:cs="Arial"/>
        </w:rPr>
        <w:t>,</w:t>
      </w:r>
      <w:r w:rsidR="005542D0">
        <w:rPr>
          <w:rFonts w:ascii="Arial" w:hAnsi="Arial" w:cs="Arial"/>
        </w:rPr>
        <w:t xml:space="preserve"> the popularity of rehabilitation has varied over </w:t>
      </w:r>
      <w:r w:rsidR="00967B17">
        <w:rPr>
          <w:rFonts w:ascii="Arial" w:hAnsi="Arial" w:cs="Arial"/>
        </w:rPr>
        <w:t>t</w:t>
      </w:r>
      <w:r w:rsidR="009D12EA">
        <w:rPr>
          <w:rFonts w:ascii="Arial" w:hAnsi="Arial" w:cs="Arial"/>
        </w:rPr>
        <w:t xml:space="preserve">ime, </w:t>
      </w:r>
      <w:r w:rsidR="001E6BC9">
        <w:rPr>
          <w:rFonts w:ascii="Arial" w:hAnsi="Arial" w:cs="Arial"/>
        </w:rPr>
        <w:t xml:space="preserve">however </w:t>
      </w:r>
      <w:r w:rsidR="00DA601B">
        <w:rPr>
          <w:rFonts w:ascii="Arial" w:hAnsi="Arial" w:cs="Arial"/>
        </w:rPr>
        <w:t xml:space="preserve">since the first half of the </w:t>
      </w:r>
      <w:r w:rsidR="00C447C0">
        <w:rPr>
          <w:rFonts w:ascii="Arial" w:hAnsi="Arial" w:cs="Arial"/>
        </w:rPr>
        <w:t>twentieth centu</w:t>
      </w:r>
      <w:r w:rsidR="00410753">
        <w:rPr>
          <w:rFonts w:ascii="Arial" w:hAnsi="Arial" w:cs="Arial"/>
        </w:rPr>
        <w:t xml:space="preserve">ry the emphasis on </w:t>
      </w:r>
      <w:r w:rsidR="00C75B7A">
        <w:rPr>
          <w:rFonts w:ascii="Arial" w:hAnsi="Arial" w:cs="Arial"/>
        </w:rPr>
        <w:t xml:space="preserve">rehabilitation rather than punishment of an offender has </w:t>
      </w:r>
      <w:r w:rsidR="00ED63B8">
        <w:rPr>
          <w:rFonts w:ascii="Arial" w:hAnsi="Arial" w:cs="Arial"/>
        </w:rPr>
        <w:t>gr</w:t>
      </w:r>
      <w:r w:rsidR="00514784">
        <w:rPr>
          <w:rFonts w:ascii="Arial" w:hAnsi="Arial" w:cs="Arial"/>
        </w:rPr>
        <w:t>own steadily</w:t>
      </w:r>
      <w:r w:rsidR="005D2182">
        <w:rPr>
          <w:rFonts w:ascii="Arial" w:hAnsi="Arial" w:cs="Arial"/>
        </w:rPr>
        <w:t xml:space="preserve"> and as</w:t>
      </w:r>
      <w:r w:rsidR="00657EB5">
        <w:rPr>
          <w:rFonts w:ascii="Arial" w:hAnsi="Arial" w:cs="Arial"/>
        </w:rPr>
        <w:t xml:space="preserve"> </w:t>
      </w:r>
      <w:r w:rsidR="00794E7D">
        <w:rPr>
          <w:rFonts w:ascii="Arial" w:hAnsi="Arial" w:cs="Arial"/>
        </w:rPr>
        <w:t>the philosopher</w:t>
      </w:r>
      <w:r w:rsidR="004336B8">
        <w:rPr>
          <w:rFonts w:ascii="Arial" w:hAnsi="Arial" w:cs="Arial"/>
        </w:rPr>
        <w:t xml:space="preserve"> and historian</w:t>
      </w:r>
      <w:r w:rsidR="00794E7D">
        <w:rPr>
          <w:rFonts w:ascii="Arial" w:hAnsi="Arial" w:cs="Arial"/>
        </w:rPr>
        <w:t xml:space="preserve"> </w:t>
      </w:r>
      <w:r w:rsidR="00872DCB">
        <w:rPr>
          <w:rFonts w:ascii="Arial" w:hAnsi="Arial" w:cs="Arial"/>
        </w:rPr>
        <w:t>Michael</w:t>
      </w:r>
      <w:r w:rsidR="00794E7D">
        <w:rPr>
          <w:rFonts w:ascii="Arial" w:hAnsi="Arial" w:cs="Arial"/>
        </w:rPr>
        <w:t xml:space="preserve"> Foucault pu</w:t>
      </w:r>
      <w:r w:rsidR="004336B8">
        <w:rPr>
          <w:rFonts w:ascii="Arial" w:hAnsi="Arial" w:cs="Arial"/>
        </w:rPr>
        <w:t>t</w:t>
      </w:r>
      <w:r w:rsidR="00794E7D">
        <w:rPr>
          <w:rFonts w:ascii="Arial" w:hAnsi="Arial" w:cs="Arial"/>
        </w:rPr>
        <w:t xml:space="preserve"> it, </w:t>
      </w:r>
      <w:r w:rsidR="0073142A">
        <w:rPr>
          <w:rFonts w:ascii="Arial" w:hAnsi="Arial" w:cs="Arial"/>
        </w:rPr>
        <w:t>‘</w:t>
      </w:r>
      <w:r w:rsidR="005A5668" w:rsidRPr="00D61854">
        <w:rPr>
          <w:rFonts w:ascii="Arial" w:hAnsi="Arial" w:cs="Arial"/>
          <w:i/>
          <w:iCs/>
        </w:rPr>
        <w:t>punishment shifted over time f</w:t>
      </w:r>
      <w:r w:rsidR="00645AB8" w:rsidRPr="00D61854">
        <w:rPr>
          <w:rFonts w:ascii="Arial" w:hAnsi="Arial" w:cs="Arial"/>
          <w:i/>
          <w:iCs/>
        </w:rPr>
        <w:t>rom</w:t>
      </w:r>
      <w:r w:rsidR="005A5668" w:rsidRPr="00D61854">
        <w:rPr>
          <w:rFonts w:ascii="Arial" w:hAnsi="Arial" w:cs="Arial"/>
          <w:i/>
          <w:iCs/>
        </w:rPr>
        <w:t xml:space="preserve"> the </w:t>
      </w:r>
      <w:r w:rsidR="00BE1292" w:rsidRPr="00D61854">
        <w:rPr>
          <w:rFonts w:ascii="Arial" w:hAnsi="Arial" w:cs="Arial"/>
          <w:i/>
          <w:iCs/>
        </w:rPr>
        <w:t xml:space="preserve">discipling </w:t>
      </w:r>
      <w:r w:rsidR="00872DCB" w:rsidRPr="00D61854">
        <w:rPr>
          <w:rFonts w:ascii="Arial" w:hAnsi="Arial" w:cs="Arial"/>
          <w:i/>
          <w:iCs/>
        </w:rPr>
        <w:t>o</w:t>
      </w:r>
      <w:r w:rsidR="00BE1292" w:rsidRPr="00D61854">
        <w:rPr>
          <w:rFonts w:ascii="Arial" w:hAnsi="Arial" w:cs="Arial"/>
          <w:i/>
          <w:iCs/>
        </w:rPr>
        <w:t xml:space="preserve">f the body to the </w:t>
      </w:r>
      <w:r w:rsidR="00872DCB" w:rsidRPr="00D61854">
        <w:rPr>
          <w:rFonts w:ascii="Arial" w:hAnsi="Arial" w:cs="Arial"/>
          <w:i/>
          <w:iCs/>
        </w:rPr>
        <w:t>disciplining</w:t>
      </w:r>
      <w:r w:rsidR="00BE1292" w:rsidRPr="00D61854">
        <w:rPr>
          <w:rFonts w:ascii="Arial" w:hAnsi="Arial" w:cs="Arial"/>
          <w:i/>
          <w:iCs/>
        </w:rPr>
        <w:t xml:space="preserve"> of the soul</w:t>
      </w:r>
      <w:r w:rsidR="0073142A">
        <w:rPr>
          <w:rFonts w:ascii="Arial" w:hAnsi="Arial" w:cs="Arial"/>
        </w:rPr>
        <w:t>’</w:t>
      </w:r>
      <w:r w:rsidR="00937634">
        <w:rPr>
          <w:rFonts w:ascii="Arial" w:hAnsi="Arial" w:cs="Arial"/>
        </w:rPr>
        <w:t xml:space="preserve"> (Foucault, 1991, p.333)</w:t>
      </w:r>
      <w:r w:rsidR="00BE1292">
        <w:rPr>
          <w:rFonts w:ascii="Arial" w:hAnsi="Arial" w:cs="Arial"/>
        </w:rPr>
        <w:t xml:space="preserve">. </w:t>
      </w:r>
      <w:r w:rsidR="006D2480">
        <w:rPr>
          <w:rFonts w:ascii="Arial" w:hAnsi="Arial" w:cs="Arial"/>
        </w:rPr>
        <w:t xml:space="preserve"> </w:t>
      </w:r>
    </w:p>
    <w:p w14:paraId="1E29A6DF" w14:textId="77777777" w:rsidR="00B615FB" w:rsidRDefault="00B615FB" w:rsidP="00F1017D">
      <w:pPr>
        <w:spacing w:line="480" w:lineRule="auto"/>
        <w:jc w:val="both"/>
        <w:rPr>
          <w:rFonts w:ascii="Arial" w:hAnsi="Arial" w:cs="Arial"/>
        </w:rPr>
      </w:pPr>
    </w:p>
    <w:p w14:paraId="60388A96" w14:textId="57CA66E2" w:rsidR="003D470E" w:rsidRDefault="00B615FB" w:rsidP="002650C3">
      <w:pPr>
        <w:spacing w:line="480" w:lineRule="auto"/>
        <w:jc w:val="both"/>
        <w:rPr>
          <w:rFonts w:ascii="Arial" w:hAnsi="Arial" w:cs="Arial"/>
        </w:rPr>
      </w:pPr>
      <w:r>
        <w:rPr>
          <w:rFonts w:ascii="Arial" w:hAnsi="Arial" w:cs="Arial"/>
        </w:rPr>
        <w:t xml:space="preserve">     </w:t>
      </w:r>
      <w:r w:rsidR="006D2480">
        <w:rPr>
          <w:rFonts w:ascii="Arial" w:hAnsi="Arial" w:cs="Arial"/>
        </w:rPr>
        <w:t xml:space="preserve">In the past, </w:t>
      </w:r>
      <w:r w:rsidR="001F7559">
        <w:rPr>
          <w:rFonts w:ascii="Arial" w:hAnsi="Arial" w:cs="Arial"/>
        </w:rPr>
        <w:t>rehabilitation</w:t>
      </w:r>
      <w:r w:rsidR="006D2480">
        <w:rPr>
          <w:rFonts w:ascii="Arial" w:hAnsi="Arial" w:cs="Arial"/>
        </w:rPr>
        <w:t xml:space="preserve"> </w:t>
      </w:r>
      <w:r w:rsidR="007F5348">
        <w:rPr>
          <w:rFonts w:ascii="Arial" w:hAnsi="Arial" w:cs="Arial"/>
        </w:rPr>
        <w:t xml:space="preserve">of offenders </w:t>
      </w:r>
      <w:r w:rsidR="00230916">
        <w:rPr>
          <w:rFonts w:ascii="Arial" w:hAnsi="Arial" w:cs="Arial"/>
        </w:rPr>
        <w:t xml:space="preserve">focused more on </w:t>
      </w:r>
      <w:r w:rsidR="001D57B0">
        <w:rPr>
          <w:rFonts w:ascii="Arial" w:hAnsi="Arial" w:cs="Arial"/>
        </w:rPr>
        <w:t>changing</w:t>
      </w:r>
      <w:r w:rsidR="00230916">
        <w:rPr>
          <w:rFonts w:ascii="Arial" w:hAnsi="Arial" w:cs="Arial"/>
        </w:rPr>
        <w:t xml:space="preserve"> the characters of prisoners</w:t>
      </w:r>
      <w:r w:rsidR="001F7559">
        <w:rPr>
          <w:rFonts w:ascii="Arial" w:hAnsi="Arial" w:cs="Arial"/>
        </w:rPr>
        <w:t>, however</w:t>
      </w:r>
      <w:r w:rsidR="00E45239">
        <w:rPr>
          <w:rFonts w:ascii="Arial" w:hAnsi="Arial" w:cs="Arial"/>
        </w:rPr>
        <w:t xml:space="preserve"> </w:t>
      </w:r>
      <w:r w:rsidR="004A7945">
        <w:rPr>
          <w:rFonts w:ascii="Arial" w:hAnsi="Arial" w:cs="Arial"/>
        </w:rPr>
        <w:t>the proportion of prisoners</w:t>
      </w:r>
      <w:r w:rsidR="00F3579C">
        <w:rPr>
          <w:rFonts w:ascii="Arial" w:hAnsi="Arial" w:cs="Arial"/>
        </w:rPr>
        <w:t xml:space="preserve"> who reoffend</w:t>
      </w:r>
      <w:r w:rsidR="00D114C7">
        <w:rPr>
          <w:rFonts w:ascii="Arial" w:hAnsi="Arial" w:cs="Arial"/>
        </w:rPr>
        <w:t xml:space="preserve"> upon release from </w:t>
      </w:r>
      <w:r w:rsidR="00A749AD">
        <w:rPr>
          <w:rFonts w:ascii="Arial" w:hAnsi="Arial" w:cs="Arial"/>
        </w:rPr>
        <w:t>prison</w:t>
      </w:r>
      <w:r w:rsidR="00D114C7">
        <w:rPr>
          <w:rFonts w:ascii="Arial" w:hAnsi="Arial" w:cs="Arial"/>
        </w:rPr>
        <w:t xml:space="preserve"> in England and Wales</w:t>
      </w:r>
      <w:r w:rsidR="00C844C1">
        <w:rPr>
          <w:rFonts w:ascii="Arial" w:hAnsi="Arial" w:cs="Arial"/>
        </w:rPr>
        <w:t xml:space="preserve">, </w:t>
      </w:r>
      <w:r w:rsidR="003E5238">
        <w:rPr>
          <w:rFonts w:ascii="Arial" w:hAnsi="Arial" w:cs="Arial"/>
        </w:rPr>
        <w:t>has continued to increase over the years</w:t>
      </w:r>
      <w:r w:rsidR="001B34C5">
        <w:rPr>
          <w:rFonts w:ascii="Arial" w:hAnsi="Arial" w:cs="Arial"/>
        </w:rPr>
        <w:t>,</w:t>
      </w:r>
      <w:r w:rsidR="002D6878">
        <w:rPr>
          <w:rFonts w:ascii="Arial" w:hAnsi="Arial" w:cs="Arial"/>
        </w:rPr>
        <w:t xml:space="preserve"> </w:t>
      </w:r>
      <w:r w:rsidR="00680D1A">
        <w:rPr>
          <w:rFonts w:ascii="Arial" w:hAnsi="Arial" w:cs="Arial"/>
        </w:rPr>
        <w:t>which</w:t>
      </w:r>
      <w:r w:rsidR="00C5014C">
        <w:rPr>
          <w:rFonts w:ascii="Arial" w:hAnsi="Arial" w:cs="Arial"/>
        </w:rPr>
        <w:t xml:space="preserve"> shifted the</w:t>
      </w:r>
      <w:r w:rsidR="002F7CF7">
        <w:rPr>
          <w:rFonts w:ascii="Arial" w:hAnsi="Arial" w:cs="Arial"/>
        </w:rPr>
        <w:t xml:space="preserve"> governments</w:t>
      </w:r>
      <w:r w:rsidR="00F3579C">
        <w:rPr>
          <w:rFonts w:ascii="Arial" w:hAnsi="Arial" w:cs="Arial"/>
        </w:rPr>
        <w:t xml:space="preserve"> </w:t>
      </w:r>
      <w:r w:rsidR="001F7559">
        <w:rPr>
          <w:rFonts w:ascii="Arial" w:hAnsi="Arial" w:cs="Arial"/>
        </w:rPr>
        <w:t>focus</w:t>
      </w:r>
      <w:r w:rsidR="00455248">
        <w:rPr>
          <w:rFonts w:ascii="Arial" w:hAnsi="Arial" w:cs="Arial"/>
        </w:rPr>
        <w:t xml:space="preserve"> </w:t>
      </w:r>
      <w:r w:rsidR="002F7CF7">
        <w:rPr>
          <w:rFonts w:ascii="Arial" w:hAnsi="Arial" w:cs="Arial"/>
        </w:rPr>
        <w:t>to</w:t>
      </w:r>
      <w:r w:rsidR="001F7559">
        <w:rPr>
          <w:rFonts w:ascii="Arial" w:hAnsi="Arial" w:cs="Arial"/>
        </w:rPr>
        <w:t xml:space="preserve"> preventing reoffending</w:t>
      </w:r>
      <w:r w:rsidR="00877BFC">
        <w:rPr>
          <w:rFonts w:ascii="Arial" w:hAnsi="Arial" w:cs="Arial"/>
        </w:rPr>
        <w:t xml:space="preserve">. </w:t>
      </w:r>
      <w:r w:rsidR="00AF1870">
        <w:rPr>
          <w:rFonts w:ascii="Arial" w:hAnsi="Arial" w:cs="Arial"/>
        </w:rPr>
        <w:t>T</w:t>
      </w:r>
      <w:r w:rsidR="00017A26">
        <w:rPr>
          <w:rFonts w:ascii="Arial" w:hAnsi="Arial" w:cs="Arial"/>
        </w:rPr>
        <w:t>he financial cost of reoffending on society and the criminal justice system</w:t>
      </w:r>
      <w:r w:rsidR="00AF1870">
        <w:rPr>
          <w:rFonts w:ascii="Arial" w:hAnsi="Arial" w:cs="Arial"/>
        </w:rPr>
        <w:t xml:space="preserve"> </w:t>
      </w:r>
      <w:r w:rsidR="00FD54E1">
        <w:rPr>
          <w:rFonts w:ascii="Arial" w:hAnsi="Arial" w:cs="Arial"/>
        </w:rPr>
        <w:t xml:space="preserve">has also </w:t>
      </w:r>
      <w:r w:rsidR="00DC6740">
        <w:rPr>
          <w:rFonts w:ascii="Arial" w:hAnsi="Arial" w:cs="Arial"/>
        </w:rPr>
        <w:t>shifted the government’s focus.</w:t>
      </w:r>
      <w:r w:rsidR="00017A26">
        <w:rPr>
          <w:rFonts w:ascii="Arial" w:hAnsi="Arial" w:cs="Arial"/>
        </w:rPr>
        <w:t xml:space="preserve"> </w:t>
      </w:r>
      <w:r w:rsidR="0048597C">
        <w:rPr>
          <w:rFonts w:ascii="Arial" w:hAnsi="Arial" w:cs="Arial"/>
        </w:rPr>
        <w:t xml:space="preserve">According </w:t>
      </w:r>
      <w:r w:rsidR="00D31942">
        <w:rPr>
          <w:rFonts w:ascii="Arial" w:hAnsi="Arial" w:cs="Arial"/>
        </w:rPr>
        <w:t xml:space="preserve">to </w:t>
      </w:r>
      <w:r w:rsidR="00876FE4">
        <w:rPr>
          <w:rFonts w:ascii="Arial" w:hAnsi="Arial" w:cs="Arial"/>
        </w:rPr>
        <w:t>a study conducted by the</w:t>
      </w:r>
      <w:r w:rsidR="00D31942">
        <w:rPr>
          <w:rFonts w:ascii="Arial" w:hAnsi="Arial" w:cs="Arial"/>
        </w:rPr>
        <w:t xml:space="preserve"> </w:t>
      </w:r>
      <w:r w:rsidR="00CA570F">
        <w:rPr>
          <w:rFonts w:ascii="Arial" w:hAnsi="Arial" w:cs="Arial"/>
        </w:rPr>
        <w:t>Ministry of Justice, (2019)</w:t>
      </w:r>
      <w:r w:rsidR="00707658">
        <w:rPr>
          <w:rFonts w:ascii="Arial" w:hAnsi="Arial" w:cs="Arial"/>
        </w:rPr>
        <w:t xml:space="preserve"> </w:t>
      </w:r>
      <w:r w:rsidR="00D375B5">
        <w:rPr>
          <w:rFonts w:ascii="Arial" w:hAnsi="Arial" w:cs="Arial"/>
        </w:rPr>
        <w:t xml:space="preserve">in the 2016 cohort, </w:t>
      </w:r>
      <w:r w:rsidR="009273E2">
        <w:rPr>
          <w:rFonts w:ascii="Arial" w:hAnsi="Arial" w:cs="Arial"/>
        </w:rPr>
        <w:t xml:space="preserve">the total estimated </w:t>
      </w:r>
      <w:r w:rsidR="00DF7B57">
        <w:rPr>
          <w:rFonts w:ascii="Arial" w:hAnsi="Arial" w:cs="Arial"/>
        </w:rPr>
        <w:t xml:space="preserve">economic and social cost of reoffending </w:t>
      </w:r>
      <w:r w:rsidR="005B2A8B">
        <w:rPr>
          <w:rFonts w:ascii="Arial" w:hAnsi="Arial" w:cs="Arial"/>
        </w:rPr>
        <w:t>over a twelve</w:t>
      </w:r>
      <w:r w:rsidR="00486555">
        <w:rPr>
          <w:rFonts w:ascii="Arial" w:hAnsi="Arial" w:cs="Arial"/>
        </w:rPr>
        <w:t>-</w:t>
      </w:r>
      <w:r w:rsidR="005B2A8B">
        <w:rPr>
          <w:rFonts w:ascii="Arial" w:hAnsi="Arial" w:cs="Arial"/>
        </w:rPr>
        <w:t xml:space="preserve"> month follow</w:t>
      </w:r>
      <w:r w:rsidR="0057545C">
        <w:rPr>
          <w:rFonts w:ascii="Arial" w:hAnsi="Arial" w:cs="Arial"/>
        </w:rPr>
        <w:t>-</w:t>
      </w:r>
      <w:r w:rsidR="005B2A8B">
        <w:rPr>
          <w:rFonts w:ascii="Arial" w:hAnsi="Arial" w:cs="Arial"/>
        </w:rPr>
        <w:t xml:space="preserve">up period was </w:t>
      </w:r>
      <w:r w:rsidR="00D375B5">
        <w:rPr>
          <w:rFonts w:ascii="Arial" w:hAnsi="Arial" w:cs="Arial"/>
        </w:rPr>
        <w:t>£18.1 billion</w:t>
      </w:r>
      <w:r w:rsidR="008D1B47">
        <w:rPr>
          <w:rFonts w:ascii="Arial" w:hAnsi="Arial" w:cs="Arial"/>
        </w:rPr>
        <w:t xml:space="preserve"> </w:t>
      </w:r>
      <w:sdt>
        <w:sdtPr>
          <w:rPr>
            <w:rFonts w:ascii="Arial" w:hAnsi="Arial" w:cs="Arial"/>
          </w:rPr>
          <w:id w:val="-1360653016"/>
          <w:citation/>
        </w:sdtPr>
        <w:sdtEndPr/>
        <w:sdtContent>
          <w:r w:rsidR="008D1B47">
            <w:rPr>
              <w:rFonts w:ascii="Arial" w:hAnsi="Arial" w:cs="Arial"/>
            </w:rPr>
            <w:fldChar w:fldCharType="begin"/>
          </w:r>
          <w:r w:rsidR="008D1B47">
            <w:rPr>
              <w:rFonts w:ascii="Arial" w:hAnsi="Arial" w:cs="Arial"/>
            </w:rPr>
            <w:instrText xml:space="preserve"> CITATION New191 \l 2057 </w:instrText>
          </w:r>
          <w:r w:rsidR="008D1B47">
            <w:rPr>
              <w:rFonts w:ascii="Arial" w:hAnsi="Arial" w:cs="Arial"/>
            </w:rPr>
            <w:fldChar w:fldCharType="separate"/>
          </w:r>
          <w:r w:rsidR="008D1B47" w:rsidRPr="008D1B47">
            <w:rPr>
              <w:rFonts w:ascii="Arial" w:hAnsi="Arial" w:cs="Arial"/>
              <w:noProof/>
            </w:rPr>
            <w:t>(Newton, 2019)</w:t>
          </w:r>
          <w:r w:rsidR="008D1B47">
            <w:rPr>
              <w:rFonts w:ascii="Arial" w:hAnsi="Arial" w:cs="Arial"/>
            </w:rPr>
            <w:fldChar w:fldCharType="end"/>
          </w:r>
        </w:sdtContent>
      </w:sdt>
      <w:r w:rsidR="0057545C">
        <w:rPr>
          <w:rFonts w:ascii="Arial" w:hAnsi="Arial" w:cs="Arial"/>
        </w:rPr>
        <w:t>.</w:t>
      </w:r>
      <w:r w:rsidR="00FE0421">
        <w:rPr>
          <w:rFonts w:ascii="Arial" w:hAnsi="Arial" w:cs="Arial"/>
        </w:rPr>
        <w:t xml:space="preserve"> </w:t>
      </w:r>
      <w:r w:rsidR="00BA6538">
        <w:rPr>
          <w:rFonts w:ascii="Arial" w:hAnsi="Arial" w:cs="Arial"/>
        </w:rPr>
        <w:t>The average cost of keeping an offender within prison</w:t>
      </w:r>
      <w:r w:rsidR="00F93413">
        <w:rPr>
          <w:rFonts w:ascii="Arial" w:hAnsi="Arial" w:cs="Arial"/>
        </w:rPr>
        <w:t xml:space="preserve"> varies, but on average the bill is £43,213 a year, that is £118</w:t>
      </w:r>
      <w:r w:rsidR="003A6CE4">
        <w:rPr>
          <w:rFonts w:ascii="Arial" w:hAnsi="Arial" w:cs="Arial"/>
        </w:rPr>
        <w:t xml:space="preserve"> a day,</w:t>
      </w:r>
      <w:r w:rsidR="005404F6">
        <w:rPr>
          <w:rFonts w:ascii="Arial" w:hAnsi="Arial" w:cs="Arial"/>
        </w:rPr>
        <w:t xml:space="preserve"> however,</w:t>
      </w:r>
      <w:r w:rsidR="003A6CE4">
        <w:rPr>
          <w:rFonts w:ascii="Arial" w:hAnsi="Arial" w:cs="Arial"/>
        </w:rPr>
        <w:t xml:space="preserve"> </w:t>
      </w:r>
      <w:r w:rsidR="00DF7F7A">
        <w:rPr>
          <w:rFonts w:ascii="Arial" w:hAnsi="Arial" w:cs="Arial"/>
        </w:rPr>
        <w:t>this does not include the high financial cost to the police</w:t>
      </w:r>
      <w:r w:rsidR="00A20E00">
        <w:rPr>
          <w:rFonts w:ascii="Arial" w:hAnsi="Arial" w:cs="Arial"/>
        </w:rPr>
        <w:t>, victims of crime, other public agencies</w:t>
      </w:r>
      <w:r w:rsidR="00A93B74">
        <w:rPr>
          <w:rFonts w:ascii="Arial" w:hAnsi="Arial" w:cs="Arial"/>
        </w:rPr>
        <w:t>, communities in which they live in and the offender</w:t>
      </w:r>
      <w:r w:rsidR="00486555">
        <w:rPr>
          <w:rFonts w:ascii="Arial" w:hAnsi="Arial" w:cs="Arial"/>
        </w:rPr>
        <w:t>’</w:t>
      </w:r>
      <w:r w:rsidR="00A93B74">
        <w:rPr>
          <w:rFonts w:ascii="Arial" w:hAnsi="Arial" w:cs="Arial"/>
        </w:rPr>
        <w:t>s famil</w:t>
      </w:r>
      <w:r w:rsidR="00486555">
        <w:rPr>
          <w:rFonts w:ascii="Arial" w:hAnsi="Arial" w:cs="Arial"/>
        </w:rPr>
        <w:t>ies</w:t>
      </w:r>
      <w:sdt>
        <w:sdtPr>
          <w:rPr>
            <w:rFonts w:ascii="Arial" w:hAnsi="Arial" w:cs="Arial"/>
          </w:rPr>
          <w:id w:val="-290509133"/>
          <w:citation/>
        </w:sdtPr>
        <w:sdtEndPr/>
        <w:sdtContent>
          <w:r w:rsidR="009D04C7">
            <w:rPr>
              <w:rFonts w:ascii="Arial" w:hAnsi="Arial" w:cs="Arial"/>
            </w:rPr>
            <w:fldChar w:fldCharType="begin"/>
          </w:r>
          <w:r w:rsidR="009D04C7">
            <w:rPr>
              <w:rFonts w:ascii="Arial" w:hAnsi="Arial" w:cs="Arial"/>
            </w:rPr>
            <w:instrText xml:space="preserve"> CITATION Bea191 \l 2057 </w:instrText>
          </w:r>
          <w:r w:rsidR="009D04C7">
            <w:rPr>
              <w:rFonts w:ascii="Arial" w:hAnsi="Arial" w:cs="Arial"/>
            </w:rPr>
            <w:fldChar w:fldCharType="separate"/>
          </w:r>
          <w:r w:rsidR="009D04C7">
            <w:rPr>
              <w:rFonts w:ascii="Arial" w:hAnsi="Arial" w:cs="Arial"/>
              <w:noProof/>
            </w:rPr>
            <w:t xml:space="preserve"> </w:t>
          </w:r>
          <w:r w:rsidR="009D04C7" w:rsidRPr="009D04C7">
            <w:rPr>
              <w:rFonts w:ascii="Arial" w:hAnsi="Arial" w:cs="Arial"/>
              <w:noProof/>
            </w:rPr>
            <w:t>(Beard, 2019)</w:t>
          </w:r>
          <w:r w:rsidR="009D04C7">
            <w:rPr>
              <w:rFonts w:ascii="Arial" w:hAnsi="Arial" w:cs="Arial"/>
            </w:rPr>
            <w:fldChar w:fldCharType="end"/>
          </w:r>
        </w:sdtContent>
      </w:sdt>
      <w:r w:rsidR="00E07A13">
        <w:rPr>
          <w:rFonts w:ascii="Arial" w:hAnsi="Arial" w:cs="Arial"/>
        </w:rPr>
        <w:t xml:space="preserve">, </w:t>
      </w:r>
      <w:r w:rsidR="008B4F21">
        <w:rPr>
          <w:rFonts w:ascii="Arial" w:hAnsi="Arial" w:cs="Arial"/>
        </w:rPr>
        <w:t xml:space="preserve">therefore it is likely that these </w:t>
      </w:r>
      <w:r w:rsidR="00FA37D3">
        <w:rPr>
          <w:rFonts w:ascii="Arial" w:hAnsi="Arial" w:cs="Arial"/>
        </w:rPr>
        <w:t>results</w:t>
      </w:r>
      <w:r w:rsidR="008B4F21">
        <w:rPr>
          <w:rFonts w:ascii="Arial" w:hAnsi="Arial" w:cs="Arial"/>
        </w:rPr>
        <w:t xml:space="preserve"> are a large </w:t>
      </w:r>
      <w:r w:rsidR="005404F6">
        <w:rPr>
          <w:rFonts w:ascii="Arial" w:hAnsi="Arial" w:cs="Arial"/>
        </w:rPr>
        <w:t>underestimate</w:t>
      </w:r>
      <w:r w:rsidR="00FA37D3">
        <w:rPr>
          <w:rFonts w:ascii="Arial" w:hAnsi="Arial" w:cs="Arial"/>
        </w:rPr>
        <w:t xml:space="preserve"> of the costs</w:t>
      </w:r>
      <w:r w:rsidR="00133231">
        <w:rPr>
          <w:rFonts w:ascii="Arial" w:hAnsi="Arial" w:cs="Arial"/>
        </w:rPr>
        <w:t>.</w:t>
      </w:r>
      <w:r w:rsidR="0057545C">
        <w:rPr>
          <w:rFonts w:ascii="Arial" w:hAnsi="Arial" w:cs="Arial"/>
        </w:rPr>
        <w:t xml:space="preserve"> </w:t>
      </w:r>
      <w:r w:rsidR="003D470E">
        <w:rPr>
          <w:rFonts w:ascii="Arial" w:hAnsi="Arial" w:cs="Arial"/>
        </w:rPr>
        <w:br w:type="page"/>
      </w:r>
    </w:p>
    <w:p w14:paraId="0BD96D75" w14:textId="57E7F6E9" w:rsidR="00774BB9" w:rsidRDefault="002650C3" w:rsidP="00F1017D">
      <w:pPr>
        <w:spacing w:line="480" w:lineRule="auto"/>
        <w:jc w:val="both"/>
        <w:rPr>
          <w:rFonts w:ascii="Arial" w:hAnsi="Arial" w:cs="Arial"/>
        </w:rPr>
      </w:pPr>
      <w:r>
        <w:rPr>
          <w:rFonts w:ascii="Arial" w:hAnsi="Arial" w:cs="Arial"/>
        </w:rPr>
        <w:lastRenderedPageBreak/>
        <w:t xml:space="preserve">     </w:t>
      </w:r>
      <w:r w:rsidR="003D470E">
        <w:rPr>
          <w:rFonts w:ascii="Arial" w:hAnsi="Arial" w:cs="Arial"/>
        </w:rPr>
        <w:t>T</w:t>
      </w:r>
      <w:r w:rsidR="00F5145A">
        <w:rPr>
          <w:rFonts w:ascii="Arial" w:hAnsi="Arial" w:cs="Arial"/>
        </w:rPr>
        <w:t xml:space="preserve">here are </w:t>
      </w:r>
      <w:r w:rsidR="004D3DC9">
        <w:rPr>
          <w:rFonts w:ascii="Arial" w:hAnsi="Arial" w:cs="Arial"/>
        </w:rPr>
        <w:t>a few</w:t>
      </w:r>
      <w:r w:rsidR="00F5145A">
        <w:rPr>
          <w:rFonts w:ascii="Arial" w:hAnsi="Arial" w:cs="Arial"/>
        </w:rPr>
        <w:t xml:space="preserve"> </w:t>
      </w:r>
      <w:r w:rsidR="003D470E">
        <w:rPr>
          <w:rFonts w:ascii="Arial" w:hAnsi="Arial" w:cs="Arial"/>
        </w:rPr>
        <w:t xml:space="preserve">other </w:t>
      </w:r>
      <w:r w:rsidR="00F5145A">
        <w:rPr>
          <w:rFonts w:ascii="Arial" w:hAnsi="Arial" w:cs="Arial"/>
        </w:rPr>
        <w:t xml:space="preserve">limitations that need to be </w:t>
      </w:r>
      <w:proofErr w:type="gramStart"/>
      <w:r w:rsidR="00F5145A">
        <w:rPr>
          <w:rFonts w:ascii="Arial" w:hAnsi="Arial" w:cs="Arial"/>
        </w:rPr>
        <w:t>taken into account</w:t>
      </w:r>
      <w:proofErr w:type="gramEnd"/>
      <w:r w:rsidR="00F5145A">
        <w:rPr>
          <w:rFonts w:ascii="Arial" w:hAnsi="Arial" w:cs="Arial"/>
        </w:rPr>
        <w:t xml:space="preserve"> when considering the fin</w:t>
      </w:r>
      <w:r w:rsidR="009E06F6">
        <w:rPr>
          <w:rFonts w:ascii="Arial" w:hAnsi="Arial" w:cs="Arial"/>
        </w:rPr>
        <w:t>din</w:t>
      </w:r>
      <w:r w:rsidR="00F5145A">
        <w:rPr>
          <w:rFonts w:ascii="Arial" w:hAnsi="Arial" w:cs="Arial"/>
        </w:rPr>
        <w:t xml:space="preserve">gs of this study, </w:t>
      </w:r>
      <w:r w:rsidR="002E2745">
        <w:rPr>
          <w:rFonts w:ascii="Arial" w:hAnsi="Arial" w:cs="Arial"/>
        </w:rPr>
        <w:t xml:space="preserve">the </w:t>
      </w:r>
      <w:r w:rsidR="000272E4">
        <w:rPr>
          <w:rFonts w:ascii="Arial" w:hAnsi="Arial" w:cs="Arial"/>
        </w:rPr>
        <w:t>e</w:t>
      </w:r>
      <w:r w:rsidR="002E2745">
        <w:rPr>
          <w:rFonts w:ascii="Arial" w:hAnsi="Arial" w:cs="Arial"/>
        </w:rPr>
        <w:t xml:space="preserve">stimated costs of </w:t>
      </w:r>
      <w:r w:rsidR="000272E4">
        <w:rPr>
          <w:rFonts w:ascii="Arial" w:hAnsi="Arial" w:cs="Arial"/>
        </w:rPr>
        <w:t xml:space="preserve">reoffending are based on recorded crime levels, it does not take into account wider crime, </w:t>
      </w:r>
      <w:r w:rsidR="00E614D3">
        <w:rPr>
          <w:rFonts w:ascii="Arial" w:hAnsi="Arial" w:cs="Arial"/>
        </w:rPr>
        <w:t>nor does it include reoffences occurring over a longer period of time</w:t>
      </w:r>
      <w:r w:rsidR="002308D4">
        <w:rPr>
          <w:rFonts w:ascii="Arial" w:hAnsi="Arial" w:cs="Arial"/>
        </w:rPr>
        <w:t xml:space="preserve">, </w:t>
      </w:r>
      <w:r w:rsidR="00DF54E2">
        <w:rPr>
          <w:rFonts w:ascii="Arial" w:hAnsi="Arial" w:cs="Arial"/>
        </w:rPr>
        <w:t>as there is no clear data available</w:t>
      </w:r>
      <w:r w:rsidR="00562F45">
        <w:rPr>
          <w:rFonts w:ascii="Arial" w:hAnsi="Arial" w:cs="Arial"/>
        </w:rPr>
        <w:t xml:space="preserve"> to estimate this, </w:t>
      </w:r>
      <w:r w:rsidR="00EE2EF3">
        <w:rPr>
          <w:rFonts w:ascii="Arial" w:hAnsi="Arial" w:cs="Arial"/>
        </w:rPr>
        <w:t xml:space="preserve">it </w:t>
      </w:r>
      <w:r w:rsidR="00562F45">
        <w:rPr>
          <w:rFonts w:ascii="Arial" w:hAnsi="Arial" w:cs="Arial"/>
        </w:rPr>
        <w:t>leads to a large underestimate of cost</w:t>
      </w:r>
      <w:r w:rsidR="00FA74D7">
        <w:rPr>
          <w:rFonts w:ascii="Arial" w:hAnsi="Arial" w:cs="Arial"/>
        </w:rPr>
        <w:t xml:space="preserve"> of reoffending</w:t>
      </w:r>
      <w:r w:rsidR="00653C09">
        <w:rPr>
          <w:rFonts w:ascii="Arial" w:hAnsi="Arial" w:cs="Arial"/>
        </w:rPr>
        <w:t>.</w:t>
      </w:r>
      <w:r w:rsidR="00716561">
        <w:rPr>
          <w:rFonts w:ascii="Arial" w:hAnsi="Arial" w:cs="Arial"/>
        </w:rPr>
        <w:t xml:space="preserve"> </w:t>
      </w:r>
      <w:r w:rsidR="00661FAD">
        <w:rPr>
          <w:rFonts w:ascii="Arial" w:hAnsi="Arial" w:cs="Arial"/>
        </w:rPr>
        <w:t>Even so</w:t>
      </w:r>
      <w:r w:rsidR="00275BD3">
        <w:rPr>
          <w:rFonts w:ascii="Arial" w:hAnsi="Arial" w:cs="Arial"/>
        </w:rPr>
        <w:t xml:space="preserve">, the cost </w:t>
      </w:r>
      <w:r w:rsidR="000B7E6A">
        <w:rPr>
          <w:rFonts w:ascii="Arial" w:hAnsi="Arial" w:cs="Arial"/>
        </w:rPr>
        <w:t xml:space="preserve">to the taxpayer </w:t>
      </w:r>
      <w:r w:rsidR="00425B62">
        <w:rPr>
          <w:rFonts w:ascii="Arial" w:hAnsi="Arial" w:cs="Arial"/>
        </w:rPr>
        <w:t xml:space="preserve">and criminal justice system </w:t>
      </w:r>
      <w:r w:rsidR="000B7E6A">
        <w:rPr>
          <w:rFonts w:ascii="Arial" w:hAnsi="Arial" w:cs="Arial"/>
        </w:rPr>
        <w:t>of holding an offender</w:t>
      </w:r>
      <w:r w:rsidR="00FE2C39">
        <w:rPr>
          <w:rFonts w:ascii="Arial" w:hAnsi="Arial" w:cs="Arial"/>
        </w:rPr>
        <w:t xml:space="preserve"> within prison is</w:t>
      </w:r>
      <w:r w:rsidR="00774BB9">
        <w:rPr>
          <w:rFonts w:ascii="Arial" w:hAnsi="Arial" w:cs="Arial"/>
        </w:rPr>
        <w:t xml:space="preserve"> </w:t>
      </w:r>
      <w:r w:rsidR="00425B62">
        <w:rPr>
          <w:rFonts w:ascii="Arial" w:hAnsi="Arial" w:cs="Arial"/>
        </w:rPr>
        <w:t xml:space="preserve">significantly </w:t>
      </w:r>
      <w:r w:rsidR="00FE2C39">
        <w:rPr>
          <w:rFonts w:ascii="Arial" w:hAnsi="Arial" w:cs="Arial"/>
        </w:rPr>
        <w:t>high</w:t>
      </w:r>
      <w:r w:rsidR="00F12F07">
        <w:rPr>
          <w:rFonts w:ascii="Arial" w:hAnsi="Arial" w:cs="Arial"/>
        </w:rPr>
        <w:t xml:space="preserve">, </w:t>
      </w:r>
      <w:r w:rsidR="00040FB0">
        <w:rPr>
          <w:rFonts w:ascii="Arial" w:hAnsi="Arial" w:cs="Arial"/>
        </w:rPr>
        <w:t xml:space="preserve">therefore the government </w:t>
      </w:r>
      <w:r w:rsidR="006D105F">
        <w:rPr>
          <w:rFonts w:ascii="Arial" w:hAnsi="Arial" w:cs="Arial"/>
        </w:rPr>
        <w:t>has focused on radical moves</w:t>
      </w:r>
      <w:r w:rsidR="004B0521">
        <w:rPr>
          <w:rFonts w:ascii="Arial" w:hAnsi="Arial" w:cs="Arial"/>
        </w:rPr>
        <w:t xml:space="preserve"> to reduce reoffending</w:t>
      </w:r>
      <w:r w:rsidR="008211EF">
        <w:rPr>
          <w:rFonts w:ascii="Arial" w:hAnsi="Arial" w:cs="Arial"/>
        </w:rPr>
        <w:t xml:space="preserve"> by </w:t>
      </w:r>
      <w:r w:rsidR="004B0521">
        <w:rPr>
          <w:rFonts w:ascii="Arial" w:hAnsi="Arial" w:cs="Arial"/>
        </w:rPr>
        <w:t>improv</w:t>
      </w:r>
      <w:r w:rsidR="008211EF">
        <w:rPr>
          <w:rFonts w:ascii="Arial" w:hAnsi="Arial" w:cs="Arial"/>
        </w:rPr>
        <w:t xml:space="preserve">ing </w:t>
      </w:r>
      <w:r w:rsidR="004B0521">
        <w:rPr>
          <w:rFonts w:ascii="Arial" w:hAnsi="Arial" w:cs="Arial"/>
        </w:rPr>
        <w:t xml:space="preserve">the </w:t>
      </w:r>
      <w:r w:rsidR="008211EF">
        <w:rPr>
          <w:rFonts w:ascii="Arial" w:hAnsi="Arial" w:cs="Arial"/>
        </w:rPr>
        <w:t>sentencing</w:t>
      </w:r>
      <w:r w:rsidR="004B0521">
        <w:rPr>
          <w:rFonts w:ascii="Arial" w:hAnsi="Arial" w:cs="Arial"/>
        </w:rPr>
        <w:t xml:space="preserve"> framework and ref</w:t>
      </w:r>
      <w:r w:rsidR="008211EF">
        <w:rPr>
          <w:rFonts w:ascii="Arial" w:hAnsi="Arial" w:cs="Arial"/>
        </w:rPr>
        <w:t>orm</w:t>
      </w:r>
      <w:r w:rsidR="00663930">
        <w:rPr>
          <w:rFonts w:ascii="Arial" w:hAnsi="Arial" w:cs="Arial"/>
        </w:rPr>
        <w:t xml:space="preserve">ing </w:t>
      </w:r>
      <w:r w:rsidR="00923F2C">
        <w:rPr>
          <w:rFonts w:ascii="Arial" w:hAnsi="Arial" w:cs="Arial"/>
        </w:rPr>
        <w:t>offenders.</w:t>
      </w:r>
      <w:r w:rsidR="002308D4">
        <w:rPr>
          <w:rFonts w:ascii="Arial" w:hAnsi="Arial" w:cs="Arial"/>
        </w:rPr>
        <w:t xml:space="preserve"> </w:t>
      </w:r>
    </w:p>
    <w:p w14:paraId="1A52D983" w14:textId="77777777" w:rsidR="00774BB9" w:rsidRDefault="00774BB9" w:rsidP="00F1017D">
      <w:pPr>
        <w:spacing w:line="480" w:lineRule="auto"/>
        <w:jc w:val="both"/>
        <w:rPr>
          <w:rFonts w:ascii="Arial" w:hAnsi="Arial" w:cs="Arial"/>
        </w:rPr>
      </w:pPr>
    </w:p>
    <w:p w14:paraId="7A056BBF" w14:textId="447FCECF" w:rsidR="003A1124" w:rsidRDefault="00774BB9" w:rsidP="00DF325D">
      <w:pPr>
        <w:spacing w:line="480" w:lineRule="auto"/>
        <w:jc w:val="both"/>
        <w:rPr>
          <w:rFonts w:ascii="Arial" w:hAnsi="Arial" w:cs="Arial"/>
        </w:rPr>
      </w:pPr>
      <w:r>
        <w:rPr>
          <w:rFonts w:ascii="Arial" w:hAnsi="Arial" w:cs="Arial"/>
        </w:rPr>
        <w:t xml:space="preserve">     </w:t>
      </w:r>
      <w:r w:rsidR="00023CC4">
        <w:rPr>
          <w:rFonts w:ascii="Arial" w:hAnsi="Arial" w:cs="Arial"/>
        </w:rPr>
        <w:t xml:space="preserve">In addition, the </w:t>
      </w:r>
      <w:r w:rsidR="005F325F">
        <w:rPr>
          <w:rFonts w:ascii="Arial" w:hAnsi="Arial" w:cs="Arial"/>
        </w:rPr>
        <w:t xml:space="preserve">strong </w:t>
      </w:r>
      <w:r w:rsidR="00023CC4">
        <w:rPr>
          <w:rFonts w:ascii="Arial" w:hAnsi="Arial" w:cs="Arial"/>
        </w:rPr>
        <w:t>link between mental health problems of offenders and reoffending</w:t>
      </w:r>
      <w:r w:rsidR="005F325F">
        <w:rPr>
          <w:rFonts w:ascii="Arial" w:hAnsi="Arial" w:cs="Arial"/>
        </w:rPr>
        <w:t xml:space="preserve"> rates</w:t>
      </w:r>
      <w:r w:rsidR="00636802">
        <w:rPr>
          <w:rFonts w:ascii="Arial" w:hAnsi="Arial" w:cs="Arial"/>
        </w:rPr>
        <w:t xml:space="preserve"> has climbed up the political agenda,</w:t>
      </w:r>
      <w:r w:rsidR="005F325F">
        <w:rPr>
          <w:rFonts w:ascii="Arial" w:hAnsi="Arial" w:cs="Arial"/>
        </w:rPr>
        <w:t xml:space="preserve"> and</w:t>
      </w:r>
      <w:r w:rsidR="00023CC4">
        <w:rPr>
          <w:rFonts w:ascii="Arial" w:hAnsi="Arial" w:cs="Arial"/>
        </w:rPr>
        <w:t xml:space="preserve"> </w:t>
      </w:r>
      <w:r w:rsidR="00636802">
        <w:rPr>
          <w:rFonts w:ascii="Arial" w:hAnsi="Arial" w:cs="Arial"/>
        </w:rPr>
        <w:t>f</w:t>
      </w:r>
      <w:r w:rsidR="00100E9B">
        <w:rPr>
          <w:rFonts w:ascii="Arial" w:hAnsi="Arial" w:cs="Arial"/>
        </w:rPr>
        <w:t>or that reason</w:t>
      </w:r>
      <w:r w:rsidR="003566D7">
        <w:rPr>
          <w:rFonts w:ascii="Arial" w:hAnsi="Arial" w:cs="Arial"/>
        </w:rPr>
        <w:t xml:space="preserve">, prisons </w:t>
      </w:r>
      <w:r w:rsidR="00B95561">
        <w:rPr>
          <w:rFonts w:ascii="Arial" w:hAnsi="Arial" w:cs="Arial"/>
        </w:rPr>
        <w:t xml:space="preserve">have </w:t>
      </w:r>
      <w:r w:rsidR="0058361E">
        <w:rPr>
          <w:rFonts w:ascii="Arial" w:hAnsi="Arial" w:cs="Arial"/>
        </w:rPr>
        <w:t>endorsed</w:t>
      </w:r>
      <w:r w:rsidR="00C265FC">
        <w:rPr>
          <w:rFonts w:ascii="Arial" w:hAnsi="Arial" w:cs="Arial"/>
        </w:rPr>
        <w:t xml:space="preserve"> a range of measures to</w:t>
      </w:r>
      <w:r w:rsidR="00E21AEF">
        <w:rPr>
          <w:rFonts w:ascii="Arial" w:hAnsi="Arial" w:cs="Arial"/>
        </w:rPr>
        <w:t xml:space="preserve"> reduce reoffending</w:t>
      </w:r>
      <w:r w:rsidR="00574616">
        <w:rPr>
          <w:rFonts w:ascii="Arial" w:hAnsi="Arial" w:cs="Arial"/>
        </w:rPr>
        <w:t xml:space="preserve">, such as, </w:t>
      </w:r>
      <w:r w:rsidR="00D6378A">
        <w:rPr>
          <w:rFonts w:ascii="Arial" w:hAnsi="Arial" w:cs="Arial"/>
        </w:rPr>
        <w:t>direct therapeutic</w:t>
      </w:r>
      <w:r w:rsidR="00574616">
        <w:rPr>
          <w:rFonts w:ascii="Arial" w:hAnsi="Arial" w:cs="Arial"/>
        </w:rPr>
        <w:t xml:space="preserve"> interventions</w:t>
      </w:r>
      <w:r w:rsidR="00681478">
        <w:rPr>
          <w:rFonts w:ascii="Arial" w:hAnsi="Arial" w:cs="Arial"/>
        </w:rPr>
        <w:t xml:space="preserve"> and</w:t>
      </w:r>
      <w:r w:rsidR="006267FA">
        <w:rPr>
          <w:rFonts w:ascii="Arial" w:hAnsi="Arial" w:cs="Arial"/>
        </w:rPr>
        <w:t xml:space="preserve"> offending </w:t>
      </w:r>
      <w:r w:rsidR="00812909">
        <w:rPr>
          <w:rFonts w:ascii="Arial" w:hAnsi="Arial" w:cs="Arial"/>
        </w:rPr>
        <w:t>behaviour</w:t>
      </w:r>
      <w:r w:rsidR="006267FA">
        <w:rPr>
          <w:rFonts w:ascii="Arial" w:hAnsi="Arial" w:cs="Arial"/>
        </w:rPr>
        <w:t xml:space="preserve"> programmes</w:t>
      </w:r>
      <w:r w:rsidR="00681478">
        <w:rPr>
          <w:rFonts w:ascii="Arial" w:hAnsi="Arial" w:cs="Arial"/>
        </w:rPr>
        <w:t xml:space="preserve"> to address psychological </w:t>
      </w:r>
      <w:r w:rsidR="003D49FD">
        <w:rPr>
          <w:rFonts w:ascii="Arial" w:hAnsi="Arial" w:cs="Arial"/>
        </w:rPr>
        <w:t xml:space="preserve">causes of criminal </w:t>
      </w:r>
      <w:r w:rsidR="00937887">
        <w:rPr>
          <w:rFonts w:ascii="Arial" w:hAnsi="Arial" w:cs="Arial"/>
        </w:rPr>
        <w:t>behaviour</w:t>
      </w:r>
      <w:r w:rsidR="003A4694">
        <w:rPr>
          <w:rFonts w:ascii="Arial" w:hAnsi="Arial" w:cs="Arial"/>
        </w:rPr>
        <w:t xml:space="preserve"> </w:t>
      </w:r>
      <w:sdt>
        <w:sdtPr>
          <w:rPr>
            <w:rFonts w:ascii="Arial" w:hAnsi="Arial" w:cs="Arial"/>
          </w:rPr>
          <w:id w:val="225032140"/>
          <w:citation/>
        </w:sdtPr>
        <w:sdtEndPr/>
        <w:sdtContent>
          <w:r w:rsidR="005B45C8">
            <w:rPr>
              <w:rFonts w:ascii="Arial" w:hAnsi="Arial" w:cs="Arial"/>
            </w:rPr>
            <w:fldChar w:fldCharType="begin"/>
          </w:r>
          <w:r w:rsidR="005B45C8">
            <w:rPr>
              <w:rFonts w:ascii="Arial" w:hAnsi="Arial" w:cs="Arial"/>
            </w:rPr>
            <w:instrText xml:space="preserve"> CITATION HMI17 \l 2057 </w:instrText>
          </w:r>
          <w:r w:rsidR="005B45C8">
            <w:rPr>
              <w:rFonts w:ascii="Arial" w:hAnsi="Arial" w:cs="Arial"/>
            </w:rPr>
            <w:fldChar w:fldCharType="separate"/>
          </w:r>
          <w:r w:rsidR="005B45C8" w:rsidRPr="005B45C8">
            <w:rPr>
              <w:rFonts w:ascii="Arial" w:hAnsi="Arial" w:cs="Arial"/>
              <w:noProof/>
            </w:rPr>
            <w:t>(Prisons, 2017)</w:t>
          </w:r>
          <w:r w:rsidR="005B45C8">
            <w:rPr>
              <w:rFonts w:ascii="Arial" w:hAnsi="Arial" w:cs="Arial"/>
            </w:rPr>
            <w:fldChar w:fldCharType="end"/>
          </w:r>
        </w:sdtContent>
      </w:sdt>
      <w:r w:rsidR="003D49FD">
        <w:rPr>
          <w:rFonts w:ascii="Arial" w:hAnsi="Arial" w:cs="Arial"/>
        </w:rPr>
        <w:t xml:space="preserve">, as well as educational, </w:t>
      </w:r>
      <w:r w:rsidR="00923B90">
        <w:rPr>
          <w:rFonts w:ascii="Arial" w:hAnsi="Arial" w:cs="Arial"/>
        </w:rPr>
        <w:t>vocationa</w:t>
      </w:r>
      <w:r w:rsidR="00205610">
        <w:rPr>
          <w:rFonts w:ascii="Arial" w:hAnsi="Arial" w:cs="Arial"/>
        </w:rPr>
        <w:t>l</w:t>
      </w:r>
      <w:sdt>
        <w:sdtPr>
          <w:rPr>
            <w:rFonts w:ascii="Arial" w:hAnsi="Arial" w:cs="Arial"/>
          </w:rPr>
          <w:id w:val="1480257794"/>
          <w:citation/>
        </w:sdtPr>
        <w:sdtEndPr/>
        <w:sdtContent>
          <w:r w:rsidR="00205610">
            <w:rPr>
              <w:rFonts w:ascii="Arial" w:hAnsi="Arial" w:cs="Arial"/>
            </w:rPr>
            <w:fldChar w:fldCharType="begin"/>
          </w:r>
          <w:r w:rsidR="00205610">
            <w:rPr>
              <w:rFonts w:ascii="Arial" w:hAnsi="Arial" w:cs="Arial"/>
            </w:rPr>
            <w:instrText xml:space="preserve"> CITATION Hea10 \l 2057 </w:instrText>
          </w:r>
          <w:r w:rsidR="00205610">
            <w:rPr>
              <w:rFonts w:ascii="Arial" w:hAnsi="Arial" w:cs="Arial"/>
            </w:rPr>
            <w:fldChar w:fldCharType="separate"/>
          </w:r>
          <w:r w:rsidR="00205610">
            <w:rPr>
              <w:rFonts w:ascii="Arial" w:hAnsi="Arial" w:cs="Arial"/>
              <w:noProof/>
            </w:rPr>
            <w:t xml:space="preserve"> </w:t>
          </w:r>
          <w:r w:rsidR="00205610" w:rsidRPr="00205610">
            <w:rPr>
              <w:rFonts w:ascii="Arial" w:hAnsi="Arial" w:cs="Arial"/>
              <w:noProof/>
            </w:rPr>
            <w:t>(Healy, 2010)</w:t>
          </w:r>
          <w:r w:rsidR="00205610">
            <w:rPr>
              <w:rFonts w:ascii="Arial" w:hAnsi="Arial" w:cs="Arial"/>
            </w:rPr>
            <w:fldChar w:fldCharType="end"/>
          </w:r>
        </w:sdtContent>
      </w:sdt>
      <w:r w:rsidR="00646BCA">
        <w:rPr>
          <w:rFonts w:ascii="Arial" w:hAnsi="Arial" w:cs="Arial"/>
        </w:rPr>
        <w:t>, housing support</w:t>
      </w:r>
      <w:r w:rsidR="00F042E0">
        <w:rPr>
          <w:rFonts w:ascii="Arial" w:hAnsi="Arial" w:cs="Arial"/>
        </w:rPr>
        <w:t xml:space="preserve"> programmes</w:t>
      </w:r>
      <w:r w:rsidR="002D6092">
        <w:rPr>
          <w:rFonts w:ascii="Arial" w:hAnsi="Arial" w:cs="Arial"/>
        </w:rPr>
        <w:t xml:space="preserve"> </w:t>
      </w:r>
      <w:sdt>
        <w:sdtPr>
          <w:rPr>
            <w:rFonts w:ascii="Arial" w:hAnsi="Arial" w:cs="Arial"/>
          </w:rPr>
          <w:id w:val="878434195"/>
          <w:citation/>
        </w:sdtPr>
        <w:sdtEndPr/>
        <w:sdtContent>
          <w:r w:rsidR="002D6092">
            <w:rPr>
              <w:rFonts w:ascii="Arial" w:hAnsi="Arial" w:cs="Arial"/>
            </w:rPr>
            <w:fldChar w:fldCharType="begin"/>
          </w:r>
          <w:r w:rsidR="002D6092">
            <w:rPr>
              <w:rFonts w:ascii="Arial" w:hAnsi="Arial" w:cs="Arial"/>
            </w:rPr>
            <w:instrText xml:space="preserve"> CITATION Mad20 \l 2057 </w:instrText>
          </w:r>
          <w:r w:rsidR="002D6092">
            <w:rPr>
              <w:rFonts w:ascii="Arial" w:hAnsi="Arial" w:cs="Arial"/>
            </w:rPr>
            <w:fldChar w:fldCharType="separate"/>
          </w:r>
          <w:r w:rsidR="002D6092" w:rsidRPr="002D6092">
            <w:rPr>
              <w:rFonts w:ascii="Arial" w:hAnsi="Arial" w:cs="Arial"/>
              <w:noProof/>
            </w:rPr>
            <w:t>(Madoc-Jones, 2020)</w:t>
          </w:r>
          <w:r w:rsidR="002D6092">
            <w:rPr>
              <w:rFonts w:ascii="Arial" w:hAnsi="Arial" w:cs="Arial"/>
            </w:rPr>
            <w:fldChar w:fldCharType="end"/>
          </w:r>
        </w:sdtContent>
      </w:sdt>
      <w:r w:rsidR="00F54B40">
        <w:rPr>
          <w:rFonts w:ascii="Arial" w:hAnsi="Arial" w:cs="Arial"/>
        </w:rPr>
        <w:t xml:space="preserve">, </w:t>
      </w:r>
      <w:r w:rsidR="003A4694">
        <w:rPr>
          <w:rFonts w:ascii="Arial" w:hAnsi="Arial" w:cs="Arial"/>
        </w:rPr>
        <w:t>necessary life skills</w:t>
      </w:r>
      <w:r w:rsidR="00F042E0">
        <w:rPr>
          <w:rFonts w:ascii="Arial" w:hAnsi="Arial" w:cs="Arial"/>
        </w:rPr>
        <w:t xml:space="preserve"> </w:t>
      </w:r>
      <w:r w:rsidR="00966764">
        <w:rPr>
          <w:rFonts w:ascii="Arial" w:hAnsi="Arial" w:cs="Arial"/>
        </w:rPr>
        <w:t>training</w:t>
      </w:r>
      <w:r w:rsidR="00877344">
        <w:rPr>
          <w:rFonts w:ascii="Arial" w:hAnsi="Arial" w:cs="Arial"/>
        </w:rPr>
        <w:t xml:space="preserve"> </w:t>
      </w:r>
      <w:sdt>
        <w:sdtPr>
          <w:rPr>
            <w:rFonts w:ascii="Arial" w:hAnsi="Arial" w:cs="Arial"/>
          </w:rPr>
          <w:id w:val="735982432"/>
          <w:citation/>
        </w:sdtPr>
        <w:sdtEndPr/>
        <w:sdtContent>
          <w:r w:rsidR="0078601E">
            <w:rPr>
              <w:rFonts w:ascii="Arial" w:hAnsi="Arial" w:cs="Arial"/>
            </w:rPr>
            <w:fldChar w:fldCharType="begin"/>
          </w:r>
          <w:r w:rsidR="0078601E">
            <w:rPr>
              <w:rFonts w:ascii="Arial" w:hAnsi="Arial" w:cs="Arial"/>
            </w:rPr>
            <w:instrText xml:space="preserve"> CITATION Jol181 \l 2057 </w:instrText>
          </w:r>
          <w:r w:rsidR="0078601E">
            <w:rPr>
              <w:rFonts w:ascii="Arial" w:hAnsi="Arial" w:cs="Arial"/>
            </w:rPr>
            <w:fldChar w:fldCharType="separate"/>
          </w:r>
          <w:r w:rsidR="0078601E" w:rsidRPr="0078601E">
            <w:rPr>
              <w:rFonts w:ascii="Arial" w:hAnsi="Arial" w:cs="Arial"/>
              <w:noProof/>
            </w:rPr>
            <w:t>(Jolley, 2018)</w:t>
          </w:r>
          <w:r w:rsidR="0078601E">
            <w:rPr>
              <w:rFonts w:ascii="Arial" w:hAnsi="Arial" w:cs="Arial"/>
            </w:rPr>
            <w:fldChar w:fldCharType="end"/>
          </w:r>
        </w:sdtContent>
      </w:sdt>
      <w:r w:rsidR="00C1257B">
        <w:rPr>
          <w:rFonts w:ascii="Arial" w:hAnsi="Arial" w:cs="Arial"/>
        </w:rPr>
        <w:t>, substance misuse</w:t>
      </w:r>
      <w:r w:rsidR="00554E23">
        <w:rPr>
          <w:rFonts w:ascii="Arial" w:hAnsi="Arial" w:cs="Arial"/>
        </w:rPr>
        <w:t xml:space="preserve"> interventions</w:t>
      </w:r>
      <w:sdt>
        <w:sdtPr>
          <w:rPr>
            <w:rFonts w:ascii="Arial" w:hAnsi="Arial" w:cs="Arial"/>
          </w:rPr>
          <w:id w:val="648559175"/>
          <w:citation/>
        </w:sdtPr>
        <w:sdtEndPr/>
        <w:sdtContent>
          <w:r w:rsidR="00EC6C3B">
            <w:rPr>
              <w:rFonts w:ascii="Arial" w:hAnsi="Arial" w:cs="Arial"/>
            </w:rPr>
            <w:fldChar w:fldCharType="begin"/>
          </w:r>
          <w:r w:rsidR="00EC6C3B">
            <w:rPr>
              <w:rFonts w:ascii="Arial" w:hAnsi="Arial" w:cs="Arial"/>
            </w:rPr>
            <w:instrText xml:space="preserve"> CITATION Eli16 \l 2057 </w:instrText>
          </w:r>
          <w:r w:rsidR="00EC6C3B">
            <w:rPr>
              <w:rFonts w:ascii="Arial" w:hAnsi="Arial" w:cs="Arial"/>
            </w:rPr>
            <w:fldChar w:fldCharType="separate"/>
          </w:r>
          <w:r w:rsidR="00EC6C3B">
            <w:rPr>
              <w:rFonts w:ascii="Arial" w:hAnsi="Arial" w:cs="Arial"/>
              <w:noProof/>
            </w:rPr>
            <w:t xml:space="preserve"> </w:t>
          </w:r>
          <w:r w:rsidR="00EC6C3B" w:rsidRPr="00EC6C3B">
            <w:rPr>
              <w:rFonts w:ascii="Arial" w:hAnsi="Arial" w:cs="Arial"/>
              <w:noProof/>
            </w:rPr>
            <w:t>(Elison, 2016)</w:t>
          </w:r>
          <w:r w:rsidR="00EC6C3B">
            <w:rPr>
              <w:rFonts w:ascii="Arial" w:hAnsi="Arial" w:cs="Arial"/>
            </w:rPr>
            <w:fldChar w:fldCharType="end"/>
          </w:r>
        </w:sdtContent>
      </w:sdt>
      <w:r w:rsidR="00543F25">
        <w:rPr>
          <w:rFonts w:ascii="Arial" w:hAnsi="Arial" w:cs="Arial"/>
        </w:rPr>
        <w:t xml:space="preserve"> and employment</w:t>
      </w:r>
      <w:r w:rsidR="00937887">
        <w:rPr>
          <w:rFonts w:ascii="Arial" w:hAnsi="Arial" w:cs="Arial"/>
        </w:rPr>
        <w:t xml:space="preserve"> </w:t>
      </w:r>
      <w:r w:rsidR="00554E23">
        <w:rPr>
          <w:rFonts w:ascii="Arial" w:hAnsi="Arial" w:cs="Arial"/>
        </w:rPr>
        <w:t>training</w:t>
      </w:r>
      <w:r w:rsidR="00094A92">
        <w:rPr>
          <w:rFonts w:ascii="Arial" w:hAnsi="Arial" w:cs="Arial"/>
        </w:rPr>
        <w:t xml:space="preserve"> to prepare offenders </w:t>
      </w:r>
      <w:r w:rsidR="0016259E">
        <w:rPr>
          <w:rFonts w:ascii="Arial" w:hAnsi="Arial" w:cs="Arial"/>
        </w:rPr>
        <w:t>to successfully integrate into the community after release</w:t>
      </w:r>
      <w:r w:rsidR="007D7B42">
        <w:rPr>
          <w:rFonts w:ascii="Arial" w:hAnsi="Arial" w:cs="Arial"/>
        </w:rPr>
        <w:t xml:space="preserve"> </w:t>
      </w:r>
      <w:sdt>
        <w:sdtPr>
          <w:rPr>
            <w:rFonts w:ascii="Arial" w:hAnsi="Arial" w:cs="Arial"/>
          </w:rPr>
          <w:id w:val="371045767"/>
          <w:citation/>
        </w:sdtPr>
        <w:sdtEndPr/>
        <w:sdtContent>
          <w:r w:rsidR="000419CD">
            <w:rPr>
              <w:rFonts w:ascii="Arial" w:hAnsi="Arial" w:cs="Arial"/>
            </w:rPr>
            <w:fldChar w:fldCharType="begin"/>
          </w:r>
          <w:r w:rsidR="000419CD">
            <w:rPr>
              <w:rFonts w:ascii="Arial" w:hAnsi="Arial" w:cs="Arial"/>
            </w:rPr>
            <w:instrText xml:space="preserve"> CITATION Bla17 \l 2057 </w:instrText>
          </w:r>
          <w:r w:rsidR="000419CD">
            <w:rPr>
              <w:rFonts w:ascii="Arial" w:hAnsi="Arial" w:cs="Arial"/>
            </w:rPr>
            <w:fldChar w:fldCharType="separate"/>
          </w:r>
          <w:r w:rsidR="000419CD" w:rsidRPr="000419CD">
            <w:rPr>
              <w:rFonts w:ascii="Arial" w:hAnsi="Arial" w:cs="Arial"/>
              <w:noProof/>
            </w:rPr>
            <w:t>(Blakey, 2017)</w:t>
          </w:r>
          <w:r w:rsidR="000419CD">
            <w:rPr>
              <w:rFonts w:ascii="Arial" w:hAnsi="Arial" w:cs="Arial"/>
            </w:rPr>
            <w:fldChar w:fldCharType="end"/>
          </w:r>
        </w:sdtContent>
      </w:sdt>
      <w:r w:rsidR="00724A3F">
        <w:rPr>
          <w:rFonts w:ascii="Arial" w:hAnsi="Arial" w:cs="Arial"/>
        </w:rPr>
        <w:t>.</w:t>
      </w:r>
      <w:r w:rsidR="002A6725">
        <w:rPr>
          <w:rFonts w:ascii="Arial" w:hAnsi="Arial" w:cs="Arial"/>
        </w:rPr>
        <w:t xml:space="preserve"> </w:t>
      </w:r>
      <w:r w:rsidR="000C23D2">
        <w:rPr>
          <w:rFonts w:ascii="Arial" w:hAnsi="Arial" w:cs="Arial"/>
        </w:rPr>
        <w:t>Furthe</w:t>
      </w:r>
      <w:r w:rsidR="002A119F">
        <w:rPr>
          <w:rFonts w:ascii="Arial" w:hAnsi="Arial" w:cs="Arial"/>
        </w:rPr>
        <w:t xml:space="preserve">r </w:t>
      </w:r>
      <w:r w:rsidR="00EB4805">
        <w:rPr>
          <w:rFonts w:ascii="Arial" w:hAnsi="Arial" w:cs="Arial"/>
        </w:rPr>
        <w:t xml:space="preserve">wider factors </w:t>
      </w:r>
      <w:r w:rsidR="008B5563">
        <w:rPr>
          <w:rFonts w:ascii="Arial" w:hAnsi="Arial" w:cs="Arial"/>
        </w:rPr>
        <w:t xml:space="preserve">such as </w:t>
      </w:r>
      <w:r w:rsidR="002A119F">
        <w:rPr>
          <w:rFonts w:ascii="Arial" w:hAnsi="Arial" w:cs="Arial"/>
        </w:rPr>
        <w:t xml:space="preserve">a </w:t>
      </w:r>
      <w:r w:rsidR="000835B8">
        <w:rPr>
          <w:rFonts w:ascii="Arial" w:hAnsi="Arial" w:cs="Arial"/>
        </w:rPr>
        <w:t xml:space="preserve">strong </w:t>
      </w:r>
      <w:r w:rsidR="00DA174E">
        <w:rPr>
          <w:rFonts w:ascii="Arial" w:hAnsi="Arial" w:cs="Arial"/>
        </w:rPr>
        <w:t xml:space="preserve">and supportive </w:t>
      </w:r>
      <w:r w:rsidR="000835B8">
        <w:rPr>
          <w:rFonts w:ascii="Arial" w:hAnsi="Arial" w:cs="Arial"/>
        </w:rPr>
        <w:t xml:space="preserve">family and </w:t>
      </w:r>
      <w:r w:rsidR="00DA174E">
        <w:rPr>
          <w:rFonts w:ascii="Arial" w:hAnsi="Arial" w:cs="Arial"/>
        </w:rPr>
        <w:t>intimate</w:t>
      </w:r>
      <w:r w:rsidR="000835B8">
        <w:rPr>
          <w:rFonts w:ascii="Arial" w:hAnsi="Arial" w:cs="Arial"/>
        </w:rPr>
        <w:t xml:space="preserve"> relationships,</w:t>
      </w:r>
      <w:r w:rsidR="004E306E">
        <w:rPr>
          <w:rFonts w:ascii="Arial" w:hAnsi="Arial" w:cs="Arial"/>
        </w:rPr>
        <w:t xml:space="preserve"> sobriety, </w:t>
      </w:r>
      <w:r w:rsidR="00A92E65">
        <w:rPr>
          <w:rFonts w:ascii="Arial" w:hAnsi="Arial" w:cs="Arial"/>
        </w:rPr>
        <w:t>st</w:t>
      </w:r>
      <w:r w:rsidR="003420FC">
        <w:rPr>
          <w:rFonts w:ascii="Arial" w:hAnsi="Arial" w:cs="Arial"/>
        </w:rPr>
        <w:t>eady</w:t>
      </w:r>
      <w:r w:rsidR="00A92E65">
        <w:rPr>
          <w:rFonts w:ascii="Arial" w:hAnsi="Arial" w:cs="Arial"/>
        </w:rPr>
        <w:t xml:space="preserve"> </w:t>
      </w:r>
      <w:r w:rsidR="004E306E">
        <w:rPr>
          <w:rFonts w:ascii="Arial" w:hAnsi="Arial" w:cs="Arial"/>
        </w:rPr>
        <w:t>employment</w:t>
      </w:r>
      <w:r w:rsidR="00A92E65">
        <w:rPr>
          <w:rFonts w:ascii="Arial" w:hAnsi="Arial" w:cs="Arial"/>
        </w:rPr>
        <w:t>, being hopeful</w:t>
      </w:r>
      <w:r w:rsidR="00211A0E">
        <w:rPr>
          <w:rFonts w:ascii="Arial" w:hAnsi="Arial" w:cs="Arial"/>
        </w:rPr>
        <w:t xml:space="preserve"> and motivated</w:t>
      </w:r>
      <w:r w:rsidR="00A92E65">
        <w:rPr>
          <w:rFonts w:ascii="Arial" w:hAnsi="Arial" w:cs="Arial"/>
        </w:rPr>
        <w:t xml:space="preserve"> of the future</w:t>
      </w:r>
      <w:r w:rsidR="00F2462D">
        <w:rPr>
          <w:rFonts w:ascii="Arial" w:hAnsi="Arial" w:cs="Arial"/>
        </w:rPr>
        <w:t xml:space="preserve">, as well as </w:t>
      </w:r>
      <w:r w:rsidR="00A92E65">
        <w:rPr>
          <w:rFonts w:ascii="Arial" w:hAnsi="Arial" w:cs="Arial"/>
        </w:rPr>
        <w:t xml:space="preserve">contributing </w:t>
      </w:r>
      <w:r w:rsidR="00931D82">
        <w:rPr>
          <w:rFonts w:ascii="Arial" w:hAnsi="Arial" w:cs="Arial"/>
        </w:rPr>
        <w:t>towards society</w:t>
      </w:r>
      <w:r w:rsidR="0054636A">
        <w:rPr>
          <w:rFonts w:ascii="Arial" w:hAnsi="Arial" w:cs="Arial"/>
        </w:rPr>
        <w:t xml:space="preserve"> and their community</w:t>
      </w:r>
      <w:r w:rsidR="00931D82">
        <w:rPr>
          <w:rFonts w:ascii="Arial" w:hAnsi="Arial" w:cs="Arial"/>
        </w:rPr>
        <w:t xml:space="preserve"> in some way,</w:t>
      </w:r>
      <w:r w:rsidR="004E306E">
        <w:rPr>
          <w:rFonts w:ascii="Arial" w:hAnsi="Arial" w:cs="Arial"/>
        </w:rPr>
        <w:t xml:space="preserve"> </w:t>
      </w:r>
      <w:r w:rsidR="0017255D">
        <w:rPr>
          <w:rFonts w:ascii="Arial" w:hAnsi="Arial" w:cs="Arial"/>
        </w:rPr>
        <w:t>social networks</w:t>
      </w:r>
      <w:r w:rsidR="000268AB">
        <w:rPr>
          <w:rFonts w:ascii="Arial" w:hAnsi="Arial" w:cs="Arial"/>
        </w:rPr>
        <w:t xml:space="preserve"> and having </w:t>
      </w:r>
      <w:r w:rsidR="00B41FC3">
        <w:rPr>
          <w:rFonts w:ascii="Arial" w:hAnsi="Arial" w:cs="Arial"/>
        </w:rPr>
        <w:t>people around them</w:t>
      </w:r>
      <w:r w:rsidR="000268AB">
        <w:rPr>
          <w:rFonts w:ascii="Arial" w:hAnsi="Arial" w:cs="Arial"/>
        </w:rPr>
        <w:t xml:space="preserve"> who</w:t>
      </w:r>
      <w:r w:rsidR="00406F6D">
        <w:rPr>
          <w:rFonts w:ascii="Arial" w:hAnsi="Arial" w:cs="Arial"/>
        </w:rPr>
        <w:t xml:space="preserve"> communicate a belief that they can and will change</w:t>
      </w:r>
      <w:r w:rsidR="00DD38EF">
        <w:rPr>
          <w:rFonts w:ascii="Arial" w:hAnsi="Arial" w:cs="Arial"/>
        </w:rPr>
        <w:t xml:space="preserve">, have also been identified </w:t>
      </w:r>
      <w:r w:rsidR="00B935D6">
        <w:rPr>
          <w:rFonts w:ascii="Arial" w:hAnsi="Arial" w:cs="Arial"/>
        </w:rPr>
        <w:t xml:space="preserve">to help individuals to </w:t>
      </w:r>
      <w:r w:rsidR="00573802">
        <w:rPr>
          <w:rFonts w:ascii="Arial" w:hAnsi="Arial" w:cs="Arial"/>
        </w:rPr>
        <w:t>refrain from reoffending</w:t>
      </w:r>
      <w:sdt>
        <w:sdtPr>
          <w:rPr>
            <w:rFonts w:ascii="Arial" w:hAnsi="Arial" w:cs="Arial"/>
          </w:rPr>
          <w:id w:val="1630121698"/>
          <w:citation/>
        </w:sdtPr>
        <w:sdtEndPr/>
        <w:sdtContent>
          <w:r w:rsidR="00CE4464">
            <w:rPr>
              <w:rFonts w:ascii="Arial" w:hAnsi="Arial" w:cs="Arial"/>
            </w:rPr>
            <w:fldChar w:fldCharType="begin"/>
          </w:r>
          <w:r w:rsidR="00CE4464">
            <w:rPr>
              <w:rFonts w:ascii="Arial" w:hAnsi="Arial" w:cs="Arial"/>
            </w:rPr>
            <w:instrText xml:space="preserve"> CITATION Min131 \l 2057 </w:instrText>
          </w:r>
          <w:r w:rsidR="00CE4464">
            <w:rPr>
              <w:rFonts w:ascii="Arial" w:hAnsi="Arial" w:cs="Arial"/>
            </w:rPr>
            <w:fldChar w:fldCharType="separate"/>
          </w:r>
          <w:r w:rsidR="00CE4464">
            <w:rPr>
              <w:rFonts w:ascii="Arial" w:hAnsi="Arial" w:cs="Arial"/>
              <w:noProof/>
            </w:rPr>
            <w:t xml:space="preserve"> </w:t>
          </w:r>
          <w:r w:rsidR="00CE4464" w:rsidRPr="00CE4464">
            <w:rPr>
              <w:rFonts w:ascii="Arial" w:hAnsi="Arial" w:cs="Arial"/>
              <w:noProof/>
            </w:rPr>
            <w:t>(Justice, 2013)</w:t>
          </w:r>
          <w:r w:rsidR="00CE4464">
            <w:rPr>
              <w:rFonts w:ascii="Arial" w:hAnsi="Arial" w:cs="Arial"/>
            </w:rPr>
            <w:fldChar w:fldCharType="end"/>
          </w:r>
        </w:sdtContent>
      </w:sdt>
      <w:r w:rsidR="005F2917">
        <w:rPr>
          <w:rFonts w:ascii="Arial" w:hAnsi="Arial" w:cs="Arial"/>
        </w:rPr>
        <w:t xml:space="preserve">. </w:t>
      </w:r>
      <w:r w:rsidR="00094538">
        <w:rPr>
          <w:rFonts w:ascii="Arial" w:hAnsi="Arial" w:cs="Arial"/>
        </w:rPr>
        <w:t xml:space="preserve">Research </w:t>
      </w:r>
      <w:r w:rsidR="00021ED1">
        <w:rPr>
          <w:rFonts w:ascii="Arial" w:hAnsi="Arial" w:cs="Arial"/>
        </w:rPr>
        <w:t xml:space="preserve">findings </w:t>
      </w:r>
      <w:r w:rsidR="00DF5B6F">
        <w:rPr>
          <w:rFonts w:ascii="Arial" w:hAnsi="Arial" w:cs="Arial"/>
        </w:rPr>
        <w:t>on the outcomes of</w:t>
      </w:r>
      <w:r w:rsidR="00EF47F2">
        <w:rPr>
          <w:rFonts w:ascii="Arial" w:hAnsi="Arial" w:cs="Arial"/>
        </w:rPr>
        <w:t xml:space="preserve"> these </w:t>
      </w:r>
      <w:r w:rsidR="00094538">
        <w:rPr>
          <w:rFonts w:ascii="Arial" w:hAnsi="Arial" w:cs="Arial"/>
        </w:rPr>
        <w:t>interventions and programmes</w:t>
      </w:r>
      <w:r w:rsidR="004E6618">
        <w:rPr>
          <w:rFonts w:ascii="Arial" w:hAnsi="Arial" w:cs="Arial"/>
        </w:rPr>
        <w:t xml:space="preserve"> </w:t>
      </w:r>
      <w:r w:rsidR="00EF47F2">
        <w:rPr>
          <w:rFonts w:ascii="Arial" w:hAnsi="Arial" w:cs="Arial"/>
        </w:rPr>
        <w:t xml:space="preserve">in </w:t>
      </w:r>
      <w:r w:rsidR="000027B4">
        <w:rPr>
          <w:rFonts w:ascii="Arial" w:hAnsi="Arial" w:cs="Arial"/>
        </w:rPr>
        <w:t>help</w:t>
      </w:r>
      <w:r w:rsidR="00EF47F2">
        <w:rPr>
          <w:rFonts w:ascii="Arial" w:hAnsi="Arial" w:cs="Arial"/>
        </w:rPr>
        <w:t>ing</w:t>
      </w:r>
      <w:r w:rsidR="000027B4">
        <w:rPr>
          <w:rFonts w:ascii="Arial" w:hAnsi="Arial" w:cs="Arial"/>
        </w:rPr>
        <w:t xml:space="preserve"> to reduce reoffending is mixed. </w:t>
      </w:r>
    </w:p>
    <w:p w14:paraId="27902C75" w14:textId="77777777" w:rsidR="003A1124" w:rsidRDefault="003A1124">
      <w:pPr>
        <w:rPr>
          <w:rFonts w:ascii="Arial" w:hAnsi="Arial" w:cs="Arial"/>
        </w:rPr>
      </w:pPr>
      <w:r>
        <w:rPr>
          <w:rFonts w:ascii="Arial" w:hAnsi="Arial" w:cs="Arial"/>
        </w:rPr>
        <w:br w:type="page"/>
      </w:r>
    </w:p>
    <w:p w14:paraId="53BBAB3C" w14:textId="60722BC0" w:rsidR="0072689F" w:rsidRDefault="008E0459" w:rsidP="00DF325D">
      <w:pPr>
        <w:spacing w:line="480" w:lineRule="auto"/>
        <w:jc w:val="both"/>
        <w:rPr>
          <w:rFonts w:ascii="Arial" w:hAnsi="Arial" w:cs="Arial"/>
        </w:rPr>
      </w:pPr>
      <w:r>
        <w:rPr>
          <w:rFonts w:ascii="Arial" w:hAnsi="Arial" w:cs="Arial"/>
        </w:rPr>
        <w:lastRenderedPageBreak/>
        <w:t xml:space="preserve">     </w:t>
      </w:r>
      <w:r w:rsidR="00710B30">
        <w:rPr>
          <w:rFonts w:ascii="Arial" w:hAnsi="Arial" w:cs="Arial"/>
        </w:rPr>
        <w:t>There have been s</w:t>
      </w:r>
      <w:r w:rsidR="00F948DC">
        <w:rPr>
          <w:rFonts w:ascii="Arial" w:hAnsi="Arial" w:cs="Arial"/>
        </w:rPr>
        <w:t>everal</w:t>
      </w:r>
      <w:r w:rsidR="007D5D3F">
        <w:rPr>
          <w:rFonts w:ascii="Arial" w:hAnsi="Arial" w:cs="Arial"/>
        </w:rPr>
        <w:t xml:space="preserve"> s</w:t>
      </w:r>
      <w:r w:rsidR="000F36D6">
        <w:rPr>
          <w:rFonts w:ascii="Arial" w:hAnsi="Arial" w:cs="Arial"/>
        </w:rPr>
        <w:t xml:space="preserve">ystematic reviews </w:t>
      </w:r>
      <w:r w:rsidR="00DC7FC6">
        <w:rPr>
          <w:rFonts w:ascii="Arial" w:hAnsi="Arial" w:cs="Arial"/>
        </w:rPr>
        <w:t xml:space="preserve">on the </w:t>
      </w:r>
      <w:r w:rsidR="005173AA">
        <w:rPr>
          <w:rFonts w:ascii="Arial" w:hAnsi="Arial" w:cs="Arial"/>
        </w:rPr>
        <w:t>mental health intervention</w:t>
      </w:r>
      <w:r w:rsidR="002A5852">
        <w:rPr>
          <w:rFonts w:ascii="Arial" w:hAnsi="Arial" w:cs="Arial"/>
        </w:rPr>
        <w:t>s</w:t>
      </w:r>
      <w:r w:rsidR="00CE574B">
        <w:rPr>
          <w:rFonts w:ascii="Arial" w:hAnsi="Arial" w:cs="Arial"/>
        </w:rPr>
        <w:t xml:space="preserve"> for prisoners</w:t>
      </w:r>
      <w:r w:rsidR="002E1CDD">
        <w:rPr>
          <w:rFonts w:ascii="Arial" w:hAnsi="Arial" w:cs="Arial"/>
        </w:rPr>
        <w:t xml:space="preserve"> </w:t>
      </w:r>
      <w:r w:rsidR="00CE574B">
        <w:rPr>
          <w:rFonts w:ascii="Arial" w:hAnsi="Arial" w:cs="Arial"/>
        </w:rPr>
        <w:t>published and have</w:t>
      </w:r>
      <w:r w:rsidR="00DF777F">
        <w:rPr>
          <w:rFonts w:ascii="Arial" w:hAnsi="Arial" w:cs="Arial"/>
        </w:rPr>
        <w:t xml:space="preserve"> </w:t>
      </w:r>
      <w:r w:rsidR="00021ED1">
        <w:rPr>
          <w:rFonts w:ascii="Arial" w:hAnsi="Arial" w:cs="Arial"/>
        </w:rPr>
        <w:t>f</w:t>
      </w:r>
      <w:r w:rsidR="006367C1">
        <w:rPr>
          <w:rFonts w:ascii="Arial" w:hAnsi="Arial" w:cs="Arial"/>
        </w:rPr>
        <w:t>ound</w:t>
      </w:r>
      <w:r w:rsidR="00021ED1">
        <w:rPr>
          <w:rFonts w:ascii="Arial" w:hAnsi="Arial" w:cs="Arial"/>
        </w:rPr>
        <w:t xml:space="preserve"> that certain interventions and programmes</w:t>
      </w:r>
      <w:r w:rsidR="00CB3055">
        <w:rPr>
          <w:rFonts w:ascii="Arial" w:hAnsi="Arial" w:cs="Arial"/>
        </w:rPr>
        <w:t xml:space="preserve"> to be</w:t>
      </w:r>
      <w:r w:rsidR="00021ED1">
        <w:rPr>
          <w:rFonts w:ascii="Arial" w:hAnsi="Arial" w:cs="Arial"/>
        </w:rPr>
        <w:t xml:space="preserve"> </w:t>
      </w:r>
      <w:r w:rsidR="00CB3F91">
        <w:rPr>
          <w:rFonts w:ascii="Arial" w:hAnsi="Arial" w:cs="Arial"/>
        </w:rPr>
        <w:t>particularly</w:t>
      </w:r>
      <w:r w:rsidR="00CB6D09">
        <w:rPr>
          <w:rFonts w:ascii="Arial" w:hAnsi="Arial" w:cs="Arial"/>
        </w:rPr>
        <w:t xml:space="preserve"> effective </w:t>
      </w:r>
      <w:r w:rsidR="00CB3F91">
        <w:rPr>
          <w:rFonts w:ascii="Arial" w:hAnsi="Arial" w:cs="Arial"/>
        </w:rPr>
        <w:t>in</w:t>
      </w:r>
      <w:r w:rsidR="00671B2E">
        <w:rPr>
          <w:rFonts w:ascii="Arial" w:hAnsi="Arial" w:cs="Arial"/>
        </w:rPr>
        <w:t xml:space="preserve"> reduc</w:t>
      </w:r>
      <w:r w:rsidR="00CB3F91">
        <w:rPr>
          <w:rFonts w:ascii="Arial" w:hAnsi="Arial" w:cs="Arial"/>
        </w:rPr>
        <w:t>ing reoffending</w:t>
      </w:r>
      <w:r w:rsidR="00943D24">
        <w:rPr>
          <w:rFonts w:ascii="Arial" w:hAnsi="Arial" w:cs="Arial"/>
        </w:rPr>
        <w:t xml:space="preserve"> (Raynor</w:t>
      </w:r>
      <w:r w:rsidR="000B3D75">
        <w:rPr>
          <w:rFonts w:ascii="Arial" w:hAnsi="Arial" w:cs="Arial"/>
        </w:rPr>
        <w:t xml:space="preserve">, 2004; </w:t>
      </w:r>
      <w:proofErr w:type="spellStart"/>
      <w:r w:rsidR="000B3D75">
        <w:rPr>
          <w:rFonts w:ascii="Arial" w:hAnsi="Arial" w:cs="Arial"/>
        </w:rPr>
        <w:t>Kouyou</w:t>
      </w:r>
      <w:r w:rsidR="00D122BB">
        <w:rPr>
          <w:rFonts w:ascii="Arial" w:hAnsi="Arial" w:cs="Arial"/>
        </w:rPr>
        <w:t>mdjian</w:t>
      </w:r>
      <w:proofErr w:type="spellEnd"/>
      <w:r w:rsidR="00D122BB">
        <w:rPr>
          <w:rFonts w:ascii="Arial" w:hAnsi="Arial" w:cs="Arial"/>
        </w:rPr>
        <w:t>, 2015; Bartlett, 2015; Yoon, 2017</w:t>
      </w:r>
      <w:r w:rsidR="003E3EC4">
        <w:rPr>
          <w:rFonts w:ascii="Arial" w:hAnsi="Arial" w:cs="Arial"/>
        </w:rPr>
        <w:t>)</w:t>
      </w:r>
      <w:r w:rsidR="00287F02">
        <w:rPr>
          <w:rFonts w:ascii="Arial" w:hAnsi="Arial" w:cs="Arial"/>
        </w:rPr>
        <w:t>,</w:t>
      </w:r>
      <w:r w:rsidR="00D42AF3">
        <w:rPr>
          <w:rFonts w:ascii="Arial" w:hAnsi="Arial" w:cs="Arial"/>
        </w:rPr>
        <w:t xml:space="preserve"> h</w:t>
      </w:r>
      <w:r w:rsidR="00D962D0">
        <w:rPr>
          <w:rFonts w:ascii="Arial" w:hAnsi="Arial" w:cs="Arial"/>
        </w:rPr>
        <w:t>owever</w:t>
      </w:r>
      <w:r w:rsidR="00780F5B">
        <w:rPr>
          <w:rFonts w:ascii="Arial" w:hAnsi="Arial" w:cs="Arial"/>
        </w:rPr>
        <w:t>,</w:t>
      </w:r>
      <w:r w:rsidR="00D42AF3">
        <w:rPr>
          <w:rFonts w:ascii="Arial" w:hAnsi="Arial" w:cs="Arial"/>
        </w:rPr>
        <w:t xml:space="preserve"> most of the</w:t>
      </w:r>
      <w:r w:rsidR="00780F5B">
        <w:rPr>
          <w:rFonts w:ascii="Arial" w:hAnsi="Arial" w:cs="Arial"/>
        </w:rPr>
        <w:t xml:space="preserve"> reviews mostly focused on </w:t>
      </w:r>
      <w:r w:rsidR="00681536">
        <w:rPr>
          <w:rFonts w:ascii="Arial" w:hAnsi="Arial" w:cs="Arial"/>
        </w:rPr>
        <w:t>a particular disorder</w:t>
      </w:r>
      <w:r w:rsidR="00064E99">
        <w:rPr>
          <w:rFonts w:ascii="Arial" w:hAnsi="Arial" w:cs="Arial"/>
        </w:rPr>
        <w:t>,</w:t>
      </w:r>
      <w:r w:rsidR="00681536">
        <w:rPr>
          <w:rFonts w:ascii="Arial" w:hAnsi="Arial" w:cs="Arial"/>
        </w:rPr>
        <w:t xml:space="preserve"> population</w:t>
      </w:r>
      <w:r w:rsidR="00C067EE">
        <w:rPr>
          <w:rFonts w:ascii="Arial" w:hAnsi="Arial" w:cs="Arial"/>
        </w:rPr>
        <w:t xml:space="preserve"> group</w:t>
      </w:r>
      <w:r w:rsidR="00064E99">
        <w:rPr>
          <w:rFonts w:ascii="Arial" w:hAnsi="Arial" w:cs="Arial"/>
        </w:rPr>
        <w:t xml:space="preserve"> and specific therapies</w:t>
      </w:r>
      <w:r w:rsidR="00C067EE">
        <w:rPr>
          <w:rFonts w:ascii="Arial" w:hAnsi="Arial" w:cs="Arial"/>
        </w:rPr>
        <w:t>.</w:t>
      </w:r>
      <w:r w:rsidR="00DF325D">
        <w:rPr>
          <w:rFonts w:ascii="Arial" w:hAnsi="Arial" w:cs="Arial"/>
        </w:rPr>
        <w:t xml:space="preserve"> </w:t>
      </w:r>
      <w:r w:rsidR="00CE2667">
        <w:rPr>
          <w:rFonts w:ascii="Arial" w:hAnsi="Arial" w:cs="Arial"/>
        </w:rPr>
        <w:t>T</w:t>
      </w:r>
      <w:r w:rsidR="00DF325D">
        <w:rPr>
          <w:rFonts w:ascii="Arial" w:hAnsi="Arial" w:cs="Arial"/>
        </w:rPr>
        <w:t xml:space="preserve">here is significant research suggesting </w:t>
      </w:r>
      <w:r w:rsidR="00C010EE">
        <w:rPr>
          <w:rFonts w:ascii="Arial" w:hAnsi="Arial" w:cs="Arial"/>
        </w:rPr>
        <w:t>c</w:t>
      </w:r>
      <w:r w:rsidR="00DF325D">
        <w:rPr>
          <w:rFonts w:ascii="Arial" w:hAnsi="Arial" w:cs="Arial"/>
        </w:rPr>
        <w:t xml:space="preserve">ognitive </w:t>
      </w:r>
      <w:r w:rsidR="00C010EE">
        <w:rPr>
          <w:rFonts w:ascii="Arial" w:hAnsi="Arial" w:cs="Arial"/>
        </w:rPr>
        <w:t>b</w:t>
      </w:r>
      <w:r w:rsidR="00DF325D">
        <w:rPr>
          <w:rFonts w:ascii="Arial" w:hAnsi="Arial" w:cs="Arial"/>
        </w:rPr>
        <w:t xml:space="preserve">ehavioural </w:t>
      </w:r>
      <w:r w:rsidR="00C010EE">
        <w:rPr>
          <w:rFonts w:ascii="Arial" w:hAnsi="Arial" w:cs="Arial"/>
        </w:rPr>
        <w:t>t</w:t>
      </w:r>
      <w:r w:rsidR="00DF325D">
        <w:rPr>
          <w:rFonts w:ascii="Arial" w:hAnsi="Arial" w:cs="Arial"/>
        </w:rPr>
        <w:t xml:space="preserve">herapy-based interventions </w:t>
      </w:r>
      <w:r w:rsidR="00DE4BAA">
        <w:rPr>
          <w:rFonts w:ascii="Arial" w:hAnsi="Arial" w:cs="Arial"/>
        </w:rPr>
        <w:t xml:space="preserve">are effective for </w:t>
      </w:r>
      <w:r w:rsidR="00A90F16">
        <w:rPr>
          <w:rFonts w:ascii="Arial" w:hAnsi="Arial" w:cs="Arial"/>
        </w:rPr>
        <w:t xml:space="preserve">reducing anxiety and depression </w:t>
      </w:r>
      <w:r w:rsidR="00C010EE">
        <w:rPr>
          <w:rFonts w:ascii="Arial" w:hAnsi="Arial" w:cs="Arial"/>
        </w:rPr>
        <w:t>amongst</w:t>
      </w:r>
      <w:r w:rsidR="00DF325D">
        <w:rPr>
          <w:rFonts w:ascii="Arial" w:hAnsi="Arial" w:cs="Arial"/>
        </w:rPr>
        <w:t xml:space="preserve"> offenders </w:t>
      </w:r>
      <w:sdt>
        <w:sdtPr>
          <w:rPr>
            <w:rFonts w:ascii="Arial" w:hAnsi="Arial" w:cs="Arial"/>
          </w:rPr>
          <w:id w:val="796875359"/>
          <w:citation/>
        </w:sdtPr>
        <w:sdtEndPr/>
        <w:sdtContent>
          <w:r w:rsidR="00DF325D">
            <w:rPr>
              <w:rFonts w:ascii="Arial" w:hAnsi="Arial" w:cs="Arial"/>
            </w:rPr>
            <w:fldChar w:fldCharType="begin"/>
          </w:r>
          <w:r w:rsidR="00DF325D">
            <w:rPr>
              <w:rFonts w:ascii="Arial" w:hAnsi="Arial" w:cs="Arial"/>
            </w:rPr>
            <w:instrText xml:space="preserve"> CITATION Lei15 \l 2057 </w:instrText>
          </w:r>
          <w:r w:rsidR="00DF325D">
            <w:rPr>
              <w:rFonts w:ascii="Arial" w:hAnsi="Arial" w:cs="Arial"/>
            </w:rPr>
            <w:fldChar w:fldCharType="separate"/>
          </w:r>
          <w:r w:rsidR="00DF325D" w:rsidRPr="00D52729">
            <w:rPr>
              <w:rFonts w:ascii="Arial" w:hAnsi="Arial" w:cs="Arial"/>
              <w:noProof/>
            </w:rPr>
            <w:t>(Leigh-Hunt, 2015)</w:t>
          </w:r>
          <w:r w:rsidR="00DF325D">
            <w:rPr>
              <w:rFonts w:ascii="Arial" w:hAnsi="Arial" w:cs="Arial"/>
            </w:rPr>
            <w:fldChar w:fldCharType="end"/>
          </w:r>
        </w:sdtContent>
      </w:sdt>
      <w:r w:rsidR="00DF325D">
        <w:rPr>
          <w:rFonts w:ascii="Arial" w:hAnsi="Arial" w:cs="Arial"/>
        </w:rPr>
        <w:t>, a</w:t>
      </w:r>
      <w:r w:rsidR="007C71A4">
        <w:rPr>
          <w:rFonts w:ascii="Arial" w:hAnsi="Arial" w:cs="Arial"/>
        </w:rPr>
        <w:t>nd</w:t>
      </w:r>
      <w:r w:rsidR="00DF325D">
        <w:rPr>
          <w:rFonts w:ascii="Arial" w:hAnsi="Arial" w:cs="Arial"/>
        </w:rPr>
        <w:t xml:space="preserve"> drug treatment</w:t>
      </w:r>
      <w:r w:rsidR="00AD709F">
        <w:rPr>
          <w:rFonts w:ascii="Arial" w:hAnsi="Arial" w:cs="Arial"/>
        </w:rPr>
        <w:t xml:space="preserve"> pro</w:t>
      </w:r>
      <w:r w:rsidR="00D377A9">
        <w:rPr>
          <w:rFonts w:ascii="Arial" w:hAnsi="Arial" w:cs="Arial"/>
        </w:rPr>
        <w:t>grammes</w:t>
      </w:r>
      <w:r w:rsidR="00DF325D">
        <w:rPr>
          <w:rFonts w:ascii="Arial" w:hAnsi="Arial" w:cs="Arial"/>
        </w:rPr>
        <w:t xml:space="preserve"> </w:t>
      </w:r>
      <w:sdt>
        <w:sdtPr>
          <w:rPr>
            <w:rFonts w:ascii="Arial" w:hAnsi="Arial" w:cs="Arial"/>
          </w:rPr>
          <w:id w:val="1321161943"/>
          <w:citation/>
        </w:sdtPr>
        <w:sdtEndPr/>
        <w:sdtContent>
          <w:r w:rsidR="00DF325D">
            <w:rPr>
              <w:rFonts w:ascii="Arial" w:hAnsi="Arial" w:cs="Arial"/>
            </w:rPr>
            <w:fldChar w:fldCharType="begin"/>
          </w:r>
          <w:r w:rsidR="00DF325D">
            <w:rPr>
              <w:rFonts w:ascii="Arial" w:hAnsi="Arial" w:cs="Arial"/>
            </w:rPr>
            <w:instrText xml:space="preserve"> CITATION Bar184 \l 2057 </w:instrText>
          </w:r>
          <w:r w:rsidR="00DF325D">
            <w:rPr>
              <w:rFonts w:ascii="Arial" w:hAnsi="Arial" w:cs="Arial"/>
            </w:rPr>
            <w:fldChar w:fldCharType="separate"/>
          </w:r>
          <w:r w:rsidR="00DF325D" w:rsidRPr="00C470A0">
            <w:rPr>
              <w:rFonts w:ascii="Arial" w:hAnsi="Arial" w:cs="Arial"/>
              <w:noProof/>
            </w:rPr>
            <w:t>(Barnett, 2018)</w:t>
          </w:r>
          <w:r w:rsidR="00DF325D">
            <w:rPr>
              <w:rFonts w:ascii="Arial" w:hAnsi="Arial" w:cs="Arial"/>
            </w:rPr>
            <w:fldChar w:fldCharType="end"/>
          </w:r>
        </w:sdtContent>
      </w:sdt>
      <w:r w:rsidR="00DF325D">
        <w:rPr>
          <w:rFonts w:ascii="Arial" w:hAnsi="Arial" w:cs="Arial"/>
        </w:rPr>
        <w:t xml:space="preserve"> is </w:t>
      </w:r>
      <w:r w:rsidR="007C71A4">
        <w:rPr>
          <w:rFonts w:ascii="Arial" w:hAnsi="Arial" w:cs="Arial"/>
        </w:rPr>
        <w:t xml:space="preserve">also </w:t>
      </w:r>
      <w:r w:rsidR="00DF325D">
        <w:rPr>
          <w:rFonts w:ascii="Arial" w:hAnsi="Arial" w:cs="Arial"/>
        </w:rPr>
        <w:t xml:space="preserve">found </w:t>
      </w:r>
      <w:r w:rsidR="00BC4353">
        <w:rPr>
          <w:rFonts w:ascii="Arial" w:hAnsi="Arial" w:cs="Arial"/>
        </w:rPr>
        <w:t xml:space="preserve">to </w:t>
      </w:r>
      <w:r w:rsidR="005E7CB0">
        <w:rPr>
          <w:rFonts w:ascii="Arial" w:hAnsi="Arial" w:cs="Arial"/>
        </w:rPr>
        <w:t>effective</w:t>
      </w:r>
      <w:r w:rsidR="00DF325D">
        <w:rPr>
          <w:rFonts w:ascii="Arial" w:hAnsi="Arial" w:cs="Arial"/>
        </w:rPr>
        <w:t xml:space="preserve"> for successful resettlement in the community and for reducing reoffending (Levi, 2014; Justice, 2013; Blakey, 2017). </w:t>
      </w:r>
      <w:r w:rsidR="00B56661">
        <w:rPr>
          <w:rFonts w:ascii="Arial" w:hAnsi="Arial" w:cs="Arial"/>
        </w:rPr>
        <w:t>Other studies</w:t>
      </w:r>
      <w:r w:rsidR="00DF325D">
        <w:rPr>
          <w:rFonts w:ascii="Arial" w:hAnsi="Arial" w:cs="Arial"/>
        </w:rPr>
        <w:t xml:space="preserve"> found learning important life skills to assist prisoners in everyday life such as, </w:t>
      </w:r>
      <w:r w:rsidR="00EC1D59">
        <w:rPr>
          <w:rFonts w:ascii="Arial" w:hAnsi="Arial" w:cs="Arial"/>
        </w:rPr>
        <w:t>job skills</w:t>
      </w:r>
      <w:r w:rsidR="00DF325D">
        <w:rPr>
          <w:rFonts w:ascii="Arial" w:hAnsi="Arial" w:cs="Arial"/>
        </w:rPr>
        <w:t xml:space="preserve">, </w:t>
      </w:r>
      <w:r w:rsidR="00FD5709">
        <w:rPr>
          <w:rFonts w:ascii="Arial" w:hAnsi="Arial" w:cs="Arial"/>
        </w:rPr>
        <w:t>educational classes</w:t>
      </w:r>
      <w:r w:rsidR="00DF325D">
        <w:rPr>
          <w:rFonts w:ascii="Arial" w:hAnsi="Arial" w:cs="Arial"/>
        </w:rPr>
        <w:t xml:space="preserve">, </w:t>
      </w:r>
      <w:r w:rsidR="009A16E9">
        <w:rPr>
          <w:rFonts w:ascii="Arial" w:hAnsi="Arial" w:cs="Arial"/>
        </w:rPr>
        <w:t>self-</w:t>
      </w:r>
      <w:r w:rsidR="00DF325D">
        <w:rPr>
          <w:rFonts w:ascii="Arial" w:hAnsi="Arial" w:cs="Arial"/>
        </w:rPr>
        <w:t>reflection, and planning</w:t>
      </w:r>
      <w:r w:rsidR="009A16E9">
        <w:rPr>
          <w:rFonts w:ascii="Arial" w:hAnsi="Arial" w:cs="Arial"/>
        </w:rPr>
        <w:t xml:space="preserve"> for the future</w:t>
      </w:r>
      <w:r w:rsidR="00DF325D">
        <w:rPr>
          <w:rFonts w:ascii="Arial" w:hAnsi="Arial" w:cs="Arial"/>
        </w:rPr>
        <w:t xml:space="preserve"> </w:t>
      </w:r>
      <w:sdt>
        <w:sdtPr>
          <w:rPr>
            <w:rFonts w:ascii="Arial" w:hAnsi="Arial" w:cs="Arial"/>
          </w:rPr>
          <w:id w:val="190034451"/>
          <w:citation/>
        </w:sdtPr>
        <w:sdtEndPr/>
        <w:sdtContent>
          <w:r w:rsidR="00DF325D">
            <w:rPr>
              <w:rFonts w:ascii="Arial" w:hAnsi="Arial" w:cs="Arial"/>
            </w:rPr>
            <w:fldChar w:fldCharType="begin"/>
          </w:r>
          <w:r w:rsidR="00DF325D">
            <w:rPr>
              <w:rFonts w:ascii="Arial" w:hAnsi="Arial" w:cs="Arial"/>
            </w:rPr>
            <w:instrText xml:space="preserve"> CITATION Jol18 \l 2057 </w:instrText>
          </w:r>
          <w:r w:rsidR="00DF325D">
            <w:rPr>
              <w:rFonts w:ascii="Arial" w:hAnsi="Arial" w:cs="Arial"/>
            </w:rPr>
            <w:fldChar w:fldCharType="separate"/>
          </w:r>
          <w:r w:rsidR="00DF325D" w:rsidRPr="006846EB">
            <w:rPr>
              <w:rFonts w:ascii="Arial" w:hAnsi="Arial" w:cs="Arial"/>
              <w:noProof/>
            </w:rPr>
            <w:t>(Jolley, 2018)</w:t>
          </w:r>
          <w:r w:rsidR="00DF325D">
            <w:rPr>
              <w:rFonts w:ascii="Arial" w:hAnsi="Arial" w:cs="Arial"/>
            </w:rPr>
            <w:fldChar w:fldCharType="end"/>
          </w:r>
        </w:sdtContent>
      </w:sdt>
      <w:r w:rsidR="00DF325D">
        <w:rPr>
          <w:rFonts w:ascii="Arial" w:hAnsi="Arial" w:cs="Arial"/>
        </w:rPr>
        <w:t>, as well as restorative methods</w:t>
      </w:r>
      <w:sdt>
        <w:sdtPr>
          <w:rPr>
            <w:rFonts w:ascii="Arial" w:hAnsi="Arial" w:cs="Arial"/>
          </w:rPr>
          <w:id w:val="-628634029"/>
          <w:citation/>
        </w:sdtPr>
        <w:sdtEndPr/>
        <w:sdtContent>
          <w:r w:rsidR="00DF325D">
            <w:rPr>
              <w:rFonts w:ascii="Arial" w:hAnsi="Arial" w:cs="Arial"/>
            </w:rPr>
            <w:fldChar w:fldCharType="begin"/>
          </w:r>
          <w:r w:rsidR="00DF325D">
            <w:rPr>
              <w:rFonts w:ascii="Arial" w:hAnsi="Arial" w:cs="Arial"/>
            </w:rPr>
            <w:instrText xml:space="preserve"> CITATION Mac15 \l 2057 </w:instrText>
          </w:r>
          <w:r w:rsidR="00DF325D">
            <w:rPr>
              <w:rFonts w:ascii="Arial" w:hAnsi="Arial" w:cs="Arial"/>
            </w:rPr>
            <w:fldChar w:fldCharType="separate"/>
          </w:r>
          <w:r w:rsidR="00DF325D">
            <w:rPr>
              <w:rFonts w:ascii="Arial" w:hAnsi="Arial" w:cs="Arial"/>
              <w:noProof/>
            </w:rPr>
            <w:t xml:space="preserve"> </w:t>
          </w:r>
          <w:r w:rsidR="00DF325D" w:rsidRPr="00761091">
            <w:rPr>
              <w:rFonts w:ascii="Arial" w:hAnsi="Arial" w:cs="Arial"/>
              <w:noProof/>
            </w:rPr>
            <w:t>(MacKenzie, 2015)</w:t>
          </w:r>
          <w:r w:rsidR="00DF325D">
            <w:rPr>
              <w:rFonts w:ascii="Arial" w:hAnsi="Arial" w:cs="Arial"/>
            </w:rPr>
            <w:fldChar w:fldCharType="end"/>
          </w:r>
        </w:sdtContent>
      </w:sdt>
      <w:r w:rsidR="00DF325D">
        <w:rPr>
          <w:rFonts w:ascii="Arial" w:hAnsi="Arial" w:cs="Arial"/>
        </w:rPr>
        <w:t xml:space="preserve"> to be another important component in rehabilitation. Further studies found </w:t>
      </w:r>
      <w:r w:rsidR="006B46FD">
        <w:rPr>
          <w:rFonts w:ascii="Arial" w:hAnsi="Arial" w:cs="Arial"/>
        </w:rPr>
        <w:t>some</w:t>
      </w:r>
      <w:r w:rsidR="00DF325D">
        <w:rPr>
          <w:rFonts w:ascii="Arial" w:hAnsi="Arial" w:cs="Arial"/>
        </w:rPr>
        <w:t xml:space="preserve"> rehabilitation interventions and programmes to be modestly effective,</w:t>
      </w:r>
      <w:r w:rsidR="00662977">
        <w:rPr>
          <w:rFonts w:ascii="Arial" w:hAnsi="Arial" w:cs="Arial"/>
        </w:rPr>
        <w:t xml:space="preserve"> </w:t>
      </w:r>
      <w:r w:rsidR="00DF325D">
        <w:rPr>
          <w:rFonts w:ascii="Arial" w:hAnsi="Arial" w:cs="Arial"/>
        </w:rPr>
        <w:t xml:space="preserve">Fazel, (2017) systematic review of all psychological therapies for prisoners, </w:t>
      </w:r>
      <w:r w:rsidR="00993E04">
        <w:rPr>
          <w:rFonts w:ascii="Arial" w:hAnsi="Arial" w:cs="Arial"/>
        </w:rPr>
        <w:t>indicat</w:t>
      </w:r>
      <w:r w:rsidR="00662977">
        <w:rPr>
          <w:rFonts w:ascii="Arial" w:hAnsi="Arial" w:cs="Arial"/>
        </w:rPr>
        <w:t>ed</w:t>
      </w:r>
      <w:r w:rsidR="00695F61">
        <w:rPr>
          <w:rFonts w:ascii="Arial" w:hAnsi="Arial" w:cs="Arial"/>
        </w:rPr>
        <w:t xml:space="preserve"> that</w:t>
      </w:r>
      <w:r w:rsidR="00DF325D">
        <w:rPr>
          <w:rFonts w:ascii="Arial" w:hAnsi="Arial" w:cs="Arial"/>
        </w:rPr>
        <w:t xml:space="preserve"> </w:t>
      </w:r>
      <w:r w:rsidR="00ED63C1">
        <w:rPr>
          <w:rFonts w:ascii="Arial" w:hAnsi="Arial" w:cs="Arial"/>
        </w:rPr>
        <w:t>m</w:t>
      </w:r>
      <w:r w:rsidR="00DF325D">
        <w:rPr>
          <w:rFonts w:ascii="Arial" w:hAnsi="Arial" w:cs="Arial"/>
        </w:rPr>
        <w:t xml:space="preserve">indfulness-based therapies </w:t>
      </w:r>
      <w:r w:rsidR="00662977">
        <w:rPr>
          <w:rFonts w:ascii="Arial" w:hAnsi="Arial" w:cs="Arial"/>
        </w:rPr>
        <w:t xml:space="preserve">to be </w:t>
      </w:r>
      <w:r w:rsidR="00DF325D">
        <w:rPr>
          <w:rFonts w:ascii="Arial" w:hAnsi="Arial" w:cs="Arial"/>
        </w:rPr>
        <w:t>modestly effective in treating depression and anxiety symptoms. Evidence from Bouw, (2019) study investigating feasibility and effectiveness of mindfulness intervention in prison</w:t>
      </w:r>
      <w:r w:rsidR="00107B15">
        <w:rPr>
          <w:rFonts w:ascii="Arial" w:hAnsi="Arial" w:cs="Arial"/>
        </w:rPr>
        <w:t xml:space="preserve"> is consistent with </w:t>
      </w:r>
      <w:r w:rsidR="002E52D9">
        <w:rPr>
          <w:rFonts w:ascii="Arial" w:hAnsi="Arial" w:cs="Arial"/>
        </w:rPr>
        <w:t>previous studies</w:t>
      </w:r>
      <w:r w:rsidR="00DF325D">
        <w:rPr>
          <w:rFonts w:ascii="Arial" w:hAnsi="Arial" w:cs="Arial"/>
        </w:rPr>
        <w:t xml:space="preserve">, </w:t>
      </w:r>
      <w:r w:rsidR="00B3204C">
        <w:rPr>
          <w:rFonts w:ascii="Arial" w:hAnsi="Arial" w:cs="Arial"/>
        </w:rPr>
        <w:t>demonstrating</w:t>
      </w:r>
      <w:r w:rsidR="00DF325D">
        <w:rPr>
          <w:rFonts w:ascii="Arial" w:hAnsi="Arial" w:cs="Arial"/>
        </w:rPr>
        <w:t xml:space="preserve"> </w:t>
      </w:r>
      <w:r w:rsidR="00B3204C">
        <w:rPr>
          <w:rFonts w:ascii="Arial" w:hAnsi="Arial" w:cs="Arial"/>
        </w:rPr>
        <w:t xml:space="preserve">positive outcomes </w:t>
      </w:r>
      <w:r w:rsidR="002E52D9">
        <w:rPr>
          <w:rFonts w:ascii="Arial" w:hAnsi="Arial" w:cs="Arial"/>
        </w:rPr>
        <w:t>such as,</w:t>
      </w:r>
      <w:r w:rsidR="00B3204C">
        <w:rPr>
          <w:rFonts w:ascii="Arial" w:hAnsi="Arial" w:cs="Arial"/>
        </w:rPr>
        <w:t xml:space="preserve"> increased </w:t>
      </w:r>
      <w:r w:rsidR="00DF325D">
        <w:rPr>
          <w:rFonts w:ascii="Arial" w:hAnsi="Arial" w:cs="Arial"/>
        </w:rPr>
        <w:t xml:space="preserve">self-esteem, </w:t>
      </w:r>
      <w:r w:rsidR="008A3B42">
        <w:rPr>
          <w:rFonts w:ascii="Arial" w:hAnsi="Arial" w:cs="Arial"/>
        </w:rPr>
        <w:t xml:space="preserve">reduction of </w:t>
      </w:r>
      <w:r w:rsidR="00DF325D">
        <w:rPr>
          <w:rFonts w:ascii="Arial" w:hAnsi="Arial" w:cs="Arial"/>
        </w:rPr>
        <w:t>stress responsivity</w:t>
      </w:r>
      <w:r w:rsidR="008A3B42">
        <w:rPr>
          <w:rFonts w:ascii="Arial" w:hAnsi="Arial" w:cs="Arial"/>
        </w:rPr>
        <w:t xml:space="preserve"> and </w:t>
      </w:r>
      <w:r w:rsidR="00DF325D">
        <w:rPr>
          <w:rFonts w:ascii="Arial" w:hAnsi="Arial" w:cs="Arial"/>
        </w:rPr>
        <w:t xml:space="preserve">anger, </w:t>
      </w:r>
      <w:r w:rsidR="00043932">
        <w:rPr>
          <w:rFonts w:ascii="Arial" w:hAnsi="Arial" w:cs="Arial"/>
        </w:rPr>
        <w:t>as well copying strategies</w:t>
      </w:r>
      <w:r w:rsidR="00514619">
        <w:rPr>
          <w:rFonts w:ascii="Arial" w:hAnsi="Arial" w:cs="Arial"/>
        </w:rPr>
        <w:t xml:space="preserve"> </w:t>
      </w:r>
      <w:r w:rsidR="002E52D9">
        <w:rPr>
          <w:rFonts w:ascii="Arial" w:hAnsi="Arial" w:cs="Arial"/>
        </w:rPr>
        <w:t xml:space="preserve">for </w:t>
      </w:r>
      <w:r w:rsidR="00DF325D">
        <w:rPr>
          <w:rFonts w:ascii="Arial" w:hAnsi="Arial" w:cs="Arial"/>
        </w:rPr>
        <w:t>prisoners</w:t>
      </w:r>
      <w:r w:rsidR="002E52D9">
        <w:rPr>
          <w:rFonts w:ascii="Arial" w:hAnsi="Arial" w:cs="Arial"/>
        </w:rPr>
        <w:t xml:space="preserve"> who partici</w:t>
      </w:r>
      <w:r w:rsidR="004D14AD">
        <w:rPr>
          <w:rFonts w:ascii="Arial" w:hAnsi="Arial" w:cs="Arial"/>
        </w:rPr>
        <w:t>pated in these interventions</w:t>
      </w:r>
      <w:r w:rsidR="00DF325D">
        <w:rPr>
          <w:rFonts w:ascii="Arial" w:hAnsi="Arial" w:cs="Arial"/>
        </w:rPr>
        <w:t>.</w:t>
      </w:r>
    </w:p>
    <w:p w14:paraId="4150FDA5" w14:textId="5B1F7CC7" w:rsidR="006B5FDD" w:rsidRDefault="006B5FDD" w:rsidP="00DF325D">
      <w:pPr>
        <w:spacing w:line="480" w:lineRule="auto"/>
        <w:jc w:val="both"/>
        <w:rPr>
          <w:rFonts w:ascii="Arial" w:hAnsi="Arial" w:cs="Arial"/>
        </w:rPr>
      </w:pPr>
    </w:p>
    <w:p w14:paraId="66C2F544" w14:textId="77777777" w:rsidR="00176D23" w:rsidRDefault="006B5FDD" w:rsidP="00DF325D">
      <w:pPr>
        <w:spacing w:line="480" w:lineRule="auto"/>
        <w:jc w:val="both"/>
        <w:rPr>
          <w:rFonts w:ascii="Arial" w:hAnsi="Arial" w:cs="Arial"/>
        </w:rPr>
      </w:pPr>
      <w:r>
        <w:rPr>
          <w:rFonts w:ascii="Arial" w:hAnsi="Arial" w:cs="Arial"/>
        </w:rPr>
        <w:t xml:space="preserve">     </w:t>
      </w:r>
      <w:r w:rsidR="00CC7435">
        <w:rPr>
          <w:rFonts w:ascii="Arial" w:hAnsi="Arial" w:cs="Arial"/>
        </w:rPr>
        <w:t>R</w:t>
      </w:r>
      <w:r w:rsidR="007A6CFD">
        <w:rPr>
          <w:rFonts w:ascii="Arial" w:hAnsi="Arial" w:cs="Arial"/>
        </w:rPr>
        <w:t xml:space="preserve">esults from </w:t>
      </w:r>
      <w:r w:rsidR="009F436C">
        <w:rPr>
          <w:rFonts w:ascii="Arial" w:hAnsi="Arial" w:cs="Arial"/>
        </w:rPr>
        <w:t>a</w:t>
      </w:r>
      <w:r>
        <w:rPr>
          <w:rFonts w:ascii="Arial" w:hAnsi="Arial" w:cs="Arial"/>
        </w:rPr>
        <w:t xml:space="preserve"> </w:t>
      </w:r>
      <w:r w:rsidR="006E2458">
        <w:rPr>
          <w:rFonts w:ascii="Arial" w:hAnsi="Arial" w:cs="Arial"/>
        </w:rPr>
        <w:t>review on ‘What Works</w:t>
      </w:r>
      <w:r w:rsidR="00D60EAF">
        <w:rPr>
          <w:rFonts w:ascii="Arial" w:hAnsi="Arial" w:cs="Arial"/>
        </w:rPr>
        <w:t xml:space="preserve"> to Reduce Crime’ by Levi, (2014) </w:t>
      </w:r>
      <w:r w:rsidR="009F436C">
        <w:rPr>
          <w:rFonts w:ascii="Arial" w:hAnsi="Arial" w:cs="Arial"/>
        </w:rPr>
        <w:t>are</w:t>
      </w:r>
      <w:r w:rsidR="00DE615A">
        <w:rPr>
          <w:rFonts w:ascii="Arial" w:hAnsi="Arial" w:cs="Arial"/>
        </w:rPr>
        <w:t xml:space="preserve"> consistent with</w:t>
      </w:r>
      <w:r w:rsidR="00010133">
        <w:rPr>
          <w:rFonts w:ascii="Arial" w:hAnsi="Arial" w:cs="Arial"/>
        </w:rPr>
        <w:t xml:space="preserve"> </w:t>
      </w:r>
      <w:r w:rsidR="006159E5">
        <w:rPr>
          <w:rFonts w:ascii="Arial" w:hAnsi="Arial" w:cs="Arial"/>
        </w:rPr>
        <w:t>other</w:t>
      </w:r>
      <w:r w:rsidR="00923ABB">
        <w:rPr>
          <w:rFonts w:ascii="Arial" w:hAnsi="Arial" w:cs="Arial"/>
        </w:rPr>
        <w:t xml:space="preserve"> </w:t>
      </w:r>
      <w:r w:rsidR="00DE615A">
        <w:rPr>
          <w:rFonts w:ascii="Arial" w:hAnsi="Arial" w:cs="Arial"/>
        </w:rPr>
        <w:t>studies</w:t>
      </w:r>
      <w:r w:rsidR="008B74DB">
        <w:rPr>
          <w:rFonts w:ascii="Arial" w:hAnsi="Arial" w:cs="Arial"/>
        </w:rPr>
        <w:t xml:space="preserve"> (Leigh-Hunt, </w:t>
      </w:r>
      <w:r w:rsidR="00010133">
        <w:rPr>
          <w:rFonts w:ascii="Arial" w:hAnsi="Arial" w:cs="Arial"/>
        </w:rPr>
        <w:t>2015; Fazel, 2015; Barnett, 2018)</w:t>
      </w:r>
      <w:r w:rsidR="009F436C">
        <w:rPr>
          <w:rFonts w:ascii="Arial" w:hAnsi="Arial" w:cs="Arial"/>
        </w:rPr>
        <w:t xml:space="preserve">, </w:t>
      </w:r>
      <w:r w:rsidR="007A3F0F">
        <w:rPr>
          <w:rFonts w:ascii="Arial" w:hAnsi="Arial" w:cs="Arial"/>
        </w:rPr>
        <w:t xml:space="preserve">however </w:t>
      </w:r>
      <w:r w:rsidR="00082FBC">
        <w:rPr>
          <w:rFonts w:ascii="Arial" w:hAnsi="Arial" w:cs="Arial"/>
        </w:rPr>
        <w:t>this review also</w:t>
      </w:r>
      <w:r w:rsidR="007A3F0F">
        <w:rPr>
          <w:rFonts w:ascii="Arial" w:hAnsi="Arial" w:cs="Arial"/>
        </w:rPr>
        <w:t xml:space="preserve"> indicate</w:t>
      </w:r>
      <w:r w:rsidR="00082FBC">
        <w:rPr>
          <w:rFonts w:ascii="Arial" w:hAnsi="Arial" w:cs="Arial"/>
        </w:rPr>
        <w:t>s</w:t>
      </w:r>
      <w:r w:rsidR="007A3F0F">
        <w:rPr>
          <w:rFonts w:ascii="Arial" w:hAnsi="Arial" w:cs="Arial"/>
        </w:rPr>
        <w:t xml:space="preserve"> that </w:t>
      </w:r>
      <w:r w:rsidR="00CB7FDB">
        <w:rPr>
          <w:rFonts w:ascii="Arial" w:hAnsi="Arial" w:cs="Arial"/>
        </w:rPr>
        <w:t xml:space="preserve">early life experiences shape an </w:t>
      </w:r>
      <w:r w:rsidR="00561902">
        <w:rPr>
          <w:rFonts w:ascii="Arial" w:hAnsi="Arial" w:cs="Arial"/>
        </w:rPr>
        <w:t>individual’s</w:t>
      </w:r>
      <w:r w:rsidR="00CB7FDB">
        <w:rPr>
          <w:rFonts w:ascii="Arial" w:hAnsi="Arial" w:cs="Arial"/>
        </w:rPr>
        <w:t xml:space="preserve"> life chance and their likelihood of reoffending,</w:t>
      </w:r>
      <w:r w:rsidR="00325DF2">
        <w:rPr>
          <w:rFonts w:ascii="Arial" w:hAnsi="Arial" w:cs="Arial"/>
        </w:rPr>
        <w:t xml:space="preserve"> highlighting</w:t>
      </w:r>
      <w:r w:rsidR="00E417C8">
        <w:rPr>
          <w:rFonts w:ascii="Arial" w:hAnsi="Arial" w:cs="Arial"/>
        </w:rPr>
        <w:t xml:space="preserve"> </w:t>
      </w:r>
      <w:r w:rsidR="001E0BB5">
        <w:rPr>
          <w:rFonts w:ascii="Arial" w:hAnsi="Arial" w:cs="Arial"/>
        </w:rPr>
        <w:t>societal</w:t>
      </w:r>
      <w:r w:rsidR="007B0510">
        <w:rPr>
          <w:rFonts w:ascii="Arial" w:hAnsi="Arial" w:cs="Arial"/>
        </w:rPr>
        <w:t xml:space="preserve">, </w:t>
      </w:r>
      <w:r w:rsidR="001E0BB5">
        <w:rPr>
          <w:rFonts w:ascii="Arial" w:hAnsi="Arial" w:cs="Arial"/>
        </w:rPr>
        <w:t xml:space="preserve">environmental </w:t>
      </w:r>
      <w:r w:rsidR="007B0510">
        <w:rPr>
          <w:rFonts w:ascii="Arial" w:hAnsi="Arial" w:cs="Arial"/>
        </w:rPr>
        <w:t xml:space="preserve">and biological </w:t>
      </w:r>
      <w:r w:rsidR="001E0BB5">
        <w:rPr>
          <w:rFonts w:ascii="Arial" w:hAnsi="Arial" w:cs="Arial"/>
        </w:rPr>
        <w:t>factors</w:t>
      </w:r>
      <w:r w:rsidR="00FB2B07">
        <w:rPr>
          <w:rFonts w:ascii="Arial" w:hAnsi="Arial" w:cs="Arial"/>
        </w:rPr>
        <w:t xml:space="preserve"> which shape behaviour</w:t>
      </w:r>
      <w:r w:rsidR="00E417C8">
        <w:rPr>
          <w:rFonts w:ascii="Arial" w:hAnsi="Arial" w:cs="Arial"/>
        </w:rPr>
        <w:t xml:space="preserve"> such as parental/family issues,</w:t>
      </w:r>
      <w:r w:rsidR="00C8529E">
        <w:rPr>
          <w:rFonts w:ascii="Arial" w:hAnsi="Arial" w:cs="Arial"/>
        </w:rPr>
        <w:t xml:space="preserve"> ho</w:t>
      </w:r>
      <w:r w:rsidR="005C0FE1">
        <w:rPr>
          <w:rFonts w:ascii="Arial" w:hAnsi="Arial" w:cs="Arial"/>
        </w:rPr>
        <w:t>m</w:t>
      </w:r>
      <w:r w:rsidR="00C8529E">
        <w:rPr>
          <w:rFonts w:ascii="Arial" w:hAnsi="Arial" w:cs="Arial"/>
        </w:rPr>
        <w:t>e environment, social class,</w:t>
      </w:r>
      <w:r w:rsidR="00E417C8">
        <w:rPr>
          <w:rFonts w:ascii="Arial" w:hAnsi="Arial" w:cs="Arial"/>
        </w:rPr>
        <w:t xml:space="preserve"> school environment</w:t>
      </w:r>
      <w:r w:rsidR="006A337A">
        <w:rPr>
          <w:rFonts w:ascii="Arial" w:hAnsi="Arial" w:cs="Arial"/>
        </w:rPr>
        <w:t xml:space="preserve"> and </w:t>
      </w:r>
      <w:r w:rsidR="00CB69A5">
        <w:rPr>
          <w:rFonts w:ascii="Arial" w:hAnsi="Arial" w:cs="Arial"/>
        </w:rPr>
        <w:t xml:space="preserve">genetic, hormonal or </w:t>
      </w:r>
      <w:r w:rsidR="007E4611">
        <w:rPr>
          <w:rFonts w:ascii="Arial" w:hAnsi="Arial" w:cs="Arial"/>
        </w:rPr>
        <w:t>neurological</w:t>
      </w:r>
      <w:r w:rsidR="00CB69A5">
        <w:rPr>
          <w:rFonts w:ascii="Arial" w:hAnsi="Arial" w:cs="Arial"/>
        </w:rPr>
        <w:t xml:space="preserve"> factors</w:t>
      </w:r>
      <w:r w:rsidR="006159E5">
        <w:rPr>
          <w:rFonts w:ascii="Arial" w:hAnsi="Arial" w:cs="Arial"/>
        </w:rPr>
        <w:t xml:space="preserve">, which other studies </w:t>
      </w:r>
      <w:r w:rsidR="00045491">
        <w:rPr>
          <w:rFonts w:ascii="Arial" w:hAnsi="Arial" w:cs="Arial"/>
        </w:rPr>
        <w:t>didn’t</w:t>
      </w:r>
      <w:r w:rsidR="004E407F">
        <w:rPr>
          <w:rFonts w:ascii="Arial" w:hAnsi="Arial" w:cs="Arial"/>
        </w:rPr>
        <w:t xml:space="preserve"> find</w:t>
      </w:r>
      <w:r w:rsidR="00150FD3">
        <w:rPr>
          <w:rFonts w:ascii="Arial" w:hAnsi="Arial" w:cs="Arial"/>
        </w:rPr>
        <w:t>.</w:t>
      </w:r>
    </w:p>
    <w:p w14:paraId="4ABE1953" w14:textId="77777777" w:rsidR="00176D23" w:rsidRDefault="00176D23">
      <w:pPr>
        <w:rPr>
          <w:rFonts w:ascii="Arial" w:hAnsi="Arial" w:cs="Arial"/>
        </w:rPr>
      </w:pPr>
      <w:r>
        <w:rPr>
          <w:rFonts w:ascii="Arial" w:hAnsi="Arial" w:cs="Arial"/>
        </w:rPr>
        <w:br w:type="page"/>
      </w:r>
    </w:p>
    <w:p w14:paraId="6795933B" w14:textId="1BA297CC" w:rsidR="00151A24" w:rsidRDefault="00582938" w:rsidP="00DF325D">
      <w:pPr>
        <w:spacing w:line="480" w:lineRule="auto"/>
        <w:jc w:val="both"/>
        <w:rPr>
          <w:rFonts w:ascii="Arial" w:hAnsi="Arial" w:cs="Arial"/>
        </w:rPr>
      </w:pPr>
      <w:r>
        <w:rPr>
          <w:rFonts w:ascii="Arial" w:hAnsi="Arial" w:cs="Arial"/>
        </w:rPr>
        <w:lastRenderedPageBreak/>
        <w:t xml:space="preserve"> </w:t>
      </w:r>
      <w:r w:rsidR="008E0459">
        <w:rPr>
          <w:rFonts w:ascii="Arial" w:hAnsi="Arial" w:cs="Arial"/>
        </w:rPr>
        <w:t xml:space="preserve">     </w:t>
      </w:r>
      <w:r>
        <w:rPr>
          <w:rFonts w:ascii="Arial" w:hAnsi="Arial" w:cs="Arial"/>
        </w:rPr>
        <w:t xml:space="preserve">Results also show that school-based programmes, parenting interventions </w:t>
      </w:r>
      <w:sdt>
        <w:sdtPr>
          <w:rPr>
            <w:rFonts w:ascii="Arial" w:hAnsi="Arial" w:cs="Arial"/>
          </w:rPr>
          <w:id w:val="-752348263"/>
          <w:citation/>
        </w:sdtPr>
        <w:sdtEndPr/>
        <w:sdtContent>
          <w:r>
            <w:rPr>
              <w:rFonts w:ascii="Arial" w:hAnsi="Arial" w:cs="Arial"/>
            </w:rPr>
            <w:fldChar w:fldCharType="begin"/>
          </w:r>
          <w:r>
            <w:rPr>
              <w:rFonts w:ascii="Arial" w:hAnsi="Arial" w:cs="Arial"/>
            </w:rPr>
            <w:instrText xml:space="preserve"> CITATION Bar01 \l 2057 </w:instrText>
          </w:r>
          <w:r>
            <w:rPr>
              <w:rFonts w:ascii="Arial" w:hAnsi="Arial" w:cs="Arial"/>
            </w:rPr>
            <w:fldChar w:fldCharType="separate"/>
          </w:r>
          <w:r w:rsidRPr="002C0EC1">
            <w:rPr>
              <w:rFonts w:ascii="Arial" w:hAnsi="Arial" w:cs="Arial"/>
              <w:noProof/>
            </w:rPr>
            <w:t>(Barnazzani, 2001)</w:t>
          </w:r>
          <w:r>
            <w:rPr>
              <w:rFonts w:ascii="Arial" w:hAnsi="Arial" w:cs="Arial"/>
            </w:rPr>
            <w:fldChar w:fldCharType="end"/>
          </w:r>
        </w:sdtContent>
      </w:sdt>
      <w:r>
        <w:rPr>
          <w:rFonts w:ascii="Arial" w:hAnsi="Arial" w:cs="Arial"/>
        </w:rPr>
        <w:t xml:space="preserve"> and programmes that enhance children’s resilience, self-control and social skills help to reduce delinquency and problem behaviour</w:t>
      </w:r>
      <w:sdt>
        <w:sdtPr>
          <w:rPr>
            <w:rFonts w:ascii="Arial" w:hAnsi="Arial" w:cs="Arial"/>
          </w:rPr>
          <w:id w:val="265738477"/>
          <w:citation/>
        </w:sdtPr>
        <w:sdtEndPr/>
        <w:sdtContent>
          <w:r>
            <w:rPr>
              <w:rFonts w:ascii="Arial" w:hAnsi="Arial" w:cs="Arial"/>
            </w:rPr>
            <w:fldChar w:fldCharType="begin"/>
          </w:r>
          <w:r>
            <w:rPr>
              <w:rFonts w:ascii="Arial" w:hAnsi="Arial" w:cs="Arial"/>
            </w:rPr>
            <w:instrText xml:space="preserve"> CITATION Lev14 \l 2057 </w:instrText>
          </w:r>
          <w:r>
            <w:rPr>
              <w:rFonts w:ascii="Arial" w:hAnsi="Arial" w:cs="Arial"/>
            </w:rPr>
            <w:fldChar w:fldCharType="separate"/>
          </w:r>
          <w:r>
            <w:rPr>
              <w:rFonts w:ascii="Arial" w:hAnsi="Arial" w:cs="Arial"/>
              <w:noProof/>
            </w:rPr>
            <w:t xml:space="preserve"> </w:t>
          </w:r>
          <w:r w:rsidRPr="00B422D8">
            <w:rPr>
              <w:rFonts w:ascii="Arial" w:hAnsi="Arial" w:cs="Arial"/>
              <w:noProof/>
            </w:rPr>
            <w:t>(Levi, 2014)</w:t>
          </w:r>
          <w:r>
            <w:rPr>
              <w:rFonts w:ascii="Arial" w:hAnsi="Arial" w:cs="Arial"/>
            </w:rPr>
            <w:fldChar w:fldCharType="end"/>
          </w:r>
        </w:sdtContent>
      </w:sdt>
      <w:r w:rsidR="000D5B41">
        <w:rPr>
          <w:rFonts w:ascii="Arial" w:hAnsi="Arial" w:cs="Arial"/>
        </w:rPr>
        <w:t xml:space="preserve">. </w:t>
      </w:r>
      <w:r w:rsidR="005708C3">
        <w:rPr>
          <w:rFonts w:ascii="Arial" w:hAnsi="Arial" w:cs="Arial"/>
        </w:rPr>
        <w:t>Th</w:t>
      </w:r>
      <w:r w:rsidR="00C5337A">
        <w:rPr>
          <w:rFonts w:ascii="Arial" w:hAnsi="Arial" w:cs="Arial"/>
        </w:rPr>
        <w:t>is</w:t>
      </w:r>
      <w:r w:rsidR="005708C3">
        <w:rPr>
          <w:rFonts w:ascii="Arial" w:hAnsi="Arial" w:cs="Arial"/>
        </w:rPr>
        <w:t xml:space="preserve"> </w:t>
      </w:r>
      <w:r w:rsidR="00C5337A">
        <w:rPr>
          <w:rFonts w:ascii="Arial" w:hAnsi="Arial" w:cs="Arial"/>
        </w:rPr>
        <w:t>is an</w:t>
      </w:r>
      <w:r w:rsidR="005708C3">
        <w:rPr>
          <w:rFonts w:ascii="Arial" w:hAnsi="Arial" w:cs="Arial"/>
        </w:rPr>
        <w:t xml:space="preserve"> important factor </w:t>
      </w:r>
      <w:r w:rsidR="008A7DE3">
        <w:rPr>
          <w:rFonts w:ascii="Arial" w:hAnsi="Arial" w:cs="Arial"/>
        </w:rPr>
        <w:t>to note</w:t>
      </w:r>
      <w:r w:rsidR="007F5DA3">
        <w:rPr>
          <w:rFonts w:ascii="Arial" w:hAnsi="Arial" w:cs="Arial"/>
        </w:rPr>
        <w:t>,</w:t>
      </w:r>
      <w:r w:rsidR="0061769A">
        <w:rPr>
          <w:rFonts w:ascii="Arial" w:hAnsi="Arial" w:cs="Arial"/>
        </w:rPr>
        <w:t xml:space="preserve"> </w:t>
      </w:r>
      <w:r w:rsidR="00C5337A">
        <w:rPr>
          <w:rFonts w:ascii="Arial" w:hAnsi="Arial" w:cs="Arial"/>
        </w:rPr>
        <w:t xml:space="preserve">as there is growing body of evidence </w:t>
      </w:r>
      <w:r w:rsidR="00401EA9">
        <w:rPr>
          <w:rFonts w:ascii="Arial" w:hAnsi="Arial" w:cs="Arial"/>
        </w:rPr>
        <w:t>and criminology theories</w:t>
      </w:r>
      <w:r w:rsidR="00430F91">
        <w:rPr>
          <w:rFonts w:ascii="Arial" w:hAnsi="Arial" w:cs="Arial"/>
        </w:rPr>
        <w:t xml:space="preserve"> </w:t>
      </w:r>
      <w:r w:rsidR="00401EA9">
        <w:rPr>
          <w:rFonts w:ascii="Arial" w:hAnsi="Arial" w:cs="Arial"/>
        </w:rPr>
        <w:t xml:space="preserve">into </w:t>
      </w:r>
      <w:r w:rsidR="00430F91">
        <w:rPr>
          <w:rFonts w:ascii="Arial" w:hAnsi="Arial" w:cs="Arial"/>
        </w:rPr>
        <w:t>why people commit crimes</w:t>
      </w:r>
      <w:r w:rsidR="00651C50">
        <w:rPr>
          <w:rFonts w:ascii="Arial" w:hAnsi="Arial" w:cs="Arial"/>
        </w:rPr>
        <w:t xml:space="preserve"> </w:t>
      </w:r>
      <w:r w:rsidR="00761C68">
        <w:rPr>
          <w:rFonts w:ascii="Arial" w:hAnsi="Arial" w:cs="Arial"/>
        </w:rPr>
        <w:t xml:space="preserve">and </w:t>
      </w:r>
      <w:r w:rsidR="00525ABB">
        <w:rPr>
          <w:rFonts w:ascii="Arial" w:hAnsi="Arial" w:cs="Arial"/>
        </w:rPr>
        <w:t>by understanding why an individual commits a crime</w:t>
      </w:r>
      <w:r w:rsidR="00777667">
        <w:rPr>
          <w:rFonts w:ascii="Arial" w:hAnsi="Arial" w:cs="Arial"/>
        </w:rPr>
        <w:t xml:space="preserve">, </w:t>
      </w:r>
      <w:r w:rsidR="0061769A">
        <w:rPr>
          <w:rFonts w:ascii="Arial" w:hAnsi="Arial" w:cs="Arial"/>
        </w:rPr>
        <w:t xml:space="preserve">the </w:t>
      </w:r>
      <w:r w:rsidR="00D53B0B">
        <w:rPr>
          <w:rFonts w:ascii="Arial" w:hAnsi="Arial" w:cs="Arial"/>
        </w:rPr>
        <w:t>government and criminal justice s</w:t>
      </w:r>
      <w:r w:rsidR="0061769A">
        <w:rPr>
          <w:rFonts w:ascii="Arial" w:hAnsi="Arial" w:cs="Arial"/>
        </w:rPr>
        <w:t>ystem</w:t>
      </w:r>
      <w:r w:rsidR="00777667">
        <w:rPr>
          <w:rFonts w:ascii="Arial" w:hAnsi="Arial" w:cs="Arial"/>
        </w:rPr>
        <w:t xml:space="preserve"> can develop ways to control crime or rehabilitate the offender</w:t>
      </w:r>
      <w:r w:rsidR="003C6BDD">
        <w:rPr>
          <w:rFonts w:ascii="Arial" w:hAnsi="Arial" w:cs="Arial"/>
        </w:rPr>
        <w:t xml:space="preserve"> </w:t>
      </w:r>
      <w:sdt>
        <w:sdtPr>
          <w:rPr>
            <w:rFonts w:ascii="Arial" w:hAnsi="Arial" w:cs="Arial"/>
          </w:rPr>
          <w:id w:val="1684865559"/>
          <w:citation/>
        </w:sdtPr>
        <w:sdtEndPr/>
        <w:sdtContent>
          <w:r w:rsidR="003C6BDD">
            <w:rPr>
              <w:rFonts w:ascii="Arial" w:hAnsi="Arial" w:cs="Arial"/>
            </w:rPr>
            <w:fldChar w:fldCharType="begin"/>
          </w:r>
          <w:r w:rsidR="003C6BDD">
            <w:rPr>
              <w:rFonts w:ascii="Arial" w:hAnsi="Arial" w:cs="Arial"/>
            </w:rPr>
            <w:instrText xml:space="preserve"> CITATION Mau201 \l 2057 </w:instrText>
          </w:r>
          <w:r w:rsidR="003C6BDD">
            <w:rPr>
              <w:rFonts w:ascii="Arial" w:hAnsi="Arial" w:cs="Arial"/>
            </w:rPr>
            <w:fldChar w:fldCharType="separate"/>
          </w:r>
          <w:r w:rsidR="003C6BDD" w:rsidRPr="003C6BDD">
            <w:rPr>
              <w:rFonts w:ascii="Arial" w:hAnsi="Arial" w:cs="Arial"/>
              <w:noProof/>
            </w:rPr>
            <w:t>(Maulidi, 2020)</w:t>
          </w:r>
          <w:r w:rsidR="003C6BDD">
            <w:rPr>
              <w:rFonts w:ascii="Arial" w:hAnsi="Arial" w:cs="Arial"/>
            </w:rPr>
            <w:fldChar w:fldCharType="end"/>
          </w:r>
        </w:sdtContent>
      </w:sdt>
      <w:r w:rsidR="00430F91">
        <w:rPr>
          <w:rFonts w:ascii="Arial" w:hAnsi="Arial" w:cs="Arial"/>
        </w:rPr>
        <w:t>.</w:t>
      </w:r>
      <w:r w:rsidR="00522AE9">
        <w:rPr>
          <w:rFonts w:ascii="Arial" w:hAnsi="Arial" w:cs="Arial"/>
        </w:rPr>
        <w:t xml:space="preserve"> </w:t>
      </w:r>
      <w:r w:rsidR="004D15CC">
        <w:rPr>
          <w:rFonts w:ascii="Arial" w:hAnsi="Arial" w:cs="Arial"/>
        </w:rPr>
        <w:t>It is also important to note that, a</w:t>
      </w:r>
      <w:r w:rsidR="00A70F94">
        <w:rPr>
          <w:rFonts w:ascii="Arial" w:hAnsi="Arial" w:cs="Arial"/>
        </w:rPr>
        <w:t xml:space="preserve">lthough the results concluded </w:t>
      </w:r>
      <w:r w:rsidR="005770BC">
        <w:rPr>
          <w:rFonts w:ascii="Arial" w:hAnsi="Arial" w:cs="Arial"/>
        </w:rPr>
        <w:t xml:space="preserve">that </w:t>
      </w:r>
      <w:r w:rsidR="00562DEA">
        <w:rPr>
          <w:rFonts w:ascii="Arial" w:hAnsi="Arial" w:cs="Arial"/>
        </w:rPr>
        <w:t>biological</w:t>
      </w:r>
      <w:r w:rsidR="00D43FB5">
        <w:rPr>
          <w:rFonts w:ascii="Arial" w:hAnsi="Arial" w:cs="Arial"/>
        </w:rPr>
        <w:t xml:space="preserve"> </w:t>
      </w:r>
      <w:r w:rsidR="00450B08">
        <w:rPr>
          <w:rFonts w:ascii="Arial" w:hAnsi="Arial" w:cs="Arial"/>
        </w:rPr>
        <w:t xml:space="preserve">factors </w:t>
      </w:r>
      <w:sdt>
        <w:sdtPr>
          <w:rPr>
            <w:rFonts w:ascii="Arial" w:hAnsi="Arial" w:cs="Arial"/>
          </w:rPr>
          <w:id w:val="-1442291648"/>
          <w:citation/>
        </w:sdtPr>
        <w:sdtEndPr/>
        <w:sdtContent>
          <w:r w:rsidR="003833D8">
            <w:rPr>
              <w:rFonts w:ascii="Arial" w:hAnsi="Arial" w:cs="Arial"/>
            </w:rPr>
            <w:fldChar w:fldCharType="begin"/>
          </w:r>
          <w:r w:rsidR="003833D8">
            <w:rPr>
              <w:rFonts w:ascii="Arial" w:hAnsi="Arial" w:cs="Arial"/>
            </w:rPr>
            <w:instrText xml:space="preserve"> CITATION Eys16 \l 2057 </w:instrText>
          </w:r>
          <w:r w:rsidR="003833D8">
            <w:rPr>
              <w:rFonts w:ascii="Arial" w:hAnsi="Arial" w:cs="Arial"/>
            </w:rPr>
            <w:fldChar w:fldCharType="separate"/>
          </w:r>
          <w:r w:rsidR="003833D8" w:rsidRPr="003833D8">
            <w:rPr>
              <w:rFonts w:ascii="Arial" w:hAnsi="Arial" w:cs="Arial"/>
              <w:noProof/>
            </w:rPr>
            <w:t>(Eysenck, 2016)</w:t>
          </w:r>
          <w:r w:rsidR="003833D8">
            <w:rPr>
              <w:rFonts w:ascii="Arial" w:hAnsi="Arial" w:cs="Arial"/>
            </w:rPr>
            <w:fldChar w:fldCharType="end"/>
          </w:r>
        </w:sdtContent>
      </w:sdt>
      <w:r w:rsidR="00450B08">
        <w:rPr>
          <w:rFonts w:ascii="Arial" w:hAnsi="Arial" w:cs="Arial"/>
        </w:rPr>
        <w:t xml:space="preserve"> </w:t>
      </w:r>
      <w:r w:rsidR="00B074E0">
        <w:rPr>
          <w:rFonts w:ascii="Arial" w:hAnsi="Arial" w:cs="Arial"/>
        </w:rPr>
        <w:t>such as</w:t>
      </w:r>
      <w:r w:rsidR="00450B08">
        <w:rPr>
          <w:rFonts w:ascii="Arial" w:hAnsi="Arial" w:cs="Arial"/>
        </w:rPr>
        <w:t xml:space="preserve">, </w:t>
      </w:r>
      <w:r w:rsidR="00785009">
        <w:rPr>
          <w:rFonts w:ascii="Arial" w:hAnsi="Arial" w:cs="Arial"/>
        </w:rPr>
        <w:t>individual differences in genetic inheritance</w:t>
      </w:r>
      <w:r w:rsidR="00194552">
        <w:rPr>
          <w:rFonts w:ascii="Arial" w:hAnsi="Arial" w:cs="Arial"/>
        </w:rPr>
        <w:t xml:space="preserve">, </w:t>
      </w:r>
      <w:r w:rsidR="00102FB3">
        <w:rPr>
          <w:rFonts w:ascii="Arial" w:hAnsi="Arial" w:cs="Arial"/>
        </w:rPr>
        <w:t xml:space="preserve">which </w:t>
      </w:r>
      <w:r w:rsidR="00194552">
        <w:rPr>
          <w:rFonts w:ascii="Arial" w:hAnsi="Arial" w:cs="Arial"/>
        </w:rPr>
        <w:t xml:space="preserve">could account for an </w:t>
      </w:r>
      <w:r w:rsidR="00CA2CDE">
        <w:rPr>
          <w:rFonts w:ascii="Arial" w:hAnsi="Arial" w:cs="Arial"/>
        </w:rPr>
        <w:t>anti-social</w:t>
      </w:r>
      <w:r w:rsidR="00194552">
        <w:rPr>
          <w:rFonts w:ascii="Arial" w:hAnsi="Arial" w:cs="Arial"/>
        </w:rPr>
        <w:t xml:space="preserve"> personality</w:t>
      </w:r>
      <w:r w:rsidR="006C782E">
        <w:rPr>
          <w:rFonts w:ascii="Arial" w:hAnsi="Arial" w:cs="Arial"/>
        </w:rPr>
        <w:t xml:space="preserve"> and </w:t>
      </w:r>
      <w:r w:rsidR="000A20E8">
        <w:rPr>
          <w:rFonts w:ascii="Arial" w:hAnsi="Arial" w:cs="Arial"/>
        </w:rPr>
        <w:t>environmental</w:t>
      </w:r>
      <w:r w:rsidR="00FF4B27">
        <w:rPr>
          <w:rFonts w:ascii="Arial" w:hAnsi="Arial" w:cs="Arial"/>
        </w:rPr>
        <w:t xml:space="preserve"> </w:t>
      </w:r>
      <w:r w:rsidR="00C44E18">
        <w:rPr>
          <w:rFonts w:ascii="Arial" w:hAnsi="Arial" w:cs="Arial"/>
        </w:rPr>
        <w:t>factors</w:t>
      </w:r>
      <w:r w:rsidR="00FC0776">
        <w:rPr>
          <w:rFonts w:ascii="Arial" w:hAnsi="Arial" w:cs="Arial"/>
        </w:rPr>
        <w:t xml:space="preserve"> such </w:t>
      </w:r>
      <w:r w:rsidR="001D18B0">
        <w:rPr>
          <w:rFonts w:ascii="Arial" w:hAnsi="Arial" w:cs="Arial"/>
        </w:rPr>
        <w:t xml:space="preserve">as, </w:t>
      </w:r>
      <w:r w:rsidR="001124F3">
        <w:rPr>
          <w:rFonts w:ascii="Arial" w:hAnsi="Arial" w:cs="Arial"/>
        </w:rPr>
        <w:t xml:space="preserve">variables in </w:t>
      </w:r>
      <w:r w:rsidR="001D18B0">
        <w:rPr>
          <w:rFonts w:ascii="Arial" w:hAnsi="Arial" w:cs="Arial"/>
        </w:rPr>
        <w:t xml:space="preserve">the </w:t>
      </w:r>
      <w:r w:rsidR="008233BD">
        <w:rPr>
          <w:rFonts w:ascii="Arial" w:hAnsi="Arial" w:cs="Arial"/>
        </w:rPr>
        <w:t xml:space="preserve">childhood </w:t>
      </w:r>
      <w:r w:rsidR="001D18B0">
        <w:rPr>
          <w:rFonts w:ascii="Arial" w:hAnsi="Arial" w:cs="Arial"/>
        </w:rPr>
        <w:t xml:space="preserve">home </w:t>
      </w:r>
      <w:r w:rsidR="0026590A">
        <w:rPr>
          <w:rFonts w:ascii="Arial" w:hAnsi="Arial" w:cs="Arial"/>
        </w:rPr>
        <w:t>environment</w:t>
      </w:r>
      <w:r w:rsidR="001124F3">
        <w:rPr>
          <w:rFonts w:ascii="Arial" w:hAnsi="Arial" w:cs="Arial"/>
        </w:rPr>
        <w:t xml:space="preserve"> and social class</w:t>
      </w:r>
      <w:r w:rsidR="008233BD">
        <w:rPr>
          <w:rFonts w:ascii="Arial" w:hAnsi="Arial" w:cs="Arial"/>
        </w:rPr>
        <w:t xml:space="preserve">, </w:t>
      </w:r>
      <w:r w:rsidR="00D5760D">
        <w:rPr>
          <w:rFonts w:ascii="Arial" w:hAnsi="Arial" w:cs="Arial"/>
        </w:rPr>
        <w:t xml:space="preserve">which </w:t>
      </w:r>
      <w:r w:rsidR="0013216C">
        <w:rPr>
          <w:rFonts w:ascii="Arial" w:hAnsi="Arial" w:cs="Arial"/>
        </w:rPr>
        <w:t xml:space="preserve">could </w:t>
      </w:r>
      <w:r w:rsidR="008233BD">
        <w:rPr>
          <w:rFonts w:ascii="Arial" w:hAnsi="Arial" w:cs="Arial"/>
        </w:rPr>
        <w:t xml:space="preserve">lead to </w:t>
      </w:r>
      <w:r w:rsidR="00BD1030">
        <w:rPr>
          <w:rFonts w:ascii="Arial" w:hAnsi="Arial" w:cs="Arial"/>
        </w:rPr>
        <w:t>behaviour problems such as,</w:t>
      </w:r>
      <w:r w:rsidR="0055415D">
        <w:rPr>
          <w:rFonts w:ascii="Arial" w:hAnsi="Arial" w:cs="Arial"/>
        </w:rPr>
        <w:t xml:space="preserve"> impulsivity or</w:t>
      </w:r>
      <w:r w:rsidR="00BD1030">
        <w:rPr>
          <w:rFonts w:ascii="Arial" w:hAnsi="Arial" w:cs="Arial"/>
        </w:rPr>
        <w:t xml:space="preserve"> </w:t>
      </w:r>
      <w:r w:rsidR="0055415D">
        <w:rPr>
          <w:rFonts w:ascii="Arial" w:hAnsi="Arial" w:cs="Arial"/>
        </w:rPr>
        <w:t>aggressive</w:t>
      </w:r>
      <w:r w:rsidR="00B14733">
        <w:rPr>
          <w:rFonts w:ascii="Arial" w:hAnsi="Arial" w:cs="Arial"/>
        </w:rPr>
        <w:t xml:space="preserve"> </w:t>
      </w:r>
      <w:r w:rsidR="00644903">
        <w:rPr>
          <w:rFonts w:ascii="Arial" w:hAnsi="Arial" w:cs="Arial"/>
        </w:rPr>
        <w:t xml:space="preserve">and violent </w:t>
      </w:r>
      <w:r w:rsidR="00B14733">
        <w:rPr>
          <w:rFonts w:ascii="Arial" w:hAnsi="Arial" w:cs="Arial"/>
        </w:rPr>
        <w:t>behaviour</w:t>
      </w:r>
      <w:r w:rsidR="00CE5B2C">
        <w:rPr>
          <w:rFonts w:ascii="Arial" w:hAnsi="Arial" w:cs="Arial"/>
        </w:rPr>
        <w:t xml:space="preserve">, </w:t>
      </w:r>
      <w:r w:rsidR="00942547">
        <w:rPr>
          <w:rFonts w:ascii="Arial" w:hAnsi="Arial" w:cs="Arial"/>
        </w:rPr>
        <w:t xml:space="preserve">and </w:t>
      </w:r>
      <w:r w:rsidR="0043360D">
        <w:rPr>
          <w:rFonts w:ascii="Arial" w:hAnsi="Arial" w:cs="Arial"/>
        </w:rPr>
        <w:t>play</w:t>
      </w:r>
      <w:r w:rsidR="004F3539">
        <w:rPr>
          <w:rFonts w:ascii="Arial" w:hAnsi="Arial" w:cs="Arial"/>
        </w:rPr>
        <w:t xml:space="preserve"> a huge</w:t>
      </w:r>
      <w:r w:rsidR="00DF247F">
        <w:rPr>
          <w:rFonts w:ascii="Arial" w:hAnsi="Arial" w:cs="Arial"/>
        </w:rPr>
        <w:t xml:space="preserve"> role in </w:t>
      </w:r>
      <w:r w:rsidR="00A70F94">
        <w:rPr>
          <w:rFonts w:ascii="Arial" w:hAnsi="Arial" w:cs="Arial"/>
        </w:rPr>
        <w:t>predic</w:t>
      </w:r>
      <w:r w:rsidR="00DF247F">
        <w:rPr>
          <w:rFonts w:ascii="Arial" w:hAnsi="Arial" w:cs="Arial"/>
        </w:rPr>
        <w:t>ting</w:t>
      </w:r>
      <w:r w:rsidR="00A70F94">
        <w:rPr>
          <w:rFonts w:ascii="Arial" w:hAnsi="Arial" w:cs="Arial"/>
        </w:rPr>
        <w:t xml:space="preserve"> later offending,</w:t>
      </w:r>
      <w:r w:rsidR="009C30C4">
        <w:rPr>
          <w:rFonts w:ascii="Arial" w:hAnsi="Arial" w:cs="Arial"/>
        </w:rPr>
        <w:t xml:space="preserve"> it is only one of many factors</w:t>
      </w:r>
      <w:r w:rsidR="004A3777">
        <w:rPr>
          <w:rFonts w:ascii="Arial" w:hAnsi="Arial" w:cs="Arial"/>
        </w:rPr>
        <w:t xml:space="preserve"> </w:t>
      </w:r>
      <w:r w:rsidR="009C30C4">
        <w:rPr>
          <w:rFonts w:ascii="Arial" w:hAnsi="Arial" w:cs="Arial"/>
        </w:rPr>
        <w:t>and</w:t>
      </w:r>
      <w:r w:rsidR="00A70F94">
        <w:rPr>
          <w:rFonts w:ascii="Arial" w:hAnsi="Arial" w:cs="Arial"/>
        </w:rPr>
        <w:t xml:space="preserve"> not the main cause of crime </w:t>
      </w:r>
      <w:sdt>
        <w:sdtPr>
          <w:rPr>
            <w:rFonts w:ascii="Arial" w:hAnsi="Arial" w:cs="Arial"/>
          </w:rPr>
          <w:id w:val="3716768"/>
          <w:citation/>
        </w:sdtPr>
        <w:sdtEndPr/>
        <w:sdtContent>
          <w:r w:rsidR="00A70F94">
            <w:rPr>
              <w:rFonts w:ascii="Arial" w:hAnsi="Arial" w:cs="Arial"/>
            </w:rPr>
            <w:fldChar w:fldCharType="begin"/>
          </w:r>
          <w:r w:rsidR="00A70F94">
            <w:rPr>
              <w:rFonts w:ascii="Arial" w:hAnsi="Arial" w:cs="Arial"/>
            </w:rPr>
            <w:instrText xml:space="preserve"> CITATION Ste182 \l 2057 </w:instrText>
          </w:r>
          <w:r w:rsidR="00A70F94">
            <w:rPr>
              <w:rFonts w:ascii="Arial" w:hAnsi="Arial" w:cs="Arial"/>
            </w:rPr>
            <w:fldChar w:fldCharType="separate"/>
          </w:r>
          <w:r w:rsidR="00A70F94" w:rsidRPr="00F233E3">
            <w:rPr>
              <w:rFonts w:ascii="Arial" w:hAnsi="Arial" w:cs="Arial"/>
              <w:noProof/>
            </w:rPr>
            <w:t>(Stevens, 2018)</w:t>
          </w:r>
          <w:r w:rsidR="00A70F94">
            <w:rPr>
              <w:rFonts w:ascii="Arial" w:hAnsi="Arial" w:cs="Arial"/>
            </w:rPr>
            <w:fldChar w:fldCharType="end"/>
          </w:r>
        </w:sdtContent>
      </w:sdt>
      <w:r w:rsidR="004A3777">
        <w:rPr>
          <w:rFonts w:ascii="Arial" w:hAnsi="Arial" w:cs="Arial"/>
        </w:rPr>
        <w:t>.</w:t>
      </w:r>
      <w:r w:rsidR="001A20C1">
        <w:rPr>
          <w:rFonts w:ascii="Arial" w:hAnsi="Arial" w:cs="Arial"/>
        </w:rPr>
        <w:t xml:space="preserve"> However, d</w:t>
      </w:r>
      <w:r w:rsidR="002B3B46">
        <w:rPr>
          <w:rFonts w:ascii="Arial" w:hAnsi="Arial" w:cs="Arial"/>
        </w:rPr>
        <w:t>espite method</w:t>
      </w:r>
      <w:r w:rsidR="003E6D4F">
        <w:rPr>
          <w:rFonts w:ascii="Arial" w:hAnsi="Arial" w:cs="Arial"/>
        </w:rPr>
        <w:t>ological variations between the studies</w:t>
      </w:r>
      <w:r w:rsidR="0094086F">
        <w:rPr>
          <w:rFonts w:ascii="Arial" w:hAnsi="Arial" w:cs="Arial"/>
        </w:rPr>
        <w:t xml:space="preserve">, the results were </w:t>
      </w:r>
      <w:r w:rsidR="00F6651B">
        <w:rPr>
          <w:rFonts w:ascii="Arial" w:hAnsi="Arial" w:cs="Arial"/>
        </w:rPr>
        <w:t xml:space="preserve">surprisingly </w:t>
      </w:r>
      <w:r w:rsidR="00A07143">
        <w:rPr>
          <w:rFonts w:ascii="Arial" w:hAnsi="Arial" w:cs="Arial"/>
        </w:rPr>
        <w:t>consistent</w:t>
      </w:r>
      <w:r w:rsidR="00404982">
        <w:rPr>
          <w:rFonts w:ascii="Arial" w:hAnsi="Arial" w:cs="Arial"/>
        </w:rPr>
        <w:t xml:space="preserve"> in shaping</w:t>
      </w:r>
      <w:r w:rsidR="00450B08">
        <w:rPr>
          <w:rFonts w:ascii="Arial" w:hAnsi="Arial" w:cs="Arial"/>
        </w:rPr>
        <w:t xml:space="preserve"> criminal behaviour</w:t>
      </w:r>
      <w:r w:rsidR="00B422D8">
        <w:rPr>
          <w:rFonts w:ascii="Arial" w:hAnsi="Arial" w:cs="Arial"/>
        </w:rPr>
        <w:t>.</w:t>
      </w:r>
      <w:r w:rsidR="00516FA9">
        <w:rPr>
          <w:rFonts w:ascii="Arial" w:hAnsi="Arial" w:cs="Arial"/>
        </w:rPr>
        <w:t xml:space="preserve"> </w:t>
      </w:r>
      <w:r w:rsidR="005F525F">
        <w:rPr>
          <w:rFonts w:ascii="Arial" w:hAnsi="Arial" w:cs="Arial"/>
        </w:rPr>
        <w:t>Interestingly, r</w:t>
      </w:r>
      <w:r w:rsidR="00DF325D">
        <w:rPr>
          <w:rFonts w:ascii="Arial" w:hAnsi="Arial" w:cs="Arial"/>
        </w:rPr>
        <w:t xml:space="preserve">esearch has found very little empirical evidence on animal-based (Del, 2019; Smith, 2019), horticultural </w:t>
      </w:r>
      <w:sdt>
        <w:sdtPr>
          <w:rPr>
            <w:rFonts w:ascii="Arial" w:hAnsi="Arial" w:cs="Arial"/>
          </w:rPr>
          <w:id w:val="-1138262360"/>
          <w:citation/>
        </w:sdtPr>
        <w:sdtEndPr/>
        <w:sdtContent>
          <w:r w:rsidR="00DF325D">
            <w:rPr>
              <w:rFonts w:ascii="Arial" w:hAnsi="Arial" w:cs="Arial"/>
            </w:rPr>
            <w:fldChar w:fldCharType="begin"/>
          </w:r>
          <w:r w:rsidR="00DF325D">
            <w:rPr>
              <w:rFonts w:ascii="Arial" w:hAnsi="Arial" w:cs="Arial"/>
            </w:rPr>
            <w:instrText xml:space="preserve"> CITATION Boh19 \l 2057 </w:instrText>
          </w:r>
          <w:r w:rsidR="00DF325D">
            <w:rPr>
              <w:rFonts w:ascii="Arial" w:hAnsi="Arial" w:cs="Arial"/>
            </w:rPr>
            <w:fldChar w:fldCharType="separate"/>
          </w:r>
          <w:r w:rsidR="00DF325D" w:rsidRPr="00D02651">
            <w:rPr>
              <w:rFonts w:ascii="Arial" w:hAnsi="Arial" w:cs="Arial"/>
              <w:noProof/>
            </w:rPr>
            <w:t>(Bohlinger, 2019)</w:t>
          </w:r>
          <w:r w:rsidR="00DF325D">
            <w:rPr>
              <w:rFonts w:ascii="Arial" w:hAnsi="Arial" w:cs="Arial"/>
            </w:rPr>
            <w:fldChar w:fldCharType="end"/>
          </w:r>
        </w:sdtContent>
      </w:sdt>
      <w:r w:rsidR="00DF325D">
        <w:rPr>
          <w:rFonts w:ascii="Arial" w:hAnsi="Arial" w:cs="Arial"/>
        </w:rPr>
        <w:t xml:space="preserve"> and art-based programmes</w:t>
      </w:r>
      <w:sdt>
        <w:sdtPr>
          <w:rPr>
            <w:rFonts w:ascii="Arial" w:hAnsi="Arial" w:cs="Arial"/>
          </w:rPr>
          <w:id w:val="1177459930"/>
          <w:citation/>
        </w:sdtPr>
        <w:sdtEndPr/>
        <w:sdtContent>
          <w:r w:rsidR="00DF325D">
            <w:rPr>
              <w:rFonts w:ascii="Arial" w:hAnsi="Arial" w:cs="Arial"/>
            </w:rPr>
            <w:fldChar w:fldCharType="begin"/>
          </w:r>
          <w:r w:rsidR="00DF325D">
            <w:rPr>
              <w:rFonts w:ascii="Arial" w:hAnsi="Arial" w:cs="Arial"/>
            </w:rPr>
            <w:instrText xml:space="preserve"> CITATION Che15 \l 2057 </w:instrText>
          </w:r>
          <w:r w:rsidR="00DF325D">
            <w:rPr>
              <w:rFonts w:ascii="Arial" w:hAnsi="Arial" w:cs="Arial"/>
            </w:rPr>
            <w:fldChar w:fldCharType="separate"/>
          </w:r>
          <w:r w:rsidR="00DF325D">
            <w:rPr>
              <w:rFonts w:ascii="Arial" w:hAnsi="Arial" w:cs="Arial"/>
              <w:noProof/>
            </w:rPr>
            <w:t xml:space="preserve"> </w:t>
          </w:r>
          <w:r w:rsidR="00DF325D" w:rsidRPr="007B16CF">
            <w:rPr>
              <w:rFonts w:ascii="Arial" w:hAnsi="Arial" w:cs="Arial"/>
              <w:noProof/>
            </w:rPr>
            <w:t>(Cheliotis, 2015)</w:t>
          </w:r>
          <w:r w:rsidR="00DF325D">
            <w:rPr>
              <w:rFonts w:ascii="Arial" w:hAnsi="Arial" w:cs="Arial"/>
            </w:rPr>
            <w:fldChar w:fldCharType="end"/>
          </w:r>
        </w:sdtContent>
      </w:sdt>
      <w:r w:rsidR="00DF325D">
        <w:rPr>
          <w:rFonts w:ascii="Arial" w:hAnsi="Arial" w:cs="Arial"/>
        </w:rPr>
        <w:t xml:space="preserve"> in the U.K, </w:t>
      </w:r>
      <w:r w:rsidR="00A8635E">
        <w:rPr>
          <w:rFonts w:ascii="Arial" w:hAnsi="Arial" w:cs="Arial"/>
        </w:rPr>
        <w:t>even</w:t>
      </w:r>
      <w:r w:rsidR="00DF325D">
        <w:rPr>
          <w:rFonts w:ascii="Arial" w:hAnsi="Arial" w:cs="Arial"/>
        </w:rPr>
        <w:t xml:space="preserve"> </w:t>
      </w:r>
      <w:r w:rsidR="00DE0929">
        <w:rPr>
          <w:rFonts w:ascii="Arial" w:hAnsi="Arial" w:cs="Arial"/>
        </w:rPr>
        <w:t xml:space="preserve">though </w:t>
      </w:r>
      <w:r w:rsidR="00DF325D">
        <w:rPr>
          <w:rFonts w:ascii="Arial" w:hAnsi="Arial" w:cs="Arial"/>
        </w:rPr>
        <w:t>these programmes</w:t>
      </w:r>
      <w:r w:rsidR="00FC5863">
        <w:rPr>
          <w:rFonts w:ascii="Arial" w:hAnsi="Arial" w:cs="Arial"/>
        </w:rPr>
        <w:t xml:space="preserve"> are</w:t>
      </w:r>
      <w:r w:rsidR="00DF325D">
        <w:rPr>
          <w:rFonts w:ascii="Arial" w:hAnsi="Arial" w:cs="Arial"/>
        </w:rPr>
        <w:t xml:space="preserve"> </w:t>
      </w:r>
      <w:r w:rsidR="00FC5863">
        <w:rPr>
          <w:rFonts w:ascii="Arial" w:hAnsi="Arial" w:cs="Arial"/>
        </w:rPr>
        <w:t>run</w:t>
      </w:r>
      <w:r w:rsidR="00DF325D">
        <w:rPr>
          <w:rFonts w:ascii="Arial" w:hAnsi="Arial" w:cs="Arial"/>
        </w:rPr>
        <w:t xml:space="preserve"> in other countries and have shown promising results, however absence of evidence does not mean </w:t>
      </w:r>
      <w:r w:rsidR="00330A81">
        <w:rPr>
          <w:rFonts w:ascii="Arial" w:hAnsi="Arial" w:cs="Arial"/>
        </w:rPr>
        <w:t xml:space="preserve">we can assume </w:t>
      </w:r>
      <w:r w:rsidR="00DF325D">
        <w:rPr>
          <w:rFonts w:ascii="Arial" w:hAnsi="Arial" w:cs="Arial"/>
        </w:rPr>
        <w:t>that an intervention is</w:t>
      </w:r>
      <w:r w:rsidR="006E6354">
        <w:rPr>
          <w:rFonts w:ascii="Arial" w:hAnsi="Arial" w:cs="Arial"/>
        </w:rPr>
        <w:t xml:space="preserve"> effective</w:t>
      </w:r>
      <w:r w:rsidR="00330A81">
        <w:rPr>
          <w:rFonts w:ascii="Arial" w:hAnsi="Arial" w:cs="Arial"/>
        </w:rPr>
        <w:t xml:space="preserve"> or ineffective</w:t>
      </w:r>
      <w:r w:rsidR="006E6354">
        <w:rPr>
          <w:rFonts w:ascii="Arial" w:hAnsi="Arial" w:cs="Arial"/>
        </w:rPr>
        <w:t xml:space="preserve"> in reducing reoffending.</w:t>
      </w:r>
    </w:p>
    <w:p w14:paraId="1C130620" w14:textId="77777777" w:rsidR="00151A24" w:rsidRDefault="00151A24" w:rsidP="00DF325D">
      <w:pPr>
        <w:spacing w:line="480" w:lineRule="auto"/>
        <w:jc w:val="both"/>
        <w:rPr>
          <w:rFonts w:ascii="Arial" w:hAnsi="Arial" w:cs="Arial"/>
        </w:rPr>
      </w:pPr>
    </w:p>
    <w:p w14:paraId="0122504D" w14:textId="2309F486" w:rsidR="0068421D" w:rsidRDefault="00151A24" w:rsidP="00ED215B">
      <w:pPr>
        <w:spacing w:line="480" w:lineRule="auto"/>
        <w:jc w:val="both"/>
        <w:rPr>
          <w:rFonts w:ascii="Arial" w:hAnsi="Arial" w:cs="Arial"/>
        </w:rPr>
      </w:pPr>
      <w:r>
        <w:rPr>
          <w:rFonts w:ascii="Arial" w:hAnsi="Arial" w:cs="Arial"/>
        </w:rPr>
        <w:t xml:space="preserve">    Whilst </w:t>
      </w:r>
      <w:r w:rsidR="00245EF0">
        <w:rPr>
          <w:rFonts w:ascii="Arial" w:hAnsi="Arial" w:cs="Arial"/>
        </w:rPr>
        <w:t xml:space="preserve">there is </w:t>
      </w:r>
      <w:r w:rsidR="00494FFA">
        <w:rPr>
          <w:rFonts w:ascii="Arial" w:hAnsi="Arial" w:cs="Arial"/>
        </w:rPr>
        <w:t>encouraging evidence</w:t>
      </w:r>
      <w:r>
        <w:rPr>
          <w:rFonts w:ascii="Arial" w:hAnsi="Arial" w:cs="Arial"/>
        </w:rPr>
        <w:t xml:space="preserve">, that </w:t>
      </w:r>
      <w:proofErr w:type="gramStart"/>
      <w:r>
        <w:rPr>
          <w:rFonts w:ascii="Arial" w:hAnsi="Arial" w:cs="Arial"/>
        </w:rPr>
        <w:t>particular interventions</w:t>
      </w:r>
      <w:proofErr w:type="gramEnd"/>
      <w:r>
        <w:rPr>
          <w:rFonts w:ascii="Arial" w:hAnsi="Arial" w:cs="Arial"/>
        </w:rPr>
        <w:t xml:space="preserve"> can be effective, there has been disappointment and concerns about how these interventions are implemented, particularly within a prison, how they are resourced and what they can achieve, with recent studies supporting the view that rehabilitation interventions </w:t>
      </w:r>
      <w:r w:rsidR="00163FB6">
        <w:rPr>
          <w:rFonts w:ascii="Arial" w:hAnsi="Arial" w:cs="Arial"/>
        </w:rPr>
        <w:t>suffer limited resources,</w:t>
      </w:r>
      <w:r w:rsidR="00D9285B">
        <w:rPr>
          <w:rFonts w:ascii="Arial" w:hAnsi="Arial" w:cs="Arial"/>
        </w:rPr>
        <w:t xml:space="preserve"> superficial in its approach</w:t>
      </w:r>
      <w:r>
        <w:rPr>
          <w:rFonts w:ascii="Arial" w:hAnsi="Arial" w:cs="Arial"/>
        </w:rPr>
        <w:t xml:space="preserve"> and unlikely to facilitate change (Bullock, 2018; Barnett, 2018).</w:t>
      </w:r>
      <w:r w:rsidR="00ED215B">
        <w:rPr>
          <w:rFonts w:ascii="Arial" w:hAnsi="Arial" w:cs="Arial"/>
        </w:rPr>
        <w:t xml:space="preserve"> </w:t>
      </w:r>
      <w:r w:rsidR="00157E23">
        <w:rPr>
          <w:rFonts w:ascii="Arial" w:hAnsi="Arial" w:cs="Arial"/>
        </w:rPr>
        <w:t>Research</w:t>
      </w:r>
      <w:r w:rsidR="006F300F">
        <w:rPr>
          <w:rFonts w:ascii="Arial" w:hAnsi="Arial" w:cs="Arial"/>
        </w:rPr>
        <w:t xml:space="preserve"> has consistently </w:t>
      </w:r>
      <w:r w:rsidR="00EF4FB4">
        <w:rPr>
          <w:rFonts w:ascii="Arial" w:hAnsi="Arial" w:cs="Arial"/>
        </w:rPr>
        <w:t>express</w:t>
      </w:r>
      <w:r w:rsidR="00892630">
        <w:rPr>
          <w:rFonts w:ascii="Arial" w:hAnsi="Arial" w:cs="Arial"/>
        </w:rPr>
        <w:t>ed that</w:t>
      </w:r>
      <w:r w:rsidR="005C22C6">
        <w:rPr>
          <w:rFonts w:ascii="Arial" w:hAnsi="Arial" w:cs="Arial"/>
        </w:rPr>
        <w:t>, o</w:t>
      </w:r>
      <w:r w:rsidR="00ED215B">
        <w:rPr>
          <w:rFonts w:ascii="Arial" w:hAnsi="Arial" w:cs="Arial"/>
        </w:rPr>
        <w:t xml:space="preserve">vercrowding in prison is having </w:t>
      </w:r>
      <w:r w:rsidR="00C069EA">
        <w:rPr>
          <w:rFonts w:ascii="Arial" w:hAnsi="Arial" w:cs="Arial"/>
        </w:rPr>
        <w:t xml:space="preserve">is </w:t>
      </w:r>
      <w:r w:rsidR="00ED215B">
        <w:rPr>
          <w:rFonts w:ascii="Arial" w:hAnsi="Arial" w:cs="Arial"/>
        </w:rPr>
        <w:t>a huge i</w:t>
      </w:r>
      <w:r w:rsidR="00C65137">
        <w:rPr>
          <w:rFonts w:ascii="Arial" w:hAnsi="Arial" w:cs="Arial"/>
        </w:rPr>
        <w:t>nfluence</w:t>
      </w:r>
      <w:r w:rsidR="00ED215B">
        <w:rPr>
          <w:rFonts w:ascii="Arial" w:hAnsi="Arial" w:cs="Arial"/>
        </w:rPr>
        <w:t xml:space="preserve"> on the delivery and impact of rehabilitation interventions, in terms of quality and quantity </w:t>
      </w:r>
      <w:sdt>
        <w:sdtPr>
          <w:rPr>
            <w:rFonts w:ascii="Arial" w:hAnsi="Arial" w:cs="Arial"/>
          </w:rPr>
          <w:id w:val="543488797"/>
          <w:citation/>
        </w:sdtPr>
        <w:sdtEndPr/>
        <w:sdtContent>
          <w:r w:rsidR="00916802">
            <w:rPr>
              <w:rFonts w:ascii="Arial" w:hAnsi="Arial" w:cs="Arial"/>
            </w:rPr>
            <w:fldChar w:fldCharType="begin"/>
          </w:r>
          <w:r w:rsidR="00916802">
            <w:rPr>
              <w:rFonts w:ascii="Arial" w:hAnsi="Arial" w:cs="Arial"/>
            </w:rPr>
            <w:instrText xml:space="preserve"> CITATION Bul181 \l 2057 </w:instrText>
          </w:r>
          <w:r w:rsidR="00916802">
            <w:rPr>
              <w:rFonts w:ascii="Arial" w:hAnsi="Arial" w:cs="Arial"/>
            </w:rPr>
            <w:fldChar w:fldCharType="separate"/>
          </w:r>
          <w:r w:rsidR="00916802" w:rsidRPr="00916802">
            <w:rPr>
              <w:rFonts w:ascii="Arial" w:hAnsi="Arial" w:cs="Arial"/>
              <w:noProof/>
            </w:rPr>
            <w:t>(Bullock, 2018)</w:t>
          </w:r>
          <w:r w:rsidR="00916802">
            <w:rPr>
              <w:rFonts w:ascii="Arial" w:hAnsi="Arial" w:cs="Arial"/>
            </w:rPr>
            <w:fldChar w:fldCharType="end"/>
          </w:r>
        </w:sdtContent>
      </w:sdt>
      <w:r w:rsidR="0068421D">
        <w:rPr>
          <w:rFonts w:ascii="Arial" w:hAnsi="Arial" w:cs="Arial"/>
        </w:rPr>
        <w:t>.</w:t>
      </w:r>
    </w:p>
    <w:p w14:paraId="3A5A2334" w14:textId="53F9BAEA" w:rsidR="00ED215B" w:rsidRDefault="00652478" w:rsidP="00195032">
      <w:pPr>
        <w:spacing w:line="480" w:lineRule="auto"/>
        <w:jc w:val="both"/>
        <w:rPr>
          <w:rFonts w:ascii="Arial" w:hAnsi="Arial" w:cs="Arial"/>
        </w:rPr>
      </w:pPr>
      <w:r>
        <w:rPr>
          <w:rFonts w:ascii="Arial" w:hAnsi="Arial" w:cs="Arial"/>
        </w:rPr>
        <w:lastRenderedPageBreak/>
        <w:t xml:space="preserve">    </w:t>
      </w:r>
      <w:r w:rsidR="00195032">
        <w:rPr>
          <w:rFonts w:ascii="Arial" w:hAnsi="Arial" w:cs="Arial"/>
        </w:rPr>
        <w:t xml:space="preserve"> In </w:t>
      </w:r>
      <w:r w:rsidR="0068421D">
        <w:rPr>
          <w:rFonts w:ascii="Arial" w:hAnsi="Arial" w:cs="Arial"/>
        </w:rPr>
        <w:t xml:space="preserve">addition, </w:t>
      </w:r>
      <w:r w:rsidR="00ED215B">
        <w:rPr>
          <w:rFonts w:ascii="Arial" w:hAnsi="Arial" w:cs="Arial"/>
        </w:rPr>
        <w:t xml:space="preserve">failures in meeting the average of 24 hours’ worth of purposeful activity for each prisoner each week, </w:t>
      </w:r>
      <w:r w:rsidR="00F86E13">
        <w:rPr>
          <w:rFonts w:ascii="Arial" w:hAnsi="Arial" w:cs="Arial"/>
        </w:rPr>
        <w:t>means</w:t>
      </w:r>
      <w:r w:rsidR="00ED215B">
        <w:rPr>
          <w:rFonts w:ascii="Arial" w:hAnsi="Arial" w:cs="Arial"/>
        </w:rPr>
        <w:t xml:space="preserve"> prisoners are spending too much time in their cells </w:t>
      </w:r>
      <w:sdt>
        <w:sdtPr>
          <w:rPr>
            <w:rFonts w:ascii="Arial" w:hAnsi="Arial" w:cs="Arial"/>
          </w:rPr>
          <w:id w:val="-1749258006"/>
          <w:citation/>
        </w:sdtPr>
        <w:sdtEndPr/>
        <w:sdtContent>
          <w:r w:rsidR="00ED215B">
            <w:rPr>
              <w:rFonts w:ascii="Arial" w:hAnsi="Arial" w:cs="Arial"/>
            </w:rPr>
            <w:fldChar w:fldCharType="begin"/>
          </w:r>
          <w:r w:rsidR="00ED215B">
            <w:rPr>
              <w:rFonts w:ascii="Arial" w:hAnsi="Arial" w:cs="Arial"/>
            </w:rPr>
            <w:instrText xml:space="preserve"> CITATION Owe07 \l 2057 </w:instrText>
          </w:r>
          <w:r w:rsidR="00ED215B">
            <w:rPr>
              <w:rFonts w:ascii="Arial" w:hAnsi="Arial" w:cs="Arial"/>
            </w:rPr>
            <w:fldChar w:fldCharType="separate"/>
          </w:r>
          <w:r w:rsidR="00ED215B" w:rsidRPr="008905EF">
            <w:rPr>
              <w:rFonts w:ascii="Arial" w:hAnsi="Arial" w:cs="Arial"/>
              <w:noProof/>
            </w:rPr>
            <w:t>(Owers, 2007)</w:t>
          </w:r>
          <w:r w:rsidR="00ED215B">
            <w:rPr>
              <w:rFonts w:ascii="Arial" w:hAnsi="Arial" w:cs="Arial"/>
            </w:rPr>
            <w:fldChar w:fldCharType="end"/>
          </w:r>
        </w:sdtContent>
      </w:sdt>
      <w:r w:rsidR="00ED215B">
        <w:rPr>
          <w:rFonts w:ascii="Arial" w:hAnsi="Arial" w:cs="Arial"/>
        </w:rPr>
        <w:t>, missing the opportunity to access rehabilitation programmes,</w:t>
      </w:r>
      <w:r w:rsidR="001D52E6">
        <w:rPr>
          <w:rFonts w:ascii="Arial" w:hAnsi="Arial" w:cs="Arial"/>
        </w:rPr>
        <w:t xml:space="preserve"> education</w:t>
      </w:r>
      <w:r w:rsidR="002B6C79">
        <w:rPr>
          <w:rFonts w:ascii="Arial" w:hAnsi="Arial" w:cs="Arial"/>
        </w:rPr>
        <w:t>, support</w:t>
      </w:r>
      <w:r w:rsidR="00ED215B">
        <w:rPr>
          <w:rFonts w:ascii="Arial" w:hAnsi="Arial" w:cs="Arial"/>
        </w:rPr>
        <w:t xml:space="preserve"> and</w:t>
      </w:r>
      <w:r w:rsidR="00397F01">
        <w:rPr>
          <w:rFonts w:ascii="Arial" w:hAnsi="Arial" w:cs="Arial"/>
        </w:rPr>
        <w:t xml:space="preserve"> exercise, a</w:t>
      </w:r>
      <w:r w:rsidR="00A736C1">
        <w:rPr>
          <w:rFonts w:ascii="Arial" w:hAnsi="Arial" w:cs="Arial"/>
        </w:rPr>
        <w:t>nd</w:t>
      </w:r>
      <w:r w:rsidR="00ED215B">
        <w:rPr>
          <w:rFonts w:ascii="Arial" w:hAnsi="Arial" w:cs="Arial"/>
        </w:rPr>
        <w:t xml:space="preserve"> not receiving particular interventions </w:t>
      </w:r>
      <w:r w:rsidR="00A736C1">
        <w:rPr>
          <w:rFonts w:ascii="Arial" w:hAnsi="Arial" w:cs="Arial"/>
        </w:rPr>
        <w:t xml:space="preserve">and treatment </w:t>
      </w:r>
      <w:r w:rsidR="00ED215B">
        <w:rPr>
          <w:rFonts w:ascii="Arial" w:hAnsi="Arial" w:cs="Arial"/>
        </w:rPr>
        <w:t>they need</w:t>
      </w:r>
      <w:sdt>
        <w:sdtPr>
          <w:rPr>
            <w:rFonts w:ascii="Arial" w:hAnsi="Arial" w:cs="Arial"/>
          </w:rPr>
          <w:id w:val="542179591"/>
          <w:citation/>
        </w:sdtPr>
        <w:sdtEndPr/>
        <w:sdtContent>
          <w:r w:rsidR="00ED215B">
            <w:rPr>
              <w:rFonts w:ascii="Arial" w:hAnsi="Arial" w:cs="Arial"/>
            </w:rPr>
            <w:fldChar w:fldCharType="begin"/>
          </w:r>
          <w:r w:rsidR="00ED215B">
            <w:rPr>
              <w:rFonts w:ascii="Arial" w:hAnsi="Arial" w:cs="Arial"/>
            </w:rPr>
            <w:instrText xml:space="preserve"> CITATION Bul181 \l 2057 </w:instrText>
          </w:r>
          <w:r w:rsidR="00ED215B">
            <w:rPr>
              <w:rFonts w:ascii="Arial" w:hAnsi="Arial" w:cs="Arial"/>
            </w:rPr>
            <w:fldChar w:fldCharType="separate"/>
          </w:r>
          <w:r w:rsidR="00ED215B">
            <w:rPr>
              <w:rFonts w:ascii="Arial" w:hAnsi="Arial" w:cs="Arial"/>
              <w:noProof/>
            </w:rPr>
            <w:t xml:space="preserve"> </w:t>
          </w:r>
          <w:r w:rsidR="00ED215B" w:rsidRPr="00FD7EBF">
            <w:rPr>
              <w:rFonts w:ascii="Arial" w:hAnsi="Arial" w:cs="Arial"/>
              <w:noProof/>
            </w:rPr>
            <w:t>(Bullock, 2018)</w:t>
          </w:r>
          <w:r w:rsidR="00ED215B">
            <w:rPr>
              <w:rFonts w:ascii="Arial" w:hAnsi="Arial" w:cs="Arial"/>
            </w:rPr>
            <w:fldChar w:fldCharType="end"/>
          </w:r>
        </w:sdtContent>
      </w:sdt>
      <w:r w:rsidR="006D045A">
        <w:rPr>
          <w:rFonts w:ascii="Arial" w:hAnsi="Arial" w:cs="Arial"/>
        </w:rPr>
        <w:t xml:space="preserve"> and</w:t>
      </w:r>
      <w:r w:rsidR="000C359E">
        <w:rPr>
          <w:rFonts w:ascii="Arial" w:hAnsi="Arial" w:cs="Arial"/>
        </w:rPr>
        <w:t xml:space="preserve"> further research indicat</w:t>
      </w:r>
      <w:r w:rsidR="00772B84">
        <w:rPr>
          <w:rFonts w:ascii="Arial" w:hAnsi="Arial" w:cs="Arial"/>
        </w:rPr>
        <w:t>es</w:t>
      </w:r>
      <w:r w:rsidR="000C359E">
        <w:rPr>
          <w:rFonts w:ascii="Arial" w:hAnsi="Arial" w:cs="Arial"/>
        </w:rPr>
        <w:t>, that i</w:t>
      </w:r>
      <w:r w:rsidR="00ED215B">
        <w:rPr>
          <w:rFonts w:ascii="Arial" w:hAnsi="Arial" w:cs="Arial"/>
        </w:rPr>
        <w:t>ncreased prisoner transfers, reduction in staff and poor administration</w:t>
      </w:r>
      <w:sdt>
        <w:sdtPr>
          <w:rPr>
            <w:rFonts w:ascii="Arial" w:hAnsi="Arial" w:cs="Arial"/>
          </w:rPr>
          <w:id w:val="-1060784114"/>
          <w:citation/>
        </w:sdtPr>
        <w:sdtEndPr/>
        <w:sdtContent>
          <w:r w:rsidR="00ED215B">
            <w:rPr>
              <w:rFonts w:ascii="Arial" w:hAnsi="Arial" w:cs="Arial"/>
            </w:rPr>
            <w:fldChar w:fldCharType="begin"/>
          </w:r>
          <w:r w:rsidR="00ED215B">
            <w:rPr>
              <w:rFonts w:ascii="Arial" w:hAnsi="Arial" w:cs="Arial"/>
            </w:rPr>
            <w:instrText xml:space="preserve"> CITATION Ste181 \l 2057 </w:instrText>
          </w:r>
          <w:r w:rsidR="00ED215B">
            <w:rPr>
              <w:rFonts w:ascii="Arial" w:hAnsi="Arial" w:cs="Arial"/>
            </w:rPr>
            <w:fldChar w:fldCharType="separate"/>
          </w:r>
          <w:r w:rsidR="00ED215B">
            <w:rPr>
              <w:rFonts w:ascii="Arial" w:hAnsi="Arial" w:cs="Arial"/>
              <w:noProof/>
            </w:rPr>
            <w:t xml:space="preserve"> </w:t>
          </w:r>
          <w:r w:rsidR="00ED215B" w:rsidRPr="00270F21">
            <w:rPr>
              <w:rFonts w:ascii="Arial" w:hAnsi="Arial" w:cs="Arial"/>
              <w:noProof/>
            </w:rPr>
            <w:t>(Stephenson, 2018)</w:t>
          </w:r>
          <w:r w:rsidR="00ED215B">
            <w:rPr>
              <w:rFonts w:ascii="Arial" w:hAnsi="Arial" w:cs="Arial"/>
            </w:rPr>
            <w:fldChar w:fldCharType="end"/>
          </w:r>
        </w:sdtContent>
      </w:sdt>
      <w:r w:rsidR="00ED215B">
        <w:rPr>
          <w:rFonts w:ascii="Arial" w:hAnsi="Arial" w:cs="Arial"/>
        </w:rPr>
        <w:t xml:space="preserve"> all contribute to the disruption educational, vocational, and therapeutic interventions </w:t>
      </w:r>
      <w:sdt>
        <w:sdtPr>
          <w:rPr>
            <w:rFonts w:ascii="Arial" w:hAnsi="Arial" w:cs="Arial"/>
          </w:rPr>
          <w:id w:val="1345133034"/>
          <w:citation/>
        </w:sdtPr>
        <w:sdtEndPr/>
        <w:sdtContent>
          <w:r w:rsidR="00ED215B">
            <w:rPr>
              <w:rFonts w:ascii="Arial" w:hAnsi="Arial" w:cs="Arial"/>
            </w:rPr>
            <w:fldChar w:fldCharType="begin"/>
          </w:r>
          <w:r w:rsidR="00ED215B">
            <w:rPr>
              <w:rFonts w:ascii="Arial" w:hAnsi="Arial" w:cs="Arial"/>
            </w:rPr>
            <w:instrText xml:space="preserve"> CITATION Bul181 \l 2057 </w:instrText>
          </w:r>
          <w:r w:rsidR="00ED215B">
            <w:rPr>
              <w:rFonts w:ascii="Arial" w:hAnsi="Arial" w:cs="Arial"/>
            </w:rPr>
            <w:fldChar w:fldCharType="separate"/>
          </w:r>
          <w:r w:rsidR="00ED215B" w:rsidRPr="003928F3">
            <w:rPr>
              <w:rFonts w:ascii="Arial" w:hAnsi="Arial" w:cs="Arial"/>
              <w:noProof/>
            </w:rPr>
            <w:t>(Bullock, 2018)</w:t>
          </w:r>
          <w:r w:rsidR="00ED215B">
            <w:rPr>
              <w:rFonts w:ascii="Arial" w:hAnsi="Arial" w:cs="Arial"/>
            </w:rPr>
            <w:fldChar w:fldCharType="end"/>
          </w:r>
        </w:sdtContent>
      </w:sdt>
      <w:r w:rsidR="00ED215B">
        <w:rPr>
          <w:rFonts w:ascii="Arial" w:hAnsi="Arial" w:cs="Arial"/>
        </w:rPr>
        <w:t>.</w:t>
      </w:r>
      <w:r w:rsidR="00874ECF">
        <w:rPr>
          <w:rFonts w:ascii="Arial" w:hAnsi="Arial" w:cs="Arial"/>
        </w:rPr>
        <w:t xml:space="preserve"> </w:t>
      </w:r>
      <w:r w:rsidR="00896930">
        <w:rPr>
          <w:rFonts w:ascii="Arial" w:hAnsi="Arial" w:cs="Arial"/>
        </w:rPr>
        <w:t xml:space="preserve">Indicating that </w:t>
      </w:r>
      <w:r w:rsidR="00401B53">
        <w:rPr>
          <w:rFonts w:ascii="Arial" w:hAnsi="Arial" w:cs="Arial"/>
        </w:rPr>
        <w:t>p</w:t>
      </w:r>
      <w:r w:rsidR="00896930">
        <w:rPr>
          <w:rFonts w:ascii="Arial" w:hAnsi="Arial" w:cs="Arial"/>
        </w:rPr>
        <w:t xml:space="preserve">risons in the U.K </w:t>
      </w:r>
      <w:r w:rsidR="00401B53">
        <w:rPr>
          <w:rFonts w:ascii="Arial" w:hAnsi="Arial" w:cs="Arial"/>
        </w:rPr>
        <w:t>are lacking in their commitment to rehabilitation</w:t>
      </w:r>
      <w:r w:rsidR="00160CC2">
        <w:rPr>
          <w:rFonts w:ascii="Arial" w:hAnsi="Arial" w:cs="Arial"/>
        </w:rPr>
        <w:t xml:space="preserve">, which </w:t>
      </w:r>
      <w:r w:rsidR="00F92D8D">
        <w:rPr>
          <w:rFonts w:ascii="Arial" w:hAnsi="Arial" w:cs="Arial"/>
        </w:rPr>
        <w:t>contradicts</w:t>
      </w:r>
      <w:r w:rsidR="00160CC2">
        <w:rPr>
          <w:rFonts w:ascii="Arial" w:hAnsi="Arial" w:cs="Arial"/>
        </w:rPr>
        <w:t xml:space="preserve"> the governments promise of a ‘re</w:t>
      </w:r>
      <w:r w:rsidR="00F92D8D">
        <w:rPr>
          <w:rFonts w:ascii="Arial" w:hAnsi="Arial" w:cs="Arial"/>
        </w:rPr>
        <w:t>habilitation revolution’</w:t>
      </w:r>
      <w:sdt>
        <w:sdtPr>
          <w:rPr>
            <w:rFonts w:ascii="Arial" w:hAnsi="Arial" w:cs="Arial"/>
          </w:rPr>
          <w:id w:val="-1314718258"/>
          <w:citation/>
        </w:sdtPr>
        <w:sdtEndPr/>
        <w:sdtContent>
          <w:r w:rsidR="00653A35">
            <w:rPr>
              <w:rFonts w:ascii="Arial" w:hAnsi="Arial" w:cs="Arial"/>
            </w:rPr>
            <w:fldChar w:fldCharType="begin"/>
          </w:r>
          <w:r w:rsidR="00653A35">
            <w:rPr>
              <w:rFonts w:ascii="Arial" w:hAnsi="Arial" w:cs="Arial"/>
            </w:rPr>
            <w:instrText xml:space="preserve"> CITATION Ait18 \l 2057 </w:instrText>
          </w:r>
          <w:r w:rsidR="00653A35">
            <w:rPr>
              <w:rFonts w:ascii="Arial" w:hAnsi="Arial" w:cs="Arial"/>
            </w:rPr>
            <w:fldChar w:fldCharType="separate"/>
          </w:r>
          <w:r w:rsidR="00653A35">
            <w:rPr>
              <w:rFonts w:ascii="Arial" w:hAnsi="Arial" w:cs="Arial"/>
              <w:noProof/>
            </w:rPr>
            <w:t xml:space="preserve"> </w:t>
          </w:r>
          <w:r w:rsidR="00653A35" w:rsidRPr="00653A35">
            <w:rPr>
              <w:rFonts w:ascii="Arial" w:hAnsi="Arial" w:cs="Arial"/>
              <w:noProof/>
            </w:rPr>
            <w:t>(Aitken, 2018)</w:t>
          </w:r>
          <w:r w:rsidR="00653A35">
            <w:rPr>
              <w:rFonts w:ascii="Arial" w:hAnsi="Arial" w:cs="Arial"/>
            </w:rPr>
            <w:fldChar w:fldCharType="end"/>
          </w:r>
        </w:sdtContent>
      </w:sdt>
      <w:r w:rsidR="00F92D8D">
        <w:rPr>
          <w:rFonts w:ascii="Arial" w:hAnsi="Arial" w:cs="Arial"/>
        </w:rPr>
        <w:t>.</w:t>
      </w:r>
    </w:p>
    <w:p w14:paraId="26F3C8EB" w14:textId="2F05513E" w:rsidR="00430275" w:rsidRDefault="00151A24" w:rsidP="00151A24">
      <w:pPr>
        <w:spacing w:line="480" w:lineRule="auto"/>
        <w:jc w:val="both"/>
        <w:rPr>
          <w:rFonts w:ascii="Arial" w:hAnsi="Arial" w:cs="Arial"/>
        </w:rPr>
      </w:pPr>
      <w:r>
        <w:rPr>
          <w:rFonts w:ascii="Arial" w:hAnsi="Arial" w:cs="Arial"/>
        </w:rPr>
        <w:t xml:space="preserve"> </w:t>
      </w:r>
    </w:p>
    <w:p w14:paraId="52279E06" w14:textId="77777777" w:rsidR="00AE2D89" w:rsidRDefault="00EA18E2" w:rsidP="00151A24">
      <w:pPr>
        <w:spacing w:line="480" w:lineRule="auto"/>
        <w:jc w:val="both"/>
        <w:rPr>
          <w:rFonts w:ascii="Arial" w:hAnsi="Arial" w:cs="Arial"/>
        </w:rPr>
      </w:pPr>
      <w:r>
        <w:rPr>
          <w:rFonts w:ascii="Arial" w:hAnsi="Arial" w:cs="Arial"/>
        </w:rPr>
        <w:t xml:space="preserve">     </w:t>
      </w:r>
      <w:r w:rsidR="00A375BA">
        <w:rPr>
          <w:rFonts w:ascii="Arial" w:hAnsi="Arial" w:cs="Arial"/>
        </w:rPr>
        <w:t xml:space="preserve">There have been several systematic reviews </w:t>
      </w:r>
      <w:r w:rsidR="003D5C82">
        <w:rPr>
          <w:rFonts w:ascii="Arial" w:hAnsi="Arial" w:cs="Arial"/>
        </w:rPr>
        <w:t xml:space="preserve">of ‘what </w:t>
      </w:r>
      <w:r w:rsidR="00C61ACB">
        <w:rPr>
          <w:rFonts w:ascii="Arial" w:hAnsi="Arial" w:cs="Arial"/>
        </w:rPr>
        <w:t>works</w:t>
      </w:r>
      <w:r w:rsidR="003D5C82">
        <w:rPr>
          <w:rFonts w:ascii="Arial" w:hAnsi="Arial" w:cs="Arial"/>
        </w:rPr>
        <w:t>’</w:t>
      </w:r>
      <w:r w:rsidR="00C61ACB">
        <w:rPr>
          <w:rFonts w:ascii="Arial" w:hAnsi="Arial" w:cs="Arial"/>
        </w:rPr>
        <w:t xml:space="preserve"> in preventing reoffending</w:t>
      </w:r>
      <w:r w:rsidR="00E16536">
        <w:rPr>
          <w:rFonts w:ascii="Arial" w:hAnsi="Arial" w:cs="Arial"/>
        </w:rPr>
        <w:t>, however a recent review</w:t>
      </w:r>
      <w:r w:rsidR="00874C13">
        <w:rPr>
          <w:rFonts w:ascii="Arial" w:hAnsi="Arial" w:cs="Arial"/>
        </w:rPr>
        <w:t xml:space="preserve"> </w:t>
      </w:r>
      <w:r w:rsidR="00C61ACB">
        <w:rPr>
          <w:rFonts w:ascii="Arial" w:hAnsi="Arial" w:cs="Arial"/>
        </w:rPr>
        <w:t xml:space="preserve">by </w:t>
      </w:r>
      <w:r w:rsidR="004658C8">
        <w:rPr>
          <w:rFonts w:ascii="Arial" w:hAnsi="Arial" w:cs="Arial"/>
        </w:rPr>
        <w:t>Barnett, (2018)</w:t>
      </w:r>
      <w:r w:rsidR="00E16536">
        <w:rPr>
          <w:rFonts w:ascii="Arial" w:hAnsi="Arial" w:cs="Arial"/>
        </w:rPr>
        <w:t xml:space="preserve"> </w:t>
      </w:r>
      <w:r w:rsidR="007078C9">
        <w:rPr>
          <w:rFonts w:ascii="Arial" w:hAnsi="Arial" w:cs="Arial"/>
        </w:rPr>
        <w:t xml:space="preserve">found, </w:t>
      </w:r>
      <w:r w:rsidR="00F45B3E">
        <w:rPr>
          <w:rFonts w:ascii="Arial" w:hAnsi="Arial" w:cs="Arial"/>
        </w:rPr>
        <w:t>drug testing as</w:t>
      </w:r>
      <w:r w:rsidR="00F63613">
        <w:rPr>
          <w:rFonts w:ascii="Arial" w:hAnsi="Arial" w:cs="Arial"/>
        </w:rPr>
        <w:t xml:space="preserve"> </w:t>
      </w:r>
      <w:r w:rsidR="00F45B3E">
        <w:rPr>
          <w:rFonts w:ascii="Arial" w:hAnsi="Arial" w:cs="Arial"/>
        </w:rPr>
        <w:t xml:space="preserve">a </w:t>
      </w:r>
      <w:r w:rsidR="00F63613">
        <w:rPr>
          <w:rFonts w:ascii="Arial" w:hAnsi="Arial" w:cs="Arial"/>
        </w:rPr>
        <w:t>stand-alone</w:t>
      </w:r>
      <w:r w:rsidR="00F45B3E">
        <w:rPr>
          <w:rFonts w:ascii="Arial" w:hAnsi="Arial" w:cs="Arial"/>
        </w:rPr>
        <w:t xml:space="preserve"> </w:t>
      </w:r>
      <w:r w:rsidR="00C7363D">
        <w:rPr>
          <w:rFonts w:ascii="Arial" w:hAnsi="Arial" w:cs="Arial"/>
        </w:rPr>
        <w:t>practice</w:t>
      </w:r>
      <w:r w:rsidR="00076B0C">
        <w:rPr>
          <w:rFonts w:ascii="Arial" w:hAnsi="Arial" w:cs="Arial"/>
        </w:rPr>
        <w:t xml:space="preserve">, therapeutic </w:t>
      </w:r>
      <w:r w:rsidR="002C4C09">
        <w:rPr>
          <w:rFonts w:ascii="Arial" w:hAnsi="Arial" w:cs="Arial"/>
        </w:rPr>
        <w:t xml:space="preserve">and </w:t>
      </w:r>
      <w:r w:rsidR="00C7363D">
        <w:rPr>
          <w:rFonts w:ascii="Arial" w:hAnsi="Arial" w:cs="Arial"/>
        </w:rPr>
        <w:t>behavioural</w:t>
      </w:r>
      <w:r w:rsidR="002C4C09">
        <w:rPr>
          <w:rFonts w:ascii="Arial" w:hAnsi="Arial" w:cs="Arial"/>
        </w:rPr>
        <w:t xml:space="preserve"> </w:t>
      </w:r>
      <w:r w:rsidR="00076B0C">
        <w:rPr>
          <w:rFonts w:ascii="Arial" w:hAnsi="Arial" w:cs="Arial"/>
        </w:rPr>
        <w:t>intervention</w:t>
      </w:r>
      <w:r w:rsidR="002C4C09">
        <w:rPr>
          <w:rFonts w:ascii="Arial" w:hAnsi="Arial" w:cs="Arial"/>
        </w:rPr>
        <w:t xml:space="preserve">s for sexual offenders, </w:t>
      </w:r>
      <w:r w:rsidR="00C02E29">
        <w:rPr>
          <w:rFonts w:ascii="Arial" w:hAnsi="Arial" w:cs="Arial"/>
        </w:rPr>
        <w:t xml:space="preserve">short </w:t>
      </w:r>
      <w:r w:rsidR="002C4C09">
        <w:rPr>
          <w:rFonts w:ascii="Arial" w:hAnsi="Arial" w:cs="Arial"/>
        </w:rPr>
        <w:t xml:space="preserve">interventions for </w:t>
      </w:r>
      <w:r w:rsidR="00C7363D">
        <w:rPr>
          <w:rFonts w:ascii="Arial" w:hAnsi="Arial" w:cs="Arial"/>
        </w:rPr>
        <w:t>alcohol</w:t>
      </w:r>
      <w:r w:rsidR="002C4C09">
        <w:rPr>
          <w:rFonts w:ascii="Arial" w:hAnsi="Arial" w:cs="Arial"/>
        </w:rPr>
        <w:t xml:space="preserve"> misuse</w:t>
      </w:r>
      <w:r w:rsidR="000B30F1">
        <w:rPr>
          <w:rFonts w:ascii="Arial" w:hAnsi="Arial" w:cs="Arial"/>
        </w:rPr>
        <w:t xml:space="preserve"> and</w:t>
      </w:r>
      <w:r w:rsidR="002F2BBF">
        <w:rPr>
          <w:rFonts w:ascii="Arial" w:hAnsi="Arial" w:cs="Arial"/>
        </w:rPr>
        <w:t xml:space="preserve"> </w:t>
      </w:r>
      <w:r w:rsidR="00E3457A">
        <w:rPr>
          <w:rFonts w:ascii="Arial" w:hAnsi="Arial" w:cs="Arial"/>
        </w:rPr>
        <w:t>stand-alone</w:t>
      </w:r>
      <w:r w:rsidR="002F2BBF">
        <w:rPr>
          <w:rFonts w:ascii="Arial" w:hAnsi="Arial" w:cs="Arial"/>
        </w:rPr>
        <w:t xml:space="preserve"> </w:t>
      </w:r>
      <w:proofErr w:type="spellStart"/>
      <w:r w:rsidR="00921C15">
        <w:rPr>
          <w:rFonts w:ascii="Arial" w:hAnsi="Arial" w:cs="Arial"/>
        </w:rPr>
        <w:t>pharmalogical</w:t>
      </w:r>
      <w:proofErr w:type="spellEnd"/>
      <w:r w:rsidR="000B30F1">
        <w:rPr>
          <w:rFonts w:ascii="Arial" w:hAnsi="Arial" w:cs="Arial"/>
        </w:rPr>
        <w:t xml:space="preserve"> treatment</w:t>
      </w:r>
      <w:r w:rsidR="002F2BBF">
        <w:rPr>
          <w:rFonts w:ascii="Arial" w:hAnsi="Arial" w:cs="Arial"/>
        </w:rPr>
        <w:t xml:space="preserve">s for drug misuse to </w:t>
      </w:r>
      <w:r w:rsidR="00BB2FD0">
        <w:rPr>
          <w:rFonts w:ascii="Arial" w:hAnsi="Arial" w:cs="Arial"/>
        </w:rPr>
        <w:t xml:space="preserve">be </w:t>
      </w:r>
      <w:r w:rsidR="002F2BBF">
        <w:rPr>
          <w:rFonts w:ascii="Arial" w:hAnsi="Arial" w:cs="Arial"/>
        </w:rPr>
        <w:t>ineffective</w:t>
      </w:r>
      <w:r w:rsidR="00E3457A">
        <w:rPr>
          <w:rFonts w:ascii="Arial" w:hAnsi="Arial" w:cs="Arial"/>
        </w:rPr>
        <w:t xml:space="preserve">. </w:t>
      </w:r>
      <w:r w:rsidR="00CC42F0">
        <w:rPr>
          <w:rFonts w:ascii="Arial" w:hAnsi="Arial" w:cs="Arial"/>
        </w:rPr>
        <w:t>In addition, a</w:t>
      </w:r>
      <w:r w:rsidR="00151A24">
        <w:rPr>
          <w:rFonts w:ascii="Arial" w:hAnsi="Arial" w:cs="Arial"/>
        </w:rPr>
        <w:t xml:space="preserve"> review of ‘what works’ to prevent reoffending by </w:t>
      </w:r>
      <w:proofErr w:type="spellStart"/>
      <w:r w:rsidR="00151A24">
        <w:rPr>
          <w:rFonts w:ascii="Arial" w:hAnsi="Arial" w:cs="Arial"/>
        </w:rPr>
        <w:t>MacKenzie</w:t>
      </w:r>
      <w:proofErr w:type="spellEnd"/>
      <w:r w:rsidR="00151A24">
        <w:rPr>
          <w:rFonts w:ascii="Arial" w:hAnsi="Arial" w:cs="Arial"/>
        </w:rPr>
        <w:t xml:space="preserve"> and Farrington, (2015) examin</w:t>
      </w:r>
      <w:r w:rsidR="00E74A39">
        <w:rPr>
          <w:rFonts w:ascii="Arial" w:hAnsi="Arial" w:cs="Arial"/>
        </w:rPr>
        <w:t>ing</w:t>
      </w:r>
      <w:r w:rsidR="00151A24">
        <w:rPr>
          <w:rFonts w:ascii="Arial" w:hAnsi="Arial" w:cs="Arial"/>
        </w:rPr>
        <w:t xml:space="preserve"> </w:t>
      </w:r>
      <w:r w:rsidR="00DB415F">
        <w:rPr>
          <w:rFonts w:ascii="Arial" w:hAnsi="Arial" w:cs="Arial"/>
        </w:rPr>
        <w:t>one</w:t>
      </w:r>
      <w:r w:rsidR="00151A24">
        <w:rPr>
          <w:rFonts w:ascii="Arial" w:hAnsi="Arial" w:cs="Arial"/>
        </w:rPr>
        <w:t xml:space="preserve"> systematic review, </w:t>
      </w:r>
      <w:r w:rsidR="00DB415F">
        <w:rPr>
          <w:rFonts w:ascii="Arial" w:hAnsi="Arial" w:cs="Arial"/>
        </w:rPr>
        <w:t>one</w:t>
      </w:r>
      <w:r w:rsidR="00151A24">
        <w:rPr>
          <w:rFonts w:ascii="Arial" w:hAnsi="Arial" w:cs="Arial"/>
        </w:rPr>
        <w:t xml:space="preserve"> met-analyses, and </w:t>
      </w:r>
      <w:r w:rsidR="00DB415F">
        <w:rPr>
          <w:rFonts w:ascii="Arial" w:hAnsi="Arial" w:cs="Arial"/>
        </w:rPr>
        <w:t>seven</w:t>
      </w:r>
      <w:r w:rsidR="00151A24">
        <w:rPr>
          <w:rFonts w:ascii="Arial" w:hAnsi="Arial" w:cs="Arial"/>
        </w:rPr>
        <w:t xml:space="preserve"> randomised control trials, </w:t>
      </w:r>
      <w:r w:rsidR="002F6A31">
        <w:rPr>
          <w:rFonts w:ascii="Arial" w:hAnsi="Arial" w:cs="Arial"/>
        </w:rPr>
        <w:t>taken together</w:t>
      </w:r>
      <w:r w:rsidR="00151A24">
        <w:rPr>
          <w:rFonts w:ascii="Arial" w:hAnsi="Arial" w:cs="Arial"/>
        </w:rPr>
        <w:t xml:space="preserve"> with </w:t>
      </w:r>
      <w:r w:rsidR="00AC1784">
        <w:rPr>
          <w:rFonts w:ascii="Arial" w:hAnsi="Arial" w:cs="Arial"/>
        </w:rPr>
        <w:t xml:space="preserve">findings of </w:t>
      </w:r>
      <w:r w:rsidR="00151A24">
        <w:rPr>
          <w:rFonts w:ascii="Arial" w:hAnsi="Arial" w:cs="Arial"/>
        </w:rPr>
        <w:t xml:space="preserve">previous reviews </w:t>
      </w:r>
      <w:sdt>
        <w:sdtPr>
          <w:rPr>
            <w:rFonts w:ascii="Arial" w:hAnsi="Arial" w:cs="Arial"/>
          </w:rPr>
          <w:id w:val="1102920230"/>
          <w:citation/>
        </w:sdtPr>
        <w:sdtEndPr/>
        <w:sdtContent>
          <w:r w:rsidR="00151A24">
            <w:rPr>
              <w:rFonts w:ascii="Arial" w:hAnsi="Arial" w:cs="Arial"/>
            </w:rPr>
            <w:fldChar w:fldCharType="begin"/>
          </w:r>
          <w:r w:rsidR="00151A24">
            <w:rPr>
              <w:rFonts w:ascii="Arial" w:hAnsi="Arial" w:cs="Arial"/>
            </w:rPr>
            <w:instrText xml:space="preserve"> CITATION Lip07 \l 2057 </w:instrText>
          </w:r>
          <w:r w:rsidR="00151A24">
            <w:rPr>
              <w:rFonts w:ascii="Arial" w:hAnsi="Arial" w:cs="Arial"/>
            </w:rPr>
            <w:fldChar w:fldCharType="separate"/>
          </w:r>
          <w:r w:rsidR="00151A24" w:rsidRPr="00C962C0">
            <w:rPr>
              <w:rFonts w:ascii="Arial" w:hAnsi="Arial" w:cs="Arial"/>
              <w:noProof/>
            </w:rPr>
            <w:t>(Lipsey, 2007)</w:t>
          </w:r>
          <w:r w:rsidR="00151A24">
            <w:rPr>
              <w:rFonts w:ascii="Arial" w:hAnsi="Arial" w:cs="Arial"/>
            </w:rPr>
            <w:fldChar w:fldCharType="end"/>
          </w:r>
        </w:sdtContent>
      </w:sdt>
      <w:r w:rsidR="00151A24">
        <w:rPr>
          <w:rFonts w:ascii="Arial" w:hAnsi="Arial" w:cs="Arial"/>
        </w:rPr>
        <w:t>, conclud</w:t>
      </w:r>
      <w:r w:rsidR="00CC42F0">
        <w:rPr>
          <w:rFonts w:ascii="Arial" w:hAnsi="Arial" w:cs="Arial"/>
        </w:rPr>
        <w:t>ed</w:t>
      </w:r>
      <w:r w:rsidR="00151A24">
        <w:rPr>
          <w:rFonts w:ascii="Arial" w:hAnsi="Arial" w:cs="Arial"/>
        </w:rPr>
        <w:t xml:space="preserve"> that interventions based on surveillance, control, deterrence or discipline,</w:t>
      </w:r>
      <w:r w:rsidR="005D5D59">
        <w:rPr>
          <w:rFonts w:ascii="Arial" w:hAnsi="Arial" w:cs="Arial"/>
        </w:rPr>
        <w:t xml:space="preserve"> as well as</w:t>
      </w:r>
      <w:r w:rsidR="00151A24">
        <w:rPr>
          <w:rFonts w:ascii="Arial" w:hAnsi="Arial" w:cs="Arial"/>
        </w:rPr>
        <w:t xml:space="preserve"> boot camps, intensive community supervision and prison sentences to be ineffective</w:t>
      </w:r>
      <w:r w:rsidR="00EA3F84">
        <w:rPr>
          <w:rFonts w:ascii="Arial" w:hAnsi="Arial" w:cs="Arial"/>
        </w:rPr>
        <w:t>.</w:t>
      </w:r>
      <w:r w:rsidR="003505D5">
        <w:rPr>
          <w:rFonts w:ascii="Arial" w:hAnsi="Arial" w:cs="Arial"/>
        </w:rPr>
        <w:t xml:space="preserve"> </w:t>
      </w:r>
    </w:p>
    <w:p w14:paraId="1DFC8C17" w14:textId="77777777" w:rsidR="00AE2D89" w:rsidRDefault="00AE2D89" w:rsidP="00151A24">
      <w:pPr>
        <w:spacing w:line="480" w:lineRule="auto"/>
        <w:jc w:val="both"/>
        <w:rPr>
          <w:rFonts w:ascii="Arial" w:hAnsi="Arial" w:cs="Arial"/>
        </w:rPr>
      </w:pPr>
    </w:p>
    <w:p w14:paraId="1A4685D8" w14:textId="2C7F39AF" w:rsidR="00772B84" w:rsidRDefault="00AE2D89" w:rsidP="00151A24">
      <w:pPr>
        <w:spacing w:line="480" w:lineRule="auto"/>
        <w:jc w:val="both"/>
        <w:rPr>
          <w:rFonts w:ascii="Arial" w:hAnsi="Arial" w:cs="Arial"/>
        </w:rPr>
      </w:pPr>
      <w:r>
        <w:rPr>
          <w:rFonts w:ascii="Arial" w:hAnsi="Arial" w:cs="Arial"/>
        </w:rPr>
        <w:t xml:space="preserve">     </w:t>
      </w:r>
      <w:r w:rsidR="003F3653">
        <w:rPr>
          <w:rFonts w:ascii="Arial" w:hAnsi="Arial" w:cs="Arial"/>
        </w:rPr>
        <w:t xml:space="preserve">Barnett, (2018) </w:t>
      </w:r>
      <w:r w:rsidR="00890121">
        <w:rPr>
          <w:rFonts w:ascii="Arial" w:hAnsi="Arial" w:cs="Arial"/>
        </w:rPr>
        <w:t xml:space="preserve">findings are consistent with previous study </w:t>
      </w:r>
      <w:r w:rsidR="008E17FF">
        <w:rPr>
          <w:rFonts w:ascii="Arial" w:hAnsi="Arial" w:cs="Arial"/>
        </w:rPr>
        <w:t>findings;</w:t>
      </w:r>
      <w:r w:rsidR="00890121">
        <w:rPr>
          <w:rFonts w:ascii="Arial" w:hAnsi="Arial" w:cs="Arial"/>
        </w:rPr>
        <w:t xml:space="preserve"> </w:t>
      </w:r>
      <w:r w:rsidR="004F52DD">
        <w:rPr>
          <w:rFonts w:ascii="Arial" w:hAnsi="Arial" w:cs="Arial"/>
        </w:rPr>
        <w:t>however,</w:t>
      </w:r>
      <w:r w:rsidR="00890121">
        <w:rPr>
          <w:rFonts w:ascii="Arial" w:hAnsi="Arial" w:cs="Arial"/>
        </w:rPr>
        <w:t xml:space="preserve"> a</w:t>
      </w:r>
      <w:r w:rsidR="00481819">
        <w:rPr>
          <w:rFonts w:ascii="Arial" w:hAnsi="Arial" w:cs="Arial"/>
        </w:rPr>
        <w:t>nother promising finding was that</w:t>
      </w:r>
      <w:r w:rsidR="003F3653">
        <w:rPr>
          <w:rFonts w:ascii="Arial" w:hAnsi="Arial" w:cs="Arial"/>
        </w:rPr>
        <w:t xml:space="preserve">, </w:t>
      </w:r>
      <w:r w:rsidR="00151A24">
        <w:rPr>
          <w:rFonts w:ascii="Arial" w:hAnsi="Arial" w:cs="Arial"/>
        </w:rPr>
        <w:t xml:space="preserve">in some cases particular interventions such as, custodial sanctions, court-mandated treatment for domestic violence and incarceration-based agonist drug treatment to be harmful and in fact increases reoffending </w:t>
      </w:r>
      <w:sdt>
        <w:sdtPr>
          <w:rPr>
            <w:rFonts w:ascii="Arial" w:hAnsi="Arial" w:cs="Arial"/>
          </w:rPr>
          <w:id w:val="101617361"/>
          <w:citation/>
        </w:sdtPr>
        <w:sdtEndPr/>
        <w:sdtContent>
          <w:r w:rsidR="00151A24">
            <w:rPr>
              <w:rFonts w:ascii="Arial" w:hAnsi="Arial" w:cs="Arial"/>
            </w:rPr>
            <w:fldChar w:fldCharType="begin"/>
          </w:r>
          <w:r w:rsidR="00151A24">
            <w:rPr>
              <w:rFonts w:ascii="Arial" w:hAnsi="Arial" w:cs="Arial"/>
            </w:rPr>
            <w:instrText xml:space="preserve"> CITATION Bar181 \l 2057 </w:instrText>
          </w:r>
          <w:r w:rsidR="00151A24">
            <w:rPr>
              <w:rFonts w:ascii="Arial" w:hAnsi="Arial" w:cs="Arial"/>
            </w:rPr>
            <w:fldChar w:fldCharType="separate"/>
          </w:r>
          <w:r w:rsidR="00151A24" w:rsidRPr="00814DA0">
            <w:rPr>
              <w:rFonts w:ascii="Arial" w:hAnsi="Arial" w:cs="Arial"/>
              <w:noProof/>
            </w:rPr>
            <w:t>(Barnett, 2018)</w:t>
          </w:r>
          <w:r w:rsidR="00151A24">
            <w:rPr>
              <w:rFonts w:ascii="Arial" w:hAnsi="Arial" w:cs="Arial"/>
            </w:rPr>
            <w:fldChar w:fldCharType="end"/>
          </w:r>
        </w:sdtContent>
      </w:sdt>
      <w:r w:rsidR="00151A24">
        <w:rPr>
          <w:rFonts w:ascii="Arial" w:hAnsi="Arial" w:cs="Arial"/>
        </w:rPr>
        <w:t xml:space="preserve">. </w:t>
      </w:r>
      <w:r w:rsidR="00D3225E">
        <w:rPr>
          <w:rFonts w:ascii="Arial" w:hAnsi="Arial" w:cs="Arial"/>
        </w:rPr>
        <w:t xml:space="preserve">However, </w:t>
      </w:r>
      <w:r w:rsidR="00E37EB2">
        <w:rPr>
          <w:rFonts w:ascii="Arial" w:hAnsi="Arial" w:cs="Arial"/>
        </w:rPr>
        <w:t>this review d</w:t>
      </w:r>
      <w:r w:rsidR="00A17F46">
        <w:rPr>
          <w:rFonts w:ascii="Arial" w:hAnsi="Arial" w:cs="Arial"/>
        </w:rPr>
        <w:t>oes</w:t>
      </w:r>
      <w:r w:rsidR="00E37EB2">
        <w:rPr>
          <w:rFonts w:ascii="Arial" w:hAnsi="Arial" w:cs="Arial"/>
        </w:rPr>
        <w:t xml:space="preserve"> not include all relevant </w:t>
      </w:r>
      <w:r w:rsidR="00936D36">
        <w:rPr>
          <w:rFonts w:ascii="Arial" w:hAnsi="Arial" w:cs="Arial"/>
        </w:rPr>
        <w:t>evidenc</w:t>
      </w:r>
      <w:r w:rsidR="00EA4F17">
        <w:rPr>
          <w:rFonts w:ascii="Arial" w:hAnsi="Arial" w:cs="Arial"/>
        </w:rPr>
        <w:t>e</w:t>
      </w:r>
      <w:r w:rsidR="00A9649C">
        <w:rPr>
          <w:rFonts w:ascii="Arial" w:hAnsi="Arial" w:cs="Arial"/>
        </w:rPr>
        <w:t xml:space="preserve">, </w:t>
      </w:r>
      <w:r w:rsidR="00AA56E4">
        <w:rPr>
          <w:rFonts w:ascii="Arial" w:hAnsi="Arial" w:cs="Arial"/>
        </w:rPr>
        <w:t>due</w:t>
      </w:r>
      <w:r w:rsidR="00A9649C">
        <w:rPr>
          <w:rFonts w:ascii="Arial" w:hAnsi="Arial" w:cs="Arial"/>
        </w:rPr>
        <w:t xml:space="preserve"> the inclusion criteria</w:t>
      </w:r>
      <w:r w:rsidR="00090AF2">
        <w:rPr>
          <w:rFonts w:ascii="Arial" w:hAnsi="Arial" w:cs="Arial"/>
        </w:rPr>
        <w:t xml:space="preserve"> exclud</w:t>
      </w:r>
      <w:r w:rsidR="00AA56E4">
        <w:rPr>
          <w:rFonts w:ascii="Arial" w:hAnsi="Arial" w:cs="Arial"/>
        </w:rPr>
        <w:t xml:space="preserve">ing </w:t>
      </w:r>
      <w:r w:rsidR="00090AF2">
        <w:rPr>
          <w:rFonts w:ascii="Arial" w:hAnsi="Arial" w:cs="Arial"/>
        </w:rPr>
        <w:t>prison interve</w:t>
      </w:r>
      <w:r w:rsidR="000A3970">
        <w:rPr>
          <w:rFonts w:ascii="Arial" w:hAnsi="Arial" w:cs="Arial"/>
        </w:rPr>
        <w:t>ntions</w:t>
      </w:r>
      <w:r w:rsidR="000C79EE">
        <w:rPr>
          <w:rFonts w:ascii="Arial" w:hAnsi="Arial" w:cs="Arial"/>
        </w:rPr>
        <w:t xml:space="preserve"> such as </w:t>
      </w:r>
      <w:r w:rsidR="0015678F">
        <w:rPr>
          <w:rFonts w:ascii="Arial" w:hAnsi="Arial" w:cs="Arial"/>
        </w:rPr>
        <w:t>animal based</w:t>
      </w:r>
      <w:r w:rsidR="001F1229">
        <w:rPr>
          <w:rFonts w:ascii="Arial" w:hAnsi="Arial" w:cs="Arial"/>
        </w:rPr>
        <w:t xml:space="preserve"> or horticultural</w:t>
      </w:r>
      <w:r w:rsidR="0015678F">
        <w:rPr>
          <w:rFonts w:ascii="Arial" w:hAnsi="Arial" w:cs="Arial"/>
        </w:rPr>
        <w:t xml:space="preserve"> programmes</w:t>
      </w:r>
      <w:r w:rsidR="005B2A0F">
        <w:rPr>
          <w:rFonts w:ascii="Arial" w:hAnsi="Arial" w:cs="Arial"/>
        </w:rPr>
        <w:t>, which ha</w:t>
      </w:r>
      <w:r w:rsidR="00EB4532">
        <w:rPr>
          <w:rFonts w:ascii="Arial" w:hAnsi="Arial" w:cs="Arial"/>
        </w:rPr>
        <w:t>s</w:t>
      </w:r>
      <w:r w:rsidR="005B2A0F">
        <w:rPr>
          <w:rFonts w:ascii="Arial" w:hAnsi="Arial" w:cs="Arial"/>
        </w:rPr>
        <w:t xml:space="preserve"> </w:t>
      </w:r>
      <w:r w:rsidR="00EB4532">
        <w:rPr>
          <w:rFonts w:ascii="Arial" w:hAnsi="Arial" w:cs="Arial"/>
        </w:rPr>
        <w:t xml:space="preserve">previously </w:t>
      </w:r>
      <w:r w:rsidR="00A056AC">
        <w:rPr>
          <w:rFonts w:ascii="Arial" w:hAnsi="Arial" w:cs="Arial"/>
        </w:rPr>
        <w:t>shown</w:t>
      </w:r>
      <w:r w:rsidR="00490E33">
        <w:rPr>
          <w:rFonts w:ascii="Arial" w:hAnsi="Arial" w:cs="Arial"/>
        </w:rPr>
        <w:t xml:space="preserve"> </w:t>
      </w:r>
      <w:r w:rsidR="00CA6850">
        <w:rPr>
          <w:rFonts w:ascii="Arial" w:hAnsi="Arial" w:cs="Arial"/>
        </w:rPr>
        <w:t xml:space="preserve">to </w:t>
      </w:r>
      <w:r w:rsidR="00105246">
        <w:rPr>
          <w:rFonts w:ascii="Arial" w:hAnsi="Arial" w:cs="Arial"/>
        </w:rPr>
        <w:t xml:space="preserve">not being </w:t>
      </w:r>
      <w:r w:rsidR="00105246">
        <w:rPr>
          <w:rFonts w:ascii="Arial" w:hAnsi="Arial" w:cs="Arial"/>
        </w:rPr>
        <w:lastRenderedPageBreak/>
        <w:t xml:space="preserve">subject to </w:t>
      </w:r>
      <w:r w:rsidR="00372483">
        <w:rPr>
          <w:rFonts w:ascii="Arial" w:hAnsi="Arial" w:cs="Arial"/>
        </w:rPr>
        <w:t>extensive</w:t>
      </w:r>
      <w:r w:rsidR="008414FA">
        <w:rPr>
          <w:rFonts w:ascii="Arial" w:hAnsi="Arial" w:cs="Arial"/>
        </w:rPr>
        <w:t xml:space="preserve"> testing</w:t>
      </w:r>
      <w:r w:rsidR="00A93EE2">
        <w:rPr>
          <w:rFonts w:ascii="Arial" w:hAnsi="Arial" w:cs="Arial"/>
        </w:rPr>
        <w:t>.</w:t>
      </w:r>
      <w:r w:rsidR="0096723E">
        <w:rPr>
          <w:rFonts w:ascii="Arial" w:hAnsi="Arial" w:cs="Arial"/>
        </w:rPr>
        <w:t xml:space="preserve"> </w:t>
      </w:r>
      <w:r w:rsidR="00A93EE2">
        <w:rPr>
          <w:rFonts w:ascii="Arial" w:hAnsi="Arial" w:cs="Arial"/>
        </w:rPr>
        <w:t>I</w:t>
      </w:r>
      <w:r w:rsidR="008414FA">
        <w:rPr>
          <w:rFonts w:ascii="Arial" w:hAnsi="Arial" w:cs="Arial"/>
        </w:rPr>
        <w:t>n addition,</w:t>
      </w:r>
      <w:r w:rsidR="0096723E">
        <w:rPr>
          <w:rFonts w:ascii="Arial" w:hAnsi="Arial" w:cs="Arial"/>
        </w:rPr>
        <w:t xml:space="preserve"> most of the </w:t>
      </w:r>
      <w:r w:rsidR="00731FEC">
        <w:rPr>
          <w:rFonts w:ascii="Arial" w:hAnsi="Arial" w:cs="Arial"/>
        </w:rPr>
        <w:t>studies</w:t>
      </w:r>
      <w:r w:rsidR="006A3FAA">
        <w:rPr>
          <w:rFonts w:ascii="Arial" w:hAnsi="Arial" w:cs="Arial"/>
        </w:rPr>
        <w:t xml:space="preserve"> reviewed</w:t>
      </w:r>
      <w:r w:rsidR="00731FEC">
        <w:rPr>
          <w:rFonts w:ascii="Arial" w:hAnsi="Arial" w:cs="Arial"/>
        </w:rPr>
        <w:t xml:space="preserve"> </w:t>
      </w:r>
      <w:r w:rsidR="00A93EE2">
        <w:rPr>
          <w:rFonts w:ascii="Arial" w:hAnsi="Arial" w:cs="Arial"/>
        </w:rPr>
        <w:t>were</w:t>
      </w:r>
      <w:r w:rsidR="00731FEC">
        <w:rPr>
          <w:rFonts w:ascii="Arial" w:hAnsi="Arial" w:cs="Arial"/>
        </w:rPr>
        <w:t xml:space="preserve"> outdated and </w:t>
      </w:r>
      <w:r w:rsidR="006A3FAA">
        <w:rPr>
          <w:rFonts w:ascii="Arial" w:hAnsi="Arial" w:cs="Arial"/>
        </w:rPr>
        <w:t>small scale</w:t>
      </w:r>
      <w:r w:rsidR="004F52DD">
        <w:rPr>
          <w:rFonts w:ascii="Arial" w:hAnsi="Arial" w:cs="Arial"/>
        </w:rPr>
        <w:t>d</w:t>
      </w:r>
      <w:r w:rsidR="008E635E">
        <w:rPr>
          <w:rFonts w:ascii="Arial" w:hAnsi="Arial" w:cs="Arial"/>
        </w:rPr>
        <w:t xml:space="preserve">, </w:t>
      </w:r>
      <w:r w:rsidR="00A93EE2">
        <w:rPr>
          <w:rFonts w:ascii="Arial" w:hAnsi="Arial" w:cs="Arial"/>
        </w:rPr>
        <w:t xml:space="preserve">therefore </w:t>
      </w:r>
      <w:r w:rsidR="008E635E">
        <w:rPr>
          <w:rFonts w:ascii="Arial" w:hAnsi="Arial" w:cs="Arial"/>
        </w:rPr>
        <w:t xml:space="preserve">more robust </w:t>
      </w:r>
      <w:r w:rsidR="008D7E83">
        <w:rPr>
          <w:rFonts w:ascii="Arial" w:hAnsi="Arial" w:cs="Arial"/>
        </w:rPr>
        <w:t>consideration</w:t>
      </w:r>
      <w:r w:rsidR="008E635E">
        <w:rPr>
          <w:rFonts w:ascii="Arial" w:hAnsi="Arial" w:cs="Arial"/>
        </w:rPr>
        <w:t xml:space="preserve"> of interventions are needed. F</w:t>
      </w:r>
      <w:r w:rsidR="00936D36">
        <w:rPr>
          <w:rFonts w:ascii="Arial" w:hAnsi="Arial" w:cs="Arial"/>
        </w:rPr>
        <w:t>indings</w:t>
      </w:r>
      <w:r w:rsidR="007C7A0D">
        <w:rPr>
          <w:rFonts w:ascii="Arial" w:hAnsi="Arial" w:cs="Arial"/>
        </w:rPr>
        <w:t xml:space="preserve"> should therefore be </w:t>
      </w:r>
      <w:r w:rsidR="00BA7A12">
        <w:rPr>
          <w:rFonts w:ascii="Arial" w:hAnsi="Arial" w:cs="Arial"/>
        </w:rPr>
        <w:t>considered as a</w:t>
      </w:r>
      <w:r w:rsidR="00A17F46">
        <w:rPr>
          <w:rFonts w:ascii="Arial" w:hAnsi="Arial" w:cs="Arial"/>
        </w:rPr>
        <w:t xml:space="preserve"> suggestive </w:t>
      </w:r>
      <w:r w:rsidR="005E73C1">
        <w:rPr>
          <w:rFonts w:ascii="Arial" w:hAnsi="Arial" w:cs="Arial"/>
        </w:rPr>
        <w:t>of interventions</w:t>
      </w:r>
      <w:r w:rsidR="00BA7A12">
        <w:rPr>
          <w:rFonts w:ascii="Arial" w:hAnsi="Arial" w:cs="Arial"/>
        </w:rPr>
        <w:t xml:space="preserve"> and programmes that are considered ineffective in reducing reoffending.</w:t>
      </w:r>
    </w:p>
    <w:p w14:paraId="33FF0AC6" w14:textId="77777777" w:rsidR="003D2E56" w:rsidRDefault="003D2E56" w:rsidP="00E037A0">
      <w:pPr>
        <w:rPr>
          <w:rFonts w:ascii="Arial" w:hAnsi="Arial" w:cs="Arial"/>
        </w:rPr>
      </w:pPr>
    </w:p>
    <w:p w14:paraId="06C0B80B" w14:textId="29ECBC43" w:rsidR="00895058" w:rsidRDefault="003D2E56" w:rsidP="003D2E56">
      <w:pPr>
        <w:spacing w:line="480" w:lineRule="auto"/>
        <w:jc w:val="both"/>
        <w:rPr>
          <w:rFonts w:ascii="Arial" w:hAnsi="Arial" w:cs="Arial"/>
        </w:rPr>
      </w:pPr>
      <w:r>
        <w:rPr>
          <w:rFonts w:ascii="Arial" w:hAnsi="Arial" w:cs="Arial"/>
        </w:rPr>
        <w:t xml:space="preserve">     </w:t>
      </w:r>
      <w:r w:rsidR="00522129">
        <w:rPr>
          <w:rFonts w:ascii="Arial" w:hAnsi="Arial" w:cs="Arial"/>
        </w:rPr>
        <w:t>I</w:t>
      </w:r>
      <w:r w:rsidR="00B0089F">
        <w:rPr>
          <w:rFonts w:ascii="Arial" w:hAnsi="Arial" w:cs="Arial"/>
        </w:rPr>
        <w:t>n the U.S</w:t>
      </w:r>
      <w:r w:rsidR="008178F5">
        <w:rPr>
          <w:rFonts w:ascii="Arial" w:hAnsi="Arial" w:cs="Arial"/>
        </w:rPr>
        <w:t xml:space="preserve"> there have </w:t>
      </w:r>
      <w:r w:rsidR="00093B8C">
        <w:rPr>
          <w:rFonts w:ascii="Arial" w:hAnsi="Arial" w:cs="Arial"/>
        </w:rPr>
        <w:t xml:space="preserve">been </w:t>
      </w:r>
      <w:r w:rsidR="008178F5">
        <w:rPr>
          <w:rFonts w:ascii="Arial" w:hAnsi="Arial" w:cs="Arial"/>
        </w:rPr>
        <w:t>some promising results</w:t>
      </w:r>
      <w:r w:rsidR="00946343">
        <w:rPr>
          <w:rFonts w:ascii="Arial" w:hAnsi="Arial" w:cs="Arial"/>
        </w:rPr>
        <w:t xml:space="preserve"> from The Compassionate </w:t>
      </w:r>
      <w:r w:rsidR="006F492B">
        <w:rPr>
          <w:rFonts w:ascii="Arial" w:hAnsi="Arial" w:cs="Arial"/>
        </w:rPr>
        <w:t>Prison Project,</w:t>
      </w:r>
      <w:r w:rsidR="008D68A1">
        <w:rPr>
          <w:rFonts w:ascii="Arial" w:hAnsi="Arial" w:cs="Arial"/>
        </w:rPr>
        <w:t xml:space="preserve"> </w:t>
      </w:r>
      <w:r w:rsidR="00822D94">
        <w:rPr>
          <w:rFonts w:ascii="Arial" w:hAnsi="Arial" w:cs="Arial"/>
        </w:rPr>
        <w:t>run</w:t>
      </w:r>
      <w:r w:rsidR="008D68A1">
        <w:rPr>
          <w:rFonts w:ascii="Arial" w:hAnsi="Arial" w:cs="Arial"/>
        </w:rPr>
        <w:t xml:space="preserve"> by </w:t>
      </w:r>
      <w:proofErr w:type="spellStart"/>
      <w:r w:rsidR="007E6141">
        <w:rPr>
          <w:rFonts w:ascii="Arial" w:hAnsi="Arial" w:cs="Arial"/>
        </w:rPr>
        <w:t>Fritzi</w:t>
      </w:r>
      <w:proofErr w:type="spellEnd"/>
      <w:r w:rsidR="007E6141">
        <w:rPr>
          <w:rFonts w:ascii="Arial" w:hAnsi="Arial" w:cs="Arial"/>
        </w:rPr>
        <w:t xml:space="preserve"> Horstman</w:t>
      </w:r>
      <w:r w:rsidR="00BC2BA5">
        <w:rPr>
          <w:rFonts w:ascii="Arial" w:hAnsi="Arial" w:cs="Arial"/>
        </w:rPr>
        <w:t xml:space="preserve">, </w:t>
      </w:r>
      <w:r w:rsidR="006E0770">
        <w:rPr>
          <w:rFonts w:ascii="Arial" w:hAnsi="Arial" w:cs="Arial"/>
        </w:rPr>
        <w:t>explor</w:t>
      </w:r>
      <w:r w:rsidR="00257460">
        <w:rPr>
          <w:rFonts w:ascii="Arial" w:hAnsi="Arial" w:cs="Arial"/>
        </w:rPr>
        <w:t>ing</w:t>
      </w:r>
      <w:r w:rsidR="006E0770">
        <w:rPr>
          <w:rFonts w:ascii="Arial" w:hAnsi="Arial" w:cs="Arial"/>
        </w:rPr>
        <w:t xml:space="preserve"> the significant </w:t>
      </w:r>
      <w:r w:rsidR="00AF2176">
        <w:rPr>
          <w:rFonts w:ascii="Arial" w:hAnsi="Arial" w:cs="Arial"/>
        </w:rPr>
        <w:t>correlation between ACE’s (Adverse Childhood Experiences)</w:t>
      </w:r>
      <w:r w:rsidR="00FE5C10">
        <w:rPr>
          <w:rFonts w:ascii="Arial" w:hAnsi="Arial" w:cs="Arial"/>
        </w:rPr>
        <w:t xml:space="preserve"> and the lives of men and women in prison</w:t>
      </w:r>
      <w:r w:rsidR="00846870">
        <w:rPr>
          <w:rFonts w:ascii="Arial" w:hAnsi="Arial" w:cs="Arial"/>
        </w:rPr>
        <w:t>, transforming offenders lives by addressing childhood trauma</w:t>
      </w:r>
      <w:r w:rsidR="00F4204B">
        <w:rPr>
          <w:rFonts w:ascii="Arial" w:hAnsi="Arial" w:cs="Arial"/>
        </w:rPr>
        <w:t xml:space="preserve"> through increased awareness and compassionate understanding</w:t>
      </w:r>
      <w:r w:rsidR="00115650">
        <w:rPr>
          <w:rFonts w:ascii="Arial" w:hAnsi="Arial" w:cs="Arial"/>
        </w:rPr>
        <w:t xml:space="preserve"> and developing several projects which supports</w:t>
      </w:r>
      <w:r w:rsidR="00C07636">
        <w:rPr>
          <w:rFonts w:ascii="Arial" w:hAnsi="Arial" w:cs="Arial"/>
        </w:rPr>
        <w:t xml:space="preserve"> their goal of creating trauma-informed prisons throughout the U.S and internationally</w:t>
      </w:r>
      <w:r w:rsidR="000A300F">
        <w:rPr>
          <w:rFonts w:ascii="Arial" w:hAnsi="Arial" w:cs="Arial"/>
        </w:rPr>
        <w:t xml:space="preserve"> </w:t>
      </w:r>
      <w:sdt>
        <w:sdtPr>
          <w:rPr>
            <w:rFonts w:ascii="Arial" w:hAnsi="Arial" w:cs="Arial"/>
          </w:rPr>
          <w:id w:val="1909032629"/>
          <w:citation/>
        </w:sdtPr>
        <w:sdtEndPr/>
        <w:sdtContent>
          <w:r w:rsidR="000A300F">
            <w:rPr>
              <w:rFonts w:ascii="Arial" w:hAnsi="Arial" w:cs="Arial"/>
            </w:rPr>
            <w:fldChar w:fldCharType="begin"/>
          </w:r>
          <w:r w:rsidR="000A300F">
            <w:rPr>
              <w:rFonts w:ascii="Arial" w:hAnsi="Arial" w:cs="Arial"/>
            </w:rPr>
            <w:instrText xml:space="preserve"> CITATION Hor21 \l 2057 </w:instrText>
          </w:r>
          <w:r w:rsidR="000A300F">
            <w:rPr>
              <w:rFonts w:ascii="Arial" w:hAnsi="Arial" w:cs="Arial"/>
            </w:rPr>
            <w:fldChar w:fldCharType="separate"/>
          </w:r>
          <w:r w:rsidR="000A300F" w:rsidRPr="000A300F">
            <w:rPr>
              <w:rFonts w:ascii="Arial" w:hAnsi="Arial" w:cs="Arial"/>
              <w:noProof/>
            </w:rPr>
            <w:t>(Horstman, 2021)</w:t>
          </w:r>
          <w:r w:rsidR="000A300F">
            <w:rPr>
              <w:rFonts w:ascii="Arial" w:hAnsi="Arial" w:cs="Arial"/>
            </w:rPr>
            <w:fldChar w:fldCharType="end"/>
          </w:r>
        </w:sdtContent>
      </w:sdt>
      <w:r w:rsidR="00C07636">
        <w:rPr>
          <w:rFonts w:ascii="Arial" w:hAnsi="Arial" w:cs="Arial"/>
        </w:rPr>
        <w:t>.</w:t>
      </w:r>
      <w:r w:rsidR="00697DF8">
        <w:rPr>
          <w:rFonts w:ascii="Arial" w:hAnsi="Arial" w:cs="Arial"/>
        </w:rPr>
        <w:t xml:space="preserve"> In the documentary Step Inside the Circle</w:t>
      </w:r>
      <w:r w:rsidR="00F9309A">
        <w:rPr>
          <w:rFonts w:ascii="Arial" w:hAnsi="Arial" w:cs="Arial"/>
        </w:rPr>
        <w:t xml:space="preserve"> by </w:t>
      </w:r>
      <w:proofErr w:type="spellStart"/>
      <w:r w:rsidR="00F9309A">
        <w:rPr>
          <w:rFonts w:ascii="Arial" w:hAnsi="Arial" w:cs="Arial"/>
        </w:rPr>
        <w:t>Fritzi</w:t>
      </w:r>
      <w:proofErr w:type="spellEnd"/>
      <w:r w:rsidR="00F9309A">
        <w:rPr>
          <w:rFonts w:ascii="Arial" w:hAnsi="Arial" w:cs="Arial"/>
        </w:rPr>
        <w:t xml:space="preserve"> Horstman, (2020)</w:t>
      </w:r>
      <w:r w:rsidR="000743EF">
        <w:rPr>
          <w:rFonts w:ascii="Arial" w:hAnsi="Arial" w:cs="Arial"/>
        </w:rPr>
        <w:t xml:space="preserve">, </w:t>
      </w:r>
      <w:r w:rsidR="00291526">
        <w:rPr>
          <w:rFonts w:ascii="Arial" w:hAnsi="Arial" w:cs="Arial"/>
        </w:rPr>
        <w:t>235 m</w:t>
      </w:r>
      <w:r w:rsidR="00F27B78">
        <w:rPr>
          <w:rFonts w:ascii="Arial" w:hAnsi="Arial" w:cs="Arial"/>
        </w:rPr>
        <w:t xml:space="preserve">ale offenders participated in a powerful exercise that </w:t>
      </w:r>
      <w:r w:rsidR="00E15B33">
        <w:rPr>
          <w:rFonts w:ascii="Arial" w:hAnsi="Arial" w:cs="Arial"/>
        </w:rPr>
        <w:t>addresse</w:t>
      </w:r>
      <w:r w:rsidR="00B90F20">
        <w:rPr>
          <w:rFonts w:ascii="Arial" w:hAnsi="Arial" w:cs="Arial"/>
        </w:rPr>
        <w:t>d</w:t>
      </w:r>
      <w:r w:rsidR="00D238E7">
        <w:rPr>
          <w:rFonts w:ascii="Arial" w:hAnsi="Arial" w:cs="Arial"/>
        </w:rPr>
        <w:t xml:space="preserve"> their</w:t>
      </w:r>
      <w:r w:rsidR="00F27B78">
        <w:rPr>
          <w:rFonts w:ascii="Arial" w:hAnsi="Arial" w:cs="Arial"/>
        </w:rPr>
        <w:t xml:space="preserve"> childhood trauma</w:t>
      </w:r>
      <w:r w:rsidR="0079091D">
        <w:rPr>
          <w:rFonts w:ascii="Arial" w:hAnsi="Arial" w:cs="Arial"/>
        </w:rPr>
        <w:t xml:space="preserve">. According to </w:t>
      </w:r>
      <w:r w:rsidR="003C369B">
        <w:rPr>
          <w:rFonts w:ascii="Arial" w:hAnsi="Arial" w:cs="Arial"/>
        </w:rPr>
        <w:t>one participant</w:t>
      </w:r>
      <w:r w:rsidR="0006479D">
        <w:rPr>
          <w:rFonts w:ascii="Arial" w:hAnsi="Arial" w:cs="Arial"/>
        </w:rPr>
        <w:t>,</w:t>
      </w:r>
      <w:r w:rsidR="007610C7">
        <w:rPr>
          <w:rFonts w:ascii="Arial" w:hAnsi="Arial" w:cs="Arial"/>
        </w:rPr>
        <w:t xml:space="preserve"> ‘</w:t>
      </w:r>
      <w:r w:rsidR="007610C7" w:rsidRPr="00794736">
        <w:rPr>
          <w:rFonts w:ascii="Arial" w:hAnsi="Arial" w:cs="Arial"/>
          <w:i/>
          <w:iCs/>
        </w:rPr>
        <w:t xml:space="preserve">in prison </w:t>
      </w:r>
      <w:r w:rsidR="008D6F0C" w:rsidRPr="00794736">
        <w:rPr>
          <w:rFonts w:ascii="Arial" w:hAnsi="Arial" w:cs="Arial"/>
          <w:i/>
          <w:iCs/>
        </w:rPr>
        <w:t>you’re</w:t>
      </w:r>
      <w:r w:rsidR="007610C7" w:rsidRPr="00794736">
        <w:rPr>
          <w:rFonts w:ascii="Arial" w:hAnsi="Arial" w:cs="Arial"/>
          <w:i/>
          <w:iCs/>
        </w:rPr>
        <w:t xml:space="preserve"> not meant to show weakness, but </w:t>
      </w:r>
      <w:r w:rsidR="009E1DC8" w:rsidRPr="00794736">
        <w:rPr>
          <w:rFonts w:ascii="Arial" w:hAnsi="Arial" w:cs="Arial"/>
          <w:i/>
          <w:iCs/>
        </w:rPr>
        <w:t>to walk in that circle and take each step forward was a reminder t</w:t>
      </w:r>
      <w:r w:rsidR="00363D7C" w:rsidRPr="00794736">
        <w:rPr>
          <w:rFonts w:ascii="Arial" w:hAnsi="Arial" w:cs="Arial"/>
          <w:i/>
          <w:iCs/>
        </w:rPr>
        <w:t>o ourselves that we still have humanity</w:t>
      </w:r>
      <w:r w:rsidR="00593F96" w:rsidRPr="00794736">
        <w:rPr>
          <w:rFonts w:ascii="Arial" w:hAnsi="Arial" w:cs="Arial"/>
          <w:i/>
          <w:iCs/>
        </w:rPr>
        <w:t xml:space="preserve"> and are worthy to be loved</w:t>
      </w:r>
      <w:r w:rsidR="002D74E2" w:rsidRPr="00794736">
        <w:rPr>
          <w:rFonts w:ascii="Arial" w:hAnsi="Arial" w:cs="Arial"/>
          <w:i/>
          <w:iCs/>
        </w:rPr>
        <w:t>, most people on the outside do not understand, we want to change</w:t>
      </w:r>
      <w:r w:rsidR="0086476C" w:rsidRPr="00794736">
        <w:rPr>
          <w:rFonts w:ascii="Arial" w:hAnsi="Arial" w:cs="Arial"/>
          <w:i/>
          <w:iCs/>
        </w:rPr>
        <w:t>, so we can re-enter in society, better than we left it</w:t>
      </w:r>
      <w:r w:rsidR="00593F96">
        <w:rPr>
          <w:rFonts w:ascii="Arial" w:hAnsi="Arial" w:cs="Arial"/>
        </w:rPr>
        <w:t>’</w:t>
      </w:r>
      <w:r w:rsidR="0006479D">
        <w:rPr>
          <w:rFonts w:ascii="Arial" w:hAnsi="Arial" w:cs="Arial"/>
        </w:rPr>
        <w:t xml:space="preserve"> (Horstman, 2020, 00:04:30)</w:t>
      </w:r>
      <w:r w:rsidR="0065617D">
        <w:rPr>
          <w:rFonts w:ascii="Arial" w:hAnsi="Arial" w:cs="Arial"/>
        </w:rPr>
        <w:t>.</w:t>
      </w:r>
      <w:r w:rsidR="00EC3E3C">
        <w:rPr>
          <w:rFonts w:ascii="Arial" w:hAnsi="Arial" w:cs="Arial"/>
        </w:rPr>
        <w:t xml:space="preserve"> </w:t>
      </w:r>
    </w:p>
    <w:p w14:paraId="490D657C" w14:textId="77777777" w:rsidR="00EB542B" w:rsidRDefault="00895058" w:rsidP="003D2E56">
      <w:pPr>
        <w:spacing w:line="480" w:lineRule="auto"/>
        <w:jc w:val="both"/>
        <w:rPr>
          <w:rFonts w:ascii="Arial" w:hAnsi="Arial" w:cs="Arial"/>
        </w:rPr>
      </w:pPr>
      <w:r>
        <w:rPr>
          <w:rFonts w:ascii="Arial" w:hAnsi="Arial" w:cs="Arial"/>
        </w:rPr>
        <w:t xml:space="preserve">    </w:t>
      </w:r>
      <w:r w:rsidR="002D50AC">
        <w:rPr>
          <w:rFonts w:ascii="Arial" w:hAnsi="Arial" w:cs="Arial"/>
        </w:rPr>
        <w:t xml:space="preserve"> </w:t>
      </w:r>
    </w:p>
    <w:p w14:paraId="6DD31F46" w14:textId="614FCFC0" w:rsidR="00416F2E" w:rsidRDefault="00600A38" w:rsidP="00F1017D">
      <w:pPr>
        <w:spacing w:line="480" w:lineRule="auto"/>
        <w:jc w:val="both"/>
        <w:rPr>
          <w:rFonts w:ascii="Arial" w:hAnsi="Arial" w:cs="Arial"/>
        </w:rPr>
      </w:pPr>
      <w:r>
        <w:rPr>
          <w:rFonts w:ascii="Arial" w:hAnsi="Arial" w:cs="Arial"/>
        </w:rPr>
        <w:t xml:space="preserve">     </w:t>
      </w:r>
      <w:r w:rsidR="00680EE5">
        <w:rPr>
          <w:rFonts w:ascii="Arial" w:hAnsi="Arial" w:cs="Arial"/>
        </w:rPr>
        <w:t>Although</w:t>
      </w:r>
      <w:r w:rsidR="00335CF2">
        <w:rPr>
          <w:rFonts w:ascii="Arial" w:hAnsi="Arial" w:cs="Arial"/>
        </w:rPr>
        <w:t xml:space="preserve">, </w:t>
      </w:r>
      <w:r w:rsidR="00EC3E3C">
        <w:rPr>
          <w:rFonts w:ascii="Arial" w:hAnsi="Arial" w:cs="Arial"/>
        </w:rPr>
        <w:t>The Compassionate Prison Project</w:t>
      </w:r>
      <w:r w:rsidR="0089750A">
        <w:rPr>
          <w:rFonts w:ascii="Arial" w:hAnsi="Arial" w:cs="Arial"/>
        </w:rPr>
        <w:t>, (2021)</w:t>
      </w:r>
      <w:r w:rsidR="003C4953">
        <w:rPr>
          <w:rFonts w:ascii="Arial" w:hAnsi="Arial" w:cs="Arial"/>
        </w:rPr>
        <w:t xml:space="preserve"> </w:t>
      </w:r>
      <w:r w:rsidR="00335CF2">
        <w:rPr>
          <w:rFonts w:ascii="Arial" w:hAnsi="Arial" w:cs="Arial"/>
        </w:rPr>
        <w:t xml:space="preserve">shows some promising results, this </w:t>
      </w:r>
      <w:r w:rsidR="00680EE5">
        <w:rPr>
          <w:rFonts w:ascii="Arial" w:hAnsi="Arial" w:cs="Arial"/>
        </w:rPr>
        <w:t xml:space="preserve">project </w:t>
      </w:r>
      <w:r w:rsidR="003C4953">
        <w:rPr>
          <w:rFonts w:ascii="Arial" w:hAnsi="Arial" w:cs="Arial"/>
        </w:rPr>
        <w:t xml:space="preserve">was </w:t>
      </w:r>
      <w:r w:rsidR="00474F21">
        <w:rPr>
          <w:rFonts w:ascii="Arial" w:hAnsi="Arial" w:cs="Arial"/>
        </w:rPr>
        <w:t xml:space="preserve">conducted in the U.S, </w:t>
      </w:r>
      <w:r w:rsidR="00821F8F">
        <w:rPr>
          <w:rFonts w:ascii="Arial" w:hAnsi="Arial" w:cs="Arial"/>
        </w:rPr>
        <w:t xml:space="preserve">and </w:t>
      </w:r>
      <w:r w:rsidR="008A0F05">
        <w:rPr>
          <w:rFonts w:ascii="Arial" w:hAnsi="Arial" w:cs="Arial"/>
        </w:rPr>
        <w:t>cur</w:t>
      </w:r>
      <w:r w:rsidR="00847E95">
        <w:rPr>
          <w:rFonts w:ascii="Arial" w:hAnsi="Arial" w:cs="Arial"/>
        </w:rPr>
        <w:t xml:space="preserve">rently the prevalence </w:t>
      </w:r>
      <w:r w:rsidR="00687FB5">
        <w:rPr>
          <w:rFonts w:ascii="Arial" w:hAnsi="Arial" w:cs="Arial"/>
        </w:rPr>
        <w:t>of ACE’s</w:t>
      </w:r>
      <w:r w:rsidR="001F05DC">
        <w:rPr>
          <w:rFonts w:ascii="Arial" w:hAnsi="Arial" w:cs="Arial"/>
        </w:rPr>
        <w:t>, trauma</w:t>
      </w:r>
      <w:r w:rsidR="00687FB5">
        <w:rPr>
          <w:rFonts w:ascii="Arial" w:hAnsi="Arial" w:cs="Arial"/>
        </w:rPr>
        <w:t xml:space="preserve"> </w:t>
      </w:r>
      <w:r w:rsidR="00CA1E94">
        <w:rPr>
          <w:rFonts w:ascii="Arial" w:hAnsi="Arial" w:cs="Arial"/>
        </w:rPr>
        <w:t xml:space="preserve">in vulnerable and high risk groups, such as prison population </w:t>
      </w:r>
      <w:r w:rsidR="00C445BE">
        <w:rPr>
          <w:rFonts w:ascii="Arial" w:hAnsi="Arial" w:cs="Arial"/>
        </w:rPr>
        <w:t>and knowledge o</w:t>
      </w:r>
      <w:r w:rsidR="00687FB5">
        <w:rPr>
          <w:rFonts w:ascii="Arial" w:hAnsi="Arial" w:cs="Arial"/>
        </w:rPr>
        <w:t xml:space="preserve">n the association between </w:t>
      </w:r>
      <w:r w:rsidR="00847E95">
        <w:rPr>
          <w:rFonts w:ascii="Arial" w:hAnsi="Arial" w:cs="Arial"/>
        </w:rPr>
        <w:t>ACE’s</w:t>
      </w:r>
      <w:r w:rsidR="00254B9F">
        <w:rPr>
          <w:rFonts w:ascii="Arial" w:hAnsi="Arial" w:cs="Arial"/>
        </w:rPr>
        <w:t xml:space="preserve">, trauma </w:t>
      </w:r>
      <w:r w:rsidR="00687FB5">
        <w:rPr>
          <w:rFonts w:ascii="Arial" w:hAnsi="Arial" w:cs="Arial"/>
        </w:rPr>
        <w:t xml:space="preserve">and </w:t>
      </w:r>
      <w:r w:rsidR="00254B9F">
        <w:rPr>
          <w:rFonts w:ascii="Arial" w:hAnsi="Arial" w:cs="Arial"/>
        </w:rPr>
        <w:t>re</w:t>
      </w:r>
      <w:r w:rsidR="00687FB5">
        <w:rPr>
          <w:rFonts w:ascii="Arial" w:hAnsi="Arial" w:cs="Arial"/>
        </w:rPr>
        <w:t>offending</w:t>
      </w:r>
      <w:r w:rsidR="008839AD">
        <w:rPr>
          <w:rFonts w:ascii="Arial" w:hAnsi="Arial" w:cs="Arial"/>
        </w:rPr>
        <w:t xml:space="preserve"> </w:t>
      </w:r>
      <w:sdt>
        <w:sdtPr>
          <w:rPr>
            <w:rFonts w:ascii="Arial" w:hAnsi="Arial" w:cs="Arial"/>
          </w:rPr>
          <w:id w:val="-720057583"/>
          <w:citation/>
        </w:sdtPr>
        <w:sdtEndPr/>
        <w:sdtContent>
          <w:r w:rsidR="00C24418">
            <w:rPr>
              <w:rFonts w:ascii="Arial" w:hAnsi="Arial" w:cs="Arial"/>
            </w:rPr>
            <w:fldChar w:fldCharType="begin"/>
          </w:r>
          <w:r w:rsidR="00C24418">
            <w:rPr>
              <w:rFonts w:ascii="Arial" w:hAnsi="Arial" w:cs="Arial"/>
            </w:rPr>
            <w:instrText xml:space="preserve"> CITATION Men21 \l 2057 </w:instrText>
          </w:r>
          <w:r w:rsidR="00C24418">
            <w:rPr>
              <w:rFonts w:ascii="Arial" w:hAnsi="Arial" w:cs="Arial"/>
            </w:rPr>
            <w:fldChar w:fldCharType="separate"/>
          </w:r>
          <w:r w:rsidR="00C24418" w:rsidRPr="00C24418">
            <w:rPr>
              <w:rFonts w:ascii="Arial" w:hAnsi="Arial" w:cs="Arial"/>
              <w:noProof/>
            </w:rPr>
            <w:t>(Mendal, 2021)</w:t>
          </w:r>
          <w:r w:rsidR="00C24418">
            <w:rPr>
              <w:rFonts w:ascii="Arial" w:hAnsi="Arial" w:cs="Arial"/>
            </w:rPr>
            <w:fldChar w:fldCharType="end"/>
          </w:r>
        </w:sdtContent>
      </w:sdt>
      <w:r w:rsidR="00CA1E94">
        <w:rPr>
          <w:rFonts w:ascii="Arial" w:hAnsi="Arial" w:cs="Arial"/>
        </w:rPr>
        <w:t>,</w:t>
      </w:r>
      <w:r w:rsidR="00892E1D">
        <w:rPr>
          <w:rFonts w:ascii="Arial" w:hAnsi="Arial" w:cs="Arial"/>
        </w:rPr>
        <w:t xml:space="preserve"> remains relatively understudied</w:t>
      </w:r>
      <w:r w:rsidR="004E4265">
        <w:rPr>
          <w:rFonts w:ascii="Arial" w:hAnsi="Arial" w:cs="Arial"/>
        </w:rPr>
        <w:t xml:space="preserve"> </w:t>
      </w:r>
      <w:r w:rsidR="00E8352F">
        <w:rPr>
          <w:rFonts w:ascii="Arial" w:hAnsi="Arial" w:cs="Arial"/>
        </w:rPr>
        <w:t xml:space="preserve">in the U.K </w:t>
      </w:r>
      <w:sdt>
        <w:sdtPr>
          <w:rPr>
            <w:rFonts w:ascii="Arial" w:hAnsi="Arial" w:cs="Arial"/>
          </w:rPr>
          <w:id w:val="169993982"/>
          <w:citation/>
        </w:sdtPr>
        <w:sdtEndPr/>
        <w:sdtContent>
          <w:r w:rsidR="00F87D87">
            <w:rPr>
              <w:rFonts w:ascii="Arial" w:hAnsi="Arial" w:cs="Arial"/>
            </w:rPr>
            <w:fldChar w:fldCharType="begin"/>
          </w:r>
          <w:r w:rsidR="00F87D87">
            <w:rPr>
              <w:rFonts w:ascii="Arial" w:hAnsi="Arial" w:cs="Arial"/>
            </w:rPr>
            <w:instrText xml:space="preserve"> CITATION For17 \l 2057 </w:instrText>
          </w:r>
          <w:r w:rsidR="00F87D87">
            <w:rPr>
              <w:rFonts w:ascii="Arial" w:hAnsi="Arial" w:cs="Arial"/>
            </w:rPr>
            <w:fldChar w:fldCharType="separate"/>
          </w:r>
          <w:r w:rsidR="00F87D87" w:rsidRPr="00F87D87">
            <w:rPr>
              <w:rFonts w:ascii="Arial" w:hAnsi="Arial" w:cs="Arial"/>
              <w:noProof/>
            </w:rPr>
            <w:t>(Ford, 2017)</w:t>
          </w:r>
          <w:r w:rsidR="00F87D87">
            <w:rPr>
              <w:rFonts w:ascii="Arial" w:hAnsi="Arial" w:cs="Arial"/>
            </w:rPr>
            <w:fldChar w:fldCharType="end"/>
          </w:r>
        </w:sdtContent>
      </w:sdt>
      <w:r w:rsidR="00821F8F">
        <w:rPr>
          <w:rFonts w:ascii="Arial" w:hAnsi="Arial" w:cs="Arial"/>
        </w:rPr>
        <w:t>. This is</w:t>
      </w:r>
      <w:r w:rsidR="003C42BB">
        <w:rPr>
          <w:rFonts w:ascii="Arial" w:hAnsi="Arial" w:cs="Arial"/>
        </w:rPr>
        <w:t xml:space="preserve"> interesting</w:t>
      </w:r>
      <w:r w:rsidR="00B77C7D">
        <w:rPr>
          <w:rFonts w:ascii="Arial" w:hAnsi="Arial" w:cs="Arial"/>
        </w:rPr>
        <w:t>,</w:t>
      </w:r>
      <w:r w:rsidR="003C42BB">
        <w:rPr>
          <w:rFonts w:ascii="Arial" w:hAnsi="Arial" w:cs="Arial"/>
        </w:rPr>
        <w:t xml:space="preserve"> </w:t>
      </w:r>
      <w:r w:rsidR="009849D1">
        <w:rPr>
          <w:rFonts w:ascii="Arial" w:hAnsi="Arial" w:cs="Arial"/>
        </w:rPr>
        <w:t>a</w:t>
      </w:r>
      <w:r w:rsidR="007152D3">
        <w:rPr>
          <w:rFonts w:ascii="Arial" w:hAnsi="Arial" w:cs="Arial"/>
        </w:rPr>
        <w:t>s</w:t>
      </w:r>
      <w:r w:rsidR="007E2270">
        <w:rPr>
          <w:rFonts w:ascii="Arial" w:hAnsi="Arial" w:cs="Arial"/>
        </w:rPr>
        <w:t xml:space="preserve"> existing literatu</w:t>
      </w:r>
      <w:r w:rsidR="00C02613">
        <w:rPr>
          <w:rFonts w:ascii="Arial" w:hAnsi="Arial" w:cs="Arial"/>
        </w:rPr>
        <w:t>r</w:t>
      </w:r>
      <w:r w:rsidR="007152D3">
        <w:rPr>
          <w:rFonts w:ascii="Arial" w:hAnsi="Arial" w:cs="Arial"/>
        </w:rPr>
        <w:t>e</w:t>
      </w:r>
      <w:r w:rsidR="002B62FF">
        <w:rPr>
          <w:rFonts w:ascii="Arial" w:hAnsi="Arial" w:cs="Arial"/>
        </w:rPr>
        <w:t xml:space="preserve">, </w:t>
      </w:r>
      <w:r w:rsidR="0078109B">
        <w:rPr>
          <w:rFonts w:ascii="Arial" w:hAnsi="Arial" w:cs="Arial"/>
        </w:rPr>
        <w:t xml:space="preserve">on the </w:t>
      </w:r>
      <w:r w:rsidR="00FA29AD">
        <w:rPr>
          <w:rFonts w:ascii="Arial" w:hAnsi="Arial" w:cs="Arial"/>
        </w:rPr>
        <w:t>links between</w:t>
      </w:r>
      <w:r w:rsidR="0078109B">
        <w:rPr>
          <w:rFonts w:ascii="Arial" w:hAnsi="Arial" w:cs="Arial"/>
        </w:rPr>
        <w:t xml:space="preserve"> childhood </w:t>
      </w:r>
      <w:r w:rsidR="006123D7">
        <w:rPr>
          <w:rFonts w:ascii="Arial" w:hAnsi="Arial" w:cs="Arial"/>
        </w:rPr>
        <w:t>adversity</w:t>
      </w:r>
      <w:r w:rsidR="00505642">
        <w:rPr>
          <w:rFonts w:ascii="Arial" w:hAnsi="Arial" w:cs="Arial"/>
        </w:rPr>
        <w:t xml:space="preserve">, trauma and involvement </w:t>
      </w:r>
      <w:r w:rsidR="00403DFB">
        <w:rPr>
          <w:rFonts w:ascii="Arial" w:hAnsi="Arial" w:cs="Arial"/>
        </w:rPr>
        <w:t>in crime and the criminal justice system are well evidenced</w:t>
      </w:r>
      <w:r w:rsidR="0051655B">
        <w:rPr>
          <w:rFonts w:ascii="Arial" w:hAnsi="Arial" w:cs="Arial"/>
        </w:rPr>
        <w:t xml:space="preserve"> </w:t>
      </w:r>
      <w:r w:rsidR="00A91804">
        <w:rPr>
          <w:rFonts w:ascii="Arial" w:hAnsi="Arial" w:cs="Arial"/>
        </w:rPr>
        <w:t>(</w:t>
      </w:r>
      <w:r w:rsidR="000373D7">
        <w:rPr>
          <w:rFonts w:ascii="Arial" w:hAnsi="Arial" w:cs="Arial"/>
        </w:rPr>
        <w:t xml:space="preserve">Levi, 2014; </w:t>
      </w:r>
      <w:r w:rsidR="003E05CD">
        <w:rPr>
          <w:rFonts w:ascii="Arial" w:hAnsi="Arial" w:cs="Arial"/>
        </w:rPr>
        <w:t>Fazel, 2015; Leigh-Hunt, 2015</w:t>
      </w:r>
      <w:r w:rsidR="00E75658">
        <w:rPr>
          <w:rFonts w:ascii="Arial" w:hAnsi="Arial" w:cs="Arial"/>
        </w:rPr>
        <w:t xml:space="preserve">; Barnett, 2018; </w:t>
      </w:r>
      <w:proofErr w:type="spellStart"/>
      <w:r w:rsidR="00E75658">
        <w:rPr>
          <w:rFonts w:ascii="Arial" w:hAnsi="Arial" w:cs="Arial"/>
        </w:rPr>
        <w:t>Durr</w:t>
      </w:r>
      <w:proofErr w:type="spellEnd"/>
      <w:r w:rsidR="00E75658">
        <w:rPr>
          <w:rFonts w:ascii="Arial" w:hAnsi="Arial" w:cs="Arial"/>
        </w:rPr>
        <w:t>, 2020)</w:t>
      </w:r>
      <w:r w:rsidR="00F04F14">
        <w:rPr>
          <w:rFonts w:ascii="Arial" w:hAnsi="Arial" w:cs="Arial"/>
        </w:rPr>
        <w:t>,</w:t>
      </w:r>
      <w:r w:rsidR="00885517">
        <w:rPr>
          <w:rFonts w:ascii="Arial" w:hAnsi="Arial" w:cs="Arial"/>
        </w:rPr>
        <w:t xml:space="preserve"> </w:t>
      </w:r>
      <w:r w:rsidR="00C304F5">
        <w:rPr>
          <w:rFonts w:ascii="Arial" w:hAnsi="Arial" w:cs="Arial"/>
        </w:rPr>
        <w:t>as well as the link</w:t>
      </w:r>
      <w:r w:rsidR="002B3321">
        <w:rPr>
          <w:rFonts w:ascii="Arial" w:hAnsi="Arial" w:cs="Arial"/>
        </w:rPr>
        <w:t>s</w:t>
      </w:r>
      <w:r w:rsidR="00C304F5">
        <w:rPr>
          <w:rFonts w:ascii="Arial" w:hAnsi="Arial" w:cs="Arial"/>
        </w:rPr>
        <w:t xml:space="preserve"> between childhood </w:t>
      </w:r>
      <w:r w:rsidR="0025668C">
        <w:rPr>
          <w:rFonts w:ascii="Arial" w:hAnsi="Arial" w:cs="Arial"/>
        </w:rPr>
        <w:t>adversity</w:t>
      </w:r>
      <w:r w:rsidR="00C304F5">
        <w:rPr>
          <w:rFonts w:ascii="Arial" w:hAnsi="Arial" w:cs="Arial"/>
        </w:rPr>
        <w:t>, tra</w:t>
      </w:r>
      <w:r w:rsidR="0025668C">
        <w:rPr>
          <w:rFonts w:ascii="Arial" w:hAnsi="Arial" w:cs="Arial"/>
        </w:rPr>
        <w:t xml:space="preserve">uma and </w:t>
      </w:r>
      <w:r w:rsidR="00882DCC">
        <w:rPr>
          <w:rFonts w:ascii="Arial" w:hAnsi="Arial" w:cs="Arial"/>
        </w:rPr>
        <w:t>physical</w:t>
      </w:r>
      <w:r w:rsidR="00FE52E0">
        <w:rPr>
          <w:rFonts w:ascii="Arial" w:hAnsi="Arial" w:cs="Arial"/>
        </w:rPr>
        <w:t>, social, emotional and mental</w:t>
      </w:r>
      <w:r w:rsidR="009C79B8">
        <w:rPr>
          <w:rFonts w:ascii="Arial" w:hAnsi="Arial" w:cs="Arial"/>
        </w:rPr>
        <w:t xml:space="preserve"> well-being</w:t>
      </w:r>
      <w:r w:rsidR="008E3C50">
        <w:rPr>
          <w:rFonts w:ascii="Arial" w:hAnsi="Arial" w:cs="Arial"/>
        </w:rPr>
        <w:t xml:space="preserve">, </w:t>
      </w:r>
      <w:r w:rsidR="009C79B8">
        <w:rPr>
          <w:rFonts w:ascii="Arial" w:hAnsi="Arial" w:cs="Arial"/>
        </w:rPr>
        <w:lastRenderedPageBreak/>
        <w:t>including influ</w:t>
      </w:r>
      <w:r w:rsidR="00720422">
        <w:rPr>
          <w:rFonts w:ascii="Arial" w:hAnsi="Arial" w:cs="Arial"/>
        </w:rPr>
        <w:t>ences on</w:t>
      </w:r>
      <w:r w:rsidR="00FE52E0">
        <w:rPr>
          <w:rFonts w:ascii="Arial" w:hAnsi="Arial" w:cs="Arial"/>
        </w:rPr>
        <w:t xml:space="preserve"> </w:t>
      </w:r>
      <w:r w:rsidR="00BB6BAF">
        <w:rPr>
          <w:rFonts w:ascii="Arial" w:hAnsi="Arial" w:cs="Arial"/>
        </w:rPr>
        <w:t xml:space="preserve">self-harming and </w:t>
      </w:r>
      <w:r w:rsidR="006123D7">
        <w:rPr>
          <w:rFonts w:ascii="Arial" w:hAnsi="Arial" w:cs="Arial"/>
        </w:rPr>
        <w:t>suicidal behaviours</w:t>
      </w:r>
      <w:r w:rsidR="007152D3">
        <w:rPr>
          <w:rFonts w:ascii="Arial" w:hAnsi="Arial" w:cs="Arial"/>
        </w:rPr>
        <w:t xml:space="preserve"> in the</w:t>
      </w:r>
      <w:r w:rsidR="00720422">
        <w:rPr>
          <w:rFonts w:ascii="Arial" w:hAnsi="Arial" w:cs="Arial"/>
        </w:rPr>
        <w:t xml:space="preserve"> </w:t>
      </w:r>
      <w:r w:rsidR="007152D3">
        <w:rPr>
          <w:rFonts w:ascii="Arial" w:hAnsi="Arial" w:cs="Arial"/>
        </w:rPr>
        <w:t xml:space="preserve">context of </w:t>
      </w:r>
      <w:r w:rsidR="00296063">
        <w:rPr>
          <w:rFonts w:ascii="Arial" w:hAnsi="Arial" w:cs="Arial"/>
        </w:rPr>
        <w:t xml:space="preserve">the </w:t>
      </w:r>
      <w:r w:rsidR="007152D3">
        <w:rPr>
          <w:rFonts w:ascii="Arial" w:hAnsi="Arial" w:cs="Arial"/>
        </w:rPr>
        <w:t>prison</w:t>
      </w:r>
      <w:r w:rsidR="00A92BB5">
        <w:rPr>
          <w:rFonts w:ascii="Arial" w:hAnsi="Arial" w:cs="Arial"/>
        </w:rPr>
        <w:t xml:space="preserve"> population</w:t>
      </w:r>
      <w:r w:rsidR="005F5B87">
        <w:rPr>
          <w:rFonts w:ascii="Arial" w:hAnsi="Arial" w:cs="Arial"/>
        </w:rPr>
        <w:t xml:space="preserve"> </w:t>
      </w:r>
      <w:sdt>
        <w:sdtPr>
          <w:rPr>
            <w:rFonts w:ascii="Arial" w:hAnsi="Arial" w:cs="Arial"/>
          </w:rPr>
          <w:id w:val="-1342157954"/>
          <w:citation/>
        </w:sdtPr>
        <w:sdtEndPr/>
        <w:sdtContent>
          <w:r w:rsidR="005F5B87">
            <w:rPr>
              <w:rFonts w:ascii="Arial" w:hAnsi="Arial" w:cs="Arial"/>
            </w:rPr>
            <w:fldChar w:fldCharType="begin"/>
          </w:r>
          <w:r w:rsidR="005F5B87">
            <w:rPr>
              <w:rFonts w:ascii="Arial" w:hAnsi="Arial" w:cs="Arial"/>
            </w:rPr>
            <w:instrText xml:space="preserve"> CITATION For20 \l 2057 </w:instrText>
          </w:r>
          <w:r w:rsidR="005F5B87">
            <w:rPr>
              <w:rFonts w:ascii="Arial" w:hAnsi="Arial" w:cs="Arial"/>
            </w:rPr>
            <w:fldChar w:fldCharType="separate"/>
          </w:r>
          <w:r w:rsidR="005F5B87" w:rsidRPr="005F5B87">
            <w:rPr>
              <w:rFonts w:ascii="Arial" w:hAnsi="Arial" w:cs="Arial"/>
              <w:noProof/>
            </w:rPr>
            <w:t>(Ford, 2020)</w:t>
          </w:r>
          <w:r w:rsidR="005F5B87">
            <w:rPr>
              <w:rFonts w:ascii="Arial" w:hAnsi="Arial" w:cs="Arial"/>
            </w:rPr>
            <w:fldChar w:fldCharType="end"/>
          </w:r>
        </w:sdtContent>
      </w:sdt>
      <w:r w:rsidR="00D31ACC">
        <w:rPr>
          <w:rFonts w:ascii="Arial" w:hAnsi="Arial" w:cs="Arial"/>
        </w:rPr>
        <w:t>.</w:t>
      </w:r>
      <w:r w:rsidR="00F908D3">
        <w:rPr>
          <w:rFonts w:ascii="Arial" w:hAnsi="Arial" w:cs="Arial"/>
        </w:rPr>
        <w:t xml:space="preserve"> </w:t>
      </w:r>
    </w:p>
    <w:p w14:paraId="27DC444B" w14:textId="77777777" w:rsidR="00416F2E" w:rsidRDefault="00416F2E" w:rsidP="00F1017D">
      <w:pPr>
        <w:spacing w:line="480" w:lineRule="auto"/>
        <w:jc w:val="both"/>
        <w:rPr>
          <w:rFonts w:ascii="Arial" w:hAnsi="Arial" w:cs="Arial"/>
        </w:rPr>
      </w:pPr>
    </w:p>
    <w:p w14:paraId="21043FE1" w14:textId="70DA80B2" w:rsidR="00041800" w:rsidRDefault="00416F2E" w:rsidP="00F1017D">
      <w:pPr>
        <w:spacing w:line="480" w:lineRule="auto"/>
        <w:jc w:val="both"/>
        <w:rPr>
          <w:rFonts w:ascii="Arial" w:hAnsi="Arial" w:cs="Arial"/>
        </w:rPr>
      </w:pPr>
      <w:r>
        <w:rPr>
          <w:rFonts w:ascii="Arial" w:hAnsi="Arial" w:cs="Arial"/>
        </w:rPr>
        <w:t xml:space="preserve">     </w:t>
      </w:r>
      <w:r w:rsidR="00902C65">
        <w:rPr>
          <w:rFonts w:ascii="Arial" w:hAnsi="Arial" w:cs="Arial"/>
        </w:rPr>
        <w:t>A growing body of evidence</w:t>
      </w:r>
      <w:r w:rsidR="00E15F81">
        <w:rPr>
          <w:rFonts w:ascii="Arial" w:hAnsi="Arial" w:cs="Arial"/>
        </w:rPr>
        <w:t xml:space="preserve"> </w:t>
      </w:r>
      <w:r w:rsidR="00034F33">
        <w:rPr>
          <w:rFonts w:ascii="Arial" w:hAnsi="Arial" w:cs="Arial"/>
        </w:rPr>
        <w:t>ha</w:t>
      </w:r>
      <w:r w:rsidR="008B0FF2">
        <w:rPr>
          <w:rFonts w:ascii="Arial" w:hAnsi="Arial" w:cs="Arial"/>
        </w:rPr>
        <w:t>ve</w:t>
      </w:r>
      <w:r w:rsidR="00034F33">
        <w:rPr>
          <w:rFonts w:ascii="Arial" w:hAnsi="Arial" w:cs="Arial"/>
        </w:rPr>
        <w:t xml:space="preserve"> reported</w:t>
      </w:r>
      <w:r w:rsidR="00917F52">
        <w:rPr>
          <w:rFonts w:ascii="Arial" w:hAnsi="Arial" w:cs="Arial"/>
        </w:rPr>
        <w:t xml:space="preserve"> high levels of childhood adversity</w:t>
      </w:r>
      <w:r w:rsidR="00D31ACC">
        <w:rPr>
          <w:rFonts w:ascii="Arial" w:hAnsi="Arial" w:cs="Arial"/>
        </w:rPr>
        <w:t>,</w:t>
      </w:r>
      <w:r w:rsidR="00720422">
        <w:rPr>
          <w:rFonts w:ascii="Arial" w:hAnsi="Arial" w:cs="Arial"/>
        </w:rPr>
        <w:t xml:space="preserve"> trauma</w:t>
      </w:r>
      <w:r w:rsidR="00917F52">
        <w:rPr>
          <w:rFonts w:ascii="Arial" w:hAnsi="Arial" w:cs="Arial"/>
        </w:rPr>
        <w:t xml:space="preserve"> </w:t>
      </w:r>
      <w:r w:rsidR="004733F5">
        <w:rPr>
          <w:rFonts w:ascii="Arial" w:hAnsi="Arial" w:cs="Arial"/>
        </w:rPr>
        <w:t>in prisoners</w:t>
      </w:r>
      <w:r w:rsidR="00F83E1E">
        <w:rPr>
          <w:rFonts w:ascii="Arial" w:hAnsi="Arial" w:cs="Arial"/>
        </w:rPr>
        <w:t xml:space="preserve">, with more </w:t>
      </w:r>
      <w:r w:rsidR="001755F3">
        <w:rPr>
          <w:rFonts w:ascii="Arial" w:hAnsi="Arial" w:cs="Arial"/>
        </w:rPr>
        <w:t>than</w:t>
      </w:r>
      <w:r w:rsidR="00F83E1E">
        <w:rPr>
          <w:rFonts w:ascii="Arial" w:hAnsi="Arial" w:cs="Arial"/>
        </w:rPr>
        <w:t xml:space="preserve"> a third reporting recent suicidal ideation</w:t>
      </w:r>
      <w:r w:rsidR="00733D43">
        <w:rPr>
          <w:rFonts w:ascii="Arial" w:hAnsi="Arial" w:cs="Arial"/>
        </w:rPr>
        <w:t xml:space="preserve">s, </w:t>
      </w:r>
      <w:r w:rsidR="00C02613">
        <w:rPr>
          <w:rFonts w:ascii="Arial" w:hAnsi="Arial" w:cs="Arial"/>
        </w:rPr>
        <w:t>confirming</w:t>
      </w:r>
      <w:r w:rsidR="00733D43">
        <w:rPr>
          <w:rFonts w:ascii="Arial" w:hAnsi="Arial" w:cs="Arial"/>
        </w:rPr>
        <w:t xml:space="preserve"> that childhood adversity</w:t>
      </w:r>
      <w:r w:rsidR="001755F3">
        <w:rPr>
          <w:rFonts w:ascii="Arial" w:hAnsi="Arial" w:cs="Arial"/>
        </w:rPr>
        <w:t xml:space="preserve"> </w:t>
      </w:r>
      <w:r w:rsidR="00C02613">
        <w:rPr>
          <w:rFonts w:ascii="Arial" w:hAnsi="Arial" w:cs="Arial"/>
        </w:rPr>
        <w:t>is</w:t>
      </w:r>
      <w:r w:rsidR="001755F3">
        <w:rPr>
          <w:rFonts w:ascii="Arial" w:hAnsi="Arial" w:cs="Arial"/>
        </w:rPr>
        <w:t xml:space="preserve"> positively associated to suicidality</w:t>
      </w:r>
      <w:r w:rsidR="00D00B28">
        <w:rPr>
          <w:rFonts w:ascii="Arial" w:hAnsi="Arial" w:cs="Arial"/>
        </w:rPr>
        <w:t xml:space="preserve"> (Godet-</w:t>
      </w:r>
      <w:proofErr w:type="spellStart"/>
      <w:r w:rsidR="00D00B28">
        <w:rPr>
          <w:rFonts w:ascii="Arial" w:hAnsi="Arial" w:cs="Arial"/>
        </w:rPr>
        <w:t>Mardirossian</w:t>
      </w:r>
      <w:proofErr w:type="spellEnd"/>
      <w:r w:rsidR="00D00B28">
        <w:rPr>
          <w:rFonts w:ascii="Arial" w:hAnsi="Arial" w:cs="Arial"/>
        </w:rPr>
        <w:t xml:space="preserve">, 2011; </w:t>
      </w:r>
      <w:proofErr w:type="spellStart"/>
      <w:r w:rsidR="00160DAC">
        <w:rPr>
          <w:rFonts w:ascii="Arial" w:hAnsi="Arial" w:cs="Arial"/>
        </w:rPr>
        <w:t>Blaauw</w:t>
      </w:r>
      <w:proofErr w:type="spellEnd"/>
      <w:r w:rsidR="00160DAC">
        <w:rPr>
          <w:rFonts w:ascii="Arial" w:hAnsi="Arial" w:cs="Arial"/>
        </w:rPr>
        <w:t>, 2002; De Ravello, 2008)</w:t>
      </w:r>
      <w:r w:rsidR="00EC0DBD">
        <w:rPr>
          <w:rFonts w:ascii="Arial" w:hAnsi="Arial" w:cs="Arial"/>
        </w:rPr>
        <w:t xml:space="preserve">. In addition, further studies </w:t>
      </w:r>
      <w:r w:rsidR="00C65BF2">
        <w:rPr>
          <w:rFonts w:ascii="Arial" w:hAnsi="Arial" w:cs="Arial"/>
        </w:rPr>
        <w:t>found</w:t>
      </w:r>
      <w:r w:rsidR="008B0FF2">
        <w:rPr>
          <w:rFonts w:ascii="Arial" w:hAnsi="Arial" w:cs="Arial"/>
        </w:rPr>
        <w:t xml:space="preserve"> that</w:t>
      </w:r>
      <w:r w:rsidR="00C65BF2">
        <w:rPr>
          <w:rFonts w:ascii="Arial" w:hAnsi="Arial" w:cs="Arial"/>
        </w:rPr>
        <w:t xml:space="preserve"> </w:t>
      </w:r>
      <w:r w:rsidR="00722BCB">
        <w:rPr>
          <w:rFonts w:ascii="Arial" w:hAnsi="Arial" w:cs="Arial"/>
        </w:rPr>
        <w:t xml:space="preserve">childhood </w:t>
      </w:r>
      <w:r w:rsidR="009A2F52">
        <w:rPr>
          <w:rFonts w:ascii="Arial" w:hAnsi="Arial" w:cs="Arial"/>
        </w:rPr>
        <w:t xml:space="preserve">adversity, </w:t>
      </w:r>
      <w:r w:rsidR="00722BCB">
        <w:rPr>
          <w:rFonts w:ascii="Arial" w:hAnsi="Arial" w:cs="Arial"/>
        </w:rPr>
        <w:t xml:space="preserve">trauma </w:t>
      </w:r>
      <w:r w:rsidR="005E46A4">
        <w:rPr>
          <w:rFonts w:ascii="Arial" w:hAnsi="Arial" w:cs="Arial"/>
        </w:rPr>
        <w:t xml:space="preserve">is </w:t>
      </w:r>
      <w:r w:rsidR="00C65BF2">
        <w:rPr>
          <w:rFonts w:ascii="Arial" w:hAnsi="Arial" w:cs="Arial"/>
        </w:rPr>
        <w:t>powerful</w:t>
      </w:r>
      <w:r w:rsidR="005E46A4">
        <w:rPr>
          <w:rFonts w:ascii="Arial" w:hAnsi="Arial" w:cs="Arial"/>
        </w:rPr>
        <w:t>ly</w:t>
      </w:r>
      <w:r w:rsidR="00C65BF2">
        <w:rPr>
          <w:rFonts w:ascii="Arial" w:hAnsi="Arial" w:cs="Arial"/>
        </w:rPr>
        <w:t xml:space="preserve"> associat</w:t>
      </w:r>
      <w:r w:rsidR="005E46A4">
        <w:rPr>
          <w:rFonts w:ascii="Arial" w:hAnsi="Arial" w:cs="Arial"/>
        </w:rPr>
        <w:t>ed</w:t>
      </w:r>
      <w:r w:rsidR="00C65BF2">
        <w:rPr>
          <w:rFonts w:ascii="Arial" w:hAnsi="Arial" w:cs="Arial"/>
        </w:rPr>
        <w:t xml:space="preserve"> </w:t>
      </w:r>
      <w:r w:rsidR="00832CA3">
        <w:rPr>
          <w:rFonts w:ascii="Arial" w:hAnsi="Arial" w:cs="Arial"/>
        </w:rPr>
        <w:t xml:space="preserve">with serious </w:t>
      </w:r>
      <w:r w:rsidR="00C871BD">
        <w:rPr>
          <w:rFonts w:ascii="Arial" w:hAnsi="Arial" w:cs="Arial"/>
        </w:rPr>
        <w:t xml:space="preserve">mental </w:t>
      </w:r>
      <w:r w:rsidR="00D074DB">
        <w:rPr>
          <w:rFonts w:ascii="Arial" w:hAnsi="Arial" w:cs="Arial"/>
        </w:rPr>
        <w:t xml:space="preserve">and physical </w:t>
      </w:r>
      <w:proofErr w:type="spellStart"/>
      <w:r w:rsidR="00D074DB">
        <w:rPr>
          <w:rFonts w:ascii="Arial" w:hAnsi="Arial" w:cs="Arial"/>
        </w:rPr>
        <w:t>helath</w:t>
      </w:r>
      <w:proofErr w:type="spellEnd"/>
      <w:r w:rsidR="003D4564">
        <w:rPr>
          <w:rFonts w:ascii="Arial" w:hAnsi="Arial" w:cs="Arial"/>
        </w:rPr>
        <w:t xml:space="preserve"> issues</w:t>
      </w:r>
      <w:r w:rsidR="00832CA3">
        <w:rPr>
          <w:rFonts w:ascii="Arial" w:hAnsi="Arial" w:cs="Arial"/>
        </w:rPr>
        <w:t xml:space="preserve"> such as,</w:t>
      </w:r>
      <w:r w:rsidR="00EA12CF">
        <w:rPr>
          <w:rFonts w:ascii="Arial" w:hAnsi="Arial" w:cs="Arial"/>
        </w:rPr>
        <w:t xml:space="preserve"> depression and anxiety, </w:t>
      </w:r>
      <w:r w:rsidR="00921B34">
        <w:rPr>
          <w:rFonts w:ascii="Arial" w:hAnsi="Arial" w:cs="Arial"/>
        </w:rPr>
        <w:t>inter</w:t>
      </w:r>
      <w:r w:rsidR="00E862E2">
        <w:rPr>
          <w:rFonts w:ascii="Arial" w:hAnsi="Arial" w:cs="Arial"/>
        </w:rPr>
        <w:t>personal</w:t>
      </w:r>
      <w:r w:rsidR="00921B34">
        <w:rPr>
          <w:rFonts w:ascii="Arial" w:hAnsi="Arial" w:cs="Arial"/>
        </w:rPr>
        <w:t xml:space="preserve"> problems, </w:t>
      </w:r>
      <w:r w:rsidR="0075664F">
        <w:rPr>
          <w:rFonts w:ascii="Arial" w:hAnsi="Arial" w:cs="Arial"/>
        </w:rPr>
        <w:t>PTSD</w:t>
      </w:r>
      <w:r w:rsidR="00FE2F6A">
        <w:rPr>
          <w:rFonts w:ascii="Arial" w:hAnsi="Arial" w:cs="Arial"/>
        </w:rPr>
        <w:t xml:space="preserve"> </w:t>
      </w:r>
      <w:sdt>
        <w:sdtPr>
          <w:rPr>
            <w:rFonts w:ascii="Arial" w:hAnsi="Arial" w:cs="Arial"/>
          </w:rPr>
          <w:id w:val="-5912113"/>
          <w:citation/>
        </w:sdtPr>
        <w:sdtEndPr/>
        <w:sdtContent>
          <w:r w:rsidR="00FE2F6A">
            <w:rPr>
              <w:rFonts w:ascii="Arial" w:hAnsi="Arial" w:cs="Arial"/>
            </w:rPr>
            <w:fldChar w:fldCharType="begin"/>
          </w:r>
          <w:r w:rsidR="00FE2F6A">
            <w:rPr>
              <w:rFonts w:ascii="Arial" w:hAnsi="Arial" w:cs="Arial"/>
            </w:rPr>
            <w:instrText xml:space="preserve"> CITATION Bar185 \l 2057 </w:instrText>
          </w:r>
          <w:r w:rsidR="00FE2F6A">
            <w:rPr>
              <w:rFonts w:ascii="Arial" w:hAnsi="Arial" w:cs="Arial"/>
            </w:rPr>
            <w:fldChar w:fldCharType="separate"/>
          </w:r>
          <w:r w:rsidR="00FE2F6A" w:rsidRPr="00FE2F6A">
            <w:rPr>
              <w:rFonts w:ascii="Arial" w:hAnsi="Arial" w:cs="Arial"/>
              <w:noProof/>
            </w:rPr>
            <w:t>(Baranyi, 2018)</w:t>
          </w:r>
          <w:r w:rsidR="00FE2F6A">
            <w:rPr>
              <w:rFonts w:ascii="Arial" w:hAnsi="Arial" w:cs="Arial"/>
            </w:rPr>
            <w:fldChar w:fldCharType="end"/>
          </w:r>
        </w:sdtContent>
      </w:sdt>
      <w:r w:rsidR="0075664F">
        <w:rPr>
          <w:rFonts w:ascii="Arial" w:hAnsi="Arial" w:cs="Arial"/>
        </w:rPr>
        <w:t>, schizophrenia</w:t>
      </w:r>
      <w:r w:rsidR="00E862E2">
        <w:rPr>
          <w:rFonts w:ascii="Arial" w:hAnsi="Arial" w:cs="Arial"/>
        </w:rPr>
        <w:t xml:space="preserve"> </w:t>
      </w:r>
      <w:r w:rsidR="00566500">
        <w:rPr>
          <w:rFonts w:ascii="Arial" w:hAnsi="Arial" w:cs="Arial"/>
        </w:rPr>
        <w:t>and</w:t>
      </w:r>
      <w:r w:rsidR="00E862E2">
        <w:rPr>
          <w:rFonts w:ascii="Arial" w:hAnsi="Arial" w:cs="Arial"/>
        </w:rPr>
        <w:t xml:space="preserve"> substance abuse</w:t>
      </w:r>
      <w:sdt>
        <w:sdtPr>
          <w:rPr>
            <w:rFonts w:ascii="Arial" w:hAnsi="Arial" w:cs="Arial"/>
          </w:rPr>
          <w:id w:val="-1372376904"/>
          <w:citation/>
        </w:sdtPr>
        <w:sdtEndPr/>
        <w:sdtContent>
          <w:r w:rsidR="007C7FC8">
            <w:rPr>
              <w:rFonts w:ascii="Arial" w:hAnsi="Arial" w:cs="Arial"/>
            </w:rPr>
            <w:fldChar w:fldCharType="begin"/>
          </w:r>
          <w:r w:rsidR="007C7FC8">
            <w:rPr>
              <w:rFonts w:ascii="Arial" w:hAnsi="Arial" w:cs="Arial"/>
            </w:rPr>
            <w:instrText xml:space="preserve"> CITATION Wol12 \l 2057 </w:instrText>
          </w:r>
          <w:r w:rsidR="007C7FC8">
            <w:rPr>
              <w:rFonts w:ascii="Arial" w:hAnsi="Arial" w:cs="Arial"/>
            </w:rPr>
            <w:fldChar w:fldCharType="separate"/>
          </w:r>
          <w:r w:rsidR="007C7FC8">
            <w:rPr>
              <w:rFonts w:ascii="Arial" w:hAnsi="Arial" w:cs="Arial"/>
              <w:noProof/>
            </w:rPr>
            <w:t xml:space="preserve"> </w:t>
          </w:r>
          <w:r w:rsidR="007C7FC8" w:rsidRPr="007C7FC8">
            <w:rPr>
              <w:rFonts w:ascii="Arial" w:hAnsi="Arial" w:cs="Arial"/>
              <w:noProof/>
            </w:rPr>
            <w:t>(Wolff, 2012)</w:t>
          </w:r>
          <w:r w:rsidR="007C7FC8">
            <w:rPr>
              <w:rFonts w:ascii="Arial" w:hAnsi="Arial" w:cs="Arial"/>
            </w:rPr>
            <w:fldChar w:fldCharType="end"/>
          </w:r>
        </w:sdtContent>
      </w:sdt>
      <w:r w:rsidR="00F46D90">
        <w:rPr>
          <w:rFonts w:ascii="Arial" w:hAnsi="Arial" w:cs="Arial"/>
        </w:rPr>
        <w:t xml:space="preserve">, as well as </w:t>
      </w:r>
      <w:r w:rsidR="004706D4">
        <w:rPr>
          <w:rFonts w:ascii="Arial" w:hAnsi="Arial" w:cs="Arial"/>
        </w:rPr>
        <w:t>an association with</w:t>
      </w:r>
      <w:r w:rsidR="00F46D90">
        <w:rPr>
          <w:rFonts w:ascii="Arial" w:hAnsi="Arial" w:cs="Arial"/>
        </w:rPr>
        <w:t xml:space="preserve">, </w:t>
      </w:r>
      <w:r w:rsidR="00981651">
        <w:rPr>
          <w:rFonts w:ascii="Arial" w:hAnsi="Arial" w:cs="Arial"/>
        </w:rPr>
        <w:t>heart, liver and lung disease, smoking, obesity</w:t>
      </w:r>
      <w:r w:rsidR="00653E0D">
        <w:rPr>
          <w:rFonts w:ascii="Arial" w:hAnsi="Arial" w:cs="Arial"/>
        </w:rPr>
        <w:t xml:space="preserve"> and </w:t>
      </w:r>
      <w:r w:rsidR="00981651">
        <w:rPr>
          <w:rFonts w:ascii="Arial" w:hAnsi="Arial" w:cs="Arial"/>
        </w:rPr>
        <w:t>sexually transmitted diseases</w:t>
      </w:r>
      <w:r w:rsidR="004706D4">
        <w:rPr>
          <w:rFonts w:ascii="Arial" w:hAnsi="Arial" w:cs="Arial"/>
        </w:rPr>
        <w:t xml:space="preserve"> </w:t>
      </w:r>
      <w:sdt>
        <w:sdtPr>
          <w:rPr>
            <w:rFonts w:ascii="Arial" w:hAnsi="Arial" w:cs="Arial"/>
          </w:rPr>
          <w:id w:val="-1040814243"/>
          <w:citation/>
        </w:sdtPr>
        <w:sdtEndPr/>
        <w:sdtContent>
          <w:r w:rsidR="0074307F">
            <w:rPr>
              <w:rFonts w:ascii="Arial" w:hAnsi="Arial" w:cs="Arial"/>
            </w:rPr>
            <w:fldChar w:fldCharType="begin"/>
          </w:r>
          <w:r w:rsidR="0074307F">
            <w:rPr>
              <w:rFonts w:ascii="Arial" w:hAnsi="Arial" w:cs="Arial"/>
            </w:rPr>
            <w:instrText xml:space="preserve"> CITATION Tho20 \l 2057 </w:instrText>
          </w:r>
          <w:r w:rsidR="0074307F">
            <w:rPr>
              <w:rFonts w:ascii="Arial" w:hAnsi="Arial" w:cs="Arial"/>
            </w:rPr>
            <w:fldChar w:fldCharType="separate"/>
          </w:r>
          <w:r w:rsidR="0074307F" w:rsidRPr="0074307F">
            <w:rPr>
              <w:rFonts w:ascii="Arial" w:hAnsi="Arial" w:cs="Arial"/>
              <w:noProof/>
            </w:rPr>
            <w:t>(Thordarson, 2020)</w:t>
          </w:r>
          <w:r w:rsidR="0074307F">
            <w:rPr>
              <w:rFonts w:ascii="Arial" w:hAnsi="Arial" w:cs="Arial"/>
            </w:rPr>
            <w:fldChar w:fldCharType="end"/>
          </w:r>
        </w:sdtContent>
      </w:sdt>
      <w:r w:rsidR="00D10734">
        <w:rPr>
          <w:rFonts w:ascii="Arial" w:hAnsi="Arial" w:cs="Arial"/>
        </w:rPr>
        <w:t xml:space="preserve">. </w:t>
      </w:r>
      <w:r w:rsidR="005E3043">
        <w:rPr>
          <w:rFonts w:ascii="Arial" w:hAnsi="Arial" w:cs="Arial"/>
        </w:rPr>
        <w:t>Whilst</w:t>
      </w:r>
      <w:r w:rsidR="00271043">
        <w:rPr>
          <w:rFonts w:ascii="Arial" w:hAnsi="Arial" w:cs="Arial"/>
        </w:rPr>
        <w:t xml:space="preserve"> </w:t>
      </w:r>
      <w:r w:rsidR="00CF7407">
        <w:rPr>
          <w:rFonts w:ascii="Arial" w:hAnsi="Arial" w:cs="Arial"/>
        </w:rPr>
        <w:t>similar</w:t>
      </w:r>
      <w:r w:rsidR="00271043">
        <w:rPr>
          <w:rFonts w:ascii="Arial" w:hAnsi="Arial" w:cs="Arial"/>
        </w:rPr>
        <w:t xml:space="preserve"> research does not exist in the U.K</w:t>
      </w:r>
      <w:r w:rsidR="00231DC7">
        <w:rPr>
          <w:rFonts w:ascii="Arial" w:hAnsi="Arial" w:cs="Arial"/>
        </w:rPr>
        <w:t>,</w:t>
      </w:r>
      <w:r w:rsidR="00D24076">
        <w:rPr>
          <w:rFonts w:ascii="Arial" w:hAnsi="Arial" w:cs="Arial"/>
        </w:rPr>
        <w:t xml:space="preserve"> </w:t>
      </w:r>
      <w:r w:rsidR="009A5290">
        <w:rPr>
          <w:rFonts w:ascii="Arial" w:hAnsi="Arial" w:cs="Arial"/>
        </w:rPr>
        <w:t>the 16</w:t>
      </w:r>
      <w:r w:rsidR="009A5290" w:rsidRPr="009A5290">
        <w:rPr>
          <w:rFonts w:ascii="Arial" w:hAnsi="Arial" w:cs="Arial"/>
          <w:vertAlign w:val="superscript"/>
        </w:rPr>
        <w:t>th</w:t>
      </w:r>
      <w:r w:rsidR="009A5290">
        <w:rPr>
          <w:rFonts w:ascii="Arial" w:hAnsi="Arial" w:cs="Arial"/>
        </w:rPr>
        <w:t xml:space="preserve"> </w:t>
      </w:r>
      <w:r w:rsidR="00A56029">
        <w:rPr>
          <w:rFonts w:ascii="Arial" w:hAnsi="Arial" w:cs="Arial"/>
        </w:rPr>
        <w:t>P</w:t>
      </w:r>
      <w:r w:rsidR="009A5290">
        <w:rPr>
          <w:rFonts w:ascii="Arial" w:hAnsi="Arial" w:cs="Arial"/>
        </w:rPr>
        <w:t xml:space="preserve">risoner </w:t>
      </w:r>
      <w:r w:rsidR="00A56029">
        <w:rPr>
          <w:rFonts w:ascii="Arial" w:hAnsi="Arial" w:cs="Arial"/>
        </w:rPr>
        <w:t>S</w:t>
      </w:r>
      <w:r w:rsidR="009A5290">
        <w:rPr>
          <w:rFonts w:ascii="Arial" w:hAnsi="Arial" w:cs="Arial"/>
        </w:rPr>
        <w:t xml:space="preserve">urvey, </w:t>
      </w:r>
      <w:r w:rsidR="00101080">
        <w:rPr>
          <w:rFonts w:ascii="Arial" w:hAnsi="Arial" w:cs="Arial"/>
        </w:rPr>
        <w:t>(</w:t>
      </w:r>
      <w:r w:rsidR="009A5290">
        <w:rPr>
          <w:rFonts w:ascii="Arial" w:hAnsi="Arial" w:cs="Arial"/>
        </w:rPr>
        <w:t>2017)</w:t>
      </w:r>
      <w:r w:rsidR="005C3107">
        <w:rPr>
          <w:rFonts w:ascii="Arial" w:hAnsi="Arial" w:cs="Arial"/>
        </w:rPr>
        <w:t xml:space="preserve"> conducted by the Scottish Prison Service</w:t>
      </w:r>
      <w:r w:rsidR="00927AE1">
        <w:rPr>
          <w:rFonts w:ascii="Arial" w:hAnsi="Arial" w:cs="Arial"/>
        </w:rPr>
        <w:t>,</w:t>
      </w:r>
      <w:r w:rsidR="004F7050">
        <w:rPr>
          <w:rFonts w:ascii="Arial" w:hAnsi="Arial" w:cs="Arial"/>
        </w:rPr>
        <w:t xml:space="preserve"> report</w:t>
      </w:r>
      <w:r w:rsidR="00CB53B0">
        <w:rPr>
          <w:rFonts w:ascii="Arial" w:hAnsi="Arial" w:cs="Arial"/>
        </w:rPr>
        <w:t>s</w:t>
      </w:r>
      <w:r w:rsidR="004F7050">
        <w:rPr>
          <w:rFonts w:ascii="Arial" w:hAnsi="Arial" w:cs="Arial"/>
        </w:rPr>
        <w:t xml:space="preserve"> </w:t>
      </w:r>
      <w:r w:rsidR="00B22395">
        <w:rPr>
          <w:rFonts w:ascii="Arial" w:hAnsi="Arial" w:cs="Arial"/>
        </w:rPr>
        <w:t>high</w:t>
      </w:r>
      <w:r w:rsidR="004F7050">
        <w:rPr>
          <w:rFonts w:ascii="Arial" w:hAnsi="Arial" w:cs="Arial"/>
        </w:rPr>
        <w:t xml:space="preserve"> rates of childhood abuse</w:t>
      </w:r>
      <w:r w:rsidR="00A77741">
        <w:rPr>
          <w:rFonts w:ascii="Arial" w:hAnsi="Arial" w:cs="Arial"/>
        </w:rPr>
        <w:t xml:space="preserve"> and </w:t>
      </w:r>
      <w:r w:rsidR="004F7050">
        <w:rPr>
          <w:rFonts w:ascii="Arial" w:hAnsi="Arial" w:cs="Arial"/>
        </w:rPr>
        <w:t>violence</w:t>
      </w:r>
      <w:r w:rsidR="00B22395">
        <w:rPr>
          <w:rFonts w:ascii="Arial" w:hAnsi="Arial" w:cs="Arial"/>
        </w:rPr>
        <w:t>,</w:t>
      </w:r>
      <w:r w:rsidR="008F5DAC">
        <w:rPr>
          <w:rFonts w:ascii="Arial" w:hAnsi="Arial" w:cs="Arial"/>
        </w:rPr>
        <w:t xml:space="preserve"> in people in prison </w:t>
      </w:r>
      <w:sdt>
        <w:sdtPr>
          <w:rPr>
            <w:rFonts w:ascii="Arial" w:hAnsi="Arial" w:cs="Arial"/>
          </w:rPr>
          <w:id w:val="-1284101390"/>
          <w:citation/>
        </w:sdtPr>
        <w:sdtEndPr/>
        <w:sdtContent>
          <w:r w:rsidR="00741768">
            <w:rPr>
              <w:rFonts w:ascii="Arial" w:hAnsi="Arial" w:cs="Arial"/>
            </w:rPr>
            <w:fldChar w:fldCharType="begin"/>
          </w:r>
          <w:r w:rsidR="00741768">
            <w:rPr>
              <w:rFonts w:ascii="Arial" w:hAnsi="Arial" w:cs="Arial"/>
            </w:rPr>
            <w:instrText xml:space="preserve"> CITATION Wil12 \l 2057 </w:instrText>
          </w:r>
          <w:r w:rsidR="00741768">
            <w:rPr>
              <w:rFonts w:ascii="Arial" w:hAnsi="Arial" w:cs="Arial"/>
            </w:rPr>
            <w:fldChar w:fldCharType="separate"/>
          </w:r>
          <w:r w:rsidR="00741768" w:rsidRPr="00741768">
            <w:rPr>
              <w:rFonts w:ascii="Arial" w:hAnsi="Arial" w:cs="Arial"/>
              <w:noProof/>
            </w:rPr>
            <w:t>(Williams, 2012)</w:t>
          </w:r>
          <w:r w:rsidR="00741768">
            <w:rPr>
              <w:rFonts w:ascii="Arial" w:hAnsi="Arial" w:cs="Arial"/>
            </w:rPr>
            <w:fldChar w:fldCharType="end"/>
          </w:r>
        </w:sdtContent>
      </w:sdt>
      <w:r w:rsidR="00637C72">
        <w:rPr>
          <w:rFonts w:ascii="Arial" w:hAnsi="Arial" w:cs="Arial"/>
        </w:rPr>
        <w:t xml:space="preserve">. </w:t>
      </w:r>
      <w:r w:rsidR="00F55E12">
        <w:rPr>
          <w:rFonts w:ascii="Arial" w:hAnsi="Arial" w:cs="Arial"/>
        </w:rPr>
        <w:t>In addition</w:t>
      </w:r>
      <w:r w:rsidR="00494E0E">
        <w:rPr>
          <w:rFonts w:ascii="Arial" w:hAnsi="Arial" w:cs="Arial"/>
        </w:rPr>
        <w:t xml:space="preserve"> this survey</w:t>
      </w:r>
      <w:r w:rsidR="00637C72">
        <w:rPr>
          <w:rFonts w:ascii="Arial" w:hAnsi="Arial" w:cs="Arial"/>
        </w:rPr>
        <w:t>,</w:t>
      </w:r>
      <w:r w:rsidR="00927AE1">
        <w:rPr>
          <w:rFonts w:ascii="Arial" w:hAnsi="Arial" w:cs="Arial"/>
        </w:rPr>
        <w:t xml:space="preserve"> found 44</w:t>
      </w:r>
      <w:r w:rsidR="00782A57">
        <w:rPr>
          <w:rFonts w:ascii="Arial" w:hAnsi="Arial" w:cs="Arial"/>
        </w:rPr>
        <w:t>%</w:t>
      </w:r>
      <w:r w:rsidR="00927AE1">
        <w:rPr>
          <w:rFonts w:ascii="Arial" w:hAnsi="Arial" w:cs="Arial"/>
        </w:rPr>
        <w:t xml:space="preserve"> of the prison population</w:t>
      </w:r>
      <w:r w:rsidR="00782A57">
        <w:rPr>
          <w:rFonts w:ascii="Arial" w:hAnsi="Arial" w:cs="Arial"/>
        </w:rPr>
        <w:t xml:space="preserve"> reported</w:t>
      </w:r>
      <w:r w:rsidR="00047227">
        <w:rPr>
          <w:rFonts w:ascii="Arial" w:hAnsi="Arial" w:cs="Arial"/>
        </w:rPr>
        <w:t xml:space="preserve"> </w:t>
      </w:r>
      <w:r w:rsidR="00F408CD">
        <w:rPr>
          <w:rFonts w:ascii="Arial" w:hAnsi="Arial" w:cs="Arial"/>
        </w:rPr>
        <w:t xml:space="preserve">as a child they </w:t>
      </w:r>
      <w:r w:rsidR="00047227">
        <w:rPr>
          <w:rFonts w:ascii="Arial" w:hAnsi="Arial" w:cs="Arial"/>
        </w:rPr>
        <w:t>witness</w:t>
      </w:r>
      <w:r w:rsidR="00F408CD">
        <w:rPr>
          <w:rFonts w:ascii="Arial" w:hAnsi="Arial" w:cs="Arial"/>
        </w:rPr>
        <w:t>ed</w:t>
      </w:r>
      <w:r w:rsidR="00047227">
        <w:rPr>
          <w:rFonts w:ascii="Arial" w:hAnsi="Arial" w:cs="Arial"/>
        </w:rPr>
        <w:t xml:space="preserve"> </w:t>
      </w:r>
      <w:r w:rsidR="00782A57">
        <w:rPr>
          <w:rFonts w:ascii="Arial" w:hAnsi="Arial" w:cs="Arial"/>
        </w:rPr>
        <w:t>physical</w:t>
      </w:r>
      <w:r w:rsidR="00C015C5">
        <w:rPr>
          <w:rFonts w:ascii="Arial" w:hAnsi="Arial" w:cs="Arial"/>
        </w:rPr>
        <w:t>/domestic</w:t>
      </w:r>
      <w:r w:rsidR="00782A57">
        <w:rPr>
          <w:rFonts w:ascii="Arial" w:hAnsi="Arial" w:cs="Arial"/>
        </w:rPr>
        <w:t xml:space="preserve"> </w:t>
      </w:r>
      <w:r w:rsidR="00DE1F37">
        <w:rPr>
          <w:rFonts w:ascii="Arial" w:hAnsi="Arial" w:cs="Arial"/>
        </w:rPr>
        <w:t>abuse in their home, 45</w:t>
      </w:r>
      <w:r w:rsidR="00F16111">
        <w:rPr>
          <w:rFonts w:ascii="Arial" w:hAnsi="Arial" w:cs="Arial"/>
        </w:rPr>
        <w:t>%</w:t>
      </w:r>
      <w:r w:rsidR="00DE1F37">
        <w:rPr>
          <w:rFonts w:ascii="Arial" w:hAnsi="Arial" w:cs="Arial"/>
        </w:rPr>
        <w:t xml:space="preserve"> reported </w:t>
      </w:r>
      <w:r w:rsidR="00F16111">
        <w:rPr>
          <w:rFonts w:ascii="Arial" w:hAnsi="Arial" w:cs="Arial"/>
        </w:rPr>
        <w:t xml:space="preserve">being </w:t>
      </w:r>
      <w:r w:rsidR="00FC2195">
        <w:rPr>
          <w:rFonts w:ascii="Arial" w:hAnsi="Arial" w:cs="Arial"/>
        </w:rPr>
        <w:t>physically</w:t>
      </w:r>
      <w:r w:rsidR="00F16111">
        <w:rPr>
          <w:rFonts w:ascii="Arial" w:hAnsi="Arial" w:cs="Arial"/>
        </w:rPr>
        <w:t xml:space="preserve"> </w:t>
      </w:r>
      <w:r w:rsidR="00476A16">
        <w:rPr>
          <w:rFonts w:ascii="Arial" w:hAnsi="Arial" w:cs="Arial"/>
        </w:rPr>
        <w:t>abused</w:t>
      </w:r>
      <w:r w:rsidR="00F16111">
        <w:rPr>
          <w:rFonts w:ascii="Arial" w:hAnsi="Arial" w:cs="Arial"/>
        </w:rPr>
        <w:t xml:space="preserve"> by an adult</w:t>
      </w:r>
      <w:r w:rsidR="00047227">
        <w:rPr>
          <w:rFonts w:ascii="Arial" w:hAnsi="Arial" w:cs="Arial"/>
        </w:rPr>
        <w:t xml:space="preserve"> or parent in their home</w:t>
      </w:r>
      <w:r w:rsidR="00FC2195">
        <w:rPr>
          <w:rFonts w:ascii="Arial" w:hAnsi="Arial" w:cs="Arial"/>
        </w:rPr>
        <w:t xml:space="preserve">, </w:t>
      </w:r>
      <w:r w:rsidR="007E46D2">
        <w:rPr>
          <w:rFonts w:ascii="Arial" w:hAnsi="Arial" w:cs="Arial"/>
        </w:rPr>
        <w:t>22% reported sexual abuse by adults or parents</w:t>
      </w:r>
      <w:r w:rsidR="00017215">
        <w:rPr>
          <w:rFonts w:ascii="Arial" w:hAnsi="Arial" w:cs="Arial"/>
        </w:rPr>
        <w:t>,</w:t>
      </w:r>
      <w:r w:rsidR="00635803">
        <w:rPr>
          <w:rFonts w:ascii="Arial" w:hAnsi="Arial" w:cs="Arial"/>
        </w:rPr>
        <w:t xml:space="preserve"> </w:t>
      </w:r>
      <w:r w:rsidR="00C015C5">
        <w:rPr>
          <w:rFonts w:ascii="Arial" w:hAnsi="Arial" w:cs="Arial"/>
        </w:rPr>
        <w:t>approximately</w:t>
      </w:r>
      <w:r w:rsidR="00635803">
        <w:rPr>
          <w:rFonts w:ascii="Arial" w:hAnsi="Arial" w:cs="Arial"/>
        </w:rPr>
        <w:t xml:space="preserve"> 32% reported living with someone </w:t>
      </w:r>
      <w:r w:rsidR="00294004">
        <w:rPr>
          <w:rFonts w:ascii="Arial" w:hAnsi="Arial" w:cs="Arial"/>
        </w:rPr>
        <w:t>who was</w:t>
      </w:r>
      <w:r w:rsidR="008B4D92">
        <w:rPr>
          <w:rFonts w:ascii="Arial" w:hAnsi="Arial" w:cs="Arial"/>
        </w:rPr>
        <w:t xml:space="preserve"> suffering with </w:t>
      </w:r>
      <w:r w:rsidR="00294004">
        <w:rPr>
          <w:rFonts w:ascii="Arial" w:hAnsi="Arial" w:cs="Arial"/>
        </w:rPr>
        <w:t>mental ill</w:t>
      </w:r>
      <w:r w:rsidR="008B4D92">
        <w:rPr>
          <w:rFonts w:ascii="Arial" w:hAnsi="Arial" w:cs="Arial"/>
        </w:rPr>
        <w:t>-health</w:t>
      </w:r>
      <w:r w:rsidR="00294004">
        <w:rPr>
          <w:rFonts w:ascii="Arial" w:hAnsi="Arial" w:cs="Arial"/>
        </w:rPr>
        <w:t xml:space="preserve"> or suicidal </w:t>
      </w:r>
      <w:r w:rsidR="008B4D92">
        <w:rPr>
          <w:rFonts w:ascii="Arial" w:hAnsi="Arial" w:cs="Arial"/>
        </w:rPr>
        <w:t xml:space="preserve">ideation </w:t>
      </w:r>
      <w:r w:rsidR="00294004">
        <w:rPr>
          <w:rFonts w:ascii="Arial" w:hAnsi="Arial" w:cs="Arial"/>
        </w:rPr>
        <w:t>and 3</w:t>
      </w:r>
      <w:r w:rsidR="006E292A">
        <w:rPr>
          <w:rFonts w:ascii="Arial" w:hAnsi="Arial" w:cs="Arial"/>
        </w:rPr>
        <w:t>6% reported living with someone who was a problem drinker</w:t>
      </w:r>
      <w:r w:rsidR="00017215">
        <w:rPr>
          <w:rFonts w:ascii="Arial" w:hAnsi="Arial" w:cs="Arial"/>
        </w:rPr>
        <w:t xml:space="preserve"> </w:t>
      </w:r>
      <w:sdt>
        <w:sdtPr>
          <w:rPr>
            <w:rFonts w:ascii="Arial" w:hAnsi="Arial" w:cs="Arial"/>
          </w:rPr>
          <w:id w:val="1800332180"/>
          <w:citation/>
        </w:sdtPr>
        <w:sdtEndPr/>
        <w:sdtContent>
          <w:r w:rsidR="00017215">
            <w:rPr>
              <w:rFonts w:ascii="Arial" w:hAnsi="Arial" w:cs="Arial"/>
            </w:rPr>
            <w:fldChar w:fldCharType="begin"/>
          </w:r>
          <w:r w:rsidR="00017215">
            <w:rPr>
              <w:rFonts w:ascii="Arial" w:hAnsi="Arial" w:cs="Arial"/>
            </w:rPr>
            <w:instrText xml:space="preserve"> CITATION Car17 \l 2057 </w:instrText>
          </w:r>
          <w:r w:rsidR="00017215">
            <w:rPr>
              <w:rFonts w:ascii="Arial" w:hAnsi="Arial" w:cs="Arial"/>
            </w:rPr>
            <w:fldChar w:fldCharType="separate"/>
          </w:r>
          <w:r w:rsidR="00017215" w:rsidRPr="00017215">
            <w:rPr>
              <w:rFonts w:ascii="Arial" w:hAnsi="Arial" w:cs="Arial"/>
              <w:noProof/>
            </w:rPr>
            <w:t>(Carnie, 2017)</w:t>
          </w:r>
          <w:r w:rsidR="00017215">
            <w:rPr>
              <w:rFonts w:ascii="Arial" w:hAnsi="Arial" w:cs="Arial"/>
            </w:rPr>
            <w:fldChar w:fldCharType="end"/>
          </w:r>
        </w:sdtContent>
      </w:sdt>
      <w:r w:rsidR="003E6BC9">
        <w:rPr>
          <w:rFonts w:ascii="Arial" w:hAnsi="Arial" w:cs="Arial"/>
        </w:rPr>
        <w:t xml:space="preserve">. </w:t>
      </w:r>
      <w:r w:rsidR="009928C8">
        <w:rPr>
          <w:rFonts w:ascii="Arial" w:hAnsi="Arial" w:cs="Arial"/>
        </w:rPr>
        <w:t>In addition</w:t>
      </w:r>
      <w:r w:rsidR="00C005F1">
        <w:rPr>
          <w:rFonts w:ascii="Arial" w:hAnsi="Arial" w:cs="Arial"/>
        </w:rPr>
        <w:t>, research suggests th</w:t>
      </w:r>
      <w:r w:rsidR="00390BE6">
        <w:rPr>
          <w:rFonts w:ascii="Arial" w:hAnsi="Arial" w:cs="Arial"/>
        </w:rPr>
        <w:t xml:space="preserve">ere is a higher </w:t>
      </w:r>
      <w:r w:rsidR="001D0E48">
        <w:rPr>
          <w:rFonts w:ascii="Arial" w:hAnsi="Arial" w:cs="Arial"/>
        </w:rPr>
        <w:t>percentage of prisoners suffering with PTSD than the general population</w:t>
      </w:r>
      <w:r w:rsidR="00D44047">
        <w:rPr>
          <w:rFonts w:ascii="Arial" w:hAnsi="Arial" w:cs="Arial"/>
        </w:rPr>
        <w:t xml:space="preserve"> (Gabor, 2020; </w:t>
      </w:r>
      <w:proofErr w:type="spellStart"/>
      <w:r w:rsidR="00D44047">
        <w:rPr>
          <w:rFonts w:ascii="Arial" w:hAnsi="Arial" w:cs="Arial"/>
        </w:rPr>
        <w:t>Baranyi</w:t>
      </w:r>
      <w:proofErr w:type="spellEnd"/>
      <w:r w:rsidR="00D44047">
        <w:rPr>
          <w:rFonts w:ascii="Arial" w:hAnsi="Arial" w:cs="Arial"/>
        </w:rPr>
        <w:t xml:space="preserve">, 2018; </w:t>
      </w:r>
      <w:proofErr w:type="spellStart"/>
      <w:r w:rsidR="00D44047">
        <w:rPr>
          <w:rFonts w:ascii="Arial" w:hAnsi="Arial" w:cs="Arial"/>
        </w:rPr>
        <w:t>Allely</w:t>
      </w:r>
      <w:proofErr w:type="spellEnd"/>
      <w:r w:rsidR="00D44047">
        <w:rPr>
          <w:rFonts w:ascii="Arial" w:hAnsi="Arial" w:cs="Arial"/>
        </w:rPr>
        <w:t>, 2020)</w:t>
      </w:r>
      <w:r w:rsidR="005101FE">
        <w:rPr>
          <w:rFonts w:ascii="Arial" w:hAnsi="Arial" w:cs="Arial"/>
        </w:rPr>
        <w:t xml:space="preserve">, </w:t>
      </w:r>
      <w:r w:rsidR="00FC7373">
        <w:rPr>
          <w:rFonts w:ascii="Arial" w:hAnsi="Arial" w:cs="Arial"/>
        </w:rPr>
        <w:t xml:space="preserve">that is not surprising, when you consider the high rates of traumatic events prisoners have been exposed to </w:t>
      </w:r>
      <w:sdt>
        <w:sdtPr>
          <w:rPr>
            <w:rFonts w:ascii="Arial" w:hAnsi="Arial" w:cs="Arial"/>
          </w:rPr>
          <w:id w:val="105477565"/>
          <w:citation/>
        </w:sdtPr>
        <w:sdtEndPr/>
        <w:sdtContent>
          <w:r w:rsidR="00FC7373">
            <w:rPr>
              <w:rFonts w:ascii="Arial" w:hAnsi="Arial" w:cs="Arial"/>
            </w:rPr>
            <w:fldChar w:fldCharType="begin"/>
          </w:r>
          <w:r w:rsidR="00FC7373">
            <w:rPr>
              <w:rFonts w:ascii="Arial" w:hAnsi="Arial" w:cs="Arial"/>
            </w:rPr>
            <w:instrText xml:space="preserve"> CITATION All20 \l 2057 </w:instrText>
          </w:r>
          <w:r w:rsidR="00FC7373">
            <w:rPr>
              <w:rFonts w:ascii="Arial" w:hAnsi="Arial" w:cs="Arial"/>
            </w:rPr>
            <w:fldChar w:fldCharType="separate"/>
          </w:r>
          <w:r w:rsidR="00FC7373" w:rsidRPr="00E652C9">
            <w:rPr>
              <w:rFonts w:ascii="Arial" w:hAnsi="Arial" w:cs="Arial"/>
              <w:noProof/>
            </w:rPr>
            <w:t>(Allely, 2020)</w:t>
          </w:r>
          <w:r w:rsidR="00FC7373">
            <w:rPr>
              <w:rFonts w:ascii="Arial" w:hAnsi="Arial" w:cs="Arial"/>
            </w:rPr>
            <w:fldChar w:fldCharType="end"/>
          </w:r>
        </w:sdtContent>
      </w:sdt>
      <w:r w:rsidR="007D3BD0">
        <w:rPr>
          <w:rFonts w:ascii="Arial" w:hAnsi="Arial" w:cs="Arial"/>
        </w:rPr>
        <w:t xml:space="preserve">. </w:t>
      </w:r>
      <w:r w:rsidR="00C101B9">
        <w:rPr>
          <w:rFonts w:ascii="Arial" w:hAnsi="Arial" w:cs="Arial"/>
        </w:rPr>
        <w:t>What t</w:t>
      </w:r>
      <w:r w:rsidR="003E6BC9">
        <w:rPr>
          <w:rFonts w:ascii="Arial" w:hAnsi="Arial" w:cs="Arial"/>
        </w:rPr>
        <w:t>h</w:t>
      </w:r>
      <w:r w:rsidR="007D3BD0">
        <w:rPr>
          <w:rFonts w:ascii="Arial" w:hAnsi="Arial" w:cs="Arial"/>
        </w:rPr>
        <w:t>is evidence</w:t>
      </w:r>
      <w:r w:rsidR="003E6BC9">
        <w:rPr>
          <w:rFonts w:ascii="Arial" w:hAnsi="Arial" w:cs="Arial"/>
        </w:rPr>
        <w:t xml:space="preserve"> </w:t>
      </w:r>
      <w:r w:rsidR="00E443DD">
        <w:rPr>
          <w:rFonts w:ascii="Arial" w:hAnsi="Arial" w:cs="Arial"/>
        </w:rPr>
        <w:t>confirm</w:t>
      </w:r>
      <w:r w:rsidR="003E6BC9">
        <w:rPr>
          <w:rFonts w:ascii="Arial" w:hAnsi="Arial" w:cs="Arial"/>
        </w:rPr>
        <w:t>s</w:t>
      </w:r>
      <w:r w:rsidR="00E443DD">
        <w:rPr>
          <w:rFonts w:ascii="Arial" w:hAnsi="Arial" w:cs="Arial"/>
        </w:rPr>
        <w:t xml:space="preserve"> that the prison population</w:t>
      </w:r>
      <w:r w:rsidR="001D3047">
        <w:rPr>
          <w:rFonts w:ascii="Arial" w:hAnsi="Arial" w:cs="Arial"/>
        </w:rPr>
        <w:t xml:space="preserve"> are the most traumatized people in our society</w:t>
      </w:r>
      <w:r w:rsidR="007D3BD0">
        <w:rPr>
          <w:rFonts w:ascii="Arial" w:hAnsi="Arial" w:cs="Arial"/>
        </w:rPr>
        <w:t xml:space="preserve"> (Gabor, 2020).</w:t>
      </w:r>
    </w:p>
    <w:p w14:paraId="4572010C" w14:textId="77777777" w:rsidR="00416F2E" w:rsidRDefault="00416F2E" w:rsidP="00416F2E">
      <w:pPr>
        <w:spacing w:line="480" w:lineRule="auto"/>
        <w:rPr>
          <w:rFonts w:ascii="Arial" w:hAnsi="Arial" w:cs="Arial"/>
        </w:rPr>
      </w:pPr>
    </w:p>
    <w:p w14:paraId="4EE38459" w14:textId="77777777" w:rsidR="00EF1F9B" w:rsidRDefault="00416F2E" w:rsidP="00C72086">
      <w:pPr>
        <w:spacing w:line="480" w:lineRule="auto"/>
        <w:jc w:val="both"/>
        <w:rPr>
          <w:rFonts w:ascii="Arial" w:hAnsi="Arial" w:cs="Arial"/>
        </w:rPr>
      </w:pPr>
      <w:r>
        <w:rPr>
          <w:rFonts w:ascii="Arial" w:hAnsi="Arial" w:cs="Arial"/>
        </w:rPr>
        <w:t xml:space="preserve">     </w:t>
      </w:r>
    </w:p>
    <w:p w14:paraId="562CF3EC" w14:textId="790E4E49" w:rsidR="009E1C28" w:rsidRDefault="00EF1F9B" w:rsidP="00C72086">
      <w:pPr>
        <w:spacing w:line="480" w:lineRule="auto"/>
        <w:jc w:val="both"/>
        <w:rPr>
          <w:rFonts w:ascii="Arial" w:hAnsi="Arial" w:cs="Arial"/>
        </w:rPr>
      </w:pPr>
      <w:r>
        <w:rPr>
          <w:rFonts w:ascii="Arial" w:hAnsi="Arial" w:cs="Arial"/>
        </w:rPr>
        <w:lastRenderedPageBreak/>
        <w:t xml:space="preserve">     </w:t>
      </w:r>
      <w:r w:rsidR="003269DA">
        <w:rPr>
          <w:rFonts w:ascii="Arial" w:hAnsi="Arial" w:cs="Arial"/>
        </w:rPr>
        <w:t>I</w:t>
      </w:r>
      <w:r w:rsidR="000E004F">
        <w:rPr>
          <w:rFonts w:ascii="Arial" w:hAnsi="Arial" w:cs="Arial"/>
        </w:rPr>
        <w:t xml:space="preserve">n the U.K </w:t>
      </w:r>
      <w:r w:rsidR="007B0C88">
        <w:rPr>
          <w:rFonts w:ascii="Arial" w:hAnsi="Arial" w:cs="Arial"/>
        </w:rPr>
        <w:t xml:space="preserve">there is </w:t>
      </w:r>
      <w:r w:rsidR="008E71DC">
        <w:rPr>
          <w:rFonts w:ascii="Arial" w:hAnsi="Arial" w:cs="Arial"/>
        </w:rPr>
        <w:t xml:space="preserve">promising </w:t>
      </w:r>
      <w:r w:rsidR="007B0C88">
        <w:rPr>
          <w:rFonts w:ascii="Arial" w:hAnsi="Arial" w:cs="Arial"/>
        </w:rPr>
        <w:t xml:space="preserve">evidence emerging on </w:t>
      </w:r>
      <w:r w:rsidR="00DB71F3">
        <w:rPr>
          <w:rFonts w:ascii="Arial" w:hAnsi="Arial" w:cs="Arial"/>
        </w:rPr>
        <w:t>the impact of trauma-informed approaches</w:t>
      </w:r>
      <w:r w:rsidR="003D475B">
        <w:rPr>
          <w:rFonts w:ascii="Arial" w:hAnsi="Arial" w:cs="Arial"/>
        </w:rPr>
        <w:t xml:space="preserve"> </w:t>
      </w:r>
      <w:r w:rsidR="00F81A98">
        <w:rPr>
          <w:rFonts w:ascii="Arial" w:hAnsi="Arial" w:cs="Arial"/>
        </w:rPr>
        <w:t>in</w:t>
      </w:r>
      <w:r w:rsidR="003D475B">
        <w:rPr>
          <w:rFonts w:ascii="Arial" w:hAnsi="Arial" w:cs="Arial"/>
        </w:rPr>
        <w:t xml:space="preserve"> the prison population</w:t>
      </w:r>
      <w:r w:rsidR="00530047">
        <w:rPr>
          <w:rFonts w:ascii="Arial" w:hAnsi="Arial" w:cs="Arial"/>
        </w:rPr>
        <w:t xml:space="preserve">. </w:t>
      </w:r>
      <w:r w:rsidR="003D475B">
        <w:rPr>
          <w:rFonts w:ascii="Arial" w:hAnsi="Arial" w:cs="Arial"/>
        </w:rPr>
        <w:t xml:space="preserve"> </w:t>
      </w:r>
      <w:r w:rsidR="00530047">
        <w:rPr>
          <w:rFonts w:ascii="Arial" w:hAnsi="Arial" w:cs="Arial"/>
        </w:rPr>
        <w:t>A</w:t>
      </w:r>
      <w:r w:rsidR="00F81A98">
        <w:rPr>
          <w:rFonts w:ascii="Arial" w:hAnsi="Arial" w:cs="Arial"/>
        </w:rPr>
        <w:t xml:space="preserve"> pilot study</w:t>
      </w:r>
      <w:r w:rsidR="00575FC4">
        <w:rPr>
          <w:rFonts w:ascii="Arial" w:hAnsi="Arial" w:cs="Arial"/>
        </w:rPr>
        <w:t xml:space="preserve"> by </w:t>
      </w:r>
      <w:r w:rsidR="006D7882">
        <w:rPr>
          <w:rFonts w:ascii="Arial" w:hAnsi="Arial" w:cs="Arial"/>
        </w:rPr>
        <w:t>Petrillo, (2019)</w:t>
      </w:r>
      <w:r w:rsidR="00374074">
        <w:rPr>
          <w:rFonts w:ascii="Arial" w:hAnsi="Arial" w:cs="Arial"/>
        </w:rPr>
        <w:t xml:space="preserve"> on the </w:t>
      </w:r>
      <w:r w:rsidR="000D266F">
        <w:rPr>
          <w:rFonts w:ascii="Arial" w:hAnsi="Arial" w:cs="Arial"/>
        </w:rPr>
        <w:t xml:space="preserve">impact of </w:t>
      </w:r>
      <w:r w:rsidR="00055806">
        <w:rPr>
          <w:rFonts w:ascii="Arial" w:hAnsi="Arial" w:cs="Arial"/>
        </w:rPr>
        <w:t>h</w:t>
      </w:r>
      <w:r w:rsidR="00374074">
        <w:rPr>
          <w:rFonts w:ascii="Arial" w:hAnsi="Arial" w:cs="Arial"/>
        </w:rPr>
        <w:t xml:space="preserve">ealing </w:t>
      </w:r>
      <w:r w:rsidR="00055806">
        <w:rPr>
          <w:rFonts w:ascii="Arial" w:hAnsi="Arial" w:cs="Arial"/>
        </w:rPr>
        <w:t>t</w:t>
      </w:r>
      <w:r w:rsidR="00374074">
        <w:rPr>
          <w:rFonts w:ascii="Arial" w:hAnsi="Arial" w:cs="Arial"/>
        </w:rPr>
        <w:t>rauma</w:t>
      </w:r>
      <w:r w:rsidR="004452E3">
        <w:rPr>
          <w:rFonts w:ascii="Arial" w:hAnsi="Arial" w:cs="Arial"/>
        </w:rPr>
        <w:t>, which is a</w:t>
      </w:r>
      <w:r w:rsidR="00267BD1">
        <w:rPr>
          <w:rFonts w:ascii="Arial" w:hAnsi="Arial" w:cs="Arial"/>
        </w:rPr>
        <w:t xml:space="preserve"> psycho-educational, cognitive behavioural and </w:t>
      </w:r>
      <w:r w:rsidR="00514AD0">
        <w:rPr>
          <w:rFonts w:ascii="Arial" w:hAnsi="Arial" w:cs="Arial"/>
        </w:rPr>
        <w:t>psycho</w:t>
      </w:r>
      <w:r w:rsidR="002E0E54">
        <w:rPr>
          <w:rFonts w:ascii="Arial" w:hAnsi="Arial" w:cs="Arial"/>
        </w:rPr>
        <w:t xml:space="preserve">-social </w:t>
      </w:r>
      <w:r w:rsidR="004452E3">
        <w:rPr>
          <w:rFonts w:ascii="Arial" w:hAnsi="Arial" w:cs="Arial"/>
        </w:rPr>
        <w:t xml:space="preserve">intervention that </w:t>
      </w:r>
      <w:r w:rsidR="001A4302">
        <w:rPr>
          <w:rFonts w:ascii="Arial" w:hAnsi="Arial" w:cs="Arial"/>
        </w:rPr>
        <w:t xml:space="preserve">helps </w:t>
      </w:r>
      <w:r w:rsidR="007B5303">
        <w:rPr>
          <w:rFonts w:ascii="Arial" w:hAnsi="Arial" w:cs="Arial"/>
        </w:rPr>
        <w:t xml:space="preserve">to understand the </w:t>
      </w:r>
      <w:r w:rsidR="00514AD0">
        <w:rPr>
          <w:rFonts w:ascii="Arial" w:hAnsi="Arial" w:cs="Arial"/>
        </w:rPr>
        <w:t>connections</w:t>
      </w:r>
      <w:r w:rsidR="007B5303">
        <w:rPr>
          <w:rFonts w:ascii="Arial" w:hAnsi="Arial" w:cs="Arial"/>
        </w:rPr>
        <w:t xml:space="preserve"> between</w:t>
      </w:r>
      <w:r w:rsidR="009255D3">
        <w:rPr>
          <w:rFonts w:ascii="Arial" w:hAnsi="Arial" w:cs="Arial"/>
        </w:rPr>
        <w:t xml:space="preserve"> trauma and </w:t>
      </w:r>
      <w:r w:rsidR="00514AD0">
        <w:rPr>
          <w:rFonts w:ascii="Arial" w:hAnsi="Arial" w:cs="Arial"/>
        </w:rPr>
        <w:t>criminal</w:t>
      </w:r>
      <w:r w:rsidR="009255D3">
        <w:rPr>
          <w:rFonts w:ascii="Arial" w:hAnsi="Arial" w:cs="Arial"/>
        </w:rPr>
        <w:t xml:space="preserve"> behaviours</w:t>
      </w:r>
      <w:r w:rsidR="0085243B">
        <w:rPr>
          <w:rFonts w:ascii="Arial" w:hAnsi="Arial" w:cs="Arial"/>
        </w:rPr>
        <w:t xml:space="preserve"> among seven women’s prisons in England</w:t>
      </w:r>
      <w:r w:rsidR="000D0A79">
        <w:rPr>
          <w:rFonts w:ascii="Arial" w:hAnsi="Arial" w:cs="Arial"/>
        </w:rPr>
        <w:t xml:space="preserve">, </w:t>
      </w:r>
      <w:r w:rsidR="00BF657E">
        <w:rPr>
          <w:rFonts w:ascii="Arial" w:hAnsi="Arial" w:cs="Arial"/>
        </w:rPr>
        <w:t xml:space="preserve">found that </w:t>
      </w:r>
      <w:r w:rsidR="001D1EE5">
        <w:rPr>
          <w:rFonts w:ascii="Arial" w:hAnsi="Arial" w:cs="Arial"/>
        </w:rPr>
        <w:t>h</w:t>
      </w:r>
      <w:r w:rsidR="00BF657E">
        <w:rPr>
          <w:rFonts w:ascii="Arial" w:hAnsi="Arial" w:cs="Arial"/>
        </w:rPr>
        <w:t xml:space="preserve">ealing </w:t>
      </w:r>
      <w:r w:rsidR="001D1EE5">
        <w:rPr>
          <w:rFonts w:ascii="Arial" w:hAnsi="Arial" w:cs="Arial"/>
        </w:rPr>
        <w:t>t</w:t>
      </w:r>
      <w:r w:rsidR="00BF657E">
        <w:rPr>
          <w:rFonts w:ascii="Arial" w:hAnsi="Arial" w:cs="Arial"/>
        </w:rPr>
        <w:t xml:space="preserve">rauma has </w:t>
      </w:r>
      <w:r w:rsidR="000D0A79">
        <w:rPr>
          <w:rFonts w:ascii="Arial" w:hAnsi="Arial" w:cs="Arial"/>
        </w:rPr>
        <w:t xml:space="preserve">a </w:t>
      </w:r>
      <w:r w:rsidR="00BF657E">
        <w:rPr>
          <w:rFonts w:ascii="Arial" w:hAnsi="Arial" w:cs="Arial"/>
        </w:rPr>
        <w:t xml:space="preserve">positive impact on </w:t>
      </w:r>
      <w:r w:rsidR="0054613C">
        <w:rPr>
          <w:rFonts w:ascii="Arial" w:hAnsi="Arial" w:cs="Arial"/>
        </w:rPr>
        <w:t>the emotional and psychological well-being of the participants</w:t>
      </w:r>
      <w:r w:rsidR="00605B93">
        <w:rPr>
          <w:rFonts w:ascii="Arial" w:hAnsi="Arial" w:cs="Arial"/>
        </w:rPr>
        <w:t xml:space="preserve"> who completed the programme</w:t>
      </w:r>
      <w:r w:rsidR="000D0A79">
        <w:rPr>
          <w:rFonts w:ascii="Arial" w:hAnsi="Arial" w:cs="Arial"/>
        </w:rPr>
        <w:t xml:space="preserve">. Results show </w:t>
      </w:r>
      <w:r w:rsidR="00311452">
        <w:rPr>
          <w:rFonts w:ascii="Arial" w:hAnsi="Arial" w:cs="Arial"/>
        </w:rPr>
        <w:t xml:space="preserve">a decrease in </w:t>
      </w:r>
      <w:r w:rsidR="00BF657E">
        <w:rPr>
          <w:rFonts w:ascii="Arial" w:hAnsi="Arial" w:cs="Arial"/>
        </w:rPr>
        <w:t>depression, PTSD</w:t>
      </w:r>
      <w:r w:rsidR="00311452">
        <w:rPr>
          <w:rFonts w:ascii="Arial" w:hAnsi="Arial" w:cs="Arial"/>
        </w:rPr>
        <w:t xml:space="preserve"> </w:t>
      </w:r>
      <w:r w:rsidR="00F7015A">
        <w:rPr>
          <w:rFonts w:ascii="Arial" w:hAnsi="Arial" w:cs="Arial"/>
        </w:rPr>
        <w:t>symptoms</w:t>
      </w:r>
      <w:r w:rsidR="00BF657E">
        <w:rPr>
          <w:rFonts w:ascii="Arial" w:hAnsi="Arial" w:cs="Arial"/>
        </w:rPr>
        <w:t xml:space="preserve">, anxiety, psychological </w:t>
      </w:r>
      <w:r w:rsidR="009608BC">
        <w:rPr>
          <w:rFonts w:ascii="Arial" w:hAnsi="Arial" w:cs="Arial"/>
        </w:rPr>
        <w:t>distress,</w:t>
      </w:r>
      <w:r w:rsidR="00D23B7F">
        <w:rPr>
          <w:rFonts w:ascii="Arial" w:hAnsi="Arial" w:cs="Arial"/>
        </w:rPr>
        <w:t xml:space="preserve"> a</w:t>
      </w:r>
      <w:r w:rsidR="00F7015A">
        <w:rPr>
          <w:rFonts w:ascii="Arial" w:hAnsi="Arial" w:cs="Arial"/>
        </w:rPr>
        <w:t>s well as</w:t>
      </w:r>
      <w:r w:rsidR="00D23B7F">
        <w:rPr>
          <w:rFonts w:ascii="Arial" w:hAnsi="Arial" w:cs="Arial"/>
        </w:rPr>
        <w:t xml:space="preserve"> trauma</w:t>
      </w:r>
      <w:r w:rsidR="00FC78F3">
        <w:rPr>
          <w:rFonts w:ascii="Arial" w:hAnsi="Arial" w:cs="Arial"/>
        </w:rPr>
        <w:t>-</w:t>
      </w:r>
      <w:r w:rsidR="00D23B7F">
        <w:rPr>
          <w:rFonts w:ascii="Arial" w:hAnsi="Arial" w:cs="Arial"/>
        </w:rPr>
        <w:t>related problems such as sleep disturbances and dissociation</w:t>
      </w:r>
      <w:r w:rsidR="00F7015A">
        <w:rPr>
          <w:rFonts w:ascii="Arial" w:hAnsi="Arial" w:cs="Arial"/>
        </w:rPr>
        <w:t>, which has shown t</w:t>
      </w:r>
      <w:r w:rsidR="00A123F9">
        <w:rPr>
          <w:rFonts w:ascii="Arial" w:hAnsi="Arial" w:cs="Arial"/>
        </w:rPr>
        <w:t>o</w:t>
      </w:r>
      <w:r w:rsidR="00241B52">
        <w:rPr>
          <w:rFonts w:ascii="Arial" w:hAnsi="Arial" w:cs="Arial"/>
        </w:rPr>
        <w:t xml:space="preserve"> </w:t>
      </w:r>
      <w:r w:rsidR="00203B0E">
        <w:rPr>
          <w:rFonts w:ascii="Arial" w:hAnsi="Arial" w:cs="Arial"/>
        </w:rPr>
        <w:t>impacting directly or indirectly on their offending</w:t>
      </w:r>
      <w:r w:rsidR="00B679A4">
        <w:rPr>
          <w:rFonts w:ascii="Arial" w:hAnsi="Arial" w:cs="Arial"/>
        </w:rPr>
        <w:t xml:space="preserve"> </w:t>
      </w:r>
      <w:sdt>
        <w:sdtPr>
          <w:rPr>
            <w:rFonts w:ascii="Arial" w:hAnsi="Arial" w:cs="Arial"/>
          </w:rPr>
          <w:id w:val="1729261483"/>
          <w:citation/>
        </w:sdtPr>
        <w:sdtEndPr/>
        <w:sdtContent>
          <w:r w:rsidR="00B679A4">
            <w:rPr>
              <w:rFonts w:ascii="Arial" w:hAnsi="Arial" w:cs="Arial"/>
            </w:rPr>
            <w:fldChar w:fldCharType="begin"/>
          </w:r>
          <w:r w:rsidR="00B679A4">
            <w:rPr>
              <w:rFonts w:ascii="Arial" w:hAnsi="Arial" w:cs="Arial"/>
            </w:rPr>
            <w:instrText xml:space="preserve"> CITATION Pet19 \l 2057 </w:instrText>
          </w:r>
          <w:r w:rsidR="00B679A4">
            <w:rPr>
              <w:rFonts w:ascii="Arial" w:hAnsi="Arial" w:cs="Arial"/>
            </w:rPr>
            <w:fldChar w:fldCharType="separate"/>
          </w:r>
          <w:r w:rsidR="00B679A4" w:rsidRPr="00B679A4">
            <w:rPr>
              <w:rFonts w:ascii="Arial" w:hAnsi="Arial" w:cs="Arial"/>
              <w:noProof/>
            </w:rPr>
            <w:t>(Petrillo, 2019)</w:t>
          </w:r>
          <w:r w:rsidR="00B679A4">
            <w:rPr>
              <w:rFonts w:ascii="Arial" w:hAnsi="Arial" w:cs="Arial"/>
            </w:rPr>
            <w:fldChar w:fldCharType="end"/>
          </w:r>
        </w:sdtContent>
      </w:sdt>
      <w:r w:rsidR="00D23B7F">
        <w:rPr>
          <w:rFonts w:ascii="Arial" w:hAnsi="Arial" w:cs="Arial"/>
        </w:rPr>
        <w:t>.</w:t>
      </w:r>
    </w:p>
    <w:p w14:paraId="43B2E841" w14:textId="142F7284" w:rsidR="009A3E1A" w:rsidRDefault="009A3E1A" w:rsidP="00F1017D">
      <w:pPr>
        <w:spacing w:line="480" w:lineRule="auto"/>
        <w:jc w:val="both"/>
        <w:rPr>
          <w:rFonts w:ascii="Arial" w:hAnsi="Arial" w:cs="Arial"/>
        </w:rPr>
      </w:pPr>
    </w:p>
    <w:p w14:paraId="176330BD" w14:textId="1F9D3E15" w:rsidR="00947553" w:rsidRDefault="009A3E1A" w:rsidP="00F1017D">
      <w:pPr>
        <w:spacing w:line="480" w:lineRule="auto"/>
        <w:jc w:val="both"/>
        <w:rPr>
          <w:rFonts w:ascii="Arial" w:hAnsi="Arial" w:cs="Arial"/>
        </w:rPr>
      </w:pPr>
      <w:r>
        <w:rPr>
          <w:rFonts w:ascii="Arial" w:hAnsi="Arial" w:cs="Arial"/>
        </w:rPr>
        <w:t xml:space="preserve">     </w:t>
      </w:r>
      <w:r w:rsidR="005F69B2">
        <w:rPr>
          <w:rFonts w:ascii="Arial" w:hAnsi="Arial" w:cs="Arial"/>
        </w:rPr>
        <w:t>Although th</w:t>
      </w:r>
      <w:r w:rsidR="00FE348C">
        <w:rPr>
          <w:rFonts w:ascii="Arial" w:hAnsi="Arial" w:cs="Arial"/>
        </w:rPr>
        <w:t>e Petrillo, (2019)</w:t>
      </w:r>
      <w:r w:rsidR="005F69B2">
        <w:rPr>
          <w:rFonts w:ascii="Arial" w:hAnsi="Arial" w:cs="Arial"/>
        </w:rPr>
        <w:t xml:space="preserve"> </w:t>
      </w:r>
      <w:r w:rsidR="00AA747A">
        <w:rPr>
          <w:rFonts w:ascii="Arial" w:hAnsi="Arial" w:cs="Arial"/>
        </w:rPr>
        <w:t xml:space="preserve">pilot </w:t>
      </w:r>
      <w:r w:rsidR="005F69B2">
        <w:rPr>
          <w:rFonts w:ascii="Arial" w:hAnsi="Arial" w:cs="Arial"/>
        </w:rPr>
        <w:t xml:space="preserve">study, provides current evidence that </w:t>
      </w:r>
      <w:r w:rsidR="00A526D6">
        <w:rPr>
          <w:rFonts w:ascii="Arial" w:hAnsi="Arial" w:cs="Arial"/>
        </w:rPr>
        <w:t xml:space="preserve">trauma-informed approaches </w:t>
      </w:r>
      <w:r w:rsidR="0034330C">
        <w:rPr>
          <w:rFonts w:ascii="Arial" w:hAnsi="Arial" w:cs="Arial"/>
        </w:rPr>
        <w:t xml:space="preserve">help </w:t>
      </w:r>
      <w:r w:rsidR="00A526D6">
        <w:rPr>
          <w:rFonts w:ascii="Arial" w:hAnsi="Arial" w:cs="Arial"/>
        </w:rPr>
        <w:t>to reduce</w:t>
      </w:r>
      <w:r w:rsidR="0034330C">
        <w:rPr>
          <w:rFonts w:ascii="Arial" w:hAnsi="Arial" w:cs="Arial"/>
        </w:rPr>
        <w:t xml:space="preserve"> emotional and psychological well-being of prisoners, </w:t>
      </w:r>
      <w:r w:rsidR="008C5CCD">
        <w:rPr>
          <w:rFonts w:ascii="Arial" w:hAnsi="Arial" w:cs="Arial"/>
        </w:rPr>
        <w:t xml:space="preserve">the sole </w:t>
      </w:r>
      <w:r w:rsidR="002D0E42">
        <w:rPr>
          <w:rFonts w:ascii="Arial" w:hAnsi="Arial" w:cs="Arial"/>
        </w:rPr>
        <w:t xml:space="preserve">predictor </w:t>
      </w:r>
      <w:r w:rsidR="006B3A35">
        <w:rPr>
          <w:rFonts w:ascii="Arial" w:hAnsi="Arial" w:cs="Arial"/>
        </w:rPr>
        <w:t>of programme efficiency</w:t>
      </w:r>
      <w:r w:rsidR="00404F80">
        <w:rPr>
          <w:rFonts w:ascii="Arial" w:hAnsi="Arial" w:cs="Arial"/>
        </w:rPr>
        <w:t xml:space="preserve"> is </w:t>
      </w:r>
      <w:r w:rsidR="00C00296">
        <w:rPr>
          <w:rFonts w:ascii="Arial" w:hAnsi="Arial" w:cs="Arial"/>
        </w:rPr>
        <w:t>whether it reduces reoffending</w:t>
      </w:r>
      <w:r w:rsidR="00C470BA">
        <w:rPr>
          <w:rFonts w:ascii="Arial" w:hAnsi="Arial" w:cs="Arial"/>
        </w:rPr>
        <w:t>.</w:t>
      </w:r>
      <w:r w:rsidR="006B3A35">
        <w:rPr>
          <w:rFonts w:ascii="Arial" w:hAnsi="Arial" w:cs="Arial"/>
        </w:rPr>
        <w:t xml:space="preserve"> </w:t>
      </w:r>
      <w:r w:rsidR="00C470BA">
        <w:rPr>
          <w:rFonts w:ascii="Arial" w:hAnsi="Arial" w:cs="Arial"/>
        </w:rPr>
        <w:t>H</w:t>
      </w:r>
      <w:r w:rsidR="00E06961">
        <w:rPr>
          <w:rFonts w:ascii="Arial" w:hAnsi="Arial" w:cs="Arial"/>
        </w:rPr>
        <w:t xml:space="preserve">owever, </w:t>
      </w:r>
      <w:r w:rsidR="006B3A35">
        <w:rPr>
          <w:rFonts w:ascii="Arial" w:hAnsi="Arial" w:cs="Arial"/>
        </w:rPr>
        <w:t xml:space="preserve">the </w:t>
      </w:r>
      <w:r w:rsidR="00152DB1">
        <w:rPr>
          <w:rFonts w:ascii="Arial" w:hAnsi="Arial" w:cs="Arial"/>
        </w:rPr>
        <w:t>current evaluation does not include reconviction data,</w:t>
      </w:r>
      <w:r w:rsidR="002D0E42">
        <w:rPr>
          <w:rFonts w:ascii="Arial" w:hAnsi="Arial" w:cs="Arial"/>
        </w:rPr>
        <w:t xml:space="preserve"> </w:t>
      </w:r>
      <w:r w:rsidR="001A4BFA">
        <w:rPr>
          <w:rFonts w:ascii="Arial" w:hAnsi="Arial" w:cs="Arial"/>
        </w:rPr>
        <w:t xml:space="preserve">and </w:t>
      </w:r>
      <w:r w:rsidR="002D0E42">
        <w:rPr>
          <w:rFonts w:ascii="Arial" w:hAnsi="Arial" w:cs="Arial"/>
        </w:rPr>
        <w:t xml:space="preserve">the inclusion of such data would </w:t>
      </w:r>
      <w:r w:rsidR="007A0D22">
        <w:rPr>
          <w:rFonts w:ascii="Arial" w:hAnsi="Arial" w:cs="Arial"/>
        </w:rPr>
        <w:t xml:space="preserve">provide evidence </w:t>
      </w:r>
      <w:r w:rsidR="00A54DAE">
        <w:rPr>
          <w:rFonts w:ascii="Arial" w:hAnsi="Arial" w:cs="Arial"/>
        </w:rPr>
        <w:t>of the impact of trauma-informed approaches on reoffending.</w:t>
      </w:r>
      <w:r w:rsidR="00152DB1">
        <w:rPr>
          <w:rFonts w:ascii="Arial" w:hAnsi="Arial" w:cs="Arial"/>
        </w:rPr>
        <w:t xml:space="preserve"> </w:t>
      </w:r>
      <w:r w:rsidR="006867AD">
        <w:rPr>
          <w:rFonts w:ascii="Arial" w:hAnsi="Arial" w:cs="Arial"/>
        </w:rPr>
        <w:t xml:space="preserve">In addition, over the course of the programme </w:t>
      </w:r>
      <w:r w:rsidR="004B4FBF">
        <w:rPr>
          <w:rFonts w:ascii="Arial" w:hAnsi="Arial" w:cs="Arial"/>
        </w:rPr>
        <w:t xml:space="preserve">a </w:t>
      </w:r>
      <w:r w:rsidR="00946AA5">
        <w:rPr>
          <w:rFonts w:ascii="Arial" w:hAnsi="Arial" w:cs="Arial"/>
        </w:rPr>
        <w:t>hundred</w:t>
      </w:r>
      <w:r w:rsidR="004B4FBF">
        <w:rPr>
          <w:rFonts w:ascii="Arial" w:hAnsi="Arial" w:cs="Arial"/>
        </w:rPr>
        <w:t xml:space="preserve"> and seventy women completed </w:t>
      </w:r>
      <w:r w:rsidR="00630AB5">
        <w:rPr>
          <w:rFonts w:ascii="Arial" w:hAnsi="Arial" w:cs="Arial"/>
        </w:rPr>
        <w:t>the programme</w:t>
      </w:r>
      <w:r w:rsidR="00A31475">
        <w:rPr>
          <w:rFonts w:ascii="Arial" w:hAnsi="Arial" w:cs="Arial"/>
        </w:rPr>
        <w:t>, however only thirty of them</w:t>
      </w:r>
      <w:r w:rsidR="006B7D40">
        <w:rPr>
          <w:rFonts w:ascii="Arial" w:hAnsi="Arial" w:cs="Arial"/>
        </w:rPr>
        <w:t xml:space="preserve"> (17%) completed both p</w:t>
      </w:r>
      <w:r w:rsidR="0028176A">
        <w:rPr>
          <w:rFonts w:ascii="Arial" w:hAnsi="Arial" w:cs="Arial"/>
        </w:rPr>
        <w:t xml:space="preserve">re </w:t>
      </w:r>
      <w:r w:rsidR="006B7D40">
        <w:rPr>
          <w:rFonts w:ascii="Arial" w:hAnsi="Arial" w:cs="Arial"/>
        </w:rPr>
        <w:t xml:space="preserve">and </w:t>
      </w:r>
      <w:r w:rsidR="0028176A">
        <w:rPr>
          <w:rFonts w:ascii="Arial" w:hAnsi="Arial" w:cs="Arial"/>
        </w:rPr>
        <w:t>post-tests</w:t>
      </w:r>
      <w:r w:rsidR="00DC3E3E">
        <w:rPr>
          <w:rFonts w:ascii="Arial" w:hAnsi="Arial" w:cs="Arial"/>
        </w:rPr>
        <w:t xml:space="preserve">, </w:t>
      </w:r>
      <w:r w:rsidR="0028176A">
        <w:rPr>
          <w:rFonts w:ascii="Arial" w:hAnsi="Arial" w:cs="Arial"/>
        </w:rPr>
        <w:t>resulting in a relatively small sample size</w:t>
      </w:r>
      <w:r w:rsidR="00D9529F">
        <w:rPr>
          <w:rFonts w:ascii="Arial" w:hAnsi="Arial" w:cs="Arial"/>
        </w:rPr>
        <w:t>. A</w:t>
      </w:r>
      <w:r w:rsidR="0028176A">
        <w:rPr>
          <w:rFonts w:ascii="Arial" w:hAnsi="Arial" w:cs="Arial"/>
        </w:rPr>
        <w:t xml:space="preserve"> larger</w:t>
      </w:r>
      <w:r w:rsidR="00886142">
        <w:rPr>
          <w:rFonts w:ascii="Arial" w:hAnsi="Arial" w:cs="Arial"/>
        </w:rPr>
        <w:t xml:space="preserve"> sample size would provide more robust</w:t>
      </w:r>
      <w:r w:rsidR="00E44109">
        <w:rPr>
          <w:rFonts w:ascii="Arial" w:hAnsi="Arial" w:cs="Arial"/>
        </w:rPr>
        <w:t xml:space="preserve"> and </w:t>
      </w:r>
      <w:r w:rsidR="00886142">
        <w:rPr>
          <w:rFonts w:ascii="Arial" w:hAnsi="Arial" w:cs="Arial"/>
        </w:rPr>
        <w:t>generalizable</w:t>
      </w:r>
      <w:r w:rsidR="00E44109">
        <w:rPr>
          <w:rFonts w:ascii="Arial" w:hAnsi="Arial" w:cs="Arial"/>
        </w:rPr>
        <w:t xml:space="preserve"> </w:t>
      </w:r>
      <w:r w:rsidR="005F79B5">
        <w:rPr>
          <w:rFonts w:ascii="Arial" w:hAnsi="Arial" w:cs="Arial"/>
        </w:rPr>
        <w:t>information on the impacts of trauma-informed approaches</w:t>
      </w:r>
      <w:r w:rsidR="00FE348C">
        <w:rPr>
          <w:rFonts w:ascii="Arial" w:hAnsi="Arial" w:cs="Arial"/>
        </w:rPr>
        <w:t>.</w:t>
      </w:r>
      <w:r w:rsidR="008A5D40">
        <w:rPr>
          <w:rFonts w:ascii="Arial" w:hAnsi="Arial" w:cs="Arial"/>
        </w:rPr>
        <w:t xml:space="preserve"> </w:t>
      </w:r>
      <w:r w:rsidR="00163C55">
        <w:rPr>
          <w:rFonts w:ascii="Arial" w:hAnsi="Arial" w:cs="Arial"/>
        </w:rPr>
        <w:t>There is also research</w:t>
      </w:r>
      <w:r w:rsidR="00965287">
        <w:rPr>
          <w:rFonts w:ascii="Arial" w:hAnsi="Arial" w:cs="Arial"/>
        </w:rPr>
        <w:t xml:space="preserve"> suggesting</w:t>
      </w:r>
      <w:r w:rsidR="00163C55">
        <w:rPr>
          <w:rFonts w:ascii="Arial" w:hAnsi="Arial" w:cs="Arial"/>
        </w:rPr>
        <w:t xml:space="preserve"> that implementing trauma-informed approaches </w:t>
      </w:r>
      <w:r w:rsidR="00C4071C">
        <w:rPr>
          <w:rFonts w:ascii="Arial" w:hAnsi="Arial" w:cs="Arial"/>
        </w:rPr>
        <w:t>with</w:t>
      </w:r>
      <w:r w:rsidR="00AB1687">
        <w:rPr>
          <w:rFonts w:ascii="Arial" w:hAnsi="Arial" w:cs="Arial"/>
        </w:rPr>
        <w:t>in prison</w:t>
      </w:r>
      <w:r w:rsidR="00C4071C">
        <w:rPr>
          <w:rFonts w:ascii="Arial" w:hAnsi="Arial" w:cs="Arial"/>
        </w:rPr>
        <w:t>s,</w:t>
      </w:r>
      <w:r w:rsidR="00965287">
        <w:rPr>
          <w:rFonts w:ascii="Arial" w:hAnsi="Arial" w:cs="Arial"/>
        </w:rPr>
        <w:t xml:space="preserve"> can</w:t>
      </w:r>
      <w:r w:rsidR="00821D0B">
        <w:rPr>
          <w:rFonts w:ascii="Arial" w:hAnsi="Arial" w:cs="Arial"/>
        </w:rPr>
        <w:t xml:space="preserve"> present</w:t>
      </w:r>
      <w:r w:rsidR="00965287">
        <w:rPr>
          <w:rFonts w:ascii="Arial" w:hAnsi="Arial" w:cs="Arial"/>
        </w:rPr>
        <w:t xml:space="preserve"> some</w:t>
      </w:r>
      <w:r w:rsidR="00821D0B">
        <w:rPr>
          <w:rFonts w:ascii="Arial" w:hAnsi="Arial" w:cs="Arial"/>
        </w:rPr>
        <w:t xml:space="preserve"> unique challenges</w:t>
      </w:r>
      <w:r w:rsidR="00C343DE">
        <w:rPr>
          <w:rFonts w:ascii="Arial" w:hAnsi="Arial" w:cs="Arial"/>
        </w:rPr>
        <w:t xml:space="preserve">, such as </w:t>
      </w:r>
      <w:r w:rsidR="001A4FE6">
        <w:rPr>
          <w:rFonts w:ascii="Arial" w:hAnsi="Arial" w:cs="Arial"/>
        </w:rPr>
        <w:t>the prison environment</w:t>
      </w:r>
      <w:r w:rsidR="00D72154">
        <w:rPr>
          <w:rFonts w:ascii="Arial" w:hAnsi="Arial" w:cs="Arial"/>
        </w:rPr>
        <w:t xml:space="preserve"> itself</w:t>
      </w:r>
      <w:r w:rsidR="001F15CB">
        <w:rPr>
          <w:rFonts w:ascii="Arial" w:hAnsi="Arial" w:cs="Arial"/>
        </w:rPr>
        <w:t xml:space="preserve"> </w:t>
      </w:r>
      <w:r w:rsidR="0043006F">
        <w:rPr>
          <w:rFonts w:ascii="Arial" w:hAnsi="Arial" w:cs="Arial"/>
        </w:rPr>
        <w:t>can be tr</w:t>
      </w:r>
      <w:r w:rsidR="00F03D18">
        <w:rPr>
          <w:rFonts w:ascii="Arial" w:hAnsi="Arial" w:cs="Arial"/>
        </w:rPr>
        <w:t>aumatizing</w:t>
      </w:r>
      <w:r w:rsidR="00D72154">
        <w:rPr>
          <w:rFonts w:ascii="Arial" w:hAnsi="Arial" w:cs="Arial"/>
        </w:rPr>
        <w:t xml:space="preserve"> or retraumatize prisoners</w:t>
      </w:r>
      <w:r w:rsidR="007C24AE">
        <w:rPr>
          <w:rFonts w:ascii="Arial" w:hAnsi="Arial" w:cs="Arial"/>
        </w:rPr>
        <w:t xml:space="preserve"> </w:t>
      </w:r>
      <w:sdt>
        <w:sdtPr>
          <w:rPr>
            <w:rFonts w:ascii="Arial" w:hAnsi="Arial" w:cs="Arial"/>
          </w:rPr>
          <w:id w:val="-1353490310"/>
          <w:citation/>
        </w:sdtPr>
        <w:sdtEndPr/>
        <w:sdtContent>
          <w:r w:rsidR="007C24AE">
            <w:rPr>
              <w:rFonts w:ascii="Arial" w:hAnsi="Arial" w:cs="Arial"/>
            </w:rPr>
            <w:fldChar w:fldCharType="begin"/>
          </w:r>
          <w:r w:rsidR="007C24AE">
            <w:rPr>
              <w:rFonts w:ascii="Arial" w:hAnsi="Arial" w:cs="Arial"/>
            </w:rPr>
            <w:instrText xml:space="preserve"> CITATION Dur20 \l 2057 </w:instrText>
          </w:r>
          <w:r w:rsidR="007C24AE">
            <w:rPr>
              <w:rFonts w:ascii="Arial" w:hAnsi="Arial" w:cs="Arial"/>
            </w:rPr>
            <w:fldChar w:fldCharType="separate"/>
          </w:r>
          <w:r w:rsidR="007C24AE" w:rsidRPr="007C24AE">
            <w:rPr>
              <w:rFonts w:ascii="Arial" w:hAnsi="Arial" w:cs="Arial"/>
              <w:noProof/>
            </w:rPr>
            <w:t>(Durr, 2020)</w:t>
          </w:r>
          <w:r w:rsidR="007C24AE">
            <w:rPr>
              <w:rFonts w:ascii="Arial" w:hAnsi="Arial" w:cs="Arial"/>
            </w:rPr>
            <w:fldChar w:fldCharType="end"/>
          </w:r>
        </w:sdtContent>
      </w:sdt>
      <w:r w:rsidR="001A4FE6">
        <w:rPr>
          <w:rFonts w:ascii="Arial" w:hAnsi="Arial" w:cs="Arial"/>
        </w:rPr>
        <w:t>, lack of resources,</w:t>
      </w:r>
      <w:r w:rsidR="001F15CB">
        <w:rPr>
          <w:rFonts w:ascii="Arial" w:hAnsi="Arial" w:cs="Arial"/>
        </w:rPr>
        <w:t xml:space="preserve"> </w:t>
      </w:r>
      <w:r w:rsidR="00B73381">
        <w:rPr>
          <w:rFonts w:ascii="Arial" w:hAnsi="Arial" w:cs="Arial"/>
        </w:rPr>
        <w:t>high staff turnover</w:t>
      </w:r>
      <w:r w:rsidR="0043006F">
        <w:rPr>
          <w:rFonts w:ascii="Arial" w:hAnsi="Arial" w:cs="Arial"/>
        </w:rPr>
        <w:t xml:space="preserve"> reducing sustainability</w:t>
      </w:r>
      <w:r w:rsidR="001F15CB">
        <w:rPr>
          <w:rFonts w:ascii="Arial" w:hAnsi="Arial" w:cs="Arial"/>
        </w:rPr>
        <w:t>,</w:t>
      </w:r>
      <w:r w:rsidR="00AC7589">
        <w:rPr>
          <w:rFonts w:ascii="Arial" w:hAnsi="Arial" w:cs="Arial"/>
        </w:rPr>
        <w:t xml:space="preserve"> difficulties in balancing </w:t>
      </w:r>
      <w:r w:rsidR="00F03D18">
        <w:rPr>
          <w:rFonts w:ascii="Arial" w:hAnsi="Arial" w:cs="Arial"/>
        </w:rPr>
        <w:t xml:space="preserve">the tension </w:t>
      </w:r>
      <w:r w:rsidR="00AC7589">
        <w:rPr>
          <w:rFonts w:ascii="Arial" w:hAnsi="Arial" w:cs="Arial"/>
        </w:rPr>
        <w:t>care</w:t>
      </w:r>
      <w:r w:rsidR="004D1424">
        <w:rPr>
          <w:rFonts w:ascii="Arial" w:hAnsi="Arial" w:cs="Arial"/>
        </w:rPr>
        <w:t xml:space="preserve"> and control</w:t>
      </w:r>
      <w:r w:rsidR="001E5D42">
        <w:rPr>
          <w:rFonts w:ascii="Arial" w:hAnsi="Arial" w:cs="Arial"/>
        </w:rPr>
        <w:t xml:space="preserve"> and </w:t>
      </w:r>
      <w:r w:rsidR="00A71C0F">
        <w:rPr>
          <w:rFonts w:ascii="Arial" w:hAnsi="Arial" w:cs="Arial"/>
        </w:rPr>
        <w:t>the reluctance</w:t>
      </w:r>
      <w:r w:rsidR="001E5D42">
        <w:rPr>
          <w:rFonts w:ascii="Arial" w:hAnsi="Arial" w:cs="Arial"/>
        </w:rPr>
        <w:t xml:space="preserve"> of </w:t>
      </w:r>
      <w:r w:rsidR="00335A0C">
        <w:rPr>
          <w:rFonts w:ascii="Arial" w:hAnsi="Arial" w:cs="Arial"/>
        </w:rPr>
        <w:t>p</w:t>
      </w:r>
      <w:r w:rsidR="003F5F09">
        <w:rPr>
          <w:rFonts w:ascii="Arial" w:hAnsi="Arial" w:cs="Arial"/>
        </w:rPr>
        <w:t xml:space="preserve">risoners </w:t>
      </w:r>
      <w:r w:rsidR="001A18B0">
        <w:rPr>
          <w:rFonts w:ascii="Arial" w:hAnsi="Arial" w:cs="Arial"/>
        </w:rPr>
        <w:t>to explore their trauma</w:t>
      </w:r>
      <w:r w:rsidR="00BE676D">
        <w:rPr>
          <w:rFonts w:ascii="Arial" w:hAnsi="Arial" w:cs="Arial"/>
        </w:rPr>
        <w:t xml:space="preserve"> </w:t>
      </w:r>
      <w:sdt>
        <w:sdtPr>
          <w:rPr>
            <w:rFonts w:ascii="Arial" w:hAnsi="Arial" w:cs="Arial"/>
          </w:rPr>
          <w:id w:val="1149015445"/>
          <w:citation/>
        </w:sdtPr>
        <w:sdtEndPr/>
        <w:sdtContent>
          <w:r w:rsidR="002806E3">
            <w:rPr>
              <w:rFonts w:ascii="Arial" w:hAnsi="Arial" w:cs="Arial"/>
            </w:rPr>
            <w:fldChar w:fldCharType="begin"/>
          </w:r>
          <w:r w:rsidR="002806E3">
            <w:rPr>
              <w:rFonts w:ascii="Arial" w:hAnsi="Arial" w:cs="Arial"/>
            </w:rPr>
            <w:instrText xml:space="preserve"> CITATION Jer19 \l 2057 </w:instrText>
          </w:r>
          <w:r w:rsidR="002806E3">
            <w:rPr>
              <w:rFonts w:ascii="Arial" w:hAnsi="Arial" w:cs="Arial"/>
            </w:rPr>
            <w:fldChar w:fldCharType="separate"/>
          </w:r>
          <w:r w:rsidR="002806E3" w:rsidRPr="002806E3">
            <w:rPr>
              <w:rFonts w:ascii="Arial" w:hAnsi="Arial" w:cs="Arial"/>
              <w:noProof/>
            </w:rPr>
            <w:t>(Jervis, 2019)</w:t>
          </w:r>
          <w:r w:rsidR="002806E3">
            <w:rPr>
              <w:rFonts w:ascii="Arial" w:hAnsi="Arial" w:cs="Arial"/>
            </w:rPr>
            <w:fldChar w:fldCharType="end"/>
          </w:r>
        </w:sdtContent>
      </w:sdt>
      <w:r w:rsidR="00022242">
        <w:rPr>
          <w:rFonts w:ascii="Arial" w:hAnsi="Arial" w:cs="Arial"/>
        </w:rPr>
        <w:t>.</w:t>
      </w:r>
    </w:p>
    <w:p w14:paraId="492A2EE0" w14:textId="77777777" w:rsidR="0021673D" w:rsidRDefault="0021673D" w:rsidP="0021673D">
      <w:pPr>
        <w:rPr>
          <w:rFonts w:ascii="Arial" w:hAnsi="Arial" w:cs="Arial"/>
        </w:rPr>
      </w:pPr>
    </w:p>
    <w:p w14:paraId="78AE30D8" w14:textId="77777777" w:rsidR="005E2F26" w:rsidRDefault="0021673D" w:rsidP="00C72086">
      <w:pPr>
        <w:spacing w:line="480" w:lineRule="auto"/>
        <w:jc w:val="both"/>
        <w:rPr>
          <w:rFonts w:ascii="Arial" w:hAnsi="Arial" w:cs="Arial"/>
        </w:rPr>
      </w:pPr>
      <w:r>
        <w:rPr>
          <w:rFonts w:ascii="Arial" w:hAnsi="Arial" w:cs="Arial"/>
        </w:rPr>
        <w:t xml:space="preserve">     </w:t>
      </w:r>
    </w:p>
    <w:p w14:paraId="2F6C4AF9" w14:textId="327F4EAB" w:rsidR="002A6725" w:rsidRDefault="005E2F26" w:rsidP="00C72086">
      <w:pPr>
        <w:spacing w:line="480" w:lineRule="auto"/>
        <w:jc w:val="both"/>
        <w:rPr>
          <w:rFonts w:ascii="Arial" w:hAnsi="Arial" w:cs="Arial"/>
        </w:rPr>
      </w:pPr>
      <w:r>
        <w:rPr>
          <w:rFonts w:ascii="Arial" w:hAnsi="Arial" w:cs="Arial"/>
        </w:rPr>
        <w:lastRenderedPageBreak/>
        <w:t xml:space="preserve">     </w:t>
      </w:r>
      <w:r w:rsidR="00E17AA0">
        <w:rPr>
          <w:rFonts w:ascii="Arial" w:hAnsi="Arial" w:cs="Arial"/>
        </w:rPr>
        <w:t>T</w:t>
      </w:r>
      <w:r w:rsidR="00055676">
        <w:rPr>
          <w:rFonts w:ascii="Arial" w:hAnsi="Arial" w:cs="Arial"/>
        </w:rPr>
        <w:t xml:space="preserve">here is </w:t>
      </w:r>
      <w:r w:rsidR="004755F4">
        <w:rPr>
          <w:rFonts w:ascii="Arial" w:hAnsi="Arial" w:cs="Arial"/>
        </w:rPr>
        <w:t xml:space="preserve">some </w:t>
      </w:r>
      <w:r w:rsidR="00760C3F">
        <w:rPr>
          <w:rFonts w:ascii="Arial" w:hAnsi="Arial" w:cs="Arial"/>
        </w:rPr>
        <w:t xml:space="preserve">recent </w:t>
      </w:r>
      <w:r w:rsidR="00CC5746">
        <w:rPr>
          <w:rFonts w:ascii="Arial" w:hAnsi="Arial" w:cs="Arial"/>
        </w:rPr>
        <w:t xml:space="preserve">evidence to support </w:t>
      </w:r>
      <w:r w:rsidR="006E3AE4">
        <w:rPr>
          <w:rFonts w:ascii="Arial" w:hAnsi="Arial" w:cs="Arial"/>
        </w:rPr>
        <w:t xml:space="preserve">a trauma-informed approach in </w:t>
      </w:r>
      <w:r w:rsidR="004755F4">
        <w:rPr>
          <w:rFonts w:ascii="Arial" w:hAnsi="Arial" w:cs="Arial"/>
        </w:rPr>
        <w:t>the criminal justice system</w:t>
      </w:r>
      <w:r w:rsidR="00FD158E">
        <w:rPr>
          <w:rFonts w:ascii="Arial" w:hAnsi="Arial" w:cs="Arial"/>
        </w:rPr>
        <w:t xml:space="preserve"> (Vaswani, 2019; Petrillo, 2021)</w:t>
      </w:r>
      <w:r w:rsidR="004755F4">
        <w:rPr>
          <w:rFonts w:ascii="Arial" w:hAnsi="Arial" w:cs="Arial"/>
        </w:rPr>
        <w:t xml:space="preserve">, </w:t>
      </w:r>
      <w:r w:rsidR="00984DF1">
        <w:rPr>
          <w:rFonts w:ascii="Arial" w:hAnsi="Arial" w:cs="Arial"/>
        </w:rPr>
        <w:t xml:space="preserve">however, </w:t>
      </w:r>
      <w:r w:rsidR="004755F4">
        <w:rPr>
          <w:rFonts w:ascii="Arial" w:hAnsi="Arial" w:cs="Arial"/>
        </w:rPr>
        <w:t xml:space="preserve">there very little </w:t>
      </w:r>
      <w:r w:rsidR="00823E8C">
        <w:rPr>
          <w:rFonts w:ascii="Arial" w:hAnsi="Arial" w:cs="Arial"/>
        </w:rPr>
        <w:t xml:space="preserve">actual </w:t>
      </w:r>
      <w:r w:rsidR="004755F4">
        <w:rPr>
          <w:rFonts w:ascii="Arial" w:hAnsi="Arial" w:cs="Arial"/>
        </w:rPr>
        <w:t>evidence of its effectiveness</w:t>
      </w:r>
      <w:r w:rsidR="00A711AD">
        <w:rPr>
          <w:rFonts w:ascii="Arial" w:hAnsi="Arial" w:cs="Arial"/>
        </w:rPr>
        <w:t>.</w:t>
      </w:r>
      <w:r w:rsidR="00797105">
        <w:rPr>
          <w:rFonts w:ascii="Arial" w:hAnsi="Arial" w:cs="Arial"/>
        </w:rPr>
        <w:t xml:space="preserve"> </w:t>
      </w:r>
      <w:r w:rsidR="00BD7FF9">
        <w:rPr>
          <w:rFonts w:ascii="Arial" w:hAnsi="Arial" w:cs="Arial"/>
        </w:rPr>
        <w:t xml:space="preserve">However, there are promising results </w:t>
      </w:r>
      <w:r w:rsidR="00092F7C">
        <w:rPr>
          <w:rFonts w:ascii="Arial" w:hAnsi="Arial" w:cs="Arial"/>
        </w:rPr>
        <w:t>in other countries with</w:t>
      </w:r>
      <w:r w:rsidR="004F2987">
        <w:rPr>
          <w:rFonts w:ascii="Arial" w:hAnsi="Arial" w:cs="Arial"/>
        </w:rPr>
        <w:t xml:space="preserve"> an</w:t>
      </w:r>
      <w:r w:rsidR="00092F7C">
        <w:rPr>
          <w:rFonts w:ascii="Arial" w:hAnsi="Arial" w:cs="Arial"/>
        </w:rPr>
        <w:t xml:space="preserve"> </w:t>
      </w:r>
      <w:r w:rsidR="00EB160C">
        <w:rPr>
          <w:rFonts w:ascii="Arial" w:hAnsi="Arial" w:cs="Arial"/>
        </w:rPr>
        <w:t xml:space="preserve">emerging </w:t>
      </w:r>
      <w:r w:rsidR="000C2126">
        <w:rPr>
          <w:rFonts w:ascii="Arial" w:hAnsi="Arial" w:cs="Arial"/>
        </w:rPr>
        <w:t xml:space="preserve">body of evidence pointing to the </w:t>
      </w:r>
      <w:r w:rsidR="00B03303">
        <w:rPr>
          <w:rFonts w:ascii="Arial" w:hAnsi="Arial" w:cs="Arial"/>
        </w:rPr>
        <w:t>positive outcomes</w:t>
      </w:r>
      <w:r w:rsidR="005F60BF">
        <w:rPr>
          <w:rFonts w:ascii="Arial" w:hAnsi="Arial" w:cs="Arial"/>
        </w:rPr>
        <w:t xml:space="preserve"> </w:t>
      </w:r>
      <w:r w:rsidR="000C2126">
        <w:rPr>
          <w:rFonts w:ascii="Arial" w:hAnsi="Arial" w:cs="Arial"/>
        </w:rPr>
        <w:t>of trauma-informed approaches</w:t>
      </w:r>
      <w:r w:rsidR="005F60BF">
        <w:rPr>
          <w:rFonts w:ascii="Arial" w:hAnsi="Arial" w:cs="Arial"/>
        </w:rPr>
        <w:t xml:space="preserve"> which </w:t>
      </w:r>
      <w:r w:rsidR="001744CE">
        <w:rPr>
          <w:rFonts w:ascii="Arial" w:hAnsi="Arial" w:cs="Arial"/>
        </w:rPr>
        <w:t>supports the view of</w:t>
      </w:r>
      <w:r w:rsidR="005F60BF">
        <w:rPr>
          <w:rFonts w:ascii="Arial" w:hAnsi="Arial" w:cs="Arial"/>
        </w:rPr>
        <w:t xml:space="preserve"> a more compassionate justice system.</w:t>
      </w:r>
      <w:r w:rsidR="00922C5F">
        <w:rPr>
          <w:rFonts w:ascii="Arial" w:hAnsi="Arial" w:cs="Arial"/>
        </w:rPr>
        <w:t xml:space="preserve"> </w:t>
      </w:r>
      <w:r w:rsidR="005271A9">
        <w:rPr>
          <w:rFonts w:ascii="Arial" w:hAnsi="Arial" w:cs="Arial"/>
        </w:rPr>
        <w:t>In addition, e</w:t>
      </w:r>
      <w:r w:rsidR="00546CA3">
        <w:rPr>
          <w:rFonts w:ascii="Arial" w:hAnsi="Arial" w:cs="Arial"/>
        </w:rPr>
        <w:t>ven though</w:t>
      </w:r>
      <w:r w:rsidR="00135638">
        <w:rPr>
          <w:rFonts w:ascii="Arial" w:hAnsi="Arial" w:cs="Arial"/>
        </w:rPr>
        <w:t xml:space="preserve"> there </w:t>
      </w:r>
      <w:r w:rsidR="00855A64">
        <w:rPr>
          <w:rFonts w:ascii="Arial" w:hAnsi="Arial" w:cs="Arial"/>
        </w:rPr>
        <w:t>have</w:t>
      </w:r>
      <w:r w:rsidR="00135638">
        <w:rPr>
          <w:rFonts w:ascii="Arial" w:hAnsi="Arial" w:cs="Arial"/>
        </w:rPr>
        <w:t xml:space="preserve"> been some promisin</w:t>
      </w:r>
      <w:r w:rsidR="00B70703">
        <w:rPr>
          <w:rFonts w:ascii="Arial" w:hAnsi="Arial" w:cs="Arial"/>
        </w:rPr>
        <w:t>g</w:t>
      </w:r>
      <w:r w:rsidR="00135638">
        <w:rPr>
          <w:rFonts w:ascii="Arial" w:hAnsi="Arial" w:cs="Arial"/>
        </w:rPr>
        <w:t xml:space="preserve"> results</w:t>
      </w:r>
      <w:r w:rsidR="000408C6">
        <w:rPr>
          <w:rFonts w:ascii="Arial" w:hAnsi="Arial" w:cs="Arial"/>
        </w:rPr>
        <w:t xml:space="preserve"> in the U.S</w:t>
      </w:r>
      <w:r w:rsidR="00B70703">
        <w:rPr>
          <w:rFonts w:ascii="Arial" w:hAnsi="Arial" w:cs="Arial"/>
        </w:rPr>
        <w:t xml:space="preserve"> and </w:t>
      </w:r>
      <w:r w:rsidR="00DB5DA6">
        <w:rPr>
          <w:rFonts w:ascii="Arial" w:hAnsi="Arial" w:cs="Arial"/>
        </w:rPr>
        <w:t xml:space="preserve">some </w:t>
      </w:r>
      <w:r w:rsidR="00B70703">
        <w:rPr>
          <w:rFonts w:ascii="Arial" w:hAnsi="Arial" w:cs="Arial"/>
        </w:rPr>
        <w:t>isolated examples of current in</w:t>
      </w:r>
      <w:r w:rsidR="00F338AE">
        <w:rPr>
          <w:rFonts w:ascii="Arial" w:hAnsi="Arial" w:cs="Arial"/>
        </w:rPr>
        <w:t>terventions</w:t>
      </w:r>
      <w:r w:rsidR="00DB5DA6">
        <w:rPr>
          <w:rFonts w:ascii="Arial" w:hAnsi="Arial" w:cs="Arial"/>
        </w:rPr>
        <w:t xml:space="preserve"> in the U.K which suggests its benefits</w:t>
      </w:r>
      <w:r w:rsidR="000A548E">
        <w:rPr>
          <w:rFonts w:ascii="Arial" w:hAnsi="Arial" w:cs="Arial"/>
        </w:rPr>
        <w:t>, r</w:t>
      </w:r>
      <w:r w:rsidR="00700D8B">
        <w:rPr>
          <w:rFonts w:ascii="Arial" w:hAnsi="Arial" w:cs="Arial"/>
        </w:rPr>
        <w:t>esearch indicates there</w:t>
      </w:r>
      <w:r w:rsidR="000A548E">
        <w:rPr>
          <w:rFonts w:ascii="Arial" w:hAnsi="Arial" w:cs="Arial"/>
        </w:rPr>
        <w:t xml:space="preserve"> is no </w:t>
      </w:r>
      <w:r w:rsidR="009941D4">
        <w:rPr>
          <w:rFonts w:ascii="Arial" w:hAnsi="Arial" w:cs="Arial"/>
        </w:rPr>
        <w:t xml:space="preserve">recent </w:t>
      </w:r>
      <w:r w:rsidR="008C23C4">
        <w:rPr>
          <w:rFonts w:ascii="Arial" w:hAnsi="Arial" w:cs="Arial"/>
        </w:rPr>
        <w:t>approach</w:t>
      </w:r>
      <w:r w:rsidR="000A548E">
        <w:rPr>
          <w:rFonts w:ascii="Arial" w:hAnsi="Arial" w:cs="Arial"/>
        </w:rPr>
        <w:t xml:space="preserve"> of rehabilitation</w:t>
      </w:r>
      <w:r w:rsidR="00D73C48">
        <w:rPr>
          <w:rFonts w:ascii="Arial" w:hAnsi="Arial" w:cs="Arial"/>
        </w:rPr>
        <w:t xml:space="preserve"> or practical proposals for achieving it</w:t>
      </w:r>
      <w:r w:rsidR="00BC1247">
        <w:rPr>
          <w:rFonts w:ascii="Arial" w:hAnsi="Arial" w:cs="Arial"/>
        </w:rPr>
        <w:t xml:space="preserve"> </w:t>
      </w:r>
      <w:r w:rsidR="000408C6">
        <w:rPr>
          <w:rFonts w:ascii="Arial" w:hAnsi="Arial" w:cs="Arial"/>
        </w:rPr>
        <w:t>in the U.K</w:t>
      </w:r>
      <w:r w:rsidR="00822415">
        <w:rPr>
          <w:rFonts w:ascii="Arial" w:hAnsi="Arial" w:cs="Arial"/>
        </w:rPr>
        <w:t>, however</w:t>
      </w:r>
      <w:r w:rsidR="006B0A6F">
        <w:rPr>
          <w:rFonts w:ascii="Arial" w:hAnsi="Arial" w:cs="Arial"/>
        </w:rPr>
        <w:t>,</w:t>
      </w:r>
      <w:r w:rsidR="004D6078">
        <w:rPr>
          <w:rFonts w:ascii="Arial" w:hAnsi="Arial" w:cs="Arial"/>
        </w:rPr>
        <w:t xml:space="preserve"> is widely </w:t>
      </w:r>
      <w:r w:rsidR="003F2216">
        <w:rPr>
          <w:rFonts w:ascii="Arial" w:hAnsi="Arial" w:cs="Arial"/>
        </w:rPr>
        <w:t>hoped and expected to perform a rehabilitative function</w:t>
      </w:r>
      <w:r w:rsidR="00C3326E">
        <w:rPr>
          <w:rFonts w:ascii="Arial" w:hAnsi="Arial" w:cs="Arial"/>
        </w:rPr>
        <w:t xml:space="preserve">. There </w:t>
      </w:r>
      <w:r w:rsidR="00D91D23">
        <w:rPr>
          <w:rFonts w:ascii="Arial" w:hAnsi="Arial" w:cs="Arial"/>
        </w:rPr>
        <w:t>is,</w:t>
      </w:r>
      <w:r w:rsidR="00C3326E">
        <w:rPr>
          <w:rFonts w:ascii="Arial" w:hAnsi="Arial" w:cs="Arial"/>
        </w:rPr>
        <w:t xml:space="preserve"> however</w:t>
      </w:r>
      <w:r w:rsidR="006B0A6F">
        <w:rPr>
          <w:rFonts w:ascii="Arial" w:hAnsi="Arial" w:cs="Arial"/>
        </w:rPr>
        <w:t xml:space="preserve">, a growing </w:t>
      </w:r>
      <w:r w:rsidR="002F1697">
        <w:rPr>
          <w:rFonts w:ascii="Arial" w:hAnsi="Arial" w:cs="Arial"/>
        </w:rPr>
        <w:t xml:space="preserve">body of </w:t>
      </w:r>
      <w:r w:rsidR="006B0A6F">
        <w:rPr>
          <w:rFonts w:ascii="Arial" w:hAnsi="Arial" w:cs="Arial"/>
        </w:rPr>
        <w:t>literature</w:t>
      </w:r>
      <w:r w:rsidR="0086370D">
        <w:rPr>
          <w:rFonts w:ascii="Arial" w:hAnsi="Arial" w:cs="Arial"/>
        </w:rPr>
        <w:t xml:space="preserve"> </w:t>
      </w:r>
      <w:r w:rsidR="006B0A6F">
        <w:rPr>
          <w:rFonts w:ascii="Arial" w:hAnsi="Arial" w:cs="Arial"/>
        </w:rPr>
        <w:t>that</w:t>
      </w:r>
      <w:r w:rsidR="0086370D">
        <w:rPr>
          <w:rFonts w:ascii="Arial" w:hAnsi="Arial" w:cs="Arial"/>
        </w:rPr>
        <w:t xml:space="preserve"> draw</w:t>
      </w:r>
      <w:r w:rsidR="006B0A6F">
        <w:rPr>
          <w:rFonts w:ascii="Arial" w:hAnsi="Arial" w:cs="Arial"/>
        </w:rPr>
        <w:t>s</w:t>
      </w:r>
      <w:r w:rsidR="0086370D">
        <w:rPr>
          <w:rFonts w:ascii="Arial" w:hAnsi="Arial" w:cs="Arial"/>
        </w:rPr>
        <w:t xml:space="preserve"> attention to the challenges </w:t>
      </w:r>
      <w:r w:rsidR="002820D3">
        <w:rPr>
          <w:rFonts w:ascii="Arial" w:hAnsi="Arial" w:cs="Arial"/>
        </w:rPr>
        <w:t>face</w:t>
      </w:r>
      <w:r w:rsidR="00A31674">
        <w:rPr>
          <w:rFonts w:ascii="Arial" w:hAnsi="Arial" w:cs="Arial"/>
        </w:rPr>
        <w:t>d</w:t>
      </w:r>
      <w:r w:rsidR="002820D3">
        <w:rPr>
          <w:rFonts w:ascii="Arial" w:hAnsi="Arial" w:cs="Arial"/>
        </w:rPr>
        <w:t xml:space="preserve"> by those aiming to deliver </w:t>
      </w:r>
      <w:r w:rsidR="00354875">
        <w:rPr>
          <w:rFonts w:ascii="Arial" w:hAnsi="Arial" w:cs="Arial"/>
        </w:rPr>
        <w:t xml:space="preserve">and implement </w:t>
      </w:r>
      <w:r w:rsidR="001F4631">
        <w:rPr>
          <w:rFonts w:ascii="Arial" w:hAnsi="Arial" w:cs="Arial"/>
        </w:rPr>
        <w:t xml:space="preserve">these </w:t>
      </w:r>
      <w:r w:rsidR="00C02183">
        <w:rPr>
          <w:rFonts w:ascii="Arial" w:hAnsi="Arial" w:cs="Arial"/>
        </w:rPr>
        <w:t>rehabilitative</w:t>
      </w:r>
      <w:r w:rsidR="001F4631">
        <w:rPr>
          <w:rFonts w:ascii="Arial" w:hAnsi="Arial" w:cs="Arial"/>
        </w:rPr>
        <w:t xml:space="preserve"> </w:t>
      </w:r>
      <w:r w:rsidR="00EF6F85">
        <w:rPr>
          <w:rFonts w:ascii="Arial" w:hAnsi="Arial" w:cs="Arial"/>
        </w:rPr>
        <w:t>interventions</w:t>
      </w:r>
      <w:r w:rsidR="001F4631">
        <w:rPr>
          <w:rFonts w:ascii="Arial" w:hAnsi="Arial" w:cs="Arial"/>
        </w:rPr>
        <w:t xml:space="preserve"> in </w:t>
      </w:r>
      <w:r w:rsidR="002820D3">
        <w:rPr>
          <w:rFonts w:ascii="Arial" w:hAnsi="Arial" w:cs="Arial"/>
        </w:rPr>
        <w:t>prisons</w:t>
      </w:r>
      <w:r w:rsidR="00CB0611">
        <w:rPr>
          <w:rFonts w:ascii="Arial" w:hAnsi="Arial" w:cs="Arial"/>
        </w:rPr>
        <w:t xml:space="preserve"> </w:t>
      </w:r>
      <w:r w:rsidR="00F263AB">
        <w:rPr>
          <w:rFonts w:ascii="Arial" w:hAnsi="Arial" w:cs="Arial"/>
        </w:rPr>
        <w:t>(</w:t>
      </w:r>
      <w:proofErr w:type="spellStart"/>
      <w:r w:rsidR="00F263AB">
        <w:rPr>
          <w:rFonts w:ascii="Arial" w:hAnsi="Arial" w:cs="Arial"/>
        </w:rPr>
        <w:t>Durr</w:t>
      </w:r>
      <w:proofErr w:type="spellEnd"/>
      <w:r w:rsidR="00F263AB">
        <w:rPr>
          <w:rFonts w:ascii="Arial" w:hAnsi="Arial" w:cs="Arial"/>
        </w:rPr>
        <w:t>, 2020;</w:t>
      </w:r>
      <w:r w:rsidR="00BD2872">
        <w:rPr>
          <w:rFonts w:ascii="Arial" w:hAnsi="Arial" w:cs="Arial"/>
        </w:rPr>
        <w:t xml:space="preserve"> Pet</w:t>
      </w:r>
      <w:r w:rsidR="00E51CF8">
        <w:rPr>
          <w:rFonts w:ascii="Arial" w:hAnsi="Arial" w:cs="Arial"/>
        </w:rPr>
        <w:t>rillo, 2019</w:t>
      </w:r>
      <w:r w:rsidR="00406945">
        <w:rPr>
          <w:rFonts w:ascii="Arial" w:hAnsi="Arial" w:cs="Arial"/>
        </w:rPr>
        <w:t>).</w:t>
      </w:r>
      <w:r w:rsidR="00BC2D58">
        <w:rPr>
          <w:rFonts w:ascii="Arial" w:hAnsi="Arial" w:cs="Arial"/>
        </w:rPr>
        <w:t xml:space="preserve"> </w:t>
      </w:r>
    </w:p>
    <w:p w14:paraId="01F2AF40" w14:textId="77777777" w:rsidR="00FB1276" w:rsidRDefault="0021673D" w:rsidP="00F1017D">
      <w:pPr>
        <w:spacing w:line="480" w:lineRule="auto"/>
        <w:jc w:val="both"/>
        <w:rPr>
          <w:rFonts w:ascii="Arial" w:hAnsi="Arial" w:cs="Arial"/>
        </w:rPr>
      </w:pPr>
      <w:r>
        <w:rPr>
          <w:rFonts w:ascii="Arial" w:hAnsi="Arial" w:cs="Arial"/>
        </w:rPr>
        <w:t xml:space="preserve">     </w:t>
      </w:r>
    </w:p>
    <w:p w14:paraId="7B281F9A" w14:textId="7EC7A5A1" w:rsidR="00314EC2" w:rsidRDefault="00FB1276" w:rsidP="00F1017D">
      <w:pPr>
        <w:spacing w:line="480" w:lineRule="auto"/>
        <w:jc w:val="both"/>
        <w:rPr>
          <w:rFonts w:ascii="Arial" w:hAnsi="Arial" w:cs="Arial"/>
        </w:rPr>
      </w:pPr>
      <w:r>
        <w:rPr>
          <w:rFonts w:ascii="Arial" w:hAnsi="Arial" w:cs="Arial"/>
        </w:rPr>
        <w:t xml:space="preserve">     </w:t>
      </w:r>
      <w:r w:rsidR="00F80818">
        <w:rPr>
          <w:rFonts w:ascii="Arial" w:hAnsi="Arial" w:cs="Arial"/>
        </w:rPr>
        <w:t>S</w:t>
      </w:r>
      <w:r w:rsidR="00DE7DF7">
        <w:rPr>
          <w:rFonts w:ascii="Arial" w:hAnsi="Arial" w:cs="Arial"/>
        </w:rPr>
        <w:t>ince</w:t>
      </w:r>
      <w:r w:rsidR="00467CF1">
        <w:rPr>
          <w:rFonts w:ascii="Arial" w:hAnsi="Arial" w:cs="Arial"/>
        </w:rPr>
        <w:t xml:space="preserve"> </w:t>
      </w:r>
      <w:r w:rsidR="00A34BC0">
        <w:rPr>
          <w:rFonts w:ascii="Arial" w:hAnsi="Arial" w:cs="Arial"/>
        </w:rPr>
        <w:t>May 2010</w:t>
      </w:r>
      <w:r w:rsidR="000D576A">
        <w:rPr>
          <w:rFonts w:ascii="Arial" w:hAnsi="Arial" w:cs="Arial"/>
        </w:rPr>
        <w:t>,</w:t>
      </w:r>
      <w:r w:rsidR="00467CF1">
        <w:rPr>
          <w:rFonts w:ascii="Arial" w:hAnsi="Arial" w:cs="Arial"/>
        </w:rPr>
        <w:t xml:space="preserve"> vari</w:t>
      </w:r>
      <w:r w:rsidR="00F529F3">
        <w:rPr>
          <w:rFonts w:ascii="Arial" w:hAnsi="Arial" w:cs="Arial"/>
        </w:rPr>
        <w:t>ou</w:t>
      </w:r>
      <w:r w:rsidR="00467CF1">
        <w:rPr>
          <w:rFonts w:ascii="Arial" w:hAnsi="Arial" w:cs="Arial"/>
        </w:rPr>
        <w:t xml:space="preserve">s </w:t>
      </w:r>
      <w:r w:rsidR="00CC2181">
        <w:rPr>
          <w:rFonts w:ascii="Arial" w:hAnsi="Arial" w:cs="Arial"/>
        </w:rPr>
        <w:t xml:space="preserve">penal developments have </w:t>
      </w:r>
      <w:r w:rsidR="000E5AB9">
        <w:rPr>
          <w:rFonts w:ascii="Arial" w:hAnsi="Arial" w:cs="Arial"/>
        </w:rPr>
        <w:t>been produced</w:t>
      </w:r>
      <w:r w:rsidR="003A3A1A">
        <w:rPr>
          <w:rFonts w:ascii="Arial" w:hAnsi="Arial" w:cs="Arial"/>
        </w:rPr>
        <w:t xml:space="preserve"> and </w:t>
      </w:r>
      <w:r w:rsidR="00973FD1">
        <w:rPr>
          <w:rFonts w:ascii="Arial" w:hAnsi="Arial" w:cs="Arial"/>
        </w:rPr>
        <w:t>announced</w:t>
      </w:r>
      <w:r w:rsidR="0079113C">
        <w:rPr>
          <w:rFonts w:ascii="Arial" w:hAnsi="Arial" w:cs="Arial"/>
        </w:rPr>
        <w:t xml:space="preserve"> </w:t>
      </w:r>
      <w:r w:rsidR="004155BD">
        <w:rPr>
          <w:rFonts w:ascii="Arial" w:hAnsi="Arial" w:cs="Arial"/>
        </w:rPr>
        <w:t>in an attempt to address</w:t>
      </w:r>
      <w:r w:rsidR="0079113C">
        <w:rPr>
          <w:rFonts w:ascii="Arial" w:hAnsi="Arial" w:cs="Arial"/>
        </w:rPr>
        <w:t xml:space="preserve"> </w:t>
      </w:r>
      <w:r w:rsidR="000D576A">
        <w:rPr>
          <w:rFonts w:ascii="Arial" w:hAnsi="Arial" w:cs="Arial"/>
        </w:rPr>
        <w:t>reoffending</w:t>
      </w:r>
      <w:r w:rsidR="006044FC">
        <w:rPr>
          <w:rFonts w:ascii="Arial" w:hAnsi="Arial" w:cs="Arial"/>
        </w:rPr>
        <w:t>,</w:t>
      </w:r>
      <w:r w:rsidR="00C56312">
        <w:rPr>
          <w:rFonts w:ascii="Arial" w:hAnsi="Arial" w:cs="Arial"/>
        </w:rPr>
        <w:t xml:space="preserve"> stating their commitments</w:t>
      </w:r>
      <w:r w:rsidR="006044FC">
        <w:rPr>
          <w:rFonts w:ascii="Arial" w:hAnsi="Arial" w:cs="Arial"/>
        </w:rPr>
        <w:t xml:space="preserve"> </w:t>
      </w:r>
      <w:r w:rsidR="004A218F">
        <w:rPr>
          <w:rFonts w:ascii="Arial" w:hAnsi="Arial" w:cs="Arial"/>
        </w:rPr>
        <w:t xml:space="preserve">to </w:t>
      </w:r>
      <w:r w:rsidR="00863CD8">
        <w:rPr>
          <w:rFonts w:ascii="Arial" w:hAnsi="Arial" w:cs="Arial"/>
        </w:rPr>
        <w:t>rehabilitating</w:t>
      </w:r>
      <w:r w:rsidR="004A218F">
        <w:rPr>
          <w:rFonts w:ascii="Arial" w:hAnsi="Arial" w:cs="Arial"/>
        </w:rPr>
        <w:t xml:space="preserve"> offenders</w:t>
      </w:r>
      <w:r w:rsidR="00C56312">
        <w:rPr>
          <w:rFonts w:ascii="Arial" w:hAnsi="Arial" w:cs="Arial"/>
        </w:rPr>
        <w:t xml:space="preserve"> s</w:t>
      </w:r>
      <w:r w:rsidR="00232F67">
        <w:rPr>
          <w:rFonts w:ascii="Arial" w:hAnsi="Arial" w:cs="Arial"/>
        </w:rPr>
        <w:t>u</w:t>
      </w:r>
      <w:r w:rsidR="00C56312">
        <w:rPr>
          <w:rFonts w:ascii="Arial" w:hAnsi="Arial" w:cs="Arial"/>
        </w:rPr>
        <w:t>ch as,</w:t>
      </w:r>
      <w:r w:rsidR="001843A8">
        <w:rPr>
          <w:rFonts w:ascii="Arial" w:hAnsi="Arial" w:cs="Arial"/>
        </w:rPr>
        <w:t xml:space="preserve"> </w:t>
      </w:r>
      <w:r w:rsidR="00E02569">
        <w:rPr>
          <w:rFonts w:ascii="Arial" w:hAnsi="Arial" w:cs="Arial"/>
        </w:rPr>
        <w:t xml:space="preserve">the </w:t>
      </w:r>
      <w:r w:rsidR="006B08BF">
        <w:rPr>
          <w:rFonts w:ascii="Arial" w:hAnsi="Arial" w:cs="Arial"/>
        </w:rPr>
        <w:t xml:space="preserve">Green </w:t>
      </w:r>
      <w:r w:rsidR="00EB0531">
        <w:rPr>
          <w:rFonts w:ascii="Arial" w:hAnsi="Arial" w:cs="Arial"/>
        </w:rPr>
        <w:t>Paper, Breaking the Cycle: Effective Punishment</w:t>
      </w:r>
      <w:r w:rsidR="00D82388">
        <w:rPr>
          <w:rFonts w:ascii="Arial" w:hAnsi="Arial" w:cs="Arial"/>
        </w:rPr>
        <w:t xml:space="preserve">, </w:t>
      </w:r>
      <w:r w:rsidR="000900E1">
        <w:rPr>
          <w:rFonts w:ascii="Arial" w:hAnsi="Arial" w:cs="Arial"/>
        </w:rPr>
        <w:t>Rehabilitation</w:t>
      </w:r>
      <w:r w:rsidR="00D82388">
        <w:rPr>
          <w:rFonts w:ascii="Arial" w:hAnsi="Arial" w:cs="Arial"/>
        </w:rPr>
        <w:t xml:space="preserve"> and Sentencing Offenders laid out</w:t>
      </w:r>
      <w:r w:rsidR="000900E1">
        <w:rPr>
          <w:rFonts w:ascii="Arial" w:hAnsi="Arial" w:cs="Arial"/>
        </w:rPr>
        <w:t xml:space="preserve"> in 2010</w:t>
      </w:r>
      <w:r w:rsidR="006E1EE3">
        <w:rPr>
          <w:rFonts w:ascii="Arial" w:hAnsi="Arial" w:cs="Arial"/>
        </w:rPr>
        <w:t xml:space="preserve"> </w:t>
      </w:r>
      <w:sdt>
        <w:sdtPr>
          <w:rPr>
            <w:rFonts w:ascii="Arial" w:hAnsi="Arial" w:cs="Arial"/>
          </w:rPr>
          <w:id w:val="1722097571"/>
          <w:citation/>
        </w:sdtPr>
        <w:sdtEndPr/>
        <w:sdtContent>
          <w:r w:rsidR="006E1EE3">
            <w:rPr>
              <w:rFonts w:ascii="Arial" w:hAnsi="Arial" w:cs="Arial"/>
            </w:rPr>
            <w:fldChar w:fldCharType="begin"/>
          </w:r>
          <w:r w:rsidR="006E1EE3">
            <w:rPr>
              <w:rFonts w:ascii="Arial" w:hAnsi="Arial" w:cs="Arial"/>
            </w:rPr>
            <w:instrText xml:space="preserve"> CITATION Min10 \l 2057 </w:instrText>
          </w:r>
          <w:r w:rsidR="006E1EE3">
            <w:rPr>
              <w:rFonts w:ascii="Arial" w:hAnsi="Arial" w:cs="Arial"/>
            </w:rPr>
            <w:fldChar w:fldCharType="separate"/>
          </w:r>
          <w:r w:rsidR="006E1EE3" w:rsidRPr="006E1EE3">
            <w:rPr>
              <w:rFonts w:ascii="Arial" w:hAnsi="Arial" w:cs="Arial"/>
              <w:noProof/>
            </w:rPr>
            <w:t>(Justice, 2010)</w:t>
          </w:r>
          <w:r w:rsidR="006E1EE3">
            <w:rPr>
              <w:rFonts w:ascii="Arial" w:hAnsi="Arial" w:cs="Arial"/>
            </w:rPr>
            <w:fldChar w:fldCharType="end"/>
          </w:r>
        </w:sdtContent>
      </w:sdt>
      <w:r w:rsidR="000900E1">
        <w:rPr>
          <w:rFonts w:ascii="Arial" w:hAnsi="Arial" w:cs="Arial"/>
        </w:rPr>
        <w:t xml:space="preserve">, </w:t>
      </w:r>
      <w:r w:rsidR="00D96C4C">
        <w:rPr>
          <w:rFonts w:ascii="Arial" w:hAnsi="Arial" w:cs="Arial"/>
        </w:rPr>
        <w:t xml:space="preserve">setting out </w:t>
      </w:r>
      <w:r w:rsidR="00A66920">
        <w:rPr>
          <w:rFonts w:ascii="Arial" w:hAnsi="Arial" w:cs="Arial"/>
        </w:rPr>
        <w:t>a</w:t>
      </w:r>
      <w:r w:rsidR="00D91D23">
        <w:rPr>
          <w:rFonts w:ascii="Arial" w:hAnsi="Arial" w:cs="Arial"/>
        </w:rPr>
        <w:t xml:space="preserve"> </w:t>
      </w:r>
      <w:r w:rsidR="00D96C4C">
        <w:rPr>
          <w:rFonts w:ascii="Arial" w:hAnsi="Arial" w:cs="Arial"/>
        </w:rPr>
        <w:t>se</w:t>
      </w:r>
      <w:r w:rsidR="00A66920">
        <w:rPr>
          <w:rFonts w:ascii="Arial" w:hAnsi="Arial" w:cs="Arial"/>
        </w:rPr>
        <w:t xml:space="preserve">ntencing framework, </w:t>
      </w:r>
      <w:r w:rsidR="006A31E7">
        <w:rPr>
          <w:rFonts w:ascii="Arial" w:hAnsi="Arial" w:cs="Arial"/>
        </w:rPr>
        <w:t>together</w:t>
      </w:r>
      <w:r w:rsidR="00A66920">
        <w:rPr>
          <w:rFonts w:ascii="Arial" w:hAnsi="Arial" w:cs="Arial"/>
        </w:rPr>
        <w:t xml:space="preserve"> with more effective rehabilitation</w:t>
      </w:r>
      <w:r w:rsidR="00D7597B">
        <w:rPr>
          <w:rFonts w:ascii="Arial" w:hAnsi="Arial" w:cs="Arial"/>
        </w:rPr>
        <w:t xml:space="preserve">, to help break the cycle of reoffending, </w:t>
      </w:r>
      <w:r w:rsidR="001843A8">
        <w:rPr>
          <w:rFonts w:ascii="Arial" w:hAnsi="Arial" w:cs="Arial"/>
        </w:rPr>
        <w:t>the Transforming Rehabilitation: A Strategy to Reform</w:t>
      </w:r>
      <w:r w:rsidR="00663A88">
        <w:rPr>
          <w:rFonts w:ascii="Arial" w:hAnsi="Arial" w:cs="Arial"/>
        </w:rPr>
        <w:t xml:space="preserve"> in </w:t>
      </w:r>
      <w:r w:rsidR="00386B08">
        <w:rPr>
          <w:rFonts w:ascii="Arial" w:hAnsi="Arial" w:cs="Arial"/>
        </w:rPr>
        <w:t>2013</w:t>
      </w:r>
      <w:sdt>
        <w:sdtPr>
          <w:rPr>
            <w:rFonts w:ascii="Arial" w:hAnsi="Arial" w:cs="Arial"/>
          </w:rPr>
          <w:id w:val="1545103557"/>
          <w:citation/>
        </w:sdtPr>
        <w:sdtEndPr/>
        <w:sdtContent>
          <w:r w:rsidR="005347C1">
            <w:rPr>
              <w:rFonts w:ascii="Arial" w:hAnsi="Arial" w:cs="Arial"/>
            </w:rPr>
            <w:fldChar w:fldCharType="begin"/>
          </w:r>
          <w:r w:rsidR="005347C1">
            <w:rPr>
              <w:rFonts w:ascii="Arial" w:hAnsi="Arial" w:cs="Arial"/>
            </w:rPr>
            <w:instrText xml:space="preserve"> CITATION Min13 \l 2057 </w:instrText>
          </w:r>
          <w:r w:rsidR="005347C1">
            <w:rPr>
              <w:rFonts w:ascii="Arial" w:hAnsi="Arial" w:cs="Arial"/>
            </w:rPr>
            <w:fldChar w:fldCharType="separate"/>
          </w:r>
          <w:r w:rsidR="005347C1">
            <w:rPr>
              <w:rFonts w:ascii="Arial" w:hAnsi="Arial" w:cs="Arial"/>
              <w:noProof/>
            </w:rPr>
            <w:t xml:space="preserve"> </w:t>
          </w:r>
          <w:r w:rsidR="005347C1" w:rsidRPr="005347C1">
            <w:rPr>
              <w:rFonts w:ascii="Arial" w:hAnsi="Arial" w:cs="Arial"/>
              <w:noProof/>
            </w:rPr>
            <w:t>(Justice, 2013)</w:t>
          </w:r>
          <w:r w:rsidR="005347C1">
            <w:rPr>
              <w:rFonts w:ascii="Arial" w:hAnsi="Arial" w:cs="Arial"/>
            </w:rPr>
            <w:fldChar w:fldCharType="end"/>
          </w:r>
        </w:sdtContent>
      </w:sdt>
      <w:r w:rsidR="00F90B35">
        <w:rPr>
          <w:rFonts w:ascii="Arial" w:hAnsi="Arial" w:cs="Arial"/>
        </w:rPr>
        <w:t xml:space="preserve"> </w:t>
      </w:r>
      <w:r w:rsidR="00D93BCD">
        <w:rPr>
          <w:rFonts w:ascii="Arial" w:hAnsi="Arial" w:cs="Arial"/>
        </w:rPr>
        <w:t xml:space="preserve">to ensure </w:t>
      </w:r>
      <w:r w:rsidR="00183ADF">
        <w:rPr>
          <w:rFonts w:ascii="Arial" w:hAnsi="Arial" w:cs="Arial"/>
        </w:rPr>
        <w:t xml:space="preserve">that those who </w:t>
      </w:r>
      <w:r w:rsidR="00E62135">
        <w:rPr>
          <w:rFonts w:ascii="Arial" w:hAnsi="Arial" w:cs="Arial"/>
        </w:rPr>
        <w:t>commit crimes</w:t>
      </w:r>
      <w:r w:rsidR="00183ADF">
        <w:rPr>
          <w:rFonts w:ascii="Arial" w:hAnsi="Arial" w:cs="Arial"/>
        </w:rPr>
        <w:t xml:space="preserve"> are not only punished, but also receive </w:t>
      </w:r>
      <w:r w:rsidR="008342A2">
        <w:rPr>
          <w:rFonts w:ascii="Arial" w:hAnsi="Arial" w:cs="Arial"/>
        </w:rPr>
        <w:t>rehabilitation</w:t>
      </w:r>
      <w:r w:rsidR="00183ADF">
        <w:rPr>
          <w:rFonts w:ascii="Arial" w:hAnsi="Arial" w:cs="Arial"/>
        </w:rPr>
        <w:t xml:space="preserve"> support</w:t>
      </w:r>
      <w:r w:rsidR="008342A2">
        <w:rPr>
          <w:rFonts w:ascii="Arial" w:hAnsi="Arial" w:cs="Arial"/>
        </w:rPr>
        <w:t xml:space="preserve"> to help get their lives back on track so they do not reoffend </w:t>
      </w:r>
      <w:r w:rsidR="00F90B35">
        <w:rPr>
          <w:rFonts w:ascii="Arial" w:hAnsi="Arial" w:cs="Arial"/>
        </w:rPr>
        <w:t xml:space="preserve">and </w:t>
      </w:r>
      <w:r w:rsidR="00C46317">
        <w:rPr>
          <w:rFonts w:ascii="Arial" w:hAnsi="Arial" w:cs="Arial"/>
        </w:rPr>
        <w:t>the W</w:t>
      </w:r>
      <w:r w:rsidR="00C15DE0">
        <w:rPr>
          <w:rFonts w:ascii="Arial" w:hAnsi="Arial" w:cs="Arial"/>
        </w:rPr>
        <w:t xml:space="preserve">hite </w:t>
      </w:r>
      <w:r w:rsidR="00C46317">
        <w:rPr>
          <w:rFonts w:ascii="Arial" w:hAnsi="Arial" w:cs="Arial"/>
        </w:rPr>
        <w:t>P</w:t>
      </w:r>
      <w:r w:rsidR="00C15DE0">
        <w:rPr>
          <w:rFonts w:ascii="Arial" w:hAnsi="Arial" w:cs="Arial"/>
        </w:rPr>
        <w:t xml:space="preserve">aper on </w:t>
      </w:r>
      <w:r w:rsidR="00663A88">
        <w:rPr>
          <w:rFonts w:ascii="Arial" w:hAnsi="Arial" w:cs="Arial"/>
        </w:rPr>
        <w:t>P</w:t>
      </w:r>
      <w:r w:rsidR="00C15DE0">
        <w:rPr>
          <w:rFonts w:ascii="Arial" w:hAnsi="Arial" w:cs="Arial"/>
        </w:rPr>
        <w:t>rison</w:t>
      </w:r>
      <w:r w:rsidR="00663A88">
        <w:rPr>
          <w:rFonts w:ascii="Arial" w:hAnsi="Arial" w:cs="Arial"/>
        </w:rPr>
        <w:t xml:space="preserve"> Safety</w:t>
      </w:r>
      <w:r w:rsidR="00C15DE0">
        <w:rPr>
          <w:rFonts w:ascii="Arial" w:hAnsi="Arial" w:cs="Arial"/>
        </w:rPr>
        <w:t xml:space="preserve"> and Reform</w:t>
      </w:r>
      <w:r w:rsidR="00663A88">
        <w:rPr>
          <w:rFonts w:ascii="Arial" w:hAnsi="Arial" w:cs="Arial"/>
        </w:rPr>
        <w:t xml:space="preserve"> in 2016</w:t>
      </w:r>
      <w:sdt>
        <w:sdtPr>
          <w:rPr>
            <w:rFonts w:ascii="Arial" w:hAnsi="Arial" w:cs="Arial"/>
          </w:rPr>
          <w:id w:val="-1586683583"/>
          <w:citation/>
        </w:sdtPr>
        <w:sdtEndPr/>
        <w:sdtContent>
          <w:r w:rsidR="0020581F">
            <w:rPr>
              <w:rFonts w:ascii="Arial" w:hAnsi="Arial" w:cs="Arial"/>
            </w:rPr>
            <w:fldChar w:fldCharType="begin"/>
          </w:r>
          <w:r w:rsidR="0020581F">
            <w:rPr>
              <w:rFonts w:ascii="Arial" w:hAnsi="Arial" w:cs="Arial"/>
            </w:rPr>
            <w:instrText xml:space="preserve"> CITATION Min16 \l 2057 </w:instrText>
          </w:r>
          <w:r w:rsidR="0020581F">
            <w:rPr>
              <w:rFonts w:ascii="Arial" w:hAnsi="Arial" w:cs="Arial"/>
            </w:rPr>
            <w:fldChar w:fldCharType="separate"/>
          </w:r>
          <w:r w:rsidR="0020581F">
            <w:rPr>
              <w:rFonts w:ascii="Arial" w:hAnsi="Arial" w:cs="Arial"/>
              <w:noProof/>
            </w:rPr>
            <w:t xml:space="preserve"> </w:t>
          </w:r>
          <w:r w:rsidR="0020581F" w:rsidRPr="0020581F">
            <w:rPr>
              <w:rFonts w:ascii="Arial" w:hAnsi="Arial" w:cs="Arial"/>
              <w:noProof/>
            </w:rPr>
            <w:t>(Justice, 2016)</w:t>
          </w:r>
          <w:r w:rsidR="0020581F">
            <w:rPr>
              <w:rFonts w:ascii="Arial" w:hAnsi="Arial" w:cs="Arial"/>
            </w:rPr>
            <w:fldChar w:fldCharType="end"/>
          </w:r>
        </w:sdtContent>
      </w:sdt>
      <w:r w:rsidR="006A7160">
        <w:rPr>
          <w:rFonts w:ascii="Arial" w:hAnsi="Arial" w:cs="Arial"/>
        </w:rPr>
        <w:t xml:space="preserve"> committing to</w:t>
      </w:r>
      <w:r w:rsidR="00704F63">
        <w:rPr>
          <w:rFonts w:ascii="Arial" w:hAnsi="Arial" w:cs="Arial"/>
        </w:rPr>
        <w:t xml:space="preserve"> the development of new measures for tracking how a prisoners </w:t>
      </w:r>
      <w:r w:rsidR="0079113C">
        <w:rPr>
          <w:rFonts w:ascii="Arial" w:hAnsi="Arial" w:cs="Arial"/>
        </w:rPr>
        <w:t>rehabilitation</w:t>
      </w:r>
      <w:r w:rsidR="00921118">
        <w:rPr>
          <w:rFonts w:ascii="Arial" w:hAnsi="Arial" w:cs="Arial"/>
        </w:rPr>
        <w:t xml:space="preserve"> progressed during the course of their sentence</w:t>
      </w:r>
      <w:r w:rsidR="00090526">
        <w:rPr>
          <w:rFonts w:ascii="Arial" w:hAnsi="Arial" w:cs="Arial"/>
        </w:rPr>
        <w:t>, to name a few</w:t>
      </w:r>
      <w:r w:rsidR="002E4E2A">
        <w:rPr>
          <w:rFonts w:ascii="Arial" w:hAnsi="Arial" w:cs="Arial"/>
        </w:rPr>
        <w:t>.</w:t>
      </w:r>
      <w:r w:rsidR="007943AB">
        <w:rPr>
          <w:rFonts w:ascii="Arial" w:hAnsi="Arial" w:cs="Arial"/>
        </w:rPr>
        <w:t xml:space="preserve"> </w:t>
      </w:r>
    </w:p>
    <w:p w14:paraId="3EFC5629" w14:textId="77777777" w:rsidR="0071269B" w:rsidRDefault="001C3497" w:rsidP="00CE417A">
      <w:pPr>
        <w:spacing w:line="480" w:lineRule="auto"/>
        <w:jc w:val="both"/>
        <w:rPr>
          <w:rFonts w:ascii="Arial" w:hAnsi="Arial" w:cs="Arial"/>
        </w:rPr>
      </w:pPr>
      <w:r>
        <w:rPr>
          <w:rFonts w:ascii="Arial" w:hAnsi="Arial" w:cs="Arial"/>
        </w:rPr>
        <w:t xml:space="preserve">     </w:t>
      </w:r>
    </w:p>
    <w:p w14:paraId="0055FCF1" w14:textId="77777777" w:rsidR="005E2F26" w:rsidRDefault="0071269B" w:rsidP="00CE417A">
      <w:pPr>
        <w:spacing w:line="480" w:lineRule="auto"/>
        <w:jc w:val="both"/>
        <w:rPr>
          <w:rFonts w:ascii="Arial" w:hAnsi="Arial" w:cs="Arial"/>
        </w:rPr>
      </w:pPr>
      <w:r>
        <w:rPr>
          <w:rFonts w:ascii="Arial" w:hAnsi="Arial" w:cs="Arial"/>
        </w:rPr>
        <w:t xml:space="preserve">    </w:t>
      </w:r>
    </w:p>
    <w:p w14:paraId="7F47513A" w14:textId="77777777" w:rsidR="005E2F26" w:rsidRDefault="005E2F26" w:rsidP="00CE417A">
      <w:pPr>
        <w:spacing w:line="480" w:lineRule="auto"/>
        <w:jc w:val="both"/>
        <w:rPr>
          <w:rFonts w:ascii="Arial" w:hAnsi="Arial" w:cs="Arial"/>
        </w:rPr>
      </w:pPr>
    </w:p>
    <w:p w14:paraId="136BDED6" w14:textId="09641747" w:rsidR="008674F4" w:rsidRDefault="005E2F26" w:rsidP="00CE417A">
      <w:pPr>
        <w:spacing w:line="480" w:lineRule="auto"/>
        <w:jc w:val="both"/>
        <w:rPr>
          <w:rFonts w:ascii="Arial" w:hAnsi="Arial" w:cs="Arial"/>
        </w:rPr>
      </w:pPr>
      <w:r>
        <w:rPr>
          <w:rFonts w:ascii="Arial" w:hAnsi="Arial" w:cs="Arial"/>
        </w:rPr>
        <w:lastRenderedPageBreak/>
        <w:t xml:space="preserve">    </w:t>
      </w:r>
      <w:r w:rsidR="0071269B">
        <w:rPr>
          <w:rFonts w:ascii="Arial" w:hAnsi="Arial" w:cs="Arial"/>
        </w:rPr>
        <w:t xml:space="preserve"> </w:t>
      </w:r>
      <w:r w:rsidR="007D2D47">
        <w:rPr>
          <w:rFonts w:ascii="Arial" w:hAnsi="Arial" w:cs="Arial"/>
        </w:rPr>
        <w:t>Additionally</w:t>
      </w:r>
      <w:r w:rsidR="00954611">
        <w:rPr>
          <w:rFonts w:ascii="Arial" w:hAnsi="Arial" w:cs="Arial"/>
        </w:rPr>
        <w:t xml:space="preserve">, </w:t>
      </w:r>
      <w:r w:rsidR="009F66A2">
        <w:rPr>
          <w:rFonts w:ascii="Arial" w:hAnsi="Arial" w:cs="Arial"/>
        </w:rPr>
        <w:t>there have been a collection</w:t>
      </w:r>
      <w:r w:rsidR="00BE3229">
        <w:rPr>
          <w:rFonts w:ascii="Arial" w:hAnsi="Arial" w:cs="Arial"/>
        </w:rPr>
        <w:t xml:space="preserve"> of </w:t>
      </w:r>
      <w:r w:rsidR="00BA2AEB">
        <w:rPr>
          <w:rFonts w:ascii="Arial" w:hAnsi="Arial" w:cs="Arial"/>
        </w:rPr>
        <w:t xml:space="preserve">speeches </w:t>
      </w:r>
      <w:r w:rsidR="00ED256E">
        <w:rPr>
          <w:rFonts w:ascii="Arial" w:hAnsi="Arial" w:cs="Arial"/>
        </w:rPr>
        <w:t xml:space="preserve">from </w:t>
      </w:r>
      <w:r w:rsidR="00D152E5">
        <w:rPr>
          <w:rFonts w:ascii="Arial" w:hAnsi="Arial" w:cs="Arial"/>
        </w:rPr>
        <w:t xml:space="preserve">the government </w:t>
      </w:r>
      <w:r w:rsidR="00BA2AEB">
        <w:rPr>
          <w:rFonts w:ascii="Arial" w:hAnsi="Arial" w:cs="Arial"/>
        </w:rPr>
        <w:t>advocating offender rehabilitation</w:t>
      </w:r>
      <w:r w:rsidR="00690CB1">
        <w:rPr>
          <w:rFonts w:ascii="Arial" w:hAnsi="Arial" w:cs="Arial"/>
        </w:rPr>
        <w:t xml:space="preserve"> </w:t>
      </w:r>
      <w:sdt>
        <w:sdtPr>
          <w:rPr>
            <w:rFonts w:ascii="Arial" w:hAnsi="Arial" w:cs="Arial"/>
          </w:rPr>
          <w:id w:val="1515648349"/>
          <w:citation/>
        </w:sdtPr>
        <w:sdtEndPr/>
        <w:sdtContent>
          <w:r w:rsidR="009C4949">
            <w:rPr>
              <w:rFonts w:ascii="Arial" w:hAnsi="Arial" w:cs="Arial"/>
            </w:rPr>
            <w:fldChar w:fldCharType="begin"/>
          </w:r>
          <w:r w:rsidR="009C4949">
            <w:rPr>
              <w:rFonts w:ascii="Arial" w:hAnsi="Arial" w:cs="Arial"/>
            </w:rPr>
            <w:instrText xml:space="preserve"> CITATION Bro16 \l 2057 </w:instrText>
          </w:r>
          <w:r w:rsidR="009C4949">
            <w:rPr>
              <w:rFonts w:ascii="Arial" w:hAnsi="Arial" w:cs="Arial"/>
            </w:rPr>
            <w:fldChar w:fldCharType="separate"/>
          </w:r>
          <w:r w:rsidR="009C4949" w:rsidRPr="009C4949">
            <w:rPr>
              <w:rFonts w:ascii="Arial" w:hAnsi="Arial" w:cs="Arial"/>
              <w:noProof/>
            </w:rPr>
            <w:t>(Brown, 2016)</w:t>
          </w:r>
          <w:r w:rsidR="009C4949">
            <w:rPr>
              <w:rFonts w:ascii="Arial" w:hAnsi="Arial" w:cs="Arial"/>
            </w:rPr>
            <w:fldChar w:fldCharType="end"/>
          </w:r>
        </w:sdtContent>
      </w:sdt>
      <w:r w:rsidR="00BA2AEB">
        <w:rPr>
          <w:rFonts w:ascii="Arial" w:hAnsi="Arial" w:cs="Arial"/>
        </w:rPr>
        <w:t xml:space="preserve"> </w:t>
      </w:r>
      <w:r w:rsidR="00536394">
        <w:rPr>
          <w:rFonts w:ascii="Arial" w:hAnsi="Arial" w:cs="Arial"/>
        </w:rPr>
        <w:t>from 2010</w:t>
      </w:r>
      <w:r w:rsidR="008C6CEB">
        <w:rPr>
          <w:rFonts w:ascii="Arial" w:hAnsi="Arial" w:cs="Arial"/>
        </w:rPr>
        <w:t xml:space="preserve"> to the speech given by </w:t>
      </w:r>
      <w:r w:rsidR="008E2CB7">
        <w:rPr>
          <w:rFonts w:ascii="Arial" w:hAnsi="Arial" w:cs="Arial"/>
        </w:rPr>
        <w:t xml:space="preserve">the then </w:t>
      </w:r>
      <w:r w:rsidR="00813DCB">
        <w:rPr>
          <w:rFonts w:ascii="Arial" w:hAnsi="Arial" w:cs="Arial"/>
        </w:rPr>
        <w:t>British</w:t>
      </w:r>
      <w:r w:rsidR="008E2CB7">
        <w:rPr>
          <w:rFonts w:ascii="Arial" w:hAnsi="Arial" w:cs="Arial"/>
        </w:rPr>
        <w:t xml:space="preserve"> </w:t>
      </w:r>
      <w:r w:rsidR="00813DCB">
        <w:rPr>
          <w:rFonts w:ascii="Arial" w:hAnsi="Arial" w:cs="Arial"/>
        </w:rPr>
        <w:t>P</w:t>
      </w:r>
      <w:r w:rsidR="008E2CB7">
        <w:rPr>
          <w:rFonts w:ascii="Arial" w:hAnsi="Arial" w:cs="Arial"/>
        </w:rPr>
        <w:t xml:space="preserve">rime </w:t>
      </w:r>
      <w:r w:rsidR="00813DCB">
        <w:rPr>
          <w:rFonts w:ascii="Arial" w:hAnsi="Arial" w:cs="Arial"/>
        </w:rPr>
        <w:t>M</w:t>
      </w:r>
      <w:r w:rsidR="008E2CB7">
        <w:rPr>
          <w:rFonts w:ascii="Arial" w:hAnsi="Arial" w:cs="Arial"/>
        </w:rPr>
        <w:t>inist</w:t>
      </w:r>
      <w:r w:rsidR="00E60F74">
        <w:rPr>
          <w:rFonts w:ascii="Arial" w:hAnsi="Arial" w:cs="Arial"/>
        </w:rPr>
        <w:t>er,</w:t>
      </w:r>
      <w:r w:rsidR="009E40F1">
        <w:rPr>
          <w:rFonts w:ascii="Arial" w:hAnsi="Arial" w:cs="Arial"/>
        </w:rPr>
        <w:t xml:space="preserve"> David Cameron</w:t>
      </w:r>
      <w:r w:rsidR="00E60F74">
        <w:rPr>
          <w:rFonts w:ascii="Arial" w:hAnsi="Arial" w:cs="Arial"/>
        </w:rPr>
        <w:t xml:space="preserve"> </w:t>
      </w:r>
      <w:r w:rsidR="008C6CEB">
        <w:rPr>
          <w:rFonts w:ascii="Arial" w:hAnsi="Arial" w:cs="Arial"/>
        </w:rPr>
        <w:t xml:space="preserve">in 2016, </w:t>
      </w:r>
      <w:r w:rsidR="00E60F74">
        <w:rPr>
          <w:rFonts w:ascii="Arial" w:hAnsi="Arial" w:cs="Arial"/>
        </w:rPr>
        <w:t>announc</w:t>
      </w:r>
      <w:r w:rsidR="00265B9A">
        <w:rPr>
          <w:rFonts w:ascii="Arial" w:hAnsi="Arial" w:cs="Arial"/>
        </w:rPr>
        <w:t>ing</w:t>
      </w:r>
      <w:r w:rsidR="00813DCB">
        <w:rPr>
          <w:rFonts w:ascii="Arial" w:hAnsi="Arial" w:cs="Arial"/>
        </w:rPr>
        <w:t>,</w:t>
      </w:r>
      <w:r w:rsidR="00E60F74">
        <w:rPr>
          <w:rFonts w:ascii="Arial" w:hAnsi="Arial" w:cs="Arial"/>
        </w:rPr>
        <w:t xml:space="preserve"> the biggest shape up</w:t>
      </w:r>
      <w:r w:rsidR="00F802C8">
        <w:rPr>
          <w:rFonts w:ascii="Arial" w:hAnsi="Arial" w:cs="Arial"/>
        </w:rPr>
        <w:t xml:space="preserve"> of prisons since the </w:t>
      </w:r>
      <w:r w:rsidR="00813DCB">
        <w:rPr>
          <w:rFonts w:ascii="Arial" w:hAnsi="Arial" w:cs="Arial"/>
        </w:rPr>
        <w:t>Victorian</w:t>
      </w:r>
      <w:r w:rsidR="00F802C8">
        <w:rPr>
          <w:rFonts w:ascii="Arial" w:hAnsi="Arial" w:cs="Arial"/>
        </w:rPr>
        <w:t xml:space="preserve"> era, stating tha</w:t>
      </w:r>
      <w:r w:rsidR="00813DCB">
        <w:rPr>
          <w:rFonts w:ascii="Arial" w:hAnsi="Arial" w:cs="Arial"/>
        </w:rPr>
        <w:t>t</w:t>
      </w:r>
      <w:r w:rsidR="002331CF">
        <w:rPr>
          <w:rFonts w:ascii="Arial" w:hAnsi="Arial" w:cs="Arial"/>
        </w:rPr>
        <w:t xml:space="preserve"> </w:t>
      </w:r>
      <w:r w:rsidR="00A908EC">
        <w:rPr>
          <w:rFonts w:ascii="Arial" w:hAnsi="Arial" w:cs="Arial"/>
        </w:rPr>
        <w:t>there are too many failures within the system</w:t>
      </w:r>
      <w:sdt>
        <w:sdtPr>
          <w:rPr>
            <w:rFonts w:ascii="Arial" w:hAnsi="Arial" w:cs="Arial"/>
          </w:rPr>
          <w:id w:val="-747347341"/>
          <w:citation/>
        </w:sdtPr>
        <w:sdtEndPr/>
        <w:sdtContent>
          <w:r w:rsidR="00026458">
            <w:rPr>
              <w:rFonts w:ascii="Arial" w:hAnsi="Arial" w:cs="Arial"/>
            </w:rPr>
            <w:fldChar w:fldCharType="begin"/>
          </w:r>
          <w:r w:rsidR="00026458">
            <w:rPr>
              <w:rFonts w:ascii="Arial" w:hAnsi="Arial" w:cs="Arial"/>
            </w:rPr>
            <w:instrText xml:space="preserve"> CITATION Cam16 \l 2057 </w:instrText>
          </w:r>
          <w:r w:rsidR="00026458">
            <w:rPr>
              <w:rFonts w:ascii="Arial" w:hAnsi="Arial" w:cs="Arial"/>
            </w:rPr>
            <w:fldChar w:fldCharType="separate"/>
          </w:r>
          <w:r w:rsidR="00026458">
            <w:rPr>
              <w:rFonts w:ascii="Arial" w:hAnsi="Arial" w:cs="Arial"/>
              <w:noProof/>
            </w:rPr>
            <w:t xml:space="preserve"> </w:t>
          </w:r>
          <w:r w:rsidR="00026458" w:rsidRPr="00026458">
            <w:rPr>
              <w:rFonts w:ascii="Arial" w:hAnsi="Arial" w:cs="Arial"/>
              <w:noProof/>
            </w:rPr>
            <w:t>(Cameron, 2016)</w:t>
          </w:r>
          <w:r w:rsidR="00026458">
            <w:rPr>
              <w:rFonts w:ascii="Arial" w:hAnsi="Arial" w:cs="Arial"/>
            </w:rPr>
            <w:fldChar w:fldCharType="end"/>
          </w:r>
        </w:sdtContent>
      </w:sdt>
      <w:r w:rsidR="006701D3">
        <w:rPr>
          <w:rFonts w:ascii="Arial" w:hAnsi="Arial" w:cs="Arial"/>
        </w:rPr>
        <w:t>.</w:t>
      </w:r>
      <w:r w:rsidR="007E6624">
        <w:rPr>
          <w:rFonts w:ascii="Arial" w:hAnsi="Arial" w:cs="Arial"/>
        </w:rPr>
        <w:t xml:space="preserve"> </w:t>
      </w:r>
      <w:r w:rsidR="00265B9A">
        <w:rPr>
          <w:rFonts w:ascii="Arial" w:hAnsi="Arial" w:cs="Arial"/>
        </w:rPr>
        <w:t>That was the first speech from a Prime Minister</w:t>
      </w:r>
      <w:r w:rsidR="00141C57">
        <w:rPr>
          <w:rFonts w:ascii="Arial" w:hAnsi="Arial" w:cs="Arial"/>
        </w:rPr>
        <w:t xml:space="preserve"> on prison and rehabilitative reform </w:t>
      </w:r>
      <w:r w:rsidR="001F5B11">
        <w:rPr>
          <w:rFonts w:ascii="Arial" w:hAnsi="Arial" w:cs="Arial"/>
        </w:rPr>
        <w:t>for some twenty years</w:t>
      </w:r>
      <w:r w:rsidR="00143936">
        <w:rPr>
          <w:rFonts w:ascii="Arial" w:hAnsi="Arial" w:cs="Arial"/>
        </w:rPr>
        <w:t>,</w:t>
      </w:r>
      <w:r w:rsidR="000760E0">
        <w:rPr>
          <w:rFonts w:ascii="Arial" w:hAnsi="Arial" w:cs="Arial"/>
        </w:rPr>
        <w:t xml:space="preserve"> </w:t>
      </w:r>
      <w:r w:rsidR="00F65716">
        <w:rPr>
          <w:rFonts w:ascii="Arial" w:hAnsi="Arial" w:cs="Arial"/>
        </w:rPr>
        <w:t>and</w:t>
      </w:r>
      <w:r w:rsidR="00A02EAA">
        <w:rPr>
          <w:rFonts w:ascii="Arial" w:hAnsi="Arial" w:cs="Arial"/>
        </w:rPr>
        <w:t xml:space="preserve"> </w:t>
      </w:r>
      <w:r w:rsidR="000760E0">
        <w:rPr>
          <w:rFonts w:ascii="Arial" w:hAnsi="Arial" w:cs="Arial"/>
        </w:rPr>
        <w:t>launched</w:t>
      </w:r>
      <w:r w:rsidR="00143936">
        <w:rPr>
          <w:rFonts w:ascii="Arial" w:hAnsi="Arial" w:cs="Arial"/>
        </w:rPr>
        <w:t xml:space="preserve"> the ‘</w:t>
      </w:r>
      <w:r w:rsidR="00A21D74">
        <w:rPr>
          <w:rFonts w:ascii="Arial" w:hAnsi="Arial" w:cs="Arial"/>
        </w:rPr>
        <w:t>Rehabilitation</w:t>
      </w:r>
      <w:r w:rsidR="00143936">
        <w:rPr>
          <w:rFonts w:ascii="Arial" w:hAnsi="Arial" w:cs="Arial"/>
        </w:rPr>
        <w:t xml:space="preserve"> </w:t>
      </w:r>
      <w:r w:rsidR="00A21D74">
        <w:rPr>
          <w:rFonts w:ascii="Arial" w:hAnsi="Arial" w:cs="Arial"/>
        </w:rPr>
        <w:t>Revolution</w:t>
      </w:r>
      <w:r w:rsidR="0032722E">
        <w:rPr>
          <w:rFonts w:ascii="Arial" w:hAnsi="Arial" w:cs="Arial"/>
        </w:rPr>
        <w:t>’</w:t>
      </w:r>
      <w:r w:rsidR="00081B9C">
        <w:rPr>
          <w:rFonts w:ascii="Arial" w:hAnsi="Arial" w:cs="Arial"/>
        </w:rPr>
        <w:t xml:space="preserve"> agenda</w:t>
      </w:r>
      <w:r w:rsidR="00A803D0">
        <w:rPr>
          <w:rFonts w:ascii="Arial" w:hAnsi="Arial" w:cs="Arial"/>
        </w:rPr>
        <w:t xml:space="preserve">, </w:t>
      </w:r>
      <w:r w:rsidR="00634BB2">
        <w:rPr>
          <w:rFonts w:ascii="Arial" w:hAnsi="Arial" w:cs="Arial"/>
        </w:rPr>
        <w:t xml:space="preserve">which </w:t>
      </w:r>
      <w:r w:rsidR="0087660B">
        <w:rPr>
          <w:rFonts w:ascii="Arial" w:hAnsi="Arial" w:cs="Arial"/>
        </w:rPr>
        <w:t xml:space="preserve">devoted an unprecedented </w:t>
      </w:r>
      <w:r w:rsidR="00976B8F">
        <w:rPr>
          <w:rFonts w:ascii="Arial" w:hAnsi="Arial" w:cs="Arial"/>
        </w:rPr>
        <w:t>number</w:t>
      </w:r>
      <w:r w:rsidR="0087660B">
        <w:rPr>
          <w:rFonts w:ascii="Arial" w:hAnsi="Arial" w:cs="Arial"/>
        </w:rPr>
        <w:t xml:space="preserve"> of additional resources to rehabilitation and resettlement</w:t>
      </w:r>
      <w:r w:rsidR="00156AEF">
        <w:rPr>
          <w:rFonts w:ascii="Arial" w:hAnsi="Arial" w:cs="Arial"/>
        </w:rPr>
        <w:t>,</w:t>
      </w:r>
      <w:r w:rsidR="001C60E9">
        <w:rPr>
          <w:rFonts w:ascii="Arial" w:hAnsi="Arial" w:cs="Arial"/>
        </w:rPr>
        <w:t xml:space="preserve"> which fundamentally changed the way we respond to criminal behaviour </w:t>
      </w:r>
      <w:sdt>
        <w:sdtPr>
          <w:rPr>
            <w:rFonts w:ascii="Arial" w:hAnsi="Arial" w:cs="Arial"/>
          </w:rPr>
          <w:id w:val="-483398296"/>
          <w:citation/>
        </w:sdtPr>
        <w:sdtEndPr/>
        <w:sdtContent>
          <w:r w:rsidR="001C60E9">
            <w:rPr>
              <w:rFonts w:ascii="Arial" w:hAnsi="Arial" w:cs="Arial"/>
            </w:rPr>
            <w:fldChar w:fldCharType="begin"/>
          </w:r>
          <w:r w:rsidR="001C60E9">
            <w:rPr>
              <w:rFonts w:ascii="Arial" w:hAnsi="Arial" w:cs="Arial"/>
            </w:rPr>
            <w:instrText xml:space="preserve"> CITATION Ait18 \l 2057 </w:instrText>
          </w:r>
          <w:r w:rsidR="001C60E9">
            <w:rPr>
              <w:rFonts w:ascii="Arial" w:hAnsi="Arial" w:cs="Arial"/>
            </w:rPr>
            <w:fldChar w:fldCharType="separate"/>
          </w:r>
          <w:r w:rsidR="001C60E9" w:rsidRPr="006A7A04">
            <w:rPr>
              <w:rFonts w:ascii="Arial" w:hAnsi="Arial" w:cs="Arial"/>
              <w:noProof/>
            </w:rPr>
            <w:t>(Aitken, 2018)</w:t>
          </w:r>
          <w:r w:rsidR="001C60E9">
            <w:rPr>
              <w:rFonts w:ascii="Arial" w:hAnsi="Arial" w:cs="Arial"/>
            </w:rPr>
            <w:fldChar w:fldCharType="end"/>
          </w:r>
        </w:sdtContent>
      </w:sdt>
      <w:r w:rsidR="008969AA">
        <w:rPr>
          <w:rFonts w:ascii="Arial" w:hAnsi="Arial" w:cs="Arial"/>
        </w:rPr>
        <w:t xml:space="preserve">. </w:t>
      </w:r>
      <w:r w:rsidR="000D2024">
        <w:rPr>
          <w:rFonts w:ascii="Arial" w:hAnsi="Arial" w:cs="Arial"/>
        </w:rPr>
        <w:t xml:space="preserve">However, despite the </w:t>
      </w:r>
      <w:r w:rsidR="005442B8">
        <w:rPr>
          <w:rFonts w:ascii="Arial" w:hAnsi="Arial" w:cs="Arial"/>
        </w:rPr>
        <w:t>government’s</w:t>
      </w:r>
      <w:r w:rsidR="000D2024">
        <w:rPr>
          <w:rFonts w:ascii="Arial" w:hAnsi="Arial" w:cs="Arial"/>
        </w:rPr>
        <w:t xml:space="preserve"> efforts</w:t>
      </w:r>
      <w:r w:rsidR="005442B8">
        <w:rPr>
          <w:rFonts w:ascii="Arial" w:hAnsi="Arial" w:cs="Arial"/>
        </w:rPr>
        <w:t xml:space="preserve"> </w:t>
      </w:r>
      <w:r w:rsidR="000D2024">
        <w:rPr>
          <w:rFonts w:ascii="Arial" w:hAnsi="Arial" w:cs="Arial"/>
        </w:rPr>
        <w:t xml:space="preserve">in </w:t>
      </w:r>
      <w:r w:rsidR="00981E76">
        <w:rPr>
          <w:rFonts w:ascii="Arial" w:hAnsi="Arial" w:cs="Arial"/>
        </w:rPr>
        <w:t>setting out ambitious reform</w:t>
      </w:r>
      <w:r w:rsidR="00C55F32">
        <w:rPr>
          <w:rFonts w:ascii="Arial" w:hAnsi="Arial" w:cs="Arial"/>
        </w:rPr>
        <w:t xml:space="preserve"> programmes</w:t>
      </w:r>
      <w:r w:rsidR="00373A14">
        <w:rPr>
          <w:rFonts w:ascii="Arial" w:hAnsi="Arial" w:cs="Arial"/>
        </w:rPr>
        <w:t xml:space="preserve"> in hope to </w:t>
      </w:r>
      <w:r w:rsidR="000D2024">
        <w:rPr>
          <w:rFonts w:ascii="Arial" w:hAnsi="Arial" w:cs="Arial"/>
        </w:rPr>
        <w:t xml:space="preserve">reducing </w:t>
      </w:r>
      <w:r w:rsidR="005442B8">
        <w:rPr>
          <w:rFonts w:ascii="Arial" w:hAnsi="Arial" w:cs="Arial"/>
        </w:rPr>
        <w:t>reoffending</w:t>
      </w:r>
      <w:r w:rsidR="000D2024">
        <w:rPr>
          <w:rFonts w:ascii="Arial" w:hAnsi="Arial" w:cs="Arial"/>
        </w:rPr>
        <w:t xml:space="preserve"> rates</w:t>
      </w:r>
      <w:r w:rsidR="00A16613">
        <w:rPr>
          <w:rFonts w:ascii="Arial" w:hAnsi="Arial" w:cs="Arial"/>
        </w:rPr>
        <w:t xml:space="preserve">, the reality is </w:t>
      </w:r>
      <w:r w:rsidR="00320174">
        <w:rPr>
          <w:rFonts w:ascii="Arial" w:hAnsi="Arial" w:cs="Arial"/>
        </w:rPr>
        <w:t xml:space="preserve">that after so many years and different </w:t>
      </w:r>
      <w:r w:rsidR="00AE034C">
        <w:rPr>
          <w:rFonts w:ascii="Arial" w:hAnsi="Arial" w:cs="Arial"/>
        </w:rPr>
        <w:t>kinds of rehabilitative programmes</w:t>
      </w:r>
      <w:r w:rsidR="00AA3802">
        <w:rPr>
          <w:rFonts w:ascii="Arial" w:hAnsi="Arial" w:cs="Arial"/>
        </w:rPr>
        <w:t xml:space="preserve">, </w:t>
      </w:r>
      <w:r w:rsidR="00C02E7B">
        <w:rPr>
          <w:rFonts w:ascii="Arial" w:hAnsi="Arial" w:cs="Arial"/>
        </w:rPr>
        <w:t xml:space="preserve">research </w:t>
      </w:r>
      <w:r w:rsidR="00983766">
        <w:rPr>
          <w:rFonts w:ascii="Arial" w:hAnsi="Arial" w:cs="Arial"/>
        </w:rPr>
        <w:t>suggests</w:t>
      </w:r>
      <w:r w:rsidR="00C02E7B">
        <w:rPr>
          <w:rFonts w:ascii="Arial" w:hAnsi="Arial" w:cs="Arial"/>
        </w:rPr>
        <w:t xml:space="preserve"> </w:t>
      </w:r>
      <w:r w:rsidR="00D821F3">
        <w:rPr>
          <w:rFonts w:ascii="Arial" w:hAnsi="Arial" w:cs="Arial"/>
        </w:rPr>
        <w:t xml:space="preserve">more good quality </w:t>
      </w:r>
      <w:r w:rsidR="00770F42">
        <w:rPr>
          <w:rFonts w:ascii="Arial" w:hAnsi="Arial" w:cs="Arial"/>
        </w:rPr>
        <w:t>evidence is needed</w:t>
      </w:r>
      <w:r w:rsidR="00284196">
        <w:rPr>
          <w:rFonts w:ascii="Arial" w:hAnsi="Arial" w:cs="Arial"/>
        </w:rPr>
        <w:t xml:space="preserve"> to understand whether </w:t>
      </w:r>
      <w:r w:rsidR="00983766">
        <w:rPr>
          <w:rFonts w:ascii="Arial" w:hAnsi="Arial" w:cs="Arial"/>
        </w:rPr>
        <w:t xml:space="preserve">they are meeting their objectives, </w:t>
      </w:r>
      <w:r w:rsidR="00A16613">
        <w:rPr>
          <w:rFonts w:ascii="Arial" w:hAnsi="Arial" w:cs="Arial"/>
        </w:rPr>
        <w:t>not much has changed</w:t>
      </w:r>
      <w:r w:rsidR="005442B8">
        <w:rPr>
          <w:rFonts w:ascii="Arial" w:hAnsi="Arial" w:cs="Arial"/>
        </w:rPr>
        <w:t>, and in fact has got worse.</w:t>
      </w:r>
    </w:p>
    <w:p w14:paraId="2373546D" w14:textId="77777777" w:rsidR="008674F4" w:rsidRDefault="008674F4" w:rsidP="00CE417A">
      <w:pPr>
        <w:spacing w:line="480" w:lineRule="auto"/>
        <w:jc w:val="both"/>
        <w:rPr>
          <w:rFonts w:ascii="Arial" w:hAnsi="Arial" w:cs="Arial"/>
        </w:rPr>
      </w:pPr>
    </w:p>
    <w:p w14:paraId="66726287" w14:textId="0114FF43" w:rsidR="00072A18" w:rsidRDefault="008674F4" w:rsidP="00F1017D">
      <w:pPr>
        <w:spacing w:line="480" w:lineRule="auto"/>
        <w:jc w:val="both"/>
        <w:rPr>
          <w:rFonts w:ascii="Arial" w:hAnsi="Arial" w:cs="Arial"/>
        </w:rPr>
      </w:pPr>
      <w:r>
        <w:rPr>
          <w:rFonts w:ascii="Arial" w:hAnsi="Arial" w:cs="Arial"/>
        </w:rPr>
        <w:t xml:space="preserve">     </w:t>
      </w:r>
      <w:r w:rsidR="00205BCA">
        <w:rPr>
          <w:rFonts w:ascii="Arial" w:hAnsi="Arial" w:cs="Arial"/>
        </w:rPr>
        <w:t>It is well known</w:t>
      </w:r>
      <w:r w:rsidR="008969AA">
        <w:rPr>
          <w:rFonts w:ascii="Arial" w:hAnsi="Arial" w:cs="Arial"/>
        </w:rPr>
        <w:t xml:space="preserve"> that </w:t>
      </w:r>
      <w:r w:rsidR="009B2C72">
        <w:rPr>
          <w:rFonts w:ascii="Arial" w:hAnsi="Arial" w:cs="Arial"/>
        </w:rPr>
        <w:t>the rates of mental health problems are much higher amongst people in prison than in the general population</w:t>
      </w:r>
      <w:r w:rsidR="006C061F">
        <w:rPr>
          <w:rFonts w:ascii="Arial" w:hAnsi="Arial" w:cs="Arial"/>
        </w:rPr>
        <w:t xml:space="preserve">, rates being </w:t>
      </w:r>
      <w:r w:rsidR="00C31766">
        <w:rPr>
          <w:rFonts w:ascii="Arial" w:hAnsi="Arial" w:cs="Arial"/>
        </w:rPr>
        <w:t>five times higher than the general population</w:t>
      </w:r>
      <w:sdt>
        <w:sdtPr>
          <w:rPr>
            <w:rFonts w:ascii="Arial" w:hAnsi="Arial" w:cs="Arial"/>
          </w:rPr>
          <w:id w:val="-1092465428"/>
          <w:citation/>
        </w:sdtPr>
        <w:sdtEndPr/>
        <w:sdtContent>
          <w:r w:rsidR="003650A9">
            <w:rPr>
              <w:rFonts w:ascii="Arial" w:hAnsi="Arial" w:cs="Arial"/>
            </w:rPr>
            <w:fldChar w:fldCharType="begin"/>
          </w:r>
          <w:r w:rsidR="003650A9">
            <w:rPr>
              <w:rFonts w:ascii="Arial" w:hAnsi="Arial" w:cs="Arial"/>
            </w:rPr>
            <w:instrText xml:space="preserve"> CITATION Tyl19 \l 2057 </w:instrText>
          </w:r>
          <w:r w:rsidR="003650A9">
            <w:rPr>
              <w:rFonts w:ascii="Arial" w:hAnsi="Arial" w:cs="Arial"/>
            </w:rPr>
            <w:fldChar w:fldCharType="separate"/>
          </w:r>
          <w:r w:rsidR="003650A9">
            <w:rPr>
              <w:rFonts w:ascii="Arial" w:hAnsi="Arial" w:cs="Arial"/>
              <w:noProof/>
            </w:rPr>
            <w:t xml:space="preserve"> </w:t>
          </w:r>
          <w:r w:rsidR="003650A9" w:rsidRPr="003650A9">
            <w:rPr>
              <w:rFonts w:ascii="Arial" w:hAnsi="Arial" w:cs="Arial"/>
              <w:noProof/>
            </w:rPr>
            <w:t>(Tyler, 2019)</w:t>
          </w:r>
          <w:r w:rsidR="003650A9">
            <w:rPr>
              <w:rFonts w:ascii="Arial" w:hAnsi="Arial" w:cs="Arial"/>
            </w:rPr>
            <w:fldChar w:fldCharType="end"/>
          </w:r>
        </w:sdtContent>
      </w:sdt>
      <w:r w:rsidR="001A4DE1">
        <w:rPr>
          <w:rFonts w:ascii="Arial" w:hAnsi="Arial" w:cs="Arial"/>
        </w:rPr>
        <w:t xml:space="preserve"> and has consistently shown throughout research that there is a </w:t>
      </w:r>
      <w:r w:rsidR="00B25AA2">
        <w:rPr>
          <w:rFonts w:ascii="Arial" w:hAnsi="Arial" w:cs="Arial"/>
        </w:rPr>
        <w:t>close</w:t>
      </w:r>
      <w:r w:rsidR="001A4DE1">
        <w:rPr>
          <w:rFonts w:ascii="Arial" w:hAnsi="Arial" w:cs="Arial"/>
        </w:rPr>
        <w:t xml:space="preserve"> </w:t>
      </w:r>
      <w:r w:rsidR="00B25AA2">
        <w:rPr>
          <w:rFonts w:ascii="Arial" w:hAnsi="Arial" w:cs="Arial"/>
        </w:rPr>
        <w:t>relationship</w:t>
      </w:r>
      <w:r w:rsidR="001A4DE1">
        <w:rPr>
          <w:rFonts w:ascii="Arial" w:hAnsi="Arial" w:cs="Arial"/>
        </w:rPr>
        <w:t xml:space="preserve"> between the presence of mental health problems in prisoners and reoffending (Fazel, 2012; Chang, 2015; Tyler, 2019).</w:t>
      </w:r>
      <w:r w:rsidR="00826B60">
        <w:rPr>
          <w:rFonts w:ascii="Arial" w:hAnsi="Arial" w:cs="Arial"/>
        </w:rPr>
        <w:t xml:space="preserve"> A recent </w:t>
      </w:r>
      <w:r w:rsidR="00A445F8">
        <w:rPr>
          <w:rFonts w:ascii="Arial" w:hAnsi="Arial" w:cs="Arial"/>
        </w:rPr>
        <w:t xml:space="preserve">epistemological </w:t>
      </w:r>
      <w:r w:rsidR="00826B60">
        <w:rPr>
          <w:rFonts w:ascii="Arial" w:hAnsi="Arial" w:cs="Arial"/>
        </w:rPr>
        <w:t xml:space="preserve">study by Tyler, </w:t>
      </w:r>
      <w:r w:rsidR="00927844">
        <w:rPr>
          <w:rFonts w:ascii="Arial" w:hAnsi="Arial" w:cs="Arial"/>
        </w:rPr>
        <w:t>(</w:t>
      </w:r>
      <w:r w:rsidR="00826B60">
        <w:rPr>
          <w:rFonts w:ascii="Arial" w:hAnsi="Arial" w:cs="Arial"/>
        </w:rPr>
        <w:t>2019</w:t>
      </w:r>
      <w:r w:rsidR="00927844">
        <w:rPr>
          <w:rFonts w:ascii="Arial" w:hAnsi="Arial" w:cs="Arial"/>
        </w:rPr>
        <w:t>)</w:t>
      </w:r>
      <w:r w:rsidR="00494CC7">
        <w:rPr>
          <w:rFonts w:ascii="Arial" w:hAnsi="Arial" w:cs="Arial"/>
        </w:rPr>
        <w:t xml:space="preserve"> </w:t>
      </w:r>
      <w:r w:rsidR="00B11ABF">
        <w:rPr>
          <w:rFonts w:ascii="Arial" w:hAnsi="Arial" w:cs="Arial"/>
        </w:rPr>
        <w:t>examining</w:t>
      </w:r>
      <w:r w:rsidR="00A445F8">
        <w:rPr>
          <w:rFonts w:ascii="Arial" w:hAnsi="Arial" w:cs="Arial"/>
        </w:rPr>
        <w:t xml:space="preserve"> the </w:t>
      </w:r>
      <w:r w:rsidR="00697702">
        <w:rPr>
          <w:rFonts w:ascii="Arial" w:hAnsi="Arial" w:cs="Arial"/>
        </w:rPr>
        <w:t>mental</w:t>
      </w:r>
      <w:r w:rsidR="00A445F8">
        <w:rPr>
          <w:rFonts w:ascii="Arial" w:hAnsi="Arial" w:cs="Arial"/>
        </w:rPr>
        <w:t xml:space="preserve"> health needs of </w:t>
      </w:r>
      <w:r w:rsidR="00697702">
        <w:rPr>
          <w:rFonts w:ascii="Arial" w:hAnsi="Arial" w:cs="Arial"/>
        </w:rPr>
        <w:t>prisoners</w:t>
      </w:r>
      <w:r w:rsidR="004151DE">
        <w:rPr>
          <w:rFonts w:ascii="Arial" w:hAnsi="Arial" w:cs="Arial"/>
        </w:rPr>
        <w:t>, aim</w:t>
      </w:r>
      <w:r w:rsidR="00927844">
        <w:rPr>
          <w:rFonts w:ascii="Arial" w:hAnsi="Arial" w:cs="Arial"/>
        </w:rPr>
        <w:t>ed</w:t>
      </w:r>
      <w:r w:rsidR="004151DE">
        <w:rPr>
          <w:rFonts w:ascii="Arial" w:hAnsi="Arial" w:cs="Arial"/>
        </w:rPr>
        <w:t xml:space="preserve"> </w:t>
      </w:r>
      <w:r w:rsidR="00F319D2">
        <w:rPr>
          <w:rFonts w:ascii="Arial" w:hAnsi="Arial" w:cs="Arial"/>
        </w:rPr>
        <w:t xml:space="preserve">to measure the prevalence and </w:t>
      </w:r>
      <w:r w:rsidR="00697702">
        <w:rPr>
          <w:rFonts w:ascii="Arial" w:hAnsi="Arial" w:cs="Arial"/>
        </w:rPr>
        <w:t>commodity</w:t>
      </w:r>
      <w:r w:rsidR="00F319D2">
        <w:rPr>
          <w:rFonts w:ascii="Arial" w:hAnsi="Arial" w:cs="Arial"/>
        </w:rPr>
        <w:t xml:space="preserve"> of mental health needs </w:t>
      </w:r>
      <w:r w:rsidR="00697702">
        <w:rPr>
          <w:rFonts w:ascii="Arial" w:hAnsi="Arial" w:cs="Arial"/>
        </w:rPr>
        <w:t xml:space="preserve">of both men and women </w:t>
      </w:r>
      <w:r w:rsidR="009379E6">
        <w:rPr>
          <w:rFonts w:ascii="Arial" w:hAnsi="Arial" w:cs="Arial"/>
        </w:rPr>
        <w:t>across</w:t>
      </w:r>
      <w:r w:rsidR="00697702">
        <w:rPr>
          <w:rFonts w:ascii="Arial" w:hAnsi="Arial" w:cs="Arial"/>
        </w:rPr>
        <w:t xml:space="preserve"> thirteen pri</w:t>
      </w:r>
      <w:r w:rsidR="00CA655F">
        <w:rPr>
          <w:rFonts w:ascii="Arial" w:hAnsi="Arial" w:cs="Arial"/>
        </w:rPr>
        <w:t>s</w:t>
      </w:r>
      <w:r w:rsidR="00697702">
        <w:rPr>
          <w:rFonts w:ascii="Arial" w:hAnsi="Arial" w:cs="Arial"/>
        </w:rPr>
        <w:t xml:space="preserve">ons </w:t>
      </w:r>
      <w:r w:rsidR="009379E6">
        <w:rPr>
          <w:rFonts w:ascii="Arial" w:hAnsi="Arial" w:cs="Arial"/>
        </w:rPr>
        <w:t>in</w:t>
      </w:r>
      <w:r w:rsidR="00697702">
        <w:rPr>
          <w:rFonts w:ascii="Arial" w:hAnsi="Arial" w:cs="Arial"/>
        </w:rPr>
        <w:t xml:space="preserve"> the U.K.</w:t>
      </w:r>
      <w:r w:rsidR="00F85B74">
        <w:rPr>
          <w:rFonts w:ascii="Arial" w:hAnsi="Arial" w:cs="Arial"/>
        </w:rPr>
        <w:t xml:space="preserve">, </w:t>
      </w:r>
      <w:r w:rsidR="00B11ABF">
        <w:rPr>
          <w:rFonts w:ascii="Arial" w:hAnsi="Arial" w:cs="Arial"/>
        </w:rPr>
        <w:t>results</w:t>
      </w:r>
      <w:r w:rsidR="0027347C">
        <w:rPr>
          <w:rFonts w:ascii="Arial" w:hAnsi="Arial" w:cs="Arial"/>
        </w:rPr>
        <w:t xml:space="preserve"> </w:t>
      </w:r>
      <w:r w:rsidR="00F85B74">
        <w:rPr>
          <w:rFonts w:ascii="Arial" w:hAnsi="Arial" w:cs="Arial"/>
        </w:rPr>
        <w:t>f</w:t>
      </w:r>
      <w:r w:rsidR="00CA655F">
        <w:rPr>
          <w:rFonts w:ascii="Arial" w:hAnsi="Arial" w:cs="Arial"/>
        </w:rPr>
        <w:t>ou</w:t>
      </w:r>
      <w:r w:rsidR="00C61B1D">
        <w:rPr>
          <w:rFonts w:ascii="Arial" w:hAnsi="Arial" w:cs="Arial"/>
        </w:rPr>
        <w:t>nd</w:t>
      </w:r>
      <w:r w:rsidR="00F85B74">
        <w:rPr>
          <w:rFonts w:ascii="Arial" w:hAnsi="Arial" w:cs="Arial"/>
        </w:rPr>
        <w:t>,</w:t>
      </w:r>
      <w:r w:rsidR="00A0785E">
        <w:rPr>
          <w:rFonts w:ascii="Arial" w:hAnsi="Arial" w:cs="Arial"/>
        </w:rPr>
        <w:t xml:space="preserve"> </w:t>
      </w:r>
      <w:r w:rsidR="00C61B1D">
        <w:rPr>
          <w:rFonts w:ascii="Arial" w:hAnsi="Arial" w:cs="Arial"/>
        </w:rPr>
        <w:t xml:space="preserve">prevalence rates of </w:t>
      </w:r>
      <w:r w:rsidR="00A03072">
        <w:rPr>
          <w:rFonts w:ascii="Arial" w:hAnsi="Arial" w:cs="Arial"/>
        </w:rPr>
        <w:t>current mental health disorders were high, particularly for personality disorders</w:t>
      </w:r>
      <w:r w:rsidR="002E2948">
        <w:rPr>
          <w:rFonts w:ascii="Arial" w:hAnsi="Arial" w:cs="Arial"/>
        </w:rPr>
        <w:t xml:space="preserve"> and </w:t>
      </w:r>
      <w:r w:rsidR="00E454C0">
        <w:rPr>
          <w:rFonts w:ascii="Arial" w:hAnsi="Arial" w:cs="Arial"/>
        </w:rPr>
        <w:t>mood disorders</w:t>
      </w:r>
      <w:r w:rsidR="002E2948">
        <w:rPr>
          <w:rFonts w:ascii="Arial" w:hAnsi="Arial" w:cs="Arial"/>
        </w:rPr>
        <w:t>, as well as anxiety and</w:t>
      </w:r>
      <w:r w:rsidR="00E454C0">
        <w:rPr>
          <w:rFonts w:ascii="Arial" w:hAnsi="Arial" w:cs="Arial"/>
        </w:rPr>
        <w:t xml:space="preserve"> </w:t>
      </w:r>
      <w:r w:rsidR="002E2948">
        <w:rPr>
          <w:rFonts w:ascii="Arial" w:hAnsi="Arial" w:cs="Arial"/>
        </w:rPr>
        <w:t>suicidal ideation</w:t>
      </w:r>
      <w:r w:rsidR="00BC7013">
        <w:rPr>
          <w:rFonts w:ascii="Arial" w:hAnsi="Arial" w:cs="Arial"/>
        </w:rPr>
        <w:t xml:space="preserve">. </w:t>
      </w:r>
      <w:r w:rsidR="00D026B5">
        <w:rPr>
          <w:rFonts w:ascii="Arial" w:hAnsi="Arial" w:cs="Arial"/>
        </w:rPr>
        <w:t>Interestingly</w:t>
      </w:r>
      <w:r w:rsidR="00BC7013">
        <w:rPr>
          <w:rFonts w:ascii="Arial" w:hAnsi="Arial" w:cs="Arial"/>
        </w:rPr>
        <w:t>, further find</w:t>
      </w:r>
      <w:r w:rsidR="007A6C55">
        <w:rPr>
          <w:rFonts w:ascii="Arial" w:hAnsi="Arial" w:cs="Arial"/>
        </w:rPr>
        <w:t>ing</w:t>
      </w:r>
      <w:r w:rsidR="00BC7013">
        <w:rPr>
          <w:rFonts w:ascii="Arial" w:hAnsi="Arial" w:cs="Arial"/>
        </w:rPr>
        <w:t xml:space="preserve">s indicated that of those participants who </w:t>
      </w:r>
      <w:r w:rsidR="00405CBA">
        <w:rPr>
          <w:rFonts w:ascii="Arial" w:hAnsi="Arial" w:cs="Arial"/>
        </w:rPr>
        <w:t>identified as having menta</w:t>
      </w:r>
      <w:r w:rsidR="007A6C55">
        <w:rPr>
          <w:rFonts w:ascii="Arial" w:hAnsi="Arial" w:cs="Arial"/>
        </w:rPr>
        <w:t>l</w:t>
      </w:r>
      <w:r w:rsidR="00405CBA">
        <w:rPr>
          <w:rFonts w:ascii="Arial" w:hAnsi="Arial" w:cs="Arial"/>
        </w:rPr>
        <w:t xml:space="preserve"> health problems</w:t>
      </w:r>
      <w:r w:rsidR="002E05DA">
        <w:rPr>
          <w:rFonts w:ascii="Arial" w:hAnsi="Arial" w:cs="Arial"/>
        </w:rPr>
        <w:t xml:space="preserve">, a large </w:t>
      </w:r>
      <w:r w:rsidR="00D026B5">
        <w:rPr>
          <w:rFonts w:ascii="Arial" w:hAnsi="Arial" w:cs="Arial"/>
        </w:rPr>
        <w:t>proportion</w:t>
      </w:r>
      <w:r w:rsidR="002E05DA">
        <w:rPr>
          <w:rFonts w:ascii="Arial" w:hAnsi="Arial" w:cs="Arial"/>
        </w:rPr>
        <w:t xml:space="preserve"> reported having no access or contact with</w:t>
      </w:r>
      <w:r w:rsidR="00D026B5">
        <w:rPr>
          <w:rFonts w:ascii="Arial" w:hAnsi="Arial" w:cs="Arial"/>
        </w:rPr>
        <w:t xml:space="preserve"> mental health services</w:t>
      </w:r>
      <w:r w:rsidR="004443D9">
        <w:rPr>
          <w:rFonts w:ascii="Arial" w:hAnsi="Arial" w:cs="Arial"/>
        </w:rPr>
        <w:t xml:space="preserve"> (Barnett, 2018; Bullock, 2018)</w:t>
      </w:r>
      <w:r w:rsidR="00D026B5">
        <w:rPr>
          <w:rFonts w:ascii="Arial" w:hAnsi="Arial" w:cs="Arial"/>
        </w:rPr>
        <w:t>.</w:t>
      </w:r>
    </w:p>
    <w:p w14:paraId="39FA97C6" w14:textId="77777777" w:rsidR="00130608" w:rsidRDefault="00130608" w:rsidP="00130608">
      <w:pPr>
        <w:rPr>
          <w:rFonts w:ascii="Arial" w:hAnsi="Arial" w:cs="Arial"/>
        </w:rPr>
      </w:pPr>
    </w:p>
    <w:p w14:paraId="2AC93A35" w14:textId="03F33E47" w:rsidR="00A3663B" w:rsidRDefault="00130608" w:rsidP="00130608">
      <w:pPr>
        <w:spacing w:line="480" w:lineRule="auto"/>
        <w:rPr>
          <w:rFonts w:ascii="Arial" w:hAnsi="Arial" w:cs="Arial"/>
        </w:rPr>
      </w:pPr>
      <w:r>
        <w:rPr>
          <w:rFonts w:ascii="Arial" w:hAnsi="Arial" w:cs="Arial"/>
        </w:rPr>
        <w:lastRenderedPageBreak/>
        <w:t xml:space="preserve">     </w:t>
      </w:r>
      <w:r w:rsidR="00852DFF">
        <w:rPr>
          <w:rFonts w:ascii="Arial" w:hAnsi="Arial" w:cs="Arial"/>
        </w:rPr>
        <w:t>Th</w:t>
      </w:r>
      <w:r w:rsidR="00072A18">
        <w:rPr>
          <w:rFonts w:ascii="Arial" w:hAnsi="Arial" w:cs="Arial"/>
        </w:rPr>
        <w:t>e</w:t>
      </w:r>
      <w:r w:rsidR="00852DFF">
        <w:rPr>
          <w:rFonts w:ascii="Arial" w:hAnsi="Arial" w:cs="Arial"/>
        </w:rPr>
        <w:t xml:space="preserve"> </w:t>
      </w:r>
      <w:r w:rsidR="00072A18">
        <w:rPr>
          <w:rFonts w:ascii="Arial" w:hAnsi="Arial" w:cs="Arial"/>
        </w:rPr>
        <w:t xml:space="preserve">Tyler, (2019) study </w:t>
      </w:r>
      <w:r w:rsidR="0015089E">
        <w:rPr>
          <w:rFonts w:ascii="Arial" w:hAnsi="Arial" w:cs="Arial"/>
        </w:rPr>
        <w:t xml:space="preserve">provides the most </w:t>
      </w:r>
      <w:r w:rsidR="00217249">
        <w:rPr>
          <w:rFonts w:ascii="Arial" w:hAnsi="Arial" w:cs="Arial"/>
        </w:rPr>
        <w:t>current</w:t>
      </w:r>
      <w:r w:rsidR="0015089E">
        <w:rPr>
          <w:rFonts w:ascii="Arial" w:hAnsi="Arial" w:cs="Arial"/>
        </w:rPr>
        <w:t xml:space="preserve"> </w:t>
      </w:r>
      <w:r w:rsidR="00217249">
        <w:rPr>
          <w:rFonts w:ascii="Arial" w:hAnsi="Arial" w:cs="Arial"/>
        </w:rPr>
        <w:t>evidence</w:t>
      </w:r>
      <w:r w:rsidR="0015089E">
        <w:rPr>
          <w:rFonts w:ascii="Arial" w:hAnsi="Arial" w:cs="Arial"/>
        </w:rPr>
        <w:t xml:space="preserve"> of the mental health needs of </w:t>
      </w:r>
      <w:r w:rsidR="005A45F6">
        <w:rPr>
          <w:rFonts w:ascii="Arial" w:hAnsi="Arial" w:cs="Arial"/>
        </w:rPr>
        <w:t>those in prison</w:t>
      </w:r>
      <w:r w:rsidR="00802629">
        <w:rPr>
          <w:rFonts w:ascii="Arial" w:hAnsi="Arial" w:cs="Arial"/>
        </w:rPr>
        <w:t>. The</w:t>
      </w:r>
      <w:r w:rsidR="005A45F6">
        <w:rPr>
          <w:rFonts w:ascii="Arial" w:hAnsi="Arial" w:cs="Arial"/>
        </w:rPr>
        <w:t xml:space="preserve"> </w:t>
      </w:r>
      <w:r w:rsidR="000A738D">
        <w:rPr>
          <w:rFonts w:ascii="Arial" w:hAnsi="Arial" w:cs="Arial"/>
        </w:rPr>
        <w:t>previous</w:t>
      </w:r>
      <w:r w:rsidR="005A45F6">
        <w:rPr>
          <w:rFonts w:ascii="Arial" w:hAnsi="Arial" w:cs="Arial"/>
        </w:rPr>
        <w:t xml:space="preserve"> </w:t>
      </w:r>
      <w:r w:rsidR="00904AF7">
        <w:rPr>
          <w:rFonts w:ascii="Arial" w:hAnsi="Arial" w:cs="Arial"/>
        </w:rPr>
        <w:t>significant</w:t>
      </w:r>
      <w:r w:rsidR="005A45F6">
        <w:rPr>
          <w:rFonts w:ascii="Arial" w:hAnsi="Arial" w:cs="Arial"/>
        </w:rPr>
        <w:t xml:space="preserve"> </w:t>
      </w:r>
      <w:r w:rsidR="001951DE">
        <w:rPr>
          <w:rFonts w:ascii="Arial" w:hAnsi="Arial" w:cs="Arial"/>
        </w:rPr>
        <w:t>epistemological</w:t>
      </w:r>
      <w:r w:rsidR="00F666EC">
        <w:rPr>
          <w:rFonts w:ascii="Arial" w:hAnsi="Arial" w:cs="Arial"/>
        </w:rPr>
        <w:t xml:space="preserve"> study was conducted in 1997 by </w:t>
      </w:r>
      <w:r w:rsidR="00336214">
        <w:rPr>
          <w:rFonts w:ascii="Arial" w:hAnsi="Arial" w:cs="Arial"/>
        </w:rPr>
        <w:t>The Office of National Statistics Survey of Psychiatric</w:t>
      </w:r>
      <w:r w:rsidR="00D75D04">
        <w:rPr>
          <w:rFonts w:ascii="Arial" w:hAnsi="Arial" w:cs="Arial"/>
        </w:rPr>
        <w:t xml:space="preserve"> Morbidity among prisoners in England and Wales</w:t>
      </w:r>
      <w:r w:rsidR="00524D53">
        <w:rPr>
          <w:rFonts w:ascii="Arial" w:hAnsi="Arial" w:cs="Arial"/>
        </w:rPr>
        <w:t xml:space="preserve"> </w:t>
      </w:r>
      <w:sdt>
        <w:sdtPr>
          <w:rPr>
            <w:rFonts w:ascii="Arial" w:hAnsi="Arial" w:cs="Arial"/>
          </w:rPr>
          <w:id w:val="-1468816976"/>
          <w:citation/>
        </w:sdtPr>
        <w:sdtEndPr/>
        <w:sdtContent>
          <w:r w:rsidR="00524D53">
            <w:rPr>
              <w:rFonts w:ascii="Arial" w:hAnsi="Arial" w:cs="Arial"/>
            </w:rPr>
            <w:fldChar w:fldCharType="begin"/>
          </w:r>
          <w:r w:rsidR="00524D53">
            <w:rPr>
              <w:rFonts w:ascii="Arial" w:hAnsi="Arial" w:cs="Arial"/>
            </w:rPr>
            <w:instrText xml:space="preserve"> CITATION Sin971 \l 2057 </w:instrText>
          </w:r>
          <w:r w:rsidR="00524D53">
            <w:rPr>
              <w:rFonts w:ascii="Arial" w:hAnsi="Arial" w:cs="Arial"/>
            </w:rPr>
            <w:fldChar w:fldCharType="separate"/>
          </w:r>
          <w:r w:rsidR="00524D53" w:rsidRPr="00524D53">
            <w:rPr>
              <w:rFonts w:ascii="Arial" w:hAnsi="Arial" w:cs="Arial"/>
              <w:noProof/>
            </w:rPr>
            <w:t>(Singleton, 1997)</w:t>
          </w:r>
          <w:r w:rsidR="00524D53">
            <w:rPr>
              <w:rFonts w:ascii="Arial" w:hAnsi="Arial" w:cs="Arial"/>
            </w:rPr>
            <w:fldChar w:fldCharType="end"/>
          </w:r>
        </w:sdtContent>
      </w:sdt>
      <w:r w:rsidR="001951DE">
        <w:rPr>
          <w:rFonts w:ascii="Arial" w:hAnsi="Arial" w:cs="Arial"/>
        </w:rPr>
        <w:t>.</w:t>
      </w:r>
      <w:r w:rsidR="00D22CA0">
        <w:rPr>
          <w:rFonts w:ascii="Arial" w:hAnsi="Arial" w:cs="Arial"/>
        </w:rPr>
        <w:t xml:space="preserve"> </w:t>
      </w:r>
      <w:r w:rsidR="00A84F83">
        <w:rPr>
          <w:rFonts w:ascii="Arial" w:hAnsi="Arial" w:cs="Arial"/>
        </w:rPr>
        <w:t xml:space="preserve">Although this study provides </w:t>
      </w:r>
      <w:r w:rsidR="001C2966">
        <w:rPr>
          <w:rFonts w:ascii="Arial" w:hAnsi="Arial" w:cs="Arial"/>
        </w:rPr>
        <w:t>current</w:t>
      </w:r>
      <w:r w:rsidR="00891AF8">
        <w:rPr>
          <w:rFonts w:ascii="Arial" w:hAnsi="Arial" w:cs="Arial"/>
        </w:rPr>
        <w:t xml:space="preserve"> </w:t>
      </w:r>
      <w:r w:rsidR="0059178A">
        <w:rPr>
          <w:rFonts w:ascii="Arial" w:hAnsi="Arial" w:cs="Arial"/>
        </w:rPr>
        <w:t xml:space="preserve">evidence </w:t>
      </w:r>
      <w:r w:rsidR="00BD6643">
        <w:rPr>
          <w:rFonts w:ascii="Arial" w:hAnsi="Arial" w:cs="Arial"/>
        </w:rPr>
        <w:t xml:space="preserve">of the prevalence of mental health problems within </w:t>
      </w:r>
      <w:r w:rsidR="003E0613">
        <w:rPr>
          <w:rFonts w:ascii="Arial" w:hAnsi="Arial" w:cs="Arial"/>
        </w:rPr>
        <w:t>prisons</w:t>
      </w:r>
      <w:r w:rsidR="00BD6643">
        <w:rPr>
          <w:rFonts w:ascii="Arial" w:hAnsi="Arial" w:cs="Arial"/>
        </w:rPr>
        <w:t xml:space="preserve">, </w:t>
      </w:r>
      <w:r w:rsidR="000931E5">
        <w:rPr>
          <w:rFonts w:ascii="Arial" w:hAnsi="Arial" w:cs="Arial"/>
        </w:rPr>
        <w:t>there is no study that</w:t>
      </w:r>
      <w:r w:rsidR="00BD6643">
        <w:rPr>
          <w:rFonts w:ascii="Arial" w:hAnsi="Arial" w:cs="Arial"/>
        </w:rPr>
        <w:t xml:space="preserve"> tell</w:t>
      </w:r>
      <w:r w:rsidR="000931E5">
        <w:rPr>
          <w:rFonts w:ascii="Arial" w:hAnsi="Arial" w:cs="Arial"/>
        </w:rPr>
        <w:t>s</w:t>
      </w:r>
      <w:r w:rsidR="00BD6643">
        <w:rPr>
          <w:rFonts w:ascii="Arial" w:hAnsi="Arial" w:cs="Arial"/>
        </w:rPr>
        <w:t xml:space="preserve"> us </w:t>
      </w:r>
      <w:r w:rsidR="00111AD8">
        <w:rPr>
          <w:rFonts w:ascii="Arial" w:hAnsi="Arial" w:cs="Arial"/>
        </w:rPr>
        <w:t>how many p</w:t>
      </w:r>
      <w:r w:rsidR="00672FA1">
        <w:rPr>
          <w:rFonts w:ascii="Arial" w:hAnsi="Arial" w:cs="Arial"/>
        </w:rPr>
        <w:t>risoners</w:t>
      </w:r>
      <w:r w:rsidR="00111AD8">
        <w:rPr>
          <w:rFonts w:ascii="Arial" w:hAnsi="Arial" w:cs="Arial"/>
        </w:rPr>
        <w:t xml:space="preserve"> have mental health problems</w:t>
      </w:r>
      <w:r w:rsidR="001C552E">
        <w:rPr>
          <w:rFonts w:ascii="Arial" w:hAnsi="Arial" w:cs="Arial"/>
        </w:rPr>
        <w:t xml:space="preserve"> </w:t>
      </w:r>
      <w:r w:rsidR="00E51A08">
        <w:rPr>
          <w:rFonts w:ascii="Arial" w:hAnsi="Arial" w:cs="Arial"/>
        </w:rPr>
        <w:t>(</w:t>
      </w:r>
      <w:r w:rsidR="001C552E">
        <w:rPr>
          <w:rFonts w:ascii="Arial" w:hAnsi="Arial" w:cs="Arial"/>
        </w:rPr>
        <w:t>National Audit Office,</w:t>
      </w:r>
      <w:r w:rsidR="00E51A08">
        <w:rPr>
          <w:rFonts w:ascii="Arial" w:hAnsi="Arial" w:cs="Arial"/>
        </w:rPr>
        <w:t xml:space="preserve"> </w:t>
      </w:r>
      <w:r w:rsidR="001C552E">
        <w:rPr>
          <w:rFonts w:ascii="Arial" w:hAnsi="Arial" w:cs="Arial"/>
        </w:rPr>
        <w:t>2017)</w:t>
      </w:r>
      <w:r w:rsidR="000630CF">
        <w:rPr>
          <w:rFonts w:ascii="Arial" w:hAnsi="Arial" w:cs="Arial"/>
        </w:rPr>
        <w:t>.</w:t>
      </w:r>
      <w:r w:rsidR="00D30AB4">
        <w:rPr>
          <w:rFonts w:ascii="Arial" w:hAnsi="Arial" w:cs="Arial"/>
        </w:rPr>
        <w:t xml:space="preserve"> </w:t>
      </w:r>
      <w:r w:rsidR="000630CF">
        <w:rPr>
          <w:rFonts w:ascii="Arial" w:hAnsi="Arial" w:cs="Arial"/>
        </w:rPr>
        <w:t>A</w:t>
      </w:r>
      <w:r w:rsidR="00493503">
        <w:rPr>
          <w:rFonts w:ascii="Arial" w:hAnsi="Arial" w:cs="Arial"/>
        </w:rPr>
        <w:t xml:space="preserve">ccording to </w:t>
      </w:r>
      <w:r w:rsidR="00FC4EA4">
        <w:rPr>
          <w:rFonts w:ascii="Arial" w:hAnsi="Arial" w:cs="Arial"/>
        </w:rPr>
        <w:t>The House of Commons Committee of Public Accounts, (</w:t>
      </w:r>
      <w:r w:rsidR="00FD64E4">
        <w:rPr>
          <w:rFonts w:ascii="Arial" w:hAnsi="Arial" w:cs="Arial"/>
        </w:rPr>
        <w:t xml:space="preserve">2017) </w:t>
      </w:r>
      <w:r w:rsidR="00CE4594">
        <w:rPr>
          <w:rFonts w:ascii="Arial" w:hAnsi="Arial" w:cs="Arial"/>
        </w:rPr>
        <w:t xml:space="preserve">the reason for this, </w:t>
      </w:r>
      <w:r w:rsidR="00CC5BC5">
        <w:rPr>
          <w:rFonts w:ascii="Arial" w:hAnsi="Arial" w:cs="Arial"/>
        </w:rPr>
        <w:t>is</w:t>
      </w:r>
      <w:r w:rsidR="00CE4594">
        <w:rPr>
          <w:rFonts w:ascii="Arial" w:hAnsi="Arial" w:cs="Arial"/>
        </w:rPr>
        <w:t xml:space="preserve"> due to the </w:t>
      </w:r>
      <w:r w:rsidR="00FD64E4">
        <w:rPr>
          <w:rFonts w:ascii="Arial" w:hAnsi="Arial" w:cs="Arial"/>
        </w:rPr>
        <w:t>insufficient</w:t>
      </w:r>
      <w:r w:rsidR="00400D2C">
        <w:rPr>
          <w:rFonts w:ascii="Arial" w:hAnsi="Arial" w:cs="Arial"/>
        </w:rPr>
        <w:t xml:space="preserve"> screening procedures </w:t>
      </w:r>
      <w:r w:rsidR="00C078F1">
        <w:rPr>
          <w:rFonts w:ascii="Arial" w:hAnsi="Arial" w:cs="Arial"/>
        </w:rPr>
        <w:t>which</w:t>
      </w:r>
      <w:r w:rsidR="00400D2C">
        <w:rPr>
          <w:rFonts w:ascii="Arial" w:hAnsi="Arial" w:cs="Arial"/>
        </w:rPr>
        <w:t xml:space="preserve"> </w:t>
      </w:r>
      <w:r w:rsidR="009978BA">
        <w:rPr>
          <w:rFonts w:ascii="Arial" w:hAnsi="Arial" w:cs="Arial"/>
        </w:rPr>
        <w:t>are unable to</w:t>
      </w:r>
      <w:r w:rsidR="001D3248">
        <w:rPr>
          <w:rFonts w:ascii="Arial" w:hAnsi="Arial" w:cs="Arial"/>
        </w:rPr>
        <w:t xml:space="preserve"> adequately identify </w:t>
      </w:r>
      <w:r w:rsidR="00D30AB4">
        <w:rPr>
          <w:rFonts w:ascii="Arial" w:hAnsi="Arial" w:cs="Arial"/>
        </w:rPr>
        <w:t>those who need support and treatment</w:t>
      </w:r>
      <w:r w:rsidR="009B1A5B">
        <w:rPr>
          <w:rFonts w:ascii="Arial" w:hAnsi="Arial" w:cs="Arial"/>
        </w:rPr>
        <w:t xml:space="preserve"> </w:t>
      </w:r>
      <w:sdt>
        <w:sdtPr>
          <w:rPr>
            <w:rFonts w:ascii="Arial" w:hAnsi="Arial" w:cs="Arial"/>
          </w:rPr>
          <w:id w:val="435720293"/>
          <w:citation/>
        </w:sdtPr>
        <w:sdtEndPr/>
        <w:sdtContent>
          <w:r w:rsidR="005455DD">
            <w:rPr>
              <w:rFonts w:ascii="Arial" w:hAnsi="Arial" w:cs="Arial"/>
            </w:rPr>
            <w:fldChar w:fldCharType="begin"/>
          </w:r>
          <w:r w:rsidR="005455DD">
            <w:rPr>
              <w:rFonts w:ascii="Arial" w:hAnsi="Arial" w:cs="Arial"/>
            </w:rPr>
            <w:instrText xml:space="preserve"> CITATION Mat171 \l 2057 </w:instrText>
          </w:r>
          <w:r w:rsidR="005455DD">
            <w:rPr>
              <w:rFonts w:ascii="Arial" w:hAnsi="Arial" w:cs="Arial"/>
            </w:rPr>
            <w:fldChar w:fldCharType="separate"/>
          </w:r>
          <w:r w:rsidR="005455DD" w:rsidRPr="005455DD">
            <w:rPr>
              <w:rFonts w:ascii="Arial" w:hAnsi="Arial" w:cs="Arial"/>
              <w:noProof/>
            </w:rPr>
            <w:t>(Mathews, 2017)</w:t>
          </w:r>
          <w:r w:rsidR="005455DD">
            <w:rPr>
              <w:rFonts w:ascii="Arial" w:hAnsi="Arial" w:cs="Arial"/>
            </w:rPr>
            <w:fldChar w:fldCharType="end"/>
          </w:r>
        </w:sdtContent>
      </w:sdt>
      <w:r w:rsidR="009428B9">
        <w:rPr>
          <w:rFonts w:ascii="Arial" w:hAnsi="Arial" w:cs="Arial"/>
        </w:rPr>
        <w:t>. This points to a fundamental problem</w:t>
      </w:r>
      <w:r w:rsidR="008935A5">
        <w:rPr>
          <w:rFonts w:ascii="Arial" w:hAnsi="Arial" w:cs="Arial"/>
        </w:rPr>
        <w:t xml:space="preserve"> that,</w:t>
      </w:r>
      <w:r w:rsidR="008164C6">
        <w:rPr>
          <w:rFonts w:ascii="Arial" w:hAnsi="Arial" w:cs="Arial"/>
        </w:rPr>
        <w:t xml:space="preserve"> </w:t>
      </w:r>
      <w:r w:rsidR="00BD1D8C">
        <w:rPr>
          <w:rFonts w:ascii="Arial" w:hAnsi="Arial" w:cs="Arial"/>
        </w:rPr>
        <w:t xml:space="preserve">the government </w:t>
      </w:r>
      <w:r w:rsidR="00C92F9D">
        <w:rPr>
          <w:rFonts w:ascii="Arial" w:hAnsi="Arial" w:cs="Arial"/>
        </w:rPr>
        <w:t>do</w:t>
      </w:r>
      <w:r w:rsidR="00320491">
        <w:rPr>
          <w:rFonts w:ascii="Arial" w:hAnsi="Arial" w:cs="Arial"/>
        </w:rPr>
        <w:t>es</w:t>
      </w:r>
      <w:r w:rsidR="00C92F9D">
        <w:rPr>
          <w:rFonts w:ascii="Arial" w:hAnsi="Arial" w:cs="Arial"/>
        </w:rPr>
        <w:t xml:space="preserve"> not </w:t>
      </w:r>
      <w:r w:rsidR="00B353AA">
        <w:rPr>
          <w:rFonts w:ascii="Arial" w:hAnsi="Arial" w:cs="Arial"/>
        </w:rPr>
        <w:t>even know where to start from</w:t>
      </w:r>
      <w:r w:rsidR="006C477D">
        <w:rPr>
          <w:rFonts w:ascii="Arial" w:hAnsi="Arial" w:cs="Arial"/>
        </w:rPr>
        <w:t xml:space="preserve"> </w:t>
      </w:r>
      <w:sdt>
        <w:sdtPr>
          <w:rPr>
            <w:rFonts w:ascii="Arial" w:hAnsi="Arial" w:cs="Arial"/>
          </w:rPr>
          <w:id w:val="1299488591"/>
          <w:citation/>
        </w:sdtPr>
        <w:sdtEndPr/>
        <w:sdtContent>
          <w:r w:rsidR="00066C5F">
            <w:rPr>
              <w:rFonts w:ascii="Arial" w:hAnsi="Arial" w:cs="Arial"/>
            </w:rPr>
            <w:fldChar w:fldCharType="begin"/>
          </w:r>
          <w:r w:rsidR="00066C5F">
            <w:rPr>
              <w:rFonts w:ascii="Arial" w:hAnsi="Arial" w:cs="Arial"/>
            </w:rPr>
            <w:instrText xml:space="preserve"> CITATION For18 \l 2057 </w:instrText>
          </w:r>
          <w:r w:rsidR="00066C5F">
            <w:rPr>
              <w:rFonts w:ascii="Arial" w:hAnsi="Arial" w:cs="Arial"/>
            </w:rPr>
            <w:fldChar w:fldCharType="separate"/>
          </w:r>
          <w:r w:rsidR="00066C5F" w:rsidRPr="00066C5F">
            <w:rPr>
              <w:rFonts w:ascii="Arial" w:hAnsi="Arial" w:cs="Arial"/>
              <w:noProof/>
            </w:rPr>
            <w:t>(Forrester, 2018)</w:t>
          </w:r>
          <w:r w:rsidR="00066C5F">
            <w:rPr>
              <w:rFonts w:ascii="Arial" w:hAnsi="Arial" w:cs="Arial"/>
            </w:rPr>
            <w:fldChar w:fldCharType="end"/>
          </w:r>
        </w:sdtContent>
      </w:sdt>
      <w:r w:rsidR="00A60557">
        <w:rPr>
          <w:rFonts w:ascii="Arial" w:hAnsi="Arial" w:cs="Arial"/>
        </w:rPr>
        <w:t>.</w:t>
      </w:r>
      <w:r w:rsidR="005E3259">
        <w:rPr>
          <w:rFonts w:ascii="Arial" w:hAnsi="Arial" w:cs="Arial"/>
        </w:rPr>
        <w:t xml:space="preserve"> </w:t>
      </w:r>
      <w:r w:rsidR="00711366">
        <w:rPr>
          <w:rFonts w:ascii="Arial" w:hAnsi="Arial" w:cs="Arial"/>
        </w:rPr>
        <w:t xml:space="preserve">Further </w:t>
      </w:r>
      <w:r w:rsidR="00150295">
        <w:rPr>
          <w:rFonts w:ascii="Arial" w:hAnsi="Arial" w:cs="Arial"/>
        </w:rPr>
        <w:t>work</w:t>
      </w:r>
      <w:r w:rsidR="00944EFC">
        <w:rPr>
          <w:rFonts w:ascii="Arial" w:hAnsi="Arial" w:cs="Arial"/>
        </w:rPr>
        <w:t>, action and funding</w:t>
      </w:r>
      <w:r w:rsidR="001D53DE">
        <w:rPr>
          <w:rFonts w:ascii="Arial" w:hAnsi="Arial" w:cs="Arial"/>
        </w:rPr>
        <w:t xml:space="preserve"> are therefore required</w:t>
      </w:r>
      <w:r w:rsidR="00695EBF">
        <w:rPr>
          <w:rFonts w:ascii="Arial" w:hAnsi="Arial" w:cs="Arial"/>
        </w:rPr>
        <w:t xml:space="preserve"> to develop and deliver</w:t>
      </w:r>
      <w:r w:rsidR="0001797D">
        <w:rPr>
          <w:rFonts w:ascii="Arial" w:hAnsi="Arial" w:cs="Arial"/>
        </w:rPr>
        <w:t xml:space="preserve"> </w:t>
      </w:r>
      <w:r w:rsidR="00F579FE">
        <w:rPr>
          <w:rFonts w:ascii="Arial" w:hAnsi="Arial" w:cs="Arial"/>
        </w:rPr>
        <w:t>essential</w:t>
      </w:r>
      <w:r w:rsidR="00695EBF">
        <w:rPr>
          <w:rFonts w:ascii="Arial" w:hAnsi="Arial" w:cs="Arial"/>
        </w:rPr>
        <w:t xml:space="preserve"> mental health </w:t>
      </w:r>
      <w:r w:rsidR="00D61228">
        <w:rPr>
          <w:rFonts w:ascii="Arial" w:hAnsi="Arial" w:cs="Arial"/>
        </w:rPr>
        <w:t>screening</w:t>
      </w:r>
      <w:r w:rsidR="00F579FE">
        <w:rPr>
          <w:rFonts w:ascii="Arial" w:hAnsi="Arial" w:cs="Arial"/>
        </w:rPr>
        <w:t xml:space="preserve"> and assessment service</w:t>
      </w:r>
      <w:r w:rsidR="00D61228">
        <w:rPr>
          <w:rFonts w:ascii="Arial" w:hAnsi="Arial" w:cs="Arial"/>
        </w:rPr>
        <w:t>s</w:t>
      </w:r>
      <w:r w:rsidR="006650B0">
        <w:rPr>
          <w:rFonts w:ascii="Arial" w:hAnsi="Arial" w:cs="Arial"/>
        </w:rPr>
        <w:t xml:space="preserve"> for </w:t>
      </w:r>
      <w:r w:rsidR="000A6B29">
        <w:rPr>
          <w:rFonts w:ascii="Arial" w:hAnsi="Arial" w:cs="Arial"/>
        </w:rPr>
        <w:t>offenders who enter</w:t>
      </w:r>
      <w:r w:rsidR="006650B0">
        <w:rPr>
          <w:rFonts w:ascii="Arial" w:hAnsi="Arial" w:cs="Arial"/>
        </w:rPr>
        <w:t xml:space="preserve"> criminal justice system.</w:t>
      </w:r>
      <w:r w:rsidR="009B2C72">
        <w:rPr>
          <w:rFonts w:ascii="Arial" w:hAnsi="Arial" w:cs="Arial"/>
        </w:rPr>
        <w:t xml:space="preserve"> </w:t>
      </w:r>
    </w:p>
    <w:p w14:paraId="7579B46C" w14:textId="77777777" w:rsidR="00A3663B" w:rsidRDefault="00A3663B" w:rsidP="00F1017D">
      <w:pPr>
        <w:spacing w:line="480" w:lineRule="auto"/>
        <w:jc w:val="both"/>
        <w:rPr>
          <w:rFonts w:ascii="Arial" w:hAnsi="Arial" w:cs="Arial"/>
        </w:rPr>
      </w:pPr>
    </w:p>
    <w:p w14:paraId="7AC016A7" w14:textId="7907722C" w:rsidR="008732D2" w:rsidRDefault="00852DFF" w:rsidP="00551F25">
      <w:pPr>
        <w:spacing w:line="480" w:lineRule="auto"/>
        <w:jc w:val="both"/>
        <w:rPr>
          <w:rFonts w:ascii="Arial" w:hAnsi="Arial" w:cs="Arial"/>
        </w:rPr>
      </w:pPr>
      <w:r>
        <w:rPr>
          <w:rFonts w:ascii="Arial" w:hAnsi="Arial" w:cs="Arial"/>
        </w:rPr>
        <w:t xml:space="preserve">     </w:t>
      </w:r>
      <w:r w:rsidR="002D5F63">
        <w:rPr>
          <w:rFonts w:ascii="Arial" w:hAnsi="Arial" w:cs="Arial"/>
        </w:rPr>
        <w:t>What the government</w:t>
      </w:r>
      <w:r w:rsidR="00DF66BD">
        <w:rPr>
          <w:rFonts w:ascii="Arial" w:hAnsi="Arial" w:cs="Arial"/>
        </w:rPr>
        <w:t xml:space="preserve"> does know however is </w:t>
      </w:r>
      <w:r w:rsidR="00F31724">
        <w:rPr>
          <w:rFonts w:ascii="Arial" w:hAnsi="Arial" w:cs="Arial"/>
        </w:rPr>
        <w:t>shocking statics</w:t>
      </w:r>
      <w:r w:rsidR="00FD78E3">
        <w:rPr>
          <w:rFonts w:ascii="Arial" w:hAnsi="Arial" w:cs="Arial"/>
        </w:rPr>
        <w:t xml:space="preserve"> in</w:t>
      </w:r>
      <w:r w:rsidR="0042232C">
        <w:rPr>
          <w:rFonts w:ascii="Arial" w:hAnsi="Arial" w:cs="Arial"/>
        </w:rPr>
        <w:t xml:space="preserve"> the</w:t>
      </w:r>
      <w:r w:rsidR="008E52C4">
        <w:rPr>
          <w:rFonts w:ascii="Arial" w:hAnsi="Arial" w:cs="Arial"/>
        </w:rPr>
        <w:t xml:space="preserve"> a </w:t>
      </w:r>
      <w:r w:rsidR="00092987">
        <w:rPr>
          <w:rFonts w:ascii="Arial" w:hAnsi="Arial" w:cs="Arial"/>
        </w:rPr>
        <w:t>sharp rise in suicide rates, with a record of 5,691 registered suicides in 2019</w:t>
      </w:r>
      <w:sdt>
        <w:sdtPr>
          <w:rPr>
            <w:rFonts w:ascii="Arial" w:hAnsi="Arial" w:cs="Arial"/>
          </w:rPr>
          <w:id w:val="1336334941"/>
          <w:citation/>
        </w:sdtPr>
        <w:sdtEndPr/>
        <w:sdtContent>
          <w:r w:rsidR="00092987">
            <w:rPr>
              <w:rFonts w:ascii="Arial" w:hAnsi="Arial" w:cs="Arial"/>
            </w:rPr>
            <w:fldChar w:fldCharType="begin"/>
          </w:r>
          <w:r w:rsidR="00092987">
            <w:rPr>
              <w:rFonts w:ascii="Arial" w:hAnsi="Arial" w:cs="Arial"/>
            </w:rPr>
            <w:instrText xml:space="preserve"> CITATION Off20 \l 2057 </w:instrText>
          </w:r>
          <w:r w:rsidR="00092987">
            <w:rPr>
              <w:rFonts w:ascii="Arial" w:hAnsi="Arial" w:cs="Arial"/>
            </w:rPr>
            <w:fldChar w:fldCharType="separate"/>
          </w:r>
          <w:r w:rsidR="00092987">
            <w:rPr>
              <w:rFonts w:ascii="Arial" w:hAnsi="Arial" w:cs="Arial"/>
              <w:noProof/>
            </w:rPr>
            <w:t xml:space="preserve"> </w:t>
          </w:r>
          <w:r w:rsidR="00092987" w:rsidRPr="00D252E0">
            <w:rPr>
              <w:rFonts w:ascii="Arial" w:hAnsi="Arial" w:cs="Arial"/>
              <w:noProof/>
            </w:rPr>
            <w:t>(Statistics, 2020)</w:t>
          </w:r>
          <w:r w:rsidR="00092987">
            <w:rPr>
              <w:rFonts w:ascii="Arial" w:hAnsi="Arial" w:cs="Arial"/>
            </w:rPr>
            <w:fldChar w:fldCharType="end"/>
          </w:r>
        </w:sdtContent>
      </w:sdt>
      <w:r w:rsidR="00092987">
        <w:rPr>
          <w:rFonts w:ascii="Arial" w:hAnsi="Arial" w:cs="Arial"/>
        </w:rPr>
        <w:t>, self-harming, with records of 11,843 individuals self-harming in the 12 months of December 2020</w:t>
      </w:r>
      <w:sdt>
        <w:sdtPr>
          <w:rPr>
            <w:rFonts w:ascii="Arial" w:hAnsi="Arial" w:cs="Arial"/>
          </w:rPr>
          <w:id w:val="-1938665375"/>
          <w:citation/>
        </w:sdtPr>
        <w:sdtEndPr/>
        <w:sdtContent>
          <w:r w:rsidR="00092987">
            <w:rPr>
              <w:rFonts w:ascii="Arial" w:hAnsi="Arial" w:cs="Arial"/>
            </w:rPr>
            <w:fldChar w:fldCharType="begin"/>
          </w:r>
          <w:r w:rsidR="00092987">
            <w:rPr>
              <w:rFonts w:ascii="Arial" w:hAnsi="Arial" w:cs="Arial"/>
            </w:rPr>
            <w:instrText xml:space="preserve"> CITATION Min212 \l 2057 </w:instrText>
          </w:r>
          <w:r w:rsidR="00092987">
            <w:rPr>
              <w:rFonts w:ascii="Arial" w:hAnsi="Arial" w:cs="Arial"/>
            </w:rPr>
            <w:fldChar w:fldCharType="separate"/>
          </w:r>
          <w:r w:rsidR="00092987">
            <w:rPr>
              <w:rFonts w:ascii="Arial" w:hAnsi="Arial" w:cs="Arial"/>
              <w:noProof/>
            </w:rPr>
            <w:t xml:space="preserve"> </w:t>
          </w:r>
          <w:r w:rsidR="00092987" w:rsidRPr="009F766E">
            <w:rPr>
              <w:rFonts w:ascii="Arial" w:hAnsi="Arial" w:cs="Arial"/>
              <w:noProof/>
            </w:rPr>
            <w:t>(Justice, 2021)</w:t>
          </w:r>
          <w:r w:rsidR="00092987">
            <w:rPr>
              <w:rFonts w:ascii="Arial" w:hAnsi="Arial" w:cs="Arial"/>
            </w:rPr>
            <w:fldChar w:fldCharType="end"/>
          </w:r>
        </w:sdtContent>
      </w:sdt>
      <w:r w:rsidR="00092987">
        <w:rPr>
          <w:rFonts w:ascii="Arial" w:hAnsi="Arial" w:cs="Arial"/>
        </w:rPr>
        <w:t xml:space="preserve">, violence, with records of 21,489 assault incidents in the same year </w:t>
      </w:r>
      <w:sdt>
        <w:sdtPr>
          <w:rPr>
            <w:rFonts w:ascii="Arial" w:hAnsi="Arial" w:cs="Arial"/>
          </w:rPr>
          <w:id w:val="-95101419"/>
          <w:citation/>
        </w:sdtPr>
        <w:sdtEndPr/>
        <w:sdtContent>
          <w:r w:rsidR="00092987">
            <w:rPr>
              <w:rFonts w:ascii="Arial" w:hAnsi="Arial" w:cs="Arial"/>
            </w:rPr>
            <w:fldChar w:fldCharType="begin"/>
          </w:r>
          <w:r w:rsidR="00092987">
            <w:rPr>
              <w:rFonts w:ascii="Arial" w:hAnsi="Arial" w:cs="Arial"/>
            </w:rPr>
            <w:instrText xml:space="preserve"> CITATION Min212 \l 2057 </w:instrText>
          </w:r>
          <w:r w:rsidR="00092987">
            <w:rPr>
              <w:rFonts w:ascii="Arial" w:hAnsi="Arial" w:cs="Arial"/>
            </w:rPr>
            <w:fldChar w:fldCharType="separate"/>
          </w:r>
          <w:r w:rsidR="00092987" w:rsidRPr="002A177A">
            <w:rPr>
              <w:rFonts w:ascii="Arial" w:hAnsi="Arial" w:cs="Arial"/>
              <w:noProof/>
            </w:rPr>
            <w:t>(Justice, 2021)</w:t>
          </w:r>
          <w:r w:rsidR="00092987">
            <w:rPr>
              <w:rFonts w:ascii="Arial" w:hAnsi="Arial" w:cs="Arial"/>
            </w:rPr>
            <w:fldChar w:fldCharType="end"/>
          </w:r>
        </w:sdtContent>
      </w:sdt>
      <w:r w:rsidR="00092987">
        <w:rPr>
          <w:rFonts w:ascii="Arial" w:hAnsi="Arial" w:cs="Arial"/>
        </w:rPr>
        <w:t xml:space="preserve"> and an increase of drug use in prisons, with records of 53,193 adults in alcohol and drug treatments between 2018 and 2019</w:t>
      </w:r>
      <w:sdt>
        <w:sdtPr>
          <w:rPr>
            <w:rFonts w:ascii="Arial" w:hAnsi="Arial" w:cs="Arial"/>
          </w:rPr>
          <w:id w:val="699589104"/>
          <w:citation/>
        </w:sdtPr>
        <w:sdtEndPr/>
        <w:sdtContent>
          <w:r w:rsidR="00092987">
            <w:rPr>
              <w:rFonts w:ascii="Arial" w:hAnsi="Arial" w:cs="Arial"/>
            </w:rPr>
            <w:fldChar w:fldCharType="begin"/>
          </w:r>
          <w:r w:rsidR="00092987">
            <w:rPr>
              <w:rFonts w:ascii="Arial" w:hAnsi="Arial" w:cs="Arial"/>
            </w:rPr>
            <w:instrText xml:space="preserve"> CITATION Pub20 \l 2057 </w:instrText>
          </w:r>
          <w:r w:rsidR="00092987">
            <w:rPr>
              <w:rFonts w:ascii="Arial" w:hAnsi="Arial" w:cs="Arial"/>
            </w:rPr>
            <w:fldChar w:fldCharType="separate"/>
          </w:r>
          <w:r w:rsidR="00092987">
            <w:rPr>
              <w:rFonts w:ascii="Arial" w:hAnsi="Arial" w:cs="Arial"/>
              <w:noProof/>
            </w:rPr>
            <w:t xml:space="preserve"> </w:t>
          </w:r>
          <w:r w:rsidR="00092987" w:rsidRPr="0012268E">
            <w:rPr>
              <w:rFonts w:ascii="Arial" w:hAnsi="Arial" w:cs="Arial"/>
              <w:noProof/>
            </w:rPr>
            <w:t>(Health, 2020)</w:t>
          </w:r>
          <w:r w:rsidR="00092987">
            <w:rPr>
              <w:rFonts w:ascii="Arial" w:hAnsi="Arial" w:cs="Arial"/>
            </w:rPr>
            <w:fldChar w:fldCharType="end"/>
          </w:r>
        </w:sdtContent>
      </w:sdt>
      <w:r w:rsidR="008F2946">
        <w:rPr>
          <w:rFonts w:ascii="Arial" w:hAnsi="Arial" w:cs="Arial"/>
        </w:rPr>
        <w:t xml:space="preserve">, </w:t>
      </w:r>
      <w:r w:rsidR="00867808">
        <w:rPr>
          <w:rFonts w:ascii="Arial" w:hAnsi="Arial" w:cs="Arial"/>
        </w:rPr>
        <w:t>again confirming</w:t>
      </w:r>
      <w:r w:rsidR="008F2946">
        <w:rPr>
          <w:rFonts w:ascii="Arial" w:hAnsi="Arial" w:cs="Arial"/>
        </w:rPr>
        <w:t xml:space="preserve"> that </w:t>
      </w:r>
      <w:r w:rsidR="00311309">
        <w:rPr>
          <w:rFonts w:ascii="Arial" w:hAnsi="Arial" w:cs="Arial"/>
        </w:rPr>
        <w:t xml:space="preserve">in prisons are the most traumatized people in our society </w:t>
      </w:r>
      <w:sdt>
        <w:sdtPr>
          <w:rPr>
            <w:rFonts w:ascii="Arial" w:hAnsi="Arial" w:cs="Arial"/>
          </w:rPr>
          <w:id w:val="-1265143845"/>
          <w:citation/>
        </w:sdtPr>
        <w:sdtEndPr/>
        <w:sdtContent>
          <w:r w:rsidR="003E4051">
            <w:rPr>
              <w:rFonts w:ascii="Arial" w:hAnsi="Arial" w:cs="Arial"/>
            </w:rPr>
            <w:fldChar w:fldCharType="begin"/>
          </w:r>
          <w:r w:rsidR="003E4051">
            <w:rPr>
              <w:rFonts w:ascii="Arial" w:hAnsi="Arial" w:cs="Arial"/>
            </w:rPr>
            <w:instrText xml:space="preserve"> CITATION Gab20 \l 2057 </w:instrText>
          </w:r>
          <w:r w:rsidR="003E4051">
            <w:rPr>
              <w:rFonts w:ascii="Arial" w:hAnsi="Arial" w:cs="Arial"/>
            </w:rPr>
            <w:fldChar w:fldCharType="separate"/>
          </w:r>
          <w:r w:rsidR="003E4051" w:rsidRPr="003E4051">
            <w:rPr>
              <w:rFonts w:ascii="Arial" w:hAnsi="Arial" w:cs="Arial"/>
              <w:noProof/>
            </w:rPr>
            <w:t>(Gabor, 2020)</w:t>
          </w:r>
          <w:r w:rsidR="003E4051">
            <w:rPr>
              <w:rFonts w:ascii="Arial" w:hAnsi="Arial" w:cs="Arial"/>
            </w:rPr>
            <w:fldChar w:fldCharType="end"/>
          </w:r>
        </w:sdtContent>
      </w:sdt>
      <w:r w:rsidR="001624A0">
        <w:rPr>
          <w:rFonts w:ascii="Arial" w:hAnsi="Arial" w:cs="Arial"/>
        </w:rPr>
        <w:t>, and</w:t>
      </w:r>
      <w:r w:rsidR="0074372B">
        <w:rPr>
          <w:rFonts w:ascii="Arial" w:hAnsi="Arial" w:cs="Arial"/>
        </w:rPr>
        <w:t xml:space="preserve"> that the prison system </w:t>
      </w:r>
      <w:r w:rsidR="00197336">
        <w:rPr>
          <w:rFonts w:ascii="Arial" w:hAnsi="Arial" w:cs="Arial"/>
        </w:rPr>
        <w:t xml:space="preserve">is </w:t>
      </w:r>
      <w:r w:rsidR="00AD51DF">
        <w:rPr>
          <w:rFonts w:ascii="Arial" w:hAnsi="Arial" w:cs="Arial"/>
        </w:rPr>
        <w:t>fail</w:t>
      </w:r>
      <w:r w:rsidR="00197336">
        <w:rPr>
          <w:rFonts w:ascii="Arial" w:hAnsi="Arial" w:cs="Arial"/>
        </w:rPr>
        <w:t>ing</w:t>
      </w:r>
      <w:r w:rsidR="00AD51DF">
        <w:rPr>
          <w:rFonts w:ascii="Arial" w:hAnsi="Arial" w:cs="Arial"/>
        </w:rPr>
        <w:t xml:space="preserve"> </w:t>
      </w:r>
      <w:r w:rsidR="003512F7">
        <w:rPr>
          <w:rFonts w:ascii="Arial" w:hAnsi="Arial" w:cs="Arial"/>
        </w:rPr>
        <w:t xml:space="preserve">to rehabilitate </w:t>
      </w:r>
      <w:r w:rsidR="000C7231">
        <w:rPr>
          <w:rFonts w:ascii="Arial" w:hAnsi="Arial" w:cs="Arial"/>
        </w:rPr>
        <w:t>offenders</w:t>
      </w:r>
      <w:r w:rsidR="00ED4030">
        <w:rPr>
          <w:rFonts w:ascii="Arial" w:hAnsi="Arial" w:cs="Arial"/>
        </w:rPr>
        <w:t>.</w:t>
      </w:r>
      <w:r w:rsidR="000D072B">
        <w:rPr>
          <w:rFonts w:ascii="Arial" w:hAnsi="Arial" w:cs="Arial"/>
        </w:rPr>
        <w:t xml:space="preserve"> </w:t>
      </w:r>
      <w:r w:rsidR="00260380">
        <w:rPr>
          <w:rFonts w:ascii="Arial" w:hAnsi="Arial" w:cs="Arial"/>
        </w:rPr>
        <w:t>Another essential point</w:t>
      </w:r>
      <w:r w:rsidR="000D072B">
        <w:rPr>
          <w:rFonts w:ascii="Arial" w:hAnsi="Arial" w:cs="Arial"/>
        </w:rPr>
        <w:t xml:space="preserve"> </w:t>
      </w:r>
      <w:r w:rsidR="00F45929">
        <w:rPr>
          <w:rFonts w:ascii="Arial" w:hAnsi="Arial" w:cs="Arial"/>
        </w:rPr>
        <w:t>to consider</w:t>
      </w:r>
      <w:r w:rsidR="000D072B">
        <w:rPr>
          <w:rFonts w:ascii="Arial" w:hAnsi="Arial" w:cs="Arial"/>
        </w:rPr>
        <w:t xml:space="preserve"> </w:t>
      </w:r>
      <w:r w:rsidR="00EF7875">
        <w:rPr>
          <w:rFonts w:ascii="Arial" w:hAnsi="Arial" w:cs="Arial"/>
        </w:rPr>
        <w:t xml:space="preserve">is </w:t>
      </w:r>
      <w:r w:rsidR="00521464">
        <w:rPr>
          <w:rFonts w:ascii="Arial" w:hAnsi="Arial" w:cs="Arial"/>
        </w:rPr>
        <w:t>the quality of the prison environment. A</w:t>
      </w:r>
      <w:r w:rsidR="00CF2484">
        <w:rPr>
          <w:rFonts w:ascii="Arial" w:hAnsi="Arial" w:cs="Arial"/>
        </w:rPr>
        <w:t xml:space="preserve">n extensive amount of evidence </w:t>
      </w:r>
      <w:r w:rsidR="00653680">
        <w:rPr>
          <w:rFonts w:ascii="Arial" w:hAnsi="Arial" w:cs="Arial"/>
        </w:rPr>
        <w:t>suggests</w:t>
      </w:r>
      <w:r w:rsidR="008B2294">
        <w:rPr>
          <w:rFonts w:ascii="Arial" w:hAnsi="Arial" w:cs="Arial"/>
        </w:rPr>
        <w:t xml:space="preserve"> that the </w:t>
      </w:r>
      <w:r w:rsidR="00D55BEB">
        <w:rPr>
          <w:rFonts w:ascii="Arial" w:hAnsi="Arial" w:cs="Arial"/>
        </w:rPr>
        <w:t xml:space="preserve">quality of the </w:t>
      </w:r>
      <w:r w:rsidR="007953C5">
        <w:rPr>
          <w:rFonts w:ascii="Arial" w:hAnsi="Arial" w:cs="Arial"/>
        </w:rPr>
        <w:t>prison</w:t>
      </w:r>
      <w:r w:rsidR="008B2294">
        <w:rPr>
          <w:rFonts w:ascii="Arial" w:hAnsi="Arial" w:cs="Arial"/>
        </w:rPr>
        <w:t xml:space="preserve"> environment </w:t>
      </w:r>
      <w:r w:rsidR="00A4125E">
        <w:rPr>
          <w:rFonts w:ascii="Arial" w:hAnsi="Arial" w:cs="Arial"/>
        </w:rPr>
        <w:t>has</w:t>
      </w:r>
      <w:r w:rsidR="007953C5">
        <w:rPr>
          <w:rFonts w:ascii="Arial" w:hAnsi="Arial" w:cs="Arial"/>
        </w:rPr>
        <w:t xml:space="preserve"> an</w:t>
      </w:r>
      <w:r w:rsidR="00A4125E">
        <w:rPr>
          <w:rFonts w:ascii="Arial" w:hAnsi="Arial" w:cs="Arial"/>
        </w:rPr>
        <w:t xml:space="preserve"> immediate and </w:t>
      </w:r>
      <w:r w:rsidR="002904B1">
        <w:rPr>
          <w:rFonts w:ascii="Arial" w:hAnsi="Arial" w:cs="Arial"/>
        </w:rPr>
        <w:t>long-term</w:t>
      </w:r>
      <w:r w:rsidR="007953C5">
        <w:rPr>
          <w:rFonts w:ascii="Arial" w:hAnsi="Arial" w:cs="Arial"/>
        </w:rPr>
        <w:t xml:space="preserve"> impact o</w:t>
      </w:r>
      <w:r w:rsidR="008F7CED">
        <w:rPr>
          <w:rFonts w:ascii="Arial" w:hAnsi="Arial" w:cs="Arial"/>
        </w:rPr>
        <w:t>n</w:t>
      </w:r>
      <w:r w:rsidR="007953C5">
        <w:rPr>
          <w:rFonts w:ascii="Arial" w:hAnsi="Arial" w:cs="Arial"/>
        </w:rPr>
        <w:t xml:space="preserve"> </w:t>
      </w:r>
      <w:r w:rsidR="008E03E6">
        <w:rPr>
          <w:rFonts w:ascii="Arial" w:hAnsi="Arial" w:cs="Arial"/>
        </w:rPr>
        <w:t xml:space="preserve">a </w:t>
      </w:r>
      <w:r w:rsidR="00B76CCB">
        <w:rPr>
          <w:rFonts w:ascii="Arial" w:hAnsi="Arial" w:cs="Arial"/>
        </w:rPr>
        <w:t xml:space="preserve">prisoner’s </w:t>
      </w:r>
      <w:r w:rsidR="007953C5">
        <w:rPr>
          <w:rFonts w:ascii="Arial" w:hAnsi="Arial" w:cs="Arial"/>
        </w:rPr>
        <w:t>mental health</w:t>
      </w:r>
      <w:r w:rsidR="002904B1">
        <w:rPr>
          <w:rFonts w:ascii="Arial" w:hAnsi="Arial" w:cs="Arial"/>
        </w:rPr>
        <w:t xml:space="preserve"> and well-being</w:t>
      </w:r>
      <w:r w:rsidR="00F61145">
        <w:rPr>
          <w:rFonts w:ascii="Arial" w:hAnsi="Arial" w:cs="Arial"/>
        </w:rPr>
        <w:t xml:space="preserve"> </w:t>
      </w:r>
      <w:sdt>
        <w:sdtPr>
          <w:rPr>
            <w:rFonts w:ascii="Arial" w:hAnsi="Arial" w:cs="Arial"/>
          </w:rPr>
          <w:id w:val="1633132191"/>
          <w:citation/>
        </w:sdtPr>
        <w:sdtEndPr/>
        <w:sdtContent>
          <w:r w:rsidR="00F61145">
            <w:rPr>
              <w:rFonts w:ascii="Arial" w:hAnsi="Arial" w:cs="Arial"/>
            </w:rPr>
            <w:fldChar w:fldCharType="begin"/>
          </w:r>
          <w:r w:rsidR="00F61145">
            <w:rPr>
              <w:rFonts w:ascii="Arial" w:hAnsi="Arial" w:cs="Arial"/>
            </w:rPr>
            <w:instrText xml:space="preserve"> CITATION Goo191 \l 2057 </w:instrText>
          </w:r>
          <w:r w:rsidR="00F61145">
            <w:rPr>
              <w:rFonts w:ascii="Arial" w:hAnsi="Arial" w:cs="Arial"/>
            </w:rPr>
            <w:fldChar w:fldCharType="separate"/>
          </w:r>
          <w:r w:rsidR="00F61145" w:rsidRPr="00F61145">
            <w:rPr>
              <w:rFonts w:ascii="Arial" w:hAnsi="Arial" w:cs="Arial"/>
              <w:noProof/>
            </w:rPr>
            <w:t>(Goodman, 2019)</w:t>
          </w:r>
          <w:r w:rsidR="00F61145">
            <w:rPr>
              <w:rFonts w:ascii="Arial" w:hAnsi="Arial" w:cs="Arial"/>
            </w:rPr>
            <w:fldChar w:fldCharType="end"/>
          </w:r>
        </w:sdtContent>
      </w:sdt>
      <w:r w:rsidR="007953C5">
        <w:rPr>
          <w:rFonts w:ascii="Arial" w:hAnsi="Arial" w:cs="Arial"/>
        </w:rPr>
        <w:t xml:space="preserve">. </w:t>
      </w:r>
    </w:p>
    <w:p w14:paraId="4AB9813B" w14:textId="77777777" w:rsidR="000D072B" w:rsidRDefault="000D072B" w:rsidP="00551F25">
      <w:pPr>
        <w:spacing w:line="480" w:lineRule="auto"/>
        <w:jc w:val="both"/>
        <w:rPr>
          <w:rFonts w:ascii="Arial" w:hAnsi="Arial" w:cs="Arial"/>
        </w:rPr>
      </w:pPr>
    </w:p>
    <w:p w14:paraId="700C173F" w14:textId="1C93BF89" w:rsidR="001D12BA" w:rsidRDefault="00F86BDF" w:rsidP="00551F25">
      <w:pPr>
        <w:spacing w:line="480" w:lineRule="auto"/>
        <w:jc w:val="both"/>
        <w:rPr>
          <w:rFonts w:ascii="Arial" w:hAnsi="Arial" w:cs="Arial"/>
        </w:rPr>
      </w:pPr>
      <w:r>
        <w:rPr>
          <w:rFonts w:ascii="Arial" w:hAnsi="Arial" w:cs="Arial"/>
        </w:rPr>
        <w:lastRenderedPageBreak/>
        <w:t xml:space="preserve">     </w:t>
      </w:r>
      <w:r w:rsidR="006D64B4">
        <w:rPr>
          <w:rFonts w:ascii="Arial" w:hAnsi="Arial" w:cs="Arial"/>
        </w:rPr>
        <w:t>The</w:t>
      </w:r>
      <w:r w:rsidR="00F06676">
        <w:rPr>
          <w:rFonts w:ascii="Arial" w:hAnsi="Arial" w:cs="Arial"/>
        </w:rPr>
        <w:t xml:space="preserve"> evidence</w:t>
      </w:r>
      <w:r w:rsidR="006D64B4">
        <w:rPr>
          <w:rFonts w:ascii="Arial" w:hAnsi="Arial" w:cs="Arial"/>
        </w:rPr>
        <w:t xml:space="preserve"> from </w:t>
      </w:r>
      <w:r w:rsidR="009C5CC0">
        <w:rPr>
          <w:rFonts w:ascii="Arial" w:hAnsi="Arial" w:cs="Arial"/>
        </w:rPr>
        <w:t xml:space="preserve">the Ministry of Justice, (2019) </w:t>
      </w:r>
      <w:r w:rsidR="00C87EAB">
        <w:rPr>
          <w:rFonts w:ascii="Arial" w:hAnsi="Arial" w:cs="Arial"/>
        </w:rPr>
        <w:t xml:space="preserve">and other relevant studies </w:t>
      </w:r>
      <w:r w:rsidR="00C33761">
        <w:rPr>
          <w:rFonts w:ascii="Arial" w:hAnsi="Arial" w:cs="Arial"/>
        </w:rPr>
        <w:t xml:space="preserve">from both U.K </w:t>
      </w:r>
      <w:r w:rsidR="00875B1E">
        <w:rPr>
          <w:rFonts w:ascii="Arial" w:hAnsi="Arial" w:cs="Arial"/>
        </w:rPr>
        <w:t>(</w:t>
      </w:r>
      <w:r w:rsidR="00A6400B">
        <w:rPr>
          <w:rFonts w:ascii="Arial" w:hAnsi="Arial" w:cs="Arial"/>
        </w:rPr>
        <w:t xml:space="preserve">Nurse, </w:t>
      </w:r>
      <w:r w:rsidR="00B762A1">
        <w:rPr>
          <w:rFonts w:ascii="Arial" w:hAnsi="Arial" w:cs="Arial"/>
        </w:rPr>
        <w:t>2003;</w:t>
      </w:r>
      <w:r w:rsidR="009049CF">
        <w:rPr>
          <w:rFonts w:ascii="Arial" w:hAnsi="Arial" w:cs="Arial"/>
        </w:rPr>
        <w:t xml:space="preserve"> </w:t>
      </w:r>
      <w:proofErr w:type="spellStart"/>
      <w:r w:rsidR="004C3D95">
        <w:rPr>
          <w:rFonts w:ascii="Arial" w:hAnsi="Arial" w:cs="Arial"/>
        </w:rPr>
        <w:t>Goomany</w:t>
      </w:r>
      <w:proofErr w:type="spellEnd"/>
      <w:r w:rsidR="004C3D95">
        <w:rPr>
          <w:rFonts w:ascii="Arial" w:hAnsi="Arial" w:cs="Arial"/>
        </w:rPr>
        <w:t>, 2015; Bullock</w:t>
      </w:r>
      <w:r w:rsidR="00200FD9">
        <w:rPr>
          <w:rFonts w:ascii="Arial" w:hAnsi="Arial" w:cs="Arial"/>
        </w:rPr>
        <w:t>, 2018)</w:t>
      </w:r>
      <w:r w:rsidR="0058307E">
        <w:rPr>
          <w:rFonts w:ascii="Arial" w:hAnsi="Arial" w:cs="Arial"/>
        </w:rPr>
        <w:t xml:space="preserve"> </w:t>
      </w:r>
      <w:r w:rsidR="00C33761">
        <w:rPr>
          <w:rFonts w:ascii="Arial" w:hAnsi="Arial" w:cs="Arial"/>
        </w:rPr>
        <w:t>and other countries</w:t>
      </w:r>
      <w:r w:rsidR="00875B1E">
        <w:rPr>
          <w:rFonts w:ascii="Arial" w:hAnsi="Arial" w:cs="Arial"/>
        </w:rPr>
        <w:t xml:space="preserve"> </w:t>
      </w:r>
      <w:r w:rsidR="00200FD9">
        <w:rPr>
          <w:rFonts w:ascii="Arial" w:hAnsi="Arial" w:cs="Arial"/>
        </w:rPr>
        <w:t>(</w:t>
      </w:r>
      <w:r w:rsidR="00875B1E">
        <w:rPr>
          <w:rFonts w:ascii="Arial" w:hAnsi="Arial" w:cs="Arial"/>
        </w:rPr>
        <w:t xml:space="preserve">Constantino, 2015; </w:t>
      </w:r>
      <w:proofErr w:type="spellStart"/>
      <w:r w:rsidR="00875B1E">
        <w:rPr>
          <w:rFonts w:ascii="Arial" w:hAnsi="Arial" w:cs="Arial"/>
        </w:rPr>
        <w:t>Jewkes</w:t>
      </w:r>
      <w:proofErr w:type="spellEnd"/>
      <w:r w:rsidR="00875B1E">
        <w:rPr>
          <w:rFonts w:ascii="Arial" w:hAnsi="Arial" w:cs="Arial"/>
        </w:rPr>
        <w:t>, 2018)</w:t>
      </w:r>
      <w:r w:rsidR="00E815D6">
        <w:rPr>
          <w:rFonts w:ascii="Arial" w:hAnsi="Arial" w:cs="Arial"/>
        </w:rPr>
        <w:t xml:space="preserve"> </w:t>
      </w:r>
      <w:r w:rsidR="001A3F11">
        <w:rPr>
          <w:rFonts w:ascii="Arial" w:hAnsi="Arial" w:cs="Arial"/>
        </w:rPr>
        <w:t xml:space="preserve">indicate a </w:t>
      </w:r>
      <w:r w:rsidR="00B91911">
        <w:rPr>
          <w:rFonts w:ascii="Arial" w:hAnsi="Arial" w:cs="Arial"/>
        </w:rPr>
        <w:t>number of themes</w:t>
      </w:r>
      <w:r w:rsidR="00C87EAB">
        <w:rPr>
          <w:rFonts w:ascii="Arial" w:hAnsi="Arial" w:cs="Arial"/>
        </w:rPr>
        <w:t xml:space="preserve"> </w:t>
      </w:r>
      <w:r w:rsidR="00DE414A">
        <w:rPr>
          <w:rFonts w:ascii="Arial" w:hAnsi="Arial" w:cs="Arial"/>
        </w:rPr>
        <w:t>of</w:t>
      </w:r>
      <w:r w:rsidR="00F32FCF">
        <w:rPr>
          <w:rFonts w:ascii="Arial" w:hAnsi="Arial" w:cs="Arial"/>
        </w:rPr>
        <w:t xml:space="preserve"> the</w:t>
      </w:r>
      <w:r w:rsidR="00ED4030">
        <w:rPr>
          <w:rFonts w:ascii="Arial" w:hAnsi="Arial" w:cs="Arial"/>
        </w:rPr>
        <w:t xml:space="preserve"> </w:t>
      </w:r>
      <w:r w:rsidR="00F32FCF">
        <w:rPr>
          <w:rFonts w:ascii="Arial" w:hAnsi="Arial" w:cs="Arial"/>
        </w:rPr>
        <w:t xml:space="preserve">negative </w:t>
      </w:r>
      <w:r w:rsidR="003D459B">
        <w:rPr>
          <w:rFonts w:ascii="Arial" w:hAnsi="Arial" w:cs="Arial"/>
        </w:rPr>
        <w:t xml:space="preserve">influences </w:t>
      </w:r>
      <w:r w:rsidR="007B14B2">
        <w:rPr>
          <w:rFonts w:ascii="Arial" w:hAnsi="Arial" w:cs="Arial"/>
        </w:rPr>
        <w:t xml:space="preserve">associated with the prison environment </w:t>
      </w:r>
      <w:r w:rsidR="00F32FCF">
        <w:rPr>
          <w:rFonts w:ascii="Arial" w:hAnsi="Arial" w:cs="Arial"/>
        </w:rPr>
        <w:t xml:space="preserve">on </w:t>
      </w:r>
      <w:r w:rsidR="00DB1527">
        <w:rPr>
          <w:rFonts w:ascii="Arial" w:hAnsi="Arial" w:cs="Arial"/>
        </w:rPr>
        <w:t xml:space="preserve">the </w:t>
      </w:r>
      <w:r w:rsidR="003C2008">
        <w:rPr>
          <w:rFonts w:ascii="Arial" w:hAnsi="Arial" w:cs="Arial"/>
        </w:rPr>
        <w:t>mental</w:t>
      </w:r>
      <w:r w:rsidR="00DB1527">
        <w:rPr>
          <w:rFonts w:ascii="Arial" w:hAnsi="Arial" w:cs="Arial"/>
        </w:rPr>
        <w:t xml:space="preserve"> health of offenders</w:t>
      </w:r>
      <w:r w:rsidR="003C2008">
        <w:rPr>
          <w:rFonts w:ascii="Arial" w:hAnsi="Arial" w:cs="Arial"/>
        </w:rPr>
        <w:t xml:space="preserve">, </w:t>
      </w:r>
      <w:r w:rsidR="00D4188F">
        <w:rPr>
          <w:rFonts w:ascii="Arial" w:hAnsi="Arial" w:cs="Arial"/>
        </w:rPr>
        <w:t xml:space="preserve">all these studies consistently indicate that, </w:t>
      </w:r>
      <w:r w:rsidR="00C275ED">
        <w:rPr>
          <w:rFonts w:ascii="Arial" w:hAnsi="Arial" w:cs="Arial"/>
        </w:rPr>
        <w:t xml:space="preserve">the </w:t>
      </w:r>
      <w:r w:rsidR="001375BA">
        <w:rPr>
          <w:rFonts w:ascii="Arial" w:hAnsi="Arial" w:cs="Arial"/>
        </w:rPr>
        <w:t>lack of soc</w:t>
      </w:r>
      <w:r w:rsidR="00CE40EC">
        <w:rPr>
          <w:rFonts w:ascii="Arial" w:hAnsi="Arial" w:cs="Arial"/>
        </w:rPr>
        <w:t>ial interaction, lack of activity</w:t>
      </w:r>
      <w:r w:rsidR="00831D65">
        <w:rPr>
          <w:rFonts w:ascii="Arial" w:hAnsi="Arial" w:cs="Arial"/>
        </w:rPr>
        <w:t xml:space="preserve"> and mental stimulation</w:t>
      </w:r>
      <w:r w:rsidR="004B74AC">
        <w:rPr>
          <w:rFonts w:ascii="Arial" w:hAnsi="Arial" w:cs="Arial"/>
        </w:rPr>
        <w:t xml:space="preserve"> </w:t>
      </w:r>
      <w:sdt>
        <w:sdtPr>
          <w:rPr>
            <w:rFonts w:ascii="Arial" w:hAnsi="Arial" w:cs="Arial"/>
          </w:rPr>
          <w:id w:val="254247922"/>
          <w:citation/>
        </w:sdtPr>
        <w:sdtEndPr/>
        <w:sdtContent>
          <w:r w:rsidR="00CE00E8">
            <w:rPr>
              <w:rFonts w:ascii="Arial" w:hAnsi="Arial" w:cs="Arial"/>
            </w:rPr>
            <w:fldChar w:fldCharType="begin"/>
          </w:r>
          <w:r w:rsidR="00CE00E8">
            <w:rPr>
              <w:rFonts w:ascii="Arial" w:hAnsi="Arial" w:cs="Arial"/>
            </w:rPr>
            <w:instrText xml:space="preserve"> CITATION Goo15 \l 2057 </w:instrText>
          </w:r>
          <w:r w:rsidR="00CE00E8">
            <w:rPr>
              <w:rFonts w:ascii="Arial" w:hAnsi="Arial" w:cs="Arial"/>
            </w:rPr>
            <w:fldChar w:fldCharType="separate"/>
          </w:r>
          <w:r w:rsidR="00CE00E8" w:rsidRPr="00CE00E8">
            <w:rPr>
              <w:rFonts w:ascii="Arial" w:hAnsi="Arial" w:cs="Arial"/>
              <w:noProof/>
            </w:rPr>
            <w:t>(Goomany, 2015)</w:t>
          </w:r>
          <w:r w:rsidR="00CE00E8">
            <w:rPr>
              <w:rFonts w:ascii="Arial" w:hAnsi="Arial" w:cs="Arial"/>
            </w:rPr>
            <w:fldChar w:fldCharType="end"/>
          </w:r>
        </w:sdtContent>
      </w:sdt>
      <w:r w:rsidR="00831D65">
        <w:rPr>
          <w:rFonts w:ascii="Arial" w:hAnsi="Arial" w:cs="Arial"/>
        </w:rPr>
        <w:t>, overcrowding, violence</w:t>
      </w:r>
      <w:r w:rsidR="00431913">
        <w:rPr>
          <w:rFonts w:ascii="Arial" w:hAnsi="Arial" w:cs="Arial"/>
        </w:rPr>
        <w:t xml:space="preserve"> and prison culture</w:t>
      </w:r>
      <w:r w:rsidR="007A63D4">
        <w:rPr>
          <w:rFonts w:ascii="Arial" w:hAnsi="Arial" w:cs="Arial"/>
        </w:rPr>
        <w:t xml:space="preserve"> </w:t>
      </w:r>
      <w:sdt>
        <w:sdtPr>
          <w:rPr>
            <w:rFonts w:ascii="Arial" w:hAnsi="Arial" w:cs="Arial"/>
          </w:rPr>
          <w:id w:val="1862090585"/>
          <w:citation/>
        </w:sdtPr>
        <w:sdtEndPr/>
        <w:sdtContent>
          <w:r w:rsidR="009F019A">
            <w:rPr>
              <w:rFonts w:ascii="Arial" w:hAnsi="Arial" w:cs="Arial"/>
            </w:rPr>
            <w:fldChar w:fldCharType="begin"/>
          </w:r>
          <w:r w:rsidR="009F019A">
            <w:rPr>
              <w:rFonts w:ascii="Arial" w:hAnsi="Arial" w:cs="Arial"/>
            </w:rPr>
            <w:instrText xml:space="preserve"> CITATION Bul181 \l 2057 </w:instrText>
          </w:r>
          <w:r w:rsidR="009F019A">
            <w:rPr>
              <w:rFonts w:ascii="Arial" w:hAnsi="Arial" w:cs="Arial"/>
            </w:rPr>
            <w:fldChar w:fldCharType="separate"/>
          </w:r>
          <w:r w:rsidR="009F019A" w:rsidRPr="009F019A">
            <w:rPr>
              <w:rFonts w:ascii="Arial" w:hAnsi="Arial" w:cs="Arial"/>
              <w:noProof/>
            </w:rPr>
            <w:t>(Bullock, 2018)</w:t>
          </w:r>
          <w:r w:rsidR="009F019A">
            <w:rPr>
              <w:rFonts w:ascii="Arial" w:hAnsi="Arial" w:cs="Arial"/>
            </w:rPr>
            <w:fldChar w:fldCharType="end"/>
          </w:r>
        </w:sdtContent>
      </w:sdt>
      <w:r w:rsidR="00831D65">
        <w:rPr>
          <w:rFonts w:ascii="Arial" w:hAnsi="Arial" w:cs="Arial"/>
        </w:rPr>
        <w:t xml:space="preserve">, </w:t>
      </w:r>
      <w:r w:rsidR="004A17D8">
        <w:rPr>
          <w:rFonts w:ascii="Arial" w:hAnsi="Arial" w:cs="Arial"/>
        </w:rPr>
        <w:t>excessive noise, lack of choice, family disconnection,</w:t>
      </w:r>
      <w:r w:rsidR="00904AE8">
        <w:rPr>
          <w:rFonts w:ascii="Arial" w:hAnsi="Arial" w:cs="Arial"/>
        </w:rPr>
        <w:t xml:space="preserve"> </w:t>
      </w:r>
      <w:r w:rsidR="00AF4B6A">
        <w:rPr>
          <w:rFonts w:ascii="Arial" w:hAnsi="Arial" w:cs="Arial"/>
        </w:rPr>
        <w:t xml:space="preserve">poor </w:t>
      </w:r>
      <w:r w:rsidR="00904AE8">
        <w:rPr>
          <w:rFonts w:ascii="Arial" w:hAnsi="Arial" w:cs="Arial"/>
        </w:rPr>
        <w:t>relationship with prison staff</w:t>
      </w:r>
      <w:r w:rsidR="00952537">
        <w:rPr>
          <w:rFonts w:ascii="Arial" w:hAnsi="Arial" w:cs="Arial"/>
        </w:rPr>
        <w:t xml:space="preserve"> </w:t>
      </w:r>
      <w:sdt>
        <w:sdtPr>
          <w:rPr>
            <w:rFonts w:ascii="Arial" w:hAnsi="Arial" w:cs="Arial"/>
          </w:rPr>
          <w:id w:val="619959879"/>
          <w:citation/>
        </w:sdtPr>
        <w:sdtEndPr/>
        <w:sdtContent>
          <w:r w:rsidR="00497EE4">
            <w:rPr>
              <w:rFonts w:ascii="Arial" w:hAnsi="Arial" w:cs="Arial"/>
            </w:rPr>
            <w:fldChar w:fldCharType="begin"/>
          </w:r>
          <w:r w:rsidR="00497EE4">
            <w:rPr>
              <w:rFonts w:ascii="Arial" w:hAnsi="Arial" w:cs="Arial"/>
            </w:rPr>
            <w:instrText xml:space="preserve"> CITATION Nur03 \l 2057 </w:instrText>
          </w:r>
          <w:r w:rsidR="00497EE4">
            <w:rPr>
              <w:rFonts w:ascii="Arial" w:hAnsi="Arial" w:cs="Arial"/>
            </w:rPr>
            <w:fldChar w:fldCharType="separate"/>
          </w:r>
          <w:r w:rsidR="00497EE4" w:rsidRPr="00497EE4">
            <w:rPr>
              <w:rFonts w:ascii="Arial" w:hAnsi="Arial" w:cs="Arial"/>
              <w:noProof/>
            </w:rPr>
            <w:t>(Nurse, 2003)</w:t>
          </w:r>
          <w:r w:rsidR="00497EE4">
            <w:rPr>
              <w:rFonts w:ascii="Arial" w:hAnsi="Arial" w:cs="Arial"/>
            </w:rPr>
            <w:fldChar w:fldCharType="end"/>
          </w:r>
        </w:sdtContent>
      </w:sdt>
      <w:r w:rsidR="00497EE4">
        <w:rPr>
          <w:rFonts w:ascii="Arial" w:hAnsi="Arial" w:cs="Arial"/>
        </w:rPr>
        <w:t xml:space="preserve"> </w:t>
      </w:r>
      <w:r w:rsidR="00952537">
        <w:rPr>
          <w:rFonts w:ascii="Arial" w:hAnsi="Arial" w:cs="Arial"/>
        </w:rPr>
        <w:t>and dated architecture</w:t>
      </w:r>
      <w:r w:rsidR="00232766">
        <w:rPr>
          <w:rFonts w:ascii="Arial" w:hAnsi="Arial" w:cs="Arial"/>
        </w:rPr>
        <w:t xml:space="preserve"> </w:t>
      </w:r>
      <w:sdt>
        <w:sdtPr>
          <w:rPr>
            <w:rFonts w:ascii="Arial" w:hAnsi="Arial" w:cs="Arial"/>
          </w:rPr>
          <w:id w:val="-1631773246"/>
          <w:citation/>
        </w:sdtPr>
        <w:sdtEndPr/>
        <w:sdtContent>
          <w:r w:rsidR="003672B0">
            <w:rPr>
              <w:rFonts w:ascii="Arial" w:hAnsi="Arial" w:cs="Arial"/>
            </w:rPr>
            <w:fldChar w:fldCharType="begin"/>
          </w:r>
          <w:r w:rsidR="003672B0">
            <w:rPr>
              <w:rFonts w:ascii="Arial" w:hAnsi="Arial" w:cs="Arial"/>
            </w:rPr>
            <w:instrText xml:space="preserve"> CITATION Jew18 \l 2057 </w:instrText>
          </w:r>
          <w:r w:rsidR="003672B0">
            <w:rPr>
              <w:rFonts w:ascii="Arial" w:hAnsi="Arial" w:cs="Arial"/>
            </w:rPr>
            <w:fldChar w:fldCharType="separate"/>
          </w:r>
          <w:r w:rsidR="003672B0" w:rsidRPr="003672B0">
            <w:rPr>
              <w:rFonts w:ascii="Arial" w:hAnsi="Arial" w:cs="Arial"/>
              <w:noProof/>
            </w:rPr>
            <w:t>(Jewkes, 2018)</w:t>
          </w:r>
          <w:r w:rsidR="003672B0">
            <w:rPr>
              <w:rFonts w:ascii="Arial" w:hAnsi="Arial" w:cs="Arial"/>
            </w:rPr>
            <w:fldChar w:fldCharType="end"/>
          </w:r>
        </w:sdtContent>
      </w:sdt>
      <w:r w:rsidR="001864CE">
        <w:rPr>
          <w:rFonts w:ascii="Arial" w:hAnsi="Arial" w:cs="Arial"/>
        </w:rPr>
        <w:t xml:space="preserve"> </w:t>
      </w:r>
      <w:r w:rsidR="00C1215D">
        <w:rPr>
          <w:rFonts w:ascii="Arial" w:hAnsi="Arial" w:cs="Arial"/>
        </w:rPr>
        <w:t xml:space="preserve">has a negative influence </w:t>
      </w:r>
      <w:r w:rsidR="007C5F10">
        <w:rPr>
          <w:rFonts w:ascii="Arial" w:hAnsi="Arial" w:cs="Arial"/>
        </w:rPr>
        <w:t>or exacerbates offenders</w:t>
      </w:r>
      <w:r w:rsidR="00C1215D">
        <w:rPr>
          <w:rFonts w:ascii="Arial" w:hAnsi="Arial" w:cs="Arial"/>
        </w:rPr>
        <w:t xml:space="preserve"> mental health</w:t>
      </w:r>
      <w:r w:rsidR="00CE00E8">
        <w:rPr>
          <w:rFonts w:ascii="Arial" w:hAnsi="Arial" w:cs="Arial"/>
        </w:rPr>
        <w:t xml:space="preserve"> </w:t>
      </w:r>
      <w:r w:rsidR="00C1215D">
        <w:rPr>
          <w:rFonts w:ascii="Arial" w:hAnsi="Arial" w:cs="Arial"/>
        </w:rPr>
        <w:t>.</w:t>
      </w:r>
      <w:r w:rsidR="007A2247">
        <w:rPr>
          <w:rFonts w:ascii="Arial" w:hAnsi="Arial" w:cs="Arial"/>
        </w:rPr>
        <w:t xml:space="preserve"> However, </w:t>
      </w:r>
      <w:r w:rsidR="00B4037F">
        <w:rPr>
          <w:rFonts w:ascii="Arial" w:hAnsi="Arial" w:cs="Arial"/>
        </w:rPr>
        <w:t xml:space="preserve">none of these studies </w:t>
      </w:r>
      <w:r w:rsidR="00616049">
        <w:rPr>
          <w:rFonts w:ascii="Arial" w:hAnsi="Arial" w:cs="Arial"/>
        </w:rPr>
        <w:t xml:space="preserve">focused on the changes in the mental state of </w:t>
      </w:r>
      <w:r w:rsidR="00D33322">
        <w:rPr>
          <w:rFonts w:ascii="Arial" w:hAnsi="Arial" w:cs="Arial"/>
        </w:rPr>
        <w:t>prisoners</w:t>
      </w:r>
      <w:r w:rsidR="00377465">
        <w:rPr>
          <w:rFonts w:ascii="Arial" w:hAnsi="Arial" w:cs="Arial"/>
        </w:rPr>
        <w:t xml:space="preserve"> associated with the prison environment. O</w:t>
      </w:r>
      <w:r w:rsidR="00D33322">
        <w:rPr>
          <w:rFonts w:ascii="Arial" w:hAnsi="Arial" w:cs="Arial"/>
        </w:rPr>
        <w:t xml:space="preserve">nly one </w:t>
      </w:r>
      <w:r w:rsidR="002744D3">
        <w:rPr>
          <w:rFonts w:ascii="Arial" w:hAnsi="Arial" w:cs="Arial"/>
        </w:rPr>
        <w:t xml:space="preserve">systematic review </w:t>
      </w:r>
      <w:r w:rsidR="00107A39">
        <w:rPr>
          <w:rFonts w:ascii="Arial" w:hAnsi="Arial" w:cs="Arial"/>
        </w:rPr>
        <w:t>was found</w:t>
      </w:r>
      <w:r w:rsidR="00B1603A">
        <w:rPr>
          <w:rFonts w:ascii="Arial" w:hAnsi="Arial" w:cs="Arial"/>
        </w:rPr>
        <w:t xml:space="preserve"> by Walker, (2013)</w:t>
      </w:r>
      <w:r w:rsidR="00107A39">
        <w:rPr>
          <w:rFonts w:ascii="Arial" w:hAnsi="Arial" w:cs="Arial"/>
        </w:rPr>
        <w:t xml:space="preserve">, </w:t>
      </w:r>
      <w:r w:rsidR="00770AC7">
        <w:rPr>
          <w:rFonts w:ascii="Arial" w:hAnsi="Arial" w:cs="Arial"/>
        </w:rPr>
        <w:t>look</w:t>
      </w:r>
      <w:r w:rsidR="00A03717">
        <w:rPr>
          <w:rFonts w:ascii="Arial" w:hAnsi="Arial" w:cs="Arial"/>
        </w:rPr>
        <w:t>s</w:t>
      </w:r>
      <w:r w:rsidR="00770AC7">
        <w:rPr>
          <w:rFonts w:ascii="Arial" w:hAnsi="Arial" w:cs="Arial"/>
        </w:rPr>
        <w:t xml:space="preserve"> at changes in </w:t>
      </w:r>
      <w:r w:rsidR="00074EC8">
        <w:rPr>
          <w:rFonts w:ascii="Arial" w:hAnsi="Arial" w:cs="Arial"/>
        </w:rPr>
        <w:t xml:space="preserve">the mental state </w:t>
      </w:r>
      <w:r w:rsidR="00B73BCA">
        <w:rPr>
          <w:rFonts w:ascii="Arial" w:hAnsi="Arial" w:cs="Arial"/>
        </w:rPr>
        <w:t xml:space="preserve">of offenders </w:t>
      </w:r>
      <w:r w:rsidR="00764E2B">
        <w:rPr>
          <w:rFonts w:ascii="Arial" w:hAnsi="Arial" w:cs="Arial"/>
        </w:rPr>
        <w:t xml:space="preserve">during imprisonment, relating </w:t>
      </w:r>
      <w:r w:rsidR="001A2E4E">
        <w:rPr>
          <w:rFonts w:ascii="Arial" w:hAnsi="Arial" w:cs="Arial"/>
        </w:rPr>
        <w:t>the physical prison environment to the mental state changes in offenders</w:t>
      </w:r>
      <w:r w:rsidR="00DE65DA">
        <w:rPr>
          <w:rFonts w:ascii="Arial" w:hAnsi="Arial" w:cs="Arial"/>
        </w:rPr>
        <w:t>.</w:t>
      </w:r>
      <w:r w:rsidR="00D20232">
        <w:rPr>
          <w:rFonts w:ascii="Arial" w:hAnsi="Arial" w:cs="Arial"/>
        </w:rPr>
        <w:t xml:space="preserve"> </w:t>
      </w:r>
    </w:p>
    <w:p w14:paraId="559EC9BA" w14:textId="77777777" w:rsidR="001D12BA" w:rsidRDefault="001D12BA" w:rsidP="00551F25">
      <w:pPr>
        <w:spacing w:line="480" w:lineRule="auto"/>
        <w:jc w:val="both"/>
        <w:rPr>
          <w:rFonts w:ascii="Arial" w:hAnsi="Arial" w:cs="Arial"/>
        </w:rPr>
      </w:pPr>
    </w:p>
    <w:p w14:paraId="15E688AF" w14:textId="5533BAE0" w:rsidR="003E7ABB" w:rsidRDefault="001D12BA" w:rsidP="00551F25">
      <w:pPr>
        <w:spacing w:line="480" w:lineRule="auto"/>
        <w:jc w:val="both"/>
        <w:rPr>
          <w:rFonts w:ascii="Arial" w:hAnsi="Arial" w:cs="Arial"/>
        </w:rPr>
      </w:pPr>
      <w:r>
        <w:rPr>
          <w:rFonts w:ascii="Arial" w:hAnsi="Arial" w:cs="Arial"/>
        </w:rPr>
        <w:t xml:space="preserve">     </w:t>
      </w:r>
      <w:r w:rsidR="00DE65DA">
        <w:rPr>
          <w:rFonts w:ascii="Arial" w:hAnsi="Arial" w:cs="Arial"/>
        </w:rPr>
        <w:t>R</w:t>
      </w:r>
      <w:r w:rsidR="000B457D">
        <w:rPr>
          <w:rFonts w:ascii="Arial" w:hAnsi="Arial" w:cs="Arial"/>
        </w:rPr>
        <w:t>esults from this systematic review</w:t>
      </w:r>
      <w:r w:rsidR="00B2340A">
        <w:rPr>
          <w:rFonts w:ascii="Arial" w:hAnsi="Arial" w:cs="Arial"/>
        </w:rPr>
        <w:t xml:space="preserve"> found that </w:t>
      </w:r>
      <w:r w:rsidR="00F43D31">
        <w:rPr>
          <w:rFonts w:ascii="Arial" w:hAnsi="Arial" w:cs="Arial"/>
        </w:rPr>
        <w:t xml:space="preserve">isolation and </w:t>
      </w:r>
      <w:r w:rsidR="0004588A">
        <w:rPr>
          <w:rFonts w:ascii="Arial" w:hAnsi="Arial" w:cs="Arial"/>
        </w:rPr>
        <w:t>overcrowding</w:t>
      </w:r>
      <w:r w:rsidR="00F43D31">
        <w:rPr>
          <w:rFonts w:ascii="Arial" w:hAnsi="Arial" w:cs="Arial"/>
        </w:rPr>
        <w:t xml:space="preserve"> </w:t>
      </w:r>
      <w:r w:rsidR="0004588A">
        <w:rPr>
          <w:rFonts w:ascii="Arial" w:hAnsi="Arial" w:cs="Arial"/>
        </w:rPr>
        <w:t xml:space="preserve">are not good for mental health, which is consistent with </w:t>
      </w:r>
      <w:r w:rsidR="000C23A6">
        <w:rPr>
          <w:rFonts w:ascii="Arial" w:hAnsi="Arial" w:cs="Arial"/>
        </w:rPr>
        <w:t xml:space="preserve">previously </w:t>
      </w:r>
      <w:r w:rsidR="00E72C46">
        <w:rPr>
          <w:rFonts w:ascii="Arial" w:hAnsi="Arial" w:cs="Arial"/>
        </w:rPr>
        <w:t>mentioned</w:t>
      </w:r>
      <w:r w:rsidR="000C23A6">
        <w:rPr>
          <w:rFonts w:ascii="Arial" w:hAnsi="Arial" w:cs="Arial"/>
        </w:rPr>
        <w:t xml:space="preserve"> studies. </w:t>
      </w:r>
      <w:r w:rsidR="00723014">
        <w:rPr>
          <w:rFonts w:ascii="Arial" w:hAnsi="Arial" w:cs="Arial"/>
        </w:rPr>
        <w:t>Interestingly</w:t>
      </w:r>
      <w:r w:rsidR="000C23A6">
        <w:rPr>
          <w:rFonts w:ascii="Arial" w:hAnsi="Arial" w:cs="Arial"/>
        </w:rPr>
        <w:t xml:space="preserve">, </w:t>
      </w:r>
      <w:r w:rsidR="00D50FC7">
        <w:rPr>
          <w:rFonts w:ascii="Arial" w:hAnsi="Arial" w:cs="Arial"/>
        </w:rPr>
        <w:t>this review also found very little evidence</w:t>
      </w:r>
      <w:r w:rsidR="004306D2">
        <w:rPr>
          <w:rFonts w:ascii="Arial" w:hAnsi="Arial" w:cs="Arial"/>
        </w:rPr>
        <w:t xml:space="preserve"> to suggest that mental health worsens following imprisonment an</w:t>
      </w:r>
      <w:r w:rsidR="00E72C46">
        <w:rPr>
          <w:rFonts w:ascii="Arial" w:hAnsi="Arial" w:cs="Arial"/>
        </w:rPr>
        <w:t>d in</w:t>
      </w:r>
      <w:r w:rsidR="004306D2">
        <w:rPr>
          <w:rFonts w:ascii="Arial" w:hAnsi="Arial" w:cs="Arial"/>
        </w:rPr>
        <w:t xml:space="preserve"> fact found </w:t>
      </w:r>
      <w:r w:rsidR="00E72C46">
        <w:rPr>
          <w:rFonts w:ascii="Arial" w:hAnsi="Arial" w:cs="Arial"/>
        </w:rPr>
        <w:t xml:space="preserve">that the mental health of offenders </w:t>
      </w:r>
      <w:proofErr w:type="gramStart"/>
      <w:r w:rsidR="00E72C46">
        <w:rPr>
          <w:rFonts w:ascii="Arial" w:hAnsi="Arial" w:cs="Arial"/>
        </w:rPr>
        <w:t>actually improves</w:t>
      </w:r>
      <w:proofErr w:type="gramEnd"/>
      <w:r w:rsidR="00E72C46">
        <w:rPr>
          <w:rFonts w:ascii="Arial" w:hAnsi="Arial" w:cs="Arial"/>
        </w:rPr>
        <w:t xml:space="preserve"> with time for sentenced offenders</w:t>
      </w:r>
      <w:r w:rsidR="00226EEF">
        <w:rPr>
          <w:rFonts w:ascii="Arial" w:hAnsi="Arial" w:cs="Arial"/>
        </w:rPr>
        <w:t xml:space="preserve"> </w:t>
      </w:r>
      <w:sdt>
        <w:sdtPr>
          <w:rPr>
            <w:rFonts w:ascii="Arial" w:hAnsi="Arial" w:cs="Arial"/>
          </w:rPr>
          <w:id w:val="2125650410"/>
          <w:citation/>
        </w:sdtPr>
        <w:sdtEndPr/>
        <w:sdtContent>
          <w:r w:rsidR="003C1938">
            <w:rPr>
              <w:rFonts w:ascii="Arial" w:hAnsi="Arial" w:cs="Arial"/>
            </w:rPr>
            <w:fldChar w:fldCharType="begin"/>
          </w:r>
          <w:r w:rsidR="003C1938">
            <w:rPr>
              <w:rFonts w:ascii="Arial" w:hAnsi="Arial" w:cs="Arial"/>
            </w:rPr>
            <w:instrText xml:space="preserve"> CITATION Tay10 \l 2057 </w:instrText>
          </w:r>
          <w:r w:rsidR="003C1938">
            <w:rPr>
              <w:rFonts w:ascii="Arial" w:hAnsi="Arial" w:cs="Arial"/>
            </w:rPr>
            <w:fldChar w:fldCharType="separate"/>
          </w:r>
          <w:r w:rsidR="003C1938" w:rsidRPr="003C1938">
            <w:rPr>
              <w:rFonts w:ascii="Arial" w:hAnsi="Arial" w:cs="Arial"/>
              <w:noProof/>
            </w:rPr>
            <w:t>(Taylor, 2010)</w:t>
          </w:r>
          <w:r w:rsidR="003C1938">
            <w:rPr>
              <w:rFonts w:ascii="Arial" w:hAnsi="Arial" w:cs="Arial"/>
            </w:rPr>
            <w:fldChar w:fldCharType="end"/>
          </w:r>
        </w:sdtContent>
      </w:sdt>
      <w:r w:rsidR="004C3D95">
        <w:rPr>
          <w:rFonts w:ascii="Arial" w:hAnsi="Arial" w:cs="Arial"/>
        </w:rPr>
        <w:t>.</w:t>
      </w:r>
      <w:r w:rsidR="00506757">
        <w:rPr>
          <w:rFonts w:ascii="Arial" w:hAnsi="Arial" w:cs="Arial"/>
        </w:rPr>
        <w:t xml:space="preserve"> However, this could be </w:t>
      </w:r>
      <w:r w:rsidR="009816CB">
        <w:rPr>
          <w:rFonts w:ascii="Arial" w:hAnsi="Arial" w:cs="Arial"/>
        </w:rPr>
        <w:t>because</w:t>
      </w:r>
      <w:r w:rsidR="001B0EC1">
        <w:rPr>
          <w:rFonts w:ascii="Arial" w:hAnsi="Arial" w:cs="Arial"/>
        </w:rPr>
        <w:t xml:space="preserve"> for some offenders,</w:t>
      </w:r>
      <w:r w:rsidR="00506757">
        <w:rPr>
          <w:rFonts w:ascii="Arial" w:hAnsi="Arial" w:cs="Arial"/>
        </w:rPr>
        <w:t xml:space="preserve"> prison may provide</w:t>
      </w:r>
      <w:r w:rsidR="00FC78B7">
        <w:rPr>
          <w:rFonts w:ascii="Arial" w:hAnsi="Arial" w:cs="Arial"/>
        </w:rPr>
        <w:t xml:space="preserve"> respite</w:t>
      </w:r>
      <w:r w:rsidR="00382F31">
        <w:rPr>
          <w:rFonts w:ascii="Arial" w:hAnsi="Arial" w:cs="Arial"/>
        </w:rPr>
        <w:t xml:space="preserve"> and structure</w:t>
      </w:r>
      <w:r w:rsidR="00F71176">
        <w:rPr>
          <w:rFonts w:ascii="Arial" w:hAnsi="Arial" w:cs="Arial"/>
        </w:rPr>
        <w:t xml:space="preserve"> from their chaotic lives and drug misuse</w:t>
      </w:r>
      <w:r w:rsidR="00382F31">
        <w:rPr>
          <w:rFonts w:ascii="Arial" w:hAnsi="Arial" w:cs="Arial"/>
        </w:rPr>
        <w:t xml:space="preserve">, </w:t>
      </w:r>
      <w:r w:rsidR="00620C93">
        <w:rPr>
          <w:rFonts w:ascii="Arial" w:hAnsi="Arial" w:cs="Arial"/>
        </w:rPr>
        <w:t>space where they are able to reflect</w:t>
      </w:r>
      <w:r w:rsidR="006D1D60">
        <w:rPr>
          <w:rFonts w:ascii="Arial" w:hAnsi="Arial" w:cs="Arial"/>
        </w:rPr>
        <w:t xml:space="preserve">, </w:t>
      </w:r>
      <w:r w:rsidR="00382F31">
        <w:rPr>
          <w:rFonts w:ascii="Arial" w:hAnsi="Arial" w:cs="Arial"/>
        </w:rPr>
        <w:t xml:space="preserve">and </w:t>
      </w:r>
      <w:r w:rsidR="00DD4C37">
        <w:rPr>
          <w:rFonts w:ascii="Arial" w:hAnsi="Arial" w:cs="Arial"/>
        </w:rPr>
        <w:t xml:space="preserve">provides </w:t>
      </w:r>
      <w:r w:rsidR="00156A65">
        <w:rPr>
          <w:rFonts w:ascii="Arial" w:hAnsi="Arial" w:cs="Arial"/>
        </w:rPr>
        <w:t xml:space="preserve">access to </w:t>
      </w:r>
      <w:r w:rsidR="00DD4C37">
        <w:rPr>
          <w:rFonts w:ascii="Arial" w:hAnsi="Arial" w:cs="Arial"/>
        </w:rPr>
        <w:t>health services</w:t>
      </w:r>
      <w:r w:rsidR="00723014">
        <w:rPr>
          <w:rFonts w:ascii="Arial" w:hAnsi="Arial" w:cs="Arial"/>
        </w:rPr>
        <w:t xml:space="preserve"> and </w:t>
      </w:r>
      <w:r w:rsidR="00B720F5">
        <w:rPr>
          <w:rFonts w:ascii="Arial" w:hAnsi="Arial" w:cs="Arial"/>
        </w:rPr>
        <w:t>treatment</w:t>
      </w:r>
      <w:r w:rsidR="009A74A6">
        <w:rPr>
          <w:rFonts w:ascii="Arial" w:hAnsi="Arial" w:cs="Arial"/>
        </w:rPr>
        <w:t xml:space="preserve">, this </w:t>
      </w:r>
      <w:r w:rsidR="0018484D">
        <w:rPr>
          <w:rFonts w:ascii="Arial" w:hAnsi="Arial" w:cs="Arial"/>
        </w:rPr>
        <w:t>may explain</w:t>
      </w:r>
      <w:r w:rsidR="00CA0DAB">
        <w:rPr>
          <w:rFonts w:ascii="Arial" w:hAnsi="Arial" w:cs="Arial"/>
        </w:rPr>
        <w:t xml:space="preserve"> reductions in </w:t>
      </w:r>
      <w:r w:rsidR="003E36EA">
        <w:rPr>
          <w:rFonts w:ascii="Arial" w:hAnsi="Arial" w:cs="Arial"/>
        </w:rPr>
        <w:t>prisoner’s</w:t>
      </w:r>
      <w:r w:rsidR="00CA0DAB">
        <w:rPr>
          <w:rFonts w:ascii="Arial" w:hAnsi="Arial" w:cs="Arial"/>
        </w:rPr>
        <w:t xml:space="preserve"> mental health symptoms during imprisonment</w:t>
      </w:r>
      <w:r w:rsidR="00DD4C37">
        <w:rPr>
          <w:rFonts w:ascii="Arial" w:hAnsi="Arial" w:cs="Arial"/>
        </w:rPr>
        <w:t>.</w:t>
      </w:r>
      <w:r w:rsidR="00AC03CB">
        <w:rPr>
          <w:rFonts w:ascii="Arial" w:hAnsi="Arial" w:cs="Arial"/>
        </w:rPr>
        <w:t xml:space="preserve"> </w:t>
      </w:r>
      <w:r w:rsidR="006D2452">
        <w:rPr>
          <w:rFonts w:ascii="Arial" w:hAnsi="Arial" w:cs="Arial"/>
        </w:rPr>
        <w:t>A</w:t>
      </w:r>
      <w:r w:rsidR="00AC03CB">
        <w:rPr>
          <w:rFonts w:ascii="Arial" w:hAnsi="Arial" w:cs="Arial"/>
        </w:rPr>
        <w:t xml:space="preserve"> </w:t>
      </w:r>
      <w:r w:rsidR="006651F7">
        <w:rPr>
          <w:rFonts w:ascii="Arial" w:hAnsi="Arial" w:cs="Arial"/>
        </w:rPr>
        <w:t xml:space="preserve">recent </w:t>
      </w:r>
      <w:r w:rsidR="0088120A">
        <w:rPr>
          <w:rFonts w:ascii="Arial" w:hAnsi="Arial" w:cs="Arial"/>
        </w:rPr>
        <w:t>longitudinal study</w:t>
      </w:r>
      <w:r w:rsidR="00481A37">
        <w:rPr>
          <w:rFonts w:ascii="Arial" w:hAnsi="Arial" w:cs="Arial"/>
        </w:rPr>
        <w:t xml:space="preserve"> by </w:t>
      </w:r>
      <w:r w:rsidR="006F6273">
        <w:rPr>
          <w:rFonts w:ascii="Arial" w:hAnsi="Arial" w:cs="Arial"/>
        </w:rPr>
        <w:t xml:space="preserve">Goncalves, </w:t>
      </w:r>
      <w:r w:rsidR="007B0694">
        <w:rPr>
          <w:rFonts w:ascii="Arial" w:hAnsi="Arial" w:cs="Arial"/>
        </w:rPr>
        <w:t xml:space="preserve">(2016) </w:t>
      </w:r>
      <w:r w:rsidR="0088120A">
        <w:rPr>
          <w:rFonts w:ascii="Arial" w:hAnsi="Arial" w:cs="Arial"/>
        </w:rPr>
        <w:t xml:space="preserve">exploring the influence of personal factors and </w:t>
      </w:r>
      <w:r w:rsidR="00E417D7">
        <w:rPr>
          <w:rFonts w:ascii="Arial" w:hAnsi="Arial" w:cs="Arial"/>
        </w:rPr>
        <w:t xml:space="preserve">the prison environment on the mental health of young prisoners, </w:t>
      </w:r>
      <w:r w:rsidR="00AF105B">
        <w:rPr>
          <w:rFonts w:ascii="Arial" w:hAnsi="Arial" w:cs="Arial"/>
        </w:rPr>
        <w:t xml:space="preserve">found results </w:t>
      </w:r>
      <w:r w:rsidR="006D29A1">
        <w:rPr>
          <w:rFonts w:ascii="Arial" w:hAnsi="Arial" w:cs="Arial"/>
        </w:rPr>
        <w:t>consistent</w:t>
      </w:r>
      <w:r w:rsidR="00AF105B">
        <w:rPr>
          <w:rFonts w:ascii="Arial" w:hAnsi="Arial" w:cs="Arial"/>
        </w:rPr>
        <w:t xml:space="preserve"> with Walker, (2013) </w:t>
      </w:r>
      <w:r w:rsidR="006D29A1">
        <w:rPr>
          <w:rFonts w:ascii="Arial" w:hAnsi="Arial" w:cs="Arial"/>
        </w:rPr>
        <w:t xml:space="preserve">stating that only those who have </w:t>
      </w:r>
      <w:r w:rsidR="0002160F">
        <w:rPr>
          <w:rFonts w:ascii="Arial" w:hAnsi="Arial" w:cs="Arial"/>
        </w:rPr>
        <w:t xml:space="preserve">previous or existing mental health issues and </w:t>
      </w:r>
      <w:r w:rsidR="0064494A">
        <w:rPr>
          <w:rFonts w:ascii="Arial" w:hAnsi="Arial" w:cs="Arial"/>
        </w:rPr>
        <w:t>pr</w:t>
      </w:r>
      <w:r w:rsidR="00BB0D9B">
        <w:rPr>
          <w:rFonts w:ascii="Arial" w:hAnsi="Arial" w:cs="Arial"/>
        </w:rPr>
        <w:t>e-prison</w:t>
      </w:r>
      <w:r w:rsidR="0064494A">
        <w:rPr>
          <w:rFonts w:ascii="Arial" w:hAnsi="Arial" w:cs="Arial"/>
        </w:rPr>
        <w:t xml:space="preserve"> </w:t>
      </w:r>
      <w:r w:rsidR="00BB0D9B">
        <w:rPr>
          <w:rFonts w:ascii="Arial" w:hAnsi="Arial" w:cs="Arial"/>
        </w:rPr>
        <w:t>dispositions</w:t>
      </w:r>
      <w:r w:rsidR="0064494A">
        <w:rPr>
          <w:rFonts w:ascii="Arial" w:hAnsi="Arial" w:cs="Arial"/>
        </w:rPr>
        <w:t xml:space="preserve"> were more likely to worsen during their time in prison.</w:t>
      </w:r>
    </w:p>
    <w:p w14:paraId="7DEA3420" w14:textId="77777777" w:rsidR="001D12BA" w:rsidRDefault="00A466E9" w:rsidP="00F1017D">
      <w:pPr>
        <w:spacing w:line="480" w:lineRule="auto"/>
        <w:jc w:val="both"/>
        <w:rPr>
          <w:rFonts w:ascii="Arial" w:hAnsi="Arial" w:cs="Arial"/>
        </w:rPr>
      </w:pPr>
      <w:r>
        <w:rPr>
          <w:rFonts w:ascii="Arial" w:hAnsi="Arial" w:cs="Arial"/>
        </w:rPr>
        <w:t xml:space="preserve">     </w:t>
      </w:r>
    </w:p>
    <w:p w14:paraId="0192CC7D" w14:textId="6743CC37" w:rsidR="006F3991" w:rsidRDefault="001D12BA" w:rsidP="00F1017D">
      <w:pPr>
        <w:spacing w:line="480" w:lineRule="auto"/>
        <w:jc w:val="both"/>
        <w:rPr>
          <w:rFonts w:ascii="Arial" w:hAnsi="Arial" w:cs="Arial"/>
        </w:rPr>
      </w:pPr>
      <w:r>
        <w:rPr>
          <w:rFonts w:ascii="Arial" w:hAnsi="Arial" w:cs="Arial"/>
        </w:rPr>
        <w:lastRenderedPageBreak/>
        <w:t xml:space="preserve">     </w:t>
      </w:r>
      <w:r w:rsidR="009630DF">
        <w:rPr>
          <w:rFonts w:ascii="Arial" w:hAnsi="Arial" w:cs="Arial"/>
        </w:rPr>
        <w:t>It is noteworthy to mention</w:t>
      </w:r>
      <w:r w:rsidR="00B720F5">
        <w:rPr>
          <w:rFonts w:ascii="Arial" w:hAnsi="Arial" w:cs="Arial"/>
        </w:rPr>
        <w:t xml:space="preserve">, </w:t>
      </w:r>
      <w:r w:rsidR="008260F0">
        <w:rPr>
          <w:rFonts w:ascii="Arial" w:hAnsi="Arial" w:cs="Arial"/>
        </w:rPr>
        <w:t xml:space="preserve">one of </w:t>
      </w:r>
      <w:r w:rsidR="003E6C3C">
        <w:rPr>
          <w:rFonts w:ascii="Arial" w:hAnsi="Arial" w:cs="Arial"/>
        </w:rPr>
        <w:t xml:space="preserve">psychology’s most famous studies </w:t>
      </w:r>
      <w:r w:rsidR="00B720F5">
        <w:rPr>
          <w:rFonts w:ascii="Arial" w:hAnsi="Arial" w:cs="Arial"/>
        </w:rPr>
        <w:t>called The Stanfor</w:t>
      </w:r>
      <w:r w:rsidR="003E6C3C">
        <w:rPr>
          <w:rFonts w:ascii="Arial" w:hAnsi="Arial" w:cs="Arial"/>
        </w:rPr>
        <w:t>d</w:t>
      </w:r>
      <w:r w:rsidR="0044227E">
        <w:rPr>
          <w:rFonts w:ascii="Arial" w:hAnsi="Arial" w:cs="Arial"/>
        </w:rPr>
        <w:t xml:space="preserve"> Prison Experiment</w:t>
      </w:r>
      <w:r w:rsidR="003E6C3C">
        <w:rPr>
          <w:rFonts w:ascii="Arial" w:hAnsi="Arial" w:cs="Arial"/>
        </w:rPr>
        <w:t xml:space="preserve"> </w:t>
      </w:r>
      <w:r w:rsidR="00C32DDF">
        <w:rPr>
          <w:rFonts w:ascii="Arial" w:hAnsi="Arial" w:cs="Arial"/>
        </w:rPr>
        <w:t>conducted by Phillip</w:t>
      </w:r>
      <w:r w:rsidR="003E6C3C">
        <w:rPr>
          <w:rFonts w:ascii="Arial" w:hAnsi="Arial" w:cs="Arial"/>
        </w:rPr>
        <w:t xml:space="preserve"> </w:t>
      </w:r>
      <w:r w:rsidR="003450A7">
        <w:rPr>
          <w:rFonts w:ascii="Arial" w:hAnsi="Arial" w:cs="Arial"/>
        </w:rPr>
        <w:t>Zimbardo</w:t>
      </w:r>
      <w:r w:rsidR="00484324">
        <w:rPr>
          <w:rFonts w:ascii="Arial" w:hAnsi="Arial" w:cs="Arial"/>
        </w:rPr>
        <w:t xml:space="preserve"> </w:t>
      </w:r>
      <w:r w:rsidR="005A6065">
        <w:rPr>
          <w:rFonts w:ascii="Arial" w:hAnsi="Arial" w:cs="Arial"/>
        </w:rPr>
        <w:t xml:space="preserve">and his colleagues </w:t>
      </w:r>
      <w:r w:rsidR="00484324">
        <w:rPr>
          <w:rFonts w:ascii="Arial" w:hAnsi="Arial" w:cs="Arial"/>
        </w:rPr>
        <w:t>in 1971</w:t>
      </w:r>
      <w:sdt>
        <w:sdtPr>
          <w:rPr>
            <w:rFonts w:ascii="Arial" w:hAnsi="Arial" w:cs="Arial"/>
          </w:rPr>
          <w:id w:val="-1267381420"/>
          <w:citation/>
        </w:sdtPr>
        <w:sdtEndPr/>
        <w:sdtContent>
          <w:r w:rsidR="003450A7">
            <w:rPr>
              <w:rFonts w:ascii="Arial" w:hAnsi="Arial" w:cs="Arial"/>
            </w:rPr>
            <w:fldChar w:fldCharType="begin"/>
          </w:r>
          <w:r w:rsidR="003450A7">
            <w:rPr>
              <w:rFonts w:ascii="Arial" w:hAnsi="Arial" w:cs="Arial"/>
            </w:rPr>
            <w:instrText xml:space="preserve"> CITATION LeT19 \l 2057 </w:instrText>
          </w:r>
          <w:r w:rsidR="003450A7">
            <w:rPr>
              <w:rFonts w:ascii="Arial" w:hAnsi="Arial" w:cs="Arial"/>
            </w:rPr>
            <w:fldChar w:fldCharType="separate"/>
          </w:r>
          <w:r w:rsidR="003450A7">
            <w:rPr>
              <w:rFonts w:ascii="Arial" w:hAnsi="Arial" w:cs="Arial"/>
              <w:noProof/>
            </w:rPr>
            <w:t xml:space="preserve"> </w:t>
          </w:r>
          <w:r w:rsidR="003450A7" w:rsidRPr="003450A7">
            <w:rPr>
              <w:rFonts w:ascii="Arial" w:hAnsi="Arial" w:cs="Arial"/>
              <w:noProof/>
            </w:rPr>
            <w:t>(Le Texier, 2019)</w:t>
          </w:r>
          <w:r w:rsidR="003450A7">
            <w:rPr>
              <w:rFonts w:ascii="Arial" w:hAnsi="Arial" w:cs="Arial"/>
            </w:rPr>
            <w:fldChar w:fldCharType="end"/>
          </w:r>
        </w:sdtContent>
      </w:sdt>
      <w:r w:rsidR="008B310D">
        <w:rPr>
          <w:rFonts w:ascii="Arial" w:hAnsi="Arial" w:cs="Arial"/>
        </w:rPr>
        <w:t>,</w:t>
      </w:r>
      <w:r w:rsidR="00975AB4">
        <w:rPr>
          <w:rFonts w:ascii="Arial" w:hAnsi="Arial" w:cs="Arial"/>
        </w:rPr>
        <w:t xml:space="preserve"> demonstrate</w:t>
      </w:r>
      <w:r w:rsidR="00484324">
        <w:rPr>
          <w:rFonts w:ascii="Arial" w:hAnsi="Arial" w:cs="Arial"/>
        </w:rPr>
        <w:t>d</w:t>
      </w:r>
      <w:r w:rsidR="00975AB4">
        <w:rPr>
          <w:rFonts w:ascii="Arial" w:hAnsi="Arial" w:cs="Arial"/>
        </w:rPr>
        <w:t xml:space="preserve"> the negative influence </w:t>
      </w:r>
      <w:r w:rsidR="0055642A">
        <w:rPr>
          <w:rFonts w:ascii="Arial" w:hAnsi="Arial" w:cs="Arial"/>
        </w:rPr>
        <w:t>the prison environment has on offenders as well as prison staff. Th</w:t>
      </w:r>
      <w:r w:rsidR="009E5D13">
        <w:rPr>
          <w:rFonts w:ascii="Arial" w:hAnsi="Arial" w:cs="Arial"/>
        </w:rPr>
        <w:t>e Stanford Prison Experiment</w:t>
      </w:r>
      <w:r w:rsidR="00CB4BBE">
        <w:rPr>
          <w:rFonts w:ascii="Arial" w:hAnsi="Arial" w:cs="Arial"/>
        </w:rPr>
        <w:t xml:space="preserve"> aimed to examine</w:t>
      </w:r>
      <w:r w:rsidR="00C932C2">
        <w:rPr>
          <w:rFonts w:ascii="Arial" w:hAnsi="Arial" w:cs="Arial"/>
        </w:rPr>
        <w:t xml:space="preserve"> the </w:t>
      </w:r>
      <w:r w:rsidR="00DD519D">
        <w:rPr>
          <w:rFonts w:ascii="Arial" w:hAnsi="Arial" w:cs="Arial"/>
        </w:rPr>
        <w:t>psychology of human behaviour,</w:t>
      </w:r>
      <w:r w:rsidR="00D92684">
        <w:rPr>
          <w:rFonts w:ascii="Arial" w:hAnsi="Arial" w:cs="Arial"/>
        </w:rPr>
        <w:t xml:space="preserve"> </w:t>
      </w:r>
      <w:r w:rsidR="000D67DE">
        <w:rPr>
          <w:rFonts w:ascii="Arial" w:hAnsi="Arial" w:cs="Arial"/>
        </w:rPr>
        <w:t xml:space="preserve">they wanted </w:t>
      </w:r>
      <w:r w:rsidR="00D92684">
        <w:rPr>
          <w:rFonts w:ascii="Arial" w:hAnsi="Arial" w:cs="Arial"/>
        </w:rPr>
        <w:t>to</w:t>
      </w:r>
      <w:r w:rsidR="003C0600">
        <w:rPr>
          <w:rFonts w:ascii="Arial" w:hAnsi="Arial" w:cs="Arial"/>
        </w:rPr>
        <w:t xml:space="preserve"> understand</w:t>
      </w:r>
      <w:r w:rsidR="006E0FC2">
        <w:rPr>
          <w:rFonts w:ascii="Arial" w:hAnsi="Arial" w:cs="Arial"/>
        </w:rPr>
        <w:t xml:space="preserve"> how people</w:t>
      </w:r>
      <w:r w:rsidR="002C666B">
        <w:rPr>
          <w:rFonts w:ascii="Arial" w:hAnsi="Arial" w:cs="Arial"/>
        </w:rPr>
        <w:t xml:space="preserve"> behave in prison systems</w:t>
      </w:r>
      <w:r w:rsidR="00D0485C">
        <w:rPr>
          <w:rFonts w:ascii="Arial" w:hAnsi="Arial" w:cs="Arial"/>
        </w:rPr>
        <w:t xml:space="preserve">. </w:t>
      </w:r>
      <w:r w:rsidR="00944EBE">
        <w:rPr>
          <w:rFonts w:ascii="Arial" w:hAnsi="Arial" w:cs="Arial"/>
        </w:rPr>
        <w:t>Since then, c</w:t>
      </w:r>
      <w:r w:rsidR="00F8659E">
        <w:rPr>
          <w:rFonts w:ascii="Arial" w:hAnsi="Arial" w:cs="Arial"/>
        </w:rPr>
        <w:t>hanges in the criminal justice system</w:t>
      </w:r>
      <w:r w:rsidR="005A3128">
        <w:rPr>
          <w:rFonts w:ascii="Arial" w:hAnsi="Arial" w:cs="Arial"/>
        </w:rPr>
        <w:t xml:space="preserve"> </w:t>
      </w:r>
      <w:r w:rsidR="004A3556">
        <w:rPr>
          <w:rFonts w:ascii="Arial" w:hAnsi="Arial" w:cs="Arial"/>
        </w:rPr>
        <w:t>and correctional policies</w:t>
      </w:r>
      <w:r w:rsidR="00944EBE">
        <w:rPr>
          <w:rFonts w:ascii="Arial" w:hAnsi="Arial" w:cs="Arial"/>
        </w:rPr>
        <w:t>,</w:t>
      </w:r>
      <w:r w:rsidR="004A3556">
        <w:rPr>
          <w:rFonts w:ascii="Arial" w:hAnsi="Arial" w:cs="Arial"/>
        </w:rPr>
        <w:t xml:space="preserve"> as well as the development of series of reform-orientated</w:t>
      </w:r>
      <w:r w:rsidR="005A3128">
        <w:rPr>
          <w:rFonts w:ascii="Arial" w:hAnsi="Arial" w:cs="Arial"/>
        </w:rPr>
        <w:t xml:space="preserve"> proposal</w:t>
      </w:r>
      <w:r w:rsidR="00AB1663">
        <w:rPr>
          <w:rFonts w:ascii="Arial" w:hAnsi="Arial" w:cs="Arial"/>
        </w:rPr>
        <w:t>s</w:t>
      </w:r>
      <w:r w:rsidR="00A11753">
        <w:rPr>
          <w:rFonts w:ascii="Arial" w:hAnsi="Arial" w:cs="Arial"/>
        </w:rPr>
        <w:t xml:space="preserve"> </w:t>
      </w:r>
      <w:r w:rsidR="005A3128">
        <w:rPr>
          <w:rFonts w:ascii="Arial" w:hAnsi="Arial" w:cs="Arial"/>
        </w:rPr>
        <w:t>transpired from this study</w:t>
      </w:r>
      <w:r w:rsidR="005649DC">
        <w:rPr>
          <w:rFonts w:ascii="Arial" w:hAnsi="Arial" w:cs="Arial"/>
        </w:rPr>
        <w:t xml:space="preserve">, it also </w:t>
      </w:r>
      <w:r w:rsidR="00B1057B">
        <w:rPr>
          <w:rFonts w:ascii="Arial" w:hAnsi="Arial" w:cs="Arial"/>
        </w:rPr>
        <w:t xml:space="preserve">inspired feature films </w:t>
      </w:r>
      <w:sdt>
        <w:sdtPr>
          <w:rPr>
            <w:rFonts w:ascii="Arial" w:hAnsi="Arial" w:cs="Arial"/>
          </w:rPr>
          <w:id w:val="-1799834874"/>
          <w:citation/>
        </w:sdtPr>
        <w:sdtEndPr/>
        <w:sdtContent>
          <w:r w:rsidR="00D17FA2">
            <w:rPr>
              <w:rFonts w:ascii="Arial" w:hAnsi="Arial" w:cs="Arial"/>
            </w:rPr>
            <w:fldChar w:fldCharType="begin"/>
          </w:r>
          <w:r w:rsidR="00D17FA2">
            <w:rPr>
              <w:rFonts w:ascii="Arial" w:hAnsi="Arial" w:cs="Arial"/>
            </w:rPr>
            <w:instrText xml:space="preserve"> CITATION Zer15 \l 2057 </w:instrText>
          </w:r>
          <w:r w:rsidR="00D17FA2">
            <w:rPr>
              <w:rFonts w:ascii="Arial" w:hAnsi="Arial" w:cs="Arial"/>
            </w:rPr>
            <w:fldChar w:fldCharType="separate"/>
          </w:r>
          <w:r w:rsidR="00D17FA2" w:rsidRPr="00D17FA2">
            <w:rPr>
              <w:rFonts w:ascii="Arial" w:hAnsi="Arial" w:cs="Arial"/>
              <w:noProof/>
            </w:rPr>
            <w:t>(Media, 2015)</w:t>
          </w:r>
          <w:r w:rsidR="00D17FA2">
            <w:rPr>
              <w:rFonts w:ascii="Arial" w:hAnsi="Arial" w:cs="Arial"/>
            </w:rPr>
            <w:fldChar w:fldCharType="end"/>
          </w:r>
        </w:sdtContent>
      </w:sdt>
      <w:r w:rsidR="00C63E80">
        <w:rPr>
          <w:rFonts w:ascii="Arial" w:hAnsi="Arial" w:cs="Arial"/>
        </w:rPr>
        <w:t xml:space="preserve">, </w:t>
      </w:r>
      <w:r w:rsidR="002B109B">
        <w:rPr>
          <w:rFonts w:ascii="Arial" w:hAnsi="Arial" w:cs="Arial"/>
        </w:rPr>
        <w:t xml:space="preserve">BBC </w:t>
      </w:r>
      <w:r w:rsidR="002A7BAB">
        <w:rPr>
          <w:rFonts w:ascii="Arial" w:hAnsi="Arial" w:cs="Arial"/>
        </w:rPr>
        <w:t>documentaries</w:t>
      </w:r>
      <w:r w:rsidR="002B109B">
        <w:rPr>
          <w:rFonts w:ascii="Arial" w:hAnsi="Arial" w:cs="Arial"/>
        </w:rPr>
        <w:t xml:space="preserve"> </w:t>
      </w:r>
      <w:sdt>
        <w:sdtPr>
          <w:rPr>
            <w:rFonts w:ascii="Arial" w:hAnsi="Arial" w:cs="Arial"/>
          </w:rPr>
          <w:id w:val="-1946766411"/>
          <w:citation/>
        </w:sdtPr>
        <w:sdtEndPr/>
        <w:sdtContent>
          <w:r w:rsidR="002B109B">
            <w:rPr>
              <w:rFonts w:ascii="Arial" w:hAnsi="Arial" w:cs="Arial"/>
            </w:rPr>
            <w:fldChar w:fldCharType="begin"/>
          </w:r>
          <w:r w:rsidR="002B109B">
            <w:rPr>
              <w:rFonts w:ascii="Arial" w:hAnsi="Arial" w:cs="Arial"/>
            </w:rPr>
            <w:instrText xml:space="preserve"> CITATION Ham07 \l 2057 </w:instrText>
          </w:r>
          <w:r w:rsidR="002B109B">
            <w:rPr>
              <w:rFonts w:ascii="Arial" w:hAnsi="Arial" w:cs="Arial"/>
            </w:rPr>
            <w:fldChar w:fldCharType="separate"/>
          </w:r>
          <w:r w:rsidR="002B109B" w:rsidRPr="002B109B">
            <w:rPr>
              <w:rFonts w:ascii="Arial" w:hAnsi="Arial" w:cs="Arial"/>
              <w:noProof/>
            </w:rPr>
            <w:t>(Hammond, 2007)</w:t>
          </w:r>
          <w:r w:rsidR="002B109B">
            <w:rPr>
              <w:rFonts w:ascii="Arial" w:hAnsi="Arial" w:cs="Arial"/>
            </w:rPr>
            <w:fldChar w:fldCharType="end"/>
          </w:r>
        </w:sdtContent>
      </w:sdt>
      <w:r w:rsidR="00CD6B2A">
        <w:rPr>
          <w:rFonts w:ascii="Arial" w:hAnsi="Arial" w:cs="Arial"/>
        </w:rPr>
        <w:t xml:space="preserve"> and dozens of handbooks in psychology</w:t>
      </w:r>
      <w:sdt>
        <w:sdtPr>
          <w:rPr>
            <w:rFonts w:ascii="Arial" w:hAnsi="Arial" w:cs="Arial"/>
          </w:rPr>
          <w:id w:val="-913620141"/>
          <w:citation/>
        </w:sdtPr>
        <w:sdtEndPr/>
        <w:sdtContent>
          <w:r w:rsidR="00BD119C">
            <w:rPr>
              <w:rFonts w:ascii="Arial" w:hAnsi="Arial" w:cs="Arial"/>
            </w:rPr>
            <w:fldChar w:fldCharType="begin"/>
          </w:r>
          <w:r w:rsidR="00BD119C">
            <w:rPr>
              <w:rFonts w:ascii="Arial" w:hAnsi="Arial" w:cs="Arial"/>
            </w:rPr>
            <w:instrText xml:space="preserve"> CITATION LeT191 \l 2057 </w:instrText>
          </w:r>
          <w:r w:rsidR="00BD119C">
            <w:rPr>
              <w:rFonts w:ascii="Arial" w:hAnsi="Arial" w:cs="Arial"/>
            </w:rPr>
            <w:fldChar w:fldCharType="separate"/>
          </w:r>
          <w:r w:rsidR="00BD119C">
            <w:rPr>
              <w:rFonts w:ascii="Arial" w:hAnsi="Arial" w:cs="Arial"/>
              <w:noProof/>
            </w:rPr>
            <w:t xml:space="preserve"> </w:t>
          </w:r>
          <w:r w:rsidR="00BD119C" w:rsidRPr="00BD119C">
            <w:rPr>
              <w:rFonts w:ascii="Arial" w:hAnsi="Arial" w:cs="Arial"/>
              <w:noProof/>
            </w:rPr>
            <w:t>(Le Texier, 2019)</w:t>
          </w:r>
          <w:r w:rsidR="00BD119C">
            <w:rPr>
              <w:rFonts w:ascii="Arial" w:hAnsi="Arial" w:cs="Arial"/>
            </w:rPr>
            <w:fldChar w:fldCharType="end"/>
          </w:r>
        </w:sdtContent>
      </w:sdt>
      <w:r w:rsidR="005A3128">
        <w:rPr>
          <w:rFonts w:ascii="Arial" w:hAnsi="Arial" w:cs="Arial"/>
        </w:rPr>
        <w:t xml:space="preserve">. </w:t>
      </w:r>
      <w:r w:rsidR="00BA1634">
        <w:rPr>
          <w:rFonts w:ascii="Arial" w:hAnsi="Arial" w:cs="Arial"/>
        </w:rPr>
        <w:t>Seventy-five</w:t>
      </w:r>
      <w:r w:rsidR="00140F4D">
        <w:rPr>
          <w:rFonts w:ascii="Arial" w:hAnsi="Arial" w:cs="Arial"/>
        </w:rPr>
        <w:t xml:space="preserve"> participants were given diagnostic interviews and personality tests to eliminate </w:t>
      </w:r>
      <w:r w:rsidR="008E154B">
        <w:rPr>
          <w:rFonts w:ascii="Arial" w:hAnsi="Arial" w:cs="Arial"/>
        </w:rPr>
        <w:t>individuals</w:t>
      </w:r>
      <w:r w:rsidR="00140F4D">
        <w:rPr>
          <w:rFonts w:ascii="Arial" w:hAnsi="Arial" w:cs="Arial"/>
        </w:rPr>
        <w:t xml:space="preserve"> with psy</w:t>
      </w:r>
      <w:r w:rsidR="00E17014">
        <w:rPr>
          <w:rFonts w:ascii="Arial" w:hAnsi="Arial" w:cs="Arial"/>
        </w:rPr>
        <w:t xml:space="preserve">chological problems, medical disabilities or who have </w:t>
      </w:r>
      <w:r w:rsidR="00BA1634">
        <w:rPr>
          <w:rFonts w:ascii="Arial" w:hAnsi="Arial" w:cs="Arial"/>
        </w:rPr>
        <w:t>a history</w:t>
      </w:r>
      <w:r w:rsidR="00E17014">
        <w:rPr>
          <w:rFonts w:ascii="Arial" w:hAnsi="Arial" w:cs="Arial"/>
        </w:rPr>
        <w:t xml:space="preserve"> of crime and abuse. </w:t>
      </w:r>
      <w:r w:rsidR="000F3693">
        <w:rPr>
          <w:rFonts w:ascii="Arial" w:hAnsi="Arial" w:cs="Arial"/>
        </w:rPr>
        <w:t xml:space="preserve">Out of </w:t>
      </w:r>
      <w:r w:rsidR="00BA1634">
        <w:rPr>
          <w:rFonts w:ascii="Arial" w:hAnsi="Arial" w:cs="Arial"/>
        </w:rPr>
        <w:t>seventy-four</w:t>
      </w:r>
      <w:r w:rsidR="000F3693">
        <w:rPr>
          <w:rFonts w:ascii="Arial" w:hAnsi="Arial" w:cs="Arial"/>
        </w:rPr>
        <w:t xml:space="preserve"> participants</w:t>
      </w:r>
      <w:r w:rsidR="000821D9">
        <w:rPr>
          <w:rFonts w:ascii="Arial" w:hAnsi="Arial" w:cs="Arial"/>
        </w:rPr>
        <w:t>,</w:t>
      </w:r>
      <w:r w:rsidR="000F3693">
        <w:rPr>
          <w:rFonts w:ascii="Arial" w:hAnsi="Arial" w:cs="Arial"/>
        </w:rPr>
        <w:t xml:space="preserve"> </w:t>
      </w:r>
      <w:r w:rsidR="008B0A0F">
        <w:rPr>
          <w:rFonts w:ascii="Arial" w:hAnsi="Arial" w:cs="Arial"/>
        </w:rPr>
        <w:t>twenty-four</w:t>
      </w:r>
      <w:r w:rsidR="000F3693">
        <w:rPr>
          <w:rFonts w:ascii="Arial" w:hAnsi="Arial" w:cs="Arial"/>
        </w:rPr>
        <w:t xml:space="preserve"> </w:t>
      </w:r>
      <w:r w:rsidR="00024310">
        <w:rPr>
          <w:rFonts w:ascii="Arial" w:hAnsi="Arial" w:cs="Arial"/>
        </w:rPr>
        <w:t>candidates</w:t>
      </w:r>
      <w:r w:rsidR="000F3693">
        <w:rPr>
          <w:rFonts w:ascii="Arial" w:hAnsi="Arial" w:cs="Arial"/>
        </w:rPr>
        <w:t xml:space="preserve"> were chosen</w:t>
      </w:r>
      <w:r w:rsidR="00AB1663">
        <w:rPr>
          <w:rFonts w:ascii="Arial" w:hAnsi="Arial" w:cs="Arial"/>
        </w:rPr>
        <w:t xml:space="preserve"> to take part in a simulated</w:t>
      </w:r>
      <w:r w:rsidR="00005719">
        <w:rPr>
          <w:rFonts w:ascii="Arial" w:hAnsi="Arial" w:cs="Arial"/>
        </w:rPr>
        <w:t xml:space="preserve"> prison setting</w:t>
      </w:r>
      <w:r w:rsidR="00024310">
        <w:rPr>
          <w:rFonts w:ascii="Arial" w:hAnsi="Arial" w:cs="Arial"/>
        </w:rPr>
        <w:t>, these were candidates who were the most physically and mentally stable, the most mature and least involved in anti-social behaviour</w:t>
      </w:r>
      <w:r w:rsidR="00005719">
        <w:rPr>
          <w:rFonts w:ascii="Arial" w:hAnsi="Arial" w:cs="Arial"/>
        </w:rPr>
        <w:t xml:space="preserve">, </w:t>
      </w:r>
      <w:r w:rsidR="004112DC">
        <w:rPr>
          <w:rFonts w:ascii="Arial" w:hAnsi="Arial" w:cs="Arial"/>
        </w:rPr>
        <w:t xml:space="preserve">the power roles, </w:t>
      </w:r>
      <w:r w:rsidR="00BB4089">
        <w:rPr>
          <w:rFonts w:ascii="Arial" w:hAnsi="Arial" w:cs="Arial"/>
        </w:rPr>
        <w:t>rules,</w:t>
      </w:r>
      <w:r w:rsidR="004112DC">
        <w:rPr>
          <w:rFonts w:ascii="Arial" w:hAnsi="Arial" w:cs="Arial"/>
        </w:rPr>
        <w:t xml:space="preserve"> and expectations were observed</w:t>
      </w:r>
      <w:r w:rsidR="00024310">
        <w:rPr>
          <w:rFonts w:ascii="Arial" w:hAnsi="Arial" w:cs="Arial"/>
        </w:rPr>
        <w:t>.</w:t>
      </w:r>
      <w:r w:rsidR="00D60690">
        <w:rPr>
          <w:rFonts w:ascii="Arial" w:hAnsi="Arial" w:cs="Arial"/>
        </w:rPr>
        <w:t xml:space="preserve"> </w:t>
      </w:r>
    </w:p>
    <w:p w14:paraId="1A17CFFE" w14:textId="77777777" w:rsidR="00BB3160" w:rsidRDefault="006F3991" w:rsidP="00F1017D">
      <w:pPr>
        <w:spacing w:line="480" w:lineRule="auto"/>
        <w:jc w:val="both"/>
        <w:rPr>
          <w:rFonts w:ascii="Arial" w:hAnsi="Arial" w:cs="Arial"/>
        </w:rPr>
      </w:pPr>
      <w:r>
        <w:rPr>
          <w:rFonts w:ascii="Arial" w:hAnsi="Arial" w:cs="Arial"/>
        </w:rPr>
        <w:t xml:space="preserve">    </w:t>
      </w:r>
    </w:p>
    <w:p w14:paraId="793F275E" w14:textId="480ED9E9" w:rsidR="00384B26" w:rsidRDefault="00BB3160" w:rsidP="00F1017D">
      <w:pPr>
        <w:spacing w:line="480" w:lineRule="auto"/>
        <w:jc w:val="both"/>
        <w:rPr>
          <w:rFonts w:ascii="Arial" w:hAnsi="Arial" w:cs="Arial"/>
        </w:rPr>
      </w:pPr>
      <w:r>
        <w:rPr>
          <w:rFonts w:ascii="Arial" w:hAnsi="Arial" w:cs="Arial"/>
        </w:rPr>
        <w:t xml:space="preserve">    </w:t>
      </w:r>
      <w:r w:rsidR="006F3991">
        <w:rPr>
          <w:rFonts w:ascii="Arial" w:hAnsi="Arial" w:cs="Arial"/>
        </w:rPr>
        <w:t xml:space="preserve"> </w:t>
      </w:r>
      <w:r w:rsidR="00370C3F">
        <w:rPr>
          <w:rFonts w:ascii="Arial" w:hAnsi="Arial" w:cs="Arial"/>
        </w:rPr>
        <w:t xml:space="preserve">Some </w:t>
      </w:r>
      <w:r w:rsidR="00EC4A46">
        <w:rPr>
          <w:rFonts w:ascii="Arial" w:hAnsi="Arial" w:cs="Arial"/>
        </w:rPr>
        <w:t xml:space="preserve">played the role of </w:t>
      </w:r>
      <w:r w:rsidR="00346F0E">
        <w:rPr>
          <w:rFonts w:ascii="Arial" w:hAnsi="Arial" w:cs="Arial"/>
        </w:rPr>
        <w:t>prisoner</w:t>
      </w:r>
      <w:r w:rsidR="00EC4A46">
        <w:rPr>
          <w:rFonts w:ascii="Arial" w:hAnsi="Arial" w:cs="Arial"/>
        </w:rPr>
        <w:t xml:space="preserve"> </w:t>
      </w:r>
      <w:r w:rsidR="00346F0E">
        <w:rPr>
          <w:rFonts w:ascii="Arial" w:hAnsi="Arial" w:cs="Arial"/>
        </w:rPr>
        <w:t>others played the guard</w:t>
      </w:r>
      <w:r w:rsidR="00C566DE">
        <w:rPr>
          <w:rFonts w:ascii="Arial" w:hAnsi="Arial" w:cs="Arial"/>
        </w:rPr>
        <w:t xml:space="preserve"> </w:t>
      </w:r>
      <w:sdt>
        <w:sdtPr>
          <w:rPr>
            <w:rFonts w:ascii="Arial" w:hAnsi="Arial" w:cs="Arial"/>
          </w:rPr>
          <w:id w:val="-1807235055"/>
          <w:citation/>
        </w:sdtPr>
        <w:sdtEndPr/>
        <w:sdtContent>
          <w:r w:rsidR="00963EE7">
            <w:rPr>
              <w:rFonts w:ascii="Arial" w:hAnsi="Arial" w:cs="Arial"/>
            </w:rPr>
            <w:fldChar w:fldCharType="begin"/>
          </w:r>
          <w:r w:rsidR="00963EE7">
            <w:rPr>
              <w:rFonts w:ascii="Arial" w:hAnsi="Arial" w:cs="Arial"/>
            </w:rPr>
            <w:instrText xml:space="preserve"> CITATION LeT191 \l 2057 </w:instrText>
          </w:r>
          <w:r w:rsidR="00963EE7">
            <w:rPr>
              <w:rFonts w:ascii="Arial" w:hAnsi="Arial" w:cs="Arial"/>
            </w:rPr>
            <w:fldChar w:fldCharType="separate"/>
          </w:r>
          <w:r w:rsidR="00963EE7" w:rsidRPr="00963EE7">
            <w:rPr>
              <w:rFonts w:ascii="Arial" w:hAnsi="Arial" w:cs="Arial"/>
              <w:noProof/>
            </w:rPr>
            <w:t>(Le Texier, 2019)</w:t>
          </w:r>
          <w:r w:rsidR="00963EE7">
            <w:rPr>
              <w:rFonts w:ascii="Arial" w:hAnsi="Arial" w:cs="Arial"/>
            </w:rPr>
            <w:fldChar w:fldCharType="end"/>
          </w:r>
        </w:sdtContent>
      </w:sdt>
      <w:r w:rsidR="00346F0E">
        <w:rPr>
          <w:rFonts w:ascii="Arial" w:hAnsi="Arial" w:cs="Arial"/>
        </w:rPr>
        <w:t xml:space="preserve">. </w:t>
      </w:r>
      <w:r w:rsidR="00D60690">
        <w:rPr>
          <w:rFonts w:ascii="Arial" w:hAnsi="Arial" w:cs="Arial"/>
        </w:rPr>
        <w:t>The outcome from th</w:t>
      </w:r>
      <w:r w:rsidR="00DE0596">
        <w:rPr>
          <w:rFonts w:ascii="Arial" w:hAnsi="Arial" w:cs="Arial"/>
        </w:rPr>
        <w:t>at</w:t>
      </w:r>
      <w:r w:rsidR="00D60690">
        <w:rPr>
          <w:rFonts w:ascii="Arial" w:hAnsi="Arial" w:cs="Arial"/>
        </w:rPr>
        <w:t xml:space="preserve"> study was s</w:t>
      </w:r>
      <w:r w:rsidR="00E015FA">
        <w:rPr>
          <w:rFonts w:ascii="Arial" w:hAnsi="Arial" w:cs="Arial"/>
        </w:rPr>
        <w:t>urprising</w:t>
      </w:r>
      <w:r w:rsidR="00D60690">
        <w:rPr>
          <w:rFonts w:ascii="Arial" w:hAnsi="Arial" w:cs="Arial"/>
        </w:rPr>
        <w:t xml:space="preserve"> and unexpected, </w:t>
      </w:r>
      <w:r w:rsidR="00735E87">
        <w:rPr>
          <w:rFonts w:ascii="Arial" w:hAnsi="Arial" w:cs="Arial"/>
        </w:rPr>
        <w:t xml:space="preserve">the twenty-four </w:t>
      </w:r>
      <w:r w:rsidR="0024463B">
        <w:rPr>
          <w:rFonts w:ascii="Arial" w:hAnsi="Arial" w:cs="Arial"/>
        </w:rPr>
        <w:t>psychologically</w:t>
      </w:r>
      <w:r w:rsidR="00735E87">
        <w:rPr>
          <w:rFonts w:ascii="Arial" w:hAnsi="Arial" w:cs="Arial"/>
        </w:rPr>
        <w:t xml:space="preserve"> healthy</w:t>
      </w:r>
      <w:r w:rsidR="00F642AC">
        <w:rPr>
          <w:rFonts w:ascii="Arial" w:hAnsi="Arial" w:cs="Arial"/>
        </w:rPr>
        <w:t xml:space="preserve"> and emotionally strong</w:t>
      </w:r>
      <w:r w:rsidR="00F93F88">
        <w:rPr>
          <w:rFonts w:ascii="Arial" w:hAnsi="Arial" w:cs="Arial"/>
        </w:rPr>
        <w:t xml:space="preserve"> participants </w:t>
      </w:r>
      <w:r w:rsidR="00DE0596">
        <w:rPr>
          <w:rFonts w:ascii="Arial" w:hAnsi="Arial" w:cs="Arial"/>
        </w:rPr>
        <w:t xml:space="preserve">were </w:t>
      </w:r>
      <w:r w:rsidR="00F74F6F">
        <w:rPr>
          <w:rFonts w:ascii="Arial" w:hAnsi="Arial" w:cs="Arial"/>
        </w:rPr>
        <w:t>significantly</w:t>
      </w:r>
      <w:r w:rsidR="00B613D7">
        <w:rPr>
          <w:rFonts w:ascii="Arial" w:hAnsi="Arial" w:cs="Arial"/>
        </w:rPr>
        <w:t xml:space="preserve"> transformed in the course of six days spent in a prison like </w:t>
      </w:r>
      <w:r w:rsidR="0024463B">
        <w:rPr>
          <w:rFonts w:ascii="Arial" w:hAnsi="Arial" w:cs="Arial"/>
        </w:rPr>
        <w:t>environment</w:t>
      </w:r>
      <w:r w:rsidR="00B24B52">
        <w:rPr>
          <w:rFonts w:ascii="Arial" w:hAnsi="Arial" w:cs="Arial"/>
        </w:rPr>
        <w:t>, suffering acute psychological trauma</w:t>
      </w:r>
      <w:r w:rsidR="003A3CB0">
        <w:rPr>
          <w:rFonts w:ascii="Arial" w:hAnsi="Arial" w:cs="Arial"/>
        </w:rPr>
        <w:t>,</w:t>
      </w:r>
      <w:r w:rsidR="00B24B52">
        <w:rPr>
          <w:rFonts w:ascii="Arial" w:hAnsi="Arial" w:cs="Arial"/>
        </w:rPr>
        <w:t xml:space="preserve"> breakdowns</w:t>
      </w:r>
      <w:r w:rsidR="00F323BF">
        <w:rPr>
          <w:rFonts w:ascii="Arial" w:hAnsi="Arial" w:cs="Arial"/>
        </w:rPr>
        <w:t xml:space="preserve"> </w:t>
      </w:r>
      <w:sdt>
        <w:sdtPr>
          <w:rPr>
            <w:rFonts w:ascii="Arial" w:hAnsi="Arial" w:cs="Arial"/>
          </w:rPr>
          <w:id w:val="1441029984"/>
          <w:citation/>
        </w:sdtPr>
        <w:sdtEndPr/>
        <w:sdtContent>
          <w:r w:rsidR="00F323BF">
            <w:rPr>
              <w:rFonts w:ascii="Arial" w:hAnsi="Arial" w:cs="Arial"/>
            </w:rPr>
            <w:fldChar w:fldCharType="begin"/>
          </w:r>
          <w:r w:rsidR="00F323BF">
            <w:rPr>
              <w:rFonts w:ascii="Arial" w:hAnsi="Arial" w:cs="Arial"/>
            </w:rPr>
            <w:instrText xml:space="preserve"> CITATION Han98 \l 2057 </w:instrText>
          </w:r>
          <w:r w:rsidR="00F323BF">
            <w:rPr>
              <w:rFonts w:ascii="Arial" w:hAnsi="Arial" w:cs="Arial"/>
            </w:rPr>
            <w:fldChar w:fldCharType="separate"/>
          </w:r>
          <w:r w:rsidR="00F323BF" w:rsidRPr="00F323BF">
            <w:rPr>
              <w:rFonts w:ascii="Arial" w:hAnsi="Arial" w:cs="Arial"/>
              <w:noProof/>
            </w:rPr>
            <w:t>(Haney, 1998)</w:t>
          </w:r>
          <w:r w:rsidR="00F323BF">
            <w:rPr>
              <w:rFonts w:ascii="Arial" w:hAnsi="Arial" w:cs="Arial"/>
            </w:rPr>
            <w:fldChar w:fldCharType="end"/>
          </w:r>
        </w:sdtContent>
      </w:sdt>
      <w:r w:rsidR="00547C81">
        <w:rPr>
          <w:rFonts w:ascii="Arial" w:hAnsi="Arial" w:cs="Arial"/>
        </w:rPr>
        <w:t>,</w:t>
      </w:r>
      <w:r w:rsidR="003A3CB0">
        <w:rPr>
          <w:rFonts w:ascii="Arial" w:hAnsi="Arial" w:cs="Arial"/>
        </w:rPr>
        <w:t xml:space="preserve"> irrational thinking</w:t>
      </w:r>
      <w:r w:rsidR="00EA1BEA">
        <w:rPr>
          <w:rFonts w:ascii="Arial" w:hAnsi="Arial" w:cs="Arial"/>
        </w:rPr>
        <w:t xml:space="preserve"> and </w:t>
      </w:r>
      <w:r w:rsidR="00794F89">
        <w:rPr>
          <w:rFonts w:ascii="Arial" w:hAnsi="Arial" w:cs="Arial"/>
        </w:rPr>
        <w:t>displayed</w:t>
      </w:r>
      <w:r w:rsidR="00EA1BEA">
        <w:rPr>
          <w:rFonts w:ascii="Arial" w:hAnsi="Arial" w:cs="Arial"/>
        </w:rPr>
        <w:t xml:space="preserve"> self-destructive</w:t>
      </w:r>
      <w:r w:rsidR="00794F89">
        <w:rPr>
          <w:rFonts w:ascii="Arial" w:hAnsi="Arial" w:cs="Arial"/>
        </w:rPr>
        <w:t xml:space="preserve"> be</w:t>
      </w:r>
      <w:r w:rsidR="00BF69BC">
        <w:rPr>
          <w:rFonts w:ascii="Arial" w:hAnsi="Arial" w:cs="Arial"/>
        </w:rPr>
        <w:t>haviour</w:t>
      </w:r>
      <w:sdt>
        <w:sdtPr>
          <w:rPr>
            <w:rFonts w:ascii="Arial" w:hAnsi="Arial" w:cs="Arial"/>
          </w:rPr>
          <w:id w:val="1917505503"/>
          <w:citation/>
        </w:sdtPr>
        <w:sdtEndPr/>
        <w:sdtContent>
          <w:r w:rsidR="009D3A53">
            <w:rPr>
              <w:rFonts w:ascii="Arial" w:hAnsi="Arial" w:cs="Arial"/>
            </w:rPr>
            <w:fldChar w:fldCharType="begin"/>
          </w:r>
          <w:r w:rsidR="009D3A53">
            <w:rPr>
              <w:rFonts w:ascii="Arial" w:hAnsi="Arial" w:cs="Arial"/>
            </w:rPr>
            <w:instrText xml:space="preserve"> CITATION LeT19 \l 2057 </w:instrText>
          </w:r>
          <w:r w:rsidR="009D3A53">
            <w:rPr>
              <w:rFonts w:ascii="Arial" w:hAnsi="Arial" w:cs="Arial"/>
            </w:rPr>
            <w:fldChar w:fldCharType="separate"/>
          </w:r>
          <w:r w:rsidR="009D3A53">
            <w:rPr>
              <w:rFonts w:ascii="Arial" w:hAnsi="Arial" w:cs="Arial"/>
              <w:noProof/>
            </w:rPr>
            <w:t xml:space="preserve"> </w:t>
          </w:r>
          <w:r w:rsidR="009D3A53" w:rsidRPr="009D3A53">
            <w:rPr>
              <w:rFonts w:ascii="Arial" w:hAnsi="Arial" w:cs="Arial"/>
              <w:noProof/>
            </w:rPr>
            <w:t>(Le Texier, 2019)</w:t>
          </w:r>
          <w:r w:rsidR="009D3A53">
            <w:rPr>
              <w:rFonts w:ascii="Arial" w:hAnsi="Arial" w:cs="Arial"/>
            </w:rPr>
            <w:fldChar w:fldCharType="end"/>
          </w:r>
        </w:sdtContent>
      </w:sdt>
      <w:r w:rsidR="009D3A53">
        <w:rPr>
          <w:rFonts w:ascii="Arial" w:hAnsi="Arial" w:cs="Arial"/>
        </w:rPr>
        <w:t>.</w:t>
      </w:r>
      <w:r w:rsidR="00547C81">
        <w:rPr>
          <w:rFonts w:ascii="Arial" w:hAnsi="Arial" w:cs="Arial"/>
        </w:rPr>
        <w:t xml:space="preserve"> </w:t>
      </w:r>
      <w:r w:rsidR="009D3A53">
        <w:rPr>
          <w:rFonts w:ascii="Arial" w:hAnsi="Arial" w:cs="Arial"/>
        </w:rPr>
        <w:t>I</w:t>
      </w:r>
      <w:r w:rsidR="00547C81">
        <w:rPr>
          <w:rFonts w:ascii="Arial" w:hAnsi="Arial" w:cs="Arial"/>
        </w:rPr>
        <w:t>t was clear th</w:t>
      </w:r>
      <w:r w:rsidR="007F03CE">
        <w:rPr>
          <w:rFonts w:ascii="Arial" w:hAnsi="Arial" w:cs="Arial"/>
        </w:rPr>
        <w:t xml:space="preserve">ey had been </w:t>
      </w:r>
      <w:r w:rsidR="006550BC">
        <w:rPr>
          <w:rFonts w:ascii="Arial" w:hAnsi="Arial" w:cs="Arial"/>
        </w:rPr>
        <w:t>affected by it in</w:t>
      </w:r>
      <w:r w:rsidR="00BF69BC">
        <w:rPr>
          <w:rFonts w:ascii="Arial" w:hAnsi="Arial" w:cs="Arial"/>
        </w:rPr>
        <w:t xml:space="preserve"> a</w:t>
      </w:r>
      <w:r w:rsidR="006550BC">
        <w:rPr>
          <w:rFonts w:ascii="Arial" w:hAnsi="Arial" w:cs="Arial"/>
        </w:rPr>
        <w:t xml:space="preserve"> negative way</w:t>
      </w:r>
      <w:sdt>
        <w:sdtPr>
          <w:rPr>
            <w:rFonts w:ascii="Arial" w:hAnsi="Arial" w:cs="Arial"/>
          </w:rPr>
          <w:id w:val="-958637138"/>
          <w:citation/>
        </w:sdtPr>
        <w:sdtEndPr/>
        <w:sdtContent>
          <w:r w:rsidR="00EA0947">
            <w:rPr>
              <w:rFonts w:ascii="Arial" w:hAnsi="Arial" w:cs="Arial"/>
            </w:rPr>
            <w:fldChar w:fldCharType="begin"/>
          </w:r>
          <w:r w:rsidR="00EA0947">
            <w:rPr>
              <w:rFonts w:ascii="Arial" w:hAnsi="Arial" w:cs="Arial"/>
            </w:rPr>
            <w:instrText xml:space="preserve"> CITATION Ram15 \l 2057 </w:instrText>
          </w:r>
          <w:r w:rsidR="00EA0947">
            <w:rPr>
              <w:rFonts w:ascii="Arial" w:hAnsi="Arial" w:cs="Arial"/>
            </w:rPr>
            <w:fldChar w:fldCharType="separate"/>
          </w:r>
          <w:r w:rsidR="00EA0947">
            <w:rPr>
              <w:rFonts w:ascii="Arial" w:hAnsi="Arial" w:cs="Arial"/>
              <w:noProof/>
            </w:rPr>
            <w:t xml:space="preserve"> </w:t>
          </w:r>
          <w:r w:rsidR="00EA0947" w:rsidRPr="00EA0947">
            <w:rPr>
              <w:rFonts w:ascii="Arial" w:hAnsi="Arial" w:cs="Arial"/>
              <w:noProof/>
            </w:rPr>
            <w:t>(Ramji, 2015)</w:t>
          </w:r>
          <w:r w:rsidR="00EA0947">
            <w:rPr>
              <w:rFonts w:ascii="Arial" w:hAnsi="Arial" w:cs="Arial"/>
            </w:rPr>
            <w:fldChar w:fldCharType="end"/>
          </w:r>
        </w:sdtContent>
      </w:sdt>
      <w:r w:rsidR="0024463B">
        <w:rPr>
          <w:rFonts w:ascii="Arial" w:hAnsi="Arial" w:cs="Arial"/>
        </w:rPr>
        <w:t>.</w:t>
      </w:r>
      <w:r w:rsidR="00700728">
        <w:rPr>
          <w:rFonts w:ascii="Arial" w:hAnsi="Arial" w:cs="Arial"/>
        </w:rPr>
        <w:t xml:space="preserve"> </w:t>
      </w:r>
      <w:r w:rsidR="00DC2C74">
        <w:rPr>
          <w:rFonts w:ascii="Arial" w:hAnsi="Arial" w:cs="Arial"/>
        </w:rPr>
        <w:t>This study began the</w:t>
      </w:r>
      <w:r w:rsidR="00FA5CFB">
        <w:rPr>
          <w:rFonts w:ascii="Arial" w:hAnsi="Arial" w:cs="Arial"/>
        </w:rPr>
        <w:t xml:space="preserve"> compelling</w:t>
      </w:r>
      <w:r w:rsidR="00DC2C74">
        <w:rPr>
          <w:rFonts w:ascii="Arial" w:hAnsi="Arial" w:cs="Arial"/>
        </w:rPr>
        <w:t xml:space="preserve"> notion </w:t>
      </w:r>
      <w:r w:rsidR="00602756">
        <w:rPr>
          <w:rFonts w:ascii="Arial" w:hAnsi="Arial" w:cs="Arial"/>
        </w:rPr>
        <w:t xml:space="preserve">that </w:t>
      </w:r>
      <w:r w:rsidR="00105DA6">
        <w:rPr>
          <w:rFonts w:ascii="Arial" w:hAnsi="Arial" w:cs="Arial"/>
        </w:rPr>
        <w:t>by ‘</w:t>
      </w:r>
      <w:r w:rsidR="00105DA6" w:rsidRPr="001766EC">
        <w:rPr>
          <w:rFonts w:ascii="Arial" w:hAnsi="Arial" w:cs="Arial"/>
          <w:i/>
          <w:iCs/>
        </w:rPr>
        <w:t xml:space="preserve">putting people in bad barrels, soon enough </w:t>
      </w:r>
      <w:r w:rsidR="007D092D" w:rsidRPr="001766EC">
        <w:rPr>
          <w:rFonts w:ascii="Arial" w:hAnsi="Arial" w:cs="Arial"/>
          <w:i/>
          <w:iCs/>
        </w:rPr>
        <w:t>they will become bad apples</w:t>
      </w:r>
      <w:r w:rsidR="007D092D">
        <w:rPr>
          <w:rFonts w:ascii="Arial" w:hAnsi="Arial" w:cs="Arial"/>
        </w:rPr>
        <w:t xml:space="preserve">’, </w:t>
      </w:r>
      <w:r w:rsidR="002F04BE">
        <w:rPr>
          <w:rFonts w:ascii="Arial" w:hAnsi="Arial" w:cs="Arial"/>
        </w:rPr>
        <w:t>(Gilmour, 2016</w:t>
      </w:r>
      <w:r w:rsidR="008E18F7">
        <w:rPr>
          <w:rFonts w:ascii="Arial" w:hAnsi="Arial" w:cs="Arial"/>
        </w:rPr>
        <w:t>,</w:t>
      </w:r>
      <w:r w:rsidR="00984197">
        <w:rPr>
          <w:rFonts w:ascii="Arial" w:hAnsi="Arial" w:cs="Arial"/>
        </w:rPr>
        <w:t xml:space="preserve"> para. </w:t>
      </w:r>
      <w:r w:rsidR="0010642D">
        <w:rPr>
          <w:rFonts w:ascii="Arial" w:hAnsi="Arial" w:cs="Arial"/>
        </w:rPr>
        <w:t>4)</w:t>
      </w:r>
      <w:r w:rsidR="008E18F7">
        <w:rPr>
          <w:rFonts w:ascii="Arial" w:hAnsi="Arial" w:cs="Arial"/>
        </w:rPr>
        <w:t xml:space="preserve"> which</w:t>
      </w:r>
      <w:r w:rsidR="00D16BD8">
        <w:rPr>
          <w:rFonts w:ascii="Arial" w:hAnsi="Arial" w:cs="Arial"/>
        </w:rPr>
        <w:t xml:space="preserve"> supported the</w:t>
      </w:r>
      <w:r w:rsidR="008E18F7">
        <w:rPr>
          <w:rFonts w:ascii="Arial" w:hAnsi="Arial" w:cs="Arial"/>
        </w:rPr>
        <w:t xml:space="preserve"> situational explanation for behaviour rather than the dispositional one.</w:t>
      </w:r>
    </w:p>
    <w:p w14:paraId="4EE37E5A" w14:textId="77777777" w:rsidR="00317EE9" w:rsidRDefault="00317EE9" w:rsidP="00317EE9">
      <w:pPr>
        <w:spacing w:line="480" w:lineRule="auto"/>
        <w:jc w:val="both"/>
        <w:rPr>
          <w:rFonts w:ascii="Arial" w:hAnsi="Arial" w:cs="Arial"/>
        </w:rPr>
      </w:pPr>
    </w:p>
    <w:p w14:paraId="4E7BF66D" w14:textId="279DF262" w:rsidR="00B55106" w:rsidRDefault="00317EE9" w:rsidP="00317EE9">
      <w:pPr>
        <w:spacing w:line="480" w:lineRule="auto"/>
        <w:jc w:val="both"/>
        <w:rPr>
          <w:rFonts w:ascii="Arial" w:hAnsi="Arial" w:cs="Arial"/>
        </w:rPr>
      </w:pPr>
      <w:r>
        <w:rPr>
          <w:rFonts w:ascii="Arial" w:hAnsi="Arial" w:cs="Arial"/>
        </w:rPr>
        <w:lastRenderedPageBreak/>
        <w:t xml:space="preserve">     </w:t>
      </w:r>
      <w:r w:rsidR="00D94DFA">
        <w:rPr>
          <w:rFonts w:ascii="Arial" w:hAnsi="Arial" w:cs="Arial"/>
        </w:rPr>
        <w:t xml:space="preserve">Despite </w:t>
      </w:r>
      <w:r w:rsidR="009D3A53">
        <w:rPr>
          <w:rFonts w:ascii="Arial" w:hAnsi="Arial" w:cs="Arial"/>
        </w:rPr>
        <w:t>the</w:t>
      </w:r>
      <w:r w:rsidR="00D94DFA">
        <w:rPr>
          <w:rFonts w:ascii="Arial" w:hAnsi="Arial" w:cs="Arial"/>
        </w:rPr>
        <w:t xml:space="preserve"> </w:t>
      </w:r>
      <w:r w:rsidR="0062218A">
        <w:rPr>
          <w:rFonts w:ascii="Arial" w:hAnsi="Arial" w:cs="Arial"/>
        </w:rPr>
        <w:t>Stanford Prison Experiment being one of the most famous</w:t>
      </w:r>
      <w:r w:rsidR="00AA07D2">
        <w:rPr>
          <w:rFonts w:ascii="Arial" w:hAnsi="Arial" w:cs="Arial"/>
        </w:rPr>
        <w:t xml:space="preserve">, </w:t>
      </w:r>
      <w:r w:rsidR="00C770C9">
        <w:rPr>
          <w:rFonts w:ascii="Arial" w:hAnsi="Arial" w:cs="Arial"/>
        </w:rPr>
        <w:t xml:space="preserve">researched, </w:t>
      </w:r>
      <w:r w:rsidR="00FD5BAE">
        <w:rPr>
          <w:rFonts w:ascii="Arial" w:hAnsi="Arial" w:cs="Arial"/>
        </w:rPr>
        <w:t>discussed,</w:t>
      </w:r>
      <w:r w:rsidR="00B908EA">
        <w:rPr>
          <w:rFonts w:ascii="Arial" w:hAnsi="Arial" w:cs="Arial"/>
        </w:rPr>
        <w:t xml:space="preserve"> </w:t>
      </w:r>
      <w:r w:rsidR="00AA07D2">
        <w:rPr>
          <w:rFonts w:ascii="Arial" w:hAnsi="Arial" w:cs="Arial"/>
        </w:rPr>
        <w:t xml:space="preserve">and </w:t>
      </w:r>
      <w:r w:rsidR="007A725F">
        <w:rPr>
          <w:rFonts w:ascii="Arial" w:hAnsi="Arial" w:cs="Arial"/>
        </w:rPr>
        <w:t>analysed</w:t>
      </w:r>
      <w:r w:rsidR="00AA07D2">
        <w:rPr>
          <w:rFonts w:ascii="Arial" w:hAnsi="Arial" w:cs="Arial"/>
        </w:rPr>
        <w:t xml:space="preserve"> </w:t>
      </w:r>
      <w:r w:rsidR="001B1DD8">
        <w:rPr>
          <w:rFonts w:ascii="Arial" w:hAnsi="Arial" w:cs="Arial"/>
        </w:rPr>
        <w:t xml:space="preserve">experiment </w:t>
      </w:r>
      <w:r w:rsidR="008B54C7">
        <w:rPr>
          <w:rFonts w:ascii="Arial" w:hAnsi="Arial" w:cs="Arial"/>
        </w:rPr>
        <w:t>in</w:t>
      </w:r>
      <w:r w:rsidR="001B1DD8">
        <w:rPr>
          <w:rFonts w:ascii="Arial" w:hAnsi="Arial" w:cs="Arial"/>
        </w:rPr>
        <w:t xml:space="preserve"> human behaviour </w:t>
      </w:r>
      <w:r w:rsidR="00B908EA">
        <w:rPr>
          <w:rFonts w:ascii="Arial" w:hAnsi="Arial" w:cs="Arial"/>
        </w:rPr>
        <w:t>by psycholog</w:t>
      </w:r>
      <w:r w:rsidR="00D40BE4">
        <w:rPr>
          <w:rFonts w:ascii="Arial" w:hAnsi="Arial" w:cs="Arial"/>
        </w:rPr>
        <w:t xml:space="preserve">ists, </w:t>
      </w:r>
      <w:r w:rsidR="00DB7C2E">
        <w:rPr>
          <w:rFonts w:ascii="Arial" w:hAnsi="Arial" w:cs="Arial"/>
        </w:rPr>
        <w:t>criminologists</w:t>
      </w:r>
      <w:r w:rsidR="00B908EA">
        <w:rPr>
          <w:rFonts w:ascii="Arial" w:hAnsi="Arial" w:cs="Arial"/>
        </w:rPr>
        <w:t xml:space="preserve"> and </w:t>
      </w:r>
      <w:proofErr w:type="gramStart"/>
      <w:r w:rsidR="00B908EA">
        <w:rPr>
          <w:rFonts w:ascii="Arial" w:hAnsi="Arial" w:cs="Arial"/>
        </w:rPr>
        <w:t>general public</w:t>
      </w:r>
      <w:proofErr w:type="gramEnd"/>
      <w:r w:rsidR="00891904">
        <w:rPr>
          <w:rFonts w:ascii="Arial" w:hAnsi="Arial" w:cs="Arial"/>
        </w:rPr>
        <w:t xml:space="preserve">, </w:t>
      </w:r>
      <w:r w:rsidR="000B36E0">
        <w:rPr>
          <w:rFonts w:ascii="Arial" w:hAnsi="Arial" w:cs="Arial"/>
        </w:rPr>
        <w:t xml:space="preserve">there </w:t>
      </w:r>
      <w:r w:rsidR="00E044BE">
        <w:rPr>
          <w:rFonts w:ascii="Arial" w:hAnsi="Arial" w:cs="Arial"/>
        </w:rPr>
        <w:t xml:space="preserve">is a sizable </w:t>
      </w:r>
      <w:r w:rsidR="002B0572">
        <w:rPr>
          <w:rFonts w:ascii="Arial" w:hAnsi="Arial" w:cs="Arial"/>
        </w:rPr>
        <w:t xml:space="preserve">and </w:t>
      </w:r>
      <w:r w:rsidR="00E044BE">
        <w:rPr>
          <w:rFonts w:ascii="Arial" w:hAnsi="Arial" w:cs="Arial"/>
        </w:rPr>
        <w:t xml:space="preserve">critical literature </w:t>
      </w:r>
      <w:r w:rsidR="000F341C">
        <w:rPr>
          <w:rFonts w:ascii="Arial" w:hAnsi="Arial" w:cs="Arial"/>
        </w:rPr>
        <w:t xml:space="preserve">emerging </w:t>
      </w:r>
      <w:r w:rsidR="004145AE">
        <w:rPr>
          <w:rFonts w:ascii="Arial" w:hAnsi="Arial" w:cs="Arial"/>
        </w:rPr>
        <w:t>on many grounds</w:t>
      </w:r>
      <w:r w:rsidR="006F252B">
        <w:rPr>
          <w:rFonts w:ascii="Arial" w:hAnsi="Arial" w:cs="Arial"/>
        </w:rPr>
        <w:t xml:space="preserve"> of the stud</w:t>
      </w:r>
      <w:r w:rsidR="007A725F">
        <w:rPr>
          <w:rFonts w:ascii="Arial" w:hAnsi="Arial" w:cs="Arial"/>
        </w:rPr>
        <w:t>y,</w:t>
      </w:r>
      <w:r w:rsidR="00404CB2">
        <w:rPr>
          <w:rFonts w:ascii="Arial" w:hAnsi="Arial" w:cs="Arial"/>
        </w:rPr>
        <w:t xml:space="preserve"> based on the first</w:t>
      </w:r>
      <w:r w:rsidR="003155B8">
        <w:rPr>
          <w:rFonts w:ascii="Arial" w:hAnsi="Arial" w:cs="Arial"/>
        </w:rPr>
        <w:t xml:space="preserve"> detailed account of the experiment</w:t>
      </w:r>
      <w:r w:rsidR="00321866">
        <w:rPr>
          <w:rFonts w:ascii="Arial" w:hAnsi="Arial" w:cs="Arial"/>
        </w:rPr>
        <w:t xml:space="preserve">, questioning the </w:t>
      </w:r>
      <w:r w:rsidR="00AB032A">
        <w:rPr>
          <w:rFonts w:ascii="Arial" w:hAnsi="Arial" w:cs="Arial"/>
        </w:rPr>
        <w:t>validity</w:t>
      </w:r>
      <w:r w:rsidR="00321866">
        <w:rPr>
          <w:rFonts w:ascii="Arial" w:hAnsi="Arial" w:cs="Arial"/>
        </w:rPr>
        <w:t xml:space="preserve"> and merit</w:t>
      </w:r>
      <w:r w:rsidR="00AB032A">
        <w:rPr>
          <w:rFonts w:ascii="Arial" w:hAnsi="Arial" w:cs="Arial"/>
        </w:rPr>
        <w:t xml:space="preserve"> of the study. </w:t>
      </w:r>
      <w:r w:rsidR="003F3EE5">
        <w:rPr>
          <w:rFonts w:ascii="Arial" w:hAnsi="Arial" w:cs="Arial"/>
        </w:rPr>
        <w:t>However, t</w:t>
      </w:r>
      <w:r w:rsidR="0021041F">
        <w:rPr>
          <w:rFonts w:ascii="Arial" w:hAnsi="Arial" w:cs="Arial"/>
        </w:rPr>
        <w:t>his review</w:t>
      </w:r>
      <w:r w:rsidR="00724B84">
        <w:rPr>
          <w:rFonts w:ascii="Arial" w:hAnsi="Arial" w:cs="Arial"/>
        </w:rPr>
        <w:t xml:space="preserve"> discusses </w:t>
      </w:r>
      <w:r w:rsidR="00DF53A5">
        <w:rPr>
          <w:rFonts w:ascii="Arial" w:hAnsi="Arial" w:cs="Arial"/>
        </w:rPr>
        <w:t>a few</w:t>
      </w:r>
      <w:r w:rsidR="00724B84">
        <w:rPr>
          <w:rFonts w:ascii="Arial" w:hAnsi="Arial" w:cs="Arial"/>
        </w:rPr>
        <w:t xml:space="preserve"> </w:t>
      </w:r>
      <w:r w:rsidR="00D42156">
        <w:rPr>
          <w:rFonts w:ascii="Arial" w:hAnsi="Arial" w:cs="Arial"/>
        </w:rPr>
        <w:t>criticisms</w:t>
      </w:r>
      <w:r w:rsidR="004D4276">
        <w:rPr>
          <w:rFonts w:ascii="Arial" w:hAnsi="Arial" w:cs="Arial"/>
        </w:rPr>
        <w:t xml:space="preserve"> that concern </w:t>
      </w:r>
      <w:r w:rsidR="00796CBD">
        <w:rPr>
          <w:rFonts w:ascii="Arial" w:hAnsi="Arial" w:cs="Arial"/>
        </w:rPr>
        <w:t>the unethical nature of the study</w:t>
      </w:r>
      <w:r w:rsidR="004E33D2">
        <w:rPr>
          <w:rFonts w:ascii="Arial" w:hAnsi="Arial" w:cs="Arial"/>
        </w:rPr>
        <w:t xml:space="preserve">, </w:t>
      </w:r>
      <w:r w:rsidR="00D42156">
        <w:rPr>
          <w:rFonts w:ascii="Arial" w:hAnsi="Arial" w:cs="Arial"/>
        </w:rPr>
        <w:t>Zimbardo’s</w:t>
      </w:r>
      <w:r w:rsidR="00796CBD">
        <w:rPr>
          <w:rFonts w:ascii="Arial" w:hAnsi="Arial" w:cs="Arial"/>
        </w:rPr>
        <w:t xml:space="preserve"> situ</w:t>
      </w:r>
      <w:r w:rsidR="00E121CB">
        <w:rPr>
          <w:rFonts w:ascii="Arial" w:hAnsi="Arial" w:cs="Arial"/>
        </w:rPr>
        <w:t xml:space="preserve">ationist explanation and the </w:t>
      </w:r>
      <w:proofErr w:type="spellStart"/>
      <w:r w:rsidR="00E121CB">
        <w:rPr>
          <w:rFonts w:ascii="Arial" w:hAnsi="Arial" w:cs="Arial"/>
        </w:rPr>
        <w:t>studies</w:t>
      </w:r>
      <w:proofErr w:type="spellEnd"/>
      <w:r w:rsidR="00E121CB">
        <w:rPr>
          <w:rFonts w:ascii="Arial" w:hAnsi="Arial" w:cs="Arial"/>
        </w:rPr>
        <w:t xml:space="preserve"> </w:t>
      </w:r>
      <w:r w:rsidR="00D42156">
        <w:rPr>
          <w:rFonts w:ascii="Arial" w:hAnsi="Arial" w:cs="Arial"/>
        </w:rPr>
        <w:t>methodology, such as the presence of strong demand characteristics</w:t>
      </w:r>
      <w:r w:rsidR="00802F85">
        <w:rPr>
          <w:rFonts w:ascii="Arial" w:hAnsi="Arial" w:cs="Arial"/>
        </w:rPr>
        <w:t>.</w:t>
      </w:r>
      <w:r w:rsidR="00D02BCA">
        <w:rPr>
          <w:rFonts w:ascii="Arial" w:hAnsi="Arial" w:cs="Arial"/>
        </w:rPr>
        <w:t xml:space="preserve"> </w:t>
      </w:r>
      <w:r w:rsidR="00802F85">
        <w:rPr>
          <w:rFonts w:ascii="Arial" w:hAnsi="Arial" w:cs="Arial"/>
        </w:rPr>
        <w:t>F</w:t>
      </w:r>
      <w:r w:rsidR="00761F55">
        <w:rPr>
          <w:rFonts w:ascii="Arial" w:hAnsi="Arial" w:cs="Arial"/>
        </w:rPr>
        <w:t>irstly,</w:t>
      </w:r>
      <w:r w:rsidR="0041426F">
        <w:rPr>
          <w:rFonts w:ascii="Arial" w:hAnsi="Arial" w:cs="Arial"/>
        </w:rPr>
        <w:t xml:space="preserve"> </w:t>
      </w:r>
      <w:r w:rsidR="004F3993">
        <w:rPr>
          <w:rFonts w:ascii="Arial" w:hAnsi="Arial" w:cs="Arial"/>
        </w:rPr>
        <w:t>is the</w:t>
      </w:r>
      <w:r w:rsidR="00A34918">
        <w:rPr>
          <w:rFonts w:ascii="Arial" w:hAnsi="Arial" w:cs="Arial"/>
        </w:rPr>
        <w:t xml:space="preserve"> unethical </w:t>
      </w:r>
      <w:r w:rsidR="004F3993">
        <w:rPr>
          <w:rFonts w:ascii="Arial" w:hAnsi="Arial" w:cs="Arial"/>
        </w:rPr>
        <w:t>nature of the harsh conditions</w:t>
      </w:r>
      <w:r w:rsidR="00DF3741">
        <w:rPr>
          <w:rFonts w:ascii="Arial" w:hAnsi="Arial" w:cs="Arial"/>
        </w:rPr>
        <w:t xml:space="preserve"> </w:t>
      </w:r>
      <w:r w:rsidR="008922EB">
        <w:rPr>
          <w:rFonts w:ascii="Arial" w:hAnsi="Arial" w:cs="Arial"/>
        </w:rPr>
        <w:t xml:space="preserve">unnecessarily </w:t>
      </w:r>
      <w:r w:rsidR="00DF3741">
        <w:rPr>
          <w:rFonts w:ascii="Arial" w:hAnsi="Arial" w:cs="Arial"/>
        </w:rPr>
        <w:t>imposed on the prisoners</w:t>
      </w:r>
      <w:r w:rsidR="005B28CA">
        <w:rPr>
          <w:rFonts w:ascii="Arial" w:hAnsi="Arial" w:cs="Arial"/>
        </w:rPr>
        <w:t xml:space="preserve">. </w:t>
      </w:r>
      <w:r w:rsidR="003979D7">
        <w:rPr>
          <w:rFonts w:ascii="Arial" w:hAnsi="Arial" w:cs="Arial"/>
        </w:rPr>
        <w:t>The experiment intended to last two weeks, however</w:t>
      </w:r>
      <w:r w:rsidR="000833E5">
        <w:rPr>
          <w:rFonts w:ascii="Arial" w:hAnsi="Arial" w:cs="Arial"/>
        </w:rPr>
        <w:t>,</w:t>
      </w:r>
      <w:r w:rsidR="003979D7">
        <w:rPr>
          <w:rFonts w:ascii="Arial" w:hAnsi="Arial" w:cs="Arial"/>
        </w:rPr>
        <w:t xml:space="preserve"> was abruptly halted just after six days</w:t>
      </w:r>
      <w:r w:rsidR="00614946">
        <w:rPr>
          <w:rFonts w:ascii="Arial" w:hAnsi="Arial" w:cs="Arial"/>
        </w:rPr>
        <w:t xml:space="preserve"> due to the </w:t>
      </w:r>
      <w:r w:rsidR="006A535F">
        <w:rPr>
          <w:rFonts w:ascii="Arial" w:hAnsi="Arial" w:cs="Arial"/>
        </w:rPr>
        <w:t>prison guards</w:t>
      </w:r>
      <w:r w:rsidR="00A33FAD">
        <w:rPr>
          <w:rFonts w:ascii="Arial" w:hAnsi="Arial" w:cs="Arial"/>
        </w:rPr>
        <w:t xml:space="preserve"> displaying disturbing and cruel behaviour towards the prisoners</w:t>
      </w:r>
      <w:r w:rsidR="00181F66">
        <w:rPr>
          <w:rFonts w:ascii="Arial" w:hAnsi="Arial" w:cs="Arial"/>
        </w:rPr>
        <w:t xml:space="preserve"> </w:t>
      </w:r>
      <w:sdt>
        <w:sdtPr>
          <w:rPr>
            <w:rFonts w:ascii="Arial" w:hAnsi="Arial" w:cs="Arial"/>
          </w:rPr>
          <w:id w:val="1029679896"/>
          <w:citation/>
        </w:sdtPr>
        <w:sdtEndPr/>
        <w:sdtContent>
          <w:r w:rsidR="00660112">
            <w:rPr>
              <w:rFonts w:ascii="Arial" w:hAnsi="Arial" w:cs="Arial"/>
            </w:rPr>
            <w:fldChar w:fldCharType="begin"/>
          </w:r>
          <w:r w:rsidR="00660112">
            <w:rPr>
              <w:rFonts w:ascii="Arial" w:hAnsi="Arial" w:cs="Arial"/>
            </w:rPr>
            <w:instrText xml:space="preserve"> CITATION LeT19 \l 2057 </w:instrText>
          </w:r>
          <w:r w:rsidR="00660112">
            <w:rPr>
              <w:rFonts w:ascii="Arial" w:hAnsi="Arial" w:cs="Arial"/>
            </w:rPr>
            <w:fldChar w:fldCharType="separate"/>
          </w:r>
          <w:r w:rsidR="00660112" w:rsidRPr="00660112">
            <w:rPr>
              <w:rFonts w:ascii="Arial" w:hAnsi="Arial" w:cs="Arial"/>
              <w:noProof/>
            </w:rPr>
            <w:t>(Le Texier, 2019)</w:t>
          </w:r>
          <w:r w:rsidR="00660112">
            <w:rPr>
              <w:rFonts w:ascii="Arial" w:hAnsi="Arial" w:cs="Arial"/>
            </w:rPr>
            <w:fldChar w:fldCharType="end"/>
          </w:r>
        </w:sdtContent>
      </w:sdt>
      <w:r w:rsidR="00A33FAD">
        <w:rPr>
          <w:rFonts w:ascii="Arial" w:hAnsi="Arial" w:cs="Arial"/>
        </w:rPr>
        <w:t xml:space="preserve">. </w:t>
      </w:r>
      <w:r w:rsidR="009F571A">
        <w:rPr>
          <w:rFonts w:ascii="Arial" w:hAnsi="Arial" w:cs="Arial"/>
        </w:rPr>
        <w:t>Fi</w:t>
      </w:r>
      <w:r w:rsidR="00C56C10">
        <w:rPr>
          <w:rFonts w:ascii="Arial" w:hAnsi="Arial" w:cs="Arial"/>
        </w:rPr>
        <w:t>ndings</w:t>
      </w:r>
      <w:r w:rsidR="0078360F">
        <w:rPr>
          <w:rFonts w:ascii="Arial" w:hAnsi="Arial" w:cs="Arial"/>
        </w:rPr>
        <w:t xml:space="preserve"> from the study</w:t>
      </w:r>
      <w:r w:rsidR="00C56C10">
        <w:rPr>
          <w:rFonts w:ascii="Arial" w:hAnsi="Arial" w:cs="Arial"/>
        </w:rPr>
        <w:t xml:space="preserve"> state that the </w:t>
      </w:r>
      <w:r w:rsidR="00081712">
        <w:rPr>
          <w:rFonts w:ascii="Arial" w:hAnsi="Arial" w:cs="Arial"/>
        </w:rPr>
        <w:t>guards</w:t>
      </w:r>
      <w:r w:rsidR="0078360F">
        <w:rPr>
          <w:rFonts w:ascii="Arial" w:hAnsi="Arial" w:cs="Arial"/>
        </w:rPr>
        <w:t xml:space="preserve"> behaved in ‘</w:t>
      </w:r>
      <w:r w:rsidR="00BC56D0" w:rsidRPr="00B57238">
        <w:rPr>
          <w:rFonts w:ascii="Arial" w:hAnsi="Arial" w:cs="Arial"/>
          <w:i/>
          <w:iCs/>
        </w:rPr>
        <w:t>negative, hostile, affrontive and dehumanizing</w:t>
      </w:r>
      <w:r w:rsidR="00BC56D0">
        <w:rPr>
          <w:rFonts w:ascii="Arial" w:hAnsi="Arial" w:cs="Arial"/>
        </w:rPr>
        <w:t>’</w:t>
      </w:r>
      <w:r w:rsidR="00037F6D">
        <w:rPr>
          <w:rFonts w:ascii="Arial" w:hAnsi="Arial" w:cs="Arial"/>
        </w:rPr>
        <w:t xml:space="preserve"> ways</w:t>
      </w:r>
      <w:r w:rsidR="00BC56D0">
        <w:rPr>
          <w:rFonts w:ascii="Arial" w:hAnsi="Arial" w:cs="Arial"/>
        </w:rPr>
        <w:t xml:space="preserve"> towards </w:t>
      </w:r>
      <w:r w:rsidR="00081712">
        <w:rPr>
          <w:rFonts w:ascii="Arial" w:hAnsi="Arial" w:cs="Arial"/>
        </w:rPr>
        <w:t>prisoners (Haney, 1973</w:t>
      </w:r>
      <w:r w:rsidR="00C52585">
        <w:rPr>
          <w:rFonts w:ascii="Arial" w:hAnsi="Arial" w:cs="Arial"/>
        </w:rPr>
        <w:t>,</w:t>
      </w:r>
      <w:r w:rsidR="006E62CD">
        <w:rPr>
          <w:rFonts w:ascii="Arial" w:hAnsi="Arial" w:cs="Arial"/>
        </w:rPr>
        <w:t xml:space="preserve"> p.80)</w:t>
      </w:r>
      <w:r w:rsidR="0090238F">
        <w:rPr>
          <w:rFonts w:ascii="Arial" w:hAnsi="Arial" w:cs="Arial"/>
        </w:rPr>
        <w:t xml:space="preserve">, placing </w:t>
      </w:r>
      <w:r w:rsidR="00E6086F">
        <w:rPr>
          <w:rFonts w:ascii="Arial" w:hAnsi="Arial" w:cs="Arial"/>
        </w:rPr>
        <w:t>them</w:t>
      </w:r>
      <w:r w:rsidR="0090238F">
        <w:rPr>
          <w:rFonts w:ascii="Arial" w:hAnsi="Arial" w:cs="Arial"/>
        </w:rPr>
        <w:t xml:space="preserve"> under a considerable amount of psychological distress and physically harm.</w:t>
      </w:r>
      <w:r w:rsidR="006E62CD">
        <w:rPr>
          <w:rFonts w:ascii="Arial" w:hAnsi="Arial" w:cs="Arial"/>
        </w:rPr>
        <w:t xml:space="preserve"> </w:t>
      </w:r>
      <w:r w:rsidR="008916A8">
        <w:rPr>
          <w:rFonts w:ascii="Arial" w:hAnsi="Arial" w:cs="Arial"/>
        </w:rPr>
        <w:t>I</w:t>
      </w:r>
      <w:r w:rsidR="001071E1">
        <w:rPr>
          <w:rFonts w:ascii="Arial" w:hAnsi="Arial" w:cs="Arial"/>
        </w:rPr>
        <w:t xml:space="preserve">f modern </w:t>
      </w:r>
      <w:r w:rsidR="001D2F10">
        <w:rPr>
          <w:rFonts w:ascii="Arial" w:hAnsi="Arial" w:cs="Arial"/>
        </w:rPr>
        <w:t>guidelines</w:t>
      </w:r>
      <w:r w:rsidR="001071E1">
        <w:rPr>
          <w:rFonts w:ascii="Arial" w:hAnsi="Arial" w:cs="Arial"/>
        </w:rPr>
        <w:t xml:space="preserve"> w</w:t>
      </w:r>
      <w:r w:rsidR="00CA7799">
        <w:rPr>
          <w:rFonts w:ascii="Arial" w:hAnsi="Arial" w:cs="Arial"/>
        </w:rPr>
        <w:t>ere</w:t>
      </w:r>
      <w:r w:rsidR="001071E1">
        <w:rPr>
          <w:rFonts w:ascii="Arial" w:hAnsi="Arial" w:cs="Arial"/>
        </w:rPr>
        <w:t xml:space="preserve"> </w:t>
      </w:r>
      <w:r w:rsidR="004A4E6A">
        <w:rPr>
          <w:rFonts w:ascii="Arial" w:hAnsi="Arial" w:cs="Arial"/>
        </w:rPr>
        <w:t xml:space="preserve">followed, the Stanford Prison Experiment would never have </w:t>
      </w:r>
      <w:r w:rsidR="00AD149F">
        <w:rPr>
          <w:rFonts w:ascii="Arial" w:hAnsi="Arial" w:cs="Arial"/>
        </w:rPr>
        <w:t xml:space="preserve">been able to take place and would not </w:t>
      </w:r>
      <w:r w:rsidR="0023550B">
        <w:rPr>
          <w:rFonts w:ascii="Arial" w:hAnsi="Arial" w:cs="Arial"/>
        </w:rPr>
        <w:t xml:space="preserve">meet </w:t>
      </w:r>
      <w:r w:rsidR="00502D55">
        <w:rPr>
          <w:rFonts w:ascii="Arial" w:hAnsi="Arial" w:cs="Arial"/>
        </w:rPr>
        <w:t>the standards established by numerous ethical codes</w:t>
      </w:r>
      <w:sdt>
        <w:sdtPr>
          <w:rPr>
            <w:rFonts w:ascii="Arial" w:hAnsi="Arial" w:cs="Arial"/>
          </w:rPr>
          <w:id w:val="-1906523615"/>
          <w:citation/>
        </w:sdtPr>
        <w:sdtEndPr/>
        <w:sdtContent>
          <w:r w:rsidR="007C219F">
            <w:rPr>
              <w:rFonts w:ascii="Arial" w:hAnsi="Arial" w:cs="Arial"/>
            </w:rPr>
            <w:fldChar w:fldCharType="begin"/>
          </w:r>
          <w:r w:rsidR="007C219F">
            <w:rPr>
              <w:rFonts w:ascii="Arial" w:hAnsi="Arial" w:cs="Arial"/>
            </w:rPr>
            <w:instrText xml:space="preserve"> CITATION Ame17 \l 2057 </w:instrText>
          </w:r>
          <w:r w:rsidR="007C219F">
            <w:rPr>
              <w:rFonts w:ascii="Arial" w:hAnsi="Arial" w:cs="Arial"/>
            </w:rPr>
            <w:fldChar w:fldCharType="separate"/>
          </w:r>
          <w:r w:rsidR="007C219F">
            <w:rPr>
              <w:rFonts w:ascii="Arial" w:hAnsi="Arial" w:cs="Arial"/>
              <w:noProof/>
            </w:rPr>
            <w:t xml:space="preserve"> </w:t>
          </w:r>
          <w:r w:rsidR="007C219F" w:rsidRPr="007C219F">
            <w:rPr>
              <w:rFonts w:ascii="Arial" w:hAnsi="Arial" w:cs="Arial"/>
              <w:noProof/>
            </w:rPr>
            <w:t>(Association, 2017)</w:t>
          </w:r>
          <w:r w:rsidR="007C219F">
            <w:rPr>
              <w:rFonts w:ascii="Arial" w:hAnsi="Arial" w:cs="Arial"/>
            </w:rPr>
            <w:fldChar w:fldCharType="end"/>
          </w:r>
        </w:sdtContent>
      </w:sdt>
      <w:r w:rsidR="000F6A5C">
        <w:rPr>
          <w:rFonts w:ascii="Arial" w:hAnsi="Arial" w:cs="Arial"/>
        </w:rPr>
        <w:t xml:space="preserve"> which are in place for the protection of the participants from experiments such as the Stanford Prison Experiment </w:t>
      </w:r>
      <w:sdt>
        <w:sdtPr>
          <w:rPr>
            <w:rFonts w:ascii="Arial" w:hAnsi="Arial" w:cs="Arial"/>
          </w:rPr>
          <w:id w:val="506411421"/>
          <w:citation/>
        </w:sdtPr>
        <w:sdtEndPr/>
        <w:sdtContent>
          <w:r w:rsidR="000F6A5C">
            <w:rPr>
              <w:rFonts w:ascii="Arial" w:hAnsi="Arial" w:cs="Arial"/>
            </w:rPr>
            <w:fldChar w:fldCharType="begin"/>
          </w:r>
          <w:r w:rsidR="000F6A5C">
            <w:rPr>
              <w:rFonts w:ascii="Arial" w:hAnsi="Arial" w:cs="Arial"/>
            </w:rPr>
            <w:instrText xml:space="preserve"> CITATION Bar151 \l 2057 </w:instrText>
          </w:r>
          <w:r w:rsidR="000F6A5C">
            <w:rPr>
              <w:rFonts w:ascii="Arial" w:hAnsi="Arial" w:cs="Arial"/>
            </w:rPr>
            <w:fldChar w:fldCharType="separate"/>
          </w:r>
          <w:r w:rsidR="000F6A5C" w:rsidRPr="001B192F">
            <w:rPr>
              <w:rFonts w:ascii="Arial" w:hAnsi="Arial" w:cs="Arial"/>
              <w:noProof/>
            </w:rPr>
            <w:t>(Bartels, 2015)</w:t>
          </w:r>
          <w:r w:rsidR="000F6A5C">
            <w:rPr>
              <w:rFonts w:ascii="Arial" w:hAnsi="Arial" w:cs="Arial"/>
            </w:rPr>
            <w:fldChar w:fldCharType="end"/>
          </w:r>
        </w:sdtContent>
      </w:sdt>
      <w:r w:rsidR="000F6A5C">
        <w:rPr>
          <w:rFonts w:ascii="Arial" w:hAnsi="Arial" w:cs="Arial"/>
        </w:rPr>
        <w:t xml:space="preserve"> </w:t>
      </w:r>
      <w:r w:rsidR="006508C3">
        <w:rPr>
          <w:rFonts w:ascii="Arial" w:hAnsi="Arial" w:cs="Arial"/>
        </w:rPr>
        <w:t xml:space="preserve">. </w:t>
      </w:r>
    </w:p>
    <w:p w14:paraId="79DCF9C0" w14:textId="77777777" w:rsidR="00B55106" w:rsidRDefault="00B55106" w:rsidP="00C41143">
      <w:pPr>
        <w:spacing w:line="480" w:lineRule="auto"/>
        <w:jc w:val="both"/>
        <w:rPr>
          <w:rFonts w:ascii="Arial" w:hAnsi="Arial" w:cs="Arial"/>
        </w:rPr>
      </w:pPr>
    </w:p>
    <w:p w14:paraId="2485E865" w14:textId="378D1BB0" w:rsidR="003D2D1A" w:rsidRDefault="00B55106" w:rsidP="00C41143">
      <w:pPr>
        <w:spacing w:line="480" w:lineRule="auto"/>
        <w:jc w:val="both"/>
        <w:rPr>
          <w:rFonts w:ascii="Arial" w:hAnsi="Arial" w:cs="Arial"/>
        </w:rPr>
      </w:pPr>
      <w:r>
        <w:rPr>
          <w:rFonts w:ascii="Arial" w:hAnsi="Arial" w:cs="Arial"/>
        </w:rPr>
        <w:t xml:space="preserve">     </w:t>
      </w:r>
      <w:r w:rsidR="001B192F">
        <w:rPr>
          <w:rFonts w:ascii="Arial" w:hAnsi="Arial" w:cs="Arial"/>
        </w:rPr>
        <w:t xml:space="preserve">Secondly, </w:t>
      </w:r>
      <w:r w:rsidR="00EB66A8">
        <w:rPr>
          <w:rFonts w:ascii="Arial" w:hAnsi="Arial" w:cs="Arial"/>
        </w:rPr>
        <w:t xml:space="preserve">much of this </w:t>
      </w:r>
      <w:r w:rsidR="0058031D">
        <w:rPr>
          <w:rFonts w:ascii="Arial" w:hAnsi="Arial" w:cs="Arial"/>
        </w:rPr>
        <w:t>criti</w:t>
      </w:r>
      <w:r w:rsidR="00E8556C">
        <w:rPr>
          <w:rFonts w:ascii="Arial" w:hAnsi="Arial" w:cs="Arial"/>
        </w:rPr>
        <w:t>cal literature challenges</w:t>
      </w:r>
      <w:r w:rsidR="00A909F1">
        <w:rPr>
          <w:rFonts w:ascii="Arial" w:hAnsi="Arial" w:cs="Arial"/>
        </w:rPr>
        <w:t xml:space="preserve"> the</w:t>
      </w:r>
      <w:r w:rsidR="00DF43C5">
        <w:rPr>
          <w:rFonts w:ascii="Arial" w:hAnsi="Arial" w:cs="Arial"/>
        </w:rPr>
        <w:t xml:space="preserve"> </w:t>
      </w:r>
      <w:r w:rsidR="002D6FE7">
        <w:rPr>
          <w:rFonts w:ascii="Arial" w:hAnsi="Arial" w:cs="Arial"/>
        </w:rPr>
        <w:t xml:space="preserve">claim that the experiment </w:t>
      </w:r>
      <w:r w:rsidR="0085645D">
        <w:rPr>
          <w:rFonts w:ascii="Arial" w:hAnsi="Arial" w:cs="Arial"/>
        </w:rPr>
        <w:t>demonstrated</w:t>
      </w:r>
      <w:r w:rsidR="00A909F1">
        <w:rPr>
          <w:rFonts w:ascii="Arial" w:hAnsi="Arial" w:cs="Arial"/>
        </w:rPr>
        <w:t xml:space="preserve"> </w:t>
      </w:r>
      <w:r w:rsidR="00B52289">
        <w:rPr>
          <w:rFonts w:ascii="Arial" w:hAnsi="Arial" w:cs="Arial"/>
        </w:rPr>
        <w:t xml:space="preserve">banality of </w:t>
      </w:r>
      <w:r w:rsidR="002E1BB1">
        <w:rPr>
          <w:rFonts w:ascii="Arial" w:hAnsi="Arial" w:cs="Arial"/>
        </w:rPr>
        <w:t>evil</w:t>
      </w:r>
      <w:r w:rsidR="006C1939">
        <w:rPr>
          <w:rFonts w:ascii="Arial" w:hAnsi="Arial" w:cs="Arial"/>
        </w:rPr>
        <w:t xml:space="preserve">, which </w:t>
      </w:r>
      <w:r w:rsidR="00334A13">
        <w:rPr>
          <w:rFonts w:ascii="Arial" w:hAnsi="Arial" w:cs="Arial"/>
        </w:rPr>
        <w:t>Zimbardo</w:t>
      </w:r>
      <w:r w:rsidR="00E7146D">
        <w:rPr>
          <w:rFonts w:ascii="Arial" w:hAnsi="Arial" w:cs="Arial"/>
        </w:rPr>
        <w:t xml:space="preserve"> states </w:t>
      </w:r>
      <w:r w:rsidR="008B2461">
        <w:rPr>
          <w:rFonts w:ascii="Arial" w:hAnsi="Arial" w:cs="Arial"/>
        </w:rPr>
        <w:t xml:space="preserve">lies at the centre </w:t>
      </w:r>
      <w:r w:rsidR="00E331F7">
        <w:rPr>
          <w:rFonts w:ascii="Arial" w:hAnsi="Arial" w:cs="Arial"/>
        </w:rPr>
        <w:t>of the Stanford Prison Experiment.</w:t>
      </w:r>
      <w:r w:rsidR="00845770">
        <w:rPr>
          <w:rFonts w:ascii="Arial" w:hAnsi="Arial" w:cs="Arial"/>
        </w:rPr>
        <w:t xml:space="preserve"> </w:t>
      </w:r>
      <w:r w:rsidR="001A4EFA">
        <w:rPr>
          <w:rFonts w:ascii="Arial" w:hAnsi="Arial" w:cs="Arial"/>
        </w:rPr>
        <w:t xml:space="preserve">For example, </w:t>
      </w:r>
      <w:r w:rsidR="0085645D">
        <w:rPr>
          <w:rFonts w:ascii="Arial" w:hAnsi="Arial" w:cs="Arial"/>
        </w:rPr>
        <w:t xml:space="preserve">all </w:t>
      </w:r>
      <w:r w:rsidR="00746307">
        <w:rPr>
          <w:rFonts w:ascii="Arial" w:hAnsi="Arial" w:cs="Arial"/>
        </w:rPr>
        <w:t>participants</w:t>
      </w:r>
      <w:r w:rsidR="008B3C4C">
        <w:rPr>
          <w:rFonts w:ascii="Arial" w:hAnsi="Arial" w:cs="Arial"/>
        </w:rPr>
        <w:t xml:space="preserve"> </w:t>
      </w:r>
      <w:r w:rsidR="00F61789">
        <w:rPr>
          <w:rFonts w:ascii="Arial" w:hAnsi="Arial" w:cs="Arial"/>
        </w:rPr>
        <w:t>receiv</w:t>
      </w:r>
      <w:r w:rsidR="0085645D">
        <w:rPr>
          <w:rFonts w:ascii="Arial" w:hAnsi="Arial" w:cs="Arial"/>
        </w:rPr>
        <w:t>ed</w:t>
      </w:r>
      <w:r w:rsidR="00F61789">
        <w:rPr>
          <w:rFonts w:ascii="Arial" w:hAnsi="Arial" w:cs="Arial"/>
        </w:rPr>
        <w:t xml:space="preserve"> </w:t>
      </w:r>
      <w:r w:rsidR="0068317A">
        <w:rPr>
          <w:rFonts w:ascii="Arial" w:hAnsi="Arial" w:cs="Arial"/>
        </w:rPr>
        <w:t>a questionnaire that briefly described the procedures</w:t>
      </w:r>
      <w:r w:rsidR="008435E5">
        <w:rPr>
          <w:rFonts w:ascii="Arial" w:hAnsi="Arial" w:cs="Arial"/>
        </w:rPr>
        <w:t xml:space="preserve"> involved</w:t>
      </w:r>
      <w:r w:rsidR="0087713A">
        <w:rPr>
          <w:rFonts w:ascii="Arial" w:hAnsi="Arial" w:cs="Arial"/>
        </w:rPr>
        <w:t xml:space="preserve"> and open</w:t>
      </w:r>
      <w:r w:rsidR="008435E5">
        <w:rPr>
          <w:rFonts w:ascii="Arial" w:hAnsi="Arial" w:cs="Arial"/>
        </w:rPr>
        <w:t>-</w:t>
      </w:r>
      <w:r w:rsidR="0087713A">
        <w:rPr>
          <w:rFonts w:ascii="Arial" w:hAnsi="Arial" w:cs="Arial"/>
        </w:rPr>
        <w:t xml:space="preserve">ended questions to determine their </w:t>
      </w:r>
      <w:r w:rsidR="00172147">
        <w:rPr>
          <w:rFonts w:ascii="Arial" w:hAnsi="Arial" w:cs="Arial"/>
        </w:rPr>
        <w:t xml:space="preserve">awareness and expectations </w:t>
      </w:r>
      <w:r w:rsidR="00233C94">
        <w:rPr>
          <w:rFonts w:ascii="Arial" w:hAnsi="Arial" w:cs="Arial"/>
        </w:rPr>
        <w:t>regarding the outcomes of the study</w:t>
      </w:r>
      <w:r w:rsidR="007E2089">
        <w:rPr>
          <w:rFonts w:ascii="Arial" w:hAnsi="Arial" w:cs="Arial"/>
        </w:rPr>
        <w:t xml:space="preserve"> </w:t>
      </w:r>
      <w:sdt>
        <w:sdtPr>
          <w:rPr>
            <w:rFonts w:ascii="Arial" w:hAnsi="Arial" w:cs="Arial"/>
          </w:rPr>
          <w:id w:val="-585238123"/>
          <w:citation/>
        </w:sdtPr>
        <w:sdtEndPr/>
        <w:sdtContent>
          <w:r w:rsidR="00026D3A">
            <w:rPr>
              <w:rFonts w:ascii="Arial" w:hAnsi="Arial" w:cs="Arial"/>
            </w:rPr>
            <w:fldChar w:fldCharType="begin"/>
          </w:r>
          <w:r w:rsidR="00026D3A">
            <w:rPr>
              <w:rFonts w:ascii="Arial" w:hAnsi="Arial" w:cs="Arial"/>
            </w:rPr>
            <w:instrText xml:space="preserve"> CITATION Han73 \l 2057 </w:instrText>
          </w:r>
          <w:r w:rsidR="00026D3A">
            <w:rPr>
              <w:rFonts w:ascii="Arial" w:hAnsi="Arial" w:cs="Arial"/>
            </w:rPr>
            <w:fldChar w:fldCharType="separate"/>
          </w:r>
          <w:r w:rsidR="00026D3A" w:rsidRPr="00026D3A">
            <w:rPr>
              <w:rFonts w:ascii="Arial" w:hAnsi="Arial" w:cs="Arial"/>
              <w:noProof/>
            </w:rPr>
            <w:t>(Haney, 1973)</w:t>
          </w:r>
          <w:r w:rsidR="00026D3A">
            <w:rPr>
              <w:rFonts w:ascii="Arial" w:hAnsi="Arial" w:cs="Arial"/>
            </w:rPr>
            <w:fldChar w:fldCharType="end"/>
          </w:r>
        </w:sdtContent>
      </w:sdt>
      <w:r w:rsidR="00233C94">
        <w:rPr>
          <w:rFonts w:ascii="Arial" w:hAnsi="Arial" w:cs="Arial"/>
        </w:rPr>
        <w:t xml:space="preserve">, </w:t>
      </w:r>
      <w:r w:rsidR="00E27CC2">
        <w:rPr>
          <w:rFonts w:ascii="Arial" w:hAnsi="Arial" w:cs="Arial"/>
        </w:rPr>
        <w:t xml:space="preserve">it has been </w:t>
      </w:r>
      <w:r w:rsidR="00693F4E">
        <w:rPr>
          <w:rFonts w:ascii="Arial" w:hAnsi="Arial" w:cs="Arial"/>
        </w:rPr>
        <w:t xml:space="preserve">recorded that out of all the </w:t>
      </w:r>
      <w:r w:rsidR="00746307">
        <w:rPr>
          <w:rFonts w:ascii="Arial" w:hAnsi="Arial" w:cs="Arial"/>
        </w:rPr>
        <w:t>participants</w:t>
      </w:r>
      <w:r w:rsidR="00693F4E">
        <w:rPr>
          <w:rFonts w:ascii="Arial" w:hAnsi="Arial" w:cs="Arial"/>
        </w:rPr>
        <w:t xml:space="preserve"> that responded, </w:t>
      </w:r>
      <w:r w:rsidR="00B82DE4">
        <w:rPr>
          <w:rFonts w:ascii="Arial" w:hAnsi="Arial" w:cs="Arial"/>
        </w:rPr>
        <w:t>80%</w:t>
      </w:r>
      <w:r w:rsidR="00E0051A">
        <w:rPr>
          <w:rFonts w:ascii="Arial" w:hAnsi="Arial" w:cs="Arial"/>
        </w:rPr>
        <w:t xml:space="preserve"> </w:t>
      </w:r>
      <w:r w:rsidR="00522BDB">
        <w:rPr>
          <w:rFonts w:ascii="Arial" w:hAnsi="Arial" w:cs="Arial"/>
        </w:rPr>
        <w:t xml:space="preserve">were able to determine the experiments </w:t>
      </w:r>
      <w:r w:rsidR="00B82DE4">
        <w:rPr>
          <w:rFonts w:ascii="Arial" w:hAnsi="Arial" w:cs="Arial"/>
        </w:rPr>
        <w:t>hypothesis</w:t>
      </w:r>
      <w:r w:rsidR="00522BDB">
        <w:rPr>
          <w:rFonts w:ascii="Arial" w:hAnsi="Arial" w:cs="Arial"/>
        </w:rPr>
        <w:t xml:space="preserve"> and </w:t>
      </w:r>
      <w:r w:rsidR="00B82DE4">
        <w:rPr>
          <w:rFonts w:ascii="Arial" w:hAnsi="Arial" w:cs="Arial"/>
        </w:rPr>
        <w:t>89.9%</w:t>
      </w:r>
      <w:r w:rsidR="008B0853">
        <w:rPr>
          <w:rFonts w:ascii="Arial" w:hAnsi="Arial" w:cs="Arial"/>
        </w:rPr>
        <w:t xml:space="preserve"> were able to </w:t>
      </w:r>
      <w:r w:rsidR="00746307">
        <w:rPr>
          <w:rFonts w:ascii="Arial" w:hAnsi="Arial" w:cs="Arial"/>
        </w:rPr>
        <w:t>predict</w:t>
      </w:r>
      <w:r w:rsidR="008B0853">
        <w:rPr>
          <w:rFonts w:ascii="Arial" w:hAnsi="Arial" w:cs="Arial"/>
        </w:rPr>
        <w:t xml:space="preserve"> that the </w:t>
      </w:r>
      <w:r w:rsidR="00746307">
        <w:rPr>
          <w:rFonts w:ascii="Arial" w:hAnsi="Arial" w:cs="Arial"/>
        </w:rPr>
        <w:t>behaviours</w:t>
      </w:r>
      <w:r w:rsidR="008B0853">
        <w:rPr>
          <w:rFonts w:ascii="Arial" w:hAnsi="Arial" w:cs="Arial"/>
        </w:rPr>
        <w:t xml:space="preserve"> of the guards towards the </w:t>
      </w:r>
      <w:r w:rsidR="00746307">
        <w:rPr>
          <w:rFonts w:ascii="Arial" w:hAnsi="Arial" w:cs="Arial"/>
        </w:rPr>
        <w:t>prisoners</w:t>
      </w:r>
      <w:r w:rsidR="008B0853">
        <w:rPr>
          <w:rFonts w:ascii="Arial" w:hAnsi="Arial" w:cs="Arial"/>
        </w:rPr>
        <w:t xml:space="preserve"> would be h</w:t>
      </w:r>
      <w:r w:rsidR="005D0DE8">
        <w:rPr>
          <w:rFonts w:ascii="Arial" w:hAnsi="Arial" w:cs="Arial"/>
        </w:rPr>
        <w:t>arsh and cruel</w:t>
      </w:r>
      <w:r w:rsidR="003D2D1A">
        <w:rPr>
          <w:rFonts w:ascii="Arial" w:hAnsi="Arial" w:cs="Arial"/>
        </w:rPr>
        <w:t>.</w:t>
      </w:r>
    </w:p>
    <w:p w14:paraId="2574305C" w14:textId="77777777" w:rsidR="00B0496D" w:rsidRDefault="00B0496D" w:rsidP="00317EE9">
      <w:pPr>
        <w:spacing w:line="480" w:lineRule="auto"/>
        <w:jc w:val="both"/>
        <w:rPr>
          <w:rFonts w:ascii="Arial" w:hAnsi="Arial" w:cs="Arial"/>
        </w:rPr>
      </w:pPr>
    </w:p>
    <w:p w14:paraId="483336BD" w14:textId="38A0AA9C" w:rsidR="00B55106" w:rsidRDefault="00B0496D" w:rsidP="00317EE9">
      <w:pPr>
        <w:spacing w:line="480" w:lineRule="auto"/>
        <w:jc w:val="both"/>
        <w:rPr>
          <w:rFonts w:ascii="Arial" w:hAnsi="Arial" w:cs="Arial"/>
        </w:rPr>
      </w:pPr>
      <w:r>
        <w:rPr>
          <w:rFonts w:ascii="Arial" w:hAnsi="Arial" w:cs="Arial"/>
        </w:rPr>
        <w:lastRenderedPageBreak/>
        <w:t xml:space="preserve">     </w:t>
      </w:r>
      <w:r w:rsidR="003D2D1A">
        <w:rPr>
          <w:rFonts w:ascii="Arial" w:hAnsi="Arial" w:cs="Arial"/>
        </w:rPr>
        <w:t>Therefore,</w:t>
      </w:r>
      <w:r w:rsidR="00354CDD">
        <w:rPr>
          <w:rFonts w:ascii="Arial" w:hAnsi="Arial" w:cs="Arial"/>
        </w:rPr>
        <w:t xml:space="preserve"> it would be plausible to suggest that the participants </w:t>
      </w:r>
      <w:r w:rsidR="00862F49">
        <w:rPr>
          <w:rFonts w:ascii="Arial" w:hAnsi="Arial" w:cs="Arial"/>
        </w:rPr>
        <w:t>had some idea on how to behave</w:t>
      </w:r>
      <w:r w:rsidR="00681BC8">
        <w:rPr>
          <w:rFonts w:ascii="Arial" w:hAnsi="Arial" w:cs="Arial"/>
        </w:rPr>
        <w:t xml:space="preserve"> </w:t>
      </w:r>
      <w:sdt>
        <w:sdtPr>
          <w:rPr>
            <w:rFonts w:ascii="Arial" w:hAnsi="Arial" w:cs="Arial"/>
          </w:rPr>
          <w:id w:val="-1914081508"/>
          <w:citation/>
        </w:sdtPr>
        <w:sdtEndPr/>
        <w:sdtContent>
          <w:r w:rsidR="00681BC8">
            <w:rPr>
              <w:rFonts w:ascii="Arial" w:hAnsi="Arial" w:cs="Arial"/>
            </w:rPr>
            <w:fldChar w:fldCharType="begin"/>
          </w:r>
          <w:r w:rsidR="00681BC8">
            <w:rPr>
              <w:rFonts w:ascii="Arial" w:hAnsi="Arial" w:cs="Arial"/>
            </w:rPr>
            <w:instrText xml:space="preserve"> CITATION Gri14 \l 2057 </w:instrText>
          </w:r>
          <w:r w:rsidR="00681BC8">
            <w:rPr>
              <w:rFonts w:ascii="Arial" w:hAnsi="Arial" w:cs="Arial"/>
            </w:rPr>
            <w:fldChar w:fldCharType="separate"/>
          </w:r>
          <w:r w:rsidR="00681BC8" w:rsidRPr="00681BC8">
            <w:rPr>
              <w:rFonts w:ascii="Arial" w:hAnsi="Arial" w:cs="Arial"/>
              <w:noProof/>
            </w:rPr>
            <w:t>(Griggs, 2014)</w:t>
          </w:r>
          <w:r w:rsidR="00681BC8">
            <w:rPr>
              <w:rFonts w:ascii="Arial" w:hAnsi="Arial" w:cs="Arial"/>
            </w:rPr>
            <w:fldChar w:fldCharType="end"/>
          </w:r>
        </w:sdtContent>
      </w:sdt>
      <w:r w:rsidR="00862F49">
        <w:rPr>
          <w:rFonts w:ascii="Arial" w:hAnsi="Arial" w:cs="Arial"/>
        </w:rPr>
        <w:t>.</w:t>
      </w:r>
      <w:r w:rsidR="00854D7E">
        <w:rPr>
          <w:rFonts w:ascii="Arial" w:hAnsi="Arial" w:cs="Arial"/>
        </w:rPr>
        <w:t xml:space="preserve"> In addition, </w:t>
      </w:r>
      <w:r w:rsidR="00EC5C4A">
        <w:rPr>
          <w:rFonts w:ascii="Arial" w:hAnsi="Arial" w:cs="Arial"/>
        </w:rPr>
        <w:t>during this experiment</w:t>
      </w:r>
      <w:r w:rsidR="006D5729">
        <w:rPr>
          <w:rFonts w:ascii="Arial" w:hAnsi="Arial" w:cs="Arial"/>
        </w:rPr>
        <w:t xml:space="preserve">, </w:t>
      </w:r>
      <w:r w:rsidR="00EC5C4A">
        <w:rPr>
          <w:rFonts w:ascii="Arial" w:hAnsi="Arial" w:cs="Arial"/>
        </w:rPr>
        <w:t>Phillip</w:t>
      </w:r>
      <w:r w:rsidR="00845770">
        <w:rPr>
          <w:rFonts w:ascii="Arial" w:hAnsi="Arial" w:cs="Arial"/>
        </w:rPr>
        <w:t xml:space="preserve"> Zim</w:t>
      </w:r>
      <w:r w:rsidR="008B3C4C">
        <w:rPr>
          <w:rFonts w:ascii="Arial" w:hAnsi="Arial" w:cs="Arial"/>
        </w:rPr>
        <w:t>bar</w:t>
      </w:r>
      <w:r w:rsidR="00F32259">
        <w:rPr>
          <w:rFonts w:ascii="Arial" w:hAnsi="Arial" w:cs="Arial"/>
        </w:rPr>
        <w:t>d</w:t>
      </w:r>
      <w:r w:rsidR="008B3C4C">
        <w:rPr>
          <w:rFonts w:ascii="Arial" w:hAnsi="Arial" w:cs="Arial"/>
        </w:rPr>
        <w:t>o</w:t>
      </w:r>
      <w:r w:rsidR="00EC5C4A">
        <w:rPr>
          <w:rFonts w:ascii="Arial" w:hAnsi="Arial" w:cs="Arial"/>
        </w:rPr>
        <w:t xml:space="preserve"> played </w:t>
      </w:r>
      <w:r w:rsidR="00746CC2">
        <w:rPr>
          <w:rFonts w:ascii="Arial" w:hAnsi="Arial" w:cs="Arial"/>
        </w:rPr>
        <w:t>an active</w:t>
      </w:r>
      <w:r w:rsidR="008B3C4C">
        <w:rPr>
          <w:rFonts w:ascii="Arial" w:hAnsi="Arial" w:cs="Arial"/>
        </w:rPr>
        <w:t xml:space="preserve"> role </w:t>
      </w:r>
      <w:r w:rsidR="00EC5C4A">
        <w:rPr>
          <w:rFonts w:ascii="Arial" w:hAnsi="Arial" w:cs="Arial"/>
        </w:rPr>
        <w:t>of</w:t>
      </w:r>
      <w:r w:rsidR="008B3C4C">
        <w:rPr>
          <w:rFonts w:ascii="Arial" w:hAnsi="Arial" w:cs="Arial"/>
        </w:rPr>
        <w:t xml:space="preserve"> </w:t>
      </w:r>
      <w:r w:rsidR="006D5729">
        <w:rPr>
          <w:rFonts w:ascii="Arial" w:hAnsi="Arial" w:cs="Arial"/>
        </w:rPr>
        <w:t>superintendent</w:t>
      </w:r>
      <w:r w:rsidR="00481CF5">
        <w:rPr>
          <w:rFonts w:ascii="Arial" w:hAnsi="Arial" w:cs="Arial"/>
        </w:rPr>
        <w:t>,</w:t>
      </w:r>
      <w:r w:rsidR="004140CB">
        <w:rPr>
          <w:rFonts w:ascii="Arial" w:hAnsi="Arial" w:cs="Arial"/>
        </w:rPr>
        <w:t xml:space="preserve"> </w:t>
      </w:r>
      <w:r w:rsidR="00654187">
        <w:rPr>
          <w:rFonts w:ascii="Arial" w:hAnsi="Arial" w:cs="Arial"/>
        </w:rPr>
        <w:t xml:space="preserve">he would </w:t>
      </w:r>
      <w:r w:rsidR="00481CF5">
        <w:rPr>
          <w:rFonts w:ascii="Arial" w:hAnsi="Arial" w:cs="Arial"/>
        </w:rPr>
        <w:t xml:space="preserve">assign </w:t>
      </w:r>
      <w:r w:rsidR="00A63103">
        <w:rPr>
          <w:rFonts w:ascii="Arial" w:hAnsi="Arial" w:cs="Arial"/>
        </w:rPr>
        <w:t>individuals to their role</w:t>
      </w:r>
      <w:r w:rsidR="00654187">
        <w:rPr>
          <w:rFonts w:ascii="Arial" w:hAnsi="Arial" w:cs="Arial"/>
        </w:rPr>
        <w:t>s</w:t>
      </w:r>
      <w:r w:rsidR="004140CB">
        <w:rPr>
          <w:rFonts w:ascii="Arial" w:hAnsi="Arial" w:cs="Arial"/>
        </w:rPr>
        <w:t xml:space="preserve"> and </w:t>
      </w:r>
      <w:r w:rsidR="000102B5">
        <w:rPr>
          <w:rFonts w:ascii="Arial" w:hAnsi="Arial" w:cs="Arial"/>
        </w:rPr>
        <w:t xml:space="preserve">direct </w:t>
      </w:r>
      <w:r w:rsidR="00D37041">
        <w:rPr>
          <w:rFonts w:ascii="Arial" w:hAnsi="Arial" w:cs="Arial"/>
        </w:rPr>
        <w:t>guards during an orientation session</w:t>
      </w:r>
      <w:r w:rsidR="000722EA">
        <w:rPr>
          <w:rFonts w:ascii="Arial" w:hAnsi="Arial" w:cs="Arial"/>
        </w:rPr>
        <w:t>,</w:t>
      </w:r>
      <w:r w:rsidR="00CB5C3C">
        <w:rPr>
          <w:rFonts w:ascii="Arial" w:hAnsi="Arial" w:cs="Arial"/>
        </w:rPr>
        <w:t xml:space="preserve"> clearly guiding</w:t>
      </w:r>
      <w:r w:rsidR="00FD2FE3">
        <w:rPr>
          <w:rFonts w:ascii="Arial" w:hAnsi="Arial" w:cs="Arial"/>
        </w:rPr>
        <w:t xml:space="preserve"> guards</w:t>
      </w:r>
      <w:r w:rsidR="00CA0B49">
        <w:rPr>
          <w:rFonts w:ascii="Arial" w:hAnsi="Arial" w:cs="Arial"/>
        </w:rPr>
        <w:t xml:space="preserve"> to adopt </w:t>
      </w:r>
      <w:r w:rsidR="00C4149A">
        <w:rPr>
          <w:rFonts w:ascii="Arial" w:hAnsi="Arial" w:cs="Arial"/>
        </w:rPr>
        <w:t xml:space="preserve">certain </w:t>
      </w:r>
      <w:r w:rsidR="00CA0B49">
        <w:rPr>
          <w:rFonts w:ascii="Arial" w:hAnsi="Arial" w:cs="Arial"/>
        </w:rPr>
        <w:t xml:space="preserve">roles and act </w:t>
      </w:r>
      <w:r w:rsidR="00C4149A">
        <w:rPr>
          <w:rFonts w:ascii="Arial" w:hAnsi="Arial" w:cs="Arial"/>
        </w:rPr>
        <w:t>in a certain way</w:t>
      </w:r>
      <w:r w:rsidR="00BD4055">
        <w:rPr>
          <w:rFonts w:ascii="Arial" w:hAnsi="Arial" w:cs="Arial"/>
        </w:rPr>
        <w:t xml:space="preserve"> </w:t>
      </w:r>
      <w:sdt>
        <w:sdtPr>
          <w:rPr>
            <w:rFonts w:ascii="Arial" w:hAnsi="Arial" w:cs="Arial"/>
          </w:rPr>
          <w:id w:val="-450171289"/>
          <w:citation/>
        </w:sdtPr>
        <w:sdtEndPr/>
        <w:sdtContent>
          <w:r w:rsidR="00622178">
            <w:rPr>
              <w:rFonts w:ascii="Arial" w:hAnsi="Arial" w:cs="Arial"/>
            </w:rPr>
            <w:fldChar w:fldCharType="begin"/>
          </w:r>
          <w:r w:rsidR="00622178">
            <w:rPr>
              <w:rFonts w:ascii="Arial" w:hAnsi="Arial" w:cs="Arial"/>
            </w:rPr>
            <w:instrText xml:space="preserve"> CITATION Zim07 \l 2057 </w:instrText>
          </w:r>
          <w:r w:rsidR="00622178">
            <w:rPr>
              <w:rFonts w:ascii="Arial" w:hAnsi="Arial" w:cs="Arial"/>
            </w:rPr>
            <w:fldChar w:fldCharType="separate"/>
          </w:r>
          <w:r w:rsidR="00622178" w:rsidRPr="00622178">
            <w:rPr>
              <w:rFonts w:ascii="Arial" w:hAnsi="Arial" w:cs="Arial"/>
              <w:noProof/>
            </w:rPr>
            <w:t>(Zimbardo, 2007)</w:t>
          </w:r>
          <w:r w:rsidR="00622178">
            <w:rPr>
              <w:rFonts w:ascii="Arial" w:hAnsi="Arial" w:cs="Arial"/>
            </w:rPr>
            <w:fldChar w:fldCharType="end"/>
          </w:r>
        </w:sdtContent>
      </w:sdt>
      <w:r w:rsidR="00C4149A">
        <w:rPr>
          <w:rFonts w:ascii="Arial" w:hAnsi="Arial" w:cs="Arial"/>
        </w:rPr>
        <w:t>,</w:t>
      </w:r>
      <w:r w:rsidR="000722EA">
        <w:rPr>
          <w:rFonts w:ascii="Arial" w:hAnsi="Arial" w:cs="Arial"/>
        </w:rPr>
        <w:t xml:space="preserve"> rather than guards conforming </w:t>
      </w:r>
      <w:r w:rsidR="00F81EC1">
        <w:rPr>
          <w:rFonts w:ascii="Arial" w:hAnsi="Arial" w:cs="Arial"/>
        </w:rPr>
        <w:t xml:space="preserve">to the roles of their own accord </w:t>
      </w:r>
      <w:sdt>
        <w:sdtPr>
          <w:rPr>
            <w:rFonts w:ascii="Arial" w:hAnsi="Arial" w:cs="Arial"/>
          </w:rPr>
          <w:id w:val="-28579337"/>
          <w:citation/>
        </w:sdtPr>
        <w:sdtEndPr/>
        <w:sdtContent>
          <w:r w:rsidR="009A2731">
            <w:rPr>
              <w:rFonts w:ascii="Arial" w:hAnsi="Arial" w:cs="Arial"/>
            </w:rPr>
            <w:fldChar w:fldCharType="begin"/>
          </w:r>
          <w:r w:rsidR="00F32259">
            <w:rPr>
              <w:rFonts w:ascii="Arial" w:hAnsi="Arial" w:cs="Arial"/>
            </w:rPr>
            <w:instrText xml:space="preserve">CITATION Has19 \l 2057 </w:instrText>
          </w:r>
          <w:r w:rsidR="009A2731">
            <w:rPr>
              <w:rFonts w:ascii="Arial" w:hAnsi="Arial" w:cs="Arial"/>
            </w:rPr>
            <w:fldChar w:fldCharType="separate"/>
          </w:r>
          <w:r w:rsidR="00F32259" w:rsidRPr="00F32259">
            <w:rPr>
              <w:rFonts w:ascii="Arial" w:hAnsi="Arial" w:cs="Arial"/>
              <w:noProof/>
            </w:rPr>
            <w:t>(Haslam, 2019)</w:t>
          </w:r>
          <w:r w:rsidR="009A2731">
            <w:rPr>
              <w:rFonts w:ascii="Arial" w:hAnsi="Arial" w:cs="Arial"/>
            </w:rPr>
            <w:fldChar w:fldCharType="end"/>
          </w:r>
        </w:sdtContent>
      </w:sdt>
      <w:r w:rsidR="001018C9">
        <w:rPr>
          <w:rFonts w:ascii="Arial" w:hAnsi="Arial" w:cs="Arial"/>
        </w:rPr>
        <w:t>.</w:t>
      </w:r>
      <w:r w:rsidR="0038707B">
        <w:rPr>
          <w:rFonts w:ascii="Arial" w:hAnsi="Arial" w:cs="Arial"/>
        </w:rPr>
        <w:t xml:space="preserve"> </w:t>
      </w:r>
      <w:r w:rsidR="002028FD">
        <w:rPr>
          <w:rFonts w:ascii="Arial" w:hAnsi="Arial" w:cs="Arial"/>
        </w:rPr>
        <w:t xml:space="preserve">Given the strong demand </w:t>
      </w:r>
      <w:r w:rsidR="00F9736C">
        <w:rPr>
          <w:rFonts w:ascii="Arial" w:hAnsi="Arial" w:cs="Arial"/>
        </w:rPr>
        <w:t>characteristics</w:t>
      </w:r>
      <w:r w:rsidR="00BF1D63">
        <w:rPr>
          <w:rFonts w:ascii="Arial" w:hAnsi="Arial" w:cs="Arial"/>
        </w:rPr>
        <w:t xml:space="preserve"> of the </w:t>
      </w:r>
      <w:r w:rsidR="00F9736C">
        <w:rPr>
          <w:rFonts w:ascii="Arial" w:hAnsi="Arial" w:cs="Arial"/>
        </w:rPr>
        <w:t>Stanford</w:t>
      </w:r>
      <w:r w:rsidR="00BF1D63">
        <w:rPr>
          <w:rFonts w:ascii="Arial" w:hAnsi="Arial" w:cs="Arial"/>
        </w:rPr>
        <w:t xml:space="preserve"> Prison Experiment,</w:t>
      </w:r>
      <w:r w:rsidR="0076697F">
        <w:rPr>
          <w:rFonts w:ascii="Arial" w:hAnsi="Arial" w:cs="Arial"/>
        </w:rPr>
        <w:t xml:space="preserve"> which </w:t>
      </w:r>
      <w:r w:rsidR="007057AA">
        <w:rPr>
          <w:rFonts w:ascii="Arial" w:hAnsi="Arial" w:cs="Arial"/>
        </w:rPr>
        <w:t xml:space="preserve">is when </w:t>
      </w:r>
      <w:r w:rsidR="00A6558D">
        <w:rPr>
          <w:rFonts w:ascii="Arial" w:hAnsi="Arial" w:cs="Arial"/>
        </w:rPr>
        <w:t xml:space="preserve">an </w:t>
      </w:r>
      <w:r w:rsidR="003A6716">
        <w:rPr>
          <w:rFonts w:ascii="Arial" w:hAnsi="Arial" w:cs="Arial"/>
        </w:rPr>
        <w:t>experimenter</w:t>
      </w:r>
      <w:r w:rsidR="00A6558D">
        <w:rPr>
          <w:rFonts w:ascii="Arial" w:hAnsi="Arial" w:cs="Arial"/>
        </w:rPr>
        <w:t xml:space="preserve"> might g</w:t>
      </w:r>
      <w:r w:rsidR="00727579">
        <w:rPr>
          <w:rFonts w:ascii="Arial" w:hAnsi="Arial" w:cs="Arial"/>
        </w:rPr>
        <w:t>uide or give hints</w:t>
      </w:r>
      <w:r w:rsidR="0036126B">
        <w:rPr>
          <w:rFonts w:ascii="Arial" w:hAnsi="Arial" w:cs="Arial"/>
        </w:rPr>
        <w:t xml:space="preserve"> that </w:t>
      </w:r>
      <w:r w:rsidR="0066134C">
        <w:rPr>
          <w:rFonts w:ascii="Arial" w:hAnsi="Arial" w:cs="Arial"/>
        </w:rPr>
        <w:t xml:space="preserve">might make the </w:t>
      </w:r>
      <w:r w:rsidR="003A6716">
        <w:rPr>
          <w:rFonts w:ascii="Arial" w:hAnsi="Arial" w:cs="Arial"/>
        </w:rPr>
        <w:t>participant act</w:t>
      </w:r>
      <w:r w:rsidR="0066134C">
        <w:rPr>
          <w:rFonts w:ascii="Arial" w:hAnsi="Arial" w:cs="Arial"/>
        </w:rPr>
        <w:t xml:space="preserve"> accordingly to support the aim of the research,</w:t>
      </w:r>
      <w:r w:rsidR="003A6716">
        <w:rPr>
          <w:rFonts w:ascii="Arial" w:hAnsi="Arial" w:cs="Arial"/>
        </w:rPr>
        <w:t xml:space="preserve"> </w:t>
      </w:r>
      <w:r w:rsidR="00BF1D63">
        <w:rPr>
          <w:rFonts w:ascii="Arial" w:hAnsi="Arial" w:cs="Arial"/>
        </w:rPr>
        <w:t xml:space="preserve">it </w:t>
      </w:r>
      <w:r w:rsidR="00AD0C8A">
        <w:rPr>
          <w:rFonts w:ascii="Arial" w:hAnsi="Arial" w:cs="Arial"/>
        </w:rPr>
        <w:t xml:space="preserve">is </w:t>
      </w:r>
      <w:r w:rsidR="003A6716">
        <w:rPr>
          <w:rFonts w:ascii="Arial" w:hAnsi="Arial" w:cs="Arial"/>
        </w:rPr>
        <w:t xml:space="preserve">then </w:t>
      </w:r>
      <w:r w:rsidR="00F9736C">
        <w:rPr>
          <w:rFonts w:ascii="Arial" w:hAnsi="Arial" w:cs="Arial"/>
        </w:rPr>
        <w:t>plausible</w:t>
      </w:r>
      <w:r w:rsidR="00AD0C8A">
        <w:rPr>
          <w:rFonts w:ascii="Arial" w:hAnsi="Arial" w:cs="Arial"/>
        </w:rPr>
        <w:t xml:space="preserve"> to </w:t>
      </w:r>
      <w:r w:rsidR="00FC0C7A">
        <w:rPr>
          <w:rFonts w:ascii="Arial" w:hAnsi="Arial" w:cs="Arial"/>
        </w:rPr>
        <w:t xml:space="preserve">suggest that the guards abusive behaviour </w:t>
      </w:r>
      <w:r w:rsidR="009231AE">
        <w:rPr>
          <w:rFonts w:ascii="Arial" w:hAnsi="Arial" w:cs="Arial"/>
        </w:rPr>
        <w:t xml:space="preserve">was largely influenced by </w:t>
      </w:r>
      <w:r w:rsidR="00F9736C">
        <w:rPr>
          <w:rFonts w:ascii="Arial" w:hAnsi="Arial" w:cs="Arial"/>
        </w:rPr>
        <w:t>Zimbardo’s</w:t>
      </w:r>
      <w:r w:rsidR="000527C8">
        <w:rPr>
          <w:rFonts w:ascii="Arial" w:hAnsi="Arial" w:cs="Arial"/>
        </w:rPr>
        <w:t xml:space="preserve"> </w:t>
      </w:r>
      <w:r w:rsidR="00F9736C">
        <w:rPr>
          <w:rFonts w:ascii="Arial" w:hAnsi="Arial" w:cs="Arial"/>
        </w:rPr>
        <w:t>leadership, as they were only doing what they believed they should be doing</w:t>
      </w:r>
      <w:r w:rsidR="009B6F7E">
        <w:rPr>
          <w:rFonts w:ascii="Arial" w:hAnsi="Arial" w:cs="Arial"/>
        </w:rPr>
        <w:t>, making the results less valid</w:t>
      </w:r>
      <w:r w:rsidR="00DE67E1">
        <w:rPr>
          <w:rFonts w:ascii="Arial" w:hAnsi="Arial" w:cs="Arial"/>
        </w:rPr>
        <w:t xml:space="preserve"> </w:t>
      </w:r>
      <w:sdt>
        <w:sdtPr>
          <w:rPr>
            <w:rFonts w:ascii="Arial" w:hAnsi="Arial" w:cs="Arial"/>
          </w:rPr>
          <w:id w:val="489603406"/>
          <w:citation/>
        </w:sdtPr>
        <w:sdtEndPr/>
        <w:sdtContent>
          <w:r w:rsidR="00DE67E1">
            <w:rPr>
              <w:rFonts w:ascii="Arial" w:hAnsi="Arial" w:cs="Arial"/>
            </w:rPr>
            <w:fldChar w:fldCharType="begin"/>
          </w:r>
          <w:r w:rsidR="00DE67E1">
            <w:rPr>
              <w:rFonts w:ascii="Arial" w:hAnsi="Arial" w:cs="Arial"/>
            </w:rPr>
            <w:instrText xml:space="preserve"> CITATION Has12 \l 2057 </w:instrText>
          </w:r>
          <w:r w:rsidR="00DE67E1">
            <w:rPr>
              <w:rFonts w:ascii="Arial" w:hAnsi="Arial" w:cs="Arial"/>
            </w:rPr>
            <w:fldChar w:fldCharType="separate"/>
          </w:r>
          <w:r w:rsidR="00DE67E1" w:rsidRPr="00DE67E1">
            <w:rPr>
              <w:rFonts w:ascii="Arial" w:hAnsi="Arial" w:cs="Arial"/>
              <w:noProof/>
            </w:rPr>
            <w:t>(Haslam, 2012)</w:t>
          </w:r>
          <w:r w:rsidR="00DE67E1">
            <w:rPr>
              <w:rFonts w:ascii="Arial" w:hAnsi="Arial" w:cs="Arial"/>
            </w:rPr>
            <w:fldChar w:fldCharType="end"/>
          </w:r>
        </w:sdtContent>
      </w:sdt>
      <w:r w:rsidR="00F9736C">
        <w:rPr>
          <w:rFonts w:ascii="Arial" w:hAnsi="Arial" w:cs="Arial"/>
        </w:rPr>
        <w:t>.</w:t>
      </w:r>
      <w:r w:rsidR="002028FD">
        <w:rPr>
          <w:rFonts w:ascii="Arial" w:hAnsi="Arial" w:cs="Arial"/>
        </w:rPr>
        <w:t xml:space="preserve"> </w:t>
      </w:r>
      <w:r w:rsidR="00D838CB">
        <w:rPr>
          <w:rFonts w:ascii="Arial" w:hAnsi="Arial" w:cs="Arial"/>
        </w:rPr>
        <w:t>However</w:t>
      </w:r>
      <w:r w:rsidR="00257447">
        <w:rPr>
          <w:rFonts w:ascii="Arial" w:hAnsi="Arial" w:cs="Arial"/>
        </w:rPr>
        <w:t>,</w:t>
      </w:r>
      <w:r w:rsidR="00D838CB">
        <w:rPr>
          <w:rFonts w:ascii="Arial" w:hAnsi="Arial" w:cs="Arial"/>
        </w:rPr>
        <w:t xml:space="preserve"> there is research to suggest that </w:t>
      </w:r>
      <w:r w:rsidR="00257447">
        <w:rPr>
          <w:rFonts w:ascii="Arial" w:hAnsi="Arial" w:cs="Arial"/>
        </w:rPr>
        <w:t xml:space="preserve">guards were not </w:t>
      </w:r>
      <w:r w:rsidR="00350F1F">
        <w:rPr>
          <w:rFonts w:ascii="Arial" w:hAnsi="Arial" w:cs="Arial"/>
        </w:rPr>
        <w:t>given guidance on how to behave, nor had any inclination</w:t>
      </w:r>
      <w:r w:rsidR="00B9695B">
        <w:rPr>
          <w:rFonts w:ascii="Arial" w:hAnsi="Arial" w:cs="Arial"/>
        </w:rPr>
        <w:t xml:space="preserve"> to treat prisoners harshly </w:t>
      </w:r>
      <w:sdt>
        <w:sdtPr>
          <w:rPr>
            <w:rFonts w:ascii="Arial" w:hAnsi="Arial" w:cs="Arial"/>
          </w:rPr>
          <w:id w:val="-1334218625"/>
          <w:citation/>
        </w:sdtPr>
        <w:sdtEndPr/>
        <w:sdtContent>
          <w:r w:rsidR="0010799D">
            <w:rPr>
              <w:rFonts w:ascii="Arial" w:hAnsi="Arial" w:cs="Arial"/>
            </w:rPr>
            <w:fldChar w:fldCharType="begin"/>
          </w:r>
          <w:r w:rsidR="0010799D">
            <w:rPr>
              <w:rFonts w:ascii="Arial" w:hAnsi="Arial" w:cs="Arial"/>
            </w:rPr>
            <w:instrText xml:space="preserve"> CITATION Rei11 \l 2057 </w:instrText>
          </w:r>
          <w:r w:rsidR="0010799D">
            <w:rPr>
              <w:rFonts w:ascii="Arial" w:hAnsi="Arial" w:cs="Arial"/>
            </w:rPr>
            <w:fldChar w:fldCharType="separate"/>
          </w:r>
          <w:r w:rsidR="0010799D" w:rsidRPr="0010799D">
            <w:rPr>
              <w:rFonts w:ascii="Arial" w:hAnsi="Arial" w:cs="Arial"/>
              <w:noProof/>
            </w:rPr>
            <w:t>(Reicher, 2011)</w:t>
          </w:r>
          <w:r w:rsidR="0010799D">
            <w:rPr>
              <w:rFonts w:ascii="Arial" w:hAnsi="Arial" w:cs="Arial"/>
            </w:rPr>
            <w:fldChar w:fldCharType="end"/>
          </w:r>
        </w:sdtContent>
      </w:sdt>
      <w:r w:rsidR="00373406">
        <w:rPr>
          <w:rFonts w:ascii="Arial" w:hAnsi="Arial" w:cs="Arial"/>
        </w:rPr>
        <w:t>.</w:t>
      </w:r>
      <w:r w:rsidR="002A3378">
        <w:rPr>
          <w:rFonts w:ascii="Arial" w:hAnsi="Arial" w:cs="Arial"/>
        </w:rPr>
        <w:t xml:space="preserve"> </w:t>
      </w:r>
    </w:p>
    <w:p w14:paraId="5EB621E9" w14:textId="77777777" w:rsidR="00B55106" w:rsidRDefault="00B55106" w:rsidP="00C41143">
      <w:pPr>
        <w:spacing w:line="480" w:lineRule="auto"/>
        <w:jc w:val="both"/>
        <w:rPr>
          <w:rFonts w:ascii="Arial" w:hAnsi="Arial" w:cs="Arial"/>
        </w:rPr>
      </w:pPr>
    </w:p>
    <w:p w14:paraId="792D28C1" w14:textId="595C2BC5" w:rsidR="001110C3" w:rsidRDefault="00B55106" w:rsidP="00B0496D">
      <w:pPr>
        <w:spacing w:line="480" w:lineRule="auto"/>
        <w:jc w:val="both"/>
        <w:rPr>
          <w:rFonts w:ascii="Arial" w:hAnsi="Arial" w:cs="Arial"/>
        </w:rPr>
      </w:pPr>
      <w:r>
        <w:rPr>
          <w:rFonts w:ascii="Arial" w:hAnsi="Arial" w:cs="Arial"/>
        </w:rPr>
        <w:t xml:space="preserve">     </w:t>
      </w:r>
      <w:r w:rsidR="00E86B98">
        <w:rPr>
          <w:rFonts w:ascii="Arial" w:hAnsi="Arial" w:cs="Arial"/>
        </w:rPr>
        <w:t>In brief, t</w:t>
      </w:r>
      <w:r w:rsidR="002A3378">
        <w:rPr>
          <w:rFonts w:ascii="Arial" w:hAnsi="Arial" w:cs="Arial"/>
        </w:rPr>
        <w:t xml:space="preserve">here has been a </w:t>
      </w:r>
      <w:r w:rsidR="009D772C">
        <w:rPr>
          <w:rFonts w:ascii="Arial" w:hAnsi="Arial" w:cs="Arial"/>
        </w:rPr>
        <w:t>steady number</w:t>
      </w:r>
      <w:r w:rsidR="002A3378">
        <w:rPr>
          <w:rFonts w:ascii="Arial" w:hAnsi="Arial" w:cs="Arial"/>
        </w:rPr>
        <w:t xml:space="preserve"> of critiques over the years</w:t>
      </w:r>
      <w:r w:rsidR="00587460">
        <w:rPr>
          <w:rFonts w:ascii="Arial" w:hAnsi="Arial" w:cs="Arial"/>
        </w:rPr>
        <w:t>,</w:t>
      </w:r>
      <w:r w:rsidR="001F22B9">
        <w:rPr>
          <w:rFonts w:ascii="Arial" w:hAnsi="Arial" w:cs="Arial"/>
        </w:rPr>
        <w:t xml:space="preserve"> however</w:t>
      </w:r>
      <w:r w:rsidR="00587460">
        <w:rPr>
          <w:rFonts w:ascii="Arial" w:hAnsi="Arial" w:cs="Arial"/>
        </w:rPr>
        <w:t xml:space="preserve"> this review has only mentioned a few</w:t>
      </w:r>
      <w:r w:rsidR="00AD11A0">
        <w:rPr>
          <w:rFonts w:ascii="Arial" w:hAnsi="Arial" w:cs="Arial"/>
        </w:rPr>
        <w:t>.</w:t>
      </w:r>
      <w:r w:rsidR="00587460">
        <w:rPr>
          <w:rFonts w:ascii="Arial" w:hAnsi="Arial" w:cs="Arial"/>
        </w:rPr>
        <w:t xml:space="preserve"> </w:t>
      </w:r>
      <w:r w:rsidR="00AD11A0">
        <w:rPr>
          <w:rFonts w:ascii="Arial" w:hAnsi="Arial" w:cs="Arial"/>
        </w:rPr>
        <w:t>O</w:t>
      </w:r>
      <w:r w:rsidR="00587460">
        <w:rPr>
          <w:rFonts w:ascii="Arial" w:hAnsi="Arial" w:cs="Arial"/>
        </w:rPr>
        <w:t xml:space="preserve">ther </w:t>
      </w:r>
      <w:r w:rsidR="0081139B">
        <w:rPr>
          <w:rFonts w:ascii="Arial" w:hAnsi="Arial" w:cs="Arial"/>
        </w:rPr>
        <w:t>criticisms</w:t>
      </w:r>
      <w:r w:rsidR="00587460">
        <w:rPr>
          <w:rFonts w:ascii="Arial" w:hAnsi="Arial" w:cs="Arial"/>
        </w:rPr>
        <w:t xml:space="preserve"> </w:t>
      </w:r>
      <w:r w:rsidR="00084A80">
        <w:rPr>
          <w:rFonts w:ascii="Arial" w:hAnsi="Arial" w:cs="Arial"/>
        </w:rPr>
        <w:t>include</w:t>
      </w:r>
      <w:r w:rsidR="009C7CE1">
        <w:rPr>
          <w:rFonts w:ascii="Arial" w:hAnsi="Arial" w:cs="Arial"/>
        </w:rPr>
        <w:t xml:space="preserve"> the</w:t>
      </w:r>
      <w:r w:rsidR="00626286">
        <w:rPr>
          <w:rFonts w:ascii="Arial" w:hAnsi="Arial" w:cs="Arial"/>
        </w:rPr>
        <w:t xml:space="preserve"> method</w:t>
      </w:r>
      <w:r w:rsidR="009C7CE1">
        <w:rPr>
          <w:rFonts w:ascii="Arial" w:hAnsi="Arial" w:cs="Arial"/>
        </w:rPr>
        <w:t>ology,</w:t>
      </w:r>
      <w:r w:rsidR="00626286">
        <w:rPr>
          <w:rFonts w:ascii="Arial" w:hAnsi="Arial" w:cs="Arial"/>
        </w:rPr>
        <w:t xml:space="preserve"> </w:t>
      </w:r>
      <w:r w:rsidR="00923F87">
        <w:rPr>
          <w:rFonts w:ascii="Arial" w:hAnsi="Arial" w:cs="Arial"/>
        </w:rPr>
        <w:t xml:space="preserve">ecological </w:t>
      </w:r>
      <w:r w:rsidR="009241B0">
        <w:rPr>
          <w:rFonts w:ascii="Arial" w:hAnsi="Arial" w:cs="Arial"/>
        </w:rPr>
        <w:t>validity,</w:t>
      </w:r>
      <w:r w:rsidR="00C82A24">
        <w:rPr>
          <w:rFonts w:ascii="Arial" w:hAnsi="Arial" w:cs="Arial"/>
        </w:rPr>
        <w:t xml:space="preserve"> and selection bias</w:t>
      </w:r>
      <w:r w:rsidR="00AD663D">
        <w:rPr>
          <w:rFonts w:ascii="Arial" w:hAnsi="Arial" w:cs="Arial"/>
        </w:rPr>
        <w:t xml:space="preserve"> (Reicher and Haslam, 2011</w:t>
      </w:r>
      <w:r w:rsidR="00336644">
        <w:rPr>
          <w:rFonts w:ascii="Arial" w:hAnsi="Arial" w:cs="Arial"/>
        </w:rPr>
        <w:t xml:space="preserve">; Griggs, 2014; </w:t>
      </w:r>
      <w:proofErr w:type="spellStart"/>
      <w:r w:rsidR="00336644">
        <w:rPr>
          <w:rFonts w:ascii="Arial" w:hAnsi="Arial" w:cs="Arial"/>
        </w:rPr>
        <w:t>Bartals</w:t>
      </w:r>
      <w:proofErr w:type="spellEnd"/>
      <w:r w:rsidR="00336644">
        <w:rPr>
          <w:rFonts w:ascii="Arial" w:hAnsi="Arial" w:cs="Arial"/>
        </w:rPr>
        <w:t xml:space="preserve">, 2015; Le </w:t>
      </w:r>
      <w:proofErr w:type="spellStart"/>
      <w:r w:rsidR="00336644">
        <w:rPr>
          <w:rFonts w:ascii="Arial" w:hAnsi="Arial" w:cs="Arial"/>
        </w:rPr>
        <w:t>Tex</w:t>
      </w:r>
      <w:r w:rsidR="005D00EC">
        <w:rPr>
          <w:rFonts w:ascii="Arial" w:hAnsi="Arial" w:cs="Arial"/>
        </w:rPr>
        <w:t>ier</w:t>
      </w:r>
      <w:proofErr w:type="spellEnd"/>
      <w:r w:rsidR="005D00EC">
        <w:rPr>
          <w:rFonts w:ascii="Arial" w:hAnsi="Arial" w:cs="Arial"/>
        </w:rPr>
        <w:t>, 2019)</w:t>
      </w:r>
      <w:r w:rsidR="00000587">
        <w:rPr>
          <w:rFonts w:ascii="Arial" w:hAnsi="Arial" w:cs="Arial"/>
        </w:rPr>
        <w:t xml:space="preserve"> of the study. </w:t>
      </w:r>
      <w:r w:rsidR="00F66CBC">
        <w:rPr>
          <w:rFonts w:ascii="Arial" w:hAnsi="Arial" w:cs="Arial"/>
        </w:rPr>
        <w:t>T</w:t>
      </w:r>
      <w:r w:rsidR="00C9706B">
        <w:rPr>
          <w:rFonts w:ascii="Arial" w:hAnsi="Arial" w:cs="Arial"/>
        </w:rPr>
        <w:t>he</w:t>
      </w:r>
      <w:r w:rsidR="00000587">
        <w:rPr>
          <w:rFonts w:ascii="Arial" w:hAnsi="Arial" w:cs="Arial"/>
        </w:rPr>
        <w:t xml:space="preserve"> Stanford Prison Experiment has</w:t>
      </w:r>
      <w:r w:rsidR="008D335C">
        <w:rPr>
          <w:rFonts w:ascii="Arial" w:hAnsi="Arial" w:cs="Arial"/>
        </w:rPr>
        <w:t xml:space="preserve"> left</w:t>
      </w:r>
      <w:r w:rsidR="00000587">
        <w:rPr>
          <w:rFonts w:ascii="Arial" w:hAnsi="Arial" w:cs="Arial"/>
        </w:rPr>
        <w:t xml:space="preserve"> </w:t>
      </w:r>
      <w:r w:rsidR="00C9706B">
        <w:rPr>
          <w:rFonts w:ascii="Arial" w:hAnsi="Arial" w:cs="Arial"/>
        </w:rPr>
        <w:t xml:space="preserve">many psychologists, </w:t>
      </w:r>
      <w:r w:rsidR="0026181A">
        <w:rPr>
          <w:rFonts w:ascii="Arial" w:hAnsi="Arial" w:cs="Arial"/>
        </w:rPr>
        <w:t>criminologists,</w:t>
      </w:r>
      <w:r w:rsidR="00C9706B">
        <w:rPr>
          <w:rFonts w:ascii="Arial" w:hAnsi="Arial" w:cs="Arial"/>
        </w:rPr>
        <w:t xml:space="preserve"> and </w:t>
      </w:r>
      <w:r w:rsidR="00AF2B5D">
        <w:rPr>
          <w:rFonts w:ascii="Arial" w:hAnsi="Arial" w:cs="Arial"/>
        </w:rPr>
        <w:t>commentators</w:t>
      </w:r>
      <w:r w:rsidR="00C9706B">
        <w:rPr>
          <w:rFonts w:ascii="Arial" w:hAnsi="Arial" w:cs="Arial"/>
        </w:rPr>
        <w:t xml:space="preserve"> </w:t>
      </w:r>
      <w:r w:rsidR="008D335C">
        <w:rPr>
          <w:rFonts w:ascii="Arial" w:hAnsi="Arial" w:cs="Arial"/>
        </w:rPr>
        <w:t>with more questions than answers</w:t>
      </w:r>
      <w:r w:rsidR="0026181A">
        <w:rPr>
          <w:rFonts w:ascii="Arial" w:hAnsi="Arial" w:cs="Arial"/>
        </w:rPr>
        <w:t xml:space="preserve">. </w:t>
      </w:r>
      <w:r w:rsidR="00F66CBC">
        <w:rPr>
          <w:rFonts w:ascii="Arial" w:hAnsi="Arial" w:cs="Arial"/>
        </w:rPr>
        <w:t>However, w</w:t>
      </w:r>
      <w:r w:rsidR="0026181A">
        <w:rPr>
          <w:rFonts w:ascii="Arial" w:hAnsi="Arial" w:cs="Arial"/>
        </w:rPr>
        <w:t>hat is c</w:t>
      </w:r>
      <w:r w:rsidR="00F66CBC">
        <w:rPr>
          <w:rFonts w:ascii="Arial" w:hAnsi="Arial" w:cs="Arial"/>
        </w:rPr>
        <w:t>lear</w:t>
      </w:r>
      <w:r w:rsidR="00901E92">
        <w:rPr>
          <w:rFonts w:ascii="Arial" w:hAnsi="Arial" w:cs="Arial"/>
        </w:rPr>
        <w:t xml:space="preserve">, </w:t>
      </w:r>
      <w:r w:rsidR="0026181A">
        <w:rPr>
          <w:rFonts w:ascii="Arial" w:hAnsi="Arial" w:cs="Arial"/>
        </w:rPr>
        <w:t xml:space="preserve">is that </w:t>
      </w:r>
      <w:r w:rsidR="00305900">
        <w:rPr>
          <w:rFonts w:ascii="Arial" w:hAnsi="Arial" w:cs="Arial"/>
        </w:rPr>
        <w:t xml:space="preserve">the Stanford Prison Experiment, </w:t>
      </w:r>
      <w:r w:rsidR="002B2E8A">
        <w:rPr>
          <w:rFonts w:ascii="Arial" w:hAnsi="Arial" w:cs="Arial"/>
        </w:rPr>
        <w:t>failed to provide robust, credible or generalisable evidence about human behaviour in the criminal justice system.</w:t>
      </w:r>
      <w:r w:rsidR="00305900">
        <w:rPr>
          <w:rFonts w:ascii="Arial" w:hAnsi="Arial" w:cs="Arial"/>
        </w:rPr>
        <w:t xml:space="preserve"> </w:t>
      </w:r>
      <w:r w:rsidR="00F3373F">
        <w:rPr>
          <w:rFonts w:ascii="Arial" w:hAnsi="Arial" w:cs="Arial"/>
        </w:rPr>
        <w:t xml:space="preserve">However, </w:t>
      </w:r>
      <w:r w:rsidR="000C114A">
        <w:rPr>
          <w:rFonts w:ascii="Arial" w:hAnsi="Arial" w:cs="Arial"/>
        </w:rPr>
        <w:t>it</w:t>
      </w:r>
      <w:r w:rsidR="00193BFF">
        <w:rPr>
          <w:rFonts w:ascii="Arial" w:hAnsi="Arial" w:cs="Arial"/>
        </w:rPr>
        <w:t xml:space="preserve"> did prove the point it was trying make, in that the prison environment can have a psychological impact on prisoners and prison guards and that individuals will conform to their social roles, but at some cost to the participants. </w:t>
      </w:r>
      <w:r w:rsidR="00F62856">
        <w:rPr>
          <w:rFonts w:ascii="Arial" w:hAnsi="Arial" w:cs="Arial"/>
        </w:rPr>
        <w:t>On</w:t>
      </w:r>
      <w:r w:rsidR="001A0FB3">
        <w:rPr>
          <w:rFonts w:ascii="Arial" w:hAnsi="Arial" w:cs="Arial"/>
        </w:rPr>
        <w:t xml:space="preserve">e positive </w:t>
      </w:r>
      <w:r w:rsidR="00FD5581">
        <w:rPr>
          <w:rFonts w:ascii="Arial" w:hAnsi="Arial" w:cs="Arial"/>
        </w:rPr>
        <w:t>development f</w:t>
      </w:r>
      <w:r w:rsidR="00540AB4">
        <w:rPr>
          <w:rFonts w:ascii="Arial" w:hAnsi="Arial" w:cs="Arial"/>
        </w:rPr>
        <w:t>rom</w:t>
      </w:r>
      <w:r w:rsidR="00FD5581">
        <w:rPr>
          <w:rFonts w:ascii="Arial" w:hAnsi="Arial" w:cs="Arial"/>
        </w:rPr>
        <w:t xml:space="preserve"> this study</w:t>
      </w:r>
      <w:r w:rsidR="00F62856">
        <w:rPr>
          <w:rFonts w:ascii="Arial" w:hAnsi="Arial" w:cs="Arial"/>
        </w:rPr>
        <w:t xml:space="preserve">, </w:t>
      </w:r>
      <w:r w:rsidR="00FD5581">
        <w:rPr>
          <w:rFonts w:ascii="Arial" w:hAnsi="Arial" w:cs="Arial"/>
        </w:rPr>
        <w:t xml:space="preserve">is that </w:t>
      </w:r>
      <w:r w:rsidR="00F62856">
        <w:rPr>
          <w:rFonts w:ascii="Arial" w:hAnsi="Arial" w:cs="Arial"/>
        </w:rPr>
        <w:t>it led to rewriting of ethical guidelines for psychological experiments</w:t>
      </w:r>
      <w:r w:rsidR="00FD5581">
        <w:rPr>
          <w:rFonts w:ascii="Arial" w:hAnsi="Arial" w:cs="Arial"/>
        </w:rPr>
        <w:t xml:space="preserve">, which </w:t>
      </w:r>
      <w:r w:rsidR="00F62856">
        <w:rPr>
          <w:rFonts w:ascii="Arial" w:hAnsi="Arial" w:cs="Arial"/>
        </w:rPr>
        <w:t xml:space="preserve">still resonates today </w:t>
      </w:r>
      <w:sdt>
        <w:sdtPr>
          <w:rPr>
            <w:rFonts w:ascii="Arial" w:hAnsi="Arial" w:cs="Arial"/>
          </w:rPr>
          <w:id w:val="-1975518046"/>
          <w:citation/>
        </w:sdtPr>
        <w:sdtEndPr/>
        <w:sdtContent>
          <w:r w:rsidR="00F62856">
            <w:rPr>
              <w:rFonts w:ascii="Arial" w:hAnsi="Arial" w:cs="Arial"/>
            </w:rPr>
            <w:fldChar w:fldCharType="begin"/>
          </w:r>
          <w:r w:rsidR="00F62856">
            <w:rPr>
              <w:rFonts w:ascii="Arial" w:hAnsi="Arial" w:cs="Arial"/>
            </w:rPr>
            <w:instrText xml:space="preserve"> CITATION Ame17 \l 2057 </w:instrText>
          </w:r>
          <w:r w:rsidR="00F62856">
            <w:rPr>
              <w:rFonts w:ascii="Arial" w:hAnsi="Arial" w:cs="Arial"/>
            </w:rPr>
            <w:fldChar w:fldCharType="separate"/>
          </w:r>
          <w:r w:rsidR="00F62856" w:rsidRPr="00B44404">
            <w:rPr>
              <w:rFonts w:ascii="Arial" w:hAnsi="Arial" w:cs="Arial"/>
              <w:noProof/>
            </w:rPr>
            <w:t>(Association, 2017)</w:t>
          </w:r>
          <w:r w:rsidR="00F62856">
            <w:rPr>
              <w:rFonts w:ascii="Arial" w:hAnsi="Arial" w:cs="Arial"/>
            </w:rPr>
            <w:fldChar w:fldCharType="end"/>
          </w:r>
        </w:sdtContent>
      </w:sdt>
      <w:r w:rsidR="00F62856">
        <w:rPr>
          <w:rFonts w:ascii="Arial" w:hAnsi="Arial" w:cs="Arial"/>
        </w:rPr>
        <w:t xml:space="preserve">. </w:t>
      </w:r>
      <w:r w:rsidR="00193BFF">
        <w:rPr>
          <w:rFonts w:ascii="Arial" w:hAnsi="Arial" w:cs="Arial"/>
        </w:rPr>
        <w:t>Future studies and experiments on human behaviour can be conducted to understand</w:t>
      </w:r>
      <w:r w:rsidR="002D4845">
        <w:rPr>
          <w:rFonts w:ascii="Arial" w:hAnsi="Arial" w:cs="Arial"/>
        </w:rPr>
        <w:t xml:space="preserve"> </w:t>
      </w:r>
      <w:r w:rsidR="00193BFF">
        <w:rPr>
          <w:rFonts w:ascii="Arial" w:hAnsi="Arial" w:cs="Arial"/>
        </w:rPr>
        <w:t>criminal</w:t>
      </w:r>
      <w:r w:rsidR="005B76F8">
        <w:rPr>
          <w:rFonts w:ascii="Arial" w:hAnsi="Arial" w:cs="Arial"/>
        </w:rPr>
        <w:t xml:space="preserve"> behaviour </w:t>
      </w:r>
      <w:r w:rsidR="00117948">
        <w:rPr>
          <w:rFonts w:ascii="Arial" w:hAnsi="Arial" w:cs="Arial"/>
        </w:rPr>
        <w:t>within</w:t>
      </w:r>
      <w:r w:rsidR="00193BFF">
        <w:rPr>
          <w:rFonts w:ascii="Arial" w:hAnsi="Arial" w:cs="Arial"/>
        </w:rPr>
        <w:t xml:space="preserve"> </w:t>
      </w:r>
      <w:r w:rsidR="00F33293">
        <w:rPr>
          <w:rFonts w:ascii="Arial" w:hAnsi="Arial" w:cs="Arial"/>
        </w:rPr>
        <w:t xml:space="preserve">the </w:t>
      </w:r>
      <w:r w:rsidR="00193BFF">
        <w:rPr>
          <w:rFonts w:ascii="Arial" w:hAnsi="Arial" w:cs="Arial"/>
        </w:rPr>
        <w:t>justice system better</w:t>
      </w:r>
      <w:r w:rsidR="002D4845">
        <w:rPr>
          <w:rFonts w:ascii="Arial" w:hAnsi="Arial" w:cs="Arial"/>
        </w:rPr>
        <w:t xml:space="preserve">, which in turn </w:t>
      </w:r>
      <w:r w:rsidR="00AF2B5D">
        <w:rPr>
          <w:rFonts w:ascii="Arial" w:hAnsi="Arial" w:cs="Arial"/>
        </w:rPr>
        <w:t xml:space="preserve">will </w:t>
      </w:r>
      <w:r w:rsidR="00DB1B55">
        <w:rPr>
          <w:rFonts w:ascii="Arial" w:hAnsi="Arial" w:cs="Arial"/>
        </w:rPr>
        <w:t xml:space="preserve">help </w:t>
      </w:r>
      <w:r w:rsidR="00390CB4">
        <w:rPr>
          <w:rFonts w:ascii="Arial" w:hAnsi="Arial" w:cs="Arial"/>
        </w:rPr>
        <w:t xml:space="preserve">to </w:t>
      </w:r>
      <w:r w:rsidR="00AF2B5D">
        <w:rPr>
          <w:rFonts w:ascii="Arial" w:hAnsi="Arial" w:cs="Arial"/>
        </w:rPr>
        <w:t>reduce</w:t>
      </w:r>
      <w:r w:rsidR="00DB1B55">
        <w:rPr>
          <w:rFonts w:ascii="Arial" w:hAnsi="Arial" w:cs="Arial"/>
        </w:rPr>
        <w:t xml:space="preserve"> reoffending</w:t>
      </w:r>
      <w:r w:rsidR="00193BFF">
        <w:rPr>
          <w:rFonts w:ascii="Arial" w:hAnsi="Arial" w:cs="Arial"/>
        </w:rPr>
        <w:t>.</w:t>
      </w:r>
    </w:p>
    <w:p w14:paraId="5DB6EBAE" w14:textId="77777777" w:rsidR="001D0D2D" w:rsidRDefault="001D0D2D" w:rsidP="001D0D2D">
      <w:pPr>
        <w:spacing w:line="480" w:lineRule="auto"/>
        <w:jc w:val="both"/>
        <w:rPr>
          <w:rFonts w:ascii="Arial" w:hAnsi="Arial" w:cs="Arial"/>
        </w:rPr>
      </w:pPr>
    </w:p>
    <w:p w14:paraId="74B6644E" w14:textId="2B20AEE5" w:rsidR="006058CE" w:rsidRDefault="001D0D2D" w:rsidP="001D0D2D">
      <w:pPr>
        <w:spacing w:line="480" w:lineRule="auto"/>
        <w:jc w:val="both"/>
        <w:rPr>
          <w:rFonts w:ascii="Arial" w:hAnsi="Arial" w:cs="Arial"/>
        </w:rPr>
      </w:pPr>
      <w:r>
        <w:rPr>
          <w:rFonts w:ascii="Arial" w:hAnsi="Arial" w:cs="Arial"/>
        </w:rPr>
        <w:lastRenderedPageBreak/>
        <w:t xml:space="preserve">     </w:t>
      </w:r>
      <w:r w:rsidR="00F2775B">
        <w:rPr>
          <w:rFonts w:ascii="Arial" w:hAnsi="Arial" w:cs="Arial"/>
        </w:rPr>
        <w:t xml:space="preserve">The Stanford Prison </w:t>
      </w:r>
      <w:r w:rsidR="006A1085">
        <w:rPr>
          <w:rFonts w:ascii="Arial" w:hAnsi="Arial" w:cs="Arial"/>
        </w:rPr>
        <w:t>Experiment</w:t>
      </w:r>
      <w:r w:rsidR="00F2775B">
        <w:rPr>
          <w:rFonts w:ascii="Arial" w:hAnsi="Arial" w:cs="Arial"/>
        </w:rPr>
        <w:t xml:space="preserve"> </w:t>
      </w:r>
      <w:r w:rsidR="00714E89">
        <w:rPr>
          <w:rFonts w:ascii="Arial" w:hAnsi="Arial" w:cs="Arial"/>
        </w:rPr>
        <w:t>launched</w:t>
      </w:r>
      <w:r w:rsidR="00F2775B">
        <w:rPr>
          <w:rFonts w:ascii="Arial" w:hAnsi="Arial" w:cs="Arial"/>
        </w:rPr>
        <w:t xml:space="preserve"> the </w:t>
      </w:r>
      <w:r w:rsidR="00714E89">
        <w:rPr>
          <w:rFonts w:ascii="Arial" w:hAnsi="Arial" w:cs="Arial"/>
        </w:rPr>
        <w:t>concept</w:t>
      </w:r>
      <w:r w:rsidR="00FB4A20">
        <w:rPr>
          <w:rFonts w:ascii="Arial" w:hAnsi="Arial" w:cs="Arial"/>
        </w:rPr>
        <w:t xml:space="preserve"> that when </w:t>
      </w:r>
      <w:r w:rsidR="00FA5717">
        <w:rPr>
          <w:rFonts w:ascii="Arial" w:hAnsi="Arial" w:cs="Arial"/>
        </w:rPr>
        <w:t>you</w:t>
      </w:r>
      <w:r w:rsidR="00B44404">
        <w:rPr>
          <w:rFonts w:ascii="Arial" w:hAnsi="Arial" w:cs="Arial"/>
        </w:rPr>
        <w:t xml:space="preserve"> put</w:t>
      </w:r>
      <w:r w:rsidR="00FA5717">
        <w:rPr>
          <w:rFonts w:ascii="Arial" w:hAnsi="Arial" w:cs="Arial"/>
        </w:rPr>
        <w:t xml:space="preserve"> </w:t>
      </w:r>
      <w:r w:rsidR="00FB4A20">
        <w:rPr>
          <w:rFonts w:ascii="Arial" w:hAnsi="Arial" w:cs="Arial"/>
        </w:rPr>
        <w:t xml:space="preserve">healthy, stable </w:t>
      </w:r>
      <w:r w:rsidR="001341FF">
        <w:rPr>
          <w:rFonts w:ascii="Arial" w:hAnsi="Arial" w:cs="Arial"/>
        </w:rPr>
        <w:t>individuals,</w:t>
      </w:r>
      <w:r w:rsidR="00FB4A20">
        <w:rPr>
          <w:rFonts w:ascii="Arial" w:hAnsi="Arial" w:cs="Arial"/>
        </w:rPr>
        <w:t xml:space="preserve"> </w:t>
      </w:r>
      <w:r w:rsidR="00FA5717">
        <w:rPr>
          <w:rFonts w:ascii="Arial" w:hAnsi="Arial" w:cs="Arial"/>
        </w:rPr>
        <w:t>and dehumanize them, you will get a</w:t>
      </w:r>
      <w:r w:rsidR="00330768">
        <w:rPr>
          <w:rFonts w:ascii="Arial" w:hAnsi="Arial" w:cs="Arial"/>
        </w:rPr>
        <w:t>n</w:t>
      </w:r>
      <w:r w:rsidR="00FA5717">
        <w:rPr>
          <w:rFonts w:ascii="Arial" w:hAnsi="Arial" w:cs="Arial"/>
        </w:rPr>
        <w:t xml:space="preserve"> inhumane result</w:t>
      </w:r>
      <w:r w:rsidR="00413285">
        <w:rPr>
          <w:rFonts w:ascii="Arial" w:hAnsi="Arial" w:cs="Arial"/>
        </w:rPr>
        <w:t xml:space="preserve">, </w:t>
      </w:r>
      <w:r w:rsidR="00DE78DA">
        <w:rPr>
          <w:rFonts w:ascii="Arial" w:hAnsi="Arial" w:cs="Arial"/>
        </w:rPr>
        <w:t xml:space="preserve">by </w:t>
      </w:r>
      <w:r w:rsidR="00413285">
        <w:rPr>
          <w:rFonts w:ascii="Arial" w:hAnsi="Arial" w:cs="Arial"/>
        </w:rPr>
        <w:t>highlighting</w:t>
      </w:r>
      <w:r w:rsidR="00AF1B6B">
        <w:rPr>
          <w:rFonts w:ascii="Arial" w:hAnsi="Arial" w:cs="Arial"/>
        </w:rPr>
        <w:t xml:space="preserve"> how broken and dangerou</w:t>
      </w:r>
      <w:r w:rsidR="007A1B56">
        <w:rPr>
          <w:rFonts w:ascii="Arial" w:hAnsi="Arial" w:cs="Arial"/>
        </w:rPr>
        <w:t>s</w:t>
      </w:r>
      <w:r w:rsidR="00AF1B6B">
        <w:rPr>
          <w:rFonts w:ascii="Arial" w:hAnsi="Arial" w:cs="Arial"/>
        </w:rPr>
        <w:t xml:space="preserve"> the criminal system truly is, and what individuals are capable of</w:t>
      </w:r>
      <w:r w:rsidR="007A1B56">
        <w:rPr>
          <w:rFonts w:ascii="Arial" w:hAnsi="Arial" w:cs="Arial"/>
        </w:rPr>
        <w:t xml:space="preserve"> within </w:t>
      </w:r>
      <w:r w:rsidR="00AB37D1">
        <w:rPr>
          <w:rFonts w:ascii="Arial" w:hAnsi="Arial" w:cs="Arial"/>
        </w:rPr>
        <w:t>its</w:t>
      </w:r>
      <w:r w:rsidR="007A1B56">
        <w:rPr>
          <w:rFonts w:ascii="Arial" w:hAnsi="Arial" w:cs="Arial"/>
        </w:rPr>
        <w:t xml:space="preserve"> structure of power and powerlessness</w:t>
      </w:r>
      <w:r w:rsidR="00FE5A03">
        <w:rPr>
          <w:rFonts w:ascii="Arial" w:hAnsi="Arial" w:cs="Arial"/>
        </w:rPr>
        <w:t xml:space="preserve">. Although this </w:t>
      </w:r>
      <w:r w:rsidR="008267B3">
        <w:rPr>
          <w:rFonts w:ascii="Arial" w:hAnsi="Arial" w:cs="Arial"/>
        </w:rPr>
        <w:t>famous experiment and other</w:t>
      </w:r>
      <w:r w:rsidR="009F201E">
        <w:rPr>
          <w:rFonts w:ascii="Arial" w:hAnsi="Arial" w:cs="Arial"/>
        </w:rPr>
        <w:t xml:space="preserve"> further research </w:t>
      </w:r>
      <w:r w:rsidR="003821C1">
        <w:rPr>
          <w:rFonts w:ascii="Arial" w:hAnsi="Arial" w:cs="Arial"/>
        </w:rPr>
        <w:t>provides evidence</w:t>
      </w:r>
      <w:r w:rsidR="009F201E">
        <w:rPr>
          <w:rFonts w:ascii="Arial" w:hAnsi="Arial" w:cs="Arial"/>
        </w:rPr>
        <w:t xml:space="preserve"> </w:t>
      </w:r>
      <w:r w:rsidR="00691C8B">
        <w:rPr>
          <w:rFonts w:ascii="Arial" w:hAnsi="Arial" w:cs="Arial"/>
        </w:rPr>
        <w:t xml:space="preserve">that </w:t>
      </w:r>
      <w:r w:rsidR="00367E71">
        <w:rPr>
          <w:rFonts w:ascii="Arial" w:hAnsi="Arial" w:cs="Arial"/>
        </w:rPr>
        <w:t xml:space="preserve">the </w:t>
      </w:r>
      <w:r w:rsidR="0053362B">
        <w:rPr>
          <w:rFonts w:ascii="Arial" w:hAnsi="Arial" w:cs="Arial"/>
        </w:rPr>
        <w:t>environment in prison</w:t>
      </w:r>
      <w:r w:rsidR="00367E71">
        <w:rPr>
          <w:rFonts w:ascii="Arial" w:hAnsi="Arial" w:cs="Arial"/>
        </w:rPr>
        <w:t xml:space="preserve"> affects </w:t>
      </w:r>
      <w:r w:rsidR="005F2A0C">
        <w:rPr>
          <w:rFonts w:ascii="Arial" w:hAnsi="Arial" w:cs="Arial"/>
        </w:rPr>
        <w:t>prisoners</w:t>
      </w:r>
      <w:r w:rsidR="00367E71">
        <w:rPr>
          <w:rFonts w:ascii="Arial" w:hAnsi="Arial" w:cs="Arial"/>
        </w:rPr>
        <w:t xml:space="preserve"> </w:t>
      </w:r>
      <w:r w:rsidR="005F2A0C">
        <w:rPr>
          <w:rFonts w:ascii="Arial" w:hAnsi="Arial" w:cs="Arial"/>
        </w:rPr>
        <w:t>mental health</w:t>
      </w:r>
      <w:r w:rsidR="003C0BDD">
        <w:rPr>
          <w:rFonts w:ascii="Arial" w:hAnsi="Arial" w:cs="Arial"/>
        </w:rPr>
        <w:t xml:space="preserve"> and well-being</w:t>
      </w:r>
      <w:r w:rsidR="00DD0916">
        <w:rPr>
          <w:rFonts w:ascii="Arial" w:hAnsi="Arial" w:cs="Arial"/>
        </w:rPr>
        <w:t>,</w:t>
      </w:r>
      <w:r w:rsidR="0005345B">
        <w:rPr>
          <w:rFonts w:ascii="Arial" w:hAnsi="Arial" w:cs="Arial"/>
        </w:rPr>
        <w:t xml:space="preserve"> therefore</w:t>
      </w:r>
      <w:r w:rsidR="003C0BDD">
        <w:rPr>
          <w:rFonts w:ascii="Arial" w:hAnsi="Arial" w:cs="Arial"/>
        </w:rPr>
        <w:t xml:space="preserve"> </w:t>
      </w:r>
      <w:r w:rsidR="005F2A0C">
        <w:rPr>
          <w:rFonts w:ascii="Arial" w:hAnsi="Arial" w:cs="Arial"/>
        </w:rPr>
        <w:t xml:space="preserve">affecting reoffending rates, the </w:t>
      </w:r>
      <w:r w:rsidR="00F9576A">
        <w:rPr>
          <w:rFonts w:ascii="Arial" w:hAnsi="Arial" w:cs="Arial"/>
        </w:rPr>
        <w:t xml:space="preserve">criminal justice system has come </w:t>
      </w:r>
      <w:r w:rsidR="00CA0ED0">
        <w:rPr>
          <w:rFonts w:ascii="Arial" w:hAnsi="Arial" w:cs="Arial"/>
        </w:rPr>
        <w:t>a long</w:t>
      </w:r>
      <w:r w:rsidR="00F9576A">
        <w:rPr>
          <w:rFonts w:ascii="Arial" w:hAnsi="Arial" w:cs="Arial"/>
        </w:rPr>
        <w:t xml:space="preserve"> way since 197</w:t>
      </w:r>
      <w:r w:rsidR="0020508D">
        <w:rPr>
          <w:rFonts w:ascii="Arial" w:hAnsi="Arial" w:cs="Arial"/>
        </w:rPr>
        <w:t>1</w:t>
      </w:r>
      <w:r w:rsidR="00CA0ED0">
        <w:rPr>
          <w:rFonts w:ascii="Arial" w:hAnsi="Arial" w:cs="Arial"/>
        </w:rPr>
        <w:t xml:space="preserve"> when the experiment was </w:t>
      </w:r>
      <w:r w:rsidR="00BD1378">
        <w:rPr>
          <w:rFonts w:ascii="Arial" w:hAnsi="Arial" w:cs="Arial"/>
        </w:rPr>
        <w:t>conducted</w:t>
      </w:r>
      <w:r w:rsidR="004C6FD7">
        <w:rPr>
          <w:rFonts w:ascii="Arial" w:hAnsi="Arial" w:cs="Arial"/>
        </w:rPr>
        <w:t xml:space="preserve"> and most criminologists, psychologists</w:t>
      </w:r>
      <w:r w:rsidR="00D406A3">
        <w:rPr>
          <w:rFonts w:ascii="Arial" w:hAnsi="Arial" w:cs="Arial"/>
        </w:rPr>
        <w:t xml:space="preserve"> and </w:t>
      </w:r>
      <w:r w:rsidR="00BD1378">
        <w:rPr>
          <w:rFonts w:ascii="Arial" w:hAnsi="Arial" w:cs="Arial"/>
        </w:rPr>
        <w:t>politicians</w:t>
      </w:r>
      <w:r w:rsidR="0076320B">
        <w:rPr>
          <w:rFonts w:ascii="Arial" w:hAnsi="Arial" w:cs="Arial"/>
        </w:rPr>
        <w:t xml:space="preserve"> today, would agree that prisons are not in fact so hopeless</w:t>
      </w:r>
      <w:r w:rsidR="003437B4">
        <w:rPr>
          <w:rFonts w:ascii="Arial" w:hAnsi="Arial" w:cs="Arial"/>
        </w:rPr>
        <w:t xml:space="preserve"> as Zimbardo has made them out to be, take the </w:t>
      </w:r>
      <w:r w:rsidR="00BD1378">
        <w:rPr>
          <w:rFonts w:ascii="Arial" w:hAnsi="Arial" w:cs="Arial"/>
        </w:rPr>
        <w:t>Norwegian</w:t>
      </w:r>
      <w:r w:rsidR="003437B4">
        <w:rPr>
          <w:rFonts w:ascii="Arial" w:hAnsi="Arial" w:cs="Arial"/>
        </w:rPr>
        <w:t xml:space="preserve"> </w:t>
      </w:r>
      <w:r w:rsidR="0090251F">
        <w:rPr>
          <w:rFonts w:ascii="Arial" w:hAnsi="Arial" w:cs="Arial"/>
        </w:rPr>
        <w:t>criminal justice system as an example</w:t>
      </w:r>
      <w:r w:rsidR="009A081A">
        <w:rPr>
          <w:rFonts w:ascii="Arial" w:hAnsi="Arial" w:cs="Arial"/>
        </w:rPr>
        <w:t xml:space="preserve"> </w:t>
      </w:r>
      <w:sdt>
        <w:sdtPr>
          <w:rPr>
            <w:rFonts w:ascii="Arial" w:hAnsi="Arial" w:cs="Arial"/>
          </w:rPr>
          <w:id w:val="-14621210"/>
          <w:citation/>
        </w:sdtPr>
        <w:sdtEndPr/>
        <w:sdtContent>
          <w:r w:rsidR="00FD62C4">
            <w:rPr>
              <w:rFonts w:ascii="Arial" w:hAnsi="Arial" w:cs="Arial"/>
            </w:rPr>
            <w:fldChar w:fldCharType="begin"/>
          </w:r>
          <w:r w:rsidR="00FD62C4">
            <w:rPr>
              <w:rFonts w:ascii="Arial" w:hAnsi="Arial" w:cs="Arial"/>
            </w:rPr>
            <w:instrText xml:space="preserve"> CITATION Pak17 \l 2057 </w:instrText>
          </w:r>
          <w:r w:rsidR="00FD62C4">
            <w:rPr>
              <w:rFonts w:ascii="Arial" w:hAnsi="Arial" w:cs="Arial"/>
            </w:rPr>
            <w:fldChar w:fldCharType="separate"/>
          </w:r>
          <w:r w:rsidR="00FD62C4" w:rsidRPr="00FD62C4">
            <w:rPr>
              <w:rFonts w:ascii="Arial" w:hAnsi="Arial" w:cs="Arial"/>
              <w:noProof/>
            </w:rPr>
            <w:t>(Pakes, 2017)</w:t>
          </w:r>
          <w:r w:rsidR="00FD62C4">
            <w:rPr>
              <w:rFonts w:ascii="Arial" w:hAnsi="Arial" w:cs="Arial"/>
            </w:rPr>
            <w:fldChar w:fldCharType="end"/>
          </w:r>
        </w:sdtContent>
      </w:sdt>
      <w:r w:rsidR="0090251F">
        <w:rPr>
          <w:rFonts w:ascii="Arial" w:hAnsi="Arial" w:cs="Arial"/>
        </w:rPr>
        <w:t>.</w:t>
      </w:r>
    </w:p>
    <w:p w14:paraId="5DC02E43" w14:textId="77777777" w:rsidR="00E158F9" w:rsidRDefault="00E158F9" w:rsidP="00F1017D">
      <w:pPr>
        <w:spacing w:line="480" w:lineRule="auto"/>
        <w:jc w:val="both"/>
        <w:rPr>
          <w:rFonts w:ascii="Arial" w:hAnsi="Arial" w:cs="Arial"/>
        </w:rPr>
      </w:pPr>
    </w:p>
    <w:p w14:paraId="280E4061" w14:textId="5212D660" w:rsidR="007C0783" w:rsidRDefault="00E158F9" w:rsidP="00F1017D">
      <w:pPr>
        <w:spacing w:line="480" w:lineRule="auto"/>
        <w:jc w:val="both"/>
        <w:rPr>
          <w:rFonts w:ascii="Arial" w:hAnsi="Arial" w:cs="Arial"/>
        </w:rPr>
      </w:pPr>
      <w:r>
        <w:rPr>
          <w:rFonts w:ascii="Arial" w:hAnsi="Arial" w:cs="Arial"/>
        </w:rPr>
        <w:t xml:space="preserve">     </w:t>
      </w:r>
      <w:r w:rsidR="00097682">
        <w:rPr>
          <w:rFonts w:ascii="Arial" w:hAnsi="Arial" w:cs="Arial"/>
        </w:rPr>
        <w:t xml:space="preserve">In the U.K however, there are many </w:t>
      </w:r>
      <w:r w:rsidR="009D0B83">
        <w:rPr>
          <w:rFonts w:ascii="Arial" w:hAnsi="Arial" w:cs="Arial"/>
        </w:rPr>
        <w:t xml:space="preserve">prison reformers </w:t>
      </w:r>
      <w:r w:rsidR="00097682">
        <w:rPr>
          <w:rFonts w:ascii="Arial" w:hAnsi="Arial" w:cs="Arial"/>
        </w:rPr>
        <w:t>that still question</w:t>
      </w:r>
      <w:r w:rsidR="006545F0">
        <w:rPr>
          <w:rFonts w:ascii="Arial" w:hAnsi="Arial" w:cs="Arial"/>
        </w:rPr>
        <w:t xml:space="preserve"> </w:t>
      </w:r>
      <w:r w:rsidR="009D0B83">
        <w:rPr>
          <w:rFonts w:ascii="Arial" w:hAnsi="Arial" w:cs="Arial"/>
        </w:rPr>
        <w:t xml:space="preserve">whether </w:t>
      </w:r>
      <w:r w:rsidR="006545F0">
        <w:rPr>
          <w:rFonts w:ascii="Arial" w:hAnsi="Arial" w:cs="Arial"/>
        </w:rPr>
        <w:t xml:space="preserve">prison </w:t>
      </w:r>
      <w:r w:rsidR="00F8085F">
        <w:rPr>
          <w:rFonts w:ascii="Arial" w:hAnsi="Arial" w:cs="Arial"/>
        </w:rPr>
        <w:t>is the right environment for</w:t>
      </w:r>
      <w:r w:rsidR="00BD0460">
        <w:rPr>
          <w:rFonts w:ascii="Arial" w:hAnsi="Arial" w:cs="Arial"/>
        </w:rPr>
        <w:t xml:space="preserve"> the</w:t>
      </w:r>
      <w:r w:rsidR="00F8085F">
        <w:rPr>
          <w:rFonts w:ascii="Arial" w:hAnsi="Arial" w:cs="Arial"/>
        </w:rPr>
        <w:t xml:space="preserve"> rehabilitation</w:t>
      </w:r>
      <w:r w:rsidR="00BD0460">
        <w:rPr>
          <w:rFonts w:ascii="Arial" w:hAnsi="Arial" w:cs="Arial"/>
        </w:rPr>
        <w:t xml:space="preserve"> of offenders</w:t>
      </w:r>
      <w:r w:rsidR="009D0B83">
        <w:rPr>
          <w:rFonts w:ascii="Arial" w:hAnsi="Arial" w:cs="Arial"/>
        </w:rPr>
        <w:t xml:space="preserve"> </w:t>
      </w:r>
      <w:sdt>
        <w:sdtPr>
          <w:rPr>
            <w:rFonts w:ascii="Arial" w:hAnsi="Arial" w:cs="Arial"/>
          </w:rPr>
          <w:id w:val="119264844"/>
          <w:citation/>
        </w:sdtPr>
        <w:sdtEndPr/>
        <w:sdtContent>
          <w:r w:rsidR="00713567">
            <w:rPr>
              <w:rFonts w:ascii="Arial" w:hAnsi="Arial" w:cs="Arial"/>
            </w:rPr>
            <w:fldChar w:fldCharType="begin"/>
          </w:r>
          <w:r w:rsidR="00713567">
            <w:rPr>
              <w:rFonts w:ascii="Arial" w:hAnsi="Arial" w:cs="Arial"/>
            </w:rPr>
            <w:instrText xml:space="preserve"> CITATION Cro16 \l 2057 </w:instrText>
          </w:r>
          <w:r w:rsidR="00713567">
            <w:rPr>
              <w:rFonts w:ascii="Arial" w:hAnsi="Arial" w:cs="Arial"/>
            </w:rPr>
            <w:fldChar w:fldCharType="separate"/>
          </w:r>
          <w:r w:rsidR="00713567" w:rsidRPr="00713567">
            <w:rPr>
              <w:rFonts w:ascii="Arial" w:hAnsi="Arial" w:cs="Arial"/>
              <w:noProof/>
            </w:rPr>
            <w:t>(Crook, 2016)</w:t>
          </w:r>
          <w:r w:rsidR="00713567">
            <w:rPr>
              <w:rFonts w:ascii="Arial" w:hAnsi="Arial" w:cs="Arial"/>
            </w:rPr>
            <w:fldChar w:fldCharType="end"/>
          </w:r>
        </w:sdtContent>
      </w:sdt>
      <w:r w:rsidR="00AB37D1">
        <w:rPr>
          <w:rFonts w:ascii="Arial" w:hAnsi="Arial" w:cs="Arial"/>
        </w:rPr>
        <w:t>.</w:t>
      </w:r>
      <w:r w:rsidR="00D401E3">
        <w:rPr>
          <w:rFonts w:ascii="Arial" w:hAnsi="Arial" w:cs="Arial"/>
        </w:rPr>
        <w:t xml:space="preserve"> </w:t>
      </w:r>
      <w:r w:rsidR="00607004">
        <w:rPr>
          <w:rFonts w:ascii="Arial" w:hAnsi="Arial" w:cs="Arial"/>
        </w:rPr>
        <w:t xml:space="preserve">As previously mentioned, rehabilitation has focused on </w:t>
      </w:r>
      <w:r w:rsidR="00A35C9D">
        <w:rPr>
          <w:rFonts w:ascii="Arial" w:hAnsi="Arial" w:cs="Arial"/>
        </w:rPr>
        <w:t>addressing the underlying causes of crime</w:t>
      </w:r>
      <w:r w:rsidR="000E3678">
        <w:rPr>
          <w:rFonts w:ascii="Arial" w:hAnsi="Arial" w:cs="Arial"/>
        </w:rPr>
        <w:t xml:space="preserve"> and </w:t>
      </w:r>
      <w:r w:rsidR="00993052">
        <w:rPr>
          <w:rFonts w:ascii="Arial" w:hAnsi="Arial" w:cs="Arial"/>
        </w:rPr>
        <w:t>deterring reoffending</w:t>
      </w:r>
      <w:r w:rsidR="000E3678">
        <w:rPr>
          <w:rFonts w:ascii="Arial" w:hAnsi="Arial" w:cs="Arial"/>
        </w:rPr>
        <w:t xml:space="preserve">, </w:t>
      </w:r>
      <w:r w:rsidR="006A1414">
        <w:rPr>
          <w:rFonts w:ascii="Arial" w:hAnsi="Arial" w:cs="Arial"/>
        </w:rPr>
        <w:t>and although there have been some promising results</w:t>
      </w:r>
      <w:r w:rsidR="004C64A4">
        <w:rPr>
          <w:rFonts w:ascii="Arial" w:hAnsi="Arial" w:cs="Arial"/>
        </w:rPr>
        <w:t xml:space="preserve"> from </w:t>
      </w:r>
      <w:proofErr w:type="spellStart"/>
      <w:r w:rsidR="002C2777">
        <w:rPr>
          <w:rFonts w:ascii="Arial" w:hAnsi="Arial" w:cs="Arial"/>
        </w:rPr>
        <w:t>Grendon</w:t>
      </w:r>
      <w:proofErr w:type="spellEnd"/>
      <w:r w:rsidR="002C2777">
        <w:rPr>
          <w:rFonts w:ascii="Arial" w:hAnsi="Arial" w:cs="Arial"/>
        </w:rPr>
        <w:t xml:space="preserve"> Prison</w:t>
      </w:r>
      <w:r w:rsidR="00682062">
        <w:rPr>
          <w:rFonts w:ascii="Arial" w:hAnsi="Arial" w:cs="Arial"/>
        </w:rPr>
        <w:t xml:space="preserve">, </w:t>
      </w:r>
      <w:r w:rsidR="002C2777">
        <w:rPr>
          <w:rFonts w:ascii="Arial" w:hAnsi="Arial" w:cs="Arial"/>
        </w:rPr>
        <w:t xml:space="preserve">which </w:t>
      </w:r>
      <w:r w:rsidR="001D55EA">
        <w:rPr>
          <w:rFonts w:ascii="Arial" w:hAnsi="Arial" w:cs="Arial"/>
        </w:rPr>
        <w:t xml:space="preserve">is one of the only two prisons </w:t>
      </w:r>
      <w:r w:rsidR="0066037F">
        <w:rPr>
          <w:rFonts w:ascii="Arial" w:hAnsi="Arial" w:cs="Arial"/>
        </w:rPr>
        <w:t xml:space="preserve">in England and Wales </w:t>
      </w:r>
      <w:r w:rsidR="001D55EA">
        <w:rPr>
          <w:rFonts w:ascii="Arial" w:hAnsi="Arial" w:cs="Arial"/>
        </w:rPr>
        <w:t xml:space="preserve">that </w:t>
      </w:r>
      <w:r w:rsidR="002C2777">
        <w:rPr>
          <w:rFonts w:ascii="Arial" w:hAnsi="Arial" w:cs="Arial"/>
        </w:rPr>
        <w:t xml:space="preserve">run </w:t>
      </w:r>
      <w:r w:rsidR="003D60A8">
        <w:rPr>
          <w:rFonts w:ascii="Arial" w:hAnsi="Arial" w:cs="Arial"/>
        </w:rPr>
        <w:t xml:space="preserve">on </w:t>
      </w:r>
      <w:r w:rsidR="0066037F">
        <w:rPr>
          <w:rFonts w:ascii="Arial" w:hAnsi="Arial" w:cs="Arial"/>
        </w:rPr>
        <w:t>therapeutic</w:t>
      </w:r>
      <w:r w:rsidR="003D60A8">
        <w:rPr>
          <w:rFonts w:ascii="Arial" w:hAnsi="Arial" w:cs="Arial"/>
        </w:rPr>
        <w:t xml:space="preserve"> community principles</w:t>
      </w:r>
      <w:r w:rsidR="0066037F">
        <w:rPr>
          <w:rFonts w:ascii="Arial" w:hAnsi="Arial" w:cs="Arial"/>
        </w:rPr>
        <w:t xml:space="preserve"> </w:t>
      </w:r>
      <w:sdt>
        <w:sdtPr>
          <w:rPr>
            <w:rFonts w:ascii="Arial" w:hAnsi="Arial" w:cs="Arial"/>
          </w:rPr>
          <w:id w:val="-1774089307"/>
          <w:citation/>
        </w:sdtPr>
        <w:sdtEndPr/>
        <w:sdtContent>
          <w:r w:rsidR="00581D72">
            <w:rPr>
              <w:rFonts w:ascii="Arial" w:hAnsi="Arial" w:cs="Arial"/>
            </w:rPr>
            <w:fldChar w:fldCharType="begin"/>
          </w:r>
          <w:r w:rsidR="00581D72">
            <w:rPr>
              <w:rFonts w:ascii="Arial" w:hAnsi="Arial" w:cs="Arial"/>
            </w:rPr>
            <w:instrText xml:space="preserve"> CITATION HMC17 \l 2057 </w:instrText>
          </w:r>
          <w:r w:rsidR="00581D72">
            <w:rPr>
              <w:rFonts w:ascii="Arial" w:hAnsi="Arial" w:cs="Arial"/>
            </w:rPr>
            <w:fldChar w:fldCharType="separate"/>
          </w:r>
          <w:r w:rsidR="00581D72" w:rsidRPr="00581D72">
            <w:rPr>
              <w:rFonts w:ascii="Arial" w:hAnsi="Arial" w:cs="Arial"/>
              <w:noProof/>
            </w:rPr>
            <w:t>(Prisons, 2017)</w:t>
          </w:r>
          <w:r w:rsidR="00581D72">
            <w:rPr>
              <w:rFonts w:ascii="Arial" w:hAnsi="Arial" w:cs="Arial"/>
            </w:rPr>
            <w:fldChar w:fldCharType="end"/>
          </w:r>
        </w:sdtContent>
      </w:sdt>
      <w:r w:rsidR="001C7347">
        <w:rPr>
          <w:rFonts w:ascii="Arial" w:hAnsi="Arial" w:cs="Arial"/>
        </w:rPr>
        <w:t>,</w:t>
      </w:r>
      <w:r w:rsidR="000166ED">
        <w:rPr>
          <w:rFonts w:ascii="Arial" w:hAnsi="Arial" w:cs="Arial"/>
        </w:rPr>
        <w:t xml:space="preserve"> where</w:t>
      </w:r>
      <w:r w:rsidR="00281078">
        <w:rPr>
          <w:rFonts w:ascii="Arial" w:hAnsi="Arial" w:cs="Arial"/>
        </w:rPr>
        <w:t xml:space="preserve"> th</w:t>
      </w:r>
      <w:r w:rsidR="00A349D4">
        <w:rPr>
          <w:rFonts w:ascii="Arial" w:hAnsi="Arial" w:cs="Arial"/>
        </w:rPr>
        <w:t>ey provide a range of therapeutic</w:t>
      </w:r>
      <w:r w:rsidR="00491321">
        <w:rPr>
          <w:rFonts w:ascii="Arial" w:hAnsi="Arial" w:cs="Arial"/>
        </w:rPr>
        <w:t xml:space="preserve"> </w:t>
      </w:r>
      <w:r w:rsidR="00560699">
        <w:rPr>
          <w:rFonts w:ascii="Arial" w:hAnsi="Arial" w:cs="Arial"/>
        </w:rPr>
        <w:t>interventions</w:t>
      </w:r>
      <w:r w:rsidR="00491321">
        <w:rPr>
          <w:rFonts w:ascii="Arial" w:hAnsi="Arial" w:cs="Arial"/>
        </w:rPr>
        <w:t xml:space="preserve"> for </w:t>
      </w:r>
      <w:r w:rsidR="00CF5216">
        <w:rPr>
          <w:rFonts w:ascii="Arial" w:hAnsi="Arial" w:cs="Arial"/>
        </w:rPr>
        <w:t>prisoners</w:t>
      </w:r>
      <w:r w:rsidR="00D4227D">
        <w:rPr>
          <w:rFonts w:ascii="Arial" w:hAnsi="Arial" w:cs="Arial"/>
        </w:rPr>
        <w:t>,</w:t>
      </w:r>
      <w:r w:rsidR="00491321">
        <w:rPr>
          <w:rFonts w:ascii="Arial" w:hAnsi="Arial" w:cs="Arial"/>
        </w:rPr>
        <w:t xml:space="preserve"> which aims</w:t>
      </w:r>
      <w:r w:rsidR="003533C7">
        <w:rPr>
          <w:rFonts w:ascii="Arial" w:hAnsi="Arial" w:cs="Arial"/>
        </w:rPr>
        <w:t xml:space="preserve"> </w:t>
      </w:r>
      <w:r w:rsidR="00491321">
        <w:rPr>
          <w:rFonts w:ascii="Arial" w:hAnsi="Arial" w:cs="Arial"/>
        </w:rPr>
        <w:t xml:space="preserve">to </w:t>
      </w:r>
      <w:r w:rsidR="00CF5216">
        <w:rPr>
          <w:rFonts w:ascii="Arial" w:hAnsi="Arial" w:cs="Arial"/>
        </w:rPr>
        <w:t>equip</w:t>
      </w:r>
      <w:r w:rsidR="00491321">
        <w:rPr>
          <w:rFonts w:ascii="Arial" w:hAnsi="Arial" w:cs="Arial"/>
        </w:rPr>
        <w:t xml:space="preserve"> them with greater insight</w:t>
      </w:r>
      <w:r w:rsidR="00CA3D1C">
        <w:rPr>
          <w:rFonts w:ascii="Arial" w:hAnsi="Arial" w:cs="Arial"/>
        </w:rPr>
        <w:t xml:space="preserve"> into their own behaviour and </w:t>
      </w:r>
      <w:r w:rsidR="00D4227D">
        <w:rPr>
          <w:rFonts w:ascii="Arial" w:hAnsi="Arial" w:cs="Arial"/>
        </w:rPr>
        <w:t>instil</w:t>
      </w:r>
      <w:r w:rsidR="00CA3D1C">
        <w:rPr>
          <w:rFonts w:ascii="Arial" w:hAnsi="Arial" w:cs="Arial"/>
        </w:rPr>
        <w:t xml:space="preserve"> in them a </w:t>
      </w:r>
      <w:r w:rsidR="00D4227D">
        <w:rPr>
          <w:rFonts w:ascii="Arial" w:hAnsi="Arial" w:cs="Arial"/>
        </w:rPr>
        <w:t>greater</w:t>
      </w:r>
      <w:r w:rsidR="00CA3D1C">
        <w:rPr>
          <w:rFonts w:ascii="Arial" w:hAnsi="Arial" w:cs="Arial"/>
        </w:rPr>
        <w:t xml:space="preserve"> sense of </w:t>
      </w:r>
      <w:r w:rsidR="00D4227D">
        <w:rPr>
          <w:rFonts w:ascii="Arial" w:hAnsi="Arial" w:cs="Arial"/>
        </w:rPr>
        <w:t>responsibility for others</w:t>
      </w:r>
      <w:r w:rsidR="00CF5216">
        <w:rPr>
          <w:rFonts w:ascii="Arial" w:hAnsi="Arial" w:cs="Arial"/>
        </w:rPr>
        <w:t>,</w:t>
      </w:r>
      <w:r w:rsidR="0083769D">
        <w:rPr>
          <w:rFonts w:ascii="Arial" w:hAnsi="Arial" w:cs="Arial"/>
        </w:rPr>
        <w:t xml:space="preserve"> in a collaborative setting with their peers and staff.</w:t>
      </w:r>
      <w:r w:rsidR="00B161AA">
        <w:rPr>
          <w:rFonts w:ascii="Arial" w:hAnsi="Arial" w:cs="Arial"/>
        </w:rPr>
        <w:t xml:space="preserve"> </w:t>
      </w:r>
      <w:r w:rsidR="00CF6361">
        <w:rPr>
          <w:rFonts w:ascii="Arial" w:hAnsi="Arial" w:cs="Arial"/>
        </w:rPr>
        <w:t>With a</w:t>
      </w:r>
      <w:r w:rsidR="00C73014">
        <w:rPr>
          <w:rFonts w:ascii="Arial" w:hAnsi="Arial" w:cs="Arial"/>
        </w:rPr>
        <w:t>n</w:t>
      </w:r>
      <w:r w:rsidR="00B161AA">
        <w:rPr>
          <w:rFonts w:ascii="Arial" w:hAnsi="Arial" w:cs="Arial"/>
        </w:rPr>
        <w:t xml:space="preserve"> inspection report from HM Inspectorate </w:t>
      </w:r>
      <w:r w:rsidR="00DE47F9">
        <w:rPr>
          <w:rFonts w:ascii="Arial" w:hAnsi="Arial" w:cs="Arial"/>
        </w:rPr>
        <w:t>of Prisons, (2017) s</w:t>
      </w:r>
      <w:r w:rsidR="004C618F">
        <w:rPr>
          <w:rFonts w:ascii="Arial" w:hAnsi="Arial" w:cs="Arial"/>
        </w:rPr>
        <w:t>how</w:t>
      </w:r>
      <w:r w:rsidR="00676B10">
        <w:rPr>
          <w:rFonts w:ascii="Arial" w:hAnsi="Arial" w:cs="Arial"/>
        </w:rPr>
        <w:t>ing</w:t>
      </w:r>
      <w:r w:rsidR="00DE47F9">
        <w:rPr>
          <w:rFonts w:ascii="Arial" w:hAnsi="Arial" w:cs="Arial"/>
        </w:rPr>
        <w:t xml:space="preserve"> that many prisoners </w:t>
      </w:r>
      <w:r w:rsidR="003D42FF">
        <w:rPr>
          <w:rFonts w:ascii="Arial" w:hAnsi="Arial" w:cs="Arial"/>
        </w:rPr>
        <w:t xml:space="preserve">at </w:t>
      </w:r>
      <w:proofErr w:type="spellStart"/>
      <w:r w:rsidR="00DE47F9">
        <w:rPr>
          <w:rFonts w:ascii="Arial" w:hAnsi="Arial" w:cs="Arial"/>
        </w:rPr>
        <w:t>Grendon</w:t>
      </w:r>
      <w:proofErr w:type="spellEnd"/>
      <w:r w:rsidR="007A6038">
        <w:rPr>
          <w:rFonts w:ascii="Arial" w:hAnsi="Arial" w:cs="Arial"/>
        </w:rPr>
        <w:t>,</w:t>
      </w:r>
      <w:r w:rsidR="006F5B64">
        <w:rPr>
          <w:rFonts w:ascii="Arial" w:hAnsi="Arial" w:cs="Arial"/>
        </w:rPr>
        <w:t xml:space="preserve"> </w:t>
      </w:r>
      <w:r w:rsidR="00811662">
        <w:rPr>
          <w:rFonts w:ascii="Arial" w:hAnsi="Arial" w:cs="Arial"/>
        </w:rPr>
        <w:t xml:space="preserve">are </w:t>
      </w:r>
      <w:r w:rsidR="00081F97">
        <w:rPr>
          <w:rFonts w:ascii="Arial" w:hAnsi="Arial" w:cs="Arial"/>
        </w:rPr>
        <w:t xml:space="preserve">able to </w:t>
      </w:r>
      <w:r w:rsidR="00083EC6">
        <w:rPr>
          <w:rFonts w:ascii="Arial" w:hAnsi="Arial" w:cs="Arial"/>
        </w:rPr>
        <w:t xml:space="preserve">recognise the </w:t>
      </w:r>
      <w:r w:rsidR="00D814BD">
        <w:rPr>
          <w:rFonts w:ascii="Arial" w:hAnsi="Arial" w:cs="Arial"/>
        </w:rPr>
        <w:t xml:space="preserve">positive </w:t>
      </w:r>
      <w:r w:rsidR="00AE6334">
        <w:rPr>
          <w:rFonts w:ascii="Arial" w:hAnsi="Arial" w:cs="Arial"/>
        </w:rPr>
        <w:t>impact</w:t>
      </w:r>
      <w:r w:rsidR="00D814BD">
        <w:rPr>
          <w:rFonts w:ascii="Arial" w:hAnsi="Arial" w:cs="Arial"/>
        </w:rPr>
        <w:t xml:space="preserve"> of </w:t>
      </w:r>
      <w:r w:rsidR="00AE6334">
        <w:rPr>
          <w:rFonts w:ascii="Arial" w:hAnsi="Arial" w:cs="Arial"/>
        </w:rPr>
        <w:t xml:space="preserve">the interventions available and </w:t>
      </w:r>
      <w:r w:rsidR="009711D6">
        <w:rPr>
          <w:rFonts w:ascii="Arial" w:hAnsi="Arial" w:cs="Arial"/>
        </w:rPr>
        <w:t xml:space="preserve">how they would help </w:t>
      </w:r>
      <w:r w:rsidR="00CA4816">
        <w:rPr>
          <w:rFonts w:ascii="Arial" w:hAnsi="Arial" w:cs="Arial"/>
        </w:rPr>
        <w:t>with reducing their chances of reoffending in the future</w:t>
      </w:r>
      <w:r w:rsidR="00676B10">
        <w:rPr>
          <w:rFonts w:ascii="Arial" w:hAnsi="Arial" w:cs="Arial"/>
        </w:rPr>
        <w:t xml:space="preserve">, </w:t>
      </w:r>
      <w:r w:rsidR="00D70E35">
        <w:rPr>
          <w:rFonts w:ascii="Arial" w:hAnsi="Arial" w:cs="Arial"/>
        </w:rPr>
        <w:t>much of</w:t>
      </w:r>
      <w:r w:rsidR="001C7347">
        <w:rPr>
          <w:rFonts w:ascii="Arial" w:hAnsi="Arial" w:cs="Arial"/>
        </w:rPr>
        <w:t xml:space="preserve"> the evidence </w:t>
      </w:r>
      <w:r w:rsidR="00B253D8">
        <w:rPr>
          <w:rFonts w:ascii="Arial" w:hAnsi="Arial" w:cs="Arial"/>
        </w:rPr>
        <w:t xml:space="preserve">from </w:t>
      </w:r>
      <w:r w:rsidR="00211CA2">
        <w:rPr>
          <w:rFonts w:ascii="Arial" w:hAnsi="Arial" w:cs="Arial"/>
        </w:rPr>
        <w:t>government publications</w:t>
      </w:r>
      <w:r w:rsidR="00FF6439">
        <w:rPr>
          <w:rFonts w:ascii="Arial" w:hAnsi="Arial" w:cs="Arial"/>
        </w:rPr>
        <w:t xml:space="preserve"> </w:t>
      </w:r>
      <w:sdt>
        <w:sdtPr>
          <w:rPr>
            <w:rFonts w:ascii="Arial" w:hAnsi="Arial" w:cs="Arial"/>
          </w:rPr>
          <w:id w:val="1995213853"/>
          <w:citation/>
        </w:sdtPr>
        <w:sdtEndPr/>
        <w:sdtContent>
          <w:r w:rsidR="002159C2">
            <w:rPr>
              <w:rFonts w:ascii="Arial" w:hAnsi="Arial" w:cs="Arial"/>
            </w:rPr>
            <w:fldChar w:fldCharType="begin"/>
          </w:r>
          <w:r w:rsidR="002159C2">
            <w:rPr>
              <w:rFonts w:ascii="Arial" w:hAnsi="Arial" w:cs="Arial"/>
            </w:rPr>
            <w:instrText xml:space="preserve"> CITATION GOV191 \l 2057 </w:instrText>
          </w:r>
          <w:r w:rsidR="002159C2">
            <w:rPr>
              <w:rFonts w:ascii="Arial" w:hAnsi="Arial" w:cs="Arial"/>
            </w:rPr>
            <w:fldChar w:fldCharType="separate"/>
          </w:r>
          <w:r w:rsidR="002159C2" w:rsidRPr="002159C2">
            <w:rPr>
              <w:rFonts w:ascii="Arial" w:hAnsi="Arial" w:cs="Arial"/>
              <w:noProof/>
            </w:rPr>
            <w:t>(GOV.uk, 2019)</w:t>
          </w:r>
          <w:r w:rsidR="002159C2">
            <w:rPr>
              <w:rFonts w:ascii="Arial" w:hAnsi="Arial" w:cs="Arial"/>
            </w:rPr>
            <w:fldChar w:fldCharType="end"/>
          </w:r>
        </w:sdtContent>
      </w:sdt>
      <w:r w:rsidR="00892885">
        <w:rPr>
          <w:rFonts w:ascii="Arial" w:hAnsi="Arial" w:cs="Arial"/>
        </w:rPr>
        <w:t xml:space="preserve"> </w:t>
      </w:r>
      <w:r w:rsidR="002159C2">
        <w:rPr>
          <w:rFonts w:ascii="Arial" w:hAnsi="Arial" w:cs="Arial"/>
        </w:rPr>
        <w:t>and academic pe</w:t>
      </w:r>
      <w:r w:rsidR="00676B10">
        <w:rPr>
          <w:rFonts w:ascii="Arial" w:hAnsi="Arial" w:cs="Arial"/>
        </w:rPr>
        <w:t>e</w:t>
      </w:r>
      <w:r w:rsidR="002159C2">
        <w:rPr>
          <w:rFonts w:ascii="Arial" w:hAnsi="Arial" w:cs="Arial"/>
        </w:rPr>
        <w:t xml:space="preserve">r reviews </w:t>
      </w:r>
      <w:sdt>
        <w:sdtPr>
          <w:rPr>
            <w:rFonts w:ascii="Arial" w:hAnsi="Arial" w:cs="Arial"/>
          </w:rPr>
          <w:id w:val="-80451358"/>
          <w:citation/>
        </w:sdtPr>
        <w:sdtEndPr/>
        <w:sdtContent>
          <w:r w:rsidR="00AC6FD7">
            <w:rPr>
              <w:rFonts w:ascii="Arial" w:hAnsi="Arial" w:cs="Arial"/>
            </w:rPr>
            <w:fldChar w:fldCharType="begin"/>
          </w:r>
          <w:r w:rsidR="00AC6FD7">
            <w:rPr>
              <w:rFonts w:ascii="Arial" w:hAnsi="Arial" w:cs="Arial"/>
            </w:rPr>
            <w:instrText xml:space="preserve"> CITATION Har14 \l 2057 </w:instrText>
          </w:r>
          <w:r w:rsidR="00AC6FD7">
            <w:rPr>
              <w:rFonts w:ascii="Arial" w:hAnsi="Arial" w:cs="Arial"/>
            </w:rPr>
            <w:fldChar w:fldCharType="separate"/>
          </w:r>
          <w:r w:rsidR="00AC6FD7" w:rsidRPr="00AC6FD7">
            <w:rPr>
              <w:rFonts w:ascii="Arial" w:hAnsi="Arial" w:cs="Arial"/>
              <w:noProof/>
            </w:rPr>
            <w:t>(Hardwick, 2014)</w:t>
          </w:r>
          <w:r w:rsidR="00AC6FD7">
            <w:rPr>
              <w:rFonts w:ascii="Arial" w:hAnsi="Arial" w:cs="Arial"/>
            </w:rPr>
            <w:fldChar w:fldCharType="end"/>
          </w:r>
        </w:sdtContent>
      </w:sdt>
      <w:r w:rsidR="006E115A">
        <w:rPr>
          <w:rFonts w:ascii="Arial" w:hAnsi="Arial" w:cs="Arial"/>
        </w:rPr>
        <w:t xml:space="preserve"> </w:t>
      </w:r>
      <w:r w:rsidR="001C7347">
        <w:rPr>
          <w:rFonts w:ascii="Arial" w:hAnsi="Arial" w:cs="Arial"/>
        </w:rPr>
        <w:t xml:space="preserve">suggests that rehabilitation </w:t>
      </w:r>
      <w:r w:rsidR="008A7CFC">
        <w:rPr>
          <w:rFonts w:ascii="Arial" w:hAnsi="Arial" w:cs="Arial"/>
        </w:rPr>
        <w:t xml:space="preserve">within the </w:t>
      </w:r>
      <w:r w:rsidR="00436509">
        <w:rPr>
          <w:rFonts w:ascii="Arial" w:hAnsi="Arial" w:cs="Arial"/>
        </w:rPr>
        <w:t>h</w:t>
      </w:r>
      <w:r w:rsidR="00EF108C">
        <w:rPr>
          <w:rFonts w:ascii="Arial" w:hAnsi="Arial" w:cs="Arial"/>
        </w:rPr>
        <w:t xml:space="preserve">arsh </w:t>
      </w:r>
      <w:r w:rsidR="008A7CFC">
        <w:rPr>
          <w:rFonts w:ascii="Arial" w:hAnsi="Arial" w:cs="Arial"/>
        </w:rPr>
        <w:t>prison environment</w:t>
      </w:r>
      <w:r w:rsidR="001C7347">
        <w:rPr>
          <w:rFonts w:ascii="Arial" w:hAnsi="Arial" w:cs="Arial"/>
        </w:rPr>
        <w:t xml:space="preserve"> </w:t>
      </w:r>
      <w:r w:rsidR="00C32C19">
        <w:rPr>
          <w:rFonts w:ascii="Arial" w:hAnsi="Arial" w:cs="Arial"/>
        </w:rPr>
        <w:t xml:space="preserve">does not </w:t>
      </w:r>
      <w:r w:rsidR="00876C22">
        <w:rPr>
          <w:rFonts w:ascii="Arial" w:hAnsi="Arial" w:cs="Arial"/>
        </w:rPr>
        <w:t xml:space="preserve">help to </w:t>
      </w:r>
      <w:r w:rsidR="00482A3F">
        <w:rPr>
          <w:rFonts w:ascii="Arial" w:hAnsi="Arial" w:cs="Arial"/>
        </w:rPr>
        <w:t>r</w:t>
      </w:r>
      <w:r w:rsidR="00283A62">
        <w:rPr>
          <w:rFonts w:ascii="Arial" w:hAnsi="Arial" w:cs="Arial"/>
        </w:rPr>
        <w:t>eform prisoners</w:t>
      </w:r>
      <w:r w:rsidR="007C0783">
        <w:rPr>
          <w:rFonts w:ascii="Arial" w:hAnsi="Arial" w:cs="Arial"/>
        </w:rPr>
        <w:t>,</w:t>
      </w:r>
      <w:r w:rsidR="00283A62">
        <w:rPr>
          <w:rFonts w:ascii="Arial" w:hAnsi="Arial" w:cs="Arial"/>
        </w:rPr>
        <w:t xml:space="preserve"> or </w:t>
      </w:r>
      <w:r w:rsidR="006A1414">
        <w:rPr>
          <w:rFonts w:ascii="Arial" w:hAnsi="Arial" w:cs="Arial"/>
        </w:rPr>
        <w:t>reduc</w:t>
      </w:r>
      <w:r w:rsidR="00283A62">
        <w:rPr>
          <w:rFonts w:ascii="Arial" w:hAnsi="Arial" w:cs="Arial"/>
        </w:rPr>
        <w:t>e</w:t>
      </w:r>
      <w:r w:rsidR="006A1414">
        <w:rPr>
          <w:rFonts w:ascii="Arial" w:hAnsi="Arial" w:cs="Arial"/>
        </w:rPr>
        <w:t xml:space="preserve"> reoffending</w:t>
      </w:r>
      <w:r w:rsidR="00D70E35">
        <w:rPr>
          <w:rFonts w:ascii="Arial" w:hAnsi="Arial" w:cs="Arial"/>
        </w:rPr>
        <w:t>.</w:t>
      </w:r>
    </w:p>
    <w:p w14:paraId="395EDF6F" w14:textId="77777777" w:rsidR="001D0D2D" w:rsidRDefault="001D0D2D" w:rsidP="001D0D2D">
      <w:pPr>
        <w:spacing w:line="480" w:lineRule="auto"/>
        <w:jc w:val="both"/>
        <w:rPr>
          <w:rFonts w:ascii="Arial" w:hAnsi="Arial" w:cs="Arial"/>
        </w:rPr>
      </w:pPr>
    </w:p>
    <w:p w14:paraId="5EB9E897" w14:textId="77777777" w:rsidR="00E07C7B" w:rsidRDefault="001D0D2D" w:rsidP="00E64A26">
      <w:pPr>
        <w:spacing w:line="480" w:lineRule="auto"/>
        <w:jc w:val="both"/>
        <w:rPr>
          <w:rFonts w:ascii="Arial" w:hAnsi="Arial" w:cs="Arial"/>
        </w:rPr>
      </w:pPr>
      <w:r>
        <w:rPr>
          <w:rFonts w:ascii="Arial" w:hAnsi="Arial" w:cs="Arial"/>
        </w:rPr>
        <w:lastRenderedPageBreak/>
        <w:t xml:space="preserve">     </w:t>
      </w:r>
      <w:proofErr w:type="spellStart"/>
      <w:r w:rsidR="00D52189">
        <w:rPr>
          <w:rFonts w:ascii="Arial" w:hAnsi="Arial" w:cs="Arial"/>
        </w:rPr>
        <w:t>Greshman</w:t>
      </w:r>
      <w:proofErr w:type="spellEnd"/>
      <w:r w:rsidR="00D52189">
        <w:rPr>
          <w:rFonts w:ascii="Arial" w:hAnsi="Arial" w:cs="Arial"/>
        </w:rPr>
        <w:t xml:space="preserve"> M. Sykes, (2021) a professor of Sociology provides insight into aspects of imprisonment that can have some long-term criminogenic effects, in his book </w:t>
      </w:r>
      <w:r w:rsidR="0067255E">
        <w:rPr>
          <w:rFonts w:ascii="Arial" w:hAnsi="Arial" w:cs="Arial"/>
        </w:rPr>
        <w:t xml:space="preserve">called </w:t>
      </w:r>
      <w:r w:rsidR="00D52189">
        <w:rPr>
          <w:rFonts w:ascii="Arial" w:hAnsi="Arial" w:cs="Arial"/>
        </w:rPr>
        <w:t xml:space="preserve">In Society of Captives, </w:t>
      </w:r>
      <w:sdt>
        <w:sdtPr>
          <w:rPr>
            <w:rFonts w:ascii="Arial" w:hAnsi="Arial" w:cs="Arial"/>
          </w:rPr>
          <w:id w:val="1313294136"/>
          <w:citation/>
        </w:sdtPr>
        <w:sdtEndPr/>
        <w:sdtContent>
          <w:r w:rsidR="00D52189">
            <w:rPr>
              <w:rFonts w:ascii="Arial" w:hAnsi="Arial" w:cs="Arial"/>
            </w:rPr>
            <w:fldChar w:fldCharType="begin"/>
          </w:r>
          <w:r w:rsidR="00D52189">
            <w:rPr>
              <w:rFonts w:ascii="Arial" w:hAnsi="Arial" w:cs="Arial"/>
            </w:rPr>
            <w:instrText xml:space="preserve"> CITATION Syk21 \l 2057 </w:instrText>
          </w:r>
          <w:r w:rsidR="00D52189">
            <w:rPr>
              <w:rFonts w:ascii="Arial" w:hAnsi="Arial" w:cs="Arial"/>
            </w:rPr>
            <w:fldChar w:fldCharType="separate"/>
          </w:r>
          <w:r w:rsidR="00D52189" w:rsidRPr="00BC5D34">
            <w:rPr>
              <w:rFonts w:ascii="Arial" w:hAnsi="Arial" w:cs="Arial"/>
              <w:noProof/>
            </w:rPr>
            <w:t>(Sykes, 2021)</w:t>
          </w:r>
          <w:r w:rsidR="00D52189">
            <w:rPr>
              <w:rFonts w:ascii="Arial" w:hAnsi="Arial" w:cs="Arial"/>
            </w:rPr>
            <w:fldChar w:fldCharType="end"/>
          </w:r>
        </w:sdtContent>
      </w:sdt>
      <w:r w:rsidR="00D52189">
        <w:rPr>
          <w:rFonts w:ascii="Arial" w:hAnsi="Arial" w:cs="Arial"/>
        </w:rPr>
        <w:t xml:space="preserve">, pointing out its </w:t>
      </w:r>
      <w:r w:rsidR="00D97A08">
        <w:rPr>
          <w:rFonts w:ascii="Arial" w:hAnsi="Arial" w:cs="Arial"/>
        </w:rPr>
        <w:t>unique</w:t>
      </w:r>
      <w:r w:rsidR="00D52189">
        <w:rPr>
          <w:rFonts w:ascii="Arial" w:hAnsi="Arial" w:cs="Arial"/>
        </w:rPr>
        <w:t xml:space="preserve"> distinct set of deprivations </w:t>
      </w:r>
      <w:r w:rsidR="00471952">
        <w:rPr>
          <w:rFonts w:ascii="Arial" w:hAnsi="Arial" w:cs="Arial"/>
        </w:rPr>
        <w:t>that</w:t>
      </w:r>
      <w:r w:rsidR="00B34010">
        <w:rPr>
          <w:rFonts w:ascii="Arial" w:hAnsi="Arial" w:cs="Arial"/>
        </w:rPr>
        <w:t xml:space="preserve"> prisoners are subjected to, </w:t>
      </w:r>
      <w:r w:rsidR="00D52189">
        <w:rPr>
          <w:rFonts w:ascii="Arial" w:hAnsi="Arial" w:cs="Arial"/>
        </w:rPr>
        <w:t xml:space="preserve">which he called ‘The Pains of imprisonment’ such as loss of liberty, with not just physical and geographic restrictions but </w:t>
      </w:r>
      <w:r w:rsidR="00817020">
        <w:rPr>
          <w:rFonts w:ascii="Arial" w:hAnsi="Arial" w:cs="Arial"/>
        </w:rPr>
        <w:t>separation</w:t>
      </w:r>
      <w:r w:rsidR="00D52189">
        <w:rPr>
          <w:rFonts w:ascii="Arial" w:hAnsi="Arial" w:cs="Arial"/>
        </w:rPr>
        <w:t xml:space="preserve"> from family and community, deprivation of good</w:t>
      </w:r>
      <w:r w:rsidR="00D23F78">
        <w:rPr>
          <w:rFonts w:ascii="Arial" w:hAnsi="Arial" w:cs="Arial"/>
        </w:rPr>
        <w:t>s</w:t>
      </w:r>
      <w:r w:rsidR="00D52189">
        <w:rPr>
          <w:rFonts w:ascii="Arial" w:hAnsi="Arial" w:cs="Arial"/>
        </w:rPr>
        <w:t xml:space="preserve"> and services, as only the basic requirements for human survival are provided in prison, deprivation of heterosexual relationships, as normal avenues of sexual release</w:t>
      </w:r>
      <w:r w:rsidR="008B06B5">
        <w:rPr>
          <w:rFonts w:ascii="Arial" w:hAnsi="Arial" w:cs="Arial"/>
        </w:rPr>
        <w:t xml:space="preserve"> are</w:t>
      </w:r>
      <w:r w:rsidR="00D52189">
        <w:rPr>
          <w:rFonts w:ascii="Arial" w:hAnsi="Arial" w:cs="Arial"/>
        </w:rPr>
        <w:t xml:space="preserve"> forbidden, deprivation of autonomy and loss of security</w:t>
      </w:r>
      <w:r w:rsidR="00CD4766">
        <w:rPr>
          <w:rFonts w:ascii="Arial" w:hAnsi="Arial" w:cs="Arial"/>
        </w:rPr>
        <w:t>, which</w:t>
      </w:r>
      <w:r w:rsidR="00D52189">
        <w:rPr>
          <w:rFonts w:ascii="Arial" w:hAnsi="Arial" w:cs="Arial"/>
        </w:rPr>
        <w:t xml:space="preserve"> compels offenders to form an oppositional prison culture and live in a state where they don’t feel safe (Maier, 2019; Ort, 2020)</w:t>
      </w:r>
      <w:r w:rsidR="00CD4766">
        <w:rPr>
          <w:rFonts w:ascii="Arial" w:hAnsi="Arial" w:cs="Arial"/>
        </w:rPr>
        <w:t xml:space="preserve">. </w:t>
      </w:r>
    </w:p>
    <w:p w14:paraId="787C1DC0" w14:textId="77777777" w:rsidR="00E07C7B" w:rsidRDefault="00E07C7B" w:rsidP="00E64A26">
      <w:pPr>
        <w:spacing w:line="480" w:lineRule="auto"/>
        <w:jc w:val="both"/>
        <w:rPr>
          <w:rFonts w:ascii="Arial" w:hAnsi="Arial" w:cs="Arial"/>
        </w:rPr>
      </w:pPr>
    </w:p>
    <w:p w14:paraId="34F2B943" w14:textId="329D5201" w:rsidR="00E64A26" w:rsidRDefault="00E07C7B" w:rsidP="00E64A26">
      <w:pPr>
        <w:spacing w:line="480" w:lineRule="auto"/>
        <w:jc w:val="both"/>
        <w:rPr>
          <w:rFonts w:ascii="Arial" w:hAnsi="Arial" w:cs="Arial"/>
        </w:rPr>
      </w:pPr>
      <w:r>
        <w:rPr>
          <w:rFonts w:ascii="Arial" w:hAnsi="Arial" w:cs="Arial"/>
        </w:rPr>
        <w:t xml:space="preserve">     </w:t>
      </w:r>
      <w:r w:rsidR="00CD4766">
        <w:rPr>
          <w:rFonts w:ascii="Arial" w:hAnsi="Arial" w:cs="Arial"/>
        </w:rPr>
        <w:t>A</w:t>
      </w:r>
      <w:r w:rsidR="00D52189">
        <w:rPr>
          <w:rFonts w:ascii="Arial" w:hAnsi="Arial" w:cs="Arial"/>
        </w:rPr>
        <w:t xml:space="preserve"> state of mind that does not enable rehabilitation, as the</w:t>
      </w:r>
      <w:r w:rsidR="00A77653">
        <w:rPr>
          <w:rFonts w:ascii="Arial" w:hAnsi="Arial" w:cs="Arial"/>
        </w:rPr>
        <w:t xml:space="preserve">y as </w:t>
      </w:r>
      <w:r w:rsidR="0086641D">
        <w:rPr>
          <w:rFonts w:ascii="Arial" w:hAnsi="Arial" w:cs="Arial"/>
        </w:rPr>
        <w:t>living in a constant state</w:t>
      </w:r>
      <w:r w:rsidR="00D52189">
        <w:rPr>
          <w:rFonts w:ascii="Arial" w:hAnsi="Arial" w:cs="Arial"/>
        </w:rPr>
        <w:t xml:space="preserve"> physical and emotional self-preservation </w:t>
      </w:r>
      <w:sdt>
        <w:sdtPr>
          <w:rPr>
            <w:rFonts w:ascii="Arial" w:hAnsi="Arial" w:cs="Arial"/>
          </w:rPr>
          <w:id w:val="-2033410366"/>
          <w:citation/>
        </w:sdtPr>
        <w:sdtEndPr/>
        <w:sdtContent>
          <w:r w:rsidR="00D52189">
            <w:rPr>
              <w:rFonts w:ascii="Arial" w:hAnsi="Arial" w:cs="Arial"/>
            </w:rPr>
            <w:fldChar w:fldCharType="begin"/>
          </w:r>
          <w:r w:rsidR="00D52189">
            <w:rPr>
              <w:rFonts w:ascii="Arial" w:hAnsi="Arial" w:cs="Arial"/>
            </w:rPr>
            <w:instrText xml:space="preserve"> CITATION Law16 \l 2057 </w:instrText>
          </w:r>
          <w:r w:rsidR="00D52189">
            <w:rPr>
              <w:rFonts w:ascii="Arial" w:hAnsi="Arial" w:cs="Arial"/>
            </w:rPr>
            <w:fldChar w:fldCharType="separate"/>
          </w:r>
          <w:r w:rsidR="00D52189" w:rsidRPr="001C162B">
            <w:rPr>
              <w:rFonts w:ascii="Arial" w:hAnsi="Arial" w:cs="Arial"/>
              <w:noProof/>
            </w:rPr>
            <w:t>(Laws, 2016)</w:t>
          </w:r>
          <w:r w:rsidR="00D52189">
            <w:rPr>
              <w:rFonts w:ascii="Arial" w:hAnsi="Arial" w:cs="Arial"/>
            </w:rPr>
            <w:fldChar w:fldCharType="end"/>
          </w:r>
        </w:sdtContent>
      </w:sdt>
      <w:r w:rsidR="00D52189">
        <w:rPr>
          <w:rFonts w:ascii="Arial" w:hAnsi="Arial" w:cs="Arial"/>
        </w:rPr>
        <w:t xml:space="preserve">. Further research provides evidence that, the environment in prison entails a great deal of adjustment </w:t>
      </w:r>
      <w:sdt>
        <w:sdtPr>
          <w:rPr>
            <w:rFonts w:ascii="Arial" w:hAnsi="Arial" w:cs="Arial"/>
          </w:rPr>
          <w:id w:val="-495103771"/>
          <w:citation/>
        </w:sdtPr>
        <w:sdtEndPr/>
        <w:sdtContent>
          <w:r w:rsidR="00D52189">
            <w:rPr>
              <w:rFonts w:ascii="Arial" w:hAnsi="Arial" w:cs="Arial"/>
            </w:rPr>
            <w:fldChar w:fldCharType="begin"/>
          </w:r>
          <w:r w:rsidR="00D52189">
            <w:rPr>
              <w:rFonts w:ascii="Arial" w:hAnsi="Arial" w:cs="Arial"/>
            </w:rPr>
            <w:instrText xml:space="preserve">CITATION Ada92 \l 2057 </w:instrText>
          </w:r>
          <w:r w:rsidR="00D52189">
            <w:rPr>
              <w:rFonts w:ascii="Arial" w:hAnsi="Arial" w:cs="Arial"/>
            </w:rPr>
            <w:fldChar w:fldCharType="separate"/>
          </w:r>
          <w:r w:rsidR="00D52189" w:rsidRPr="00225474">
            <w:rPr>
              <w:rFonts w:ascii="Arial" w:hAnsi="Arial" w:cs="Arial"/>
              <w:noProof/>
            </w:rPr>
            <w:t>(Adams, 1992)</w:t>
          </w:r>
          <w:r w:rsidR="00D52189">
            <w:rPr>
              <w:rFonts w:ascii="Arial" w:hAnsi="Arial" w:cs="Arial"/>
            </w:rPr>
            <w:fldChar w:fldCharType="end"/>
          </w:r>
        </w:sdtContent>
      </w:sdt>
      <w:r w:rsidR="00D52189">
        <w:rPr>
          <w:rFonts w:ascii="Arial" w:hAnsi="Arial" w:cs="Arial"/>
        </w:rPr>
        <w:t xml:space="preserve">. In that case, it is plausible to suggest that it is not only highly influential on offender’s mental health, but also influences the likelihood they would reoffend </w:t>
      </w:r>
      <w:sdt>
        <w:sdtPr>
          <w:rPr>
            <w:rFonts w:ascii="Arial" w:hAnsi="Arial" w:cs="Arial"/>
          </w:rPr>
          <w:id w:val="-1529877585"/>
          <w:citation/>
        </w:sdtPr>
        <w:sdtEndPr/>
        <w:sdtContent>
          <w:r w:rsidR="00D52189">
            <w:rPr>
              <w:rFonts w:ascii="Arial" w:hAnsi="Arial" w:cs="Arial"/>
            </w:rPr>
            <w:fldChar w:fldCharType="begin"/>
          </w:r>
          <w:r w:rsidR="00D52189">
            <w:rPr>
              <w:rFonts w:ascii="Arial" w:hAnsi="Arial" w:cs="Arial"/>
            </w:rPr>
            <w:instrText xml:space="preserve"> CITATION Sha17 \l 2057 </w:instrText>
          </w:r>
          <w:r w:rsidR="00D52189">
            <w:rPr>
              <w:rFonts w:ascii="Arial" w:hAnsi="Arial" w:cs="Arial"/>
            </w:rPr>
            <w:fldChar w:fldCharType="separate"/>
          </w:r>
          <w:r w:rsidR="00D52189" w:rsidRPr="00017481">
            <w:rPr>
              <w:rFonts w:ascii="Arial" w:hAnsi="Arial" w:cs="Arial"/>
              <w:noProof/>
            </w:rPr>
            <w:t>(Shammas, 2017)</w:t>
          </w:r>
          <w:r w:rsidR="00D52189">
            <w:rPr>
              <w:rFonts w:ascii="Arial" w:hAnsi="Arial" w:cs="Arial"/>
            </w:rPr>
            <w:fldChar w:fldCharType="end"/>
          </w:r>
        </w:sdtContent>
      </w:sdt>
      <w:r w:rsidR="00D52189">
        <w:rPr>
          <w:rFonts w:ascii="Arial" w:hAnsi="Arial" w:cs="Arial"/>
        </w:rPr>
        <w:t>.</w:t>
      </w:r>
      <w:r w:rsidR="004D681F">
        <w:rPr>
          <w:rFonts w:ascii="Arial" w:hAnsi="Arial" w:cs="Arial"/>
        </w:rPr>
        <w:t xml:space="preserve"> </w:t>
      </w:r>
      <w:r w:rsidR="00AD72C8">
        <w:rPr>
          <w:rFonts w:ascii="Arial" w:hAnsi="Arial" w:cs="Arial"/>
        </w:rPr>
        <w:t>There is however, some promising developments from a r</w:t>
      </w:r>
      <w:r w:rsidR="002429B2">
        <w:rPr>
          <w:rFonts w:ascii="Arial" w:hAnsi="Arial" w:cs="Arial"/>
        </w:rPr>
        <w:t>ecent summary of evidence fr</w:t>
      </w:r>
      <w:r w:rsidR="00555CEA">
        <w:rPr>
          <w:rFonts w:ascii="Arial" w:hAnsi="Arial" w:cs="Arial"/>
        </w:rPr>
        <w:t>om</w:t>
      </w:r>
      <w:r w:rsidR="002429B2">
        <w:rPr>
          <w:rFonts w:ascii="Arial" w:hAnsi="Arial" w:cs="Arial"/>
        </w:rPr>
        <w:t xml:space="preserve"> </w:t>
      </w:r>
      <w:r w:rsidR="007864C9">
        <w:rPr>
          <w:rFonts w:ascii="Arial" w:hAnsi="Arial" w:cs="Arial"/>
        </w:rPr>
        <w:t>Her Majesty’s Prison and Probation Service</w:t>
      </w:r>
      <w:r w:rsidR="00555CEA">
        <w:rPr>
          <w:rFonts w:ascii="Arial" w:hAnsi="Arial" w:cs="Arial"/>
        </w:rPr>
        <w:t>, (2019)</w:t>
      </w:r>
      <w:r w:rsidR="00B7622A">
        <w:rPr>
          <w:rFonts w:ascii="Arial" w:hAnsi="Arial" w:cs="Arial"/>
        </w:rPr>
        <w:t xml:space="preserve"> suggest</w:t>
      </w:r>
      <w:r w:rsidR="007A5E1A">
        <w:rPr>
          <w:rFonts w:ascii="Arial" w:hAnsi="Arial" w:cs="Arial"/>
        </w:rPr>
        <w:t>ing</w:t>
      </w:r>
      <w:r w:rsidR="00B7622A">
        <w:rPr>
          <w:rFonts w:ascii="Arial" w:hAnsi="Arial" w:cs="Arial"/>
        </w:rPr>
        <w:t xml:space="preserve"> that </w:t>
      </w:r>
      <w:r w:rsidR="00160D4F">
        <w:rPr>
          <w:rFonts w:ascii="Arial" w:hAnsi="Arial" w:cs="Arial"/>
        </w:rPr>
        <w:t>the government is starting to take notice</w:t>
      </w:r>
      <w:r w:rsidR="00563B6D">
        <w:rPr>
          <w:rFonts w:ascii="Arial" w:hAnsi="Arial" w:cs="Arial"/>
        </w:rPr>
        <w:t xml:space="preserve"> </w:t>
      </w:r>
      <w:r w:rsidR="001E4E58">
        <w:rPr>
          <w:rFonts w:ascii="Arial" w:hAnsi="Arial" w:cs="Arial"/>
        </w:rPr>
        <w:t xml:space="preserve">of </w:t>
      </w:r>
      <w:r w:rsidR="00BD29B0">
        <w:rPr>
          <w:rFonts w:ascii="Arial" w:hAnsi="Arial" w:cs="Arial"/>
        </w:rPr>
        <w:t>certain aspects of the prison environment that can be improved</w:t>
      </w:r>
      <w:r w:rsidR="0048519F">
        <w:rPr>
          <w:rFonts w:ascii="Arial" w:hAnsi="Arial" w:cs="Arial"/>
        </w:rPr>
        <w:t xml:space="preserve">, which may improve </w:t>
      </w:r>
      <w:r w:rsidR="00C43BDE">
        <w:rPr>
          <w:rFonts w:ascii="Arial" w:hAnsi="Arial" w:cs="Arial"/>
        </w:rPr>
        <w:t>prisoners health and well-being</w:t>
      </w:r>
      <w:r w:rsidR="00D125C2">
        <w:rPr>
          <w:rFonts w:ascii="Arial" w:hAnsi="Arial" w:cs="Arial"/>
        </w:rPr>
        <w:t xml:space="preserve"> </w:t>
      </w:r>
      <w:r w:rsidR="001B6702">
        <w:rPr>
          <w:rFonts w:ascii="Arial" w:hAnsi="Arial" w:cs="Arial"/>
        </w:rPr>
        <w:t xml:space="preserve">by </w:t>
      </w:r>
      <w:r w:rsidR="0018005E">
        <w:rPr>
          <w:rFonts w:ascii="Arial" w:hAnsi="Arial" w:cs="Arial"/>
        </w:rPr>
        <w:t>improving cleanliness</w:t>
      </w:r>
      <w:r w:rsidR="0085313D">
        <w:rPr>
          <w:rFonts w:ascii="Arial" w:hAnsi="Arial" w:cs="Arial"/>
        </w:rPr>
        <w:t xml:space="preserve"> and interiors</w:t>
      </w:r>
      <w:r w:rsidR="00E2225B">
        <w:rPr>
          <w:rFonts w:ascii="Arial" w:hAnsi="Arial" w:cs="Arial"/>
        </w:rPr>
        <w:t xml:space="preserve">, </w:t>
      </w:r>
      <w:r w:rsidR="001B6702">
        <w:rPr>
          <w:rFonts w:ascii="Arial" w:hAnsi="Arial" w:cs="Arial"/>
        </w:rPr>
        <w:t>reducing overcrowding,</w:t>
      </w:r>
      <w:r w:rsidR="00A079F9">
        <w:rPr>
          <w:rFonts w:ascii="Arial" w:hAnsi="Arial" w:cs="Arial"/>
        </w:rPr>
        <w:t xml:space="preserve"> </w:t>
      </w:r>
      <w:r w:rsidR="00DC5307">
        <w:rPr>
          <w:rFonts w:ascii="Arial" w:hAnsi="Arial" w:cs="Arial"/>
        </w:rPr>
        <w:t xml:space="preserve">and having </w:t>
      </w:r>
      <w:r w:rsidR="00E2225B">
        <w:rPr>
          <w:rFonts w:ascii="Arial" w:hAnsi="Arial" w:cs="Arial"/>
        </w:rPr>
        <w:t xml:space="preserve">sufficient </w:t>
      </w:r>
      <w:r w:rsidR="00A079F9">
        <w:rPr>
          <w:rFonts w:ascii="Arial" w:hAnsi="Arial" w:cs="Arial"/>
        </w:rPr>
        <w:t>light</w:t>
      </w:r>
      <w:r w:rsidR="00DC5307">
        <w:rPr>
          <w:rFonts w:ascii="Arial" w:hAnsi="Arial" w:cs="Arial"/>
        </w:rPr>
        <w:t>ing</w:t>
      </w:r>
      <w:r w:rsidR="0085313D">
        <w:rPr>
          <w:rFonts w:ascii="Arial" w:hAnsi="Arial" w:cs="Arial"/>
        </w:rPr>
        <w:t xml:space="preserve"> </w:t>
      </w:r>
      <w:r w:rsidR="00A079F9">
        <w:rPr>
          <w:rFonts w:ascii="Arial" w:hAnsi="Arial" w:cs="Arial"/>
        </w:rPr>
        <w:t>and views of nature</w:t>
      </w:r>
      <w:r w:rsidR="00202E09">
        <w:rPr>
          <w:rFonts w:ascii="Arial" w:hAnsi="Arial" w:cs="Arial"/>
        </w:rPr>
        <w:t xml:space="preserve">, creating an environment that is </w:t>
      </w:r>
      <w:r w:rsidR="0075729A">
        <w:rPr>
          <w:rFonts w:ascii="Arial" w:hAnsi="Arial" w:cs="Arial"/>
        </w:rPr>
        <w:t>like</w:t>
      </w:r>
      <w:r w:rsidR="00202E09">
        <w:rPr>
          <w:rFonts w:ascii="Arial" w:hAnsi="Arial" w:cs="Arial"/>
        </w:rPr>
        <w:t xml:space="preserve"> the outside world</w:t>
      </w:r>
      <w:sdt>
        <w:sdtPr>
          <w:rPr>
            <w:rFonts w:ascii="Arial" w:hAnsi="Arial" w:cs="Arial"/>
          </w:rPr>
          <w:id w:val="-541601852"/>
          <w:citation/>
        </w:sdtPr>
        <w:sdtEndPr/>
        <w:sdtContent>
          <w:r w:rsidR="009907FF">
            <w:rPr>
              <w:rFonts w:ascii="Arial" w:hAnsi="Arial" w:cs="Arial"/>
            </w:rPr>
            <w:fldChar w:fldCharType="begin"/>
          </w:r>
          <w:r w:rsidR="009907FF">
            <w:rPr>
              <w:rFonts w:ascii="Arial" w:hAnsi="Arial" w:cs="Arial"/>
            </w:rPr>
            <w:instrText xml:space="preserve"> CITATION Ste16 \l 2057 </w:instrText>
          </w:r>
          <w:r w:rsidR="009907FF">
            <w:rPr>
              <w:rFonts w:ascii="Arial" w:hAnsi="Arial" w:cs="Arial"/>
            </w:rPr>
            <w:fldChar w:fldCharType="separate"/>
          </w:r>
          <w:r w:rsidR="009907FF">
            <w:rPr>
              <w:rFonts w:ascii="Arial" w:hAnsi="Arial" w:cs="Arial"/>
              <w:noProof/>
            </w:rPr>
            <w:t xml:space="preserve"> </w:t>
          </w:r>
          <w:r w:rsidR="009907FF" w:rsidRPr="009907FF">
            <w:rPr>
              <w:rFonts w:ascii="Arial" w:hAnsi="Arial" w:cs="Arial"/>
              <w:noProof/>
            </w:rPr>
            <w:t>(Steer, 2016)</w:t>
          </w:r>
          <w:r w:rsidR="009907FF">
            <w:rPr>
              <w:rFonts w:ascii="Arial" w:hAnsi="Arial" w:cs="Arial"/>
            </w:rPr>
            <w:fldChar w:fldCharType="end"/>
          </w:r>
        </w:sdtContent>
      </w:sdt>
      <w:r w:rsidR="00373038">
        <w:rPr>
          <w:rFonts w:ascii="Arial" w:hAnsi="Arial" w:cs="Arial"/>
        </w:rPr>
        <w:t xml:space="preserve">. </w:t>
      </w:r>
      <w:r w:rsidR="00283314">
        <w:rPr>
          <w:rFonts w:ascii="Arial" w:hAnsi="Arial" w:cs="Arial"/>
        </w:rPr>
        <w:t>Again, t</w:t>
      </w:r>
      <w:r w:rsidR="00373038">
        <w:rPr>
          <w:rFonts w:ascii="Arial" w:hAnsi="Arial" w:cs="Arial"/>
        </w:rPr>
        <w:t xml:space="preserve">he </w:t>
      </w:r>
      <w:r w:rsidR="0075729A">
        <w:rPr>
          <w:rFonts w:ascii="Arial" w:hAnsi="Arial" w:cs="Arial"/>
        </w:rPr>
        <w:t>Norwegian</w:t>
      </w:r>
      <w:r w:rsidR="00373038">
        <w:rPr>
          <w:rFonts w:ascii="Arial" w:hAnsi="Arial" w:cs="Arial"/>
        </w:rPr>
        <w:t xml:space="preserve"> model</w:t>
      </w:r>
      <w:r w:rsidR="00E02824">
        <w:rPr>
          <w:rFonts w:ascii="Arial" w:hAnsi="Arial" w:cs="Arial"/>
        </w:rPr>
        <w:t xml:space="preserve"> shows promising results of this</w:t>
      </w:r>
      <w:sdt>
        <w:sdtPr>
          <w:rPr>
            <w:rFonts w:ascii="Arial" w:hAnsi="Arial" w:cs="Arial"/>
          </w:rPr>
          <w:id w:val="-1319493393"/>
          <w:citation/>
        </w:sdtPr>
        <w:sdtEndPr/>
        <w:sdtContent>
          <w:r w:rsidR="00422091">
            <w:rPr>
              <w:rFonts w:ascii="Arial" w:hAnsi="Arial" w:cs="Arial"/>
            </w:rPr>
            <w:fldChar w:fldCharType="begin"/>
          </w:r>
          <w:r w:rsidR="00422091">
            <w:rPr>
              <w:rFonts w:ascii="Arial" w:hAnsi="Arial" w:cs="Arial"/>
            </w:rPr>
            <w:instrText xml:space="preserve"> CITATION Pak17 \l 2057 </w:instrText>
          </w:r>
          <w:r w:rsidR="00422091">
            <w:rPr>
              <w:rFonts w:ascii="Arial" w:hAnsi="Arial" w:cs="Arial"/>
            </w:rPr>
            <w:fldChar w:fldCharType="separate"/>
          </w:r>
          <w:r w:rsidR="00422091">
            <w:rPr>
              <w:rFonts w:ascii="Arial" w:hAnsi="Arial" w:cs="Arial"/>
              <w:noProof/>
            </w:rPr>
            <w:t xml:space="preserve"> </w:t>
          </w:r>
          <w:r w:rsidR="00422091" w:rsidRPr="00422091">
            <w:rPr>
              <w:rFonts w:ascii="Arial" w:hAnsi="Arial" w:cs="Arial"/>
              <w:noProof/>
            </w:rPr>
            <w:t>(Pakes, 2017)</w:t>
          </w:r>
          <w:r w:rsidR="00422091">
            <w:rPr>
              <w:rFonts w:ascii="Arial" w:hAnsi="Arial" w:cs="Arial"/>
            </w:rPr>
            <w:fldChar w:fldCharType="end"/>
          </w:r>
        </w:sdtContent>
      </w:sdt>
      <w:r w:rsidR="00422091">
        <w:rPr>
          <w:rFonts w:ascii="Arial" w:hAnsi="Arial" w:cs="Arial"/>
        </w:rPr>
        <w:t xml:space="preserve">. However, more evidence-informed </w:t>
      </w:r>
      <w:r w:rsidR="00AF7230">
        <w:rPr>
          <w:rFonts w:ascii="Arial" w:hAnsi="Arial" w:cs="Arial"/>
        </w:rPr>
        <w:t>research</w:t>
      </w:r>
      <w:r w:rsidR="00100169">
        <w:rPr>
          <w:rFonts w:ascii="Arial" w:hAnsi="Arial" w:cs="Arial"/>
        </w:rPr>
        <w:t xml:space="preserve"> in the U.K</w:t>
      </w:r>
      <w:r w:rsidR="00AF7230">
        <w:rPr>
          <w:rFonts w:ascii="Arial" w:hAnsi="Arial" w:cs="Arial"/>
        </w:rPr>
        <w:t xml:space="preserve"> is needed.</w:t>
      </w:r>
      <w:r w:rsidR="000070B5">
        <w:rPr>
          <w:rFonts w:ascii="Arial" w:hAnsi="Arial" w:cs="Arial"/>
        </w:rPr>
        <w:t xml:space="preserve"> </w:t>
      </w:r>
      <w:r w:rsidR="00F3649A">
        <w:rPr>
          <w:rFonts w:ascii="Arial" w:hAnsi="Arial" w:cs="Arial"/>
        </w:rPr>
        <w:t xml:space="preserve">In 2021, </w:t>
      </w:r>
      <w:r w:rsidR="00092987">
        <w:rPr>
          <w:rFonts w:ascii="Arial" w:hAnsi="Arial" w:cs="Arial"/>
        </w:rPr>
        <w:t>The Independent Review of the Mental Health Act</w:t>
      </w:r>
      <w:r w:rsidR="00A37826">
        <w:rPr>
          <w:rFonts w:ascii="Arial" w:hAnsi="Arial" w:cs="Arial"/>
        </w:rPr>
        <w:t xml:space="preserve">, </w:t>
      </w:r>
      <w:r w:rsidR="00D36C91">
        <w:rPr>
          <w:rFonts w:ascii="Arial" w:hAnsi="Arial" w:cs="Arial"/>
        </w:rPr>
        <w:t>(</w:t>
      </w:r>
      <w:r w:rsidR="00092987">
        <w:rPr>
          <w:rFonts w:ascii="Arial" w:hAnsi="Arial" w:cs="Arial"/>
        </w:rPr>
        <w:t>1983</w:t>
      </w:r>
      <w:r w:rsidR="00D36C91">
        <w:rPr>
          <w:rFonts w:ascii="Arial" w:hAnsi="Arial" w:cs="Arial"/>
        </w:rPr>
        <w:t>)</w:t>
      </w:r>
      <w:r w:rsidR="00F3649A">
        <w:rPr>
          <w:rFonts w:ascii="Arial" w:hAnsi="Arial" w:cs="Arial"/>
        </w:rPr>
        <w:t xml:space="preserve"> </w:t>
      </w:r>
      <w:r w:rsidR="00092987">
        <w:rPr>
          <w:rFonts w:ascii="Arial" w:hAnsi="Arial" w:cs="Arial"/>
        </w:rPr>
        <w:t>set out recommendations</w:t>
      </w:r>
      <w:r w:rsidR="00B87020">
        <w:rPr>
          <w:rFonts w:ascii="Arial" w:hAnsi="Arial" w:cs="Arial"/>
        </w:rPr>
        <w:t xml:space="preserve"> as</w:t>
      </w:r>
      <w:r w:rsidR="00092987">
        <w:rPr>
          <w:rFonts w:ascii="Arial" w:hAnsi="Arial" w:cs="Arial"/>
        </w:rPr>
        <w:t xml:space="preserve"> to </w:t>
      </w:r>
      <w:r w:rsidR="00A37826">
        <w:rPr>
          <w:rFonts w:ascii="Arial" w:hAnsi="Arial" w:cs="Arial"/>
        </w:rPr>
        <w:t>what</w:t>
      </w:r>
      <w:r w:rsidR="00092987">
        <w:rPr>
          <w:rFonts w:ascii="Arial" w:hAnsi="Arial" w:cs="Arial"/>
        </w:rPr>
        <w:t xml:space="preserve"> associated practice needs to change</w:t>
      </w:r>
      <w:r w:rsidR="00675F6A">
        <w:rPr>
          <w:rFonts w:ascii="Arial" w:hAnsi="Arial" w:cs="Arial"/>
        </w:rPr>
        <w:t xml:space="preserve"> </w:t>
      </w:r>
      <w:sdt>
        <w:sdtPr>
          <w:rPr>
            <w:rFonts w:ascii="Arial" w:hAnsi="Arial" w:cs="Arial"/>
          </w:rPr>
          <w:id w:val="-111830616"/>
          <w:citation/>
        </w:sdtPr>
        <w:sdtEndPr/>
        <w:sdtContent>
          <w:r w:rsidR="00675F6A">
            <w:rPr>
              <w:rFonts w:ascii="Arial" w:hAnsi="Arial" w:cs="Arial"/>
            </w:rPr>
            <w:fldChar w:fldCharType="begin"/>
          </w:r>
          <w:r w:rsidR="00675F6A">
            <w:rPr>
              <w:rFonts w:ascii="Arial" w:hAnsi="Arial" w:cs="Arial"/>
            </w:rPr>
            <w:instrText xml:space="preserve"> CITATION GOV182 \l 2057 </w:instrText>
          </w:r>
          <w:r w:rsidR="00675F6A">
            <w:rPr>
              <w:rFonts w:ascii="Arial" w:hAnsi="Arial" w:cs="Arial"/>
            </w:rPr>
            <w:fldChar w:fldCharType="separate"/>
          </w:r>
          <w:r w:rsidR="00675F6A" w:rsidRPr="00675F6A">
            <w:rPr>
              <w:rFonts w:ascii="Arial" w:hAnsi="Arial" w:cs="Arial"/>
              <w:noProof/>
            </w:rPr>
            <w:t>(GOV.uk, 2018)</w:t>
          </w:r>
          <w:r w:rsidR="00675F6A">
            <w:rPr>
              <w:rFonts w:ascii="Arial" w:hAnsi="Arial" w:cs="Arial"/>
            </w:rPr>
            <w:fldChar w:fldCharType="end"/>
          </w:r>
        </w:sdtContent>
      </w:sdt>
      <w:r w:rsidR="00A37826">
        <w:rPr>
          <w:rFonts w:ascii="Arial" w:hAnsi="Arial" w:cs="Arial"/>
        </w:rPr>
        <w:t xml:space="preserve">. </w:t>
      </w:r>
    </w:p>
    <w:p w14:paraId="2133979D" w14:textId="77777777" w:rsidR="00B87020" w:rsidRDefault="00E64A26" w:rsidP="00E64A26">
      <w:pPr>
        <w:spacing w:line="480" w:lineRule="auto"/>
        <w:jc w:val="both"/>
        <w:rPr>
          <w:rFonts w:ascii="Arial" w:hAnsi="Arial" w:cs="Arial"/>
        </w:rPr>
      </w:pPr>
      <w:r>
        <w:rPr>
          <w:rFonts w:ascii="Arial" w:hAnsi="Arial" w:cs="Arial"/>
        </w:rPr>
        <w:t xml:space="preserve">     </w:t>
      </w:r>
    </w:p>
    <w:p w14:paraId="51E42B52" w14:textId="77777777" w:rsidR="00E07C7B" w:rsidRDefault="00255346" w:rsidP="00FB7DB6">
      <w:pPr>
        <w:spacing w:line="480" w:lineRule="auto"/>
        <w:jc w:val="both"/>
        <w:rPr>
          <w:rFonts w:ascii="Arial" w:hAnsi="Arial" w:cs="Arial"/>
        </w:rPr>
      </w:pPr>
      <w:r>
        <w:rPr>
          <w:rFonts w:ascii="Arial" w:hAnsi="Arial" w:cs="Arial"/>
        </w:rPr>
        <w:lastRenderedPageBreak/>
        <w:t xml:space="preserve">     </w:t>
      </w:r>
      <w:r w:rsidR="00A37826">
        <w:rPr>
          <w:rFonts w:ascii="Arial" w:hAnsi="Arial" w:cs="Arial"/>
        </w:rPr>
        <w:t>A</w:t>
      </w:r>
      <w:r w:rsidR="003B2CE1">
        <w:rPr>
          <w:rFonts w:ascii="Arial" w:hAnsi="Arial" w:cs="Arial"/>
        </w:rPr>
        <w:t>s part of this major change to the legis</w:t>
      </w:r>
      <w:r w:rsidR="001815DB">
        <w:rPr>
          <w:rFonts w:ascii="Arial" w:hAnsi="Arial" w:cs="Arial"/>
        </w:rPr>
        <w:t>lation</w:t>
      </w:r>
      <w:r w:rsidR="00530DD3">
        <w:rPr>
          <w:rFonts w:ascii="Arial" w:hAnsi="Arial" w:cs="Arial"/>
        </w:rPr>
        <w:t>, the government has commit</w:t>
      </w:r>
      <w:r w:rsidR="00C2414C">
        <w:rPr>
          <w:rFonts w:ascii="Arial" w:hAnsi="Arial" w:cs="Arial"/>
        </w:rPr>
        <w:t xml:space="preserve">ted to ending the process of placing </w:t>
      </w:r>
      <w:r w:rsidR="00FE4CC1">
        <w:rPr>
          <w:rFonts w:ascii="Arial" w:hAnsi="Arial" w:cs="Arial"/>
        </w:rPr>
        <w:t xml:space="preserve">offenders with acute mental health illness in prisons and </w:t>
      </w:r>
      <w:r w:rsidR="005A1A44">
        <w:rPr>
          <w:rFonts w:ascii="Arial" w:hAnsi="Arial" w:cs="Arial"/>
        </w:rPr>
        <w:t>replacing it with</w:t>
      </w:r>
      <w:r w:rsidR="00DA6C36">
        <w:rPr>
          <w:rFonts w:ascii="Arial" w:hAnsi="Arial" w:cs="Arial"/>
        </w:rPr>
        <w:t xml:space="preserve"> finding </w:t>
      </w:r>
      <w:r w:rsidR="00671337">
        <w:rPr>
          <w:rFonts w:ascii="Arial" w:hAnsi="Arial" w:cs="Arial"/>
        </w:rPr>
        <w:t xml:space="preserve">the right </w:t>
      </w:r>
      <w:r w:rsidR="009A5762">
        <w:rPr>
          <w:rFonts w:ascii="Arial" w:hAnsi="Arial" w:cs="Arial"/>
        </w:rPr>
        <w:t>treatment</w:t>
      </w:r>
      <w:r w:rsidR="00671337">
        <w:rPr>
          <w:rFonts w:ascii="Arial" w:hAnsi="Arial" w:cs="Arial"/>
        </w:rPr>
        <w:t xml:space="preserve"> </w:t>
      </w:r>
      <w:r w:rsidR="006B23F4">
        <w:rPr>
          <w:rFonts w:ascii="Arial" w:hAnsi="Arial" w:cs="Arial"/>
        </w:rPr>
        <w:t xml:space="preserve">and </w:t>
      </w:r>
      <w:r w:rsidR="00DA6C36">
        <w:rPr>
          <w:rFonts w:ascii="Arial" w:hAnsi="Arial" w:cs="Arial"/>
        </w:rPr>
        <w:t>suitable care facilities</w:t>
      </w:r>
      <w:r w:rsidR="0090240D">
        <w:rPr>
          <w:rFonts w:ascii="Arial" w:hAnsi="Arial" w:cs="Arial"/>
        </w:rPr>
        <w:t xml:space="preserve"> which supports them</w:t>
      </w:r>
      <w:r w:rsidR="008D43D9">
        <w:rPr>
          <w:rFonts w:ascii="Arial" w:hAnsi="Arial" w:cs="Arial"/>
        </w:rPr>
        <w:t xml:space="preserve"> and </w:t>
      </w:r>
      <w:r w:rsidR="005402D5">
        <w:rPr>
          <w:rFonts w:ascii="Arial" w:hAnsi="Arial" w:cs="Arial"/>
        </w:rPr>
        <w:t xml:space="preserve">which has their health and wellbeing at the centre, the proposed change includes a twenty-eight day </w:t>
      </w:r>
      <w:r w:rsidR="003D61EA">
        <w:rPr>
          <w:rFonts w:ascii="Arial" w:hAnsi="Arial" w:cs="Arial"/>
        </w:rPr>
        <w:t xml:space="preserve">time limit to speed up the </w:t>
      </w:r>
      <w:r w:rsidR="00DF5C57">
        <w:rPr>
          <w:rFonts w:ascii="Arial" w:hAnsi="Arial" w:cs="Arial"/>
        </w:rPr>
        <w:t>t</w:t>
      </w:r>
      <w:r w:rsidR="003D61EA">
        <w:rPr>
          <w:rFonts w:ascii="Arial" w:hAnsi="Arial" w:cs="Arial"/>
        </w:rPr>
        <w:t>ransfer of prisoners to hospital</w:t>
      </w:r>
      <w:r w:rsidR="00DF5C57">
        <w:rPr>
          <w:rFonts w:ascii="Arial" w:hAnsi="Arial" w:cs="Arial"/>
        </w:rPr>
        <w:t xml:space="preserve"> and a greater support network</w:t>
      </w:r>
      <w:r w:rsidR="00675F6A">
        <w:rPr>
          <w:rFonts w:ascii="Arial" w:hAnsi="Arial" w:cs="Arial"/>
        </w:rPr>
        <w:t xml:space="preserve"> </w:t>
      </w:r>
      <w:sdt>
        <w:sdtPr>
          <w:rPr>
            <w:rFonts w:ascii="Arial" w:hAnsi="Arial" w:cs="Arial"/>
          </w:rPr>
          <w:id w:val="-128402214"/>
          <w:citation/>
        </w:sdtPr>
        <w:sdtEndPr/>
        <w:sdtContent>
          <w:r w:rsidR="005E13D5">
            <w:rPr>
              <w:rFonts w:ascii="Arial" w:hAnsi="Arial" w:cs="Arial"/>
            </w:rPr>
            <w:fldChar w:fldCharType="begin"/>
          </w:r>
          <w:r w:rsidR="005E13D5">
            <w:rPr>
              <w:rFonts w:ascii="Arial" w:hAnsi="Arial" w:cs="Arial"/>
            </w:rPr>
            <w:instrText xml:space="preserve"> CITATION GOV21 \l 2057 </w:instrText>
          </w:r>
          <w:r w:rsidR="005E13D5">
            <w:rPr>
              <w:rFonts w:ascii="Arial" w:hAnsi="Arial" w:cs="Arial"/>
            </w:rPr>
            <w:fldChar w:fldCharType="separate"/>
          </w:r>
          <w:r w:rsidR="005E13D5" w:rsidRPr="005E13D5">
            <w:rPr>
              <w:rFonts w:ascii="Arial" w:hAnsi="Arial" w:cs="Arial"/>
              <w:noProof/>
            </w:rPr>
            <w:t>(GOV.uk, 2021)</w:t>
          </w:r>
          <w:r w:rsidR="005E13D5">
            <w:rPr>
              <w:rFonts w:ascii="Arial" w:hAnsi="Arial" w:cs="Arial"/>
            </w:rPr>
            <w:fldChar w:fldCharType="end"/>
          </w:r>
        </w:sdtContent>
      </w:sdt>
      <w:r w:rsidR="00154D7B">
        <w:rPr>
          <w:rFonts w:ascii="Arial" w:hAnsi="Arial" w:cs="Arial"/>
        </w:rPr>
        <w:t>.</w:t>
      </w:r>
      <w:r w:rsidR="00A70A5A">
        <w:rPr>
          <w:rFonts w:ascii="Arial" w:hAnsi="Arial" w:cs="Arial"/>
        </w:rPr>
        <w:t xml:space="preserve"> </w:t>
      </w:r>
      <w:r w:rsidR="00581C58">
        <w:rPr>
          <w:rFonts w:ascii="Arial" w:hAnsi="Arial" w:cs="Arial"/>
        </w:rPr>
        <w:t>This indicates</w:t>
      </w:r>
      <w:r w:rsidR="00A70A5A">
        <w:rPr>
          <w:rFonts w:ascii="Arial" w:hAnsi="Arial" w:cs="Arial"/>
        </w:rPr>
        <w:t xml:space="preserve">, the government </w:t>
      </w:r>
      <w:r w:rsidR="00236157">
        <w:rPr>
          <w:rFonts w:ascii="Arial" w:hAnsi="Arial" w:cs="Arial"/>
        </w:rPr>
        <w:t>supports th</w:t>
      </w:r>
      <w:r w:rsidR="008F4938">
        <w:rPr>
          <w:rFonts w:ascii="Arial" w:hAnsi="Arial" w:cs="Arial"/>
        </w:rPr>
        <w:t>e</w:t>
      </w:r>
      <w:r w:rsidR="00236157">
        <w:rPr>
          <w:rFonts w:ascii="Arial" w:hAnsi="Arial" w:cs="Arial"/>
        </w:rPr>
        <w:t xml:space="preserve"> view that </w:t>
      </w:r>
      <w:r w:rsidR="008F4938">
        <w:rPr>
          <w:rFonts w:ascii="Arial" w:hAnsi="Arial" w:cs="Arial"/>
        </w:rPr>
        <w:t xml:space="preserve">the </w:t>
      </w:r>
      <w:r w:rsidR="00236157">
        <w:rPr>
          <w:rFonts w:ascii="Arial" w:hAnsi="Arial" w:cs="Arial"/>
        </w:rPr>
        <w:t>prison environment is</w:t>
      </w:r>
      <w:r w:rsidR="00290C4D">
        <w:rPr>
          <w:rFonts w:ascii="Arial" w:hAnsi="Arial" w:cs="Arial"/>
        </w:rPr>
        <w:t xml:space="preserve"> not a </w:t>
      </w:r>
      <w:r w:rsidR="00FE2E67">
        <w:rPr>
          <w:rFonts w:ascii="Arial" w:hAnsi="Arial" w:cs="Arial"/>
        </w:rPr>
        <w:t>human</w:t>
      </w:r>
      <w:r w:rsidR="00B2666F">
        <w:rPr>
          <w:rFonts w:ascii="Arial" w:hAnsi="Arial" w:cs="Arial"/>
        </w:rPr>
        <w:t>e</w:t>
      </w:r>
      <w:r w:rsidR="00FE2E67">
        <w:rPr>
          <w:rFonts w:ascii="Arial" w:hAnsi="Arial" w:cs="Arial"/>
        </w:rPr>
        <w:t xml:space="preserve"> and safe </w:t>
      </w:r>
      <w:r w:rsidR="00290C4D">
        <w:rPr>
          <w:rFonts w:ascii="Arial" w:hAnsi="Arial" w:cs="Arial"/>
        </w:rPr>
        <w:t xml:space="preserve">place for </w:t>
      </w:r>
      <w:r w:rsidR="00075FD3">
        <w:rPr>
          <w:rFonts w:ascii="Arial" w:hAnsi="Arial" w:cs="Arial"/>
        </w:rPr>
        <w:t xml:space="preserve">rehabilitating </w:t>
      </w:r>
      <w:r w:rsidR="00236157">
        <w:rPr>
          <w:rFonts w:ascii="Arial" w:hAnsi="Arial" w:cs="Arial"/>
        </w:rPr>
        <w:t>offenders</w:t>
      </w:r>
      <w:r w:rsidR="00FE2E67">
        <w:rPr>
          <w:rFonts w:ascii="Arial" w:hAnsi="Arial" w:cs="Arial"/>
        </w:rPr>
        <w:t xml:space="preserve">, </w:t>
      </w:r>
      <w:r w:rsidR="00075FD3">
        <w:rPr>
          <w:rFonts w:ascii="Arial" w:hAnsi="Arial" w:cs="Arial"/>
        </w:rPr>
        <w:t>particularly</w:t>
      </w:r>
      <w:r w:rsidR="00B2666F">
        <w:rPr>
          <w:rFonts w:ascii="Arial" w:hAnsi="Arial" w:cs="Arial"/>
        </w:rPr>
        <w:t xml:space="preserve"> those who</w:t>
      </w:r>
      <w:r w:rsidR="00E85CA2">
        <w:rPr>
          <w:rFonts w:ascii="Arial" w:hAnsi="Arial" w:cs="Arial"/>
        </w:rPr>
        <w:t xml:space="preserve"> suffer from mental health </w:t>
      </w:r>
      <w:r w:rsidR="00B2666F">
        <w:rPr>
          <w:rFonts w:ascii="Arial" w:hAnsi="Arial" w:cs="Arial"/>
        </w:rPr>
        <w:t xml:space="preserve">problems </w:t>
      </w:r>
      <w:r w:rsidR="00E85CA2">
        <w:rPr>
          <w:rFonts w:ascii="Arial" w:hAnsi="Arial" w:cs="Arial"/>
        </w:rPr>
        <w:t xml:space="preserve">and are taking </w:t>
      </w:r>
      <w:r w:rsidR="001B04E7">
        <w:rPr>
          <w:rFonts w:ascii="Arial" w:hAnsi="Arial" w:cs="Arial"/>
        </w:rPr>
        <w:t>steps to imp</w:t>
      </w:r>
      <w:r w:rsidR="00E27BE5">
        <w:rPr>
          <w:rFonts w:ascii="Arial" w:hAnsi="Arial" w:cs="Arial"/>
        </w:rPr>
        <w:t>lementing such strategies</w:t>
      </w:r>
      <w:r w:rsidR="001B04E7">
        <w:rPr>
          <w:rFonts w:ascii="Arial" w:hAnsi="Arial" w:cs="Arial"/>
        </w:rPr>
        <w:t xml:space="preserve">, despite it being a </w:t>
      </w:r>
      <w:r w:rsidR="00FB3E78">
        <w:rPr>
          <w:rFonts w:ascii="Arial" w:hAnsi="Arial" w:cs="Arial"/>
        </w:rPr>
        <w:t xml:space="preserve">difficult and </w:t>
      </w:r>
      <w:r w:rsidR="001B04E7">
        <w:rPr>
          <w:rFonts w:ascii="Arial" w:hAnsi="Arial" w:cs="Arial"/>
        </w:rPr>
        <w:t xml:space="preserve">complex </w:t>
      </w:r>
      <w:r w:rsidR="00FB3E78">
        <w:rPr>
          <w:rFonts w:ascii="Arial" w:hAnsi="Arial" w:cs="Arial"/>
        </w:rPr>
        <w:t>task.</w:t>
      </w:r>
    </w:p>
    <w:p w14:paraId="071AA119" w14:textId="77777777" w:rsidR="00E07C7B" w:rsidRDefault="00E07C7B" w:rsidP="00FB7DB6">
      <w:pPr>
        <w:spacing w:line="480" w:lineRule="auto"/>
        <w:jc w:val="both"/>
        <w:rPr>
          <w:rFonts w:ascii="Arial" w:hAnsi="Arial" w:cs="Arial"/>
        </w:rPr>
      </w:pPr>
    </w:p>
    <w:p w14:paraId="305468A6" w14:textId="47D9CD7A" w:rsidR="00531D33" w:rsidRDefault="00E07C7B" w:rsidP="00FB7DB6">
      <w:pPr>
        <w:spacing w:line="480" w:lineRule="auto"/>
        <w:jc w:val="both"/>
        <w:rPr>
          <w:rFonts w:ascii="Arial" w:hAnsi="Arial" w:cs="Arial"/>
        </w:rPr>
      </w:pPr>
      <w:r>
        <w:rPr>
          <w:rFonts w:ascii="Arial" w:hAnsi="Arial" w:cs="Arial"/>
        </w:rPr>
        <w:t xml:space="preserve">     </w:t>
      </w:r>
      <w:r w:rsidR="00D461F0">
        <w:rPr>
          <w:rFonts w:ascii="Arial" w:hAnsi="Arial" w:cs="Arial"/>
        </w:rPr>
        <w:t>Generally speaking</w:t>
      </w:r>
      <w:r w:rsidR="00CB5C94">
        <w:rPr>
          <w:rFonts w:ascii="Arial" w:hAnsi="Arial" w:cs="Arial"/>
        </w:rPr>
        <w:t xml:space="preserve">, </w:t>
      </w:r>
      <w:r w:rsidR="004E761D">
        <w:rPr>
          <w:rFonts w:ascii="Arial" w:hAnsi="Arial" w:cs="Arial"/>
        </w:rPr>
        <w:t>m</w:t>
      </w:r>
      <w:r w:rsidR="00FB7DB6">
        <w:rPr>
          <w:rFonts w:ascii="Arial" w:hAnsi="Arial" w:cs="Arial"/>
        </w:rPr>
        <w:t xml:space="preserve">any politicians </w:t>
      </w:r>
      <w:sdt>
        <w:sdtPr>
          <w:rPr>
            <w:rFonts w:ascii="Arial" w:hAnsi="Arial" w:cs="Arial"/>
          </w:rPr>
          <w:id w:val="1883358937"/>
          <w:citation/>
        </w:sdtPr>
        <w:sdtEndPr/>
        <w:sdtContent>
          <w:r w:rsidR="00FB7DB6">
            <w:rPr>
              <w:rFonts w:ascii="Arial" w:hAnsi="Arial" w:cs="Arial"/>
            </w:rPr>
            <w:fldChar w:fldCharType="begin"/>
          </w:r>
          <w:r w:rsidR="00FB7DB6">
            <w:rPr>
              <w:rFonts w:ascii="Arial" w:hAnsi="Arial" w:cs="Arial"/>
            </w:rPr>
            <w:instrText xml:space="preserve"> CITATION Nar19 \l 2057 </w:instrText>
          </w:r>
          <w:r w:rsidR="00FB7DB6">
            <w:rPr>
              <w:rFonts w:ascii="Arial" w:hAnsi="Arial" w:cs="Arial"/>
            </w:rPr>
            <w:fldChar w:fldCharType="separate"/>
          </w:r>
          <w:r w:rsidR="00FB7DB6" w:rsidRPr="0042186C">
            <w:rPr>
              <w:rFonts w:ascii="Arial" w:hAnsi="Arial" w:cs="Arial"/>
              <w:noProof/>
            </w:rPr>
            <w:t>(Narey, 2019)</w:t>
          </w:r>
          <w:r w:rsidR="00FB7DB6">
            <w:rPr>
              <w:rFonts w:ascii="Arial" w:hAnsi="Arial" w:cs="Arial"/>
            </w:rPr>
            <w:fldChar w:fldCharType="end"/>
          </w:r>
        </w:sdtContent>
      </w:sdt>
      <w:r w:rsidR="00FB7DB6">
        <w:rPr>
          <w:rFonts w:ascii="Arial" w:hAnsi="Arial" w:cs="Arial"/>
        </w:rPr>
        <w:t xml:space="preserve">, </w:t>
      </w:r>
      <w:r w:rsidR="00F13734">
        <w:rPr>
          <w:rFonts w:ascii="Arial" w:hAnsi="Arial" w:cs="Arial"/>
        </w:rPr>
        <w:t>commentators</w:t>
      </w:r>
      <w:sdt>
        <w:sdtPr>
          <w:rPr>
            <w:rFonts w:ascii="Arial" w:hAnsi="Arial" w:cs="Arial"/>
          </w:rPr>
          <w:id w:val="-843317111"/>
          <w:citation/>
        </w:sdtPr>
        <w:sdtEndPr/>
        <w:sdtContent>
          <w:r w:rsidR="00FB7DB6">
            <w:rPr>
              <w:rFonts w:ascii="Arial" w:hAnsi="Arial" w:cs="Arial"/>
            </w:rPr>
            <w:fldChar w:fldCharType="begin"/>
          </w:r>
          <w:r w:rsidR="00FB7DB6">
            <w:rPr>
              <w:rFonts w:ascii="Arial" w:hAnsi="Arial" w:cs="Arial"/>
            </w:rPr>
            <w:instrText xml:space="preserve"> CITATION Moo16 \l 2057 </w:instrText>
          </w:r>
          <w:r w:rsidR="00FB7DB6">
            <w:rPr>
              <w:rFonts w:ascii="Arial" w:hAnsi="Arial" w:cs="Arial"/>
            </w:rPr>
            <w:fldChar w:fldCharType="separate"/>
          </w:r>
          <w:r w:rsidR="00FB7DB6">
            <w:rPr>
              <w:rFonts w:ascii="Arial" w:hAnsi="Arial" w:cs="Arial"/>
              <w:noProof/>
            </w:rPr>
            <w:t xml:space="preserve"> </w:t>
          </w:r>
          <w:r w:rsidR="00FB7DB6" w:rsidRPr="00C3257B">
            <w:rPr>
              <w:rFonts w:ascii="Arial" w:hAnsi="Arial" w:cs="Arial"/>
              <w:noProof/>
            </w:rPr>
            <w:t>(Moore, 2016)</w:t>
          </w:r>
          <w:r w:rsidR="00FB7DB6">
            <w:rPr>
              <w:rFonts w:ascii="Arial" w:hAnsi="Arial" w:cs="Arial"/>
            </w:rPr>
            <w:fldChar w:fldCharType="end"/>
          </w:r>
        </w:sdtContent>
      </w:sdt>
      <w:r w:rsidR="00F13734">
        <w:rPr>
          <w:rFonts w:ascii="Arial" w:hAnsi="Arial" w:cs="Arial"/>
        </w:rPr>
        <w:t>, ac</w:t>
      </w:r>
      <w:r w:rsidR="008B5004">
        <w:rPr>
          <w:rFonts w:ascii="Arial" w:hAnsi="Arial" w:cs="Arial"/>
        </w:rPr>
        <w:t>ademics</w:t>
      </w:r>
      <w:r w:rsidR="00FB7DB6">
        <w:rPr>
          <w:rFonts w:ascii="Arial" w:hAnsi="Arial" w:cs="Arial"/>
        </w:rPr>
        <w:t xml:space="preserve"> and psychologists </w:t>
      </w:r>
      <w:sdt>
        <w:sdtPr>
          <w:rPr>
            <w:rFonts w:ascii="Arial" w:hAnsi="Arial" w:cs="Arial"/>
          </w:rPr>
          <w:id w:val="-978835596"/>
          <w:citation/>
        </w:sdtPr>
        <w:sdtEndPr/>
        <w:sdtContent>
          <w:r w:rsidR="00FB7DB6">
            <w:rPr>
              <w:rFonts w:ascii="Arial" w:hAnsi="Arial" w:cs="Arial"/>
            </w:rPr>
            <w:fldChar w:fldCharType="begin"/>
          </w:r>
          <w:r w:rsidR="00FB7DB6">
            <w:rPr>
              <w:rFonts w:ascii="Arial" w:hAnsi="Arial" w:cs="Arial"/>
            </w:rPr>
            <w:instrText xml:space="preserve"> CITATION Mat171 \l 2057 </w:instrText>
          </w:r>
          <w:r w:rsidR="00FB7DB6">
            <w:rPr>
              <w:rFonts w:ascii="Arial" w:hAnsi="Arial" w:cs="Arial"/>
            </w:rPr>
            <w:fldChar w:fldCharType="separate"/>
          </w:r>
          <w:r w:rsidR="00FB7DB6" w:rsidRPr="00992A69">
            <w:rPr>
              <w:rFonts w:ascii="Arial" w:hAnsi="Arial" w:cs="Arial"/>
              <w:noProof/>
            </w:rPr>
            <w:t>(Mathews, 2017)</w:t>
          </w:r>
          <w:r w:rsidR="00FB7DB6">
            <w:rPr>
              <w:rFonts w:ascii="Arial" w:hAnsi="Arial" w:cs="Arial"/>
            </w:rPr>
            <w:fldChar w:fldCharType="end"/>
          </w:r>
        </w:sdtContent>
      </w:sdt>
      <w:r w:rsidR="00FB7DB6">
        <w:rPr>
          <w:rFonts w:ascii="Arial" w:hAnsi="Arial" w:cs="Arial"/>
        </w:rPr>
        <w:t xml:space="preserve"> describe rehabilitating offenders in prison as flowers in </w:t>
      </w:r>
      <w:r w:rsidR="00384251">
        <w:rPr>
          <w:rFonts w:ascii="Arial" w:hAnsi="Arial" w:cs="Arial"/>
        </w:rPr>
        <w:t xml:space="preserve">a </w:t>
      </w:r>
      <w:r w:rsidR="00FB7DB6">
        <w:rPr>
          <w:rFonts w:ascii="Arial" w:hAnsi="Arial" w:cs="Arial"/>
        </w:rPr>
        <w:t>desert, meaning  ‘</w:t>
      </w:r>
      <w:r w:rsidR="00FB7DB6" w:rsidRPr="00D72F26">
        <w:rPr>
          <w:rFonts w:ascii="Arial" w:hAnsi="Arial" w:cs="Arial"/>
          <w:i/>
          <w:iCs/>
        </w:rPr>
        <w:t>flowers do grow in the desert, particularly if they are well-watered. But that is no reason to believe that deserts are appropriate places for the cultivation of flowers</w:t>
      </w:r>
      <w:r w:rsidR="00FB7DB6">
        <w:rPr>
          <w:rFonts w:ascii="Arial" w:hAnsi="Arial" w:cs="Arial"/>
        </w:rPr>
        <w:t>’</w:t>
      </w:r>
      <w:r w:rsidR="0002160B">
        <w:rPr>
          <w:rFonts w:ascii="Arial" w:hAnsi="Arial" w:cs="Arial"/>
        </w:rPr>
        <w:t xml:space="preserve"> (</w:t>
      </w:r>
      <w:proofErr w:type="spellStart"/>
      <w:r w:rsidR="0002160B">
        <w:rPr>
          <w:rFonts w:ascii="Arial" w:hAnsi="Arial" w:cs="Arial"/>
        </w:rPr>
        <w:t>Nare</w:t>
      </w:r>
      <w:r w:rsidR="00D13C08">
        <w:rPr>
          <w:rFonts w:ascii="Arial" w:hAnsi="Arial" w:cs="Arial"/>
        </w:rPr>
        <w:t>y</w:t>
      </w:r>
      <w:proofErr w:type="spellEnd"/>
      <w:r w:rsidR="00D13C08">
        <w:rPr>
          <w:rFonts w:ascii="Arial" w:hAnsi="Arial" w:cs="Arial"/>
        </w:rPr>
        <w:t>, 2019, para</w:t>
      </w:r>
      <w:r w:rsidR="007D0E73">
        <w:rPr>
          <w:rFonts w:ascii="Arial" w:hAnsi="Arial" w:cs="Arial"/>
        </w:rPr>
        <w:t>.</w:t>
      </w:r>
      <w:r w:rsidR="00D13C08">
        <w:rPr>
          <w:rFonts w:ascii="Arial" w:hAnsi="Arial" w:cs="Arial"/>
        </w:rPr>
        <w:t xml:space="preserve"> 14).</w:t>
      </w:r>
      <w:r w:rsidR="007D0E73">
        <w:rPr>
          <w:rFonts w:ascii="Arial" w:hAnsi="Arial" w:cs="Arial"/>
        </w:rPr>
        <w:t xml:space="preserve"> </w:t>
      </w:r>
      <w:r w:rsidR="00C17FDE">
        <w:rPr>
          <w:rFonts w:ascii="Arial" w:hAnsi="Arial" w:cs="Arial"/>
        </w:rPr>
        <w:t>Carl Rogers</w:t>
      </w:r>
      <w:r w:rsidR="00651C7A">
        <w:rPr>
          <w:rFonts w:ascii="Arial" w:hAnsi="Arial" w:cs="Arial"/>
        </w:rPr>
        <w:t xml:space="preserve">, </w:t>
      </w:r>
      <w:r w:rsidR="00D571EA">
        <w:rPr>
          <w:rFonts w:ascii="Arial" w:hAnsi="Arial" w:cs="Arial"/>
        </w:rPr>
        <w:t>who founded Person-</w:t>
      </w:r>
      <w:r w:rsidR="00F051F9">
        <w:rPr>
          <w:rFonts w:ascii="Arial" w:hAnsi="Arial" w:cs="Arial"/>
        </w:rPr>
        <w:t>centred</w:t>
      </w:r>
      <w:r w:rsidR="00D571EA">
        <w:rPr>
          <w:rFonts w:ascii="Arial" w:hAnsi="Arial" w:cs="Arial"/>
        </w:rPr>
        <w:t xml:space="preserve"> therapy </w:t>
      </w:r>
      <w:r w:rsidR="00991FF5">
        <w:rPr>
          <w:rFonts w:ascii="Arial" w:hAnsi="Arial" w:cs="Arial"/>
        </w:rPr>
        <w:t>agrees</w:t>
      </w:r>
      <w:r w:rsidR="00D571EA">
        <w:rPr>
          <w:rFonts w:ascii="Arial" w:hAnsi="Arial" w:cs="Arial"/>
        </w:rPr>
        <w:t>,</w:t>
      </w:r>
      <w:r w:rsidR="00065CCA">
        <w:rPr>
          <w:rFonts w:ascii="Arial" w:hAnsi="Arial" w:cs="Arial"/>
        </w:rPr>
        <w:t xml:space="preserve"> </w:t>
      </w:r>
      <w:r w:rsidR="00E02417">
        <w:rPr>
          <w:rFonts w:ascii="Arial" w:hAnsi="Arial" w:cs="Arial"/>
        </w:rPr>
        <w:t xml:space="preserve">that </w:t>
      </w:r>
      <w:r w:rsidR="008423A4">
        <w:rPr>
          <w:rFonts w:ascii="Arial" w:hAnsi="Arial" w:cs="Arial"/>
        </w:rPr>
        <w:t>for a</w:t>
      </w:r>
      <w:r w:rsidR="005E0FA4">
        <w:rPr>
          <w:rFonts w:ascii="Arial" w:hAnsi="Arial" w:cs="Arial"/>
        </w:rPr>
        <w:t xml:space="preserve"> constructive personality change to occur</w:t>
      </w:r>
      <w:r w:rsidR="00A648D0">
        <w:rPr>
          <w:rFonts w:ascii="Arial" w:hAnsi="Arial" w:cs="Arial"/>
        </w:rPr>
        <w:t>,</w:t>
      </w:r>
      <w:r w:rsidR="003377B3">
        <w:rPr>
          <w:rFonts w:ascii="Arial" w:hAnsi="Arial" w:cs="Arial"/>
        </w:rPr>
        <w:t xml:space="preserve"> it is </w:t>
      </w:r>
      <w:r w:rsidR="00D571EA">
        <w:rPr>
          <w:rFonts w:ascii="Arial" w:hAnsi="Arial" w:cs="Arial"/>
        </w:rPr>
        <w:t>necessary</w:t>
      </w:r>
      <w:r w:rsidR="003377B3">
        <w:rPr>
          <w:rFonts w:ascii="Arial" w:hAnsi="Arial" w:cs="Arial"/>
        </w:rPr>
        <w:t xml:space="preserve"> for the right conditions to exist</w:t>
      </w:r>
      <w:r w:rsidR="009642B9">
        <w:rPr>
          <w:rFonts w:ascii="Arial" w:hAnsi="Arial" w:cs="Arial"/>
        </w:rPr>
        <w:t xml:space="preserve"> </w:t>
      </w:r>
      <w:sdt>
        <w:sdtPr>
          <w:rPr>
            <w:rFonts w:ascii="Arial" w:hAnsi="Arial" w:cs="Arial"/>
          </w:rPr>
          <w:id w:val="646483754"/>
          <w:citation/>
        </w:sdtPr>
        <w:sdtEndPr/>
        <w:sdtContent>
          <w:r w:rsidR="002F421F">
            <w:rPr>
              <w:rFonts w:ascii="Arial" w:hAnsi="Arial" w:cs="Arial"/>
            </w:rPr>
            <w:fldChar w:fldCharType="begin"/>
          </w:r>
          <w:r w:rsidR="002F421F">
            <w:rPr>
              <w:rFonts w:ascii="Arial" w:hAnsi="Arial" w:cs="Arial"/>
            </w:rPr>
            <w:instrText xml:space="preserve"> CITATION Rog03 \l 2057 </w:instrText>
          </w:r>
          <w:r w:rsidR="002F421F">
            <w:rPr>
              <w:rFonts w:ascii="Arial" w:hAnsi="Arial" w:cs="Arial"/>
            </w:rPr>
            <w:fldChar w:fldCharType="separate"/>
          </w:r>
          <w:r w:rsidR="002F421F" w:rsidRPr="002F421F">
            <w:rPr>
              <w:rFonts w:ascii="Arial" w:hAnsi="Arial" w:cs="Arial"/>
              <w:noProof/>
            </w:rPr>
            <w:t>(Rogers, 2003)</w:t>
          </w:r>
          <w:r w:rsidR="002F421F">
            <w:rPr>
              <w:rFonts w:ascii="Arial" w:hAnsi="Arial" w:cs="Arial"/>
            </w:rPr>
            <w:fldChar w:fldCharType="end"/>
          </w:r>
        </w:sdtContent>
      </w:sdt>
      <w:r w:rsidR="00A648D0">
        <w:rPr>
          <w:rFonts w:ascii="Arial" w:hAnsi="Arial" w:cs="Arial"/>
        </w:rPr>
        <w:t>. However, w</w:t>
      </w:r>
      <w:r w:rsidR="007C610E">
        <w:rPr>
          <w:rFonts w:ascii="Arial" w:hAnsi="Arial" w:cs="Arial"/>
        </w:rPr>
        <w:t>hat remains</w:t>
      </w:r>
      <w:r w:rsidR="005C309E">
        <w:rPr>
          <w:rFonts w:ascii="Arial" w:hAnsi="Arial" w:cs="Arial"/>
        </w:rPr>
        <w:t xml:space="preserve"> is only hope that the interventions and treatments that are available, changes someone enough, so that it stops </w:t>
      </w:r>
      <w:r w:rsidR="007C438F">
        <w:rPr>
          <w:rFonts w:ascii="Arial" w:hAnsi="Arial" w:cs="Arial"/>
        </w:rPr>
        <w:t>escalating the problem</w:t>
      </w:r>
      <w:r w:rsidR="005C309E">
        <w:rPr>
          <w:rFonts w:ascii="Arial" w:hAnsi="Arial" w:cs="Arial"/>
        </w:rPr>
        <w:t>.</w:t>
      </w:r>
      <w:r w:rsidR="00211B55">
        <w:rPr>
          <w:rFonts w:ascii="Arial" w:hAnsi="Arial" w:cs="Arial"/>
        </w:rPr>
        <w:t xml:space="preserve"> </w:t>
      </w:r>
      <w:r w:rsidR="003F0C4E">
        <w:rPr>
          <w:rFonts w:ascii="Arial" w:hAnsi="Arial" w:cs="Arial"/>
        </w:rPr>
        <w:t>However,</w:t>
      </w:r>
      <w:r w:rsidR="00786C83">
        <w:rPr>
          <w:rFonts w:ascii="Arial" w:hAnsi="Arial" w:cs="Arial"/>
        </w:rPr>
        <w:t xml:space="preserve"> </w:t>
      </w:r>
      <w:r w:rsidR="00EF1531">
        <w:rPr>
          <w:rFonts w:ascii="Arial" w:hAnsi="Arial" w:cs="Arial"/>
        </w:rPr>
        <w:t>h</w:t>
      </w:r>
      <w:r w:rsidR="001535FB">
        <w:rPr>
          <w:rFonts w:ascii="Arial" w:hAnsi="Arial" w:cs="Arial"/>
        </w:rPr>
        <w:t xml:space="preserve">ow </w:t>
      </w:r>
      <w:r w:rsidR="00ED63E7">
        <w:rPr>
          <w:rFonts w:ascii="Arial" w:hAnsi="Arial" w:cs="Arial"/>
        </w:rPr>
        <w:t xml:space="preserve">can </w:t>
      </w:r>
      <w:r w:rsidR="00D73627">
        <w:rPr>
          <w:rFonts w:ascii="Arial" w:hAnsi="Arial" w:cs="Arial"/>
        </w:rPr>
        <w:t xml:space="preserve">the </w:t>
      </w:r>
      <w:r w:rsidR="00D92F02">
        <w:rPr>
          <w:rFonts w:ascii="Arial" w:hAnsi="Arial" w:cs="Arial"/>
        </w:rPr>
        <w:t xml:space="preserve">government and </w:t>
      </w:r>
      <w:r w:rsidR="00D73627">
        <w:rPr>
          <w:rFonts w:ascii="Arial" w:hAnsi="Arial" w:cs="Arial"/>
        </w:rPr>
        <w:t>criminal justice system</w:t>
      </w:r>
      <w:r w:rsidR="00D92F02">
        <w:rPr>
          <w:rFonts w:ascii="Arial" w:hAnsi="Arial" w:cs="Arial"/>
        </w:rPr>
        <w:t xml:space="preserve"> expect any rehabilitation effort</w:t>
      </w:r>
      <w:r w:rsidR="0044054F">
        <w:rPr>
          <w:rFonts w:ascii="Arial" w:hAnsi="Arial" w:cs="Arial"/>
        </w:rPr>
        <w:t xml:space="preserve"> when punishment was and still is the core of the system.</w:t>
      </w:r>
      <w:r w:rsidR="00C545F0">
        <w:rPr>
          <w:rFonts w:ascii="Arial" w:hAnsi="Arial" w:cs="Arial"/>
        </w:rPr>
        <w:t xml:space="preserve"> </w:t>
      </w:r>
      <w:r w:rsidR="00FB0B57">
        <w:rPr>
          <w:rFonts w:ascii="Arial" w:hAnsi="Arial" w:cs="Arial"/>
        </w:rPr>
        <w:t xml:space="preserve">Dr </w:t>
      </w:r>
      <w:r w:rsidR="00C545F0">
        <w:rPr>
          <w:rFonts w:ascii="Arial" w:hAnsi="Arial" w:cs="Arial"/>
        </w:rPr>
        <w:t>Mat</w:t>
      </w:r>
      <w:r w:rsidR="00FB0B57">
        <w:rPr>
          <w:rFonts w:ascii="Arial" w:hAnsi="Arial" w:cs="Arial"/>
        </w:rPr>
        <w:t>hew, (2017)</w:t>
      </w:r>
      <w:r w:rsidR="00D73627">
        <w:rPr>
          <w:rFonts w:ascii="Arial" w:hAnsi="Arial" w:cs="Arial"/>
        </w:rPr>
        <w:t xml:space="preserve"> </w:t>
      </w:r>
      <w:r w:rsidR="0076169B">
        <w:rPr>
          <w:rFonts w:ascii="Arial" w:hAnsi="Arial" w:cs="Arial"/>
        </w:rPr>
        <w:t>describes this</w:t>
      </w:r>
      <w:r w:rsidR="00EC58B2">
        <w:rPr>
          <w:rFonts w:ascii="Arial" w:hAnsi="Arial" w:cs="Arial"/>
        </w:rPr>
        <w:t xml:space="preserve"> </w:t>
      </w:r>
      <w:r w:rsidR="00B77DE3">
        <w:rPr>
          <w:rFonts w:ascii="Arial" w:hAnsi="Arial" w:cs="Arial"/>
        </w:rPr>
        <w:t>concept</w:t>
      </w:r>
      <w:r w:rsidR="0076169B">
        <w:rPr>
          <w:rFonts w:ascii="Arial" w:hAnsi="Arial" w:cs="Arial"/>
        </w:rPr>
        <w:t xml:space="preserve"> well, he </w:t>
      </w:r>
      <w:r w:rsidR="00AF1D5F">
        <w:rPr>
          <w:rFonts w:ascii="Arial" w:hAnsi="Arial" w:cs="Arial"/>
        </w:rPr>
        <w:t>describes this</w:t>
      </w:r>
      <w:r w:rsidR="0076169B">
        <w:rPr>
          <w:rFonts w:ascii="Arial" w:hAnsi="Arial" w:cs="Arial"/>
        </w:rPr>
        <w:t xml:space="preserve"> as </w:t>
      </w:r>
      <w:r w:rsidR="005E0091">
        <w:rPr>
          <w:rFonts w:ascii="Arial" w:hAnsi="Arial" w:cs="Arial"/>
        </w:rPr>
        <w:t>“</w:t>
      </w:r>
      <w:r w:rsidR="000924C7" w:rsidRPr="00150A4A">
        <w:rPr>
          <w:rFonts w:ascii="Arial" w:hAnsi="Arial" w:cs="Arial"/>
          <w:i/>
          <w:iCs/>
        </w:rPr>
        <w:t xml:space="preserve">it would be like </w:t>
      </w:r>
      <w:r w:rsidR="00451F20" w:rsidRPr="00150A4A">
        <w:rPr>
          <w:rFonts w:ascii="Arial" w:hAnsi="Arial" w:cs="Arial"/>
          <w:i/>
          <w:iCs/>
        </w:rPr>
        <w:t>taking taco and</w:t>
      </w:r>
      <w:r w:rsidR="00F85E81" w:rsidRPr="00150A4A">
        <w:rPr>
          <w:rFonts w:ascii="Arial" w:hAnsi="Arial" w:cs="Arial"/>
          <w:i/>
          <w:iCs/>
        </w:rPr>
        <w:t xml:space="preserve"> jamming it in a couple of pieces of bread, </w:t>
      </w:r>
      <w:r w:rsidR="00607608" w:rsidRPr="00150A4A">
        <w:rPr>
          <w:rFonts w:ascii="Arial" w:hAnsi="Arial" w:cs="Arial"/>
          <w:i/>
          <w:iCs/>
        </w:rPr>
        <w:t>then calling it a sandwich. Technically it has the elements of a sandwich</w:t>
      </w:r>
      <w:r w:rsidR="00556CDE" w:rsidRPr="00150A4A">
        <w:rPr>
          <w:rFonts w:ascii="Arial" w:hAnsi="Arial" w:cs="Arial"/>
          <w:i/>
          <w:iCs/>
        </w:rPr>
        <w:t xml:space="preserve">, but at its core </w:t>
      </w:r>
      <w:r w:rsidR="004C72D1" w:rsidRPr="00150A4A">
        <w:rPr>
          <w:rFonts w:ascii="Arial" w:hAnsi="Arial" w:cs="Arial"/>
          <w:i/>
          <w:iCs/>
        </w:rPr>
        <w:t>it is</w:t>
      </w:r>
      <w:r w:rsidR="00556CDE" w:rsidRPr="00150A4A">
        <w:rPr>
          <w:rFonts w:ascii="Arial" w:hAnsi="Arial" w:cs="Arial"/>
          <w:i/>
          <w:iCs/>
        </w:rPr>
        <w:t xml:space="preserve"> still a delicious taco</w:t>
      </w:r>
      <w:r w:rsidR="005E0091">
        <w:rPr>
          <w:rFonts w:ascii="Arial" w:hAnsi="Arial" w:cs="Arial"/>
        </w:rPr>
        <w:t>”</w:t>
      </w:r>
      <w:r w:rsidR="00FB1025">
        <w:rPr>
          <w:rFonts w:ascii="Arial" w:hAnsi="Arial" w:cs="Arial"/>
        </w:rPr>
        <w:t xml:space="preserve"> (Mathews, 2017, 00:</w:t>
      </w:r>
      <w:r w:rsidR="006F322A">
        <w:rPr>
          <w:rFonts w:ascii="Arial" w:hAnsi="Arial" w:cs="Arial"/>
        </w:rPr>
        <w:t>08:41)</w:t>
      </w:r>
      <w:r w:rsidR="005E0091">
        <w:rPr>
          <w:rFonts w:ascii="Arial" w:hAnsi="Arial" w:cs="Arial"/>
        </w:rPr>
        <w:t>.</w:t>
      </w:r>
      <w:r w:rsidR="000D38A8">
        <w:rPr>
          <w:rFonts w:ascii="Arial" w:hAnsi="Arial" w:cs="Arial"/>
        </w:rPr>
        <w:t xml:space="preserve"> </w:t>
      </w:r>
    </w:p>
    <w:p w14:paraId="696E39C5" w14:textId="77777777" w:rsidR="00531D33" w:rsidRDefault="00531D33" w:rsidP="00FB7DB6">
      <w:pPr>
        <w:spacing w:line="480" w:lineRule="auto"/>
        <w:jc w:val="both"/>
        <w:rPr>
          <w:rFonts w:ascii="Arial" w:hAnsi="Arial" w:cs="Arial"/>
        </w:rPr>
      </w:pPr>
    </w:p>
    <w:p w14:paraId="27EBE87B" w14:textId="77777777" w:rsidR="00706182" w:rsidRDefault="00531D33" w:rsidP="000D38A8">
      <w:pPr>
        <w:spacing w:line="480" w:lineRule="auto"/>
        <w:jc w:val="both"/>
        <w:rPr>
          <w:rFonts w:ascii="Arial" w:hAnsi="Arial" w:cs="Arial"/>
        </w:rPr>
      </w:pPr>
      <w:r>
        <w:rPr>
          <w:rFonts w:ascii="Arial" w:hAnsi="Arial" w:cs="Arial"/>
        </w:rPr>
        <w:t xml:space="preserve">     </w:t>
      </w:r>
    </w:p>
    <w:p w14:paraId="4DAE38C1" w14:textId="6655E35A" w:rsidR="0085446F" w:rsidRDefault="00706182" w:rsidP="000D38A8">
      <w:pPr>
        <w:spacing w:line="480" w:lineRule="auto"/>
        <w:jc w:val="both"/>
        <w:rPr>
          <w:rFonts w:ascii="Arial" w:hAnsi="Arial" w:cs="Arial"/>
        </w:rPr>
      </w:pPr>
      <w:r>
        <w:rPr>
          <w:rFonts w:ascii="Arial" w:hAnsi="Arial" w:cs="Arial"/>
        </w:rPr>
        <w:lastRenderedPageBreak/>
        <w:t xml:space="preserve">     </w:t>
      </w:r>
      <w:r w:rsidR="007E5BB3">
        <w:rPr>
          <w:rFonts w:ascii="Arial" w:hAnsi="Arial" w:cs="Arial"/>
        </w:rPr>
        <w:t>Overall</w:t>
      </w:r>
      <w:r w:rsidR="006C573C">
        <w:rPr>
          <w:rFonts w:ascii="Arial" w:hAnsi="Arial" w:cs="Arial"/>
        </w:rPr>
        <w:t xml:space="preserve">, </w:t>
      </w:r>
      <w:r w:rsidR="008035AD">
        <w:rPr>
          <w:rFonts w:ascii="Arial" w:hAnsi="Arial" w:cs="Arial"/>
        </w:rPr>
        <w:t>rehabilitation</w:t>
      </w:r>
      <w:r w:rsidR="006C573C">
        <w:rPr>
          <w:rFonts w:ascii="Arial" w:hAnsi="Arial" w:cs="Arial"/>
        </w:rPr>
        <w:t xml:space="preserve"> </w:t>
      </w:r>
      <w:r w:rsidR="00E5105D">
        <w:rPr>
          <w:rFonts w:ascii="Arial" w:hAnsi="Arial" w:cs="Arial"/>
        </w:rPr>
        <w:t xml:space="preserve">seems like </w:t>
      </w:r>
      <w:r w:rsidR="00D279F5">
        <w:rPr>
          <w:rFonts w:ascii="Arial" w:hAnsi="Arial" w:cs="Arial"/>
        </w:rPr>
        <w:t>it</w:t>
      </w:r>
      <w:r w:rsidR="00E5105D">
        <w:rPr>
          <w:rFonts w:ascii="Arial" w:hAnsi="Arial" w:cs="Arial"/>
        </w:rPr>
        <w:t xml:space="preserve"> is only lightly </w:t>
      </w:r>
      <w:r w:rsidR="0094111B">
        <w:rPr>
          <w:rFonts w:ascii="Arial" w:hAnsi="Arial" w:cs="Arial"/>
        </w:rPr>
        <w:t>sprinkled</w:t>
      </w:r>
      <w:r w:rsidR="00E5105D">
        <w:rPr>
          <w:rFonts w:ascii="Arial" w:hAnsi="Arial" w:cs="Arial"/>
        </w:rPr>
        <w:t xml:space="preserve"> throughout the criminal justice system, like </w:t>
      </w:r>
      <w:r w:rsidR="008440B8">
        <w:rPr>
          <w:rFonts w:ascii="Arial" w:hAnsi="Arial" w:cs="Arial"/>
        </w:rPr>
        <w:t>seasoning on a steak</w:t>
      </w:r>
      <w:r w:rsidR="00B42725">
        <w:rPr>
          <w:rFonts w:ascii="Arial" w:hAnsi="Arial" w:cs="Arial"/>
        </w:rPr>
        <w:t>, on top of a system whose core purpose is to punish</w:t>
      </w:r>
      <w:r w:rsidR="008440B8">
        <w:rPr>
          <w:rFonts w:ascii="Arial" w:hAnsi="Arial" w:cs="Arial"/>
        </w:rPr>
        <w:t xml:space="preserve"> </w:t>
      </w:r>
      <w:sdt>
        <w:sdtPr>
          <w:rPr>
            <w:rFonts w:ascii="Arial" w:hAnsi="Arial" w:cs="Arial"/>
          </w:rPr>
          <w:id w:val="150960286"/>
          <w:citation/>
        </w:sdtPr>
        <w:sdtEndPr/>
        <w:sdtContent>
          <w:r w:rsidR="008440B8">
            <w:rPr>
              <w:rFonts w:ascii="Arial" w:hAnsi="Arial" w:cs="Arial"/>
            </w:rPr>
            <w:fldChar w:fldCharType="begin"/>
          </w:r>
          <w:r w:rsidR="008440B8">
            <w:rPr>
              <w:rFonts w:ascii="Arial" w:hAnsi="Arial" w:cs="Arial"/>
            </w:rPr>
            <w:instrText xml:space="preserve"> CITATION Mat171 \l 2057 </w:instrText>
          </w:r>
          <w:r w:rsidR="008440B8">
            <w:rPr>
              <w:rFonts w:ascii="Arial" w:hAnsi="Arial" w:cs="Arial"/>
            </w:rPr>
            <w:fldChar w:fldCharType="separate"/>
          </w:r>
          <w:r w:rsidR="008440B8" w:rsidRPr="008440B8">
            <w:rPr>
              <w:rFonts w:ascii="Arial" w:hAnsi="Arial" w:cs="Arial"/>
              <w:noProof/>
            </w:rPr>
            <w:t>(Mathews, 2017)</w:t>
          </w:r>
          <w:r w:rsidR="008440B8">
            <w:rPr>
              <w:rFonts w:ascii="Arial" w:hAnsi="Arial" w:cs="Arial"/>
            </w:rPr>
            <w:fldChar w:fldCharType="end"/>
          </w:r>
        </w:sdtContent>
      </w:sdt>
      <w:r w:rsidR="008035AD">
        <w:rPr>
          <w:rFonts w:ascii="Arial" w:hAnsi="Arial" w:cs="Arial"/>
        </w:rPr>
        <w:t>.</w:t>
      </w:r>
      <w:r w:rsidR="00C95F10">
        <w:rPr>
          <w:rFonts w:ascii="Arial" w:hAnsi="Arial" w:cs="Arial"/>
        </w:rPr>
        <w:t xml:space="preserve"> Both </w:t>
      </w:r>
      <w:r w:rsidR="00747D66">
        <w:rPr>
          <w:rFonts w:ascii="Arial" w:hAnsi="Arial" w:cs="Arial"/>
        </w:rPr>
        <w:t>punishment and rehabilitation have pros and cons</w:t>
      </w:r>
      <w:r w:rsidR="009868B6">
        <w:rPr>
          <w:rFonts w:ascii="Arial" w:hAnsi="Arial" w:cs="Arial"/>
        </w:rPr>
        <w:t xml:space="preserve"> to their concepts</w:t>
      </w:r>
      <w:r w:rsidR="00747D66">
        <w:rPr>
          <w:rFonts w:ascii="Arial" w:hAnsi="Arial" w:cs="Arial"/>
        </w:rPr>
        <w:t>, however</w:t>
      </w:r>
      <w:r w:rsidR="006C3626">
        <w:rPr>
          <w:rFonts w:ascii="Arial" w:hAnsi="Arial" w:cs="Arial"/>
        </w:rPr>
        <w:t xml:space="preserve"> </w:t>
      </w:r>
      <w:r w:rsidR="00D25900">
        <w:rPr>
          <w:rFonts w:ascii="Arial" w:hAnsi="Arial" w:cs="Arial"/>
        </w:rPr>
        <w:t>combining</w:t>
      </w:r>
      <w:r w:rsidR="00747D66">
        <w:rPr>
          <w:rFonts w:ascii="Arial" w:hAnsi="Arial" w:cs="Arial"/>
        </w:rPr>
        <w:t xml:space="preserve"> the two </w:t>
      </w:r>
      <w:r w:rsidR="009868B6">
        <w:rPr>
          <w:rFonts w:ascii="Arial" w:hAnsi="Arial" w:cs="Arial"/>
        </w:rPr>
        <w:t>clearly does not work.</w:t>
      </w:r>
      <w:r w:rsidR="00843BD3">
        <w:rPr>
          <w:rFonts w:ascii="Arial" w:hAnsi="Arial" w:cs="Arial"/>
        </w:rPr>
        <w:t xml:space="preserve"> </w:t>
      </w:r>
      <w:r w:rsidR="008D097D">
        <w:rPr>
          <w:rFonts w:ascii="Arial" w:hAnsi="Arial" w:cs="Arial"/>
        </w:rPr>
        <w:t>Dr Mathew</w:t>
      </w:r>
      <w:r w:rsidR="00F96FEA">
        <w:rPr>
          <w:rFonts w:ascii="Arial" w:hAnsi="Arial" w:cs="Arial"/>
        </w:rPr>
        <w:t>,</w:t>
      </w:r>
      <w:r w:rsidR="00A9328C">
        <w:rPr>
          <w:rFonts w:ascii="Arial" w:hAnsi="Arial" w:cs="Arial"/>
        </w:rPr>
        <w:t xml:space="preserve"> a</w:t>
      </w:r>
      <w:r w:rsidR="007B44E1">
        <w:rPr>
          <w:rFonts w:ascii="Arial" w:hAnsi="Arial" w:cs="Arial"/>
        </w:rPr>
        <w:t>n</w:t>
      </w:r>
      <w:r w:rsidR="00F04B8D">
        <w:rPr>
          <w:rFonts w:ascii="Arial" w:hAnsi="Arial" w:cs="Arial"/>
        </w:rPr>
        <w:t xml:space="preserve"> active researcher with the Alliance</w:t>
      </w:r>
      <w:r w:rsidR="007B44E1">
        <w:rPr>
          <w:rFonts w:ascii="Arial" w:hAnsi="Arial" w:cs="Arial"/>
        </w:rPr>
        <w:t xml:space="preserve"> for Criminal Justice System Innovation in the U.S</w:t>
      </w:r>
      <w:r w:rsidR="00243F1C">
        <w:rPr>
          <w:rFonts w:ascii="Arial" w:hAnsi="Arial" w:cs="Arial"/>
        </w:rPr>
        <w:t xml:space="preserve">, </w:t>
      </w:r>
      <w:r w:rsidR="00E54F1E">
        <w:rPr>
          <w:rFonts w:ascii="Arial" w:hAnsi="Arial" w:cs="Arial"/>
        </w:rPr>
        <w:t>proclaims</w:t>
      </w:r>
      <w:r w:rsidR="00F96FEA">
        <w:rPr>
          <w:rFonts w:ascii="Arial" w:hAnsi="Arial" w:cs="Arial"/>
        </w:rPr>
        <w:t xml:space="preserve"> a </w:t>
      </w:r>
      <w:r w:rsidR="008977B2">
        <w:rPr>
          <w:rFonts w:ascii="Arial" w:hAnsi="Arial" w:cs="Arial"/>
        </w:rPr>
        <w:t>separate two-</w:t>
      </w:r>
      <w:r w:rsidR="00DE2ADD">
        <w:rPr>
          <w:rFonts w:ascii="Arial" w:hAnsi="Arial" w:cs="Arial"/>
        </w:rPr>
        <w:t>route</w:t>
      </w:r>
      <w:r w:rsidR="008977B2">
        <w:rPr>
          <w:rFonts w:ascii="Arial" w:hAnsi="Arial" w:cs="Arial"/>
        </w:rPr>
        <w:t xml:space="preserve"> system</w:t>
      </w:r>
      <w:r w:rsidR="00DB14DA">
        <w:rPr>
          <w:rFonts w:ascii="Arial" w:hAnsi="Arial" w:cs="Arial"/>
        </w:rPr>
        <w:t>,</w:t>
      </w:r>
      <w:r w:rsidR="00F44CD3">
        <w:rPr>
          <w:rFonts w:ascii="Arial" w:hAnsi="Arial" w:cs="Arial"/>
        </w:rPr>
        <w:t xml:space="preserve"> one for rehabilitation and one for punishment</w:t>
      </w:r>
      <w:r w:rsidR="00AA684B">
        <w:rPr>
          <w:rFonts w:ascii="Arial" w:hAnsi="Arial" w:cs="Arial"/>
        </w:rPr>
        <w:t xml:space="preserve">, </w:t>
      </w:r>
      <w:r w:rsidR="00DE2ADD">
        <w:rPr>
          <w:rFonts w:ascii="Arial" w:hAnsi="Arial" w:cs="Arial"/>
        </w:rPr>
        <w:t>should be considered.</w:t>
      </w:r>
      <w:r w:rsidR="00C729AA">
        <w:rPr>
          <w:rFonts w:ascii="Arial" w:hAnsi="Arial" w:cs="Arial"/>
        </w:rPr>
        <w:t xml:space="preserve"> Rehabilitation and punishment have never</w:t>
      </w:r>
      <w:r w:rsidR="00D2516F">
        <w:rPr>
          <w:rFonts w:ascii="Arial" w:hAnsi="Arial" w:cs="Arial"/>
        </w:rPr>
        <w:t xml:space="preserve"> been </w:t>
      </w:r>
      <w:r w:rsidR="00B72140">
        <w:rPr>
          <w:rFonts w:ascii="Arial" w:hAnsi="Arial" w:cs="Arial"/>
        </w:rPr>
        <w:t xml:space="preserve">viewed </w:t>
      </w:r>
      <w:r w:rsidR="009F6F4F">
        <w:rPr>
          <w:rFonts w:ascii="Arial" w:hAnsi="Arial" w:cs="Arial"/>
        </w:rPr>
        <w:t xml:space="preserve">as </w:t>
      </w:r>
      <w:r w:rsidR="008C6B53">
        <w:rPr>
          <w:rFonts w:ascii="Arial" w:hAnsi="Arial" w:cs="Arial"/>
        </w:rPr>
        <w:t>separate or apart fro</w:t>
      </w:r>
      <w:r w:rsidR="009F6F4F">
        <w:rPr>
          <w:rFonts w:ascii="Arial" w:hAnsi="Arial" w:cs="Arial"/>
        </w:rPr>
        <w:t>m</w:t>
      </w:r>
      <w:r w:rsidR="008C6B53">
        <w:rPr>
          <w:rFonts w:ascii="Arial" w:hAnsi="Arial" w:cs="Arial"/>
        </w:rPr>
        <w:t xml:space="preserve"> each other, </w:t>
      </w:r>
      <w:r w:rsidR="009F4854">
        <w:rPr>
          <w:rFonts w:ascii="Arial" w:hAnsi="Arial" w:cs="Arial"/>
        </w:rPr>
        <w:t xml:space="preserve">but only as </w:t>
      </w:r>
      <w:r w:rsidR="009F6F4F">
        <w:rPr>
          <w:rFonts w:ascii="Arial" w:hAnsi="Arial" w:cs="Arial"/>
        </w:rPr>
        <w:t xml:space="preserve">a </w:t>
      </w:r>
      <w:r w:rsidR="009F4854">
        <w:rPr>
          <w:rFonts w:ascii="Arial" w:hAnsi="Arial" w:cs="Arial"/>
        </w:rPr>
        <w:t>balancing act between care and control</w:t>
      </w:r>
      <w:sdt>
        <w:sdtPr>
          <w:rPr>
            <w:rFonts w:ascii="Arial" w:hAnsi="Arial" w:cs="Arial"/>
          </w:rPr>
          <w:id w:val="-1437826631"/>
          <w:citation/>
        </w:sdtPr>
        <w:sdtEndPr/>
        <w:sdtContent>
          <w:r w:rsidR="00140FA3">
            <w:rPr>
              <w:rFonts w:ascii="Arial" w:hAnsi="Arial" w:cs="Arial"/>
            </w:rPr>
            <w:fldChar w:fldCharType="begin"/>
          </w:r>
          <w:r w:rsidR="00140FA3">
            <w:rPr>
              <w:rFonts w:ascii="Arial" w:hAnsi="Arial" w:cs="Arial"/>
            </w:rPr>
            <w:instrText xml:space="preserve"> CITATION Mat171 \l 2057 </w:instrText>
          </w:r>
          <w:r w:rsidR="00140FA3">
            <w:rPr>
              <w:rFonts w:ascii="Arial" w:hAnsi="Arial" w:cs="Arial"/>
            </w:rPr>
            <w:fldChar w:fldCharType="separate"/>
          </w:r>
          <w:r w:rsidR="00140FA3">
            <w:rPr>
              <w:rFonts w:ascii="Arial" w:hAnsi="Arial" w:cs="Arial"/>
              <w:noProof/>
            </w:rPr>
            <w:t xml:space="preserve"> </w:t>
          </w:r>
          <w:r w:rsidR="00140FA3" w:rsidRPr="00140FA3">
            <w:rPr>
              <w:rFonts w:ascii="Arial" w:hAnsi="Arial" w:cs="Arial"/>
              <w:noProof/>
            </w:rPr>
            <w:t>(Mathews, 2017)</w:t>
          </w:r>
          <w:r w:rsidR="00140FA3">
            <w:rPr>
              <w:rFonts w:ascii="Arial" w:hAnsi="Arial" w:cs="Arial"/>
            </w:rPr>
            <w:fldChar w:fldCharType="end"/>
          </w:r>
        </w:sdtContent>
      </w:sdt>
      <w:r w:rsidR="009F4854">
        <w:rPr>
          <w:rFonts w:ascii="Arial" w:hAnsi="Arial" w:cs="Arial"/>
        </w:rPr>
        <w:t>.</w:t>
      </w:r>
      <w:r w:rsidR="00B72140">
        <w:rPr>
          <w:rFonts w:ascii="Arial" w:hAnsi="Arial" w:cs="Arial"/>
        </w:rPr>
        <w:t xml:space="preserve"> </w:t>
      </w:r>
      <w:r w:rsidR="00DE2ADD">
        <w:rPr>
          <w:rFonts w:ascii="Arial" w:hAnsi="Arial" w:cs="Arial"/>
        </w:rPr>
        <w:t xml:space="preserve"> </w:t>
      </w:r>
      <w:r w:rsidR="009306B4">
        <w:rPr>
          <w:rFonts w:ascii="Arial" w:hAnsi="Arial" w:cs="Arial"/>
        </w:rPr>
        <w:t xml:space="preserve">A </w:t>
      </w:r>
      <w:r w:rsidR="007C78A1">
        <w:rPr>
          <w:rFonts w:ascii="Arial" w:hAnsi="Arial" w:cs="Arial"/>
        </w:rPr>
        <w:t xml:space="preserve">completely </w:t>
      </w:r>
      <w:r w:rsidR="009306B4">
        <w:rPr>
          <w:rFonts w:ascii="Arial" w:hAnsi="Arial" w:cs="Arial"/>
        </w:rPr>
        <w:t xml:space="preserve">separated view would look like: </w:t>
      </w:r>
      <w:r w:rsidR="00CD6C7E">
        <w:rPr>
          <w:rFonts w:ascii="Arial" w:hAnsi="Arial" w:cs="Arial"/>
        </w:rPr>
        <w:t>A</w:t>
      </w:r>
      <w:r w:rsidR="00152DBB">
        <w:rPr>
          <w:rFonts w:ascii="Arial" w:hAnsi="Arial" w:cs="Arial"/>
        </w:rPr>
        <w:t xml:space="preserve"> punishment route</w:t>
      </w:r>
      <w:r w:rsidR="002568AB">
        <w:rPr>
          <w:rFonts w:ascii="Arial" w:hAnsi="Arial" w:cs="Arial"/>
        </w:rPr>
        <w:t xml:space="preserve"> </w:t>
      </w:r>
      <w:r w:rsidR="000709B5">
        <w:rPr>
          <w:rFonts w:ascii="Arial" w:hAnsi="Arial" w:cs="Arial"/>
        </w:rPr>
        <w:t>consisting</w:t>
      </w:r>
      <w:r w:rsidR="00107DB0">
        <w:rPr>
          <w:rFonts w:ascii="Arial" w:hAnsi="Arial" w:cs="Arial"/>
        </w:rPr>
        <w:t xml:space="preserve"> of </w:t>
      </w:r>
      <w:r w:rsidR="00804F6C">
        <w:rPr>
          <w:rFonts w:ascii="Arial" w:hAnsi="Arial" w:cs="Arial"/>
        </w:rPr>
        <w:t xml:space="preserve">violent, </w:t>
      </w:r>
      <w:r w:rsidR="005E1A52">
        <w:rPr>
          <w:rFonts w:ascii="Arial" w:hAnsi="Arial" w:cs="Arial"/>
        </w:rPr>
        <w:t>dangerous,</w:t>
      </w:r>
      <w:r w:rsidR="00804F6C">
        <w:rPr>
          <w:rFonts w:ascii="Arial" w:hAnsi="Arial" w:cs="Arial"/>
        </w:rPr>
        <w:t xml:space="preserve"> and </w:t>
      </w:r>
      <w:r w:rsidR="00107DB0">
        <w:rPr>
          <w:rFonts w:ascii="Arial" w:hAnsi="Arial" w:cs="Arial"/>
        </w:rPr>
        <w:t>high-risk offenders, who demonstrate repeat patterns of reoffending</w:t>
      </w:r>
      <w:r w:rsidR="009D1057">
        <w:rPr>
          <w:rFonts w:ascii="Arial" w:hAnsi="Arial" w:cs="Arial"/>
        </w:rPr>
        <w:t>, who engage in serious misconduct and who have histories of violence</w:t>
      </w:r>
      <w:r w:rsidR="00580911">
        <w:rPr>
          <w:rFonts w:ascii="Arial" w:hAnsi="Arial" w:cs="Arial"/>
        </w:rPr>
        <w:t>, where punishment</w:t>
      </w:r>
      <w:r w:rsidR="00A36A11">
        <w:rPr>
          <w:rFonts w:ascii="Arial" w:hAnsi="Arial" w:cs="Arial"/>
        </w:rPr>
        <w:t>,</w:t>
      </w:r>
      <w:r w:rsidR="00DB0886">
        <w:rPr>
          <w:rFonts w:ascii="Arial" w:hAnsi="Arial" w:cs="Arial"/>
        </w:rPr>
        <w:t xml:space="preserve"> </w:t>
      </w:r>
      <w:r w:rsidR="00104A5C">
        <w:rPr>
          <w:rFonts w:ascii="Arial" w:hAnsi="Arial" w:cs="Arial"/>
        </w:rPr>
        <w:t>imprisonment</w:t>
      </w:r>
      <w:r w:rsidR="00A36A11">
        <w:rPr>
          <w:rFonts w:ascii="Arial" w:hAnsi="Arial" w:cs="Arial"/>
        </w:rPr>
        <w:t xml:space="preserve"> and access to basic </w:t>
      </w:r>
      <w:r w:rsidR="00DB0886">
        <w:rPr>
          <w:rFonts w:ascii="Arial" w:hAnsi="Arial" w:cs="Arial"/>
        </w:rPr>
        <w:t>programmes</w:t>
      </w:r>
      <w:r w:rsidR="00104A5C">
        <w:rPr>
          <w:rFonts w:ascii="Arial" w:hAnsi="Arial" w:cs="Arial"/>
        </w:rPr>
        <w:t xml:space="preserve"> is </w:t>
      </w:r>
      <w:r w:rsidR="00DB0886">
        <w:rPr>
          <w:rFonts w:ascii="Arial" w:hAnsi="Arial" w:cs="Arial"/>
        </w:rPr>
        <w:t>appropriate</w:t>
      </w:r>
      <w:r w:rsidR="0065404E">
        <w:rPr>
          <w:rFonts w:ascii="Arial" w:hAnsi="Arial" w:cs="Arial"/>
        </w:rPr>
        <w:t xml:space="preserve">. </w:t>
      </w:r>
    </w:p>
    <w:p w14:paraId="71E4FA31" w14:textId="77777777" w:rsidR="004B50E6" w:rsidRDefault="004B50E6" w:rsidP="004B50E6">
      <w:pPr>
        <w:rPr>
          <w:rFonts w:ascii="Arial" w:hAnsi="Arial" w:cs="Arial"/>
        </w:rPr>
      </w:pPr>
    </w:p>
    <w:p w14:paraId="0B7CD1EF" w14:textId="77777777" w:rsidR="00531D33" w:rsidRDefault="004B50E6" w:rsidP="004B50E6">
      <w:pPr>
        <w:spacing w:line="480" w:lineRule="auto"/>
        <w:jc w:val="both"/>
        <w:rPr>
          <w:rFonts w:ascii="Arial" w:hAnsi="Arial" w:cs="Arial"/>
        </w:rPr>
      </w:pPr>
      <w:r>
        <w:rPr>
          <w:rFonts w:ascii="Arial" w:hAnsi="Arial" w:cs="Arial"/>
        </w:rPr>
        <w:t xml:space="preserve">     </w:t>
      </w:r>
    </w:p>
    <w:p w14:paraId="4D45097D" w14:textId="16E90213" w:rsidR="00706182" w:rsidRPr="00706182" w:rsidRDefault="00531D33" w:rsidP="00706182">
      <w:pPr>
        <w:spacing w:line="480" w:lineRule="auto"/>
        <w:jc w:val="both"/>
        <w:rPr>
          <w:rFonts w:ascii="Arial" w:hAnsi="Arial" w:cs="Arial"/>
        </w:rPr>
      </w:pPr>
      <w:r>
        <w:rPr>
          <w:rFonts w:ascii="Arial" w:hAnsi="Arial" w:cs="Arial"/>
        </w:rPr>
        <w:t xml:space="preserve">     </w:t>
      </w:r>
      <w:r w:rsidR="00A8108E">
        <w:rPr>
          <w:rFonts w:ascii="Arial" w:hAnsi="Arial" w:cs="Arial"/>
        </w:rPr>
        <w:t>A</w:t>
      </w:r>
      <w:r w:rsidR="00812C21">
        <w:rPr>
          <w:rFonts w:ascii="Arial" w:hAnsi="Arial" w:cs="Arial"/>
        </w:rPr>
        <w:t>lso, a</w:t>
      </w:r>
      <w:r w:rsidR="007E5BB3">
        <w:rPr>
          <w:rFonts w:ascii="Arial" w:hAnsi="Arial" w:cs="Arial"/>
        </w:rPr>
        <w:t xml:space="preserve"> rehabilitation route</w:t>
      </w:r>
      <w:r w:rsidR="007C5CF1">
        <w:rPr>
          <w:rFonts w:ascii="Arial" w:hAnsi="Arial" w:cs="Arial"/>
        </w:rPr>
        <w:t xml:space="preserve"> </w:t>
      </w:r>
      <w:r w:rsidR="000709B5">
        <w:rPr>
          <w:rFonts w:ascii="Arial" w:hAnsi="Arial" w:cs="Arial"/>
        </w:rPr>
        <w:t>consisting</w:t>
      </w:r>
      <w:r w:rsidR="007C5CF1">
        <w:rPr>
          <w:rFonts w:ascii="Arial" w:hAnsi="Arial" w:cs="Arial"/>
        </w:rPr>
        <w:t xml:space="preserve"> of </w:t>
      </w:r>
      <w:r w:rsidR="00553CF2">
        <w:rPr>
          <w:rFonts w:ascii="Arial" w:hAnsi="Arial" w:cs="Arial"/>
        </w:rPr>
        <w:t>non-violent</w:t>
      </w:r>
      <w:r w:rsidR="007C5CF1">
        <w:rPr>
          <w:rFonts w:ascii="Arial" w:hAnsi="Arial" w:cs="Arial"/>
        </w:rPr>
        <w:t xml:space="preserve"> offenders</w:t>
      </w:r>
      <w:r w:rsidR="00311D02">
        <w:rPr>
          <w:rFonts w:ascii="Arial" w:hAnsi="Arial" w:cs="Arial"/>
        </w:rPr>
        <w:t xml:space="preserve"> such</w:t>
      </w:r>
      <w:r w:rsidR="009C636A">
        <w:rPr>
          <w:rFonts w:ascii="Arial" w:hAnsi="Arial" w:cs="Arial"/>
        </w:rPr>
        <w:t xml:space="preserve"> theft, </w:t>
      </w:r>
      <w:r w:rsidR="00933867">
        <w:rPr>
          <w:rFonts w:ascii="Arial" w:hAnsi="Arial" w:cs="Arial"/>
        </w:rPr>
        <w:t xml:space="preserve">drug </w:t>
      </w:r>
      <w:r w:rsidR="004D6D76">
        <w:rPr>
          <w:rFonts w:ascii="Arial" w:hAnsi="Arial" w:cs="Arial"/>
        </w:rPr>
        <w:t>possession</w:t>
      </w:r>
      <w:r w:rsidR="00495C56">
        <w:rPr>
          <w:rFonts w:ascii="Arial" w:hAnsi="Arial" w:cs="Arial"/>
        </w:rPr>
        <w:t xml:space="preserve">, </w:t>
      </w:r>
      <w:r w:rsidR="00933867">
        <w:rPr>
          <w:rFonts w:ascii="Arial" w:hAnsi="Arial" w:cs="Arial"/>
        </w:rPr>
        <w:t xml:space="preserve">property crime, </w:t>
      </w:r>
      <w:r w:rsidR="00495C56">
        <w:rPr>
          <w:rFonts w:ascii="Arial" w:hAnsi="Arial" w:cs="Arial"/>
        </w:rPr>
        <w:t xml:space="preserve">and who have mental health problems, </w:t>
      </w:r>
      <w:r w:rsidR="00A8108E">
        <w:rPr>
          <w:rFonts w:ascii="Arial" w:hAnsi="Arial" w:cs="Arial"/>
        </w:rPr>
        <w:t xml:space="preserve">who </w:t>
      </w:r>
      <w:r w:rsidR="00EA0704">
        <w:rPr>
          <w:rFonts w:ascii="Arial" w:hAnsi="Arial" w:cs="Arial"/>
        </w:rPr>
        <w:t>would</w:t>
      </w:r>
      <w:r w:rsidR="00553CF2">
        <w:rPr>
          <w:rFonts w:ascii="Arial" w:hAnsi="Arial" w:cs="Arial"/>
        </w:rPr>
        <w:t xml:space="preserve"> </w:t>
      </w:r>
      <w:r w:rsidR="00EA0704">
        <w:rPr>
          <w:rFonts w:ascii="Arial" w:hAnsi="Arial" w:cs="Arial"/>
        </w:rPr>
        <w:t xml:space="preserve">benefit from a </w:t>
      </w:r>
      <w:r w:rsidR="0065404E">
        <w:rPr>
          <w:rFonts w:ascii="Arial" w:hAnsi="Arial" w:cs="Arial"/>
        </w:rPr>
        <w:t>rehabilitation route</w:t>
      </w:r>
      <w:r w:rsidR="00D9615B">
        <w:rPr>
          <w:rFonts w:ascii="Arial" w:hAnsi="Arial" w:cs="Arial"/>
        </w:rPr>
        <w:t xml:space="preserve">, where </w:t>
      </w:r>
      <w:r w:rsidR="00305431">
        <w:rPr>
          <w:rFonts w:ascii="Arial" w:hAnsi="Arial" w:cs="Arial"/>
        </w:rPr>
        <w:t>offenders</w:t>
      </w:r>
      <w:r w:rsidR="00D9615B">
        <w:rPr>
          <w:rFonts w:ascii="Arial" w:hAnsi="Arial" w:cs="Arial"/>
        </w:rPr>
        <w:t xml:space="preserve"> have access to </w:t>
      </w:r>
      <w:r w:rsidR="00305431">
        <w:rPr>
          <w:rFonts w:ascii="Arial" w:hAnsi="Arial" w:cs="Arial"/>
        </w:rPr>
        <w:t>treatment</w:t>
      </w:r>
      <w:r w:rsidR="00D9615B">
        <w:rPr>
          <w:rFonts w:ascii="Arial" w:hAnsi="Arial" w:cs="Arial"/>
        </w:rPr>
        <w:t xml:space="preserve">-based </w:t>
      </w:r>
      <w:r w:rsidR="00305431">
        <w:rPr>
          <w:rFonts w:ascii="Arial" w:hAnsi="Arial" w:cs="Arial"/>
        </w:rPr>
        <w:t>programmes</w:t>
      </w:r>
      <w:r w:rsidR="001F05D4">
        <w:rPr>
          <w:rFonts w:ascii="Arial" w:hAnsi="Arial" w:cs="Arial"/>
        </w:rPr>
        <w:t xml:space="preserve"> and therapeutic</w:t>
      </w:r>
      <w:r w:rsidR="00305431">
        <w:rPr>
          <w:rFonts w:ascii="Arial" w:hAnsi="Arial" w:cs="Arial"/>
        </w:rPr>
        <w:t xml:space="preserve"> interventions</w:t>
      </w:r>
      <w:r w:rsidR="004D477E">
        <w:rPr>
          <w:rFonts w:ascii="Arial" w:hAnsi="Arial" w:cs="Arial"/>
        </w:rPr>
        <w:t xml:space="preserve">, </w:t>
      </w:r>
      <w:r w:rsidR="001E049C">
        <w:rPr>
          <w:rFonts w:ascii="Arial" w:hAnsi="Arial" w:cs="Arial"/>
        </w:rPr>
        <w:t xml:space="preserve">along </w:t>
      </w:r>
      <w:r w:rsidR="004D477E">
        <w:rPr>
          <w:rFonts w:ascii="Arial" w:hAnsi="Arial" w:cs="Arial"/>
        </w:rPr>
        <w:t xml:space="preserve">with the </w:t>
      </w:r>
      <w:r w:rsidR="005812AC">
        <w:rPr>
          <w:rFonts w:ascii="Arial" w:hAnsi="Arial" w:cs="Arial"/>
        </w:rPr>
        <w:t>commitment</w:t>
      </w:r>
      <w:r w:rsidR="004D477E">
        <w:rPr>
          <w:rFonts w:ascii="Arial" w:hAnsi="Arial" w:cs="Arial"/>
        </w:rPr>
        <w:t xml:space="preserve"> from </w:t>
      </w:r>
      <w:r w:rsidR="006655B8">
        <w:rPr>
          <w:rFonts w:ascii="Arial" w:hAnsi="Arial" w:cs="Arial"/>
        </w:rPr>
        <w:t xml:space="preserve">prison </w:t>
      </w:r>
      <w:r w:rsidR="004D477E">
        <w:rPr>
          <w:rFonts w:ascii="Arial" w:hAnsi="Arial" w:cs="Arial"/>
        </w:rPr>
        <w:t>staff</w:t>
      </w:r>
      <w:r w:rsidR="007634C0">
        <w:rPr>
          <w:rFonts w:ascii="Arial" w:hAnsi="Arial" w:cs="Arial"/>
        </w:rPr>
        <w:t xml:space="preserve"> and specialists</w:t>
      </w:r>
      <w:r w:rsidR="004D477E">
        <w:rPr>
          <w:rFonts w:ascii="Arial" w:hAnsi="Arial" w:cs="Arial"/>
        </w:rPr>
        <w:t xml:space="preserve"> to </w:t>
      </w:r>
      <w:r w:rsidR="008E7AA0">
        <w:rPr>
          <w:rFonts w:ascii="Arial" w:hAnsi="Arial" w:cs="Arial"/>
        </w:rPr>
        <w:t xml:space="preserve">help rehabilitate offenders to </w:t>
      </w:r>
      <w:r w:rsidR="005812AC">
        <w:rPr>
          <w:rFonts w:ascii="Arial" w:hAnsi="Arial" w:cs="Arial"/>
        </w:rPr>
        <w:t>renter</w:t>
      </w:r>
      <w:r w:rsidR="008E7AA0">
        <w:rPr>
          <w:rFonts w:ascii="Arial" w:hAnsi="Arial" w:cs="Arial"/>
        </w:rPr>
        <w:t xml:space="preserve"> into the community</w:t>
      </w:r>
      <w:r w:rsidR="00305431">
        <w:rPr>
          <w:rFonts w:ascii="Arial" w:hAnsi="Arial" w:cs="Arial"/>
        </w:rPr>
        <w:t xml:space="preserve"> without the contamination of punishme</w:t>
      </w:r>
      <w:r w:rsidR="005812AC">
        <w:rPr>
          <w:rFonts w:ascii="Arial" w:hAnsi="Arial" w:cs="Arial"/>
        </w:rPr>
        <w:t>nt</w:t>
      </w:r>
      <w:r w:rsidR="00A6743C">
        <w:rPr>
          <w:rFonts w:ascii="Arial" w:hAnsi="Arial" w:cs="Arial"/>
        </w:rPr>
        <w:t xml:space="preserve"> </w:t>
      </w:r>
      <w:sdt>
        <w:sdtPr>
          <w:rPr>
            <w:rFonts w:ascii="Arial" w:hAnsi="Arial" w:cs="Arial"/>
          </w:rPr>
          <w:id w:val="-568348271"/>
          <w:citation/>
        </w:sdtPr>
        <w:sdtEndPr/>
        <w:sdtContent>
          <w:r w:rsidR="0009783C">
            <w:rPr>
              <w:rFonts w:ascii="Arial" w:hAnsi="Arial" w:cs="Arial"/>
            </w:rPr>
            <w:fldChar w:fldCharType="begin"/>
          </w:r>
          <w:r w:rsidR="0009783C">
            <w:rPr>
              <w:rFonts w:ascii="Arial" w:hAnsi="Arial" w:cs="Arial"/>
            </w:rPr>
            <w:instrText xml:space="preserve"> CITATION Mat171 \l 2057 </w:instrText>
          </w:r>
          <w:r w:rsidR="0009783C">
            <w:rPr>
              <w:rFonts w:ascii="Arial" w:hAnsi="Arial" w:cs="Arial"/>
            </w:rPr>
            <w:fldChar w:fldCharType="separate"/>
          </w:r>
          <w:r w:rsidR="0009783C" w:rsidRPr="0009783C">
            <w:rPr>
              <w:rFonts w:ascii="Arial" w:hAnsi="Arial" w:cs="Arial"/>
              <w:noProof/>
            </w:rPr>
            <w:t>(Mathews, 2017)</w:t>
          </w:r>
          <w:r w:rsidR="0009783C">
            <w:rPr>
              <w:rFonts w:ascii="Arial" w:hAnsi="Arial" w:cs="Arial"/>
            </w:rPr>
            <w:fldChar w:fldCharType="end"/>
          </w:r>
        </w:sdtContent>
      </w:sdt>
      <w:r w:rsidR="005812AC">
        <w:rPr>
          <w:rFonts w:ascii="Arial" w:hAnsi="Arial" w:cs="Arial"/>
        </w:rPr>
        <w:t>.</w:t>
      </w:r>
      <w:r w:rsidR="002E08CD">
        <w:rPr>
          <w:rFonts w:ascii="Arial" w:hAnsi="Arial" w:cs="Arial"/>
        </w:rPr>
        <w:t xml:space="preserve"> </w:t>
      </w:r>
      <w:r w:rsidR="001A17CA">
        <w:rPr>
          <w:rFonts w:ascii="Arial" w:hAnsi="Arial" w:cs="Arial"/>
        </w:rPr>
        <w:t>To</w:t>
      </w:r>
      <w:r w:rsidR="003274E7">
        <w:rPr>
          <w:rFonts w:ascii="Arial" w:hAnsi="Arial" w:cs="Arial"/>
        </w:rPr>
        <w:t xml:space="preserve"> follow </w:t>
      </w:r>
      <w:r w:rsidR="00CA1D23">
        <w:rPr>
          <w:rFonts w:ascii="Arial" w:hAnsi="Arial" w:cs="Arial"/>
        </w:rPr>
        <w:t xml:space="preserve">in </w:t>
      </w:r>
      <w:r w:rsidR="009A06D7">
        <w:rPr>
          <w:rFonts w:ascii="Arial" w:hAnsi="Arial" w:cs="Arial"/>
        </w:rPr>
        <w:t>Norway’s</w:t>
      </w:r>
      <w:r w:rsidR="008932A2">
        <w:rPr>
          <w:rFonts w:ascii="Arial" w:hAnsi="Arial" w:cs="Arial"/>
        </w:rPr>
        <w:t xml:space="preserve"> and </w:t>
      </w:r>
      <w:proofErr w:type="spellStart"/>
      <w:r w:rsidR="008932A2">
        <w:rPr>
          <w:rFonts w:ascii="Arial" w:hAnsi="Arial" w:cs="Arial"/>
        </w:rPr>
        <w:t>Grendon’s</w:t>
      </w:r>
      <w:proofErr w:type="spellEnd"/>
      <w:r w:rsidR="008932A2">
        <w:rPr>
          <w:rFonts w:ascii="Arial" w:hAnsi="Arial" w:cs="Arial"/>
        </w:rPr>
        <w:t xml:space="preserve"> </w:t>
      </w:r>
      <w:r w:rsidR="00CA1D23">
        <w:rPr>
          <w:rFonts w:ascii="Arial" w:hAnsi="Arial" w:cs="Arial"/>
        </w:rPr>
        <w:t>steps,</w:t>
      </w:r>
      <w:r w:rsidR="00272EF0">
        <w:rPr>
          <w:rFonts w:ascii="Arial" w:hAnsi="Arial" w:cs="Arial"/>
        </w:rPr>
        <w:t xml:space="preserve"> a </w:t>
      </w:r>
      <w:r w:rsidR="00142679">
        <w:rPr>
          <w:rFonts w:ascii="Arial" w:hAnsi="Arial" w:cs="Arial"/>
        </w:rPr>
        <w:t>radical</w:t>
      </w:r>
      <w:r w:rsidR="00272EF0">
        <w:rPr>
          <w:rFonts w:ascii="Arial" w:hAnsi="Arial" w:cs="Arial"/>
        </w:rPr>
        <w:t xml:space="preserve"> paradigm shift</w:t>
      </w:r>
      <w:r w:rsidR="00142679">
        <w:rPr>
          <w:rFonts w:ascii="Arial" w:hAnsi="Arial" w:cs="Arial"/>
        </w:rPr>
        <w:t xml:space="preserve"> within the criminal justice system</w:t>
      </w:r>
      <w:r w:rsidR="009A06D7">
        <w:rPr>
          <w:rFonts w:ascii="Arial" w:hAnsi="Arial" w:cs="Arial"/>
        </w:rPr>
        <w:t xml:space="preserve"> would be needed</w:t>
      </w:r>
      <w:r w:rsidR="00CA1D23">
        <w:rPr>
          <w:rFonts w:ascii="Arial" w:hAnsi="Arial" w:cs="Arial"/>
        </w:rPr>
        <w:t xml:space="preserve">, </w:t>
      </w:r>
      <w:r w:rsidR="00990464">
        <w:rPr>
          <w:rFonts w:ascii="Arial" w:hAnsi="Arial" w:cs="Arial"/>
        </w:rPr>
        <w:t xml:space="preserve">but a </w:t>
      </w:r>
      <w:r w:rsidR="009A06D7">
        <w:rPr>
          <w:rFonts w:ascii="Arial" w:hAnsi="Arial" w:cs="Arial"/>
        </w:rPr>
        <w:t xml:space="preserve">separate </w:t>
      </w:r>
      <w:r w:rsidR="00990464">
        <w:rPr>
          <w:rFonts w:ascii="Arial" w:hAnsi="Arial" w:cs="Arial"/>
        </w:rPr>
        <w:t xml:space="preserve">two-route system </w:t>
      </w:r>
      <w:r w:rsidR="00F867A0">
        <w:rPr>
          <w:rFonts w:ascii="Arial" w:hAnsi="Arial" w:cs="Arial"/>
        </w:rPr>
        <w:t xml:space="preserve">could </w:t>
      </w:r>
      <w:r w:rsidR="00142679">
        <w:rPr>
          <w:rFonts w:ascii="Arial" w:hAnsi="Arial" w:cs="Arial"/>
        </w:rPr>
        <w:t>be</w:t>
      </w:r>
      <w:r w:rsidR="00F867A0">
        <w:rPr>
          <w:rFonts w:ascii="Arial" w:hAnsi="Arial" w:cs="Arial"/>
        </w:rPr>
        <w:t xml:space="preserve"> a step in the right direction</w:t>
      </w:r>
      <w:r w:rsidR="00142679">
        <w:rPr>
          <w:rFonts w:ascii="Arial" w:hAnsi="Arial" w:cs="Arial"/>
        </w:rPr>
        <w:t>.</w:t>
      </w:r>
      <w:r w:rsidR="008876E6">
        <w:rPr>
          <w:rFonts w:ascii="Arial" w:hAnsi="Arial" w:cs="Arial"/>
        </w:rPr>
        <w:t xml:space="preserve"> The next section will </w:t>
      </w:r>
      <w:r w:rsidR="00F537DD">
        <w:rPr>
          <w:rFonts w:ascii="Arial" w:hAnsi="Arial" w:cs="Arial"/>
        </w:rPr>
        <w:t>be discussing the limitations to this study.</w:t>
      </w:r>
    </w:p>
    <w:p w14:paraId="40ADC0A2" w14:textId="77777777" w:rsidR="00706182" w:rsidRDefault="00706182" w:rsidP="00672459">
      <w:pPr>
        <w:pStyle w:val="Heading1"/>
        <w:rPr>
          <w:rFonts w:ascii="Arial" w:hAnsi="Arial" w:cs="Arial"/>
          <w:color w:val="auto"/>
          <w:sz w:val="24"/>
          <w:szCs w:val="24"/>
          <w:u w:val="single"/>
        </w:rPr>
      </w:pPr>
    </w:p>
    <w:p w14:paraId="4A367079" w14:textId="77777777" w:rsidR="00706182" w:rsidRDefault="00706182" w:rsidP="00672459">
      <w:pPr>
        <w:pStyle w:val="Heading1"/>
        <w:rPr>
          <w:rFonts w:ascii="Arial" w:hAnsi="Arial" w:cs="Arial"/>
          <w:color w:val="auto"/>
          <w:sz w:val="24"/>
          <w:szCs w:val="24"/>
          <w:u w:val="single"/>
        </w:rPr>
      </w:pPr>
    </w:p>
    <w:p w14:paraId="102E1D72" w14:textId="24657C04" w:rsidR="00706182" w:rsidRDefault="00706182" w:rsidP="00672459">
      <w:pPr>
        <w:pStyle w:val="Heading1"/>
        <w:rPr>
          <w:rFonts w:ascii="Arial" w:hAnsi="Arial" w:cs="Arial"/>
          <w:color w:val="auto"/>
          <w:sz w:val="24"/>
          <w:szCs w:val="24"/>
          <w:u w:val="single"/>
        </w:rPr>
      </w:pPr>
    </w:p>
    <w:p w14:paraId="645376AC" w14:textId="77777777" w:rsidR="00706182" w:rsidRPr="00706182" w:rsidRDefault="00706182" w:rsidP="00706182"/>
    <w:p w14:paraId="521894FE" w14:textId="3AB6C19B" w:rsidR="002C7C97" w:rsidRPr="00672459" w:rsidRDefault="002C7C97" w:rsidP="00672459">
      <w:pPr>
        <w:pStyle w:val="Heading1"/>
        <w:rPr>
          <w:rFonts w:ascii="Arial" w:hAnsi="Arial" w:cs="Arial"/>
          <w:color w:val="auto"/>
          <w:sz w:val="24"/>
          <w:szCs w:val="24"/>
          <w:u w:val="single"/>
        </w:rPr>
      </w:pPr>
      <w:bookmarkStart w:id="5" w:name="_Toc77875985"/>
      <w:r w:rsidRPr="00672459">
        <w:rPr>
          <w:rFonts w:ascii="Arial" w:hAnsi="Arial" w:cs="Arial"/>
          <w:color w:val="auto"/>
          <w:sz w:val="24"/>
          <w:szCs w:val="24"/>
          <w:u w:val="single"/>
        </w:rPr>
        <w:lastRenderedPageBreak/>
        <w:t>Limitation</w:t>
      </w:r>
      <w:r w:rsidR="00672459">
        <w:rPr>
          <w:rFonts w:ascii="Arial" w:hAnsi="Arial" w:cs="Arial"/>
          <w:color w:val="auto"/>
          <w:sz w:val="24"/>
          <w:szCs w:val="24"/>
          <w:u w:val="single"/>
        </w:rPr>
        <w:t>s</w:t>
      </w:r>
      <w:bookmarkEnd w:id="5"/>
    </w:p>
    <w:p w14:paraId="58E0C6FB" w14:textId="77777777" w:rsidR="002C7C97" w:rsidRDefault="002C7C97" w:rsidP="00B36382">
      <w:pPr>
        <w:spacing w:line="480" w:lineRule="auto"/>
        <w:jc w:val="both"/>
        <w:rPr>
          <w:rFonts w:ascii="Arial" w:hAnsi="Arial" w:cs="Arial"/>
        </w:rPr>
      </w:pPr>
    </w:p>
    <w:p w14:paraId="42DCDE07" w14:textId="673DA618" w:rsidR="002C7C97" w:rsidRDefault="002C7C97" w:rsidP="00B36382">
      <w:pPr>
        <w:spacing w:line="480" w:lineRule="auto"/>
        <w:jc w:val="both"/>
        <w:rPr>
          <w:rFonts w:ascii="Arial" w:hAnsi="Arial" w:cs="Arial"/>
        </w:rPr>
      </w:pPr>
      <w:r>
        <w:rPr>
          <w:rFonts w:ascii="Arial" w:hAnsi="Arial" w:cs="Arial"/>
        </w:rPr>
        <w:t xml:space="preserve">     </w:t>
      </w:r>
      <w:r w:rsidR="00E4139E">
        <w:rPr>
          <w:rFonts w:ascii="Arial" w:hAnsi="Arial" w:cs="Arial"/>
        </w:rPr>
        <w:t>This literature review has potential limitations</w:t>
      </w:r>
      <w:r w:rsidR="006D3B71">
        <w:rPr>
          <w:rFonts w:ascii="Arial" w:hAnsi="Arial" w:cs="Arial"/>
        </w:rPr>
        <w:t xml:space="preserve"> that</w:t>
      </w:r>
      <w:r w:rsidR="00094BB8">
        <w:rPr>
          <w:rFonts w:ascii="Arial" w:hAnsi="Arial" w:cs="Arial"/>
        </w:rPr>
        <w:t xml:space="preserve"> </w:t>
      </w:r>
      <w:r w:rsidR="00C7633B">
        <w:rPr>
          <w:rFonts w:ascii="Arial" w:hAnsi="Arial" w:cs="Arial"/>
        </w:rPr>
        <w:t>may have affected this study</w:t>
      </w:r>
      <w:r w:rsidR="00BA490B">
        <w:rPr>
          <w:rFonts w:ascii="Arial" w:hAnsi="Arial" w:cs="Arial"/>
        </w:rPr>
        <w:t>.</w:t>
      </w:r>
      <w:r w:rsidR="00FD7D7E">
        <w:rPr>
          <w:rFonts w:ascii="Arial" w:hAnsi="Arial" w:cs="Arial"/>
        </w:rPr>
        <w:t xml:space="preserve"> </w:t>
      </w:r>
      <w:r w:rsidR="00196ADE">
        <w:rPr>
          <w:rFonts w:ascii="Arial" w:hAnsi="Arial" w:cs="Arial"/>
        </w:rPr>
        <w:t>Due to</w:t>
      </w:r>
      <w:r w:rsidR="00FD7D7E">
        <w:rPr>
          <w:rFonts w:ascii="Arial" w:hAnsi="Arial" w:cs="Arial"/>
        </w:rPr>
        <w:t xml:space="preserve"> the researcher’s profession is a Counsellor</w:t>
      </w:r>
      <w:r w:rsidR="00E12D23">
        <w:rPr>
          <w:rFonts w:ascii="Arial" w:hAnsi="Arial" w:cs="Arial"/>
        </w:rPr>
        <w:t xml:space="preserve">, it is a possibility that there </w:t>
      </w:r>
      <w:r w:rsidR="00FA2E4F">
        <w:rPr>
          <w:rFonts w:ascii="Arial" w:hAnsi="Arial" w:cs="Arial"/>
        </w:rPr>
        <w:t xml:space="preserve">are </w:t>
      </w:r>
      <w:r w:rsidR="00623164">
        <w:rPr>
          <w:rFonts w:ascii="Arial" w:hAnsi="Arial" w:cs="Arial"/>
        </w:rPr>
        <w:t>biases towards</w:t>
      </w:r>
      <w:r w:rsidR="00E04BBD">
        <w:rPr>
          <w:rFonts w:ascii="Arial" w:hAnsi="Arial" w:cs="Arial"/>
        </w:rPr>
        <w:t xml:space="preserve"> this</w:t>
      </w:r>
      <w:r w:rsidR="00591BB0">
        <w:rPr>
          <w:rFonts w:ascii="Arial" w:hAnsi="Arial" w:cs="Arial"/>
        </w:rPr>
        <w:t xml:space="preserve"> </w:t>
      </w:r>
      <w:r w:rsidR="00E04BBD">
        <w:rPr>
          <w:rFonts w:ascii="Arial" w:hAnsi="Arial" w:cs="Arial"/>
        </w:rPr>
        <w:t>chosen topic</w:t>
      </w:r>
      <w:r w:rsidR="00FF0E03">
        <w:rPr>
          <w:rFonts w:ascii="Arial" w:hAnsi="Arial" w:cs="Arial"/>
        </w:rPr>
        <w:t xml:space="preserve">, the </w:t>
      </w:r>
      <w:r w:rsidR="00A91F36">
        <w:rPr>
          <w:rFonts w:ascii="Arial" w:hAnsi="Arial" w:cs="Arial"/>
        </w:rPr>
        <w:t>collection of data</w:t>
      </w:r>
      <w:r w:rsidR="0079355E">
        <w:rPr>
          <w:rFonts w:ascii="Arial" w:hAnsi="Arial" w:cs="Arial"/>
        </w:rPr>
        <w:t xml:space="preserve"> </w:t>
      </w:r>
      <w:r w:rsidR="00FF0E03">
        <w:rPr>
          <w:rFonts w:ascii="Arial" w:hAnsi="Arial" w:cs="Arial"/>
        </w:rPr>
        <w:t xml:space="preserve">and </w:t>
      </w:r>
      <w:r w:rsidR="00A91F36">
        <w:rPr>
          <w:rFonts w:ascii="Arial" w:hAnsi="Arial" w:cs="Arial"/>
        </w:rPr>
        <w:t xml:space="preserve">the </w:t>
      </w:r>
      <w:r w:rsidR="00FF0E03">
        <w:rPr>
          <w:rFonts w:ascii="Arial" w:hAnsi="Arial" w:cs="Arial"/>
        </w:rPr>
        <w:t xml:space="preserve">results </w:t>
      </w:r>
      <w:r w:rsidR="00632885">
        <w:rPr>
          <w:rFonts w:ascii="Arial" w:hAnsi="Arial" w:cs="Arial"/>
        </w:rPr>
        <w:t xml:space="preserve">that only supports </w:t>
      </w:r>
      <w:r w:rsidR="00AC0882">
        <w:rPr>
          <w:rFonts w:ascii="Arial" w:hAnsi="Arial" w:cs="Arial"/>
        </w:rPr>
        <w:t>their</w:t>
      </w:r>
      <w:r w:rsidR="00632885">
        <w:rPr>
          <w:rFonts w:ascii="Arial" w:hAnsi="Arial" w:cs="Arial"/>
        </w:rPr>
        <w:t xml:space="preserve"> hypothesis</w:t>
      </w:r>
      <w:r w:rsidR="0018518B">
        <w:rPr>
          <w:rFonts w:ascii="Arial" w:hAnsi="Arial" w:cs="Arial"/>
        </w:rPr>
        <w:t xml:space="preserve"> and lean </w:t>
      </w:r>
      <w:r w:rsidR="00A21527">
        <w:rPr>
          <w:rFonts w:ascii="Arial" w:hAnsi="Arial" w:cs="Arial"/>
        </w:rPr>
        <w:t xml:space="preserve">more towards rehabilitation rather than punishment, </w:t>
      </w:r>
      <w:r w:rsidR="00E04BBD">
        <w:rPr>
          <w:rFonts w:ascii="Arial" w:hAnsi="Arial" w:cs="Arial"/>
        </w:rPr>
        <w:t xml:space="preserve">which will affect </w:t>
      </w:r>
      <w:r w:rsidR="00591BB0">
        <w:rPr>
          <w:rFonts w:ascii="Arial" w:hAnsi="Arial" w:cs="Arial"/>
        </w:rPr>
        <w:t>the studies legitimacy.</w:t>
      </w:r>
      <w:r w:rsidR="00AC0882">
        <w:rPr>
          <w:rFonts w:ascii="Arial" w:hAnsi="Arial" w:cs="Arial"/>
        </w:rPr>
        <w:t xml:space="preserve"> </w:t>
      </w:r>
      <w:r>
        <w:rPr>
          <w:rFonts w:ascii="Arial" w:hAnsi="Arial" w:cs="Arial"/>
        </w:rPr>
        <w:t xml:space="preserve">       </w:t>
      </w:r>
    </w:p>
    <w:p w14:paraId="3D7518E6" w14:textId="77777777" w:rsidR="00F537DD" w:rsidRDefault="002C7C97" w:rsidP="00B36382">
      <w:pPr>
        <w:spacing w:line="480" w:lineRule="auto"/>
        <w:jc w:val="both"/>
        <w:rPr>
          <w:rFonts w:ascii="Arial" w:hAnsi="Arial" w:cs="Arial"/>
        </w:rPr>
      </w:pPr>
      <w:r>
        <w:rPr>
          <w:rFonts w:ascii="Arial" w:hAnsi="Arial" w:cs="Arial"/>
        </w:rPr>
        <w:t xml:space="preserve">     </w:t>
      </w:r>
    </w:p>
    <w:p w14:paraId="3B15EC9E" w14:textId="77777777" w:rsidR="004A05BC" w:rsidRDefault="00F537DD" w:rsidP="00B36382">
      <w:pPr>
        <w:spacing w:line="480" w:lineRule="auto"/>
        <w:jc w:val="both"/>
        <w:rPr>
          <w:rFonts w:ascii="Arial" w:hAnsi="Arial" w:cs="Arial"/>
        </w:rPr>
      </w:pPr>
      <w:r>
        <w:rPr>
          <w:rFonts w:ascii="Arial" w:hAnsi="Arial" w:cs="Arial"/>
        </w:rPr>
        <w:t xml:space="preserve">     </w:t>
      </w:r>
      <w:r w:rsidR="00AC0882">
        <w:rPr>
          <w:rFonts w:ascii="Arial" w:hAnsi="Arial" w:cs="Arial"/>
        </w:rPr>
        <w:t xml:space="preserve">The researcher </w:t>
      </w:r>
      <w:r w:rsidR="00571B61">
        <w:rPr>
          <w:rFonts w:ascii="Arial" w:hAnsi="Arial" w:cs="Arial"/>
        </w:rPr>
        <w:t xml:space="preserve">tried to avoid this problem by </w:t>
      </w:r>
      <w:r w:rsidR="00445FD9">
        <w:rPr>
          <w:rFonts w:ascii="Arial" w:hAnsi="Arial" w:cs="Arial"/>
        </w:rPr>
        <w:t>continuously</w:t>
      </w:r>
      <w:r w:rsidR="00B03847">
        <w:rPr>
          <w:rFonts w:ascii="Arial" w:hAnsi="Arial" w:cs="Arial"/>
        </w:rPr>
        <w:t xml:space="preserve"> </w:t>
      </w:r>
      <w:r w:rsidR="004928DF">
        <w:rPr>
          <w:rFonts w:ascii="Arial" w:hAnsi="Arial" w:cs="Arial"/>
        </w:rPr>
        <w:t>examining</w:t>
      </w:r>
      <w:r w:rsidR="00571B61">
        <w:rPr>
          <w:rFonts w:ascii="Arial" w:hAnsi="Arial" w:cs="Arial"/>
        </w:rPr>
        <w:t xml:space="preserve"> whether the way the problem was </w:t>
      </w:r>
      <w:r w:rsidR="00A21527">
        <w:rPr>
          <w:rFonts w:ascii="Arial" w:hAnsi="Arial" w:cs="Arial"/>
        </w:rPr>
        <w:t>stated,</w:t>
      </w:r>
      <w:r w:rsidR="00571B61">
        <w:rPr>
          <w:rFonts w:ascii="Arial" w:hAnsi="Arial" w:cs="Arial"/>
        </w:rPr>
        <w:t xml:space="preserve"> and </w:t>
      </w:r>
      <w:r w:rsidR="00FB0713">
        <w:rPr>
          <w:rFonts w:ascii="Arial" w:hAnsi="Arial" w:cs="Arial"/>
        </w:rPr>
        <w:t>the data-gathering process w</w:t>
      </w:r>
      <w:r w:rsidR="00B03847">
        <w:rPr>
          <w:rFonts w:ascii="Arial" w:hAnsi="Arial" w:cs="Arial"/>
        </w:rPr>
        <w:t>ere</w:t>
      </w:r>
      <w:r w:rsidR="00623164">
        <w:rPr>
          <w:rFonts w:ascii="Arial" w:hAnsi="Arial" w:cs="Arial"/>
        </w:rPr>
        <w:t xml:space="preserve"> </w:t>
      </w:r>
      <w:r w:rsidR="00B03847">
        <w:rPr>
          <w:rFonts w:ascii="Arial" w:hAnsi="Arial" w:cs="Arial"/>
        </w:rPr>
        <w:t xml:space="preserve">carried out </w:t>
      </w:r>
      <w:r w:rsidR="004928DF">
        <w:rPr>
          <w:rFonts w:ascii="Arial" w:hAnsi="Arial" w:cs="Arial"/>
        </w:rPr>
        <w:t>appropriately</w:t>
      </w:r>
      <w:r w:rsidR="00B03847">
        <w:rPr>
          <w:rFonts w:ascii="Arial" w:hAnsi="Arial" w:cs="Arial"/>
        </w:rPr>
        <w:t xml:space="preserve">. </w:t>
      </w:r>
      <w:r w:rsidR="003172C8">
        <w:rPr>
          <w:rFonts w:ascii="Arial" w:hAnsi="Arial" w:cs="Arial"/>
        </w:rPr>
        <w:t>Further</w:t>
      </w:r>
      <w:r w:rsidR="0003239C">
        <w:rPr>
          <w:rFonts w:ascii="Arial" w:hAnsi="Arial" w:cs="Arial"/>
        </w:rPr>
        <w:t xml:space="preserve"> unconscious biases such as the researchers </w:t>
      </w:r>
      <w:r w:rsidR="00063DBA">
        <w:rPr>
          <w:rFonts w:ascii="Arial" w:hAnsi="Arial" w:cs="Arial"/>
        </w:rPr>
        <w:t>cultural background</w:t>
      </w:r>
      <w:r w:rsidR="00E74CD6">
        <w:rPr>
          <w:rFonts w:ascii="Arial" w:hAnsi="Arial" w:cs="Arial"/>
        </w:rPr>
        <w:t xml:space="preserve"> on the stereotypes of </w:t>
      </w:r>
      <w:r w:rsidR="002609AF">
        <w:rPr>
          <w:rFonts w:ascii="Arial" w:hAnsi="Arial" w:cs="Arial"/>
        </w:rPr>
        <w:t>prisoners</w:t>
      </w:r>
      <w:r w:rsidR="00E74CD6">
        <w:rPr>
          <w:rFonts w:ascii="Arial" w:hAnsi="Arial" w:cs="Arial"/>
        </w:rPr>
        <w:t xml:space="preserve"> that the</w:t>
      </w:r>
      <w:r w:rsidR="008A0F2E">
        <w:rPr>
          <w:rFonts w:ascii="Arial" w:hAnsi="Arial" w:cs="Arial"/>
        </w:rPr>
        <w:t xml:space="preserve"> researcher forms without realizing it</w:t>
      </w:r>
      <w:r w:rsidR="00C32BA1">
        <w:rPr>
          <w:rFonts w:ascii="Arial" w:hAnsi="Arial" w:cs="Arial"/>
        </w:rPr>
        <w:t>,</w:t>
      </w:r>
      <w:r w:rsidR="008A0F2E">
        <w:rPr>
          <w:rFonts w:ascii="Arial" w:hAnsi="Arial" w:cs="Arial"/>
        </w:rPr>
        <w:t xml:space="preserve"> may influence the </w:t>
      </w:r>
      <w:r w:rsidR="002609AF">
        <w:rPr>
          <w:rFonts w:ascii="Arial" w:hAnsi="Arial" w:cs="Arial"/>
        </w:rPr>
        <w:t>researchers</w:t>
      </w:r>
      <w:r w:rsidR="008A0F2E">
        <w:rPr>
          <w:rFonts w:ascii="Arial" w:hAnsi="Arial" w:cs="Arial"/>
        </w:rPr>
        <w:t xml:space="preserve"> </w:t>
      </w:r>
      <w:r w:rsidR="002609AF">
        <w:rPr>
          <w:rFonts w:ascii="Arial" w:hAnsi="Arial" w:cs="Arial"/>
        </w:rPr>
        <w:t>understanding</w:t>
      </w:r>
      <w:r w:rsidR="008A0F2E">
        <w:rPr>
          <w:rFonts w:ascii="Arial" w:hAnsi="Arial" w:cs="Arial"/>
        </w:rPr>
        <w:t xml:space="preserve">, actions and </w:t>
      </w:r>
      <w:r w:rsidR="002609AF">
        <w:rPr>
          <w:rFonts w:ascii="Arial" w:hAnsi="Arial" w:cs="Arial"/>
        </w:rPr>
        <w:t>decisions</w:t>
      </w:r>
      <w:r w:rsidR="00755A71">
        <w:rPr>
          <w:rFonts w:ascii="Arial" w:hAnsi="Arial" w:cs="Arial"/>
        </w:rPr>
        <w:t xml:space="preserve"> of the study</w:t>
      </w:r>
      <w:r w:rsidR="008A0F2E">
        <w:rPr>
          <w:rFonts w:ascii="Arial" w:hAnsi="Arial" w:cs="Arial"/>
        </w:rPr>
        <w:t>.</w:t>
      </w:r>
      <w:r w:rsidR="00663219">
        <w:rPr>
          <w:rFonts w:ascii="Arial" w:hAnsi="Arial" w:cs="Arial"/>
        </w:rPr>
        <w:t xml:space="preserve"> However, as a Counsellor, the researcher is trained to take off the lens of judgment and to empathize with experiences that might be f</w:t>
      </w:r>
      <w:r w:rsidR="003B4EFC">
        <w:rPr>
          <w:rFonts w:ascii="Arial" w:hAnsi="Arial" w:cs="Arial"/>
        </w:rPr>
        <w:t>ar</w:t>
      </w:r>
      <w:r w:rsidR="00663219">
        <w:rPr>
          <w:rFonts w:ascii="Arial" w:hAnsi="Arial" w:cs="Arial"/>
        </w:rPr>
        <w:t xml:space="preserve"> from their own.</w:t>
      </w:r>
      <w:r w:rsidR="00B36382">
        <w:rPr>
          <w:rFonts w:ascii="Arial" w:hAnsi="Arial" w:cs="Arial"/>
        </w:rPr>
        <w:t xml:space="preserve"> </w:t>
      </w:r>
    </w:p>
    <w:p w14:paraId="298A3FD5" w14:textId="77777777" w:rsidR="007A75AF" w:rsidRDefault="004A05BC" w:rsidP="00B36382">
      <w:pPr>
        <w:spacing w:line="480" w:lineRule="auto"/>
        <w:jc w:val="both"/>
        <w:rPr>
          <w:rFonts w:ascii="Arial" w:hAnsi="Arial" w:cs="Arial"/>
        </w:rPr>
      </w:pPr>
      <w:r>
        <w:rPr>
          <w:rFonts w:ascii="Arial" w:hAnsi="Arial" w:cs="Arial"/>
        </w:rPr>
        <w:t xml:space="preserve">    </w:t>
      </w:r>
    </w:p>
    <w:p w14:paraId="18D308D2" w14:textId="77777777" w:rsidR="002565BB" w:rsidRDefault="007A75AF" w:rsidP="00FB7DB6">
      <w:pPr>
        <w:spacing w:line="480" w:lineRule="auto"/>
        <w:jc w:val="both"/>
        <w:rPr>
          <w:rFonts w:ascii="Arial" w:hAnsi="Arial" w:cs="Arial"/>
        </w:rPr>
      </w:pPr>
      <w:r>
        <w:rPr>
          <w:rFonts w:ascii="Arial" w:hAnsi="Arial" w:cs="Arial"/>
        </w:rPr>
        <w:t xml:space="preserve">    </w:t>
      </w:r>
      <w:r w:rsidR="004A05BC">
        <w:rPr>
          <w:rFonts w:ascii="Arial" w:hAnsi="Arial" w:cs="Arial"/>
        </w:rPr>
        <w:t xml:space="preserve"> </w:t>
      </w:r>
      <w:r w:rsidR="00505D64">
        <w:rPr>
          <w:rFonts w:ascii="Arial" w:hAnsi="Arial" w:cs="Arial"/>
        </w:rPr>
        <w:t>Although the initial</w:t>
      </w:r>
      <w:r w:rsidR="002D40D2">
        <w:rPr>
          <w:rFonts w:ascii="Arial" w:hAnsi="Arial" w:cs="Arial"/>
        </w:rPr>
        <w:t xml:space="preserve"> inten</w:t>
      </w:r>
      <w:r w:rsidR="00C134FF">
        <w:rPr>
          <w:rFonts w:ascii="Arial" w:hAnsi="Arial" w:cs="Arial"/>
        </w:rPr>
        <w:t>tion for this study was</w:t>
      </w:r>
      <w:r w:rsidR="002D40D2">
        <w:rPr>
          <w:rFonts w:ascii="Arial" w:hAnsi="Arial" w:cs="Arial"/>
        </w:rPr>
        <w:t xml:space="preserve"> to do an </w:t>
      </w:r>
      <w:r w:rsidR="002D40D2" w:rsidRPr="00B00F16">
        <w:rPr>
          <w:rFonts w:ascii="Arial" w:hAnsi="Arial" w:cs="Arial"/>
        </w:rPr>
        <w:t xml:space="preserve">Interpretative Phenomenological Analysis methodology </w:t>
      </w:r>
      <w:r w:rsidR="002D40D2">
        <w:rPr>
          <w:rFonts w:ascii="Arial" w:hAnsi="Arial" w:cs="Arial"/>
        </w:rPr>
        <w:t>(Smith, Flower &amp; Larkin, 2009) exploring</w:t>
      </w:r>
      <w:r w:rsidR="002D40D2" w:rsidRPr="00B00F16">
        <w:rPr>
          <w:rFonts w:ascii="Arial" w:hAnsi="Arial" w:cs="Arial"/>
        </w:rPr>
        <w:t xml:space="preserve"> ex-prisoners ‘lived experience’ of being subject to the prison system</w:t>
      </w:r>
      <w:r w:rsidR="00C134FF">
        <w:rPr>
          <w:rFonts w:ascii="Arial" w:hAnsi="Arial" w:cs="Arial"/>
        </w:rPr>
        <w:t>, the researcher faced</w:t>
      </w:r>
      <w:r w:rsidR="00FA116E">
        <w:rPr>
          <w:rFonts w:ascii="Arial" w:hAnsi="Arial" w:cs="Arial"/>
        </w:rPr>
        <w:t xml:space="preserve"> the</w:t>
      </w:r>
      <w:r w:rsidR="00C134FF">
        <w:rPr>
          <w:rFonts w:ascii="Arial" w:hAnsi="Arial" w:cs="Arial"/>
        </w:rPr>
        <w:t xml:space="preserve"> problem</w:t>
      </w:r>
      <w:r w:rsidR="00FA116E">
        <w:rPr>
          <w:rFonts w:ascii="Arial" w:hAnsi="Arial" w:cs="Arial"/>
        </w:rPr>
        <w:t xml:space="preserve"> </w:t>
      </w:r>
      <w:r w:rsidR="00E064F0">
        <w:rPr>
          <w:rFonts w:ascii="Arial" w:hAnsi="Arial" w:cs="Arial"/>
        </w:rPr>
        <w:t>of having</w:t>
      </w:r>
      <w:r w:rsidR="00FA116E">
        <w:rPr>
          <w:rFonts w:ascii="Arial" w:hAnsi="Arial" w:cs="Arial"/>
        </w:rPr>
        <w:t xml:space="preserve"> limited access</w:t>
      </w:r>
      <w:r w:rsidR="00E064F0">
        <w:rPr>
          <w:rFonts w:ascii="Arial" w:hAnsi="Arial" w:cs="Arial"/>
        </w:rPr>
        <w:t xml:space="preserve"> to respondents</w:t>
      </w:r>
      <w:r w:rsidR="007C580E">
        <w:rPr>
          <w:rFonts w:ascii="Arial" w:hAnsi="Arial" w:cs="Arial"/>
        </w:rPr>
        <w:t xml:space="preserve"> due to current Covid restrictions</w:t>
      </w:r>
      <w:r w:rsidR="00E064F0">
        <w:rPr>
          <w:rFonts w:ascii="Arial" w:hAnsi="Arial" w:cs="Arial"/>
        </w:rPr>
        <w:t xml:space="preserve">. Due to this limited access, </w:t>
      </w:r>
      <w:r w:rsidR="002449AC">
        <w:rPr>
          <w:rFonts w:ascii="Arial" w:hAnsi="Arial" w:cs="Arial"/>
        </w:rPr>
        <w:t xml:space="preserve">the </w:t>
      </w:r>
      <w:r w:rsidR="005839B9">
        <w:rPr>
          <w:rFonts w:ascii="Arial" w:hAnsi="Arial" w:cs="Arial"/>
        </w:rPr>
        <w:t>redesign</w:t>
      </w:r>
      <w:r w:rsidR="00A36394">
        <w:rPr>
          <w:rFonts w:ascii="Arial" w:hAnsi="Arial" w:cs="Arial"/>
        </w:rPr>
        <w:t>ing</w:t>
      </w:r>
      <w:r w:rsidR="005839B9">
        <w:rPr>
          <w:rFonts w:ascii="Arial" w:hAnsi="Arial" w:cs="Arial"/>
        </w:rPr>
        <w:t xml:space="preserve"> of the research</w:t>
      </w:r>
      <w:r w:rsidR="002449AC">
        <w:rPr>
          <w:rFonts w:ascii="Arial" w:hAnsi="Arial" w:cs="Arial"/>
        </w:rPr>
        <w:t xml:space="preserve"> study</w:t>
      </w:r>
      <w:r w:rsidR="005839B9">
        <w:rPr>
          <w:rFonts w:ascii="Arial" w:hAnsi="Arial" w:cs="Arial"/>
        </w:rPr>
        <w:t xml:space="preserve"> was needed</w:t>
      </w:r>
      <w:r w:rsidR="00A71D96">
        <w:rPr>
          <w:rFonts w:ascii="Arial" w:hAnsi="Arial" w:cs="Arial"/>
        </w:rPr>
        <w:t>. Nevertheless,</w:t>
      </w:r>
      <w:r w:rsidR="002849AE">
        <w:rPr>
          <w:rFonts w:ascii="Arial" w:hAnsi="Arial" w:cs="Arial"/>
        </w:rPr>
        <w:t xml:space="preserve"> the findings from this literature review </w:t>
      </w:r>
      <w:r w:rsidR="009D585B">
        <w:rPr>
          <w:rFonts w:ascii="Arial" w:hAnsi="Arial" w:cs="Arial"/>
        </w:rPr>
        <w:t>are</w:t>
      </w:r>
      <w:r w:rsidR="002849AE">
        <w:rPr>
          <w:rFonts w:ascii="Arial" w:hAnsi="Arial" w:cs="Arial"/>
        </w:rPr>
        <w:t xml:space="preserve"> </w:t>
      </w:r>
      <w:r w:rsidR="001610DE">
        <w:rPr>
          <w:rFonts w:ascii="Arial" w:hAnsi="Arial" w:cs="Arial"/>
        </w:rPr>
        <w:t>trustworthy</w:t>
      </w:r>
      <w:r w:rsidR="00B51D98">
        <w:rPr>
          <w:rFonts w:ascii="Arial" w:hAnsi="Arial" w:cs="Arial"/>
        </w:rPr>
        <w:t xml:space="preserve">, valid </w:t>
      </w:r>
      <w:r w:rsidR="003234B2">
        <w:rPr>
          <w:rFonts w:ascii="Arial" w:hAnsi="Arial" w:cs="Arial"/>
        </w:rPr>
        <w:t>and will form the basis</w:t>
      </w:r>
      <w:r w:rsidR="00AD6C68">
        <w:rPr>
          <w:rFonts w:ascii="Arial" w:hAnsi="Arial" w:cs="Arial"/>
        </w:rPr>
        <w:t xml:space="preserve"> of my further </w:t>
      </w:r>
      <w:r w:rsidR="00192086">
        <w:rPr>
          <w:rFonts w:ascii="Arial" w:hAnsi="Arial" w:cs="Arial"/>
        </w:rPr>
        <w:t>research into</w:t>
      </w:r>
      <w:r w:rsidR="001A4B61">
        <w:rPr>
          <w:rFonts w:ascii="Arial" w:hAnsi="Arial" w:cs="Arial"/>
        </w:rPr>
        <w:t xml:space="preserve"> this subject</w:t>
      </w:r>
      <w:r w:rsidR="002449AC">
        <w:rPr>
          <w:rFonts w:ascii="Arial" w:hAnsi="Arial" w:cs="Arial"/>
        </w:rPr>
        <w:t>.</w:t>
      </w:r>
      <w:r w:rsidR="008350C8">
        <w:rPr>
          <w:rFonts w:ascii="Arial" w:hAnsi="Arial" w:cs="Arial"/>
        </w:rPr>
        <w:t xml:space="preserve"> Additionally, due to the </w:t>
      </w:r>
      <w:r w:rsidR="00920F44">
        <w:rPr>
          <w:rFonts w:ascii="Arial" w:hAnsi="Arial" w:cs="Arial"/>
        </w:rPr>
        <w:t>immense size</w:t>
      </w:r>
      <w:r w:rsidR="00B17B04">
        <w:rPr>
          <w:rFonts w:ascii="Arial" w:hAnsi="Arial" w:cs="Arial"/>
        </w:rPr>
        <w:t xml:space="preserve"> of this topic ar</w:t>
      </w:r>
      <w:r w:rsidR="00631361">
        <w:rPr>
          <w:rFonts w:ascii="Arial" w:hAnsi="Arial" w:cs="Arial"/>
        </w:rPr>
        <w:t>ea</w:t>
      </w:r>
      <w:r w:rsidR="00B17B04">
        <w:rPr>
          <w:rFonts w:ascii="Arial" w:hAnsi="Arial" w:cs="Arial"/>
        </w:rPr>
        <w:t>,</w:t>
      </w:r>
      <w:r w:rsidR="00631361">
        <w:rPr>
          <w:rFonts w:ascii="Arial" w:hAnsi="Arial" w:cs="Arial"/>
        </w:rPr>
        <w:t xml:space="preserve"> there </w:t>
      </w:r>
      <w:r w:rsidR="009D585B">
        <w:rPr>
          <w:rFonts w:ascii="Arial" w:hAnsi="Arial" w:cs="Arial"/>
        </w:rPr>
        <w:t>w</w:t>
      </w:r>
      <w:r w:rsidR="00B84C64">
        <w:rPr>
          <w:rFonts w:ascii="Arial" w:hAnsi="Arial" w:cs="Arial"/>
        </w:rPr>
        <w:t>as</w:t>
      </w:r>
      <w:r w:rsidR="00631361">
        <w:rPr>
          <w:rFonts w:ascii="Arial" w:hAnsi="Arial" w:cs="Arial"/>
        </w:rPr>
        <w:t xml:space="preserve"> plenty of </w:t>
      </w:r>
      <w:r w:rsidR="00372CA4">
        <w:rPr>
          <w:rFonts w:ascii="Arial" w:hAnsi="Arial" w:cs="Arial"/>
        </w:rPr>
        <w:t>data to sift through. However, due to</w:t>
      </w:r>
      <w:r w:rsidR="00F8649B">
        <w:rPr>
          <w:rFonts w:ascii="Arial" w:hAnsi="Arial" w:cs="Arial"/>
        </w:rPr>
        <w:t xml:space="preserve"> its</w:t>
      </w:r>
      <w:r w:rsidR="00B84C64">
        <w:rPr>
          <w:rFonts w:ascii="Arial" w:hAnsi="Arial" w:cs="Arial"/>
        </w:rPr>
        <w:t xml:space="preserve"> size, the researcher could not gather all the data</w:t>
      </w:r>
      <w:r w:rsidR="006C240C">
        <w:rPr>
          <w:rFonts w:ascii="Arial" w:hAnsi="Arial" w:cs="Arial"/>
        </w:rPr>
        <w:t>, since it would take a lot of time to do so</w:t>
      </w:r>
      <w:r w:rsidR="00A128CA">
        <w:rPr>
          <w:rFonts w:ascii="Arial" w:hAnsi="Arial" w:cs="Arial"/>
        </w:rPr>
        <w:t xml:space="preserve">, because of this, </w:t>
      </w:r>
      <w:r w:rsidR="00E876B1">
        <w:rPr>
          <w:rFonts w:ascii="Arial" w:hAnsi="Arial" w:cs="Arial"/>
        </w:rPr>
        <w:t>it is possible that</w:t>
      </w:r>
      <w:r w:rsidR="00BB4F1E">
        <w:rPr>
          <w:rFonts w:ascii="Arial" w:hAnsi="Arial" w:cs="Arial"/>
        </w:rPr>
        <w:t xml:space="preserve"> some relevant evidence is missing</w:t>
      </w:r>
      <w:r w:rsidR="00CA5E53">
        <w:rPr>
          <w:rFonts w:ascii="Arial" w:hAnsi="Arial" w:cs="Arial"/>
        </w:rPr>
        <w:t xml:space="preserve"> and some</w:t>
      </w:r>
      <w:r w:rsidR="00A128CA">
        <w:rPr>
          <w:rFonts w:ascii="Arial" w:hAnsi="Arial" w:cs="Arial"/>
        </w:rPr>
        <w:t xml:space="preserve"> findings </w:t>
      </w:r>
      <w:r w:rsidR="00CB3198">
        <w:rPr>
          <w:rFonts w:ascii="Arial" w:hAnsi="Arial" w:cs="Arial"/>
        </w:rPr>
        <w:t>may not cover each aspect</w:t>
      </w:r>
      <w:r w:rsidR="00CA5E53">
        <w:rPr>
          <w:rFonts w:ascii="Arial" w:hAnsi="Arial" w:cs="Arial"/>
        </w:rPr>
        <w:t>, including more recent</w:t>
      </w:r>
      <w:r w:rsidR="005561C7">
        <w:rPr>
          <w:rFonts w:ascii="Arial" w:hAnsi="Arial" w:cs="Arial"/>
        </w:rPr>
        <w:t xml:space="preserve"> evaluations of interventions</w:t>
      </w:r>
      <w:r w:rsidR="00CB3198">
        <w:rPr>
          <w:rFonts w:ascii="Arial" w:hAnsi="Arial" w:cs="Arial"/>
        </w:rPr>
        <w:t>.</w:t>
      </w:r>
      <w:r w:rsidR="00372CA4">
        <w:rPr>
          <w:rFonts w:ascii="Arial" w:hAnsi="Arial" w:cs="Arial"/>
        </w:rPr>
        <w:t xml:space="preserve"> </w:t>
      </w:r>
    </w:p>
    <w:p w14:paraId="65E35427" w14:textId="122CB84D" w:rsidR="00004866" w:rsidRDefault="002565BB" w:rsidP="00FB7DB6">
      <w:pPr>
        <w:spacing w:line="480" w:lineRule="auto"/>
        <w:jc w:val="both"/>
        <w:rPr>
          <w:rFonts w:ascii="Arial" w:hAnsi="Arial" w:cs="Arial"/>
        </w:rPr>
      </w:pPr>
      <w:r>
        <w:rPr>
          <w:rFonts w:ascii="Arial" w:hAnsi="Arial" w:cs="Arial"/>
        </w:rPr>
        <w:lastRenderedPageBreak/>
        <w:t xml:space="preserve">     </w:t>
      </w:r>
      <w:r w:rsidR="00DD2B52">
        <w:rPr>
          <w:rFonts w:ascii="Arial" w:hAnsi="Arial" w:cs="Arial"/>
        </w:rPr>
        <w:t xml:space="preserve">However, </w:t>
      </w:r>
      <w:r w:rsidR="002C49F2">
        <w:rPr>
          <w:rFonts w:ascii="Arial" w:hAnsi="Arial" w:cs="Arial"/>
        </w:rPr>
        <w:t>considering</w:t>
      </w:r>
      <w:r w:rsidR="00DD2B52">
        <w:rPr>
          <w:rFonts w:ascii="Arial" w:hAnsi="Arial" w:cs="Arial"/>
        </w:rPr>
        <w:t xml:space="preserve"> the scope of the research topic</w:t>
      </w:r>
      <w:r w:rsidR="007C10E9">
        <w:rPr>
          <w:rFonts w:ascii="Arial" w:hAnsi="Arial" w:cs="Arial"/>
        </w:rPr>
        <w:t>, studies</w:t>
      </w:r>
      <w:r w:rsidR="001663E2">
        <w:rPr>
          <w:rFonts w:ascii="Arial" w:hAnsi="Arial" w:cs="Arial"/>
        </w:rPr>
        <w:t xml:space="preserve"> </w:t>
      </w:r>
      <w:r w:rsidR="002C49F2">
        <w:rPr>
          <w:rFonts w:ascii="Arial" w:hAnsi="Arial" w:cs="Arial"/>
        </w:rPr>
        <w:t>comparing rehabilitation and punishment</w:t>
      </w:r>
      <w:r w:rsidR="007661B2">
        <w:rPr>
          <w:rFonts w:ascii="Arial" w:hAnsi="Arial" w:cs="Arial"/>
        </w:rPr>
        <w:t xml:space="preserve"> in reducing reoffending w</w:t>
      </w:r>
      <w:r w:rsidR="00714400">
        <w:rPr>
          <w:rFonts w:ascii="Arial" w:hAnsi="Arial" w:cs="Arial"/>
        </w:rPr>
        <w:t>ere</w:t>
      </w:r>
      <w:r w:rsidR="00786923">
        <w:rPr>
          <w:rFonts w:ascii="Arial" w:hAnsi="Arial" w:cs="Arial"/>
        </w:rPr>
        <w:t xml:space="preserve"> limited, </w:t>
      </w:r>
      <w:r w:rsidR="008C0ED8">
        <w:rPr>
          <w:rFonts w:ascii="Arial" w:hAnsi="Arial" w:cs="Arial"/>
        </w:rPr>
        <w:t xml:space="preserve">and </w:t>
      </w:r>
      <w:r w:rsidR="0018092F">
        <w:rPr>
          <w:rFonts w:ascii="Arial" w:hAnsi="Arial" w:cs="Arial"/>
        </w:rPr>
        <w:t xml:space="preserve">discovering this limitation was an </w:t>
      </w:r>
      <w:r w:rsidR="007B6E54">
        <w:rPr>
          <w:rFonts w:ascii="Arial" w:hAnsi="Arial" w:cs="Arial"/>
        </w:rPr>
        <w:t>important</w:t>
      </w:r>
      <w:r w:rsidR="0018092F">
        <w:rPr>
          <w:rFonts w:ascii="Arial" w:hAnsi="Arial" w:cs="Arial"/>
        </w:rPr>
        <w:t xml:space="preserve"> </w:t>
      </w:r>
      <w:r w:rsidR="007A2DC8">
        <w:rPr>
          <w:rFonts w:ascii="Arial" w:hAnsi="Arial" w:cs="Arial"/>
        </w:rPr>
        <w:t>opportunity to identify new gaps in the prior literature</w:t>
      </w:r>
      <w:r w:rsidR="00415976">
        <w:rPr>
          <w:rFonts w:ascii="Arial" w:hAnsi="Arial" w:cs="Arial"/>
        </w:rPr>
        <w:t>.</w:t>
      </w:r>
      <w:r w:rsidR="007A2DC8">
        <w:rPr>
          <w:rFonts w:ascii="Arial" w:hAnsi="Arial" w:cs="Arial"/>
        </w:rPr>
        <w:t xml:space="preserve"> </w:t>
      </w:r>
      <w:r w:rsidR="00415976">
        <w:rPr>
          <w:rFonts w:ascii="Arial" w:hAnsi="Arial" w:cs="Arial"/>
        </w:rPr>
        <w:t>Moreover,</w:t>
      </w:r>
      <w:r w:rsidR="00745601">
        <w:rPr>
          <w:rFonts w:ascii="Arial" w:hAnsi="Arial" w:cs="Arial"/>
        </w:rPr>
        <w:t xml:space="preserve"> this</w:t>
      </w:r>
      <w:r w:rsidR="00132EE3">
        <w:rPr>
          <w:rFonts w:ascii="Arial" w:hAnsi="Arial" w:cs="Arial"/>
        </w:rPr>
        <w:t xml:space="preserve"> present</w:t>
      </w:r>
      <w:r w:rsidR="00745601">
        <w:rPr>
          <w:rFonts w:ascii="Arial" w:hAnsi="Arial" w:cs="Arial"/>
        </w:rPr>
        <w:t>ed</w:t>
      </w:r>
      <w:r w:rsidR="00132EE3">
        <w:rPr>
          <w:rFonts w:ascii="Arial" w:hAnsi="Arial" w:cs="Arial"/>
        </w:rPr>
        <w:t xml:space="preserve"> the need for </w:t>
      </w:r>
      <w:r w:rsidR="007B6E54">
        <w:rPr>
          <w:rFonts w:ascii="Arial" w:hAnsi="Arial" w:cs="Arial"/>
        </w:rPr>
        <w:t xml:space="preserve">further development </w:t>
      </w:r>
      <w:proofErr w:type="gramStart"/>
      <w:r w:rsidR="007B6E54">
        <w:rPr>
          <w:rFonts w:ascii="Arial" w:hAnsi="Arial" w:cs="Arial"/>
        </w:rPr>
        <w:t>in the area of</w:t>
      </w:r>
      <w:proofErr w:type="gramEnd"/>
      <w:r w:rsidR="007B6E54">
        <w:rPr>
          <w:rFonts w:ascii="Arial" w:hAnsi="Arial" w:cs="Arial"/>
        </w:rPr>
        <w:t xml:space="preserve"> study. </w:t>
      </w:r>
      <w:r w:rsidR="001A123A">
        <w:rPr>
          <w:rFonts w:ascii="Arial" w:hAnsi="Arial" w:cs="Arial"/>
        </w:rPr>
        <w:t>Th</w:t>
      </w:r>
      <w:r w:rsidR="005857E0">
        <w:rPr>
          <w:rFonts w:ascii="Arial" w:hAnsi="Arial" w:cs="Arial"/>
        </w:rPr>
        <w:t>is</w:t>
      </w:r>
      <w:r w:rsidR="001A123A">
        <w:rPr>
          <w:rFonts w:ascii="Arial" w:hAnsi="Arial" w:cs="Arial"/>
        </w:rPr>
        <w:t xml:space="preserve"> review did not </w:t>
      </w:r>
      <w:r w:rsidR="0097292C">
        <w:rPr>
          <w:rFonts w:ascii="Arial" w:hAnsi="Arial" w:cs="Arial"/>
        </w:rPr>
        <w:t xml:space="preserve">include unpublished </w:t>
      </w:r>
      <w:r w:rsidR="000C767F">
        <w:rPr>
          <w:rFonts w:ascii="Arial" w:hAnsi="Arial" w:cs="Arial"/>
        </w:rPr>
        <w:t>data</w:t>
      </w:r>
      <w:r w:rsidR="0093399B">
        <w:rPr>
          <w:rFonts w:ascii="Arial" w:hAnsi="Arial" w:cs="Arial"/>
        </w:rPr>
        <w:t>, nor did it include those not published in English</w:t>
      </w:r>
      <w:r w:rsidR="007D4045">
        <w:rPr>
          <w:rFonts w:ascii="Arial" w:hAnsi="Arial" w:cs="Arial"/>
        </w:rPr>
        <w:t xml:space="preserve">, although </w:t>
      </w:r>
      <w:r w:rsidR="006C475E">
        <w:rPr>
          <w:rFonts w:ascii="Arial" w:hAnsi="Arial" w:cs="Arial"/>
        </w:rPr>
        <w:t>it did include some</w:t>
      </w:r>
      <w:r w:rsidR="007D4045">
        <w:rPr>
          <w:rFonts w:ascii="Arial" w:hAnsi="Arial" w:cs="Arial"/>
        </w:rPr>
        <w:t xml:space="preserve"> grey literature</w:t>
      </w:r>
      <w:r w:rsidR="006C475E">
        <w:rPr>
          <w:rFonts w:ascii="Arial" w:hAnsi="Arial" w:cs="Arial"/>
        </w:rPr>
        <w:t>,</w:t>
      </w:r>
      <w:r w:rsidR="00877DF8">
        <w:rPr>
          <w:rFonts w:ascii="Arial" w:hAnsi="Arial" w:cs="Arial"/>
        </w:rPr>
        <w:t xml:space="preserve"> </w:t>
      </w:r>
      <w:r w:rsidR="00A52450">
        <w:rPr>
          <w:rFonts w:ascii="Arial" w:hAnsi="Arial" w:cs="Arial"/>
        </w:rPr>
        <w:t>which</w:t>
      </w:r>
      <w:r w:rsidR="006C475E">
        <w:rPr>
          <w:rFonts w:ascii="Arial" w:hAnsi="Arial" w:cs="Arial"/>
        </w:rPr>
        <w:t xml:space="preserve"> were used to </w:t>
      </w:r>
      <w:r w:rsidR="003A12EC">
        <w:rPr>
          <w:rFonts w:ascii="Arial" w:hAnsi="Arial" w:cs="Arial"/>
        </w:rPr>
        <w:t>gain a fuller picture.</w:t>
      </w:r>
    </w:p>
    <w:p w14:paraId="629D49B3" w14:textId="77777777" w:rsidR="007F3650" w:rsidRDefault="007F3650" w:rsidP="007F3650">
      <w:pPr>
        <w:spacing w:line="480" w:lineRule="auto"/>
        <w:jc w:val="both"/>
        <w:rPr>
          <w:rFonts w:ascii="Arial" w:hAnsi="Arial" w:cs="Arial"/>
        </w:rPr>
      </w:pPr>
    </w:p>
    <w:p w14:paraId="6BA268B0" w14:textId="2764D71D" w:rsidR="00F01312" w:rsidRPr="007F3650" w:rsidRDefault="00F01312" w:rsidP="007F3650">
      <w:pPr>
        <w:spacing w:line="480" w:lineRule="auto"/>
        <w:jc w:val="both"/>
        <w:rPr>
          <w:rFonts w:ascii="Arial" w:hAnsi="Arial" w:cs="Arial"/>
        </w:rPr>
      </w:pPr>
      <w:r w:rsidRPr="009431C7">
        <w:rPr>
          <w:rFonts w:ascii="Arial" w:hAnsi="Arial" w:cs="Arial"/>
          <w:sz w:val="24"/>
          <w:szCs w:val="24"/>
          <w:u w:val="single"/>
        </w:rPr>
        <w:t>Conclusion</w:t>
      </w:r>
    </w:p>
    <w:p w14:paraId="4D855EB3" w14:textId="77777777" w:rsidR="00A64A7D" w:rsidRDefault="00F01312" w:rsidP="00F1017D">
      <w:pPr>
        <w:spacing w:line="480" w:lineRule="auto"/>
        <w:jc w:val="both"/>
        <w:rPr>
          <w:rFonts w:ascii="Arial" w:hAnsi="Arial" w:cs="Arial"/>
        </w:rPr>
      </w:pPr>
      <w:r>
        <w:rPr>
          <w:rFonts w:ascii="Arial" w:hAnsi="Arial" w:cs="Arial"/>
        </w:rPr>
        <w:t xml:space="preserve">     </w:t>
      </w:r>
    </w:p>
    <w:p w14:paraId="59878D9A" w14:textId="77777777" w:rsidR="00366D9B" w:rsidRDefault="00A64A7D" w:rsidP="000841FF">
      <w:pPr>
        <w:spacing w:line="480" w:lineRule="auto"/>
        <w:jc w:val="both"/>
        <w:rPr>
          <w:rFonts w:ascii="Arial" w:hAnsi="Arial" w:cs="Arial"/>
        </w:rPr>
      </w:pPr>
      <w:r>
        <w:rPr>
          <w:rFonts w:ascii="Arial" w:hAnsi="Arial" w:cs="Arial"/>
        </w:rPr>
        <w:t xml:space="preserve">     </w:t>
      </w:r>
      <w:r w:rsidR="00467025">
        <w:rPr>
          <w:rFonts w:ascii="Arial" w:hAnsi="Arial" w:cs="Arial"/>
        </w:rPr>
        <w:t xml:space="preserve">To conclude, </w:t>
      </w:r>
      <w:r w:rsidR="007348EF">
        <w:rPr>
          <w:rFonts w:ascii="Arial" w:hAnsi="Arial" w:cs="Arial"/>
        </w:rPr>
        <w:t>the aim of this review was to ex</w:t>
      </w:r>
      <w:r w:rsidR="00DC1494">
        <w:rPr>
          <w:rFonts w:ascii="Arial" w:hAnsi="Arial" w:cs="Arial"/>
        </w:rPr>
        <w:t>amine the research evidence on how prison helps to break the cycle of reoffending</w:t>
      </w:r>
      <w:r w:rsidR="00DF6D97">
        <w:rPr>
          <w:rFonts w:ascii="Arial" w:hAnsi="Arial" w:cs="Arial"/>
        </w:rPr>
        <w:t xml:space="preserve"> in relation to both punishment and rehabilitation</w:t>
      </w:r>
      <w:r w:rsidR="00FD55A0">
        <w:rPr>
          <w:rFonts w:ascii="Arial" w:hAnsi="Arial" w:cs="Arial"/>
        </w:rPr>
        <w:t xml:space="preserve">. This is in recognition </w:t>
      </w:r>
      <w:r w:rsidR="004B347A">
        <w:rPr>
          <w:rFonts w:ascii="Arial" w:hAnsi="Arial" w:cs="Arial"/>
        </w:rPr>
        <w:t xml:space="preserve">of the need to address both factors </w:t>
      </w:r>
      <w:proofErr w:type="gramStart"/>
      <w:r w:rsidR="004B347A">
        <w:rPr>
          <w:rFonts w:ascii="Arial" w:hAnsi="Arial" w:cs="Arial"/>
        </w:rPr>
        <w:t>in order to</w:t>
      </w:r>
      <w:proofErr w:type="gramEnd"/>
      <w:r w:rsidR="004B347A">
        <w:rPr>
          <w:rFonts w:ascii="Arial" w:hAnsi="Arial" w:cs="Arial"/>
        </w:rPr>
        <w:t xml:space="preserve"> reduce crime </w:t>
      </w:r>
      <w:r w:rsidR="00372215">
        <w:rPr>
          <w:rFonts w:ascii="Arial" w:hAnsi="Arial" w:cs="Arial"/>
        </w:rPr>
        <w:t xml:space="preserve">effectively, and to highlight the </w:t>
      </w:r>
      <w:r w:rsidR="00835A2F">
        <w:rPr>
          <w:rFonts w:ascii="Arial" w:hAnsi="Arial" w:cs="Arial"/>
        </w:rPr>
        <w:t>debate that has preoccupied many politicians, criminologist and commentators for decades.</w:t>
      </w:r>
      <w:r w:rsidR="004A5A07">
        <w:rPr>
          <w:rFonts w:ascii="Arial" w:hAnsi="Arial" w:cs="Arial"/>
        </w:rPr>
        <w:t xml:space="preserve"> More broadly, it aimed to identify what </w:t>
      </w:r>
      <w:r w:rsidR="00E66554">
        <w:rPr>
          <w:rFonts w:ascii="Arial" w:hAnsi="Arial" w:cs="Arial"/>
        </w:rPr>
        <w:t xml:space="preserve">more can be done to help and </w:t>
      </w:r>
      <w:r w:rsidR="003314E8">
        <w:rPr>
          <w:rFonts w:ascii="Arial" w:hAnsi="Arial" w:cs="Arial"/>
        </w:rPr>
        <w:t>support</w:t>
      </w:r>
      <w:r w:rsidR="002F0813">
        <w:rPr>
          <w:rFonts w:ascii="Arial" w:hAnsi="Arial" w:cs="Arial"/>
        </w:rPr>
        <w:t xml:space="preserve"> </w:t>
      </w:r>
      <w:r w:rsidR="003314E8">
        <w:rPr>
          <w:rFonts w:ascii="Arial" w:hAnsi="Arial" w:cs="Arial"/>
        </w:rPr>
        <w:t>prisoners to rebuild their lives and reduce reoffending.</w:t>
      </w:r>
    </w:p>
    <w:p w14:paraId="617635F4" w14:textId="77777777" w:rsidR="00366D9B" w:rsidRDefault="00366D9B" w:rsidP="000841FF">
      <w:pPr>
        <w:spacing w:line="480" w:lineRule="auto"/>
        <w:jc w:val="both"/>
        <w:rPr>
          <w:rFonts w:ascii="Arial" w:hAnsi="Arial" w:cs="Arial"/>
        </w:rPr>
      </w:pPr>
    </w:p>
    <w:p w14:paraId="1E9DA64F" w14:textId="77777777" w:rsidR="009F7D0D" w:rsidRDefault="00366D9B" w:rsidP="000841FF">
      <w:pPr>
        <w:spacing w:line="480" w:lineRule="auto"/>
        <w:jc w:val="both"/>
        <w:rPr>
          <w:rFonts w:ascii="Arial" w:hAnsi="Arial" w:cs="Arial"/>
        </w:rPr>
      </w:pPr>
      <w:r>
        <w:rPr>
          <w:rFonts w:ascii="Arial" w:hAnsi="Arial" w:cs="Arial"/>
        </w:rPr>
        <w:t xml:space="preserve">     </w:t>
      </w:r>
      <w:r w:rsidR="00C7230B">
        <w:rPr>
          <w:rFonts w:ascii="Arial" w:hAnsi="Arial" w:cs="Arial"/>
        </w:rPr>
        <w:t xml:space="preserve">The </w:t>
      </w:r>
      <w:r w:rsidR="007746E1">
        <w:rPr>
          <w:rFonts w:ascii="Arial" w:hAnsi="Arial" w:cs="Arial"/>
        </w:rPr>
        <w:t xml:space="preserve">overall </w:t>
      </w:r>
      <w:r w:rsidR="00C7230B">
        <w:rPr>
          <w:rFonts w:ascii="Arial" w:hAnsi="Arial" w:cs="Arial"/>
        </w:rPr>
        <w:t xml:space="preserve">findings </w:t>
      </w:r>
      <w:r w:rsidR="0035376B">
        <w:rPr>
          <w:rFonts w:ascii="Arial" w:hAnsi="Arial" w:cs="Arial"/>
        </w:rPr>
        <w:t>of the exploration of the literature</w:t>
      </w:r>
      <w:r w:rsidR="00C7230B">
        <w:rPr>
          <w:rFonts w:ascii="Arial" w:hAnsi="Arial" w:cs="Arial"/>
        </w:rPr>
        <w:t xml:space="preserve"> </w:t>
      </w:r>
      <w:r w:rsidR="00C66AF3">
        <w:rPr>
          <w:rFonts w:ascii="Arial" w:hAnsi="Arial" w:cs="Arial"/>
        </w:rPr>
        <w:t>on</w:t>
      </w:r>
      <w:r w:rsidR="00234096">
        <w:rPr>
          <w:rFonts w:ascii="Arial" w:hAnsi="Arial" w:cs="Arial"/>
        </w:rPr>
        <w:t xml:space="preserve"> </w:t>
      </w:r>
      <w:r w:rsidR="00B40CEF">
        <w:rPr>
          <w:rFonts w:ascii="Arial" w:hAnsi="Arial" w:cs="Arial"/>
        </w:rPr>
        <w:t>how prison</w:t>
      </w:r>
      <w:r w:rsidR="00300BB5">
        <w:rPr>
          <w:rFonts w:ascii="Arial" w:hAnsi="Arial" w:cs="Arial"/>
        </w:rPr>
        <w:t>s</w:t>
      </w:r>
      <w:r w:rsidR="00B40CEF">
        <w:rPr>
          <w:rFonts w:ascii="Arial" w:hAnsi="Arial" w:cs="Arial"/>
        </w:rPr>
        <w:t xml:space="preserve"> help to break the cycle of reoffending</w:t>
      </w:r>
      <w:r w:rsidR="00E26679">
        <w:rPr>
          <w:rFonts w:ascii="Arial" w:hAnsi="Arial" w:cs="Arial"/>
        </w:rPr>
        <w:t xml:space="preserve">, found </w:t>
      </w:r>
      <w:r w:rsidR="00DB0E6F">
        <w:rPr>
          <w:rFonts w:ascii="Arial" w:hAnsi="Arial" w:cs="Arial"/>
        </w:rPr>
        <w:t>it to be</w:t>
      </w:r>
      <w:r w:rsidR="00F20639">
        <w:rPr>
          <w:rFonts w:ascii="Arial" w:hAnsi="Arial" w:cs="Arial"/>
        </w:rPr>
        <w:t xml:space="preserve"> </w:t>
      </w:r>
      <w:r w:rsidR="00B40CEF">
        <w:rPr>
          <w:rFonts w:ascii="Arial" w:hAnsi="Arial" w:cs="Arial"/>
        </w:rPr>
        <w:t xml:space="preserve">a difficult and complex issue, and one that ceases to divide opinion. </w:t>
      </w:r>
      <w:r w:rsidR="000F253C">
        <w:rPr>
          <w:rFonts w:ascii="Arial" w:hAnsi="Arial" w:cs="Arial"/>
        </w:rPr>
        <w:t>Unsurprisingly</w:t>
      </w:r>
      <w:r w:rsidR="00B40CEF">
        <w:rPr>
          <w:rFonts w:ascii="Arial" w:hAnsi="Arial" w:cs="Arial"/>
        </w:rPr>
        <w:t xml:space="preserve">, there is no </w:t>
      </w:r>
      <w:r w:rsidR="00C1356E">
        <w:rPr>
          <w:rFonts w:ascii="Arial" w:hAnsi="Arial" w:cs="Arial"/>
        </w:rPr>
        <w:t>clear-cut</w:t>
      </w:r>
      <w:r w:rsidR="00B40CEF">
        <w:rPr>
          <w:rFonts w:ascii="Arial" w:hAnsi="Arial" w:cs="Arial"/>
        </w:rPr>
        <w:t xml:space="preserve"> answer to this </w:t>
      </w:r>
      <w:r w:rsidR="0070507E">
        <w:rPr>
          <w:rFonts w:ascii="Arial" w:hAnsi="Arial" w:cs="Arial"/>
        </w:rPr>
        <w:t>debate</w:t>
      </w:r>
      <w:r w:rsidR="00C1356E">
        <w:rPr>
          <w:rFonts w:ascii="Arial" w:hAnsi="Arial" w:cs="Arial"/>
        </w:rPr>
        <w:t xml:space="preserve">, however </w:t>
      </w:r>
      <w:r w:rsidR="0050479F">
        <w:rPr>
          <w:rFonts w:ascii="Arial" w:hAnsi="Arial" w:cs="Arial"/>
        </w:rPr>
        <w:t>one thing that is clear,</w:t>
      </w:r>
      <w:r w:rsidR="00A332E7">
        <w:rPr>
          <w:rFonts w:ascii="Arial" w:hAnsi="Arial" w:cs="Arial"/>
        </w:rPr>
        <w:t xml:space="preserve"> is that</w:t>
      </w:r>
      <w:r w:rsidR="00B40CEF">
        <w:rPr>
          <w:rFonts w:ascii="Arial" w:hAnsi="Arial" w:cs="Arial"/>
        </w:rPr>
        <w:t xml:space="preserve"> </w:t>
      </w:r>
      <w:r w:rsidR="00C7230B">
        <w:rPr>
          <w:rFonts w:ascii="Arial" w:hAnsi="Arial" w:cs="Arial"/>
        </w:rPr>
        <w:t xml:space="preserve">prisons </w:t>
      </w:r>
      <w:r w:rsidR="00B03B6F">
        <w:rPr>
          <w:rFonts w:ascii="Arial" w:hAnsi="Arial" w:cs="Arial"/>
        </w:rPr>
        <w:t xml:space="preserve">were born </w:t>
      </w:r>
      <w:r w:rsidR="00B916F3">
        <w:rPr>
          <w:rFonts w:ascii="Arial" w:hAnsi="Arial" w:cs="Arial"/>
        </w:rPr>
        <w:t>from</w:t>
      </w:r>
      <w:r w:rsidR="00973EA7">
        <w:rPr>
          <w:rFonts w:ascii="Arial" w:hAnsi="Arial" w:cs="Arial"/>
        </w:rPr>
        <w:t xml:space="preserve"> the concept of punish</w:t>
      </w:r>
      <w:r w:rsidR="00B455B6">
        <w:rPr>
          <w:rFonts w:ascii="Arial" w:hAnsi="Arial" w:cs="Arial"/>
        </w:rPr>
        <w:t xml:space="preserve">ing people </w:t>
      </w:r>
      <w:r w:rsidR="00E94542">
        <w:rPr>
          <w:rFonts w:ascii="Arial" w:hAnsi="Arial" w:cs="Arial"/>
        </w:rPr>
        <w:t xml:space="preserve">for their wrong </w:t>
      </w:r>
      <w:r w:rsidR="008901D1">
        <w:rPr>
          <w:rFonts w:ascii="Arial" w:hAnsi="Arial" w:cs="Arial"/>
        </w:rPr>
        <w:t>doings and</w:t>
      </w:r>
      <w:r w:rsidR="00D610CC">
        <w:rPr>
          <w:rFonts w:ascii="Arial" w:hAnsi="Arial" w:cs="Arial"/>
        </w:rPr>
        <w:t xml:space="preserve"> </w:t>
      </w:r>
      <w:r w:rsidR="00FD5CCF">
        <w:rPr>
          <w:rFonts w:ascii="Arial" w:hAnsi="Arial" w:cs="Arial"/>
        </w:rPr>
        <w:t xml:space="preserve">deterring </w:t>
      </w:r>
      <w:r w:rsidR="005B463C">
        <w:rPr>
          <w:rFonts w:ascii="Arial" w:hAnsi="Arial" w:cs="Arial"/>
        </w:rPr>
        <w:t>people</w:t>
      </w:r>
      <w:r w:rsidR="00D83D10">
        <w:rPr>
          <w:rFonts w:ascii="Arial" w:hAnsi="Arial" w:cs="Arial"/>
        </w:rPr>
        <w:t xml:space="preserve"> from committing crime </w:t>
      </w:r>
      <w:r w:rsidR="007A57AD">
        <w:rPr>
          <w:rFonts w:ascii="Arial" w:hAnsi="Arial" w:cs="Arial"/>
        </w:rPr>
        <w:t xml:space="preserve">to </w:t>
      </w:r>
      <w:r w:rsidR="00D83D10">
        <w:rPr>
          <w:rFonts w:ascii="Arial" w:hAnsi="Arial" w:cs="Arial"/>
        </w:rPr>
        <w:t xml:space="preserve">reduce the probability of reoffending, </w:t>
      </w:r>
      <w:r w:rsidR="00E731A6">
        <w:rPr>
          <w:rFonts w:ascii="Arial" w:hAnsi="Arial" w:cs="Arial"/>
        </w:rPr>
        <w:t xml:space="preserve">rather than </w:t>
      </w:r>
      <w:r w:rsidR="00ED6784">
        <w:rPr>
          <w:rFonts w:ascii="Arial" w:hAnsi="Arial" w:cs="Arial"/>
        </w:rPr>
        <w:t>rehabi</w:t>
      </w:r>
      <w:r w:rsidR="004350A8">
        <w:rPr>
          <w:rFonts w:ascii="Arial" w:hAnsi="Arial" w:cs="Arial"/>
        </w:rPr>
        <w:t>litating them</w:t>
      </w:r>
      <w:r w:rsidR="00B1315C">
        <w:rPr>
          <w:rFonts w:ascii="Arial" w:hAnsi="Arial" w:cs="Arial"/>
        </w:rPr>
        <w:t>.</w:t>
      </w:r>
      <w:r w:rsidR="00B455B6">
        <w:rPr>
          <w:rFonts w:ascii="Arial" w:hAnsi="Arial" w:cs="Arial"/>
        </w:rPr>
        <w:t xml:space="preserve"> </w:t>
      </w:r>
      <w:r w:rsidR="00B1315C">
        <w:rPr>
          <w:rFonts w:ascii="Arial" w:hAnsi="Arial" w:cs="Arial"/>
        </w:rPr>
        <w:t>It</w:t>
      </w:r>
      <w:r w:rsidR="00B455B6">
        <w:rPr>
          <w:rFonts w:ascii="Arial" w:hAnsi="Arial" w:cs="Arial"/>
        </w:rPr>
        <w:t xml:space="preserve"> </w:t>
      </w:r>
      <w:r w:rsidR="004350A8">
        <w:rPr>
          <w:rFonts w:ascii="Arial" w:hAnsi="Arial" w:cs="Arial"/>
        </w:rPr>
        <w:t>live</w:t>
      </w:r>
      <w:r w:rsidR="00C75B42">
        <w:rPr>
          <w:rFonts w:ascii="Arial" w:hAnsi="Arial" w:cs="Arial"/>
        </w:rPr>
        <w:t>s</w:t>
      </w:r>
      <w:r w:rsidR="004350A8">
        <w:rPr>
          <w:rFonts w:ascii="Arial" w:hAnsi="Arial" w:cs="Arial"/>
        </w:rPr>
        <w:t xml:space="preserve"> </w:t>
      </w:r>
      <w:r w:rsidR="00F03E1D">
        <w:rPr>
          <w:rFonts w:ascii="Arial" w:hAnsi="Arial" w:cs="Arial"/>
        </w:rPr>
        <w:t>at</w:t>
      </w:r>
      <w:r w:rsidR="004350A8">
        <w:rPr>
          <w:rFonts w:ascii="Arial" w:hAnsi="Arial" w:cs="Arial"/>
        </w:rPr>
        <w:t xml:space="preserve"> the very </w:t>
      </w:r>
      <w:r w:rsidR="00B455B6">
        <w:rPr>
          <w:rFonts w:ascii="Arial" w:hAnsi="Arial" w:cs="Arial"/>
        </w:rPr>
        <w:t>core of the criminal justice system.</w:t>
      </w:r>
      <w:r w:rsidR="000E0F81">
        <w:rPr>
          <w:rFonts w:ascii="Arial" w:hAnsi="Arial" w:cs="Arial"/>
        </w:rPr>
        <w:t xml:space="preserve"> </w:t>
      </w:r>
    </w:p>
    <w:p w14:paraId="5F5621F1" w14:textId="77777777" w:rsidR="009F7D0D" w:rsidRDefault="009F7D0D" w:rsidP="000841FF">
      <w:pPr>
        <w:spacing w:line="480" w:lineRule="auto"/>
        <w:jc w:val="both"/>
        <w:rPr>
          <w:rFonts w:ascii="Arial" w:hAnsi="Arial" w:cs="Arial"/>
        </w:rPr>
      </w:pPr>
    </w:p>
    <w:p w14:paraId="50335602" w14:textId="77777777" w:rsidR="009F7D0D" w:rsidRDefault="009F7D0D" w:rsidP="000841FF">
      <w:pPr>
        <w:spacing w:line="480" w:lineRule="auto"/>
        <w:jc w:val="both"/>
        <w:rPr>
          <w:rFonts w:ascii="Arial" w:hAnsi="Arial" w:cs="Arial"/>
        </w:rPr>
      </w:pPr>
    </w:p>
    <w:p w14:paraId="1C679F58" w14:textId="524CE139" w:rsidR="000C163B" w:rsidRDefault="009F7D0D" w:rsidP="000841FF">
      <w:pPr>
        <w:spacing w:line="480" w:lineRule="auto"/>
        <w:jc w:val="both"/>
        <w:rPr>
          <w:rFonts w:ascii="Arial" w:hAnsi="Arial" w:cs="Arial"/>
        </w:rPr>
      </w:pPr>
      <w:r>
        <w:rPr>
          <w:rFonts w:ascii="Arial" w:hAnsi="Arial" w:cs="Arial"/>
        </w:rPr>
        <w:lastRenderedPageBreak/>
        <w:t xml:space="preserve">     </w:t>
      </w:r>
      <w:r w:rsidR="001D181B">
        <w:rPr>
          <w:rFonts w:ascii="Arial" w:hAnsi="Arial" w:cs="Arial"/>
        </w:rPr>
        <w:t>In the U.</w:t>
      </w:r>
      <w:r w:rsidR="00634E07">
        <w:rPr>
          <w:rFonts w:ascii="Arial" w:hAnsi="Arial" w:cs="Arial"/>
        </w:rPr>
        <w:t>K</w:t>
      </w:r>
      <w:r w:rsidR="001D181B">
        <w:rPr>
          <w:rFonts w:ascii="Arial" w:hAnsi="Arial" w:cs="Arial"/>
        </w:rPr>
        <w:t xml:space="preserve"> sentencing is the primary form of punishment within the criminal justice </w:t>
      </w:r>
      <w:r w:rsidR="00DF362B">
        <w:rPr>
          <w:rFonts w:ascii="Arial" w:hAnsi="Arial" w:cs="Arial"/>
        </w:rPr>
        <w:t>system;</w:t>
      </w:r>
      <w:r w:rsidR="006A558F">
        <w:rPr>
          <w:rFonts w:ascii="Arial" w:hAnsi="Arial" w:cs="Arial"/>
        </w:rPr>
        <w:t xml:space="preserve"> </w:t>
      </w:r>
      <w:r w:rsidR="00C44F28">
        <w:rPr>
          <w:rFonts w:ascii="Arial" w:hAnsi="Arial" w:cs="Arial"/>
        </w:rPr>
        <w:t xml:space="preserve">however, </w:t>
      </w:r>
      <w:r w:rsidR="006A558F">
        <w:rPr>
          <w:rFonts w:ascii="Arial" w:hAnsi="Arial" w:cs="Arial"/>
        </w:rPr>
        <w:t>fi</w:t>
      </w:r>
      <w:r w:rsidR="00634E07">
        <w:rPr>
          <w:rFonts w:ascii="Arial" w:hAnsi="Arial" w:cs="Arial"/>
        </w:rPr>
        <w:t xml:space="preserve">ndings </w:t>
      </w:r>
      <w:r w:rsidR="003669A7">
        <w:rPr>
          <w:rFonts w:ascii="Arial" w:hAnsi="Arial" w:cs="Arial"/>
        </w:rPr>
        <w:t>indicate</w:t>
      </w:r>
      <w:r w:rsidR="00634E07">
        <w:rPr>
          <w:rFonts w:ascii="Arial" w:hAnsi="Arial" w:cs="Arial"/>
        </w:rPr>
        <w:t xml:space="preserve"> that</w:t>
      </w:r>
      <w:r w:rsidR="00F56D5A">
        <w:rPr>
          <w:rFonts w:ascii="Arial" w:hAnsi="Arial" w:cs="Arial"/>
        </w:rPr>
        <w:t xml:space="preserve"> empirical research on the effectiveness of tougher sentences </w:t>
      </w:r>
      <w:r w:rsidR="00792576">
        <w:rPr>
          <w:rFonts w:ascii="Arial" w:hAnsi="Arial" w:cs="Arial"/>
        </w:rPr>
        <w:t>on reoffending</w:t>
      </w:r>
      <w:r w:rsidR="00A07156">
        <w:rPr>
          <w:rFonts w:ascii="Arial" w:hAnsi="Arial" w:cs="Arial"/>
        </w:rPr>
        <w:t xml:space="preserve"> rates</w:t>
      </w:r>
      <w:r w:rsidR="00792576">
        <w:rPr>
          <w:rFonts w:ascii="Arial" w:hAnsi="Arial" w:cs="Arial"/>
        </w:rPr>
        <w:t xml:space="preserve"> </w:t>
      </w:r>
      <w:r w:rsidR="00C62DC2">
        <w:rPr>
          <w:rFonts w:ascii="Arial" w:hAnsi="Arial" w:cs="Arial"/>
        </w:rPr>
        <w:t xml:space="preserve">remains </w:t>
      </w:r>
      <w:r w:rsidR="00F56D5A">
        <w:rPr>
          <w:rFonts w:ascii="Arial" w:hAnsi="Arial" w:cs="Arial"/>
        </w:rPr>
        <w:t>inconclusive</w:t>
      </w:r>
      <w:r w:rsidR="000F3E28">
        <w:rPr>
          <w:rFonts w:ascii="Arial" w:hAnsi="Arial" w:cs="Arial"/>
        </w:rPr>
        <w:t>.</w:t>
      </w:r>
      <w:r w:rsidR="00517F0C">
        <w:rPr>
          <w:rFonts w:ascii="Arial" w:hAnsi="Arial" w:cs="Arial"/>
        </w:rPr>
        <w:t xml:space="preserve"> </w:t>
      </w:r>
      <w:r w:rsidR="008901D1">
        <w:rPr>
          <w:rFonts w:ascii="Arial" w:hAnsi="Arial" w:cs="Arial"/>
        </w:rPr>
        <w:t xml:space="preserve">Findings also </w:t>
      </w:r>
      <w:r w:rsidR="00D401A5">
        <w:rPr>
          <w:rFonts w:ascii="Arial" w:hAnsi="Arial" w:cs="Arial"/>
        </w:rPr>
        <w:t>reveal</w:t>
      </w:r>
      <w:r w:rsidR="008901D1">
        <w:rPr>
          <w:rFonts w:ascii="Arial" w:hAnsi="Arial" w:cs="Arial"/>
        </w:rPr>
        <w:t xml:space="preserve"> that </w:t>
      </w:r>
      <w:r w:rsidR="00D44BF5">
        <w:rPr>
          <w:rFonts w:ascii="Arial" w:hAnsi="Arial" w:cs="Arial"/>
        </w:rPr>
        <w:t>prisoner</w:t>
      </w:r>
      <w:r w:rsidR="00AC5DEC">
        <w:rPr>
          <w:rFonts w:ascii="Arial" w:hAnsi="Arial" w:cs="Arial"/>
        </w:rPr>
        <w:t>’</w:t>
      </w:r>
      <w:r w:rsidR="00D44BF5">
        <w:rPr>
          <w:rFonts w:ascii="Arial" w:hAnsi="Arial" w:cs="Arial"/>
        </w:rPr>
        <w:t>s</w:t>
      </w:r>
      <w:r w:rsidR="003C5B59">
        <w:rPr>
          <w:rFonts w:ascii="Arial" w:hAnsi="Arial" w:cs="Arial"/>
        </w:rPr>
        <w:t xml:space="preserve"> perception, </w:t>
      </w:r>
      <w:r w:rsidR="00AC5DEC">
        <w:rPr>
          <w:rFonts w:ascii="Arial" w:hAnsi="Arial" w:cs="Arial"/>
        </w:rPr>
        <w:t>experience,</w:t>
      </w:r>
      <w:r w:rsidR="00D44BF5">
        <w:rPr>
          <w:rFonts w:ascii="Arial" w:hAnsi="Arial" w:cs="Arial"/>
        </w:rPr>
        <w:t xml:space="preserve"> and interpretations of punishment is different and unique to every offender.</w:t>
      </w:r>
      <w:r w:rsidR="005D5A48">
        <w:rPr>
          <w:rFonts w:ascii="Arial" w:hAnsi="Arial" w:cs="Arial"/>
        </w:rPr>
        <w:t xml:space="preserve"> </w:t>
      </w:r>
      <w:r w:rsidR="002D0FC8">
        <w:rPr>
          <w:rFonts w:ascii="Arial" w:hAnsi="Arial" w:cs="Arial"/>
        </w:rPr>
        <w:t>In addition, res</w:t>
      </w:r>
      <w:r w:rsidR="00D93119">
        <w:rPr>
          <w:rFonts w:ascii="Arial" w:hAnsi="Arial" w:cs="Arial"/>
        </w:rPr>
        <w:t xml:space="preserve">ults had shown that </w:t>
      </w:r>
      <w:r w:rsidR="00AE37AE">
        <w:rPr>
          <w:rFonts w:ascii="Arial" w:hAnsi="Arial" w:cs="Arial"/>
        </w:rPr>
        <w:t xml:space="preserve">there </w:t>
      </w:r>
      <w:r w:rsidR="00D93119">
        <w:rPr>
          <w:rFonts w:ascii="Arial" w:hAnsi="Arial" w:cs="Arial"/>
        </w:rPr>
        <w:t>are many biological, environmental, and societal factors that may contribute to the crime and being stuck in the vicious cycle of reoffending, which is unique to each offender</w:t>
      </w:r>
      <w:r w:rsidR="00FA70F3">
        <w:rPr>
          <w:rFonts w:ascii="Arial" w:hAnsi="Arial" w:cs="Arial"/>
        </w:rPr>
        <w:t>.</w:t>
      </w:r>
      <w:r w:rsidR="009A55F5">
        <w:rPr>
          <w:rFonts w:ascii="Arial" w:hAnsi="Arial" w:cs="Arial"/>
        </w:rPr>
        <w:t xml:space="preserve"> </w:t>
      </w:r>
      <w:r w:rsidR="00AC5DEC">
        <w:rPr>
          <w:rFonts w:ascii="Arial" w:hAnsi="Arial" w:cs="Arial"/>
        </w:rPr>
        <w:t>Therefore, m</w:t>
      </w:r>
      <w:r w:rsidR="005D5A48">
        <w:rPr>
          <w:rFonts w:ascii="Arial" w:hAnsi="Arial" w:cs="Arial"/>
        </w:rPr>
        <w:t xml:space="preserve">ore </w:t>
      </w:r>
      <w:r w:rsidR="007144B6">
        <w:rPr>
          <w:rFonts w:ascii="Arial" w:hAnsi="Arial" w:cs="Arial"/>
        </w:rPr>
        <w:t>empirical research on individual variable factors associated with prisoners who reoffend</w:t>
      </w:r>
      <w:r w:rsidR="00F137B5">
        <w:rPr>
          <w:rFonts w:ascii="Arial" w:hAnsi="Arial" w:cs="Arial"/>
        </w:rPr>
        <w:t xml:space="preserve"> and understanding of individual dispositions</w:t>
      </w:r>
      <w:r w:rsidR="00AC5DEC">
        <w:rPr>
          <w:rFonts w:ascii="Arial" w:hAnsi="Arial" w:cs="Arial"/>
        </w:rPr>
        <w:t xml:space="preserve"> is </w:t>
      </w:r>
      <w:r w:rsidR="00E67CD6">
        <w:rPr>
          <w:rFonts w:ascii="Arial" w:hAnsi="Arial" w:cs="Arial"/>
        </w:rPr>
        <w:t>vital</w:t>
      </w:r>
      <w:r w:rsidR="002F4892">
        <w:rPr>
          <w:rFonts w:ascii="Arial" w:hAnsi="Arial" w:cs="Arial"/>
        </w:rPr>
        <w:t xml:space="preserve"> in the success</w:t>
      </w:r>
      <w:r w:rsidR="006360C9">
        <w:rPr>
          <w:rFonts w:ascii="Arial" w:hAnsi="Arial" w:cs="Arial"/>
        </w:rPr>
        <w:t xml:space="preserve"> reducing reoffending</w:t>
      </w:r>
      <w:r w:rsidR="00AC5DEC">
        <w:rPr>
          <w:rFonts w:ascii="Arial" w:hAnsi="Arial" w:cs="Arial"/>
        </w:rPr>
        <w:t>.</w:t>
      </w:r>
    </w:p>
    <w:p w14:paraId="3A74AF65" w14:textId="77777777" w:rsidR="000C163B" w:rsidRDefault="000C163B" w:rsidP="000841FF">
      <w:pPr>
        <w:spacing w:line="480" w:lineRule="auto"/>
        <w:jc w:val="both"/>
        <w:rPr>
          <w:rFonts w:ascii="Arial" w:hAnsi="Arial" w:cs="Arial"/>
        </w:rPr>
      </w:pPr>
    </w:p>
    <w:p w14:paraId="2593F0F7" w14:textId="23D4B870" w:rsidR="0098272D" w:rsidRDefault="005B4FA6" w:rsidP="00A436C2">
      <w:pPr>
        <w:spacing w:line="480" w:lineRule="auto"/>
        <w:jc w:val="both"/>
        <w:rPr>
          <w:rFonts w:ascii="Arial" w:hAnsi="Arial" w:cs="Arial"/>
        </w:rPr>
      </w:pPr>
      <w:r>
        <w:rPr>
          <w:rFonts w:ascii="Arial" w:hAnsi="Arial" w:cs="Arial"/>
        </w:rPr>
        <w:t xml:space="preserve">     </w:t>
      </w:r>
      <w:r w:rsidR="00A73886">
        <w:rPr>
          <w:rFonts w:ascii="Arial" w:hAnsi="Arial" w:cs="Arial"/>
        </w:rPr>
        <w:t xml:space="preserve">Since the </w:t>
      </w:r>
      <w:r w:rsidR="000E0F81">
        <w:rPr>
          <w:rFonts w:ascii="Arial" w:hAnsi="Arial" w:cs="Arial"/>
        </w:rPr>
        <w:t xml:space="preserve">1800’s </w:t>
      </w:r>
      <w:r w:rsidR="00A73886">
        <w:rPr>
          <w:rFonts w:ascii="Arial" w:hAnsi="Arial" w:cs="Arial"/>
        </w:rPr>
        <w:t xml:space="preserve">prisons </w:t>
      </w:r>
      <w:r w:rsidR="00CC4D4A">
        <w:rPr>
          <w:rFonts w:ascii="Arial" w:hAnsi="Arial" w:cs="Arial"/>
        </w:rPr>
        <w:t xml:space="preserve">gained a </w:t>
      </w:r>
      <w:r w:rsidR="000927E9">
        <w:rPr>
          <w:rFonts w:ascii="Arial" w:hAnsi="Arial" w:cs="Arial"/>
        </w:rPr>
        <w:t xml:space="preserve">new emphasis on </w:t>
      </w:r>
      <w:r w:rsidR="009F7D0D">
        <w:rPr>
          <w:rFonts w:ascii="Arial" w:hAnsi="Arial" w:cs="Arial"/>
        </w:rPr>
        <w:t>rehabilitation and</w:t>
      </w:r>
      <w:r w:rsidR="00CC4D4A">
        <w:rPr>
          <w:rFonts w:ascii="Arial" w:hAnsi="Arial" w:cs="Arial"/>
        </w:rPr>
        <w:t xml:space="preserve"> </w:t>
      </w:r>
      <w:r w:rsidR="00BA0433">
        <w:rPr>
          <w:rFonts w:ascii="Arial" w:hAnsi="Arial" w:cs="Arial"/>
        </w:rPr>
        <w:t>aimed</w:t>
      </w:r>
      <w:r w:rsidR="000927E9">
        <w:rPr>
          <w:rFonts w:ascii="Arial" w:hAnsi="Arial" w:cs="Arial"/>
        </w:rPr>
        <w:t xml:space="preserve"> to</w:t>
      </w:r>
      <w:r w:rsidR="00BA0433">
        <w:rPr>
          <w:rFonts w:ascii="Arial" w:hAnsi="Arial" w:cs="Arial"/>
        </w:rPr>
        <w:t xml:space="preserve"> change</w:t>
      </w:r>
      <w:r w:rsidR="00E03351">
        <w:rPr>
          <w:rFonts w:ascii="Arial" w:hAnsi="Arial" w:cs="Arial"/>
        </w:rPr>
        <w:t xml:space="preserve"> criminal </w:t>
      </w:r>
      <w:r w:rsidR="00BA0433">
        <w:rPr>
          <w:rFonts w:ascii="Arial" w:hAnsi="Arial" w:cs="Arial"/>
        </w:rPr>
        <w:t>characteristics</w:t>
      </w:r>
      <w:r w:rsidR="001146BD">
        <w:rPr>
          <w:rFonts w:ascii="Arial" w:hAnsi="Arial" w:cs="Arial"/>
        </w:rPr>
        <w:t xml:space="preserve"> and </w:t>
      </w:r>
      <w:r w:rsidR="00811897">
        <w:rPr>
          <w:rFonts w:ascii="Arial" w:hAnsi="Arial" w:cs="Arial"/>
        </w:rPr>
        <w:t xml:space="preserve">produce </w:t>
      </w:r>
      <w:r w:rsidR="00E03351">
        <w:rPr>
          <w:rFonts w:ascii="Arial" w:hAnsi="Arial" w:cs="Arial"/>
        </w:rPr>
        <w:t>new life</w:t>
      </w:r>
      <w:r w:rsidR="00F3042A">
        <w:rPr>
          <w:rFonts w:ascii="Arial" w:hAnsi="Arial" w:cs="Arial"/>
        </w:rPr>
        <w:t xml:space="preserve"> and new </w:t>
      </w:r>
      <w:r w:rsidR="004C11E2">
        <w:rPr>
          <w:rFonts w:ascii="Arial" w:hAnsi="Arial" w:cs="Arial"/>
        </w:rPr>
        <w:t>law-abiding</w:t>
      </w:r>
      <w:r w:rsidR="001533FB">
        <w:rPr>
          <w:rFonts w:ascii="Arial" w:hAnsi="Arial" w:cs="Arial"/>
        </w:rPr>
        <w:t xml:space="preserve"> </w:t>
      </w:r>
      <w:r w:rsidR="008E2B19">
        <w:rPr>
          <w:rFonts w:ascii="Arial" w:hAnsi="Arial" w:cs="Arial"/>
        </w:rPr>
        <w:t>citizens</w:t>
      </w:r>
      <w:r w:rsidR="001533FB">
        <w:rPr>
          <w:rFonts w:ascii="Arial" w:hAnsi="Arial" w:cs="Arial"/>
        </w:rPr>
        <w:t>.</w:t>
      </w:r>
      <w:r w:rsidR="00525C5C">
        <w:rPr>
          <w:rFonts w:ascii="Arial" w:hAnsi="Arial" w:cs="Arial"/>
        </w:rPr>
        <w:t xml:space="preserve"> </w:t>
      </w:r>
      <w:r w:rsidR="00951A9C">
        <w:rPr>
          <w:rFonts w:ascii="Arial" w:hAnsi="Arial" w:cs="Arial"/>
        </w:rPr>
        <w:t>Finding</w:t>
      </w:r>
      <w:r w:rsidR="008F3B72">
        <w:rPr>
          <w:rFonts w:ascii="Arial" w:hAnsi="Arial" w:cs="Arial"/>
        </w:rPr>
        <w:t>s</w:t>
      </w:r>
      <w:r w:rsidR="00951A9C">
        <w:rPr>
          <w:rFonts w:ascii="Arial" w:hAnsi="Arial" w:cs="Arial"/>
        </w:rPr>
        <w:t xml:space="preserve"> </w:t>
      </w:r>
      <w:r w:rsidR="00487EF2">
        <w:rPr>
          <w:rFonts w:ascii="Arial" w:hAnsi="Arial" w:cs="Arial"/>
        </w:rPr>
        <w:t>reveal</w:t>
      </w:r>
      <w:r w:rsidR="001344E6">
        <w:rPr>
          <w:rFonts w:ascii="Arial" w:hAnsi="Arial" w:cs="Arial"/>
        </w:rPr>
        <w:t>, interventions</w:t>
      </w:r>
      <w:r w:rsidR="001952AF">
        <w:rPr>
          <w:rFonts w:ascii="Arial" w:hAnsi="Arial" w:cs="Arial"/>
        </w:rPr>
        <w:t xml:space="preserve"> such as CBT, </w:t>
      </w:r>
      <w:r w:rsidR="00F97692">
        <w:rPr>
          <w:rFonts w:ascii="Arial" w:hAnsi="Arial" w:cs="Arial"/>
        </w:rPr>
        <w:t>m</w:t>
      </w:r>
      <w:r w:rsidR="001952AF">
        <w:rPr>
          <w:rFonts w:ascii="Arial" w:hAnsi="Arial" w:cs="Arial"/>
        </w:rPr>
        <w:t>indfulness-based interventions</w:t>
      </w:r>
      <w:r w:rsidR="00C5371A">
        <w:rPr>
          <w:rFonts w:ascii="Arial" w:hAnsi="Arial" w:cs="Arial"/>
        </w:rPr>
        <w:t xml:space="preserve">, </w:t>
      </w:r>
      <w:r w:rsidR="00DB0FC2">
        <w:rPr>
          <w:rFonts w:ascii="Arial" w:hAnsi="Arial" w:cs="Arial"/>
        </w:rPr>
        <w:t>art-based</w:t>
      </w:r>
      <w:r w:rsidR="00967AF8">
        <w:rPr>
          <w:rFonts w:ascii="Arial" w:hAnsi="Arial" w:cs="Arial"/>
        </w:rPr>
        <w:t xml:space="preserve"> interventions</w:t>
      </w:r>
      <w:r w:rsidR="00DB0FC2">
        <w:rPr>
          <w:rFonts w:ascii="Arial" w:hAnsi="Arial" w:cs="Arial"/>
        </w:rPr>
        <w:t xml:space="preserve">, </w:t>
      </w:r>
      <w:r w:rsidR="001952AF">
        <w:rPr>
          <w:rFonts w:ascii="Arial" w:hAnsi="Arial" w:cs="Arial"/>
        </w:rPr>
        <w:t>drug misuse programmes</w:t>
      </w:r>
      <w:r w:rsidR="00C5371A">
        <w:rPr>
          <w:rFonts w:ascii="Arial" w:hAnsi="Arial" w:cs="Arial"/>
        </w:rPr>
        <w:t xml:space="preserve"> and restorative justice programmes</w:t>
      </w:r>
      <w:r w:rsidR="001952AF">
        <w:rPr>
          <w:rFonts w:ascii="Arial" w:hAnsi="Arial" w:cs="Arial"/>
        </w:rPr>
        <w:t xml:space="preserve"> </w:t>
      </w:r>
      <w:r w:rsidR="005C2007">
        <w:rPr>
          <w:rFonts w:ascii="Arial" w:hAnsi="Arial" w:cs="Arial"/>
        </w:rPr>
        <w:t xml:space="preserve">are proven most effective in </w:t>
      </w:r>
      <w:r w:rsidR="001952AF">
        <w:rPr>
          <w:rFonts w:ascii="Arial" w:hAnsi="Arial" w:cs="Arial"/>
        </w:rPr>
        <w:t>reduc</w:t>
      </w:r>
      <w:r w:rsidR="005C2007">
        <w:rPr>
          <w:rFonts w:ascii="Arial" w:hAnsi="Arial" w:cs="Arial"/>
        </w:rPr>
        <w:t>ing</w:t>
      </w:r>
      <w:r w:rsidR="001952AF">
        <w:rPr>
          <w:rFonts w:ascii="Arial" w:hAnsi="Arial" w:cs="Arial"/>
        </w:rPr>
        <w:t xml:space="preserve"> reoffending</w:t>
      </w:r>
      <w:r w:rsidR="005C2007">
        <w:rPr>
          <w:rFonts w:ascii="Arial" w:hAnsi="Arial" w:cs="Arial"/>
        </w:rPr>
        <w:t>.</w:t>
      </w:r>
      <w:r w:rsidR="00951A9C">
        <w:rPr>
          <w:rFonts w:ascii="Arial" w:hAnsi="Arial" w:cs="Arial"/>
        </w:rPr>
        <w:t xml:space="preserve"> </w:t>
      </w:r>
      <w:r w:rsidR="00DA25DF">
        <w:rPr>
          <w:rFonts w:ascii="Arial" w:hAnsi="Arial" w:cs="Arial"/>
        </w:rPr>
        <w:t xml:space="preserve">More </w:t>
      </w:r>
      <w:r w:rsidR="004267AF">
        <w:rPr>
          <w:rFonts w:ascii="Arial" w:hAnsi="Arial" w:cs="Arial"/>
        </w:rPr>
        <w:t xml:space="preserve">good quality evidence </w:t>
      </w:r>
      <w:r w:rsidR="00915431">
        <w:rPr>
          <w:rFonts w:ascii="Arial" w:hAnsi="Arial" w:cs="Arial"/>
        </w:rPr>
        <w:t>i</w:t>
      </w:r>
      <w:r w:rsidR="00022D73">
        <w:rPr>
          <w:rFonts w:ascii="Arial" w:hAnsi="Arial" w:cs="Arial"/>
        </w:rPr>
        <w:t xml:space="preserve">s needed </w:t>
      </w:r>
      <w:r w:rsidR="00DA305F">
        <w:rPr>
          <w:rFonts w:ascii="Arial" w:hAnsi="Arial" w:cs="Arial"/>
        </w:rPr>
        <w:t>for</w:t>
      </w:r>
      <w:r w:rsidR="00915431">
        <w:rPr>
          <w:rFonts w:ascii="Arial" w:hAnsi="Arial" w:cs="Arial"/>
        </w:rPr>
        <w:t xml:space="preserve"> newer or less well-</w:t>
      </w:r>
      <w:r w:rsidR="00DA305F">
        <w:rPr>
          <w:rFonts w:ascii="Arial" w:hAnsi="Arial" w:cs="Arial"/>
        </w:rPr>
        <w:t>researched</w:t>
      </w:r>
      <w:r w:rsidR="00915431">
        <w:rPr>
          <w:rFonts w:ascii="Arial" w:hAnsi="Arial" w:cs="Arial"/>
        </w:rPr>
        <w:t xml:space="preserve"> intervention</w:t>
      </w:r>
      <w:r w:rsidR="00DA305F">
        <w:rPr>
          <w:rFonts w:ascii="Arial" w:hAnsi="Arial" w:cs="Arial"/>
        </w:rPr>
        <w:t>s</w:t>
      </w:r>
      <w:r w:rsidR="00915431">
        <w:rPr>
          <w:rFonts w:ascii="Arial" w:hAnsi="Arial" w:cs="Arial"/>
        </w:rPr>
        <w:t xml:space="preserve"> such as animal based and </w:t>
      </w:r>
      <w:r w:rsidR="00DA305F">
        <w:rPr>
          <w:rFonts w:ascii="Arial" w:hAnsi="Arial" w:cs="Arial"/>
        </w:rPr>
        <w:t>horticultural</w:t>
      </w:r>
      <w:r w:rsidR="00915431">
        <w:rPr>
          <w:rFonts w:ascii="Arial" w:hAnsi="Arial" w:cs="Arial"/>
        </w:rPr>
        <w:t xml:space="preserve"> </w:t>
      </w:r>
      <w:r w:rsidR="00DA305F">
        <w:rPr>
          <w:rFonts w:ascii="Arial" w:hAnsi="Arial" w:cs="Arial"/>
        </w:rPr>
        <w:t xml:space="preserve">programmes to determine whether </w:t>
      </w:r>
      <w:r w:rsidR="00075FC0">
        <w:rPr>
          <w:rFonts w:ascii="Arial" w:hAnsi="Arial" w:cs="Arial"/>
        </w:rPr>
        <w:t xml:space="preserve">they make a difference. </w:t>
      </w:r>
      <w:r w:rsidR="00E36B5B">
        <w:rPr>
          <w:rFonts w:ascii="Arial" w:hAnsi="Arial" w:cs="Arial"/>
        </w:rPr>
        <w:t>However,</w:t>
      </w:r>
      <w:r w:rsidR="00525C5C">
        <w:rPr>
          <w:rFonts w:ascii="Arial" w:hAnsi="Arial" w:cs="Arial"/>
        </w:rPr>
        <w:t xml:space="preserve"> rooted </w:t>
      </w:r>
      <w:r w:rsidR="00207D71">
        <w:rPr>
          <w:rFonts w:ascii="Arial" w:hAnsi="Arial" w:cs="Arial"/>
        </w:rPr>
        <w:t>with punishment and retribution,</w:t>
      </w:r>
      <w:r w:rsidR="003E771F">
        <w:rPr>
          <w:rFonts w:ascii="Arial" w:hAnsi="Arial" w:cs="Arial"/>
        </w:rPr>
        <w:t xml:space="preserve"> </w:t>
      </w:r>
      <w:r w:rsidR="00443205">
        <w:rPr>
          <w:rFonts w:ascii="Arial" w:hAnsi="Arial" w:cs="Arial"/>
        </w:rPr>
        <w:t xml:space="preserve">implementing </w:t>
      </w:r>
      <w:r w:rsidR="00E45055">
        <w:rPr>
          <w:rFonts w:ascii="Arial" w:hAnsi="Arial" w:cs="Arial"/>
        </w:rPr>
        <w:t xml:space="preserve">any sort of rehabilitative intervention will </w:t>
      </w:r>
      <w:r w:rsidR="004A0957">
        <w:rPr>
          <w:rFonts w:ascii="Arial" w:hAnsi="Arial" w:cs="Arial"/>
        </w:rPr>
        <w:t xml:space="preserve">always </w:t>
      </w:r>
      <w:r w:rsidR="00E45055">
        <w:rPr>
          <w:rFonts w:ascii="Arial" w:hAnsi="Arial" w:cs="Arial"/>
        </w:rPr>
        <w:t xml:space="preserve">be met with </w:t>
      </w:r>
      <w:r w:rsidR="004A0957">
        <w:rPr>
          <w:rFonts w:ascii="Arial" w:hAnsi="Arial" w:cs="Arial"/>
        </w:rPr>
        <w:t>several</w:t>
      </w:r>
      <w:r w:rsidR="00E45055">
        <w:rPr>
          <w:rFonts w:ascii="Arial" w:hAnsi="Arial" w:cs="Arial"/>
        </w:rPr>
        <w:t xml:space="preserve"> barriers</w:t>
      </w:r>
      <w:r w:rsidR="004A0957">
        <w:rPr>
          <w:rFonts w:ascii="Arial" w:hAnsi="Arial" w:cs="Arial"/>
        </w:rPr>
        <w:t xml:space="preserve">. </w:t>
      </w:r>
      <w:r w:rsidR="009A1D51">
        <w:rPr>
          <w:rFonts w:ascii="Arial" w:hAnsi="Arial" w:cs="Arial"/>
        </w:rPr>
        <w:t>Findings show, p</w:t>
      </w:r>
      <w:r w:rsidR="003E771F">
        <w:rPr>
          <w:rFonts w:ascii="Arial" w:hAnsi="Arial" w:cs="Arial"/>
        </w:rPr>
        <w:t>rison</w:t>
      </w:r>
      <w:r w:rsidR="00680244">
        <w:rPr>
          <w:rFonts w:ascii="Arial" w:hAnsi="Arial" w:cs="Arial"/>
        </w:rPr>
        <w:t>s</w:t>
      </w:r>
      <w:r w:rsidR="003E771F">
        <w:rPr>
          <w:rFonts w:ascii="Arial" w:hAnsi="Arial" w:cs="Arial"/>
        </w:rPr>
        <w:t xml:space="preserve"> </w:t>
      </w:r>
      <w:r w:rsidR="007623F5">
        <w:rPr>
          <w:rFonts w:ascii="Arial" w:hAnsi="Arial" w:cs="Arial"/>
        </w:rPr>
        <w:t>have</w:t>
      </w:r>
      <w:r w:rsidR="00FE3EFD">
        <w:rPr>
          <w:rFonts w:ascii="Arial" w:hAnsi="Arial" w:cs="Arial"/>
        </w:rPr>
        <w:t xml:space="preserve"> </w:t>
      </w:r>
      <w:r w:rsidR="003E771F">
        <w:rPr>
          <w:rFonts w:ascii="Arial" w:hAnsi="Arial" w:cs="Arial"/>
        </w:rPr>
        <w:t>prove</w:t>
      </w:r>
      <w:r w:rsidR="006E1148">
        <w:rPr>
          <w:rFonts w:ascii="Arial" w:hAnsi="Arial" w:cs="Arial"/>
        </w:rPr>
        <w:t xml:space="preserve">d </w:t>
      </w:r>
      <w:r w:rsidR="00E36B5B">
        <w:rPr>
          <w:rFonts w:ascii="Arial" w:hAnsi="Arial" w:cs="Arial"/>
        </w:rPr>
        <w:t>successful</w:t>
      </w:r>
      <w:r w:rsidR="003E771F">
        <w:rPr>
          <w:rFonts w:ascii="Arial" w:hAnsi="Arial" w:cs="Arial"/>
        </w:rPr>
        <w:t xml:space="preserve"> in term</w:t>
      </w:r>
      <w:r w:rsidR="006E1148">
        <w:rPr>
          <w:rFonts w:ascii="Arial" w:hAnsi="Arial" w:cs="Arial"/>
        </w:rPr>
        <w:t>s</w:t>
      </w:r>
      <w:r w:rsidR="003E771F">
        <w:rPr>
          <w:rFonts w:ascii="Arial" w:hAnsi="Arial" w:cs="Arial"/>
        </w:rPr>
        <w:t xml:space="preserve"> of creating suffering and </w:t>
      </w:r>
      <w:r w:rsidR="004A0957">
        <w:rPr>
          <w:rFonts w:ascii="Arial" w:hAnsi="Arial" w:cs="Arial"/>
        </w:rPr>
        <w:t>death but</w:t>
      </w:r>
      <w:r w:rsidR="003E771F">
        <w:rPr>
          <w:rFonts w:ascii="Arial" w:hAnsi="Arial" w:cs="Arial"/>
        </w:rPr>
        <w:t xml:space="preserve"> </w:t>
      </w:r>
      <w:r w:rsidR="003F164E">
        <w:rPr>
          <w:rFonts w:ascii="Arial" w:hAnsi="Arial" w:cs="Arial"/>
        </w:rPr>
        <w:t xml:space="preserve">have </w:t>
      </w:r>
      <w:r w:rsidR="003E771F">
        <w:rPr>
          <w:rFonts w:ascii="Arial" w:hAnsi="Arial" w:cs="Arial"/>
        </w:rPr>
        <w:t xml:space="preserve">failed </w:t>
      </w:r>
      <w:r w:rsidR="003F164E">
        <w:rPr>
          <w:rFonts w:ascii="Arial" w:hAnsi="Arial" w:cs="Arial"/>
        </w:rPr>
        <w:t>in terms of creating new life.</w:t>
      </w:r>
      <w:r w:rsidR="0057666F">
        <w:rPr>
          <w:rFonts w:ascii="Arial" w:hAnsi="Arial" w:cs="Arial"/>
        </w:rPr>
        <w:t xml:space="preserve"> </w:t>
      </w:r>
      <w:r w:rsidR="004F0793">
        <w:rPr>
          <w:rFonts w:ascii="Arial" w:hAnsi="Arial" w:cs="Arial"/>
        </w:rPr>
        <w:t xml:space="preserve">The </w:t>
      </w:r>
      <w:r w:rsidR="00B60A62">
        <w:rPr>
          <w:rFonts w:ascii="Arial" w:hAnsi="Arial" w:cs="Arial"/>
        </w:rPr>
        <w:t xml:space="preserve">enormous </w:t>
      </w:r>
      <w:r w:rsidR="004F0793">
        <w:rPr>
          <w:rFonts w:ascii="Arial" w:hAnsi="Arial" w:cs="Arial"/>
        </w:rPr>
        <w:t xml:space="preserve">reoffending </w:t>
      </w:r>
      <w:r w:rsidR="00753816">
        <w:rPr>
          <w:rFonts w:ascii="Arial" w:hAnsi="Arial" w:cs="Arial"/>
        </w:rPr>
        <w:t>rates</w:t>
      </w:r>
      <w:r w:rsidR="00292AF7">
        <w:rPr>
          <w:rFonts w:ascii="Arial" w:hAnsi="Arial" w:cs="Arial"/>
        </w:rPr>
        <w:t>, record high self-inflicted deaths</w:t>
      </w:r>
      <w:r w:rsidR="003A25E5">
        <w:rPr>
          <w:rFonts w:ascii="Arial" w:hAnsi="Arial" w:cs="Arial"/>
        </w:rPr>
        <w:t xml:space="preserve">, </w:t>
      </w:r>
      <w:r w:rsidR="007623F5">
        <w:rPr>
          <w:rFonts w:ascii="Arial" w:hAnsi="Arial" w:cs="Arial"/>
        </w:rPr>
        <w:t xml:space="preserve">increased </w:t>
      </w:r>
      <w:r w:rsidR="00630339">
        <w:rPr>
          <w:rFonts w:ascii="Arial" w:hAnsi="Arial" w:cs="Arial"/>
        </w:rPr>
        <w:t>self-harming,</w:t>
      </w:r>
      <w:r w:rsidR="00ED2E49">
        <w:rPr>
          <w:rFonts w:ascii="Arial" w:hAnsi="Arial" w:cs="Arial"/>
        </w:rPr>
        <w:t xml:space="preserve"> </w:t>
      </w:r>
      <w:r w:rsidR="008E2B19">
        <w:rPr>
          <w:rFonts w:ascii="Arial" w:hAnsi="Arial" w:cs="Arial"/>
        </w:rPr>
        <w:t>volatile</w:t>
      </w:r>
      <w:r w:rsidR="00ED2E49">
        <w:rPr>
          <w:rFonts w:ascii="Arial" w:hAnsi="Arial" w:cs="Arial"/>
        </w:rPr>
        <w:t xml:space="preserve"> </w:t>
      </w:r>
      <w:r w:rsidR="008E2B19">
        <w:rPr>
          <w:rFonts w:ascii="Arial" w:hAnsi="Arial" w:cs="Arial"/>
        </w:rPr>
        <w:t>behaviour, drug misuse</w:t>
      </w:r>
      <w:r w:rsidR="00F51EF5">
        <w:rPr>
          <w:rFonts w:ascii="Arial" w:hAnsi="Arial" w:cs="Arial"/>
        </w:rPr>
        <w:t xml:space="preserve"> and harsh</w:t>
      </w:r>
      <w:r w:rsidR="00482F5D">
        <w:rPr>
          <w:rFonts w:ascii="Arial" w:hAnsi="Arial" w:cs="Arial"/>
        </w:rPr>
        <w:t xml:space="preserve"> </w:t>
      </w:r>
      <w:r w:rsidR="00530EF1">
        <w:rPr>
          <w:rFonts w:ascii="Arial" w:hAnsi="Arial" w:cs="Arial"/>
        </w:rPr>
        <w:t>prison environment</w:t>
      </w:r>
      <w:r w:rsidR="00753816">
        <w:rPr>
          <w:rFonts w:ascii="Arial" w:hAnsi="Arial" w:cs="Arial"/>
        </w:rPr>
        <w:t xml:space="preserve"> </w:t>
      </w:r>
      <w:r w:rsidR="00B60A62">
        <w:rPr>
          <w:rFonts w:ascii="Arial" w:hAnsi="Arial" w:cs="Arial"/>
        </w:rPr>
        <w:t>is</w:t>
      </w:r>
      <w:r w:rsidR="004C11E2">
        <w:rPr>
          <w:rFonts w:ascii="Arial" w:hAnsi="Arial" w:cs="Arial"/>
        </w:rPr>
        <w:t xml:space="preserve"> </w:t>
      </w:r>
      <w:r w:rsidR="00B60A62">
        <w:rPr>
          <w:rFonts w:ascii="Arial" w:hAnsi="Arial" w:cs="Arial"/>
        </w:rPr>
        <w:t>evidence</w:t>
      </w:r>
      <w:r w:rsidR="00F85C66">
        <w:rPr>
          <w:rFonts w:ascii="Arial" w:hAnsi="Arial" w:cs="Arial"/>
        </w:rPr>
        <w:t xml:space="preserve"> that prisons </w:t>
      </w:r>
      <w:r w:rsidR="007623F5">
        <w:rPr>
          <w:rFonts w:ascii="Arial" w:hAnsi="Arial" w:cs="Arial"/>
        </w:rPr>
        <w:t>do not</w:t>
      </w:r>
      <w:r w:rsidR="00214A08">
        <w:rPr>
          <w:rFonts w:ascii="Arial" w:hAnsi="Arial" w:cs="Arial"/>
        </w:rPr>
        <w:t xml:space="preserve"> work</w:t>
      </w:r>
      <w:r w:rsidR="000A3B29">
        <w:rPr>
          <w:rFonts w:ascii="Arial" w:hAnsi="Arial" w:cs="Arial"/>
        </w:rPr>
        <w:t xml:space="preserve"> </w:t>
      </w:r>
      <w:r w:rsidR="00F42033">
        <w:rPr>
          <w:rFonts w:ascii="Arial" w:hAnsi="Arial" w:cs="Arial"/>
        </w:rPr>
        <w:t>as</w:t>
      </w:r>
      <w:r w:rsidR="000B4B41">
        <w:rPr>
          <w:rFonts w:ascii="Arial" w:hAnsi="Arial" w:cs="Arial"/>
        </w:rPr>
        <w:t xml:space="preserve"> </w:t>
      </w:r>
      <w:r w:rsidR="00F42033">
        <w:rPr>
          <w:rFonts w:ascii="Arial" w:hAnsi="Arial" w:cs="Arial"/>
        </w:rPr>
        <w:t xml:space="preserve">a rehabilitative </w:t>
      </w:r>
      <w:r w:rsidR="000B4B41">
        <w:rPr>
          <w:rFonts w:ascii="Arial" w:hAnsi="Arial" w:cs="Arial"/>
        </w:rPr>
        <w:t>function</w:t>
      </w:r>
      <w:r w:rsidR="00F42033">
        <w:rPr>
          <w:rFonts w:ascii="Arial" w:hAnsi="Arial" w:cs="Arial"/>
        </w:rPr>
        <w:t xml:space="preserve"> as well as a punitive one</w:t>
      </w:r>
      <w:r w:rsidR="00B60A62">
        <w:rPr>
          <w:rFonts w:ascii="Arial" w:hAnsi="Arial" w:cs="Arial"/>
        </w:rPr>
        <w:t>.</w:t>
      </w:r>
      <w:r w:rsidR="00C7108D">
        <w:rPr>
          <w:rFonts w:ascii="Arial" w:hAnsi="Arial" w:cs="Arial"/>
        </w:rPr>
        <w:t xml:space="preserve"> However, </w:t>
      </w:r>
      <w:r w:rsidR="00594A4E">
        <w:rPr>
          <w:rFonts w:ascii="Arial" w:hAnsi="Arial" w:cs="Arial"/>
        </w:rPr>
        <w:t>results revealed</w:t>
      </w:r>
      <w:r w:rsidR="00A077EE">
        <w:rPr>
          <w:rFonts w:ascii="Arial" w:hAnsi="Arial" w:cs="Arial"/>
        </w:rPr>
        <w:t xml:space="preserve">, </w:t>
      </w:r>
      <w:r w:rsidR="00C7108D">
        <w:rPr>
          <w:rFonts w:ascii="Arial" w:hAnsi="Arial" w:cs="Arial"/>
        </w:rPr>
        <w:t xml:space="preserve">it </w:t>
      </w:r>
      <w:r w:rsidR="00CF3DBE">
        <w:rPr>
          <w:rFonts w:ascii="Arial" w:hAnsi="Arial" w:cs="Arial"/>
        </w:rPr>
        <w:t xml:space="preserve">will </w:t>
      </w:r>
      <w:r w:rsidR="00C7108D">
        <w:rPr>
          <w:rFonts w:ascii="Arial" w:hAnsi="Arial" w:cs="Arial"/>
        </w:rPr>
        <w:t xml:space="preserve">take more than statistics to shift </w:t>
      </w:r>
      <w:r w:rsidR="00B93DE9">
        <w:rPr>
          <w:rFonts w:ascii="Arial" w:hAnsi="Arial" w:cs="Arial"/>
        </w:rPr>
        <w:t xml:space="preserve">the paradigm </w:t>
      </w:r>
      <w:r w:rsidR="00C73DD5">
        <w:rPr>
          <w:rFonts w:ascii="Arial" w:hAnsi="Arial" w:cs="Arial"/>
        </w:rPr>
        <w:t>for</w:t>
      </w:r>
      <w:r w:rsidR="00B93DE9">
        <w:rPr>
          <w:rFonts w:ascii="Arial" w:hAnsi="Arial" w:cs="Arial"/>
        </w:rPr>
        <w:t xml:space="preserve"> </w:t>
      </w:r>
      <w:r w:rsidR="00690456">
        <w:rPr>
          <w:rFonts w:ascii="Arial" w:hAnsi="Arial" w:cs="Arial"/>
        </w:rPr>
        <w:t>punishment</w:t>
      </w:r>
      <w:r w:rsidR="00B93DE9">
        <w:rPr>
          <w:rFonts w:ascii="Arial" w:hAnsi="Arial" w:cs="Arial"/>
        </w:rPr>
        <w:t xml:space="preserve"> and retribution</w:t>
      </w:r>
      <w:r w:rsidR="00690456">
        <w:rPr>
          <w:rFonts w:ascii="Arial" w:hAnsi="Arial" w:cs="Arial"/>
        </w:rPr>
        <w:t>, especially when</w:t>
      </w:r>
      <w:r w:rsidR="008F6ED8">
        <w:rPr>
          <w:rFonts w:ascii="Arial" w:hAnsi="Arial" w:cs="Arial"/>
        </w:rPr>
        <w:t xml:space="preserve"> </w:t>
      </w:r>
      <w:r w:rsidR="00690456">
        <w:rPr>
          <w:rFonts w:ascii="Arial" w:hAnsi="Arial" w:cs="Arial"/>
        </w:rPr>
        <w:t>talking tough on crime</w:t>
      </w:r>
      <w:r w:rsidR="00B1315C">
        <w:rPr>
          <w:rFonts w:ascii="Arial" w:hAnsi="Arial" w:cs="Arial"/>
        </w:rPr>
        <w:t xml:space="preserve"> wins </w:t>
      </w:r>
      <w:r w:rsidR="004F0E70">
        <w:rPr>
          <w:rFonts w:ascii="Arial" w:hAnsi="Arial" w:cs="Arial"/>
        </w:rPr>
        <w:t xml:space="preserve">political </w:t>
      </w:r>
      <w:r w:rsidR="00B1315C">
        <w:rPr>
          <w:rFonts w:ascii="Arial" w:hAnsi="Arial" w:cs="Arial"/>
        </w:rPr>
        <w:t>votes.</w:t>
      </w:r>
      <w:r w:rsidR="00F41918">
        <w:rPr>
          <w:rFonts w:ascii="Arial" w:hAnsi="Arial" w:cs="Arial"/>
        </w:rPr>
        <w:t xml:space="preserve"> </w:t>
      </w:r>
      <w:r w:rsidR="001F5627">
        <w:rPr>
          <w:rFonts w:ascii="Arial" w:hAnsi="Arial" w:cs="Arial"/>
        </w:rPr>
        <w:t>For that reason,</w:t>
      </w:r>
      <w:r w:rsidR="00C1171D">
        <w:rPr>
          <w:rFonts w:ascii="Arial" w:hAnsi="Arial" w:cs="Arial"/>
        </w:rPr>
        <w:t xml:space="preserve"> to </w:t>
      </w:r>
      <w:r w:rsidR="007B77E9">
        <w:rPr>
          <w:rFonts w:ascii="Arial" w:hAnsi="Arial" w:cs="Arial"/>
        </w:rPr>
        <w:t>shatter</w:t>
      </w:r>
      <w:r w:rsidR="00C1171D">
        <w:rPr>
          <w:rFonts w:ascii="Arial" w:hAnsi="Arial" w:cs="Arial"/>
        </w:rPr>
        <w:t xml:space="preserve"> the vicious cycle of reoffending, something </w:t>
      </w:r>
      <w:r w:rsidR="007B77E9">
        <w:rPr>
          <w:rFonts w:ascii="Arial" w:hAnsi="Arial" w:cs="Arial"/>
        </w:rPr>
        <w:t xml:space="preserve">very </w:t>
      </w:r>
      <w:r w:rsidR="00C1171D">
        <w:rPr>
          <w:rFonts w:ascii="Arial" w:hAnsi="Arial" w:cs="Arial"/>
        </w:rPr>
        <w:t>d</w:t>
      </w:r>
      <w:r w:rsidR="00246DEF">
        <w:rPr>
          <w:rFonts w:ascii="Arial" w:hAnsi="Arial" w:cs="Arial"/>
        </w:rPr>
        <w:t>rastic</w:t>
      </w:r>
      <w:r w:rsidR="00C1171D">
        <w:rPr>
          <w:rFonts w:ascii="Arial" w:hAnsi="Arial" w:cs="Arial"/>
        </w:rPr>
        <w:t xml:space="preserve"> needs to happen</w:t>
      </w:r>
      <w:r w:rsidR="00BE29D9">
        <w:rPr>
          <w:rFonts w:ascii="Arial" w:hAnsi="Arial" w:cs="Arial"/>
        </w:rPr>
        <w:t xml:space="preserve">. After </w:t>
      </w:r>
      <w:r w:rsidR="001F5627">
        <w:rPr>
          <w:rFonts w:ascii="Arial" w:hAnsi="Arial" w:cs="Arial"/>
        </w:rPr>
        <w:t>all,</w:t>
      </w:r>
      <w:r w:rsidR="00BE29D9">
        <w:rPr>
          <w:rFonts w:ascii="Arial" w:hAnsi="Arial" w:cs="Arial"/>
        </w:rPr>
        <w:t xml:space="preserve"> i</w:t>
      </w:r>
      <w:r w:rsidR="0062474B">
        <w:rPr>
          <w:rFonts w:ascii="Arial" w:hAnsi="Arial" w:cs="Arial"/>
        </w:rPr>
        <w:t>f the</w:t>
      </w:r>
      <w:r w:rsidR="00250114">
        <w:rPr>
          <w:rFonts w:ascii="Arial" w:hAnsi="Arial" w:cs="Arial"/>
        </w:rPr>
        <w:t xml:space="preserve"> government and</w:t>
      </w:r>
      <w:r w:rsidR="0062474B">
        <w:rPr>
          <w:rFonts w:ascii="Arial" w:hAnsi="Arial" w:cs="Arial"/>
        </w:rPr>
        <w:t xml:space="preserve"> criminal justice system</w:t>
      </w:r>
      <w:r w:rsidR="001F5627">
        <w:rPr>
          <w:rFonts w:ascii="Arial" w:hAnsi="Arial" w:cs="Arial"/>
        </w:rPr>
        <w:t xml:space="preserve"> continue</w:t>
      </w:r>
      <w:r w:rsidR="0062474B">
        <w:rPr>
          <w:rFonts w:ascii="Arial" w:hAnsi="Arial" w:cs="Arial"/>
        </w:rPr>
        <w:t>s</w:t>
      </w:r>
      <w:r w:rsidR="001F5627">
        <w:rPr>
          <w:rFonts w:ascii="Arial" w:hAnsi="Arial" w:cs="Arial"/>
        </w:rPr>
        <w:t xml:space="preserve"> to do</w:t>
      </w:r>
      <w:r w:rsidR="00BE29D9">
        <w:rPr>
          <w:rFonts w:ascii="Arial" w:hAnsi="Arial" w:cs="Arial"/>
        </w:rPr>
        <w:t xml:space="preserve"> the same</w:t>
      </w:r>
      <w:r w:rsidR="001F5627">
        <w:rPr>
          <w:rFonts w:ascii="Arial" w:hAnsi="Arial" w:cs="Arial"/>
        </w:rPr>
        <w:t xml:space="preserve"> thing</w:t>
      </w:r>
      <w:r w:rsidR="00731D11">
        <w:rPr>
          <w:rFonts w:ascii="Arial" w:hAnsi="Arial" w:cs="Arial"/>
        </w:rPr>
        <w:t>s</w:t>
      </w:r>
      <w:r w:rsidR="00BE29D9">
        <w:rPr>
          <w:rFonts w:ascii="Arial" w:hAnsi="Arial" w:cs="Arial"/>
        </w:rPr>
        <w:t xml:space="preserve">, </w:t>
      </w:r>
      <w:r w:rsidR="00250114">
        <w:rPr>
          <w:rFonts w:ascii="Arial" w:hAnsi="Arial" w:cs="Arial"/>
        </w:rPr>
        <w:t>they</w:t>
      </w:r>
      <w:r w:rsidR="00BE29D9">
        <w:rPr>
          <w:rFonts w:ascii="Arial" w:hAnsi="Arial" w:cs="Arial"/>
        </w:rPr>
        <w:t xml:space="preserve"> are only feeding the cycle</w:t>
      </w:r>
      <w:r w:rsidR="000E23D0">
        <w:rPr>
          <w:rFonts w:ascii="Arial" w:hAnsi="Arial" w:cs="Arial"/>
        </w:rPr>
        <w:t>.</w:t>
      </w:r>
      <w:r w:rsidR="00434AD0">
        <w:rPr>
          <w:rFonts w:ascii="Arial" w:hAnsi="Arial" w:cs="Arial"/>
        </w:rPr>
        <w:t xml:space="preserve"> </w:t>
      </w:r>
    </w:p>
    <w:p w14:paraId="45407F27" w14:textId="208851EC" w:rsidR="0048751B" w:rsidRDefault="0057666F" w:rsidP="002C4C94">
      <w:pPr>
        <w:spacing w:line="480" w:lineRule="auto"/>
        <w:jc w:val="both"/>
        <w:rPr>
          <w:rFonts w:ascii="Arial" w:hAnsi="Arial" w:cs="Arial"/>
        </w:rPr>
      </w:pPr>
      <w:r>
        <w:rPr>
          <w:rFonts w:ascii="Arial" w:hAnsi="Arial" w:cs="Arial"/>
        </w:rPr>
        <w:lastRenderedPageBreak/>
        <w:t xml:space="preserve">     </w:t>
      </w:r>
      <w:r w:rsidR="00285037">
        <w:rPr>
          <w:rFonts w:ascii="Arial" w:hAnsi="Arial" w:cs="Arial"/>
        </w:rPr>
        <w:t>Results indicate</w:t>
      </w:r>
      <w:r w:rsidR="002A01AB">
        <w:rPr>
          <w:rFonts w:ascii="Arial" w:hAnsi="Arial" w:cs="Arial"/>
        </w:rPr>
        <w:t xml:space="preserve"> that </w:t>
      </w:r>
      <w:r w:rsidR="00A2532B">
        <w:rPr>
          <w:rFonts w:ascii="Arial" w:hAnsi="Arial" w:cs="Arial"/>
        </w:rPr>
        <w:t xml:space="preserve">the </w:t>
      </w:r>
      <w:r w:rsidR="002A01AB">
        <w:rPr>
          <w:rFonts w:ascii="Arial" w:hAnsi="Arial" w:cs="Arial"/>
        </w:rPr>
        <w:t>U.</w:t>
      </w:r>
      <w:r w:rsidR="006F4110">
        <w:rPr>
          <w:rFonts w:ascii="Arial" w:hAnsi="Arial" w:cs="Arial"/>
        </w:rPr>
        <w:t>K</w:t>
      </w:r>
      <w:r w:rsidR="002A01AB">
        <w:rPr>
          <w:rFonts w:ascii="Arial" w:hAnsi="Arial" w:cs="Arial"/>
        </w:rPr>
        <w:t xml:space="preserve"> </w:t>
      </w:r>
      <w:r w:rsidR="00223145">
        <w:rPr>
          <w:rFonts w:ascii="Arial" w:hAnsi="Arial" w:cs="Arial"/>
        </w:rPr>
        <w:t xml:space="preserve">‘s </w:t>
      </w:r>
      <w:r w:rsidR="00974695">
        <w:rPr>
          <w:rFonts w:ascii="Arial" w:hAnsi="Arial" w:cs="Arial"/>
        </w:rPr>
        <w:t xml:space="preserve">one size fits all </w:t>
      </w:r>
      <w:r w:rsidR="001966D6">
        <w:rPr>
          <w:rFonts w:ascii="Arial" w:hAnsi="Arial" w:cs="Arial"/>
        </w:rPr>
        <w:t>approach</w:t>
      </w:r>
      <w:r w:rsidR="00731D11">
        <w:rPr>
          <w:rFonts w:ascii="Arial" w:hAnsi="Arial" w:cs="Arial"/>
        </w:rPr>
        <w:t xml:space="preserve">, by throwing </w:t>
      </w:r>
      <w:r w:rsidR="00240715">
        <w:rPr>
          <w:rFonts w:ascii="Arial" w:hAnsi="Arial" w:cs="Arial"/>
        </w:rPr>
        <w:t>everyone</w:t>
      </w:r>
      <w:r w:rsidR="000422FA">
        <w:rPr>
          <w:rFonts w:ascii="Arial" w:hAnsi="Arial" w:cs="Arial"/>
        </w:rPr>
        <w:t xml:space="preserve"> together in one big place </w:t>
      </w:r>
      <w:r w:rsidR="001D0ECE">
        <w:rPr>
          <w:rFonts w:ascii="Arial" w:hAnsi="Arial" w:cs="Arial"/>
        </w:rPr>
        <w:t>does not work</w:t>
      </w:r>
      <w:r w:rsidR="00354945">
        <w:rPr>
          <w:rFonts w:ascii="Arial" w:hAnsi="Arial" w:cs="Arial"/>
        </w:rPr>
        <w:t xml:space="preserve">. </w:t>
      </w:r>
      <w:r w:rsidR="00E93AE6">
        <w:rPr>
          <w:rFonts w:ascii="Arial" w:hAnsi="Arial" w:cs="Arial"/>
        </w:rPr>
        <w:t>Putting someone who self</w:t>
      </w:r>
      <w:r w:rsidR="000A7D4C">
        <w:rPr>
          <w:rFonts w:ascii="Arial" w:hAnsi="Arial" w:cs="Arial"/>
        </w:rPr>
        <w:t>-</w:t>
      </w:r>
      <w:r w:rsidR="00E93AE6">
        <w:rPr>
          <w:rFonts w:ascii="Arial" w:hAnsi="Arial" w:cs="Arial"/>
        </w:rPr>
        <w:t>harms</w:t>
      </w:r>
      <w:r w:rsidR="000A7D4C">
        <w:rPr>
          <w:rFonts w:ascii="Arial" w:hAnsi="Arial" w:cs="Arial"/>
        </w:rPr>
        <w:t xml:space="preserve"> to deal with difficult</w:t>
      </w:r>
      <w:r w:rsidR="00B80C8B">
        <w:rPr>
          <w:rFonts w:ascii="Arial" w:hAnsi="Arial" w:cs="Arial"/>
        </w:rPr>
        <w:t xml:space="preserve"> and</w:t>
      </w:r>
      <w:r w:rsidR="00765FB9">
        <w:rPr>
          <w:rFonts w:ascii="Arial" w:hAnsi="Arial" w:cs="Arial"/>
        </w:rPr>
        <w:t xml:space="preserve"> </w:t>
      </w:r>
      <w:r w:rsidR="000A7D4C">
        <w:rPr>
          <w:rFonts w:ascii="Arial" w:hAnsi="Arial" w:cs="Arial"/>
        </w:rPr>
        <w:t>complex emotions</w:t>
      </w:r>
      <w:r w:rsidR="00B80C8B">
        <w:rPr>
          <w:rFonts w:ascii="Arial" w:hAnsi="Arial" w:cs="Arial"/>
        </w:rPr>
        <w:t xml:space="preserve"> in </w:t>
      </w:r>
      <w:r w:rsidR="005B0E00">
        <w:rPr>
          <w:rFonts w:ascii="Arial" w:hAnsi="Arial" w:cs="Arial"/>
        </w:rPr>
        <w:t>a harsh prison environment,</w:t>
      </w:r>
      <w:r w:rsidR="00765FB9">
        <w:rPr>
          <w:rFonts w:ascii="Arial" w:hAnsi="Arial" w:cs="Arial"/>
        </w:rPr>
        <w:t xml:space="preserve"> would be a disa</w:t>
      </w:r>
      <w:r w:rsidR="005B0E00">
        <w:rPr>
          <w:rFonts w:ascii="Arial" w:hAnsi="Arial" w:cs="Arial"/>
        </w:rPr>
        <w:t>s</w:t>
      </w:r>
      <w:r w:rsidR="00765FB9">
        <w:rPr>
          <w:rFonts w:ascii="Arial" w:hAnsi="Arial" w:cs="Arial"/>
        </w:rPr>
        <w:t>ter</w:t>
      </w:r>
      <w:r w:rsidR="005B0E00">
        <w:rPr>
          <w:rFonts w:ascii="Arial" w:hAnsi="Arial" w:cs="Arial"/>
        </w:rPr>
        <w:t>.</w:t>
      </w:r>
      <w:r w:rsidR="00E93AE6">
        <w:rPr>
          <w:rFonts w:ascii="Arial" w:hAnsi="Arial" w:cs="Arial"/>
        </w:rPr>
        <w:t xml:space="preserve"> </w:t>
      </w:r>
      <w:r w:rsidR="00354945">
        <w:rPr>
          <w:rFonts w:ascii="Arial" w:hAnsi="Arial" w:cs="Arial"/>
        </w:rPr>
        <w:t>It is a bit like</w:t>
      </w:r>
      <w:r w:rsidR="0008123E">
        <w:rPr>
          <w:rFonts w:ascii="Arial" w:hAnsi="Arial" w:cs="Arial"/>
        </w:rPr>
        <w:t xml:space="preserve"> </w:t>
      </w:r>
      <w:r w:rsidR="003E306F">
        <w:rPr>
          <w:rFonts w:ascii="Arial" w:hAnsi="Arial" w:cs="Arial"/>
        </w:rPr>
        <w:t>‘</w:t>
      </w:r>
      <w:r w:rsidR="00FE596B" w:rsidRPr="0057666F">
        <w:rPr>
          <w:rFonts w:ascii="Arial" w:hAnsi="Arial" w:cs="Arial"/>
          <w:i/>
          <w:iCs/>
        </w:rPr>
        <w:t>taking a wai</w:t>
      </w:r>
      <w:r w:rsidR="00804981" w:rsidRPr="0057666F">
        <w:rPr>
          <w:rFonts w:ascii="Arial" w:hAnsi="Arial" w:cs="Arial"/>
          <w:i/>
          <w:iCs/>
        </w:rPr>
        <w:t>s</w:t>
      </w:r>
      <w:r w:rsidR="00FE596B" w:rsidRPr="0057666F">
        <w:rPr>
          <w:rFonts w:ascii="Arial" w:hAnsi="Arial" w:cs="Arial"/>
          <w:i/>
          <w:iCs/>
        </w:rPr>
        <w:t xml:space="preserve">t </w:t>
      </w:r>
      <w:r w:rsidR="000C301C" w:rsidRPr="0057666F">
        <w:rPr>
          <w:rFonts w:ascii="Arial" w:hAnsi="Arial" w:cs="Arial"/>
          <w:i/>
          <w:iCs/>
        </w:rPr>
        <w:t>measurement of a fat person and a thin person, finding the average and the</w:t>
      </w:r>
      <w:r w:rsidR="005251B3" w:rsidRPr="0057666F">
        <w:rPr>
          <w:rFonts w:ascii="Arial" w:hAnsi="Arial" w:cs="Arial"/>
          <w:i/>
          <w:iCs/>
        </w:rPr>
        <w:t>n</w:t>
      </w:r>
      <w:r w:rsidR="000C301C" w:rsidRPr="0057666F">
        <w:rPr>
          <w:rFonts w:ascii="Arial" w:hAnsi="Arial" w:cs="Arial"/>
          <w:i/>
          <w:iCs/>
        </w:rPr>
        <w:t xml:space="preserve"> providing a pa</w:t>
      </w:r>
      <w:r w:rsidR="005251B3" w:rsidRPr="0057666F">
        <w:rPr>
          <w:rFonts w:ascii="Arial" w:hAnsi="Arial" w:cs="Arial"/>
          <w:i/>
          <w:iCs/>
        </w:rPr>
        <w:t>i</w:t>
      </w:r>
      <w:r w:rsidR="000C301C" w:rsidRPr="0057666F">
        <w:rPr>
          <w:rFonts w:ascii="Arial" w:hAnsi="Arial" w:cs="Arial"/>
          <w:i/>
          <w:iCs/>
        </w:rPr>
        <w:t>r of trousers</w:t>
      </w:r>
      <w:r w:rsidR="003E306F" w:rsidRPr="0057666F">
        <w:rPr>
          <w:rFonts w:ascii="Arial" w:hAnsi="Arial" w:cs="Arial"/>
          <w:i/>
          <w:iCs/>
        </w:rPr>
        <w:t xml:space="preserve"> that fits neither</w:t>
      </w:r>
      <w:r w:rsidR="003E306F">
        <w:rPr>
          <w:rFonts w:ascii="Arial" w:hAnsi="Arial" w:cs="Arial"/>
        </w:rPr>
        <w:t>’</w:t>
      </w:r>
      <w:r w:rsidR="00354945">
        <w:rPr>
          <w:rFonts w:ascii="Arial" w:hAnsi="Arial" w:cs="Arial"/>
        </w:rPr>
        <w:t xml:space="preserve"> </w:t>
      </w:r>
      <w:r w:rsidR="00CA3B66">
        <w:rPr>
          <w:rFonts w:ascii="Arial" w:hAnsi="Arial" w:cs="Arial"/>
        </w:rPr>
        <w:t>(Syed, 2021, para.3)</w:t>
      </w:r>
      <w:r w:rsidR="006D2AC3">
        <w:rPr>
          <w:rFonts w:ascii="Arial" w:hAnsi="Arial" w:cs="Arial"/>
        </w:rPr>
        <w:t xml:space="preserve">. The problem is not lack of will or evidence, the problem is that </w:t>
      </w:r>
      <w:r w:rsidR="007416E3">
        <w:rPr>
          <w:rFonts w:ascii="Arial" w:hAnsi="Arial" w:cs="Arial"/>
        </w:rPr>
        <w:t>society and</w:t>
      </w:r>
      <w:r w:rsidR="006D2AC3">
        <w:rPr>
          <w:rFonts w:ascii="Arial" w:hAnsi="Arial" w:cs="Arial"/>
        </w:rPr>
        <w:t xml:space="preserve"> criminal justice system does not treat offenders as individuals and until th</w:t>
      </w:r>
      <w:r w:rsidR="00045B0F">
        <w:rPr>
          <w:rFonts w:ascii="Arial" w:hAnsi="Arial" w:cs="Arial"/>
        </w:rPr>
        <w:t>is view is reframed</w:t>
      </w:r>
      <w:r w:rsidR="006D2AC3">
        <w:rPr>
          <w:rFonts w:ascii="Arial" w:hAnsi="Arial" w:cs="Arial"/>
        </w:rPr>
        <w:t>, they will always be tossing from one failed policy to another</w:t>
      </w:r>
      <w:r w:rsidR="00A143F5">
        <w:rPr>
          <w:rFonts w:ascii="Arial" w:hAnsi="Arial" w:cs="Arial"/>
        </w:rPr>
        <w:t xml:space="preserve">. </w:t>
      </w:r>
      <w:r w:rsidR="0037123F">
        <w:rPr>
          <w:rFonts w:ascii="Arial" w:hAnsi="Arial" w:cs="Arial"/>
        </w:rPr>
        <w:t>What i</w:t>
      </w:r>
      <w:r w:rsidR="00D0502E">
        <w:rPr>
          <w:rFonts w:ascii="Arial" w:hAnsi="Arial" w:cs="Arial"/>
        </w:rPr>
        <w:t>s vital in</w:t>
      </w:r>
      <w:r w:rsidR="00D26931">
        <w:rPr>
          <w:rFonts w:ascii="Arial" w:hAnsi="Arial" w:cs="Arial"/>
        </w:rPr>
        <w:t xml:space="preserve"> support</w:t>
      </w:r>
      <w:r w:rsidR="00D0502E">
        <w:rPr>
          <w:rFonts w:ascii="Arial" w:hAnsi="Arial" w:cs="Arial"/>
        </w:rPr>
        <w:t>ing</w:t>
      </w:r>
      <w:r w:rsidR="00D26931">
        <w:rPr>
          <w:rFonts w:ascii="Arial" w:hAnsi="Arial" w:cs="Arial"/>
        </w:rPr>
        <w:t xml:space="preserve"> offenders </w:t>
      </w:r>
      <w:r w:rsidR="0072754B">
        <w:rPr>
          <w:rFonts w:ascii="Arial" w:hAnsi="Arial" w:cs="Arial"/>
        </w:rPr>
        <w:t>with</w:t>
      </w:r>
      <w:r w:rsidR="0037123F">
        <w:rPr>
          <w:rFonts w:ascii="Arial" w:hAnsi="Arial" w:cs="Arial"/>
        </w:rPr>
        <w:t xml:space="preserve"> radical empathy</w:t>
      </w:r>
      <w:r w:rsidR="004A7F76">
        <w:rPr>
          <w:rFonts w:ascii="Arial" w:hAnsi="Arial" w:cs="Arial"/>
        </w:rPr>
        <w:t xml:space="preserve">, a </w:t>
      </w:r>
      <w:r w:rsidR="007314EE">
        <w:rPr>
          <w:rFonts w:ascii="Arial" w:hAnsi="Arial" w:cs="Arial"/>
        </w:rPr>
        <w:t xml:space="preserve">type </w:t>
      </w:r>
      <w:r w:rsidR="004A7F76">
        <w:rPr>
          <w:rFonts w:ascii="Arial" w:hAnsi="Arial" w:cs="Arial"/>
        </w:rPr>
        <w:t xml:space="preserve">of detachment that allows you to see the offenders point of view without losing sight of the crime and its impact on the victims. </w:t>
      </w:r>
      <w:r w:rsidR="00A143F5">
        <w:rPr>
          <w:rFonts w:ascii="Arial" w:hAnsi="Arial" w:cs="Arial"/>
        </w:rPr>
        <w:t xml:space="preserve">The U.K </w:t>
      </w:r>
      <w:r w:rsidR="006F4110">
        <w:rPr>
          <w:rFonts w:ascii="Arial" w:hAnsi="Arial" w:cs="Arial"/>
        </w:rPr>
        <w:t xml:space="preserve">could learn </w:t>
      </w:r>
      <w:r w:rsidR="00C371DA">
        <w:rPr>
          <w:rFonts w:ascii="Arial" w:hAnsi="Arial" w:cs="Arial"/>
        </w:rPr>
        <w:t xml:space="preserve">a great deal </w:t>
      </w:r>
      <w:r w:rsidR="006F4110">
        <w:rPr>
          <w:rFonts w:ascii="Arial" w:hAnsi="Arial" w:cs="Arial"/>
        </w:rPr>
        <w:t xml:space="preserve">from </w:t>
      </w:r>
      <w:r w:rsidR="00714CD6">
        <w:rPr>
          <w:rFonts w:ascii="Arial" w:hAnsi="Arial" w:cs="Arial"/>
        </w:rPr>
        <w:t>Norway’s</w:t>
      </w:r>
      <w:r w:rsidR="006F4110">
        <w:rPr>
          <w:rFonts w:ascii="Arial" w:hAnsi="Arial" w:cs="Arial"/>
        </w:rPr>
        <w:t xml:space="preserve"> criminal justice system</w:t>
      </w:r>
      <w:r w:rsidR="004E362E">
        <w:rPr>
          <w:rFonts w:ascii="Arial" w:hAnsi="Arial" w:cs="Arial"/>
        </w:rPr>
        <w:t xml:space="preserve">, </w:t>
      </w:r>
      <w:r w:rsidR="00C345B5">
        <w:rPr>
          <w:rFonts w:ascii="Arial" w:hAnsi="Arial" w:cs="Arial"/>
        </w:rPr>
        <w:t>which has shown</w:t>
      </w:r>
      <w:r w:rsidR="002A01AB">
        <w:rPr>
          <w:rFonts w:ascii="Arial" w:hAnsi="Arial" w:cs="Arial"/>
        </w:rPr>
        <w:t xml:space="preserve"> </w:t>
      </w:r>
      <w:r w:rsidR="00116FC9">
        <w:rPr>
          <w:rFonts w:ascii="Arial" w:hAnsi="Arial" w:cs="Arial"/>
        </w:rPr>
        <w:t>the</w:t>
      </w:r>
      <w:r w:rsidR="00DC2033">
        <w:rPr>
          <w:rFonts w:ascii="Arial" w:hAnsi="Arial" w:cs="Arial"/>
        </w:rPr>
        <w:t xml:space="preserve"> </w:t>
      </w:r>
      <w:r w:rsidR="0030397C">
        <w:rPr>
          <w:rFonts w:ascii="Arial" w:hAnsi="Arial" w:cs="Arial"/>
        </w:rPr>
        <w:t>most promising approaches</w:t>
      </w:r>
      <w:r w:rsidR="005225A0">
        <w:rPr>
          <w:rFonts w:ascii="Arial" w:hAnsi="Arial" w:cs="Arial"/>
        </w:rPr>
        <w:t xml:space="preserve"> </w:t>
      </w:r>
      <w:r w:rsidR="00116FC9">
        <w:rPr>
          <w:rFonts w:ascii="Arial" w:hAnsi="Arial" w:cs="Arial"/>
        </w:rPr>
        <w:t>in</w:t>
      </w:r>
      <w:r w:rsidR="005225A0">
        <w:rPr>
          <w:rFonts w:ascii="Arial" w:hAnsi="Arial" w:cs="Arial"/>
        </w:rPr>
        <w:t xml:space="preserve"> </w:t>
      </w:r>
      <w:r w:rsidR="00912902">
        <w:rPr>
          <w:rFonts w:ascii="Arial" w:hAnsi="Arial" w:cs="Arial"/>
        </w:rPr>
        <w:t xml:space="preserve">rehabilitating offenders and </w:t>
      </w:r>
      <w:r w:rsidR="005225A0">
        <w:rPr>
          <w:rFonts w:ascii="Arial" w:hAnsi="Arial" w:cs="Arial"/>
        </w:rPr>
        <w:t>reducing reoffending</w:t>
      </w:r>
      <w:r w:rsidR="00116FC9">
        <w:rPr>
          <w:rFonts w:ascii="Arial" w:hAnsi="Arial" w:cs="Arial"/>
        </w:rPr>
        <w:t>.</w:t>
      </w:r>
      <w:r w:rsidR="005225A0">
        <w:rPr>
          <w:rFonts w:ascii="Arial" w:hAnsi="Arial" w:cs="Arial"/>
        </w:rPr>
        <w:t xml:space="preserve"> </w:t>
      </w:r>
      <w:r w:rsidR="00116FC9">
        <w:rPr>
          <w:rFonts w:ascii="Arial" w:hAnsi="Arial" w:cs="Arial"/>
        </w:rPr>
        <w:t>A</w:t>
      </w:r>
      <w:r w:rsidR="00A87CCF">
        <w:rPr>
          <w:rFonts w:ascii="Arial" w:hAnsi="Arial" w:cs="Arial"/>
        </w:rPr>
        <w:t xml:space="preserve"> similar system in the U.</w:t>
      </w:r>
      <w:r w:rsidR="00C759D8">
        <w:rPr>
          <w:rFonts w:ascii="Arial" w:hAnsi="Arial" w:cs="Arial"/>
        </w:rPr>
        <w:t>K</w:t>
      </w:r>
      <w:r w:rsidR="00A87CCF">
        <w:rPr>
          <w:rFonts w:ascii="Arial" w:hAnsi="Arial" w:cs="Arial"/>
        </w:rPr>
        <w:t xml:space="preserve"> would mean more money </w:t>
      </w:r>
      <w:r w:rsidR="008459FB">
        <w:rPr>
          <w:rFonts w:ascii="Arial" w:hAnsi="Arial" w:cs="Arial"/>
        </w:rPr>
        <w:t>on</w:t>
      </w:r>
      <w:r w:rsidR="00A87CCF">
        <w:rPr>
          <w:rFonts w:ascii="Arial" w:hAnsi="Arial" w:cs="Arial"/>
        </w:rPr>
        <w:t xml:space="preserve"> </w:t>
      </w:r>
      <w:r w:rsidR="00391D86">
        <w:rPr>
          <w:rFonts w:ascii="Arial" w:hAnsi="Arial" w:cs="Arial"/>
        </w:rPr>
        <w:t>prison</w:t>
      </w:r>
      <w:r w:rsidR="008459FB">
        <w:rPr>
          <w:rFonts w:ascii="Arial" w:hAnsi="Arial" w:cs="Arial"/>
        </w:rPr>
        <w:t>s</w:t>
      </w:r>
      <w:r w:rsidR="00391D86">
        <w:rPr>
          <w:rFonts w:ascii="Arial" w:hAnsi="Arial" w:cs="Arial"/>
        </w:rPr>
        <w:t>;</w:t>
      </w:r>
      <w:r w:rsidR="00A87CCF">
        <w:rPr>
          <w:rFonts w:ascii="Arial" w:hAnsi="Arial" w:cs="Arial"/>
        </w:rPr>
        <w:t xml:space="preserve"> </w:t>
      </w:r>
      <w:r w:rsidR="00517F34">
        <w:rPr>
          <w:rFonts w:ascii="Arial" w:hAnsi="Arial" w:cs="Arial"/>
        </w:rPr>
        <w:t>however,</w:t>
      </w:r>
      <w:r w:rsidR="00A87CCF">
        <w:rPr>
          <w:rFonts w:ascii="Arial" w:hAnsi="Arial" w:cs="Arial"/>
        </w:rPr>
        <w:t xml:space="preserve"> those</w:t>
      </w:r>
      <w:r w:rsidR="00C759D8">
        <w:rPr>
          <w:rFonts w:ascii="Arial" w:hAnsi="Arial" w:cs="Arial"/>
        </w:rPr>
        <w:t xml:space="preserve"> offenders would be in prison for less time</w:t>
      </w:r>
      <w:r w:rsidR="005C74DE">
        <w:rPr>
          <w:rFonts w:ascii="Arial" w:hAnsi="Arial" w:cs="Arial"/>
        </w:rPr>
        <w:t xml:space="preserve">, </w:t>
      </w:r>
      <w:r w:rsidR="00C759D8">
        <w:rPr>
          <w:rFonts w:ascii="Arial" w:hAnsi="Arial" w:cs="Arial"/>
        </w:rPr>
        <w:t>be less likely to reoffend</w:t>
      </w:r>
      <w:r w:rsidR="005C74DE">
        <w:rPr>
          <w:rFonts w:ascii="Arial" w:hAnsi="Arial" w:cs="Arial"/>
        </w:rPr>
        <w:t xml:space="preserve"> and return to being </w:t>
      </w:r>
      <w:r w:rsidR="00F60A5A">
        <w:rPr>
          <w:rFonts w:ascii="Arial" w:hAnsi="Arial" w:cs="Arial"/>
        </w:rPr>
        <w:t>functional</w:t>
      </w:r>
      <w:r w:rsidR="00665779">
        <w:rPr>
          <w:rFonts w:ascii="Arial" w:hAnsi="Arial" w:cs="Arial"/>
        </w:rPr>
        <w:t xml:space="preserve"> members of society.</w:t>
      </w:r>
    </w:p>
    <w:p w14:paraId="7803445E" w14:textId="77777777" w:rsidR="0048751B" w:rsidRDefault="0048751B" w:rsidP="002C4C94">
      <w:pPr>
        <w:spacing w:line="480" w:lineRule="auto"/>
        <w:jc w:val="both"/>
        <w:rPr>
          <w:rFonts w:ascii="Arial" w:hAnsi="Arial" w:cs="Arial"/>
        </w:rPr>
      </w:pPr>
    </w:p>
    <w:p w14:paraId="5B183004" w14:textId="1F64987C" w:rsidR="00D60D9A" w:rsidRDefault="0048751B" w:rsidP="0048751B">
      <w:pPr>
        <w:spacing w:line="480" w:lineRule="auto"/>
        <w:jc w:val="both"/>
        <w:rPr>
          <w:rFonts w:ascii="Arial" w:hAnsi="Arial" w:cs="Arial"/>
        </w:rPr>
      </w:pPr>
      <w:r>
        <w:rPr>
          <w:rFonts w:ascii="Arial" w:hAnsi="Arial" w:cs="Arial"/>
        </w:rPr>
        <w:t xml:space="preserve">     </w:t>
      </w:r>
      <w:r w:rsidR="00F77561">
        <w:rPr>
          <w:rFonts w:ascii="Arial" w:hAnsi="Arial" w:cs="Arial"/>
        </w:rPr>
        <w:t>A</w:t>
      </w:r>
      <w:r w:rsidR="003E1F50">
        <w:rPr>
          <w:rFonts w:ascii="Arial" w:hAnsi="Arial" w:cs="Arial"/>
        </w:rPr>
        <w:t xml:space="preserve"> </w:t>
      </w:r>
      <w:r w:rsidR="00E21848">
        <w:rPr>
          <w:rFonts w:ascii="Arial" w:hAnsi="Arial" w:cs="Arial"/>
        </w:rPr>
        <w:t xml:space="preserve">proposal of the two-route system </w:t>
      </w:r>
      <w:r w:rsidR="00F90D85">
        <w:rPr>
          <w:rFonts w:ascii="Arial" w:hAnsi="Arial" w:cs="Arial"/>
        </w:rPr>
        <w:t>with a multi-</w:t>
      </w:r>
      <w:r w:rsidR="00CF08E1">
        <w:rPr>
          <w:rFonts w:ascii="Arial" w:hAnsi="Arial" w:cs="Arial"/>
        </w:rPr>
        <w:t>disciplinary</w:t>
      </w:r>
      <w:r w:rsidR="00BD78F0">
        <w:rPr>
          <w:rFonts w:ascii="Arial" w:hAnsi="Arial" w:cs="Arial"/>
        </w:rPr>
        <w:t xml:space="preserve"> and collaborative approach, </w:t>
      </w:r>
      <w:r w:rsidR="009F0873">
        <w:rPr>
          <w:rFonts w:ascii="Arial" w:hAnsi="Arial" w:cs="Arial"/>
        </w:rPr>
        <w:t xml:space="preserve">does </w:t>
      </w:r>
      <w:r w:rsidR="00E21848">
        <w:rPr>
          <w:rFonts w:ascii="Arial" w:hAnsi="Arial" w:cs="Arial"/>
        </w:rPr>
        <w:t xml:space="preserve">provide </w:t>
      </w:r>
      <w:r w:rsidR="00755927">
        <w:rPr>
          <w:rFonts w:ascii="Arial" w:hAnsi="Arial" w:cs="Arial"/>
        </w:rPr>
        <w:t>an alternative</w:t>
      </w:r>
      <w:r w:rsidR="00D13F3B">
        <w:rPr>
          <w:rFonts w:ascii="Arial" w:hAnsi="Arial" w:cs="Arial"/>
        </w:rPr>
        <w:t>,</w:t>
      </w:r>
      <w:r w:rsidR="00AC0CAF">
        <w:rPr>
          <w:rFonts w:ascii="Arial" w:hAnsi="Arial" w:cs="Arial"/>
        </w:rPr>
        <w:t xml:space="preserve"> </w:t>
      </w:r>
      <w:r w:rsidR="009F0873">
        <w:rPr>
          <w:rFonts w:ascii="Arial" w:hAnsi="Arial" w:cs="Arial"/>
        </w:rPr>
        <w:t xml:space="preserve">however </w:t>
      </w:r>
      <w:r w:rsidR="00DF5905">
        <w:rPr>
          <w:rFonts w:ascii="Arial" w:hAnsi="Arial" w:cs="Arial"/>
        </w:rPr>
        <w:t xml:space="preserve">due to </w:t>
      </w:r>
      <w:r w:rsidR="009F0873">
        <w:rPr>
          <w:rFonts w:ascii="Arial" w:hAnsi="Arial" w:cs="Arial"/>
        </w:rPr>
        <w:t>lack</w:t>
      </w:r>
      <w:r w:rsidR="00433901">
        <w:rPr>
          <w:rFonts w:ascii="Arial" w:hAnsi="Arial" w:cs="Arial"/>
        </w:rPr>
        <w:t xml:space="preserve"> </w:t>
      </w:r>
      <w:r w:rsidR="00BD78F0">
        <w:rPr>
          <w:rFonts w:ascii="Arial" w:hAnsi="Arial" w:cs="Arial"/>
        </w:rPr>
        <w:t xml:space="preserve">of </w:t>
      </w:r>
      <w:r w:rsidR="00433901">
        <w:rPr>
          <w:rFonts w:ascii="Arial" w:hAnsi="Arial" w:cs="Arial"/>
        </w:rPr>
        <w:t>empirical</w:t>
      </w:r>
      <w:r w:rsidR="00DF5905">
        <w:rPr>
          <w:rFonts w:ascii="Arial" w:hAnsi="Arial" w:cs="Arial"/>
        </w:rPr>
        <w:t xml:space="preserve"> evidence</w:t>
      </w:r>
      <w:r w:rsidR="00BD78F0">
        <w:rPr>
          <w:rFonts w:ascii="Arial" w:hAnsi="Arial" w:cs="Arial"/>
        </w:rPr>
        <w:t xml:space="preserve"> in its </w:t>
      </w:r>
      <w:r w:rsidR="00CF08E1">
        <w:rPr>
          <w:rFonts w:ascii="Arial" w:hAnsi="Arial" w:cs="Arial"/>
        </w:rPr>
        <w:t>effectiveness</w:t>
      </w:r>
      <w:r w:rsidR="005E6EB7">
        <w:rPr>
          <w:rFonts w:ascii="Arial" w:hAnsi="Arial" w:cs="Arial"/>
        </w:rPr>
        <w:t xml:space="preserve"> in reducing reoffending</w:t>
      </w:r>
      <w:r w:rsidR="00295AE1">
        <w:rPr>
          <w:rFonts w:ascii="Arial" w:hAnsi="Arial" w:cs="Arial"/>
        </w:rPr>
        <w:t xml:space="preserve">, </w:t>
      </w:r>
      <w:r w:rsidR="00B05965">
        <w:rPr>
          <w:rFonts w:ascii="Arial" w:hAnsi="Arial" w:cs="Arial"/>
        </w:rPr>
        <w:t xml:space="preserve">future </w:t>
      </w:r>
      <w:r w:rsidR="000F3DA2">
        <w:rPr>
          <w:rFonts w:ascii="Arial" w:hAnsi="Arial" w:cs="Arial"/>
        </w:rPr>
        <w:t>investigation</w:t>
      </w:r>
      <w:r w:rsidR="00B05965">
        <w:rPr>
          <w:rFonts w:ascii="Arial" w:hAnsi="Arial" w:cs="Arial"/>
        </w:rPr>
        <w:t xml:space="preserve"> </w:t>
      </w:r>
      <w:r w:rsidR="00C36EE4">
        <w:rPr>
          <w:rFonts w:ascii="Arial" w:hAnsi="Arial" w:cs="Arial"/>
        </w:rPr>
        <w:t xml:space="preserve">should be carried out </w:t>
      </w:r>
      <w:r w:rsidR="004E2910">
        <w:rPr>
          <w:rFonts w:ascii="Arial" w:hAnsi="Arial" w:cs="Arial"/>
        </w:rPr>
        <w:t>into</w:t>
      </w:r>
      <w:r w:rsidR="00B05965">
        <w:rPr>
          <w:rFonts w:ascii="Arial" w:hAnsi="Arial" w:cs="Arial"/>
        </w:rPr>
        <w:t xml:space="preserve"> whether </w:t>
      </w:r>
      <w:r w:rsidR="00071D7F">
        <w:rPr>
          <w:rFonts w:ascii="Arial" w:hAnsi="Arial" w:cs="Arial"/>
        </w:rPr>
        <w:t>filtering offenders at entry</w:t>
      </w:r>
      <w:r w:rsidR="00705709">
        <w:rPr>
          <w:rFonts w:ascii="Arial" w:hAnsi="Arial" w:cs="Arial"/>
        </w:rPr>
        <w:t>,</w:t>
      </w:r>
      <w:r w:rsidR="00071D7F">
        <w:rPr>
          <w:rFonts w:ascii="Arial" w:hAnsi="Arial" w:cs="Arial"/>
        </w:rPr>
        <w:t xml:space="preserve"> before they are even inside</w:t>
      </w:r>
      <w:r w:rsidR="00FD627F">
        <w:rPr>
          <w:rFonts w:ascii="Arial" w:hAnsi="Arial" w:cs="Arial"/>
        </w:rPr>
        <w:t xml:space="preserve">, to one of several </w:t>
      </w:r>
      <w:r w:rsidR="00C43C0A">
        <w:rPr>
          <w:rFonts w:ascii="Arial" w:hAnsi="Arial" w:cs="Arial"/>
        </w:rPr>
        <w:t xml:space="preserve">different places where they can get the right support and </w:t>
      </w:r>
      <w:r w:rsidR="00871CBD">
        <w:rPr>
          <w:rFonts w:ascii="Arial" w:hAnsi="Arial" w:cs="Arial"/>
        </w:rPr>
        <w:t>treatment they need,</w:t>
      </w:r>
      <w:r w:rsidR="004E2910">
        <w:rPr>
          <w:rFonts w:ascii="Arial" w:hAnsi="Arial" w:cs="Arial"/>
        </w:rPr>
        <w:t xml:space="preserve"> </w:t>
      </w:r>
      <w:r w:rsidR="009B55DB">
        <w:rPr>
          <w:rFonts w:ascii="Arial" w:hAnsi="Arial" w:cs="Arial"/>
        </w:rPr>
        <w:t>helps to</w:t>
      </w:r>
      <w:r w:rsidR="000D381F">
        <w:rPr>
          <w:rFonts w:ascii="Arial" w:hAnsi="Arial" w:cs="Arial"/>
        </w:rPr>
        <w:t xml:space="preserve"> rehabilitate </w:t>
      </w:r>
      <w:r w:rsidR="00467090">
        <w:rPr>
          <w:rFonts w:ascii="Arial" w:hAnsi="Arial" w:cs="Arial"/>
        </w:rPr>
        <w:t>offenders,</w:t>
      </w:r>
      <w:r w:rsidR="000D381F">
        <w:rPr>
          <w:rFonts w:ascii="Arial" w:hAnsi="Arial" w:cs="Arial"/>
        </w:rPr>
        <w:t xml:space="preserve"> and </w:t>
      </w:r>
      <w:r w:rsidR="00B05965">
        <w:rPr>
          <w:rFonts w:ascii="Arial" w:hAnsi="Arial" w:cs="Arial"/>
        </w:rPr>
        <w:t>reduce reoffending</w:t>
      </w:r>
      <w:r w:rsidR="00274E92">
        <w:rPr>
          <w:rFonts w:ascii="Arial" w:hAnsi="Arial" w:cs="Arial"/>
        </w:rPr>
        <w:t>.</w:t>
      </w:r>
      <w:r w:rsidR="005278E3">
        <w:rPr>
          <w:rFonts w:ascii="Arial" w:hAnsi="Arial" w:cs="Arial"/>
        </w:rPr>
        <w:t xml:space="preserve"> </w:t>
      </w:r>
      <w:r w:rsidR="00F77A66">
        <w:rPr>
          <w:rFonts w:ascii="Arial" w:hAnsi="Arial" w:cs="Arial"/>
        </w:rPr>
        <w:t>T</w:t>
      </w:r>
      <w:r w:rsidR="00C53303">
        <w:rPr>
          <w:rFonts w:ascii="Arial" w:hAnsi="Arial" w:cs="Arial"/>
        </w:rPr>
        <w:t>h</w:t>
      </w:r>
      <w:r w:rsidR="00CE3A34">
        <w:rPr>
          <w:rFonts w:ascii="Arial" w:hAnsi="Arial" w:cs="Arial"/>
        </w:rPr>
        <w:t>is</w:t>
      </w:r>
      <w:r w:rsidR="00C53303">
        <w:rPr>
          <w:rFonts w:ascii="Arial" w:hAnsi="Arial" w:cs="Arial"/>
        </w:rPr>
        <w:t xml:space="preserve"> </w:t>
      </w:r>
      <w:r w:rsidR="00C91E50">
        <w:rPr>
          <w:rFonts w:ascii="Arial" w:hAnsi="Arial" w:cs="Arial"/>
        </w:rPr>
        <w:t xml:space="preserve">view </w:t>
      </w:r>
      <w:r w:rsidR="00994B91">
        <w:rPr>
          <w:rFonts w:ascii="Arial" w:hAnsi="Arial" w:cs="Arial"/>
        </w:rPr>
        <w:t>on</w:t>
      </w:r>
      <w:r w:rsidR="00C91E50">
        <w:rPr>
          <w:rFonts w:ascii="Arial" w:hAnsi="Arial" w:cs="Arial"/>
        </w:rPr>
        <w:t xml:space="preserve"> </w:t>
      </w:r>
      <w:r w:rsidR="004E021F">
        <w:rPr>
          <w:rFonts w:ascii="Arial" w:hAnsi="Arial" w:cs="Arial"/>
        </w:rPr>
        <w:t xml:space="preserve">supporting and </w:t>
      </w:r>
      <w:r w:rsidR="00C94A2A">
        <w:rPr>
          <w:rFonts w:ascii="Arial" w:hAnsi="Arial" w:cs="Arial"/>
        </w:rPr>
        <w:t>t</w:t>
      </w:r>
      <w:r w:rsidR="007372EC">
        <w:rPr>
          <w:rFonts w:ascii="Arial" w:hAnsi="Arial" w:cs="Arial"/>
        </w:rPr>
        <w:t>reating</w:t>
      </w:r>
      <w:r w:rsidR="00C94A2A">
        <w:rPr>
          <w:rFonts w:ascii="Arial" w:hAnsi="Arial" w:cs="Arial"/>
        </w:rPr>
        <w:t xml:space="preserve"> </w:t>
      </w:r>
      <w:r w:rsidR="002E0DAA">
        <w:rPr>
          <w:rFonts w:ascii="Arial" w:hAnsi="Arial" w:cs="Arial"/>
        </w:rPr>
        <w:t>offenders</w:t>
      </w:r>
      <w:r w:rsidR="005135FB">
        <w:rPr>
          <w:rFonts w:ascii="Arial" w:hAnsi="Arial" w:cs="Arial"/>
        </w:rPr>
        <w:t xml:space="preserve"> </w:t>
      </w:r>
      <w:r w:rsidR="002E0DAA">
        <w:rPr>
          <w:rFonts w:ascii="Arial" w:hAnsi="Arial" w:cs="Arial"/>
        </w:rPr>
        <w:t>respectively</w:t>
      </w:r>
      <w:r w:rsidR="007372EC">
        <w:rPr>
          <w:rFonts w:ascii="Arial" w:hAnsi="Arial" w:cs="Arial"/>
        </w:rPr>
        <w:t xml:space="preserve"> as </w:t>
      </w:r>
      <w:r w:rsidR="002E0DAA">
        <w:rPr>
          <w:rFonts w:ascii="Arial" w:hAnsi="Arial" w:cs="Arial"/>
        </w:rPr>
        <w:t xml:space="preserve">an </w:t>
      </w:r>
      <w:r w:rsidR="007372EC">
        <w:rPr>
          <w:rFonts w:ascii="Arial" w:hAnsi="Arial" w:cs="Arial"/>
        </w:rPr>
        <w:t xml:space="preserve">individual runs </w:t>
      </w:r>
      <w:r w:rsidR="00973BF1">
        <w:rPr>
          <w:rFonts w:ascii="Arial" w:hAnsi="Arial" w:cs="Arial"/>
        </w:rPr>
        <w:t>parallel</w:t>
      </w:r>
      <w:r w:rsidR="007372EC">
        <w:rPr>
          <w:rFonts w:ascii="Arial" w:hAnsi="Arial" w:cs="Arial"/>
        </w:rPr>
        <w:t xml:space="preserve"> to th</w:t>
      </w:r>
      <w:r w:rsidR="002E0DAA">
        <w:rPr>
          <w:rFonts w:ascii="Arial" w:hAnsi="Arial" w:cs="Arial"/>
        </w:rPr>
        <w:t xml:space="preserve">e </w:t>
      </w:r>
      <w:r w:rsidR="007372EC">
        <w:rPr>
          <w:rFonts w:ascii="Arial" w:hAnsi="Arial" w:cs="Arial"/>
        </w:rPr>
        <w:t xml:space="preserve">professional </w:t>
      </w:r>
      <w:r w:rsidR="00527FEA">
        <w:rPr>
          <w:rFonts w:ascii="Arial" w:hAnsi="Arial" w:cs="Arial"/>
        </w:rPr>
        <w:t xml:space="preserve">and personal </w:t>
      </w:r>
      <w:r w:rsidR="007372EC">
        <w:rPr>
          <w:rFonts w:ascii="Arial" w:hAnsi="Arial" w:cs="Arial"/>
        </w:rPr>
        <w:t xml:space="preserve">values of </w:t>
      </w:r>
      <w:r w:rsidR="00527FEA">
        <w:rPr>
          <w:rFonts w:ascii="Arial" w:hAnsi="Arial" w:cs="Arial"/>
        </w:rPr>
        <w:t xml:space="preserve">the </w:t>
      </w:r>
      <w:r w:rsidR="00390B03">
        <w:rPr>
          <w:rFonts w:ascii="Arial" w:hAnsi="Arial" w:cs="Arial"/>
        </w:rPr>
        <w:t>researcher</w:t>
      </w:r>
      <w:r w:rsidR="00527FEA">
        <w:rPr>
          <w:rFonts w:ascii="Arial" w:hAnsi="Arial" w:cs="Arial"/>
        </w:rPr>
        <w:t xml:space="preserve"> as </w:t>
      </w:r>
      <w:r w:rsidR="00390B03">
        <w:rPr>
          <w:rFonts w:ascii="Arial" w:hAnsi="Arial" w:cs="Arial"/>
        </w:rPr>
        <w:t xml:space="preserve">a </w:t>
      </w:r>
      <w:r w:rsidR="007372EC">
        <w:rPr>
          <w:rFonts w:ascii="Arial" w:hAnsi="Arial" w:cs="Arial"/>
        </w:rPr>
        <w:t xml:space="preserve">humanistic </w:t>
      </w:r>
      <w:r w:rsidR="00036C73">
        <w:rPr>
          <w:rFonts w:ascii="Arial" w:hAnsi="Arial" w:cs="Arial"/>
        </w:rPr>
        <w:t>counsellor</w:t>
      </w:r>
      <w:r w:rsidR="00FB4410">
        <w:rPr>
          <w:rFonts w:ascii="Arial" w:hAnsi="Arial" w:cs="Arial"/>
        </w:rPr>
        <w:t xml:space="preserve">, however without this </w:t>
      </w:r>
      <w:r w:rsidR="00C9655D">
        <w:rPr>
          <w:rFonts w:ascii="Arial" w:hAnsi="Arial" w:cs="Arial"/>
        </w:rPr>
        <w:t xml:space="preserve">shift in </w:t>
      </w:r>
      <w:r w:rsidR="006108ED">
        <w:rPr>
          <w:rFonts w:ascii="Arial" w:hAnsi="Arial" w:cs="Arial"/>
        </w:rPr>
        <w:t>societ</w:t>
      </w:r>
      <w:r w:rsidR="00831C7F">
        <w:rPr>
          <w:rFonts w:ascii="Arial" w:hAnsi="Arial" w:cs="Arial"/>
        </w:rPr>
        <w:t>ies</w:t>
      </w:r>
      <w:r w:rsidR="006108ED">
        <w:rPr>
          <w:rFonts w:ascii="Arial" w:hAnsi="Arial" w:cs="Arial"/>
        </w:rPr>
        <w:t xml:space="preserve"> and governments </w:t>
      </w:r>
      <w:r w:rsidR="009C2859">
        <w:rPr>
          <w:rFonts w:ascii="Arial" w:hAnsi="Arial" w:cs="Arial"/>
        </w:rPr>
        <w:t>perceptions o</w:t>
      </w:r>
      <w:r w:rsidR="00E73956">
        <w:rPr>
          <w:rFonts w:ascii="Arial" w:hAnsi="Arial" w:cs="Arial"/>
        </w:rPr>
        <w:t>n how to treat</w:t>
      </w:r>
      <w:r w:rsidR="009C2859">
        <w:rPr>
          <w:rFonts w:ascii="Arial" w:hAnsi="Arial" w:cs="Arial"/>
        </w:rPr>
        <w:t xml:space="preserve"> offenders, </w:t>
      </w:r>
      <w:r w:rsidR="00751385">
        <w:rPr>
          <w:rFonts w:ascii="Arial" w:hAnsi="Arial" w:cs="Arial"/>
        </w:rPr>
        <w:t xml:space="preserve">will only </w:t>
      </w:r>
      <w:r w:rsidR="00164C80">
        <w:rPr>
          <w:rFonts w:ascii="Arial" w:hAnsi="Arial" w:cs="Arial"/>
        </w:rPr>
        <w:t xml:space="preserve">be met with </w:t>
      </w:r>
      <w:r w:rsidR="00C3216B">
        <w:rPr>
          <w:rFonts w:ascii="Arial" w:hAnsi="Arial" w:cs="Arial"/>
        </w:rPr>
        <w:t xml:space="preserve">difficult </w:t>
      </w:r>
      <w:r w:rsidR="005834A3">
        <w:rPr>
          <w:rFonts w:ascii="Arial" w:hAnsi="Arial" w:cs="Arial"/>
        </w:rPr>
        <w:t>obstacles</w:t>
      </w:r>
      <w:r w:rsidR="00751385">
        <w:rPr>
          <w:rFonts w:ascii="Arial" w:hAnsi="Arial" w:cs="Arial"/>
        </w:rPr>
        <w:t>.</w:t>
      </w:r>
      <w:r w:rsidR="00861B19">
        <w:rPr>
          <w:rFonts w:ascii="Arial" w:hAnsi="Arial" w:cs="Arial"/>
        </w:rPr>
        <w:t xml:space="preserve"> A</w:t>
      </w:r>
      <w:r w:rsidR="00AB63BE">
        <w:rPr>
          <w:rFonts w:ascii="Arial" w:hAnsi="Arial" w:cs="Arial"/>
        </w:rPr>
        <w:t xml:space="preserve">t the very least the results from this literature review </w:t>
      </w:r>
      <w:r w:rsidR="009C325C">
        <w:rPr>
          <w:rFonts w:ascii="Arial" w:hAnsi="Arial" w:cs="Arial"/>
        </w:rPr>
        <w:t>highlights</w:t>
      </w:r>
      <w:r w:rsidR="00AF4A8D">
        <w:rPr>
          <w:rFonts w:ascii="Arial" w:hAnsi="Arial" w:cs="Arial"/>
        </w:rPr>
        <w:t xml:space="preserve"> t</w:t>
      </w:r>
      <w:r w:rsidR="000A22EE">
        <w:rPr>
          <w:rFonts w:ascii="Arial" w:hAnsi="Arial" w:cs="Arial"/>
        </w:rPr>
        <w:t>o</w:t>
      </w:r>
      <w:r w:rsidR="00AB63BE">
        <w:rPr>
          <w:rFonts w:ascii="Arial" w:hAnsi="Arial" w:cs="Arial"/>
        </w:rPr>
        <w:t xml:space="preserve"> </w:t>
      </w:r>
      <w:r w:rsidR="00983F94">
        <w:rPr>
          <w:rFonts w:ascii="Arial" w:hAnsi="Arial" w:cs="Arial"/>
        </w:rPr>
        <w:t xml:space="preserve">anyone </w:t>
      </w:r>
      <w:r w:rsidR="0003037A">
        <w:rPr>
          <w:rFonts w:ascii="Arial" w:hAnsi="Arial" w:cs="Arial"/>
        </w:rPr>
        <w:t xml:space="preserve">who </w:t>
      </w:r>
      <w:proofErr w:type="gramStart"/>
      <w:r w:rsidR="0003037A">
        <w:rPr>
          <w:rFonts w:ascii="Arial" w:hAnsi="Arial" w:cs="Arial"/>
        </w:rPr>
        <w:t>comes in contact with</w:t>
      </w:r>
      <w:proofErr w:type="gramEnd"/>
      <w:r w:rsidR="0003037A">
        <w:rPr>
          <w:rFonts w:ascii="Arial" w:hAnsi="Arial" w:cs="Arial"/>
        </w:rPr>
        <w:t xml:space="preserve"> </w:t>
      </w:r>
      <w:r w:rsidR="00E30489">
        <w:rPr>
          <w:rFonts w:ascii="Arial" w:hAnsi="Arial" w:cs="Arial"/>
        </w:rPr>
        <w:t xml:space="preserve">individuals </w:t>
      </w:r>
      <w:r w:rsidR="00CC5984">
        <w:rPr>
          <w:rFonts w:ascii="Arial" w:hAnsi="Arial" w:cs="Arial"/>
        </w:rPr>
        <w:t>who ha</w:t>
      </w:r>
      <w:r w:rsidR="009C3B64">
        <w:rPr>
          <w:rFonts w:ascii="Arial" w:hAnsi="Arial" w:cs="Arial"/>
        </w:rPr>
        <w:t>s</w:t>
      </w:r>
      <w:r w:rsidR="00CC5984">
        <w:rPr>
          <w:rFonts w:ascii="Arial" w:hAnsi="Arial" w:cs="Arial"/>
        </w:rPr>
        <w:t xml:space="preserve"> entered the criminal justice system </w:t>
      </w:r>
      <w:r w:rsidR="00B03256">
        <w:rPr>
          <w:rFonts w:ascii="Arial" w:hAnsi="Arial" w:cs="Arial"/>
        </w:rPr>
        <w:t>that</w:t>
      </w:r>
      <w:r w:rsidR="00CC5984">
        <w:rPr>
          <w:rFonts w:ascii="Arial" w:hAnsi="Arial" w:cs="Arial"/>
        </w:rPr>
        <w:t>:</w:t>
      </w:r>
      <w:r w:rsidR="003C7E40">
        <w:rPr>
          <w:rFonts w:ascii="Arial" w:hAnsi="Arial" w:cs="Arial"/>
        </w:rPr>
        <w:t xml:space="preserve"> </w:t>
      </w:r>
      <w:r w:rsidR="00CC5984">
        <w:rPr>
          <w:rFonts w:ascii="Arial" w:hAnsi="Arial" w:cs="Arial"/>
        </w:rPr>
        <w:t>‘</w:t>
      </w:r>
      <w:r w:rsidR="00CC5984" w:rsidRPr="003C7E40">
        <w:rPr>
          <w:rFonts w:ascii="Arial" w:hAnsi="Arial" w:cs="Arial"/>
          <w:i/>
          <w:iCs/>
        </w:rPr>
        <w:t xml:space="preserve">Once a </w:t>
      </w:r>
      <w:r w:rsidR="003C7E40" w:rsidRPr="003C7E40">
        <w:rPr>
          <w:rFonts w:ascii="Arial" w:hAnsi="Arial" w:cs="Arial"/>
          <w:i/>
          <w:iCs/>
        </w:rPr>
        <w:t>prisoner but always a human being</w:t>
      </w:r>
      <w:r w:rsidR="003C7E40">
        <w:rPr>
          <w:rFonts w:ascii="Arial" w:hAnsi="Arial" w:cs="Arial"/>
        </w:rPr>
        <w:t>’</w:t>
      </w:r>
      <w:r w:rsidR="00795AAC">
        <w:rPr>
          <w:rFonts w:ascii="Arial" w:hAnsi="Arial" w:cs="Arial"/>
        </w:rPr>
        <w:t xml:space="preserve"> </w:t>
      </w:r>
      <w:r w:rsidR="00C77C9F">
        <w:rPr>
          <w:rFonts w:ascii="Arial" w:hAnsi="Arial" w:cs="Arial"/>
        </w:rPr>
        <w:t>(Kennedy, 1996).</w:t>
      </w:r>
      <w:r w:rsidR="00F83462">
        <w:rPr>
          <w:rFonts w:ascii="Arial" w:hAnsi="Arial" w:cs="Arial"/>
        </w:rPr>
        <w:t xml:space="preserve"> </w:t>
      </w:r>
      <w:r w:rsidR="00401A10">
        <w:rPr>
          <w:rFonts w:ascii="Arial" w:hAnsi="Arial" w:cs="Arial"/>
        </w:rPr>
        <w:t xml:space="preserve">     </w:t>
      </w:r>
      <w:r w:rsidR="00C42982">
        <w:rPr>
          <w:rFonts w:ascii="Arial" w:hAnsi="Arial" w:cs="Arial"/>
        </w:rPr>
        <w:t xml:space="preserve"> </w:t>
      </w:r>
    </w:p>
    <w:bookmarkStart w:id="6" w:name="_Toc77875986" w:displacedByCustomXml="next"/>
    <w:sdt>
      <w:sdtPr>
        <w:rPr>
          <w:rFonts w:asciiTheme="minorHAnsi" w:eastAsiaTheme="minorHAnsi" w:hAnsiTheme="minorHAnsi" w:cstheme="minorBidi"/>
          <w:color w:val="auto"/>
          <w:sz w:val="22"/>
          <w:szCs w:val="22"/>
        </w:rPr>
        <w:id w:val="-223599676"/>
        <w:docPartObj>
          <w:docPartGallery w:val="Bibliographies"/>
          <w:docPartUnique/>
        </w:docPartObj>
      </w:sdtPr>
      <w:sdtEndPr>
        <w:rPr>
          <w:rFonts w:ascii="Arial" w:hAnsi="Arial" w:cs="Arial"/>
        </w:rPr>
      </w:sdtEndPr>
      <w:sdtContent>
        <w:p w14:paraId="47C7809C" w14:textId="4C9EF55B" w:rsidR="0073453D" w:rsidRPr="002C4C94" w:rsidRDefault="0073453D" w:rsidP="002C4C94">
          <w:pPr>
            <w:pStyle w:val="Heading1"/>
            <w:rPr>
              <w:rFonts w:ascii="Arial" w:eastAsiaTheme="minorHAnsi" w:hAnsi="Arial" w:cs="Arial"/>
              <w:color w:val="auto"/>
              <w:sz w:val="24"/>
              <w:szCs w:val="24"/>
              <w:u w:val="single"/>
            </w:rPr>
          </w:pPr>
          <w:r w:rsidRPr="002C4C94">
            <w:rPr>
              <w:rFonts w:ascii="Arial" w:hAnsi="Arial" w:cs="Arial"/>
              <w:color w:val="auto"/>
              <w:sz w:val="24"/>
              <w:szCs w:val="24"/>
              <w:u w:val="single"/>
            </w:rPr>
            <w:t>References</w:t>
          </w:r>
          <w:bookmarkEnd w:id="6"/>
        </w:p>
        <w:p w14:paraId="42B20DFC" w14:textId="77777777" w:rsidR="00D87990" w:rsidRPr="00D87990" w:rsidRDefault="00D87990" w:rsidP="002349A5">
          <w:pPr>
            <w:jc w:val="both"/>
            <w:rPr>
              <w:rFonts w:ascii="Arial" w:hAnsi="Arial" w:cs="Arial"/>
            </w:rPr>
          </w:pPr>
        </w:p>
        <w:sdt>
          <w:sdtPr>
            <w:rPr>
              <w:rFonts w:ascii="Arial" w:hAnsi="Arial" w:cs="Arial"/>
            </w:rPr>
            <w:id w:val="-573587230"/>
            <w:bibliography/>
          </w:sdtPr>
          <w:sdtEndPr/>
          <w:sdtContent>
            <w:p w14:paraId="1FD752F2" w14:textId="6FCD7888" w:rsidR="0073453D" w:rsidRPr="00D87990" w:rsidRDefault="0073453D" w:rsidP="00825BA8">
              <w:pPr>
                <w:pStyle w:val="Bibliography"/>
                <w:rPr>
                  <w:rFonts w:ascii="Arial" w:hAnsi="Arial" w:cs="Arial"/>
                  <w:noProof/>
                </w:rPr>
              </w:pPr>
              <w:r w:rsidRPr="00D87990">
                <w:rPr>
                  <w:rFonts w:ascii="Arial" w:hAnsi="Arial" w:cs="Arial"/>
                </w:rPr>
                <w:fldChar w:fldCharType="begin"/>
              </w:r>
              <w:r w:rsidRPr="00D87990">
                <w:rPr>
                  <w:rFonts w:ascii="Arial" w:hAnsi="Arial" w:cs="Arial"/>
                </w:rPr>
                <w:instrText xml:space="preserve"> BIBLIOGRAPHY </w:instrText>
              </w:r>
              <w:r w:rsidRPr="00D87990">
                <w:rPr>
                  <w:rFonts w:ascii="Arial" w:hAnsi="Arial" w:cs="Arial"/>
                </w:rPr>
                <w:fldChar w:fldCharType="separate"/>
              </w:r>
              <w:r w:rsidRPr="00D87990">
                <w:rPr>
                  <w:rFonts w:ascii="Arial" w:hAnsi="Arial" w:cs="Arial"/>
                  <w:noProof/>
                </w:rPr>
                <w:t>2017, B. D., 2017.</w:t>
              </w:r>
              <w:r w:rsidR="001C6F74">
                <w:rPr>
                  <w:rFonts w:ascii="Arial" w:hAnsi="Arial" w:cs="Arial"/>
                  <w:noProof/>
                </w:rPr>
                <w:t xml:space="preserve"> </w:t>
              </w:r>
              <w:r w:rsidRPr="00D87990">
                <w:rPr>
                  <w:rFonts w:ascii="Arial" w:hAnsi="Arial" w:cs="Arial"/>
                  <w:i/>
                  <w:iCs/>
                  <w:noProof/>
                </w:rPr>
                <w:t xml:space="preserve">YouTube. </w:t>
              </w:r>
              <w:r w:rsidRPr="00D87990">
                <w:rPr>
                  <w:rFonts w:ascii="Arial" w:hAnsi="Arial" w:cs="Arial"/>
                  <w:noProof/>
                </w:rPr>
                <w:t xml:space="preserve">[Online] Available at: </w:t>
              </w:r>
              <w:r w:rsidRPr="00D87990">
                <w:rPr>
                  <w:rFonts w:ascii="Arial" w:hAnsi="Arial" w:cs="Arial"/>
                  <w:noProof/>
                  <w:u w:val="single"/>
                </w:rPr>
                <w:t>https://youtu.be/iaMO7V6kYs8</w:t>
              </w:r>
              <w:r w:rsidR="007B5AD5">
                <w:rPr>
                  <w:rFonts w:ascii="Arial" w:hAnsi="Arial" w:cs="Arial"/>
                  <w:noProof/>
                </w:rPr>
                <w:t xml:space="preserve"> </w:t>
              </w:r>
              <w:r w:rsidRPr="00D87990">
                <w:rPr>
                  <w:rFonts w:ascii="Arial" w:hAnsi="Arial" w:cs="Arial"/>
                  <w:noProof/>
                </w:rPr>
                <w:t>[Accessed 12 February 2021].</w:t>
              </w:r>
            </w:p>
            <w:p w14:paraId="2295CB82"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Adams, K., 1992. Adjusting to Prison Life. </w:t>
              </w:r>
              <w:r w:rsidRPr="00D87990">
                <w:rPr>
                  <w:rFonts w:ascii="Arial" w:hAnsi="Arial" w:cs="Arial"/>
                  <w:i/>
                  <w:iCs/>
                  <w:noProof/>
                </w:rPr>
                <w:t xml:space="preserve">Crime and justice, </w:t>
              </w:r>
              <w:r w:rsidRPr="00D87990">
                <w:rPr>
                  <w:rFonts w:ascii="Arial" w:hAnsi="Arial" w:cs="Arial"/>
                  <w:noProof/>
                </w:rPr>
                <w:t>Volume 16, pp. 275-359.</w:t>
              </w:r>
            </w:p>
            <w:p w14:paraId="67ACF98A" w14:textId="3EC2BB35" w:rsidR="0073453D" w:rsidRPr="00D87990" w:rsidRDefault="0073453D" w:rsidP="002349A5">
              <w:pPr>
                <w:pStyle w:val="Bibliography"/>
                <w:jc w:val="both"/>
                <w:rPr>
                  <w:rFonts w:ascii="Arial" w:hAnsi="Arial" w:cs="Arial"/>
                  <w:noProof/>
                </w:rPr>
              </w:pPr>
              <w:r w:rsidRPr="00D87990">
                <w:rPr>
                  <w:rFonts w:ascii="Arial" w:hAnsi="Arial" w:cs="Arial"/>
                  <w:noProof/>
                </w:rPr>
                <w:t>Adshead, G., 2021. "People who do horrible things are not monsters".</w:t>
              </w:r>
              <w:r w:rsidR="00BE115D">
                <w:rPr>
                  <w:rFonts w:ascii="Arial" w:hAnsi="Arial" w:cs="Arial"/>
                  <w:noProof/>
                </w:rPr>
                <w:t xml:space="preserve"> </w:t>
              </w:r>
              <w:r w:rsidRPr="00D87990">
                <w:rPr>
                  <w:rFonts w:ascii="Arial" w:hAnsi="Arial" w:cs="Arial"/>
                  <w:i/>
                  <w:iCs/>
                  <w:noProof/>
                </w:rPr>
                <w:t xml:space="preserve">The Sunday Times Magazine, </w:t>
              </w:r>
              <w:r w:rsidRPr="00D87990">
                <w:rPr>
                  <w:rFonts w:ascii="Arial" w:hAnsi="Arial" w:cs="Arial"/>
                  <w:noProof/>
                </w:rPr>
                <w:t>pp. 36-39.</w:t>
              </w:r>
            </w:p>
            <w:p w14:paraId="71EE0FA0"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Aitken, J. S. J., 2018. </w:t>
              </w:r>
              <w:r w:rsidRPr="00D87990">
                <w:rPr>
                  <w:rFonts w:ascii="Arial" w:hAnsi="Arial" w:cs="Arial"/>
                  <w:i/>
                  <w:iCs/>
                  <w:noProof/>
                </w:rPr>
                <w:t xml:space="preserve">What happend to the Rehabilitataion Revolution?, </w:t>
              </w:r>
              <w:r w:rsidRPr="00D87990">
                <w:rPr>
                  <w:rFonts w:ascii="Arial" w:hAnsi="Arial" w:cs="Arial"/>
                  <w:noProof/>
                </w:rPr>
                <w:t>London: The Centre For Social Justice.</w:t>
              </w:r>
            </w:p>
            <w:p w14:paraId="54DA6DED"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Allely, C. e. a., 2020. Post traumatic stress disorder in incarcerated populations: current clinical considerations and recommendations. </w:t>
              </w:r>
              <w:r w:rsidRPr="00D87990">
                <w:rPr>
                  <w:rFonts w:ascii="Arial" w:hAnsi="Arial" w:cs="Arial"/>
                  <w:i/>
                  <w:iCs/>
                  <w:noProof/>
                </w:rPr>
                <w:t xml:space="preserve">Journal of Criminal Psychology, </w:t>
              </w:r>
              <w:r w:rsidRPr="00D87990">
                <w:rPr>
                  <w:rFonts w:ascii="Arial" w:hAnsi="Arial" w:cs="Arial"/>
                  <w:noProof/>
                </w:rPr>
                <w:t>10(1), pp. 30-42.</w:t>
              </w:r>
            </w:p>
            <w:p w14:paraId="5AB8003A" w14:textId="134F7176" w:rsidR="0073453D" w:rsidRPr="00D87990" w:rsidRDefault="0073453D" w:rsidP="00CB599F">
              <w:pPr>
                <w:pStyle w:val="Bibliography"/>
                <w:rPr>
                  <w:rFonts w:ascii="Arial" w:hAnsi="Arial" w:cs="Arial"/>
                  <w:noProof/>
                </w:rPr>
              </w:pPr>
              <w:r w:rsidRPr="00D87990">
                <w:rPr>
                  <w:rFonts w:ascii="Arial" w:hAnsi="Arial" w:cs="Arial"/>
                  <w:noProof/>
                </w:rPr>
                <w:t xml:space="preserve">Association, A. P., 2017. </w:t>
              </w:r>
              <w:r w:rsidRPr="00D87990">
                <w:rPr>
                  <w:rFonts w:ascii="Arial" w:hAnsi="Arial" w:cs="Arial"/>
                  <w:i/>
                  <w:iCs/>
                  <w:noProof/>
                </w:rPr>
                <w:t xml:space="preserve">Ethical Principles of Psychologists and Code of Conduct.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https://www.apa.org/ethics/code</w:t>
              </w:r>
              <w:r w:rsidR="00825BA8">
                <w:rPr>
                  <w:rFonts w:ascii="Arial" w:hAnsi="Arial" w:cs="Arial"/>
                  <w:noProof/>
                </w:rPr>
                <w:t xml:space="preserve"> </w:t>
              </w:r>
              <w:r w:rsidRPr="00D87990">
                <w:rPr>
                  <w:rFonts w:ascii="Arial" w:hAnsi="Arial" w:cs="Arial"/>
                  <w:noProof/>
                </w:rPr>
                <w:t>[Accessed 11 July 2021].</w:t>
              </w:r>
            </w:p>
            <w:p w14:paraId="5FED96D2"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Awenat, F. Y. e. a., 2017. Improving the quality of prison research: A qualitative study of ex-offender service user involvement in prison suicide prevention research. </w:t>
              </w:r>
              <w:r w:rsidRPr="00D87990">
                <w:rPr>
                  <w:rFonts w:ascii="Arial" w:hAnsi="Arial" w:cs="Arial"/>
                  <w:i/>
                  <w:iCs/>
                  <w:noProof/>
                </w:rPr>
                <w:t xml:space="preserve">John Wiley &amp; Sons Ltd, </w:t>
              </w:r>
              <w:r w:rsidRPr="00D87990">
                <w:rPr>
                  <w:rFonts w:ascii="Arial" w:hAnsi="Arial" w:cs="Arial"/>
                  <w:noProof/>
                </w:rPr>
                <w:t>Volume 21, pp. 100-109.</w:t>
              </w:r>
            </w:p>
            <w:p w14:paraId="38BFE9C1"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Bailey, V., 1997. English Prisons, Penal Culture, and the Abatement of Imprisonment, 1895-1922. </w:t>
              </w:r>
              <w:r w:rsidRPr="00D87990">
                <w:rPr>
                  <w:rFonts w:ascii="Arial" w:hAnsi="Arial" w:cs="Arial"/>
                  <w:i/>
                  <w:iCs/>
                  <w:noProof/>
                </w:rPr>
                <w:t xml:space="preserve">The Journal of British Studies, </w:t>
              </w:r>
              <w:r w:rsidRPr="00D87990">
                <w:rPr>
                  <w:rFonts w:ascii="Arial" w:hAnsi="Arial" w:cs="Arial"/>
                  <w:noProof/>
                </w:rPr>
                <w:t>36(3), pp. 285-324.</w:t>
              </w:r>
            </w:p>
            <w:p w14:paraId="3577676F"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Baranyi, G. e. a., 2018. Prevelance of Posttraumatic Stress. </w:t>
              </w:r>
              <w:r w:rsidRPr="00D87990">
                <w:rPr>
                  <w:rFonts w:ascii="Arial" w:hAnsi="Arial" w:cs="Arial"/>
                  <w:i/>
                  <w:iCs/>
                  <w:noProof/>
                </w:rPr>
                <w:t xml:space="preserve">Epidemiologic reviews, </w:t>
              </w:r>
              <w:r w:rsidRPr="00D87990">
                <w:rPr>
                  <w:rFonts w:ascii="Arial" w:hAnsi="Arial" w:cs="Arial"/>
                  <w:noProof/>
                </w:rPr>
                <w:t>40 (1), pp. 134-145.</w:t>
              </w:r>
            </w:p>
            <w:p w14:paraId="4BAC3997" w14:textId="552811BA" w:rsidR="0073453D" w:rsidRPr="00D87990" w:rsidRDefault="0073453D" w:rsidP="002349A5">
              <w:pPr>
                <w:pStyle w:val="Bibliography"/>
                <w:jc w:val="both"/>
                <w:rPr>
                  <w:rFonts w:ascii="Arial" w:hAnsi="Arial" w:cs="Arial"/>
                  <w:noProof/>
                </w:rPr>
              </w:pPr>
              <w:r w:rsidRPr="00D87990">
                <w:rPr>
                  <w:rFonts w:ascii="Arial" w:hAnsi="Arial" w:cs="Arial"/>
                  <w:noProof/>
                </w:rPr>
                <w:t xml:space="preserve">Barnazzani, O. T. R. E., 2001. Early Parent Training to Prevent Disruptive Behaviour Problems and Deliquency in Children. </w:t>
              </w:r>
              <w:r w:rsidRPr="00D87990">
                <w:rPr>
                  <w:rFonts w:ascii="Arial" w:hAnsi="Arial" w:cs="Arial"/>
                  <w:i/>
                  <w:iCs/>
                  <w:noProof/>
                </w:rPr>
                <w:t xml:space="preserve">The Annals of the American Academy of Political and Social Science, </w:t>
              </w:r>
              <w:r w:rsidRPr="00D87990">
                <w:rPr>
                  <w:rFonts w:ascii="Arial" w:hAnsi="Arial" w:cs="Arial"/>
                  <w:noProof/>
                </w:rPr>
                <w:t>578(1), pp. 90-103.</w:t>
              </w:r>
            </w:p>
            <w:p w14:paraId="53D3418F" w14:textId="1DA7806D" w:rsidR="0073453D" w:rsidRPr="00D87990" w:rsidRDefault="0073453D" w:rsidP="002349A5">
              <w:pPr>
                <w:pStyle w:val="Bibliography"/>
                <w:jc w:val="both"/>
                <w:rPr>
                  <w:rFonts w:ascii="Arial" w:hAnsi="Arial" w:cs="Arial"/>
                  <w:noProof/>
                </w:rPr>
              </w:pPr>
              <w:r w:rsidRPr="00D87990">
                <w:rPr>
                  <w:rFonts w:ascii="Arial" w:hAnsi="Arial" w:cs="Arial"/>
                  <w:noProof/>
                </w:rPr>
                <w:t xml:space="preserve">Barnett, G., 2018. What doesn’t work to reduce reoffending? A review of reviews of ineffective interventions for adults convicted of crimes.. </w:t>
              </w:r>
              <w:r w:rsidRPr="00D87990">
                <w:rPr>
                  <w:rFonts w:ascii="Arial" w:hAnsi="Arial" w:cs="Arial"/>
                  <w:i/>
                  <w:iCs/>
                  <w:noProof/>
                </w:rPr>
                <w:t xml:space="preserve">European Psychologist, </w:t>
              </w:r>
              <w:r w:rsidRPr="00D87990">
                <w:rPr>
                  <w:rFonts w:ascii="Arial" w:hAnsi="Arial" w:cs="Arial"/>
                  <w:noProof/>
                </w:rPr>
                <w:t>23(2), pp. 111-129.</w:t>
              </w:r>
            </w:p>
            <w:p w14:paraId="6A86E04A"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Bartels, M. J., 2015. The Stanford prison experiment in introductory psychology textbooks: A content analysis. </w:t>
              </w:r>
              <w:r w:rsidRPr="00D87990">
                <w:rPr>
                  <w:rFonts w:ascii="Arial" w:hAnsi="Arial" w:cs="Arial"/>
                  <w:i/>
                  <w:iCs/>
                  <w:noProof/>
                </w:rPr>
                <w:t xml:space="preserve">Psychology Learning and Teaching, </w:t>
              </w:r>
              <w:r w:rsidRPr="00D87990">
                <w:rPr>
                  <w:rFonts w:ascii="Arial" w:hAnsi="Arial" w:cs="Arial"/>
                  <w:noProof/>
                </w:rPr>
                <w:t>14(1), pp. 36-50.</w:t>
              </w:r>
            </w:p>
            <w:p w14:paraId="535772D0"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Bartlett, A., 2015. A systematic review and meta-analysis of mental health gain. </w:t>
              </w:r>
              <w:r w:rsidRPr="00D87990">
                <w:rPr>
                  <w:rFonts w:ascii="Arial" w:hAnsi="Arial" w:cs="Arial"/>
                  <w:i/>
                  <w:iCs/>
                  <w:noProof/>
                </w:rPr>
                <w:t xml:space="preserve">Journal of Forensic Psychiatry and Psychology, </w:t>
              </w:r>
              <w:r w:rsidRPr="00D87990">
                <w:rPr>
                  <w:rFonts w:ascii="Arial" w:hAnsi="Arial" w:cs="Arial"/>
                  <w:noProof/>
                </w:rPr>
                <w:t>Volume 26, pp. 133-165.</w:t>
              </w:r>
            </w:p>
            <w:p w14:paraId="5CDC8009" w14:textId="7C14E162" w:rsidR="0073453D" w:rsidRPr="00D87990" w:rsidRDefault="0073453D" w:rsidP="00CB599F">
              <w:pPr>
                <w:pStyle w:val="Bibliography"/>
                <w:rPr>
                  <w:rFonts w:ascii="Arial" w:hAnsi="Arial" w:cs="Arial"/>
                  <w:noProof/>
                </w:rPr>
              </w:pPr>
              <w:r w:rsidRPr="00D87990">
                <w:rPr>
                  <w:rFonts w:ascii="Arial" w:hAnsi="Arial" w:cs="Arial"/>
                  <w:noProof/>
                </w:rPr>
                <w:t xml:space="preserve">Beard, J., 2019. </w:t>
              </w:r>
              <w:r w:rsidRPr="00D87990">
                <w:rPr>
                  <w:rFonts w:ascii="Arial" w:hAnsi="Arial" w:cs="Arial"/>
                  <w:i/>
                  <w:iCs/>
                  <w:noProof/>
                </w:rPr>
                <w:t xml:space="preserve">Prison Safety in England and Wales.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file:///C:/Users/angel/Downloads/CBP-7467.pdf</w:t>
              </w:r>
              <w:r w:rsidR="00CB599F">
                <w:rPr>
                  <w:rFonts w:ascii="Arial" w:hAnsi="Arial" w:cs="Arial"/>
                  <w:noProof/>
                </w:rPr>
                <w:t xml:space="preserve"> </w:t>
              </w:r>
              <w:r w:rsidRPr="00D87990">
                <w:rPr>
                  <w:rFonts w:ascii="Arial" w:hAnsi="Arial" w:cs="Arial"/>
                  <w:noProof/>
                </w:rPr>
                <w:t>[Accessed 03 April 2021].</w:t>
              </w:r>
            </w:p>
            <w:p w14:paraId="1228B762"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Beard, J. e. a., 2019. </w:t>
              </w:r>
              <w:r w:rsidRPr="00D87990">
                <w:rPr>
                  <w:rFonts w:ascii="Arial" w:hAnsi="Arial" w:cs="Arial"/>
                  <w:i/>
                  <w:iCs/>
                  <w:noProof/>
                </w:rPr>
                <w:t xml:space="preserve">General debate on the cost and effectiveness of sentences under 12 months and consequences for the prison population, </w:t>
              </w:r>
              <w:r w:rsidRPr="00D87990">
                <w:rPr>
                  <w:rFonts w:ascii="Arial" w:hAnsi="Arial" w:cs="Arial"/>
                  <w:noProof/>
                </w:rPr>
                <w:t>s.l.: House of Commons.</w:t>
              </w:r>
            </w:p>
            <w:p w14:paraId="3F0FE37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Beijersbergen, A. K. e. a., 2015. Reoffending After Release: Does Procedural Justice During Imprisonment Matter?. </w:t>
              </w:r>
              <w:r w:rsidRPr="00D87990">
                <w:rPr>
                  <w:rFonts w:ascii="Arial" w:hAnsi="Arial" w:cs="Arial"/>
                  <w:i/>
                  <w:iCs/>
                  <w:noProof/>
                </w:rPr>
                <w:t xml:space="preserve">Criminal Justice and Behaviour, </w:t>
              </w:r>
              <w:r w:rsidRPr="00D87990">
                <w:rPr>
                  <w:rFonts w:ascii="Arial" w:hAnsi="Arial" w:cs="Arial"/>
                  <w:noProof/>
                </w:rPr>
                <w:t>43(1), pp. 63-82.</w:t>
              </w:r>
            </w:p>
            <w:p w14:paraId="5F966DA0" w14:textId="01320614" w:rsidR="0073453D" w:rsidRPr="00D87990" w:rsidRDefault="0073453D" w:rsidP="002349A5">
              <w:pPr>
                <w:pStyle w:val="Bibliography"/>
                <w:jc w:val="both"/>
                <w:rPr>
                  <w:rFonts w:ascii="Arial" w:hAnsi="Arial" w:cs="Arial"/>
                  <w:noProof/>
                </w:rPr>
              </w:pPr>
              <w:r w:rsidRPr="00D87990">
                <w:rPr>
                  <w:rFonts w:ascii="Arial" w:hAnsi="Arial" w:cs="Arial"/>
                  <w:noProof/>
                </w:rPr>
                <w:t>Bhati, S. A. &amp; Piquero, R. A., 2007. E</w:t>
              </w:r>
              <w:r w:rsidR="00141545">
                <w:rPr>
                  <w:rFonts w:ascii="Arial" w:hAnsi="Arial" w:cs="Arial"/>
                  <w:noProof/>
                </w:rPr>
                <w:t>stimating</w:t>
              </w:r>
              <w:r w:rsidRPr="00D87990">
                <w:rPr>
                  <w:rFonts w:ascii="Arial" w:hAnsi="Arial" w:cs="Arial"/>
                  <w:noProof/>
                </w:rPr>
                <w:t xml:space="preserve"> </w:t>
              </w:r>
              <w:r w:rsidR="00141545">
                <w:rPr>
                  <w:rFonts w:ascii="Arial" w:hAnsi="Arial" w:cs="Arial"/>
                  <w:noProof/>
                </w:rPr>
                <w:t>the Impact</w:t>
              </w:r>
              <w:r w:rsidRPr="00D87990">
                <w:rPr>
                  <w:rFonts w:ascii="Arial" w:hAnsi="Arial" w:cs="Arial"/>
                  <w:noProof/>
                </w:rPr>
                <w:t xml:space="preserve"> </w:t>
              </w:r>
              <w:r w:rsidR="00141545">
                <w:rPr>
                  <w:rFonts w:ascii="Arial" w:hAnsi="Arial" w:cs="Arial"/>
                  <w:noProof/>
                </w:rPr>
                <w:t>of</w:t>
              </w:r>
              <w:r w:rsidRPr="00D87990">
                <w:rPr>
                  <w:rFonts w:ascii="Arial" w:hAnsi="Arial" w:cs="Arial"/>
                  <w:noProof/>
                </w:rPr>
                <w:t xml:space="preserve"> I</w:t>
              </w:r>
              <w:r w:rsidR="00141545">
                <w:rPr>
                  <w:rFonts w:ascii="Arial" w:hAnsi="Arial" w:cs="Arial"/>
                  <w:noProof/>
                </w:rPr>
                <w:t>ncarceration</w:t>
              </w:r>
              <w:r w:rsidRPr="00D87990">
                <w:rPr>
                  <w:rFonts w:ascii="Arial" w:hAnsi="Arial" w:cs="Arial"/>
                  <w:noProof/>
                </w:rPr>
                <w:t xml:space="preserve"> </w:t>
              </w:r>
              <w:r w:rsidR="00141545">
                <w:rPr>
                  <w:rFonts w:ascii="Arial" w:hAnsi="Arial" w:cs="Arial"/>
                  <w:noProof/>
                </w:rPr>
                <w:t>on</w:t>
              </w:r>
              <w:r w:rsidRPr="00D87990">
                <w:rPr>
                  <w:rFonts w:ascii="Arial" w:hAnsi="Arial" w:cs="Arial"/>
                  <w:noProof/>
                </w:rPr>
                <w:t xml:space="preserve"> S</w:t>
              </w:r>
              <w:r w:rsidR="00141545">
                <w:rPr>
                  <w:rFonts w:ascii="Arial" w:hAnsi="Arial" w:cs="Arial"/>
                  <w:noProof/>
                </w:rPr>
                <w:t>ubsequent</w:t>
              </w:r>
              <w:r w:rsidRPr="00D87990">
                <w:rPr>
                  <w:rFonts w:ascii="Arial" w:hAnsi="Arial" w:cs="Arial"/>
                  <w:noProof/>
                </w:rPr>
                <w:t xml:space="preserve"> O</w:t>
              </w:r>
              <w:r w:rsidR="00141545">
                <w:rPr>
                  <w:rFonts w:ascii="Arial" w:hAnsi="Arial" w:cs="Arial"/>
                  <w:noProof/>
                </w:rPr>
                <w:t>ffending</w:t>
              </w:r>
              <w:r w:rsidRPr="00D87990">
                <w:rPr>
                  <w:rFonts w:ascii="Arial" w:hAnsi="Arial" w:cs="Arial"/>
                  <w:noProof/>
                </w:rPr>
                <w:t xml:space="preserve"> T</w:t>
              </w:r>
              <w:r w:rsidR="00141545">
                <w:rPr>
                  <w:rFonts w:ascii="Arial" w:hAnsi="Arial" w:cs="Arial"/>
                  <w:noProof/>
                </w:rPr>
                <w:t>rajectories</w:t>
              </w:r>
              <w:r w:rsidRPr="00D87990">
                <w:rPr>
                  <w:rFonts w:ascii="Arial" w:hAnsi="Arial" w:cs="Arial"/>
                  <w:noProof/>
                </w:rPr>
                <w:t>: D</w:t>
              </w:r>
              <w:r w:rsidR="00141545">
                <w:rPr>
                  <w:rFonts w:ascii="Arial" w:hAnsi="Arial" w:cs="Arial"/>
                  <w:noProof/>
                </w:rPr>
                <w:t>eterrent</w:t>
              </w:r>
              <w:r w:rsidRPr="00D87990">
                <w:rPr>
                  <w:rFonts w:ascii="Arial" w:hAnsi="Arial" w:cs="Arial"/>
                  <w:noProof/>
                </w:rPr>
                <w:t>, C</w:t>
              </w:r>
              <w:r w:rsidR="002E3861">
                <w:rPr>
                  <w:rFonts w:ascii="Arial" w:hAnsi="Arial" w:cs="Arial"/>
                  <w:noProof/>
                </w:rPr>
                <w:t>riminogentic</w:t>
              </w:r>
              <w:r w:rsidRPr="00D87990">
                <w:rPr>
                  <w:rFonts w:ascii="Arial" w:hAnsi="Arial" w:cs="Arial"/>
                  <w:noProof/>
                </w:rPr>
                <w:t xml:space="preserve">, </w:t>
              </w:r>
              <w:r w:rsidR="002E3861">
                <w:rPr>
                  <w:rFonts w:ascii="Arial" w:hAnsi="Arial" w:cs="Arial"/>
                  <w:noProof/>
                </w:rPr>
                <w:t>or</w:t>
              </w:r>
              <w:r w:rsidRPr="00D87990">
                <w:rPr>
                  <w:rFonts w:ascii="Arial" w:hAnsi="Arial" w:cs="Arial"/>
                  <w:noProof/>
                </w:rPr>
                <w:t xml:space="preserve"> N</w:t>
              </w:r>
              <w:r w:rsidR="002E3861">
                <w:rPr>
                  <w:rFonts w:ascii="Arial" w:hAnsi="Arial" w:cs="Arial"/>
                  <w:noProof/>
                </w:rPr>
                <w:t>ull Effect</w:t>
              </w:r>
              <w:r w:rsidRPr="00D87990">
                <w:rPr>
                  <w:rFonts w:ascii="Arial" w:hAnsi="Arial" w:cs="Arial"/>
                  <w:noProof/>
                </w:rPr>
                <w:t xml:space="preserve">?. </w:t>
              </w:r>
              <w:r w:rsidRPr="00D87990">
                <w:rPr>
                  <w:rFonts w:ascii="Arial" w:hAnsi="Arial" w:cs="Arial"/>
                  <w:i/>
                  <w:iCs/>
                  <w:noProof/>
                </w:rPr>
                <w:t xml:space="preserve">Journal of Criminal Law and Criminology, </w:t>
              </w:r>
              <w:r w:rsidRPr="00D87990">
                <w:rPr>
                  <w:rFonts w:ascii="Arial" w:hAnsi="Arial" w:cs="Arial"/>
                  <w:noProof/>
                </w:rPr>
                <w:t>98(1), pp. 207-253.</w:t>
              </w:r>
            </w:p>
            <w:p w14:paraId="28F876B5" w14:textId="77777777" w:rsidR="0073453D" w:rsidRPr="00D87990" w:rsidRDefault="0073453D" w:rsidP="002349A5">
              <w:pPr>
                <w:pStyle w:val="Bibliography"/>
                <w:jc w:val="both"/>
                <w:rPr>
                  <w:rFonts w:ascii="Arial" w:hAnsi="Arial" w:cs="Arial"/>
                  <w:noProof/>
                </w:rPr>
              </w:pPr>
              <w:r w:rsidRPr="00D87990">
                <w:rPr>
                  <w:rFonts w:ascii="Arial" w:hAnsi="Arial" w:cs="Arial"/>
                  <w:noProof/>
                </w:rPr>
                <w:lastRenderedPageBreak/>
                <w:t xml:space="preserve">Blaauw, E. e. a., 2002. Traumatic life events and suicide risk among jail inmates: The influence of types of events, time period and significant others. </w:t>
              </w:r>
              <w:r w:rsidRPr="00D87990">
                <w:rPr>
                  <w:rFonts w:ascii="Arial" w:hAnsi="Arial" w:cs="Arial"/>
                  <w:i/>
                  <w:iCs/>
                  <w:noProof/>
                </w:rPr>
                <w:t xml:space="preserve">Journal of Traumatic Stress, </w:t>
              </w:r>
              <w:r w:rsidRPr="00D87990">
                <w:rPr>
                  <w:rFonts w:ascii="Arial" w:hAnsi="Arial" w:cs="Arial"/>
                  <w:noProof/>
                </w:rPr>
                <w:t>15(1), pp. 9-16.</w:t>
              </w:r>
            </w:p>
            <w:p w14:paraId="5EEEC097" w14:textId="1CA8E542" w:rsidR="0073453D" w:rsidRPr="00D87990" w:rsidRDefault="0073453D" w:rsidP="00C7239C">
              <w:pPr>
                <w:pStyle w:val="Bibliography"/>
                <w:rPr>
                  <w:rFonts w:ascii="Arial" w:hAnsi="Arial" w:cs="Arial"/>
                  <w:noProof/>
                </w:rPr>
              </w:pPr>
              <w:r w:rsidRPr="00D87990">
                <w:rPr>
                  <w:rFonts w:ascii="Arial" w:hAnsi="Arial" w:cs="Arial"/>
                  <w:noProof/>
                </w:rPr>
                <w:t xml:space="preserve">Blakey, R., 2017. </w:t>
              </w:r>
              <w:r w:rsidRPr="00D87990">
                <w:rPr>
                  <w:rFonts w:ascii="Arial" w:hAnsi="Arial" w:cs="Arial"/>
                  <w:i/>
                  <w:iCs/>
                  <w:noProof/>
                </w:rPr>
                <w:t xml:space="preserve">Rehabilitation in Prisons.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file:///C:/Users/angel/Downloads/LLN-2017-0102%20(4).pdf</w:t>
              </w:r>
              <w:r w:rsidR="00C7239C">
                <w:rPr>
                  <w:rFonts w:ascii="Arial" w:hAnsi="Arial" w:cs="Arial"/>
                  <w:noProof/>
                </w:rPr>
                <w:t xml:space="preserve"> </w:t>
              </w:r>
              <w:r w:rsidRPr="00D87990">
                <w:rPr>
                  <w:rFonts w:ascii="Arial" w:hAnsi="Arial" w:cs="Arial"/>
                  <w:noProof/>
                </w:rPr>
                <w:t>[Accessed 25 June 2021].</w:t>
              </w:r>
            </w:p>
            <w:p w14:paraId="085F3B9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Bohlinger, J. B., 2019. Greening the Gulag: Austerity, neoliberalism, and the making of the “green prisoner”. </w:t>
              </w:r>
              <w:r w:rsidRPr="00D87990">
                <w:rPr>
                  <w:rFonts w:ascii="Arial" w:hAnsi="Arial" w:cs="Arial"/>
                  <w:i/>
                  <w:iCs/>
                  <w:noProof/>
                </w:rPr>
                <w:t xml:space="preserve">Envirinment and Planning E: Nature and Space, </w:t>
              </w:r>
              <w:r w:rsidRPr="00D87990">
                <w:rPr>
                  <w:rFonts w:ascii="Arial" w:hAnsi="Arial" w:cs="Arial"/>
                  <w:noProof/>
                </w:rPr>
                <w:t>3(4), pp. 1120-1136.</w:t>
              </w:r>
            </w:p>
            <w:p w14:paraId="487E0EC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Boppre, B. r. M. S., 2020. “I’m Not a Number, I’m a Human Being:” A Phenomenological Study of Women’s Responses to Labeling. </w:t>
              </w:r>
              <w:r w:rsidRPr="00D87990">
                <w:rPr>
                  <w:rFonts w:ascii="Arial" w:hAnsi="Arial" w:cs="Arial"/>
                  <w:i/>
                  <w:iCs/>
                  <w:noProof/>
                </w:rPr>
                <w:t xml:space="preserve">Feminist Criminology, </w:t>
              </w:r>
              <w:r w:rsidRPr="00D87990">
                <w:rPr>
                  <w:rFonts w:ascii="Arial" w:hAnsi="Arial" w:cs="Arial"/>
                  <w:noProof/>
                </w:rPr>
                <w:t>16(2), pp. 119-215.</w:t>
              </w:r>
            </w:p>
            <w:p w14:paraId="270A0352" w14:textId="6F0E9939" w:rsidR="0073453D" w:rsidRPr="00D87990" w:rsidRDefault="0073453D" w:rsidP="002349A5">
              <w:pPr>
                <w:pStyle w:val="Bibliography"/>
                <w:jc w:val="both"/>
                <w:rPr>
                  <w:rFonts w:ascii="Arial" w:hAnsi="Arial" w:cs="Arial"/>
                  <w:noProof/>
                </w:rPr>
              </w:pPr>
              <w:r w:rsidRPr="00D87990">
                <w:rPr>
                  <w:rFonts w:ascii="Arial" w:hAnsi="Arial" w:cs="Arial"/>
                  <w:noProof/>
                </w:rPr>
                <w:t>Bottoms, E. A., 2017. ‘P</w:t>
              </w:r>
              <w:r w:rsidR="00DE3574">
                <w:rPr>
                  <w:rFonts w:ascii="Arial" w:hAnsi="Arial" w:cs="Arial"/>
                  <w:noProof/>
                </w:rPr>
                <w:t>unishmnet</w:t>
              </w:r>
              <w:r w:rsidRPr="00D87990">
                <w:rPr>
                  <w:rFonts w:ascii="Arial" w:hAnsi="Arial" w:cs="Arial"/>
                  <w:noProof/>
                </w:rPr>
                <w:t xml:space="preserve">’ </w:t>
              </w:r>
              <w:r w:rsidR="00DE3574">
                <w:rPr>
                  <w:rFonts w:ascii="Arial" w:hAnsi="Arial" w:cs="Arial"/>
                  <w:noProof/>
                </w:rPr>
                <w:t>in</w:t>
              </w:r>
              <w:r w:rsidRPr="00D87990">
                <w:rPr>
                  <w:rFonts w:ascii="Arial" w:hAnsi="Arial" w:cs="Arial"/>
                  <w:noProof/>
                </w:rPr>
                <w:t xml:space="preserve"> N</w:t>
              </w:r>
              <w:r w:rsidR="00DE3574">
                <w:rPr>
                  <w:rFonts w:ascii="Arial" w:hAnsi="Arial" w:cs="Arial"/>
                  <w:noProof/>
                </w:rPr>
                <w:t>on</w:t>
              </w:r>
              <w:r w:rsidRPr="00D87990">
                <w:rPr>
                  <w:rFonts w:ascii="Arial" w:hAnsi="Arial" w:cs="Arial"/>
                  <w:noProof/>
                </w:rPr>
                <w:t>-C</w:t>
              </w:r>
              <w:r w:rsidR="00DE3574">
                <w:rPr>
                  <w:rFonts w:ascii="Arial" w:hAnsi="Arial" w:cs="Arial"/>
                  <w:noProof/>
                </w:rPr>
                <w:t xml:space="preserve">ustodial </w:t>
              </w:r>
              <w:r w:rsidRPr="00D87990">
                <w:rPr>
                  <w:rFonts w:ascii="Arial" w:hAnsi="Arial" w:cs="Arial"/>
                  <w:noProof/>
                </w:rPr>
                <w:t>S</w:t>
              </w:r>
              <w:r w:rsidR="00DE3574">
                <w:rPr>
                  <w:rFonts w:ascii="Arial" w:hAnsi="Arial" w:cs="Arial"/>
                  <w:noProof/>
                </w:rPr>
                <w:t>entences</w:t>
              </w:r>
              <w:r w:rsidRPr="00D87990">
                <w:rPr>
                  <w:rFonts w:ascii="Arial" w:hAnsi="Arial" w:cs="Arial"/>
                  <w:noProof/>
                </w:rPr>
                <w:t xml:space="preserve">:. </w:t>
              </w:r>
              <w:r w:rsidRPr="00D87990">
                <w:rPr>
                  <w:rFonts w:ascii="Arial" w:hAnsi="Arial" w:cs="Arial"/>
                  <w:i/>
                  <w:iCs/>
                  <w:noProof/>
                </w:rPr>
                <w:t xml:space="preserve">Criminal Law Forum, </w:t>
              </w:r>
              <w:r w:rsidRPr="00D87990">
                <w:rPr>
                  <w:rFonts w:ascii="Arial" w:hAnsi="Arial" w:cs="Arial"/>
                  <w:noProof/>
                </w:rPr>
                <w:t>Volume 28, pp. 563-587.</w:t>
              </w:r>
            </w:p>
            <w:p w14:paraId="462E3383"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Bouw, N., 2019. Mindfulness-Based Stress Reduction in Prison: Experiences of Inmates, Instructors, and Prison Staff. </w:t>
              </w:r>
              <w:r w:rsidRPr="00D87990">
                <w:rPr>
                  <w:rFonts w:ascii="Arial" w:hAnsi="Arial" w:cs="Arial"/>
                  <w:i/>
                  <w:iCs/>
                  <w:noProof/>
                </w:rPr>
                <w:t xml:space="preserve">International Journal of Offender Therapy and Comparative Criminology, </w:t>
              </w:r>
              <w:r w:rsidRPr="00D87990">
                <w:rPr>
                  <w:rFonts w:ascii="Arial" w:hAnsi="Arial" w:cs="Arial"/>
                  <w:noProof/>
                </w:rPr>
                <w:t>63(15-16), pp. 2550-2571.</w:t>
              </w:r>
            </w:p>
            <w:p w14:paraId="757AF071"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Bowler, N. P. C. R. P., 2018. The association between imported factors and prisoners' mental health: Implications for adaptation and intervention. </w:t>
              </w:r>
              <w:r w:rsidRPr="00D87990">
                <w:rPr>
                  <w:rFonts w:ascii="Arial" w:hAnsi="Arial" w:cs="Arial"/>
                  <w:i/>
                  <w:iCs/>
                  <w:noProof/>
                </w:rPr>
                <w:t xml:space="preserve">Elsevier, </w:t>
              </w:r>
              <w:r w:rsidRPr="00D87990">
                <w:rPr>
                  <w:rFonts w:ascii="Arial" w:hAnsi="Arial" w:cs="Arial"/>
                  <w:noProof/>
                </w:rPr>
                <w:t>Volume 57, pp. 61-66.</w:t>
              </w:r>
            </w:p>
            <w:p w14:paraId="086726AD" w14:textId="37FB904E" w:rsidR="0073453D" w:rsidRPr="00D87990" w:rsidRDefault="0073453D" w:rsidP="00DE62F2">
              <w:pPr>
                <w:pStyle w:val="Bibliography"/>
                <w:rPr>
                  <w:rFonts w:ascii="Arial" w:hAnsi="Arial" w:cs="Arial"/>
                  <w:noProof/>
                </w:rPr>
              </w:pPr>
              <w:r w:rsidRPr="00D87990">
                <w:rPr>
                  <w:rFonts w:ascii="Arial" w:hAnsi="Arial" w:cs="Arial"/>
                  <w:noProof/>
                </w:rPr>
                <w:t xml:space="preserve">Bradford, B., 2011. </w:t>
              </w:r>
              <w:r w:rsidRPr="00D87990">
                <w:rPr>
                  <w:rFonts w:ascii="Arial" w:hAnsi="Arial" w:cs="Arial"/>
                  <w:i/>
                  <w:iCs/>
                  <w:noProof/>
                </w:rPr>
                <w:t xml:space="preserve">Justice Inspectorates. </w:t>
              </w:r>
              <w:r w:rsidRPr="00D87990">
                <w:rPr>
                  <w:rFonts w:ascii="Arial" w:hAnsi="Arial" w:cs="Arial"/>
                  <w:noProof/>
                </w:rPr>
                <w:t xml:space="preserve">[Online] Available at: </w:t>
              </w:r>
              <w:r w:rsidRPr="00D87990">
                <w:rPr>
                  <w:rFonts w:ascii="Arial" w:hAnsi="Arial" w:cs="Arial"/>
                  <w:noProof/>
                  <w:u w:val="single"/>
                </w:rPr>
                <w:t>https://www.justiceinspectorates.gov.uk/hmicfrs/media/police-numbers-and-crime-rates-rapid-evidence-review-20110721.pdf</w:t>
              </w:r>
              <w:r w:rsidR="00C7239C">
                <w:rPr>
                  <w:rFonts w:ascii="Arial" w:hAnsi="Arial" w:cs="Arial"/>
                  <w:noProof/>
                </w:rPr>
                <w:t xml:space="preserve"> </w:t>
              </w:r>
              <w:r w:rsidRPr="00D87990">
                <w:rPr>
                  <w:rFonts w:ascii="Arial" w:hAnsi="Arial" w:cs="Arial"/>
                  <w:noProof/>
                </w:rPr>
                <w:t>[Accessed 27 March 2021].</w:t>
              </w:r>
            </w:p>
            <w:p w14:paraId="784365A1" w14:textId="3A243DE8" w:rsidR="0073453D" w:rsidRPr="00D87990" w:rsidRDefault="0073453D" w:rsidP="00FF1B6F">
              <w:pPr>
                <w:pStyle w:val="Bibliography"/>
                <w:rPr>
                  <w:rFonts w:ascii="Arial" w:hAnsi="Arial" w:cs="Arial"/>
                  <w:noProof/>
                </w:rPr>
              </w:pPr>
              <w:r w:rsidRPr="00D87990">
                <w:rPr>
                  <w:rFonts w:ascii="Arial" w:hAnsi="Arial" w:cs="Arial"/>
                  <w:noProof/>
                </w:rPr>
                <w:t xml:space="preserve">Bright, J., 2017. </w:t>
              </w:r>
              <w:r w:rsidRPr="00D87990">
                <w:rPr>
                  <w:rFonts w:ascii="Arial" w:hAnsi="Arial" w:cs="Arial"/>
                  <w:i/>
                  <w:iCs/>
                  <w:noProof/>
                </w:rPr>
                <w:t xml:space="preserve">Restorative Justice. </w:t>
              </w:r>
              <w:r w:rsidRPr="00D87990">
                <w:rPr>
                  <w:rFonts w:ascii="Arial" w:hAnsi="Arial" w:cs="Arial"/>
                  <w:noProof/>
                </w:rPr>
                <w:t xml:space="preserve">[Online] Available at: </w:t>
              </w:r>
              <w:r w:rsidRPr="00D87990">
                <w:rPr>
                  <w:rFonts w:ascii="Arial" w:hAnsi="Arial" w:cs="Arial"/>
                  <w:noProof/>
                  <w:u w:val="single"/>
                </w:rPr>
                <w:t>https://restorativejustice.org.uk/sites/default/files/resources/files/RJC_TakeUpReport_web.pdf</w:t>
              </w:r>
              <w:r w:rsidR="00DE62F2">
                <w:rPr>
                  <w:rFonts w:ascii="Arial" w:hAnsi="Arial" w:cs="Arial"/>
                  <w:noProof/>
                </w:rPr>
                <w:t xml:space="preserve"> </w:t>
              </w:r>
              <w:r w:rsidRPr="00D87990">
                <w:rPr>
                  <w:rFonts w:ascii="Arial" w:hAnsi="Arial" w:cs="Arial"/>
                  <w:noProof/>
                </w:rPr>
                <w:t>[Accessed 08 April 2021].</w:t>
              </w:r>
            </w:p>
            <w:p w14:paraId="4C9EC6D3"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Brinkley-Rubinstein, L., 2013. Incarceration as a catalyst for worsening health. </w:t>
              </w:r>
              <w:r w:rsidRPr="00D87990">
                <w:rPr>
                  <w:rFonts w:ascii="Arial" w:hAnsi="Arial" w:cs="Arial"/>
                  <w:i/>
                  <w:iCs/>
                  <w:noProof/>
                </w:rPr>
                <w:t xml:space="preserve">Health &amp; Justice, </w:t>
              </w:r>
              <w:r w:rsidRPr="00D87990">
                <w:rPr>
                  <w:rFonts w:ascii="Arial" w:hAnsi="Arial" w:cs="Arial"/>
                  <w:noProof/>
                </w:rPr>
                <w:t>1(1), pp. 1-17.</w:t>
              </w:r>
            </w:p>
            <w:p w14:paraId="023E77E1" w14:textId="0B8477A7" w:rsidR="0073453D" w:rsidRPr="00D87990" w:rsidRDefault="0073453D" w:rsidP="002349A5">
              <w:pPr>
                <w:pStyle w:val="Bibliography"/>
                <w:jc w:val="both"/>
                <w:rPr>
                  <w:rFonts w:ascii="Arial" w:hAnsi="Arial" w:cs="Arial"/>
                  <w:noProof/>
                </w:rPr>
              </w:pPr>
              <w:r w:rsidRPr="00D87990">
                <w:rPr>
                  <w:rFonts w:ascii="Arial" w:hAnsi="Arial" w:cs="Arial"/>
                  <w:noProof/>
                </w:rPr>
                <w:t>Brooks, T., 2014. B</w:t>
              </w:r>
              <w:r w:rsidR="00C67800">
                <w:rPr>
                  <w:rFonts w:ascii="Arial" w:hAnsi="Arial" w:cs="Arial"/>
                  <w:noProof/>
                </w:rPr>
                <w:t>eyond</w:t>
              </w:r>
              <w:r w:rsidRPr="00D87990">
                <w:rPr>
                  <w:rFonts w:ascii="Arial" w:hAnsi="Arial" w:cs="Arial"/>
                  <w:noProof/>
                </w:rPr>
                <w:t xml:space="preserve"> R</w:t>
              </w:r>
              <w:r w:rsidR="00C67800">
                <w:rPr>
                  <w:rFonts w:ascii="Arial" w:hAnsi="Arial" w:cs="Arial"/>
                  <w:noProof/>
                </w:rPr>
                <w:t>etribution</w:t>
              </w:r>
              <w:r w:rsidRPr="00D87990">
                <w:rPr>
                  <w:rFonts w:ascii="Arial" w:hAnsi="Arial" w:cs="Arial"/>
                  <w:noProof/>
                </w:rPr>
                <w:t xml:space="preserve">. </w:t>
              </w:r>
              <w:r w:rsidRPr="00D87990">
                <w:rPr>
                  <w:rFonts w:ascii="Arial" w:hAnsi="Arial" w:cs="Arial"/>
                  <w:i/>
                  <w:iCs/>
                  <w:noProof/>
                </w:rPr>
                <w:t xml:space="preserve">Think, </w:t>
              </w:r>
              <w:r w:rsidRPr="00D87990">
                <w:rPr>
                  <w:rFonts w:ascii="Arial" w:hAnsi="Arial" w:cs="Arial"/>
                  <w:noProof/>
                </w:rPr>
                <w:t>13(38), pp. 47-50.</w:t>
              </w:r>
            </w:p>
            <w:p w14:paraId="3189A371"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Brown, D., 2016. 'Finding Diamonds In The Rough And Helping Them Shine'. </w:t>
              </w:r>
              <w:r w:rsidRPr="00D87990">
                <w:rPr>
                  <w:rFonts w:ascii="Arial" w:hAnsi="Arial" w:cs="Arial"/>
                  <w:i/>
                  <w:iCs/>
                  <w:noProof/>
                </w:rPr>
                <w:t xml:space="preserve">Alternative Law Journal, </w:t>
              </w:r>
              <w:r w:rsidRPr="00D87990">
                <w:rPr>
                  <w:rFonts w:ascii="Arial" w:hAnsi="Arial" w:cs="Arial"/>
                  <w:noProof/>
                </w:rPr>
                <w:t>41(3).</w:t>
              </w:r>
            </w:p>
            <w:p w14:paraId="08500272" w14:textId="3BDB8114" w:rsidR="0073453D" w:rsidRPr="00D87990" w:rsidRDefault="0073453D" w:rsidP="002349A5">
              <w:pPr>
                <w:pStyle w:val="Bibliography"/>
                <w:jc w:val="both"/>
                <w:rPr>
                  <w:rFonts w:ascii="Arial" w:hAnsi="Arial" w:cs="Arial"/>
                  <w:noProof/>
                </w:rPr>
              </w:pPr>
              <w:r w:rsidRPr="00D87990">
                <w:rPr>
                  <w:rFonts w:ascii="Arial" w:hAnsi="Arial" w:cs="Arial"/>
                  <w:noProof/>
                </w:rPr>
                <w:t xml:space="preserve">Brown, D., 2017. 'Finding Diamonds in the Rough and Helping Them Shine': Prospects for Penal Reform in the UK. </w:t>
              </w:r>
              <w:r w:rsidRPr="00D87990">
                <w:rPr>
                  <w:rFonts w:ascii="Arial" w:hAnsi="Arial" w:cs="Arial"/>
                  <w:i/>
                  <w:iCs/>
                  <w:noProof/>
                </w:rPr>
                <w:t xml:space="preserve">SAGE Journals , </w:t>
              </w:r>
              <w:r w:rsidRPr="00D87990">
                <w:rPr>
                  <w:rFonts w:ascii="Arial" w:hAnsi="Arial" w:cs="Arial"/>
                  <w:noProof/>
                </w:rPr>
                <w:t>41(3), pp. 155-159.</w:t>
              </w:r>
            </w:p>
            <w:p w14:paraId="007A721C" w14:textId="1A28E288" w:rsidR="0073453D" w:rsidRPr="00D87990" w:rsidRDefault="0073453D" w:rsidP="00891ADF">
              <w:pPr>
                <w:pStyle w:val="Bibliography"/>
                <w:rPr>
                  <w:rFonts w:ascii="Arial" w:hAnsi="Arial" w:cs="Arial"/>
                  <w:noProof/>
                </w:rPr>
              </w:pPr>
              <w:r w:rsidRPr="00D87990">
                <w:rPr>
                  <w:rFonts w:ascii="Arial" w:hAnsi="Arial" w:cs="Arial"/>
                  <w:noProof/>
                </w:rPr>
                <w:t xml:space="preserve">Buckland, R., 2020. </w:t>
              </w:r>
              <w:r w:rsidRPr="00D87990">
                <w:rPr>
                  <w:rFonts w:ascii="Arial" w:hAnsi="Arial" w:cs="Arial"/>
                  <w:i/>
                  <w:iCs/>
                  <w:noProof/>
                </w:rPr>
                <w:t xml:space="preserve">GOV.uk. </w:t>
              </w:r>
              <w:r w:rsidRPr="00D87990">
                <w:rPr>
                  <w:rFonts w:ascii="Arial" w:hAnsi="Arial" w:cs="Arial"/>
                  <w:noProof/>
                </w:rPr>
                <w:t xml:space="preserve">[Online] Available at: </w:t>
              </w:r>
              <w:r w:rsidRPr="00D87990">
                <w:rPr>
                  <w:rFonts w:ascii="Arial" w:hAnsi="Arial" w:cs="Arial"/>
                  <w:noProof/>
                  <w:u w:val="single"/>
                </w:rPr>
                <w:t>https://www.gov.uk/government/news/radical-sentencing-overhaul-to-cut-crime</w:t>
              </w:r>
              <w:r w:rsidR="00C7239C">
                <w:rPr>
                  <w:rFonts w:ascii="Arial" w:hAnsi="Arial" w:cs="Arial"/>
                  <w:noProof/>
                </w:rPr>
                <w:t xml:space="preserve"> </w:t>
              </w:r>
              <w:r w:rsidRPr="00D87990">
                <w:rPr>
                  <w:rFonts w:ascii="Arial" w:hAnsi="Arial" w:cs="Arial"/>
                  <w:noProof/>
                </w:rPr>
                <w:t>[Accessed 08 April 2021].</w:t>
              </w:r>
            </w:p>
            <w:p w14:paraId="74785377"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Bullock, K. B. A., 2018. The prison don’t talk to you about getting out of prison’: On why prisons in England and Wales fail to rehabilitate prisoners. </w:t>
              </w:r>
              <w:r w:rsidRPr="00D87990">
                <w:rPr>
                  <w:rFonts w:ascii="Arial" w:hAnsi="Arial" w:cs="Arial"/>
                  <w:i/>
                  <w:iCs/>
                  <w:noProof/>
                </w:rPr>
                <w:t xml:space="preserve">Criminology and Criminal Justice, </w:t>
              </w:r>
              <w:r w:rsidRPr="00D87990">
                <w:rPr>
                  <w:rFonts w:ascii="Arial" w:hAnsi="Arial" w:cs="Arial"/>
                  <w:noProof/>
                </w:rPr>
                <w:t>20(1), pp. 111-127.</w:t>
              </w:r>
            </w:p>
            <w:p w14:paraId="4726FE62"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Burr, V., 2003. </w:t>
              </w:r>
              <w:r w:rsidRPr="00D87990">
                <w:rPr>
                  <w:rFonts w:ascii="Arial" w:hAnsi="Arial" w:cs="Arial"/>
                  <w:i/>
                  <w:iCs/>
                  <w:noProof/>
                </w:rPr>
                <w:t xml:space="preserve">Social Constructionism. </w:t>
              </w:r>
              <w:r w:rsidRPr="00D87990">
                <w:rPr>
                  <w:rFonts w:ascii="Arial" w:hAnsi="Arial" w:cs="Arial"/>
                  <w:noProof/>
                </w:rPr>
                <w:t>2nd ed. London: Routledge.</w:t>
              </w:r>
            </w:p>
            <w:p w14:paraId="3DF9C83F"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Burton, L. A. e. a., 2020. Belief in Redeemability and Punitive Public Opinion: “Once a Criminal, Always a Criminal” Revisited. </w:t>
              </w:r>
              <w:r w:rsidRPr="00D87990">
                <w:rPr>
                  <w:rFonts w:ascii="Arial" w:hAnsi="Arial" w:cs="Arial"/>
                  <w:i/>
                  <w:iCs/>
                  <w:noProof/>
                </w:rPr>
                <w:t xml:space="preserve">Criminal Justice and Behaviour, </w:t>
              </w:r>
              <w:r w:rsidRPr="00D87990">
                <w:rPr>
                  <w:rFonts w:ascii="Arial" w:hAnsi="Arial" w:cs="Arial"/>
                  <w:noProof/>
                </w:rPr>
                <w:t>47(6), pp. 712-732.</w:t>
              </w:r>
            </w:p>
            <w:p w14:paraId="32840024" w14:textId="6A45C1B5" w:rsidR="0073453D" w:rsidRPr="00D87990" w:rsidRDefault="0073453D" w:rsidP="00836A1F">
              <w:pPr>
                <w:pStyle w:val="Bibliography"/>
                <w:rPr>
                  <w:rFonts w:ascii="Arial" w:hAnsi="Arial" w:cs="Arial"/>
                  <w:noProof/>
                </w:rPr>
              </w:pPr>
              <w:r w:rsidRPr="00D87990">
                <w:rPr>
                  <w:rFonts w:ascii="Arial" w:hAnsi="Arial" w:cs="Arial"/>
                  <w:noProof/>
                </w:rPr>
                <w:lastRenderedPageBreak/>
                <w:t xml:space="preserve">Cameron, D., 2016. </w:t>
              </w:r>
              <w:r w:rsidRPr="00D87990">
                <w:rPr>
                  <w:rFonts w:ascii="Arial" w:hAnsi="Arial" w:cs="Arial"/>
                  <w:i/>
                  <w:iCs/>
                  <w:noProof/>
                </w:rPr>
                <w:t xml:space="preserve">Prison reform: Prime Minister's speech. </w:t>
              </w:r>
              <w:r w:rsidRPr="00D87990">
                <w:rPr>
                  <w:rFonts w:ascii="Arial" w:hAnsi="Arial" w:cs="Arial"/>
                  <w:noProof/>
                </w:rPr>
                <w:t xml:space="preserve">[Online] Available at: </w:t>
              </w:r>
              <w:r w:rsidRPr="00D87990">
                <w:rPr>
                  <w:rFonts w:ascii="Arial" w:hAnsi="Arial" w:cs="Arial"/>
                  <w:noProof/>
                  <w:u w:val="single"/>
                </w:rPr>
                <w:t>https://www.gov.uk/government/speeches/prison-reform-prime-ministers-speech</w:t>
              </w:r>
              <w:r w:rsidR="002F6517">
                <w:rPr>
                  <w:rFonts w:ascii="Arial" w:hAnsi="Arial" w:cs="Arial"/>
                  <w:noProof/>
                </w:rPr>
                <w:t xml:space="preserve"> </w:t>
              </w:r>
              <w:r w:rsidRPr="00D87990">
                <w:rPr>
                  <w:rFonts w:ascii="Arial" w:hAnsi="Arial" w:cs="Arial"/>
                  <w:noProof/>
                </w:rPr>
                <w:t>[Accessed 19 June 2021].</w:t>
              </w:r>
            </w:p>
            <w:p w14:paraId="0D06241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Canadalyn, B. e. a., 2016. A Meta-Analysis of Public Attitudes Toward Ex-Offenders. </w:t>
              </w:r>
              <w:r w:rsidRPr="00D87990">
                <w:rPr>
                  <w:rFonts w:ascii="Arial" w:hAnsi="Arial" w:cs="Arial"/>
                  <w:i/>
                  <w:iCs/>
                  <w:noProof/>
                </w:rPr>
                <w:t xml:space="preserve">Criminal Justice and Behaviour, </w:t>
              </w:r>
              <w:r w:rsidRPr="00D87990">
                <w:rPr>
                  <w:rFonts w:ascii="Arial" w:hAnsi="Arial" w:cs="Arial"/>
                  <w:noProof/>
                </w:rPr>
                <w:t>43(9), pp. 1260-1280.</w:t>
              </w:r>
            </w:p>
            <w:p w14:paraId="3FA37D58"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Canton, R. P. N., 2019. Why Punish?. </w:t>
              </w:r>
              <w:r w:rsidRPr="00D87990">
                <w:rPr>
                  <w:rFonts w:ascii="Arial" w:hAnsi="Arial" w:cs="Arial"/>
                  <w:i/>
                  <w:iCs/>
                  <w:noProof/>
                </w:rPr>
                <w:t xml:space="preserve">The Howard Journal of Crime and Justice, </w:t>
              </w:r>
              <w:r w:rsidRPr="00D87990">
                <w:rPr>
                  <w:rFonts w:ascii="Arial" w:hAnsi="Arial" w:cs="Arial"/>
                  <w:noProof/>
                </w:rPr>
                <w:t>58(4), pp. 535-553.</w:t>
              </w:r>
            </w:p>
            <w:p w14:paraId="7E0C5D86"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Carnie, J. e. a., 2017. </w:t>
              </w:r>
              <w:r w:rsidRPr="00D87990">
                <w:rPr>
                  <w:rFonts w:ascii="Arial" w:hAnsi="Arial" w:cs="Arial"/>
                  <w:i/>
                  <w:iCs/>
                  <w:noProof/>
                </w:rPr>
                <w:t xml:space="preserve">Prisoner Survey , </w:t>
              </w:r>
              <w:r w:rsidRPr="00D87990">
                <w:rPr>
                  <w:rFonts w:ascii="Arial" w:hAnsi="Arial" w:cs="Arial"/>
                  <w:noProof/>
                </w:rPr>
                <w:t>s.l.: Scottish Prison Service.</w:t>
              </w:r>
            </w:p>
            <w:p w14:paraId="3B6CE59A"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Caruso, D. G., 2020. Justice without Retribution: An Epistemic Argument against Retributive Criminal Punishm. </w:t>
              </w:r>
              <w:r w:rsidRPr="00D87990">
                <w:rPr>
                  <w:rFonts w:ascii="Arial" w:hAnsi="Arial" w:cs="Arial"/>
                  <w:i/>
                  <w:iCs/>
                  <w:noProof/>
                </w:rPr>
                <w:t xml:space="preserve">Neuroethics, </w:t>
              </w:r>
              <w:r w:rsidRPr="00D87990">
                <w:rPr>
                  <w:rFonts w:ascii="Arial" w:hAnsi="Arial" w:cs="Arial"/>
                  <w:noProof/>
                </w:rPr>
                <w:t>13(1), pp. 13-28.</w:t>
              </w:r>
            </w:p>
            <w:p w14:paraId="5BB10B9A"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Chaflin, A. e. a., 2017. Criminal Deterrence: A Review of the Literature. </w:t>
              </w:r>
              <w:r w:rsidRPr="00D87990">
                <w:rPr>
                  <w:rFonts w:ascii="Arial" w:hAnsi="Arial" w:cs="Arial"/>
                  <w:i/>
                  <w:iCs/>
                  <w:noProof/>
                </w:rPr>
                <w:t xml:space="preserve">Journal of Economic Literature, </w:t>
              </w:r>
              <w:r w:rsidRPr="00D87990">
                <w:rPr>
                  <w:rFonts w:ascii="Arial" w:hAnsi="Arial" w:cs="Arial"/>
                  <w:noProof/>
                </w:rPr>
                <w:t>55(1), pp. 5-48.</w:t>
              </w:r>
            </w:p>
            <w:p w14:paraId="3216F7CD"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Chamberlen, A., 2015. Embodying prison pain: Women’s experiences of self-injury in prison and the emotions of punishment. </w:t>
              </w:r>
              <w:r w:rsidRPr="00D87990">
                <w:rPr>
                  <w:rFonts w:ascii="Arial" w:hAnsi="Arial" w:cs="Arial"/>
                  <w:i/>
                  <w:iCs/>
                  <w:noProof/>
                </w:rPr>
                <w:t xml:space="preserve">SAGE Journals, </w:t>
              </w:r>
              <w:r w:rsidRPr="00D87990">
                <w:rPr>
                  <w:rFonts w:ascii="Arial" w:hAnsi="Arial" w:cs="Arial"/>
                  <w:noProof/>
                </w:rPr>
                <w:t>20(2), pp. 201-219.</w:t>
              </w:r>
            </w:p>
            <w:p w14:paraId="362D39AE" w14:textId="6B1F8F6E" w:rsidR="0073453D" w:rsidRPr="00D87990" w:rsidRDefault="0073453D" w:rsidP="00F80F41">
              <w:pPr>
                <w:pStyle w:val="Bibliography"/>
                <w:rPr>
                  <w:rFonts w:ascii="Arial" w:hAnsi="Arial" w:cs="Arial"/>
                  <w:noProof/>
                </w:rPr>
              </w:pPr>
              <w:r w:rsidRPr="00D87990">
                <w:rPr>
                  <w:rFonts w:ascii="Arial" w:hAnsi="Arial" w:cs="Arial"/>
                  <w:noProof/>
                </w:rPr>
                <w:t xml:space="preserve">Champlin, K. e. a., 2017. </w:t>
              </w:r>
              <w:r w:rsidRPr="00D87990">
                <w:rPr>
                  <w:rFonts w:ascii="Arial" w:hAnsi="Arial" w:cs="Arial"/>
                  <w:i/>
                  <w:iCs/>
                  <w:noProof/>
                </w:rPr>
                <w:t xml:space="preserve">Legal Dictionary. </w:t>
              </w:r>
              <w:r w:rsidRPr="00D87990">
                <w:rPr>
                  <w:rFonts w:ascii="Arial" w:hAnsi="Arial" w:cs="Arial"/>
                  <w:noProof/>
                </w:rPr>
                <w:t xml:space="preserve">[Online] Available at: </w:t>
              </w:r>
              <w:r w:rsidRPr="00D87990">
                <w:rPr>
                  <w:rFonts w:ascii="Arial" w:hAnsi="Arial" w:cs="Arial"/>
                  <w:noProof/>
                  <w:u w:val="single"/>
                </w:rPr>
                <w:t>https://legaldictionary.net/general-deterrence/#ftoc-heading-2</w:t>
              </w:r>
              <w:r w:rsidR="00F80F41">
                <w:rPr>
                  <w:rFonts w:ascii="Arial" w:hAnsi="Arial" w:cs="Arial"/>
                  <w:noProof/>
                </w:rPr>
                <w:t xml:space="preserve"> </w:t>
              </w:r>
              <w:r w:rsidRPr="00D87990">
                <w:rPr>
                  <w:rFonts w:ascii="Arial" w:hAnsi="Arial" w:cs="Arial"/>
                  <w:noProof/>
                </w:rPr>
                <w:t>[Accessed 12 April 2021].</w:t>
              </w:r>
            </w:p>
            <w:p w14:paraId="000AA99F"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Chang, Z. e. a., 2015. Psychiatric disorders and violent reoffending: a national cohort study of convicted prisoners in Sweden. </w:t>
              </w:r>
              <w:r w:rsidRPr="00D87990">
                <w:rPr>
                  <w:rFonts w:ascii="Arial" w:hAnsi="Arial" w:cs="Arial"/>
                  <w:i/>
                  <w:iCs/>
                  <w:noProof/>
                </w:rPr>
                <w:t xml:space="preserve">The Lancet, </w:t>
              </w:r>
              <w:r w:rsidRPr="00D87990">
                <w:rPr>
                  <w:rFonts w:ascii="Arial" w:hAnsi="Arial" w:cs="Arial"/>
                  <w:noProof/>
                </w:rPr>
                <w:t>2(10), pp. 891-900.</w:t>
              </w:r>
            </w:p>
            <w:p w14:paraId="3419F155" w14:textId="4E961AAB" w:rsidR="0073453D" w:rsidRPr="00D87990" w:rsidRDefault="0073453D" w:rsidP="002349A5">
              <w:pPr>
                <w:pStyle w:val="Bibliography"/>
                <w:jc w:val="both"/>
                <w:rPr>
                  <w:rFonts w:ascii="Arial" w:hAnsi="Arial" w:cs="Arial"/>
                  <w:noProof/>
                </w:rPr>
              </w:pPr>
              <w:r w:rsidRPr="00D87990">
                <w:rPr>
                  <w:rFonts w:ascii="Arial" w:hAnsi="Arial" w:cs="Arial"/>
                  <w:noProof/>
                </w:rPr>
                <w:t>Charles, A., 2016. Prisoners as research participants: current practice and attitudes in the U</w:t>
              </w:r>
              <w:r w:rsidR="00DD5B10">
                <w:rPr>
                  <w:rFonts w:ascii="Arial" w:hAnsi="Arial" w:cs="Arial"/>
                  <w:noProof/>
                </w:rPr>
                <w:t>.</w:t>
              </w:r>
              <w:r w:rsidRPr="00D87990">
                <w:rPr>
                  <w:rFonts w:ascii="Arial" w:hAnsi="Arial" w:cs="Arial"/>
                  <w:noProof/>
                </w:rPr>
                <w:t xml:space="preserve">K. </w:t>
              </w:r>
              <w:r w:rsidRPr="00D87990">
                <w:rPr>
                  <w:rFonts w:ascii="Arial" w:hAnsi="Arial" w:cs="Arial"/>
                  <w:i/>
                  <w:iCs/>
                  <w:noProof/>
                </w:rPr>
                <w:t xml:space="preserve">Journal of Medical Ethics, </w:t>
              </w:r>
              <w:r w:rsidRPr="00D87990">
                <w:rPr>
                  <w:rFonts w:ascii="Arial" w:hAnsi="Arial" w:cs="Arial"/>
                  <w:noProof/>
                </w:rPr>
                <w:t>42(4), p. 246.</w:t>
              </w:r>
            </w:p>
            <w:p w14:paraId="624C290A"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Cheliotis, L. J. A., 2015. The Arts of Desistance: Assessing the Role of Arts-based Programmes in Reducing Reoffending. </w:t>
              </w:r>
              <w:r w:rsidRPr="00D87990">
                <w:rPr>
                  <w:rFonts w:ascii="Arial" w:hAnsi="Arial" w:cs="Arial"/>
                  <w:i/>
                  <w:iCs/>
                  <w:noProof/>
                </w:rPr>
                <w:t xml:space="preserve">The Howard Journal of Criminal Justice, </w:t>
              </w:r>
              <w:r w:rsidRPr="00D87990">
                <w:rPr>
                  <w:rFonts w:ascii="Arial" w:hAnsi="Arial" w:cs="Arial"/>
                  <w:noProof/>
                </w:rPr>
                <w:t>55(1-2), pp. 25-51.</w:t>
              </w:r>
            </w:p>
            <w:p w14:paraId="1ECF3FF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Collica-Cox, K. e. a., 2017. Why Retribution Matters: Progression not Regression. </w:t>
              </w:r>
              <w:r w:rsidRPr="00D87990">
                <w:rPr>
                  <w:rFonts w:ascii="Arial" w:hAnsi="Arial" w:cs="Arial"/>
                  <w:i/>
                  <w:iCs/>
                  <w:noProof/>
                </w:rPr>
                <w:t xml:space="preserve">Theory in Action, </w:t>
              </w:r>
              <w:r w:rsidRPr="00D87990">
                <w:rPr>
                  <w:rFonts w:ascii="Arial" w:hAnsi="Arial" w:cs="Arial"/>
                  <w:noProof/>
                </w:rPr>
                <w:t>10(2), pp. 41-57.</w:t>
              </w:r>
            </w:p>
            <w:p w14:paraId="0FD5F70C"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Constantino, P. e. a., 2016. The impact of prisons on the mental health of prisoners in the state of Rio de Janeiro, Brazil. </w:t>
              </w:r>
              <w:r w:rsidRPr="00D87990">
                <w:rPr>
                  <w:rFonts w:ascii="Arial" w:hAnsi="Arial" w:cs="Arial"/>
                  <w:i/>
                  <w:iCs/>
                  <w:noProof/>
                </w:rPr>
                <w:t xml:space="preserve">Ciencia and Saude Coletiva, </w:t>
              </w:r>
              <w:r w:rsidRPr="00D87990">
                <w:rPr>
                  <w:rFonts w:ascii="Arial" w:hAnsi="Arial" w:cs="Arial"/>
                  <w:noProof/>
                </w:rPr>
                <w:t>21(7).</w:t>
              </w:r>
            </w:p>
            <w:p w14:paraId="1E7334B2"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Cote-Lussier, C., 2016. The functional relation between social inequality, criminal stereotypes, and public attitudes toward punishment of crime.. </w:t>
              </w:r>
              <w:r w:rsidRPr="00D87990">
                <w:rPr>
                  <w:rFonts w:ascii="Arial" w:hAnsi="Arial" w:cs="Arial"/>
                  <w:i/>
                  <w:iCs/>
                  <w:noProof/>
                </w:rPr>
                <w:t xml:space="preserve">Psychology, Public Policy and Law, </w:t>
              </w:r>
              <w:r w:rsidRPr="00D87990">
                <w:rPr>
                  <w:rFonts w:ascii="Arial" w:hAnsi="Arial" w:cs="Arial"/>
                  <w:noProof/>
                </w:rPr>
                <w:t>22(1), pp. 46-57.</w:t>
              </w:r>
            </w:p>
            <w:p w14:paraId="44B94005" w14:textId="6F6163BC" w:rsidR="0073453D" w:rsidRPr="00D87990" w:rsidRDefault="0073453D" w:rsidP="00497194">
              <w:pPr>
                <w:pStyle w:val="Bibliography"/>
                <w:rPr>
                  <w:rFonts w:ascii="Arial" w:hAnsi="Arial" w:cs="Arial"/>
                  <w:noProof/>
                </w:rPr>
              </w:pPr>
              <w:r w:rsidRPr="00D87990">
                <w:rPr>
                  <w:rFonts w:ascii="Arial" w:hAnsi="Arial" w:cs="Arial"/>
                  <w:noProof/>
                </w:rPr>
                <w:t xml:space="preserve">Council, R. J., 2016. </w:t>
              </w:r>
              <w:r w:rsidRPr="00D87990">
                <w:rPr>
                  <w:rFonts w:ascii="Arial" w:hAnsi="Arial" w:cs="Arial"/>
                  <w:i/>
                  <w:iCs/>
                  <w:noProof/>
                </w:rPr>
                <w:t xml:space="preserve">Restorative Justice Council. </w:t>
              </w:r>
              <w:r w:rsidRPr="00D87990">
                <w:rPr>
                  <w:rFonts w:ascii="Arial" w:hAnsi="Arial" w:cs="Arial"/>
                  <w:noProof/>
                </w:rPr>
                <w:t xml:space="preserve">[Online] </w:t>
              </w:r>
              <w:r w:rsidR="00497194">
                <w:rPr>
                  <w:rFonts w:ascii="Arial" w:hAnsi="Arial" w:cs="Arial"/>
                  <w:noProof/>
                </w:rPr>
                <w:t xml:space="preserve"> </w:t>
              </w:r>
              <w:r w:rsidRPr="00D87990">
                <w:rPr>
                  <w:rFonts w:ascii="Arial" w:hAnsi="Arial" w:cs="Arial"/>
                  <w:noProof/>
                </w:rPr>
                <w:t xml:space="preserve">Available at: </w:t>
              </w:r>
              <w:r w:rsidRPr="00D87990">
                <w:rPr>
                  <w:rFonts w:ascii="Arial" w:hAnsi="Arial" w:cs="Arial"/>
                  <w:noProof/>
                  <w:u w:val="single"/>
                </w:rPr>
                <w:t>https://restorativejustice.org.uk/blog/how-can-more-victims-access-restorative-justice</w:t>
              </w:r>
              <w:r w:rsidRPr="00D87990">
                <w:rPr>
                  <w:rFonts w:ascii="Arial" w:hAnsi="Arial" w:cs="Arial"/>
                  <w:noProof/>
                </w:rPr>
                <w:br/>
                <w:t>[Accessed 08 April 2021].</w:t>
              </w:r>
            </w:p>
            <w:p w14:paraId="11D9D1DE" w14:textId="28CB68BA" w:rsidR="0073453D" w:rsidRPr="00D87990" w:rsidRDefault="0073453D" w:rsidP="00497194">
              <w:pPr>
                <w:pStyle w:val="Bibliography"/>
                <w:rPr>
                  <w:rFonts w:ascii="Arial" w:hAnsi="Arial" w:cs="Arial"/>
                  <w:noProof/>
                </w:rPr>
              </w:pPr>
              <w:r w:rsidRPr="00D87990">
                <w:rPr>
                  <w:rFonts w:ascii="Arial" w:hAnsi="Arial" w:cs="Arial"/>
                  <w:noProof/>
                </w:rPr>
                <w:t xml:space="preserve">Council, R. J., 2016. </w:t>
              </w:r>
              <w:r w:rsidRPr="00D87990">
                <w:rPr>
                  <w:rFonts w:ascii="Arial" w:hAnsi="Arial" w:cs="Arial"/>
                  <w:i/>
                  <w:iCs/>
                  <w:noProof/>
                </w:rPr>
                <w:t xml:space="preserve">Restorative Justice Council. </w:t>
              </w:r>
              <w:r w:rsidRPr="00D87990">
                <w:rPr>
                  <w:rFonts w:ascii="Arial" w:hAnsi="Arial" w:cs="Arial"/>
                  <w:noProof/>
                </w:rPr>
                <w:t xml:space="preserve">[Online] </w:t>
              </w:r>
              <w:r w:rsidR="00497194">
                <w:rPr>
                  <w:rFonts w:ascii="Arial" w:hAnsi="Arial" w:cs="Arial"/>
                  <w:noProof/>
                </w:rPr>
                <w:t xml:space="preserve"> </w:t>
              </w:r>
              <w:r w:rsidRPr="00D87990">
                <w:rPr>
                  <w:rFonts w:ascii="Arial" w:hAnsi="Arial" w:cs="Arial"/>
                  <w:noProof/>
                </w:rPr>
                <w:t xml:space="preserve">Available at: </w:t>
              </w:r>
              <w:r w:rsidRPr="00D87990">
                <w:rPr>
                  <w:rFonts w:ascii="Arial" w:hAnsi="Arial" w:cs="Arial"/>
                  <w:noProof/>
                  <w:u w:val="single"/>
                </w:rPr>
                <w:t>https://restorativejustice.org.uk/blog/restorative-justice-prisons-where-there%E2%80%99s-will-no-way</w:t>
              </w:r>
              <w:r w:rsidR="00497194">
                <w:rPr>
                  <w:rFonts w:ascii="Arial" w:hAnsi="Arial" w:cs="Arial"/>
                  <w:noProof/>
                </w:rPr>
                <w:t xml:space="preserve"> </w:t>
              </w:r>
              <w:r w:rsidRPr="00D87990">
                <w:rPr>
                  <w:rFonts w:ascii="Arial" w:hAnsi="Arial" w:cs="Arial"/>
                  <w:noProof/>
                </w:rPr>
                <w:t>[Accessed 08 June 2021].</w:t>
              </w:r>
            </w:p>
            <w:p w14:paraId="6C54E127" w14:textId="0190CB7E" w:rsidR="0073453D" w:rsidRPr="00D87990" w:rsidRDefault="0073453D" w:rsidP="00E3451F">
              <w:pPr>
                <w:pStyle w:val="Bibliography"/>
                <w:rPr>
                  <w:rFonts w:ascii="Arial" w:hAnsi="Arial" w:cs="Arial"/>
                  <w:noProof/>
                </w:rPr>
              </w:pPr>
              <w:r w:rsidRPr="00D87990">
                <w:rPr>
                  <w:rFonts w:ascii="Arial" w:hAnsi="Arial" w:cs="Arial"/>
                  <w:noProof/>
                </w:rPr>
                <w:t xml:space="preserve">Council, S., 2010. </w:t>
              </w:r>
              <w:r w:rsidRPr="00D87990">
                <w:rPr>
                  <w:rFonts w:ascii="Arial" w:hAnsi="Arial" w:cs="Arial"/>
                  <w:i/>
                  <w:iCs/>
                  <w:noProof/>
                </w:rPr>
                <w:t xml:space="preserve">Sentencing Council. </w:t>
              </w:r>
              <w:r w:rsidRPr="00D87990">
                <w:rPr>
                  <w:rFonts w:ascii="Arial" w:hAnsi="Arial" w:cs="Arial"/>
                  <w:noProof/>
                </w:rPr>
                <w:t xml:space="preserve">[Online] </w:t>
              </w:r>
              <w:r w:rsidR="00E3451F">
                <w:rPr>
                  <w:rFonts w:ascii="Arial" w:hAnsi="Arial" w:cs="Arial"/>
                  <w:noProof/>
                </w:rPr>
                <w:t xml:space="preserve"> </w:t>
              </w:r>
              <w:r w:rsidRPr="00D87990">
                <w:rPr>
                  <w:rFonts w:ascii="Arial" w:hAnsi="Arial" w:cs="Arial"/>
                  <w:noProof/>
                </w:rPr>
                <w:t xml:space="preserve">Available at: </w:t>
              </w:r>
              <w:r w:rsidRPr="00D87990">
                <w:rPr>
                  <w:rFonts w:ascii="Arial" w:hAnsi="Arial" w:cs="Arial"/>
                  <w:noProof/>
                  <w:u w:val="single"/>
                </w:rPr>
                <w:t>https://www.sentencingcouncil.org.uk/sentencing-and-the-council/types-of-sentence/</w:t>
              </w:r>
              <w:r w:rsidRPr="00D87990">
                <w:rPr>
                  <w:rFonts w:ascii="Arial" w:hAnsi="Arial" w:cs="Arial"/>
                  <w:noProof/>
                </w:rPr>
                <w:br/>
                <w:t>[Accessed 07 April 2021].</w:t>
              </w:r>
            </w:p>
            <w:p w14:paraId="3BB7875D" w14:textId="77777777" w:rsidR="00E3451F" w:rsidRDefault="00E3451F" w:rsidP="002349A5">
              <w:pPr>
                <w:pStyle w:val="Bibliography"/>
                <w:jc w:val="both"/>
                <w:rPr>
                  <w:rFonts w:ascii="Arial" w:hAnsi="Arial" w:cs="Arial"/>
                  <w:noProof/>
                </w:rPr>
              </w:pPr>
            </w:p>
            <w:p w14:paraId="0F4E7528" w14:textId="56CBFA5F" w:rsidR="0073453D" w:rsidRPr="00D87990" w:rsidRDefault="0073453D" w:rsidP="002349A5">
              <w:pPr>
                <w:pStyle w:val="Bibliography"/>
                <w:jc w:val="both"/>
                <w:rPr>
                  <w:rFonts w:ascii="Arial" w:hAnsi="Arial" w:cs="Arial"/>
                  <w:noProof/>
                </w:rPr>
              </w:pPr>
              <w:r w:rsidRPr="00D87990">
                <w:rPr>
                  <w:rFonts w:ascii="Arial" w:hAnsi="Arial" w:cs="Arial"/>
                  <w:noProof/>
                </w:rPr>
                <w:lastRenderedPageBreak/>
                <w:t xml:space="preserve">Council, S., 2020. </w:t>
              </w:r>
              <w:r w:rsidRPr="00D87990">
                <w:rPr>
                  <w:rFonts w:ascii="Arial" w:hAnsi="Arial" w:cs="Arial"/>
                  <w:i/>
                  <w:iCs/>
                  <w:noProof/>
                </w:rPr>
                <w:t xml:space="preserve">New guideline for sentencing offenders with mental disorders published. </w:t>
              </w:r>
              <w:r w:rsidRPr="00D87990">
                <w:rPr>
                  <w:rFonts w:ascii="Arial" w:hAnsi="Arial" w:cs="Arial"/>
                  <w:noProof/>
                </w:rPr>
                <w:t>[Online]</w:t>
              </w:r>
              <w:r w:rsidR="00EB20C7">
                <w:rPr>
                  <w:rFonts w:ascii="Arial" w:hAnsi="Arial" w:cs="Arial"/>
                  <w:noProof/>
                </w:rPr>
                <w:t xml:space="preserve"> </w:t>
              </w:r>
              <w:r w:rsidRPr="00D87990">
                <w:rPr>
                  <w:rFonts w:ascii="Arial" w:hAnsi="Arial" w:cs="Arial"/>
                  <w:noProof/>
                </w:rPr>
                <w:t xml:space="preserve">Available at: </w:t>
              </w:r>
              <w:r w:rsidRPr="00D87990">
                <w:rPr>
                  <w:rFonts w:ascii="Arial" w:hAnsi="Arial" w:cs="Arial"/>
                  <w:noProof/>
                  <w:u w:val="single"/>
                </w:rPr>
                <w:t>https://www.sentencingcouncil.org.uk/news/item/new-guideline-for-sentencing-offenders-with-mental-disorders-published/</w:t>
              </w:r>
              <w:r w:rsidR="00EB20C7">
                <w:rPr>
                  <w:rFonts w:ascii="Arial" w:hAnsi="Arial" w:cs="Arial"/>
                  <w:noProof/>
                </w:rPr>
                <w:t xml:space="preserve"> </w:t>
              </w:r>
              <w:r w:rsidRPr="00D87990">
                <w:rPr>
                  <w:rFonts w:ascii="Arial" w:hAnsi="Arial" w:cs="Arial"/>
                  <w:noProof/>
                </w:rPr>
                <w:t>[Accessed 02 March 2021].</w:t>
              </w:r>
            </w:p>
            <w:p w14:paraId="4FF126DE"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Cox, C. M. H., 2018. Broken Minds and Beaten Bodies: Cultures of Harm and the Management of Mental Illness in Mid-to Late Nineteenth Century English and Irish Prisons. </w:t>
              </w:r>
              <w:r w:rsidRPr="00D87990">
                <w:rPr>
                  <w:rFonts w:ascii="Arial" w:hAnsi="Arial" w:cs="Arial"/>
                  <w:i/>
                  <w:iCs/>
                  <w:noProof/>
                </w:rPr>
                <w:t xml:space="preserve">Social History of Medicine, </w:t>
              </w:r>
              <w:r w:rsidRPr="00D87990">
                <w:rPr>
                  <w:rFonts w:ascii="Arial" w:hAnsi="Arial" w:cs="Arial"/>
                  <w:noProof/>
                </w:rPr>
                <w:t>31(4), pp. 688-710.</w:t>
              </w:r>
            </w:p>
            <w:p w14:paraId="716CFA5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Cox, C. M. H., 2019. Unfit for reform or punishment: mental disorder and discipline in Liverpool Borough Prison in the late nineteenth century. </w:t>
              </w:r>
              <w:r w:rsidRPr="00D87990">
                <w:rPr>
                  <w:rFonts w:ascii="Arial" w:hAnsi="Arial" w:cs="Arial"/>
                  <w:i/>
                  <w:iCs/>
                  <w:noProof/>
                </w:rPr>
                <w:t xml:space="preserve">Social History, </w:t>
              </w:r>
              <w:r w:rsidRPr="00D87990">
                <w:rPr>
                  <w:rFonts w:ascii="Arial" w:hAnsi="Arial" w:cs="Arial"/>
                  <w:noProof/>
                </w:rPr>
                <w:t>44(2), pp. 173-201.</w:t>
              </w:r>
            </w:p>
            <w:p w14:paraId="7CCD1127"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Coyle, A., 2016. </w:t>
              </w:r>
              <w:r w:rsidRPr="00D87990">
                <w:rPr>
                  <w:rFonts w:ascii="Arial" w:hAnsi="Arial" w:cs="Arial"/>
                  <w:i/>
                  <w:iCs/>
                  <w:noProof/>
                </w:rPr>
                <w:t xml:space="preserve">Howard League; The Principles and Limits of the Penal System.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https://howardleague.org/wp-content/uploads/2016/04/The-Principles-and-Limits-of-the-Penal-System.pdf</w:t>
              </w:r>
              <w:r w:rsidRPr="00D87990">
                <w:rPr>
                  <w:rFonts w:ascii="Arial" w:hAnsi="Arial" w:cs="Arial"/>
                  <w:noProof/>
                </w:rPr>
                <w:br/>
                <w:t>[Accessed 23 March 2021].</w:t>
              </w:r>
            </w:p>
            <w:p w14:paraId="621809DD" w14:textId="04FDC368" w:rsidR="0073453D" w:rsidRPr="00D87990" w:rsidRDefault="0073453D" w:rsidP="00D71DDE">
              <w:pPr>
                <w:pStyle w:val="Bibliography"/>
                <w:rPr>
                  <w:rFonts w:ascii="Arial" w:hAnsi="Arial" w:cs="Arial"/>
                  <w:noProof/>
                </w:rPr>
              </w:pPr>
              <w:r w:rsidRPr="00D87990">
                <w:rPr>
                  <w:rFonts w:ascii="Arial" w:hAnsi="Arial" w:cs="Arial"/>
                  <w:noProof/>
                </w:rPr>
                <w:t xml:space="preserve">Coyle, A., 2021. </w:t>
              </w:r>
              <w:r w:rsidRPr="00D87990">
                <w:rPr>
                  <w:rFonts w:ascii="Arial" w:hAnsi="Arial" w:cs="Arial"/>
                  <w:i/>
                  <w:iCs/>
                  <w:noProof/>
                </w:rPr>
                <w:t xml:space="preserve">Encyclopedia Britannica. </w:t>
              </w:r>
              <w:r w:rsidRPr="00D87990">
                <w:rPr>
                  <w:rFonts w:ascii="Arial" w:hAnsi="Arial" w:cs="Arial"/>
                  <w:noProof/>
                </w:rPr>
                <w:t>[Online] Availabl</w:t>
              </w:r>
              <w:r w:rsidR="008A480B">
                <w:rPr>
                  <w:rFonts w:ascii="Arial" w:hAnsi="Arial" w:cs="Arial"/>
                  <w:noProof/>
                </w:rPr>
                <w:t>e</w:t>
              </w:r>
              <w:r w:rsidR="00383CE9">
                <w:rPr>
                  <w:rFonts w:ascii="Arial" w:hAnsi="Arial" w:cs="Arial"/>
                  <w:noProof/>
                </w:rPr>
                <w:t xml:space="preserve"> at:</w:t>
              </w:r>
              <w:r w:rsidR="00D71DDE">
                <w:rPr>
                  <w:rFonts w:ascii="Arial" w:hAnsi="Arial" w:cs="Arial"/>
                  <w:noProof/>
                </w:rPr>
                <w:t xml:space="preserve"> </w:t>
              </w:r>
              <w:r w:rsidRPr="00D87990">
                <w:rPr>
                  <w:rFonts w:ascii="Arial" w:hAnsi="Arial" w:cs="Arial"/>
                  <w:noProof/>
                  <w:u w:val="single"/>
                </w:rPr>
                <w:t>https://www.britannica.com/topic/prison</w:t>
              </w:r>
              <w:r w:rsidR="008A480B">
                <w:rPr>
                  <w:rFonts w:ascii="Arial" w:hAnsi="Arial" w:cs="Arial"/>
                  <w:noProof/>
                </w:rPr>
                <w:t xml:space="preserve"> </w:t>
              </w:r>
              <w:r w:rsidRPr="00D87990">
                <w:rPr>
                  <w:rFonts w:ascii="Arial" w:hAnsi="Arial" w:cs="Arial"/>
                  <w:noProof/>
                </w:rPr>
                <w:t>[Accessed 29 March 2021].</w:t>
              </w:r>
            </w:p>
            <w:p w14:paraId="4F3F5780"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Crewe, B., 2019. The prison as a reinventive institution. </w:t>
              </w:r>
              <w:r w:rsidRPr="00D87990">
                <w:rPr>
                  <w:rFonts w:ascii="Arial" w:hAnsi="Arial" w:cs="Arial"/>
                  <w:i/>
                  <w:iCs/>
                  <w:noProof/>
                </w:rPr>
                <w:t xml:space="preserve">Theoretical Criminology, </w:t>
              </w:r>
              <w:r w:rsidRPr="00D87990">
                <w:rPr>
                  <w:rFonts w:ascii="Arial" w:hAnsi="Arial" w:cs="Arial"/>
                  <w:noProof/>
                </w:rPr>
                <w:t>24(4), pp. 568-589.</w:t>
              </w:r>
            </w:p>
            <w:p w14:paraId="4C0C98C6"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Crook, F., 2016. </w:t>
              </w:r>
              <w:r w:rsidRPr="00D87990">
                <w:rPr>
                  <w:rFonts w:ascii="Arial" w:hAnsi="Arial" w:cs="Arial"/>
                  <w:i/>
                  <w:iCs/>
                  <w:noProof/>
                </w:rPr>
                <w:t xml:space="preserve">We've tried expecting prisons to rehabilitate and they just don't, </w:t>
              </w:r>
              <w:r w:rsidRPr="00D87990">
                <w:rPr>
                  <w:rFonts w:ascii="Arial" w:hAnsi="Arial" w:cs="Arial"/>
                  <w:noProof/>
                </w:rPr>
                <w:t>s.l.: The Howard League for Penal Reform.</w:t>
              </w:r>
            </w:p>
            <w:p w14:paraId="1A4DC484" w14:textId="15A263F8" w:rsidR="0073453D" w:rsidRDefault="0073453D" w:rsidP="002349A5">
              <w:pPr>
                <w:pStyle w:val="Bibliography"/>
                <w:jc w:val="both"/>
                <w:rPr>
                  <w:rFonts w:ascii="Arial" w:hAnsi="Arial" w:cs="Arial"/>
                  <w:noProof/>
                </w:rPr>
              </w:pPr>
              <w:r w:rsidRPr="00D87990">
                <w:rPr>
                  <w:rFonts w:ascii="Arial" w:hAnsi="Arial" w:cs="Arial"/>
                  <w:noProof/>
                </w:rPr>
                <w:t xml:space="preserve">Cullen, T. F. J. L. C., 2017. </w:t>
              </w:r>
              <w:r w:rsidRPr="00D87990">
                <w:rPr>
                  <w:rFonts w:ascii="Arial" w:hAnsi="Arial" w:cs="Arial"/>
                  <w:i/>
                  <w:iCs/>
                  <w:noProof/>
                </w:rPr>
                <w:t xml:space="preserve">Correctional Theory: Context and Consequences. </w:t>
              </w:r>
              <w:r w:rsidRPr="00D87990">
                <w:rPr>
                  <w:rFonts w:ascii="Arial" w:hAnsi="Arial" w:cs="Arial"/>
                  <w:noProof/>
                </w:rPr>
                <w:t>2nd ed. California: SAGE.</w:t>
              </w:r>
            </w:p>
            <w:p w14:paraId="11E1D2ED" w14:textId="4461968E" w:rsidR="003C75BE" w:rsidRPr="003C75BE" w:rsidRDefault="003C75BE" w:rsidP="003C75BE">
              <w:pPr>
                <w:rPr>
                  <w:rFonts w:ascii="Arial" w:hAnsi="Arial" w:cs="Arial"/>
                </w:rPr>
              </w:pPr>
              <w:r w:rsidRPr="003C75BE">
                <w:rPr>
                  <w:rFonts w:ascii="Arial" w:hAnsi="Arial" w:cs="Arial"/>
                  <w:noProof/>
                  <w:lang w:val="en-US"/>
                </w:rPr>
                <w:t xml:space="preserve">Davis, 2019. </w:t>
              </w:r>
              <w:r w:rsidRPr="003C75BE">
                <w:rPr>
                  <w:rFonts w:ascii="Arial" w:hAnsi="Arial" w:cs="Arial"/>
                  <w:i/>
                  <w:iCs/>
                  <w:noProof/>
                  <w:lang w:val="en-US"/>
                </w:rPr>
                <w:t xml:space="preserve">Mvorganizing.org. </w:t>
              </w:r>
              <w:r w:rsidRPr="003C75BE">
                <w:rPr>
                  <w:rFonts w:ascii="Arial" w:hAnsi="Arial" w:cs="Arial"/>
                  <w:noProof/>
                  <w:lang w:val="en-US"/>
                </w:rPr>
                <w:t xml:space="preserve">[Online] Available at: </w:t>
              </w:r>
              <w:r w:rsidRPr="003C75BE">
                <w:rPr>
                  <w:rFonts w:ascii="Arial" w:hAnsi="Arial" w:cs="Arial"/>
                  <w:noProof/>
                  <w:u w:val="single"/>
                  <w:lang w:val="en-US"/>
                </w:rPr>
                <w:t>https://www.mvorganizing.org/what-makes-for-a-rational-criminal/</w:t>
              </w:r>
              <w:r w:rsidR="009134EF">
                <w:rPr>
                  <w:rFonts w:ascii="Arial" w:hAnsi="Arial" w:cs="Arial"/>
                  <w:noProof/>
                  <w:lang w:val="en-US"/>
                </w:rPr>
                <w:t xml:space="preserve"> </w:t>
              </w:r>
              <w:r w:rsidRPr="003C75BE">
                <w:rPr>
                  <w:rFonts w:ascii="Arial" w:hAnsi="Arial" w:cs="Arial"/>
                  <w:noProof/>
                  <w:lang w:val="en-US"/>
                </w:rPr>
                <w:t>[Accessed 21 July 2021].</w:t>
              </w:r>
            </w:p>
            <w:p w14:paraId="3478B49A"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Davies, N. e. a., 2020. </w:t>
              </w:r>
              <w:r w:rsidRPr="00D87990">
                <w:rPr>
                  <w:rFonts w:ascii="Arial" w:hAnsi="Arial" w:cs="Arial"/>
                  <w:i/>
                  <w:iCs/>
                  <w:noProof/>
                </w:rPr>
                <w:t xml:space="preserve">The Criminal Justice System, </w:t>
              </w:r>
              <w:r w:rsidRPr="00D87990">
                <w:rPr>
                  <w:rFonts w:ascii="Arial" w:hAnsi="Arial" w:cs="Arial"/>
                  <w:noProof/>
                </w:rPr>
                <w:t>s.l.: Institute for Government.</w:t>
              </w:r>
            </w:p>
            <w:p w14:paraId="15B537B6"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De Ravello, L. e. a., 2008. Breaking the cycle/mending the hoop:adverse childhood experiences among incarcerated American Indian/Alaska Native women in New Mexico. </w:t>
              </w:r>
              <w:r w:rsidRPr="00D87990">
                <w:rPr>
                  <w:rFonts w:ascii="Arial" w:hAnsi="Arial" w:cs="Arial"/>
                  <w:i/>
                  <w:iCs/>
                  <w:noProof/>
                </w:rPr>
                <w:t xml:space="preserve">Health Care Women Internatiol, </w:t>
              </w:r>
              <w:r w:rsidRPr="00D87990">
                <w:rPr>
                  <w:rFonts w:ascii="Arial" w:hAnsi="Arial" w:cs="Arial"/>
                  <w:noProof/>
                </w:rPr>
                <w:t>29(3), pp. 300-15.</w:t>
              </w:r>
            </w:p>
            <w:p w14:paraId="64270AB2" w14:textId="4B6B602F" w:rsidR="0073453D" w:rsidRPr="00D87990" w:rsidRDefault="0073453D" w:rsidP="00182B70">
              <w:pPr>
                <w:pStyle w:val="Bibliography"/>
                <w:rPr>
                  <w:rFonts w:ascii="Arial" w:hAnsi="Arial" w:cs="Arial"/>
                  <w:noProof/>
                </w:rPr>
              </w:pPr>
              <w:r w:rsidRPr="00D87990">
                <w:rPr>
                  <w:rFonts w:ascii="Arial" w:hAnsi="Arial" w:cs="Arial"/>
                  <w:noProof/>
                </w:rPr>
                <w:t xml:space="preserve">Delft, F., 2015. </w:t>
              </w:r>
              <w:r w:rsidRPr="00D87990">
                <w:rPr>
                  <w:rFonts w:ascii="Arial" w:hAnsi="Arial" w:cs="Arial"/>
                  <w:i/>
                  <w:iCs/>
                  <w:noProof/>
                </w:rPr>
                <w:t xml:space="preserve">YouTube. </w:t>
              </w:r>
              <w:r w:rsidRPr="00D87990">
                <w:rPr>
                  <w:rFonts w:ascii="Arial" w:hAnsi="Arial" w:cs="Arial"/>
                  <w:noProof/>
                </w:rPr>
                <w:t>[Online] Available</w:t>
              </w:r>
              <w:r w:rsidR="00D71DDE">
                <w:rPr>
                  <w:rFonts w:ascii="Arial" w:hAnsi="Arial" w:cs="Arial"/>
                  <w:noProof/>
                </w:rPr>
                <w:t xml:space="preserve"> at: </w:t>
              </w:r>
              <w:r w:rsidRPr="00D87990">
                <w:rPr>
                  <w:rFonts w:ascii="Arial" w:hAnsi="Arial" w:cs="Arial"/>
                  <w:noProof/>
                  <w:u w:val="single"/>
                </w:rPr>
                <w:t>https://www.youtube.com/watch?v=ZsivSe0F180</w:t>
              </w:r>
              <w:r w:rsidR="003852F1">
                <w:rPr>
                  <w:rFonts w:ascii="Arial" w:hAnsi="Arial" w:cs="Arial"/>
                  <w:noProof/>
                </w:rPr>
                <w:t xml:space="preserve"> </w:t>
              </w:r>
              <w:r w:rsidRPr="00D87990">
                <w:rPr>
                  <w:rFonts w:ascii="Arial" w:hAnsi="Arial" w:cs="Arial"/>
                  <w:noProof/>
                </w:rPr>
                <w:t>[Accessed 30 May 2021].</w:t>
              </w:r>
            </w:p>
            <w:p w14:paraId="48D236BD"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Dell, C. e. a., 2019. Animal-assisted therapy in a Canadian psychiatric prison. </w:t>
              </w:r>
              <w:r w:rsidRPr="00D87990">
                <w:rPr>
                  <w:rFonts w:ascii="Arial" w:hAnsi="Arial" w:cs="Arial"/>
                  <w:i/>
                  <w:iCs/>
                  <w:noProof/>
                </w:rPr>
                <w:t xml:space="preserve">International Journal of Prisoner Health, </w:t>
              </w:r>
              <w:r w:rsidRPr="00D87990">
                <w:rPr>
                  <w:rFonts w:ascii="Arial" w:hAnsi="Arial" w:cs="Arial"/>
                  <w:noProof/>
                </w:rPr>
                <w:t>15(3), pp. 209-231.</w:t>
              </w:r>
            </w:p>
            <w:p w14:paraId="438AD5F7"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Dezhbakhsh, H., 2006. The Deterrent Effect of Capital Punishment: Evidence from a "Judical Experiment". </w:t>
              </w:r>
              <w:r w:rsidRPr="00D87990">
                <w:rPr>
                  <w:rFonts w:ascii="Arial" w:hAnsi="Arial" w:cs="Arial"/>
                  <w:i/>
                  <w:iCs/>
                  <w:noProof/>
                </w:rPr>
                <w:t xml:space="preserve">Ecomonic Inquiry, </w:t>
              </w:r>
              <w:r w:rsidRPr="00D87990">
                <w:rPr>
                  <w:rFonts w:ascii="Arial" w:hAnsi="Arial" w:cs="Arial"/>
                  <w:noProof/>
                </w:rPr>
                <w:t>44(3), pp. 512-535.</w:t>
              </w:r>
            </w:p>
            <w:p w14:paraId="403F2E63" w14:textId="6DAA9135" w:rsidR="0073453D" w:rsidRPr="00D87990" w:rsidRDefault="0073453D" w:rsidP="00A57AE6">
              <w:pPr>
                <w:pStyle w:val="Bibliography"/>
                <w:rPr>
                  <w:rFonts w:ascii="Arial" w:hAnsi="Arial" w:cs="Arial"/>
                  <w:noProof/>
                </w:rPr>
              </w:pPr>
              <w:r w:rsidRPr="00D87990">
                <w:rPr>
                  <w:rFonts w:ascii="Arial" w:hAnsi="Arial" w:cs="Arial"/>
                  <w:noProof/>
                </w:rPr>
                <w:t xml:space="preserve">Durr, P., 2020. </w:t>
              </w:r>
              <w:r w:rsidRPr="00D87990">
                <w:rPr>
                  <w:rFonts w:ascii="Arial" w:hAnsi="Arial" w:cs="Arial"/>
                  <w:i/>
                  <w:iCs/>
                  <w:noProof/>
                </w:rPr>
                <w:t xml:space="preserve">Clinks Evidence Library: Trauma-informed work with people in contact with the criminal justice system. </w:t>
              </w:r>
              <w:r w:rsidRPr="00D87990">
                <w:rPr>
                  <w:rFonts w:ascii="Arial" w:hAnsi="Arial" w:cs="Arial"/>
                  <w:noProof/>
                </w:rPr>
                <w:t>[Online] Available</w:t>
              </w:r>
              <w:r w:rsidR="00A57AE6">
                <w:rPr>
                  <w:rFonts w:ascii="Arial" w:hAnsi="Arial" w:cs="Arial"/>
                  <w:noProof/>
                </w:rPr>
                <w:t xml:space="preserve"> </w:t>
              </w:r>
              <w:r w:rsidRPr="00D87990">
                <w:rPr>
                  <w:rFonts w:ascii="Arial" w:hAnsi="Arial" w:cs="Arial"/>
                  <w:noProof/>
                </w:rPr>
                <w:t>at:</w:t>
              </w:r>
              <w:r w:rsidRPr="00D87990">
                <w:rPr>
                  <w:rFonts w:ascii="Arial" w:hAnsi="Arial" w:cs="Arial"/>
                  <w:noProof/>
                  <w:u w:val="single"/>
                </w:rPr>
                <w:t>https://www.clinks.org/sites/default/files/202009/Clinks%20Evidence%20Library%20Traumainformed%20work%20with%20people%20in%20contact%20with%20the%20criminal%20justice%20system%202020.pdf#:~:text=Research%20by%20Dr%20Alexandria%20Bradley%20%282017%29%20r</w:t>
              </w:r>
              <w:r w:rsidR="00C367A4">
                <w:rPr>
                  <w:rFonts w:ascii="Arial" w:hAnsi="Arial" w:cs="Arial"/>
                  <w:noProof/>
                </w:rPr>
                <w:t xml:space="preserve"> </w:t>
              </w:r>
              <w:r w:rsidRPr="00D87990">
                <w:rPr>
                  <w:rFonts w:ascii="Arial" w:hAnsi="Arial" w:cs="Arial"/>
                  <w:noProof/>
                </w:rPr>
                <w:t>[Accessed 07 July 2021].</w:t>
              </w:r>
            </w:p>
            <w:p w14:paraId="52E354A5"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Earle, R., 2014. Insider and Out: Making Sense of a Prison Experience and a Research Experience. </w:t>
              </w:r>
              <w:r w:rsidRPr="00D87990">
                <w:rPr>
                  <w:rFonts w:ascii="Arial" w:hAnsi="Arial" w:cs="Arial"/>
                  <w:i/>
                  <w:iCs/>
                  <w:noProof/>
                </w:rPr>
                <w:t xml:space="preserve">Qualitative Inquiry, </w:t>
              </w:r>
              <w:r w:rsidRPr="00D87990">
                <w:rPr>
                  <w:rFonts w:ascii="Arial" w:hAnsi="Arial" w:cs="Arial"/>
                  <w:noProof/>
                </w:rPr>
                <w:t>20(4), pp. 429-438.</w:t>
              </w:r>
            </w:p>
            <w:p w14:paraId="76331F1F" w14:textId="77777777" w:rsidR="0073453D" w:rsidRPr="00D87990" w:rsidRDefault="0073453D" w:rsidP="002349A5">
              <w:pPr>
                <w:pStyle w:val="Bibliography"/>
                <w:jc w:val="both"/>
                <w:rPr>
                  <w:rFonts w:ascii="Arial" w:hAnsi="Arial" w:cs="Arial"/>
                  <w:noProof/>
                </w:rPr>
              </w:pPr>
              <w:r w:rsidRPr="00D87990">
                <w:rPr>
                  <w:rFonts w:ascii="Arial" w:hAnsi="Arial" w:cs="Arial"/>
                  <w:noProof/>
                </w:rPr>
                <w:lastRenderedPageBreak/>
                <w:t xml:space="preserve">Elison, S. e. a., 2016. A Qualitative Exploration of U.K. Prisoners' Experiences of Substance Misuse and Mental Health Difficulties, and the Breaking Free Health and Justice Interventions. </w:t>
              </w:r>
              <w:r w:rsidRPr="00D87990">
                <w:rPr>
                  <w:rFonts w:ascii="Arial" w:hAnsi="Arial" w:cs="Arial"/>
                  <w:i/>
                  <w:iCs/>
                  <w:noProof/>
                </w:rPr>
                <w:t xml:space="preserve">Journal of Drug Issues, </w:t>
              </w:r>
              <w:r w:rsidRPr="00D87990">
                <w:rPr>
                  <w:rFonts w:ascii="Arial" w:hAnsi="Arial" w:cs="Arial"/>
                  <w:noProof/>
                </w:rPr>
                <w:t>46(3), pp. 198-215.</w:t>
              </w:r>
            </w:p>
            <w:p w14:paraId="223DD8A8"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Ellen, A. C., 2017. Changes in the Subjectively Experienced Severity of Detention: Exploring Individual Differences. </w:t>
              </w:r>
              <w:r w:rsidRPr="00D87990">
                <w:rPr>
                  <w:rFonts w:ascii="Arial" w:hAnsi="Arial" w:cs="Arial"/>
                  <w:i/>
                  <w:iCs/>
                  <w:noProof/>
                </w:rPr>
                <w:t xml:space="preserve">The Prison Journal, </w:t>
              </w:r>
              <w:r w:rsidRPr="00D87990">
                <w:rPr>
                  <w:rFonts w:ascii="Arial" w:hAnsi="Arial" w:cs="Arial"/>
                  <w:noProof/>
                </w:rPr>
                <w:t>97(5), pp. 644-688.</w:t>
              </w:r>
            </w:p>
            <w:p w14:paraId="39AD6A31"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Eysenck, H., 2016. Hans Eysenck: Personality theorist. </w:t>
              </w:r>
              <w:r w:rsidRPr="00D87990">
                <w:rPr>
                  <w:rFonts w:ascii="Arial" w:hAnsi="Arial" w:cs="Arial"/>
                  <w:i/>
                  <w:iCs/>
                  <w:noProof/>
                </w:rPr>
                <w:t xml:space="preserve">ScienceDirect, </w:t>
              </w:r>
              <w:r w:rsidRPr="00D87990">
                <w:rPr>
                  <w:rFonts w:ascii="Arial" w:hAnsi="Arial" w:cs="Arial"/>
                  <w:noProof/>
                </w:rPr>
                <w:t>Volume 103, pp. 32-39.</w:t>
              </w:r>
            </w:p>
            <w:p w14:paraId="4CCFA661" w14:textId="6242135C" w:rsidR="0073453D" w:rsidRPr="00D87990" w:rsidRDefault="0073453D" w:rsidP="00867445">
              <w:pPr>
                <w:pStyle w:val="Bibliography"/>
                <w:rPr>
                  <w:rFonts w:ascii="Arial" w:hAnsi="Arial" w:cs="Arial"/>
                  <w:noProof/>
                </w:rPr>
              </w:pPr>
              <w:r w:rsidRPr="00D87990">
                <w:rPr>
                  <w:rFonts w:ascii="Arial" w:hAnsi="Arial" w:cs="Arial"/>
                  <w:noProof/>
                </w:rPr>
                <w:t xml:space="preserve">Fairbairn, C. e. a., 2017. </w:t>
              </w:r>
              <w:r w:rsidRPr="00D87990">
                <w:rPr>
                  <w:rFonts w:ascii="Arial" w:hAnsi="Arial" w:cs="Arial"/>
                  <w:i/>
                  <w:iCs/>
                  <w:noProof/>
                </w:rPr>
                <w:t xml:space="preserve">House of Commons Library. </w:t>
              </w:r>
              <w:r w:rsidRPr="00D87990">
                <w:rPr>
                  <w:rFonts w:ascii="Arial" w:hAnsi="Arial" w:cs="Arial"/>
                  <w:noProof/>
                </w:rPr>
                <w:t xml:space="preserve">[Online] Available at: </w:t>
              </w:r>
              <w:r w:rsidRPr="00D87990">
                <w:rPr>
                  <w:rFonts w:ascii="Arial" w:hAnsi="Arial" w:cs="Arial"/>
                  <w:noProof/>
                  <w:u w:val="single"/>
                </w:rPr>
                <w:t>https://commonslibrary.parliament.uk/research-briefings/cbp-7907/#fullreport</w:t>
              </w:r>
              <w:r w:rsidR="00867445">
                <w:rPr>
                  <w:rFonts w:ascii="Arial" w:hAnsi="Arial" w:cs="Arial"/>
                  <w:noProof/>
                </w:rPr>
                <w:t xml:space="preserve"> </w:t>
              </w:r>
              <w:r w:rsidRPr="00D87990">
                <w:rPr>
                  <w:rFonts w:ascii="Arial" w:hAnsi="Arial" w:cs="Arial"/>
                  <w:noProof/>
                </w:rPr>
                <w:t>[Accessed 07 April 2021].</w:t>
              </w:r>
            </w:p>
            <w:p w14:paraId="552EA324"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Fassin, D., 2018. Conclusion: Rethinking Punishment. In: </w:t>
              </w:r>
              <w:r w:rsidRPr="00D87990">
                <w:rPr>
                  <w:rFonts w:ascii="Arial" w:hAnsi="Arial" w:cs="Arial"/>
                  <w:i/>
                  <w:iCs/>
                  <w:noProof/>
                </w:rPr>
                <w:t xml:space="preserve">The Will to Punish. </w:t>
              </w:r>
              <w:r w:rsidRPr="00D87990">
                <w:rPr>
                  <w:rFonts w:ascii="Arial" w:hAnsi="Arial" w:cs="Arial"/>
                  <w:noProof/>
                </w:rPr>
                <w:t>New York: Oxford University Press, pp. 1-5.</w:t>
              </w:r>
            </w:p>
            <w:p w14:paraId="793575FD"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Fazel, S., 2015. A Systematic Review of Criminal Recidivism Rates Worldwide: Current Difficulties and Recommendations for Best Practice. </w:t>
              </w:r>
              <w:r w:rsidRPr="00D87990">
                <w:rPr>
                  <w:rFonts w:ascii="Arial" w:hAnsi="Arial" w:cs="Arial"/>
                  <w:i/>
                  <w:iCs/>
                  <w:noProof/>
                </w:rPr>
                <w:t xml:space="preserve">PLoS One, </w:t>
              </w:r>
              <w:r w:rsidRPr="00D87990">
                <w:rPr>
                  <w:rFonts w:ascii="Arial" w:hAnsi="Arial" w:cs="Arial"/>
                  <w:noProof/>
                </w:rPr>
                <w:t>10(6).</w:t>
              </w:r>
            </w:p>
            <w:p w14:paraId="12FC69EB"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Fazel, S. e. a., 2019. Mental health of prisoners: prevalence, adverse outcomes, and interventions. </w:t>
              </w:r>
              <w:r w:rsidRPr="00D87990">
                <w:rPr>
                  <w:rFonts w:ascii="Arial" w:hAnsi="Arial" w:cs="Arial"/>
                  <w:i/>
                  <w:iCs/>
                  <w:noProof/>
                </w:rPr>
                <w:t xml:space="preserve">The Lancet, </w:t>
              </w:r>
              <w:r w:rsidRPr="00D87990">
                <w:rPr>
                  <w:rFonts w:ascii="Arial" w:hAnsi="Arial" w:cs="Arial"/>
                  <w:noProof/>
                </w:rPr>
                <w:t>3(9), pp. 871-881.</w:t>
              </w:r>
            </w:p>
            <w:p w14:paraId="78780B5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Fazel, S. S. K., 2012. Severe mental illness in 33,588 prisoners worldwide: systematic review and meta-regression analysis. </w:t>
              </w:r>
              <w:r w:rsidRPr="00D87990">
                <w:rPr>
                  <w:rFonts w:ascii="Arial" w:hAnsi="Arial" w:cs="Arial"/>
                  <w:i/>
                  <w:iCs/>
                  <w:noProof/>
                </w:rPr>
                <w:t xml:space="preserve">British Journal of Psychiatry, </w:t>
              </w:r>
              <w:r w:rsidRPr="00D87990">
                <w:rPr>
                  <w:rFonts w:ascii="Arial" w:hAnsi="Arial" w:cs="Arial"/>
                  <w:noProof/>
                </w:rPr>
                <w:t>200(5), pp. 364-373.</w:t>
              </w:r>
            </w:p>
            <w:p w14:paraId="30585144"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Fazel, S. S. K. Y. I., 2017. Outcomes of Psychological Therapies for Prisoners With Mental Health. </w:t>
              </w:r>
              <w:r w:rsidRPr="00D87990">
                <w:rPr>
                  <w:rFonts w:ascii="Arial" w:hAnsi="Arial" w:cs="Arial"/>
                  <w:i/>
                  <w:iCs/>
                  <w:noProof/>
                </w:rPr>
                <w:t xml:space="preserve">Journal on Consulting and Clinical Psychology, </w:t>
              </w:r>
              <w:r w:rsidRPr="00D87990">
                <w:rPr>
                  <w:rFonts w:ascii="Arial" w:hAnsi="Arial" w:cs="Arial"/>
                  <w:noProof/>
                </w:rPr>
                <w:t>85(8), pp. 783-802.</w:t>
              </w:r>
            </w:p>
            <w:p w14:paraId="473261F6" w14:textId="2314F267" w:rsidR="0073453D" w:rsidRPr="00D87990" w:rsidRDefault="0073453D" w:rsidP="00AD1118">
              <w:pPr>
                <w:pStyle w:val="Bibliography"/>
                <w:rPr>
                  <w:rFonts w:ascii="Arial" w:hAnsi="Arial" w:cs="Arial"/>
                  <w:noProof/>
                </w:rPr>
              </w:pPr>
              <w:r w:rsidRPr="00D87990">
                <w:rPr>
                  <w:rFonts w:ascii="Arial" w:hAnsi="Arial" w:cs="Arial"/>
                  <w:noProof/>
                </w:rPr>
                <w:t xml:space="preserve">Ford, K., 2017. </w:t>
              </w:r>
              <w:r w:rsidRPr="00D87990">
                <w:rPr>
                  <w:rFonts w:ascii="Arial" w:hAnsi="Arial" w:cs="Arial"/>
                  <w:i/>
                  <w:iCs/>
                  <w:noProof/>
                </w:rPr>
                <w:t xml:space="preserve">Public Health Wales. </w:t>
              </w:r>
              <w:r w:rsidRPr="00D87990">
                <w:rPr>
                  <w:rFonts w:ascii="Arial" w:hAnsi="Arial" w:cs="Arial"/>
                  <w:noProof/>
                </w:rPr>
                <w:t xml:space="preserve">[Online] Available at: </w:t>
              </w:r>
              <w:r w:rsidRPr="00D87990">
                <w:rPr>
                  <w:rFonts w:ascii="Arial" w:hAnsi="Arial" w:cs="Arial"/>
                  <w:noProof/>
                  <w:u w:val="single"/>
                </w:rPr>
                <w:t>https://www.hra.nhs.uk/planning-and-improving-research/application-summaries/research-summaries/measuring-aces-in-an-offender-population/</w:t>
              </w:r>
              <w:r w:rsidR="00AD1118">
                <w:rPr>
                  <w:rFonts w:ascii="Arial" w:hAnsi="Arial" w:cs="Arial"/>
                  <w:noProof/>
                </w:rPr>
                <w:t xml:space="preserve"> </w:t>
              </w:r>
              <w:r w:rsidRPr="00D87990">
                <w:rPr>
                  <w:rFonts w:ascii="Arial" w:hAnsi="Arial" w:cs="Arial"/>
                  <w:noProof/>
                </w:rPr>
                <w:t>[Accessed 06 July 2021].</w:t>
              </w:r>
            </w:p>
            <w:p w14:paraId="72E5066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Ford, K. e. a., 2020. Adverse childhood experiences: a retrospective study to understand their associations with lifetime mental health diagnosis, self-harm or suicide attempt, and current low mental wellbeing in a male Welsh prison population. </w:t>
              </w:r>
              <w:r w:rsidRPr="00D87990">
                <w:rPr>
                  <w:rFonts w:ascii="Arial" w:hAnsi="Arial" w:cs="Arial"/>
                  <w:i/>
                  <w:iCs/>
                  <w:noProof/>
                </w:rPr>
                <w:t xml:space="preserve">Health and Justice, </w:t>
              </w:r>
              <w:r w:rsidRPr="00D87990">
                <w:rPr>
                  <w:rFonts w:ascii="Arial" w:hAnsi="Arial" w:cs="Arial"/>
                  <w:noProof/>
                </w:rPr>
                <w:t>8(1), pp. 2-13.</w:t>
              </w:r>
            </w:p>
            <w:p w14:paraId="5733E780"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Forrester, A. T. A. S. A. S. J., 2018. Mental illness and the provision of mental health services in prisons. </w:t>
              </w:r>
              <w:r w:rsidRPr="00D87990">
                <w:rPr>
                  <w:rFonts w:ascii="Arial" w:hAnsi="Arial" w:cs="Arial"/>
                  <w:i/>
                  <w:iCs/>
                  <w:noProof/>
                </w:rPr>
                <w:t xml:space="preserve">British Medical Bulletin, </w:t>
              </w:r>
              <w:r w:rsidRPr="00D87990">
                <w:rPr>
                  <w:rFonts w:ascii="Arial" w:hAnsi="Arial" w:cs="Arial"/>
                  <w:noProof/>
                </w:rPr>
                <w:t>127(1), pp. 101-109.</w:t>
              </w:r>
            </w:p>
            <w:p w14:paraId="7D44EEFD"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Foucault, M., 1991. Discipline and Punishment: The Birth of the Prison. In: </w:t>
              </w:r>
              <w:r w:rsidRPr="00D87990">
                <w:rPr>
                  <w:rFonts w:ascii="Arial" w:hAnsi="Arial" w:cs="Arial"/>
                  <w:i/>
                  <w:iCs/>
                  <w:noProof/>
                </w:rPr>
                <w:t xml:space="preserve">Discipline and Punishment: The Birth of the Prison. </w:t>
              </w:r>
              <w:r w:rsidRPr="00D87990">
                <w:rPr>
                  <w:rFonts w:ascii="Arial" w:hAnsi="Arial" w:cs="Arial"/>
                  <w:noProof/>
                </w:rPr>
                <w:t>s.l.:Penguins, p. 333.</w:t>
              </w:r>
            </w:p>
            <w:p w14:paraId="589169C7"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Foulds, C. e. a., 2018. Implementation of a Cognitive Behaviour therapy Programme in Primary Care Mental Health- an outcomes study. </w:t>
              </w:r>
              <w:r w:rsidRPr="00D87990">
                <w:rPr>
                  <w:rFonts w:ascii="Arial" w:hAnsi="Arial" w:cs="Arial"/>
                  <w:i/>
                  <w:iCs/>
                  <w:noProof/>
                </w:rPr>
                <w:t xml:space="preserve">Prison Service Journal, </w:t>
              </w:r>
              <w:r w:rsidRPr="00D87990">
                <w:rPr>
                  <w:rFonts w:ascii="Arial" w:hAnsi="Arial" w:cs="Arial"/>
                  <w:noProof/>
                </w:rPr>
                <w:t>Volume 235, pp. 32-37.</w:t>
              </w:r>
            </w:p>
            <w:p w14:paraId="5D93D986" w14:textId="368866EF" w:rsidR="0073453D" w:rsidRPr="00D87990" w:rsidRDefault="0073453D" w:rsidP="002349A5">
              <w:pPr>
                <w:pStyle w:val="Bibliography"/>
                <w:jc w:val="both"/>
                <w:rPr>
                  <w:rFonts w:ascii="Arial" w:hAnsi="Arial" w:cs="Arial"/>
                  <w:noProof/>
                </w:rPr>
              </w:pPr>
              <w:r w:rsidRPr="00D87990">
                <w:rPr>
                  <w:rFonts w:ascii="Arial" w:hAnsi="Arial" w:cs="Arial"/>
                  <w:noProof/>
                </w:rPr>
                <w:t>Freeman, S. M. M., 2021. Learning Activity: Learning How to Include Hard-to-Reach, Hidden, and Seldom -Heard Populations in Research. In:</w:t>
              </w:r>
              <w:r w:rsidR="008A0937">
                <w:rPr>
                  <w:rFonts w:ascii="Arial" w:hAnsi="Arial" w:cs="Arial"/>
                  <w:noProof/>
                </w:rPr>
                <w:t xml:space="preserve"> </w:t>
              </w:r>
              <w:r w:rsidRPr="00D87990">
                <w:rPr>
                  <w:rFonts w:ascii="Arial" w:hAnsi="Arial" w:cs="Arial"/>
                  <w:i/>
                  <w:iCs/>
                  <w:noProof/>
                </w:rPr>
                <w:t xml:space="preserve">Knowledge, Innovation and Impact. International Perspectives on Social Policy, Administration, and Practice. </w:t>
              </w:r>
              <w:r w:rsidRPr="00D87990">
                <w:rPr>
                  <w:rFonts w:ascii="Arial" w:hAnsi="Arial" w:cs="Arial"/>
                  <w:noProof/>
                </w:rPr>
                <w:t>s.l.:Springer, Cham.</w:t>
              </w:r>
            </w:p>
            <w:p w14:paraId="0C0CC88B" w14:textId="75983554" w:rsidR="0073453D" w:rsidRPr="00D87990" w:rsidRDefault="0073453D" w:rsidP="008A0937">
              <w:pPr>
                <w:pStyle w:val="Bibliography"/>
                <w:rPr>
                  <w:rFonts w:ascii="Arial" w:hAnsi="Arial" w:cs="Arial"/>
                  <w:noProof/>
                </w:rPr>
              </w:pPr>
              <w:r w:rsidRPr="00D87990">
                <w:rPr>
                  <w:rFonts w:ascii="Arial" w:hAnsi="Arial" w:cs="Arial"/>
                  <w:noProof/>
                </w:rPr>
                <w:t xml:space="preserve">Gabor, M., 2020. </w:t>
              </w:r>
              <w:r w:rsidRPr="00D87990">
                <w:rPr>
                  <w:rFonts w:ascii="Arial" w:hAnsi="Arial" w:cs="Arial"/>
                  <w:i/>
                  <w:iCs/>
                  <w:noProof/>
                </w:rPr>
                <w:t xml:space="preserve">Enneagram Prison Project. </w:t>
              </w:r>
              <w:r w:rsidRPr="00D87990">
                <w:rPr>
                  <w:rFonts w:ascii="Arial" w:hAnsi="Arial" w:cs="Arial"/>
                  <w:noProof/>
                </w:rPr>
                <w:t>[Online] Available</w:t>
              </w:r>
              <w:r w:rsidR="000B0B7D">
                <w:rPr>
                  <w:rFonts w:ascii="Arial" w:hAnsi="Arial" w:cs="Arial"/>
                  <w:noProof/>
                </w:rPr>
                <w:t xml:space="preserve"> </w:t>
              </w:r>
              <w:r w:rsidRPr="00D87990">
                <w:rPr>
                  <w:rFonts w:ascii="Arial" w:hAnsi="Arial" w:cs="Arial"/>
                  <w:noProof/>
                </w:rPr>
                <w:t>at:</w:t>
              </w:r>
              <w:r w:rsidRPr="00D87990">
                <w:rPr>
                  <w:rFonts w:ascii="Arial" w:hAnsi="Arial" w:cs="Arial"/>
                  <w:noProof/>
                  <w:u w:val="single"/>
                </w:rPr>
                <w:t>https://www.youtube.com/watch?v=1_DuEQ95G1E</w:t>
              </w:r>
              <w:r w:rsidR="000B0B7D">
                <w:rPr>
                  <w:rFonts w:ascii="Arial" w:hAnsi="Arial" w:cs="Arial"/>
                  <w:noProof/>
                </w:rPr>
                <w:t xml:space="preserve"> </w:t>
              </w:r>
              <w:r w:rsidRPr="00D87990">
                <w:rPr>
                  <w:rFonts w:ascii="Arial" w:hAnsi="Arial" w:cs="Arial"/>
                  <w:noProof/>
                </w:rPr>
                <w:t>[Accessed 25 June 2021].</w:t>
              </w:r>
            </w:p>
            <w:p w14:paraId="61762E52" w14:textId="73C74BDA" w:rsidR="0073453D" w:rsidRPr="00D87990" w:rsidRDefault="0073453D" w:rsidP="002D6EE7">
              <w:pPr>
                <w:pStyle w:val="Bibliography"/>
                <w:rPr>
                  <w:rFonts w:ascii="Arial" w:hAnsi="Arial" w:cs="Arial"/>
                  <w:noProof/>
                </w:rPr>
              </w:pPr>
              <w:r w:rsidRPr="00D87990">
                <w:rPr>
                  <w:rFonts w:ascii="Arial" w:hAnsi="Arial" w:cs="Arial"/>
                  <w:noProof/>
                </w:rPr>
                <w:t xml:space="preserve">Gauke, D., 2018. </w:t>
              </w:r>
              <w:r w:rsidRPr="00D87990">
                <w:rPr>
                  <w:rFonts w:ascii="Arial" w:hAnsi="Arial" w:cs="Arial"/>
                  <w:i/>
                  <w:iCs/>
                  <w:noProof/>
                </w:rPr>
                <w:t xml:space="preserve">Gov.uk. </w:t>
              </w:r>
              <w:r w:rsidRPr="00D87990">
                <w:rPr>
                  <w:rFonts w:ascii="Arial" w:hAnsi="Arial" w:cs="Arial"/>
                  <w:noProof/>
                </w:rPr>
                <w:t xml:space="preserve">[Online] Available at: </w:t>
              </w:r>
              <w:r w:rsidRPr="00D87990">
                <w:rPr>
                  <w:rFonts w:ascii="Arial" w:hAnsi="Arial" w:cs="Arial"/>
                  <w:noProof/>
                  <w:u w:val="single"/>
                </w:rPr>
                <w:t>https://www.gov.uk/government/speeches/prisons-reform-speech</w:t>
              </w:r>
              <w:r w:rsidR="00F55BBA">
                <w:rPr>
                  <w:rFonts w:ascii="Arial" w:hAnsi="Arial" w:cs="Arial"/>
                  <w:noProof/>
                </w:rPr>
                <w:t xml:space="preserve"> </w:t>
              </w:r>
              <w:r w:rsidRPr="00D87990">
                <w:rPr>
                  <w:rFonts w:ascii="Arial" w:hAnsi="Arial" w:cs="Arial"/>
                  <w:noProof/>
                </w:rPr>
                <w:t>[Accessed 26 February 2021].</w:t>
              </w:r>
            </w:p>
            <w:p w14:paraId="0DDBF7FA" w14:textId="77777777" w:rsidR="0073453D" w:rsidRPr="00D87990" w:rsidRDefault="0073453D" w:rsidP="002349A5">
              <w:pPr>
                <w:pStyle w:val="Bibliography"/>
                <w:jc w:val="both"/>
                <w:rPr>
                  <w:rFonts w:ascii="Arial" w:hAnsi="Arial" w:cs="Arial"/>
                  <w:noProof/>
                </w:rPr>
              </w:pPr>
              <w:r w:rsidRPr="00D87990">
                <w:rPr>
                  <w:rFonts w:ascii="Arial" w:hAnsi="Arial" w:cs="Arial"/>
                  <w:noProof/>
                </w:rPr>
                <w:lastRenderedPageBreak/>
                <w:t xml:space="preserve">Gilmour, C., 2016. The Stanford Prison Experiment: 'put people in bad barrels and they'll become bad apples'. </w:t>
              </w:r>
              <w:r w:rsidRPr="00D87990">
                <w:rPr>
                  <w:rFonts w:ascii="Arial" w:hAnsi="Arial" w:cs="Arial"/>
                  <w:i/>
                  <w:iCs/>
                  <w:noProof/>
                </w:rPr>
                <w:t>The Independant (Online).</w:t>
              </w:r>
            </w:p>
            <w:p w14:paraId="4AC4F2C8"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Ginneken, H. D., 2016. ‘Just’ punishment? Offenders’ views on the meaning and severity of punishment. </w:t>
              </w:r>
              <w:r w:rsidRPr="00D87990">
                <w:rPr>
                  <w:rFonts w:ascii="Arial" w:hAnsi="Arial" w:cs="Arial"/>
                  <w:i/>
                  <w:iCs/>
                  <w:noProof/>
                </w:rPr>
                <w:t xml:space="preserve">Criminology and Criminal Justice, </w:t>
              </w:r>
              <w:r w:rsidRPr="00D87990">
                <w:rPr>
                  <w:rFonts w:ascii="Arial" w:hAnsi="Arial" w:cs="Arial"/>
                  <w:noProof/>
                </w:rPr>
                <w:t>17(1), pp. 62-78.</w:t>
              </w:r>
            </w:p>
            <w:p w14:paraId="00A2CF02"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Ginneken, V., 2016. Making sense of imprisonment: Narratives of posttraumatic growth among female prisoners.. </w:t>
              </w:r>
              <w:r w:rsidRPr="00D87990">
                <w:rPr>
                  <w:rFonts w:ascii="Arial" w:hAnsi="Arial" w:cs="Arial"/>
                  <w:i/>
                  <w:iCs/>
                  <w:noProof/>
                </w:rPr>
                <w:t xml:space="preserve">International Journal of Offender Therapy and Comparative Criminology, </w:t>
              </w:r>
              <w:r w:rsidRPr="00D87990">
                <w:rPr>
                  <w:rFonts w:ascii="Arial" w:hAnsi="Arial" w:cs="Arial"/>
                  <w:noProof/>
                </w:rPr>
                <w:t>60(2), pp. 208-227.</w:t>
              </w:r>
            </w:p>
            <w:p w14:paraId="00EC25DF"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Godet-Mardirossian, H. e. a., 2011. Suicidality in Male Prisoners: Influence of Childhood Adversity Mediated by Dimensions of Personality. </w:t>
              </w:r>
              <w:r w:rsidRPr="00D87990">
                <w:rPr>
                  <w:rFonts w:ascii="Arial" w:hAnsi="Arial" w:cs="Arial"/>
                  <w:i/>
                  <w:iCs/>
                  <w:noProof/>
                </w:rPr>
                <w:t xml:space="preserve">Psychiatry and Behavioural Sciences, </w:t>
              </w:r>
              <w:r w:rsidRPr="00D87990">
                <w:rPr>
                  <w:rFonts w:ascii="Arial" w:hAnsi="Arial" w:cs="Arial"/>
                  <w:noProof/>
                </w:rPr>
                <w:t>56(4), pp. 942-949.</w:t>
              </w:r>
            </w:p>
            <w:p w14:paraId="7E757A95"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Gomes, S. H. e. a., 2019. Measurement bias in self-reports of offending: a systematic review of experiments. </w:t>
              </w:r>
              <w:r w:rsidRPr="00D87990">
                <w:rPr>
                  <w:rFonts w:ascii="Arial" w:hAnsi="Arial" w:cs="Arial"/>
                  <w:i/>
                  <w:iCs/>
                  <w:noProof/>
                </w:rPr>
                <w:t xml:space="preserve">Journal of Experimental Criminology, </w:t>
              </w:r>
              <w:r w:rsidRPr="00D87990">
                <w:rPr>
                  <w:rFonts w:ascii="Arial" w:hAnsi="Arial" w:cs="Arial"/>
                  <w:noProof/>
                </w:rPr>
                <w:t>15(3), pp. 313-339.</w:t>
              </w:r>
            </w:p>
            <w:p w14:paraId="7BEC8FA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Goncalves, L. C. e. a., 2016. A longitudinal study of mental health symptoms in young prisoners: the influence of personal factors and the correctional. </w:t>
              </w:r>
              <w:r w:rsidRPr="00D87990">
                <w:rPr>
                  <w:rFonts w:ascii="Arial" w:hAnsi="Arial" w:cs="Arial"/>
                  <w:i/>
                  <w:iCs/>
                  <w:noProof/>
                </w:rPr>
                <w:t xml:space="preserve">BMC Psychiatry, </w:t>
              </w:r>
              <w:r w:rsidRPr="00D87990">
                <w:rPr>
                  <w:rFonts w:ascii="Arial" w:hAnsi="Arial" w:cs="Arial"/>
                  <w:noProof/>
                </w:rPr>
                <w:t>16(91), pp. 2-11.</w:t>
              </w:r>
            </w:p>
            <w:p w14:paraId="4A35BE66" w14:textId="378F1738" w:rsidR="0073453D" w:rsidRPr="00D87990" w:rsidRDefault="0073453D" w:rsidP="00DD0D8A">
              <w:pPr>
                <w:pStyle w:val="Bibliography"/>
                <w:rPr>
                  <w:rFonts w:ascii="Arial" w:hAnsi="Arial" w:cs="Arial"/>
                  <w:noProof/>
                </w:rPr>
              </w:pPr>
              <w:r w:rsidRPr="00D87990">
                <w:rPr>
                  <w:rFonts w:ascii="Arial" w:hAnsi="Arial" w:cs="Arial"/>
                  <w:noProof/>
                </w:rPr>
                <w:t xml:space="preserve">Goodman, J., 2019. </w:t>
              </w:r>
              <w:r w:rsidRPr="00D87990">
                <w:rPr>
                  <w:rFonts w:ascii="Arial" w:hAnsi="Arial" w:cs="Arial"/>
                  <w:i/>
                  <w:iCs/>
                  <w:noProof/>
                </w:rPr>
                <w:t>Men</w:t>
              </w:r>
              <w:r w:rsidR="00F55BBA">
                <w:rPr>
                  <w:rFonts w:ascii="Arial" w:hAnsi="Arial" w:cs="Arial"/>
                  <w:i/>
                  <w:iCs/>
                  <w:noProof/>
                </w:rPr>
                <w:t>tal</w:t>
              </w:r>
              <w:r w:rsidRPr="00D87990">
                <w:rPr>
                  <w:rFonts w:ascii="Arial" w:hAnsi="Arial" w:cs="Arial"/>
                  <w:i/>
                  <w:iCs/>
                  <w:noProof/>
                </w:rPr>
                <w:t xml:space="preserve"> Heath Foundation. </w:t>
              </w:r>
              <w:r w:rsidRPr="00D87990">
                <w:rPr>
                  <w:rFonts w:ascii="Arial" w:hAnsi="Arial" w:cs="Arial"/>
                  <w:noProof/>
                </w:rPr>
                <w:t xml:space="preserve">[Online] Available at: </w:t>
              </w:r>
              <w:r w:rsidRPr="00D87990">
                <w:rPr>
                  <w:rFonts w:ascii="Arial" w:hAnsi="Arial" w:cs="Arial"/>
                  <w:noProof/>
                  <w:u w:val="single"/>
                </w:rPr>
                <w:t>https://www.mentalhealth.org.uk/blog/jail-can-be-scary-mental-health-prison</w:t>
              </w:r>
              <w:r w:rsidR="00DD0D8A">
                <w:rPr>
                  <w:rFonts w:ascii="Arial" w:hAnsi="Arial" w:cs="Arial"/>
                  <w:noProof/>
                </w:rPr>
                <w:t xml:space="preserve"> </w:t>
              </w:r>
              <w:r w:rsidRPr="00D87990">
                <w:rPr>
                  <w:rFonts w:ascii="Arial" w:hAnsi="Arial" w:cs="Arial"/>
                  <w:noProof/>
                </w:rPr>
                <w:t>[Accessed 10 July 2021].</w:t>
              </w:r>
            </w:p>
            <w:p w14:paraId="0AD6364F"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Goomany, A., 2015. The influence of prison climate on the mental health of adult prisoners: a literature review. </w:t>
              </w:r>
              <w:r w:rsidRPr="00D87990">
                <w:rPr>
                  <w:rFonts w:ascii="Arial" w:hAnsi="Arial" w:cs="Arial"/>
                  <w:i/>
                  <w:iCs/>
                  <w:noProof/>
                </w:rPr>
                <w:t xml:space="preserve">Journal of Psychatric and Mental Health Nursing, </w:t>
              </w:r>
              <w:r w:rsidRPr="00D87990">
                <w:rPr>
                  <w:rFonts w:ascii="Arial" w:hAnsi="Arial" w:cs="Arial"/>
                  <w:noProof/>
                </w:rPr>
                <w:t>22(6), pp. 413-422.</w:t>
              </w:r>
            </w:p>
            <w:p w14:paraId="56EE33B6" w14:textId="4EE3901B" w:rsidR="0073453D" w:rsidRPr="00D87990" w:rsidRDefault="0073453D" w:rsidP="00C567F0">
              <w:pPr>
                <w:pStyle w:val="Bibliography"/>
                <w:rPr>
                  <w:rFonts w:ascii="Arial" w:hAnsi="Arial" w:cs="Arial"/>
                  <w:noProof/>
                </w:rPr>
              </w:pPr>
              <w:r w:rsidRPr="00D87990">
                <w:rPr>
                  <w:rFonts w:ascii="Arial" w:hAnsi="Arial" w:cs="Arial"/>
                  <w:noProof/>
                </w:rPr>
                <w:t xml:space="preserve">GOV.uk, 2018. </w:t>
              </w:r>
              <w:r w:rsidRPr="00D87990">
                <w:rPr>
                  <w:rFonts w:ascii="Arial" w:hAnsi="Arial" w:cs="Arial"/>
                  <w:i/>
                  <w:iCs/>
                  <w:noProof/>
                </w:rPr>
                <w:t xml:space="preserve">Modernising the Mental Health Act. </w:t>
              </w:r>
              <w:r w:rsidRPr="00D87990">
                <w:rPr>
                  <w:rFonts w:ascii="Arial" w:hAnsi="Arial" w:cs="Arial"/>
                  <w:noProof/>
                </w:rPr>
                <w:t xml:space="preserve">[Online] </w:t>
              </w:r>
              <w:r w:rsidR="005D3952">
                <w:rPr>
                  <w:rFonts w:ascii="Arial" w:hAnsi="Arial" w:cs="Arial"/>
                  <w:noProof/>
                </w:rPr>
                <w:t>Available at:</w:t>
              </w:r>
              <w:r w:rsidRPr="00D87990">
                <w:rPr>
                  <w:rFonts w:ascii="Arial" w:hAnsi="Arial" w:cs="Arial"/>
                  <w:noProof/>
                </w:rPr>
                <w:br/>
              </w:r>
              <w:r w:rsidRPr="00D87990">
                <w:rPr>
                  <w:rFonts w:ascii="Arial" w:hAnsi="Arial" w:cs="Arial"/>
                  <w:noProof/>
                  <w:u w:val="single"/>
                </w:rPr>
                <w:t>https://assets.publishing.service.gov.uk/government/uploads/system/uploads/attachment_data/file/778897/Modernising_the_Mental_Health_Act_increasing_choice__reducing_compulsion.pdf</w:t>
              </w:r>
              <w:r w:rsidR="00C567F0">
                <w:rPr>
                  <w:rFonts w:ascii="Arial" w:hAnsi="Arial" w:cs="Arial"/>
                  <w:noProof/>
                </w:rPr>
                <w:t xml:space="preserve"> </w:t>
              </w:r>
              <w:r w:rsidRPr="00D87990">
                <w:rPr>
                  <w:rFonts w:ascii="Arial" w:hAnsi="Arial" w:cs="Arial"/>
                  <w:noProof/>
                </w:rPr>
                <w:t>[Accessed 25 June 2021].</w:t>
              </w:r>
            </w:p>
            <w:p w14:paraId="0B42C41B" w14:textId="56A19901" w:rsidR="0073453D" w:rsidRPr="00D87990" w:rsidRDefault="0073453D" w:rsidP="00B82E6E">
              <w:pPr>
                <w:pStyle w:val="Bibliography"/>
                <w:rPr>
                  <w:rFonts w:ascii="Arial" w:hAnsi="Arial" w:cs="Arial"/>
                  <w:noProof/>
                </w:rPr>
              </w:pPr>
              <w:r w:rsidRPr="00D87990">
                <w:rPr>
                  <w:rFonts w:ascii="Arial" w:hAnsi="Arial" w:cs="Arial"/>
                  <w:noProof/>
                </w:rPr>
                <w:t xml:space="preserve">GOV.uk, 2018. </w:t>
              </w:r>
              <w:r w:rsidRPr="00D87990">
                <w:rPr>
                  <w:rFonts w:ascii="Arial" w:hAnsi="Arial" w:cs="Arial"/>
                  <w:i/>
                  <w:iCs/>
                  <w:noProof/>
                </w:rPr>
                <w:t xml:space="preserve">Offending behaviour programmes and interventions.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https://www.gov.uk/guidance/offending-behaviour-programmes-and-interventions</w:t>
              </w:r>
              <w:r w:rsidR="00B82E6E">
                <w:rPr>
                  <w:rFonts w:ascii="Arial" w:hAnsi="Arial" w:cs="Arial"/>
                  <w:noProof/>
                </w:rPr>
                <w:t xml:space="preserve"> </w:t>
              </w:r>
              <w:r w:rsidRPr="00D87990">
                <w:rPr>
                  <w:rFonts w:ascii="Arial" w:hAnsi="Arial" w:cs="Arial"/>
                  <w:noProof/>
                </w:rPr>
                <w:t>[Accessed 25 June 2021].</w:t>
              </w:r>
            </w:p>
            <w:p w14:paraId="1B6A045F" w14:textId="39FAD403" w:rsidR="0073453D" w:rsidRPr="00D87990" w:rsidRDefault="0073453D" w:rsidP="00B82E6E">
              <w:pPr>
                <w:pStyle w:val="Bibliography"/>
                <w:rPr>
                  <w:rFonts w:ascii="Arial" w:hAnsi="Arial" w:cs="Arial"/>
                  <w:noProof/>
                </w:rPr>
              </w:pPr>
              <w:r w:rsidRPr="00D87990">
                <w:rPr>
                  <w:rFonts w:ascii="Arial" w:hAnsi="Arial" w:cs="Arial"/>
                  <w:noProof/>
                </w:rPr>
                <w:t xml:space="preserve">GOV.uk, 2019. </w:t>
              </w:r>
              <w:r w:rsidRPr="00D87990">
                <w:rPr>
                  <w:rFonts w:ascii="Arial" w:hAnsi="Arial" w:cs="Arial"/>
                  <w:i/>
                  <w:iCs/>
                  <w:noProof/>
                </w:rPr>
                <w:t xml:space="preserve">Physical envirnment in prisons. </w:t>
              </w:r>
              <w:r w:rsidRPr="00D87990">
                <w:rPr>
                  <w:rFonts w:ascii="Arial" w:hAnsi="Arial" w:cs="Arial"/>
                  <w:noProof/>
                </w:rPr>
                <w:t xml:space="preserve">[Online] Available at: </w:t>
              </w:r>
              <w:r w:rsidRPr="00D87990">
                <w:rPr>
                  <w:rFonts w:ascii="Arial" w:hAnsi="Arial" w:cs="Arial"/>
                  <w:noProof/>
                  <w:u w:val="single"/>
                </w:rPr>
                <w:t>https://www.gov.uk/guidance/physical-environment-in-prisons</w:t>
              </w:r>
              <w:r w:rsidR="00B82E6E">
                <w:rPr>
                  <w:rFonts w:ascii="Arial" w:hAnsi="Arial" w:cs="Arial"/>
                  <w:noProof/>
                </w:rPr>
                <w:t xml:space="preserve"> </w:t>
              </w:r>
              <w:r w:rsidRPr="00D87990">
                <w:rPr>
                  <w:rFonts w:ascii="Arial" w:hAnsi="Arial" w:cs="Arial"/>
                  <w:noProof/>
                </w:rPr>
                <w:t>[Accessed 12 July 2021].</w:t>
              </w:r>
            </w:p>
            <w:p w14:paraId="4D366BB4" w14:textId="4DA38EFB" w:rsidR="0073453D" w:rsidRPr="00D87990" w:rsidRDefault="0073453D" w:rsidP="00E9058A">
              <w:pPr>
                <w:pStyle w:val="Bibliography"/>
                <w:rPr>
                  <w:rFonts w:ascii="Arial" w:hAnsi="Arial" w:cs="Arial"/>
                  <w:noProof/>
                </w:rPr>
              </w:pPr>
              <w:r w:rsidRPr="00D87990">
                <w:rPr>
                  <w:rFonts w:ascii="Arial" w:hAnsi="Arial" w:cs="Arial"/>
                  <w:noProof/>
                </w:rPr>
                <w:t xml:space="preserve">GOV.uk, 2021. </w:t>
              </w:r>
              <w:r w:rsidRPr="00D87990">
                <w:rPr>
                  <w:rFonts w:ascii="Arial" w:hAnsi="Arial" w:cs="Arial"/>
                  <w:i/>
                  <w:iCs/>
                  <w:noProof/>
                </w:rPr>
                <w:t xml:space="preserve">Reforming the Mental Health Act: summary.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https://www.gov.uk/government/consultations/reforming-the-mental-health-act/reforming-the-mental-health-act-summary</w:t>
              </w:r>
              <w:r w:rsidR="00E9058A">
                <w:rPr>
                  <w:rFonts w:ascii="Arial" w:hAnsi="Arial" w:cs="Arial"/>
                  <w:noProof/>
                </w:rPr>
                <w:t xml:space="preserve"> </w:t>
              </w:r>
              <w:r w:rsidRPr="00D87990">
                <w:rPr>
                  <w:rFonts w:ascii="Arial" w:hAnsi="Arial" w:cs="Arial"/>
                  <w:noProof/>
                </w:rPr>
                <w:t>[Accessed 25 June 2021].</w:t>
              </w:r>
            </w:p>
            <w:p w14:paraId="3BCEC543"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Government, I. f., 2021. </w:t>
              </w:r>
              <w:r w:rsidRPr="00D87990">
                <w:rPr>
                  <w:rFonts w:ascii="Arial" w:hAnsi="Arial" w:cs="Arial"/>
                  <w:i/>
                  <w:iCs/>
                  <w:noProof/>
                </w:rPr>
                <w:t xml:space="preserve">Performance Tracker 2019: Prisons, </w:t>
              </w:r>
              <w:r w:rsidRPr="00D87990">
                <w:rPr>
                  <w:rFonts w:ascii="Arial" w:hAnsi="Arial" w:cs="Arial"/>
                  <w:noProof/>
                </w:rPr>
                <w:t>s.l.: Institute for Government.</w:t>
              </w:r>
            </w:p>
            <w:p w14:paraId="06727243" w14:textId="0BDFC3D2" w:rsidR="0073453D" w:rsidRPr="00D87990" w:rsidRDefault="0073453D" w:rsidP="00E9058A">
              <w:pPr>
                <w:pStyle w:val="Bibliography"/>
                <w:rPr>
                  <w:rFonts w:ascii="Arial" w:hAnsi="Arial" w:cs="Arial"/>
                  <w:noProof/>
                </w:rPr>
              </w:pPr>
              <w:r w:rsidRPr="00D87990">
                <w:rPr>
                  <w:rFonts w:ascii="Arial" w:hAnsi="Arial" w:cs="Arial"/>
                  <w:noProof/>
                </w:rPr>
                <w:t xml:space="preserve">Grierson, J., 2019. </w:t>
              </w:r>
              <w:r w:rsidRPr="00D87990">
                <w:rPr>
                  <w:rFonts w:ascii="Arial" w:hAnsi="Arial" w:cs="Arial"/>
                  <w:i/>
                  <w:iCs/>
                  <w:noProof/>
                </w:rPr>
                <w:t xml:space="preserve">The Guardian. </w:t>
              </w:r>
              <w:r w:rsidRPr="00D87990">
                <w:rPr>
                  <w:rFonts w:ascii="Arial" w:hAnsi="Arial" w:cs="Arial"/>
                  <w:noProof/>
                </w:rPr>
                <w:t xml:space="preserve">[Online] Available at: </w:t>
              </w:r>
              <w:r w:rsidRPr="00D87990">
                <w:rPr>
                  <w:rFonts w:ascii="Arial" w:hAnsi="Arial" w:cs="Arial"/>
                  <w:noProof/>
                  <w:u w:val="single"/>
                </w:rPr>
                <w:t>https://www.theguardian.com/society/2019/aug/12/boris-johnson-pledges-100m-to-beef-up-prison-security</w:t>
              </w:r>
              <w:r w:rsidR="00E9058A">
                <w:rPr>
                  <w:rFonts w:ascii="Arial" w:hAnsi="Arial" w:cs="Arial"/>
                  <w:noProof/>
                </w:rPr>
                <w:t xml:space="preserve"> </w:t>
              </w:r>
              <w:r w:rsidRPr="00D87990">
                <w:rPr>
                  <w:rFonts w:ascii="Arial" w:hAnsi="Arial" w:cs="Arial"/>
                  <w:noProof/>
                </w:rPr>
                <w:t>[Accessed 12 February 2021].</w:t>
              </w:r>
            </w:p>
            <w:p w14:paraId="6F961C6D"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Griggs, A. R., 2014. Coverage of the Stanford Prison Experiment in Introductory Psychology Textbooks. </w:t>
              </w:r>
              <w:r w:rsidRPr="00D87990">
                <w:rPr>
                  <w:rFonts w:ascii="Arial" w:hAnsi="Arial" w:cs="Arial"/>
                  <w:i/>
                  <w:iCs/>
                  <w:noProof/>
                </w:rPr>
                <w:t xml:space="preserve">Teaching of Psychology, </w:t>
              </w:r>
              <w:r w:rsidRPr="00D87990">
                <w:rPr>
                  <w:rFonts w:ascii="Arial" w:hAnsi="Arial" w:cs="Arial"/>
                  <w:noProof/>
                </w:rPr>
                <w:t>41(3), pp. 195-203.</w:t>
              </w:r>
            </w:p>
            <w:p w14:paraId="6CCD6241" w14:textId="24D95A86" w:rsidR="0073453D" w:rsidRPr="00D87990" w:rsidRDefault="0073453D" w:rsidP="00D5119F">
              <w:pPr>
                <w:pStyle w:val="Bibliography"/>
                <w:rPr>
                  <w:rFonts w:ascii="Arial" w:hAnsi="Arial" w:cs="Arial"/>
                  <w:noProof/>
                </w:rPr>
              </w:pPr>
              <w:r w:rsidRPr="00D87990">
                <w:rPr>
                  <w:rFonts w:ascii="Arial" w:hAnsi="Arial" w:cs="Arial"/>
                  <w:noProof/>
                </w:rPr>
                <w:t xml:space="preserve">Grimwood, G. G. B. G., 2012. </w:t>
              </w:r>
              <w:r w:rsidRPr="00D87990">
                <w:rPr>
                  <w:rFonts w:ascii="Arial" w:hAnsi="Arial" w:cs="Arial"/>
                  <w:i/>
                  <w:iCs/>
                  <w:noProof/>
                </w:rPr>
                <w:t xml:space="preserve">Reducing reoffending: The 'What Works' Debate.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file:///C:/Users/angel/Downloads/RP12-71%20(5).pdf</w:t>
              </w:r>
              <w:r w:rsidR="00D5119F">
                <w:rPr>
                  <w:rFonts w:ascii="Arial" w:hAnsi="Arial" w:cs="Arial"/>
                  <w:noProof/>
                </w:rPr>
                <w:t xml:space="preserve"> </w:t>
              </w:r>
              <w:r w:rsidRPr="00D87990">
                <w:rPr>
                  <w:rFonts w:ascii="Arial" w:hAnsi="Arial" w:cs="Arial"/>
                  <w:noProof/>
                </w:rPr>
                <w:t>[Accessed 25 May 2021].</w:t>
              </w:r>
            </w:p>
            <w:p w14:paraId="1E3F3DBE" w14:textId="77777777" w:rsidR="0073453D" w:rsidRPr="00D87990" w:rsidRDefault="0073453D" w:rsidP="002349A5">
              <w:pPr>
                <w:pStyle w:val="Bibliography"/>
                <w:jc w:val="both"/>
                <w:rPr>
                  <w:rFonts w:ascii="Arial" w:hAnsi="Arial" w:cs="Arial"/>
                  <w:noProof/>
                </w:rPr>
              </w:pPr>
              <w:r w:rsidRPr="00D87990">
                <w:rPr>
                  <w:rFonts w:ascii="Arial" w:hAnsi="Arial" w:cs="Arial"/>
                  <w:noProof/>
                </w:rPr>
                <w:lastRenderedPageBreak/>
                <w:t xml:space="preserve">Hammond, C., 2007. </w:t>
              </w:r>
              <w:r w:rsidRPr="00D87990">
                <w:rPr>
                  <w:rFonts w:ascii="Arial" w:hAnsi="Arial" w:cs="Arial"/>
                  <w:i/>
                  <w:iCs/>
                  <w:noProof/>
                </w:rPr>
                <w:t xml:space="preserve">Psychology: The Stanford Prison Experiment - BBC Documentary. </w:t>
              </w:r>
              <w:r w:rsidRPr="00D87990">
                <w:rPr>
                  <w:rFonts w:ascii="Arial" w:hAnsi="Arial" w:cs="Arial"/>
                  <w:noProof/>
                </w:rPr>
                <w:t>[Sound Recording] (BBC Radio 4).</w:t>
              </w:r>
            </w:p>
            <w:p w14:paraId="7B306BAD"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Haney, C. B. C. Z. P., 1973. Interpersonal dynamics in a simulated prison. </w:t>
              </w:r>
              <w:r w:rsidRPr="00D87990">
                <w:rPr>
                  <w:rFonts w:ascii="Arial" w:hAnsi="Arial" w:cs="Arial"/>
                  <w:i/>
                  <w:iCs/>
                  <w:noProof/>
                </w:rPr>
                <w:t xml:space="preserve">International Journal of Criminolgy and Penology, </w:t>
              </w:r>
              <w:r w:rsidRPr="00D87990">
                <w:rPr>
                  <w:rFonts w:ascii="Arial" w:hAnsi="Arial" w:cs="Arial"/>
                  <w:noProof/>
                </w:rPr>
                <w:t>Volume 1, pp. 69-97.</w:t>
              </w:r>
            </w:p>
            <w:p w14:paraId="0B9FBAE5"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Haney, C. Z. P., 1998. The Past and Future of U.S. Prison Policy. </w:t>
              </w:r>
              <w:r w:rsidRPr="00D87990">
                <w:rPr>
                  <w:rFonts w:ascii="Arial" w:hAnsi="Arial" w:cs="Arial"/>
                  <w:i/>
                  <w:iCs/>
                  <w:noProof/>
                </w:rPr>
                <w:t xml:space="preserve">American Psychologist, </w:t>
              </w:r>
              <w:r w:rsidRPr="00D87990">
                <w:rPr>
                  <w:rFonts w:ascii="Arial" w:hAnsi="Arial" w:cs="Arial"/>
                  <w:noProof/>
                </w:rPr>
                <w:t>53(7), pp. 709-712.</w:t>
              </w:r>
            </w:p>
            <w:p w14:paraId="09D19E2A"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Harding, C., 1985. </w:t>
              </w:r>
              <w:r w:rsidRPr="00D87990">
                <w:rPr>
                  <w:rFonts w:ascii="Arial" w:hAnsi="Arial" w:cs="Arial"/>
                  <w:i/>
                  <w:iCs/>
                  <w:noProof/>
                </w:rPr>
                <w:t xml:space="preserve">Imprisonment in England and Wales: a concise history. </w:t>
              </w:r>
              <w:r w:rsidRPr="00D87990">
                <w:rPr>
                  <w:rFonts w:ascii="Arial" w:hAnsi="Arial" w:cs="Arial"/>
                  <w:noProof/>
                </w:rPr>
                <w:t>London: Croom Helm.</w:t>
              </w:r>
            </w:p>
            <w:p w14:paraId="49AD62DC"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Hardwick, N. e. a., 2014. Contraction in an age of exspansion. </w:t>
              </w:r>
              <w:r w:rsidRPr="00D87990">
                <w:rPr>
                  <w:rFonts w:ascii="Arial" w:hAnsi="Arial" w:cs="Arial"/>
                  <w:i/>
                  <w:iCs/>
                  <w:noProof/>
                </w:rPr>
                <w:t xml:space="preserve">Prison Service Journal , </w:t>
              </w:r>
              <w:r w:rsidRPr="00D87990">
                <w:rPr>
                  <w:rFonts w:ascii="Arial" w:hAnsi="Arial" w:cs="Arial"/>
                  <w:noProof/>
                </w:rPr>
                <w:t>Volume 211, pp. 3-64.</w:t>
              </w:r>
            </w:p>
            <w:p w14:paraId="1BB67534"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Haslam, S. A. e. a., 2019. Rethinking the Nature of Cruelty: The Role of Identity Leadership in the Stanford Prison Experiment. </w:t>
              </w:r>
              <w:r w:rsidRPr="00D87990">
                <w:rPr>
                  <w:rFonts w:ascii="Arial" w:hAnsi="Arial" w:cs="Arial"/>
                  <w:i/>
                  <w:iCs/>
                  <w:noProof/>
                </w:rPr>
                <w:t xml:space="preserve">American Psychologist, </w:t>
              </w:r>
              <w:r w:rsidRPr="00D87990">
                <w:rPr>
                  <w:rFonts w:ascii="Arial" w:hAnsi="Arial" w:cs="Arial"/>
                  <w:noProof/>
                </w:rPr>
                <w:t>74(7), pp. 809-822.</w:t>
              </w:r>
            </w:p>
            <w:p w14:paraId="41BB1938"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Haslam, S. A. R. S., 2012. Tyranny: Revisiting Zimbardo's Stanford Prison Experiment. In: </w:t>
              </w:r>
              <w:r w:rsidRPr="00D87990">
                <w:rPr>
                  <w:rFonts w:ascii="Arial" w:hAnsi="Arial" w:cs="Arial"/>
                  <w:i/>
                  <w:iCs/>
                  <w:noProof/>
                </w:rPr>
                <w:t xml:space="preserve">Social psychology: Revisiting the classic studies. </w:t>
              </w:r>
              <w:r w:rsidRPr="00D87990">
                <w:rPr>
                  <w:rFonts w:ascii="Arial" w:hAnsi="Arial" w:cs="Arial"/>
                  <w:noProof/>
                </w:rPr>
                <w:t>CA: Thousand Oaks, pp. 126-141.</w:t>
              </w:r>
            </w:p>
            <w:p w14:paraId="41C33E34"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Hastings, B., 2018. No Place for Retribution: The Role of Kindness in Criminal Justice. </w:t>
              </w:r>
              <w:r w:rsidRPr="00D87990">
                <w:rPr>
                  <w:rFonts w:ascii="Arial" w:hAnsi="Arial" w:cs="Arial"/>
                  <w:i/>
                  <w:iCs/>
                  <w:noProof/>
                </w:rPr>
                <w:t>ABC Religion and Ethics.</w:t>
              </w:r>
            </w:p>
            <w:p w14:paraId="7A3627F4"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Hawton, K. e. a., 2014. Self-harm in prisons in Engalnd and Wales: an epidemiological study of prevalence, risk factors, clustering, and subsequesnt suicide. </w:t>
              </w:r>
              <w:r w:rsidRPr="00D87990">
                <w:rPr>
                  <w:rFonts w:ascii="Arial" w:hAnsi="Arial" w:cs="Arial"/>
                  <w:i/>
                  <w:iCs/>
                  <w:noProof/>
                </w:rPr>
                <w:t xml:space="preserve">The Lancet, </w:t>
              </w:r>
              <w:r w:rsidRPr="00D87990">
                <w:rPr>
                  <w:rFonts w:ascii="Arial" w:hAnsi="Arial" w:cs="Arial"/>
                  <w:noProof/>
                </w:rPr>
                <w:t>383(9923), pp. 1147-54.</w:t>
              </w:r>
            </w:p>
            <w:p w14:paraId="0AA7BE65" w14:textId="28C42A47" w:rsidR="0073453D" w:rsidRPr="00D87990" w:rsidRDefault="0073453D" w:rsidP="00350D80">
              <w:pPr>
                <w:pStyle w:val="Bibliography"/>
                <w:rPr>
                  <w:rFonts w:ascii="Arial" w:hAnsi="Arial" w:cs="Arial"/>
                  <w:noProof/>
                </w:rPr>
              </w:pPr>
              <w:r w:rsidRPr="00D87990">
                <w:rPr>
                  <w:rFonts w:ascii="Arial" w:hAnsi="Arial" w:cs="Arial"/>
                  <w:noProof/>
                </w:rPr>
                <w:t xml:space="preserve">Health, P., 2020. </w:t>
              </w:r>
              <w:r w:rsidRPr="00D87990">
                <w:rPr>
                  <w:rFonts w:ascii="Arial" w:hAnsi="Arial" w:cs="Arial"/>
                  <w:i/>
                  <w:iCs/>
                  <w:noProof/>
                </w:rPr>
                <w:t xml:space="preserve">Official Statistics: Alchol and drug treatment in secure settings 2018 to 2019: report. </w:t>
              </w:r>
              <w:r w:rsidRPr="00D87990">
                <w:rPr>
                  <w:rFonts w:ascii="Arial" w:hAnsi="Arial" w:cs="Arial"/>
                  <w:noProof/>
                </w:rPr>
                <w:t xml:space="preserve">[Online] Available at: </w:t>
              </w:r>
              <w:r w:rsidRPr="00D87990">
                <w:rPr>
                  <w:rFonts w:ascii="Arial" w:hAnsi="Arial" w:cs="Arial"/>
                  <w:noProof/>
                  <w:u w:val="single"/>
                </w:rPr>
                <w:t>https://www.gov.uk/government/statistics/substance-misuse-treatment-in-secure-settings-2018-to-2019/alcohol-and-drug-treatment-in-secure-settings-2018-to-2019-report</w:t>
              </w:r>
              <w:r w:rsidR="00350D80">
                <w:rPr>
                  <w:rFonts w:ascii="Arial" w:hAnsi="Arial" w:cs="Arial"/>
                  <w:noProof/>
                </w:rPr>
                <w:t xml:space="preserve"> </w:t>
              </w:r>
              <w:r w:rsidRPr="00D87990">
                <w:rPr>
                  <w:rFonts w:ascii="Arial" w:hAnsi="Arial" w:cs="Arial"/>
                  <w:noProof/>
                </w:rPr>
                <w:t>[Accessed 22 June 2021].</w:t>
              </w:r>
            </w:p>
            <w:p w14:paraId="603FDAD1"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Healy, D., 2010. ‘The Dynamics of Desistance: Charting Pathways through Change’. </w:t>
              </w:r>
              <w:r w:rsidRPr="00D87990">
                <w:rPr>
                  <w:rFonts w:ascii="Arial" w:hAnsi="Arial" w:cs="Arial"/>
                  <w:i/>
                  <w:iCs/>
                  <w:noProof/>
                </w:rPr>
                <w:t xml:space="preserve">the Howard Journal of Criminal Justice, </w:t>
              </w:r>
              <w:r w:rsidRPr="00D87990">
                <w:rPr>
                  <w:rFonts w:ascii="Arial" w:hAnsi="Arial" w:cs="Arial"/>
                  <w:noProof/>
                </w:rPr>
                <w:t>50(1), pp. 115-116.</w:t>
              </w:r>
            </w:p>
            <w:p w14:paraId="0CBA71A0"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Hirtenlehner, H., 2017. Experience or deterrence? Revisiting an old but neglected issue. </w:t>
              </w:r>
              <w:r w:rsidRPr="00D87990">
                <w:rPr>
                  <w:rFonts w:ascii="Arial" w:hAnsi="Arial" w:cs="Arial"/>
                  <w:i/>
                  <w:iCs/>
                  <w:noProof/>
                </w:rPr>
                <w:t xml:space="preserve">European Journal of Criminology, </w:t>
              </w:r>
              <w:r w:rsidRPr="00D87990">
                <w:rPr>
                  <w:rFonts w:ascii="Arial" w:hAnsi="Arial" w:cs="Arial"/>
                  <w:noProof/>
                </w:rPr>
                <w:t>14(4), pp. 485-502.</w:t>
              </w:r>
            </w:p>
            <w:p w14:paraId="67A5B79A" w14:textId="622613EF" w:rsidR="0073453D" w:rsidRPr="00D87990" w:rsidRDefault="0073453D" w:rsidP="00AC2170">
              <w:pPr>
                <w:pStyle w:val="Bibliography"/>
                <w:rPr>
                  <w:rFonts w:ascii="Arial" w:hAnsi="Arial" w:cs="Arial"/>
                  <w:noProof/>
                </w:rPr>
              </w:pPr>
              <w:r w:rsidRPr="00D87990">
                <w:rPr>
                  <w:rFonts w:ascii="Arial" w:hAnsi="Arial" w:cs="Arial"/>
                  <w:noProof/>
                </w:rPr>
                <w:t xml:space="preserve">HMPPS, 2017. </w:t>
              </w:r>
              <w:r w:rsidRPr="00D87990">
                <w:rPr>
                  <w:rFonts w:ascii="Arial" w:hAnsi="Arial" w:cs="Arial"/>
                  <w:i/>
                  <w:iCs/>
                  <w:noProof/>
                </w:rPr>
                <w:t xml:space="preserve">HM Prison and Probation Service: Business Plan. </w:t>
              </w:r>
              <w:r w:rsidRPr="00D87990">
                <w:rPr>
                  <w:rFonts w:ascii="Arial" w:hAnsi="Arial" w:cs="Arial"/>
                  <w:noProof/>
                </w:rPr>
                <w:t xml:space="preserve">[Online] Available at: </w:t>
              </w:r>
              <w:r w:rsidRPr="00D87990">
                <w:rPr>
                  <w:rFonts w:ascii="Arial" w:hAnsi="Arial" w:cs="Arial"/>
                  <w:noProof/>
                  <w:u w:val="single"/>
                </w:rPr>
                <w:t>https://assets.publishing.service.gov.uk/government/uploads/system/uploads/attachment_data/file/668256/HMPPS_Business_Plan_2017_to_2018.pdf</w:t>
              </w:r>
              <w:r w:rsidR="008F4AD4">
                <w:rPr>
                  <w:rFonts w:ascii="Arial" w:hAnsi="Arial" w:cs="Arial"/>
                  <w:noProof/>
                </w:rPr>
                <w:t xml:space="preserve"> </w:t>
              </w:r>
              <w:r w:rsidRPr="00D87990">
                <w:rPr>
                  <w:rFonts w:ascii="Arial" w:hAnsi="Arial" w:cs="Arial"/>
                  <w:noProof/>
                </w:rPr>
                <w:t>[Accessed 27 February 2021].</w:t>
              </w:r>
            </w:p>
            <w:p w14:paraId="5B817CCA"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Hofmann, W. e. a., 2018. Moral Punishment in Everyday Life. </w:t>
              </w:r>
              <w:r w:rsidRPr="00D87990">
                <w:rPr>
                  <w:rFonts w:ascii="Arial" w:hAnsi="Arial" w:cs="Arial"/>
                  <w:i/>
                  <w:iCs/>
                  <w:noProof/>
                </w:rPr>
                <w:t xml:space="preserve">SAGE Journals, </w:t>
              </w:r>
              <w:r w:rsidRPr="00D87990">
                <w:rPr>
                  <w:rFonts w:ascii="Arial" w:hAnsi="Arial" w:cs="Arial"/>
                  <w:noProof/>
                </w:rPr>
                <w:t>44(12), pp. 1697-1711.</w:t>
              </w:r>
            </w:p>
            <w:p w14:paraId="119D362A" w14:textId="5D2A4182" w:rsidR="0073453D" w:rsidRPr="00D87990" w:rsidRDefault="0073453D" w:rsidP="008F4AD4">
              <w:pPr>
                <w:pStyle w:val="Bibliography"/>
                <w:rPr>
                  <w:rFonts w:ascii="Arial" w:hAnsi="Arial" w:cs="Arial"/>
                  <w:noProof/>
                </w:rPr>
              </w:pPr>
              <w:r w:rsidRPr="00D87990">
                <w:rPr>
                  <w:rFonts w:ascii="Arial" w:hAnsi="Arial" w:cs="Arial"/>
                  <w:noProof/>
                </w:rPr>
                <w:t xml:space="preserve">Hogenboom, M., 2018. </w:t>
              </w:r>
              <w:r w:rsidRPr="00D87990">
                <w:rPr>
                  <w:rFonts w:ascii="Arial" w:hAnsi="Arial" w:cs="Arial"/>
                  <w:i/>
                  <w:iCs/>
                  <w:noProof/>
                </w:rPr>
                <w:t xml:space="preserve">bbc.com. </w:t>
              </w:r>
              <w:r w:rsidRPr="00D87990">
                <w:rPr>
                  <w:rFonts w:ascii="Arial" w:hAnsi="Arial" w:cs="Arial"/>
                  <w:noProof/>
                </w:rPr>
                <w:t xml:space="preserve">[Online] Available at: </w:t>
              </w:r>
              <w:r w:rsidRPr="00D87990">
                <w:rPr>
                  <w:rFonts w:ascii="Arial" w:hAnsi="Arial" w:cs="Arial"/>
                  <w:noProof/>
                  <w:u w:val="single"/>
                </w:rPr>
                <w:t>https://www.bbc.com/future/article/20180423-the-unique-way-the-dutch-treat-mentally-ill-prisoners</w:t>
              </w:r>
              <w:r w:rsidR="008F4AD4">
                <w:rPr>
                  <w:rFonts w:ascii="Arial" w:hAnsi="Arial" w:cs="Arial"/>
                  <w:noProof/>
                </w:rPr>
                <w:t xml:space="preserve"> </w:t>
              </w:r>
              <w:r w:rsidRPr="00D87990">
                <w:rPr>
                  <w:rFonts w:ascii="Arial" w:hAnsi="Arial" w:cs="Arial"/>
                  <w:noProof/>
                </w:rPr>
                <w:t>[Accessed 15 June 2021].</w:t>
              </w:r>
            </w:p>
            <w:p w14:paraId="5733A87F" w14:textId="4D1883BD" w:rsidR="0073453D" w:rsidRPr="00D87990" w:rsidRDefault="0073453D" w:rsidP="008F4AD4">
              <w:pPr>
                <w:pStyle w:val="Bibliography"/>
                <w:rPr>
                  <w:rFonts w:ascii="Arial" w:hAnsi="Arial" w:cs="Arial"/>
                  <w:noProof/>
                </w:rPr>
              </w:pPr>
              <w:r w:rsidRPr="00D87990">
                <w:rPr>
                  <w:rFonts w:ascii="Arial" w:hAnsi="Arial" w:cs="Arial"/>
                  <w:noProof/>
                </w:rPr>
                <w:t xml:space="preserve">Horstman, F., 2020. </w:t>
              </w:r>
              <w:r w:rsidRPr="00D87990">
                <w:rPr>
                  <w:rFonts w:ascii="Arial" w:hAnsi="Arial" w:cs="Arial"/>
                  <w:i/>
                  <w:iCs/>
                  <w:noProof/>
                </w:rPr>
                <w:t xml:space="preserve">Step Inside the Circle. </w:t>
              </w:r>
              <w:r w:rsidRPr="00D87990">
                <w:rPr>
                  <w:rFonts w:ascii="Arial" w:hAnsi="Arial" w:cs="Arial"/>
                  <w:noProof/>
                </w:rPr>
                <w:t xml:space="preserve">[Online] Available at: </w:t>
              </w:r>
              <w:r w:rsidRPr="00D87990">
                <w:rPr>
                  <w:rFonts w:ascii="Arial" w:hAnsi="Arial" w:cs="Arial"/>
                  <w:noProof/>
                  <w:u w:val="single"/>
                </w:rPr>
                <w:t>https://www.youtube.com/watch?v=FVxjuTkWQiE</w:t>
              </w:r>
              <w:r w:rsidR="008F4AD4">
                <w:rPr>
                  <w:rFonts w:ascii="Arial" w:hAnsi="Arial" w:cs="Arial"/>
                  <w:noProof/>
                </w:rPr>
                <w:t xml:space="preserve"> </w:t>
              </w:r>
              <w:r w:rsidRPr="00D87990">
                <w:rPr>
                  <w:rFonts w:ascii="Arial" w:hAnsi="Arial" w:cs="Arial"/>
                  <w:noProof/>
                </w:rPr>
                <w:t>[Accessed 26 June 2021].</w:t>
              </w:r>
            </w:p>
            <w:p w14:paraId="73D3F5A9" w14:textId="4B7E09E8" w:rsidR="0073453D" w:rsidRPr="00D87990" w:rsidRDefault="0073453D" w:rsidP="008F4AD4">
              <w:pPr>
                <w:pStyle w:val="Bibliography"/>
                <w:rPr>
                  <w:rFonts w:ascii="Arial" w:hAnsi="Arial" w:cs="Arial"/>
                  <w:noProof/>
                </w:rPr>
              </w:pPr>
              <w:r w:rsidRPr="00D87990">
                <w:rPr>
                  <w:rFonts w:ascii="Arial" w:hAnsi="Arial" w:cs="Arial"/>
                  <w:noProof/>
                </w:rPr>
                <w:t xml:space="preserve">Horstman, F., 2021. </w:t>
              </w:r>
              <w:r w:rsidRPr="00D87990">
                <w:rPr>
                  <w:rFonts w:ascii="Arial" w:hAnsi="Arial" w:cs="Arial"/>
                  <w:i/>
                  <w:iCs/>
                  <w:noProof/>
                </w:rPr>
                <w:t xml:space="preserve">Compassion Prison Project.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https://compassionprisonproject.org/history-mission-and-core-values/</w:t>
              </w:r>
              <w:r w:rsidR="008F4AD4">
                <w:rPr>
                  <w:rFonts w:ascii="Arial" w:hAnsi="Arial" w:cs="Arial"/>
                  <w:noProof/>
                </w:rPr>
                <w:t xml:space="preserve"> </w:t>
              </w:r>
              <w:r w:rsidRPr="00D87990">
                <w:rPr>
                  <w:rFonts w:ascii="Arial" w:hAnsi="Arial" w:cs="Arial"/>
                  <w:noProof/>
                </w:rPr>
                <w:t>[Accessed 26 June 2021].</w:t>
              </w:r>
            </w:p>
            <w:p w14:paraId="25845952" w14:textId="51848A2F" w:rsidR="0073453D" w:rsidRPr="00D87990" w:rsidRDefault="0073453D" w:rsidP="002349A5">
              <w:pPr>
                <w:pStyle w:val="Bibliography"/>
                <w:jc w:val="both"/>
                <w:rPr>
                  <w:rFonts w:ascii="Arial" w:hAnsi="Arial" w:cs="Arial"/>
                  <w:noProof/>
                </w:rPr>
              </w:pPr>
              <w:r w:rsidRPr="00D87990">
                <w:rPr>
                  <w:rFonts w:ascii="Arial" w:hAnsi="Arial" w:cs="Arial"/>
                  <w:noProof/>
                </w:rPr>
                <w:lastRenderedPageBreak/>
                <w:t xml:space="preserve">Howard, J., 2017. Punishment As Moral Fortification. </w:t>
              </w:r>
              <w:r w:rsidRPr="00D87990">
                <w:rPr>
                  <w:rFonts w:ascii="Arial" w:hAnsi="Arial" w:cs="Arial"/>
                  <w:i/>
                  <w:iCs/>
                  <w:noProof/>
                </w:rPr>
                <w:t xml:space="preserve">Law and Philosophy, </w:t>
              </w:r>
              <w:r w:rsidRPr="00D87990">
                <w:rPr>
                  <w:rFonts w:ascii="Arial" w:hAnsi="Arial" w:cs="Arial"/>
                  <w:noProof/>
                </w:rPr>
                <w:t>Volume 36, pp. 45</w:t>
              </w:r>
              <w:r w:rsidR="001C1257">
                <w:rPr>
                  <w:rFonts w:ascii="Arial" w:hAnsi="Arial" w:cs="Arial"/>
                  <w:noProof/>
                </w:rPr>
                <w:t>-</w:t>
              </w:r>
              <w:r w:rsidRPr="00D87990">
                <w:rPr>
                  <w:rFonts w:ascii="Arial" w:hAnsi="Arial" w:cs="Arial"/>
                  <w:noProof/>
                </w:rPr>
                <w:t>75.</w:t>
              </w:r>
            </w:p>
            <w:p w14:paraId="61635B41" w14:textId="3A62DEC0" w:rsidR="0073453D" w:rsidRPr="00D87990" w:rsidRDefault="0073453D" w:rsidP="00AF5F0C">
              <w:pPr>
                <w:pStyle w:val="Bibliography"/>
                <w:rPr>
                  <w:rFonts w:ascii="Arial" w:hAnsi="Arial" w:cs="Arial"/>
                  <w:noProof/>
                </w:rPr>
              </w:pPr>
              <w:r w:rsidRPr="00D87990">
                <w:rPr>
                  <w:rFonts w:ascii="Arial" w:hAnsi="Arial" w:cs="Arial"/>
                  <w:noProof/>
                </w:rPr>
                <w:t xml:space="preserve">Howard, M., 2014. </w:t>
              </w:r>
              <w:r w:rsidRPr="00D87990">
                <w:rPr>
                  <w:rFonts w:ascii="Arial" w:hAnsi="Arial" w:cs="Arial"/>
                  <w:i/>
                  <w:iCs/>
                  <w:noProof/>
                </w:rPr>
                <w:t xml:space="preserve">Sycamore Voices. </w:t>
              </w:r>
              <w:r w:rsidRPr="00D87990">
                <w:rPr>
                  <w:rFonts w:ascii="Arial" w:hAnsi="Arial" w:cs="Arial"/>
                  <w:noProof/>
                </w:rPr>
                <w:t xml:space="preserve">[Online] Available at: </w:t>
              </w:r>
              <w:r w:rsidRPr="00D87990">
                <w:rPr>
                  <w:rFonts w:ascii="Arial" w:hAnsi="Arial" w:cs="Arial"/>
                  <w:noProof/>
                  <w:u w:val="single"/>
                </w:rPr>
                <w:t>http://sycamorevoices.org/i-wanted-revenge/</w:t>
              </w:r>
              <w:r w:rsidR="00AF5F0C">
                <w:rPr>
                  <w:rFonts w:ascii="Arial" w:hAnsi="Arial" w:cs="Arial"/>
                  <w:noProof/>
                </w:rPr>
                <w:t xml:space="preserve"> </w:t>
              </w:r>
              <w:r w:rsidRPr="00D87990">
                <w:rPr>
                  <w:rFonts w:ascii="Arial" w:hAnsi="Arial" w:cs="Arial"/>
                  <w:noProof/>
                </w:rPr>
                <w:t>[Accessed 08 June 2021].</w:t>
              </w:r>
            </w:p>
            <w:p w14:paraId="3BB0BCDB"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Hsieh, M., 2018. Prison Experience and Reoffending: Exploring the Relationship Between Prison Terms, Institutional Treatment, Infractions, and Recidivism for Sex Offenders. </w:t>
              </w:r>
              <w:r w:rsidRPr="00D87990">
                <w:rPr>
                  <w:rFonts w:ascii="Arial" w:hAnsi="Arial" w:cs="Arial"/>
                  <w:i/>
                  <w:iCs/>
                  <w:noProof/>
                </w:rPr>
                <w:t xml:space="preserve">SAGE Journals, </w:t>
              </w:r>
              <w:r w:rsidRPr="00D87990">
                <w:rPr>
                  <w:rFonts w:ascii="Arial" w:hAnsi="Arial" w:cs="Arial"/>
                  <w:noProof/>
                </w:rPr>
                <w:t>30(5), pp. 556-575.</w:t>
              </w:r>
            </w:p>
            <w:p w14:paraId="0649FB26"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Hyatt, M. J., 2018. Exploring Norwegian Sentencing and Corrections as a Foundation fir Comaparative Policy Analysis. </w:t>
              </w:r>
              <w:r w:rsidRPr="00D87990">
                <w:rPr>
                  <w:rFonts w:ascii="Arial" w:hAnsi="Arial" w:cs="Arial"/>
                  <w:i/>
                  <w:iCs/>
                  <w:noProof/>
                </w:rPr>
                <w:t xml:space="preserve">Federal Sentencing Reporter, </w:t>
              </w:r>
              <w:r w:rsidRPr="00D87990">
                <w:rPr>
                  <w:rFonts w:ascii="Arial" w:hAnsi="Arial" w:cs="Arial"/>
                  <w:noProof/>
                </w:rPr>
                <w:t>31(1).</w:t>
              </w:r>
            </w:p>
            <w:p w14:paraId="5F348F42"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Imai, K. R. M., 2014. Covariate balancing propensity score. </w:t>
              </w:r>
              <w:r w:rsidRPr="00D87990">
                <w:rPr>
                  <w:rFonts w:ascii="Arial" w:hAnsi="Arial" w:cs="Arial"/>
                  <w:i/>
                  <w:iCs/>
                  <w:noProof/>
                </w:rPr>
                <w:t xml:space="preserve">Journal of the Royal Statistical Society, </w:t>
              </w:r>
              <w:r w:rsidRPr="00D87990">
                <w:rPr>
                  <w:rFonts w:ascii="Arial" w:hAnsi="Arial" w:cs="Arial"/>
                  <w:noProof/>
                </w:rPr>
                <w:t>7(1), pp. 243-263.</w:t>
              </w:r>
            </w:p>
            <w:p w14:paraId="7E68C87D" w14:textId="70837E45" w:rsidR="0073453D" w:rsidRPr="00D87990" w:rsidRDefault="0073453D" w:rsidP="00AF5F0C">
              <w:pPr>
                <w:pStyle w:val="Bibliography"/>
                <w:rPr>
                  <w:rFonts w:ascii="Arial" w:hAnsi="Arial" w:cs="Arial"/>
                  <w:noProof/>
                </w:rPr>
              </w:pPr>
              <w:r w:rsidRPr="00D87990">
                <w:rPr>
                  <w:rFonts w:ascii="Arial" w:hAnsi="Arial" w:cs="Arial"/>
                  <w:noProof/>
                </w:rPr>
                <w:t xml:space="preserve">Isaacs, J., 2020. </w:t>
              </w:r>
              <w:r w:rsidRPr="00D87990">
                <w:rPr>
                  <w:rFonts w:ascii="Arial" w:hAnsi="Arial" w:cs="Arial"/>
                  <w:i/>
                  <w:iCs/>
                  <w:noProof/>
                </w:rPr>
                <w:t xml:space="preserve">Newington Gren Meeting House.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https://www.ngmh.org.uk/new-contributions/john-howard-and-prison-reform</w:t>
              </w:r>
              <w:r w:rsidR="00AF5F0C">
                <w:rPr>
                  <w:rFonts w:ascii="Arial" w:hAnsi="Arial" w:cs="Arial"/>
                  <w:noProof/>
                </w:rPr>
                <w:t xml:space="preserve"> </w:t>
              </w:r>
              <w:r w:rsidRPr="00D87990">
                <w:rPr>
                  <w:rFonts w:ascii="Arial" w:hAnsi="Arial" w:cs="Arial"/>
                  <w:noProof/>
                </w:rPr>
                <w:t>[Accessed 20 February 2021].</w:t>
              </w:r>
            </w:p>
            <w:p w14:paraId="14E06ABC"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Jervis, V., 2019. The Role of Trauma-Informed Care in Building Resilience and Recovery. </w:t>
              </w:r>
              <w:r w:rsidRPr="00D87990">
                <w:rPr>
                  <w:rFonts w:ascii="Arial" w:hAnsi="Arial" w:cs="Arial"/>
                  <w:i/>
                  <w:iCs/>
                  <w:noProof/>
                </w:rPr>
                <w:t xml:space="preserve">Prison Service Journal, </w:t>
              </w:r>
              <w:r w:rsidRPr="00D87990">
                <w:rPr>
                  <w:rFonts w:ascii="Arial" w:hAnsi="Arial" w:cs="Arial"/>
                  <w:noProof/>
                </w:rPr>
                <w:t>Issue 242, pp. 18-25.</w:t>
              </w:r>
            </w:p>
            <w:p w14:paraId="006B6393"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Jewkes, Y., 2018. Just design: Healthy prisons and the architecture of hope. </w:t>
              </w:r>
              <w:r w:rsidRPr="00D87990">
                <w:rPr>
                  <w:rFonts w:ascii="Arial" w:hAnsi="Arial" w:cs="Arial"/>
                  <w:i/>
                  <w:iCs/>
                  <w:noProof/>
                </w:rPr>
                <w:t xml:space="preserve">Australian and New Zealand Journal of Criminology, </w:t>
              </w:r>
              <w:r w:rsidRPr="00D87990">
                <w:rPr>
                  <w:rFonts w:ascii="Arial" w:hAnsi="Arial" w:cs="Arial"/>
                  <w:noProof/>
                </w:rPr>
                <w:t>51(3), pp. 319-338.</w:t>
              </w:r>
            </w:p>
            <w:p w14:paraId="32D7B780"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Johns, D., 2017. </w:t>
              </w:r>
              <w:r w:rsidRPr="00D87990">
                <w:rPr>
                  <w:rFonts w:ascii="Arial" w:hAnsi="Arial" w:cs="Arial"/>
                  <w:i/>
                  <w:iCs/>
                  <w:noProof/>
                </w:rPr>
                <w:t xml:space="preserve">Being and Becoming an Ex-Prisoner. </w:t>
              </w:r>
              <w:r w:rsidRPr="00D87990">
                <w:rPr>
                  <w:rFonts w:ascii="Arial" w:hAnsi="Arial" w:cs="Arial"/>
                  <w:noProof/>
                </w:rPr>
                <w:t>London: Routledge.</w:t>
              </w:r>
            </w:p>
            <w:p w14:paraId="18A76CB7" w14:textId="5914242E" w:rsidR="0073453D" w:rsidRPr="00D87990" w:rsidRDefault="0073453D" w:rsidP="0076695C">
              <w:pPr>
                <w:pStyle w:val="Bibliography"/>
                <w:rPr>
                  <w:rFonts w:ascii="Arial" w:hAnsi="Arial" w:cs="Arial"/>
                  <w:noProof/>
                </w:rPr>
              </w:pPr>
              <w:r w:rsidRPr="00D87990">
                <w:rPr>
                  <w:rFonts w:ascii="Arial" w:hAnsi="Arial" w:cs="Arial"/>
                  <w:noProof/>
                </w:rPr>
                <w:t xml:space="preserve">Johnstone, G., 2014. </w:t>
              </w:r>
              <w:r w:rsidRPr="00D87990">
                <w:rPr>
                  <w:rFonts w:ascii="Arial" w:hAnsi="Arial" w:cs="Arial"/>
                  <w:i/>
                  <w:iCs/>
                  <w:noProof/>
                </w:rPr>
                <w:t xml:space="preserve">Council of Europe. </w:t>
              </w:r>
              <w:r w:rsidRPr="00D87990">
                <w:rPr>
                  <w:rFonts w:ascii="Arial" w:hAnsi="Arial" w:cs="Arial"/>
                  <w:noProof/>
                </w:rPr>
                <w:t xml:space="preserve">[Online] Available at: </w:t>
              </w:r>
              <w:r w:rsidRPr="00D87990">
                <w:rPr>
                  <w:rFonts w:ascii="Arial" w:hAnsi="Arial" w:cs="Arial"/>
                  <w:noProof/>
                  <w:u w:val="single"/>
                </w:rPr>
                <w:t>https://rm.coe.int/16806f9905</w:t>
              </w:r>
              <w:r w:rsidRPr="00D87990">
                <w:rPr>
                  <w:rFonts w:ascii="Arial" w:hAnsi="Arial" w:cs="Arial"/>
                  <w:noProof/>
                </w:rPr>
                <w:br/>
                <w:t>[Accessed 13 April 2021].</w:t>
              </w:r>
            </w:p>
            <w:p w14:paraId="78E33859" w14:textId="495BDA3E" w:rsidR="0073453D" w:rsidRPr="00D87990" w:rsidRDefault="0073453D" w:rsidP="002349A5">
              <w:pPr>
                <w:pStyle w:val="Bibliography"/>
                <w:jc w:val="both"/>
                <w:rPr>
                  <w:rFonts w:ascii="Arial" w:hAnsi="Arial" w:cs="Arial"/>
                  <w:noProof/>
                </w:rPr>
              </w:pPr>
              <w:r w:rsidRPr="00D87990">
                <w:rPr>
                  <w:rFonts w:ascii="Arial" w:hAnsi="Arial" w:cs="Arial"/>
                  <w:noProof/>
                </w:rPr>
                <w:t xml:space="preserve">Jolley, M., 2018. Rehabilitating Prisoners: the place of basic life skills programme. </w:t>
              </w:r>
              <w:r w:rsidRPr="00D87990">
                <w:rPr>
                  <w:rFonts w:ascii="Arial" w:hAnsi="Arial" w:cs="Arial"/>
                  <w:i/>
                  <w:iCs/>
                  <w:noProof/>
                </w:rPr>
                <w:t xml:space="preserve">Safer Communities, </w:t>
              </w:r>
              <w:r w:rsidRPr="00D87990">
                <w:rPr>
                  <w:rFonts w:ascii="Arial" w:hAnsi="Arial" w:cs="Arial"/>
                  <w:noProof/>
                </w:rPr>
                <w:t>17(1), pp. 1-10.</w:t>
              </w:r>
            </w:p>
            <w:p w14:paraId="3FF5A552"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Jolliffe, D. H. C., 2015. Investigating the Impact of Custody on Reoffending Using Propensity Score Matching. </w:t>
              </w:r>
              <w:r w:rsidRPr="00D87990">
                <w:rPr>
                  <w:rFonts w:ascii="Arial" w:hAnsi="Arial" w:cs="Arial"/>
                  <w:i/>
                  <w:iCs/>
                  <w:noProof/>
                </w:rPr>
                <w:t xml:space="preserve">Crime and Delinquency, </w:t>
              </w:r>
              <w:r w:rsidRPr="00D87990">
                <w:rPr>
                  <w:rFonts w:ascii="Arial" w:hAnsi="Arial" w:cs="Arial"/>
                  <w:noProof/>
                </w:rPr>
                <w:t>61(8), pp. 1051-1077.</w:t>
              </w:r>
            </w:p>
            <w:p w14:paraId="4DD3FF5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Jones, C. G. L., 2012. </w:t>
              </w:r>
              <w:r w:rsidRPr="00D87990">
                <w:rPr>
                  <w:rFonts w:ascii="Arial" w:hAnsi="Arial" w:cs="Arial"/>
                  <w:i/>
                  <w:iCs/>
                  <w:noProof/>
                </w:rPr>
                <w:t xml:space="preserve">Together for Mental Health, </w:t>
              </w:r>
              <w:r w:rsidRPr="00D87990">
                <w:rPr>
                  <w:rFonts w:ascii="Arial" w:hAnsi="Arial" w:cs="Arial"/>
                  <w:noProof/>
                </w:rPr>
                <w:t>s.l.: Welsh Government.</w:t>
              </w:r>
            </w:p>
            <w:p w14:paraId="58F7DAE3" w14:textId="46D623F7" w:rsidR="0073453D" w:rsidRPr="00D87990" w:rsidRDefault="0073453D" w:rsidP="002B5FD1">
              <w:pPr>
                <w:pStyle w:val="Bibliography"/>
                <w:rPr>
                  <w:rFonts w:ascii="Arial" w:hAnsi="Arial" w:cs="Arial"/>
                  <w:noProof/>
                </w:rPr>
              </w:pPr>
              <w:r w:rsidRPr="00D87990">
                <w:rPr>
                  <w:rFonts w:ascii="Arial" w:hAnsi="Arial" w:cs="Arial"/>
                  <w:noProof/>
                </w:rPr>
                <w:t xml:space="preserve">Judiciary, C. a. T., 2021. </w:t>
              </w:r>
              <w:r w:rsidRPr="00D87990">
                <w:rPr>
                  <w:rFonts w:ascii="Arial" w:hAnsi="Arial" w:cs="Arial"/>
                  <w:i/>
                  <w:iCs/>
                  <w:noProof/>
                </w:rPr>
                <w:t xml:space="preserve">Judiciary. uk. </w:t>
              </w:r>
              <w:r w:rsidRPr="00D87990">
                <w:rPr>
                  <w:rFonts w:ascii="Arial" w:hAnsi="Arial" w:cs="Arial"/>
                  <w:noProof/>
                </w:rPr>
                <w:t xml:space="preserve">[Online] Available at: </w:t>
              </w:r>
              <w:r w:rsidRPr="00D87990">
                <w:rPr>
                  <w:rFonts w:ascii="Arial" w:hAnsi="Arial" w:cs="Arial"/>
                  <w:noProof/>
                  <w:u w:val="single"/>
                </w:rPr>
                <w:t>https://www.judiciary.uk/about-the-judiciary/the-justice-system/jurisdictions/criminal-jurisdiction/</w:t>
              </w:r>
              <w:r w:rsidR="002B5FD1">
                <w:rPr>
                  <w:rFonts w:ascii="Arial" w:hAnsi="Arial" w:cs="Arial"/>
                  <w:noProof/>
                </w:rPr>
                <w:t xml:space="preserve"> </w:t>
              </w:r>
              <w:r w:rsidRPr="00D87990">
                <w:rPr>
                  <w:rFonts w:ascii="Arial" w:hAnsi="Arial" w:cs="Arial"/>
                  <w:noProof/>
                </w:rPr>
                <w:t>[Accessed 24th May 2021].</w:t>
              </w:r>
            </w:p>
            <w:p w14:paraId="37952356" w14:textId="202E87C2" w:rsidR="0073453D" w:rsidRPr="00D87990" w:rsidRDefault="0073453D" w:rsidP="002B5FD1">
              <w:pPr>
                <w:pStyle w:val="Bibliography"/>
                <w:rPr>
                  <w:rFonts w:ascii="Arial" w:hAnsi="Arial" w:cs="Arial"/>
                  <w:noProof/>
                </w:rPr>
              </w:pPr>
              <w:r w:rsidRPr="00D87990">
                <w:rPr>
                  <w:rFonts w:ascii="Arial" w:hAnsi="Arial" w:cs="Arial"/>
                  <w:noProof/>
                </w:rPr>
                <w:t xml:space="preserve">Justice, 2019. </w:t>
              </w:r>
              <w:r w:rsidRPr="00D87990">
                <w:rPr>
                  <w:rFonts w:ascii="Arial" w:hAnsi="Arial" w:cs="Arial"/>
                  <w:i/>
                  <w:iCs/>
                  <w:noProof/>
                </w:rPr>
                <w:t xml:space="preserve">GOV.uk. </w:t>
              </w:r>
              <w:r w:rsidRPr="00D87990">
                <w:rPr>
                  <w:rFonts w:ascii="Arial" w:hAnsi="Arial" w:cs="Arial"/>
                  <w:noProof/>
                </w:rPr>
                <w:t xml:space="preserve">[Online] Available at: </w:t>
              </w:r>
              <w:r w:rsidRPr="00D87990">
                <w:rPr>
                  <w:rFonts w:ascii="Arial" w:hAnsi="Arial" w:cs="Arial"/>
                  <w:noProof/>
                  <w:u w:val="single"/>
                </w:rPr>
                <w:t>http://www.justice.gov.uk/about/hmps/contracted-out#:~:text=Privately%20managed%20prisons%20were%20introduced%20to%20the%20UK,the%20governors%20of%20private%20prisons%20are%20called%20%27Directors%27.</w:t>
              </w:r>
              <w:r w:rsidRPr="00D87990">
                <w:rPr>
                  <w:rFonts w:ascii="Arial" w:hAnsi="Arial" w:cs="Arial"/>
                  <w:noProof/>
                </w:rPr>
                <w:br/>
                <w:t>[Accessed 03 April 2021].</w:t>
              </w:r>
            </w:p>
            <w:p w14:paraId="6F797128" w14:textId="73849FC7" w:rsidR="0073453D" w:rsidRPr="00D87990" w:rsidRDefault="0073453D" w:rsidP="002B5FD1">
              <w:pPr>
                <w:pStyle w:val="Bibliography"/>
                <w:rPr>
                  <w:rFonts w:ascii="Arial" w:hAnsi="Arial" w:cs="Arial"/>
                  <w:noProof/>
                </w:rPr>
              </w:pPr>
              <w:r w:rsidRPr="00D87990">
                <w:rPr>
                  <w:rFonts w:ascii="Arial" w:hAnsi="Arial" w:cs="Arial"/>
                  <w:noProof/>
                </w:rPr>
                <w:t xml:space="preserve">Justice, M. o., 2010. </w:t>
              </w:r>
              <w:r w:rsidRPr="00D87990">
                <w:rPr>
                  <w:rFonts w:ascii="Arial" w:hAnsi="Arial" w:cs="Arial"/>
                  <w:i/>
                  <w:iCs/>
                  <w:noProof/>
                </w:rPr>
                <w:t xml:space="preserve">Breaking the Cycle: Effective Punishement, Rehabilitataion and Sentencing of Offenders. </w:t>
              </w:r>
              <w:r w:rsidRPr="00D87990">
                <w:rPr>
                  <w:rFonts w:ascii="Arial" w:hAnsi="Arial" w:cs="Arial"/>
                  <w:noProof/>
                </w:rPr>
                <w:t xml:space="preserve">[Online] Available at: </w:t>
              </w:r>
              <w:r w:rsidRPr="00D87990">
                <w:rPr>
                  <w:rFonts w:ascii="Arial" w:hAnsi="Arial" w:cs="Arial"/>
                  <w:noProof/>
                  <w:u w:val="single"/>
                </w:rPr>
                <w:t>https://assets.publishing.service.gov.uk/government/uploads/system/uploads/attachment_data/file/185936/breaking-the-cycle.pdf</w:t>
              </w:r>
              <w:r w:rsidR="002B5FD1">
                <w:rPr>
                  <w:rFonts w:ascii="Arial" w:hAnsi="Arial" w:cs="Arial"/>
                  <w:noProof/>
                </w:rPr>
                <w:t xml:space="preserve"> </w:t>
              </w:r>
              <w:r w:rsidRPr="00D87990">
                <w:rPr>
                  <w:rFonts w:ascii="Arial" w:hAnsi="Arial" w:cs="Arial"/>
                  <w:noProof/>
                </w:rPr>
                <w:t>[Accessed 19 June 2021].</w:t>
              </w:r>
            </w:p>
            <w:p w14:paraId="0E84072C" w14:textId="77777777" w:rsidR="002B5FD1" w:rsidRDefault="002B5FD1" w:rsidP="002349A5">
              <w:pPr>
                <w:pStyle w:val="Bibliography"/>
                <w:jc w:val="both"/>
                <w:rPr>
                  <w:rFonts w:ascii="Arial" w:hAnsi="Arial" w:cs="Arial"/>
                  <w:noProof/>
                </w:rPr>
              </w:pPr>
            </w:p>
            <w:p w14:paraId="6522E988" w14:textId="77777777" w:rsidR="002B5FD1" w:rsidRDefault="002B5FD1" w:rsidP="002349A5">
              <w:pPr>
                <w:pStyle w:val="Bibliography"/>
                <w:jc w:val="both"/>
                <w:rPr>
                  <w:rFonts w:ascii="Arial" w:hAnsi="Arial" w:cs="Arial"/>
                  <w:noProof/>
                </w:rPr>
              </w:pPr>
            </w:p>
            <w:p w14:paraId="20F70059" w14:textId="6039A980" w:rsidR="0073453D" w:rsidRPr="00D87990" w:rsidRDefault="0073453D" w:rsidP="002C32BF">
              <w:pPr>
                <w:pStyle w:val="Bibliography"/>
                <w:rPr>
                  <w:rFonts w:ascii="Arial" w:hAnsi="Arial" w:cs="Arial"/>
                  <w:noProof/>
                </w:rPr>
              </w:pPr>
              <w:r w:rsidRPr="00D87990">
                <w:rPr>
                  <w:rFonts w:ascii="Arial" w:hAnsi="Arial" w:cs="Arial"/>
                  <w:noProof/>
                </w:rPr>
                <w:lastRenderedPageBreak/>
                <w:t xml:space="preserve">Justice, M. o., 2013. </w:t>
              </w:r>
              <w:r w:rsidRPr="00D87990">
                <w:rPr>
                  <w:rFonts w:ascii="Arial" w:hAnsi="Arial" w:cs="Arial"/>
                  <w:i/>
                  <w:iCs/>
                  <w:noProof/>
                </w:rPr>
                <w:t xml:space="preserve">GOV.uk. </w:t>
              </w:r>
              <w:r w:rsidRPr="00D87990">
                <w:rPr>
                  <w:rFonts w:ascii="Arial" w:hAnsi="Arial" w:cs="Arial"/>
                  <w:noProof/>
                </w:rPr>
                <w:t xml:space="preserve">[Online] Available at: </w:t>
              </w:r>
              <w:r w:rsidRPr="00D87990">
                <w:rPr>
                  <w:rFonts w:ascii="Arial" w:hAnsi="Arial" w:cs="Arial"/>
                  <w:noProof/>
                  <w:u w:val="single"/>
                </w:rPr>
                <w:t>https://assets.publishing.service.gov.uk/government/uploads/system/uploads/attachment_data/file/228744/8619.pdf</w:t>
              </w:r>
              <w:r w:rsidR="005C3D8D">
                <w:rPr>
                  <w:rFonts w:ascii="Arial" w:hAnsi="Arial" w:cs="Arial"/>
                  <w:noProof/>
                </w:rPr>
                <w:t xml:space="preserve"> </w:t>
              </w:r>
              <w:r w:rsidRPr="00D87990">
                <w:rPr>
                  <w:rFonts w:ascii="Arial" w:hAnsi="Arial" w:cs="Arial"/>
                  <w:noProof/>
                </w:rPr>
                <w:t>[Accessed 19 June 2021].</w:t>
              </w:r>
            </w:p>
            <w:p w14:paraId="0EEE8FFA" w14:textId="1B1F3796" w:rsidR="0073453D" w:rsidRPr="00D87990" w:rsidRDefault="0073453D" w:rsidP="002C32BF">
              <w:pPr>
                <w:pStyle w:val="Bibliography"/>
                <w:rPr>
                  <w:rFonts w:ascii="Arial" w:hAnsi="Arial" w:cs="Arial"/>
                  <w:noProof/>
                </w:rPr>
              </w:pPr>
              <w:r w:rsidRPr="00D87990">
                <w:rPr>
                  <w:rFonts w:ascii="Arial" w:hAnsi="Arial" w:cs="Arial"/>
                  <w:noProof/>
                </w:rPr>
                <w:t xml:space="preserve">Justice, M. o., 2013. </w:t>
              </w:r>
              <w:r w:rsidRPr="00D87990">
                <w:rPr>
                  <w:rFonts w:ascii="Arial" w:hAnsi="Arial" w:cs="Arial"/>
                  <w:i/>
                  <w:iCs/>
                  <w:noProof/>
                </w:rPr>
                <w:t xml:space="preserve">Transforming Rehabilitation: A summary of evidence on reducing reoffending. </w:t>
              </w:r>
              <w:r w:rsidRPr="00D87990">
                <w:rPr>
                  <w:rFonts w:ascii="Arial" w:hAnsi="Arial" w:cs="Arial"/>
                  <w:noProof/>
                </w:rPr>
                <w:t xml:space="preserve">[Online] Available at: </w:t>
              </w:r>
              <w:r w:rsidRPr="00D87990">
                <w:rPr>
                  <w:rFonts w:ascii="Arial" w:hAnsi="Arial" w:cs="Arial"/>
                  <w:noProof/>
                  <w:u w:val="single"/>
                </w:rPr>
                <w:t>https://assets.publishing.service.gov.uk/government/uploads/system/uploads/attachment_data/file/243718/evidence-reduce-reoffending.pdf</w:t>
              </w:r>
              <w:r w:rsidR="005B4954">
                <w:rPr>
                  <w:rFonts w:ascii="Arial" w:hAnsi="Arial" w:cs="Arial"/>
                  <w:noProof/>
                </w:rPr>
                <w:t xml:space="preserve"> </w:t>
              </w:r>
              <w:r w:rsidRPr="00D87990">
                <w:rPr>
                  <w:rFonts w:ascii="Arial" w:hAnsi="Arial" w:cs="Arial"/>
                  <w:noProof/>
                </w:rPr>
                <w:t>[Accessed 19 June 2021].</w:t>
              </w:r>
            </w:p>
            <w:p w14:paraId="71162157" w14:textId="45257838" w:rsidR="0073453D" w:rsidRPr="00D87990" w:rsidRDefault="0073453D" w:rsidP="002C32BF">
              <w:pPr>
                <w:pStyle w:val="Bibliography"/>
                <w:rPr>
                  <w:rFonts w:ascii="Arial" w:hAnsi="Arial" w:cs="Arial"/>
                  <w:noProof/>
                </w:rPr>
              </w:pPr>
              <w:r w:rsidRPr="00D87990">
                <w:rPr>
                  <w:rFonts w:ascii="Arial" w:hAnsi="Arial" w:cs="Arial"/>
                  <w:noProof/>
                </w:rPr>
                <w:t xml:space="preserve">Justice, M. o., 2016. </w:t>
              </w:r>
              <w:r w:rsidRPr="00D87990">
                <w:rPr>
                  <w:rFonts w:ascii="Arial" w:hAnsi="Arial" w:cs="Arial"/>
                  <w:i/>
                  <w:iCs/>
                  <w:noProof/>
                </w:rPr>
                <w:t xml:space="preserve">GOV.uk. </w:t>
              </w:r>
              <w:r w:rsidRPr="00D87990">
                <w:rPr>
                  <w:rFonts w:ascii="Arial" w:hAnsi="Arial" w:cs="Arial"/>
                  <w:noProof/>
                </w:rPr>
                <w:t xml:space="preserve">[Online] Available at: </w:t>
              </w:r>
              <w:r w:rsidRPr="00D87990">
                <w:rPr>
                  <w:rFonts w:ascii="Arial" w:hAnsi="Arial" w:cs="Arial"/>
                  <w:noProof/>
                  <w:u w:val="single"/>
                </w:rPr>
                <w:t>https://assets.publishing.service.gov.uk/government/uploads/system/uploads/attachment_data/file/565014/cm-9350-prison-safety-and-reform-_web_.pdf</w:t>
              </w:r>
              <w:r w:rsidR="005B4954">
                <w:rPr>
                  <w:rFonts w:ascii="Arial" w:hAnsi="Arial" w:cs="Arial"/>
                  <w:noProof/>
                </w:rPr>
                <w:t xml:space="preserve"> </w:t>
              </w:r>
              <w:r w:rsidRPr="00D87990">
                <w:rPr>
                  <w:rFonts w:ascii="Arial" w:hAnsi="Arial" w:cs="Arial"/>
                  <w:noProof/>
                </w:rPr>
                <w:t>[Accessed 19 June 2021].</w:t>
              </w:r>
            </w:p>
            <w:p w14:paraId="7909F74B" w14:textId="7CC278C5" w:rsidR="0073453D" w:rsidRPr="00D87990" w:rsidRDefault="0073453D" w:rsidP="002C32BF">
              <w:pPr>
                <w:pStyle w:val="Bibliography"/>
                <w:rPr>
                  <w:rFonts w:ascii="Arial" w:hAnsi="Arial" w:cs="Arial"/>
                  <w:noProof/>
                </w:rPr>
              </w:pPr>
              <w:r w:rsidRPr="00D87990">
                <w:rPr>
                  <w:rFonts w:ascii="Arial" w:hAnsi="Arial" w:cs="Arial"/>
                  <w:noProof/>
                </w:rPr>
                <w:t xml:space="preserve">Justice, M. o., 2018. </w:t>
              </w:r>
              <w:r w:rsidRPr="00D87990">
                <w:rPr>
                  <w:rFonts w:ascii="Arial" w:hAnsi="Arial" w:cs="Arial"/>
                  <w:i/>
                  <w:iCs/>
                  <w:noProof/>
                </w:rPr>
                <w:t xml:space="preserve">GOV.uk. </w:t>
              </w:r>
              <w:r w:rsidRPr="00D87990">
                <w:rPr>
                  <w:rFonts w:ascii="Arial" w:hAnsi="Arial" w:cs="Arial"/>
                  <w:noProof/>
                </w:rPr>
                <w:t xml:space="preserve">[Online] Available at: </w:t>
              </w:r>
              <w:r w:rsidRPr="00D87990">
                <w:rPr>
                  <w:rFonts w:ascii="Arial" w:hAnsi="Arial" w:cs="Arial"/>
                  <w:noProof/>
                  <w:u w:val="single"/>
                </w:rPr>
                <w:t>https://assets.publishing.service.gov.uk/government/uploads/system/uploads/attachment_data/file/702795/guide-to-proven-reoffending-statistics-apr18.pdf#:~:text=The%20underlying%20principle%20of%20measuring%20reoffending%20%28or%20recidivism%2C,set%20time%</w:t>
              </w:r>
              <w:r w:rsidR="005B4954">
                <w:rPr>
                  <w:rFonts w:ascii="Arial" w:hAnsi="Arial" w:cs="Arial"/>
                  <w:noProof/>
                </w:rPr>
                <w:t xml:space="preserve"> </w:t>
              </w:r>
              <w:r w:rsidRPr="00D87990">
                <w:rPr>
                  <w:rFonts w:ascii="Arial" w:hAnsi="Arial" w:cs="Arial"/>
                  <w:noProof/>
                </w:rPr>
                <w:t>[Accessed 30 May 2021].</w:t>
              </w:r>
            </w:p>
            <w:p w14:paraId="0E60FFA5" w14:textId="3DE4BA9A" w:rsidR="0073453D" w:rsidRPr="00D87990" w:rsidRDefault="0073453D" w:rsidP="002C32BF">
              <w:pPr>
                <w:pStyle w:val="Bibliography"/>
                <w:rPr>
                  <w:rFonts w:ascii="Arial" w:hAnsi="Arial" w:cs="Arial"/>
                  <w:noProof/>
                </w:rPr>
              </w:pPr>
              <w:r w:rsidRPr="00D87990">
                <w:rPr>
                  <w:rFonts w:ascii="Arial" w:hAnsi="Arial" w:cs="Arial"/>
                  <w:noProof/>
                </w:rPr>
                <w:t xml:space="preserve">Justice, M. o., 2018. </w:t>
              </w:r>
              <w:r w:rsidRPr="00D87990">
                <w:rPr>
                  <w:rFonts w:ascii="Arial" w:hAnsi="Arial" w:cs="Arial"/>
                  <w:i/>
                  <w:iCs/>
                  <w:noProof/>
                </w:rPr>
                <w:t xml:space="preserve">GOV.uk. </w:t>
              </w:r>
              <w:r w:rsidRPr="00D87990">
                <w:rPr>
                  <w:rFonts w:ascii="Arial" w:hAnsi="Arial" w:cs="Arial"/>
                  <w:noProof/>
                </w:rPr>
                <w:t xml:space="preserve">[Online] Available at: </w:t>
              </w:r>
              <w:r w:rsidRPr="00D87990">
                <w:rPr>
                  <w:rFonts w:ascii="Arial" w:hAnsi="Arial" w:cs="Arial"/>
                  <w:noProof/>
                  <w:u w:val="single"/>
                </w:rPr>
                <w:t>https://www.gov.uk/government/news/vulnerable-offenders-steered-towards-treatment</w:t>
              </w:r>
              <w:r w:rsidR="00870998">
                <w:rPr>
                  <w:rFonts w:ascii="Arial" w:hAnsi="Arial" w:cs="Arial"/>
                  <w:noProof/>
                </w:rPr>
                <w:t xml:space="preserve"> </w:t>
              </w:r>
              <w:r w:rsidRPr="00D87990">
                <w:rPr>
                  <w:rFonts w:ascii="Arial" w:hAnsi="Arial" w:cs="Arial"/>
                  <w:noProof/>
                </w:rPr>
                <w:t>[Accessed 15 June 2021].</w:t>
              </w:r>
            </w:p>
            <w:p w14:paraId="3A3C191C" w14:textId="2DB391A5" w:rsidR="0073453D" w:rsidRPr="00D87990" w:rsidRDefault="0073453D" w:rsidP="002C32BF">
              <w:pPr>
                <w:pStyle w:val="Bibliography"/>
                <w:rPr>
                  <w:rFonts w:ascii="Arial" w:hAnsi="Arial" w:cs="Arial"/>
                  <w:noProof/>
                </w:rPr>
              </w:pPr>
              <w:r w:rsidRPr="00D87990">
                <w:rPr>
                  <w:rFonts w:ascii="Arial" w:hAnsi="Arial" w:cs="Arial"/>
                  <w:noProof/>
                </w:rPr>
                <w:t xml:space="preserve">Justice, M. o., 2019. </w:t>
              </w:r>
              <w:r w:rsidRPr="00D87990">
                <w:rPr>
                  <w:rFonts w:ascii="Arial" w:hAnsi="Arial" w:cs="Arial"/>
                  <w:i/>
                  <w:iCs/>
                  <w:noProof/>
                </w:rPr>
                <w:t xml:space="preserve">GOV.uk.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https://www.gov.uk/guidance/physical-environment-in-prisons</w:t>
              </w:r>
              <w:r w:rsidR="00870998">
                <w:rPr>
                  <w:rFonts w:ascii="Arial" w:hAnsi="Arial" w:cs="Arial"/>
                  <w:noProof/>
                </w:rPr>
                <w:t xml:space="preserve"> </w:t>
              </w:r>
              <w:r w:rsidRPr="00D87990">
                <w:rPr>
                  <w:rFonts w:ascii="Arial" w:hAnsi="Arial" w:cs="Arial"/>
                  <w:noProof/>
                </w:rPr>
                <w:t>[Accessed 10 July 2021].</w:t>
              </w:r>
            </w:p>
            <w:p w14:paraId="2E9C1B8B"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Justice, M. o., 2019. </w:t>
              </w:r>
              <w:r w:rsidRPr="00D87990">
                <w:rPr>
                  <w:rFonts w:ascii="Arial" w:hAnsi="Arial" w:cs="Arial"/>
                  <w:i/>
                  <w:iCs/>
                  <w:noProof/>
                </w:rPr>
                <w:t xml:space="preserve">Prison Population Projection 2019 to 2024, England and Wales, </w:t>
              </w:r>
              <w:r w:rsidRPr="00D87990">
                <w:rPr>
                  <w:rFonts w:ascii="Arial" w:hAnsi="Arial" w:cs="Arial"/>
                  <w:noProof/>
                </w:rPr>
                <w:t>s.l.: Ministry of Justice.</w:t>
              </w:r>
            </w:p>
            <w:p w14:paraId="35D96B34"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Justice, M. o., 2020. </w:t>
              </w:r>
              <w:r w:rsidRPr="00D87990">
                <w:rPr>
                  <w:rFonts w:ascii="Arial" w:hAnsi="Arial" w:cs="Arial"/>
                  <w:i/>
                  <w:iCs/>
                  <w:noProof/>
                </w:rPr>
                <w:t xml:space="preserve">Criminal Justice Statistics quarterly: December 2019.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https://www.gov.uk/government/statistics/criminal-justice-system-statistics-quarterly-december-2019/criminal-justice-statistics-quarterly-december-2019-html</w:t>
              </w:r>
              <w:r w:rsidRPr="00D87990">
                <w:rPr>
                  <w:rFonts w:ascii="Arial" w:hAnsi="Arial" w:cs="Arial"/>
                  <w:noProof/>
                </w:rPr>
                <w:br/>
                <w:t>[Accessed 30 May 2021].</w:t>
              </w:r>
            </w:p>
            <w:p w14:paraId="70F27D35" w14:textId="755B6631" w:rsidR="0073453D" w:rsidRPr="00D87990" w:rsidRDefault="0073453D" w:rsidP="00C31C1B">
              <w:pPr>
                <w:pStyle w:val="Bibliography"/>
                <w:rPr>
                  <w:rFonts w:ascii="Arial" w:hAnsi="Arial" w:cs="Arial"/>
                  <w:noProof/>
                </w:rPr>
              </w:pPr>
              <w:r w:rsidRPr="00D87990">
                <w:rPr>
                  <w:rFonts w:ascii="Arial" w:hAnsi="Arial" w:cs="Arial"/>
                  <w:noProof/>
                </w:rPr>
                <w:t xml:space="preserve">Justice, M. o., 2020. </w:t>
              </w:r>
              <w:r w:rsidRPr="00D87990">
                <w:rPr>
                  <w:rFonts w:ascii="Arial" w:hAnsi="Arial" w:cs="Arial"/>
                  <w:i/>
                  <w:iCs/>
                  <w:noProof/>
                </w:rPr>
                <w:t xml:space="preserve">GOV.uk. </w:t>
              </w:r>
              <w:r w:rsidRPr="00D87990">
                <w:rPr>
                  <w:rFonts w:ascii="Arial" w:hAnsi="Arial" w:cs="Arial"/>
                  <w:noProof/>
                </w:rPr>
                <w:t xml:space="preserve">[Online] Available at: </w:t>
              </w:r>
              <w:r w:rsidRPr="00D87990">
                <w:rPr>
                  <w:rFonts w:ascii="Arial" w:hAnsi="Arial" w:cs="Arial"/>
                  <w:noProof/>
                  <w:u w:val="single"/>
                </w:rPr>
                <w:t>https://assets.publishing.service.gov.uk/government/uploads/system/uploads/attachment_data/file/930446/Proven_reoffending_stats_bulletin_OctDec18.pdf</w:t>
              </w:r>
              <w:r w:rsidR="00C31C1B">
                <w:rPr>
                  <w:rFonts w:ascii="Arial" w:hAnsi="Arial" w:cs="Arial"/>
                  <w:noProof/>
                </w:rPr>
                <w:t xml:space="preserve"> </w:t>
              </w:r>
              <w:r w:rsidRPr="00D87990">
                <w:rPr>
                  <w:rFonts w:ascii="Arial" w:hAnsi="Arial" w:cs="Arial"/>
                  <w:noProof/>
                </w:rPr>
                <w:t>[Accessed 07 April 2021].</w:t>
              </w:r>
            </w:p>
            <w:p w14:paraId="21BA59DC" w14:textId="493CE512" w:rsidR="0073453D" w:rsidRPr="00D87990" w:rsidRDefault="0073453D" w:rsidP="00C31C1B">
              <w:pPr>
                <w:pStyle w:val="Bibliography"/>
                <w:rPr>
                  <w:rFonts w:ascii="Arial" w:hAnsi="Arial" w:cs="Arial"/>
                  <w:noProof/>
                </w:rPr>
              </w:pPr>
              <w:r w:rsidRPr="00D87990">
                <w:rPr>
                  <w:rFonts w:ascii="Arial" w:hAnsi="Arial" w:cs="Arial"/>
                  <w:noProof/>
                </w:rPr>
                <w:t xml:space="preserve">Justice, M. o., 2020. </w:t>
              </w:r>
              <w:r w:rsidRPr="00D87990">
                <w:rPr>
                  <w:rFonts w:ascii="Arial" w:hAnsi="Arial" w:cs="Arial"/>
                  <w:i/>
                  <w:iCs/>
                  <w:noProof/>
                </w:rPr>
                <w:t xml:space="preserve">Guide to proven reoffending. </w:t>
              </w:r>
              <w:r w:rsidRPr="00D87990">
                <w:rPr>
                  <w:rFonts w:ascii="Arial" w:hAnsi="Arial" w:cs="Arial"/>
                  <w:noProof/>
                </w:rPr>
                <w:t xml:space="preserve">[Online] Available at: </w:t>
              </w:r>
              <w:r w:rsidRPr="00D87990">
                <w:rPr>
                  <w:rFonts w:ascii="Arial" w:hAnsi="Arial" w:cs="Arial"/>
                  <w:noProof/>
                  <w:u w:val="single"/>
                </w:rPr>
                <w:t>https://assets.publishing.service.gov.uk/government/uploads/system/uploads/attachment_data/file/882209/guide-to-proven-reoffending-apr20_final.pdf</w:t>
              </w:r>
              <w:r w:rsidR="00C31C1B">
                <w:rPr>
                  <w:rFonts w:ascii="Arial" w:hAnsi="Arial" w:cs="Arial"/>
                  <w:noProof/>
                </w:rPr>
                <w:t xml:space="preserve"> </w:t>
              </w:r>
              <w:r w:rsidRPr="00D87990">
                <w:rPr>
                  <w:rFonts w:ascii="Arial" w:hAnsi="Arial" w:cs="Arial"/>
                  <w:noProof/>
                </w:rPr>
                <w:t>[Accessed 25 May 2021].</w:t>
              </w:r>
            </w:p>
            <w:p w14:paraId="05160D4A" w14:textId="2E01BDE3" w:rsidR="0073453D" w:rsidRPr="00D87990" w:rsidRDefault="0073453D" w:rsidP="00C31C1B">
              <w:pPr>
                <w:pStyle w:val="Bibliography"/>
                <w:rPr>
                  <w:rFonts w:ascii="Arial" w:hAnsi="Arial" w:cs="Arial"/>
                  <w:noProof/>
                </w:rPr>
              </w:pPr>
              <w:r w:rsidRPr="00D87990">
                <w:rPr>
                  <w:rFonts w:ascii="Arial" w:hAnsi="Arial" w:cs="Arial"/>
                  <w:noProof/>
                </w:rPr>
                <w:t xml:space="preserve">Justice, M. o., 2021. </w:t>
              </w:r>
              <w:r w:rsidRPr="00D87990">
                <w:rPr>
                  <w:rFonts w:ascii="Arial" w:hAnsi="Arial" w:cs="Arial"/>
                  <w:i/>
                  <w:iCs/>
                  <w:noProof/>
                </w:rPr>
                <w:t xml:space="preserve">GOV.uk. </w:t>
              </w:r>
              <w:r w:rsidRPr="00D87990">
                <w:rPr>
                  <w:rFonts w:ascii="Arial" w:hAnsi="Arial" w:cs="Arial"/>
                  <w:noProof/>
                </w:rPr>
                <w:t xml:space="preserve">[Online] Available at: </w:t>
              </w:r>
              <w:r w:rsidRPr="00D87990">
                <w:rPr>
                  <w:rFonts w:ascii="Arial" w:hAnsi="Arial" w:cs="Arial"/>
                  <w:noProof/>
                  <w:u w:val="single"/>
                </w:rPr>
                <w:t>https://www.gov.uk/government/statistics/safety-in-custody-quarterly-update-to-december-2020/safety-in-custody-statistics-england-and-wales-deaths-in-prison-custody-to-march-2021-assaults-and-self-harm-to-december-2020</w:t>
              </w:r>
              <w:r w:rsidR="0020577E">
                <w:rPr>
                  <w:rFonts w:ascii="Arial" w:hAnsi="Arial" w:cs="Arial"/>
                  <w:noProof/>
                </w:rPr>
                <w:t xml:space="preserve"> </w:t>
              </w:r>
              <w:r w:rsidRPr="00D87990">
                <w:rPr>
                  <w:rFonts w:ascii="Arial" w:hAnsi="Arial" w:cs="Arial"/>
                  <w:noProof/>
                </w:rPr>
                <w:t>[Accessed 22 June 2021].</w:t>
              </w:r>
            </w:p>
            <w:p w14:paraId="3A08847C"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Justice, M. o., 2021. </w:t>
              </w:r>
              <w:r w:rsidRPr="00D87990">
                <w:rPr>
                  <w:rFonts w:ascii="Arial" w:hAnsi="Arial" w:cs="Arial"/>
                  <w:i/>
                  <w:iCs/>
                  <w:noProof/>
                </w:rPr>
                <w:t xml:space="preserve">Prison Population figures: 2021, </w:t>
              </w:r>
              <w:r w:rsidRPr="00D87990">
                <w:rPr>
                  <w:rFonts w:ascii="Arial" w:hAnsi="Arial" w:cs="Arial"/>
                  <w:noProof/>
                </w:rPr>
                <w:t>England and Wales: GOV.UK.</w:t>
              </w:r>
            </w:p>
            <w:p w14:paraId="73CF5027" w14:textId="2347EAAD" w:rsidR="0073453D" w:rsidRDefault="0073453D" w:rsidP="00FF0993">
              <w:pPr>
                <w:pStyle w:val="Bibliography"/>
                <w:rPr>
                  <w:rFonts w:ascii="Arial" w:hAnsi="Arial" w:cs="Arial"/>
                  <w:noProof/>
                </w:rPr>
              </w:pPr>
              <w:r w:rsidRPr="00D87990">
                <w:rPr>
                  <w:rFonts w:ascii="Arial" w:hAnsi="Arial" w:cs="Arial"/>
                  <w:noProof/>
                </w:rPr>
                <w:t xml:space="preserve">Keighley, P. T. F., 2019. </w:t>
              </w:r>
              <w:r w:rsidRPr="00D87990">
                <w:rPr>
                  <w:rFonts w:ascii="Arial" w:hAnsi="Arial" w:cs="Arial"/>
                  <w:i/>
                  <w:iCs/>
                  <w:noProof/>
                </w:rPr>
                <w:t xml:space="preserve">YouTube. </w:t>
              </w:r>
              <w:r w:rsidRPr="00D87990">
                <w:rPr>
                  <w:rFonts w:ascii="Arial" w:hAnsi="Arial" w:cs="Arial"/>
                  <w:noProof/>
                </w:rPr>
                <w:t xml:space="preserve">[Online] Available at: </w:t>
              </w:r>
              <w:r w:rsidRPr="00D87990">
                <w:rPr>
                  <w:rFonts w:ascii="Arial" w:hAnsi="Arial" w:cs="Arial"/>
                  <w:noProof/>
                  <w:u w:val="single"/>
                </w:rPr>
                <w:t>https://www.youtube.com/watch?v=AYj_FPT90cM</w:t>
              </w:r>
              <w:r w:rsidR="00FF0993">
                <w:rPr>
                  <w:rFonts w:ascii="Arial" w:hAnsi="Arial" w:cs="Arial"/>
                  <w:noProof/>
                </w:rPr>
                <w:t xml:space="preserve"> </w:t>
              </w:r>
              <w:r w:rsidRPr="00D87990">
                <w:rPr>
                  <w:rFonts w:ascii="Arial" w:hAnsi="Arial" w:cs="Arial"/>
                  <w:noProof/>
                </w:rPr>
                <w:t>[Accessed 13 April 2021].</w:t>
              </w:r>
            </w:p>
            <w:p w14:paraId="11FE8521" w14:textId="77777777" w:rsidR="004E4A76" w:rsidRDefault="004E4A76" w:rsidP="00CD5DCA">
              <w:pPr>
                <w:pStyle w:val="Bibliography"/>
                <w:rPr>
                  <w:rFonts w:ascii="Arial" w:hAnsi="Arial" w:cs="Arial"/>
                  <w:noProof/>
                  <w:lang w:val="en-US"/>
                </w:rPr>
              </w:pPr>
            </w:p>
            <w:p w14:paraId="1902B6C8" w14:textId="0FC4B0C8" w:rsidR="00CD5DCA" w:rsidRPr="004E4A76" w:rsidRDefault="00CD5DCA" w:rsidP="004E4A76">
              <w:pPr>
                <w:pStyle w:val="Bibliography"/>
                <w:rPr>
                  <w:rFonts w:ascii="Arial" w:hAnsi="Arial" w:cs="Arial"/>
                  <w:noProof/>
                  <w:lang w:val="en-US"/>
                </w:rPr>
              </w:pPr>
              <w:r w:rsidRPr="00CD5DCA">
                <w:rPr>
                  <w:rFonts w:ascii="Arial" w:hAnsi="Arial" w:cs="Arial"/>
                  <w:noProof/>
                  <w:lang w:val="en-US"/>
                </w:rPr>
                <w:lastRenderedPageBreak/>
                <w:t xml:space="preserve">Kennedy, S., 1996. </w:t>
              </w:r>
              <w:r w:rsidRPr="00CD5DCA">
                <w:rPr>
                  <w:rFonts w:ascii="Arial" w:hAnsi="Arial" w:cs="Arial"/>
                  <w:i/>
                  <w:iCs/>
                  <w:noProof/>
                  <w:lang w:val="en-US"/>
                </w:rPr>
                <w:t xml:space="preserve">The Irish Times: Once a prisoner but always a human being. </w:t>
              </w:r>
              <w:r w:rsidRPr="00CD5DCA">
                <w:rPr>
                  <w:rFonts w:ascii="Arial" w:hAnsi="Arial" w:cs="Arial"/>
                  <w:noProof/>
                  <w:lang w:val="en-US"/>
                </w:rPr>
                <w:t xml:space="preserve">[Online] </w:t>
              </w:r>
              <w:r w:rsidRPr="00CD5DCA">
                <w:rPr>
                  <w:rFonts w:ascii="Arial" w:hAnsi="Arial" w:cs="Arial"/>
                  <w:noProof/>
                  <w:lang w:val="en-US"/>
                </w:rPr>
                <w:br/>
                <w:t xml:space="preserve">Available at: </w:t>
              </w:r>
              <w:r w:rsidRPr="00CD5DCA">
                <w:rPr>
                  <w:rFonts w:ascii="Arial" w:hAnsi="Arial" w:cs="Arial"/>
                  <w:noProof/>
                  <w:u w:val="single"/>
                  <w:lang w:val="en-US"/>
                </w:rPr>
                <w:t>https://www.irishtimes.com/culture/once-a-prisoner-but-always-a-human-being-1.94325</w:t>
              </w:r>
              <w:r w:rsidR="004E4A76">
                <w:rPr>
                  <w:rFonts w:ascii="Arial" w:hAnsi="Arial" w:cs="Arial"/>
                  <w:noProof/>
                  <w:lang w:val="en-US"/>
                </w:rPr>
                <w:t xml:space="preserve"> </w:t>
              </w:r>
              <w:r w:rsidRPr="00CD5DCA">
                <w:rPr>
                  <w:rFonts w:ascii="Arial" w:hAnsi="Arial" w:cs="Arial"/>
                  <w:noProof/>
                  <w:lang w:val="en-US"/>
                </w:rPr>
                <w:t>[Accessed 22 July 2021].</w:t>
              </w:r>
            </w:p>
            <w:p w14:paraId="7342D077"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Kirby, A., 2018. Rehabilitative Culture. </w:t>
              </w:r>
              <w:r w:rsidRPr="00D87990">
                <w:rPr>
                  <w:rFonts w:ascii="Arial" w:hAnsi="Arial" w:cs="Arial"/>
                  <w:i/>
                  <w:iCs/>
                  <w:noProof/>
                </w:rPr>
                <w:t xml:space="preserve">Prison Service Journal, </w:t>
              </w:r>
              <w:r w:rsidRPr="00D87990">
                <w:rPr>
                  <w:rFonts w:ascii="Arial" w:hAnsi="Arial" w:cs="Arial"/>
                  <w:noProof/>
                </w:rPr>
                <w:t>Issue 235.</w:t>
              </w:r>
            </w:p>
            <w:p w14:paraId="65445F70" w14:textId="25D1C846" w:rsidR="0073453D" w:rsidRPr="00D87990" w:rsidRDefault="0073453D" w:rsidP="00FF0993">
              <w:pPr>
                <w:pStyle w:val="Bibliography"/>
                <w:rPr>
                  <w:rFonts w:ascii="Arial" w:hAnsi="Arial" w:cs="Arial"/>
                  <w:noProof/>
                </w:rPr>
              </w:pPr>
              <w:r w:rsidRPr="00D87990">
                <w:rPr>
                  <w:rFonts w:ascii="Arial" w:hAnsi="Arial" w:cs="Arial"/>
                  <w:noProof/>
                </w:rPr>
                <w:t xml:space="preserve">Knight, B., 2020. </w:t>
              </w:r>
              <w:r w:rsidRPr="00D87990">
                <w:rPr>
                  <w:rFonts w:ascii="Arial" w:hAnsi="Arial" w:cs="Arial"/>
                  <w:i/>
                  <w:iCs/>
                  <w:noProof/>
                </w:rPr>
                <w:t xml:space="preserve">Do harsher punishments deter crime?. </w:t>
              </w:r>
              <w:r w:rsidRPr="00D87990">
                <w:rPr>
                  <w:rFonts w:ascii="Arial" w:hAnsi="Arial" w:cs="Arial"/>
                  <w:noProof/>
                </w:rPr>
                <w:t xml:space="preserve">[Online] Available at: </w:t>
              </w:r>
              <w:r w:rsidRPr="00D87990">
                <w:rPr>
                  <w:rFonts w:ascii="Arial" w:hAnsi="Arial" w:cs="Arial"/>
                  <w:noProof/>
                  <w:u w:val="single"/>
                </w:rPr>
                <w:t>https://newsroom.unsw.edu.au/news/business-law/do-harsher-punishments-deter-crime</w:t>
              </w:r>
              <w:r w:rsidR="00FF0993">
                <w:rPr>
                  <w:rFonts w:ascii="Arial" w:hAnsi="Arial" w:cs="Arial"/>
                  <w:noProof/>
                </w:rPr>
                <w:t xml:space="preserve"> </w:t>
              </w:r>
              <w:r w:rsidRPr="00D87990">
                <w:rPr>
                  <w:rFonts w:ascii="Arial" w:hAnsi="Arial" w:cs="Arial"/>
                  <w:noProof/>
                </w:rPr>
                <w:t>[Accessed 17 May 2021].</w:t>
              </w:r>
            </w:p>
            <w:p w14:paraId="0B0E2F6C"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Kouyoumdjian, F. G. e. a., 2015. A systematic review of randomized controlled trials of interventions to improve the health of persons during imprisonmnet and in the year after release. </w:t>
              </w:r>
              <w:r w:rsidRPr="00D87990">
                <w:rPr>
                  <w:rFonts w:ascii="Arial" w:hAnsi="Arial" w:cs="Arial"/>
                  <w:i/>
                  <w:iCs/>
                  <w:noProof/>
                </w:rPr>
                <w:t xml:space="preserve">American Journal of Public Health, </w:t>
              </w:r>
              <w:r w:rsidRPr="00D87990">
                <w:rPr>
                  <w:rFonts w:ascii="Arial" w:hAnsi="Arial" w:cs="Arial"/>
                  <w:noProof/>
                </w:rPr>
                <w:t>Volume 105, pp. 13-33.</w:t>
              </w:r>
            </w:p>
            <w:p w14:paraId="3A3DECA5"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Lasure, E., 1999. Who Was John Howard?. </w:t>
              </w:r>
              <w:r w:rsidRPr="00D87990">
                <w:rPr>
                  <w:rFonts w:ascii="Arial" w:hAnsi="Arial" w:cs="Arial"/>
                  <w:i/>
                  <w:iCs/>
                  <w:noProof/>
                </w:rPr>
                <w:t xml:space="preserve">Journal of Psychosocial Nursing &amp; Mental Health Services, </w:t>
              </w:r>
              <w:r w:rsidRPr="00D87990">
                <w:rPr>
                  <w:rFonts w:ascii="Arial" w:hAnsi="Arial" w:cs="Arial"/>
                  <w:noProof/>
                </w:rPr>
                <w:t>37(8), pp. 43-47.</w:t>
              </w:r>
            </w:p>
            <w:p w14:paraId="74AC486F"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Laws, B. C. B., 2016. Emotion regulations among male prisoners. </w:t>
              </w:r>
              <w:r w:rsidRPr="00D87990">
                <w:rPr>
                  <w:rFonts w:ascii="Arial" w:hAnsi="Arial" w:cs="Arial"/>
                  <w:i/>
                  <w:iCs/>
                  <w:noProof/>
                </w:rPr>
                <w:t xml:space="preserve">Theoretical Criminology, </w:t>
              </w:r>
              <w:r w:rsidRPr="00D87990">
                <w:rPr>
                  <w:rFonts w:ascii="Arial" w:hAnsi="Arial" w:cs="Arial"/>
                  <w:noProof/>
                </w:rPr>
                <w:t>20(4), pp. 529-547.</w:t>
              </w:r>
            </w:p>
            <w:p w14:paraId="5F494F9E" w14:textId="0FB1591F" w:rsidR="0073453D" w:rsidRPr="00D87990" w:rsidRDefault="0073453D" w:rsidP="002349A5">
              <w:pPr>
                <w:pStyle w:val="Bibliography"/>
                <w:jc w:val="both"/>
                <w:rPr>
                  <w:rFonts w:ascii="Arial" w:hAnsi="Arial" w:cs="Arial"/>
                  <w:noProof/>
                </w:rPr>
              </w:pPr>
              <w:r w:rsidRPr="00D87990">
                <w:rPr>
                  <w:rFonts w:ascii="Arial" w:hAnsi="Arial" w:cs="Arial"/>
                  <w:noProof/>
                </w:rPr>
                <w:t xml:space="preserve">Le Texier, T., 2019. Debunking the Stanford Prison Experiment. </w:t>
              </w:r>
              <w:r w:rsidRPr="00D87990">
                <w:rPr>
                  <w:rFonts w:ascii="Arial" w:hAnsi="Arial" w:cs="Arial"/>
                  <w:i/>
                  <w:iCs/>
                  <w:noProof/>
                </w:rPr>
                <w:t xml:space="preserve">American Psychologist, </w:t>
              </w:r>
              <w:r w:rsidRPr="00D87990">
                <w:rPr>
                  <w:rFonts w:ascii="Arial" w:hAnsi="Arial" w:cs="Arial"/>
                  <w:noProof/>
                </w:rPr>
                <w:t>74(7), pp. 823-839.</w:t>
              </w:r>
            </w:p>
            <w:p w14:paraId="1A8056A3"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Lee, H., 2018. Maturity of Judgment and Perceptual Deterrence. </w:t>
              </w:r>
              <w:r w:rsidRPr="00D87990">
                <w:rPr>
                  <w:rFonts w:ascii="Arial" w:hAnsi="Arial" w:cs="Arial"/>
                  <w:i/>
                  <w:iCs/>
                  <w:noProof/>
                </w:rPr>
                <w:t xml:space="preserve">Criminal Justice and Behaviour, </w:t>
              </w:r>
              <w:r w:rsidRPr="00D87990">
                <w:rPr>
                  <w:rFonts w:ascii="Arial" w:hAnsi="Arial" w:cs="Arial"/>
                  <w:noProof/>
                </w:rPr>
                <w:t>45(11), pp. 1762-1781.</w:t>
              </w:r>
            </w:p>
            <w:p w14:paraId="488876D1"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Leigh-Hunt, N. P. A., 2015. A systematic review of interventions for anxiety, depression and PTSD in adult offenders. </w:t>
              </w:r>
              <w:r w:rsidRPr="00D87990">
                <w:rPr>
                  <w:rFonts w:ascii="Arial" w:hAnsi="Arial" w:cs="Arial"/>
                  <w:i/>
                  <w:iCs/>
                  <w:noProof/>
                </w:rPr>
                <w:t xml:space="preserve">International Journal of offender therapy and comparative criminology, </w:t>
              </w:r>
              <w:r w:rsidRPr="00D87990">
                <w:rPr>
                  <w:rFonts w:ascii="Arial" w:hAnsi="Arial" w:cs="Arial"/>
                  <w:noProof/>
                </w:rPr>
                <w:t>59(7), pp. 701-725.</w:t>
              </w:r>
            </w:p>
            <w:p w14:paraId="36431455"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Lenta, P., 2018. The Lex Talionis, the Purgative Rationale, and the Death Penalty. </w:t>
              </w:r>
              <w:r w:rsidRPr="00D87990">
                <w:rPr>
                  <w:rFonts w:ascii="Arial" w:hAnsi="Arial" w:cs="Arial"/>
                  <w:i/>
                  <w:iCs/>
                  <w:noProof/>
                </w:rPr>
                <w:t xml:space="preserve">Criminal Justice Ethics, </w:t>
              </w:r>
              <w:r w:rsidRPr="00D87990">
                <w:rPr>
                  <w:rFonts w:ascii="Arial" w:hAnsi="Arial" w:cs="Arial"/>
                  <w:noProof/>
                </w:rPr>
                <w:t>34(1), pp. 42-63.</w:t>
              </w:r>
            </w:p>
            <w:p w14:paraId="466FC3A4"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Levi, L. e. a., 2014. </w:t>
              </w:r>
              <w:r w:rsidRPr="00D87990">
                <w:rPr>
                  <w:rFonts w:ascii="Arial" w:hAnsi="Arial" w:cs="Arial"/>
                  <w:i/>
                  <w:iCs/>
                  <w:noProof/>
                </w:rPr>
                <w:t xml:space="preserve">What Works to Reduce Crime?: A Summary of the Evidence.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file:///C:/Users/angel/Downloads/00460517.pdf</w:t>
              </w:r>
              <w:r w:rsidRPr="00D87990">
                <w:rPr>
                  <w:rFonts w:ascii="Arial" w:hAnsi="Arial" w:cs="Arial"/>
                  <w:noProof/>
                </w:rPr>
                <w:br/>
                <w:t>[Accessed 03 July 2021].</w:t>
              </w:r>
            </w:p>
            <w:p w14:paraId="48B13E59" w14:textId="110DE490" w:rsidR="0073453D" w:rsidRPr="00D87990" w:rsidRDefault="0073453D" w:rsidP="00AF4DA9">
              <w:pPr>
                <w:pStyle w:val="Bibliography"/>
                <w:rPr>
                  <w:rFonts w:ascii="Arial" w:hAnsi="Arial" w:cs="Arial"/>
                  <w:noProof/>
                </w:rPr>
              </w:pPr>
              <w:r w:rsidRPr="00D87990">
                <w:rPr>
                  <w:rFonts w:ascii="Arial" w:hAnsi="Arial" w:cs="Arial"/>
                  <w:noProof/>
                </w:rPr>
                <w:t xml:space="preserve">Lidington, D., 2017. </w:t>
              </w:r>
              <w:r w:rsidRPr="00D87990">
                <w:rPr>
                  <w:rFonts w:ascii="Arial" w:hAnsi="Arial" w:cs="Arial"/>
                  <w:i/>
                  <w:iCs/>
                  <w:noProof/>
                </w:rPr>
                <w:t xml:space="preserve">UK Pariament: Hansard. </w:t>
              </w:r>
              <w:r w:rsidRPr="00D87990">
                <w:rPr>
                  <w:rFonts w:ascii="Arial" w:hAnsi="Arial" w:cs="Arial"/>
                  <w:noProof/>
                </w:rPr>
                <w:t xml:space="preserve">[Online] Available at: </w:t>
              </w:r>
              <w:r w:rsidRPr="00D87990">
                <w:rPr>
                  <w:rFonts w:ascii="Arial" w:hAnsi="Arial" w:cs="Arial"/>
                  <w:noProof/>
                  <w:u w:val="single"/>
                </w:rPr>
                <w:t>https://hansard.parliament.uk/Commons/2017-11-02/debates/9E75E904-9B25-475F-87C4-DD8F3C4836C4/Sentencing#contribution-A1CA9F18-B7E1-477C-8F05-B4F35D654E58</w:t>
              </w:r>
              <w:r w:rsidR="00D3022A">
                <w:rPr>
                  <w:rFonts w:ascii="Arial" w:hAnsi="Arial" w:cs="Arial"/>
                  <w:noProof/>
                </w:rPr>
                <w:t xml:space="preserve"> </w:t>
              </w:r>
              <w:r w:rsidRPr="00D87990">
                <w:rPr>
                  <w:rFonts w:ascii="Arial" w:hAnsi="Arial" w:cs="Arial"/>
                  <w:noProof/>
                </w:rPr>
                <w:t>[Accessed 07 April 2021].</w:t>
              </w:r>
            </w:p>
            <w:p w14:paraId="52B1B904"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Liebling, A. e. a., 2019. Are Hope and Possibility Achievable in Prison?. </w:t>
              </w:r>
              <w:r w:rsidRPr="00D87990">
                <w:rPr>
                  <w:rFonts w:ascii="Arial" w:hAnsi="Arial" w:cs="Arial"/>
                  <w:i/>
                  <w:iCs/>
                  <w:noProof/>
                </w:rPr>
                <w:t xml:space="preserve">The Howard Journal of Crime and Justice, </w:t>
              </w:r>
              <w:r w:rsidRPr="00D87990">
                <w:rPr>
                  <w:rFonts w:ascii="Arial" w:hAnsi="Arial" w:cs="Arial"/>
                  <w:noProof/>
                </w:rPr>
                <w:t>58(1), pp. 104-126.</w:t>
              </w:r>
            </w:p>
            <w:p w14:paraId="0713C2BF"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Lipsey, M. W. C. F. T., 2007. The effectiveness of correctional rehabilitation: A review of systematic reviews. </w:t>
              </w:r>
              <w:r w:rsidRPr="00D87990">
                <w:rPr>
                  <w:rFonts w:ascii="Arial" w:hAnsi="Arial" w:cs="Arial"/>
                  <w:i/>
                  <w:iCs/>
                  <w:noProof/>
                </w:rPr>
                <w:t xml:space="preserve">Annual Review of Law and Science, </w:t>
              </w:r>
              <w:r w:rsidRPr="00D87990">
                <w:rPr>
                  <w:rFonts w:ascii="Arial" w:hAnsi="Arial" w:cs="Arial"/>
                  <w:noProof/>
                </w:rPr>
                <w:t>Volume 3, pp. 297-320.</w:t>
              </w:r>
            </w:p>
            <w:p w14:paraId="1C22C945" w14:textId="75B27B44" w:rsidR="0073453D" w:rsidRPr="00D87990" w:rsidRDefault="0073453D" w:rsidP="00D3022A">
              <w:pPr>
                <w:pStyle w:val="Bibliography"/>
                <w:rPr>
                  <w:rFonts w:ascii="Arial" w:hAnsi="Arial" w:cs="Arial"/>
                  <w:noProof/>
                </w:rPr>
              </w:pPr>
              <w:r w:rsidRPr="00D87990">
                <w:rPr>
                  <w:rFonts w:ascii="Arial" w:hAnsi="Arial" w:cs="Arial"/>
                  <w:noProof/>
                </w:rPr>
                <w:t xml:space="preserve">Loader, I., 2016. </w:t>
              </w:r>
              <w:r w:rsidRPr="00D87990">
                <w:rPr>
                  <w:rFonts w:ascii="Arial" w:hAnsi="Arial" w:cs="Arial"/>
                  <w:i/>
                  <w:iCs/>
                  <w:noProof/>
                </w:rPr>
                <w:t xml:space="preserve">Howard League: The Principles and Limits of the Penal System.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https://howardleague.org/wp-content/uploads/2016/04/The-Principles-and-Limits-of-the-Penal-System.pdf</w:t>
              </w:r>
              <w:r w:rsidR="00D3022A">
                <w:rPr>
                  <w:rFonts w:ascii="Arial" w:hAnsi="Arial" w:cs="Arial"/>
                  <w:noProof/>
                </w:rPr>
                <w:t xml:space="preserve"> </w:t>
              </w:r>
              <w:r w:rsidRPr="00D87990">
                <w:rPr>
                  <w:rFonts w:ascii="Arial" w:hAnsi="Arial" w:cs="Arial"/>
                  <w:noProof/>
                </w:rPr>
                <w:t>[Accessed 03 March 2021].</w:t>
              </w:r>
            </w:p>
            <w:p w14:paraId="7D90122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Loughran, T. A. e. a., 2007. Estimating a dose-response relationship between legnth of stay and future recidivism in serious juvenille offenders. </w:t>
              </w:r>
              <w:r w:rsidRPr="00D87990">
                <w:rPr>
                  <w:rFonts w:ascii="Arial" w:hAnsi="Arial" w:cs="Arial"/>
                  <w:i/>
                  <w:iCs/>
                  <w:noProof/>
                </w:rPr>
                <w:t xml:space="preserve">Criminology, </w:t>
              </w:r>
              <w:r w:rsidRPr="00D87990">
                <w:rPr>
                  <w:rFonts w:ascii="Arial" w:hAnsi="Arial" w:cs="Arial"/>
                  <w:noProof/>
                </w:rPr>
                <w:t>Volume 47, pp. 699-740.</w:t>
              </w:r>
            </w:p>
            <w:p w14:paraId="1B15B4A5"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Lui, Z., 2004. Capital Punishment and The Deterrence Hypothesis: Some New Insights and Emperical Evidence. </w:t>
              </w:r>
              <w:r w:rsidRPr="00D87990">
                <w:rPr>
                  <w:rFonts w:ascii="Arial" w:hAnsi="Arial" w:cs="Arial"/>
                  <w:i/>
                  <w:iCs/>
                  <w:noProof/>
                </w:rPr>
                <w:t xml:space="preserve">Eastern Economic Journal, </w:t>
              </w:r>
              <w:r w:rsidRPr="00D87990">
                <w:rPr>
                  <w:rFonts w:ascii="Arial" w:hAnsi="Arial" w:cs="Arial"/>
                  <w:noProof/>
                </w:rPr>
                <w:t>30(2), pp. 237-258.</w:t>
              </w:r>
            </w:p>
            <w:p w14:paraId="2ABFDA43" w14:textId="1030D81B" w:rsidR="0073453D" w:rsidRPr="00D87990" w:rsidRDefault="0073453D" w:rsidP="00D3022A">
              <w:pPr>
                <w:pStyle w:val="Bibliography"/>
                <w:rPr>
                  <w:rFonts w:ascii="Arial" w:hAnsi="Arial" w:cs="Arial"/>
                  <w:noProof/>
                </w:rPr>
              </w:pPr>
              <w:r w:rsidRPr="00D87990">
                <w:rPr>
                  <w:rFonts w:ascii="Arial" w:hAnsi="Arial" w:cs="Arial"/>
                  <w:noProof/>
                </w:rPr>
                <w:lastRenderedPageBreak/>
                <w:t xml:space="preserve">Lyon, J., 2021. </w:t>
              </w:r>
              <w:r w:rsidRPr="00D87990">
                <w:rPr>
                  <w:rFonts w:ascii="Arial" w:hAnsi="Arial" w:cs="Arial"/>
                  <w:i/>
                  <w:iCs/>
                  <w:noProof/>
                </w:rPr>
                <w:t xml:space="preserve">More Prisons Are Not The Answer. </w:t>
              </w:r>
              <w:r w:rsidRPr="00D87990">
                <w:rPr>
                  <w:rFonts w:ascii="Arial" w:hAnsi="Arial" w:cs="Arial"/>
                  <w:noProof/>
                </w:rPr>
                <w:t xml:space="preserve">[Online] Available at: </w:t>
              </w:r>
              <w:r w:rsidRPr="00D87990">
                <w:rPr>
                  <w:rFonts w:ascii="Arial" w:hAnsi="Arial" w:cs="Arial"/>
                  <w:noProof/>
                  <w:u w:val="single"/>
                </w:rPr>
                <w:t>http://www.prisonreformtrust.org.uk/presspolicy/comment/moreprisonsarenottheanswer</w:t>
              </w:r>
              <w:r w:rsidRPr="00D87990">
                <w:rPr>
                  <w:rFonts w:ascii="Arial" w:hAnsi="Arial" w:cs="Arial"/>
                  <w:noProof/>
                </w:rPr>
                <w:br/>
                <w:t>[Accessed 27 March 2021].</w:t>
              </w:r>
            </w:p>
            <w:p w14:paraId="1D24F84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MacKenzie, D. F. D., 2015. Preventing future offending of delinquents and offenders: what have we learned from experiments and meta-analyses?. </w:t>
              </w:r>
              <w:r w:rsidRPr="00D87990">
                <w:rPr>
                  <w:rFonts w:ascii="Arial" w:hAnsi="Arial" w:cs="Arial"/>
                  <w:i/>
                  <w:iCs/>
                  <w:noProof/>
                </w:rPr>
                <w:t xml:space="preserve">Joirnal of Experimental Criminology, </w:t>
              </w:r>
              <w:r w:rsidRPr="00D87990">
                <w:rPr>
                  <w:rFonts w:ascii="Arial" w:hAnsi="Arial" w:cs="Arial"/>
                  <w:noProof/>
                </w:rPr>
                <w:t>11(4), pp. 565-595.</w:t>
              </w:r>
            </w:p>
            <w:p w14:paraId="2E55C7FC"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Madoc-Jones, I. e. a., 2020. Imaginary Homelessness Prevention with Prison Leavers in Wales. </w:t>
              </w:r>
              <w:r w:rsidRPr="00D87990">
                <w:rPr>
                  <w:rFonts w:ascii="Arial" w:hAnsi="Arial" w:cs="Arial"/>
                  <w:i/>
                  <w:iCs/>
                  <w:noProof/>
                </w:rPr>
                <w:t xml:space="preserve">Social policy and society: a journal of the Social Policy Association, </w:t>
              </w:r>
              <w:r w:rsidRPr="00D87990">
                <w:rPr>
                  <w:rFonts w:ascii="Arial" w:hAnsi="Arial" w:cs="Arial"/>
                  <w:noProof/>
                </w:rPr>
                <w:t>19(1), pp. 145-155.</w:t>
              </w:r>
            </w:p>
            <w:p w14:paraId="2BE5E29E"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Maier, H. K. R. R., 2019. The prisoner's dilemma: How male prisoners experience and respond to penal threat wile incarcerated. </w:t>
              </w:r>
              <w:r w:rsidRPr="00D87990">
                <w:rPr>
                  <w:rFonts w:ascii="Arial" w:hAnsi="Arial" w:cs="Arial"/>
                  <w:i/>
                  <w:iCs/>
                  <w:noProof/>
                </w:rPr>
                <w:t xml:space="preserve">Punishment and Society, </w:t>
              </w:r>
              <w:r w:rsidRPr="00D87990">
                <w:rPr>
                  <w:rFonts w:ascii="Arial" w:hAnsi="Arial" w:cs="Arial"/>
                  <w:noProof/>
                </w:rPr>
                <w:t>21(2), pp. 231-250.</w:t>
              </w:r>
            </w:p>
            <w:p w14:paraId="2D33999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Malloch, M., 2013. </w:t>
              </w:r>
              <w:r w:rsidRPr="00D87990">
                <w:rPr>
                  <w:rFonts w:ascii="Arial" w:hAnsi="Arial" w:cs="Arial"/>
                  <w:i/>
                  <w:iCs/>
                  <w:noProof/>
                </w:rPr>
                <w:t xml:space="preserve">The Elements of Effective Through-Care, </w:t>
              </w:r>
              <w:r w:rsidRPr="00D87990">
                <w:rPr>
                  <w:rFonts w:ascii="Arial" w:hAnsi="Arial" w:cs="Arial"/>
                  <w:noProof/>
                </w:rPr>
                <w:t>s.l.: The Scottish Centre for Crime and Justice Research.</w:t>
              </w:r>
            </w:p>
            <w:p w14:paraId="2F984006"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Mann, R. F. F., 2018. Rehabilitation Culture: What is a rehabilitation prison culture?. </w:t>
              </w:r>
              <w:r w:rsidRPr="00D87990">
                <w:rPr>
                  <w:rFonts w:ascii="Arial" w:hAnsi="Arial" w:cs="Arial"/>
                  <w:i/>
                  <w:iCs/>
                  <w:noProof/>
                </w:rPr>
                <w:t xml:space="preserve">Prison Service Journal, </w:t>
              </w:r>
              <w:r w:rsidRPr="00D87990">
                <w:rPr>
                  <w:rFonts w:ascii="Arial" w:hAnsi="Arial" w:cs="Arial"/>
                  <w:noProof/>
                </w:rPr>
                <w:t>Issue 235, pp. 3-9.</w:t>
              </w:r>
            </w:p>
            <w:p w14:paraId="7EDCFDEB"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Marsh, K., 2008. The benefit and cost of prison in the uk. The results of a model of lifetime re-offending. </w:t>
              </w:r>
              <w:r w:rsidRPr="00D87990">
                <w:rPr>
                  <w:rFonts w:ascii="Arial" w:hAnsi="Arial" w:cs="Arial"/>
                  <w:i/>
                  <w:iCs/>
                  <w:noProof/>
                </w:rPr>
                <w:t xml:space="preserve">Dordrecht: Springer Netherlands, </w:t>
              </w:r>
              <w:r w:rsidRPr="00D87990">
                <w:rPr>
                  <w:rFonts w:ascii="Arial" w:hAnsi="Arial" w:cs="Arial"/>
                  <w:noProof/>
                </w:rPr>
                <w:t>4(4), pp. 403-423.</w:t>
              </w:r>
            </w:p>
            <w:p w14:paraId="7F06151B"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Martin, L., 2018. "Free but Still Walking the Yard": Prisonization and the Problems of Reentry. </w:t>
              </w:r>
              <w:r w:rsidRPr="00D87990">
                <w:rPr>
                  <w:rFonts w:ascii="Arial" w:hAnsi="Arial" w:cs="Arial"/>
                  <w:i/>
                  <w:iCs/>
                  <w:noProof/>
                </w:rPr>
                <w:t xml:space="preserve">Journal of Contemporary Ethnography, </w:t>
              </w:r>
              <w:r w:rsidRPr="00D87990">
                <w:rPr>
                  <w:rFonts w:ascii="Arial" w:hAnsi="Arial" w:cs="Arial"/>
                  <w:noProof/>
                </w:rPr>
                <w:t>47(5), pp. 671-694.</w:t>
              </w:r>
            </w:p>
            <w:p w14:paraId="2764AD03"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Maruna, S. &amp; King, A., 2009. Once a Criminal, Always a Criminal?: ‘Redeemability’. </w:t>
              </w:r>
              <w:r w:rsidRPr="00D87990">
                <w:rPr>
                  <w:rFonts w:ascii="Arial" w:hAnsi="Arial" w:cs="Arial"/>
                  <w:i/>
                  <w:iCs/>
                  <w:noProof/>
                </w:rPr>
                <w:t xml:space="preserve">Eur J Crim Policy Res, </w:t>
              </w:r>
              <w:r w:rsidRPr="00D87990">
                <w:rPr>
                  <w:rFonts w:ascii="Arial" w:hAnsi="Arial" w:cs="Arial"/>
                  <w:noProof/>
                </w:rPr>
                <w:t>Volume 15, pp. 7-24.</w:t>
              </w:r>
            </w:p>
            <w:p w14:paraId="5C4E1DD6" w14:textId="67235126" w:rsidR="0073453D" w:rsidRPr="00D87990" w:rsidRDefault="0073453D" w:rsidP="00D578AB">
              <w:pPr>
                <w:pStyle w:val="Bibliography"/>
                <w:rPr>
                  <w:rFonts w:ascii="Arial" w:hAnsi="Arial" w:cs="Arial"/>
                  <w:noProof/>
                </w:rPr>
              </w:pPr>
              <w:r w:rsidRPr="00D87990">
                <w:rPr>
                  <w:rFonts w:ascii="Arial" w:hAnsi="Arial" w:cs="Arial"/>
                  <w:noProof/>
                </w:rPr>
                <w:t xml:space="preserve">Mathews, B., 2017. </w:t>
              </w:r>
              <w:r w:rsidRPr="00D87990">
                <w:rPr>
                  <w:rFonts w:ascii="Arial" w:hAnsi="Arial" w:cs="Arial"/>
                  <w:i/>
                  <w:iCs/>
                  <w:noProof/>
                </w:rPr>
                <w:t xml:space="preserve">The surprising reason our correctional system doesn't work.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https://www.youtube.com/watch?v=LmvrBGmu9k4</w:t>
              </w:r>
              <w:r w:rsidR="00D578AB">
                <w:rPr>
                  <w:rFonts w:ascii="Arial" w:hAnsi="Arial" w:cs="Arial"/>
                  <w:noProof/>
                </w:rPr>
                <w:t xml:space="preserve"> </w:t>
              </w:r>
              <w:r w:rsidRPr="00D87990">
                <w:rPr>
                  <w:rFonts w:ascii="Arial" w:hAnsi="Arial" w:cs="Arial"/>
                  <w:noProof/>
                </w:rPr>
                <w:t>[Accessed 13 July 2021].</w:t>
              </w:r>
            </w:p>
            <w:p w14:paraId="3BDB7B1A"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Maulidi, A., 2020. When and why (honest) people commit fraudulent behaviours?: Extending the fraud triangle as a predictor of fraudulent behaviours. </w:t>
              </w:r>
              <w:r w:rsidRPr="00D87990">
                <w:rPr>
                  <w:rFonts w:ascii="Arial" w:hAnsi="Arial" w:cs="Arial"/>
                  <w:i/>
                  <w:iCs/>
                  <w:noProof/>
                </w:rPr>
                <w:t xml:space="preserve">Journal of Financial Crime, </w:t>
              </w:r>
              <w:r w:rsidRPr="00D87990">
                <w:rPr>
                  <w:rFonts w:ascii="Arial" w:hAnsi="Arial" w:cs="Arial"/>
                  <w:noProof/>
                </w:rPr>
                <w:t>27(2), pp. 541-559.</w:t>
              </w:r>
            </w:p>
            <w:p w14:paraId="6E0E5E8C"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Maurice, J. G. B. e. a., 2020. Crime, deterrence and punishment revisted. </w:t>
              </w:r>
              <w:r w:rsidRPr="00D87990">
                <w:rPr>
                  <w:rFonts w:ascii="Arial" w:hAnsi="Arial" w:cs="Arial"/>
                  <w:i/>
                  <w:iCs/>
                  <w:noProof/>
                </w:rPr>
                <w:t xml:space="preserve">Empir Econ, </w:t>
              </w:r>
              <w:r w:rsidRPr="00D87990">
                <w:rPr>
                  <w:rFonts w:ascii="Arial" w:hAnsi="Arial" w:cs="Arial"/>
                  <w:noProof/>
                </w:rPr>
                <w:t>Volume 59, pp. 2303-2333.</w:t>
              </w:r>
            </w:p>
            <w:p w14:paraId="384E135A" w14:textId="4830C817" w:rsidR="0073453D" w:rsidRPr="00D87990" w:rsidRDefault="0073453D" w:rsidP="00D578AB">
              <w:pPr>
                <w:pStyle w:val="Bibliography"/>
                <w:rPr>
                  <w:rFonts w:ascii="Arial" w:hAnsi="Arial" w:cs="Arial"/>
                  <w:noProof/>
                </w:rPr>
              </w:pPr>
              <w:r w:rsidRPr="00D87990">
                <w:rPr>
                  <w:rFonts w:ascii="Arial" w:hAnsi="Arial" w:cs="Arial"/>
                  <w:noProof/>
                </w:rPr>
                <w:t xml:space="preserve">Mavron, N., 2018. </w:t>
              </w:r>
              <w:r w:rsidRPr="00D87990">
                <w:rPr>
                  <w:rFonts w:ascii="Arial" w:hAnsi="Arial" w:cs="Arial"/>
                  <w:i/>
                  <w:iCs/>
                  <w:noProof/>
                </w:rPr>
                <w:t xml:space="preserve">Proven re-offending statistics: definitions and measurement. </w:t>
              </w:r>
              <w:r w:rsidRPr="00D87990">
                <w:rPr>
                  <w:rFonts w:ascii="Arial" w:hAnsi="Arial" w:cs="Arial"/>
                  <w:noProof/>
                </w:rPr>
                <w:t xml:space="preserve">[Online] Available at: </w:t>
              </w:r>
              <w:r w:rsidRPr="00D87990">
                <w:rPr>
                  <w:rFonts w:ascii="Arial" w:hAnsi="Arial" w:cs="Arial"/>
                  <w:noProof/>
                  <w:u w:val="single"/>
                </w:rPr>
                <w:t>https://assets.publishing.service.gov.uk/government/uploads/system/uploads/attachment_data/file/702795/guide-to-proven-reoffending-statistics-apr18.pdf</w:t>
              </w:r>
              <w:r w:rsidRPr="00D87990">
                <w:rPr>
                  <w:rFonts w:ascii="Arial" w:hAnsi="Arial" w:cs="Arial"/>
                  <w:noProof/>
                </w:rPr>
                <w:br/>
                <w:t>[Accessed 07 April 2021].</w:t>
              </w:r>
            </w:p>
            <w:p w14:paraId="26492C27"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McGuire, J., 2013. "What Works" to reduce re-offending: 18 years on.. In: </w:t>
              </w:r>
              <w:r w:rsidRPr="00D87990">
                <w:rPr>
                  <w:rFonts w:ascii="Arial" w:hAnsi="Arial" w:cs="Arial"/>
                  <w:i/>
                  <w:iCs/>
                  <w:noProof/>
                </w:rPr>
                <w:t xml:space="preserve">What Works in Offender Rehabilitaion: An Evidence-Based Approach to Assessment and Treatement. </w:t>
              </w:r>
              <w:r w:rsidRPr="00D87990">
                <w:rPr>
                  <w:rFonts w:ascii="Arial" w:hAnsi="Arial" w:cs="Arial"/>
                  <w:noProof/>
                </w:rPr>
                <w:t>Chichester: Wiley-Blackwell, pp. 20-49.</w:t>
              </w:r>
            </w:p>
            <w:p w14:paraId="602FA071"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Meade, B. e. a., 2012. Estimating a dose-response relationship between time-served in prison and recidivism. </w:t>
              </w:r>
              <w:r w:rsidRPr="00D87990">
                <w:rPr>
                  <w:rFonts w:ascii="Arial" w:hAnsi="Arial" w:cs="Arial"/>
                  <w:i/>
                  <w:iCs/>
                  <w:noProof/>
                </w:rPr>
                <w:t xml:space="preserve">Journal of Research in Crime and Delinquency, </w:t>
              </w:r>
              <w:r w:rsidRPr="00D87990">
                <w:rPr>
                  <w:rFonts w:ascii="Arial" w:hAnsi="Arial" w:cs="Arial"/>
                  <w:noProof/>
                </w:rPr>
                <w:t>Volume 50, pp. 525-550.</w:t>
              </w:r>
            </w:p>
            <w:p w14:paraId="1E2B0BCF"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Mears, D. P. e. a., 2016. RECIDIVISM AND TIME SERVED IN PRISON. </w:t>
              </w:r>
              <w:r w:rsidRPr="00D87990">
                <w:rPr>
                  <w:rFonts w:ascii="Arial" w:hAnsi="Arial" w:cs="Arial"/>
                  <w:i/>
                  <w:iCs/>
                  <w:noProof/>
                </w:rPr>
                <w:t xml:space="preserve">Journal of Criminal Law and Criminology, </w:t>
              </w:r>
              <w:r w:rsidRPr="00D87990">
                <w:rPr>
                  <w:rFonts w:ascii="Arial" w:hAnsi="Arial" w:cs="Arial"/>
                  <w:noProof/>
                </w:rPr>
                <w:t>106(1), pp. 81-122.</w:t>
              </w:r>
            </w:p>
            <w:p w14:paraId="7470C83B" w14:textId="77777777" w:rsidR="0073453D" w:rsidRPr="00D87990" w:rsidRDefault="0073453D" w:rsidP="002349A5">
              <w:pPr>
                <w:pStyle w:val="Bibliography"/>
                <w:jc w:val="both"/>
                <w:rPr>
                  <w:rFonts w:ascii="Arial" w:hAnsi="Arial" w:cs="Arial"/>
                  <w:noProof/>
                </w:rPr>
              </w:pPr>
              <w:r w:rsidRPr="00D87990">
                <w:rPr>
                  <w:rFonts w:ascii="Arial" w:hAnsi="Arial" w:cs="Arial"/>
                  <w:noProof/>
                </w:rPr>
                <w:lastRenderedPageBreak/>
                <w:t xml:space="preserve">Mears, P. D. C. C. J., 2017. Progressively Tougher Sanctioning and Recidivism: Assessing the Effects of Different Types of Sanctions. </w:t>
              </w:r>
              <w:r w:rsidRPr="00D87990">
                <w:rPr>
                  <w:rFonts w:ascii="Arial" w:hAnsi="Arial" w:cs="Arial"/>
                  <w:i/>
                  <w:iCs/>
                  <w:noProof/>
                </w:rPr>
                <w:t xml:space="preserve">Journal of Research in Crime and Deliquency, </w:t>
              </w:r>
              <w:r w:rsidRPr="00D87990">
                <w:rPr>
                  <w:rFonts w:ascii="Arial" w:hAnsi="Arial" w:cs="Arial"/>
                  <w:noProof/>
                </w:rPr>
                <w:t>55(2), pp. 194-241.</w:t>
              </w:r>
            </w:p>
            <w:p w14:paraId="25BE7CF1"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Mededovic, J., 2017. The profile of a criminal offender depicted by HEXACO personality traits. </w:t>
              </w:r>
              <w:r w:rsidRPr="00D87990">
                <w:rPr>
                  <w:rFonts w:ascii="Arial" w:hAnsi="Arial" w:cs="Arial"/>
                  <w:i/>
                  <w:iCs/>
                  <w:noProof/>
                </w:rPr>
                <w:t xml:space="preserve">Personality and Individual Differences, </w:t>
              </w:r>
              <w:r w:rsidRPr="00D87990">
                <w:rPr>
                  <w:rFonts w:ascii="Arial" w:hAnsi="Arial" w:cs="Arial"/>
                  <w:noProof/>
                </w:rPr>
                <w:t>Volume 107, pp. 159-163.</w:t>
              </w:r>
            </w:p>
            <w:p w14:paraId="17CBE69F" w14:textId="02698CDF" w:rsidR="0073453D" w:rsidRPr="00D87990" w:rsidRDefault="0073453D" w:rsidP="00454EAF">
              <w:pPr>
                <w:pStyle w:val="Bibliography"/>
                <w:rPr>
                  <w:rFonts w:ascii="Arial" w:hAnsi="Arial" w:cs="Arial"/>
                  <w:noProof/>
                </w:rPr>
              </w:pPr>
              <w:r w:rsidRPr="00D87990">
                <w:rPr>
                  <w:rFonts w:ascii="Arial" w:hAnsi="Arial" w:cs="Arial"/>
                  <w:noProof/>
                </w:rPr>
                <w:t xml:space="preserve">Media, Z., 2015. </w:t>
              </w:r>
              <w:r w:rsidRPr="00D87990">
                <w:rPr>
                  <w:rFonts w:ascii="Arial" w:hAnsi="Arial" w:cs="Arial"/>
                  <w:i/>
                  <w:iCs/>
                  <w:noProof/>
                </w:rPr>
                <w:t xml:space="preserve">The Stanford Prison Experiment Official Trailer #1 (2015) Ezra Miller Thriller Movie HD. </w:t>
              </w:r>
              <w:r w:rsidRPr="00D87990">
                <w:rPr>
                  <w:rFonts w:ascii="Arial" w:hAnsi="Arial" w:cs="Arial"/>
                  <w:noProof/>
                </w:rPr>
                <w:t xml:space="preserve">[Online] Available at: </w:t>
              </w:r>
              <w:r w:rsidRPr="00D87990">
                <w:rPr>
                  <w:rFonts w:ascii="Arial" w:hAnsi="Arial" w:cs="Arial"/>
                  <w:noProof/>
                  <w:u w:val="single"/>
                </w:rPr>
                <w:t>https://www.youtube.com/watch?v=3XN2X72jrFk</w:t>
              </w:r>
              <w:r w:rsidRPr="00D87990">
                <w:rPr>
                  <w:rFonts w:ascii="Arial" w:hAnsi="Arial" w:cs="Arial"/>
                  <w:noProof/>
                </w:rPr>
                <w:br/>
                <w:t>[Accessed 10 July 2021].</w:t>
              </w:r>
            </w:p>
            <w:p w14:paraId="045B16AA"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Meijers, J. e. a., 2018. Reduced Self-Control after 3 Months of Imprisonmnet; A Pilot Study. </w:t>
              </w:r>
              <w:r w:rsidRPr="00D87990">
                <w:rPr>
                  <w:rFonts w:ascii="Arial" w:hAnsi="Arial" w:cs="Arial"/>
                  <w:i/>
                  <w:iCs/>
                  <w:noProof/>
                </w:rPr>
                <w:t xml:space="preserve">Frontiers in psychology, </w:t>
              </w:r>
              <w:r w:rsidRPr="00D87990">
                <w:rPr>
                  <w:rFonts w:ascii="Arial" w:hAnsi="Arial" w:cs="Arial"/>
                  <w:noProof/>
                </w:rPr>
                <w:t>Volume 9.</w:t>
              </w:r>
            </w:p>
            <w:p w14:paraId="35813460"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Mendal, E. W. e. a., 2021. “Is there anything else you would like me to know?”: Applying a trauma-informed approach to the administration of the adverse childhood experiences questionnaire. </w:t>
              </w:r>
              <w:r w:rsidRPr="00D87990">
                <w:rPr>
                  <w:rFonts w:ascii="Arial" w:hAnsi="Arial" w:cs="Arial"/>
                  <w:i/>
                  <w:iCs/>
                  <w:noProof/>
                </w:rPr>
                <w:t xml:space="preserve">The Journal of Community Psychology, </w:t>
              </w:r>
              <w:r w:rsidRPr="00D87990">
                <w:rPr>
                  <w:rFonts w:ascii="Arial" w:hAnsi="Arial" w:cs="Arial"/>
                  <w:noProof/>
                </w:rPr>
                <w:t>49(5), pp. 1079-1099.</w:t>
              </w:r>
            </w:p>
            <w:p w14:paraId="38C31EB1"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MoJ, 2021. </w:t>
              </w:r>
              <w:r w:rsidRPr="00D87990">
                <w:rPr>
                  <w:rFonts w:ascii="Arial" w:hAnsi="Arial" w:cs="Arial"/>
                  <w:i/>
                  <w:iCs/>
                  <w:noProof/>
                </w:rPr>
                <w:t xml:space="preserve">Criminal Justice Criminal quarterly, England and Wales, October 2019 to September 2020, </w:t>
              </w:r>
              <w:r w:rsidRPr="00D87990">
                <w:rPr>
                  <w:rFonts w:ascii="Arial" w:hAnsi="Arial" w:cs="Arial"/>
                  <w:noProof/>
                </w:rPr>
                <w:t>s.l.: Ministry of Justice.</w:t>
              </w:r>
            </w:p>
            <w:p w14:paraId="307D41A5" w14:textId="703035D5" w:rsidR="0073453D" w:rsidRPr="00D87990" w:rsidRDefault="0073453D" w:rsidP="008E267B">
              <w:pPr>
                <w:pStyle w:val="Bibliography"/>
                <w:rPr>
                  <w:rFonts w:ascii="Arial" w:hAnsi="Arial" w:cs="Arial"/>
                  <w:noProof/>
                </w:rPr>
              </w:pPr>
              <w:r w:rsidRPr="00D87990">
                <w:rPr>
                  <w:rFonts w:ascii="Arial" w:hAnsi="Arial" w:cs="Arial"/>
                  <w:noProof/>
                </w:rPr>
                <w:t xml:space="preserve">Moore, M. J., 2016. </w:t>
              </w:r>
              <w:r w:rsidRPr="00D87990">
                <w:rPr>
                  <w:rFonts w:ascii="Arial" w:hAnsi="Arial" w:cs="Arial"/>
                  <w:i/>
                  <w:iCs/>
                  <w:noProof/>
                </w:rPr>
                <w:t xml:space="preserve">Prisons cannot be places of rehabilitation. </w:t>
              </w:r>
              <w:r w:rsidRPr="00D87990">
                <w:rPr>
                  <w:rFonts w:ascii="Arial" w:hAnsi="Arial" w:cs="Arial"/>
                  <w:noProof/>
                </w:rPr>
                <w:t xml:space="preserve">[Online] Available at: </w:t>
              </w:r>
              <w:r w:rsidRPr="00D87990">
                <w:rPr>
                  <w:rFonts w:ascii="Arial" w:hAnsi="Arial" w:cs="Arial"/>
                  <w:noProof/>
                  <w:u w:val="single"/>
                </w:rPr>
                <w:t>https://www.crimeandjustice.org.uk/resources/prisons-cannot-be-places-rehabilitation</w:t>
              </w:r>
              <w:r w:rsidRPr="00D87990">
                <w:rPr>
                  <w:rFonts w:ascii="Arial" w:hAnsi="Arial" w:cs="Arial"/>
                  <w:noProof/>
                </w:rPr>
                <w:br/>
                <w:t>[Accessed 13 July 2021].</w:t>
              </w:r>
            </w:p>
            <w:p w14:paraId="504C2C82" w14:textId="476534CE" w:rsidR="0073453D" w:rsidRPr="00D87990" w:rsidRDefault="0073453D" w:rsidP="008E267B">
              <w:pPr>
                <w:pStyle w:val="Bibliography"/>
                <w:rPr>
                  <w:rFonts w:ascii="Arial" w:hAnsi="Arial" w:cs="Arial"/>
                  <w:noProof/>
                </w:rPr>
              </w:pPr>
              <w:r w:rsidRPr="00D87990">
                <w:rPr>
                  <w:rFonts w:ascii="Arial" w:hAnsi="Arial" w:cs="Arial"/>
                  <w:noProof/>
                </w:rPr>
                <w:t xml:space="preserve">Morse, A., 2017. </w:t>
              </w:r>
              <w:r w:rsidRPr="00D87990">
                <w:rPr>
                  <w:rFonts w:ascii="Arial" w:hAnsi="Arial" w:cs="Arial"/>
                  <w:i/>
                  <w:iCs/>
                  <w:noProof/>
                </w:rPr>
                <w:t xml:space="preserve">National Audit Office. </w:t>
              </w:r>
              <w:r w:rsidRPr="00D87990">
                <w:rPr>
                  <w:rFonts w:ascii="Arial" w:hAnsi="Arial" w:cs="Arial"/>
                  <w:noProof/>
                </w:rPr>
                <w:t xml:space="preserve">[Online] Available at: </w:t>
              </w:r>
              <w:r w:rsidRPr="00D87990">
                <w:rPr>
                  <w:rFonts w:ascii="Arial" w:hAnsi="Arial" w:cs="Arial"/>
                  <w:noProof/>
                  <w:u w:val="single"/>
                </w:rPr>
                <w:t>https://www.nao.org.uk/report/mental-health-in-prisons/</w:t>
              </w:r>
              <w:r w:rsidR="008E267B">
                <w:rPr>
                  <w:rFonts w:ascii="Arial" w:hAnsi="Arial" w:cs="Arial"/>
                  <w:noProof/>
                </w:rPr>
                <w:t xml:space="preserve"> </w:t>
              </w:r>
              <w:r w:rsidRPr="00D87990">
                <w:rPr>
                  <w:rFonts w:ascii="Arial" w:hAnsi="Arial" w:cs="Arial"/>
                  <w:noProof/>
                </w:rPr>
                <w:t>[Accessed 12 February 2021].</w:t>
              </w:r>
            </w:p>
            <w:p w14:paraId="155461B4"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Murphy, G. J., 2012. </w:t>
              </w:r>
              <w:r w:rsidRPr="00D87990">
                <w:rPr>
                  <w:rFonts w:ascii="Arial" w:hAnsi="Arial" w:cs="Arial"/>
                  <w:i/>
                  <w:iCs/>
                  <w:noProof/>
                </w:rPr>
                <w:t xml:space="preserve">Punishment and the Moral Emotions: Essays in Law, Morality, and Religion. </w:t>
              </w:r>
              <w:r w:rsidRPr="00D87990">
                <w:rPr>
                  <w:rFonts w:ascii="Arial" w:hAnsi="Arial" w:cs="Arial"/>
                  <w:noProof/>
                </w:rPr>
                <w:t>s.l.:Oxford University Press.</w:t>
              </w:r>
            </w:p>
            <w:p w14:paraId="6134EE23" w14:textId="20E60D59" w:rsidR="0073453D" w:rsidRPr="00D87990" w:rsidRDefault="0073453D" w:rsidP="006E6B0D">
              <w:pPr>
                <w:pStyle w:val="Bibliography"/>
                <w:rPr>
                  <w:rFonts w:ascii="Arial" w:hAnsi="Arial" w:cs="Arial"/>
                  <w:noProof/>
                </w:rPr>
              </w:pPr>
              <w:r w:rsidRPr="00D87990">
                <w:rPr>
                  <w:rFonts w:ascii="Arial" w:hAnsi="Arial" w:cs="Arial"/>
                  <w:noProof/>
                </w:rPr>
                <w:t xml:space="preserve">Narey, M., 2019. </w:t>
              </w:r>
              <w:r w:rsidRPr="00D87990">
                <w:rPr>
                  <w:rFonts w:ascii="Arial" w:hAnsi="Arial" w:cs="Arial"/>
                  <w:i/>
                  <w:iCs/>
                  <w:noProof/>
                </w:rPr>
                <w:t xml:space="preserve">Full "Bombshell" Speech: Expecting Prisons to Reduce Crime is a Pipedream says Former Prisons Chief. </w:t>
              </w:r>
              <w:r w:rsidRPr="00D87990">
                <w:rPr>
                  <w:rFonts w:ascii="Arial" w:hAnsi="Arial" w:cs="Arial"/>
                  <w:noProof/>
                </w:rPr>
                <w:t xml:space="preserve">[Online] Available at: </w:t>
              </w:r>
              <w:r w:rsidRPr="00D87990">
                <w:rPr>
                  <w:rFonts w:ascii="Arial" w:hAnsi="Arial" w:cs="Arial"/>
                  <w:noProof/>
                  <w:u w:val="single"/>
                </w:rPr>
                <w:t>https://prisons.org.uk/the-view-from-here/full-bombshell-speech-expecting-prisons-to-reduce-crime-is-a-pipedream-says-former-prisons-chief/</w:t>
              </w:r>
              <w:r w:rsidR="006E6B0D">
                <w:rPr>
                  <w:rFonts w:ascii="Arial" w:hAnsi="Arial" w:cs="Arial"/>
                  <w:noProof/>
                </w:rPr>
                <w:t xml:space="preserve"> </w:t>
              </w:r>
              <w:r w:rsidRPr="00D87990">
                <w:rPr>
                  <w:rFonts w:ascii="Arial" w:hAnsi="Arial" w:cs="Arial"/>
                  <w:noProof/>
                </w:rPr>
                <w:t>[Accessed 03 April 2021].</w:t>
              </w:r>
            </w:p>
            <w:p w14:paraId="46A093F3" w14:textId="5FD57D7A" w:rsidR="0073453D" w:rsidRPr="00D87990" w:rsidRDefault="0073453D" w:rsidP="006E6B0D">
              <w:pPr>
                <w:pStyle w:val="Bibliography"/>
                <w:rPr>
                  <w:rFonts w:ascii="Arial" w:hAnsi="Arial" w:cs="Arial"/>
                  <w:noProof/>
                </w:rPr>
              </w:pPr>
              <w:r w:rsidRPr="00D87990">
                <w:rPr>
                  <w:rFonts w:ascii="Arial" w:hAnsi="Arial" w:cs="Arial"/>
                  <w:noProof/>
                </w:rPr>
                <w:t xml:space="preserve">Newby, R., 2012. </w:t>
              </w:r>
              <w:r w:rsidRPr="00D87990">
                <w:rPr>
                  <w:rFonts w:ascii="Arial" w:hAnsi="Arial" w:cs="Arial"/>
                  <w:i/>
                  <w:iCs/>
                  <w:noProof/>
                </w:rPr>
                <w:t xml:space="preserve">National Offender Managment Service. </w:t>
              </w:r>
              <w:r w:rsidRPr="00D87990">
                <w:rPr>
                  <w:rFonts w:ascii="Arial" w:hAnsi="Arial" w:cs="Arial"/>
                  <w:noProof/>
                </w:rPr>
                <w:t xml:space="preserve">[Online] Available at: </w:t>
              </w:r>
              <w:r w:rsidRPr="00D87990">
                <w:rPr>
                  <w:rFonts w:ascii="Arial" w:hAnsi="Arial" w:cs="Arial"/>
                  <w:noProof/>
                  <w:u w:val="single"/>
                </w:rPr>
                <w:t>https://restorativejustice.org.uk/sites/default/files/resources/files/NOMS%20Better%20Outcomes%20through%20Victim-Offender%20Conferencing.pdf</w:t>
              </w:r>
              <w:r w:rsidR="006E6B0D">
                <w:rPr>
                  <w:rFonts w:ascii="Arial" w:hAnsi="Arial" w:cs="Arial"/>
                  <w:noProof/>
                </w:rPr>
                <w:t xml:space="preserve"> </w:t>
              </w:r>
              <w:r w:rsidRPr="00D87990">
                <w:rPr>
                  <w:rFonts w:ascii="Arial" w:hAnsi="Arial" w:cs="Arial"/>
                  <w:noProof/>
                </w:rPr>
                <w:t>[Accessed 08 April 2021].</w:t>
              </w:r>
            </w:p>
            <w:p w14:paraId="1958A5F3" w14:textId="78CD3DB7" w:rsidR="0073453D" w:rsidRPr="00D87990" w:rsidRDefault="0073453D" w:rsidP="006E6B0D">
              <w:pPr>
                <w:pStyle w:val="Bibliography"/>
                <w:rPr>
                  <w:rFonts w:ascii="Arial" w:hAnsi="Arial" w:cs="Arial"/>
                  <w:noProof/>
                </w:rPr>
              </w:pPr>
              <w:r w:rsidRPr="00D87990">
                <w:rPr>
                  <w:rFonts w:ascii="Arial" w:hAnsi="Arial" w:cs="Arial"/>
                  <w:noProof/>
                </w:rPr>
                <w:t xml:space="preserve">News, B., 2019. </w:t>
              </w:r>
              <w:r w:rsidRPr="00D87990">
                <w:rPr>
                  <w:rFonts w:ascii="Arial" w:hAnsi="Arial" w:cs="Arial"/>
                  <w:i/>
                  <w:iCs/>
                  <w:noProof/>
                </w:rPr>
                <w:t xml:space="preserve">BBC News. </w:t>
              </w:r>
              <w:r w:rsidRPr="00D87990">
                <w:rPr>
                  <w:rFonts w:ascii="Arial" w:hAnsi="Arial" w:cs="Arial"/>
                  <w:noProof/>
                </w:rPr>
                <w:t xml:space="preserve">[Online] Available at: </w:t>
              </w:r>
              <w:r w:rsidRPr="00D87990">
                <w:rPr>
                  <w:rFonts w:ascii="Arial" w:hAnsi="Arial" w:cs="Arial"/>
                  <w:noProof/>
                  <w:u w:val="single"/>
                </w:rPr>
                <w:t>https://www.bbc.co.uk/news/uk-wales-47745031</w:t>
              </w:r>
              <w:r w:rsidR="006E6B0D">
                <w:rPr>
                  <w:rFonts w:ascii="Arial" w:hAnsi="Arial" w:cs="Arial"/>
                  <w:noProof/>
                </w:rPr>
                <w:t xml:space="preserve"> </w:t>
              </w:r>
              <w:r w:rsidRPr="00D87990">
                <w:rPr>
                  <w:rFonts w:ascii="Arial" w:hAnsi="Arial" w:cs="Arial"/>
                  <w:noProof/>
                </w:rPr>
                <w:t>[Accessed 12 February 2021].</w:t>
              </w:r>
            </w:p>
            <w:p w14:paraId="78E3187E" w14:textId="77777777" w:rsidR="0073453D" w:rsidRPr="00D87990" w:rsidRDefault="0073453D" w:rsidP="006E6B0D">
              <w:pPr>
                <w:pStyle w:val="Bibliography"/>
                <w:rPr>
                  <w:rFonts w:ascii="Arial" w:hAnsi="Arial" w:cs="Arial"/>
                  <w:noProof/>
                </w:rPr>
              </w:pPr>
              <w:r w:rsidRPr="00D87990">
                <w:rPr>
                  <w:rFonts w:ascii="Arial" w:hAnsi="Arial" w:cs="Arial"/>
                  <w:noProof/>
                </w:rPr>
                <w:t xml:space="preserve">Newton, A. e. a., 2019. </w:t>
              </w:r>
              <w:r w:rsidRPr="00D87990">
                <w:rPr>
                  <w:rFonts w:ascii="Arial" w:hAnsi="Arial" w:cs="Arial"/>
                  <w:i/>
                  <w:iCs/>
                  <w:noProof/>
                </w:rPr>
                <w:t xml:space="preserve">Economic and social costs of reoffending, </w:t>
              </w:r>
              <w:r w:rsidRPr="00D87990">
                <w:rPr>
                  <w:rFonts w:ascii="Arial" w:hAnsi="Arial" w:cs="Arial"/>
                  <w:noProof/>
                </w:rPr>
                <w:t>s.l.: Ministry of Justice.</w:t>
              </w:r>
            </w:p>
            <w:p w14:paraId="3B2F82F9" w14:textId="55C3D11E" w:rsidR="0073453D" w:rsidRPr="00D87990" w:rsidRDefault="0073453D" w:rsidP="006E6B0D">
              <w:pPr>
                <w:pStyle w:val="Bibliography"/>
                <w:rPr>
                  <w:rFonts w:ascii="Arial" w:hAnsi="Arial" w:cs="Arial"/>
                  <w:noProof/>
                </w:rPr>
              </w:pPr>
              <w:r w:rsidRPr="00D87990">
                <w:rPr>
                  <w:rFonts w:ascii="Arial" w:hAnsi="Arial" w:cs="Arial"/>
                  <w:noProof/>
                </w:rPr>
                <w:t xml:space="preserve">Newton, A. e. a., 2019. </w:t>
              </w:r>
              <w:r w:rsidRPr="00D87990">
                <w:rPr>
                  <w:rFonts w:ascii="Arial" w:hAnsi="Arial" w:cs="Arial"/>
                  <w:i/>
                  <w:iCs/>
                  <w:noProof/>
                </w:rPr>
                <w:t xml:space="preserve">Ministry of Justice.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https://assets.publishing.service.gov.uk/government/uploads/system/uploads/attachment_data/file/814650/economic-social-costs-reoffending.pdf</w:t>
              </w:r>
              <w:r w:rsidR="006E6B0D">
                <w:rPr>
                  <w:rFonts w:ascii="Arial" w:hAnsi="Arial" w:cs="Arial"/>
                  <w:noProof/>
                </w:rPr>
                <w:t xml:space="preserve"> </w:t>
              </w:r>
              <w:r w:rsidRPr="00D87990">
                <w:rPr>
                  <w:rFonts w:ascii="Arial" w:hAnsi="Arial" w:cs="Arial"/>
                  <w:noProof/>
                </w:rPr>
                <w:t>[Accessed 12 April 2021].</w:t>
              </w:r>
            </w:p>
            <w:p w14:paraId="28C06532" w14:textId="2A030B3B" w:rsidR="0073453D" w:rsidRPr="00D87990" w:rsidRDefault="0073453D" w:rsidP="006E6B0D">
              <w:pPr>
                <w:pStyle w:val="Bibliography"/>
                <w:rPr>
                  <w:rFonts w:ascii="Arial" w:hAnsi="Arial" w:cs="Arial"/>
                  <w:noProof/>
                </w:rPr>
              </w:pPr>
              <w:r w:rsidRPr="00D87990">
                <w:rPr>
                  <w:rFonts w:ascii="Arial" w:hAnsi="Arial" w:cs="Arial"/>
                  <w:noProof/>
                </w:rPr>
                <w:t xml:space="preserve">NowThis, N., 2020. </w:t>
              </w:r>
              <w:r w:rsidRPr="00D87990">
                <w:rPr>
                  <w:rFonts w:ascii="Arial" w:hAnsi="Arial" w:cs="Arial"/>
                  <w:i/>
                  <w:iCs/>
                  <w:noProof/>
                </w:rPr>
                <w:t xml:space="preserve">Youtube. </w:t>
              </w:r>
              <w:r w:rsidRPr="00D87990">
                <w:rPr>
                  <w:rFonts w:ascii="Arial" w:hAnsi="Arial" w:cs="Arial"/>
                  <w:noProof/>
                </w:rPr>
                <w:t xml:space="preserve">[Online] Available at: </w:t>
              </w:r>
              <w:r w:rsidRPr="00D87990">
                <w:rPr>
                  <w:rFonts w:ascii="Arial" w:hAnsi="Arial" w:cs="Arial"/>
                  <w:noProof/>
                  <w:u w:val="single"/>
                </w:rPr>
                <w:t>https://www.youtube.com/watch?v=zNpehw-Yjvs</w:t>
              </w:r>
              <w:r w:rsidR="006E6B0D">
                <w:rPr>
                  <w:rFonts w:ascii="Arial" w:hAnsi="Arial" w:cs="Arial"/>
                  <w:noProof/>
                </w:rPr>
                <w:t xml:space="preserve"> </w:t>
              </w:r>
              <w:r w:rsidRPr="00D87990">
                <w:rPr>
                  <w:rFonts w:ascii="Arial" w:hAnsi="Arial" w:cs="Arial"/>
                  <w:noProof/>
                </w:rPr>
                <w:t>[Accessed 13 April 2021].</w:t>
              </w:r>
            </w:p>
            <w:p w14:paraId="77F707BA"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Nurse, J. e. a., 2003. Influence of environmental factors on mental health within prisons: focus group study. </w:t>
              </w:r>
              <w:r w:rsidRPr="00D87990">
                <w:rPr>
                  <w:rFonts w:ascii="Arial" w:hAnsi="Arial" w:cs="Arial"/>
                  <w:i/>
                  <w:iCs/>
                  <w:noProof/>
                </w:rPr>
                <w:t xml:space="preserve">British Medical Journal Publishing Group, </w:t>
              </w:r>
              <w:r w:rsidRPr="00D87990">
                <w:rPr>
                  <w:rFonts w:ascii="Arial" w:hAnsi="Arial" w:cs="Arial"/>
                  <w:noProof/>
                </w:rPr>
                <w:t>327(7413), pp. 480-483.</w:t>
              </w:r>
            </w:p>
            <w:p w14:paraId="5AF05F3B"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O'Donnell, I., 2014. </w:t>
              </w:r>
              <w:r w:rsidRPr="00D87990">
                <w:rPr>
                  <w:rFonts w:ascii="Arial" w:hAnsi="Arial" w:cs="Arial"/>
                  <w:i/>
                  <w:iCs/>
                  <w:noProof/>
                </w:rPr>
                <w:t xml:space="preserve">Prisoners, Solitude and Time. </w:t>
              </w:r>
              <w:r w:rsidRPr="00D87990">
                <w:rPr>
                  <w:rFonts w:ascii="Arial" w:hAnsi="Arial" w:cs="Arial"/>
                  <w:noProof/>
                </w:rPr>
                <w:t>Oxford: OUP.</w:t>
              </w:r>
            </w:p>
            <w:p w14:paraId="52825398" w14:textId="77777777" w:rsidR="0073453D" w:rsidRPr="00D87990" w:rsidRDefault="0073453D" w:rsidP="002349A5">
              <w:pPr>
                <w:pStyle w:val="Bibliography"/>
                <w:jc w:val="both"/>
                <w:rPr>
                  <w:rFonts w:ascii="Arial" w:hAnsi="Arial" w:cs="Arial"/>
                  <w:noProof/>
                </w:rPr>
              </w:pPr>
              <w:r w:rsidRPr="00D87990">
                <w:rPr>
                  <w:rFonts w:ascii="Arial" w:hAnsi="Arial" w:cs="Arial"/>
                  <w:noProof/>
                </w:rPr>
                <w:lastRenderedPageBreak/>
                <w:t xml:space="preserve">Office, N. A., 2012. </w:t>
              </w:r>
              <w:r w:rsidRPr="00D87990">
                <w:rPr>
                  <w:rFonts w:ascii="Arial" w:hAnsi="Arial" w:cs="Arial"/>
                  <w:i/>
                  <w:iCs/>
                  <w:noProof/>
                </w:rPr>
                <w:t xml:space="preserve">Briefing Comparing International Criminal Justice, </w:t>
              </w:r>
              <w:r w:rsidRPr="00D87990">
                <w:rPr>
                  <w:rFonts w:ascii="Arial" w:hAnsi="Arial" w:cs="Arial"/>
                  <w:noProof/>
                </w:rPr>
                <w:t>London: National Audit Office.</w:t>
              </w:r>
            </w:p>
            <w:p w14:paraId="6CCDBD0A"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Office, N. A., 2017. </w:t>
              </w:r>
              <w:r w:rsidRPr="00D87990">
                <w:rPr>
                  <w:rFonts w:ascii="Arial" w:hAnsi="Arial" w:cs="Arial"/>
                  <w:i/>
                  <w:iCs/>
                  <w:noProof/>
                </w:rPr>
                <w:t xml:space="preserve">Mental Health in Prisons, </w:t>
              </w:r>
              <w:r w:rsidRPr="00D87990">
                <w:rPr>
                  <w:rFonts w:ascii="Arial" w:hAnsi="Arial" w:cs="Arial"/>
                  <w:noProof/>
                </w:rPr>
                <w:t>s.l.: National Audit Office.</w:t>
              </w:r>
            </w:p>
            <w:p w14:paraId="2BDA2C22" w14:textId="77562C56" w:rsidR="0073453D" w:rsidRPr="00D87990" w:rsidRDefault="0073453D" w:rsidP="00E200B6">
              <w:pPr>
                <w:pStyle w:val="Bibliography"/>
                <w:rPr>
                  <w:rFonts w:ascii="Arial" w:hAnsi="Arial" w:cs="Arial"/>
                  <w:noProof/>
                </w:rPr>
              </w:pPr>
              <w:r w:rsidRPr="00D87990">
                <w:rPr>
                  <w:rFonts w:ascii="Arial" w:hAnsi="Arial" w:cs="Arial"/>
                  <w:noProof/>
                </w:rPr>
                <w:t xml:space="preserve">O'Hara, M., 2017. </w:t>
              </w:r>
              <w:r w:rsidRPr="00D87990">
                <w:rPr>
                  <w:rFonts w:ascii="Arial" w:hAnsi="Arial" w:cs="Arial"/>
                  <w:i/>
                  <w:iCs/>
                  <w:noProof/>
                </w:rPr>
                <w:t xml:space="preserve">Locked up, locked out-inadequate stats on mental health are failing prisoners. </w:t>
              </w:r>
              <w:r w:rsidRPr="00D87990">
                <w:rPr>
                  <w:rFonts w:ascii="Arial" w:hAnsi="Arial" w:cs="Arial"/>
                  <w:noProof/>
                </w:rPr>
                <w:t xml:space="preserve">[Online] Available at: </w:t>
              </w:r>
              <w:r w:rsidRPr="00D87990">
                <w:rPr>
                  <w:rFonts w:ascii="Arial" w:hAnsi="Arial" w:cs="Arial"/>
                  <w:noProof/>
                  <w:u w:val="single"/>
                </w:rPr>
                <w:t>https://www.theguardian.com/healthcare-network/2017/oct/11/prison-mental-health-data-suicide-selfharm</w:t>
              </w:r>
              <w:r w:rsidR="00E200B6">
                <w:rPr>
                  <w:rFonts w:ascii="Arial" w:hAnsi="Arial" w:cs="Arial"/>
                  <w:noProof/>
                </w:rPr>
                <w:t xml:space="preserve"> </w:t>
              </w:r>
              <w:r w:rsidRPr="00D87990">
                <w:rPr>
                  <w:rFonts w:ascii="Arial" w:hAnsi="Arial" w:cs="Arial"/>
                  <w:noProof/>
                </w:rPr>
                <w:t>[Accessed 12 February 2021].</w:t>
              </w:r>
            </w:p>
            <w:p w14:paraId="6BDBE5CC"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Ort, D., 2020. Opening up while locked down: Client disclosure in correctional settings. </w:t>
              </w:r>
              <w:r w:rsidRPr="00D87990">
                <w:rPr>
                  <w:rFonts w:ascii="Arial" w:hAnsi="Arial" w:cs="Arial"/>
                  <w:i/>
                  <w:iCs/>
                  <w:noProof/>
                </w:rPr>
                <w:t xml:space="preserve">Journal of clinical psychology, </w:t>
              </w:r>
              <w:r w:rsidRPr="00D87990">
                <w:rPr>
                  <w:rFonts w:ascii="Arial" w:hAnsi="Arial" w:cs="Arial"/>
                  <w:noProof/>
                </w:rPr>
                <w:t>76(2), pp. 308-321.</w:t>
              </w:r>
            </w:p>
            <w:p w14:paraId="6E0BADF4"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Osgood, M. J., 2017. Is revenge about retributive justice, deterring harm, or both?. </w:t>
              </w:r>
              <w:r w:rsidRPr="00D87990">
                <w:rPr>
                  <w:rFonts w:ascii="Arial" w:hAnsi="Arial" w:cs="Arial"/>
                  <w:i/>
                  <w:iCs/>
                  <w:noProof/>
                </w:rPr>
                <w:t xml:space="preserve">Social and Personality Psychology Compass, </w:t>
              </w:r>
              <w:r w:rsidRPr="00D87990">
                <w:rPr>
                  <w:rFonts w:ascii="Arial" w:hAnsi="Arial" w:cs="Arial"/>
                  <w:noProof/>
                </w:rPr>
                <w:t>11(1), p. n/a.</w:t>
              </w:r>
            </w:p>
            <w:p w14:paraId="511D6ABE"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Owers, A., 2007. </w:t>
              </w:r>
              <w:r w:rsidRPr="00D87990">
                <w:rPr>
                  <w:rFonts w:ascii="Arial" w:hAnsi="Arial" w:cs="Arial"/>
                  <w:i/>
                  <w:iCs/>
                  <w:noProof/>
                </w:rPr>
                <w:t xml:space="preserve">Time out of cell: A short thematic review, </w:t>
              </w:r>
              <w:r w:rsidRPr="00D87990">
                <w:rPr>
                  <w:rFonts w:ascii="Arial" w:hAnsi="Arial" w:cs="Arial"/>
                  <w:noProof/>
                </w:rPr>
                <w:t>s.l.: HM Inspectorate of Prisons.</w:t>
              </w:r>
            </w:p>
            <w:p w14:paraId="7094D3A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Pakes, F. H. K., 2017. Crimmigration and the prison: Comparing trends in prison policy and practice in England &amp; Wales and Norway. </w:t>
              </w:r>
              <w:r w:rsidRPr="00D87990">
                <w:rPr>
                  <w:rFonts w:ascii="Arial" w:hAnsi="Arial" w:cs="Arial"/>
                  <w:i/>
                  <w:iCs/>
                  <w:noProof/>
                </w:rPr>
                <w:t xml:space="preserve">European Journal of Criminology, </w:t>
              </w:r>
              <w:r w:rsidRPr="00D87990">
                <w:rPr>
                  <w:rFonts w:ascii="Arial" w:hAnsi="Arial" w:cs="Arial"/>
                  <w:noProof/>
                </w:rPr>
                <w:t>14(1), pp. 63-77.</w:t>
              </w:r>
            </w:p>
            <w:p w14:paraId="1888F607" w14:textId="46EED750" w:rsidR="0073453D" w:rsidRPr="00D87990" w:rsidRDefault="0073453D" w:rsidP="00D11291">
              <w:pPr>
                <w:pStyle w:val="Bibliography"/>
                <w:rPr>
                  <w:rFonts w:ascii="Arial" w:hAnsi="Arial" w:cs="Arial"/>
                  <w:noProof/>
                </w:rPr>
              </w:pPr>
              <w:r w:rsidRPr="00D87990">
                <w:rPr>
                  <w:rFonts w:ascii="Arial" w:hAnsi="Arial" w:cs="Arial"/>
                  <w:noProof/>
                </w:rPr>
                <w:t xml:space="preserve">Parliament, U., 2021. </w:t>
              </w:r>
              <w:r w:rsidRPr="00D87990">
                <w:rPr>
                  <w:rFonts w:ascii="Arial" w:hAnsi="Arial" w:cs="Arial"/>
                  <w:i/>
                  <w:iCs/>
                  <w:noProof/>
                </w:rPr>
                <w:t xml:space="preserve">UK Parliament. </w:t>
              </w:r>
              <w:r w:rsidRPr="00D87990">
                <w:rPr>
                  <w:rFonts w:ascii="Arial" w:hAnsi="Arial" w:cs="Arial"/>
                  <w:noProof/>
                </w:rPr>
                <w:t xml:space="preserve">[Online] Available at: </w:t>
              </w:r>
              <w:r w:rsidRPr="00D87990">
                <w:rPr>
                  <w:rFonts w:ascii="Arial" w:hAnsi="Arial" w:cs="Arial"/>
                  <w:noProof/>
                  <w:u w:val="single"/>
                </w:rPr>
                <w:t>https://www.parliament.uk/about/living-heritage/transformingsociety/laworder/policeprisons/overview/centralcontrol/</w:t>
              </w:r>
              <w:r w:rsidR="00D11291">
                <w:rPr>
                  <w:rFonts w:ascii="Arial" w:hAnsi="Arial" w:cs="Arial"/>
                  <w:noProof/>
                </w:rPr>
                <w:t xml:space="preserve"> </w:t>
              </w:r>
              <w:r w:rsidRPr="00D87990">
                <w:rPr>
                  <w:rFonts w:ascii="Arial" w:hAnsi="Arial" w:cs="Arial"/>
                  <w:noProof/>
                </w:rPr>
                <w:t>[Accessed 06 June 2021].</w:t>
              </w:r>
            </w:p>
            <w:p w14:paraId="5953394B"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Pealer, A. J., 2017. </w:t>
              </w:r>
              <w:r w:rsidRPr="00D87990">
                <w:rPr>
                  <w:rFonts w:ascii="Arial" w:hAnsi="Arial" w:cs="Arial"/>
                  <w:i/>
                  <w:iCs/>
                  <w:noProof/>
                </w:rPr>
                <w:t xml:space="preserve">Prison Act (1865). </w:t>
              </w:r>
              <w:r w:rsidRPr="00D87990">
                <w:rPr>
                  <w:rFonts w:ascii="Arial" w:hAnsi="Arial" w:cs="Arial"/>
                  <w:noProof/>
                </w:rPr>
                <w:t>s.l.:John Wiley &amp; Sons.</w:t>
              </w:r>
            </w:p>
            <w:p w14:paraId="68C9C869" w14:textId="2A1CE3EA" w:rsidR="0073453D" w:rsidRPr="00D87990" w:rsidRDefault="0073453D" w:rsidP="0033533F">
              <w:pPr>
                <w:pStyle w:val="Bibliography"/>
                <w:rPr>
                  <w:rFonts w:ascii="Arial" w:hAnsi="Arial" w:cs="Arial"/>
                  <w:noProof/>
                </w:rPr>
              </w:pPr>
              <w:r w:rsidRPr="00D87990">
                <w:rPr>
                  <w:rFonts w:ascii="Arial" w:hAnsi="Arial" w:cs="Arial"/>
                  <w:noProof/>
                </w:rPr>
                <w:t xml:space="preserve">Pepin, S., 2018. </w:t>
              </w:r>
              <w:r w:rsidRPr="00D87990">
                <w:rPr>
                  <w:rFonts w:ascii="Arial" w:hAnsi="Arial" w:cs="Arial"/>
                  <w:i/>
                  <w:iCs/>
                  <w:noProof/>
                </w:rPr>
                <w:t xml:space="preserve">Mental Health in Prisons. </w:t>
              </w:r>
              <w:r w:rsidRPr="00D87990">
                <w:rPr>
                  <w:rFonts w:ascii="Arial" w:hAnsi="Arial" w:cs="Arial"/>
                  <w:noProof/>
                </w:rPr>
                <w:t xml:space="preserve">[Online] Available at: </w:t>
              </w:r>
              <w:r w:rsidRPr="00D87990">
                <w:rPr>
                  <w:rFonts w:ascii="Arial" w:hAnsi="Arial" w:cs="Arial"/>
                  <w:noProof/>
                  <w:u w:val="single"/>
                </w:rPr>
                <w:t>file:///C:/Users/angel/Downloads/CDP-2017-0266%20(1).pdf</w:t>
              </w:r>
              <w:r w:rsidR="0033533F">
                <w:rPr>
                  <w:rFonts w:ascii="Arial" w:hAnsi="Arial" w:cs="Arial"/>
                  <w:noProof/>
                </w:rPr>
                <w:t xml:space="preserve"> </w:t>
              </w:r>
              <w:r w:rsidRPr="00D87990">
                <w:rPr>
                  <w:rFonts w:ascii="Arial" w:hAnsi="Arial" w:cs="Arial"/>
                  <w:noProof/>
                </w:rPr>
                <w:t>[Accessed 27 March 2021].</w:t>
              </w:r>
            </w:p>
            <w:p w14:paraId="201A6001"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Petrillo, M., 2021. ‘We've all got a big story’: Experiences of a Trauma-Informed Intervention in Prison. </w:t>
              </w:r>
              <w:r w:rsidRPr="00D87990">
                <w:rPr>
                  <w:rFonts w:ascii="Arial" w:hAnsi="Arial" w:cs="Arial"/>
                  <w:i/>
                  <w:iCs/>
                  <w:noProof/>
                </w:rPr>
                <w:t xml:space="preserve">The Howard Journal of Crime and Justice, </w:t>
              </w:r>
              <w:r w:rsidRPr="00D87990">
                <w:rPr>
                  <w:rFonts w:ascii="Arial" w:hAnsi="Arial" w:cs="Arial"/>
                  <w:noProof/>
                </w:rPr>
                <w:t>60(2), pp. 232-250.</w:t>
              </w:r>
            </w:p>
            <w:p w14:paraId="2EE1C382"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Petrillo, M. e. a., 2019. </w:t>
              </w:r>
              <w:r w:rsidRPr="00D87990">
                <w:rPr>
                  <w:rFonts w:ascii="Arial" w:hAnsi="Arial" w:cs="Arial"/>
                  <w:i/>
                  <w:iCs/>
                  <w:noProof/>
                </w:rPr>
                <w:t xml:space="preserve">Healing Trauma Evaluation Report, </w:t>
              </w:r>
              <w:r w:rsidRPr="00D87990">
                <w:rPr>
                  <w:rFonts w:ascii="Arial" w:hAnsi="Arial" w:cs="Arial"/>
                  <w:noProof/>
                </w:rPr>
                <w:t>s.l.: One Small Thing.</w:t>
              </w:r>
            </w:p>
            <w:p w14:paraId="26160E1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Plettinckx, E. e. a., 2018. Alternatives to prison for drug offenders in Belgium during the past decade. </w:t>
              </w:r>
              <w:r w:rsidRPr="00D87990">
                <w:rPr>
                  <w:rFonts w:ascii="Arial" w:hAnsi="Arial" w:cs="Arial"/>
                  <w:i/>
                  <w:iCs/>
                  <w:noProof/>
                </w:rPr>
                <w:t xml:space="preserve">International Journal of Law and Psychiatry, </w:t>
              </w:r>
              <w:r w:rsidRPr="00D87990">
                <w:rPr>
                  <w:rFonts w:ascii="Arial" w:hAnsi="Arial" w:cs="Arial"/>
                  <w:noProof/>
                </w:rPr>
                <w:t>Volume 61, pp. 13-21.</w:t>
              </w:r>
            </w:p>
            <w:p w14:paraId="37278D94"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Prisons, H. C. I. o., 2017. </w:t>
              </w:r>
              <w:r w:rsidRPr="00D87990">
                <w:rPr>
                  <w:rFonts w:ascii="Arial" w:hAnsi="Arial" w:cs="Arial"/>
                  <w:i/>
                  <w:iCs/>
                  <w:noProof/>
                </w:rPr>
                <w:t xml:space="preserve">Report on a unannouced inspection of HMP Grendon, </w:t>
              </w:r>
              <w:r w:rsidRPr="00D87990">
                <w:rPr>
                  <w:rFonts w:ascii="Arial" w:hAnsi="Arial" w:cs="Arial"/>
                  <w:noProof/>
                </w:rPr>
                <w:t>London: Her Majesty's Inspectorate of Prisons.</w:t>
              </w:r>
            </w:p>
            <w:p w14:paraId="036F3EF6" w14:textId="24EEB87E" w:rsidR="0073453D" w:rsidRPr="00D87990" w:rsidRDefault="0073453D" w:rsidP="00146A71">
              <w:pPr>
                <w:pStyle w:val="Bibliography"/>
                <w:rPr>
                  <w:rFonts w:ascii="Arial" w:hAnsi="Arial" w:cs="Arial"/>
                  <w:noProof/>
                </w:rPr>
              </w:pPr>
              <w:r w:rsidRPr="00D87990">
                <w:rPr>
                  <w:rFonts w:ascii="Arial" w:hAnsi="Arial" w:cs="Arial"/>
                  <w:noProof/>
                </w:rPr>
                <w:t xml:space="preserve">Prisons, H. I. o., 2017. </w:t>
              </w:r>
              <w:r w:rsidRPr="00D87990">
                <w:rPr>
                  <w:rFonts w:ascii="Arial" w:hAnsi="Arial" w:cs="Arial"/>
                  <w:i/>
                  <w:iCs/>
                  <w:noProof/>
                </w:rPr>
                <w:t xml:space="preserve">Justice Inspectorate.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https://www.justiceinspectorates.gov.uk/hmiprisons/our-expectations/prison-expectations/rehabilitation-and-release-planning/interventions/</w:t>
              </w:r>
              <w:r w:rsidR="00146A71">
                <w:rPr>
                  <w:rFonts w:ascii="Arial" w:hAnsi="Arial" w:cs="Arial"/>
                  <w:noProof/>
                </w:rPr>
                <w:t xml:space="preserve"> </w:t>
              </w:r>
              <w:r w:rsidRPr="00D87990">
                <w:rPr>
                  <w:rFonts w:ascii="Arial" w:hAnsi="Arial" w:cs="Arial"/>
                  <w:noProof/>
                </w:rPr>
                <w:t>[Accessed 03 July 2021].</w:t>
              </w:r>
            </w:p>
            <w:p w14:paraId="5DCF0ED3"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Ramji, R., 2015. The Stanford Prison Experiment. </w:t>
              </w:r>
              <w:r w:rsidRPr="00D87990">
                <w:rPr>
                  <w:rFonts w:ascii="Arial" w:hAnsi="Arial" w:cs="Arial"/>
                  <w:i/>
                  <w:iCs/>
                  <w:noProof/>
                </w:rPr>
                <w:t xml:space="preserve">The journal of religion and film, </w:t>
              </w:r>
              <w:r w:rsidRPr="00D87990">
                <w:rPr>
                  <w:rFonts w:ascii="Arial" w:hAnsi="Arial" w:cs="Arial"/>
                  <w:noProof/>
                </w:rPr>
                <w:t>19(1), pp. 1-2.</w:t>
              </w:r>
            </w:p>
            <w:p w14:paraId="6B789BFA"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Raynor, P., 2004. 'Rehabilitative and reintegrative approaches' . In: </w:t>
              </w:r>
              <w:r w:rsidRPr="00D87990">
                <w:rPr>
                  <w:rFonts w:ascii="Arial" w:hAnsi="Arial" w:cs="Arial"/>
                  <w:i/>
                  <w:iCs/>
                  <w:noProof/>
                </w:rPr>
                <w:t xml:space="preserve">A. E. Bottoms, S. Rex and G. Robinson (Eds) Alternatives to Prison: Options for an Insecure Society. </w:t>
              </w:r>
              <w:r w:rsidRPr="00D87990">
                <w:rPr>
                  <w:rFonts w:ascii="Arial" w:hAnsi="Arial" w:cs="Arial"/>
                  <w:noProof/>
                </w:rPr>
                <w:t>Cullompton: Willan.</w:t>
              </w:r>
            </w:p>
            <w:p w14:paraId="0D04B22C" w14:textId="5A7C6AE1" w:rsidR="0073453D" w:rsidRPr="00D87990" w:rsidRDefault="0073453D" w:rsidP="00001033">
              <w:pPr>
                <w:pStyle w:val="Bibliography"/>
                <w:rPr>
                  <w:rFonts w:ascii="Arial" w:hAnsi="Arial" w:cs="Arial"/>
                  <w:noProof/>
                </w:rPr>
              </w:pPr>
              <w:r w:rsidRPr="00D87990">
                <w:rPr>
                  <w:rFonts w:ascii="Arial" w:hAnsi="Arial" w:cs="Arial"/>
                  <w:noProof/>
                </w:rPr>
                <w:t xml:space="preserve">Reconciliation, C. f. J. a., 2021. </w:t>
              </w:r>
              <w:r w:rsidRPr="00D87990">
                <w:rPr>
                  <w:rFonts w:ascii="Arial" w:hAnsi="Arial" w:cs="Arial"/>
                  <w:i/>
                  <w:iCs/>
                  <w:noProof/>
                </w:rPr>
                <w:t xml:space="preserve">Centre for Justice and Reconciliation.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http://restorativejustice.org/about-us/stories/i-wanted-revenge-but-found-compassion/7/#sthash.vFHaFrA6.rs4HPX7S.dpbs</w:t>
              </w:r>
              <w:r w:rsidR="00001033">
                <w:rPr>
                  <w:rFonts w:ascii="Arial" w:hAnsi="Arial" w:cs="Arial"/>
                  <w:noProof/>
                </w:rPr>
                <w:t xml:space="preserve"> </w:t>
              </w:r>
              <w:r w:rsidRPr="00D87990">
                <w:rPr>
                  <w:rFonts w:ascii="Arial" w:hAnsi="Arial" w:cs="Arial"/>
                  <w:noProof/>
                </w:rPr>
                <w:t>[Accessed 08 June 2021].</w:t>
              </w:r>
            </w:p>
            <w:p w14:paraId="0833E847" w14:textId="77777777" w:rsidR="0073453D" w:rsidRPr="00D87990" w:rsidRDefault="0073453D" w:rsidP="003F6D75">
              <w:pPr>
                <w:pStyle w:val="Bibliography"/>
                <w:rPr>
                  <w:rFonts w:ascii="Arial" w:hAnsi="Arial" w:cs="Arial"/>
                  <w:noProof/>
                </w:rPr>
              </w:pPr>
              <w:r w:rsidRPr="00D87990">
                <w:rPr>
                  <w:rFonts w:ascii="Arial" w:hAnsi="Arial" w:cs="Arial"/>
                  <w:noProof/>
                </w:rPr>
                <w:t xml:space="preserve">Reconciliation, C. f. J. a., 2021. </w:t>
              </w:r>
              <w:r w:rsidRPr="00D87990">
                <w:rPr>
                  <w:rFonts w:ascii="Arial" w:hAnsi="Arial" w:cs="Arial"/>
                  <w:i/>
                  <w:iCs/>
                  <w:noProof/>
                </w:rPr>
                <w:t xml:space="preserve">Lesson 5: Implementation Issues.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http://restorativejustice.org/restorative-justice/about-restorative-justice/tutorial-</w:t>
              </w:r>
              <w:r w:rsidRPr="00D87990">
                <w:rPr>
                  <w:rFonts w:ascii="Arial" w:hAnsi="Arial" w:cs="Arial"/>
                  <w:noProof/>
                  <w:u w:val="single"/>
                </w:rPr>
                <w:lastRenderedPageBreak/>
                <w:t>intro-to-restorative-justice/lesson-5-implementation-issues/#sthash.pi3vX6Yh.dpbs</w:t>
              </w:r>
              <w:r w:rsidRPr="00D87990">
                <w:rPr>
                  <w:rFonts w:ascii="Arial" w:hAnsi="Arial" w:cs="Arial"/>
                  <w:noProof/>
                </w:rPr>
                <w:br/>
                <w:t>[Accessed 08 June 2021].</w:t>
              </w:r>
            </w:p>
            <w:p w14:paraId="4A62984D" w14:textId="1B4E8F20" w:rsidR="0073453D" w:rsidRPr="00D87990" w:rsidRDefault="0073453D" w:rsidP="003F6D75">
              <w:pPr>
                <w:pStyle w:val="Bibliography"/>
                <w:rPr>
                  <w:rFonts w:ascii="Arial" w:hAnsi="Arial" w:cs="Arial"/>
                  <w:noProof/>
                </w:rPr>
              </w:pPr>
              <w:r w:rsidRPr="00D87990">
                <w:rPr>
                  <w:rFonts w:ascii="Arial" w:hAnsi="Arial" w:cs="Arial"/>
                  <w:noProof/>
                </w:rPr>
                <w:t xml:space="preserve">Reform, H. L. f. P., 2016. </w:t>
              </w:r>
              <w:r w:rsidRPr="00D87990">
                <w:rPr>
                  <w:rFonts w:ascii="Arial" w:hAnsi="Arial" w:cs="Arial"/>
                  <w:i/>
                  <w:iCs/>
                  <w:noProof/>
                </w:rPr>
                <w:t xml:space="preserve">Howard League for Penal Reform.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https://howardleague.org/history-of-the-penal-system/</w:t>
              </w:r>
              <w:r w:rsidR="003F6D75">
                <w:rPr>
                  <w:rFonts w:ascii="Arial" w:hAnsi="Arial" w:cs="Arial"/>
                  <w:noProof/>
                </w:rPr>
                <w:t xml:space="preserve"> </w:t>
              </w:r>
              <w:r w:rsidRPr="00D87990">
                <w:rPr>
                  <w:rFonts w:ascii="Arial" w:hAnsi="Arial" w:cs="Arial"/>
                  <w:noProof/>
                </w:rPr>
                <w:t>[Accessed 13 February 2021].</w:t>
              </w:r>
            </w:p>
            <w:p w14:paraId="437997C4" w14:textId="1C66C9C8" w:rsidR="0073453D" w:rsidRPr="00D87990" w:rsidRDefault="0073453D" w:rsidP="00D13033">
              <w:pPr>
                <w:pStyle w:val="Bibliography"/>
                <w:rPr>
                  <w:rFonts w:ascii="Arial" w:hAnsi="Arial" w:cs="Arial"/>
                  <w:noProof/>
                </w:rPr>
              </w:pPr>
              <w:r w:rsidRPr="00D87990">
                <w:rPr>
                  <w:rFonts w:ascii="Arial" w:hAnsi="Arial" w:cs="Arial"/>
                  <w:noProof/>
                </w:rPr>
                <w:t xml:space="preserve">Reform, H. L. f. P., 2019. </w:t>
              </w:r>
              <w:r w:rsidRPr="00D87990">
                <w:rPr>
                  <w:rFonts w:ascii="Arial" w:hAnsi="Arial" w:cs="Arial"/>
                  <w:i/>
                  <w:iCs/>
                  <w:noProof/>
                </w:rPr>
                <w:t xml:space="preserve">Revealed: The scale of prison overcrowding in England and Wales. </w:t>
              </w:r>
              <w:r w:rsidRPr="00D87990">
                <w:rPr>
                  <w:rFonts w:ascii="Arial" w:hAnsi="Arial" w:cs="Arial"/>
                  <w:noProof/>
                </w:rPr>
                <w:t xml:space="preserve">[Online] Available at: </w:t>
              </w:r>
              <w:r w:rsidRPr="00D87990">
                <w:rPr>
                  <w:rFonts w:ascii="Arial" w:hAnsi="Arial" w:cs="Arial"/>
                  <w:noProof/>
                  <w:u w:val="single"/>
                </w:rPr>
                <w:t>https://howardleague.org/news/revealed-the-scale-of-prison-overcrowding-in-england-and-wales/</w:t>
              </w:r>
              <w:r w:rsidR="00D13033">
                <w:rPr>
                  <w:rFonts w:ascii="Arial" w:hAnsi="Arial" w:cs="Arial"/>
                  <w:noProof/>
                </w:rPr>
                <w:t xml:space="preserve"> </w:t>
              </w:r>
              <w:r w:rsidRPr="00D87990">
                <w:rPr>
                  <w:rFonts w:ascii="Arial" w:hAnsi="Arial" w:cs="Arial"/>
                  <w:noProof/>
                </w:rPr>
                <w:t>[Accessed 03 April 2021].</w:t>
              </w:r>
            </w:p>
            <w:p w14:paraId="2AC01338"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Reicher, S. H. A. S., 2011. Rethinking the psychology of tyranny: The BBC prison study. </w:t>
              </w:r>
              <w:r w:rsidRPr="00D87990">
                <w:rPr>
                  <w:rFonts w:ascii="Arial" w:hAnsi="Arial" w:cs="Arial"/>
                  <w:i/>
                  <w:iCs/>
                  <w:noProof/>
                </w:rPr>
                <w:t xml:space="preserve">British Journal of Social Psychology, </w:t>
              </w:r>
              <w:r w:rsidRPr="00D87990">
                <w:rPr>
                  <w:rFonts w:ascii="Arial" w:hAnsi="Arial" w:cs="Arial"/>
                  <w:noProof/>
                </w:rPr>
                <w:t>45(1), pp. 1-40.</w:t>
              </w:r>
            </w:p>
            <w:p w14:paraId="25AE1D18"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Roberts, L., 2008. The Ethics of Research with. </w:t>
              </w:r>
              <w:r w:rsidRPr="00D87990">
                <w:rPr>
                  <w:rFonts w:ascii="Arial" w:hAnsi="Arial" w:cs="Arial"/>
                  <w:i/>
                  <w:iCs/>
                  <w:noProof/>
                </w:rPr>
                <w:t xml:space="preserve">Ethics of Research with Prisoners, </w:t>
              </w:r>
              <w:r w:rsidRPr="00D87990">
                <w:rPr>
                  <w:rFonts w:ascii="Arial" w:hAnsi="Arial" w:cs="Arial"/>
                  <w:noProof/>
                </w:rPr>
                <w:t>19(3), pp. 309-326.</w:t>
              </w:r>
            </w:p>
            <w:p w14:paraId="239EDBB7"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Roche, S. P., 2020. Perceived Control, Severity, Certainty, and Emotional Fear: Testing an Expanded Model of Deterrence. </w:t>
              </w:r>
              <w:r w:rsidRPr="00D87990">
                <w:rPr>
                  <w:rFonts w:ascii="Arial" w:hAnsi="Arial" w:cs="Arial"/>
                  <w:i/>
                  <w:iCs/>
                  <w:noProof/>
                </w:rPr>
                <w:t xml:space="preserve">The Journal of Research in Crime and Delinquency, </w:t>
              </w:r>
              <w:r w:rsidRPr="00D87990">
                <w:rPr>
                  <w:rFonts w:ascii="Arial" w:hAnsi="Arial" w:cs="Arial"/>
                  <w:noProof/>
                </w:rPr>
                <w:t>57(4), pp. 493-531.</w:t>
              </w:r>
            </w:p>
            <w:p w14:paraId="205FC596"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Rogers, C., 2003. </w:t>
              </w:r>
              <w:r w:rsidRPr="00D87990">
                <w:rPr>
                  <w:rFonts w:ascii="Arial" w:hAnsi="Arial" w:cs="Arial"/>
                  <w:i/>
                  <w:iCs/>
                  <w:noProof/>
                </w:rPr>
                <w:t xml:space="preserve">Client-Centered Therapy. </w:t>
              </w:r>
              <w:r w:rsidRPr="00D87990">
                <w:rPr>
                  <w:rFonts w:ascii="Arial" w:hAnsi="Arial" w:cs="Arial"/>
                  <w:noProof/>
                </w:rPr>
                <w:t>s.l.:Little Brown Book Group.</w:t>
              </w:r>
            </w:p>
            <w:p w14:paraId="152BD79F" w14:textId="1C62B502" w:rsidR="0073453D" w:rsidRPr="00D87990" w:rsidRDefault="0073453D" w:rsidP="002349A5">
              <w:pPr>
                <w:pStyle w:val="Bibliography"/>
                <w:jc w:val="both"/>
                <w:rPr>
                  <w:rFonts w:ascii="Arial" w:hAnsi="Arial" w:cs="Arial"/>
                  <w:noProof/>
                </w:rPr>
              </w:pPr>
              <w:r w:rsidRPr="00D87990">
                <w:rPr>
                  <w:rFonts w:ascii="Arial" w:hAnsi="Arial" w:cs="Arial"/>
                  <w:noProof/>
                </w:rPr>
                <w:t>Rotman, E.,</w:t>
              </w:r>
              <w:r w:rsidR="004D40F9">
                <w:rPr>
                  <w:rFonts w:ascii="Arial" w:hAnsi="Arial" w:cs="Arial"/>
                  <w:noProof/>
                </w:rPr>
                <w:t xml:space="preserve"> </w:t>
              </w:r>
              <w:r w:rsidRPr="00D87990">
                <w:rPr>
                  <w:rFonts w:ascii="Arial" w:hAnsi="Arial" w:cs="Arial"/>
                  <w:noProof/>
                </w:rPr>
                <w:t xml:space="preserve">1986. Do Criminal Offenders Have a Constitutional Right to Rehabilitation?. </w:t>
              </w:r>
              <w:r w:rsidRPr="00D87990">
                <w:rPr>
                  <w:rFonts w:ascii="Arial" w:hAnsi="Arial" w:cs="Arial"/>
                  <w:i/>
                  <w:iCs/>
                  <w:noProof/>
                </w:rPr>
                <w:t xml:space="preserve">Th Journal of Criminal Law and Criminology, </w:t>
              </w:r>
              <w:r w:rsidRPr="00D87990">
                <w:rPr>
                  <w:rFonts w:ascii="Arial" w:hAnsi="Arial" w:cs="Arial"/>
                  <w:noProof/>
                </w:rPr>
                <w:t>77(4), pp. 1023-1068.</w:t>
              </w:r>
            </w:p>
            <w:p w14:paraId="4DFBB738" w14:textId="1ABD5072" w:rsidR="0073453D" w:rsidRPr="00D87990" w:rsidRDefault="0073453D" w:rsidP="004D40F9">
              <w:pPr>
                <w:pStyle w:val="Bibliography"/>
                <w:rPr>
                  <w:rFonts w:ascii="Arial" w:hAnsi="Arial" w:cs="Arial"/>
                  <w:noProof/>
                </w:rPr>
              </w:pPr>
              <w:r w:rsidRPr="00D87990">
                <w:rPr>
                  <w:rFonts w:ascii="Arial" w:hAnsi="Arial" w:cs="Arial"/>
                  <w:noProof/>
                </w:rPr>
                <w:t xml:space="preserve">Rubin, A., 2019. </w:t>
              </w:r>
              <w:r w:rsidRPr="00D87990">
                <w:rPr>
                  <w:rFonts w:ascii="Arial" w:hAnsi="Arial" w:cs="Arial"/>
                  <w:i/>
                  <w:iCs/>
                  <w:noProof/>
                </w:rPr>
                <w:t xml:space="preserve">YouTube.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https://www.youtube.com/watch?v=KPO3EkA__Xg</w:t>
              </w:r>
              <w:r w:rsidR="004D40F9">
                <w:rPr>
                  <w:rFonts w:ascii="Arial" w:hAnsi="Arial" w:cs="Arial"/>
                  <w:noProof/>
                </w:rPr>
                <w:t xml:space="preserve"> </w:t>
              </w:r>
              <w:r w:rsidRPr="00D87990">
                <w:rPr>
                  <w:rFonts w:ascii="Arial" w:hAnsi="Arial" w:cs="Arial"/>
                  <w:noProof/>
                </w:rPr>
                <w:t>[Accessed 03 April 2021].</w:t>
              </w:r>
            </w:p>
            <w:p w14:paraId="4CB0AB9F"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Russel, C., 2006. Women in Corrections: Elizabeth Gurney Fry. </w:t>
              </w:r>
              <w:r w:rsidRPr="00D87990">
                <w:rPr>
                  <w:rFonts w:ascii="Arial" w:hAnsi="Arial" w:cs="Arial"/>
                  <w:i/>
                  <w:iCs/>
                  <w:noProof/>
                </w:rPr>
                <w:t xml:space="preserve">Journal of Correctional Education, </w:t>
              </w:r>
              <w:r w:rsidRPr="00D87990">
                <w:rPr>
                  <w:rFonts w:ascii="Arial" w:hAnsi="Arial" w:cs="Arial"/>
                  <w:noProof/>
                </w:rPr>
                <w:t>57(2), pp. 141-144.</w:t>
              </w:r>
            </w:p>
            <w:p w14:paraId="30B4C928"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Ryan, N. e. a., 2019. Prison Life and Prior Social Experiences: Understanding their Importance for Indigenous Peoples’ Re-entry Outcomes. </w:t>
              </w:r>
              <w:r w:rsidRPr="00D87990">
                <w:rPr>
                  <w:rFonts w:ascii="Arial" w:hAnsi="Arial" w:cs="Arial"/>
                  <w:i/>
                  <w:iCs/>
                  <w:noProof/>
                </w:rPr>
                <w:t xml:space="preserve">The British Journal of Criminology, </w:t>
              </w:r>
              <w:r w:rsidRPr="00D87990">
                <w:rPr>
                  <w:rFonts w:ascii="Arial" w:hAnsi="Arial" w:cs="Arial"/>
                  <w:noProof/>
                </w:rPr>
                <w:t>59(1), pp. 188-208.</w:t>
              </w:r>
            </w:p>
            <w:p w14:paraId="2295C791"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Rydberg, J. e. a., 2016. Variation in the incarceration length-recidivism dose-response relationship. </w:t>
              </w:r>
              <w:r w:rsidRPr="00D87990">
                <w:rPr>
                  <w:rFonts w:ascii="Arial" w:hAnsi="Arial" w:cs="Arial"/>
                  <w:i/>
                  <w:iCs/>
                  <w:noProof/>
                </w:rPr>
                <w:t xml:space="preserve">Journal of Criminal Justice, </w:t>
              </w:r>
              <w:r w:rsidRPr="00D87990">
                <w:rPr>
                  <w:rFonts w:ascii="Arial" w:hAnsi="Arial" w:cs="Arial"/>
                  <w:noProof/>
                </w:rPr>
                <w:t>Volume 46, pp. 118-128.</w:t>
              </w:r>
            </w:p>
            <w:p w14:paraId="6715DCD1"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Samenow, E. S., 2016. Inside the Criminal Mind: revised and Updated Edition. </w:t>
              </w:r>
              <w:r w:rsidRPr="00D87990">
                <w:rPr>
                  <w:rFonts w:ascii="Arial" w:hAnsi="Arial" w:cs="Arial"/>
                  <w:i/>
                  <w:iCs/>
                  <w:noProof/>
                </w:rPr>
                <w:t xml:space="preserve">Corrections Today, </w:t>
              </w:r>
              <w:r w:rsidRPr="00D87990">
                <w:rPr>
                  <w:rFonts w:ascii="Arial" w:hAnsi="Arial" w:cs="Arial"/>
                  <w:noProof/>
                </w:rPr>
                <w:t>78(4), p. 81.</w:t>
              </w:r>
            </w:p>
            <w:p w14:paraId="419A9B73" w14:textId="19A239D3" w:rsidR="0073453D" w:rsidRPr="00D87990" w:rsidRDefault="0073453D" w:rsidP="00D1567B">
              <w:pPr>
                <w:pStyle w:val="Bibliography"/>
                <w:rPr>
                  <w:rFonts w:ascii="Arial" w:hAnsi="Arial" w:cs="Arial"/>
                  <w:noProof/>
                </w:rPr>
              </w:pPr>
              <w:r w:rsidRPr="00D87990">
                <w:rPr>
                  <w:rFonts w:ascii="Arial" w:hAnsi="Arial" w:cs="Arial"/>
                  <w:noProof/>
                </w:rPr>
                <w:t xml:space="preserve">Sapouna, M. e. a., 2015. </w:t>
              </w:r>
              <w:r w:rsidRPr="00D87990">
                <w:rPr>
                  <w:rFonts w:ascii="Arial" w:hAnsi="Arial" w:cs="Arial"/>
                  <w:i/>
                  <w:iCs/>
                  <w:noProof/>
                </w:rPr>
                <w:t xml:space="preserve">Scottish Government: What Works to reduce Reoffending: A Summary of the Evidence. </w:t>
              </w:r>
              <w:r w:rsidRPr="00D87990">
                <w:rPr>
                  <w:rFonts w:ascii="Arial" w:hAnsi="Arial" w:cs="Arial"/>
                  <w:noProof/>
                </w:rPr>
                <w:t xml:space="preserve">[Online] Available at: </w:t>
              </w:r>
              <w:r w:rsidRPr="00D87990">
                <w:rPr>
                  <w:rFonts w:ascii="Arial" w:hAnsi="Arial" w:cs="Arial"/>
                  <w:noProof/>
                  <w:u w:val="single"/>
                </w:rPr>
                <w:t>file:///C:/Users/angel/Downloads/00476574.pdf</w:t>
              </w:r>
              <w:r w:rsidR="004D40F9">
                <w:rPr>
                  <w:rFonts w:ascii="Arial" w:hAnsi="Arial" w:cs="Arial"/>
                  <w:noProof/>
                </w:rPr>
                <w:t xml:space="preserve"> </w:t>
              </w:r>
              <w:r w:rsidRPr="00D87990">
                <w:rPr>
                  <w:rFonts w:ascii="Arial" w:hAnsi="Arial" w:cs="Arial"/>
                  <w:noProof/>
                </w:rPr>
                <w:t>[Accessed 13 April 2021].</w:t>
              </w:r>
            </w:p>
            <w:p w14:paraId="634A71E0" w14:textId="57E6C731" w:rsidR="0073453D" w:rsidRPr="00D87990" w:rsidRDefault="0073453D" w:rsidP="00D1567B">
              <w:pPr>
                <w:pStyle w:val="Bibliography"/>
                <w:rPr>
                  <w:rFonts w:ascii="Arial" w:hAnsi="Arial" w:cs="Arial"/>
                  <w:noProof/>
                </w:rPr>
              </w:pPr>
              <w:r w:rsidRPr="00D87990">
                <w:rPr>
                  <w:rFonts w:ascii="Arial" w:hAnsi="Arial" w:cs="Arial"/>
                  <w:noProof/>
                </w:rPr>
                <w:t xml:space="preserve">Service, H. M. P. a. P., 2019. </w:t>
              </w:r>
              <w:r w:rsidRPr="00D87990">
                <w:rPr>
                  <w:rFonts w:ascii="Arial" w:hAnsi="Arial" w:cs="Arial"/>
                  <w:i/>
                  <w:iCs/>
                  <w:noProof/>
                </w:rPr>
                <w:t xml:space="preserve">GOV.U.K. </w:t>
              </w:r>
              <w:r w:rsidRPr="00D87990">
                <w:rPr>
                  <w:rFonts w:ascii="Arial" w:hAnsi="Arial" w:cs="Arial"/>
                  <w:noProof/>
                </w:rPr>
                <w:t xml:space="preserve">[Online] Available at: </w:t>
              </w:r>
              <w:r w:rsidRPr="00D87990">
                <w:rPr>
                  <w:rFonts w:ascii="Arial" w:hAnsi="Arial" w:cs="Arial"/>
                  <w:noProof/>
                  <w:u w:val="single"/>
                </w:rPr>
                <w:t>https://www.gov.uk/guidance/restorative-justice-and-restorative-practice</w:t>
              </w:r>
              <w:r w:rsidR="00D1567B">
                <w:rPr>
                  <w:rFonts w:ascii="Arial" w:hAnsi="Arial" w:cs="Arial"/>
                  <w:noProof/>
                </w:rPr>
                <w:t xml:space="preserve"> </w:t>
              </w:r>
              <w:r w:rsidRPr="00D87990">
                <w:rPr>
                  <w:rFonts w:ascii="Arial" w:hAnsi="Arial" w:cs="Arial"/>
                  <w:noProof/>
                </w:rPr>
                <w:t>[Accessed 08 June 2021].</w:t>
              </w:r>
            </w:p>
            <w:p w14:paraId="39FF9C2E"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Shammas, L. V., 2017. Pains of Imprisonmnet. </w:t>
              </w:r>
              <w:r w:rsidRPr="00D87990">
                <w:rPr>
                  <w:rFonts w:ascii="Arial" w:hAnsi="Arial" w:cs="Arial"/>
                  <w:i/>
                  <w:iCs/>
                  <w:noProof/>
                </w:rPr>
                <w:t>The Encyclopedia of Corrections.</w:t>
              </w:r>
            </w:p>
            <w:p w14:paraId="1E176994"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Silver, J. R., 2017. Why are conservatives more punitive than liberals? A moral foundations approach.. </w:t>
              </w:r>
              <w:r w:rsidRPr="00D87990">
                <w:rPr>
                  <w:rFonts w:ascii="Arial" w:hAnsi="Arial" w:cs="Arial"/>
                  <w:i/>
                  <w:iCs/>
                  <w:noProof/>
                </w:rPr>
                <w:t xml:space="preserve">Law and Human Behaviour, </w:t>
              </w:r>
              <w:r w:rsidRPr="00D87990">
                <w:rPr>
                  <w:rFonts w:ascii="Arial" w:hAnsi="Arial" w:cs="Arial"/>
                  <w:noProof/>
                </w:rPr>
                <w:t>41(3), pp. 258-272.</w:t>
              </w:r>
            </w:p>
            <w:p w14:paraId="6680EE00" w14:textId="593AB3D2" w:rsidR="0073453D" w:rsidRPr="00D87990" w:rsidRDefault="0073453D" w:rsidP="002349A5">
              <w:pPr>
                <w:pStyle w:val="Bibliography"/>
                <w:jc w:val="both"/>
                <w:rPr>
                  <w:rFonts w:ascii="Arial" w:hAnsi="Arial" w:cs="Arial"/>
                  <w:noProof/>
                </w:rPr>
              </w:pPr>
              <w:r w:rsidRPr="00D87990">
                <w:rPr>
                  <w:rFonts w:ascii="Arial" w:hAnsi="Arial" w:cs="Arial"/>
                  <w:noProof/>
                </w:rPr>
                <w:t xml:space="preserve">Singleton, N. e. a., 1997. </w:t>
              </w:r>
              <w:r w:rsidRPr="00D87990">
                <w:rPr>
                  <w:rFonts w:ascii="Arial" w:hAnsi="Arial" w:cs="Arial"/>
                  <w:i/>
                  <w:iCs/>
                  <w:noProof/>
                </w:rPr>
                <w:t xml:space="preserve">Psychiatric morbidity amongs prisoners: Summary Report, </w:t>
              </w:r>
              <w:r w:rsidRPr="00D87990">
                <w:rPr>
                  <w:rFonts w:ascii="Arial" w:hAnsi="Arial" w:cs="Arial"/>
                  <w:noProof/>
                </w:rPr>
                <w:t>London: Office of National Statistics.</w:t>
              </w:r>
            </w:p>
            <w:p w14:paraId="7B3765B8" w14:textId="77777777" w:rsidR="0073453D" w:rsidRPr="00D87990" w:rsidRDefault="0073453D" w:rsidP="002349A5">
              <w:pPr>
                <w:pStyle w:val="Bibliography"/>
                <w:jc w:val="both"/>
                <w:rPr>
                  <w:rFonts w:ascii="Arial" w:hAnsi="Arial" w:cs="Arial"/>
                  <w:noProof/>
                </w:rPr>
              </w:pPr>
              <w:r w:rsidRPr="00D87990">
                <w:rPr>
                  <w:rFonts w:ascii="Arial" w:hAnsi="Arial" w:cs="Arial"/>
                  <w:noProof/>
                </w:rPr>
                <w:lastRenderedPageBreak/>
                <w:t xml:space="preserve">Smith, H. P. S. H., 2019. A qualitative assessment of a dog program for youth offenders in an adult prison. </w:t>
              </w:r>
              <w:r w:rsidRPr="00D87990">
                <w:rPr>
                  <w:rFonts w:ascii="Arial" w:hAnsi="Arial" w:cs="Arial"/>
                  <w:i/>
                  <w:iCs/>
                  <w:noProof/>
                </w:rPr>
                <w:t xml:space="preserve">Public Health Nursing, </w:t>
              </w:r>
              <w:r w:rsidRPr="00D87990">
                <w:rPr>
                  <w:rFonts w:ascii="Arial" w:hAnsi="Arial" w:cs="Arial"/>
                  <w:noProof/>
                </w:rPr>
                <w:t>36(4), pp. 507-513.</w:t>
              </w:r>
            </w:p>
            <w:p w14:paraId="17462E05"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Smith, J. F. P. L. M., 2009. </w:t>
              </w:r>
              <w:r w:rsidRPr="00D87990">
                <w:rPr>
                  <w:rFonts w:ascii="Arial" w:hAnsi="Arial" w:cs="Arial"/>
                  <w:i/>
                  <w:iCs/>
                  <w:noProof/>
                </w:rPr>
                <w:t xml:space="preserve">Interpretative Phenomenological Analysis Theory, Method and Research. </w:t>
              </w:r>
              <w:r w:rsidRPr="00D87990">
                <w:rPr>
                  <w:rFonts w:ascii="Arial" w:hAnsi="Arial" w:cs="Arial"/>
                  <w:noProof/>
                </w:rPr>
                <w:t>London: SAGE.</w:t>
              </w:r>
            </w:p>
            <w:p w14:paraId="7A603820"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Snodgrass, G. M. e. a., 2001. Does the time cause the crime? An examination of the relationship between time served and reoffending in the Netherlands. </w:t>
              </w:r>
              <w:r w:rsidRPr="00D87990">
                <w:rPr>
                  <w:rFonts w:ascii="Arial" w:hAnsi="Arial" w:cs="Arial"/>
                  <w:i/>
                  <w:iCs/>
                  <w:noProof/>
                </w:rPr>
                <w:t xml:space="preserve">Criminology, </w:t>
              </w:r>
              <w:r w:rsidRPr="00D87990">
                <w:rPr>
                  <w:rFonts w:ascii="Arial" w:hAnsi="Arial" w:cs="Arial"/>
                  <w:noProof/>
                </w:rPr>
                <w:t>Volume 49, pp. 1149-1194.</w:t>
              </w:r>
            </w:p>
            <w:p w14:paraId="58561A4F" w14:textId="36F3AA38" w:rsidR="0073453D" w:rsidRPr="00D87990" w:rsidRDefault="0073453D" w:rsidP="00BC3420">
              <w:pPr>
                <w:pStyle w:val="Bibliography"/>
                <w:rPr>
                  <w:rFonts w:ascii="Arial" w:hAnsi="Arial" w:cs="Arial"/>
                  <w:noProof/>
                </w:rPr>
              </w:pPr>
              <w:r w:rsidRPr="00D87990">
                <w:rPr>
                  <w:rFonts w:ascii="Arial" w:hAnsi="Arial" w:cs="Arial"/>
                  <w:noProof/>
                </w:rPr>
                <w:t xml:space="preserve">Society, J. H., 2021. </w:t>
              </w:r>
              <w:r w:rsidRPr="00D87990">
                <w:rPr>
                  <w:rFonts w:ascii="Arial" w:hAnsi="Arial" w:cs="Arial"/>
                  <w:i/>
                  <w:iCs/>
                  <w:noProof/>
                </w:rPr>
                <w:t xml:space="preserve">The John Howard Society of Canada. </w:t>
              </w:r>
              <w:r w:rsidRPr="00D87990">
                <w:rPr>
                  <w:rFonts w:ascii="Arial" w:hAnsi="Arial" w:cs="Arial"/>
                  <w:noProof/>
                </w:rPr>
                <w:t xml:space="preserve">[Online] Available at: </w:t>
              </w:r>
              <w:r w:rsidRPr="00D87990">
                <w:rPr>
                  <w:rFonts w:ascii="Arial" w:hAnsi="Arial" w:cs="Arial"/>
                  <w:noProof/>
                  <w:u w:val="single"/>
                </w:rPr>
                <w:t>https://johnhoward.ca/</w:t>
              </w:r>
              <w:r w:rsidR="00BC3420">
                <w:rPr>
                  <w:rFonts w:ascii="Arial" w:hAnsi="Arial" w:cs="Arial"/>
                  <w:noProof/>
                </w:rPr>
                <w:t xml:space="preserve"> </w:t>
              </w:r>
              <w:r w:rsidRPr="00D87990">
                <w:rPr>
                  <w:rFonts w:ascii="Arial" w:hAnsi="Arial" w:cs="Arial"/>
                  <w:noProof/>
                </w:rPr>
                <w:t>[Accessed 20 February 2021].</w:t>
              </w:r>
            </w:p>
            <w:p w14:paraId="7A3C3E1C" w14:textId="3D9BC42F" w:rsidR="0073453D" w:rsidRPr="00D87990" w:rsidRDefault="0073453D" w:rsidP="00BC3420">
              <w:pPr>
                <w:pStyle w:val="Bibliography"/>
                <w:rPr>
                  <w:rFonts w:ascii="Arial" w:hAnsi="Arial" w:cs="Arial"/>
                  <w:noProof/>
                </w:rPr>
              </w:pPr>
              <w:r w:rsidRPr="00D87990">
                <w:rPr>
                  <w:rFonts w:ascii="Arial" w:hAnsi="Arial" w:cs="Arial"/>
                  <w:noProof/>
                </w:rPr>
                <w:t xml:space="preserve">Statistics, O. f. N., 2020. </w:t>
              </w:r>
              <w:r w:rsidRPr="00D87990">
                <w:rPr>
                  <w:rFonts w:ascii="Arial" w:hAnsi="Arial" w:cs="Arial"/>
                  <w:i/>
                  <w:iCs/>
                  <w:noProof/>
                </w:rPr>
                <w:t xml:space="preserve">Office of National Statistics. </w:t>
              </w:r>
              <w:r w:rsidRPr="00D87990">
                <w:rPr>
                  <w:rFonts w:ascii="Arial" w:hAnsi="Arial" w:cs="Arial"/>
                  <w:noProof/>
                </w:rPr>
                <w:t xml:space="preserve">[Online] Available at: </w:t>
              </w:r>
              <w:r w:rsidRPr="00D87990">
                <w:rPr>
                  <w:rFonts w:ascii="Arial" w:hAnsi="Arial" w:cs="Arial"/>
                  <w:noProof/>
                  <w:u w:val="single"/>
                </w:rPr>
                <w:t>https://www.ons.gov.uk/peoplepopulationandcommunity/birthsdeathsandmarriages/deaths/bulletins/suicidesintheunitedkingdom/2019registrations</w:t>
              </w:r>
              <w:r w:rsidR="00BC3420">
                <w:rPr>
                  <w:rFonts w:ascii="Arial" w:hAnsi="Arial" w:cs="Arial"/>
                  <w:noProof/>
                </w:rPr>
                <w:t xml:space="preserve"> </w:t>
              </w:r>
              <w:r w:rsidRPr="00D87990">
                <w:rPr>
                  <w:rFonts w:ascii="Arial" w:hAnsi="Arial" w:cs="Arial"/>
                  <w:noProof/>
                </w:rPr>
                <w:t>[Accessed 22 June 2021].</w:t>
              </w:r>
            </w:p>
            <w:p w14:paraId="7427AA36" w14:textId="359C087A" w:rsidR="0073453D" w:rsidRPr="00D87990" w:rsidRDefault="0073453D" w:rsidP="00BC3420">
              <w:pPr>
                <w:pStyle w:val="Bibliography"/>
                <w:rPr>
                  <w:rFonts w:ascii="Arial" w:hAnsi="Arial" w:cs="Arial"/>
                  <w:noProof/>
                </w:rPr>
              </w:pPr>
              <w:r w:rsidRPr="00D87990">
                <w:rPr>
                  <w:rFonts w:ascii="Arial" w:hAnsi="Arial" w:cs="Arial"/>
                  <w:noProof/>
                </w:rPr>
                <w:t xml:space="preserve">Steer, R. e. a., 2016. </w:t>
              </w:r>
              <w:r w:rsidRPr="00D87990">
                <w:rPr>
                  <w:rFonts w:ascii="Arial" w:hAnsi="Arial" w:cs="Arial"/>
                  <w:i/>
                  <w:iCs/>
                  <w:noProof/>
                </w:rPr>
                <w:t xml:space="preserve">Synopsis for Rehabilitation by Design: Influecing Change in Prison Behaviour. </w:t>
              </w:r>
              <w:r w:rsidRPr="00D87990">
                <w:rPr>
                  <w:rFonts w:ascii="Arial" w:hAnsi="Arial" w:cs="Arial"/>
                  <w:noProof/>
                </w:rPr>
                <w:t xml:space="preserve">[Online] Available at: </w:t>
              </w:r>
              <w:r w:rsidRPr="00D87990">
                <w:rPr>
                  <w:rFonts w:ascii="Arial" w:hAnsi="Arial" w:cs="Arial"/>
                  <w:noProof/>
                  <w:u w:val="single"/>
                </w:rPr>
                <w:t>https://www.brighton.ac.uk/_pdf/research/ssparc/rehabilitation-by-design.pdf</w:t>
              </w:r>
              <w:r w:rsidR="00BC3420">
                <w:rPr>
                  <w:rFonts w:ascii="Arial" w:hAnsi="Arial" w:cs="Arial"/>
                  <w:noProof/>
                </w:rPr>
                <w:t xml:space="preserve"> </w:t>
              </w:r>
              <w:r w:rsidRPr="00D87990">
                <w:rPr>
                  <w:rFonts w:ascii="Arial" w:hAnsi="Arial" w:cs="Arial"/>
                  <w:noProof/>
                </w:rPr>
                <w:t>[Accessed 13 July 2021].</w:t>
              </w:r>
            </w:p>
            <w:p w14:paraId="30B9C524"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Stefanaski, H., 2008. Caring and Compassion When Working With Offenders of Crime and Violence. </w:t>
              </w:r>
              <w:r w:rsidRPr="00D87990">
                <w:rPr>
                  <w:rFonts w:ascii="Arial" w:hAnsi="Arial" w:cs="Arial"/>
                  <w:i/>
                  <w:iCs/>
                  <w:noProof/>
                </w:rPr>
                <w:t xml:space="preserve">Violence and Victims, </w:t>
              </w:r>
              <w:r w:rsidRPr="00D87990">
                <w:rPr>
                  <w:rFonts w:ascii="Arial" w:hAnsi="Arial" w:cs="Arial"/>
                  <w:noProof/>
                </w:rPr>
                <w:t>23(5), pp. 652-61.</w:t>
              </w:r>
            </w:p>
            <w:p w14:paraId="61CCC2BA" w14:textId="607B7D4C" w:rsidR="0073453D" w:rsidRPr="00D87990" w:rsidRDefault="0073453D" w:rsidP="002349A5">
              <w:pPr>
                <w:pStyle w:val="Bibliography"/>
                <w:jc w:val="both"/>
                <w:rPr>
                  <w:rFonts w:ascii="Arial" w:hAnsi="Arial" w:cs="Arial"/>
                  <w:noProof/>
                </w:rPr>
              </w:pPr>
              <w:r w:rsidRPr="00D87990">
                <w:rPr>
                  <w:rFonts w:ascii="Arial" w:hAnsi="Arial" w:cs="Arial"/>
                  <w:noProof/>
                </w:rPr>
                <w:t>Stefanovska, V., 2018. S</w:t>
              </w:r>
              <w:r w:rsidR="00BC3420">
                <w:rPr>
                  <w:rFonts w:ascii="Arial" w:hAnsi="Arial" w:cs="Arial"/>
                  <w:noProof/>
                </w:rPr>
                <w:t>urveilence</w:t>
              </w:r>
              <w:r w:rsidRPr="00D87990">
                <w:rPr>
                  <w:rFonts w:ascii="Arial" w:hAnsi="Arial" w:cs="Arial"/>
                  <w:noProof/>
                </w:rPr>
                <w:t xml:space="preserve"> </w:t>
              </w:r>
              <w:r w:rsidR="00BC3420">
                <w:rPr>
                  <w:rFonts w:ascii="Arial" w:hAnsi="Arial" w:cs="Arial"/>
                  <w:noProof/>
                </w:rPr>
                <w:t>and</w:t>
              </w:r>
              <w:r w:rsidRPr="00D87990">
                <w:rPr>
                  <w:rFonts w:ascii="Arial" w:hAnsi="Arial" w:cs="Arial"/>
                  <w:noProof/>
                </w:rPr>
                <w:t xml:space="preserve"> C</w:t>
              </w:r>
              <w:r w:rsidR="00BC3420">
                <w:rPr>
                  <w:rFonts w:ascii="Arial" w:hAnsi="Arial" w:cs="Arial"/>
                  <w:noProof/>
                </w:rPr>
                <w:t>ontrol</w:t>
              </w:r>
              <w:r w:rsidRPr="00D87990">
                <w:rPr>
                  <w:rFonts w:ascii="Arial" w:hAnsi="Arial" w:cs="Arial"/>
                  <w:noProof/>
                </w:rPr>
                <w:t xml:space="preserve"> </w:t>
              </w:r>
              <w:r w:rsidR="00BC3420">
                <w:rPr>
                  <w:rFonts w:ascii="Arial" w:hAnsi="Arial" w:cs="Arial"/>
                  <w:noProof/>
                </w:rPr>
                <w:t>over</w:t>
              </w:r>
              <w:r w:rsidRPr="00D87990">
                <w:rPr>
                  <w:rFonts w:ascii="Arial" w:hAnsi="Arial" w:cs="Arial"/>
                  <w:noProof/>
                </w:rPr>
                <w:t xml:space="preserve"> I</w:t>
              </w:r>
              <w:r w:rsidR="00BC3420">
                <w:rPr>
                  <w:rFonts w:ascii="Arial" w:hAnsi="Arial" w:cs="Arial"/>
                  <w:noProof/>
                </w:rPr>
                <w:t>ncapit</w:t>
              </w:r>
              <w:r w:rsidR="00D0687D">
                <w:rPr>
                  <w:rFonts w:ascii="Arial" w:hAnsi="Arial" w:cs="Arial"/>
                  <w:noProof/>
                </w:rPr>
                <w:t>ation</w:t>
              </w:r>
              <w:r w:rsidRPr="00D87990">
                <w:rPr>
                  <w:rFonts w:ascii="Arial" w:hAnsi="Arial" w:cs="Arial"/>
                  <w:noProof/>
                </w:rPr>
                <w:t>, D</w:t>
              </w:r>
              <w:r w:rsidR="00D0687D">
                <w:rPr>
                  <w:rFonts w:ascii="Arial" w:hAnsi="Arial" w:cs="Arial"/>
                  <w:noProof/>
                </w:rPr>
                <w:t>eterrence</w:t>
              </w:r>
              <w:r w:rsidRPr="00D87990">
                <w:rPr>
                  <w:rFonts w:ascii="Arial" w:hAnsi="Arial" w:cs="Arial"/>
                  <w:noProof/>
                </w:rPr>
                <w:t xml:space="preserve"> </w:t>
              </w:r>
              <w:r w:rsidR="00D0687D">
                <w:rPr>
                  <w:rFonts w:ascii="Arial" w:hAnsi="Arial" w:cs="Arial"/>
                  <w:noProof/>
                </w:rPr>
                <w:t>and</w:t>
              </w:r>
              <w:r w:rsidRPr="00D87990">
                <w:rPr>
                  <w:rFonts w:ascii="Arial" w:hAnsi="Arial" w:cs="Arial"/>
                  <w:noProof/>
                </w:rPr>
                <w:t xml:space="preserve"> R</w:t>
              </w:r>
              <w:r w:rsidR="00D0687D">
                <w:rPr>
                  <w:rFonts w:ascii="Arial" w:hAnsi="Arial" w:cs="Arial"/>
                  <w:noProof/>
                </w:rPr>
                <w:t>ehabilitation</w:t>
              </w:r>
              <w:r w:rsidRPr="00D87990">
                <w:rPr>
                  <w:rFonts w:ascii="Arial" w:hAnsi="Arial" w:cs="Arial"/>
                  <w:noProof/>
                </w:rPr>
                <w:t xml:space="preserve">. </w:t>
              </w:r>
              <w:r w:rsidRPr="00D87990">
                <w:rPr>
                  <w:rFonts w:ascii="Arial" w:hAnsi="Arial" w:cs="Arial"/>
                  <w:i/>
                  <w:iCs/>
                  <w:noProof/>
                </w:rPr>
                <w:t xml:space="preserve">Balkan Social Science Review, </w:t>
              </w:r>
              <w:r w:rsidRPr="00D87990">
                <w:rPr>
                  <w:rFonts w:ascii="Arial" w:hAnsi="Arial" w:cs="Arial"/>
                  <w:noProof/>
                </w:rPr>
                <w:t>Volume 11, pp. 23-39.</w:t>
              </w:r>
            </w:p>
            <w:p w14:paraId="075752CF"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Stephenson, Z., 2018. The sequencing of interventions with offenders: views of offender managers and supervisors. </w:t>
              </w:r>
              <w:r w:rsidRPr="00D87990">
                <w:rPr>
                  <w:rFonts w:ascii="Arial" w:hAnsi="Arial" w:cs="Arial"/>
                  <w:i/>
                  <w:iCs/>
                  <w:noProof/>
                </w:rPr>
                <w:t xml:space="preserve">Journal of Forensic Practice, </w:t>
              </w:r>
              <w:r w:rsidRPr="00D87990">
                <w:rPr>
                  <w:rFonts w:ascii="Arial" w:hAnsi="Arial" w:cs="Arial"/>
                  <w:noProof/>
                </w:rPr>
                <w:t>20(4), pp. 257-267.</w:t>
              </w:r>
            </w:p>
            <w:p w14:paraId="3C107EA1"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Stevens, M., 2018. Preventing at-risk children from developing antisocial and criminal behaviour: a longitudinal study examining the role of parenting, community and societal factors in middle childhood. </w:t>
              </w:r>
              <w:r w:rsidRPr="00D87990">
                <w:rPr>
                  <w:rFonts w:ascii="Arial" w:hAnsi="Arial" w:cs="Arial"/>
                  <w:i/>
                  <w:iCs/>
                  <w:noProof/>
                </w:rPr>
                <w:t xml:space="preserve">BMC Psychology, </w:t>
              </w:r>
              <w:r w:rsidRPr="00D87990">
                <w:rPr>
                  <w:rFonts w:ascii="Arial" w:hAnsi="Arial" w:cs="Arial"/>
                  <w:noProof/>
                </w:rPr>
                <w:t>Volume 6.</w:t>
              </w:r>
            </w:p>
            <w:p w14:paraId="5FD6BF80"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Stringer, H., 2019. Improving Memtal Health for Inmates. </w:t>
              </w:r>
              <w:r w:rsidRPr="00D87990">
                <w:rPr>
                  <w:rFonts w:ascii="Arial" w:hAnsi="Arial" w:cs="Arial"/>
                  <w:i/>
                  <w:iCs/>
                  <w:noProof/>
                </w:rPr>
                <w:t xml:space="preserve">American Psychological Association, </w:t>
              </w:r>
              <w:r w:rsidRPr="00D87990">
                <w:rPr>
                  <w:rFonts w:ascii="Arial" w:hAnsi="Arial" w:cs="Arial"/>
                  <w:noProof/>
                </w:rPr>
                <w:t>50(3), p. 46.</w:t>
              </w:r>
            </w:p>
            <w:p w14:paraId="4C7D899C"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Sturge, G., 2020. </w:t>
              </w:r>
              <w:r w:rsidRPr="00D87990">
                <w:rPr>
                  <w:rFonts w:ascii="Arial" w:hAnsi="Arial" w:cs="Arial"/>
                  <w:i/>
                  <w:iCs/>
                  <w:noProof/>
                </w:rPr>
                <w:t xml:space="preserve">UK Prison Population, </w:t>
              </w:r>
              <w:r w:rsidRPr="00D87990">
                <w:rPr>
                  <w:rFonts w:ascii="Arial" w:hAnsi="Arial" w:cs="Arial"/>
                  <w:noProof/>
                </w:rPr>
                <w:t>s.l.: House of Commons.</w:t>
              </w:r>
            </w:p>
            <w:p w14:paraId="07150609" w14:textId="4E91DAF3" w:rsidR="0073453D" w:rsidRDefault="0073453D" w:rsidP="002349A5">
              <w:pPr>
                <w:pStyle w:val="Bibliography"/>
                <w:jc w:val="both"/>
                <w:rPr>
                  <w:rFonts w:ascii="Arial" w:hAnsi="Arial" w:cs="Arial"/>
                  <w:noProof/>
                </w:rPr>
              </w:pPr>
              <w:r w:rsidRPr="00D87990">
                <w:rPr>
                  <w:rFonts w:ascii="Arial" w:hAnsi="Arial" w:cs="Arial"/>
                  <w:noProof/>
                </w:rPr>
                <w:t xml:space="preserve">Sykes, G. W. B., 2021. </w:t>
              </w:r>
              <w:r w:rsidRPr="00D87990">
                <w:rPr>
                  <w:rFonts w:ascii="Arial" w:hAnsi="Arial" w:cs="Arial"/>
                  <w:i/>
                  <w:iCs/>
                  <w:noProof/>
                </w:rPr>
                <w:t xml:space="preserve">The Society of Captives. </w:t>
              </w:r>
              <w:r w:rsidRPr="00D87990">
                <w:rPr>
                  <w:rFonts w:ascii="Arial" w:hAnsi="Arial" w:cs="Arial"/>
                  <w:noProof/>
                </w:rPr>
                <w:t>s.l.:Princeton: Princeton University Press.</w:t>
              </w:r>
            </w:p>
            <w:p w14:paraId="4C898600" w14:textId="3592B652" w:rsidR="00630E51" w:rsidRPr="00630E51" w:rsidRDefault="00630E51" w:rsidP="00630E51">
              <w:pPr>
                <w:pStyle w:val="Bibliography"/>
                <w:rPr>
                  <w:rFonts w:ascii="Arial" w:hAnsi="Arial" w:cs="Arial"/>
                  <w:noProof/>
                  <w:lang w:val="en-US"/>
                </w:rPr>
              </w:pPr>
              <w:r w:rsidRPr="00630E51">
                <w:rPr>
                  <w:rFonts w:ascii="Arial" w:hAnsi="Arial" w:cs="Arial"/>
                  <w:noProof/>
                  <w:lang w:val="en-US"/>
                </w:rPr>
                <w:t xml:space="preserve">Syed, M., 2021. </w:t>
              </w:r>
              <w:r w:rsidRPr="00630E51">
                <w:rPr>
                  <w:rFonts w:ascii="Arial" w:hAnsi="Arial" w:cs="Arial"/>
                  <w:i/>
                  <w:iCs/>
                  <w:noProof/>
                  <w:lang w:val="en-US"/>
                </w:rPr>
                <w:t xml:space="preserve">The Sunday Times: A one-size-fits-all approach means everyone gets the wrong trousers. </w:t>
              </w:r>
              <w:r w:rsidRPr="00630E51">
                <w:rPr>
                  <w:rFonts w:ascii="Arial" w:hAnsi="Arial" w:cs="Arial"/>
                  <w:noProof/>
                  <w:lang w:val="en-US"/>
                </w:rPr>
                <w:t xml:space="preserve">[Online] Available at: </w:t>
              </w:r>
              <w:r w:rsidRPr="00630E51">
                <w:rPr>
                  <w:rFonts w:ascii="Arial" w:hAnsi="Arial" w:cs="Arial"/>
                  <w:noProof/>
                  <w:u w:val="single"/>
                  <w:lang w:val="en-US"/>
                </w:rPr>
                <w:t>https://www.thetimes.co.uk/article/a-one-size-fits-all-approach-means-everyone-gets-the-wrong-trousers-dk6xmk53c</w:t>
              </w:r>
              <w:r>
                <w:rPr>
                  <w:rFonts w:ascii="Arial" w:hAnsi="Arial" w:cs="Arial"/>
                  <w:noProof/>
                  <w:lang w:val="en-US"/>
                </w:rPr>
                <w:t xml:space="preserve"> </w:t>
              </w:r>
              <w:r w:rsidRPr="00630E51">
                <w:rPr>
                  <w:rFonts w:ascii="Arial" w:hAnsi="Arial" w:cs="Arial"/>
                  <w:noProof/>
                  <w:lang w:val="en-US"/>
                </w:rPr>
                <w:t>[Accessed 22 July 2021].</w:t>
              </w:r>
            </w:p>
            <w:p w14:paraId="4C952B03"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Taylor, C., 2018. Engaging "seldom heard" groups in research and intervention development: Offender mental health. </w:t>
              </w:r>
              <w:r w:rsidRPr="00D87990">
                <w:rPr>
                  <w:rFonts w:ascii="Arial" w:hAnsi="Arial" w:cs="Arial"/>
                  <w:i/>
                  <w:iCs/>
                  <w:noProof/>
                </w:rPr>
                <w:t xml:space="preserve">Wiley, </w:t>
              </w:r>
              <w:r w:rsidRPr="00D87990">
                <w:rPr>
                  <w:rFonts w:ascii="Arial" w:hAnsi="Arial" w:cs="Arial"/>
                  <w:noProof/>
                </w:rPr>
                <w:t>21(6), pp. 1104-1110.</w:t>
              </w:r>
            </w:p>
            <w:p w14:paraId="119FDE38" w14:textId="6C901345" w:rsidR="0073453D" w:rsidRPr="00D87990" w:rsidRDefault="0073453D" w:rsidP="00A52579">
              <w:pPr>
                <w:pStyle w:val="Bibliography"/>
                <w:rPr>
                  <w:rFonts w:ascii="Arial" w:hAnsi="Arial" w:cs="Arial"/>
                  <w:noProof/>
                </w:rPr>
              </w:pPr>
              <w:r w:rsidRPr="00D87990">
                <w:rPr>
                  <w:rFonts w:ascii="Arial" w:hAnsi="Arial" w:cs="Arial"/>
                  <w:noProof/>
                </w:rPr>
                <w:t xml:space="preserve">Taylor, D., 2019. </w:t>
              </w:r>
              <w:r w:rsidRPr="00D87990">
                <w:rPr>
                  <w:rFonts w:ascii="Arial" w:hAnsi="Arial" w:cs="Arial"/>
                  <w:i/>
                  <w:iCs/>
                  <w:noProof/>
                </w:rPr>
                <w:t xml:space="preserve">The Guardian. </w:t>
              </w:r>
              <w:r w:rsidRPr="00D87990">
                <w:rPr>
                  <w:rFonts w:ascii="Arial" w:hAnsi="Arial" w:cs="Arial"/>
                  <w:noProof/>
                </w:rPr>
                <w:t xml:space="preserve">[Online] Available at: </w:t>
              </w:r>
              <w:r w:rsidRPr="00D87990">
                <w:rPr>
                  <w:rFonts w:ascii="Arial" w:hAnsi="Arial" w:cs="Arial"/>
                  <w:noProof/>
                  <w:u w:val="single"/>
                </w:rPr>
                <w:t>https://www.theguardian.com/society/2019/oct/29/prisoner-rehabilitation-does-not-work-says-former-prisons-boss</w:t>
              </w:r>
              <w:r w:rsidR="00A52579">
                <w:rPr>
                  <w:rFonts w:ascii="Arial" w:hAnsi="Arial" w:cs="Arial"/>
                  <w:noProof/>
                </w:rPr>
                <w:t xml:space="preserve"> </w:t>
              </w:r>
              <w:r w:rsidRPr="00D87990">
                <w:rPr>
                  <w:rFonts w:ascii="Arial" w:hAnsi="Arial" w:cs="Arial"/>
                  <w:noProof/>
                </w:rPr>
                <w:t>[Accessed 12 February 2021].</w:t>
              </w:r>
            </w:p>
            <w:p w14:paraId="3D1CD2CD"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Taylor, P. J. e. a., 2010. Improving mental state in early imprisonment. </w:t>
              </w:r>
              <w:r w:rsidRPr="00D87990">
                <w:rPr>
                  <w:rFonts w:ascii="Arial" w:hAnsi="Arial" w:cs="Arial"/>
                  <w:i/>
                  <w:iCs/>
                  <w:noProof/>
                </w:rPr>
                <w:t xml:space="preserve">Criminal Behaviour and Mental Health, </w:t>
              </w:r>
              <w:r w:rsidRPr="00D87990">
                <w:rPr>
                  <w:rFonts w:ascii="Arial" w:hAnsi="Arial" w:cs="Arial"/>
                  <w:noProof/>
                </w:rPr>
                <w:t>20(3), pp. 215-231.</w:t>
              </w:r>
            </w:p>
            <w:p w14:paraId="15CFCEC1" w14:textId="77777777" w:rsidR="0073453D" w:rsidRPr="00D87990" w:rsidRDefault="0073453D" w:rsidP="002349A5">
              <w:pPr>
                <w:pStyle w:val="Bibliography"/>
                <w:jc w:val="both"/>
                <w:rPr>
                  <w:rFonts w:ascii="Arial" w:hAnsi="Arial" w:cs="Arial"/>
                  <w:noProof/>
                </w:rPr>
              </w:pPr>
              <w:r w:rsidRPr="00D87990">
                <w:rPr>
                  <w:rFonts w:ascii="Arial" w:hAnsi="Arial" w:cs="Arial"/>
                  <w:noProof/>
                </w:rPr>
                <w:lastRenderedPageBreak/>
                <w:t xml:space="preserve">Thordarson, H. R. T., 2020. From trauma-blind to trauma-informed: re-thinking criminalization and the role of trauma in persons with serious mental illness. </w:t>
              </w:r>
              <w:r w:rsidRPr="00D87990">
                <w:rPr>
                  <w:rFonts w:ascii="Arial" w:hAnsi="Arial" w:cs="Arial"/>
                  <w:i/>
                  <w:iCs/>
                  <w:noProof/>
                </w:rPr>
                <w:t xml:space="preserve">CNS Spectrums, </w:t>
              </w:r>
              <w:r w:rsidRPr="00D87990">
                <w:rPr>
                  <w:rFonts w:ascii="Arial" w:hAnsi="Arial" w:cs="Arial"/>
                  <w:noProof/>
                </w:rPr>
                <w:t>25(5), pp. 577-583.</w:t>
              </w:r>
            </w:p>
            <w:p w14:paraId="603B7224"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Travis, J. e. a., 2014. </w:t>
              </w:r>
              <w:r w:rsidRPr="00D87990">
                <w:rPr>
                  <w:rFonts w:ascii="Arial" w:hAnsi="Arial" w:cs="Arial"/>
                  <w:i/>
                  <w:iCs/>
                  <w:noProof/>
                </w:rPr>
                <w:t xml:space="preserve">The Growth of Incarceration in the United States: Exploring Causes and Consequences. </w:t>
              </w:r>
              <w:r w:rsidRPr="00D87990">
                <w:rPr>
                  <w:rFonts w:ascii="Arial" w:hAnsi="Arial" w:cs="Arial"/>
                  <w:noProof/>
                </w:rPr>
                <w:t>Washington DC: The National Academies Press.</w:t>
              </w:r>
            </w:p>
            <w:p w14:paraId="6396B97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Trust, P. R., 2019. </w:t>
              </w:r>
              <w:r w:rsidRPr="00D87990">
                <w:rPr>
                  <w:rFonts w:ascii="Arial" w:hAnsi="Arial" w:cs="Arial"/>
                  <w:i/>
                  <w:iCs/>
                  <w:noProof/>
                </w:rPr>
                <w:t xml:space="preserve">Prison: the facts, </w:t>
              </w:r>
              <w:r w:rsidRPr="00D87990">
                <w:rPr>
                  <w:rFonts w:ascii="Arial" w:hAnsi="Arial" w:cs="Arial"/>
                  <w:noProof/>
                </w:rPr>
                <w:t>s.l.: Prison Reform Trust.</w:t>
              </w:r>
            </w:p>
            <w:p w14:paraId="28565477"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Twardawski, M., 2020. Is It All About Retribution? The Felxibility of Punishment Goals. </w:t>
              </w:r>
              <w:r w:rsidRPr="00D87990">
                <w:rPr>
                  <w:rFonts w:ascii="Arial" w:hAnsi="Arial" w:cs="Arial"/>
                  <w:i/>
                  <w:iCs/>
                  <w:noProof/>
                </w:rPr>
                <w:t xml:space="preserve">Social Justice Research, </w:t>
              </w:r>
              <w:r w:rsidRPr="00D87990">
                <w:rPr>
                  <w:rFonts w:ascii="Arial" w:hAnsi="Arial" w:cs="Arial"/>
                  <w:noProof/>
                </w:rPr>
                <w:t>33(2), pp. 195-218.</w:t>
              </w:r>
            </w:p>
            <w:p w14:paraId="12F3163A"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Tyler, N. e. a., 2019. An updated picture of the mental health needs of male and female prisoners in the UK: prevalence, comorbidity, and gender differences. </w:t>
              </w:r>
              <w:r w:rsidRPr="00D87990">
                <w:rPr>
                  <w:rFonts w:ascii="Arial" w:hAnsi="Arial" w:cs="Arial"/>
                  <w:i/>
                  <w:iCs/>
                  <w:noProof/>
                </w:rPr>
                <w:t xml:space="preserve">Social Psychiatry and Psychiatric Epidemiology, </w:t>
              </w:r>
              <w:r w:rsidRPr="00D87990">
                <w:rPr>
                  <w:rFonts w:ascii="Arial" w:hAnsi="Arial" w:cs="Arial"/>
                  <w:noProof/>
                </w:rPr>
                <w:t>Volume 54, pp. 1143-1152.</w:t>
              </w:r>
            </w:p>
            <w:p w14:paraId="12A85D01" w14:textId="265F7EEE" w:rsidR="0073453D" w:rsidRPr="00D87990" w:rsidRDefault="0073453D" w:rsidP="000F0A94">
              <w:pPr>
                <w:pStyle w:val="Bibliography"/>
                <w:rPr>
                  <w:rFonts w:ascii="Arial" w:hAnsi="Arial" w:cs="Arial"/>
                  <w:noProof/>
                </w:rPr>
              </w:pPr>
              <w:r w:rsidRPr="00D87990">
                <w:rPr>
                  <w:rFonts w:ascii="Arial" w:hAnsi="Arial" w:cs="Arial"/>
                  <w:noProof/>
                </w:rPr>
                <w:t xml:space="preserve">UK, P., 2021. </w:t>
              </w:r>
              <w:r w:rsidRPr="00D87990">
                <w:rPr>
                  <w:rFonts w:ascii="Arial" w:hAnsi="Arial" w:cs="Arial"/>
                  <w:i/>
                  <w:iCs/>
                  <w:noProof/>
                </w:rPr>
                <w:t xml:space="preserve">UK Parliament.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https://www.parliament.uk/about/living-heritage/transformingsociety/laworder/policeprisons/overview/prisonreform/</w:t>
              </w:r>
              <w:r w:rsidR="000F0A94">
                <w:rPr>
                  <w:rFonts w:ascii="Arial" w:hAnsi="Arial" w:cs="Arial"/>
                  <w:noProof/>
                </w:rPr>
                <w:t xml:space="preserve"> </w:t>
              </w:r>
              <w:r w:rsidRPr="00D87990">
                <w:rPr>
                  <w:rFonts w:ascii="Arial" w:hAnsi="Arial" w:cs="Arial"/>
                  <w:noProof/>
                </w:rPr>
                <w:t>[Accessed 13 February 2021].</w:t>
              </w:r>
            </w:p>
            <w:p w14:paraId="6004B01A" w14:textId="2A65F6B4" w:rsidR="0073453D" w:rsidRPr="00D87990" w:rsidRDefault="0073453D" w:rsidP="002349A5">
              <w:pPr>
                <w:pStyle w:val="Bibliography"/>
                <w:jc w:val="both"/>
                <w:rPr>
                  <w:rFonts w:ascii="Arial" w:hAnsi="Arial" w:cs="Arial"/>
                  <w:noProof/>
                </w:rPr>
              </w:pPr>
              <w:r w:rsidRPr="00D87990">
                <w:rPr>
                  <w:rFonts w:ascii="Arial" w:hAnsi="Arial" w:cs="Arial"/>
                  <w:noProof/>
                </w:rPr>
                <w:t xml:space="preserve">Vander Beken, T., 2016. </w:t>
              </w:r>
              <w:r w:rsidRPr="00D87990">
                <w:rPr>
                  <w:rFonts w:ascii="Arial" w:hAnsi="Arial" w:cs="Arial"/>
                  <w:i/>
                  <w:iCs/>
                  <w:noProof/>
                </w:rPr>
                <w:t xml:space="preserve">Asking new question: Lessons relearned from John Howard.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https://howardleague.org/wp-content/uploads/2016/09/Lessons-relearned-from-John-Howard.pdf</w:t>
              </w:r>
              <w:r w:rsidR="00E65BA6">
                <w:rPr>
                  <w:rFonts w:ascii="Arial" w:hAnsi="Arial" w:cs="Arial"/>
                  <w:noProof/>
                </w:rPr>
                <w:t xml:space="preserve"> </w:t>
              </w:r>
              <w:r w:rsidRPr="00D87990">
                <w:rPr>
                  <w:rFonts w:ascii="Arial" w:hAnsi="Arial" w:cs="Arial"/>
                  <w:noProof/>
                </w:rPr>
                <w:t>[Accessed 20 February 2021].</w:t>
              </w:r>
            </w:p>
            <w:p w14:paraId="2EE4ACE3"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Vaswani, N. P. S., 2019. ‘It's Knowing the Right Things to Say and Do’: Challenges and Opportunities for Trauma-informed Practice in the Prison Context. </w:t>
              </w:r>
              <w:r w:rsidRPr="00D87990">
                <w:rPr>
                  <w:rFonts w:ascii="Arial" w:hAnsi="Arial" w:cs="Arial"/>
                  <w:i/>
                  <w:iCs/>
                  <w:noProof/>
                </w:rPr>
                <w:t xml:space="preserve">The Howard Journal of Crime and Justice, </w:t>
              </w:r>
              <w:r w:rsidRPr="00D87990">
                <w:rPr>
                  <w:rFonts w:ascii="Arial" w:hAnsi="Arial" w:cs="Arial"/>
                  <w:noProof/>
                </w:rPr>
                <w:t>58(4), pp. 513-534.</w:t>
              </w:r>
            </w:p>
            <w:p w14:paraId="6874D5B0" w14:textId="48172755" w:rsidR="0073453D" w:rsidRPr="00D87990" w:rsidRDefault="0073453D" w:rsidP="002349A5">
              <w:pPr>
                <w:pStyle w:val="Bibliography"/>
                <w:jc w:val="both"/>
                <w:rPr>
                  <w:rFonts w:ascii="Arial" w:hAnsi="Arial" w:cs="Arial"/>
                  <w:noProof/>
                </w:rPr>
              </w:pPr>
              <w:r w:rsidRPr="00D87990">
                <w:rPr>
                  <w:rFonts w:ascii="Arial" w:hAnsi="Arial" w:cs="Arial"/>
                  <w:noProof/>
                </w:rPr>
                <w:t xml:space="preserve">Villettaz, P. e. a., 2015. The Effects on Re-offending of Custodial vs. Non-custodial Sanctions: An Updated Systematic Review of the State of Knowledge. </w:t>
              </w:r>
              <w:r w:rsidRPr="00D87990">
                <w:rPr>
                  <w:rFonts w:ascii="Arial" w:hAnsi="Arial" w:cs="Arial"/>
                  <w:i/>
                  <w:iCs/>
                  <w:noProof/>
                </w:rPr>
                <w:t xml:space="preserve">Campbell Systematic Reviews, </w:t>
              </w:r>
              <w:r w:rsidRPr="00D87990">
                <w:rPr>
                  <w:rFonts w:ascii="Arial" w:hAnsi="Arial" w:cs="Arial"/>
                  <w:noProof/>
                </w:rPr>
                <w:t>11(1), p. n/a.</w:t>
              </w:r>
            </w:p>
            <w:p w14:paraId="6536A98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Walker, J. e. a., 2013. Changes in mental state associated with prison environments: a systematic review. </w:t>
              </w:r>
              <w:r w:rsidRPr="00D87990">
                <w:rPr>
                  <w:rFonts w:ascii="Arial" w:hAnsi="Arial" w:cs="Arial"/>
                  <w:i/>
                  <w:iCs/>
                  <w:noProof/>
                </w:rPr>
                <w:t xml:space="preserve">Acta Psychiatrica Scandinavica, </w:t>
              </w:r>
              <w:r w:rsidRPr="00D87990">
                <w:rPr>
                  <w:rFonts w:ascii="Arial" w:hAnsi="Arial" w:cs="Arial"/>
                  <w:noProof/>
                </w:rPr>
                <w:t>129(6), pp. 427-436.</w:t>
              </w:r>
            </w:p>
            <w:p w14:paraId="7D12DC7C" w14:textId="05EE6F33" w:rsidR="0073453D" w:rsidRPr="00D87990" w:rsidRDefault="0073453D" w:rsidP="00E65BA6">
              <w:pPr>
                <w:pStyle w:val="Bibliography"/>
                <w:rPr>
                  <w:rFonts w:ascii="Arial" w:hAnsi="Arial" w:cs="Arial"/>
                  <w:noProof/>
                </w:rPr>
              </w:pPr>
              <w:r w:rsidRPr="00D87990">
                <w:rPr>
                  <w:rFonts w:ascii="Arial" w:hAnsi="Arial" w:cs="Arial"/>
                  <w:noProof/>
                </w:rPr>
                <w:t xml:space="preserve">Walls, A., n.d. </w:t>
              </w:r>
              <w:r w:rsidRPr="00D87990">
                <w:rPr>
                  <w:rFonts w:ascii="Arial" w:hAnsi="Arial" w:cs="Arial"/>
                  <w:i/>
                  <w:iCs/>
                  <w:noProof/>
                </w:rPr>
                <w:t xml:space="preserve">John Howard and the Penitentiary Act of 1779.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https://www.acrosswalls.org/john-howard-peniteniary-act-1779/</w:t>
              </w:r>
              <w:r w:rsidR="00E65BA6">
                <w:rPr>
                  <w:rFonts w:ascii="Arial" w:hAnsi="Arial" w:cs="Arial"/>
                  <w:noProof/>
                </w:rPr>
                <w:t xml:space="preserve"> </w:t>
              </w:r>
              <w:r w:rsidRPr="00D87990">
                <w:rPr>
                  <w:rFonts w:ascii="Arial" w:hAnsi="Arial" w:cs="Arial"/>
                  <w:noProof/>
                </w:rPr>
                <w:t>[Accessed 20 February 2020].</w:t>
              </w:r>
            </w:p>
            <w:p w14:paraId="57A17A94" w14:textId="796C62BA" w:rsidR="0073453D" w:rsidRPr="00D87990" w:rsidRDefault="0073453D" w:rsidP="00E65BA6">
              <w:pPr>
                <w:pStyle w:val="Bibliography"/>
                <w:rPr>
                  <w:rFonts w:ascii="Arial" w:hAnsi="Arial" w:cs="Arial"/>
                  <w:noProof/>
                </w:rPr>
              </w:pPr>
              <w:r w:rsidRPr="00D87990">
                <w:rPr>
                  <w:rFonts w:ascii="Arial" w:hAnsi="Arial" w:cs="Arial"/>
                  <w:noProof/>
                </w:rPr>
                <w:t xml:space="preserve">Walls, A., n.d. </w:t>
              </w:r>
              <w:r w:rsidRPr="00D87990">
                <w:rPr>
                  <w:rFonts w:ascii="Arial" w:hAnsi="Arial" w:cs="Arial"/>
                  <w:i/>
                  <w:iCs/>
                  <w:noProof/>
                </w:rPr>
                <w:t xml:space="preserve">Parlimentary Initiatives Motivated Howard's Prison Investigations. </w:t>
              </w:r>
              <w:r w:rsidRPr="00D87990">
                <w:rPr>
                  <w:rFonts w:ascii="Arial" w:hAnsi="Arial" w:cs="Arial"/>
                  <w:noProof/>
                </w:rPr>
                <w:t xml:space="preserve">[Online] </w:t>
              </w:r>
              <w:r w:rsidRPr="00D87990">
                <w:rPr>
                  <w:rFonts w:ascii="Arial" w:hAnsi="Arial" w:cs="Arial"/>
                  <w:noProof/>
                </w:rPr>
                <w:br/>
                <w:t xml:space="preserve">Available at: </w:t>
              </w:r>
              <w:r w:rsidRPr="00D87990">
                <w:rPr>
                  <w:rFonts w:ascii="Arial" w:hAnsi="Arial" w:cs="Arial"/>
                  <w:noProof/>
                  <w:u w:val="single"/>
                </w:rPr>
                <w:t>https://www.acrosswalls.org/howard-prison-investigations/</w:t>
              </w:r>
              <w:r w:rsidR="00E65BA6">
                <w:rPr>
                  <w:rFonts w:ascii="Arial" w:hAnsi="Arial" w:cs="Arial"/>
                  <w:noProof/>
                </w:rPr>
                <w:t xml:space="preserve"> </w:t>
              </w:r>
              <w:r w:rsidRPr="00D87990">
                <w:rPr>
                  <w:rFonts w:ascii="Arial" w:hAnsi="Arial" w:cs="Arial"/>
                  <w:noProof/>
                </w:rPr>
                <w:t>[Accessed 20 February 2020].</w:t>
              </w:r>
            </w:p>
            <w:p w14:paraId="68E87194"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Walters, 2015. The Decision to Commit Crime: Rational or Nonrational?. </w:t>
              </w:r>
              <w:r w:rsidRPr="00D87990">
                <w:rPr>
                  <w:rFonts w:ascii="Arial" w:hAnsi="Arial" w:cs="Arial"/>
                  <w:i/>
                  <w:iCs/>
                  <w:noProof/>
                </w:rPr>
                <w:t xml:space="preserve">Criminology, Criminal Justice Law, &amp; Society, </w:t>
              </w:r>
              <w:r w:rsidRPr="00D87990">
                <w:rPr>
                  <w:rFonts w:ascii="Arial" w:hAnsi="Arial" w:cs="Arial"/>
                  <w:noProof/>
                </w:rPr>
                <w:t>16(3), pp. 1-18.</w:t>
              </w:r>
            </w:p>
            <w:p w14:paraId="385A3799"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Walters, G. D. e. a., 2018. The Moderating Effect of Criminal Thinking on Certainty of Apprehension in Decisions to Engage in Antisocial Behavior: Replication and Extension. </w:t>
              </w:r>
              <w:r w:rsidRPr="00D87990">
                <w:rPr>
                  <w:rFonts w:ascii="Arial" w:hAnsi="Arial" w:cs="Arial"/>
                  <w:i/>
                  <w:iCs/>
                  <w:noProof/>
                </w:rPr>
                <w:t xml:space="preserve">Journal of Forensic Science, </w:t>
              </w:r>
              <w:r w:rsidRPr="00D87990">
                <w:rPr>
                  <w:rFonts w:ascii="Arial" w:hAnsi="Arial" w:cs="Arial"/>
                  <w:noProof/>
                </w:rPr>
                <w:t>64(3), pp. 805-813.</w:t>
              </w:r>
            </w:p>
            <w:p w14:paraId="7813B395" w14:textId="77777777" w:rsidR="0073453D" w:rsidRPr="00D87990" w:rsidRDefault="0073453D" w:rsidP="00F9078E">
              <w:pPr>
                <w:pStyle w:val="Bibliography"/>
                <w:rPr>
                  <w:rFonts w:ascii="Arial" w:hAnsi="Arial" w:cs="Arial"/>
                  <w:noProof/>
                </w:rPr>
              </w:pPr>
              <w:r w:rsidRPr="00D87990">
                <w:rPr>
                  <w:rFonts w:ascii="Arial" w:hAnsi="Arial" w:cs="Arial"/>
                  <w:noProof/>
                </w:rPr>
                <w:t xml:space="preserve">Wermink, H. e. a., 2017. Short-Term Effects of Imprisonment Length on Recidivism in the Netherlands. </w:t>
              </w:r>
              <w:r w:rsidRPr="00D87990">
                <w:rPr>
                  <w:rFonts w:ascii="Arial" w:hAnsi="Arial" w:cs="Arial"/>
                  <w:i/>
                  <w:iCs/>
                  <w:noProof/>
                </w:rPr>
                <w:t xml:space="preserve">Crime and Deliquency, </w:t>
              </w:r>
              <w:r w:rsidRPr="00D87990">
                <w:rPr>
                  <w:rFonts w:ascii="Arial" w:hAnsi="Arial" w:cs="Arial"/>
                  <w:noProof/>
                </w:rPr>
                <w:t>64(8), pp. 1057-1093.</w:t>
              </w:r>
            </w:p>
            <w:p w14:paraId="26DD5484" w14:textId="7A6C3012" w:rsidR="0073453D" w:rsidRPr="00D87990" w:rsidRDefault="0073453D" w:rsidP="00F9078E">
              <w:pPr>
                <w:pStyle w:val="Bibliography"/>
                <w:rPr>
                  <w:rFonts w:ascii="Arial" w:hAnsi="Arial" w:cs="Arial"/>
                  <w:noProof/>
                </w:rPr>
              </w:pPr>
              <w:r w:rsidRPr="00D87990">
                <w:rPr>
                  <w:rFonts w:ascii="Arial" w:hAnsi="Arial" w:cs="Arial"/>
                  <w:noProof/>
                </w:rPr>
                <w:t xml:space="preserve">Williams, K. e. a., 2012. </w:t>
              </w:r>
              <w:r w:rsidRPr="00D87990">
                <w:rPr>
                  <w:rFonts w:ascii="Arial" w:hAnsi="Arial" w:cs="Arial"/>
                  <w:i/>
                  <w:iCs/>
                  <w:noProof/>
                </w:rPr>
                <w:t xml:space="preserve">Ministry of Justice. </w:t>
              </w:r>
              <w:r w:rsidRPr="00D87990">
                <w:rPr>
                  <w:rFonts w:ascii="Arial" w:hAnsi="Arial" w:cs="Arial"/>
                  <w:noProof/>
                </w:rPr>
                <w:t xml:space="preserve">[Online] Available at: </w:t>
              </w:r>
              <w:r w:rsidRPr="00D87990">
                <w:rPr>
                  <w:rFonts w:ascii="Arial" w:hAnsi="Arial" w:cs="Arial"/>
                  <w:noProof/>
                  <w:u w:val="single"/>
                </w:rPr>
                <w:t>https://assets.publishing.service.gov.uk/government/uploads/system/uploads/attachment_data/file/278837/prisoners-childhood-family-backgrounds.pdf</w:t>
              </w:r>
              <w:r w:rsidR="00F9078E">
                <w:rPr>
                  <w:rFonts w:ascii="Arial" w:hAnsi="Arial" w:cs="Arial"/>
                  <w:noProof/>
                </w:rPr>
                <w:t xml:space="preserve"> </w:t>
              </w:r>
              <w:r w:rsidRPr="00D87990">
                <w:rPr>
                  <w:rFonts w:ascii="Arial" w:hAnsi="Arial" w:cs="Arial"/>
                  <w:noProof/>
                </w:rPr>
                <w:t>[Accessed 06 July 2021].</w:t>
              </w:r>
            </w:p>
            <w:p w14:paraId="14000953" w14:textId="11DE8DE1" w:rsidR="0073453D" w:rsidRPr="00D87990" w:rsidRDefault="0073453D" w:rsidP="002349A5">
              <w:pPr>
                <w:pStyle w:val="Bibliography"/>
                <w:jc w:val="both"/>
                <w:rPr>
                  <w:rFonts w:ascii="Arial" w:hAnsi="Arial" w:cs="Arial"/>
                  <w:noProof/>
                </w:rPr>
              </w:pPr>
              <w:r w:rsidRPr="00D87990">
                <w:rPr>
                  <w:rFonts w:ascii="Arial" w:hAnsi="Arial" w:cs="Arial"/>
                  <w:noProof/>
                </w:rPr>
                <w:lastRenderedPageBreak/>
                <w:t xml:space="preserve">Wolff, N. e. a., 2012. Childhood and adult trauma experiences of incarcerated persons and their relationship to adult behavioral health problems and treatment. </w:t>
              </w:r>
              <w:r w:rsidRPr="00D87990">
                <w:rPr>
                  <w:rFonts w:ascii="Arial" w:hAnsi="Arial" w:cs="Arial"/>
                  <w:i/>
                  <w:iCs/>
                  <w:noProof/>
                </w:rPr>
                <w:t xml:space="preserve">International Journal of Environmental Research and Public Health, </w:t>
              </w:r>
              <w:r w:rsidRPr="00D87990">
                <w:rPr>
                  <w:rFonts w:ascii="Arial" w:hAnsi="Arial" w:cs="Arial"/>
                  <w:noProof/>
                </w:rPr>
                <w:t>9(5), pp. 1908-1926.</w:t>
              </w:r>
            </w:p>
            <w:p w14:paraId="1EC8E9D0" w14:textId="0EB02252" w:rsidR="0073453D" w:rsidRPr="00D87990" w:rsidRDefault="0073453D" w:rsidP="002349A5">
              <w:pPr>
                <w:pStyle w:val="Bibliography"/>
                <w:jc w:val="both"/>
                <w:rPr>
                  <w:rFonts w:ascii="Arial" w:hAnsi="Arial" w:cs="Arial"/>
                  <w:noProof/>
                </w:rPr>
              </w:pPr>
              <w:r w:rsidRPr="00D87990">
                <w:rPr>
                  <w:rFonts w:ascii="Arial" w:hAnsi="Arial" w:cs="Arial"/>
                  <w:noProof/>
                </w:rPr>
                <w:t xml:space="preserve">Wooldredge, J., 2020. Prison Culture, Management, and In-Prison Violence. </w:t>
              </w:r>
              <w:r w:rsidRPr="00D87990">
                <w:rPr>
                  <w:rFonts w:ascii="Arial" w:hAnsi="Arial" w:cs="Arial"/>
                  <w:i/>
                  <w:iCs/>
                  <w:noProof/>
                </w:rPr>
                <w:t xml:space="preserve">Annual Review of Criminology, </w:t>
              </w:r>
              <w:r w:rsidRPr="00D87990">
                <w:rPr>
                  <w:rFonts w:ascii="Arial" w:hAnsi="Arial" w:cs="Arial"/>
                  <w:noProof/>
                </w:rPr>
                <w:t>Volume 3, pp. 165-188.</w:t>
              </w:r>
            </w:p>
            <w:p w14:paraId="1CBE8384"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Yukhnenko, D. e. a., 2019. A systematic review of criminal recidivism rates worldwide: 3-year update. </w:t>
              </w:r>
              <w:r w:rsidRPr="00D87990">
                <w:rPr>
                  <w:rFonts w:ascii="Arial" w:hAnsi="Arial" w:cs="Arial"/>
                  <w:i/>
                  <w:iCs/>
                  <w:noProof/>
                </w:rPr>
                <w:t xml:space="preserve">Welcome Open Research, </w:t>
              </w:r>
              <w:r w:rsidRPr="00D87990">
                <w:rPr>
                  <w:rFonts w:ascii="Arial" w:hAnsi="Arial" w:cs="Arial"/>
                  <w:noProof/>
                </w:rPr>
                <w:t>4(28).</w:t>
              </w:r>
            </w:p>
            <w:p w14:paraId="53C82636" w14:textId="77777777" w:rsidR="0073453D" w:rsidRPr="00D87990" w:rsidRDefault="0073453D" w:rsidP="002349A5">
              <w:pPr>
                <w:pStyle w:val="Bibliography"/>
                <w:jc w:val="both"/>
                <w:rPr>
                  <w:rFonts w:ascii="Arial" w:hAnsi="Arial" w:cs="Arial"/>
                  <w:noProof/>
                </w:rPr>
              </w:pPr>
              <w:r w:rsidRPr="00D87990">
                <w:rPr>
                  <w:rFonts w:ascii="Arial" w:hAnsi="Arial" w:cs="Arial"/>
                  <w:noProof/>
                </w:rPr>
                <w:t xml:space="preserve">Zimbardo, P., 2007. </w:t>
              </w:r>
              <w:r w:rsidRPr="00D87990">
                <w:rPr>
                  <w:rFonts w:ascii="Arial" w:hAnsi="Arial" w:cs="Arial"/>
                  <w:i/>
                  <w:iCs/>
                  <w:noProof/>
                </w:rPr>
                <w:t xml:space="preserve">The Lucifer effects: Understanding how good people turn evil. </w:t>
              </w:r>
              <w:r w:rsidRPr="00D87990">
                <w:rPr>
                  <w:rFonts w:ascii="Arial" w:hAnsi="Arial" w:cs="Arial"/>
                  <w:noProof/>
                </w:rPr>
                <w:t>New York: Random House.</w:t>
              </w:r>
            </w:p>
            <w:p w14:paraId="4B9DCA52" w14:textId="06D83D48" w:rsidR="0073453D" w:rsidRDefault="0073453D" w:rsidP="002349A5">
              <w:pPr>
                <w:jc w:val="both"/>
              </w:pPr>
              <w:r w:rsidRPr="00D87990">
                <w:rPr>
                  <w:rFonts w:ascii="Arial" w:hAnsi="Arial" w:cs="Arial"/>
                  <w:b/>
                  <w:bCs/>
                  <w:noProof/>
                </w:rPr>
                <w:fldChar w:fldCharType="end"/>
              </w:r>
            </w:p>
          </w:sdtContent>
        </w:sdt>
      </w:sdtContent>
    </w:sdt>
    <w:p w14:paraId="2374239A" w14:textId="77777777" w:rsidR="00D60D9A" w:rsidRDefault="00D60D9A" w:rsidP="00F1017D">
      <w:pPr>
        <w:spacing w:line="480" w:lineRule="auto"/>
        <w:jc w:val="both"/>
        <w:rPr>
          <w:rFonts w:ascii="Arial" w:hAnsi="Arial" w:cs="Arial"/>
        </w:rPr>
      </w:pPr>
    </w:p>
    <w:p w14:paraId="59A8D425" w14:textId="3CDF67A2" w:rsidR="00156177" w:rsidRDefault="00156177" w:rsidP="00F1017D">
      <w:pPr>
        <w:spacing w:line="480" w:lineRule="auto"/>
        <w:jc w:val="both"/>
        <w:rPr>
          <w:rFonts w:ascii="Arial" w:hAnsi="Arial" w:cs="Arial"/>
        </w:rPr>
      </w:pPr>
    </w:p>
    <w:p w14:paraId="619783AC" w14:textId="21D12CC0" w:rsidR="00156177" w:rsidRDefault="00156177" w:rsidP="00F1017D">
      <w:pPr>
        <w:spacing w:line="480" w:lineRule="auto"/>
        <w:jc w:val="both"/>
        <w:rPr>
          <w:rFonts w:ascii="Arial" w:hAnsi="Arial" w:cs="Arial"/>
        </w:rPr>
      </w:pPr>
      <w:r>
        <w:rPr>
          <w:rFonts w:ascii="Arial" w:hAnsi="Arial" w:cs="Arial"/>
        </w:rPr>
        <w:t xml:space="preserve">     </w:t>
      </w:r>
    </w:p>
    <w:p w14:paraId="20D45226" w14:textId="1221C4EB" w:rsidR="00EC3778" w:rsidRDefault="00EC3778" w:rsidP="00F1017D">
      <w:pPr>
        <w:spacing w:line="480" w:lineRule="auto"/>
        <w:jc w:val="both"/>
        <w:rPr>
          <w:rFonts w:ascii="Arial" w:hAnsi="Arial" w:cs="Arial"/>
        </w:rPr>
      </w:pPr>
    </w:p>
    <w:p w14:paraId="74631895" w14:textId="25175893" w:rsidR="007533AC" w:rsidRDefault="007533AC" w:rsidP="00F1017D">
      <w:pPr>
        <w:spacing w:line="480" w:lineRule="auto"/>
        <w:jc w:val="both"/>
        <w:rPr>
          <w:rFonts w:ascii="Arial" w:hAnsi="Arial" w:cs="Arial"/>
        </w:rPr>
      </w:pPr>
      <w:r>
        <w:rPr>
          <w:rFonts w:ascii="Arial" w:hAnsi="Arial" w:cs="Arial"/>
        </w:rPr>
        <w:t xml:space="preserve">     </w:t>
      </w:r>
    </w:p>
    <w:p w14:paraId="79F8D627" w14:textId="5A3C8955" w:rsidR="001E22A1" w:rsidRDefault="001E22A1" w:rsidP="00F1017D">
      <w:pPr>
        <w:spacing w:line="480" w:lineRule="auto"/>
        <w:jc w:val="both"/>
        <w:rPr>
          <w:rFonts w:ascii="Arial" w:hAnsi="Arial" w:cs="Arial"/>
        </w:rPr>
      </w:pPr>
    </w:p>
    <w:p w14:paraId="5F6D62C2" w14:textId="77777777" w:rsidR="001E22A1" w:rsidRPr="00F1017D" w:rsidRDefault="001E22A1" w:rsidP="00F1017D">
      <w:pPr>
        <w:spacing w:line="480" w:lineRule="auto"/>
        <w:jc w:val="both"/>
        <w:rPr>
          <w:rFonts w:ascii="Arial" w:hAnsi="Arial" w:cs="Arial"/>
          <w:u w:val="single"/>
        </w:rPr>
      </w:pPr>
    </w:p>
    <w:sectPr w:rsidR="001E22A1" w:rsidRPr="00F1017D" w:rsidSect="004B0595">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3ADD6" w14:textId="77777777" w:rsidR="009349C9" w:rsidRDefault="009349C9" w:rsidP="00B336B9">
      <w:pPr>
        <w:spacing w:after="0" w:line="240" w:lineRule="auto"/>
      </w:pPr>
      <w:r>
        <w:separator/>
      </w:r>
    </w:p>
  </w:endnote>
  <w:endnote w:type="continuationSeparator" w:id="0">
    <w:p w14:paraId="0922F74A" w14:textId="77777777" w:rsidR="009349C9" w:rsidRDefault="009349C9" w:rsidP="00B33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54381" w14:textId="6DA41548" w:rsidR="00CD6606" w:rsidRDefault="00CD6606">
    <w:pPr>
      <w:pStyle w:val="Footer"/>
      <w:jc w:val="center"/>
    </w:pPr>
  </w:p>
  <w:p w14:paraId="7E8CDB79" w14:textId="77777777" w:rsidR="00C445DA" w:rsidRDefault="00C445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4897525"/>
      <w:docPartObj>
        <w:docPartGallery w:val="Page Numbers (Bottom of Page)"/>
        <w:docPartUnique/>
      </w:docPartObj>
    </w:sdtPr>
    <w:sdtEndPr>
      <w:rPr>
        <w:noProof/>
      </w:rPr>
    </w:sdtEndPr>
    <w:sdtContent>
      <w:p w14:paraId="57F6B894" w14:textId="77777777" w:rsidR="00B459B1" w:rsidRDefault="00B459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13E8D2" w14:textId="37545C0C" w:rsidR="00B459B1" w:rsidRDefault="00966BE5">
    <w:pPr>
      <w:pStyle w:val="Footer"/>
    </w:pPr>
    <w:r>
      <w:t>Angelique Stevens 1708141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AF3EB" w14:textId="77777777" w:rsidR="009349C9" w:rsidRDefault="009349C9" w:rsidP="00B336B9">
      <w:pPr>
        <w:spacing w:after="0" w:line="240" w:lineRule="auto"/>
      </w:pPr>
      <w:r>
        <w:separator/>
      </w:r>
    </w:p>
  </w:footnote>
  <w:footnote w:type="continuationSeparator" w:id="0">
    <w:p w14:paraId="2F02058F" w14:textId="77777777" w:rsidR="009349C9" w:rsidRDefault="009349C9" w:rsidP="00B336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356"/>
    <w:rsid w:val="00000511"/>
    <w:rsid w:val="00000587"/>
    <w:rsid w:val="00000DC6"/>
    <w:rsid w:val="00001033"/>
    <w:rsid w:val="00001B1B"/>
    <w:rsid w:val="000022B6"/>
    <w:rsid w:val="0000252B"/>
    <w:rsid w:val="000027B4"/>
    <w:rsid w:val="00002D04"/>
    <w:rsid w:val="00002E6F"/>
    <w:rsid w:val="00002FD2"/>
    <w:rsid w:val="000030FF"/>
    <w:rsid w:val="00003119"/>
    <w:rsid w:val="00003197"/>
    <w:rsid w:val="00003D02"/>
    <w:rsid w:val="0000442F"/>
    <w:rsid w:val="000045C5"/>
    <w:rsid w:val="00004866"/>
    <w:rsid w:val="000048FE"/>
    <w:rsid w:val="00004EDF"/>
    <w:rsid w:val="00005719"/>
    <w:rsid w:val="00005A27"/>
    <w:rsid w:val="00005B2B"/>
    <w:rsid w:val="00005CAA"/>
    <w:rsid w:val="00005F09"/>
    <w:rsid w:val="000068BC"/>
    <w:rsid w:val="00006C76"/>
    <w:rsid w:val="000070B5"/>
    <w:rsid w:val="00007225"/>
    <w:rsid w:val="0000734D"/>
    <w:rsid w:val="0000771C"/>
    <w:rsid w:val="00007765"/>
    <w:rsid w:val="00007943"/>
    <w:rsid w:val="000079CA"/>
    <w:rsid w:val="00010133"/>
    <w:rsid w:val="000102B5"/>
    <w:rsid w:val="000105D3"/>
    <w:rsid w:val="000105F9"/>
    <w:rsid w:val="0001099C"/>
    <w:rsid w:val="00010AF6"/>
    <w:rsid w:val="00010BD6"/>
    <w:rsid w:val="0001120D"/>
    <w:rsid w:val="00011229"/>
    <w:rsid w:val="00011954"/>
    <w:rsid w:val="00011D07"/>
    <w:rsid w:val="00011F09"/>
    <w:rsid w:val="0001259D"/>
    <w:rsid w:val="000129C9"/>
    <w:rsid w:val="00012D42"/>
    <w:rsid w:val="00013454"/>
    <w:rsid w:val="00013A61"/>
    <w:rsid w:val="00013EA2"/>
    <w:rsid w:val="00013ECC"/>
    <w:rsid w:val="000146F8"/>
    <w:rsid w:val="00014B0B"/>
    <w:rsid w:val="00014B23"/>
    <w:rsid w:val="00014CD1"/>
    <w:rsid w:val="000152A2"/>
    <w:rsid w:val="000152CC"/>
    <w:rsid w:val="00015329"/>
    <w:rsid w:val="000155E2"/>
    <w:rsid w:val="000163F0"/>
    <w:rsid w:val="000164D4"/>
    <w:rsid w:val="000166ED"/>
    <w:rsid w:val="00016A86"/>
    <w:rsid w:val="00016D8F"/>
    <w:rsid w:val="00017215"/>
    <w:rsid w:val="00017481"/>
    <w:rsid w:val="0001797D"/>
    <w:rsid w:val="00017A26"/>
    <w:rsid w:val="00017FAF"/>
    <w:rsid w:val="00020283"/>
    <w:rsid w:val="00020488"/>
    <w:rsid w:val="00020B50"/>
    <w:rsid w:val="00020C92"/>
    <w:rsid w:val="0002160B"/>
    <w:rsid w:val="0002160F"/>
    <w:rsid w:val="00021ED1"/>
    <w:rsid w:val="00022038"/>
    <w:rsid w:val="00022242"/>
    <w:rsid w:val="000222EB"/>
    <w:rsid w:val="00022C7E"/>
    <w:rsid w:val="00022CBD"/>
    <w:rsid w:val="00022D73"/>
    <w:rsid w:val="00023326"/>
    <w:rsid w:val="00023C8F"/>
    <w:rsid w:val="00023CC4"/>
    <w:rsid w:val="000242BA"/>
    <w:rsid w:val="000242CF"/>
    <w:rsid w:val="00024310"/>
    <w:rsid w:val="000243DB"/>
    <w:rsid w:val="00024BB6"/>
    <w:rsid w:val="00024DD5"/>
    <w:rsid w:val="000251D9"/>
    <w:rsid w:val="00025A9D"/>
    <w:rsid w:val="00026458"/>
    <w:rsid w:val="000268AB"/>
    <w:rsid w:val="00026BDB"/>
    <w:rsid w:val="00026CF1"/>
    <w:rsid w:val="00026D3A"/>
    <w:rsid w:val="000272E4"/>
    <w:rsid w:val="00027375"/>
    <w:rsid w:val="00027A32"/>
    <w:rsid w:val="00027A5C"/>
    <w:rsid w:val="00027E03"/>
    <w:rsid w:val="00030349"/>
    <w:rsid w:val="0003037A"/>
    <w:rsid w:val="00030660"/>
    <w:rsid w:val="00031094"/>
    <w:rsid w:val="00031814"/>
    <w:rsid w:val="000318AB"/>
    <w:rsid w:val="0003239C"/>
    <w:rsid w:val="00032501"/>
    <w:rsid w:val="00032D00"/>
    <w:rsid w:val="00032DE0"/>
    <w:rsid w:val="00032ECB"/>
    <w:rsid w:val="00033240"/>
    <w:rsid w:val="00033325"/>
    <w:rsid w:val="0003345A"/>
    <w:rsid w:val="00033647"/>
    <w:rsid w:val="00033F6F"/>
    <w:rsid w:val="00034630"/>
    <w:rsid w:val="000346E3"/>
    <w:rsid w:val="00034999"/>
    <w:rsid w:val="00034D77"/>
    <w:rsid w:val="00034F33"/>
    <w:rsid w:val="000359D0"/>
    <w:rsid w:val="00035B30"/>
    <w:rsid w:val="000363C7"/>
    <w:rsid w:val="00036C73"/>
    <w:rsid w:val="0003705C"/>
    <w:rsid w:val="000372EB"/>
    <w:rsid w:val="000373D7"/>
    <w:rsid w:val="00037438"/>
    <w:rsid w:val="000379BA"/>
    <w:rsid w:val="00037B4D"/>
    <w:rsid w:val="00037F6D"/>
    <w:rsid w:val="000408C6"/>
    <w:rsid w:val="00040FB0"/>
    <w:rsid w:val="0004111C"/>
    <w:rsid w:val="000413B9"/>
    <w:rsid w:val="000414AE"/>
    <w:rsid w:val="00041675"/>
    <w:rsid w:val="00041800"/>
    <w:rsid w:val="000419CD"/>
    <w:rsid w:val="000419EE"/>
    <w:rsid w:val="00041E5D"/>
    <w:rsid w:val="00041E71"/>
    <w:rsid w:val="000420B1"/>
    <w:rsid w:val="000422FA"/>
    <w:rsid w:val="00042863"/>
    <w:rsid w:val="00042B4B"/>
    <w:rsid w:val="000434E4"/>
    <w:rsid w:val="00043517"/>
    <w:rsid w:val="00043770"/>
    <w:rsid w:val="00043932"/>
    <w:rsid w:val="000442B5"/>
    <w:rsid w:val="0004487F"/>
    <w:rsid w:val="00044A6E"/>
    <w:rsid w:val="00044F70"/>
    <w:rsid w:val="0004530B"/>
    <w:rsid w:val="00045491"/>
    <w:rsid w:val="000454E2"/>
    <w:rsid w:val="0004588A"/>
    <w:rsid w:val="00045B0F"/>
    <w:rsid w:val="00045BF6"/>
    <w:rsid w:val="00045E04"/>
    <w:rsid w:val="000465D6"/>
    <w:rsid w:val="000465F5"/>
    <w:rsid w:val="00046B68"/>
    <w:rsid w:val="00047227"/>
    <w:rsid w:val="00047319"/>
    <w:rsid w:val="000478A1"/>
    <w:rsid w:val="00047B60"/>
    <w:rsid w:val="00050DA5"/>
    <w:rsid w:val="00050E83"/>
    <w:rsid w:val="00051259"/>
    <w:rsid w:val="00051384"/>
    <w:rsid w:val="000517A6"/>
    <w:rsid w:val="0005181A"/>
    <w:rsid w:val="000518ED"/>
    <w:rsid w:val="00051A6D"/>
    <w:rsid w:val="00052127"/>
    <w:rsid w:val="000527C8"/>
    <w:rsid w:val="00052C83"/>
    <w:rsid w:val="00052E51"/>
    <w:rsid w:val="00053341"/>
    <w:rsid w:val="0005335A"/>
    <w:rsid w:val="0005345B"/>
    <w:rsid w:val="000536FB"/>
    <w:rsid w:val="0005374E"/>
    <w:rsid w:val="00054635"/>
    <w:rsid w:val="00055587"/>
    <w:rsid w:val="00055676"/>
    <w:rsid w:val="00055806"/>
    <w:rsid w:val="000559A8"/>
    <w:rsid w:val="00055B2F"/>
    <w:rsid w:val="00055DCE"/>
    <w:rsid w:val="00056795"/>
    <w:rsid w:val="000567AB"/>
    <w:rsid w:val="0005683B"/>
    <w:rsid w:val="00056971"/>
    <w:rsid w:val="0005751C"/>
    <w:rsid w:val="00060311"/>
    <w:rsid w:val="00060707"/>
    <w:rsid w:val="0006074C"/>
    <w:rsid w:val="000609CC"/>
    <w:rsid w:val="00060AF6"/>
    <w:rsid w:val="00060B40"/>
    <w:rsid w:val="00060E66"/>
    <w:rsid w:val="00060EC8"/>
    <w:rsid w:val="00060F0A"/>
    <w:rsid w:val="000615E1"/>
    <w:rsid w:val="00061687"/>
    <w:rsid w:val="000618D9"/>
    <w:rsid w:val="00061969"/>
    <w:rsid w:val="00061EAF"/>
    <w:rsid w:val="000621C8"/>
    <w:rsid w:val="00062223"/>
    <w:rsid w:val="00062921"/>
    <w:rsid w:val="00062E85"/>
    <w:rsid w:val="00062F99"/>
    <w:rsid w:val="00063011"/>
    <w:rsid w:val="000630CF"/>
    <w:rsid w:val="000633B4"/>
    <w:rsid w:val="00063ACD"/>
    <w:rsid w:val="00063DBA"/>
    <w:rsid w:val="0006400F"/>
    <w:rsid w:val="00064198"/>
    <w:rsid w:val="0006437A"/>
    <w:rsid w:val="000646AA"/>
    <w:rsid w:val="0006479D"/>
    <w:rsid w:val="000648AC"/>
    <w:rsid w:val="00064A3E"/>
    <w:rsid w:val="00064E99"/>
    <w:rsid w:val="00065272"/>
    <w:rsid w:val="000653C7"/>
    <w:rsid w:val="00065985"/>
    <w:rsid w:val="00065CCA"/>
    <w:rsid w:val="00066084"/>
    <w:rsid w:val="00066C5F"/>
    <w:rsid w:val="00066DB3"/>
    <w:rsid w:val="00067437"/>
    <w:rsid w:val="00067A65"/>
    <w:rsid w:val="00067E57"/>
    <w:rsid w:val="0007024E"/>
    <w:rsid w:val="000709B5"/>
    <w:rsid w:val="00070FB8"/>
    <w:rsid w:val="000710B4"/>
    <w:rsid w:val="000715F4"/>
    <w:rsid w:val="000716BE"/>
    <w:rsid w:val="0007175B"/>
    <w:rsid w:val="00071D10"/>
    <w:rsid w:val="00071D7F"/>
    <w:rsid w:val="0007204A"/>
    <w:rsid w:val="00072273"/>
    <w:rsid w:val="000722EA"/>
    <w:rsid w:val="0007231F"/>
    <w:rsid w:val="000727E1"/>
    <w:rsid w:val="00072985"/>
    <w:rsid w:val="00072A18"/>
    <w:rsid w:val="00072CEE"/>
    <w:rsid w:val="000730D4"/>
    <w:rsid w:val="00073738"/>
    <w:rsid w:val="00073745"/>
    <w:rsid w:val="00073C76"/>
    <w:rsid w:val="00074043"/>
    <w:rsid w:val="000743EF"/>
    <w:rsid w:val="00074605"/>
    <w:rsid w:val="0007462B"/>
    <w:rsid w:val="0007477F"/>
    <w:rsid w:val="00074786"/>
    <w:rsid w:val="000749BF"/>
    <w:rsid w:val="00074C19"/>
    <w:rsid w:val="00074C52"/>
    <w:rsid w:val="00074EC8"/>
    <w:rsid w:val="00074FD0"/>
    <w:rsid w:val="00075207"/>
    <w:rsid w:val="0007563A"/>
    <w:rsid w:val="000756E1"/>
    <w:rsid w:val="00075DE5"/>
    <w:rsid w:val="00075FC0"/>
    <w:rsid w:val="00075FD3"/>
    <w:rsid w:val="000760E0"/>
    <w:rsid w:val="0007636D"/>
    <w:rsid w:val="000769BD"/>
    <w:rsid w:val="00076B0C"/>
    <w:rsid w:val="00076CE4"/>
    <w:rsid w:val="00077324"/>
    <w:rsid w:val="00077661"/>
    <w:rsid w:val="00077924"/>
    <w:rsid w:val="00080A91"/>
    <w:rsid w:val="00081086"/>
    <w:rsid w:val="0008123E"/>
    <w:rsid w:val="0008130D"/>
    <w:rsid w:val="000815D3"/>
    <w:rsid w:val="00081712"/>
    <w:rsid w:val="000818F4"/>
    <w:rsid w:val="000819CA"/>
    <w:rsid w:val="00081B9C"/>
    <w:rsid w:val="00081C34"/>
    <w:rsid w:val="00081D80"/>
    <w:rsid w:val="00081F97"/>
    <w:rsid w:val="00082064"/>
    <w:rsid w:val="000821D9"/>
    <w:rsid w:val="0008224F"/>
    <w:rsid w:val="00082FBC"/>
    <w:rsid w:val="000833E5"/>
    <w:rsid w:val="00083494"/>
    <w:rsid w:val="000834EB"/>
    <w:rsid w:val="000834FA"/>
    <w:rsid w:val="000835B8"/>
    <w:rsid w:val="00083DB1"/>
    <w:rsid w:val="00083EC6"/>
    <w:rsid w:val="000841CE"/>
    <w:rsid w:val="000841EA"/>
    <w:rsid w:val="000841FF"/>
    <w:rsid w:val="00084899"/>
    <w:rsid w:val="000849AD"/>
    <w:rsid w:val="00084A80"/>
    <w:rsid w:val="00084BA2"/>
    <w:rsid w:val="00084FBA"/>
    <w:rsid w:val="00085380"/>
    <w:rsid w:val="000860C2"/>
    <w:rsid w:val="000860F6"/>
    <w:rsid w:val="00086207"/>
    <w:rsid w:val="000864B9"/>
    <w:rsid w:val="00086CB0"/>
    <w:rsid w:val="00086CE5"/>
    <w:rsid w:val="00086F0F"/>
    <w:rsid w:val="000871BA"/>
    <w:rsid w:val="0008746F"/>
    <w:rsid w:val="0008749B"/>
    <w:rsid w:val="00087540"/>
    <w:rsid w:val="00087750"/>
    <w:rsid w:val="000900E1"/>
    <w:rsid w:val="00090526"/>
    <w:rsid w:val="00090AF2"/>
    <w:rsid w:val="00090E04"/>
    <w:rsid w:val="00091638"/>
    <w:rsid w:val="00091CF2"/>
    <w:rsid w:val="00091FD1"/>
    <w:rsid w:val="000924C7"/>
    <w:rsid w:val="000927E9"/>
    <w:rsid w:val="000928C4"/>
    <w:rsid w:val="00092987"/>
    <w:rsid w:val="00092C52"/>
    <w:rsid w:val="00092EAE"/>
    <w:rsid w:val="00092F7C"/>
    <w:rsid w:val="000931E5"/>
    <w:rsid w:val="00093340"/>
    <w:rsid w:val="000933C7"/>
    <w:rsid w:val="000935B3"/>
    <w:rsid w:val="00093B8C"/>
    <w:rsid w:val="00094335"/>
    <w:rsid w:val="00094538"/>
    <w:rsid w:val="00094A92"/>
    <w:rsid w:val="00094BB8"/>
    <w:rsid w:val="00094F1C"/>
    <w:rsid w:val="00095276"/>
    <w:rsid w:val="0009607B"/>
    <w:rsid w:val="00096469"/>
    <w:rsid w:val="0009682F"/>
    <w:rsid w:val="00097130"/>
    <w:rsid w:val="00097682"/>
    <w:rsid w:val="0009783C"/>
    <w:rsid w:val="00097DD7"/>
    <w:rsid w:val="000A079D"/>
    <w:rsid w:val="000A0AF5"/>
    <w:rsid w:val="000A0E11"/>
    <w:rsid w:val="000A0F08"/>
    <w:rsid w:val="000A10FE"/>
    <w:rsid w:val="000A1251"/>
    <w:rsid w:val="000A15DC"/>
    <w:rsid w:val="000A1FC4"/>
    <w:rsid w:val="000A20E8"/>
    <w:rsid w:val="000A22EE"/>
    <w:rsid w:val="000A2475"/>
    <w:rsid w:val="000A2919"/>
    <w:rsid w:val="000A2CA3"/>
    <w:rsid w:val="000A2E0D"/>
    <w:rsid w:val="000A2E14"/>
    <w:rsid w:val="000A300F"/>
    <w:rsid w:val="000A3356"/>
    <w:rsid w:val="000A33AC"/>
    <w:rsid w:val="000A3970"/>
    <w:rsid w:val="000A3B29"/>
    <w:rsid w:val="000A3F97"/>
    <w:rsid w:val="000A4032"/>
    <w:rsid w:val="000A411A"/>
    <w:rsid w:val="000A4B67"/>
    <w:rsid w:val="000A4CE1"/>
    <w:rsid w:val="000A4E7B"/>
    <w:rsid w:val="000A548E"/>
    <w:rsid w:val="000A56A9"/>
    <w:rsid w:val="000A6054"/>
    <w:rsid w:val="000A6753"/>
    <w:rsid w:val="000A6B29"/>
    <w:rsid w:val="000A72EB"/>
    <w:rsid w:val="000A738D"/>
    <w:rsid w:val="000A794C"/>
    <w:rsid w:val="000A7AC1"/>
    <w:rsid w:val="000A7D4C"/>
    <w:rsid w:val="000B057A"/>
    <w:rsid w:val="000B0B7D"/>
    <w:rsid w:val="000B0F3A"/>
    <w:rsid w:val="000B20AC"/>
    <w:rsid w:val="000B264E"/>
    <w:rsid w:val="000B273B"/>
    <w:rsid w:val="000B27A2"/>
    <w:rsid w:val="000B287D"/>
    <w:rsid w:val="000B2881"/>
    <w:rsid w:val="000B2947"/>
    <w:rsid w:val="000B2978"/>
    <w:rsid w:val="000B2CED"/>
    <w:rsid w:val="000B30F1"/>
    <w:rsid w:val="000B36E0"/>
    <w:rsid w:val="000B3810"/>
    <w:rsid w:val="000B383C"/>
    <w:rsid w:val="000B3C25"/>
    <w:rsid w:val="000B3D75"/>
    <w:rsid w:val="000B4280"/>
    <w:rsid w:val="000B457D"/>
    <w:rsid w:val="000B4B15"/>
    <w:rsid w:val="000B4B41"/>
    <w:rsid w:val="000B508A"/>
    <w:rsid w:val="000B514A"/>
    <w:rsid w:val="000B57F5"/>
    <w:rsid w:val="000B62FE"/>
    <w:rsid w:val="000B6668"/>
    <w:rsid w:val="000B70AB"/>
    <w:rsid w:val="000B7438"/>
    <w:rsid w:val="000B7E6A"/>
    <w:rsid w:val="000C0532"/>
    <w:rsid w:val="000C0651"/>
    <w:rsid w:val="000C114A"/>
    <w:rsid w:val="000C163B"/>
    <w:rsid w:val="000C196B"/>
    <w:rsid w:val="000C1CD4"/>
    <w:rsid w:val="000C200F"/>
    <w:rsid w:val="000C2126"/>
    <w:rsid w:val="000C23A6"/>
    <w:rsid w:val="000C23D2"/>
    <w:rsid w:val="000C301C"/>
    <w:rsid w:val="000C359E"/>
    <w:rsid w:val="000C362F"/>
    <w:rsid w:val="000C3789"/>
    <w:rsid w:val="000C38A6"/>
    <w:rsid w:val="000C3D9E"/>
    <w:rsid w:val="000C428A"/>
    <w:rsid w:val="000C442A"/>
    <w:rsid w:val="000C47CB"/>
    <w:rsid w:val="000C4BF9"/>
    <w:rsid w:val="000C4EE9"/>
    <w:rsid w:val="000C4FB1"/>
    <w:rsid w:val="000C5162"/>
    <w:rsid w:val="000C5228"/>
    <w:rsid w:val="000C532F"/>
    <w:rsid w:val="000C5D75"/>
    <w:rsid w:val="000C5FA3"/>
    <w:rsid w:val="000C6140"/>
    <w:rsid w:val="000C6DC2"/>
    <w:rsid w:val="000C71EC"/>
    <w:rsid w:val="000C7231"/>
    <w:rsid w:val="000C7516"/>
    <w:rsid w:val="000C767F"/>
    <w:rsid w:val="000C7726"/>
    <w:rsid w:val="000C79EE"/>
    <w:rsid w:val="000C79F8"/>
    <w:rsid w:val="000C7E12"/>
    <w:rsid w:val="000D0340"/>
    <w:rsid w:val="000D043E"/>
    <w:rsid w:val="000D0467"/>
    <w:rsid w:val="000D072B"/>
    <w:rsid w:val="000D08BF"/>
    <w:rsid w:val="000D09B0"/>
    <w:rsid w:val="000D0A79"/>
    <w:rsid w:val="000D10DC"/>
    <w:rsid w:val="000D11FA"/>
    <w:rsid w:val="000D12FD"/>
    <w:rsid w:val="000D1DF3"/>
    <w:rsid w:val="000D1E9A"/>
    <w:rsid w:val="000D1ED4"/>
    <w:rsid w:val="000D2024"/>
    <w:rsid w:val="000D265A"/>
    <w:rsid w:val="000D266F"/>
    <w:rsid w:val="000D3353"/>
    <w:rsid w:val="000D348A"/>
    <w:rsid w:val="000D354E"/>
    <w:rsid w:val="000D3596"/>
    <w:rsid w:val="000D3768"/>
    <w:rsid w:val="000D381F"/>
    <w:rsid w:val="000D38A8"/>
    <w:rsid w:val="000D3FE6"/>
    <w:rsid w:val="000D40D6"/>
    <w:rsid w:val="000D4193"/>
    <w:rsid w:val="000D4291"/>
    <w:rsid w:val="000D478A"/>
    <w:rsid w:val="000D48E2"/>
    <w:rsid w:val="000D501C"/>
    <w:rsid w:val="000D508E"/>
    <w:rsid w:val="000D550B"/>
    <w:rsid w:val="000D576A"/>
    <w:rsid w:val="000D5B41"/>
    <w:rsid w:val="000D67DE"/>
    <w:rsid w:val="000D7DD1"/>
    <w:rsid w:val="000E004F"/>
    <w:rsid w:val="000E0F81"/>
    <w:rsid w:val="000E10AE"/>
    <w:rsid w:val="000E1812"/>
    <w:rsid w:val="000E1FA7"/>
    <w:rsid w:val="000E22D3"/>
    <w:rsid w:val="000E23D0"/>
    <w:rsid w:val="000E2AB9"/>
    <w:rsid w:val="000E2E65"/>
    <w:rsid w:val="000E31CD"/>
    <w:rsid w:val="000E321D"/>
    <w:rsid w:val="000E3571"/>
    <w:rsid w:val="000E3678"/>
    <w:rsid w:val="000E412E"/>
    <w:rsid w:val="000E465C"/>
    <w:rsid w:val="000E46FB"/>
    <w:rsid w:val="000E471A"/>
    <w:rsid w:val="000E48B1"/>
    <w:rsid w:val="000E4A8F"/>
    <w:rsid w:val="000E4E15"/>
    <w:rsid w:val="000E4EA2"/>
    <w:rsid w:val="000E513A"/>
    <w:rsid w:val="000E5A80"/>
    <w:rsid w:val="000E5AB9"/>
    <w:rsid w:val="000E648B"/>
    <w:rsid w:val="000E6DFB"/>
    <w:rsid w:val="000E73A3"/>
    <w:rsid w:val="000E76EE"/>
    <w:rsid w:val="000E7E86"/>
    <w:rsid w:val="000E7FCA"/>
    <w:rsid w:val="000F00CB"/>
    <w:rsid w:val="000F03D5"/>
    <w:rsid w:val="000F0709"/>
    <w:rsid w:val="000F0853"/>
    <w:rsid w:val="000F090A"/>
    <w:rsid w:val="000F0A94"/>
    <w:rsid w:val="000F0C22"/>
    <w:rsid w:val="000F1027"/>
    <w:rsid w:val="000F12D1"/>
    <w:rsid w:val="000F1614"/>
    <w:rsid w:val="000F177B"/>
    <w:rsid w:val="000F18BC"/>
    <w:rsid w:val="000F18F6"/>
    <w:rsid w:val="000F1CC3"/>
    <w:rsid w:val="000F24FF"/>
    <w:rsid w:val="000F253C"/>
    <w:rsid w:val="000F2878"/>
    <w:rsid w:val="000F315A"/>
    <w:rsid w:val="000F341C"/>
    <w:rsid w:val="000F3693"/>
    <w:rsid w:val="000F36D6"/>
    <w:rsid w:val="000F3833"/>
    <w:rsid w:val="000F3DA2"/>
    <w:rsid w:val="000F3E28"/>
    <w:rsid w:val="000F3F1D"/>
    <w:rsid w:val="000F44A5"/>
    <w:rsid w:val="000F48BD"/>
    <w:rsid w:val="000F49D2"/>
    <w:rsid w:val="000F4A86"/>
    <w:rsid w:val="000F4C1A"/>
    <w:rsid w:val="000F4FB5"/>
    <w:rsid w:val="000F59BD"/>
    <w:rsid w:val="000F5A32"/>
    <w:rsid w:val="000F5EE1"/>
    <w:rsid w:val="000F6204"/>
    <w:rsid w:val="000F652C"/>
    <w:rsid w:val="000F66AE"/>
    <w:rsid w:val="000F67B5"/>
    <w:rsid w:val="000F68F5"/>
    <w:rsid w:val="000F69AA"/>
    <w:rsid w:val="000F6A5C"/>
    <w:rsid w:val="000F6AB0"/>
    <w:rsid w:val="000F75B3"/>
    <w:rsid w:val="00100169"/>
    <w:rsid w:val="0010018E"/>
    <w:rsid w:val="001004C3"/>
    <w:rsid w:val="00100925"/>
    <w:rsid w:val="00100B87"/>
    <w:rsid w:val="00100E9B"/>
    <w:rsid w:val="00101080"/>
    <w:rsid w:val="00101503"/>
    <w:rsid w:val="00101554"/>
    <w:rsid w:val="001018C9"/>
    <w:rsid w:val="00101E15"/>
    <w:rsid w:val="00101F88"/>
    <w:rsid w:val="00102B43"/>
    <w:rsid w:val="00102FB3"/>
    <w:rsid w:val="00102FF2"/>
    <w:rsid w:val="00103030"/>
    <w:rsid w:val="0010312D"/>
    <w:rsid w:val="0010389E"/>
    <w:rsid w:val="0010393D"/>
    <w:rsid w:val="00104A5C"/>
    <w:rsid w:val="00104D7F"/>
    <w:rsid w:val="00105246"/>
    <w:rsid w:val="001052A3"/>
    <w:rsid w:val="001052E4"/>
    <w:rsid w:val="00105602"/>
    <w:rsid w:val="00105D15"/>
    <w:rsid w:val="00105DA6"/>
    <w:rsid w:val="0010642D"/>
    <w:rsid w:val="001065ED"/>
    <w:rsid w:val="001069FB"/>
    <w:rsid w:val="00107137"/>
    <w:rsid w:val="001071E1"/>
    <w:rsid w:val="0010799D"/>
    <w:rsid w:val="00107A39"/>
    <w:rsid w:val="00107B15"/>
    <w:rsid w:val="00107D9D"/>
    <w:rsid w:val="00107DB0"/>
    <w:rsid w:val="001100AF"/>
    <w:rsid w:val="00110567"/>
    <w:rsid w:val="00110859"/>
    <w:rsid w:val="0011095D"/>
    <w:rsid w:val="001110C3"/>
    <w:rsid w:val="001111FA"/>
    <w:rsid w:val="00111254"/>
    <w:rsid w:val="001113BA"/>
    <w:rsid w:val="001115D3"/>
    <w:rsid w:val="00111AD8"/>
    <w:rsid w:val="00111E0F"/>
    <w:rsid w:val="001124F3"/>
    <w:rsid w:val="00112866"/>
    <w:rsid w:val="00112A03"/>
    <w:rsid w:val="00112C46"/>
    <w:rsid w:val="00112C78"/>
    <w:rsid w:val="00112CC6"/>
    <w:rsid w:val="00112EF0"/>
    <w:rsid w:val="001133DC"/>
    <w:rsid w:val="00113DDF"/>
    <w:rsid w:val="001146BD"/>
    <w:rsid w:val="0011490E"/>
    <w:rsid w:val="00114A40"/>
    <w:rsid w:val="001155C5"/>
    <w:rsid w:val="00115650"/>
    <w:rsid w:val="00115B72"/>
    <w:rsid w:val="00115B7B"/>
    <w:rsid w:val="00115EB4"/>
    <w:rsid w:val="0011696D"/>
    <w:rsid w:val="00116FA1"/>
    <w:rsid w:val="00116FC9"/>
    <w:rsid w:val="001172FB"/>
    <w:rsid w:val="00117948"/>
    <w:rsid w:val="0012007F"/>
    <w:rsid w:val="00120500"/>
    <w:rsid w:val="001209F6"/>
    <w:rsid w:val="00120E49"/>
    <w:rsid w:val="00121768"/>
    <w:rsid w:val="00121CB0"/>
    <w:rsid w:val="00121CDD"/>
    <w:rsid w:val="00121D2C"/>
    <w:rsid w:val="0012268E"/>
    <w:rsid w:val="00122CD3"/>
    <w:rsid w:val="00122D71"/>
    <w:rsid w:val="0012307C"/>
    <w:rsid w:val="001233B9"/>
    <w:rsid w:val="001237E8"/>
    <w:rsid w:val="00123AAC"/>
    <w:rsid w:val="001241C9"/>
    <w:rsid w:val="00124313"/>
    <w:rsid w:val="00124B83"/>
    <w:rsid w:val="00124E26"/>
    <w:rsid w:val="001251AD"/>
    <w:rsid w:val="001254BF"/>
    <w:rsid w:val="00125705"/>
    <w:rsid w:val="001264CF"/>
    <w:rsid w:val="00126609"/>
    <w:rsid w:val="00126B2A"/>
    <w:rsid w:val="001270E3"/>
    <w:rsid w:val="0012717D"/>
    <w:rsid w:val="00127709"/>
    <w:rsid w:val="0012773D"/>
    <w:rsid w:val="00127C9B"/>
    <w:rsid w:val="00130398"/>
    <w:rsid w:val="00130608"/>
    <w:rsid w:val="001309A0"/>
    <w:rsid w:val="00130E23"/>
    <w:rsid w:val="001312D1"/>
    <w:rsid w:val="00131A83"/>
    <w:rsid w:val="00131B9D"/>
    <w:rsid w:val="00131E73"/>
    <w:rsid w:val="001320A5"/>
    <w:rsid w:val="0013216C"/>
    <w:rsid w:val="00132630"/>
    <w:rsid w:val="00132A93"/>
    <w:rsid w:val="00132C63"/>
    <w:rsid w:val="00132EE3"/>
    <w:rsid w:val="00132F51"/>
    <w:rsid w:val="00133042"/>
    <w:rsid w:val="0013315A"/>
    <w:rsid w:val="00133231"/>
    <w:rsid w:val="0013393C"/>
    <w:rsid w:val="00133D6A"/>
    <w:rsid w:val="00134031"/>
    <w:rsid w:val="001341FF"/>
    <w:rsid w:val="001344E6"/>
    <w:rsid w:val="00134C92"/>
    <w:rsid w:val="00134F90"/>
    <w:rsid w:val="001353BE"/>
    <w:rsid w:val="001353DF"/>
    <w:rsid w:val="00135638"/>
    <w:rsid w:val="00135B42"/>
    <w:rsid w:val="00135C47"/>
    <w:rsid w:val="00135EB6"/>
    <w:rsid w:val="001360F2"/>
    <w:rsid w:val="0013617B"/>
    <w:rsid w:val="0013619D"/>
    <w:rsid w:val="00136899"/>
    <w:rsid w:val="00136AD5"/>
    <w:rsid w:val="00136DB4"/>
    <w:rsid w:val="00136E74"/>
    <w:rsid w:val="00136E85"/>
    <w:rsid w:val="0013716E"/>
    <w:rsid w:val="0013749A"/>
    <w:rsid w:val="001374E4"/>
    <w:rsid w:val="001375BA"/>
    <w:rsid w:val="00137FBF"/>
    <w:rsid w:val="00140293"/>
    <w:rsid w:val="0014044B"/>
    <w:rsid w:val="0014052E"/>
    <w:rsid w:val="00140623"/>
    <w:rsid w:val="00140F4D"/>
    <w:rsid w:val="00140FA3"/>
    <w:rsid w:val="00141545"/>
    <w:rsid w:val="00141C57"/>
    <w:rsid w:val="00141D48"/>
    <w:rsid w:val="001422C1"/>
    <w:rsid w:val="00142679"/>
    <w:rsid w:val="00142784"/>
    <w:rsid w:val="00142B41"/>
    <w:rsid w:val="00142BF6"/>
    <w:rsid w:val="00142CC8"/>
    <w:rsid w:val="00142D2D"/>
    <w:rsid w:val="0014325E"/>
    <w:rsid w:val="00143936"/>
    <w:rsid w:val="00143F76"/>
    <w:rsid w:val="00143FCB"/>
    <w:rsid w:val="00143FD6"/>
    <w:rsid w:val="00144B73"/>
    <w:rsid w:val="00144E6E"/>
    <w:rsid w:val="00144E80"/>
    <w:rsid w:val="00144F79"/>
    <w:rsid w:val="0014516F"/>
    <w:rsid w:val="001451B1"/>
    <w:rsid w:val="00145685"/>
    <w:rsid w:val="00146005"/>
    <w:rsid w:val="00146256"/>
    <w:rsid w:val="00146A24"/>
    <w:rsid w:val="00146A71"/>
    <w:rsid w:val="00146ABA"/>
    <w:rsid w:val="00146BB0"/>
    <w:rsid w:val="00146C70"/>
    <w:rsid w:val="001478B6"/>
    <w:rsid w:val="00147A17"/>
    <w:rsid w:val="00150295"/>
    <w:rsid w:val="00150454"/>
    <w:rsid w:val="0015059C"/>
    <w:rsid w:val="0015089E"/>
    <w:rsid w:val="00150A4A"/>
    <w:rsid w:val="00150F23"/>
    <w:rsid w:val="00150FD3"/>
    <w:rsid w:val="0015193C"/>
    <w:rsid w:val="00151A24"/>
    <w:rsid w:val="00151DD2"/>
    <w:rsid w:val="00152188"/>
    <w:rsid w:val="001522B7"/>
    <w:rsid w:val="00152DB1"/>
    <w:rsid w:val="00152DBB"/>
    <w:rsid w:val="00153026"/>
    <w:rsid w:val="00153122"/>
    <w:rsid w:val="0015335A"/>
    <w:rsid w:val="001533FB"/>
    <w:rsid w:val="00153487"/>
    <w:rsid w:val="00153553"/>
    <w:rsid w:val="001535FB"/>
    <w:rsid w:val="00153C87"/>
    <w:rsid w:val="00153CC7"/>
    <w:rsid w:val="001541C1"/>
    <w:rsid w:val="0015422A"/>
    <w:rsid w:val="001546CB"/>
    <w:rsid w:val="00154C20"/>
    <w:rsid w:val="00154D6E"/>
    <w:rsid w:val="00154D7B"/>
    <w:rsid w:val="00154F56"/>
    <w:rsid w:val="00155325"/>
    <w:rsid w:val="001553A4"/>
    <w:rsid w:val="0015575E"/>
    <w:rsid w:val="001558EB"/>
    <w:rsid w:val="00155D7D"/>
    <w:rsid w:val="00155E67"/>
    <w:rsid w:val="00156177"/>
    <w:rsid w:val="0015678F"/>
    <w:rsid w:val="00156A65"/>
    <w:rsid w:val="00156AD3"/>
    <w:rsid w:val="00156AEF"/>
    <w:rsid w:val="00156B34"/>
    <w:rsid w:val="00156FEC"/>
    <w:rsid w:val="001570C0"/>
    <w:rsid w:val="00157420"/>
    <w:rsid w:val="0015752A"/>
    <w:rsid w:val="00157E23"/>
    <w:rsid w:val="0016021D"/>
    <w:rsid w:val="0016038F"/>
    <w:rsid w:val="0016048F"/>
    <w:rsid w:val="00160CC2"/>
    <w:rsid w:val="00160D4F"/>
    <w:rsid w:val="00160DAC"/>
    <w:rsid w:val="00160FCA"/>
    <w:rsid w:val="001610DE"/>
    <w:rsid w:val="00161628"/>
    <w:rsid w:val="001619F9"/>
    <w:rsid w:val="00161A7F"/>
    <w:rsid w:val="00161B4A"/>
    <w:rsid w:val="00161B84"/>
    <w:rsid w:val="001624A0"/>
    <w:rsid w:val="0016259E"/>
    <w:rsid w:val="0016289B"/>
    <w:rsid w:val="00162B42"/>
    <w:rsid w:val="00162BE9"/>
    <w:rsid w:val="0016358A"/>
    <w:rsid w:val="00163A4A"/>
    <w:rsid w:val="00163A8A"/>
    <w:rsid w:val="00163C55"/>
    <w:rsid w:val="00163FB6"/>
    <w:rsid w:val="001644E8"/>
    <w:rsid w:val="00164C1F"/>
    <w:rsid w:val="00164C80"/>
    <w:rsid w:val="00164DC9"/>
    <w:rsid w:val="00164DCD"/>
    <w:rsid w:val="0016587E"/>
    <w:rsid w:val="00165B87"/>
    <w:rsid w:val="001663E2"/>
    <w:rsid w:val="001664AA"/>
    <w:rsid w:val="0016669A"/>
    <w:rsid w:val="0016671B"/>
    <w:rsid w:val="00166D25"/>
    <w:rsid w:val="00166DDE"/>
    <w:rsid w:val="001674E9"/>
    <w:rsid w:val="00167E35"/>
    <w:rsid w:val="00170CBF"/>
    <w:rsid w:val="00171052"/>
    <w:rsid w:val="0017109C"/>
    <w:rsid w:val="0017132F"/>
    <w:rsid w:val="00171350"/>
    <w:rsid w:val="00171D33"/>
    <w:rsid w:val="00172147"/>
    <w:rsid w:val="0017255D"/>
    <w:rsid w:val="00172CDA"/>
    <w:rsid w:val="00173107"/>
    <w:rsid w:val="00173C58"/>
    <w:rsid w:val="00173D50"/>
    <w:rsid w:val="00173E9C"/>
    <w:rsid w:val="00173F52"/>
    <w:rsid w:val="0017435E"/>
    <w:rsid w:val="001744CE"/>
    <w:rsid w:val="001744D0"/>
    <w:rsid w:val="001748A4"/>
    <w:rsid w:val="00174993"/>
    <w:rsid w:val="00174A3F"/>
    <w:rsid w:val="00174CC4"/>
    <w:rsid w:val="00174D67"/>
    <w:rsid w:val="00174FC5"/>
    <w:rsid w:val="001752FC"/>
    <w:rsid w:val="001755F3"/>
    <w:rsid w:val="0017564B"/>
    <w:rsid w:val="0017575A"/>
    <w:rsid w:val="00175D7E"/>
    <w:rsid w:val="00176125"/>
    <w:rsid w:val="001766EC"/>
    <w:rsid w:val="001767A7"/>
    <w:rsid w:val="00176D23"/>
    <w:rsid w:val="00176E8B"/>
    <w:rsid w:val="001771CF"/>
    <w:rsid w:val="00177535"/>
    <w:rsid w:val="00177A64"/>
    <w:rsid w:val="00177B38"/>
    <w:rsid w:val="0018005E"/>
    <w:rsid w:val="00180339"/>
    <w:rsid w:val="00180345"/>
    <w:rsid w:val="0018092F"/>
    <w:rsid w:val="00180AEC"/>
    <w:rsid w:val="00180EFA"/>
    <w:rsid w:val="0018156E"/>
    <w:rsid w:val="001815DB"/>
    <w:rsid w:val="001819C5"/>
    <w:rsid w:val="001819F6"/>
    <w:rsid w:val="00181F3A"/>
    <w:rsid w:val="00181F66"/>
    <w:rsid w:val="0018227B"/>
    <w:rsid w:val="00182669"/>
    <w:rsid w:val="00182B70"/>
    <w:rsid w:val="00182CBB"/>
    <w:rsid w:val="0018349A"/>
    <w:rsid w:val="00183A32"/>
    <w:rsid w:val="00183ADF"/>
    <w:rsid w:val="0018415D"/>
    <w:rsid w:val="001843A8"/>
    <w:rsid w:val="0018484D"/>
    <w:rsid w:val="001848CF"/>
    <w:rsid w:val="00184CEB"/>
    <w:rsid w:val="0018518B"/>
    <w:rsid w:val="001851D1"/>
    <w:rsid w:val="0018562C"/>
    <w:rsid w:val="0018572F"/>
    <w:rsid w:val="0018577B"/>
    <w:rsid w:val="00185A82"/>
    <w:rsid w:val="00185C3C"/>
    <w:rsid w:val="00185D8E"/>
    <w:rsid w:val="001864CE"/>
    <w:rsid w:val="00186826"/>
    <w:rsid w:val="00186E07"/>
    <w:rsid w:val="00187E7A"/>
    <w:rsid w:val="001905AC"/>
    <w:rsid w:val="0019089D"/>
    <w:rsid w:val="001908B2"/>
    <w:rsid w:val="00190A4A"/>
    <w:rsid w:val="00190E6B"/>
    <w:rsid w:val="00191102"/>
    <w:rsid w:val="00192086"/>
    <w:rsid w:val="00192B88"/>
    <w:rsid w:val="001931E3"/>
    <w:rsid w:val="00193378"/>
    <w:rsid w:val="00193721"/>
    <w:rsid w:val="00193AD0"/>
    <w:rsid w:val="00193BFF"/>
    <w:rsid w:val="00194300"/>
    <w:rsid w:val="00194314"/>
    <w:rsid w:val="00194552"/>
    <w:rsid w:val="0019456D"/>
    <w:rsid w:val="001948A7"/>
    <w:rsid w:val="00195032"/>
    <w:rsid w:val="001951DE"/>
    <w:rsid w:val="001952AF"/>
    <w:rsid w:val="001953D7"/>
    <w:rsid w:val="001957EF"/>
    <w:rsid w:val="00195971"/>
    <w:rsid w:val="00195EA0"/>
    <w:rsid w:val="00196362"/>
    <w:rsid w:val="001966D6"/>
    <w:rsid w:val="00196AB1"/>
    <w:rsid w:val="00196ADE"/>
    <w:rsid w:val="0019703E"/>
    <w:rsid w:val="00197336"/>
    <w:rsid w:val="001A076B"/>
    <w:rsid w:val="001A089C"/>
    <w:rsid w:val="001A0905"/>
    <w:rsid w:val="001A0E9A"/>
    <w:rsid w:val="001A0FB3"/>
    <w:rsid w:val="001A123A"/>
    <w:rsid w:val="001A1464"/>
    <w:rsid w:val="001A165D"/>
    <w:rsid w:val="001A17CA"/>
    <w:rsid w:val="001A18B0"/>
    <w:rsid w:val="001A1F6D"/>
    <w:rsid w:val="001A20C1"/>
    <w:rsid w:val="001A23F2"/>
    <w:rsid w:val="001A2A3B"/>
    <w:rsid w:val="001A2E4E"/>
    <w:rsid w:val="001A36D3"/>
    <w:rsid w:val="001A3843"/>
    <w:rsid w:val="001A3D00"/>
    <w:rsid w:val="001A3F11"/>
    <w:rsid w:val="001A4302"/>
    <w:rsid w:val="001A487D"/>
    <w:rsid w:val="001A4B61"/>
    <w:rsid w:val="001A4BFA"/>
    <w:rsid w:val="001A4D36"/>
    <w:rsid w:val="001A4DE1"/>
    <w:rsid w:val="001A4EFA"/>
    <w:rsid w:val="001A4FE6"/>
    <w:rsid w:val="001A516F"/>
    <w:rsid w:val="001A55CE"/>
    <w:rsid w:val="001A57B5"/>
    <w:rsid w:val="001A5BA7"/>
    <w:rsid w:val="001A5D15"/>
    <w:rsid w:val="001A74A3"/>
    <w:rsid w:val="001A784A"/>
    <w:rsid w:val="001A7896"/>
    <w:rsid w:val="001A7A52"/>
    <w:rsid w:val="001A7DE6"/>
    <w:rsid w:val="001B00FB"/>
    <w:rsid w:val="001B01A0"/>
    <w:rsid w:val="001B04E7"/>
    <w:rsid w:val="001B062C"/>
    <w:rsid w:val="001B0909"/>
    <w:rsid w:val="001B0C17"/>
    <w:rsid w:val="001B0EC1"/>
    <w:rsid w:val="001B0ED6"/>
    <w:rsid w:val="001B1587"/>
    <w:rsid w:val="001B1589"/>
    <w:rsid w:val="001B192F"/>
    <w:rsid w:val="001B1B6D"/>
    <w:rsid w:val="001B1CA9"/>
    <w:rsid w:val="001B1DD8"/>
    <w:rsid w:val="001B21CA"/>
    <w:rsid w:val="001B26B0"/>
    <w:rsid w:val="001B31CA"/>
    <w:rsid w:val="001B3341"/>
    <w:rsid w:val="001B34C5"/>
    <w:rsid w:val="001B3702"/>
    <w:rsid w:val="001B44C3"/>
    <w:rsid w:val="001B45A5"/>
    <w:rsid w:val="001B4E60"/>
    <w:rsid w:val="001B5421"/>
    <w:rsid w:val="001B598C"/>
    <w:rsid w:val="001B5D7B"/>
    <w:rsid w:val="001B615B"/>
    <w:rsid w:val="001B63CD"/>
    <w:rsid w:val="001B6702"/>
    <w:rsid w:val="001B6790"/>
    <w:rsid w:val="001B6D11"/>
    <w:rsid w:val="001B7245"/>
    <w:rsid w:val="001B75A0"/>
    <w:rsid w:val="001B7807"/>
    <w:rsid w:val="001C0054"/>
    <w:rsid w:val="001C0CB8"/>
    <w:rsid w:val="001C0DB9"/>
    <w:rsid w:val="001C1199"/>
    <w:rsid w:val="001C1257"/>
    <w:rsid w:val="001C162B"/>
    <w:rsid w:val="001C21C3"/>
    <w:rsid w:val="001C25F1"/>
    <w:rsid w:val="001C2820"/>
    <w:rsid w:val="001C2966"/>
    <w:rsid w:val="001C3497"/>
    <w:rsid w:val="001C396B"/>
    <w:rsid w:val="001C3AA7"/>
    <w:rsid w:val="001C3AE4"/>
    <w:rsid w:val="001C3F61"/>
    <w:rsid w:val="001C457E"/>
    <w:rsid w:val="001C473B"/>
    <w:rsid w:val="001C4ADE"/>
    <w:rsid w:val="001C4B16"/>
    <w:rsid w:val="001C552E"/>
    <w:rsid w:val="001C556F"/>
    <w:rsid w:val="001C5AED"/>
    <w:rsid w:val="001C5C4C"/>
    <w:rsid w:val="001C5F92"/>
    <w:rsid w:val="001C60E9"/>
    <w:rsid w:val="001C6B50"/>
    <w:rsid w:val="001C6B9F"/>
    <w:rsid w:val="001C6E1A"/>
    <w:rsid w:val="001C6F74"/>
    <w:rsid w:val="001C6F7D"/>
    <w:rsid w:val="001C7032"/>
    <w:rsid w:val="001C729F"/>
    <w:rsid w:val="001C7347"/>
    <w:rsid w:val="001C7929"/>
    <w:rsid w:val="001D0023"/>
    <w:rsid w:val="001D00E4"/>
    <w:rsid w:val="001D02C1"/>
    <w:rsid w:val="001D02C2"/>
    <w:rsid w:val="001D07BE"/>
    <w:rsid w:val="001D0D2D"/>
    <w:rsid w:val="001D0E48"/>
    <w:rsid w:val="001D0ECE"/>
    <w:rsid w:val="001D112A"/>
    <w:rsid w:val="001D12BA"/>
    <w:rsid w:val="001D142F"/>
    <w:rsid w:val="001D16AC"/>
    <w:rsid w:val="001D181B"/>
    <w:rsid w:val="001D18B0"/>
    <w:rsid w:val="001D18F5"/>
    <w:rsid w:val="001D1B31"/>
    <w:rsid w:val="001D1EE5"/>
    <w:rsid w:val="001D25DE"/>
    <w:rsid w:val="001D278A"/>
    <w:rsid w:val="001D2B54"/>
    <w:rsid w:val="001D2F10"/>
    <w:rsid w:val="001D302D"/>
    <w:rsid w:val="001D3047"/>
    <w:rsid w:val="001D3248"/>
    <w:rsid w:val="001D3570"/>
    <w:rsid w:val="001D392C"/>
    <w:rsid w:val="001D420F"/>
    <w:rsid w:val="001D44C8"/>
    <w:rsid w:val="001D4A19"/>
    <w:rsid w:val="001D4CF4"/>
    <w:rsid w:val="001D52E6"/>
    <w:rsid w:val="001D53DE"/>
    <w:rsid w:val="001D55B9"/>
    <w:rsid w:val="001D55EA"/>
    <w:rsid w:val="001D57B0"/>
    <w:rsid w:val="001D57B6"/>
    <w:rsid w:val="001D5E99"/>
    <w:rsid w:val="001D65BD"/>
    <w:rsid w:val="001D6625"/>
    <w:rsid w:val="001D687D"/>
    <w:rsid w:val="001D6A62"/>
    <w:rsid w:val="001D6F27"/>
    <w:rsid w:val="001D721A"/>
    <w:rsid w:val="001D7352"/>
    <w:rsid w:val="001D7BAA"/>
    <w:rsid w:val="001D7BC9"/>
    <w:rsid w:val="001D7EF8"/>
    <w:rsid w:val="001E022D"/>
    <w:rsid w:val="001E0253"/>
    <w:rsid w:val="001E049C"/>
    <w:rsid w:val="001E0846"/>
    <w:rsid w:val="001E0BB5"/>
    <w:rsid w:val="001E131D"/>
    <w:rsid w:val="001E17D9"/>
    <w:rsid w:val="001E1833"/>
    <w:rsid w:val="001E1C2E"/>
    <w:rsid w:val="001E1EC0"/>
    <w:rsid w:val="001E1FE6"/>
    <w:rsid w:val="001E22A1"/>
    <w:rsid w:val="001E23E4"/>
    <w:rsid w:val="001E2F65"/>
    <w:rsid w:val="001E33BE"/>
    <w:rsid w:val="001E3D2B"/>
    <w:rsid w:val="001E4666"/>
    <w:rsid w:val="001E4E58"/>
    <w:rsid w:val="001E5384"/>
    <w:rsid w:val="001E5620"/>
    <w:rsid w:val="001E5AE8"/>
    <w:rsid w:val="001E5D42"/>
    <w:rsid w:val="001E60B0"/>
    <w:rsid w:val="001E614F"/>
    <w:rsid w:val="001E6BC9"/>
    <w:rsid w:val="001E7D79"/>
    <w:rsid w:val="001E7FA8"/>
    <w:rsid w:val="001F00BB"/>
    <w:rsid w:val="001F05D4"/>
    <w:rsid w:val="001F05DC"/>
    <w:rsid w:val="001F077F"/>
    <w:rsid w:val="001F0BA3"/>
    <w:rsid w:val="001F0E6B"/>
    <w:rsid w:val="001F11D7"/>
    <w:rsid w:val="001F1229"/>
    <w:rsid w:val="001F15CB"/>
    <w:rsid w:val="001F1D04"/>
    <w:rsid w:val="001F21CC"/>
    <w:rsid w:val="001F22B9"/>
    <w:rsid w:val="001F26A2"/>
    <w:rsid w:val="001F2745"/>
    <w:rsid w:val="001F2FDD"/>
    <w:rsid w:val="001F300A"/>
    <w:rsid w:val="001F3433"/>
    <w:rsid w:val="001F372F"/>
    <w:rsid w:val="001F3751"/>
    <w:rsid w:val="001F3CEB"/>
    <w:rsid w:val="001F3CF8"/>
    <w:rsid w:val="001F400F"/>
    <w:rsid w:val="001F43CB"/>
    <w:rsid w:val="001F4510"/>
    <w:rsid w:val="001F4610"/>
    <w:rsid w:val="001F4631"/>
    <w:rsid w:val="001F4BD5"/>
    <w:rsid w:val="001F4C10"/>
    <w:rsid w:val="001F4CE8"/>
    <w:rsid w:val="001F5627"/>
    <w:rsid w:val="001F5B11"/>
    <w:rsid w:val="001F60F8"/>
    <w:rsid w:val="001F619F"/>
    <w:rsid w:val="001F61E7"/>
    <w:rsid w:val="001F67A6"/>
    <w:rsid w:val="001F6A5B"/>
    <w:rsid w:val="001F6B35"/>
    <w:rsid w:val="001F6D13"/>
    <w:rsid w:val="001F7286"/>
    <w:rsid w:val="001F750E"/>
    <w:rsid w:val="001F7559"/>
    <w:rsid w:val="001F7A1F"/>
    <w:rsid w:val="001F7AD7"/>
    <w:rsid w:val="001F7F04"/>
    <w:rsid w:val="002000F9"/>
    <w:rsid w:val="002004DD"/>
    <w:rsid w:val="002007A6"/>
    <w:rsid w:val="002007E3"/>
    <w:rsid w:val="00200B53"/>
    <w:rsid w:val="00200C1B"/>
    <w:rsid w:val="00200E90"/>
    <w:rsid w:val="00200FD9"/>
    <w:rsid w:val="0020193B"/>
    <w:rsid w:val="002021AA"/>
    <w:rsid w:val="002024EF"/>
    <w:rsid w:val="002028FD"/>
    <w:rsid w:val="002029B1"/>
    <w:rsid w:val="00202BD7"/>
    <w:rsid w:val="00202D35"/>
    <w:rsid w:val="00202E09"/>
    <w:rsid w:val="00203176"/>
    <w:rsid w:val="002031CC"/>
    <w:rsid w:val="00203263"/>
    <w:rsid w:val="002035AC"/>
    <w:rsid w:val="00203615"/>
    <w:rsid w:val="00203881"/>
    <w:rsid w:val="00203B0E"/>
    <w:rsid w:val="00203FDA"/>
    <w:rsid w:val="00204AC7"/>
    <w:rsid w:val="00204B88"/>
    <w:rsid w:val="00204C3F"/>
    <w:rsid w:val="0020508D"/>
    <w:rsid w:val="002054ED"/>
    <w:rsid w:val="00205610"/>
    <w:rsid w:val="0020577E"/>
    <w:rsid w:val="0020581F"/>
    <w:rsid w:val="00205A26"/>
    <w:rsid w:val="00205AE5"/>
    <w:rsid w:val="00205BCA"/>
    <w:rsid w:val="00205D28"/>
    <w:rsid w:val="0020603A"/>
    <w:rsid w:val="0020630F"/>
    <w:rsid w:val="00206769"/>
    <w:rsid w:val="002069FC"/>
    <w:rsid w:val="00206A87"/>
    <w:rsid w:val="00206ED5"/>
    <w:rsid w:val="0020718B"/>
    <w:rsid w:val="00207424"/>
    <w:rsid w:val="00207C06"/>
    <w:rsid w:val="00207C4C"/>
    <w:rsid w:val="00207D71"/>
    <w:rsid w:val="0021041F"/>
    <w:rsid w:val="002104D3"/>
    <w:rsid w:val="0021052D"/>
    <w:rsid w:val="00210D4D"/>
    <w:rsid w:val="00211096"/>
    <w:rsid w:val="002111C4"/>
    <w:rsid w:val="00211A0E"/>
    <w:rsid w:val="00211B55"/>
    <w:rsid w:val="00211CA2"/>
    <w:rsid w:val="0021210A"/>
    <w:rsid w:val="0021213E"/>
    <w:rsid w:val="00212396"/>
    <w:rsid w:val="002127F6"/>
    <w:rsid w:val="002129A2"/>
    <w:rsid w:val="00212C23"/>
    <w:rsid w:val="002136B8"/>
    <w:rsid w:val="00213AA8"/>
    <w:rsid w:val="00213F2C"/>
    <w:rsid w:val="00213F49"/>
    <w:rsid w:val="002144F9"/>
    <w:rsid w:val="0021458E"/>
    <w:rsid w:val="00214708"/>
    <w:rsid w:val="002148F8"/>
    <w:rsid w:val="00214A08"/>
    <w:rsid w:val="002159C2"/>
    <w:rsid w:val="00215F74"/>
    <w:rsid w:val="00215F8F"/>
    <w:rsid w:val="0021673D"/>
    <w:rsid w:val="00217249"/>
    <w:rsid w:val="00217AA6"/>
    <w:rsid w:val="002206AB"/>
    <w:rsid w:val="00221B41"/>
    <w:rsid w:val="00221C1C"/>
    <w:rsid w:val="002225F1"/>
    <w:rsid w:val="00222B0E"/>
    <w:rsid w:val="00222D4C"/>
    <w:rsid w:val="00223063"/>
    <w:rsid w:val="00223145"/>
    <w:rsid w:val="002236FE"/>
    <w:rsid w:val="00223F46"/>
    <w:rsid w:val="002241F3"/>
    <w:rsid w:val="00224592"/>
    <w:rsid w:val="00224615"/>
    <w:rsid w:val="002247B7"/>
    <w:rsid w:val="00224F31"/>
    <w:rsid w:val="002252D1"/>
    <w:rsid w:val="00225474"/>
    <w:rsid w:val="0022567C"/>
    <w:rsid w:val="002256E6"/>
    <w:rsid w:val="00225B94"/>
    <w:rsid w:val="00225FCA"/>
    <w:rsid w:val="002260E1"/>
    <w:rsid w:val="00226200"/>
    <w:rsid w:val="002268A3"/>
    <w:rsid w:val="00226A4F"/>
    <w:rsid w:val="00226E8D"/>
    <w:rsid w:val="00226EEF"/>
    <w:rsid w:val="002275EB"/>
    <w:rsid w:val="00227ABF"/>
    <w:rsid w:val="002308D4"/>
    <w:rsid w:val="00230916"/>
    <w:rsid w:val="00231073"/>
    <w:rsid w:val="0023132C"/>
    <w:rsid w:val="00231404"/>
    <w:rsid w:val="00231512"/>
    <w:rsid w:val="00231760"/>
    <w:rsid w:val="00231DA5"/>
    <w:rsid w:val="00231DC7"/>
    <w:rsid w:val="0023232A"/>
    <w:rsid w:val="0023275A"/>
    <w:rsid w:val="00232766"/>
    <w:rsid w:val="00232D51"/>
    <w:rsid w:val="00232F67"/>
    <w:rsid w:val="002331CF"/>
    <w:rsid w:val="00233476"/>
    <w:rsid w:val="002334B7"/>
    <w:rsid w:val="002336E4"/>
    <w:rsid w:val="00233C94"/>
    <w:rsid w:val="00233EB1"/>
    <w:rsid w:val="00234096"/>
    <w:rsid w:val="002340CA"/>
    <w:rsid w:val="002349A5"/>
    <w:rsid w:val="00234A18"/>
    <w:rsid w:val="00234BFE"/>
    <w:rsid w:val="00234F41"/>
    <w:rsid w:val="0023520B"/>
    <w:rsid w:val="002352FF"/>
    <w:rsid w:val="0023550B"/>
    <w:rsid w:val="0023579B"/>
    <w:rsid w:val="00235A2B"/>
    <w:rsid w:val="00235F8D"/>
    <w:rsid w:val="00236157"/>
    <w:rsid w:val="0023651C"/>
    <w:rsid w:val="002366A8"/>
    <w:rsid w:val="002369C0"/>
    <w:rsid w:val="00236BC9"/>
    <w:rsid w:val="00236CA0"/>
    <w:rsid w:val="00237330"/>
    <w:rsid w:val="00237791"/>
    <w:rsid w:val="002377DE"/>
    <w:rsid w:val="00237CE9"/>
    <w:rsid w:val="00240715"/>
    <w:rsid w:val="00240829"/>
    <w:rsid w:val="00240897"/>
    <w:rsid w:val="00240BAF"/>
    <w:rsid w:val="00240DC5"/>
    <w:rsid w:val="00241B52"/>
    <w:rsid w:val="00241B8E"/>
    <w:rsid w:val="00241CEE"/>
    <w:rsid w:val="00241E7E"/>
    <w:rsid w:val="00241FD2"/>
    <w:rsid w:val="00241FFF"/>
    <w:rsid w:val="00242715"/>
    <w:rsid w:val="002429B2"/>
    <w:rsid w:val="00242C78"/>
    <w:rsid w:val="00242D69"/>
    <w:rsid w:val="0024337E"/>
    <w:rsid w:val="00243F1C"/>
    <w:rsid w:val="0024429D"/>
    <w:rsid w:val="0024463B"/>
    <w:rsid w:val="002449AC"/>
    <w:rsid w:val="00244B89"/>
    <w:rsid w:val="00244FDD"/>
    <w:rsid w:val="002459E0"/>
    <w:rsid w:val="00245EF0"/>
    <w:rsid w:val="002464FD"/>
    <w:rsid w:val="00246641"/>
    <w:rsid w:val="00246885"/>
    <w:rsid w:val="00246DEF"/>
    <w:rsid w:val="00246E75"/>
    <w:rsid w:val="00247172"/>
    <w:rsid w:val="0024753B"/>
    <w:rsid w:val="0024759E"/>
    <w:rsid w:val="00250114"/>
    <w:rsid w:val="002502E9"/>
    <w:rsid w:val="00250EA3"/>
    <w:rsid w:val="00250FDF"/>
    <w:rsid w:val="00251000"/>
    <w:rsid w:val="002510CD"/>
    <w:rsid w:val="00251A7A"/>
    <w:rsid w:val="00251E32"/>
    <w:rsid w:val="00251F6B"/>
    <w:rsid w:val="00251F87"/>
    <w:rsid w:val="00251FA5"/>
    <w:rsid w:val="00252041"/>
    <w:rsid w:val="0025212C"/>
    <w:rsid w:val="002524F9"/>
    <w:rsid w:val="002528E3"/>
    <w:rsid w:val="00252DA2"/>
    <w:rsid w:val="00253000"/>
    <w:rsid w:val="002531AF"/>
    <w:rsid w:val="00253956"/>
    <w:rsid w:val="0025396A"/>
    <w:rsid w:val="00253BE4"/>
    <w:rsid w:val="00253DC1"/>
    <w:rsid w:val="00254218"/>
    <w:rsid w:val="00254885"/>
    <w:rsid w:val="002548B3"/>
    <w:rsid w:val="00254A6A"/>
    <w:rsid w:val="00254B9F"/>
    <w:rsid w:val="00255346"/>
    <w:rsid w:val="00255902"/>
    <w:rsid w:val="00255CA2"/>
    <w:rsid w:val="00255D77"/>
    <w:rsid w:val="00255DFD"/>
    <w:rsid w:val="002564A1"/>
    <w:rsid w:val="002565BB"/>
    <w:rsid w:val="0025668C"/>
    <w:rsid w:val="002568AB"/>
    <w:rsid w:val="00256ADB"/>
    <w:rsid w:val="00256B80"/>
    <w:rsid w:val="00256DCC"/>
    <w:rsid w:val="0025720A"/>
    <w:rsid w:val="00257447"/>
    <w:rsid w:val="00257460"/>
    <w:rsid w:val="0025755D"/>
    <w:rsid w:val="0025779A"/>
    <w:rsid w:val="002577A7"/>
    <w:rsid w:val="002577C9"/>
    <w:rsid w:val="002577EE"/>
    <w:rsid w:val="00257EF6"/>
    <w:rsid w:val="00257F9A"/>
    <w:rsid w:val="00260380"/>
    <w:rsid w:val="00260640"/>
    <w:rsid w:val="002609AF"/>
    <w:rsid w:val="00260B4C"/>
    <w:rsid w:val="0026181A"/>
    <w:rsid w:val="00261C25"/>
    <w:rsid w:val="00261CE5"/>
    <w:rsid w:val="00261DAA"/>
    <w:rsid w:val="00261E83"/>
    <w:rsid w:val="0026203A"/>
    <w:rsid w:val="002627C4"/>
    <w:rsid w:val="002628D5"/>
    <w:rsid w:val="002628E7"/>
    <w:rsid w:val="00262A39"/>
    <w:rsid w:val="00262B54"/>
    <w:rsid w:val="00262CE9"/>
    <w:rsid w:val="00262D19"/>
    <w:rsid w:val="00263182"/>
    <w:rsid w:val="002634F0"/>
    <w:rsid w:val="00263635"/>
    <w:rsid w:val="00263668"/>
    <w:rsid w:val="00263FF4"/>
    <w:rsid w:val="00264221"/>
    <w:rsid w:val="002644F4"/>
    <w:rsid w:val="00264739"/>
    <w:rsid w:val="002647B4"/>
    <w:rsid w:val="00264B8A"/>
    <w:rsid w:val="002650C3"/>
    <w:rsid w:val="002652F0"/>
    <w:rsid w:val="0026562A"/>
    <w:rsid w:val="0026590A"/>
    <w:rsid w:val="00265B60"/>
    <w:rsid w:val="00265B9A"/>
    <w:rsid w:val="00265D73"/>
    <w:rsid w:val="00266650"/>
    <w:rsid w:val="00266C20"/>
    <w:rsid w:val="00266F7F"/>
    <w:rsid w:val="00267A8E"/>
    <w:rsid w:val="00267BD1"/>
    <w:rsid w:val="00267D2D"/>
    <w:rsid w:val="00270160"/>
    <w:rsid w:val="002706E0"/>
    <w:rsid w:val="00270796"/>
    <w:rsid w:val="00270E75"/>
    <w:rsid w:val="00270EB6"/>
    <w:rsid w:val="00270F21"/>
    <w:rsid w:val="00271043"/>
    <w:rsid w:val="00271132"/>
    <w:rsid w:val="00271772"/>
    <w:rsid w:val="00272311"/>
    <w:rsid w:val="002723E2"/>
    <w:rsid w:val="00272D55"/>
    <w:rsid w:val="00272EB0"/>
    <w:rsid w:val="00272EF0"/>
    <w:rsid w:val="0027347C"/>
    <w:rsid w:val="002739AA"/>
    <w:rsid w:val="002744D3"/>
    <w:rsid w:val="00274674"/>
    <w:rsid w:val="00274D26"/>
    <w:rsid w:val="00274E92"/>
    <w:rsid w:val="00274FCA"/>
    <w:rsid w:val="00275307"/>
    <w:rsid w:val="0027545C"/>
    <w:rsid w:val="00275BD3"/>
    <w:rsid w:val="0027629A"/>
    <w:rsid w:val="002762AA"/>
    <w:rsid w:val="0027654D"/>
    <w:rsid w:val="00276578"/>
    <w:rsid w:val="00276E58"/>
    <w:rsid w:val="002773A1"/>
    <w:rsid w:val="00277729"/>
    <w:rsid w:val="0027790E"/>
    <w:rsid w:val="00277C5E"/>
    <w:rsid w:val="00277CAB"/>
    <w:rsid w:val="00280082"/>
    <w:rsid w:val="002805B9"/>
    <w:rsid w:val="002806E3"/>
    <w:rsid w:val="00280A23"/>
    <w:rsid w:val="00280C22"/>
    <w:rsid w:val="00281078"/>
    <w:rsid w:val="00281298"/>
    <w:rsid w:val="0028176A"/>
    <w:rsid w:val="00281C35"/>
    <w:rsid w:val="00281EC2"/>
    <w:rsid w:val="002820D3"/>
    <w:rsid w:val="002824CA"/>
    <w:rsid w:val="0028305E"/>
    <w:rsid w:val="0028316A"/>
    <w:rsid w:val="00283314"/>
    <w:rsid w:val="00283A62"/>
    <w:rsid w:val="00283B74"/>
    <w:rsid w:val="00283E8E"/>
    <w:rsid w:val="00284196"/>
    <w:rsid w:val="002849AE"/>
    <w:rsid w:val="00284D4F"/>
    <w:rsid w:val="00284D7C"/>
    <w:rsid w:val="00285037"/>
    <w:rsid w:val="0028604F"/>
    <w:rsid w:val="002863C9"/>
    <w:rsid w:val="00286E9A"/>
    <w:rsid w:val="00286F14"/>
    <w:rsid w:val="00286FE5"/>
    <w:rsid w:val="00286FF0"/>
    <w:rsid w:val="0028713D"/>
    <w:rsid w:val="00287263"/>
    <w:rsid w:val="00287F02"/>
    <w:rsid w:val="0029004B"/>
    <w:rsid w:val="00290102"/>
    <w:rsid w:val="00290284"/>
    <w:rsid w:val="002904B1"/>
    <w:rsid w:val="002909F3"/>
    <w:rsid w:val="00290B89"/>
    <w:rsid w:val="00290C4D"/>
    <w:rsid w:val="00290CA6"/>
    <w:rsid w:val="00290F02"/>
    <w:rsid w:val="00291078"/>
    <w:rsid w:val="0029112E"/>
    <w:rsid w:val="002911F9"/>
    <w:rsid w:val="00291526"/>
    <w:rsid w:val="0029165B"/>
    <w:rsid w:val="002922E0"/>
    <w:rsid w:val="00292A23"/>
    <w:rsid w:val="00292AF7"/>
    <w:rsid w:val="00292EBD"/>
    <w:rsid w:val="002930DB"/>
    <w:rsid w:val="0029322F"/>
    <w:rsid w:val="00293A99"/>
    <w:rsid w:val="00294004"/>
    <w:rsid w:val="002948AD"/>
    <w:rsid w:val="002956AB"/>
    <w:rsid w:val="0029586F"/>
    <w:rsid w:val="00295AE1"/>
    <w:rsid w:val="00295B17"/>
    <w:rsid w:val="00295D29"/>
    <w:rsid w:val="00295F85"/>
    <w:rsid w:val="00296063"/>
    <w:rsid w:val="0029616B"/>
    <w:rsid w:val="00296494"/>
    <w:rsid w:val="00296FF3"/>
    <w:rsid w:val="002978ED"/>
    <w:rsid w:val="002A003C"/>
    <w:rsid w:val="002A0168"/>
    <w:rsid w:val="002A01AB"/>
    <w:rsid w:val="002A0A11"/>
    <w:rsid w:val="002A0D53"/>
    <w:rsid w:val="002A119F"/>
    <w:rsid w:val="002A1367"/>
    <w:rsid w:val="002A14B4"/>
    <w:rsid w:val="002A177A"/>
    <w:rsid w:val="002A18CB"/>
    <w:rsid w:val="002A199A"/>
    <w:rsid w:val="002A2181"/>
    <w:rsid w:val="002A2386"/>
    <w:rsid w:val="002A23E5"/>
    <w:rsid w:val="002A2599"/>
    <w:rsid w:val="002A2CB4"/>
    <w:rsid w:val="002A2FFF"/>
    <w:rsid w:val="002A3378"/>
    <w:rsid w:val="002A3806"/>
    <w:rsid w:val="002A3C38"/>
    <w:rsid w:val="002A438F"/>
    <w:rsid w:val="002A47F3"/>
    <w:rsid w:val="002A4CCB"/>
    <w:rsid w:val="002A4E4E"/>
    <w:rsid w:val="002A5852"/>
    <w:rsid w:val="002A58A6"/>
    <w:rsid w:val="002A6269"/>
    <w:rsid w:val="002A65EA"/>
    <w:rsid w:val="002A6725"/>
    <w:rsid w:val="002A693A"/>
    <w:rsid w:val="002A6C87"/>
    <w:rsid w:val="002A6F86"/>
    <w:rsid w:val="002A6F8F"/>
    <w:rsid w:val="002A713C"/>
    <w:rsid w:val="002A7BAB"/>
    <w:rsid w:val="002A7E97"/>
    <w:rsid w:val="002B021D"/>
    <w:rsid w:val="002B0572"/>
    <w:rsid w:val="002B0878"/>
    <w:rsid w:val="002B0A03"/>
    <w:rsid w:val="002B109B"/>
    <w:rsid w:val="002B10CD"/>
    <w:rsid w:val="002B1429"/>
    <w:rsid w:val="002B170B"/>
    <w:rsid w:val="002B17B5"/>
    <w:rsid w:val="002B1929"/>
    <w:rsid w:val="002B1BD8"/>
    <w:rsid w:val="002B278E"/>
    <w:rsid w:val="002B28CA"/>
    <w:rsid w:val="002B2E8A"/>
    <w:rsid w:val="002B3058"/>
    <w:rsid w:val="002B32ED"/>
    <w:rsid w:val="002B3321"/>
    <w:rsid w:val="002B3B3D"/>
    <w:rsid w:val="002B3B46"/>
    <w:rsid w:val="002B3F8E"/>
    <w:rsid w:val="002B402A"/>
    <w:rsid w:val="002B4123"/>
    <w:rsid w:val="002B4133"/>
    <w:rsid w:val="002B420A"/>
    <w:rsid w:val="002B43AE"/>
    <w:rsid w:val="002B4EDA"/>
    <w:rsid w:val="002B5042"/>
    <w:rsid w:val="002B50D6"/>
    <w:rsid w:val="002B5145"/>
    <w:rsid w:val="002B517D"/>
    <w:rsid w:val="002B5390"/>
    <w:rsid w:val="002B539C"/>
    <w:rsid w:val="002B5897"/>
    <w:rsid w:val="002B58DA"/>
    <w:rsid w:val="002B5DBC"/>
    <w:rsid w:val="002B5FD1"/>
    <w:rsid w:val="002B62FF"/>
    <w:rsid w:val="002B64BE"/>
    <w:rsid w:val="002B6C79"/>
    <w:rsid w:val="002B7703"/>
    <w:rsid w:val="002B78B0"/>
    <w:rsid w:val="002B7AD7"/>
    <w:rsid w:val="002C0047"/>
    <w:rsid w:val="002C0EC1"/>
    <w:rsid w:val="002C1684"/>
    <w:rsid w:val="002C17F2"/>
    <w:rsid w:val="002C1B4B"/>
    <w:rsid w:val="002C1BB7"/>
    <w:rsid w:val="002C2665"/>
    <w:rsid w:val="002C2777"/>
    <w:rsid w:val="002C2850"/>
    <w:rsid w:val="002C2ECF"/>
    <w:rsid w:val="002C32BF"/>
    <w:rsid w:val="002C3380"/>
    <w:rsid w:val="002C35F0"/>
    <w:rsid w:val="002C38F4"/>
    <w:rsid w:val="002C3BAC"/>
    <w:rsid w:val="002C3EC7"/>
    <w:rsid w:val="002C47F1"/>
    <w:rsid w:val="002C49F2"/>
    <w:rsid w:val="002C4A1C"/>
    <w:rsid w:val="002C4A5F"/>
    <w:rsid w:val="002C4C09"/>
    <w:rsid w:val="002C4C60"/>
    <w:rsid w:val="002C4C69"/>
    <w:rsid w:val="002C4C94"/>
    <w:rsid w:val="002C5184"/>
    <w:rsid w:val="002C5399"/>
    <w:rsid w:val="002C5AC0"/>
    <w:rsid w:val="002C5EAF"/>
    <w:rsid w:val="002C626F"/>
    <w:rsid w:val="002C62A0"/>
    <w:rsid w:val="002C62B9"/>
    <w:rsid w:val="002C62FC"/>
    <w:rsid w:val="002C6356"/>
    <w:rsid w:val="002C666B"/>
    <w:rsid w:val="002C672D"/>
    <w:rsid w:val="002C731B"/>
    <w:rsid w:val="002C747F"/>
    <w:rsid w:val="002C7584"/>
    <w:rsid w:val="002C776F"/>
    <w:rsid w:val="002C77CA"/>
    <w:rsid w:val="002C79DA"/>
    <w:rsid w:val="002C7C97"/>
    <w:rsid w:val="002D051C"/>
    <w:rsid w:val="002D062B"/>
    <w:rsid w:val="002D0C9B"/>
    <w:rsid w:val="002D0D9C"/>
    <w:rsid w:val="002D0E42"/>
    <w:rsid w:val="002D0F8E"/>
    <w:rsid w:val="002D0FC2"/>
    <w:rsid w:val="002D0FC8"/>
    <w:rsid w:val="002D0FDE"/>
    <w:rsid w:val="002D1198"/>
    <w:rsid w:val="002D1A19"/>
    <w:rsid w:val="002D215D"/>
    <w:rsid w:val="002D24D7"/>
    <w:rsid w:val="002D2D53"/>
    <w:rsid w:val="002D30CF"/>
    <w:rsid w:val="002D31BA"/>
    <w:rsid w:val="002D36FF"/>
    <w:rsid w:val="002D40D2"/>
    <w:rsid w:val="002D40E7"/>
    <w:rsid w:val="002D4103"/>
    <w:rsid w:val="002D451F"/>
    <w:rsid w:val="002D46DF"/>
    <w:rsid w:val="002D4845"/>
    <w:rsid w:val="002D4AE9"/>
    <w:rsid w:val="002D4B42"/>
    <w:rsid w:val="002D4EAA"/>
    <w:rsid w:val="002D50AC"/>
    <w:rsid w:val="002D513E"/>
    <w:rsid w:val="002D5225"/>
    <w:rsid w:val="002D52BD"/>
    <w:rsid w:val="002D544D"/>
    <w:rsid w:val="002D57CE"/>
    <w:rsid w:val="002D58AA"/>
    <w:rsid w:val="002D5EF7"/>
    <w:rsid w:val="002D5F5B"/>
    <w:rsid w:val="002D5F63"/>
    <w:rsid w:val="002D5FF2"/>
    <w:rsid w:val="002D6092"/>
    <w:rsid w:val="002D6878"/>
    <w:rsid w:val="002D6EE7"/>
    <w:rsid w:val="002D6FE7"/>
    <w:rsid w:val="002D73E5"/>
    <w:rsid w:val="002D741B"/>
    <w:rsid w:val="002D74E2"/>
    <w:rsid w:val="002D7575"/>
    <w:rsid w:val="002D7B2F"/>
    <w:rsid w:val="002D7D7E"/>
    <w:rsid w:val="002E022E"/>
    <w:rsid w:val="002E05DA"/>
    <w:rsid w:val="002E08CD"/>
    <w:rsid w:val="002E0ABE"/>
    <w:rsid w:val="002E0DAA"/>
    <w:rsid w:val="002E0E54"/>
    <w:rsid w:val="002E0ECE"/>
    <w:rsid w:val="002E1BB1"/>
    <w:rsid w:val="002E1CDD"/>
    <w:rsid w:val="002E1D6D"/>
    <w:rsid w:val="002E230F"/>
    <w:rsid w:val="002E2745"/>
    <w:rsid w:val="002E2948"/>
    <w:rsid w:val="002E2F6B"/>
    <w:rsid w:val="002E2F99"/>
    <w:rsid w:val="002E3861"/>
    <w:rsid w:val="002E3D0A"/>
    <w:rsid w:val="002E3D50"/>
    <w:rsid w:val="002E42CE"/>
    <w:rsid w:val="002E4318"/>
    <w:rsid w:val="002E45DC"/>
    <w:rsid w:val="002E4675"/>
    <w:rsid w:val="002E4E2A"/>
    <w:rsid w:val="002E4E5E"/>
    <w:rsid w:val="002E52D9"/>
    <w:rsid w:val="002E59D0"/>
    <w:rsid w:val="002E5BE3"/>
    <w:rsid w:val="002E5CCA"/>
    <w:rsid w:val="002E6310"/>
    <w:rsid w:val="002E6325"/>
    <w:rsid w:val="002E649F"/>
    <w:rsid w:val="002E657D"/>
    <w:rsid w:val="002E65A7"/>
    <w:rsid w:val="002E6786"/>
    <w:rsid w:val="002E6E97"/>
    <w:rsid w:val="002E7AAC"/>
    <w:rsid w:val="002E7B90"/>
    <w:rsid w:val="002F0091"/>
    <w:rsid w:val="002F04BE"/>
    <w:rsid w:val="002F0813"/>
    <w:rsid w:val="002F10E6"/>
    <w:rsid w:val="002F1697"/>
    <w:rsid w:val="002F1903"/>
    <w:rsid w:val="002F1C5B"/>
    <w:rsid w:val="002F1FA0"/>
    <w:rsid w:val="002F2867"/>
    <w:rsid w:val="002F295B"/>
    <w:rsid w:val="002F2A37"/>
    <w:rsid w:val="002F2BBF"/>
    <w:rsid w:val="002F2F58"/>
    <w:rsid w:val="002F33DF"/>
    <w:rsid w:val="002F3502"/>
    <w:rsid w:val="002F3AF7"/>
    <w:rsid w:val="002F3BB9"/>
    <w:rsid w:val="002F3D2B"/>
    <w:rsid w:val="002F3DFD"/>
    <w:rsid w:val="002F3EDF"/>
    <w:rsid w:val="002F3F91"/>
    <w:rsid w:val="002F421F"/>
    <w:rsid w:val="002F42A7"/>
    <w:rsid w:val="002F4601"/>
    <w:rsid w:val="002F4603"/>
    <w:rsid w:val="002F479D"/>
    <w:rsid w:val="002F4836"/>
    <w:rsid w:val="002F4892"/>
    <w:rsid w:val="002F5216"/>
    <w:rsid w:val="002F5224"/>
    <w:rsid w:val="002F542D"/>
    <w:rsid w:val="002F5BAD"/>
    <w:rsid w:val="002F618A"/>
    <w:rsid w:val="002F63E4"/>
    <w:rsid w:val="002F6517"/>
    <w:rsid w:val="002F6857"/>
    <w:rsid w:val="002F6A31"/>
    <w:rsid w:val="002F6ADF"/>
    <w:rsid w:val="002F6B94"/>
    <w:rsid w:val="002F6EBA"/>
    <w:rsid w:val="002F72AC"/>
    <w:rsid w:val="002F7940"/>
    <w:rsid w:val="002F79FA"/>
    <w:rsid w:val="002F7CF7"/>
    <w:rsid w:val="002F7EF1"/>
    <w:rsid w:val="00300227"/>
    <w:rsid w:val="00300815"/>
    <w:rsid w:val="00300816"/>
    <w:rsid w:val="00300BB5"/>
    <w:rsid w:val="00300BCF"/>
    <w:rsid w:val="00301994"/>
    <w:rsid w:val="003019FB"/>
    <w:rsid w:val="003022CD"/>
    <w:rsid w:val="003023D6"/>
    <w:rsid w:val="00302BE5"/>
    <w:rsid w:val="00303913"/>
    <w:rsid w:val="0030397C"/>
    <w:rsid w:val="00303FDA"/>
    <w:rsid w:val="003044AF"/>
    <w:rsid w:val="003045A7"/>
    <w:rsid w:val="00304653"/>
    <w:rsid w:val="00304A15"/>
    <w:rsid w:val="00304B4E"/>
    <w:rsid w:val="003052CA"/>
    <w:rsid w:val="003053A0"/>
    <w:rsid w:val="00305431"/>
    <w:rsid w:val="00305900"/>
    <w:rsid w:val="00305A95"/>
    <w:rsid w:val="00305F89"/>
    <w:rsid w:val="0030648E"/>
    <w:rsid w:val="0030657C"/>
    <w:rsid w:val="00306665"/>
    <w:rsid w:val="00307303"/>
    <w:rsid w:val="00307326"/>
    <w:rsid w:val="00307334"/>
    <w:rsid w:val="003074C7"/>
    <w:rsid w:val="003078B1"/>
    <w:rsid w:val="00307D19"/>
    <w:rsid w:val="00310918"/>
    <w:rsid w:val="00310DCA"/>
    <w:rsid w:val="00311309"/>
    <w:rsid w:val="00311452"/>
    <w:rsid w:val="00311658"/>
    <w:rsid w:val="00311700"/>
    <w:rsid w:val="00311BB7"/>
    <w:rsid w:val="00311BCC"/>
    <w:rsid w:val="00311C69"/>
    <w:rsid w:val="00311D02"/>
    <w:rsid w:val="0031253F"/>
    <w:rsid w:val="0031337A"/>
    <w:rsid w:val="003134D4"/>
    <w:rsid w:val="00313BAC"/>
    <w:rsid w:val="00313D05"/>
    <w:rsid w:val="00314A1E"/>
    <w:rsid w:val="00314EC2"/>
    <w:rsid w:val="003151BD"/>
    <w:rsid w:val="003155B8"/>
    <w:rsid w:val="00315838"/>
    <w:rsid w:val="00315C0F"/>
    <w:rsid w:val="0031641A"/>
    <w:rsid w:val="00316876"/>
    <w:rsid w:val="00316981"/>
    <w:rsid w:val="00317231"/>
    <w:rsid w:val="003172C8"/>
    <w:rsid w:val="00317391"/>
    <w:rsid w:val="00317639"/>
    <w:rsid w:val="00317684"/>
    <w:rsid w:val="0031799B"/>
    <w:rsid w:val="00317EE9"/>
    <w:rsid w:val="00320174"/>
    <w:rsid w:val="00320491"/>
    <w:rsid w:val="0032127E"/>
    <w:rsid w:val="003213CC"/>
    <w:rsid w:val="00321866"/>
    <w:rsid w:val="00321AF8"/>
    <w:rsid w:val="00321CEF"/>
    <w:rsid w:val="00322183"/>
    <w:rsid w:val="0032255E"/>
    <w:rsid w:val="00322BCE"/>
    <w:rsid w:val="003232E9"/>
    <w:rsid w:val="00323491"/>
    <w:rsid w:val="003234B2"/>
    <w:rsid w:val="00323B6F"/>
    <w:rsid w:val="00323C1B"/>
    <w:rsid w:val="00324632"/>
    <w:rsid w:val="00325754"/>
    <w:rsid w:val="0032578B"/>
    <w:rsid w:val="00325AFD"/>
    <w:rsid w:val="00325DF2"/>
    <w:rsid w:val="003262FE"/>
    <w:rsid w:val="00326625"/>
    <w:rsid w:val="00326697"/>
    <w:rsid w:val="003269DA"/>
    <w:rsid w:val="00326FA9"/>
    <w:rsid w:val="00327131"/>
    <w:rsid w:val="0032722E"/>
    <w:rsid w:val="003272AC"/>
    <w:rsid w:val="003274E7"/>
    <w:rsid w:val="00327993"/>
    <w:rsid w:val="00327BBB"/>
    <w:rsid w:val="00327BF9"/>
    <w:rsid w:val="00330768"/>
    <w:rsid w:val="00330A81"/>
    <w:rsid w:val="00330E51"/>
    <w:rsid w:val="00330F2F"/>
    <w:rsid w:val="00331493"/>
    <w:rsid w:val="003314E8"/>
    <w:rsid w:val="0033152A"/>
    <w:rsid w:val="0033256E"/>
    <w:rsid w:val="00332934"/>
    <w:rsid w:val="00332DBF"/>
    <w:rsid w:val="00332FAB"/>
    <w:rsid w:val="0033375B"/>
    <w:rsid w:val="00333B02"/>
    <w:rsid w:val="00333D5C"/>
    <w:rsid w:val="003342F3"/>
    <w:rsid w:val="0033448C"/>
    <w:rsid w:val="003347DE"/>
    <w:rsid w:val="00334804"/>
    <w:rsid w:val="00334A13"/>
    <w:rsid w:val="0033533F"/>
    <w:rsid w:val="00335A0C"/>
    <w:rsid w:val="00335B5A"/>
    <w:rsid w:val="00335CF2"/>
    <w:rsid w:val="00336214"/>
    <w:rsid w:val="00336361"/>
    <w:rsid w:val="00336587"/>
    <w:rsid w:val="00336644"/>
    <w:rsid w:val="003366EA"/>
    <w:rsid w:val="003367D3"/>
    <w:rsid w:val="0033726E"/>
    <w:rsid w:val="0033766A"/>
    <w:rsid w:val="00337704"/>
    <w:rsid w:val="003377B3"/>
    <w:rsid w:val="00337A5F"/>
    <w:rsid w:val="00340250"/>
    <w:rsid w:val="00340519"/>
    <w:rsid w:val="00340714"/>
    <w:rsid w:val="00341119"/>
    <w:rsid w:val="0034198E"/>
    <w:rsid w:val="00341F0A"/>
    <w:rsid w:val="003420FC"/>
    <w:rsid w:val="00342705"/>
    <w:rsid w:val="00342738"/>
    <w:rsid w:val="00342B49"/>
    <w:rsid w:val="00342B9C"/>
    <w:rsid w:val="00342BD1"/>
    <w:rsid w:val="0034317B"/>
    <w:rsid w:val="0034330C"/>
    <w:rsid w:val="003437B4"/>
    <w:rsid w:val="003437F3"/>
    <w:rsid w:val="003438E6"/>
    <w:rsid w:val="00343956"/>
    <w:rsid w:val="0034445B"/>
    <w:rsid w:val="0034457B"/>
    <w:rsid w:val="00344BC8"/>
    <w:rsid w:val="00344DBF"/>
    <w:rsid w:val="003450A7"/>
    <w:rsid w:val="00345273"/>
    <w:rsid w:val="00345336"/>
    <w:rsid w:val="0034538B"/>
    <w:rsid w:val="003454FE"/>
    <w:rsid w:val="00345A02"/>
    <w:rsid w:val="00345FA9"/>
    <w:rsid w:val="00346F0E"/>
    <w:rsid w:val="00346F97"/>
    <w:rsid w:val="00347215"/>
    <w:rsid w:val="00347364"/>
    <w:rsid w:val="0034797E"/>
    <w:rsid w:val="00347B36"/>
    <w:rsid w:val="00347C82"/>
    <w:rsid w:val="00347FA6"/>
    <w:rsid w:val="00350010"/>
    <w:rsid w:val="003505D5"/>
    <w:rsid w:val="003508F8"/>
    <w:rsid w:val="00350A7C"/>
    <w:rsid w:val="00350C1D"/>
    <w:rsid w:val="00350D80"/>
    <w:rsid w:val="00350F04"/>
    <w:rsid w:val="00350F1F"/>
    <w:rsid w:val="003512F7"/>
    <w:rsid w:val="00351909"/>
    <w:rsid w:val="00352F0E"/>
    <w:rsid w:val="003533C7"/>
    <w:rsid w:val="0035376B"/>
    <w:rsid w:val="00353FBD"/>
    <w:rsid w:val="00353FFE"/>
    <w:rsid w:val="00354734"/>
    <w:rsid w:val="00354875"/>
    <w:rsid w:val="00354945"/>
    <w:rsid w:val="00354C05"/>
    <w:rsid w:val="00354CDD"/>
    <w:rsid w:val="00354E5A"/>
    <w:rsid w:val="00354F6E"/>
    <w:rsid w:val="00355510"/>
    <w:rsid w:val="00355724"/>
    <w:rsid w:val="003558CE"/>
    <w:rsid w:val="00355D71"/>
    <w:rsid w:val="0035610B"/>
    <w:rsid w:val="003566D7"/>
    <w:rsid w:val="0035699B"/>
    <w:rsid w:val="00356C08"/>
    <w:rsid w:val="00356F63"/>
    <w:rsid w:val="00356F8C"/>
    <w:rsid w:val="003575DF"/>
    <w:rsid w:val="00357DCE"/>
    <w:rsid w:val="003606B1"/>
    <w:rsid w:val="00360D7E"/>
    <w:rsid w:val="00361206"/>
    <w:rsid w:val="0036126B"/>
    <w:rsid w:val="003618B8"/>
    <w:rsid w:val="00361C42"/>
    <w:rsid w:val="00361CE5"/>
    <w:rsid w:val="00362051"/>
    <w:rsid w:val="003622F1"/>
    <w:rsid w:val="00362581"/>
    <w:rsid w:val="00362942"/>
    <w:rsid w:val="00362C31"/>
    <w:rsid w:val="00362DA6"/>
    <w:rsid w:val="003630AA"/>
    <w:rsid w:val="00363279"/>
    <w:rsid w:val="00363C58"/>
    <w:rsid w:val="00363D7C"/>
    <w:rsid w:val="0036419B"/>
    <w:rsid w:val="003641DB"/>
    <w:rsid w:val="003643A3"/>
    <w:rsid w:val="003644E0"/>
    <w:rsid w:val="00364DCC"/>
    <w:rsid w:val="00364FD1"/>
    <w:rsid w:val="003650A9"/>
    <w:rsid w:val="003656C7"/>
    <w:rsid w:val="00365951"/>
    <w:rsid w:val="00365B1D"/>
    <w:rsid w:val="003661F1"/>
    <w:rsid w:val="00366517"/>
    <w:rsid w:val="003666CD"/>
    <w:rsid w:val="003669A7"/>
    <w:rsid w:val="00366D9B"/>
    <w:rsid w:val="003672B0"/>
    <w:rsid w:val="00367935"/>
    <w:rsid w:val="00367E4D"/>
    <w:rsid w:val="00367E71"/>
    <w:rsid w:val="00370131"/>
    <w:rsid w:val="0037027D"/>
    <w:rsid w:val="003702DC"/>
    <w:rsid w:val="003707A1"/>
    <w:rsid w:val="003707E1"/>
    <w:rsid w:val="00370C3F"/>
    <w:rsid w:val="00370CEC"/>
    <w:rsid w:val="00370F01"/>
    <w:rsid w:val="003711F0"/>
    <w:rsid w:val="0037123F"/>
    <w:rsid w:val="00371376"/>
    <w:rsid w:val="00372215"/>
    <w:rsid w:val="00372483"/>
    <w:rsid w:val="003724AF"/>
    <w:rsid w:val="00372CA4"/>
    <w:rsid w:val="00372E4C"/>
    <w:rsid w:val="00373038"/>
    <w:rsid w:val="0037331C"/>
    <w:rsid w:val="00373406"/>
    <w:rsid w:val="00373541"/>
    <w:rsid w:val="00373A14"/>
    <w:rsid w:val="00373D44"/>
    <w:rsid w:val="00374074"/>
    <w:rsid w:val="003749D4"/>
    <w:rsid w:val="00374A3C"/>
    <w:rsid w:val="00374AAA"/>
    <w:rsid w:val="00374D42"/>
    <w:rsid w:val="0037520E"/>
    <w:rsid w:val="0037561A"/>
    <w:rsid w:val="00375892"/>
    <w:rsid w:val="00375D44"/>
    <w:rsid w:val="0037605E"/>
    <w:rsid w:val="00377339"/>
    <w:rsid w:val="003773F0"/>
    <w:rsid w:val="00377465"/>
    <w:rsid w:val="003775B8"/>
    <w:rsid w:val="00377777"/>
    <w:rsid w:val="00377AA8"/>
    <w:rsid w:val="00377CC6"/>
    <w:rsid w:val="00380552"/>
    <w:rsid w:val="00380F81"/>
    <w:rsid w:val="00380F83"/>
    <w:rsid w:val="0038173B"/>
    <w:rsid w:val="00381A6D"/>
    <w:rsid w:val="00381B61"/>
    <w:rsid w:val="00381C79"/>
    <w:rsid w:val="0038206F"/>
    <w:rsid w:val="003821C1"/>
    <w:rsid w:val="0038242C"/>
    <w:rsid w:val="00382852"/>
    <w:rsid w:val="003829A6"/>
    <w:rsid w:val="00382BB3"/>
    <w:rsid w:val="00382D86"/>
    <w:rsid w:val="00382F31"/>
    <w:rsid w:val="003833D8"/>
    <w:rsid w:val="003838EE"/>
    <w:rsid w:val="00383CE9"/>
    <w:rsid w:val="003840D6"/>
    <w:rsid w:val="00384251"/>
    <w:rsid w:val="00384609"/>
    <w:rsid w:val="003849EE"/>
    <w:rsid w:val="00384B26"/>
    <w:rsid w:val="00384BB5"/>
    <w:rsid w:val="00385113"/>
    <w:rsid w:val="003851EF"/>
    <w:rsid w:val="003852F1"/>
    <w:rsid w:val="00385588"/>
    <w:rsid w:val="00385AEA"/>
    <w:rsid w:val="00385BCE"/>
    <w:rsid w:val="00385C61"/>
    <w:rsid w:val="00385DC3"/>
    <w:rsid w:val="00385E35"/>
    <w:rsid w:val="00386306"/>
    <w:rsid w:val="00386B08"/>
    <w:rsid w:val="00386DF9"/>
    <w:rsid w:val="00386FA6"/>
    <w:rsid w:val="0038707B"/>
    <w:rsid w:val="003878EE"/>
    <w:rsid w:val="00387F06"/>
    <w:rsid w:val="0039051E"/>
    <w:rsid w:val="003905A8"/>
    <w:rsid w:val="0039060D"/>
    <w:rsid w:val="00390B03"/>
    <w:rsid w:val="00390BE6"/>
    <w:rsid w:val="00390CB4"/>
    <w:rsid w:val="003910F2"/>
    <w:rsid w:val="00391D86"/>
    <w:rsid w:val="00392060"/>
    <w:rsid w:val="003921E2"/>
    <w:rsid w:val="0039226E"/>
    <w:rsid w:val="00392390"/>
    <w:rsid w:val="00392608"/>
    <w:rsid w:val="003926B8"/>
    <w:rsid w:val="003928F3"/>
    <w:rsid w:val="00392D38"/>
    <w:rsid w:val="003931B8"/>
    <w:rsid w:val="00393404"/>
    <w:rsid w:val="00394652"/>
    <w:rsid w:val="003946A2"/>
    <w:rsid w:val="00394A28"/>
    <w:rsid w:val="00395009"/>
    <w:rsid w:val="0039521A"/>
    <w:rsid w:val="003952A4"/>
    <w:rsid w:val="00395334"/>
    <w:rsid w:val="003953DD"/>
    <w:rsid w:val="003954CE"/>
    <w:rsid w:val="00396B50"/>
    <w:rsid w:val="00396C95"/>
    <w:rsid w:val="003970A8"/>
    <w:rsid w:val="00397791"/>
    <w:rsid w:val="0039791C"/>
    <w:rsid w:val="00397921"/>
    <w:rsid w:val="003979D7"/>
    <w:rsid w:val="00397EDA"/>
    <w:rsid w:val="00397F01"/>
    <w:rsid w:val="003A045C"/>
    <w:rsid w:val="003A0585"/>
    <w:rsid w:val="003A07CA"/>
    <w:rsid w:val="003A08ED"/>
    <w:rsid w:val="003A0F2C"/>
    <w:rsid w:val="003A1124"/>
    <w:rsid w:val="003A124C"/>
    <w:rsid w:val="003A12EC"/>
    <w:rsid w:val="003A13E8"/>
    <w:rsid w:val="003A1400"/>
    <w:rsid w:val="003A203D"/>
    <w:rsid w:val="003A253C"/>
    <w:rsid w:val="003A25E5"/>
    <w:rsid w:val="003A306E"/>
    <w:rsid w:val="003A316D"/>
    <w:rsid w:val="003A3A05"/>
    <w:rsid w:val="003A3A0B"/>
    <w:rsid w:val="003A3A1A"/>
    <w:rsid w:val="003A3CB0"/>
    <w:rsid w:val="003A40ED"/>
    <w:rsid w:val="003A4694"/>
    <w:rsid w:val="003A4C38"/>
    <w:rsid w:val="003A51A5"/>
    <w:rsid w:val="003A5B23"/>
    <w:rsid w:val="003A5CE9"/>
    <w:rsid w:val="003A6716"/>
    <w:rsid w:val="003A67E9"/>
    <w:rsid w:val="003A67F3"/>
    <w:rsid w:val="003A6C33"/>
    <w:rsid w:val="003A6CE4"/>
    <w:rsid w:val="003A7292"/>
    <w:rsid w:val="003A7616"/>
    <w:rsid w:val="003A7901"/>
    <w:rsid w:val="003A7BA0"/>
    <w:rsid w:val="003B051F"/>
    <w:rsid w:val="003B0A37"/>
    <w:rsid w:val="003B13B4"/>
    <w:rsid w:val="003B1460"/>
    <w:rsid w:val="003B1597"/>
    <w:rsid w:val="003B1CC6"/>
    <w:rsid w:val="003B1DD7"/>
    <w:rsid w:val="003B2392"/>
    <w:rsid w:val="003B2CE1"/>
    <w:rsid w:val="003B2D66"/>
    <w:rsid w:val="003B31E3"/>
    <w:rsid w:val="003B36A7"/>
    <w:rsid w:val="003B4635"/>
    <w:rsid w:val="003B49CE"/>
    <w:rsid w:val="003B4EFC"/>
    <w:rsid w:val="003B5010"/>
    <w:rsid w:val="003B514B"/>
    <w:rsid w:val="003B546C"/>
    <w:rsid w:val="003B558E"/>
    <w:rsid w:val="003B5720"/>
    <w:rsid w:val="003B65D7"/>
    <w:rsid w:val="003B6655"/>
    <w:rsid w:val="003B6D38"/>
    <w:rsid w:val="003B7067"/>
    <w:rsid w:val="003B7207"/>
    <w:rsid w:val="003B74BD"/>
    <w:rsid w:val="003B76EF"/>
    <w:rsid w:val="003B76F3"/>
    <w:rsid w:val="003B79B0"/>
    <w:rsid w:val="003B79CE"/>
    <w:rsid w:val="003B7A40"/>
    <w:rsid w:val="003B7C7C"/>
    <w:rsid w:val="003C04C8"/>
    <w:rsid w:val="003C0600"/>
    <w:rsid w:val="003C07D4"/>
    <w:rsid w:val="003C0BCF"/>
    <w:rsid w:val="003C0BDD"/>
    <w:rsid w:val="003C172D"/>
    <w:rsid w:val="003C1753"/>
    <w:rsid w:val="003C1938"/>
    <w:rsid w:val="003C1C52"/>
    <w:rsid w:val="003C1FED"/>
    <w:rsid w:val="003C2008"/>
    <w:rsid w:val="003C261B"/>
    <w:rsid w:val="003C26E9"/>
    <w:rsid w:val="003C2956"/>
    <w:rsid w:val="003C2B8E"/>
    <w:rsid w:val="003C2D41"/>
    <w:rsid w:val="003C369B"/>
    <w:rsid w:val="003C3D6C"/>
    <w:rsid w:val="003C3E5F"/>
    <w:rsid w:val="003C42BB"/>
    <w:rsid w:val="003C42D8"/>
    <w:rsid w:val="003C4953"/>
    <w:rsid w:val="003C4A5E"/>
    <w:rsid w:val="003C4C90"/>
    <w:rsid w:val="003C503D"/>
    <w:rsid w:val="003C529B"/>
    <w:rsid w:val="003C58C5"/>
    <w:rsid w:val="003C5B59"/>
    <w:rsid w:val="003C6019"/>
    <w:rsid w:val="003C6BDD"/>
    <w:rsid w:val="003C6C35"/>
    <w:rsid w:val="003C75BE"/>
    <w:rsid w:val="003C7C21"/>
    <w:rsid w:val="003C7E40"/>
    <w:rsid w:val="003D029B"/>
    <w:rsid w:val="003D07AE"/>
    <w:rsid w:val="003D0824"/>
    <w:rsid w:val="003D0945"/>
    <w:rsid w:val="003D1E73"/>
    <w:rsid w:val="003D245B"/>
    <w:rsid w:val="003D25C3"/>
    <w:rsid w:val="003D2A6D"/>
    <w:rsid w:val="003D2D1A"/>
    <w:rsid w:val="003D2E56"/>
    <w:rsid w:val="003D3DA7"/>
    <w:rsid w:val="003D42FF"/>
    <w:rsid w:val="003D4564"/>
    <w:rsid w:val="003D459B"/>
    <w:rsid w:val="003D4608"/>
    <w:rsid w:val="003D4675"/>
    <w:rsid w:val="003D470E"/>
    <w:rsid w:val="003D475B"/>
    <w:rsid w:val="003D485D"/>
    <w:rsid w:val="003D4922"/>
    <w:rsid w:val="003D49FD"/>
    <w:rsid w:val="003D4F38"/>
    <w:rsid w:val="003D5088"/>
    <w:rsid w:val="003D536E"/>
    <w:rsid w:val="003D5656"/>
    <w:rsid w:val="003D58C2"/>
    <w:rsid w:val="003D58F7"/>
    <w:rsid w:val="003D599B"/>
    <w:rsid w:val="003D5C82"/>
    <w:rsid w:val="003D60A8"/>
    <w:rsid w:val="003D61EA"/>
    <w:rsid w:val="003D6315"/>
    <w:rsid w:val="003D637A"/>
    <w:rsid w:val="003D64D1"/>
    <w:rsid w:val="003D6C92"/>
    <w:rsid w:val="003D6E1A"/>
    <w:rsid w:val="003D6EBA"/>
    <w:rsid w:val="003D72B3"/>
    <w:rsid w:val="003D72D5"/>
    <w:rsid w:val="003D7AB4"/>
    <w:rsid w:val="003D7D99"/>
    <w:rsid w:val="003E0179"/>
    <w:rsid w:val="003E05CD"/>
    <w:rsid w:val="003E0613"/>
    <w:rsid w:val="003E067E"/>
    <w:rsid w:val="003E0BF0"/>
    <w:rsid w:val="003E0C31"/>
    <w:rsid w:val="003E113F"/>
    <w:rsid w:val="003E14EA"/>
    <w:rsid w:val="003E170D"/>
    <w:rsid w:val="003E1892"/>
    <w:rsid w:val="003E1E61"/>
    <w:rsid w:val="003E1F0A"/>
    <w:rsid w:val="003E1F50"/>
    <w:rsid w:val="003E2010"/>
    <w:rsid w:val="003E2031"/>
    <w:rsid w:val="003E2080"/>
    <w:rsid w:val="003E2132"/>
    <w:rsid w:val="003E2233"/>
    <w:rsid w:val="003E2533"/>
    <w:rsid w:val="003E25AC"/>
    <w:rsid w:val="003E306F"/>
    <w:rsid w:val="003E31F6"/>
    <w:rsid w:val="003E333E"/>
    <w:rsid w:val="003E33F9"/>
    <w:rsid w:val="003E34E8"/>
    <w:rsid w:val="003E3592"/>
    <w:rsid w:val="003E3659"/>
    <w:rsid w:val="003E36D8"/>
    <w:rsid w:val="003E36EA"/>
    <w:rsid w:val="003E3A29"/>
    <w:rsid w:val="003E3DED"/>
    <w:rsid w:val="003E3EC4"/>
    <w:rsid w:val="003E4051"/>
    <w:rsid w:val="003E48CB"/>
    <w:rsid w:val="003E4E7D"/>
    <w:rsid w:val="003E5238"/>
    <w:rsid w:val="003E5536"/>
    <w:rsid w:val="003E563D"/>
    <w:rsid w:val="003E568D"/>
    <w:rsid w:val="003E5C45"/>
    <w:rsid w:val="003E603D"/>
    <w:rsid w:val="003E65F5"/>
    <w:rsid w:val="003E689D"/>
    <w:rsid w:val="003E6A88"/>
    <w:rsid w:val="003E6BC9"/>
    <w:rsid w:val="003E6C3C"/>
    <w:rsid w:val="003E6D4F"/>
    <w:rsid w:val="003E748F"/>
    <w:rsid w:val="003E771F"/>
    <w:rsid w:val="003E7761"/>
    <w:rsid w:val="003E7880"/>
    <w:rsid w:val="003E7ABB"/>
    <w:rsid w:val="003E7BD9"/>
    <w:rsid w:val="003F025E"/>
    <w:rsid w:val="003F0498"/>
    <w:rsid w:val="003F04AD"/>
    <w:rsid w:val="003F04C0"/>
    <w:rsid w:val="003F04D9"/>
    <w:rsid w:val="003F0C4E"/>
    <w:rsid w:val="003F0F0D"/>
    <w:rsid w:val="003F164E"/>
    <w:rsid w:val="003F17BB"/>
    <w:rsid w:val="003F2216"/>
    <w:rsid w:val="003F24D0"/>
    <w:rsid w:val="003F26C5"/>
    <w:rsid w:val="003F2A27"/>
    <w:rsid w:val="003F2B53"/>
    <w:rsid w:val="003F3021"/>
    <w:rsid w:val="003F323F"/>
    <w:rsid w:val="003F3653"/>
    <w:rsid w:val="003F3EE5"/>
    <w:rsid w:val="003F3F2F"/>
    <w:rsid w:val="003F4105"/>
    <w:rsid w:val="003F43E2"/>
    <w:rsid w:val="003F467E"/>
    <w:rsid w:val="003F4962"/>
    <w:rsid w:val="003F4AC9"/>
    <w:rsid w:val="003F516F"/>
    <w:rsid w:val="003F540D"/>
    <w:rsid w:val="003F5F09"/>
    <w:rsid w:val="003F67E8"/>
    <w:rsid w:val="003F6B5F"/>
    <w:rsid w:val="003F6D75"/>
    <w:rsid w:val="003F71E4"/>
    <w:rsid w:val="003F749E"/>
    <w:rsid w:val="004002A4"/>
    <w:rsid w:val="00400647"/>
    <w:rsid w:val="004009C7"/>
    <w:rsid w:val="00400A90"/>
    <w:rsid w:val="00400AE4"/>
    <w:rsid w:val="00400C50"/>
    <w:rsid w:val="00400C5D"/>
    <w:rsid w:val="00400D2C"/>
    <w:rsid w:val="00400ED9"/>
    <w:rsid w:val="00400FC0"/>
    <w:rsid w:val="004013B5"/>
    <w:rsid w:val="00401A10"/>
    <w:rsid w:val="00401AA5"/>
    <w:rsid w:val="00401B01"/>
    <w:rsid w:val="00401B53"/>
    <w:rsid w:val="00401EA9"/>
    <w:rsid w:val="004024ED"/>
    <w:rsid w:val="004026CA"/>
    <w:rsid w:val="00402F72"/>
    <w:rsid w:val="004034E1"/>
    <w:rsid w:val="00403DFB"/>
    <w:rsid w:val="004042DA"/>
    <w:rsid w:val="004045A9"/>
    <w:rsid w:val="004045FB"/>
    <w:rsid w:val="00404791"/>
    <w:rsid w:val="00404982"/>
    <w:rsid w:val="00404B81"/>
    <w:rsid w:val="00404CB2"/>
    <w:rsid w:val="00404F80"/>
    <w:rsid w:val="004050D4"/>
    <w:rsid w:val="00405447"/>
    <w:rsid w:val="004057C3"/>
    <w:rsid w:val="00405AAC"/>
    <w:rsid w:val="00405CBA"/>
    <w:rsid w:val="00405D06"/>
    <w:rsid w:val="0040651A"/>
    <w:rsid w:val="00406945"/>
    <w:rsid w:val="00406B34"/>
    <w:rsid w:val="00406D79"/>
    <w:rsid w:val="00406F6D"/>
    <w:rsid w:val="0040700C"/>
    <w:rsid w:val="00407934"/>
    <w:rsid w:val="00407FA1"/>
    <w:rsid w:val="00410297"/>
    <w:rsid w:val="00410753"/>
    <w:rsid w:val="00410A19"/>
    <w:rsid w:val="00410C13"/>
    <w:rsid w:val="00410DE3"/>
    <w:rsid w:val="00410F29"/>
    <w:rsid w:val="004112DC"/>
    <w:rsid w:val="00411710"/>
    <w:rsid w:val="00411BF8"/>
    <w:rsid w:val="00412599"/>
    <w:rsid w:val="00412A87"/>
    <w:rsid w:val="00412D4A"/>
    <w:rsid w:val="00413285"/>
    <w:rsid w:val="00413332"/>
    <w:rsid w:val="004139CC"/>
    <w:rsid w:val="00413A2F"/>
    <w:rsid w:val="00413B1D"/>
    <w:rsid w:val="00413DDA"/>
    <w:rsid w:val="004140CB"/>
    <w:rsid w:val="0041426F"/>
    <w:rsid w:val="00414276"/>
    <w:rsid w:val="004145AE"/>
    <w:rsid w:val="00414BD5"/>
    <w:rsid w:val="00414FB7"/>
    <w:rsid w:val="00415073"/>
    <w:rsid w:val="004151DE"/>
    <w:rsid w:val="00415528"/>
    <w:rsid w:val="004155BD"/>
    <w:rsid w:val="004158AC"/>
    <w:rsid w:val="0041590D"/>
    <w:rsid w:val="00415976"/>
    <w:rsid w:val="00415993"/>
    <w:rsid w:val="00415A47"/>
    <w:rsid w:val="00415B63"/>
    <w:rsid w:val="00415D04"/>
    <w:rsid w:val="004163DD"/>
    <w:rsid w:val="00416600"/>
    <w:rsid w:val="004168B3"/>
    <w:rsid w:val="00416F2E"/>
    <w:rsid w:val="00416FB0"/>
    <w:rsid w:val="004175C9"/>
    <w:rsid w:val="0041762F"/>
    <w:rsid w:val="00417857"/>
    <w:rsid w:val="00417C0C"/>
    <w:rsid w:val="00420215"/>
    <w:rsid w:val="00420305"/>
    <w:rsid w:val="0042035A"/>
    <w:rsid w:val="004206F1"/>
    <w:rsid w:val="00420B32"/>
    <w:rsid w:val="00421562"/>
    <w:rsid w:val="00421771"/>
    <w:rsid w:val="004217A4"/>
    <w:rsid w:val="0042186C"/>
    <w:rsid w:val="00421CFA"/>
    <w:rsid w:val="00421D9C"/>
    <w:rsid w:val="00421DB4"/>
    <w:rsid w:val="00422091"/>
    <w:rsid w:val="00422136"/>
    <w:rsid w:val="0042232C"/>
    <w:rsid w:val="00422F92"/>
    <w:rsid w:val="0042310C"/>
    <w:rsid w:val="0042356C"/>
    <w:rsid w:val="004237B3"/>
    <w:rsid w:val="00423DEC"/>
    <w:rsid w:val="0042468A"/>
    <w:rsid w:val="0042480E"/>
    <w:rsid w:val="0042490F"/>
    <w:rsid w:val="004250CC"/>
    <w:rsid w:val="00425B62"/>
    <w:rsid w:val="00425EB8"/>
    <w:rsid w:val="004267AF"/>
    <w:rsid w:val="00426FE0"/>
    <w:rsid w:val="00427501"/>
    <w:rsid w:val="004277E8"/>
    <w:rsid w:val="00427931"/>
    <w:rsid w:val="00427D16"/>
    <w:rsid w:val="00427F8B"/>
    <w:rsid w:val="0043006F"/>
    <w:rsid w:val="00430236"/>
    <w:rsid w:val="00430275"/>
    <w:rsid w:val="0043042F"/>
    <w:rsid w:val="00430616"/>
    <w:rsid w:val="004306D2"/>
    <w:rsid w:val="004307ED"/>
    <w:rsid w:val="00430808"/>
    <w:rsid w:val="00430F91"/>
    <w:rsid w:val="004312B8"/>
    <w:rsid w:val="00431913"/>
    <w:rsid w:val="0043266F"/>
    <w:rsid w:val="00432BEF"/>
    <w:rsid w:val="00432CDD"/>
    <w:rsid w:val="0043312F"/>
    <w:rsid w:val="004335CB"/>
    <w:rsid w:val="0043360D"/>
    <w:rsid w:val="004336B8"/>
    <w:rsid w:val="004336E0"/>
    <w:rsid w:val="004337C4"/>
    <w:rsid w:val="00433901"/>
    <w:rsid w:val="00433C98"/>
    <w:rsid w:val="0043405C"/>
    <w:rsid w:val="004341C2"/>
    <w:rsid w:val="00434370"/>
    <w:rsid w:val="00434833"/>
    <w:rsid w:val="00434AD0"/>
    <w:rsid w:val="00434D34"/>
    <w:rsid w:val="00434DC1"/>
    <w:rsid w:val="004350A8"/>
    <w:rsid w:val="00436509"/>
    <w:rsid w:val="00436AAB"/>
    <w:rsid w:val="0043718F"/>
    <w:rsid w:val="00437643"/>
    <w:rsid w:val="00437649"/>
    <w:rsid w:val="00437A1A"/>
    <w:rsid w:val="0044009F"/>
    <w:rsid w:val="004400C4"/>
    <w:rsid w:val="0044054F"/>
    <w:rsid w:val="00440664"/>
    <w:rsid w:val="00440809"/>
    <w:rsid w:val="00440BA7"/>
    <w:rsid w:val="00440FBF"/>
    <w:rsid w:val="004413C6"/>
    <w:rsid w:val="004419F3"/>
    <w:rsid w:val="00442004"/>
    <w:rsid w:val="0044227E"/>
    <w:rsid w:val="004426AF"/>
    <w:rsid w:val="00442C0D"/>
    <w:rsid w:val="00442F2E"/>
    <w:rsid w:val="00443205"/>
    <w:rsid w:val="0044415C"/>
    <w:rsid w:val="004443D9"/>
    <w:rsid w:val="00444AEB"/>
    <w:rsid w:val="004452E3"/>
    <w:rsid w:val="004455F2"/>
    <w:rsid w:val="00445709"/>
    <w:rsid w:val="00445FD9"/>
    <w:rsid w:val="0044606C"/>
    <w:rsid w:val="0044608C"/>
    <w:rsid w:val="004460AD"/>
    <w:rsid w:val="004461E8"/>
    <w:rsid w:val="00446555"/>
    <w:rsid w:val="004466C1"/>
    <w:rsid w:val="0044678B"/>
    <w:rsid w:val="00446FCE"/>
    <w:rsid w:val="00447209"/>
    <w:rsid w:val="004473CB"/>
    <w:rsid w:val="0044783D"/>
    <w:rsid w:val="004478DF"/>
    <w:rsid w:val="00447C2B"/>
    <w:rsid w:val="00447C51"/>
    <w:rsid w:val="00450860"/>
    <w:rsid w:val="00450B08"/>
    <w:rsid w:val="004511DE"/>
    <w:rsid w:val="00451820"/>
    <w:rsid w:val="0045199D"/>
    <w:rsid w:val="00451AF3"/>
    <w:rsid w:val="00451E32"/>
    <w:rsid w:val="00451F20"/>
    <w:rsid w:val="00451F6A"/>
    <w:rsid w:val="004523E5"/>
    <w:rsid w:val="0045243E"/>
    <w:rsid w:val="00452627"/>
    <w:rsid w:val="004526B4"/>
    <w:rsid w:val="0045300A"/>
    <w:rsid w:val="00453152"/>
    <w:rsid w:val="00453870"/>
    <w:rsid w:val="00453A41"/>
    <w:rsid w:val="00453D22"/>
    <w:rsid w:val="00454336"/>
    <w:rsid w:val="00454377"/>
    <w:rsid w:val="004543AB"/>
    <w:rsid w:val="0045478F"/>
    <w:rsid w:val="0045489D"/>
    <w:rsid w:val="00454E7A"/>
    <w:rsid w:val="00454EAF"/>
    <w:rsid w:val="00455240"/>
    <w:rsid w:val="00455248"/>
    <w:rsid w:val="004552C3"/>
    <w:rsid w:val="004553CD"/>
    <w:rsid w:val="0045543A"/>
    <w:rsid w:val="00455CE8"/>
    <w:rsid w:val="00455D9C"/>
    <w:rsid w:val="0045687E"/>
    <w:rsid w:val="0045710A"/>
    <w:rsid w:val="004571AB"/>
    <w:rsid w:val="00457909"/>
    <w:rsid w:val="00457ABD"/>
    <w:rsid w:val="00457C0E"/>
    <w:rsid w:val="00460144"/>
    <w:rsid w:val="0046043D"/>
    <w:rsid w:val="0046071D"/>
    <w:rsid w:val="004609C1"/>
    <w:rsid w:val="004612DE"/>
    <w:rsid w:val="00461729"/>
    <w:rsid w:val="00462A4F"/>
    <w:rsid w:val="00462F41"/>
    <w:rsid w:val="004635C1"/>
    <w:rsid w:val="00463AB1"/>
    <w:rsid w:val="00464033"/>
    <w:rsid w:val="004640AF"/>
    <w:rsid w:val="004647CA"/>
    <w:rsid w:val="00464856"/>
    <w:rsid w:val="00464D82"/>
    <w:rsid w:val="0046549C"/>
    <w:rsid w:val="00465770"/>
    <w:rsid w:val="004657BC"/>
    <w:rsid w:val="0046580D"/>
    <w:rsid w:val="004658C8"/>
    <w:rsid w:val="00465CD2"/>
    <w:rsid w:val="00465D07"/>
    <w:rsid w:val="004667E3"/>
    <w:rsid w:val="00466B7C"/>
    <w:rsid w:val="00466C6B"/>
    <w:rsid w:val="00467025"/>
    <w:rsid w:val="00467090"/>
    <w:rsid w:val="00467101"/>
    <w:rsid w:val="004671CA"/>
    <w:rsid w:val="00467684"/>
    <w:rsid w:val="00467713"/>
    <w:rsid w:val="00467CF1"/>
    <w:rsid w:val="004702B6"/>
    <w:rsid w:val="004706A5"/>
    <w:rsid w:val="004706D4"/>
    <w:rsid w:val="00470C88"/>
    <w:rsid w:val="00470C8C"/>
    <w:rsid w:val="00470C91"/>
    <w:rsid w:val="00471952"/>
    <w:rsid w:val="00471FE5"/>
    <w:rsid w:val="0047229B"/>
    <w:rsid w:val="0047241A"/>
    <w:rsid w:val="00472610"/>
    <w:rsid w:val="00472AB0"/>
    <w:rsid w:val="004730B7"/>
    <w:rsid w:val="004733F5"/>
    <w:rsid w:val="00473BAF"/>
    <w:rsid w:val="00473DA8"/>
    <w:rsid w:val="00474150"/>
    <w:rsid w:val="004742F9"/>
    <w:rsid w:val="0047466F"/>
    <w:rsid w:val="00474700"/>
    <w:rsid w:val="0047472A"/>
    <w:rsid w:val="00474869"/>
    <w:rsid w:val="00474C87"/>
    <w:rsid w:val="00474F21"/>
    <w:rsid w:val="00474F8F"/>
    <w:rsid w:val="00475463"/>
    <w:rsid w:val="0047558A"/>
    <w:rsid w:val="004755F4"/>
    <w:rsid w:val="00475689"/>
    <w:rsid w:val="00475942"/>
    <w:rsid w:val="0047639B"/>
    <w:rsid w:val="00476680"/>
    <w:rsid w:val="004769B8"/>
    <w:rsid w:val="004769E4"/>
    <w:rsid w:val="00476A16"/>
    <w:rsid w:val="004771B6"/>
    <w:rsid w:val="004771F2"/>
    <w:rsid w:val="00477336"/>
    <w:rsid w:val="004777A9"/>
    <w:rsid w:val="00477840"/>
    <w:rsid w:val="004801B7"/>
    <w:rsid w:val="0048024D"/>
    <w:rsid w:val="0048057E"/>
    <w:rsid w:val="00480B02"/>
    <w:rsid w:val="00481017"/>
    <w:rsid w:val="0048134E"/>
    <w:rsid w:val="004817C8"/>
    <w:rsid w:val="00481819"/>
    <w:rsid w:val="004819E9"/>
    <w:rsid w:val="00481A37"/>
    <w:rsid w:val="00481CF5"/>
    <w:rsid w:val="0048210A"/>
    <w:rsid w:val="004824E2"/>
    <w:rsid w:val="00482A3F"/>
    <w:rsid w:val="00482BEF"/>
    <w:rsid w:val="00482F5D"/>
    <w:rsid w:val="00483826"/>
    <w:rsid w:val="00483AE2"/>
    <w:rsid w:val="00483EA7"/>
    <w:rsid w:val="00484026"/>
    <w:rsid w:val="00484324"/>
    <w:rsid w:val="0048462F"/>
    <w:rsid w:val="00484E30"/>
    <w:rsid w:val="0048519F"/>
    <w:rsid w:val="004852A8"/>
    <w:rsid w:val="0048532E"/>
    <w:rsid w:val="0048555B"/>
    <w:rsid w:val="0048560B"/>
    <w:rsid w:val="004858AE"/>
    <w:rsid w:val="0048597C"/>
    <w:rsid w:val="00485B34"/>
    <w:rsid w:val="00485EB2"/>
    <w:rsid w:val="00485F7C"/>
    <w:rsid w:val="004861A3"/>
    <w:rsid w:val="00486555"/>
    <w:rsid w:val="00486597"/>
    <w:rsid w:val="0048668E"/>
    <w:rsid w:val="0048692B"/>
    <w:rsid w:val="00487076"/>
    <w:rsid w:val="00487147"/>
    <w:rsid w:val="0048727E"/>
    <w:rsid w:val="0048751B"/>
    <w:rsid w:val="00487EF2"/>
    <w:rsid w:val="00490A60"/>
    <w:rsid w:val="00490BA0"/>
    <w:rsid w:val="00490BB0"/>
    <w:rsid w:val="00490D31"/>
    <w:rsid w:val="00490E33"/>
    <w:rsid w:val="00490FF4"/>
    <w:rsid w:val="00491321"/>
    <w:rsid w:val="004914B7"/>
    <w:rsid w:val="00491B47"/>
    <w:rsid w:val="00491CAF"/>
    <w:rsid w:val="00491E11"/>
    <w:rsid w:val="004928DF"/>
    <w:rsid w:val="004929AD"/>
    <w:rsid w:val="004929F1"/>
    <w:rsid w:val="00492B30"/>
    <w:rsid w:val="00492B5C"/>
    <w:rsid w:val="00492D18"/>
    <w:rsid w:val="00493503"/>
    <w:rsid w:val="00493754"/>
    <w:rsid w:val="00494BEB"/>
    <w:rsid w:val="00494C2F"/>
    <w:rsid w:val="00494CC7"/>
    <w:rsid w:val="00494E0E"/>
    <w:rsid w:val="00494FFA"/>
    <w:rsid w:val="0049502A"/>
    <w:rsid w:val="00495233"/>
    <w:rsid w:val="004958E0"/>
    <w:rsid w:val="00495C56"/>
    <w:rsid w:val="00495CAA"/>
    <w:rsid w:val="0049606F"/>
    <w:rsid w:val="00496B91"/>
    <w:rsid w:val="00496FCB"/>
    <w:rsid w:val="00497162"/>
    <w:rsid w:val="00497194"/>
    <w:rsid w:val="00497DF0"/>
    <w:rsid w:val="00497EE4"/>
    <w:rsid w:val="004A04CF"/>
    <w:rsid w:val="004A05BC"/>
    <w:rsid w:val="004A0957"/>
    <w:rsid w:val="004A0971"/>
    <w:rsid w:val="004A0BAB"/>
    <w:rsid w:val="004A0D21"/>
    <w:rsid w:val="004A0F01"/>
    <w:rsid w:val="004A1467"/>
    <w:rsid w:val="004A16ED"/>
    <w:rsid w:val="004A1796"/>
    <w:rsid w:val="004A17D8"/>
    <w:rsid w:val="004A1A6E"/>
    <w:rsid w:val="004A1F6A"/>
    <w:rsid w:val="004A218F"/>
    <w:rsid w:val="004A284A"/>
    <w:rsid w:val="004A289B"/>
    <w:rsid w:val="004A2CC1"/>
    <w:rsid w:val="004A310E"/>
    <w:rsid w:val="004A350E"/>
    <w:rsid w:val="004A3556"/>
    <w:rsid w:val="004A3777"/>
    <w:rsid w:val="004A3A9C"/>
    <w:rsid w:val="004A3C58"/>
    <w:rsid w:val="004A44DF"/>
    <w:rsid w:val="004A4526"/>
    <w:rsid w:val="004A468E"/>
    <w:rsid w:val="004A4A53"/>
    <w:rsid w:val="004A4E6A"/>
    <w:rsid w:val="004A5877"/>
    <w:rsid w:val="004A593F"/>
    <w:rsid w:val="004A5A07"/>
    <w:rsid w:val="004A5BC1"/>
    <w:rsid w:val="004A5F68"/>
    <w:rsid w:val="004A6422"/>
    <w:rsid w:val="004A6448"/>
    <w:rsid w:val="004A67E1"/>
    <w:rsid w:val="004A6858"/>
    <w:rsid w:val="004A6AE1"/>
    <w:rsid w:val="004A6D68"/>
    <w:rsid w:val="004A6F1C"/>
    <w:rsid w:val="004A7945"/>
    <w:rsid w:val="004A7DE8"/>
    <w:rsid w:val="004A7F76"/>
    <w:rsid w:val="004A7F7E"/>
    <w:rsid w:val="004B00AF"/>
    <w:rsid w:val="004B0521"/>
    <w:rsid w:val="004B0595"/>
    <w:rsid w:val="004B089C"/>
    <w:rsid w:val="004B0DF4"/>
    <w:rsid w:val="004B107F"/>
    <w:rsid w:val="004B15D1"/>
    <w:rsid w:val="004B16D9"/>
    <w:rsid w:val="004B1B5F"/>
    <w:rsid w:val="004B1E1F"/>
    <w:rsid w:val="004B22B5"/>
    <w:rsid w:val="004B22FC"/>
    <w:rsid w:val="004B2A7D"/>
    <w:rsid w:val="004B2DD5"/>
    <w:rsid w:val="004B347A"/>
    <w:rsid w:val="004B3654"/>
    <w:rsid w:val="004B39D6"/>
    <w:rsid w:val="004B4201"/>
    <w:rsid w:val="004B4973"/>
    <w:rsid w:val="004B4C34"/>
    <w:rsid w:val="004B4C9E"/>
    <w:rsid w:val="004B4FBF"/>
    <w:rsid w:val="004B50E6"/>
    <w:rsid w:val="004B597D"/>
    <w:rsid w:val="004B5AA7"/>
    <w:rsid w:val="004B5D04"/>
    <w:rsid w:val="004B5E99"/>
    <w:rsid w:val="004B5FB2"/>
    <w:rsid w:val="004B6521"/>
    <w:rsid w:val="004B6BBF"/>
    <w:rsid w:val="004B718A"/>
    <w:rsid w:val="004B74AC"/>
    <w:rsid w:val="004B75FB"/>
    <w:rsid w:val="004B7B87"/>
    <w:rsid w:val="004B7C78"/>
    <w:rsid w:val="004B7E89"/>
    <w:rsid w:val="004C03D6"/>
    <w:rsid w:val="004C11E2"/>
    <w:rsid w:val="004C20DA"/>
    <w:rsid w:val="004C21AE"/>
    <w:rsid w:val="004C2285"/>
    <w:rsid w:val="004C2673"/>
    <w:rsid w:val="004C2815"/>
    <w:rsid w:val="004C2FAF"/>
    <w:rsid w:val="004C3193"/>
    <w:rsid w:val="004C333F"/>
    <w:rsid w:val="004C38B1"/>
    <w:rsid w:val="004C3D95"/>
    <w:rsid w:val="004C4143"/>
    <w:rsid w:val="004C4600"/>
    <w:rsid w:val="004C4626"/>
    <w:rsid w:val="004C491B"/>
    <w:rsid w:val="004C4EC2"/>
    <w:rsid w:val="004C51FE"/>
    <w:rsid w:val="004C56EA"/>
    <w:rsid w:val="004C618F"/>
    <w:rsid w:val="004C64A4"/>
    <w:rsid w:val="004C6841"/>
    <w:rsid w:val="004C6AE6"/>
    <w:rsid w:val="004C6FD7"/>
    <w:rsid w:val="004C72D1"/>
    <w:rsid w:val="004C748D"/>
    <w:rsid w:val="004C7A98"/>
    <w:rsid w:val="004C7EDD"/>
    <w:rsid w:val="004D00CA"/>
    <w:rsid w:val="004D00D7"/>
    <w:rsid w:val="004D0146"/>
    <w:rsid w:val="004D0801"/>
    <w:rsid w:val="004D0836"/>
    <w:rsid w:val="004D0875"/>
    <w:rsid w:val="004D092F"/>
    <w:rsid w:val="004D095C"/>
    <w:rsid w:val="004D1120"/>
    <w:rsid w:val="004D1424"/>
    <w:rsid w:val="004D14AD"/>
    <w:rsid w:val="004D15CC"/>
    <w:rsid w:val="004D1773"/>
    <w:rsid w:val="004D1840"/>
    <w:rsid w:val="004D1DA2"/>
    <w:rsid w:val="004D1E9E"/>
    <w:rsid w:val="004D20BA"/>
    <w:rsid w:val="004D274E"/>
    <w:rsid w:val="004D2754"/>
    <w:rsid w:val="004D2800"/>
    <w:rsid w:val="004D2A73"/>
    <w:rsid w:val="004D2D1C"/>
    <w:rsid w:val="004D325C"/>
    <w:rsid w:val="004D3378"/>
    <w:rsid w:val="004D33A3"/>
    <w:rsid w:val="004D34D3"/>
    <w:rsid w:val="004D3647"/>
    <w:rsid w:val="004D3650"/>
    <w:rsid w:val="004D3C3D"/>
    <w:rsid w:val="004D3DC9"/>
    <w:rsid w:val="004D3E5A"/>
    <w:rsid w:val="004D40F9"/>
    <w:rsid w:val="004D41A4"/>
    <w:rsid w:val="004D4276"/>
    <w:rsid w:val="004D477E"/>
    <w:rsid w:val="004D482C"/>
    <w:rsid w:val="004D4C6C"/>
    <w:rsid w:val="004D52C6"/>
    <w:rsid w:val="004D5328"/>
    <w:rsid w:val="004D5738"/>
    <w:rsid w:val="004D6078"/>
    <w:rsid w:val="004D6319"/>
    <w:rsid w:val="004D673F"/>
    <w:rsid w:val="004D681F"/>
    <w:rsid w:val="004D6A4E"/>
    <w:rsid w:val="004D6AB8"/>
    <w:rsid w:val="004D6D00"/>
    <w:rsid w:val="004D6D76"/>
    <w:rsid w:val="004D7500"/>
    <w:rsid w:val="004D7640"/>
    <w:rsid w:val="004D7A24"/>
    <w:rsid w:val="004E021F"/>
    <w:rsid w:val="004E0235"/>
    <w:rsid w:val="004E0345"/>
    <w:rsid w:val="004E04EE"/>
    <w:rsid w:val="004E05EB"/>
    <w:rsid w:val="004E0714"/>
    <w:rsid w:val="004E0E9A"/>
    <w:rsid w:val="004E0F6C"/>
    <w:rsid w:val="004E1648"/>
    <w:rsid w:val="004E18FF"/>
    <w:rsid w:val="004E197E"/>
    <w:rsid w:val="004E1CFF"/>
    <w:rsid w:val="004E1D0A"/>
    <w:rsid w:val="004E210B"/>
    <w:rsid w:val="004E2910"/>
    <w:rsid w:val="004E2C21"/>
    <w:rsid w:val="004E2F2C"/>
    <w:rsid w:val="004E306E"/>
    <w:rsid w:val="004E33D2"/>
    <w:rsid w:val="004E34FD"/>
    <w:rsid w:val="004E362E"/>
    <w:rsid w:val="004E3EBF"/>
    <w:rsid w:val="004E407F"/>
    <w:rsid w:val="004E4203"/>
    <w:rsid w:val="004E4211"/>
    <w:rsid w:val="004E4265"/>
    <w:rsid w:val="004E42D8"/>
    <w:rsid w:val="004E4804"/>
    <w:rsid w:val="004E4A76"/>
    <w:rsid w:val="004E4AA8"/>
    <w:rsid w:val="004E4CC7"/>
    <w:rsid w:val="004E4F7D"/>
    <w:rsid w:val="004E55AC"/>
    <w:rsid w:val="004E5722"/>
    <w:rsid w:val="004E5D65"/>
    <w:rsid w:val="004E5E82"/>
    <w:rsid w:val="004E603A"/>
    <w:rsid w:val="004E6618"/>
    <w:rsid w:val="004E66BB"/>
    <w:rsid w:val="004E6736"/>
    <w:rsid w:val="004E6907"/>
    <w:rsid w:val="004E761D"/>
    <w:rsid w:val="004E7678"/>
    <w:rsid w:val="004E7B16"/>
    <w:rsid w:val="004E7E7A"/>
    <w:rsid w:val="004F0449"/>
    <w:rsid w:val="004F0582"/>
    <w:rsid w:val="004F0793"/>
    <w:rsid w:val="004F0E70"/>
    <w:rsid w:val="004F1093"/>
    <w:rsid w:val="004F1A77"/>
    <w:rsid w:val="004F1C0A"/>
    <w:rsid w:val="004F235C"/>
    <w:rsid w:val="004F25B8"/>
    <w:rsid w:val="004F2774"/>
    <w:rsid w:val="004F2987"/>
    <w:rsid w:val="004F2DF8"/>
    <w:rsid w:val="004F31AA"/>
    <w:rsid w:val="004F343A"/>
    <w:rsid w:val="004F3539"/>
    <w:rsid w:val="004F3590"/>
    <w:rsid w:val="004F3993"/>
    <w:rsid w:val="004F3AF4"/>
    <w:rsid w:val="004F3B94"/>
    <w:rsid w:val="004F3D22"/>
    <w:rsid w:val="004F4046"/>
    <w:rsid w:val="004F40D9"/>
    <w:rsid w:val="004F41C4"/>
    <w:rsid w:val="004F43F6"/>
    <w:rsid w:val="004F442A"/>
    <w:rsid w:val="004F463C"/>
    <w:rsid w:val="004F52DD"/>
    <w:rsid w:val="004F539D"/>
    <w:rsid w:val="004F55F8"/>
    <w:rsid w:val="004F5DC4"/>
    <w:rsid w:val="004F679C"/>
    <w:rsid w:val="004F6824"/>
    <w:rsid w:val="004F6C0B"/>
    <w:rsid w:val="004F6CCC"/>
    <w:rsid w:val="004F7050"/>
    <w:rsid w:val="004F749B"/>
    <w:rsid w:val="004F75E2"/>
    <w:rsid w:val="004F76F5"/>
    <w:rsid w:val="004F7872"/>
    <w:rsid w:val="004F78BA"/>
    <w:rsid w:val="004F7963"/>
    <w:rsid w:val="0050053C"/>
    <w:rsid w:val="00500612"/>
    <w:rsid w:val="005007E0"/>
    <w:rsid w:val="0050083C"/>
    <w:rsid w:val="00500D29"/>
    <w:rsid w:val="005017D5"/>
    <w:rsid w:val="0050186F"/>
    <w:rsid w:val="00501915"/>
    <w:rsid w:val="00501F96"/>
    <w:rsid w:val="00502013"/>
    <w:rsid w:val="00502291"/>
    <w:rsid w:val="00502721"/>
    <w:rsid w:val="00502780"/>
    <w:rsid w:val="005029A7"/>
    <w:rsid w:val="00502D55"/>
    <w:rsid w:val="00503E29"/>
    <w:rsid w:val="0050413E"/>
    <w:rsid w:val="005041E4"/>
    <w:rsid w:val="005041F2"/>
    <w:rsid w:val="0050479F"/>
    <w:rsid w:val="005048C6"/>
    <w:rsid w:val="00504E3E"/>
    <w:rsid w:val="00505642"/>
    <w:rsid w:val="00505D64"/>
    <w:rsid w:val="00505F33"/>
    <w:rsid w:val="00506241"/>
    <w:rsid w:val="005062B2"/>
    <w:rsid w:val="005064FA"/>
    <w:rsid w:val="00506757"/>
    <w:rsid w:val="00506A8D"/>
    <w:rsid w:val="00506ABA"/>
    <w:rsid w:val="00506B44"/>
    <w:rsid w:val="00506B55"/>
    <w:rsid w:val="005072D9"/>
    <w:rsid w:val="00507338"/>
    <w:rsid w:val="00507880"/>
    <w:rsid w:val="00507A29"/>
    <w:rsid w:val="00507B63"/>
    <w:rsid w:val="005101FE"/>
    <w:rsid w:val="00510233"/>
    <w:rsid w:val="0051071C"/>
    <w:rsid w:val="00510956"/>
    <w:rsid w:val="00510EE0"/>
    <w:rsid w:val="00510EF2"/>
    <w:rsid w:val="00510F69"/>
    <w:rsid w:val="005117A1"/>
    <w:rsid w:val="00511871"/>
    <w:rsid w:val="00511C57"/>
    <w:rsid w:val="005120EE"/>
    <w:rsid w:val="00512131"/>
    <w:rsid w:val="005121C4"/>
    <w:rsid w:val="005125CA"/>
    <w:rsid w:val="0051260D"/>
    <w:rsid w:val="00512768"/>
    <w:rsid w:val="00512A39"/>
    <w:rsid w:val="00512BE5"/>
    <w:rsid w:val="00512DC2"/>
    <w:rsid w:val="00513202"/>
    <w:rsid w:val="00513386"/>
    <w:rsid w:val="00513421"/>
    <w:rsid w:val="005135FB"/>
    <w:rsid w:val="00513EDC"/>
    <w:rsid w:val="0051425E"/>
    <w:rsid w:val="00514619"/>
    <w:rsid w:val="00514784"/>
    <w:rsid w:val="005147B4"/>
    <w:rsid w:val="00514AD0"/>
    <w:rsid w:val="00514C0F"/>
    <w:rsid w:val="00514E25"/>
    <w:rsid w:val="00514EF5"/>
    <w:rsid w:val="005156D3"/>
    <w:rsid w:val="0051577E"/>
    <w:rsid w:val="0051577F"/>
    <w:rsid w:val="00515780"/>
    <w:rsid w:val="00515863"/>
    <w:rsid w:val="0051598E"/>
    <w:rsid w:val="0051602B"/>
    <w:rsid w:val="00516105"/>
    <w:rsid w:val="0051651A"/>
    <w:rsid w:val="0051655B"/>
    <w:rsid w:val="00516A49"/>
    <w:rsid w:val="00516C5A"/>
    <w:rsid w:val="00516D23"/>
    <w:rsid w:val="00516FA9"/>
    <w:rsid w:val="0051730E"/>
    <w:rsid w:val="005173AA"/>
    <w:rsid w:val="00517674"/>
    <w:rsid w:val="00517DD9"/>
    <w:rsid w:val="00517F0C"/>
    <w:rsid w:val="00517F34"/>
    <w:rsid w:val="005204D9"/>
    <w:rsid w:val="00520A27"/>
    <w:rsid w:val="0052112A"/>
    <w:rsid w:val="00521188"/>
    <w:rsid w:val="00521464"/>
    <w:rsid w:val="005216F8"/>
    <w:rsid w:val="00521989"/>
    <w:rsid w:val="00521BBB"/>
    <w:rsid w:val="00521D44"/>
    <w:rsid w:val="00522129"/>
    <w:rsid w:val="00522142"/>
    <w:rsid w:val="005225A0"/>
    <w:rsid w:val="00522609"/>
    <w:rsid w:val="005227F3"/>
    <w:rsid w:val="00522820"/>
    <w:rsid w:val="00522907"/>
    <w:rsid w:val="00522AE4"/>
    <w:rsid w:val="00522AE9"/>
    <w:rsid w:val="00522BDB"/>
    <w:rsid w:val="005236F2"/>
    <w:rsid w:val="00523B46"/>
    <w:rsid w:val="00523CA8"/>
    <w:rsid w:val="00523CB9"/>
    <w:rsid w:val="00523DDF"/>
    <w:rsid w:val="005243A4"/>
    <w:rsid w:val="005245C3"/>
    <w:rsid w:val="005248C0"/>
    <w:rsid w:val="00524A3E"/>
    <w:rsid w:val="00524A5E"/>
    <w:rsid w:val="00524AF5"/>
    <w:rsid w:val="00524CAC"/>
    <w:rsid w:val="00524D35"/>
    <w:rsid w:val="00524D53"/>
    <w:rsid w:val="00524D6E"/>
    <w:rsid w:val="005250B8"/>
    <w:rsid w:val="005251B3"/>
    <w:rsid w:val="005254B3"/>
    <w:rsid w:val="00525522"/>
    <w:rsid w:val="00525ABB"/>
    <w:rsid w:val="00525C5C"/>
    <w:rsid w:val="00525C9E"/>
    <w:rsid w:val="00525CC9"/>
    <w:rsid w:val="005266E3"/>
    <w:rsid w:val="0052676A"/>
    <w:rsid w:val="005269B6"/>
    <w:rsid w:val="00526E96"/>
    <w:rsid w:val="00526F7A"/>
    <w:rsid w:val="0052714B"/>
    <w:rsid w:val="005271A9"/>
    <w:rsid w:val="005274BA"/>
    <w:rsid w:val="005278E3"/>
    <w:rsid w:val="005279DB"/>
    <w:rsid w:val="00527B22"/>
    <w:rsid w:val="00527C3B"/>
    <w:rsid w:val="00527FEA"/>
    <w:rsid w:val="00530047"/>
    <w:rsid w:val="00530179"/>
    <w:rsid w:val="00530390"/>
    <w:rsid w:val="0053065A"/>
    <w:rsid w:val="00530C09"/>
    <w:rsid w:val="00530DD3"/>
    <w:rsid w:val="00530EF1"/>
    <w:rsid w:val="005311BA"/>
    <w:rsid w:val="00531560"/>
    <w:rsid w:val="0053198D"/>
    <w:rsid w:val="00531B4B"/>
    <w:rsid w:val="00531C78"/>
    <w:rsid w:val="00531D33"/>
    <w:rsid w:val="00531F77"/>
    <w:rsid w:val="00532008"/>
    <w:rsid w:val="005325E6"/>
    <w:rsid w:val="00532D71"/>
    <w:rsid w:val="00533099"/>
    <w:rsid w:val="0053350A"/>
    <w:rsid w:val="005335C8"/>
    <w:rsid w:val="0053362B"/>
    <w:rsid w:val="00533A2C"/>
    <w:rsid w:val="00533BDD"/>
    <w:rsid w:val="00533C26"/>
    <w:rsid w:val="00533E8F"/>
    <w:rsid w:val="005347C1"/>
    <w:rsid w:val="005347CF"/>
    <w:rsid w:val="005349E9"/>
    <w:rsid w:val="00534EDE"/>
    <w:rsid w:val="0053521D"/>
    <w:rsid w:val="00535935"/>
    <w:rsid w:val="00535D27"/>
    <w:rsid w:val="00535D2F"/>
    <w:rsid w:val="00535F02"/>
    <w:rsid w:val="00536394"/>
    <w:rsid w:val="005365AF"/>
    <w:rsid w:val="00536C9C"/>
    <w:rsid w:val="0053736F"/>
    <w:rsid w:val="00537643"/>
    <w:rsid w:val="00537E05"/>
    <w:rsid w:val="00537E69"/>
    <w:rsid w:val="00537FDF"/>
    <w:rsid w:val="005402D5"/>
    <w:rsid w:val="005404F6"/>
    <w:rsid w:val="005408FD"/>
    <w:rsid w:val="00540AB4"/>
    <w:rsid w:val="00540CE8"/>
    <w:rsid w:val="00541607"/>
    <w:rsid w:val="005418AA"/>
    <w:rsid w:val="005419F1"/>
    <w:rsid w:val="00541CA3"/>
    <w:rsid w:val="00542AE0"/>
    <w:rsid w:val="00542EE0"/>
    <w:rsid w:val="00543306"/>
    <w:rsid w:val="00543399"/>
    <w:rsid w:val="00543609"/>
    <w:rsid w:val="0054362C"/>
    <w:rsid w:val="00543E47"/>
    <w:rsid w:val="00543F25"/>
    <w:rsid w:val="00543F5F"/>
    <w:rsid w:val="005442B8"/>
    <w:rsid w:val="00544600"/>
    <w:rsid w:val="005455DD"/>
    <w:rsid w:val="005458D0"/>
    <w:rsid w:val="00545975"/>
    <w:rsid w:val="00545CCD"/>
    <w:rsid w:val="00545EE6"/>
    <w:rsid w:val="0054613C"/>
    <w:rsid w:val="00546210"/>
    <w:rsid w:val="005462C3"/>
    <w:rsid w:val="0054636A"/>
    <w:rsid w:val="005465CF"/>
    <w:rsid w:val="00546ABE"/>
    <w:rsid w:val="00546B5C"/>
    <w:rsid w:val="00546CA3"/>
    <w:rsid w:val="00546EBB"/>
    <w:rsid w:val="005470F1"/>
    <w:rsid w:val="00547707"/>
    <w:rsid w:val="0054772D"/>
    <w:rsid w:val="00547887"/>
    <w:rsid w:val="00547C81"/>
    <w:rsid w:val="00547E5D"/>
    <w:rsid w:val="00550369"/>
    <w:rsid w:val="00550EE2"/>
    <w:rsid w:val="00550F44"/>
    <w:rsid w:val="00551796"/>
    <w:rsid w:val="00551E23"/>
    <w:rsid w:val="00551F25"/>
    <w:rsid w:val="00552248"/>
    <w:rsid w:val="005523A1"/>
    <w:rsid w:val="00552AC8"/>
    <w:rsid w:val="00552C49"/>
    <w:rsid w:val="005531AB"/>
    <w:rsid w:val="00553CF2"/>
    <w:rsid w:val="005540C5"/>
    <w:rsid w:val="0055415D"/>
    <w:rsid w:val="005542C1"/>
    <w:rsid w:val="005542D0"/>
    <w:rsid w:val="005544DE"/>
    <w:rsid w:val="00554509"/>
    <w:rsid w:val="005546E3"/>
    <w:rsid w:val="00554805"/>
    <w:rsid w:val="00554A20"/>
    <w:rsid w:val="00554E23"/>
    <w:rsid w:val="00555073"/>
    <w:rsid w:val="005555F2"/>
    <w:rsid w:val="005556F0"/>
    <w:rsid w:val="005559C1"/>
    <w:rsid w:val="00555A78"/>
    <w:rsid w:val="00555C64"/>
    <w:rsid w:val="00555CEA"/>
    <w:rsid w:val="005561C7"/>
    <w:rsid w:val="0055632C"/>
    <w:rsid w:val="005563FD"/>
    <w:rsid w:val="0055642A"/>
    <w:rsid w:val="00556646"/>
    <w:rsid w:val="00556863"/>
    <w:rsid w:val="00556AD7"/>
    <w:rsid w:val="00556CDE"/>
    <w:rsid w:val="00557335"/>
    <w:rsid w:val="00557356"/>
    <w:rsid w:val="00557399"/>
    <w:rsid w:val="005575B7"/>
    <w:rsid w:val="00557959"/>
    <w:rsid w:val="005579D2"/>
    <w:rsid w:val="00557F20"/>
    <w:rsid w:val="00560699"/>
    <w:rsid w:val="00560B91"/>
    <w:rsid w:val="00561123"/>
    <w:rsid w:val="0056182E"/>
    <w:rsid w:val="00561902"/>
    <w:rsid w:val="00561EDD"/>
    <w:rsid w:val="00561F66"/>
    <w:rsid w:val="0056244E"/>
    <w:rsid w:val="00562DEA"/>
    <w:rsid w:val="00562F45"/>
    <w:rsid w:val="00562F6F"/>
    <w:rsid w:val="00563765"/>
    <w:rsid w:val="00563941"/>
    <w:rsid w:val="00563B40"/>
    <w:rsid w:val="00563B6D"/>
    <w:rsid w:val="00564538"/>
    <w:rsid w:val="00564590"/>
    <w:rsid w:val="00564723"/>
    <w:rsid w:val="0056472A"/>
    <w:rsid w:val="005649DC"/>
    <w:rsid w:val="00564AA9"/>
    <w:rsid w:val="00564C96"/>
    <w:rsid w:val="00564CBC"/>
    <w:rsid w:val="005650A9"/>
    <w:rsid w:val="0056536B"/>
    <w:rsid w:val="00565838"/>
    <w:rsid w:val="00566500"/>
    <w:rsid w:val="0056688A"/>
    <w:rsid w:val="00567624"/>
    <w:rsid w:val="00567D24"/>
    <w:rsid w:val="00567FBA"/>
    <w:rsid w:val="00570341"/>
    <w:rsid w:val="005703B3"/>
    <w:rsid w:val="005708C3"/>
    <w:rsid w:val="00570BC6"/>
    <w:rsid w:val="00570FB7"/>
    <w:rsid w:val="0057188C"/>
    <w:rsid w:val="00571B61"/>
    <w:rsid w:val="00571EFA"/>
    <w:rsid w:val="0057225A"/>
    <w:rsid w:val="00572289"/>
    <w:rsid w:val="0057269C"/>
    <w:rsid w:val="00572C81"/>
    <w:rsid w:val="00572FA3"/>
    <w:rsid w:val="00573802"/>
    <w:rsid w:val="0057389B"/>
    <w:rsid w:val="00574191"/>
    <w:rsid w:val="005743C9"/>
    <w:rsid w:val="00574616"/>
    <w:rsid w:val="00574DA7"/>
    <w:rsid w:val="00574FFE"/>
    <w:rsid w:val="00575441"/>
    <w:rsid w:val="0057545C"/>
    <w:rsid w:val="005756CD"/>
    <w:rsid w:val="00575886"/>
    <w:rsid w:val="00575FC4"/>
    <w:rsid w:val="0057666F"/>
    <w:rsid w:val="0057668D"/>
    <w:rsid w:val="005770BC"/>
    <w:rsid w:val="005771E7"/>
    <w:rsid w:val="00577784"/>
    <w:rsid w:val="00577A02"/>
    <w:rsid w:val="00577C7F"/>
    <w:rsid w:val="0058031D"/>
    <w:rsid w:val="00580911"/>
    <w:rsid w:val="00580FE2"/>
    <w:rsid w:val="00581123"/>
    <w:rsid w:val="005812AC"/>
    <w:rsid w:val="00581BD8"/>
    <w:rsid w:val="00581C58"/>
    <w:rsid w:val="00581D72"/>
    <w:rsid w:val="00581DD1"/>
    <w:rsid w:val="0058254D"/>
    <w:rsid w:val="00582938"/>
    <w:rsid w:val="005829D6"/>
    <w:rsid w:val="00582E0B"/>
    <w:rsid w:val="0058307E"/>
    <w:rsid w:val="005833FE"/>
    <w:rsid w:val="005834A3"/>
    <w:rsid w:val="0058361E"/>
    <w:rsid w:val="00583970"/>
    <w:rsid w:val="005839B9"/>
    <w:rsid w:val="00583AB8"/>
    <w:rsid w:val="00583CBD"/>
    <w:rsid w:val="00584673"/>
    <w:rsid w:val="00584C52"/>
    <w:rsid w:val="00584E91"/>
    <w:rsid w:val="005857E0"/>
    <w:rsid w:val="00585868"/>
    <w:rsid w:val="00585A36"/>
    <w:rsid w:val="00585F2A"/>
    <w:rsid w:val="0058619B"/>
    <w:rsid w:val="0058637B"/>
    <w:rsid w:val="00586AD8"/>
    <w:rsid w:val="00587024"/>
    <w:rsid w:val="00587460"/>
    <w:rsid w:val="00587EE0"/>
    <w:rsid w:val="00590764"/>
    <w:rsid w:val="00590C81"/>
    <w:rsid w:val="00591104"/>
    <w:rsid w:val="005914C0"/>
    <w:rsid w:val="0059178A"/>
    <w:rsid w:val="00591793"/>
    <w:rsid w:val="00591BB0"/>
    <w:rsid w:val="00592DA7"/>
    <w:rsid w:val="005930BC"/>
    <w:rsid w:val="005938DA"/>
    <w:rsid w:val="00593F96"/>
    <w:rsid w:val="00594118"/>
    <w:rsid w:val="0059430F"/>
    <w:rsid w:val="00594390"/>
    <w:rsid w:val="0059443C"/>
    <w:rsid w:val="005944FB"/>
    <w:rsid w:val="0059458E"/>
    <w:rsid w:val="00594A4A"/>
    <w:rsid w:val="00594A4E"/>
    <w:rsid w:val="005956DB"/>
    <w:rsid w:val="00595972"/>
    <w:rsid w:val="00595980"/>
    <w:rsid w:val="00595DCA"/>
    <w:rsid w:val="00595F09"/>
    <w:rsid w:val="0059642F"/>
    <w:rsid w:val="005966EA"/>
    <w:rsid w:val="005968BD"/>
    <w:rsid w:val="00596A15"/>
    <w:rsid w:val="0059720E"/>
    <w:rsid w:val="0059745A"/>
    <w:rsid w:val="00597AE2"/>
    <w:rsid w:val="005A0155"/>
    <w:rsid w:val="005A02E4"/>
    <w:rsid w:val="005A0FE2"/>
    <w:rsid w:val="005A1302"/>
    <w:rsid w:val="005A152A"/>
    <w:rsid w:val="005A1A44"/>
    <w:rsid w:val="005A1C78"/>
    <w:rsid w:val="005A2D3E"/>
    <w:rsid w:val="005A2DA9"/>
    <w:rsid w:val="005A2F57"/>
    <w:rsid w:val="005A3128"/>
    <w:rsid w:val="005A3736"/>
    <w:rsid w:val="005A3758"/>
    <w:rsid w:val="005A382C"/>
    <w:rsid w:val="005A45F6"/>
    <w:rsid w:val="005A4626"/>
    <w:rsid w:val="005A4789"/>
    <w:rsid w:val="005A49D8"/>
    <w:rsid w:val="005A4B3E"/>
    <w:rsid w:val="005A4EA4"/>
    <w:rsid w:val="005A558F"/>
    <w:rsid w:val="005A5668"/>
    <w:rsid w:val="005A5A67"/>
    <w:rsid w:val="005A5C48"/>
    <w:rsid w:val="005A5DE8"/>
    <w:rsid w:val="005A6065"/>
    <w:rsid w:val="005A707C"/>
    <w:rsid w:val="005A7AFA"/>
    <w:rsid w:val="005B019E"/>
    <w:rsid w:val="005B04D8"/>
    <w:rsid w:val="005B0E00"/>
    <w:rsid w:val="005B1126"/>
    <w:rsid w:val="005B1728"/>
    <w:rsid w:val="005B268E"/>
    <w:rsid w:val="005B27B8"/>
    <w:rsid w:val="005B28CA"/>
    <w:rsid w:val="005B2A0F"/>
    <w:rsid w:val="005B2A8B"/>
    <w:rsid w:val="005B2D2E"/>
    <w:rsid w:val="005B31DA"/>
    <w:rsid w:val="005B33A3"/>
    <w:rsid w:val="005B3534"/>
    <w:rsid w:val="005B364D"/>
    <w:rsid w:val="005B36D8"/>
    <w:rsid w:val="005B3775"/>
    <w:rsid w:val="005B3869"/>
    <w:rsid w:val="005B38E9"/>
    <w:rsid w:val="005B3B2F"/>
    <w:rsid w:val="005B45C8"/>
    <w:rsid w:val="005B463C"/>
    <w:rsid w:val="005B477F"/>
    <w:rsid w:val="005B4954"/>
    <w:rsid w:val="005B4ACB"/>
    <w:rsid w:val="005B4CD4"/>
    <w:rsid w:val="005B4FA6"/>
    <w:rsid w:val="005B4FC2"/>
    <w:rsid w:val="005B50F1"/>
    <w:rsid w:val="005B53E9"/>
    <w:rsid w:val="005B542E"/>
    <w:rsid w:val="005B58E6"/>
    <w:rsid w:val="005B5AEE"/>
    <w:rsid w:val="005B606F"/>
    <w:rsid w:val="005B6162"/>
    <w:rsid w:val="005B632D"/>
    <w:rsid w:val="005B6D20"/>
    <w:rsid w:val="005B6F91"/>
    <w:rsid w:val="005B6FFE"/>
    <w:rsid w:val="005B755B"/>
    <w:rsid w:val="005B76F8"/>
    <w:rsid w:val="005B7BD9"/>
    <w:rsid w:val="005C006A"/>
    <w:rsid w:val="005C065E"/>
    <w:rsid w:val="005C0AFB"/>
    <w:rsid w:val="005C0FE1"/>
    <w:rsid w:val="005C1015"/>
    <w:rsid w:val="005C1127"/>
    <w:rsid w:val="005C14F6"/>
    <w:rsid w:val="005C1636"/>
    <w:rsid w:val="005C1763"/>
    <w:rsid w:val="005C2007"/>
    <w:rsid w:val="005C22C6"/>
    <w:rsid w:val="005C2810"/>
    <w:rsid w:val="005C2FC0"/>
    <w:rsid w:val="005C309E"/>
    <w:rsid w:val="005C30C0"/>
    <w:rsid w:val="005C3107"/>
    <w:rsid w:val="005C314D"/>
    <w:rsid w:val="005C3352"/>
    <w:rsid w:val="005C36D7"/>
    <w:rsid w:val="005C371B"/>
    <w:rsid w:val="005C3D8D"/>
    <w:rsid w:val="005C4654"/>
    <w:rsid w:val="005C4E50"/>
    <w:rsid w:val="005C55E5"/>
    <w:rsid w:val="005C5604"/>
    <w:rsid w:val="005C5AE5"/>
    <w:rsid w:val="005C5C37"/>
    <w:rsid w:val="005C5CE2"/>
    <w:rsid w:val="005C64AA"/>
    <w:rsid w:val="005C68DF"/>
    <w:rsid w:val="005C7140"/>
    <w:rsid w:val="005C72C0"/>
    <w:rsid w:val="005C72CE"/>
    <w:rsid w:val="005C72D7"/>
    <w:rsid w:val="005C7303"/>
    <w:rsid w:val="005C74DE"/>
    <w:rsid w:val="005C7A7C"/>
    <w:rsid w:val="005D00EC"/>
    <w:rsid w:val="005D02F2"/>
    <w:rsid w:val="005D07D5"/>
    <w:rsid w:val="005D0DE8"/>
    <w:rsid w:val="005D1125"/>
    <w:rsid w:val="005D130E"/>
    <w:rsid w:val="005D1B3F"/>
    <w:rsid w:val="005D1C09"/>
    <w:rsid w:val="005D1CD4"/>
    <w:rsid w:val="005D2182"/>
    <w:rsid w:val="005D2BEA"/>
    <w:rsid w:val="005D3559"/>
    <w:rsid w:val="005D37A5"/>
    <w:rsid w:val="005D3952"/>
    <w:rsid w:val="005D40ED"/>
    <w:rsid w:val="005D4339"/>
    <w:rsid w:val="005D442A"/>
    <w:rsid w:val="005D491F"/>
    <w:rsid w:val="005D5232"/>
    <w:rsid w:val="005D5506"/>
    <w:rsid w:val="005D5A48"/>
    <w:rsid w:val="005D5D59"/>
    <w:rsid w:val="005D5E7A"/>
    <w:rsid w:val="005D604F"/>
    <w:rsid w:val="005D6BBF"/>
    <w:rsid w:val="005D6F67"/>
    <w:rsid w:val="005D75C3"/>
    <w:rsid w:val="005D7ACF"/>
    <w:rsid w:val="005D7E8E"/>
    <w:rsid w:val="005D7EC1"/>
    <w:rsid w:val="005E0091"/>
    <w:rsid w:val="005E0F21"/>
    <w:rsid w:val="005E0F80"/>
    <w:rsid w:val="005E0FA4"/>
    <w:rsid w:val="005E105A"/>
    <w:rsid w:val="005E11A4"/>
    <w:rsid w:val="005E13D5"/>
    <w:rsid w:val="005E1700"/>
    <w:rsid w:val="005E1776"/>
    <w:rsid w:val="005E1977"/>
    <w:rsid w:val="005E1A52"/>
    <w:rsid w:val="005E1AC9"/>
    <w:rsid w:val="005E1E0B"/>
    <w:rsid w:val="005E1F8A"/>
    <w:rsid w:val="005E2B68"/>
    <w:rsid w:val="005E2F26"/>
    <w:rsid w:val="005E3043"/>
    <w:rsid w:val="005E3259"/>
    <w:rsid w:val="005E35EF"/>
    <w:rsid w:val="005E35F1"/>
    <w:rsid w:val="005E44D1"/>
    <w:rsid w:val="005E46A4"/>
    <w:rsid w:val="005E4B35"/>
    <w:rsid w:val="005E4BEA"/>
    <w:rsid w:val="005E4FCE"/>
    <w:rsid w:val="005E573B"/>
    <w:rsid w:val="005E5D7E"/>
    <w:rsid w:val="005E678C"/>
    <w:rsid w:val="005E6EB7"/>
    <w:rsid w:val="005E73C1"/>
    <w:rsid w:val="005E754B"/>
    <w:rsid w:val="005E7CB0"/>
    <w:rsid w:val="005E7FB9"/>
    <w:rsid w:val="005F026E"/>
    <w:rsid w:val="005F074F"/>
    <w:rsid w:val="005F08A3"/>
    <w:rsid w:val="005F1E5D"/>
    <w:rsid w:val="005F2127"/>
    <w:rsid w:val="005F27A5"/>
    <w:rsid w:val="005F2917"/>
    <w:rsid w:val="005F2943"/>
    <w:rsid w:val="005F2A0C"/>
    <w:rsid w:val="005F2EF7"/>
    <w:rsid w:val="005F325F"/>
    <w:rsid w:val="005F3A99"/>
    <w:rsid w:val="005F3CAC"/>
    <w:rsid w:val="005F4020"/>
    <w:rsid w:val="005F4E6A"/>
    <w:rsid w:val="005F50C9"/>
    <w:rsid w:val="005F525F"/>
    <w:rsid w:val="005F5558"/>
    <w:rsid w:val="005F5B87"/>
    <w:rsid w:val="005F60BF"/>
    <w:rsid w:val="005F6917"/>
    <w:rsid w:val="005F69B2"/>
    <w:rsid w:val="005F6D74"/>
    <w:rsid w:val="005F6EF3"/>
    <w:rsid w:val="005F79B5"/>
    <w:rsid w:val="0060067E"/>
    <w:rsid w:val="00600A38"/>
    <w:rsid w:val="00600E2A"/>
    <w:rsid w:val="00601281"/>
    <w:rsid w:val="00601301"/>
    <w:rsid w:val="0060140D"/>
    <w:rsid w:val="006015EE"/>
    <w:rsid w:val="00601ECD"/>
    <w:rsid w:val="0060207C"/>
    <w:rsid w:val="006021C0"/>
    <w:rsid w:val="0060248B"/>
    <w:rsid w:val="00602756"/>
    <w:rsid w:val="00602765"/>
    <w:rsid w:val="00602CDC"/>
    <w:rsid w:val="00603079"/>
    <w:rsid w:val="006035EF"/>
    <w:rsid w:val="006039BB"/>
    <w:rsid w:val="00603E63"/>
    <w:rsid w:val="006044FC"/>
    <w:rsid w:val="0060481D"/>
    <w:rsid w:val="006053B8"/>
    <w:rsid w:val="00605531"/>
    <w:rsid w:val="006058CE"/>
    <w:rsid w:val="00605926"/>
    <w:rsid w:val="006059C1"/>
    <w:rsid w:val="00605B93"/>
    <w:rsid w:val="00606308"/>
    <w:rsid w:val="006069AE"/>
    <w:rsid w:val="00606A35"/>
    <w:rsid w:val="00606CCE"/>
    <w:rsid w:val="00607004"/>
    <w:rsid w:val="0060707A"/>
    <w:rsid w:val="00607241"/>
    <w:rsid w:val="0060742A"/>
    <w:rsid w:val="00607468"/>
    <w:rsid w:val="006075BF"/>
    <w:rsid w:val="00607608"/>
    <w:rsid w:val="00607825"/>
    <w:rsid w:val="00607AB6"/>
    <w:rsid w:val="00610808"/>
    <w:rsid w:val="006108ED"/>
    <w:rsid w:val="006109CA"/>
    <w:rsid w:val="00610A9C"/>
    <w:rsid w:val="0061111A"/>
    <w:rsid w:val="00611133"/>
    <w:rsid w:val="006115FB"/>
    <w:rsid w:val="00611704"/>
    <w:rsid w:val="006118B1"/>
    <w:rsid w:val="00611DD1"/>
    <w:rsid w:val="0061210F"/>
    <w:rsid w:val="0061239C"/>
    <w:rsid w:val="006123D7"/>
    <w:rsid w:val="00612B41"/>
    <w:rsid w:val="00612BA7"/>
    <w:rsid w:val="006131ED"/>
    <w:rsid w:val="006135D6"/>
    <w:rsid w:val="0061399D"/>
    <w:rsid w:val="00613DCC"/>
    <w:rsid w:val="00613E1D"/>
    <w:rsid w:val="00614050"/>
    <w:rsid w:val="006141F0"/>
    <w:rsid w:val="00614946"/>
    <w:rsid w:val="00615307"/>
    <w:rsid w:val="006159E5"/>
    <w:rsid w:val="00615A53"/>
    <w:rsid w:val="00615D9C"/>
    <w:rsid w:val="00615F9F"/>
    <w:rsid w:val="00616049"/>
    <w:rsid w:val="00617691"/>
    <w:rsid w:val="0061769A"/>
    <w:rsid w:val="00617D50"/>
    <w:rsid w:val="00620157"/>
    <w:rsid w:val="006203FF"/>
    <w:rsid w:val="00620A1F"/>
    <w:rsid w:val="00620A32"/>
    <w:rsid w:val="00620C93"/>
    <w:rsid w:val="00620E1C"/>
    <w:rsid w:val="00621477"/>
    <w:rsid w:val="006215B2"/>
    <w:rsid w:val="00621B9E"/>
    <w:rsid w:val="00622178"/>
    <w:rsid w:val="0062218A"/>
    <w:rsid w:val="00622505"/>
    <w:rsid w:val="006225E3"/>
    <w:rsid w:val="0062298A"/>
    <w:rsid w:val="00622DAD"/>
    <w:rsid w:val="00623164"/>
    <w:rsid w:val="0062316B"/>
    <w:rsid w:val="00623256"/>
    <w:rsid w:val="00623316"/>
    <w:rsid w:val="00623AF8"/>
    <w:rsid w:val="00623AFA"/>
    <w:rsid w:val="00623FAD"/>
    <w:rsid w:val="00624164"/>
    <w:rsid w:val="00624176"/>
    <w:rsid w:val="00624338"/>
    <w:rsid w:val="0062474B"/>
    <w:rsid w:val="006249BF"/>
    <w:rsid w:val="00624C40"/>
    <w:rsid w:val="00624F8F"/>
    <w:rsid w:val="00625496"/>
    <w:rsid w:val="00625C14"/>
    <w:rsid w:val="00625F7C"/>
    <w:rsid w:val="00626286"/>
    <w:rsid w:val="006267FA"/>
    <w:rsid w:val="00626CFF"/>
    <w:rsid w:val="00626D52"/>
    <w:rsid w:val="00627694"/>
    <w:rsid w:val="00627950"/>
    <w:rsid w:val="00627B6C"/>
    <w:rsid w:val="00627C06"/>
    <w:rsid w:val="00627F47"/>
    <w:rsid w:val="00630339"/>
    <w:rsid w:val="006308F9"/>
    <w:rsid w:val="00630A62"/>
    <w:rsid w:val="00630AB5"/>
    <w:rsid w:val="00630CFE"/>
    <w:rsid w:val="00630E51"/>
    <w:rsid w:val="00630ED2"/>
    <w:rsid w:val="00630EF1"/>
    <w:rsid w:val="00630F61"/>
    <w:rsid w:val="00631139"/>
    <w:rsid w:val="00631361"/>
    <w:rsid w:val="006313CF"/>
    <w:rsid w:val="00631773"/>
    <w:rsid w:val="006327A8"/>
    <w:rsid w:val="00632885"/>
    <w:rsid w:val="006328B4"/>
    <w:rsid w:val="00632DF8"/>
    <w:rsid w:val="00632F28"/>
    <w:rsid w:val="006332E1"/>
    <w:rsid w:val="0063378E"/>
    <w:rsid w:val="00633896"/>
    <w:rsid w:val="006338D2"/>
    <w:rsid w:val="00633F1C"/>
    <w:rsid w:val="00634515"/>
    <w:rsid w:val="006348A5"/>
    <w:rsid w:val="0063490B"/>
    <w:rsid w:val="0063491A"/>
    <w:rsid w:val="00634982"/>
    <w:rsid w:val="00634AF1"/>
    <w:rsid w:val="00634BB2"/>
    <w:rsid w:val="00634E07"/>
    <w:rsid w:val="00635803"/>
    <w:rsid w:val="006360C9"/>
    <w:rsid w:val="006367C1"/>
    <w:rsid w:val="00636802"/>
    <w:rsid w:val="00636BB3"/>
    <w:rsid w:val="00637968"/>
    <w:rsid w:val="00637C72"/>
    <w:rsid w:val="00637E03"/>
    <w:rsid w:val="006416E1"/>
    <w:rsid w:val="006417A8"/>
    <w:rsid w:val="0064193A"/>
    <w:rsid w:val="00641DD1"/>
    <w:rsid w:val="00641FF5"/>
    <w:rsid w:val="00641FF9"/>
    <w:rsid w:val="00642D6B"/>
    <w:rsid w:val="00642D78"/>
    <w:rsid w:val="00642EB6"/>
    <w:rsid w:val="0064316A"/>
    <w:rsid w:val="00643A23"/>
    <w:rsid w:val="00643AC1"/>
    <w:rsid w:val="00643C65"/>
    <w:rsid w:val="00643EF8"/>
    <w:rsid w:val="0064401B"/>
    <w:rsid w:val="0064458C"/>
    <w:rsid w:val="00644696"/>
    <w:rsid w:val="00644903"/>
    <w:rsid w:val="0064494A"/>
    <w:rsid w:val="00644DDD"/>
    <w:rsid w:val="00645088"/>
    <w:rsid w:val="0064526B"/>
    <w:rsid w:val="00645770"/>
    <w:rsid w:val="006458B0"/>
    <w:rsid w:val="006459A5"/>
    <w:rsid w:val="00645AB8"/>
    <w:rsid w:val="00645BA5"/>
    <w:rsid w:val="00645C56"/>
    <w:rsid w:val="00646952"/>
    <w:rsid w:val="00646BCA"/>
    <w:rsid w:val="00646C96"/>
    <w:rsid w:val="0064710D"/>
    <w:rsid w:val="006478E9"/>
    <w:rsid w:val="0065028F"/>
    <w:rsid w:val="006508C3"/>
    <w:rsid w:val="00650EA6"/>
    <w:rsid w:val="006511B3"/>
    <w:rsid w:val="00651331"/>
    <w:rsid w:val="00651998"/>
    <w:rsid w:val="00651C50"/>
    <w:rsid w:val="00651C7A"/>
    <w:rsid w:val="00652478"/>
    <w:rsid w:val="00652980"/>
    <w:rsid w:val="00652988"/>
    <w:rsid w:val="00652C36"/>
    <w:rsid w:val="00652CC5"/>
    <w:rsid w:val="0065312F"/>
    <w:rsid w:val="00653590"/>
    <w:rsid w:val="00653680"/>
    <w:rsid w:val="006538B1"/>
    <w:rsid w:val="00653A35"/>
    <w:rsid w:val="00653AA2"/>
    <w:rsid w:val="00653C09"/>
    <w:rsid w:val="00653E0D"/>
    <w:rsid w:val="0065404E"/>
    <w:rsid w:val="00654187"/>
    <w:rsid w:val="006544F7"/>
    <w:rsid w:val="006545F0"/>
    <w:rsid w:val="00654975"/>
    <w:rsid w:val="00654ADC"/>
    <w:rsid w:val="00654BB0"/>
    <w:rsid w:val="00654F06"/>
    <w:rsid w:val="006550BC"/>
    <w:rsid w:val="00655BD5"/>
    <w:rsid w:val="00655E97"/>
    <w:rsid w:val="0065617D"/>
    <w:rsid w:val="0065619A"/>
    <w:rsid w:val="0065748D"/>
    <w:rsid w:val="00657CD1"/>
    <w:rsid w:val="00657EB5"/>
    <w:rsid w:val="00660112"/>
    <w:rsid w:val="00660289"/>
    <w:rsid w:val="0066033B"/>
    <w:rsid w:val="0066037F"/>
    <w:rsid w:val="00660723"/>
    <w:rsid w:val="00660855"/>
    <w:rsid w:val="0066095A"/>
    <w:rsid w:val="00660CAF"/>
    <w:rsid w:val="00660E11"/>
    <w:rsid w:val="00660E23"/>
    <w:rsid w:val="00660EBE"/>
    <w:rsid w:val="00660F96"/>
    <w:rsid w:val="0066107D"/>
    <w:rsid w:val="0066122D"/>
    <w:rsid w:val="0066134C"/>
    <w:rsid w:val="00661532"/>
    <w:rsid w:val="00661852"/>
    <w:rsid w:val="00661FAD"/>
    <w:rsid w:val="0066254C"/>
    <w:rsid w:val="00662566"/>
    <w:rsid w:val="0066264A"/>
    <w:rsid w:val="006626CF"/>
    <w:rsid w:val="0066280F"/>
    <w:rsid w:val="0066285C"/>
    <w:rsid w:val="0066285E"/>
    <w:rsid w:val="00662977"/>
    <w:rsid w:val="00662D2F"/>
    <w:rsid w:val="00663219"/>
    <w:rsid w:val="00663589"/>
    <w:rsid w:val="0066385B"/>
    <w:rsid w:val="0066386A"/>
    <w:rsid w:val="0066392A"/>
    <w:rsid w:val="00663930"/>
    <w:rsid w:val="00663A88"/>
    <w:rsid w:val="00663F05"/>
    <w:rsid w:val="00664074"/>
    <w:rsid w:val="00664089"/>
    <w:rsid w:val="006648BE"/>
    <w:rsid w:val="00664A1D"/>
    <w:rsid w:val="00664D1A"/>
    <w:rsid w:val="006650B0"/>
    <w:rsid w:val="006651F7"/>
    <w:rsid w:val="006655B8"/>
    <w:rsid w:val="00665779"/>
    <w:rsid w:val="00665C11"/>
    <w:rsid w:val="0066601F"/>
    <w:rsid w:val="006662BF"/>
    <w:rsid w:val="0066685A"/>
    <w:rsid w:val="00666C9A"/>
    <w:rsid w:val="006670E3"/>
    <w:rsid w:val="00667136"/>
    <w:rsid w:val="00667378"/>
    <w:rsid w:val="006674F2"/>
    <w:rsid w:val="00667AEA"/>
    <w:rsid w:val="00667D8A"/>
    <w:rsid w:val="00667F91"/>
    <w:rsid w:val="006701D3"/>
    <w:rsid w:val="00670531"/>
    <w:rsid w:val="00670603"/>
    <w:rsid w:val="0067084F"/>
    <w:rsid w:val="0067103F"/>
    <w:rsid w:val="00671337"/>
    <w:rsid w:val="00671512"/>
    <w:rsid w:val="00671693"/>
    <w:rsid w:val="00671862"/>
    <w:rsid w:val="00671A9A"/>
    <w:rsid w:val="00671B2E"/>
    <w:rsid w:val="00671FF7"/>
    <w:rsid w:val="00672360"/>
    <w:rsid w:val="00672459"/>
    <w:rsid w:val="0067255E"/>
    <w:rsid w:val="00672699"/>
    <w:rsid w:val="00672C4E"/>
    <w:rsid w:val="00672D31"/>
    <w:rsid w:val="00672FA1"/>
    <w:rsid w:val="00673639"/>
    <w:rsid w:val="0067395E"/>
    <w:rsid w:val="00673DF4"/>
    <w:rsid w:val="0067463C"/>
    <w:rsid w:val="00674668"/>
    <w:rsid w:val="00674950"/>
    <w:rsid w:val="00674CDA"/>
    <w:rsid w:val="00674ECB"/>
    <w:rsid w:val="00675049"/>
    <w:rsid w:val="00675124"/>
    <w:rsid w:val="006752D2"/>
    <w:rsid w:val="006752F3"/>
    <w:rsid w:val="0067569D"/>
    <w:rsid w:val="00675792"/>
    <w:rsid w:val="00675F6A"/>
    <w:rsid w:val="0067674F"/>
    <w:rsid w:val="00676B10"/>
    <w:rsid w:val="006774F7"/>
    <w:rsid w:val="00677545"/>
    <w:rsid w:val="00677963"/>
    <w:rsid w:val="00677A93"/>
    <w:rsid w:val="00677CFB"/>
    <w:rsid w:val="00677F07"/>
    <w:rsid w:val="00677F0F"/>
    <w:rsid w:val="00677F33"/>
    <w:rsid w:val="0068009F"/>
    <w:rsid w:val="00680244"/>
    <w:rsid w:val="006806CE"/>
    <w:rsid w:val="00680BF9"/>
    <w:rsid w:val="00680D1A"/>
    <w:rsid w:val="00680EE5"/>
    <w:rsid w:val="0068108D"/>
    <w:rsid w:val="00681478"/>
    <w:rsid w:val="00681536"/>
    <w:rsid w:val="0068179F"/>
    <w:rsid w:val="00681BC8"/>
    <w:rsid w:val="0068205C"/>
    <w:rsid w:val="00682062"/>
    <w:rsid w:val="00682BD1"/>
    <w:rsid w:val="00682C32"/>
    <w:rsid w:val="00683163"/>
    <w:rsid w:val="0068317A"/>
    <w:rsid w:val="00683E85"/>
    <w:rsid w:val="00683EDD"/>
    <w:rsid w:val="0068421D"/>
    <w:rsid w:val="00684382"/>
    <w:rsid w:val="006846EB"/>
    <w:rsid w:val="0068470A"/>
    <w:rsid w:val="006852DA"/>
    <w:rsid w:val="00685701"/>
    <w:rsid w:val="00685871"/>
    <w:rsid w:val="00686310"/>
    <w:rsid w:val="0068652B"/>
    <w:rsid w:val="00686593"/>
    <w:rsid w:val="00686621"/>
    <w:rsid w:val="006867AD"/>
    <w:rsid w:val="00686884"/>
    <w:rsid w:val="0068695E"/>
    <w:rsid w:val="00686978"/>
    <w:rsid w:val="00686D6B"/>
    <w:rsid w:val="00686FB2"/>
    <w:rsid w:val="00687267"/>
    <w:rsid w:val="006872E6"/>
    <w:rsid w:val="006877B3"/>
    <w:rsid w:val="00687914"/>
    <w:rsid w:val="00687A5D"/>
    <w:rsid w:val="00687FB5"/>
    <w:rsid w:val="0069019B"/>
    <w:rsid w:val="00690456"/>
    <w:rsid w:val="006904AE"/>
    <w:rsid w:val="00690949"/>
    <w:rsid w:val="00690CB1"/>
    <w:rsid w:val="00690F3A"/>
    <w:rsid w:val="00691181"/>
    <w:rsid w:val="006916F0"/>
    <w:rsid w:val="006917B5"/>
    <w:rsid w:val="00691C8B"/>
    <w:rsid w:val="006920C8"/>
    <w:rsid w:val="00693522"/>
    <w:rsid w:val="00693AA3"/>
    <w:rsid w:val="00693C91"/>
    <w:rsid w:val="00693F4E"/>
    <w:rsid w:val="006941DF"/>
    <w:rsid w:val="006941F1"/>
    <w:rsid w:val="006947AD"/>
    <w:rsid w:val="00694976"/>
    <w:rsid w:val="00694BD9"/>
    <w:rsid w:val="00694C71"/>
    <w:rsid w:val="00694D12"/>
    <w:rsid w:val="00694D44"/>
    <w:rsid w:val="00695271"/>
    <w:rsid w:val="00695334"/>
    <w:rsid w:val="00695BE8"/>
    <w:rsid w:val="00695E22"/>
    <w:rsid w:val="00695E77"/>
    <w:rsid w:val="00695EBF"/>
    <w:rsid w:val="00695F61"/>
    <w:rsid w:val="00696414"/>
    <w:rsid w:val="0069649A"/>
    <w:rsid w:val="00696B4F"/>
    <w:rsid w:val="00696C9F"/>
    <w:rsid w:val="00697702"/>
    <w:rsid w:val="00697744"/>
    <w:rsid w:val="00697DF8"/>
    <w:rsid w:val="006A0344"/>
    <w:rsid w:val="006A05F8"/>
    <w:rsid w:val="006A06B6"/>
    <w:rsid w:val="006A1085"/>
    <w:rsid w:val="006A1414"/>
    <w:rsid w:val="006A1524"/>
    <w:rsid w:val="006A1637"/>
    <w:rsid w:val="006A1A7B"/>
    <w:rsid w:val="006A1B2C"/>
    <w:rsid w:val="006A2086"/>
    <w:rsid w:val="006A2329"/>
    <w:rsid w:val="006A28FB"/>
    <w:rsid w:val="006A2A8B"/>
    <w:rsid w:val="006A2F72"/>
    <w:rsid w:val="006A31E7"/>
    <w:rsid w:val="006A324E"/>
    <w:rsid w:val="006A337A"/>
    <w:rsid w:val="006A3497"/>
    <w:rsid w:val="006A3ADB"/>
    <w:rsid w:val="006A3CA8"/>
    <w:rsid w:val="006A3CD4"/>
    <w:rsid w:val="006A3D0E"/>
    <w:rsid w:val="006A3F4A"/>
    <w:rsid w:val="006A3FAA"/>
    <w:rsid w:val="006A42AE"/>
    <w:rsid w:val="006A4642"/>
    <w:rsid w:val="006A46EF"/>
    <w:rsid w:val="006A48DF"/>
    <w:rsid w:val="006A4919"/>
    <w:rsid w:val="006A49B1"/>
    <w:rsid w:val="006A4E1E"/>
    <w:rsid w:val="006A4EF4"/>
    <w:rsid w:val="006A4F35"/>
    <w:rsid w:val="006A535F"/>
    <w:rsid w:val="006A5569"/>
    <w:rsid w:val="006A558F"/>
    <w:rsid w:val="006A56EF"/>
    <w:rsid w:val="006A5977"/>
    <w:rsid w:val="006A6463"/>
    <w:rsid w:val="006A6661"/>
    <w:rsid w:val="006A6706"/>
    <w:rsid w:val="006A6BC9"/>
    <w:rsid w:val="006A6C6B"/>
    <w:rsid w:val="006A6C8B"/>
    <w:rsid w:val="006A7160"/>
    <w:rsid w:val="006A7311"/>
    <w:rsid w:val="006A7545"/>
    <w:rsid w:val="006A781F"/>
    <w:rsid w:val="006A7A04"/>
    <w:rsid w:val="006A7C75"/>
    <w:rsid w:val="006B0619"/>
    <w:rsid w:val="006B08BF"/>
    <w:rsid w:val="006B08D9"/>
    <w:rsid w:val="006B0A6F"/>
    <w:rsid w:val="006B11F6"/>
    <w:rsid w:val="006B121F"/>
    <w:rsid w:val="006B1537"/>
    <w:rsid w:val="006B1711"/>
    <w:rsid w:val="006B1BE5"/>
    <w:rsid w:val="006B1EFF"/>
    <w:rsid w:val="006B207B"/>
    <w:rsid w:val="006B23F4"/>
    <w:rsid w:val="006B2AC0"/>
    <w:rsid w:val="006B2BDD"/>
    <w:rsid w:val="006B2E6B"/>
    <w:rsid w:val="006B30AA"/>
    <w:rsid w:val="006B3A35"/>
    <w:rsid w:val="006B3C38"/>
    <w:rsid w:val="006B3F0B"/>
    <w:rsid w:val="006B4135"/>
    <w:rsid w:val="006B425C"/>
    <w:rsid w:val="006B447C"/>
    <w:rsid w:val="006B465E"/>
    <w:rsid w:val="006B4674"/>
    <w:rsid w:val="006B46FD"/>
    <w:rsid w:val="006B487A"/>
    <w:rsid w:val="006B4926"/>
    <w:rsid w:val="006B4FE3"/>
    <w:rsid w:val="006B5234"/>
    <w:rsid w:val="006B57DF"/>
    <w:rsid w:val="006B5B0C"/>
    <w:rsid w:val="006B5B86"/>
    <w:rsid w:val="006B5EE1"/>
    <w:rsid w:val="006B5F67"/>
    <w:rsid w:val="006B5FDD"/>
    <w:rsid w:val="006B6018"/>
    <w:rsid w:val="006B6036"/>
    <w:rsid w:val="006B729B"/>
    <w:rsid w:val="006B7607"/>
    <w:rsid w:val="006B7D40"/>
    <w:rsid w:val="006C04DF"/>
    <w:rsid w:val="006C061F"/>
    <w:rsid w:val="006C073A"/>
    <w:rsid w:val="006C0A0F"/>
    <w:rsid w:val="006C0EC3"/>
    <w:rsid w:val="006C1026"/>
    <w:rsid w:val="006C1087"/>
    <w:rsid w:val="006C10C3"/>
    <w:rsid w:val="006C1939"/>
    <w:rsid w:val="006C1983"/>
    <w:rsid w:val="006C1E8E"/>
    <w:rsid w:val="006C2094"/>
    <w:rsid w:val="006C240C"/>
    <w:rsid w:val="006C2872"/>
    <w:rsid w:val="006C297E"/>
    <w:rsid w:val="006C2E7E"/>
    <w:rsid w:val="006C2EB0"/>
    <w:rsid w:val="006C333A"/>
    <w:rsid w:val="006C3569"/>
    <w:rsid w:val="006C3626"/>
    <w:rsid w:val="006C3662"/>
    <w:rsid w:val="006C41C4"/>
    <w:rsid w:val="006C475E"/>
    <w:rsid w:val="006C477D"/>
    <w:rsid w:val="006C4FC4"/>
    <w:rsid w:val="006C53E1"/>
    <w:rsid w:val="006C573C"/>
    <w:rsid w:val="006C5DCA"/>
    <w:rsid w:val="006C5DEC"/>
    <w:rsid w:val="006C6139"/>
    <w:rsid w:val="006C6906"/>
    <w:rsid w:val="006C6943"/>
    <w:rsid w:val="006C6C00"/>
    <w:rsid w:val="006C6CD3"/>
    <w:rsid w:val="006C6CF5"/>
    <w:rsid w:val="006C6D9A"/>
    <w:rsid w:val="006C6E06"/>
    <w:rsid w:val="006C7483"/>
    <w:rsid w:val="006C76CF"/>
    <w:rsid w:val="006C782E"/>
    <w:rsid w:val="006C7EB2"/>
    <w:rsid w:val="006D045A"/>
    <w:rsid w:val="006D0B41"/>
    <w:rsid w:val="006D105F"/>
    <w:rsid w:val="006D1D60"/>
    <w:rsid w:val="006D2166"/>
    <w:rsid w:val="006D2452"/>
    <w:rsid w:val="006D2480"/>
    <w:rsid w:val="006D266E"/>
    <w:rsid w:val="006D29A1"/>
    <w:rsid w:val="006D2AC3"/>
    <w:rsid w:val="006D2C78"/>
    <w:rsid w:val="006D2FC1"/>
    <w:rsid w:val="006D3161"/>
    <w:rsid w:val="006D31B1"/>
    <w:rsid w:val="006D3434"/>
    <w:rsid w:val="006D35DF"/>
    <w:rsid w:val="006D3697"/>
    <w:rsid w:val="006D39EC"/>
    <w:rsid w:val="006D3B38"/>
    <w:rsid w:val="006D3B71"/>
    <w:rsid w:val="006D431A"/>
    <w:rsid w:val="006D4617"/>
    <w:rsid w:val="006D49CA"/>
    <w:rsid w:val="006D4FD9"/>
    <w:rsid w:val="006D554B"/>
    <w:rsid w:val="006D5729"/>
    <w:rsid w:val="006D581E"/>
    <w:rsid w:val="006D64B4"/>
    <w:rsid w:val="006D6567"/>
    <w:rsid w:val="006D6BEC"/>
    <w:rsid w:val="006D702F"/>
    <w:rsid w:val="006D7882"/>
    <w:rsid w:val="006D7A83"/>
    <w:rsid w:val="006D7DF6"/>
    <w:rsid w:val="006E0223"/>
    <w:rsid w:val="006E0518"/>
    <w:rsid w:val="006E0770"/>
    <w:rsid w:val="006E0A69"/>
    <w:rsid w:val="006E0C03"/>
    <w:rsid w:val="006E0FC2"/>
    <w:rsid w:val="006E102B"/>
    <w:rsid w:val="006E10D9"/>
    <w:rsid w:val="006E1118"/>
    <w:rsid w:val="006E1148"/>
    <w:rsid w:val="006E115A"/>
    <w:rsid w:val="006E1EE3"/>
    <w:rsid w:val="006E1FF4"/>
    <w:rsid w:val="006E20AA"/>
    <w:rsid w:val="006E2458"/>
    <w:rsid w:val="006E292A"/>
    <w:rsid w:val="006E2A9F"/>
    <w:rsid w:val="006E2ED8"/>
    <w:rsid w:val="006E2F51"/>
    <w:rsid w:val="006E31CE"/>
    <w:rsid w:val="006E330F"/>
    <w:rsid w:val="006E37A8"/>
    <w:rsid w:val="006E3AE4"/>
    <w:rsid w:val="006E3AEB"/>
    <w:rsid w:val="006E3B24"/>
    <w:rsid w:val="006E3BCC"/>
    <w:rsid w:val="006E3E7B"/>
    <w:rsid w:val="006E4613"/>
    <w:rsid w:val="006E4D8C"/>
    <w:rsid w:val="006E4F58"/>
    <w:rsid w:val="006E501D"/>
    <w:rsid w:val="006E58DB"/>
    <w:rsid w:val="006E592B"/>
    <w:rsid w:val="006E62CD"/>
    <w:rsid w:val="006E6354"/>
    <w:rsid w:val="006E6415"/>
    <w:rsid w:val="006E684C"/>
    <w:rsid w:val="006E68C0"/>
    <w:rsid w:val="006E6B0D"/>
    <w:rsid w:val="006E6EF3"/>
    <w:rsid w:val="006E7625"/>
    <w:rsid w:val="006E7CC6"/>
    <w:rsid w:val="006E7E72"/>
    <w:rsid w:val="006F01A6"/>
    <w:rsid w:val="006F0F90"/>
    <w:rsid w:val="006F107B"/>
    <w:rsid w:val="006F13F4"/>
    <w:rsid w:val="006F1A3C"/>
    <w:rsid w:val="006F1A64"/>
    <w:rsid w:val="006F1AFF"/>
    <w:rsid w:val="006F252B"/>
    <w:rsid w:val="006F300F"/>
    <w:rsid w:val="006F3070"/>
    <w:rsid w:val="006F322A"/>
    <w:rsid w:val="006F3645"/>
    <w:rsid w:val="006F3991"/>
    <w:rsid w:val="006F3CF9"/>
    <w:rsid w:val="006F4110"/>
    <w:rsid w:val="006F45A0"/>
    <w:rsid w:val="006F4734"/>
    <w:rsid w:val="006F492B"/>
    <w:rsid w:val="006F4971"/>
    <w:rsid w:val="006F4D48"/>
    <w:rsid w:val="006F4EBC"/>
    <w:rsid w:val="006F4F8C"/>
    <w:rsid w:val="006F5B64"/>
    <w:rsid w:val="006F5C17"/>
    <w:rsid w:val="006F6234"/>
    <w:rsid w:val="006F6273"/>
    <w:rsid w:val="006F6591"/>
    <w:rsid w:val="006F65F7"/>
    <w:rsid w:val="006F6FD6"/>
    <w:rsid w:val="006F75A4"/>
    <w:rsid w:val="006F770F"/>
    <w:rsid w:val="006F78B1"/>
    <w:rsid w:val="006F7E69"/>
    <w:rsid w:val="00700728"/>
    <w:rsid w:val="007007A5"/>
    <w:rsid w:val="00700A0B"/>
    <w:rsid w:val="00700C49"/>
    <w:rsid w:val="00700D8B"/>
    <w:rsid w:val="00700E4E"/>
    <w:rsid w:val="00700F42"/>
    <w:rsid w:val="00701609"/>
    <w:rsid w:val="007016B1"/>
    <w:rsid w:val="00701990"/>
    <w:rsid w:val="007019B3"/>
    <w:rsid w:val="00701A19"/>
    <w:rsid w:val="0070218F"/>
    <w:rsid w:val="00702379"/>
    <w:rsid w:val="0070256B"/>
    <w:rsid w:val="00702661"/>
    <w:rsid w:val="0070289A"/>
    <w:rsid w:val="00702CD1"/>
    <w:rsid w:val="00702CDB"/>
    <w:rsid w:val="00703091"/>
    <w:rsid w:val="00703AEC"/>
    <w:rsid w:val="00703B51"/>
    <w:rsid w:val="0070421D"/>
    <w:rsid w:val="0070454C"/>
    <w:rsid w:val="00704F63"/>
    <w:rsid w:val="0070507E"/>
    <w:rsid w:val="007051DE"/>
    <w:rsid w:val="0070533D"/>
    <w:rsid w:val="00705709"/>
    <w:rsid w:val="007057AA"/>
    <w:rsid w:val="00705B2D"/>
    <w:rsid w:val="00705E79"/>
    <w:rsid w:val="00706182"/>
    <w:rsid w:val="00706B94"/>
    <w:rsid w:val="00706E3B"/>
    <w:rsid w:val="00706E59"/>
    <w:rsid w:val="007075BE"/>
    <w:rsid w:val="00707658"/>
    <w:rsid w:val="007078C9"/>
    <w:rsid w:val="0071007F"/>
    <w:rsid w:val="007100B9"/>
    <w:rsid w:val="007103CC"/>
    <w:rsid w:val="0071051E"/>
    <w:rsid w:val="00710956"/>
    <w:rsid w:val="00710B30"/>
    <w:rsid w:val="00711366"/>
    <w:rsid w:val="007121F6"/>
    <w:rsid w:val="0071269B"/>
    <w:rsid w:val="00712ABB"/>
    <w:rsid w:val="00712F97"/>
    <w:rsid w:val="007132DA"/>
    <w:rsid w:val="00713409"/>
    <w:rsid w:val="00713469"/>
    <w:rsid w:val="00713567"/>
    <w:rsid w:val="00714400"/>
    <w:rsid w:val="007144B6"/>
    <w:rsid w:val="00714612"/>
    <w:rsid w:val="0071485F"/>
    <w:rsid w:val="00714ADB"/>
    <w:rsid w:val="00714C9D"/>
    <w:rsid w:val="00714CD6"/>
    <w:rsid w:val="00714E89"/>
    <w:rsid w:val="007152D3"/>
    <w:rsid w:val="00715701"/>
    <w:rsid w:val="00716561"/>
    <w:rsid w:val="007168CC"/>
    <w:rsid w:val="00717252"/>
    <w:rsid w:val="00717444"/>
    <w:rsid w:val="007179A0"/>
    <w:rsid w:val="00720149"/>
    <w:rsid w:val="00720422"/>
    <w:rsid w:val="00720847"/>
    <w:rsid w:val="00720F3B"/>
    <w:rsid w:val="00721134"/>
    <w:rsid w:val="00721757"/>
    <w:rsid w:val="00721F40"/>
    <w:rsid w:val="007228D1"/>
    <w:rsid w:val="00722BCB"/>
    <w:rsid w:val="00722DBC"/>
    <w:rsid w:val="00723014"/>
    <w:rsid w:val="0072325F"/>
    <w:rsid w:val="00723298"/>
    <w:rsid w:val="0072407B"/>
    <w:rsid w:val="007242C7"/>
    <w:rsid w:val="0072461F"/>
    <w:rsid w:val="00724689"/>
    <w:rsid w:val="007247D1"/>
    <w:rsid w:val="00724A3F"/>
    <w:rsid w:val="00724B84"/>
    <w:rsid w:val="007254BA"/>
    <w:rsid w:val="007255D0"/>
    <w:rsid w:val="0072628C"/>
    <w:rsid w:val="0072689F"/>
    <w:rsid w:val="00726996"/>
    <w:rsid w:val="007269E2"/>
    <w:rsid w:val="00726A9D"/>
    <w:rsid w:val="00726BFC"/>
    <w:rsid w:val="00726D18"/>
    <w:rsid w:val="0072738E"/>
    <w:rsid w:val="0072754B"/>
    <w:rsid w:val="00727579"/>
    <w:rsid w:val="00727CA2"/>
    <w:rsid w:val="00727FD3"/>
    <w:rsid w:val="007307EF"/>
    <w:rsid w:val="00730D21"/>
    <w:rsid w:val="0073142A"/>
    <w:rsid w:val="00731430"/>
    <w:rsid w:val="007314EE"/>
    <w:rsid w:val="007316F8"/>
    <w:rsid w:val="00731744"/>
    <w:rsid w:val="00731A42"/>
    <w:rsid w:val="00731D11"/>
    <w:rsid w:val="00731F15"/>
    <w:rsid w:val="00731FEC"/>
    <w:rsid w:val="007323A5"/>
    <w:rsid w:val="00732E3F"/>
    <w:rsid w:val="00733D43"/>
    <w:rsid w:val="00733DB4"/>
    <w:rsid w:val="007342A4"/>
    <w:rsid w:val="0073453D"/>
    <w:rsid w:val="00734817"/>
    <w:rsid w:val="007348EF"/>
    <w:rsid w:val="00734BA4"/>
    <w:rsid w:val="00734DE1"/>
    <w:rsid w:val="00735095"/>
    <w:rsid w:val="007350BD"/>
    <w:rsid w:val="007357C9"/>
    <w:rsid w:val="00735E87"/>
    <w:rsid w:val="00736046"/>
    <w:rsid w:val="00736068"/>
    <w:rsid w:val="00736A40"/>
    <w:rsid w:val="00736D8F"/>
    <w:rsid w:val="007372EC"/>
    <w:rsid w:val="00737900"/>
    <w:rsid w:val="00737A60"/>
    <w:rsid w:val="00740014"/>
    <w:rsid w:val="0074036C"/>
    <w:rsid w:val="00740567"/>
    <w:rsid w:val="00740677"/>
    <w:rsid w:val="00740765"/>
    <w:rsid w:val="00740B9A"/>
    <w:rsid w:val="00740FA6"/>
    <w:rsid w:val="0074102C"/>
    <w:rsid w:val="007412FC"/>
    <w:rsid w:val="007413F5"/>
    <w:rsid w:val="0074155B"/>
    <w:rsid w:val="007416E3"/>
    <w:rsid w:val="00741768"/>
    <w:rsid w:val="0074186F"/>
    <w:rsid w:val="007423C2"/>
    <w:rsid w:val="00742987"/>
    <w:rsid w:val="00742B01"/>
    <w:rsid w:val="00742D48"/>
    <w:rsid w:val="0074307F"/>
    <w:rsid w:val="0074333B"/>
    <w:rsid w:val="007433CF"/>
    <w:rsid w:val="0074372B"/>
    <w:rsid w:val="0074431C"/>
    <w:rsid w:val="00744A23"/>
    <w:rsid w:val="00745093"/>
    <w:rsid w:val="007452E9"/>
    <w:rsid w:val="007454DA"/>
    <w:rsid w:val="00745601"/>
    <w:rsid w:val="00745985"/>
    <w:rsid w:val="00745997"/>
    <w:rsid w:val="00745F07"/>
    <w:rsid w:val="00746307"/>
    <w:rsid w:val="0074637D"/>
    <w:rsid w:val="007463B1"/>
    <w:rsid w:val="007464F7"/>
    <w:rsid w:val="007469E7"/>
    <w:rsid w:val="00746C00"/>
    <w:rsid w:val="00746CC2"/>
    <w:rsid w:val="00746F66"/>
    <w:rsid w:val="007475F6"/>
    <w:rsid w:val="00747A75"/>
    <w:rsid w:val="00747D66"/>
    <w:rsid w:val="00747E05"/>
    <w:rsid w:val="007500C5"/>
    <w:rsid w:val="007501A0"/>
    <w:rsid w:val="007502FA"/>
    <w:rsid w:val="00750719"/>
    <w:rsid w:val="0075100F"/>
    <w:rsid w:val="00751385"/>
    <w:rsid w:val="00751B68"/>
    <w:rsid w:val="00751EBB"/>
    <w:rsid w:val="00752619"/>
    <w:rsid w:val="00752A4A"/>
    <w:rsid w:val="00752B56"/>
    <w:rsid w:val="00752C1D"/>
    <w:rsid w:val="00752C98"/>
    <w:rsid w:val="0075317C"/>
    <w:rsid w:val="007533AC"/>
    <w:rsid w:val="0075361E"/>
    <w:rsid w:val="00753628"/>
    <w:rsid w:val="00753816"/>
    <w:rsid w:val="00754C5E"/>
    <w:rsid w:val="00755207"/>
    <w:rsid w:val="007553C3"/>
    <w:rsid w:val="00755927"/>
    <w:rsid w:val="00755A71"/>
    <w:rsid w:val="00756024"/>
    <w:rsid w:val="0075612A"/>
    <w:rsid w:val="007562AA"/>
    <w:rsid w:val="00756620"/>
    <w:rsid w:val="0075664F"/>
    <w:rsid w:val="007567E6"/>
    <w:rsid w:val="00756B7B"/>
    <w:rsid w:val="00756B7C"/>
    <w:rsid w:val="00757027"/>
    <w:rsid w:val="007570F4"/>
    <w:rsid w:val="0075729A"/>
    <w:rsid w:val="007577C2"/>
    <w:rsid w:val="007578CE"/>
    <w:rsid w:val="007606D2"/>
    <w:rsid w:val="00760BD6"/>
    <w:rsid w:val="00760C3F"/>
    <w:rsid w:val="00760D4B"/>
    <w:rsid w:val="00761086"/>
    <w:rsid w:val="00761091"/>
    <w:rsid w:val="007610C7"/>
    <w:rsid w:val="0076169B"/>
    <w:rsid w:val="00761A59"/>
    <w:rsid w:val="00761C68"/>
    <w:rsid w:val="00761D47"/>
    <w:rsid w:val="00761F55"/>
    <w:rsid w:val="00762006"/>
    <w:rsid w:val="00762135"/>
    <w:rsid w:val="007623F5"/>
    <w:rsid w:val="0076261E"/>
    <w:rsid w:val="007628EB"/>
    <w:rsid w:val="00762B29"/>
    <w:rsid w:val="00762F93"/>
    <w:rsid w:val="0076320B"/>
    <w:rsid w:val="0076342C"/>
    <w:rsid w:val="007634C0"/>
    <w:rsid w:val="007635E9"/>
    <w:rsid w:val="007640F4"/>
    <w:rsid w:val="00764311"/>
    <w:rsid w:val="007648AD"/>
    <w:rsid w:val="00764B8D"/>
    <w:rsid w:val="00764E2B"/>
    <w:rsid w:val="00765058"/>
    <w:rsid w:val="00765517"/>
    <w:rsid w:val="00765FB9"/>
    <w:rsid w:val="007661B2"/>
    <w:rsid w:val="0076625B"/>
    <w:rsid w:val="007665FF"/>
    <w:rsid w:val="00766803"/>
    <w:rsid w:val="00766853"/>
    <w:rsid w:val="0076695C"/>
    <w:rsid w:val="0076697F"/>
    <w:rsid w:val="0076698D"/>
    <w:rsid w:val="00766AEA"/>
    <w:rsid w:val="0076701E"/>
    <w:rsid w:val="007671AC"/>
    <w:rsid w:val="00767264"/>
    <w:rsid w:val="00767BEE"/>
    <w:rsid w:val="00767D2D"/>
    <w:rsid w:val="007701A8"/>
    <w:rsid w:val="007701A9"/>
    <w:rsid w:val="00770450"/>
    <w:rsid w:val="007704CB"/>
    <w:rsid w:val="007705A6"/>
    <w:rsid w:val="00770645"/>
    <w:rsid w:val="00770AC7"/>
    <w:rsid w:val="00770B51"/>
    <w:rsid w:val="00770F42"/>
    <w:rsid w:val="007715E7"/>
    <w:rsid w:val="0077240B"/>
    <w:rsid w:val="00772B84"/>
    <w:rsid w:val="007734C5"/>
    <w:rsid w:val="00773683"/>
    <w:rsid w:val="007739B2"/>
    <w:rsid w:val="00773E42"/>
    <w:rsid w:val="00774093"/>
    <w:rsid w:val="007740B8"/>
    <w:rsid w:val="007746E1"/>
    <w:rsid w:val="007749D2"/>
    <w:rsid w:val="00774ABC"/>
    <w:rsid w:val="00774B77"/>
    <w:rsid w:val="00774BB9"/>
    <w:rsid w:val="0077553F"/>
    <w:rsid w:val="007758F9"/>
    <w:rsid w:val="00775EBC"/>
    <w:rsid w:val="007767A8"/>
    <w:rsid w:val="00776B26"/>
    <w:rsid w:val="00776E7C"/>
    <w:rsid w:val="00776F03"/>
    <w:rsid w:val="00776FD7"/>
    <w:rsid w:val="00776FE5"/>
    <w:rsid w:val="00777198"/>
    <w:rsid w:val="0077721A"/>
    <w:rsid w:val="007775DC"/>
    <w:rsid w:val="00777667"/>
    <w:rsid w:val="007777F6"/>
    <w:rsid w:val="007778E1"/>
    <w:rsid w:val="00777A72"/>
    <w:rsid w:val="00777B14"/>
    <w:rsid w:val="00780263"/>
    <w:rsid w:val="00780701"/>
    <w:rsid w:val="00780ACD"/>
    <w:rsid w:val="00780B4C"/>
    <w:rsid w:val="00780F5B"/>
    <w:rsid w:val="00781076"/>
    <w:rsid w:val="0078109B"/>
    <w:rsid w:val="007813B5"/>
    <w:rsid w:val="007818DB"/>
    <w:rsid w:val="00781D58"/>
    <w:rsid w:val="00782697"/>
    <w:rsid w:val="007826B0"/>
    <w:rsid w:val="0078279E"/>
    <w:rsid w:val="00782A57"/>
    <w:rsid w:val="00782CAA"/>
    <w:rsid w:val="0078360F"/>
    <w:rsid w:val="00783C3C"/>
    <w:rsid w:val="00785009"/>
    <w:rsid w:val="00785355"/>
    <w:rsid w:val="007855D5"/>
    <w:rsid w:val="00785861"/>
    <w:rsid w:val="00785FB3"/>
    <w:rsid w:val="0078601E"/>
    <w:rsid w:val="007861AC"/>
    <w:rsid w:val="00786200"/>
    <w:rsid w:val="00786418"/>
    <w:rsid w:val="007864C9"/>
    <w:rsid w:val="007864F5"/>
    <w:rsid w:val="00786628"/>
    <w:rsid w:val="007866D0"/>
    <w:rsid w:val="00786714"/>
    <w:rsid w:val="007868E0"/>
    <w:rsid w:val="00786923"/>
    <w:rsid w:val="00786BB4"/>
    <w:rsid w:val="00786C83"/>
    <w:rsid w:val="00786CB3"/>
    <w:rsid w:val="0078714E"/>
    <w:rsid w:val="0078731E"/>
    <w:rsid w:val="00787646"/>
    <w:rsid w:val="007877E3"/>
    <w:rsid w:val="00787808"/>
    <w:rsid w:val="007879B1"/>
    <w:rsid w:val="00787C83"/>
    <w:rsid w:val="007901A4"/>
    <w:rsid w:val="00790421"/>
    <w:rsid w:val="007908DB"/>
    <w:rsid w:val="0079091D"/>
    <w:rsid w:val="00790F9C"/>
    <w:rsid w:val="0079108E"/>
    <w:rsid w:val="0079113C"/>
    <w:rsid w:val="0079126D"/>
    <w:rsid w:val="00791610"/>
    <w:rsid w:val="00791BFE"/>
    <w:rsid w:val="007920D1"/>
    <w:rsid w:val="00792272"/>
    <w:rsid w:val="0079228D"/>
    <w:rsid w:val="00792576"/>
    <w:rsid w:val="00792670"/>
    <w:rsid w:val="0079289D"/>
    <w:rsid w:val="007930D0"/>
    <w:rsid w:val="0079355E"/>
    <w:rsid w:val="007943AB"/>
    <w:rsid w:val="007943EF"/>
    <w:rsid w:val="00794736"/>
    <w:rsid w:val="00794E7D"/>
    <w:rsid w:val="00794F5B"/>
    <w:rsid w:val="00794F89"/>
    <w:rsid w:val="007953C5"/>
    <w:rsid w:val="00795481"/>
    <w:rsid w:val="00795AAC"/>
    <w:rsid w:val="00795DE3"/>
    <w:rsid w:val="0079644E"/>
    <w:rsid w:val="00796AD1"/>
    <w:rsid w:val="00796C8F"/>
    <w:rsid w:val="00796CBD"/>
    <w:rsid w:val="00796D98"/>
    <w:rsid w:val="007970CF"/>
    <w:rsid w:val="00797105"/>
    <w:rsid w:val="00797425"/>
    <w:rsid w:val="007978C2"/>
    <w:rsid w:val="007978D3"/>
    <w:rsid w:val="007A0491"/>
    <w:rsid w:val="007A04E5"/>
    <w:rsid w:val="007A06FA"/>
    <w:rsid w:val="007A0783"/>
    <w:rsid w:val="007A07C4"/>
    <w:rsid w:val="007A0858"/>
    <w:rsid w:val="007A0B89"/>
    <w:rsid w:val="007A0D22"/>
    <w:rsid w:val="007A1676"/>
    <w:rsid w:val="007A1677"/>
    <w:rsid w:val="007A1B56"/>
    <w:rsid w:val="007A1D4D"/>
    <w:rsid w:val="007A20C4"/>
    <w:rsid w:val="007A2247"/>
    <w:rsid w:val="007A264F"/>
    <w:rsid w:val="007A2849"/>
    <w:rsid w:val="007A2B3A"/>
    <w:rsid w:val="007A2DC8"/>
    <w:rsid w:val="007A312D"/>
    <w:rsid w:val="007A37C1"/>
    <w:rsid w:val="007A38D5"/>
    <w:rsid w:val="007A3EE4"/>
    <w:rsid w:val="007A3F0F"/>
    <w:rsid w:val="007A45AE"/>
    <w:rsid w:val="007A46DE"/>
    <w:rsid w:val="007A49BA"/>
    <w:rsid w:val="007A4C8C"/>
    <w:rsid w:val="007A4DAF"/>
    <w:rsid w:val="007A5563"/>
    <w:rsid w:val="007A56D2"/>
    <w:rsid w:val="007A578D"/>
    <w:rsid w:val="007A57AD"/>
    <w:rsid w:val="007A5885"/>
    <w:rsid w:val="007A5D7B"/>
    <w:rsid w:val="007A5E1A"/>
    <w:rsid w:val="007A5E40"/>
    <w:rsid w:val="007A6038"/>
    <w:rsid w:val="007A63D4"/>
    <w:rsid w:val="007A640A"/>
    <w:rsid w:val="007A669E"/>
    <w:rsid w:val="007A6C55"/>
    <w:rsid w:val="007A6CFD"/>
    <w:rsid w:val="007A6E07"/>
    <w:rsid w:val="007A6F14"/>
    <w:rsid w:val="007A6F1C"/>
    <w:rsid w:val="007A725F"/>
    <w:rsid w:val="007A738F"/>
    <w:rsid w:val="007A75A0"/>
    <w:rsid w:val="007A75AF"/>
    <w:rsid w:val="007A762C"/>
    <w:rsid w:val="007A7756"/>
    <w:rsid w:val="007A7D42"/>
    <w:rsid w:val="007B0510"/>
    <w:rsid w:val="007B0694"/>
    <w:rsid w:val="007B06E1"/>
    <w:rsid w:val="007B0907"/>
    <w:rsid w:val="007B0C88"/>
    <w:rsid w:val="007B0CD4"/>
    <w:rsid w:val="007B1105"/>
    <w:rsid w:val="007B137C"/>
    <w:rsid w:val="007B14B2"/>
    <w:rsid w:val="007B1635"/>
    <w:rsid w:val="007B16CF"/>
    <w:rsid w:val="007B1700"/>
    <w:rsid w:val="007B17F3"/>
    <w:rsid w:val="007B20DB"/>
    <w:rsid w:val="007B24EE"/>
    <w:rsid w:val="007B28AF"/>
    <w:rsid w:val="007B2A3B"/>
    <w:rsid w:val="007B2C82"/>
    <w:rsid w:val="007B3431"/>
    <w:rsid w:val="007B3CDA"/>
    <w:rsid w:val="007B3EC6"/>
    <w:rsid w:val="007B43BC"/>
    <w:rsid w:val="007B44E1"/>
    <w:rsid w:val="007B4FCB"/>
    <w:rsid w:val="007B5303"/>
    <w:rsid w:val="007B5AD5"/>
    <w:rsid w:val="007B5C4F"/>
    <w:rsid w:val="007B6389"/>
    <w:rsid w:val="007B6A04"/>
    <w:rsid w:val="007B6C81"/>
    <w:rsid w:val="007B6E54"/>
    <w:rsid w:val="007B7470"/>
    <w:rsid w:val="007B75A7"/>
    <w:rsid w:val="007B76E8"/>
    <w:rsid w:val="007B77E9"/>
    <w:rsid w:val="007B7977"/>
    <w:rsid w:val="007B7A43"/>
    <w:rsid w:val="007B7CD6"/>
    <w:rsid w:val="007B7F68"/>
    <w:rsid w:val="007C000E"/>
    <w:rsid w:val="007C01B2"/>
    <w:rsid w:val="007C0783"/>
    <w:rsid w:val="007C0E92"/>
    <w:rsid w:val="007C10E9"/>
    <w:rsid w:val="007C11D0"/>
    <w:rsid w:val="007C1499"/>
    <w:rsid w:val="007C1719"/>
    <w:rsid w:val="007C1C1A"/>
    <w:rsid w:val="007C219F"/>
    <w:rsid w:val="007C24AE"/>
    <w:rsid w:val="007C28CB"/>
    <w:rsid w:val="007C2E16"/>
    <w:rsid w:val="007C312A"/>
    <w:rsid w:val="007C31C1"/>
    <w:rsid w:val="007C32BF"/>
    <w:rsid w:val="007C33F5"/>
    <w:rsid w:val="007C3805"/>
    <w:rsid w:val="007C390A"/>
    <w:rsid w:val="007C39CB"/>
    <w:rsid w:val="007C3A6A"/>
    <w:rsid w:val="007C3CCA"/>
    <w:rsid w:val="007C3D4C"/>
    <w:rsid w:val="007C42EB"/>
    <w:rsid w:val="007C438F"/>
    <w:rsid w:val="007C4525"/>
    <w:rsid w:val="007C4C69"/>
    <w:rsid w:val="007C580E"/>
    <w:rsid w:val="007C5CCB"/>
    <w:rsid w:val="007C5CF1"/>
    <w:rsid w:val="007C5F10"/>
    <w:rsid w:val="007C5FA3"/>
    <w:rsid w:val="007C610E"/>
    <w:rsid w:val="007C6196"/>
    <w:rsid w:val="007C65EE"/>
    <w:rsid w:val="007C67A7"/>
    <w:rsid w:val="007C6853"/>
    <w:rsid w:val="007C71A4"/>
    <w:rsid w:val="007C73C2"/>
    <w:rsid w:val="007C754C"/>
    <w:rsid w:val="007C78A1"/>
    <w:rsid w:val="007C7A0D"/>
    <w:rsid w:val="007C7FC8"/>
    <w:rsid w:val="007D092D"/>
    <w:rsid w:val="007D0BCA"/>
    <w:rsid w:val="007D0E73"/>
    <w:rsid w:val="007D0F7B"/>
    <w:rsid w:val="007D1670"/>
    <w:rsid w:val="007D1C87"/>
    <w:rsid w:val="007D2CC7"/>
    <w:rsid w:val="007D2D47"/>
    <w:rsid w:val="007D2E64"/>
    <w:rsid w:val="007D3683"/>
    <w:rsid w:val="007D3945"/>
    <w:rsid w:val="007D3BD0"/>
    <w:rsid w:val="007D3DBA"/>
    <w:rsid w:val="007D4045"/>
    <w:rsid w:val="007D40BE"/>
    <w:rsid w:val="007D4424"/>
    <w:rsid w:val="007D46C6"/>
    <w:rsid w:val="007D46F3"/>
    <w:rsid w:val="007D488A"/>
    <w:rsid w:val="007D4894"/>
    <w:rsid w:val="007D4CC6"/>
    <w:rsid w:val="007D53F5"/>
    <w:rsid w:val="007D540E"/>
    <w:rsid w:val="007D59F1"/>
    <w:rsid w:val="007D5AEA"/>
    <w:rsid w:val="007D5D3F"/>
    <w:rsid w:val="007D5D8A"/>
    <w:rsid w:val="007D5DBE"/>
    <w:rsid w:val="007D6A99"/>
    <w:rsid w:val="007D70D8"/>
    <w:rsid w:val="007D73EF"/>
    <w:rsid w:val="007D74C3"/>
    <w:rsid w:val="007D7527"/>
    <w:rsid w:val="007D77AB"/>
    <w:rsid w:val="007D7B42"/>
    <w:rsid w:val="007D7BEE"/>
    <w:rsid w:val="007D7D02"/>
    <w:rsid w:val="007E0237"/>
    <w:rsid w:val="007E0622"/>
    <w:rsid w:val="007E1030"/>
    <w:rsid w:val="007E1338"/>
    <w:rsid w:val="007E1616"/>
    <w:rsid w:val="007E2089"/>
    <w:rsid w:val="007E2270"/>
    <w:rsid w:val="007E266F"/>
    <w:rsid w:val="007E2972"/>
    <w:rsid w:val="007E2B1E"/>
    <w:rsid w:val="007E2D9F"/>
    <w:rsid w:val="007E3090"/>
    <w:rsid w:val="007E404C"/>
    <w:rsid w:val="007E4134"/>
    <w:rsid w:val="007E4257"/>
    <w:rsid w:val="007E4611"/>
    <w:rsid w:val="007E46D2"/>
    <w:rsid w:val="007E470A"/>
    <w:rsid w:val="007E559B"/>
    <w:rsid w:val="007E5BB3"/>
    <w:rsid w:val="007E5C2F"/>
    <w:rsid w:val="007E5FBF"/>
    <w:rsid w:val="007E6141"/>
    <w:rsid w:val="007E6624"/>
    <w:rsid w:val="007E666B"/>
    <w:rsid w:val="007E6E9D"/>
    <w:rsid w:val="007E73D2"/>
    <w:rsid w:val="007E75DD"/>
    <w:rsid w:val="007E79DA"/>
    <w:rsid w:val="007E7AAE"/>
    <w:rsid w:val="007E7C43"/>
    <w:rsid w:val="007F024E"/>
    <w:rsid w:val="007F03CE"/>
    <w:rsid w:val="007F0473"/>
    <w:rsid w:val="007F04D8"/>
    <w:rsid w:val="007F0694"/>
    <w:rsid w:val="007F06CB"/>
    <w:rsid w:val="007F095A"/>
    <w:rsid w:val="007F0B87"/>
    <w:rsid w:val="007F15E4"/>
    <w:rsid w:val="007F1CA5"/>
    <w:rsid w:val="007F1EE1"/>
    <w:rsid w:val="007F21A5"/>
    <w:rsid w:val="007F21BB"/>
    <w:rsid w:val="007F3650"/>
    <w:rsid w:val="007F399A"/>
    <w:rsid w:val="007F3D24"/>
    <w:rsid w:val="007F40B7"/>
    <w:rsid w:val="007F42D7"/>
    <w:rsid w:val="007F437F"/>
    <w:rsid w:val="007F4481"/>
    <w:rsid w:val="007F5348"/>
    <w:rsid w:val="007F5DA3"/>
    <w:rsid w:val="007F5E2C"/>
    <w:rsid w:val="007F5EB7"/>
    <w:rsid w:val="007F618E"/>
    <w:rsid w:val="007F6779"/>
    <w:rsid w:val="007F67D6"/>
    <w:rsid w:val="007F69B1"/>
    <w:rsid w:val="007F6A64"/>
    <w:rsid w:val="007F71E9"/>
    <w:rsid w:val="007F7C41"/>
    <w:rsid w:val="008001A3"/>
    <w:rsid w:val="008002A3"/>
    <w:rsid w:val="0080050E"/>
    <w:rsid w:val="0080055F"/>
    <w:rsid w:val="008009D3"/>
    <w:rsid w:val="00800AA0"/>
    <w:rsid w:val="008012B6"/>
    <w:rsid w:val="00801839"/>
    <w:rsid w:val="00801B70"/>
    <w:rsid w:val="008021CA"/>
    <w:rsid w:val="0080223B"/>
    <w:rsid w:val="0080224D"/>
    <w:rsid w:val="00802629"/>
    <w:rsid w:val="00802EEA"/>
    <w:rsid w:val="00802F32"/>
    <w:rsid w:val="00802F85"/>
    <w:rsid w:val="008035AD"/>
    <w:rsid w:val="0080367D"/>
    <w:rsid w:val="00803C17"/>
    <w:rsid w:val="0080459F"/>
    <w:rsid w:val="00804721"/>
    <w:rsid w:val="00804867"/>
    <w:rsid w:val="00804981"/>
    <w:rsid w:val="00804E7B"/>
    <w:rsid w:val="00804F6C"/>
    <w:rsid w:val="00805493"/>
    <w:rsid w:val="0080590B"/>
    <w:rsid w:val="00805943"/>
    <w:rsid w:val="00805A0A"/>
    <w:rsid w:val="008060CC"/>
    <w:rsid w:val="008066D3"/>
    <w:rsid w:val="00806968"/>
    <w:rsid w:val="00806CD4"/>
    <w:rsid w:val="00807037"/>
    <w:rsid w:val="00807142"/>
    <w:rsid w:val="008104C8"/>
    <w:rsid w:val="008105B2"/>
    <w:rsid w:val="0081127C"/>
    <w:rsid w:val="0081139B"/>
    <w:rsid w:val="00811662"/>
    <w:rsid w:val="00811897"/>
    <w:rsid w:val="00811F34"/>
    <w:rsid w:val="00811FDD"/>
    <w:rsid w:val="00812102"/>
    <w:rsid w:val="0081265A"/>
    <w:rsid w:val="008127F8"/>
    <w:rsid w:val="00812909"/>
    <w:rsid w:val="00812C21"/>
    <w:rsid w:val="00813648"/>
    <w:rsid w:val="00813DCB"/>
    <w:rsid w:val="00814505"/>
    <w:rsid w:val="00814A97"/>
    <w:rsid w:val="00814DA0"/>
    <w:rsid w:val="00814EFB"/>
    <w:rsid w:val="0081517E"/>
    <w:rsid w:val="008157D0"/>
    <w:rsid w:val="00815BF6"/>
    <w:rsid w:val="0081645F"/>
    <w:rsid w:val="008164C6"/>
    <w:rsid w:val="008167FC"/>
    <w:rsid w:val="00816C6A"/>
    <w:rsid w:val="00817020"/>
    <w:rsid w:val="00817459"/>
    <w:rsid w:val="00817470"/>
    <w:rsid w:val="00817484"/>
    <w:rsid w:val="008175BC"/>
    <w:rsid w:val="008178F5"/>
    <w:rsid w:val="008201EA"/>
    <w:rsid w:val="00820239"/>
    <w:rsid w:val="008204CE"/>
    <w:rsid w:val="00820DCA"/>
    <w:rsid w:val="008211EF"/>
    <w:rsid w:val="0082141C"/>
    <w:rsid w:val="00821C89"/>
    <w:rsid w:val="00821CF7"/>
    <w:rsid w:val="00821D0B"/>
    <w:rsid w:val="00821F8F"/>
    <w:rsid w:val="008221CA"/>
    <w:rsid w:val="008223EE"/>
    <w:rsid w:val="00822415"/>
    <w:rsid w:val="00822756"/>
    <w:rsid w:val="00822D94"/>
    <w:rsid w:val="008233BD"/>
    <w:rsid w:val="00823E8C"/>
    <w:rsid w:val="00823F11"/>
    <w:rsid w:val="00824191"/>
    <w:rsid w:val="00824835"/>
    <w:rsid w:val="00824940"/>
    <w:rsid w:val="00824E8C"/>
    <w:rsid w:val="008250EB"/>
    <w:rsid w:val="008253FC"/>
    <w:rsid w:val="00825608"/>
    <w:rsid w:val="008256B0"/>
    <w:rsid w:val="00825A98"/>
    <w:rsid w:val="00825BA8"/>
    <w:rsid w:val="00825D25"/>
    <w:rsid w:val="00825FD9"/>
    <w:rsid w:val="008260F0"/>
    <w:rsid w:val="008261ED"/>
    <w:rsid w:val="008267B3"/>
    <w:rsid w:val="008267E1"/>
    <w:rsid w:val="008268BA"/>
    <w:rsid w:val="00826B60"/>
    <w:rsid w:val="00827537"/>
    <w:rsid w:val="00827660"/>
    <w:rsid w:val="0082777B"/>
    <w:rsid w:val="00827B5C"/>
    <w:rsid w:val="00827CED"/>
    <w:rsid w:val="0083006E"/>
    <w:rsid w:val="00830250"/>
    <w:rsid w:val="008303AC"/>
    <w:rsid w:val="00830CE9"/>
    <w:rsid w:val="0083186C"/>
    <w:rsid w:val="008318CA"/>
    <w:rsid w:val="00831C7F"/>
    <w:rsid w:val="00831D65"/>
    <w:rsid w:val="008320B3"/>
    <w:rsid w:val="00832185"/>
    <w:rsid w:val="008324AA"/>
    <w:rsid w:val="0083265B"/>
    <w:rsid w:val="008328DA"/>
    <w:rsid w:val="0083295C"/>
    <w:rsid w:val="00832B44"/>
    <w:rsid w:val="00832CA3"/>
    <w:rsid w:val="00832EAA"/>
    <w:rsid w:val="00833326"/>
    <w:rsid w:val="0083360D"/>
    <w:rsid w:val="00834098"/>
    <w:rsid w:val="0083427E"/>
    <w:rsid w:val="008342A2"/>
    <w:rsid w:val="008342CD"/>
    <w:rsid w:val="008342FD"/>
    <w:rsid w:val="0083452F"/>
    <w:rsid w:val="00834B81"/>
    <w:rsid w:val="00834FBF"/>
    <w:rsid w:val="00835081"/>
    <w:rsid w:val="008350C8"/>
    <w:rsid w:val="0083514A"/>
    <w:rsid w:val="00835A2F"/>
    <w:rsid w:val="00835FD9"/>
    <w:rsid w:val="008363F6"/>
    <w:rsid w:val="008369CE"/>
    <w:rsid w:val="00836A1F"/>
    <w:rsid w:val="00836D80"/>
    <w:rsid w:val="0083710A"/>
    <w:rsid w:val="0083729F"/>
    <w:rsid w:val="0083769D"/>
    <w:rsid w:val="008379CF"/>
    <w:rsid w:val="00837F57"/>
    <w:rsid w:val="00837FA4"/>
    <w:rsid w:val="00840906"/>
    <w:rsid w:val="00840C78"/>
    <w:rsid w:val="008413F5"/>
    <w:rsid w:val="008414C3"/>
    <w:rsid w:val="008414FA"/>
    <w:rsid w:val="0084219F"/>
    <w:rsid w:val="008423A4"/>
    <w:rsid w:val="008423F4"/>
    <w:rsid w:val="0084240C"/>
    <w:rsid w:val="0084255C"/>
    <w:rsid w:val="0084261A"/>
    <w:rsid w:val="00842703"/>
    <w:rsid w:val="00842CB3"/>
    <w:rsid w:val="00842EF5"/>
    <w:rsid w:val="008430E1"/>
    <w:rsid w:val="008435E5"/>
    <w:rsid w:val="00843BD3"/>
    <w:rsid w:val="00843DFB"/>
    <w:rsid w:val="00843F35"/>
    <w:rsid w:val="008440B8"/>
    <w:rsid w:val="008445CD"/>
    <w:rsid w:val="00844614"/>
    <w:rsid w:val="00844C76"/>
    <w:rsid w:val="00845770"/>
    <w:rsid w:val="008459FB"/>
    <w:rsid w:val="008462B1"/>
    <w:rsid w:val="008462DD"/>
    <w:rsid w:val="00846391"/>
    <w:rsid w:val="008463DF"/>
    <w:rsid w:val="0084660F"/>
    <w:rsid w:val="008466D4"/>
    <w:rsid w:val="0084677E"/>
    <w:rsid w:val="0084684D"/>
    <w:rsid w:val="00846870"/>
    <w:rsid w:val="00846D08"/>
    <w:rsid w:val="00846E8A"/>
    <w:rsid w:val="0084752C"/>
    <w:rsid w:val="0084783B"/>
    <w:rsid w:val="00847A10"/>
    <w:rsid w:val="00847A35"/>
    <w:rsid w:val="00847BBD"/>
    <w:rsid w:val="00847E32"/>
    <w:rsid w:val="00847E95"/>
    <w:rsid w:val="008501C7"/>
    <w:rsid w:val="008502D0"/>
    <w:rsid w:val="008502D5"/>
    <w:rsid w:val="00850A12"/>
    <w:rsid w:val="00850B76"/>
    <w:rsid w:val="00850BA7"/>
    <w:rsid w:val="00851346"/>
    <w:rsid w:val="008517CC"/>
    <w:rsid w:val="008519B0"/>
    <w:rsid w:val="00851BEE"/>
    <w:rsid w:val="00851C7D"/>
    <w:rsid w:val="00851DE3"/>
    <w:rsid w:val="0085243B"/>
    <w:rsid w:val="008524C3"/>
    <w:rsid w:val="00852C21"/>
    <w:rsid w:val="00852DFF"/>
    <w:rsid w:val="00852E4C"/>
    <w:rsid w:val="0085307E"/>
    <w:rsid w:val="0085313D"/>
    <w:rsid w:val="0085362A"/>
    <w:rsid w:val="00854191"/>
    <w:rsid w:val="008542CA"/>
    <w:rsid w:val="0085446F"/>
    <w:rsid w:val="00854643"/>
    <w:rsid w:val="00854CF8"/>
    <w:rsid w:val="00854D7E"/>
    <w:rsid w:val="00854E5C"/>
    <w:rsid w:val="0085526F"/>
    <w:rsid w:val="008555DB"/>
    <w:rsid w:val="0085567C"/>
    <w:rsid w:val="00855977"/>
    <w:rsid w:val="00855A64"/>
    <w:rsid w:val="0085645D"/>
    <w:rsid w:val="0085657D"/>
    <w:rsid w:val="00856B18"/>
    <w:rsid w:val="00856F27"/>
    <w:rsid w:val="0085707B"/>
    <w:rsid w:val="00857513"/>
    <w:rsid w:val="008575B0"/>
    <w:rsid w:val="00860F77"/>
    <w:rsid w:val="008615BD"/>
    <w:rsid w:val="00861B19"/>
    <w:rsid w:val="00861BA0"/>
    <w:rsid w:val="00861E17"/>
    <w:rsid w:val="0086208E"/>
    <w:rsid w:val="008625BE"/>
    <w:rsid w:val="008627B4"/>
    <w:rsid w:val="0086280A"/>
    <w:rsid w:val="0086289F"/>
    <w:rsid w:val="00862957"/>
    <w:rsid w:val="00862A6E"/>
    <w:rsid w:val="00862D1E"/>
    <w:rsid w:val="00862E1B"/>
    <w:rsid w:val="00862F49"/>
    <w:rsid w:val="00863094"/>
    <w:rsid w:val="00863408"/>
    <w:rsid w:val="0086370D"/>
    <w:rsid w:val="0086398D"/>
    <w:rsid w:val="00863CD8"/>
    <w:rsid w:val="00863FF0"/>
    <w:rsid w:val="008645A3"/>
    <w:rsid w:val="0086476C"/>
    <w:rsid w:val="008648D5"/>
    <w:rsid w:val="00864E2F"/>
    <w:rsid w:val="0086500B"/>
    <w:rsid w:val="00865055"/>
    <w:rsid w:val="00865981"/>
    <w:rsid w:val="00866240"/>
    <w:rsid w:val="0086641D"/>
    <w:rsid w:val="008667DC"/>
    <w:rsid w:val="00866BB1"/>
    <w:rsid w:val="00867445"/>
    <w:rsid w:val="008674F4"/>
    <w:rsid w:val="0086773B"/>
    <w:rsid w:val="00867808"/>
    <w:rsid w:val="00867BEF"/>
    <w:rsid w:val="00867FE0"/>
    <w:rsid w:val="00870033"/>
    <w:rsid w:val="008705C4"/>
    <w:rsid w:val="00870998"/>
    <w:rsid w:val="00870B86"/>
    <w:rsid w:val="00870DAE"/>
    <w:rsid w:val="0087101C"/>
    <w:rsid w:val="00871247"/>
    <w:rsid w:val="00871407"/>
    <w:rsid w:val="00871B9B"/>
    <w:rsid w:val="00871CBD"/>
    <w:rsid w:val="00871FA8"/>
    <w:rsid w:val="008721DA"/>
    <w:rsid w:val="008724D8"/>
    <w:rsid w:val="0087251B"/>
    <w:rsid w:val="00872859"/>
    <w:rsid w:val="00872A97"/>
    <w:rsid w:val="00872DCB"/>
    <w:rsid w:val="00873234"/>
    <w:rsid w:val="008732B9"/>
    <w:rsid w:val="008732D2"/>
    <w:rsid w:val="00873F68"/>
    <w:rsid w:val="0087403D"/>
    <w:rsid w:val="00874189"/>
    <w:rsid w:val="0087433D"/>
    <w:rsid w:val="008745D9"/>
    <w:rsid w:val="00874788"/>
    <w:rsid w:val="00874C13"/>
    <w:rsid w:val="00874ECF"/>
    <w:rsid w:val="00874F2D"/>
    <w:rsid w:val="008750E7"/>
    <w:rsid w:val="0087532E"/>
    <w:rsid w:val="008754B8"/>
    <w:rsid w:val="00875809"/>
    <w:rsid w:val="008759D2"/>
    <w:rsid w:val="00875ADE"/>
    <w:rsid w:val="00875B1E"/>
    <w:rsid w:val="00875B87"/>
    <w:rsid w:val="00875BC2"/>
    <w:rsid w:val="00875F72"/>
    <w:rsid w:val="00876120"/>
    <w:rsid w:val="0087660B"/>
    <w:rsid w:val="00876C22"/>
    <w:rsid w:val="00876FE4"/>
    <w:rsid w:val="0087713A"/>
    <w:rsid w:val="00877344"/>
    <w:rsid w:val="00877383"/>
    <w:rsid w:val="00877787"/>
    <w:rsid w:val="00877BFC"/>
    <w:rsid w:val="00877C7A"/>
    <w:rsid w:val="00877DF8"/>
    <w:rsid w:val="00880102"/>
    <w:rsid w:val="00880424"/>
    <w:rsid w:val="008806C3"/>
    <w:rsid w:val="00880722"/>
    <w:rsid w:val="00880A37"/>
    <w:rsid w:val="00880F37"/>
    <w:rsid w:val="00881095"/>
    <w:rsid w:val="0088120A"/>
    <w:rsid w:val="008813FF"/>
    <w:rsid w:val="00881423"/>
    <w:rsid w:val="008815A4"/>
    <w:rsid w:val="0088192A"/>
    <w:rsid w:val="00881C8A"/>
    <w:rsid w:val="00881CFD"/>
    <w:rsid w:val="00882157"/>
    <w:rsid w:val="0088238B"/>
    <w:rsid w:val="00882744"/>
    <w:rsid w:val="00882D90"/>
    <w:rsid w:val="00882DCC"/>
    <w:rsid w:val="008837BE"/>
    <w:rsid w:val="008838C8"/>
    <w:rsid w:val="008839AD"/>
    <w:rsid w:val="00883C6B"/>
    <w:rsid w:val="00883EC8"/>
    <w:rsid w:val="00883F54"/>
    <w:rsid w:val="008846A6"/>
    <w:rsid w:val="008846F9"/>
    <w:rsid w:val="00884C37"/>
    <w:rsid w:val="00884D09"/>
    <w:rsid w:val="00884D72"/>
    <w:rsid w:val="00884F79"/>
    <w:rsid w:val="00885016"/>
    <w:rsid w:val="0088550C"/>
    <w:rsid w:val="00885517"/>
    <w:rsid w:val="008855FD"/>
    <w:rsid w:val="0088606B"/>
    <w:rsid w:val="00886142"/>
    <w:rsid w:val="00886364"/>
    <w:rsid w:val="008864BC"/>
    <w:rsid w:val="0088673F"/>
    <w:rsid w:val="0088756B"/>
    <w:rsid w:val="008876E6"/>
    <w:rsid w:val="00887B40"/>
    <w:rsid w:val="00890121"/>
    <w:rsid w:val="008901D1"/>
    <w:rsid w:val="008904F7"/>
    <w:rsid w:val="008905EF"/>
    <w:rsid w:val="00890A5D"/>
    <w:rsid w:val="00890ACC"/>
    <w:rsid w:val="00890C44"/>
    <w:rsid w:val="00890FEB"/>
    <w:rsid w:val="008916A8"/>
    <w:rsid w:val="00891904"/>
    <w:rsid w:val="00891ADF"/>
    <w:rsid w:val="00891AF8"/>
    <w:rsid w:val="00891ED2"/>
    <w:rsid w:val="008922EB"/>
    <w:rsid w:val="00892602"/>
    <w:rsid w:val="00892630"/>
    <w:rsid w:val="00892885"/>
    <w:rsid w:val="00892DFA"/>
    <w:rsid w:val="00892E1D"/>
    <w:rsid w:val="00892F7C"/>
    <w:rsid w:val="008930A3"/>
    <w:rsid w:val="008932A2"/>
    <w:rsid w:val="008935A5"/>
    <w:rsid w:val="00893F76"/>
    <w:rsid w:val="00894C45"/>
    <w:rsid w:val="00895058"/>
    <w:rsid w:val="00895337"/>
    <w:rsid w:val="008953F0"/>
    <w:rsid w:val="00895A54"/>
    <w:rsid w:val="00896024"/>
    <w:rsid w:val="00896128"/>
    <w:rsid w:val="0089641F"/>
    <w:rsid w:val="00896506"/>
    <w:rsid w:val="00896930"/>
    <w:rsid w:val="008969AA"/>
    <w:rsid w:val="00896BF2"/>
    <w:rsid w:val="00896D28"/>
    <w:rsid w:val="00896FC2"/>
    <w:rsid w:val="008972AA"/>
    <w:rsid w:val="0089735D"/>
    <w:rsid w:val="008973F4"/>
    <w:rsid w:val="0089750A"/>
    <w:rsid w:val="008977B2"/>
    <w:rsid w:val="008977E0"/>
    <w:rsid w:val="00897832"/>
    <w:rsid w:val="00897C0F"/>
    <w:rsid w:val="00897E4A"/>
    <w:rsid w:val="00897E6C"/>
    <w:rsid w:val="008A02FE"/>
    <w:rsid w:val="008A04DD"/>
    <w:rsid w:val="008A0937"/>
    <w:rsid w:val="008A0B8F"/>
    <w:rsid w:val="008A0E0F"/>
    <w:rsid w:val="008A0F05"/>
    <w:rsid w:val="008A0F2E"/>
    <w:rsid w:val="008A1098"/>
    <w:rsid w:val="008A10E2"/>
    <w:rsid w:val="008A17B3"/>
    <w:rsid w:val="008A18D9"/>
    <w:rsid w:val="008A1FFB"/>
    <w:rsid w:val="008A2012"/>
    <w:rsid w:val="008A24F3"/>
    <w:rsid w:val="008A2CA5"/>
    <w:rsid w:val="008A3286"/>
    <w:rsid w:val="008A333D"/>
    <w:rsid w:val="008A3395"/>
    <w:rsid w:val="008A345E"/>
    <w:rsid w:val="008A3A1F"/>
    <w:rsid w:val="008A3B42"/>
    <w:rsid w:val="008A4070"/>
    <w:rsid w:val="008A40E7"/>
    <w:rsid w:val="008A4362"/>
    <w:rsid w:val="008A480B"/>
    <w:rsid w:val="008A4B93"/>
    <w:rsid w:val="008A4C1B"/>
    <w:rsid w:val="008A4E9A"/>
    <w:rsid w:val="008A4F5A"/>
    <w:rsid w:val="008A5049"/>
    <w:rsid w:val="008A53F2"/>
    <w:rsid w:val="008A5D40"/>
    <w:rsid w:val="008A67DB"/>
    <w:rsid w:val="008A6EA1"/>
    <w:rsid w:val="008A6F25"/>
    <w:rsid w:val="008A7CFC"/>
    <w:rsid w:val="008A7D14"/>
    <w:rsid w:val="008A7DE3"/>
    <w:rsid w:val="008B06B5"/>
    <w:rsid w:val="008B0853"/>
    <w:rsid w:val="008B0935"/>
    <w:rsid w:val="008B0A0F"/>
    <w:rsid w:val="008B0BB4"/>
    <w:rsid w:val="008B0C5B"/>
    <w:rsid w:val="008B0FF2"/>
    <w:rsid w:val="008B2294"/>
    <w:rsid w:val="008B22C4"/>
    <w:rsid w:val="008B2308"/>
    <w:rsid w:val="008B2461"/>
    <w:rsid w:val="008B2568"/>
    <w:rsid w:val="008B256F"/>
    <w:rsid w:val="008B26C5"/>
    <w:rsid w:val="008B300D"/>
    <w:rsid w:val="008B310D"/>
    <w:rsid w:val="008B3255"/>
    <w:rsid w:val="008B32F2"/>
    <w:rsid w:val="008B35B7"/>
    <w:rsid w:val="008B385B"/>
    <w:rsid w:val="008B3A7A"/>
    <w:rsid w:val="008B3C4C"/>
    <w:rsid w:val="008B3D31"/>
    <w:rsid w:val="008B3E94"/>
    <w:rsid w:val="008B408B"/>
    <w:rsid w:val="008B46C5"/>
    <w:rsid w:val="008B4D92"/>
    <w:rsid w:val="008B4F21"/>
    <w:rsid w:val="008B4FF2"/>
    <w:rsid w:val="008B5004"/>
    <w:rsid w:val="008B54C7"/>
    <w:rsid w:val="008B5563"/>
    <w:rsid w:val="008B5579"/>
    <w:rsid w:val="008B55D6"/>
    <w:rsid w:val="008B57A3"/>
    <w:rsid w:val="008B5D4D"/>
    <w:rsid w:val="008B5E7F"/>
    <w:rsid w:val="008B64D4"/>
    <w:rsid w:val="008B66B2"/>
    <w:rsid w:val="008B6ADF"/>
    <w:rsid w:val="008B6B3D"/>
    <w:rsid w:val="008B6F49"/>
    <w:rsid w:val="008B6F9B"/>
    <w:rsid w:val="008B721B"/>
    <w:rsid w:val="008B74DB"/>
    <w:rsid w:val="008B7888"/>
    <w:rsid w:val="008B7904"/>
    <w:rsid w:val="008B7969"/>
    <w:rsid w:val="008B7DF3"/>
    <w:rsid w:val="008C028E"/>
    <w:rsid w:val="008C0A0D"/>
    <w:rsid w:val="008C0BB1"/>
    <w:rsid w:val="008C0C3E"/>
    <w:rsid w:val="008C0ED8"/>
    <w:rsid w:val="008C10C0"/>
    <w:rsid w:val="008C23C4"/>
    <w:rsid w:val="008C2708"/>
    <w:rsid w:val="008C321D"/>
    <w:rsid w:val="008C3369"/>
    <w:rsid w:val="008C3495"/>
    <w:rsid w:val="008C37F9"/>
    <w:rsid w:val="008C3EBB"/>
    <w:rsid w:val="008C4071"/>
    <w:rsid w:val="008C40AF"/>
    <w:rsid w:val="008C43C3"/>
    <w:rsid w:val="008C45D0"/>
    <w:rsid w:val="008C48BB"/>
    <w:rsid w:val="008C49CA"/>
    <w:rsid w:val="008C4CB6"/>
    <w:rsid w:val="008C585D"/>
    <w:rsid w:val="008C596C"/>
    <w:rsid w:val="008C5AF7"/>
    <w:rsid w:val="008C5CCD"/>
    <w:rsid w:val="008C6B53"/>
    <w:rsid w:val="008C6CEB"/>
    <w:rsid w:val="008C763A"/>
    <w:rsid w:val="008C7A80"/>
    <w:rsid w:val="008D018F"/>
    <w:rsid w:val="008D041A"/>
    <w:rsid w:val="008D043F"/>
    <w:rsid w:val="008D097D"/>
    <w:rsid w:val="008D105A"/>
    <w:rsid w:val="008D10EF"/>
    <w:rsid w:val="008D1371"/>
    <w:rsid w:val="008D13B3"/>
    <w:rsid w:val="008D1993"/>
    <w:rsid w:val="008D1B47"/>
    <w:rsid w:val="008D1E8B"/>
    <w:rsid w:val="008D1FD0"/>
    <w:rsid w:val="008D2446"/>
    <w:rsid w:val="008D2BA6"/>
    <w:rsid w:val="008D335C"/>
    <w:rsid w:val="008D36F7"/>
    <w:rsid w:val="008D3C6D"/>
    <w:rsid w:val="008D3F6D"/>
    <w:rsid w:val="008D40BE"/>
    <w:rsid w:val="008D4219"/>
    <w:rsid w:val="008D42AF"/>
    <w:rsid w:val="008D43D9"/>
    <w:rsid w:val="008D4505"/>
    <w:rsid w:val="008D4A87"/>
    <w:rsid w:val="008D5084"/>
    <w:rsid w:val="008D541D"/>
    <w:rsid w:val="008D54F4"/>
    <w:rsid w:val="008D5887"/>
    <w:rsid w:val="008D5D3D"/>
    <w:rsid w:val="008D5D69"/>
    <w:rsid w:val="008D5E04"/>
    <w:rsid w:val="008D6753"/>
    <w:rsid w:val="008D68A1"/>
    <w:rsid w:val="008D6988"/>
    <w:rsid w:val="008D6DC1"/>
    <w:rsid w:val="008D6ECD"/>
    <w:rsid w:val="008D6F0C"/>
    <w:rsid w:val="008D7399"/>
    <w:rsid w:val="008D7760"/>
    <w:rsid w:val="008D79B3"/>
    <w:rsid w:val="008D7E50"/>
    <w:rsid w:val="008D7E83"/>
    <w:rsid w:val="008D7FFA"/>
    <w:rsid w:val="008E0217"/>
    <w:rsid w:val="008E03E6"/>
    <w:rsid w:val="008E0459"/>
    <w:rsid w:val="008E06B2"/>
    <w:rsid w:val="008E088C"/>
    <w:rsid w:val="008E0AAE"/>
    <w:rsid w:val="008E0C7C"/>
    <w:rsid w:val="008E0DA9"/>
    <w:rsid w:val="008E10DF"/>
    <w:rsid w:val="008E129A"/>
    <w:rsid w:val="008E154B"/>
    <w:rsid w:val="008E1662"/>
    <w:rsid w:val="008E17FF"/>
    <w:rsid w:val="008E18F7"/>
    <w:rsid w:val="008E1A6A"/>
    <w:rsid w:val="008E1FC0"/>
    <w:rsid w:val="008E2487"/>
    <w:rsid w:val="008E2665"/>
    <w:rsid w:val="008E267B"/>
    <w:rsid w:val="008E27FA"/>
    <w:rsid w:val="008E2856"/>
    <w:rsid w:val="008E2B19"/>
    <w:rsid w:val="008E2C05"/>
    <w:rsid w:val="008E2CB7"/>
    <w:rsid w:val="008E2D64"/>
    <w:rsid w:val="008E3349"/>
    <w:rsid w:val="008E3A7A"/>
    <w:rsid w:val="008E3C49"/>
    <w:rsid w:val="008E3C50"/>
    <w:rsid w:val="008E3DA7"/>
    <w:rsid w:val="008E3E35"/>
    <w:rsid w:val="008E3F24"/>
    <w:rsid w:val="008E4257"/>
    <w:rsid w:val="008E454E"/>
    <w:rsid w:val="008E4748"/>
    <w:rsid w:val="008E476A"/>
    <w:rsid w:val="008E4924"/>
    <w:rsid w:val="008E4AB1"/>
    <w:rsid w:val="008E4AD6"/>
    <w:rsid w:val="008E4C3A"/>
    <w:rsid w:val="008E4E34"/>
    <w:rsid w:val="008E5085"/>
    <w:rsid w:val="008E52C4"/>
    <w:rsid w:val="008E5734"/>
    <w:rsid w:val="008E592B"/>
    <w:rsid w:val="008E6151"/>
    <w:rsid w:val="008E635E"/>
    <w:rsid w:val="008E6B87"/>
    <w:rsid w:val="008E6BD3"/>
    <w:rsid w:val="008E70BC"/>
    <w:rsid w:val="008E7160"/>
    <w:rsid w:val="008E71DC"/>
    <w:rsid w:val="008E7517"/>
    <w:rsid w:val="008E7A93"/>
    <w:rsid w:val="008E7AA0"/>
    <w:rsid w:val="008E7B5C"/>
    <w:rsid w:val="008E7B67"/>
    <w:rsid w:val="008E7BFE"/>
    <w:rsid w:val="008E7C5C"/>
    <w:rsid w:val="008E7E6D"/>
    <w:rsid w:val="008F06A8"/>
    <w:rsid w:val="008F09BD"/>
    <w:rsid w:val="008F20AC"/>
    <w:rsid w:val="008F2508"/>
    <w:rsid w:val="008F27C4"/>
    <w:rsid w:val="008F2946"/>
    <w:rsid w:val="008F3344"/>
    <w:rsid w:val="008F3683"/>
    <w:rsid w:val="008F38EA"/>
    <w:rsid w:val="008F3B72"/>
    <w:rsid w:val="008F4097"/>
    <w:rsid w:val="008F43C8"/>
    <w:rsid w:val="008F454C"/>
    <w:rsid w:val="008F4938"/>
    <w:rsid w:val="008F49FF"/>
    <w:rsid w:val="008F4AD4"/>
    <w:rsid w:val="008F5856"/>
    <w:rsid w:val="008F5857"/>
    <w:rsid w:val="008F587D"/>
    <w:rsid w:val="008F5DAC"/>
    <w:rsid w:val="008F645A"/>
    <w:rsid w:val="008F6607"/>
    <w:rsid w:val="008F6965"/>
    <w:rsid w:val="008F6BB4"/>
    <w:rsid w:val="008F6CD4"/>
    <w:rsid w:val="008F6ED8"/>
    <w:rsid w:val="008F724B"/>
    <w:rsid w:val="008F7816"/>
    <w:rsid w:val="008F7CED"/>
    <w:rsid w:val="008F7F5E"/>
    <w:rsid w:val="0090052A"/>
    <w:rsid w:val="0090061B"/>
    <w:rsid w:val="009008F1"/>
    <w:rsid w:val="00900D54"/>
    <w:rsid w:val="00901022"/>
    <w:rsid w:val="0090108D"/>
    <w:rsid w:val="009011CB"/>
    <w:rsid w:val="00901A72"/>
    <w:rsid w:val="00901B24"/>
    <w:rsid w:val="00901D8F"/>
    <w:rsid w:val="00901E92"/>
    <w:rsid w:val="0090223B"/>
    <w:rsid w:val="009022DB"/>
    <w:rsid w:val="0090238F"/>
    <w:rsid w:val="0090240D"/>
    <w:rsid w:val="0090251F"/>
    <w:rsid w:val="00902C65"/>
    <w:rsid w:val="00902CC6"/>
    <w:rsid w:val="0090303B"/>
    <w:rsid w:val="009036C0"/>
    <w:rsid w:val="0090381F"/>
    <w:rsid w:val="009038ED"/>
    <w:rsid w:val="00903FCB"/>
    <w:rsid w:val="009046BD"/>
    <w:rsid w:val="009049CF"/>
    <w:rsid w:val="00904AE8"/>
    <w:rsid w:val="00904AF7"/>
    <w:rsid w:val="009051B1"/>
    <w:rsid w:val="00905678"/>
    <w:rsid w:val="0090575E"/>
    <w:rsid w:val="0090663B"/>
    <w:rsid w:val="0090706E"/>
    <w:rsid w:val="0090756A"/>
    <w:rsid w:val="0090796B"/>
    <w:rsid w:val="00907BE1"/>
    <w:rsid w:val="00910971"/>
    <w:rsid w:val="00911564"/>
    <w:rsid w:val="009115B0"/>
    <w:rsid w:val="00911A95"/>
    <w:rsid w:val="00911B90"/>
    <w:rsid w:val="00911E1C"/>
    <w:rsid w:val="00911ED0"/>
    <w:rsid w:val="009120A7"/>
    <w:rsid w:val="00912103"/>
    <w:rsid w:val="009122F8"/>
    <w:rsid w:val="00912657"/>
    <w:rsid w:val="00912902"/>
    <w:rsid w:val="00912BDA"/>
    <w:rsid w:val="009134EF"/>
    <w:rsid w:val="00913F17"/>
    <w:rsid w:val="0091412C"/>
    <w:rsid w:val="009147BE"/>
    <w:rsid w:val="00914839"/>
    <w:rsid w:val="00914A4B"/>
    <w:rsid w:val="00914E69"/>
    <w:rsid w:val="00915431"/>
    <w:rsid w:val="009165C8"/>
    <w:rsid w:val="00916802"/>
    <w:rsid w:val="00916B6A"/>
    <w:rsid w:val="00916FA8"/>
    <w:rsid w:val="009174D4"/>
    <w:rsid w:val="0091768E"/>
    <w:rsid w:val="00917F52"/>
    <w:rsid w:val="009207A4"/>
    <w:rsid w:val="00920943"/>
    <w:rsid w:val="00920A49"/>
    <w:rsid w:val="00920D01"/>
    <w:rsid w:val="00920EFE"/>
    <w:rsid w:val="00920F44"/>
    <w:rsid w:val="00921087"/>
    <w:rsid w:val="00921118"/>
    <w:rsid w:val="009213FC"/>
    <w:rsid w:val="009214CB"/>
    <w:rsid w:val="00921B34"/>
    <w:rsid w:val="00921C15"/>
    <w:rsid w:val="00922C2E"/>
    <w:rsid w:val="00922C5F"/>
    <w:rsid w:val="00922C9E"/>
    <w:rsid w:val="00922EC6"/>
    <w:rsid w:val="009231AE"/>
    <w:rsid w:val="009231B7"/>
    <w:rsid w:val="00923287"/>
    <w:rsid w:val="009239B6"/>
    <w:rsid w:val="00923ABB"/>
    <w:rsid w:val="00923B90"/>
    <w:rsid w:val="00923F2C"/>
    <w:rsid w:val="00923F87"/>
    <w:rsid w:val="009241B0"/>
    <w:rsid w:val="0092449A"/>
    <w:rsid w:val="0092477C"/>
    <w:rsid w:val="00924BAA"/>
    <w:rsid w:val="00924CE9"/>
    <w:rsid w:val="00924DF2"/>
    <w:rsid w:val="00924FEF"/>
    <w:rsid w:val="009255D3"/>
    <w:rsid w:val="00925767"/>
    <w:rsid w:val="00925C89"/>
    <w:rsid w:val="00925FBF"/>
    <w:rsid w:val="0092682E"/>
    <w:rsid w:val="009269D5"/>
    <w:rsid w:val="0092709F"/>
    <w:rsid w:val="009272DF"/>
    <w:rsid w:val="009272EB"/>
    <w:rsid w:val="009273E2"/>
    <w:rsid w:val="00927844"/>
    <w:rsid w:val="00927AE1"/>
    <w:rsid w:val="00927D9C"/>
    <w:rsid w:val="009300BF"/>
    <w:rsid w:val="0093023E"/>
    <w:rsid w:val="00930395"/>
    <w:rsid w:val="009304EF"/>
    <w:rsid w:val="009306B4"/>
    <w:rsid w:val="00930F2E"/>
    <w:rsid w:val="009311F0"/>
    <w:rsid w:val="0093160D"/>
    <w:rsid w:val="00931684"/>
    <w:rsid w:val="00931D82"/>
    <w:rsid w:val="00931E77"/>
    <w:rsid w:val="00931FD3"/>
    <w:rsid w:val="0093226E"/>
    <w:rsid w:val="00932901"/>
    <w:rsid w:val="0093379A"/>
    <w:rsid w:val="00933867"/>
    <w:rsid w:val="0093399B"/>
    <w:rsid w:val="00934107"/>
    <w:rsid w:val="00934366"/>
    <w:rsid w:val="009344B4"/>
    <w:rsid w:val="009345E0"/>
    <w:rsid w:val="009349C9"/>
    <w:rsid w:val="009356E9"/>
    <w:rsid w:val="00935710"/>
    <w:rsid w:val="00935A52"/>
    <w:rsid w:val="00935C1D"/>
    <w:rsid w:val="00935E9F"/>
    <w:rsid w:val="00935F27"/>
    <w:rsid w:val="00936D36"/>
    <w:rsid w:val="00937094"/>
    <w:rsid w:val="00937524"/>
    <w:rsid w:val="00937634"/>
    <w:rsid w:val="00937887"/>
    <w:rsid w:val="009379E6"/>
    <w:rsid w:val="00937C9A"/>
    <w:rsid w:val="00937EB7"/>
    <w:rsid w:val="00940114"/>
    <w:rsid w:val="00940827"/>
    <w:rsid w:val="0094085E"/>
    <w:rsid w:val="0094086F"/>
    <w:rsid w:val="0094111B"/>
    <w:rsid w:val="009417B3"/>
    <w:rsid w:val="0094180A"/>
    <w:rsid w:val="00941978"/>
    <w:rsid w:val="00941CB0"/>
    <w:rsid w:val="00941E15"/>
    <w:rsid w:val="00942539"/>
    <w:rsid w:val="00942547"/>
    <w:rsid w:val="009426AA"/>
    <w:rsid w:val="009428B9"/>
    <w:rsid w:val="00942B4E"/>
    <w:rsid w:val="00942C98"/>
    <w:rsid w:val="009430AB"/>
    <w:rsid w:val="00943172"/>
    <w:rsid w:val="009431C7"/>
    <w:rsid w:val="00943D24"/>
    <w:rsid w:val="00943FB4"/>
    <w:rsid w:val="00944807"/>
    <w:rsid w:val="009449E1"/>
    <w:rsid w:val="00944B91"/>
    <w:rsid w:val="00944C9C"/>
    <w:rsid w:val="00944EBE"/>
    <w:rsid w:val="00944EFC"/>
    <w:rsid w:val="00945273"/>
    <w:rsid w:val="0094572A"/>
    <w:rsid w:val="00945BD5"/>
    <w:rsid w:val="00945CB9"/>
    <w:rsid w:val="00946166"/>
    <w:rsid w:val="00946343"/>
    <w:rsid w:val="009469C9"/>
    <w:rsid w:val="00946AA5"/>
    <w:rsid w:val="00946BC9"/>
    <w:rsid w:val="00947223"/>
    <w:rsid w:val="00947553"/>
    <w:rsid w:val="00947C21"/>
    <w:rsid w:val="00947E8C"/>
    <w:rsid w:val="00947EBB"/>
    <w:rsid w:val="00950444"/>
    <w:rsid w:val="0095153F"/>
    <w:rsid w:val="0095155C"/>
    <w:rsid w:val="009517D6"/>
    <w:rsid w:val="00951A9C"/>
    <w:rsid w:val="00951C4C"/>
    <w:rsid w:val="00952170"/>
    <w:rsid w:val="00952184"/>
    <w:rsid w:val="00952537"/>
    <w:rsid w:val="009527BA"/>
    <w:rsid w:val="00952BCC"/>
    <w:rsid w:val="0095420C"/>
    <w:rsid w:val="00954611"/>
    <w:rsid w:val="0095483C"/>
    <w:rsid w:val="009548CC"/>
    <w:rsid w:val="0095502F"/>
    <w:rsid w:val="00955405"/>
    <w:rsid w:val="0095546D"/>
    <w:rsid w:val="00955734"/>
    <w:rsid w:val="00955B93"/>
    <w:rsid w:val="00955D22"/>
    <w:rsid w:val="0095620C"/>
    <w:rsid w:val="009562D6"/>
    <w:rsid w:val="009565CC"/>
    <w:rsid w:val="00956D3A"/>
    <w:rsid w:val="00956E45"/>
    <w:rsid w:val="009579C5"/>
    <w:rsid w:val="00957AB6"/>
    <w:rsid w:val="00960071"/>
    <w:rsid w:val="0096035F"/>
    <w:rsid w:val="009606B1"/>
    <w:rsid w:val="009607DE"/>
    <w:rsid w:val="009608BC"/>
    <w:rsid w:val="009615E3"/>
    <w:rsid w:val="009615EF"/>
    <w:rsid w:val="009630DF"/>
    <w:rsid w:val="00963124"/>
    <w:rsid w:val="00963160"/>
    <w:rsid w:val="009631DD"/>
    <w:rsid w:val="0096329E"/>
    <w:rsid w:val="0096377B"/>
    <w:rsid w:val="00963DE6"/>
    <w:rsid w:val="00963EE7"/>
    <w:rsid w:val="009642B9"/>
    <w:rsid w:val="00964B1B"/>
    <w:rsid w:val="00965287"/>
    <w:rsid w:val="00965DCD"/>
    <w:rsid w:val="0096627F"/>
    <w:rsid w:val="009666C5"/>
    <w:rsid w:val="00966764"/>
    <w:rsid w:val="00966BE5"/>
    <w:rsid w:val="00967143"/>
    <w:rsid w:val="0096723E"/>
    <w:rsid w:val="009675D2"/>
    <w:rsid w:val="00967792"/>
    <w:rsid w:val="0096792B"/>
    <w:rsid w:val="00967AF8"/>
    <w:rsid w:val="00967B17"/>
    <w:rsid w:val="00967D25"/>
    <w:rsid w:val="009704F8"/>
    <w:rsid w:val="009711D6"/>
    <w:rsid w:val="0097134D"/>
    <w:rsid w:val="0097179F"/>
    <w:rsid w:val="00971BAB"/>
    <w:rsid w:val="00971D1D"/>
    <w:rsid w:val="009722F1"/>
    <w:rsid w:val="0097292C"/>
    <w:rsid w:val="00972C05"/>
    <w:rsid w:val="0097321C"/>
    <w:rsid w:val="00973BF1"/>
    <w:rsid w:val="00973EA7"/>
    <w:rsid w:val="00973FD1"/>
    <w:rsid w:val="00974153"/>
    <w:rsid w:val="00974431"/>
    <w:rsid w:val="00974695"/>
    <w:rsid w:val="00974B14"/>
    <w:rsid w:val="00974BC6"/>
    <w:rsid w:val="0097518D"/>
    <w:rsid w:val="00975AB4"/>
    <w:rsid w:val="00975C90"/>
    <w:rsid w:val="00976217"/>
    <w:rsid w:val="0097654C"/>
    <w:rsid w:val="00976B8F"/>
    <w:rsid w:val="0097709D"/>
    <w:rsid w:val="009775F5"/>
    <w:rsid w:val="00977E30"/>
    <w:rsid w:val="009801E0"/>
    <w:rsid w:val="00980325"/>
    <w:rsid w:val="009807BB"/>
    <w:rsid w:val="00980905"/>
    <w:rsid w:val="00980A4E"/>
    <w:rsid w:val="009810B6"/>
    <w:rsid w:val="009812B8"/>
    <w:rsid w:val="009813C9"/>
    <w:rsid w:val="00981651"/>
    <w:rsid w:val="009816CB"/>
    <w:rsid w:val="009818E1"/>
    <w:rsid w:val="00981B14"/>
    <w:rsid w:val="00981BB2"/>
    <w:rsid w:val="00981E76"/>
    <w:rsid w:val="0098272D"/>
    <w:rsid w:val="009827F7"/>
    <w:rsid w:val="00982A65"/>
    <w:rsid w:val="00982A98"/>
    <w:rsid w:val="00982C2E"/>
    <w:rsid w:val="0098345D"/>
    <w:rsid w:val="009836A9"/>
    <w:rsid w:val="00983766"/>
    <w:rsid w:val="009839D6"/>
    <w:rsid w:val="00983A6B"/>
    <w:rsid w:val="00983F94"/>
    <w:rsid w:val="00984135"/>
    <w:rsid w:val="00984197"/>
    <w:rsid w:val="009844C4"/>
    <w:rsid w:val="00984616"/>
    <w:rsid w:val="0098476B"/>
    <w:rsid w:val="009849D1"/>
    <w:rsid w:val="00984DC1"/>
    <w:rsid w:val="00984DEC"/>
    <w:rsid w:val="00984DF1"/>
    <w:rsid w:val="00985068"/>
    <w:rsid w:val="00985272"/>
    <w:rsid w:val="00986006"/>
    <w:rsid w:val="00986396"/>
    <w:rsid w:val="009863C8"/>
    <w:rsid w:val="009863FF"/>
    <w:rsid w:val="00986671"/>
    <w:rsid w:val="009868A2"/>
    <w:rsid w:val="009868B6"/>
    <w:rsid w:val="00987469"/>
    <w:rsid w:val="00987C0E"/>
    <w:rsid w:val="00987CDA"/>
    <w:rsid w:val="00987F93"/>
    <w:rsid w:val="00990464"/>
    <w:rsid w:val="009905CD"/>
    <w:rsid w:val="009907FF"/>
    <w:rsid w:val="00990CEC"/>
    <w:rsid w:val="00990D17"/>
    <w:rsid w:val="00991448"/>
    <w:rsid w:val="00991A4D"/>
    <w:rsid w:val="00991AC8"/>
    <w:rsid w:val="00991FF5"/>
    <w:rsid w:val="00992732"/>
    <w:rsid w:val="009928C8"/>
    <w:rsid w:val="009929DF"/>
    <w:rsid w:val="00992A69"/>
    <w:rsid w:val="00993052"/>
    <w:rsid w:val="00993722"/>
    <w:rsid w:val="00993D2A"/>
    <w:rsid w:val="00993D75"/>
    <w:rsid w:val="00993E04"/>
    <w:rsid w:val="009941D4"/>
    <w:rsid w:val="00994B91"/>
    <w:rsid w:val="009955AE"/>
    <w:rsid w:val="00995831"/>
    <w:rsid w:val="009958A6"/>
    <w:rsid w:val="009958BF"/>
    <w:rsid w:val="00995B12"/>
    <w:rsid w:val="00995CE4"/>
    <w:rsid w:val="009962F9"/>
    <w:rsid w:val="00996465"/>
    <w:rsid w:val="009964A1"/>
    <w:rsid w:val="0099732A"/>
    <w:rsid w:val="009975E7"/>
    <w:rsid w:val="009976EB"/>
    <w:rsid w:val="00997828"/>
    <w:rsid w:val="009978BA"/>
    <w:rsid w:val="00997DB4"/>
    <w:rsid w:val="009A060C"/>
    <w:rsid w:val="009A06D7"/>
    <w:rsid w:val="009A081A"/>
    <w:rsid w:val="009A09EB"/>
    <w:rsid w:val="009A1583"/>
    <w:rsid w:val="009A16E9"/>
    <w:rsid w:val="009A1D51"/>
    <w:rsid w:val="009A1EE7"/>
    <w:rsid w:val="009A1FFA"/>
    <w:rsid w:val="009A20B0"/>
    <w:rsid w:val="009A20F8"/>
    <w:rsid w:val="009A2132"/>
    <w:rsid w:val="009A2731"/>
    <w:rsid w:val="009A2BF0"/>
    <w:rsid w:val="009A2D67"/>
    <w:rsid w:val="009A2E11"/>
    <w:rsid w:val="009A2E64"/>
    <w:rsid w:val="009A2F52"/>
    <w:rsid w:val="009A3270"/>
    <w:rsid w:val="009A3E1A"/>
    <w:rsid w:val="009A3EDB"/>
    <w:rsid w:val="009A464B"/>
    <w:rsid w:val="009A4B5A"/>
    <w:rsid w:val="009A4B6C"/>
    <w:rsid w:val="009A509C"/>
    <w:rsid w:val="009A5290"/>
    <w:rsid w:val="009A55F5"/>
    <w:rsid w:val="009A5762"/>
    <w:rsid w:val="009A5895"/>
    <w:rsid w:val="009A5CBD"/>
    <w:rsid w:val="009A612B"/>
    <w:rsid w:val="009A6488"/>
    <w:rsid w:val="009A64C6"/>
    <w:rsid w:val="009A664A"/>
    <w:rsid w:val="009A664D"/>
    <w:rsid w:val="009A74A6"/>
    <w:rsid w:val="009B00F6"/>
    <w:rsid w:val="009B0CC3"/>
    <w:rsid w:val="009B127D"/>
    <w:rsid w:val="009B1778"/>
    <w:rsid w:val="009B181A"/>
    <w:rsid w:val="009B181B"/>
    <w:rsid w:val="009B1A5B"/>
    <w:rsid w:val="009B1CE4"/>
    <w:rsid w:val="009B2442"/>
    <w:rsid w:val="009B2456"/>
    <w:rsid w:val="009B288D"/>
    <w:rsid w:val="009B29D1"/>
    <w:rsid w:val="009B2C72"/>
    <w:rsid w:val="009B3571"/>
    <w:rsid w:val="009B3F39"/>
    <w:rsid w:val="009B4141"/>
    <w:rsid w:val="009B4410"/>
    <w:rsid w:val="009B4503"/>
    <w:rsid w:val="009B459C"/>
    <w:rsid w:val="009B4825"/>
    <w:rsid w:val="009B5511"/>
    <w:rsid w:val="009B55DB"/>
    <w:rsid w:val="009B5A18"/>
    <w:rsid w:val="009B5A46"/>
    <w:rsid w:val="009B5CBD"/>
    <w:rsid w:val="009B5F3D"/>
    <w:rsid w:val="009B5FB9"/>
    <w:rsid w:val="009B6432"/>
    <w:rsid w:val="009B6499"/>
    <w:rsid w:val="009B6527"/>
    <w:rsid w:val="009B6F7E"/>
    <w:rsid w:val="009B73DA"/>
    <w:rsid w:val="009B7758"/>
    <w:rsid w:val="009B7784"/>
    <w:rsid w:val="009B7B7A"/>
    <w:rsid w:val="009C0B25"/>
    <w:rsid w:val="009C15D4"/>
    <w:rsid w:val="009C1CA1"/>
    <w:rsid w:val="009C1F69"/>
    <w:rsid w:val="009C278B"/>
    <w:rsid w:val="009C2859"/>
    <w:rsid w:val="009C2990"/>
    <w:rsid w:val="009C2B06"/>
    <w:rsid w:val="009C2BF4"/>
    <w:rsid w:val="009C301B"/>
    <w:rsid w:val="009C30C4"/>
    <w:rsid w:val="009C325C"/>
    <w:rsid w:val="009C38C1"/>
    <w:rsid w:val="009C3B64"/>
    <w:rsid w:val="009C42B3"/>
    <w:rsid w:val="009C4427"/>
    <w:rsid w:val="009C47E3"/>
    <w:rsid w:val="009C4949"/>
    <w:rsid w:val="009C49A7"/>
    <w:rsid w:val="009C5034"/>
    <w:rsid w:val="009C5A41"/>
    <w:rsid w:val="009C5B33"/>
    <w:rsid w:val="009C5CC0"/>
    <w:rsid w:val="009C636A"/>
    <w:rsid w:val="009C67C4"/>
    <w:rsid w:val="009C6D11"/>
    <w:rsid w:val="009C7042"/>
    <w:rsid w:val="009C7914"/>
    <w:rsid w:val="009C79B8"/>
    <w:rsid w:val="009C7A33"/>
    <w:rsid w:val="009C7CE1"/>
    <w:rsid w:val="009C7F47"/>
    <w:rsid w:val="009D015B"/>
    <w:rsid w:val="009D0251"/>
    <w:rsid w:val="009D04C7"/>
    <w:rsid w:val="009D0B83"/>
    <w:rsid w:val="009D0FFE"/>
    <w:rsid w:val="009D1057"/>
    <w:rsid w:val="009D11C3"/>
    <w:rsid w:val="009D12EA"/>
    <w:rsid w:val="009D1BCB"/>
    <w:rsid w:val="009D25BD"/>
    <w:rsid w:val="009D28AE"/>
    <w:rsid w:val="009D2CAF"/>
    <w:rsid w:val="009D2E81"/>
    <w:rsid w:val="009D2ED2"/>
    <w:rsid w:val="009D3201"/>
    <w:rsid w:val="009D32F8"/>
    <w:rsid w:val="009D3350"/>
    <w:rsid w:val="009D33FD"/>
    <w:rsid w:val="009D3515"/>
    <w:rsid w:val="009D39C6"/>
    <w:rsid w:val="009D3A53"/>
    <w:rsid w:val="009D3F13"/>
    <w:rsid w:val="009D3FBF"/>
    <w:rsid w:val="009D434A"/>
    <w:rsid w:val="009D4659"/>
    <w:rsid w:val="009D4B4C"/>
    <w:rsid w:val="009D4D85"/>
    <w:rsid w:val="009D4F5C"/>
    <w:rsid w:val="009D4FC9"/>
    <w:rsid w:val="009D534B"/>
    <w:rsid w:val="009D5474"/>
    <w:rsid w:val="009D56B1"/>
    <w:rsid w:val="009D585B"/>
    <w:rsid w:val="009D59EB"/>
    <w:rsid w:val="009D625B"/>
    <w:rsid w:val="009D6B70"/>
    <w:rsid w:val="009D719F"/>
    <w:rsid w:val="009D720F"/>
    <w:rsid w:val="009D772C"/>
    <w:rsid w:val="009D7CF5"/>
    <w:rsid w:val="009D7D6D"/>
    <w:rsid w:val="009E06B5"/>
    <w:rsid w:val="009E06F6"/>
    <w:rsid w:val="009E11D6"/>
    <w:rsid w:val="009E129B"/>
    <w:rsid w:val="009E15AB"/>
    <w:rsid w:val="009E17A0"/>
    <w:rsid w:val="009E1C28"/>
    <w:rsid w:val="009E1DC8"/>
    <w:rsid w:val="009E2013"/>
    <w:rsid w:val="009E213C"/>
    <w:rsid w:val="009E2263"/>
    <w:rsid w:val="009E24EE"/>
    <w:rsid w:val="009E2F41"/>
    <w:rsid w:val="009E3362"/>
    <w:rsid w:val="009E3413"/>
    <w:rsid w:val="009E341C"/>
    <w:rsid w:val="009E3452"/>
    <w:rsid w:val="009E3A13"/>
    <w:rsid w:val="009E3ECB"/>
    <w:rsid w:val="009E406F"/>
    <w:rsid w:val="009E40F1"/>
    <w:rsid w:val="009E4314"/>
    <w:rsid w:val="009E4338"/>
    <w:rsid w:val="009E4B52"/>
    <w:rsid w:val="009E4E1F"/>
    <w:rsid w:val="009E517B"/>
    <w:rsid w:val="009E59AF"/>
    <w:rsid w:val="009E5C60"/>
    <w:rsid w:val="009E5D13"/>
    <w:rsid w:val="009E5D2E"/>
    <w:rsid w:val="009E61F5"/>
    <w:rsid w:val="009E66BD"/>
    <w:rsid w:val="009E74EA"/>
    <w:rsid w:val="009E7540"/>
    <w:rsid w:val="009E7A56"/>
    <w:rsid w:val="009F0095"/>
    <w:rsid w:val="009F019A"/>
    <w:rsid w:val="009F02C4"/>
    <w:rsid w:val="009F0342"/>
    <w:rsid w:val="009F0873"/>
    <w:rsid w:val="009F09B6"/>
    <w:rsid w:val="009F0CB0"/>
    <w:rsid w:val="009F10D0"/>
    <w:rsid w:val="009F201E"/>
    <w:rsid w:val="009F2284"/>
    <w:rsid w:val="009F2464"/>
    <w:rsid w:val="009F2906"/>
    <w:rsid w:val="009F295A"/>
    <w:rsid w:val="009F2B2E"/>
    <w:rsid w:val="009F327A"/>
    <w:rsid w:val="009F37E5"/>
    <w:rsid w:val="009F395F"/>
    <w:rsid w:val="009F3AA0"/>
    <w:rsid w:val="009F3B8B"/>
    <w:rsid w:val="009F406D"/>
    <w:rsid w:val="009F436C"/>
    <w:rsid w:val="009F458A"/>
    <w:rsid w:val="009F4707"/>
    <w:rsid w:val="009F4742"/>
    <w:rsid w:val="009F4854"/>
    <w:rsid w:val="009F48CD"/>
    <w:rsid w:val="009F50C6"/>
    <w:rsid w:val="009F50C8"/>
    <w:rsid w:val="009F52A7"/>
    <w:rsid w:val="009F55A8"/>
    <w:rsid w:val="009F571A"/>
    <w:rsid w:val="009F5A89"/>
    <w:rsid w:val="009F5B13"/>
    <w:rsid w:val="009F5DE4"/>
    <w:rsid w:val="009F5EE8"/>
    <w:rsid w:val="009F6151"/>
    <w:rsid w:val="009F66A2"/>
    <w:rsid w:val="009F6BB1"/>
    <w:rsid w:val="009F6DA8"/>
    <w:rsid w:val="009F6E6D"/>
    <w:rsid w:val="009F6F4F"/>
    <w:rsid w:val="009F6FC3"/>
    <w:rsid w:val="009F7519"/>
    <w:rsid w:val="009F75ED"/>
    <w:rsid w:val="009F766E"/>
    <w:rsid w:val="009F79D8"/>
    <w:rsid w:val="009F7D0D"/>
    <w:rsid w:val="00A005C1"/>
    <w:rsid w:val="00A006BF"/>
    <w:rsid w:val="00A0079D"/>
    <w:rsid w:val="00A00FCF"/>
    <w:rsid w:val="00A0105D"/>
    <w:rsid w:val="00A011D4"/>
    <w:rsid w:val="00A01686"/>
    <w:rsid w:val="00A018E7"/>
    <w:rsid w:val="00A01D44"/>
    <w:rsid w:val="00A02130"/>
    <w:rsid w:val="00A025E9"/>
    <w:rsid w:val="00A02926"/>
    <w:rsid w:val="00A02EAA"/>
    <w:rsid w:val="00A03072"/>
    <w:rsid w:val="00A03110"/>
    <w:rsid w:val="00A032C8"/>
    <w:rsid w:val="00A03717"/>
    <w:rsid w:val="00A04024"/>
    <w:rsid w:val="00A0429F"/>
    <w:rsid w:val="00A0489C"/>
    <w:rsid w:val="00A04970"/>
    <w:rsid w:val="00A0527F"/>
    <w:rsid w:val="00A056AC"/>
    <w:rsid w:val="00A05B8D"/>
    <w:rsid w:val="00A06282"/>
    <w:rsid w:val="00A062D8"/>
    <w:rsid w:val="00A069C3"/>
    <w:rsid w:val="00A06CC4"/>
    <w:rsid w:val="00A06D1F"/>
    <w:rsid w:val="00A06D4C"/>
    <w:rsid w:val="00A06F8C"/>
    <w:rsid w:val="00A07143"/>
    <w:rsid w:val="00A07156"/>
    <w:rsid w:val="00A0718A"/>
    <w:rsid w:val="00A0749C"/>
    <w:rsid w:val="00A077EE"/>
    <w:rsid w:val="00A07819"/>
    <w:rsid w:val="00A0785E"/>
    <w:rsid w:val="00A079CC"/>
    <w:rsid w:val="00A079CF"/>
    <w:rsid w:val="00A079F9"/>
    <w:rsid w:val="00A07A31"/>
    <w:rsid w:val="00A07B2B"/>
    <w:rsid w:val="00A07D39"/>
    <w:rsid w:val="00A07DFB"/>
    <w:rsid w:val="00A07E3D"/>
    <w:rsid w:val="00A07F1E"/>
    <w:rsid w:val="00A100BD"/>
    <w:rsid w:val="00A10222"/>
    <w:rsid w:val="00A10277"/>
    <w:rsid w:val="00A103BD"/>
    <w:rsid w:val="00A106AB"/>
    <w:rsid w:val="00A11100"/>
    <w:rsid w:val="00A1142E"/>
    <w:rsid w:val="00A1146F"/>
    <w:rsid w:val="00A114EE"/>
    <w:rsid w:val="00A115F0"/>
    <w:rsid w:val="00A116EB"/>
    <w:rsid w:val="00A11753"/>
    <w:rsid w:val="00A11CEE"/>
    <w:rsid w:val="00A123F9"/>
    <w:rsid w:val="00A12439"/>
    <w:rsid w:val="00A1256B"/>
    <w:rsid w:val="00A125E4"/>
    <w:rsid w:val="00A1279C"/>
    <w:rsid w:val="00A128CA"/>
    <w:rsid w:val="00A12DA6"/>
    <w:rsid w:val="00A12E06"/>
    <w:rsid w:val="00A13339"/>
    <w:rsid w:val="00A13483"/>
    <w:rsid w:val="00A134F4"/>
    <w:rsid w:val="00A135E7"/>
    <w:rsid w:val="00A1398D"/>
    <w:rsid w:val="00A13EA0"/>
    <w:rsid w:val="00A1417C"/>
    <w:rsid w:val="00A143F5"/>
    <w:rsid w:val="00A14FAC"/>
    <w:rsid w:val="00A15ACD"/>
    <w:rsid w:val="00A15E9C"/>
    <w:rsid w:val="00A16613"/>
    <w:rsid w:val="00A17A30"/>
    <w:rsid w:val="00A17C98"/>
    <w:rsid w:val="00A17E18"/>
    <w:rsid w:val="00A17F46"/>
    <w:rsid w:val="00A209CE"/>
    <w:rsid w:val="00A209FA"/>
    <w:rsid w:val="00A20D81"/>
    <w:rsid w:val="00A20E00"/>
    <w:rsid w:val="00A21527"/>
    <w:rsid w:val="00A21837"/>
    <w:rsid w:val="00A21A04"/>
    <w:rsid w:val="00A21CA4"/>
    <w:rsid w:val="00A21D74"/>
    <w:rsid w:val="00A2200E"/>
    <w:rsid w:val="00A2265D"/>
    <w:rsid w:val="00A226A4"/>
    <w:rsid w:val="00A227FA"/>
    <w:rsid w:val="00A22886"/>
    <w:rsid w:val="00A229AD"/>
    <w:rsid w:val="00A22DCF"/>
    <w:rsid w:val="00A23ACC"/>
    <w:rsid w:val="00A23DDC"/>
    <w:rsid w:val="00A24062"/>
    <w:rsid w:val="00A242F5"/>
    <w:rsid w:val="00A24769"/>
    <w:rsid w:val="00A24B52"/>
    <w:rsid w:val="00A24C32"/>
    <w:rsid w:val="00A2532B"/>
    <w:rsid w:val="00A25415"/>
    <w:rsid w:val="00A25BFE"/>
    <w:rsid w:val="00A25E7A"/>
    <w:rsid w:val="00A25FAA"/>
    <w:rsid w:val="00A26812"/>
    <w:rsid w:val="00A26DED"/>
    <w:rsid w:val="00A2729C"/>
    <w:rsid w:val="00A27517"/>
    <w:rsid w:val="00A2765A"/>
    <w:rsid w:val="00A27C1A"/>
    <w:rsid w:val="00A27D4D"/>
    <w:rsid w:val="00A27D57"/>
    <w:rsid w:val="00A27F97"/>
    <w:rsid w:val="00A300ED"/>
    <w:rsid w:val="00A302A7"/>
    <w:rsid w:val="00A303A1"/>
    <w:rsid w:val="00A30B47"/>
    <w:rsid w:val="00A31475"/>
    <w:rsid w:val="00A31674"/>
    <w:rsid w:val="00A317DA"/>
    <w:rsid w:val="00A318E2"/>
    <w:rsid w:val="00A31BB3"/>
    <w:rsid w:val="00A31EC2"/>
    <w:rsid w:val="00A329A8"/>
    <w:rsid w:val="00A329F1"/>
    <w:rsid w:val="00A332E7"/>
    <w:rsid w:val="00A33307"/>
    <w:rsid w:val="00A33E4B"/>
    <w:rsid w:val="00A33F70"/>
    <w:rsid w:val="00A33FAD"/>
    <w:rsid w:val="00A34507"/>
    <w:rsid w:val="00A34625"/>
    <w:rsid w:val="00A34918"/>
    <w:rsid w:val="00A349D4"/>
    <w:rsid w:val="00A34BC0"/>
    <w:rsid w:val="00A351EF"/>
    <w:rsid w:val="00A354E7"/>
    <w:rsid w:val="00A35A2B"/>
    <w:rsid w:val="00A35C9D"/>
    <w:rsid w:val="00A360A3"/>
    <w:rsid w:val="00A36188"/>
    <w:rsid w:val="00A36394"/>
    <w:rsid w:val="00A36635"/>
    <w:rsid w:val="00A3663B"/>
    <w:rsid w:val="00A36897"/>
    <w:rsid w:val="00A36A11"/>
    <w:rsid w:val="00A36A77"/>
    <w:rsid w:val="00A36B54"/>
    <w:rsid w:val="00A36C56"/>
    <w:rsid w:val="00A37041"/>
    <w:rsid w:val="00A3728D"/>
    <w:rsid w:val="00A372C8"/>
    <w:rsid w:val="00A375BA"/>
    <w:rsid w:val="00A3769F"/>
    <w:rsid w:val="00A37826"/>
    <w:rsid w:val="00A3795F"/>
    <w:rsid w:val="00A37AD8"/>
    <w:rsid w:val="00A400CE"/>
    <w:rsid w:val="00A404F9"/>
    <w:rsid w:val="00A4091B"/>
    <w:rsid w:val="00A409E7"/>
    <w:rsid w:val="00A40B1C"/>
    <w:rsid w:val="00A40E26"/>
    <w:rsid w:val="00A4125E"/>
    <w:rsid w:val="00A41756"/>
    <w:rsid w:val="00A4191E"/>
    <w:rsid w:val="00A41B9D"/>
    <w:rsid w:val="00A41D4B"/>
    <w:rsid w:val="00A41E3A"/>
    <w:rsid w:val="00A42222"/>
    <w:rsid w:val="00A42278"/>
    <w:rsid w:val="00A42511"/>
    <w:rsid w:val="00A4281D"/>
    <w:rsid w:val="00A42EAF"/>
    <w:rsid w:val="00A43607"/>
    <w:rsid w:val="00A436C2"/>
    <w:rsid w:val="00A43F14"/>
    <w:rsid w:val="00A43FA1"/>
    <w:rsid w:val="00A44127"/>
    <w:rsid w:val="00A445F8"/>
    <w:rsid w:val="00A44883"/>
    <w:rsid w:val="00A44B73"/>
    <w:rsid w:val="00A454EA"/>
    <w:rsid w:val="00A4556C"/>
    <w:rsid w:val="00A4579D"/>
    <w:rsid w:val="00A45A5C"/>
    <w:rsid w:val="00A45C12"/>
    <w:rsid w:val="00A461CD"/>
    <w:rsid w:val="00A466E9"/>
    <w:rsid w:val="00A46C8E"/>
    <w:rsid w:val="00A46D7C"/>
    <w:rsid w:val="00A46F75"/>
    <w:rsid w:val="00A4714B"/>
    <w:rsid w:val="00A47661"/>
    <w:rsid w:val="00A50621"/>
    <w:rsid w:val="00A506CB"/>
    <w:rsid w:val="00A50720"/>
    <w:rsid w:val="00A50D85"/>
    <w:rsid w:val="00A51022"/>
    <w:rsid w:val="00A5107D"/>
    <w:rsid w:val="00A51AC0"/>
    <w:rsid w:val="00A51DFC"/>
    <w:rsid w:val="00A5206E"/>
    <w:rsid w:val="00A52450"/>
    <w:rsid w:val="00A52579"/>
    <w:rsid w:val="00A526D6"/>
    <w:rsid w:val="00A528C5"/>
    <w:rsid w:val="00A529AD"/>
    <w:rsid w:val="00A52B8C"/>
    <w:rsid w:val="00A52B9F"/>
    <w:rsid w:val="00A533EE"/>
    <w:rsid w:val="00A53400"/>
    <w:rsid w:val="00A53694"/>
    <w:rsid w:val="00A542BF"/>
    <w:rsid w:val="00A54893"/>
    <w:rsid w:val="00A54B97"/>
    <w:rsid w:val="00A54C4E"/>
    <w:rsid w:val="00A54CC7"/>
    <w:rsid w:val="00A54DAE"/>
    <w:rsid w:val="00A54FB0"/>
    <w:rsid w:val="00A553AE"/>
    <w:rsid w:val="00A553B1"/>
    <w:rsid w:val="00A5542C"/>
    <w:rsid w:val="00A5550D"/>
    <w:rsid w:val="00A5575E"/>
    <w:rsid w:val="00A55766"/>
    <w:rsid w:val="00A55E5B"/>
    <w:rsid w:val="00A56029"/>
    <w:rsid w:val="00A562E6"/>
    <w:rsid w:val="00A5653D"/>
    <w:rsid w:val="00A56914"/>
    <w:rsid w:val="00A56B33"/>
    <w:rsid w:val="00A56E23"/>
    <w:rsid w:val="00A57290"/>
    <w:rsid w:val="00A572C8"/>
    <w:rsid w:val="00A57808"/>
    <w:rsid w:val="00A57A3F"/>
    <w:rsid w:val="00A57AE6"/>
    <w:rsid w:val="00A57FE5"/>
    <w:rsid w:val="00A60557"/>
    <w:rsid w:val="00A6064F"/>
    <w:rsid w:val="00A608E8"/>
    <w:rsid w:val="00A60A6B"/>
    <w:rsid w:val="00A60C95"/>
    <w:rsid w:val="00A613ED"/>
    <w:rsid w:val="00A619A8"/>
    <w:rsid w:val="00A61B46"/>
    <w:rsid w:val="00A6272D"/>
    <w:rsid w:val="00A62DDB"/>
    <w:rsid w:val="00A62E2E"/>
    <w:rsid w:val="00A63103"/>
    <w:rsid w:val="00A632B8"/>
    <w:rsid w:val="00A63BD8"/>
    <w:rsid w:val="00A63CCC"/>
    <w:rsid w:val="00A6400B"/>
    <w:rsid w:val="00A64027"/>
    <w:rsid w:val="00A642BB"/>
    <w:rsid w:val="00A648D0"/>
    <w:rsid w:val="00A64A7D"/>
    <w:rsid w:val="00A64D77"/>
    <w:rsid w:val="00A64EBA"/>
    <w:rsid w:val="00A65355"/>
    <w:rsid w:val="00A6558D"/>
    <w:rsid w:val="00A6574B"/>
    <w:rsid w:val="00A6577D"/>
    <w:rsid w:val="00A657AD"/>
    <w:rsid w:val="00A6592F"/>
    <w:rsid w:val="00A661A8"/>
    <w:rsid w:val="00A66920"/>
    <w:rsid w:val="00A66A0F"/>
    <w:rsid w:val="00A6725E"/>
    <w:rsid w:val="00A6743C"/>
    <w:rsid w:val="00A67724"/>
    <w:rsid w:val="00A67F67"/>
    <w:rsid w:val="00A703C6"/>
    <w:rsid w:val="00A70A5A"/>
    <w:rsid w:val="00A70A74"/>
    <w:rsid w:val="00A70AF4"/>
    <w:rsid w:val="00A70D50"/>
    <w:rsid w:val="00A70F94"/>
    <w:rsid w:val="00A711AD"/>
    <w:rsid w:val="00A711FD"/>
    <w:rsid w:val="00A71C0F"/>
    <w:rsid w:val="00A71CB1"/>
    <w:rsid w:val="00A71D96"/>
    <w:rsid w:val="00A7246F"/>
    <w:rsid w:val="00A7248B"/>
    <w:rsid w:val="00A724D4"/>
    <w:rsid w:val="00A72613"/>
    <w:rsid w:val="00A726C7"/>
    <w:rsid w:val="00A72747"/>
    <w:rsid w:val="00A72A93"/>
    <w:rsid w:val="00A73327"/>
    <w:rsid w:val="00A73580"/>
    <w:rsid w:val="00A736C1"/>
    <w:rsid w:val="00A73817"/>
    <w:rsid w:val="00A73886"/>
    <w:rsid w:val="00A73939"/>
    <w:rsid w:val="00A7408D"/>
    <w:rsid w:val="00A74619"/>
    <w:rsid w:val="00A749AD"/>
    <w:rsid w:val="00A74AE8"/>
    <w:rsid w:val="00A74C6E"/>
    <w:rsid w:val="00A74D79"/>
    <w:rsid w:val="00A757FF"/>
    <w:rsid w:val="00A75BE0"/>
    <w:rsid w:val="00A75BFB"/>
    <w:rsid w:val="00A76103"/>
    <w:rsid w:val="00A761B3"/>
    <w:rsid w:val="00A76476"/>
    <w:rsid w:val="00A7692A"/>
    <w:rsid w:val="00A76976"/>
    <w:rsid w:val="00A769E3"/>
    <w:rsid w:val="00A77653"/>
    <w:rsid w:val="00A77741"/>
    <w:rsid w:val="00A77B7E"/>
    <w:rsid w:val="00A80056"/>
    <w:rsid w:val="00A803D0"/>
    <w:rsid w:val="00A80543"/>
    <w:rsid w:val="00A80E5F"/>
    <w:rsid w:val="00A8108E"/>
    <w:rsid w:val="00A815FE"/>
    <w:rsid w:val="00A81DD0"/>
    <w:rsid w:val="00A82147"/>
    <w:rsid w:val="00A823EB"/>
    <w:rsid w:val="00A824A2"/>
    <w:rsid w:val="00A824C5"/>
    <w:rsid w:val="00A82A64"/>
    <w:rsid w:val="00A82AB4"/>
    <w:rsid w:val="00A82B82"/>
    <w:rsid w:val="00A82B9A"/>
    <w:rsid w:val="00A8350D"/>
    <w:rsid w:val="00A83ECE"/>
    <w:rsid w:val="00A843F2"/>
    <w:rsid w:val="00A84813"/>
    <w:rsid w:val="00A84F83"/>
    <w:rsid w:val="00A85040"/>
    <w:rsid w:val="00A85206"/>
    <w:rsid w:val="00A8579D"/>
    <w:rsid w:val="00A85BAB"/>
    <w:rsid w:val="00A861D1"/>
    <w:rsid w:val="00A8635E"/>
    <w:rsid w:val="00A86B48"/>
    <w:rsid w:val="00A87CCF"/>
    <w:rsid w:val="00A901A0"/>
    <w:rsid w:val="00A90338"/>
    <w:rsid w:val="00A908EC"/>
    <w:rsid w:val="00A909F1"/>
    <w:rsid w:val="00A90CD7"/>
    <w:rsid w:val="00A90F16"/>
    <w:rsid w:val="00A910D7"/>
    <w:rsid w:val="00A913AA"/>
    <w:rsid w:val="00A91430"/>
    <w:rsid w:val="00A91804"/>
    <w:rsid w:val="00A919B7"/>
    <w:rsid w:val="00A91B73"/>
    <w:rsid w:val="00A91F36"/>
    <w:rsid w:val="00A92AF2"/>
    <w:rsid w:val="00A92B6F"/>
    <w:rsid w:val="00A92BB5"/>
    <w:rsid w:val="00A92E65"/>
    <w:rsid w:val="00A9327C"/>
    <w:rsid w:val="00A9328C"/>
    <w:rsid w:val="00A93540"/>
    <w:rsid w:val="00A9365F"/>
    <w:rsid w:val="00A93B74"/>
    <w:rsid w:val="00A93C7B"/>
    <w:rsid w:val="00A93CB8"/>
    <w:rsid w:val="00A93DA3"/>
    <w:rsid w:val="00A93DAF"/>
    <w:rsid w:val="00A93DE0"/>
    <w:rsid w:val="00A93E7F"/>
    <w:rsid w:val="00A93EE2"/>
    <w:rsid w:val="00A945E6"/>
    <w:rsid w:val="00A94984"/>
    <w:rsid w:val="00A94B18"/>
    <w:rsid w:val="00A94B5B"/>
    <w:rsid w:val="00A94DFD"/>
    <w:rsid w:val="00A95271"/>
    <w:rsid w:val="00A95835"/>
    <w:rsid w:val="00A95E45"/>
    <w:rsid w:val="00A95E8E"/>
    <w:rsid w:val="00A96121"/>
    <w:rsid w:val="00A9649C"/>
    <w:rsid w:val="00A965AD"/>
    <w:rsid w:val="00A9667B"/>
    <w:rsid w:val="00A96982"/>
    <w:rsid w:val="00A96CF3"/>
    <w:rsid w:val="00A97641"/>
    <w:rsid w:val="00A97AC4"/>
    <w:rsid w:val="00A97C9E"/>
    <w:rsid w:val="00AA01A1"/>
    <w:rsid w:val="00AA03D9"/>
    <w:rsid w:val="00AA0403"/>
    <w:rsid w:val="00AA05C4"/>
    <w:rsid w:val="00AA05CE"/>
    <w:rsid w:val="00AA07D2"/>
    <w:rsid w:val="00AA0A7A"/>
    <w:rsid w:val="00AA0D81"/>
    <w:rsid w:val="00AA18C4"/>
    <w:rsid w:val="00AA1C2C"/>
    <w:rsid w:val="00AA1C63"/>
    <w:rsid w:val="00AA1D42"/>
    <w:rsid w:val="00AA2129"/>
    <w:rsid w:val="00AA2150"/>
    <w:rsid w:val="00AA2558"/>
    <w:rsid w:val="00AA2655"/>
    <w:rsid w:val="00AA26F6"/>
    <w:rsid w:val="00AA2ACD"/>
    <w:rsid w:val="00AA2D15"/>
    <w:rsid w:val="00AA2DCB"/>
    <w:rsid w:val="00AA3015"/>
    <w:rsid w:val="00AA3802"/>
    <w:rsid w:val="00AA3835"/>
    <w:rsid w:val="00AA38B2"/>
    <w:rsid w:val="00AA3B90"/>
    <w:rsid w:val="00AA4DBF"/>
    <w:rsid w:val="00AA5252"/>
    <w:rsid w:val="00AA54F9"/>
    <w:rsid w:val="00AA56AA"/>
    <w:rsid w:val="00AA56E4"/>
    <w:rsid w:val="00AA628F"/>
    <w:rsid w:val="00AA6483"/>
    <w:rsid w:val="00AA684B"/>
    <w:rsid w:val="00AA71F8"/>
    <w:rsid w:val="00AA73F5"/>
    <w:rsid w:val="00AA73FA"/>
    <w:rsid w:val="00AA747A"/>
    <w:rsid w:val="00AA7AA9"/>
    <w:rsid w:val="00AB0010"/>
    <w:rsid w:val="00AB015A"/>
    <w:rsid w:val="00AB02FE"/>
    <w:rsid w:val="00AB032A"/>
    <w:rsid w:val="00AB096F"/>
    <w:rsid w:val="00AB0AF5"/>
    <w:rsid w:val="00AB0B30"/>
    <w:rsid w:val="00AB0F75"/>
    <w:rsid w:val="00AB1204"/>
    <w:rsid w:val="00AB132D"/>
    <w:rsid w:val="00AB14B0"/>
    <w:rsid w:val="00AB1663"/>
    <w:rsid w:val="00AB1687"/>
    <w:rsid w:val="00AB17CF"/>
    <w:rsid w:val="00AB17F9"/>
    <w:rsid w:val="00AB18DB"/>
    <w:rsid w:val="00AB18F3"/>
    <w:rsid w:val="00AB20DD"/>
    <w:rsid w:val="00AB2215"/>
    <w:rsid w:val="00AB296C"/>
    <w:rsid w:val="00AB29B0"/>
    <w:rsid w:val="00AB29D6"/>
    <w:rsid w:val="00AB2E20"/>
    <w:rsid w:val="00AB30B8"/>
    <w:rsid w:val="00AB359F"/>
    <w:rsid w:val="00AB37D1"/>
    <w:rsid w:val="00AB39E7"/>
    <w:rsid w:val="00AB3C5B"/>
    <w:rsid w:val="00AB42E3"/>
    <w:rsid w:val="00AB42F8"/>
    <w:rsid w:val="00AB4476"/>
    <w:rsid w:val="00AB456F"/>
    <w:rsid w:val="00AB5237"/>
    <w:rsid w:val="00AB5776"/>
    <w:rsid w:val="00AB5C13"/>
    <w:rsid w:val="00AB5CD8"/>
    <w:rsid w:val="00AB5DE5"/>
    <w:rsid w:val="00AB6170"/>
    <w:rsid w:val="00AB63BE"/>
    <w:rsid w:val="00AB6844"/>
    <w:rsid w:val="00AB6C58"/>
    <w:rsid w:val="00AB7266"/>
    <w:rsid w:val="00AB737D"/>
    <w:rsid w:val="00AC00F9"/>
    <w:rsid w:val="00AC03CB"/>
    <w:rsid w:val="00AC07DE"/>
    <w:rsid w:val="00AC0882"/>
    <w:rsid w:val="00AC0C9B"/>
    <w:rsid w:val="00AC0CAF"/>
    <w:rsid w:val="00AC10BA"/>
    <w:rsid w:val="00AC135A"/>
    <w:rsid w:val="00AC13D1"/>
    <w:rsid w:val="00AC1784"/>
    <w:rsid w:val="00AC1DEA"/>
    <w:rsid w:val="00AC2137"/>
    <w:rsid w:val="00AC2170"/>
    <w:rsid w:val="00AC2376"/>
    <w:rsid w:val="00AC257A"/>
    <w:rsid w:val="00AC2A42"/>
    <w:rsid w:val="00AC31B9"/>
    <w:rsid w:val="00AC3363"/>
    <w:rsid w:val="00AC3DF4"/>
    <w:rsid w:val="00AC5520"/>
    <w:rsid w:val="00AC5633"/>
    <w:rsid w:val="00AC5C7F"/>
    <w:rsid w:val="00AC5CC3"/>
    <w:rsid w:val="00AC5DEC"/>
    <w:rsid w:val="00AC5E9E"/>
    <w:rsid w:val="00AC6724"/>
    <w:rsid w:val="00AC6E18"/>
    <w:rsid w:val="00AC6FD7"/>
    <w:rsid w:val="00AC7589"/>
    <w:rsid w:val="00AC75CC"/>
    <w:rsid w:val="00AC7708"/>
    <w:rsid w:val="00AC7764"/>
    <w:rsid w:val="00AC7809"/>
    <w:rsid w:val="00AC78A4"/>
    <w:rsid w:val="00AC7EBD"/>
    <w:rsid w:val="00AC7F70"/>
    <w:rsid w:val="00AD0345"/>
    <w:rsid w:val="00AD06ED"/>
    <w:rsid w:val="00AD076B"/>
    <w:rsid w:val="00AD0BF4"/>
    <w:rsid w:val="00AD0C8A"/>
    <w:rsid w:val="00AD1118"/>
    <w:rsid w:val="00AD11A0"/>
    <w:rsid w:val="00AD1322"/>
    <w:rsid w:val="00AD149F"/>
    <w:rsid w:val="00AD17C5"/>
    <w:rsid w:val="00AD1A44"/>
    <w:rsid w:val="00AD1AE2"/>
    <w:rsid w:val="00AD1D6C"/>
    <w:rsid w:val="00AD1E67"/>
    <w:rsid w:val="00AD249C"/>
    <w:rsid w:val="00AD2627"/>
    <w:rsid w:val="00AD26E4"/>
    <w:rsid w:val="00AD2928"/>
    <w:rsid w:val="00AD2BD4"/>
    <w:rsid w:val="00AD2CCF"/>
    <w:rsid w:val="00AD345B"/>
    <w:rsid w:val="00AD369C"/>
    <w:rsid w:val="00AD38B0"/>
    <w:rsid w:val="00AD3D90"/>
    <w:rsid w:val="00AD412E"/>
    <w:rsid w:val="00AD4B12"/>
    <w:rsid w:val="00AD518D"/>
    <w:rsid w:val="00AD5191"/>
    <w:rsid w:val="00AD51DF"/>
    <w:rsid w:val="00AD663D"/>
    <w:rsid w:val="00AD6AC4"/>
    <w:rsid w:val="00AD6C68"/>
    <w:rsid w:val="00AD6FA3"/>
    <w:rsid w:val="00AD709F"/>
    <w:rsid w:val="00AD72C8"/>
    <w:rsid w:val="00AD77F6"/>
    <w:rsid w:val="00AD79DF"/>
    <w:rsid w:val="00AD7F5A"/>
    <w:rsid w:val="00AE01C9"/>
    <w:rsid w:val="00AE034C"/>
    <w:rsid w:val="00AE03C4"/>
    <w:rsid w:val="00AE0440"/>
    <w:rsid w:val="00AE0799"/>
    <w:rsid w:val="00AE0B7B"/>
    <w:rsid w:val="00AE104E"/>
    <w:rsid w:val="00AE10DC"/>
    <w:rsid w:val="00AE1344"/>
    <w:rsid w:val="00AE14B8"/>
    <w:rsid w:val="00AE1C9C"/>
    <w:rsid w:val="00AE2AB8"/>
    <w:rsid w:val="00AE2D89"/>
    <w:rsid w:val="00AE3019"/>
    <w:rsid w:val="00AE37AE"/>
    <w:rsid w:val="00AE3D75"/>
    <w:rsid w:val="00AE3F25"/>
    <w:rsid w:val="00AE43BB"/>
    <w:rsid w:val="00AE4CCB"/>
    <w:rsid w:val="00AE5190"/>
    <w:rsid w:val="00AE55F4"/>
    <w:rsid w:val="00AE5B1D"/>
    <w:rsid w:val="00AE5B31"/>
    <w:rsid w:val="00AE5F77"/>
    <w:rsid w:val="00AE6042"/>
    <w:rsid w:val="00AE6334"/>
    <w:rsid w:val="00AE749A"/>
    <w:rsid w:val="00AE7D79"/>
    <w:rsid w:val="00AE7F9D"/>
    <w:rsid w:val="00AF05A8"/>
    <w:rsid w:val="00AF0630"/>
    <w:rsid w:val="00AF073B"/>
    <w:rsid w:val="00AF0ADF"/>
    <w:rsid w:val="00AF105B"/>
    <w:rsid w:val="00AF15D7"/>
    <w:rsid w:val="00AF15F7"/>
    <w:rsid w:val="00AF1870"/>
    <w:rsid w:val="00AF1B60"/>
    <w:rsid w:val="00AF1B6B"/>
    <w:rsid w:val="00AF1D1D"/>
    <w:rsid w:val="00AF1D5F"/>
    <w:rsid w:val="00AF1EA6"/>
    <w:rsid w:val="00AF2176"/>
    <w:rsid w:val="00AF25FF"/>
    <w:rsid w:val="00AF267A"/>
    <w:rsid w:val="00AF2915"/>
    <w:rsid w:val="00AF2B5D"/>
    <w:rsid w:val="00AF2DAB"/>
    <w:rsid w:val="00AF2F17"/>
    <w:rsid w:val="00AF2F56"/>
    <w:rsid w:val="00AF3041"/>
    <w:rsid w:val="00AF37CE"/>
    <w:rsid w:val="00AF3928"/>
    <w:rsid w:val="00AF39CC"/>
    <w:rsid w:val="00AF4287"/>
    <w:rsid w:val="00AF4465"/>
    <w:rsid w:val="00AF4A4B"/>
    <w:rsid w:val="00AF4A8D"/>
    <w:rsid w:val="00AF4B20"/>
    <w:rsid w:val="00AF4B6A"/>
    <w:rsid w:val="00AF4BE5"/>
    <w:rsid w:val="00AF4DA9"/>
    <w:rsid w:val="00AF4F75"/>
    <w:rsid w:val="00AF53BA"/>
    <w:rsid w:val="00AF566F"/>
    <w:rsid w:val="00AF5804"/>
    <w:rsid w:val="00AF5E80"/>
    <w:rsid w:val="00AF5F0B"/>
    <w:rsid w:val="00AF5F0C"/>
    <w:rsid w:val="00AF5FD8"/>
    <w:rsid w:val="00AF6040"/>
    <w:rsid w:val="00AF6081"/>
    <w:rsid w:val="00AF648F"/>
    <w:rsid w:val="00AF6BE5"/>
    <w:rsid w:val="00AF6C0C"/>
    <w:rsid w:val="00AF7230"/>
    <w:rsid w:val="00AF7503"/>
    <w:rsid w:val="00AF7D3B"/>
    <w:rsid w:val="00B006EE"/>
    <w:rsid w:val="00B0089F"/>
    <w:rsid w:val="00B00C6B"/>
    <w:rsid w:val="00B00DB2"/>
    <w:rsid w:val="00B00F16"/>
    <w:rsid w:val="00B00F77"/>
    <w:rsid w:val="00B01123"/>
    <w:rsid w:val="00B01128"/>
    <w:rsid w:val="00B013C8"/>
    <w:rsid w:val="00B0160E"/>
    <w:rsid w:val="00B0162D"/>
    <w:rsid w:val="00B01CA9"/>
    <w:rsid w:val="00B020A8"/>
    <w:rsid w:val="00B027CB"/>
    <w:rsid w:val="00B02B07"/>
    <w:rsid w:val="00B03256"/>
    <w:rsid w:val="00B03303"/>
    <w:rsid w:val="00B034F3"/>
    <w:rsid w:val="00B037C6"/>
    <w:rsid w:val="00B03847"/>
    <w:rsid w:val="00B03B6F"/>
    <w:rsid w:val="00B03F8A"/>
    <w:rsid w:val="00B040BF"/>
    <w:rsid w:val="00B04859"/>
    <w:rsid w:val="00B0496D"/>
    <w:rsid w:val="00B04B99"/>
    <w:rsid w:val="00B052A6"/>
    <w:rsid w:val="00B05418"/>
    <w:rsid w:val="00B055A0"/>
    <w:rsid w:val="00B058D7"/>
    <w:rsid w:val="00B05962"/>
    <w:rsid w:val="00B05965"/>
    <w:rsid w:val="00B05A18"/>
    <w:rsid w:val="00B05A9D"/>
    <w:rsid w:val="00B05C18"/>
    <w:rsid w:val="00B05DFD"/>
    <w:rsid w:val="00B06338"/>
    <w:rsid w:val="00B065AF"/>
    <w:rsid w:val="00B0670F"/>
    <w:rsid w:val="00B06853"/>
    <w:rsid w:val="00B06B9B"/>
    <w:rsid w:val="00B06DB0"/>
    <w:rsid w:val="00B06DB6"/>
    <w:rsid w:val="00B07451"/>
    <w:rsid w:val="00B074E0"/>
    <w:rsid w:val="00B07570"/>
    <w:rsid w:val="00B076B3"/>
    <w:rsid w:val="00B07A1C"/>
    <w:rsid w:val="00B07BBB"/>
    <w:rsid w:val="00B07EC4"/>
    <w:rsid w:val="00B101B8"/>
    <w:rsid w:val="00B1057B"/>
    <w:rsid w:val="00B106F9"/>
    <w:rsid w:val="00B10F9F"/>
    <w:rsid w:val="00B110E1"/>
    <w:rsid w:val="00B11629"/>
    <w:rsid w:val="00B118E4"/>
    <w:rsid w:val="00B11976"/>
    <w:rsid w:val="00B119D0"/>
    <w:rsid w:val="00B11ABF"/>
    <w:rsid w:val="00B1207D"/>
    <w:rsid w:val="00B12396"/>
    <w:rsid w:val="00B123A6"/>
    <w:rsid w:val="00B125A2"/>
    <w:rsid w:val="00B12747"/>
    <w:rsid w:val="00B12C31"/>
    <w:rsid w:val="00B12F7A"/>
    <w:rsid w:val="00B1315C"/>
    <w:rsid w:val="00B13428"/>
    <w:rsid w:val="00B13456"/>
    <w:rsid w:val="00B13545"/>
    <w:rsid w:val="00B13733"/>
    <w:rsid w:val="00B13A02"/>
    <w:rsid w:val="00B13D1A"/>
    <w:rsid w:val="00B13EAB"/>
    <w:rsid w:val="00B142C2"/>
    <w:rsid w:val="00B145BE"/>
    <w:rsid w:val="00B1466D"/>
    <w:rsid w:val="00B14733"/>
    <w:rsid w:val="00B15A79"/>
    <w:rsid w:val="00B1603A"/>
    <w:rsid w:val="00B161AA"/>
    <w:rsid w:val="00B1679A"/>
    <w:rsid w:val="00B168C4"/>
    <w:rsid w:val="00B16DBC"/>
    <w:rsid w:val="00B16F92"/>
    <w:rsid w:val="00B1722B"/>
    <w:rsid w:val="00B177FD"/>
    <w:rsid w:val="00B1796A"/>
    <w:rsid w:val="00B17B04"/>
    <w:rsid w:val="00B17B6F"/>
    <w:rsid w:val="00B17B74"/>
    <w:rsid w:val="00B17E33"/>
    <w:rsid w:val="00B17EB0"/>
    <w:rsid w:val="00B20791"/>
    <w:rsid w:val="00B2079B"/>
    <w:rsid w:val="00B2097A"/>
    <w:rsid w:val="00B20DD8"/>
    <w:rsid w:val="00B21692"/>
    <w:rsid w:val="00B21B44"/>
    <w:rsid w:val="00B22395"/>
    <w:rsid w:val="00B22770"/>
    <w:rsid w:val="00B227CC"/>
    <w:rsid w:val="00B22C3D"/>
    <w:rsid w:val="00B22C82"/>
    <w:rsid w:val="00B22F10"/>
    <w:rsid w:val="00B2340A"/>
    <w:rsid w:val="00B237AE"/>
    <w:rsid w:val="00B23B19"/>
    <w:rsid w:val="00B24420"/>
    <w:rsid w:val="00B247B5"/>
    <w:rsid w:val="00B24A6E"/>
    <w:rsid w:val="00B24AF8"/>
    <w:rsid w:val="00B24B52"/>
    <w:rsid w:val="00B24BED"/>
    <w:rsid w:val="00B24BFC"/>
    <w:rsid w:val="00B24E2A"/>
    <w:rsid w:val="00B253D8"/>
    <w:rsid w:val="00B253E0"/>
    <w:rsid w:val="00B25448"/>
    <w:rsid w:val="00B25AA2"/>
    <w:rsid w:val="00B25D03"/>
    <w:rsid w:val="00B25EC5"/>
    <w:rsid w:val="00B25ED6"/>
    <w:rsid w:val="00B2666F"/>
    <w:rsid w:val="00B2685D"/>
    <w:rsid w:val="00B26A9F"/>
    <w:rsid w:val="00B2700A"/>
    <w:rsid w:val="00B27AB4"/>
    <w:rsid w:val="00B27BB7"/>
    <w:rsid w:val="00B27DCB"/>
    <w:rsid w:val="00B27DDB"/>
    <w:rsid w:val="00B30073"/>
    <w:rsid w:val="00B300E0"/>
    <w:rsid w:val="00B302AB"/>
    <w:rsid w:val="00B303BC"/>
    <w:rsid w:val="00B30887"/>
    <w:rsid w:val="00B31202"/>
    <w:rsid w:val="00B312F0"/>
    <w:rsid w:val="00B31628"/>
    <w:rsid w:val="00B31630"/>
    <w:rsid w:val="00B316F9"/>
    <w:rsid w:val="00B31B84"/>
    <w:rsid w:val="00B3204C"/>
    <w:rsid w:val="00B32059"/>
    <w:rsid w:val="00B32485"/>
    <w:rsid w:val="00B32FEE"/>
    <w:rsid w:val="00B336AE"/>
    <w:rsid w:val="00B336B9"/>
    <w:rsid w:val="00B34010"/>
    <w:rsid w:val="00B344A9"/>
    <w:rsid w:val="00B3474E"/>
    <w:rsid w:val="00B353AA"/>
    <w:rsid w:val="00B356BB"/>
    <w:rsid w:val="00B36382"/>
    <w:rsid w:val="00B3677A"/>
    <w:rsid w:val="00B369C5"/>
    <w:rsid w:val="00B36E38"/>
    <w:rsid w:val="00B373CE"/>
    <w:rsid w:val="00B37C09"/>
    <w:rsid w:val="00B37FDE"/>
    <w:rsid w:val="00B4037F"/>
    <w:rsid w:val="00B40CEF"/>
    <w:rsid w:val="00B41582"/>
    <w:rsid w:val="00B4176F"/>
    <w:rsid w:val="00B4187B"/>
    <w:rsid w:val="00B41AC8"/>
    <w:rsid w:val="00B41C3D"/>
    <w:rsid w:val="00B41E82"/>
    <w:rsid w:val="00B41FC3"/>
    <w:rsid w:val="00B42123"/>
    <w:rsid w:val="00B421EE"/>
    <w:rsid w:val="00B422D8"/>
    <w:rsid w:val="00B4260C"/>
    <w:rsid w:val="00B42720"/>
    <w:rsid w:val="00B42725"/>
    <w:rsid w:val="00B42861"/>
    <w:rsid w:val="00B42D7D"/>
    <w:rsid w:val="00B42F35"/>
    <w:rsid w:val="00B43115"/>
    <w:rsid w:val="00B433BA"/>
    <w:rsid w:val="00B436AD"/>
    <w:rsid w:val="00B43EA9"/>
    <w:rsid w:val="00B44404"/>
    <w:rsid w:val="00B446A5"/>
    <w:rsid w:val="00B44750"/>
    <w:rsid w:val="00B44BDA"/>
    <w:rsid w:val="00B44FB5"/>
    <w:rsid w:val="00B45392"/>
    <w:rsid w:val="00B455B6"/>
    <w:rsid w:val="00B459B1"/>
    <w:rsid w:val="00B45C74"/>
    <w:rsid w:val="00B45D0E"/>
    <w:rsid w:val="00B461F2"/>
    <w:rsid w:val="00B464A2"/>
    <w:rsid w:val="00B46C92"/>
    <w:rsid w:val="00B46D47"/>
    <w:rsid w:val="00B478D1"/>
    <w:rsid w:val="00B479D1"/>
    <w:rsid w:val="00B47B0E"/>
    <w:rsid w:val="00B50459"/>
    <w:rsid w:val="00B5054C"/>
    <w:rsid w:val="00B50848"/>
    <w:rsid w:val="00B50DEB"/>
    <w:rsid w:val="00B51338"/>
    <w:rsid w:val="00B5137A"/>
    <w:rsid w:val="00B516BD"/>
    <w:rsid w:val="00B51D98"/>
    <w:rsid w:val="00B51FB9"/>
    <w:rsid w:val="00B52036"/>
    <w:rsid w:val="00B52289"/>
    <w:rsid w:val="00B52B13"/>
    <w:rsid w:val="00B52CCA"/>
    <w:rsid w:val="00B52E9D"/>
    <w:rsid w:val="00B532B2"/>
    <w:rsid w:val="00B53387"/>
    <w:rsid w:val="00B538D1"/>
    <w:rsid w:val="00B53958"/>
    <w:rsid w:val="00B53B0B"/>
    <w:rsid w:val="00B53EC6"/>
    <w:rsid w:val="00B540FD"/>
    <w:rsid w:val="00B54DFB"/>
    <w:rsid w:val="00B55106"/>
    <w:rsid w:val="00B5520E"/>
    <w:rsid w:val="00B56005"/>
    <w:rsid w:val="00B5664D"/>
    <w:rsid w:val="00B56661"/>
    <w:rsid w:val="00B56797"/>
    <w:rsid w:val="00B56AA8"/>
    <w:rsid w:val="00B56B74"/>
    <w:rsid w:val="00B56F0E"/>
    <w:rsid w:val="00B57238"/>
    <w:rsid w:val="00B57B53"/>
    <w:rsid w:val="00B57BAD"/>
    <w:rsid w:val="00B57E6F"/>
    <w:rsid w:val="00B6058D"/>
    <w:rsid w:val="00B6060F"/>
    <w:rsid w:val="00B60A62"/>
    <w:rsid w:val="00B60C99"/>
    <w:rsid w:val="00B613D7"/>
    <w:rsid w:val="00B61516"/>
    <w:rsid w:val="00B615FB"/>
    <w:rsid w:val="00B61A1E"/>
    <w:rsid w:val="00B61B26"/>
    <w:rsid w:val="00B6249F"/>
    <w:rsid w:val="00B6363A"/>
    <w:rsid w:val="00B63688"/>
    <w:rsid w:val="00B64123"/>
    <w:rsid w:val="00B646F8"/>
    <w:rsid w:val="00B647F9"/>
    <w:rsid w:val="00B64A5C"/>
    <w:rsid w:val="00B64E73"/>
    <w:rsid w:val="00B65155"/>
    <w:rsid w:val="00B65ABA"/>
    <w:rsid w:val="00B66196"/>
    <w:rsid w:val="00B665E2"/>
    <w:rsid w:val="00B66AF3"/>
    <w:rsid w:val="00B66D2B"/>
    <w:rsid w:val="00B6718E"/>
    <w:rsid w:val="00B675A7"/>
    <w:rsid w:val="00B6791A"/>
    <w:rsid w:val="00B679A4"/>
    <w:rsid w:val="00B70133"/>
    <w:rsid w:val="00B7049E"/>
    <w:rsid w:val="00B70703"/>
    <w:rsid w:val="00B7116E"/>
    <w:rsid w:val="00B7138E"/>
    <w:rsid w:val="00B71434"/>
    <w:rsid w:val="00B715B0"/>
    <w:rsid w:val="00B718E0"/>
    <w:rsid w:val="00B71F7E"/>
    <w:rsid w:val="00B720F5"/>
    <w:rsid w:val="00B72140"/>
    <w:rsid w:val="00B72B47"/>
    <w:rsid w:val="00B73381"/>
    <w:rsid w:val="00B73700"/>
    <w:rsid w:val="00B73BCA"/>
    <w:rsid w:val="00B73DC8"/>
    <w:rsid w:val="00B74741"/>
    <w:rsid w:val="00B75D5E"/>
    <w:rsid w:val="00B76071"/>
    <w:rsid w:val="00B76194"/>
    <w:rsid w:val="00B7622A"/>
    <w:rsid w:val="00B762A1"/>
    <w:rsid w:val="00B76CCB"/>
    <w:rsid w:val="00B772AA"/>
    <w:rsid w:val="00B77319"/>
    <w:rsid w:val="00B775FE"/>
    <w:rsid w:val="00B77AE3"/>
    <w:rsid w:val="00B77C7D"/>
    <w:rsid w:val="00B77DE3"/>
    <w:rsid w:val="00B80115"/>
    <w:rsid w:val="00B80367"/>
    <w:rsid w:val="00B8059C"/>
    <w:rsid w:val="00B80AA4"/>
    <w:rsid w:val="00B80C8B"/>
    <w:rsid w:val="00B80D9A"/>
    <w:rsid w:val="00B80E65"/>
    <w:rsid w:val="00B810EC"/>
    <w:rsid w:val="00B812DA"/>
    <w:rsid w:val="00B816AC"/>
    <w:rsid w:val="00B8171F"/>
    <w:rsid w:val="00B81805"/>
    <w:rsid w:val="00B81C7E"/>
    <w:rsid w:val="00B821D1"/>
    <w:rsid w:val="00B82840"/>
    <w:rsid w:val="00B82B95"/>
    <w:rsid w:val="00B82BF3"/>
    <w:rsid w:val="00B82DE4"/>
    <w:rsid w:val="00B82E6E"/>
    <w:rsid w:val="00B82FCE"/>
    <w:rsid w:val="00B83189"/>
    <w:rsid w:val="00B835D4"/>
    <w:rsid w:val="00B83660"/>
    <w:rsid w:val="00B83FB2"/>
    <w:rsid w:val="00B84B0F"/>
    <w:rsid w:val="00B84C64"/>
    <w:rsid w:val="00B85404"/>
    <w:rsid w:val="00B85E02"/>
    <w:rsid w:val="00B8640E"/>
    <w:rsid w:val="00B86472"/>
    <w:rsid w:val="00B86CBF"/>
    <w:rsid w:val="00B87020"/>
    <w:rsid w:val="00B87298"/>
    <w:rsid w:val="00B873AB"/>
    <w:rsid w:val="00B87976"/>
    <w:rsid w:val="00B879D5"/>
    <w:rsid w:val="00B87C4E"/>
    <w:rsid w:val="00B87D4E"/>
    <w:rsid w:val="00B87DA2"/>
    <w:rsid w:val="00B9017C"/>
    <w:rsid w:val="00B90507"/>
    <w:rsid w:val="00B908EA"/>
    <w:rsid w:val="00B909C3"/>
    <w:rsid w:val="00B90AEC"/>
    <w:rsid w:val="00B90AF4"/>
    <w:rsid w:val="00B90D07"/>
    <w:rsid w:val="00B90F20"/>
    <w:rsid w:val="00B91330"/>
    <w:rsid w:val="00B916F3"/>
    <w:rsid w:val="00B91911"/>
    <w:rsid w:val="00B91A54"/>
    <w:rsid w:val="00B91BA0"/>
    <w:rsid w:val="00B91C47"/>
    <w:rsid w:val="00B91DFE"/>
    <w:rsid w:val="00B92063"/>
    <w:rsid w:val="00B920A1"/>
    <w:rsid w:val="00B923A2"/>
    <w:rsid w:val="00B929AE"/>
    <w:rsid w:val="00B92A5D"/>
    <w:rsid w:val="00B92F7D"/>
    <w:rsid w:val="00B9351E"/>
    <w:rsid w:val="00B9352F"/>
    <w:rsid w:val="00B935D6"/>
    <w:rsid w:val="00B93DE9"/>
    <w:rsid w:val="00B94AAF"/>
    <w:rsid w:val="00B94E46"/>
    <w:rsid w:val="00B95245"/>
    <w:rsid w:val="00B9555A"/>
    <w:rsid w:val="00B95561"/>
    <w:rsid w:val="00B9580B"/>
    <w:rsid w:val="00B95D4B"/>
    <w:rsid w:val="00B9662F"/>
    <w:rsid w:val="00B96822"/>
    <w:rsid w:val="00B9695B"/>
    <w:rsid w:val="00B9712C"/>
    <w:rsid w:val="00B972F7"/>
    <w:rsid w:val="00BA0433"/>
    <w:rsid w:val="00BA097F"/>
    <w:rsid w:val="00BA0A28"/>
    <w:rsid w:val="00BA0BAB"/>
    <w:rsid w:val="00BA1083"/>
    <w:rsid w:val="00BA1442"/>
    <w:rsid w:val="00BA1634"/>
    <w:rsid w:val="00BA199A"/>
    <w:rsid w:val="00BA19EB"/>
    <w:rsid w:val="00BA1F31"/>
    <w:rsid w:val="00BA2AEB"/>
    <w:rsid w:val="00BA2ED6"/>
    <w:rsid w:val="00BA3408"/>
    <w:rsid w:val="00BA34DF"/>
    <w:rsid w:val="00BA391D"/>
    <w:rsid w:val="00BA3EAB"/>
    <w:rsid w:val="00BA4240"/>
    <w:rsid w:val="00BA4289"/>
    <w:rsid w:val="00BA428C"/>
    <w:rsid w:val="00BA43DF"/>
    <w:rsid w:val="00BA490B"/>
    <w:rsid w:val="00BA5544"/>
    <w:rsid w:val="00BA559F"/>
    <w:rsid w:val="00BA566D"/>
    <w:rsid w:val="00BA5720"/>
    <w:rsid w:val="00BA59EC"/>
    <w:rsid w:val="00BA61FE"/>
    <w:rsid w:val="00BA646C"/>
    <w:rsid w:val="00BA6538"/>
    <w:rsid w:val="00BA72F0"/>
    <w:rsid w:val="00BA7A12"/>
    <w:rsid w:val="00BB0458"/>
    <w:rsid w:val="00BB05FA"/>
    <w:rsid w:val="00BB0D79"/>
    <w:rsid w:val="00BB0D9B"/>
    <w:rsid w:val="00BB1556"/>
    <w:rsid w:val="00BB17AB"/>
    <w:rsid w:val="00BB1B11"/>
    <w:rsid w:val="00BB1DF8"/>
    <w:rsid w:val="00BB1F2F"/>
    <w:rsid w:val="00BB2010"/>
    <w:rsid w:val="00BB2613"/>
    <w:rsid w:val="00BB2662"/>
    <w:rsid w:val="00BB2E7E"/>
    <w:rsid w:val="00BB2F65"/>
    <w:rsid w:val="00BB2FD0"/>
    <w:rsid w:val="00BB3151"/>
    <w:rsid w:val="00BB3160"/>
    <w:rsid w:val="00BB33EF"/>
    <w:rsid w:val="00BB4089"/>
    <w:rsid w:val="00BB4F1E"/>
    <w:rsid w:val="00BB52A1"/>
    <w:rsid w:val="00BB554F"/>
    <w:rsid w:val="00BB5572"/>
    <w:rsid w:val="00BB56F7"/>
    <w:rsid w:val="00BB60B4"/>
    <w:rsid w:val="00BB6311"/>
    <w:rsid w:val="00BB6593"/>
    <w:rsid w:val="00BB6751"/>
    <w:rsid w:val="00BB685C"/>
    <w:rsid w:val="00BB6BAF"/>
    <w:rsid w:val="00BB7435"/>
    <w:rsid w:val="00BB74FB"/>
    <w:rsid w:val="00BB774E"/>
    <w:rsid w:val="00BB7987"/>
    <w:rsid w:val="00BB7E77"/>
    <w:rsid w:val="00BB7E7A"/>
    <w:rsid w:val="00BC01BA"/>
    <w:rsid w:val="00BC0418"/>
    <w:rsid w:val="00BC0E59"/>
    <w:rsid w:val="00BC10F9"/>
    <w:rsid w:val="00BC1247"/>
    <w:rsid w:val="00BC1E41"/>
    <w:rsid w:val="00BC23B2"/>
    <w:rsid w:val="00BC23FE"/>
    <w:rsid w:val="00BC28E0"/>
    <w:rsid w:val="00BC2BA5"/>
    <w:rsid w:val="00BC2BE7"/>
    <w:rsid w:val="00BC2D58"/>
    <w:rsid w:val="00BC3420"/>
    <w:rsid w:val="00BC348B"/>
    <w:rsid w:val="00BC3BC8"/>
    <w:rsid w:val="00BC4219"/>
    <w:rsid w:val="00BC4353"/>
    <w:rsid w:val="00BC4593"/>
    <w:rsid w:val="00BC48A5"/>
    <w:rsid w:val="00BC4911"/>
    <w:rsid w:val="00BC50AB"/>
    <w:rsid w:val="00BC52B5"/>
    <w:rsid w:val="00BC52F2"/>
    <w:rsid w:val="00BC54A4"/>
    <w:rsid w:val="00BC56D0"/>
    <w:rsid w:val="00BC5D34"/>
    <w:rsid w:val="00BC6026"/>
    <w:rsid w:val="00BC64B2"/>
    <w:rsid w:val="00BC6526"/>
    <w:rsid w:val="00BC6A7C"/>
    <w:rsid w:val="00BC6DC0"/>
    <w:rsid w:val="00BC6FDD"/>
    <w:rsid w:val="00BC7013"/>
    <w:rsid w:val="00BC7938"/>
    <w:rsid w:val="00BC7E37"/>
    <w:rsid w:val="00BC7F71"/>
    <w:rsid w:val="00BD0256"/>
    <w:rsid w:val="00BD0460"/>
    <w:rsid w:val="00BD0D9B"/>
    <w:rsid w:val="00BD1030"/>
    <w:rsid w:val="00BD119C"/>
    <w:rsid w:val="00BD1378"/>
    <w:rsid w:val="00BD147F"/>
    <w:rsid w:val="00BD173D"/>
    <w:rsid w:val="00BD1972"/>
    <w:rsid w:val="00BD1D8C"/>
    <w:rsid w:val="00BD1DD0"/>
    <w:rsid w:val="00BD2174"/>
    <w:rsid w:val="00BD2872"/>
    <w:rsid w:val="00BD2947"/>
    <w:rsid w:val="00BD29B0"/>
    <w:rsid w:val="00BD2E07"/>
    <w:rsid w:val="00BD3317"/>
    <w:rsid w:val="00BD3394"/>
    <w:rsid w:val="00BD35C9"/>
    <w:rsid w:val="00BD3B30"/>
    <w:rsid w:val="00BD4055"/>
    <w:rsid w:val="00BD4074"/>
    <w:rsid w:val="00BD41CF"/>
    <w:rsid w:val="00BD4F48"/>
    <w:rsid w:val="00BD50BB"/>
    <w:rsid w:val="00BD5260"/>
    <w:rsid w:val="00BD5334"/>
    <w:rsid w:val="00BD5EA8"/>
    <w:rsid w:val="00BD606A"/>
    <w:rsid w:val="00BD63AF"/>
    <w:rsid w:val="00BD6643"/>
    <w:rsid w:val="00BD6A29"/>
    <w:rsid w:val="00BD6EBC"/>
    <w:rsid w:val="00BD732E"/>
    <w:rsid w:val="00BD735E"/>
    <w:rsid w:val="00BD76DE"/>
    <w:rsid w:val="00BD78F0"/>
    <w:rsid w:val="00BD7E7E"/>
    <w:rsid w:val="00BD7FEC"/>
    <w:rsid w:val="00BD7FF9"/>
    <w:rsid w:val="00BE092F"/>
    <w:rsid w:val="00BE0C4C"/>
    <w:rsid w:val="00BE115D"/>
    <w:rsid w:val="00BE1292"/>
    <w:rsid w:val="00BE1338"/>
    <w:rsid w:val="00BE14CA"/>
    <w:rsid w:val="00BE171D"/>
    <w:rsid w:val="00BE1F33"/>
    <w:rsid w:val="00BE2170"/>
    <w:rsid w:val="00BE2423"/>
    <w:rsid w:val="00BE2958"/>
    <w:rsid w:val="00BE29D9"/>
    <w:rsid w:val="00BE2C75"/>
    <w:rsid w:val="00BE2DA9"/>
    <w:rsid w:val="00BE3106"/>
    <w:rsid w:val="00BE3229"/>
    <w:rsid w:val="00BE337A"/>
    <w:rsid w:val="00BE3640"/>
    <w:rsid w:val="00BE3A7C"/>
    <w:rsid w:val="00BE3C09"/>
    <w:rsid w:val="00BE3FA7"/>
    <w:rsid w:val="00BE40A0"/>
    <w:rsid w:val="00BE4276"/>
    <w:rsid w:val="00BE449E"/>
    <w:rsid w:val="00BE44F2"/>
    <w:rsid w:val="00BE4650"/>
    <w:rsid w:val="00BE4686"/>
    <w:rsid w:val="00BE4E12"/>
    <w:rsid w:val="00BE5677"/>
    <w:rsid w:val="00BE5952"/>
    <w:rsid w:val="00BE5B08"/>
    <w:rsid w:val="00BE6168"/>
    <w:rsid w:val="00BE64CB"/>
    <w:rsid w:val="00BE6604"/>
    <w:rsid w:val="00BE676D"/>
    <w:rsid w:val="00BE6ACD"/>
    <w:rsid w:val="00BE6C5F"/>
    <w:rsid w:val="00BE6E2E"/>
    <w:rsid w:val="00BE704D"/>
    <w:rsid w:val="00BE7372"/>
    <w:rsid w:val="00BE7F53"/>
    <w:rsid w:val="00BF0482"/>
    <w:rsid w:val="00BF0701"/>
    <w:rsid w:val="00BF0D66"/>
    <w:rsid w:val="00BF122E"/>
    <w:rsid w:val="00BF16DD"/>
    <w:rsid w:val="00BF19C6"/>
    <w:rsid w:val="00BF1D63"/>
    <w:rsid w:val="00BF27B2"/>
    <w:rsid w:val="00BF2841"/>
    <w:rsid w:val="00BF33C3"/>
    <w:rsid w:val="00BF3481"/>
    <w:rsid w:val="00BF36F7"/>
    <w:rsid w:val="00BF4577"/>
    <w:rsid w:val="00BF48A5"/>
    <w:rsid w:val="00BF48C9"/>
    <w:rsid w:val="00BF4DEB"/>
    <w:rsid w:val="00BF53FF"/>
    <w:rsid w:val="00BF5441"/>
    <w:rsid w:val="00BF62D2"/>
    <w:rsid w:val="00BF657E"/>
    <w:rsid w:val="00BF69BC"/>
    <w:rsid w:val="00BF74EA"/>
    <w:rsid w:val="00BF77BC"/>
    <w:rsid w:val="00BF78B6"/>
    <w:rsid w:val="00BF7FAE"/>
    <w:rsid w:val="00C00090"/>
    <w:rsid w:val="00C00296"/>
    <w:rsid w:val="00C002E9"/>
    <w:rsid w:val="00C0041E"/>
    <w:rsid w:val="00C005F1"/>
    <w:rsid w:val="00C00ACB"/>
    <w:rsid w:val="00C00B9A"/>
    <w:rsid w:val="00C00CC3"/>
    <w:rsid w:val="00C00D92"/>
    <w:rsid w:val="00C010EE"/>
    <w:rsid w:val="00C015C5"/>
    <w:rsid w:val="00C01705"/>
    <w:rsid w:val="00C01CF9"/>
    <w:rsid w:val="00C01D81"/>
    <w:rsid w:val="00C020B4"/>
    <w:rsid w:val="00C02183"/>
    <w:rsid w:val="00C021EC"/>
    <w:rsid w:val="00C02613"/>
    <w:rsid w:val="00C02867"/>
    <w:rsid w:val="00C02905"/>
    <w:rsid w:val="00C02E29"/>
    <w:rsid w:val="00C02E7B"/>
    <w:rsid w:val="00C03044"/>
    <w:rsid w:val="00C031FB"/>
    <w:rsid w:val="00C0340C"/>
    <w:rsid w:val="00C03412"/>
    <w:rsid w:val="00C0346F"/>
    <w:rsid w:val="00C03593"/>
    <w:rsid w:val="00C036BE"/>
    <w:rsid w:val="00C0389D"/>
    <w:rsid w:val="00C03D56"/>
    <w:rsid w:val="00C042EE"/>
    <w:rsid w:val="00C04F3E"/>
    <w:rsid w:val="00C04FA3"/>
    <w:rsid w:val="00C04FC3"/>
    <w:rsid w:val="00C054E3"/>
    <w:rsid w:val="00C05A86"/>
    <w:rsid w:val="00C05B03"/>
    <w:rsid w:val="00C05E58"/>
    <w:rsid w:val="00C06177"/>
    <w:rsid w:val="00C06459"/>
    <w:rsid w:val="00C06500"/>
    <w:rsid w:val="00C06629"/>
    <w:rsid w:val="00C067EE"/>
    <w:rsid w:val="00C068EB"/>
    <w:rsid w:val="00C069EA"/>
    <w:rsid w:val="00C06C7C"/>
    <w:rsid w:val="00C06C7D"/>
    <w:rsid w:val="00C06D0F"/>
    <w:rsid w:val="00C07450"/>
    <w:rsid w:val="00C07636"/>
    <w:rsid w:val="00C076BA"/>
    <w:rsid w:val="00C078F1"/>
    <w:rsid w:val="00C101B9"/>
    <w:rsid w:val="00C10342"/>
    <w:rsid w:val="00C10B31"/>
    <w:rsid w:val="00C10FD9"/>
    <w:rsid w:val="00C11586"/>
    <w:rsid w:val="00C1159C"/>
    <w:rsid w:val="00C1171D"/>
    <w:rsid w:val="00C11DE9"/>
    <w:rsid w:val="00C1215D"/>
    <w:rsid w:val="00C1219D"/>
    <w:rsid w:val="00C12291"/>
    <w:rsid w:val="00C1257B"/>
    <w:rsid w:val="00C12662"/>
    <w:rsid w:val="00C12B68"/>
    <w:rsid w:val="00C12CF4"/>
    <w:rsid w:val="00C12EBE"/>
    <w:rsid w:val="00C1331C"/>
    <w:rsid w:val="00C134FF"/>
    <w:rsid w:val="00C1356E"/>
    <w:rsid w:val="00C13596"/>
    <w:rsid w:val="00C13AFE"/>
    <w:rsid w:val="00C13D81"/>
    <w:rsid w:val="00C13E7C"/>
    <w:rsid w:val="00C15526"/>
    <w:rsid w:val="00C157BE"/>
    <w:rsid w:val="00C15BA3"/>
    <w:rsid w:val="00C15DE0"/>
    <w:rsid w:val="00C161D9"/>
    <w:rsid w:val="00C16607"/>
    <w:rsid w:val="00C16D50"/>
    <w:rsid w:val="00C16F12"/>
    <w:rsid w:val="00C17508"/>
    <w:rsid w:val="00C17626"/>
    <w:rsid w:val="00C17A34"/>
    <w:rsid w:val="00C17FDE"/>
    <w:rsid w:val="00C2096C"/>
    <w:rsid w:val="00C21B3F"/>
    <w:rsid w:val="00C21C2B"/>
    <w:rsid w:val="00C21D5C"/>
    <w:rsid w:val="00C21F9E"/>
    <w:rsid w:val="00C22067"/>
    <w:rsid w:val="00C220D0"/>
    <w:rsid w:val="00C2228C"/>
    <w:rsid w:val="00C223EC"/>
    <w:rsid w:val="00C2246A"/>
    <w:rsid w:val="00C224E3"/>
    <w:rsid w:val="00C236F7"/>
    <w:rsid w:val="00C23900"/>
    <w:rsid w:val="00C23DC3"/>
    <w:rsid w:val="00C23E54"/>
    <w:rsid w:val="00C23E9F"/>
    <w:rsid w:val="00C2414C"/>
    <w:rsid w:val="00C2415B"/>
    <w:rsid w:val="00C24214"/>
    <w:rsid w:val="00C24418"/>
    <w:rsid w:val="00C245B1"/>
    <w:rsid w:val="00C2495B"/>
    <w:rsid w:val="00C24CEE"/>
    <w:rsid w:val="00C24D10"/>
    <w:rsid w:val="00C24D1E"/>
    <w:rsid w:val="00C24DAD"/>
    <w:rsid w:val="00C251C8"/>
    <w:rsid w:val="00C253EC"/>
    <w:rsid w:val="00C25F70"/>
    <w:rsid w:val="00C25FAD"/>
    <w:rsid w:val="00C2631A"/>
    <w:rsid w:val="00C265FC"/>
    <w:rsid w:val="00C26B93"/>
    <w:rsid w:val="00C2715C"/>
    <w:rsid w:val="00C27300"/>
    <w:rsid w:val="00C274B7"/>
    <w:rsid w:val="00C275ED"/>
    <w:rsid w:val="00C276B5"/>
    <w:rsid w:val="00C279F6"/>
    <w:rsid w:val="00C27A50"/>
    <w:rsid w:val="00C27AA3"/>
    <w:rsid w:val="00C30376"/>
    <w:rsid w:val="00C304F5"/>
    <w:rsid w:val="00C306D9"/>
    <w:rsid w:val="00C3086D"/>
    <w:rsid w:val="00C308D2"/>
    <w:rsid w:val="00C30A61"/>
    <w:rsid w:val="00C30AE8"/>
    <w:rsid w:val="00C30C1B"/>
    <w:rsid w:val="00C31508"/>
    <w:rsid w:val="00C31766"/>
    <w:rsid w:val="00C318DE"/>
    <w:rsid w:val="00C31B57"/>
    <w:rsid w:val="00C31C1B"/>
    <w:rsid w:val="00C31D96"/>
    <w:rsid w:val="00C3216B"/>
    <w:rsid w:val="00C3257B"/>
    <w:rsid w:val="00C3263F"/>
    <w:rsid w:val="00C32BA1"/>
    <w:rsid w:val="00C32C19"/>
    <w:rsid w:val="00C32C29"/>
    <w:rsid w:val="00C32C6B"/>
    <w:rsid w:val="00C32DDF"/>
    <w:rsid w:val="00C32E66"/>
    <w:rsid w:val="00C3326E"/>
    <w:rsid w:val="00C33761"/>
    <w:rsid w:val="00C33D3C"/>
    <w:rsid w:val="00C343DE"/>
    <w:rsid w:val="00C3444D"/>
    <w:rsid w:val="00C345B5"/>
    <w:rsid w:val="00C3487B"/>
    <w:rsid w:val="00C349A5"/>
    <w:rsid w:val="00C349DB"/>
    <w:rsid w:val="00C34F27"/>
    <w:rsid w:val="00C35659"/>
    <w:rsid w:val="00C35D40"/>
    <w:rsid w:val="00C35EA1"/>
    <w:rsid w:val="00C36453"/>
    <w:rsid w:val="00C36790"/>
    <w:rsid w:val="00C367A4"/>
    <w:rsid w:val="00C36CB3"/>
    <w:rsid w:val="00C36CFD"/>
    <w:rsid w:val="00C36EE4"/>
    <w:rsid w:val="00C36FA3"/>
    <w:rsid w:val="00C371DA"/>
    <w:rsid w:val="00C37262"/>
    <w:rsid w:val="00C3748E"/>
    <w:rsid w:val="00C375BA"/>
    <w:rsid w:val="00C37D6E"/>
    <w:rsid w:val="00C404B5"/>
    <w:rsid w:val="00C4071C"/>
    <w:rsid w:val="00C40A0D"/>
    <w:rsid w:val="00C40AFF"/>
    <w:rsid w:val="00C40FAA"/>
    <w:rsid w:val="00C41143"/>
    <w:rsid w:val="00C4149A"/>
    <w:rsid w:val="00C415A5"/>
    <w:rsid w:val="00C41B8D"/>
    <w:rsid w:val="00C41F1A"/>
    <w:rsid w:val="00C4213E"/>
    <w:rsid w:val="00C4229E"/>
    <w:rsid w:val="00C4232F"/>
    <w:rsid w:val="00C42452"/>
    <w:rsid w:val="00C42929"/>
    <w:rsid w:val="00C42982"/>
    <w:rsid w:val="00C42DE1"/>
    <w:rsid w:val="00C43356"/>
    <w:rsid w:val="00C4341D"/>
    <w:rsid w:val="00C435A7"/>
    <w:rsid w:val="00C43A36"/>
    <w:rsid w:val="00C43BDE"/>
    <w:rsid w:val="00C43C0A"/>
    <w:rsid w:val="00C43FB2"/>
    <w:rsid w:val="00C445BE"/>
    <w:rsid w:val="00C445DA"/>
    <w:rsid w:val="00C44754"/>
    <w:rsid w:val="00C447C0"/>
    <w:rsid w:val="00C44E18"/>
    <w:rsid w:val="00C44F28"/>
    <w:rsid w:val="00C45376"/>
    <w:rsid w:val="00C45882"/>
    <w:rsid w:val="00C45CFF"/>
    <w:rsid w:val="00C45E5C"/>
    <w:rsid w:val="00C460BD"/>
    <w:rsid w:val="00C46317"/>
    <w:rsid w:val="00C4636D"/>
    <w:rsid w:val="00C464ED"/>
    <w:rsid w:val="00C466E1"/>
    <w:rsid w:val="00C46A4E"/>
    <w:rsid w:val="00C46B55"/>
    <w:rsid w:val="00C470A0"/>
    <w:rsid w:val="00C470BA"/>
    <w:rsid w:val="00C4763B"/>
    <w:rsid w:val="00C478FE"/>
    <w:rsid w:val="00C47E7D"/>
    <w:rsid w:val="00C5014C"/>
    <w:rsid w:val="00C501BB"/>
    <w:rsid w:val="00C50207"/>
    <w:rsid w:val="00C512CF"/>
    <w:rsid w:val="00C51812"/>
    <w:rsid w:val="00C51CB3"/>
    <w:rsid w:val="00C5216B"/>
    <w:rsid w:val="00C52585"/>
    <w:rsid w:val="00C526E8"/>
    <w:rsid w:val="00C52C29"/>
    <w:rsid w:val="00C52EB6"/>
    <w:rsid w:val="00C53303"/>
    <w:rsid w:val="00C5337A"/>
    <w:rsid w:val="00C53667"/>
    <w:rsid w:val="00C5371A"/>
    <w:rsid w:val="00C53B30"/>
    <w:rsid w:val="00C53F40"/>
    <w:rsid w:val="00C545B5"/>
    <w:rsid w:val="00C545F0"/>
    <w:rsid w:val="00C546EE"/>
    <w:rsid w:val="00C54912"/>
    <w:rsid w:val="00C54B42"/>
    <w:rsid w:val="00C54B57"/>
    <w:rsid w:val="00C55293"/>
    <w:rsid w:val="00C552A1"/>
    <w:rsid w:val="00C55539"/>
    <w:rsid w:val="00C557C9"/>
    <w:rsid w:val="00C55939"/>
    <w:rsid w:val="00C55B46"/>
    <w:rsid w:val="00C55B73"/>
    <w:rsid w:val="00C55EEF"/>
    <w:rsid w:val="00C55F32"/>
    <w:rsid w:val="00C55FF8"/>
    <w:rsid w:val="00C562CD"/>
    <w:rsid w:val="00C56312"/>
    <w:rsid w:val="00C564EB"/>
    <w:rsid w:val="00C566C5"/>
    <w:rsid w:val="00C566DE"/>
    <w:rsid w:val="00C567F0"/>
    <w:rsid w:val="00C56AA0"/>
    <w:rsid w:val="00C56C10"/>
    <w:rsid w:val="00C56D5C"/>
    <w:rsid w:val="00C575BB"/>
    <w:rsid w:val="00C5794B"/>
    <w:rsid w:val="00C600E4"/>
    <w:rsid w:val="00C60494"/>
    <w:rsid w:val="00C60ACF"/>
    <w:rsid w:val="00C60B59"/>
    <w:rsid w:val="00C61ACB"/>
    <w:rsid w:val="00C61B1D"/>
    <w:rsid w:val="00C61E2F"/>
    <w:rsid w:val="00C61E94"/>
    <w:rsid w:val="00C6275B"/>
    <w:rsid w:val="00C6286F"/>
    <w:rsid w:val="00C62877"/>
    <w:rsid w:val="00C62A42"/>
    <w:rsid w:val="00C62AA7"/>
    <w:rsid w:val="00C62C30"/>
    <w:rsid w:val="00C62DC2"/>
    <w:rsid w:val="00C62E3A"/>
    <w:rsid w:val="00C62FDB"/>
    <w:rsid w:val="00C6335A"/>
    <w:rsid w:val="00C6386B"/>
    <w:rsid w:val="00C63E80"/>
    <w:rsid w:val="00C64177"/>
    <w:rsid w:val="00C6484D"/>
    <w:rsid w:val="00C648F6"/>
    <w:rsid w:val="00C64E51"/>
    <w:rsid w:val="00C65137"/>
    <w:rsid w:val="00C65ABE"/>
    <w:rsid w:val="00C65BF2"/>
    <w:rsid w:val="00C6612A"/>
    <w:rsid w:val="00C66AF3"/>
    <w:rsid w:val="00C66E6D"/>
    <w:rsid w:val="00C6732C"/>
    <w:rsid w:val="00C67800"/>
    <w:rsid w:val="00C679F0"/>
    <w:rsid w:val="00C7034C"/>
    <w:rsid w:val="00C70395"/>
    <w:rsid w:val="00C70539"/>
    <w:rsid w:val="00C706E2"/>
    <w:rsid w:val="00C709F8"/>
    <w:rsid w:val="00C70CB8"/>
    <w:rsid w:val="00C7108D"/>
    <w:rsid w:val="00C712CE"/>
    <w:rsid w:val="00C719FF"/>
    <w:rsid w:val="00C71F67"/>
    <w:rsid w:val="00C72086"/>
    <w:rsid w:val="00C720CA"/>
    <w:rsid w:val="00C721A7"/>
    <w:rsid w:val="00C72237"/>
    <w:rsid w:val="00C7230B"/>
    <w:rsid w:val="00C7239C"/>
    <w:rsid w:val="00C72580"/>
    <w:rsid w:val="00C72746"/>
    <w:rsid w:val="00C729AA"/>
    <w:rsid w:val="00C72E26"/>
    <w:rsid w:val="00C73014"/>
    <w:rsid w:val="00C7363D"/>
    <w:rsid w:val="00C736D4"/>
    <w:rsid w:val="00C73DD5"/>
    <w:rsid w:val="00C74086"/>
    <w:rsid w:val="00C7418A"/>
    <w:rsid w:val="00C744F5"/>
    <w:rsid w:val="00C74B15"/>
    <w:rsid w:val="00C74C77"/>
    <w:rsid w:val="00C74D49"/>
    <w:rsid w:val="00C74FF4"/>
    <w:rsid w:val="00C7559E"/>
    <w:rsid w:val="00C759D8"/>
    <w:rsid w:val="00C75B42"/>
    <w:rsid w:val="00C75B7A"/>
    <w:rsid w:val="00C75F9C"/>
    <w:rsid w:val="00C7633B"/>
    <w:rsid w:val="00C76832"/>
    <w:rsid w:val="00C768CF"/>
    <w:rsid w:val="00C770C9"/>
    <w:rsid w:val="00C770D2"/>
    <w:rsid w:val="00C773FC"/>
    <w:rsid w:val="00C77BAE"/>
    <w:rsid w:val="00C77C55"/>
    <w:rsid w:val="00C77C9F"/>
    <w:rsid w:val="00C801CE"/>
    <w:rsid w:val="00C80280"/>
    <w:rsid w:val="00C8045A"/>
    <w:rsid w:val="00C80BD9"/>
    <w:rsid w:val="00C80FEA"/>
    <w:rsid w:val="00C81550"/>
    <w:rsid w:val="00C81600"/>
    <w:rsid w:val="00C8231E"/>
    <w:rsid w:val="00C8294B"/>
    <w:rsid w:val="00C82A24"/>
    <w:rsid w:val="00C82E93"/>
    <w:rsid w:val="00C8309C"/>
    <w:rsid w:val="00C83260"/>
    <w:rsid w:val="00C833BD"/>
    <w:rsid w:val="00C83ED9"/>
    <w:rsid w:val="00C83F78"/>
    <w:rsid w:val="00C840EA"/>
    <w:rsid w:val="00C84132"/>
    <w:rsid w:val="00C844C1"/>
    <w:rsid w:val="00C8529E"/>
    <w:rsid w:val="00C8633B"/>
    <w:rsid w:val="00C871BD"/>
    <w:rsid w:val="00C877B5"/>
    <w:rsid w:val="00C8790C"/>
    <w:rsid w:val="00C87D61"/>
    <w:rsid w:val="00C87EAB"/>
    <w:rsid w:val="00C90473"/>
    <w:rsid w:val="00C908CD"/>
    <w:rsid w:val="00C90A98"/>
    <w:rsid w:val="00C90B5A"/>
    <w:rsid w:val="00C90F33"/>
    <w:rsid w:val="00C90F73"/>
    <w:rsid w:val="00C9145F"/>
    <w:rsid w:val="00C914E5"/>
    <w:rsid w:val="00C91714"/>
    <w:rsid w:val="00C91DD0"/>
    <w:rsid w:val="00C91E50"/>
    <w:rsid w:val="00C91EC0"/>
    <w:rsid w:val="00C920B3"/>
    <w:rsid w:val="00C924F4"/>
    <w:rsid w:val="00C92910"/>
    <w:rsid w:val="00C92A38"/>
    <w:rsid w:val="00C92D28"/>
    <w:rsid w:val="00C92E8B"/>
    <w:rsid w:val="00C92F9D"/>
    <w:rsid w:val="00C932C2"/>
    <w:rsid w:val="00C932FF"/>
    <w:rsid w:val="00C94173"/>
    <w:rsid w:val="00C941D6"/>
    <w:rsid w:val="00C942CD"/>
    <w:rsid w:val="00C94A2A"/>
    <w:rsid w:val="00C94B40"/>
    <w:rsid w:val="00C94B85"/>
    <w:rsid w:val="00C95221"/>
    <w:rsid w:val="00C9545C"/>
    <w:rsid w:val="00C955C7"/>
    <w:rsid w:val="00C9585E"/>
    <w:rsid w:val="00C95F10"/>
    <w:rsid w:val="00C962C0"/>
    <w:rsid w:val="00C96441"/>
    <w:rsid w:val="00C96522"/>
    <w:rsid w:val="00C96553"/>
    <w:rsid w:val="00C9655D"/>
    <w:rsid w:val="00C9684A"/>
    <w:rsid w:val="00C96D2E"/>
    <w:rsid w:val="00C96E50"/>
    <w:rsid w:val="00C9706B"/>
    <w:rsid w:val="00C97973"/>
    <w:rsid w:val="00C97A48"/>
    <w:rsid w:val="00C97EEA"/>
    <w:rsid w:val="00CA0125"/>
    <w:rsid w:val="00CA0B49"/>
    <w:rsid w:val="00CA0DAB"/>
    <w:rsid w:val="00CA0EB7"/>
    <w:rsid w:val="00CA0ED0"/>
    <w:rsid w:val="00CA0FFB"/>
    <w:rsid w:val="00CA13E2"/>
    <w:rsid w:val="00CA1861"/>
    <w:rsid w:val="00CA1D23"/>
    <w:rsid w:val="00CA1E94"/>
    <w:rsid w:val="00CA2A65"/>
    <w:rsid w:val="00CA2CB1"/>
    <w:rsid w:val="00CA2CDE"/>
    <w:rsid w:val="00CA2F78"/>
    <w:rsid w:val="00CA3B66"/>
    <w:rsid w:val="00CA3C78"/>
    <w:rsid w:val="00CA3D1C"/>
    <w:rsid w:val="00CA3FE2"/>
    <w:rsid w:val="00CA4228"/>
    <w:rsid w:val="00CA447D"/>
    <w:rsid w:val="00CA4796"/>
    <w:rsid w:val="00CA4816"/>
    <w:rsid w:val="00CA481B"/>
    <w:rsid w:val="00CA5618"/>
    <w:rsid w:val="00CA570F"/>
    <w:rsid w:val="00CA5E53"/>
    <w:rsid w:val="00CA61B5"/>
    <w:rsid w:val="00CA61D8"/>
    <w:rsid w:val="00CA629B"/>
    <w:rsid w:val="00CA655F"/>
    <w:rsid w:val="00CA6850"/>
    <w:rsid w:val="00CA6BCD"/>
    <w:rsid w:val="00CA6CE7"/>
    <w:rsid w:val="00CA76EB"/>
    <w:rsid w:val="00CA7799"/>
    <w:rsid w:val="00CA7BF6"/>
    <w:rsid w:val="00CB0021"/>
    <w:rsid w:val="00CB0162"/>
    <w:rsid w:val="00CB0550"/>
    <w:rsid w:val="00CB0611"/>
    <w:rsid w:val="00CB0904"/>
    <w:rsid w:val="00CB0E8C"/>
    <w:rsid w:val="00CB1169"/>
    <w:rsid w:val="00CB12A9"/>
    <w:rsid w:val="00CB1333"/>
    <w:rsid w:val="00CB1564"/>
    <w:rsid w:val="00CB1B8F"/>
    <w:rsid w:val="00CB1E05"/>
    <w:rsid w:val="00CB1FBC"/>
    <w:rsid w:val="00CB2797"/>
    <w:rsid w:val="00CB2B83"/>
    <w:rsid w:val="00CB2EB4"/>
    <w:rsid w:val="00CB3055"/>
    <w:rsid w:val="00CB3198"/>
    <w:rsid w:val="00CB3349"/>
    <w:rsid w:val="00CB3400"/>
    <w:rsid w:val="00CB3425"/>
    <w:rsid w:val="00CB3483"/>
    <w:rsid w:val="00CB34FA"/>
    <w:rsid w:val="00CB394F"/>
    <w:rsid w:val="00CB3B22"/>
    <w:rsid w:val="00CB3B6C"/>
    <w:rsid w:val="00CB3EE2"/>
    <w:rsid w:val="00CB3F91"/>
    <w:rsid w:val="00CB42BA"/>
    <w:rsid w:val="00CB4333"/>
    <w:rsid w:val="00CB4BBE"/>
    <w:rsid w:val="00CB5021"/>
    <w:rsid w:val="00CB539F"/>
    <w:rsid w:val="00CB53B0"/>
    <w:rsid w:val="00CB57B6"/>
    <w:rsid w:val="00CB599F"/>
    <w:rsid w:val="00CB5C3C"/>
    <w:rsid w:val="00CB5C42"/>
    <w:rsid w:val="00CB5C94"/>
    <w:rsid w:val="00CB603E"/>
    <w:rsid w:val="00CB6175"/>
    <w:rsid w:val="00CB69A5"/>
    <w:rsid w:val="00CB6ACD"/>
    <w:rsid w:val="00CB6D09"/>
    <w:rsid w:val="00CB7338"/>
    <w:rsid w:val="00CB7829"/>
    <w:rsid w:val="00CB7A12"/>
    <w:rsid w:val="00CB7C7F"/>
    <w:rsid w:val="00CB7FAE"/>
    <w:rsid w:val="00CB7FDB"/>
    <w:rsid w:val="00CC0B74"/>
    <w:rsid w:val="00CC0D4B"/>
    <w:rsid w:val="00CC10FF"/>
    <w:rsid w:val="00CC124C"/>
    <w:rsid w:val="00CC1341"/>
    <w:rsid w:val="00CC196A"/>
    <w:rsid w:val="00CC1B09"/>
    <w:rsid w:val="00CC2104"/>
    <w:rsid w:val="00CC2181"/>
    <w:rsid w:val="00CC2862"/>
    <w:rsid w:val="00CC2A9F"/>
    <w:rsid w:val="00CC3555"/>
    <w:rsid w:val="00CC39B7"/>
    <w:rsid w:val="00CC41BF"/>
    <w:rsid w:val="00CC42F0"/>
    <w:rsid w:val="00CC43FB"/>
    <w:rsid w:val="00CC4670"/>
    <w:rsid w:val="00CC4825"/>
    <w:rsid w:val="00CC48DB"/>
    <w:rsid w:val="00CC4947"/>
    <w:rsid w:val="00CC4D4A"/>
    <w:rsid w:val="00CC55ED"/>
    <w:rsid w:val="00CC5628"/>
    <w:rsid w:val="00CC5746"/>
    <w:rsid w:val="00CC581B"/>
    <w:rsid w:val="00CC5984"/>
    <w:rsid w:val="00CC5BC5"/>
    <w:rsid w:val="00CC67F4"/>
    <w:rsid w:val="00CC6951"/>
    <w:rsid w:val="00CC6AB1"/>
    <w:rsid w:val="00CC6E87"/>
    <w:rsid w:val="00CC7435"/>
    <w:rsid w:val="00CC75D0"/>
    <w:rsid w:val="00CC77B5"/>
    <w:rsid w:val="00CC7A90"/>
    <w:rsid w:val="00CC7B0B"/>
    <w:rsid w:val="00CC7C3F"/>
    <w:rsid w:val="00CD0BC9"/>
    <w:rsid w:val="00CD0D62"/>
    <w:rsid w:val="00CD0DCC"/>
    <w:rsid w:val="00CD0EF9"/>
    <w:rsid w:val="00CD0F1E"/>
    <w:rsid w:val="00CD109C"/>
    <w:rsid w:val="00CD1661"/>
    <w:rsid w:val="00CD1B5B"/>
    <w:rsid w:val="00CD1DBA"/>
    <w:rsid w:val="00CD208A"/>
    <w:rsid w:val="00CD28B0"/>
    <w:rsid w:val="00CD2B7E"/>
    <w:rsid w:val="00CD3C0F"/>
    <w:rsid w:val="00CD3EA8"/>
    <w:rsid w:val="00CD4466"/>
    <w:rsid w:val="00CD45DC"/>
    <w:rsid w:val="00CD4766"/>
    <w:rsid w:val="00CD574A"/>
    <w:rsid w:val="00CD5CC4"/>
    <w:rsid w:val="00CD5DCA"/>
    <w:rsid w:val="00CD6289"/>
    <w:rsid w:val="00CD64B5"/>
    <w:rsid w:val="00CD6606"/>
    <w:rsid w:val="00CD668F"/>
    <w:rsid w:val="00CD6A9C"/>
    <w:rsid w:val="00CD6B2A"/>
    <w:rsid w:val="00CD6C7E"/>
    <w:rsid w:val="00CD6CC4"/>
    <w:rsid w:val="00CD74A1"/>
    <w:rsid w:val="00CD7758"/>
    <w:rsid w:val="00CD7DB8"/>
    <w:rsid w:val="00CD7DE9"/>
    <w:rsid w:val="00CE00E8"/>
    <w:rsid w:val="00CE0ABE"/>
    <w:rsid w:val="00CE1043"/>
    <w:rsid w:val="00CE11D0"/>
    <w:rsid w:val="00CE1329"/>
    <w:rsid w:val="00CE1904"/>
    <w:rsid w:val="00CE190F"/>
    <w:rsid w:val="00CE1911"/>
    <w:rsid w:val="00CE261B"/>
    <w:rsid w:val="00CE261F"/>
    <w:rsid w:val="00CE2667"/>
    <w:rsid w:val="00CE28DA"/>
    <w:rsid w:val="00CE2969"/>
    <w:rsid w:val="00CE2BE1"/>
    <w:rsid w:val="00CE32E2"/>
    <w:rsid w:val="00CE35E2"/>
    <w:rsid w:val="00CE38B8"/>
    <w:rsid w:val="00CE3A34"/>
    <w:rsid w:val="00CE3E78"/>
    <w:rsid w:val="00CE40EC"/>
    <w:rsid w:val="00CE417A"/>
    <w:rsid w:val="00CE4464"/>
    <w:rsid w:val="00CE4594"/>
    <w:rsid w:val="00CE45A0"/>
    <w:rsid w:val="00CE4797"/>
    <w:rsid w:val="00CE47C7"/>
    <w:rsid w:val="00CE493E"/>
    <w:rsid w:val="00CE4AD6"/>
    <w:rsid w:val="00CE5056"/>
    <w:rsid w:val="00CE52C9"/>
    <w:rsid w:val="00CE52D3"/>
    <w:rsid w:val="00CE574B"/>
    <w:rsid w:val="00CE5B2C"/>
    <w:rsid w:val="00CE6007"/>
    <w:rsid w:val="00CE6BDC"/>
    <w:rsid w:val="00CE7527"/>
    <w:rsid w:val="00CE7601"/>
    <w:rsid w:val="00CE7746"/>
    <w:rsid w:val="00CE77FA"/>
    <w:rsid w:val="00CE7978"/>
    <w:rsid w:val="00CF0418"/>
    <w:rsid w:val="00CF08E1"/>
    <w:rsid w:val="00CF09FB"/>
    <w:rsid w:val="00CF0DE5"/>
    <w:rsid w:val="00CF12FC"/>
    <w:rsid w:val="00CF159E"/>
    <w:rsid w:val="00CF2484"/>
    <w:rsid w:val="00CF2808"/>
    <w:rsid w:val="00CF2830"/>
    <w:rsid w:val="00CF2CDB"/>
    <w:rsid w:val="00CF2E96"/>
    <w:rsid w:val="00CF2EC5"/>
    <w:rsid w:val="00CF2F0F"/>
    <w:rsid w:val="00CF3116"/>
    <w:rsid w:val="00CF33C8"/>
    <w:rsid w:val="00CF3405"/>
    <w:rsid w:val="00CF3DBE"/>
    <w:rsid w:val="00CF4099"/>
    <w:rsid w:val="00CF49C4"/>
    <w:rsid w:val="00CF5216"/>
    <w:rsid w:val="00CF58E0"/>
    <w:rsid w:val="00CF593C"/>
    <w:rsid w:val="00CF5DA4"/>
    <w:rsid w:val="00CF6340"/>
    <w:rsid w:val="00CF6361"/>
    <w:rsid w:val="00CF6454"/>
    <w:rsid w:val="00CF6C8E"/>
    <w:rsid w:val="00CF739E"/>
    <w:rsid w:val="00CF7407"/>
    <w:rsid w:val="00CF77E8"/>
    <w:rsid w:val="00CF7858"/>
    <w:rsid w:val="00CF7F85"/>
    <w:rsid w:val="00D0008F"/>
    <w:rsid w:val="00D00192"/>
    <w:rsid w:val="00D00B28"/>
    <w:rsid w:val="00D00E5C"/>
    <w:rsid w:val="00D00EB1"/>
    <w:rsid w:val="00D00F17"/>
    <w:rsid w:val="00D00FFA"/>
    <w:rsid w:val="00D014EF"/>
    <w:rsid w:val="00D01548"/>
    <w:rsid w:val="00D01BC1"/>
    <w:rsid w:val="00D0222E"/>
    <w:rsid w:val="00D022FC"/>
    <w:rsid w:val="00D0264F"/>
    <w:rsid w:val="00D02651"/>
    <w:rsid w:val="00D026B5"/>
    <w:rsid w:val="00D02BCA"/>
    <w:rsid w:val="00D03026"/>
    <w:rsid w:val="00D03388"/>
    <w:rsid w:val="00D03442"/>
    <w:rsid w:val="00D0372F"/>
    <w:rsid w:val="00D0375C"/>
    <w:rsid w:val="00D0376D"/>
    <w:rsid w:val="00D03CA9"/>
    <w:rsid w:val="00D03E5C"/>
    <w:rsid w:val="00D04051"/>
    <w:rsid w:val="00D04308"/>
    <w:rsid w:val="00D04355"/>
    <w:rsid w:val="00D047F7"/>
    <w:rsid w:val="00D0485C"/>
    <w:rsid w:val="00D04B89"/>
    <w:rsid w:val="00D04C53"/>
    <w:rsid w:val="00D0502E"/>
    <w:rsid w:val="00D05078"/>
    <w:rsid w:val="00D054DF"/>
    <w:rsid w:val="00D055D6"/>
    <w:rsid w:val="00D05807"/>
    <w:rsid w:val="00D0687D"/>
    <w:rsid w:val="00D06A33"/>
    <w:rsid w:val="00D074DB"/>
    <w:rsid w:val="00D076DA"/>
    <w:rsid w:val="00D0780B"/>
    <w:rsid w:val="00D07829"/>
    <w:rsid w:val="00D1009A"/>
    <w:rsid w:val="00D10285"/>
    <w:rsid w:val="00D10640"/>
    <w:rsid w:val="00D10734"/>
    <w:rsid w:val="00D10891"/>
    <w:rsid w:val="00D1096C"/>
    <w:rsid w:val="00D10CAC"/>
    <w:rsid w:val="00D10D1A"/>
    <w:rsid w:val="00D11291"/>
    <w:rsid w:val="00D113BE"/>
    <w:rsid w:val="00D114C7"/>
    <w:rsid w:val="00D115AB"/>
    <w:rsid w:val="00D116DF"/>
    <w:rsid w:val="00D1182D"/>
    <w:rsid w:val="00D12114"/>
    <w:rsid w:val="00D122BB"/>
    <w:rsid w:val="00D125C2"/>
    <w:rsid w:val="00D12931"/>
    <w:rsid w:val="00D12CCE"/>
    <w:rsid w:val="00D12D66"/>
    <w:rsid w:val="00D13033"/>
    <w:rsid w:val="00D13BD9"/>
    <w:rsid w:val="00D13C08"/>
    <w:rsid w:val="00D13E25"/>
    <w:rsid w:val="00D13F3B"/>
    <w:rsid w:val="00D141DE"/>
    <w:rsid w:val="00D14476"/>
    <w:rsid w:val="00D14C25"/>
    <w:rsid w:val="00D152E5"/>
    <w:rsid w:val="00D1567B"/>
    <w:rsid w:val="00D156D5"/>
    <w:rsid w:val="00D15F57"/>
    <w:rsid w:val="00D16359"/>
    <w:rsid w:val="00D16BD8"/>
    <w:rsid w:val="00D16C1C"/>
    <w:rsid w:val="00D16CA2"/>
    <w:rsid w:val="00D16CD7"/>
    <w:rsid w:val="00D16E19"/>
    <w:rsid w:val="00D170A5"/>
    <w:rsid w:val="00D178F6"/>
    <w:rsid w:val="00D17FA2"/>
    <w:rsid w:val="00D20232"/>
    <w:rsid w:val="00D208BA"/>
    <w:rsid w:val="00D20B34"/>
    <w:rsid w:val="00D21319"/>
    <w:rsid w:val="00D21B90"/>
    <w:rsid w:val="00D22242"/>
    <w:rsid w:val="00D22417"/>
    <w:rsid w:val="00D22AC4"/>
    <w:rsid w:val="00D22CA0"/>
    <w:rsid w:val="00D22E69"/>
    <w:rsid w:val="00D231A4"/>
    <w:rsid w:val="00D23888"/>
    <w:rsid w:val="00D238E7"/>
    <w:rsid w:val="00D23B7F"/>
    <w:rsid w:val="00D23F78"/>
    <w:rsid w:val="00D24076"/>
    <w:rsid w:val="00D24320"/>
    <w:rsid w:val="00D24384"/>
    <w:rsid w:val="00D24622"/>
    <w:rsid w:val="00D24BFF"/>
    <w:rsid w:val="00D24D6F"/>
    <w:rsid w:val="00D2516F"/>
    <w:rsid w:val="00D25205"/>
    <w:rsid w:val="00D252E0"/>
    <w:rsid w:val="00D25491"/>
    <w:rsid w:val="00D255CF"/>
    <w:rsid w:val="00D258CB"/>
    <w:rsid w:val="00D25900"/>
    <w:rsid w:val="00D25B09"/>
    <w:rsid w:val="00D25F3D"/>
    <w:rsid w:val="00D2629F"/>
    <w:rsid w:val="00D2640D"/>
    <w:rsid w:val="00D2667B"/>
    <w:rsid w:val="00D2671D"/>
    <w:rsid w:val="00D26931"/>
    <w:rsid w:val="00D26C09"/>
    <w:rsid w:val="00D27582"/>
    <w:rsid w:val="00D27658"/>
    <w:rsid w:val="00D278D4"/>
    <w:rsid w:val="00D279F5"/>
    <w:rsid w:val="00D27DA6"/>
    <w:rsid w:val="00D27DD1"/>
    <w:rsid w:val="00D27EC2"/>
    <w:rsid w:val="00D27FCF"/>
    <w:rsid w:val="00D3022A"/>
    <w:rsid w:val="00D30377"/>
    <w:rsid w:val="00D309D9"/>
    <w:rsid w:val="00D30AB4"/>
    <w:rsid w:val="00D30E00"/>
    <w:rsid w:val="00D31547"/>
    <w:rsid w:val="00D31942"/>
    <w:rsid w:val="00D31ACC"/>
    <w:rsid w:val="00D31BF4"/>
    <w:rsid w:val="00D3225E"/>
    <w:rsid w:val="00D32622"/>
    <w:rsid w:val="00D327F9"/>
    <w:rsid w:val="00D32AD1"/>
    <w:rsid w:val="00D32B93"/>
    <w:rsid w:val="00D33160"/>
    <w:rsid w:val="00D33319"/>
    <w:rsid w:val="00D33322"/>
    <w:rsid w:val="00D33377"/>
    <w:rsid w:val="00D3337B"/>
    <w:rsid w:val="00D3337F"/>
    <w:rsid w:val="00D33431"/>
    <w:rsid w:val="00D33486"/>
    <w:rsid w:val="00D335DE"/>
    <w:rsid w:val="00D33843"/>
    <w:rsid w:val="00D33A54"/>
    <w:rsid w:val="00D3451F"/>
    <w:rsid w:val="00D345D9"/>
    <w:rsid w:val="00D34AA5"/>
    <w:rsid w:val="00D34F97"/>
    <w:rsid w:val="00D3550B"/>
    <w:rsid w:val="00D35580"/>
    <w:rsid w:val="00D36046"/>
    <w:rsid w:val="00D36262"/>
    <w:rsid w:val="00D362E7"/>
    <w:rsid w:val="00D36493"/>
    <w:rsid w:val="00D365FA"/>
    <w:rsid w:val="00D36797"/>
    <w:rsid w:val="00D36C91"/>
    <w:rsid w:val="00D36E34"/>
    <w:rsid w:val="00D36EAA"/>
    <w:rsid w:val="00D37041"/>
    <w:rsid w:val="00D3720F"/>
    <w:rsid w:val="00D37583"/>
    <w:rsid w:val="00D375B5"/>
    <w:rsid w:val="00D377A9"/>
    <w:rsid w:val="00D37CD9"/>
    <w:rsid w:val="00D37E28"/>
    <w:rsid w:val="00D401A5"/>
    <w:rsid w:val="00D401E3"/>
    <w:rsid w:val="00D40443"/>
    <w:rsid w:val="00D406A3"/>
    <w:rsid w:val="00D4081A"/>
    <w:rsid w:val="00D40BE4"/>
    <w:rsid w:val="00D40CE0"/>
    <w:rsid w:val="00D40FDA"/>
    <w:rsid w:val="00D412F5"/>
    <w:rsid w:val="00D417EB"/>
    <w:rsid w:val="00D4188F"/>
    <w:rsid w:val="00D41FE8"/>
    <w:rsid w:val="00D42156"/>
    <w:rsid w:val="00D4227D"/>
    <w:rsid w:val="00D428B1"/>
    <w:rsid w:val="00D42AF3"/>
    <w:rsid w:val="00D430F7"/>
    <w:rsid w:val="00D43901"/>
    <w:rsid w:val="00D43C69"/>
    <w:rsid w:val="00D43D99"/>
    <w:rsid w:val="00D43FB5"/>
    <w:rsid w:val="00D44047"/>
    <w:rsid w:val="00D44093"/>
    <w:rsid w:val="00D44812"/>
    <w:rsid w:val="00D44BF5"/>
    <w:rsid w:val="00D4588B"/>
    <w:rsid w:val="00D45A7F"/>
    <w:rsid w:val="00D461F0"/>
    <w:rsid w:val="00D46210"/>
    <w:rsid w:val="00D468FE"/>
    <w:rsid w:val="00D46B63"/>
    <w:rsid w:val="00D47025"/>
    <w:rsid w:val="00D4707F"/>
    <w:rsid w:val="00D4768A"/>
    <w:rsid w:val="00D47A08"/>
    <w:rsid w:val="00D47A18"/>
    <w:rsid w:val="00D47F06"/>
    <w:rsid w:val="00D504BA"/>
    <w:rsid w:val="00D5067F"/>
    <w:rsid w:val="00D50FC7"/>
    <w:rsid w:val="00D5119F"/>
    <w:rsid w:val="00D514E5"/>
    <w:rsid w:val="00D51AE1"/>
    <w:rsid w:val="00D51E7A"/>
    <w:rsid w:val="00D51F2B"/>
    <w:rsid w:val="00D52189"/>
    <w:rsid w:val="00D5266C"/>
    <w:rsid w:val="00D52729"/>
    <w:rsid w:val="00D52EA0"/>
    <w:rsid w:val="00D53917"/>
    <w:rsid w:val="00D53955"/>
    <w:rsid w:val="00D53A12"/>
    <w:rsid w:val="00D53B0B"/>
    <w:rsid w:val="00D53F39"/>
    <w:rsid w:val="00D54078"/>
    <w:rsid w:val="00D5450E"/>
    <w:rsid w:val="00D54A32"/>
    <w:rsid w:val="00D54B21"/>
    <w:rsid w:val="00D54D59"/>
    <w:rsid w:val="00D551F3"/>
    <w:rsid w:val="00D556DB"/>
    <w:rsid w:val="00D5580B"/>
    <w:rsid w:val="00D55900"/>
    <w:rsid w:val="00D55BEB"/>
    <w:rsid w:val="00D562E3"/>
    <w:rsid w:val="00D5642A"/>
    <w:rsid w:val="00D56792"/>
    <w:rsid w:val="00D569B3"/>
    <w:rsid w:val="00D56DB2"/>
    <w:rsid w:val="00D56E9E"/>
    <w:rsid w:val="00D57116"/>
    <w:rsid w:val="00D571EA"/>
    <w:rsid w:val="00D572D2"/>
    <w:rsid w:val="00D57478"/>
    <w:rsid w:val="00D574CA"/>
    <w:rsid w:val="00D5760D"/>
    <w:rsid w:val="00D5782E"/>
    <w:rsid w:val="00D578AB"/>
    <w:rsid w:val="00D57CB5"/>
    <w:rsid w:val="00D57DE4"/>
    <w:rsid w:val="00D57E18"/>
    <w:rsid w:val="00D6003E"/>
    <w:rsid w:val="00D60690"/>
    <w:rsid w:val="00D60941"/>
    <w:rsid w:val="00D609B1"/>
    <w:rsid w:val="00D60B9F"/>
    <w:rsid w:val="00D60C62"/>
    <w:rsid w:val="00D60D9A"/>
    <w:rsid w:val="00D60DA1"/>
    <w:rsid w:val="00D60EAF"/>
    <w:rsid w:val="00D60EC9"/>
    <w:rsid w:val="00D60F46"/>
    <w:rsid w:val="00D610CC"/>
    <w:rsid w:val="00D61228"/>
    <w:rsid w:val="00D6173C"/>
    <w:rsid w:val="00D617E4"/>
    <w:rsid w:val="00D6182A"/>
    <w:rsid w:val="00D61854"/>
    <w:rsid w:val="00D61B68"/>
    <w:rsid w:val="00D62029"/>
    <w:rsid w:val="00D624FA"/>
    <w:rsid w:val="00D62578"/>
    <w:rsid w:val="00D627D5"/>
    <w:rsid w:val="00D62A89"/>
    <w:rsid w:val="00D63097"/>
    <w:rsid w:val="00D636DD"/>
    <w:rsid w:val="00D6378A"/>
    <w:rsid w:val="00D63FB8"/>
    <w:rsid w:val="00D6408F"/>
    <w:rsid w:val="00D64143"/>
    <w:rsid w:val="00D64A4F"/>
    <w:rsid w:val="00D64BAA"/>
    <w:rsid w:val="00D6554A"/>
    <w:rsid w:val="00D657A4"/>
    <w:rsid w:val="00D66656"/>
    <w:rsid w:val="00D666E7"/>
    <w:rsid w:val="00D6674C"/>
    <w:rsid w:val="00D66A8C"/>
    <w:rsid w:val="00D66F44"/>
    <w:rsid w:val="00D6733E"/>
    <w:rsid w:val="00D6744D"/>
    <w:rsid w:val="00D6763F"/>
    <w:rsid w:val="00D70A9B"/>
    <w:rsid w:val="00D70E1A"/>
    <w:rsid w:val="00D70E35"/>
    <w:rsid w:val="00D711F7"/>
    <w:rsid w:val="00D71229"/>
    <w:rsid w:val="00D712E8"/>
    <w:rsid w:val="00D71587"/>
    <w:rsid w:val="00D71C9C"/>
    <w:rsid w:val="00D71CC4"/>
    <w:rsid w:val="00D71D99"/>
    <w:rsid w:val="00D71DDE"/>
    <w:rsid w:val="00D72154"/>
    <w:rsid w:val="00D7219B"/>
    <w:rsid w:val="00D72AC2"/>
    <w:rsid w:val="00D72F11"/>
    <w:rsid w:val="00D72F26"/>
    <w:rsid w:val="00D730B0"/>
    <w:rsid w:val="00D73627"/>
    <w:rsid w:val="00D73C48"/>
    <w:rsid w:val="00D73FCE"/>
    <w:rsid w:val="00D74417"/>
    <w:rsid w:val="00D74FAE"/>
    <w:rsid w:val="00D752A6"/>
    <w:rsid w:val="00D752BF"/>
    <w:rsid w:val="00D753CB"/>
    <w:rsid w:val="00D754EB"/>
    <w:rsid w:val="00D75530"/>
    <w:rsid w:val="00D756C1"/>
    <w:rsid w:val="00D7597B"/>
    <w:rsid w:val="00D75CF8"/>
    <w:rsid w:val="00D75D04"/>
    <w:rsid w:val="00D762D8"/>
    <w:rsid w:val="00D76DC5"/>
    <w:rsid w:val="00D77110"/>
    <w:rsid w:val="00D77294"/>
    <w:rsid w:val="00D7758A"/>
    <w:rsid w:val="00D77673"/>
    <w:rsid w:val="00D77995"/>
    <w:rsid w:val="00D77E5A"/>
    <w:rsid w:val="00D80A30"/>
    <w:rsid w:val="00D80E03"/>
    <w:rsid w:val="00D80E5E"/>
    <w:rsid w:val="00D80F24"/>
    <w:rsid w:val="00D80F67"/>
    <w:rsid w:val="00D80F91"/>
    <w:rsid w:val="00D811BE"/>
    <w:rsid w:val="00D814BD"/>
    <w:rsid w:val="00D814EE"/>
    <w:rsid w:val="00D81859"/>
    <w:rsid w:val="00D81A12"/>
    <w:rsid w:val="00D81D38"/>
    <w:rsid w:val="00D81DF3"/>
    <w:rsid w:val="00D81E57"/>
    <w:rsid w:val="00D81E80"/>
    <w:rsid w:val="00D82117"/>
    <w:rsid w:val="00D821F3"/>
    <w:rsid w:val="00D82388"/>
    <w:rsid w:val="00D82463"/>
    <w:rsid w:val="00D8269E"/>
    <w:rsid w:val="00D82CDD"/>
    <w:rsid w:val="00D83554"/>
    <w:rsid w:val="00D838CB"/>
    <w:rsid w:val="00D839A5"/>
    <w:rsid w:val="00D83B24"/>
    <w:rsid w:val="00D83D10"/>
    <w:rsid w:val="00D83D2F"/>
    <w:rsid w:val="00D83EBB"/>
    <w:rsid w:val="00D83FB0"/>
    <w:rsid w:val="00D841F9"/>
    <w:rsid w:val="00D846BD"/>
    <w:rsid w:val="00D8486D"/>
    <w:rsid w:val="00D84D87"/>
    <w:rsid w:val="00D851A4"/>
    <w:rsid w:val="00D8528F"/>
    <w:rsid w:val="00D85392"/>
    <w:rsid w:val="00D85996"/>
    <w:rsid w:val="00D85AE3"/>
    <w:rsid w:val="00D85C72"/>
    <w:rsid w:val="00D85C84"/>
    <w:rsid w:val="00D85CD8"/>
    <w:rsid w:val="00D85EFD"/>
    <w:rsid w:val="00D86705"/>
    <w:rsid w:val="00D869C7"/>
    <w:rsid w:val="00D86F81"/>
    <w:rsid w:val="00D87774"/>
    <w:rsid w:val="00D87990"/>
    <w:rsid w:val="00D90765"/>
    <w:rsid w:val="00D9079A"/>
    <w:rsid w:val="00D90A13"/>
    <w:rsid w:val="00D90A1C"/>
    <w:rsid w:val="00D90C3F"/>
    <w:rsid w:val="00D917B1"/>
    <w:rsid w:val="00D91A31"/>
    <w:rsid w:val="00D91D23"/>
    <w:rsid w:val="00D91ED3"/>
    <w:rsid w:val="00D92124"/>
    <w:rsid w:val="00D921FC"/>
    <w:rsid w:val="00D92294"/>
    <w:rsid w:val="00D924FE"/>
    <w:rsid w:val="00D92684"/>
    <w:rsid w:val="00D9285B"/>
    <w:rsid w:val="00D92949"/>
    <w:rsid w:val="00D92956"/>
    <w:rsid w:val="00D92F02"/>
    <w:rsid w:val="00D93119"/>
    <w:rsid w:val="00D93185"/>
    <w:rsid w:val="00D936A3"/>
    <w:rsid w:val="00D93A12"/>
    <w:rsid w:val="00D93A43"/>
    <w:rsid w:val="00D93BCD"/>
    <w:rsid w:val="00D93FA1"/>
    <w:rsid w:val="00D94528"/>
    <w:rsid w:val="00D9478B"/>
    <w:rsid w:val="00D947B1"/>
    <w:rsid w:val="00D947EB"/>
    <w:rsid w:val="00D94A46"/>
    <w:rsid w:val="00D94DFA"/>
    <w:rsid w:val="00D9529F"/>
    <w:rsid w:val="00D954F4"/>
    <w:rsid w:val="00D9558F"/>
    <w:rsid w:val="00D955D2"/>
    <w:rsid w:val="00D9615B"/>
    <w:rsid w:val="00D9619D"/>
    <w:rsid w:val="00D962D0"/>
    <w:rsid w:val="00D96C4C"/>
    <w:rsid w:val="00D96DEC"/>
    <w:rsid w:val="00D97635"/>
    <w:rsid w:val="00D97649"/>
    <w:rsid w:val="00D979AA"/>
    <w:rsid w:val="00D97A08"/>
    <w:rsid w:val="00D97E11"/>
    <w:rsid w:val="00DA066E"/>
    <w:rsid w:val="00DA160C"/>
    <w:rsid w:val="00DA1725"/>
    <w:rsid w:val="00DA174E"/>
    <w:rsid w:val="00DA1DD2"/>
    <w:rsid w:val="00DA229C"/>
    <w:rsid w:val="00DA25DF"/>
    <w:rsid w:val="00DA305F"/>
    <w:rsid w:val="00DA38B7"/>
    <w:rsid w:val="00DA3BA4"/>
    <w:rsid w:val="00DA41A7"/>
    <w:rsid w:val="00DA4F5A"/>
    <w:rsid w:val="00DA51ED"/>
    <w:rsid w:val="00DA52F1"/>
    <w:rsid w:val="00DA5393"/>
    <w:rsid w:val="00DA5496"/>
    <w:rsid w:val="00DA5B11"/>
    <w:rsid w:val="00DA5EBC"/>
    <w:rsid w:val="00DA601B"/>
    <w:rsid w:val="00DA603C"/>
    <w:rsid w:val="00DA6275"/>
    <w:rsid w:val="00DA663C"/>
    <w:rsid w:val="00DA6811"/>
    <w:rsid w:val="00DA68D2"/>
    <w:rsid w:val="00DA6A2E"/>
    <w:rsid w:val="00DA6A5A"/>
    <w:rsid w:val="00DA6AA8"/>
    <w:rsid w:val="00DA6B16"/>
    <w:rsid w:val="00DA6C36"/>
    <w:rsid w:val="00DA710F"/>
    <w:rsid w:val="00DA7929"/>
    <w:rsid w:val="00DA79DF"/>
    <w:rsid w:val="00DA7DDE"/>
    <w:rsid w:val="00DA7ED4"/>
    <w:rsid w:val="00DB0057"/>
    <w:rsid w:val="00DB0680"/>
    <w:rsid w:val="00DB06BE"/>
    <w:rsid w:val="00DB073E"/>
    <w:rsid w:val="00DB0886"/>
    <w:rsid w:val="00DB0DEF"/>
    <w:rsid w:val="00DB0E5A"/>
    <w:rsid w:val="00DB0E6F"/>
    <w:rsid w:val="00DB0E9E"/>
    <w:rsid w:val="00DB0FC2"/>
    <w:rsid w:val="00DB1008"/>
    <w:rsid w:val="00DB1192"/>
    <w:rsid w:val="00DB14DA"/>
    <w:rsid w:val="00DB1527"/>
    <w:rsid w:val="00DB17B3"/>
    <w:rsid w:val="00DB1B55"/>
    <w:rsid w:val="00DB1C7E"/>
    <w:rsid w:val="00DB29B8"/>
    <w:rsid w:val="00DB2BA8"/>
    <w:rsid w:val="00DB301D"/>
    <w:rsid w:val="00DB33CA"/>
    <w:rsid w:val="00DB342C"/>
    <w:rsid w:val="00DB3525"/>
    <w:rsid w:val="00DB394D"/>
    <w:rsid w:val="00DB3AB0"/>
    <w:rsid w:val="00DB3B9A"/>
    <w:rsid w:val="00DB3E42"/>
    <w:rsid w:val="00DB4027"/>
    <w:rsid w:val="00DB40BB"/>
    <w:rsid w:val="00DB415F"/>
    <w:rsid w:val="00DB43E1"/>
    <w:rsid w:val="00DB4BDC"/>
    <w:rsid w:val="00DB5609"/>
    <w:rsid w:val="00DB5DA6"/>
    <w:rsid w:val="00DB5E45"/>
    <w:rsid w:val="00DB654D"/>
    <w:rsid w:val="00DB6813"/>
    <w:rsid w:val="00DB6AF1"/>
    <w:rsid w:val="00DB6B3F"/>
    <w:rsid w:val="00DB71F3"/>
    <w:rsid w:val="00DB730B"/>
    <w:rsid w:val="00DB7C2E"/>
    <w:rsid w:val="00DB7F66"/>
    <w:rsid w:val="00DC1494"/>
    <w:rsid w:val="00DC1625"/>
    <w:rsid w:val="00DC1EEA"/>
    <w:rsid w:val="00DC2033"/>
    <w:rsid w:val="00DC2073"/>
    <w:rsid w:val="00DC22D5"/>
    <w:rsid w:val="00DC22F7"/>
    <w:rsid w:val="00DC2654"/>
    <w:rsid w:val="00DC2B1B"/>
    <w:rsid w:val="00DC2C74"/>
    <w:rsid w:val="00DC2FE9"/>
    <w:rsid w:val="00DC31AD"/>
    <w:rsid w:val="00DC3294"/>
    <w:rsid w:val="00DC330D"/>
    <w:rsid w:val="00DC3719"/>
    <w:rsid w:val="00DC3BBB"/>
    <w:rsid w:val="00DC3C5E"/>
    <w:rsid w:val="00DC3E3E"/>
    <w:rsid w:val="00DC505C"/>
    <w:rsid w:val="00DC5242"/>
    <w:rsid w:val="00DC5307"/>
    <w:rsid w:val="00DC54C8"/>
    <w:rsid w:val="00DC5544"/>
    <w:rsid w:val="00DC5BCC"/>
    <w:rsid w:val="00DC5BCE"/>
    <w:rsid w:val="00DC5CBB"/>
    <w:rsid w:val="00DC5CF2"/>
    <w:rsid w:val="00DC5E4B"/>
    <w:rsid w:val="00DC666D"/>
    <w:rsid w:val="00DC6740"/>
    <w:rsid w:val="00DC6C8F"/>
    <w:rsid w:val="00DC6F17"/>
    <w:rsid w:val="00DC72F5"/>
    <w:rsid w:val="00DC751A"/>
    <w:rsid w:val="00DC7697"/>
    <w:rsid w:val="00DC7C77"/>
    <w:rsid w:val="00DC7E32"/>
    <w:rsid w:val="00DC7F8C"/>
    <w:rsid w:val="00DC7FC6"/>
    <w:rsid w:val="00DD0481"/>
    <w:rsid w:val="00DD0916"/>
    <w:rsid w:val="00DD0D2B"/>
    <w:rsid w:val="00DD0D8A"/>
    <w:rsid w:val="00DD0E63"/>
    <w:rsid w:val="00DD1758"/>
    <w:rsid w:val="00DD192F"/>
    <w:rsid w:val="00DD2383"/>
    <w:rsid w:val="00DD247A"/>
    <w:rsid w:val="00DD2B52"/>
    <w:rsid w:val="00DD2E23"/>
    <w:rsid w:val="00DD2E41"/>
    <w:rsid w:val="00DD319E"/>
    <w:rsid w:val="00DD3339"/>
    <w:rsid w:val="00DD37EA"/>
    <w:rsid w:val="00DD38EF"/>
    <w:rsid w:val="00DD3C53"/>
    <w:rsid w:val="00DD3D81"/>
    <w:rsid w:val="00DD423E"/>
    <w:rsid w:val="00DD4713"/>
    <w:rsid w:val="00DD49FD"/>
    <w:rsid w:val="00DD4C28"/>
    <w:rsid w:val="00DD4C37"/>
    <w:rsid w:val="00DD519D"/>
    <w:rsid w:val="00DD5616"/>
    <w:rsid w:val="00DD5973"/>
    <w:rsid w:val="00DD5B10"/>
    <w:rsid w:val="00DD609E"/>
    <w:rsid w:val="00DD664A"/>
    <w:rsid w:val="00DD6699"/>
    <w:rsid w:val="00DD680A"/>
    <w:rsid w:val="00DD6932"/>
    <w:rsid w:val="00DD7253"/>
    <w:rsid w:val="00DD7304"/>
    <w:rsid w:val="00DD79EF"/>
    <w:rsid w:val="00DD7FA8"/>
    <w:rsid w:val="00DE0093"/>
    <w:rsid w:val="00DE00CB"/>
    <w:rsid w:val="00DE021E"/>
    <w:rsid w:val="00DE0596"/>
    <w:rsid w:val="00DE0929"/>
    <w:rsid w:val="00DE09C7"/>
    <w:rsid w:val="00DE09D6"/>
    <w:rsid w:val="00DE0A89"/>
    <w:rsid w:val="00DE0F4B"/>
    <w:rsid w:val="00DE1A4E"/>
    <w:rsid w:val="00DE1E69"/>
    <w:rsid w:val="00DE1F37"/>
    <w:rsid w:val="00DE2AAD"/>
    <w:rsid w:val="00DE2ADD"/>
    <w:rsid w:val="00DE3574"/>
    <w:rsid w:val="00DE38FC"/>
    <w:rsid w:val="00DE3ADC"/>
    <w:rsid w:val="00DE3D0F"/>
    <w:rsid w:val="00DE414A"/>
    <w:rsid w:val="00DE47F9"/>
    <w:rsid w:val="00DE4BAA"/>
    <w:rsid w:val="00DE4F8A"/>
    <w:rsid w:val="00DE52B5"/>
    <w:rsid w:val="00DE55E2"/>
    <w:rsid w:val="00DE57A1"/>
    <w:rsid w:val="00DE58CD"/>
    <w:rsid w:val="00DE615A"/>
    <w:rsid w:val="00DE62F2"/>
    <w:rsid w:val="00DE65DA"/>
    <w:rsid w:val="00DE67E1"/>
    <w:rsid w:val="00DE6859"/>
    <w:rsid w:val="00DE6895"/>
    <w:rsid w:val="00DE74FD"/>
    <w:rsid w:val="00DE78DA"/>
    <w:rsid w:val="00DE7DF7"/>
    <w:rsid w:val="00DE7F11"/>
    <w:rsid w:val="00DE7F88"/>
    <w:rsid w:val="00DF002A"/>
    <w:rsid w:val="00DF0391"/>
    <w:rsid w:val="00DF05AA"/>
    <w:rsid w:val="00DF085C"/>
    <w:rsid w:val="00DF09A5"/>
    <w:rsid w:val="00DF0A28"/>
    <w:rsid w:val="00DF0C19"/>
    <w:rsid w:val="00DF0C49"/>
    <w:rsid w:val="00DF0D9D"/>
    <w:rsid w:val="00DF0F59"/>
    <w:rsid w:val="00DF1054"/>
    <w:rsid w:val="00DF21CC"/>
    <w:rsid w:val="00DF247F"/>
    <w:rsid w:val="00DF26F4"/>
    <w:rsid w:val="00DF28A8"/>
    <w:rsid w:val="00DF2A78"/>
    <w:rsid w:val="00DF325D"/>
    <w:rsid w:val="00DF362B"/>
    <w:rsid w:val="00DF3741"/>
    <w:rsid w:val="00DF3869"/>
    <w:rsid w:val="00DF398F"/>
    <w:rsid w:val="00DF3B64"/>
    <w:rsid w:val="00DF3E0B"/>
    <w:rsid w:val="00DF408C"/>
    <w:rsid w:val="00DF43C5"/>
    <w:rsid w:val="00DF4609"/>
    <w:rsid w:val="00DF49E9"/>
    <w:rsid w:val="00DF4EFE"/>
    <w:rsid w:val="00DF53A5"/>
    <w:rsid w:val="00DF54E2"/>
    <w:rsid w:val="00DF5905"/>
    <w:rsid w:val="00DF5916"/>
    <w:rsid w:val="00DF5B6F"/>
    <w:rsid w:val="00DF5C57"/>
    <w:rsid w:val="00DF5D57"/>
    <w:rsid w:val="00DF6152"/>
    <w:rsid w:val="00DF61B5"/>
    <w:rsid w:val="00DF66BD"/>
    <w:rsid w:val="00DF6895"/>
    <w:rsid w:val="00DF6D97"/>
    <w:rsid w:val="00DF777F"/>
    <w:rsid w:val="00DF77ED"/>
    <w:rsid w:val="00DF7AA4"/>
    <w:rsid w:val="00DF7B57"/>
    <w:rsid w:val="00DF7D41"/>
    <w:rsid w:val="00DF7DB5"/>
    <w:rsid w:val="00DF7DFE"/>
    <w:rsid w:val="00DF7F7A"/>
    <w:rsid w:val="00E00422"/>
    <w:rsid w:val="00E0051A"/>
    <w:rsid w:val="00E00528"/>
    <w:rsid w:val="00E005A2"/>
    <w:rsid w:val="00E00A3C"/>
    <w:rsid w:val="00E0114C"/>
    <w:rsid w:val="00E011A7"/>
    <w:rsid w:val="00E015FA"/>
    <w:rsid w:val="00E01CA5"/>
    <w:rsid w:val="00E01D9F"/>
    <w:rsid w:val="00E01FF8"/>
    <w:rsid w:val="00E0202C"/>
    <w:rsid w:val="00E02417"/>
    <w:rsid w:val="00E02569"/>
    <w:rsid w:val="00E026B3"/>
    <w:rsid w:val="00E02824"/>
    <w:rsid w:val="00E02833"/>
    <w:rsid w:val="00E02E7C"/>
    <w:rsid w:val="00E0304C"/>
    <w:rsid w:val="00E03090"/>
    <w:rsid w:val="00E03122"/>
    <w:rsid w:val="00E031B6"/>
    <w:rsid w:val="00E032C1"/>
    <w:rsid w:val="00E03351"/>
    <w:rsid w:val="00E037A0"/>
    <w:rsid w:val="00E03EAA"/>
    <w:rsid w:val="00E03F4A"/>
    <w:rsid w:val="00E044BE"/>
    <w:rsid w:val="00E04AC8"/>
    <w:rsid w:val="00E04BBD"/>
    <w:rsid w:val="00E04C4E"/>
    <w:rsid w:val="00E04CA4"/>
    <w:rsid w:val="00E05293"/>
    <w:rsid w:val="00E0587A"/>
    <w:rsid w:val="00E05B35"/>
    <w:rsid w:val="00E05E91"/>
    <w:rsid w:val="00E0622F"/>
    <w:rsid w:val="00E064F0"/>
    <w:rsid w:val="00E06961"/>
    <w:rsid w:val="00E07500"/>
    <w:rsid w:val="00E07823"/>
    <w:rsid w:val="00E078CE"/>
    <w:rsid w:val="00E07A13"/>
    <w:rsid w:val="00E07C39"/>
    <w:rsid w:val="00E07C7B"/>
    <w:rsid w:val="00E10271"/>
    <w:rsid w:val="00E1040B"/>
    <w:rsid w:val="00E10498"/>
    <w:rsid w:val="00E11DAC"/>
    <w:rsid w:val="00E11F18"/>
    <w:rsid w:val="00E121CB"/>
    <w:rsid w:val="00E12D23"/>
    <w:rsid w:val="00E12D32"/>
    <w:rsid w:val="00E12F0A"/>
    <w:rsid w:val="00E13965"/>
    <w:rsid w:val="00E139C1"/>
    <w:rsid w:val="00E13D2A"/>
    <w:rsid w:val="00E14623"/>
    <w:rsid w:val="00E1463B"/>
    <w:rsid w:val="00E14F32"/>
    <w:rsid w:val="00E1514C"/>
    <w:rsid w:val="00E15262"/>
    <w:rsid w:val="00E15278"/>
    <w:rsid w:val="00E1575D"/>
    <w:rsid w:val="00E158F9"/>
    <w:rsid w:val="00E15B33"/>
    <w:rsid w:val="00E15F81"/>
    <w:rsid w:val="00E16536"/>
    <w:rsid w:val="00E16D58"/>
    <w:rsid w:val="00E16F0E"/>
    <w:rsid w:val="00E17014"/>
    <w:rsid w:val="00E17355"/>
    <w:rsid w:val="00E17A23"/>
    <w:rsid w:val="00E17AA0"/>
    <w:rsid w:val="00E200B6"/>
    <w:rsid w:val="00E200CC"/>
    <w:rsid w:val="00E20524"/>
    <w:rsid w:val="00E205B0"/>
    <w:rsid w:val="00E207A7"/>
    <w:rsid w:val="00E20B26"/>
    <w:rsid w:val="00E20BB7"/>
    <w:rsid w:val="00E20DEE"/>
    <w:rsid w:val="00E20E1F"/>
    <w:rsid w:val="00E2100E"/>
    <w:rsid w:val="00E2116B"/>
    <w:rsid w:val="00E21604"/>
    <w:rsid w:val="00E21762"/>
    <w:rsid w:val="00E217C5"/>
    <w:rsid w:val="00E21848"/>
    <w:rsid w:val="00E21855"/>
    <w:rsid w:val="00E21A96"/>
    <w:rsid w:val="00E21AEF"/>
    <w:rsid w:val="00E22179"/>
    <w:rsid w:val="00E2225B"/>
    <w:rsid w:val="00E22270"/>
    <w:rsid w:val="00E226D3"/>
    <w:rsid w:val="00E22CC3"/>
    <w:rsid w:val="00E2359C"/>
    <w:rsid w:val="00E2371C"/>
    <w:rsid w:val="00E23B45"/>
    <w:rsid w:val="00E23E70"/>
    <w:rsid w:val="00E23FFC"/>
    <w:rsid w:val="00E242CE"/>
    <w:rsid w:val="00E24470"/>
    <w:rsid w:val="00E252B5"/>
    <w:rsid w:val="00E2545C"/>
    <w:rsid w:val="00E25668"/>
    <w:rsid w:val="00E2571A"/>
    <w:rsid w:val="00E25D52"/>
    <w:rsid w:val="00E2633B"/>
    <w:rsid w:val="00E26384"/>
    <w:rsid w:val="00E26679"/>
    <w:rsid w:val="00E27B91"/>
    <w:rsid w:val="00E27BE5"/>
    <w:rsid w:val="00E27CC2"/>
    <w:rsid w:val="00E27FDC"/>
    <w:rsid w:val="00E30489"/>
    <w:rsid w:val="00E30525"/>
    <w:rsid w:val="00E30BB6"/>
    <w:rsid w:val="00E30DD8"/>
    <w:rsid w:val="00E30E61"/>
    <w:rsid w:val="00E313C0"/>
    <w:rsid w:val="00E31740"/>
    <w:rsid w:val="00E324DC"/>
    <w:rsid w:val="00E327A5"/>
    <w:rsid w:val="00E32928"/>
    <w:rsid w:val="00E32B01"/>
    <w:rsid w:val="00E32B17"/>
    <w:rsid w:val="00E330D7"/>
    <w:rsid w:val="00E331F7"/>
    <w:rsid w:val="00E33274"/>
    <w:rsid w:val="00E33478"/>
    <w:rsid w:val="00E334FD"/>
    <w:rsid w:val="00E3394F"/>
    <w:rsid w:val="00E341B0"/>
    <w:rsid w:val="00E3451F"/>
    <w:rsid w:val="00E3457A"/>
    <w:rsid w:val="00E34613"/>
    <w:rsid w:val="00E3483F"/>
    <w:rsid w:val="00E34E0A"/>
    <w:rsid w:val="00E34E60"/>
    <w:rsid w:val="00E34E71"/>
    <w:rsid w:val="00E362C8"/>
    <w:rsid w:val="00E36B5B"/>
    <w:rsid w:val="00E36EB2"/>
    <w:rsid w:val="00E370E3"/>
    <w:rsid w:val="00E3717B"/>
    <w:rsid w:val="00E37797"/>
    <w:rsid w:val="00E37BFD"/>
    <w:rsid w:val="00E37EB2"/>
    <w:rsid w:val="00E40905"/>
    <w:rsid w:val="00E40989"/>
    <w:rsid w:val="00E40D35"/>
    <w:rsid w:val="00E40EBB"/>
    <w:rsid w:val="00E4101B"/>
    <w:rsid w:val="00E4139E"/>
    <w:rsid w:val="00E41687"/>
    <w:rsid w:val="00E417C8"/>
    <w:rsid w:val="00E417D7"/>
    <w:rsid w:val="00E41DE1"/>
    <w:rsid w:val="00E42091"/>
    <w:rsid w:val="00E424CA"/>
    <w:rsid w:val="00E429F5"/>
    <w:rsid w:val="00E42B77"/>
    <w:rsid w:val="00E42D3F"/>
    <w:rsid w:val="00E42EC1"/>
    <w:rsid w:val="00E438B1"/>
    <w:rsid w:val="00E43DA4"/>
    <w:rsid w:val="00E44109"/>
    <w:rsid w:val="00E443DD"/>
    <w:rsid w:val="00E448C9"/>
    <w:rsid w:val="00E44A4A"/>
    <w:rsid w:val="00E45055"/>
    <w:rsid w:val="00E45239"/>
    <w:rsid w:val="00E4543A"/>
    <w:rsid w:val="00E45481"/>
    <w:rsid w:val="00E454C0"/>
    <w:rsid w:val="00E4564C"/>
    <w:rsid w:val="00E45D7D"/>
    <w:rsid w:val="00E46A99"/>
    <w:rsid w:val="00E472E7"/>
    <w:rsid w:val="00E475CB"/>
    <w:rsid w:val="00E47600"/>
    <w:rsid w:val="00E478AC"/>
    <w:rsid w:val="00E50A3D"/>
    <w:rsid w:val="00E5105D"/>
    <w:rsid w:val="00E51A08"/>
    <w:rsid w:val="00E51B23"/>
    <w:rsid w:val="00E51CF8"/>
    <w:rsid w:val="00E52C42"/>
    <w:rsid w:val="00E52F56"/>
    <w:rsid w:val="00E5328A"/>
    <w:rsid w:val="00E53484"/>
    <w:rsid w:val="00E5368B"/>
    <w:rsid w:val="00E538B6"/>
    <w:rsid w:val="00E54062"/>
    <w:rsid w:val="00E549EE"/>
    <w:rsid w:val="00E54F1E"/>
    <w:rsid w:val="00E55232"/>
    <w:rsid w:val="00E55885"/>
    <w:rsid w:val="00E55952"/>
    <w:rsid w:val="00E5596A"/>
    <w:rsid w:val="00E559A0"/>
    <w:rsid w:val="00E5643D"/>
    <w:rsid w:val="00E56ABD"/>
    <w:rsid w:val="00E56ADF"/>
    <w:rsid w:val="00E56F9E"/>
    <w:rsid w:val="00E5725E"/>
    <w:rsid w:val="00E57940"/>
    <w:rsid w:val="00E57BEA"/>
    <w:rsid w:val="00E604F2"/>
    <w:rsid w:val="00E606FA"/>
    <w:rsid w:val="00E6086F"/>
    <w:rsid w:val="00E60E1E"/>
    <w:rsid w:val="00E60F74"/>
    <w:rsid w:val="00E614D3"/>
    <w:rsid w:val="00E619AD"/>
    <w:rsid w:val="00E61F14"/>
    <w:rsid w:val="00E61FAA"/>
    <w:rsid w:val="00E62135"/>
    <w:rsid w:val="00E623FF"/>
    <w:rsid w:val="00E62EBD"/>
    <w:rsid w:val="00E631C4"/>
    <w:rsid w:val="00E64188"/>
    <w:rsid w:val="00E64776"/>
    <w:rsid w:val="00E6480A"/>
    <w:rsid w:val="00E64A26"/>
    <w:rsid w:val="00E652C9"/>
    <w:rsid w:val="00E654A9"/>
    <w:rsid w:val="00E65755"/>
    <w:rsid w:val="00E657DE"/>
    <w:rsid w:val="00E65804"/>
    <w:rsid w:val="00E65BA6"/>
    <w:rsid w:val="00E66149"/>
    <w:rsid w:val="00E66554"/>
    <w:rsid w:val="00E6671E"/>
    <w:rsid w:val="00E6683E"/>
    <w:rsid w:val="00E6783C"/>
    <w:rsid w:val="00E679A5"/>
    <w:rsid w:val="00E67CD6"/>
    <w:rsid w:val="00E67DD1"/>
    <w:rsid w:val="00E70A26"/>
    <w:rsid w:val="00E71290"/>
    <w:rsid w:val="00E712A0"/>
    <w:rsid w:val="00E7146D"/>
    <w:rsid w:val="00E716C2"/>
    <w:rsid w:val="00E71DE8"/>
    <w:rsid w:val="00E7245D"/>
    <w:rsid w:val="00E7267E"/>
    <w:rsid w:val="00E72941"/>
    <w:rsid w:val="00E72C46"/>
    <w:rsid w:val="00E731A6"/>
    <w:rsid w:val="00E736CC"/>
    <w:rsid w:val="00E73956"/>
    <w:rsid w:val="00E73EBD"/>
    <w:rsid w:val="00E74241"/>
    <w:rsid w:val="00E748AB"/>
    <w:rsid w:val="00E74A39"/>
    <w:rsid w:val="00E74A78"/>
    <w:rsid w:val="00E74AAA"/>
    <w:rsid w:val="00E74B55"/>
    <w:rsid w:val="00E74CA6"/>
    <w:rsid w:val="00E74CD6"/>
    <w:rsid w:val="00E7533E"/>
    <w:rsid w:val="00E75658"/>
    <w:rsid w:val="00E75A3C"/>
    <w:rsid w:val="00E75CB0"/>
    <w:rsid w:val="00E75CCD"/>
    <w:rsid w:val="00E75DEE"/>
    <w:rsid w:val="00E76330"/>
    <w:rsid w:val="00E76B42"/>
    <w:rsid w:val="00E77086"/>
    <w:rsid w:val="00E7714F"/>
    <w:rsid w:val="00E7723F"/>
    <w:rsid w:val="00E77281"/>
    <w:rsid w:val="00E7746F"/>
    <w:rsid w:val="00E7747A"/>
    <w:rsid w:val="00E77FCE"/>
    <w:rsid w:val="00E808D3"/>
    <w:rsid w:val="00E80A3A"/>
    <w:rsid w:val="00E80ECE"/>
    <w:rsid w:val="00E815D6"/>
    <w:rsid w:val="00E81600"/>
    <w:rsid w:val="00E81C02"/>
    <w:rsid w:val="00E81FAF"/>
    <w:rsid w:val="00E8208F"/>
    <w:rsid w:val="00E822FD"/>
    <w:rsid w:val="00E8278D"/>
    <w:rsid w:val="00E82CC6"/>
    <w:rsid w:val="00E82CDD"/>
    <w:rsid w:val="00E830FD"/>
    <w:rsid w:val="00E8352F"/>
    <w:rsid w:val="00E835CB"/>
    <w:rsid w:val="00E83908"/>
    <w:rsid w:val="00E839BF"/>
    <w:rsid w:val="00E83DD0"/>
    <w:rsid w:val="00E84021"/>
    <w:rsid w:val="00E8408F"/>
    <w:rsid w:val="00E8461E"/>
    <w:rsid w:val="00E849F1"/>
    <w:rsid w:val="00E84B77"/>
    <w:rsid w:val="00E84B84"/>
    <w:rsid w:val="00E8556C"/>
    <w:rsid w:val="00E85574"/>
    <w:rsid w:val="00E8589A"/>
    <w:rsid w:val="00E85CA2"/>
    <w:rsid w:val="00E85F09"/>
    <w:rsid w:val="00E86141"/>
    <w:rsid w:val="00E862E2"/>
    <w:rsid w:val="00E862F5"/>
    <w:rsid w:val="00E86438"/>
    <w:rsid w:val="00E86AF4"/>
    <w:rsid w:val="00E86B98"/>
    <w:rsid w:val="00E876B1"/>
    <w:rsid w:val="00E8787E"/>
    <w:rsid w:val="00E90118"/>
    <w:rsid w:val="00E90139"/>
    <w:rsid w:val="00E90284"/>
    <w:rsid w:val="00E9030C"/>
    <w:rsid w:val="00E90570"/>
    <w:rsid w:val="00E9058A"/>
    <w:rsid w:val="00E90835"/>
    <w:rsid w:val="00E90961"/>
    <w:rsid w:val="00E90A5A"/>
    <w:rsid w:val="00E90F17"/>
    <w:rsid w:val="00E9198E"/>
    <w:rsid w:val="00E919CE"/>
    <w:rsid w:val="00E91B9A"/>
    <w:rsid w:val="00E91DC2"/>
    <w:rsid w:val="00E922FA"/>
    <w:rsid w:val="00E92524"/>
    <w:rsid w:val="00E92A5E"/>
    <w:rsid w:val="00E92ADA"/>
    <w:rsid w:val="00E92AE6"/>
    <w:rsid w:val="00E92AEF"/>
    <w:rsid w:val="00E92C4D"/>
    <w:rsid w:val="00E93059"/>
    <w:rsid w:val="00E93326"/>
    <w:rsid w:val="00E93A0D"/>
    <w:rsid w:val="00E93A6A"/>
    <w:rsid w:val="00E93A93"/>
    <w:rsid w:val="00E93AE6"/>
    <w:rsid w:val="00E93D0F"/>
    <w:rsid w:val="00E93D32"/>
    <w:rsid w:val="00E93FE4"/>
    <w:rsid w:val="00E942AE"/>
    <w:rsid w:val="00E94542"/>
    <w:rsid w:val="00E94EC0"/>
    <w:rsid w:val="00E95034"/>
    <w:rsid w:val="00E95641"/>
    <w:rsid w:val="00E959C6"/>
    <w:rsid w:val="00E95BB0"/>
    <w:rsid w:val="00E960D1"/>
    <w:rsid w:val="00E96840"/>
    <w:rsid w:val="00E96DFD"/>
    <w:rsid w:val="00E970B5"/>
    <w:rsid w:val="00E971BA"/>
    <w:rsid w:val="00E97379"/>
    <w:rsid w:val="00E9738E"/>
    <w:rsid w:val="00E97B42"/>
    <w:rsid w:val="00EA036A"/>
    <w:rsid w:val="00EA0704"/>
    <w:rsid w:val="00EA0947"/>
    <w:rsid w:val="00EA0DE0"/>
    <w:rsid w:val="00EA12CF"/>
    <w:rsid w:val="00EA15BA"/>
    <w:rsid w:val="00EA16AF"/>
    <w:rsid w:val="00EA18E2"/>
    <w:rsid w:val="00EA1BEA"/>
    <w:rsid w:val="00EA25BB"/>
    <w:rsid w:val="00EA26E8"/>
    <w:rsid w:val="00EA2F8F"/>
    <w:rsid w:val="00EA30DF"/>
    <w:rsid w:val="00EA33CA"/>
    <w:rsid w:val="00EA391B"/>
    <w:rsid w:val="00EA3BA2"/>
    <w:rsid w:val="00EA3DA3"/>
    <w:rsid w:val="00EA3F84"/>
    <w:rsid w:val="00EA42D7"/>
    <w:rsid w:val="00EA4523"/>
    <w:rsid w:val="00EA4765"/>
    <w:rsid w:val="00EA49DD"/>
    <w:rsid w:val="00EA4A78"/>
    <w:rsid w:val="00EA4E56"/>
    <w:rsid w:val="00EA4F17"/>
    <w:rsid w:val="00EA4F4A"/>
    <w:rsid w:val="00EA6561"/>
    <w:rsid w:val="00EA65A5"/>
    <w:rsid w:val="00EB02C9"/>
    <w:rsid w:val="00EB0423"/>
    <w:rsid w:val="00EB0531"/>
    <w:rsid w:val="00EB05DE"/>
    <w:rsid w:val="00EB0B09"/>
    <w:rsid w:val="00EB0D34"/>
    <w:rsid w:val="00EB1221"/>
    <w:rsid w:val="00EB160C"/>
    <w:rsid w:val="00EB1BFC"/>
    <w:rsid w:val="00EB20C7"/>
    <w:rsid w:val="00EB254F"/>
    <w:rsid w:val="00EB2672"/>
    <w:rsid w:val="00EB27CC"/>
    <w:rsid w:val="00EB3594"/>
    <w:rsid w:val="00EB37E7"/>
    <w:rsid w:val="00EB4532"/>
    <w:rsid w:val="00EB4805"/>
    <w:rsid w:val="00EB4AFD"/>
    <w:rsid w:val="00EB4FE5"/>
    <w:rsid w:val="00EB542B"/>
    <w:rsid w:val="00EB590C"/>
    <w:rsid w:val="00EB5A3A"/>
    <w:rsid w:val="00EB5B7F"/>
    <w:rsid w:val="00EB5E67"/>
    <w:rsid w:val="00EB5F33"/>
    <w:rsid w:val="00EB6290"/>
    <w:rsid w:val="00EB66A8"/>
    <w:rsid w:val="00EB66D7"/>
    <w:rsid w:val="00EB66E5"/>
    <w:rsid w:val="00EB72C6"/>
    <w:rsid w:val="00EB781E"/>
    <w:rsid w:val="00EB7C28"/>
    <w:rsid w:val="00EC015F"/>
    <w:rsid w:val="00EC0908"/>
    <w:rsid w:val="00EC093D"/>
    <w:rsid w:val="00EC09AD"/>
    <w:rsid w:val="00EC09D2"/>
    <w:rsid w:val="00EC0DBD"/>
    <w:rsid w:val="00EC1769"/>
    <w:rsid w:val="00EC1D59"/>
    <w:rsid w:val="00EC2440"/>
    <w:rsid w:val="00EC2D00"/>
    <w:rsid w:val="00EC3185"/>
    <w:rsid w:val="00EC3759"/>
    <w:rsid w:val="00EC3778"/>
    <w:rsid w:val="00EC3E3C"/>
    <w:rsid w:val="00EC4A46"/>
    <w:rsid w:val="00EC514E"/>
    <w:rsid w:val="00EC58B2"/>
    <w:rsid w:val="00EC5C4A"/>
    <w:rsid w:val="00EC5DBF"/>
    <w:rsid w:val="00EC660F"/>
    <w:rsid w:val="00EC6A19"/>
    <w:rsid w:val="00EC6C3B"/>
    <w:rsid w:val="00EC71C0"/>
    <w:rsid w:val="00EC71C2"/>
    <w:rsid w:val="00EC74BA"/>
    <w:rsid w:val="00EC7D9A"/>
    <w:rsid w:val="00ED0650"/>
    <w:rsid w:val="00ED0720"/>
    <w:rsid w:val="00ED1AFA"/>
    <w:rsid w:val="00ED1FF6"/>
    <w:rsid w:val="00ED2047"/>
    <w:rsid w:val="00ED215B"/>
    <w:rsid w:val="00ED256E"/>
    <w:rsid w:val="00ED2749"/>
    <w:rsid w:val="00ED296F"/>
    <w:rsid w:val="00ED2E49"/>
    <w:rsid w:val="00ED3386"/>
    <w:rsid w:val="00ED380E"/>
    <w:rsid w:val="00ED4030"/>
    <w:rsid w:val="00ED4DC5"/>
    <w:rsid w:val="00ED540D"/>
    <w:rsid w:val="00ED5461"/>
    <w:rsid w:val="00ED5919"/>
    <w:rsid w:val="00ED5E71"/>
    <w:rsid w:val="00ED6011"/>
    <w:rsid w:val="00ED63B8"/>
    <w:rsid w:val="00ED63C1"/>
    <w:rsid w:val="00ED63E7"/>
    <w:rsid w:val="00ED6784"/>
    <w:rsid w:val="00ED68DB"/>
    <w:rsid w:val="00ED6BCD"/>
    <w:rsid w:val="00ED704A"/>
    <w:rsid w:val="00ED73DA"/>
    <w:rsid w:val="00ED753B"/>
    <w:rsid w:val="00ED7D32"/>
    <w:rsid w:val="00ED7DF3"/>
    <w:rsid w:val="00ED7F68"/>
    <w:rsid w:val="00EE08A7"/>
    <w:rsid w:val="00EE0C8C"/>
    <w:rsid w:val="00EE0CF7"/>
    <w:rsid w:val="00EE2EF3"/>
    <w:rsid w:val="00EE314D"/>
    <w:rsid w:val="00EE390B"/>
    <w:rsid w:val="00EE3F48"/>
    <w:rsid w:val="00EE403A"/>
    <w:rsid w:val="00EE4122"/>
    <w:rsid w:val="00EE453D"/>
    <w:rsid w:val="00EE53B9"/>
    <w:rsid w:val="00EE5DFF"/>
    <w:rsid w:val="00EE6186"/>
    <w:rsid w:val="00EE62A9"/>
    <w:rsid w:val="00EE66C5"/>
    <w:rsid w:val="00EE6BE3"/>
    <w:rsid w:val="00EE6DCD"/>
    <w:rsid w:val="00EE71DB"/>
    <w:rsid w:val="00EE7773"/>
    <w:rsid w:val="00EF00B9"/>
    <w:rsid w:val="00EF0109"/>
    <w:rsid w:val="00EF01CF"/>
    <w:rsid w:val="00EF05BE"/>
    <w:rsid w:val="00EF06C1"/>
    <w:rsid w:val="00EF0B39"/>
    <w:rsid w:val="00EF0C36"/>
    <w:rsid w:val="00EF0E5E"/>
    <w:rsid w:val="00EF108C"/>
    <w:rsid w:val="00EF1531"/>
    <w:rsid w:val="00EF1819"/>
    <w:rsid w:val="00EF1F9B"/>
    <w:rsid w:val="00EF265D"/>
    <w:rsid w:val="00EF2839"/>
    <w:rsid w:val="00EF2DE9"/>
    <w:rsid w:val="00EF378A"/>
    <w:rsid w:val="00EF37AD"/>
    <w:rsid w:val="00EF3CCF"/>
    <w:rsid w:val="00EF3EEB"/>
    <w:rsid w:val="00EF407F"/>
    <w:rsid w:val="00EF42A9"/>
    <w:rsid w:val="00EF42F6"/>
    <w:rsid w:val="00EF44AC"/>
    <w:rsid w:val="00EF47F2"/>
    <w:rsid w:val="00EF496E"/>
    <w:rsid w:val="00EF4AB6"/>
    <w:rsid w:val="00EF4D92"/>
    <w:rsid w:val="00EF4F2A"/>
    <w:rsid w:val="00EF4FB4"/>
    <w:rsid w:val="00EF51CC"/>
    <w:rsid w:val="00EF5AAA"/>
    <w:rsid w:val="00EF5E78"/>
    <w:rsid w:val="00EF5E92"/>
    <w:rsid w:val="00EF6613"/>
    <w:rsid w:val="00EF6774"/>
    <w:rsid w:val="00EF69F9"/>
    <w:rsid w:val="00EF6C50"/>
    <w:rsid w:val="00EF6F85"/>
    <w:rsid w:val="00EF74F8"/>
    <w:rsid w:val="00EF7875"/>
    <w:rsid w:val="00EF7CF1"/>
    <w:rsid w:val="00F001B5"/>
    <w:rsid w:val="00F00214"/>
    <w:rsid w:val="00F00C88"/>
    <w:rsid w:val="00F00DB6"/>
    <w:rsid w:val="00F00F58"/>
    <w:rsid w:val="00F01312"/>
    <w:rsid w:val="00F01658"/>
    <w:rsid w:val="00F0167C"/>
    <w:rsid w:val="00F028BB"/>
    <w:rsid w:val="00F028D9"/>
    <w:rsid w:val="00F02975"/>
    <w:rsid w:val="00F02FC8"/>
    <w:rsid w:val="00F030C9"/>
    <w:rsid w:val="00F03684"/>
    <w:rsid w:val="00F03D18"/>
    <w:rsid w:val="00F03E1D"/>
    <w:rsid w:val="00F042E0"/>
    <w:rsid w:val="00F04B6A"/>
    <w:rsid w:val="00F04B8D"/>
    <w:rsid w:val="00F04F14"/>
    <w:rsid w:val="00F05165"/>
    <w:rsid w:val="00F051F9"/>
    <w:rsid w:val="00F052AE"/>
    <w:rsid w:val="00F0567E"/>
    <w:rsid w:val="00F058AD"/>
    <w:rsid w:val="00F05B7A"/>
    <w:rsid w:val="00F06496"/>
    <w:rsid w:val="00F06676"/>
    <w:rsid w:val="00F0673B"/>
    <w:rsid w:val="00F06798"/>
    <w:rsid w:val="00F06AFE"/>
    <w:rsid w:val="00F06CD4"/>
    <w:rsid w:val="00F07449"/>
    <w:rsid w:val="00F077E6"/>
    <w:rsid w:val="00F1017D"/>
    <w:rsid w:val="00F101CF"/>
    <w:rsid w:val="00F1032C"/>
    <w:rsid w:val="00F10B87"/>
    <w:rsid w:val="00F10CD4"/>
    <w:rsid w:val="00F10F0E"/>
    <w:rsid w:val="00F11016"/>
    <w:rsid w:val="00F11714"/>
    <w:rsid w:val="00F11A14"/>
    <w:rsid w:val="00F11F54"/>
    <w:rsid w:val="00F12669"/>
    <w:rsid w:val="00F126BB"/>
    <w:rsid w:val="00F12F07"/>
    <w:rsid w:val="00F135F9"/>
    <w:rsid w:val="00F1361C"/>
    <w:rsid w:val="00F13734"/>
    <w:rsid w:val="00F137B5"/>
    <w:rsid w:val="00F1385D"/>
    <w:rsid w:val="00F13A93"/>
    <w:rsid w:val="00F13B63"/>
    <w:rsid w:val="00F13E0F"/>
    <w:rsid w:val="00F14997"/>
    <w:rsid w:val="00F1518C"/>
    <w:rsid w:val="00F1592C"/>
    <w:rsid w:val="00F15D62"/>
    <w:rsid w:val="00F15DE7"/>
    <w:rsid w:val="00F1603B"/>
    <w:rsid w:val="00F16065"/>
    <w:rsid w:val="00F16111"/>
    <w:rsid w:val="00F170F1"/>
    <w:rsid w:val="00F17105"/>
    <w:rsid w:val="00F17692"/>
    <w:rsid w:val="00F17CF9"/>
    <w:rsid w:val="00F200D4"/>
    <w:rsid w:val="00F20639"/>
    <w:rsid w:val="00F20A4F"/>
    <w:rsid w:val="00F212D5"/>
    <w:rsid w:val="00F219B4"/>
    <w:rsid w:val="00F22306"/>
    <w:rsid w:val="00F22880"/>
    <w:rsid w:val="00F22BE2"/>
    <w:rsid w:val="00F22F19"/>
    <w:rsid w:val="00F2326F"/>
    <w:rsid w:val="00F23299"/>
    <w:rsid w:val="00F233E3"/>
    <w:rsid w:val="00F23995"/>
    <w:rsid w:val="00F2462D"/>
    <w:rsid w:val="00F24806"/>
    <w:rsid w:val="00F24D31"/>
    <w:rsid w:val="00F2516F"/>
    <w:rsid w:val="00F2526E"/>
    <w:rsid w:val="00F258FB"/>
    <w:rsid w:val="00F259E3"/>
    <w:rsid w:val="00F261CD"/>
    <w:rsid w:val="00F263AB"/>
    <w:rsid w:val="00F2676E"/>
    <w:rsid w:val="00F268C3"/>
    <w:rsid w:val="00F26FD0"/>
    <w:rsid w:val="00F27530"/>
    <w:rsid w:val="00F2775B"/>
    <w:rsid w:val="00F27B78"/>
    <w:rsid w:val="00F27CEF"/>
    <w:rsid w:val="00F27ED4"/>
    <w:rsid w:val="00F30063"/>
    <w:rsid w:val="00F3042A"/>
    <w:rsid w:val="00F304F4"/>
    <w:rsid w:val="00F30A4D"/>
    <w:rsid w:val="00F30B16"/>
    <w:rsid w:val="00F30C56"/>
    <w:rsid w:val="00F31724"/>
    <w:rsid w:val="00F319D2"/>
    <w:rsid w:val="00F31E3C"/>
    <w:rsid w:val="00F31E7C"/>
    <w:rsid w:val="00F320BC"/>
    <w:rsid w:val="00F32123"/>
    <w:rsid w:val="00F32174"/>
    <w:rsid w:val="00F32259"/>
    <w:rsid w:val="00F323A8"/>
    <w:rsid w:val="00F323BF"/>
    <w:rsid w:val="00F323EB"/>
    <w:rsid w:val="00F324AC"/>
    <w:rsid w:val="00F32A16"/>
    <w:rsid w:val="00F32DFA"/>
    <w:rsid w:val="00F32FCF"/>
    <w:rsid w:val="00F33066"/>
    <w:rsid w:val="00F33293"/>
    <w:rsid w:val="00F332CF"/>
    <w:rsid w:val="00F334C1"/>
    <w:rsid w:val="00F3373F"/>
    <w:rsid w:val="00F338AE"/>
    <w:rsid w:val="00F33ED0"/>
    <w:rsid w:val="00F33EED"/>
    <w:rsid w:val="00F34638"/>
    <w:rsid w:val="00F349D1"/>
    <w:rsid w:val="00F34E1A"/>
    <w:rsid w:val="00F350C1"/>
    <w:rsid w:val="00F35112"/>
    <w:rsid w:val="00F3565A"/>
    <w:rsid w:val="00F35778"/>
    <w:rsid w:val="00F3579C"/>
    <w:rsid w:val="00F35C2C"/>
    <w:rsid w:val="00F35C7B"/>
    <w:rsid w:val="00F35D71"/>
    <w:rsid w:val="00F35E99"/>
    <w:rsid w:val="00F35EE2"/>
    <w:rsid w:val="00F35F17"/>
    <w:rsid w:val="00F3649A"/>
    <w:rsid w:val="00F36699"/>
    <w:rsid w:val="00F36FE8"/>
    <w:rsid w:val="00F370FC"/>
    <w:rsid w:val="00F372B7"/>
    <w:rsid w:val="00F37ED9"/>
    <w:rsid w:val="00F4024F"/>
    <w:rsid w:val="00F40441"/>
    <w:rsid w:val="00F404E5"/>
    <w:rsid w:val="00F4051B"/>
    <w:rsid w:val="00F408CD"/>
    <w:rsid w:val="00F40BDF"/>
    <w:rsid w:val="00F40C81"/>
    <w:rsid w:val="00F41918"/>
    <w:rsid w:val="00F41951"/>
    <w:rsid w:val="00F41A21"/>
    <w:rsid w:val="00F41A99"/>
    <w:rsid w:val="00F41B4E"/>
    <w:rsid w:val="00F41B6E"/>
    <w:rsid w:val="00F41FDB"/>
    <w:rsid w:val="00F42033"/>
    <w:rsid w:val="00F4204B"/>
    <w:rsid w:val="00F42561"/>
    <w:rsid w:val="00F426A1"/>
    <w:rsid w:val="00F42C08"/>
    <w:rsid w:val="00F42C3E"/>
    <w:rsid w:val="00F42D87"/>
    <w:rsid w:val="00F430BC"/>
    <w:rsid w:val="00F43263"/>
    <w:rsid w:val="00F436E2"/>
    <w:rsid w:val="00F43D31"/>
    <w:rsid w:val="00F43F19"/>
    <w:rsid w:val="00F441E7"/>
    <w:rsid w:val="00F44CD3"/>
    <w:rsid w:val="00F453E1"/>
    <w:rsid w:val="00F45536"/>
    <w:rsid w:val="00F45929"/>
    <w:rsid w:val="00F45A27"/>
    <w:rsid w:val="00F45A68"/>
    <w:rsid w:val="00F45B3E"/>
    <w:rsid w:val="00F45C0C"/>
    <w:rsid w:val="00F45CE9"/>
    <w:rsid w:val="00F45F5F"/>
    <w:rsid w:val="00F46C6A"/>
    <w:rsid w:val="00F46CAC"/>
    <w:rsid w:val="00F46D90"/>
    <w:rsid w:val="00F47167"/>
    <w:rsid w:val="00F47C1B"/>
    <w:rsid w:val="00F5015A"/>
    <w:rsid w:val="00F50346"/>
    <w:rsid w:val="00F5063C"/>
    <w:rsid w:val="00F50C4C"/>
    <w:rsid w:val="00F50CEB"/>
    <w:rsid w:val="00F50CF2"/>
    <w:rsid w:val="00F5145A"/>
    <w:rsid w:val="00F51E26"/>
    <w:rsid w:val="00F51EF5"/>
    <w:rsid w:val="00F52433"/>
    <w:rsid w:val="00F52778"/>
    <w:rsid w:val="00F529F3"/>
    <w:rsid w:val="00F52D81"/>
    <w:rsid w:val="00F530F2"/>
    <w:rsid w:val="00F5332B"/>
    <w:rsid w:val="00F5335B"/>
    <w:rsid w:val="00F53479"/>
    <w:rsid w:val="00F537DD"/>
    <w:rsid w:val="00F53B6C"/>
    <w:rsid w:val="00F53BC6"/>
    <w:rsid w:val="00F53D8F"/>
    <w:rsid w:val="00F53DDB"/>
    <w:rsid w:val="00F546CE"/>
    <w:rsid w:val="00F54711"/>
    <w:rsid w:val="00F54733"/>
    <w:rsid w:val="00F54B40"/>
    <w:rsid w:val="00F54D29"/>
    <w:rsid w:val="00F54F7D"/>
    <w:rsid w:val="00F55583"/>
    <w:rsid w:val="00F5589D"/>
    <w:rsid w:val="00F55B6B"/>
    <w:rsid w:val="00F55BBA"/>
    <w:rsid w:val="00F55CB8"/>
    <w:rsid w:val="00F55DF0"/>
    <w:rsid w:val="00F55E12"/>
    <w:rsid w:val="00F56976"/>
    <w:rsid w:val="00F56D5A"/>
    <w:rsid w:val="00F57071"/>
    <w:rsid w:val="00F5729B"/>
    <w:rsid w:val="00F579FE"/>
    <w:rsid w:val="00F57FA0"/>
    <w:rsid w:val="00F601FC"/>
    <w:rsid w:val="00F6022B"/>
    <w:rsid w:val="00F60570"/>
    <w:rsid w:val="00F60A5A"/>
    <w:rsid w:val="00F60AC1"/>
    <w:rsid w:val="00F60D4C"/>
    <w:rsid w:val="00F6104D"/>
    <w:rsid w:val="00F610D4"/>
    <w:rsid w:val="00F61145"/>
    <w:rsid w:val="00F61564"/>
    <w:rsid w:val="00F61789"/>
    <w:rsid w:val="00F61FF3"/>
    <w:rsid w:val="00F6222D"/>
    <w:rsid w:val="00F626F4"/>
    <w:rsid w:val="00F62856"/>
    <w:rsid w:val="00F62A98"/>
    <w:rsid w:val="00F62CBD"/>
    <w:rsid w:val="00F6333E"/>
    <w:rsid w:val="00F63613"/>
    <w:rsid w:val="00F63746"/>
    <w:rsid w:val="00F63A21"/>
    <w:rsid w:val="00F63A33"/>
    <w:rsid w:val="00F63F9F"/>
    <w:rsid w:val="00F641B5"/>
    <w:rsid w:val="00F642AC"/>
    <w:rsid w:val="00F64F32"/>
    <w:rsid w:val="00F65168"/>
    <w:rsid w:val="00F65347"/>
    <w:rsid w:val="00F654B6"/>
    <w:rsid w:val="00F655BC"/>
    <w:rsid w:val="00F65716"/>
    <w:rsid w:val="00F6574B"/>
    <w:rsid w:val="00F65977"/>
    <w:rsid w:val="00F65B8F"/>
    <w:rsid w:val="00F65F7A"/>
    <w:rsid w:val="00F6651B"/>
    <w:rsid w:val="00F666E1"/>
    <w:rsid w:val="00F666EC"/>
    <w:rsid w:val="00F66A09"/>
    <w:rsid w:val="00F66AB9"/>
    <w:rsid w:val="00F66CBC"/>
    <w:rsid w:val="00F670FE"/>
    <w:rsid w:val="00F6723A"/>
    <w:rsid w:val="00F672B5"/>
    <w:rsid w:val="00F6797D"/>
    <w:rsid w:val="00F67B7F"/>
    <w:rsid w:val="00F67C43"/>
    <w:rsid w:val="00F7004E"/>
    <w:rsid w:val="00F7015A"/>
    <w:rsid w:val="00F70AA6"/>
    <w:rsid w:val="00F70D4F"/>
    <w:rsid w:val="00F71176"/>
    <w:rsid w:val="00F715E2"/>
    <w:rsid w:val="00F71C99"/>
    <w:rsid w:val="00F72C09"/>
    <w:rsid w:val="00F72C71"/>
    <w:rsid w:val="00F72FB7"/>
    <w:rsid w:val="00F73046"/>
    <w:rsid w:val="00F7334E"/>
    <w:rsid w:val="00F73520"/>
    <w:rsid w:val="00F7376D"/>
    <w:rsid w:val="00F7379D"/>
    <w:rsid w:val="00F74140"/>
    <w:rsid w:val="00F74168"/>
    <w:rsid w:val="00F7486D"/>
    <w:rsid w:val="00F74F6F"/>
    <w:rsid w:val="00F758CD"/>
    <w:rsid w:val="00F75F61"/>
    <w:rsid w:val="00F76013"/>
    <w:rsid w:val="00F76022"/>
    <w:rsid w:val="00F7640C"/>
    <w:rsid w:val="00F764FF"/>
    <w:rsid w:val="00F76699"/>
    <w:rsid w:val="00F766D2"/>
    <w:rsid w:val="00F76B11"/>
    <w:rsid w:val="00F76E40"/>
    <w:rsid w:val="00F7703F"/>
    <w:rsid w:val="00F77164"/>
    <w:rsid w:val="00F77356"/>
    <w:rsid w:val="00F77561"/>
    <w:rsid w:val="00F776C0"/>
    <w:rsid w:val="00F7791D"/>
    <w:rsid w:val="00F77A66"/>
    <w:rsid w:val="00F77AA4"/>
    <w:rsid w:val="00F77BB7"/>
    <w:rsid w:val="00F77C07"/>
    <w:rsid w:val="00F77C6F"/>
    <w:rsid w:val="00F77E13"/>
    <w:rsid w:val="00F801D2"/>
    <w:rsid w:val="00F802C8"/>
    <w:rsid w:val="00F804A2"/>
    <w:rsid w:val="00F80818"/>
    <w:rsid w:val="00F8085F"/>
    <w:rsid w:val="00F80AA5"/>
    <w:rsid w:val="00F80E09"/>
    <w:rsid w:val="00F80F41"/>
    <w:rsid w:val="00F81A98"/>
    <w:rsid w:val="00F81EC1"/>
    <w:rsid w:val="00F82011"/>
    <w:rsid w:val="00F8265B"/>
    <w:rsid w:val="00F83345"/>
    <w:rsid w:val="00F8342D"/>
    <w:rsid w:val="00F83462"/>
    <w:rsid w:val="00F83545"/>
    <w:rsid w:val="00F83B7C"/>
    <w:rsid w:val="00F83D19"/>
    <w:rsid w:val="00F83E1E"/>
    <w:rsid w:val="00F84767"/>
    <w:rsid w:val="00F84F0F"/>
    <w:rsid w:val="00F85021"/>
    <w:rsid w:val="00F850EF"/>
    <w:rsid w:val="00F851A0"/>
    <w:rsid w:val="00F85B74"/>
    <w:rsid w:val="00F85C66"/>
    <w:rsid w:val="00F85DDD"/>
    <w:rsid w:val="00F85E81"/>
    <w:rsid w:val="00F8649B"/>
    <w:rsid w:val="00F864E6"/>
    <w:rsid w:val="00F8659E"/>
    <w:rsid w:val="00F866B6"/>
    <w:rsid w:val="00F867A0"/>
    <w:rsid w:val="00F86BDF"/>
    <w:rsid w:val="00F86C86"/>
    <w:rsid w:val="00F86CF8"/>
    <w:rsid w:val="00F86E13"/>
    <w:rsid w:val="00F86E37"/>
    <w:rsid w:val="00F87092"/>
    <w:rsid w:val="00F87186"/>
    <w:rsid w:val="00F87AEE"/>
    <w:rsid w:val="00F87D87"/>
    <w:rsid w:val="00F87E1F"/>
    <w:rsid w:val="00F9046D"/>
    <w:rsid w:val="00F9064F"/>
    <w:rsid w:val="00F9078E"/>
    <w:rsid w:val="00F908D3"/>
    <w:rsid w:val="00F909BB"/>
    <w:rsid w:val="00F90A97"/>
    <w:rsid w:val="00F90B35"/>
    <w:rsid w:val="00F90CCA"/>
    <w:rsid w:val="00F90D85"/>
    <w:rsid w:val="00F91335"/>
    <w:rsid w:val="00F920E7"/>
    <w:rsid w:val="00F922EC"/>
    <w:rsid w:val="00F92734"/>
    <w:rsid w:val="00F92AEF"/>
    <w:rsid w:val="00F92D8D"/>
    <w:rsid w:val="00F92F9A"/>
    <w:rsid w:val="00F9309A"/>
    <w:rsid w:val="00F93166"/>
    <w:rsid w:val="00F93413"/>
    <w:rsid w:val="00F9394B"/>
    <w:rsid w:val="00F93972"/>
    <w:rsid w:val="00F93CD6"/>
    <w:rsid w:val="00F93F88"/>
    <w:rsid w:val="00F940AA"/>
    <w:rsid w:val="00F940EB"/>
    <w:rsid w:val="00F948DC"/>
    <w:rsid w:val="00F94FE7"/>
    <w:rsid w:val="00F9576A"/>
    <w:rsid w:val="00F95906"/>
    <w:rsid w:val="00F95E80"/>
    <w:rsid w:val="00F9604C"/>
    <w:rsid w:val="00F964CF"/>
    <w:rsid w:val="00F96719"/>
    <w:rsid w:val="00F96F10"/>
    <w:rsid w:val="00F96FEA"/>
    <w:rsid w:val="00F972B5"/>
    <w:rsid w:val="00F9734A"/>
    <w:rsid w:val="00F9736C"/>
    <w:rsid w:val="00F97692"/>
    <w:rsid w:val="00F978D8"/>
    <w:rsid w:val="00FA022F"/>
    <w:rsid w:val="00FA0622"/>
    <w:rsid w:val="00FA08C2"/>
    <w:rsid w:val="00FA1167"/>
    <w:rsid w:val="00FA116E"/>
    <w:rsid w:val="00FA136B"/>
    <w:rsid w:val="00FA1BA2"/>
    <w:rsid w:val="00FA1D79"/>
    <w:rsid w:val="00FA29AD"/>
    <w:rsid w:val="00FA2B1D"/>
    <w:rsid w:val="00FA2E4F"/>
    <w:rsid w:val="00FA3617"/>
    <w:rsid w:val="00FA37D3"/>
    <w:rsid w:val="00FA3E52"/>
    <w:rsid w:val="00FA40B7"/>
    <w:rsid w:val="00FA47D1"/>
    <w:rsid w:val="00FA47E7"/>
    <w:rsid w:val="00FA4DCA"/>
    <w:rsid w:val="00FA4FD3"/>
    <w:rsid w:val="00FA5529"/>
    <w:rsid w:val="00FA5717"/>
    <w:rsid w:val="00FA5A5B"/>
    <w:rsid w:val="00FA5CFB"/>
    <w:rsid w:val="00FA634F"/>
    <w:rsid w:val="00FA6BFD"/>
    <w:rsid w:val="00FA6E8F"/>
    <w:rsid w:val="00FA6FCD"/>
    <w:rsid w:val="00FA7088"/>
    <w:rsid w:val="00FA70F3"/>
    <w:rsid w:val="00FA74D7"/>
    <w:rsid w:val="00FA75ED"/>
    <w:rsid w:val="00FA7FF3"/>
    <w:rsid w:val="00FB0672"/>
    <w:rsid w:val="00FB0713"/>
    <w:rsid w:val="00FB0B57"/>
    <w:rsid w:val="00FB0BE3"/>
    <w:rsid w:val="00FB0E94"/>
    <w:rsid w:val="00FB1025"/>
    <w:rsid w:val="00FB1276"/>
    <w:rsid w:val="00FB1F09"/>
    <w:rsid w:val="00FB223C"/>
    <w:rsid w:val="00FB2B05"/>
    <w:rsid w:val="00FB2B07"/>
    <w:rsid w:val="00FB2E4B"/>
    <w:rsid w:val="00FB2F10"/>
    <w:rsid w:val="00FB300C"/>
    <w:rsid w:val="00FB31BF"/>
    <w:rsid w:val="00FB333B"/>
    <w:rsid w:val="00FB336A"/>
    <w:rsid w:val="00FB386D"/>
    <w:rsid w:val="00FB3B16"/>
    <w:rsid w:val="00FB3E06"/>
    <w:rsid w:val="00FB3E78"/>
    <w:rsid w:val="00FB3F8D"/>
    <w:rsid w:val="00FB4410"/>
    <w:rsid w:val="00FB49DE"/>
    <w:rsid w:val="00FB4A20"/>
    <w:rsid w:val="00FB4C25"/>
    <w:rsid w:val="00FB4DAC"/>
    <w:rsid w:val="00FB54C5"/>
    <w:rsid w:val="00FB57A3"/>
    <w:rsid w:val="00FB5E0A"/>
    <w:rsid w:val="00FB5F07"/>
    <w:rsid w:val="00FB610D"/>
    <w:rsid w:val="00FB62D5"/>
    <w:rsid w:val="00FB63F8"/>
    <w:rsid w:val="00FB69CA"/>
    <w:rsid w:val="00FB6F56"/>
    <w:rsid w:val="00FB71DF"/>
    <w:rsid w:val="00FB71E3"/>
    <w:rsid w:val="00FB7258"/>
    <w:rsid w:val="00FB730D"/>
    <w:rsid w:val="00FB759F"/>
    <w:rsid w:val="00FB7911"/>
    <w:rsid w:val="00FB7CD3"/>
    <w:rsid w:val="00FB7DB6"/>
    <w:rsid w:val="00FB7FF2"/>
    <w:rsid w:val="00FC0608"/>
    <w:rsid w:val="00FC0776"/>
    <w:rsid w:val="00FC0814"/>
    <w:rsid w:val="00FC09CF"/>
    <w:rsid w:val="00FC0A51"/>
    <w:rsid w:val="00FC0A72"/>
    <w:rsid w:val="00FC0C7A"/>
    <w:rsid w:val="00FC10D7"/>
    <w:rsid w:val="00FC180D"/>
    <w:rsid w:val="00FC18AA"/>
    <w:rsid w:val="00FC2056"/>
    <w:rsid w:val="00FC20EC"/>
    <w:rsid w:val="00FC2195"/>
    <w:rsid w:val="00FC21D6"/>
    <w:rsid w:val="00FC2717"/>
    <w:rsid w:val="00FC28C6"/>
    <w:rsid w:val="00FC2F42"/>
    <w:rsid w:val="00FC3287"/>
    <w:rsid w:val="00FC354D"/>
    <w:rsid w:val="00FC35E9"/>
    <w:rsid w:val="00FC37B5"/>
    <w:rsid w:val="00FC3BCA"/>
    <w:rsid w:val="00FC3CE8"/>
    <w:rsid w:val="00FC3FA7"/>
    <w:rsid w:val="00FC4EA4"/>
    <w:rsid w:val="00FC4F62"/>
    <w:rsid w:val="00FC539A"/>
    <w:rsid w:val="00FC53CF"/>
    <w:rsid w:val="00FC5487"/>
    <w:rsid w:val="00FC5863"/>
    <w:rsid w:val="00FC5AF0"/>
    <w:rsid w:val="00FC5C09"/>
    <w:rsid w:val="00FC5DC6"/>
    <w:rsid w:val="00FC65D5"/>
    <w:rsid w:val="00FC6707"/>
    <w:rsid w:val="00FC694F"/>
    <w:rsid w:val="00FC6AB6"/>
    <w:rsid w:val="00FC7339"/>
    <w:rsid w:val="00FC7373"/>
    <w:rsid w:val="00FC78B7"/>
    <w:rsid w:val="00FC78F3"/>
    <w:rsid w:val="00FD0045"/>
    <w:rsid w:val="00FD062F"/>
    <w:rsid w:val="00FD07B0"/>
    <w:rsid w:val="00FD0830"/>
    <w:rsid w:val="00FD08E7"/>
    <w:rsid w:val="00FD0AB8"/>
    <w:rsid w:val="00FD1489"/>
    <w:rsid w:val="00FD158E"/>
    <w:rsid w:val="00FD1EC7"/>
    <w:rsid w:val="00FD253F"/>
    <w:rsid w:val="00FD2718"/>
    <w:rsid w:val="00FD2B8E"/>
    <w:rsid w:val="00FD2FE3"/>
    <w:rsid w:val="00FD376D"/>
    <w:rsid w:val="00FD3829"/>
    <w:rsid w:val="00FD3EC6"/>
    <w:rsid w:val="00FD417A"/>
    <w:rsid w:val="00FD4B52"/>
    <w:rsid w:val="00FD4DBF"/>
    <w:rsid w:val="00FD50A7"/>
    <w:rsid w:val="00FD5354"/>
    <w:rsid w:val="00FD54E1"/>
    <w:rsid w:val="00FD5581"/>
    <w:rsid w:val="00FD55A0"/>
    <w:rsid w:val="00FD55C3"/>
    <w:rsid w:val="00FD5709"/>
    <w:rsid w:val="00FD5746"/>
    <w:rsid w:val="00FD59C2"/>
    <w:rsid w:val="00FD5BAE"/>
    <w:rsid w:val="00FD5CCF"/>
    <w:rsid w:val="00FD610B"/>
    <w:rsid w:val="00FD627F"/>
    <w:rsid w:val="00FD62C4"/>
    <w:rsid w:val="00FD64E4"/>
    <w:rsid w:val="00FD66B4"/>
    <w:rsid w:val="00FD66D6"/>
    <w:rsid w:val="00FD681C"/>
    <w:rsid w:val="00FD6E4E"/>
    <w:rsid w:val="00FD6F63"/>
    <w:rsid w:val="00FD78E3"/>
    <w:rsid w:val="00FD7B71"/>
    <w:rsid w:val="00FD7D7E"/>
    <w:rsid w:val="00FD7EBF"/>
    <w:rsid w:val="00FE0181"/>
    <w:rsid w:val="00FE0421"/>
    <w:rsid w:val="00FE05B2"/>
    <w:rsid w:val="00FE0804"/>
    <w:rsid w:val="00FE0ADF"/>
    <w:rsid w:val="00FE0B4D"/>
    <w:rsid w:val="00FE0B8E"/>
    <w:rsid w:val="00FE1142"/>
    <w:rsid w:val="00FE1A3C"/>
    <w:rsid w:val="00FE1A70"/>
    <w:rsid w:val="00FE1BB2"/>
    <w:rsid w:val="00FE1DE3"/>
    <w:rsid w:val="00FE23C8"/>
    <w:rsid w:val="00FE267C"/>
    <w:rsid w:val="00FE2751"/>
    <w:rsid w:val="00FE2C39"/>
    <w:rsid w:val="00FE2E67"/>
    <w:rsid w:val="00FE2EAF"/>
    <w:rsid w:val="00FE2EDA"/>
    <w:rsid w:val="00FE2F6A"/>
    <w:rsid w:val="00FE329F"/>
    <w:rsid w:val="00FE348C"/>
    <w:rsid w:val="00FE3569"/>
    <w:rsid w:val="00FE3862"/>
    <w:rsid w:val="00FE3E20"/>
    <w:rsid w:val="00FE3EFD"/>
    <w:rsid w:val="00FE42D3"/>
    <w:rsid w:val="00FE4572"/>
    <w:rsid w:val="00FE4CC1"/>
    <w:rsid w:val="00FE4D80"/>
    <w:rsid w:val="00FE4FD4"/>
    <w:rsid w:val="00FE5063"/>
    <w:rsid w:val="00FE5219"/>
    <w:rsid w:val="00FE52E0"/>
    <w:rsid w:val="00FE56D2"/>
    <w:rsid w:val="00FE5943"/>
    <w:rsid w:val="00FE596B"/>
    <w:rsid w:val="00FE5A03"/>
    <w:rsid w:val="00FE5C10"/>
    <w:rsid w:val="00FE616A"/>
    <w:rsid w:val="00FE62C7"/>
    <w:rsid w:val="00FE6351"/>
    <w:rsid w:val="00FE6420"/>
    <w:rsid w:val="00FE6612"/>
    <w:rsid w:val="00FE6F1B"/>
    <w:rsid w:val="00FE754A"/>
    <w:rsid w:val="00FE75F7"/>
    <w:rsid w:val="00FE7A0B"/>
    <w:rsid w:val="00FE7F35"/>
    <w:rsid w:val="00FF04E6"/>
    <w:rsid w:val="00FF07CF"/>
    <w:rsid w:val="00FF0993"/>
    <w:rsid w:val="00FF0A35"/>
    <w:rsid w:val="00FF0B96"/>
    <w:rsid w:val="00FF0CD1"/>
    <w:rsid w:val="00FF0E03"/>
    <w:rsid w:val="00FF1071"/>
    <w:rsid w:val="00FF163B"/>
    <w:rsid w:val="00FF17ED"/>
    <w:rsid w:val="00FF1AF8"/>
    <w:rsid w:val="00FF1B6F"/>
    <w:rsid w:val="00FF1EBA"/>
    <w:rsid w:val="00FF22AE"/>
    <w:rsid w:val="00FF2B52"/>
    <w:rsid w:val="00FF2ECF"/>
    <w:rsid w:val="00FF3B60"/>
    <w:rsid w:val="00FF4220"/>
    <w:rsid w:val="00FF432D"/>
    <w:rsid w:val="00FF433E"/>
    <w:rsid w:val="00FF4810"/>
    <w:rsid w:val="00FF4870"/>
    <w:rsid w:val="00FF4A20"/>
    <w:rsid w:val="00FF4B27"/>
    <w:rsid w:val="00FF4D24"/>
    <w:rsid w:val="00FF4F9A"/>
    <w:rsid w:val="00FF5145"/>
    <w:rsid w:val="00FF53D3"/>
    <w:rsid w:val="00FF56DF"/>
    <w:rsid w:val="00FF5F68"/>
    <w:rsid w:val="00FF6439"/>
    <w:rsid w:val="00FF7351"/>
    <w:rsid w:val="00FF7559"/>
    <w:rsid w:val="00FF7672"/>
    <w:rsid w:val="00FF7CB9"/>
    <w:rsid w:val="00FF7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B9FFB1"/>
  <w15:chartTrackingRefBased/>
  <w15:docId w15:val="{DFEFFBF5-B121-4BE6-9B44-FBC8BE4C3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B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32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36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6B9"/>
  </w:style>
  <w:style w:type="paragraph" w:styleId="Footer">
    <w:name w:val="footer"/>
    <w:basedOn w:val="Normal"/>
    <w:link w:val="FooterChar"/>
    <w:uiPriority w:val="99"/>
    <w:unhideWhenUsed/>
    <w:rsid w:val="00B336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6B9"/>
  </w:style>
  <w:style w:type="paragraph" w:styleId="CommentText">
    <w:name w:val="annotation text"/>
    <w:basedOn w:val="Normal"/>
    <w:link w:val="CommentTextChar"/>
    <w:uiPriority w:val="99"/>
    <w:unhideWhenUsed/>
    <w:rsid w:val="003926B8"/>
    <w:pPr>
      <w:spacing w:line="240" w:lineRule="auto"/>
    </w:pPr>
    <w:rPr>
      <w:sz w:val="20"/>
      <w:szCs w:val="20"/>
    </w:rPr>
  </w:style>
  <w:style w:type="character" w:customStyle="1" w:styleId="CommentTextChar">
    <w:name w:val="Comment Text Char"/>
    <w:basedOn w:val="DefaultParagraphFont"/>
    <w:link w:val="CommentText"/>
    <w:uiPriority w:val="99"/>
    <w:rsid w:val="003926B8"/>
    <w:rPr>
      <w:sz w:val="20"/>
      <w:szCs w:val="20"/>
    </w:rPr>
  </w:style>
  <w:style w:type="character" w:customStyle="1" w:styleId="Heading1Char">
    <w:name w:val="Heading 1 Char"/>
    <w:basedOn w:val="DefaultParagraphFont"/>
    <w:link w:val="Heading1"/>
    <w:uiPriority w:val="9"/>
    <w:rsid w:val="00A52B9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C321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5478F"/>
    <w:pPr>
      <w:outlineLvl w:val="9"/>
    </w:pPr>
    <w:rPr>
      <w:lang w:val="en-US"/>
    </w:rPr>
  </w:style>
  <w:style w:type="paragraph" w:styleId="TOC1">
    <w:name w:val="toc 1"/>
    <w:basedOn w:val="Normal"/>
    <w:next w:val="Normal"/>
    <w:autoRedefine/>
    <w:uiPriority w:val="39"/>
    <w:unhideWhenUsed/>
    <w:rsid w:val="00847A35"/>
    <w:pPr>
      <w:tabs>
        <w:tab w:val="right" w:leader="dot" w:pos="9016"/>
      </w:tabs>
      <w:spacing w:after="100"/>
    </w:pPr>
    <w:rPr>
      <w:rFonts w:ascii="Arial" w:hAnsi="Arial" w:cs="Arial"/>
      <w:noProof/>
      <w:sz w:val="24"/>
      <w:szCs w:val="24"/>
    </w:rPr>
  </w:style>
  <w:style w:type="paragraph" w:styleId="TOC2">
    <w:name w:val="toc 2"/>
    <w:basedOn w:val="Normal"/>
    <w:next w:val="Normal"/>
    <w:autoRedefine/>
    <w:uiPriority w:val="39"/>
    <w:unhideWhenUsed/>
    <w:rsid w:val="0047466F"/>
    <w:pPr>
      <w:tabs>
        <w:tab w:val="right" w:leader="dot" w:pos="9016"/>
      </w:tabs>
      <w:spacing w:after="100"/>
      <w:ind w:left="220"/>
    </w:pPr>
    <w:rPr>
      <w:rFonts w:ascii="Arial" w:hAnsi="Arial" w:cs="Arial"/>
      <w:noProof/>
    </w:rPr>
  </w:style>
  <w:style w:type="character" w:styleId="Hyperlink">
    <w:name w:val="Hyperlink"/>
    <w:basedOn w:val="DefaultParagraphFont"/>
    <w:uiPriority w:val="99"/>
    <w:unhideWhenUsed/>
    <w:rsid w:val="0045478F"/>
    <w:rPr>
      <w:color w:val="0563C1" w:themeColor="hyperlink"/>
      <w:u w:val="single"/>
    </w:rPr>
  </w:style>
  <w:style w:type="paragraph" w:styleId="Bibliography">
    <w:name w:val="Bibliography"/>
    <w:basedOn w:val="Normal"/>
    <w:next w:val="Normal"/>
    <w:uiPriority w:val="37"/>
    <w:unhideWhenUsed/>
    <w:rsid w:val="00734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623">
      <w:bodyDiv w:val="1"/>
      <w:marLeft w:val="0"/>
      <w:marRight w:val="0"/>
      <w:marTop w:val="0"/>
      <w:marBottom w:val="0"/>
      <w:divBdr>
        <w:top w:val="none" w:sz="0" w:space="0" w:color="auto"/>
        <w:left w:val="none" w:sz="0" w:space="0" w:color="auto"/>
        <w:bottom w:val="none" w:sz="0" w:space="0" w:color="auto"/>
        <w:right w:val="none" w:sz="0" w:space="0" w:color="auto"/>
      </w:divBdr>
    </w:div>
    <w:div w:id="11610033">
      <w:bodyDiv w:val="1"/>
      <w:marLeft w:val="0"/>
      <w:marRight w:val="0"/>
      <w:marTop w:val="0"/>
      <w:marBottom w:val="0"/>
      <w:divBdr>
        <w:top w:val="none" w:sz="0" w:space="0" w:color="auto"/>
        <w:left w:val="none" w:sz="0" w:space="0" w:color="auto"/>
        <w:bottom w:val="none" w:sz="0" w:space="0" w:color="auto"/>
        <w:right w:val="none" w:sz="0" w:space="0" w:color="auto"/>
      </w:divBdr>
    </w:div>
    <w:div w:id="14813134">
      <w:bodyDiv w:val="1"/>
      <w:marLeft w:val="0"/>
      <w:marRight w:val="0"/>
      <w:marTop w:val="0"/>
      <w:marBottom w:val="0"/>
      <w:divBdr>
        <w:top w:val="none" w:sz="0" w:space="0" w:color="auto"/>
        <w:left w:val="none" w:sz="0" w:space="0" w:color="auto"/>
        <w:bottom w:val="none" w:sz="0" w:space="0" w:color="auto"/>
        <w:right w:val="none" w:sz="0" w:space="0" w:color="auto"/>
      </w:divBdr>
    </w:div>
    <w:div w:id="14962551">
      <w:bodyDiv w:val="1"/>
      <w:marLeft w:val="0"/>
      <w:marRight w:val="0"/>
      <w:marTop w:val="0"/>
      <w:marBottom w:val="0"/>
      <w:divBdr>
        <w:top w:val="none" w:sz="0" w:space="0" w:color="auto"/>
        <w:left w:val="none" w:sz="0" w:space="0" w:color="auto"/>
        <w:bottom w:val="none" w:sz="0" w:space="0" w:color="auto"/>
        <w:right w:val="none" w:sz="0" w:space="0" w:color="auto"/>
      </w:divBdr>
    </w:div>
    <w:div w:id="23989839">
      <w:bodyDiv w:val="1"/>
      <w:marLeft w:val="0"/>
      <w:marRight w:val="0"/>
      <w:marTop w:val="0"/>
      <w:marBottom w:val="0"/>
      <w:divBdr>
        <w:top w:val="none" w:sz="0" w:space="0" w:color="auto"/>
        <w:left w:val="none" w:sz="0" w:space="0" w:color="auto"/>
        <w:bottom w:val="none" w:sz="0" w:space="0" w:color="auto"/>
        <w:right w:val="none" w:sz="0" w:space="0" w:color="auto"/>
      </w:divBdr>
    </w:div>
    <w:div w:id="28184771">
      <w:bodyDiv w:val="1"/>
      <w:marLeft w:val="0"/>
      <w:marRight w:val="0"/>
      <w:marTop w:val="0"/>
      <w:marBottom w:val="0"/>
      <w:divBdr>
        <w:top w:val="none" w:sz="0" w:space="0" w:color="auto"/>
        <w:left w:val="none" w:sz="0" w:space="0" w:color="auto"/>
        <w:bottom w:val="none" w:sz="0" w:space="0" w:color="auto"/>
        <w:right w:val="none" w:sz="0" w:space="0" w:color="auto"/>
      </w:divBdr>
    </w:div>
    <w:div w:id="35469589">
      <w:bodyDiv w:val="1"/>
      <w:marLeft w:val="0"/>
      <w:marRight w:val="0"/>
      <w:marTop w:val="0"/>
      <w:marBottom w:val="0"/>
      <w:divBdr>
        <w:top w:val="none" w:sz="0" w:space="0" w:color="auto"/>
        <w:left w:val="none" w:sz="0" w:space="0" w:color="auto"/>
        <w:bottom w:val="none" w:sz="0" w:space="0" w:color="auto"/>
        <w:right w:val="none" w:sz="0" w:space="0" w:color="auto"/>
      </w:divBdr>
    </w:div>
    <w:div w:id="58983797">
      <w:bodyDiv w:val="1"/>
      <w:marLeft w:val="0"/>
      <w:marRight w:val="0"/>
      <w:marTop w:val="0"/>
      <w:marBottom w:val="0"/>
      <w:divBdr>
        <w:top w:val="none" w:sz="0" w:space="0" w:color="auto"/>
        <w:left w:val="none" w:sz="0" w:space="0" w:color="auto"/>
        <w:bottom w:val="none" w:sz="0" w:space="0" w:color="auto"/>
        <w:right w:val="none" w:sz="0" w:space="0" w:color="auto"/>
      </w:divBdr>
    </w:div>
    <w:div w:id="60251668">
      <w:bodyDiv w:val="1"/>
      <w:marLeft w:val="0"/>
      <w:marRight w:val="0"/>
      <w:marTop w:val="0"/>
      <w:marBottom w:val="0"/>
      <w:divBdr>
        <w:top w:val="none" w:sz="0" w:space="0" w:color="auto"/>
        <w:left w:val="none" w:sz="0" w:space="0" w:color="auto"/>
        <w:bottom w:val="none" w:sz="0" w:space="0" w:color="auto"/>
        <w:right w:val="none" w:sz="0" w:space="0" w:color="auto"/>
      </w:divBdr>
    </w:div>
    <w:div w:id="63995720">
      <w:bodyDiv w:val="1"/>
      <w:marLeft w:val="0"/>
      <w:marRight w:val="0"/>
      <w:marTop w:val="0"/>
      <w:marBottom w:val="0"/>
      <w:divBdr>
        <w:top w:val="none" w:sz="0" w:space="0" w:color="auto"/>
        <w:left w:val="none" w:sz="0" w:space="0" w:color="auto"/>
        <w:bottom w:val="none" w:sz="0" w:space="0" w:color="auto"/>
        <w:right w:val="none" w:sz="0" w:space="0" w:color="auto"/>
      </w:divBdr>
    </w:div>
    <w:div w:id="76487479">
      <w:bodyDiv w:val="1"/>
      <w:marLeft w:val="0"/>
      <w:marRight w:val="0"/>
      <w:marTop w:val="0"/>
      <w:marBottom w:val="0"/>
      <w:divBdr>
        <w:top w:val="none" w:sz="0" w:space="0" w:color="auto"/>
        <w:left w:val="none" w:sz="0" w:space="0" w:color="auto"/>
        <w:bottom w:val="none" w:sz="0" w:space="0" w:color="auto"/>
        <w:right w:val="none" w:sz="0" w:space="0" w:color="auto"/>
      </w:divBdr>
    </w:div>
    <w:div w:id="77605088">
      <w:bodyDiv w:val="1"/>
      <w:marLeft w:val="0"/>
      <w:marRight w:val="0"/>
      <w:marTop w:val="0"/>
      <w:marBottom w:val="0"/>
      <w:divBdr>
        <w:top w:val="none" w:sz="0" w:space="0" w:color="auto"/>
        <w:left w:val="none" w:sz="0" w:space="0" w:color="auto"/>
        <w:bottom w:val="none" w:sz="0" w:space="0" w:color="auto"/>
        <w:right w:val="none" w:sz="0" w:space="0" w:color="auto"/>
      </w:divBdr>
    </w:div>
    <w:div w:id="83847554">
      <w:bodyDiv w:val="1"/>
      <w:marLeft w:val="0"/>
      <w:marRight w:val="0"/>
      <w:marTop w:val="0"/>
      <w:marBottom w:val="0"/>
      <w:divBdr>
        <w:top w:val="none" w:sz="0" w:space="0" w:color="auto"/>
        <w:left w:val="none" w:sz="0" w:space="0" w:color="auto"/>
        <w:bottom w:val="none" w:sz="0" w:space="0" w:color="auto"/>
        <w:right w:val="none" w:sz="0" w:space="0" w:color="auto"/>
      </w:divBdr>
    </w:div>
    <w:div w:id="84350625">
      <w:bodyDiv w:val="1"/>
      <w:marLeft w:val="0"/>
      <w:marRight w:val="0"/>
      <w:marTop w:val="0"/>
      <w:marBottom w:val="0"/>
      <w:divBdr>
        <w:top w:val="none" w:sz="0" w:space="0" w:color="auto"/>
        <w:left w:val="none" w:sz="0" w:space="0" w:color="auto"/>
        <w:bottom w:val="none" w:sz="0" w:space="0" w:color="auto"/>
        <w:right w:val="none" w:sz="0" w:space="0" w:color="auto"/>
      </w:divBdr>
    </w:div>
    <w:div w:id="89738960">
      <w:bodyDiv w:val="1"/>
      <w:marLeft w:val="0"/>
      <w:marRight w:val="0"/>
      <w:marTop w:val="0"/>
      <w:marBottom w:val="0"/>
      <w:divBdr>
        <w:top w:val="none" w:sz="0" w:space="0" w:color="auto"/>
        <w:left w:val="none" w:sz="0" w:space="0" w:color="auto"/>
        <w:bottom w:val="none" w:sz="0" w:space="0" w:color="auto"/>
        <w:right w:val="none" w:sz="0" w:space="0" w:color="auto"/>
      </w:divBdr>
    </w:div>
    <w:div w:id="92211178">
      <w:bodyDiv w:val="1"/>
      <w:marLeft w:val="0"/>
      <w:marRight w:val="0"/>
      <w:marTop w:val="0"/>
      <w:marBottom w:val="0"/>
      <w:divBdr>
        <w:top w:val="none" w:sz="0" w:space="0" w:color="auto"/>
        <w:left w:val="none" w:sz="0" w:space="0" w:color="auto"/>
        <w:bottom w:val="none" w:sz="0" w:space="0" w:color="auto"/>
        <w:right w:val="none" w:sz="0" w:space="0" w:color="auto"/>
      </w:divBdr>
    </w:div>
    <w:div w:id="92629121">
      <w:bodyDiv w:val="1"/>
      <w:marLeft w:val="0"/>
      <w:marRight w:val="0"/>
      <w:marTop w:val="0"/>
      <w:marBottom w:val="0"/>
      <w:divBdr>
        <w:top w:val="none" w:sz="0" w:space="0" w:color="auto"/>
        <w:left w:val="none" w:sz="0" w:space="0" w:color="auto"/>
        <w:bottom w:val="none" w:sz="0" w:space="0" w:color="auto"/>
        <w:right w:val="none" w:sz="0" w:space="0" w:color="auto"/>
      </w:divBdr>
    </w:div>
    <w:div w:id="103378952">
      <w:bodyDiv w:val="1"/>
      <w:marLeft w:val="0"/>
      <w:marRight w:val="0"/>
      <w:marTop w:val="0"/>
      <w:marBottom w:val="0"/>
      <w:divBdr>
        <w:top w:val="none" w:sz="0" w:space="0" w:color="auto"/>
        <w:left w:val="none" w:sz="0" w:space="0" w:color="auto"/>
        <w:bottom w:val="none" w:sz="0" w:space="0" w:color="auto"/>
        <w:right w:val="none" w:sz="0" w:space="0" w:color="auto"/>
      </w:divBdr>
    </w:div>
    <w:div w:id="107358913">
      <w:bodyDiv w:val="1"/>
      <w:marLeft w:val="0"/>
      <w:marRight w:val="0"/>
      <w:marTop w:val="0"/>
      <w:marBottom w:val="0"/>
      <w:divBdr>
        <w:top w:val="none" w:sz="0" w:space="0" w:color="auto"/>
        <w:left w:val="none" w:sz="0" w:space="0" w:color="auto"/>
        <w:bottom w:val="none" w:sz="0" w:space="0" w:color="auto"/>
        <w:right w:val="none" w:sz="0" w:space="0" w:color="auto"/>
      </w:divBdr>
    </w:div>
    <w:div w:id="117847191">
      <w:bodyDiv w:val="1"/>
      <w:marLeft w:val="0"/>
      <w:marRight w:val="0"/>
      <w:marTop w:val="0"/>
      <w:marBottom w:val="0"/>
      <w:divBdr>
        <w:top w:val="none" w:sz="0" w:space="0" w:color="auto"/>
        <w:left w:val="none" w:sz="0" w:space="0" w:color="auto"/>
        <w:bottom w:val="none" w:sz="0" w:space="0" w:color="auto"/>
        <w:right w:val="none" w:sz="0" w:space="0" w:color="auto"/>
      </w:divBdr>
    </w:div>
    <w:div w:id="118227125">
      <w:bodyDiv w:val="1"/>
      <w:marLeft w:val="0"/>
      <w:marRight w:val="0"/>
      <w:marTop w:val="0"/>
      <w:marBottom w:val="0"/>
      <w:divBdr>
        <w:top w:val="none" w:sz="0" w:space="0" w:color="auto"/>
        <w:left w:val="none" w:sz="0" w:space="0" w:color="auto"/>
        <w:bottom w:val="none" w:sz="0" w:space="0" w:color="auto"/>
        <w:right w:val="none" w:sz="0" w:space="0" w:color="auto"/>
      </w:divBdr>
    </w:div>
    <w:div w:id="126701709">
      <w:bodyDiv w:val="1"/>
      <w:marLeft w:val="0"/>
      <w:marRight w:val="0"/>
      <w:marTop w:val="0"/>
      <w:marBottom w:val="0"/>
      <w:divBdr>
        <w:top w:val="none" w:sz="0" w:space="0" w:color="auto"/>
        <w:left w:val="none" w:sz="0" w:space="0" w:color="auto"/>
        <w:bottom w:val="none" w:sz="0" w:space="0" w:color="auto"/>
        <w:right w:val="none" w:sz="0" w:space="0" w:color="auto"/>
      </w:divBdr>
    </w:div>
    <w:div w:id="132452701">
      <w:bodyDiv w:val="1"/>
      <w:marLeft w:val="0"/>
      <w:marRight w:val="0"/>
      <w:marTop w:val="0"/>
      <w:marBottom w:val="0"/>
      <w:divBdr>
        <w:top w:val="none" w:sz="0" w:space="0" w:color="auto"/>
        <w:left w:val="none" w:sz="0" w:space="0" w:color="auto"/>
        <w:bottom w:val="none" w:sz="0" w:space="0" w:color="auto"/>
        <w:right w:val="none" w:sz="0" w:space="0" w:color="auto"/>
      </w:divBdr>
    </w:div>
    <w:div w:id="136412241">
      <w:bodyDiv w:val="1"/>
      <w:marLeft w:val="0"/>
      <w:marRight w:val="0"/>
      <w:marTop w:val="0"/>
      <w:marBottom w:val="0"/>
      <w:divBdr>
        <w:top w:val="none" w:sz="0" w:space="0" w:color="auto"/>
        <w:left w:val="none" w:sz="0" w:space="0" w:color="auto"/>
        <w:bottom w:val="none" w:sz="0" w:space="0" w:color="auto"/>
        <w:right w:val="none" w:sz="0" w:space="0" w:color="auto"/>
      </w:divBdr>
    </w:div>
    <w:div w:id="139462517">
      <w:bodyDiv w:val="1"/>
      <w:marLeft w:val="0"/>
      <w:marRight w:val="0"/>
      <w:marTop w:val="0"/>
      <w:marBottom w:val="0"/>
      <w:divBdr>
        <w:top w:val="none" w:sz="0" w:space="0" w:color="auto"/>
        <w:left w:val="none" w:sz="0" w:space="0" w:color="auto"/>
        <w:bottom w:val="none" w:sz="0" w:space="0" w:color="auto"/>
        <w:right w:val="none" w:sz="0" w:space="0" w:color="auto"/>
      </w:divBdr>
    </w:div>
    <w:div w:id="146407889">
      <w:bodyDiv w:val="1"/>
      <w:marLeft w:val="0"/>
      <w:marRight w:val="0"/>
      <w:marTop w:val="0"/>
      <w:marBottom w:val="0"/>
      <w:divBdr>
        <w:top w:val="none" w:sz="0" w:space="0" w:color="auto"/>
        <w:left w:val="none" w:sz="0" w:space="0" w:color="auto"/>
        <w:bottom w:val="none" w:sz="0" w:space="0" w:color="auto"/>
        <w:right w:val="none" w:sz="0" w:space="0" w:color="auto"/>
      </w:divBdr>
    </w:div>
    <w:div w:id="161241582">
      <w:bodyDiv w:val="1"/>
      <w:marLeft w:val="0"/>
      <w:marRight w:val="0"/>
      <w:marTop w:val="0"/>
      <w:marBottom w:val="0"/>
      <w:divBdr>
        <w:top w:val="none" w:sz="0" w:space="0" w:color="auto"/>
        <w:left w:val="none" w:sz="0" w:space="0" w:color="auto"/>
        <w:bottom w:val="none" w:sz="0" w:space="0" w:color="auto"/>
        <w:right w:val="none" w:sz="0" w:space="0" w:color="auto"/>
      </w:divBdr>
    </w:div>
    <w:div w:id="168713298">
      <w:bodyDiv w:val="1"/>
      <w:marLeft w:val="0"/>
      <w:marRight w:val="0"/>
      <w:marTop w:val="0"/>
      <w:marBottom w:val="0"/>
      <w:divBdr>
        <w:top w:val="none" w:sz="0" w:space="0" w:color="auto"/>
        <w:left w:val="none" w:sz="0" w:space="0" w:color="auto"/>
        <w:bottom w:val="none" w:sz="0" w:space="0" w:color="auto"/>
        <w:right w:val="none" w:sz="0" w:space="0" w:color="auto"/>
      </w:divBdr>
    </w:div>
    <w:div w:id="170413612">
      <w:bodyDiv w:val="1"/>
      <w:marLeft w:val="0"/>
      <w:marRight w:val="0"/>
      <w:marTop w:val="0"/>
      <w:marBottom w:val="0"/>
      <w:divBdr>
        <w:top w:val="none" w:sz="0" w:space="0" w:color="auto"/>
        <w:left w:val="none" w:sz="0" w:space="0" w:color="auto"/>
        <w:bottom w:val="none" w:sz="0" w:space="0" w:color="auto"/>
        <w:right w:val="none" w:sz="0" w:space="0" w:color="auto"/>
      </w:divBdr>
    </w:div>
    <w:div w:id="172648659">
      <w:bodyDiv w:val="1"/>
      <w:marLeft w:val="0"/>
      <w:marRight w:val="0"/>
      <w:marTop w:val="0"/>
      <w:marBottom w:val="0"/>
      <w:divBdr>
        <w:top w:val="none" w:sz="0" w:space="0" w:color="auto"/>
        <w:left w:val="none" w:sz="0" w:space="0" w:color="auto"/>
        <w:bottom w:val="none" w:sz="0" w:space="0" w:color="auto"/>
        <w:right w:val="none" w:sz="0" w:space="0" w:color="auto"/>
      </w:divBdr>
    </w:div>
    <w:div w:id="172838849">
      <w:bodyDiv w:val="1"/>
      <w:marLeft w:val="0"/>
      <w:marRight w:val="0"/>
      <w:marTop w:val="0"/>
      <w:marBottom w:val="0"/>
      <w:divBdr>
        <w:top w:val="none" w:sz="0" w:space="0" w:color="auto"/>
        <w:left w:val="none" w:sz="0" w:space="0" w:color="auto"/>
        <w:bottom w:val="none" w:sz="0" w:space="0" w:color="auto"/>
        <w:right w:val="none" w:sz="0" w:space="0" w:color="auto"/>
      </w:divBdr>
    </w:div>
    <w:div w:id="183173785">
      <w:bodyDiv w:val="1"/>
      <w:marLeft w:val="0"/>
      <w:marRight w:val="0"/>
      <w:marTop w:val="0"/>
      <w:marBottom w:val="0"/>
      <w:divBdr>
        <w:top w:val="none" w:sz="0" w:space="0" w:color="auto"/>
        <w:left w:val="none" w:sz="0" w:space="0" w:color="auto"/>
        <w:bottom w:val="none" w:sz="0" w:space="0" w:color="auto"/>
        <w:right w:val="none" w:sz="0" w:space="0" w:color="auto"/>
      </w:divBdr>
    </w:div>
    <w:div w:id="184096625">
      <w:bodyDiv w:val="1"/>
      <w:marLeft w:val="0"/>
      <w:marRight w:val="0"/>
      <w:marTop w:val="0"/>
      <w:marBottom w:val="0"/>
      <w:divBdr>
        <w:top w:val="none" w:sz="0" w:space="0" w:color="auto"/>
        <w:left w:val="none" w:sz="0" w:space="0" w:color="auto"/>
        <w:bottom w:val="none" w:sz="0" w:space="0" w:color="auto"/>
        <w:right w:val="none" w:sz="0" w:space="0" w:color="auto"/>
      </w:divBdr>
    </w:div>
    <w:div w:id="189220592">
      <w:bodyDiv w:val="1"/>
      <w:marLeft w:val="0"/>
      <w:marRight w:val="0"/>
      <w:marTop w:val="0"/>
      <w:marBottom w:val="0"/>
      <w:divBdr>
        <w:top w:val="none" w:sz="0" w:space="0" w:color="auto"/>
        <w:left w:val="none" w:sz="0" w:space="0" w:color="auto"/>
        <w:bottom w:val="none" w:sz="0" w:space="0" w:color="auto"/>
        <w:right w:val="none" w:sz="0" w:space="0" w:color="auto"/>
      </w:divBdr>
    </w:div>
    <w:div w:id="193007531">
      <w:bodyDiv w:val="1"/>
      <w:marLeft w:val="0"/>
      <w:marRight w:val="0"/>
      <w:marTop w:val="0"/>
      <w:marBottom w:val="0"/>
      <w:divBdr>
        <w:top w:val="none" w:sz="0" w:space="0" w:color="auto"/>
        <w:left w:val="none" w:sz="0" w:space="0" w:color="auto"/>
        <w:bottom w:val="none" w:sz="0" w:space="0" w:color="auto"/>
        <w:right w:val="none" w:sz="0" w:space="0" w:color="auto"/>
      </w:divBdr>
    </w:div>
    <w:div w:id="194855250">
      <w:bodyDiv w:val="1"/>
      <w:marLeft w:val="0"/>
      <w:marRight w:val="0"/>
      <w:marTop w:val="0"/>
      <w:marBottom w:val="0"/>
      <w:divBdr>
        <w:top w:val="none" w:sz="0" w:space="0" w:color="auto"/>
        <w:left w:val="none" w:sz="0" w:space="0" w:color="auto"/>
        <w:bottom w:val="none" w:sz="0" w:space="0" w:color="auto"/>
        <w:right w:val="none" w:sz="0" w:space="0" w:color="auto"/>
      </w:divBdr>
    </w:div>
    <w:div w:id="201291665">
      <w:bodyDiv w:val="1"/>
      <w:marLeft w:val="0"/>
      <w:marRight w:val="0"/>
      <w:marTop w:val="0"/>
      <w:marBottom w:val="0"/>
      <w:divBdr>
        <w:top w:val="none" w:sz="0" w:space="0" w:color="auto"/>
        <w:left w:val="none" w:sz="0" w:space="0" w:color="auto"/>
        <w:bottom w:val="none" w:sz="0" w:space="0" w:color="auto"/>
        <w:right w:val="none" w:sz="0" w:space="0" w:color="auto"/>
      </w:divBdr>
    </w:div>
    <w:div w:id="202717557">
      <w:bodyDiv w:val="1"/>
      <w:marLeft w:val="0"/>
      <w:marRight w:val="0"/>
      <w:marTop w:val="0"/>
      <w:marBottom w:val="0"/>
      <w:divBdr>
        <w:top w:val="none" w:sz="0" w:space="0" w:color="auto"/>
        <w:left w:val="none" w:sz="0" w:space="0" w:color="auto"/>
        <w:bottom w:val="none" w:sz="0" w:space="0" w:color="auto"/>
        <w:right w:val="none" w:sz="0" w:space="0" w:color="auto"/>
      </w:divBdr>
    </w:div>
    <w:div w:id="209342375">
      <w:bodyDiv w:val="1"/>
      <w:marLeft w:val="0"/>
      <w:marRight w:val="0"/>
      <w:marTop w:val="0"/>
      <w:marBottom w:val="0"/>
      <w:divBdr>
        <w:top w:val="none" w:sz="0" w:space="0" w:color="auto"/>
        <w:left w:val="none" w:sz="0" w:space="0" w:color="auto"/>
        <w:bottom w:val="none" w:sz="0" w:space="0" w:color="auto"/>
        <w:right w:val="none" w:sz="0" w:space="0" w:color="auto"/>
      </w:divBdr>
    </w:div>
    <w:div w:id="211425745">
      <w:bodyDiv w:val="1"/>
      <w:marLeft w:val="0"/>
      <w:marRight w:val="0"/>
      <w:marTop w:val="0"/>
      <w:marBottom w:val="0"/>
      <w:divBdr>
        <w:top w:val="none" w:sz="0" w:space="0" w:color="auto"/>
        <w:left w:val="none" w:sz="0" w:space="0" w:color="auto"/>
        <w:bottom w:val="none" w:sz="0" w:space="0" w:color="auto"/>
        <w:right w:val="none" w:sz="0" w:space="0" w:color="auto"/>
      </w:divBdr>
    </w:div>
    <w:div w:id="212039366">
      <w:bodyDiv w:val="1"/>
      <w:marLeft w:val="0"/>
      <w:marRight w:val="0"/>
      <w:marTop w:val="0"/>
      <w:marBottom w:val="0"/>
      <w:divBdr>
        <w:top w:val="none" w:sz="0" w:space="0" w:color="auto"/>
        <w:left w:val="none" w:sz="0" w:space="0" w:color="auto"/>
        <w:bottom w:val="none" w:sz="0" w:space="0" w:color="auto"/>
        <w:right w:val="none" w:sz="0" w:space="0" w:color="auto"/>
      </w:divBdr>
    </w:div>
    <w:div w:id="215826119">
      <w:bodyDiv w:val="1"/>
      <w:marLeft w:val="0"/>
      <w:marRight w:val="0"/>
      <w:marTop w:val="0"/>
      <w:marBottom w:val="0"/>
      <w:divBdr>
        <w:top w:val="none" w:sz="0" w:space="0" w:color="auto"/>
        <w:left w:val="none" w:sz="0" w:space="0" w:color="auto"/>
        <w:bottom w:val="none" w:sz="0" w:space="0" w:color="auto"/>
        <w:right w:val="none" w:sz="0" w:space="0" w:color="auto"/>
      </w:divBdr>
    </w:div>
    <w:div w:id="225728346">
      <w:bodyDiv w:val="1"/>
      <w:marLeft w:val="0"/>
      <w:marRight w:val="0"/>
      <w:marTop w:val="0"/>
      <w:marBottom w:val="0"/>
      <w:divBdr>
        <w:top w:val="none" w:sz="0" w:space="0" w:color="auto"/>
        <w:left w:val="none" w:sz="0" w:space="0" w:color="auto"/>
        <w:bottom w:val="none" w:sz="0" w:space="0" w:color="auto"/>
        <w:right w:val="none" w:sz="0" w:space="0" w:color="auto"/>
      </w:divBdr>
    </w:div>
    <w:div w:id="228466736">
      <w:bodyDiv w:val="1"/>
      <w:marLeft w:val="0"/>
      <w:marRight w:val="0"/>
      <w:marTop w:val="0"/>
      <w:marBottom w:val="0"/>
      <w:divBdr>
        <w:top w:val="none" w:sz="0" w:space="0" w:color="auto"/>
        <w:left w:val="none" w:sz="0" w:space="0" w:color="auto"/>
        <w:bottom w:val="none" w:sz="0" w:space="0" w:color="auto"/>
        <w:right w:val="none" w:sz="0" w:space="0" w:color="auto"/>
      </w:divBdr>
    </w:div>
    <w:div w:id="244187654">
      <w:bodyDiv w:val="1"/>
      <w:marLeft w:val="0"/>
      <w:marRight w:val="0"/>
      <w:marTop w:val="0"/>
      <w:marBottom w:val="0"/>
      <w:divBdr>
        <w:top w:val="none" w:sz="0" w:space="0" w:color="auto"/>
        <w:left w:val="none" w:sz="0" w:space="0" w:color="auto"/>
        <w:bottom w:val="none" w:sz="0" w:space="0" w:color="auto"/>
        <w:right w:val="none" w:sz="0" w:space="0" w:color="auto"/>
      </w:divBdr>
    </w:div>
    <w:div w:id="250894014">
      <w:bodyDiv w:val="1"/>
      <w:marLeft w:val="0"/>
      <w:marRight w:val="0"/>
      <w:marTop w:val="0"/>
      <w:marBottom w:val="0"/>
      <w:divBdr>
        <w:top w:val="none" w:sz="0" w:space="0" w:color="auto"/>
        <w:left w:val="none" w:sz="0" w:space="0" w:color="auto"/>
        <w:bottom w:val="none" w:sz="0" w:space="0" w:color="auto"/>
        <w:right w:val="none" w:sz="0" w:space="0" w:color="auto"/>
      </w:divBdr>
    </w:div>
    <w:div w:id="251477604">
      <w:bodyDiv w:val="1"/>
      <w:marLeft w:val="0"/>
      <w:marRight w:val="0"/>
      <w:marTop w:val="0"/>
      <w:marBottom w:val="0"/>
      <w:divBdr>
        <w:top w:val="none" w:sz="0" w:space="0" w:color="auto"/>
        <w:left w:val="none" w:sz="0" w:space="0" w:color="auto"/>
        <w:bottom w:val="none" w:sz="0" w:space="0" w:color="auto"/>
        <w:right w:val="none" w:sz="0" w:space="0" w:color="auto"/>
      </w:divBdr>
    </w:div>
    <w:div w:id="256598140">
      <w:bodyDiv w:val="1"/>
      <w:marLeft w:val="0"/>
      <w:marRight w:val="0"/>
      <w:marTop w:val="0"/>
      <w:marBottom w:val="0"/>
      <w:divBdr>
        <w:top w:val="none" w:sz="0" w:space="0" w:color="auto"/>
        <w:left w:val="none" w:sz="0" w:space="0" w:color="auto"/>
        <w:bottom w:val="none" w:sz="0" w:space="0" w:color="auto"/>
        <w:right w:val="none" w:sz="0" w:space="0" w:color="auto"/>
      </w:divBdr>
    </w:div>
    <w:div w:id="266549908">
      <w:bodyDiv w:val="1"/>
      <w:marLeft w:val="0"/>
      <w:marRight w:val="0"/>
      <w:marTop w:val="0"/>
      <w:marBottom w:val="0"/>
      <w:divBdr>
        <w:top w:val="none" w:sz="0" w:space="0" w:color="auto"/>
        <w:left w:val="none" w:sz="0" w:space="0" w:color="auto"/>
        <w:bottom w:val="none" w:sz="0" w:space="0" w:color="auto"/>
        <w:right w:val="none" w:sz="0" w:space="0" w:color="auto"/>
      </w:divBdr>
    </w:div>
    <w:div w:id="274408935">
      <w:bodyDiv w:val="1"/>
      <w:marLeft w:val="0"/>
      <w:marRight w:val="0"/>
      <w:marTop w:val="0"/>
      <w:marBottom w:val="0"/>
      <w:divBdr>
        <w:top w:val="none" w:sz="0" w:space="0" w:color="auto"/>
        <w:left w:val="none" w:sz="0" w:space="0" w:color="auto"/>
        <w:bottom w:val="none" w:sz="0" w:space="0" w:color="auto"/>
        <w:right w:val="none" w:sz="0" w:space="0" w:color="auto"/>
      </w:divBdr>
    </w:div>
    <w:div w:id="292104637">
      <w:bodyDiv w:val="1"/>
      <w:marLeft w:val="0"/>
      <w:marRight w:val="0"/>
      <w:marTop w:val="0"/>
      <w:marBottom w:val="0"/>
      <w:divBdr>
        <w:top w:val="none" w:sz="0" w:space="0" w:color="auto"/>
        <w:left w:val="none" w:sz="0" w:space="0" w:color="auto"/>
        <w:bottom w:val="none" w:sz="0" w:space="0" w:color="auto"/>
        <w:right w:val="none" w:sz="0" w:space="0" w:color="auto"/>
      </w:divBdr>
    </w:div>
    <w:div w:id="294608753">
      <w:bodyDiv w:val="1"/>
      <w:marLeft w:val="0"/>
      <w:marRight w:val="0"/>
      <w:marTop w:val="0"/>
      <w:marBottom w:val="0"/>
      <w:divBdr>
        <w:top w:val="none" w:sz="0" w:space="0" w:color="auto"/>
        <w:left w:val="none" w:sz="0" w:space="0" w:color="auto"/>
        <w:bottom w:val="none" w:sz="0" w:space="0" w:color="auto"/>
        <w:right w:val="none" w:sz="0" w:space="0" w:color="auto"/>
      </w:divBdr>
    </w:div>
    <w:div w:id="297684209">
      <w:bodyDiv w:val="1"/>
      <w:marLeft w:val="0"/>
      <w:marRight w:val="0"/>
      <w:marTop w:val="0"/>
      <w:marBottom w:val="0"/>
      <w:divBdr>
        <w:top w:val="none" w:sz="0" w:space="0" w:color="auto"/>
        <w:left w:val="none" w:sz="0" w:space="0" w:color="auto"/>
        <w:bottom w:val="none" w:sz="0" w:space="0" w:color="auto"/>
        <w:right w:val="none" w:sz="0" w:space="0" w:color="auto"/>
      </w:divBdr>
    </w:div>
    <w:div w:id="299455271">
      <w:bodyDiv w:val="1"/>
      <w:marLeft w:val="0"/>
      <w:marRight w:val="0"/>
      <w:marTop w:val="0"/>
      <w:marBottom w:val="0"/>
      <w:divBdr>
        <w:top w:val="none" w:sz="0" w:space="0" w:color="auto"/>
        <w:left w:val="none" w:sz="0" w:space="0" w:color="auto"/>
        <w:bottom w:val="none" w:sz="0" w:space="0" w:color="auto"/>
        <w:right w:val="none" w:sz="0" w:space="0" w:color="auto"/>
      </w:divBdr>
    </w:div>
    <w:div w:id="307052824">
      <w:bodyDiv w:val="1"/>
      <w:marLeft w:val="0"/>
      <w:marRight w:val="0"/>
      <w:marTop w:val="0"/>
      <w:marBottom w:val="0"/>
      <w:divBdr>
        <w:top w:val="none" w:sz="0" w:space="0" w:color="auto"/>
        <w:left w:val="none" w:sz="0" w:space="0" w:color="auto"/>
        <w:bottom w:val="none" w:sz="0" w:space="0" w:color="auto"/>
        <w:right w:val="none" w:sz="0" w:space="0" w:color="auto"/>
      </w:divBdr>
    </w:div>
    <w:div w:id="307322592">
      <w:bodyDiv w:val="1"/>
      <w:marLeft w:val="0"/>
      <w:marRight w:val="0"/>
      <w:marTop w:val="0"/>
      <w:marBottom w:val="0"/>
      <w:divBdr>
        <w:top w:val="none" w:sz="0" w:space="0" w:color="auto"/>
        <w:left w:val="none" w:sz="0" w:space="0" w:color="auto"/>
        <w:bottom w:val="none" w:sz="0" w:space="0" w:color="auto"/>
        <w:right w:val="none" w:sz="0" w:space="0" w:color="auto"/>
      </w:divBdr>
    </w:div>
    <w:div w:id="308219152">
      <w:bodyDiv w:val="1"/>
      <w:marLeft w:val="0"/>
      <w:marRight w:val="0"/>
      <w:marTop w:val="0"/>
      <w:marBottom w:val="0"/>
      <w:divBdr>
        <w:top w:val="none" w:sz="0" w:space="0" w:color="auto"/>
        <w:left w:val="none" w:sz="0" w:space="0" w:color="auto"/>
        <w:bottom w:val="none" w:sz="0" w:space="0" w:color="auto"/>
        <w:right w:val="none" w:sz="0" w:space="0" w:color="auto"/>
      </w:divBdr>
    </w:div>
    <w:div w:id="316887034">
      <w:bodyDiv w:val="1"/>
      <w:marLeft w:val="0"/>
      <w:marRight w:val="0"/>
      <w:marTop w:val="0"/>
      <w:marBottom w:val="0"/>
      <w:divBdr>
        <w:top w:val="none" w:sz="0" w:space="0" w:color="auto"/>
        <w:left w:val="none" w:sz="0" w:space="0" w:color="auto"/>
        <w:bottom w:val="none" w:sz="0" w:space="0" w:color="auto"/>
        <w:right w:val="none" w:sz="0" w:space="0" w:color="auto"/>
      </w:divBdr>
    </w:div>
    <w:div w:id="317660524">
      <w:bodyDiv w:val="1"/>
      <w:marLeft w:val="0"/>
      <w:marRight w:val="0"/>
      <w:marTop w:val="0"/>
      <w:marBottom w:val="0"/>
      <w:divBdr>
        <w:top w:val="none" w:sz="0" w:space="0" w:color="auto"/>
        <w:left w:val="none" w:sz="0" w:space="0" w:color="auto"/>
        <w:bottom w:val="none" w:sz="0" w:space="0" w:color="auto"/>
        <w:right w:val="none" w:sz="0" w:space="0" w:color="auto"/>
      </w:divBdr>
    </w:div>
    <w:div w:id="328599268">
      <w:bodyDiv w:val="1"/>
      <w:marLeft w:val="0"/>
      <w:marRight w:val="0"/>
      <w:marTop w:val="0"/>
      <w:marBottom w:val="0"/>
      <w:divBdr>
        <w:top w:val="none" w:sz="0" w:space="0" w:color="auto"/>
        <w:left w:val="none" w:sz="0" w:space="0" w:color="auto"/>
        <w:bottom w:val="none" w:sz="0" w:space="0" w:color="auto"/>
        <w:right w:val="none" w:sz="0" w:space="0" w:color="auto"/>
      </w:divBdr>
    </w:div>
    <w:div w:id="339502109">
      <w:bodyDiv w:val="1"/>
      <w:marLeft w:val="0"/>
      <w:marRight w:val="0"/>
      <w:marTop w:val="0"/>
      <w:marBottom w:val="0"/>
      <w:divBdr>
        <w:top w:val="none" w:sz="0" w:space="0" w:color="auto"/>
        <w:left w:val="none" w:sz="0" w:space="0" w:color="auto"/>
        <w:bottom w:val="none" w:sz="0" w:space="0" w:color="auto"/>
        <w:right w:val="none" w:sz="0" w:space="0" w:color="auto"/>
      </w:divBdr>
    </w:div>
    <w:div w:id="345179993">
      <w:bodyDiv w:val="1"/>
      <w:marLeft w:val="0"/>
      <w:marRight w:val="0"/>
      <w:marTop w:val="0"/>
      <w:marBottom w:val="0"/>
      <w:divBdr>
        <w:top w:val="none" w:sz="0" w:space="0" w:color="auto"/>
        <w:left w:val="none" w:sz="0" w:space="0" w:color="auto"/>
        <w:bottom w:val="none" w:sz="0" w:space="0" w:color="auto"/>
        <w:right w:val="none" w:sz="0" w:space="0" w:color="auto"/>
      </w:divBdr>
    </w:div>
    <w:div w:id="351614060">
      <w:bodyDiv w:val="1"/>
      <w:marLeft w:val="0"/>
      <w:marRight w:val="0"/>
      <w:marTop w:val="0"/>
      <w:marBottom w:val="0"/>
      <w:divBdr>
        <w:top w:val="none" w:sz="0" w:space="0" w:color="auto"/>
        <w:left w:val="none" w:sz="0" w:space="0" w:color="auto"/>
        <w:bottom w:val="none" w:sz="0" w:space="0" w:color="auto"/>
        <w:right w:val="none" w:sz="0" w:space="0" w:color="auto"/>
      </w:divBdr>
    </w:div>
    <w:div w:id="353507162">
      <w:bodyDiv w:val="1"/>
      <w:marLeft w:val="0"/>
      <w:marRight w:val="0"/>
      <w:marTop w:val="0"/>
      <w:marBottom w:val="0"/>
      <w:divBdr>
        <w:top w:val="none" w:sz="0" w:space="0" w:color="auto"/>
        <w:left w:val="none" w:sz="0" w:space="0" w:color="auto"/>
        <w:bottom w:val="none" w:sz="0" w:space="0" w:color="auto"/>
        <w:right w:val="none" w:sz="0" w:space="0" w:color="auto"/>
      </w:divBdr>
    </w:div>
    <w:div w:id="356274188">
      <w:bodyDiv w:val="1"/>
      <w:marLeft w:val="0"/>
      <w:marRight w:val="0"/>
      <w:marTop w:val="0"/>
      <w:marBottom w:val="0"/>
      <w:divBdr>
        <w:top w:val="none" w:sz="0" w:space="0" w:color="auto"/>
        <w:left w:val="none" w:sz="0" w:space="0" w:color="auto"/>
        <w:bottom w:val="none" w:sz="0" w:space="0" w:color="auto"/>
        <w:right w:val="none" w:sz="0" w:space="0" w:color="auto"/>
      </w:divBdr>
    </w:div>
    <w:div w:id="360933506">
      <w:bodyDiv w:val="1"/>
      <w:marLeft w:val="0"/>
      <w:marRight w:val="0"/>
      <w:marTop w:val="0"/>
      <w:marBottom w:val="0"/>
      <w:divBdr>
        <w:top w:val="none" w:sz="0" w:space="0" w:color="auto"/>
        <w:left w:val="none" w:sz="0" w:space="0" w:color="auto"/>
        <w:bottom w:val="none" w:sz="0" w:space="0" w:color="auto"/>
        <w:right w:val="none" w:sz="0" w:space="0" w:color="auto"/>
      </w:divBdr>
    </w:div>
    <w:div w:id="361250509">
      <w:bodyDiv w:val="1"/>
      <w:marLeft w:val="0"/>
      <w:marRight w:val="0"/>
      <w:marTop w:val="0"/>
      <w:marBottom w:val="0"/>
      <w:divBdr>
        <w:top w:val="none" w:sz="0" w:space="0" w:color="auto"/>
        <w:left w:val="none" w:sz="0" w:space="0" w:color="auto"/>
        <w:bottom w:val="none" w:sz="0" w:space="0" w:color="auto"/>
        <w:right w:val="none" w:sz="0" w:space="0" w:color="auto"/>
      </w:divBdr>
    </w:div>
    <w:div w:id="361788164">
      <w:bodyDiv w:val="1"/>
      <w:marLeft w:val="0"/>
      <w:marRight w:val="0"/>
      <w:marTop w:val="0"/>
      <w:marBottom w:val="0"/>
      <w:divBdr>
        <w:top w:val="none" w:sz="0" w:space="0" w:color="auto"/>
        <w:left w:val="none" w:sz="0" w:space="0" w:color="auto"/>
        <w:bottom w:val="none" w:sz="0" w:space="0" w:color="auto"/>
        <w:right w:val="none" w:sz="0" w:space="0" w:color="auto"/>
      </w:divBdr>
    </w:div>
    <w:div w:id="364645629">
      <w:bodyDiv w:val="1"/>
      <w:marLeft w:val="0"/>
      <w:marRight w:val="0"/>
      <w:marTop w:val="0"/>
      <w:marBottom w:val="0"/>
      <w:divBdr>
        <w:top w:val="none" w:sz="0" w:space="0" w:color="auto"/>
        <w:left w:val="none" w:sz="0" w:space="0" w:color="auto"/>
        <w:bottom w:val="none" w:sz="0" w:space="0" w:color="auto"/>
        <w:right w:val="none" w:sz="0" w:space="0" w:color="auto"/>
      </w:divBdr>
    </w:div>
    <w:div w:id="364796205">
      <w:bodyDiv w:val="1"/>
      <w:marLeft w:val="0"/>
      <w:marRight w:val="0"/>
      <w:marTop w:val="0"/>
      <w:marBottom w:val="0"/>
      <w:divBdr>
        <w:top w:val="none" w:sz="0" w:space="0" w:color="auto"/>
        <w:left w:val="none" w:sz="0" w:space="0" w:color="auto"/>
        <w:bottom w:val="none" w:sz="0" w:space="0" w:color="auto"/>
        <w:right w:val="none" w:sz="0" w:space="0" w:color="auto"/>
      </w:divBdr>
    </w:div>
    <w:div w:id="366834752">
      <w:bodyDiv w:val="1"/>
      <w:marLeft w:val="0"/>
      <w:marRight w:val="0"/>
      <w:marTop w:val="0"/>
      <w:marBottom w:val="0"/>
      <w:divBdr>
        <w:top w:val="none" w:sz="0" w:space="0" w:color="auto"/>
        <w:left w:val="none" w:sz="0" w:space="0" w:color="auto"/>
        <w:bottom w:val="none" w:sz="0" w:space="0" w:color="auto"/>
        <w:right w:val="none" w:sz="0" w:space="0" w:color="auto"/>
      </w:divBdr>
    </w:div>
    <w:div w:id="382490189">
      <w:bodyDiv w:val="1"/>
      <w:marLeft w:val="0"/>
      <w:marRight w:val="0"/>
      <w:marTop w:val="0"/>
      <w:marBottom w:val="0"/>
      <w:divBdr>
        <w:top w:val="none" w:sz="0" w:space="0" w:color="auto"/>
        <w:left w:val="none" w:sz="0" w:space="0" w:color="auto"/>
        <w:bottom w:val="none" w:sz="0" w:space="0" w:color="auto"/>
        <w:right w:val="none" w:sz="0" w:space="0" w:color="auto"/>
      </w:divBdr>
    </w:div>
    <w:div w:id="384916606">
      <w:bodyDiv w:val="1"/>
      <w:marLeft w:val="0"/>
      <w:marRight w:val="0"/>
      <w:marTop w:val="0"/>
      <w:marBottom w:val="0"/>
      <w:divBdr>
        <w:top w:val="none" w:sz="0" w:space="0" w:color="auto"/>
        <w:left w:val="none" w:sz="0" w:space="0" w:color="auto"/>
        <w:bottom w:val="none" w:sz="0" w:space="0" w:color="auto"/>
        <w:right w:val="none" w:sz="0" w:space="0" w:color="auto"/>
      </w:divBdr>
    </w:div>
    <w:div w:id="389039396">
      <w:bodyDiv w:val="1"/>
      <w:marLeft w:val="0"/>
      <w:marRight w:val="0"/>
      <w:marTop w:val="0"/>
      <w:marBottom w:val="0"/>
      <w:divBdr>
        <w:top w:val="none" w:sz="0" w:space="0" w:color="auto"/>
        <w:left w:val="none" w:sz="0" w:space="0" w:color="auto"/>
        <w:bottom w:val="none" w:sz="0" w:space="0" w:color="auto"/>
        <w:right w:val="none" w:sz="0" w:space="0" w:color="auto"/>
      </w:divBdr>
    </w:div>
    <w:div w:id="389690176">
      <w:bodyDiv w:val="1"/>
      <w:marLeft w:val="0"/>
      <w:marRight w:val="0"/>
      <w:marTop w:val="0"/>
      <w:marBottom w:val="0"/>
      <w:divBdr>
        <w:top w:val="none" w:sz="0" w:space="0" w:color="auto"/>
        <w:left w:val="none" w:sz="0" w:space="0" w:color="auto"/>
        <w:bottom w:val="none" w:sz="0" w:space="0" w:color="auto"/>
        <w:right w:val="none" w:sz="0" w:space="0" w:color="auto"/>
      </w:divBdr>
    </w:div>
    <w:div w:id="392774849">
      <w:bodyDiv w:val="1"/>
      <w:marLeft w:val="0"/>
      <w:marRight w:val="0"/>
      <w:marTop w:val="0"/>
      <w:marBottom w:val="0"/>
      <w:divBdr>
        <w:top w:val="none" w:sz="0" w:space="0" w:color="auto"/>
        <w:left w:val="none" w:sz="0" w:space="0" w:color="auto"/>
        <w:bottom w:val="none" w:sz="0" w:space="0" w:color="auto"/>
        <w:right w:val="none" w:sz="0" w:space="0" w:color="auto"/>
      </w:divBdr>
    </w:div>
    <w:div w:id="403140898">
      <w:bodyDiv w:val="1"/>
      <w:marLeft w:val="0"/>
      <w:marRight w:val="0"/>
      <w:marTop w:val="0"/>
      <w:marBottom w:val="0"/>
      <w:divBdr>
        <w:top w:val="none" w:sz="0" w:space="0" w:color="auto"/>
        <w:left w:val="none" w:sz="0" w:space="0" w:color="auto"/>
        <w:bottom w:val="none" w:sz="0" w:space="0" w:color="auto"/>
        <w:right w:val="none" w:sz="0" w:space="0" w:color="auto"/>
      </w:divBdr>
    </w:div>
    <w:div w:id="405490737">
      <w:bodyDiv w:val="1"/>
      <w:marLeft w:val="0"/>
      <w:marRight w:val="0"/>
      <w:marTop w:val="0"/>
      <w:marBottom w:val="0"/>
      <w:divBdr>
        <w:top w:val="none" w:sz="0" w:space="0" w:color="auto"/>
        <w:left w:val="none" w:sz="0" w:space="0" w:color="auto"/>
        <w:bottom w:val="none" w:sz="0" w:space="0" w:color="auto"/>
        <w:right w:val="none" w:sz="0" w:space="0" w:color="auto"/>
      </w:divBdr>
    </w:div>
    <w:div w:id="410591280">
      <w:bodyDiv w:val="1"/>
      <w:marLeft w:val="0"/>
      <w:marRight w:val="0"/>
      <w:marTop w:val="0"/>
      <w:marBottom w:val="0"/>
      <w:divBdr>
        <w:top w:val="none" w:sz="0" w:space="0" w:color="auto"/>
        <w:left w:val="none" w:sz="0" w:space="0" w:color="auto"/>
        <w:bottom w:val="none" w:sz="0" w:space="0" w:color="auto"/>
        <w:right w:val="none" w:sz="0" w:space="0" w:color="auto"/>
      </w:divBdr>
    </w:div>
    <w:div w:id="411123793">
      <w:bodyDiv w:val="1"/>
      <w:marLeft w:val="0"/>
      <w:marRight w:val="0"/>
      <w:marTop w:val="0"/>
      <w:marBottom w:val="0"/>
      <w:divBdr>
        <w:top w:val="none" w:sz="0" w:space="0" w:color="auto"/>
        <w:left w:val="none" w:sz="0" w:space="0" w:color="auto"/>
        <w:bottom w:val="none" w:sz="0" w:space="0" w:color="auto"/>
        <w:right w:val="none" w:sz="0" w:space="0" w:color="auto"/>
      </w:divBdr>
    </w:div>
    <w:div w:id="411586984">
      <w:bodyDiv w:val="1"/>
      <w:marLeft w:val="0"/>
      <w:marRight w:val="0"/>
      <w:marTop w:val="0"/>
      <w:marBottom w:val="0"/>
      <w:divBdr>
        <w:top w:val="none" w:sz="0" w:space="0" w:color="auto"/>
        <w:left w:val="none" w:sz="0" w:space="0" w:color="auto"/>
        <w:bottom w:val="none" w:sz="0" w:space="0" w:color="auto"/>
        <w:right w:val="none" w:sz="0" w:space="0" w:color="auto"/>
      </w:divBdr>
    </w:div>
    <w:div w:id="415059544">
      <w:bodyDiv w:val="1"/>
      <w:marLeft w:val="0"/>
      <w:marRight w:val="0"/>
      <w:marTop w:val="0"/>
      <w:marBottom w:val="0"/>
      <w:divBdr>
        <w:top w:val="none" w:sz="0" w:space="0" w:color="auto"/>
        <w:left w:val="none" w:sz="0" w:space="0" w:color="auto"/>
        <w:bottom w:val="none" w:sz="0" w:space="0" w:color="auto"/>
        <w:right w:val="none" w:sz="0" w:space="0" w:color="auto"/>
      </w:divBdr>
    </w:div>
    <w:div w:id="427771338">
      <w:bodyDiv w:val="1"/>
      <w:marLeft w:val="0"/>
      <w:marRight w:val="0"/>
      <w:marTop w:val="0"/>
      <w:marBottom w:val="0"/>
      <w:divBdr>
        <w:top w:val="none" w:sz="0" w:space="0" w:color="auto"/>
        <w:left w:val="none" w:sz="0" w:space="0" w:color="auto"/>
        <w:bottom w:val="none" w:sz="0" w:space="0" w:color="auto"/>
        <w:right w:val="none" w:sz="0" w:space="0" w:color="auto"/>
      </w:divBdr>
    </w:div>
    <w:div w:id="437914690">
      <w:bodyDiv w:val="1"/>
      <w:marLeft w:val="0"/>
      <w:marRight w:val="0"/>
      <w:marTop w:val="0"/>
      <w:marBottom w:val="0"/>
      <w:divBdr>
        <w:top w:val="none" w:sz="0" w:space="0" w:color="auto"/>
        <w:left w:val="none" w:sz="0" w:space="0" w:color="auto"/>
        <w:bottom w:val="none" w:sz="0" w:space="0" w:color="auto"/>
        <w:right w:val="none" w:sz="0" w:space="0" w:color="auto"/>
      </w:divBdr>
    </w:div>
    <w:div w:id="445124868">
      <w:bodyDiv w:val="1"/>
      <w:marLeft w:val="0"/>
      <w:marRight w:val="0"/>
      <w:marTop w:val="0"/>
      <w:marBottom w:val="0"/>
      <w:divBdr>
        <w:top w:val="none" w:sz="0" w:space="0" w:color="auto"/>
        <w:left w:val="none" w:sz="0" w:space="0" w:color="auto"/>
        <w:bottom w:val="none" w:sz="0" w:space="0" w:color="auto"/>
        <w:right w:val="none" w:sz="0" w:space="0" w:color="auto"/>
      </w:divBdr>
    </w:div>
    <w:div w:id="450324261">
      <w:bodyDiv w:val="1"/>
      <w:marLeft w:val="0"/>
      <w:marRight w:val="0"/>
      <w:marTop w:val="0"/>
      <w:marBottom w:val="0"/>
      <w:divBdr>
        <w:top w:val="none" w:sz="0" w:space="0" w:color="auto"/>
        <w:left w:val="none" w:sz="0" w:space="0" w:color="auto"/>
        <w:bottom w:val="none" w:sz="0" w:space="0" w:color="auto"/>
        <w:right w:val="none" w:sz="0" w:space="0" w:color="auto"/>
      </w:divBdr>
    </w:div>
    <w:div w:id="464933571">
      <w:bodyDiv w:val="1"/>
      <w:marLeft w:val="0"/>
      <w:marRight w:val="0"/>
      <w:marTop w:val="0"/>
      <w:marBottom w:val="0"/>
      <w:divBdr>
        <w:top w:val="none" w:sz="0" w:space="0" w:color="auto"/>
        <w:left w:val="none" w:sz="0" w:space="0" w:color="auto"/>
        <w:bottom w:val="none" w:sz="0" w:space="0" w:color="auto"/>
        <w:right w:val="none" w:sz="0" w:space="0" w:color="auto"/>
      </w:divBdr>
    </w:div>
    <w:div w:id="467432658">
      <w:bodyDiv w:val="1"/>
      <w:marLeft w:val="0"/>
      <w:marRight w:val="0"/>
      <w:marTop w:val="0"/>
      <w:marBottom w:val="0"/>
      <w:divBdr>
        <w:top w:val="none" w:sz="0" w:space="0" w:color="auto"/>
        <w:left w:val="none" w:sz="0" w:space="0" w:color="auto"/>
        <w:bottom w:val="none" w:sz="0" w:space="0" w:color="auto"/>
        <w:right w:val="none" w:sz="0" w:space="0" w:color="auto"/>
      </w:divBdr>
    </w:div>
    <w:div w:id="468399882">
      <w:bodyDiv w:val="1"/>
      <w:marLeft w:val="0"/>
      <w:marRight w:val="0"/>
      <w:marTop w:val="0"/>
      <w:marBottom w:val="0"/>
      <w:divBdr>
        <w:top w:val="none" w:sz="0" w:space="0" w:color="auto"/>
        <w:left w:val="none" w:sz="0" w:space="0" w:color="auto"/>
        <w:bottom w:val="none" w:sz="0" w:space="0" w:color="auto"/>
        <w:right w:val="none" w:sz="0" w:space="0" w:color="auto"/>
      </w:divBdr>
    </w:div>
    <w:div w:id="470558726">
      <w:bodyDiv w:val="1"/>
      <w:marLeft w:val="0"/>
      <w:marRight w:val="0"/>
      <w:marTop w:val="0"/>
      <w:marBottom w:val="0"/>
      <w:divBdr>
        <w:top w:val="none" w:sz="0" w:space="0" w:color="auto"/>
        <w:left w:val="none" w:sz="0" w:space="0" w:color="auto"/>
        <w:bottom w:val="none" w:sz="0" w:space="0" w:color="auto"/>
        <w:right w:val="none" w:sz="0" w:space="0" w:color="auto"/>
      </w:divBdr>
    </w:div>
    <w:div w:id="484856807">
      <w:bodyDiv w:val="1"/>
      <w:marLeft w:val="0"/>
      <w:marRight w:val="0"/>
      <w:marTop w:val="0"/>
      <w:marBottom w:val="0"/>
      <w:divBdr>
        <w:top w:val="none" w:sz="0" w:space="0" w:color="auto"/>
        <w:left w:val="none" w:sz="0" w:space="0" w:color="auto"/>
        <w:bottom w:val="none" w:sz="0" w:space="0" w:color="auto"/>
        <w:right w:val="none" w:sz="0" w:space="0" w:color="auto"/>
      </w:divBdr>
    </w:div>
    <w:div w:id="488640358">
      <w:bodyDiv w:val="1"/>
      <w:marLeft w:val="0"/>
      <w:marRight w:val="0"/>
      <w:marTop w:val="0"/>
      <w:marBottom w:val="0"/>
      <w:divBdr>
        <w:top w:val="none" w:sz="0" w:space="0" w:color="auto"/>
        <w:left w:val="none" w:sz="0" w:space="0" w:color="auto"/>
        <w:bottom w:val="none" w:sz="0" w:space="0" w:color="auto"/>
        <w:right w:val="none" w:sz="0" w:space="0" w:color="auto"/>
      </w:divBdr>
    </w:div>
    <w:div w:id="508913086">
      <w:bodyDiv w:val="1"/>
      <w:marLeft w:val="0"/>
      <w:marRight w:val="0"/>
      <w:marTop w:val="0"/>
      <w:marBottom w:val="0"/>
      <w:divBdr>
        <w:top w:val="none" w:sz="0" w:space="0" w:color="auto"/>
        <w:left w:val="none" w:sz="0" w:space="0" w:color="auto"/>
        <w:bottom w:val="none" w:sz="0" w:space="0" w:color="auto"/>
        <w:right w:val="none" w:sz="0" w:space="0" w:color="auto"/>
      </w:divBdr>
    </w:div>
    <w:div w:id="512233764">
      <w:bodyDiv w:val="1"/>
      <w:marLeft w:val="0"/>
      <w:marRight w:val="0"/>
      <w:marTop w:val="0"/>
      <w:marBottom w:val="0"/>
      <w:divBdr>
        <w:top w:val="none" w:sz="0" w:space="0" w:color="auto"/>
        <w:left w:val="none" w:sz="0" w:space="0" w:color="auto"/>
        <w:bottom w:val="none" w:sz="0" w:space="0" w:color="auto"/>
        <w:right w:val="none" w:sz="0" w:space="0" w:color="auto"/>
      </w:divBdr>
    </w:div>
    <w:div w:id="515312920">
      <w:bodyDiv w:val="1"/>
      <w:marLeft w:val="0"/>
      <w:marRight w:val="0"/>
      <w:marTop w:val="0"/>
      <w:marBottom w:val="0"/>
      <w:divBdr>
        <w:top w:val="none" w:sz="0" w:space="0" w:color="auto"/>
        <w:left w:val="none" w:sz="0" w:space="0" w:color="auto"/>
        <w:bottom w:val="none" w:sz="0" w:space="0" w:color="auto"/>
        <w:right w:val="none" w:sz="0" w:space="0" w:color="auto"/>
      </w:divBdr>
    </w:div>
    <w:div w:id="516579548">
      <w:bodyDiv w:val="1"/>
      <w:marLeft w:val="0"/>
      <w:marRight w:val="0"/>
      <w:marTop w:val="0"/>
      <w:marBottom w:val="0"/>
      <w:divBdr>
        <w:top w:val="none" w:sz="0" w:space="0" w:color="auto"/>
        <w:left w:val="none" w:sz="0" w:space="0" w:color="auto"/>
        <w:bottom w:val="none" w:sz="0" w:space="0" w:color="auto"/>
        <w:right w:val="none" w:sz="0" w:space="0" w:color="auto"/>
      </w:divBdr>
    </w:div>
    <w:div w:id="518348458">
      <w:bodyDiv w:val="1"/>
      <w:marLeft w:val="0"/>
      <w:marRight w:val="0"/>
      <w:marTop w:val="0"/>
      <w:marBottom w:val="0"/>
      <w:divBdr>
        <w:top w:val="none" w:sz="0" w:space="0" w:color="auto"/>
        <w:left w:val="none" w:sz="0" w:space="0" w:color="auto"/>
        <w:bottom w:val="none" w:sz="0" w:space="0" w:color="auto"/>
        <w:right w:val="none" w:sz="0" w:space="0" w:color="auto"/>
      </w:divBdr>
    </w:div>
    <w:div w:id="520242162">
      <w:bodyDiv w:val="1"/>
      <w:marLeft w:val="0"/>
      <w:marRight w:val="0"/>
      <w:marTop w:val="0"/>
      <w:marBottom w:val="0"/>
      <w:divBdr>
        <w:top w:val="none" w:sz="0" w:space="0" w:color="auto"/>
        <w:left w:val="none" w:sz="0" w:space="0" w:color="auto"/>
        <w:bottom w:val="none" w:sz="0" w:space="0" w:color="auto"/>
        <w:right w:val="none" w:sz="0" w:space="0" w:color="auto"/>
      </w:divBdr>
    </w:div>
    <w:div w:id="520558059">
      <w:bodyDiv w:val="1"/>
      <w:marLeft w:val="0"/>
      <w:marRight w:val="0"/>
      <w:marTop w:val="0"/>
      <w:marBottom w:val="0"/>
      <w:divBdr>
        <w:top w:val="none" w:sz="0" w:space="0" w:color="auto"/>
        <w:left w:val="none" w:sz="0" w:space="0" w:color="auto"/>
        <w:bottom w:val="none" w:sz="0" w:space="0" w:color="auto"/>
        <w:right w:val="none" w:sz="0" w:space="0" w:color="auto"/>
      </w:divBdr>
    </w:div>
    <w:div w:id="522865073">
      <w:bodyDiv w:val="1"/>
      <w:marLeft w:val="0"/>
      <w:marRight w:val="0"/>
      <w:marTop w:val="0"/>
      <w:marBottom w:val="0"/>
      <w:divBdr>
        <w:top w:val="none" w:sz="0" w:space="0" w:color="auto"/>
        <w:left w:val="none" w:sz="0" w:space="0" w:color="auto"/>
        <w:bottom w:val="none" w:sz="0" w:space="0" w:color="auto"/>
        <w:right w:val="none" w:sz="0" w:space="0" w:color="auto"/>
      </w:divBdr>
    </w:div>
    <w:div w:id="528958156">
      <w:bodyDiv w:val="1"/>
      <w:marLeft w:val="0"/>
      <w:marRight w:val="0"/>
      <w:marTop w:val="0"/>
      <w:marBottom w:val="0"/>
      <w:divBdr>
        <w:top w:val="none" w:sz="0" w:space="0" w:color="auto"/>
        <w:left w:val="none" w:sz="0" w:space="0" w:color="auto"/>
        <w:bottom w:val="none" w:sz="0" w:space="0" w:color="auto"/>
        <w:right w:val="none" w:sz="0" w:space="0" w:color="auto"/>
      </w:divBdr>
    </w:div>
    <w:div w:id="534736326">
      <w:bodyDiv w:val="1"/>
      <w:marLeft w:val="0"/>
      <w:marRight w:val="0"/>
      <w:marTop w:val="0"/>
      <w:marBottom w:val="0"/>
      <w:divBdr>
        <w:top w:val="none" w:sz="0" w:space="0" w:color="auto"/>
        <w:left w:val="none" w:sz="0" w:space="0" w:color="auto"/>
        <w:bottom w:val="none" w:sz="0" w:space="0" w:color="auto"/>
        <w:right w:val="none" w:sz="0" w:space="0" w:color="auto"/>
      </w:divBdr>
    </w:div>
    <w:div w:id="536503392">
      <w:bodyDiv w:val="1"/>
      <w:marLeft w:val="0"/>
      <w:marRight w:val="0"/>
      <w:marTop w:val="0"/>
      <w:marBottom w:val="0"/>
      <w:divBdr>
        <w:top w:val="none" w:sz="0" w:space="0" w:color="auto"/>
        <w:left w:val="none" w:sz="0" w:space="0" w:color="auto"/>
        <w:bottom w:val="none" w:sz="0" w:space="0" w:color="auto"/>
        <w:right w:val="none" w:sz="0" w:space="0" w:color="auto"/>
      </w:divBdr>
    </w:div>
    <w:div w:id="545064560">
      <w:bodyDiv w:val="1"/>
      <w:marLeft w:val="0"/>
      <w:marRight w:val="0"/>
      <w:marTop w:val="0"/>
      <w:marBottom w:val="0"/>
      <w:divBdr>
        <w:top w:val="none" w:sz="0" w:space="0" w:color="auto"/>
        <w:left w:val="none" w:sz="0" w:space="0" w:color="auto"/>
        <w:bottom w:val="none" w:sz="0" w:space="0" w:color="auto"/>
        <w:right w:val="none" w:sz="0" w:space="0" w:color="auto"/>
      </w:divBdr>
    </w:div>
    <w:div w:id="546380037">
      <w:bodyDiv w:val="1"/>
      <w:marLeft w:val="0"/>
      <w:marRight w:val="0"/>
      <w:marTop w:val="0"/>
      <w:marBottom w:val="0"/>
      <w:divBdr>
        <w:top w:val="none" w:sz="0" w:space="0" w:color="auto"/>
        <w:left w:val="none" w:sz="0" w:space="0" w:color="auto"/>
        <w:bottom w:val="none" w:sz="0" w:space="0" w:color="auto"/>
        <w:right w:val="none" w:sz="0" w:space="0" w:color="auto"/>
      </w:divBdr>
    </w:div>
    <w:div w:id="549002499">
      <w:bodyDiv w:val="1"/>
      <w:marLeft w:val="0"/>
      <w:marRight w:val="0"/>
      <w:marTop w:val="0"/>
      <w:marBottom w:val="0"/>
      <w:divBdr>
        <w:top w:val="none" w:sz="0" w:space="0" w:color="auto"/>
        <w:left w:val="none" w:sz="0" w:space="0" w:color="auto"/>
        <w:bottom w:val="none" w:sz="0" w:space="0" w:color="auto"/>
        <w:right w:val="none" w:sz="0" w:space="0" w:color="auto"/>
      </w:divBdr>
    </w:div>
    <w:div w:id="549652017">
      <w:bodyDiv w:val="1"/>
      <w:marLeft w:val="0"/>
      <w:marRight w:val="0"/>
      <w:marTop w:val="0"/>
      <w:marBottom w:val="0"/>
      <w:divBdr>
        <w:top w:val="none" w:sz="0" w:space="0" w:color="auto"/>
        <w:left w:val="none" w:sz="0" w:space="0" w:color="auto"/>
        <w:bottom w:val="none" w:sz="0" w:space="0" w:color="auto"/>
        <w:right w:val="none" w:sz="0" w:space="0" w:color="auto"/>
      </w:divBdr>
    </w:div>
    <w:div w:id="557252695">
      <w:bodyDiv w:val="1"/>
      <w:marLeft w:val="0"/>
      <w:marRight w:val="0"/>
      <w:marTop w:val="0"/>
      <w:marBottom w:val="0"/>
      <w:divBdr>
        <w:top w:val="none" w:sz="0" w:space="0" w:color="auto"/>
        <w:left w:val="none" w:sz="0" w:space="0" w:color="auto"/>
        <w:bottom w:val="none" w:sz="0" w:space="0" w:color="auto"/>
        <w:right w:val="none" w:sz="0" w:space="0" w:color="auto"/>
      </w:divBdr>
    </w:div>
    <w:div w:id="566957031">
      <w:bodyDiv w:val="1"/>
      <w:marLeft w:val="0"/>
      <w:marRight w:val="0"/>
      <w:marTop w:val="0"/>
      <w:marBottom w:val="0"/>
      <w:divBdr>
        <w:top w:val="none" w:sz="0" w:space="0" w:color="auto"/>
        <w:left w:val="none" w:sz="0" w:space="0" w:color="auto"/>
        <w:bottom w:val="none" w:sz="0" w:space="0" w:color="auto"/>
        <w:right w:val="none" w:sz="0" w:space="0" w:color="auto"/>
      </w:divBdr>
    </w:div>
    <w:div w:id="575480441">
      <w:bodyDiv w:val="1"/>
      <w:marLeft w:val="0"/>
      <w:marRight w:val="0"/>
      <w:marTop w:val="0"/>
      <w:marBottom w:val="0"/>
      <w:divBdr>
        <w:top w:val="none" w:sz="0" w:space="0" w:color="auto"/>
        <w:left w:val="none" w:sz="0" w:space="0" w:color="auto"/>
        <w:bottom w:val="none" w:sz="0" w:space="0" w:color="auto"/>
        <w:right w:val="none" w:sz="0" w:space="0" w:color="auto"/>
      </w:divBdr>
    </w:div>
    <w:div w:id="577401198">
      <w:bodyDiv w:val="1"/>
      <w:marLeft w:val="0"/>
      <w:marRight w:val="0"/>
      <w:marTop w:val="0"/>
      <w:marBottom w:val="0"/>
      <w:divBdr>
        <w:top w:val="none" w:sz="0" w:space="0" w:color="auto"/>
        <w:left w:val="none" w:sz="0" w:space="0" w:color="auto"/>
        <w:bottom w:val="none" w:sz="0" w:space="0" w:color="auto"/>
        <w:right w:val="none" w:sz="0" w:space="0" w:color="auto"/>
      </w:divBdr>
    </w:div>
    <w:div w:id="578953449">
      <w:bodyDiv w:val="1"/>
      <w:marLeft w:val="0"/>
      <w:marRight w:val="0"/>
      <w:marTop w:val="0"/>
      <w:marBottom w:val="0"/>
      <w:divBdr>
        <w:top w:val="none" w:sz="0" w:space="0" w:color="auto"/>
        <w:left w:val="none" w:sz="0" w:space="0" w:color="auto"/>
        <w:bottom w:val="none" w:sz="0" w:space="0" w:color="auto"/>
        <w:right w:val="none" w:sz="0" w:space="0" w:color="auto"/>
      </w:divBdr>
    </w:div>
    <w:div w:id="579945708">
      <w:bodyDiv w:val="1"/>
      <w:marLeft w:val="0"/>
      <w:marRight w:val="0"/>
      <w:marTop w:val="0"/>
      <w:marBottom w:val="0"/>
      <w:divBdr>
        <w:top w:val="none" w:sz="0" w:space="0" w:color="auto"/>
        <w:left w:val="none" w:sz="0" w:space="0" w:color="auto"/>
        <w:bottom w:val="none" w:sz="0" w:space="0" w:color="auto"/>
        <w:right w:val="none" w:sz="0" w:space="0" w:color="auto"/>
      </w:divBdr>
    </w:div>
    <w:div w:id="593170139">
      <w:bodyDiv w:val="1"/>
      <w:marLeft w:val="0"/>
      <w:marRight w:val="0"/>
      <w:marTop w:val="0"/>
      <w:marBottom w:val="0"/>
      <w:divBdr>
        <w:top w:val="none" w:sz="0" w:space="0" w:color="auto"/>
        <w:left w:val="none" w:sz="0" w:space="0" w:color="auto"/>
        <w:bottom w:val="none" w:sz="0" w:space="0" w:color="auto"/>
        <w:right w:val="none" w:sz="0" w:space="0" w:color="auto"/>
      </w:divBdr>
    </w:div>
    <w:div w:id="594094591">
      <w:bodyDiv w:val="1"/>
      <w:marLeft w:val="0"/>
      <w:marRight w:val="0"/>
      <w:marTop w:val="0"/>
      <w:marBottom w:val="0"/>
      <w:divBdr>
        <w:top w:val="none" w:sz="0" w:space="0" w:color="auto"/>
        <w:left w:val="none" w:sz="0" w:space="0" w:color="auto"/>
        <w:bottom w:val="none" w:sz="0" w:space="0" w:color="auto"/>
        <w:right w:val="none" w:sz="0" w:space="0" w:color="auto"/>
      </w:divBdr>
    </w:div>
    <w:div w:id="599487427">
      <w:bodyDiv w:val="1"/>
      <w:marLeft w:val="0"/>
      <w:marRight w:val="0"/>
      <w:marTop w:val="0"/>
      <w:marBottom w:val="0"/>
      <w:divBdr>
        <w:top w:val="none" w:sz="0" w:space="0" w:color="auto"/>
        <w:left w:val="none" w:sz="0" w:space="0" w:color="auto"/>
        <w:bottom w:val="none" w:sz="0" w:space="0" w:color="auto"/>
        <w:right w:val="none" w:sz="0" w:space="0" w:color="auto"/>
      </w:divBdr>
    </w:div>
    <w:div w:id="602685620">
      <w:bodyDiv w:val="1"/>
      <w:marLeft w:val="0"/>
      <w:marRight w:val="0"/>
      <w:marTop w:val="0"/>
      <w:marBottom w:val="0"/>
      <w:divBdr>
        <w:top w:val="none" w:sz="0" w:space="0" w:color="auto"/>
        <w:left w:val="none" w:sz="0" w:space="0" w:color="auto"/>
        <w:bottom w:val="none" w:sz="0" w:space="0" w:color="auto"/>
        <w:right w:val="none" w:sz="0" w:space="0" w:color="auto"/>
      </w:divBdr>
    </w:div>
    <w:div w:id="603730079">
      <w:bodyDiv w:val="1"/>
      <w:marLeft w:val="0"/>
      <w:marRight w:val="0"/>
      <w:marTop w:val="0"/>
      <w:marBottom w:val="0"/>
      <w:divBdr>
        <w:top w:val="none" w:sz="0" w:space="0" w:color="auto"/>
        <w:left w:val="none" w:sz="0" w:space="0" w:color="auto"/>
        <w:bottom w:val="none" w:sz="0" w:space="0" w:color="auto"/>
        <w:right w:val="none" w:sz="0" w:space="0" w:color="auto"/>
      </w:divBdr>
    </w:div>
    <w:div w:id="608004211">
      <w:bodyDiv w:val="1"/>
      <w:marLeft w:val="0"/>
      <w:marRight w:val="0"/>
      <w:marTop w:val="0"/>
      <w:marBottom w:val="0"/>
      <w:divBdr>
        <w:top w:val="none" w:sz="0" w:space="0" w:color="auto"/>
        <w:left w:val="none" w:sz="0" w:space="0" w:color="auto"/>
        <w:bottom w:val="none" w:sz="0" w:space="0" w:color="auto"/>
        <w:right w:val="none" w:sz="0" w:space="0" w:color="auto"/>
      </w:divBdr>
    </w:div>
    <w:div w:id="610818332">
      <w:bodyDiv w:val="1"/>
      <w:marLeft w:val="0"/>
      <w:marRight w:val="0"/>
      <w:marTop w:val="0"/>
      <w:marBottom w:val="0"/>
      <w:divBdr>
        <w:top w:val="none" w:sz="0" w:space="0" w:color="auto"/>
        <w:left w:val="none" w:sz="0" w:space="0" w:color="auto"/>
        <w:bottom w:val="none" w:sz="0" w:space="0" w:color="auto"/>
        <w:right w:val="none" w:sz="0" w:space="0" w:color="auto"/>
      </w:divBdr>
    </w:div>
    <w:div w:id="616835658">
      <w:bodyDiv w:val="1"/>
      <w:marLeft w:val="0"/>
      <w:marRight w:val="0"/>
      <w:marTop w:val="0"/>
      <w:marBottom w:val="0"/>
      <w:divBdr>
        <w:top w:val="none" w:sz="0" w:space="0" w:color="auto"/>
        <w:left w:val="none" w:sz="0" w:space="0" w:color="auto"/>
        <w:bottom w:val="none" w:sz="0" w:space="0" w:color="auto"/>
        <w:right w:val="none" w:sz="0" w:space="0" w:color="auto"/>
      </w:divBdr>
    </w:div>
    <w:div w:id="620648552">
      <w:bodyDiv w:val="1"/>
      <w:marLeft w:val="0"/>
      <w:marRight w:val="0"/>
      <w:marTop w:val="0"/>
      <w:marBottom w:val="0"/>
      <w:divBdr>
        <w:top w:val="none" w:sz="0" w:space="0" w:color="auto"/>
        <w:left w:val="none" w:sz="0" w:space="0" w:color="auto"/>
        <w:bottom w:val="none" w:sz="0" w:space="0" w:color="auto"/>
        <w:right w:val="none" w:sz="0" w:space="0" w:color="auto"/>
      </w:divBdr>
    </w:div>
    <w:div w:id="623389812">
      <w:bodyDiv w:val="1"/>
      <w:marLeft w:val="0"/>
      <w:marRight w:val="0"/>
      <w:marTop w:val="0"/>
      <w:marBottom w:val="0"/>
      <w:divBdr>
        <w:top w:val="none" w:sz="0" w:space="0" w:color="auto"/>
        <w:left w:val="none" w:sz="0" w:space="0" w:color="auto"/>
        <w:bottom w:val="none" w:sz="0" w:space="0" w:color="auto"/>
        <w:right w:val="none" w:sz="0" w:space="0" w:color="auto"/>
      </w:divBdr>
    </w:div>
    <w:div w:id="626472210">
      <w:bodyDiv w:val="1"/>
      <w:marLeft w:val="0"/>
      <w:marRight w:val="0"/>
      <w:marTop w:val="0"/>
      <w:marBottom w:val="0"/>
      <w:divBdr>
        <w:top w:val="none" w:sz="0" w:space="0" w:color="auto"/>
        <w:left w:val="none" w:sz="0" w:space="0" w:color="auto"/>
        <w:bottom w:val="none" w:sz="0" w:space="0" w:color="auto"/>
        <w:right w:val="none" w:sz="0" w:space="0" w:color="auto"/>
      </w:divBdr>
    </w:div>
    <w:div w:id="631404199">
      <w:bodyDiv w:val="1"/>
      <w:marLeft w:val="0"/>
      <w:marRight w:val="0"/>
      <w:marTop w:val="0"/>
      <w:marBottom w:val="0"/>
      <w:divBdr>
        <w:top w:val="none" w:sz="0" w:space="0" w:color="auto"/>
        <w:left w:val="none" w:sz="0" w:space="0" w:color="auto"/>
        <w:bottom w:val="none" w:sz="0" w:space="0" w:color="auto"/>
        <w:right w:val="none" w:sz="0" w:space="0" w:color="auto"/>
      </w:divBdr>
    </w:div>
    <w:div w:id="631520056">
      <w:bodyDiv w:val="1"/>
      <w:marLeft w:val="0"/>
      <w:marRight w:val="0"/>
      <w:marTop w:val="0"/>
      <w:marBottom w:val="0"/>
      <w:divBdr>
        <w:top w:val="none" w:sz="0" w:space="0" w:color="auto"/>
        <w:left w:val="none" w:sz="0" w:space="0" w:color="auto"/>
        <w:bottom w:val="none" w:sz="0" w:space="0" w:color="auto"/>
        <w:right w:val="none" w:sz="0" w:space="0" w:color="auto"/>
      </w:divBdr>
    </w:div>
    <w:div w:id="636447396">
      <w:bodyDiv w:val="1"/>
      <w:marLeft w:val="0"/>
      <w:marRight w:val="0"/>
      <w:marTop w:val="0"/>
      <w:marBottom w:val="0"/>
      <w:divBdr>
        <w:top w:val="none" w:sz="0" w:space="0" w:color="auto"/>
        <w:left w:val="none" w:sz="0" w:space="0" w:color="auto"/>
        <w:bottom w:val="none" w:sz="0" w:space="0" w:color="auto"/>
        <w:right w:val="none" w:sz="0" w:space="0" w:color="auto"/>
      </w:divBdr>
    </w:div>
    <w:div w:id="637686511">
      <w:bodyDiv w:val="1"/>
      <w:marLeft w:val="0"/>
      <w:marRight w:val="0"/>
      <w:marTop w:val="0"/>
      <w:marBottom w:val="0"/>
      <w:divBdr>
        <w:top w:val="none" w:sz="0" w:space="0" w:color="auto"/>
        <w:left w:val="none" w:sz="0" w:space="0" w:color="auto"/>
        <w:bottom w:val="none" w:sz="0" w:space="0" w:color="auto"/>
        <w:right w:val="none" w:sz="0" w:space="0" w:color="auto"/>
      </w:divBdr>
    </w:div>
    <w:div w:id="638342491">
      <w:bodyDiv w:val="1"/>
      <w:marLeft w:val="0"/>
      <w:marRight w:val="0"/>
      <w:marTop w:val="0"/>
      <w:marBottom w:val="0"/>
      <w:divBdr>
        <w:top w:val="none" w:sz="0" w:space="0" w:color="auto"/>
        <w:left w:val="none" w:sz="0" w:space="0" w:color="auto"/>
        <w:bottom w:val="none" w:sz="0" w:space="0" w:color="auto"/>
        <w:right w:val="none" w:sz="0" w:space="0" w:color="auto"/>
      </w:divBdr>
    </w:div>
    <w:div w:id="643194956">
      <w:bodyDiv w:val="1"/>
      <w:marLeft w:val="0"/>
      <w:marRight w:val="0"/>
      <w:marTop w:val="0"/>
      <w:marBottom w:val="0"/>
      <w:divBdr>
        <w:top w:val="none" w:sz="0" w:space="0" w:color="auto"/>
        <w:left w:val="none" w:sz="0" w:space="0" w:color="auto"/>
        <w:bottom w:val="none" w:sz="0" w:space="0" w:color="auto"/>
        <w:right w:val="none" w:sz="0" w:space="0" w:color="auto"/>
      </w:divBdr>
    </w:div>
    <w:div w:id="666174100">
      <w:bodyDiv w:val="1"/>
      <w:marLeft w:val="0"/>
      <w:marRight w:val="0"/>
      <w:marTop w:val="0"/>
      <w:marBottom w:val="0"/>
      <w:divBdr>
        <w:top w:val="none" w:sz="0" w:space="0" w:color="auto"/>
        <w:left w:val="none" w:sz="0" w:space="0" w:color="auto"/>
        <w:bottom w:val="none" w:sz="0" w:space="0" w:color="auto"/>
        <w:right w:val="none" w:sz="0" w:space="0" w:color="auto"/>
      </w:divBdr>
    </w:div>
    <w:div w:id="667055296">
      <w:bodyDiv w:val="1"/>
      <w:marLeft w:val="0"/>
      <w:marRight w:val="0"/>
      <w:marTop w:val="0"/>
      <w:marBottom w:val="0"/>
      <w:divBdr>
        <w:top w:val="none" w:sz="0" w:space="0" w:color="auto"/>
        <w:left w:val="none" w:sz="0" w:space="0" w:color="auto"/>
        <w:bottom w:val="none" w:sz="0" w:space="0" w:color="auto"/>
        <w:right w:val="none" w:sz="0" w:space="0" w:color="auto"/>
      </w:divBdr>
    </w:div>
    <w:div w:id="668871457">
      <w:bodyDiv w:val="1"/>
      <w:marLeft w:val="0"/>
      <w:marRight w:val="0"/>
      <w:marTop w:val="0"/>
      <w:marBottom w:val="0"/>
      <w:divBdr>
        <w:top w:val="none" w:sz="0" w:space="0" w:color="auto"/>
        <w:left w:val="none" w:sz="0" w:space="0" w:color="auto"/>
        <w:bottom w:val="none" w:sz="0" w:space="0" w:color="auto"/>
        <w:right w:val="none" w:sz="0" w:space="0" w:color="auto"/>
      </w:divBdr>
    </w:div>
    <w:div w:id="684789059">
      <w:bodyDiv w:val="1"/>
      <w:marLeft w:val="0"/>
      <w:marRight w:val="0"/>
      <w:marTop w:val="0"/>
      <w:marBottom w:val="0"/>
      <w:divBdr>
        <w:top w:val="none" w:sz="0" w:space="0" w:color="auto"/>
        <w:left w:val="none" w:sz="0" w:space="0" w:color="auto"/>
        <w:bottom w:val="none" w:sz="0" w:space="0" w:color="auto"/>
        <w:right w:val="none" w:sz="0" w:space="0" w:color="auto"/>
      </w:divBdr>
    </w:div>
    <w:div w:id="689649075">
      <w:bodyDiv w:val="1"/>
      <w:marLeft w:val="0"/>
      <w:marRight w:val="0"/>
      <w:marTop w:val="0"/>
      <w:marBottom w:val="0"/>
      <w:divBdr>
        <w:top w:val="none" w:sz="0" w:space="0" w:color="auto"/>
        <w:left w:val="none" w:sz="0" w:space="0" w:color="auto"/>
        <w:bottom w:val="none" w:sz="0" w:space="0" w:color="auto"/>
        <w:right w:val="none" w:sz="0" w:space="0" w:color="auto"/>
      </w:divBdr>
    </w:div>
    <w:div w:id="689719819">
      <w:bodyDiv w:val="1"/>
      <w:marLeft w:val="0"/>
      <w:marRight w:val="0"/>
      <w:marTop w:val="0"/>
      <w:marBottom w:val="0"/>
      <w:divBdr>
        <w:top w:val="none" w:sz="0" w:space="0" w:color="auto"/>
        <w:left w:val="none" w:sz="0" w:space="0" w:color="auto"/>
        <w:bottom w:val="none" w:sz="0" w:space="0" w:color="auto"/>
        <w:right w:val="none" w:sz="0" w:space="0" w:color="auto"/>
      </w:divBdr>
    </w:div>
    <w:div w:id="695816601">
      <w:bodyDiv w:val="1"/>
      <w:marLeft w:val="0"/>
      <w:marRight w:val="0"/>
      <w:marTop w:val="0"/>
      <w:marBottom w:val="0"/>
      <w:divBdr>
        <w:top w:val="none" w:sz="0" w:space="0" w:color="auto"/>
        <w:left w:val="none" w:sz="0" w:space="0" w:color="auto"/>
        <w:bottom w:val="none" w:sz="0" w:space="0" w:color="auto"/>
        <w:right w:val="none" w:sz="0" w:space="0" w:color="auto"/>
      </w:divBdr>
    </w:div>
    <w:div w:id="698746285">
      <w:bodyDiv w:val="1"/>
      <w:marLeft w:val="0"/>
      <w:marRight w:val="0"/>
      <w:marTop w:val="0"/>
      <w:marBottom w:val="0"/>
      <w:divBdr>
        <w:top w:val="none" w:sz="0" w:space="0" w:color="auto"/>
        <w:left w:val="none" w:sz="0" w:space="0" w:color="auto"/>
        <w:bottom w:val="none" w:sz="0" w:space="0" w:color="auto"/>
        <w:right w:val="none" w:sz="0" w:space="0" w:color="auto"/>
      </w:divBdr>
    </w:div>
    <w:div w:id="704215170">
      <w:bodyDiv w:val="1"/>
      <w:marLeft w:val="0"/>
      <w:marRight w:val="0"/>
      <w:marTop w:val="0"/>
      <w:marBottom w:val="0"/>
      <w:divBdr>
        <w:top w:val="none" w:sz="0" w:space="0" w:color="auto"/>
        <w:left w:val="none" w:sz="0" w:space="0" w:color="auto"/>
        <w:bottom w:val="none" w:sz="0" w:space="0" w:color="auto"/>
        <w:right w:val="none" w:sz="0" w:space="0" w:color="auto"/>
      </w:divBdr>
    </w:div>
    <w:div w:id="704717138">
      <w:bodyDiv w:val="1"/>
      <w:marLeft w:val="0"/>
      <w:marRight w:val="0"/>
      <w:marTop w:val="0"/>
      <w:marBottom w:val="0"/>
      <w:divBdr>
        <w:top w:val="none" w:sz="0" w:space="0" w:color="auto"/>
        <w:left w:val="none" w:sz="0" w:space="0" w:color="auto"/>
        <w:bottom w:val="none" w:sz="0" w:space="0" w:color="auto"/>
        <w:right w:val="none" w:sz="0" w:space="0" w:color="auto"/>
      </w:divBdr>
    </w:div>
    <w:div w:id="705330137">
      <w:bodyDiv w:val="1"/>
      <w:marLeft w:val="0"/>
      <w:marRight w:val="0"/>
      <w:marTop w:val="0"/>
      <w:marBottom w:val="0"/>
      <w:divBdr>
        <w:top w:val="none" w:sz="0" w:space="0" w:color="auto"/>
        <w:left w:val="none" w:sz="0" w:space="0" w:color="auto"/>
        <w:bottom w:val="none" w:sz="0" w:space="0" w:color="auto"/>
        <w:right w:val="none" w:sz="0" w:space="0" w:color="auto"/>
      </w:divBdr>
    </w:div>
    <w:div w:id="706763653">
      <w:bodyDiv w:val="1"/>
      <w:marLeft w:val="0"/>
      <w:marRight w:val="0"/>
      <w:marTop w:val="0"/>
      <w:marBottom w:val="0"/>
      <w:divBdr>
        <w:top w:val="none" w:sz="0" w:space="0" w:color="auto"/>
        <w:left w:val="none" w:sz="0" w:space="0" w:color="auto"/>
        <w:bottom w:val="none" w:sz="0" w:space="0" w:color="auto"/>
        <w:right w:val="none" w:sz="0" w:space="0" w:color="auto"/>
      </w:divBdr>
    </w:div>
    <w:div w:id="708602737">
      <w:bodyDiv w:val="1"/>
      <w:marLeft w:val="0"/>
      <w:marRight w:val="0"/>
      <w:marTop w:val="0"/>
      <w:marBottom w:val="0"/>
      <w:divBdr>
        <w:top w:val="none" w:sz="0" w:space="0" w:color="auto"/>
        <w:left w:val="none" w:sz="0" w:space="0" w:color="auto"/>
        <w:bottom w:val="none" w:sz="0" w:space="0" w:color="auto"/>
        <w:right w:val="none" w:sz="0" w:space="0" w:color="auto"/>
      </w:divBdr>
    </w:div>
    <w:div w:id="709917969">
      <w:bodyDiv w:val="1"/>
      <w:marLeft w:val="0"/>
      <w:marRight w:val="0"/>
      <w:marTop w:val="0"/>
      <w:marBottom w:val="0"/>
      <w:divBdr>
        <w:top w:val="none" w:sz="0" w:space="0" w:color="auto"/>
        <w:left w:val="none" w:sz="0" w:space="0" w:color="auto"/>
        <w:bottom w:val="none" w:sz="0" w:space="0" w:color="auto"/>
        <w:right w:val="none" w:sz="0" w:space="0" w:color="auto"/>
      </w:divBdr>
    </w:div>
    <w:div w:id="714547833">
      <w:bodyDiv w:val="1"/>
      <w:marLeft w:val="0"/>
      <w:marRight w:val="0"/>
      <w:marTop w:val="0"/>
      <w:marBottom w:val="0"/>
      <w:divBdr>
        <w:top w:val="none" w:sz="0" w:space="0" w:color="auto"/>
        <w:left w:val="none" w:sz="0" w:space="0" w:color="auto"/>
        <w:bottom w:val="none" w:sz="0" w:space="0" w:color="auto"/>
        <w:right w:val="none" w:sz="0" w:space="0" w:color="auto"/>
      </w:divBdr>
    </w:div>
    <w:div w:id="730348197">
      <w:bodyDiv w:val="1"/>
      <w:marLeft w:val="0"/>
      <w:marRight w:val="0"/>
      <w:marTop w:val="0"/>
      <w:marBottom w:val="0"/>
      <w:divBdr>
        <w:top w:val="none" w:sz="0" w:space="0" w:color="auto"/>
        <w:left w:val="none" w:sz="0" w:space="0" w:color="auto"/>
        <w:bottom w:val="none" w:sz="0" w:space="0" w:color="auto"/>
        <w:right w:val="none" w:sz="0" w:space="0" w:color="auto"/>
      </w:divBdr>
    </w:div>
    <w:div w:id="740832578">
      <w:bodyDiv w:val="1"/>
      <w:marLeft w:val="0"/>
      <w:marRight w:val="0"/>
      <w:marTop w:val="0"/>
      <w:marBottom w:val="0"/>
      <w:divBdr>
        <w:top w:val="none" w:sz="0" w:space="0" w:color="auto"/>
        <w:left w:val="none" w:sz="0" w:space="0" w:color="auto"/>
        <w:bottom w:val="none" w:sz="0" w:space="0" w:color="auto"/>
        <w:right w:val="none" w:sz="0" w:space="0" w:color="auto"/>
      </w:divBdr>
    </w:div>
    <w:div w:id="748697946">
      <w:bodyDiv w:val="1"/>
      <w:marLeft w:val="0"/>
      <w:marRight w:val="0"/>
      <w:marTop w:val="0"/>
      <w:marBottom w:val="0"/>
      <w:divBdr>
        <w:top w:val="none" w:sz="0" w:space="0" w:color="auto"/>
        <w:left w:val="none" w:sz="0" w:space="0" w:color="auto"/>
        <w:bottom w:val="none" w:sz="0" w:space="0" w:color="auto"/>
        <w:right w:val="none" w:sz="0" w:space="0" w:color="auto"/>
      </w:divBdr>
    </w:div>
    <w:div w:id="759718037">
      <w:bodyDiv w:val="1"/>
      <w:marLeft w:val="0"/>
      <w:marRight w:val="0"/>
      <w:marTop w:val="0"/>
      <w:marBottom w:val="0"/>
      <w:divBdr>
        <w:top w:val="none" w:sz="0" w:space="0" w:color="auto"/>
        <w:left w:val="none" w:sz="0" w:space="0" w:color="auto"/>
        <w:bottom w:val="none" w:sz="0" w:space="0" w:color="auto"/>
        <w:right w:val="none" w:sz="0" w:space="0" w:color="auto"/>
      </w:divBdr>
    </w:div>
    <w:div w:id="762725025">
      <w:bodyDiv w:val="1"/>
      <w:marLeft w:val="0"/>
      <w:marRight w:val="0"/>
      <w:marTop w:val="0"/>
      <w:marBottom w:val="0"/>
      <w:divBdr>
        <w:top w:val="none" w:sz="0" w:space="0" w:color="auto"/>
        <w:left w:val="none" w:sz="0" w:space="0" w:color="auto"/>
        <w:bottom w:val="none" w:sz="0" w:space="0" w:color="auto"/>
        <w:right w:val="none" w:sz="0" w:space="0" w:color="auto"/>
      </w:divBdr>
    </w:div>
    <w:div w:id="767384966">
      <w:bodyDiv w:val="1"/>
      <w:marLeft w:val="0"/>
      <w:marRight w:val="0"/>
      <w:marTop w:val="0"/>
      <w:marBottom w:val="0"/>
      <w:divBdr>
        <w:top w:val="none" w:sz="0" w:space="0" w:color="auto"/>
        <w:left w:val="none" w:sz="0" w:space="0" w:color="auto"/>
        <w:bottom w:val="none" w:sz="0" w:space="0" w:color="auto"/>
        <w:right w:val="none" w:sz="0" w:space="0" w:color="auto"/>
      </w:divBdr>
    </w:div>
    <w:div w:id="769080016">
      <w:bodyDiv w:val="1"/>
      <w:marLeft w:val="0"/>
      <w:marRight w:val="0"/>
      <w:marTop w:val="0"/>
      <w:marBottom w:val="0"/>
      <w:divBdr>
        <w:top w:val="none" w:sz="0" w:space="0" w:color="auto"/>
        <w:left w:val="none" w:sz="0" w:space="0" w:color="auto"/>
        <w:bottom w:val="none" w:sz="0" w:space="0" w:color="auto"/>
        <w:right w:val="none" w:sz="0" w:space="0" w:color="auto"/>
      </w:divBdr>
    </w:div>
    <w:div w:id="775170948">
      <w:bodyDiv w:val="1"/>
      <w:marLeft w:val="0"/>
      <w:marRight w:val="0"/>
      <w:marTop w:val="0"/>
      <w:marBottom w:val="0"/>
      <w:divBdr>
        <w:top w:val="none" w:sz="0" w:space="0" w:color="auto"/>
        <w:left w:val="none" w:sz="0" w:space="0" w:color="auto"/>
        <w:bottom w:val="none" w:sz="0" w:space="0" w:color="auto"/>
        <w:right w:val="none" w:sz="0" w:space="0" w:color="auto"/>
      </w:divBdr>
    </w:div>
    <w:div w:id="778986501">
      <w:bodyDiv w:val="1"/>
      <w:marLeft w:val="0"/>
      <w:marRight w:val="0"/>
      <w:marTop w:val="0"/>
      <w:marBottom w:val="0"/>
      <w:divBdr>
        <w:top w:val="none" w:sz="0" w:space="0" w:color="auto"/>
        <w:left w:val="none" w:sz="0" w:space="0" w:color="auto"/>
        <w:bottom w:val="none" w:sz="0" w:space="0" w:color="auto"/>
        <w:right w:val="none" w:sz="0" w:space="0" w:color="auto"/>
      </w:divBdr>
    </w:div>
    <w:div w:id="784734283">
      <w:bodyDiv w:val="1"/>
      <w:marLeft w:val="0"/>
      <w:marRight w:val="0"/>
      <w:marTop w:val="0"/>
      <w:marBottom w:val="0"/>
      <w:divBdr>
        <w:top w:val="none" w:sz="0" w:space="0" w:color="auto"/>
        <w:left w:val="none" w:sz="0" w:space="0" w:color="auto"/>
        <w:bottom w:val="none" w:sz="0" w:space="0" w:color="auto"/>
        <w:right w:val="none" w:sz="0" w:space="0" w:color="auto"/>
      </w:divBdr>
    </w:div>
    <w:div w:id="791755265">
      <w:bodyDiv w:val="1"/>
      <w:marLeft w:val="0"/>
      <w:marRight w:val="0"/>
      <w:marTop w:val="0"/>
      <w:marBottom w:val="0"/>
      <w:divBdr>
        <w:top w:val="none" w:sz="0" w:space="0" w:color="auto"/>
        <w:left w:val="none" w:sz="0" w:space="0" w:color="auto"/>
        <w:bottom w:val="none" w:sz="0" w:space="0" w:color="auto"/>
        <w:right w:val="none" w:sz="0" w:space="0" w:color="auto"/>
      </w:divBdr>
    </w:div>
    <w:div w:id="796025443">
      <w:bodyDiv w:val="1"/>
      <w:marLeft w:val="0"/>
      <w:marRight w:val="0"/>
      <w:marTop w:val="0"/>
      <w:marBottom w:val="0"/>
      <w:divBdr>
        <w:top w:val="none" w:sz="0" w:space="0" w:color="auto"/>
        <w:left w:val="none" w:sz="0" w:space="0" w:color="auto"/>
        <w:bottom w:val="none" w:sz="0" w:space="0" w:color="auto"/>
        <w:right w:val="none" w:sz="0" w:space="0" w:color="auto"/>
      </w:divBdr>
    </w:div>
    <w:div w:id="802238646">
      <w:bodyDiv w:val="1"/>
      <w:marLeft w:val="0"/>
      <w:marRight w:val="0"/>
      <w:marTop w:val="0"/>
      <w:marBottom w:val="0"/>
      <w:divBdr>
        <w:top w:val="none" w:sz="0" w:space="0" w:color="auto"/>
        <w:left w:val="none" w:sz="0" w:space="0" w:color="auto"/>
        <w:bottom w:val="none" w:sz="0" w:space="0" w:color="auto"/>
        <w:right w:val="none" w:sz="0" w:space="0" w:color="auto"/>
      </w:divBdr>
    </w:div>
    <w:div w:id="804010990">
      <w:bodyDiv w:val="1"/>
      <w:marLeft w:val="0"/>
      <w:marRight w:val="0"/>
      <w:marTop w:val="0"/>
      <w:marBottom w:val="0"/>
      <w:divBdr>
        <w:top w:val="none" w:sz="0" w:space="0" w:color="auto"/>
        <w:left w:val="none" w:sz="0" w:space="0" w:color="auto"/>
        <w:bottom w:val="none" w:sz="0" w:space="0" w:color="auto"/>
        <w:right w:val="none" w:sz="0" w:space="0" w:color="auto"/>
      </w:divBdr>
    </w:div>
    <w:div w:id="805514535">
      <w:bodyDiv w:val="1"/>
      <w:marLeft w:val="0"/>
      <w:marRight w:val="0"/>
      <w:marTop w:val="0"/>
      <w:marBottom w:val="0"/>
      <w:divBdr>
        <w:top w:val="none" w:sz="0" w:space="0" w:color="auto"/>
        <w:left w:val="none" w:sz="0" w:space="0" w:color="auto"/>
        <w:bottom w:val="none" w:sz="0" w:space="0" w:color="auto"/>
        <w:right w:val="none" w:sz="0" w:space="0" w:color="auto"/>
      </w:divBdr>
    </w:div>
    <w:div w:id="807285569">
      <w:bodyDiv w:val="1"/>
      <w:marLeft w:val="0"/>
      <w:marRight w:val="0"/>
      <w:marTop w:val="0"/>
      <w:marBottom w:val="0"/>
      <w:divBdr>
        <w:top w:val="none" w:sz="0" w:space="0" w:color="auto"/>
        <w:left w:val="none" w:sz="0" w:space="0" w:color="auto"/>
        <w:bottom w:val="none" w:sz="0" w:space="0" w:color="auto"/>
        <w:right w:val="none" w:sz="0" w:space="0" w:color="auto"/>
      </w:divBdr>
    </w:div>
    <w:div w:id="808133228">
      <w:bodyDiv w:val="1"/>
      <w:marLeft w:val="0"/>
      <w:marRight w:val="0"/>
      <w:marTop w:val="0"/>
      <w:marBottom w:val="0"/>
      <w:divBdr>
        <w:top w:val="none" w:sz="0" w:space="0" w:color="auto"/>
        <w:left w:val="none" w:sz="0" w:space="0" w:color="auto"/>
        <w:bottom w:val="none" w:sz="0" w:space="0" w:color="auto"/>
        <w:right w:val="none" w:sz="0" w:space="0" w:color="auto"/>
      </w:divBdr>
    </w:div>
    <w:div w:id="809712326">
      <w:bodyDiv w:val="1"/>
      <w:marLeft w:val="0"/>
      <w:marRight w:val="0"/>
      <w:marTop w:val="0"/>
      <w:marBottom w:val="0"/>
      <w:divBdr>
        <w:top w:val="none" w:sz="0" w:space="0" w:color="auto"/>
        <w:left w:val="none" w:sz="0" w:space="0" w:color="auto"/>
        <w:bottom w:val="none" w:sz="0" w:space="0" w:color="auto"/>
        <w:right w:val="none" w:sz="0" w:space="0" w:color="auto"/>
      </w:divBdr>
    </w:div>
    <w:div w:id="813639827">
      <w:bodyDiv w:val="1"/>
      <w:marLeft w:val="0"/>
      <w:marRight w:val="0"/>
      <w:marTop w:val="0"/>
      <w:marBottom w:val="0"/>
      <w:divBdr>
        <w:top w:val="none" w:sz="0" w:space="0" w:color="auto"/>
        <w:left w:val="none" w:sz="0" w:space="0" w:color="auto"/>
        <w:bottom w:val="none" w:sz="0" w:space="0" w:color="auto"/>
        <w:right w:val="none" w:sz="0" w:space="0" w:color="auto"/>
      </w:divBdr>
    </w:div>
    <w:div w:id="821773310">
      <w:bodyDiv w:val="1"/>
      <w:marLeft w:val="0"/>
      <w:marRight w:val="0"/>
      <w:marTop w:val="0"/>
      <w:marBottom w:val="0"/>
      <w:divBdr>
        <w:top w:val="none" w:sz="0" w:space="0" w:color="auto"/>
        <w:left w:val="none" w:sz="0" w:space="0" w:color="auto"/>
        <w:bottom w:val="none" w:sz="0" w:space="0" w:color="auto"/>
        <w:right w:val="none" w:sz="0" w:space="0" w:color="auto"/>
      </w:divBdr>
    </w:div>
    <w:div w:id="822938645">
      <w:bodyDiv w:val="1"/>
      <w:marLeft w:val="0"/>
      <w:marRight w:val="0"/>
      <w:marTop w:val="0"/>
      <w:marBottom w:val="0"/>
      <w:divBdr>
        <w:top w:val="none" w:sz="0" w:space="0" w:color="auto"/>
        <w:left w:val="none" w:sz="0" w:space="0" w:color="auto"/>
        <w:bottom w:val="none" w:sz="0" w:space="0" w:color="auto"/>
        <w:right w:val="none" w:sz="0" w:space="0" w:color="auto"/>
      </w:divBdr>
    </w:div>
    <w:div w:id="832798303">
      <w:bodyDiv w:val="1"/>
      <w:marLeft w:val="0"/>
      <w:marRight w:val="0"/>
      <w:marTop w:val="0"/>
      <w:marBottom w:val="0"/>
      <w:divBdr>
        <w:top w:val="none" w:sz="0" w:space="0" w:color="auto"/>
        <w:left w:val="none" w:sz="0" w:space="0" w:color="auto"/>
        <w:bottom w:val="none" w:sz="0" w:space="0" w:color="auto"/>
        <w:right w:val="none" w:sz="0" w:space="0" w:color="auto"/>
      </w:divBdr>
    </w:div>
    <w:div w:id="841313283">
      <w:bodyDiv w:val="1"/>
      <w:marLeft w:val="0"/>
      <w:marRight w:val="0"/>
      <w:marTop w:val="0"/>
      <w:marBottom w:val="0"/>
      <w:divBdr>
        <w:top w:val="none" w:sz="0" w:space="0" w:color="auto"/>
        <w:left w:val="none" w:sz="0" w:space="0" w:color="auto"/>
        <w:bottom w:val="none" w:sz="0" w:space="0" w:color="auto"/>
        <w:right w:val="none" w:sz="0" w:space="0" w:color="auto"/>
      </w:divBdr>
    </w:div>
    <w:div w:id="843207645">
      <w:bodyDiv w:val="1"/>
      <w:marLeft w:val="0"/>
      <w:marRight w:val="0"/>
      <w:marTop w:val="0"/>
      <w:marBottom w:val="0"/>
      <w:divBdr>
        <w:top w:val="none" w:sz="0" w:space="0" w:color="auto"/>
        <w:left w:val="none" w:sz="0" w:space="0" w:color="auto"/>
        <w:bottom w:val="none" w:sz="0" w:space="0" w:color="auto"/>
        <w:right w:val="none" w:sz="0" w:space="0" w:color="auto"/>
      </w:divBdr>
    </w:div>
    <w:div w:id="846024200">
      <w:bodyDiv w:val="1"/>
      <w:marLeft w:val="0"/>
      <w:marRight w:val="0"/>
      <w:marTop w:val="0"/>
      <w:marBottom w:val="0"/>
      <w:divBdr>
        <w:top w:val="none" w:sz="0" w:space="0" w:color="auto"/>
        <w:left w:val="none" w:sz="0" w:space="0" w:color="auto"/>
        <w:bottom w:val="none" w:sz="0" w:space="0" w:color="auto"/>
        <w:right w:val="none" w:sz="0" w:space="0" w:color="auto"/>
      </w:divBdr>
    </w:div>
    <w:div w:id="847528304">
      <w:bodyDiv w:val="1"/>
      <w:marLeft w:val="0"/>
      <w:marRight w:val="0"/>
      <w:marTop w:val="0"/>
      <w:marBottom w:val="0"/>
      <w:divBdr>
        <w:top w:val="none" w:sz="0" w:space="0" w:color="auto"/>
        <w:left w:val="none" w:sz="0" w:space="0" w:color="auto"/>
        <w:bottom w:val="none" w:sz="0" w:space="0" w:color="auto"/>
        <w:right w:val="none" w:sz="0" w:space="0" w:color="auto"/>
      </w:divBdr>
    </w:div>
    <w:div w:id="848369727">
      <w:bodyDiv w:val="1"/>
      <w:marLeft w:val="0"/>
      <w:marRight w:val="0"/>
      <w:marTop w:val="0"/>
      <w:marBottom w:val="0"/>
      <w:divBdr>
        <w:top w:val="none" w:sz="0" w:space="0" w:color="auto"/>
        <w:left w:val="none" w:sz="0" w:space="0" w:color="auto"/>
        <w:bottom w:val="none" w:sz="0" w:space="0" w:color="auto"/>
        <w:right w:val="none" w:sz="0" w:space="0" w:color="auto"/>
      </w:divBdr>
    </w:div>
    <w:div w:id="848759416">
      <w:bodyDiv w:val="1"/>
      <w:marLeft w:val="0"/>
      <w:marRight w:val="0"/>
      <w:marTop w:val="0"/>
      <w:marBottom w:val="0"/>
      <w:divBdr>
        <w:top w:val="none" w:sz="0" w:space="0" w:color="auto"/>
        <w:left w:val="none" w:sz="0" w:space="0" w:color="auto"/>
        <w:bottom w:val="none" w:sz="0" w:space="0" w:color="auto"/>
        <w:right w:val="none" w:sz="0" w:space="0" w:color="auto"/>
      </w:divBdr>
    </w:div>
    <w:div w:id="851649914">
      <w:bodyDiv w:val="1"/>
      <w:marLeft w:val="0"/>
      <w:marRight w:val="0"/>
      <w:marTop w:val="0"/>
      <w:marBottom w:val="0"/>
      <w:divBdr>
        <w:top w:val="none" w:sz="0" w:space="0" w:color="auto"/>
        <w:left w:val="none" w:sz="0" w:space="0" w:color="auto"/>
        <w:bottom w:val="none" w:sz="0" w:space="0" w:color="auto"/>
        <w:right w:val="none" w:sz="0" w:space="0" w:color="auto"/>
      </w:divBdr>
    </w:div>
    <w:div w:id="857695311">
      <w:bodyDiv w:val="1"/>
      <w:marLeft w:val="0"/>
      <w:marRight w:val="0"/>
      <w:marTop w:val="0"/>
      <w:marBottom w:val="0"/>
      <w:divBdr>
        <w:top w:val="none" w:sz="0" w:space="0" w:color="auto"/>
        <w:left w:val="none" w:sz="0" w:space="0" w:color="auto"/>
        <w:bottom w:val="none" w:sz="0" w:space="0" w:color="auto"/>
        <w:right w:val="none" w:sz="0" w:space="0" w:color="auto"/>
      </w:divBdr>
    </w:div>
    <w:div w:id="859273911">
      <w:bodyDiv w:val="1"/>
      <w:marLeft w:val="0"/>
      <w:marRight w:val="0"/>
      <w:marTop w:val="0"/>
      <w:marBottom w:val="0"/>
      <w:divBdr>
        <w:top w:val="none" w:sz="0" w:space="0" w:color="auto"/>
        <w:left w:val="none" w:sz="0" w:space="0" w:color="auto"/>
        <w:bottom w:val="none" w:sz="0" w:space="0" w:color="auto"/>
        <w:right w:val="none" w:sz="0" w:space="0" w:color="auto"/>
      </w:divBdr>
    </w:div>
    <w:div w:id="863594982">
      <w:bodyDiv w:val="1"/>
      <w:marLeft w:val="0"/>
      <w:marRight w:val="0"/>
      <w:marTop w:val="0"/>
      <w:marBottom w:val="0"/>
      <w:divBdr>
        <w:top w:val="none" w:sz="0" w:space="0" w:color="auto"/>
        <w:left w:val="none" w:sz="0" w:space="0" w:color="auto"/>
        <w:bottom w:val="none" w:sz="0" w:space="0" w:color="auto"/>
        <w:right w:val="none" w:sz="0" w:space="0" w:color="auto"/>
      </w:divBdr>
    </w:div>
    <w:div w:id="871191163">
      <w:bodyDiv w:val="1"/>
      <w:marLeft w:val="0"/>
      <w:marRight w:val="0"/>
      <w:marTop w:val="0"/>
      <w:marBottom w:val="0"/>
      <w:divBdr>
        <w:top w:val="none" w:sz="0" w:space="0" w:color="auto"/>
        <w:left w:val="none" w:sz="0" w:space="0" w:color="auto"/>
        <w:bottom w:val="none" w:sz="0" w:space="0" w:color="auto"/>
        <w:right w:val="none" w:sz="0" w:space="0" w:color="auto"/>
      </w:divBdr>
    </w:div>
    <w:div w:id="872882219">
      <w:bodyDiv w:val="1"/>
      <w:marLeft w:val="0"/>
      <w:marRight w:val="0"/>
      <w:marTop w:val="0"/>
      <w:marBottom w:val="0"/>
      <w:divBdr>
        <w:top w:val="none" w:sz="0" w:space="0" w:color="auto"/>
        <w:left w:val="none" w:sz="0" w:space="0" w:color="auto"/>
        <w:bottom w:val="none" w:sz="0" w:space="0" w:color="auto"/>
        <w:right w:val="none" w:sz="0" w:space="0" w:color="auto"/>
      </w:divBdr>
    </w:div>
    <w:div w:id="876431107">
      <w:bodyDiv w:val="1"/>
      <w:marLeft w:val="0"/>
      <w:marRight w:val="0"/>
      <w:marTop w:val="0"/>
      <w:marBottom w:val="0"/>
      <w:divBdr>
        <w:top w:val="none" w:sz="0" w:space="0" w:color="auto"/>
        <w:left w:val="none" w:sz="0" w:space="0" w:color="auto"/>
        <w:bottom w:val="none" w:sz="0" w:space="0" w:color="auto"/>
        <w:right w:val="none" w:sz="0" w:space="0" w:color="auto"/>
      </w:divBdr>
    </w:div>
    <w:div w:id="888496403">
      <w:bodyDiv w:val="1"/>
      <w:marLeft w:val="0"/>
      <w:marRight w:val="0"/>
      <w:marTop w:val="0"/>
      <w:marBottom w:val="0"/>
      <w:divBdr>
        <w:top w:val="none" w:sz="0" w:space="0" w:color="auto"/>
        <w:left w:val="none" w:sz="0" w:space="0" w:color="auto"/>
        <w:bottom w:val="none" w:sz="0" w:space="0" w:color="auto"/>
        <w:right w:val="none" w:sz="0" w:space="0" w:color="auto"/>
      </w:divBdr>
    </w:div>
    <w:div w:id="890266010">
      <w:bodyDiv w:val="1"/>
      <w:marLeft w:val="0"/>
      <w:marRight w:val="0"/>
      <w:marTop w:val="0"/>
      <w:marBottom w:val="0"/>
      <w:divBdr>
        <w:top w:val="none" w:sz="0" w:space="0" w:color="auto"/>
        <w:left w:val="none" w:sz="0" w:space="0" w:color="auto"/>
        <w:bottom w:val="none" w:sz="0" w:space="0" w:color="auto"/>
        <w:right w:val="none" w:sz="0" w:space="0" w:color="auto"/>
      </w:divBdr>
    </w:div>
    <w:div w:id="897862105">
      <w:bodyDiv w:val="1"/>
      <w:marLeft w:val="0"/>
      <w:marRight w:val="0"/>
      <w:marTop w:val="0"/>
      <w:marBottom w:val="0"/>
      <w:divBdr>
        <w:top w:val="none" w:sz="0" w:space="0" w:color="auto"/>
        <w:left w:val="none" w:sz="0" w:space="0" w:color="auto"/>
        <w:bottom w:val="none" w:sz="0" w:space="0" w:color="auto"/>
        <w:right w:val="none" w:sz="0" w:space="0" w:color="auto"/>
      </w:divBdr>
    </w:div>
    <w:div w:id="898055450">
      <w:bodyDiv w:val="1"/>
      <w:marLeft w:val="0"/>
      <w:marRight w:val="0"/>
      <w:marTop w:val="0"/>
      <w:marBottom w:val="0"/>
      <w:divBdr>
        <w:top w:val="none" w:sz="0" w:space="0" w:color="auto"/>
        <w:left w:val="none" w:sz="0" w:space="0" w:color="auto"/>
        <w:bottom w:val="none" w:sz="0" w:space="0" w:color="auto"/>
        <w:right w:val="none" w:sz="0" w:space="0" w:color="auto"/>
      </w:divBdr>
    </w:div>
    <w:div w:id="902985016">
      <w:bodyDiv w:val="1"/>
      <w:marLeft w:val="0"/>
      <w:marRight w:val="0"/>
      <w:marTop w:val="0"/>
      <w:marBottom w:val="0"/>
      <w:divBdr>
        <w:top w:val="none" w:sz="0" w:space="0" w:color="auto"/>
        <w:left w:val="none" w:sz="0" w:space="0" w:color="auto"/>
        <w:bottom w:val="none" w:sz="0" w:space="0" w:color="auto"/>
        <w:right w:val="none" w:sz="0" w:space="0" w:color="auto"/>
      </w:divBdr>
    </w:div>
    <w:div w:id="912013573">
      <w:bodyDiv w:val="1"/>
      <w:marLeft w:val="0"/>
      <w:marRight w:val="0"/>
      <w:marTop w:val="0"/>
      <w:marBottom w:val="0"/>
      <w:divBdr>
        <w:top w:val="none" w:sz="0" w:space="0" w:color="auto"/>
        <w:left w:val="none" w:sz="0" w:space="0" w:color="auto"/>
        <w:bottom w:val="none" w:sz="0" w:space="0" w:color="auto"/>
        <w:right w:val="none" w:sz="0" w:space="0" w:color="auto"/>
      </w:divBdr>
    </w:div>
    <w:div w:id="923732651">
      <w:bodyDiv w:val="1"/>
      <w:marLeft w:val="0"/>
      <w:marRight w:val="0"/>
      <w:marTop w:val="0"/>
      <w:marBottom w:val="0"/>
      <w:divBdr>
        <w:top w:val="none" w:sz="0" w:space="0" w:color="auto"/>
        <w:left w:val="none" w:sz="0" w:space="0" w:color="auto"/>
        <w:bottom w:val="none" w:sz="0" w:space="0" w:color="auto"/>
        <w:right w:val="none" w:sz="0" w:space="0" w:color="auto"/>
      </w:divBdr>
    </w:div>
    <w:div w:id="925773829">
      <w:bodyDiv w:val="1"/>
      <w:marLeft w:val="0"/>
      <w:marRight w:val="0"/>
      <w:marTop w:val="0"/>
      <w:marBottom w:val="0"/>
      <w:divBdr>
        <w:top w:val="none" w:sz="0" w:space="0" w:color="auto"/>
        <w:left w:val="none" w:sz="0" w:space="0" w:color="auto"/>
        <w:bottom w:val="none" w:sz="0" w:space="0" w:color="auto"/>
        <w:right w:val="none" w:sz="0" w:space="0" w:color="auto"/>
      </w:divBdr>
    </w:div>
    <w:div w:id="930159975">
      <w:bodyDiv w:val="1"/>
      <w:marLeft w:val="0"/>
      <w:marRight w:val="0"/>
      <w:marTop w:val="0"/>
      <w:marBottom w:val="0"/>
      <w:divBdr>
        <w:top w:val="none" w:sz="0" w:space="0" w:color="auto"/>
        <w:left w:val="none" w:sz="0" w:space="0" w:color="auto"/>
        <w:bottom w:val="none" w:sz="0" w:space="0" w:color="auto"/>
        <w:right w:val="none" w:sz="0" w:space="0" w:color="auto"/>
      </w:divBdr>
    </w:div>
    <w:div w:id="930547946">
      <w:bodyDiv w:val="1"/>
      <w:marLeft w:val="0"/>
      <w:marRight w:val="0"/>
      <w:marTop w:val="0"/>
      <w:marBottom w:val="0"/>
      <w:divBdr>
        <w:top w:val="none" w:sz="0" w:space="0" w:color="auto"/>
        <w:left w:val="none" w:sz="0" w:space="0" w:color="auto"/>
        <w:bottom w:val="none" w:sz="0" w:space="0" w:color="auto"/>
        <w:right w:val="none" w:sz="0" w:space="0" w:color="auto"/>
      </w:divBdr>
    </w:div>
    <w:div w:id="932779266">
      <w:bodyDiv w:val="1"/>
      <w:marLeft w:val="0"/>
      <w:marRight w:val="0"/>
      <w:marTop w:val="0"/>
      <w:marBottom w:val="0"/>
      <w:divBdr>
        <w:top w:val="none" w:sz="0" w:space="0" w:color="auto"/>
        <w:left w:val="none" w:sz="0" w:space="0" w:color="auto"/>
        <w:bottom w:val="none" w:sz="0" w:space="0" w:color="auto"/>
        <w:right w:val="none" w:sz="0" w:space="0" w:color="auto"/>
      </w:divBdr>
    </w:div>
    <w:div w:id="934288833">
      <w:bodyDiv w:val="1"/>
      <w:marLeft w:val="0"/>
      <w:marRight w:val="0"/>
      <w:marTop w:val="0"/>
      <w:marBottom w:val="0"/>
      <w:divBdr>
        <w:top w:val="none" w:sz="0" w:space="0" w:color="auto"/>
        <w:left w:val="none" w:sz="0" w:space="0" w:color="auto"/>
        <w:bottom w:val="none" w:sz="0" w:space="0" w:color="auto"/>
        <w:right w:val="none" w:sz="0" w:space="0" w:color="auto"/>
      </w:divBdr>
    </w:div>
    <w:div w:id="954286225">
      <w:bodyDiv w:val="1"/>
      <w:marLeft w:val="0"/>
      <w:marRight w:val="0"/>
      <w:marTop w:val="0"/>
      <w:marBottom w:val="0"/>
      <w:divBdr>
        <w:top w:val="none" w:sz="0" w:space="0" w:color="auto"/>
        <w:left w:val="none" w:sz="0" w:space="0" w:color="auto"/>
        <w:bottom w:val="none" w:sz="0" w:space="0" w:color="auto"/>
        <w:right w:val="none" w:sz="0" w:space="0" w:color="auto"/>
      </w:divBdr>
    </w:div>
    <w:div w:id="961228459">
      <w:bodyDiv w:val="1"/>
      <w:marLeft w:val="0"/>
      <w:marRight w:val="0"/>
      <w:marTop w:val="0"/>
      <w:marBottom w:val="0"/>
      <w:divBdr>
        <w:top w:val="none" w:sz="0" w:space="0" w:color="auto"/>
        <w:left w:val="none" w:sz="0" w:space="0" w:color="auto"/>
        <w:bottom w:val="none" w:sz="0" w:space="0" w:color="auto"/>
        <w:right w:val="none" w:sz="0" w:space="0" w:color="auto"/>
      </w:divBdr>
    </w:div>
    <w:div w:id="961426806">
      <w:bodyDiv w:val="1"/>
      <w:marLeft w:val="0"/>
      <w:marRight w:val="0"/>
      <w:marTop w:val="0"/>
      <w:marBottom w:val="0"/>
      <w:divBdr>
        <w:top w:val="none" w:sz="0" w:space="0" w:color="auto"/>
        <w:left w:val="none" w:sz="0" w:space="0" w:color="auto"/>
        <w:bottom w:val="none" w:sz="0" w:space="0" w:color="auto"/>
        <w:right w:val="none" w:sz="0" w:space="0" w:color="auto"/>
      </w:divBdr>
    </w:div>
    <w:div w:id="972095614">
      <w:bodyDiv w:val="1"/>
      <w:marLeft w:val="0"/>
      <w:marRight w:val="0"/>
      <w:marTop w:val="0"/>
      <w:marBottom w:val="0"/>
      <w:divBdr>
        <w:top w:val="none" w:sz="0" w:space="0" w:color="auto"/>
        <w:left w:val="none" w:sz="0" w:space="0" w:color="auto"/>
        <w:bottom w:val="none" w:sz="0" w:space="0" w:color="auto"/>
        <w:right w:val="none" w:sz="0" w:space="0" w:color="auto"/>
      </w:divBdr>
    </w:div>
    <w:div w:id="975063298">
      <w:bodyDiv w:val="1"/>
      <w:marLeft w:val="0"/>
      <w:marRight w:val="0"/>
      <w:marTop w:val="0"/>
      <w:marBottom w:val="0"/>
      <w:divBdr>
        <w:top w:val="none" w:sz="0" w:space="0" w:color="auto"/>
        <w:left w:val="none" w:sz="0" w:space="0" w:color="auto"/>
        <w:bottom w:val="none" w:sz="0" w:space="0" w:color="auto"/>
        <w:right w:val="none" w:sz="0" w:space="0" w:color="auto"/>
      </w:divBdr>
    </w:div>
    <w:div w:id="975914974">
      <w:bodyDiv w:val="1"/>
      <w:marLeft w:val="0"/>
      <w:marRight w:val="0"/>
      <w:marTop w:val="0"/>
      <w:marBottom w:val="0"/>
      <w:divBdr>
        <w:top w:val="none" w:sz="0" w:space="0" w:color="auto"/>
        <w:left w:val="none" w:sz="0" w:space="0" w:color="auto"/>
        <w:bottom w:val="none" w:sz="0" w:space="0" w:color="auto"/>
        <w:right w:val="none" w:sz="0" w:space="0" w:color="auto"/>
      </w:divBdr>
    </w:div>
    <w:div w:id="979185503">
      <w:bodyDiv w:val="1"/>
      <w:marLeft w:val="0"/>
      <w:marRight w:val="0"/>
      <w:marTop w:val="0"/>
      <w:marBottom w:val="0"/>
      <w:divBdr>
        <w:top w:val="none" w:sz="0" w:space="0" w:color="auto"/>
        <w:left w:val="none" w:sz="0" w:space="0" w:color="auto"/>
        <w:bottom w:val="none" w:sz="0" w:space="0" w:color="auto"/>
        <w:right w:val="none" w:sz="0" w:space="0" w:color="auto"/>
      </w:divBdr>
    </w:div>
    <w:div w:id="986473429">
      <w:bodyDiv w:val="1"/>
      <w:marLeft w:val="0"/>
      <w:marRight w:val="0"/>
      <w:marTop w:val="0"/>
      <w:marBottom w:val="0"/>
      <w:divBdr>
        <w:top w:val="none" w:sz="0" w:space="0" w:color="auto"/>
        <w:left w:val="none" w:sz="0" w:space="0" w:color="auto"/>
        <w:bottom w:val="none" w:sz="0" w:space="0" w:color="auto"/>
        <w:right w:val="none" w:sz="0" w:space="0" w:color="auto"/>
      </w:divBdr>
    </w:div>
    <w:div w:id="991836282">
      <w:bodyDiv w:val="1"/>
      <w:marLeft w:val="0"/>
      <w:marRight w:val="0"/>
      <w:marTop w:val="0"/>
      <w:marBottom w:val="0"/>
      <w:divBdr>
        <w:top w:val="none" w:sz="0" w:space="0" w:color="auto"/>
        <w:left w:val="none" w:sz="0" w:space="0" w:color="auto"/>
        <w:bottom w:val="none" w:sz="0" w:space="0" w:color="auto"/>
        <w:right w:val="none" w:sz="0" w:space="0" w:color="auto"/>
      </w:divBdr>
    </w:div>
    <w:div w:id="999428182">
      <w:bodyDiv w:val="1"/>
      <w:marLeft w:val="0"/>
      <w:marRight w:val="0"/>
      <w:marTop w:val="0"/>
      <w:marBottom w:val="0"/>
      <w:divBdr>
        <w:top w:val="none" w:sz="0" w:space="0" w:color="auto"/>
        <w:left w:val="none" w:sz="0" w:space="0" w:color="auto"/>
        <w:bottom w:val="none" w:sz="0" w:space="0" w:color="auto"/>
        <w:right w:val="none" w:sz="0" w:space="0" w:color="auto"/>
      </w:divBdr>
    </w:div>
    <w:div w:id="1004866348">
      <w:bodyDiv w:val="1"/>
      <w:marLeft w:val="0"/>
      <w:marRight w:val="0"/>
      <w:marTop w:val="0"/>
      <w:marBottom w:val="0"/>
      <w:divBdr>
        <w:top w:val="none" w:sz="0" w:space="0" w:color="auto"/>
        <w:left w:val="none" w:sz="0" w:space="0" w:color="auto"/>
        <w:bottom w:val="none" w:sz="0" w:space="0" w:color="auto"/>
        <w:right w:val="none" w:sz="0" w:space="0" w:color="auto"/>
      </w:divBdr>
    </w:div>
    <w:div w:id="1015840201">
      <w:bodyDiv w:val="1"/>
      <w:marLeft w:val="0"/>
      <w:marRight w:val="0"/>
      <w:marTop w:val="0"/>
      <w:marBottom w:val="0"/>
      <w:divBdr>
        <w:top w:val="none" w:sz="0" w:space="0" w:color="auto"/>
        <w:left w:val="none" w:sz="0" w:space="0" w:color="auto"/>
        <w:bottom w:val="none" w:sz="0" w:space="0" w:color="auto"/>
        <w:right w:val="none" w:sz="0" w:space="0" w:color="auto"/>
      </w:divBdr>
    </w:div>
    <w:div w:id="1019506459">
      <w:bodyDiv w:val="1"/>
      <w:marLeft w:val="0"/>
      <w:marRight w:val="0"/>
      <w:marTop w:val="0"/>
      <w:marBottom w:val="0"/>
      <w:divBdr>
        <w:top w:val="none" w:sz="0" w:space="0" w:color="auto"/>
        <w:left w:val="none" w:sz="0" w:space="0" w:color="auto"/>
        <w:bottom w:val="none" w:sz="0" w:space="0" w:color="auto"/>
        <w:right w:val="none" w:sz="0" w:space="0" w:color="auto"/>
      </w:divBdr>
    </w:div>
    <w:div w:id="1019964318">
      <w:bodyDiv w:val="1"/>
      <w:marLeft w:val="0"/>
      <w:marRight w:val="0"/>
      <w:marTop w:val="0"/>
      <w:marBottom w:val="0"/>
      <w:divBdr>
        <w:top w:val="none" w:sz="0" w:space="0" w:color="auto"/>
        <w:left w:val="none" w:sz="0" w:space="0" w:color="auto"/>
        <w:bottom w:val="none" w:sz="0" w:space="0" w:color="auto"/>
        <w:right w:val="none" w:sz="0" w:space="0" w:color="auto"/>
      </w:divBdr>
    </w:div>
    <w:div w:id="1032807576">
      <w:bodyDiv w:val="1"/>
      <w:marLeft w:val="0"/>
      <w:marRight w:val="0"/>
      <w:marTop w:val="0"/>
      <w:marBottom w:val="0"/>
      <w:divBdr>
        <w:top w:val="none" w:sz="0" w:space="0" w:color="auto"/>
        <w:left w:val="none" w:sz="0" w:space="0" w:color="auto"/>
        <w:bottom w:val="none" w:sz="0" w:space="0" w:color="auto"/>
        <w:right w:val="none" w:sz="0" w:space="0" w:color="auto"/>
      </w:divBdr>
    </w:div>
    <w:div w:id="1033729888">
      <w:bodyDiv w:val="1"/>
      <w:marLeft w:val="0"/>
      <w:marRight w:val="0"/>
      <w:marTop w:val="0"/>
      <w:marBottom w:val="0"/>
      <w:divBdr>
        <w:top w:val="none" w:sz="0" w:space="0" w:color="auto"/>
        <w:left w:val="none" w:sz="0" w:space="0" w:color="auto"/>
        <w:bottom w:val="none" w:sz="0" w:space="0" w:color="auto"/>
        <w:right w:val="none" w:sz="0" w:space="0" w:color="auto"/>
      </w:divBdr>
    </w:div>
    <w:div w:id="1049189910">
      <w:bodyDiv w:val="1"/>
      <w:marLeft w:val="0"/>
      <w:marRight w:val="0"/>
      <w:marTop w:val="0"/>
      <w:marBottom w:val="0"/>
      <w:divBdr>
        <w:top w:val="none" w:sz="0" w:space="0" w:color="auto"/>
        <w:left w:val="none" w:sz="0" w:space="0" w:color="auto"/>
        <w:bottom w:val="none" w:sz="0" w:space="0" w:color="auto"/>
        <w:right w:val="none" w:sz="0" w:space="0" w:color="auto"/>
      </w:divBdr>
    </w:div>
    <w:div w:id="1051882326">
      <w:bodyDiv w:val="1"/>
      <w:marLeft w:val="0"/>
      <w:marRight w:val="0"/>
      <w:marTop w:val="0"/>
      <w:marBottom w:val="0"/>
      <w:divBdr>
        <w:top w:val="none" w:sz="0" w:space="0" w:color="auto"/>
        <w:left w:val="none" w:sz="0" w:space="0" w:color="auto"/>
        <w:bottom w:val="none" w:sz="0" w:space="0" w:color="auto"/>
        <w:right w:val="none" w:sz="0" w:space="0" w:color="auto"/>
      </w:divBdr>
    </w:div>
    <w:div w:id="1052390378">
      <w:bodyDiv w:val="1"/>
      <w:marLeft w:val="0"/>
      <w:marRight w:val="0"/>
      <w:marTop w:val="0"/>
      <w:marBottom w:val="0"/>
      <w:divBdr>
        <w:top w:val="none" w:sz="0" w:space="0" w:color="auto"/>
        <w:left w:val="none" w:sz="0" w:space="0" w:color="auto"/>
        <w:bottom w:val="none" w:sz="0" w:space="0" w:color="auto"/>
        <w:right w:val="none" w:sz="0" w:space="0" w:color="auto"/>
      </w:divBdr>
    </w:div>
    <w:div w:id="1067456542">
      <w:bodyDiv w:val="1"/>
      <w:marLeft w:val="0"/>
      <w:marRight w:val="0"/>
      <w:marTop w:val="0"/>
      <w:marBottom w:val="0"/>
      <w:divBdr>
        <w:top w:val="none" w:sz="0" w:space="0" w:color="auto"/>
        <w:left w:val="none" w:sz="0" w:space="0" w:color="auto"/>
        <w:bottom w:val="none" w:sz="0" w:space="0" w:color="auto"/>
        <w:right w:val="none" w:sz="0" w:space="0" w:color="auto"/>
      </w:divBdr>
    </w:div>
    <w:div w:id="1067650206">
      <w:bodyDiv w:val="1"/>
      <w:marLeft w:val="0"/>
      <w:marRight w:val="0"/>
      <w:marTop w:val="0"/>
      <w:marBottom w:val="0"/>
      <w:divBdr>
        <w:top w:val="none" w:sz="0" w:space="0" w:color="auto"/>
        <w:left w:val="none" w:sz="0" w:space="0" w:color="auto"/>
        <w:bottom w:val="none" w:sz="0" w:space="0" w:color="auto"/>
        <w:right w:val="none" w:sz="0" w:space="0" w:color="auto"/>
      </w:divBdr>
    </w:div>
    <w:div w:id="1072237487">
      <w:bodyDiv w:val="1"/>
      <w:marLeft w:val="0"/>
      <w:marRight w:val="0"/>
      <w:marTop w:val="0"/>
      <w:marBottom w:val="0"/>
      <w:divBdr>
        <w:top w:val="none" w:sz="0" w:space="0" w:color="auto"/>
        <w:left w:val="none" w:sz="0" w:space="0" w:color="auto"/>
        <w:bottom w:val="none" w:sz="0" w:space="0" w:color="auto"/>
        <w:right w:val="none" w:sz="0" w:space="0" w:color="auto"/>
      </w:divBdr>
    </w:div>
    <w:div w:id="1073699471">
      <w:bodyDiv w:val="1"/>
      <w:marLeft w:val="0"/>
      <w:marRight w:val="0"/>
      <w:marTop w:val="0"/>
      <w:marBottom w:val="0"/>
      <w:divBdr>
        <w:top w:val="none" w:sz="0" w:space="0" w:color="auto"/>
        <w:left w:val="none" w:sz="0" w:space="0" w:color="auto"/>
        <w:bottom w:val="none" w:sz="0" w:space="0" w:color="auto"/>
        <w:right w:val="none" w:sz="0" w:space="0" w:color="auto"/>
      </w:divBdr>
    </w:div>
    <w:div w:id="1075014745">
      <w:bodyDiv w:val="1"/>
      <w:marLeft w:val="0"/>
      <w:marRight w:val="0"/>
      <w:marTop w:val="0"/>
      <w:marBottom w:val="0"/>
      <w:divBdr>
        <w:top w:val="none" w:sz="0" w:space="0" w:color="auto"/>
        <w:left w:val="none" w:sz="0" w:space="0" w:color="auto"/>
        <w:bottom w:val="none" w:sz="0" w:space="0" w:color="auto"/>
        <w:right w:val="none" w:sz="0" w:space="0" w:color="auto"/>
      </w:divBdr>
    </w:div>
    <w:div w:id="1106733123">
      <w:bodyDiv w:val="1"/>
      <w:marLeft w:val="0"/>
      <w:marRight w:val="0"/>
      <w:marTop w:val="0"/>
      <w:marBottom w:val="0"/>
      <w:divBdr>
        <w:top w:val="none" w:sz="0" w:space="0" w:color="auto"/>
        <w:left w:val="none" w:sz="0" w:space="0" w:color="auto"/>
        <w:bottom w:val="none" w:sz="0" w:space="0" w:color="auto"/>
        <w:right w:val="none" w:sz="0" w:space="0" w:color="auto"/>
      </w:divBdr>
    </w:div>
    <w:div w:id="1110783663">
      <w:bodyDiv w:val="1"/>
      <w:marLeft w:val="0"/>
      <w:marRight w:val="0"/>
      <w:marTop w:val="0"/>
      <w:marBottom w:val="0"/>
      <w:divBdr>
        <w:top w:val="none" w:sz="0" w:space="0" w:color="auto"/>
        <w:left w:val="none" w:sz="0" w:space="0" w:color="auto"/>
        <w:bottom w:val="none" w:sz="0" w:space="0" w:color="auto"/>
        <w:right w:val="none" w:sz="0" w:space="0" w:color="auto"/>
      </w:divBdr>
    </w:div>
    <w:div w:id="1115635469">
      <w:bodyDiv w:val="1"/>
      <w:marLeft w:val="0"/>
      <w:marRight w:val="0"/>
      <w:marTop w:val="0"/>
      <w:marBottom w:val="0"/>
      <w:divBdr>
        <w:top w:val="none" w:sz="0" w:space="0" w:color="auto"/>
        <w:left w:val="none" w:sz="0" w:space="0" w:color="auto"/>
        <w:bottom w:val="none" w:sz="0" w:space="0" w:color="auto"/>
        <w:right w:val="none" w:sz="0" w:space="0" w:color="auto"/>
      </w:divBdr>
    </w:div>
    <w:div w:id="1132942051">
      <w:bodyDiv w:val="1"/>
      <w:marLeft w:val="0"/>
      <w:marRight w:val="0"/>
      <w:marTop w:val="0"/>
      <w:marBottom w:val="0"/>
      <w:divBdr>
        <w:top w:val="none" w:sz="0" w:space="0" w:color="auto"/>
        <w:left w:val="none" w:sz="0" w:space="0" w:color="auto"/>
        <w:bottom w:val="none" w:sz="0" w:space="0" w:color="auto"/>
        <w:right w:val="none" w:sz="0" w:space="0" w:color="auto"/>
      </w:divBdr>
    </w:div>
    <w:div w:id="1149709800">
      <w:bodyDiv w:val="1"/>
      <w:marLeft w:val="0"/>
      <w:marRight w:val="0"/>
      <w:marTop w:val="0"/>
      <w:marBottom w:val="0"/>
      <w:divBdr>
        <w:top w:val="none" w:sz="0" w:space="0" w:color="auto"/>
        <w:left w:val="none" w:sz="0" w:space="0" w:color="auto"/>
        <w:bottom w:val="none" w:sz="0" w:space="0" w:color="auto"/>
        <w:right w:val="none" w:sz="0" w:space="0" w:color="auto"/>
      </w:divBdr>
    </w:div>
    <w:div w:id="1149833101">
      <w:bodyDiv w:val="1"/>
      <w:marLeft w:val="0"/>
      <w:marRight w:val="0"/>
      <w:marTop w:val="0"/>
      <w:marBottom w:val="0"/>
      <w:divBdr>
        <w:top w:val="none" w:sz="0" w:space="0" w:color="auto"/>
        <w:left w:val="none" w:sz="0" w:space="0" w:color="auto"/>
        <w:bottom w:val="none" w:sz="0" w:space="0" w:color="auto"/>
        <w:right w:val="none" w:sz="0" w:space="0" w:color="auto"/>
      </w:divBdr>
    </w:div>
    <w:div w:id="1150093776">
      <w:bodyDiv w:val="1"/>
      <w:marLeft w:val="0"/>
      <w:marRight w:val="0"/>
      <w:marTop w:val="0"/>
      <w:marBottom w:val="0"/>
      <w:divBdr>
        <w:top w:val="none" w:sz="0" w:space="0" w:color="auto"/>
        <w:left w:val="none" w:sz="0" w:space="0" w:color="auto"/>
        <w:bottom w:val="none" w:sz="0" w:space="0" w:color="auto"/>
        <w:right w:val="none" w:sz="0" w:space="0" w:color="auto"/>
      </w:divBdr>
    </w:div>
    <w:div w:id="1152874067">
      <w:bodyDiv w:val="1"/>
      <w:marLeft w:val="0"/>
      <w:marRight w:val="0"/>
      <w:marTop w:val="0"/>
      <w:marBottom w:val="0"/>
      <w:divBdr>
        <w:top w:val="none" w:sz="0" w:space="0" w:color="auto"/>
        <w:left w:val="none" w:sz="0" w:space="0" w:color="auto"/>
        <w:bottom w:val="none" w:sz="0" w:space="0" w:color="auto"/>
        <w:right w:val="none" w:sz="0" w:space="0" w:color="auto"/>
      </w:divBdr>
    </w:div>
    <w:div w:id="1154417868">
      <w:bodyDiv w:val="1"/>
      <w:marLeft w:val="0"/>
      <w:marRight w:val="0"/>
      <w:marTop w:val="0"/>
      <w:marBottom w:val="0"/>
      <w:divBdr>
        <w:top w:val="none" w:sz="0" w:space="0" w:color="auto"/>
        <w:left w:val="none" w:sz="0" w:space="0" w:color="auto"/>
        <w:bottom w:val="none" w:sz="0" w:space="0" w:color="auto"/>
        <w:right w:val="none" w:sz="0" w:space="0" w:color="auto"/>
      </w:divBdr>
    </w:div>
    <w:div w:id="1154487599">
      <w:bodyDiv w:val="1"/>
      <w:marLeft w:val="0"/>
      <w:marRight w:val="0"/>
      <w:marTop w:val="0"/>
      <w:marBottom w:val="0"/>
      <w:divBdr>
        <w:top w:val="none" w:sz="0" w:space="0" w:color="auto"/>
        <w:left w:val="none" w:sz="0" w:space="0" w:color="auto"/>
        <w:bottom w:val="none" w:sz="0" w:space="0" w:color="auto"/>
        <w:right w:val="none" w:sz="0" w:space="0" w:color="auto"/>
      </w:divBdr>
    </w:div>
    <w:div w:id="1156603171">
      <w:bodyDiv w:val="1"/>
      <w:marLeft w:val="0"/>
      <w:marRight w:val="0"/>
      <w:marTop w:val="0"/>
      <w:marBottom w:val="0"/>
      <w:divBdr>
        <w:top w:val="none" w:sz="0" w:space="0" w:color="auto"/>
        <w:left w:val="none" w:sz="0" w:space="0" w:color="auto"/>
        <w:bottom w:val="none" w:sz="0" w:space="0" w:color="auto"/>
        <w:right w:val="none" w:sz="0" w:space="0" w:color="auto"/>
      </w:divBdr>
    </w:div>
    <w:div w:id="1159884326">
      <w:bodyDiv w:val="1"/>
      <w:marLeft w:val="0"/>
      <w:marRight w:val="0"/>
      <w:marTop w:val="0"/>
      <w:marBottom w:val="0"/>
      <w:divBdr>
        <w:top w:val="none" w:sz="0" w:space="0" w:color="auto"/>
        <w:left w:val="none" w:sz="0" w:space="0" w:color="auto"/>
        <w:bottom w:val="none" w:sz="0" w:space="0" w:color="auto"/>
        <w:right w:val="none" w:sz="0" w:space="0" w:color="auto"/>
      </w:divBdr>
    </w:div>
    <w:div w:id="1162039287">
      <w:bodyDiv w:val="1"/>
      <w:marLeft w:val="0"/>
      <w:marRight w:val="0"/>
      <w:marTop w:val="0"/>
      <w:marBottom w:val="0"/>
      <w:divBdr>
        <w:top w:val="none" w:sz="0" w:space="0" w:color="auto"/>
        <w:left w:val="none" w:sz="0" w:space="0" w:color="auto"/>
        <w:bottom w:val="none" w:sz="0" w:space="0" w:color="auto"/>
        <w:right w:val="none" w:sz="0" w:space="0" w:color="auto"/>
      </w:divBdr>
    </w:div>
    <w:div w:id="1164584091">
      <w:bodyDiv w:val="1"/>
      <w:marLeft w:val="0"/>
      <w:marRight w:val="0"/>
      <w:marTop w:val="0"/>
      <w:marBottom w:val="0"/>
      <w:divBdr>
        <w:top w:val="none" w:sz="0" w:space="0" w:color="auto"/>
        <w:left w:val="none" w:sz="0" w:space="0" w:color="auto"/>
        <w:bottom w:val="none" w:sz="0" w:space="0" w:color="auto"/>
        <w:right w:val="none" w:sz="0" w:space="0" w:color="auto"/>
      </w:divBdr>
    </w:div>
    <w:div w:id="1166743286">
      <w:bodyDiv w:val="1"/>
      <w:marLeft w:val="0"/>
      <w:marRight w:val="0"/>
      <w:marTop w:val="0"/>
      <w:marBottom w:val="0"/>
      <w:divBdr>
        <w:top w:val="none" w:sz="0" w:space="0" w:color="auto"/>
        <w:left w:val="none" w:sz="0" w:space="0" w:color="auto"/>
        <w:bottom w:val="none" w:sz="0" w:space="0" w:color="auto"/>
        <w:right w:val="none" w:sz="0" w:space="0" w:color="auto"/>
      </w:divBdr>
    </w:div>
    <w:div w:id="1173566555">
      <w:bodyDiv w:val="1"/>
      <w:marLeft w:val="0"/>
      <w:marRight w:val="0"/>
      <w:marTop w:val="0"/>
      <w:marBottom w:val="0"/>
      <w:divBdr>
        <w:top w:val="none" w:sz="0" w:space="0" w:color="auto"/>
        <w:left w:val="none" w:sz="0" w:space="0" w:color="auto"/>
        <w:bottom w:val="none" w:sz="0" w:space="0" w:color="auto"/>
        <w:right w:val="none" w:sz="0" w:space="0" w:color="auto"/>
      </w:divBdr>
    </w:div>
    <w:div w:id="1174077656">
      <w:bodyDiv w:val="1"/>
      <w:marLeft w:val="0"/>
      <w:marRight w:val="0"/>
      <w:marTop w:val="0"/>
      <w:marBottom w:val="0"/>
      <w:divBdr>
        <w:top w:val="none" w:sz="0" w:space="0" w:color="auto"/>
        <w:left w:val="none" w:sz="0" w:space="0" w:color="auto"/>
        <w:bottom w:val="none" w:sz="0" w:space="0" w:color="auto"/>
        <w:right w:val="none" w:sz="0" w:space="0" w:color="auto"/>
      </w:divBdr>
    </w:div>
    <w:div w:id="1176387353">
      <w:bodyDiv w:val="1"/>
      <w:marLeft w:val="0"/>
      <w:marRight w:val="0"/>
      <w:marTop w:val="0"/>
      <w:marBottom w:val="0"/>
      <w:divBdr>
        <w:top w:val="none" w:sz="0" w:space="0" w:color="auto"/>
        <w:left w:val="none" w:sz="0" w:space="0" w:color="auto"/>
        <w:bottom w:val="none" w:sz="0" w:space="0" w:color="auto"/>
        <w:right w:val="none" w:sz="0" w:space="0" w:color="auto"/>
      </w:divBdr>
    </w:div>
    <w:div w:id="1180315278">
      <w:bodyDiv w:val="1"/>
      <w:marLeft w:val="0"/>
      <w:marRight w:val="0"/>
      <w:marTop w:val="0"/>
      <w:marBottom w:val="0"/>
      <w:divBdr>
        <w:top w:val="none" w:sz="0" w:space="0" w:color="auto"/>
        <w:left w:val="none" w:sz="0" w:space="0" w:color="auto"/>
        <w:bottom w:val="none" w:sz="0" w:space="0" w:color="auto"/>
        <w:right w:val="none" w:sz="0" w:space="0" w:color="auto"/>
      </w:divBdr>
    </w:div>
    <w:div w:id="1186479311">
      <w:bodyDiv w:val="1"/>
      <w:marLeft w:val="0"/>
      <w:marRight w:val="0"/>
      <w:marTop w:val="0"/>
      <w:marBottom w:val="0"/>
      <w:divBdr>
        <w:top w:val="none" w:sz="0" w:space="0" w:color="auto"/>
        <w:left w:val="none" w:sz="0" w:space="0" w:color="auto"/>
        <w:bottom w:val="none" w:sz="0" w:space="0" w:color="auto"/>
        <w:right w:val="none" w:sz="0" w:space="0" w:color="auto"/>
      </w:divBdr>
    </w:div>
    <w:div w:id="1196623298">
      <w:bodyDiv w:val="1"/>
      <w:marLeft w:val="0"/>
      <w:marRight w:val="0"/>
      <w:marTop w:val="0"/>
      <w:marBottom w:val="0"/>
      <w:divBdr>
        <w:top w:val="none" w:sz="0" w:space="0" w:color="auto"/>
        <w:left w:val="none" w:sz="0" w:space="0" w:color="auto"/>
        <w:bottom w:val="none" w:sz="0" w:space="0" w:color="auto"/>
        <w:right w:val="none" w:sz="0" w:space="0" w:color="auto"/>
      </w:divBdr>
    </w:div>
    <w:div w:id="1198813501">
      <w:bodyDiv w:val="1"/>
      <w:marLeft w:val="0"/>
      <w:marRight w:val="0"/>
      <w:marTop w:val="0"/>
      <w:marBottom w:val="0"/>
      <w:divBdr>
        <w:top w:val="none" w:sz="0" w:space="0" w:color="auto"/>
        <w:left w:val="none" w:sz="0" w:space="0" w:color="auto"/>
        <w:bottom w:val="none" w:sz="0" w:space="0" w:color="auto"/>
        <w:right w:val="none" w:sz="0" w:space="0" w:color="auto"/>
      </w:divBdr>
    </w:div>
    <w:div w:id="1203976926">
      <w:bodyDiv w:val="1"/>
      <w:marLeft w:val="0"/>
      <w:marRight w:val="0"/>
      <w:marTop w:val="0"/>
      <w:marBottom w:val="0"/>
      <w:divBdr>
        <w:top w:val="none" w:sz="0" w:space="0" w:color="auto"/>
        <w:left w:val="none" w:sz="0" w:space="0" w:color="auto"/>
        <w:bottom w:val="none" w:sz="0" w:space="0" w:color="auto"/>
        <w:right w:val="none" w:sz="0" w:space="0" w:color="auto"/>
      </w:divBdr>
    </w:div>
    <w:div w:id="1208101271">
      <w:bodyDiv w:val="1"/>
      <w:marLeft w:val="0"/>
      <w:marRight w:val="0"/>
      <w:marTop w:val="0"/>
      <w:marBottom w:val="0"/>
      <w:divBdr>
        <w:top w:val="none" w:sz="0" w:space="0" w:color="auto"/>
        <w:left w:val="none" w:sz="0" w:space="0" w:color="auto"/>
        <w:bottom w:val="none" w:sz="0" w:space="0" w:color="auto"/>
        <w:right w:val="none" w:sz="0" w:space="0" w:color="auto"/>
      </w:divBdr>
    </w:div>
    <w:div w:id="1209800383">
      <w:bodyDiv w:val="1"/>
      <w:marLeft w:val="0"/>
      <w:marRight w:val="0"/>
      <w:marTop w:val="0"/>
      <w:marBottom w:val="0"/>
      <w:divBdr>
        <w:top w:val="none" w:sz="0" w:space="0" w:color="auto"/>
        <w:left w:val="none" w:sz="0" w:space="0" w:color="auto"/>
        <w:bottom w:val="none" w:sz="0" w:space="0" w:color="auto"/>
        <w:right w:val="none" w:sz="0" w:space="0" w:color="auto"/>
      </w:divBdr>
    </w:div>
    <w:div w:id="1217008710">
      <w:bodyDiv w:val="1"/>
      <w:marLeft w:val="0"/>
      <w:marRight w:val="0"/>
      <w:marTop w:val="0"/>
      <w:marBottom w:val="0"/>
      <w:divBdr>
        <w:top w:val="none" w:sz="0" w:space="0" w:color="auto"/>
        <w:left w:val="none" w:sz="0" w:space="0" w:color="auto"/>
        <w:bottom w:val="none" w:sz="0" w:space="0" w:color="auto"/>
        <w:right w:val="none" w:sz="0" w:space="0" w:color="auto"/>
      </w:divBdr>
    </w:div>
    <w:div w:id="1226140171">
      <w:bodyDiv w:val="1"/>
      <w:marLeft w:val="0"/>
      <w:marRight w:val="0"/>
      <w:marTop w:val="0"/>
      <w:marBottom w:val="0"/>
      <w:divBdr>
        <w:top w:val="none" w:sz="0" w:space="0" w:color="auto"/>
        <w:left w:val="none" w:sz="0" w:space="0" w:color="auto"/>
        <w:bottom w:val="none" w:sz="0" w:space="0" w:color="auto"/>
        <w:right w:val="none" w:sz="0" w:space="0" w:color="auto"/>
      </w:divBdr>
    </w:div>
    <w:div w:id="1227371725">
      <w:bodyDiv w:val="1"/>
      <w:marLeft w:val="0"/>
      <w:marRight w:val="0"/>
      <w:marTop w:val="0"/>
      <w:marBottom w:val="0"/>
      <w:divBdr>
        <w:top w:val="none" w:sz="0" w:space="0" w:color="auto"/>
        <w:left w:val="none" w:sz="0" w:space="0" w:color="auto"/>
        <w:bottom w:val="none" w:sz="0" w:space="0" w:color="auto"/>
        <w:right w:val="none" w:sz="0" w:space="0" w:color="auto"/>
      </w:divBdr>
    </w:div>
    <w:div w:id="1227762675">
      <w:bodyDiv w:val="1"/>
      <w:marLeft w:val="0"/>
      <w:marRight w:val="0"/>
      <w:marTop w:val="0"/>
      <w:marBottom w:val="0"/>
      <w:divBdr>
        <w:top w:val="none" w:sz="0" w:space="0" w:color="auto"/>
        <w:left w:val="none" w:sz="0" w:space="0" w:color="auto"/>
        <w:bottom w:val="none" w:sz="0" w:space="0" w:color="auto"/>
        <w:right w:val="none" w:sz="0" w:space="0" w:color="auto"/>
      </w:divBdr>
    </w:div>
    <w:div w:id="1231694556">
      <w:bodyDiv w:val="1"/>
      <w:marLeft w:val="0"/>
      <w:marRight w:val="0"/>
      <w:marTop w:val="0"/>
      <w:marBottom w:val="0"/>
      <w:divBdr>
        <w:top w:val="none" w:sz="0" w:space="0" w:color="auto"/>
        <w:left w:val="none" w:sz="0" w:space="0" w:color="auto"/>
        <w:bottom w:val="none" w:sz="0" w:space="0" w:color="auto"/>
        <w:right w:val="none" w:sz="0" w:space="0" w:color="auto"/>
      </w:divBdr>
    </w:div>
    <w:div w:id="1234006683">
      <w:bodyDiv w:val="1"/>
      <w:marLeft w:val="0"/>
      <w:marRight w:val="0"/>
      <w:marTop w:val="0"/>
      <w:marBottom w:val="0"/>
      <w:divBdr>
        <w:top w:val="none" w:sz="0" w:space="0" w:color="auto"/>
        <w:left w:val="none" w:sz="0" w:space="0" w:color="auto"/>
        <w:bottom w:val="none" w:sz="0" w:space="0" w:color="auto"/>
        <w:right w:val="none" w:sz="0" w:space="0" w:color="auto"/>
      </w:divBdr>
    </w:div>
    <w:div w:id="1234195883">
      <w:bodyDiv w:val="1"/>
      <w:marLeft w:val="0"/>
      <w:marRight w:val="0"/>
      <w:marTop w:val="0"/>
      <w:marBottom w:val="0"/>
      <w:divBdr>
        <w:top w:val="none" w:sz="0" w:space="0" w:color="auto"/>
        <w:left w:val="none" w:sz="0" w:space="0" w:color="auto"/>
        <w:bottom w:val="none" w:sz="0" w:space="0" w:color="auto"/>
        <w:right w:val="none" w:sz="0" w:space="0" w:color="auto"/>
      </w:divBdr>
    </w:div>
    <w:div w:id="1234438204">
      <w:bodyDiv w:val="1"/>
      <w:marLeft w:val="0"/>
      <w:marRight w:val="0"/>
      <w:marTop w:val="0"/>
      <w:marBottom w:val="0"/>
      <w:divBdr>
        <w:top w:val="none" w:sz="0" w:space="0" w:color="auto"/>
        <w:left w:val="none" w:sz="0" w:space="0" w:color="auto"/>
        <w:bottom w:val="none" w:sz="0" w:space="0" w:color="auto"/>
        <w:right w:val="none" w:sz="0" w:space="0" w:color="auto"/>
      </w:divBdr>
    </w:div>
    <w:div w:id="1241448862">
      <w:bodyDiv w:val="1"/>
      <w:marLeft w:val="0"/>
      <w:marRight w:val="0"/>
      <w:marTop w:val="0"/>
      <w:marBottom w:val="0"/>
      <w:divBdr>
        <w:top w:val="none" w:sz="0" w:space="0" w:color="auto"/>
        <w:left w:val="none" w:sz="0" w:space="0" w:color="auto"/>
        <w:bottom w:val="none" w:sz="0" w:space="0" w:color="auto"/>
        <w:right w:val="none" w:sz="0" w:space="0" w:color="auto"/>
      </w:divBdr>
    </w:div>
    <w:div w:id="1272055546">
      <w:bodyDiv w:val="1"/>
      <w:marLeft w:val="0"/>
      <w:marRight w:val="0"/>
      <w:marTop w:val="0"/>
      <w:marBottom w:val="0"/>
      <w:divBdr>
        <w:top w:val="none" w:sz="0" w:space="0" w:color="auto"/>
        <w:left w:val="none" w:sz="0" w:space="0" w:color="auto"/>
        <w:bottom w:val="none" w:sz="0" w:space="0" w:color="auto"/>
        <w:right w:val="none" w:sz="0" w:space="0" w:color="auto"/>
      </w:divBdr>
    </w:div>
    <w:div w:id="1273244157">
      <w:bodyDiv w:val="1"/>
      <w:marLeft w:val="0"/>
      <w:marRight w:val="0"/>
      <w:marTop w:val="0"/>
      <w:marBottom w:val="0"/>
      <w:divBdr>
        <w:top w:val="none" w:sz="0" w:space="0" w:color="auto"/>
        <w:left w:val="none" w:sz="0" w:space="0" w:color="auto"/>
        <w:bottom w:val="none" w:sz="0" w:space="0" w:color="auto"/>
        <w:right w:val="none" w:sz="0" w:space="0" w:color="auto"/>
      </w:divBdr>
    </w:div>
    <w:div w:id="1276133737">
      <w:bodyDiv w:val="1"/>
      <w:marLeft w:val="0"/>
      <w:marRight w:val="0"/>
      <w:marTop w:val="0"/>
      <w:marBottom w:val="0"/>
      <w:divBdr>
        <w:top w:val="none" w:sz="0" w:space="0" w:color="auto"/>
        <w:left w:val="none" w:sz="0" w:space="0" w:color="auto"/>
        <w:bottom w:val="none" w:sz="0" w:space="0" w:color="auto"/>
        <w:right w:val="none" w:sz="0" w:space="0" w:color="auto"/>
      </w:divBdr>
    </w:div>
    <w:div w:id="1280140070">
      <w:bodyDiv w:val="1"/>
      <w:marLeft w:val="0"/>
      <w:marRight w:val="0"/>
      <w:marTop w:val="0"/>
      <w:marBottom w:val="0"/>
      <w:divBdr>
        <w:top w:val="none" w:sz="0" w:space="0" w:color="auto"/>
        <w:left w:val="none" w:sz="0" w:space="0" w:color="auto"/>
        <w:bottom w:val="none" w:sz="0" w:space="0" w:color="auto"/>
        <w:right w:val="none" w:sz="0" w:space="0" w:color="auto"/>
      </w:divBdr>
    </w:div>
    <w:div w:id="1284118909">
      <w:bodyDiv w:val="1"/>
      <w:marLeft w:val="0"/>
      <w:marRight w:val="0"/>
      <w:marTop w:val="0"/>
      <w:marBottom w:val="0"/>
      <w:divBdr>
        <w:top w:val="none" w:sz="0" w:space="0" w:color="auto"/>
        <w:left w:val="none" w:sz="0" w:space="0" w:color="auto"/>
        <w:bottom w:val="none" w:sz="0" w:space="0" w:color="auto"/>
        <w:right w:val="none" w:sz="0" w:space="0" w:color="auto"/>
      </w:divBdr>
    </w:div>
    <w:div w:id="1287081185">
      <w:bodyDiv w:val="1"/>
      <w:marLeft w:val="0"/>
      <w:marRight w:val="0"/>
      <w:marTop w:val="0"/>
      <w:marBottom w:val="0"/>
      <w:divBdr>
        <w:top w:val="none" w:sz="0" w:space="0" w:color="auto"/>
        <w:left w:val="none" w:sz="0" w:space="0" w:color="auto"/>
        <w:bottom w:val="none" w:sz="0" w:space="0" w:color="auto"/>
        <w:right w:val="none" w:sz="0" w:space="0" w:color="auto"/>
      </w:divBdr>
    </w:div>
    <w:div w:id="1291088103">
      <w:bodyDiv w:val="1"/>
      <w:marLeft w:val="0"/>
      <w:marRight w:val="0"/>
      <w:marTop w:val="0"/>
      <w:marBottom w:val="0"/>
      <w:divBdr>
        <w:top w:val="none" w:sz="0" w:space="0" w:color="auto"/>
        <w:left w:val="none" w:sz="0" w:space="0" w:color="auto"/>
        <w:bottom w:val="none" w:sz="0" w:space="0" w:color="auto"/>
        <w:right w:val="none" w:sz="0" w:space="0" w:color="auto"/>
      </w:divBdr>
    </w:div>
    <w:div w:id="1309238697">
      <w:bodyDiv w:val="1"/>
      <w:marLeft w:val="0"/>
      <w:marRight w:val="0"/>
      <w:marTop w:val="0"/>
      <w:marBottom w:val="0"/>
      <w:divBdr>
        <w:top w:val="none" w:sz="0" w:space="0" w:color="auto"/>
        <w:left w:val="none" w:sz="0" w:space="0" w:color="auto"/>
        <w:bottom w:val="none" w:sz="0" w:space="0" w:color="auto"/>
        <w:right w:val="none" w:sz="0" w:space="0" w:color="auto"/>
      </w:divBdr>
    </w:div>
    <w:div w:id="1309360645">
      <w:bodyDiv w:val="1"/>
      <w:marLeft w:val="0"/>
      <w:marRight w:val="0"/>
      <w:marTop w:val="0"/>
      <w:marBottom w:val="0"/>
      <w:divBdr>
        <w:top w:val="none" w:sz="0" w:space="0" w:color="auto"/>
        <w:left w:val="none" w:sz="0" w:space="0" w:color="auto"/>
        <w:bottom w:val="none" w:sz="0" w:space="0" w:color="auto"/>
        <w:right w:val="none" w:sz="0" w:space="0" w:color="auto"/>
      </w:divBdr>
    </w:div>
    <w:div w:id="1311207403">
      <w:bodyDiv w:val="1"/>
      <w:marLeft w:val="0"/>
      <w:marRight w:val="0"/>
      <w:marTop w:val="0"/>
      <w:marBottom w:val="0"/>
      <w:divBdr>
        <w:top w:val="none" w:sz="0" w:space="0" w:color="auto"/>
        <w:left w:val="none" w:sz="0" w:space="0" w:color="auto"/>
        <w:bottom w:val="none" w:sz="0" w:space="0" w:color="auto"/>
        <w:right w:val="none" w:sz="0" w:space="0" w:color="auto"/>
      </w:divBdr>
    </w:div>
    <w:div w:id="1312442422">
      <w:bodyDiv w:val="1"/>
      <w:marLeft w:val="0"/>
      <w:marRight w:val="0"/>
      <w:marTop w:val="0"/>
      <w:marBottom w:val="0"/>
      <w:divBdr>
        <w:top w:val="none" w:sz="0" w:space="0" w:color="auto"/>
        <w:left w:val="none" w:sz="0" w:space="0" w:color="auto"/>
        <w:bottom w:val="none" w:sz="0" w:space="0" w:color="auto"/>
        <w:right w:val="none" w:sz="0" w:space="0" w:color="auto"/>
      </w:divBdr>
    </w:div>
    <w:div w:id="1313682949">
      <w:bodyDiv w:val="1"/>
      <w:marLeft w:val="0"/>
      <w:marRight w:val="0"/>
      <w:marTop w:val="0"/>
      <w:marBottom w:val="0"/>
      <w:divBdr>
        <w:top w:val="none" w:sz="0" w:space="0" w:color="auto"/>
        <w:left w:val="none" w:sz="0" w:space="0" w:color="auto"/>
        <w:bottom w:val="none" w:sz="0" w:space="0" w:color="auto"/>
        <w:right w:val="none" w:sz="0" w:space="0" w:color="auto"/>
      </w:divBdr>
    </w:div>
    <w:div w:id="1315913079">
      <w:bodyDiv w:val="1"/>
      <w:marLeft w:val="0"/>
      <w:marRight w:val="0"/>
      <w:marTop w:val="0"/>
      <w:marBottom w:val="0"/>
      <w:divBdr>
        <w:top w:val="none" w:sz="0" w:space="0" w:color="auto"/>
        <w:left w:val="none" w:sz="0" w:space="0" w:color="auto"/>
        <w:bottom w:val="none" w:sz="0" w:space="0" w:color="auto"/>
        <w:right w:val="none" w:sz="0" w:space="0" w:color="auto"/>
      </w:divBdr>
    </w:div>
    <w:div w:id="1318798935">
      <w:bodyDiv w:val="1"/>
      <w:marLeft w:val="0"/>
      <w:marRight w:val="0"/>
      <w:marTop w:val="0"/>
      <w:marBottom w:val="0"/>
      <w:divBdr>
        <w:top w:val="none" w:sz="0" w:space="0" w:color="auto"/>
        <w:left w:val="none" w:sz="0" w:space="0" w:color="auto"/>
        <w:bottom w:val="none" w:sz="0" w:space="0" w:color="auto"/>
        <w:right w:val="none" w:sz="0" w:space="0" w:color="auto"/>
      </w:divBdr>
    </w:div>
    <w:div w:id="1319260665">
      <w:bodyDiv w:val="1"/>
      <w:marLeft w:val="0"/>
      <w:marRight w:val="0"/>
      <w:marTop w:val="0"/>
      <w:marBottom w:val="0"/>
      <w:divBdr>
        <w:top w:val="none" w:sz="0" w:space="0" w:color="auto"/>
        <w:left w:val="none" w:sz="0" w:space="0" w:color="auto"/>
        <w:bottom w:val="none" w:sz="0" w:space="0" w:color="auto"/>
        <w:right w:val="none" w:sz="0" w:space="0" w:color="auto"/>
      </w:divBdr>
    </w:div>
    <w:div w:id="1338119792">
      <w:bodyDiv w:val="1"/>
      <w:marLeft w:val="0"/>
      <w:marRight w:val="0"/>
      <w:marTop w:val="0"/>
      <w:marBottom w:val="0"/>
      <w:divBdr>
        <w:top w:val="none" w:sz="0" w:space="0" w:color="auto"/>
        <w:left w:val="none" w:sz="0" w:space="0" w:color="auto"/>
        <w:bottom w:val="none" w:sz="0" w:space="0" w:color="auto"/>
        <w:right w:val="none" w:sz="0" w:space="0" w:color="auto"/>
      </w:divBdr>
    </w:div>
    <w:div w:id="1345403515">
      <w:bodyDiv w:val="1"/>
      <w:marLeft w:val="0"/>
      <w:marRight w:val="0"/>
      <w:marTop w:val="0"/>
      <w:marBottom w:val="0"/>
      <w:divBdr>
        <w:top w:val="none" w:sz="0" w:space="0" w:color="auto"/>
        <w:left w:val="none" w:sz="0" w:space="0" w:color="auto"/>
        <w:bottom w:val="none" w:sz="0" w:space="0" w:color="auto"/>
        <w:right w:val="none" w:sz="0" w:space="0" w:color="auto"/>
      </w:divBdr>
    </w:div>
    <w:div w:id="1355377876">
      <w:bodyDiv w:val="1"/>
      <w:marLeft w:val="0"/>
      <w:marRight w:val="0"/>
      <w:marTop w:val="0"/>
      <w:marBottom w:val="0"/>
      <w:divBdr>
        <w:top w:val="none" w:sz="0" w:space="0" w:color="auto"/>
        <w:left w:val="none" w:sz="0" w:space="0" w:color="auto"/>
        <w:bottom w:val="none" w:sz="0" w:space="0" w:color="auto"/>
        <w:right w:val="none" w:sz="0" w:space="0" w:color="auto"/>
      </w:divBdr>
    </w:div>
    <w:div w:id="1356812070">
      <w:bodyDiv w:val="1"/>
      <w:marLeft w:val="0"/>
      <w:marRight w:val="0"/>
      <w:marTop w:val="0"/>
      <w:marBottom w:val="0"/>
      <w:divBdr>
        <w:top w:val="none" w:sz="0" w:space="0" w:color="auto"/>
        <w:left w:val="none" w:sz="0" w:space="0" w:color="auto"/>
        <w:bottom w:val="none" w:sz="0" w:space="0" w:color="auto"/>
        <w:right w:val="none" w:sz="0" w:space="0" w:color="auto"/>
      </w:divBdr>
    </w:div>
    <w:div w:id="1362323482">
      <w:bodyDiv w:val="1"/>
      <w:marLeft w:val="0"/>
      <w:marRight w:val="0"/>
      <w:marTop w:val="0"/>
      <w:marBottom w:val="0"/>
      <w:divBdr>
        <w:top w:val="none" w:sz="0" w:space="0" w:color="auto"/>
        <w:left w:val="none" w:sz="0" w:space="0" w:color="auto"/>
        <w:bottom w:val="none" w:sz="0" w:space="0" w:color="auto"/>
        <w:right w:val="none" w:sz="0" w:space="0" w:color="auto"/>
      </w:divBdr>
    </w:div>
    <w:div w:id="1365129218">
      <w:bodyDiv w:val="1"/>
      <w:marLeft w:val="0"/>
      <w:marRight w:val="0"/>
      <w:marTop w:val="0"/>
      <w:marBottom w:val="0"/>
      <w:divBdr>
        <w:top w:val="none" w:sz="0" w:space="0" w:color="auto"/>
        <w:left w:val="none" w:sz="0" w:space="0" w:color="auto"/>
        <w:bottom w:val="none" w:sz="0" w:space="0" w:color="auto"/>
        <w:right w:val="none" w:sz="0" w:space="0" w:color="auto"/>
      </w:divBdr>
    </w:div>
    <w:div w:id="1367605303">
      <w:bodyDiv w:val="1"/>
      <w:marLeft w:val="0"/>
      <w:marRight w:val="0"/>
      <w:marTop w:val="0"/>
      <w:marBottom w:val="0"/>
      <w:divBdr>
        <w:top w:val="none" w:sz="0" w:space="0" w:color="auto"/>
        <w:left w:val="none" w:sz="0" w:space="0" w:color="auto"/>
        <w:bottom w:val="none" w:sz="0" w:space="0" w:color="auto"/>
        <w:right w:val="none" w:sz="0" w:space="0" w:color="auto"/>
      </w:divBdr>
    </w:div>
    <w:div w:id="1371296652">
      <w:bodyDiv w:val="1"/>
      <w:marLeft w:val="0"/>
      <w:marRight w:val="0"/>
      <w:marTop w:val="0"/>
      <w:marBottom w:val="0"/>
      <w:divBdr>
        <w:top w:val="none" w:sz="0" w:space="0" w:color="auto"/>
        <w:left w:val="none" w:sz="0" w:space="0" w:color="auto"/>
        <w:bottom w:val="none" w:sz="0" w:space="0" w:color="auto"/>
        <w:right w:val="none" w:sz="0" w:space="0" w:color="auto"/>
      </w:divBdr>
    </w:div>
    <w:div w:id="1379474294">
      <w:bodyDiv w:val="1"/>
      <w:marLeft w:val="0"/>
      <w:marRight w:val="0"/>
      <w:marTop w:val="0"/>
      <w:marBottom w:val="0"/>
      <w:divBdr>
        <w:top w:val="none" w:sz="0" w:space="0" w:color="auto"/>
        <w:left w:val="none" w:sz="0" w:space="0" w:color="auto"/>
        <w:bottom w:val="none" w:sz="0" w:space="0" w:color="auto"/>
        <w:right w:val="none" w:sz="0" w:space="0" w:color="auto"/>
      </w:divBdr>
    </w:div>
    <w:div w:id="1380865110">
      <w:bodyDiv w:val="1"/>
      <w:marLeft w:val="0"/>
      <w:marRight w:val="0"/>
      <w:marTop w:val="0"/>
      <w:marBottom w:val="0"/>
      <w:divBdr>
        <w:top w:val="none" w:sz="0" w:space="0" w:color="auto"/>
        <w:left w:val="none" w:sz="0" w:space="0" w:color="auto"/>
        <w:bottom w:val="none" w:sz="0" w:space="0" w:color="auto"/>
        <w:right w:val="none" w:sz="0" w:space="0" w:color="auto"/>
      </w:divBdr>
    </w:div>
    <w:div w:id="1386415049">
      <w:bodyDiv w:val="1"/>
      <w:marLeft w:val="0"/>
      <w:marRight w:val="0"/>
      <w:marTop w:val="0"/>
      <w:marBottom w:val="0"/>
      <w:divBdr>
        <w:top w:val="none" w:sz="0" w:space="0" w:color="auto"/>
        <w:left w:val="none" w:sz="0" w:space="0" w:color="auto"/>
        <w:bottom w:val="none" w:sz="0" w:space="0" w:color="auto"/>
        <w:right w:val="none" w:sz="0" w:space="0" w:color="auto"/>
      </w:divBdr>
    </w:div>
    <w:div w:id="1419910741">
      <w:bodyDiv w:val="1"/>
      <w:marLeft w:val="0"/>
      <w:marRight w:val="0"/>
      <w:marTop w:val="0"/>
      <w:marBottom w:val="0"/>
      <w:divBdr>
        <w:top w:val="none" w:sz="0" w:space="0" w:color="auto"/>
        <w:left w:val="none" w:sz="0" w:space="0" w:color="auto"/>
        <w:bottom w:val="none" w:sz="0" w:space="0" w:color="auto"/>
        <w:right w:val="none" w:sz="0" w:space="0" w:color="auto"/>
      </w:divBdr>
    </w:div>
    <w:div w:id="1425301984">
      <w:bodyDiv w:val="1"/>
      <w:marLeft w:val="0"/>
      <w:marRight w:val="0"/>
      <w:marTop w:val="0"/>
      <w:marBottom w:val="0"/>
      <w:divBdr>
        <w:top w:val="none" w:sz="0" w:space="0" w:color="auto"/>
        <w:left w:val="none" w:sz="0" w:space="0" w:color="auto"/>
        <w:bottom w:val="none" w:sz="0" w:space="0" w:color="auto"/>
        <w:right w:val="none" w:sz="0" w:space="0" w:color="auto"/>
      </w:divBdr>
    </w:div>
    <w:div w:id="1428309513">
      <w:bodyDiv w:val="1"/>
      <w:marLeft w:val="0"/>
      <w:marRight w:val="0"/>
      <w:marTop w:val="0"/>
      <w:marBottom w:val="0"/>
      <w:divBdr>
        <w:top w:val="none" w:sz="0" w:space="0" w:color="auto"/>
        <w:left w:val="none" w:sz="0" w:space="0" w:color="auto"/>
        <w:bottom w:val="none" w:sz="0" w:space="0" w:color="auto"/>
        <w:right w:val="none" w:sz="0" w:space="0" w:color="auto"/>
      </w:divBdr>
    </w:div>
    <w:div w:id="1434013076">
      <w:bodyDiv w:val="1"/>
      <w:marLeft w:val="0"/>
      <w:marRight w:val="0"/>
      <w:marTop w:val="0"/>
      <w:marBottom w:val="0"/>
      <w:divBdr>
        <w:top w:val="none" w:sz="0" w:space="0" w:color="auto"/>
        <w:left w:val="none" w:sz="0" w:space="0" w:color="auto"/>
        <w:bottom w:val="none" w:sz="0" w:space="0" w:color="auto"/>
        <w:right w:val="none" w:sz="0" w:space="0" w:color="auto"/>
      </w:divBdr>
    </w:div>
    <w:div w:id="1435830399">
      <w:bodyDiv w:val="1"/>
      <w:marLeft w:val="0"/>
      <w:marRight w:val="0"/>
      <w:marTop w:val="0"/>
      <w:marBottom w:val="0"/>
      <w:divBdr>
        <w:top w:val="none" w:sz="0" w:space="0" w:color="auto"/>
        <w:left w:val="none" w:sz="0" w:space="0" w:color="auto"/>
        <w:bottom w:val="none" w:sz="0" w:space="0" w:color="auto"/>
        <w:right w:val="none" w:sz="0" w:space="0" w:color="auto"/>
      </w:divBdr>
    </w:div>
    <w:div w:id="1436485120">
      <w:bodyDiv w:val="1"/>
      <w:marLeft w:val="0"/>
      <w:marRight w:val="0"/>
      <w:marTop w:val="0"/>
      <w:marBottom w:val="0"/>
      <w:divBdr>
        <w:top w:val="none" w:sz="0" w:space="0" w:color="auto"/>
        <w:left w:val="none" w:sz="0" w:space="0" w:color="auto"/>
        <w:bottom w:val="none" w:sz="0" w:space="0" w:color="auto"/>
        <w:right w:val="none" w:sz="0" w:space="0" w:color="auto"/>
      </w:divBdr>
    </w:div>
    <w:div w:id="1439524698">
      <w:bodyDiv w:val="1"/>
      <w:marLeft w:val="0"/>
      <w:marRight w:val="0"/>
      <w:marTop w:val="0"/>
      <w:marBottom w:val="0"/>
      <w:divBdr>
        <w:top w:val="none" w:sz="0" w:space="0" w:color="auto"/>
        <w:left w:val="none" w:sz="0" w:space="0" w:color="auto"/>
        <w:bottom w:val="none" w:sz="0" w:space="0" w:color="auto"/>
        <w:right w:val="none" w:sz="0" w:space="0" w:color="auto"/>
      </w:divBdr>
    </w:div>
    <w:div w:id="1448812093">
      <w:bodyDiv w:val="1"/>
      <w:marLeft w:val="0"/>
      <w:marRight w:val="0"/>
      <w:marTop w:val="0"/>
      <w:marBottom w:val="0"/>
      <w:divBdr>
        <w:top w:val="none" w:sz="0" w:space="0" w:color="auto"/>
        <w:left w:val="none" w:sz="0" w:space="0" w:color="auto"/>
        <w:bottom w:val="none" w:sz="0" w:space="0" w:color="auto"/>
        <w:right w:val="none" w:sz="0" w:space="0" w:color="auto"/>
      </w:divBdr>
    </w:div>
    <w:div w:id="1456868751">
      <w:bodyDiv w:val="1"/>
      <w:marLeft w:val="0"/>
      <w:marRight w:val="0"/>
      <w:marTop w:val="0"/>
      <w:marBottom w:val="0"/>
      <w:divBdr>
        <w:top w:val="none" w:sz="0" w:space="0" w:color="auto"/>
        <w:left w:val="none" w:sz="0" w:space="0" w:color="auto"/>
        <w:bottom w:val="none" w:sz="0" w:space="0" w:color="auto"/>
        <w:right w:val="none" w:sz="0" w:space="0" w:color="auto"/>
      </w:divBdr>
    </w:div>
    <w:div w:id="1464038031">
      <w:bodyDiv w:val="1"/>
      <w:marLeft w:val="0"/>
      <w:marRight w:val="0"/>
      <w:marTop w:val="0"/>
      <w:marBottom w:val="0"/>
      <w:divBdr>
        <w:top w:val="none" w:sz="0" w:space="0" w:color="auto"/>
        <w:left w:val="none" w:sz="0" w:space="0" w:color="auto"/>
        <w:bottom w:val="none" w:sz="0" w:space="0" w:color="auto"/>
        <w:right w:val="none" w:sz="0" w:space="0" w:color="auto"/>
      </w:divBdr>
    </w:div>
    <w:div w:id="1471358792">
      <w:bodyDiv w:val="1"/>
      <w:marLeft w:val="0"/>
      <w:marRight w:val="0"/>
      <w:marTop w:val="0"/>
      <w:marBottom w:val="0"/>
      <w:divBdr>
        <w:top w:val="none" w:sz="0" w:space="0" w:color="auto"/>
        <w:left w:val="none" w:sz="0" w:space="0" w:color="auto"/>
        <w:bottom w:val="none" w:sz="0" w:space="0" w:color="auto"/>
        <w:right w:val="none" w:sz="0" w:space="0" w:color="auto"/>
      </w:divBdr>
    </w:div>
    <w:div w:id="1477646163">
      <w:bodyDiv w:val="1"/>
      <w:marLeft w:val="0"/>
      <w:marRight w:val="0"/>
      <w:marTop w:val="0"/>
      <w:marBottom w:val="0"/>
      <w:divBdr>
        <w:top w:val="none" w:sz="0" w:space="0" w:color="auto"/>
        <w:left w:val="none" w:sz="0" w:space="0" w:color="auto"/>
        <w:bottom w:val="none" w:sz="0" w:space="0" w:color="auto"/>
        <w:right w:val="none" w:sz="0" w:space="0" w:color="auto"/>
      </w:divBdr>
    </w:div>
    <w:div w:id="1478523456">
      <w:bodyDiv w:val="1"/>
      <w:marLeft w:val="0"/>
      <w:marRight w:val="0"/>
      <w:marTop w:val="0"/>
      <w:marBottom w:val="0"/>
      <w:divBdr>
        <w:top w:val="none" w:sz="0" w:space="0" w:color="auto"/>
        <w:left w:val="none" w:sz="0" w:space="0" w:color="auto"/>
        <w:bottom w:val="none" w:sz="0" w:space="0" w:color="auto"/>
        <w:right w:val="none" w:sz="0" w:space="0" w:color="auto"/>
      </w:divBdr>
    </w:div>
    <w:div w:id="1492600517">
      <w:bodyDiv w:val="1"/>
      <w:marLeft w:val="0"/>
      <w:marRight w:val="0"/>
      <w:marTop w:val="0"/>
      <w:marBottom w:val="0"/>
      <w:divBdr>
        <w:top w:val="none" w:sz="0" w:space="0" w:color="auto"/>
        <w:left w:val="none" w:sz="0" w:space="0" w:color="auto"/>
        <w:bottom w:val="none" w:sz="0" w:space="0" w:color="auto"/>
        <w:right w:val="none" w:sz="0" w:space="0" w:color="auto"/>
      </w:divBdr>
    </w:div>
    <w:div w:id="1494183624">
      <w:bodyDiv w:val="1"/>
      <w:marLeft w:val="0"/>
      <w:marRight w:val="0"/>
      <w:marTop w:val="0"/>
      <w:marBottom w:val="0"/>
      <w:divBdr>
        <w:top w:val="none" w:sz="0" w:space="0" w:color="auto"/>
        <w:left w:val="none" w:sz="0" w:space="0" w:color="auto"/>
        <w:bottom w:val="none" w:sz="0" w:space="0" w:color="auto"/>
        <w:right w:val="none" w:sz="0" w:space="0" w:color="auto"/>
      </w:divBdr>
    </w:div>
    <w:div w:id="1495754616">
      <w:bodyDiv w:val="1"/>
      <w:marLeft w:val="0"/>
      <w:marRight w:val="0"/>
      <w:marTop w:val="0"/>
      <w:marBottom w:val="0"/>
      <w:divBdr>
        <w:top w:val="none" w:sz="0" w:space="0" w:color="auto"/>
        <w:left w:val="none" w:sz="0" w:space="0" w:color="auto"/>
        <w:bottom w:val="none" w:sz="0" w:space="0" w:color="auto"/>
        <w:right w:val="none" w:sz="0" w:space="0" w:color="auto"/>
      </w:divBdr>
    </w:div>
    <w:div w:id="1500660448">
      <w:bodyDiv w:val="1"/>
      <w:marLeft w:val="0"/>
      <w:marRight w:val="0"/>
      <w:marTop w:val="0"/>
      <w:marBottom w:val="0"/>
      <w:divBdr>
        <w:top w:val="none" w:sz="0" w:space="0" w:color="auto"/>
        <w:left w:val="none" w:sz="0" w:space="0" w:color="auto"/>
        <w:bottom w:val="none" w:sz="0" w:space="0" w:color="auto"/>
        <w:right w:val="none" w:sz="0" w:space="0" w:color="auto"/>
      </w:divBdr>
    </w:div>
    <w:div w:id="1502115541">
      <w:bodyDiv w:val="1"/>
      <w:marLeft w:val="0"/>
      <w:marRight w:val="0"/>
      <w:marTop w:val="0"/>
      <w:marBottom w:val="0"/>
      <w:divBdr>
        <w:top w:val="none" w:sz="0" w:space="0" w:color="auto"/>
        <w:left w:val="none" w:sz="0" w:space="0" w:color="auto"/>
        <w:bottom w:val="none" w:sz="0" w:space="0" w:color="auto"/>
        <w:right w:val="none" w:sz="0" w:space="0" w:color="auto"/>
      </w:divBdr>
    </w:div>
    <w:div w:id="1509753234">
      <w:bodyDiv w:val="1"/>
      <w:marLeft w:val="0"/>
      <w:marRight w:val="0"/>
      <w:marTop w:val="0"/>
      <w:marBottom w:val="0"/>
      <w:divBdr>
        <w:top w:val="none" w:sz="0" w:space="0" w:color="auto"/>
        <w:left w:val="none" w:sz="0" w:space="0" w:color="auto"/>
        <w:bottom w:val="none" w:sz="0" w:space="0" w:color="auto"/>
        <w:right w:val="none" w:sz="0" w:space="0" w:color="auto"/>
      </w:divBdr>
    </w:div>
    <w:div w:id="1519153419">
      <w:bodyDiv w:val="1"/>
      <w:marLeft w:val="0"/>
      <w:marRight w:val="0"/>
      <w:marTop w:val="0"/>
      <w:marBottom w:val="0"/>
      <w:divBdr>
        <w:top w:val="none" w:sz="0" w:space="0" w:color="auto"/>
        <w:left w:val="none" w:sz="0" w:space="0" w:color="auto"/>
        <w:bottom w:val="none" w:sz="0" w:space="0" w:color="auto"/>
        <w:right w:val="none" w:sz="0" w:space="0" w:color="auto"/>
      </w:divBdr>
    </w:div>
    <w:div w:id="1520584206">
      <w:bodyDiv w:val="1"/>
      <w:marLeft w:val="0"/>
      <w:marRight w:val="0"/>
      <w:marTop w:val="0"/>
      <w:marBottom w:val="0"/>
      <w:divBdr>
        <w:top w:val="none" w:sz="0" w:space="0" w:color="auto"/>
        <w:left w:val="none" w:sz="0" w:space="0" w:color="auto"/>
        <w:bottom w:val="none" w:sz="0" w:space="0" w:color="auto"/>
        <w:right w:val="none" w:sz="0" w:space="0" w:color="auto"/>
      </w:divBdr>
    </w:div>
    <w:div w:id="1528563188">
      <w:bodyDiv w:val="1"/>
      <w:marLeft w:val="0"/>
      <w:marRight w:val="0"/>
      <w:marTop w:val="0"/>
      <w:marBottom w:val="0"/>
      <w:divBdr>
        <w:top w:val="none" w:sz="0" w:space="0" w:color="auto"/>
        <w:left w:val="none" w:sz="0" w:space="0" w:color="auto"/>
        <w:bottom w:val="none" w:sz="0" w:space="0" w:color="auto"/>
        <w:right w:val="none" w:sz="0" w:space="0" w:color="auto"/>
      </w:divBdr>
    </w:div>
    <w:div w:id="1534341520">
      <w:bodyDiv w:val="1"/>
      <w:marLeft w:val="0"/>
      <w:marRight w:val="0"/>
      <w:marTop w:val="0"/>
      <w:marBottom w:val="0"/>
      <w:divBdr>
        <w:top w:val="none" w:sz="0" w:space="0" w:color="auto"/>
        <w:left w:val="none" w:sz="0" w:space="0" w:color="auto"/>
        <w:bottom w:val="none" w:sz="0" w:space="0" w:color="auto"/>
        <w:right w:val="none" w:sz="0" w:space="0" w:color="auto"/>
      </w:divBdr>
    </w:div>
    <w:div w:id="1545871314">
      <w:bodyDiv w:val="1"/>
      <w:marLeft w:val="0"/>
      <w:marRight w:val="0"/>
      <w:marTop w:val="0"/>
      <w:marBottom w:val="0"/>
      <w:divBdr>
        <w:top w:val="none" w:sz="0" w:space="0" w:color="auto"/>
        <w:left w:val="none" w:sz="0" w:space="0" w:color="auto"/>
        <w:bottom w:val="none" w:sz="0" w:space="0" w:color="auto"/>
        <w:right w:val="none" w:sz="0" w:space="0" w:color="auto"/>
      </w:divBdr>
    </w:div>
    <w:div w:id="1547640341">
      <w:bodyDiv w:val="1"/>
      <w:marLeft w:val="0"/>
      <w:marRight w:val="0"/>
      <w:marTop w:val="0"/>
      <w:marBottom w:val="0"/>
      <w:divBdr>
        <w:top w:val="none" w:sz="0" w:space="0" w:color="auto"/>
        <w:left w:val="none" w:sz="0" w:space="0" w:color="auto"/>
        <w:bottom w:val="none" w:sz="0" w:space="0" w:color="auto"/>
        <w:right w:val="none" w:sz="0" w:space="0" w:color="auto"/>
      </w:divBdr>
    </w:div>
    <w:div w:id="1555509810">
      <w:bodyDiv w:val="1"/>
      <w:marLeft w:val="0"/>
      <w:marRight w:val="0"/>
      <w:marTop w:val="0"/>
      <w:marBottom w:val="0"/>
      <w:divBdr>
        <w:top w:val="none" w:sz="0" w:space="0" w:color="auto"/>
        <w:left w:val="none" w:sz="0" w:space="0" w:color="auto"/>
        <w:bottom w:val="none" w:sz="0" w:space="0" w:color="auto"/>
        <w:right w:val="none" w:sz="0" w:space="0" w:color="auto"/>
      </w:divBdr>
    </w:div>
    <w:div w:id="1568035726">
      <w:bodyDiv w:val="1"/>
      <w:marLeft w:val="0"/>
      <w:marRight w:val="0"/>
      <w:marTop w:val="0"/>
      <w:marBottom w:val="0"/>
      <w:divBdr>
        <w:top w:val="none" w:sz="0" w:space="0" w:color="auto"/>
        <w:left w:val="none" w:sz="0" w:space="0" w:color="auto"/>
        <w:bottom w:val="none" w:sz="0" w:space="0" w:color="auto"/>
        <w:right w:val="none" w:sz="0" w:space="0" w:color="auto"/>
      </w:divBdr>
    </w:div>
    <w:div w:id="1578435511">
      <w:bodyDiv w:val="1"/>
      <w:marLeft w:val="0"/>
      <w:marRight w:val="0"/>
      <w:marTop w:val="0"/>
      <w:marBottom w:val="0"/>
      <w:divBdr>
        <w:top w:val="none" w:sz="0" w:space="0" w:color="auto"/>
        <w:left w:val="none" w:sz="0" w:space="0" w:color="auto"/>
        <w:bottom w:val="none" w:sz="0" w:space="0" w:color="auto"/>
        <w:right w:val="none" w:sz="0" w:space="0" w:color="auto"/>
      </w:divBdr>
    </w:div>
    <w:div w:id="1587109867">
      <w:bodyDiv w:val="1"/>
      <w:marLeft w:val="0"/>
      <w:marRight w:val="0"/>
      <w:marTop w:val="0"/>
      <w:marBottom w:val="0"/>
      <w:divBdr>
        <w:top w:val="none" w:sz="0" w:space="0" w:color="auto"/>
        <w:left w:val="none" w:sz="0" w:space="0" w:color="auto"/>
        <w:bottom w:val="none" w:sz="0" w:space="0" w:color="auto"/>
        <w:right w:val="none" w:sz="0" w:space="0" w:color="auto"/>
      </w:divBdr>
    </w:div>
    <w:div w:id="1595549179">
      <w:bodyDiv w:val="1"/>
      <w:marLeft w:val="0"/>
      <w:marRight w:val="0"/>
      <w:marTop w:val="0"/>
      <w:marBottom w:val="0"/>
      <w:divBdr>
        <w:top w:val="none" w:sz="0" w:space="0" w:color="auto"/>
        <w:left w:val="none" w:sz="0" w:space="0" w:color="auto"/>
        <w:bottom w:val="none" w:sz="0" w:space="0" w:color="auto"/>
        <w:right w:val="none" w:sz="0" w:space="0" w:color="auto"/>
      </w:divBdr>
    </w:div>
    <w:div w:id="1599673446">
      <w:bodyDiv w:val="1"/>
      <w:marLeft w:val="0"/>
      <w:marRight w:val="0"/>
      <w:marTop w:val="0"/>
      <w:marBottom w:val="0"/>
      <w:divBdr>
        <w:top w:val="none" w:sz="0" w:space="0" w:color="auto"/>
        <w:left w:val="none" w:sz="0" w:space="0" w:color="auto"/>
        <w:bottom w:val="none" w:sz="0" w:space="0" w:color="auto"/>
        <w:right w:val="none" w:sz="0" w:space="0" w:color="auto"/>
      </w:divBdr>
    </w:div>
    <w:div w:id="1603223400">
      <w:bodyDiv w:val="1"/>
      <w:marLeft w:val="0"/>
      <w:marRight w:val="0"/>
      <w:marTop w:val="0"/>
      <w:marBottom w:val="0"/>
      <w:divBdr>
        <w:top w:val="none" w:sz="0" w:space="0" w:color="auto"/>
        <w:left w:val="none" w:sz="0" w:space="0" w:color="auto"/>
        <w:bottom w:val="none" w:sz="0" w:space="0" w:color="auto"/>
        <w:right w:val="none" w:sz="0" w:space="0" w:color="auto"/>
      </w:divBdr>
    </w:div>
    <w:div w:id="1603954429">
      <w:bodyDiv w:val="1"/>
      <w:marLeft w:val="0"/>
      <w:marRight w:val="0"/>
      <w:marTop w:val="0"/>
      <w:marBottom w:val="0"/>
      <w:divBdr>
        <w:top w:val="none" w:sz="0" w:space="0" w:color="auto"/>
        <w:left w:val="none" w:sz="0" w:space="0" w:color="auto"/>
        <w:bottom w:val="none" w:sz="0" w:space="0" w:color="auto"/>
        <w:right w:val="none" w:sz="0" w:space="0" w:color="auto"/>
      </w:divBdr>
    </w:div>
    <w:div w:id="1617176048">
      <w:bodyDiv w:val="1"/>
      <w:marLeft w:val="0"/>
      <w:marRight w:val="0"/>
      <w:marTop w:val="0"/>
      <w:marBottom w:val="0"/>
      <w:divBdr>
        <w:top w:val="none" w:sz="0" w:space="0" w:color="auto"/>
        <w:left w:val="none" w:sz="0" w:space="0" w:color="auto"/>
        <w:bottom w:val="none" w:sz="0" w:space="0" w:color="auto"/>
        <w:right w:val="none" w:sz="0" w:space="0" w:color="auto"/>
      </w:divBdr>
    </w:div>
    <w:div w:id="1620408216">
      <w:bodyDiv w:val="1"/>
      <w:marLeft w:val="0"/>
      <w:marRight w:val="0"/>
      <w:marTop w:val="0"/>
      <w:marBottom w:val="0"/>
      <w:divBdr>
        <w:top w:val="none" w:sz="0" w:space="0" w:color="auto"/>
        <w:left w:val="none" w:sz="0" w:space="0" w:color="auto"/>
        <w:bottom w:val="none" w:sz="0" w:space="0" w:color="auto"/>
        <w:right w:val="none" w:sz="0" w:space="0" w:color="auto"/>
      </w:divBdr>
    </w:div>
    <w:div w:id="1620985541">
      <w:bodyDiv w:val="1"/>
      <w:marLeft w:val="0"/>
      <w:marRight w:val="0"/>
      <w:marTop w:val="0"/>
      <w:marBottom w:val="0"/>
      <w:divBdr>
        <w:top w:val="none" w:sz="0" w:space="0" w:color="auto"/>
        <w:left w:val="none" w:sz="0" w:space="0" w:color="auto"/>
        <w:bottom w:val="none" w:sz="0" w:space="0" w:color="auto"/>
        <w:right w:val="none" w:sz="0" w:space="0" w:color="auto"/>
      </w:divBdr>
    </w:div>
    <w:div w:id="1622034098">
      <w:bodyDiv w:val="1"/>
      <w:marLeft w:val="0"/>
      <w:marRight w:val="0"/>
      <w:marTop w:val="0"/>
      <w:marBottom w:val="0"/>
      <w:divBdr>
        <w:top w:val="none" w:sz="0" w:space="0" w:color="auto"/>
        <w:left w:val="none" w:sz="0" w:space="0" w:color="auto"/>
        <w:bottom w:val="none" w:sz="0" w:space="0" w:color="auto"/>
        <w:right w:val="none" w:sz="0" w:space="0" w:color="auto"/>
      </w:divBdr>
    </w:div>
    <w:div w:id="1626161005">
      <w:bodyDiv w:val="1"/>
      <w:marLeft w:val="0"/>
      <w:marRight w:val="0"/>
      <w:marTop w:val="0"/>
      <w:marBottom w:val="0"/>
      <w:divBdr>
        <w:top w:val="none" w:sz="0" w:space="0" w:color="auto"/>
        <w:left w:val="none" w:sz="0" w:space="0" w:color="auto"/>
        <w:bottom w:val="none" w:sz="0" w:space="0" w:color="auto"/>
        <w:right w:val="none" w:sz="0" w:space="0" w:color="auto"/>
      </w:divBdr>
    </w:div>
    <w:div w:id="1632973980">
      <w:bodyDiv w:val="1"/>
      <w:marLeft w:val="0"/>
      <w:marRight w:val="0"/>
      <w:marTop w:val="0"/>
      <w:marBottom w:val="0"/>
      <w:divBdr>
        <w:top w:val="none" w:sz="0" w:space="0" w:color="auto"/>
        <w:left w:val="none" w:sz="0" w:space="0" w:color="auto"/>
        <w:bottom w:val="none" w:sz="0" w:space="0" w:color="auto"/>
        <w:right w:val="none" w:sz="0" w:space="0" w:color="auto"/>
      </w:divBdr>
    </w:div>
    <w:div w:id="1634020305">
      <w:bodyDiv w:val="1"/>
      <w:marLeft w:val="0"/>
      <w:marRight w:val="0"/>
      <w:marTop w:val="0"/>
      <w:marBottom w:val="0"/>
      <w:divBdr>
        <w:top w:val="none" w:sz="0" w:space="0" w:color="auto"/>
        <w:left w:val="none" w:sz="0" w:space="0" w:color="auto"/>
        <w:bottom w:val="none" w:sz="0" w:space="0" w:color="auto"/>
        <w:right w:val="none" w:sz="0" w:space="0" w:color="auto"/>
      </w:divBdr>
    </w:div>
    <w:div w:id="1635064385">
      <w:bodyDiv w:val="1"/>
      <w:marLeft w:val="0"/>
      <w:marRight w:val="0"/>
      <w:marTop w:val="0"/>
      <w:marBottom w:val="0"/>
      <w:divBdr>
        <w:top w:val="none" w:sz="0" w:space="0" w:color="auto"/>
        <w:left w:val="none" w:sz="0" w:space="0" w:color="auto"/>
        <w:bottom w:val="none" w:sz="0" w:space="0" w:color="auto"/>
        <w:right w:val="none" w:sz="0" w:space="0" w:color="auto"/>
      </w:divBdr>
    </w:div>
    <w:div w:id="1635284037">
      <w:bodyDiv w:val="1"/>
      <w:marLeft w:val="0"/>
      <w:marRight w:val="0"/>
      <w:marTop w:val="0"/>
      <w:marBottom w:val="0"/>
      <w:divBdr>
        <w:top w:val="none" w:sz="0" w:space="0" w:color="auto"/>
        <w:left w:val="none" w:sz="0" w:space="0" w:color="auto"/>
        <w:bottom w:val="none" w:sz="0" w:space="0" w:color="auto"/>
        <w:right w:val="none" w:sz="0" w:space="0" w:color="auto"/>
      </w:divBdr>
    </w:div>
    <w:div w:id="1649626573">
      <w:bodyDiv w:val="1"/>
      <w:marLeft w:val="0"/>
      <w:marRight w:val="0"/>
      <w:marTop w:val="0"/>
      <w:marBottom w:val="0"/>
      <w:divBdr>
        <w:top w:val="none" w:sz="0" w:space="0" w:color="auto"/>
        <w:left w:val="none" w:sz="0" w:space="0" w:color="auto"/>
        <w:bottom w:val="none" w:sz="0" w:space="0" w:color="auto"/>
        <w:right w:val="none" w:sz="0" w:space="0" w:color="auto"/>
      </w:divBdr>
    </w:div>
    <w:div w:id="1652827637">
      <w:bodyDiv w:val="1"/>
      <w:marLeft w:val="0"/>
      <w:marRight w:val="0"/>
      <w:marTop w:val="0"/>
      <w:marBottom w:val="0"/>
      <w:divBdr>
        <w:top w:val="none" w:sz="0" w:space="0" w:color="auto"/>
        <w:left w:val="none" w:sz="0" w:space="0" w:color="auto"/>
        <w:bottom w:val="none" w:sz="0" w:space="0" w:color="auto"/>
        <w:right w:val="none" w:sz="0" w:space="0" w:color="auto"/>
      </w:divBdr>
    </w:div>
    <w:div w:id="1653025835">
      <w:bodyDiv w:val="1"/>
      <w:marLeft w:val="0"/>
      <w:marRight w:val="0"/>
      <w:marTop w:val="0"/>
      <w:marBottom w:val="0"/>
      <w:divBdr>
        <w:top w:val="none" w:sz="0" w:space="0" w:color="auto"/>
        <w:left w:val="none" w:sz="0" w:space="0" w:color="auto"/>
        <w:bottom w:val="none" w:sz="0" w:space="0" w:color="auto"/>
        <w:right w:val="none" w:sz="0" w:space="0" w:color="auto"/>
      </w:divBdr>
    </w:div>
    <w:div w:id="1653873007">
      <w:bodyDiv w:val="1"/>
      <w:marLeft w:val="0"/>
      <w:marRight w:val="0"/>
      <w:marTop w:val="0"/>
      <w:marBottom w:val="0"/>
      <w:divBdr>
        <w:top w:val="none" w:sz="0" w:space="0" w:color="auto"/>
        <w:left w:val="none" w:sz="0" w:space="0" w:color="auto"/>
        <w:bottom w:val="none" w:sz="0" w:space="0" w:color="auto"/>
        <w:right w:val="none" w:sz="0" w:space="0" w:color="auto"/>
      </w:divBdr>
    </w:div>
    <w:div w:id="1655063222">
      <w:bodyDiv w:val="1"/>
      <w:marLeft w:val="0"/>
      <w:marRight w:val="0"/>
      <w:marTop w:val="0"/>
      <w:marBottom w:val="0"/>
      <w:divBdr>
        <w:top w:val="none" w:sz="0" w:space="0" w:color="auto"/>
        <w:left w:val="none" w:sz="0" w:space="0" w:color="auto"/>
        <w:bottom w:val="none" w:sz="0" w:space="0" w:color="auto"/>
        <w:right w:val="none" w:sz="0" w:space="0" w:color="auto"/>
      </w:divBdr>
    </w:div>
    <w:div w:id="1655455388">
      <w:bodyDiv w:val="1"/>
      <w:marLeft w:val="0"/>
      <w:marRight w:val="0"/>
      <w:marTop w:val="0"/>
      <w:marBottom w:val="0"/>
      <w:divBdr>
        <w:top w:val="none" w:sz="0" w:space="0" w:color="auto"/>
        <w:left w:val="none" w:sz="0" w:space="0" w:color="auto"/>
        <w:bottom w:val="none" w:sz="0" w:space="0" w:color="auto"/>
        <w:right w:val="none" w:sz="0" w:space="0" w:color="auto"/>
      </w:divBdr>
    </w:div>
    <w:div w:id="1659187305">
      <w:bodyDiv w:val="1"/>
      <w:marLeft w:val="0"/>
      <w:marRight w:val="0"/>
      <w:marTop w:val="0"/>
      <w:marBottom w:val="0"/>
      <w:divBdr>
        <w:top w:val="none" w:sz="0" w:space="0" w:color="auto"/>
        <w:left w:val="none" w:sz="0" w:space="0" w:color="auto"/>
        <w:bottom w:val="none" w:sz="0" w:space="0" w:color="auto"/>
        <w:right w:val="none" w:sz="0" w:space="0" w:color="auto"/>
      </w:divBdr>
    </w:div>
    <w:div w:id="1675954486">
      <w:bodyDiv w:val="1"/>
      <w:marLeft w:val="0"/>
      <w:marRight w:val="0"/>
      <w:marTop w:val="0"/>
      <w:marBottom w:val="0"/>
      <w:divBdr>
        <w:top w:val="none" w:sz="0" w:space="0" w:color="auto"/>
        <w:left w:val="none" w:sz="0" w:space="0" w:color="auto"/>
        <w:bottom w:val="none" w:sz="0" w:space="0" w:color="auto"/>
        <w:right w:val="none" w:sz="0" w:space="0" w:color="auto"/>
      </w:divBdr>
    </w:div>
    <w:div w:id="1676030075">
      <w:bodyDiv w:val="1"/>
      <w:marLeft w:val="0"/>
      <w:marRight w:val="0"/>
      <w:marTop w:val="0"/>
      <w:marBottom w:val="0"/>
      <w:divBdr>
        <w:top w:val="none" w:sz="0" w:space="0" w:color="auto"/>
        <w:left w:val="none" w:sz="0" w:space="0" w:color="auto"/>
        <w:bottom w:val="none" w:sz="0" w:space="0" w:color="auto"/>
        <w:right w:val="none" w:sz="0" w:space="0" w:color="auto"/>
      </w:divBdr>
    </w:div>
    <w:div w:id="1678583049">
      <w:bodyDiv w:val="1"/>
      <w:marLeft w:val="0"/>
      <w:marRight w:val="0"/>
      <w:marTop w:val="0"/>
      <w:marBottom w:val="0"/>
      <w:divBdr>
        <w:top w:val="none" w:sz="0" w:space="0" w:color="auto"/>
        <w:left w:val="none" w:sz="0" w:space="0" w:color="auto"/>
        <w:bottom w:val="none" w:sz="0" w:space="0" w:color="auto"/>
        <w:right w:val="none" w:sz="0" w:space="0" w:color="auto"/>
      </w:divBdr>
    </w:div>
    <w:div w:id="1684865407">
      <w:bodyDiv w:val="1"/>
      <w:marLeft w:val="0"/>
      <w:marRight w:val="0"/>
      <w:marTop w:val="0"/>
      <w:marBottom w:val="0"/>
      <w:divBdr>
        <w:top w:val="none" w:sz="0" w:space="0" w:color="auto"/>
        <w:left w:val="none" w:sz="0" w:space="0" w:color="auto"/>
        <w:bottom w:val="none" w:sz="0" w:space="0" w:color="auto"/>
        <w:right w:val="none" w:sz="0" w:space="0" w:color="auto"/>
      </w:divBdr>
    </w:div>
    <w:div w:id="1688024275">
      <w:bodyDiv w:val="1"/>
      <w:marLeft w:val="0"/>
      <w:marRight w:val="0"/>
      <w:marTop w:val="0"/>
      <w:marBottom w:val="0"/>
      <w:divBdr>
        <w:top w:val="none" w:sz="0" w:space="0" w:color="auto"/>
        <w:left w:val="none" w:sz="0" w:space="0" w:color="auto"/>
        <w:bottom w:val="none" w:sz="0" w:space="0" w:color="auto"/>
        <w:right w:val="none" w:sz="0" w:space="0" w:color="auto"/>
      </w:divBdr>
    </w:div>
    <w:div w:id="1691763121">
      <w:bodyDiv w:val="1"/>
      <w:marLeft w:val="0"/>
      <w:marRight w:val="0"/>
      <w:marTop w:val="0"/>
      <w:marBottom w:val="0"/>
      <w:divBdr>
        <w:top w:val="none" w:sz="0" w:space="0" w:color="auto"/>
        <w:left w:val="none" w:sz="0" w:space="0" w:color="auto"/>
        <w:bottom w:val="none" w:sz="0" w:space="0" w:color="auto"/>
        <w:right w:val="none" w:sz="0" w:space="0" w:color="auto"/>
      </w:divBdr>
    </w:div>
    <w:div w:id="1701130277">
      <w:bodyDiv w:val="1"/>
      <w:marLeft w:val="0"/>
      <w:marRight w:val="0"/>
      <w:marTop w:val="0"/>
      <w:marBottom w:val="0"/>
      <w:divBdr>
        <w:top w:val="none" w:sz="0" w:space="0" w:color="auto"/>
        <w:left w:val="none" w:sz="0" w:space="0" w:color="auto"/>
        <w:bottom w:val="none" w:sz="0" w:space="0" w:color="auto"/>
        <w:right w:val="none" w:sz="0" w:space="0" w:color="auto"/>
      </w:divBdr>
    </w:div>
    <w:div w:id="1710564126">
      <w:bodyDiv w:val="1"/>
      <w:marLeft w:val="0"/>
      <w:marRight w:val="0"/>
      <w:marTop w:val="0"/>
      <w:marBottom w:val="0"/>
      <w:divBdr>
        <w:top w:val="none" w:sz="0" w:space="0" w:color="auto"/>
        <w:left w:val="none" w:sz="0" w:space="0" w:color="auto"/>
        <w:bottom w:val="none" w:sz="0" w:space="0" w:color="auto"/>
        <w:right w:val="none" w:sz="0" w:space="0" w:color="auto"/>
      </w:divBdr>
    </w:div>
    <w:div w:id="1716810872">
      <w:bodyDiv w:val="1"/>
      <w:marLeft w:val="0"/>
      <w:marRight w:val="0"/>
      <w:marTop w:val="0"/>
      <w:marBottom w:val="0"/>
      <w:divBdr>
        <w:top w:val="none" w:sz="0" w:space="0" w:color="auto"/>
        <w:left w:val="none" w:sz="0" w:space="0" w:color="auto"/>
        <w:bottom w:val="none" w:sz="0" w:space="0" w:color="auto"/>
        <w:right w:val="none" w:sz="0" w:space="0" w:color="auto"/>
      </w:divBdr>
    </w:div>
    <w:div w:id="1716854277">
      <w:bodyDiv w:val="1"/>
      <w:marLeft w:val="0"/>
      <w:marRight w:val="0"/>
      <w:marTop w:val="0"/>
      <w:marBottom w:val="0"/>
      <w:divBdr>
        <w:top w:val="none" w:sz="0" w:space="0" w:color="auto"/>
        <w:left w:val="none" w:sz="0" w:space="0" w:color="auto"/>
        <w:bottom w:val="none" w:sz="0" w:space="0" w:color="auto"/>
        <w:right w:val="none" w:sz="0" w:space="0" w:color="auto"/>
      </w:divBdr>
    </w:div>
    <w:div w:id="1721828375">
      <w:bodyDiv w:val="1"/>
      <w:marLeft w:val="0"/>
      <w:marRight w:val="0"/>
      <w:marTop w:val="0"/>
      <w:marBottom w:val="0"/>
      <w:divBdr>
        <w:top w:val="none" w:sz="0" w:space="0" w:color="auto"/>
        <w:left w:val="none" w:sz="0" w:space="0" w:color="auto"/>
        <w:bottom w:val="none" w:sz="0" w:space="0" w:color="auto"/>
        <w:right w:val="none" w:sz="0" w:space="0" w:color="auto"/>
      </w:divBdr>
    </w:div>
    <w:div w:id="1724333232">
      <w:bodyDiv w:val="1"/>
      <w:marLeft w:val="0"/>
      <w:marRight w:val="0"/>
      <w:marTop w:val="0"/>
      <w:marBottom w:val="0"/>
      <w:divBdr>
        <w:top w:val="none" w:sz="0" w:space="0" w:color="auto"/>
        <w:left w:val="none" w:sz="0" w:space="0" w:color="auto"/>
        <w:bottom w:val="none" w:sz="0" w:space="0" w:color="auto"/>
        <w:right w:val="none" w:sz="0" w:space="0" w:color="auto"/>
      </w:divBdr>
    </w:div>
    <w:div w:id="1736120019">
      <w:bodyDiv w:val="1"/>
      <w:marLeft w:val="0"/>
      <w:marRight w:val="0"/>
      <w:marTop w:val="0"/>
      <w:marBottom w:val="0"/>
      <w:divBdr>
        <w:top w:val="none" w:sz="0" w:space="0" w:color="auto"/>
        <w:left w:val="none" w:sz="0" w:space="0" w:color="auto"/>
        <w:bottom w:val="none" w:sz="0" w:space="0" w:color="auto"/>
        <w:right w:val="none" w:sz="0" w:space="0" w:color="auto"/>
      </w:divBdr>
    </w:div>
    <w:div w:id="1737170451">
      <w:bodyDiv w:val="1"/>
      <w:marLeft w:val="0"/>
      <w:marRight w:val="0"/>
      <w:marTop w:val="0"/>
      <w:marBottom w:val="0"/>
      <w:divBdr>
        <w:top w:val="none" w:sz="0" w:space="0" w:color="auto"/>
        <w:left w:val="none" w:sz="0" w:space="0" w:color="auto"/>
        <w:bottom w:val="none" w:sz="0" w:space="0" w:color="auto"/>
        <w:right w:val="none" w:sz="0" w:space="0" w:color="auto"/>
      </w:divBdr>
    </w:div>
    <w:div w:id="1740784199">
      <w:bodyDiv w:val="1"/>
      <w:marLeft w:val="0"/>
      <w:marRight w:val="0"/>
      <w:marTop w:val="0"/>
      <w:marBottom w:val="0"/>
      <w:divBdr>
        <w:top w:val="none" w:sz="0" w:space="0" w:color="auto"/>
        <w:left w:val="none" w:sz="0" w:space="0" w:color="auto"/>
        <w:bottom w:val="none" w:sz="0" w:space="0" w:color="auto"/>
        <w:right w:val="none" w:sz="0" w:space="0" w:color="auto"/>
      </w:divBdr>
    </w:div>
    <w:div w:id="1741515678">
      <w:bodyDiv w:val="1"/>
      <w:marLeft w:val="0"/>
      <w:marRight w:val="0"/>
      <w:marTop w:val="0"/>
      <w:marBottom w:val="0"/>
      <w:divBdr>
        <w:top w:val="none" w:sz="0" w:space="0" w:color="auto"/>
        <w:left w:val="none" w:sz="0" w:space="0" w:color="auto"/>
        <w:bottom w:val="none" w:sz="0" w:space="0" w:color="auto"/>
        <w:right w:val="none" w:sz="0" w:space="0" w:color="auto"/>
      </w:divBdr>
    </w:div>
    <w:div w:id="1746339780">
      <w:bodyDiv w:val="1"/>
      <w:marLeft w:val="0"/>
      <w:marRight w:val="0"/>
      <w:marTop w:val="0"/>
      <w:marBottom w:val="0"/>
      <w:divBdr>
        <w:top w:val="none" w:sz="0" w:space="0" w:color="auto"/>
        <w:left w:val="none" w:sz="0" w:space="0" w:color="auto"/>
        <w:bottom w:val="none" w:sz="0" w:space="0" w:color="auto"/>
        <w:right w:val="none" w:sz="0" w:space="0" w:color="auto"/>
      </w:divBdr>
    </w:div>
    <w:div w:id="1746879711">
      <w:bodyDiv w:val="1"/>
      <w:marLeft w:val="0"/>
      <w:marRight w:val="0"/>
      <w:marTop w:val="0"/>
      <w:marBottom w:val="0"/>
      <w:divBdr>
        <w:top w:val="none" w:sz="0" w:space="0" w:color="auto"/>
        <w:left w:val="none" w:sz="0" w:space="0" w:color="auto"/>
        <w:bottom w:val="none" w:sz="0" w:space="0" w:color="auto"/>
        <w:right w:val="none" w:sz="0" w:space="0" w:color="auto"/>
      </w:divBdr>
    </w:div>
    <w:div w:id="1752435219">
      <w:bodyDiv w:val="1"/>
      <w:marLeft w:val="0"/>
      <w:marRight w:val="0"/>
      <w:marTop w:val="0"/>
      <w:marBottom w:val="0"/>
      <w:divBdr>
        <w:top w:val="none" w:sz="0" w:space="0" w:color="auto"/>
        <w:left w:val="none" w:sz="0" w:space="0" w:color="auto"/>
        <w:bottom w:val="none" w:sz="0" w:space="0" w:color="auto"/>
        <w:right w:val="none" w:sz="0" w:space="0" w:color="auto"/>
      </w:divBdr>
    </w:div>
    <w:div w:id="1755079864">
      <w:bodyDiv w:val="1"/>
      <w:marLeft w:val="0"/>
      <w:marRight w:val="0"/>
      <w:marTop w:val="0"/>
      <w:marBottom w:val="0"/>
      <w:divBdr>
        <w:top w:val="none" w:sz="0" w:space="0" w:color="auto"/>
        <w:left w:val="none" w:sz="0" w:space="0" w:color="auto"/>
        <w:bottom w:val="none" w:sz="0" w:space="0" w:color="auto"/>
        <w:right w:val="none" w:sz="0" w:space="0" w:color="auto"/>
      </w:divBdr>
    </w:div>
    <w:div w:id="1763915981">
      <w:bodyDiv w:val="1"/>
      <w:marLeft w:val="0"/>
      <w:marRight w:val="0"/>
      <w:marTop w:val="0"/>
      <w:marBottom w:val="0"/>
      <w:divBdr>
        <w:top w:val="none" w:sz="0" w:space="0" w:color="auto"/>
        <w:left w:val="none" w:sz="0" w:space="0" w:color="auto"/>
        <w:bottom w:val="none" w:sz="0" w:space="0" w:color="auto"/>
        <w:right w:val="none" w:sz="0" w:space="0" w:color="auto"/>
      </w:divBdr>
    </w:div>
    <w:div w:id="1768307131">
      <w:bodyDiv w:val="1"/>
      <w:marLeft w:val="0"/>
      <w:marRight w:val="0"/>
      <w:marTop w:val="0"/>
      <w:marBottom w:val="0"/>
      <w:divBdr>
        <w:top w:val="none" w:sz="0" w:space="0" w:color="auto"/>
        <w:left w:val="none" w:sz="0" w:space="0" w:color="auto"/>
        <w:bottom w:val="none" w:sz="0" w:space="0" w:color="auto"/>
        <w:right w:val="none" w:sz="0" w:space="0" w:color="auto"/>
      </w:divBdr>
    </w:div>
    <w:div w:id="1776168358">
      <w:bodyDiv w:val="1"/>
      <w:marLeft w:val="0"/>
      <w:marRight w:val="0"/>
      <w:marTop w:val="0"/>
      <w:marBottom w:val="0"/>
      <w:divBdr>
        <w:top w:val="none" w:sz="0" w:space="0" w:color="auto"/>
        <w:left w:val="none" w:sz="0" w:space="0" w:color="auto"/>
        <w:bottom w:val="none" w:sz="0" w:space="0" w:color="auto"/>
        <w:right w:val="none" w:sz="0" w:space="0" w:color="auto"/>
      </w:divBdr>
    </w:div>
    <w:div w:id="1785613192">
      <w:bodyDiv w:val="1"/>
      <w:marLeft w:val="0"/>
      <w:marRight w:val="0"/>
      <w:marTop w:val="0"/>
      <w:marBottom w:val="0"/>
      <w:divBdr>
        <w:top w:val="none" w:sz="0" w:space="0" w:color="auto"/>
        <w:left w:val="none" w:sz="0" w:space="0" w:color="auto"/>
        <w:bottom w:val="none" w:sz="0" w:space="0" w:color="auto"/>
        <w:right w:val="none" w:sz="0" w:space="0" w:color="auto"/>
      </w:divBdr>
    </w:div>
    <w:div w:id="1788885626">
      <w:bodyDiv w:val="1"/>
      <w:marLeft w:val="0"/>
      <w:marRight w:val="0"/>
      <w:marTop w:val="0"/>
      <w:marBottom w:val="0"/>
      <w:divBdr>
        <w:top w:val="none" w:sz="0" w:space="0" w:color="auto"/>
        <w:left w:val="none" w:sz="0" w:space="0" w:color="auto"/>
        <w:bottom w:val="none" w:sz="0" w:space="0" w:color="auto"/>
        <w:right w:val="none" w:sz="0" w:space="0" w:color="auto"/>
      </w:divBdr>
    </w:div>
    <w:div w:id="1788937176">
      <w:bodyDiv w:val="1"/>
      <w:marLeft w:val="0"/>
      <w:marRight w:val="0"/>
      <w:marTop w:val="0"/>
      <w:marBottom w:val="0"/>
      <w:divBdr>
        <w:top w:val="none" w:sz="0" w:space="0" w:color="auto"/>
        <w:left w:val="none" w:sz="0" w:space="0" w:color="auto"/>
        <w:bottom w:val="none" w:sz="0" w:space="0" w:color="auto"/>
        <w:right w:val="none" w:sz="0" w:space="0" w:color="auto"/>
      </w:divBdr>
    </w:div>
    <w:div w:id="1791165182">
      <w:bodyDiv w:val="1"/>
      <w:marLeft w:val="0"/>
      <w:marRight w:val="0"/>
      <w:marTop w:val="0"/>
      <w:marBottom w:val="0"/>
      <w:divBdr>
        <w:top w:val="none" w:sz="0" w:space="0" w:color="auto"/>
        <w:left w:val="none" w:sz="0" w:space="0" w:color="auto"/>
        <w:bottom w:val="none" w:sz="0" w:space="0" w:color="auto"/>
        <w:right w:val="none" w:sz="0" w:space="0" w:color="auto"/>
      </w:divBdr>
    </w:div>
    <w:div w:id="1792824702">
      <w:bodyDiv w:val="1"/>
      <w:marLeft w:val="0"/>
      <w:marRight w:val="0"/>
      <w:marTop w:val="0"/>
      <w:marBottom w:val="0"/>
      <w:divBdr>
        <w:top w:val="none" w:sz="0" w:space="0" w:color="auto"/>
        <w:left w:val="none" w:sz="0" w:space="0" w:color="auto"/>
        <w:bottom w:val="none" w:sz="0" w:space="0" w:color="auto"/>
        <w:right w:val="none" w:sz="0" w:space="0" w:color="auto"/>
      </w:divBdr>
    </w:div>
    <w:div w:id="1793983232">
      <w:bodyDiv w:val="1"/>
      <w:marLeft w:val="0"/>
      <w:marRight w:val="0"/>
      <w:marTop w:val="0"/>
      <w:marBottom w:val="0"/>
      <w:divBdr>
        <w:top w:val="none" w:sz="0" w:space="0" w:color="auto"/>
        <w:left w:val="none" w:sz="0" w:space="0" w:color="auto"/>
        <w:bottom w:val="none" w:sz="0" w:space="0" w:color="auto"/>
        <w:right w:val="none" w:sz="0" w:space="0" w:color="auto"/>
      </w:divBdr>
    </w:div>
    <w:div w:id="1800682283">
      <w:bodyDiv w:val="1"/>
      <w:marLeft w:val="0"/>
      <w:marRight w:val="0"/>
      <w:marTop w:val="0"/>
      <w:marBottom w:val="0"/>
      <w:divBdr>
        <w:top w:val="none" w:sz="0" w:space="0" w:color="auto"/>
        <w:left w:val="none" w:sz="0" w:space="0" w:color="auto"/>
        <w:bottom w:val="none" w:sz="0" w:space="0" w:color="auto"/>
        <w:right w:val="none" w:sz="0" w:space="0" w:color="auto"/>
      </w:divBdr>
    </w:div>
    <w:div w:id="1807621229">
      <w:bodyDiv w:val="1"/>
      <w:marLeft w:val="0"/>
      <w:marRight w:val="0"/>
      <w:marTop w:val="0"/>
      <w:marBottom w:val="0"/>
      <w:divBdr>
        <w:top w:val="none" w:sz="0" w:space="0" w:color="auto"/>
        <w:left w:val="none" w:sz="0" w:space="0" w:color="auto"/>
        <w:bottom w:val="none" w:sz="0" w:space="0" w:color="auto"/>
        <w:right w:val="none" w:sz="0" w:space="0" w:color="auto"/>
      </w:divBdr>
    </w:div>
    <w:div w:id="1815099749">
      <w:bodyDiv w:val="1"/>
      <w:marLeft w:val="0"/>
      <w:marRight w:val="0"/>
      <w:marTop w:val="0"/>
      <w:marBottom w:val="0"/>
      <w:divBdr>
        <w:top w:val="none" w:sz="0" w:space="0" w:color="auto"/>
        <w:left w:val="none" w:sz="0" w:space="0" w:color="auto"/>
        <w:bottom w:val="none" w:sz="0" w:space="0" w:color="auto"/>
        <w:right w:val="none" w:sz="0" w:space="0" w:color="auto"/>
      </w:divBdr>
    </w:div>
    <w:div w:id="1836139948">
      <w:bodyDiv w:val="1"/>
      <w:marLeft w:val="0"/>
      <w:marRight w:val="0"/>
      <w:marTop w:val="0"/>
      <w:marBottom w:val="0"/>
      <w:divBdr>
        <w:top w:val="none" w:sz="0" w:space="0" w:color="auto"/>
        <w:left w:val="none" w:sz="0" w:space="0" w:color="auto"/>
        <w:bottom w:val="none" w:sz="0" w:space="0" w:color="auto"/>
        <w:right w:val="none" w:sz="0" w:space="0" w:color="auto"/>
      </w:divBdr>
    </w:div>
    <w:div w:id="1837572102">
      <w:bodyDiv w:val="1"/>
      <w:marLeft w:val="0"/>
      <w:marRight w:val="0"/>
      <w:marTop w:val="0"/>
      <w:marBottom w:val="0"/>
      <w:divBdr>
        <w:top w:val="none" w:sz="0" w:space="0" w:color="auto"/>
        <w:left w:val="none" w:sz="0" w:space="0" w:color="auto"/>
        <w:bottom w:val="none" w:sz="0" w:space="0" w:color="auto"/>
        <w:right w:val="none" w:sz="0" w:space="0" w:color="auto"/>
      </w:divBdr>
    </w:div>
    <w:div w:id="1841193946">
      <w:bodyDiv w:val="1"/>
      <w:marLeft w:val="0"/>
      <w:marRight w:val="0"/>
      <w:marTop w:val="0"/>
      <w:marBottom w:val="0"/>
      <w:divBdr>
        <w:top w:val="none" w:sz="0" w:space="0" w:color="auto"/>
        <w:left w:val="none" w:sz="0" w:space="0" w:color="auto"/>
        <w:bottom w:val="none" w:sz="0" w:space="0" w:color="auto"/>
        <w:right w:val="none" w:sz="0" w:space="0" w:color="auto"/>
      </w:divBdr>
    </w:div>
    <w:div w:id="1844541926">
      <w:bodyDiv w:val="1"/>
      <w:marLeft w:val="0"/>
      <w:marRight w:val="0"/>
      <w:marTop w:val="0"/>
      <w:marBottom w:val="0"/>
      <w:divBdr>
        <w:top w:val="none" w:sz="0" w:space="0" w:color="auto"/>
        <w:left w:val="none" w:sz="0" w:space="0" w:color="auto"/>
        <w:bottom w:val="none" w:sz="0" w:space="0" w:color="auto"/>
        <w:right w:val="none" w:sz="0" w:space="0" w:color="auto"/>
      </w:divBdr>
    </w:div>
    <w:div w:id="1847595993">
      <w:bodyDiv w:val="1"/>
      <w:marLeft w:val="0"/>
      <w:marRight w:val="0"/>
      <w:marTop w:val="0"/>
      <w:marBottom w:val="0"/>
      <w:divBdr>
        <w:top w:val="none" w:sz="0" w:space="0" w:color="auto"/>
        <w:left w:val="none" w:sz="0" w:space="0" w:color="auto"/>
        <w:bottom w:val="none" w:sz="0" w:space="0" w:color="auto"/>
        <w:right w:val="none" w:sz="0" w:space="0" w:color="auto"/>
      </w:divBdr>
    </w:div>
    <w:div w:id="1849372353">
      <w:bodyDiv w:val="1"/>
      <w:marLeft w:val="0"/>
      <w:marRight w:val="0"/>
      <w:marTop w:val="0"/>
      <w:marBottom w:val="0"/>
      <w:divBdr>
        <w:top w:val="none" w:sz="0" w:space="0" w:color="auto"/>
        <w:left w:val="none" w:sz="0" w:space="0" w:color="auto"/>
        <w:bottom w:val="none" w:sz="0" w:space="0" w:color="auto"/>
        <w:right w:val="none" w:sz="0" w:space="0" w:color="auto"/>
      </w:divBdr>
    </w:div>
    <w:div w:id="1852446738">
      <w:bodyDiv w:val="1"/>
      <w:marLeft w:val="0"/>
      <w:marRight w:val="0"/>
      <w:marTop w:val="0"/>
      <w:marBottom w:val="0"/>
      <w:divBdr>
        <w:top w:val="none" w:sz="0" w:space="0" w:color="auto"/>
        <w:left w:val="none" w:sz="0" w:space="0" w:color="auto"/>
        <w:bottom w:val="none" w:sz="0" w:space="0" w:color="auto"/>
        <w:right w:val="none" w:sz="0" w:space="0" w:color="auto"/>
      </w:divBdr>
    </w:div>
    <w:div w:id="1853102274">
      <w:bodyDiv w:val="1"/>
      <w:marLeft w:val="0"/>
      <w:marRight w:val="0"/>
      <w:marTop w:val="0"/>
      <w:marBottom w:val="0"/>
      <w:divBdr>
        <w:top w:val="none" w:sz="0" w:space="0" w:color="auto"/>
        <w:left w:val="none" w:sz="0" w:space="0" w:color="auto"/>
        <w:bottom w:val="none" w:sz="0" w:space="0" w:color="auto"/>
        <w:right w:val="none" w:sz="0" w:space="0" w:color="auto"/>
      </w:divBdr>
    </w:div>
    <w:div w:id="1863468806">
      <w:bodyDiv w:val="1"/>
      <w:marLeft w:val="0"/>
      <w:marRight w:val="0"/>
      <w:marTop w:val="0"/>
      <w:marBottom w:val="0"/>
      <w:divBdr>
        <w:top w:val="none" w:sz="0" w:space="0" w:color="auto"/>
        <w:left w:val="none" w:sz="0" w:space="0" w:color="auto"/>
        <w:bottom w:val="none" w:sz="0" w:space="0" w:color="auto"/>
        <w:right w:val="none" w:sz="0" w:space="0" w:color="auto"/>
      </w:divBdr>
    </w:div>
    <w:div w:id="1872958111">
      <w:bodyDiv w:val="1"/>
      <w:marLeft w:val="0"/>
      <w:marRight w:val="0"/>
      <w:marTop w:val="0"/>
      <w:marBottom w:val="0"/>
      <w:divBdr>
        <w:top w:val="none" w:sz="0" w:space="0" w:color="auto"/>
        <w:left w:val="none" w:sz="0" w:space="0" w:color="auto"/>
        <w:bottom w:val="none" w:sz="0" w:space="0" w:color="auto"/>
        <w:right w:val="none" w:sz="0" w:space="0" w:color="auto"/>
      </w:divBdr>
    </w:div>
    <w:div w:id="1873036025">
      <w:bodyDiv w:val="1"/>
      <w:marLeft w:val="0"/>
      <w:marRight w:val="0"/>
      <w:marTop w:val="0"/>
      <w:marBottom w:val="0"/>
      <w:divBdr>
        <w:top w:val="none" w:sz="0" w:space="0" w:color="auto"/>
        <w:left w:val="none" w:sz="0" w:space="0" w:color="auto"/>
        <w:bottom w:val="none" w:sz="0" w:space="0" w:color="auto"/>
        <w:right w:val="none" w:sz="0" w:space="0" w:color="auto"/>
      </w:divBdr>
    </w:div>
    <w:div w:id="1887332591">
      <w:bodyDiv w:val="1"/>
      <w:marLeft w:val="0"/>
      <w:marRight w:val="0"/>
      <w:marTop w:val="0"/>
      <w:marBottom w:val="0"/>
      <w:divBdr>
        <w:top w:val="none" w:sz="0" w:space="0" w:color="auto"/>
        <w:left w:val="none" w:sz="0" w:space="0" w:color="auto"/>
        <w:bottom w:val="none" w:sz="0" w:space="0" w:color="auto"/>
        <w:right w:val="none" w:sz="0" w:space="0" w:color="auto"/>
      </w:divBdr>
    </w:div>
    <w:div w:id="1887835364">
      <w:bodyDiv w:val="1"/>
      <w:marLeft w:val="0"/>
      <w:marRight w:val="0"/>
      <w:marTop w:val="0"/>
      <w:marBottom w:val="0"/>
      <w:divBdr>
        <w:top w:val="none" w:sz="0" w:space="0" w:color="auto"/>
        <w:left w:val="none" w:sz="0" w:space="0" w:color="auto"/>
        <w:bottom w:val="none" w:sz="0" w:space="0" w:color="auto"/>
        <w:right w:val="none" w:sz="0" w:space="0" w:color="auto"/>
      </w:divBdr>
    </w:div>
    <w:div w:id="1890067951">
      <w:bodyDiv w:val="1"/>
      <w:marLeft w:val="0"/>
      <w:marRight w:val="0"/>
      <w:marTop w:val="0"/>
      <w:marBottom w:val="0"/>
      <w:divBdr>
        <w:top w:val="none" w:sz="0" w:space="0" w:color="auto"/>
        <w:left w:val="none" w:sz="0" w:space="0" w:color="auto"/>
        <w:bottom w:val="none" w:sz="0" w:space="0" w:color="auto"/>
        <w:right w:val="none" w:sz="0" w:space="0" w:color="auto"/>
      </w:divBdr>
    </w:div>
    <w:div w:id="1894802709">
      <w:bodyDiv w:val="1"/>
      <w:marLeft w:val="0"/>
      <w:marRight w:val="0"/>
      <w:marTop w:val="0"/>
      <w:marBottom w:val="0"/>
      <w:divBdr>
        <w:top w:val="none" w:sz="0" w:space="0" w:color="auto"/>
        <w:left w:val="none" w:sz="0" w:space="0" w:color="auto"/>
        <w:bottom w:val="none" w:sz="0" w:space="0" w:color="auto"/>
        <w:right w:val="none" w:sz="0" w:space="0" w:color="auto"/>
      </w:divBdr>
    </w:div>
    <w:div w:id="1897274680">
      <w:bodyDiv w:val="1"/>
      <w:marLeft w:val="0"/>
      <w:marRight w:val="0"/>
      <w:marTop w:val="0"/>
      <w:marBottom w:val="0"/>
      <w:divBdr>
        <w:top w:val="none" w:sz="0" w:space="0" w:color="auto"/>
        <w:left w:val="none" w:sz="0" w:space="0" w:color="auto"/>
        <w:bottom w:val="none" w:sz="0" w:space="0" w:color="auto"/>
        <w:right w:val="none" w:sz="0" w:space="0" w:color="auto"/>
      </w:divBdr>
    </w:div>
    <w:div w:id="1897400132">
      <w:bodyDiv w:val="1"/>
      <w:marLeft w:val="0"/>
      <w:marRight w:val="0"/>
      <w:marTop w:val="0"/>
      <w:marBottom w:val="0"/>
      <w:divBdr>
        <w:top w:val="none" w:sz="0" w:space="0" w:color="auto"/>
        <w:left w:val="none" w:sz="0" w:space="0" w:color="auto"/>
        <w:bottom w:val="none" w:sz="0" w:space="0" w:color="auto"/>
        <w:right w:val="none" w:sz="0" w:space="0" w:color="auto"/>
      </w:divBdr>
    </w:div>
    <w:div w:id="1904874723">
      <w:bodyDiv w:val="1"/>
      <w:marLeft w:val="0"/>
      <w:marRight w:val="0"/>
      <w:marTop w:val="0"/>
      <w:marBottom w:val="0"/>
      <w:divBdr>
        <w:top w:val="none" w:sz="0" w:space="0" w:color="auto"/>
        <w:left w:val="none" w:sz="0" w:space="0" w:color="auto"/>
        <w:bottom w:val="none" w:sz="0" w:space="0" w:color="auto"/>
        <w:right w:val="none" w:sz="0" w:space="0" w:color="auto"/>
      </w:divBdr>
    </w:div>
    <w:div w:id="1908951958">
      <w:bodyDiv w:val="1"/>
      <w:marLeft w:val="0"/>
      <w:marRight w:val="0"/>
      <w:marTop w:val="0"/>
      <w:marBottom w:val="0"/>
      <w:divBdr>
        <w:top w:val="none" w:sz="0" w:space="0" w:color="auto"/>
        <w:left w:val="none" w:sz="0" w:space="0" w:color="auto"/>
        <w:bottom w:val="none" w:sz="0" w:space="0" w:color="auto"/>
        <w:right w:val="none" w:sz="0" w:space="0" w:color="auto"/>
      </w:divBdr>
    </w:div>
    <w:div w:id="1910264442">
      <w:bodyDiv w:val="1"/>
      <w:marLeft w:val="0"/>
      <w:marRight w:val="0"/>
      <w:marTop w:val="0"/>
      <w:marBottom w:val="0"/>
      <w:divBdr>
        <w:top w:val="none" w:sz="0" w:space="0" w:color="auto"/>
        <w:left w:val="none" w:sz="0" w:space="0" w:color="auto"/>
        <w:bottom w:val="none" w:sz="0" w:space="0" w:color="auto"/>
        <w:right w:val="none" w:sz="0" w:space="0" w:color="auto"/>
      </w:divBdr>
    </w:div>
    <w:div w:id="1910269013">
      <w:bodyDiv w:val="1"/>
      <w:marLeft w:val="0"/>
      <w:marRight w:val="0"/>
      <w:marTop w:val="0"/>
      <w:marBottom w:val="0"/>
      <w:divBdr>
        <w:top w:val="none" w:sz="0" w:space="0" w:color="auto"/>
        <w:left w:val="none" w:sz="0" w:space="0" w:color="auto"/>
        <w:bottom w:val="none" w:sz="0" w:space="0" w:color="auto"/>
        <w:right w:val="none" w:sz="0" w:space="0" w:color="auto"/>
      </w:divBdr>
    </w:div>
    <w:div w:id="1911884696">
      <w:bodyDiv w:val="1"/>
      <w:marLeft w:val="0"/>
      <w:marRight w:val="0"/>
      <w:marTop w:val="0"/>
      <w:marBottom w:val="0"/>
      <w:divBdr>
        <w:top w:val="none" w:sz="0" w:space="0" w:color="auto"/>
        <w:left w:val="none" w:sz="0" w:space="0" w:color="auto"/>
        <w:bottom w:val="none" w:sz="0" w:space="0" w:color="auto"/>
        <w:right w:val="none" w:sz="0" w:space="0" w:color="auto"/>
      </w:divBdr>
    </w:div>
    <w:div w:id="1919289107">
      <w:bodyDiv w:val="1"/>
      <w:marLeft w:val="0"/>
      <w:marRight w:val="0"/>
      <w:marTop w:val="0"/>
      <w:marBottom w:val="0"/>
      <w:divBdr>
        <w:top w:val="none" w:sz="0" w:space="0" w:color="auto"/>
        <w:left w:val="none" w:sz="0" w:space="0" w:color="auto"/>
        <w:bottom w:val="none" w:sz="0" w:space="0" w:color="auto"/>
        <w:right w:val="none" w:sz="0" w:space="0" w:color="auto"/>
      </w:divBdr>
    </w:div>
    <w:div w:id="1920209198">
      <w:bodyDiv w:val="1"/>
      <w:marLeft w:val="0"/>
      <w:marRight w:val="0"/>
      <w:marTop w:val="0"/>
      <w:marBottom w:val="0"/>
      <w:divBdr>
        <w:top w:val="none" w:sz="0" w:space="0" w:color="auto"/>
        <w:left w:val="none" w:sz="0" w:space="0" w:color="auto"/>
        <w:bottom w:val="none" w:sz="0" w:space="0" w:color="auto"/>
        <w:right w:val="none" w:sz="0" w:space="0" w:color="auto"/>
      </w:divBdr>
    </w:div>
    <w:div w:id="1920367416">
      <w:bodyDiv w:val="1"/>
      <w:marLeft w:val="0"/>
      <w:marRight w:val="0"/>
      <w:marTop w:val="0"/>
      <w:marBottom w:val="0"/>
      <w:divBdr>
        <w:top w:val="none" w:sz="0" w:space="0" w:color="auto"/>
        <w:left w:val="none" w:sz="0" w:space="0" w:color="auto"/>
        <w:bottom w:val="none" w:sz="0" w:space="0" w:color="auto"/>
        <w:right w:val="none" w:sz="0" w:space="0" w:color="auto"/>
      </w:divBdr>
    </w:div>
    <w:div w:id="1920408915">
      <w:bodyDiv w:val="1"/>
      <w:marLeft w:val="0"/>
      <w:marRight w:val="0"/>
      <w:marTop w:val="0"/>
      <w:marBottom w:val="0"/>
      <w:divBdr>
        <w:top w:val="none" w:sz="0" w:space="0" w:color="auto"/>
        <w:left w:val="none" w:sz="0" w:space="0" w:color="auto"/>
        <w:bottom w:val="none" w:sz="0" w:space="0" w:color="auto"/>
        <w:right w:val="none" w:sz="0" w:space="0" w:color="auto"/>
      </w:divBdr>
    </w:div>
    <w:div w:id="1921597280">
      <w:bodyDiv w:val="1"/>
      <w:marLeft w:val="0"/>
      <w:marRight w:val="0"/>
      <w:marTop w:val="0"/>
      <w:marBottom w:val="0"/>
      <w:divBdr>
        <w:top w:val="none" w:sz="0" w:space="0" w:color="auto"/>
        <w:left w:val="none" w:sz="0" w:space="0" w:color="auto"/>
        <w:bottom w:val="none" w:sz="0" w:space="0" w:color="auto"/>
        <w:right w:val="none" w:sz="0" w:space="0" w:color="auto"/>
      </w:divBdr>
    </w:div>
    <w:div w:id="1928659020">
      <w:bodyDiv w:val="1"/>
      <w:marLeft w:val="0"/>
      <w:marRight w:val="0"/>
      <w:marTop w:val="0"/>
      <w:marBottom w:val="0"/>
      <w:divBdr>
        <w:top w:val="none" w:sz="0" w:space="0" w:color="auto"/>
        <w:left w:val="none" w:sz="0" w:space="0" w:color="auto"/>
        <w:bottom w:val="none" w:sz="0" w:space="0" w:color="auto"/>
        <w:right w:val="none" w:sz="0" w:space="0" w:color="auto"/>
      </w:divBdr>
    </w:div>
    <w:div w:id="1931815438">
      <w:bodyDiv w:val="1"/>
      <w:marLeft w:val="0"/>
      <w:marRight w:val="0"/>
      <w:marTop w:val="0"/>
      <w:marBottom w:val="0"/>
      <w:divBdr>
        <w:top w:val="none" w:sz="0" w:space="0" w:color="auto"/>
        <w:left w:val="none" w:sz="0" w:space="0" w:color="auto"/>
        <w:bottom w:val="none" w:sz="0" w:space="0" w:color="auto"/>
        <w:right w:val="none" w:sz="0" w:space="0" w:color="auto"/>
      </w:divBdr>
    </w:div>
    <w:div w:id="1937396735">
      <w:bodyDiv w:val="1"/>
      <w:marLeft w:val="0"/>
      <w:marRight w:val="0"/>
      <w:marTop w:val="0"/>
      <w:marBottom w:val="0"/>
      <w:divBdr>
        <w:top w:val="none" w:sz="0" w:space="0" w:color="auto"/>
        <w:left w:val="none" w:sz="0" w:space="0" w:color="auto"/>
        <w:bottom w:val="none" w:sz="0" w:space="0" w:color="auto"/>
        <w:right w:val="none" w:sz="0" w:space="0" w:color="auto"/>
      </w:divBdr>
    </w:div>
    <w:div w:id="1952783275">
      <w:bodyDiv w:val="1"/>
      <w:marLeft w:val="0"/>
      <w:marRight w:val="0"/>
      <w:marTop w:val="0"/>
      <w:marBottom w:val="0"/>
      <w:divBdr>
        <w:top w:val="none" w:sz="0" w:space="0" w:color="auto"/>
        <w:left w:val="none" w:sz="0" w:space="0" w:color="auto"/>
        <w:bottom w:val="none" w:sz="0" w:space="0" w:color="auto"/>
        <w:right w:val="none" w:sz="0" w:space="0" w:color="auto"/>
      </w:divBdr>
    </w:div>
    <w:div w:id="1956478048">
      <w:bodyDiv w:val="1"/>
      <w:marLeft w:val="0"/>
      <w:marRight w:val="0"/>
      <w:marTop w:val="0"/>
      <w:marBottom w:val="0"/>
      <w:divBdr>
        <w:top w:val="none" w:sz="0" w:space="0" w:color="auto"/>
        <w:left w:val="none" w:sz="0" w:space="0" w:color="auto"/>
        <w:bottom w:val="none" w:sz="0" w:space="0" w:color="auto"/>
        <w:right w:val="none" w:sz="0" w:space="0" w:color="auto"/>
      </w:divBdr>
    </w:div>
    <w:div w:id="1959407721">
      <w:bodyDiv w:val="1"/>
      <w:marLeft w:val="0"/>
      <w:marRight w:val="0"/>
      <w:marTop w:val="0"/>
      <w:marBottom w:val="0"/>
      <w:divBdr>
        <w:top w:val="none" w:sz="0" w:space="0" w:color="auto"/>
        <w:left w:val="none" w:sz="0" w:space="0" w:color="auto"/>
        <w:bottom w:val="none" w:sz="0" w:space="0" w:color="auto"/>
        <w:right w:val="none" w:sz="0" w:space="0" w:color="auto"/>
      </w:divBdr>
    </w:div>
    <w:div w:id="1960531668">
      <w:bodyDiv w:val="1"/>
      <w:marLeft w:val="0"/>
      <w:marRight w:val="0"/>
      <w:marTop w:val="0"/>
      <w:marBottom w:val="0"/>
      <w:divBdr>
        <w:top w:val="none" w:sz="0" w:space="0" w:color="auto"/>
        <w:left w:val="none" w:sz="0" w:space="0" w:color="auto"/>
        <w:bottom w:val="none" w:sz="0" w:space="0" w:color="auto"/>
        <w:right w:val="none" w:sz="0" w:space="0" w:color="auto"/>
      </w:divBdr>
    </w:div>
    <w:div w:id="1963609815">
      <w:bodyDiv w:val="1"/>
      <w:marLeft w:val="0"/>
      <w:marRight w:val="0"/>
      <w:marTop w:val="0"/>
      <w:marBottom w:val="0"/>
      <w:divBdr>
        <w:top w:val="none" w:sz="0" w:space="0" w:color="auto"/>
        <w:left w:val="none" w:sz="0" w:space="0" w:color="auto"/>
        <w:bottom w:val="none" w:sz="0" w:space="0" w:color="auto"/>
        <w:right w:val="none" w:sz="0" w:space="0" w:color="auto"/>
      </w:divBdr>
    </w:div>
    <w:div w:id="1964266759">
      <w:bodyDiv w:val="1"/>
      <w:marLeft w:val="0"/>
      <w:marRight w:val="0"/>
      <w:marTop w:val="0"/>
      <w:marBottom w:val="0"/>
      <w:divBdr>
        <w:top w:val="none" w:sz="0" w:space="0" w:color="auto"/>
        <w:left w:val="none" w:sz="0" w:space="0" w:color="auto"/>
        <w:bottom w:val="none" w:sz="0" w:space="0" w:color="auto"/>
        <w:right w:val="none" w:sz="0" w:space="0" w:color="auto"/>
      </w:divBdr>
    </w:div>
    <w:div w:id="1966227005">
      <w:bodyDiv w:val="1"/>
      <w:marLeft w:val="0"/>
      <w:marRight w:val="0"/>
      <w:marTop w:val="0"/>
      <w:marBottom w:val="0"/>
      <w:divBdr>
        <w:top w:val="none" w:sz="0" w:space="0" w:color="auto"/>
        <w:left w:val="none" w:sz="0" w:space="0" w:color="auto"/>
        <w:bottom w:val="none" w:sz="0" w:space="0" w:color="auto"/>
        <w:right w:val="none" w:sz="0" w:space="0" w:color="auto"/>
      </w:divBdr>
    </w:div>
    <w:div w:id="1967545707">
      <w:bodyDiv w:val="1"/>
      <w:marLeft w:val="0"/>
      <w:marRight w:val="0"/>
      <w:marTop w:val="0"/>
      <w:marBottom w:val="0"/>
      <w:divBdr>
        <w:top w:val="none" w:sz="0" w:space="0" w:color="auto"/>
        <w:left w:val="none" w:sz="0" w:space="0" w:color="auto"/>
        <w:bottom w:val="none" w:sz="0" w:space="0" w:color="auto"/>
        <w:right w:val="none" w:sz="0" w:space="0" w:color="auto"/>
      </w:divBdr>
    </w:div>
    <w:div w:id="1968776966">
      <w:bodyDiv w:val="1"/>
      <w:marLeft w:val="0"/>
      <w:marRight w:val="0"/>
      <w:marTop w:val="0"/>
      <w:marBottom w:val="0"/>
      <w:divBdr>
        <w:top w:val="none" w:sz="0" w:space="0" w:color="auto"/>
        <w:left w:val="none" w:sz="0" w:space="0" w:color="auto"/>
        <w:bottom w:val="none" w:sz="0" w:space="0" w:color="auto"/>
        <w:right w:val="none" w:sz="0" w:space="0" w:color="auto"/>
      </w:divBdr>
    </w:div>
    <w:div w:id="1974210334">
      <w:bodyDiv w:val="1"/>
      <w:marLeft w:val="0"/>
      <w:marRight w:val="0"/>
      <w:marTop w:val="0"/>
      <w:marBottom w:val="0"/>
      <w:divBdr>
        <w:top w:val="none" w:sz="0" w:space="0" w:color="auto"/>
        <w:left w:val="none" w:sz="0" w:space="0" w:color="auto"/>
        <w:bottom w:val="none" w:sz="0" w:space="0" w:color="auto"/>
        <w:right w:val="none" w:sz="0" w:space="0" w:color="auto"/>
      </w:divBdr>
    </w:div>
    <w:div w:id="1983845402">
      <w:bodyDiv w:val="1"/>
      <w:marLeft w:val="0"/>
      <w:marRight w:val="0"/>
      <w:marTop w:val="0"/>
      <w:marBottom w:val="0"/>
      <w:divBdr>
        <w:top w:val="none" w:sz="0" w:space="0" w:color="auto"/>
        <w:left w:val="none" w:sz="0" w:space="0" w:color="auto"/>
        <w:bottom w:val="none" w:sz="0" w:space="0" w:color="auto"/>
        <w:right w:val="none" w:sz="0" w:space="0" w:color="auto"/>
      </w:divBdr>
    </w:div>
    <w:div w:id="1984701079">
      <w:bodyDiv w:val="1"/>
      <w:marLeft w:val="0"/>
      <w:marRight w:val="0"/>
      <w:marTop w:val="0"/>
      <w:marBottom w:val="0"/>
      <w:divBdr>
        <w:top w:val="none" w:sz="0" w:space="0" w:color="auto"/>
        <w:left w:val="none" w:sz="0" w:space="0" w:color="auto"/>
        <w:bottom w:val="none" w:sz="0" w:space="0" w:color="auto"/>
        <w:right w:val="none" w:sz="0" w:space="0" w:color="auto"/>
      </w:divBdr>
    </w:div>
    <w:div w:id="1988975411">
      <w:bodyDiv w:val="1"/>
      <w:marLeft w:val="0"/>
      <w:marRight w:val="0"/>
      <w:marTop w:val="0"/>
      <w:marBottom w:val="0"/>
      <w:divBdr>
        <w:top w:val="none" w:sz="0" w:space="0" w:color="auto"/>
        <w:left w:val="none" w:sz="0" w:space="0" w:color="auto"/>
        <w:bottom w:val="none" w:sz="0" w:space="0" w:color="auto"/>
        <w:right w:val="none" w:sz="0" w:space="0" w:color="auto"/>
      </w:divBdr>
    </w:div>
    <w:div w:id="1995647301">
      <w:bodyDiv w:val="1"/>
      <w:marLeft w:val="0"/>
      <w:marRight w:val="0"/>
      <w:marTop w:val="0"/>
      <w:marBottom w:val="0"/>
      <w:divBdr>
        <w:top w:val="none" w:sz="0" w:space="0" w:color="auto"/>
        <w:left w:val="none" w:sz="0" w:space="0" w:color="auto"/>
        <w:bottom w:val="none" w:sz="0" w:space="0" w:color="auto"/>
        <w:right w:val="none" w:sz="0" w:space="0" w:color="auto"/>
      </w:divBdr>
    </w:div>
    <w:div w:id="1995723048">
      <w:bodyDiv w:val="1"/>
      <w:marLeft w:val="0"/>
      <w:marRight w:val="0"/>
      <w:marTop w:val="0"/>
      <w:marBottom w:val="0"/>
      <w:divBdr>
        <w:top w:val="none" w:sz="0" w:space="0" w:color="auto"/>
        <w:left w:val="none" w:sz="0" w:space="0" w:color="auto"/>
        <w:bottom w:val="none" w:sz="0" w:space="0" w:color="auto"/>
        <w:right w:val="none" w:sz="0" w:space="0" w:color="auto"/>
      </w:divBdr>
    </w:div>
    <w:div w:id="2004970833">
      <w:bodyDiv w:val="1"/>
      <w:marLeft w:val="0"/>
      <w:marRight w:val="0"/>
      <w:marTop w:val="0"/>
      <w:marBottom w:val="0"/>
      <w:divBdr>
        <w:top w:val="none" w:sz="0" w:space="0" w:color="auto"/>
        <w:left w:val="none" w:sz="0" w:space="0" w:color="auto"/>
        <w:bottom w:val="none" w:sz="0" w:space="0" w:color="auto"/>
        <w:right w:val="none" w:sz="0" w:space="0" w:color="auto"/>
      </w:divBdr>
    </w:div>
    <w:div w:id="2014913560">
      <w:bodyDiv w:val="1"/>
      <w:marLeft w:val="0"/>
      <w:marRight w:val="0"/>
      <w:marTop w:val="0"/>
      <w:marBottom w:val="0"/>
      <w:divBdr>
        <w:top w:val="none" w:sz="0" w:space="0" w:color="auto"/>
        <w:left w:val="none" w:sz="0" w:space="0" w:color="auto"/>
        <w:bottom w:val="none" w:sz="0" w:space="0" w:color="auto"/>
        <w:right w:val="none" w:sz="0" w:space="0" w:color="auto"/>
      </w:divBdr>
    </w:div>
    <w:div w:id="2019112129">
      <w:bodyDiv w:val="1"/>
      <w:marLeft w:val="0"/>
      <w:marRight w:val="0"/>
      <w:marTop w:val="0"/>
      <w:marBottom w:val="0"/>
      <w:divBdr>
        <w:top w:val="none" w:sz="0" w:space="0" w:color="auto"/>
        <w:left w:val="none" w:sz="0" w:space="0" w:color="auto"/>
        <w:bottom w:val="none" w:sz="0" w:space="0" w:color="auto"/>
        <w:right w:val="none" w:sz="0" w:space="0" w:color="auto"/>
      </w:divBdr>
    </w:div>
    <w:div w:id="2021273652">
      <w:bodyDiv w:val="1"/>
      <w:marLeft w:val="0"/>
      <w:marRight w:val="0"/>
      <w:marTop w:val="0"/>
      <w:marBottom w:val="0"/>
      <w:divBdr>
        <w:top w:val="none" w:sz="0" w:space="0" w:color="auto"/>
        <w:left w:val="none" w:sz="0" w:space="0" w:color="auto"/>
        <w:bottom w:val="none" w:sz="0" w:space="0" w:color="auto"/>
        <w:right w:val="none" w:sz="0" w:space="0" w:color="auto"/>
      </w:divBdr>
    </w:div>
    <w:div w:id="2030175929">
      <w:bodyDiv w:val="1"/>
      <w:marLeft w:val="0"/>
      <w:marRight w:val="0"/>
      <w:marTop w:val="0"/>
      <w:marBottom w:val="0"/>
      <w:divBdr>
        <w:top w:val="none" w:sz="0" w:space="0" w:color="auto"/>
        <w:left w:val="none" w:sz="0" w:space="0" w:color="auto"/>
        <w:bottom w:val="none" w:sz="0" w:space="0" w:color="auto"/>
        <w:right w:val="none" w:sz="0" w:space="0" w:color="auto"/>
      </w:divBdr>
    </w:div>
    <w:div w:id="2034839310">
      <w:bodyDiv w:val="1"/>
      <w:marLeft w:val="0"/>
      <w:marRight w:val="0"/>
      <w:marTop w:val="0"/>
      <w:marBottom w:val="0"/>
      <w:divBdr>
        <w:top w:val="none" w:sz="0" w:space="0" w:color="auto"/>
        <w:left w:val="none" w:sz="0" w:space="0" w:color="auto"/>
        <w:bottom w:val="none" w:sz="0" w:space="0" w:color="auto"/>
        <w:right w:val="none" w:sz="0" w:space="0" w:color="auto"/>
      </w:divBdr>
    </w:div>
    <w:div w:id="2038694320">
      <w:bodyDiv w:val="1"/>
      <w:marLeft w:val="0"/>
      <w:marRight w:val="0"/>
      <w:marTop w:val="0"/>
      <w:marBottom w:val="0"/>
      <w:divBdr>
        <w:top w:val="none" w:sz="0" w:space="0" w:color="auto"/>
        <w:left w:val="none" w:sz="0" w:space="0" w:color="auto"/>
        <w:bottom w:val="none" w:sz="0" w:space="0" w:color="auto"/>
        <w:right w:val="none" w:sz="0" w:space="0" w:color="auto"/>
      </w:divBdr>
    </w:div>
    <w:div w:id="2043821475">
      <w:bodyDiv w:val="1"/>
      <w:marLeft w:val="0"/>
      <w:marRight w:val="0"/>
      <w:marTop w:val="0"/>
      <w:marBottom w:val="0"/>
      <w:divBdr>
        <w:top w:val="none" w:sz="0" w:space="0" w:color="auto"/>
        <w:left w:val="none" w:sz="0" w:space="0" w:color="auto"/>
        <w:bottom w:val="none" w:sz="0" w:space="0" w:color="auto"/>
        <w:right w:val="none" w:sz="0" w:space="0" w:color="auto"/>
      </w:divBdr>
    </w:div>
    <w:div w:id="2062289559">
      <w:bodyDiv w:val="1"/>
      <w:marLeft w:val="0"/>
      <w:marRight w:val="0"/>
      <w:marTop w:val="0"/>
      <w:marBottom w:val="0"/>
      <w:divBdr>
        <w:top w:val="none" w:sz="0" w:space="0" w:color="auto"/>
        <w:left w:val="none" w:sz="0" w:space="0" w:color="auto"/>
        <w:bottom w:val="none" w:sz="0" w:space="0" w:color="auto"/>
        <w:right w:val="none" w:sz="0" w:space="0" w:color="auto"/>
      </w:divBdr>
    </w:div>
    <w:div w:id="2066485872">
      <w:bodyDiv w:val="1"/>
      <w:marLeft w:val="0"/>
      <w:marRight w:val="0"/>
      <w:marTop w:val="0"/>
      <w:marBottom w:val="0"/>
      <w:divBdr>
        <w:top w:val="none" w:sz="0" w:space="0" w:color="auto"/>
        <w:left w:val="none" w:sz="0" w:space="0" w:color="auto"/>
        <w:bottom w:val="none" w:sz="0" w:space="0" w:color="auto"/>
        <w:right w:val="none" w:sz="0" w:space="0" w:color="auto"/>
      </w:divBdr>
    </w:div>
    <w:div w:id="2071077986">
      <w:bodyDiv w:val="1"/>
      <w:marLeft w:val="0"/>
      <w:marRight w:val="0"/>
      <w:marTop w:val="0"/>
      <w:marBottom w:val="0"/>
      <w:divBdr>
        <w:top w:val="none" w:sz="0" w:space="0" w:color="auto"/>
        <w:left w:val="none" w:sz="0" w:space="0" w:color="auto"/>
        <w:bottom w:val="none" w:sz="0" w:space="0" w:color="auto"/>
        <w:right w:val="none" w:sz="0" w:space="0" w:color="auto"/>
      </w:divBdr>
    </w:div>
    <w:div w:id="2085177865">
      <w:bodyDiv w:val="1"/>
      <w:marLeft w:val="0"/>
      <w:marRight w:val="0"/>
      <w:marTop w:val="0"/>
      <w:marBottom w:val="0"/>
      <w:divBdr>
        <w:top w:val="none" w:sz="0" w:space="0" w:color="auto"/>
        <w:left w:val="none" w:sz="0" w:space="0" w:color="auto"/>
        <w:bottom w:val="none" w:sz="0" w:space="0" w:color="auto"/>
        <w:right w:val="none" w:sz="0" w:space="0" w:color="auto"/>
      </w:divBdr>
    </w:div>
    <w:div w:id="2087681972">
      <w:bodyDiv w:val="1"/>
      <w:marLeft w:val="0"/>
      <w:marRight w:val="0"/>
      <w:marTop w:val="0"/>
      <w:marBottom w:val="0"/>
      <w:divBdr>
        <w:top w:val="none" w:sz="0" w:space="0" w:color="auto"/>
        <w:left w:val="none" w:sz="0" w:space="0" w:color="auto"/>
        <w:bottom w:val="none" w:sz="0" w:space="0" w:color="auto"/>
        <w:right w:val="none" w:sz="0" w:space="0" w:color="auto"/>
      </w:divBdr>
    </w:div>
    <w:div w:id="2088111621">
      <w:bodyDiv w:val="1"/>
      <w:marLeft w:val="0"/>
      <w:marRight w:val="0"/>
      <w:marTop w:val="0"/>
      <w:marBottom w:val="0"/>
      <w:divBdr>
        <w:top w:val="none" w:sz="0" w:space="0" w:color="auto"/>
        <w:left w:val="none" w:sz="0" w:space="0" w:color="auto"/>
        <w:bottom w:val="none" w:sz="0" w:space="0" w:color="auto"/>
        <w:right w:val="none" w:sz="0" w:space="0" w:color="auto"/>
      </w:divBdr>
    </w:div>
    <w:div w:id="2090887694">
      <w:bodyDiv w:val="1"/>
      <w:marLeft w:val="0"/>
      <w:marRight w:val="0"/>
      <w:marTop w:val="0"/>
      <w:marBottom w:val="0"/>
      <w:divBdr>
        <w:top w:val="none" w:sz="0" w:space="0" w:color="auto"/>
        <w:left w:val="none" w:sz="0" w:space="0" w:color="auto"/>
        <w:bottom w:val="none" w:sz="0" w:space="0" w:color="auto"/>
        <w:right w:val="none" w:sz="0" w:space="0" w:color="auto"/>
      </w:divBdr>
    </w:div>
    <w:div w:id="2092923023">
      <w:bodyDiv w:val="1"/>
      <w:marLeft w:val="0"/>
      <w:marRight w:val="0"/>
      <w:marTop w:val="0"/>
      <w:marBottom w:val="0"/>
      <w:divBdr>
        <w:top w:val="none" w:sz="0" w:space="0" w:color="auto"/>
        <w:left w:val="none" w:sz="0" w:space="0" w:color="auto"/>
        <w:bottom w:val="none" w:sz="0" w:space="0" w:color="auto"/>
        <w:right w:val="none" w:sz="0" w:space="0" w:color="auto"/>
      </w:divBdr>
    </w:div>
    <w:div w:id="2101363689">
      <w:bodyDiv w:val="1"/>
      <w:marLeft w:val="0"/>
      <w:marRight w:val="0"/>
      <w:marTop w:val="0"/>
      <w:marBottom w:val="0"/>
      <w:divBdr>
        <w:top w:val="none" w:sz="0" w:space="0" w:color="auto"/>
        <w:left w:val="none" w:sz="0" w:space="0" w:color="auto"/>
        <w:bottom w:val="none" w:sz="0" w:space="0" w:color="auto"/>
        <w:right w:val="none" w:sz="0" w:space="0" w:color="auto"/>
      </w:divBdr>
    </w:div>
    <w:div w:id="2105835216">
      <w:bodyDiv w:val="1"/>
      <w:marLeft w:val="0"/>
      <w:marRight w:val="0"/>
      <w:marTop w:val="0"/>
      <w:marBottom w:val="0"/>
      <w:divBdr>
        <w:top w:val="none" w:sz="0" w:space="0" w:color="auto"/>
        <w:left w:val="none" w:sz="0" w:space="0" w:color="auto"/>
        <w:bottom w:val="none" w:sz="0" w:space="0" w:color="auto"/>
        <w:right w:val="none" w:sz="0" w:space="0" w:color="auto"/>
      </w:divBdr>
    </w:div>
    <w:div w:id="2113091119">
      <w:bodyDiv w:val="1"/>
      <w:marLeft w:val="0"/>
      <w:marRight w:val="0"/>
      <w:marTop w:val="0"/>
      <w:marBottom w:val="0"/>
      <w:divBdr>
        <w:top w:val="none" w:sz="0" w:space="0" w:color="auto"/>
        <w:left w:val="none" w:sz="0" w:space="0" w:color="auto"/>
        <w:bottom w:val="none" w:sz="0" w:space="0" w:color="auto"/>
        <w:right w:val="none" w:sz="0" w:space="0" w:color="auto"/>
      </w:divBdr>
    </w:div>
    <w:div w:id="2116823299">
      <w:bodyDiv w:val="1"/>
      <w:marLeft w:val="0"/>
      <w:marRight w:val="0"/>
      <w:marTop w:val="0"/>
      <w:marBottom w:val="0"/>
      <w:divBdr>
        <w:top w:val="none" w:sz="0" w:space="0" w:color="auto"/>
        <w:left w:val="none" w:sz="0" w:space="0" w:color="auto"/>
        <w:bottom w:val="none" w:sz="0" w:space="0" w:color="auto"/>
        <w:right w:val="none" w:sz="0" w:space="0" w:color="auto"/>
      </w:divBdr>
    </w:div>
    <w:div w:id="2118982076">
      <w:bodyDiv w:val="1"/>
      <w:marLeft w:val="0"/>
      <w:marRight w:val="0"/>
      <w:marTop w:val="0"/>
      <w:marBottom w:val="0"/>
      <w:divBdr>
        <w:top w:val="none" w:sz="0" w:space="0" w:color="auto"/>
        <w:left w:val="none" w:sz="0" w:space="0" w:color="auto"/>
        <w:bottom w:val="none" w:sz="0" w:space="0" w:color="auto"/>
        <w:right w:val="none" w:sz="0" w:space="0" w:color="auto"/>
      </w:divBdr>
    </w:div>
    <w:div w:id="2127582078">
      <w:bodyDiv w:val="1"/>
      <w:marLeft w:val="0"/>
      <w:marRight w:val="0"/>
      <w:marTop w:val="0"/>
      <w:marBottom w:val="0"/>
      <w:divBdr>
        <w:top w:val="none" w:sz="0" w:space="0" w:color="auto"/>
        <w:left w:val="none" w:sz="0" w:space="0" w:color="auto"/>
        <w:bottom w:val="none" w:sz="0" w:space="0" w:color="auto"/>
        <w:right w:val="none" w:sz="0" w:space="0" w:color="auto"/>
      </w:divBdr>
    </w:div>
    <w:div w:id="2127894594">
      <w:bodyDiv w:val="1"/>
      <w:marLeft w:val="0"/>
      <w:marRight w:val="0"/>
      <w:marTop w:val="0"/>
      <w:marBottom w:val="0"/>
      <w:divBdr>
        <w:top w:val="none" w:sz="0" w:space="0" w:color="auto"/>
        <w:left w:val="none" w:sz="0" w:space="0" w:color="auto"/>
        <w:bottom w:val="none" w:sz="0" w:space="0" w:color="auto"/>
        <w:right w:val="none" w:sz="0" w:space="0" w:color="auto"/>
      </w:divBdr>
    </w:div>
    <w:div w:id="2130124922">
      <w:bodyDiv w:val="1"/>
      <w:marLeft w:val="0"/>
      <w:marRight w:val="0"/>
      <w:marTop w:val="0"/>
      <w:marBottom w:val="0"/>
      <w:divBdr>
        <w:top w:val="none" w:sz="0" w:space="0" w:color="auto"/>
        <w:left w:val="none" w:sz="0" w:space="0" w:color="auto"/>
        <w:bottom w:val="none" w:sz="0" w:space="0" w:color="auto"/>
        <w:right w:val="none" w:sz="0" w:space="0" w:color="auto"/>
      </w:divBdr>
    </w:div>
    <w:div w:id="2133670568">
      <w:bodyDiv w:val="1"/>
      <w:marLeft w:val="0"/>
      <w:marRight w:val="0"/>
      <w:marTop w:val="0"/>
      <w:marBottom w:val="0"/>
      <w:divBdr>
        <w:top w:val="none" w:sz="0" w:space="0" w:color="auto"/>
        <w:left w:val="none" w:sz="0" w:space="0" w:color="auto"/>
        <w:bottom w:val="none" w:sz="0" w:space="0" w:color="auto"/>
        <w:right w:val="none" w:sz="0" w:space="0" w:color="auto"/>
      </w:divBdr>
    </w:div>
    <w:div w:id="2137408037">
      <w:bodyDiv w:val="1"/>
      <w:marLeft w:val="0"/>
      <w:marRight w:val="0"/>
      <w:marTop w:val="0"/>
      <w:marBottom w:val="0"/>
      <w:divBdr>
        <w:top w:val="none" w:sz="0" w:space="0" w:color="auto"/>
        <w:left w:val="none" w:sz="0" w:space="0" w:color="auto"/>
        <w:bottom w:val="none" w:sz="0" w:space="0" w:color="auto"/>
        <w:right w:val="none" w:sz="0" w:space="0" w:color="auto"/>
      </w:divBdr>
    </w:div>
    <w:div w:id="2140492528">
      <w:bodyDiv w:val="1"/>
      <w:marLeft w:val="0"/>
      <w:marRight w:val="0"/>
      <w:marTop w:val="0"/>
      <w:marBottom w:val="0"/>
      <w:divBdr>
        <w:top w:val="none" w:sz="0" w:space="0" w:color="auto"/>
        <w:left w:val="none" w:sz="0" w:space="0" w:color="auto"/>
        <w:bottom w:val="none" w:sz="0" w:space="0" w:color="auto"/>
        <w:right w:val="none" w:sz="0" w:space="0" w:color="auto"/>
      </w:divBdr>
    </w:div>
    <w:div w:id="2145265991">
      <w:bodyDiv w:val="1"/>
      <w:marLeft w:val="0"/>
      <w:marRight w:val="0"/>
      <w:marTop w:val="0"/>
      <w:marBottom w:val="0"/>
      <w:divBdr>
        <w:top w:val="none" w:sz="0" w:space="0" w:color="auto"/>
        <w:left w:val="none" w:sz="0" w:space="0" w:color="auto"/>
        <w:bottom w:val="none" w:sz="0" w:space="0" w:color="auto"/>
        <w:right w:val="none" w:sz="0" w:space="0" w:color="auto"/>
      </w:divBdr>
    </w:div>
    <w:div w:id="2146466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7" ma:contentTypeDescription="Create a new document." ma:contentTypeScope="" ma:versionID="e1c0c321115153be7a5381368aacc5a5">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204b24da74da0c27546a167db1aa5f9f"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Min211</b:Tag>
    <b:SourceType>Report</b:SourceType>
    <b:Guid>{4E17A7B1-3DC2-48F9-92BB-F5523F488284}</b:Guid>
    <b:Title>Prison Population figures: 2021</b:Title>
    <b:Year>2021</b:Year>
    <b:Author>
      <b:Author>
        <b:NameList>
          <b:Person>
            <b:Last>Justice</b:Last>
            <b:First>Ministry</b:First>
            <b:Middle>of</b:Middle>
          </b:Person>
        </b:NameList>
      </b:Author>
    </b:Author>
    <b:Publisher>GOV.UK</b:Publisher>
    <b:City>England and Wales</b:City>
    <b:RefOrder>3</b:RefOrder>
  </b:Source>
  <b:Source>
    <b:Tag>Stu20</b:Tag>
    <b:SourceType>Report</b:SourceType>
    <b:Guid>{3D59C5D2-0E52-42D1-94FD-23DE1886D806}</b:Guid>
    <b:Author>
      <b:Author>
        <b:NameList>
          <b:Person>
            <b:Last>Sturge</b:Last>
            <b:First>G</b:First>
          </b:Person>
        </b:NameList>
      </b:Author>
    </b:Author>
    <b:Title>UK Prison Population</b:Title>
    <b:Year>2020</b:Year>
    <b:Publisher>House of Commons</b:Publisher>
    <b:RefOrder>2</b:RefOrder>
  </b:Source>
  <b:Source>
    <b:Tag>Dav20</b:Tag>
    <b:SourceType>Report</b:SourceType>
    <b:Guid>{724E13A8-390B-456F-9C48-E91A7BC02B58}</b:Guid>
    <b:Author>
      <b:Author>
        <b:NameList>
          <b:Person>
            <b:Last>Davies</b:Last>
            <b:First>N.</b:First>
            <b:Middle>et al</b:Middle>
          </b:Person>
        </b:NameList>
      </b:Author>
    </b:Author>
    <b:Title>The Criminal Justice System</b:Title>
    <b:Year>2020</b:Year>
    <b:Publisher>Institute for Government</b:Publisher>
    <b:RefOrder>4</b:RefOrder>
  </b:Source>
  <b:Source>
    <b:Tag>Min19</b:Tag>
    <b:SourceType>Report</b:SourceType>
    <b:Guid>{AD928AC3-7073-49C9-8B13-CA62E4306F26}</b:Guid>
    <b:Author>
      <b:Author>
        <b:NameList>
          <b:Person>
            <b:Last>Justice</b:Last>
            <b:First>Ministry</b:First>
            <b:Middle>of</b:Middle>
          </b:Person>
        </b:NameList>
      </b:Author>
    </b:Author>
    <b:Title>Prison Population Projection 2019 to 2024, England and Wales</b:Title>
    <b:Year>2019</b:Year>
    <b:Publisher>Ministry of Justice</b:Publisher>
    <b:RefOrder>194</b:RefOrder>
  </b:Source>
  <b:Source>
    <b:Tag>Ins21</b:Tag>
    <b:SourceType>Report</b:SourceType>
    <b:Guid>{C4DA6A00-C46D-4281-9031-0BC06F195E10}</b:Guid>
    <b:Author>
      <b:Author>
        <b:NameList>
          <b:Person>
            <b:Last>Government</b:Last>
            <b:First>Institute</b:First>
            <b:Middle>for</b:Middle>
          </b:Person>
        </b:NameList>
      </b:Author>
    </b:Author>
    <b:Title>Performance Tracker 2019: Prisons</b:Title>
    <b:Year>2021</b:Year>
    <b:Publisher>Institute for Government</b:Publisher>
    <b:RefOrder>1</b:RefOrder>
  </b:Source>
  <b:Source>
    <b:Tag>Pri19</b:Tag>
    <b:SourceType>Report</b:SourceType>
    <b:Guid>{7E30F240-BCD0-4E23-99CC-82C7E4FA561A}</b:Guid>
    <b:Author>
      <b:Author>
        <b:NameList>
          <b:Person>
            <b:Last>Trust</b:Last>
            <b:First>Prison</b:First>
            <b:Middle>Reform</b:Middle>
          </b:Person>
        </b:NameList>
      </b:Author>
    </b:Author>
    <b:Title>Prison: the facts</b:Title>
    <b:Year>2019</b:Year>
    <b:Publisher>Prison Reform Trust</b:Publisher>
    <b:RefOrder>6</b:RefOrder>
  </b:Source>
  <b:Source>
    <b:Tag>Tyl19</b:Tag>
    <b:SourceType>JournalArticle</b:SourceType>
    <b:Guid>{FDC697EF-EBFE-4781-9823-784AB07A002F}</b:Guid>
    <b:Title>An updated picture of the mental health needs of male and female prisoners in the UK: prevalence, comorbidity, and gender differences</b:Title>
    <b:Year>2019</b:Year>
    <b:Author>
      <b:Author>
        <b:NameList>
          <b:Person>
            <b:Last>Tyler</b:Last>
            <b:First>N.</b:First>
            <b:Middle>et al</b:Middle>
          </b:Person>
        </b:NameList>
      </b:Author>
    </b:Author>
    <b:JournalName>Social Psychiatry and Psychiatric Epidemiology</b:JournalName>
    <b:Pages>1143-1152</b:Pages>
    <b:Volume>54</b:Volume>
    <b:RefOrder>153</b:RefOrder>
  </b:Source>
  <b:Source>
    <b:Tag>Sin97</b:Tag>
    <b:SourceType>Report</b:SourceType>
    <b:Guid>{6FC60391-BBF4-4C55-BA2B-F264E2480A81}</b:Guid>
    <b:Title>Psychiatric morbidity amongs prisoners: Summary Report</b:Title>
    <b:Year>1997</b:Year>
    <b:Author>
      <b:Author>
        <b:NameList>
          <b:Person>
            <b:Last>Singleton</b:Last>
            <b:First>N.</b:First>
            <b:Middle>et al</b:Middle>
          </b:Person>
        </b:NameList>
      </b:Author>
    </b:Author>
    <b:Publisher>Office of National Statistics</b:Publisher>
    <b:City>London</b:City>
    <b:RefOrder>195</b:RefOrder>
  </b:Source>
  <b:Source>
    <b:Tag>Faz19</b:Tag>
    <b:SourceType>JournalArticle</b:SourceType>
    <b:Guid>{509337B2-02AF-463E-A5F5-80518B486E6A}</b:Guid>
    <b:Title>Mental health of prisoners: prevalence, adverse outcomes, and interventions</b:Title>
    <b:Year>2019</b:Year>
    <b:Author>
      <b:Author>
        <b:NameList>
          <b:Person>
            <b:Last>Fazel</b:Last>
            <b:First>S.</b:First>
            <b:Middle>et al</b:Middle>
          </b:Person>
        </b:NameList>
      </b:Author>
    </b:Author>
    <b:JournalName>The Lancet</b:JournalName>
    <b:Pages>871-881</b:Pages>
    <b:Volume>3</b:Volume>
    <b:Issue>9</b:Issue>
    <b:RefOrder>196</b:RefOrder>
  </b:Source>
  <b:Source>
    <b:Tag>Jon12</b:Tag>
    <b:SourceType>Report</b:SourceType>
    <b:Guid>{A7124FA3-343D-4459-B4F7-2BB52E8FA847}</b:Guid>
    <b:Title>Together for Mental Health</b:Title>
    <b:Year>2012</b:Year>
    <b:Author>
      <b:Author>
        <b:NameList>
          <b:Person>
            <b:Last>Jones</b:Last>
            <b:First>C.,</b:First>
            <b:Middle>Griffiths, L.</b:Middle>
          </b:Person>
        </b:NameList>
      </b:Author>
    </b:Author>
    <b:Publisher>Welsh Government</b:Publisher>
    <b:RefOrder>7</b:RefOrder>
  </b:Source>
  <b:Source>
    <b:Tag>Str19</b:Tag>
    <b:SourceType>JournalArticle</b:SourceType>
    <b:Guid>{397E8387-0996-4866-BE39-8815B93FD4D2}</b:Guid>
    <b:Title>Improving Memtal Health for Inmates</b:Title>
    <b:Year>2019</b:Year>
    <b:Author>
      <b:Author>
        <b:NameList>
          <b:Person>
            <b:Last>Stringer</b:Last>
            <b:First>H.</b:First>
          </b:Person>
        </b:NameList>
      </b:Author>
    </b:Author>
    <b:JournalName>American Psychological Association</b:JournalName>
    <b:Pages>46</b:Pages>
    <b:Volume>50</b:Volume>
    <b:Issue>3</b:Issue>
    <b:RefOrder>8</b:RefOrder>
  </b:Source>
  <b:Source>
    <b:Tag>Nat17</b:Tag>
    <b:SourceType>Report</b:SourceType>
    <b:Guid>{8C7FF0F3-180E-41C3-96DB-1F9E1140E6F5}</b:Guid>
    <b:Title>Mental Health in Prisons</b:Title>
    <b:Year>2017</b:Year>
    <b:Author>
      <b:Author>
        <b:NameList>
          <b:Person>
            <b:Last>Office</b:Last>
            <b:First>National</b:First>
            <b:Middle>Audit</b:Middle>
          </b:Person>
        </b:NameList>
      </b:Author>
    </b:Author>
    <b:Publisher>National Audit Office</b:Publisher>
    <b:RefOrder>197</b:RefOrder>
  </b:Source>
  <b:Source>
    <b:Tag>Bes17</b:Tag>
    <b:SourceType>InternetSite</b:SourceType>
    <b:Guid>{2691E4DA-C547-4AFF-9EB8-DF536E28F175}</b:Guid>
    <b:Title>YouTube</b:Title>
    <b:Year>2017</b:Year>
    <b:Author>
      <b:Author>
        <b:NameList>
          <b:Person>
            <b:Last>2017</b:Last>
            <b:First>Best</b:First>
            <b:Middle>Documentaries</b:Middle>
          </b:Person>
        </b:NameList>
      </b:Author>
    </b:Author>
    <b:YearAccessed>2021</b:YearAccessed>
    <b:MonthAccessed>February</b:MonthAccessed>
    <b:DayAccessed>12</b:DayAccessed>
    <b:URL>https://youtu.be/iaMO7V6kYs8</b:URL>
    <b:RefOrder>198</b:RefOrder>
  </b:Source>
  <b:Source>
    <b:Tag>OHa17</b:Tag>
    <b:SourceType>DocumentFromInternetSite</b:SourceType>
    <b:Guid>{F88D7E5A-5590-42FF-B003-F2C0BEF1085C}</b:Guid>
    <b:Author>
      <b:Author>
        <b:NameList>
          <b:Person>
            <b:Last>O'Hara</b:Last>
            <b:First>M.</b:First>
          </b:Person>
        </b:NameList>
      </b:Author>
    </b:Author>
    <b:Title>Locked up, locked out-inadequate stats on mental health are failing prisoners</b:Title>
    <b:JournalName>The Guardian</b:JournalName>
    <b:Year>2017</b:Year>
    <b:Month>October</b:Month>
    <b:Day>11</b:Day>
    <b:YearAccessed>2021</b:YearAccessed>
    <b:MonthAccessed>February</b:MonthAccessed>
    <b:DayAccessed>12</b:DayAccessed>
    <b:URL>https://www.theguardian.com/healthcare-network/2017/oct/11/prison-mental-health-data-suicide-selfharm</b:URL>
    <b:RefOrder>199</b:RefOrder>
  </b:Source>
  <b:Source>
    <b:Tag>Tay19</b:Tag>
    <b:SourceType>DocumentFromInternetSite</b:SourceType>
    <b:Guid>{15E83D50-D700-4FDF-88D1-7FDFAA913449}</b:Guid>
    <b:Author>
      <b:Author>
        <b:NameList>
          <b:Person>
            <b:Last>Taylor</b:Last>
            <b:First>D.</b:First>
          </b:Person>
        </b:NameList>
      </b:Author>
    </b:Author>
    <b:Title>The Guardian</b:Title>
    <b:Year>2019</b:Year>
    <b:Month>October</b:Month>
    <b:Day>29</b:Day>
    <b:YearAccessed>2021</b:YearAccessed>
    <b:MonthAccessed>February</b:MonthAccessed>
    <b:DayAccessed>12</b:DayAccessed>
    <b:URL>https://www.theguardian.com/society/2019/oct/29/prisoner-rehabilitation-does-not-work-says-former-prisons-boss</b:URL>
    <b:RefOrder>200</b:RefOrder>
  </b:Source>
  <b:Source>
    <b:Tag>Gri19</b:Tag>
    <b:SourceType>DocumentFromInternetSite</b:SourceType>
    <b:Guid>{0B6457D9-A08A-4BCF-BFFE-7D41E64FDF41}</b:Guid>
    <b:Author>
      <b:Author>
        <b:NameList>
          <b:Person>
            <b:Last>Grierson</b:Last>
            <b:First>J.</b:First>
          </b:Person>
        </b:NameList>
      </b:Author>
    </b:Author>
    <b:Title>The Guardian</b:Title>
    <b:Year>2019</b:Year>
    <b:Month>August </b:Month>
    <b:Day>12</b:Day>
    <b:YearAccessed>2021</b:YearAccessed>
    <b:MonthAccessed>February</b:MonthAccessed>
    <b:DayAccessed>12</b:DayAccessed>
    <b:URL>https://www.theguardian.com/society/2019/aug/12/boris-johnson-pledges-100m-to-beef-up-prison-security</b:URL>
    <b:RefOrder>10</b:RefOrder>
  </b:Source>
  <b:Source>
    <b:Tag>Mor17</b:Tag>
    <b:SourceType>DocumentFromInternetSite</b:SourceType>
    <b:Guid>{997A2AAB-FA7B-4377-8E3D-816E386A7A9F}</b:Guid>
    <b:Author>
      <b:Author>
        <b:NameList>
          <b:Person>
            <b:Last>Morse</b:Last>
            <b:First>A.</b:First>
          </b:Person>
        </b:NameList>
      </b:Author>
    </b:Author>
    <b:Title>National Audit Office</b:Title>
    <b:Year>2017</b:Year>
    <b:Month>June</b:Month>
    <b:Day>29</b:Day>
    <b:YearAccessed>2021</b:YearAccessed>
    <b:MonthAccessed>February</b:MonthAccessed>
    <b:DayAccessed>12</b:DayAccessed>
    <b:URL>https://www.nao.org.uk/report/mental-health-in-prisons/</b:URL>
    <b:RefOrder>9</b:RefOrder>
  </b:Source>
  <b:Source>
    <b:Tag>BBC19</b:Tag>
    <b:SourceType>DocumentFromInternetSite</b:SourceType>
    <b:Guid>{7EC69C3B-DB59-4D95-8818-6E86631F731B}</b:Guid>
    <b:Author>
      <b:Author>
        <b:NameList>
          <b:Person>
            <b:Last>News</b:Last>
            <b:First>BBC</b:First>
          </b:Person>
        </b:NameList>
      </b:Author>
    </b:Author>
    <b:Title>BBC News</b:Title>
    <b:Year>2019</b:Year>
    <b:Month>March</b:Month>
    <b:Day>29</b:Day>
    <b:YearAccessed>2021</b:YearAccessed>
    <b:MonthAccessed>February</b:MonthAccessed>
    <b:DayAccessed>12</b:DayAccessed>
    <b:URL>https://www.bbc.co.uk/news/uk-wales-47745031</b:URL>
    <b:RefOrder>201</b:RefOrder>
  </b:Source>
  <b:Source>
    <b:Tag>Goo19</b:Tag>
    <b:SourceType>DocumentFromInternetSite</b:SourceType>
    <b:Guid>{4F1EC093-70E0-40F6-9DBB-0330BD2F0422}</b:Guid>
    <b:Author>
      <b:Author>
        <b:NameList>
          <b:Person>
            <b:Last>Goodman</b:Last>
            <b:First>J.</b:First>
          </b:Person>
        </b:NameList>
      </b:Author>
    </b:Author>
    <b:Title>Mental Health Foundation</b:Title>
    <b:Year>2019</b:Year>
    <b:Month>March</b:Month>
    <b:Day>11</b:Day>
    <b:YearAccessed>2021</b:YearAccessed>
    <b:MonthAccessed>February</b:MonthAccessed>
    <b:DayAccessed>12</b:DayAccessed>
    <b:URL>https://www.mentalhealth.org.uk/blog/jail-can-be-scary-mental-health-prison</b:URL>
    <b:RefOrder>5</b:RefOrder>
  </b:Source>
  <b:Source>
    <b:Tag>Tay18</b:Tag>
    <b:SourceType>JournalArticle</b:SourceType>
    <b:Guid>{281E0D77-7CB3-43B4-8DEC-5CB940E446AB}</b:Guid>
    <b:Title>Engaging "seldom heard" groups in research and intervention development: Offender mental health</b:Title>
    <b:Year>2018</b:Year>
    <b:Author>
      <b:Author>
        <b:NameList>
          <b:Person>
            <b:Last>Taylor</b:Last>
            <b:First>C.</b:First>
          </b:Person>
        </b:NameList>
      </b:Author>
    </b:Author>
    <b:JournalName>Wiley</b:JournalName>
    <b:Pages>1104-1110</b:Pages>
    <b:Volume>21</b:Volume>
    <b:Issue>6</b:Issue>
    <b:RefOrder>202</b:RefOrder>
  </b:Source>
  <b:Source>
    <b:Tag>Fre21</b:Tag>
    <b:SourceType>BookSection</b:SourceType>
    <b:Guid>{5A9C8516-5EB0-41E2-AE37-099D900E0B72}</b:Guid>
    <b:Author>
      <b:Author>
        <b:NameList>
          <b:Person>
            <b:Last>Freeman</b:Last>
            <b:First>S.,</b:First>
            <b:Middle>MacLeod, M.</b:Middle>
          </b:Person>
        </b:NameList>
      </b:Author>
    </b:Author>
    <b:Title>Learning Activity: Learning How to Include Hard-to-Reach, Hidden, and Seldom -Heard Populations in Research</b:Title>
    <b:JournalName>SpringerLink</b:JournalName>
    <b:Year>2021</b:Year>
    <b:BookTitle>Knowledge, Innovation and Impact. International Perspectives on Social Policy, Administration, and Practice</b:BookTitle>
    <b:Publisher>Springer, Cham</b:Publisher>
    <b:RefOrder>203</b:RefOrder>
  </b:Source>
  <b:Source>
    <b:Tag>Mar18</b:Tag>
    <b:SourceType>JournalArticle</b:SourceType>
    <b:Guid>{EAF177EC-AAC9-4EBB-B8C1-39183E4DF49B}</b:Guid>
    <b:Author>
      <b:Author>
        <b:NameList>
          <b:Person>
            <b:Last>Martin</b:Last>
            <b:First>Liam.</b:First>
          </b:Person>
        </b:NameList>
      </b:Author>
    </b:Author>
    <b:Title>"Free but Still Walking the Yard": Prisonization and the Problems of Reentry</b:Title>
    <b:JournalName>Journal of Contemporary Ethnography</b:JournalName>
    <b:Year>2018</b:Year>
    <b:Pages>671-694</b:Pages>
    <b:Volume>47</b:Volume>
    <b:Issue>5</b:Issue>
    <b:RefOrder>13</b:RefOrder>
  </b:Source>
  <b:Source>
    <b:Tag>Par21</b:Tag>
    <b:SourceType>DocumentFromInternetSite</b:SourceType>
    <b:Guid>{B1955E76-C962-4E84-B855-05AF04E9E822}</b:Guid>
    <b:Author>
      <b:Author>
        <b:NameList>
          <b:Person>
            <b:Last>UK</b:Last>
            <b:First>Parliament</b:First>
          </b:Person>
        </b:NameList>
      </b:Author>
    </b:Author>
    <b:Title>UK Parliament</b:Title>
    <b:Year>2021</b:Year>
    <b:YearAccessed>2021</b:YearAccessed>
    <b:MonthAccessed>February</b:MonthAccessed>
    <b:DayAccessed>13</b:DayAccessed>
    <b:URL>https://www.parliament.uk/about/living-heritage/transformingsociety/laworder/policeprisons/overview/prisonreform/</b:URL>
    <b:RefOrder>204</b:RefOrder>
  </b:Source>
  <b:Source>
    <b:Tag>Rus06</b:Tag>
    <b:SourceType>JournalArticle</b:SourceType>
    <b:Guid>{EA533F76-CF84-47EF-8859-B25FAEA59877}</b:Guid>
    <b:Title>Women in Corrections: Elizabeth Gurney Fry</b:Title>
    <b:Year>2006</b:Year>
    <b:Author>
      <b:Author>
        <b:NameList>
          <b:Person>
            <b:Last>Russel</b:Last>
            <b:First>C.</b:First>
          </b:Person>
        </b:NameList>
      </b:Author>
    </b:Author>
    <b:JournalName>Journal of Correctional Education</b:JournalName>
    <b:Pages>141-144</b:Pages>
    <b:Volume>57</b:Volume>
    <b:Issue>2</b:Issue>
    <b:RefOrder>26</b:RefOrder>
  </b:Source>
  <b:Source>
    <b:Tag>Las99</b:Tag>
    <b:SourceType>JournalArticle</b:SourceType>
    <b:Guid>{4845355F-A173-4B1B-A753-6A8EF38E4A26}</b:Guid>
    <b:Title>Who Was John Howard?</b:Title>
    <b:Year>1999</b:Year>
    <b:Author>
      <b:Author>
        <b:NameList>
          <b:Person>
            <b:Last>Lasure</b:Last>
            <b:First>E.</b:First>
          </b:Person>
        </b:NameList>
      </b:Author>
    </b:Author>
    <b:JournalName>Journal of Psychosocial Nursing &amp; Mental Health Services</b:JournalName>
    <b:Pages>43-47</b:Pages>
    <b:Volume>37</b:Volume>
    <b:Issue>8</b:Issue>
    <b:RefOrder>24</b:RefOrder>
  </b:Source>
  <b:Source>
    <b:Tag>How161</b:Tag>
    <b:SourceType>DocumentFromInternetSite</b:SourceType>
    <b:Guid>{8EEC560A-5C41-4328-BF59-59837675805F}</b:Guid>
    <b:Title>Howard League for Penal Reform</b:Title>
    <b:Year>2016</b:Year>
    <b:Month>April</b:Month>
    <b:Day>8</b:Day>
    <b:YearAccessed>2021</b:YearAccessed>
    <b:MonthAccessed>February</b:MonthAccessed>
    <b:DayAccessed>13</b:DayAccessed>
    <b:URL>https://howardleague.org/history-of-the-penal-system/</b:URL>
    <b:Author>
      <b:Author>
        <b:NameList>
          <b:Person>
            <b:Last>Reform</b:Last>
            <b:First>Howard</b:First>
            <b:Middle>League for Penal</b:Middle>
          </b:Person>
        </b:NameList>
      </b:Author>
    </b:Author>
    <b:RefOrder>16</b:RefOrder>
  </b:Source>
  <b:Source>
    <b:Tag>The21</b:Tag>
    <b:SourceType>InternetSite</b:SourceType>
    <b:Guid>{8B74A3AA-21B6-4ECB-B645-63D4F1125AB1}</b:Guid>
    <b:Title>The John Howard Society of Canada</b:Title>
    <b:Year>2021</b:Year>
    <b:YearAccessed>2021</b:YearAccessed>
    <b:MonthAccessed>February</b:MonthAccessed>
    <b:DayAccessed>20</b:DayAccessed>
    <b:URL>https://johnhoward.ca/</b:URL>
    <b:Author>
      <b:Author>
        <b:NameList>
          <b:Person>
            <b:Last>Society</b:Last>
            <b:First>John</b:First>
            <b:Middle>Howard</b:Middle>
          </b:Person>
        </b:NameList>
      </b:Author>
    </b:Author>
    <b:RefOrder>25</b:RefOrder>
  </b:Source>
  <b:Source>
    <b:Tag>Acr20</b:Tag>
    <b:SourceType>InternetSite</b:SourceType>
    <b:Guid>{87E5C52D-3CD8-4AC1-B711-7263E7ABBAA5}</b:Guid>
    <b:Author>
      <b:Author>
        <b:NameList>
          <b:Person>
            <b:Last>Walls</b:Last>
            <b:First>Across</b:First>
          </b:Person>
        </b:NameList>
      </b:Author>
    </b:Author>
    <b:Title>John Howard and the Penitentiary Act of 1779</b:Title>
    <b:YearAccessed>2020</b:YearAccessed>
    <b:MonthAccessed>February</b:MonthAccessed>
    <b:DayAccessed>20</b:DayAccessed>
    <b:URL>https://www.acrosswalls.org/john-howard-peniteniary-act-1779/</b:URL>
    <b:RefOrder>205</b:RefOrder>
  </b:Source>
  <b:Source>
    <b:Tag>Acr201</b:Tag>
    <b:SourceType>InternetSite</b:SourceType>
    <b:Guid>{FDF1CA7A-5EF3-41EB-A77C-B7615749D592}</b:Guid>
    <b:Author>
      <b:Author>
        <b:NameList>
          <b:Person>
            <b:Last>Walls</b:Last>
            <b:First>Across</b:First>
          </b:Person>
        </b:NameList>
      </b:Author>
    </b:Author>
    <b:Title>Parlimentary Initiatives Motivated Howard's Prison Investigations</b:Title>
    <b:YearAccessed>2020</b:YearAccessed>
    <b:MonthAccessed>February</b:MonthAccessed>
    <b:DayAccessed>20</b:DayAccessed>
    <b:URL>https://www.acrosswalls.org/howard-prison-investigations/</b:URL>
    <b:RefOrder>206</b:RefOrder>
  </b:Source>
  <b:Source>
    <b:Tag>Van16</b:Tag>
    <b:SourceType>DocumentFromInternetSite</b:SourceType>
    <b:Guid>{0340889E-A850-49B1-89BD-6EB848E823C3}</b:Guid>
    <b:Title>Asking new question: Lessons relearned from John Howard</b:Title>
    <b:Year>2016</b:Year>
    <b:YearAccessed>2021</b:YearAccessed>
    <b:MonthAccessed>February</b:MonthAccessed>
    <b:DayAccessed>20</b:DayAccessed>
    <b:URL>https://howardleague.org/wp-content/uploads/2016/09/Lessons-relearned-from-John-Howard.pdf</b:URL>
    <b:Author>
      <b:Author>
        <b:NameList>
          <b:Person>
            <b:Last>Vander Beken</b:Last>
            <b:First>T.</b:First>
          </b:Person>
        </b:NameList>
      </b:Author>
    </b:Author>
    <b:RefOrder>23</b:RefOrder>
  </b:Source>
  <b:Source>
    <b:Tag>Isa20</b:Tag>
    <b:SourceType>DocumentFromInternetSite</b:SourceType>
    <b:Guid>{6F867ABE-330D-4FE4-B6B6-9F60215FC016}</b:Guid>
    <b:Author>
      <b:Author>
        <b:NameList>
          <b:Person>
            <b:Last>Isaacs</b:Last>
            <b:First>J</b:First>
          </b:Person>
        </b:NameList>
      </b:Author>
    </b:Author>
    <b:Title>Newington Gren Meeting House</b:Title>
    <b:Year>2020</b:Year>
    <b:Month>October</b:Month>
    <b:Day>26</b:Day>
    <b:YearAccessed>2021</b:YearAccessed>
    <b:MonthAccessed>February</b:MonthAccessed>
    <b:DayAccessed>20</b:DayAccessed>
    <b:URL>https://www.ngmh.org.uk/new-contributions/john-howard-and-prison-reform</b:URL>
    <b:RefOrder>27</b:RefOrder>
  </b:Source>
  <b:Source>
    <b:Tag>Cox19</b:Tag>
    <b:SourceType>JournalArticle</b:SourceType>
    <b:Guid>{B0BA804C-96B2-48D9-8FB8-AA9628A39BA4}</b:Guid>
    <b:Title>Unfit for reform or punishment: mental disorder and discipline in Liverpool Borough Prison in the late nineteenth century</b:Title>
    <b:Year>2019</b:Year>
    <b:Author>
      <b:Author>
        <b:NameList>
          <b:Person>
            <b:Last>Cox</b:Last>
            <b:First>C.,</b:First>
            <b:Middle>Marland, H.</b:Middle>
          </b:Person>
        </b:NameList>
      </b:Author>
    </b:Author>
    <b:JournalName>Social History</b:JournalName>
    <b:Pages>173-201</b:Pages>
    <b:Volume>44</b:Volume>
    <b:Issue>2</b:Issue>
    <b:RefOrder>31</b:RefOrder>
  </b:Source>
  <b:Source>
    <b:Tag>Cox18</b:Tag>
    <b:SourceType>JournalArticle</b:SourceType>
    <b:Guid>{4FAB73C7-338F-43B0-A055-E06F37C9E922}</b:Guid>
    <b:Author>
      <b:Author>
        <b:NameList>
          <b:Person>
            <b:Last>Cox</b:Last>
            <b:First>C.,</b:First>
            <b:Middle>Marland, H.</b:Middle>
          </b:Person>
        </b:NameList>
      </b:Author>
    </b:Author>
    <b:Title>Broken Minds and Beaten Bodies: Cultures of Harm and the Management of Mental Illness in Mid-to Late Nineteenth Century English and Irish Prisons</b:Title>
    <b:JournalName>Social History of Medicine</b:JournalName>
    <b:Year>2018</b:Year>
    <b:Pages>688-710</b:Pages>
    <b:Volume>31</b:Volume>
    <b:Issue>4</b:Issue>
    <b:RefOrder>30</b:RefOrder>
  </b:Source>
  <b:Source>
    <b:Tag>Bro17</b:Tag>
    <b:SourceType>JournalArticle</b:SourceType>
    <b:Guid>{26D3BE12-6193-4084-8B5A-706234E9FE2A}</b:Guid>
    <b:Author>
      <b:Author>
        <b:NameList>
          <b:Person>
            <b:Last>Brown</b:Last>
            <b:First>D.</b:First>
          </b:Person>
        </b:NameList>
      </b:Author>
    </b:Author>
    <b:Title>'Finding Diamonds in the Rough and Helping Them Shine': Prospects for Penal Reform in the UK.</b:Title>
    <b:JournalName>SAGE Journals </b:JournalName>
    <b:Year>2017</b:Year>
    <b:Pages>155-159</b:Pages>
    <b:Volume>41</b:Volume>
    <b:Issue>3</b:Issue>
    <b:RefOrder>207</b:RefOrder>
  </b:Source>
  <b:Source>
    <b:Tag>Gau18</b:Tag>
    <b:SourceType>InternetSite</b:SourceType>
    <b:Guid>{DCBA9BA0-00FF-410F-B46E-949A7246D653}</b:Guid>
    <b:Author>
      <b:Author>
        <b:NameList>
          <b:Person>
            <b:Last>Gauke</b:Last>
            <b:First>D.</b:First>
          </b:Person>
        </b:NameList>
      </b:Author>
    </b:Author>
    <b:Title>Gov.uk</b:Title>
    <b:Year>2018</b:Year>
    <b:YearAccessed>2021</b:YearAccessed>
    <b:MonthAccessed>February</b:MonthAccessed>
    <b:DayAccessed>26</b:DayAccessed>
    <b:URL>https://www.gov.uk/government/speeches/prisons-reform-speech</b:URL>
    <b:RefOrder>50</b:RefOrder>
  </b:Source>
  <b:Source>
    <b:Tag>HMP17</b:Tag>
    <b:SourceType>DocumentFromInternetSite</b:SourceType>
    <b:Guid>{5F3C792E-F256-4A73-9CE8-7582457F38E1}</b:Guid>
    <b:Author>
      <b:Author>
        <b:NameList>
          <b:Person>
            <b:Last>HMPPS</b:Last>
          </b:Person>
        </b:NameList>
      </b:Author>
    </b:Author>
    <b:Title>HM Prison and Probation Service: Business Plan</b:Title>
    <b:Year>2017</b:Year>
    <b:Month>December</b:Month>
    <b:YearAccessed>2021</b:YearAccessed>
    <b:MonthAccessed>February</b:MonthAccessed>
    <b:DayAccessed>27</b:DayAccessed>
    <b:URL>https://assets.publishing.service.gov.uk/government/uploads/system/uploads/attachment_data/file/668256/HMPPS_Business_Plan_2017_to_2018.pdf</b:URL>
    <b:RefOrder>49</b:RefOrder>
  </b:Source>
  <b:Source>
    <b:Tag>Len18</b:Tag>
    <b:SourceType>JournalArticle</b:SourceType>
    <b:Guid>{41AC1915-B8D1-47DD-BFAE-31EB1303D76D}</b:Guid>
    <b:Author>
      <b:Author>
        <b:NameList>
          <b:Person>
            <b:Last>Lenta</b:Last>
            <b:First>P.</b:First>
          </b:Person>
        </b:NameList>
      </b:Author>
    </b:Author>
    <b:Title>The Lex Talionis, the Purgative Rationale, and the Death Penalty</b:Title>
    <b:JournalName>Criminal Justice Ethics</b:JournalName>
    <b:Year>2018</b:Year>
    <b:Pages>42-63</b:Pages>
    <b:Volume>34</b:Volume>
    <b:Issue>1</b:Issue>
    <b:RefOrder>53</b:RefOrder>
  </b:Source>
  <b:Source>
    <b:Tag>Cou20</b:Tag>
    <b:SourceType>DocumentFromInternetSite</b:SourceType>
    <b:Guid>{48F016FF-4FA5-4D6B-8AD7-6997E78D88A5}</b:Guid>
    <b:Title>New guideline for sentencing offenders with mental disorders published</b:Title>
    <b:JournalName>Sentencing Counsel</b:JournalName>
    <b:Year>2020</b:Year>
    <b:Author>
      <b:Author>
        <b:NameList>
          <b:Person>
            <b:Last>Council</b:Last>
            <b:First>Sentencing</b:First>
          </b:Person>
        </b:NameList>
      </b:Author>
    </b:Author>
    <b:Month>July</b:Month>
    <b:Day>22</b:Day>
    <b:YearAccessed>2021</b:YearAccessed>
    <b:MonthAccessed>March</b:MonthAccessed>
    <b:DayAccessed>02</b:DayAccessed>
    <b:URL>https://www.sentencingcouncil.org.uk/news/item/new-guideline-for-sentencing-offenders-with-mental-disorders-published/</b:URL>
    <b:RefOrder>57</b:RefOrder>
  </b:Source>
  <b:Source>
    <b:Tag>Hof18</b:Tag>
    <b:SourceType>JournalArticle</b:SourceType>
    <b:Guid>{8E6D6DF5-9E01-445E-AD5D-874F5C127E6B}</b:Guid>
    <b:Title>Moral Punishment in Everyday Life</b:Title>
    <b:Year>2018</b:Year>
    <b:Author>
      <b:Author>
        <b:NameList>
          <b:Person>
            <b:Last>Hofmann</b:Last>
            <b:First>W.</b:First>
            <b:Middle>et al</b:Middle>
          </b:Person>
        </b:NameList>
      </b:Author>
    </b:Author>
    <b:JournalName>SAGE Journals</b:JournalName>
    <b:Pages>1697-1711</b:Pages>
    <b:Volume>44</b:Volume>
    <b:Issue>12</b:Issue>
    <b:RefOrder>51</b:RefOrder>
  </b:Source>
  <b:Source>
    <b:Tag>MoJ21</b:Tag>
    <b:SourceType>Report</b:SourceType>
    <b:Guid>{35E8B1F2-D3DD-496C-B7BC-EDCC80DDF71B}</b:Guid>
    <b:Title>Criminal Justice Criminal quarterly, England and Wales, October 2019 to September 2020</b:Title>
    <b:Year>2021</b:Year>
    <b:Author>
      <b:Author>
        <b:NameList>
          <b:Person>
            <b:Last>MoJ</b:Last>
          </b:Person>
        </b:NameList>
      </b:Author>
    </b:Author>
    <b:Publisher>Ministry of Justice</b:Publisher>
    <b:RefOrder>95</b:RefOrder>
  </b:Source>
  <b:Source>
    <b:Tag>Bar181</b:Tag>
    <b:SourceType>JournalArticle</b:SourceType>
    <b:Guid>{7C0B9807-66B4-45C4-9D46-1A22D728C5D2}</b:Guid>
    <b:Title>What Doesn’t Work to Reduce Re-offending? A Review of Reviews of Ineffective Interventions for Adults</b:Title>
    <b:Year>2018</b:Year>
    <b:Author>
      <b:Author>
        <b:NameList>
          <b:Person>
            <b:Last>Barnett</b:Last>
            <b:First>D.</b:First>
            <b:Middle>G., Howard, F. F.</b:Middle>
          </b:Person>
        </b:NameList>
      </b:Author>
    </b:Author>
    <b:JournalName>European Psychologist</b:JournalName>
    <b:Pages>111-129</b:Pages>
    <b:Volume>23</b:Volume>
    <b:Issue>2</b:Issue>
    <b:RefOrder>134</b:RefOrder>
  </b:Source>
  <b:Source>
    <b:Tag>Kir18</b:Tag>
    <b:SourceType>JournalArticle</b:SourceType>
    <b:Guid>{FC5F50BE-5307-4E3D-9F62-CDAF26CDFE3C}</b:Guid>
    <b:Author>
      <b:Author>
        <b:NameList>
          <b:Person>
            <b:Last>Kirby</b:Last>
            <b:First>A.</b:First>
          </b:Person>
        </b:NameList>
      </b:Author>
    </b:Author>
    <b:Title>Rehabilitative Culture</b:Title>
    <b:JournalName>Prison Service Journal</b:JournalName>
    <b:Year>2018</b:Year>
    <b:Issue>235</b:Issue>
    <b:RefOrder>96</b:RefOrder>
  </b:Source>
  <b:Source>
    <b:Tag>Pea17</b:Tag>
    <b:SourceType>Book</b:SourceType>
    <b:Guid>{4CA07E3E-15DF-4B1A-94B4-66049B7FD778}</b:Guid>
    <b:Title>Prison Act (1865)</b:Title>
    <b:Year>2017</b:Year>
    <b:Author>
      <b:Author>
        <b:NameList>
          <b:Person>
            <b:Last>Pealer</b:Last>
            <b:First>A.</b:First>
            <b:Middle>J.</b:Middle>
          </b:Person>
        </b:NameList>
      </b:Author>
    </b:Author>
    <b:Publisher>John Wiley &amp; Sons</b:Publisher>
    <b:RefOrder>32</b:RefOrder>
  </b:Source>
  <b:Source>
    <b:Tag>Bai97</b:Tag>
    <b:SourceType>JournalArticle</b:SourceType>
    <b:Guid>{81B928B2-1400-4972-969D-B6967F4632AC}</b:Guid>
    <b:Title>English Prisons, Penal Culture, and the Abatement of Imprisonment, 1895-1922</b:Title>
    <b:Year>1997</b:Year>
    <b:Author>
      <b:Author>
        <b:NameList>
          <b:Person>
            <b:Last>Bailey</b:Last>
            <b:First>V.</b:First>
          </b:Person>
        </b:NameList>
      </b:Author>
    </b:Author>
    <b:JournalName>The Journal of British Studies</b:JournalName>
    <b:Pages>285-324</b:Pages>
    <b:Volume>36</b:Volume>
    <b:Issue>3</b:Issue>
    <b:RefOrder>29</b:RefOrder>
  </b:Source>
  <b:Source>
    <b:Tag>Har85</b:Tag>
    <b:SourceType>Book</b:SourceType>
    <b:Guid>{920B7872-741D-4F12-B9B5-A54EFBEB80CE}</b:Guid>
    <b:Title>Imprisonment in England and Wales: a concise history</b:Title>
    <b:Year>1985</b:Year>
    <b:Author>
      <b:Author>
        <b:NameList>
          <b:Person>
            <b:Last>Harding</b:Last>
            <b:First>C.</b:First>
          </b:Person>
        </b:NameList>
      </b:Author>
    </b:Author>
    <b:City>London</b:City>
    <b:Publisher>Croom Helm</b:Publisher>
    <b:RefOrder>20</b:RefOrder>
  </b:Source>
  <b:Source>
    <b:Tag>Haw14</b:Tag>
    <b:SourceType>JournalArticle</b:SourceType>
    <b:Guid>{9A692C8A-9613-45C5-94A1-8AAEBBBA7E42}</b:Guid>
    <b:Title>Self-harm in prisons in Engalnd and Wales: an epidemiological study of prevalence, risk factors, clustering, and subsequesnt suicide</b:Title>
    <b:Year>2014</b:Year>
    <b:Author>
      <b:Author>
        <b:NameList>
          <b:Person>
            <b:Last>Hawton</b:Last>
            <b:First>K.</b:First>
            <b:Middle>et al</b:Middle>
          </b:Person>
        </b:NameList>
      </b:Author>
    </b:Author>
    <b:JournalName>The Lancet</b:JournalName>
    <b:Pages>1147-54</b:Pages>
    <b:Volume>383</b:Volume>
    <b:Issue>9923</b:Issue>
    <b:RefOrder>37</b:RefOrder>
  </b:Source>
  <b:Source>
    <b:Tag>Awe171</b:Tag>
    <b:SourceType>JournalArticle</b:SourceType>
    <b:Guid>{CCBF181D-4DE3-42C6-A89B-562A4FC4A1BB}</b:Guid>
    <b:Author>
      <b:Author>
        <b:NameList>
          <b:Person>
            <b:Last>Awenat</b:Last>
            <b:First>F.</b:First>
            <b:Middle>Y., et al</b:Middle>
          </b:Person>
        </b:NameList>
      </b:Author>
    </b:Author>
    <b:Title>Improving the quality of prison research: A qualitative study of ex-offender service user involvement in prison suicide prevention research</b:Title>
    <b:JournalName>John Wiley &amp; Sons Ltd</b:JournalName>
    <b:Year>2017</b:Year>
    <b:Pages>100-109</b:Pages>
    <b:Volume>21</b:Volume>
    <b:RefOrder>38</b:RefOrder>
  </b:Source>
  <b:Source>
    <b:Tag>Coy16</b:Tag>
    <b:SourceType>DocumentFromInternetSite</b:SourceType>
    <b:Guid>{30AAF7CA-8679-4AB1-BBE3-DB0E25FFE0DE}</b:Guid>
    <b:Title>Howard League; The Principles and Limits of the Penal System</b:Title>
    <b:Year>2016</b:Year>
    <b:Author>
      <b:Author>
        <b:NameList>
          <b:Person>
            <b:Last>Coyle</b:Last>
            <b:First>A.</b:First>
          </b:Person>
        </b:NameList>
      </b:Author>
    </b:Author>
    <b:Month>April</b:Month>
    <b:YearAccessed>2021</b:YearAccessed>
    <b:MonthAccessed>March</b:MonthAccessed>
    <b:DayAccessed>23</b:DayAccessed>
    <b:URL>https://howardleague.org/wp-content/uploads/2016/04/The-Principles-and-Limits-of-the-Penal-System.pdf</b:URL>
    <b:RefOrder>208</b:RefOrder>
  </b:Source>
  <b:Source>
    <b:Tag>Loa16</b:Tag>
    <b:SourceType>DocumentFromInternetSite</b:SourceType>
    <b:Guid>{0E38D4E9-DFFE-41A4-956B-34633EFF1BAE}</b:Guid>
    <b:Title>Howard League: The Principles and Limits of the Penal System</b:Title>
    <b:Year>2016</b:Year>
    <b:YearAccessed>2021</b:YearAccessed>
    <b:MonthAccessed>March</b:MonthAccessed>
    <b:DayAccessed>03</b:DayAccessed>
    <b:URL>https://howardleague.org/wp-content/uploads/2016/04/The-Principles-and-Limits-of-the-Penal-System.pdf</b:URL>
    <b:Publisher>Howard League</b:Publisher>
    <b:Author>
      <b:Author>
        <b:NameList>
          <b:Person>
            <b:Last>Loader</b:Last>
            <b:First>I.</b:First>
          </b:Person>
        </b:NameList>
      </b:Author>
    </b:Author>
    <b:Month>April</b:Month>
    <b:RefOrder>209</b:RefOrder>
  </b:Source>
  <b:Source>
    <b:Tag>Lyo21</b:Tag>
    <b:SourceType>InternetSite</b:SourceType>
    <b:Guid>{A39330A5-1893-42DD-8087-44D98A229A40}</b:Guid>
    <b:Title>More Prisons Are Not The Answer</b:Title>
    <b:Year>2021</b:Year>
    <b:YearAccessed>2021</b:YearAccessed>
    <b:MonthAccessed>March</b:MonthAccessed>
    <b:DayAccessed>27</b:DayAccessed>
    <b:URL>http://www.prisonreformtrust.org.uk/presspolicy/comment/moreprisonsarenottheanswer</b:URL>
    <b:PeriodicalTitle>Prison Reform Trust</b:PeriodicalTitle>
    <b:Author>
      <b:Author>
        <b:NameList>
          <b:Person>
            <b:Last>Lyon</b:Last>
            <b:First>J.</b:First>
          </b:Person>
        </b:NameList>
      </b:Author>
    </b:Author>
    <b:JournalName>Prison Reform Trust</b:JournalName>
    <b:RefOrder>210</b:RefOrder>
  </b:Source>
  <b:Source>
    <b:Tag>Bra11</b:Tag>
    <b:SourceType>DocumentFromInternetSite</b:SourceType>
    <b:Guid>{45D5928C-B291-4ACD-8D1B-EC057BEA2E71}</b:Guid>
    <b:Title>Justice Inspectorates</b:Title>
    <b:Year>2011</b:Year>
    <b:Author>
      <b:Author>
        <b:NameList>
          <b:Person>
            <b:Last>Bradford</b:Last>
            <b:First>B.</b:First>
          </b:Person>
        </b:NameList>
      </b:Author>
    </b:Author>
    <b:Month>July</b:Month>
    <b:YearAccessed>2021</b:YearAccessed>
    <b:MonthAccessed>March</b:MonthAccessed>
    <b:DayAccessed>27</b:DayAccessed>
    <b:URL>https://www.justiceinspectorates.gov.uk/hmicfrs/media/police-numbers-and-crime-rates-rapid-evidence-review-20110721.pdf</b:URL>
    <b:RefOrder>211</b:RefOrder>
  </b:Source>
  <b:Source>
    <b:Tag>Pep18</b:Tag>
    <b:SourceType>DocumentFromInternetSite</b:SourceType>
    <b:Guid>{1CA1DD69-D007-43DD-8DDC-B0B363B19FB6}</b:Guid>
    <b:Author>
      <b:Author>
        <b:NameList>
          <b:Person>
            <b:Last>Pepin</b:Last>
            <b:First>S.</b:First>
          </b:Person>
        </b:NameList>
      </b:Author>
    </b:Author>
    <b:Title>Mental Health in Prisons</b:Title>
    <b:Year>2018</b:Year>
    <b:Month>January</b:Month>
    <b:Day>8</b:Day>
    <b:YearAccessed>2021</b:YearAccessed>
    <b:MonthAccessed>March</b:MonthAccessed>
    <b:DayAccessed>27</b:DayAccessed>
    <b:URL>file:///C:/Users/angel/Downloads/CDP-2017-0266%20(1).pdf</b:URL>
    <b:RefOrder>34</b:RefOrder>
  </b:Source>
  <b:Source>
    <b:Tag>Coy21</b:Tag>
    <b:SourceType>InternetSite</b:SourceType>
    <b:Guid>{2DBF4354-11F6-47C4-BEF0-C74557864CC1}</b:Guid>
    <b:Author>
      <b:Author>
        <b:NameList>
          <b:Person>
            <b:Last>Coyle</b:Last>
            <b:First>A.</b:First>
          </b:Person>
        </b:NameList>
      </b:Author>
    </b:Author>
    <b:Title>Encyclopedia Britannica</b:Title>
    <b:Year>2021</b:Year>
    <b:YearAccessed>2021</b:YearAccessed>
    <b:MonthAccessed>March</b:MonthAccessed>
    <b:DayAccessed>29</b:DayAccessed>
    <b:URL>https://www.britannica.com/topic/prison</b:URL>
    <b:RefOrder>17</b:RefOrder>
  </b:Source>
  <b:Source>
    <b:Tag>Dez06</b:Tag>
    <b:SourceType>JournalArticle</b:SourceType>
    <b:Guid>{F53E6ABF-6E12-4939-97CE-8EAF3326404C}</b:Guid>
    <b:Title>The Deterrent Effect of Capital Punishment: Evidence from a "Judical Experiment"</b:Title>
    <b:Year>2006</b:Year>
    <b:Author>
      <b:Author>
        <b:NameList>
          <b:Person>
            <b:Last>Dezhbakhsh</b:Last>
            <b:First>H.</b:First>
          </b:Person>
        </b:NameList>
      </b:Author>
    </b:Author>
    <b:JournalName>Ecomonic Inquiry</b:JournalName>
    <b:Pages>512-535</b:Pages>
    <b:Volume>44</b:Volume>
    <b:Issue>3</b:Issue>
    <b:RefOrder>18</b:RefOrder>
  </b:Source>
  <b:Source>
    <b:Tag>Lui04</b:Tag>
    <b:SourceType>JournalArticle</b:SourceType>
    <b:Guid>{EFE41D29-AB66-4B29-899D-35D681B2C25F}</b:Guid>
    <b:Author>
      <b:Author>
        <b:NameList>
          <b:Person>
            <b:Last>Lui</b:Last>
            <b:First>Z.</b:First>
          </b:Person>
        </b:NameList>
      </b:Author>
    </b:Author>
    <b:Title>Capital Punishment and The Deterrence Hypothesis: Some New Insights and Emperical Evidence</b:Title>
    <b:JournalName>Eastern Economic Journal</b:JournalName>
    <b:Year>2004</b:Year>
    <b:Pages>237-258</b:Pages>
    <b:Volume>30</b:Volume>
    <b:Issue>2</b:Issue>
    <b:RefOrder>19</b:RefOrder>
  </b:Source>
  <b:Source>
    <b:Tag>Bri13</b:Tag>
    <b:SourceType>JournalArticle</b:SourceType>
    <b:Guid>{36BD2B82-4D86-4FE2-AA89-32E4F59F9A85}</b:Guid>
    <b:Author>
      <b:Author>
        <b:NameList>
          <b:Person>
            <b:Last>Brinkley-Rubinstein</b:Last>
            <b:First>L.</b:First>
          </b:Person>
        </b:NameList>
      </b:Author>
    </b:Author>
    <b:Title>Incarceration as a catalyst for worsening health</b:Title>
    <b:JournalName>Health &amp; Justice</b:JournalName>
    <b:Year>2013</b:Year>
    <b:Pages>1-17</b:Pages>
    <b:Volume>1</b:Volume>
    <b:Issue>1</b:Issue>
    <b:RefOrder>212</b:RefOrder>
  </b:Source>
  <b:Source>
    <b:Tag>Mei18</b:Tag>
    <b:SourceType>JournalArticle</b:SourceType>
    <b:Guid>{1B78E96B-572C-44EC-95E0-7902EBE0974A}</b:Guid>
    <b:Author>
      <b:Author>
        <b:NameList>
          <b:Person>
            <b:Last>Meijers</b:Last>
            <b:First>J.</b:First>
            <b:Middle>et al</b:Middle>
          </b:Person>
        </b:NameList>
      </b:Author>
    </b:Author>
    <b:Title>Reduced Self-Control after 3 Months of Imprisonmnet; A Pilot Study</b:Title>
    <b:JournalName>Frontiers in psychology</b:JournalName>
    <b:Year>2018</b:Year>
    <b:Volume>9</b:Volume>
    <b:RefOrder>213</b:RefOrder>
  </b:Source>
  <b:Source>
    <b:Tag>Mar08</b:Tag>
    <b:SourceType>JournalArticle</b:SourceType>
    <b:Guid>{ECCA290C-9E14-4425-817D-CE1D1A1C94F6}</b:Guid>
    <b:Author>
      <b:Author>
        <b:NameList>
          <b:Person>
            <b:Last>Marsh</b:Last>
            <b:First>K.</b:First>
          </b:Person>
        </b:NameList>
      </b:Author>
    </b:Author>
    <b:Title>The benefit and cost of prison in the uk. The results of a model of lifetime re-offending</b:Title>
    <b:JournalName>Dordrecht: Springer Netherlands</b:JournalName>
    <b:Year>2008</b:Year>
    <b:Pages>403-423</b:Pages>
    <b:Volume>4</b:Volume>
    <b:Issue>4</b:Issue>
    <b:RefOrder>214</b:RefOrder>
  </b:Source>
  <b:Source>
    <b:Tag>Nar19</b:Tag>
    <b:SourceType>DocumentFromInternetSite</b:SourceType>
    <b:Guid>{37CF00D9-AB0E-4200-90EE-1D9F433AE3F2}</b:Guid>
    <b:Author>
      <b:Author>
        <b:NameList>
          <b:Person>
            <b:Last>Narey</b:Last>
            <b:First>M.</b:First>
          </b:Person>
        </b:NameList>
      </b:Author>
    </b:Author>
    <b:Title>Full "Bombshell" Speech: Expecting Prisons to Reduce Crime is a Pipedream says Former Prisons Chief</b:Title>
    <b:Year>2019</b:Year>
    <b:Month>October</b:Month>
    <b:Day>29</b:Day>
    <b:YearAccessed>2021</b:YearAccessed>
    <b:MonthAccessed>April</b:MonthAccessed>
    <b:DayAccessed>03</b:DayAccessed>
    <b:URL>https://prisons.org.uk/the-view-from-here/full-bombshell-speech-expecting-prisons-to-reduce-crime-is-a-pipedream-says-former-prisons-chief/</b:URL>
    <b:RefOrder>191</b:RefOrder>
  </b:Source>
  <b:Source>
    <b:Tag>Rub19</b:Tag>
    <b:SourceType>InternetSite</b:SourceType>
    <b:Guid>{326362B7-CFB0-42FD-92E3-FC7A04036FDC}</b:Guid>
    <b:Title>YouTube</b:Title>
    <b:Year>2019</b:Year>
    <b:YearAccessed>2021</b:YearAccessed>
    <b:MonthAccessed>April</b:MonthAccessed>
    <b:DayAccessed>03</b:DayAccessed>
    <b:URL>https://www.youtube.com/watch?v=KPO3EkA__Xg</b:URL>
    <b:Author>
      <b:Author>
        <b:NameList>
          <b:Person>
            <b:Last>Rubin</b:Last>
            <b:First>A.</b:First>
          </b:Person>
        </b:NameList>
      </b:Author>
    </b:Author>
    <b:RefOrder>15</b:RefOrder>
  </b:Source>
  <b:Source>
    <b:Tag>Jus19</b:Tag>
    <b:SourceType>DocumentFromInternetSite</b:SourceType>
    <b:Guid>{475B44E0-59C1-442C-B419-5ADE14AF1DB6}</b:Guid>
    <b:Author>
      <b:Author>
        <b:NameList>
          <b:Person>
            <b:Last>Justice</b:Last>
          </b:Person>
        </b:NameList>
      </b:Author>
    </b:Author>
    <b:Title>GOV.uk</b:Title>
    <b:Year>2019</b:Year>
    <b:YearAccessed>2021</b:YearAccessed>
    <b:MonthAccessed>April</b:MonthAccessed>
    <b:DayAccessed>03</b:DayAccessed>
    <b:URL>http://www.justice.gov.uk/about/hmps/contracted-out#:~:text=Privately%20managed%20prisons%20were%20introduced%20to%20the%20UK,the%20governors%20of%20private%20prisons%20are%20called%20%27Directors%27.</b:URL>
    <b:Month>July</b:Month>
    <b:Day>9</b:Day>
    <b:RefOrder>33</b:RefOrder>
  </b:Source>
  <b:Source>
    <b:Tag>Ref19</b:Tag>
    <b:SourceType>DocumentFromInternetSite</b:SourceType>
    <b:Guid>{8359205E-C9BC-43E1-8988-ABDC0BBC24DD}</b:Guid>
    <b:Author>
      <b:Author>
        <b:NameList>
          <b:Person>
            <b:Last>Reform</b:Last>
            <b:First>Howard</b:First>
            <b:Middle>League for Penal</b:Middle>
          </b:Person>
        </b:NameList>
      </b:Author>
    </b:Author>
    <b:Title>Revealed: The scale of prison overcrowding in England and Wales</b:Title>
    <b:Year>2019</b:Year>
    <b:Month>August</b:Month>
    <b:Day>1</b:Day>
    <b:YearAccessed>2021</b:YearAccessed>
    <b:MonthAccessed>April</b:MonthAccessed>
    <b:DayAccessed>03</b:DayAccessed>
    <b:URL>https://howardleague.org/news/revealed-the-scale-of-prison-overcrowding-in-england-and-wales/</b:URL>
    <b:JournalName>The Howard League for Penal Reform</b:JournalName>
    <b:RefOrder>35</b:RefOrder>
  </b:Source>
  <b:Source>
    <b:Tag>Bea19</b:Tag>
    <b:SourceType>DocumentFromInternetSite</b:SourceType>
    <b:Guid>{F75642CA-2A42-42EA-AF73-0FC6773D1050}</b:Guid>
    <b:Title>Prison Safety in England and Wales</b:Title>
    <b:Year>2019</b:Year>
    <b:Month>November</b:Month>
    <b:Day>28</b:Day>
    <b:YearAccessed>2021</b:YearAccessed>
    <b:MonthAccessed>April</b:MonthAccessed>
    <b:DayAccessed>03</b:DayAccessed>
    <b:URL>file:///C:/Users/angel/Downloads/CBP-7467.pdf</b:URL>
    <b:Author>
      <b:Author>
        <b:NameList>
          <b:Person>
            <b:Last>Beard</b:Last>
            <b:First>J.</b:First>
          </b:Person>
        </b:NameList>
      </b:Author>
    </b:Author>
    <b:RefOrder>36</b:RefOrder>
  </b:Source>
  <b:Source>
    <b:Tag>Fas18</b:Tag>
    <b:SourceType>BookSection</b:SourceType>
    <b:Guid>{C642E22B-2B77-47D4-8C99-C4BDACC692CD}</b:Guid>
    <b:Title>Conclusion: Rethinking Punishment</b:Title>
    <b:Year>2018</b:Year>
    <b:City>New York</b:City>
    <b:Publisher>Oxford University Press</b:Publisher>
    <b:Author>
      <b:Author>
        <b:NameList>
          <b:Person>
            <b:Last>Fassin</b:Last>
            <b:First>D.</b:First>
          </b:Person>
        </b:NameList>
      </b:Author>
    </b:Author>
    <b:BookTitle>The Will to Punish</b:BookTitle>
    <b:Pages>1-5</b:Pages>
    <b:RefOrder>48</b:RefOrder>
  </b:Source>
  <b:Source>
    <b:Tag>How17</b:Tag>
    <b:SourceType>JournalArticle</b:SourceType>
    <b:Guid>{69DD041D-20CD-46EE-8878-B86ECAA987C7}</b:Guid>
    <b:Title>Punishment As Moral Fortification</b:Title>
    <b:Year>2017</b:Year>
    <b:Pages>45-75</b:Pages>
    <b:Author>
      <b:Author>
        <b:NameList>
          <b:Person>
            <b:Last>Howard</b:Last>
            <b:First>J.</b:First>
          </b:Person>
        </b:NameList>
      </b:Author>
    </b:Author>
    <b:JournalName>Law and Philosophy</b:JournalName>
    <b:Volume>36</b:Volume>
    <b:RefOrder>67</b:RefOrder>
  </b:Source>
  <b:Source>
    <b:Tag>Min20</b:Tag>
    <b:SourceType>DocumentFromInternetSite</b:SourceType>
    <b:Guid>{CD10FA7A-1C54-4CB9-BD71-23A1C53261EE}</b:Guid>
    <b:Title>GOV.uk</b:Title>
    <b:Year>2020</b:Year>
    <b:Author>
      <b:Author>
        <b:NameList>
          <b:Person>
            <b:Last>Justice</b:Last>
            <b:First>Ministry</b:First>
            <b:Middle>of</b:Middle>
          </b:Person>
        </b:NameList>
      </b:Author>
    </b:Author>
    <b:Month>October</b:Month>
    <b:Day>29</b:Day>
    <b:YearAccessed>2021</b:YearAccessed>
    <b:MonthAccessed>April</b:MonthAccessed>
    <b:DayAccessed>07</b:DayAccessed>
    <b:URL>https://assets.publishing.service.gov.uk/government/uploads/system/uploads/attachment_data/file/930446/Proven_reoffending_stats_bulletin_OctDec18.pdf</b:URL>
    <b:RefOrder>215</b:RefOrder>
  </b:Source>
  <b:Source>
    <b:Tag>Mav18</b:Tag>
    <b:SourceType>DocumentFromInternetSite</b:SourceType>
    <b:Guid>{72263DCB-A281-484D-BC42-8833DE53B9AC}</b:Guid>
    <b:Author>
      <b:Author>
        <b:NameList>
          <b:Person>
            <b:Last>Mavron</b:Last>
            <b:First>N.</b:First>
          </b:Person>
        </b:NameList>
      </b:Author>
    </b:Author>
    <b:Title>Proven re-offending statistics: definitions and measurement</b:Title>
    <b:Year>2018</b:Year>
    <b:Month>April</b:Month>
    <b:YearAccessed>2021</b:YearAccessed>
    <b:MonthAccessed>April</b:MonthAccessed>
    <b:DayAccessed>07</b:DayAccessed>
    <b:URL>https://assets.publishing.service.gov.uk/government/uploads/system/uploads/attachment_data/file/702795/guide-to-proven-reoffending-statistics-apr18.pdf</b:URL>
    <b:RefOrder>39</b:RefOrder>
  </b:Source>
  <b:Source>
    <b:Tag>Fai17</b:Tag>
    <b:SourceType>DocumentFromInternetSite</b:SourceType>
    <b:Guid>{90E6D138-3B0C-4080-918C-EBFEC324E658}</b:Guid>
    <b:Author>
      <b:Author>
        <b:NameList>
          <b:Person>
            <b:Last>Fairbairn</b:Last>
            <b:First>C.</b:First>
            <b:Middle>et al</b:Middle>
          </b:Person>
        </b:NameList>
      </b:Author>
    </b:Author>
    <b:Title>House of Commons Library</b:Title>
    <b:Year>2017</b:Year>
    <b:Month>March</b:Month>
    <b:Day>16</b:Day>
    <b:YearAccessed>2021</b:YearAccessed>
    <b:MonthAccessed>April</b:MonthAccessed>
    <b:DayAccessed>07</b:DayAccessed>
    <b:URL>https://commonslibrary.parliament.uk/research-briefings/cbp-7907/#fullreport</b:URL>
    <b:RefOrder>41</b:RefOrder>
  </b:Source>
  <b:Source>
    <b:Tag>Lid17</b:Tag>
    <b:SourceType>DocumentFromInternetSite</b:SourceType>
    <b:Guid>{7C12037A-C32B-4715-9E16-AD0E7ABC8360}</b:Guid>
    <b:Author>
      <b:Author>
        <b:NameList>
          <b:Person>
            <b:Last>Lidington</b:Last>
            <b:First>D.</b:First>
          </b:Person>
        </b:NameList>
      </b:Author>
    </b:Author>
    <b:Title>UK Pariament: Hansard</b:Title>
    <b:Year>2017</b:Year>
    <b:Month>November</b:Month>
    <b:Day>02</b:Day>
    <b:YearAccessed>2021</b:YearAccessed>
    <b:MonthAccessed>April</b:MonthAccessed>
    <b:DayAccessed>07</b:DayAccessed>
    <b:URL>https://hansard.parliament.uk/Commons/2017-11-02/debates/9E75E904-9B25-475F-87C4-DD8F3C4836C4/Sentencing#contribution-A1CA9F18-B7E1-477C-8F05-B4F35D654E58</b:URL>
    <b:RefOrder>40</b:RefOrder>
  </b:Source>
  <b:Source>
    <b:Tag>Mur12</b:Tag>
    <b:SourceType>Book</b:SourceType>
    <b:Guid>{A94CCB99-1C26-4954-9358-20923C91EB34}</b:Guid>
    <b:Title>Punishment and the Moral Emotions: Essays in Law, Morality, and Religion</b:Title>
    <b:Year>2012</b:Year>
    <b:Author>
      <b:Author>
        <b:NameList>
          <b:Person>
            <b:Last>Murphy</b:Last>
            <b:First>G.</b:First>
            <b:Middle>J.</b:Middle>
          </b:Person>
        </b:NameList>
      </b:Author>
    </b:Author>
    <b:Publisher>Oxford University Press</b:Publisher>
    <b:RefOrder>54</b:RefOrder>
  </b:Source>
  <b:Source>
    <b:Tag>Rot86</b:Tag>
    <b:SourceType>JournalArticle</b:SourceType>
    <b:Guid>{DEB3BC28-AD68-4282-B142-81064658DAAA}</b:Guid>
    <b:Title>Do Criminal Offenders Have a Constitutional Right to Rehabilitation?</b:Title>
    <b:Year>1986</b:Year>
    <b:Author>
      <b:Author>
        <b:NameList>
          <b:Person>
            <b:Last>Rotman</b:Last>
            <b:First>E.</b:First>
          </b:Person>
        </b:NameList>
      </b:Author>
    </b:Author>
    <b:JournalName>Th Journal of Criminal Law and Criminology</b:JournalName>
    <b:Pages>1023-1068</b:Pages>
    <b:Volume>77</b:Volume>
    <b:Issue>4</b:Issue>
    <b:RefOrder>216</b:RefOrder>
  </b:Source>
  <b:Source>
    <b:Tag>Sen10</b:Tag>
    <b:SourceType>InternetSite</b:SourceType>
    <b:Guid>{43639D49-4D79-40A2-8FD5-FB6CBF945DF3}</b:Guid>
    <b:Title>Sentencing Council</b:Title>
    <b:Year>2010</b:Year>
    <b:Author>
      <b:Author>
        <b:NameList>
          <b:Person>
            <b:Last>Council</b:Last>
            <b:First>Sentencing</b:First>
          </b:Person>
        </b:NameList>
      </b:Author>
    </b:Author>
    <b:YearAccessed>2021</b:YearAccessed>
    <b:MonthAccessed>April</b:MonthAccessed>
    <b:DayAccessed>07</b:DayAccessed>
    <b:URL>https://www.sentencingcouncil.org.uk/sentencing-and-the-council/types-of-sentence/</b:URL>
    <b:RefOrder>78</b:RefOrder>
  </b:Source>
  <b:Source>
    <b:Tag>Cot16</b:Tag>
    <b:SourceType>JournalArticle</b:SourceType>
    <b:Guid>{32089C9F-69F0-4584-AA3D-1FBB01987CD2}</b:Guid>
    <b:Title>The functional relation between social inequality, criminal stereotypes, and public attitudes toward punishment of crime.</b:Title>
    <b:Year>2016</b:Year>
    <b:Author>
      <b:Author>
        <b:NameList>
          <b:Person>
            <b:Last>Cote-Lussier</b:Last>
            <b:First>C.</b:First>
          </b:Person>
        </b:NameList>
      </b:Author>
    </b:Author>
    <b:JournalName>Psychology, Public Policy and Law</b:JournalName>
    <b:Pages>46-57</b:Pages>
    <b:Volume>22</b:Volume>
    <b:Issue>1</b:Issue>
    <b:RefOrder>73</b:RefOrder>
  </b:Source>
  <b:Source>
    <b:Tag>Can16</b:Tag>
    <b:SourceType>JournalArticle</b:SourceType>
    <b:Guid>{7737FD02-942B-445B-A910-744069964263}</b:Guid>
    <b:Author>
      <b:Author>
        <b:NameList>
          <b:Person>
            <b:Last>Canadalyn</b:Last>
            <b:First>B.</b:First>
            <b:Middle>et al</b:Middle>
          </b:Person>
        </b:NameList>
      </b:Author>
    </b:Author>
    <b:Title>A Meta-Analysis of Public Attitudes Toward Ex-Offenders</b:Title>
    <b:JournalName>Criminal Justice and Behaviour</b:JournalName>
    <b:Year>2016</b:Year>
    <b:Pages>1260-1280</b:Pages>
    <b:Volume>43</b:Volume>
    <b:Issue>9</b:Issue>
    <b:RefOrder>74</b:RefOrder>
  </b:Source>
  <b:Source>
    <b:Tag>Bro14</b:Tag>
    <b:SourceType>JournalArticle</b:SourceType>
    <b:Guid>{A6135373-68DE-4938-A357-BE672FB78A56}</b:Guid>
    <b:Author>
      <b:Author>
        <b:NameList>
          <b:Person>
            <b:Last>Brooks</b:Last>
            <b:First>T.</b:First>
          </b:Person>
        </b:NameList>
      </b:Author>
    </b:Author>
    <b:Title>BEYOND RETRIBUTION</b:Title>
    <b:JournalName>Think</b:JournalName>
    <b:Year>2014</b:Year>
    <b:Pages>47-50</b:Pages>
    <b:Volume>13</b:Volume>
    <b:Issue>38</b:Issue>
    <b:RefOrder>217</b:RefOrder>
  </b:Source>
  <b:Source>
    <b:Tag>Col17</b:Tag>
    <b:SourceType>JournalArticle</b:SourceType>
    <b:Guid>{F294229C-5788-444A-810D-D9B660D022C1}</b:Guid>
    <b:Author>
      <b:Author>
        <b:NameList>
          <b:Person>
            <b:Last>Collica-Cox</b:Last>
            <b:First>K.</b:First>
            <b:Middle>et al</b:Middle>
          </b:Person>
        </b:NameList>
      </b:Author>
    </b:Author>
    <b:Title>Why Retribution Matters: Progression not Regression</b:Title>
    <b:JournalName>Theory in Action</b:JournalName>
    <b:Year>2017</b:Year>
    <b:Pages>41-57</b:Pages>
    <b:Volume>10</b:Volume>
    <b:Issue>2</b:Issue>
    <b:RefOrder>52</b:RefOrder>
  </b:Source>
  <b:Source>
    <b:Tag>Car20</b:Tag>
    <b:SourceType>JournalArticle</b:SourceType>
    <b:Guid>{A4A51F3D-1C86-42AB-AD8C-6044A0A0BB04}</b:Guid>
    <b:Author>
      <b:Author>
        <b:NameList>
          <b:Person>
            <b:Last>Caruso</b:Last>
            <b:First>D.</b:First>
            <b:Middle>G.</b:Middle>
          </b:Person>
        </b:NameList>
      </b:Author>
    </b:Author>
    <b:Title>Justice without Retribution: An Epistemic Argument against Retributive Criminal Punishm</b:Title>
    <b:JournalName>Neuroethics</b:JournalName>
    <b:Year>2020</b:Year>
    <b:Pages>13-28</b:Pages>
    <b:Volume>13</b:Volume>
    <b:Issue>1</b:Issue>
    <b:RefOrder>218</b:RefOrder>
  </b:Source>
  <b:Source>
    <b:Tag>Sil17</b:Tag>
    <b:SourceType>JournalArticle</b:SourceType>
    <b:Guid>{E798AC83-0A6B-4838-A6B3-50327B4B3D97}</b:Guid>
    <b:Author>
      <b:Author>
        <b:NameList>
          <b:Person>
            <b:Last>Silver</b:Last>
            <b:First>J.</b:First>
            <b:Middle>R.</b:Middle>
          </b:Person>
        </b:NameList>
      </b:Author>
    </b:Author>
    <b:Title>Why are conservatives more punitive than liberals? A moral foundations approach.</b:Title>
    <b:JournalName>Law and Human Behaviour</b:JournalName>
    <b:Year>2017</b:Year>
    <b:Pages>258-272</b:Pages>
    <b:Volume>41</b:Volume>
    <b:Issue>3</b:Issue>
    <b:RefOrder>75</b:RefOrder>
  </b:Source>
  <b:Source>
    <b:Tag>New12</b:Tag>
    <b:SourceType>DocumentFromInternetSite</b:SourceType>
    <b:Guid>{A329F79A-2CB0-419A-A312-3C2E491BB5A0}</b:Guid>
    <b:Title>National Offender Managment Service</b:Title>
    <b:Year>2012</b:Year>
    <b:Author>
      <b:Author>
        <b:NameList>
          <b:Person>
            <b:Last>Newby</b:Last>
            <b:First>R.</b:First>
          </b:Person>
        </b:NameList>
      </b:Author>
    </b:Author>
    <b:Month>November</b:Month>
    <b:Day>23</b:Day>
    <b:YearAccessed>2021</b:YearAccessed>
    <b:MonthAccessed>April</b:MonthAccessed>
    <b:DayAccessed>08</b:DayAccessed>
    <b:URL>https://restorativejustice.org.uk/sites/default/files/resources/files/NOMS%20Better%20Outcomes%20through%20Victim-Offender%20Conferencing.pdf</b:URL>
    <b:RefOrder>60</b:RefOrder>
  </b:Source>
  <b:Source>
    <b:Tag>Cou16</b:Tag>
    <b:SourceType>InternetSite</b:SourceType>
    <b:Guid>{31F99885-7354-4B56-BD94-9AD558D38C1C}</b:Guid>
    <b:Author>
      <b:Author>
        <b:NameList>
          <b:Person>
            <b:Last>Council</b:Last>
            <b:First>Restorative</b:First>
            <b:Middle>Justice</b:Middle>
          </b:Person>
        </b:NameList>
      </b:Author>
    </b:Author>
    <b:Title>Restorative Justice Council</b:Title>
    <b:Year>2016</b:Year>
    <b:YearAccessed>2021</b:YearAccessed>
    <b:MonthAccessed>April</b:MonthAccessed>
    <b:DayAccessed>08</b:DayAccessed>
    <b:URL>https://restorativejustice.org.uk/blog/how-can-more-victims-access-restorative-justice</b:URL>
    <b:RefOrder>219</b:RefOrder>
  </b:Source>
  <b:Source>
    <b:Tag>Bri17</b:Tag>
    <b:SourceType>DocumentFromInternetSite</b:SourceType>
    <b:Guid>{E254E3DA-3D54-4AE5-90D9-FEAC5422E635}</b:Guid>
    <b:Title>Restorative Justice</b:Title>
    <b:Year>2017</b:Year>
    <b:YearAccessed>2021</b:YearAccessed>
    <b:MonthAccessed>April</b:MonthAccessed>
    <b:DayAccessed>08</b:DayAccessed>
    <b:URL>https://restorativejustice.org.uk/sites/default/files/resources/files/RJC_TakeUpReport_web.pdf</b:URL>
    <b:Author>
      <b:Author>
        <b:NameList>
          <b:Person>
            <b:Last>Bright</b:Last>
            <b:First>J.</b:First>
          </b:Person>
        </b:NameList>
      </b:Author>
    </b:Author>
    <b:Month>February</b:Month>
    <b:RefOrder>220</b:RefOrder>
  </b:Source>
  <b:Source>
    <b:Tag>Mar09</b:Tag>
    <b:SourceType>JournalArticle</b:SourceType>
    <b:Guid>{D0808672-173F-4609-8915-E8E88C4AAAB6}</b:Guid>
    <b:Title>Once a Criminal, Always a Criminal?: ‘Redeemability’</b:Title>
    <b:Year>2009</b:Year>
    <b:Author>
      <b:Author>
        <b:NameList>
          <b:Person>
            <b:Last>Maruna</b:Last>
            <b:First>S.</b:First>
          </b:Person>
          <b:Person>
            <b:Last>King</b:Last>
            <b:First>A.</b:First>
          </b:Person>
        </b:NameList>
      </b:Author>
    </b:Author>
    <b:JournalName>Eur J Crim Policy Res</b:JournalName>
    <b:Pages>7-24</b:Pages>
    <b:Volume>15</b:Volume>
    <b:RefOrder>221</b:RefOrder>
  </b:Source>
  <b:Source>
    <b:Tag>Buc20</b:Tag>
    <b:SourceType>DocumentFromInternetSite</b:SourceType>
    <b:Guid>{6DBF8E5A-083E-4C6B-93A6-C05FE6509F87}</b:Guid>
    <b:Title>GOV.uk</b:Title>
    <b:Year>2020</b:Year>
    <b:Author>
      <b:Author>
        <b:NameList>
          <b:Person>
            <b:Last>Buckland</b:Last>
            <b:First>R.</b:First>
          </b:Person>
        </b:NameList>
      </b:Author>
    </b:Author>
    <b:Month>September</b:Month>
    <b:Day>16</b:Day>
    <b:YearAccessed>2021</b:YearAccessed>
    <b:MonthAccessed>April</b:MonthAccessed>
    <b:DayAccessed>08</b:DayAccessed>
    <b:URL>https://www.gov.uk/government/news/radical-sentencing-overhaul-to-cut-crime</b:URL>
    <b:RefOrder>79</b:RefOrder>
  </b:Source>
  <b:Source>
    <b:Tag>Cha17</b:Tag>
    <b:SourceType>JournalArticle</b:SourceType>
    <b:Guid>{122FD2CC-F85A-4CCA-A6B4-9156C7DDCF10}</b:Guid>
    <b:Title>Criminal Deterrence: A Review of the Literature</b:Title>
    <b:Year>2017</b:Year>
    <b:Author>
      <b:Author>
        <b:NameList>
          <b:Person>
            <b:Last>Chaflin</b:Last>
            <b:First>A.</b:First>
            <b:Middle>et al</b:Middle>
          </b:Person>
        </b:NameList>
      </b:Author>
    </b:Author>
    <b:JournalName>Journal of Economic Literature</b:JournalName>
    <b:Pages>5-48</b:Pages>
    <b:Volume>55</b:Volume>
    <b:Issue>1</b:Issue>
    <b:RefOrder>222</b:RefOrder>
  </b:Source>
  <b:Source>
    <b:Tag>Bha07</b:Tag>
    <b:SourceType>JournalArticle</b:SourceType>
    <b:Guid>{85695372-659D-4919-B2F6-987879A8DE80}</b:Guid>
    <b:Author>
      <b:Author>
        <b:NameList>
          <b:Person>
            <b:Last>Bhati</b:Last>
            <b:First>S.</b:First>
            <b:Middle>A.</b:Middle>
          </b:Person>
          <b:Person>
            <b:Last>Piquero</b:Last>
            <b:First>R.</b:First>
            <b:Middle>A.</b:Middle>
          </b:Person>
        </b:NameList>
      </b:Author>
    </b:Author>
    <b:Title>ESTIMATING THE IMPACT OF INCARCERATION ON SUBSEQUENT OFFENDING TRAJECTORIES: DETERRENT, CRIMINOGENIC, OR NULL EFFECT?</b:Title>
    <b:JournalName>Journal of Criminal Law and Criminology</b:JournalName>
    <b:Year>2007</b:Year>
    <b:Pages>207-253</b:Pages>
    <b:Volume>98</b:Volume>
    <b:Issue>1</b:Issue>
    <b:RefOrder>80</b:RefOrder>
  </b:Source>
  <b:Source>
    <b:Tag>Ste18</b:Tag>
    <b:SourceType>JournalArticle</b:SourceType>
    <b:Guid>{72C397F2-3F89-41F9-8B09-B95EEB469BAB}</b:Guid>
    <b:Author>
      <b:Author>
        <b:NameList>
          <b:Person>
            <b:Last>Stefanovska</b:Last>
            <b:First>V.</b:First>
          </b:Person>
        </b:NameList>
      </b:Author>
    </b:Author>
    <b:Title>SURVEILLANCE AND CONTROL OVER INCAPACITATION, DETERRENCE AND REHABILITATION</b:Title>
    <b:JournalName>Balkan Social Science Review</b:JournalName>
    <b:Year>2018</b:Year>
    <b:Pages>23-39</b:Pages>
    <b:Volume>11</b:Volume>
    <b:RefOrder>223</b:RefOrder>
  </b:Source>
  <b:Source>
    <b:Tag>McG13</b:Tag>
    <b:SourceType>BookSection</b:SourceType>
    <b:Guid>{16C60291-3B99-48DC-AF2A-A2CCC1DBA25E}</b:Guid>
    <b:Title>"What Works" to reduce re-offending: 18 years on.</b:Title>
    <b:Year>2013</b:Year>
    <b:Pages>20-49</b:Pages>
    <b:Author>
      <b:Author>
        <b:NameList>
          <b:Person>
            <b:Last>McGuire</b:Last>
            <b:First>J.</b:First>
          </b:Person>
        </b:NameList>
      </b:Author>
    </b:Author>
    <b:BookTitle>What Works in Offender Rehabilitaion: An Evidence-Based Approach to Assessment and Treatement</b:BookTitle>
    <b:City>Chichester</b:City>
    <b:Publisher>Wiley-Blackwell</b:Publisher>
    <b:RefOrder>224</b:RefOrder>
  </b:Source>
  <b:Source>
    <b:Tag>Cul17</b:Tag>
    <b:SourceType>Book</b:SourceType>
    <b:Guid>{0F7123DF-0595-4DEF-960D-91F645C3A0D2}</b:Guid>
    <b:Title>Correctional Theory: Context and Consequences</b:Title>
    <b:Year>2017</b:Year>
    <b:City>California</b:City>
    <b:Publisher>SAGE</b:Publisher>
    <b:Author>
      <b:Author>
        <b:NameList>
          <b:Person>
            <b:Last>Cullen</b:Last>
            <b:First>T.</b:First>
            <b:Middle>F., Jonson, L. C.</b:Middle>
          </b:Person>
        </b:NameList>
      </b:Author>
    </b:Author>
    <b:Edition>2nd</b:Edition>
    <b:RefOrder>225</b:RefOrder>
  </b:Source>
  <b:Source>
    <b:Tag>Mea16</b:Tag>
    <b:SourceType>JournalArticle</b:SourceType>
    <b:Guid>{6614F8D1-5910-4351-A67A-DD40611DD033}</b:Guid>
    <b:Title>RECIDIVISM AND TIME SERVED IN PRISON</b:Title>
    <b:Year>2016</b:Year>
    <b:Author>
      <b:Author>
        <b:NameList>
          <b:Person>
            <b:Last>Mears</b:Last>
            <b:First>D.</b:First>
            <b:Middle>P. et al</b:Middle>
          </b:Person>
        </b:NameList>
      </b:Author>
    </b:Author>
    <b:JournalName>Journal of Criminal Law and Criminology</b:JournalName>
    <b:Pages>81-122</b:Pages>
    <b:Volume>106</b:Volume>
    <b:Issue>1</b:Issue>
    <b:RefOrder>226</b:RefOrder>
  </b:Source>
  <b:Source>
    <b:Tag>Vil15</b:Tag>
    <b:SourceType>JournalArticle</b:SourceType>
    <b:Guid>{6735F64F-E3C7-4239-B698-51176B0337B1}</b:Guid>
    <b:Author>
      <b:Author>
        <b:NameList>
          <b:Person>
            <b:Last>Villettaz</b:Last>
            <b:First>P.</b:First>
            <b:Middle>et al</b:Middle>
          </b:Person>
        </b:NameList>
      </b:Author>
    </b:Author>
    <b:Title>The Effects on Re-offending of Custodial vs. Non-custodial Sanctions: An Updated Systematic Review of the State of Knowledge</b:Title>
    <b:JournalName>Campbell Systematic Reviews</b:JournalName>
    <b:Year>2015</b:Year>
    <b:Pages>n/a</b:Pages>
    <b:Volume>11</b:Volume>
    <b:Issue>1</b:Issue>
    <b:RefOrder>98</b:RefOrder>
  </b:Source>
  <b:Source>
    <b:Tag>New19</b:Tag>
    <b:SourceType>DocumentFromInternetSite</b:SourceType>
    <b:Guid>{5119AA4B-2FFD-4AC2-9DFD-9F07A5C19960}</b:Guid>
    <b:Title>Ministry of Justice</b:Title>
    <b:Year>2019</b:Year>
    <b:Author>
      <b:Author>
        <b:NameList>
          <b:Person>
            <b:Last>Newton</b:Last>
            <b:First>A.</b:First>
            <b:Middle>et al</b:Middle>
          </b:Person>
        </b:NameList>
      </b:Author>
    </b:Author>
    <b:YearAccessed>2021</b:YearAccessed>
    <b:MonthAccessed>April</b:MonthAccessed>
    <b:DayAccessed>12</b:DayAccessed>
    <b:URL>https://assets.publishing.service.gov.uk/government/uploads/system/uploads/attachment_data/file/814650/economic-social-costs-reoffending.pdf</b:URL>
    <b:RefOrder>97</b:RefOrder>
  </b:Source>
  <b:Source>
    <b:Tag>Cha171</b:Tag>
    <b:SourceType>InternetSite</b:SourceType>
    <b:Guid>{2EEAFAEC-FD63-4918-9856-FB30ABA087CB}</b:Guid>
    <b:Title>Legal Dictionary</b:Title>
    <b:Year>2017</b:Year>
    <b:YearAccessed>2021</b:YearAccessed>
    <b:MonthAccessed>April</b:MonthAccessed>
    <b:DayAccessed>12</b:DayAccessed>
    <b:URL>https://legaldictionary.net/general-deterrence/#ftoc-heading-2</b:URL>
    <b:Author>
      <b:Author>
        <b:NameList>
          <b:Person>
            <b:Last>Champlin</b:Last>
            <b:First>K.</b:First>
            <b:Middle>et al</b:Middle>
          </b:Person>
        </b:NameList>
      </b:Author>
    </b:Author>
    <b:RefOrder>77</b:RefOrder>
  </b:Source>
  <b:Source>
    <b:Tag>Bot17</b:Tag>
    <b:SourceType>JournalArticle</b:SourceType>
    <b:Guid>{03836BB9-F961-4B16-9DEE-006FA87DDC36}</b:Guid>
    <b:Title>‘PUNISHMENT’ IN NON-CUSTODIAL SENTENCES:</b:Title>
    <b:Year>2017</b:Year>
    <b:Author>
      <b:Author>
        <b:NameList>
          <b:Person>
            <b:Last>Bottoms</b:Last>
            <b:First>E.</b:First>
            <b:Middle>A.</b:Middle>
          </b:Person>
        </b:NameList>
      </b:Author>
    </b:Author>
    <b:JournalName>Criminal Law Forum</b:JournalName>
    <b:Pages>563-587</b:Pages>
    <b:Volume>28</b:Volume>
    <b:RefOrder>227</b:RefOrder>
  </b:Source>
  <b:Source>
    <b:Tag>Hir17</b:Tag>
    <b:SourceType>JournalArticle</b:SourceType>
    <b:Guid>{DEDDC65E-4438-48B1-B130-BE09997FD25B}</b:Guid>
    <b:Author>
      <b:Author>
        <b:NameList>
          <b:Person>
            <b:Last>Hirtenlehner</b:Last>
            <b:First>H.</b:First>
          </b:Person>
        </b:NameList>
      </b:Author>
    </b:Author>
    <b:Title>Experience or deterrence? Revisiting an old but neglected issue</b:Title>
    <b:JournalName>European Journal of Criminology</b:JournalName>
    <b:Year>2017</b:Year>
    <b:Pages>485-502</b:Pages>
    <b:Volume>14</b:Volume>
    <b:Issue>4</b:Issue>
    <b:RefOrder>228</b:RefOrder>
  </b:Source>
  <b:Source>
    <b:Tag>Roc20</b:Tag>
    <b:SourceType>JournalArticle</b:SourceType>
    <b:Guid>{D01A21F9-B758-4EFB-B5B4-2AA7DF28DFA1}</b:Guid>
    <b:Author>
      <b:Author>
        <b:NameList>
          <b:Person>
            <b:Last>Roche</b:Last>
            <b:First>S.</b:First>
            <b:Middle>P.</b:Middle>
          </b:Person>
        </b:NameList>
      </b:Author>
    </b:Author>
    <b:Title>Perceived Control, Severity, Certainty, and Emotional Fear: Testing an Expanded Model of Deterrence</b:Title>
    <b:JournalName>The Journal of Research in Crime and Delinquency</b:JournalName>
    <b:Year>2020</b:Year>
    <b:Pages>493-531</b:Pages>
    <b:Volume>57</b:Volume>
    <b:Issue>4</b:Issue>
    <b:RefOrder>229</b:RefOrder>
  </b:Source>
  <b:Source>
    <b:Tag>Ell171</b:Tag>
    <b:SourceType>JournalArticle</b:SourceType>
    <b:Guid>{5A433AB9-BFDB-4499-850D-BDD2A9FE0913}</b:Guid>
    <b:Author>
      <b:Author>
        <b:NameList>
          <b:Person>
            <b:Last>Ellen</b:Last>
            <b:First>A.</b:First>
            <b:Middle>C.</b:Middle>
          </b:Person>
        </b:NameList>
      </b:Author>
    </b:Author>
    <b:Title>Changes in the Subjectively Experienced Severity of Detention: Exploring Individual Differences</b:Title>
    <b:JournalName>The Prison Journal</b:JournalName>
    <b:Year>2017</b:Year>
    <b:Pages>644-688</b:Pages>
    <b:Volume>97</b:Volume>
    <b:Issue>5</b:Issue>
    <b:RefOrder>106</b:RefOrder>
  </b:Source>
  <b:Source>
    <b:Tag>Joh14</b:Tag>
    <b:SourceType>DocumentFromInternetSite</b:SourceType>
    <b:Guid>{4FFCA973-6932-4921-935C-240D36BE62EF}</b:Guid>
    <b:Title>Council of Europe</b:Title>
    <b:Year>2014</b:Year>
    <b:Author>
      <b:Author>
        <b:NameList>
          <b:Person>
            <b:Last>Johnstone</b:Last>
            <b:First>G.</b:First>
          </b:Person>
        </b:NameList>
      </b:Author>
    </b:Author>
    <b:Month>September</b:Month>
    <b:Day>29</b:Day>
    <b:YearAccessed>2021</b:YearAccessed>
    <b:MonthAccessed>April</b:MonthAccessed>
    <b:DayAccessed>13</b:DayAccessed>
    <b:URL>https://rm.coe.int/16806f9905</b:URL>
    <b:RefOrder>59</b:RefOrder>
  </b:Source>
  <b:Source>
    <b:Tag>Twa20</b:Tag>
    <b:SourceType>JournalArticle</b:SourceType>
    <b:Guid>{60192EC7-CEF7-471C-93D7-02E34BF62AF1}</b:Guid>
    <b:Title>Is It All About Retribution? The Felxibility of Punishment Goals</b:Title>
    <b:Year>2020</b:Year>
    <b:Author>
      <b:Author>
        <b:NameList>
          <b:Person>
            <b:Last>Twardawski</b:Last>
            <b:First>M.</b:First>
          </b:Person>
        </b:NameList>
      </b:Author>
    </b:Author>
    <b:JournalName>Social Justice Research</b:JournalName>
    <b:Pages>195-218</b:Pages>
    <b:Volume>33</b:Volume>
    <b:Issue>2</b:Issue>
    <b:RefOrder>230</b:RefOrder>
  </b:Source>
  <b:Source>
    <b:Tag>Osg17</b:Tag>
    <b:SourceType>JournalArticle</b:SourceType>
    <b:Guid>{6D0E9377-66D7-4C81-86CB-9D6A0F545464}</b:Guid>
    <b:Author>
      <b:Author>
        <b:NameList>
          <b:Person>
            <b:Last>Osgood</b:Last>
            <b:First>M.</b:First>
            <b:Middle>J.</b:Middle>
          </b:Person>
        </b:NameList>
      </b:Author>
    </b:Author>
    <b:Title>Is revenge about retributive justice, deterring harm, or both?</b:Title>
    <b:JournalName>Social and Personality Psychology Compass</b:JournalName>
    <b:Year>2017</b:Year>
    <b:Pages>n/a</b:Pages>
    <b:Volume>11</b:Volume>
    <b:Issue>1</b:Issue>
    <b:RefOrder>56</b:RefOrder>
  </b:Source>
  <b:Source>
    <b:Tag>Mau20</b:Tag>
    <b:SourceType>JournalArticle</b:SourceType>
    <b:Guid>{79BB1DAC-EFAD-42FC-9EA6-A28454E40631}</b:Guid>
    <b:Author>
      <b:Author>
        <b:NameList>
          <b:Person>
            <b:Last>Maurice</b:Last>
            <b:First>J.</b:First>
            <b:Middle>G. Bun et al</b:Middle>
          </b:Person>
        </b:NameList>
      </b:Author>
    </b:Author>
    <b:Title>Crime, deterrence and punishment revisted</b:Title>
    <b:JournalName>Empir Econ</b:JournalName>
    <b:Year>2020</b:Year>
    <b:Pages>2303-2333</b:Pages>
    <b:Volume>59</b:Volume>
    <b:RefOrder>76</b:RefOrder>
  </b:Source>
  <b:Source>
    <b:Tag>Gin16</b:Tag>
    <b:SourceType>JournalArticle</b:SourceType>
    <b:Guid>{91B56381-34A1-48D6-B732-6AF1A81C87C8}</b:Guid>
    <b:Author>
      <b:Author>
        <b:NameList>
          <b:Person>
            <b:Last>Ginneken</b:Last>
            <b:First>H.</b:First>
            <b:Middle>D.</b:Middle>
          </b:Person>
        </b:NameList>
      </b:Author>
    </b:Author>
    <b:Title>‘Just’ punishment? Offenders’ views on the meaning and severity of punishment</b:Title>
    <b:JournalName>Criminology and Criminal Justice</b:JournalName>
    <b:Year>2016</b:Year>
    <b:Pages>62-78</b:Pages>
    <b:Volume>17</b:Volume>
    <b:Issue>1</b:Issue>
    <b:RefOrder>107</b:RefOrder>
  </b:Source>
  <b:Source>
    <b:Tag>Sap15</b:Tag>
    <b:SourceType>DocumentFromInternetSite</b:SourceType>
    <b:Guid>{7A7F3028-E2B3-47E8-8AB2-320CD47C48BF}</b:Guid>
    <b:Title>Scottish Government: What Works to reduce Reoffending: A Summary of the Evidence</b:Title>
    <b:Year>2015</b:Year>
    <b:Author>
      <b:Author>
        <b:NameList>
          <b:Person>
            <b:Last>Sapouna</b:Last>
            <b:First>M.</b:First>
            <b:Middle>et al</b:Middle>
          </b:Person>
        </b:NameList>
      </b:Author>
    </b:Author>
    <b:Month>May</b:Month>
    <b:Day>8</b:Day>
    <b:YearAccessed>2021</b:YearAccessed>
    <b:MonthAccessed>April</b:MonthAccessed>
    <b:DayAccessed>13</b:DayAccessed>
    <b:URL>file:///C:/Users/angel/Downloads/00476574.pdf</b:URL>
    <b:RefOrder>231</b:RefOrder>
  </b:Source>
  <b:Source>
    <b:Tag>Mea17</b:Tag>
    <b:SourceType>JournalArticle</b:SourceType>
    <b:Guid>{26739221-FC1D-4F7D-9758-4FFF7C9FCB97}</b:Guid>
    <b:Title>Progressively Tougher Sanctioning and Recidivism: Assessing the Effects of Different Types of Sanctions</b:Title>
    <b:Year>2017</b:Year>
    <b:Author>
      <b:Author>
        <b:NameList>
          <b:Person>
            <b:Last>Mears</b:Last>
            <b:First>P.</b:First>
            <b:Middle>D., Cochran, C. J.</b:Middle>
          </b:Person>
        </b:NameList>
      </b:Author>
    </b:Author>
    <b:JournalName>Journal of Research in Crime and Deliquency</b:JournalName>
    <b:Pages>194-241</b:Pages>
    <b:Volume>55</b:Volume>
    <b:Issue>2</b:Issue>
    <b:RefOrder>86</b:RefOrder>
  </b:Source>
  <b:Source>
    <b:Tag>Smi09</b:Tag>
    <b:SourceType>Book</b:SourceType>
    <b:Guid>{BE18AE81-10E0-4270-AED2-6A291B14C47A}</b:Guid>
    <b:Title>Interpretative Phenomenological Analysis Theory, Method and Research</b:Title>
    <b:Year>2009</b:Year>
    <b:Author>
      <b:Author>
        <b:NameList>
          <b:Person>
            <b:Last>Smith</b:Last>
            <b:First>J.,</b:First>
            <b:Middle>Flower, P., Larkin, M.</b:Middle>
          </b:Person>
        </b:NameList>
      </b:Author>
    </b:Author>
    <b:City>London</b:City>
    <b:Publisher>SAGE</b:Publisher>
    <b:RefOrder>232</b:RefOrder>
  </b:Source>
  <b:Source>
    <b:Tag>Lie19</b:Tag>
    <b:SourceType>JournalArticle</b:SourceType>
    <b:Guid>{6ADCF251-069C-4F2B-B0E2-FF7C3D377372}</b:Guid>
    <b:Title>Are Hope and Possibility Achievable in Prison?</b:Title>
    <b:Year>2019</b:Year>
    <b:Author>
      <b:Author>
        <b:NameList>
          <b:Person>
            <b:Last>Liebling</b:Last>
            <b:First>A.</b:First>
            <b:Middle>et al</b:Middle>
          </b:Person>
        </b:NameList>
      </b:Author>
    </b:Author>
    <b:JournalName>The Howard Journal of Crime and Justice</b:JournalName>
    <b:Pages>104-126</b:Pages>
    <b:Volume>58</b:Volume>
    <b:Issue>1</b:Issue>
    <b:RefOrder>87</b:RefOrder>
  </b:Source>
  <b:Source>
    <b:Tag>Now20</b:Tag>
    <b:SourceType>InternetSite</b:SourceType>
    <b:Guid>{AD558B1F-23E1-43EA-8D16-5E862B372232}</b:Guid>
    <b:Title>Youtube</b:Title>
    <b:Year>2020</b:Year>
    <b:Author>
      <b:Author>
        <b:NameList>
          <b:Person>
            <b:Last>NowThis</b:Last>
            <b:First>News</b:First>
          </b:Person>
        </b:NameList>
      </b:Author>
    </b:Author>
    <b:YearAccessed>2021</b:YearAccessed>
    <b:MonthAccessed>April</b:MonthAccessed>
    <b:DayAccessed>13</b:DayAccessed>
    <b:URL>https://www.youtube.com/watch?v=zNpehw-Yjvs</b:URL>
    <b:RefOrder>100</b:RefOrder>
  </b:Source>
  <b:Source>
    <b:Tag>Kei19</b:Tag>
    <b:SourceType>InternetSite</b:SourceType>
    <b:Guid>{C2C60B7C-7937-413F-A975-9EAEDB34D60F}</b:Guid>
    <b:Author>
      <b:Author>
        <b:NameList>
          <b:Person>
            <b:Last>Keighley</b:Last>
            <b:First>P.,</b:First>
            <b:Middle>Tolmasky, F.</b:Middle>
          </b:Person>
        </b:NameList>
      </b:Author>
    </b:Author>
    <b:Title>YouTube</b:Title>
    <b:Year>2019</b:Year>
    <b:YearAccessed>2021</b:YearAccessed>
    <b:MonthAccessed>April</b:MonthAccessed>
    <b:DayAccessed>13</b:DayAccessed>
    <b:URL>https://www.youtube.com/watch?v=AYj_FPT90cM</b:URL>
    <b:RefOrder>101</b:RefOrder>
  </b:Source>
  <b:Source>
    <b:Tag>Lou07</b:Tag>
    <b:SourceType>JournalArticle</b:SourceType>
    <b:Guid>{FC1C8575-D631-44C0-B6C1-FEEF34919963}</b:Guid>
    <b:Author>
      <b:Author>
        <b:NameList>
          <b:Person>
            <b:Last>Loughran</b:Last>
            <b:First>T.</b:First>
            <b:Middle>A. et al</b:Middle>
          </b:Person>
        </b:NameList>
      </b:Author>
    </b:Author>
    <b:Title>Estimating a dose-response relationship between legnth of stay and future recidivism in serious juvenille offenders</b:Title>
    <b:JournalName>Criminology</b:JournalName>
    <b:Year>2007</b:Year>
    <b:Pages>699-740</b:Pages>
    <b:Volume>47</b:Volume>
    <b:RefOrder>233</b:RefOrder>
  </b:Source>
  <b:Source>
    <b:Tag>Sno01</b:Tag>
    <b:SourceType>JournalArticle</b:SourceType>
    <b:Guid>{82765F72-4DF2-479D-812C-5D782C51C41E}</b:Guid>
    <b:Author>
      <b:Author>
        <b:NameList>
          <b:Person>
            <b:Last>Snodgrass</b:Last>
            <b:First>G.</b:First>
            <b:Middle>M. et al</b:Middle>
          </b:Person>
        </b:NameList>
      </b:Author>
    </b:Author>
    <b:Title>Does the time cause the crime? An examination of the relationship between time served and reoffending in the Netherlands</b:Title>
    <b:JournalName>Criminology</b:JournalName>
    <b:Year>2001</b:Year>
    <b:Pages>1149-1194</b:Pages>
    <b:Volume>49</b:Volume>
    <b:RefOrder>234</b:RefOrder>
  </b:Source>
  <b:Source>
    <b:Tag>Mea12</b:Tag>
    <b:SourceType>JournalArticle</b:SourceType>
    <b:Guid>{6F693F51-B747-44B8-8D27-304551C6CCDD}</b:Guid>
    <b:Author>
      <b:Author>
        <b:NameList>
          <b:Person>
            <b:Last>Meade</b:Last>
            <b:First>B.</b:First>
            <b:Middle>et al</b:Middle>
          </b:Person>
        </b:NameList>
      </b:Author>
    </b:Author>
    <b:Title>Estimating a dose-response relationship between time-served in prison and recidivism</b:Title>
    <b:JournalName>Journal of Research in Crime and Delinquency</b:JournalName>
    <b:Year>2012</b:Year>
    <b:Pages>525-550</b:Pages>
    <b:Volume>50</b:Volume>
    <b:RefOrder>235</b:RefOrder>
  </b:Source>
  <b:Source>
    <b:Tag>Ryd16</b:Tag>
    <b:SourceType>JournalArticle</b:SourceType>
    <b:Guid>{455F3100-CD17-46A4-854D-111A69051ADE}</b:Guid>
    <b:Author>
      <b:Author>
        <b:NameList>
          <b:Person>
            <b:Last>Rydberg</b:Last>
            <b:First>J.</b:First>
            <b:Middle>et al</b:Middle>
          </b:Person>
        </b:NameList>
      </b:Author>
    </b:Author>
    <b:Title>Variation in the incarceration length-recidivism dose-response relationship</b:Title>
    <b:JournalName>Journal of Criminal Justice</b:JournalName>
    <b:Year>2016</b:Year>
    <b:Pages>118-128</b:Pages>
    <b:Volume>46</b:Volume>
    <b:RefOrder>236</b:RefOrder>
  </b:Source>
  <b:Source>
    <b:Tag>Wer17</b:Tag>
    <b:SourceType>JournalArticle</b:SourceType>
    <b:Guid>{146CC960-7EC2-474B-B010-3BD057381072}</b:Guid>
    <b:Author>
      <b:Author>
        <b:NameList>
          <b:Person>
            <b:Last>Wermink</b:Last>
            <b:First>H.</b:First>
            <b:Middle>et al</b:Middle>
          </b:Person>
        </b:NameList>
      </b:Author>
    </b:Author>
    <b:Title>Short-Term Effects of Imprisonment Length on Recidivism in the Netherlands</b:Title>
    <b:JournalName>Crime and Deliquency</b:JournalName>
    <b:Year>2017</b:Year>
    <b:Pages>1057-1093</b:Pages>
    <b:Volume>64</b:Volume>
    <b:Issue>8</b:Issue>
    <b:RefOrder>84</b:RefOrder>
  </b:Source>
  <b:Source>
    <b:Tag>Bur03</b:Tag>
    <b:SourceType>Book</b:SourceType>
    <b:Guid>{ABC03163-A738-4A46-9ADD-E9A4C4A41EAF}</b:Guid>
    <b:Title>Social Constructionism</b:Title>
    <b:Year>2003</b:Year>
    <b:Author>
      <b:Author>
        <b:NameList>
          <b:Person>
            <b:Last>Burr</b:Last>
            <b:First>V.</b:First>
          </b:Person>
        </b:NameList>
      </b:Author>
    </b:Author>
    <b:City>London</b:City>
    <b:Publisher>Routledge</b:Publisher>
    <b:Edition>2nd</b:Edition>
    <b:RefOrder>14</b:RefOrder>
  </b:Source>
  <b:Source>
    <b:Tag>Can19</b:Tag>
    <b:SourceType>JournalArticle</b:SourceType>
    <b:Guid>{A289D41A-FB20-4F0C-987B-B511649436CD}</b:Guid>
    <b:Title>Why Punish?</b:Title>
    <b:Year>2019</b:Year>
    <b:Author>
      <b:Author>
        <b:NameList>
          <b:Person>
            <b:Last>Canton</b:Last>
            <b:First>R.,</b:First>
            <b:Middle>Padfield, N.</b:Middle>
          </b:Person>
        </b:NameList>
      </b:Author>
    </b:Author>
    <b:JournalName>The Howard Journal of Crime and Justice</b:JournalName>
    <b:Pages>535-553</b:Pages>
    <b:Volume>58</b:Volume>
    <b:Issue>4</b:Issue>
    <b:RefOrder>55</b:RefOrder>
  </b:Source>
  <b:Source>
    <b:Tag>Mal131</b:Tag>
    <b:SourceType>Report</b:SourceType>
    <b:Guid>{34229026-336D-4A2A-84B0-8E743AC12F19}</b:Guid>
    <b:Title>The Elements of Effective Through-Care</b:Title>
    <b:Year>2013</b:Year>
    <b:Author>
      <b:Author>
        <b:NameList>
          <b:Person>
            <b:Last>Malloch</b:Last>
            <b:First>M.</b:First>
          </b:Person>
        </b:NameList>
      </b:Author>
    </b:Author>
    <b:Publisher>The Scottish Centre for Crime and Justice Research</b:Publisher>
    <b:RefOrder>90</b:RefOrder>
  </b:Source>
  <b:Source>
    <b:Tag>Kni20</b:Tag>
    <b:SourceType>InternetSite</b:SourceType>
    <b:Guid>{392501F1-19A4-46DC-893F-0B182907D94D}</b:Guid>
    <b:Title>Do harsher punishments deter crime?</b:Title>
    <b:JournalName>UNSW Newsroom</b:JournalName>
    <b:Year>2020</b:Year>
    <b:Author>
      <b:Author>
        <b:NameList>
          <b:Person>
            <b:Last>Knight</b:Last>
            <b:First>B.</b:First>
          </b:Person>
        </b:NameList>
      </b:Author>
    </b:Author>
    <b:YearAccessed>2021</b:YearAccessed>
    <b:MonthAccessed>May</b:MonthAccessed>
    <b:DayAccessed>17</b:DayAccessed>
    <b:URL>https://newsroom.unsw.edu.au/news/business-law/do-harsher-punishments-deter-crime</b:URL>
    <b:RefOrder>88</b:RefOrder>
  </b:Source>
  <b:Source>
    <b:Tag>Ple18</b:Tag>
    <b:SourceType>JournalArticle</b:SourceType>
    <b:Guid>{A02B3A94-953B-43B6-8D83-5532668EBF0A}</b:Guid>
    <b:Title>Alternatives to prison for drug offenders in Belgium during the past decade</b:Title>
    <b:Year>2018</b:Year>
    <b:Author>
      <b:Author>
        <b:NameList>
          <b:Person>
            <b:Last>Plettinckx</b:Last>
            <b:First>E.</b:First>
            <b:Middle>et al</b:Middle>
          </b:Person>
        </b:NameList>
      </b:Author>
    </b:Author>
    <b:JournalName>International Journal of Law and Psychiatry</b:JournalName>
    <b:Pages>13-21</b:Pages>
    <b:Volume>61</b:Volume>
    <b:RefOrder>89</b:RefOrder>
  </b:Source>
  <b:Source>
    <b:Tag>Cre19</b:Tag>
    <b:SourceType>JournalArticle</b:SourceType>
    <b:Guid>{76C1C379-F772-466A-9014-60DECDD756AF}</b:Guid>
    <b:Author>
      <b:Author>
        <b:NameList>
          <b:Person>
            <b:Last>Crewe</b:Last>
            <b:First>B.</b:First>
          </b:Person>
        </b:NameList>
      </b:Author>
    </b:Author>
    <b:Title>The prison as a reinventive institution</b:Title>
    <b:JournalName>Theoretical Criminology</b:JournalName>
    <b:Year>2019</b:Year>
    <b:Pages>568-589</b:Pages>
    <b:Volume>24</b:Volume>
    <b:Issue>4</b:Issue>
    <b:RefOrder>93</b:RefOrder>
  </b:Source>
  <b:Source>
    <b:Tag>Gin161</b:Tag>
    <b:SourceType>JournalArticle</b:SourceType>
    <b:Guid>{A99B1D51-3529-4986-9776-61FFAB6F09E2}</b:Guid>
    <b:Author>
      <b:Author>
        <b:NameList>
          <b:Person>
            <b:Last>Ginneken</b:Last>
            <b:First>V.</b:First>
          </b:Person>
        </b:NameList>
      </b:Author>
    </b:Author>
    <b:Title>Making sense of imprisonment: Narratives of posttraumatic growth among female prisoners.</b:Title>
    <b:JournalName>International Journal of Offender Therapy and Comparative Criminology</b:JournalName>
    <b:Year>2016</b:Year>
    <b:Pages>208-227</b:Pages>
    <b:Volume>60</b:Volume>
    <b:Issue>2</b:Issue>
    <b:RefOrder>94</b:RefOrder>
  </b:Source>
  <b:Source>
    <b:Tag>Joh17</b:Tag>
    <b:SourceType>Book</b:SourceType>
    <b:Guid>{6ACE4E99-E460-4E79-95D8-9CCADDEE2C8A}</b:Guid>
    <b:Title>Being and Becoming an Ex-Prisoner</b:Title>
    <b:Year>2017</b:Year>
    <b:Author>
      <b:Author>
        <b:NameList>
          <b:Person>
            <b:Last>Johns</b:Last>
            <b:First>D.</b:First>
          </b:Person>
        </b:NameList>
      </b:Author>
    </b:Author>
    <b:City>London</b:City>
    <b:Publisher>Routledge</b:Publisher>
    <b:RefOrder>91</b:RefOrder>
  </b:Source>
  <b:Source>
    <b:Tag>ODo14</b:Tag>
    <b:SourceType>Book</b:SourceType>
    <b:Guid>{B78F695F-D193-46E3-9B2A-4570B15B7107}</b:Guid>
    <b:Author>
      <b:Author>
        <b:NameList>
          <b:Person>
            <b:Last>O'Donnell</b:Last>
            <b:First>I.</b:First>
          </b:Person>
        </b:NameList>
      </b:Author>
    </b:Author>
    <b:Title>Prisoners, Solitude and Time</b:Title>
    <b:Year>2014</b:Year>
    <b:City>Oxford</b:City>
    <b:Publisher>OUP</b:Publisher>
    <b:RefOrder>92</b:RefOrder>
  </b:Source>
  <b:Source>
    <b:Tag>Bur20</b:Tag>
    <b:SourceType>JournalArticle</b:SourceType>
    <b:Guid>{5B1AA88E-C448-4706-98E0-67BEEF927B9A}</b:Guid>
    <b:Author>
      <b:Author>
        <b:NameList>
          <b:Person>
            <b:Last>Burton</b:Last>
            <b:First>L.</b:First>
            <b:Middle>A. et al</b:Middle>
          </b:Person>
        </b:NameList>
      </b:Author>
    </b:Author>
    <b:Title>Belief in Redeemability and Punitive Public Opinion: “Once a Criminal, Always a Criminal” Revisited</b:Title>
    <b:JournalName>Criminal Justice and Behaviour</b:JournalName>
    <b:Year>2020</b:Year>
    <b:Pages>712-732</b:Pages>
    <b:Volume>47</b:Volume>
    <b:Issue>6</b:Issue>
    <b:RefOrder>72</b:RefOrder>
  </b:Source>
  <b:Source>
    <b:Tag>Cou21</b:Tag>
    <b:SourceType>InternetSite</b:SourceType>
    <b:Guid>{0F2363E1-9763-49F5-A025-F20432A12F7F}</b:Guid>
    <b:Title>Judiciary. uk</b:Title>
    <b:Year>2021</b:Year>
    <b:Author>
      <b:Author>
        <b:NameList>
          <b:Person>
            <b:Last>Judiciary</b:Last>
            <b:First>Courts</b:First>
            <b:Middle>and Tribunals</b:Middle>
          </b:Person>
        </b:NameList>
      </b:Author>
    </b:Author>
    <b:YearAccessed>2021</b:YearAccessed>
    <b:MonthAccessed>May</b:MonthAccessed>
    <b:DayAccessed>24th</b:DayAccessed>
    <b:URL>https://www.judiciary.uk/about-the-judiciary/the-justice-system/jurisdictions/criminal-jurisdiction/</b:URL>
    <b:RefOrder>237</b:RefOrder>
  </b:Source>
  <b:Source>
    <b:Tag>Ads21</b:Tag>
    <b:SourceType>JournalArticle</b:SourceType>
    <b:Guid>{5C6AE244-72EF-43CC-9581-23867756FA90}</b:Guid>
    <b:Title>"People who do horrible things are not monsters"</b:Title>
    <b:Year>2021</b:Year>
    <b:Author>
      <b:Author>
        <b:NameList>
          <b:Person>
            <b:Last>Adshead</b:Last>
            <b:First>G.</b:First>
          </b:Person>
        </b:NameList>
      </b:Author>
    </b:Author>
    <b:JournalName>The Sunday Times Magazine</b:JournalName>
    <b:Pages>36-39</b:Pages>
    <b:RefOrder>61</b:RefOrder>
  </b:Source>
  <b:Source>
    <b:Tag>Cha161</b:Tag>
    <b:SourceType>JournalArticle</b:SourceType>
    <b:Guid>{21D07EAE-2A00-4A77-B6BD-7383342BC44D}</b:Guid>
    <b:Author>
      <b:Author>
        <b:NameList>
          <b:Person>
            <b:Last>Charles</b:Last>
            <b:First>A.</b:First>
          </b:Person>
        </b:NameList>
      </b:Author>
    </b:Author>
    <b:Title>Prisoners as research participants: current practice and attitudes in the UK</b:Title>
    <b:JournalName>Journal of Medical Ethics</b:JournalName>
    <b:Year>2016</b:Year>
    <b:Pages>246</b:Pages>
    <b:Volume>42</b:Volume>
    <b:Issue>4</b:Issue>
    <b:RefOrder>11</b:RefOrder>
  </b:Source>
  <b:Source>
    <b:Tag>Rob082</b:Tag>
    <b:SourceType>JournalArticle</b:SourceType>
    <b:Guid>{66FA286B-9084-4C1E-9EA7-DA7A730BDA0F}</b:Guid>
    <b:Author>
      <b:Author>
        <b:NameList>
          <b:Person>
            <b:Last>Roberts</b:Last>
            <b:First>L.</b:First>
          </b:Person>
        </b:NameList>
      </b:Author>
    </b:Author>
    <b:Title>The Ethics of Research with</b:Title>
    <b:JournalName>Ethics of Research with Prisoners</b:JournalName>
    <b:Year>2008</b:Year>
    <b:Pages>309-326</b:Pages>
    <b:Volume>19</b:Volume>
    <b:Issue>3</b:Issue>
    <b:RefOrder>12</b:RefOrder>
  </b:Source>
  <b:Source>
    <b:Tag>Gri12</b:Tag>
    <b:SourceType>DocumentFromInternetSite</b:SourceType>
    <b:Guid>{ECB593CB-BCB7-49BB-AF9F-FFF4686CE674}</b:Guid>
    <b:Title>Reducing  reoffending: The 'What Works' Debate</b:Title>
    <b:Year>2012</b:Year>
    <b:Author>
      <b:Author>
        <b:NameList>
          <b:Person>
            <b:Last>Grimwood</b:Last>
            <b:First>G.</b:First>
            <b:Middle>G., Berman, G.</b:Middle>
          </b:Person>
        </b:NameList>
      </b:Author>
    </b:Author>
    <b:Publisher>House of Commons</b:Publisher>
    <b:Month>November</b:Month>
    <b:Day>22</b:Day>
    <b:YearAccessed>2021</b:YearAccessed>
    <b:MonthAccessed>May</b:MonthAccessed>
    <b:DayAccessed>25</b:DayAccessed>
    <b:URL>file:///C:/Users/angel/Downloads/RP12-71%20(5).pdf</b:URL>
    <b:RefOrder>42</b:RefOrder>
  </b:Source>
  <b:Source>
    <b:Tag>Min201</b:Tag>
    <b:SourceType>DocumentFromInternetSite</b:SourceType>
    <b:Guid>{16C3255F-F505-4370-A46B-D0FE2C86AE5E}</b:Guid>
    <b:Author>
      <b:Author>
        <b:NameList>
          <b:Person>
            <b:Last>Justice</b:Last>
            <b:First>Ministry</b:First>
            <b:Middle>of</b:Middle>
          </b:Person>
        </b:NameList>
      </b:Author>
    </b:Author>
    <b:Title>Guide to proven reoffending</b:Title>
    <b:Year>2020</b:Year>
    <b:Month>April</b:Month>
    <b:YearAccessed>2021</b:YearAccessed>
    <b:MonthAccessed>May</b:MonthAccessed>
    <b:DayAccessed>25</b:DayAccessed>
    <b:URL>https://assets.publishing.service.gov.uk/government/uploads/system/uploads/attachment_data/file/882209/guide-to-proven-reoffending-apr20_final.pdf</b:URL>
    <b:RefOrder>43</b:RefOrder>
  </b:Source>
  <b:Source>
    <b:Tag>Gom19</b:Tag>
    <b:SourceType>JournalArticle</b:SourceType>
    <b:Guid>{243447A4-7FC8-494A-A998-38266116E229}</b:Guid>
    <b:Title>Measurement bias in self-reports of offending: a systematic review of experiments</b:Title>
    <b:Year>2019</b:Year>
    <b:Author>
      <b:Author>
        <b:NameList>
          <b:Person>
            <b:Last>Gomes</b:Last>
            <b:First>S.</b:First>
            <b:Middle>H. et al</b:Middle>
          </b:Person>
        </b:NameList>
      </b:Author>
    </b:Author>
    <b:JournalName>Journal of Experimental Criminology</b:JournalName>
    <b:Pages>313-339</b:Pages>
    <b:Volume>15</b:Volume>
    <b:Issue>3</b:Issue>
    <b:RefOrder>44</b:RefOrder>
  </b:Source>
  <b:Source>
    <b:Tag>Jus20</b:Tag>
    <b:SourceType>DocumentFromInternetSite</b:SourceType>
    <b:Guid>{149ABC75-7969-44E4-9485-D0EA0BCA78B9}</b:Guid>
    <b:Author>
      <b:Author>
        <b:NameList>
          <b:Person>
            <b:Last>Justice</b:Last>
            <b:First>Ministry</b:First>
            <b:Middle>of</b:Middle>
          </b:Person>
        </b:NameList>
      </b:Author>
    </b:Author>
    <b:Title>Criminal Justice Statistics quarterly: December 2019</b:Title>
    <b:JournalName>GOV.uk</b:JournalName>
    <b:Year>2020</b:Year>
    <b:Month>November</b:Month>
    <b:Day>26</b:Day>
    <b:YearAccessed>2021</b:YearAccessed>
    <b:MonthAccessed>May</b:MonthAccessed>
    <b:DayAccessed>30</b:DayAccessed>
    <b:URL>https://www.gov.uk/government/statistics/criminal-justice-system-statistics-quarterly-december-2019/criminal-justice-statistics-quarterly-december-2019-html</b:URL>
    <b:RefOrder>45</b:RefOrder>
  </b:Source>
  <b:Source>
    <b:Tag>Min18</b:Tag>
    <b:SourceType>DocumentFromInternetSite</b:SourceType>
    <b:Guid>{4594CC79-AD79-40CC-A80F-8741C46FF07B}</b:Guid>
    <b:Author>
      <b:Author>
        <b:NameList>
          <b:Person>
            <b:Last>Justice</b:Last>
            <b:First>Ministry</b:First>
            <b:Middle>of</b:Middle>
          </b:Person>
        </b:NameList>
      </b:Author>
    </b:Author>
    <b:Title>GOV.uk</b:Title>
    <b:Year>2018</b:Year>
    <b:Month>April</b:Month>
    <b:YearAccessed>2021</b:YearAccessed>
    <b:MonthAccessed>May</b:MonthAccessed>
    <b:DayAccessed>30</b:DayAccessed>
    <b:URL>https://assets.publishing.service.gov.uk/government/uploads/system/uploads/attachment_data/file/702795/guide-to-proven-reoffending-statistics-apr18.pdf#:~:text=The%20underlying%20principle%20of%20measuring%20reoffending%20%28or%20recidivism%2C,set%20time%</b:URL>
    <b:RefOrder>47</b:RefOrder>
  </b:Source>
  <b:Source>
    <b:Tag>Del15</b:Tag>
    <b:SourceType>InternetSite</b:SourceType>
    <b:Guid>{9B561E50-1E5E-4CCC-BA90-8436D2E1BF0A}</b:Guid>
    <b:Title>YouTube</b:Title>
    <b:Year>2015</b:Year>
    <b:YearAccessed>2021</b:YearAccessed>
    <b:MonthAccessed>May</b:MonthAccessed>
    <b:DayAccessed>30</b:DayAccessed>
    <b:URL>https://www.youtube.com/watch?v=ZsivSe0F180</b:URL>
    <b:Author>
      <b:Author>
        <b:NameList>
          <b:Person>
            <b:Last>Delft</b:Last>
            <b:First>F.</b:First>
          </b:Person>
        </b:NameList>
      </b:Author>
    </b:Author>
    <b:RefOrder>238</b:RefOrder>
  </b:Source>
  <b:Source>
    <b:Tag>Vil151</b:Tag>
    <b:SourceType>JournalArticle</b:SourceType>
    <b:Guid>{90931FF8-C7D8-486B-A0BF-84C13B05B21F}</b:Guid>
    <b:Title>The Effects on Re-offending of Custodial vs. Non-custodial Sanctions: An Updated Systematic Review of the State of Knowledge</b:Title>
    <b:Year>2015</b:Year>
    <b:Author>
      <b:Author>
        <b:NameList>
          <b:Person>
            <b:Last>Villettaz</b:Last>
            <b:First>P.</b:First>
            <b:Middle>et al</b:Middle>
          </b:Person>
        </b:NameList>
      </b:Author>
    </b:Author>
    <b:JournalName>Campbell Systematic Reviews</b:JournalName>
    <b:Volume>11</b:Volume>
    <b:Issue>1</b:Issue>
    <b:RefOrder>239</b:RefOrder>
  </b:Source>
  <b:Source>
    <b:Tag>Bei15</b:Tag>
    <b:SourceType>JournalArticle</b:SourceType>
    <b:Guid>{EF27AD19-5705-4629-B565-DA2A3655D54B}</b:Guid>
    <b:Author>
      <b:Author>
        <b:NameList>
          <b:Person>
            <b:Last>Beijersbergen</b:Last>
            <b:First>A.</b:First>
            <b:Middle>K. et al</b:Middle>
          </b:Person>
        </b:NameList>
      </b:Author>
    </b:Author>
    <b:Title>Reoffending After Release: Does Procedural Justice During Imprisonment Matter?</b:Title>
    <b:JournalName>Criminal Justice and Behaviour</b:JournalName>
    <b:Year>2015</b:Year>
    <b:Pages>63-82</b:Pages>
    <b:Volume>43</b:Volume>
    <b:Issue>1</b:Issue>
    <b:RefOrder>81</b:RefOrder>
  </b:Source>
  <b:Source>
    <b:Tag>Jol15</b:Tag>
    <b:SourceType>JournalArticle</b:SourceType>
    <b:Guid>{7FC330FF-A445-402E-A78F-CB0E2C70DF29}</b:Guid>
    <b:Author>
      <b:Author>
        <b:NameList>
          <b:Person>
            <b:Last>Jolliffe</b:Last>
            <b:First>D.,</b:First>
            <b:Middle>Hedderman, C.</b:Middle>
          </b:Person>
        </b:NameList>
      </b:Author>
    </b:Author>
    <b:Title>Investigating the Impact of Custody on Reoffending Using Propensity Score Matching</b:Title>
    <b:JournalName>Crime and Delinquency</b:JournalName>
    <b:Year>2015</b:Year>
    <b:Pages>1051-1077</b:Pages>
    <b:Volume>61</b:Volume>
    <b:Issue>8</b:Issue>
    <b:RefOrder>83</b:RefOrder>
  </b:Source>
  <b:Source>
    <b:Tag>Sap151</b:Tag>
    <b:SourceType>Report</b:SourceType>
    <b:Guid>{AC05EA74-309E-4A13-A0BA-82184F9FAFAF}</b:Guid>
    <b:Author>
      <b:Author>
        <b:NameList>
          <b:Person>
            <b:Last>Sapouna</b:Last>
            <b:First>M.</b:First>
            <b:Middle>et al</b:Middle>
          </b:Person>
        </b:NameList>
      </b:Author>
    </b:Author>
    <b:Title>What Works to Reduce Reoffending: A Summary of the Evidence</b:Title>
    <b:JournalName>Crime and Justice</b:JournalName>
    <b:Year>2015</b:Year>
    <b:Publisher>The Scottish Government</b:Publisher>
    <b:RefOrder>82</b:RefOrder>
  </b:Source>
  <b:Source>
    <b:Tag>Tra14</b:Tag>
    <b:SourceType>Book</b:SourceType>
    <b:Guid>{988CB1DB-5BD0-4B81-88A6-8A90EBFC836F}</b:Guid>
    <b:Title>The Growth of Incarceration in the United States: Exploring Causes and Consequences</b:Title>
    <b:Year>2014</b:Year>
    <b:Publisher>The National Academies Press</b:Publisher>
    <b:City>Washington DC</b:City>
    <b:Author>
      <b:Author>
        <b:NameList>
          <b:Person>
            <b:Last>Travis</b:Last>
            <b:First>J.</b:First>
            <b:Middle>et al</b:Middle>
          </b:Person>
        </b:NameList>
      </b:Author>
    </b:Author>
    <b:RefOrder>22</b:RefOrder>
  </b:Source>
  <b:Source>
    <b:Tag>UKP21</b:Tag>
    <b:SourceType>InternetSite</b:SourceType>
    <b:Guid>{8F9CA9B0-8C18-4A0C-A84C-CB0442AA97EE}</b:Guid>
    <b:Title>UK Parliament</b:Title>
    <b:Year>2021</b:Year>
    <b:Author>
      <b:Author>
        <b:NameList>
          <b:Person>
            <b:Last>Parliament</b:Last>
            <b:First>UK</b:First>
          </b:Person>
        </b:NameList>
      </b:Author>
    </b:Author>
    <b:YearAccessed>2021</b:YearAccessed>
    <b:MonthAccessed>June</b:MonthAccessed>
    <b:DayAccessed>06</b:DayAccessed>
    <b:URL>https://www.parliament.uk/about/living-heritage/transformingsociety/laworder/policeprisons/overview/centralcontrol/</b:URL>
    <b:RefOrder>28</b:RefOrder>
  </b:Source>
  <b:Source>
    <b:Tag>Woo20</b:Tag>
    <b:SourceType>JournalArticle</b:SourceType>
    <b:Guid>{39AEE716-5720-45AD-A44F-AD1577EA7CCE}</b:Guid>
    <b:Title>Prison Culture, Management, and In-Prison Violence</b:Title>
    <b:Year>2020</b:Year>
    <b:Author>
      <b:Author>
        <b:NameList>
          <b:Person>
            <b:Last>Wooldredge</b:Last>
            <b:First>J.</b:First>
          </b:Person>
        </b:NameList>
      </b:Author>
    </b:Author>
    <b:JournalName>Annual Review of Criminology</b:JournalName>
    <b:Pages>165-188</b:Pages>
    <b:Volume>3</b:Volume>
    <b:RefOrder>21</b:RefOrder>
  </b:Source>
  <b:Source>
    <b:Tag>Has18</b:Tag>
    <b:SourceType>JournalArticle</b:SourceType>
    <b:Guid>{E9860671-84B3-468D-A516-ADF67278901B}</b:Guid>
    <b:Author>
      <b:Author>
        <b:NameList>
          <b:Person>
            <b:Last>Hastings</b:Last>
            <b:First>Bill.</b:First>
          </b:Person>
        </b:NameList>
      </b:Author>
    </b:Author>
    <b:Title>No Place for Retribution: The Role of Kindness in Criminal Justice</b:Title>
    <b:JournalName>ABC Religion and Ethics</b:JournalName>
    <b:Year>2018</b:Year>
    <b:RefOrder>62</b:RefOrder>
  </b:Source>
  <b:Source>
    <b:Tag>How14</b:Tag>
    <b:SourceType>InternetSite</b:SourceType>
    <b:Guid>{0FD9D358-A45D-4F13-8D34-BB6C7C840A18}</b:Guid>
    <b:Title>Sycamore Voices</b:Title>
    <b:Year>2014</b:Year>
    <b:Author>
      <b:Author>
        <b:NameList>
          <b:Person>
            <b:Last>Howard</b:Last>
            <b:First>M.</b:First>
          </b:Person>
        </b:NameList>
      </b:Author>
    </b:Author>
    <b:YearAccessed>2021</b:YearAccessed>
    <b:MonthAccessed>June</b:MonthAccessed>
    <b:DayAccessed>08</b:DayAccessed>
    <b:URL>http://sycamorevoices.org/i-wanted-revenge/</b:URL>
    <b:RefOrder>240</b:RefOrder>
  </b:Source>
  <b:Source>
    <b:Tag>Cen21</b:Tag>
    <b:SourceType>InternetSite</b:SourceType>
    <b:Guid>{C182BD0B-36A6-4E0B-A15E-ED8F52149909}</b:Guid>
    <b:Title>Centre for Justice and Reconciliation</b:Title>
    <b:Year>2021</b:Year>
    <b:YearAccessed>2021</b:YearAccessed>
    <b:MonthAccessed>June</b:MonthAccessed>
    <b:DayAccessed>08</b:DayAccessed>
    <b:URL>http://restorativejustice.org/about-us/stories/i-wanted-revenge-but-found-compassion/7/#sthash.vFHaFrA6.rs4HPX7S.dpbs</b:URL>
    <b:Author>
      <b:Author>
        <b:NameList>
          <b:Person>
            <b:Last>Reconciliation</b:Last>
            <b:First>Centre</b:First>
            <b:Middle>for Justice and</b:Middle>
          </b:Person>
        </b:NameList>
      </b:Author>
    </b:Author>
    <b:RefOrder>63</b:RefOrder>
  </b:Source>
  <b:Source>
    <b:Tag>Cen211</b:Tag>
    <b:SourceType>InternetSite</b:SourceType>
    <b:Guid>{E2FF75BB-28D7-44B2-BB85-09EBEAA33E48}</b:Guid>
    <b:Author>
      <b:Author>
        <b:NameList>
          <b:Person>
            <b:Last>Reconciliation</b:Last>
            <b:First>Centre</b:First>
            <b:Middle>for Justice and</b:Middle>
          </b:Person>
        </b:NameList>
      </b:Author>
    </b:Author>
    <b:Title>Lesson 5: Implementation Issues</b:Title>
    <b:Year>2021</b:Year>
    <b:YearAccessed>2021</b:YearAccessed>
    <b:MonthAccessed>June</b:MonthAccessed>
    <b:DayAccessed>08</b:DayAccessed>
    <b:URL>http://restorativejustice.org/restorative-justice/about-restorative-justice/tutorial-intro-to-restorative-justice/lesson-5-implementation-issues/#sthash.pi3vX6Yh.dpbs</b:URL>
    <b:RefOrder>65</b:RefOrder>
  </b:Source>
  <b:Source>
    <b:Tag>Res16</b:Tag>
    <b:SourceType>InternetSite</b:SourceType>
    <b:Guid>{D23789A7-07F2-450D-ADBD-A027EDD74A58}</b:Guid>
    <b:Author>
      <b:Author>
        <b:NameList>
          <b:Person>
            <b:Last>Council</b:Last>
            <b:First>Restorative</b:First>
            <b:Middle>Justice</b:Middle>
          </b:Person>
        </b:NameList>
      </b:Author>
    </b:Author>
    <b:Title>Restorative Justice Council</b:Title>
    <b:Year>2016</b:Year>
    <b:YearAccessed>2021</b:YearAccessed>
    <b:MonthAccessed>June</b:MonthAccessed>
    <b:DayAccessed>08</b:DayAccessed>
    <b:URL>https://restorativejustice.org.uk/blog/restorative-justice-prisons-where-there%E2%80%99s-will-no-way</b:URL>
    <b:RefOrder>66</b:RefOrder>
  </b:Source>
  <b:Source>
    <b:Tag>Her19</b:Tag>
    <b:SourceType>InternetSite</b:SourceType>
    <b:Guid>{51A2427C-5E4D-455C-A3D6-74CB1BDB87FB}</b:Guid>
    <b:Author>
      <b:Author>
        <b:NameList>
          <b:Person>
            <b:Last>Service</b:Last>
            <b:First>Her</b:First>
            <b:Middle>Majesty's Prison and Probation</b:Middle>
          </b:Person>
        </b:NameList>
      </b:Author>
    </b:Author>
    <b:Title>GOV.U.K</b:Title>
    <b:Year>2019</b:Year>
    <b:YearAccessed>2021</b:YearAccessed>
    <b:MonthAccessed>June</b:MonthAccessed>
    <b:DayAccessed>08</b:DayAccessed>
    <b:URL>https://www.gov.uk/guidance/restorative-justice-and-restorative-practice</b:URL>
    <b:RefOrder>58</b:RefOrder>
  </b:Source>
  <b:Source>
    <b:Tag>Sam16</b:Tag>
    <b:SourceType>JournalArticle</b:SourceType>
    <b:Guid>{D9991578-B357-49C3-8539-9F050AE0FF2B}</b:Guid>
    <b:Title>Inside the Criminal Mind: revised and Updated Edition</b:Title>
    <b:Year>2016</b:Year>
    <b:Author>
      <b:Author>
        <b:NameList>
          <b:Person>
            <b:Last>Samenow</b:Last>
            <b:First>E.</b:First>
            <b:Middle>S.</b:Middle>
          </b:Person>
        </b:NameList>
      </b:Author>
    </b:Author>
    <b:JournalName>Corrections Today</b:JournalName>
    <b:Pages>81</b:Pages>
    <b:Volume>78</b:Volume>
    <b:Issue>4</b:Issue>
    <b:City>New York</b:City>
    <b:Publisher>Broadway Books</b:Publisher>
    <b:RefOrder>64</b:RefOrder>
  </b:Source>
  <b:Source>
    <b:Tag>Wal18</b:Tag>
    <b:SourceType>JournalArticle</b:SourceType>
    <b:Guid>{1D685B40-4105-41DE-9558-0CFB7F3CFA38}</b:Guid>
    <b:Author>
      <b:Author>
        <b:NameList>
          <b:Person>
            <b:Last>Walters</b:Last>
            <b:First>G.</b:First>
            <b:Middle>D. et al</b:Middle>
          </b:Person>
        </b:NameList>
      </b:Author>
    </b:Author>
    <b:Title>The Moderating Effect of Criminal Thinking on Certainty of Apprehension in Decisions to Engage in Antisocial Behavior: Replication and Extension</b:Title>
    <b:JournalName>Journal of Forensic Science</b:JournalName>
    <b:Year>2018</b:Year>
    <b:Pages>805-813</b:Pages>
    <b:Volume>64</b:Volume>
    <b:Issue>3</b:Issue>
    <b:RefOrder>68</b:RefOrder>
  </b:Source>
  <b:Source>
    <b:Tag>Wal15</b:Tag>
    <b:SourceType>JournalArticle</b:SourceType>
    <b:Guid>{E50F53B3-621D-4439-8454-E8CFA75F35C2}</b:Guid>
    <b:Author>
      <b:Author>
        <b:NameList>
          <b:Person>
            <b:Last>Walters</b:Last>
          </b:Person>
        </b:NameList>
      </b:Author>
    </b:Author>
    <b:Title>The Decision to Commit Crime: Rational or Nonrational?</b:Title>
    <b:JournalName>Criminology, Criminal Justice Law, &amp; Society</b:JournalName>
    <b:Year>2015</b:Year>
    <b:Pages>1-18</b:Pages>
    <b:Volume>16</b:Volume>
    <b:Issue>3</b:Issue>
    <b:RefOrder>69</b:RefOrder>
  </b:Source>
  <b:Source>
    <b:Tag>Bop20</b:Tag>
    <b:SourceType>JournalArticle</b:SourceType>
    <b:Guid>{58C4F863-C3C5-490A-A7E3-1D22F6AFBA7D}</b:Guid>
    <b:Author>
      <b:Author>
        <b:NameList>
          <b:Person>
            <b:Last>Boppre</b:Last>
            <b:First>B.,</b:First>
            <b:Middle>reed, M. S.</b:Middle>
          </b:Person>
        </b:NameList>
      </b:Author>
    </b:Author>
    <b:Title>“I’m Not a Number, I’m a Human Being:” A Phenomenological Study of Women’s Responses to Labeling</b:Title>
    <b:JournalName>Feminist Criminology</b:JournalName>
    <b:Year>2020</b:Year>
    <b:Pages>119-215</b:Pages>
    <b:Volume>16</b:Volume>
    <b:Issue>2</b:Issue>
    <b:RefOrder>71</b:RefOrder>
  </b:Source>
  <b:Source>
    <b:Tag>Med17</b:Tag>
    <b:SourceType>JournalArticle</b:SourceType>
    <b:Guid>{3942996D-9274-4B43-A5AF-90740CD9D226}</b:Guid>
    <b:Author>
      <b:Author>
        <b:NameList>
          <b:Person>
            <b:Last>Mededovic</b:Last>
            <b:First>J.</b:First>
          </b:Person>
        </b:NameList>
      </b:Author>
    </b:Author>
    <b:Title>The profile of a criminal offender depicted by HEXACO personality traits</b:Title>
    <b:JournalName>Personality and Individual Differences</b:JournalName>
    <b:Year>2017</b:Year>
    <b:Pages>159-163</b:Pages>
    <b:Volume>107</b:Volume>
    <b:RefOrder>70</b:RefOrder>
  </b:Source>
  <b:Source>
    <b:Tag>Yuk19</b:Tag>
    <b:SourceType>JournalArticle</b:SourceType>
    <b:Guid>{40A4684E-3EFB-471D-AB09-F65BA9BA1323}</b:Guid>
    <b:Author>
      <b:Author>
        <b:NameList>
          <b:Person>
            <b:Last>Yukhnenko</b:Last>
            <b:First>D.</b:First>
            <b:Middle>et al</b:Middle>
          </b:Person>
        </b:NameList>
      </b:Author>
    </b:Author>
    <b:Title>A systematic review of criminal recidivism rates worldwide: 3-year update</b:Title>
    <b:JournalName>Welcome Open Research</b:JournalName>
    <b:Year>2019</b:Year>
    <b:Volume>4</b:Volume>
    <b:Issue>28</b:Issue>
    <b:RefOrder>46</b:RefOrder>
  </b:Source>
  <b:Source>
    <b:Tag>Bow18</b:Tag>
    <b:SourceType>JournalArticle</b:SourceType>
    <b:Guid>{C22D1377-71D2-4A52-9460-EE3328F80C3F}</b:Guid>
    <b:Author>
      <b:Author>
        <b:NameList>
          <b:Person>
            <b:Last>Bowler</b:Last>
            <b:First>N.,</b:First>
            <b:Middle>Phillips, C., Ress, P.</b:Middle>
          </b:Person>
        </b:NameList>
      </b:Author>
    </b:Author>
    <b:Title>The association between imported factors and prisoners' mental health: Implications for adaptation and intervention</b:Title>
    <b:JournalName>Elsevier</b:JournalName>
    <b:Year>2018</b:Year>
    <b:Pages>61-66</b:Pages>
    <b:Volume>57</b:Volume>
    <b:RefOrder>241</b:RefOrder>
  </b:Source>
  <b:Source>
    <b:Tag>Ear14</b:Tag>
    <b:SourceType>JournalArticle</b:SourceType>
    <b:Guid>{E18C7F10-0C24-4CB9-BE0F-72B49F2C7D2F}</b:Guid>
    <b:Title>Insider and Out: Making Sense of a Prison Experience and a Research Experience</b:Title>
    <b:Year>2014</b:Year>
    <b:Pages>429-438</b:Pages>
    <b:Author>
      <b:Author>
        <b:NameList>
          <b:Person>
            <b:Last>Earle</b:Last>
            <b:First>R.</b:First>
          </b:Person>
        </b:NameList>
      </b:Author>
    </b:Author>
    <b:JournalName>Qualitative Inquiry</b:JournalName>
    <b:Volume>20</b:Volume>
    <b:Issue>4</b:Issue>
    <b:RefOrder>242</b:RefOrder>
  </b:Source>
  <b:Source>
    <b:Tag>Hsi18</b:Tag>
    <b:SourceType>JournalArticle</b:SourceType>
    <b:Guid>{4657B140-EB92-4BE9-94E0-5D3A4A02FF7F}</b:Guid>
    <b:Author>
      <b:Author>
        <b:NameList>
          <b:Person>
            <b:Last>Hsieh</b:Last>
            <b:First>M</b:First>
          </b:Person>
        </b:NameList>
      </b:Author>
    </b:Author>
    <b:Title>Prison Experience and Reoffending: Exploring the Relationship Between Prison Terms, Institutional Treatment, Infractions, and Recidivism for Sex Offenders</b:Title>
    <b:JournalName>SAGE Journals</b:JournalName>
    <b:Year>2018</b:Year>
    <b:Pages>556-575</b:Pages>
    <b:Volume>30</b:Volume>
    <b:Issue>5</b:Issue>
    <b:RefOrder>243</b:RefOrder>
  </b:Source>
  <b:Source>
    <b:Tag>Cha15</b:Tag>
    <b:SourceType>JournalArticle</b:SourceType>
    <b:Guid>{60C52198-F13D-4BBF-AD5C-B3A717D5F46E}</b:Guid>
    <b:Author>
      <b:Author>
        <b:NameList>
          <b:Person>
            <b:Last>Chamberlen</b:Last>
            <b:First>A.</b:First>
          </b:Person>
        </b:NameList>
      </b:Author>
    </b:Author>
    <b:Title>Embodying prison pain: Women’s experiences of self-injury in prison and the emotions of punishment</b:Title>
    <b:JournalName>SAGE Journals</b:JournalName>
    <b:Year>2015</b:Year>
    <b:Pages>201-219</b:Pages>
    <b:Volume>20</b:Volume>
    <b:Issue>2</b:Issue>
    <b:RefOrder>244</b:RefOrder>
  </b:Source>
  <b:Source>
    <b:Tag>Rya19</b:Tag>
    <b:SourceType>JournalArticle</b:SourceType>
    <b:Guid>{557F6DE4-FEA7-44E5-AC47-637E438D8708}</b:Guid>
    <b:Author>
      <b:Author>
        <b:NameList>
          <b:Person>
            <b:Last>Ryan</b:Last>
            <b:First>N.</b:First>
            <b:Middle>et al</b:Middle>
          </b:Person>
        </b:NameList>
      </b:Author>
    </b:Author>
    <b:Title>Prison Life and Prior Social Experiences: Understanding their Importance for Indigenous Peoples’ Re-entry Outcomes</b:Title>
    <b:JournalName>The British Journal of Criminology</b:JournalName>
    <b:Year>2019</b:Year>
    <b:Pages>188-208</b:Pages>
    <b:Volume>59</b:Volume>
    <b:Issue>1</b:Issue>
    <b:RefOrder>108</b:RefOrder>
  </b:Source>
  <b:Source>
    <b:Tag>Ima14</b:Tag>
    <b:SourceType>JournalArticle</b:SourceType>
    <b:Guid>{DBD96596-7599-476A-8BE6-63A711BF89A5}</b:Guid>
    <b:Author>
      <b:Author>
        <b:NameList>
          <b:Person>
            <b:Last>Imai</b:Last>
            <b:First>K.,</b:First>
            <b:Middle>Ratkovic, M.</b:Middle>
          </b:Person>
        </b:NameList>
      </b:Author>
    </b:Author>
    <b:Title>Covariate balancing propensity score</b:Title>
    <b:JournalName>Journal of the Royal Statistical Society</b:JournalName>
    <b:Year>2014</b:Year>
    <b:Pages>243-263</b:Pages>
    <b:Volume>7</b:Volume>
    <b:Issue>1</b:Issue>
    <b:RefOrder>85</b:RefOrder>
  </b:Source>
  <b:Source>
    <b:Tag>Lee18</b:Tag>
    <b:SourceType>JournalArticle</b:SourceType>
    <b:Guid>{4B3961D5-9FF4-424C-935B-C6325982E8F3}</b:Guid>
    <b:Author>
      <b:Author>
        <b:NameList>
          <b:Person>
            <b:Last>Lee</b:Last>
            <b:First>H.</b:First>
          </b:Person>
        </b:NameList>
      </b:Author>
    </b:Author>
    <b:Title>Maturity of Judgment and Perceptual Deterrence</b:Title>
    <b:JournalName>Criminal Justice and Behaviour</b:JournalName>
    <b:Year>2018</b:Year>
    <b:Pages>1762-1781</b:Pages>
    <b:Volume>45</b:Volume>
    <b:Issue>11</b:Issue>
    <b:RefOrder>105</b:RefOrder>
  </b:Source>
  <b:Source>
    <b:Tag>Faz15</b:Tag>
    <b:SourceType>JournalArticle</b:SourceType>
    <b:Guid>{5B34E4AD-ADDA-4715-B5F2-29CC5070ECE9}</b:Guid>
    <b:Author>
      <b:Author>
        <b:NameList>
          <b:Person>
            <b:Last>Fazel</b:Last>
            <b:First>S.</b:First>
          </b:Person>
        </b:NameList>
      </b:Author>
    </b:Author>
    <b:Title>A Systematic Review of Criminal Recidivism Rates Worldwide: Current Difficulties and Recommendations for Best Practice</b:Title>
    <b:JournalName>PLoS One</b:JournalName>
    <b:Year>2015</b:Year>
    <b:Volume>10</b:Volume>
    <b:Issue>6</b:Issue>
    <b:RefOrder>245</b:RefOrder>
  </b:Source>
  <b:Source>
    <b:Tag>Yuk20</b:Tag>
    <b:SourceType>JournalArticle</b:SourceType>
    <b:Guid>{B77FCEDB-1618-4BE6-B6B5-876B74B7461C}</b:Guid>
    <b:Author>
      <b:Author>
        <b:NameList>
          <b:Person>
            <b:Last>Yukhnenko</b:Last>
            <b:First>D</b:First>
          </b:Person>
        </b:NameList>
      </b:Author>
    </b:Author>
    <b:Title>A systematic review of criminal recidivism rates worldwide: 3-year update [version 3; peer review: 3 approved]</b:Title>
    <b:JournalName>Wellcome Open Research</b:JournalName>
    <b:Year>2020</b:Year>
    <b:Volume>4</b:Volume>
    <b:Issue>28</b:Issue>
    <b:RefOrder>103</b:RefOrder>
  </b:Source>
  <b:Source>
    <b:Tag>Hya18</b:Tag>
    <b:SourceType>JournalArticle</b:SourceType>
    <b:Guid>{9C5D83DD-4B30-43C4-A92C-0FD6A34168F6}</b:Guid>
    <b:Author>
      <b:Author>
        <b:NameList>
          <b:Person>
            <b:Last>Hyatt</b:Last>
            <b:First>M.</b:First>
            <b:Middle>J.</b:Middle>
          </b:Person>
        </b:NameList>
      </b:Author>
    </b:Author>
    <b:Title>Exploring Norwegian Sentencing and Corrections as a Foundation fir Comaparative Policy Analysis</b:Title>
    <b:JournalName>Federal Sentencing Reporter</b:JournalName>
    <b:Year>2018</b:Year>
    <b:Volume>31</b:Volume>
    <b:Issue>1</b:Issue>
    <b:RefOrder>102</b:RefOrder>
  </b:Source>
  <b:Source>
    <b:Tag>Hog18</b:Tag>
    <b:SourceType>DocumentFromInternetSite</b:SourceType>
    <b:Guid>{C7F137CC-E41E-4BD0-A8BA-AC3441B3B8F8}</b:Guid>
    <b:Title>bbc.com</b:Title>
    <b:Year>2018</b:Year>
    <b:Author>
      <b:Author>
        <b:NameList>
          <b:Person>
            <b:Last>Hogenboom</b:Last>
            <b:First>M.</b:First>
          </b:Person>
        </b:NameList>
      </b:Author>
    </b:Author>
    <b:Month>April</b:Month>
    <b:Day>25</b:Day>
    <b:YearAccessed>2021</b:YearAccessed>
    <b:MonthAccessed>June</b:MonthAccessed>
    <b:DayAccessed>15</b:DayAccessed>
    <b:URL>https://www.bbc.com/future/article/20180423-the-unique-way-the-dutch-treat-mentally-ill-prisoners</b:URL>
    <b:RefOrder>104</b:RefOrder>
  </b:Source>
  <b:Source>
    <b:Tag>Min181</b:Tag>
    <b:SourceType>InternetSite</b:SourceType>
    <b:Guid>{814A3273-9BF8-4567-89FC-A49CE17A6919}</b:Guid>
    <b:Title>GOV.uk</b:Title>
    <b:Year>2018</b:Year>
    <b:YearAccessed>2021</b:YearAccessed>
    <b:MonthAccessed>June</b:MonthAccessed>
    <b:DayAccessed>15</b:DayAccessed>
    <b:URL>https://www.gov.uk/government/news/vulnerable-offenders-steered-towards-treatment</b:URL>
    <b:Author>
      <b:Author>
        <b:NameList>
          <b:Person>
            <b:Last>Justice</b:Last>
            <b:First>Ministry</b:First>
            <b:Middle>of</b:Middle>
          </b:Person>
        </b:NameList>
      </b:Author>
    </b:Author>
    <b:RefOrder>246</b:RefOrder>
  </b:Source>
  <b:Source>
    <b:Tag>Pak17</b:Tag>
    <b:SourceType>JournalArticle</b:SourceType>
    <b:Guid>{AB81D5FC-1926-4110-9132-DDAD881EDECB}</b:Guid>
    <b:Title>Crimmigration and the prison: Comparing trends in prison policy and practice in England &amp; Wales and Norway</b:Title>
    <b:Year>2017</b:Year>
    <b:Author>
      <b:Author>
        <b:NameList>
          <b:Person>
            <b:Last>Pakes</b:Last>
            <b:First>F.,</b:First>
            <b:Middle>Holt, K.</b:Middle>
          </b:Person>
        </b:NameList>
      </b:Author>
    </b:Author>
    <b:JournalName>European Journal of Criminology</b:JournalName>
    <b:Pages>63-77</b:Pages>
    <b:Volume>14</b:Volume>
    <b:Issue>1</b:Issue>
    <b:RefOrder>99</b:RefOrder>
  </b:Source>
  <b:Source>
    <b:Tag>Man18</b:Tag>
    <b:SourceType>JournalArticle</b:SourceType>
    <b:Guid>{309147F2-1D41-42CF-ABEA-792C693F8701}</b:Guid>
    <b:Author>
      <b:Author>
        <b:NameList>
          <b:Person>
            <b:Last>Mann</b:Last>
            <b:First>R.,Howard,</b:First>
            <b:Middle>F. F.</b:Middle>
          </b:Person>
        </b:NameList>
      </b:Author>
    </b:Author>
    <b:Title>Rehabilitation Culture: What is a rehabilitation prison culture?</b:Title>
    <b:JournalName>Prison Service Journal</b:JournalName>
    <b:Year>2018</b:Year>
    <b:Pages>3-9</b:Pages>
    <b:Issue>235</b:Issue>
    <b:RefOrder>247</b:RefOrder>
  </b:Source>
  <b:Source>
    <b:Tag>Fou91</b:Tag>
    <b:SourceType>BookSection</b:SourceType>
    <b:Guid>{C9B4EDDF-DB02-4C64-BF99-36B5302BC2AF}</b:Guid>
    <b:Title>Discipline and Punishment: The Birth of the Prison</b:Title>
    <b:Year>1991</b:Year>
    <b:Pages>333</b:Pages>
    <b:Author>
      <b:Author>
        <b:NameList>
          <b:Person>
            <b:Last>Foucault</b:Last>
            <b:First>M.</b:First>
          </b:Person>
        </b:NameList>
      </b:Author>
    </b:Author>
    <b:BookTitle>Discipline and Punishment: The Birth of the Prison</b:BookTitle>
    <b:Publisher>Penguins</b:Publisher>
    <b:RefOrder>248</b:RefOrder>
  </b:Source>
  <b:Source>
    <b:Tag>Jus13</b:Tag>
    <b:SourceType>DocumentFromInternetSite</b:SourceType>
    <b:Guid>{44149014-F5B2-4E44-945C-AB9DED3C5800}</b:Guid>
    <b:Title>Transforming Rehabilitation: A summary of evidence on reducing reoffending</b:Title>
    <b:Year>2013</b:Year>
    <b:Publisher>Ministry of Justice Analytical Series </b:Publisher>
    <b:Author>
      <b:Author>
        <b:NameList>
          <b:Person>
            <b:Last>Justice</b:Last>
            <b:First>Ministry</b:First>
            <b:Middle>of</b:Middle>
          </b:Person>
        </b:NameList>
      </b:Author>
    </b:Author>
    <b:YearAccessed>2021</b:YearAccessed>
    <b:MonthAccessed>June</b:MonthAccessed>
    <b:DayAccessed>19</b:DayAccessed>
    <b:URL>https://assets.publishing.service.gov.uk/government/uploads/system/uploads/attachment_data/file/243718/evidence-reduce-reoffending.pdf</b:URL>
    <b:RefOrder>249</b:RefOrder>
  </b:Source>
  <b:Source>
    <b:Tag>Min13</b:Tag>
    <b:SourceType>DocumentFromInternetSite</b:SourceType>
    <b:Guid>{D5567075-4B2A-48F0-BFE1-2418DF97299E}</b:Guid>
    <b:Title>GOV.uk</b:Title>
    <b:Year>2013</b:Year>
    <b:Month>May</b:Month>
    <b:Day>9</b:Day>
    <b:YearAccessed>2021</b:YearAccessed>
    <b:MonthAccessed>June</b:MonthAccessed>
    <b:DayAccessed>19</b:DayAccessed>
    <b:URL>https://assets.publishing.service.gov.uk/government/uploads/system/uploads/attachment_data/file/228744/8619.pdf</b:URL>
    <b:Author>
      <b:Author>
        <b:NameList>
          <b:Person>
            <b:Last>Justice</b:Last>
            <b:First>Ministry</b:First>
            <b:Middle>of</b:Middle>
          </b:Person>
        </b:NameList>
      </b:Author>
    </b:Author>
    <b:RefOrder>149</b:RefOrder>
  </b:Source>
  <b:Source>
    <b:Tag>Min16</b:Tag>
    <b:SourceType>DocumentFromInternetSite</b:SourceType>
    <b:Guid>{3A6A9F27-7FFC-4AF5-BF34-F8F1A8640B22}</b:Guid>
    <b:Author>
      <b:Author>
        <b:NameList>
          <b:Person>
            <b:Last>Justice</b:Last>
            <b:First>Ministry</b:First>
            <b:Middle>of</b:Middle>
          </b:Person>
        </b:NameList>
      </b:Author>
    </b:Author>
    <b:Title>GOV.uk</b:Title>
    <b:Year>2016</b:Year>
    <b:Month>November</b:Month>
    <b:YearAccessed>2021</b:YearAccessed>
    <b:MonthAccessed>June</b:MonthAccessed>
    <b:DayAccessed>19</b:DayAccessed>
    <b:URL>https://assets.publishing.service.gov.uk/government/uploads/system/uploads/attachment_data/file/565014/cm-9350-prison-safety-and-reform-_web_.pdf</b:URL>
    <b:RefOrder>150</b:RefOrder>
  </b:Source>
  <b:Source>
    <b:Tag>Min10</b:Tag>
    <b:SourceType>DocumentFromInternetSite</b:SourceType>
    <b:Guid>{137A63FE-12DA-4B5F-8D4D-492AAC252E87}</b:Guid>
    <b:Author>
      <b:Author>
        <b:NameList>
          <b:Person>
            <b:Last>Justice</b:Last>
            <b:First>Ministry</b:First>
            <b:Middle>of</b:Middle>
          </b:Person>
        </b:NameList>
      </b:Author>
    </b:Author>
    <b:Title>Breaking the Cycle: Effective Punishement, Rehabilitataion and Sentencing of Offenders</b:Title>
    <b:Year>2010</b:Year>
    <b:Month>December </b:Month>
    <b:YearAccessed>2021</b:YearAccessed>
    <b:MonthAccessed>June</b:MonthAccessed>
    <b:DayAccessed>19</b:DayAccessed>
    <b:URL>https://assets.publishing.service.gov.uk/government/uploads/system/uploads/attachment_data/file/185936/breaking-the-cycle.pdf</b:URL>
    <b:RefOrder>148</b:RefOrder>
  </b:Source>
  <b:Source>
    <b:Tag>Cam16</b:Tag>
    <b:SourceType>InternetSite</b:SourceType>
    <b:Guid>{801D54BA-E154-4D91-BCCD-39A289323705}</b:Guid>
    <b:Title>Prison reform: Prime Minister's speech</b:Title>
    <b:Year>2016</b:Year>
    <b:Month>February</b:Month>
    <b:Day>8</b:Day>
    <b:YearAccessed>2021</b:YearAccessed>
    <b:MonthAccessed>June</b:MonthAccessed>
    <b:DayAccessed>19</b:DayAccessed>
    <b:URL>https://www.gov.uk/government/speeches/prison-reform-prime-ministers-speech</b:URL>
    <b:Author>
      <b:Author>
        <b:NameList>
          <b:Person>
            <b:Last>Cameron</b:Last>
            <b:First>D.</b:First>
          </b:Person>
        </b:NameList>
      </b:Author>
    </b:Author>
    <b:RefOrder>152</b:RefOrder>
  </b:Source>
  <b:Source>
    <b:Tag>Ait18</b:Tag>
    <b:SourceType>Report</b:SourceType>
    <b:Guid>{F70607F7-6AD9-4382-B331-2CB00C7132CB}</b:Guid>
    <b:Title>What happend to the Rehabilitataion Revolution?</b:Title>
    <b:Year>2018</b:Year>
    <b:City>London</b:City>
    <b:Publisher>The Centre For Social Justice</b:Publisher>
    <b:Author>
      <b:Author>
        <b:NameList>
          <b:Person>
            <b:Last>Aitken</b:Last>
            <b:First>J.,</b:First>
            <b:Middle>Samuels, J.</b:Middle>
          </b:Person>
        </b:NameList>
      </b:Author>
    </b:Author>
    <b:RefOrder>132</b:RefOrder>
  </b:Source>
  <b:Source>
    <b:Tag>Bro16</b:Tag>
    <b:SourceType>JournalArticle</b:SourceType>
    <b:Guid>{5D3C0E0D-F938-438F-9652-60AB97540C60}</b:Guid>
    <b:Title>'Finding Diamonds In The Rough And Helping Them Shine'</b:Title>
    <b:Year>2016</b:Year>
    <b:Author>
      <b:Author>
        <b:NameList>
          <b:Person>
            <b:Last>Brown</b:Last>
            <b:First>D.</b:First>
          </b:Person>
        </b:NameList>
      </b:Author>
    </b:Author>
    <b:JournalName>Alternative Law Journal</b:JournalName>
    <b:Volume>41</b:Volume>
    <b:Issue>3</b:Issue>
    <b:RefOrder>151</b:RefOrder>
  </b:Source>
  <b:Source>
    <b:Tag>Off20</b:Tag>
    <b:SourceType>InternetSite</b:SourceType>
    <b:Guid>{EB793958-0031-441E-B4CC-DE62A5414CD3}</b:Guid>
    <b:Title>Office of National Statistics</b:Title>
    <b:Year>2020</b:Year>
    <b:YearAccessed>2021</b:YearAccessed>
    <b:MonthAccessed>June</b:MonthAccessed>
    <b:DayAccessed>22</b:DayAccessed>
    <b:URL>https://www.ons.gov.uk/peoplepopulationandcommunity/birthsdeathsandmarriages/deaths/bulletins/suicidesintheunitedkingdom/2019registrations</b:URL>
    <b:Author>
      <b:Author>
        <b:NameList>
          <b:Person>
            <b:Last>Statistics</b:Last>
            <b:First>Office</b:First>
            <b:Middle>for National</b:Middle>
          </b:Person>
        </b:NameList>
      </b:Author>
    </b:Author>
    <b:RefOrder>157</b:RefOrder>
  </b:Source>
  <b:Source>
    <b:Tag>Min212</b:Tag>
    <b:SourceType>InternetSite</b:SourceType>
    <b:Guid>{8F7A8F71-82C5-46C6-8C36-B7FF3BF53A0C}</b:Guid>
    <b:Author>
      <b:Author>
        <b:NameList>
          <b:Person>
            <b:Last>Justice</b:Last>
            <b:First>Ministry</b:First>
            <b:Middle>of</b:Middle>
          </b:Person>
        </b:NameList>
      </b:Author>
    </b:Author>
    <b:Title>GOV.uk</b:Title>
    <b:Year>2021</b:Year>
    <b:YearAccessed>2021</b:YearAccessed>
    <b:MonthAccessed>June</b:MonthAccessed>
    <b:DayAccessed>22</b:DayAccessed>
    <b:URL>https://www.gov.uk/government/statistics/safety-in-custody-quarterly-update-to-december-2020/safety-in-custody-statistics-england-and-wales-deaths-in-prison-custody-to-march-2021-assaults-and-self-harm-to-december-2020</b:URL>
    <b:RefOrder>158</b:RefOrder>
  </b:Source>
  <b:Source>
    <b:Tag>Pub20</b:Tag>
    <b:SourceType>InternetSite</b:SourceType>
    <b:Guid>{4432A502-AE19-44FD-9981-615520A2B7ED}</b:Guid>
    <b:Author>
      <b:Author>
        <b:NameList>
          <b:Person>
            <b:Last>Health</b:Last>
            <b:First>Public</b:First>
          </b:Person>
        </b:NameList>
      </b:Author>
    </b:Author>
    <b:Title>Official Statistics: Alchol and drug treatment in secure settings 2018 to 2019: report</b:Title>
    <b:Year>2020</b:Year>
    <b:YearAccessed>2021</b:YearAccessed>
    <b:MonthAccessed>June</b:MonthAccessed>
    <b:DayAccessed>22</b:DayAccessed>
    <b:URL>https://www.gov.uk/government/statistics/substance-misuse-treatment-in-secure-settings-2018-to-2019/alcohol-and-drug-treatment-in-secure-settings-2018-to-2019-report</b:URL>
    <b:RefOrder>159</b:RefOrder>
  </b:Source>
  <b:Source>
    <b:Tag>Cha151</b:Tag>
    <b:SourceType>JournalArticle</b:SourceType>
    <b:Guid>{3EEE4B60-4332-4984-9C6D-D83ABB34802C}</b:Guid>
    <b:Author>
      <b:Author>
        <b:NameList>
          <b:Person>
            <b:Last>Chang</b:Last>
            <b:First>Z.</b:First>
            <b:Middle>et al</b:Middle>
          </b:Person>
        </b:NameList>
      </b:Author>
    </b:Author>
    <b:Title>Psychiatric disorders and violent reoffending: a national cohort study of convicted prisoners in Sweden</b:Title>
    <b:Year>2015</b:Year>
    <b:JournalName>The Lancet</b:JournalName>
    <b:Pages>891-900</b:Pages>
    <b:Volume>2</b:Volume>
    <b:Issue>10</b:Issue>
    <b:RefOrder>250</b:RefOrder>
  </b:Source>
  <b:Source>
    <b:Tag>Faz12</b:Tag>
    <b:SourceType>JournalArticle</b:SourceType>
    <b:Guid>{2D8407A5-8791-4DB2-9701-EF27E9DF4D71}</b:Guid>
    <b:Author>
      <b:Author>
        <b:NameList>
          <b:Person>
            <b:Last>Fazel</b:Last>
            <b:First>S.,</b:First>
            <b:Middle>Seewald, K.</b:Middle>
          </b:Person>
        </b:NameList>
      </b:Author>
    </b:Author>
    <b:Title>Severe mental illness in 33,588 prisoners worldwide: systematic review and meta-regression analysis</b:Title>
    <b:JournalName>British Journal of Psychiatry</b:JournalName>
    <b:Year>2012</b:Year>
    <b:Pages>364-373</b:Pages>
    <b:Volume>200</b:Volume>
    <b:Issue>5</b:Issue>
    <b:RefOrder>251</b:RefOrder>
  </b:Source>
  <b:Source>
    <b:Tag>Gab20</b:Tag>
    <b:SourceType>InternetSite</b:SourceType>
    <b:Guid>{A7B9872B-F288-4D99-9D61-58CF0FB8906D}</b:Guid>
    <b:Title>Enneagram Prison Project</b:Title>
    <b:Year>2020</b:Year>
    <b:Author>
      <b:Author>
        <b:NameList>
          <b:Person>
            <b:Last>Gabor</b:Last>
            <b:First>M.</b:First>
          </b:Person>
        </b:NameList>
      </b:Author>
    </b:Author>
    <b:YearAccessed>2021</b:YearAccessed>
    <b:MonthAccessed>June</b:MonthAccessed>
    <b:DayAccessed>25</b:DayAccessed>
    <b:URL>https://www.youtube.com/watch?v=1_DuEQ95G1E</b:URL>
    <b:RefOrder>160</b:RefOrder>
  </b:Source>
  <b:Source>
    <b:Tag>GOV181</b:Tag>
    <b:SourceType>InternetSite</b:SourceType>
    <b:Guid>{909C8F99-1F8F-4F5C-92F8-1DD1EEA870C8}</b:Guid>
    <b:Author>
      <b:Author>
        <b:NameList>
          <b:Person>
            <b:Last>GOV.uk</b:Last>
          </b:Person>
        </b:NameList>
      </b:Author>
    </b:Author>
    <b:Title>Offending behaviour programmes and interventions</b:Title>
    <b:Year>2018</b:Year>
    <b:YearAccessed>2021</b:YearAccessed>
    <b:MonthAccessed>June</b:MonthAccessed>
    <b:DayAccessed>25</b:DayAccessed>
    <b:URL>https://www.gov.uk/guidance/offending-behaviour-programmes-and-interventions</b:URL>
    <b:RefOrder>252</b:RefOrder>
  </b:Source>
  <b:Source>
    <b:Tag>Bla17</b:Tag>
    <b:SourceType>DocumentFromInternetSite</b:SourceType>
    <b:Guid>{6031C152-00A8-42D1-B41E-C7CA28362238}</b:Guid>
    <b:Title>Rehabilitation in Prisons</b:Title>
    <b:Year>2017</b:Year>
    <b:YearAccessed>2021</b:YearAccessed>
    <b:MonthAccessed>June</b:MonthAccessed>
    <b:DayAccessed>25</b:DayAccessed>
    <b:URL>file:///C:/Users/angel/Downloads/LLN-2017-0102%20(4).pdf</b:URL>
    <b:Author>
      <b:Author>
        <b:NameList>
          <b:Person>
            <b:Last>Blakey</b:Last>
            <b:First>R.</b:First>
          </b:Person>
        </b:NameList>
      </b:Author>
    </b:Author>
    <b:JournalName>House of Lords</b:JournalName>
    <b:Publisher>House of Lords</b:Publisher>
    <b:Month>December</b:Month>
    <b:Day>21</b:Day>
    <b:RefOrder>116</b:RefOrder>
  </b:Source>
  <b:Source>
    <b:Tag>Faz17</b:Tag>
    <b:SourceType>JournalArticle</b:SourceType>
    <b:Guid>{F2B27C87-7713-4A63-B282-CEB4B11F22B3}</b:Guid>
    <b:Title>Outcomes of Psychological Therapies for Prisoners With Mental Health</b:Title>
    <b:Year>2017</b:Year>
    <b:Author>
      <b:Author>
        <b:NameList>
          <b:Person>
            <b:Last>Fazel</b:Last>
            <b:First>S.,</b:First>
            <b:Middle>Slade, K., Yoon, I.</b:Middle>
          </b:Person>
        </b:NameList>
      </b:Author>
    </b:Author>
    <b:JournalName>Journal on Consulting and Clinical Psychology</b:JournalName>
    <b:Pages>783-802</b:Pages>
    <b:Volume>85</b:Volume>
    <b:Issue>8</b:Issue>
    <b:RefOrder>253</b:RefOrder>
  </b:Source>
  <b:Source>
    <b:Tag>Bul181</b:Tag>
    <b:SourceType>JournalArticle</b:SourceType>
    <b:Guid>{3BD65743-9037-4E13-99BE-7D968F9E7DBF}</b:Guid>
    <b:Author>
      <b:Author>
        <b:NameList>
          <b:Person>
            <b:Last>Bullock</b:Last>
            <b:First>K.,</b:First>
            <b:Middle>Bunce, A.</b:Middle>
          </b:Person>
        </b:NameList>
      </b:Author>
    </b:Author>
    <b:Title>The prison don’t talk to you about getting out of prison’: On why prisons in England and Wales fail to rehabilitate prisoners</b:Title>
    <b:JournalName>Criminology and Criminal Justice</b:JournalName>
    <b:Year>2018</b:Year>
    <b:Pages>111-127</b:Pages>
    <b:Volume>20</b:Volume>
    <b:Issue>1</b:Issue>
    <b:RefOrder>129</b:RefOrder>
  </b:Source>
  <b:Source>
    <b:Tag>Bar183</b:Tag>
    <b:SourceType>JournalArticle</b:SourceType>
    <b:Guid>{228BCE94-5229-4EC4-8609-5241365721A0}</b:Guid>
    <b:Author>
      <b:Author>
        <b:NameList>
          <b:Person>
            <b:Last>Barnett</b:Last>
            <b:First>G.</b:First>
            <b:Middle>et al</b:Middle>
          </b:Person>
        </b:NameList>
      </b:Author>
    </b:Author>
    <b:Title>What Doesn't Work to Reduce Reoffending?: A Review of Reviews of Ineffective Interventions for Adults Convicted of Crimes</b:Title>
    <b:JournalName>European Psychologist</b:JournalName>
    <b:Year>2018</b:Year>
    <b:Pages>111-129</b:Pages>
    <b:Volume>23</b:Volume>
    <b:Issue>2</b:Issue>
    <b:RefOrder>254</b:RefOrder>
  </b:Source>
  <b:Source>
    <b:Tag>Ray04</b:Tag>
    <b:SourceType>BookSection</b:SourceType>
    <b:Guid>{A17859CE-10F3-43F0-AD5C-00DD1F0B6588}</b:Guid>
    <b:Author>
      <b:Author>
        <b:NameList>
          <b:Person>
            <b:Last>Raynor</b:Last>
            <b:First>P.</b:First>
          </b:Person>
        </b:NameList>
      </b:Author>
    </b:Author>
    <b:Title>'Rehabilitative and reintegrative approaches' </b:Title>
    <b:Year>2004</b:Year>
    <b:BookTitle>A. E. Bottoms, S. Rex and G. Robinson (Eds) Alternatives to Prison: Options for an Insecure Society</b:BookTitle>
    <b:City>Cullompton</b:City>
    <b:Publisher>Willan</b:Publisher>
    <b:RefOrder>255</b:RefOrder>
  </b:Source>
  <b:Source>
    <b:Tag>GOV182</b:Tag>
    <b:SourceType>DocumentFromInternetSite</b:SourceType>
    <b:Guid>{0EAD92EB-DE58-4AB9-84BD-679053F4DFA7}</b:Guid>
    <b:Title>Modernising the Mental Health Act</b:Title>
    <b:Year>2018</b:Year>
    <b:Publisher>GOV.uk</b:Publisher>
    <b:Author>
      <b:Author>
        <b:NameList>
          <b:Person>
            <b:Last>GOV.uk</b:Last>
          </b:Person>
        </b:NameList>
      </b:Author>
    </b:Author>
    <b:Month>December</b:Month>
    <b:YearAccessed>2021</b:YearAccessed>
    <b:MonthAccessed>June</b:MonthAccessed>
    <b:DayAccessed>25</b:DayAccessed>
    <b:URL>https://assets.publishing.service.gov.uk/government/uploads/system/uploads/attachment_data/file/778897/Modernising_the_Mental_Health_Act_-_increasing_choice__reducing_compulsion.pdf</b:URL>
    <b:RefOrder>189</b:RefOrder>
  </b:Source>
  <b:Source>
    <b:Tag>GOV21</b:Tag>
    <b:SourceType>DocumentFromInternetSite</b:SourceType>
    <b:Guid>{B4D69ED7-FDCD-4A00-B060-C36BDD8CD528}</b:Guid>
    <b:Author>
      <b:Author>
        <b:NameList>
          <b:Person>
            <b:Last>GOV.uk</b:Last>
          </b:Person>
        </b:NameList>
      </b:Author>
    </b:Author>
    <b:Title>Reforming the Mental Health Act: summary</b:Title>
    <b:Year>2021</b:Year>
    <b:Month>April</b:Month>
    <b:Day>6</b:Day>
    <b:YearAccessed>2021</b:YearAccessed>
    <b:MonthAccessed>June</b:MonthAccessed>
    <b:DayAccessed>25</b:DayAccessed>
    <b:URL>https://www.gov.uk/government/consultations/reforming-the-mental-health-act/reforming-the-mental-health-act-summary</b:URL>
    <b:RefOrder>190</b:RefOrder>
  </b:Source>
  <b:Source>
    <b:Tag>Sin971</b:Tag>
    <b:SourceType>Report</b:SourceType>
    <b:Guid>{5158CBA4-C1AA-42CF-BD59-21341A6B1714}</b:Guid>
    <b:Author>
      <b:Author>
        <b:NameList>
          <b:Person>
            <b:Last>Singleton</b:Last>
            <b:First>N.</b:First>
            <b:Middle>et al</b:Middle>
          </b:Person>
        </b:NameList>
      </b:Author>
    </b:Author>
    <b:Title>Psychiatric morbidity amongst prisoners: Summary Report</b:Title>
    <b:Year>1997</b:Year>
    <b:Publisher>The Office of National Statistics</b:Publisher>
    <b:RefOrder>154</b:RefOrder>
  </b:Source>
  <b:Source>
    <b:Tag>Hor21</b:Tag>
    <b:SourceType>InternetSite</b:SourceType>
    <b:Guid>{87E20F5E-9E18-4AAE-9A5E-B52DC430D34A}</b:Guid>
    <b:Title>Compassion Prison Project</b:Title>
    <b:Year>2021</b:Year>
    <b:Author>
      <b:Author>
        <b:NameList>
          <b:Person>
            <b:Last>Horstman</b:Last>
            <b:First>F.</b:First>
          </b:Person>
        </b:NameList>
      </b:Author>
    </b:Author>
    <b:YearAccessed>2021</b:YearAccessed>
    <b:MonthAccessed>June</b:MonthAccessed>
    <b:DayAccessed>26</b:DayAccessed>
    <b:URL>https://compassionprisonproject.org/history-mission-and-core-values/</b:URL>
    <b:RefOrder>135</b:RefOrder>
  </b:Source>
  <b:Source>
    <b:Tag>Hor20</b:Tag>
    <b:SourceType>InternetSite</b:SourceType>
    <b:Guid>{C45B6281-E4CD-4A84-9FB5-51CDA3C7A571}</b:Guid>
    <b:Title>Step Inside the Circle</b:Title>
    <b:Year>2020</b:Year>
    <b:YearAccessed>2021</b:YearAccessed>
    <b:MonthAccessed>June</b:MonthAccessed>
    <b:DayAccessed>26</b:DayAccessed>
    <b:URL>https://www.youtube.com/watch?v=FVxjuTkWQiE</b:URL>
    <b:Author>
      <b:Author>
        <b:NameList>
          <b:Person>
            <b:Last>Horstman</b:Last>
            <b:First>F.</b:First>
          </b:Person>
        </b:NameList>
      </b:Author>
    </b:Author>
    <b:RefOrder>256</b:RefOrder>
  </b:Source>
  <b:Source>
    <b:Tag>New191</b:Tag>
    <b:SourceType>Report</b:SourceType>
    <b:Guid>{DF4803A6-185F-4F4D-81EF-72ACAF6A96E8}</b:Guid>
    <b:Title>Economic and social  costs of reoffending</b:Title>
    <b:Year>2019</b:Year>
    <b:Author>
      <b:Author>
        <b:NameList>
          <b:Person>
            <b:Last>Newton</b:Last>
            <b:First>A.</b:First>
            <b:Middle>et al</b:Middle>
          </b:Person>
        </b:NameList>
      </b:Author>
    </b:Author>
    <b:Publisher>Ministry of Justice</b:Publisher>
    <b:RefOrder>109</b:RefOrder>
  </b:Source>
  <b:Source>
    <b:Tag>Bea191</b:Tag>
    <b:SourceType>Report</b:SourceType>
    <b:Guid>{959153C7-54FA-4CEA-8AD1-655929810955}</b:Guid>
    <b:Author>
      <b:Author>
        <b:NameList>
          <b:Person>
            <b:Last>Beard</b:Last>
            <b:First>J.</b:First>
            <b:Middle>et al</b:Middle>
          </b:Person>
        </b:NameList>
      </b:Author>
    </b:Author>
    <b:Title>General debate on the cost and effectiveness of sentences under 12 months and consequences for the prison population</b:Title>
    <b:Year>2019</b:Year>
    <b:Publisher>House of Commons</b:Publisher>
    <b:RefOrder>110</b:RefOrder>
  </b:Source>
  <b:Source>
    <b:Tag>HMI17</b:Tag>
    <b:SourceType>InternetSite</b:SourceType>
    <b:Guid>{CA51E63C-BAA1-4F80-A536-65E40455A8B9}</b:Guid>
    <b:Title>Justice Inspectorate</b:Title>
    <b:Year>2017</b:Year>
    <b:YearAccessed>2021</b:YearAccessed>
    <b:MonthAccessed>July</b:MonthAccessed>
    <b:DayAccessed>03</b:DayAccessed>
    <b:URL>https://www.justiceinspectorates.gov.uk/hmiprisons/our-expectations/prison-expectations/rehabilitation-and-release-planning/interventions/</b:URL>
    <b:Author>
      <b:Author>
        <b:NameList>
          <b:Person>
            <b:Last>Prisons</b:Last>
            <b:First>HM</b:First>
            <b:Middle>Inspectorate of</b:Middle>
          </b:Person>
        </b:NameList>
      </b:Author>
    </b:Author>
    <b:RefOrder>111</b:RefOrder>
  </b:Source>
  <b:Source>
    <b:Tag>Min131</b:Tag>
    <b:SourceType>DocumentFromInternetSite</b:SourceType>
    <b:Guid>{3DC93D14-0D05-4833-AB18-588B643A159F}</b:Guid>
    <b:Title>Transforming Rehabilitataion: a summary of evidence on reducing reoffending</b:Title>
    <b:Year>2013</b:Year>
    <b:YearAccessed>2021</b:YearAccessed>
    <b:MonthAccessed>July</b:MonthAccessed>
    <b:DayAccessed>03</b:DayAccessed>
    <b:URL>https://assets.publishing.service.gov.uk/government/uploads/system/uploads/attachment_data/file/243718/evidence-reduce-reoffending.pdf</b:URL>
    <b:Author>
      <b:Author>
        <b:NameList>
          <b:Person>
            <b:Last>Justice</b:Last>
            <b:First>Ministry</b:First>
            <b:Middle>of</b:Middle>
          </b:Person>
        </b:NameList>
      </b:Author>
    </b:Author>
    <b:RefOrder>117</b:RefOrder>
  </b:Source>
  <b:Source>
    <b:Tag>Fou18</b:Tag>
    <b:SourceType>JournalArticle</b:SourceType>
    <b:Guid>{6EBF4E16-B90C-4393-9E7A-D2B69E79426C}</b:Guid>
    <b:Title>Implementation of a Cognitive Behaviour therapy Programme in Primary Care Mental Health- an outcomes study</b:Title>
    <b:Year>2018</b:Year>
    <b:Author>
      <b:Author>
        <b:NameList>
          <b:Person>
            <b:Last>Foulds</b:Last>
            <b:First>C.</b:First>
            <b:Middle>et al</b:Middle>
          </b:Person>
        </b:NameList>
      </b:Author>
    </b:Author>
    <b:JournalName>Prison Service Journal</b:JournalName>
    <b:Pages>32-37</b:Pages>
    <b:Volume>235</b:Volume>
    <b:RefOrder>257</b:RefOrder>
  </b:Source>
  <b:Source>
    <b:Tag>Lev14</b:Tag>
    <b:SourceType>DocumentFromInternetSite</b:SourceType>
    <b:Guid>{A308CFAC-9848-4F00-932E-0D74A4C8FC25}</b:Guid>
    <b:Title>What Works to Reduce Crime?: A Summary of the Evidence</b:Title>
    <b:Year>2014</b:Year>
    <b:Author>
      <b:Author>
        <b:NameList>
          <b:Person>
            <b:Last>Levi</b:Last>
            <b:First>L.</b:First>
            <b:Middle>et al</b:Middle>
          </b:Person>
        </b:NameList>
      </b:Author>
    </b:Author>
    <b:YearAccessed>2021</b:YearAccessed>
    <b:MonthAccessed>July</b:MonthAccessed>
    <b:DayAccessed>03</b:DayAccessed>
    <b:URL>file:///C:/Users/angel/Downloads/00460517.pdf</b:URL>
    <b:RefOrder>123</b:RefOrder>
  </b:Source>
  <b:Source>
    <b:Tag>Bar184</b:Tag>
    <b:SourceType>JournalArticle</b:SourceType>
    <b:Guid>{28D6BB7B-ABAE-4E4F-A436-A552AB6C5CD4}</b:Guid>
    <b:Title>What doesn’t work to reduce reoffending? A review of reviews of ineffective interventions for adults convicted of crimes.</b:Title>
    <b:Year>2018</b:Year>
    <b:Author>
      <b:Author>
        <b:NameList>
          <b:Person>
            <b:Last>Barnett</b:Last>
            <b:First>G.</b:First>
          </b:Person>
        </b:NameList>
      </b:Author>
    </b:Author>
    <b:JournalName>European Psychologist</b:JournalName>
    <b:Pages>111-129</b:Pages>
    <b:Volume>23</b:Volume>
    <b:Issue>2</b:Issue>
    <b:RefOrder>119</b:RefOrder>
  </b:Source>
  <b:Source>
    <b:Tag>Mac15</b:Tag>
    <b:SourceType>JournalArticle</b:SourceType>
    <b:Guid>{6C0ED337-D167-4182-9150-C95F9A8EB95A}</b:Guid>
    <b:Author>
      <b:Author>
        <b:NameList>
          <b:Person>
            <b:Last>MacKenzie</b:Last>
            <b:First>D.,</b:First>
            <b:Middle>Farrington, D.</b:Middle>
          </b:Person>
        </b:NameList>
      </b:Author>
    </b:Author>
    <b:Title>Preventing future offending of delinquents and offenders: what have we learned from experiments and meta-analyses?</b:Title>
    <b:JournalName>Joirnal of Experimental Criminology</b:JournalName>
    <b:Year>2015</b:Year>
    <b:Pages>565-595</b:Pages>
    <b:Volume>11</b:Volume>
    <b:Issue>4</b:Issue>
    <b:RefOrder>121</b:RefOrder>
  </b:Source>
  <b:Source>
    <b:Tag>Lip07</b:Tag>
    <b:SourceType>JournalArticle</b:SourceType>
    <b:Guid>{0B9C2003-2DD1-45D1-B419-ADE6D5602A09}</b:Guid>
    <b:Author>
      <b:Author>
        <b:NameList>
          <b:Person>
            <b:Last>Lipsey</b:Last>
            <b:First>M.</b:First>
            <b:Middle>W., Cullen, F. T.</b:Middle>
          </b:Person>
        </b:NameList>
      </b:Author>
    </b:Author>
    <b:Title>The effectiveness of correctional rehabilitation: A review of systematic reviews</b:Title>
    <b:JournalName>Annual Review of Law and Science</b:JournalName>
    <b:Year>2007</b:Year>
    <b:Pages>297-320</b:Pages>
    <b:Volume>3</b:Volume>
    <b:RefOrder>133</b:RefOrder>
  </b:Source>
  <b:Source>
    <b:Tag>Ste08</b:Tag>
    <b:SourceType>JournalArticle</b:SourceType>
    <b:Guid>{035C2EF4-D81B-4429-97DA-BBD3E1040065}</b:Guid>
    <b:Author>
      <b:Author>
        <b:NameList>
          <b:Person>
            <b:Last>Stefanaski</b:Last>
            <b:First>H.</b:First>
          </b:Person>
        </b:NameList>
      </b:Author>
    </b:Author>
    <b:Title>Caring and Compassion When Working With Offenders of Crime and Violence</b:Title>
    <b:JournalName>Violence and Victims</b:JournalName>
    <b:Year>2008</b:Year>
    <b:Pages>652-61</b:Pages>
    <b:Volume>23</b:Volume>
    <b:Issue>5</b:Issue>
    <b:RefOrder>258</b:RefOrder>
  </b:Source>
  <b:Source>
    <b:Tag>Jol18</b:Tag>
    <b:SourceType>JournalArticle</b:SourceType>
    <b:Guid>{88415831-AFA3-41C3-870D-2EE96AD9E309}</b:Guid>
    <b:Author>
      <b:Author>
        <b:NameList>
          <b:Person>
            <b:Last>Jolley</b:Last>
            <b:First>M.</b:First>
          </b:Person>
        </b:NameList>
      </b:Author>
    </b:Author>
    <b:Title>Rehabilitating Prisoners: the place of basic life skills programme</b:Title>
    <b:JournalName>Safer Communities</b:JournalName>
    <b:Year>2018</b:Year>
    <b:Pages>1-10</b:Pages>
    <b:Volume>17</b:Volume>
    <b:Issue>1</b:Issue>
    <b:RefOrder>120</b:RefOrder>
  </b:Source>
  <b:Source>
    <b:Tag>Bou19</b:Tag>
    <b:SourceType>JournalArticle</b:SourceType>
    <b:Guid>{9DB52BCB-096D-496A-B6FC-CCAB3D814FD2}</b:Guid>
    <b:Author>
      <b:Author>
        <b:NameList>
          <b:Person>
            <b:Last>Bouw</b:Last>
            <b:First>N.</b:First>
          </b:Person>
        </b:NameList>
      </b:Author>
    </b:Author>
    <b:Title>Mindfulness-Based Stress Reduction in Prison: Experiences of Inmates, Instructors, and Prison Staff</b:Title>
    <b:JournalName>International Journal of Offender Therapy and Comparative Criminology</b:JournalName>
    <b:Year>2019</b:Year>
    <b:Pages>2550-2571</b:Pages>
    <b:Volume>63</b:Volume>
    <b:Issue>15-16</b:Issue>
    <b:RefOrder>259</b:RefOrder>
  </b:Source>
  <b:Source>
    <b:Tag>Ste181</b:Tag>
    <b:SourceType>JournalArticle</b:SourceType>
    <b:Guid>{58D2EFB6-AAA9-4B99-96AE-7F93C1BA1BE7}</b:Guid>
    <b:Author>
      <b:Author>
        <b:NameList>
          <b:Person>
            <b:Last>Stephenson</b:Last>
            <b:First>Z.</b:First>
          </b:Person>
        </b:NameList>
      </b:Author>
    </b:Author>
    <b:Title>The sequencing of interventions with offenders: views of offender managers and supervisors</b:Title>
    <b:JournalName>Journal of Forensic Practice</b:JournalName>
    <b:Year>2018</b:Year>
    <b:Pages>257-267</b:Pages>
    <b:Volume>20</b:Volume>
    <b:Issue>4</b:Issue>
    <b:RefOrder>131</b:RefOrder>
  </b:Source>
  <b:Source>
    <b:Tag>For17</b:Tag>
    <b:SourceType>InternetSite</b:SourceType>
    <b:Guid>{D343B179-582C-4957-A355-10053307C96F}</b:Guid>
    <b:Title>Public Health Wales</b:Title>
    <b:Year>2017</b:Year>
    <b:Author>
      <b:Author>
        <b:NameList>
          <b:Person>
            <b:Last>Ford</b:Last>
            <b:First>K.</b:First>
          </b:Person>
        </b:NameList>
      </b:Author>
    </b:Author>
    <b:YearAccessed>2021</b:YearAccessed>
    <b:MonthAccessed>July</b:MonthAccessed>
    <b:DayAccessed>06</b:DayAccessed>
    <b:URL>https://www.hra.nhs.uk/planning-and-improving-research/application-summaries/research-summaries/measuring-aces-in-an-offender-population/</b:URL>
    <b:RefOrder>137</b:RefOrder>
  </b:Source>
  <b:Source>
    <b:Tag>God11</b:Tag>
    <b:SourceType>JournalArticle</b:SourceType>
    <b:Guid>{8F36C5C7-32E4-4DA2-A1B8-7B6B6EDBE4D1}</b:Guid>
    <b:Title>Suicidality in Male Prisoners: Influence of Childhood Adversity Mediated by Dimensions of Personality</b:Title>
    <b:Year>2011</b:Year>
    <b:Author>
      <b:Author>
        <b:NameList>
          <b:Person>
            <b:Last>Godet-Mardirossian</b:Last>
            <b:First>H.</b:First>
            <b:Middle>et al</b:Middle>
          </b:Person>
        </b:NameList>
      </b:Author>
    </b:Author>
    <b:JournalName>Psychiatry and Behavioural Sciences</b:JournalName>
    <b:Pages>942-949</b:Pages>
    <b:Volume>56</b:Volume>
    <b:Issue>4</b:Issue>
    <b:RefOrder>260</b:RefOrder>
  </b:Source>
  <b:Source>
    <b:Tag>Bla02</b:Tag>
    <b:SourceType>JournalArticle</b:SourceType>
    <b:Guid>{94DCCD76-037D-41FC-8D0E-012FE4DC6F88}</b:Guid>
    <b:Author>
      <b:Author>
        <b:NameList>
          <b:Person>
            <b:Last>Blaauw</b:Last>
            <b:First>E.</b:First>
            <b:Middle>et al</b:Middle>
          </b:Person>
        </b:NameList>
      </b:Author>
    </b:Author>
    <b:Title>Traumatic life events and suicide risk among jail inmates: The influence of types of events, time period and significant others</b:Title>
    <b:JournalName>Journal of Traumatic Stress</b:JournalName>
    <b:Year>2002</b:Year>
    <b:Pages>9-16</b:Pages>
    <b:Volume>15</b:Volume>
    <b:Issue>1</b:Issue>
    <b:RefOrder>261</b:RefOrder>
  </b:Source>
  <b:Source>
    <b:Tag>DeR08</b:Tag>
    <b:SourceType>JournalArticle</b:SourceType>
    <b:Guid>{348A6F9F-19CC-496D-931B-E3B1A83A6903}</b:Guid>
    <b:Author>
      <b:Author>
        <b:NameList>
          <b:Person>
            <b:Last>De Ravello</b:Last>
            <b:First>L.</b:First>
            <b:Middle>et al</b:Middle>
          </b:Person>
        </b:NameList>
      </b:Author>
    </b:Author>
    <b:Title>Breaking the cycle/mending the hoop:adverse childhood experiences among incarcerated American Indian/Alaska Native women in New Mexico</b:Title>
    <b:JournalName>Health Care Women Internatiol</b:JournalName>
    <b:Year>2008</b:Year>
    <b:Pages>300-15</b:Pages>
    <b:Volume>29</b:Volume>
    <b:Issue>3</b:Issue>
    <b:RefOrder>262</b:RefOrder>
  </b:Source>
  <b:Source>
    <b:Tag>Car17</b:Tag>
    <b:SourceType>Report</b:SourceType>
    <b:Guid>{C60BA77D-E66E-43DF-BFCE-D0BEF87C5F26}</b:Guid>
    <b:Title>Prisoner Survey </b:Title>
    <b:Year>2017</b:Year>
    <b:Author>
      <b:Author>
        <b:NameList>
          <b:Person>
            <b:Last>Carnie</b:Last>
            <b:First>J.</b:First>
            <b:Middle>et al</b:Middle>
          </b:Person>
        </b:NameList>
      </b:Author>
    </b:Author>
    <b:Publisher>Scottish Prison Service</b:Publisher>
    <b:RefOrder>143</b:RefOrder>
  </b:Source>
  <b:Source>
    <b:Tag>Wil12</b:Tag>
    <b:SourceType>DocumentFromInternetSite</b:SourceType>
    <b:Guid>{3C1F637E-87A6-4341-BABB-2C07352B5F04}</b:Guid>
    <b:Title>Ministry of Justice</b:Title>
    <b:Year>2012</b:Year>
    <b:Author>
      <b:Author>
        <b:NameList>
          <b:Person>
            <b:Last>Williams</b:Last>
            <b:First>K.</b:First>
            <b:Middle>et al</b:Middle>
          </b:Person>
        </b:NameList>
      </b:Author>
    </b:Author>
    <b:Month>March</b:Month>
    <b:YearAccessed>2021</b:YearAccessed>
    <b:MonthAccessed>July</b:MonthAccessed>
    <b:DayAccessed>06</b:DayAccessed>
    <b:URL>https://assets.publishing.service.gov.uk/government/uploads/system/uploads/attachment_data/file/278837/prisoners-childhood-family-backgrounds.pdf</b:URL>
    <b:RefOrder>142</b:RefOrder>
  </b:Source>
  <b:Source>
    <b:Tag>Wol12</b:Tag>
    <b:SourceType>JournalArticle</b:SourceType>
    <b:Guid>{F6213CC0-21E4-4FB6-BDA0-0EEC4E28CD0D}</b:Guid>
    <b:Title>Childhood and adult trauma experiences of incarcerated persons and their relationship to adult behavioral health problems and treatment</b:Title>
    <b:Year>2012</b:Year>
    <b:Author>
      <b:Author>
        <b:NameList>
          <b:Person>
            <b:Last>Wolff</b:Last>
            <b:First>N.</b:First>
            <b:Middle>et al</b:Middle>
          </b:Person>
        </b:NameList>
      </b:Author>
    </b:Author>
    <b:JournalName>International Journal of Environmental Research and Public Health</b:JournalName>
    <b:Pages>1908-1926</b:Pages>
    <b:Volume>9</b:Volume>
    <b:Issue>5</b:Issue>
    <b:RefOrder>140</b:RefOrder>
  </b:Source>
  <b:Source>
    <b:Tag>Tho20</b:Tag>
    <b:SourceType>JournalArticle</b:SourceType>
    <b:Guid>{79633729-E9F2-4866-8E13-F02770E3028B}</b:Guid>
    <b:Author>
      <b:Author>
        <b:NameList>
          <b:Person>
            <b:Last>Thordarson</b:Last>
            <b:First>H.,</b:First>
            <b:Middle>Rector, T.</b:Middle>
          </b:Person>
        </b:NameList>
      </b:Author>
    </b:Author>
    <b:Title>From trauma-blind to trauma-informed: re-thinking criminalization and the role of trauma in persons with serious mental illness</b:Title>
    <b:JournalName>CNS Spectrums</b:JournalName>
    <b:Year>2020</b:Year>
    <b:Pages>577-583</b:Pages>
    <b:Volume>25</b:Volume>
    <b:Issue>5</b:Issue>
    <b:RefOrder>141</b:RefOrder>
  </b:Source>
  <b:Source>
    <b:Tag>Del19</b:Tag>
    <b:SourceType>JournalArticle</b:SourceType>
    <b:Guid>{77178B46-F874-427F-A874-50204781202D}</b:Guid>
    <b:Author>
      <b:Author>
        <b:NameList>
          <b:Person>
            <b:Last>Dell</b:Last>
            <b:First>C.</b:First>
            <b:Middle>et al</b:Middle>
          </b:Person>
        </b:NameList>
      </b:Author>
    </b:Author>
    <b:Title>Animal-assisted therapy in a Canadian psychiatric prison</b:Title>
    <b:JournalName>International Journal of Prisoner Health</b:JournalName>
    <b:Year>2019</b:Year>
    <b:Pages>209-231</b:Pages>
    <b:Volume>15</b:Volume>
    <b:Issue>3</b:Issue>
    <b:RefOrder>263</b:RefOrder>
  </b:Source>
  <b:Source>
    <b:Tag>Boh19</b:Tag>
    <b:SourceType>JournalArticle</b:SourceType>
    <b:Guid>{FB0BA0F5-5D32-444C-A23C-98C861281F1D}</b:Guid>
    <b:Author>
      <b:Author>
        <b:NameList>
          <b:Person>
            <b:Last>Bohlinger</b:Last>
            <b:First>J.</b:First>
            <b:Middle>B.</b:Middle>
          </b:Person>
        </b:NameList>
      </b:Author>
    </b:Author>
    <b:Title>Greening the Gulag: Austerity, neoliberalism, and the making of the “green prisoner”</b:Title>
    <b:JournalName>Envirinment and Planning E: Nature and Space</b:JournalName>
    <b:Year>2019</b:Year>
    <b:Pages>1120-1136</b:Pages>
    <b:Volume>3</b:Volume>
    <b:Issue>4</b:Issue>
    <b:RefOrder>127</b:RefOrder>
  </b:Source>
  <b:Source>
    <b:Tag>Smi19</b:Tag>
    <b:SourceType>JournalArticle</b:SourceType>
    <b:Guid>{4137501B-A274-46AA-8A3D-BA8F7661CF2B}</b:Guid>
    <b:Author>
      <b:Author>
        <b:NameList>
          <b:Person>
            <b:Last>Smith</b:Last>
            <b:First>H.</b:First>
            <b:Middle>P., Smith, H.</b:Middle>
          </b:Person>
        </b:NameList>
      </b:Author>
    </b:Author>
    <b:Title>A qualitative assessment of a dog program for youth offenders in an adult prison</b:Title>
    <b:JournalName>Public Health Nursing</b:JournalName>
    <b:Year>2019</b:Year>
    <b:Pages>507-513</b:Pages>
    <b:Volume>36</b:Volume>
    <b:Issue>4</b:Issue>
    <b:RefOrder>264</b:RefOrder>
  </b:Source>
  <b:Source>
    <b:Tag>Che15</b:Tag>
    <b:SourceType>JournalArticle</b:SourceType>
    <b:Guid>{5CB36B72-C0CD-4F41-9F31-51FD941388F6}</b:Guid>
    <b:Author>
      <b:Author>
        <b:NameList>
          <b:Person>
            <b:Last>Cheliotis</b:Last>
            <b:First>L.,</b:First>
            <b:Middle>Jordanska, A.</b:Middle>
          </b:Person>
        </b:NameList>
      </b:Author>
    </b:Author>
    <b:Title>The Arts of Desistance: Assessing the Role of Arts-based Programmes in Reducing Reoffending</b:Title>
    <b:JournalName>The Howard Journal of Criminal Justice</b:JournalName>
    <b:Year>2015</b:Year>
    <b:Pages>25-51</b:Pages>
    <b:Volume>55</b:Volume>
    <b:Issue>1-2</b:Issue>
    <b:RefOrder>128</b:RefOrder>
  </b:Source>
  <b:Source>
    <b:Tag>Vas19</b:Tag>
    <b:SourceType>JournalArticle</b:SourceType>
    <b:Guid>{D2BDB24D-DFAC-42FF-927B-E99FEC186F3F}</b:Guid>
    <b:Author>
      <b:Author>
        <b:NameList>
          <b:Person>
            <b:Last>Vaswani</b:Last>
            <b:First>N.,</b:First>
            <b:Middle>Paul, S.</b:Middle>
          </b:Person>
        </b:NameList>
      </b:Author>
    </b:Author>
    <b:Title>‘It's Knowing the Right Things to Say and Do’: Challenges and Opportunities for Trauma-informed Practice in the Prison Context</b:Title>
    <b:JournalName>The Howard Journal of Crime and Justice</b:JournalName>
    <b:Year>2019</b:Year>
    <b:Pages>513-534</b:Pages>
    <b:Volume>58</b:Volume>
    <b:Issue>4</b:Issue>
    <b:RefOrder>265</b:RefOrder>
  </b:Source>
  <b:Source>
    <b:Tag>Pet21</b:Tag>
    <b:SourceType>JournalArticle</b:SourceType>
    <b:Guid>{8264C416-090A-45ED-857D-7B67BBB46A6F}</b:Guid>
    <b:Author>
      <b:Author>
        <b:NameList>
          <b:Person>
            <b:Last>Petrillo</b:Last>
            <b:First>M.</b:First>
          </b:Person>
        </b:NameList>
      </b:Author>
    </b:Author>
    <b:Title>‘We've all got a big story’: Experiences of a Trauma-Informed Intervention in Prison</b:Title>
    <b:JournalName>The Howard Journal of Crime and Justice</b:JournalName>
    <b:Year>2021</b:Year>
    <b:Pages>232-250</b:Pages>
    <b:Volume>60</b:Volume>
    <b:Issue>2</b:Issue>
    <b:RefOrder>266</b:RefOrder>
  </b:Source>
  <b:Source>
    <b:Tag>Men21</b:Tag>
    <b:SourceType>JournalArticle</b:SourceType>
    <b:Guid>{B7405B35-5984-4BDA-8F30-FBD2E9120A7B}</b:Guid>
    <b:Author>
      <b:Author>
        <b:NameList>
          <b:Person>
            <b:Last>Mendal</b:Last>
            <b:First>E.</b:First>
            <b:Middle>W., et al</b:Middle>
          </b:Person>
        </b:NameList>
      </b:Author>
    </b:Author>
    <b:Title>“Is there anything else you would like me to know?”: Applying a trauma-informed approach to the administration of the adverse childhood experiences questionnaire</b:Title>
    <b:JournalName>The Journal of Community Psychology</b:JournalName>
    <b:Year>2021</b:Year>
    <b:Pages>1079-1099</b:Pages>
    <b:Volume>49</b:Volume>
    <b:Issue>5</b:Issue>
    <b:RefOrder>136</b:RefOrder>
  </b:Source>
  <b:Source>
    <b:Tag>For20</b:Tag>
    <b:SourceType>JournalArticle</b:SourceType>
    <b:Guid>{FB30695D-522E-47F1-B87A-C70BED6B9ABB}</b:Guid>
    <b:Author>
      <b:Author>
        <b:NameList>
          <b:Person>
            <b:Last>Ford</b:Last>
            <b:First>K.</b:First>
            <b:Middle>et al</b:Middle>
          </b:Person>
        </b:NameList>
      </b:Author>
    </b:Author>
    <b:Title>Adverse childhood experiences: a retrospective study to understand their associations with lifetime mental health diagnosis, self-harm or suicide attempt, and current low mental wellbeing in a male Welsh prison population</b:Title>
    <b:JournalName>Health and Justice</b:JournalName>
    <b:Year>2020</b:Year>
    <b:Pages>2-13</b:Pages>
    <b:Volume>8</b:Volume>
    <b:Issue>1</b:Issue>
    <b:RefOrder>138</b:RefOrder>
  </b:Source>
  <b:Source>
    <b:Tag>Dur20</b:Tag>
    <b:SourceType>DocumentFromInternetSite</b:SourceType>
    <b:Guid>{D5DCA6C2-E2A1-4E56-BC61-CC4B16E66589}</b:Guid>
    <b:Title>Clinks Evidence Library: Trauma-informed work with people in contact with the criminal justice system</b:Title>
    <b:Year>2020</b:Year>
    <b:Author>
      <b:Author>
        <b:NameList>
          <b:Person>
            <b:Last>Durr</b:Last>
            <b:First>P.</b:First>
          </b:Person>
        </b:NameList>
      </b:Author>
    </b:Author>
    <b:YearAccessed>2021</b:YearAccessed>
    <b:MonthAccessed>July</b:MonthAccessed>
    <b:DayAccessed>07</b:DayAccessed>
    <b:URL>https://www.clinks.org/sites/default/files/2020-09/Clinks%20Evidence%20Library%20Trauma-informed%20work%20with%20people%20in%20contact%20with%20the%20criminal%20justice%20system%202020.pdf#:~:text=Research%20by%20Dr%20Alexandria%20Bradley%20%282017%29%20r</b:URL>
    <b:RefOrder>146</b:RefOrder>
  </b:Source>
  <b:Source>
    <b:Tag>Pet19</b:Tag>
    <b:SourceType>Report</b:SourceType>
    <b:Guid>{13825D39-0008-4138-A52E-DE633AEA2A43}</b:Guid>
    <b:Title>Healing Trauma Evaluation Report</b:Title>
    <b:Year>2019</b:Year>
    <b:Author>
      <b:Author>
        <b:NameList>
          <b:Person>
            <b:Last>Petrillo</b:Last>
            <b:First>M.</b:First>
            <b:Middle>et al</b:Middle>
          </b:Person>
        </b:NameList>
      </b:Author>
    </b:Author>
    <b:JournalName>Institute of Criminal Justice Studies</b:JournalName>
    <b:Pages>1-47</b:Pages>
    <b:Publisher>One Small Thing</b:Publisher>
    <b:RefOrder>145</b:RefOrder>
  </b:Source>
  <b:Source>
    <b:Tag>Owe07</b:Tag>
    <b:SourceType>Report</b:SourceType>
    <b:Guid>{BAE0C272-FBFB-4B7C-A886-6D08AC08F930}</b:Guid>
    <b:Title>Time out of cell: A short thematic review</b:Title>
    <b:Year>2007</b:Year>
    <b:Publisher>HM Inspectorate of Prisons</b:Publisher>
    <b:Author>
      <b:Author>
        <b:NameList>
          <b:Person>
            <b:Last>Owers</b:Last>
            <b:First>A.</b:First>
          </b:Person>
        </b:NameList>
      </b:Author>
    </b:Author>
    <b:YearAccessed>2021</b:YearAccessed>
    <b:MonthAccessed>July</b:MonthAccessed>
    <b:DayAccessed>07</b:DayAccessed>
    <b:URL>https://www.justiceinspectorates.gov.uk/hmiprisons/wp-content/uploads/sites/4/2014/07/Time-out-thematic.pdf</b:URL>
    <b:RefOrder>130</b:RefOrder>
  </b:Source>
  <b:Source>
    <b:Tag>Jer19</b:Tag>
    <b:SourceType>JournalArticle</b:SourceType>
    <b:Guid>{0111377D-4CD8-44EA-B26A-3E2E44E8E5F5}</b:Guid>
    <b:Title>The Role of Trauma-Informed Care in Building Resilience and Recovery</b:Title>
    <b:Year>2019</b:Year>
    <b:Author>
      <b:Author>
        <b:NameList>
          <b:Person>
            <b:Last>Jervis</b:Last>
            <b:First>V.</b:First>
          </b:Person>
        </b:NameList>
      </b:Author>
    </b:Author>
    <b:JournalName>Prison Service Journal</b:JournalName>
    <b:Pages>18-25</b:Pages>
    <b:Issue>242</b:Issue>
    <b:RefOrder>147</b:RefOrder>
  </b:Source>
  <b:Source>
    <b:Tag>Hea10</b:Tag>
    <b:SourceType>JournalArticle</b:SourceType>
    <b:Guid>{7CF50AF3-B5A5-43B9-9E04-0ECB3B6235CA}</b:Guid>
    <b:Author>
      <b:Author>
        <b:NameList>
          <b:Person>
            <b:Last>Healy</b:Last>
            <b:First>D.</b:First>
          </b:Person>
        </b:NameList>
      </b:Author>
    </b:Author>
    <b:Title>‘The Dynamics of Desistance: Charting Pathways through Change’</b:Title>
    <b:JournalName>the Howard Journal of Criminal Justice</b:JournalName>
    <b:Year>2010</b:Year>
    <b:Pages>115-116</b:Pages>
    <b:Volume>50</b:Volume>
    <b:Issue>1</b:Issue>
    <b:City>Cullompton</b:City>
    <b:Publisher>Willan</b:Publisher>
    <b:RefOrder>112</b:RefOrder>
  </b:Source>
  <b:Source>
    <b:Tag>Mad20</b:Tag>
    <b:SourceType>JournalArticle</b:SourceType>
    <b:Guid>{4A71D3E4-BF69-42C8-B87A-110E21ED2F80}</b:Guid>
    <b:Author>
      <b:Author>
        <b:NameList>
          <b:Person>
            <b:Last>Madoc-Jones</b:Last>
            <b:First>I.</b:First>
            <b:Middle>et al</b:Middle>
          </b:Person>
        </b:NameList>
      </b:Author>
    </b:Author>
    <b:Title>Imaginary Homelessness Prevention with Prison Leavers in Wales</b:Title>
    <b:JournalName>Social policy and society: a journal of the Social Policy Association</b:JournalName>
    <b:Year>2020</b:Year>
    <b:Pages>145-155</b:Pages>
    <b:Volume>19</b:Volume>
    <b:Issue>1</b:Issue>
    <b:RefOrder>113</b:RefOrder>
  </b:Source>
  <b:Source>
    <b:Tag>Jol181</b:Tag>
    <b:SourceType>JournalArticle</b:SourceType>
    <b:Guid>{37A9FC1D-EF3D-4942-9AC5-BB578A2EB377}</b:Guid>
    <b:Author>
      <b:Author>
        <b:NameList>
          <b:Person>
            <b:Last>Jolley</b:Last>
            <b:First>M.</b:First>
          </b:Person>
        </b:NameList>
      </b:Author>
    </b:Author>
    <b:Title>Rehabilitating Prisoners: the place of basic life skills programmes</b:Title>
    <b:JournalName>Safer Communities</b:JournalName>
    <b:Year>2018</b:Year>
    <b:Pages>1-10</b:Pages>
    <b:Volume>17</b:Volume>
    <b:Issue>1</b:Issue>
    <b:RefOrder>114</b:RefOrder>
  </b:Source>
  <b:Source>
    <b:Tag>Eli16</b:Tag>
    <b:SourceType>JournalArticle</b:SourceType>
    <b:Guid>{7C1DB435-C092-4A13-B84C-DECFB93339AE}</b:Guid>
    <b:Author>
      <b:Author>
        <b:NameList>
          <b:Person>
            <b:Last>Elison</b:Last>
            <b:First>S.</b:First>
            <b:Middle>et al</b:Middle>
          </b:Person>
        </b:NameList>
      </b:Author>
    </b:Author>
    <b:Title>A Qualitative Exploration of U.K. Prisoners' Experiences of Substance Misuse and Mental Health Difficulties, and the Breaking Free Health and Justice Interventions</b:Title>
    <b:JournalName>Journal of Drug Issues</b:JournalName>
    <b:Year>2016</b:Year>
    <b:Pages>198-215</b:Pages>
    <b:Volume>46</b:Volume>
    <b:Issue>3</b:Issue>
    <b:RefOrder>115</b:RefOrder>
  </b:Source>
  <b:Source>
    <b:Tag>Kou15</b:Tag>
    <b:SourceType>JournalArticle</b:SourceType>
    <b:Guid>{8F3E90BC-800F-4C39-A142-76756FD4C3FB}</b:Guid>
    <b:Author>
      <b:Author>
        <b:NameList>
          <b:Person>
            <b:Last>Kouyoumdjian</b:Last>
            <b:First>F.</b:First>
            <b:Middle>G. et al</b:Middle>
          </b:Person>
        </b:NameList>
      </b:Author>
    </b:Author>
    <b:Title>A systematic review of randomized controlled trials of interventions to improve the health of persons during imprisonmnet and in the year after release</b:Title>
    <b:JournalName>American Journal of Public Health</b:JournalName>
    <b:Year>2015</b:Year>
    <b:Pages>13-33</b:Pages>
    <b:Volume>105</b:Volume>
    <b:RefOrder>267</b:RefOrder>
  </b:Source>
  <b:Source>
    <b:Tag>Bar15</b:Tag>
    <b:SourceType>JournalArticle</b:SourceType>
    <b:Guid>{BFD61BFD-F8BE-4C1C-953E-E6B2B2F5AAAB}</b:Guid>
    <b:Author>
      <b:Author>
        <b:NameList>
          <b:Person>
            <b:Last>Bartlett</b:Last>
            <b:First>A.</b:First>
          </b:Person>
        </b:NameList>
      </b:Author>
    </b:Author>
    <b:Title>A systematic review and meta-analysis of mental health gain</b:Title>
    <b:JournalName>Journal of Forensic Psychiatry and Psychology</b:JournalName>
    <b:Year>2015</b:Year>
    <b:Pages>133-165</b:Pages>
    <b:Volume>26</b:Volume>
    <b:RefOrder>268</b:RefOrder>
  </b:Source>
  <b:Source>
    <b:Tag>Lei15</b:Tag>
    <b:SourceType>JournalArticle</b:SourceType>
    <b:Guid>{B4CC8547-9A7B-4ED2-99A3-6F6F3257CD62}</b:Guid>
    <b:Author>
      <b:Author>
        <b:NameList>
          <b:Person>
            <b:Last>Leigh-Hunt</b:Last>
            <b:First>N.,</b:First>
            <b:Middle>Perry, A.</b:Middle>
          </b:Person>
        </b:NameList>
      </b:Author>
    </b:Author>
    <b:Title>A systematic review of interventions for anxiety, depression and PTSD in adult offenders</b:Title>
    <b:JournalName>International Journal of offender therapy and comparative criminology</b:JournalName>
    <b:Year>2015</b:Year>
    <b:Pages>701-725</b:Pages>
    <b:Volume>59</b:Volume>
    <b:Issue>7</b:Issue>
    <b:RefOrder>118</b:RefOrder>
  </b:Source>
  <b:Source>
    <b:Tag>Bar185</b:Tag>
    <b:SourceType>JournalArticle</b:SourceType>
    <b:Guid>{96A7820F-D497-4F8B-8F18-2D52068194B7}</b:Guid>
    <b:Author>
      <b:Author>
        <b:NameList>
          <b:Person>
            <b:Last>Baranyi</b:Last>
            <b:First>G.</b:First>
            <b:Middle>et al</b:Middle>
          </b:Person>
        </b:NameList>
      </b:Author>
    </b:Author>
    <b:Title>Prevelance of Posttraumatic Stress</b:Title>
    <b:JournalName>Epidemiologic reviews</b:JournalName>
    <b:Year>2018</b:Year>
    <b:Pages>134-145</b:Pages>
    <b:Volume>40 </b:Volume>
    <b:Issue>1</b:Issue>
    <b:RefOrder>139</b:RefOrder>
  </b:Source>
  <b:Source>
    <b:Tag>All20</b:Tag>
    <b:SourceType>JournalArticle</b:SourceType>
    <b:Guid>{946FF40E-FEB9-4091-AB28-BE6F327E8251}</b:Guid>
    <b:Author>
      <b:Author>
        <b:NameList>
          <b:Person>
            <b:Last>Allely</b:Last>
            <b:First>C.</b:First>
            <b:Middle>et al</b:Middle>
          </b:Person>
        </b:NameList>
      </b:Author>
    </b:Author>
    <b:Title>Post traumatic stress disorder in incarcerated populations: current clinical considerations and recommendations</b:Title>
    <b:JournalName>Journal of Criminal Psychology</b:JournalName>
    <b:Year>2020</b:Year>
    <b:Pages>30-42</b:Pages>
    <b:Volume>10</b:Volume>
    <b:Issue>1</b:Issue>
    <b:RefOrder>144</b:RefOrder>
  </b:Source>
  <b:Source>
    <b:Tag>Ste182</b:Tag>
    <b:SourceType>JournalArticle</b:SourceType>
    <b:Guid>{6AAB81DE-6F30-400E-96D8-B7A3F2B25AEC}</b:Guid>
    <b:Author>
      <b:Author>
        <b:NameList>
          <b:Person>
            <b:Last>Stevens</b:Last>
            <b:First>M.</b:First>
          </b:Person>
        </b:NameList>
      </b:Author>
    </b:Author>
    <b:Title>Preventing at-risk children from developing antisocial and criminal behaviour: a longitudinal study examining the role of parenting, community and societal factors in middle childhood</b:Title>
    <b:JournalName>BMC Psychology</b:JournalName>
    <b:Year>2018</b:Year>
    <b:Volume>6</b:Volume>
    <b:RefOrder>126</b:RefOrder>
  </b:Source>
  <b:Source>
    <b:Tag>Bar01</b:Tag>
    <b:SourceType>JournalArticle</b:SourceType>
    <b:Guid>{4E1C9909-E3F3-45A0-9F83-64B3A2ACCA23}</b:Guid>
    <b:Author>
      <b:Author>
        <b:NameList>
          <b:Person>
            <b:Last>Barnazzani</b:Last>
            <b:First>O.,</b:First>
            <b:Middle>Tremblay, R. E.</b:Middle>
          </b:Person>
        </b:NameList>
      </b:Author>
    </b:Author>
    <b:Title>Early Parent Training to Prevent Disruptive Behaviour Problems and Deliquency in Children</b:Title>
    <b:JournalName>The Annals of the American Academy of Political and Social Science</b:JournalName>
    <b:Year>2001</b:Year>
    <b:Pages>90-103</b:Pages>
    <b:Volume>578</b:Volume>
    <b:Issue>1</b:Issue>
    <b:RefOrder>122</b:RefOrder>
  </b:Source>
  <b:Source>
    <b:Tag>Goo191</b:Tag>
    <b:SourceType>InternetSite</b:SourceType>
    <b:Guid>{C20A0ED6-E870-4B52-A089-18F521A2C337}</b:Guid>
    <b:Title>Menatl Heath Foundation</b:Title>
    <b:Year>2019</b:Year>
    <b:Author>
      <b:Author>
        <b:NameList>
          <b:Person>
            <b:Last>Goodman</b:Last>
            <b:First>J.</b:First>
          </b:Person>
        </b:NameList>
      </b:Author>
    </b:Author>
    <b:YearAccessed>2021</b:YearAccessed>
    <b:MonthAccessed>July</b:MonthAccessed>
    <b:DayAccessed>10</b:DayAccessed>
    <b:URL>https://www.mentalhealth.org.uk/blog/jail-can-be-scary-mental-health-prison</b:URL>
    <b:RefOrder>161</b:RefOrder>
  </b:Source>
  <b:Source>
    <b:Tag>Min191</b:Tag>
    <b:SourceType>InternetSite</b:SourceType>
    <b:Guid>{53BAA2B7-629F-4B41-AD40-5B1584AEE0FD}</b:Guid>
    <b:Author>
      <b:Author>
        <b:NameList>
          <b:Person>
            <b:Last>Justice</b:Last>
            <b:First>Ministry</b:First>
            <b:Middle>of</b:Middle>
          </b:Person>
        </b:NameList>
      </b:Author>
    </b:Author>
    <b:Title>GOV.uk</b:Title>
    <b:Year>2019</b:Year>
    <b:YearAccessed>2021</b:YearAccessed>
    <b:MonthAccessed>July</b:MonthAccessed>
    <b:DayAccessed>10</b:DayAccessed>
    <b:URL>https://www.gov.uk/guidance/physical-environment-in-prisons</b:URL>
    <b:RefOrder>269</b:RefOrder>
  </b:Source>
  <b:Source>
    <b:Tag>Jew18</b:Tag>
    <b:SourceType>JournalArticle</b:SourceType>
    <b:Guid>{81410EE2-65D1-434A-83C1-E3993B1A7B77}</b:Guid>
    <b:Title>Just design: Healthy prisons and the architecture of hope</b:Title>
    <b:Year>2018</b:Year>
    <b:Author>
      <b:Author>
        <b:NameList>
          <b:Person>
            <b:Last>Jewkes</b:Last>
            <b:First>Y.</b:First>
          </b:Person>
        </b:NameList>
      </b:Author>
    </b:Author>
    <b:JournalName>Australian and New Zealand Journal of Criminology</b:JournalName>
    <b:Pages>319-338</b:Pages>
    <b:Volume>51</b:Volume>
    <b:Issue>3</b:Issue>
    <b:RefOrder>164</b:RefOrder>
  </b:Source>
  <b:Source>
    <b:Tag>Con16</b:Tag>
    <b:SourceType>JournalArticle</b:SourceType>
    <b:Guid>{BF1A3D8B-677F-4718-8E08-D82185BEC4AF}</b:Guid>
    <b:Author>
      <b:Author>
        <b:NameList>
          <b:Person>
            <b:Last>Constantino</b:Last>
            <b:First>P.</b:First>
            <b:Middle>et al</b:Middle>
          </b:Person>
        </b:NameList>
      </b:Author>
    </b:Author>
    <b:Title>The impact of prisons on the mental health of prisoners in the state of Rio de Janeiro, Brazil</b:Title>
    <b:JournalName>Ciencia and Saude Coletiva</b:JournalName>
    <b:Year>2016</b:Year>
    <b:Volume>21</b:Volume>
    <b:Issue>7</b:Issue>
    <b:RefOrder>270</b:RefOrder>
  </b:Source>
  <b:Source>
    <b:Tag>Goo15</b:Tag>
    <b:SourceType>JournalArticle</b:SourceType>
    <b:Guid>{04904640-AD91-4265-8E18-C60E8E9E2808}</b:Guid>
    <b:Author>
      <b:Author>
        <b:NameList>
          <b:Person>
            <b:Last>Goomany</b:Last>
            <b:First>A.</b:First>
          </b:Person>
        </b:NameList>
      </b:Author>
    </b:Author>
    <b:Title>The influence of prison climate on the mental health of adult prisoners: a literature review</b:Title>
    <b:JournalName>Journal of Psychatric and Mental Health Nursing</b:JournalName>
    <b:Year>2015</b:Year>
    <b:Pages>413-422</b:Pages>
    <b:Volume>22</b:Volume>
    <b:Issue>6</b:Issue>
    <b:RefOrder>162</b:RefOrder>
  </b:Source>
  <b:Source>
    <b:Tag>Wal13</b:Tag>
    <b:SourceType>JournalArticle</b:SourceType>
    <b:Guid>{6B284032-0F45-4039-B83E-875F11FFF7BE}</b:Guid>
    <b:Author>
      <b:Author>
        <b:NameList>
          <b:Person>
            <b:Last>Walker</b:Last>
            <b:First>J.</b:First>
            <b:Middle>et al</b:Middle>
          </b:Person>
        </b:NameList>
      </b:Author>
    </b:Author>
    <b:Title>Changes in mental state associated with prison environments: a systematic review</b:Title>
    <b:JournalName>Acta Psychiatrica Scandinavica</b:JournalName>
    <b:Year>2013</b:Year>
    <b:Pages>427-436</b:Pages>
    <b:Volume>129</b:Volume>
    <b:Issue>6</b:Issue>
    <b:RefOrder>271</b:RefOrder>
  </b:Source>
  <b:Source>
    <b:Tag>Tay10</b:Tag>
    <b:SourceType>JournalArticle</b:SourceType>
    <b:Guid>{405E5E6D-0474-43DB-827F-AEA438D5FF36}</b:Guid>
    <b:Author>
      <b:Author>
        <b:NameList>
          <b:Person>
            <b:Last>Taylor</b:Last>
            <b:First>P.</b:First>
            <b:Middle>J. et al</b:Middle>
          </b:Person>
        </b:NameList>
      </b:Author>
    </b:Author>
    <b:Title>Improving mental state in early imprisonment</b:Title>
    <b:JournalName>Criminal Behaviour and Mental Health</b:JournalName>
    <b:Year>2010</b:Year>
    <b:Pages>215-231</b:Pages>
    <b:Volume>20</b:Volume>
    <b:Issue>3</b:Issue>
    <b:RefOrder>165</b:RefOrder>
  </b:Source>
  <b:Source>
    <b:Tag>LeT19</b:Tag>
    <b:SourceType>JournalArticle</b:SourceType>
    <b:Guid>{1220EAF5-1125-43B7-BB3C-B9295FED11A7}</b:Guid>
    <b:Author>
      <b:Author>
        <b:NameList>
          <b:Person>
            <b:Last>Le Texier</b:Last>
            <b:First>T.,</b:First>
            <b:Middle>Kazak, A. E.</b:Middle>
          </b:Person>
        </b:NameList>
      </b:Author>
    </b:Author>
    <b:Title>Debunking the Stanford Prison Experiment</b:Title>
    <b:JournalName>The American Psychologist</b:JournalName>
    <b:Year>2019</b:Year>
    <b:Pages>823-839</b:Pages>
    <b:Volume>74</b:Volume>
    <b:Issue>7</b:Issue>
    <b:RefOrder>166</b:RefOrder>
  </b:Source>
  <b:Source>
    <b:Tag>Ram15</b:Tag>
    <b:SourceType>JournalArticle</b:SourceType>
    <b:Guid>{0E8687CD-FA25-4D19-8F98-FFA95806C68D}</b:Guid>
    <b:Author>
      <b:Author>
        <b:NameList>
          <b:Person>
            <b:Last>Ramji</b:Last>
            <b:First>R.</b:First>
          </b:Person>
        </b:NameList>
      </b:Author>
    </b:Author>
    <b:Title>The Stanford Prison Experiment</b:Title>
    <b:JournalName>The journal of religion and film</b:JournalName>
    <b:Year>2015</b:Year>
    <b:Pages>1-2</b:Pages>
    <b:Volume>19</b:Volume>
    <b:Issue>1</b:Issue>
    <b:RefOrder>171</b:RefOrder>
  </b:Source>
  <b:Source>
    <b:Tag>Han98</b:Tag>
    <b:SourceType>JournalArticle</b:SourceType>
    <b:Guid>{50CDA38A-F2E5-4BA5-B4E6-9B08D4739FF6}</b:Guid>
    <b:Author>
      <b:Author>
        <b:NameList>
          <b:Person>
            <b:Last>Haney</b:Last>
            <b:First>C.,</b:First>
            <b:Middle>Zimbardo, P.</b:Middle>
          </b:Person>
        </b:NameList>
      </b:Author>
    </b:Author>
    <b:Title>The Past and Future of U.S. Prison Policy </b:Title>
    <b:JournalName>American Psychologist</b:JournalName>
    <b:Year>1998</b:Year>
    <b:Pages>709-712</b:Pages>
    <b:Volume>53</b:Volume>
    <b:Issue>7</b:Issue>
    <b:RefOrder>170</b:RefOrder>
  </b:Source>
  <b:Source>
    <b:Tag>LeT191</b:Tag>
    <b:SourceType>JournalArticle</b:SourceType>
    <b:Guid>{CD2FB7F2-258F-4BBC-8625-C9202BA4D799}</b:Guid>
    <b:Author>
      <b:Author>
        <b:NameList>
          <b:Person>
            <b:Last>Le Texier</b:Last>
            <b:First>T.</b:First>
          </b:Person>
        </b:NameList>
      </b:Author>
    </b:Author>
    <b:Title>Debunking the Stanford Prison Experiment</b:Title>
    <b:JournalName>American Psychologist</b:JournalName>
    <b:Year>2019</b:Year>
    <b:Pages>823-839</b:Pages>
    <b:Volume>74</b:Volume>
    <b:Issue>7</b:Issue>
    <b:RefOrder>169</b:RefOrder>
  </b:Source>
  <b:Source>
    <b:Tag>Gil16</b:Tag>
    <b:SourceType>JournalArticle</b:SourceType>
    <b:Guid>{E030D85B-FCB4-45D5-BC3C-ED266E161F73}</b:Guid>
    <b:Author>
      <b:Author>
        <b:NameList>
          <b:Person>
            <b:Last>Gilmour</b:Last>
            <b:First>C.</b:First>
          </b:Person>
        </b:NameList>
      </b:Author>
    </b:Author>
    <b:Title>The Stanford Prison Experiment: 'put people in bad barrels and they'll become bad apples'</b:Title>
    <b:JournalName>The Independant (Online)</b:JournalName>
    <b:Year>2016</b:Year>
    <b:RefOrder>272</b:RefOrder>
  </b:Source>
  <b:Source>
    <b:Tag>Zer15</b:Tag>
    <b:SourceType>InternetSite</b:SourceType>
    <b:Guid>{FECF51EA-F5D2-4765-92E0-6A08A1DCA134}</b:Guid>
    <b:Title>The Stanford Prison Experiment Official Trailer #1 (2015) Ezra Miller Thriller Movie HD</b:Title>
    <b:Year>2015</b:Year>
    <b:YearAccessed>2021</b:YearAccessed>
    <b:MonthAccessed>July</b:MonthAccessed>
    <b:DayAccessed>10</b:DayAccessed>
    <b:URL>https://www.youtube.com/watch?v=3XN2X72jrFk</b:URL>
    <b:Author>
      <b:Author>
        <b:NameList>
          <b:Person>
            <b:Last>Media</b:Last>
            <b:First>Zero</b:First>
          </b:Person>
        </b:NameList>
      </b:Author>
    </b:Author>
    <b:RefOrder>167</b:RefOrder>
  </b:Source>
  <b:Source>
    <b:Tag>Ham07</b:Tag>
    <b:SourceType>SoundRecording</b:SourceType>
    <b:Guid>{D9DA8BB7-2232-44CA-857F-AA094786992C}</b:Guid>
    <b:Author>
      <b:Author>
        <b:NameList>
          <b:Person>
            <b:Last>BBC</b:Last>
          </b:Person>
        </b:NameList>
      </b:Author>
      <b:Composer>
        <b:NameList>
          <b:Person>
            <b:Last>Hammond</b:Last>
            <b:First>C.</b:First>
          </b:Person>
        </b:NameList>
      </b:Composer>
    </b:Author>
    <b:Title>Psychology: The Stanford Prison Experiment - BBC Documentary</b:Title>
    <b:Year>2007</b:Year>
    <b:YearAccessed>2021</b:YearAccessed>
    <b:ProductionCompany>BBC Radio 4</b:ProductionCompany>
    <b:RefOrder>168</b:RefOrder>
  </b:Source>
  <b:Source>
    <b:Tag>Nur03</b:Tag>
    <b:SourceType>JournalArticle</b:SourceType>
    <b:Guid>{4CFC70C7-30A0-4CBC-84BB-9FC9D233D89C}</b:Guid>
    <b:Title>Influence of environmental factors on mental health within prisons: focus group study</b:Title>
    <b:Year>2003</b:Year>
    <b:Author>
      <b:Author>
        <b:NameList>
          <b:Person>
            <b:Last>Nurse</b:Last>
            <b:First>J.</b:First>
            <b:Middle>et al</b:Middle>
          </b:Person>
        </b:NameList>
      </b:Author>
    </b:Author>
    <b:JournalName>British Medical Journal Publishing Group</b:JournalName>
    <b:Pages>480-483</b:Pages>
    <b:Volume>327</b:Volume>
    <b:Issue>7413</b:Issue>
    <b:RefOrder>163</b:RefOrder>
  </b:Source>
  <b:Source>
    <b:Tag>Gon16</b:Tag>
    <b:SourceType>JournalArticle</b:SourceType>
    <b:Guid>{300A9D6F-05DD-4B61-8A87-89C03944A863}</b:Guid>
    <b:Author>
      <b:Author>
        <b:NameList>
          <b:Person>
            <b:Last>Goncalves</b:Last>
            <b:First>L.</b:First>
            <b:Middle>C. et al</b:Middle>
          </b:Person>
        </b:NameList>
      </b:Author>
    </b:Author>
    <b:Title>A longitudinal study of mental health symptoms in young prisoners: the influence of personal factors and the correctional </b:Title>
    <b:JournalName>BMC Psychiatry</b:JournalName>
    <b:Year>2016</b:Year>
    <b:Pages>2-11</b:Pages>
    <b:Volume>16</b:Volume>
    <b:Issue>91</b:Issue>
    <b:RefOrder>273</b:RefOrder>
  </b:Source>
  <b:Source>
    <b:Tag>Mau201</b:Tag>
    <b:SourceType>JournalArticle</b:SourceType>
    <b:Guid>{98CD0AFF-F22F-422A-AD4D-4830C8E06717}</b:Guid>
    <b:Author>
      <b:Author>
        <b:NameList>
          <b:Person>
            <b:Last>Maulidi</b:Last>
            <b:First>A.</b:First>
          </b:Person>
        </b:NameList>
      </b:Author>
    </b:Author>
    <b:Title>When and why (honest) people commit fraudulent behaviours?: Extending the fraud triangle as a predictor of fraudulent behaviours</b:Title>
    <b:JournalName>Journal of Financial Crime</b:JournalName>
    <b:Year>2020</b:Year>
    <b:Pages>541-559</b:Pages>
    <b:Volume>27</b:Volume>
    <b:Issue>2</b:Issue>
    <b:RefOrder>124</b:RefOrder>
  </b:Source>
  <b:Source>
    <b:Tag>Bar151</b:Tag>
    <b:SourceType>JournalArticle</b:SourceType>
    <b:Guid>{4CD02280-30F3-4918-9073-5CECB1BA2D13}</b:Guid>
    <b:Author>
      <b:Author>
        <b:NameList>
          <b:Person>
            <b:Last>Bartels</b:Last>
            <b:First>M.</b:First>
            <b:Middle>J.</b:Middle>
          </b:Person>
        </b:NameList>
      </b:Author>
    </b:Author>
    <b:Title>The Stanford prison experiment in introductory psychology textbooks: A content analysis</b:Title>
    <b:JournalName>Psychology Learning and Teaching</b:JournalName>
    <b:Year>2015</b:Year>
    <b:Pages>36-50</b:Pages>
    <b:Volume>14</b:Volume>
    <b:Issue>1</b:Issue>
    <b:RefOrder>173</b:RefOrder>
  </b:Source>
  <b:Source>
    <b:Tag>Gri14</b:Tag>
    <b:SourceType>JournalArticle</b:SourceType>
    <b:Guid>{0A00A8B5-69D7-4856-90F1-08F5C5AD22FB}</b:Guid>
    <b:Author>
      <b:Author>
        <b:NameList>
          <b:Person>
            <b:Last>Griggs</b:Last>
            <b:First>A.</b:First>
            <b:Middle>R.</b:Middle>
          </b:Person>
        </b:NameList>
      </b:Author>
    </b:Author>
    <b:Title>Coverage of the Stanford Prison Experiment in Introductory Psychology Textbooks</b:Title>
    <b:JournalName>Teaching of Psychology</b:JournalName>
    <b:Year>2014</b:Year>
    <b:Pages>195-203</b:Pages>
    <b:Volume>41</b:Volume>
    <b:Issue>3</b:Issue>
    <b:RefOrder>175</b:RefOrder>
  </b:Source>
  <b:Source>
    <b:Tag>Has19</b:Tag>
    <b:SourceType>JournalArticle</b:SourceType>
    <b:Guid>{0724187D-F1EE-4B2B-89BD-70762BF93022}</b:Guid>
    <b:Author>
      <b:Author>
        <b:NameList>
          <b:Person>
            <b:Last>Haslam</b:Last>
            <b:First>S.</b:First>
            <b:Middle>A. et al</b:Middle>
          </b:Person>
        </b:NameList>
      </b:Author>
    </b:Author>
    <b:Title>Rethinking the Nature of Cruelty: The Role of Identity Leadership in the Stanford Prison Experiment</b:Title>
    <b:JournalName>American Psychologist</b:JournalName>
    <b:Year>2019</b:Year>
    <b:Pages>809-822</b:Pages>
    <b:Volume>74</b:Volume>
    <b:Issue>7</b:Issue>
    <b:RefOrder>177</b:RefOrder>
  </b:Source>
  <b:Source>
    <b:Tag>Rei11</b:Tag>
    <b:SourceType>JournalArticle</b:SourceType>
    <b:Guid>{40F6FAA9-3EB2-419E-8384-ABF1C9CB9EB5}</b:Guid>
    <b:Author>
      <b:Author>
        <b:NameList>
          <b:Person>
            <b:Last>Reicher</b:Last>
            <b:First>S.,</b:First>
            <b:Middle>Haslam, A. S.</b:Middle>
          </b:Person>
        </b:NameList>
      </b:Author>
    </b:Author>
    <b:Title>Rethinking the psychology of tyranny: The BBC prison study</b:Title>
    <b:JournalName>British Journal of Social Psychology</b:JournalName>
    <b:Year>2011</b:Year>
    <b:Pages>1-40</b:Pages>
    <b:Volume>45</b:Volume>
    <b:Issue>1</b:Issue>
    <b:RefOrder>179</b:RefOrder>
  </b:Source>
  <b:Source>
    <b:Tag>Ame17</b:Tag>
    <b:SourceType>InternetSite</b:SourceType>
    <b:Guid>{F5AA89BD-D2BE-4476-A3CF-8303AABC0C2D}</b:Guid>
    <b:Title>Ethical Principles of Psychologists and Code of Conduct</b:Title>
    <b:Year>2017</b:Year>
    <b:YearAccessed>2021</b:YearAccessed>
    <b:MonthAccessed>July</b:MonthAccessed>
    <b:DayAccessed>11</b:DayAccessed>
    <b:URL>https://www.apa.org/ethics/code</b:URL>
    <b:Author>
      <b:Author>
        <b:NameList>
          <b:Person>
            <b:Last>Association</b:Last>
            <b:First>American</b:First>
            <b:Middle>Psychological</b:Middle>
          </b:Person>
        </b:NameList>
      </b:Author>
    </b:Author>
    <b:RefOrder>172</b:RefOrder>
  </b:Source>
  <b:Source>
    <b:Tag>Han73</b:Tag>
    <b:SourceType>JournalArticle</b:SourceType>
    <b:Guid>{C7B300E2-C1D8-4C96-8275-0B54FBC854C9}</b:Guid>
    <b:Title>Interpersonal dynamics in a simulated prison</b:Title>
    <b:Year>1973</b:Year>
    <b:Author>
      <b:Author>
        <b:NameList>
          <b:Person>
            <b:Last>Haney</b:Last>
            <b:First>C.,</b:First>
            <b:Middle>Banks, C., Zimbardo, P.</b:Middle>
          </b:Person>
        </b:NameList>
      </b:Author>
    </b:Author>
    <b:JournalName>International Journal of Criminolgy and Penology</b:JournalName>
    <b:Pages>69-97</b:Pages>
    <b:Volume>1</b:Volume>
    <b:RefOrder>174</b:RefOrder>
  </b:Source>
  <b:Source>
    <b:Tag>Zim07</b:Tag>
    <b:SourceType>Book</b:SourceType>
    <b:Guid>{3A73E8CE-FBAB-4485-A7B1-4BE3FD1AB0D9}</b:Guid>
    <b:Author>
      <b:Author>
        <b:NameList>
          <b:Person>
            <b:Last>Zimbardo</b:Last>
            <b:First>P.</b:First>
          </b:Person>
        </b:NameList>
      </b:Author>
    </b:Author>
    <b:Title>The Lucifer effects: Understanding how good people turn evil</b:Title>
    <b:Year>2007</b:Year>
    <b:City>New York</b:City>
    <b:Publisher>Random House</b:Publisher>
    <b:RefOrder>176</b:RefOrder>
  </b:Source>
  <b:Source>
    <b:Tag>Has12</b:Tag>
    <b:SourceType>BookSection</b:SourceType>
    <b:Guid>{033F19AE-DAA1-47E6-AAA7-68F40E5C2A1C}</b:Guid>
    <b:Title>Tyranny: Revisiting Zimbardo's Stanford Prison Experiment</b:Title>
    <b:Year>2012</b:Year>
    <b:City>CA</b:City>
    <b:Publisher>Thousand Oaks</b:Publisher>
    <b:Author>
      <b:Author>
        <b:NameList>
          <b:Person>
            <b:Last>Haslam</b:Last>
            <b:First>S.</b:First>
            <b:Middle>A., Reicher, S.</b:Middle>
          </b:Person>
        </b:NameList>
      </b:Author>
    </b:Author>
    <b:BookTitle>Social psychology: Revisiting the classic studies</b:BookTitle>
    <b:Pages>126-141</b:Pages>
    <b:RefOrder>178</b:RefOrder>
  </b:Source>
  <b:Source>
    <b:Tag>Cro16</b:Tag>
    <b:SourceType>Report</b:SourceType>
    <b:Guid>{85C29FB7-9CA3-4F6B-9519-63177A7787B1}</b:Guid>
    <b:Title>We've tried expecting prisons to rehabilitate and they just don't</b:Title>
    <b:Year>2016</b:Year>
    <b:Publisher>The Howard League for Penal Reform</b:Publisher>
    <b:Author>
      <b:Author>
        <b:NameList>
          <b:Person>
            <b:Last>Crook</b:Last>
            <b:First>F.</b:First>
          </b:Person>
        </b:NameList>
      </b:Author>
    </b:Author>
    <b:RefOrder>180</b:RefOrder>
  </b:Source>
  <b:Source>
    <b:Tag>HMC17</b:Tag>
    <b:SourceType>Report</b:SourceType>
    <b:Guid>{354BD01F-DA1F-43F9-BF48-07EF782333C3}</b:Guid>
    <b:Author>
      <b:Author>
        <b:NameList>
          <b:Person>
            <b:Last>Prisons</b:Last>
            <b:First>HM</b:First>
            <b:Middle>Chief Inspector of</b:Middle>
          </b:Person>
        </b:NameList>
      </b:Author>
    </b:Author>
    <b:Title>Report on a unannouced inspection of HMP Grendon</b:Title>
    <b:Year>2017</b:Year>
    <b:Publisher>Her Majesty's Inspectorate of Prisons</b:Publisher>
    <b:City>London</b:City>
    <b:RefOrder>181</b:RefOrder>
  </b:Source>
  <b:Source>
    <b:Tag>GOV191</b:Tag>
    <b:SourceType>InternetSite</b:SourceType>
    <b:Guid>{189A8433-1002-446C-B645-FBFD10DDA185}</b:Guid>
    <b:Author>
      <b:Author>
        <b:NameList>
          <b:Person>
            <b:Last>GOV.uk</b:Last>
          </b:Person>
        </b:NameList>
      </b:Author>
    </b:Author>
    <b:Title>Physical envirnment in prisons</b:Title>
    <b:Year>2019</b:Year>
    <b:YearAccessed>2021</b:YearAccessed>
    <b:MonthAccessed>July</b:MonthAccessed>
    <b:DayAccessed>12</b:DayAccessed>
    <b:URL>https://www.gov.uk/guidance/physical-environment-in-prisons</b:URL>
    <b:RefOrder>182</b:RefOrder>
  </b:Source>
  <b:Source>
    <b:Tag>Har14</b:Tag>
    <b:SourceType>JournalArticle</b:SourceType>
    <b:Guid>{8B0B145E-DEDF-4590-B4BC-42A2C58AE3DE}</b:Guid>
    <b:Title>Contraction in an age of exspansion</b:Title>
    <b:Year>2014</b:Year>
    <b:Author>
      <b:Author>
        <b:NameList>
          <b:Person>
            <b:Last>Hardwick</b:Last>
            <b:First>N.</b:First>
            <b:Middle>et al</b:Middle>
          </b:Person>
        </b:NameList>
      </b:Author>
    </b:Author>
    <b:JournalName>Prison Service Journal </b:JournalName>
    <b:Pages>3-64</b:Pages>
    <b:Volume>211</b:Volume>
    <b:RefOrder>183</b:RefOrder>
  </b:Source>
  <b:Source>
    <b:Tag>Syk21</b:Tag>
    <b:SourceType>Book</b:SourceType>
    <b:Guid>{6B56AFF6-B95A-41D3-B3EB-2DD230199A6E}</b:Guid>
    <b:Title>The Society of Captives</b:Title>
    <b:Year>2021</b:Year>
    <b:Author>
      <b:Author>
        <b:NameList>
          <b:Person>
            <b:Last>Sykes</b:Last>
            <b:First>G.,</b:First>
            <b:Middle>Western B.</b:Middle>
          </b:Person>
        </b:NameList>
      </b:Author>
    </b:Author>
    <b:Publisher>Princeton: Princeton University Press</b:Publisher>
    <b:RefOrder>184</b:RefOrder>
  </b:Source>
  <b:Source>
    <b:Tag>Sha17</b:Tag>
    <b:SourceType>JournalArticle</b:SourceType>
    <b:Guid>{15D4A698-B29B-4305-AED0-3D26281B6834}</b:Guid>
    <b:Title>Pains of Imprisonmnet</b:Title>
    <b:Year>2017</b:Year>
    <b:Author>
      <b:Author>
        <b:NameList>
          <b:Person>
            <b:Last>Shammas</b:Last>
            <b:First>L.</b:First>
            <b:Middle>V.</b:Middle>
          </b:Person>
        </b:NameList>
      </b:Author>
    </b:Author>
    <b:JournalName>The Encyclopedia of Corrections</b:JournalName>
    <b:RefOrder>187</b:RefOrder>
  </b:Source>
  <b:Source>
    <b:Tag>Ada92</b:Tag>
    <b:SourceType>JournalArticle</b:SourceType>
    <b:Guid>{3909265C-1B36-4D46-8D4D-F9DDEE50B6CB}</b:Guid>
    <b:Author>
      <b:Author>
        <b:NameList>
          <b:Person>
            <b:Last>Adams</b:Last>
            <b:First>K.</b:First>
          </b:Person>
        </b:NameList>
      </b:Author>
    </b:Author>
    <b:Title>Adjusting to Prison Life</b:Title>
    <b:JournalName>Crime and justice</b:JournalName>
    <b:Year>1992</b:Year>
    <b:Volume>16</b:Volume>
    <b:Pages>275-359</b:Pages>
    <b:RefOrder>186</b:RefOrder>
  </b:Source>
  <b:Source>
    <b:Tag>Law16</b:Tag>
    <b:SourceType>JournalArticle</b:SourceType>
    <b:Guid>{B0620448-8247-46D6-967C-58374A66EEED}</b:Guid>
    <b:Author>
      <b:Author>
        <b:NameList>
          <b:Person>
            <b:Last>Laws</b:Last>
            <b:First>B.,</b:First>
            <b:Middle>Crewe, B.</b:Middle>
          </b:Person>
        </b:NameList>
      </b:Author>
    </b:Author>
    <b:Title>Emotion regulations among male prisoners</b:Title>
    <b:JournalName>Theoretical Criminology</b:JournalName>
    <b:Year>2016</b:Year>
    <b:Pages>529-547</b:Pages>
    <b:Volume>20</b:Volume>
    <b:Issue>4</b:Issue>
    <b:RefOrder>185</b:RefOrder>
  </b:Source>
  <b:Source>
    <b:Tag>Ort20</b:Tag>
    <b:SourceType>JournalArticle</b:SourceType>
    <b:Guid>{DE65A751-4BC3-40AC-B05D-C7A0CF807429}</b:Guid>
    <b:Author>
      <b:Author>
        <b:NameList>
          <b:Person>
            <b:Last>Ort</b:Last>
            <b:First>D.</b:First>
          </b:Person>
        </b:NameList>
      </b:Author>
    </b:Author>
    <b:Title>Opening up while locked down: Client disclosure in correctional settings</b:Title>
    <b:JournalName>Journal of clinical psychology</b:JournalName>
    <b:Year>2020</b:Year>
    <b:Pages>308-321</b:Pages>
    <b:Volume>76</b:Volume>
    <b:Issue>2</b:Issue>
    <b:RefOrder>274</b:RefOrder>
  </b:Source>
  <b:Source>
    <b:Tag>Mai19</b:Tag>
    <b:SourceType>JournalArticle</b:SourceType>
    <b:Guid>{5AA65FF1-98B6-4378-ADEF-D044F8EAE383}</b:Guid>
    <b:Author>
      <b:Author>
        <b:NameList>
          <b:Person>
            <b:Last>Maier</b:Last>
            <b:First>H.</b:First>
            <b:Middle>K., Ricciardelli, R.</b:Middle>
          </b:Person>
        </b:NameList>
      </b:Author>
    </b:Author>
    <b:Title>The prisoner's dilemma: How male prisoners experience and respond to penal threat wile incarcerated</b:Title>
    <b:JournalName>Punishment and Society</b:JournalName>
    <b:Year>2019</b:Year>
    <b:Pages>231-250</b:Pages>
    <b:Volume>21</b:Volume>
    <b:Issue>2</b:Issue>
    <b:RefOrder>275</b:RefOrder>
  </b:Source>
  <b:Source>
    <b:Tag>For18</b:Tag>
    <b:SourceType>JournalArticle</b:SourceType>
    <b:Guid>{FD5E065C-61E7-4EF4-B724-7019B087E279}</b:Guid>
    <b:Author>
      <b:Author>
        <b:NameList>
          <b:Person>
            <b:Last>Forrester</b:Last>
            <b:First>A.,</b:First>
            <b:Middle>Till, A., Simpson, A., Shaw, J.</b:Middle>
          </b:Person>
        </b:NameList>
      </b:Author>
    </b:Author>
    <b:Title>Mental illness and the provision of mental health services in prisons</b:Title>
    <b:JournalName>British Medical Bulletin</b:JournalName>
    <b:Year>2018</b:Year>
    <b:Pages>101-109</b:Pages>
    <b:Volume>127</b:Volume>
    <b:Issue>1</b:Issue>
    <b:RefOrder>156</b:RefOrder>
  </b:Source>
  <b:Source>
    <b:Tag>Ste16</b:Tag>
    <b:SourceType>DocumentFromInternetSite</b:SourceType>
    <b:Guid>{9627707F-558D-4846-8E8B-F779B15E91D3}</b:Guid>
    <b:Author>
      <b:Author>
        <b:NameList>
          <b:Person>
            <b:Last>Steer</b:Last>
            <b:First>R.</b:First>
            <b:Middle>et al</b:Middle>
          </b:Person>
        </b:NameList>
      </b:Author>
    </b:Author>
    <b:Title>Synopsis for Rehabilitation by Design: Influecing Change in Prison Behaviour</b:Title>
    <b:Year>2016</b:Year>
    <b:Pages>1-70</b:Pages>
    <b:YearAccessed>2021</b:YearAccessed>
    <b:MonthAccessed>July</b:MonthAccessed>
    <b:DayAccessed>13</b:DayAccessed>
    <b:URL>https://www.brighton.ac.uk/_pdf/research/ssparc/rehabilitation-by-design.pdf</b:URL>
    <b:RefOrder>188</b:RefOrder>
  </b:Source>
  <b:Source>
    <b:Tag>Mat171</b:Tag>
    <b:SourceType>InternetSite</b:SourceType>
    <b:Guid>{B0122F25-ED69-4C92-809A-85252D4D2C5E}</b:Guid>
    <b:Title>The surprising reason our correctional system doesn't work</b:Title>
    <b:Year>2017</b:Year>
    <b:YearAccessed>2021</b:YearAccessed>
    <b:MonthAccessed>July</b:MonthAccessed>
    <b:DayAccessed>13</b:DayAccessed>
    <b:URL>https://www.youtube.com/watch?v=LmvrBGmu9k4</b:URL>
    <b:Author>
      <b:Author>
        <b:NameList>
          <b:Person>
            <b:Last>Mathews</b:Last>
            <b:First>B.</b:First>
          </b:Person>
        </b:NameList>
      </b:Author>
    </b:Author>
    <b:RefOrder>155</b:RefOrder>
  </b:Source>
  <b:Source>
    <b:Tag>Moo16</b:Tag>
    <b:SourceType>InternetSite</b:SourceType>
    <b:Guid>{035714DD-C31C-4636-9CD8-824B194BAD5C}</b:Guid>
    <b:Title>Prisons cannot be places of rehabilitation</b:Title>
    <b:Year>2016</b:Year>
    <b:YearAccessed>2021</b:YearAccessed>
    <b:MonthAccessed>July</b:MonthAccessed>
    <b:DayAccessed>13</b:DayAccessed>
    <b:URL>https://www.crimeandjustice.org.uk/resources/prisons-cannot-be-places-rehabilitation</b:URL>
    <b:Author>
      <b:Author>
        <b:NameList>
          <b:Person>
            <b:Last>Moore</b:Last>
            <b:First>M.</b:First>
            <b:Middle>J.</b:Middle>
          </b:Person>
        </b:NameList>
      </b:Author>
    </b:Author>
    <b:RefOrder>192</b:RefOrder>
  </b:Source>
  <b:Source>
    <b:Tag>NAO12</b:Tag>
    <b:SourceType>Report</b:SourceType>
    <b:Guid>{9C72220C-A23B-43F3-A2CF-2815201F28F6}</b:Guid>
    <b:Title>Briefing Comparing International Criminal Justice</b:Title>
    <b:Year>2012</b:Year>
    <b:Author>
      <b:Author>
        <b:NameList>
          <b:Person>
            <b:Last>Office</b:Last>
            <b:First>National</b:First>
            <b:Middle>Audit</b:Middle>
          </b:Person>
        </b:NameList>
      </b:Author>
    </b:Author>
    <b:Publisher>National Audit Office</b:Publisher>
    <b:City>London</b:City>
    <b:RefOrder>276</b:RefOrder>
  </b:Source>
  <b:Source>
    <b:Tag>Eys16</b:Tag>
    <b:SourceType>JournalArticle</b:SourceType>
    <b:Guid>{FD4CD7E9-9ACB-4C30-BC1D-A49DC9FEEDBD}</b:Guid>
    <b:Title>Hans Eysenck: Personality theorist</b:Title>
    <b:Year>2016</b:Year>
    <b:Author>
      <b:Author>
        <b:NameList>
          <b:Person>
            <b:Last>Eysenck</b:Last>
            <b:First>H.</b:First>
          </b:Person>
        </b:NameList>
      </b:Author>
    </b:Author>
    <b:JournalName>ScienceDirect</b:JournalName>
    <b:Pages>32-39</b:Pages>
    <b:Volume>103</b:Volume>
    <b:RefOrder>125</b:RefOrder>
  </b:Source>
  <b:Source>
    <b:Tag>Rog03</b:Tag>
    <b:SourceType>Book</b:SourceType>
    <b:Guid>{0A6E8E75-28A9-4002-AE99-05362546F609}</b:Guid>
    <b:Author>
      <b:Author>
        <b:NameList>
          <b:Person>
            <b:Last>Rogers</b:Last>
            <b:First>C.</b:First>
          </b:Person>
        </b:NameList>
      </b:Author>
    </b:Author>
    <b:Title>Client-Centered Therapy</b:Title>
    <b:Year>2003</b:Year>
    <b:Publisher>Little Brown Book Group</b:Publisher>
    <b:RefOrder>193</b:RefOrder>
  </b:Source>
</b:Sources>
</file>

<file path=customXml/itemProps1.xml><?xml version="1.0" encoding="utf-8"?>
<ds:datastoreItem xmlns:ds="http://schemas.openxmlformats.org/officeDocument/2006/customXml" ds:itemID="{11C149DB-44FD-424F-9F2B-AB6542111DBA}">
  <ds:schemaRefs>
    <ds:schemaRef ds:uri="http://schemas.microsoft.com/sharepoint/v3/contenttype/forms"/>
  </ds:schemaRefs>
</ds:datastoreItem>
</file>

<file path=customXml/itemProps2.xml><?xml version="1.0" encoding="utf-8"?>
<ds:datastoreItem xmlns:ds="http://schemas.openxmlformats.org/officeDocument/2006/customXml" ds:itemID="{56769478-74B2-4FC7-A7D6-DDB056B1C4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D27986-B678-452D-8283-49A25DB8D2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AD99091-C6CD-4497-B1D5-8CB8FBC13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70</Pages>
  <Words>23051</Words>
  <Characters>131395</Characters>
  <Application>Microsoft Office Word</Application>
  <DocSecurity>0</DocSecurity>
  <Lines>1094</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angelique yallop</dc:creator>
  <cp:keywords/>
  <dc:description/>
  <cp:lastModifiedBy>angelique yallop</cp:lastModifiedBy>
  <cp:revision>2</cp:revision>
  <dcterms:created xsi:type="dcterms:W3CDTF">2021-07-22T18:56:00Z</dcterms:created>
  <dcterms:modified xsi:type="dcterms:W3CDTF">2021-07-22T18:56:00Z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