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0946A" w14:textId="798192DF" w:rsidR="000A5D56" w:rsidRPr="00AD31EC" w:rsidRDefault="000A5D56"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SJSS5002 Contemporary Issues in Social Studies</w:t>
      </w:r>
    </w:p>
    <w:p w14:paraId="7AEC78CF" w14:textId="55FE0E13" w:rsidR="000A5D56" w:rsidRPr="00AD31EC" w:rsidRDefault="004B38A3"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Critically explore one of the</w:t>
      </w:r>
      <w:r w:rsidR="00C66AC5" w:rsidRPr="00AD31EC">
        <w:rPr>
          <w:rFonts w:ascii="Times New Roman" w:hAnsi="Times New Roman" w:cs="Times New Roman"/>
          <w:sz w:val="24"/>
          <w:szCs w:val="24"/>
        </w:rPr>
        <w:t xml:space="preserve"> Health and Social Care Paradigms.</w:t>
      </w:r>
    </w:p>
    <w:p w14:paraId="29E795B4" w14:textId="77777777" w:rsidR="007263C6" w:rsidRPr="00AD31EC" w:rsidRDefault="00C66AC5"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This assignment will critically explore the paradigms concerning Community Health Care Nursing.</w:t>
      </w:r>
    </w:p>
    <w:p w14:paraId="07A753ED" w14:textId="182083F9" w:rsidR="00C66AC5" w:rsidRPr="00AD31EC" w:rsidRDefault="00671D26"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 xml:space="preserve"> Firstly</w:t>
      </w:r>
      <w:r w:rsidR="00401115" w:rsidRPr="00AD31EC">
        <w:rPr>
          <w:rFonts w:ascii="Times New Roman" w:hAnsi="Times New Roman" w:cs="Times New Roman"/>
          <w:sz w:val="24"/>
          <w:szCs w:val="24"/>
        </w:rPr>
        <w:t>,</w:t>
      </w:r>
      <w:r w:rsidRPr="00AD31EC">
        <w:rPr>
          <w:rFonts w:ascii="Times New Roman" w:hAnsi="Times New Roman" w:cs="Times New Roman"/>
          <w:sz w:val="24"/>
          <w:szCs w:val="24"/>
        </w:rPr>
        <w:t xml:space="preserve"> this assignment</w:t>
      </w:r>
      <w:r w:rsidR="00401115" w:rsidRPr="00AD31EC">
        <w:rPr>
          <w:rFonts w:ascii="Times New Roman" w:hAnsi="Times New Roman" w:cs="Times New Roman"/>
          <w:sz w:val="24"/>
          <w:szCs w:val="24"/>
        </w:rPr>
        <w:t xml:space="preserve"> will look at the history that surrounds public health</w:t>
      </w:r>
      <w:r w:rsidR="00A41175" w:rsidRPr="00AD31EC">
        <w:rPr>
          <w:rFonts w:ascii="Times New Roman" w:hAnsi="Times New Roman" w:cs="Times New Roman"/>
          <w:sz w:val="24"/>
          <w:szCs w:val="24"/>
        </w:rPr>
        <w:t xml:space="preserve"> in England</w:t>
      </w:r>
      <w:r w:rsidR="00D10AF4" w:rsidRPr="00AD31EC">
        <w:rPr>
          <w:rFonts w:ascii="Times New Roman" w:hAnsi="Times New Roman" w:cs="Times New Roman"/>
          <w:sz w:val="24"/>
          <w:szCs w:val="24"/>
        </w:rPr>
        <w:t xml:space="preserve">. </w:t>
      </w:r>
      <w:r w:rsidR="00401115" w:rsidRPr="00AD31EC">
        <w:rPr>
          <w:rFonts w:ascii="Times New Roman" w:hAnsi="Times New Roman" w:cs="Times New Roman"/>
          <w:sz w:val="24"/>
          <w:szCs w:val="24"/>
        </w:rPr>
        <w:t xml:space="preserve"> </w:t>
      </w:r>
      <w:r w:rsidR="00D10AF4" w:rsidRPr="00AD31EC">
        <w:rPr>
          <w:rFonts w:ascii="Times New Roman" w:hAnsi="Times New Roman" w:cs="Times New Roman"/>
          <w:sz w:val="24"/>
          <w:szCs w:val="24"/>
        </w:rPr>
        <w:t>W</w:t>
      </w:r>
      <w:r w:rsidR="00401115" w:rsidRPr="00AD31EC">
        <w:rPr>
          <w:rFonts w:ascii="Times New Roman" w:hAnsi="Times New Roman" w:cs="Times New Roman"/>
          <w:sz w:val="24"/>
          <w:szCs w:val="24"/>
        </w:rPr>
        <w:t xml:space="preserve">ith a view to what has underpinned the public health interventions we have in the UK today. </w:t>
      </w:r>
      <w:r w:rsidR="001377F1" w:rsidRPr="00AD31EC">
        <w:rPr>
          <w:rFonts w:ascii="Times New Roman" w:hAnsi="Times New Roman" w:cs="Times New Roman"/>
          <w:sz w:val="24"/>
          <w:szCs w:val="24"/>
        </w:rPr>
        <w:t xml:space="preserve">In </w:t>
      </w:r>
      <w:bookmarkStart w:id="0" w:name="_GoBack"/>
      <w:bookmarkEnd w:id="0"/>
      <w:r w:rsidR="001377F1" w:rsidRPr="00AD31EC">
        <w:rPr>
          <w:rFonts w:ascii="Times New Roman" w:hAnsi="Times New Roman" w:cs="Times New Roman"/>
          <w:sz w:val="24"/>
          <w:szCs w:val="24"/>
        </w:rPr>
        <w:t>addition, it will</w:t>
      </w:r>
      <w:r w:rsidR="00401115" w:rsidRPr="00AD31EC">
        <w:rPr>
          <w:rFonts w:ascii="Times New Roman" w:hAnsi="Times New Roman" w:cs="Times New Roman"/>
          <w:sz w:val="24"/>
          <w:szCs w:val="24"/>
        </w:rPr>
        <w:t xml:space="preserve"> explore the work that Florence Nightingale </w:t>
      </w:r>
      <w:r w:rsidR="00C66AC5" w:rsidRPr="00AD31EC">
        <w:rPr>
          <w:rFonts w:ascii="Times New Roman" w:hAnsi="Times New Roman" w:cs="Times New Roman"/>
          <w:sz w:val="24"/>
          <w:szCs w:val="24"/>
        </w:rPr>
        <w:t>who was the pioneer surrounding community nursing</w:t>
      </w:r>
      <w:r w:rsidR="00401115" w:rsidRPr="00AD31EC">
        <w:rPr>
          <w:rFonts w:ascii="Times New Roman" w:hAnsi="Times New Roman" w:cs="Times New Roman"/>
          <w:sz w:val="24"/>
          <w:szCs w:val="24"/>
        </w:rPr>
        <w:t xml:space="preserve"> had achieved.</w:t>
      </w:r>
      <w:r w:rsidR="00C16A27" w:rsidRPr="00AD31EC">
        <w:rPr>
          <w:rFonts w:ascii="Times New Roman" w:hAnsi="Times New Roman" w:cs="Times New Roman"/>
          <w:sz w:val="24"/>
          <w:szCs w:val="24"/>
        </w:rPr>
        <w:t xml:space="preserve"> Furthermore, it will describe the roles of the key individuals whose </w:t>
      </w:r>
      <w:r w:rsidR="007263C6" w:rsidRPr="00AD31EC">
        <w:rPr>
          <w:rFonts w:ascii="Times New Roman" w:hAnsi="Times New Roman" w:cs="Times New Roman"/>
          <w:sz w:val="24"/>
          <w:szCs w:val="24"/>
        </w:rPr>
        <w:t>job it</w:t>
      </w:r>
      <w:r w:rsidR="00C16A27" w:rsidRPr="00AD31EC">
        <w:rPr>
          <w:rFonts w:ascii="Times New Roman" w:hAnsi="Times New Roman" w:cs="Times New Roman"/>
          <w:sz w:val="24"/>
          <w:szCs w:val="24"/>
        </w:rPr>
        <w:t xml:space="preserve"> is to look after many </w:t>
      </w:r>
      <w:r w:rsidR="001377F1" w:rsidRPr="00AD31EC">
        <w:rPr>
          <w:rFonts w:ascii="Times New Roman" w:hAnsi="Times New Roman" w:cs="Times New Roman"/>
          <w:sz w:val="24"/>
          <w:szCs w:val="24"/>
        </w:rPr>
        <w:t>people</w:t>
      </w:r>
      <w:r w:rsidR="00C16A27" w:rsidRPr="00AD31EC">
        <w:rPr>
          <w:rFonts w:ascii="Times New Roman" w:hAnsi="Times New Roman" w:cs="Times New Roman"/>
          <w:sz w:val="24"/>
          <w:szCs w:val="24"/>
        </w:rPr>
        <w:t xml:space="preserve"> within the community. It will also look at various pieces of legislation including the</w:t>
      </w:r>
      <w:r w:rsidR="00DE129D" w:rsidRPr="00AD31EC">
        <w:rPr>
          <w:rFonts w:ascii="Times New Roman" w:hAnsi="Times New Roman" w:cs="Times New Roman"/>
          <w:sz w:val="24"/>
          <w:szCs w:val="24"/>
        </w:rPr>
        <w:t xml:space="preserve"> Public Health Act of 1848</w:t>
      </w:r>
      <w:r w:rsidR="001377F1" w:rsidRPr="00AD31EC">
        <w:rPr>
          <w:rFonts w:ascii="Times New Roman" w:hAnsi="Times New Roman" w:cs="Times New Roman"/>
          <w:sz w:val="24"/>
          <w:szCs w:val="24"/>
        </w:rPr>
        <w:t>, t</w:t>
      </w:r>
      <w:r w:rsidR="00DE129D" w:rsidRPr="00AD31EC">
        <w:rPr>
          <w:rFonts w:ascii="Times New Roman" w:hAnsi="Times New Roman" w:cs="Times New Roman"/>
          <w:sz w:val="24"/>
          <w:szCs w:val="24"/>
        </w:rPr>
        <w:t>he Na</w:t>
      </w:r>
      <w:r w:rsidR="001377F1" w:rsidRPr="00AD31EC">
        <w:rPr>
          <w:rFonts w:ascii="Times New Roman" w:hAnsi="Times New Roman" w:cs="Times New Roman"/>
          <w:sz w:val="24"/>
          <w:szCs w:val="24"/>
        </w:rPr>
        <w:t>tional Assistance Act of 1948, t</w:t>
      </w:r>
      <w:r w:rsidR="00DE129D" w:rsidRPr="00AD31EC">
        <w:rPr>
          <w:rFonts w:ascii="Times New Roman" w:hAnsi="Times New Roman" w:cs="Times New Roman"/>
          <w:sz w:val="24"/>
          <w:szCs w:val="24"/>
        </w:rPr>
        <w:t>he Alma-Ata Declaration in 1978 and the Griffiths Report of 1989</w:t>
      </w:r>
      <w:r w:rsidR="004342C4" w:rsidRPr="00AD31EC">
        <w:rPr>
          <w:rFonts w:ascii="Times New Roman" w:hAnsi="Times New Roman" w:cs="Times New Roman"/>
          <w:sz w:val="24"/>
          <w:szCs w:val="24"/>
        </w:rPr>
        <w:t xml:space="preserve"> as well as the Health Act of 1999. </w:t>
      </w:r>
      <w:r w:rsidR="00DE129D" w:rsidRPr="00AD31EC">
        <w:rPr>
          <w:rFonts w:ascii="Times New Roman" w:hAnsi="Times New Roman" w:cs="Times New Roman"/>
          <w:sz w:val="24"/>
          <w:szCs w:val="24"/>
        </w:rPr>
        <w:t>This assignment has also explored the three models that many theorists use in order to have a better understanding of development policies.</w:t>
      </w:r>
    </w:p>
    <w:p w14:paraId="212698B0" w14:textId="77777777" w:rsidR="001377F1" w:rsidRPr="00AD31EC" w:rsidRDefault="005D53C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 xml:space="preserve">The original definition of Public Health in 1920 was written by </w:t>
      </w:r>
      <w:r w:rsidR="0039798A" w:rsidRPr="00AD31EC">
        <w:rPr>
          <w:rFonts w:ascii="Times New Roman" w:hAnsi="Times New Roman" w:cs="Times New Roman"/>
          <w:sz w:val="24"/>
          <w:szCs w:val="24"/>
        </w:rPr>
        <w:t xml:space="preserve">Dr </w:t>
      </w:r>
      <w:r w:rsidRPr="00AD31EC">
        <w:rPr>
          <w:rFonts w:ascii="Times New Roman" w:hAnsi="Times New Roman" w:cs="Times New Roman"/>
          <w:sz w:val="24"/>
          <w:szCs w:val="24"/>
        </w:rPr>
        <w:t xml:space="preserve">Charles-Edward Amory Winslow </w:t>
      </w:r>
      <w:r w:rsidR="0039798A" w:rsidRPr="00AD31EC">
        <w:rPr>
          <w:rFonts w:ascii="Times New Roman" w:hAnsi="Times New Roman" w:cs="Times New Roman"/>
          <w:sz w:val="24"/>
          <w:szCs w:val="24"/>
        </w:rPr>
        <w:t>(Burney, 1957). I</w:t>
      </w:r>
      <w:r w:rsidRPr="00AD31EC">
        <w:rPr>
          <w:rFonts w:ascii="Times New Roman" w:hAnsi="Times New Roman" w:cs="Times New Roman"/>
          <w:sz w:val="24"/>
          <w:szCs w:val="24"/>
        </w:rPr>
        <w:t xml:space="preserve">t </w:t>
      </w:r>
      <w:r w:rsidR="0039798A" w:rsidRPr="00AD31EC">
        <w:rPr>
          <w:rFonts w:ascii="Times New Roman" w:hAnsi="Times New Roman" w:cs="Times New Roman"/>
          <w:sz w:val="24"/>
          <w:szCs w:val="24"/>
        </w:rPr>
        <w:t xml:space="preserve">stated </w:t>
      </w:r>
      <w:r w:rsidRPr="00AD31EC">
        <w:rPr>
          <w:rFonts w:ascii="Times New Roman" w:hAnsi="Times New Roman" w:cs="Times New Roman"/>
          <w:sz w:val="24"/>
          <w:szCs w:val="24"/>
        </w:rPr>
        <w:t>that it was</w:t>
      </w:r>
      <w:r w:rsidR="00ED6771" w:rsidRPr="00AD31EC">
        <w:rPr>
          <w:rFonts w:ascii="Times New Roman" w:hAnsi="Times New Roman" w:cs="Times New Roman"/>
          <w:sz w:val="24"/>
          <w:szCs w:val="24"/>
        </w:rPr>
        <w:t>:</w:t>
      </w:r>
      <w:r w:rsidRPr="00AD31EC">
        <w:rPr>
          <w:rFonts w:ascii="Times New Roman" w:hAnsi="Times New Roman" w:cs="Times New Roman"/>
          <w:sz w:val="24"/>
          <w:szCs w:val="24"/>
        </w:rPr>
        <w:t xml:space="preserve"> </w:t>
      </w:r>
    </w:p>
    <w:p w14:paraId="216B0898" w14:textId="77777777" w:rsidR="001377F1" w:rsidRPr="00AD31EC" w:rsidRDefault="005D53CC" w:rsidP="00AD31EC">
      <w:pPr>
        <w:pStyle w:val="ListParagraph"/>
        <w:numPr>
          <w:ilvl w:val="0"/>
          <w:numId w:val="5"/>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The science and art of preventing disease, with a view to prolonging life</w:t>
      </w:r>
      <w:r w:rsidR="001377F1" w:rsidRPr="00AD31EC">
        <w:rPr>
          <w:rFonts w:ascii="Times New Roman" w:hAnsi="Times New Roman" w:cs="Times New Roman"/>
          <w:sz w:val="24"/>
          <w:szCs w:val="24"/>
        </w:rPr>
        <w:t xml:space="preserve">. </w:t>
      </w:r>
    </w:p>
    <w:p w14:paraId="778ABC24" w14:textId="77777777" w:rsidR="001377F1" w:rsidRPr="00AD31EC" w:rsidRDefault="001377F1" w:rsidP="00AD31EC">
      <w:pPr>
        <w:pStyle w:val="ListParagraph"/>
        <w:numPr>
          <w:ilvl w:val="0"/>
          <w:numId w:val="5"/>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 xml:space="preserve"> P</w:t>
      </w:r>
      <w:r w:rsidR="005D53CC" w:rsidRPr="00AD31EC">
        <w:rPr>
          <w:rFonts w:ascii="Times New Roman" w:hAnsi="Times New Roman" w:cs="Times New Roman"/>
          <w:sz w:val="24"/>
          <w:szCs w:val="24"/>
        </w:rPr>
        <w:t>romoting the physical health</w:t>
      </w:r>
      <w:r w:rsidR="00ED6771" w:rsidRPr="00AD31EC">
        <w:rPr>
          <w:rFonts w:ascii="Times New Roman" w:hAnsi="Times New Roman" w:cs="Times New Roman"/>
          <w:sz w:val="24"/>
          <w:szCs w:val="24"/>
        </w:rPr>
        <w:t xml:space="preserve"> of individuals</w:t>
      </w:r>
      <w:r w:rsidR="005D53CC" w:rsidRPr="00AD31EC">
        <w:rPr>
          <w:rFonts w:ascii="Times New Roman" w:hAnsi="Times New Roman" w:cs="Times New Roman"/>
          <w:sz w:val="24"/>
          <w:szCs w:val="24"/>
        </w:rPr>
        <w:t xml:space="preserve"> through the organised community</w:t>
      </w:r>
      <w:r w:rsidRPr="00AD31EC">
        <w:rPr>
          <w:rFonts w:ascii="Times New Roman" w:hAnsi="Times New Roman" w:cs="Times New Roman"/>
          <w:sz w:val="24"/>
          <w:szCs w:val="24"/>
        </w:rPr>
        <w:t xml:space="preserve">. </w:t>
      </w:r>
    </w:p>
    <w:p w14:paraId="6EC04C9C" w14:textId="77777777" w:rsidR="001377F1" w:rsidRPr="00AD31EC" w:rsidRDefault="001377F1" w:rsidP="00AD31EC">
      <w:pPr>
        <w:pStyle w:val="ListParagraph"/>
        <w:numPr>
          <w:ilvl w:val="0"/>
          <w:numId w:val="5"/>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w:t>
      </w:r>
      <w:r w:rsidR="0039798A" w:rsidRPr="00AD31EC">
        <w:rPr>
          <w:rFonts w:ascii="Times New Roman" w:hAnsi="Times New Roman" w:cs="Times New Roman"/>
          <w:sz w:val="24"/>
          <w:szCs w:val="24"/>
        </w:rPr>
        <w:t>he</w:t>
      </w:r>
      <w:r w:rsidR="005D53CC" w:rsidRPr="00AD31EC">
        <w:rPr>
          <w:rFonts w:ascii="Times New Roman" w:hAnsi="Times New Roman" w:cs="Times New Roman"/>
          <w:sz w:val="24"/>
          <w:szCs w:val="24"/>
        </w:rPr>
        <w:t xml:space="preserve"> control of infections in the community</w:t>
      </w:r>
      <w:r w:rsidRPr="00AD31EC">
        <w:rPr>
          <w:rFonts w:ascii="Times New Roman" w:hAnsi="Times New Roman" w:cs="Times New Roman"/>
          <w:sz w:val="24"/>
          <w:szCs w:val="24"/>
        </w:rPr>
        <w:t xml:space="preserve">. </w:t>
      </w:r>
    </w:p>
    <w:p w14:paraId="15B6F3DA" w14:textId="77777777" w:rsidR="001377F1" w:rsidRPr="00AD31EC" w:rsidRDefault="001377F1" w:rsidP="00AD31EC">
      <w:pPr>
        <w:pStyle w:val="ListParagraph"/>
        <w:numPr>
          <w:ilvl w:val="0"/>
          <w:numId w:val="5"/>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w:t>
      </w:r>
      <w:r w:rsidR="00ED6771" w:rsidRPr="00AD31EC">
        <w:rPr>
          <w:rFonts w:ascii="Times New Roman" w:hAnsi="Times New Roman" w:cs="Times New Roman"/>
          <w:sz w:val="24"/>
          <w:szCs w:val="24"/>
        </w:rPr>
        <w:t xml:space="preserve">o provide </w:t>
      </w:r>
      <w:r w:rsidR="005D53CC" w:rsidRPr="00AD31EC">
        <w:rPr>
          <w:rFonts w:ascii="Times New Roman" w:hAnsi="Times New Roman" w:cs="Times New Roman"/>
          <w:sz w:val="24"/>
          <w:szCs w:val="24"/>
        </w:rPr>
        <w:t>principal education to individuals regarding personal hygien</w:t>
      </w:r>
      <w:r w:rsidRPr="00AD31EC">
        <w:rPr>
          <w:rFonts w:ascii="Times New Roman" w:hAnsi="Times New Roman" w:cs="Times New Roman"/>
          <w:sz w:val="24"/>
          <w:szCs w:val="24"/>
        </w:rPr>
        <w:t>e.</w:t>
      </w:r>
    </w:p>
    <w:p w14:paraId="7E7C4586" w14:textId="77777777" w:rsidR="001377F1" w:rsidRPr="00AD31EC" w:rsidRDefault="001377F1" w:rsidP="00AD31EC">
      <w:pPr>
        <w:pStyle w:val="ListParagraph"/>
        <w:numPr>
          <w:ilvl w:val="0"/>
          <w:numId w:val="5"/>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w:t>
      </w:r>
      <w:r w:rsidR="005D53CC" w:rsidRPr="00AD31EC">
        <w:rPr>
          <w:rFonts w:ascii="Times New Roman" w:hAnsi="Times New Roman" w:cs="Times New Roman"/>
          <w:sz w:val="24"/>
          <w:szCs w:val="24"/>
        </w:rPr>
        <w:t>o have medical and nursing service</w:t>
      </w:r>
      <w:r w:rsidR="00ED6771" w:rsidRPr="00AD31EC">
        <w:rPr>
          <w:rFonts w:ascii="Times New Roman" w:hAnsi="Times New Roman" w:cs="Times New Roman"/>
          <w:sz w:val="24"/>
          <w:szCs w:val="24"/>
        </w:rPr>
        <w:t>s</w:t>
      </w:r>
      <w:r w:rsidR="005D53CC" w:rsidRPr="00AD31EC">
        <w:rPr>
          <w:rFonts w:ascii="Times New Roman" w:hAnsi="Times New Roman" w:cs="Times New Roman"/>
          <w:sz w:val="24"/>
          <w:szCs w:val="24"/>
        </w:rPr>
        <w:t xml:space="preserve"> for early diagnosis and preventative treatment of diseases</w:t>
      </w:r>
      <w:r w:rsidR="0039798A" w:rsidRPr="00AD31EC">
        <w:rPr>
          <w:rFonts w:ascii="Times New Roman" w:hAnsi="Times New Roman" w:cs="Times New Roman"/>
          <w:sz w:val="24"/>
          <w:szCs w:val="24"/>
        </w:rPr>
        <w:t xml:space="preserve"> (Burney, 1957).</w:t>
      </w:r>
      <w:r w:rsidR="005D53CC" w:rsidRPr="00AD31EC">
        <w:rPr>
          <w:rFonts w:ascii="Times New Roman" w:hAnsi="Times New Roman" w:cs="Times New Roman"/>
          <w:sz w:val="24"/>
          <w:szCs w:val="24"/>
        </w:rPr>
        <w:t xml:space="preserve"> </w:t>
      </w:r>
    </w:p>
    <w:p w14:paraId="6C0D31C9" w14:textId="6DD5AA02" w:rsidR="00C66AC5" w:rsidRPr="00AD31EC" w:rsidRDefault="0039798A"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However, this has since</w:t>
      </w:r>
      <w:r w:rsidR="001377F1" w:rsidRPr="00AD31EC">
        <w:rPr>
          <w:rFonts w:ascii="Times New Roman" w:hAnsi="Times New Roman" w:cs="Times New Roman"/>
          <w:sz w:val="24"/>
          <w:szCs w:val="24"/>
        </w:rPr>
        <w:t xml:space="preserve"> been</w:t>
      </w:r>
      <w:r w:rsidRPr="00AD31EC">
        <w:rPr>
          <w:rFonts w:ascii="Times New Roman" w:hAnsi="Times New Roman" w:cs="Times New Roman"/>
          <w:sz w:val="24"/>
          <w:szCs w:val="24"/>
        </w:rPr>
        <w:t xml:space="preserve"> adapted in 1988 by Sir Donald Acheson and is used by the World Health </w:t>
      </w:r>
      <w:r w:rsidR="002F0DBB" w:rsidRPr="00AD31EC">
        <w:rPr>
          <w:rFonts w:ascii="Times New Roman" w:hAnsi="Times New Roman" w:cs="Times New Roman"/>
          <w:sz w:val="24"/>
          <w:szCs w:val="24"/>
        </w:rPr>
        <w:t>Organisation</w:t>
      </w:r>
      <w:r w:rsidRPr="00AD31EC">
        <w:rPr>
          <w:rFonts w:ascii="Times New Roman" w:hAnsi="Times New Roman" w:cs="Times New Roman"/>
          <w:sz w:val="24"/>
          <w:szCs w:val="24"/>
        </w:rPr>
        <w:t xml:space="preserve"> </w:t>
      </w:r>
      <w:r w:rsidR="002F0DBB" w:rsidRPr="00AD31EC">
        <w:rPr>
          <w:rFonts w:ascii="Times New Roman" w:hAnsi="Times New Roman" w:cs="Times New Roman"/>
          <w:sz w:val="24"/>
          <w:szCs w:val="24"/>
        </w:rPr>
        <w:t>(WHO)</w:t>
      </w:r>
      <w:r w:rsidR="00453ACE" w:rsidRPr="00AD31EC">
        <w:rPr>
          <w:rFonts w:ascii="Times New Roman" w:hAnsi="Times New Roman" w:cs="Times New Roman"/>
          <w:sz w:val="24"/>
          <w:szCs w:val="24"/>
        </w:rPr>
        <w:t>.</w:t>
      </w:r>
      <w:r w:rsidR="002F0DBB" w:rsidRPr="00AD31EC">
        <w:rPr>
          <w:rFonts w:ascii="Times New Roman" w:hAnsi="Times New Roman" w:cs="Times New Roman"/>
          <w:sz w:val="24"/>
          <w:szCs w:val="24"/>
        </w:rPr>
        <w:t xml:space="preserve"> They define it as </w:t>
      </w:r>
      <w:r w:rsidR="00453ACE" w:rsidRPr="00AD31EC">
        <w:rPr>
          <w:rFonts w:ascii="Times New Roman" w:hAnsi="Times New Roman" w:cs="Times New Roman"/>
          <w:sz w:val="24"/>
          <w:szCs w:val="24"/>
        </w:rPr>
        <w:t>being:</w:t>
      </w:r>
      <w:r w:rsidRPr="00AD31EC">
        <w:rPr>
          <w:rFonts w:ascii="Times New Roman" w:hAnsi="Times New Roman" w:cs="Times New Roman"/>
          <w:sz w:val="24"/>
          <w:szCs w:val="24"/>
        </w:rPr>
        <w:t xml:space="preserve"> </w:t>
      </w:r>
      <w:r w:rsidR="002F0DBB" w:rsidRPr="00AD31EC">
        <w:rPr>
          <w:rFonts w:ascii="Times New Roman" w:hAnsi="Times New Roman" w:cs="Times New Roman"/>
          <w:sz w:val="24"/>
          <w:szCs w:val="24"/>
        </w:rPr>
        <w:t>T</w:t>
      </w:r>
      <w:r w:rsidR="00C66AC5" w:rsidRPr="00AD31EC">
        <w:rPr>
          <w:rFonts w:ascii="Times New Roman" w:hAnsi="Times New Roman" w:cs="Times New Roman"/>
          <w:sz w:val="24"/>
          <w:szCs w:val="24"/>
        </w:rPr>
        <w:t>he main purpose regarding Public Health is to prevent disease, prolong life and promote the physical and mental health of society, this is so individuals can remain healthy</w:t>
      </w:r>
      <w:r w:rsidR="002F0DBB" w:rsidRPr="00AD31EC">
        <w:rPr>
          <w:rFonts w:ascii="Times New Roman" w:hAnsi="Times New Roman" w:cs="Times New Roman"/>
          <w:sz w:val="24"/>
          <w:szCs w:val="24"/>
        </w:rPr>
        <w:t xml:space="preserve"> (Euro.who.int, 2012).</w:t>
      </w:r>
    </w:p>
    <w:p w14:paraId="1FAA5928" w14:textId="6BC205C6" w:rsidR="00324176" w:rsidRPr="00AD31EC" w:rsidRDefault="00324176"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The role of primary and community care nurses is a vital one (Lundy and Janes, 2009). As part of their role, they respond to the challenges and the individual risks that the public face (Lundy and Janes, 2009). They understand and know the communities that they work in</w:t>
      </w:r>
      <w:r w:rsidR="00A06F23" w:rsidRPr="00AD31EC">
        <w:rPr>
          <w:rFonts w:ascii="Times New Roman" w:hAnsi="Times New Roman" w:cs="Times New Roman"/>
          <w:sz w:val="24"/>
          <w:szCs w:val="24"/>
        </w:rPr>
        <w:t xml:space="preserve"> (Lundy and Janes, 2009). Some of the roles that are encompassed in the community nursing roles are:</w:t>
      </w:r>
    </w:p>
    <w:p w14:paraId="2BBDBA6B" w14:textId="6C1FBE25" w:rsidR="0075520A" w:rsidRPr="00AD31EC" w:rsidRDefault="00A06F23"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lastRenderedPageBreak/>
        <w:t>Health Visitor</w:t>
      </w:r>
      <w:r w:rsidR="00F03BFF" w:rsidRPr="00AD31EC">
        <w:rPr>
          <w:rFonts w:ascii="Times New Roman" w:hAnsi="Times New Roman" w:cs="Times New Roman"/>
          <w:sz w:val="24"/>
          <w:szCs w:val="24"/>
        </w:rPr>
        <w:t>.</w:t>
      </w:r>
      <w:r w:rsidRPr="00AD31EC">
        <w:rPr>
          <w:rFonts w:ascii="Times New Roman" w:hAnsi="Times New Roman" w:cs="Times New Roman"/>
          <w:sz w:val="24"/>
          <w:szCs w:val="24"/>
        </w:rPr>
        <w:t xml:space="preserve"> </w:t>
      </w:r>
      <w:r w:rsidR="00F03BFF" w:rsidRPr="00AD31EC">
        <w:rPr>
          <w:rFonts w:ascii="Times New Roman" w:hAnsi="Times New Roman" w:cs="Times New Roman"/>
          <w:sz w:val="24"/>
          <w:szCs w:val="24"/>
        </w:rPr>
        <w:t>T</w:t>
      </w:r>
      <w:r w:rsidRPr="00AD31EC">
        <w:rPr>
          <w:rFonts w:ascii="Times New Roman" w:hAnsi="Times New Roman" w:cs="Times New Roman"/>
          <w:sz w:val="24"/>
          <w:szCs w:val="24"/>
        </w:rPr>
        <w:t>hese are either trained nurses or midwives who then would have had to go through additional training in community public health (IHV, n.d.). Their role is to provide a professional health service based on what the best outcome that works best f</w:t>
      </w:r>
      <w:r w:rsidR="0078773E" w:rsidRPr="00AD31EC">
        <w:rPr>
          <w:rFonts w:ascii="Times New Roman" w:hAnsi="Times New Roman" w:cs="Times New Roman"/>
          <w:sz w:val="24"/>
          <w:szCs w:val="24"/>
        </w:rPr>
        <w:t>or</w:t>
      </w:r>
      <w:r w:rsidRPr="00AD31EC">
        <w:rPr>
          <w:rFonts w:ascii="Times New Roman" w:hAnsi="Times New Roman" w:cs="Times New Roman"/>
          <w:sz w:val="24"/>
          <w:szCs w:val="24"/>
        </w:rPr>
        <w:t xml:space="preserve"> families, groups, communities and individuals (IHV, n.d.). They aim to enhance health by providing a universal service, mainly to children aged between nought and five years old (IHV, n.d.). They are there to provide support and advice to new mums and would </w:t>
      </w:r>
      <w:r w:rsidR="00F03BFF" w:rsidRPr="00AD31EC">
        <w:rPr>
          <w:rFonts w:ascii="Times New Roman" w:hAnsi="Times New Roman" w:cs="Times New Roman"/>
          <w:sz w:val="24"/>
          <w:szCs w:val="24"/>
        </w:rPr>
        <w:t>be involved</w:t>
      </w:r>
      <w:r w:rsidRPr="00AD31EC">
        <w:rPr>
          <w:rFonts w:ascii="Times New Roman" w:hAnsi="Times New Roman" w:cs="Times New Roman"/>
          <w:sz w:val="24"/>
          <w:szCs w:val="24"/>
        </w:rPr>
        <w:t xml:space="preserve"> from the initial ante natal visit (IHV, n.d.). They are usually based in health centres, GP surgeries or children’s centres (IHV, n.d.).</w:t>
      </w:r>
      <w:r w:rsidR="0075520A" w:rsidRPr="00AD31EC">
        <w:rPr>
          <w:rFonts w:ascii="Times New Roman" w:hAnsi="Times New Roman" w:cs="Times New Roman"/>
          <w:sz w:val="24"/>
          <w:szCs w:val="24"/>
        </w:rPr>
        <w:t xml:space="preserve"> The second co</w:t>
      </w:r>
      <w:r w:rsidR="001377F1" w:rsidRPr="00AD31EC">
        <w:rPr>
          <w:rFonts w:ascii="Times New Roman" w:hAnsi="Times New Roman" w:cs="Times New Roman"/>
          <w:sz w:val="24"/>
          <w:szCs w:val="24"/>
        </w:rPr>
        <w:t>mmunity nursing role is</w:t>
      </w:r>
      <w:r w:rsidR="0075520A" w:rsidRPr="00AD31EC">
        <w:rPr>
          <w:rFonts w:ascii="Times New Roman" w:hAnsi="Times New Roman" w:cs="Times New Roman"/>
          <w:sz w:val="24"/>
          <w:szCs w:val="24"/>
        </w:rPr>
        <w:t xml:space="preserve"> the school nurse. Like health visitors</w:t>
      </w:r>
      <w:r w:rsidR="001377F1" w:rsidRPr="00AD31EC">
        <w:rPr>
          <w:rFonts w:ascii="Times New Roman" w:hAnsi="Times New Roman" w:cs="Times New Roman"/>
          <w:sz w:val="24"/>
          <w:szCs w:val="24"/>
        </w:rPr>
        <w:t>,</w:t>
      </w:r>
      <w:r w:rsidR="0075520A" w:rsidRPr="00AD31EC">
        <w:rPr>
          <w:rFonts w:ascii="Times New Roman" w:hAnsi="Times New Roman" w:cs="Times New Roman"/>
          <w:sz w:val="24"/>
          <w:szCs w:val="24"/>
        </w:rPr>
        <w:t xml:space="preserve"> they play a pivotal role in the community, they work in partnership with health visi</w:t>
      </w:r>
      <w:r w:rsidR="001377F1" w:rsidRPr="00AD31EC">
        <w:rPr>
          <w:rFonts w:ascii="Times New Roman" w:hAnsi="Times New Roman" w:cs="Times New Roman"/>
          <w:sz w:val="24"/>
          <w:szCs w:val="24"/>
        </w:rPr>
        <w:t>tors in supporting young people</w:t>
      </w:r>
      <w:r w:rsidR="0075520A" w:rsidRPr="00AD31EC">
        <w:rPr>
          <w:rFonts w:ascii="Times New Roman" w:hAnsi="Times New Roman" w:cs="Times New Roman"/>
          <w:sz w:val="24"/>
          <w:szCs w:val="24"/>
        </w:rPr>
        <w:t xml:space="preserve"> from starting</w:t>
      </w:r>
      <w:r w:rsidR="00F03BFF" w:rsidRPr="00AD31EC">
        <w:rPr>
          <w:rFonts w:ascii="Times New Roman" w:hAnsi="Times New Roman" w:cs="Times New Roman"/>
          <w:sz w:val="24"/>
          <w:szCs w:val="24"/>
        </w:rPr>
        <w:t xml:space="preserve"> </w:t>
      </w:r>
      <w:r w:rsidR="0075520A" w:rsidRPr="00AD31EC">
        <w:rPr>
          <w:rFonts w:ascii="Times New Roman" w:hAnsi="Times New Roman" w:cs="Times New Roman"/>
          <w:sz w:val="24"/>
          <w:szCs w:val="24"/>
        </w:rPr>
        <w:t>school</w:t>
      </w:r>
      <w:r w:rsidR="001377F1" w:rsidRPr="00AD31EC">
        <w:rPr>
          <w:rFonts w:ascii="Times New Roman" w:hAnsi="Times New Roman" w:cs="Times New Roman"/>
          <w:sz w:val="24"/>
          <w:szCs w:val="24"/>
        </w:rPr>
        <w:t xml:space="preserve"> </w:t>
      </w:r>
      <w:r w:rsidR="0075520A" w:rsidRPr="00AD31EC">
        <w:rPr>
          <w:rFonts w:ascii="Times New Roman" w:hAnsi="Times New Roman" w:cs="Times New Roman"/>
          <w:sz w:val="24"/>
          <w:szCs w:val="24"/>
        </w:rPr>
        <w:t xml:space="preserve">right up until they leave school (Nationalcareersservice.direct.gov.uk, 2018). The school nurse has seven core roles they need to adhere to in order to achieve the best health and education for each child (Nationalcareersservice.direct.gov.uk, 2018). </w:t>
      </w:r>
      <w:r w:rsidR="001377F1" w:rsidRPr="00AD31EC">
        <w:rPr>
          <w:rFonts w:ascii="Times New Roman" w:hAnsi="Times New Roman" w:cs="Times New Roman"/>
          <w:sz w:val="24"/>
          <w:szCs w:val="24"/>
        </w:rPr>
        <w:t xml:space="preserve">This role includes: </w:t>
      </w:r>
    </w:p>
    <w:p w14:paraId="6E1D8382" w14:textId="2A2107E6" w:rsidR="0075520A" w:rsidRPr="00AD31EC" w:rsidRDefault="001377F1" w:rsidP="00AD31EC">
      <w:pPr>
        <w:pStyle w:val="ListParagraph"/>
        <w:numPr>
          <w:ilvl w:val="0"/>
          <w:numId w:val="4"/>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Raising</w:t>
      </w:r>
      <w:r w:rsidR="0078773E" w:rsidRPr="00AD31EC">
        <w:rPr>
          <w:rFonts w:ascii="Times New Roman" w:hAnsi="Times New Roman" w:cs="Times New Roman"/>
          <w:sz w:val="24"/>
          <w:szCs w:val="24"/>
        </w:rPr>
        <w:t xml:space="preserve"> awareness regarding health issues like smoking and drug abuse.</w:t>
      </w:r>
    </w:p>
    <w:p w14:paraId="1C2CEB87" w14:textId="27D0C1B4" w:rsidR="0078773E" w:rsidRPr="00AD31EC" w:rsidRDefault="001377F1" w:rsidP="00AD31EC">
      <w:pPr>
        <w:pStyle w:val="ListParagraph"/>
        <w:numPr>
          <w:ilvl w:val="0"/>
          <w:numId w:val="4"/>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Providing</w:t>
      </w:r>
      <w:r w:rsidR="0078773E" w:rsidRPr="00AD31EC">
        <w:rPr>
          <w:rFonts w:ascii="Times New Roman" w:hAnsi="Times New Roman" w:cs="Times New Roman"/>
          <w:sz w:val="24"/>
          <w:szCs w:val="24"/>
        </w:rPr>
        <w:t xml:space="preserve"> education regarding safe sex as well as promoting healthy living.</w:t>
      </w:r>
    </w:p>
    <w:p w14:paraId="2FD34F27" w14:textId="3FABD6FB" w:rsidR="0078773E" w:rsidRPr="00AD31EC" w:rsidRDefault="001377F1" w:rsidP="00AD31EC">
      <w:pPr>
        <w:pStyle w:val="ListParagraph"/>
        <w:numPr>
          <w:ilvl w:val="0"/>
          <w:numId w:val="4"/>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Giving</w:t>
      </w:r>
      <w:r w:rsidR="0078773E" w:rsidRPr="00AD31EC">
        <w:rPr>
          <w:rFonts w:ascii="Times New Roman" w:hAnsi="Times New Roman" w:cs="Times New Roman"/>
          <w:sz w:val="24"/>
          <w:szCs w:val="24"/>
        </w:rPr>
        <w:t xml:space="preserve"> vaccinations and immunisations to children.</w:t>
      </w:r>
    </w:p>
    <w:p w14:paraId="3C66CBC9" w14:textId="7DD3A5E9" w:rsidR="0078773E" w:rsidRPr="00AD31EC" w:rsidRDefault="001377F1" w:rsidP="00AD31EC">
      <w:pPr>
        <w:pStyle w:val="ListParagraph"/>
        <w:numPr>
          <w:ilvl w:val="0"/>
          <w:numId w:val="4"/>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Carrying</w:t>
      </w:r>
      <w:r w:rsidR="0078773E" w:rsidRPr="00AD31EC">
        <w:rPr>
          <w:rFonts w:ascii="Times New Roman" w:hAnsi="Times New Roman" w:cs="Times New Roman"/>
          <w:sz w:val="24"/>
          <w:szCs w:val="24"/>
        </w:rPr>
        <w:t xml:space="preserve"> out developmental screening.</w:t>
      </w:r>
    </w:p>
    <w:p w14:paraId="1C9AD525" w14:textId="3E60503D" w:rsidR="0078773E" w:rsidRPr="00AD31EC" w:rsidRDefault="001377F1" w:rsidP="00AD31EC">
      <w:pPr>
        <w:pStyle w:val="ListParagraph"/>
        <w:numPr>
          <w:ilvl w:val="0"/>
          <w:numId w:val="4"/>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Providing</w:t>
      </w:r>
      <w:r w:rsidR="0078773E" w:rsidRPr="00AD31EC">
        <w:rPr>
          <w:rFonts w:ascii="Times New Roman" w:hAnsi="Times New Roman" w:cs="Times New Roman"/>
          <w:sz w:val="24"/>
          <w:szCs w:val="24"/>
        </w:rPr>
        <w:t xml:space="preserve"> health care training to teachers.</w:t>
      </w:r>
    </w:p>
    <w:p w14:paraId="131DAEF6" w14:textId="79E00E01" w:rsidR="0078773E" w:rsidRPr="00AD31EC" w:rsidRDefault="001377F1" w:rsidP="00AD31EC">
      <w:pPr>
        <w:pStyle w:val="ListParagraph"/>
        <w:numPr>
          <w:ilvl w:val="0"/>
          <w:numId w:val="4"/>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Advising</w:t>
      </w:r>
      <w:r w:rsidR="0078773E" w:rsidRPr="00AD31EC">
        <w:rPr>
          <w:rFonts w:ascii="Times New Roman" w:hAnsi="Times New Roman" w:cs="Times New Roman"/>
          <w:sz w:val="24"/>
          <w:szCs w:val="24"/>
        </w:rPr>
        <w:t xml:space="preserve"> schools on their heath policies.</w:t>
      </w:r>
    </w:p>
    <w:p w14:paraId="00F42CF8" w14:textId="714127A9" w:rsidR="0078773E" w:rsidRPr="00AD31EC" w:rsidRDefault="001377F1" w:rsidP="00AD31EC">
      <w:pPr>
        <w:pStyle w:val="ListParagraph"/>
        <w:numPr>
          <w:ilvl w:val="0"/>
          <w:numId w:val="4"/>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Supporting</w:t>
      </w:r>
      <w:r w:rsidR="0078773E" w:rsidRPr="00AD31EC">
        <w:rPr>
          <w:rFonts w:ascii="Times New Roman" w:hAnsi="Times New Roman" w:cs="Times New Roman"/>
          <w:sz w:val="24"/>
          <w:szCs w:val="24"/>
        </w:rPr>
        <w:t xml:space="preserve"> those children that may have a </w:t>
      </w:r>
      <w:r w:rsidR="00A077B9" w:rsidRPr="00AD31EC">
        <w:rPr>
          <w:rFonts w:ascii="Times New Roman" w:hAnsi="Times New Roman" w:cs="Times New Roman"/>
          <w:sz w:val="24"/>
          <w:szCs w:val="24"/>
        </w:rPr>
        <w:t>long-term</w:t>
      </w:r>
      <w:r w:rsidR="0078773E" w:rsidRPr="00AD31EC">
        <w:rPr>
          <w:rFonts w:ascii="Times New Roman" w:hAnsi="Times New Roman" w:cs="Times New Roman"/>
          <w:sz w:val="24"/>
          <w:szCs w:val="24"/>
        </w:rPr>
        <w:t xml:space="preserve"> medical condition like asthma, diabetes or epilepsy as well as those who may have some form of mental health issue (Nationalcareersservice.direct.gov.uk, 2018).</w:t>
      </w:r>
    </w:p>
    <w:p w14:paraId="37203218" w14:textId="3B1BBD0F" w:rsidR="00A077B9" w:rsidRPr="00AD31EC" w:rsidRDefault="00F03BFF"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Thirdly</w:t>
      </w:r>
      <w:r w:rsidR="001377F1" w:rsidRPr="00AD31EC">
        <w:rPr>
          <w:rFonts w:ascii="Times New Roman" w:hAnsi="Times New Roman" w:cs="Times New Roman"/>
          <w:sz w:val="24"/>
          <w:szCs w:val="24"/>
        </w:rPr>
        <w:t>,</w:t>
      </w:r>
      <w:r w:rsidRPr="00AD31EC">
        <w:rPr>
          <w:rFonts w:ascii="Times New Roman" w:hAnsi="Times New Roman" w:cs="Times New Roman"/>
          <w:sz w:val="24"/>
          <w:szCs w:val="24"/>
        </w:rPr>
        <w:t xml:space="preserve"> is the role of the Community Nurse. The Royal College of Nursing describe community nurses as being pillars of the community</w:t>
      </w:r>
      <w:r w:rsidR="00C16A27" w:rsidRPr="00AD31EC">
        <w:rPr>
          <w:rFonts w:ascii="Times New Roman" w:hAnsi="Times New Roman" w:cs="Times New Roman"/>
          <w:sz w:val="24"/>
          <w:szCs w:val="24"/>
        </w:rPr>
        <w:t xml:space="preserve"> (Community Nursing: Transforming Health Care, 2010).</w:t>
      </w:r>
      <w:r w:rsidRPr="00AD31EC">
        <w:rPr>
          <w:rFonts w:ascii="Times New Roman" w:hAnsi="Times New Roman" w:cs="Times New Roman"/>
          <w:sz w:val="24"/>
          <w:szCs w:val="24"/>
        </w:rPr>
        <w:t xml:space="preserve"> The work that they undertake is in a variety of settings including, health clinics, schools, the workplace as well as at home</w:t>
      </w:r>
      <w:r w:rsidR="00C16A27" w:rsidRPr="00AD31EC">
        <w:rPr>
          <w:rFonts w:ascii="Times New Roman" w:hAnsi="Times New Roman" w:cs="Times New Roman"/>
          <w:sz w:val="24"/>
          <w:szCs w:val="24"/>
        </w:rPr>
        <w:t xml:space="preserve"> (Chilton and Bain, n.d.).</w:t>
      </w:r>
      <w:r w:rsidRPr="00AD31EC">
        <w:rPr>
          <w:rFonts w:ascii="Times New Roman" w:hAnsi="Times New Roman" w:cs="Times New Roman"/>
          <w:sz w:val="24"/>
          <w:szCs w:val="24"/>
        </w:rPr>
        <w:t xml:space="preserve"> They often work with individuals who are vulnerable or may have experienced inequalities or </w:t>
      </w:r>
      <w:r w:rsidR="00C16A27" w:rsidRPr="00AD31EC">
        <w:rPr>
          <w:rFonts w:ascii="Times New Roman" w:hAnsi="Times New Roman" w:cs="Times New Roman"/>
          <w:sz w:val="24"/>
          <w:szCs w:val="24"/>
        </w:rPr>
        <w:t>maybe</w:t>
      </w:r>
      <w:r w:rsidRPr="00AD31EC">
        <w:rPr>
          <w:rFonts w:ascii="Times New Roman" w:hAnsi="Times New Roman" w:cs="Times New Roman"/>
          <w:sz w:val="24"/>
          <w:szCs w:val="24"/>
        </w:rPr>
        <w:t xml:space="preserve"> have been made to feel like that they are socially excluded</w:t>
      </w:r>
      <w:r w:rsidR="00C16A27" w:rsidRPr="00AD31EC">
        <w:rPr>
          <w:rFonts w:ascii="Times New Roman" w:hAnsi="Times New Roman" w:cs="Times New Roman"/>
          <w:sz w:val="24"/>
          <w:szCs w:val="24"/>
        </w:rPr>
        <w:t xml:space="preserve"> (Chilton and Bain, n.d.).</w:t>
      </w:r>
      <w:r w:rsidRPr="00AD31EC">
        <w:rPr>
          <w:rFonts w:ascii="Times New Roman" w:hAnsi="Times New Roman" w:cs="Times New Roman"/>
          <w:sz w:val="24"/>
          <w:szCs w:val="24"/>
        </w:rPr>
        <w:t xml:space="preserve"> Their role is not only to provide acute and long-term health and social care but also to provide palliative </w:t>
      </w:r>
      <w:r w:rsidR="00C16A27" w:rsidRPr="00AD31EC">
        <w:rPr>
          <w:rFonts w:ascii="Times New Roman" w:hAnsi="Times New Roman" w:cs="Times New Roman"/>
          <w:sz w:val="24"/>
          <w:szCs w:val="24"/>
        </w:rPr>
        <w:t>care (Chilton and Bain, n.d.). Alongside this</w:t>
      </w:r>
      <w:r w:rsidR="001377F1" w:rsidRPr="00AD31EC">
        <w:rPr>
          <w:rFonts w:ascii="Times New Roman" w:hAnsi="Times New Roman" w:cs="Times New Roman"/>
          <w:sz w:val="24"/>
          <w:szCs w:val="24"/>
        </w:rPr>
        <w:t>,</w:t>
      </w:r>
      <w:r w:rsidR="00C16A27" w:rsidRPr="00AD31EC">
        <w:rPr>
          <w:rFonts w:ascii="Times New Roman" w:hAnsi="Times New Roman" w:cs="Times New Roman"/>
          <w:sz w:val="24"/>
          <w:szCs w:val="24"/>
        </w:rPr>
        <w:t xml:space="preserve"> they provide </w:t>
      </w:r>
      <w:r w:rsidRPr="00AD31EC">
        <w:rPr>
          <w:rFonts w:ascii="Times New Roman" w:hAnsi="Times New Roman" w:cs="Times New Roman"/>
          <w:sz w:val="24"/>
          <w:szCs w:val="24"/>
        </w:rPr>
        <w:t xml:space="preserve">a pivotal role in ill health prevention and the improvement of </w:t>
      </w:r>
      <w:r w:rsidR="001377F1" w:rsidRPr="00AD31EC">
        <w:rPr>
          <w:rFonts w:ascii="Times New Roman" w:hAnsi="Times New Roman" w:cs="Times New Roman"/>
          <w:sz w:val="24"/>
          <w:szCs w:val="24"/>
        </w:rPr>
        <w:t>individual’s</w:t>
      </w:r>
      <w:r w:rsidRPr="00AD31EC">
        <w:rPr>
          <w:rFonts w:ascii="Times New Roman" w:hAnsi="Times New Roman" w:cs="Times New Roman"/>
          <w:sz w:val="24"/>
          <w:szCs w:val="24"/>
        </w:rPr>
        <w:t xml:space="preserve"> health</w:t>
      </w:r>
      <w:r w:rsidR="00C16A27" w:rsidRPr="00AD31EC">
        <w:rPr>
          <w:rFonts w:ascii="Times New Roman" w:hAnsi="Times New Roman" w:cs="Times New Roman"/>
          <w:sz w:val="24"/>
          <w:szCs w:val="24"/>
        </w:rPr>
        <w:t xml:space="preserve"> (Chilton and Bain, n.d.).</w:t>
      </w:r>
    </w:p>
    <w:p w14:paraId="085DD52E" w14:textId="5AA2C236" w:rsidR="002F0DBB" w:rsidRPr="00AD31EC" w:rsidRDefault="00850CBA"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lastRenderedPageBreak/>
        <w:t xml:space="preserve">Florence Nightingale is </w:t>
      </w:r>
      <w:r w:rsidR="001377F1" w:rsidRPr="00AD31EC">
        <w:rPr>
          <w:rFonts w:ascii="Times New Roman" w:hAnsi="Times New Roman" w:cs="Times New Roman"/>
          <w:sz w:val="24"/>
          <w:szCs w:val="24"/>
        </w:rPr>
        <w:t>known as one of the first</w:t>
      </w:r>
      <w:r w:rsidR="004342C4" w:rsidRPr="00AD31EC">
        <w:rPr>
          <w:rFonts w:ascii="Times New Roman" w:hAnsi="Times New Roman" w:cs="Times New Roman"/>
          <w:sz w:val="24"/>
          <w:szCs w:val="24"/>
        </w:rPr>
        <w:t xml:space="preserve"> and</w:t>
      </w:r>
      <w:r w:rsidRPr="00AD31EC">
        <w:rPr>
          <w:rFonts w:ascii="Times New Roman" w:hAnsi="Times New Roman" w:cs="Times New Roman"/>
          <w:sz w:val="24"/>
          <w:szCs w:val="24"/>
        </w:rPr>
        <w:t xml:space="preserve"> most iconic female nurse</w:t>
      </w:r>
      <w:r w:rsidR="001377F1" w:rsidRPr="00AD31EC">
        <w:rPr>
          <w:rFonts w:ascii="Times New Roman" w:hAnsi="Times New Roman" w:cs="Times New Roman"/>
          <w:sz w:val="24"/>
          <w:szCs w:val="24"/>
        </w:rPr>
        <w:t>s</w:t>
      </w:r>
      <w:r w:rsidRPr="00AD31EC">
        <w:rPr>
          <w:rFonts w:ascii="Times New Roman" w:hAnsi="Times New Roman" w:cs="Times New Roman"/>
          <w:sz w:val="24"/>
          <w:szCs w:val="24"/>
        </w:rPr>
        <w:t xml:space="preserve"> that is known in the world today (Ellis, 2008).</w:t>
      </w:r>
      <w:r w:rsidR="002E693A" w:rsidRPr="00AD31EC">
        <w:rPr>
          <w:rFonts w:ascii="Times New Roman" w:hAnsi="Times New Roman" w:cs="Times New Roman"/>
          <w:sz w:val="24"/>
          <w:szCs w:val="24"/>
        </w:rPr>
        <w:t xml:space="preserve"> </w:t>
      </w:r>
      <w:r w:rsidR="001377F1" w:rsidRPr="00AD31EC">
        <w:rPr>
          <w:rFonts w:ascii="Times New Roman" w:hAnsi="Times New Roman" w:cs="Times New Roman"/>
          <w:sz w:val="24"/>
          <w:szCs w:val="24"/>
        </w:rPr>
        <w:t xml:space="preserve">During her </w:t>
      </w:r>
      <w:r w:rsidR="005A0847" w:rsidRPr="00AD31EC">
        <w:rPr>
          <w:rFonts w:ascii="Times New Roman" w:hAnsi="Times New Roman" w:cs="Times New Roman"/>
          <w:sz w:val="24"/>
          <w:szCs w:val="24"/>
        </w:rPr>
        <w:t>time</w:t>
      </w:r>
      <w:r w:rsidR="001377F1" w:rsidRPr="00AD31EC">
        <w:rPr>
          <w:rFonts w:ascii="Times New Roman" w:hAnsi="Times New Roman" w:cs="Times New Roman"/>
          <w:sz w:val="24"/>
          <w:szCs w:val="24"/>
        </w:rPr>
        <w:t>, nursing</w:t>
      </w:r>
      <w:r w:rsidR="005A0847" w:rsidRPr="00AD31EC">
        <w:rPr>
          <w:rFonts w:ascii="Times New Roman" w:hAnsi="Times New Roman" w:cs="Times New Roman"/>
          <w:sz w:val="24"/>
          <w:szCs w:val="24"/>
        </w:rPr>
        <w:t xml:space="preserve"> revolved around religious and </w:t>
      </w:r>
      <w:proofErr w:type="spellStart"/>
      <w:r w:rsidR="005A0847" w:rsidRPr="00AD31EC">
        <w:rPr>
          <w:rFonts w:ascii="Times New Roman" w:hAnsi="Times New Roman" w:cs="Times New Roman"/>
          <w:sz w:val="24"/>
          <w:szCs w:val="24"/>
        </w:rPr>
        <w:t>militarian</w:t>
      </w:r>
      <w:proofErr w:type="spellEnd"/>
      <w:r w:rsidR="005A0847" w:rsidRPr="00AD31EC">
        <w:rPr>
          <w:rFonts w:ascii="Times New Roman" w:hAnsi="Times New Roman" w:cs="Times New Roman"/>
          <w:sz w:val="24"/>
          <w:szCs w:val="24"/>
        </w:rPr>
        <w:t xml:space="preserve"> beliefs</w:t>
      </w:r>
      <w:r w:rsidR="00CF1D44" w:rsidRPr="00AD31EC">
        <w:rPr>
          <w:rFonts w:ascii="Times New Roman" w:hAnsi="Times New Roman" w:cs="Times New Roman"/>
          <w:sz w:val="24"/>
          <w:szCs w:val="24"/>
        </w:rPr>
        <w:t xml:space="preserve"> (</w:t>
      </w:r>
      <w:proofErr w:type="spellStart"/>
      <w:r w:rsidR="00CF1D44" w:rsidRPr="00AD31EC">
        <w:rPr>
          <w:rFonts w:ascii="Times New Roman" w:hAnsi="Times New Roman" w:cs="Times New Roman"/>
          <w:sz w:val="24"/>
          <w:szCs w:val="24"/>
        </w:rPr>
        <w:t>Berridge</w:t>
      </w:r>
      <w:proofErr w:type="spellEnd"/>
      <w:r w:rsidR="00CF1D44" w:rsidRPr="00AD31EC">
        <w:rPr>
          <w:rFonts w:ascii="Times New Roman" w:hAnsi="Times New Roman" w:cs="Times New Roman"/>
          <w:sz w:val="24"/>
          <w:szCs w:val="24"/>
        </w:rPr>
        <w:t xml:space="preserve"> and Liddle, 2010)</w:t>
      </w:r>
      <w:r w:rsidR="00D33057" w:rsidRPr="00AD31EC">
        <w:rPr>
          <w:rFonts w:ascii="Times New Roman" w:hAnsi="Times New Roman" w:cs="Times New Roman"/>
          <w:sz w:val="24"/>
          <w:szCs w:val="24"/>
        </w:rPr>
        <w:t>. This</w:t>
      </w:r>
      <w:r w:rsidR="005A0847" w:rsidRPr="00AD31EC">
        <w:rPr>
          <w:rFonts w:ascii="Times New Roman" w:hAnsi="Times New Roman" w:cs="Times New Roman"/>
          <w:sz w:val="24"/>
          <w:szCs w:val="24"/>
        </w:rPr>
        <w:t xml:space="preserve"> required nurses to show obedience to authority</w:t>
      </w:r>
      <w:r w:rsidR="00CF1D44" w:rsidRPr="00AD31EC">
        <w:rPr>
          <w:rFonts w:ascii="Times New Roman" w:hAnsi="Times New Roman" w:cs="Times New Roman"/>
          <w:sz w:val="24"/>
          <w:szCs w:val="24"/>
        </w:rPr>
        <w:t xml:space="preserve"> (</w:t>
      </w:r>
      <w:proofErr w:type="spellStart"/>
      <w:r w:rsidR="00CF1D44" w:rsidRPr="00AD31EC">
        <w:rPr>
          <w:rFonts w:ascii="Times New Roman" w:hAnsi="Times New Roman" w:cs="Times New Roman"/>
          <w:sz w:val="24"/>
          <w:szCs w:val="24"/>
        </w:rPr>
        <w:t>Berridge</w:t>
      </w:r>
      <w:proofErr w:type="spellEnd"/>
      <w:r w:rsidR="00CF1D44" w:rsidRPr="00AD31EC">
        <w:rPr>
          <w:rFonts w:ascii="Times New Roman" w:hAnsi="Times New Roman" w:cs="Times New Roman"/>
          <w:sz w:val="24"/>
          <w:szCs w:val="24"/>
        </w:rPr>
        <w:t xml:space="preserve"> and Liddle, 2010).</w:t>
      </w:r>
      <w:r w:rsidR="005A0847" w:rsidRPr="00AD31EC">
        <w:rPr>
          <w:rFonts w:ascii="Times New Roman" w:hAnsi="Times New Roman" w:cs="Times New Roman"/>
          <w:sz w:val="24"/>
          <w:szCs w:val="24"/>
        </w:rPr>
        <w:t xml:space="preserve"> </w:t>
      </w:r>
      <w:r w:rsidR="00CF1D44" w:rsidRPr="00AD31EC">
        <w:rPr>
          <w:rFonts w:ascii="Times New Roman" w:hAnsi="Times New Roman" w:cs="Times New Roman"/>
          <w:sz w:val="24"/>
          <w:szCs w:val="24"/>
        </w:rPr>
        <w:t>H</w:t>
      </w:r>
      <w:r w:rsidR="005A0847" w:rsidRPr="00AD31EC">
        <w:rPr>
          <w:rFonts w:ascii="Times New Roman" w:hAnsi="Times New Roman" w:cs="Times New Roman"/>
          <w:sz w:val="24"/>
          <w:szCs w:val="24"/>
        </w:rPr>
        <w:t>owever</w:t>
      </w:r>
      <w:r w:rsidR="00CF1D44" w:rsidRPr="00AD31EC">
        <w:rPr>
          <w:rFonts w:ascii="Times New Roman" w:hAnsi="Times New Roman" w:cs="Times New Roman"/>
          <w:sz w:val="24"/>
          <w:szCs w:val="24"/>
        </w:rPr>
        <w:t>,</w:t>
      </w:r>
      <w:r w:rsidR="005A0847" w:rsidRPr="00AD31EC">
        <w:rPr>
          <w:rFonts w:ascii="Times New Roman" w:hAnsi="Times New Roman" w:cs="Times New Roman"/>
          <w:sz w:val="24"/>
          <w:szCs w:val="24"/>
        </w:rPr>
        <w:t xml:space="preserve"> Florence Nightingale was to challenge these </w:t>
      </w:r>
      <w:r w:rsidR="00CF1D44" w:rsidRPr="00AD31EC">
        <w:rPr>
          <w:rFonts w:ascii="Times New Roman" w:hAnsi="Times New Roman" w:cs="Times New Roman"/>
          <w:sz w:val="24"/>
          <w:szCs w:val="24"/>
        </w:rPr>
        <w:t xml:space="preserve">traditional </w:t>
      </w:r>
      <w:r w:rsidR="005A0847" w:rsidRPr="00AD31EC">
        <w:rPr>
          <w:rFonts w:ascii="Times New Roman" w:hAnsi="Times New Roman" w:cs="Times New Roman"/>
          <w:sz w:val="24"/>
          <w:szCs w:val="24"/>
        </w:rPr>
        <w:t>views</w:t>
      </w:r>
      <w:r w:rsidR="00CF1D44" w:rsidRPr="00AD31EC">
        <w:rPr>
          <w:rFonts w:ascii="Times New Roman" w:hAnsi="Times New Roman" w:cs="Times New Roman"/>
          <w:sz w:val="24"/>
          <w:szCs w:val="24"/>
        </w:rPr>
        <w:t xml:space="preserve"> (</w:t>
      </w:r>
      <w:proofErr w:type="spellStart"/>
      <w:r w:rsidR="00CF1D44" w:rsidRPr="00AD31EC">
        <w:rPr>
          <w:rFonts w:ascii="Times New Roman" w:hAnsi="Times New Roman" w:cs="Times New Roman"/>
          <w:sz w:val="24"/>
          <w:szCs w:val="24"/>
        </w:rPr>
        <w:t>Berridge</w:t>
      </w:r>
      <w:proofErr w:type="spellEnd"/>
      <w:r w:rsidR="00CF1D44" w:rsidRPr="00AD31EC">
        <w:rPr>
          <w:rFonts w:ascii="Times New Roman" w:hAnsi="Times New Roman" w:cs="Times New Roman"/>
          <w:sz w:val="24"/>
          <w:szCs w:val="24"/>
        </w:rPr>
        <w:t xml:space="preserve"> and Liddle, 2010). </w:t>
      </w:r>
      <w:r w:rsidR="005A0847" w:rsidRPr="00AD31EC">
        <w:rPr>
          <w:rFonts w:ascii="Times New Roman" w:hAnsi="Times New Roman" w:cs="Times New Roman"/>
          <w:sz w:val="24"/>
          <w:szCs w:val="24"/>
        </w:rPr>
        <w:t xml:space="preserve"> </w:t>
      </w:r>
      <w:r w:rsidR="00CF1D44" w:rsidRPr="00AD31EC">
        <w:rPr>
          <w:rFonts w:ascii="Times New Roman" w:hAnsi="Times New Roman" w:cs="Times New Roman"/>
          <w:sz w:val="24"/>
          <w:szCs w:val="24"/>
        </w:rPr>
        <w:t>S</w:t>
      </w:r>
      <w:r w:rsidR="005A0847" w:rsidRPr="00AD31EC">
        <w:rPr>
          <w:rFonts w:ascii="Times New Roman" w:hAnsi="Times New Roman" w:cs="Times New Roman"/>
          <w:sz w:val="24"/>
          <w:szCs w:val="24"/>
        </w:rPr>
        <w:t>he did this by emphasising critical thinking,</w:t>
      </w:r>
      <w:r w:rsidR="00CF1D44" w:rsidRPr="00AD31EC">
        <w:rPr>
          <w:rFonts w:ascii="Times New Roman" w:hAnsi="Times New Roman" w:cs="Times New Roman"/>
          <w:sz w:val="24"/>
          <w:szCs w:val="24"/>
        </w:rPr>
        <w:t xml:space="preserve"> seeing to the </w:t>
      </w:r>
      <w:r w:rsidR="00F21783" w:rsidRPr="00AD31EC">
        <w:rPr>
          <w:rFonts w:ascii="Times New Roman" w:hAnsi="Times New Roman" w:cs="Times New Roman"/>
          <w:sz w:val="24"/>
          <w:szCs w:val="24"/>
        </w:rPr>
        <w:t>patient’s</w:t>
      </w:r>
      <w:r w:rsidR="00CF1D44" w:rsidRPr="00AD31EC">
        <w:rPr>
          <w:rFonts w:ascii="Times New Roman" w:hAnsi="Times New Roman" w:cs="Times New Roman"/>
          <w:sz w:val="24"/>
          <w:szCs w:val="24"/>
        </w:rPr>
        <w:t xml:space="preserve"> individual needs as well as giving</w:t>
      </w:r>
      <w:r w:rsidR="005A0847" w:rsidRPr="00AD31EC">
        <w:rPr>
          <w:rFonts w:ascii="Times New Roman" w:hAnsi="Times New Roman" w:cs="Times New Roman"/>
          <w:sz w:val="24"/>
          <w:szCs w:val="24"/>
        </w:rPr>
        <w:t xml:space="preserve"> patients the attention</w:t>
      </w:r>
      <w:r w:rsidR="00CF1D44" w:rsidRPr="00AD31EC">
        <w:rPr>
          <w:rFonts w:ascii="Times New Roman" w:hAnsi="Times New Roman" w:cs="Times New Roman"/>
          <w:sz w:val="24"/>
          <w:szCs w:val="24"/>
        </w:rPr>
        <w:t xml:space="preserve"> they</w:t>
      </w:r>
      <w:r w:rsidR="005A0847" w:rsidRPr="00AD31EC">
        <w:rPr>
          <w:rFonts w:ascii="Times New Roman" w:hAnsi="Times New Roman" w:cs="Times New Roman"/>
          <w:sz w:val="24"/>
          <w:szCs w:val="24"/>
        </w:rPr>
        <w:t xml:space="preserve"> required and most importantly having respect for the </w:t>
      </w:r>
      <w:r w:rsidR="00CF1D44" w:rsidRPr="00AD31EC">
        <w:rPr>
          <w:rFonts w:ascii="Times New Roman" w:hAnsi="Times New Roman" w:cs="Times New Roman"/>
          <w:sz w:val="24"/>
          <w:szCs w:val="24"/>
        </w:rPr>
        <w:t>patients’ rights (</w:t>
      </w:r>
      <w:proofErr w:type="spellStart"/>
      <w:r w:rsidR="00CF1D44" w:rsidRPr="00AD31EC">
        <w:rPr>
          <w:rFonts w:ascii="Times New Roman" w:hAnsi="Times New Roman" w:cs="Times New Roman"/>
          <w:sz w:val="24"/>
          <w:szCs w:val="24"/>
        </w:rPr>
        <w:t>Berridge</w:t>
      </w:r>
      <w:proofErr w:type="spellEnd"/>
      <w:r w:rsidR="00CF1D44" w:rsidRPr="00AD31EC">
        <w:rPr>
          <w:rFonts w:ascii="Times New Roman" w:hAnsi="Times New Roman" w:cs="Times New Roman"/>
          <w:sz w:val="24"/>
          <w:szCs w:val="24"/>
        </w:rPr>
        <w:t xml:space="preserve"> and Liddle, 2010). Florence Nightingale </w:t>
      </w:r>
      <w:r w:rsidR="002E693A" w:rsidRPr="00AD31EC">
        <w:rPr>
          <w:rFonts w:ascii="Times New Roman" w:hAnsi="Times New Roman" w:cs="Times New Roman"/>
          <w:sz w:val="24"/>
          <w:szCs w:val="24"/>
        </w:rPr>
        <w:t>was</w:t>
      </w:r>
      <w:r w:rsidRPr="00AD31EC">
        <w:rPr>
          <w:rFonts w:ascii="Times New Roman" w:hAnsi="Times New Roman" w:cs="Times New Roman"/>
          <w:sz w:val="24"/>
          <w:szCs w:val="24"/>
        </w:rPr>
        <w:t xml:space="preserve"> </w:t>
      </w:r>
      <w:r w:rsidR="00E66CD4" w:rsidRPr="00AD31EC">
        <w:rPr>
          <w:rFonts w:ascii="Times New Roman" w:hAnsi="Times New Roman" w:cs="Times New Roman"/>
          <w:sz w:val="24"/>
          <w:szCs w:val="24"/>
        </w:rPr>
        <w:t>a</w:t>
      </w:r>
      <w:r w:rsidRPr="00AD31EC">
        <w:rPr>
          <w:rFonts w:ascii="Times New Roman" w:hAnsi="Times New Roman" w:cs="Times New Roman"/>
          <w:sz w:val="24"/>
          <w:szCs w:val="24"/>
        </w:rPr>
        <w:t>ffectionately known as “</w:t>
      </w:r>
      <w:r w:rsidR="007A1FCF" w:rsidRPr="00AD31EC">
        <w:rPr>
          <w:rFonts w:ascii="Times New Roman" w:hAnsi="Times New Roman" w:cs="Times New Roman"/>
          <w:sz w:val="24"/>
          <w:szCs w:val="24"/>
        </w:rPr>
        <w:t>T</w:t>
      </w:r>
      <w:r w:rsidRPr="00AD31EC">
        <w:rPr>
          <w:rFonts w:ascii="Times New Roman" w:hAnsi="Times New Roman" w:cs="Times New Roman"/>
          <w:sz w:val="24"/>
          <w:szCs w:val="24"/>
        </w:rPr>
        <w:t>he lady with the lamp” (Ellis, 2008).</w:t>
      </w:r>
      <w:r w:rsidR="00E66CD4" w:rsidRPr="00AD31EC">
        <w:rPr>
          <w:rFonts w:ascii="Times New Roman" w:hAnsi="Times New Roman" w:cs="Times New Roman"/>
          <w:sz w:val="24"/>
          <w:szCs w:val="24"/>
        </w:rPr>
        <w:t xml:space="preserve"> She was known by this name because she took it upon herself to visit sick soldiers during the night, holding a lamp</w:t>
      </w:r>
      <w:r w:rsidR="007A1FCF" w:rsidRPr="00AD31EC">
        <w:rPr>
          <w:rFonts w:ascii="Times New Roman" w:hAnsi="Times New Roman" w:cs="Times New Roman"/>
          <w:sz w:val="24"/>
          <w:szCs w:val="24"/>
        </w:rPr>
        <w:t xml:space="preserve"> (Meyer and Bishop, 2007).</w:t>
      </w:r>
      <w:r w:rsidR="00E66CD4" w:rsidRPr="00AD31EC">
        <w:rPr>
          <w:rFonts w:ascii="Times New Roman" w:hAnsi="Times New Roman" w:cs="Times New Roman"/>
          <w:sz w:val="24"/>
          <w:szCs w:val="24"/>
        </w:rPr>
        <w:t xml:space="preserve"> </w:t>
      </w:r>
      <w:r w:rsidR="00F21783" w:rsidRPr="00AD31EC">
        <w:rPr>
          <w:rFonts w:ascii="Times New Roman" w:hAnsi="Times New Roman" w:cs="Times New Roman"/>
          <w:sz w:val="24"/>
          <w:szCs w:val="24"/>
        </w:rPr>
        <w:t>In November 1854</w:t>
      </w:r>
      <w:r w:rsidR="001524B1" w:rsidRPr="00AD31EC">
        <w:rPr>
          <w:rFonts w:ascii="Times New Roman" w:hAnsi="Times New Roman" w:cs="Times New Roman"/>
          <w:sz w:val="24"/>
          <w:szCs w:val="24"/>
        </w:rPr>
        <w:t>,</w:t>
      </w:r>
      <w:r w:rsidR="00F21783" w:rsidRPr="00AD31EC">
        <w:rPr>
          <w:rFonts w:ascii="Times New Roman" w:hAnsi="Times New Roman" w:cs="Times New Roman"/>
          <w:sz w:val="24"/>
          <w:szCs w:val="24"/>
        </w:rPr>
        <w:t xml:space="preserve"> the Crimean War broke out (Meyer and Bishop, 2007). Florence along with </w:t>
      </w:r>
      <w:r w:rsidR="000B2BFA" w:rsidRPr="00AD31EC">
        <w:rPr>
          <w:rFonts w:ascii="Times New Roman" w:hAnsi="Times New Roman" w:cs="Times New Roman"/>
          <w:sz w:val="24"/>
          <w:szCs w:val="24"/>
        </w:rPr>
        <w:t>Florence’s work during the Crimean War was proven to be a pivotal point in her life (MacQueen, 2007). She was exhausted and debilitated from all the incessant work that she did (MacQueen, 2007). Despite the limitations of her physical conditions, she carried on trying to reform the military system</w:t>
      </w:r>
      <w:r w:rsidR="004342C4" w:rsidRPr="00AD31EC">
        <w:rPr>
          <w:rFonts w:ascii="Times New Roman" w:hAnsi="Times New Roman" w:cs="Times New Roman"/>
          <w:sz w:val="24"/>
          <w:szCs w:val="24"/>
        </w:rPr>
        <w:t xml:space="preserve"> </w:t>
      </w:r>
      <w:r w:rsidR="000B2BFA" w:rsidRPr="00AD31EC">
        <w:rPr>
          <w:rFonts w:ascii="Times New Roman" w:hAnsi="Times New Roman" w:cs="Times New Roman"/>
          <w:sz w:val="24"/>
          <w:szCs w:val="24"/>
        </w:rPr>
        <w:t>(MacQueen, 2007). In order to honour the work that Florence achieved, the Nightingale Fund was established (MacQueen, 2007). The first school of nursing that was based on Nightingale’s model was opened in 1860 (</w:t>
      </w:r>
      <w:proofErr w:type="spellStart"/>
      <w:r w:rsidR="000B2BFA" w:rsidRPr="00AD31EC">
        <w:rPr>
          <w:rFonts w:ascii="Times New Roman" w:hAnsi="Times New Roman" w:cs="Times New Roman"/>
          <w:sz w:val="24"/>
          <w:szCs w:val="24"/>
        </w:rPr>
        <w:t>Berridge</w:t>
      </w:r>
      <w:proofErr w:type="spellEnd"/>
      <w:r w:rsidR="000B2BFA" w:rsidRPr="00AD31EC">
        <w:rPr>
          <w:rFonts w:ascii="Times New Roman" w:hAnsi="Times New Roman" w:cs="Times New Roman"/>
          <w:sz w:val="24"/>
          <w:szCs w:val="24"/>
        </w:rPr>
        <w:t xml:space="preserve"> and Liddle, 2010). The aim of her nursing model was to train </w:t>
      </w:r>
      <w:r w:rsidR="008342AB" w:rsidRPr="00AD31EC">
        <w:rPr>
          <w:rFonts w:ascii="Times New Roman" w:hAnsi="Times New Roman" w:cs="Times New Roman"/>
          <w:sz w:val="24"/>
          <w:szCs w:val="24"/>
        </w:rPr>
        <w:t>nurses,</w:t>
      </w:r>
      <w:r w:rsidR="000B2BFA" w:rsidRPr="00AD31EC">
        <w:rPr>
          <w:rFonts w:ascii="Times New Roman" w:hAnsi="Times New Roman" w:cs="Times New Roman"/>
          <w:sz w:val="24"/>
          <w:szCs w:val="24"/>
        </w:rPr>
        <w:t xml:space="preserve"> so they could work in hospitals with a view to treating the poor (</w:t>
      </w:r>
      <w:proofErr w:type="spellStart"/>
      <w:r w:rsidR="000B2BFA" w:rsidRPr="00AD31EC">
        <w:rPr>
          <w:rFonts w:ascii="Times New Roman" w:hAnsi="Times New Roman" w:cs="Times New Roman"/>
          <w:sz w:val="24"/>
          <w:szCs w:val="24"/>
        </w:rPr>
        <w:t>Berridge</w:t>
      </w:r>
      <w:proofErr w:type="spellEnd"/>
      <w:r w:rsidR="000B2BFA" w:rsidRPr="00AD31EC">
        <w:rPr>
          <w:rFonts w:ascii="Times New Roman" w:hAnsi="Times New Roman" w:cs="Times New Roman"/>
          <w:sz w:val="24"/>
          <w:szCs w:val="24"/>
        </w:rPr>
        <w:t xml:space="preserve"> and Liddle, 2010). Florence Nightingale’s beliefs were that a </w:t>
      </w:r>
      <w:r w:rsidR="008342AB" w:rsidRPr="00AD31EC">
        <w:rPr>
          <w:rFonts w:ascii="Times New Roman" w:hAnsi="Times New Roman" w:cs="Times New Roman"/>
          <w:sz w:val="24"/>
          <w:szCs w:val="24"/>
        </w:rPr>
        <w:t>nurse’s</w:t>
      </w:r>
      <w:r w:rsidR="000B2BFA" w:rsidRPr="00AD31EC">
        <w:rPr>
          <w:rFonts w:ascii="Times New Roman" w:hAnsi="Times New Roman" w:cs="Times New Roman"/>
          <w:sz w:val="24"/>
          <w:szCs w:val="24"/>
        </w:rPr>
        <w:t xml:space="preserve"> goal should be ‘to put the patient in the best condition for nature to act upon him’ (</w:t>
      </w:r>
      <w:proofErr w:type="spellStart"/>
      <w:r w:rsidR="000B2BFA" w:rsidRPr="00AD31EC">
        <w:rPr>
          <w:rFonts w:ascii="Times New Roman" w:hAnsi="Times New Roman" w:cs="Times New Roman"/>
          <w:sz w:val="24"/>
          <w:szCs w:val="24"/>
        </w:rPr>
        <w:t>Berridge</w:t>
      </w:r>
      <w:proofErr w:type="spellEnd"/>
      <w:r w:rsidR="000B2BFA" w:rsidRPr="00AD31EC">
        <w:rPr>
          <w:rFonts w:ascii="Times New Roman" w:hAnsi="Times New Roman" w:cs="Times New Roman"/>
          <w:sz w:val="24"/>
          <w:szCs w:val="24"/>
        </w:rPr>
        <w:t xml:space="preserve"> and Liddle, 2010).</w:t>
      </w:r>
      <w:r w:rsidR="0046675F" w:rsidRPr="00AD31EC">
        <w:rPr>
          <w:rFonts w:ascii="Times New Roman" w:hAnsi="Times New Roman" w:cs="Times New Roman"/>
          <w:sz w:val="24"/>
          <w:szCs w:val="24"/>
        </w:rPr>
        <w:t xml:space="preserve"> </w:t>
      </w:r>
    </w:p>
    <w:p w14:paraId="78E7568A" w14:textId="76365AA6" w:rsidR="000E4E58" w:rsidRPr="00AD31EC" w:rsidRDefault="000E4E58"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 xml:space="preserve">The Alma-Ata declaration was introduced in September 1978 by the World Health Organisation (WHO) </w:t>
      </w:r>
      <w:bookmarkStart w:id="1" w:name="_Hlk531860239"/>
      <w:r w:rsidRPr="00AD31EC">
        <w:rPr>
          <w:rFonts w:ascii="Times New Roman" w:hAnsi="Times New Roman" w:cs="Times New Roman"/>
          <w:sz w:val="24"/>
          <w:szCs w:val="24"/>
        </w:rPr>
        <w:t xml:space="preserve">(Sines, </w:t>
      </w:r>
      <w:r w:rsidRPr="00AD31EC">
        <w:rPr>
          <w:rFonts w:ascii="Times New Roman" w:hAnsi="Times New Roman" w:cs="Times New Roman"/>
          <w:i/>
          <w:sz w:val="24"/>
          <w:szCs w:val="24"/>
        </w:rPr>
        <w:t>et al,</w:t>
      </w:r>
      <w:r w:rsidRPr="00AD31EC">
        <w:rPr>
          <w:rFonts w:ascii="Times New Roman" w:hAnsi="Times New Roman" w:cs="Times New Roman"/>
          <w:sz w:val="24"/>
          <w:szCs w:val="24"/>
        </w:rPr>
        <w:t xml:space="preserve"> 2001</w:t>
      </w:r>
      <w:r w:rsidR="001F561A" w:rsidRPr="00AD31EC">
        <w:rPr>
          <w:rFonts w:ascii="Times New Roman" w:hAnsi="Times New Roman" w:cs="Times New Roman"/>
          <w:sz w:val="24"/>
          <w:szCs w:val="24"/>
        </w:rPr>
        <w:t xml:space="preserve">, </w:t>
      </w:r>
      <w:bookmarkStart w:id="2" w:name="_Hlk531860639"/>
      <w:r w:rsidR="001F561A" w:rsidRPr="00AD31EC">
        <w:rPr>
          <w:rFonts w:ascii="Times New Roman" w:hAnsi="Times New Roman" w:cs="Times New Roman"/>
          <w:sz w:val="24"/>
          <w:szCs w:val="24"/>
        </w:rPr>
        <w:t>Who.int, 1978</w:t>
      </w:r>
      <w:r w:rsidRPr="00AD31EC">
        <w:rPr>
          <w:rFonts w:ascii="Times New Roman" w:hAnsi="Times New Roman" w:cs="Times New Roman"/>
          <w:sz w:val="24"/>
          <w:szCs w:val="24"/>
        </w:rPr>
        <w:t xml:space="preserve">). </w:t>
      </w:r>
      <w:bookmarkEnd w:id="1"/>
      <w:bookmarkEnd w:id="2"/>
      <w:r w:rsidRPr="00AD31EC">
        <w:rPr>
          <w:rFonts w:ascii="Times New Roman" w:hAnsi="Times New Roman" w:cs="Times New Roman"/>
          <w:sz w:val="24"/>
          <w:szCs w:val="24"/>
        </w:rPr>
        <w:t>This was to be a major milestone regarding public health (Sines, et al, 2001</w:t>
      </w:r>
      <w:r w:rsidR="001F561A" w:rsidRPr="00AD31EC">
        <w:rPr>
          <w:rFonts w:ascii="Times New Roman" w:hAnsi="Times New Roman" w:cs="Times New Roman"/>
          <w:sz w:val="24"/>
          <w:szCs w:val="24"/>
        </w:rPr>
        <w:t xml:space="preserve">, Who.int, 1978). </w:t>
      </w:r>
      <w:r w:rsidRPr="00AD31EC">
        <w:rPr>
          <w:rFonts w:ascii="Times New Roman" w:hAnsi="Times New Roman" w:cs="Times New Roman"/>
          <w:sz w:val="24"/>
          <w:szCs w:val="24"/>
        </w:rPr>
        <w:t xml:space="preserve">It called for the urgent action from governments from around the world as well as all those who </w:t>
      </w:r>
      <w:r w:rsidR="001F561A" w:rsidRPr="00AD31EC">
        <w:rPr>
          <w:rFonts w:ascii="Times New Roman" w:hAnsi="Times New Roman" w:cs="Times New Roman"/>
          <w:sz w:val="24"/>
          <w:szCs w:val="24"/>
        </w:rPr>
        <w:t>worked</w:t>
      </w:r>
      <w:r w:rsidRPr="00AD31EC">
        <w:rPr>
          <w:rFonts w:ascii="Times New Roman" w:hAnsi="Times New Roman" w:cs="Times New Roman"/>
          <w:sz w:val="24"/>
          <w:szCs w:val="24"/>
        </w:rPr>
        <w:t xml:space="preserve"> in</w:t>
      </w:r>
      <w:r w:rsidR="001F561A" w:rsidRPr="00AD31EC">
        <w:rPr>
          <w:rFonts w:ascii="Times New Roman" w:hAnsi="Times New Roman" w:cs="Times New Roman"/>
          <w:sz w:val="24"/>
          <w:szCs w:val="24"/>
        </w:rPr>
        <w:t xml:space="preserve"> the</w:t>
      </w:r>
      <w:r w:rsidRPr="00AD31EC">
        <w:rPr>
          <w:rFonts w:ascii="Times New Roman" w:hAnsi="Times New Roman" w:cs="Times New Roman"/>
          <w:sz w:val="24"/>
          <w:szCs w:val="24"/>
        </w:rPr>
        <w:t xml:space="preserve"> health</w:t>
      </w:r>
      <w:r w:rsidR="001F561A" w:rsidRPr="00AD31EC">
        <w:rPr>
          <w:rFonts w:ascii="Times New Roman" w:hAnsi="Times New Roman" w:cs="Times New Roman"/>
          <w:sz w:val="24"/>
          <w:szCs w:val="24"/>
        </w:rPr>
        <w:t xml:space="preserve"> care profession</w:t>
      </w:r>
      <w:r w:rsidRPr="00AD31EC">
        <w:rPr>
          <w:rFonts w:ascii="Times New Roman" w:hAnsi="Times New Roman" w:cs="Times New Roman"/>
          <w:sz w:val="24"/>
          <w:szCs w:val="24"/>
        </w:rPr>
        <w:t xml:space="preserve"> to promote the health of everyone (Sines, et al, 2001</w:t>
      </w:r>
      <w:r w:rsidR="001F561A" w:rsidRPr="00AD31EC">
        <w:rPr>
          <w:rFonts w:ascii="Times New Roman" w:hAnsi="Times New Roman" w:cs="Times New Roman"/>
          <w:sz w:val="24"/>
          <w:szCs w:val="24"/>
        </w:rPr>
        <w:t xml:space="preserve">, Who.int, 1978). </w:t>
      </w:r>
      <w:r w:rsidRPr="00AD31EC">
        <w:rPr>
          <w:rFonts w:ascii="Times New Roman" w:hAnsi="Times New Roman" w:cs="Times New Roman"/>
          <w:sz w:val="24"/>
          <w:szCs w:val="24"/>
        </w:rPr>
        <w:t>Because of this</w:t>
      </w:r>
      <w:r w:rsidR="001524B1" w:rsidRPr="00AD31EC">
        <w:rPr>
          <w:rFonts w:ascii="Times New Roman" w:hAnsi="Times New Roman" w:cs="Times New Roman"/>
          <w:sz w:val="24"/>
          <w:szCs w:val="24"/>
        </w:rPr>
        <w:t>,</w:t>
      </w:r>
      <w:r w:rsidRPr="00AD31EC">
        <w:rPr>
          <w:rFonts w:ascii="Times New Roman" w:hAnsi="Times New Roman" w:cs="Times New Roman"/>
          <w:sz w:val="24"/>
          <w:szCs w:val="24"/>
        </w:rPr>
        <w:t xml:space="preserve"> the UK g</w:t>
      </w:r>
      <w:r w:rsidR="001524B1" w:rsidRPr="00AD31EC">
        <w:rPr>
          <w:rFonts w:ascii="Times New Roman" w:hAnsi="Times New Roman" w:cs="Times New Roman"/>
          <w:sz w:val="24"/>
          <w:szCs w:val="24"/>
        </w:rPr>
        <w:t>overnment put into place targets and plans. O</w:t>
      </w:r>
      <w:r w:rsidRPr="00AD31EC">
        <w:rPr>
          <w:rFonts w:ascii="Times New Roman" w:hAnsi="Times New Roman" w:cs="Times New Roman"/>
          <w:sz w:val="24"/>
          <w:szCs w:val="24"/>
        </w:rPr>
        <w:t xml:space="preserve">ne of these plans was the ‘Saving Lives – Our Healthier Nation’ </w:t>
      </w:r>
      <w:bookmarkStart w:id="3" w:name="_Hlk531861440"/>
      <w:r w:rsidR="001524B1" w:rsidRPr="00AD31EC">
        <w:rPr>
          <w:rFonts w:ascii="Times New Roman" w:hAnsi="Times New Roman" w:cs="Times New Roman"/>
          <w:sz w:val="24"/>
          <w:szCs w:val="24"/>
        </w:rPr>
        <w:t xml:space="preserve">initiative </w:t>
      </w:r>
      <w:r w:rsidRPr="00AD31EC">
        <w:rPr>
          <w:rFonts w:ascii="Times New Roman" w:hAnsi="Times New Roman" w:cs="Times New Roman"/>
          <w:sz w:val="24"/>
          <w:szCs w:val="24"/>
        </w:rPr>
        <w:t>(Sines, et al, 2001</w:t>
      </w:r>
      <w:r w:rsidR="001F561A" w:rsidRPr="00AD31EC">
        <w:rPr>
          <w:rFonts w:ascii="Times New Roman" w:hAnsi="Times New Roman" w:cs="Times New Roman"/>
          <w:sz w:val="24"/>
          <w:szCs w:val="24"/>
        </w:rPr>
        <w:t xml:space="preserve">, </w:t>
      </w:r>
      <w:bookmarkEnd w:id="3"/>
      <w:r w:rsidR="001F561A" w:rsidRPr="00AD31EC">
        <w:rPr>
          <w:rFonts w:ascii="Times New Roman" w:hAnsi="Times New Roman" w:cs="Times New Roman"/>
          <w:sz w:val="24"/>
          <w:szCs w:val="24"/>
        </w:rPr>
        <w:t>Who.int, 1978).</w:t>
      </w:r>
      <w:r w:rsidR="00BA2E5D" w:rsidRPr="00AD31EC">
        <w:rPr>
          <w:rFonts w:ascii="Times New Roman" w:hAnsi="Times New Roman" w:cs="Times New Roman"/>
          <w:sz w:val="24"/>
          <w:szCs w:val="24"/>
        </w:rPr>
        <w:t xml:space="preserve"> This was put into place to </w:t>
      </w:r>
      <w:r w:rsidR="00DE34E0" w:rsidRPr="00AD31EC">
        <w:rPr>
          <w:rFonts w:ascii="Times New Roman" w:hAnsi="Times New Roman" w:cs="Times New Roman"/>
          <w:sz w:val="24"/>
          <w:szCs w:val="24"/>
        </w:rPr>
        <w:t xml:space="preserve">ensure that the commissioning of primary health care services became a priority </w:t>
      </w:r>
      <w:bookmarkStart w:id="4" w:name="_Hlk531861503"/>
      <w:r w:rsidR="00DE34E0" w:rsidRPr="00AD31EC">
        <w:rPr>
          <w:rFonts w:ascii="Times New Roman" w:hAnsi="Times New Roman" w:cs="Times New Roman"/>
          <w:sz w:val="24"/>
          <w:szCs w:val="24"/>
        </w:rPr>
        <w:t>(Sines, et al, 2001).</w:t>
      </w:r>
      <w:bookmarkEnd w:id="4"/>
      <w:r w:rsidR="00DE34E0" w:rsidRPr="00AD31EC">
        <w:rPr>
          <w:rFonts w:ascii="Times New Roman" w:hAnsi="Times New Roman" w:cs="Times New Roman"/>
          <w:sz w:val="24"/>
          <w:szCs w:val="24"/>
        </w:rPr>
        <w:t xml:space="preserve"> Consequently, there was a wide range of ini</w:t>
      </w:r>
      <w:r w:rsidR="00821AF5" w:rsidRPr="00AD31EC">
        <w:rPr>
          <w:rFonts w:ascii="Times New Roman" w:hAnsi="Times New Roman" w:cs="Times New Roman"/>
          <w:sz w:val="24"/>
          <w:szCs w:val="24"/>
        </w:rPr>
        <w:t>ti</w:t>
      </w:r>
      <w:r w:rsidR="00DE34E0" w:rsidRPr="00AD31EC">
        <w:rPr>
          <w:rFonts w:ascii="Times New Roman" w:hAnsi="Times New Roman" w:cs="Times New Roman"/>
          <w:sz w:val="24"/>
          <w:szCs w:val="24"/>
        </w:rPr>
        <w:t>atives regarding public health put into place (Sines, et al, 2001). This was with the view to reducing the reliance on the in-patient sector and to increase the development of care within the community (Sines, et al, 2001). This resulted in having specialist areas for community health care practicing (Sines, et al, 2001). Some of these specialist nu</w:t>
      </w:r>
      <w:r w:rsidR="00280339" w:rsidRPr="00AD31EC">
        <w:rPr>
          <w:rFonts w:ascii="Times New Roman" w:hAnsi="Times New Roman" w:cs="Times New Roman"/>
          <w:sz w:val="24"/>
          <w:szCs w:val="24"/>
        </w:rPr>
        <w:t>r</w:t>
      </w:r>
      <w:r w:rsidR="00DE34E0" w:rsidRPr="00AD31EC">
        <w:rPr>
          <w:rFonts w:ascii="Times New Roman" w:hAnsi="Times New Roman" w:cs="Times New Roman"/>
          <w:sz w:val="24"/>
          <w:szCs w:val="24"/>
        </w:rPr>
        <w:t>sing practices have been identified as:</w:t>
      </w:r>
    </w:p>
    <w:p w14:paraId="6C8093E3" w14:textId="0FEFB004" w:rsidR="00DE34E0" w:rsidRPr="00AD31EC" w:rsidRDefault="00DE34E0" w:rsidP="00AD31EC">
      <w:pPr>
        <w:pStyle w:val="ListParagraph"/>
        <w:numPr>
          <w:ilvl w:val="0"/>
          <w:numId w:val="1"/>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lastRenderedPageBreak/>
        <w:t>General practice nursing.</w:t>
      </w:r>
    </w:p>
    <w:p w14:paraId="79403164" w14:textId="28BEEE52" w:rsidR="00DE34E0" w:rsidRPr="00AD31EC" w:rsidRDefault="00DE34E0" w:rsidP="00AD31EC">
      <w:pPr>
        <w:pStyle w:val="ListParagraph"/>
        <w:numPr>
          <w:ilvl w:val="0"/>
          <w:numId w:val="1"/>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District nursing.</w:t>
      </w:r>
    </w:p>
    <w:p w14:paraId="3FC99907" w14:textId="63A9B696" w:rsidR="00DE34E0" w:rsidRPr="00AD31EC" w:rsidRDefault="00DE34E0" w:rsidP="00AD31EC">
      <w:pPr>
        <w:pStyle w:val="ListParagraph"/>
        <w:numPr>
          <w:ilvl w:val="0"/>
          <w:numId w:val="1"/>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Community mental health nursing.</w:t>
      </w:r>
    </w:p>
    <w:p w14:paraId="00CE873E" w14:textId="77BADE4E" w:rsidR="00DE34E0" w:rsidRPr="00AD31EC" w:rsidRDefault="00DE34E0" w:rsidP="00AD31EC">
      <w:pPr>
        <w:pStyle w:val="ListParagraph"/>
        <w:numPr>
          <w:ilvl w:val="0"/>
          <w:numId w:val="1"/>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Occupational health care nursing.</w:t>
      </w:r>
    </w:p>
    <w:p w14:paraId="56EF605A" w14:textId="3AAC535B" w:rsidR="00DE34E0" w:rsidRPr="00AD31EC" w:rsidRDefault="00DE34E0" w:rsidP="00AD31EC">
      <w:pPr>
        <w:pStyle w:val="ListParagraph"/>
        <w:numPr>
          <w:ilvl w:val="0"/>
          <w:numId w:val="1"/>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Public health nursing (Health Visitors).</w:t>
      </w:r>
    </w:p>
    <w:p w14:paraId="4C051837" w14:textId="0006A33A" w:rsidR="00DE34E0" w:rsidRPr="00AD31EC" w:rsidRDefault="00DE34E0" w:rsidP="00AD31EC">
      <w:pPr>
        <w:pStyle w:val="ListParagraph"/>
        <w:numPr>
          <w:ilvl w:val="0"/>
          <w:numId w:val="1"/>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School nursing.</w:t>
      </w:r>
    </w:p>
    <w:p w14:paraId="4CA99861" w14:textId="02EAE7F2" w:rsidR="00DE34E0" w:rsidRPr="00AD31EC" w:rsidRDefault="00DE34E0" w:rsidP="00AD31EC">
      <w:pPr>
        <w:pStyle w:val="ListParagraph"/>
        <w:numPr>
          <w:ilvl w:val="0"/>
          <w:numId w:val="1"/>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 xml:space="preserve">Community learning disability nursing (Sines, et al, 2001). </w:t>
      </w:r>
    </w:p>
    <w:p w14:paraId="08D0E697" w14:textId="6E92F2F8" w:rsidR="00821AF5" w:rsidRPr="00AD31EC" w:rsidRDefault="001524B1"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During the last twenty years</w:t>
      </w:r>
      <w:r w:rsidR="00A3787B" w:rsidRPr="00AD31EC">
        <w:rPr>
          <w:rFonts w:ascii="Times New Roman" w:hAnsi="Times New Roman" w:cs="Times New Roman"/>
          <w:sz w:val="24"/>
          <w:szCs w:val="24"/>
        </w:rPr>
        <w:t>, the health and social care policies have gone through many unprecedented changes</w:t>
      </w:r>
      <w:r w:rsidR="00C532A4" w:rsidRPr="00AD31EC">
        <w:rPr>
          <w:rFonts w:ascii="Times New Roman" w:hAnsi="Times New Roman" w:cs="Times New Roman"/>
          <w:sz w:val="24"/>
          <w:szCs w:val="24"/>
        </w:rPr>
        <w:t xml:space="preserve"> </w:t>
      </w:r>
      <w:bookmarkStart w:id="5" w:name="_Hlk531880806"/>
      <w:r w:rsidR="00C532A4" w:rsidRPr="00AD31EC">
        <w:rPr>
          <w:rFonts w:ascii="Times New Roman" w:hAnsi="Times New Roman" w:cs="Times New Roman"/>
          <w:sz w:val="24"/>
          <w:szCs w:val="24"/>
        </w:rPr>
        <w:t xml:space="preserve">(Sines, </w:t>
      </w:r>
      <w:r w:rsidR="00C532A4" w:rsidRPr="00AD31EC">
        <w:rPr>
          <w:rFonts w:ascii="Times New Roman" w:hAnsi="Times New Roman" w:cs="Times New Roman"/>
          <w:i/>
          <w:sz w:val="24"/>
          <w:szCs w:val="24"/>
        </w:rPr>
        <w:t>et al,</w:t>
      </w:r>
      <w:r w:rsidR="00C532A4" w:rsidRPr="00AD31EC">
        <w:rPr>
          <w:rFonts w:ascii="Times New Roman" w:hAnsi="Times New Roman" w:cs="Times New Roman"/>
          <w:sz w:val="24"/>
          <w:szCs w:val="24"/>
        </w:rPr>
        <w:t xml:space="preserve"> 2009).</w:t>
      </w:r>
      <w:r w:rsidR="00A3787B" w:rsidRPr="00AD31EC">
        <w:rPr>
          <w:rFonts w:ascii="Times New Roman" w:hAnsi="Times New Roman" w:cs="Times New Roman"/>
          <w:sz w:val="24"/>
          <w:szCs w:val="24"/>
        </w:rPr>
        <w:t xml:space="preserve"> </w:t>
      </w:r>
      <w:bookmarkEnd w:id="5"/>
      <w:r w:rsidR="00A3787B" w:rsidRPr="00AD31EC">
        <w:rPr>
          <w:rFonts w:ascii="Times New Roman" w:hAnsi="Times New Roman" w:cs="Times New Roman"/>
          <w:sz w:val="24"/>
          <w:szCs w:val="24"/>
        </w:rPr>
        <w:t xml:space="preserve">These changes have had a radical shift towards having an NHS that is a primary led one. Walsh and Gough, </w:t>
      </w:r>
      <w:r w:rsidR="0078773E" w:rsidRPr="00AD31EC">
        <w:rPr>
          <w:rFonts w:ascii="Times New Roman" w:hAnsi="Times New Roman" w:cs="Times New Roman"/>
          <w:sz w:val="24"/>
          <w:szCs w:val="24"/>
        </w:rPr>
        <w:t>(</w:t>
      </w:r>
      <w:r w:rsidR="00A3787B" w:rsidRPr="00AD31EC">
        <w:rPr>
          <w:rFonts w:ascii="Times New Roman" w:hAnsi="Times New Roman" w:cs="Times New Roman"/>
          <w:sz w:val="24"/>
          <w:szCs w:val="24"/>
        </w:rPr>
        <w:t>2000) have implied that community nurses had largely been overlooked by policy makers</w:t>
      </w:r>
      <w:r w:rsidR="00C532A4" w:rsidRPr="00AD31EC">
        <w:rPr>
          <w:rFonts w:ascii="Times New Roman" w:hAnsi="Times New Roman" w:cs="Times New Roman"/>
          <w:sz w:val="24"/>
          <w:szCs w:val="24"/>
        </w:rPr>
        <w:t xml:space="preserve"> (Sines, et al, 2009). </w:t>
      </w:r>
      <w:r w:rsidR="00A3787B" w:rsidRPr="00AD31EC">
        <w:rPr>
          <w:rFonts w:ascii="Times New Roman" w:hAnsi="Times New Roman" w:cs="Times New Roman"/>
          <w:sz w:val="24"/>
          <w:szCs w:val="24"/>
        </w:rPr>
        <w:t>However, in 1997 when the Labour Government were elected, this was all changed</w:t>
      </w:r>
      <w:r w:rsidR="00C532A4" w:rsidRPr="00AD31EC">
        <w:rPr>
          <w:rFonts w:ascii="Times New Roman" w:hAnsi="Times New Roman" w:cs="Times New Roman"/>
          <w:sz w:val="24"/>
          <w:szCs w:val="24"/>
        </w:rPr>
        <w:t xml:space="preserve"> (Sines, et al, 2009). </w:t>
      </w:r>
      <w:r w:rsidR="00A3787B" w:rsidRPr="00AD31EC">
        <w:rPr>
          <w:rFonts w:ascii="Times New Roman" w:hAnsi="Times New Roman" w:cs="Times New Roman"/>
          <w:sz w:val="24"/>
          <w:szCs w:val="24"/>
        </w:rPr>
        <w:t>The Labour Government made a guarantee that nurses would be granted a seat at the decision-making table</w:t>
      </w:r>
      <w:r w:rsidR="00C532A4" w:rsidRPr="00AD31EC">
        <w:rPr>
          <w:rFonts w:ascii="Times New Roman" w:hAnsi="Times New Roman" w:cs="Times New Roman"/>
          <w:sz w:val="24"/>
          <w:szCs w:val="24"/>
        </w:rPr>
        <w:t xml:space="preserve"> (Sines, et al, 2009). </w:t>
      </w:r>
      <w:r w:rsidR="00A3787B" w:rsidRPr="00AD31EC">
        <w:rPr>
          <w:rFonts w:ascii="Times New Roman" w:hAnsi="Times New Roman" w:cs="Times New Roman"/>
          <w:sz w:val="24"/>
          <w:szCs w:val="24"/>
        </w:rPr>
        <w:t>Subsequently, successive policy documents that have been published by The Department of Health have gone on to reinforce the message that community public health nurses, midwives and health visitors play a crucial role in order to carry out the governments plans for an improved NHS</w:t>
      </w:r>
      <w:r w:rsidR="00C532A4" w:rsidRPr="00AD31EC">
        <w:rPr>
          <w:rFonts w:ascii="Times New Roman" w:hAnsi="Times New Roman" w:cs="Times New Roman"/>
          <w:sz w:val="24"/>
          <w:szCs w:val="24"/>
        </w:rPr>
        <w:t xml:space="preserve"> (Sines, et al, 2009). </w:t>
      </w:r>
      <w:r w:rsidR="0045333B" w:rsidRPr="00AD31EC">
        <w:rPr>
          <w:rFonts w:ascii="Times New Roman" w:hAnsi="Times New Roman" w:cs="Times New Roman"/>
          <w:sz w:val="24"/>
          <w:szCs w:val="24"/>
        </w:rPr>
        <w:t>When it come</w:t>
      </w:r>
      <w:r w:rsidR="00C532A4" w:rsidRPr="00AD31EC">
        <w:rPr>
          <w:rFonts w:ascii="Times New Roman" w:hAnsi="Times New Roman" w:cs="Times New Roman"/>
          <w:sz w:val="24"/>
          <w:szCs w:val="24"/>
        </w:rPr>
        <w:t>s</w:t>
      </w:r>
      <w:r w:rsidRPr="00AD31EC">
        <w:rPr>
          <w:rFonts w:ascii="Times New Roman" w:hAnsi="Times New Roman" w:cs="Times New Roman"/>
          <w:sz w:val="24"/>
          <w:szCs w:val="24"/>
        </w:rPr>
        <w:t xml:space="preserve"> to policy making, nurses</w:t>
      </w:r>
      <w:r w:rsidR="0045333B" w:rsidRPr="00AD31EC">
        <w:rPr>
          <w:rFonts w:ascii="Times New Roman" w:hAnsi="Times New Roman" w:cs="Times New Roman"/>
          <w:sz w:val="24"/>
          <w:szCs w:val="24"/>
        </w:rPr>
        <w:t xml:space="preserve"> have a unique and valuable contribution</w:t>
      </w:r>
      <w:r w:rsidR="00C532A4" w:rsidRPr="00AD31EC">
        <w:rPr>
          <w:rFonts w:ascii="Times New Roman" w:hAnsi="Times New Roman" w:cs="Times New Roman"/>
          <w:sz w:val="24"/>
          <w:szCs w:val="24"/>
        </w:rPr>
        <w:t xml:space="preserve"> (Sines, et al, 2009). </w:t>
      </w:r>
      <w:r w:rsidR="0045333B" w:rsidRPr="00AD31EC">
        <w:rPr>
          <w:rFonts w:ascii="Times New Roman" w:hAnsi="Times New Roman" w:cs="Times New Roman"/>
          <w:sz w:val="24"/>
          <w:szCs w:val="24"/>
        </w:rPr>
        <w:t xml:space="preserve"> This is due to them having the knowledge and experience of working daily with patients and their families</w:t>
      </w:r>
      <w:r w:rsidR="00C532A4" w:rsidRPr="00AD31EC">
        <w:rPr>
          <w:rFonts w:ascii="Times New Roman" w:hAnsi="Times New Roman" w:cs="Times New Roman"/>
          <w:sz w:val="24"/>
          <w:szCs w:val="24"/>
        </w:rPr>
        <w:t xml:space="preserve"> (Sines, et al, 2009). </w:t>
      </w:r>
      <w:r w:rsidR="0045333B" w:rsidRPr="00AD31EC">
        <w:rPr>
          <w:rFonts w:ascii="Times New Roman" w:hAnsi="Times New Roman" w:cs="Times New Roman"/>
          <w:sz w:val="24"/>
          <w:szCs w:val="24"/>
        </w:rPr>
        <w:t xml:space="preserve"> It is imperative that nurses </w:t>
      </w:r>
      <w:proofErr w:type="gramStart"/>
      <w:r w:rsidR="0045333B" w:rsidRPr="00AD31EC">
        <w:rPr>
          <w:rFonts w:ascii="Times New Roman" w:hAnsi="Times New Roman" w:cs="Times New Roman"/>
          <w:sz w:val="24"/>
          <w:szCs w:val="24"/>
        </w:rPr>
        <w:t>as a whole have</w:t>
      </w:r>
      <w:proofErr w:type="gramEnd"/>
      <w:r w:rsidR="0045333B" w:rsidRPr="00AD31EC">
        <w:rPr>
          <w:rFonts w:ascii="Times New Roman" w:hAnsi="Times New Roman" w:cs="Times New Roman"/>
          <w:sz w:val="24"/>
          <w:szCs w:val="24"/>
        </w:rPr>
        <w:t xml:space="preserve"> a good understanding regarding social policy</w:t>
      </w:r>
      <w:r w:rsidR="00C532A4" w:rsidRPr="00AD31EC">
        <w:rPr>
          <w:rFonts w:ascii="Times New Roman" w:hAnsi="Times New Roman" w:cs="Times New Roman"/>
          <w:sz w:val="24"/>
          <w:szCs w:val="24"/>
        </w:rPr>
        <w:t xml:space="preserve"> (Sines, et al, 2009). </w:t>
      </w:r>
      <w:r w:rsidR="0045333B" w:rsidRPr="00AD31EC">
        <w:rPr>
          <w:rFonts w:ascii="Times New Roman" w:hAnsi="Times New Roman" w:cs="Times New Roman"/>
          <w:sz w:val="24"/>
          <w:szCs w:val="24"/>
        </w:rPr>
        <w:t xml:space="preserve"> </w:t>
      </w:r>
      <w:r w:rsidR="00C532A4" w:rsidRPr="00AD31EC">
        <w:rPr>
          <w:rFonts w:ascii="Times New Roman" w:hAnsi="Times New Roman" w:cs="Times New Roman"/>
          <w:sz w:val="24"/>
          <w:szCs w:val="24"/>
        </w:rPr>
        <w:t>T</w:t>
      </w:r>
      <w:r w:rsidR="0045333B" w:rsidRPr="00AD31EC">
        <w:rPr>
          <w:rFonts w:ascii="Times New Roman" w:hAnsi="Times New Roman" w:cs="Times New Roman"/>
          <w:sz w:val="24"/>
          <w:szCs w:val="24"/>
        </w:rPr>
        <w:t xml:space="preserve">his is so that they </w:t>
      </w:r>
      <w:proofErr w:type="gramStart"/>
      <w:r w:rsidR="0045333B" w:rsidRPr="00AD31EC">
        <w:rPr>
          <w:rFonts w:ascii="Times New Roman" w:hAnsi="Times New Roman" w:cs="Times New Roman"/>
          <w:sz w:val="24"/>
          <w:szCs w:val="24"/>
        </w:rPr>
        <w:t>are able to</w:t>
      </w:r>
      <w:proofErr w:type="gramEnd"/>
      <w:r w:rsidR="0045333B" w:rsidRPr="00AD31EC">
        <w:rPr>
          <w:rFonts w:ascii="Times New Roman" w:hAnsi="Times New Roman" w:cs="Times New Roman"/>
          <w:sz w:val="24"/>
          <w:szCs w:val="24"/>
        </w:rPr>
        <w:t xml:space="preserve"> give the correct and up to date advise and information in areas such as housing, education, employment, benefits and the environment</w:t>
      </w:r>
      <w:r w:rsidR="00C532A4" w:rsidRPr="00AD31EC">
        <w:rPr>
          <w:rFonts w:ascii="Times New Roman" w:hAnsi="Times New Roman" w:cs="Times New Roman"/>
          <w:sz w:val="24"/>
          <w:szCs w:val="24"/>
        </w:rPr>
        <w:t xml:space="preserve"> (Sines, et al, 2009). </w:t>
      </w:r>
      <w:r w:rsidR="00D81E45" w:rsidRPr="00AD31EC">
        <w:rPr>
          <w:rFonts w:ascii="Times New Roman" w:hAnsi="Times New Roman" w:cs="Times New Roman"/>
          <w:sz w:val="24"/>
          <w:szCs w:val="24"/>
        </w:rPr>
        <w:t>Gormley (1999)</w:t>
      </w:r>
      <w:r w:rsidR="00C532A4" w:rsidRPr="00AD31EC">
        <w:rPr>
          <w:rFonts w:ascii="Times New Roman" w:hAnsi="Times New Roman" w:cs="Times New Roman"/>
          <w:sz w:val="24"/>
          <w:szCs w:val="24"/>
        </w:rPr>
        <w:t xml:space="preserve"> </w:t>
      </w:r>
      <w:r w:rsidR="008F7C4D" w:rsidRPr="00AD31EC">
        <w:rPr>
          <w:rFonts w:ascii="Times New Roman" w:hAnsi="Times New Roman" w:cs="Times New Roman"/>
          <w:sz w:val="24"/>
          <w:szCs w:val="24"/>
        </w:rPr>
        <w:t>state</w:t>
      </w:r>
      <w:r w:rsidR="00D81E45" w:rsidRPr="00AD31EC">
        <w:rPr>
          <w:rFonts w:ascii="Times New Roman" w:hAnsi="Times New Roman" w:cs="Times New Roman"/>
          <w:sz w:val="24"/>
          <w:szCs w:val="24"/>
        </w:rPr>
        <w:t>s</w:t>
      </w:r>
      <w:r w:rsidR="008F7C4D" w:rsidRPr="00AD31EC">
        <w:rPr>
          <w:rFonts w:ascii="Times New Roman" w:hAnsi="Times New Roman" w:cs="Times New Roman"/>
          <w:sz w:val="24"/>
          <w:szCs w:val="24"/>
        </w:rPr>
        <w:t xml:space="preserve"> that within policy making there are two broad types</w:t>
      </w:r>
      <w:r w:rsidR="00C532A4" w:rsidRPr="00AD31EC">
        <w:rPr>
          <w:rFonts w:ascii="Times New Roman" w:hAnsi="Times New Roman" w:cs="Times New Roman"/>
          <w:sz w:val="24"/>
          <w:szCs w:val="24"/>
        </w:rPr>
        <w:t xml:space="preserve"> (Sines, et al, 2009). T</w:t>
      </w:r>
      <w:r w:rsidR="008F7C4D" w:rsidRPr="00AD31EC">
        <w:rPr>
          <w:rFonts w:ascii="Times New Roman" w:hAnsi="Times New Roman" w:cs="Times New Roman"/>
          <w:sz w:val="24"/>
          <w:szCs w:val="24"/>
        </w:rPr>
        <w:t>hese are universal and selective</w:t>
      </w:r>
      <w:r w:rsidR="00C532A4" w:rsidRPr="00AD31EC">
        <w:rPr>
          <w:rFonts w:ascii="Times New Roman" w:hAnsi="Times New Roman" w:cs="Times New Roman"/>
          <w:sz w:val="24"/>
          <w:szCs w:val="24"/>
        </w:rPr>
        <w:t xml:space="preserve"> (Sines, et al, 2009). </w:t>
      </w:r>
      <w:r w:rsidR="008F7C4D" w:rsidRPr="00AD31EC">
        <w:rPr>
          <w:rFonts w:ascii="Times New Roman" w:hAnsi="Times New Roman" w:cs="Times New Roman"/>
          <w:sz w:val="24"/>
          <w:szCs w:val="24"/>
        </w:rPr>
        <w:t xml:space="preserve"> Universal policies </w:t>
      </w:r>
      <w:r w:rsidR="00C532A4" w:rsidRPr="00AD31EC">
        <w:rPr>
          <w:rFonts w:ascii="Times New Roman" w:hAnsi="Times New Roman" w:cs="Times New Roman"/>
          <w:sz w:val="24"/>
          <w:szCs w:val="24"/>
        </w:rPr>
        <w:t>are</w:t>
      </w:r>
      <w:r w:rsidR="008F7C4D" w:rsidRPr="00AD31EC">
        <w:rPr>
          <w:rFonts w:ascii="Times New Roman" w:hAnsi="Times New Roman" w:cs="Times New Roman"/>
          <w:sz w:val="24"/>
          <w:szCs w:val="24"/>
        </w:rPr>
        <w:t xml:space="preserve"> a service or resource that is applicable to those within a broad category, whereas a selective policy puts the focus on those individuals who are in a clearly defined group</w:t>
      </w:r>
      <w:r w:rsidR="00C532A4" w:rsidRPr="00AD31EC">
        <w:rPr>
          <w:rFonts w:ascii="Times New Roman" w:hAnsi="Times New Roman" w:cs="Times New Roman"/>
          <w:sz w:val="24"/>
          <w:szCs w:val="24"/>
        </w:rPr>
        <w:t xml:space="preserve"> (Sines, et al, 2009). </w:t>
      </w:r>
      <w:r w:rsidR="008F7C4D" w:rsidRPr="00AD31EC">
        <w:rPr>
          <w:rFonts w:ascii="Times New Roman" w:hAnsi="Times New Roman" w:cs="Times New Roman"/>
          <w:sz w:val="24"/>
          <w:szCs w:val="24"/>
        </w:rPr>
        <w:t xml:space="preserve"> Within society there are different theories within the distr</w:t>
      </w:r>
      <w:r w:rsidR="00D81E45" w:rsidRPr="00AD31EC">
        <w:rPr>
          <w:rFonts w:ascii="Times New Roman" w:hAnsi="Times New Roman" w:cs="Times New Roman"/>
          <w:sz w:val="24"/>
          <w:szCs w:val="24"/>
        </w:rPr>
        <w:t>ibution of power. These include:</w:t>
      </w:r>
      <w:r w:rsidR="008F7C4D" w:rsidRPr="00AD31EC">
        <w:rPr>
          <w:rFonts w:ascii="Times New Roman" w:hAnsi="Times New Roman" w:cs="Times New Roman"/>
          <w:sz w:val="24"/>
          <w:szCs w:val="24"/>
        </w:rPr>
        <w:t xml:space="preserve"> Marxism, Elitism, Pluralism and Corporate Theorism</w:t>
      </w:r>
      <w:r w:rsidR="00C532A4" w:rsidRPr="00AD31EC">
        <w:rPr>
          <w:rFonts w:ascii="Times New Roman" w:hAnsi="Times New Roman" w:cs="Times New Roman"/>
          <w:sz w:val="24"/>
          <w:szCs w:val="24"/>
        </w:rPr>
        <w:t xml:space="preserve"> (Sines, et al, 2009). </w:t>
      </w:r>
      <w:r w:rsidR="008F7C4D" w:rsidRPr="00AD31EC">
        <w:rPr>
          <w:rFonts w:ascii="Times New Roman" w:hAnsi="Times New Roman" w:cs="Times New Roman"/>
          <w:sz w:val="24"/>
          <w:szCs w:val="24"/>
        </w:rPr>
        <w:t>Those who are pluralists believe that the distribution of power is on</w:t>
      </w:r>
      <w:r w:rsidR="00C532A4" w:rsidRPr="00AD31EC">
        <w:rPr>
          <w:rFonts w:ascii="Times New Roman" w:hAnsi="Times New Roman" w:cs="Times New Roman"/>
          <w:sz w:val="24"/>
          <w:szCs w:val="24"/>
        </w:rPr>
        <w:t>e</w:t>
      </w:r>
      <w:r w:rsidR="008F7C4D" w:rsidRPr="00AD31EC">
        <w:rPr>
          <w:rFonts w:ascii="Times New Roman" w:hAnsi="Times New Roman" w:cs="Times New Roman"/>
          <w:sz w:val="24"/>
          <w:szCs w:val="24"/>
        </w:rPr>
        <w:t xml:space="preserve"> that is equal among groups that organise themselves</w:t>
      </w:r>
      <w:r w:rsidR="00C532A4" w:rsidRPr="00AD31EC">
        <w:rPr>
          <w:rFonts w:ascii="Times New Roman" w:hAnsi="Times New Roman" w:cs="Times New Roman"/>
          <w:sz w:val="24"/>
          <w:szCs w:val="24"/>
        </w:rPr>
        <w:t xml:space="preserve"> (Sines, et al, 2009). </w:t>
      </w:r>
      <w:r w:rsidR="008F7C4D" w:rsidRPr="00AD31EC">
        <w:rPr>
          <w:rFonts w:ascii="Times New Roman" w:hAnsi="Times New Roman" w:cs="Times New Roman"/>
          <w:sz w:val="24"/>
          <w:szCs w:val="24"/>
        </w:rPr>
        <w:t xml:space="preserve"> </w:t>
      </w:r>
      <w:r w:rsidR="00C532A4" w:rsidRPr="00AD31EC">
        <w:rPr>
          <w:rFonts w:ascii="Times New Roman" w:hAnsi="Times New Roman" w:cs="Times New Roman"/>
          <w:sz w:val="24"/>
          <w:szCs w:val="24"/>
        </w:rPr>
        <w:t>T</w:t>
      </w:r>
      <w:r w:rsidR="008F7C4D" w:rsidRPr="00AD31EC">
        <w:rPr>
          <w:rFonts w:ascii="Times New Roman" w:hAnsi="Times New Roman" w:cs="Times New Roman"/>
          <w:sz w:val="24"/>
          <w:szCs w:val="24"/>
        </w:rPr>
        <w:t>his is with the state acting as a referee in the bargaining process</w:t>
      </w:r>
      <w:r w:rsidR="00C532A4" w:rsidRPr="00AD31EC">
        <w:rPr>
          <w:rFonts w:ascii="Times New Roman" w:hAnsi="Times New Roman" w:cs="Times New Roman"/>
          <w:sz w:val="24"/>
          <w:szCs w:val="24"/>
        </w:rPr>
        <w:t xml:space="preserve"> (Sines, et al, 2009). </w:t>
      </w:r>
      <w:r w:rsidR="00126669" w:rsidRPr="00AD31EC">
        <w:rPr>
          <w:rFonts w:ascii="Times New Roman" w:hAnsi="Times New Roman" w:cs="Times New Roman"/>
          <w:sz w:val="24"/>
          <w:szCs w:val="24"/>
        </w:rPr>
        <w:t>Those who are elitists believe</w:t>
      </w:r>
      <w:r w:rsidR="00C532A4" w:rsidRPr="00AD31EC">
        <w:rPr>
          <w:rFonts w:ascii="Times New Roman" w:hAnsi="Times New Roman" w:cs="Times New Roman"/>
          <w:sz w:val="24"/>
          <w:szCs w:val="24"/>
        </w:rPr>
        <w:t xml:space="preserve"> </w:t>
      </w:r>
      <w:r w:rsidR="00126669" w:rsidRPr="00AD31EC">
        <w:rPr>
          <w:rFonts w:ascii="Times New Roman" w:hAnsi="Times New Roman" w:cs="Times New Roman"/>
          <w:sz w:val="24"/>
          <w:szCs w:val="24"/>
        </w:rPr>
        <w:t>that in the hands</w:t>
      </w:r>
      <w:r w:rsidR="004B60FB" w:rsidRPr="00AD31EC">
        <w:rPr>
          <w:rFonts w:ascii="Times New Roman" w:hAnsi="Times New Roman" w:cs="Times New Roman"/>
          <w:sz w:val="24"/>
          <w:szCs w:val="24"/>
        </w:rPr>
        <w:t xml:space="preserve"> of a limited number of elite groups</w:t>
      </w:r>
      <w:r w:rsidR="00C532A4" w:rsidRPr="00AD31EC">
        <w:rPr>
          <w:rFonts w:ascii="Times New Roman" w:hAnsi="Times New Roman" w:cs="Times New Roman"/>
          <w:sz w:val="24"/>
          <w:szCs w:val="24"/>
        </w:rPr>
        <w:t xml:space="preserve"> who are disproportionately</w:t>
      </w:r>
      <w:r w:rsidR="004B60FB" w:rsidRPr="00AD31EC">
        <w:rPr>
          <w:rFonts w:ascii="Times New Roman" w:hAnsi="Times New Roman" w:cs="Times New Roman"/>
          <w:sz w:val="24"/>
          <w:szCs w:val="24"/>
        </w:rPr>
        <w:t xml:space="preserve"> distributed</w:t>
      </w:r>
      <w:r w:rsidR="00C532A4" w:rsidRPr="00AD31EC">
        <w:rPr>
          <w:rFonts w:ascii="Times New Roman" w:hAnsi="Times New Roman" w:cs="Times New Roman"/>
          <w:sz w:val="24"/>
          <w:szCs w:val="24"/>
        </w:rPr>
        <w:t xml:space="preserve"> (Sines, et al, 2009). </w:t>
      </w:r>
      <w:r w:rsidR="004B60FB" w:rsidRPr="00AD31EC">
        <w:rPr>
          <w:rFonts w:ascii="Times New Roman" w:hAnsi="Times New Roman" w:cs="Times New Roman"/>
          <w:sz w:val="24"/>
          <w:szCs w:val="24"/>
        </w:rPr>
        <w:t xml:space="preserve"> </w:t>
      </w:r>
      <w:r w:rsidR="00C532A4" w:rsidRPr="00AD31EC">
        <w:rPr>
          <w:rFonts w:ascii="Times New Roman" w:hAnsi="Times New Roman" w:cs="Times New Roman"/>
          <w:sz w:val="24"/>
          <w:szCs w:val="24"/>
        </w:rPr>
        <w:t>T</w:t>
      </w:r>
      <w:r w:rsidR="004B60FB" w:rsidRPr="00AD31EC">
        <w:rPr>
          <w:rFonts w:ascii="Times New Roman" w:hAnsi="Times New Roman" w:cs="Times New Roman"/>
          <w:sz w:val="24"/>
          <w:szCs w:val="24"/>
        </w:rPr>
        <w:t>hese elitists therefore gain their power through the control of economic resources</w:t>
      </w:r>
      <w:r w:rsidR="00C532A4" w:rsidRPr="00AD31EC">
        <w:rPr>
          <w:rFonts w:ascii="Times New Roman" w:hAnsi="Times New Roman" w:cs="Times New Roman"/>
          <w:sz w:val="24"/>
          <w:szCs w:val="24"/>
        </w:rPr>
        <w:t xml:space="preserve"> (Sines, et </w:t>
      </w:r>
      <w:r w:rsidR="00C532A4" w:rsidRPr="00AD31EC">
        <w:rPr>
          <w:rFonts w:ascii="Times New Roman" w:hAnsi="Times New Roman" w:cs="Times New Roman"/>
          <w:sz w:val="24"/>
          <w:szCs w:val="24"/>
        </w:rPr>
        <w:lastRenderedPageBreak/>
        <w:t xml:space="preserve">al, 2009). </w:t>
      </w:r>
      <w:r w:rsidR="004B60FB" w:rsidRPr="00AD31EC">
        <w:rPr>
          <w:rFonts w:ascii="Times New Roman" w:hAnsi="Times New Roman" w:cs="Times New Roman"/>
          <w:sz w:val="24"/>
          <w:szCs w:val="24"/>
        </w:rPr>
        <w:t xml:space="preserve"> </w:t>
      </w:r>
      <w:r w:rsidR="00C532A4" w:rsidRPr="00AD31EC">
        <w:rPr>
          <w:rFonts w:ascii="Times New Roman" w:hAnsi="Times New Roman" w:cs="Times New Roman"/>
          <w:sz w:val="24"/>
          <w:szCs w:val="24"/>
        </w:rPr>
        <w:t xml:space="preserve"> </w:t>
      </w:r>
      <w:r w:rsidR="004B60FB" w:rsidRPr="00AD31EC">
        <w:rPr>
          <w:rFonts w:ascii="Times New Roman" w:hAnsi="Times New Roman" w:cs="Times New Roman"/>
          <w:sz w:val="24"/>
          <w:szCs w:val="24"/>
        </w:rPr>
        <w:t>Marxist’s have a belief that the state acts as an agen</w:t>
      </w:r>
      <w:r w:rsidR="00C532A4" w:rsidRPr="00AD31EC">
        <w:rPr>
          <w:rFonts w:ascii="Times New Roman" w:hAnsi="Times New Roman" w:cs="Times New Roman"/>
          <w:sz w:val="24"/>
          <w:szCs w:val="24"/>
        </w:rPr>
        <w:t xml:space="preserve">t (Sines, et al, 2009).  </w:t>
      </w:r>
      <w:r w:rsidR="004B60FB" w:rsidRPr="00AD31EC">
        <w:rPr>
          <w:rFonts w:ascii="Times New Roman" w:hAnsi="Times New Roman" w:cs="Times New Roman"/>
          <w:sz w:val="24"/>
          <w:szCs w:val="24"/>
        </w:rPr>
        <w:t xml:space="preserve"> This is achieved by dominating the capital </w:t>
      </w:r>
      <w:r w:rsidR="000573C1" w:rsidRPr="00AD31EC">
        <w:rPr>
          <w:rFonts w:ascii="Times New Roman" w:hAnsi="Times New Roman" w:cs="Times New Roman"/>
          <w:sz w:val="24"/>
          <w:szCs w:val="24"/>
        </w:rPr>
        <w:t>owning</w:t>
      </w:r>
      <w:r w:rsidR="004B60FB" w:rsidRPr="00AD31EC">
        <w:rPr>
          <w:rFonts w:ascii="Times New Roman" w:hAnsi="Times New Roman" w:cs="Times New Roman"/>
          <w:sz w:val="24"/>
          <w:szCs w:val="24"/>
        </w:rPr>
        <w:t xml:space="preserve"> class over the workin</w:t>
      </w:r>
      <w:r w:rsidR="000573C1" w:rsidRPr="00AD31EC">
        <w:rPr>
          <w:rFonts w:ascii="Times New Roman" w:hAnsi="Times New Roman" w:cs="Times New Roman"/>
          <w:sz w:val="24"/>
          <w:szCs w:val="24"/>
        </w:rPr>
        <w:t xml:space="preserve">g class (Sines, et al, 2009). </w:t>
      </w:r>
      <w:r w:rsidR="004B60FB" w:rsidRPr="00AD31EC">
        <w:rPr>
          <w:rFonts w:ascii="Times New Roman" w:hAnsi="Times New Roman" w:cs="Times New Roman"/>
          <w:sz w:val="24"/>
          <w:szCs w:val="24"/>
        </w:rPr>
        <w:t>Finally, corporist theorists believe that the state works in conjunction with large corporations and businesses such as trade unions</w:t>
      </w:r>
      <w:r w:rsidR="000573C1" w:rsidRPr="00AD31EC">
        <w:rPr>
          <w:rFonts w:ascii="Times New Roman" w:hAnsi="Times New Roman" w:cs="Times New Roman"/>
          <w:sz w:val="24"/>
          <w:szCs w:val="24"/>
        </w:rPr>
        <w:t xml:space="preserve"> (Sines, et al, 2009).</w:t>
      </w:r>
      <w:r w:rsidR="004B60FB" w:rsidRPr="00AD31EC">
        <w:rPr>
          <w:rFonts w:ascii="Times New Roman" w:hAnsi="Times New Roman" w:cs="Times New Roman"/>
          <w:sz w:val="24"/>
          <w:szCs w:val="24"/>
        </w:rPr>
        <w:t xml:space="preserve"> </w:t>
      </w:r>
      <w:r w:rsidR="000573C1" w:rsidRPr="00AD31EC">
        <w:rPr>
          <w:rFonts w:ascii="Times New Roman" w:hAnsi="Times New Roman" w:cs="Times New Roman"/>
          <w:sz w:val="24"/>
          <w:szCs w:val="24"/>
        </w:rPr>
        <w:t>T</w:t>
      </w:r>
      <w:r w:rsidR="004B60FB" w:rsidRPr="00AD31EC">
        <w:rPr>
          <w:rFonts w:ascii="Times New Roman" w:hAnsi="Times New Roman" w:cs="Times New Roman"/>
          <w:sz w:val="24"/>
          <w:szCs w:val="24"/>
        </w:rPr>
        <w:t xml:space="preserve">his is to </w:t>
      </w:r>
      <w:r w:rsidR="000573C1" w:rsidRPr="00AD31EC">
        <w:rPr>
          <w:rFonts w:ascii="Times New Roman" w:hAnsi="Times New Roman" w:cs="Times New Roman"/>
          <w:sz w:val="24"/>
          <w:szCs w:val="24"/>
        </w:rPr>
        <w:t>ensure that</w:t>
      </w:r>
      <w:r w:rsidR="004B60FB" w:rsidRPr="00AD31EC">
        <w:rPr>
          <w:rFonts w:ascii="Times New Roman" w:hAnsi="Times New Roman" w:cs="Times New Roman"/>
          <w:sz w:val="24"/>
          <w:szCs w:val="24"/>
        </w:rPr>
        <w:t xml:space="preserve"> the mean of production</w:t>
      </w:r>
      <w:r w:rsidR="000573C1" w:rsidRPr="00AD31EC">
        <w:rPr>
          <w:rFonts w:ascii="Times New Roman" w:hAnsi="Times New Roman" w:cs="Times New Roman"/>
          <w:sz w:val="24"/>
          <w:szCs w:val="24"/>
        </w:rPr>
        <w:t xml:space="preserve"> therefore </w:t>
      </w:r>
      <w:r w:rsidR="00F1372B" w:rsidRPr="00AD31EC">
        <w:rPr>
          <w:rFonts w:ascii="Times New Roman" w:hAnsi="Times New Roman" w:cs="Times New Roman"/>
          <w:sz w:val="24"/>
          <w:szCs w:val="24"/>
        </w:rPr>
        <w:t>remains within</w:t>
      </w:r>
      <w:r w:rsidR="004B60FB" w:rsidRPr="00AD31EC">
        <w:rPr>
          <w:rFonts w:ascii="Times New Roman" w:hAnsi="Times New Roman" w:cs="Times New Roman"/>
          <w:sz w:val="24"/>
          <w:szCs w:val="24"/>
        </w:rPr>
        <w:t xml:space="preserve"> private control</w:t>
      </w:r>
      <w:r w:rsidR="000573C1" w:rsidRPr="00AD31EC">
        <w:rPr>
          <w:rFonts w:ascii="Times New Roman" w:hAnsi="Times New Roman" w:cs="Times New Roman"/>
          <w:sz w:val="24"/>
          <w:szCs w:val="24"/>
        </w:rPr>
        <w:t xml:space="preserve"> (Sines, et al, 2009).</w:t>
      </w:r>
    </w:p>
    <w:p w14:paraId="2A1E40DD" w14:textId="3B360AFA" w:rsidR="00F1372B" w:rsidRPr="00AD31EC" w:rsidRDefault="000D6F89"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 xml:space="preserve">Theorists have used three different models in order to have a better understanding </w:t>
      </w:r>
      <w:r w:rsidR="00941A84" w:rsidRPr="00AD31EC">
        <w:rPr>
          <w:rFonts w:ascii="Times New Roman" w:hAnsi="Times New Roman" w:cs="Times New Roman"/>
          <w:sz w:val="24"/>
          <w:szCs w:val="24"/>
        </w:rPr>
        <w:t>regarding</w:t>
      </w:r>
      <w:r w:rsidRPr="00AD31EC">
        <w:rPr>
          <w:rFonts w:ascii="Times New Roman" w:hAnsi="Times New Roman" w:cs="Times New Roman"/>
          <w:sz w:val="24"/>
          <w:szCs w:val="24"/>
        </w:rPr>
        <w:t xml:space="preserve"> the complexity of the development policy </w:t>
      </w:r>
      <w:bookmarkStart w:id="6" w:name="_Hlk531935156"/>
      <w:r w:rsidRPr="00AD31EC">
        <w:rPr>
          <w:rFonts w:ascii="Times New Roman" w:hAnsi="Times New Roman" w:cs="Times New Roman"/>
          <w:sz w:val="24"/>
          <w:szCs w:val="24"/>
        </w:rPr>
        <w:t xml:space="preserve">(Sines, et al, 2009). </w:t>
      </w:r>
      <w:bookmarkEnd w:id="6"/>
      <w:r w:rsidR="00941A84" w:rsidRPr="00AD31EC">
        <w:rPr>
          <w:rFonts w:ascii="Times New Roman" w:hAnsi="Times New Roman" w:cs="Times New Roman"/>
          <w:sz w:val="24"/>
          <w:szCs w:val="24"/>
        </w:rPr>
        <w:t xml:space="preserve">The rational model is mainly the work of Pressman &amp; </w:t>
      </w:r>
      <w:proofErr w:type="spellStart"/>
      <w:r w:rsidR="00941A84" w:rsidRPr="00AD31EC">
        <w:rPr>
          <w:rFonts w:ascii="Times New Roman" w:hAnsi="Times New Roman" w:cs="Times New Roman"/>
          <w:sz w:val="24"/>
          <w:szCs w:val="24"/>
        </w:rPr>
        <w:t>Wildovsky</w:t>
      </w:r>
      <w:proofErr w:type="spellEnd"/>
      <w:r w:rsidR="00941A84" w:rsidRPr="00AD31EC">
        <w:rPr>
          <w:rFonts w:ascii="Times New Roman" w:hAnsi="Times New Roman" w:cs="Times New Roman"/>
          <w:sz w:val="24"/>
          <w:szCs w:val="24"/>
        </w:rPr>
        <w:t xml:space="preserve"> (1973</w:t>
      </w:r>
      <w:r w:rsidR="006720F9" w:rsidRPr="00AD31EC">
        <w:rPr>
          <w:rFonts w:ascii="Times New Roman" w:hAnsi="Times New Roman" w:cs="Times New Roman"/>
          <w:sz w:val="24"/>
          <w:szCs w:val="24"/>
        </w:rPr>
        <w:t xml:space="preserve">) (Hill and </w:t>
      </w:r>
      <w:proofErr w:type="spellStart"/>
      <w:r w:rsidR="006720F9" w:rsidRPr="00AD31EC">
        <w:rPr>
          <w:rFonts w:ascii="Times New Roman" w:hAnsi="Times New Roman" w:cs="Times New Roman"/>
          <w:sz w:val="24"/>
          <w:szCs w:val="24"/>
        </w:rPr>
        <w:t>Hupe</w:t>
      </w:r>
      <w:proofErr w:type="spellEnd"/>
      <w:r w:rsidR="006720F9" w:rsidRPr="00AD31EC">
        <w:rPr>
          <w:rFonts w:ascii="Times New Roman" w:hAnsi="Times New Roman" w:cs="Times New Roman"/>
          <w:sz w:val="24"/>
          <w:szCs w:val="24"/>
        </w:rPr>
        <w:t xml:space="preserve">, 2010, </w:t>
      </w:r>
      <w:r w:rsidR="00941A84" w:rsidRPr="00AD31EC">
        <w:rPr>
          <w:rFonts w:ascii="Times New Roman" w:hAnsi="Times New Roman" w:cs="Times New Roman"/>
          <w:sz w:val="24"/>
          <w:szCs w:val="24"/>
        </w:rPr>
        <w:t>Sines, et al, 2009).  It looks at the strategic planning that can implement change (Sines, et al, 2009). It has achievable goals that sets out the importance of having fundamental outcomes (Sines, et al, 2009).  These principles are then passed to the operatives at the bottom, who then need to execute it (Sines, et al, 2009).  This puts the emphasis on having control and compliance from those within the organisation (Sines, et al, 2009).</w:t>
      </w:r>
      <w:r w:rsidR="00E9064D" w:rsidRPr="00AD31EC">
        <w:rPr>
          <w:rFonts w:ascii="Times New Roman" w:hAnsi="Times New Roman" w:cs="Times New Roman"/>
          <w:sz w:val="24"/>
          <w:szCs w:val="24"/>
        </w:rPr>
        <w:t xml:space="preserve"> The second model is the Incremental Model (Sines, et al, 2009). This model focuses on the negotiation, interaction and decision-making principles (Sines, et al, 2009). Charles </w:t>
      </w:r>
      <w:proofErr w:type="spellStart"/>
      <w:r w:rsidR="00E9064D" w:rsidRPr="00AD31EC">
        <w:rPr>
          <w:rFonts w:ascii="Times New Roman" w:hAnsi="Times New Roman" w:cs="Times New Roman"/>
          <w:sz w:val="24"/>
          <w:szCs w:val="24"/>
        </w:rPr>
        <w:t>Lindbloom</w:t>
      </w:r>
      <w:proofErr w:type="spellEnd"/>
      <w:r w:rsidR="00E9064D" w:rsidRPr="00AD31EC">
        <w:rPr>
          <w:rFonts w:ascii="Times New Roman" w:hAnsi="Times New Roman" w:cs="Times New Roman"/>
          <w:sz w:val="24"/>
          <w:szCs w:val="24"/>
        </w:rPr>
        <w:t xml:space="preserve"> (</w:t>
      </w:r>
      <w:proofErr w:type="spellStart"/>
      <w:r w:rsidR="00E9064D" w:rsidRPr="00AD31EC">
        <w:rPr>
          <w:rFonts w:ascii="Times New Roman" w:hAnsi="Times New Roman" w:cs="Times New Roman"/>
          <w:sz w:val="24"/>
          <w:szCs w:val="24"/>
        </w:rPr>
        <w:t>Lindbloom</w:t>
      </w:r>
      <w:proofErr w:type="spellEnd"/>
      <w:r w:rsidR="00E9064D" w:rsidRPr="00AD31EC">
        <w:rPr>
          <w:rFonts w:ascii="Times New Roman" w:hAnsi="Times New Roman" w:cs="Times New Roman"/>
          <w:sz w:val="24"/>
          <w:szCs w:val="24"/>
        </w:rPr>
        <w:t xml:space="preserve"> &amp; Woodhouse 1993) was the main proponent behind this (Sines, et al, 2009). He puts forward the argument that by having a </w:t>
      </w:r>
      <w:r w:rsidR="006720F9" w:rsidRPr="00AD31EC">
        <w:rPr>
          <w:rFonts w:ascii="Times New Roman" w:hAnsi="Times New Roman" w:cs="Times New Roman"/>
          <w:sz w:val="24"/>
          <w:szCs w:val="24"/>
        </w:rPr>
        <w:t>democracy, is</w:t>
      </w:r>
      <w:r w:rsidR="00E9064D" w:rsidRPr="00AD31EC">
        <w:rPr>
          <w:rFonts w:ascii="Times New Roman" w:hAnsi="Times New Roman" w:cs="Times New Roman"/>
          <w:sz w:val="24"/>
          <w:szCs w:val="24"/>
        </w:rPr>
        <w:t xml:space="preserve"> the best way to achieve this process</w:t>
      </w:r>
      <w:r w:rsidR="00372B9E" w:rsidRPr="00AD31EC">
        <w:rPr>
          <w:rFonts w:ascii="Times New Roman" w:hAnsi="Times New Roman" w:cs="Times New Roman"/>
          <w:sz w:val="24"/>
          <w:szCs w:val="24"/>
        </w:rPr>
        <w:t xml:space="preserve"> (Sines, et al, 2009). The third model </w:t>
      </w:r>
      <w:r w:rsidR="00EC2B36" w:rsidRPr="00AD31EC">
        <w:rPr>
          <w:rFonts w:ascii="Times New Roman" w:hAnsi="Times New Roman" w:cs="Times New Roman"/>
          <w:sz w:val="24"/>
          <w:szCs w:val="24"/>
        </w:rPr>
        <w:t>of policy implementation</w:t>
      </w:r>
      <w:r w:rsidR="0035683B" w:rsidRPr="00AD31EC">
        <w:rPr>
          <w:rFonts w:ascii="Times New Roman" w:hAnsi="Times New Roman" w:cs="Times New Roman"/>
          <w:sz w:val="24"/>
          <w:szCs w:val="24"/>
        </w:rPr>
        <w:t xml:space="preserve"> which was used mainly by Barrett &amp;Fudge (1981) is known as the Bottom-up Model (Sines, et al, 2009). The main underpinning of this model is one that is an interactive, iterative, evolutionary process (Sines, et al, 2009). It is the interaction and actions regarding when a policy changes and the agencies who implement these changes being difficult to control (Sines, et al, 2009). The focus is on what has been done regarding the activities and behaviours of individuals as well as groups, that explore the way action relates to the policy, rather than thinking it follows on from the policy (Sines, et al, 2009).</w:t>
      </w:r>
    </w:p>
    <w:p w14:paraId="3932099B" w14:textId="7DC3CA71" w:rsidR="009F631D" w:rsidRPr="00AD31EC" w:rsidRDefault="00CD4EE0"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In 1989</w:t>
      </w:r>
      <w:r w:rsidR="00E86839" w:rsidRPr="00AD31EC">
        <w:rPr>
          <w:rFonts w:ascii="Times New Roman" w:hAnsi="Times New Roman" w:cs="Times New Roman"/>
          <w:sz w:val="24"/>
          <w:szCs w:val="24"/>
        </w:rPr>
        <w:t>,</w:t>
      </w:r>
      <w:r w:rsidR="006E198A" w:rsidRPr="00AD31EC">
        <w:rPr>
          <w:rFonts w:ascii="Times New Roman" w:hAnsi="Times New Roman" w:cs="Times New Roman"/>
          <w:sz w:val="24"/>
          <w:szCs w:val="24"/>
        </w:rPr>
        <w:t xml:space="preserve"> the then Prime Minister Margaret Thatcher, called for a cabinet review of the NHS </w:t>
      </w:r>
      <w:bookmarkStart w:id="7" w:name="_Hlk531938831"/>
      <w:r w:rsidR="006E198A" w:rsidRPr="00AD31EC">
        <w:rPr>
          <w:rFonts w:ascii="Times New Roman" w:hAnsi="Times New Roman" w:cs="Times New Roman"/>
          <w:sz w:val="24"/>
          <w:szCs w:val="24"/>
        </w:rPr>
        <w:t>(</w:t>
      </w:r>
      <w:bookmarkStart w:id="8" w:name="_Hlk531945867"/>
      <w:r w:rsidR="006E198A" w:rsidRPr="00AD31EC">
        <w:rPr>
          <w:rFonts w:ascii="Times New Roman" w:hAnsi="Times New Roman" w:cs="Times New Roman"/>
          <w:sz w:val="24"/>
          <w:szCs w:val="24"/>
        </w:rPr>
        <w:t>Hyde, 2001</w:t>
      </w:r>
      <w:bookmarkEnd w:id="8"/>
      <w:r w:rsidR="00815C7D" w:rsidRPr="00AD31EC">
        <w:rPr>
          <w:rFonts w:ascii="Times New Roman" w:hAnsi="Times New Roman" w:cs="Times New Roman"/>
          <w:sz w:val="24"/>
          <w:szCs w:val="24"/>
        </w:rPr>
        <w:t>, Roberts, 1989).</w:t>
      </w:r>
      <w:r w:rsidR="006E198A" w:rsidRPr="00AD31EC">
        <w:rPr>
          <w:rFonts w:ascii="Times New Roman" w:hAnsi="Times New Roman" w:cs="Times New Roman"/>
          <w:sz w:val="24"/>
          <w:szCs w:val="24"/>
        </w:rPr>
        <w:t xml:space="preserve"> </w:t>
      </w:r>
      <w:bookmarkEnd w:id="7"/>
      <w:r w:rsidR="006E198A" w:rsidRPr="00AD31EC">
        <w:rPr>
          <w:rFonts w:ascii="Times New Roman" w:hAnsi="Times New Roman" w:cs="Times New Roman"/>
          <w:sz w:val="24"/>
          <w:szCs w:val="24"/>
        </w:rPr>
        <w:t>The publication of the Griffiths Report was the foundation regarding the community care reforms</w:t>
      </w:r>
      <w:r w:rsidR="00815C7D" w:rsidRPr="00AD31EC">
        <w:rPr>
          <w:rFonts w:ascii="Times New Roman" w:hAnsi="Times New Roman" w:cs="Times New Roman"/>
          <w:sz w:val="24"/>
          <w:szCs w:val="24"/>
        </w:rPr>
        <w:t xml:space="preserve"> (Hyde, 2001, Roberts, 1989). </w:t>
      </w:r>
      <w:r w:rsidR="006E198A" w:rsidRPr="00AD31EC">
        <w:rPr>
          <w:rFonts w:ascii="Times New Roman" w:hAnsi="Times New Roman" w:cs="Times New Roman"/>
          <w:sz w:val="24"/>
          <w:szCs w:val="24"/>
        </w:rPr>
        <w:t xml:space="preserve"> These were subsequently published in the 1989 white paper ‘Caring for People’</w:t>
      </w:r>
      <w:r w:rsidR="000D2EF3" w:rsidRPr="00AD31EC">
        <w:rPr>
          <w:rFonts w:ascii="Times New Roman" w:hAnsi="Times New Roman" w:cs="Times New Roman"/>
          <w:sz w:val="24"/>
          <w:szCs w:val="24"/>
        </w:rPr>
        <w:t xml:space="preserve"> </w:t>
      </w:r>
      <w:r w:rsidR="00815C7D" w:rsidRPr="00AD31EC">
        <w:rPr>
          <w:rFonts w:ascii="Times New Roman" w:hAnsi="Times New Roman" w:cs="Times New Roman"/>
          <w:sz w:val="24"/>
          <w:szCs w:val="24"/>
        </w:rPr>
        <w:t xml:space="preserve">(Hyde, 2001, Roberts, 1989). </w:t>
      </w:r>
      <w:r w:rsidR="00BD01BD" w:rsidRPr="00AD31EC">
        <w:rPr>
          <w:rFonts w:ascii="Times New Roman" w:hAnsi="Times New Roman" w:cs="Times New Roman"/>
          <w:sz w:val="24"/>
          <w:szCs w:val="24"/>
        </w:rPr>
        <w:t xml:space="preserve"> The Prime Minister was to put MP Kenneth Clarke in charge of providing this reform</w:t>
      </w:r>
      <w:r w:rsidR="006A548A" w:rsidRPr="00AD31EC">
        <w:rPr>
          <w:rFonts w:ascii="Times New Roman" w:hAnsi="Times New Roman" w:cs="Times New Roman"/>
          <w:sz w:val="24"/>
          <w:szCs w:val="24"/>
        </w:rPr>
        <w:t xml:space="preserve"> (White, 2011). Kenneth Clarke wanted to keep the two main principles regarding the NHS (White, 2011). The first was that the NHS should be free to use</w:t>
      </w:r>
      <w:r w:rsidR="00831428" w:rsidRPr="00AD31EC">
        <w:rPr>
          <w:rFonts w:ascii="Times New Roman" w:hAnsi="Times New Roman" w:cs="Times New Roman"/>
          <w:sz w:val="24"/>
          <w:szCs w:val="24"/>
        </w:rPr>
        <w:t xml:space="preserve"> (White, 2011).</w:t>
      </w:r>
      <w:r w:rsidR="006A548A" w:rsidRPr="00AD31EC">
        <w:rPr>
          <w:rFonts w:ascii="Times New Roman" w:hAnsi="Times New Roman" w:cs="Times New Roman"/>
          <w:sz w:val="24"/>
          <w:szCs w:val="24"/>
        </w:rPr>
        <w:t xml:space="preserve"> </w:t>
      </w:r>
      <w:r w:rsidR="00831428" w:rsidRPr="00AD31EC">
        <w:rPr>
          <w:rFonts w:ascii="Times New Roman" w:hAnsi="Times New Roman" w:cs="Times New Roman"/>
          <w:sz w:val="24"/>
          <w:szCs w:val="24"/>
        </w:rPr>
        <w:t>H</w:t>
      </w:r>
      <w:r w:rsidR="006A548A" w:rsidRPr="00AD31EC">
        <w:rPr>
          <w:rFonts w:ascii="Times New Roman" w:hAnsi="Times New Roman" w:cs="Times New Roman"/>
          <w:sz w:val="24"/>
          <w:szCs w:val="24"/>
        </w:rPr>
        <w:t>owever</w:t>
      </w:r>
      <w:r w:rsidR="00831428" w:rsidRPr="00AD31EC">
        <w:rPr>
          <w:rFonts w:ascii="Times New Roman" w:hAnsi="Times New Roman" w:cs="Times New Roman"/>
          <w:sz w:val="24"/>
          <w:szCs w:val="24"/>
        </w:rPr>
        <w:t>,</w:t>
      </w:r>
      <w:r w:rsidR="006A548A" w:rsidRPr="00AD31EC">
        <w:rPr>
          <w:rFonts w:ascii="Times New Roman" w:hAnsi="Times New Roman" w:cs="Times New Roman"/>
          <w:sz w:val="24"/>
          <w:szCs w:val="24"/>
        </w:rPr>
        <w:t xml:space="preserve"> it must be funded through tax </w:t>
      </w:r>
      <w:r w:rsidR="00A731D4" w:rsidRPr="00AD31EC">
        <w:rPr>
          <w:rFonts w:ascii="Times New Roman" w:hAnsi="Times New Roman" w:cs="Times New Roman"/>
          <w:sz w:val="24"/>
          <w:szCs w:val="24"/>
        </w:rPr>
        <w:t>payer’s</w:t>
      </w:r>
      <w:r w:rsidR="006A548A" w:rsidRPr="00AD31EC">
        <w:rPr>
          <w:rFonts w:ascii="Times New Roman" w:hAnsi="Times New Roman" w:cs="Times New Roman"/>
          <w:sz w:val="24"/>
          <w:szCs w:val="24"/>
        </w:rPr>
        <w:t xml:space="preserve"> money </w:t>
      </w:r>
      <w:bookmarkStart w:id="9" w:name="_Hlk532195005"/>
      <w:r w:rsidR="006A548A" w:rsidRPr="00AD31EC">
        <w:rPr>
          <w:rFonts w:ascii="Times New Roman" w:hAnsi="Times New Roman" w:cs="Times New Roman"/>
          <w:sz w:val="24"/>
          <w:szCs w:val="24"/>
        </w:rPr>
        <w:t xml:space="preserve">(White, 2011). </w:t>
      </w:r>
      <w:bookmarkEnd w:id="9"/>
      <w:r w:rsidR="006A548A" w:rsidRPr="00AD31EC">
        <w:rPr>
          <w:rFonts w:ascii="Times New Roman" w:hAnsi="Times New Roman" w:cs="Times New Roman"/>
          <w:sz w:val="24"/>
          <w:szCs w:val="24"/>
        </w:rPr>
        <w:t>Secondly, it allowed hospitals to be responsible for their own budgets</w:t>
      </w:r>
      <w:r w:rsidR="001E7254" w:rsidRPr="00AD31EC">
        <w:rPr>
          <w:rFonts w:ascii="Times New Roman" w:hAnsi="Times New Roman" w:cs="Times New Roman"/>
          <w:sz w:val="24"/>
          <w:szCs w:val="24"/>
        </w:rPr>
        <w:t xml:space="preserve"> </w:t>
      </w:r>
      <w:r w:rsidR="001E7254" w:rsidRPr="00AD31EC">
        <w:rPr>
          <w:rFonts w:ascii="Times New Roman" w:hAnsi="Times New Roman" w:cs="Times New Roman"/>
          <w:sz w:val="24"/>
          <w:szCs w:val="24"/>
        </w:rPr>
        <w:t xml:space="preserve">(White, 2011). </w:t>
      </w:r>
      <w:r w:rsidR="00D81E80" w:rsidRPr="00AD31EC">
        <w:rPr>
          <w:rFonts w:ascii="Times New Roman" w:hAnsi="Times New Roman" w:cs="Times New Roman"/>
          <w:sz w:val="24"/>
          <w:szCs w:val="24"/>
        </w:rPr>
        <w:t xml:space="preserve"> </w:t>
      </w:r>
      <w:r w:rsidR="009F631D" w:rsidRPr="00AD31EC">
        <w:rPr>
          <w:rFonts w:ascii="Times New Roman" w:hAnsi="Times New Roman" w:cs="Times New Roman"/>
          <w:sz w:val="24"/>
          <w:szCs w:val="24"/>
        </w:rPr>
        <w:t xml:space="preserve">The proposals that the Griffiths report put forward were that the local </w:t>
      </w:r>
      <w:r w:rsidR="009F631D" w:rsidRPr="00AD31EC">
        <w:rPr>
          <w:rFonts w:ascii="Times New Roman" w:hAnsi="Times New Roman" w:cs="Times New Roman"/>
          <w:sz w:val="24"/>
          <w:szCs w:val="24"/>
        </w:rPr>
        <w:lastRenderedPageBreak/>
        <w:t xml:space="preserve">authority should be responsible for making assessments for the local communities’ care needs, with a view to setting out the priorities and objectives </w:t>
      </w:r>
      <w:r w:rsidR="00815C7D" w:rsidRPr="00AD31EC">
        <w:rPr>
          <w:rFonts w:ascii="Times New Roman" w:hAnsi="Times New Roman" w:cs="Times New Roman"/>
          <w:sz w:val="24"/>
          <w:szCs w:val="24"/>
        </w:rPr>
        <w:t xml:space="preserve">(Hyde, 2001, Roberts, 1989). </w:t>
      </w:r>
      <w:r w:rsidR="009F631D" w:rsidRPr="00AD31EC">
        <w:rPr>
          <w:rFonts w:ascii="Times New Roman" w:hAnsi="Times New Roman" w:cs="Times New Roman"/>
          <w:sz w:val="24"/>
          <w:szCs w:val="24"/>
        </w:rPr>
        <w:t>They would also have the responsibility for assessing the needs and arranging the care packages for those individuals who would require them</w:t>
      </w:r>
      <w:r w:rsidR="00815C7D" w:rsidRPr="00AD31EC">
        <w:rPr>
          <w:rFonts w:ascii="Times New Roman" w:hAnsi="Times New Roman" w:cs="Times New Roman"/>
          <w:sz w:val="24"/>
          <w:szCs w:val="24"/>
        </w:rPr>
        <w:t xml:space="preserve"> (Hyde, 2001, Roberts, 1989). </w:t>
      </w:r>
      <w:r w:rsidR="009F631D" w:rsidRPr="00AD31EC">
        <w:rPr>
          <w:rFonts w:ascii="Times New Roman" w:hAnsi="Times New Roman" w:cs="Times New Roman"/>
          <w:sz w:val="24"/>
          <w:szCs w:val="24"/>
        </w:rPr>
        <w:t xml:space="preserve"> The idea that the local authority being the lead role in the planning of community care was revolutionary at the time</w:t>
      </w:r>
      <w:r w:rsidR="00815C7D" w:rsidRPr="00AD31EC">
        <w:rPr>
          <w:rFonts w:ascii="Times New Roman" w:hAnsi="Times New Roman" w:cs="Times New Roman"/>
          <w:sz w:val="24"/>
          <w:szCs w:val="24"/>
        </w:rPr>
        <w:t xml:space="preserve"> (Hyde, 2001, Roberts, 1989) in</w:t>
      </w:r>
      <w:r w:rsidR="004C43BA" w:rsidRPr="00AD31EC">
        <w:rPr>
          <w:rFonts w:ascii="Times New Roman" w:hAnsi="Times New Roman" w:cs="Times New Roman"/>
          <w:sz w:val="24"/>
          <w:szCs w:val="24"/>
        </w:rPr>
        <w:t xml:space="preserve"> the planning of community care (Hyde, 2001). However, the local authority </w:t>
      </w:r>
      <w:r w:rsidR="00815C7D" w:rsidRPr="00AD31EC">
        <w:rPr>
          <w:rFonts w:ascii="Times New Roman" w:hAnsi="Times New Roman" w:cs="Times New Roman"/>
          <w:sz w:val="24"/>
          <w:szCs w:val="24"/>
        </w:rPr>
        <w:t>was</w:t>
      </w:r>
      <w:r w:rsidR="004C43BA" w:rsidRPr="00AD31EC">
        <w:rPr>
          <w:rFonts w:ascii="Times New Roman" w:hAnsi="Times New Roman" w:cs="Times New Roman"/>
          <w:sz w:val="24"/>
          <w:szCs w:val="24"/>
        </w:rPr>
        <w:t xml:space="preserve"> still required to do this with the co-operation of the health service partners </w:t>
      </w:r>
      <w:r w:rsidR="00815C7D" w:rsidRPr="00AD31EC">
        <w:rPr>
          <w:rFonts w:ascii="Times New Roman" w:hAnsi="Times New Roman" w:cs="Times New Roman"/>
          <w:sz w:val="24"/>
          <w:szCs w:val="24"/>
        </w:rPr>
        <w:t xml:space="preserve">(Hyde, 2001, Roberts, 1989). </w:t>
      </w:r>
      <w:r w:rsidR="004C43BA" w:rsidRPr="00AD31EC">
        <w:rPr>
          <w:rFonts w:ascii="Times New Roman" w:hAnsi="Times New Roman" w:cs="Times New Roman"/>
          <w:sz w:val="24"/>
          <w:szCs w:val="24"/>
        </w:rPr>
        <w:t>The key components concerning community care needs were identified</w:t>
      </w:r>
      <w:r w:rsidR="000D2EF3" w:rsidRPr="00AD31EC">
        <w:rPr>
          <w:rFonts w:ascii="Times New Roman" w:hAnsi="Times New Roman" w:cs="Times New Roman"/>
          <w:sz w:val="24"/>
          <w:szCs w:val="24"/>
        </w:rPr>
        <w:t xml:space="preserve"> as being:</w:t>
      </w:r>
      <w:r w:rsidR="004C43BA" w:rsidRPr="00AD31EC">
        <w:rPr>
          <w:rFonts w:ascii="Times New Roman" w:hAnsi="Times New Roman" w:cs="Times New Roman"/>
          <w:sz w:val="24"/>
          <w:szCs w:val="24"/>
        </w:rPr>
        <w:t xml:space="preserve"> </w:t>
      </w:r>
    </w:p>
    <w:p w14:paraId="55D96581" w14:textId="12BE886E" w:rsidR="004C43BA" w:rsidRPr="00AD31EC" w:rsidRDefault="004C43BA" w:rsidP="00AD31EC">
      <w:pPr>
        <w:pStyle w:val="ListParagraph"/>
        <w:numPr>
          <w:ilvl w:val="0"/>
          <w:numId w:val="2"/>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The service had to show flexibility and sensitivity to the needs of the individuals as well as their carers.</w:t>
      </w:r>
    </w:p>
    <w:p w14:paraId="106FE4D0" w14:textId="014CA983" w:rsidR="004C43BA" w:rsidRPr="00AD31EC" w:rsidRDefault="004C43BA" w:rsidP="00AD31EC">
      <w:pPr>
        <w:pStyle w:val="ListParagraph"/>
        <w:numPr>
          <w:ilvl w:val="0"/>
          <w:numId w:val="2"/>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The service had to allow a wide range of options.</w:t>
      </w:r>
    </w:p>
    <w:p w14:paraId="750FC527" w14:textId="1CFC7E04" w:rsidR="004C43BA" w:rsidRPr="00AD31EC" w:rsidRDefault="004C43BA" w:rsidP="00AD31EC">
      <w:pPr>
        <w:pStyle w:val="ListParagraph"/>
        <w:numPr>
          <w:ilvl w:val="0"/>
          <w:numId w:val="2"/>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The service had to not intervene any more than was deemed necessary.</w:t>
      </w:r>
    </w:p>
    <w:p w14:paraId="1D7B3121" w14:textId="47B51397" w:rsidR="004C43BA" w:rsidRPr="00AD31EC" w:rsidRDefault="004C43BA" w:rsidP="00AD31EC">
      <w:pPr>
        <w:pStyle w:val="ListParagraph"/>
        <w:numPr>
          <w:ilvl w:val="0"/>
          <w:numId w:val="2"/>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Finally, the service had to prioritise those who had the greatest needs</w:t>
      </w:r>
      <w:r w:rsidR="00815C7D" w:rsidRPr="00AD31EC">
        <w:rPr>
          <w:rFonts w:ascii="Times New Roman" w:hAnsi="Times New Roman" w:cs="Times New Roman"/>
          <w:sz w:val="24"/>
          <w:szCs w:val="24"/>
        </w:rPr>
        <w:t xml:space="preserve"> (Hyde, 2001, Roberts, 1989).</w:t>
      </w:r>
    </w:p>
    <w:p w14:paraId="587D0A9E" w14:textId="0486F6AE" w:rsidR="00815C7D" w:rsidRPr="00AD31EC" w:rsidRDefault="00E54ACB"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One of the major challenges in the primary care sector was with GP services</w:t>
      </w:r>
      <w:r w:rsidR="00CA4F7B" w:rsidRPr="00AD31EC">
        <w:rPr>
          <w:rFonts w:ascii="Times New Roman" w:hAnsi="Times New Roman" w:cs="Times New Roman"/>
          <w:sz w:val="24"/>
          <w:szCs w:val="24"/>
        </w:rPr>
        <w:t xml:space="preserve"> </w:t>
      </w:r>
      <w:bookmarkStart w:id="10" w:name="_Hlk531944277"/>
      <w:r w:rsidR="00CA4F7B" w:rsidRPr="00AD31EC">
        <w:rPr>
          <w:rFonts w:ascii="Times New Roman" w:hAnsi="Times New Roman" w:cs="Times New Roman"/>
          <w:sz w:val="24"/>
          <w:szCs w:val="24"/>
        </w:rPr>
        <w:t xml:space="preserve">(Williams </w:t>
      </w:r>
      <w:r w:rsidR="00CA4F7B" w:rsidRPr="00AD31EC">
        <w:rPr>
          <w:rFonts w:ascii="Times New Roman" w:hAnsi="Times New Roman" w:cs="Times New Roman"/>
          <w:i/>
          <w:sz w:val="24"/>
          <w:szCs w:val="24"/>
        </w:rPr>
        <w:t>et al</w:t>
      </w:r>
      <w:r w:rsidR="00CA4F7B" w:rsidRPr="00AD31EC">
        <w:rPr>
          <w:rFonts w:ascii="Times New Roman" w:hAnsi="Times New Roman" w:cs="Times New Roman"/>
          <w:sz w:val="24"/>
          <w:szCs w:val="24"/>
        </w:rPr>
        <w:t xml:space="preserve">, 1993). </w:t>
      </w:r>
      <w:r w:rsidRPr="00AD31EC">
        <w:rPr>
          <w:rFonts w:ascii="Times New Roman" w:hAnsi="Times New Roman" w:cs="Times New Roman"/>
          <w:sz w:val="24"/>
          <w:szCs w:val="24"/>
        </w:rPr>
        <w:t xml:space="preserve"> </w:t>
      </w:r>
      <w:bookmarkEnd w:id="10"/>
      <w:r w:rsidRPr="00AD31EC">
        <w:rPr>
          <w:rFonts w:ascii="Times New Roman" w:hAnsi="Times New Roman" w:cs="Times New Roman"/>
          <w:sz w:val="24"/>
          <w:szCs w:val="24"/>
        </w:rPr>
        <w:t>Historically</w:t>
      </w:r>
      <w:r w:rsidR="00CA4F7B" w:rsidRPr="00AD31EC">
        <w:rPr>
          <w:rFonts w:ascii="Times New Roman" w:hAnsi="Times New Roman" w:cs="Times New Roman"/>
          <w:sz w:val="24"/>
          <w:szCs w:val="24"/>
        </w:rPr>
        <w:t>,</w:t>
      </w:r>
      <w:r w:rsidRPr="00AD31EC">
        <w:rPr>
          <w:rFonts w:ascii="Times New Roman" w:hAnsi="Times New Roman" w:cs="Times New Roman"/>
          <w:sz w:val="24"/>
          <w:szCs w:val="24"/>
        </w:rPr>
        <w:t xml:space="preserve"> they had relatively been free from having any intervention from the state</w:t>
      </w:r>
      <w:r w:rsidR="00CA4F7B" w:rsidRPr="00AD31EC">
        <w:rPr>
          <w:rFonts w:ascii="Times New Roman" w:hAnsi="Times New Roman" w:cs="Times New Roman"/>
          <w:sz w:val="24"/>
          <w:szCs w:val="24"/>
        </w:rPr>
        <w:t xml:space="preserve"> (Williams </w:t>
      </w:r>
      <w:r w:rsidR="00CA4F7B" w:rsidRPr="00AD31EC">
        <w:rPr>
          <w:rFonts w:ascii="Times New Roman" w:hAnsi="Times New Roman" w:cs="Times New Roman"/>
          <w:i/>
          <w:sz w:val="24"/>
          <w:szCs w:val="24"/>
        </w:rPr>
        <w:t>et al</w:t>
      </w:r>
      <w:r w:rsidR="00CA4F7B" w:rsidRPr="00AD31EC">
        <w:rPr>
          <w:rFonts w:ascii="Times New Roman" w:hAnsi="Times New Roman" w:cs="Times New Roman"/>
          <w:sz w:val="24"/>
          <w:szCs w:val="24"/>
        </w:rPr>
        <w:t xml:space="preserve">, 1993). </w:t>
      </w:r>
      <w:r w:rsidRPr="00AD31EC">
        <w:rPr>
          <w:rFonts w:ascii="Times New Roman" w:hAnsi="Times New Roman" w:cs="Times New Roman"/>
          <w:sz w:val="24"/>
          <w:szCs w:val="24"/>
        </w:rPr>
        <w:t>However, under the new reform they now had to be managerially responsible to the Family Health Services Authority (FHSA)</w:t>
      </w:r>
      <w:r w:rsidR="00CA4F7B" w:rsidRPr="00AD31EC">
        <w:rPr>
          <w:rFonts w:ascii="Times New Roman" w:hAnsi="Times New Roman" w:cs="Times New Roman"/>
          <w:sz w:val="24"/>
          <w:szCs w:val="24"/>
        </w:rPr>
        <w:t xml:space="preserve">, (Williams </w:t>
      </w:r>
      <w:r w:rsidR="00CA4F7B" w:rsidRPr="00AD31EC">
        <w:rPr>
          <w:rFonts w:ascii="Times New Roman" w:hAnsi="Times New Roman" w:cs="Times New Roman"/>
          <w:i/>
          <w:sz w:val="24"/>
          <w:szCs w:val="24"/>
        </w:rPr>
        <w:t>et al</w:t>
      </w:r>
      <w:r w:rsidR="00CA4F7B" w:rsidRPr="00AD31EC">
        <w:rPr>
          <w:rFonts w:ascii="Times New Roman" w:hAnsi="Times New Roman" w:cs="Times New Roman"/>
          <w:sz w:val="24"/>
          <w:szCs w:val="24"/>
        </w:rPr>
        <w:t xml:space="preserve">, 1993). </w:t>
      </w:r>
      <w:r w:rsidRPr="00AD31EC">
        <w:rPr>
          <w:rFonts w:ascii="Times New Roman" w:hAnsi="Times New Roman" w:cs="Times New Roman"/>
          <w:sz w:val="24"/>
          <w:szCs w:val="24"/>
        </w:rPr>
        <w:t>The Family Health Service set out six main objectives in the white paper, these were:</w:t>
      </w:r>
      <w:r w:rsidR="007E1D04" w:rsidRPr="00AD31EC">
        <w:rPr>
          <w:rFonts w:ascii="Times New Roman" w:hAnsi="Times New Roman" w:cs="Times New Roman"/>
          <w:sz w:val="24"/>
          <w:szCs w:val="24"/>
        </w:rPr>
        <w:t xml:space="preserve"> </w:t>
      </w:r>
    </w:p>
    <w:p w14:paraId="00F1FB8B" w14:textId="37ECDC0F" w:rsidR="00E54ACB" w:rsidRPr="00AD31EC" w:rsidRDefault="00E54ACB" w:rsidP="00AD31EC">
      <w:pPr>
        <w:pStyle w:val="ListParagraph"/>
        <w:numPr>
          <w:ilvl w:val="0"/>
          <w:numId w:val="3"/>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To ensure that services are more responsive to identify the needs of individuals.</w:t>
      </w:r>
    </w:p>
    <w:p w14:paraId="14C2EE10" w14:textId="50D8EAB7" w:rsidR="00E54ACB" w:rsidRPr="00AD31EC" w:rsidRDefault="00E54ACB" w:rsidP="00AD31EC">
      <w:pPr>
        <w:pStyle w:val="ListParagraph"/>
        <w:numPr>
          <w:ilvl w:val="0"/>
          <w:numId w:val="3"/>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To give individuals the best possible choice in obtaining the highest primary health care service possible.</w:t>
      </w:r>
    </w:p>
    <w:p w14:paraId="2CB16026" w14:textId="24128185" w:rsidR="00E54ACB" w:rsidRPr="00AD31EC" w:rsidRDefault="00E54ACB" w:rsidP="00AD31EC">
      <w:pPr>
        <w:pStyle w:val="ListParagraph"/>
        <w:numPr>
          <w:ilvl w:val="0"/>
          <w:numId w:val="3"/>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To increase the standards of care.</w:t>
      </w:r>
    </w:p>
    <w:p w14:paraId="74FF8E73" w14:textId="5A4B68AB" w:rsidR="00E54ACB" w:rsidRPr="00AD31EC" w:rsidRDefault="00E54ACB" w:rsidP="00AD31EC">
      <w:pPr>
        <w:pStyle w:val="ListParagraph"/>
        <w:numPr>
          <w:ilvl w:val="0"/>
          <w:numId w:val="3"/>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To promote the best health possible and to prevent illness.</w:t>
      </w:r>
    </w:p>
    <w:p w14:paraId="19FB554B" w14:textId="377C457B" w:rsidR="00E54ACB" w:rsidRPr="00AD31EC" w:rsidRDefault="00E54ACB" w:rsidP="00AD31EC">
      <w:pPr>
        <w:pStyle w:val="ListParagraph"/>
        <w:numPr>
          <w:ilvl w:val="0"/>
          <w:numId w:val="3"/>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To improve the value of money.</w:t>
      </w:r>
    </w:p>
    <w:p w14:paraId="35825720" w14:textId="3EAAA53C" w:rsidR="00E54ACB" w:rsidRPr="00AD31EC" w:rsidRDefault="00E54ACB" w:rsidP="00AD31EC">
      <w:pPr>
        <w:pStyle w:val="ListParagraph"/>
        <w:numPr>
          <w:ilvl w:val="0"/>
          <w:numId w:val="3"/>
        </w:num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To ensure clearer priorities are set out for the FHS in relation to the rest of the NHS</w:t>
      </w:r>
      <w:r w:rsidR="007E1D04" w:rsidRPr="00AD31EC">
        <w:rPr>
          <w:rFonts w:ascii="Times New Roman" w:hAnsi="Times New Roman" w:cs="Times New Roman"/>
          <w:sz w:val="24"/>
          <w:szCs w:val="24"/>
        </w:rPr>
        <w:t xml:space="preserve"> (Williams </w:t>
      </w:r>
      <w:r w:rsidR="007E1D04" w:rsidRPr="00AD31EC">
        <w:rPr>
          <w:rFonts w:ascii="Times New Roman" w:hAnsi="Times New Roman" w:cs="Times New Roman"/>
          <w:i/>
          <w:sz w:val="24"/>
          <w:szCs w:val="24"/>
        </w:rPr>
        <w:t>et al</w:t>
      </w:r>
      <w:r w:rsidR="007E1D04" w:rsidRPr="00AD31EC">
        <w:rPr>
          <w:rFonts w:ascii="Times New Roman" w:hAnsi="Times New Roman" w:cs="Times New Roman"/>
          <w:sz w:val="24"/>
          <w:szCs w:val="24"/>
        </w:rPr>
        <w:t xml:space="preserve">, 1993).  </w:t>
      </w:r>
    </w:p>
    <w:p w14:paraId="1710CC14" w14:textId="6E16BF26" w:rsidR="005942F7" w:rsidRPr="00AD31EC" w:rsidRDefault="00A731D4"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Furthermore, i</w:t>
      </w:r>
      <w:r w:rsidR="00CA4F7B" w:rsidRPr="00AD31EC">
        <w:rPr>
          <w:rFonts w:ascii="Times New Roman" w:hAnsi="Times New Roman" w:cs="Times New Roman"/>
          <w:sz w:val="24"/>
          <w:szCs w:val="24"/>
        </w:rPr>
        <w:t>n a report published in 1991 named ‘Todays and Tomorrows Priorities’, the FHA implied that 1990 was one of the most challenging times in the history of the health service</w:t>
      </w:r>
      <w:r w:rsidR="007E1D04" w:rsidRPr="00AD31EC">
        <w:rPr>
          <w:rFonts w:ascii="Times New Roman" w:hAnsi="Times New Roman" w:cs="Times New Roman"/>
          <w:sz w:val="24"/>
          <w:szCs w:val="24"/>
        </w:rPr>
        <w:t xml:space="preserve"> </w:t>
      </w:r>
      <w:bookmarkStart w:id="11" w:name="_Hlk531947875"/>
      <w:r w:rsidR="007E1D04" w:rsidRPr="00AD31EC">
        <w:rPr>
          <w:rFonts w:ascii="Times New Roman" w:hAnsi="Times New Roman" w:cs="Times New Roman"/>
          <w:sz w:val="24"/>
          <w:szCs w:val="24"/>
        </w:rPr>
        <w:t xml:space="preserve">(Williams </w:t>
      </w:r>
      <w:r w:rsidR="007E1D04" w:rsidRPr="00AD31EC">
        <w:rPr>
          <w:rFonts w:ascii="Times New Roman" w:hAnsi="Times New Roman" w:cs="Times New Roman"/>
          <w:i/>
          <w:sz w:val="24"/>
          <w:szCs w:val="24"/>
        </w:rPr>
        <w:t>et al</w:t>
      </w:r>
      <w:r w:rsidR="007E1D04" w:rsidRPr="00AD31EC">
        <w:rPr>
          <w:rFonts w:ascii="Times New Roman" w:hAnsi="Times New Roman" w:cs="Times New Roman"/>
          <w:sz w:val="24"/>
          <w:szCs w:val="24"/>
        </w:rPr>
        <w:t xml:space="preserve">, 1993).  </w:t>
      </w:r>
      <w:bookmarkEnd w:id="11"/>
    </w:p>
    <w:p w14:paraId="79B013E1" w14:textId="3ED7721D" w:rsidR="004342C4" w:rsidRPr="00AD31EC" w:rsidRDefault="004342C4"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lastRenderedPageBreak/>
        <w:t xml:space="preserve">The Health Act was implemented in 1999 (Legislation.gov.uk, 1999). This new Act set out to remove the legal obstacles by introducing </w:t>
      </w:r>
      <w:proofErr w:type="gramStart"/>
      <w:r w:rsidRPr="00AD31EC">
        <w:rPr>
          <w:rFonts w:ascii="Times New Roman" w:hAnsi="Times New Roman" w:cs="Times New Roman"/>
          <w:sz w:val="24"/>
          <w:szCs w:val="24"/>
        </w:rPr>
        <w:t>a number of</w:t>
      </w:r>
      <w:proofErr w:type="gramEnd"/>
      <w:r w:rsidRPr="00AD31EC">
        <w:rPr>
          <w:rFonts w:ascii="Times New Roman" w:hAnsi="Times New Roman" w:cs="Times New Roman"/>
          <w:sz w:val="24"/>
          <w:szCs w:val="24"/>
        </w:rPr>
        <w:t xml:space="preserve"> flexibilities, these included the development of pooled budgets (Legislation.gov.uk, 1999). This therefore enabled social services and the health authorities to pool their resources into a single budget, in order to fund care services (Legislation.gov.uk, 1999). It also enabled lead commissioning, which allowed either the local authority of health authority to take the lead role in the commissioning of services (Legislation.gov.uk, 1999). Finally</w:t>
      </w:r>
      <w:r w:rsidR="00FD1E09" w:rsidRPr="00AD31EC">
        <w:rPr>
          <w:rFonts w:ascii="Times New Roman" w:hAnsi="Times New Roman" w:cs="Times New Roman"/>
          <w:sz w:val="24"/>
          <w:szCs w:val="24"/>
        </w:rPr>
        <w:t>,</w:t>
      </w:r>
      <w:r w:rsidRPr="00AD31EC">
        <w:rPr>
          <w:rFonts w:ascii="Times New Roman" w:hAnsi="Times New Roman" w:cs="Times New Roman"/>
          <w:sz w:val="24"/>
          <w:szCs w:val="24"/>
        </w:rPr>
        <w:t xml:space="preserve"> it enabled local and health authorities to merge their services to enable them to provide a one stop package (Legislation.gov.uk, 1999).</w:t>
      </w:r>
    </w:p>
    <w:p w14:paraId="558DA46D" w14:textId="0C4969CF" w:rsidR="00BF03AD" w:rsidRPr="00AD31EC" w:rsidRDefault="00FD1E09"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March 2005 saw the ‘Green Paper’ published on adult social care</w:t>
      </w:r>
      <w:r w:rsidR="001D5FDC" w:rsidRPr="00AD31EC">
        <w:rPr>
          <w:rFonts w:ascii="Times New Roman" w:hAnsi="Times New Roman" w:cs="Times New Roman"/>
          <w:sz w:val="24"/>
          <w:szCs w:val="24"/>
        </w:rPr>
        <w:t xml:space="preserve"> (GOV.UK, 2006).</w:t>
      </w:r>
      <w:r w:rsidRPr="00AD31EC">
        <w:rPr>
          <w:rFonts w:ascii="Times New Roman" w:hAnsi="Times New Roman" w:cs="Times New Roman"/>
          <w:sz w:val="24"/>
          <w:szCs w:val="24"/>
        </w:rPr>
        <w:t xml:space="preserve"> </w:t>
      </w:r>
      <w:r w:rsidR="001D5FDC" w:rsidRPr="00AD31EC">
        <w:rPr>
          <w:rFonts w:ascii="Times New Roman" w:hAnsi="Times New Roman" w:cs="Times New Roman"/>
          <w:sz w:val="24"/>
          <w:szCs w:val="24"/>
        </w:rPr>
        <w:t>I</w:t>
      </w:r>
      <w:r w:rsidRPr="00AD31EC">
        <w:rPr>
          <w:rFonts w:ascii="Times New Roman" w:hAnsi="Times New Roman" w:cs="Times New Roman"/>
          <w:sz w:val="24"/>
          <w:szCs w:val="24"/>
        </w:rPr>
        <w:t>t laid out a new vision for the future</w:t>
      </w:r>
      <w:r w:rsidR="00A969F3" w:rsidRPr="00AD31EC">
        <w:rPr>
          <w:rFonts w:ascii="Times New Roman" w:hAnsi="Times New Roman" w:cs="Times New Roman"/>
          <w:sz w:val="24"/>
          <w:szCs w:val="24"/>
        </w:rPr>
        <w:t xml:space="preserve"> (Kingsfund.org.uk, 2006). </w:t>
      </w:r>
      <w:r w:rsidR="001D5FDC" w:rsidRPr="00AD31EC">
        <w:rPr>
          <w:rFonts w:ascii="Times New Roman" w:hAnsi="Times New Roman" w:cs="Times New Roman"/>
          <w:sz w:val="24"/>
          <w:szCs w:val="24"/>
        </w:rPr>
        <w:t xml:space="preserve"> </w:t>
      </w:r>
      <w:r w:rsidRPr="00AD31EC">
        <w:rPr>
          <w:rFonts w:ascii="Times New Roman" w:hAnsi="Times New Roman" w:cs="Times New Roman"/>
          <w:sz w:val="24"/>
          <w:szCs w:val="24"/>
        </w:rPr>
        <w:t>It put in place the introduction of a different dynamic by offering a more personalised service</w:t>
      </w:r>
      <w:r w:rsidR="00A969F3" w:rsidRPr="00AD31EC">
        <w:rPr>
          <w:rFonts w:ascii="Times New Roman" w:hAnsi="Times New Roman" w:cs="Times New Roman"/>
          <w:sz w:val="24"/>
          <w:szCs w:val="24"/>
        </w:rPr>
        <w:t xml:space="preserve"> (Kingsfund.org.uk, 2006).</w:t>
      </w:r>
      <w:r w:rsidRPr="00AD31EC">
        <w:rPr>
          <w:rFonts w:ascii="Times New Roman" w:hAnsi="Times New Roman" w:cs="Times New Roman"/>
          <w:sz w:val="24"/>
          <w:szCs w:val="24"/>
        </w:rPr>
        <w:t xml:space="preserve"> The </w:t>
      </w:r>
      <w:r w:rsidR="00A969F3" w:rsidRPr="00AD31EC">
        <w:rPr>
          <w:rFonts w:ascii="Times New Roman" w:hAnsi="Times New Roman" w:cs="Times New Roman"/>
          <w:sz w:val="24"/>
          <w:szCs w:val="24"/>
        </w:rPr>
        <w:t>emphasis</w:t>
      </w:r>
      <w:r w:rsidRPr="00AD31EC">
        <w:rPr>
          <w:rFonts w:ascii="Times New Roman" w:hAnsi="Times New Roman" w:cs="Times New Roman"/>
          <w:sz w:val="24"/>
          <w:szCs w:val="24"/>
        </w:rPr>
        <w:t xml:space="preserve"> on social care </w:t>
      </w:r>
      <w:proofErr w:type="gramStart"/>
      <w:r w:rsidRPr="00AD31EC">
        <w:rPr>
          <w:rFonts w:ascii="Times New Roman" w:hAnsi="Times New Roman" w:cs="Times New Roman"/>
          <w:sz w:val="24"/>
          <w:szCs w:val="24"/>
        </w:rPr>
        <w:t>still remains</w:t>
      </w:r>
      <w:proofErr w:type="gramEnd"/>
      <w:r w:rsidRPr="00AD31EC">
        <w:rPr>
          <w:rFonts w:ascii="Times New Roman" w:hAnsi="Times New Roman" w:cs="Times New Roman"/>
          <w:sz w:val="24"/>
          <w:szCs w:val="24"/>
        </w:rPr>
        <w:t xml:space="preserve"> focused on the independence of individuals</w:t>
      </w:r>
      <w:r w:rsidR="00A969F3" w:rsidRPr="00AD31EC">
        <w:rPr>
          <w:rFonts w:ascii="Times New Roman" w:hAnsi="Times New Roman" w:cs="Times New Roman"/>
          <w:sz w:val="24"/>
          <w:szCs w:val="24"/>
        </w:rPr>
        <w:t xml:space="preserve"> (Kingsfund.org.uk, 2006).</w:t>
      </w:r>
      <w:r w:rsidR="00CB232A" w:rsidRPr="00AD31EC">
        <w:rPr>
          <w:rFonts w:ascii="Times New Roman" w:hAnsi="Times New Roman" w:cs="Times New Roman"/>
          <w:sz w:val="24"/>
          <w:szCs w:val="24"/>
        </w:rPr>
        <w:t xml:space="preserve"> Now, compared to the social system of 1948, we have made many improvements in the way we deliver social care</w:t>
      </w:r>
      <w:r w:rsidR="00A969F3" w:rsidRPr="00AD31EC">
        <w:rPr>
          <w:rFonts w:ascii="Times New Roman" w:hAnsi="Times New Roman" w:cs="Times New Roman"/>
          <w:sz w:val="24"/>
          <w:szCs w:val="24"/>
        </w:rPr>
        <w:t xml:space="preserve"> (Kingsfund.org.uk, 2006).</w:t>
      </w:r>
      <w:r w:rsidR="00CB232A" w:rsidRPr="00AD31EC">
        <w:rPr>
          <w:rFonts w:ascii="Times New Roman" w:hAnsi="Times New Roman" w:cs="Times New Roman"/>
          <w:sz w:val="24"/>
          <w:szCs w:val="24"/>
        </w:rPr>
        <w:t xml:space="preserve"> </w:t>
      </w:r>
      <w:r w:rsidR="001D5FDC" w:rsidRPr="00AD31EC">
        <w:rPr>
          <w:rFonts w:ascii="Times New Roman" w:hAnsi="Times New Roman" w:cs="Times New Roman"/>
          <w:sz w:val="24"/>
          <w:szCs w:val="24"/>
        </w:rPr>
        <w:t xml:space="preserve">The publication of the Green Paper led to the Department of Health announcing that they were taking </w:t>
      </w:r>
      <w:r w:rsidR="00755339" w:rsidRPr="00AD31EC">
        <w:rPr>
          <w:rFonts w:ascii="Times New Roman" w:hAnsi="Times New Roman" w:cs="Times New Roman"/>
          <w:sz w:val="24"/>
          <w:szCs w:val="24"/>
        </w:rPr>
        <w:t>this forward</w:t>
      </w:r>
      <w:r w:rsidR="001D5FDC" w:rsidRPr="00AD31EC">
        <w:rPr>
          <w:rFonts w:ascii="Times New Roman" w:hAnsi="Times New Roman" w:cs="Times New Roman"/>
          <w:sz w:val="24"/>
          <w:szCs w:val="24"/>
        </w:rPr>
        <w:t xml:space="preserve"> and developing it into a White Paper called ‘Our health, our care, our say’</w:t>
      </w:r>
      <w:r w:rsidR="00A969F3" w:rsidRPr="00AD31EC">
        <w:rPr>
          <w:rFonts w:ascii="Times New Roman" w:hAnsi="Times New Roman" w:cs="Times New Roman"/>
          <w:sz w:val="24"/>
          <w:szCs w:val="24"/>
        </w:rPr>
        <w:t xml:space="preserve"> </w:t>
      </w:r>
      <w:bookmarkStart w:id="12" w:name="_Hlk532152999"/>
      <w:r w:rsidR="00A969F3" w:rsidRPr="00AD31EC">
        <w:rPr>
          <w:rFonts w:ascii="Times New Roman" w:hAnsi="Times New Roman" w:cs="Times New Roman"/>
          <w:sz w:val="24"/>
          <w:szCs w:val="24"/>
        </w:rPr>
        <w:t>(Kingsfund.org.uk, 2006).</w:t>
      </w:r>
      <w:r w:rsidR="00912C27" w:rsidRPr="00AD31EC">
        <w:rPr>
          <w:rFonts w:ascii="Times New Roman" w:hAnsi="Times New Roman" w:cs="Times New Roman"/>
          <w:sz w:val="24"/>
          <w:szCs w:val="24"/>
        </w:rPr>
        <w:t xml:space="preserve"> </w:t>
      </w:r>
      <w:bookmarkEnd w:id="12"/>
      <w:r w:rsidR="00912C27" w:rsidRPr="00AD31EC">
        <w:rPr>
          <w:rFonts w:ascii="Times New Roman" w:hAnsi="Times New Roman" w:cs="Times New Roman"/>
          <w:sz w:val="24"/>
          <w:szCs w:val="24"/>
        </w:rPr>
        <w:t>A major reform was required due to having years of underfunding, staff shortages and the widening of inequalities</w:t>
      </w:r>
      <w:r w:rsidR="00345AA8" w:rsidRPr="00AD31EC">
        <w:rPr>
          <w:rFonts w:ascii="Times New Roman" w:hAnsi="Times New Roman" w:cs="Times New Roman"/>
          <w:sz w:val="24"/>
          <w:szCs w:val="24"/>
        </w:rPr>
        <w:t xml:space="preserve"> (Kingsfund.org.uk, 2006). </w:t>
      </w:r>
      <w:r w:rsidR="00912C27" w:rsidRPr="00AD31EC">
        <w:rPr>
          <w:rFonts w:ascii="Times New Roman" w:hAnsi="Times New Roman" w:cs="Times New Roman"/>
          <w:sz w:val="24"/>
          <w:szCs w:val="24"/>
        </w:rPr>
        <w:t>Therefore, a major reform of investment in services, equipment, staff and buildings are required</w:t>
      </w:r>
      <w:r w:rsidR="00851F08" w:rsidRPr="00AD31EC">
        <w:rPr>
          <w:rFonts w:ascii="Times New Roman" w:hAnsi="Times New Roman" w:cs="Times New Roman"/>
          <w:sz w:val="24"/>
          <w:szCs w:val="24"/>
        </w:rPr>
        <w:t xml:space="preserve"> (Our health, our care, our say, 2006).</w:t>
      </w:r>
      <w:r w:rsidR="00912C27" w:rsidRPr="00AD31EC">
        <w:rPr>
          <w:rFonts w:ascii="Times New Roman" w:hAnsi="Times New Roman" w:cs="Times New Roman"/>
          <w:sz w:val="24"/>
          <w:szCs w:val="24"/>
        </w:rPr>
        <w:t xml:space="preserve"> The white paper lays out the ambitious foundations, by placing an improvement on community services and social care</w:t>
      </w:r>
      <w:r w:rsidR="00851F08" w:rsidRPr="00AD31EC">
        <w:rPr>
          <w:rFonts w:ascii="Times New Roman" w:hAnsi="Times New Roman" w:cs="Times New Roman"/>
          <w:sz w:val="24"/>
          <w:szCs w:val="24"/>
        </w:rPr>
        <w:t xml:space="preserve"> (Our health, our care, our say, 2006).</w:t>
      </w:r>
      <w:r w:rsidR="00755339" w:rsidRPr="00AD31EC">
        <w:rPr>
          <w:rFonts w:ascii="Times New Roman" w:hAnsi="Times New Roman" w:cs="Times New Roman"/>
          <w:sz w:val="24"/>
          <w:szCs w:val="24"/>
        </w:rPr>
        <w:t xml:space="preserve"> </w:t>
      </w:r>
      <w:r w:rsidR="00912C27" w:rsidRPr="00AD31EC">
        <w:rPr>
          <w:rFonts w:ascii="Times New Roman" w:hAnsi="Times New Roman" w:cs="Times New Roman"/>
          <w:sz w:val="24"/>
          <w:szCs w:val="24"/>
        </w:rPr>
        <w:t xml:space="preserve">This would mean that the </w:t>
      </w:r>
      <w:proofErr w:type="gramStart"/>
      <w:r w:rsidR="00912C27" w:rsidRPr="00AD31EC">
        <w:rPr>
          <w:rFonts w:ascii="Times New Roman" w:hAnsi="Times New Roman" w:cs="Times New Roman"/>
          <w:sz w:val="24"/>
          <w:szCs w:val="24"/>
        </w:rPr>
        <w:t>main focus</w:t>
      </w:r>
      <w:proofErr w:type="gramEnd"/>
      <w:r w:rsidR="00912C27" w:rsidRPr="00AD31EC">
        <w:rPr>
          <w:rFonts w:ascii="Times New Roman" w:hAnsi="Times New Roman" w:cs="Times New Roman"/>
          <w:sz w:val="24"/>
          <w:szCs w:val="24"/>
        </w:rPr>
        <w:t xml:space="preserve"> can then be placed upon the health and well-being of individuals in societ</w:t>
      </w:r>
      <w:r w:rsidR="00851F08" w:rsidRPr="00AD31EC">
        <w:rPr>
          <w:rFonts w:ascii="Times New Roman" w:hAnsi="Times New Roman" w:cs="Times New Roman"/>
          <w:sz w:val="24"/>
          <w:szCs w:val="24"/>
        </w:rPr>
        <w:t>y (Our health, our care, our say, 2006).</w:t>
      </w:r>
      <w:r w:rsidR="00912C27" w:rsidRPr="00AD31EC">
        <w:rPr>
          <w:rFonts w:ascii="Times New Roman" w:hAnsi="Times New Roman" w:cs="Times New Roman"/>
          <w:sz w:val="24"/>
          <w:szCs w:val="24"/>
        </w:rPr>
        <w:t xml:space="preserve"> However, there have been some criticism of the white paper</w:t>
      </w:r>
      <w:r w:rsidR="00851F08" w:rsidRPr="00AD31EC">
        <w:rPr>
          <w:rFonts w:ascii="Times New Roman" w:hAnsi="Times New Roman" w:cs="Times New Roman"/>
          <w:sz w:val="24"/>
          <w:szCs w:val="24"/>
        </w:rPr>
        <w:t xml:space="preserve"> (Our health, our care, our say, 2006).</w:t>
      </w:r>
      <w:r w:rsidR="00912C27" w:rsidRPr="00AD31EC">
        <w:rPr>
          <w:rFonts w:ascii="Times New Roman" w:hAnsi="Times New Roman" w:cs="Times New Roman"/>
          <w:sz w:val="24"/>
          <w:szCs w:val="24"/>
        </w:rPr>
        <w:t xml:space="preserve"> </w:t>
      </w:r>
      <w:r w:rsidR="00487C2E" w:rsidRPr="00AD31EC">
        <w:rPr>
          <w:rFonts w:ascii="Times New Roman" w:hAnsi="Times New Roman" w:cs="Times New Roman"/>
          <w:sz w:val="24"/>
          <w:szCs w:val="24"/>
        </w:rPr>
        <w:t>Some of the challenges that are facing the health and social system are that more and more people are living longer</w:t>
      </w:r>
      <w:r w:rsidR="00851F08" w:rsidRPr="00AD31EC">
        <w:rPr>
          <w:rFonts w:ascii="Times New Roman" w:hAnsi="Times New Roman" w:cs="Times New Roman"/>
          <w:sz w:val="24"/>
          <w:szCs w:val="24"/>
        </w:rPr>
        <w:t xml:space="preserve"> (Our health, our care, our say, 2006). </w:t>
      </w:r>
      <w:r w:rsidR="00487C2E" w:rsidRPr="00AD31EC">
        <w:rPr>
          <w:rFonts w:ascii="Times New Roman" w:hAnsi="Times New Roman" w:cs="Times New Roman"/>
          <w:sz w:val="24"/>
          <w:szCs w:val="24"/>
        </w:rPr>
        <w:t xml:space="preserve"> </w:t>
      </w:r>
      <w:r w:rsidR="00851F08" w:rsidRPr="00AD31EC">
        <w:rPr>
          <w:rFonts w:ascii="Times New Roman" w:hAnsi="Times New Roman" w:cs="Times New Roman"/>
          <w:sz w:val="24"/>
          <w:szCs w:val="24"/>
        </w:rPr>
        <w:t>For</w:t>
      </w:r>
      <w:r w:rsidR="00487C2E" w:rsidRPr="00AD31EC">
        <w:rPr>
          <w:rFonts w:ascii="Times New Roman" w:hAnsi="Times New Roman" w:cs="Times New Roman"/>
          <w:sz w:val="24"/>
          <w:szCs w:val="24"/>
        </w:rPr>
        <w:t xml:space="preserve"> individuals to maintain good physical and mental health more money is required to be ploughed</w:t>
      </w:r>
      <w:r w:rsidR="00851F08" w:rsidRPr="00AD31EC">
        <w:rPr>
          <w:rFonts w:ascii="Times New Roman" w:hAnsi="Times New Roman" w:cs="Times New Roman"/>
          <w:sz w:val="24"/>
          <w:szCs w:val="24"/>
        </w:rPr>
        <w:t xml:space="preserve"> into it (Our health, our care, our say, 2006). To do this in an affordable manner would prove difficult (Our health, our care, our say, 2006). Another challenge the government faces is that individuals will have to take responsibility for their own lifestyles. For those who are disabled, have long term illnesses or those who are homeless, this could be a challenge (Our health, our care, our say, 2006).</w:t>
      </w:r>
    </w:p>
    <w:p w14:paraId="2871C7C0" w14:textId="5B3A4650" w:rsidR="00B5359E" w:rsidRPr="00AD31EC" w:rsidRDefault="00DC1B4D"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 xml:space="preserve">The Royal College of Nursing’s chief executive has said that in England in 2011 the NHS community nursing workforce had 1,995 fewer nurses, midwives and health visitors in </w:t>
      </w:r>
      <w:r w:rsidRPr="00AD31EC">
        <w:rPr>
          <w:rFonts w:ascii="Times New Roman" w:hAnsi="Times New Roman" w:cs="Times New Roman"/>
          <w:sz w:val="24"/>
          <w:szCs w:val="24"/>
        </w:rPr>
        <w:lastRenderedPageBreak/>
        <w:t>employment</w:t>
      </w:r>
      <w:r w:rsidR="0043500D" w:rsidRPr="00AD31EC">
        <w:rPr>
          <w:rFonts w:ascii="Times New Roman" w:hAnsi="Times New Roman" w:cs="Times New Roman"/>
          <w:sz w:val="24"/>
          <w:szCs w:val="24"/>
        </w:rPr>
        <w:t xml:space="preserve"> (</w:t>
      </w:r>
      <w:proofErr w:type="spellStart"/>
      <w:r w:rsidR="0043500D" w:rsidRPr="00AD31EC">
        <w:rPr>
          <w:rFonts w:ascii="Times New Roman" w:hAnsi="Times New Roman" w:cs="Times New Roman"/>
          <w:sz w:val="24"/>
          <w:szCs w:val="24"/>
        </w:rPr>
        <w:t>Cambell</w:t>
      </w:r>
      <w:proofErr w:type="spellEnd"/>
      <w:r w:rsidR="0043500D" w:rsidRPr="00AD31EC">
        <w:rPr>
          <w:rFonts w:ascii="Times New Roman" w:hAnsi="Times New Roman" w:cs="Times New Roman"/>
          <w:sz w:val="24"/>
          <w:szCs w:val="24"/>
        </w:rPr>
        <w:t xml:space="preserve">, 2011). </w:t>
      </w:r>
      <w:r w:rsidRPr="00AD31EC">
        <w:rPr>
          <w:rFonts w:ascii="Times New Roman" w:hAnsi="Times New Roman" w:cs="Times New Roman"/>
          <w:sz w:val="24"/>
          <w:szCs w:val="24"/>
        </w:rPr>
        <w:t>Because of this</w:t>
      </w:r>
      <w:r w:rsidR="0043500D" w:rsidRPr="00AD31EC">
        <w:rPr>
          <w:rFonts w:ascii="Times New Roman" w:hAnsi="Times New Roman" w:cs="Times New Roman"/>
          <w:sz w:val="24"/>
          <w:szCs w:val="24"/>
        </w:rPr>
        <w:t>,</w:t>
      </w:r>
      <w:r w:rsidRPr="00AD31EC">
        <w:rPr>
          <w:rFonts w:ascii="Times New Roman" w:hAnsi="Times New Roman" w:cs="Times New Roman"/>
          <w:sz w:val="24"/>
          <w:szCs w:val="24"/>
        </w:rPr>
        <w:t xml:space="preserve"> the services that are outside of the NHS hospitals are struggling to cope with the growing demand there is now with the ageing population</w:t>
      </w:r>
      <w:r w:rsidR="0043500D" w:rsidRPr="00AD31EC">
        <w:rPr>
          <w:rFonts w:ascii="Times New Roman" w:hAnsi="Times New Roman" w:cs="Times New Roman"/>
          <w:sz w:val="24"/>
          <w:szCs w:val="24"/>
        </w:rPr>
        <w:t xml:space="preserve"> (</w:t>
      </w:r>
      <w:proofErr w:type="spellStart"/>
      <w:r w:rsidR="0043500D" w:rsidRPr="00AD31EC">
        <w:rPr>
          <w:rFonts w:ascii="Times New Roman" w:hAnsi="Times New Roman" w:cs="Times New Roman"/>
          <w:sz w:val="24"/>
          <w:szCs w:val="24"/>
        </w:rPr>
        <w:t>Cambell</w:t>
      </w:r>
      <w:proofErr w:type="spellEnd"/>
      <w:r w:rsidR="0043500D" w:rsidRPr="00AD31EC">
        <w:rPr>
          <w:rFonts w:ascii="Times New Roman" w:hAnsi="Times New Roman" w:cs="Times New Roman"/>
          <w:sz w:val="24"/>
          <w:szCs w:val="24"/>
        </w:rPr>
        <w:t>, 2011).</w:t>
      </w:r>
      <w:r w:rsidRPr="00AD31EC">
        <w:rPr>
          <w:rFonts w:ascii="Times New Roman" w:hAnsi="Times New Roman" w:cs="Times New Roman"/>
          <w:sz w:val="24"/>
          <w:szCs w:val="24"/>
        </w:rPr>
        <w:t xml:space="preserve"> </w:t>
      </w:r>
      <w:r w:rsidR="0043500D" w:rsidRPr="00AD31EC">
        <w:rPr>
          <w:rFonts w:ascii="Times New Roman" w:hAnsi="Times New Roman" w:cs="Times New Roman"/>
          <w:sz w:val="24"/>
          <w:szCs w:val="24"/>
        </w:rPr>
        <w:t>T</w:t>
      </w:r>
      <w:r w:rsidRPr="00AD31EC">
        <w:rPr>
          <w:rFonts w:ascii="Times New Roman" w:hAnsi="Times New Roman" w:cs="Times New Roman"/>
          <w:sz w:val="24"/>
          <w:szCs w:val="24"/>
        </w:rPr>
        <w:t>his is</w:t>
      </w:r>
      <w:r w:rsidR="0043500D" w:rsidRPr="00AD31EC">
        <w:rPr>
          <w:rFonts w:ascii="Times New Roman" w:hAnsi="Times New Roman" w:cs="Times New Roman"/>
          <w:sz w:val="24"/>
          <w:szCs w:val="24"/>
        </w:rPr>
        <w:t xml:space="preserve"> thought to be</w:t>
      </w:r>
      <w:r w:rsidRPr="00AD31EC">
        <w:rPr>
          <w:rFonts w:ascii="Times New Roman" w:hAnsi="Times New Roman" w:cs="Times New Roman"/>
          <w:sz w:val="24"/>
          <w:szCs w:val="24"/>
        </w:rPr>
        <w:t xml:space="preserve"> due to the cutbacks in staff along with a shortage of hospital beds</w:t>
      </w:r>
      <w:r w:rsidR="0043500D" w:rsidRPr="00AD31EC">
        <w:rPr>
          <w:rFonts w:ascii="Times New Roman" w:hAnsi="Times New Roman" w:cs="Times New Roman"/>
          <w:sz w:val="24"/>
          <w:szCs w:val="24"/>
        </w:rPr>
        <w:t xml:space="preserve"> (</w:t>
      </w:r>
      <w:proofErr w:type="spellStart"/>
      <w:r w:rsidR="0043500D" w:rsidRPr="00AD31EC">
        <w:rPr>
          <w:rFonts w:ascii="Times New Roman" w:hAnsi="Times New Roman" w:cs="Times New Roman"/>
          <w:sz w:val="24"/>
          <w:szCs w:val="24"/>
        </w:rPr>
        <w:t>Cambell</w:t>
      </w:r>
      <w:proofErr w:type="spellEnd"/>
      <w:r w:rsidR="0043500D" w:rsidRPr="00AD31EC">
        <w:rPr>
          <w:rFonts w:ascii="Times New Roman" w:hAnsi="Times New Roman" w:cs="Times New Roman"/>
          <w:sz w:val="24"/>
          <w:szCs w:val="24"/>
        </w:rPr>
        <w:t>, 2011).</w:t>
      </w:r>
      <w:r w:rsidRPr="00AD31EC">
        <w:rPr>
          <w:rFonts w:ascii="Times New Roman" w:hAnsi="Times New Roman" w:cs="Times New Roman"/>
          <w:sz w:val="24"/>
          <w:szCs w:val="24"/>
        </w:rPr>
        <w:t xml:space="preserve"> These problems within the NHS are raising major concerns regarding how the community services can cope with the </w:t>
      </w:r>
      <w:r w:rsidR="0043500D" w:rsidRPr="00AD31EC">
        <w:rPr>
          <w:rFonts w:ascii="Times New Roman" w:hAnsi="Times New Roman" w:cs="Times New Roman"/>
          <w:sz w:val="24"/>
          <w:szCs w:val="24"/>
        </w:rPr>
        <w:t>ever-increasing</w:t>
      </w:r>
      <w:r w:rsidRPr="00AD31EC">
        <w:rPr>
          <w:rFonts w:ascii="Times New Roman" w:hAnsi="Times New Roman" w:cs="Times New Roman"/>
          <w:sz w:val="24"/>
          <w:szCs w:val="24"/>
        </w:rPr>
        <w:t xml:space="preserve"> number of acutely ill people</w:t>
      </w:r>
      <w:r w:rsidR="0043500D" w:rsidRPr="00AD31EC">
        <w:rPr>
          <w:rFonts w:ascii="Times New Roman" w:hAnsi="Times New Roman" w:cs="Times New Roman"/>
          <w:sz w:val="24"/>
          <w:szCs w:val="24"/>
        </w:rPr>
        <w:t xml:space="preserve"> (</w:t>
      </w:r>
      <w:proofErr w:type="spellStart"/>
      <w:r w:rsidR="0043500D" w:rsidRPr="00AD31EC">
        <w:rPr>
          <w:rFonts w:ascii="Times New Roman" w:hAnsi="Times New Roman" w:cs="Times New Roman"/>
          <w:sz w:val="24"/>
          <w:szCs w:val="24"/>
        </w:rPr>
        <w:t>Cambell</w:t>
      </w:r>
      <w:proofErr w:type="spellEnd"/>
      <w:r w:rsidR="0043500D" w:rsidRPr="00AD31EC">
        <w:rPr>
          <w:rFonts w:ascii="Times New Roman" w:hAnsi="Times New Roman" w:cs="Times New Roman"/>
          <w:sz w:val="24"/>
          <w:szCs w:val="24"/>
        </w:rPr>
        <w:t>, 2011).</w:t>
      </w:r>
      <w:r w:rsidR="00F958EB" w:rsidRPr="00AD31EC">
        <w:rPr>
          <w:rFonts w:ascii="Times New Roman" w:hAnsi="Times New Roman" w:cs="Times New Roman"/>
          <w:sz w:val="24"/>
          <w:szCs w:val="24"/>
        </w:rPr>
        <w:t xml:space="preserve"> Furthermore, a recent report by the health foundation, suggests that the fall in the number of GP’s has made them doubt the ability of the government (Siddique, 2017). Due to the rising pressures that NHS staff are facing, around a third of staff are leaving each year (Siddique, 2017).  The largest fall in the number of nurses was found to be most notable in the community nursing and mental health and this is where they are needed the most (Siddique, 2017).</w:t>
      </w:r>
    </w:p>
    <w:p w14:paraId="65A84F3D" w14:textId="0CAE11CF" w:rsidR="001E7254" w:rsidRPr="00AD31EC" w:rsidRDefault="001E7254"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 xml:space="preserve">To conclude, this assignment has looked at the way the community health care nursing role has changed over the years. Firstly, it looked back to when Florence </w:t>
      </w:r>
      <w:r w:rsidR="00D10AF4" w:rsidRPr="00AD31EC">
        <w:rPr>
          <w:rFonts w:ascii="Times New Roman" w:hAnsi="Times New Roman" w:cs="Times New Roman"/>
          <w:sz w:val="24"/>
          <w:szCs w:val="24"/>
        </w:rPr>
        <w:t>Nightingale became</w:t>
      </w:r>
      <w:r w:rsidRPr="00AD31EC">
        <w:rPr>
          <w:rFonts w:ascii="Times New Roman" w:hAnsi="Times New Roman" w:cs="Times New Roman"/>
          <w:sz w:val="24"/>
          <w:szCs w:val="24"/>
        </w:rPr>
        <w:t xml:space="preserve"> the stereotypical nurse, in which she wanted to put the patients needs first. Back then it was not about ‘budgets’ or ‘politics’ it </w:t>
      </w:r>
      <w:r w:rsidR="00D10AF4" w:rsidRPr="00AD31EC">
        <w:rPr>
          <w:rFonts w:ascii="Times New Roman" w:hAnsi="Times New Roman" w:cs="Times New Roman"/>
          <w:sz w:val="24"/>
          <w:szCs w:val="24"/>
        </w:rPr>
        <w:t xml:space="preserve">was about </w:t>
      </w:r>
      <w:r w:rsidRPr="00AD31EC">
        <w:rPr>
          <w:rFonts w:ascii="Times New Roman" w:hAnsi="Times New Roman" w:cs="Times New Roman"/>
          <w:sz w:val="24"/>
          <w:szCs w:val="24"/>
        </w:rPr>
        <w:t>the care for the individual. Secondly it explored the various ways that government policies have changed over the decades</w:t>
      </w:r>
      <w:r w:rsidR="00D10AF4" w:rsidRPr="00AD31EC">
        <w:rPr>
          <w:rFonts w:ascii="Times New Roman" w:hAnsi="Times New Roman" w:cs="Times New Roman"/>
          <w:sz w:val="24"/>
          <w:szCs w:val="24"/>
        </w:rPr>
        <w:t xml:space="preserve"> and showed how they have included</w:t>
      </w:r>
      <w:r w:rsidRPr="00AD31EC">
        <w:rPr>
          <w:rFonts w:ascii="Times New Roman" w:hAnsi="Times New Roman" w:cs="Times New Roman"/>
          <w:sz w:val="24"/>
          <w:szCs w:val="24"/>
        </w:rPr>
        <w:t xml:space="preserve"> </w:t>
      </w:r>
      <w:r w:rsidR="00D10AF4" w:rsidRPr="00AD31EC">
        <w:rPr>
          <w:rFonts w:ascii="Times New Roman" w:hAnsi="Times New Roman" w:cs="Times New Roman"/>
          <w:sz w:val="24"/>
          <w:szCs w:val="24"/>
        </w:rPr>
        <w:t xml:space="preserve">nurses being part of the </w:t>
      </w:r>
      <w:r w:rsidR="00F42619" w:rsidRPr="00AD31EC">
        <w:rPr>
          <w:rFonts w:ascii="Times New Roman" w:hAnsi="Times New Roman" w:cs="Times New Roman"/>
          <w:sz w:val="24"/>
          <w:szCs w:val="24"/>
        </w:rPr>
        <w:t>decision-making</w:t>
      </w:r>
      <w:r w:rsidR="00D10AF4" w:rsidRPr="00AD31EC">
        <w:rPr>
          <w:rFonts w:ascii="Times New Roman" w:hAnsi="Times New Roman" w:cs="Times New Roman"/>
          <w:sz w:val="24"/>
          <w:szCs w:val="24"/>
        </w:rPr>
        <w:t xml:space="preserve"> process when deciding on social policies. Furthermore, it explored the way that</w:t>
      </w:r>
      <w:r w:rsidR="00F42619" w:rsidRPr="00AD31EC">
        <w:rPr>
          <w:rFonts w:ascii="Times New Roman" w:hAnsi="Times New Roman" w:cs="Times New Roman"/>
          <w:sz w:val="24"/>
          <w:szCs w:val="24"/>
        </w:rPr>
        <w:t xml:space="preserve"> now</w:t>
      </w:r>
      <w:r w:rsidR="00D10AF4" w:rsidRPr="00AD31EC">
        <w:rPr>
          <w:rFonts w:ascii="Times New Roman" w:hAnsi="Times New Roman" w:cs="Times New Roman"/>
          <w:sz w:val="24"/>
          <w:szCs w:val="24"/>
        </w:rPr>
        <w:t xml:space="preserve"> the health and social services pool their budgets in order to provide a one stop care package</w:t>
      </w:r>
      <w:r w:rsidR="00F42619" w:rsidRPr="00AD31EC">
        <w:rPr>
          <w:rFonts w:ascii="Times New Roman" w:hAnsi="Times New Roman" w:cs="Times New Roman"/>
          <w:sz w:val="24"/>
          <w:szCs w:val="24"/>
        </w:rPr>
        <w:t xml:space="preserve"> for individuals being cared for.</w:t>
      </w:r>
    </w:p>
    <w:p w14:paraId="3DCE250D" w14:textId="0CEDF4BD" w:rsidR="00F958EB" w:rsidRPr="00AD31EC" w:rsidRDefault="00F958EB"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There are many challenges ahead for the NHS, therefore it is the responsibility of the government to put into place a coherent strategy that would provide a sustainable workforce for the future NHS (Siddique, 2017).</w:t>
      </w:r>
    </w:p>
    <w:p w14:paraId="1FD2B587" w14:textId="718ABEBA" w:rsidR="00F42619" w:rsidRDefault="00F42619" w:rsidP="00CA4F7B">
      <w:pPr>
        <w:spacing w:line="360" w:lineRule="auto"/>
        <w:jc w:val="both"/>
        <w:rPr>
          <w:sz w:val="28"/>
          <w:szCs w:val="28"/>
        </w:rPr>
      </w:pPr>
    </w:p>
    <w:p w14:paraId="3FB5E73C" w14:textId="1F4BA4DD" w:rsidR="00F42619" w:rsidRDefault="00F42619" w:rsidP="00CA4F7B">
      <w:pPr>
        <w:spacing w:line="360" w:lineRule="auto"/>
        <w:jc w:val="both"/>
        <w:rPr>
          <w:sz w:val="28"/>
          <w:szCs w:val="28"/>
        </w:rPr>
      </w:pPr>
    </w:p>
    <w:p w14:paraId="34006DB4" w14:textId="0F7D6DCE" w:rsidR="00AD31EC" w:rsidRDefault="00AD31EC" w:rsidP="00CA4F7B">
      <w:pPr>
        <w:spacing w:line="360" w:lineRule="auto"/>
        <w:jc w:val="both"/>
        <w:rPr>
          <w:sz w:val="28"/>
          <w:szCs w:val="28"/>
        </w:rPr>
      </w:pPr>
    </w:p>
    <w:p w14:paraId="59EA4263" w14:textId="0B01C5E8" w:rsidR="00AD31EC" w:rsidRDefault="00AD31EC" w:rsidP="00CA4F7B">
      <w:pPr>
        <w:spacing w:line="360" w:lineRule="auto"/>
        <w:jc w:val="both"/>
        <w:rPr>
          <w:sz w:val="28"/>
          <w:szCs w:val="28"/>
        </w:rPr>
      </w:pPr>
    </w:p>
    <w:p w14:paraId="5E120502" w14:textId="7457129D" w:rsidR="00AD31EC" w:rsidRDefault="00AD31EC" w:rsidP="00CA4F7B">
      <w:pPr>
        <w:spacing w:line="360" w:lineRule="auto"/>
        <w:jc w:val="both"/>
        <w:rPr>
          <w:sz w:val="28"/>
          <w:szCs w:val="28"/>
        </w:rPr>
      </w:pPr>
    </w:p>
    <w:p w14:paraId="4B71F8A9" w14:textId="6E5D4D53" w:rsidR="00AD31EC" w:rsidRDefault="00AD31EC" w:rsidP="00CA4F7B">
      <w:pPr>
        <w:spacing w:line="360" w:lineRule="auto"/>
        <w:jc w:val="both"/>
        <w:rPr>
          <w:sz w:val="28"/>
          <w:szCs w:val="28"/>
        </w:rPr>
      </w:pPr>
    </w:p>
    <w:p w14:paraId="0C6C5281" w14:textId="32A5E153" w:rsidR="00AD31EC" w:rsidRDefault="00AD31EC" w:rsidP="00CA4F7B">
      <w:pPr>
        <w:spacing w:line="360" w:lineRule="auto"/>
        <w:jc w:val="both"/>
        <w:rPr>
          <w:sz w:val="28"/>
          <w:szCs w:val="28"/>
        </w:rPr>
      </w:pPr>
    </w:p>
    <w:p w14:paraId="6511F7DA" w14:textId="77777777" w:rsidR="00AD31EC" w:rsidRDefault="00AD31EC" w:rsidP="00CA4F7B">
      <w:pPr>
        <w:spacing w:line="360" w:lineRule="auto"/>
        <w:jc w:val="both"/>
        <w:rPr>
          <w:sz w:val="28"/>
          <w:szCs w:val="28"/>
        </w:rPr>
      </w:pPr>
    </w:p>
    <w:p w14:paraId="298FD38D"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Reference list for Community care essay</w:t>
      </w:r>
    </w:p>
    <w:p w14:paraId="0DB38930" w14:textId="77777777" w:rsidR="00AD31EC" w:rsidRPr="00AD31EC" w:rsidRDefault="00AD31EC" w:rsidP="00AD31EC">
      <w:pPr>
        <w:spacing w:line="360" w:lineRule="auto"/>
        <w:jc w:val="both"/>
        <w:rPr>
          <w:rFonts w:ascii="Times New Roman" w:hAnsi="Times New Roman" w:cs="Times New Roman"/>
          <w:sz w:val="24"/>
          <w:szCs w:val="24"/>
        </w:rPr>
      </w:pPr>
    </w:p>
    <w:p w14:paraId="3BA2BC6C"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Baggott, R. (2011). Public health. 2nd ed. London: Palgrave Macmillan.</w:t>
      </w:r>
    </w:p>
    <w:p w14:paraId="6D2347BC"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r>
      <w:proofErr w:type="spellStart"/>
      <w:r w:rsidRPr="00AD31EC">
        <w:rPr>
          <w:rFonts w:ascii="Times New Roman" w:hAnsi="Times New Roman" w:cs="Times New Roman"/>
          <w:sz w:val="24"/>
          <w:szCs w:val="24"/>
        </w:rPr>
        <w:t>Berridge</w:t>
      </w:r>
      <w:proofErr w:type="spellEnd"/>
      <w:r w:rsidRPr="00AD31EC">
        <w:rPr>
          <w:rFonts w:ascii="Times New Roman" w:hAnsi="Times New Roman" w:cs="Times New Roman"/>
          <w:sz w:val="24"/>
          <w:szCs w:val="24"/>
        </w:rPr>
        <w:t>, P. and Liddle, C. (2010). Fundamentals of Nursing. 1st ed. London: Lippincott, Williams &amp; Wilkins.</w:t>
      </w:r>
    </w:p>
    <w:p w14:paraId="7D83E297"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 xml:space="preserve">Burney, L.E., 1957. </w:t>
      </w:r>
      <w:proofErr w:type="spellStart"/>
      <w:r w:rsidRPr="00AD31EC">
        <w:rPr>
          <w:rFonts w:ascii="Times New Roman" w:hAnsi="Times New Roman" w:cs="Times New Roman"/>
          <w:sz w:val="24"/>
          <w:szCs w:val="24"/>
        </w:rPr>
        <w:t>Dr.</w:t>
      </w:r>
      <w:proofErr w:type="spellEnd"/>
      <w:r w:rsidRPr="00AD31EC">
        <w:rPr>
          <w:rFonts w:ascii="Times New Roman" w:hAnsi="Times New Roman" w:cs="Times New Roman"/>
          <w:sz w:val="24"/>
          <w:szCs w:val="24"/>
        </w:rPr>
        <w:t xml:space="preserve"> Charles-Edward Amory Winslow, February 4, 1877-January 8, 1957. Public Health Reports (1896-1970), 72(2), p.100.</w:t>
      </w:r>
    </w:p>
    <w:p w14:paraId="4798BF41"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ELLIS, H., 2008. Florence Nightingale: creator of modern nursing and public health pioneer. The Journal of Perioperative Practice, 18(9), pp. 404-404, 406.</w:t>
      </w:r>
    </w:p>
    <w:p w14:paraId="49EDF8F4"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Euro.who.int. (2012). Public health services. [online] Available at: http://www.euro.who.int/en/health-topics/Health-systems/public-health-services/public-health-services [Accessed 30 Nov. 2018].</w:t>
      </w:r>
    </w:p>
    <w:p w14:paraId="49748866"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 xml:space="preserve">Hill, M. and </w:t>
      </w:r>
      <w:proofErr w:type="spellStart"/>
      <w:r w:rsidRPr="00AD31EC">
        <w:rPr>
          <w:rFonts w:ascii="Times New Roman" w:hAnsi="Times New Roman" w:cs="Times New Roman"/>
          <w:sz w:val="24"/>
          <w:szCs w:val="24"/>
        </w:rPr>
        <w:t>Hupe</w:t>
      </w:r>
      <w:proofErr w:type="spellEnd"/>
      <w:r w:rsidRPr="00AD31EC">
        <w:rPr>
          <w:rFonts w:ascii="Times New Roman" w:hAnsi="Times New Roman" w:cs="Times New Roman"/>
          <w:sz w:val="24"/>
          <w:szCs w:val="24"/>
        </w:rPr>
        <w:t>, P. (2010). Implementing Public Policy. London: SAGE.</w:t>
      </w:r>
    </w:p>
    <w:p w14:paraId="16A19024"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Hyde, V. (2001). Community Nursing and Health Care: Insights and Innovations. 1st ed. London: Hodder Education.</w:t>
      </w:r>
    </w:p>
    <w:p w14:paraId="4F237BCF"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Kingsfund.org.uk. (n.d.). The Origins and Development of Social Care. [online] Available at: https://www.kingsfund.org.uk/sites/default/files/Securing_Good_Care_Chapter_1.pdf [Accessed 7 Dec. 2018].</w:t>
      </w:r>
    </w:p>
    <w:p w14:paraId="1F51A006"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Legislation.gov.uk. (1919). Ministry of Health Act 1919. [online] Available at: http://www.legislation.gov.uk/ukpga/1919/21/pdfs/ukpga_19190021_en.pdf [Accessed 4 Dec. 2018].</w:t>
      </w:r>
    </w:p>
    <w:p w14:paraId="1974C845"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Legislation.gov.uk. (1948). National Assistance 1948. [online] Available at: https://www.legislation.gov.uk/ukpga/1948/29/pdfs/ukpga_19480029_en.pdf [Accessed 4 Dec. 2018].</w:t>
      </w:r>
    </w:p>
    <w:p w14:paraId="3033BA7C"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lastRenderedPageBreak/>
        <w:t>•</w:t>
      </w:r>
      <w:r w:rsidRPr="00AD31EC">
        <w:rPr>
          <w:rFonts w:ascii="Times New Roman" w:hAnsi="Times New Roman" w:cs="Times New Roman"/>
          <w:sz w:val="24"/>
          <w:szCs w:val="24"/>
        </w:rPr>
        <w:tab/>
      </w:r>
      <w:proofErr w:type="spellStart"/>
      <w:r w:rsidRPr="00AD31EC">
        <w:rPr>
          <w:rFonts w:ascii="Times New Roman" w:hAnsi="Times New Roman" w:cs="Times New Roman"/>
          <w:sz w:val="24"/>
          <w:szCs w:val="24"/>
        </w:rPr>
        <w:t>Lindbloom</w:t>
      </w:r>
      <w:proofErr w:type="spellEnd"/>
      <w:r w:rsidRPr="00AD31EC">
        <w:rPr>
          <w:rFonts w:ascii="Times New Roman" w:hAnsi="Times New Roman" w:cs="Times New Roman"/>
          <w:sz w:val="24"/>
          <w:szCs w:val="24"/>
        </w:rPr>
        <w:t>, C. and Woodhouse, E. (1993). The Policy Making Process. 3rd ed. London: Prentice Hall.</w:t>
      </w:r>
    </w:p>
    <w:p w14:paraId="4B860276"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MacQueen, J. (2007). Florence Nightingale's Nursing Practice. Nursing History Review, [online] 15. Available at: https://search-proquest-com.ezproxy.uwtsd.ac.uk/docview/210947711/48F7D7DFFFF24999PQ/5?accountid=130472 [Accessed 4 Dec. 2018].</w:t>
      </w:r>
    </w:p>
    <w:p w14:paraId="6F19336B"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 xml:space="preserve"> Meyer, B. and Bishop, D. (2007). Florence Nightingale: nineteenth century apostle of quality. Journal of Management History, 13(3), pp.240-254.</w:t>
      </w:r>
    </w:p>
    <w:p w14:paraId="34D685CF"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Nationalarchives.gov.uk. (n.d.). The National Archives | Exhibitions | Citizenship | Brave new world. [online] Available at: http://www.nationalarchives.gov.uk/pathways/citizenship/brave_new_world/welfare.htm [Accessed 6 Dec. 2018].</w:t>
      </w:r>
    </w:p>
    <w:p w14:paraId="24D82C72"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Roberts, D. (1989). ‘Working for Patients’ the 1989 White Paper on the Health Service: An Over-Review and Commentary. Teaching Public Administration, [online] 9(1), pp.33-40. Available at: https://journals.sagepub.com/doi/abs/10.1177/014473948900900103 [Accessed 7 Dec. 2018].</w:t>
      </w:r>
    </w:p>
    <w:p w14:paraId="142DC784"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Scott, J. and Marshall, G. (2009). A dictionary of sociology. 3rd ed. Oxford University Press.</w:t>
      </w:r>
    </w:p>
    <w:p w14:paraId="3B4BCBF9"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Sines, D., Appleby, F. and Raymond, E. (2001). Community Health Care Nursing. 2nd ed. Oxford: Blackwell Science.</w:t>
      </w:r>
    </w:p>
    <w:p w14:paraId="65DCF210"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Sines, D., Saunders, M. and Forbes-Burford, J. (2009). Community Health Care Nursing. 4th ed. Chichester: Blackwell Publishing.</w:t>
      </w:r>
    </w:p>
    <w:p w14:paraId="683F2B26"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 xml:space="preserve">Taylor, B., Stewart, J. and Powell, M. (2007). Central and Local Government and the Provision of Municipal Medicine, 1919-39. The English Historical Review, [online] </w:t>
      </w:r>
      <w:proofErr w:type="gramStart"/>
      <w:r w:rsidRPr="00AD31EC">
        <w:rPr>
          <w:rFonts w:ascii="Times New Roman" w:hAnsi="Times New Roman" w:cs="Times New Roman"/>
          <w:sz w:val="24"/>
          <w:szCs w:val="24"/>
        </w:rPr>
        <w:t>CXXII(</w:t>
      </w:r>
      <w:proofErr w:type="gramEnd"/>
      <w:r w:rsidRPr="00AD31EC">
        <w:rPr>
          <w:rFonts w:ascii="Times New Roman" w:hAnsi="Times New Roman" w:cs="Times New Roman"/>
          <w:sz w:val="24"/>
          <w:szCs w:val="24"/>
        </w:rPr>
        <w:t>496), pp.397-426. Available at: https://www-jstor-org.ezproxy.uwtsd.ac.uk/stable/4493809?seq=13#metadata_info_tab_contents.</w:t>
      </w:r>
    </w:p>
    <w:p w14:paraId="5A673AC1"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UK Parliament. (n.d.). The 1848 Public Health Act. [online] Available at: https://www.parliament.uk/about/living-heritage/transformingsociety/towncountry/towns/tyne-and-wear-case-study/about-the-group/public-administration/the-1848-public-health-act/ [Accessed 4 Dec. 2018].</w:t>
      </w:r>
    </w:p>
    <w:p w14:paraId="4545D1CF"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lastRenderedPageBreak/>
        <w:t>•</w:t>
      </w:r>
      <w:r w:rsidRPr="00AD31EC">
        <w:rPr>
          <w:rFonts w:ascii="Times New Roman" w:hAnsi="Times New Roman" w:cs="Times New Roman"/>
          <w:sz w:val="24"/>
          <w:szCs w:val="24"/>
        </w:rPr>
        <w:tab/>
        <w:t>White, M. (2011). NHS reform: the struggle to prescribe the correct treatment. [online] The Guardian. Available at: https://www.theguardian.com/society/2011/jan/17/history-of-nhs-reform [Accessed 7 Dec. 2018].</w:t>
      </w:r>
    </w:p>
    <w:p w14:paraId="228EC7EB"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Who.int. (1978). International Conference on Primary Health Care, Alma-Ata, USSR, 6-12 September 1978. [online] Available at: https://www.who.int/publications/almaata_declaration_en.pdf [Accessed 6 Dec. 2018].</w:t>
      </w:r>
    </w:p>
    <w:p w14:paraId="5A98546B"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Williams, S. et al. (1993). All change in the NHS? Implications of the NHS reforms for primary care prevention. Sociology of Health and Illness, [online] 15(1), pp.43-67. Available at: https://onlinelibrary.wiley.com/doi/pdf/10.1111/1467-9566.ep11343790 [Accessed 7 Dec. 2018].</w:t>
      </w:r>
    </w:p>
    <w:p w14:paraId="20EB62BE"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The Department of Health (1997). The New NHS Modern. Dependable. London: The Stationary Office.</w:t>
      </w:r>
    </w:p>
    <w:p w14:paraId="0137CCA6"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 xml:space="preserve">Lundy, K. and Janes, S. (2009). Community health </w:t>
      </w:r>
      <w:proofErr w:type="gramStart"/>
      <w:r w:rsidRPr="00AD31EC">
        <w:rPr>
          <w:rFonts w:ascii="Times New Roman" w:hAnsi="Times New Roman" w:cs="Times New Roman"/>
          <w:sz w:val="24"/>
          <w:szCs w:val="24"/>
        </w:rPr>
        <w:t>nursing :</w:t>
      </w:r>
      <w:proofErr w:type="gramEnd"/>
      <w:r w:rsidRPr="00AD31EC">
        <w:rPr>
          <w:rFonts w:ascii="Times New Roman" w:hAnsi="Times New Roman" w:cs="Times New Roman"/>
          <w:sz w:val="24"/>
          <w:szCs w:val="24"/>
        </w:rPr>
        <w:t xml:space="preserve"> caring for the public's health. 2nd ed. Sudbury: Jones and Bartlett Publishers.</w:t>
      </w:r>
    </w:p>
    <w:p w14:paraId="54B2A391" w14:textId="77777777" w:rsidR="00AD31EC"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 xml:space="preserve">IHV. (n.d.). What is a Health Visitor - </w:t>
      </w:r>
      <w:proofErr w:type="gramStart"/>
      <w:r w:rsidRPr="00AD31EC">
        <w:rPr>
          <w:rFonts w:ascii="Times New Roman" w:hAnsi="Times New Roman" w:cs="Times New Roman"/>
          <w:sz w:val="24"/>
          <w:szCs w:val="24"/>
        </w:rPr>
        <w:t>IHV.</w:t>
      </w:r>
      <w:proofErr w:type="gramEnd"/>
      <w:r w:rsidRPr="00AD31EC">
        <w:rPr>
          <w:rFonts w:ascii="Times New Roman" w:hAnsi="Times New Roman" w:cs="Times New Roman"/>
          <w:sz w:val="24"/>
          <w:szCs w:val="24"/>
        </w:rPr>
        <w:t xml:space="preserve"> [online] Available at: https://ihv.org.uk/families/what-is-a-hv/ [Accessed 7 Dec. 2018].</w:t>
      </w:r>
    </w:p>
    <w:p w14:paraId="5A72B7DA" w14:textId="6439D268" w:rsidR="00F42619" w:rsidRPr="00AD31EC" w:rsidRDefault="00AD31EC" w:rsidP="00AD31EC">
      <w:pPr>
        <w:spacing w:line="360" w:lineRule="auto"/>
        <w:jc w:val="both"/>
        <w:rPr>
          <w:rFonts w:ascii="Times New Roman" w:hAnsi="Times New Roman" w:cs="Times New Roman"/>
          <w:sz w:val="24"/>
          <w:szCs w:val="24"/>
        </w:rPr>
      </w:pPr>
      <w:r w:rsidRPr="00AD31EC">
        <w:rPr>
          <w:rFonts w:ascii="Times New Roman" w:hAnsi="Times New Roman" w:cs="Times New Roman"/>
          <w:sz w:val="24"/>
          <w:szCs w:val="24"/>
        </w:rPr>
        <w:t>•</w:t>
      </w:r>
      <w:r w:rsidRPr="00AD31EC">
        <w:rPr>
          <w:rFonts w:ascii="Times New Roman" w:hAnsi="Times New Roman" w:cs="Times New Roman"/>
          <w:sz w:val="24"/>
          <w:szCs w:val="24"/>
        </w:rPr>
        <w:tab/>
        <w:t>Nationalcareersservice.direct.gov.uk. (2018). School nurse | Job profiles | National Careers Service. [online] Available at: https://nationalcareersservice.direct.gov.uk/job-profiles/school-nurse# [Accessed 7 Dec. 2018].</w:t>
      </w:r>
    </w:p>
    <w:p w14:paraId="78F85CD0" w14:textId="77777777" w:rsidR="00DE34E0" w:rsidRPr="00DE34E0" w:rsidRDefault="00DE34E0" w:rsidP="00DE34E0">
      <w:pPr>
        <w:spacing w:line="360" w:lineRule="auto"/>
        <w:jc w:val="both"/>
        <w:rPr>
          <w:sz w:val="28"/>
          <w:szCs w:val="28"/>
        </w:rPr>
      </w:pPr>
    </w:p>
    <w:p w14:paraId="678EAF13" w14:textId="77777777" w:rsidR="00E67E3E" w:rsidRPr="000A5D56" w:rsidRDefault="00E67E3E" w:rsidP="0039798A">
      <w:pPr>
        <w:spacing w:line="360" w:lineRule="auto"/>
        <w:jc w:val="both"/>
        <w:rPr>
          <w:sz w:val="28"/>
          <w:szCs w:val="28"/>
        </w:rPr>
      </w:pPr>
    </w:p>
    <w:sectPr w:rsidR="00E67E3E" w:rsidRPr="000A5D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70024"/>
    <w:multiLevelType w:val="hybridMultilevel"/>
    <w:tmpl w:val="1376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63B8F"/>
    <w:multiLevelType w:val="hybridMultilevel"/>
    <w:tmpl w:val="52224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A5236E"/>
    <w:multiLevelType w:val="hybridMultilevel"/>
    <w:tmpl w:val="EA44D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A186F"/>
    <w:multiLevelType w:val="hybridMultilevel"/>
    <w:tmpl w:val="1590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4A4319"/>
    <w:multiLevelType w:val="hybridMultilevel"/>
    <w:tmpl w:val="D62C1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D56"/>
    <w:rsid w:val="000245CF"/>
    <w:rsid w:val="000377DE"/>
    <w:rsid w:val="000573C1"/>
    <w:rsid w:val="00074D83"/>
    <w:rsid w:val="000A5D56"/>
    <w:rsid w:val="000B2BFA"/>
    <w:rsid w:val="000D2EF3"/>
    <w:rsid w:val="000D6F89"/>
    <w:rsid w:val="000E10EA"/>
    <w:rsid w:val="000E4E58"/>
    <w:rsid w:val="000E6F57"/>
    <w:rsid w:val="00126669"/>
    <w:rsid w:val="001377F1"/>
    <w:rsid w:val="001524B1"/>
    <w:rsid w:val="00156D95"/>
    <w:rsid w:val="0018559C"/>
    <w:rsid w:val="001D5FDC"/>
    <w:rsid w:val="001E7254"/>
    <w:rsid w:val="001F0FA8"/>
    <w:rsid w:val="001F561A"/>
    <w:rsid w:val="0020536A"/>
    <w:rsid w:val="00223B4B"/>
    <w:rsid w:val="00226CCC"/>
    <w:rsid w:val="00226E1B"/>
    <w:rsid w:val="002549E3"/>
    <w:rsid w:val="00280339"/>
    <w:rsid w:val="002A0BE3"/>
    <w:rsid w:val="002D2A23"/>
    <w:rsid w:val="002E693A"/>
    <w:rsid w:val="002F0DBB"/>
    <w:rsid w:val="003102A6"/>
    <w:rsid w:val="00324176"/>
    <w:rsid w:val="00341789"/>
    <w:rsid w:val="00345AA8"/>
    <w:rsid w:val="0035683B"/>
    <w:rsid w:val="00372B9E"/>
    <w:rsid w:val="0039798A"/>
    <w:rsid w:val="003A436E"/>
    <w:rsid w:val="00401115"/>
    <w:rsid w:val="00411DF5"/>
    <w:rsid w:val="0041446E"/>
    <w:rsid w:val="004342C4"/>
    <w:rsid w:val="0043500D"/>
    <w:rsid w:val="0045333B"/>
    <w:rsid w:val="00453ACE"/>
    <w:rsid w:val="0046675F"/>
    <w:rsid w:val="00487C2E"/>
    <w:rsid w:val="004B38A3"/>
    <w:rsid w:val="004B60FB"/>
    <w:rsid w:val="004C43BA"/>
    <w:rsid w:val="005709D1"/>
    <w:rsid w:val="005942F7"/>
    <w:rsid w:val="005A0847"/>
    <w:rsid w:val="005D53CC"/>
    <w:rsid w:val="00671D26"/>
    <w:rsid w:val="006720F9"/>
    <w:rsid w:val="0067216C"/>
    <w:rsid w:val="00673DC1"/>
    <w:rsid w:val="006A548A"/>
    <w:rsid w:val="006E198A"/>
    <w:rsid w:val="00715939"/>
    <w:rsid w:val="007263C6"/>
    <w:rsid w:val="0075520A"/>
    <w:rsid w:val="00755339"/>
    <w:rsid w:val="0078773E"/>
    <w:rsid w:val="007A1FCF"/>
    <w:rsid w:val="007A7133"/>
    <w:rsid w:val="007E1D04"/>
    <w:rsid w:val="00815C7D"/>
    <w:rsid w:val="00821AF5"/>
    <w:rsid w:val="00831428"/>
    <w:rsid w:val="008342AB"/>
    <w:rsid w:val="00850CBA"/>
    <w:rsid w:val="00851F08"/>
    <w:rsid w:val="008F7C4D"/>
    <w:rsid w:val="00912C27"/>
    <w:rsid w:val="00941A84"/>
    <w:rsid w:val="00987E57"/>
    <w:rsid w:val="009F631D"/>
    <w:rsid w:val="00A06F23"/>
    <w:rsid w:val="00A077B9"/>
    <w:rsid w:val="00A3787B"/>
    <w:rsid w:val="00A41175"/>
    <w:rsid w:val="00A731D4"/>
    <w:rsid w:val="00A969F3"/>
    <w:rsid w:val="00AA2A61"/>
    <w:rsid w:val="00AD31EC"/>
    <w:rsid w:val="00B5359E"/>
    <w:rsid w:val="00BA2E5D"/>
    <w:rsid w:val="00BC5C3F"/>
    <w:rsid w:val="00BD01BD"/>
    <w:rsid w:val="00BD02F2"/>
    <w:rsid w:val="00BF03AD"/>
    <w:rsid w:val="00C16986"/>
    <w:rsid w:val="00C16A27"/>
    <w:rsid w:val="00C532A4"/>
    <w:rsid w:val="00C66AC5"/>
    <w:rsid w:val="00CA2241"/>
    <w:rsid w:val="00CA4F7B"/>
    <w:rsid w:val="00CB232A"/>
    <w:rsid w:val="00CD4EE0"/>
    <w:rsid w:val="00CF1D44"/>
    <w:rsid w:val="00D10AF4"/>
    <w:rsid w:val="00D33057"/>
    <w:rsid w:val="00D43BF4"/>
    <w:rsid w:val="00D7266C"/>
    <w:rsid w:val="00D81E45"/>
    <w:rsid w:val="00D81E80"/>
    <w:rsid w:val="00DC1B4D"/>
    <w:rsid w:val="00DD0F42"/>
    <w:rsid w:val="00DE129D"/>
    <w:rsid w:val="00DE34E0"/>
    <w:rsid w:val="00E37435"/>
    <w:rsid w:val="00E54ACB"/>
    <w:rsid w:val="00E55BAC"/>
    <w:rsid w:val="00E66CD4"/>
    <w:rsid w:val="00E67E3E"/>
    <w:rsid w:val="00E86839"/>
    <w:rsid w:val="00E9064D"/>
    <w:rsid w:val="00EC2B36"/>
    <w:rsid w:val="00ED6771"/>
    <w:rsid w:val="00F03BFF"/>
    <w:rsid w:val="00F1372B"/>
    <w:rsid w:val="00F21783"/>
    <w:rsid w:val="00F42619"/>
    <w:rsid w:val="00F8109E"/>
    <w:rsid w:val="00F9178D"/>
    <w:rsid w:val="00F958EB"/>
    <w:rsid w:val="00FD1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9BFFB"/>
  <w15:chartTrackingRefBased/>
  <w15:docId w15:val="{64AC3014-2C96-4B0E-97D0-A350A4605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4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3754</Words>
  <Characters>21403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Goddard (1704457)</dc:creator>
  <cp:keywords/>
  <dc:description/>
  <cp:lastModifiedBy>Tessa Goddard (1704457)</cp:lastModifiedBy>
  <cp:revision>2</cp:revision>
  <dcterms:created xsi:type="dcterms:W3CDTF">2018-12-10T09:26:00Z</dcterms:created>
  <dcterms:modified xsi:type="dcterms:W3CDTF">2018-12-10T09:26:00Z</dcterms:modified>
</cp:coreProperties>
</file>