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F3C41" w14:textId="77EC5AD4" w:rsidR="00BB28BD" w:rsidRPr="00537FB1" w:rsidRDefault="00CE0087" w:rsidP="001B2F4A">
      <w:pPr>
        <w:spacing w:line="276" w:lineRule="auto"/>
        <w:jc w:val="center"/>
        <w:rPr>
          <w:rFonts w:ascii="Times New Roman" w:hAnsi="Times New Roman" w:cs="Times New Roman"/>
          <w:b/>
          <w:bCs/>
          <w:color w:val="000000" w:themeColor="text1"/>
          <w:lang w:val="en-GB"/>
        </w:rPr>
      </w:pPr>
      <w:bookmarkStart w:id="0" w:name="OLE_LINK9"/>
      <w:bookmarkStart w:id="1" w:name="OLE_LINK10"/>
      <w:r w:rsidRPr="00537FB1">
        <w:rPr>
          <w:rFonts w:ascii="Times New Roman" w:hAnsi="Times New Roman" w:cs="Times New Roman"/>
          <w:b/>
          <w:bCs/>
          <w:noProof/>
          <w:color w:val="000000" w:themeColor="text1"/>
          <w:lang w:val="en-GB"/>
        </w:rPr>
        <w:drawing>
          <wp:inline distT="0" distB="0" distL="0" distR="0" wp14:anchorId="41655D85" wp14:editId="0BC745A3">
            <wp:extent cx="3435927" cy="1150824"/>
            <wp:effectExtent l="0" t="0" r="0" b="5080"/>
            <wp:docPr id="2" name="图片 2"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中度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11946" cy="1209779"/>
                    </a:xfrm>
                    <a:prstGeom prst="rect">
                      <a:avLst/>
                    </a:prstGeom>
                  </pic:spPr>
                </pic:pic>
              </a:graphicData>
            </a:graphic>
          </wp:inline>
        </w:drawing>
      </w:r>
    </w:p>
    <w:p w14:paraId="3F3EAA2F" w14:textId="77777777"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777C0C16" w14:textId="7388831F"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753DF46B" w14:textId="64D6A820" w:rsidR="005F1D0A" w:rsidRPr="00537FB1" w:rsidRDefault="005F1D0A" w:rsidP="001B2F4A">
      <w:pPr>
        <w:spacing w:line="276" w:lineRule="auto"/>
        <w:jc w:val="center"/>
        <w:rPr>
          <w:rFonts w:ascii="Times New Roman" w:hAnsi="Times New Roman" w:cs="Times New Roman"/>
          <w:b/>
          <w:bCs/>
          <w:color w:val="000000" w:themeColor="text1"/>
          <w:lang w:val="en-GB"/>
        </w:rPr>
      </w:pPr>
    </w:p>
    <w:p w14:paraId="19FCCC30" w14:textId="77777777" w:rsidR="005F1D0A" w:rsidRPr="00537FB1" w:rsidRDefault="005F1D0A" w:rsidP="001B2F4A">
      <w:pPr>
        <w:spacing w:line="276" w:lineRule="auto"/>
        <w:jc w:val="center"/>
        <w:rPr>
          <w:rFonts w:ascii="Times New Roman" w:hAnsi="Times New Roman" w:cs="Times New Roman"/>
          <w:b/>
          <w:bCs/>
          <w:color w:val="000000" w:themeColor="text1"/>
          <w:lang w:val="en-GB"/>
        </w:rPr>
      </w:pPr>
    </w:p>
    <w:p w14:paraId="24B1E462" w14:textId="77777777" w:rsidR="00830299" w:rsidRPr="00537FB1" w:rsidRDefault="00830299" w:rsidP="001B2F4A">
      <w:pPr>
        <w:spacing w:line="276" w:lineRule="auto"/>
        <w:jc w:val="center"/>
        <w:rPr>
          <w:rFonts w:ascii="Times New Roman" w:hAnsi="Times New Roman" w:cs="Times New Roman"/>
          <w:b/>
          <w:bCs/>
          <w:color w:val="000000" w:themeColor="text1"/>
          <w:lang w:val="en-GB"/>
        </w:rPr>
      </w:pPr>
    </w:p>
    <w:p w14:paraId="06EDEB6D" w14:textId="6BF4BD74" w:rsidR="00BB28BD" w:rsidRPr="00537FB1" w:rsidRDefault="003F50DC" w:rsidP="001B2F4A">
      <w:pPr>
        <w:spacing w:line="276" w:lineRule="auto"/>
        <w:jc w:val="center"/>
        <w:rPr>
          <w:rFonts w:ascii="Times New Roman" w:hAnsi="Times New Roman" w:cs="Times New Roman"/>
          <w:b/>
          <w:bCs/>
          <w:color w:val="000000" w:themeColor="text1"/>
          <w:lang w:val="en-GB"/>
        </w:rPr>
      </w:pPr>
      <w:r w:rsidRPr="00537FB1">
        <w:rPr>
          <w:rFonts w:ascii="Times New Roman" w:hAnsi="Times New Roman" w:cs="Times New Roman"/>
          <w:b/>
          <w:bCs/>
          <w:color w:val="000000" w:themeColor="text1"/>
          <w:lang w:val="en-GB"/>
        </w:rPr>
        <w:t>A STUDY OF TRANSMISSION MECHANISM AND GOVERNANCE OF HEALTH MISINFORMATION ON SOCIAL MEDIA</w:t>
      </w:r>
    </w:p>
    <w:p w14:paraId="3066B0C4" w14:textId="6E981542"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0BFBA94C" w14:textId="509A8048"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5238226C" w14:textId="36B91CCB"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76925A6E" w14:textId="77777777" w:rsidR="003F50DC" w:rsidRPr="00537FB1" w:rsidRDefault="003F50DC" w:rsidP="001B2F4A">
      <w:pPr>
        <w:spacing w:line="276" w:lineRule="auto"/>
        <w:jc w:val="center"/>
        <w:rPr>
          <w:rFonts w:ascii="Times New Roman" w:hAnsi="Times New Roman" w:cs="Times New Roman"/>
          <w:b/>
          <w:bCs/>
          <w:color w:val="000000" w:themeColor="text1"/>
          <w:lang w:val="en-GB"/>
        </w:rPr>
      </w:pPr>
    </w:p>
    <w:p w14:paraId="20F66363" w14:textId="274F9353"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32D3A022" w14:textId="4C9CEBE1" w:rsidR="00BB28BD" w:rsidRPr="00537FB1" w:rsidRDefault="00BB28BD" w:rsidP="001B2F4A">
      <w:pPr>
        <w:spacing w:line="276" w:lineRule="auto"/>
        <w:jc w:val="center"/>
        <w:rPr>
          <w:rFonts w:ascii="Times New Roman" w:hAnsi="Times New Roman" w:cs="Times New Roman"/>
          <w:b/>
          <w:bCs/>
          <w:color w:val="000000" w:themeColor="text1"/>
          <w:lang w:val="en-GB"/>
        </w:rPr>
      </w:pPr>
      <w:proofErr w:type="spellStart"/>
      <w:r w:rsidRPr="00537FB1">
        <w:rPr>
          <w:rFonts w:ascii="Times New Roman" w:hAnsi="Times New Roman" w:cs="Times New Roman"/>
          <w:b/>
          <w:bCs/>
          <w:color w:val="000000" w:themeColor="text1"/>
          <w:lang w:val="en-GB"/>
        </w:rPr>
        <w:t>Yitong</w:t>
      </w:r>
      <w:proofErr w:type="spellEnd"/>
      <w:r w:rsidRPr="00537FB1">
        <w:rPr>
          <w:rFonts w:ascii="Times New Roman" w:hAnsi="Times New Roman" w:cs="Times New Roman"/>
          <w:b/>
          <w:bCs/>
          <w:color w:val="000000" w:themeColor="text1"/>
          <w:lang w:val="en-GB"/>
        </w:rPr>
        <w:t xml:space="preserve"> Liu</w:t>
      </w:r>
    </w:p>
    <w:p w14:paraId="3B11E5CA" w14:textId="38A94210"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505824D2" w14:textId="6089714A"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13CC1E65" w14:textId="18B6BB7F"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3543B075" w14:textId="4D658DC7" w:rsidR="00BB28BD" w:rsidRPr="00537FB1" w:rsidRDefault="00BB28BD" w:rsidP="001B2F4A">
      <w:pPr>
        <w:spacing w:line="276" w:lineRule="auto"/>
        <w:jc w:val="center"/>
        <w:rPr>
          <w:rFonts w:ascii="Times New Roman" w:hAnsi="Times New Roman" w:cs="Times New Roman"/>
          <w:b/>
          <w:bCs/>
          <w:color w:val="000000" w:themeColor="text1"/>
          <w:lang w:val="en-GB"/>
        </w:rPr>
      </w:pPr>
    </w:p>
    <w:p w14:paraId="4BFCF59E" w14:textId="42677E92" w:rsidR="00CE0087" w:rsidRPr="00537FB1" w:rsidRDefault="00CE0087" w:rsidP="001B2F4A">
      <w:pPr>
        <w:spacing w:line="276" w:lineRule="auto"/>
        <w:jc w:val="center"/>
        <w:rPr>
          <w:rFonts w:ascii="Times New Roman" w:hAnsi="Times New Roman" w:cs="Times New Roman"/>
          <w:b/>
          <w:bCs/>
          <w:color w:val="000000" w:themeColor="text1"/>
          <w:lang w:val="en-GB"/>
        </w:rPr>
      </w:pPr>
    </w:p>
    <w:p w14:paraId="176F8E85" w14:textId="2846CE94" w:rsidR="00CE0087" w:rsidRPr="00537FB1" w:rsidRDefault="00CE0087" w:rsidP="001B2F4A">
      <w:pPr>
        <w:spacing w:line="276" w:lineRule="auto"/>
        <w:jc w:val="center"/>
        <w:rPr>
          <w:rFonts w:ascii="Times New Roman" w:hAnsi="Times New Roman" w:cs="Times New Roman"/>
          <w:b/>
          <w:bCs/>
          <w:color w:val="000000" w:themeColor="text1"/>
          <w:lang w:val="en-GB"/>
        </w:rPr>
      </w:pPr>
      <w:r w:rsidRPr="00537FB1">
        <w:rPr>
          <w:rFonts w:ascii="Times New Roman" w:hAnsi="Times New Roman" w:cs="Times New Roman"/>
          <w:b/>
          <w:bCs/>
          <w:color w:val="000000" w:themeColor="text1"/>
          <w:lang w:val="en-GB"/>
        </w:rPr>
        <w:t>Director of Studies Dr Caroline Jawad</w:t>
      </w:r>
    </w:p>
    <w:p w14:paraId="1282AE9E" w14:textId="21CE045D" w:rsidR="00BB28BD" w:rsidRPr="00537FB1" w:rsidRDefault="00CE0087" w:rsidP="001B2F4A">
      <w:pPr>
        <w:spacing w:line="276" w:lineRule="auto"/>
        <w:jc w:val="center"/>
        <w:rPr>
          <w:rFonts w:ascii="Times New Roman" w:hAnsi="Times New Roman" w:cs="Times New Roman"/>
          <w:b/>
          <w:bCs/>
          <w:color w:val="000000" w:themeColor="text1"/>
          <w:lang w:val="en-GB"/>
        </w:rPr>
      </w:pPr>
      <w:r w:rsidRPr="00537FB1">
        <w:rPr>
          <w:rFonts w:ascii="Times New Roman" w:hAnsi="Times New Roman" w:cs="Times New Roman"/>
          <w:b/>
          <w:bCs/>
          <w:color w:val="000000" w:themeColor="text1"/>
          <w:lang w:val="en-GB"/>
        </w:rPr>
        <w:t>Second Supervisors Dr Steve Griffiths</w:t>
      </w:r>
    </w:p>
    <w:p w14:paraId="778A384D" w14:textId="0C9EDDFC" w:rsidR="00CE0087" w:rsidRPr="00537FB1" w:rsidRDefault="00CE0087" w:rsidP="001B2F4A">
      <w:pPr>
        <w:spacing w:line="276" w:lineRule="auto"/>
        <w:jc w:val="center"/>
        <w:rPr>
          <w:rFonts w:ascii="Times New Roman" w:hAnsi="Times New Roman" w:cs="Times New Roman"/>
          <w:b/>
          <w:bCs/>
          <w:color w:val="000000" w:themeColor="text1"/>
          <w:lang w:val="en-GB"/>
        </w:rPr>
      </w:pPr>
    </w:p>
    <w:p w14:paraId="45B6B156" w14:textId="0CBE1134" w:rsidR="00CE0087" w:rsidRPr="00537FB1" w:rsidRDefault="00CE0087" w:rsidP="001B2F4A">
      <w:pPr>
        <w:spacing w:line="276" w:lineRule="auto"/>
        <w:jc w:val="center"/>
        <w:rPr>
          <w:rFonts w:ascii="Times New Roman" w:hAnsi="Times New Roman" w:cs="Times New Roman"/>
          <w:b/>
          <w:bCs/>
          <w:color w:val="000000" w:themeColor="text1"/>
          <w:lang w:val="en-GB"/>
        </w:rPr>
      </w:pPr>
    </w:p>
    <w:p w14:paraId="72A6AD03" w14:textId="7F4843F9" w:rsidR="00CE0087" w:rsidRPr="00537FB1" w:rsidRDefault="00CE0087" w:rsidP="001B2F4A">
      <w:pPr>
        <w:spacing w:line="276" w:lineRule="auto"/>
        <w:jc w:val="center"/>
        <w:rPr>
          <w:rFonts w:ascii="Times New Roman" w:hAnsi="Times New Roman" w:cs="Times New Roman"/>
          <w:b/>
          <w:bCs/>
          <w:color w:val="000000" w:themeColor="text1"/>
          <w:lang w:val="en-GB"/>
        </w:rPr>
      </w:pPr>
    </w:p>
    <w:p w14:paraId="7F83DCFF" w14:textId="67A42120" w:rsidR="00CE0087" w:rsidRPr="00537FB1" w:rsidRDefault="00CE0087" w:rsidP="001B2F4A">
      <w:pPr>
        <w:spacing w:line="276" w:lineRule="auto"/>
        <w:jc w:val="center"/>
        <w:rPr>
          <w:rFonts w:ascii="Times New Roman" w:hAnsi="Times New Roman" w:cs="Times New Roman"/>
          <w:b/>
          <w:bCs/>
          <w:color w:val="000000" w:themeColor="text1"/>
          <w:lang w:val="en-GB"/>
        </w:rPr>
      </w:pPr>
    </w:p>
    <w:p w14:paraId="1E97A982" w14:textId="77777777" w:rsidR="003F50DC" w:rsidRPr="00537FB1" w:rsidRDefault="003F50DC" w:rsidP="001B2F4A">
      <w:pPr>
        <w:spacing w:line="276" w:lineRule="auto"/>
        <w:jc w:val="center"/>
        <w:rPr>
          <w:rFonts w:ascii="Times New Roman" w:hAnsi="Times New Roman" w:cs="Times New Roman"/>
          <w:b/>
          <w:bCs/>
          <w:color w:val="000000" w:themeColor="text1"/>
          <w:lang w:val="en-GB"/>
        </w:rPr>
      </w:pPr>
    </w:p>
    <w:p w14:paraId="32F32187" w14:textId="3459F496" w:rsidR="00CE0087" w:rsidRPr="00537FB1" w:rsidRDefault="00CE0087" w:rsidP="001B2F4A">
      <w:pPr>
        <w:spacing w:line="276" w:lineRule="auto"/>
        <w:jc w:val="center"/>
        <w:rPr>
          <w:rFonts w:ascii="Times New Roman" w:hAnsi="Times New Roman" w:cs="Times New Roman"/>
          <w:b/>
          <w:bCs/>
          <w:color w:val="000000" w:themeColor="text1"/>
          <w:lang w:val="en-GB"/>
        </w:rPr>
      </w:pPr>
    </w:p>
    <w:p w14:paraId="3AE6B35C" w14:textId="77777777" w:rsidR="0003614F" w:rsidRPr="00537FB1" w:rsidRDefault="0003614F" w:rsidP="001B2F4A">
      <w:pPr>
        <w:spacing w:line="276" w:lineRule="auto"/>
        <w:jc w:val="center"/>
        <w:rPr>
          <w:rFonts w:ascii="Times New Roman" w:hAnsi="Times New Roman" w:cs="Times New Roman"/>
          <w:b/>
          <w:bCs/>
          <w:color w:val="000000" w:themeColor="text1"/>
          <w:lang w:val="en-GB"/>
        </w:rPr>
      </w:pPr>
    </w:p>
    <w:p w14:paraId="2FABF952" w14:textId="77777777" w:rsidR="005F1D0A" w:rsidRPr="00537FB1" w:rsidRDefault="005F1D0A" w:rsidP="001B2F4A">
      <w:pPr>
        <w:spacing w:line="276" w:lineRule="auto"/>
        <w:jc w:val="center"/>
        <w:rPr>
          <w:rFonts w:ascii="Times New Roman" w:hAnsi="Times New Roman" w:cs="Times New Roman"/>
          <w:b/>
          <w:bCs/>
          <w:color w:val="000000" w:themeColor="text1"/>
          <w:lang w:val="en-GB"/>
        </w:rPr>
      </w:pPr>
    </w:p>
    <w:p w14:paraId="23DE80FE" w14:textId="77777777" w:rsidR="00244FBD" w:rsidRPr="00537FB1" w:rsidRDefault="00244FBD" w:rsidP="001B2F4A">
      <w:pPr>
        <w:spacing w:line="276" w:lineRule="auto"/>
        <w:jc w:val="center"/>
        <w:rPr>
          <w:rFonts w:ascii="Times New Roman" w:hAnsi="Times New Roman" w:cs="Times New Roman"/>
          <w:b/>
          <w:bCs/>
          <w:color w:val="000000" w:themeColor="text1"/>
          <w:lang w:val="en-GB"/>
        </w:rPr>
      </w:pPr>
      <w:r w:rsidRPr="00537FB1">
        <w:rPr>
          <w:rFonts w:ascii="Times New Roman" w:hAnsi="Times New Roman" w:cs="Times New Roman"/>
          <w:b/>
          <w:bCs/>
          <w:color w:val="000000" w:themeColor="text1"/>
          <w:lang w:val="en-GB"/>
        </w:rPr>
        <w:t>7007 Research Principles and Philosophy</w:t>
      </w:r>
    </w:p>
    <w:p w14:paraId="03F039B0" w14:textId="07856774" w:rsidR="00244FBD" w:rsidRPr="00537FB1" w:rsidRDefault="00CE0087" w:rsidP="001B2F4A">
      <w:pPr>
        <w:spacing w:line="276" w:lineRule="auto"/>
        <w:jc w:val="center"/>
        <w:rPr>
          <w:rFonts w:ascii="Times New Roman" w:hAnsi="Times New Roman" w:cs="Times New Roman"/>
          <w:b/>
          <w:bCs/>
          <w:color w:val="000000" w:themeColor="text1"/>
          <w:lang w:val="en-GB"/>
        </w:rPr>
      </w:pPr>
      <w:r w:rsidRPr="00537FB1">
        <w:rPr>
          <w:rFonts w:ascii="Times New Roman" w:hAnsi="Times New Roman" w:cs="Times New Roman"/>
          <w:b/>
          <w:bCs/>
          <w:color w:val="000000" w:themeColor="text1"/>
          <w:lang w:val="en-GB"/>
        </w:rPr>
        <w:t>Doctor of Business Administration</w:t>
      </w:r>
    </w:p>
    <w:p w14:paraId="35676574" w14:textId="61FEB846" w:rsidR="00CE0087" w:rsidRPr="00537FB1" w:rsidRDefault="00CE0087" w:rsidP="001B2F4A">
      <w:pPr>
        <w:spacing w:line="276" w:lineRule="auto"/>
        <w:jc w:val="center"/>
        <w:rPr>
          <w:rFonts w:ascii="Times New Roman" w:hAnsi="Times New Roman" w:cs="Times New Roman"/>
          <w:b/>
          <w:bCs/>
          <w:color w:val="000000" w:themeColor="text1"/>
          <w:lang w:val="en-GB"/>
        </w:rPr>
      </w:pPr>
      <w:r w:rsidRPr="00537FB1">
        <w:rPr>
          <w:rFonts w:ascii="Times New Roman" w:hAnsi="Times New Roman" w:cs="Times New Roman"/>
          <w:b/>
          <w:bCs/>
          <w:color w:val="000000" w:themeColor="text1"/>
          <w:lang w:val="en-GB"/>
        </w:rPr>
        <w:t>University of Wales Trinity Saint David</w:t>
      </w:r>
    </w:p>
    <w:p w14:paraId="715A7005" w14:textId="77777777" w:rsidR="00FE2928" w:rsidRPr="00537FB1" w:rsidRDefault="00FE2928" w:rsidP="001B2F4A">
      <w:pPr>
        <w:spacing w:line="276" w:lineRule="auto"/>
        <w:jc w:val="center"/>
        <w:rPr>
          <w:rFonts w:ascii="Times New Roman" w:hAnsi="Times New Roman" w:cs="Times New Roman"/>
          <w:b/>
          <w:bCs/>
          <w:color w:val="000000" w:themeColor="text1"/>
          <w:lang w:val="en-GB"/>
        </w:rPr>
      </w:pPr>
    </w:p>
    <w:p w14:paraId="43B5922B" w14:textId="27B54D12" w:rsidR="00FE2928" w:rsidRPr="00537FB1" w:rsidRDefault="00FE2928" w:rsidP="001B2F4A">
      <w:pPr>
        <w:spacing w:line="276" w:lineRule="auto"/>
        <w:jc w:val="center"/>
        <w:rPr>
          <w:rFonts w:ascii="Times New Roman" w:hAnsi="Times New Roman" w:cs="Times New Roman"/>
          <w:b/>
          <w:bCs/>
          <w:color w:val="000000" w:themeColor="text1"/>
          <w:lang w:val="en-GB"/>
        </w:rPr>
      </w:pPr>
      <w:r w:rsidRPr="00537FB1">
        <w:rPr>
          <w:rFonts w:ascii="Times New Roman" w:hAnsi="Times New Roman" w:cs="Times New Roman"/>
          <w:b/>
          <w:bCs/>
          <w:color w:val="000000" w:themeColor="text1"/>
          <w:lang w:val="en-GB"/>
        </w:rPr>
        <w:t>2021/2022</w:t>
      </w:r>
    </w:p>
    <w:sdt>
      <w:sdtPr>
        <w:rPr>
          <w:rFonts w:ascii="Times New Roman" w:eastAsia="宋体" w:hAnsi="Times New Roman" w:cs="Times New Roman"/>
          <w:b w:val="0"/>
          <w:bCs w:val="0"/>
          <w:color w:val="000000" w:themeColor="text1"/>
          <w:sz w:val="24"/>
          <w:szCs w:val="24"/>
          <w:lang w:val="en-GB"/>
        </w:rPr>
        <w:id w:val="-1498037177"/>
        <w:docPartObj>
          <w:docPartGallery w:val="Table of Contents"/>
          <w:docPartUnique/>
        </w:docPartObj>
      </w:sdtPr>
      <w:sdtEndPr>
        <w:rPr>
          <w:noProof/>
        </w:rPr>
      </w:sdtEndPr>
      <w:sdtContent>
        <w:p w14:paraId="01872777" w14:textId="3F07DE14" w:rsidR="00CA747C" w:rsidRPr="00537FB1" w:rsidRDefault="00CA747C" w:rsidP="001B2F4A">
          <w:pPr>
            <w:pStyle w:val="TOC"/>
            <w:spacing w:line="240" w:lineRule="auto"/>
            <w:jc w:val="center"/>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Contents</w:t>
          </w:r>
        </w:p>
        <w:p w14:paraId="1769A49B" w14:textId="540449DF" w:rsidR="00977A5F" w:rsidRDefault="00CA747C">
          <w:pPr>
            <w:pStyle w:val="TOC1"/>
            <w:tabs>
              <w:tab w:val="right" w:leader="dot" w:pos="8296"/>
            </w:tabs>
            <w:rPr>
              <w:rFonts w:eastAsiaTheme="minorEastAsia" w:hAnsiTheme="minorHAnsi" w:cstheme="minorBidi"/>
              <w:b w:val="0"/>
              <w:bCs w:val="0"/>
              <w:caps w:val="0"/>
              <w:noProof/>
              <w:kern w:val="2"/>
              <w:sz w:val="21"/>
              <w:szCs w:val="24"/>
            </w:rPr>
          </w:pPr>
          <w:r w:rsidRPr="00537FB1">
            <w:rPr>
              <w:rFonts w:ascii="Times New Roman" w:hAnsi="Times New Roman" w:cs="Times New Roman"/>
              <w:b w:val="0"/>
              <w:bCs w:val="0"/>
              <w:color w:val="000000" w:themeColor="text1"/>
              <w:sz w:val="24"/>
              <w:szCs w:val="24"/>
              <w:lang w:val="en-GB"/>
            </w:rPr>
            <w:fldChar w:fldCharType="begin"/>
          </w:r>
          <w:r w:rsidRPr="00537FB1">
            <w:rPr>
              <w:rFonts w:ascii="Times New Roman" w:hAnsi="Times New Roman" w:cs="Times New Roman"/>
              <w:color w:val="000000" w:themeColor="text1"/>
              <w:sz w:val="24"/>
              <w:szCs w:val="24"/>
              <w:lang w:val="en-GB"/>
            </w:rPr>
            <w:instrText>TOC \o "1-3" \h \z \u</w:instrText>
          </w:r>
          <w:r w:rsidRPr="00537FB1">
            <w:rPr>
              <w:rFonts w:ascii="Times New Roman" w:hAnsi="Times New Roman" w:cs="Times New Roman"/>
              <w:b w:val="0"/>
              <w:bCs w:val="0"/>
              <w:color w:val="000000" w:themeColor="text1"/>
              <w:sz w:val="24"/>
              <w:szCs w:val="24"/>
              <w:lang w:val="en-GB"/>
            </w:rPr>
            <w:fldChar w:fldCharType="separate"/>
          </w:r>
          <w:hyperlink w:anchor="_Toc94526136" w:history="1">
            <w:r w:rsidR="00977A5F" w:rsidRPr="00D547C4">
              <w:rPr>
                <w:rStyle w:val="a5"/>
                <w:rFonts w:ascii="Times New Roman" w:hAnsi="Times New Roman" w:cs="Times New Roman"/>
                <w:noProof/>
                <w:lang w:val="en-GB"/>
              </w:rPr>
              <w:t>Background of the study</w:t>
            </w:r>
            <w:r w:rsidR="00977A5F">
              <w:rPr>
                <w:noProof/>
                <w:webHidden/>
              </w:rPr>
              <w:tab/>
            </w:r>
            <w:r w:rsidR="00977A5F">
              <w:rPr>
                <w:noProof/>
                <w:webHidden/>
              </w:rPr>
              <w:fldChar w:fldCharType="begin"/>
            </w:r>
            <w:r w:rsidR="00977A5F">
              <w:rPr>
                <w:noProof/>
                <w:webHidden/>
              </w:rPr>
              <w:instrText xml:space="preserve"> PAGEREF _Toc94526136 \h </w:instrText>
            </w:r>
            <w:r w:rsidR="00977A5F">
              <w:rPr>
                <w:noProof/>
                <w:webHidden/>
              </w:rPr>
            </w:r>
            <w:r w:rsidR="00977A5F">
              <w:rPr>
                <w:noProof/>
                <w:webHidden/>
              </w:rPr>
              <w:fldChar w:fldCharType="separate"/>
            </w:r>
            <w:r w:rsidR="00977A5F">
              <w:rPr>
                <w:noProof/>
                <w:webHidden/>
              </w:rPr>
              <w:t>3</w:t>
            </w:r>
            <w:r w:rsidR="00977A5F">
              <w:rPr>
                <w:noProof/>
                <w:webHidden/>
              </w:rPr>
              <w:fldChar w:fldCharType="end"/>
            </w:r>
          </w:hyperlink>
        </w:p>
        <w:p w14:paraId="4ADC7CC4" w14:textId="049846D1"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37" w:history="1">
            <w:r w:rsidRPr="00D547C4">
              <w:rPr>
                <w:rStyle w:val="a5"/>
                <w:rFonts w:ascii="Times New Roman" w:hAnsi="Times New Roman" w:cs="Times New Roman"/>
                <w:i/>
                <w:iCs/>
                <w:noProof/>
                <w:lang w:val="en-GB"/>
              </w:rPr>
              <w:t>Social media is used by a large number of people</w:t>
            </w:r>
            <w:r>
              <w:rPr>
                <w:noProof/>
                <w:webHidden/>
              </w:rPr>
              <w:tab/>
            </w:r>
            <w:r>
              <w:rPr>
                <w:noProof/>
                <w:webHidden/>
              </w:rPr>
              <w:fldChar w:fldCharType="begin"/>
            </w:r>
            <w:r>
              <w:rPr>
                <w:noProof/>
                <w:webHidden/>
              </w:rPr>
              <w:instrText xml:space="preserve"> PAGEREF _Toc94526137 \h </w:instrText>
            </w:r>
            <w:r>
              <w:rPr>
                <w:noProof/>
                <w:webHidden/>
              </w:rPr>
            </w:r>
            <w:r>
              <w:rPr>
                <w:noProof/>
                <w:webHidden/>
              </w:rPr>
              <w:fldChar w:fldCharType="separate"/>
            </w:r>
            <w:r>
              <w:rPr>
                <w:noProof/>
                <w:webHidden/>
              </w:rPr>
              <w:t>3</w:t>
            </w:r>
            <w:r>
              <w:rPr>
                <w:noProof/>
                <w:webHidden/>
              </w:rPr>
              <w:fldChar w:fldCharType="end"/>
            </w:r>
          </w:hyperlink>
        </w:p>
        <w:p w14:paraId="07AB365C" w14:textId="4BB3B57B"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38" w:history="1">
            <w:r w:rsidRPr="00D547C4">
              <w:rPr>
                <w:rStyle w:val="a5"/>
                <w:rFonts w:ascii="Times New Roman" w:hAnsi="Times New Roman" w:cs="Times New Roman"/>
                <w:i/>
                <w:iCs/>
                <w:noProof/>
                <w:lang w:val="en-GB"/>
              </w:rPr>
              <w:t>Misinformation regarding heath is harmful</w:t>
            </w:r>
            <w:r>
              <w:rPr>
                <w:noProof/>
                <w:webHidden/>
              </w:rPr>
              <w:tab/>
            </w:r>
            <w:r>
              <w:rPr>
                <w:noProof/>
                <w:webHidden/>
              </w:rPr>
              <w:fldChar w:fldCharType="begin"/>
            </w:r>
            <w:r>
              <w:rPr>
                <w:noProof/>
                <w:webHidden/>
              </w:rPr>
              <w:instrText xml:space="preserve"> PAGEREF _Toc94526138 \h </w:instrText>
            </w:r>
            <w:r>
              <w:rPr>
                <w:noProof/>
                <w:webHidden/>
              </w:rPr>
            </w:r>
            <w:r>
              <w:rPr>
                <w:noProof/>
                <w:webHidden/>
              </w:rPr>
              <w:fldChar w:fldCharType="separate"/>
            </w:r>
            <w:r>
              <w:rPr>
                <w:noProof/>
                <w:webHidden/>
              </w:rPr>
              <w:t>3</w:t>
            </w:r>
            <w:r>
              <w:rPr>
                <w:noProof/>
                <w:webHidden/>
              </w:rPr>
              <w:fldChar w:fldCharType="end"/>
            </w:r>
          </w:hyperlink>
        </w:p>
        <w:p w14:paraId="4E512204" w14:textId="6CDCBAC9"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39" w:history="1">
            <w:r w:rsidRPr="00D547C4">
              <w:rPr>
                <w:rStyle w:val="a5"/>
                <w:rFonts w:ascii="Times New Roman" w:hAnsi="Times New Roman" w:cs="Times New Roman"/>
                <w:i/>
                <w:iCs/>
                <w:noProof/>
                <w:lang w:val="en-GB"/>
              </w:rPr>
              <w:t>Social media users pay close attention to health-related information</w:t>
            </w:r>
            <w:r>
              <w:rPr>
                <w:noProof/>
                <w:webHidden/>
              </w:rPr>
              <w:tab/>
            </w:r>
            <w:r>
              <w:rPr>
                <w:noProof/>
                <w:webHidden/>
              </w:rPr>
              <w:fldChar w:fldCharType="begin"/>
            </w:r>
            <w:r>
              <w:rPr>
                <w:noProof/>
                <w:webHidden/>
              </w:rPr>
              <w:instrText xml:space="preserve"> PAGEREF _Toc94526139 \h </w:instrText>
            </w:r>
            <w:r>
              <w:rPr>
                <w:noProof/>
                <w:webHidden/>
              </w:rPr>
            </w:r>
            <w:r>
              <w:rPr>
                <w:noProof/>
                <w:webHidden/>
              </w:rPr>
              <w:fldChar w:fldCharType="separate"/>
            </w:r>
            <w:r>
              <w:rPr>
                <w:noProof/>
                <w:webHidden/>
              </w:rPr>
              <w:t>4</w:t>
            </w:r>
            <w:r>
              <w:rPr>
                <w:noProof/>
                <w:webHidden/>
              </w:rPr>
              <w:fldChar w:fldCharType="end"/>
            </w:r>
          </w:hyperlink>
        </w:p>
        <w:p w14:paraId="1992CEF1" w14:textId="7AF19EDA"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40" w:history="1">
            <w:r w:rsidRPr="00D547C4">
              <w:rPr>
                <w:rStyle w:val="a5"/>
                <w:rFonts w:ascii="Times New Roman" w:hAnsi="Times New Roman" w:cs="Times New Roman"/>
                <w:i/>
                <w:iCs/>
                <w:noProof/>
                <w:lang w:val="en-GB"/>
              </w:rPr>
              <w:t>The extensive use of social media has led to the transmission of health-related misinformation</w:t>
            </w:r>
            <w:r>
              <w:rPr>
                <w:noProof/>
                <w:webHidden/>
              </w:rPr>
              <w:tab/>
            </w:r>
            <w:r>
              <w:rPr>
                <w:noProof/>
                <w:webHidden/>
              </w:rPr>
              <w:fldChar w:fldCharType="begin"/>
            </w:r>
            <w:r>
              <w:rPr>
                <w:noProof/>
                <w:webHidden/>
              </w:rPr>
              <w:instrText xml:space="preserve"> PAGEREF _Toc94526140 \h </w:instrText>
            </w:r>
            <w:r>
              <w:rPr>
                <w:noProof/>
                <w:webHidden/>
              </w:rPr>
            </w:r>
            <w:r>
              <w:rPr>
                <w:noProof/>
                <w:webHidden/>
              </w:rPr>
              <w:fldChar w:fldCharType="separate"/>
            </w:r>
            <w:r>
              <w:rPr>
                <w:noProof/>
                <w:webHidden/>
              </w:rPr>
              <w:t>4</w:t>
            </w:r>
            <w:r>
              <w:rPr>
                <w:noProof/>
                <w:webHidden/>
              </w:rPr>
              <w:fldChar w:fldCharType="end"/>
            </w:r>
          </w:hyperlink>
        </w:p>
        <w:p w14:paraId="3019C513" w14:textId="2ADDFE78"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41" w:history="1">
            <w:r w:rsidRPr="00D547C4">
              <w:rPr>
                <w:rStyle w:val="a5"/>
                <w:rFonts w:ascii="Times New Roman" w:hAnsi="Times New Roman" w:cs="Times New Roman"/>
                <w:i/>
                <w:iCs/>
                <w:noProof/>
                <w:lang w:val="en-GB"/>
              </w:rPr>
              <w:t>The devastating consequences of health misinformation about COVID-19</w:t>
            </w:r>
            <w:r>
              <w:rPr>
                <w:noProof/>
                <w:webHidden/>
              </w:rPr>
              <w:tab/>
            </w:r>
            <w:r>
              <w:rPr>
                <w:noProof/>
                <w:webHidden/>
              </w:rPr>
              <w:fldChar w:fldCharType="begin"/>
            </w:r>
            <w:r>
              <w:rPr>
                <w:noProof/>
                <w:webHidden/>
              </w:rPr>
              <w:instrText xml:space="preserve"> PAGEREF _Toc94526141 \h </w:instrText>
            </w:r>
            <w:r>
              <w:rPr>
                <w:noProof/>
                <w:webHidden/>
              </w:rPr>
            </w:r>
            <w:r>
              <w:rPr>
                <w:noProof/>
                <w:webHidden/>
              </w:rPr>
              <w:fldChar w:fldCharType="separate"/>
            </w:r>
            <w:r>
              <w:rPr>
                <w:noProof/>
                <w:webHidden/>
              </w:rPr>
              <w:t>4</w:t>
            </w:r>
            <w:r>
              <w:rPr>
                <w:noProof/>
                <w:webHidden/>
              </w:rPr>
              <w:fldChar w:fldCharType="end"/>
            </w:r>
          </w:hyperlink>
        </w:p>
        <w:p w14:paraId="67AA355A" w14:textId="5069F720"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42" w:history="1">
            <w:r w:rsidRPr="00D547C4">
              <w:rPr>
                <w:rStyle w:val="a5"/>
                <w:rFonts w:ascii="Times New Roman" w:hAnsi="Times New Roman" w:cs="Times New Roman"/>
                <w:i/>
                <w:iCs/>
                <w:noProof/>
                <w:lang w:val="en-GB"/>
              </w:rPr>
              <w:t>The urgency of tackling misinformation</w:t>
            </w:r>
            <w:r>
              <w:rPr>
                <w:noProof/>
                <w:webHidden/>
              </w:rPr>
              <w:tab/>
            </w:r>
            <w:r>
              <w:rPr>
                <w:noProof/>
                <w:webHidden/>
              </w:rPr>
              <w:fldChar w:fldCharType="begin"/>
            </w:r>
            <w:r>
              <w:rPr>
                <w:noProof/>
                <w:webHidden/>
              </w:rPr>
              <w:instrText xml:space="preserve"> PAGEREF _Toc94526142 \h </w:instrText>
            </w:r>
            <w:r>
              <w:rPr>
                <w:noProof/>
                <w:webHidden/>
              </w:rPr>
            </w:r>
            <w:r>
              <w:rPr>
                <w:noProof/>
                <w:webHidden/>
              </w:rPr>
              <w:fldChar w:fldCharType="separate"/>
            </w:r>
            <w:r>
              <w:rPr>
                <w:noProof/>
                <w:webHidden/>
              </w:rPr>
              <w:t>5</w:t>
            </w:r>
            <w:r>
              <w:rPr>
                <w:noProof/>
                <w:webHidden/>
              </w:rPr>
              <w:fldChar w:fldCharType="end"/>
            </w:r>
          </w:hyperlink>
        </w:p>
        <w:p w14:paraId="07CDBA88" w14:textId="17FDD430"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43" w:history="1">
            <w:r w:rsidRPr="00D547C4">
              <w:rPr>
                <w:rStyle w:val="a5"/>
                <w:rFonts w:ascii="Times New Roman" w:hAnsi="Times New Roman" w:cs="Times New Roman"/>
                <w:noProof/>
                <w:lang w:val="en-GB"/>
              </w:rPr>
              <w:t>Research aim</w:t>
            </w:r>
            <w:r>
              <w:rPr>
                <w:noProof/>
                <w:webHidden/>
              </w:rPr>
              <w:tab/>
            </w:r>
            <w:r>
              <w:rPr>
                <w:noProof/>
                <w:webHidden/>
              </w:rPr>
              <w:fldChar w:fldCharType="begin"/>
            </w:r>
            <w:r>
              <w:rPr>
                <w:noProof/>
                <w:webHidden/>
              </w:rPr>
              <w:instrText xml:space="preserve"> PAGEREF _Toc94526143 \h </w:instrText>
            </w:r>
            <w:r>
              <w:rPr>
                <w:noProof/>
                <w:webHidden/>
              </w:rPr>
            </w:r>
            <w:r>
              <w:rPr>
                <w:noProof/>
                <w:webHidden/>
              </w:rPr>
              <w:fldChar w:fldCharType="separate"/>
            </w:r>
            <w:r>
              <w:rPr>
                <w:noProof/>
                <w:webHidden/>
              </w:rPr>
              <w:t>5</w:t>
            </w:r>
            <w:r>
              <w:rPr>
                <w:noProof/>
                <w:webHidden/>
              </w:rPr>
              <w:fldChar w:fldCharType="end"/>
            </w:r>
          </w:hyperlink>
        </w:p>
        <w:p w14:paraId="7A79980B" w14:textId="6374C60C"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44" w:history="1">
            <w:r w:rsidRPr="00D547C4">
              <w:rPr>
                <w:rStyle w:val="a5"/>
                <w:rFonts w:ascii="Times New Roman" w:hAnsi="Times New Roman" w:cs="Times New Roman"/>
                <w:noProof/>
                <w:lang w:val="en-GB"/>
              </w:rPr>
              <w:t>Research objectives</w:t>
            </w:r>
            <w:r>
              <w:rPr>
                <w:noProof/>
                <w:webHidden/>
              </w:rPr>
              <w:tab/>
            </w:r>
            <w:r>
              <w:rPr>
                <w:noProof/>
                <w:webHidden/>
              </w:rPr>
              <w:fldChar w:fldCharType="begin"/>
            </w:r>
            <w:r>
              <w:rPr>
                <w:noProof/>
                <w:webHidden/>
              </w:rPr>
              <w:instrText xml:space="preserve"> PAGEREF _Toc94526144 \h </w:instrText>
            </w:r>
            <w:r>
              <w:rPr>
                <w:noProof/>
                <w:webHidden/>
              </w:rPr>
            </w:r>
            <w:r>
              <w:rPr>
                <w:noProof/>
                <w:webHidden/>
              </w:rPr>
              <w:fldChar w:fldCharType="separate"/>
            </w:r>
            <w:r>
              <w:rPr>
                <w:noProof/>
                <w:webHidden/>
              </w:rPr>
              <w:t>5</w:t>
            </w:r>
            <w:r>
              <w:rPr>
                <w:noProof/>
                <w:webHidden/>
              </w:rPr>
              <w:fldChar w:fldCharType="end"/>
            </w:r>
          </w:hyperlink>
        </w:p>
        <w:p w14:paraId="25CAD762" w14:textId="3770A5B4"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45" w:history="1">
            <w:r w:rsidRPr="00D547C4">
              <w:rPr>
                <w:rStyle w:val="a5"/>
                <w:rFonts w:ascii="Times New Roman" w:hAnsi="Times New Roman" w:cs="Times New Roman"/>
                <w:noProof/>
                <w:lang w:val="en-GB"/>
              </w:rPr>
              <w:t>Rationale of the study</w:t>
            </w:r>
            <w:r>
              <w:rPr>
                <w:noProof/>
                <w:webHidden/>
              </w:rPr>
              <w:tab/>
            </w:r>
            <w:r>
              <w:rPr>
                <w:noProof/>
                <w:webHidden/>
              </w:rPr>
              <w:fldChar w:fldCharType="begin"/>
            </w:r>
            <w:r>
              <w:rPr>
                <w:noProof/>
                <w:webHidden/>
              </w:rPr>
              <w:instrText xml:space="preserve"> PAGEREF _Toc94526145 \h </w:instrText>
            </w:r>
            <w:r>
              <w:rPr>
                <w:noProof/>
                <w:webHidden/>
              </w:rPr>
            </w:r>
            <w:r>
              <w:rPr>
                <w:noProof/>
                <w:webHidden/>
              </w:rPr>
              <w:fldChar w:fldCharType="separate"/>
            </w:r>
            <w:r>
              <w:rPr>
                <w:noProof/>
                <w:webHidden/>
              </w:rPr>
              <w:t>6</w:t>
            </w:r>
            <w:r>
              <w:rPr>
                <w:noProof/>
                <w:webHidden/>
              </w:rPr>
              <w:fldChar w:fldCharType="end"/>
            </w:r>
          </w:hyperlink>
        </w:p>
        <w:p w14:paraId="71B587F7" w14:textId="770BA4C7"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46" w:history="1">
            <w:r w:rsidRPr="00D547C4">
              <w:rPr>
                <w:rStyle w:val="a5"/>
                <w:rFonts w:ascii="Times New Roman" w:hAnsi="Times New Roman" w:cs="Times New Roman"/>
                <w:noProof/>
                <w:lang w:val="en-GB"/>
              </w:rPr>
              <w:t>Significance of the study</w:t>
            </w:r>
            <w:r>
              <w:rPr>
                <w:noProof/>
                <w:webHidden/>
              </w:rPr>
              <w:tab/>
            </w:r>
            <w:r>
              <w:rPr>
                <w:noProof/>
                <w:webHidden/>
              </w:rPr>
              <w:fldChar w:fldCharType="begin"/>
            </w:r>
            <w:r>
              <w:rPr>
                <w:noProof/>
                <w:webHidden/>
              </w:rPr>
              <w:instrText xml:space="preserve"> PAGEREF _Toc94526146 \h </w:instrText>
            </w:r>
            <w:r>
              <w:rPr>
                <w:noProof/>
                <w:webHidden/>
              </w:rPr>
            </w:r>
            <w:r>
              <w:rPr>
                <w:noProof/>
                <w:webHidden/>
              </w:rPr>
              <w:fldChar w:fldCharType="separate"/>
            </w:r>
            <w:r>
              <w:rPr>
                <w:noProof/>
                <w:webHidden/>
              </w:rPr>
              <w:t>7</w:t>
            </w:r>
            <w:r>
              <w:rPr>
                <w:noProof/>
                <w:webHidden/>
              </w:rPr>
              <w:fldChar w:fldCharType="end"/>
            </w:r>
          </w:hyperlink>
        </w:p>
        <w:p w14:paraId="5C2E05DD" w14:textId="0932600C"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47" w:history="1">
            <w:r w:rsidRPr="00D547C4">
              <w:rPr>
                <w:rStyle w:val="a5"/>
                <w:rFonts w:ascii="Times New Roman" w:hAnsi="Times New Roman" w:cs="Times New Roman"/>
                <w:noProof/>
                <w:lang w:val="en-GB"/>
              </w:rPr>
              <w:t>Literature review</w:t>
            </w:r>
            <w:r>
              <w:rPr>
                <w:noProof/>
                <w:webHidden/>
              </w:rPr>
              <w:tab/>
            </w:r>
            <w:r>
              <w:rPr>
                <w:noProof/>
                <w:webHidden/>
              </w:rPr>
              <w:fldChar w:fldCharType="begin"/>
            </w:r>
            <w:r>
              <w:rPr>
                <w:noProof/>
                <w:webHidden/>
              </w:rPr>
              <w:instrText xml:space="preserve"> PAGEREF _Toc94526147 \h </w:instrText>
            </w:r>
            <w:r>
              <w:rPr>
                <w:noProof/>
                <w:webHidden/>
              </w:rPr>
            </w:r>
            <w:r>
              <w:rPr>
                <w:noProof/>
                <w:webHidden/>
              </w:rPr>
              <w:fldChar w:fldCharType="separate"/>
            </w:r>
            <w:r>
              <w:rPr>
                <w:noProof/>
                <w:webHidden/>
              </w:rPr>
              <w:t>7</w:t>
            </w:r>
            <w:r>
              <w:rPr>
                <w:noProof/>
                <w:webHidden/>
              </w:rPr>
              <w:fldChar w:fldCharType="end"/>
            </w:r>
          </w:hyperlink>
        </w:p>
        <w:p w14:paraId="6CA3E84B" w14:textId="29498A26"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48" w:history="1">
            <w:r w:rsidRPr="00D547C4">
              <w:rPr>
                <w:rStyle w:val="a5"/>
                <w:rFonts w:ascii="Times New Roman" w:hAnsi="Times New Roman" w:cs="Times New Roman"/>
                <w:i/>
                <w:iCs/>
                <w:noProof/>
                <w:lang w:val="en-GB"/>
              </w:rPr>
              <w:t>Classification of health misinformation</w:t>
            </w:r>
            <w:r>
              <w:rPr>
                <w:noProof/>
                <w:webHidden/>
              </w:rPr>
              <w:tab/>
            </w:r>
            <w:r>
              <w:rPr>
                <w:noProof/>
                <w:webHidden/>
              </w:rPr>
              <w:fldChar w:fldCharType="begin"/>
            </w:r>
            <w:r>
              <w:rPr>
                <w:noProof/>
                <w:webHidden/>
              </w:rPr>
              <w:instrText xml:space="preserve"> PAGEREF _Toc94526148 \h </w:instrText>
            </w:r>
            <w:r>
              <w:rPr>
                <w:noProof/>
                <w:webHidden/>
              </w:rPr>
            </w:r>
            <w:r>
              <w:rPr>
                <w:noProof/>
                <w:webHidden/>
              </w:rPr>
              <w:fldChar w:fldCharType="separate"/>
            </w:r>
            <w:r>
              <w:rPr>
                <w:noProof/>
                <w:webHidden/>
              </w:rPr>
              <w:t>8</w:t>
            </w:r>
            <w:r>
              <w:rPr>
                <w:noProof/>
                <w:webHidden/>
              </w:rPr>
              <w:fldChar w:fldCharType="end"/>
            </w:r>
          </w:hyperlink>
        </w:p>
        <w:p w14:paraId="67136C7F" w14:textId="0C73D5E3"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49" w:history="1">
            <w:r w:rsidRPr="00D547C4">
              <w:rPr>
                <w:rStyle w:val="a5"/>
                <w:rFonts w:ascii="Times New Roman" w:hAnsi="Times New Roman" w:cs="Times New Roman"/>
                <w:i/>
                <w:iCs/>
                <w:noProof/>
                <w:lang w:val="en-GB"/>
              </w:rPr>
              <w:t>The transmission of health misinformation on social media</w:t>
            </w:r>
            <w:r>
              <w:rPr>
                <w:noProof/>
                <w:webHidden/>
              </w:rPr>
              <w:tab/>
            </w:r>
            <w:r>
              <w:rPr>
                <w:noProof/>
                <w:webHidden/>
              </w:rPr>
              <w:fldChar w:fldCharType="begin"/>
            </w:r>
            <w:r>
              <w:rPr>
                <w:noProof/>
                <w:webHidden/>
              </w:rPr>
              <w:instrText xml:space="preserve"> PAGEREF _Toc94526149 \h </w:instrText>
            </w:r>
            <w:r>
              <w:rPr>
                <w:noProof/>
                <w:webHidden/>
              </w:rPr>
            </w:r>
            <w:r>
              <w:rPr>
                <w:noProof/>
                <w:webHidden/>
              </w:rPr>
              <w:fldChar w:fldCharType="separate"/>
            </w:r>
            <w:r>
              <w:rPr>
                <w:noProof/>
                <w:webHidden/>
              </w:rPr>
              <w:t>9</w:t>
            </w:r>
            <w:r>
              <w:rPr>
                <w:noProof/>
                <w:webHidden/>
              </w:rPr>
              <w:fldChar w:fldCharType="end"/>
            </w:r>
          </w:hyperlink>
        </w:p>
        <w:p w14:paraId="6F3629A9" w14:textId="28D6D34F"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50" w:history="1">
            <w:r w:rsidRPr="00D547C4">
              <w:rPr>
                <w:rStyle w:val="a5"/>
                <w:rFonts w:ascii="Times New Roman" w:hAnsi="Times New Roman" w:cs="Times New Roman"/>
                <w:i/>
                <w:iCs/>
                <w:noProof/>
                <w:lang w:val="en-GB"/>
              </w:rPr>
              <w:t>Current research on the governance of health misinformation</w:t>
            </w:r>
            <w:r>
              <w:rPr>
                <w:noProof/>
                <w:webHidden/>
              </w:rPr>
              <w:tab/>
            </w:r>
            <w:r>
              <w:rPr>
                <w:noProof/>
                <w:webHidden/>
              </w:rPr>
              <w:fldChar w:fldCharType="begin"/>
            </w:r>
            <w:r>
              <w:rPr>
                <w:noProof/>
                <w:webHidden/>
              </w:rPr>
              <w:instrText xml:space="preserve"> PAGEREF _Toc94526150 \h </w:instrText>
            </w:r>
            <w:r>
              <w:rPr>
                <w:noProof/>
                <w:webHidden/>
              </w:rPr>
            </w:r>
            <w:r>
              <w:rPr>
                <w:noProof/>
                <w:webHidden/>
              </w:rPr>
              <w:fldChar w:fldCharType="separate"/>
            </w:r>
            <w:r>
              <w:rPr>
                <w:noProof/>
                <w:webHidden/>
              </w:rPr>
              <w:t>12</w:t>
            </w:r>
            <w:r>
              <w:rPr>
                <w:noProof/>
                <w:webHidden/>
              </w:rPr>
              <w:fldChar w:fldCharType="end"/>
            </w:r>
          </w:hyperlink>
        </w:p>
        <w:p w14:paraId="0BE93D52" w14:textId="202D9D22"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51" w:history="1">
            <w:r w:rsidRPr="00D547C4">
              <w:rPr>
                <w:rStyle w:val="a5"/>
                <w:rFonts w:ascii="Times New Roman" w:hAnsi="Times New Roman" w:cs="Times New Roman"/>
                <w:noProof/>
                <w:lang w:val="en-GB"/>
              </w:rPr>
              <w:t>Theoretical framework adopted in the study</w:t>
            </w:r>
            <w:r>
              <w:rPr>
                <w:noProof/>
                <w:webHidden/>
              </w:rPr>
              <w:tab/>
            </w:r>
            <w:r>
              <w:rPr>
                <w:noProof/>
                <w:webHidden/>
              </w:rPr>
              <w:fldChar w:fldCharType="begin"/>
            </w:r>
            <w:r>
              <w:rPr>
                <w:noProof/>
                <w:webHidden/>
              </w:rPr>
              <w:instrText xml:space="preserve"> PAGEREF _Toc94526151 \h </w:instrText>
            </w:r>
            <w:r>
              <w:rPr>
                <w:noProof/>
                <w:webHidden/>
              </w:rPr>
            </w:r>
            <w:r>
              <w:rPr>
                <w:noProof/>
                <w:webHidden/>
              </w:rPr>
              <w:fldChar w:fldCharType="separate"/>
            </w:r>
            <w:r>
              <w:rPr>
                <w:noProof/>
                <w:webHidden/>
              </w:rPr>
              <w:t>14</w:t>
            </w:r>
            <w:r>
              <w:rPr>
                <w:noProof/>
                <w:webHidden/>
              </w:rPr>
              <w:fldChar w:fldCharType="end"/>
            </w:r>
          </w:hyperlink>
        </w:p>
        <w:p w14:paraId="0DE22F42" w14:textId="4DEBC635"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52" w:history="1">
            <w:r w:rsidRPr="00D547C4">
              <w:rPr>
                <w:rStyle w:val="a5"/>
                <w:rFonts w:ascii="Times New Roman" w:hAnsi="Times New Roman" w:cs="Times New Roman"/>
                <w:noProof/>
                <w:lang w:val="en-GB"/>
              </w:rPr>
              <w:t>Research principles and philosophy</w:t>
            </w:r>
            <w:r>
              <w:rPr>
                <w:noProof/>
                <w:webHidden/>
              </w:rPr>
              <w:tab/>
            </w:r>
            <w:r>
              <w:rPr>
                <w:noProof/>
                <w:webHidden/>
              </w:rPr>
              <w:fldChar w:fldCharType="begin"/>
            </w:r>
            <w:r>
              <w:rPr>
                <w:noProof/>
                <w:webHidden/>
              </w:rPr>
              <w:instrText xml:space="preserve"> PAGEREF _Toc94526152 \h </w:instrText>
            </w:r>
            <w:r>
              <w:rPr>
                <w:noProof/>
                <w:webHidden/>
              </w:rPr>
            </w:r>
            <w:r>
              <w:rPr>
                <w:noProof/>
                <w:webHidden/>
              </w:rPr>
              <w:fldChar w:fldCharType="separate"/>
            </w:r>
            <w:r>
              <w:rPr>
                <w:noProof/>
                <w:webHidden/>
              </w:rPr>
              <w:t>15</w:t>
            </w:r>
            <w:r>
              <w:rPr>
                <w:noProof/>
                <w:webHidden/>
              </w:rPr>
              <w:fldChar w:fldCharType="end"/>
            </w:r>
          </w:hyperlink>
        </w:p>
        <w:p w14:paraId="393BC0DB" w14:textId="628BF2AB"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53" w:history="1">
            <w:r w:rsidRPr="00D547C4">
              <w:rPr>
                <w:rStyle w:val="a5"/>
                <w:rFonts w:ascii="Times New Roman" w:hAnsi="Times New Roman" w:cs="Times New Roman"/>
                <w:i/>
                <w:iCs/>
                <w:noProof/>
                <w:lang w:val="en-GB"/>
              </w:rPr>
              <w:t>Ontology</w:t>
            </w:r>
            <w:r>
              <w:rPr>
                <w:noProof/>
                <w:webHidden/>
              </w:rPr>
              <w:tab/>
            </w:r>
            <w:r>
              <w:rPr>
                <w:noProof/>
                <w:webHidden/>
              </w:rPr>
              <w:fldChar w:fldCharType="begin"/>
            </w:r>
            <w:r>
              <w:rPr>
                <w:noProof/>
                <w:webHidden/>
              </w:rPr>
              <w:instrText xml:space="preserve"> PAGEREF _Toc94526153 \h </w:instrText>
            </w:r>
            <w:r>
              <w:rPr>
                <w:noProof/>
                <w:webHidden/>
              </w:rPr>
            </w:r>
            <w:r>
              <w:rPr>
                <w:noProof/>
                <w:webHidden/>
              </w:rPr>
              <w:fldChar w:fldCharType="separate"/>
            </w:r>
            <w:r>
              <w:rPr>
                <w:noProof/>
                <w:webHidden/>
              </w:rPr>
              <w:t>15</w:t>
            </w:r>
            <w:r>
              <w:rPr>
                <w:noProof/>
                <w:webHidden/>
              </w:rPr>
              <w:fldChar w:fldCharType="end"/>
            </w:r>
          </w:hyperlink>
        </w:p>
        <w:p w14:paraId="44626F25" w14:textId="4B72F185"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54" w:history="1">
            <w:r w:rsidRPr="00D547C4">
              <w:rPr>
                <w:rStyle w:val="a5"/>
                <w:rFonts w:ascii="Times New Roman" w:hAnsi="Times New Roman" w:cs="Times New Roman"/>
                <w:i/>
                <w:iCs/>
                <w:noProof/>
                <w:lang w:val="en-GB"/>
              </w:rPr>
              <w:t>Epistemology</w:t>
            </w:r>
            <w:r>
              <w:rPr>
                <w:noProof/>
                <w:webHidden/>
              </w:rPr>
              <w:tab/>
            </w:r>
            <w:r>
              <w:rPr>
                <w:noProof/>
                <w:webHidden/>
              </w:rPr>
              <w:fldChar w:fldCharType="begin"/>
            </w:r>
            <w:r>
              <w:rPr>
                <w:noProof/>
                <w:webHidden/>
              </w:rPr>
              <w:instrText xml:space="preserve"> PAGEREF _Toc94526154 \h </w:instrText>
            </w:r>
            <w:r>
              <w:rPr>
                <w:noProof/>
                <w:webHidden/>
              </w:rPr>
            </w:r>
            <w:r>
              <w:rPr>
                <w:noProof/>
                <w:webHidden/>
              </w:rPr>
              <w:fldChar w:fldCharType="separate"/>
            </w:r>
            <w:r>
              <w:rPr>
                <w:noProof/>
                <w:webHidden/>
              </w:rPr>
              <w:t>16</w:t>
            </w:r>
            <w:r>
              <w:rPr>
                <w:noProof/>
                <w:webHidden/>
              </w:rPr>
              <w:fldChar w:fldCharType="end"/>
            </w:r>
          </w:hyperlink>
        </w:p>
        <w:p w14:paraId="0F4EB343" w14:textId="0A979E58"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55" w:history="1">
            <w:r w:rsidRPr="00D547C4">
              <w:rPr>
                <w:rStyle w:val="a5"/>
                <w:rFonts w:ascii="Times New Roman" w:hAnsi="Times New Roman" w:cs="Times New Roman"/>
                <w:i/>
                <w:iCs/>
                <w:noProof/>
                <w:lang w:val="en-GB"/>
              </w:rPr>
              <w:t>Axiology</w:t>
            </w:r>
            <w:r>
              <w:rPr>
                <w:noProof/>
                <w:webHidden/>
              </w:rPr>
              <w:tab/>
            </w:r>
            <w:r>
              <w:rPr>
                <w:noProof/>
                <w:webHidden/>
              </w:rPr>
              <w:fldChar w:fldCharType="begin"/>
            </w:r>
            <w:r>
              <w:rPr>
                <w:noProof/>
                <w:webHidden/>
              </w:rPr>
              <w:instrText xml:space="preserve"> PAGEREF _Toc94526155 \h </w:instrText>
            </w:r>
            <w:r>
              <w:rPr>
                <w:noProof/>
                <w:webHidden/>
              </w:rPr>
            </w:r>
            <w:r>
              <w:rPr>
                <w:noProof/>
                <w:webHidden/>
              </w:rPr>
              <w:fldChar w:fldCharType="separate"/>
            </w:r>
            <w:r>
              <w:rPr>
                <w:noProof/>
                <w:webHidden/>
              </w:rPr>
              <w:t>16</w:t>
            </w:r>
            <w:r>
              <w:rPr>
                <w:noProof/>
                <w:webHidden/>
              </w:rPr>
              <w:fldChar w:fldCharType="end"/>
            </w:r>
          </w:hyperlink>
        </w:p>
        <w:p w14:paraId="593FDC7E" w14:textId="3C02691C"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56" w:history="1">
            <w:r w:rsidRPr="00D547C4">
              <w:rPr>
                <w:rStyle w:val="a5"/>
                <w:rFonts w:ascii="Times New Roman" w:hAnsi="Times New Roman" w:cs="Times New Roman"/>
                <w:i/>
                <w:iCs/>
                <w:noProof/>
                <w:lang w:val="en-GB"/>
              </w:rPr>
              <w:t>Methodology</w:t>
            </w:r>
            <w:r>
              <w:rPr>
                <w:noProof/>
                <w:webHidden/>
              </w:rPr>
              <w:tab/>
            </w:r>
            <w:r>
              <w:rPr>
                <w:noProof/>
                <w:webHidden/>
              </w:rPr>
              <w:fldChar w:fldCharType="begin"/>
            </w:r>
            <w:r>
              <w:rPr>
                <w:noProof/>
                <w:webHidden/>
              </w:rPr>
              <w:instrText xml:space="preserve"> PAGEREF _Toc94526156 \h </w:instrText>
            </w:r>
            <w:r>
              <w:rPr>
                <w:noProof/>
                <w:webHidden/>
              </w:rPr>
            </w:r>
            <w:r>
              <w:rPr>
                <w:noProof/>
                <w:webHidden/>
              </w:rPr>
              <w:fldChar w:fldCharType="separate"/>
            </w:r>
            <w:r>
              <w:rPr>
                <w:noProof/>
                <w:webHidden/>
              </w:rPr>
              <w:t>17</w:t>
            </w:r>
            <w:r>
              <w:rPr>
                <w:noProof/>
                <w:webHidden/>
              </w:rPr>
              <w:fldChar w:fldCharType="end"/>
            </w:r>
          </w:hyperlink>
        </w:p>
        <w:p w14:paraId="01FAAEBC" w14:textId="77676241"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57" w:history="1">
            <w:r w:rsidRPr="00D547C4">
              <w:rPr>
                <w:rStyle w:val="a5"/>
                <w:rFonts w:ascii="Times New Roman" w:hAnsi="Times New Roman" w:cs="Times New Roman"/>
                <w:i/>
                <w:iCs/>
                <w:noProof/>
                <w:lang w:val="en-GB"/>
              </w:rPr>
              <w:t>Methods</w:t>
            </w:r>
            <w:r>
              <w:rPr>
                <w:noProof/>
                <w:webHidden/>
              </w:rPr>
              <w:tab/>
            </w:r>
            <w:r>
              <w:rPr>
                <w:noProof/>
                <w:webHidden/>
              </w:rPr>
              <w:fldChar w:fldCharType="begin"/>
            </w:r>
            <w:r>
              <w:rPr>
                <w:noProof/>
                <w:webHidden/>
              </w:rPr>
              <w:instrText xml:space="preserve"> PAGEREF _Toc94526157 \h </w:instrText>
            </w:r>
            <w:r>
              <w:rPr>
                <w:noProof/>
                <w:webHidden/>
              </w:rPr>
            </w:r>
            <w:r>
              <w:rPr>
                <w:noProof/>
                <w:webHidden/>
              </w:rPr>
              <w:fldChar w:fldCharType="separate"/>
            </w:r>
            <w:r>
              <w:rPr>
                <w:noProof/>
                <w:webHidden/>
              </w:rPr>
              <w:t>17</w:t>
            </w:r>
            <w:r>
              <w:rPr>
                <w:noProof/>
                <w:webHidden/>
              </w:rPr>
              <w:fldChar w:fldCharType="end"/>
            </w:r>
          </w:hyperlink>
        </w:p>
        <w:p w14:paraId="090E176D" w14:textId="1F5CA8D6" w:rsidR="00977A5F" w:rsidRDefault="00977A5F">
          <w:pPr>
            <w:pStyle w:val="TOC3"/>
            <w:tabs>
              <w:tab w:val="right" w:leader="dot" w:pos="8296"/>
            </w:tabs>
            <w:rPr>
              <w:rFonts w:eastAsiaTheme="minorEastAsia" w:hAnsiTheme="minorHAnsi" w:cstheme="minorBidi"/>
              <w:i w:val="0"/>
              <w:iCs w:val="0"/>
              <w:noProof/>
              <w:kern w:val="2"/>
              <w:sz w:val="21"/>
              <w:szCs w:val="24"/>
            </w:rPr>
          </w:pPr>
          <w:hyperlink w:anchor="_Toc94526158" w:history="1">
            <w:r w:rsidRPr="00D547C4">
              <w:rPr>
                <w:rStyle w:val="a5"/>
                <w:rFonts w:ascii="Times New Roman" w:hAnsi="Times New Roman" w:cs="Times New Roman"/>
                <w:noProof/>
                <w:lang w:val="en-GB"/>
              </w:rPr>
              <w:t>Content analysis</w:t>
            </w:r>
            <w:r>
              <w:rPr>
                <w:noProof/>
                <w:webHidden/>
              </w:rPr>
              <w:tab/>
            </w:r>
            <w:r>
              <w:rPr>
                <w:noProof/>
                <w:webHidden/>
              </w:rPr>
              <w:fldChar w:fldCharType="begin"/>
            </w:r>
            <w:r>
              <w:rPr>
                <w:noProof/>
                <w:webHidden/>
              </w:rPr>
              <w:instrText xml:space="preserve"> PAGEREF _Toc94526158 \h </w:instrText>
            </w:r>
            <w:r>
              <w:rPr>
                <w:noProof/>
                <w:webHidden/>
              </w:rPr>
            </w:r>
            <w:r>
              <w:rPr>
                <w:noProof/>
                <w:webHidden/>
              </w:rPr>
              <w:fldChar w:fldCharType="separate"/>
            </w:r>
            <w:r>
              <w:rPr>
                <w:noProof/>
                <w:webHidden/>
              </w:rPr>
              <w:t>17</w:t>
            </w:r>
            <w:r>
              <w:rPr>
                <w:noProof/>
                <w:webHidden/>
              </w:rPr>
              <w:fldChar w:fldCharType="end"/>
            </w:r>
          </w:hyperlink>
        </w:p>
        <w:p w14:paraId="7CA55BC1" w14:textId="37FB4EB5" w:rsidR="00977A5F" w:rsidRDefault="00977A5F">
          <w:pPr>
            <w:pStyle w:val="TOC3"/>
            <w:tabs>
              <w:tab w:val="right" w:leader="dot" w:pos="8296"/>
            </w:tabs>
            <w:rPr>
              <w:rFonts w:eastAsiaTheme="minorEastAsia" w:hAnsiTheme="minorHAnsi" w:cstheme="minorBidi"/>
              <w:i w:val="0"/>
              <w:iCs w:val="0"/>
              <w:noProof/>
              <w:kern w:val="2"/>
              <w:sz w:val="21"/>
              <w:szCs w:val="24"/>
            </w:rPr>
          </w:pPr>
          <w:hyperlink w:anchor="_Toc94526159" w:history="1">
            <w:r w:rsidRPr="00D547C4">
              <w:rPr>
                <w:rStyle w:val="a5"/>
                <w:rFonts w:ascii="Times New Roman" w:hAnsi="Times New Roman" w:cs="Times New Roman"/>
                <w:noProof/>
                <w:lang w:val="en-GB"/>
              </w:rPr>
              <w:t>Interview</w:t>
            </w:r>
            <w:r>
              <w:rPr>
                <w:noProof/>
                <w:webHidden/>
              </w:rPr>
              <w:tab/>
            </w:r>
            <w:r>
              <w:rPr>
                <w:noProof/>
                <w:webHidden/>
              </w:rPr>
              <w:fldChar w:fldCharType="begin"/>
            </w:r>
            <w:r>
              <w:rPr>
                <w:noProof/>
                <w:webHidden/>
              </w:rPr>
              <w:instrText xml:space="preserve"> PAGEREF _Toc94526159 \h </w:instrText>
            </w:r>
            <w:r>
              <w:rPr>
                <w:noProof/>
                <w:webHidden/>
              </w:rPr>
            </w:r>
            <w:r>
              <w:rPr>
                <w:noProof/>
                <w:webHidden/>
              </w:rPr>
              <w:fldChar w:fldCharType="separate"/>
            </w:r>
            <w:r>
              <w:rPr>
                <w:noProof/>
                <w:webHidden/>
              </w:rPr>
              <w:t>18</w:t>
            </w:r>
            <w:r>
              <w:rPr>
                <w:noProof/>
                <w:webHidden/>
              </w:rPr>
              <w:fldChar w:fldCharType="end"/>
            </w:r>
          </w:hyperlink>
        </w:p>
        <w:p w14:paraId="6EBE03EC" w14:textId="61FA4403" w:rsidR="00977A5F" w:rsidRDefault="00977A5F">
          <w:pPr>
            <w:pStyle w:val="TOC3"/>
            <w:tabs>
              <w:tab w:val="right" w:leader="dot" w:pos="8296"/>
            </w:tabs>
            <w:rPr>
              <w:rFonts w:eastAsiaTheme="minorEastAsia" w:hAnsiTheme="minorHAnsi" w:cstheme="minorBidi"/>
              <w:i w:val="0"/>
              <w:iCs w:val="0"/>
              <w:noProof/>
              <w:kern w:val="2"/>
              <w:sz w:val="21"/>
              <w:szCs w:val="24"/>
            </w:rPr>
          </w:pPr>
          <w:hyperlink w:anchor="_Toc94526160" w:history="1">
            <w:r w:rsidRPr="00D547C4">
              <w:rPr>
                <w:rStyle w:val="a5"/>
                <w:rFonts w:ascii="Times New Roman" w:hAnsi="Times New Roman" w:cs="Times New Roman"/>
                <w:noProof/>
                <w:lang w:val="en-GB"/>
              </w:rPr>
              <w:t>Questionnaire</w:t>
            </w:r>
            <w:r>
              <w:rPr>
                <w:noProof/>
                <w:webHidden/>
              </w:rPr>
              <w:tab/>
            </w:r>
            <w:r>
              <w:rPr>
                <w:noProof/>
                <w:webHidden/>
              </w:rPr>
              <w:fldChar w:fldCharType="begin"/>
            </w:r>
            <w:r>
              <w:rPr>
                <w:noProof/>
                <w:webHidden/>
              </w:rPr>
              <w:instrText xml:space="preserve"> PAGEREF _Toc94526160 \h </w:instrText>
            </w:r>
            <w:r>
              <w:rPr>
                <w:noProof/>
                <w:webHidden/>
              </w:rPr>
            </w:r>
            <w:r>
              <w:rPr>
                <w:noProof/>
                <w:webHidden/>
              </w:rPr>
              <w:fldChar w:fldCharType="separate"/>
            </w:r>
            <w:r>
              <w:rPr>
                <w:noProof/>
                <w:webHidden/>
              </w:rPr>
              <w:t>18</w:t>
            </w:r>
            <w:r>
              <w:rPr>
                <w:noProof/>
                <w:webHidden/>
              </w:rPr>
              <w:fldChar w:fldCharType="end"/>
            </w:r>
          </w:hyperlink>
        </w:p>
        <w:p w14:paraId="0AA9595E" w14:textId="379814A1" w:rsidR="00977A5F" w:rsidRDefault="00977A5F">
          <w:pPr>
            <w:pStyle w:val="TOC3"/>
            <w:tabs>
              <w:tab w:val="right" w:leader="dot" w:pos="8296"/>
            </w:tabs>
            <w:rPr>
              <w:rFonts w:eastAsiaTheme="minorEastAsia" w:hAnsiTheme="minorHAnsi" w:cstheme="minorBidi"/>
              <w:i w:val="0"/>
              <w:iCs w:val="0"/>
              <w:noProof/>
              <w:kern w:val="2"/>
              <w:sz w:val="21"/>
              <w:szCs w:val="24"/>
            </w:rPr>
          </w:pPr>
          <w:hyperlink w:anchor="_Toc94526161" w:history="1">
            <w:r w:rsidRPr="00D547C4">
              <w:rPr>
                <w:rStyle w:val="a5"/>
                <w:rFonts w:ascii="Times New Roman" w:hAnsi="Times New Roman" w:cs="Times New Roman"/>
                <w:noProof/>
                <w:lang w:val="en-GB"/>
              </w:rPr>
              <w:t>Structural Equation Modeling</w:t>
            </w:r>
            <w:r>
              <w:rPr>
                <w:noProof/>
                <w:webHidden/>
              </w:rPr>
              <w:tab/>
            </w:r>
            <w:r>
              <w:rPr>
                <w:noProof/>
                <w:webHidden/>
              </w:rPr>
              <w:fldChar w:fldCharType="begin"/>
            </w:r>
            <w:r>
              <w:rPr>
                <w:noProof/>
                <w:webHidden/>
              </w:rPr>
              <w:instrText xml:space="preserve"> PAGEREF _Toc94526161 \h </w:instrText>
            </w:r>
            <w:r>
              <w:rPr>
                <w:noProof/>
                <w:webHidden/>
              </w:rPr>
            </w:r>
            <w:r>
              <w:rPr>
                <w:noProof/>
                <w:webHidden/>
              </w:rPr>
              <w:fldChar w:fldCharType="separate"/>
            </w:r>
            <w:r>
              <w:rPr>
                <w:noProof/>
                <w:webHidden/>
              </w:rPr>
              <w:t>18</w:t>
            </w:r>
            <w:r>
              <w:rPr>
                <w:noProof/>
                <w:webHidden/>
              </w:rPr>
              <w:fldChar w:fldCharType="end"/>
            </w:r>
          </w:hyperlink>
        </w:p>
        <w:p w14:paraId="1DD61C87" w14:textId="5F3CC8EC" w:rsidR="00977A5F" w:rsidRDefault="00977A5F">
          <w:pPr>
            <w:pStyle w:val="TOC3"/>
            <w:tabs>
              <w:tab w:val="right" w:leader="dot" w:pos="8296"/>
            </w:tabs>
            <w:rPr>
              <w:rFonts w:eastAsiaTheme="minorEastAsia" w:hAnsiTheme="minorHAnsi" w:cstheme="minorBidi"/>
              <w:i w:val="0"/>
              <w:iCs w:val="0"/>
              <w:noProof/>
              <w:kern w:val="2"/>
              <w:sz w:val="21"/>
              <w:szCs w:val="24"/>
            </w:rPr>
          </w:pPr>
          <w:hyperlink w:anchor="_Toc94526162" w:history="1">
            <w:r w:rsidRPr="00D547C4">
              <w:rPr>
                <w:rStyle w:val="a5"/>
                <w:rFonts w:ascii="Times New Roman" w:hAnsi="Times New Roman" w:cs="Times New Roman"/>
                <w:noProof/>
                <w:lang w:val="en-GB"/>
              </w:rPr>
              <w:t>Simulation</w:t>
            </w:r>
            <w:r>
              <w:rPr>
                <w:noProof/>
                <w:webHidden/>
              </w:rPr>
              <w:tab/>
            </w:r>
            <w:r>
              <w:rPr>
                <w:noProof/>
                <w:webHidden/>
              </w:rPr>
              <w:fldChar w:fldCharType="begin"/>
            </w:r>
            <w:r>
              <w:rPr>
                <w:noProof/>
                <w:webHidden/>
              </w:rPr>
              <w:instrText xml:space="preserve"> PAGEREF _Toc94526162 \h </w:instrText>
            </w:r>
            <w:r>
              <w:rPr>
                <w:noProof/>
                <w:webHidden/>
              </w:rPr>
            </w:r>
            <w:r>
              <w:rPr>
                <w:noProof/>
                <w:webHidden/>
              </w:rPr>
              <w:fldChar w:fldCharType="separate"/>
            </w:r>
            <w:r>
              <w:rPr>
                <w:noProof/>
                <w:webHidden/>
              </w:rPr>
              <w:t>18</w:t>
            </w:r>
            <w:r>
              <w:rPr>
                <w:noProof/>
                <w:webHidden/>
              </w:rPr>
              <w:fldChar w:fldCharType="end"/>
            </w:r>
          </w:hyperlink>
        </w:p>
        <w:p w14:paraId="3A11356B" w14:textId="13AA4938" w:rsidR="00977A5F" w:rsidRDefault="00977A5F">
          <w:pPr>
            <w:pStyle w:val="TOC2"/>
            <w:tabs>
              <w:tab w:val="right" w:leader="dot" w:pos="8296"/>
            </w:tabs>
            <w:rPr>
              <w:rFonts w:eastAsiaTheme="minorEastAsia" w:hAnsiTheme="minorHAnsi" w:cstheme="minorBidi"/>
              <w:smallCaps w:val="0"/>
              <w:noProof/>
              <w:kern w:val="2"/>
              <w:sz w:val="21"/>
              <w:szCs w:val="24"/>
            </w:rPr>
          </w:pPr>
          <w:hyperlink w:anchor="_Toc94526163" w:history="1">
            <w:r w:rsidRPr="00D547C4">
              <w:rPr>
                <w:rStyle w:val="a5"/>
                <w:rFonts w:ascii="Times New Roman" w:hAnsi="Times New Roman" w:cs="Times New Roman"/>
                <w:i/>
                <w:iCs/>
                <w:noProof/>
                <w:lang w:val="en-GB"/>
              </w:rPr>
              <w:t>Rejection of triangulation</w:t>
            </w:r>
            <w:r>
              <w:rPr>
                <w:noProof/>
                <w:webHidden/>
              </w:rPr>
              <w:tab/>
            </w:r>
            <w:r>
              <w:rPr>
                <w:noProof/>
                <w:webHidden/>
              </w:rPr>
              <w:fldChar w:fldCharType="begin"/>
            </w:r>
            <w:r>
              <w:rPr>
                <w:noProof/>
                <w:webHidden/>
              </w:rPr>
              <w:instrText xml:space="preserve"> PAGEREF _Toc94526163 \h </w:instrText>
            </w:r>
            <w:r>
              <w:rPr>
                <w:noProof/>
                <w:webHidden/>
              </w:rPr>
            </w:r>
            <w:r>
              <w:rPr>
                <w:noProof/>
                <w:webHidden/>
              </w:rPr>
              <w:fldChar w:fldCharType="separate"/>
            </w:r>
            <w:r>
              <w:rPr>
                <w:noProof/>
                <w:webHidden/>
              </w:rPr>
              <w:t>19</w:t>
            </w:r>
            <w:r>
              <w:rPr>
                <w:noProof/>
                <w:webHidden/>
              </w:rPr>
              <w:fldChar w:fldCharType="end"/>
            </w:r>
          </w:hyperlink>
        </w:p>
        <w:p w14:paraId="413B238F" w14:textId="650CF54A"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64" w:history="1">
            <w:r w:rsidRPr="00D547C4">
              <w:rPr>
                <w:rStyle w:val="a5"/>
                <w:rFonts w:ascii="Times New Roman" w:hAnsi="Times New Roman" w:cs="Times New Roman"/>
                <w:noProof/>
                <w:lang w:val="en-GB"/>
              </w:rPr>
              <w:t>Structure of thesis</w:t>
            </w:r>
            <w:r>
              <w:rPr>
                <w:noProof/>
                <w:webHidden/>
              </w:rPr>
              <w:tab/>
            </w:r>
            <w:r>
              <w:rPr>
                <w:noProof/>
                <w:webHidden/>
              </w:rPr>
              <w:fldChar w:fldCharType="begin"/>
            </w:r>
            <w:r>
              <w:rPr>
                <w:noProof/>
                <w:webHidden/>
              </w:rPr>
              <w:instrText xml:space="preserve"> PAGEREF _Toc94526164 \h </w:instrText>
            </w:r>
            <w:r>
              <w:rPr>
                <w:noProof/>
                <w:webHidden/>
              </w:rPr>
            </w:r>
            <w:r>
              <w:rPr>
                <w:noProof/>
                <w:webHidden/>
              </w:rPr>
              <w:fldChar w:fldCharType="separate"/>
            </w:r>
            <w:r>
              <w:rPr>
                <w:noProof/>
                <w:webHidden/>
              </w:rPr>
              <w:t>19</w:t>
            </w:r>
            <w:r>
              <w:rPr>
                <w:noProof/>
                <w:webHidden/>
              </w:rPr>
              <w:fldChar w:fldCharType="end"/>
            </w:r>
          </w:hyperlink>
        </w:p>
        <w:p w14:paraId="14D00F0D" w14:textId="742BC8B4"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65" w:history="1">
            <w:r w:rsidRPr="00D547C4">
              <w:rPr>
                <w:rStyle w:val="a5"/>
                <w:rFonts w:ascii="Times New Roman" w:hAnsi="Times New Roman" w:cs="Times New Roman"/>
                <w:noProof/>
                <w:lang w:val="en-GB"/>
              </w:rPr>
              <w:t>Ethical considerations</w:t>
            </w:r>
            <w:r>
              <w:rPr>
                <w:noProof/>
                <w:webHidden/>
              </w:rPr>
              <w:tab/>
            </w:r>
            <w:r>
              <w:rPr>
                <w:noProof/>
                <w:webHidden/>
              </w:rPr>
              <w:fldChar w:fldCharType="begin"/>
            </w:r>
            <w:r>
              <w:rPr>
                <w:noProof/>
                <w:webHidden/>
              </w:rPr>
              <w:instrText xml:space="preserve"> PAGEREF _Toc94526165 \h </w:instrText>
            </w:r>
            <w:r>
              <w:rPr>
                <w:noProof/>
                <w:webHidden/>
              </w:rPr>
            </w:r>
            <w:r>
              <w:rPr>
                <w:noProof/>
                <w:webHidden/>
              </w:rPr>
              <w:fldChar w:fldCharType="separate"/>
            </w:r>
            <w:r>
              <w:rPr>
                <w:noProof/>
                <w:webHidden/>
              </w:rPr>
              <w:t>20</w:t>
            </w:r>
            <w:r>
              <w:rPr>
                <w:noProof/>
                <w:webHidden/>
              </w:rPr>
              <w:fldChar w:fldCharType="end"/>
            </w:r>
          </w:hyperlink>
        </w:p>
        <w:p w14:paraId="0CDE20FF" w14:textId="5BCDF1E0"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66" w:history="1">
            <w:r w:rsidRPr="00D547C4">
              <w:rPr>
                <w:rStyle w:val="a5"/>
                <w:rFonts w:ascii="Times New Roman" w:hAnsi="Times New Roman" w:cs="Times New Roman"/>
                <w:noProof/>
                <w:lang w:val="en-GB"/>
              </w:rPr>
              <w:t>Progress plan</w:t>
            </w:r>
            <w:r>
              <w:rPr>
                <w:noProof/>
                <w:webHidden/>
              </w:rPr>
              <w:tab/>
            </w:r>
            <w:r>
              <w:rPr>
                <w:noProof/>
                <w:webHidden/>
              </w:rPr>
              <w:fldChar w:fldCharType="begin"/>
            </w:r>
            <w:r>
              <w:rPr>
                <w:noProof/>
                <w:webHidden/>
              </w:rPr>
              <w:instrText xml:space="preserve"> PAGEREF _Toc94526166 \h </w:instrText>
            </w:r>
            <w:r>
              <w:rPr>
                <w:noProof/>
                <w:webHidden/>
              </w:rPr>
            </w:r>
            <w:r>
              <w:rPr>
                <w:noProof/>
                <w:webHidden/>
              </w:rPr>
              <w:fldChar w:fldCharType="separate"/>
            </w:r>
            <w:r>
              <w:rPr>
                <w:noProof/>
                <w:webHidden/>
              </w:rPr>
              <w:t>21</w:t>
            </w:r>
            <w:r>
              <w:rPr>
                <w:noProof/>
                <w:webHidden/>
              </w:rPr>
              <w:fldChar w:fldCharType="end"/>
            </w:r>
          </w:hyperlink>
        </w:p>
        <w:p w14:paraId="40A47DC0" w14:textId="7E1D8740" w:rsidR="00977A5F" w:rsidRDefault="00977A5F">
          <w:pPr>
            <w:pStyle w:val="TOC1"/>
            <w:tabs>
              <w:tab w:val="right" w:leader="dot" w:pos="8296"/>
            </w:tabs>
            <w:rPr>
              <w:rFonts w:eastAsiaTheme="minorEastAsia" w:hAnsiTheme="minorHAnsi" w:cstheme="minorBidi"/>
              <w:b w:val="0"/>
              <w:bCs w:val="0"/>
              <w:caps w:val="0"/>
              <w:noProof/>
              <w:kern w:val="2"/>
              <w:sz w:val="21"/>
              <w:szCs w:val="24"/>
            </w:rPr>
          </w:pPr>
          <w:hyperlink w:anchor="_Toc94526167" w:history="1">
            <w:r w:rsidRPr="00D547C4">
              <w:rPr>
                <w:rStyle w:val="a5"/>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_Toc94526167 \h </w:instrText>
            </w:r>
            <w:r>
              <w:rPr>
                <w:noProof/>
                <w:webHidden/>
              </w:rPr>
            </w:r>
            <w:r>
              <w:rPr>
                <w:noProof/>
                <w:webHidden/>
              </w:rPr>
              <w:fldChar w:fldCharType="separate"/>
            </w:r>
            <w:r>
              <w:rPr>
                <w:noProof/>
                <w:webHidden/>
              </w:rPr>
              <w:t>22</w:t>
            </w:r>
            <w:r>
              <w:rPr>
                <w:noProof/>
                <w:webHidden/>
              </w:rPr>
              <w:fldChar w:fldCharType="end"/>
            </w:r>
          </w:hyperlink>
        </w:p>
        <w:p w14:paraId="0A0C4034" w14:textId="0179018D" w:rsidR="005E3805" w:rsidRPr="00537FB1" w:rsidRDefault="00CA747C" w:rsidP="001B2F4A">
          <w:pPr>
            <w:rPr>
              <w:rFonts w:ascii="Times New Roman" w:hAnsi="Times New Roman" w:cs="Times New Roman"/>
              <w:color w:val="000000" w:themeColor="text1"/>
              <w:lang w:val="en-GB"/>
            </w:rPr>
          </w:pPr>
          <w:r w:rsidRPr="00537FB1">
            <w:rPr>
              <w:rFonts w:ascii="Times New Roman" w:hAnsi="Times New Roman" w:cs="Times New Roman"/>
              <w:b/>
              <w:bCs/>
              <w:noProof/>
              <w:color w:val="000000" w:themeColor="text1"/>
              <w:lang w:val="en-GB"/>
            </w:rPr>
            <w:fldChar w:fldCharType="end"/>
          </w:r>
        </w:p>
      </w:sdtContent>
    </w:sdt>
    <w:p w14:paraId="3D22BE44" w14:textId="53EF2DB5" w:rsidR="0090466E" w:rsidRPr="00537FB1" w:rsidRDefault="00941EF0" w:rsidP="001B2F4A">
      <w:pPr>
        <w:pStyle w:val="1"/>
        <w:spacing w:line="276" w:lineRule="auto"/>
        <w:rPr>
          <w:rFonts w:ascii="Times New Roman" w:hAnsi="Times New Roman" w:cs="Times New Roman"/>
          <w:color w:val="000000" w:themeColor="text1"/>
          <w:sz w:val="24"/>
          <w:szCs w:val="24"/>
          <w:lang w:val="en-GB"/>
        </w:rPr>
      </w:pPr>
      <w:bookmarkStart w:id="2" w:name="_Toc94526136"/>
      <w:r w:rsidRPr="00537FB1">
        <w:rPr>
          <w:rFonts w:ascii="Times New Roman" w:hAnsi="Times New Roman" w:cs="Times New Roman"/>
          <w:color w:val="000000" w:themeColor="text1"/>
          <w:sz w:val="24"/>
          <w:szCs w:val="24"/>
          <w:lang w:val="en-GB"/>
        </w:rPr>
        <w:lastRenderedPageBreak/>
        <w:t>Background</w:t>
      </w:r>
      <w:r w:rsidR="0080359E" w:rsidRPr="00537FB1">
        <w:rPr>
          <w:rFonts w:ascii="Times New Roman" w:hAnsi="Times New Roman" w:cs="Times New Roman"/>
          <w:color w:val="000000" w:themeColor="text1"/>
          <w:sz w:val="24"/>
          <w:szCs w:val="24"/>
          <w:lang w:val="en-GB"/>
        </w:rPr>
        <w:t xml:space="preserve"> of </w:t>
      </w:r>
      <w:r w:rsidR="0028316D" w:rsidRPr="00537FB1">
        <w:rPr>
          <w:rFonts w:ascii="Times New Roman" w:hAnsi="Times New Roman" w:cs="Times New Roman"/>
          <w:color w:val="000000" w:themeColor="text1"/>
          <w:sz w:val="24"/>
          <w:szCs w:val="24"/>
          <w:lang w:val="en-GB"/>
        </w:rPr>
        <w:t xml:space="preserve">the </w:t>
      </w:r>
      <w:r w:rsidR="0080359E" w:rsidRPr="00537FB1">
        <w:rPr>
          <w:rFonts w:ascii="Times New Roman" w:hAnsi="Times New Roman" w:cs="Times New Roman"/>
          <w:color w:val="000000" w:themeColor="text1"/>
          <w:sz w:val="24"/>
          <w:szCs w:val="24"/>
          <w:lang w:val="en-GB"/>
        </w:rPr>
        <w:t>study</w:t>
      </w:r>
      <w:bookmarkEnd w:id="2"/>
    </w:p>
    <w:p w14:paraId="28533A80" w14:textId="1B6B3D3A" w:rsidR="00357E33" w:rsidRPr="00537FB1" w:rsidRDefault="00FC6FED" w:rsidP="001B2F4A">
      <w:pPr>
        <w:pStyle w:val="2"/>
        <w:spacing w:line="276" w:lineRule="auto"/>
        <w:rPr>
          <w:rFonts w:ascii="Times New Roman" w:hAnsi="Times New Roman" w:cs="Times New Roman"/>
          <w:b w:val="0"/>
          <w:bCs w:val="0"/>
          <w:i/>
          <w:iCs/>
          <w:color w:val="000000" w:themeColor="text1"/>
          <w:sz w:val="24"/>
          <w:szCs w:val="24"/>
          <w:lang w:val="en-GB"/>
        </w:rPr>
      </w:pPr>
      <w:bookmarkStart w:id="3" w:name="OLE_LINK5"/>
      <w:bookmarkStart w:id="4" w:name="OLE_LINK6"/>
      <w:bookmarkStart w:id="5" w:name="_Toc94526137"/>
      <w:r w:rsidRPr="00537FB1">
        <w:rPr>
          <w:rFonts w:ascii="Times New Roman" w:hAnsi="Times New Roman" w:cs="Times New Roman"/>
          <w:b w:val="0"/>
          <w:bCs w:val="0"/>
          <w:i/>
          <w:iCs/>
          <w:color w:val="000000" w:themeColor="text1"/>
          <w:sz w:val="24"/>
          <w:szCs w:val="24"/>
          <w:lang w:val="en-GB"/>
        </w:rPr>
        <w:t xml:space="preserve">Social media is used by </w:t>
      </w:r>
      <w:proofErr w:type="gramStart"/>
      <w:r w:rsidRPr="00537FB1">
        <w:rPr>
          <w:rFonts w:ascii="Times New Roman" w:hAnsi="Times New Roman" w:cs="Times New Roman"/>
          <w:b w:val="0"/>
          <w:bCs w:val="0"/>
          <w:i/>
          <w:iCs/>
          <w:color w:val="000000" w:themeColor="text1"/>
          <w:sz w:val="24"/>
          <w:szCs w:val="24"/>
          <w:lang w:val="en-GB"/>
        </w:rPr>
        <w:t>a large number of</w:t>
      </w:r>
      <w:proofErr w:type="gramEnd"/>
      <w:r w:rsidRPr="00537FB1">
        <w:rPr>
          <w:rFonts w:ascii="Times New Roman" w:hAnsi="Times New Roman" w:cs="Times New Roman"/>
          <w:b w:val="0"/>
          <w:bCs w:val="0"/>
          <w:i/>
          <w:iCs/>
          <w:color w:val="000000" w:themeColor="text1"/>
          <w:sz w:val="24"/>
          <w:szCs w:val="24"/>
          <w:lang w:val="en-GB"/>
        </w:rPr>
        <w:t xml:space="preserve"> people</w:t>
      </w:r>
      <w:bookmarkEnd w:id="5"/>
    </w:p>
    <w:p w14:paraId="1BF80FED" w14:textId="23D7B43B" w:rsidR="00357E33" w:rsidRPr="00537FB1" w:rsidRDefault="008C599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According to Statista (202</w:t>
      </w:r>
      <w:r w:rsidR="00202DF6" w:rsidRPr="00537FB1">
        <w:rPr>
          <w:rFonts w:ascii="Times New Roman" w:hAnsi="Times New Roman" w:cs="Times New Roman"/>
          <w:color w:val="000000" w:themeColor="text1"/>
          <w:lang w:val="en-GB"/>
        </w:rPr>
        <w:t>1</w:t>
      </w:r>
      <w:r w:rsidRPr="00537FB1">
        <w:rPr>
          <w:rFonts w:ascii="Times New Roman" w:hAnsi="Times New Roman" w:cs="Times New Roman"/>
          <w:color w:val="000000" w:themeColor="text1"/>
          <w:lang w:val="en-GB"/>
        </w:rPr>
        <w:t>), social media platforms together serve over 4</w:t>
      </w:r>
      <w:r w:rsidR="00202DF6" w:rsidRPr="00537FB1">
        <w:rPr>
          <w:rFonts w:ascii="Times New Roman" w:hAnsi="Times New Roman" w:cs="Times New Roman"/>
          <w:color w:val="000000" w:themeColor="text1"/>
          <w:lang w:val="en-GB"/>
        </w:rPr>
        <w:t>.2</w:t>
      </w:r>
      <w:r w:rsidRPr="00537FB1">
        <w:rPr>
          <w:rFonts w:ascii="Times New Roman" w:hAnsi="Times New Roman" w:cs="Times New Roman"/>
          <w:color w:val="000000" w:themeColor="text1"/>
          <w:lang w:val="en-GB"/>
        </w:rPr>
        <w:t xml:space="preserve"> billion active users worldwide as of</w:t>
      </w:r>
      <w:r w:rsidR="00202DF6" w:rsidRPr="00537FB1">
        <w:rPr>
          <w:rFonts w:ascii="Times New Roman" w:hAnsi="Times New Roman" w:cs="Times New Roman"/>
          <w:color w:val="000000" w:themeColor="text1"/>
          <w:lang w:val="en-GB"/>
        </w:rPr>
        <w:t xml:space="preserve"> February</w:t>
      </w:r>
      <w:r w:rsidRPr="00537FB1">
        <w:rPr>
          <w:rFonts w:ascii="Times New Roman" w:hAnsi="Times New Roman" w:cs="Times New Roman"/>
          <w:color w:val="000000" w:themeColor="text1"/>
          <w:lang w:val="en-GB"/>
        </w:rPr>
        <w:t xml:space="preserve"> 202</w:t>
      </w:r>
      <w:r w:rsidR="00202DF6" w:rsidRPr="00537FB1">
        <w:rPr>
          <w:rFonts w:ascii="Times New Roman" w:hAnsi="Times New Roman" w:cs="Times New Roman"/>
          <w:color w:val="000000" w:themeColor="text1"/>
          <w:lang w:val="en-GB"/>
        </w:rPr>
        <w:t>1</w:t>
      </w:r>
      <w:r w:rsidRPr="00537FB1">
        <w:rPr>
          <w:rFonts w:ascii="Times New Roman" w:hAnsi="Times New Roman" w:cs="Times New Roman"/>
          <w:color w:val="000000" w:themeColor="text1"/>
          <w:lang w:val="en-GB"/>
        </w:rPr>
        <w:t xml:space="preserve">. </w:t>
      </w:r>
      <w:r w:rsidR="00933CEA" w:rsidRPr="00537FB1">
        <w:rPr>
          <w:rFonts w:ascii="Times New Roman" w:hAnsi="Times New Roman" w:cs="Times New Roman"/>
          <w:color w:val="000000" w:themeColor="text1"/>
          <w:lang w:val="en-GB"/>
        </w:rPr>
        <w:t xml:space="preserve">The Social </w:t>
      </w:r>
      <w:proofErr w:type="spellStart"/>
      <w:r w:rsidR="00933CEA" w:rsidRPr="00537FB1">
        <w:rPr>
          <w:rFonts w:ascii="Times New Roman" w:hAnsi="Times New Roman" w:cs="Times New Roman"/>
          <w:color w:val="000000" w:themeColor="text1"/>
          <w:lang w:val="en-GB"/>
        </w:rPr>
        <w:t>GlobalWebIndex</w:t>
      </w:r>
      <w:r w:rsidR="008A3297" w:rsidRPr="00537FB1">
        <w:rPr>
          <w:rFonts w:ascii="Times New Roman" w:hAnsi="Times New Roman" w:cs="Times New Roman"/>
          <w:color w:val="000000" w:themeColor="text1"/>
          <w:lang w:val="en-GB"/>
        </w:rPr>
        <w:t>’</w:t>
      </w:r>
      <w:r w:rsidR="00933CEA" w:rsidRPr="00537FB1">
        <w:rPr>
          <w:rFonts w:ascii="Times New Roman" w:hAnsi="Times New Roman" w:cs="Times New Roman"/>
          <w:color w:val="000000" w:themeColor="text1"/>
          <w:lang w:val="en-GB"/>
        </w:rPr>
        <w:t>s</w:t>
      </w:r>
      <w:proofErr w:type="spellEnd"/>
      <w:r w:rsidR="00933CEA" w:rsidRPr="00537FB1">
        <w:rPr>
          <w:rFonts w:ascii="Times New Roman" w:hAnsi="Times New Roman" w:cs="Times New Roman"/>
          <w:color w:val="000000" w:themeColor="text1"/>
          <w:lang w:val="en-GB"/>
        </w:rPr>
        <w:t xml:space="preserve"> flagship study on the current developments in social media, produced by the Global Web Index (2019), finds that social media platforms are used by 98</w:t>
      </w:r>
      <w:r w:rsidR="00537FB1">
        <w:rPr>
          <w:rFonts w:ascii="Times New Roman" w:hAnsi="Times New Roman" w:cs="Times New Roman"/>
          <w:color w:val="000000" w:themeColor="text1"/>
          <w:lang w:val="en-GB"/>
        </w:rPr>
        <w:t>%</w:t>
      </w:r>
      <w:r w:rsidR="00933CEA" w:rsidRPr="00537FB1">
        <w:rPr>
          <w:rFonts w:ascii="Times New Roman" w:hAnsi="Times New Roman" w:cs="Times New Roman"/>
          <w:color w:val="000000" w:themeColor="text1"/>
          <w:lang w:val="en-GB"/>
        </w:rPr>
        <w:t xml:space="preserve"> of internet users. </w:t>
      </w:r>
      <w:r w:rsidR="00357E33" w:rsidRPr="00537FB1">
        <w:rPr>
          <w:rFonts w:ascii="Times New Roman" w:hAnsi="Times New Roman" w:cs="Times New Roman"/>
          <w:color w:val="000000" w:themeColor="text1"/>
          <w:lang w:val="en-GB"/>
        </w:rPr>
        <w:t>In the US, 72% of adults use no less than one social media site as of February 2019, with the most popular being Facebook and YouTube respectively</w:t>
      </w:r>
      <w:r w:rsidR="00175612" w:rsidRPr="00537FB1">
        <w:rPr>
          <w:rFonts w:ascii="Times New Roman" w:hAnsi="Times New Roman" w:cs="Times New Roman"/>
          <w:color w:val="000000" w:themeColor="text1"/>
          <w:lang w:val="en-GB"/>
        </w:rPr>
        <w:t xml:space="preserve"> (Pew Research </w:t>
      </w:r>
      <w:proofErr w:type="spellStart"/>
      <w:r w:rsidR="00175612" w:rsidRPr="00537FB1">
        <w:rPr>
          <w:rFonts w:ascii="Times New Roman" w:hAnsi="Times New Roman" w:cs="Times New Roman"/>
          <w:color w:val="000000" w:themeColor="text1"/>
          <w:lang w:val="en-GB"/>
        </w:rPr>
        <w:t>Center</w:t>
      </w:r>
      <w:proofErr w:type="spellEnd"/>
      <w:r w:rsidR="00175612" w:rsidRPr="00537FB1">
        <w:rPr>
          <w:rFonts w:ascii="Times New Roman" w:hAnsi="Times New Roman" w:cs="Times New Roman"/>
          <w:color w:val="000000" w:themeColor="text1"/>
          <w:lang w:val="en-GB"/>
        </w:rPr>
        <w:t>, 2019</w:t>
      </w:r>
      <w:r w:rsidR="00D363BD" w:rsidRPr="00537FB1">
        <w:rPr>
          <w:rFonts w:ascii="Times New Roman" w:hAnsi="Times New Roman" w:cs="Times New Roman"/>
          <w:color w:val="000000" w:themeColor="text1"/>
          <w:lang w:val="en-GB"/>
        </w:rPr>
        <w:t>a</w:t>
      </w:r>
      <w:r w:rsidR="00175612" w:rsidRPr="00537FB1">
        <w:rPr>
          <w:rFonts w:ascii="Times New Roman" w:hAnsi="Times New Roman" w:cs="Times New Roman"/>
          <w:color w:val="000000" w:themeColor="text1"/>
          <w:lang w:val="en-GB"/>
        </w:rPr>
        <w:t>)</w:t>
      </w:r>
      <w:r w:rsidR="00357E33" w:rsidRPr="00537FB1">
        <w:rPr>
          <w:rFonts w:ascii="Times New Roman" w:hAnsi="Times New Roman" w:cs="Times New Roman"/>
          <w:color w:val="000000" w:themeColor="text1"/>
          <w:lang w:val="en-GB"/>
        </w:rPr>
        <w:t xml:space="preserve">. </w:t>
      </w:r>
      <w:r w:rsidR="00EE3161" w:rsidRPr="00537FB1">
        <w:rPr>
          <w:rFonts w:ascii="Times New Roman" w:hAnsi="Times New Roman" w:cs="Times New Roman"/>
          <w:color w:val="000000" w:themeColor="text1"/>
          <w:lang w:val="en-GB"/>
        </w:rPr>
        <w:t>I</w:t>
      </w:r>
      <w:r w:rsidR="00357E33" w:rsidRPr="00537FB1">
        <w:rPr>
          <w:rFonts w:ascii="Times New Roman" w:hAnsi="Times New Roman" w:cs="Times New Roman"/>
          <w:color w:val="000000" w:themeColor="text1"/>
          <w:lang w:val="en-GB"/>
        </w:rPr>
        <w:t>n China, over 80% of adults have a WeChat account</w:t>
      </w:r>
      <w:r w:rsidR="00043FDC" w:rsidRPr="00537FB1">
        <w:rPr>
          <w:rFonts w:ascii="Times New Roman" w:hAnsi="Times New Roman" w:cs="Times New Roman"/>
          <w:color w:val="000000" w:themeColor="text1"/>
          <w:lang w:val="en-GB"/>
        </w:rPr>
        <w:t xml:space="preserve"> (Global Web Index, 2019)</w:t>
      </w:r>
      <w:r w:rsidR="00357E33" w:rsidRPr="00537FB1">
        <w:rPr>
          <w:rFonts w:ascii="Times New Roman" w:hAnsi="Times New Roman" w:cs="Times New Roman"/>
          <w:color w:val="000000" w:themeColor="text1"/>
          <w:lang w:val="en-GB"/>
        </w:rPr>
        <w:t>.</w:t>
      </w:r>
      <w:r w:rsidR="00043FDC" w:rsidRPr="00537FB1">
        <w:rPr>
          <w:rFonts w:ascii="Times New Roman" w:hAnsi="Times New Roman" w:cs="Times New Roman"/>
          <w:color w:val="000000" w:themeColor="text1"/>
          <w:lang w:val="en-GB"/>
        </w:rPr>
        <w:t xml:space="preserve"> </w:t>
      </w:r>
      <w:r w:rsidR="00357E33" w:rsidRPr="00537FB1">
        <w:rPr>
          <w:rFonts w:ascii="Times New Roman" w:hAnsi="Times New Roman" w:cs="Times New Roman"/>
          <w:color w:val="000000" w:themeColor="text1"/>
          <w:lang w:val="en-GB"/>
        </w:rPr>
        <w:t xml:space="preserve">Especially during the COVID-19 outbreak prevention and control period, many people turned to social media sites to spend time or communicate with friends </w:t>
      </w:r>
      <w:r w:rsidR="00CD60D3" w:rsidRPr="00537FB1">
        <w:rPr>
          <w:rFonts w:ascii="Times New Roman" w:hAnsi="Times New Roman" w:cs="Times New Roman"/>
          <w:color w:val="000000" w:themeColor="text1"/>
          <w:lang w:val="en-GB"/>
        </w:rPr>
        <w:t>to</w:t>
      </w:r>
      <w:r w:rsidR="00357E33" w:rsidRPr="00537FB1">
        <w:rPr>
          <w:rFonts w:ascii="Times New Roman" w:hAnsi="Times New Roman" w:cs="Times New Roman"/>
          <w:color w:val="000000" w:themeColor="text1"/>
          <w:lang w:val="en-GB"/>
        </w:rPr>
        <w:t xml:space="preserve"> maintain social distance, and social media use grew by 20-87% globally</w:t>
      </w:r>
      <w:r w:rsidR="00043FDC" w:rsidRPr="00537FB1">
        <w:rPr>
          <w:rFonts w:ascii="Times New Roman" w:hAnsi="Times New Roman" w:cs="Times New Roman"/>
          <w:color w:val="000000" w:themeColor="text1"/>
          <w:lang w:val="en-GB"/>
        </w:rPr>
        <w:t xml:space="preserve"> (Naeem et al, 2021)</w:t>
      </w:r>
      <w:r w:rsidR="00357E33" w:rsidRPr="00537FB1">
        <w:rPr>
          <w:rFonts w:ascii="Times New Roman" w:hAnsi="Times New Roman" w:cs="Times New Roman"/>
          <w:color w:val="000000" w:themeColor="text1"/>
          <w:lang w:val="en-GB"/>
        </w:rPr>
        <w:t>.</w:t>
      </w:r>
    </w:p>
    <w:p w14:paraId="4925A075" w14:textId="7680D694" w:rsidR="00357E33" w:rsidRPr="00537FB1" w:rsidRDefault="009C729B" w:rsidP="001B2F4A">
      <w:pPr>
        <w:pStyle w:val="2"/>
        <w:spacing w:line="276" w:lineRule="auto"/>
        <w:rPr>
          <w:rFonts w:ascii="Times New Roman" w:hAnsi="Times New Roman" w:cs="Times New Roman"/>
          <w:b w:val="0"/>
          <w:bCs w:val="0"/>
          <w:i/>
          <w:iCs/>
          <w:color w:val="000000" w:themeColor="text1"/>
          <w:sz w:val="24"/>
          <w:szCs w:val="24"/>
          <w:lang w:val="en-GB"/>
        </w:rPr>
      </w:pPr>
      <w:bookmarkStart w:id="6" w:name="_Toc94526138"/>
      <w:r w:rsidRPr="00537FB1">
        <w:rPr>
          <w:rFonts w:ascii="Times New Roman" w:hAnsi="Times New Roman" w:cs="Times New Roman"/>
          <w:b w:val="0"/>
          <w:bCs w:val="0"/>
          <w:i/>
          <w:iCs/>
          <w:color w:val="000000" w:themeColor="text1"/>
          <w:sz w:val="24"/>
          <w:szCs w:val="24"/>
          <w:lang w:val="en-GB"/>
        </w:rPr>
        <w:t>Misinformation regarding heath is harmful</w:t>
      </w:r>
      <w:bookmarkEnd w:id="6"/>
    </w:p>
    <w:p w14:paraId="0396E75D" w14:textId="7C38FA5F" w:rsidR="00357E33" w:rsidRPr="00537FB1" w:rsidRDefault="00357E3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Health is closely related to people</w:t>
      </w:r>
      <w:r w:rsidR="007B37C6"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s lives and </w:t>
      </w:r>
      <w:r w:rsidR="00CD60D3" w:rsidRPr="00537FB1">
        <w:rPr>
          <w:rFonts w:ascii="Times New Roman" w:hAnsi="Times New Roman" w:cs="Times New Roman"/>
          <w:color w:val="000000" w:themeColor="text1"/>
          <w:lang w:val="en-GB"/>
        </w:rPr>
        <w:t xml:space="preserve">health </w:t>
      </w:r>
      <w:r w:rsidR="00256A1C" w:rsidRPr="00537FB1">
        <w:rPr>
          <w:rFonts w:ascii="Times New Roman" w:hAnsi="Times New Roman" w:cs="Times New Roman"/>
          <w:color w:val="000000" w:themeColor="text1"/>
          <w:lang w:val="en-GB"/>
        </w:rPr>
        <w:t>mis</w:t>
      </w:r>
      <w:r w:rsidR="00CD60D3" w:rsidRPr="00537FB1">
        <w:rPr>
          <w:rFonts w:ascii="Times New Roman" w:hAnsi="Times New Roman" w:cs="Times New Roman"/>
          <w:color w:val="000000" w:themeColor="text1"/>
          <w:lang w:val="en-GB"/>
        </w:rPr>
        <w:t>information</w:t>
      </w:r>
      <w:r w:rsidRPr="00537FB1">
        <w:rPr>
          <w:rFonts w:ascii="Times New Roman" w:hAnsi="Times New Roman" w:cs="Times New Roman"/>
          <w:color w:val="000000" w:themeColor="text1"/>
          <w:lang w:val="en-GB"/>
        </w:rPr>
        <w:t xml:space="preserve"> can lead to misguided lifestyles and medical conditions that can be detrimental to </w:t>
      </w:r>
      <w:r w:rsidR="003C1793" w:rsidRPr="00537FB1">
        <w:rPr>
          <w:rFonts w:ascii="Times New Roman" w:hAnsi="Times New Roman" w:cs="Times New Roman"/>
          <w:color w:val="000000" w:themeColor="text1"/>
          <w:lang w:val="en-GB"/>
        </w:rPr>
        <w:t>people’</w:t>
      </w:r>
      <w:r w:rsidRPr="00537FB1">
        <w:rPr>
          <w:rFonts w:ascii="Times New Roman" w:hAnsi="Times New Roman" w:cs="Times New Roman"/>
          <w:color w:val="000000" w:themeColor="text1"/>
          <w:lang w:val="en-GB"/>
        </w:rPr>
        <w:t xml:space="preserve">s health </w:t>
      </w:r>
      <w:r w:rsidR="007536F7" w:rsidRPr="00537FB1">
        <w:rPr>
          <w:rFonts w:ascii="Times New Roman" w:hAnsi="Times New Roman" w:cs="Times New Roman"/>
          <w:color w:val="000000" w:themeColor="text1"/>
          <w:lang w:val="en-GB"/>
        </w:rPr>
        <w:t xml:space="preserve">(Lewis, 2006; </w:t>
      </w:r>
      <w:proofErr w:type="spellStart"/>
      <w:r w:rsidR="007536F7" w:rsidRPr="00537FB1">
        <w:rPr>
          <w:rFonts w:ascii="Times New Roman" w:hAnsi="Times New Roman" w:cs="Times New Roman"/>
          <w:color w:val="000000" w:themeColor="text1"/>
          <w:lang w:val="en-GB"/>
        </w:rPr>
        <w:t>Allcott</w:t>
      </w:r>
      <w:proofErr w:type="spellEnd"/>
      <w:r w:rsidR="007536F7" w:rsidRPr="00537FB1">
        <w:rPr>
          <w:rFonts w:ascii="Times New Roman" w:hAnsi="Times New Roman" w:cs="Times New Roman"/>
          <w:color w:val="000000" w:themeColor="text1"/>
          <w:lang w:val="en-GB"/>
        </w:rPr>
        <w:t xml:space="preserve"> and Gentzkow, 2017). </w:t>
      </w:r>
      <w:r w:rsidR="0093070E" w:rsidRPr="00537FB1">
        <w:rPr>
          <w:rFonts w:ascii="Times New Roman" w:hAnsi="Times New Roman" w:cs="Times New Roman"/>
          <w:color w:val="000000" w:themeColor="text1"/>
          <w:lang w:val="en-GB"/>
        </w:rPr>
        <w:t>Rumours concerning the HIN1 virus, for example, have caused a crisis of trust in the authorities</w:t>
      </w:r>
      <w:r w:rsidR="00120B76" w:rsidRPr="00537FB1">
        <w:rPr>
          <w:rFonts w:ascii="Times New Roman" w:hAnsi="Times New Roman" w:cs="Times New Roman"/>
          <w:color w:val="000000" w:themeColor="text1"/>
          <w:lang w:val="en-GB"/>
        </w:rPr>
        <w:t xml:space="preserve"> (Shigemura et al, 2015;</w:t>
      </w:r>
      <w:r w:rsidR="004150D4" w:rsidRPr="00537FB1">
        <w:rPr>
          <w:rFonts w:ascii="Times New Roman" w:hAnsi="Times New Roman" w:cs="Times New Roman"/>
          <w:color w:val="000000" w:themeColor="text1"/>
          <w:lang w:val="en-GB"/>
        </w:rPr>
        <w:t xml:space="preserve"> Pandey, 2010)</w:t>
      </w:r>
      <w:r w:rsidR="003204D2" w:rsidRPr="00537FB1">
        <w:rPr>
          <w:rFonts w:ascii="Times New Roman" w:hAnsi="Times New Roman" w:cs="Times New Roman"/>
          <w:color w:val="000000" w:themeColor="text1"/>
          <w:lang w:val="en-GB"/>
        </w:rPr>
        <w:t xml:space="preserve">, with rumours relating to the Zika virus gaining traction on Facebook and increasing mass fears by being more popular than accurate and credible correct information (Sharma, 2017). </w:t>
      </w:r>
      <w:r w:rsidR="00537FB1">
        <w:rPr>
          <w:rFonts w:ascii="Times New Roman" w:hAnsi="Times New Roman" w:cs="Times New Roman"/>
          <w:color w:val="000000" w:themeColor="text1"/>
          <w:lang w:val="en-GB"/>
        </w:rPr>
        <w:t>Research</w:t>
      </w:r>
      <w:r w:rsidR="0093070E" w:rsidRPr="00537FB1">
        <w:rPr>
          <w:rFonts w:ascii="Times New Roman" w:hAnsi="Times New Roman" w:cs="Times New Roman"/>
          <w:color w:val="000000" w:themeColor="text1"/>
          <w:lang w:val="en-GB"/>
        </w:rPr>
        <w:t xml:space="preserve"> that found a relationship between a common children immunisation and autism sparked widespread worry about the vaccine’s safety. </w:t>
      </w:r>
      <w:r w:rsidR="007A2F00" w:rsidRPr="00537FB1">
        <w:rPr>
          <w:rFonts w:ascii="Times New Roman" w:hAnsi="Times New Roman" w:cs="Times New Roman"/>
          <w:color w:val="000000" w:themeColor="text1"/>
          <w:lang w:val="en-GB"/>
        </w:rPr>
        <w:t xml:space="preserve">The UK Department of Health and </w:t>
      </w:r>
      <w:r w:rsidR="00537FB1">
        <w:rPr>
          <w:rFonts w:ascii="Times New Roman" w:hAnsi="Times New Roman" w:cs="Times New Roman"/>
          <w:color w:val="000000" w:themeColor="text1"/>
          <w:lang w:val="en-GB"/>
        </w:rPr>
        <w:t>several</w:t>
      </w:r>
      <w:r w:rsidR="007A2F00" w:rsidRPr="00537FB1">
        <w:rPr>
          <w:rFonts w:ascii="Times New Roman" w:hAnsi="Times New Roman" w:cs="Times New Roman"/>
          <w:color w:val="000000" w:themeColor="text1"/>
          <w:lang w:val="en-GB"/>
        </w:rPr>
        <w:t xml:space="preserve"> other health organisations quickly debunked the allegation and warned parents not to forgo immunizations,</w:t>
      </w:r>
      <w:r w:rsidRPr="00537FB1">
        <w:rPr>
          <w:rFonts w:ascii="Times New Roman" w:hAnsi="Times New Roman" w:cs="Times New Roman"/>
          <w:color w:val="000000" w:themeColor="text1"/>
          <w:lang w:val="en-GB"/>
        </w:rPr>
        <w:t xml:space="preserve"> and it was then widely reported in the media that the claim was unproven, </w:t>
      </w:r>
      <w:r w:rsidR="007A2F00" w:rsidRPr="00537FB1">
        <w:rPr>
          <w:rFonts w:ascii="Times New Roman" w:hAnsi="Times New Roman" w:cs="Times New Roman"/>
          <w:color w:val="000000" w:themeColor="text1"/>
          <w:lang w:val="en-GB"/>
        </w:rPr>
        <w:t>but the public continues to think that vaccinations cause autism</w:t>
      </w:r>
      <w:r w:rsidRPr="00537FB1">
        <w:rPr>
          <w:rFonts w:ascii="Times New Roman" w:hAnsi="Times New Roman" w:cs="Times New Roman"/>
          <w:color w:val="000000" w:themeColor="text1"/>
          <w:lang w:val="en-GB"/>
        </w:rPr>
        <w:t>, and even more worryingly, many health professionals still believe it</w:t>
      </w:r>
      <w:r w:rsidR="007536F7" w:rsidRPr="00537FB1">
        <w:rPr>
          <w:rFonts w:ascii="Times New Roman" w:hAnsi="Times New Roman" w:cs="Times New Roman"/>
          <w:color w:val="000000" w:themeColor="text1"/>
          <w:lang w:val="en-GB"/>
        </w:rPr>
        <w:t xml:space="preserve"> (Hargreaves et al, 2003)</w:t>
      </w:r>
      <w:r w:rsidRPr="00537FB1">
        <w:rPr>
          <w:rFonts w:ascii="Times New Roman" w:hAnsi="Times New Roman" w:cs="Times New Roman"/>
          <w:color w:val="000000" w:themeColor="text1"/>
          <w:lang w:val="en-GB"/>
        </w:rPr>
        <w:t xml:space="preserve">. </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Milk causes cancer</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drink bone broth for calcium and grow taller</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eat more spinach for iron</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7659BC" w:rsidRPr="00537FB1">
        <w:rPr>
          <w:rFonts w:ascii="Times New Roman" w:hAnsi="Times New Roman" w:cs="Times New Roman"/>
          <w:color w:val="000000" w:themeColor="text1"/>
          <w:lang w:val="en-GB"/>
        </w:rPr>
        <w:t>“</w:t>
      </w:r>
      <w:r w:rsidR="007A2F00" w:rsidRPr="00537FB1">
        <w:rPr>
          <w:rFonts w:ascii="Times New Roman" w:hAnsi="Times New Roman" w:cs="Times New Roman"/>
          <w:color w:val="000000" w:themeColor="text1"/>
          <w:lang w:val="en-GB"/>
        </w:rPr>
        <w:t>kidney stones can be caused by calcium supplementation</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7659BC" w:rsidRPr="00537FB1">
        <w:rPr>
          <w:rFonts w:ascii="Times New Roman" w:hAnsi="Times New Roman" w:cs="Times New Roman"/>
          <w:color w:val="000000" w:themeColor="text1"/>
          <w:lang w:val="en-GB"/>
        </w:rPr>
        <w:t>“</w:t>
      </w:r>
      <w:r w:rsidR="007A2F00" w:rsidRPr="00537FB1">
        <w:rPr>
          <w:rFonts w:ascii="Times New Roman" w:hAnsi="Times New Roman" w:cs="Times New Roman"/>
          <w:color w:val="000000" w:themeColor="text1"/>
          <w:lang w:val="en-GB"/>
        </w:rPr>
        <w:t>heart disease can be avoided by drinking red wine</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and </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eating apricot seeds can cure cancer</w:t>
      </w:r>
      <w:r w:rsidR="007659BC"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pseudoscience has infiltrated social media and users seeking the truth about health</w:t>
      </w:r>
      <w:r w:rsidR="00494C95" w:rsidRPr="00537FB1">
        <w:rPr>
          <w:rFonts w:ascii="Times New Roman" w:hAnsi="Times New Roman" w:cs="Times New Roman"/>
          <w:color w:val="000000" w:themeColor="text1"/>
          <w:lang w:val="en-GB"/>
        </w:rPr>
        <w:t xml:space="preserve"> (Naeem and Bhatti, 2020)</w:t>
      </w:r>
      <w:r w:rsidRPr="00537FB1">
        <w:rPr>
          <w:rFonts w:ascii="Times New Roman" w:hAnsi="Times New Roman" w:cs="Times New Roman"/>
          <w:color w:val="000000" w:themeColor="text1"/>
          <w:lang w:val="en-GB"/>
        </w:rPr>
        <w:t>.</w:t>
      </w:r>
    </w:p>
    <w:p w14:paraId="75074B8F" w14:textId="77777777" w:rsidR="007B37C6" w:rsidRPr="00537FB1" w:rsidRDefault="007B37C6" w:rsidP="001B2F4A">
      <w:pPr>
        <w:pStyle w:val="2"/>
        <w:spacing w:line="276" w:lineRule="auto"/>
        <w:rPr>
          <w:rFonts w:ascii="Times New Roman" w:hAnsi="Times New Roman" w:cs="Times New Roman"/>
          <w:b w:val="0"/>
          <w:bCs w:val="0"/>
          <w:i/>
          <w:iCs/>
          <w:color w:val="000000" w:themeColor="text1"/>
          <w:sz w:val="24"/>
          <w:szCs w:val="24"/>
          <w:lang w:val="en-GB"/>
        </w:rPr>
      </w:pPr>
      <w:bookmarkStart w:id="7" w:name="_Toc94526139"/>
      <w:r w:rsidRPr="00537FB1">
        <w:rPr>
          <w:rFonts w:ascii="Times New Roman" w:hAnsi="Times New Roman" w:cs="Times New Roman"/>
          <w:b w:val="0"/>
          <w:bCs w:val="0"/>
          <w:i/>
          <w:iCs/>
          <w:color w:val="000000" w:themeColor="text1"/>
          <w:sz w:val="24"/>
          <w:szCs w:val="24"/>
          <w:lang w:val="en-GB"/>
        </w:rPr>
        <w:lastRenderedPageBreak/>
        <w:t>Social media users pay close attention to health-related information</w:t>
      </w:r>
      <w:bookmarkEnd w:id="7"/>
    </w:p>
    <w:p w14:paraId="2BED57BB" w14:textId="4404B724" w:rsidR="007B37C6" w:rsidRPr="00537FB1" w:rsidRDefault="007B37C6"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Health-related topics are consistently among the most interesting to the public, with one out of every 20 Google searches being for health-related information</w:t>
      </w:r>
      <w:r w:rsidR="003B5868" w:rsidRPr="00537FB1">
        <w:rPr>
          <w:rFonts w:ascii="Times New Roman" w:hAnsi="Times New Roman" w:cs="Times New Roman"/>
          <w:color w:val="000000" w:themeColor="text1"/>
          <w:lang w:val="en-GB"/>
        </w:rPr>
        <w:t xml:space="preserve"> (</w:t>
      </w:r>
      <w:proofErr w:type="spellStart"/>
      <w:r w:rsidR="00CE2F30" w:rsidRPr="00537FB1">
        <w:rPr>
          <w:rFonts w:ascii="Times New Roman" w:hAnsi="Times New Roman" w:cs="Times New Roman"/>
          <w:color w:val="000000" w:themeColor="text1"/>
          <w:lang w:val="en-GB"/>
        </w:rPr>
        <w:t>Ramaswami</w:t>
      </w:r>
      <w:proofErr w:type="spellEnd"/>
      <w:r w:rsidR="00CE2F30" w:rsidRPr="00537FB1">
        <w:rPr>
          <w:rFonts w:ascii="Times New Roman" w:hAnsi="Times New Roman" w:cs="Times New Roman"/>
          <w:color w:val="000000" w:themeColor="text1"/>
          <w:lang w:val="en-GB"/>
        </w:rPr>
        <w:t>, 2015</w:t>
      </w:r>
      <w:r w:rsidR="003B586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455D56" w:rsidRPr="00537FB1">
        <w:rPr>
          <w:rFonts w:ascii="Times New Roman" w:hAnsi="Times New Roman" w:cs="Times New Roman"/>
          <w:color w:val="000000" w:themeColor="text1"/>
          <w:lang w:val="en-GB"/>
        </w:rPr>
        <w:t>More than 70% of American individuals are interested in health and medical information, according to Pew Internet Research (2015), and have looked for some sort of health information on the Internet</w:t>
      </w:r>
      <w:r w:rsidR="003B5868" w:rsidRPr="00537FB1">
        <w:rPr>
          <w:rFonts w:ascii="Times New Roman" w:hAnsi="Times New Roman" w:cs="Times New Roman"/>
          <w:color w:val="000000" w:themeColor="text1"/>
          <w:lang w:val="en-GB"/>
        </w:rPr>
        <w:t xml:space="preserve"> (</w:t>
      </w:r>
      <w:r w:rsidR="0025658D" w:rsidRPr="00537FB1">
        <w:rPr>
          <w:rFonts w:ascii="Times New Roman" w:hAnsi="Times New Roman" w:cs="Times New Roman"/>
          <w:color w:val="000000" w:themeColor="text1"/>
          <w:lang w:val="en-GB"/>
        </w:rPr>
        <w:t>Pew Internet Research, 2014; Pew Internet Research, 2019</w:t>
      </w:r>
      <w:r w:rsidR="00DB10B5" w:rsidRPr="00537FB1">
        <w:rPr>
          <w:rFonts w:ascii="Times New Roman" w:hAnsi="Times New Roman" w:cs="Times New Roman"/>
          <w:color w:val="000000" w:themeColor="text1"/>
          <w:lang w:val="en-GB"/>
        </w:rPr>
        <w:t>b</w:t>
      </w:r>
      <w:r w:rsidR="003B586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When asked to choose the three topics of most interest, 37% of Internet users still chose health and medical topics</w:t>
      </w:r>
      <w:r w:rsidR="003B5868" w:rsidRPr="00537FB1">
        <w:rPr>
          <w:rFonts w:ascii="Times New Roman" w:hAnsi="Times New Roman" w:cs="Times New Roman"/>
          <w:color w:val="000000" w:themeColor="text1"/>
          <w:lang w:val="en-GB"/>
        </w:rPr>
        <w:t xml:space="preserve"> (</w:t>
      </w:r>
      <w:r w:rsidR="0025658D" w:rsidRPr="00537FB1">
        <w:rPr>
          <w:rFonts w:ascii="Times New Roman" w:hAnsi="Times New Roman" w:cs="Times New Roman"/>
          <w:color w:val="000000" w:themeColor="text1"/>
          <w:lang w:val="en-GB"/>
        </w:rPr>
        <w:t>Pew Internet Research, 2015</w:t>
      </w:r>
      <w:r w:rsidR="003B586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4C5D24" w:rsidRPr="004C5D24">
        <w:rPr>
          <w:rFonts w:ascii="Times New Roman" w:hAnsi="Times New Roman" w:cs="Times New Roman"/>
          <w:color w:val="000000" w:themeColor="text1"/>
          <w:lang w:val="en-GB"/>
        </w:rPr>
        <w:t>In addition to this targeted search, 46% of Facebook users claim they are exposed to health and medical news on a regular basis</w:t>
      </w:r>
      <w:r w:rsidR="003B5868" w:rsidRPr="00537FB1">
        <w:rPr>
          <w:rFonts w:ascii="Times New Roman" w:hAnsi="Times New Roman" w:cs="Times New Roman"/>
          <w:color w:val="000000" w:themeColor="text1"/>
          <w:lang w:val="en-GB"/>
        </w:rPr>
        <w:t xml:space="preserve"> (</w:t>
      </w:r>
      <w:r w:rsidR="001A1A63" w:rsidRPr="00537FB1">
        <w:rPr>
          <w:rFonts w:ascii="Times New Roman" w:hAnsi="Times New Roman" w:cs="Times New Roman"/>
          <w:color w:val="000000" w:themeColor="text1"/>
          <w:lang w:val="en-GB"/>
        </w:rPr>
        <w:t xml:space="preserve">Pew Research </w:t>
      </w:r>
      <w:proofErr w:type="spellStart"/>
      <w:r w:rsidR="001A1A63" w:rsidRPr="00537FB1">
        <w:rPr>
          <w:rFonts w:ascii="Times New Roman" w:hAnsi="Times New Roman" w:cs="Times New Roman"/>
          <w:color w:val="000000" w:themeColor="text1"/>
          <w:lang w:val="en-GB"/>
        </w:rPr>
        <w:t>Center</w:t>
      </w:r>
      <w:proofErr w:type="spellEnd"/>
      <w:r w:rsidR="001A1A63" w:rsidRPr="00537FB1">
        <w:rPr>
          <w:rFonts w:ascii="Times New Roman" w:hAnsi="Times New Roman" w:cs="Times New Roman"/>
          <w:color w:val="000000" w:themeColor="text1"/>
          <w:lang w:val="en-GB"/>
        </w:rPr>
        <w:t>, 2013</w:t>
      </w:r>
      <w:r w:rsidR="003B586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w:t>
      </w:r>
    </w:p>
    <w:p w14:paraId="7ECE3A5C" w14:textId="4C700408" w:rsidR="007B37C6" w:rsidRPr="00537FB1" w:rsidRDefault="004C5D24" w:rsidP="001B2F4A">
      <w:pPr>
        <w:pStyle w:val="2"/>
        <w:spacing w:line="276" w:lineRule="auto"/>
        <w:rPr>
          <w:rFonts w:ascii="Times New Roman" w:hAnsi="Times New Roman" w:cs="Times New Roman"/>
          <w:b w:val="0"/>
          <w:bCs w:val="0"/>
          <w:i/>
          <w:iCs/>
          <w:color w:val="000000" w:themeColor="text1"/>
          <w:sz w:val="24"/>
          <w:szCs w:val="24"/>
          <w:lang w:val="en-GB"/>
        </w:rPr>
      </w:pPr>
      <w:bookmarkStart w:id="8" w:name="_Toc94526140"/>
      <w:r w:rsidRPr="004C5D24">
        <w:rPr>
          <w:rFonts w:ascii="Times New Roman" w:hAnsi="Times New Roman" w:cs="Times New Roman"/>
          <w:b w:val="0"/>
          <w:bCs w:val="0"/>
          <w:i/>
          <w:iCs/>
          <w:color w:val="000000" w:themeColor="text1"/>
          <w:sz w:val="24"/>
          <w:szCs w:val="24"/>
          <w:lang w:val="en-GB"/>
        </w:rPr>
        <w:t xml:space="preserve">The extensive use of social media has led </w:t>
      </w:r>
      <w:r w:rsidR="0076222F">
        <w:rPr>
          <w:rFonts w:ascii="Times New Roman" w:hAnsi="Times New Roman" w:cs="Times New Roman"/>
          <w:b w:val="0"/>
          <w:bCs w:val="0"/>
          <w:i/>
          <w:iCs/>
          <w:color w:val="000000" w:themeColor="text1"/>
          <w:sz w:val="24"/>
          <w:szCs w:val="24"/>
          <w:lang w:val="en-GB"/>
        </w:rPr>
        <w:t>to</w:t>
      </w:r>
      <w:r w:rsidRPr="004C5D24">
        <w:rPr>
          <w:rFonts w:ascii="Times New Roman" w:hAnsi="Times New Roman" w:cs="Times New Roman"/>
          <w:b w:val="0"/>
          <w:bCs w:val="0"/>
          <w:i/>
          <w:iCs/>
          <w:color w:val="000000" w:themeColor="text1"/>
          <w:sz w:val="24"/>
          <w:szCs w:val="24"/>
          <w:lang w:val="en-GB"/>
        </w:rPr>
        <w:t xml:space="preserve"> the transmission of health-related misinformation</w:t>
      </w:r>
      <w:bookmarkEnd w:id="8"/>
    </w:p>
    <w:p w14:paraId="4DBC5078" w14:textId="46568675" w:rsidR="007B37C6" w:rsidRPr="00537FB1" w:rsidRDefault="000C494D"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The internet is most people’s first port of contact for health information when they </w:t>
      </w:r>
      <w:r w:rsidR="008E143A">
        <w:rPr>
          <w:rFonts w:ascii="Times New Roman" w:hAnsi="Times New Roman" w:cs="Times New Roman"/>
          <w:color w:val="000000" w:themeColor="text1"/>
          <w:lang w:val="en-GB"/>
        </w:rPr>
        <w:t>need</w:t>
      </w:r>
      <w:r w:rsidRPr="00537FB1">
        <w:rPr>
          <w:rFonts w:ascii="Times New Roman" w:hAnsi="Times New Roman" w:cs="Times New Roman"/>
          <w:color w:val="000000" w:themeColor="text1"/>
          <w:lang w:val="en-GB"/>
        </w:rPr>
        <w:t xml:space="preserve"> scientific or health information</w:t>
      </w:r>
      <w:r w:rsidR="00ED28C6" w:rsidRPr="00537FB1">
        <w:rPr>
          <w:rFonts w:ascii="Times New Roman" w:hAnsi="Times New Roman" w:cs="Times New Roman"/>
          <w:color w:val="000000" w:themeColor="text1"/>
          <w:lang w:val="en-GB"/>
        </w:rPr>
        <w:t xml:space="preserve"> (</w:t>
      </w:r>
      <w:r w:rsidR="00D53A57" w:rsidRPr="00537FB1">
        <w:rPr>
          <w:rFonts w:ascii="Times New Roman" w:hAnsi="Times New Roman" w:cs="Times New Roman"/>
          <w:color w:val="000000" w:themeColor="text1"/>
          <w:lang w:val="en-GB"/>
        </w:rPr>
        <w:t>National Science Board, 2018; Brossard, 2013</w:t>
      </w:r>
      <w:r w:rsidR="00ED28C6" w:rsidRPr="00537FB1">
        <w:rPr>
          <w:rFonts w:ascii="Times New Roman" w:hAnsi="Times New Roman" w:cs="Times New Roman"/>
          <w:color w:val="000000" w:themeColor="text1"/>
          <w:lang w:val="en-GB"/>
        </w:rPr>
        <w:t>)</w:t>
      </w:r>
      <w:r w:rsidR="007B37C6" w:rsidRPr="00537FB1">
        <w:rPr>
          <w:rFonts w:ascii="Times New Roman" w:hAnsi="Times New Roman" w:cs="Times New Roman"/>
          <w:color w:val="000000" w:themeColor="text1"/>
          <w:lang w:val="en-GB"/>
        </w:rPr>
        <w:t xml:space="preserve">. Social media, with its convenience, allows the public to access information </w:t>
      </w:r>
      <w:r w:rsidR="00F61B98" w:rsidRPr="00537FB1">
        <w:rPr>
          <w:rFonts w:ascii="Times New Roman" w:hAnsi="Times New Roman" w:cs="Times New Roman"/>
          <w:color w:val="000000" w:themeColor="text1"/>
          <w:lang w:val="en-GB"/>
        </w:rPr>
        <w:t>promptly</w:t>
      </w:r>
      <w:r w:rsidR="007C332B" w:rsidRPr="00537FB1">
        <w:rPr>
          <w:rFonts w:ascii="Times New Roman" w:hAnsi="Times New Roman" w:cs="Times New Roman"/>
          <w:color w:val="000000" w:themeColor="text1"/>
          <w:lang w:val="en-GB"/>
        </w:rPr>
        <w:t xml:space="preserve"> (</w:t>
      </w:r>
      <w:r w:rsidR="00E8397E" w:rsidRPr="00537FB1">
        <w:rPr>
          <w:rFonts w:ascii="Times New Roman" w:hAnsi="Times New Roman" w:cs="Times New Roman"/>
          <w:color w:val="000000" w:themeColor="text1"/>
          <w:lang w:val="en-GB"/>
        </w:rPr>
        <w:t>Yun, 2016</w:t>
      </w:r>
      <w:r w:rsidR="007C332B" w:rsidRPr="00537FB1">
        <w:rPr>
          <w:rFonts w:ascii="Times New Roman" w:hAnsi="Times New Roman" w:cs="Times New Roman"/>
          <w:color w:val="000000" w:themeColor="text1"/>
          <w:lang w:val="en-GB"/>
        </w:rPr>
        <w:t>)</w:t>
      </w:r>
      <w:r w:rsidR="007B37C6" w:rsidRPr="00537FB1">
        <w:rPr>
          <w:rFonts w:ascii="Times New Roman" w:hAnsi="Times New Roman" w:cs="Times New Roman"/>
          <w:color w:val="000000" w:themeColor="text1"/>
          <w:lang w:val="en-GB"/>
        </w:rPr>
        <w:t xml:space="preserve">, </w:t>
      </w:r>
      <w:r w:rsidRPr="00537FB1">
        <w:rPr>
          <w:rFonts w:ascii="Times New Roman" w:hAnsi="Times New Roman" w:cs="Times New Roman"/>
          <w:color w:val="000000" w:themeColor="text1"/>
          <w:lang w:val="en-GB"/>
        </w:rPr>
        <w:t xml:space="preserve">but unlike health information provided by official authorities such as hospitals or medical centres, the veracity of </w:t>
      </w:r>
      <w:r w:rsidR="008E143A">
        <w:rPr>
          <w:rFonts w:ascii="Times New Roman" w:hAnsi="Times New Roman" w:cs="Times New Roman"/>
          <w:color w:val="000000" w:themeColor="text1"/>
          <w:lang w:val="en-GB"/>
        </w:rPr>
        <w:t xml:space="preserve">the </w:t>
      </w:r>
      <w:r w:rsidRPr="00537FB1">
        <w:rPr>
          <w:rFonts w:ascii="Times New Roman" w:hAnsi="Times New Roman" w:cs="Times New Roman"/>
          <w:color w:val="000000" w:themeColor="text1"/>
          <w:lang w:val="en-GB"/>
        </w:rPr>
        <w:t>information provided by users is debatable</w:t>
      </w:r>
      <w:r w:rsidR="007C332B" w:rsidRPr="00537FB1">
        <w:rPr>
          <w:rFonts w:ascii="Times New Roman" w:hAnsi="Times New Roman" w:cs="Times New Roman"/>
          <w:color w:val="000000" w:themeColor="text1"/>
          <w:lang w:val="en-GB"/>
        </w:rPr>
        <w:t xml:space="preserve"> (</w:t>
      </w:r>
      <w:r w:rsidR="00A61089" w:rsidRPr="00537FB1">
        <w:rPr>
          <w:rFonts w:ascii="Times New Roman" w:hAnsi="Times New Roman" w:cs="Times New Roman"/>
          <w:color w:val="000000" w:themeColor="text1"/>
          <w:lang w:val="en-GB"/>
        </w:rPr>
        <w:t>Adams, 2010</w:t>
      </w:r>
      <w:r w:rsidR="007C332B" w:rsidRPr="00537FB1">
        <w:rPr>
          <w:rFonts w:ascii="Times New Roman" w:hAnsi="Times New Roman" w:cs="Times New Roman"/>
          <w:color w:val="000000" w:themeColor="text1"/>
          <w:lang w:val="en-GB"/>
        </w:rPr>
        <w:t>)</w:t>
      </w:r>
      <w:r w:rsidR="007B37C6" w:rsidRPr="00537FB1">
        <w:rPr>
          <w:rFonts w:ascii="Times New Roman" w:hAnsi="Times New Roman" w:cs="Times New Roman"/>
          <w:color w:val="000000" w:themeColor="text1"/>
          <w:lang w:val="en-GB"/>
        </w:rPr>
        <w:t xml:space="preserve">. </w:t>
      </w:r>
      <w:r w:rsidR="008727F0" w:rsidRPr="008727F0">
        <w:rPr>
          <w:rFonts w:ascii="Times New Roman" w:hAnsi="Times New Roman" w:cs="Times New Roman"/>
          <w:color w:val="000000" w:themeColor="text1"/>
          <w:lang w:val="en-GB"/>
        </w:rPr>
        <w:t>Because of the extensive use of social media platforms like Facebook, Twitter, WeChat, and Weibo, users of these platforms may increasingly switch from being passive consumers of information to active content creators (Lewandowsky et al, 2012).</w:t>
      </w:r>
      <w:r w:rsidR="007B37C6" w:rsidRPr="00537FB1">
        <w:rPr>
          <w:rFonts w:ascii="Times New Roman" w:hAnsi="Times New Roman" w:cs="Times New Roman"/>
          <w:color w:val="000000" w:themeColor="text1"/>
          <w:lang w:val="en-GB"/>
        </w:rPr>
        <w:t xml:space="preserve"> This has led many users to prefer to use social media platforms to get news rather than keep in touch with friends</w:t>
      </w:r>
      <w:r w:rsidR="007C332B" w:rsidRPr="00537FB1">
        <w:rPr>
          <w:rFonts w:ascii="Times New Roman" w:hAnsi="Times New Roman" w:cs="Times New Roman"/>
          <w:color w:val="000000" w:themeColor="text1"/>
          <w:lang w:val="en-GB"/>
        </w:rPr>
        <w:t xml:space="preserve"> </w:t>
      </w:r>
      <w:r w:rsidR="006D0547" w:rsidRPr="00537FB1">
        <w:rPr>
          <w:rFonts w:ascii="Times New Roman" w:hAnsi="Times New Roman" w:cs="Times New Roman"/>
          <w:color w:val="000000" w:themeColor="text1"/>
          <w:lang w:val="en-GB"/>
        </w:rPr>
        <w:t>(Global Web Index, 2019)</w:t>
      </w:r>
      <w:r w:rsidR="007B37C6" w:rsidRPr="00537FB1">
        <w:rPr>
          <w:rFonts w:ascii="Times New Roman" w:hAnsi="Times New Roman" w:cs="Times New Roman"/>
          <w:color w:val="000000" w:themeColor="text1"/>
          <w:lang w:val="en-GB"/>
        </w:rPr>
        <w:t xml:space="preserve">. Information on social media bypasses many of the traditional </w:t>
      </w:r>
      <w:r w:rsidR="004F529E" w:rsidRPr="00537FB1">
        <w:rPr>
          <w:rFonts w:ascii="Times New Roman" w:hAnsi="Times New Roman" w:cs="Times New Roman"/>
          <w:color w:val="000000" w:themeColor="text1"/>
          <w:lang w:val="en-GB"/>
        </w:rPr>
        <w:t>‘</w:t>
      </w:r>
      <w:r w:rsidR="007B37C6" w:rsidRPr="00537FB1">
        <w:rPr>
          <w:rFonts w:ascii="Times New Roman" w:hAnsi="Times New Roman" w:cs="Times New Roman"/>
          <w:color w:val="000000" w:themeColor="text1"/>
          <w:lang w:val="en-GB"/>
        </w:rPr>
        <w:t>gatekeeping</w:t>
      </w:r>
      <w:r w:rsidR="004F529E" w:rsidRPr="00537FB1">
        <w:rPr>
          <w:rFonts w:ascii="Times New Roman" w:hAnsi="Times New Roman" w:cs="Times New Roman"/>
          <w:color w:val="000000" w:themeColor="text1"/>
          <w:lang w:val="en-GB"/>
        </w:rPr>
        <w:t>’</w:t>
      </w:r>
      <w:r w:rsidR="007B37C6" w:rsidRPr="00537FB1">
        <w:rPr>
          <w:rFonts w:ascii="Times New Roman" w:hAnsi="Times New Roman" w:cs="Times New Roman"/>
          <w:color w:val="000000" w:themeColor="text1"/>
          <w:lang w:val="en-GB"/>
        </w:rPr>
        <w:t xml:space="preserve"> mechanisms and the ability of users to create information, their </w:t>
      </w:r>
      <w:proofErr w:type="gramStart"/>
      <w:r w:rsidR="007B37C6" w:rsidRPr="00537FB1">
        <w:rPr>
          <w:rFonts w:ascii="Times New Roman" w:hAnsi="Times New Roman" w:cs="Times New Roman"/>
          <w:color w:val="000000" w:themeColor="text1"/>
          <w:lang w:val="en-GB"/>
        </w:rPr>
        <w:t>intentions</w:t>
      </w:r>
      <w:proofErr w:type="gramEnd"/>
      <w:r w:rsidR="007B37C6" w:rsidRPr="00537FB1">
        <w:rPr>
          <w:rFonts w:ascii="Times New Roman" w:hAnsi="Times New Roman" w:cs="Times New Roman"/>
          <w:color w:val="000000" w:themeColor="text1"/>
          <w:lang w:val="en-GB"/>
        </w:rPr>
        <w:t xml:space="preserve"> and their ability to judge its authenticity varies, making the credibility of information highly variable and allowing </w:t>
      </w:r>
      <w:r w:rsidR="00256A1C" w:rsidRPr="00537FB1">
        <w:rPr>
          <w:rFonts w:ascii="Times New Roman" w:hAnsi="Times New Roman" w:cs="Times New Roman"/>
          <w:color w:val="000000" w:themeColor="text1"/>
          <w:lang w:val="en-GB"/>
        </w:rPr>
        <w:t>health misinformation</w:t>
      </w:r>
      <w:r w:rsidR="007B37C6" w:rsidRPr="00537FB1">
        <w:rPr>
          <w:rFonts w:ascii="Times New Roman" w:hAnsi="Times New Roman" w:cs="Times New Roman"/>
          <w:color w:val="000000" w:themeColor="text1"/>
          <w:lang w:val="en-GB"/>
        </w:rPr>
        <w:t xml:space="preserve"> to spread faster and more widely</w:t>
      </w:r>
      <w:r w:rsidR="00001A66" w:rsidRPr="00537FB1">
        <w:rPr>
          <w:rFonts w:ascii="Times New Roman" w:hAnsi="Times New Roman" w:cs="Times New Roman"/>
          <w:color w:val="000000" w:themeColor="text1"/>
          <w:lang w:val="en-GB"/>
        </w:rPr>
        <w:t xml:space="preserve"> </w:t>
      </w:r>
      <w:r w:rsidR="006C5A60" w:rsidRPr="00537FB1">
        <w:rPr>
          <w:rFonts w:ascii="Times New Roman" w:hAnsi="Times New Roman" w:cs="Times New Roman"/>
          <w:color w:val="000000" w:themeColor="text1"/>
          <w:lang w:val="en-GB"/>
        </w:rPr>
        <w:t>(Zhang et al, 2014</w:t>
      </w:r>
      <w:r w:rsidR="00001A66" w:rsidRPr="00537FB1">
        <w:rPr>
          <w:rFonts w:ascii="Times New Roman" w:hAnsi="Times New Roman" w:cs="Times New Roman"/>
          <w:color w:val="000000" w:themeColor="text1"/>
          <w:lang w:val="en-GB"/>
        </w:rPr>
        <w:t>)</w:t>
      </w:r>
      <w:r w:rsidR="007B37C6" w:rsidRPr="00537FB1">
        <w:rPr>
          <w:rFonts w:ascii="Times New Roman" w:hAnsi="Times New Roman" w:cs="Times New Roman"/>
          <w:color w:val="000000" w:themeColor="text1"/>
          <w:lang w:val="en-GB"/>
        </w:rPr>
        <w:t>.</w:t>
      </w:r>
    </w:p>
    <w:p w14:paraId="3A3FF05B" w14:textId="410DCD87" w:rsidR="00C125BF" w:rsidRPr="00537FB1" w:rsidRDefault="00C125BF" w:rsidP="001B2F4A">
      <w:pPr>
        <w:pStyle w:val="2"/>
        <w:spacing w:line="276" w:lineRule="auto"/>
        <w:rPr>
          <w:rFonts w:ascii="Times New Roman" w:hAnsi="Times New Roman" w:cs="Times New Roman"/>
          <w:b w:val="0"/>
          <w:bCs w:val="0"/>
          <w:i/>
          <w:iCs/>
          <w:color w:val="000000" w:themeColor="text1"/>
          <w:sz w:val="24"/>
          <w:szCs w:val="24"/>
          <w:lang w:val="en-GB"/>
        </w:rPr>
      </w:pPr>
      <w:bookmarkStart w:id="9" w:name="_Toc94526141"/>
      <w:r w:rsidRPr="00537FB1">
        <w:rPr>
          <w:rFonts w:ascii="Times New Roman" w:hAnsi="Times New Roman" w:cs="Times New Roman"/>
          <w:b w:val="0"/>
          <w:bCs w:val="0"/>
          <w:i/>
          <w:iCs/>
          <w:color w:val="000000" w:themeColor="text1"/>
          <w:sz w:val="24"/>
          <w:szCs w:val="24"/>
          <w:lang w:val="en-GB"/>
        </w:rPr>
        <w:t>The devastating consequences of</w:t>
      </w:r>
      <w:r w:rsidR="00256A1C" w:rsidRPr="00537FB1">
        <w:rPr>
          <w:rFonts w:ascii="Times New Roman" w:hAnsi="Times New Roman" w:cs="Times New Roman"/>
          <w:b w:val="0"/>
          <w:bCs w:val="0"/>
          <w:i/>
          <w:iCs/>
          <w:color w:val="000000" w:themeColor="text1"/>
          <w:sz w:val="24"/>
          <w:szCs w:val="24"/>
          <w:lang w:val="en-GB"/>
        </w:rPr>
        <w:t xml:space="preserve"> health misinformation</w:t>
      </w:r>
      <w:r w:rsidRPr="00537FB1">
        <w:rPr>
          <w:rFonts w:ascii="Times New Roman" w:hAnsi="Times New Roman" w:cs="Times New Roman"/>
          <w:b w:val="0"/>
          <w:bCs w:val="0"/>
          <w:i/>
          <w:iCs/>
          <w:color w:val="000000" w:themeColor="text1"/>
          <w:sz w:val="24"/>
          <w:szCs w:val="24"/>
          <w:lang w:val="en-GB"/>
        </w:rPr>
        <w:t xml:space="preserve"> about COVID-19</w:t>
      </w:r>
      <w:bookmarkEnd w:id="9"/>
    </w:p>
    <w:p w14:paraId="2B48C123" w14:textId="708C6BD4" w:rsidR="00C125BF" w:rsidRPr="00537FB1" w:rsidRDefault="007D55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Following the coronavirus pneumonia pandemic’s outbreak in 2019, health misinformation and rumours regarding it were widely disseminated on social media </w:t>
      </w:r>
      <w:r w:rsidR="006D0547" w:rsidRPr="00537FB1">
        <w:rPr>
          <w:rFonts w:ascii="Times New Roman" w:hAnsi="Times New Roman" w:cs="Times New Roman"/>
          <w:color w:val="000000" w:themeColor="text1"/>
          <w:lang w:val="en-GB"/>
        </w:rPr>
        <w:t>(</w:t>
      </w:r>
      <w:r w:rsidR="00F4787E" w:rsidRPr="00537FB1">
        <w:rPr>
          <w:rFonts w:ascii="Times New Roman" w:hAnsi="Times New Roman" w:cs="Times New Roman"/>
          <w:color w:val="000000" w:themeColor="text1"/>
          <w:lang w:val="en-GB"/>
        </w:rPr>
        <w:t>Naeem and Bhatti, 2020</w:t>
      </w:r>
      <w:r w:rsidR="006D0547" w:rsidRPr="00537FB1">
        <w:rPr>
          <w:rFonts w:ascii="Times New Roman" w:hAnsi="Times New Roman" w:cs="Times New Roman"/>
          <w:color w:val="000000" w:themeColor="text1"/>
          <w:lang w:val="en-GB"/>
        </w:rPr>
        <w:t>)</w:t>
      </w:r>
      <w:r w:rsidR="00C125BF" w:rsidRPr="00537FB1">
        <w:rPr>
          <w:rFonts w:ascii="Times New Roman" w:hAnsi="Times New Roman" w:cs="Times New Roman"/>
          <w:color w:val="000000" w:themeColor="text1"/>
          <w:lang w:val="en-GB"/>
        </w:rPr>
        <w:t>. Some people said that the injection of disinfectant could kill the new coronavirus</w:t>
      </w:r>
      <w:r w:rsidR="003F26DD" w:rsidRPr="00537FB1">
        <w:rPr>
          <w:rFonts w:ascii="Times New Roman" w:hAnsi="Times New Roman" w:cs="Times New Roman"/>
          <w:color w:val="000000" w:themeColor="text1"/>
          <w:lang w:val="en-GB"/>
        </w:rPr>
        <w:t xml:space="preserve"> (Clark, 2020)</w:t>
      </w:r>
      <w:r w:rsidR="00C125BF" w:rsidRPr="00537FB1">
        <w:rPr>
          <w:rFonts w:ascii="Times New Roman" w:hAnsi="Times New Roman" w:cs="Times New Roman"/>
          <w:color w:val="000000" w:themeColor="text1"/>
          <w:lang w:val="en-GB"/>
        </w:rPr>
        <w:t xml:space="preserve">; some patients refused to take anti-inflammatory drugs because they mistakenly believed that they would increase their chances of contracting the </w:t>
      </w:r>
      <w:r w:rsidR="00492510" w:rsidRPr="00537FB1">
        <w:rPr>
          <w:rFonts w:ascii="Times New Roman" w:hAnsi="Times New Roman" w:cs="Times New Roman"/>
          <w:color w:val="000000" w:themeColor="text1"/>
          <w:lang w:val="en-GB"/>
        </w:rPr>
        <w:t>coronavirus pneumonia</w:t>
      </w:r>
      <w:r w:rsidR="00BD5737" w:rsidRPr="00537FB1">
        <w:rPr>
          <w:rFonts w:ascii="Times New Roman" w:hAnsi="Times New Roman" w:cs="Times New Roman"/>
          <w:color w:val="000000" w:themeColor="text1"/>
          <w:lang w:val="en-GB"/>
        </w:rPr>
        <w:t xml:space="preserve"> (</w:t>
      </w:r>
      <w:proofErr w:type="spellStart"/>
      <w:r w:rsidR="00ED4C2C" w:rsidRPr="00537FB1">
        <w:rPr>
          <w:rFonts w:ascii="Times New Roman" w:hAnsi="Times New Roman" w:cs="Times New Roman"/>
          <w:color w:val="000000" w:themeColor="text1"/>
          <w:lang w:val="en-GB"/>
        </w:rPr>
        <w:t>MaassenVanDenBrink</w:t>
      </w:r>
      <w:proofErr w:type="spellEnd"/>
      <w:r w:rsidR="00ED4C2C" w:rsidRPr="00537FB1">
        <w:rPr>
          <w:rFonts w:ascii="Times New Roman" w:hAnsi="Times New Roman" w:cs="Times New Roman"/>
          <w:color w:val="000000" w:themeColor="text1"/>
          <w:lang w:val="en-GB"/>
        </w:rPr>
        <w:t xml:space="preserve"> et al, 2020</w:t>
      </w:r>
      <w:r w:rsidR="00BD5737" w:rsidRPr="00537FB1">
        <w:rPr>
          <w:rFonts w:ascii="Times New Roman" w:hAnsi="Times New Roman" w:cs="Times New Roman"/>
          <w:color w:val="000000" w:themeColor="text1"/>
          <w:lang w:val="en-GB"/>
        </w:rPr>
        <w:t>)</w:t>
      </w:r>
      <w:r w:rsidR="00C125BF" w:rsidRPr="00537FB1">
        <w:rPr>
          <w:rFonts w:ascii="Times New Roman" w:hAnsi="Times New Roman" w:cs="Times New Roman"/>
          <w:color w:val="000000" w:themeColor="text1"/>
          <w:lang w:val="en-GB"/>
        </w:rPr>
        <w:t xml:space="preserve">; others abused vitamin D to treat the </w:t>
      </w:r>
      <w:r w:rsidR="00492510" w:rsidRPr="00537FB1">
        <w:rPr>
          <w:rFonts w:ascii="Times New Roman" w:hAnsi="Times New Roman" w:cs="Times New Roman"/>
          <w:color w:val="000000" w:themeColor="text1"/>
          <w:lang w:val="en-GB"/>
        </w:rPr>
        <w:t>coronavirus pneumonia</w:t>
      </w:r>
      <w:r w:rsidR="00BD5737" w:rsidRPr="00537FB1">
        <w:rPr>
          <w:rFonts w:ascii="Times New Roman" w:hAnsi="Times New Roman" w:cs="Times New Roman"/>
          <w:color w:val="000000" w:themeColor="text1"/>
          <w:lang w:val="en-GB"/>
        </w:rPr>
        <w:t xml:space="preserve"> (</w:t>
      </w:r>
      <w:proofErr w:type="spellStart"/>
      <w:r w:rsidR="00ED4C2C" w:rsidRPr="00537FB1">
        <w:rPr>
          <w:rFonts w:ascii="Times New Roman" w:hAnsi="Times New Roman" w:cs="Times New Roman"/>
          <w:color w:val="000000" w:themeColor="text1"/>
          <w:lang w:val="en-GB"/>
        </w:rPr>
        <w:t>Soltaninejad</w:t>
      </w:r>
      <w:proofErr w:type="spellEnd"/>
      <w:r w:rsidR="00ED4C2C" w:rsidRPr="00537FB1">
        <w:rPr>
          <w:rFonts w:ascii="Times New Roman" w:hAnsi="Times New Roman" w:cs="Times New Roman"/>
          <w:color w:val="000000" w:themeColor="text1"/>
          <w:lang w:val="en-GB"/>
        </w:rPr>
        <w:t xml:space="preserve">, </w:t>
      </w:r>
      <w:r w:rsidR="00ED4C2C" w:rsidRPr="00537FB1">
        <w:rPr>
          <w:rFonts w:ascii="Times New Roman" w:hAnsi="Times New Roman" w:cs="Times New Roman"/>
          <w:color w:val="000000" w:themeColor="text1"/>
          <w:lang w:val="en-GB"/>
        </w:rPr>
        <w:lastRenderedPageBreak/>
        <w:t>2020</w:t>
      </w:r>
      <w:r w:rsidR="00BD5737" w:rsidRPr="00537FB1">
        <w:rPr>
          <w:rFonts w:ascii="Times New Roman" w:hAnsi="Times New Roman" w:cs="Times New Roman"/>
          <w:color w:val="000000" w:themeColor="text1"/>
          <w:lang w:val="en-GB"/>
        </w:rPr>
        <w:t>)</w:t>
      </w:r>
      <w:r w:rsidR="00C125BF" w:rsidRPr="00537FB1">
        <w:rPr>
          <w:rFonts w:ascii="Times New Roman" w:hAnsi="Times New Roman" w:cs="Times New Roman"/>
          <w:color w:val="000000" w:themeColor="text1"/>
          <w:lang w:val="en-GB"/>
        </w:rPr>
        <w:t>; others even ingested methanol, resulting in mass poisoning and more than 800 deaths</w:t>
      </w:r>
      <w:r w:rsidR="00BD5737" w:rsidRPr="00537FB1">
        <w:rPr>
          <w:rFonts w:ascii="Times New Roman" w:hAnsi="Times New Roman" w:cs="Times New Roman"/>
          <w:color w:val="000000" w:themeColor="text1"/>
          <w:lang w:val="en-GB"/>
        </w:rPr>
        <w:t xml:space="preserve"> (ibid)</w:t>
      </w:r>
      <w:r w:rsidR="00C125BF" w:rsidRPr="00537FB1">
        <w:rPr>
          <w:rFonts w:ascii="Times New Roman" w:hAnsi="Times New Roman" w:cs="Times New Roman"/>
          <w:color w:val="000000" w:themeColor="text1"/>
          <w:lang w:val="en-GB"/>
        </w:rPr>
        <w:t xml:space="preserve">; </w:t>
      </w:r>
      <w:r w:rsidR="00BD5737" w:rsidRPr="00537FB1">
        <w:rPr>
          <w:rFonts w:ascii="Times New Roman" w:hAnsi="Times New Roman" w:cs="Times New Roman"/>
          <w:color w:val="000000" w:themeColor="text1"/>
          <w:lang w:val="en-GB"/>
        </w:rPr>
        <w:t xml:space="preserve">people in Iran consume high levels of alcohol to prevent </w:t>
      </w:r>
      <w:r w:rsidR="00492510" w:rsidRPr="00537FB1">
        <w:rPr>
          <w:rFonts w:ascii="Times New Roman" w:hAnsi="Times New Roman" w:cs="Times New Roman"/>
          <w:color w:val="000000" w:themeColor="text1"/>
          <w:lang w:val="en-GB"/>
        </w:rPr>
        <w:t>coronavirus pneumonia</w:t>
      </w:r>
      <w:r w:rsidR="00BD5737" w:rsidRPr="00537FB1">
        <w:rPr>
          <w:rFonts w:ascii="Times New Roman" w:hAnsi="Times New Roman" w:cs="Times New Roman"/>
          <w:color w:val="000000" w:themeColor="text1"/>
          <w:lang w:val="en-GB"/>
        </w:rPr>
        <w:t>, resulting over 3,000 people poisoned and over 600 dead, etc (</w:t>
      </w:r>
      <w:r w:rsidR="00CC67C0" w:rsidRPr="00537FB1">
        <w:rPr>
          <w:rFonts w:ascii="Times New Roman" w:hAnsi="Times New Roman" w:cs="Times New Roman"/>
          <w:color w:val="000000" w:themeColor="text1"/>
          <w:lang w:val="en-GB"/>
        </w:rPr>
        <w:t xml:space="preserve">Pleasance, 2020; </w:t>
      </w:r>
      <w:proofErr w:type="spellStart"/>
      <w:r w:rsidR="00CC67C0" w:rsidRPr="00537FB1">
        <w:rPr>
          <w:rFonts w:ascii="Times New Roman" w:hAnsi="Times New Roman" w:cs="Times New Roman"/>
          <w:color w:val="000000" w:themeColor="text1"/>
          <w:lang w:val="en-GB"/>
        </w:rPr>
        <w:t>Delirrad</w:t>
      </w:r>
      <w:proofErr w:type="spellEnd"/>
      <w:r w:rsidR="00CC67C0" w:rsidRPr="00537FB1">
        <w:rPr>
          <w:rFonts w:ascii="Times New Roman" w:hAnsi="Times New Roman" w:cs="Times New Roman"/>
          <w:color w:val="000000" w:themeColor="text1"/>
          <w:lang w:val="en-GB"/>
        </w:rPr>
        <w:t xml:space="preserve"> and </w:t>
      </w:r>
      <w:proofErr w:type="spellStart"/>
      <w:r w:rsidR="00CC67C0" w:rsidRPr="00537FB1">
        <w:rPr>
          <w:rFonts w:ascii="Times New Roman" w:hAnsi="Times New Roman" w:cs="Times New Roman"/>
          <w:color w:val="000000" w:themeColor="text1"/>
          <w:lang w:val="en-GB"/>
        </w:rPr>
        <w:t>Mohammadi</w:t>
      </w:r>
      <w:proofErr w:type="spellEnd"/>
      <w:r w:rsidR="00CC67C0" w:rsidRPr="00537FB1">
        <w:rPr>
          <w:rFonts w:ascii="Times New Roman" w:hAnsi="Times New Roman" w:cs="Times New Roman"/>
          <w:color w:val="000000" w:themeColor="text1"/>
          <w:lang w:val="en-GB"/>
        </w:rPr>
        <w:t>, 2020</w:t>
      </w:r>
      <w:r w:rsidR="00BD5737" w:rsidRPr="00537FB1">
        <w:rPr>
          <w:rFonts w:ascii="Times New Roman" w:hAnsi="Times New Roman" w:cs="Times New Roman"/>
          <w:color w:val="000000" w:themeColor="text1"/>
          <w:lang w:val="en-GB"/>
        </w:rPr>
        <w:t>)</w:t>
      </w:r>
      <w:r w:rsidR="00C125BF" w:rsidRPr="00537FB1">
        <w:rPr>
          <w:rFonts w:ascii="Times New Roman" w:hAnsi="Times New Roman" w:cs="Times New Roman"/>
          <w:color w:val="000000" w:themeColor="text1"/>
          <w:lang w:val="en-GB"/>
        </w:rPr>
        <w:t>. In addition to the dissemination of unproven and unreliable preventive measures, incorrect health information poses a serious threat to public health</w:t>
      </w:r>
      <w:r w:rsidR="00862D74" w:rsidRPr="00537FB1">
        <w:rPr>
          <w:rFonts w:ascii="Times New Roman" w:hAnsi="Times New Roman" w:cs="Times New Roman"/>
          <w:color w:val="000000" w:themeColor="text1"/>
          <w:lang w:val="en-GB"/>
        </w:rPr>
        <w:t xml:space="preserve"> (</w:t>
      </w:r>
      <w:proofErr w:type="spellStart"/>
      <w:r w:rsidR="0085037C" w:rsidRPr="00537FB1">
        <w:rPr>
          <w:rFonts w:ascii="Times New Roman" w:hAnsi="Times New Roman" w:cs="Times New Roman"/>
          <w:color w:val="000000" w:themeColor="text1"/>
          <w:lang w:val="en-GB"/>
        </w:rPr>
        <w:t>Zarocostas</w:t>
      </w:r>
      <w:proofErr w:type="spellEnd"/>
      <w:r w:rsidR="0085037C" w:rsidRPr="00537FB1">
        <w:rPr>
          <w:rFonts w:ascii="Times New Roman" w:hAnsi="Times New Roman" w:cs="Times New Roman"/>
          <w:color w:val="000000" w:themeColor="text1"/>
          <w:lang w:val="en-GB"/>
        </w:rPr>
        <w:t>, 2020</w:t>
      </w:r>
      <w:r w:rsidR="00862D74" w:rsidRPr="00537FB1">
        <w:rPr>
          <w:rFonts w:ascii="Times New Roman" w:hAnsi="Times New Roman" w:cs="Times New Roman"/>
          <w:color w:val="000000" w:themeColor="text1"/>
          <w:lang w:val="en-GB"/>
        </w:rPr>
        <w:t>)</w:t>
      </w:r>
      <w:r w:rsidR="00C125BF" w:rsidRPr="00537FB1">
        <w:rPr>
          <w:rFonts w:ascii="Times New Roman" w:hAnsi="Times New Roman" w:cs="Times New Roman"/>
          <w:color w:val="000000" w:themeColor="text1"/>
          <w:lang w:val="en-GB"/>
        </w:rPr>
        <w:t>, with detrimental consequences for global health and well-being</w:t>
      </w:r>
      <w:r w:rsidR="00862D74" w:rsidRPr="00537FB1">
        <w:rPr>
          <w:rFonts w:ascii="Times New Roman" w:hAnsi="Times New Roman" w:cs="Times New Roman"/>
          <w:color w:val="000000" w:themeColor="text1"/>
          <w:lang w:val="en-GB"/>
        </w:rPr>
        <w:t xml:space="preserve"> (</w:t>
      </w:r>
      <w:r w:rsidR="0085037C" w:rsidRPr="00537FB1">
        <w:rPr>
          <w:rFonts w:ascii="Times New Roman" w:hAnsi="Times New Roman" w:cs="Times New Roman"/>
          <w:color w:val="000000" w:themeColor="text1"/>
          <w:lang w:val="en-GB"/>
        </w:rPr>
        <w:t>McKee et al, 2019; Krishna and Thompson, 2019</w:t>
      </w:r>
      <w:r w:rsidR="00862D74" w:rsidRPr="00537FB1">
        <w:rPr>
          <w:rFonts w:ascii="Times New Roman" w:hAnsi="Times New Roman" w:cs="Times New Roman"/>
          <w:color w:val="000000" w:themeColor="text1"/>
          <w:lang w:val="en-GB"/>
        </w:rPr>
        <w:t>)</w:t>
      </w:r>
      <w:r w:rsidR="00C125BF" w:rsidRPr="00537FB1">
        <w:rPr>
          <w:rFonts w:ascii="Times New Roman" w:hAnsi="Times New Roman" w:cs="Times New Roman"/>
          <w:color w:val="000000" w:themeColor="text1"/>
          <w:lang w:val="en-GB"/>
        </w:rPr>
        <w:t>, and may lead the public to question or ignore advice issued by governments or medical institutions and thus not follow the relevant COVID-19 guidelines</w:t>
      </w:r>
      <w:r w:rsidR="00862D74" w:rsidRPr="00537FB1">
        <w:rPr>
          <w:rFonts w:ascii="Times New Roman" w:hAnsi="Times New Roman" w:cs="Times New Roman"/>
          <w:color w:val="000000" w:themeColor="text1"/>
          <w:lang w:val="en-GB"/>
        </w:rPr>
        <w:t xml:space="preserve"> (</w:t>
      </w:r>
      <w:r w:rsidR="00A774D6" w:rsidRPr="00537FB1">
        <w:rPr>
          <w:rFonts w:ascii="Times New Roman" w:hAnsi="Times New Roman" w:cs="Times New Roman"/>
          <w:color w:val="000000" w:themeColor="text1"/>
          <w:lang w:val="en-GB"/>
        </w:rPr>
        <w:t xml:space="preserve">Bridgman et al, 2020; </w:t>
      </w:r>
      <w:proofErr w:type="spellStart"/>
      <w:r w:rsidR="00A774D6" w:rsidRPr="00537FB1">
        <w:rPr>
          <w:rFonts w:ascii="Times New Roman" w:hAnsi="Times New Roman" w:cs="Times New Roman"/>
          <w:color w:val="000000" w:themeColor="text1"/>
          <w:lang w:val="en-GB"/>
        </w:rPr>
        <w:t>Hameleers</w:t>
      </w:r>
      <w:proofErr w:type="spellEnd"/>
      <w:r w:rsidR="00A774D6" w:rsidRPr="00537FB1">
        <w:rPr>
          <w:rFonts w:ascii="Times New Roman" w:hAnsi="Times New Roman" w:cs="Times New Roman"/>
          <w:color w:val="000000" w:themeColor="text1"/>
          <w:lang w:val="en-GB"/>
        </w:rPr>
        <w:t xml:space="preserve"> et al, 2020</w:t>
      </w:r>
      <w:r w:rsidR="00862D74" w:rsidRPr="00537FB1">
        <w:rPr>
          <w:rFonts w:ascii="Times New Roman" w:hAnsi="Times New Roman" w:cs="Times New Roman"/>
          <w:color w:val="000000" w:themeColor="text1"/>
          <w:lang w:val="en-GB"/>
        </w:rPr>
        <w:t>)</w:t>
      </w:r>
      <w:r w:rsidR="00C125BF" w:rsidRPr="00537FB1">
        <w:rPr>
          <w:rFonts w:ascii="Times New Roman" w:hAnsi="Times New Roman" w:cs="Times New Roman"/>
          <w:color w:val="000000" w:themeColor="text1"/>
          <w:lang w:val="en-GB"/>
        </w:rPr>
        <w:t>, with negative consequences that are global and devastating</w:t>
      </w:r>
      <w:r w:rsidR="003C5BDB" w:rsidRPr="00537FB1">
        <w:rPr>
          <w:rFonts w:ascii="Times New Roman" w:hAnsi="Times New Roman" w:cs="Times New Roman"/>
          <w:color w:val="000000" w:themeColor="text1"/>
          <w:lang w:val="en-GB"/>
        </w:rPr>
        <w:t xml:space="preserve"> (</w:t>
      </w:r>
      <w:r w:rsidR="0085037C" w:rsidRPr="00537FB1">
        <w:rPr>
          <w:rFonts w:ascii="Times New Roman" w:hAnsi="Times New Roman" w:cs="Times New Roman"/>
          <w:color w:val="000000" w:themeColor="text1"/>
          <w:lang w:val="en-GB"/>
        </w:rPr>
        <w:t>McKee et al, 2019; Krishna and Thompson, 2019</w:t>
      </w:r>
      <w:r w:rsidR="003C5BDB" w:rsidRPr="00537FB1">
        <w:rPr>
          <w:rFonts w:ascii="Times New Roman" w:hAnsi="Times New Roman" w:cs="Times New Roman"/>
          <w:color w:val="000000" w:themeColor="text1"/>
          <w:lang w:val="en-GB"/>
        </w:rPr>
        <w:t>)</w:t>
      </w:r>
      <w:r w:rsidR="00C125BF" w:rsidRPr="00537FB1">
        <w:rPr>
          <w:rFonts w:ascii="Times New Roman" w:hAnsi="Times New Roman" w:cs="Times New Roman"/>
          <w:color w:val="000000" w:themeColor="text1"/>
          <w:lang w:val="en-GB"/>
        </w:rPr>
        <w:t>.</w:t>
      </w:r>
    </w:p>
    <w:p w14:paraId="67097E0F" w14:textId="33A2399F" w:rsidR="009443B0" w:rsidRPr="00537FB1" w:rsidRDefault="009443B0" w:rsidP="001B2F4A">
      <w:pPr>
        <w:pStyle w:val="2"/>
        <w:spacing w:line="276" w:lineRule="auto"/>
        <w:rPr>
          <w:rFonts w:ascii="Times New Roman" w:hAnsi="Times New Roman" w:cs="Times New Roman"/>
          <w:b w:val="0"/>
          <w:bCs w:val="0"/>
          <w:i/>
          <w:iCs/>
          <w:color w:val="000000" w:themeColor="text1"/>
          <w:sz w:val="24"/>
          <w:szCs w:val="24"/>
          <w:lang w:val="en-GB"/>
        </w:rPr>
      </w:pPr>
      <w:bookmarkStart w:id="10" w:name="OLE_LINK11"/>
      <w:bookmarkStart w:id="11" w:name="OLE_LINK12"/>
      <w:bookmarkStart w:id="12" w:name="_Toc94526142"/>
      <w:r w:rsidRPr="00537FB1">
        <w:rPr>
          <w:rFonts w:ascii="Times New Roman" w:hAnsi="Times New Roman" w:cs="Times New Roman"/>
          <w:b w:val="0"/>
          <w:bCs w:val="0"/>
          <w:i/>
          <w:iCs/>
          <w:color w:val="000000" w:themeColor="text1"/>
          <w:sz w:val="24"/>
          <w:szCs w:val="24"/>
          <w:lang w:val="en-GB"/>
        </w:rPr>
        <w:t xml:space="preserve">The urgency of tackling </w:t>
      </w:r>
      <w:r w:rsidR="00982723" w:rsidRPr="00537FB1">
        <w:rPr>
          <w:rFonts w:ascii="Times New Roman" w:hAnsi="Times New Roman" w:cs="Times New Roman"/>
          <w:b w:val="0"/>
          <w:bCs w:val="0"/>
          <w:i/>
          <w:iCs/>
          <w:color w:val="000000" w:themeColor="text1"/>
          <w:sz w:val="24"/>
          <w:szCs w:val="24"/>
          <w:lang w:val="en-GB"/>
        </w:rPr>
        <w:t>m</w:t>
      </w:r>
      <w:r w:rsidRPr="00537FB1">
        <w:rPr>
          <w:rFonts w:ascii="Times New Roman" w:hAnsi="Times New Roman" w:cs="Times New Roman"/>
          <w:b w:val="0"/>
          <w:bCs w:val="0"/>
          <w:i/>
          <w:iCs/>
          <w:color w:val="000000" w:themeColor="text1"/>
          <w:sz w:val="24"/>
          <w:szCs w:val="24"/>
          <w:lang w:val="en-GB"/>
        </w:rPr>
        <w:t>isinformation</w:t>
      </w:r>
      <w:bookmarkEnd w:id="10"/>
      <w:bookmarkEnd w:id="11"/>
      <w:bookmarkEnd w:id="12"/>
    </w:p>
    <w:p w14:paraId="760D4A91" w14:textId="68B22598" w:rsidR="009443B0" w:rsidRPr="00537FB1" w:rsidRDefault="004A4CFB" w:rsidP="001B2F4A">
      <w:pPr>
        <w:spacing w:line="276" w:lineRule="auto"/>
        <w:rPr>
          <w:rFonts w:ascii="Times New Roman" w:hAnsi="Times New Roman" w:cs="Times New Roman"/>
          <w:color w:val="000000" w:themeColor="text1"/>
          <w:lang w:val="en-GB"/>
        </w:rPr>
      </w:pPr>
      <w:r w:rsidRPr="004A4CFB">
        <w:rPr>
          <w:rFonts w:ascii="Times New Roman" w:hAnsi="Times New Roman" w:cs="Times New Roman"/>
          <w:color w:val="000000" w:themeColor="text1"/>
          <w:lang w:val="en-GB"/>
        </w:rPr>
        <w:t xml:space="preserve">In February 2020, the World Health Organization warned that the coronavirus pneumonia pandemic would be followed by a massive </w:t>
      </w:r>
      <w:r>
        <w:rPr>
          <w:rFonts w:ascii="Times New Roman" w:hAnsi="Times New Roman" w:cs="Times New Roman"/>
          <w:color w:val="000000" w:themeColor="text1"/>
          <w:lang w:val="en-GB"/>
        </w:rPr>
        <w:t>‘</w:t>
      </w:r>
      <w:proofErr w:type="spellStart"/>
      <w:r w:rsidRPr="004A4CFB">
        <w:rPr>
          <w:rFonts w:ascii="Times New Roman" w:hAnsi="Times New Roman" w:cs="Times New Roman"/>
          <w:color w:val="000000" w:themeColor="text1"/>
          <w:lang w:val="en-GB"/>
        </w:rPr>
        <w:t>infodemic</w:t>
      </w:r>
      <w:proofErr w:type="spellEnd"/>
      <w:r>
        <w:rPr>
          <w:rFonts w:ascii="Times New Roman" w:hAnsi="Times New Roman" w:cs="Times New Roman"/>
          <w:color w:val="000000" w:themeColor="text1"/>
          <w:lang w:val="en-GB"/>
        </w:rPr>
        <w:t>’</w:t>
      </w:r>
      <w:r w:rsidRPr="004A4CFB">
        <w:rPr>
          <w:rFonts w:ascii="Times New Roman" w:hAnsi="Times New Roman" w:cs="Times New Roman"/>
          <w:color w:val="000000" w:themeColor="text1"/>
          <w:lang w:val="en-GB"/>
        </w:rPr>
        <w:t xml:space="preserve"> of information, some of which would be accurate but some of which would not, making it difficult for people to access dependable and trustworthy information when they needed it (World Health Organization, 2019).</w:t>
      </w:r>
      <w:r w:rsidR="00E32FA7" w:rsidRPr="00537FB1">
        <w:rPr>
          <w:lang w:val="en-GB"/>
        </w:rPr>
        <w:t xml:space="preserve"> </w:t>
      </w:r>
      <w:r w:rsidR="00E32FA7" w:rsidRPr="00537FB1">
        <w:rPr>
          <w:rFonts w:ascii="Times New Roman" w:hAnsi="Times New Roman" w:cs="Times New Roman"/>
          <w:color w:val="000000" w:themeColor="text1"/>
          <w:lang w:val="en-GB"/>
        </w:rPr>
        <w:t xml:space="preserve">“We are not simply battling an epidemic, we are fighting </w:t>
      </w:r>
      <w:r w:rsidR="008E143A">
        <w:rPr>
          <w:rFonts w:ascii="Times New Roman" w:hAnsi="Times New Roman" w:cs="Times New Roman"/>
          <w:color w:val="000000" w:themeColor="text1"/>
          <w:lang w:val="en-GB"/>
        </w:rPr>
        <w:t>an</w:t>
      </w:r>
      <w:r w:rsidR="00E32FA7" w:rsidRPr="00537FB1">
        <w:rPr>
          <w:rFonts w:ascii="Times New Roman" w:hAnsi="Times New Roman" w:cs="Times New Roman"/>
          <w:color w:val="000000" w:themeColor="text1"/>
          <w:lang w:val="en-GB"/>
        </w:rPr>
        <w:t xml:space="preserve"> ‘information epidemic’,” said WHO Director-General Tedros Adhanom. Misinformation about health on social media is a serious public health hazard, and the WHO’s response strategy specifically targets the COVID-19 ‘information epidemic’. </w:t>
      </w:r>
      <w:r w:rsidR="00417285" w:rsidRPr="00537FB1">
        <w:rPr>
          <w:rFonts w:ascii="Times New Roman" w:hAnsi="Times New Roman" w:cs="Times New Roman"/>
          <w:color w:val="000000" w:themeColor="text1"/>
          <w:lang w:val="en-GB"/>
        </w:rPr>
        <w:t>(</w:t>
      </w:r>
      <w:proofErr w:type="spellStart"/>
      <w:r w:rsidR="006721E6" w:rsidRPr="00537FB1">
        <w:rPr>
          <w:rFonts w:ascii="Times New Roman" w:hAnsi="Times New Roman" w:cs="Times New Roman"/>
          <w:color w:val="000000" w:themeColor="text1"/>
          <w:lang w:val="en-GB"/>
        </w:rPr>
        <w:t>Laato</w:t>
      </w:r>
      <w:proofErr w:type="spellEnd"/>
      <w:r w:rsidR="006721E6" w:rsidRPr="00537FB1">
        <w:rPr>
          <w:rFonts w:ascii="Times New Roman" w:hAnsi="Times New Roman" w:cs="Times New Roman"/>
          <w:color w:val="000000" w:themeColor="text1"/>
          <w:lang w:val="en-GB"/>
        </w:rPr>
        <w:t xml:space="preserve">, </w:t>
      </w:r>
      <w:r w:rsidR="003F50DC" w:rsidRPr="00537FB1">
        <w:rPr>
          <w:rFonts w:ascii="Times New Roman" w:hAnsi="Times New Roman" w:cs="Times New Roman"/>
          <w:color w:val="000000" w:themeColor="text1"/>
          <w:lang w:val="en-GB"/>
        </w:rPr>
        <w:t>2020</w:t>
      </w:r>
      <w:r w:rsidR="00417285" w:rsidRPr="00537FB1">
        <w:rPr>
          <w:rFonts w:ascii="Times New Roman" w:hAnsi="Times New Roman" w:cs="Times New Roman"/>
          <w:color w:val="000000" w:themeColor="text1"/>
          <w:lang w:val="en-GB"/>
        </w:rPr>
        <w:t>)</w:t>
      </w:r>
      <w:r w:rsidR="009443B0" w:rsidRPr="00537FB1">
        <w:rPr>
          <w:rFonts w:ascii="Times New Roman" w:hAnsi="Times New Roman" w:cs="Times New Roman"/>
          <w:color w:val="000000" w:themeColor="text1"/>
          <w:lang w:val="en-GB"/>
        </w:rPr>
        <w:t xml:space="preserve">. </w:t>
      </w:r>
      <w:r w:rsidR="00E32FA7" w:rsidRPr="00537FB1">
        <w:rPr>
          <w:rFonts w:ascii="Times New Roman" w:hAnsi="Times New Roman" w:cs="Times New Roman"/>
          <w:color w:val="000000" w:themeColor="text1"/>
          <w:lang w:val="en-GB"/>
        </w:rPr>
        <w:t xml:space="preserve">This demonstrates the need of combating health misinformation on social media </w:t>
      </w:r>
      <w:r w:rsidR="008E143A">
        <w:rPr>
          <w:rFonts w:ascii="Times New Roman" w:hAnsi="Times New Roman" w:cs="Times New Roman"/>
          <w:color w:val="000000" w:themeColor="text1"/>
          <w:lang w:val="en-GB"/>
        </w:rPr>
        <w:t>to</w:t>
      </w:r>
      <w:r w:rsidR="00E32FA7" w:rsidRPr="00537FB1">
        <w:rPr>
          <w:rFonts w:ascii="Times New Roman" w:hAnsi="Times New Roman" w:cs="Times New Roman"/>
          <w:color w:val="000000" w:themeColor="text1"/>
          <w:lang w:val="en-GB"/>
        </w:rPr>
        <w:t xml:space="preserve"> preserve public health</w:t>
      </w:r>
      <w:r w:rsidR="009443B0" w:rsidRPr="00537FB1">
        <w:rPr>
          <w:rFonts w:ascii="Times New Roman" w:hAnsi="Times New Roman" w:cs="Times New Roman"/>
          <w:color w:val="000000" w:themeColor="text1"/>
          <w:lang w:val="en-GB"/>
        </w:rPr>
        <w:t xml:space="preserve">, </w:t>
      </w:r>
      <w:r w:rsidR="008E143A">
        <w:rPr>
          <w:rFonts w:ascii="Times New Roman" w:hAnsi="Times New Roman" w:cs="Times New Roman"/>
          <w:color w:val="000000" w:themeColor="text1"/>
          <w:lang w:val="en-GB"/>
        </w:rPr>
        <w:t>promote</w:t>
      </w:r>
      <w:r w:rsidR="009443B0" w:rsidRPr="00537FB1">
        <w:rPr>
          <w:rFonts w:ascii="Times New Roman" w:hAnsi="Times New Roman" w:cs="Times New Roman"/>
          <w:color w:val="000000" w:themeColor="text1"/>
          <w:lang w:val="en-GB"/>
        </w:rPr>
        <w:t xml:space="preserve"> the effective operation of social media platforms, </w:t>
      </w:r>
      <w:r w:rsidR="008E143A">
        <w:rPr>
          <w:rFonts w:ascii="Times New Roman" w:hAnsi="Times New Roman" w:cs="Times New Roman"/>
          <w:color w:val="000000" w:themeColor="text1"/>
          <w:lang w:val="en-GB"/>
        </w:rPr>
        <w:t>clean</w:t>
      </w:r>
      <w:r w:rsidR="009443B0" w:rsidRPr="00537FB1">
        <w:rPr>
          <w:rFonts w:ascii="Times New Roman" w:hAnsi="Times New Roman" w:cs="Times New Roman"/>
          <w:color w:val="000000" w:themeColor="text1"/>
          <w:lang w:val="en-GB"/>
        </w:rPr>
        <w:t xml:space="preserve"> up the online environment and </w:t>
      </w:r>
      <w:r w:rsidR="008E143A">
        <w:rPr>
          <w:rFonts w:ascii="Times New Roman" w:hAnsi="Times New Roman" w:cs="Times New Roman"/>
          <w:color w:val="000000" w:themeColor="text1"/>
          <w:lang w:val="en-GB"/>
        </w:rPr>
        <w:t>maintain</w:t>
      </w:r>
      <w:r w:rsidR="009443B0" w:rsidRPr="00537FB1">
        <w:rPr>
          <w:rFonts w:ascii="Times New Roman" w:hAnsi="Times New Roman" w:cs="Times New Roman"/>
          <w:color w:val="000000" w:themeColor="text1"/>
          <w:lang w:val="en-GB"/>
        </w:rPr>
        <w:t xml:space="preserve"> social stability</w:t>
      </w:r>
      <w:r w:rsidR="00417285" w:rsidRPr="00537FB1">
        <w:rPr>
          <w:rFonts w:ascii="Times New Roman" w:hAnsi="Times New Roman" w:cs="Times New Roman"/>
          <w:color w:val="000000" w:themeColor="text1"/>
          <w:lang w:val="en-GB"/>
        </w:rPr>
        <w:t xml:space="preserve"> (</w:t>
      </w:r>
      <w:r w:rsidR="003F50DC" w:rsidRPr="00537FB1">
        <w:rPr>
          <w:rFonts w:ascii="Times New Roman" w:hAnsi="Times New Roman" w:cs="Times New Roman"/>
          <w:color w:val="000000" w:themeColor="text1"/>
          <w:lang w:val="en-GB"/>
        </w:rPr>
        <w:t xml:space="preserve">Swire-Thompson and </w:t>
      </w:r>
      <w:proofErr w:type="spellStart"/>
      <w:r w:rsidR="003F50DC" w:rsidRPr="00537FB1">
        <w:rPr>
          <w:rFonts w:ascii="Times New Roman" w:hAnsi="Times New Roman" w:cs="Times New Roman"/>
          <w:color w:val="000000" w:themeColor="text1"/>
          <w:lang w:val="en-GB"/>
        </w:rPr>
        <w:t>Lazer</w:t>
      </w:r>
      <w:proofErr w:type="spellEnd"/>
      <w:r w:rsidR="003F50DC" w:rsidRPr="00537FB1">
        <w:rPr>
          <w:rFonts w:ascii="Times New Roman" w:hAnsi="Times New Roman" w:cs="Times New Roman"/>
          <w:color w:val="000000" w:themeColor="text1"/>
          <w:lang w:val="en-GB"/>
        </w:rPr>
        <w:t>, 2020</w:t>
      </w:r>
      <w:r w:rsidR="00417285" w:rsidRPr="00537FB1">
        <w:rPr>
          <w:rFonts w:ascii="Times New Roman" w:hAnsi="Times New Roman" w:cs="Times New Roman"/>
          <w:color w:val="000000" w:themeColor="text1"/>
          <w:lang w:val="en-GB"/>
        </w:rPr>
        <w:t>)</w:t>
      </w:r>
      <w:r w:rsidR="009443B0" w:rsidRPr="00537FB1">
        <w:rPr>
          <w:rFonts w:ascii="Times New Roman" w:hAnsi="Times New Roman" w:cs="Times New Roman"/>
          <w:color w:val="000000" w:themeColor="text1"/>
          <w:lang w:val="en-GB"/>
        </w:rPr>
        <w:t>.</w:t>
      </w:r>
    </w:p>
    <w:p w14:paraId="34581DEE" w14:textId="6B4FFC5E" w:rsidR="00B64CD6" w:rsidRPr="00537FB1" w:rsidRDefault="00B64CD6" w:rsidP="001B2F4A">
      <w:pPr>
        <w:pStyle w:val="1"/>
        <w:spacing w:line="276" w:lineRule="auto"/>
        <w:rPr>
          <w:rFonts w:ascii="Times New Roman" w:hAnsi="Times New Roman" w:cs="Times New Roman"/>
          <w:b w:val="0"/>
          <w:bCs w:val="0"/>
          <w:color w:val="000000" w:themeColor="text1"/>
          <w:sz w:val="24"/>
          <w:szCs w:val="24"/>
          <w:lang w:val="en-GB"/>
        </w:rPr>
      </w:pPr>
      <w:bookmarkStart w:id="13" w:name="_Toc94526143"/>
      <w:bookmarkEnd w:id="0"/>
      <w:bookmarkEnd w:id="1"/>
      <w:bookmarkEnd w:id="3"/>
      <w:bookmarkEnd w:id="4"/>
      <w:r w:rsidRPr="00537FB1">
        <w:rPr>
          <w:rFonts w:ascii="Times New Roman" w:hAnsi="Times New Roman" w:cs="Times New Roman"/>
          <w:color w:val="000000" w:themeColor="text1"/>
          <w:sz w:val="24"/>
          <w:szCs w:val="24"/>
          <w:lang w:val="en-GB"/>
        </w:rPr>
        <w:t>Research aim</w:t>
      </w:r>
      <w:bookmarkEnd w:id="13"/>
    </w:p>
    <w:p w14:paraId="763C820C" w14:textId="7384D498" w:rsidR="00985761" w:rsidRPr="00537FB1" w:rsidRDefault="00E32FA7"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This study aims to investigate the mechanisms of health misinformation transmission on social media and to develop governance strategies for the comprehensive management of health misinformation transmitted on social media </w:t>
      </w:r>
      <w:r w:rsidR="008E143A">
        <w:rPr>
          <w:rFonts w:ascii="Times New Roman" w:hAnsi="Times New Roman" w:cs="Times New Roman"/>
          <w:color w:val="000000" w:themeColor="text1"/>
          <w:lang w:val="en-GB"/>
        </w:rPr>
        <w:t>to</w:t>
      </w:r>
      <w:r w:rsidRPr="00537FB1">
        <w:rPr>
          <w:rFonts w:ascii="Times New Roman" w:hAnsi="Times New Roman" w:cs="Times New Roman"/>
          <w:color w:val="000000" w:themeColor="text1"/>
          <w:lang w:val="en-GB"/>
        </w:rPr>
        <w:t xml:space="preserve"> prevent health misinformation transmission on social media</w:t>
      </w:r>
      <w:r w:rsidR="009B0B70" w:rsidRPr="00537FB1">
        <w:rPr>
          <w:rFonts w:ascii="Times New Roman" w:hAnsi="Times New Roman" w:cs="Times New Roman"/>
          <w:color w:val="000000" w:themeColor="text1"/>
          <w:lang w:val="en-GB"/>
        </w:rPr>
        <w:t>.</w:t>
      </w:r>
    </w:p>
    <w:p w14:paraId="02BB77F8" w14:textId="02D3761B" w:rsidR="00C270D4" w:rsidRPr="00537FB1" w:rsidRDefault="00C270D4" w:rsidP="001B2F4A">
      <w:pPr>
        <w:pStyle w:val="1"/>
        <w:spacing w:line="276" w:lineRule="auto"/>
        <w:rPr>
          <w:rFonts w:ascii="Times New Roman" w:hAnsi="Times New Roman" w:cs="Times New Roman"/>
          <w:b w:val="0"/>
          <w:bCs w:val="0"/>
          <w:color w:val="000000" w:themeColor="text1"/>
          <w:sz w:val="24"/>
          <w:szCs w:val="24"/>
          <w:lang w:val="en-GB"/>
        </w:rPr>
      </w:pPr>
      <w:bookmarkStart w:id="14" w:name="_Toc94526144"/>
      <w:r w:rsidRPr="00537FB1">
        <w:rPr>
          <w:rFonts w:ascii="Times New Roman" w:hAnsi="Times New Roman" w:cs="Times New Roman"/>
          <w:color w:val="000000" w:themeColor="text1"/>
          <w:sz w:val="24"/>
          <w:szCs w:val="24"/>
          <w:lang w:val="en-GB"/>
        </w:rPr>
        <w:t>Research objectives</w:t>
      </w:r>
      <w:bookmarkEnd w:id="14"/>
    </w:p>
    <w:p w14:paraId="3E12A3AA" w14:textId="0042F545" w:rsidR="00AA0AB6" w:rsidRPr="00537FB1" w:rsidRDefault="00BF562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Unlike traditional media, where information tends to travel faster and in greater volume, social media has revolutionised the way the public shares and accesses information. These changes have brought many benefits to public health and wellness, </w:t>
      </w:r>
      <w:r w:rsidRPr="00537FB1">
        <w:rPr>
          <w:rFonts w:ascii="Times New Roman" w:hAnsi="Times New Roman" w:cs="Times New Roman"/>
          <w:color w:val="000000" w:themeColor="text1"/>
          <w:lang w:val="en-GB"/>
        </w:rPr>
        <w:lastRenderedPageBreak/>
        <w:t xml:space="preserve">but also many potential threats. </w:t>
      </w:r>
      <w:r w:rsidR="00E32FA7" w:rsidRPr="00537FB1">
        <w:rPr>
          <w:rFonts w:ascii="Times New Roman" w:hAnsi="Times New Roman" w:cs="Times New Roman"/>
          <w:color w:val="000000" w:themeColor="text1"/>
          <w:lang w:val="en-GB"/>
        </w:rPr>
        <w:t>As a result, the study</w:t>
      </w:r>
      <w:r w:rsidR="00F577BA" w:rsidRPr="00537FB1">
        <w:rPr>
          <w:rFonts w:ascii="Times New Roman" w:hAnsi="Times New Roman" w:cs="Times New Roman"/>
          <w:color w:val="000000" w:themeColor="text1"/>
          <w:lang w:val="en-GB"/>
        </w:rPr>
        <w:t>’</w:t>
      </w:r>
      <w:r w:rsidR="00E32FA7" w:rsidRPr="00537FB1">
        <w:rPr>
          <w:rFonts w:ascii="Times New Roman" w:hAnsi="Times New Roman" w:cs="Times New Roman"/>
          <w:color w:val="000000" w:themeColor="text1"/>
          <w:lang w:val="en-GB"/>
        </w:rPr>
        <w:t>s objectives are to first comprehend the existing health situation misinformation on social media, then create a model of health misinformation on social media, and finally propose governance strategies and policy recommendations.</w:t>
      </w:r>
      <w:r w:rsidRPr="00537FB1">
        <w:rPr>
          <w:rFonts w:ascii="Times New Roman" w:hAnsi="Times New Roman" w:cs="Times New Roman"/>
          <w:color w:val="000000" w:themeColor="text1"/>
          <w:lang w:val="en-GB"/>
        </w:rPr>
        <w:t xml:space="preserve"> The specific steps are as follows</w:t>
      </w:r>
      <w:r w:rsidR="00DF2E57" w:rsidRPr="00537FB1">
        <w:rPr>
          <w:rFonts w:ascii="Times New Roman" w:hAnsi="Times New Roman" w:cs="Times New Roman"/>
          <w:color w:val="000000" w:themeColor="text1"/>
          <w:lang w:val="en-GB"/>
        </w:rPr>
        <w:t>:</w:t>
      </w:r>
    </w:p>
    <w:p w14:paraId="413EA514" w14:textId="77777777" w:rsidR="00AA0AB6" w:rsidRPr="00537FB1" w:rsidRDefault="00AA0AB6" w:rsidP="001B2F4A">
      <w:pPr>
        <w:spacing w:line="276" w:lineRule="auto"/>
        <w:rPr>
          <w:rFonts w:ascii="Times New Roman" w:hAnsi="Times New Roman" w:cs="Times New Roman"/>
          <w:color w:val="000000" w:themeColor="text1"/>
          <w:lang w:val="en-GB"/>
        </w:rPr>
      </w:pPr>
    </w:p>
    <w:p w14:paraId="0113654A" w14:textId="2607A0B5" w:rsidR="00AA0AB6" w:rsidRPr="00537FB1" w:rsidRDefault="00E51C68"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First, </w:t>
      </w:r>
      <w:r w:rsidRPr="00537FB1">
        <w:rPr>
          <w:rFonts w:ascii="Times New Roman" w:hAnsi="Times New Roman" w:cs="Times New Roman"/>
          <w:b/>
          <w:bCs/>
          <w:color w:val="000000" w:themeColor="text1"/>
          <w:lang w:val="en-GB"/>
        </w:rPr>
        <w:t>explore</w:t>
      </w:r>
      <w:r w:rsidRPr="00537FB1">
        <w:rPr>
          <w:rFonts w:ascii="Times New Roman" w:hAnsi="Times New Roman" w:cs="Times New Roman"/>
          <w:color w:val="000000" w:themeColor="text1"/>
          <w:lang w:val="en-GB"/>
        </w:rPr>
        <w:t xml:space="preserve"> the current situation of the dissemination of </w:t>
      </w:r>
      <w:r w:rsidR="00256A1C"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xml:space="preserve"> </w:t>
      </w:r>
      <w:r w:rsidR="001126FB" w:rsidRPr="00537FB1">
        <w:rPr>
          <w:rFonts w:ascii="Times New Roman" w:hAnsi="Times New Roman" w:cs="Times New Roman"/>
          <w:color w:val="000000" w:themeColor="text1"/>
          <w:lang w:val="en-GB"/>
        </w:rPr>
        <w:t>o</w:t>
      </w:r>
      <w:r w:rsidRPr="00537FB1">
        <w:rPr>
          <w:rFonts w:ascii="Times New Roman" w:hAnsi="Times New Roman" w:cs="Times New Roman"/>
          <w:color w:val="000000" w:themeColor="text1"/>
          <w:lang w:val="en-GB"/>
        </w:rPr>
        <w:t xml:space="preserve">n social media, </w:t>
      </w:r>
      <w:r w:rsidRPr="00537FB1">
        <w:rPr>
          <w:rFonts w:ascii="Times New Roman" w:hAnsi="Times New Roman" w:cs="Times New Roman"/>
          <w:b/>
          <w:bCs/>
          <w:color w:val="000000" w:themeColor="text1"/>
          <w:lang w:val="en-GB"/>
        </w:rPr>
        <w:t>explore</w:t>
      </w:r>
      <w:r w:rsidRPr="00537FB1">
        <w:rPr>
          <w:rFonts w:ascii="Times New Roman" w:hAnsi="Times New Roman" w:cs="Times New Roman"/>
          <w:color w:val="000000" w:themeColor="text1"/>
          <w:lang w:val="en-GB"/>
        </w:rPr>
        <w:t xml:space="preserve"> the main influencing factors on users</w:t>
      </w:r>
      <w:r w:rsidR="004F529E" w:rsidRPr="00537FB1">
        <w:rPr>
          <w:rFonts w:ascii="Times New Roman" w:hAnsi="Times New Roman" w:cs="Times New Roman"/>
          <w:color w:val="000000" w:themeColor="text1"/>
          <w:lang w:val="en-GB"/>
        </w:rPr>
        <w:t xml:space="preserve">’ </w:t>
      </w:r>
      <w:r w:rsidRPr="00537FB1">
        <w:rPr>
          <w:rFonts w:ascii="Times New Roman" w:hAnsi="Times New Roman" w:cs="Times New Roman"/>
          <w:color w:val="000000" w:themeColor="text1"/>
          <w:lang w:val="en-GB"/>
        </w:rPr>
        <w:t>misconceptions, and explore information communication methods that can effectively change users</w:t>
      </w:r>
      <w:r w:rsidR="0035125D"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misconceptions. </w:t>
      </w:r>
      <w:r w:rsidRPr="00537FB1">
        <w:rPr>
          <w:rFonts w:ascii="Times New Roman" w:hAnsi="Times New Roman" w:cs="Times New Roman"/>
          <w:b/>
          <w:bCs/>
          <w:color w:val="000000" w:themeColor="text1"/>
          <w:lang w:val="en-GB"/>
        </w:rPr>
        <w:t>Investigate</w:t>
      </w:r>
      <w:r w:rsidRPr="00537FB1">
        <w:rPr>
          <w:rFonts w:ascii="Times New Roman" w:hAnsi="Times New Roman" w:cs="Times New Roman"/>
          <w:color w:val="000000" w:themeColor="text1"/>
          <w:lang w:val="en-GB"/>
        </w:rPr>
        <w:t xml:space="preserve"> the mechanisms and pathways of the spread of </w:t>
      </w:r>
      <w:r w:rsidR="00256A1C"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xml:space="preserve"> </w:t>
      </w:r>
      <w:r w:rsidR="001126FB" w:rsidRPr="00537FB1">
        <w:rPr>
          <w:rFonts w:ascii="Times New Roman" w:hAnsi="Times New Roman" w:cs="Times New Roman"/>
          <w:color w:val="000000" w:themeColor="text1"/>
          <w:lang w:val="en-GB"/>
        </w:rPr>
        <w:t>o</w:t>
      </w:r>
      <w:r w:rsidRPr="00537FB1">
        <w:rPr>
          <w:rFonts w:ascii="Times New Roman" w:hAnsi="Times New Roman" w:cs="Times New Roman"/>
          <w:color w:val="000000" w:themeColor="text1"/>
          <w:lang w:val="en-GB"/>
        </w:rPr>
        <w:t>n social media.</w:t>
      </w:r>
    </w:p>
    <w:p w14:paraId="01FBCDC7" w14:textId="77777777" w:rsidR="00AA0AB6" w:rsidRPr="00537FB1" w:rsidRDefault="00AA0AB6" w:rsidP="001B2F4A">
      <w:pPr>
        <w:spacing w:line="276" w:lineRule="auto"/>
        <w:rPr>
          <w:rFonts w:ascii="Times New Roman" w:hAnsi="Times New Roman" w:cs="Times New Roman"/>
          <w:color w:val="000000" w:themeColor="text1"/>
          <w:lang w:val="en-GB"/>
        </w:rPr>
      </w:pPr>
    </w:p>
    <w:p w14:paraId="6179A6E4" w14:textId="5AA612D2" w:rsidR="00AA0AB6" w:rsidRPr="00537FB1" w:rsidRDefault="00E51C68"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Second, </w:t>
      </w:r>
      <w:r w:rsidRPr="00537FB1">
        <w:rPr>
          <w:rFonts w:ascii="Times New Roman" w:hAnsi="Times New Roman" w:cs="Times New Roman"/>
          <w:b/>
          <w:bCs/>
          <w:color w:val="000000" w:themeColor="text1"/>
          <w:lang w:val="en-GB"/>
        </w:rPr>
        <w:t>construct</w:t>
      </w:r>
      <w:r w:rsidRPr="00537FB1">
        <w:rPr>
          <w:rFonts w:ascii="Times New Roman" w:hAnsi="Times New Roman" w:cs="Times New Roman"/>
          <w:color w:val="000000" w:themeColor="text1"/>
          <w:lang w:val="en-GB"/>
        </w:rPr>
        <w:t xml:space="preserve"> and </w:t>
      </w:r>
      <w:r w:rsidRPr="00537FB1">
        <w:rPr>
          <w:rFonts w:ascii="Times New Roman" w:hAnsi="Times New Roman" w:cs="Times New Roman"/>
          <w:b/>
          <w:bCs/>
          <w:color w:val="000000" w:themeColor="text1"/>
          <w:lang w:val="en-GB"/>
        </w:rPr>
        <w:t>examine</w:t>
      </w:r>
      <w:r w:rsidRPr="00537FB1">
        <w:rPr>
          <w:rFonts w:ascii="Times New Roman" w:hAnsi="Times New Roman" w:cs="Times New Roman"/>
          <w:color w:val="000000" w:themeColor="text1"/>
          <w:lang w:val="en-GB"/>
        </w:rPr>
        <w:t xml:space="preserve"> a model of social media communication among the three parties, namely, the </w:t>
      </w:r>
      <w:r w:rsidR="0020497A" w:rsidRPr="00537FB1">
        <w:rPr>
          <w:rFonts w:ascii="Times New Roman" w:hAnsi="Times New Roman" w:cs="Times New Roman"/>
          <w:color w:val="000000" w:themeColor="text1"/>
          <w:lang w:val="en-GB"/>
        </w:rPr>
        <w:t xml:space="preserve">information </w:t>
      </w:r>
      <w:r w:rsidRPr="00537FB1">
        <w:rPr>
          <w:rFonts w:ascii="Times New Roman" w:hAnsi="Times New Roman" w:cs="Times New Roman"/>
          <w:color w:val="000000" w:themeColor="text1"/>
          <w:lang w:val="en-GB"/>
        </w:rPr>
        <w:t xml:space="preserve">itself, the </w:t>
      </w:r>
      <w:r w:rsidR="0020497A" w:rsidRPr="00537FB1">
        <w:rPr>
          <w:rFonts w:ascii="Times New Roman" w:hAnsi="Times New Roman" w:cs="Times New Roman"/>
          <w:color w:val="000000" w:themeColor="text1"/>
          <w:lang w:val="en-GB"/>
        </w:rPr>
        <w:t>information</w:t>
      </w:r>
      <w:r w:rsidRPr="00537FB1">
        <w:rPr>
          <w:rFonts w:ascii="Times New Roman" w:hAnsi="Times New Roman" w:cs="Times New Roman"/>
          <w:color w:val="000000" w:themeColor="text1"/>
          <w:lang w:val="en-GB"/>
        </w:rPr>
        <w:t xml:space="preserve"> </w:t>
      </w:r>
      <w:proofErr w:type="gramStart"/>
      <w:r w:rsidRPr="00537FB1">
        <w:rPr>
          <w:rFonts w:ascii="Times New Roman" w:hAnsi="Times New Roman" w:cs="Times New Roman"/>
          <w:color w:val="000000" w:themeColor="text1"/>
          <w:lang w:val="en-GB"/>
        </w:rPr>
        <w:t>distributor</w:t>
      </w:r>
      <w:proofErr w:type="gramEnd"/>
      <w:r w:rsidRPr="00537FB1">
        <w:rPr>
          <w:rFonts w:ascii="Times New Roman" w:hAnsi="Times New Roman" w:cs="Times New Roman"/>
          <w:color w:val="000000" w:themeColor="text1"/>
          <w:lang w:val="en-GB"/>
        </w:rPr>
        <w:t xml:space="preserve"> and the </w:t>
      </w:r>
      <w:r w:rsidR="0020497A" w:rsidRPr="00537FB1">
        <w:rPr>
          <w:rFonts w:ascii="Times New Roman" w:hAnsi="Times New Roman" w:cs="Times New Roman"/>
          <w:color w:val="000000" w:themeColor="text1"/>
          <w:lang w:val="en-GB"/>
        </w:rPr>
        <w:t>information</w:t>
      </w:r>
      <w:r w:rsidRPr="00537FB1">
        <w:rPr>
          <w:rFonts w:ascii="Times New Roman" w:hAnsi="Times New Roman" w:cs="Times New Roman"/>
          <w:color w:val="000000" w:themeColor="text1"/>
          <w:lang w:val="en-GB"/>
        </w:rPr>
        <w:t xml:space="preserve"> receiver.</w:t>
      </w:r>
    </w:p>
    <w:p w14:paraId="2970E9F3" w14:textId="77777777" w:rsidR="00AA0AB6" w:rsidRPr="00537FB1" w:rsidRDefault="00AA0AB6" w:rsidP="001B2F4A">
      <w:pPr>
        <w:spacing w:line="276" w:lineRule="auto"/>
        <w:rPr>
          <w:rFonts w:ascii="Times New Roman" w:hAnsi="Times New Roman" w:cs="Times New Roman"/>
          <w:color w:val="000000" w:themeColor="text1"/>
          <w:lang w:val="en-GB"/>
        </w:rPr>
      </w:pPr>
    </w:p>
    <w:p w14:paraId="4602969B" w14:textId="40C21BAC" w:rsidR="00E51C68" w:rsidRPr="00537FB1" w:rsidRDefault="00E51C68"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Third, </w:t>
      </w:r>
      <w:r w:rsidRPr="00537FB1">
        <w:rPr>
          <w:rFonts w:ascii="Times New Roman" w:hAnsi="Times New Roman" w:cs="Times New Roman"/>
          <w:b/>
          <w:bCs/>
          <w:color w:val="000000" w:themeColor="text1"/>
          <w:lang w:val="en-GB"/>
        </w:rPr>
        <w:t>propose</w:t>
      </w:r>
      <w:r w:rsidRPr="00537FB1">
        <w:rPr>
          <w:rFonts w:ascii="Times New Roman" w:hAnsi="Times New Roman" w:cs="Times New Roman"/>
          <w:color w:val="000000" w:themeColor="text1"/>
          <w:lang w:val="en-GB"/>
        </w:rPr>
        <w:t xml:space="preserve"> strategies and policy recommendations for the management of </w:t>
      </w:r>
      <w:r w:rsidR="00256A1C"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xml:space="preserve"> </w:t>
      </w:r>
      <w:r w:rsidR="001126FB" w:rsidRPr="00537FB1">
        <w:rPr>
          <w:rFonts w:ascii="Times New Roman" w:hAnsi="Times New Roman" w:cs="Times New Roman"/>
          <w:color w:val="000000" w:themeColor="text1"/>
          <w:lang w:val="en-GB"/>
        </w:rPr>
        <w:t>o</w:t>
      </w:r>
      <w:r w:rsidRPr="00537FB1">
        <w:rPr>
          <w:rFonts w:ascii="Times New Roman" w:hAnsi="Times New Roman" w:cs="Times New Roman"/>
          <w:color w:val="000000" w:themeColor="text1"/>
          <w:lang w:val="en-GB"/>
        </w:rPr>
        <w:t>n social media.</w:t>
      </w:r>
    </w:p>
    <w:p w14:paraId="6FA1F40E" w14:textId="1C181C77" w:rsidR="002C6B7C" w:rsidRPr="00537FB1" w:rsidRDefault="00B64CD6" w:rsidP="001B2F4A">
      <w:pPr>
        <w:pStyle w:val="1"/>
        <w:spacing w:line="276" w:lineRule="auto"/>
        <w:rPr>
          <w:rFonts w:ascii="Times New Roman" w:hAnsi="Times New Roman" w:cs="Times New Roman"/>
          <w:b w:val="0"/>
          <w:bCs w:val="0"/>
          <w:color w:val="000000" w:themeColor="text1"/>
          <w:sz w:val="24"/>
          <w:szCs w:val="24"/>
          <w:lang w:val="en-GB"/>
        </w:rPr>
      </w:pPr>
      <w:bookmarkStart w:id="15" w:name="_Toc94526145"/>
      <w:r w:rsidRPr="00537FB1">
        <w:rPr>
          <w:rFonts w:ascii="Times New Roman" w:hAnsi="Times New Roman" w:cs="Times New Roman"/>
          <w:color w:val="000000" w:themeColor="text1"/>
          <w:sz w:val="24"/>
          <w:szCs w:val="24"/>
          <w:lang w:val="en-GB"/>
        </w:rPr>
        <w:t>Rationale of</w:t>
      </w:r>
      <w:r w:rsidR="00EE23A4" w:rsidRPr="00537FB1">
        <w:rPr>
          <w:rFonts w:ascii="Times New Roman" w:hAnsi="Times New Roman" w:cs="Times New Roman"/>
          <w:color w:val="000000" w:themeColor="text1"/>
          <w:sz w:val="24"/>
          <w:szCs w:val="24"/>
          <w:lang w:val="en-GB"/>
        </w:rPr>
        <w:t xml:space="preserve"> the</w:t>
      </w:r>
      <w:r w:rsidRPr="00537FB1">
        <w:rPr>
          <w:rFonts w:ascii="Times New Roman" w:hAnsi="Times New Roman" w:cs="Times New Roman"/>
          <w:color w:val="000000" w:themeColor="text1"/>
          <w:sz w:val="24"/>
          <w:szCs w:val="24"/>
          <w:lang w:val="en-GB"/>
        </w:rPr>
        <w:t xml:space="preserve"> study</w:t>
      </w:r>
      <w:bookmarkEnd w:id="15"/>
    </w:p>
    <w:p w14:paraId="29B2B260" w14:textId="77777777" w:rsidR="00AA0AB6" w:rsidRPr="00537FB1" w:rsidRDefault="00BF562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There are two main reasons for doing this research here, split between a personal level and a </w:t>
      </w:r>
      <w:r w:rsidR="008A3C51" w:rsidRPr="00537FB1">
        <w:rPr>
          <w:rFonts w:ascii="Times New Roman" w:hAnsi="Times New Roman" w:cs="Times New Roman"/>
          <w:color w:val="000000" w:themeColor="text1"/>
          <w:lang w:val="en-GB"/>
        </w:rPr>
        <w:t>research level</w:t>
      </w:r>
      <w:r w:rsidRPr="00537FB1">
        <w:rPr>
          <w:rFonts w:ascii="Times New Roman" w:hAnsi="Times New Roman" w:cs="Times New Roman"/>
          <w:color w:val="000000" w:themeColor="text1"/>
          <w:lang w:val="en-GB"/>
        </w:rPr>
        <w:t>.</w:t>
      </w:r>
    </w:p>
    <w:p w14:paraId="76FD740A" w14:textId="77777777" w:rsidR="00AA0AB6" w:rsidRPr="00537FB1" w:rsidRDefault="00AA0AB6" w:rsidP="001B2F4A">
      <w:pPr>
        <w:spacing w:line="276" w:lineRule="auto"/>
        <w:rPr>
          <w:rFonts w:ascii="Times New Roman" w:hAnsi="Times New Roman" w:cs="Times New Roman"/>
          <w:color w:val="000000" w:themeColor="text1"/>
          <w:lang w:val="en-GB"/>
        </w:rPr>
      </w:pPr>
    </w:p>
    <w:p w14:paraId="0E31F9AB" w14:textId="0F079AD4" w:rsidR="00AA0AB6" w:rsidRPr="00537FB1" w:rsidRDefault="00BF562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Firstly, from a personal perspective, it is </w:t>
      </w:r>
      <w:r w:rsidR="008E376D" w:rsidRPr="00537FB1">
        <w:rPr>
          <w:rFonts w:ascii="Times New Roman" w:hAnsi="Times New Roman" w:cs="Times New Roman"/>
          <w:color w:val="000000" w:themeColor="text1"/>
          <w:lang w:val="en-GB"/>
        </w:rPr>
        <w:t>sad</w:t>
      </w:r>
      <w:r w:rsidRPr="00537FB1">
        <w:rPr>
          <w:rFonts w:ascii="Times New Roman" w:hAnsi="Times New Roman" w:cs="Times New Roman"/>
          <w:color w:val="000000" w:themeColor="text1"/>
          <w:lang w:val="en-GB"/>
        </w:rPr>
        <w:t xml:space="preserve"> and frustrating to see the </w:t>
      </w:r>
      <w:r w:rsidR="00277B04" w:rsidRPr="00537FB1">
        <w:rPr>
          <w:rFonts w:ascii="Times New Roman" w:hAnsi="Times New Roman" w:cs="Times New Roman"/>
          <w:color w:val="000000" w:themeColor="text1"/>
          <w:lang w:val="en-GB"/>
        </w:rPr>
        <w:t>COVID-</w:t>
      </w:r>
      <w:r w:rsidRPr="00537FB1">
        <w:rPr>
          <w:rFonts w:ascii="Times New Roman" w:hAnsi="Times New Roman" w:cs="Times New Roman"/>
          <w:color w:val="000000" w:themeColor="text1"/>
          <w:lang w:val="en-GB"/>
        </w:rPr>
        <w:t xml:space="preserve">19 where many people have lost their lives due to some </w:t>
      </w:r>
      <w:r w:rsidR="00256A1C"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xml:space="preserve"> they have listened to. Nowadays, social media platforms are full of chaos, and as I was preparing to write my research proposal, there was an incident where a girl drank a bottle of pesticide on a social media platform due to the uproar of others, and later died from resuscitation. Thus, the proliferation of </w:t>
      </w:r>
      <w:r w:rsidR="00256A1C"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xml:space="preserve"> and unchecked social media platforms </w:t>
      </w:r>
      <w:r w:rsidR="00F61B98" w:rsidRPr="00537FB1">
        <w:rPr>
          <w:rFonts w:ascii="Times New Roman" w:hAnsi="Times New Roman" w:cs="Times New Roman"/>
          <w:color w:val="000000" w:themeColor="text1"/>
          <w:lang w:val="en-GB"/>
        </w:rPr>
        <w:t>has</w:t>
      </w:r>
      <w:r w:rsidRPr="00537FB1">
        <w:rPr>
          <w:rFonts w:ascii="Times New Roman" w:hAnsi="Times New Roman" w:cs="Times New Roman"/>
          <w:color w:val="000000" w:themeColor="text1"/>
          <w:lang w:val="en-GB"/>
        </w:rPr>
        <w:t xml:space="preserve"> resulted in many innocent sacrifices. As a university </w:t>
      </w:r>
      <w:r w:rsidR="00B664B0" w:rsidRPr="00537FB1">
        <w:rPr>
          <w:rFonts w:ascii="Times New Roman" w:hAnsi="Times New Roman" w:cs="Times New Roman"/>
          <w:color w:val="000000" w:themeColor="text1"/>
          <w:lang w:val="en-GB"/>
        </w:rPr>
        <w:t>lecturer,</w:t>
      </w:r>
      <w:r w:rsidRPr="00537FB1">
        <w:rPr>
          <w:rFonts w:ascii="Times New Roman" w:hAnsi="Times New Roman" w:cs="Times New Roman"/>
          <w:color w:val="000000" w:themeColor="text1"/>
          <w:lang w:val="en-GB"/>
        </w:rPr>
        <w:t xml:space="preserve"> I would love to contribute my bit to society.</w:t>
      </w:r>
    </w:p>
    <w:p w14:paraId="15D1AD76" w14:textId="313B1A65" w:rsidR="00BF5623" w:rsidRPr="00537FB1" w:rsidRDefault="00BF562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Secondly, as far as I know, there is a gap in the literature and research related to investigating the </w:t>
      </w:r>
      <w:r w:rsidR="005A121B" w:rsidRPr="00537FB1">
        <w:rPr>
          <w:rFonts w:ascii="Times New Roman" w:hAnsi="Times New Roman" w:cs="Times New Roman"/>
          <w:color w:val="000000" w:themeColor="text1"/>
          <w:lang w:val="en-GB"/>
        </w:rPr>
        <w:t xml:space="preserve">transmission </w:t>
      </w:r>
      <w:r w:rsidRPr="00537FB1">
        <w:rPr>
          <w:rFonts w:ascii="Times New Roman" w:hAnsi="Times New Roman" w:cs="Times New Roman"/>
          <w:color w:val="000000" w:themeColor="text1"/>
          <w:lang w:val="en-GB"/>
        </w:rPr>
        <w:t xml:space="preserve">mechanisms of </w:t>
      </w:r>
      <w:r w:rsidR="00256A1C"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xml:space="preserve"> </w:t>
      </w:r>
      <w:r w:rsidR="001126FB" w:rsidRPr="00537FB1">
        <w:rPr>
          <w:rFonts w:ascii="Times New Roman" w:hAnsi="Times New Roman" w:cs="Times New Roman"/>
          <w:color w:val="000000" w:themeColor="text1"/>
          <w:lang w:val="en-GB"/>
        </w:rPr>
        <w:t>o</w:t>
      </w:r>
      <w:r w:rsidRPr="00537FB1">
        <w:rPr>
          <w:rFonts w:ascii="Times New Roman" w:hAnsi="Times New Roman" w:cs="Times New Roman"/>
          <w:color w:val="000000" w:themeColor="text1"/>
          <w:lang w:val="en-GB"/>
        </w:rPr>
        <w:t>n social media, by</w:t>
      </w:r>
      <w:r w:rsidR="001126FB" w:rsidRPr="00537FB1">
        <w:rPr>
          <w:rFonts w:ascii="Times New Roman" w:hAnsi="Times New Roman" w:cs="Times New Roman"/>
          <w:color w:val="000000" w:themeColor="text1"/>
          <w:lang w:val="en-GB"/>
        </w:rPr>
        <w:t xml:space="preserve"> searching</w:t>
      </w:r>
      <w:r w:rsidRPr="00537FB1">
        <w:rPr>
          <w:rFonts w:ascii="Times New Roman" w:hAnsi="Times New Roman" w:cs="Times New Roman"/>
          <w:color w:val="000000" w:themeColor="text1"/>
          <w:lang w:val="en-GB"/>
        </w:rPr>
        <w:t xml:space="preserve"> articles in the relevant field. Therefore, this area is relatively new, and this research is used to fill the research gap. By completing research and analysis in this area, social instability caused by social media communication can be reduced, thus maximising the benefits of social </w:t>
      </w:r>
      <w:proofErr w:type="gramStart"/>
      <w:r w:rsidRPr="00537FB1">
        <w:rPr>
          <w:rFonts w:ascii="Times New Roman" w:hAnsi="Times New Roman" w:cs="Times New Roman"/>
          <w:color w:val="000000" w:themeColor="text1"/>
          <w:lang w:val="en-GB"/>
        </w:rPr>
        <w:t>media</w:t>
      </w:r>
      <w:proofErr w:type="gramEnd"/>
      <w:r w:rsidRPr="00537FB1">
        <w:rPr>
          <w:rFonts w:ascii="Times New Roman" w:hAnsi="Times New Roman" w:cs="Times New Roman"/>
          <w:color w:val="000000" w:themeColor="text1"/>
          <w:lang w:val="en-GB"/>
        </w:rPr>
        <w:t xml:space="preserve"> and minimising the negative impact of social media on society.</w:t>
      </w:r>
    </w:p>
    <w:p w14:paraId="404F4D7E" w14:textId="0D1678B5" w:rsidR="00483EAC" w:rsidRPr="00537FB1" w:rsidRDefault="00EE23A4" w:rsidP="001B2F4A">
      <w:pPr>
        <w:pStyle w:val="1"/>
        <w:spacing w:line="276" w:lineRule="auto"/>
        <w:rPr>
          <w:rFonts w:ascii="Times New Roman" w:hAnsi="Times New Roman" w:cs="Times New Roman"/>
          <w:b w:val="0"/>
          <w:bCs w:val="0"/>
          <w:color w:val="000000" w:themeColor="text1"/>
          <w:sz w:val="24"/>
          <w:szCs w:val="24"/>
          <w:lang w:val="en-GB"/>
        </w:rPr>
      </w:pPr>
      <w:bookmarkStart w:id="16" w:name="_Toc94526146"/>
      <w:r w:rsidRPr="00537FB1">
        <w:rPr>
          <w:rFonts w:ascii="Times New Roman" w:hAnsi="Times New Roman" w:cs="Times New Roman"/>
          <w:color w:val="000000" w:themeColor="text1"/>
          <w:sz w:val="24"/>
          <w:szCs w:val="24"/>
          <w:lang w:val="en-GB"/>
        </w:rPr>
        <w:lastRenderedPageBreak/>
        <w:t>Significance</w:t>
      </w:r>
      <w:r w:rsidR="00406DA9" w:rsidRPr="00537FB1">
        <w:rPr>
          <w:rFonts w:ascii="Times New Roman" w:hAnsi="Times New Roman" w:cs="Times New Roman"/>
          <w:color w:val="000000" w:themeColor="text1"/>
          <w:sz w:val="24"/>
          <w:szCs w:val="24"/>
          <w:lang w:val="en-GB"/>
        </w:rPr>
        <w:t xml:space="preserve"> of the study</w:t>
      </w:r>
      <w:bookmarkEnd w:id="16"/>
    </w:p>
    <w:p w14:paraId="1382C921" w14:textId="2859FD41" w:rsidR="00F81FCD" w:rsidRPr="00537FB1" w:rsidRDefault="00F81FCD"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This is a theoretical attempt in the context of health-based information </w:t>
      </w:r>
      <w:r w:rsidR="008D4ECC" w:rsidRPr="00537FB1">
        <w:rPr>
          <w:rFonts w:ascii="Times New Roman" w:hAnsi="Times New Roman" w:cs="Times New Roman"/>
          <w:color w:val="000000" w:themeColor="text1"/>
          <w:lang w:val="en-GB"/>
        </w:rPr>
        <w:t>o</w:t>
      </w:r>
      <w:r w:rsidRPr="00537FB1">
        <w:rPr>
          <w:rFonts w:ascii="Times New Roman" w:hAnsi="Times New Roman" w:cs="Times New Roman"/>
          <w:color w:val="000000" w:themeColor="text1"/>
          <w:lang w:val="en-GB"/>
        </w:rPr>
        <w:t xml:space="preserve">n social media, which will be important in exploring how to govern misinformation about health </w:t>
      </w:r>
      <w:proofErr w:type="gramStart"/>
      <w:r w:rsidRPr="00537FB1">
        <w:rPr>
          <w:rFonts w:ascii="Times New Roman" w:hAnsi="Times New Roman" w:cs="Times New Roman"/>
          <w:color w:val="000000" w:themeColor="text1"/>
          <w:lang w:val="en-GB"/>
        </w:rPr>
        <w:t>and also</w:t>
      </w:r>
      <w:proofErr w:type="gramEnd"/>
      <w:r w:rsidRPr="00537FB1">
        <w:rPr>
          <w:rFonts w:ascii="Times New Roman" w:hAnsi="Times New Roman" w:cs="Times New Roman"/>
          <w:color w:val="000000" w:themeColor="text1"/>
          <w:lang w:val="en-GB"/>
        </w:rPr>
        <w:t xml:space="preserve"> has a catalytic effect in promoting social improvement.</w:t>
      </w:r>
    </w:p>
    <w:p w14:paraId="1B6AA66C" w14:textId="77777777" w:rsidR="00F81FCD" w:rsidRPr="00537FB1" w:rsidRDefault="00F81FCD" w:rsidP="001B2F4A">
      <w:pPr>
        <w:spacing w:line="276" w:lineRule="auto"/>
        <w:rPr>
          <w:rFonts w:ascii="Times New Roman" w:hAnsi="Times New Roman" w:cs="Times New Roman"/>
          <w:color w:val="000000" w:themeColor="text1"/>
          <w:lang w:val="en-GB"/>
        </w:rPr>
      </w:pPr>
    </w:p>
    <w:p w14:paraId="657F2FE2" w14:textId="3D579705" w:rsidR="00F81FCD" w:rsidRPr="00537FB1" w:rsidRDefault="00F81FCD"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First, since users have a high degree of autonomy on social media platforms, it presents a good strategy for social media companies, which allows social media platforms to increase their autonomy. It is conducive to creating clear cyberspace, to the sustainable operation of the platforms and the elimination of social unrest and other unsettling factors.</w:t>
      </w:r>
    </w:p>
    <w:p w14:paraId="166B9CFA" w14:textId="77777777" w:rsidR="00F81FCD" w:rsidRPr="00537FB1" w:rsidRDefault="00F81FCD" w:rsidP="001B2F4A">
      <w:pPr>
        <w:spacing w:line="276" w:lineRule="auto"/>
        <w:rPr>
          <w:rFonts w:ascii="Times New Roman" w:hAnsi="Times New Roman" w:cs="Times New Roman"/>
          <w:color w:val="000000" w:themeColor="text1"/>
          <w:lang w:val="en-GB"/>
        </w:rPr>
      </w:pPr>
    </w:p>
    <w:p w14:paraId="3971ECED" w14:textId="69F98B7D" w:rsidR="00F81FCD" w:rsidRPr="00537FB1" w:rsidRDefault="00F81FCD"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Second, it can help health professionals or information disseminators to carry out effective </w:t>
      </w:r>
      <w:r w:rsidR="00D16907" w:rsidRPr="00537FB1">
        <w:rPr>
          <w:rFonts w:ascii="Times New Roman" w:hAnsi="Times New Roman" w:cs="Times New Roman"/>
          <w:color w:val="000000" w:themeColor="text1"/>
          <w:lang w:val="en-GB"/>
        </w:rPr>
        <w:t>m</w:t>
      </w:r>
      <w:r w:rsidRPr="00537FB1">
        <w:rPr>
          <w:rFonts w:ascii="Times New Roman" w:hAnsi="Times New Roman" w:cs="Times New Roman"/>
          <w:color w:val="000000" w:themeColor="text1"/>
          <w:lang w:val="en-GB"/>
        </w:rPr>
        <w:t>isinformation campaigns and scientific awareness-raising activities.  Health information can present a certain knowledge barrier to the public, and scientific knowledge that cannot be trusted misperceptions are difficult to correct. Help practitioners explore effective ways to eliminate the negative impact of pseudo-health information.</w:t>
      </w:r>
    </w:p>
    <w:p w14:paraId="629B0C39" w14:textId="77777777" w:rsidR="00F81FCD" w:rsidRPr="00537FB1" w:rsidRDefault="00F81FCD" w:rsidP="001B2F4A">
      <w:pPr>
        <w:spacing w:line="276" w:lineRule="auto"/>
        <w:rPr>
          <w:rFonts w:ascii="Times New Roman" w:hAnsi="Times New Roman" w:cs="Times New Roman"/>
          <w:color w:val="000000" w:themeColor="text1"/>
          <w:lang w:val="en-GB"/>
        </w:rPr>
      </w:pPr>
    </w:p>
    <w:p w14:paraId="28D2C2C8" w14:textId="2DD0F624" w:rsidR="00F81FCD" w:rsidRPr="00537FB1" w:rsidRDefault="00B73C80"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Third, it assists the general people in raising health awareness and recognising health misinformation, so that they are not rendered impotent in the case of a worldwide breakout of an infectious illness such as COVID-19, and do not fall victim to rumours that inflict irreversible harm.</w:t>
      </w:r>
      <w:r w:rsidR="00F81FCD" w:rsidRPr="00537FB1">
        <w:rPr>
          <w:rFonts w:ascii="Times New Roman" w:hAnsi="Times New Roman" w:cs="Times New Roman"/>
          <w:color w:val="000000" w:themeColor="text1"/>
          <w:lang w:val="en-GB"/>
        </w:rPr>
        <w:t xml:space="preserve"> It is also possible to detect rumours in time and stop them from spreading.</w:t>
      </w:r>
    </w:p>
    <w:p w14:paraId="273A091A" w14:textId="354BFD0F" w:rsidR="00C4788F" w:rsidRPr="00537FB1" w:rsidRDefault="00C4788F" w:rsidP="001B2F4A">
      <w:pPr>
        <w:pStyle w:val="1"/>
        <w:spacing w:line="276" w:lineRule="auto"/>
        <w:rPr>
          <w:rFonts w:ascii="Times New Roman" w:hAnsi="Times New Roman" w:cs="Times New Roman"/>
          <w:b w:val="0"/>
          <w:bCs w:val="0"/>
          <w:color w:val="000000" w:themeColor="text1"/>
          <w:sz w:val="24"/>
          <w:szCs w:val="24"/>
          <w:lang w:val="en-GB"/>
        </w:rPr>
      </w:pPr>
      <w:bookmarkStart w:id="17" w:name="_Toc94526147"/>
      <w:r w:rsidRPr="00537FB1">
        <w:rPr>
          <w:rFonts w:ascii="Times New Roman" w:hAnsi="Times New Roman" w:cs="Times New Roman"/>
          <w:color w:val="000000" w:themeColor="text1"/>
          <w:sz w:val="24"/>
          <w:szCs w:val="24"/>
          <w:lang w:val="en-GB"/>
        </w:rPr>
        <w:t>Literature review</w:t>
      </w:r>
      <w:bookmarkEnd w:id="17"/>
    </w:p>
    <w:p w14:paraId="19BE04BB" w14:textId="7D293A0D" w:rsidR="00EB355B" w:rsidRPr="00537FB1" w:rsidRDefault="0049741C"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Social media is new in recent decades and the literature on social media is all relatively new. </w:t>
      </w:r>
      <w:r w:rsidR="005B30D1" w:rsidRPr="00537FB1">
        <w:rPr>
          <w:rFonts w:ascii="Times New Roman" w:hAnsi="Times New Roman" w:cs="Times New Roman"/>
          <w:color w:val="000000" w:themeColor="text1"/>
          <w:lang w:val="en-GB"/>
        </w:rPr>
        <w:t>Communication, epidemiology, medical internet, psychology, and computational science are all included in the literature on health misinformation.</w:t>
      </w:r>
      <w:r w:rsidRPr="00537FB1">
        <w:rPr>
          <w:rFonts w:ascii="Times New Roman" w:hAnsi="Times New Roman" w:cs="Times New Roman"/>
          <w:color w:val="000000" w:themeColor="text1"/>
          <w:lang w:val="en-GB"/>
        </w:rPr>
        <w:t xml:space="preserve"> </w:t>
      </w:r>
      <w:r w:rsidR="005B30D1" w:rsidRPr="00537FB1">
        <w:rPr>
          <w:rFonts w:ascii="Times New Roman" w:hAnsi="Times New Roman" w:cs="Times New Roman"/>
          <w:color w:val="000000" w:themeColor="text1"/>
          <w:lang w:val="en-GB"/>
        </w:rPr>
        <w:t xml:space="preserve">As a result, this research will compile relevant literature from China, the United States, and other countries during the previous decade </w:t>
      </w:r>
      <w:r w:rsidR="008E143A">
        <w:rPr>
          <w:rFonts w:ascii="Times New Roman" w:hAnsi="Times New Roman" w:cs="Times New Roman"/>
          <w:color w:val="000000" w:themeColor="text1"/>
          <w:lang w:val="en-GB"/>
        </w:rPr>
        <w:t>to</w:t>
      </w:r>
      <w:r w:rsidR="005B30D1" w:rsidRPr="00537FB1">
        <w:rPr>
          <w:rFonts w:ascii="Times New Roman" w:hAnsi="Times New Roman" w:cs="Times New Roman"/>
          <w:color w:val="000000" w:themeColor="text1"/>
          <w:lang w:val="en-GB"/>
        </w:rPr>
        <w:t xml:space="preserve"> get a comprehensive understanding of academic dynamics in the research field and, identify research priorities. </w:t>
      </w:r>
      <w:r w:rsidRPr="00537FB1">
        <w:rPr>
          <w:rFonts w:ascii="Times New Roman" w:hAnsi="Times New Roman" w:cs="Times New Roman"/>
          <w:color w:val="000000" w:themeColor="text1"/>
          <w:lang w:val="en-GB"/>
        </w:rPr>
        <w:t xml:space="preserve">This study will also sort out relevant concepts, theoretical </w:t>
      </w:r>
      <w:proofErr w:type="gramStart"/>
      <w:r w:rsidRPr="00537FB1">
        <w:rPr>
          <w:rFonts w:ascii="Times New Roman" w:hAnsi="Times New Roman" w:cs="Times New Roman"/>
          <w:color w:val="000000" w:themeColor="text1"/>
          <w:lang w:val="en-GB"/>
        </w:rPr>
        <w:t>foundations</w:t>
      </w:r>
      <w:proofErr w:type="gramEnd"/>
      <w:r w:rsidRPr="00537FB1">
        <w:rPr>
          <w:rFonts w:ascii="Times New Roman" w:hAnsi="Times New Roman" w:cs="Times New Roman"/>
          <w:color w:val="000000" w:themeColor="text1"/>
          <w:lang w:val="en-GB"/>
        </w:rPr>
        <w:t xml:space="preserve"> and research methods, which will be used to support subsequent research.</w:t>
      </w:r>
    </w:p>
    <w:p w14:paraId="5FEED7ED" w14:textId="2C5BEF53" w:rsidR="00070309" w:rsidRPr="00537FB1" w:rsidRDefault="00070309" w:rsidP="001B2F4A">
      <w:pPr>
        <w:pStyle w:val="2"/>
        <w:spacing w:line="276" w:lineRule="auto"/>
        <w:rPr>
          <w:rFonts w:ascii="Times New Roman" w:hAnsi="Times New Roman" w:cs="Times New Roman"/>
          <w:b w:val="0"/>
          <w:bCs w:val="0"/>
          <w:i/>
          <w:iCs/>
          <w:color w:val="000000" w:themeColor="text1"/>
          <w:sz w:val="24"/>
          <w:szCs w:val="24"/>
          <w:lang w:val="en-GB"/>
        </w:rPr>
      </w:pPr>
      <w:bookmarkStart w:id="18" w:name="_Toc94526148"/>
      <w:r w:rsidRPr="00537FB1">
        <w:rPr>
          <w:rFonts w:ascii="Times New Roman" w:hAnsi="Times New Roman" w:cs="Times New Roman"/>
          <w:b w:val="0"/>
          <w:bCs w:val="0"/>
          <w:i/>
          <w:iCs/>
          <w:color w:val="000000" w:themeColor="text1"/>
          <w:sz w:val="24"/>
          <w:szCs w:val="24"/>
          <w:lang w:val="en-GB"/>
        </w:rPr>
        <w:lastRenderedPageBreak/>
        <w:t>Classification of health misinformation</w:t>
      </w:r>
      <w:bookmarkEnd w:id="18"/>
    </w:p>
    <w:p w14:paraId="3A7409BA" w14:textId="787BC302" w:rsidR="00070309" w:rsidRPr="00537FB1" w:rsidRDefault="0007030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The current research on fake health information is divided into infectious diseases, chronic diseases, medicine, health and wellness, food safety, </w:t>
      </w:r>
      <w:proofErr w:type="gramStart"/>
      <w:r w:rsidRPr="00537FB1">
        <w:rPr>
          <w:rFonts w:ascii="Times New Roman" w:hAnsi="Times New Roman" w:cs="Times New Roman"/>
          <w:color w:val="000000" w:themeColor="text1"/>
          <w:lang w:val="en-GB"/>
        </w:rPr>
        <w:t>diet</w:t>
      </w:r>
      <w:proofErr w:type="gramEnd"/>
      <w:r w:rsidRPr="00537FB1">
        <w:rPr>
          <w:rFonts w:ascii="Times New Roman" w:hAnsi="Times New Roman" w:cs="Times New Roman"/>
          <w:color w:val="000000" w:themeColor="text1"/>
          <w:lang w:val="en-GB"/>
        </w:rPr>
        <w:t xml:space="preserve"> and weight loss, etc.</w:t>
      </w:r>
    </w:p>
    <w:p w14:paraId="7472D5A2" w14:textId="77777777" w:rsidR="00D35269" w:rsidRPr="00537FB1" w:rsidRDefault="00D35269" w:rsidP="001B2F4A">
      <w:pPr>
        <w:spacing w:line="276" w:lineRule="auto"/>
        <w:rPr>
          <w:rFonts w:ascii="Times New Roman" w:hAnsi="Times New Roman" w:cs="Times New Roman"/>
          <w:color w:val="000000" w:themeColor="text1"/>
          <w:lang w:val="en-GB"/>
        </w:rPr>
      </w:pPr>
      <w:bookmarkStart w:id="19" w:name="OLE_LINK13"/>
      <w:bookmarkStart w:id="20" w:name="OLE_LINK14"/>
    </w:p>
    <w:p w14:paraId="65D4802A" w14:textId="2D42F7CD" w:rsidR="00070309" w:rsidRPr="00537FB1" w:rsidRDefault="00C111AC" w:rsidP="001B2F4A">
      <w:pPr>
        <w:spacing w:line="276" w:lineRule="auto"/>
        <w:rPr>
          <w:rFonts w:ascii="Times New Roman" w:hAnsi="Times New Roman" w:cs="Times New Roman"/>
          <w:color w:val="000000" w:themeColor="text1"/>
          <w:lang w:val="en-GB"/>
        </w:rPr>
      </w:pPr>
      <w:proofErr w:type="gramStart"/>
      <w:r w:rsidRPr="00537FB1">
        <w:rPr>
          <w:rFonts w:ascii="Times New Roman" w:hAnsi="Times New Roman" w:cs="Times New Roman"/>
          <w:color w:val="000000" w:themeColor="text1"/>
          <w:lang w:val="en-GB"/>
        </w:rPr>
        <w:t>The majority of</w:t>
      </w:r>
      <w:proofErr w:type="gramEnd"/>
      <w:r w:rsidRPr="00537FB1">
        <w:rPr>
          <w:rFonts w:ascii="Times New Roman" w:hAnsi="Times New Roman" w:cs="Times New Roman"/>
          <w:color w:val="000000" w:themeColor="text1"/>
          <w:lang w:val="en-GB"/>
        </w:rPr>
        <w:t xml:space="preserve"> social media research on health misinformation has focused on infectious diseases such as COVID-19</w:t>
      </w:r>
      <w:r w:rsidR="00070309" w:rsidRPr="00537FB1">
        <w:rPr>
          <w:rFonts w:ascii="Times New Roman" w:hAnsi="Times New Roman" w:cs="Times New Roman"/>
          <w:color w:val="000000" w:themeColor="text1"/>
          <w:lang w:val="en-GB"/>
        </w:rPr>
        <w:t xml:space="preserve"> (Lazarus, 2021), Zika, Ebola, H1N1, </w:t>
      </w:r>
      <w:r w:rsidR="00F52AFA" w:rsidRPr="00537FB1">
        <w:rPr>
          <w:rFonts w:ascii="Times New Roman" w:hAnsi="Times New Roman" w:cs="Times New Roman"/>
          <w:color w:val="000000" w:themeColor="text1"/>
          <w:lang w:val="en-GB"/>
        </w:rPr>
        <w:t>Measles, Mumps and Rubella</w:t>
      </w:r>
      <w:r w:rsidR="00070309" w:rsidRPr="00537FB1">
        <w:rPr>
          <w:rFonts w:ascii="Times New Roman" w:hAnsi="Times New Roman" w:cs="Times New Roman"/>
          <w:color w:val="000000" w:themeColor="text1"/>
          <w:lang w:val="en-GB"/>
        </w:rPr>
        <w:t xml:space="preserve"> (MMR). </w:t>
      </w:r>
      <w:r w:rsidR="00076155" w:rsidRPr="00537FB1">
        <w:rPr>
          <w:rFonts w:ascii="Times New Roman" w:hAnsi="Times New Roman" w:cs="Times New Roman"/>
          <w:color w:val="000000" w:themeColor="text1"/>
          <w:lang w:val="en-GB"/>
        </w:rPr>
        <w:t>With the advent of the coronavirus pneumonia pandemic, a considerable volume of unsubstantiated material, such as mosquito bites conveying the virus, was shared over social media</w:t>
      </w:r>
      <w:r w:rsidR="00070309" w:rsidRPr="00537FB1">
        <w:rPr>
          <w:rFonts w:ascii="Times New Roman" w:hAnsi="Times New Roman" w:cs="Times New Roman"/>
          <w:color w:val="000000" w:themeColor="text1"/>
          <w:lang w:val="en-GB"/>
        </w:rPr>
        <w:t xml:space="preserve"> (Lazarus, 2021). </w:t>
      </w:r>
      <w:r w:rsidR="00076155" w:rsidRPr="00537FB1">
        <w:rPr>
          <w:rFonts w:ascii="Times New Roman" w:hAnsi="Times New Roman" w:cs="Times New Roman"/>
          <w:color w:val="000000" w:themeColor="text1"/>
          <w:lang w:val="en-GB"/>
        </w:rPr>
        <w:t>Because officials were unable to give definite answers or guidance, the Zika outbreak generated a lot of discussion on Twitter and Facebook (Wood, 2018), and related news (</w:t>
      </w:r>
      <w:proofErr w:type="spellStart"/>
      <w:r w:rsidR="00076155" w:rsidRPr="00537FB1">
        <w:rPr>
          <w:rFonts w:ascii="Times New Roman" w:hAnsi="Times New Roman" w:cs="Times New Roman"/>
          <w:color w:val="000000" w:themeColor="text1"/>
          <w:lang w:val="en-GB"/>
        </w:rPr>
        <w:t>Sommariva</w:t>
      </w:r>
      <w:proofErr w:type="spellEnd"/>
      <w:r w:rsidR="00076155" w:rsidRPr="00537FB1">
        <w:rPr>
          <w:rFonts w:ascii="Times New Roman" w:hAnsi="Times New Roman" w:cs="Times New Roman"/>
          <w:color w:val="000000" w:themeColor="text1"/>
          <w:lang w:val="en-GB"/>
        </w:rPr>
        <w:t xml:space="preserve"> et al, 2018), photographs (Seltzer et al, 2017), and videos (Bora, 2018) were widely shared.</w:t>
      </w:r>
      <w:r w:rsidR="00070309" w:rsidRPr="00537FB1">
        <w:rPr>
          <w:rFonts w:ascii="Times New Roman" w:hAnsi="Times New Roman" w:cs="Times New Roman"/>
          <w:color w:val="000000" w:themeColor="text1"/>
          <w:lang w:val="en-GB"/>
        </w:rPr>
        <w:t xml:space="preserve"> </w:t>
      </w:r>
      <w:r w:rsidR="00076155" w:rsidRPr="00537FB1">
        <w:rPr>
          <w:rFonts w:ascii="Times New Roman" w:hAnsi="Times New Roman" w:cs="Times New Roman"/>
          <w:color w:val="000000" w:themeColor="text1"/>
          <w:lang w:val="en-GB"/>
        </w:rPr>
        <w:t xml:space="preserve">During the Ebola outbreak, Twitter and </w:t>
      </w:r>
      <w:proofErr w:type="spellStart"/>
      <w:r w:rsidR="00076155" w:rsidRPr="00537FB1">
        <w:rPr>
          <w:rFonts w:ascii="Times New Roman" w:hAnsi="Times New Roman" w:cs="Times New Roman"/>
          <w:color w:val="000000" w:themeColor="text1"/>
          <w:lang w:val="en-GB"/>
        </w:rPr>
        <w:t>Sina</w:t>
      </w:r>
      <w:proofErr w:type="spellEnd"/>
      <w:r w:rsidR="00076155" w:rsidRPr="00537FB1">
        <w:rPr>
          <w:rFonts w:ascii="Times New Roman" w:hAnsi="Times New Roman" w:cs="Times New Roman"/>
          <w:color w:val="000000" w:themeColor="text1"/>
          <w:lang w:val="en-GB"/>
        </w:rPr>
        <w:t xml:space="preserve"> Weibo also helped disseminate rumours and speculative information (Fung et al, 2016),</w:t>
      </w:r>
      <w:r w:rsidR="00070309" w:rsidRPr="00537FB1">
        <w:rPr>
          <w:rFonts w:ascii="Times New Roman" w:hAnsi="Times New Roman" w:cs="Times New Roman"/>
          <w:color w:val="000000" w:themeColor="text1"/>
          <w:lang w:val="en-GB"/>
        </w:rPr>
        <w:t xml:space="preserve"> and </w:t>
      </w:r>
      <w:proofErr w:type="gramStart"/>
      <w:r w:rsidR="00070309" w:rsidRPr="00537FB1">
        <w:rPr>
          <w:rFonts w:ascii="Times New Roman" w:hAnsi="Times New Roman" w:cs="Times New Roman"/>
          <w:color w:val="000000" w:themeColor="text1"/>
          <w:lang w:val="en-GB"/>
        </w:rPr>
        <w:t>a large number of</w:t>
      </w:r>
      <w:proofErr w:type="gramEnd"/>
      <w:r w:rsidR="00070309" w:rsidRPr="00537FB1">
        <w:rPr>
          <w:rFonts w:ascii="Times New Roman" w:hAnsi="Times New Roman" w:cs="Times New Roman"/>
          <w:color w:val="000000" w:themeColor="text1"/>
          <w:lang w:val="en-GB"/>
        </w:rPr>
        <w:t xml:space="preserve"> misleading videos about the Ebola virus disease existed online</w:t>
      </w:r>
      <w:r w:rsidR="00EA157A" w:rsidRPr="00537FB1">
        <w:rPr>
          <w:rFonts w:ascii="Times New Roman" w:hAnsi="Times New Roman" w:cs="Times New Roman"/>
          <w:color w:val="000000" w:themeColor="text1"/>
          <w:lang w:val="en-GB"/>
        </w:rPr>
        <w:t xml:space="preserve"> (Pathak et al, 2015)</w:t>
      </w:r>
      <w:r w:rsidR="00070309" w:rsidRPr="00537FB1">
        <w:rPr>
          <w:rFonts w:ascii="Times New Roman" w:hAnsi="Times New Roman" w:cs="Times New Roman"/>
          <w:color w:val="000000" w:themeColor="text1"/>
          <w:lang w:val="en-GB"/>
        </w:rPr>
        <w:t xml:space="preserve">. </w:t>
      </w:r>
      <w:r w:rsidR="00076155" w:rsidRPr="00537FB1">
        <w:rPr>
          <w:rFonts w:ascii="Times New Roman" w:hAnsi="Times New Roman" w:cs="Times New Roman"/>
          <w:color w:val="000000" w:themeColor="text1"/>
          <w:lang w:val="en-GB"/>
        </w:rPr>
        <w:t>According to a poll of H1N1 flu films on YouTube, 61.3</w:t>
      </w:r>
      <w:r w:rsidR="008E143A">
        <w:rPr>
          <w:rFonts w:ascii="Times New Roman" w:hAnsi="Times New Roman" w:cs="Times New Roman"/>
          <w:color w:val="000000" w:themeColor="text1"/>
          <w:lang w:val="en-GB"/>
        </w:rPr>
        <w:t>%</w:t>
      </w:r>
      <w:r w:rsidR="00076155" w:rsidRPr="00537FB1">
        <w:rPr>
          <w:rFonts w:ascii="Times New Roman" w:hAnsi="Times New Roman" w:cs="Times New Roman"/>
          <w:color w:val="000000" w:themeColor="text1"/>
          <w:lang w:val="en-GB"/>
        </w:rPr>
        <w:t xml:space="preserve"> included relevant information on the disease, while 23% were deceptive (Pandey, 2010; Shigemura et al, 2015). Misinformation linking the Measles, Mumps, and Rubella (MMR) vaccination to autism was widely disseminated on social media, and it continues to have a strong influence among some groups (Wang et al, 2019; Hargreaves et al, 2003).</w:t>
      </w:r>
    </w:p>
    <w:p w14:paraId="7504B854" w14:textId="51206DBE" w:rsidR="00070309" w:rsidRPr="00537FB1" w:rsidRDefault="00070309" w:rsidP="001B2F4A">
      <w:pPr>
        <w:spacing w:line="276" w:lineRule="auto"/>
        <w:rPr>
          <w:rFonts w:ascii="Times New Roman" w:hAnsi="Times New Roman" w:cs="Times New Roman"/>
          <w:color w:val="000000" w:themeColor="text1"/>
          <w:lang w:val="en-GB"/>
        </w:rPr>
      </w:pPr>
    </w:p>
    <w:p w14:paraId="641EFC58" w14:textId="7E52694D" w:rsidR="00070309" w:rsidRPr="00537FB1" w:rsidRDefault="006B1B18"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While </w:t>
      </w:r>
      <w:proofErr w:type="gramStart"/>
      <w:r w:rsidRPr="00537FB1">
        <w:rPr>
          <w:rFonts w:ascii="Times New Roman" w:hAnsi="Times New Roman" w:cs="Times New Roman"/>
          <w:color w:val="000000" w:themeColor="text1"/>
          <w:lang w:val="en-GB"/>
        </w:rPr>
        <w:t>the majority of</w:t>
      </w:r>
      <w:proofErr w:type="gramEnd"/>
      <w:r w:rsidRPr="00537FB1">
        <w:rPr>
          <w:rFonts w:ascii="Times New Roman" w:hAnsi="Times New Roman" w:cs="Times New Roman"/>
          <w:color w:val="000000" w:themeColor="text1"/>
          <w:lang w:val="en-GB"/>
        </w:rPr>
        <w:t xml:space="preserve"> misinformation research has focused on infectious diseases, misinformation concerning chronic diseases like cancer and cardiovascular disease is frequent on social media. Scholars in Japan analysed internet discussions with different viewpoints on cancer screening and discovered that anti-cancer screening material was the most widely shared (</w:t>
      </w:r>
      <w:proofErr w:type="spellStart"/>
      <w:r w:rsidRPr="00537FB1">
        <w:rPr>
          <w:rFonts w:ascii="Times New Roman" w:hAnsi="Times New Roman" w:cs="Times New Roman"/>
          <w:color w:val="000000" w:themeColor="text1"/>
          <w:lang w:val="en-GB"/>
        </w:rPr>
        <w:t>Okuhara</w:t>
      </w:r>
      <w:proofErr w:type="spellEnd"/>
      <w:r w:rsidRPr="00537FB1">
        <w:rPr>
          <w:rFonts w:ascii="Times New Roman" w:hAnsi="Times New Roman" w:cs="Times New Roman"/>
          <w:color w:val="000000" w:themeColor="text1"/>
          <w:lang w:val="en-GB"/>
        </w:rPr>
        <w:t xml:space="preserve"> et al, 2017). </w:t>
      </w:r>
      <w:r w:rsidR="00070309" w:rsidRPr="00537FB1">
        <w:rPr>
          <w:rFonts w:ascii="Times New Roman" w:hAnsi="Times New Roman" w:cs="Times New Roman"/>
          <w:color w:val="000000" w:themeColor="text1"/>
          <w:lang w:val="en-GB"/>
        </w:rPr>
        <w:t xml:space="preserve">Other scholars have also studied false health messages about chronic diseases such as </w:t>
      </w:r>
      <w:r w:rsidR="0062009B" w:rsidRPr="00537FB1">
        <w:rPr>
          <w:rFonts w:ascii="Times New Roman" w:hAnsi="Times New Roman" w:cs="Times New Roman"/>
          <w:color w:val="000000" w:themeColor="text1"/>
          <w:lang w:val="en-GB"/>
        </w:rPr>
        <w:t>hypertension (Kumar et al, 2014)</w:t>
      </w:r>
      <w:r w:rsidR="006F2C6E" w:rsidRPr="00537FB1">
        <w:rPr>
          <w:rFonts w:ascii="Times New Roman" w:hAnsi="Times New Roman" w:cs="Times New Roman"/>
          <w:color w:val="000000" w:themeColor="text1"/>
          <w:lang w:val="en-GB"/>
        </w:rPr>
        <w:t xml:space="preserve">, </w:t>
      </w:r>
      <w:r w:rsidR="0062009B" w:rsidRPr="00537FB1">
        <w:rPr>
          <w:rFonts w:ascii="Times New Roman" w:hAnsi="Times New Roman" w:cs="Times New Roman"/>
          <w:color w:val="000000" w:themeColor="text1"/>
          <w:lang w:val="en-GB"/>
        </w:rPr>
        <w:t>psoriasis (Qi et al, 2016)</w:t>
      </w:r>
      <w:r w:rsidR="006F2C6E" w:rsidRPr="00537FB1">
        <w:rPr>
          <w:rFonts w:ascii="Times New Roman" w:hAnsi="Times New Roman" w:cs="Times New Roman"/>
          <w:color w:val="000000" w:themeColor="text1"/>
          <w:lang w:val="en-GB"/>
        </w:rPr>
        <w:t xml:space="preserve">, </w:t>
      </w:r>
      <w:r w:rsidR="00070309" w:rsidRPr="00537FB1">
        <w:rPr>
          <w:rFonts w:ascii="Times New Roman" w:hAnsi="Times New Roman" w:cs="Times New Roman"/>
          <w:color w:val="000000" w:themeColor="text1"/>
          <w:lang w:val="en-GB"/>
        </w:rPr>
        <w:t>gynaecological oncology</w:t>
      </w:r>
      <w:r w:rsidR="00706504" w:rsidRPr="00537FB1">
        <w:rPr>
          <w:rFonts w:ascii="Times New Roman" w:hAnsi="Times New Roman" w:cs="Times New Roman"/>
          <w:color w:val="000000" w:themeColor="text1"/>
          <w:lang w:val="en-GB"/>
        </w:rPr>
        <w:t xml:space="preserve"> (Chen</w:t>
      </w:r>
      <w:r w:rsidR="00580074" w:rsidRPr="00537FB1">
        <w:rPr>
          <w:rFonts w:ascii="Times New Roman" w:hAnsi="Times New Roman" w:cs="Times New Roman"/>
          <w:color w:val="000000" w:themeColor="text1"/>
          <w:lang w:val="en-GB"/>
        </w:rPr>
        <w:t xml:space="preserve"> et al</w:t>
      </w:r>
      <w:r w:rsidR="00706504" w:rsidRPr="00537FB1">
        <w:rPr>
          <w:rFonts w:ascii="Times New Roman" w:hAnsi="Times New Roman" w:cs="Times New Roman"/>
          <w:color w:val="000000" w:themeColor="text1"/>
          <w:lang w:val="en-GB"/>
        </w:rPr>
        <w:t>, 2018</w:t>
      </w:r>
      <w:r w:rsidR="00580074" w:rsidRPr="00537FB1">
        <w:rPr>
          <w:rFonts w:ascii="Times New Roman" w:hAnsi="Times New Roman" w:cs="Times New Roman"/>
          <w:color w:val="000000" w:themeColor="text1"/>
          <w:lang w:val="en-GB"/>
        </w:rPr>
        <w:t>a</w:t>
      </w:r>
      <w:r w:rsidR="00706504" w:rsidRPr="00537FB1">
        <w:rPr>
          <w:rFonts w:ascii="Times New Roman" w:hAnsi="Times New Roman" w:cs="Times New Roman"/>
          <w:color w:val="000000" w:themeColor="text1"/>
          <w:lang w:val="en-GB"/>
        </w:rPr>
        <w:t>)</w:t>
      </w:r>
      <w:r w:rsidR="006F2C6E" w:rsidRPr="00537FB1">
        <w:rPr>
          <w:rFonts w:ascii="Times New Roman" w:hAnsi="Times New Roman" w:cs="Times New Roman"/>
          <w:color w:val="000000" w:themeColor="text1"/>
          <w:lang w:val="en-GB"/>
        </w:rPr>
        <w:t xml:space="preserve"> and</w:t>
      </w:r>
      <w:r w:rsidR="00070309" w:rsidRPr="00537FB1">
        <w:rPr>
          <w:rFonts w:ascii="Times New Roman" w:hAnsi="Times New Roman" w:cs="Times New Roman"/>
          <w:color w:val="000000" w:themeColor="text1"/>
          <w:lang w:val="en-GB"/>
        </w:rPr>
        <w:t xml:space="preserve"> diabetes</w:t>
      </w:r>
      <w:r w:rsidR="00706504" w:rsidRPr="00537FB1">
        <w:rPr>
          <w:rFonts w:ascii="Times New Roman" w:hAnsi="Times New Roman" w:cs="Times New Roman"/>
          <w:color w:val="000000" w:themeColor="text1"/>
          <w:lang w:val="en-GB"/>
        </w:rPr>
        <w:t xml:space="preserve"> (Leong et al, 2018)</w:t>
      </w:r>
      <w:r w:rsidR="00070309" w:rsidRPr="00537FB1">
        <w:rPr>
          <w:rFonts w:ascii="Times New Roman" w:hAnsi="Times New Roman" w:cs="Times New Roman"/>
          <w:color w:val="000000" w:themeColor="text1"/>
          <w:lang w:val="en-GB"/>
        </w:rPr>
        <w:t>.</w:t>
      </w:r>
    </w:p>
    <w:p w14:paraId="7B65703F" w14:textId="7D902CB3" w:rsidR="00070309" w:rsidRPr="00537FB1" w:rsidRDefault="00070309" w:rsidP="001B2F4A">
      <w:pPr>
        <w:spacing w:line="276" w:lineRule="auto"/>
        <w:rPr>
          <w:rFonts w:ascii="Times New Roman" w:hAnsi="Times New Roman" w:cs="Times New Roman"/>
          <w:color w:val="000000" w:themeColor="text1"/>
          <w:lang w:val="en-GB"/>
        </w:rPr>
      </w:pPr>
    </w:p>
    <w:p w14:paraId="1F0FCD22" w14:textId="0D08EC96" w:rsidR="00070309" w:rsidRPr="00537FB1" w:rsidRDefault="0007030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Unsubstantiated information about diet and nutrition can have harmful effects on susceptible people. </w:t>
      </w:r>
      <w:r w:rsidR="006B1B18" w:rsidRPr="00537FB1">
        <w:rPr>
          <w:rFonts w:ascii="Times New Roman" w:hAnsi="Times New Roman" w:cs="Times New Roman"/>
          <w:color w:val="000000" w:themeColor="text1"/>
          <w:lang w:val="en-GB"/>
        </w:rPr>
        <w:t xml:space="preserve">Consumers seeking to lose weight rapidly and enhance their health are becoming increasingly interested in items labelled “detox”, “superfoods”, and “all-natural” (Klein and </w:t>
      </w:r>
      <w:proofErr w:type="spellStart"/>
      <w:r w:rsidR="006B1B18" w:rsidRPr="00537FB1">
        <w:rPr>
          <w:rFonts w:ascii="Times New Roman" w:hAnsi="Times New Roman" w:cs="Times New Roman"/>
          <w:color w:val="000000" w:themeColor="text1"/>
          <w:lang w:val="en-GB"/>
        </w:rPr>
        <w:t>Kiat</w:t>
      </w:r>
      <w:proofErr w:type="spellEnd"/>
      <w:r w:rsidR="006B1B18" w:rsidRPr="00537FB1">
        <w:rPr>
          <w:rFonts w:ascii="Times New Roman" w:hAnsi="Times New Roman" w:cs="Times New Roman"/>
          <w:color w:val="000000" w:themeColor="text1"/>
          <w:lang w:val="en-GB"/>
        </w:rPr>
        <w:t>, 2015). Anorexia has been pushed as a craze, and research has shown that it may acquire appeal among young female viewers when linked to the notion of beauty in YouTube videos (Syed-Abdul et al, 2013).</w:t>
      </w:r>
    </w:p>
    <w:p w14:paraId="1D0D388E" w14:textId="1F3F6B1E" w:rsidR="00070309" w:rsidRPr="00537FB1" w:rsidRDefault="00070309" w:rsidP="001B2F4A">
      <w:pPr>
        <w:spacing w:line="276" w:lineRule="auto"/>
        <w:rPr>
          <w:rFonts w:ascii="Times New Roman" w:hAnsi="Times New Roman" w:cs="Times New Roman"/>
          <w:color w:val="000000" w:themeColor="text1"/>
          <w:lang w:val="en-GB"/>
        </w:rPr>
      </w:pPr>
    </w:p>
    <w:p w14:paraId="5EFD14F8" w14:textId="6A13F6D4" w:rsidR="00070309" w:rsidRPr="00537FB1" w:rsidRDefault="006B1B18"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lastRenderedPageBreak/>
        <w:t xml:space="preserve">The tobacco industry has a long history of misleading consumers by misrepresenting scientific evidence. </w:t>
      </w:r>
      <w:r w:rsidR="00AB24EB" w:rsidRPr="00AB24EB">
        <w:rPr>
          <w:rFonts w:ascii="Times New Roman" w:hAnsi="Times New Roman" w:cs="Times New Roman"/>
          <w:color w:val="000000" w:themeColor="text1"/>
          <w:lang w:val="en-GB"/>
        </w:rPr>
        <w:t>Federal courts in the United States have found major tobacco firms guilty of conspiring to deny, misrepresent, and minimize the dangers of smoking (Smith et al, 2011).</w:t>
      </w:r>
      <w:r w:rsidR="00070309" w:rsidRPr="00537FB1">
        <w:rPr>
          <w:rFonts w:ascii="Times New Roman" w:hAnsi="Times New Roman" w:cs="Times New Roman"/>
          <w:color w:val="000000" w:themeColor="text1"/>
          <w:lang w:val="en-GB"/>
        </w:rPr>
        <w:t xml:space="preserve"> Misleading depictions of the health effects of tobacco in YouTube videos can influence viewers</w:t>
      </w:r>
      <w:r w:rsidR="004E7EF5" w:rsidRPr="00537FB1">
        <w:rPr>
          <w:rFonts w:ascii="Times New Roman" w:hAnsi="Times New Roman" w:cs="Times New Roman"/>
          <w:color w:val="000000" w:themeColor="text1"/>
          <w:lang w:val="en-GB"/>
        </w:rPr>
        <w:t>’</w:t>
      </w:r>
      <w:r w:rsidR="00070309" w:rsidRPr="00537FB1">
        <w:rPr>
          <w:rFonts w:ascii="Times New Roman" w:hAnsi="Times New Roman" w:cs="Times New Roman"/>
          <w:color w:val="000000" w:themeColor="text1"/>
          <w:lang w:val="en-GB"/>
        </w:rPr>
        <w:t xml:space="preserve"> attitudes towards tobacco products and motivate smoking</w:t>
      </w:r>
      <w:r w:rsidR="00D54F03" w:rsidRPr="00537FB1">
        <w:rPr>
          <w:rFonts w:ascii="Times New Roman" w:hAnsi="Times New Roman" w:cs="Times New Roman"/>
          <w:color w:val="000000" w:themeColor="text1"/>
          <w:lang w:val="en-GB"/>
        </w:rPr>
        <w:t xml:space="preserve"> (</w:t>
      </w:r>
      <w:proofErr w:type="spellStart"/>
      <w:r w:rsidR="00D54F03" w:rsidRPr="00537FB1">
        <w:rPr>
          <w:rFonts w:ascii="Times New Roman" w:hAnsi="Times New Roman" w:cs="Times New Roman"/>
          <w:color w:val="000000" w:themeColor="text1"/>
          <w:lang w:val="en-GB"/>
        </w:rPr>
        <w:t>Albarracin</w:t>
      </w:r>
      <w:proofErr w:type="spellEnd"/>
      <w:r w:rsidR="00D54F03" w:rsidRPr="00537FB1">
        <w:rPr>
          <w:rFonts w:ascii="Times New Roman" w:hAnsi="Times New Roman" w:cs="Times New Roman"/>
          <w:color w:val="000000" w:themeColor="text1"/>
          <w:lang w:val="en-GB"/>
        </w:rPr>
        <w:t xml:space="preserve"> et al, 2018)</w:t>
      </w:r>
      <w:r w:rsidR="00070309" w:rsidRPr="00537FB1">
        <w:rPr>
          <w:rFonts w:ascii="Times New Roman" w:hAnsi="Times New Roman" w:cs="Times New Roman"/>
          <w:color w:val="000000" w:themeColor="text1"/>
          <w:lang w:val="en-GB"/>
        </w:rPr>
        <w:t xml:space="preserve">. The advent of e-cigarettes has prompted scholars to examine the content of messages and tweeting patterns associated with local public health department e-cigarette campaigns, with </w:t>
      </w:r>
      <w:r w:rsidRPr="00537FB1">
        <w:rPr>
          <w:rFonts w:ascii="Times New Roman" w:hAnsi="Times New Roman" w:cs="Times New Roman"/>
          <w:color w:val="000000" w:themeColor="text1"/>
          <w:lang w:val="en-GB"/>
        </w:rPr>
        <w:t>part of the misinformation aimed at diverting public attention away from the product and onto messages attempting to undermine authority</w:t>
      </w:r>
      <w:r w:rsidR="00F318E8" w:rsidRPr="00537FB1">
        <w:rPr>
          <w:rFonts w:ascii="Times New Roman" w:hAnsi="Times New Roman" w:cs="Times New Roman"/>
          <w:color w:val="000000" w:themeColor="text1"/>
          <w:lang w:val="en-GB"/>
        </w:rPr>
        <w:t xml:space="preserve"> (Harris et al, 2014)</w:t>
      </w:r>
      <w:r w:rsidR="00070309" w:rsidRPr="00537FB1">
        <w:rPr>
          <w:rFonts w:ascii="Times New Roman" w:hAnsi="Times New Roman" w:cs="Times New Roman"/>
          <w:color w:val="000000" w:themeColor="text1"/>
          <w:lang w:val="en-GB"/>
        </w:rPr>
        <w:t>.</w:t>
      </w:r>
    </w:p>
    <w:p w14:paraId="6DA6C818" w14:textId="0703DEDA" w:rsidR="00070309" w:rsidRPr="00537FB1" w:rsidRDefault="00070309" w:rsidP="001B2F4A">
      <w:pPr>
        <w:spacing w:line="276" w:lineRule="auto"/>
        <w:rPr>
          <w:rFonts w:ascii="Times New Roman" w:hAnsi="Times New Roman" w:cs="Times New Roman"/>
          <w:color w:val="000000" w:themeColor="text1"/>
          <w:lang w:val="en-GB"/>
        </w:rPr>
      </w:pPr>
    </w:p>
    <w:p w14:paraId="3A890306" w14:textId="75504AF8" w:rsidR="00070309" w:rsidRPr="00537FB1" w:rsidRDefault="00691D81"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Other research on pseudo-health messages regarding medications (Al Khaja et al, 2018), paediatric diseases (</w:t>
      </w:r>
      <w:proofErr w:type="spellStart"/>
      <w:r w:rsidRPr="00537FB1">
        <w:rPr>
          <w:rFonts w:ascii="Times New Roman" w:hAnsi="Times New Roman" w:cs="Times New Roman"/>
          <w:color w:val="000000" w:themeColor="text1"/>
          <w:lang w:val="en-GB"/>
        </w:rPr>
        <w:t>Strychowsky</w:t>
      </w:r>
      <w:proofErr w:type="spellEnd"/>
      <w:r w:rsidRPr="00537FB1">
        <w:rPr>
          <w:rFonts w:ascii="Times New Roman" w:hAnsi="Times New Roman" w:cs="Times New Roman"/>
          <w:color w:val="000000" w:themeColor="text1"/>
          <w:lang w:val="en-GB"/>
        </w:rPr>
        <w:t xml:space="preserve"> et al, 2013), abortion (Bryant et al, 2014), dialysis (Garg et al, 2015), suicide (Li et al, 2018), and multiple sclerosis (Li et al, 2018) have been published in social media (</w:t>
      </w:r>
      <w:proofErr w:type="spellStart"/>
      <w:r w:rsidRPr="00537FB1">
        <w:rPr>
          <w:rFonts w:ascii="Times New Roman" w:hAnsi="Times New Roman" w:cs="Times New Roman"/>
          <w:color w:val="000000" w:themeColor="text1"/>
          <w:lang w:val="en-GB"/>
        </w:rPr>
        <w:t>Lavorgna</w:t>
      </w:r>
      <w:proofErr w:type="spellEnd"/>
      <w:r w:rsidRPr="00537FB1">
        <w:rPr>
          <w:rFonts w:ascii="Times New Roman" w:hAnsi="Times New Roman" w:cs="Times New Roman"/>
          <w:color w:val="000000" w:themeColor="text1"/>
          <w:lang w:val="en-GB"/>
        </w:rPr>
        <w:t xml:space="preserve"> et al, 2018).</w:t>
      </w:r>
      <w:r w:rsidR="00070309" w:rsidRPr="00537FB1">
        <w:rPr>
          <w:rFonts w:ascii="Times New Roman" w:hAnsi="Times New Roman" w:cs="Times New Roman"/>
          <w:color w:val="000000" w:themeColor="text1"/>
          <w:lang w:val="en-GB"/>
        </w:rPr>
        <w:t xml:space="preserve"> It has been argued that while there may be less pseudo-health information than true health information, it is often the case that pseudo-health information is more popular than evidence-based true information</w:t>
      </w:r>
      <w:r w:rsidR="00AE752E" w:rsidRPr="00537FB1">
        <w:rPr>
          <w:rFonts w:ascii="Times New Roman" w:hAnsi="Times New Roman" w:cs="Times New Roman"/>
          <w:color w:val="000000" w:themeColor="text1"/>
          <w:lang w:val="en-GB"/>
        </w:rPr>
        <w:t xml:space="preserve"> (Wang et al, 2019)</w:t>
      </w:r>
      <w:r w:rsidR="00070309" w:rsidRPr="00537FB1">
        <w:rPr>
          <w:rFonts w:ascii="Times New Roman" w:hAnsi="Times New Roman" w:cs="Times New Roman"/>
          <w:color w:val="000000" w:themeColor="text1"/>
          <w:lang w:val="en-GB"/>
        </w:rPr>
        <w:t>.</w:t>
      </w:r>
    </w:p>
    <w:p w14:paraId="2692EF87" w14:textId="7B885C70" w:rsidR="0064560F" w:rsidRPr="00537FB1" w:rsidRDefault="00D3077F" w:rsidP="001B2F4A">
      <w:pPr>
        <w:pStyle w:val="2"/>
        <w:spacing w:line="276" w:lineRule="auto"/>
        <w:rPr>
          <w:rFonts w:ascii="Times New Roman" w:hAnsi="Times New Roman" w:cs="Times New Roman"/>
          <w:b w:val="0"/>
          <w:bCs w:val="0"/>
          <w:i/>
          <w:iCs/>
          <w:color w:val="000000" w:themeColor="text1"/>
          <w:sz w:val="24"/>
          <w:szCs w:val="24"/>
          <w:lang w:val="en-GB"/>
        </w:rPr>
      </w:pPr>
      <w:bookmarkStart w:id="21" w:name="_Toc94526149"/>
      <w:bookmarkEnd w:id="19"/>
      <w:bookmarkEnd w:id="20"/>
      <w:r w:rsidRPr="00537FB1">
        <w:rPr>
          <w:rFonts w:ascii="Times New Roman" w:hAnsi="Times New Roman" w:cs="Times New Roman"/>
          <w:b w:val="0"/>
          <w:bCs w:val="0"/>
          <w:i/>
          <w:iCs/>
          <w:color w:val="000000" w:themeColor="text1"/>
          <w:sz w:val="24"/>
          <w:szCs w:val="24"/>
          <w:lang w:val="en-GB"/>
        </w:rPr>
        <w:t>The transmission of health misinformation on social media</w:t>
      </w:r>
      <w:bookmarkEnd w:id="21"/>
    </w:p>
    <w:p w14:paraId="23C914FF" w14:textId="1BBADE69" w:rsidR="00D3077F" w:rsidRPr="00537FB1" w:rsidRDefault="00D3077F"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While social media platforms provide a wealth of opportunities for people to communicate, they also allow </w:t>
      </w:r>
      <w:r w:rsidR="00D16907" w:rsidRPr="00537FB1">
        <w:rPr>
          <w:rFonts w:ascii="Times New Roman" w:hAnsi="Times New Roman" w:cs="Times New Roman"/>
          <w:color w:val="000000" w:themeColor="text1"/>
          <w:lang w:val="en-GB"/>
        </w:rPr>
        <w:t>mis</w:t>
      </w:r>
      <w:r w:rsidRPr="00537FB1">
        <w:rPr>
          <w:rFonts w:ascii="Times New Roman" w:hAnsi="Times New Roman" w:cs="Times New Roman"/>
          <w:color w:val="000000" w:themeColor="text1"/>
          <w:lang w:val="en-GB"/>
        </w:rPr>
        <w:t>information to spread rapidly across the globe, regardless of geographical location. In a globalised world</w:t>
      </w:r>
      <w:r w:rsidR="00AE374D"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there is an in-depth discussion about fake health information on social media (Wang et al, 2019), </w:t>
      </w:r>
      <w:r w:rsidR="00691D81" w:rsidRPr="00537FB1">
        <w:rPr>
          <w:rFonts w:ascii="Times New Roman" w:hAnsi="Times New Roman" w:cs="Times New Roman"/>
          <w:color w:val="000000" w:themeColor="text1"/>
          <w:lang w:val="en-GB"/>
        </w:rPr>
        <w:t xml:space="preserve">studies have been conducted on </w:t>
      </w:r>
      <w:r w:rsidR="00B63A7D">
        <w:rPr>
          <w:rFonts w:ascii="Times New Roman" w:hAnsi="Times New Roman" w:cs="Times New Roman"/>
          <w:color w:val="000000" w:themeColor="text1"/>
          <w:lang w:val="en-GB"/>
        </w:rPr>
        <w:t>several</w:t>
      </w:r>
      <w:r w:rsidR="00691D81" w:rsidRPr="00537FB1">
        <w:rPr>
          <w:rFonts w:ascii="Times New Roman" w:hAnsi="Times New Roman" w:cs="Times New Roman"/>
          <w:color w:val="000000" w:themeColor="text1"/>
          <w:lang w:val="en-GB"/>
        </w:rPr>
        <w:t xml:space="preserve"> platforms, including Twitter, Facebook, and </w:t>
      </w:r>
      <w:proofErr w:type="spellStart"/>
      <w:r w:rsidR="00691D81" w:rsidRPr="00537FB1">
        <w:rPr>
          <w:rFonts w:ascii="Times New Roman" w:hAnsi="Times New Roman" w:cs="Times New Roman"/>
          <w:color w:val="000000" w:themeColor="text1"/>
          <w:lang w:val="en-GB"/>
        </w:rPr>
        <w:t>Sina</w:t>
      </w:r>
      <w:proofErr w:type="spellEnd"/>
      <w:r w:rsidR="00691D81" w:rsidRPr="00537FB1">
        <w:rPr>
          <w:rFonts w:ascii="Times New Roman" w:hAnsi="Times New Roman" w:cs="Times New Roman"/>
          <w:color w:val="000000" w:themeColor="text1"/>
          <w:lang w:val="en-GB"/>
        </w:rPr>
        <w:t xml:space="preserve"> Weibo</w:t>
      </w:r>
      <w:r w:rsidR="00A32348" w:rsidRPr="00537FB1">
        <w:rPr>
          <w:rFonts w:ascii="Times New Roman" w:hAnsi="Times New Roman" w:cs="Times New Roman"/>
          <w:color w:val="000000" w:themeColor="text1"/>
          <w:lang w:val="en-GB"/>
        </w:rPr>
        <w:t xml:space="preserve"> (</w:t>
      </w:r>
      <w:proofErr w:type="spellStart"/>
      <w:r w:rsidR="00AC1558" w:rsidRPr="00537FB1">
        <w:rPr>
          <w:rFonts w:ascii="Times New Roman" w:hAnsi="Times New Roman" w:cs="Times New Roman"/>
          <w:color w:val="000000" w:themeColor="text1"/>
          <w:lang w:val="en-GB"/>
        </w:rPr>
        <w:t>Kirner</w:t>
      </w:r>
      <w:proofErr w:type="spellEnd"/>
      <w:r w:rsidR="00AC1558" w:rsidRPr="00537FB1">
        <w:rPr>
          <w:rFonts w:ascii="Times New Roman" w:hAnsi="Times New Roman" w:cs="Times New Roman"/>
          <w:color w:val="000000" w:themeColor="text1"/>
          <w:lang w:val="en-GB"/>
        </w:rPr>
        <w:t>-Ludwig, 2020;</w:t>
      </w:r>
      <w:r w:rsidR="00A32348" w:rsidRPr="00537FB1">
        <w:rPr>
          <w:rFonts w:ascii="Times New Roman" w:hAnsi="Times New Roman" w:cs="Times New Roman"/>
          <w:color w:val="000000" w:themeColor="text1"/>
          <w:lang w:val="en-GB"/>
        </w:rPr>
        <w:t xml:space="preserve"> </w:t>
      </w:r>
      <w:proofErr w:type="spellStart"/>
      <w:r w:rsidR="00AC1558" w:rsidRPr="00537FB1">
        <w:rPr>
          <w:rFonts w:ascii="Times New Roman" w:hAnsi="Times New Roman" w:cs="Times New Roman"/>
          <w:color w:val="000000" w:themeColor="text1"/>
          <w:lang w:val="en-GB"/>
        </w:rPr>
        <w:t>Jin</w:t>
      </w:r>
      <w:proofErr w:type="spellEnd"/>
      <w:r w:rsidR="00AC1558" w:rsidRPr="00537FB1">
        <w:rPr>
          <w:rFonts w:ascii="Times New Roman" w:hAnsi="Times New Roman" w:cs="Times New Roman"/>
          <w:color w:val="000000" w:themeColor="text1"/>
          <w:lang w:val="en-GB"/>
        </w:rPr>
        <w:t xml:space="preserve"> et al, 2017</w:t>
      </w:r>
      <w:r w:rsidR="00A3234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691D81" w:rsidRPr="00537FB1">
        <w:rPr>
          <w:rFonts w:ascii="Times New Roman" w:hAnsi="Times New Roman" w:cs="Times New Roman"/>
          <w:color w:val="000000" w:themeColor="text1"/>
          <w:lang w:val="en-GB"/>
        </w:rPr>
        <w:t>According to a Council of Europe report</w:t>
      </w:r>
      <w:r w:rsidRPr="00537FB1">
        <w:rPr>
          <w:rFonts w:ascii="Times New Roman" w:hAnsi="Times New Roman" w:cs="Times New Roman"/>
          <w:color w:val="000000" w:themeColor="text1"/>
          <w:lang w:val="en-GB"/>
        </w:rPr>
        <w:t xml:space="preserve">, research and policy development on information disorder can be approached from three perspectives - the information itself, the </w:t>
      </w:r>
      <w:proofErr w:type="gramStart"/>
      <w:r w:rsidRPr="00537FB1">
        <w:rPr>
          <w:rFonts w:ascii="Times New Roman" w:hAnsi="Times New Roman" w:cs="Times New Roman"/>
          <w:color w:val="000000" w:themeColor="text1"/>
          <w:lang w:val="en-GB"/>
        </w:rPr>
        <w:t>disseminator</w:t>
      </w:r>
      <w:proofErr w:type="gramEnd"/>
      <w:r w:rsidRPr="00537FB1">
        <w:rPr>
          <w:rFonts w:ascii="Times New Roman" w:hAnsi="Times New Roman" w:cs="Times New Roman"/>
          <w:color w:val="000000" w:themeColor="text1"/>
          <w:lang w:val="en-GB"/>
        </w:rPr>
        <w:t xml:space="preserve"> and the recipient of the information</w:t>
      </w:r>
      <w:r w:rsidR="00A32348" w:rsidRPr="00537FB1">
        <w:rPr>
          <w:rFonts w:ascii="Times New Roman" w:hAnsi="Times New Roman" w:cs="Times New Roman"/>
          <w:color w:val="000000" w:themeColor="text1"/>
          <w:lang w:val="en-GB"/>
        </w:rPr>
        <w:t xml:space="preserve"> (</w:t>
      </w:r>
      <w:r w:rsidR="00B5389F" w:rsidRPr="00537FB1">
        <w:rPr>
          <w:rFonts w:ascii="Times New Roman" w:hAnsi="Times New Roman" w:cs="Times New Roman"/>
          <w:color w:val="000000" w:themeColor="text1"/>
          <w:lang w:val="en-GB"/>
        </w:rPr>
        <w:t xml:space="preserve">Wardle and </w:t>
      </w:r>
      <w:proofErr w:type="spellStart"/>
      <w:r w:rsidR="00B5389F" w:rsidRPr="00537FB1">
        <w:rPr>
          <w:rFonts w:ascii="Times New Roman" w:hAnsi="Times New Roman" w:cs="Times New Roman"/>
          <w:color w:val="000000" w:themeColor="text1"/>
          <w:lang w:val="en-GB"/>
        </w:rPr>
        <w:t>Derakhshan</w:t>
      </w:r>
      <w:proofErr w:type="spellEnd"/>
      <w:r w:rsidR="00B5389F" w:rsidRPr="00537FB1">
        <w:rPr>
          <w:rFonts w:ascii="Times New Roman" w:hAnsi="Times New Roman" w:cs="Times New Roman"/>
          <w:color w:val="000000" w:themeColor="text1"/>
          <w:lang w:val="en-GB"/>
        </w:rPr>
        <w:t>, 2017</w:t>
      </w:r>
      <w:r w:rsidR="00A3234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These three components can influence the spread of fake health information both individually and as an integral whole.</w:t>
      </w:r>
    </w:p>
    <w:p w14:paraId="0A96BA2D" w14:textId="77777777" w:rsidR="00FC1E6B" w:rsidRPr="00537FB1" w:rsidRDefault="00FC1E6B" w:rsidP="001B2F4A">
      <w:pPr>
        <w:spacing w:line="276" w:lineRule="auto"/>
        <w:rPr>
          <w:rFonts w:ascii="Times New Roman" w:hAnsi="Times New Roman" w:cs="Times New Roman"/>
          <w:color w:val="000000" w:themeColor="text1"/>
          <w:lang w:val="en-GB"/>
        </w:rPr>
      </w:pPr>
    </w:p>
    <w:p w14:paraId="21FE18E5" w14:textId="1BDB4A5F" w:rsidR="00D3077F" w:rsidRPr="00537FB1" w:rsidRDefault="00D3077F"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Firstly, the content of the information itself is the key to the continuation of the communication. Fake health information is usually described in the voice of an expert or authority, accompanied by images or videos to confuse the public</w:t>
      </w:r>
      <w:r w:rsidR="00CD6B4D" w:rsidRPr="00537FB1">
        <w:rPr>
          <w:rFonts w:ascii="Times New Roman" w:hAnsi="Times New Roman" w:cs="Times New Roman"/>
          <w:color w:val="000000" w:themeColor="text1"/>
          <w:lang w:val="en-GB"/>
        </w:rPr>
        <w:t xml:space="preserve"> (</w:t>
      </w:r>
      <w:r w:rsidR="00FC1E6B" w:rsidRPr="00537FB1">
        <w:rPr>
          <w:rFonts w:ascii="Times New Roman" w:hAnsi="Times New Roman" w:cs="Times New Roman"/>
          <w:color w:val="000000" w:themeColor="text1"/>
          <w:lang w:val="en-GB"/>
        </w:rPr>
        <w:t>Zhang et al, 2019</w:t>
      </w:r>
      <w:r w:rsidR="00CD6B4D"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and features a combination of graphics, use of numbers, integration with current hot topics</w:t>
      </w:r>
      <w:r w:rsidR="00CD6B4D" w:rsidRPr="00537FB1">
        <w:rPr>
          <w:rFonts w:ascii="Times New Roman" w:hAnsi="Times New Roman" w:cs="Times New Roman"/>
          <w:color w:val="000000" w:themeColor="text1"/>
          <w:lang w:val="en-GB"/>
        </w:rPr>
        <w:t xml:space="preserve"> (</w:t>
      </w:r>
      <w:r w:rsidR="006464A2" w:rsidRPr="00537FB1">
        <w:rPr>
          <w:rFonts w:ascii="Times New Roman" w:hAnsi="Times New Roman" w:cs="Times New Roman"/>
          <w:color w:val="000000" w:themeColor="text1"/>
          <w:lang w:val="en-GB"/>
        </w:rPr>
        <w:t>Wang, 2015)</w:t>
      </w:r>
      <w:r w:rsidRPr="00537FB1">
        <w:rPr>
          <w:rFonts w:ascii="Times New Roman" w:hAnsi="Times New Roman" w:cs="Times New Roman"/>
          <w:color w:val="000000" w:themeColor="text1"/>
          <w:lang w:val="en-GB"/>
        </w:rPr>
        <w:t xml:space="preserve">, heavy emotional </w:t>
      </w:r>
      <w:r w:rsidR="00CD6B4D" w:rsidRPr="00537FB1">
        <w:rPr>
          <w:rFonts w:ascii="Times New Roman" w:hAnsi="Times New Roman" w:cs="Times New Roman"/>
          <w:color w:val="000000" w:themeColor="text1"/>
          <w:lang w:val="en-GB"/>
        </w:rPr>
        <w:t>involved (</w:t>
      </w:r>
      <w:r w:rsidR="006464A2" w:rsidRPr="00537FB1">
        <w:rPr>
          <w:rFonts w:ascii="Times New Roman" w:hAnsi="Times New Roman" w:cs="Times New Roman"/>
          <w:color w:val="000000" w:themeColor="text1"/>
          <w:lang w:val="en-GB"/>
        </w:rPr>
        <w:t>Chua and Banerjee, 2017</w:t>
      </w:r>
      <w:r w:rsidR="00CD6B4D"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or </w:t>
      </w:r>
      <w:r w:rsidR="00A71AB2" w:rsidRPr="00537FB1">
        <w:rPr>
          <w:rFonts w:ascii="Times New Roman" w:hAnsi="Times New Roman" w:cs="Times New Roman"/>
          <w:color w:val="000000" w:themeColor="text1"/>
          <w:lang w:val="en-GB"/>
        </w:rPr>
        <w:t xml:space="preserve">with </w:t>
      </w:r>
      <w:r w:rsidRPr="00537FB1">
        <w:rPr>
          <w:rFonts w:ascii="Times New Roman" w:hAnsi="Times New Roman" w:cs="Times New Roman"/>
          <w:color w:val="000000" w:themeColor="text1"/>
          <w:lang w:val="en-GB"/>
        </w:rPr>
        <w:t xml:space="preserve">political </w:t>
      </w:r>
      <w:r w:rsidR="00A71AB2" w:rsidRPr="00537FB1">
        <w:rPr>
          <w:rFonts w:ascii="Times New Roman" w:hAnsi="Times New Roman" w:cs="Times New Roman"/>
          <w:color w:val="000000" w:themeColor="text1"/>
          <w:lang w:val="en-GB"/>
        </w:rPr>
        <w:t>purposes</w:t>
      </w:r>
      <w:r w:rsidR="008E112E" w:rsidRPr="00537FB1">
        <w:rPr>
          <w:rFonts w:ascii="Times New Roman" w:hAnsi="Times New Roman" w:cs="Times New Roman"/>
          <w:color w:val="000000" w:themeColor="text1"/>
          <w:lang w:val="en-GB"/>
        </w:rPr>
        <w:t xml:space="preserve"> (Harris et al, 2014), etc. (</w:t>
      </w:r>
      <w:r w:rsidR="006464A2" w:rsidRPr="00537FB1">
        <w:rPr>
          <w:rFonts w:ascii="Times New Roman" w:hAnsi="Times New Roman" w:cs="Times New Roman"/>
          <w:color w:val="000000" w:themeColor="text1"/>
          <w:lang w:val="en-GB"/>
        </w:rPr>
        <w:t>Lu, 2016</w:t>
      </w:r>
      <w:r w:rsidR="008E112E"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691D81" w:rsidRPr="00537FB1">
        <w:rPr>
          <w:rFonts w:ascii="Times New Roman" w:hAnsi="Times New Roman" w:cs="Times New Roman"/>
          <w:color w:val="000000" w:themeColor="text1"/>
          <w:lang w:val="en-GB"/>
        </w:rPr>
        <w:t xml:space="preserve">Videos with a </w:t>
      </w:r>
      <w:r w:rsidR="00691D81" w:rsidRPr="00537FB1">
        <w:rPr>
          <w:rFonts w:ascii="Times New Roman" w:hAnsi="Times New Roman" w:cs="Times New Roman"/>
          <w:color w:val="000000" w:themeColor="text1"/>
          <w:lang w:val="en-GB"/>
        </w:rPr>
        <w:lastRenderedPageBreak/>
        <w:t xml:space="preserve">high level of cultural relevance had a higher level of influence, and research in India revealed that diabetes videos targeted to South Asians were more likely to be deceptive than those that were not (Leong et al, 2018). </w:t>
      </w:r>
      <w:r w:rsidRPr="00537FB1">
        <w:rPr>
          <w:rFonts w:ascii="Times New Roman" w:hAnsi="Times New Roman" w:cs="Times New Roman"/>
          <w:color w:val="000000" w:themeColor="text1"/>
          <w:lang w:val="en-GB"/>
        </w:rPr>
        <w:t xml:space="preserve">In addition, information can be inadvertently oversimplified, </w:t>
      </w:r>
      <w:proofErr w:type="gramStart"/>
      <w:r w:rsidRPr="00537FB1">
        <w:rPr>
          <w:rFonts w:ascii="Times New Roman" w:hAnsi="Times New Roman" w:cs="Times New Roman"/>
          <w:color w:val="000000" w:themeColor="text1"/>
          <w:lang w:val="en-GB"/>
        </w:rPr>
        <w:t>misrepresented</w:t>
      </w:r>
      <w:proofErr w:type="gramEnd"/>
      <w:r w:rsidRPr="00537FB1">
        <w:rPr>
          <w:rFonts w:ascii="Times New Roman" w:hAnsi="Times New Roman" w:cs="Times New Roman"/>
          <w:color w:val="000000" w:themeColor="text1"/>
          <w:lang w:val="en-GB"/>
        </w:rPr>
        <w:t xml:space="preserve"> or exaggerated. Scientific </w:t>
      </w:r>
      <w:r w:rsidR="00470483" w:rsidRPr="00537FB1">
        <w:rPr>
          <w:rFonts w:ascii="Times New Roman" w:hAnsi="Times New Roman" w:cs="Times New Roman"/>
          <w:color w:val="000000" w:themeColor="text1"/>
          <w:lang w:val="en-GB"/>
        </w:rPr>
        <w:t>health information</w:t>
      </w:r>
      <w:r w:rsidRPr="00537FB1">
        <w:rPr>
          <w:rFonts w:ascii="Times New Roman" w:hAnsi="Times New Roman" w:cs="Times New Roman"/>
          <w:color w:val="000000" w:themeColor="text1"/>
          <w:lang w:val="en-GB"/>
        </w:rPr>
        <w:t xml:space="preserve"> is complex, and many details of scientific research are harder for </w:t>
      </w:r>
      <w:r w:rsidR="00470483" w:rsidRPr="00537FB1">
        <w:rPr>
          <w:rFonts w:ascii="Times New Roman" w:hAnsi="Times New Roman" w:cs="Times New Roman"/>
          <w:color w:val="000000" w:themeColor="text1"/>
          <w:lang w:val="en-GB"/>
        </w:rPr>
        <w:t>laypeople</w:t>
      </w:r>
      <w:r w:rsidRPr="00537FB1">
        <w:rPr>
          <w:rFonts w:ascii="Times New Roman" w:hAnsi="Times New Roman" w:cs="Times New Roman"/>
          <w:color w:val="000000" w:themeColor="text1"/>
          <w:lang w:val="en-GB"/>
        </w:rPr>
        <w:t xml:space="preserve"> to understand or less interesting, </w:t>
      </w:r>
      <w:r w:rsidR="00691D81" w:rsidRPr="00537FB1">
        <w:rPr>
          <w:rFonts w:ascii="Times New Roman" w:hAnsi="Times New Roman" w:cs="Times New Roman"/>
          <w:color w:val="000000" w:themeColor="text1"/>
          <w:lang w:val="en-GB"/>
        </w:rPr>
        <w:t xml:space="preserve">as a result, </w:t>
      </w:r>
      <w:r w:rsidR="00B63A7D">
        <w:rPr>
          <w:rFonts w:ascii="Times New Roman" w:hAnsi="Times New Roman" w:cs="Times New Roman"/>
          <w:color w:val="000000" w:themeColor="text1"/>
          <w:lang w:val="en-GB"/>
        </w:rPr>
        <w:t>to</w:t>
      </w:r>
      <w:r w:rsidR="00691D81" w:rsidRPr="00537FB1">
        <w:rPr>
          <w:rFonts w:ascii="Times New Roman" w:hAnsi="Times New Roman" w:cs="Times New Roman"/>
          <w:color w:val="000000" w:themeColor="text1"/>
          <w:lang w:val="en-GB"/>
        </w:rPr>
        <w:t xml:space="preserve"> be successful, scientific knowledge must be simplified, and any oversimplification might lead to misinterpretation.</w:t>
      </w:r>
      <w:r w:rsidR="001F44F9" w:rsidRPr="00537FB1">
        <w:rPr>
          <w:rFonts w:ascii="Times New Roman" w:hAnsi="Times New Roman" w:cs="Times New Roman"/>
          <w:color w:val="000000" w:themeColor="text1"/>
          <w:lang w:val="en-GB"/>
        </w:rPr>
        <w:t xml:space="preserve"> (Lewandowsky, 2012)</w:t>
      </w:r>
      <w:r w:rsidRPr="00537FB1">
        <w:rPr>
          <w:rFonts w:ascii="Times New Roman" w:hAnsi="Times New Roman" w:cs="Times New Roman"/>
          <w:color w:val="000000" w:themeColor="text1"/>
          <w:lang w:val="en-GB"/>
        </w:rPr>
        <w:t xml:space="preserve">. Humorous messages make hesitant parents more aware of the seriousness of rubella, thus reducing resistance to the measles, </w:t>
      </w:r>
      <w:proofErr w:type="gramStart"/>
      <w:r w:rsidRPr="00537FB1">
        <w:rPr>
          <w:rFonts w:ascii="Times New Roman" w:hAnsi="Times New Roman" w:cs="Times New Roman"/>
          <w:color w:val="000000" w:themeColor="text1"/>
          <w:lang w:val="en-GB"/>
        </w:rPr>
        <w:t>mumps</w:t>
      </w:r>
      <w:proofErr w:type="gramEnd"/>
      <w:r w:rsidRPr="00537FB1">
        <w:rPr>
          <w:rFonts w:ascii="Times New Roman" w:hAnsi="Times New Roman" w:cs="Times New Roman"/>
          <w:color w:val="000000" w:themeColor="text1"/>
          <w:lang w:val="en-GB"/>
        </w:rPr>
        <w:t xml:space="preserve"> and rubella vaccine</w:t>
      </w:r>
      <w:r w:rsidR="004D05D3" w:rsidRPr="00537FB1">
        <w:rPr>
          <w:rFonts w:ascii="Times New Roman" w:hAnsi="Times New Roman" w:cs="Times New Roman"/>
          <w:color w:val="000000" w:themeColor="text1"/>
          <w:lang w:val="en-GB"/>
        </w:rPr>
        <w:t xml:space="preserve"> (</w:t>
      </w:r>
      <w:r w:rsidR="006464A2" w:rsidRPr="00537FB1">
        <w:rPr>
          <w:rFonts w:ascii="Times New Roman" w:hAnsi="Times New Roman" w:cs="Times New Roman"/>
          <w:color w:val="000000" w:themeColor="text1"/>
          <w:lang w:val="en-GB"/>
        </w:rPr>
        <w:t>Moyer-</w:t>
      </w:r>
      <w:proofErr w:type="spellStart"/>
      <w:r w:rsidR="006464A2" w:rsidRPr="00537FB1">
        <w:rPr>
          <w:rFonts w:ascii="Times New Roman" w:hAnsi="Times New Roman" w:cs="Times New Roman"/>
          <w:color w:val="000000" w:themeColor="text1"/>
          <w:lang w:val="en-GB"/>
        </w:rPr>
        <w:t>Gusé</w:t>
      </w:r>
      <w:proofErr w:type="spellEnd"/>
      <w:r w:rsidR="006464A2" w:rsidRPr="00537FB1">
        <w:rPr>
          <w:rFonts w:ascii="Times New Roman" w:hAnsi="Times New Roman" w:cs="Times New Roman"/>
          <w:color w:val="000000" w:themeColor="text1"/>
          <w:lang w:val="en-GB"/>
        </w:rPr>
        <w:t xml:space="preserve"> et al, 2018</w:t>
      </w:r>
      <w:r w:rsidR="004D05D3"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w:t>
      </w:r>
      <w:bookmarkStart w:id="22" w:name="OLE_LINK15"/>
      <w:bookmarkStart w:id="23" w:name="OLE_LINK16"/>
      <w:r w:rsidR="00691D81" w:rsidRPr="00537FB1">
        <w:rPr>
          <w:lang w:val="en-GB"/>
        </w:rPr>
        <w:t xml:space="preserve"> </w:t>
      </w:r>
      <w:r w:rsidR="00691D81" w:rsidRPr="00537FB1">
        <w:rPr>
          <w:rFonts w:ascii="Times New Roman" w:hAnsi="Times New Roman" w:cs="Times New Roman"/>
          <w:color w:val="000000" w:themeColor="text1"/>
          <w:lang w:val="en-GB"/>
        </w:rPr>
        <w:t>Furthermore, the narrative of bogus health information has a personal, hostile, and self-righteous tone, which can frequently elicit negative feelings including dread, wrath, grief, anxiety, and distrust (</w:t>
      </w:r>
      <w:proofErr w:type="spellStart"/>
      <w:r w:rsidR="00691D81" w:rsidRPr="00537FB1">
        <w:rPr>
          <w:rFonts w:ascii="Times New Roman" w:hAnsi="Times New Roman" w:cs="Times New Roman"/>
          <w:color w:val="000000" w:themeColor="text1"/>
          <w:lang w:val="en-GB"/>
        </w:rPr>
        <w:t>Panatto</w:t>
      </w:r>
      <w:proofErr w:type="spellEnd"/>
      <w:r w:rsidR="00691D81" w:rsidRPr="00537FB1">
        <w:rPr>
          <w:rFonts w:ascii="Times New Roman" w:hAnsi="Times New Roman" w:cs="Times New Roman"/>
          <w:color w:val="000000" w:themeColor="text1"/>
          <w:lang w:val="en-GB"/>
        </w:rPr>
        <w:t xml:space="preserve"> et al, 2018; </w:t>
      </w:r>
      <w:proofErr w:type="spellStart"/>
      <w:r w:rsidR="00691D81" w:rsidRPr="00537FB1">
        <w:rPr>
          <w:rFonts w:ascii="Times New Roman" w:hAnsi="Times New Roman" w:cs="Times New Roman"/>
          <w:color w:val="000000" w:themeColor="text1"/>
          <w:lang w:val="en-GB"/>
        </w:rPr>
        <w:t>Porat</w:t>
      </w:r>
      <w:proofErr w:type="spellEnd"/>
      <w:r w:rsidR="00691D81" w:rsidRPr="00537FB1">
        <w:rPr>
          <w:rFonts w:ascii="Times New Roman" w:hAnsi="Times New Roman" w:cs="Times New Roman"/>
          <w:color w:val="000000" w:themeColor="text1"/>
          <w:lang w:val="en-GB"/>
        </w:rPr>
        <w:t xml:space="preserve"> et al, 2019). False information travels wider, quicker, and deeper than true information because false information</w:t>
      </w:r>
      <w:r w:rsidR="00F577BA" w:rsidRPr="00537FB1">
        <w:rPr>
          <w:rFonts w:ascii="Times New Roman" w:hAnsi="Times New Roman" w:cs="Times New Roman"/>
          <w:color w:val="000000" w:themeColor="text1"/>
          <w:lang w:val="en-GB"/>
        </w:rPr>
        <w:t>’</w:t>
      </w:r>
      <w:r w:rsidR="00691D81" w:rsidRPr="00537FB1">
        <w:rPr>
          <w:rFonts w:ascii="Times New Roman" w:hAnsi="Times New Roman" w:cs="Times New Roman"/>
          <w:color w:val="000000" w:themeColor="text1"/>
          <w:lang w:val="en-GB"/>
        </w:rPr>
        <w:t>s content is more unique and generates greater contempt, terror, and surprise (</w:t>
      </w:r>
      <w:proofErr w:type="spellStart"/>
      <w:r w:rsidR="00691D81" w:rsidRPr="00537FB1">
        <w:rPr>
          <w:rFonts w:ascii="Times New Roman" w:hAnsi="Times New Roman" w:cs="Times New Roman"/>
          <w:color w:val="000000" w:themeColor="text1"/>
          <w:lang w:val="en-GB"/>
        </w:rPr>
        <w:t>Vosoughi</w:t>
      </w:r>
      <w:proofErr w:type="spellEnd"/>
      <w:r w:rsidR="00691D81" w:rsidRPr="00537FB1">
        <w:rPr>
          <w:rFonts w:ascii="Times New Roman" w:hAnsi="Times New Roman" w:cs="Times New Roman"/>
          <w:color w:val="000000" w:themeColor="text1"/>
          <w:lang w:val="en-GB"/>
        </w:rPr>
        <w:t xml:space="preserve"> et al, 2018), i.e., content that elicits strong emotions is more likely to be shared (Berger and Milkman, 2012; Peters et al, 2009).</w:t>
      </w:r>
    </w:p>
    <w:bookmarkEnd w:id="22"/>
    <w:bookmarkEnd w:id="23"/>
    <w:p w14:paraId="4FD977CD" w14:textId="77777777" w:rsidR="00470729" w:rsidRPr="00537FB1" w:rsidRDefault="00470729" w:rsidP="001B2F4A">
      <w:pPr>
        <w:spacing w:line="276" w:lineRule="auto"/>
        <w:rPr>
          <w:rFonts w:ascii="Times New Roman" w:hAnsi="Times New Roman" w:cs="Times New Roman"/>
          <w:color w:val="000000" w:themeColor="text1"/>
          <w:lang w:val="en-GB"/>
        </w:rPr>
      </w:pPr>
    </w:p>
    <w:p w14:paraId="2C652975" w14:textId="31CA4BAF" w:rsidR="00D3077F" w:rsidRPr="00537FB1" w:rsidRDefault="00D3077F"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Secondly, those who disseminate false health information can be divided into </w:t>
      </w:r>
      <w:r w:rsidR="00540FC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good-faith disseminators</w:t>
      </w:r>
      <w:r w:rsidR="00540FC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who believe the information to be true, and </w:t>
      </w:r>
      <w:r w:rsidR="00540FC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malicious disseminators</w:t>
      </w:r>
      <w:r w:rsidR="00540FC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who know it to be false. Most of those spreading false health information on social media are individuals who are not affiliated with official bodies, and </w:t>
      </w:r>
      <w:r w:rsidR="00540FC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experienced patients</w:t>
      </w:r>
      <w:r w:rsidR="00540FC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for example, are increasingly challenging formal bodies, </w:t>
      </w:r>
      <w:r w:rsidR="00491F1E" w:rsidRPr="00537FB1">
        <w:rPr>
          <w:rFonts w:ascii="Times New Roman" w:hAnsi="Times New Roman" w:cs="Times New Roman"/>
          <w:color w:val="000000" w:themeColor="text1"/>
          <w:lang w:val="en-GB"/>
        </w:rPr>
        <w:t>the border between authority and quasi-</w:t>
      </w:r>
      <w:proofErr w:type="spellStart"/>
      <w:r w:rsidR="00491F1E" w:rsidRPr="00537FB1">
        <w:rPr>
          <w:rFonts w:ascii="Times New Roman" w:hAnsi="Times New Roman" w:cs="Times New Roman"/>
          <w:color w:val="000000" w:themeColor="text1"/>
          <w:lang w:val="en-GB"/>
        </w:rPr>
        <w:t>skillfulness</w:t>
      </w:r>
      <w:proofErr w:type="spellEnd"/>
      <w:r w:rsidR="00491F1E" w:rsidRPr="00537FB1">
        <w:rPr>
          <w:rFonts w:ascii="Times New Roman" w:hAnsi="Times New Roman" w:cs="Times New Roman"/>
          <w:color w:val="000000" w:themeColor="text1"/>
          <w:lang w:val="en-GB"/>
        </w:rPr>
        <w:t xml:space="preserve"> is becoming blurred</w:t>
      </w:r>
      <w:r w:rsidR="00A55583" w:rsidRPr="00537FB1">
        <w:rPr>
          <w:rFonts w:ascii="Times New Roman" w:hAnsi="Times New Roman" w:cs="Times New Roman"/>
          <w:color w:val="000000" w:themeColor="text1"/>
          <w:lang w:val="en-GB"/>
        </w:rPr>
        <w:t xml:space="preserve"> (</w:t>
      </w:r>
      <w:r w:rsidR="00350776" w:rsidRPr="00537FB1">
        <w:rPr>
          <w:rFonts w:ascii="Times New Roman" w:hAnsi="Times New Roman" w:cs="Times New Roman"/>
          <w:color w:val="000000" w:themeColor="text1"/>
          <w:lang w:val="en-GB"/>
        </w:rPr>
        <w:t>Seymour et al, 2015</w:t>
      </w:r>
      <w:r w:rsidR="00A55583"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In the absence of an authoritative voice, some users may pass on medically unreliable information to other users, unwittingly becoming purveyors of false health information</w:t>
      </w:r>
      <w:r w:rsidR="00A55583" w:rsidRPr="00537FB1">
        <w:rPr>
          <w:rFonts w:ascii="Times New Roman" w:hAnsi="Times New Roman" w:cs="Times New Roman"/>
          <w:color w:val="000000" w:themeColor="text1"/>
          <w:lang w:val="en-GB"/>
        </w:rPr>
        <w:t xml:space="preserve"> (</w:t>
      </w:r>
      <w:r w:rsidR="006464A2" w:rsidRPr="00537FB1">
        <w:rPr>
          <w:rFonts w:ascii="Times New Roman" w:hAnsi="Times New Roman" w:cs="Times New Roman"/>
          <w:color w:val="000000" w:themeColor="text1"/>
          <w:lang w:val="en-GB"/>
        </w:rPr>
        <w:t>Chua and Banerjee, 2017</w:t>
      </w:r>
      <w:r w:rsidR="00A55583" w:rsidRPr="00537FB1">
        <w:rPr>
          <w:rFonts w:ascii="Times New Roman" w:hAnsi="Times New Roman" w:cs="Times New Roman"/>
          <w:color w:val="000000" w:themeColor="text1"/>
          <w:lang w:val="en-GB"/>
        </w:rPr>
        <w:t>;</w:t>
      </w:r>
      <w:r w:rsidR="0051150B" w:rsidRPr="00537FB1">
        <w:rPr>
          <w:rFonts w:ascii="Times New Roman" w:hAnsi="Times New Roman" w:cs="Times New Roman"/>
          <w:color w:val="000000" w:themeColor="text1"/>
          <w:lang w:val="en-GB"/>
        </w:rPr>
        <w:t xml:space="preserve"> Ozturk et al, 2015</w:t>
      </w:r>
      <w:r w:rsidR="00A55583"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Whereas rumour mongers may be motivated by a desire for attention, hatred of society, fun and amusement, more producers of fake health information are driven by profit</w:t>
      </w:r>
      <w:r w:rsidR="00A55583" w:rsidRPr="00537FB1">
        <w:rPr>
          <w:rFonts w:ascii="Times New Roman" w:hAnsi="Times New Roman" w:cs="Times New Roman"/>
          <w:color w:val="000000" w:themeColor="text1"/>
          <w:lang w:val="en-GB"/>
        </w:rPr>
        <w:t xml:space="preserve"> (Wang et al, 2019)</w:t>
      </w:r>
      <w:r w:rsidRPr="00537FB1">
        <w:rPr>
          <w:rFonts w:ascii="Times New Roman" w:hAnsi="Times New Roman" w:cs="Times New Roman"/>
          <w:color w:val="000000" w:themeColor="text1"/>
          <w:lang w:val="en-GB"/>
        </w:rPr>
        <w:t xml:space="preserve">. </w:t>
      </w:r>
      <w:r w:rsidR="00537FB1">
        <w:rPr>
          <w:rFonts w:ascii="Times New Roman" w:hAnsi="Times New Roman" w:cs="Times New Roman"/>
          <w:color w:val="000000" w:themeColor="text1"/>
          <w:lang w:val="en-GB"/>
        </w:rPr>
        <w:t>Even though</w:t>
      </w:r>
      <w:r w:rsidR="00491F1E" w:rsidRPr="00537FB1">
        <w:rPr>
          <w:rFonts w:ascii="Times New Roman" w:hAnsi="Times New Roman" w:cs="Times New Roman"/>
          <w:color w:val="000000" w:themeColor="text1"/>
          <w:lang w:val="en-GB"/>
        </w:rPr>
        <w:t xml:space="preserve"> some producers of disinformation said in interviews that they were partly driven by political or ideological goals, their websites and articles have proven to be a lucrative source of revenue in some situations (McCoy, 2016; Sydell, 2016). </w:t>
      </w:r>
      <w:r w:rsidR="00AE374D" w:rsidRPr="00537FB1">
        <w:rPr>
          <w:rFonts w:ascii="Times New Roman" w:hAnsi="Times New Roman" w:cs="Times New Roman"/>
          <w:color w:val="000000" w:themeColor="text1"/>
          <w:lang w:val="en-GB"/>
        </w:rPr>
        <w:t>Some studies have</w:t>
      </w:r>
      <w:r w:rsidRPr="00537FB1">
        <w:rPr>
          <w:rFonts w:ascii="Times New Roman" w:hAnsi="Times New Roman" w:cs="Times New Roman"/>
          <w:color w:val="000000" w:themeColor="text1"/>
          <w:lang w:val="en-GB"/>
        </w:rPr>
        <w:t xml:space="preserve"> investigated the psychology of people who spread </w:t>
      </w:r>
      <w:r w:rsidR="00D16907" w:rsidRPr="00537FB1">
        <w:rPr>
          <w:rFonts w:ascii="Times New Roman" w:hAnsi="Times New Roman" w:cs="Times New Roman"/>
          <w:color w:val="000000" w:themeColor="text1"/>
          <w:lang w:val="en-GB"/>
        </w:rPr>
        <w:t>m</w:t>
      </w:r>
      <w:r w:rsidRPr="00537FB1">
        <w:rPr>
          <w:rFonts w:ascii="Times New Roman" w:hAnsi="Times New Roman" w:cs="Times New Roman"/>
          <w:color w:val="000000" w:themeColor="text1"/>
          <w:lang w:val="en-GB"/>
        </w:rPr>
        <w:t>isinformation.</w:t>
      </w:r>
      <w:r w:rsidR="00491F1E" w:rsidRPr="00537FB1">
        <w:rPr>
          <w:lang w:val="en-GB"/>
        </w:rPr>
        <w:t xml:space="preserve"> </w:t>
      </w:r>
      <w:r w:rsidR="00491F1E" w:rsidRPr="00537FB1">
        <w:rPr>
          <w:rFonts w:ascii="Times New Roman" w:hAnsi="Times New Roman" w:cs="Times New Roman"/>
          <w:color w:val="000000" w:themeColor="text1"/>
          <w:lang w:val="en-GB"/>
        </w:rPr>
        <w:t>People appear to share knowledge that elicits an emotional response the most (Cotter, 2008), people’s readiness to share knowledge is frequently boosted by emotional excitement (Berger, 2011),</w:t>
      </w:r>
      <w:r w:rsidRPr="00537FB1">
        <w:rPr>
          <w:rFonts w:ascii="Times New Roman" w:hAnsi="Times New Roman" w:cs="Times New Roman"/>
          <w:color w:val="000000" w:themeColor="text1"/>
          <w:lang w:val="en-GB"/>
        </w:rPr>
        <w:t xml:space="preserve"> and </w:t>
      </w:r>
      <w:r w:rsidR="00F52716" w:rsidRPr="00537FB1">
        <w:rPr>
          <w:rFonts w:ascii="Times New Roman" w:hAnsi="Times New Roman" w:cs="Times New Roman"/>
          <w:color w:val="000000" w:themeColor="text1"/>
          <w:lang w:val="en-GB"/>
        </w:rPr>
        <w:t>knowledge that might elicit feelings of revulsion, terror, or joy</w:t>
      </w:r>
      <w:r w:rsidRPr="00537FB1">
        <w:rPr>
          <w:rFonts w:ascii="Times New Roman" w:hAnsi="Times New Roman" w:cs="Times New Roman"/>
          <w:color w:val="000000" w:themeColor="text1"/>
          <w:lang w:val="en-GB"/>
        </w:rPr>
        <w:t xml:space="preserve"> is more likely to spread from person to person than neutral information, especially in a social media environment</w:t>
      </w:r>
      <w:r w:rsidR="00EB358F" w:rsidRPr="00537FB1">
        <w:rPr>
          <w:rFonts w:ascii="Times New Roman" w:hAnsi="Times New Roman" w:cs="Times New Roman"/>
          <w:color w:val="000000" w:themeColor="text1"/>
          <w:lang w:val="en-GB"/>
        </w:rPr>
        <w:t xml:space="preserve"> (</w:t>
      </w:r>
      <w:r w:rsidR="005172DD" w:rsidRPr="00537FB1">
        <w:rPr>
          <w:rFonts w:ascii="Times New Roman" w:hAnsi="Times New Roman" w:cs="Times New Roman"/>
          <w:color w:val="000000" w:themeColor="text1"/>
          <w:lang w:val="en-GB"/>
        </w:rPr>
        <w:t>Peters et al, 2009</w:t>
      </w:r>
      <w:r w:rsidR="00EB358F" w:rsidRPr="00537FB1">
        <w:rPr>
          <w:rFonts w:ascii="Times New Roman" w:hAnsi="Times New Roman" w:cs="Times New Roman"/>
          <w:color w:val="000000" w:themeColor="text1"/>
          <w:lang w:val="en-GB"/>
        </w:rPr>
        <w:t xml:space="preserve">; </w:t>
      </w:r>
      <w:r w:rsidR="00307E76" w:rsidRPr="00537FB1">
        <w:rPr>
          <w:rFonts w:ascii="Times New Roman" w:hAnsi="Times New Roman" w:cs="Times New Roman"/>
          <w:color w:val="000000" w:themeColor="text1"/>
          <w:lang w:val="en-GB"/>
        </w:rPr>
        <w:t>Heath et al, 2011</w:t>
      </w:r>
      <w:r w:rsidR="00EB358F"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This may be because the public may be influenced by emotions and intend to share their </w:t>
      </w:r>
      <w:r w:rsidRPr="00537FB1">
        <w:rPr>
          <w:rFonts w:ascii="Times New Roman" w:hAnsi="Times New Roman" w:cs="Times New Roman"/>
          <w:color w:val="000000" w:themeColor="text1"/>
          <w:lang w:val="en-GB"/>
        </w:rPr>
        <w:lastRenderedPageBreak/>
        <w:t>feelings such as discomfort with others for comfort or empathy</w:t>
      </w:r>
      <w:r w:rsidR="00EB358F" w:rsidRPr="00537FB1">
        <w:rPr>
          <w:rFonts w:ascii="Times New Roman" w:hAnsi="Times New Roman" w:cs="Times New Roman"/>
          <w:color w:val="000000" w:themeColor="text1"/>
          <w:lang w:val="en-GB"/>
        </w:rPr>
        <w:t xml:space="preserve"> (</w:t>
      </w:r>
      <w:r w:rsidR="001E4A25" w:rsidRPr="00537FB1">
        <w:rPr>
          <w:rFonts w:ascii="Times New Roman" w:hAnsi="Times New Roman" w:cs="Times New Roman"/>
          <w:color w:val="000000" w:themeColor="text1"/>
          <w:lang w:val="en-GB"/>
        </w:rPr>
        <w:t>Zhang et al, 2019</w:t>
      </w:r>
      <w:r w:rsidR="00EB358F"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F52716" w:rsidRPr="00537FB1">
        <w:rPr>
          <w:rFonts w:ascii="Times New Roman" w:hAnsi="Times New Roman" w:cs="Times New Roman"/>
          <w:color w:val="000000" w:themeColor="text1"/>
          <w:lang w:val="en-GB"/>
        </w:rPr>
        <w:t>Individuals may be less likely to disseminate false health-related information if they are exposed to collective opinions via counting retweets and collective authenticity ratings (Li and Sakamoto, 2015).</w:t>
      </w:r>
      <w:r w:rsidRPr="00537FB1">
        <w:rPr>
          <w:rFonts w:ascii="Times New Roman" w:hAnsi="Times New Roman" w:cs="Times New Roman"/>
          <w:color w:val="000000" w:themeColor="text1"/>
          <w:lang w:val="en-GB"/>
        </w:rPr>
        <w:t xml:space="preserve"> </w:t>
      </w:r>
      <w:proofErr w:type="gramStart"/>
      <w:r w:rsidRPr="00537FB1">
        <w:rPr>
          <w:rFonts w:ascii="Times New Roman" w:hAnsi="Times New Roman" w:cs="Times New Roman"/>
          <w:color w:val="000000" w:themeColor="text1"/>
          <w:lang w:val="en-GB"/>
        </w:rPr>
        <w:t>As a whole, the</w:t>
      </w:r>
      <w:proofErr w:type="gramEnd"/>
      <w:r w:rsidRPr="00537FB1">
        <w:rPr>
          <w:rFonts w:ascii="Times New Roman" w:hAnsi="Times New Roman" w:cs="Times New Roman"/>
          <w:color w:val="000000" w:themeColor="text1"/>
          <w:lang w:val="en-GB"/>
        </w:rPr>
        <w:t xml:space="preserve"> motivations for creating and spreading fake health information reflect individual and collective qualities, but their behaviour is harder to predict due to the complex psychological factors involved. Some scholars believe it is related to internet users</w:t>
      </w:r>
      <w:r w:rsidR="00540FC8"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risk perceptions of fake health information. After experiencing negative events such as food safety risks, people </w:t>
      </w:r>
      <w:proofErr w:type="gramStart"/>
      <w:r w:rsidRPr="00537FB1">
        <w:rPr>
          <w:rFonts w:ascii="Times New Roman" w:hAnsi="Times New Roman" w:cs="Times New Roman"/>
          <w:color w:val="000000" w:themeColor="text1"/>
          <w:lang w:val="en-GB"/>
        </w:rPr>
        <w:t>have a tendency to</w:t>
      </w:r>
      <w:proofErr w:type="gramEnd"/>
      <w:r w:rsidRPr="00537FB1">
        <w:rPr>
          <w:rFonts w:ascii="Times New Roman" w:hAnsi="Times New Roman" w:cs="Times New Roman"/>
          <w:color w:val="000000" w:themeColor="text1"/>
          <w:lang w:val="en-GB"/>
        </w:rPr>
        <w:t xml:space="preserve"> have a pessimistic bias and disseminate information accompanied by a high willingness to share and access information, as well as a low willingness to filter information</w:t>
      </w:r>
      <w:r w:rsidR="00EB358F" w:rsidRPr="00537FB1">
        <w:rPr>
          <w:rFonts w:ascii="Times New Roman" w:hAnsi="Times New Roman" w:cs="Times New Roman"/>
          <w:color w:val="000000" w:themeColor="text1"/>
          <w:lang w:val="en-GB"/>
        </w:rPr>
        <w:t xml:space="preserve"> (</w:t>
      </w:r>
      <w:r w:rsidR="00307E76" w:rsidRPr="00537FB1">
        <w:rPr>
          <w:rFonts w:ascii="Times New Roman" w:hAnsi="Times New Roman" w:cs="Times New Roman"/>
          <w:color w:val="000000" w:themeColor="text1"/>
          <w:lang w:val="en-GB"/>
        </w:rPr>
        <w:t>Lai and Yang, 2014</w:t>
      </w:r>
      <w:r w:rsidR="00EB358F"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w:t>
      </w:r>
    </w:p>
    <w:p w14:paraId="28EB0249" w14:textId="77777777" w:rsidR="00EE7F0F" w:rsidRPr="00537FB1" w:rsidRDefault="00EE7F0F" w:rsidP="001B2F4A">
      <w:pPr>
        <w:spacing w:line="276" w:lineRule="auto"/>
        <w:rPr>
          <w:rFonts w:ascii="Times New Roman" w:hAnsi="Times New Roman" w:cs="Times New Roman"/>
          <w:color w:val="000000" w:themeColor="text1"/>
          <w:lang w:val="en-GB"/>
        </w:rPr>
      </w:pPr>
    </w:p>
    <w:p w14:paraId="45A01E65" w14:textId="44B73B43" w:rsidR="00D3077F" w:rsidRPr="00537FB1" w:rsidRDefault="00D3077F"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Thirdly, scholars have studied the profile of susceptible people from various perspectives </w:t>
      </w:r>
      <w:r w:rsidR="00AE374D" w:rsidRPr="00537FB1">
        <w:rPr>
          <w:rFonts w:ascii="Times New Roman" w:hAnsi="Times New Roman" w:cs="Times New Roman"/>
          <w:color w:val="000000" w:themeColor="text1"/>
          <w:lang w:val="en-GB"/>
        </w:rPr>
        <w:t>to</w:t>
      </w:r>
      <w:r w:rsidRPr="00537FB1">
        <w:rPr>
          <w:rFonts w:ascii="Times New Roman" w:hAnsi="Times New Roman" w:cs="Times New Roman"/>
          <w:color w:val="000000" w:themeColor="text1"/>
          <w:lang w:val="en-GB"/>
        </w:rPr>
        <w:t xml:space="preserve"> understand the impact of differences in the characteristics of information recipients on their ability to recognise false information. Females</w:t>
      </w:r>
      <w:r w:rsidR="00B219DB" w:rsidRPr="00537FB1">
        <w:rPr>
          <w:rFonts w:ascii="Times New Roman" w:hAnsi="Times New Roman" w:cs="Times New Roman"/>
          <w:color w:val="000000" w:themeColor="text1"/>
          <w:lang w:val="en-GB"/>
        </w:rPr>
        <w:t xml:space="preserve"> (</w:t>
      </w:r>
      <w:r w:rsidR="005D6C87" w:rsidRPr="00537FB1">
        <w:rPr>
          <w:rFonts w:ascii="Times New Roman" w:hAnsi="Times New Roman" w:cs="Times New Roman"/>
          <w:color w:val="000000" w:themeColor="text1"/>
          <w:lang w:val="en-GB"/>
        </w:rPr>
        <w:t>Chen et al, 201</w:t>
      </w:r>
      <w:r w:rsidR="00B219DB" w:rsidRPr="00537FB1">
        <w:rPr>
          <w:rFonts w:ascii="Times New Roman" w:hAnsi="Times New Roman" w:cs="Times New Roman"/>
          <w:color w:val="000000" w:themeColor="text1"/>
          <w:lang w:val="en-GB"/>
        </w:rPr>
        <w:t xml:space="preserve">5; </w:t>
      </w:r>
      <w:r w:rsidR="005D6C87" w:rsidRPr="00537FB1">
        <w:rPr>
          <w:rFonts w:ascii="Times New Roman" w:hAnsi="Times New Roman" w:cs="Times New Roman"/>
          <w:color w:val="000000" w:themeColor="text1"/>
          <w:lang w:val="en-GB"/>
        </w:rPr>
        <w:t>Liu and Kong, 2017</w:t>
      </w:r>
      <w:r w:rsidR="00B219DB"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those with low levels of education</w:t>
      </w:r>
      <w:r w:rsidR="00B219DB" w:rsidRPr="00537FB1">
        <w:rPr>
          <w:rFonts w:ascii="Times New Roman" w:hAnsi="Times New Roman" w:cs="Times New Roman"/>
          <w:color w:val="000000" w:themeColor="text1"/>
          <w:lang w:val="en-GB"/>
        </w:rPr>
        <w:t xml:space="preserve"> (</w:t>
      </w:r>
      <w:r w:rsidR="005D6C87" w:rsidRPr="00537FB1">
        <w:rPr>
          <w:rFonts w:ascii="Times New Roman" w:hAnsi="Times New Roman" w:cs="Times New Roman"/>
          <w:color w:val="000000" w:themeColor="text1"/>
          <w:lang w:val="en-GB"/>
        </w:rPr>
        <w:t>Liu and Kong, 2017</w:t>
      </w:r>
      <w:r w:rsidR="00B219DB" w:rsidRPr="00537FB1">
        <w:rPr>
          <w:rFonts w:ascii="Times New Roman" w:hAnsi="Times New Roman" w:cs="Times New Roman"/>
          <w:color w:val="000000" w:themeColor="text1"/>
          <w:lang w:val="en-GB"/>
        </w:rPr>
        <w:t xml:space="preserve">; </w:t>
      </w:r>
      <w:proofErr w:type="spellStart"/>
      <w:r w:rsidR="005D6C87" w:rsidRPr="00537FB1">
        <w:rPr>
          <w:rFonts w:ascii="Times New Roman" w:hAnsi="Times New Roman" w:cs="Times New Roman"/>
          <w:color w:val="000000" w:themeColor="text1"/>
          <w:lang w:val="en-GB"/>
        </w:rPr>
        <w:t>Afassinou</w:t>
      </w:r>
      <w:proofErr w:type="spellEnd"/>
      <w:r w:rsidR="005D6C87" w:rsidRPr="00537FB1">
        <w:rPr>
          <w:rFonts w:ascii="Times New Roman" w:hAnsi="Times New Roman" w:cs="Times New Roman"/>
          <w:color w:val="000000" w:themeColor="text1"/>
          <w:lang w:val="en-GB"/>
        </w:rPr>
        <w:t>, 2014</w:t>
      </w:r>
      <w:r w:rsidR="00B219DB"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those of low age</w:t>
      </w:r>
      <w:r w:rsidR="00B219DB" w:rsidRPr="00537FB1">
        <w:rPr>
          <w:rFonts w:ascii="Times New Roman" w:hAnsi="Times New Roman" w:cs="Times New Roman"/>
          <w:color w:val="000000" w:themeColor="text1"/>
          <w:lang w:val="en-GB"/>
        </w:rPr>
        <w:t xml:space="preserve"> (</w:t>
      </w:r>
      <w:r w:rsidR="005D6C87" w:rsidRPr="00537FB1">
        <w:rPr>
          <w:rFonts w:ascii="Times New Roman" w:hAnsi="Times New Roman" w:cs="Times New Roman"/>
          <w:color w:val="000000" w:themeColor="text1"/>
          <w:lang w:val="en-GB"/>
        </w:rPr>
        <w:t>Holliday, 2003</w:t>
      </w:r>
      <w:r w:rsidR="00B219DB"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those with little knowledge</w:t>
      </w:r>
      <w:r w:rsidR="00B219DB" w:rsidRPr="00537FB1">
        <w:rPr>
          <w:rFonts w:ascii="Times New Roman" w:hAnsi="Times New Roman" w:cs="Times New Roman"/>
          <w:color w:val="000000" w:themeColor="text1"/>
          <w:lang w:val="en-GB"/>
        </w:rPr>
        <w:t xml:space="preserve"> (</w:t>
      </w:r>
      <w:r w:rsidR="005D6C87" w:rsidRPr="00537FB1">
        <w:rPr>
          <w:rFonts w:ascii="Times New Roman" w:hAnsi="Times New Roman" w:cs="Times New Roman"/>
          <w:color w:val="000000" w:themeColor="text1"/>
          <w:lang w:val="en-GB"/>
        </w:rPr>
        <w:t>Krishna, 2017</w:t>
      </w:r>
      <w:r w:rsidR="00B219DB"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and those who do not pay attention to official </w:t>
      </w:r>
      <w:r w:rsidR="00D16907" w:rsidRPr="00537FB1">
        <w:rPr>
          <w:rFonts w:ascii="Times New Roman" w:hAnsi="Times New Roman" w:cs="Times New Roman"/>
          <w:color w:val="000000" w:themeColor="text1"/>
          <w:lang w:val="en-GB"/>
        </w:rPr>
        <w:t>m</w:t>
      </w:r>
      <w:r w:rsidRPr="00537FB1">
        <w:rPr>
          <w:rFonts w:ascii="Times New Roman" w:hAnsi="Times New Roman" w:cs="Times New Roman"/>
          <w:color w:val="000000" w:themeColor="text1"/>
          <w:lang w:val="en-GB"/>
        </w:rPr>
        <w:t>isinformation are less likely to recognise false health information</w:t>
      </w:r>
      <w:r w:rsidR="00B219DB" w:rsidRPr="00537FB1">
        <w:rPr>
          <w:rFonts w:ascii="Times New Roman" w:hAnsi="Times New Roman" w:cs="Times New Roman"/>
          <w:color w:val="000000" w:themeColor="text1"/>
          <w:lang w:val="en-GB"/>
        </w:rPr>
        <w:t xml:space="preserve"> (</w:t>
      </w:r>
      <w:r w:rsidR="005D6C87" w:rsidRPr="00537FB1">
        <w:rPr>
          <w:rFonts w:ascii="Times New Roman" w:hAnsi="Times New Roman" w:cs="Times New Roman"/>
          <w:color w:val="000000" w:themeColor="text1"/>
          <w:lang w:val="en-GB"/>
        </w:rPr>
        <w:t xml:space="preserve">Zhang and </w:t>
      </w:r>
      <w:proofErr w:type="spellStart"/>
      <w:r w:rsidR="005D6C87" w:rsidRPr="00537FB1">
        <w:rPr>
          <w:rFonts w:ascii="Times New Roman" w:hAnsi="Times New Roman" w:cs="Times New Roman"/>
          <w:color w:val="000000" w:themeColor="text1"/>
          <w:lang w:val="en-GB"/>
        </w:rPr>
        <w:t>Su</w:t>
      </w:r>
      <w:proofErr w:type="spellEnd"/>
      <w:r w:rsidR="005D6C87" w:rsidRPr="00537FB1">
        <w:rPr>
          <w:rFonts w:ascii="Times New Roman" w:hAnsi="Times New Roman" w:cs="Times New Roman"/>
          <w:color w:val="000000" w:themeColor="text1"/>
          <w:lang w:val="en-GB"/>
        </w:rPr>
        <w:t>, 2019</w:t>
      </w:r>
      <w:r w:rsidR="00B219DB"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In an analysis of cognitive beliefs and their effect on rumour acceptance, it was found that individuals with strong cognitive beliefs typically process information more vigilantly, while individuals with weaker cognitive beliefs are more inclined to believe false health information online</w:t>
      </w:r>
      <w:r w:rsidR="00B219DB" w:rsidRPr="00537FB1">
        <w:rPr>
          <w:rFonts w:ascii="Times New Roman" w:hAnsi="Times New Roman" w:cs="Times New Roman"/>
          <w:color w:val="000000" w:themeColor="text1"/>
          <w:lang w:val="en-GB"/>
        </w:rPr>
        <w:t xml:space="preserve"> (</w:t>
      </w:r>
      <w:r w:rsidR="006464A2" w:rsidRPr="00537FB1">
        <w:rPr>
          <w:rFonts w:ascii="Times New Roman" w:hAnsi="Times New Roman" w:cs="Times New Roman"/>
          <w:color w:val="000000" w:themeColor="text1"/>
          <w:lang w:val="en-GB"/>
        </w:rPr>
        <w:t>Chua and Banerjee, 2017</w:t>
      </w:r>
      <w:r w:rsidR="00B219DB"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F52716" w:rsidRPr="00537FB1">
        <w:rPr>
          <w:rFonts w:ascii="Times New Roman" w:hAnsi="Times New Roman" w:cs="Times New Roman"/>
          <w:color w:val="000000" w:themeColor="text1"/>
          <w:lang w:val="en-GB"/>
        </w:rPr>
        <w:t>and that developing personal sensitivity can help prevent misinformation from spreading (Li and Ma, 2017).</w:t>
      </w:r>
      <w:r w:rsidRPr="00537FB1">
        <w:rPr>
          <w:rFonts w:ascii="Times New Roman" w:hAnsi="Times New Roman" w:cs="Times New Roman"/>
          <w:color w:val="000000" w:themeColor="text1"/>
          <w:lang w:val="en-GB"/>
        </w:rPr>
        <w:t xml:space="preserve"> </w:t>
      </w:r>
      <w:r w:rsidR="00F52716" w:rsidRPr="00537FB1">
        <w:rPr>
          <w:rFonts w:ascii="Times New Roman" w:hAnsi="Times New Roman" w:cs="Times New Roman"/>
          <w:color w:val="000000" w:themeColor="text1"/>
          <w:lang w:val="en-GB"/>
        </w:rPr>
        <w:t>Furthermore, conspiracy theories play a key role in information recipients’ acceptance of misleading health information.</w:t>
      </w:r>
      <w:r w:rsidRPr="00537FB1">
        <w:rPr>
          <w:rFonts w:ascii="Times New Roman" w:hAnsi="Times New Roman" w:cs="Times New Roman"/>
          <w:color w:val="000000" w:themeColor="text1"/>
          <w:lang w:val="en-GB"/>
        </w:rPr>
        <w:t xml:space="preserve"> </w:t>
      </w:r>
      <w:r w:rsidR="00F52716" w:rsidRPr="00537FB1">
        <w:rPr>
          <w:rFonts w:ascii="Times New Roman" w:hAnsi="Times New Roman" w:cs="Times New Roman"/>
          <w:color w:val="000000" w:themeColor="text1"/>
          <w:lang w:val="en-GB"/>
        </w:rPr>
        <w:t>On Twitter and Facebook, for example, the rumour that the Zika virus is a biological weapon and that a Zika vaccine is being created to lower the world</w:t>
      </w:r>
      <w:r w:rsidR="00EB7EB3" w:rsidRPr="00537FB1">
        <w:rPr>
          <w:rFonts w:ascii="Times New Roman" w:hAnsi="Times New Roman" w:cs="Times New Roman"/>
          <w:color w:val="000000" w:themeColor="text1"/>
          <w:lang w:val="en-GB"/>
        </w:rPr>
        <w:t>’</w:t>
      </w:r>
      <w:r w:rsidR="00F52716" w:rsidRPr="00537FB1">
        <w:rPr>
          <w:rFonts w:ascii="Times New Roman" w:hAnsi="Times New Roman" w:cs="Times New Roman"/>
          <w:color w:val="000000" w:themeColor="text1"/>
          <w:lang w:val="en-GB"/>
        </w:rPr>
        <w:t xml:space="preserve">s population was extensively spread (Wood, 2018; Lewandowsky et al, 2013). </w:t>
      </w:r>
      <w:r w:rsidRPr="00537FB1">
        <w:rPr>
          <w:rFonts w:ascii="Times New Roman" w:hAnsi="Times New Roman" w:cs="Times New Roman"/>
          <w:color w:val="000000" w:themeColor="text1"/>
          <w:lang w:val="en-GB"/>
        </w:rPr>
        <w:t>Health literacy</w:t>
      </w:r>
      <w:r w:rsidR="003A5150" w:rsidRPr="00537FB1">
        <w:rPr>
          <w:rFonts w:ascii="Times New Roman" w:hAnsi="Times New Roman" w:cs="Times New Roman"/>
          <w:color w:val="000000" w:themeColor="text1"/>
          <w:lang w:val="en-GB"/>
        </w:rPr>
        <w:t xml:space="preserve"> (</w:t>
      </w:r>
      <w:r w:rsidR="004C236D" w:rsidRPr="00537FB1">
        <w:rPr>
          <w:rFonts w:ascii="Times New Roman" w:hAnsi="Times New Roman" w:cs="Times New Roman"/>
          <w:color w:val="000000" w:themeColor="text1"/>
          <w:lang w:val="en-GB"/>
        </w:rPr>
        <w:t xml:space="preserve">Zhang </w:t>
      </w:r>
      <w:r w:rsidR="00AE374D" w:rsidRPr="00537FB1">
        <w:rPr>
          <w:rFonts w:ascii="Times New Roman" w:hAnsi="Times New Roman" w:cs="Times New Roman"/>
          <w:color w:val="000000" w:themeColor="text1"/>
          <w:lang w:val="en-GB"/>
        </w:rPr>
        <w:t>et al</w:t>
      </w:r>
      <w:r w:rsidR="004C236D" w:rsidRPr="00537FB1">
        <w:rPr>
          <w:rFonts w:ascii="Times New Roman" w:hAnsi="Times New Roman" w:cs="Times New Roman"/>
          <w:color w:val="000000" w:themeColor="text1"/>
          <w:lang w:val="en-GB"/>
        </w:rPr>
        <w:t>, 2017</w:t>
      </w:r>
      <w:r w:rsidR="003A5150"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subjective judgement</w:t>
      </w:r>
      <w:r w:rsidR="003A5150" w:rsidRPr="00537FB1">
        <w:rPr>
          <w:rFonts w:ascii="Times New Roman" w:hAnsi="Times New Roman" w:cs="Times New Roman"/>
          <w:color w:val="000000" w:themeColor="text1"/>
          <w:lang w:val="en-GB"/>
        </w:rPr>
        <w:t xml:space="preserve"> (</w:t>
      </w:r>
      <w:r w:rsidR="004C236D" w:rsidRPr="00537FB1">
        <w:rPr>
          <w:rFonts w:ascii="Times New Roman" w:hAnsi="Times New Roman" w:cs="Times New Roman"/>
          <w:color w:val="000000" w:themeColor="text1"/>
          <w:lang w:val="en-GB"/>
        </w:rPr>
        <w:t>Ma and Zhu, 2018</w:t>
      </w:r>
      <w:r w:rsidR="003A5150"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cultural background</w:t>
      </w:r>
      <w:r w:rsidR="003A5150" w:rsidRPr="00537FB1">
        <w:rPr>
          <w:rFonts w:ascii="Times New Roman" w:hAnsi="Times New Roman" w:cs="Times New Roman"/>
          <w:color w:val="000000" w:themeColor="text1"/>
          <w:lang w:val="en-GB"/>
        </w:rPr>
        <w:t xml:space="preserve"> (</w:t>
      </w:r>
      <w:proofErr w:type="spellStart"/>
      <w:r w:rsidR="004C236D" w:rsidRPr="00537FB1">
        <w:rPr>
          <w:rFonts w:ascii="Times New Roman" w:hAnsi="Times New Roman" w:cs="Times New Roman"/>
          <w:color w:val="000000" w:themeColor="text1"/>
          <w:lang w:val="en-GB"/>
        </w:rPr>
        <w:t>Rampersad</w:t>
      </w:r>
      <w:proofErr w:type="spellEnd"/>
      <w:r w:rsidR="004C236D" w:rsidRPr="00537FB1">
        <w:rPr>
          <w:rFonts w:ascii="Times New Roman" w:hAnsi="Times New Roman" w:cs="Times New Roman"/>
          <w:color w:val="000000" w:themeColor="text1"/>
          <w:lang w:val="en-GB"/>
        </w:rPr>
        <w:t xml:space="preserve"> and </w:t>
      </w:r>
      <w:proofErr w:type="spellStart"/>
      <w:r w:rsidR="004C236D" w:rsidRPr="00537FB1">
        <w:rPr>
          <w:rFonts w:ascii="Times New Roman" w:hAnsi="Times New Roman" w:cs="Times New Roman"/>
          <w:color w:val="000000" w:themeColor="text1"/>
          <w:lang w:val="en-GB"/>
        </w:rPr>
        <w:t>Althiyabi</w:t>
      </w:r>
      <w:proofErr w:type="spellEnd"/>
      <w:r w:rsidR="004C236D" w:rsidRPr="00537FB1">
        <w:rPr>
          <w:rFonts w:ascii="Times New Roman" w:hAnsi="Times New Roman" w:cs="Times New Roman"/>
          <w:color w:val="000000" w:themeColor="text1"/>
          <w:lang w:val="en-GB"/>
        </w:rPr>
        <w:t>, 2020</w:t>
      </w:r>
      <w:r w:rsidR="003A5150"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conspiracy thinking and emotions</w:t>
      </w:r>
      <w:r w:rsidR="003A5150" w:rsidRPr="00537FB1">
        <w:rPr>
          <w:rFonts w:ascii="Times New Roman" w:hAnsi="Times New Roman" w:cs="Times New Roman"/>
          <w:color w:val="000000" w:themeColor="text1"/>
          <w:lang w:val="en-GB"/>
        </w:rPr>
        <w:t xml:space="preserve"> </w:t>
      </w:r>
      <w:r w:rsidR="001E4A25" w:rsidRPr="00537FB1">
        <w:rPr>
          <w:rFonts w:ascii="Times New Roman" w:hAnsi="Times New Roman" w:cs="Times New Roman"/>
          <w:color w:val="000000" w:themeColor="text1"/>
          <w:lang w:val="en-GB"/>
        </w:rPr>
        <w:t>(Zhang et al, 2019)</w:t>
      </w:r>
      <w:r w:rsidRPr="00537FB1">
        <w:rPr>
          <w:rFonts w:ascii="Times New Roman" w:hAnsi="Times New Roman" w:cs="Times New Roman"/>
          <w:color w:val="000000" w:themeColor="text1"/>
          <w:lang w:val="en-GB"/>
        </w:rPr>
        <w:t xml:space="preserve"> also influence the processing of information by the receiver of the message. </w:t>
      </w:r>
      <w:bookmarkStart w:id="24" w:name="OLE_LINK36"/>
      <w:bookmarkStart w:id="25" w:name="OLE_LINK37"/>
      <w:r w:rsidR="00537FB1">
        <w:rPr>
          <w:rFonts w:ascii="Times New Roman" w:hAnsi="Times New Roman" w:cs="Times New Roman"/>
          <w:color w:val="000000" w:themeColor="text1"/>
          <w:lang w:val="en-GB"/>
        </w:rPr>
        <w:t>Another</w:t>
      </w:r>
      <w:r w:rsidR="001F0E17" w:rsidRPr="00537FB1">
        <w:rPr>
          <w:rFonts w:ascii="Times New Roman" w:hAnsi="Times New Roman" w:cs="Times New Roman"/>
          <w:color w:val="000000" w:themeColor="text1"/>
          <w:lang w:val="en-GB"/>
        </w:rPr>
        <w:t xml:space="preserve"> related study has focused on key ideas like selective exposure and confirmation bias, as well as the wide spectrum of events that result from them.</w:t>
      </w:r>
      <w:r w:rsidRPr="00537FB1">
        <w:rPr>
          <w:rFonts w:ascii="Times New Roman" w:hAnsi="Times New Roman" w:cs="Times New Roman"/>
          <w:color w:val="000000" w:themeColor="text1"/>
          <w:lang w:val="en-GB"/>
        </w:rPr>
        <w:t xml:space="preserve"> </w:t>
      </w:r>
      <w:r w:rsidR="001F0E17" w:rsidRPr="00537FB1">
        <w:rPr>
          <w:rFonts w:ascii="Times New Roman" w:hAnsi="Times New Roman" w:cs="Times New Roman"/>
          <w:color w:val="000000" w:themeColor="text1"/>
          <w:lang w:val="en-GB"/>
        </w:rPr>
        <w:t xml:space="preserve">Selective exposure, in which people intentionally seek out information that supports their opinions and avoid information that contradicts those beliefs </w:t>
      </w:r>
      <w:r w:rsidR="008E143A">
        <w:rPr>
          <w:rFonts w:ascii="Times New Roman" w:hAnsi="Times New Roman" w:cs="Times New Roman"/>
          <w:color w:val="000000" w:themeColor="text1"/>
          <w:lang w:val="en-GB"/>
        </w:rPr>
        <w:t>to</w:t>
      </w:r>
      <w:r w:rsidR="001F0E17" w:rsidRPr="00537FB1">
        <w:rPr>
          <w:rFonts w:ascii="Times New Roman" w:hAnsi="Times New Roman" w:cs="Times New Roman"/>
          <w:color w:val="000000" w:themeColor="text1"/>
          <w:lang w:val="en-GB"/>
        </w:rPr>
        <w:t xml:space="preserve"> lessen the discomfort or dissonance they feel when confronted with material that contradicts their beliefs (Johnson et al, 2009).</w:t>
      </w:r>
      <w:r w:rsidRPr="00537FB1">
        <w:rPr>
          <w:rFonts w:ascii="Times New Roman" w:hAnsi="Times New Roman" w:cs="Times New Roman"/>
          <w:color w:val="000000" w:themeColor="text1"/>
          <w:lang w:val="en-GB"/>
        </w:rPr>
        <w:t xml:space="preserve"> </w:t>
      </w:r>
      <w:bookmarkEnd w:id="24"/>
      <w:bookmarkEnd w:id="25"/>
      <w:r w:rsidR="001F0E17" w:rsidRPr="00537FB1">
        <w:rPr>
          <w:rFonts w:ascii="Times New Roman" w:hAnsi="Times New Roman" w:cs="Times New Roman"/>
          <w:color w:val="000000" w:themeColor="text1"/>
          <w:lang w:val="en-GB"/>
        </w:rPr>
        <w:t>The Internet</w:t>
      </w:r>
      <w:proofErr w:type="gramStart"/>
      <w:r w:rsidR="001F0E17" w:rsidRPr="00537FB1">
        <w:rPr>
          <w:rFonts w:ascii="Times New Roman" w:hAnsi="Times New Roman" w:cs="Times New Roman"/>
          <w:color w:val="000000" w:themeColor="text1"/>
          <w:lang w:val="en-GB"/>
        </w:rPr>
        <w:t>, in particular, has</w:t>
      </w:r>
      <w:proofErr w:type="gramEnd"/>
      <w:r w:rsidR="001F0E17" w:rsidRPr="00537FB1">
        <w:rPr>
          <w:rFonts w:ascii="Times New Roman" w:hAnsi="Times New Roman" w:cs="Times New Roman"/>
          <w:color w:val="000000" w:themeColor="text1"/>
          <w:lang w:val="en-GB"/>
        </w:rPr>
        <w:t xml:space="preserve"> resulted in the division of the information sphere into </w:t>
      </w:r>
      <w:r w:rsidR="00EB7EB3" w:rsidRPr="00537FB1">
        <w:rPr>
          <w:rFonts w:ascii="Times New Roman" w:hAnsi="Times New Roman" w:cs="Times New Roman"/>
          <w:color w:val="000000" w:themeColor="text1"/>
          <w:lang w:val="en-GB"/>
        </w:rPr>
        <w:t>“</w:t>
      </w:r>
      <w:r w:rsidR="001F0E17" w:rsidRPr="00537FB1">
        <w:rPr>
          <w:rFonts w:ascii="Times New Roman" w:hAnsi="Times New Roman" w:cs="Times New Roman"/>
          <w:color w:val="000000" w:themeColor="text1"/>
          <w:lang w:val="en-GB"/>
        </w:rPr>
        <w:t>echo chambers</w:t>
      </w:r>
      <w:r w:rsidR="00EB7EB3" w:rsidRPr="00537FB1">
        <w:rPr>
          <w:rFonts w:ascii="Times New Roman" w:hAnsi="Times New Roman" w:cs="Times New Roman"/>
          <w:color w:val="000000" w:themeColor="text1"/>
          <w:lang w:val="en-GB"/>
        </w:rPr>
        <w:t>”</w:t>
      </w:r>
      <w:r w:rsidR="001F0E17" w:rsidRPr="00537FB1">
        <w:rPr>
          <w:rFonts w:ascii="Times New Roman" w:hAnsi="Times New Roman" w:cs="Times New Roman"/>
          <w:color w:val="000000" w:themeColor="text1"/>
          <w:lang w:val="en-GB"/>
        </w:rPr>
        <w:t xml:space="preserve">, with bloggers primarily linking to other blogs with similar viewpoints </w:t>
      </w:r>
      <w:r w:rsidR="001F0E17" w:rsidRPr="00537FB1">
        <w:rPr>
          <w:rFonts w:ascii="Times New Roman" w:hAnsi="Times New Roman" w:cs="Times New Roman"/>
          <w:color w:val="000000" w:themeColor="text1"/>
          <w:lang w:val="en-GB"/>
        </w:rPr>
        <w:lastRenderedPageBreak/>
        <w:t>rather than those with opposing points</w:t>
      </w:r>
      <w:r w:rsidR="00717A98">
        <w:rPr>
          <w:rFonts w:ascii="Times New Roman" w:hAnsi="Times New Roman" w:cs="Times New Roman"/>
          <w:color w:val="000000" w:themeColor="text1"/>
          <w:lang w:val="en-GB"/>
        </w:rPr>
        <w:t xml:space="preserve"> of view</w:t>
      </w:r>
      <w:r w:rsidR="001F0E17"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281FB0" w:rsidRPr="00537FB1">
        <w:rPr>
          <w:rFonts w:ascii="Times New Roman" w:hAnsi="Times New Roman" w:cs="Times New Roman"/>
          <w:color w:val="000000" w:themeColor="text1"/>
          <w:lang w:val="en-GB"/>
        </w:rPr>
        <w:t>More than half of blog readers look for sites that support their viewpoints, while just 22.2</w:t>
      </w:r>
      <w:r w:rsidR="00C214BE" w:rsidRPr="00537FB1">
        <w:rPr>
          <w:rFonts w:ascii="Times New Roman" w:hAnsi="Times New Roman" w:cs="Times New Roman"/>
          <w:color w:val="000000" w:themeColor="text1"/>
          <w:lang w:val="en-GB"/>
        </w:rPr>
        <w:t>%</w:t>
      </w:r>
      <w:r w:rsidR="00281FB0" w:rsidRPr="00537FB1">
        <w:rPr>
          <w:rFonts w:ascii="Times New Roman" w:hAnsi="Times New Roman" w:cs="Times New Roman"/>
          <w:color w:val="000000" w:themeColor="text1"/>
          <w:lang w:val="en-GB"/>
        </w:rPr>
        <w:t xml:space="preserve"> look for blogs that oppose them (ibid).</w:t>
      </w:r>
      <w:r w:rsidR="00C214BE" w:rsidRPr="00537FB1">
        <w:rPr>
          <w:rFonts w:ascii="Times New Roman" w:hAnsi="Times New Roman" w:cs="Times New Roman"/>
          <w:color w:val="000000" w:themeColor="text1"/>
          <w:lang w:val="en-GB"/>
        </w:rPr>
        <w:t xml:space="preserve"> Prior views impact people’s perceptions of facts, and confirmation bias, or individuals seeking for or interpreting data in support of previous ideas, expectations, or assumptions (Nickerson, 1998), is one of the key reasons why people spread disinformation (Kim and Dennis, 2019).</w:t>
      </w:r>
      <w:r w:rsidR="00C214BE" w:rsidRPr="00537FB1">
        <w:rPr>
          <w:lang w:val="en-GB"/>
        </w:rPr>
        <w:t xml:space="preserve"> </w:t>
      </w:r>
      <w:r w:rsidR="00C214BE" w:rsidRPr="00537FB1">
        <w:rPr>
          <w:rFonts w:ascii="Times New Roman" w:hAnsi="Times New Roman" w:cs="Times New Roman"/>
          <w:color w:val="000000" w:themeColor="text1"/>
          <w:lang w:val="en-GB"/>
        </w:rPr>
        <w:t xml:space="preserve">If people are already </w:t>
      </w:r>
      <w:r w:rsidR="008E143A">
        <w:rPr>
          <w:rFonts w:ascii="Times New Roman" w:hAnsi="Times New Roman" w:cs="Times New Roman"/>
          <w:color w:val="000000" w:themeColor="text1"/>
          <w:lang w:val="en-GB"/>
        </w:rPr>
        <w:t>sceptical</w:t>
      </w:r>
      <w:r w:rsidR="00C214BE" w:rsidRPr="00537FB1">
        <w:rPr>
          <w:rFonts w:ascii="Times New Roman" w:hAnsi="Times New Roman" w:cs="Times New Roman"/>
          <w:color w:val="000000" w:themeColor="text1"/>
          <w:lang w:val="en-GB"/>
        </w:rPr>
        <w:t xml:space="preserve"> of health data, confirmation bias may cause them to seek </w:t>
      </w:r>
      <w:r w:rsidR="00B63A7D">
        <w:rPr>
          <w:rFonts w:ascii="Times New Roman" w:hAnsi="Times New Roman" w:cs="Times New Roman"/>
          <w:color w:val="000000" w:themeColor="text1"/>
          <w:lang w:val="en-GB"/>
        </w:rPr>
        <w:t>to confirm</w:t>
      </w:r>
      <w:r w:rsidR="00C214BE" w:rsidRPr="00537FB1">
        <w:rPr>
          <w:rFonts w:ascii="Times New Roman" w:hAnsi="Times New Roman" w:cs="Times New Roman"/>
          <w:color w:val="000000" w:themeColor="text1"/>
          <w:lang w:val="en-GB"/>
        </w:rPr>
        <w:t xml:space="preserve"> information, which misinformation might supply in the absence of true proof, resulting in the construction of online echo chambers (Hart et al, 2009; Del Vicario et al, 2016).</w:t>
      </w:r>
      <w:r w:rsidRPr="00537FB1">
        <w:rPr>
          <w:rFonts w:ascii="Times New Roman" w:hAnsi="Times New Roman" w:cs="Times New Roman"/>
          <w:color w:val="000000" w:themeColor="text1"/>
          <w:lang w:val="en-GB"/>
        </w:rPr>
        <w:t xml:space="preserve"> </w:t>
      </w:r>
      <w:r w:rsidR="00C214BE" w:rsidRPr="00537FB1">
        <w:rPr>
          <w:rFonts w:ascii="Times New Roman" w:hAnsi="Times New Roman" w:cs="Times New Roman"/>
          <w:color w:val="000000" w:themeColor="text1"/>
          <w:lang w:val="en-GB"/>
        </w:rPr>
        <w:t>Confirmation bias is reinforced by social media, which generates and maintains social echo chambers where specific information is rarely disputed (</w:t>
      </w:r>
      <w:proofErr w:type="spellStart"/>
      <w:r w:rsidR="00C214BE" w:rsidRPr="00537FB1">
        <w:rPr>
          <w:rFonts w:ascii="Times New Roman" w:hAnsi="Times New Roman" w:cs="Times New Roman"/>
          <w:color w:val="000000" w:themeColor="text1"/>
          <w:lang w:val="en-GB"/>
        </w:rPr>
        <w:t>Spohr</w:t>
      </w:r>
      <w:proofErr w:type="spellEnd"/>
      <w:r w:rsidR="00C214BE" w:rsidRPr="00537FB1">
        <w:rPr>
          <w:rFonts w:ascii="Times New Roman" w:hAnsi="Times New Roman" w:cs="Times New Roman"/>
          <w:color w:val="000000" w:themeColor="text1"/>
          <w:lang w:val="en-GB"/>
        </w:rPr>
        <w:t xml:space="preserve">, 2017). </w:t>
      </w:r>
      <w:r w:rsidRPr="00537FB1">
        <w:rPr>
          <w:rFonts w:ascii="Times New Roman" w:hAnsi="Times New Roman" w:cs="Times New Roman"/>
          <w:color w:val="000000" w:themeColor="text1"/>
          <w:lang w:val="en-GB"/>
        </w:rPr>
        <w:t>Some scholars have analysed anti-fluoride online networking groups and found that the strong ties between communities are a barrier to the acceptance of expert opinion</w:t>
      </w:r>
      <w:r w:rsidR="005341F5" w:rsidRPr="00537FB1">
        <w:rPr>
          <w:rFonts w:ascii="Times New Roman" w:hAnsi="Times New Roman" w:cs="Times New Roman"/>
          <w:color w:val="000000" w:themeColor="text1"/>
          <w:lang w:val="en-GB"/>
        </w:rPr>
        <w:t xml:space="preserve"> (</w:t>
      </w:r>
      <w:r w:rsidR="00350776" w:rsidRPr="00537FB1">
        <w:rPr>
          <w:rFonts w:ascii="Times New Roman" w:hAnsi="Times New Roman" w:cs="Times New Roman"/>
          <w:color w:val="000000" w:themeColor="text1"/>
          <w:lang w:val="en-GB"/>
        </w:rPr>
        <w:t>Seymour et al, 2015</w:t>
      </w:r>
      <w:r w:rsidR="005341F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Social media may contribute to the simultaneous emergence of these phenomena and thus have complex implications</w:t>
      </w:r>
      <w:r w:rsidR="005341F5" w:rsidRPr="00537FB1">
        <w:rPr>
          <w:rFonts w:ascii="Times New Roman" w:hAnsi="Times New Roman" w:cs="Times New Roman"/>
          <w:color w:val="000000" w:themeColor="text1"/>
          <w:lang w:val="en-GB"/>
        </w:rPr>
        <w:t xml:space="preserve"> (</w:t>
      </w:r>
      <w:r w:rsidR="008912A2" w:rsidRPr="00537FB1">
        <w:rPr>
          <w:rFonts w:ascii="Times New Roman" w:hAnsi="Times New Roman" w:cs="Times New Roman"/>
          <w:color w:val="000000" w:themeColor="text1"/>
          <w:lang w:val="en-GB"/>
        </w:rPr>
        <w:t>Del Vicario et al, 2016</w:t>
      </w:r>
      <w:r w:rsidR="005341F5" w:rsidRPr="00537FB1">
        <w:rPr>
          <w:rFonts w:ascii="Times New Roman" w:hAnsi="Times New Roman" w:cs="Times New Roman"/>
          <w:color w:val="000000" w:themeColor="text1"/>
          <w:lang w:val="en-GB"/>
        </w:rPr>
        <w:t xml:space="preserve">; </w:t>
      </w:r>
      <w:proofErr w:type="spellStart"/>
      <w:r w:rsidR="008912A2" w:rsidRPr="00537FB1">
        <w:rPr>
          <w:rFonts w:ascii="Times New Roman" w:hAnsi="Times New Roman" w:cs="Times New Roman"/>
          <w:color w:val="000000" w:themeColor="text1"/>
          <w:lang w:val="en-GB"/>
        </w:rPr>
        <w:t>Boutyline</w:t>
      </w:r>
      <w:proofErr w:type="spellEnd"/>
      <w:r w:rsidR="008912A2" w:rsidRPr="00537FB1">
        <w:rPr>
          <w:rFonts w:ascii="Times New Roman" w:hAnsi="Times New Roman" w:cs="Times New Roman"/>
          <w:color w:val="000000" w:themeColor="text1"/>
          <w:lang w:val="en-GB"/>
        </w:rPr>
        <w:t xml:space="preserve"> and Willer, 2017</w:t>
      </w:r>
      <w:r w:rsidR="005341F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w:t>
      </w:r>
    </w:p>
    <w:p w14:paraId="19720F1D" w14:textId="5F6E98FA" w:rsidR="00F31CBE" w:rsidRPr="00537FB1" w:rsidRDefault="00F31CBE" w:rsidP="001B2F4A">
      <w:pPr>
        <w:pStyle w:val="2"/>
        <w:spacing w:line="276" w:lineRule="auto"/>
        <w:rPr>
          <w:rFonts w:ascii="Times New Roman" w:hAnsi="Times New Roman" w:cs="Times New Roman"/>
          <w:b w:val="0"/>
          <w:bCs w:val="0"/>
          <w:i/>
          <w:iCs/>
          <w:color w:val="000000" w:themeColor="text1"/>
          <w:sz w:val="24"/>
          <w:szCs w:val="24"/>
          <w:lang w:val="en-GB"/>
        </w:rPr>
      </w:pPr>
      <w:bookmarkStart w:id="26" w:name="_Toc94526150"/>
      <w:r w:rsidRPr="00537FB1">
        <w:rPr>
          <w:rFonts w:ascii="Times New Roman" w:hAnsi="Times New Roman" w:cs="Times New Roman"/>
          <w:b w:val="0"/>
          <w:bCs w:val="0"/>
          <w:i/>
          <w:iCs/>
          <w:color w:val="000000" w:themeColor="text1"/>
          <w:sz w:val="24"/>
          <w:szCs w:val="24"/>
          <w:lang w:val="en-GB"/>
        </w:rPr>
        <w:t>Current research on the governance of health misinformation</w:t>
      </w:r>
      <w:bookmarkEnd w:id="26"/>
    </w:p>
    <w:p w14:paraId="2B1F9326" w14:textId="7D2F83CB" w:rsidR="00F31CBE" w:rsidRPr="00537FB1" w:rsidRDefault="00F31CB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Misinformation is easy to disseminate but difficult to govern</w:t>
      </w:r>
      <w:r w:rsidR="00653D64" w:rsidRPr="00537FB1">
        <w:rPr>
          <w:rFonts w:ascii="Times New Roman" w:hAnsi="Times New Roman" w:cs="Times New Roman"/>
          <w:color w:val="000000" w:themeColor="text1"/>
          <w:lang w:val="en-GB"/>
        </w:rPr>
        <w:t xml:space="preserve"> (</w:t>
      </w:r>
      <w:r w:rsidR="00235CF1" w:rsidRPr="00537FB1">
        <w:rPr>
          <w:rFonts w:ascii="Times New Roman" w:hAnsi="Times New Roman" w:cs="Times New Roman"/>
          <w:color w:val="000000" w:themeColor="text1"/>
          <w:lang w:val="en-GB"/>
        </w:rPr>
        <w:t>Wang et al, 2019</w:t>
      </w:r>
      <w:r w:rsidR="00653D64"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and its governance can be divided into three main ways. The first way (beforehand) is to allow the public to receive truthful information before being exposed to it, or to be warned about its potentially misleading nature when they are about to be exposed to it. The second way (halfway) is to apply technologies such as artificial intelligence to identify and stop the spread of false information wherever possible. The third way (afterwards) is to explain and correct it.</w:t>
      </w:r>
    </w:p>
    <w:p w14:paraId="342FC787" w14:textId="77777777" w:rsidR="00692715" w:rsidRPr="00537FB1" w:rsidRDefault="00692715" w:rsidP="001B2F4A">
      <w:pPr>
        <w:spacing w:line="276" w:lineRule="auto"/>
        <w:rPr>
          <w:rFonts w:ascii="Times New Roman" w:hAnsi="Times New Roman" w:cs="Times New Roman"/>
          <w:color w:val="000000" w:themeColor="text1"/>
          <w:lang w:val="en-GB"/>
        </w:rPr>
      </w:pPr>
    </w:p>
    <w:p w14:paraId="779C9DC3" w14:textId="7E702651" w:rsidR="009B5490" w:rsidRPr="00537FB1" w:rsidRDefault="00C214B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First and foremost, a forewarning. If people are expressly alerted ahead of time that what they are going to view may be untrue, the impact of disinformation may be reduced (Ecker et al, 2010; </w:t>
      </w:r>
      <w:proofErr w:type="spellStart"/>
      <w:r w:rsidRPr="00537FB1">
        <w:rPr>
          <w:rFonts w:ascii="Times New Roman" w:hAnsi="Times New Roman" w:cs="Times New Roman"/>
          <w:color w:val="000000" w:themeColor="text1"/>
          <w:lang w:val="en-GB"/>
        </w:rPr>
        <w:t>Jou</w:t>
      </w:r>
      <w:proofErr w:type="spellEnd"/>
      <w:r w:rsidRPr="00537FB1">
        <w:rPr>
          <w:rFonts w:ascii="Times New Roman" w:hAnsi="Times New Roman" w:cs="Times New Roman"/>
          <w:color w:val="000000" w:themeColor="text1"/>
          <w:lang w:val="en-GB"/>
        </w:rPr>
        <w:t xml:space="preserve"> and Foreman, 2007).</w:t>
      </w:r>
      <w:r w:rsidR="00F31CBE" w:rsidRPr="00537FB1">
        <w:rPr>
          <w:rFonts w:ascii="Times New Roman" w:hAnsi="Times New Roman" w:cs="Times New Roman"/>
          <w:color w:val="000000" w:themeColor="text1"/>
          <w:lang w:val="en-GB"/>
        </w:rPr>
        <w:t xml:space="preserve"> </w:t>
      </w:r>
      <w:r w:rsidRPr="00537FB1">
        <w:rPr>
          <w:rFonts w:ascii="Times New Roman" w:hAnsi="Times New Roman" w:cs="Times New Roman"/>
          <w:color w:val="000000" w:themeColor="text1"/>
          <w:lang w:val="en-GB"/>
        </w:rPr>
        <w:t xml:space="preserve">Scholars have investigated various methods to prevent the spread of </w:t>
      </w:r>
      <w:r w:rsidR="008E143A">
        <w:rPr>
          <w:rFonts w:ascii="Times New Roman" w:hAnsi="Times New Roman" w:cs="Times New Roman"/>
          <w:color w:val="000000" w:themeColor="text1"/>
          <w:lang w:val="en-GB"/>
        </w:rPr>
        <w:t>rumours</w:t>
      </w:r>
      <w:r w:rsidRPr="00537FB1">
        <w:rPr>
          <w:rFonts w:ascii="Times New Roman" w:hAnsi="Times New Roman" w:cs="Times New Roman"/>
          <w:color w:val="000000" w:themeColor="text1"/>
          <w:lang w:val="en-GB"/>
        </w:rPr>
        <w:t xml:space="preserve"> on Twitter based on rumour psychology studies. </w:t>
      </w:r>
      <w:r w:rsidR="008E143A">
        <w:rPr>
          <w:rFonts w:ascii="Times New Roman" w:hAnsi="Times New Roman" w:cs="Times New Roman"/>
          <w:color w:val="000000" w:themeColor="text1"/>
          <w:lang w:val="en-GB"/>
        </w:rPr>
        <w:t>Warnings</w:t>
      </w:r>
      <w:r w:rsidR="00F31CBE" w:rsidRPr="00537FB1">
        <w:rPr>
          <w:rFonts w:ascii="Times New Roman" w:hAnsi="Times New Roman" w:cs="Times New Roman"/>
          <w:color w:val="000000" w:themeColor="text1"/>
          <w:lang w:val="en-GB"/>
        </w:rPr>
        <w:t xml:space="preserve"> (e.g., ‘this tweet appeared on a rumour site’) did reduce the likelihood of participants sharing rumours</w:t>
      </w:r>
      <w:r w:rsidR="00653D64" w:rsidRPr="00537FB1">
        <w:rPr>
          <w:rFonts w:ascii="Times New Roman" w:hAnsi="Times New Roman" w:cs="Times New Roman"/>
          <w:color w:val="000000" w:themeColor="text1"/>
          <w:lang w:val="en-GB"/>
        </w:rPr>
        <w:t xml:space="preserve"> (</w:t>
      </w:r>
      <w:r w:rsidR="00813B89" w:rsidRPr="00537FB1">
        <w:rPr>
          <w:rFonts w:ascii="Times New Roman" w:hAnsi="Times New Roman" w:cs="Times New Roman"/>
          <w:color w:val="000000" w:themeColor="text1"/>
          <w:lang w:val="en-GB"/>
        </w:rPr>
        <w:t>Ozturk et al, 2015</w:t>
      </w:r>
      <w:r w:rsidR="00653D64" w:rsidRPr="00537FB1">
        <w:rPr>
          <w:rFonts w:ascii="Times New Roman" w:hAnsi="Times New Roman" w:cs="Times New Roman"/>
          <w:color w:val="000000" w:themeColor="text1"/>
          <w:lang w:val="en-GB"/>
        </w:rPr>
        <w:t>)</w:t>
      </w:r>
      <w:r w:rsidR="00F31CBE" w:rsidRPr="00537FB1">
        <w:rPr>
          <w:rFonts w:ascii="Times New Roman" w:hAnsi="Times New Roman" w:cs="Times New Roman"/>
          <w:color w:val="000000" w:themeColor="text1"/>
          <w:lang w:val="en-GB"/>
        </w:rPr>
        <w:t>, and warnings before receiving false information appeared to be more effective than warnings afterwards</w:t>
      </w:r>
      <w:r w:rsidR="00653D64" w:rsidRPr="00537FB1">
        <w:rPr>
          <w:rFonts w:ascii="Times New Roman" w:hAnsi="Times New Roman" w:cs="Times New Roman"/>
          <w:color w:val="000000" w:themeColor="text1"/>
          <w:lang w:val="en-GB"/>
        </w:rPr>
        <w:t xml:space="preserve"> (</w:t>
      </w:r>
      <w:r w:rsidR="000F768D" w:rsidRPr="00537FB1">
        <w:rPr>
          <w:rFonts w:ascii="Times New Roman" w:hAnsi="Times New Roman" w:cs="Times New Roman"/>
          <w:color w:val="000000" w:themeColor="text1"/>
          <w:lang w:val="en-GB"/>
        </w:rPr>
        <w:t>Ecker et al, 2010</w:t>
      </w:r>
      <w:r w:rsidR="00653D64" w:rsidRPr="00537FB1">
        <w:rPr>
          <w:rFonts w:ascii="Times New Roman" w:hAnsi="Times New Roman" w:cs="Times New Roman"/>
          <w:color w:val="000000" w:themeColor="text1"/>
          <w:lang w:val="en-GB"/>
        </w:rPr>
        <w:t xml:space="preserve">; </w:t>
      </w:r>
      <w:r w:rsidR="00B341C1" w:rsidRPr="00537FB1">
        <w:rPr>
          <w:rFonts w:ascii="Times New Roman" w:hAnsi="Times New Roman" w:cs="Times New Roman"/>
          <w:color w:val="000000" w:themeColor="text1"/>
          <w:lang w:val="en-GB"/>
        </w:rPr>
        <w:t>Chambers and Zaragoza, 2001</w:t>
      </w:r>
      <w:r w:rsidR="00653D64" w:rsidRPr="00537FB1">
        <w:rPr>
          <w:rFonts w:ascii="Times New Roman" w:hAnsi="Times New Roman" w:cs="Times New Roman"/>
          <w:color w:val="000000" w:themeColor="text1"/>
          <w:lang w:val="en-GB"/>
        </w:rPr>
        <w:t>)</w:t>
      </w:r>
      <w:r w:rsidR="00F31CBE" w:rsidRPr="00537FB1">
        <w:rPr>
          <w:rFonts w:ascii="Times New Roman" w:hAnsi="Times New Roman" w:cs="Times New Roman"/>
          <w:color w:val="000000" w:themeColor="text1"/>
          <w:lang w:val="en-GB"/>
        </w:rPr>
        <w:t xml:space="preserve">, possibly This may be because people have a default expectation that the information provided is valid, but </w:t>
      </w:r>
      <w:r w:rsidR="008E143A">
        <w:rPr>
          <w:rFonts w:ascii="Times New Roman" w:hAnsi="Times New Roman" w:cs="Times New Roman"/>
          <w:color w:val="000000" w:themeColor="text1"/>
          <w:lang w:val="en-GB"/>
        </w:rPr>
        <w:t>a warning</w:t>
      </w:r>
      <w:r w:rsidR="00F31CBE" w:rsidRPr="00537FB1">
        <w:rPr>
          <w:rFonts w:ascii="Times New Roman" w:hAnsi="Times New Roman" w:cs="Times New Roman"/>
          <w:color w:val="000000" w:themeColor="text1"/>
          <w:lang w:val="en-GB"/>
        </w:rPr>
        <w:t xml:space="preserve"> can alter this expectation and make the recipient doubt the truth of the information</w:t>
      </w:r>
      <w:r w:rsidR="00653D64" w:rsidRPr="00537FB1">
        <w:rPr>
          <w:rFonts w:ascii="Times New Roman" w:hAnsi="Times New Roman" w:cs="Times New Roman"/>
          <w:color w:val="000000" w:themeColor="text1"/>
          <w:lang w:val="en-GB"/>
        </w:rPr>
        <w:t xml:space="preserve"> (</w:t>
      </w:r>
      <w:r w:rsidR="00813B89" w:rsidRPr="00537FB1">
        <w:rPr>
          <w:rFonts w:ascii="Times New Roman" w:hAnsi="Times New Roman" w:cs="Times New Roman"/>
          <w:color w:val="000000" w:themeColor="text1"/>
          <w:lang w:val="en-GB"/>
        </w:rPr>
        <w:t>Lewandowsky et al, 2012</w:t>
      </w:r>
      <w:r w:rsidR="00653D64" w:rsidRPr="00537FB1">
        <w:rPr>
          <w:rFonts w:ascii="Times New Roman" w:hAnsi="Times New Roman" w:cs="Times New Roman"/>
          <w:color w:val="000000" w:themeColor="text1"/>
          <w:lang w:val="en-GB"/>
        </w:rPr>
        <w:t>)</w:t>
      </w:r>
      <w:r w:rsidR="00F31CBE" w:rsidRPr="00537FB1">
        <w:rPr>
          <w:rFonts w:ascii="Times New Roman" w:hAnsi="Times New Roman" w:cs="Times New Roman"/>
          <w:color w:val="000000" w:themeColor="text1"/>
          <w:lang w:val="en-GB"/>
        </w:rPr>
        <w:t xml:space="preserve">. </w:t>
      </w:r>
      <w:r w:rsidR="00242B57" w:rsidRPr="00242B57">
        <w:rPr>
          <w:rFonts w:ascii="Times New Roman" w:hAnsi="Times New Roman" w:cs="Times New Roman"/>
          <w:color w:val="000000" w:themeColor="text1"/>
          <w:lang w:val="en-GB"/>
        </w:rPr>
        <w:t xml:space="preserve">Furthermore, when people are alerted that the </w:t>
      </w:r>
      <w:proofErr w:type="gramStart"/>
      <w:r w:rsidR="00242B57" w:rsidRPr="00242B57">
        <w:rPr>
          <w:rFonts w:ascii="Times New Roman" w:hAnsi="Times New Roman" w:cs="Times New Roman"/>
          <w:color w:val="000000" w:themeColor="text1"/>
          <w:lang w:val="en-GB"/>
        </w:rPr>
        <w:t>information</w:t>
      </w:r>
      <w:proofErr w:type="gramEnd"/>
      <w:r w:rsidR="00242B57" w:rsidRPr="00242B57">
        <w:rPr>
          <w:rFonts w:ascii="Times New Roman" w:hAnsi="Times New Roman" w:cs="Times New Roman"/>
          <w:color w:val="000000" w:themeColor="text1"/>
          <w:lang w:val="en-GB"/>
        </w:rPr>
        <w:t xml:space="preserve"> they are receiving may be erroneous, they take longer to analyse it, </w:t>
      </w:r>
      <w:r w:rsidR="00242B57" w:rsidRPr="00242B57">
        <w:rPr>
          <w:rFonts w:ascii="Times New Roman" w:hAnsi="Times New Roman" w:cs="Times New Roman"/>
          <w:color w:val="000000" w:themeColor="text1"/>
          <w:lang w:val="en-GB"/>
        </w:rPr>
        <w:lastRenderedPageBreak/>
        <w:t>implying that people are not quick to dismiss false information but cautious in determining whether it is real or false (Schul, 1993).</w:t>
      </w:r>
      <w:r w:rsidR="00F31CBE" w:rsidRPr="00537FB1">
        <w:rPr>
          <w:rFonts w:ascii="Times New Roman" w:hAnsi="Times New Roman" w:cs="Times New Roman"/>
          <w:color w:val="000000" w:themeColor="text1"/>
          <w:lang w:val="en-GB"/>
        </w:rPr>
        <w:t xml:space="preserve"> While a healthy sense of scepticism or resulting mistrust also does not always protect people from false health information, they are still of great help when first exposed to false health information. </w:t>
      </w:r>
      <w:r w:rsidR="0081688F" w:rsidRPr="0081688F">
        <w:rPr>
          <w:rFonts w:ascii="Times New Roman" w:hAnsi="Times New Roman" w:cs="Times New Roman"/>
          <w:color w:val="000000" w:themeColor="text1"/>
          <w:lang w:val="en-GB"/>
        </w:rPr>
        <w:t>The use of the Internet to communicate health-related information has been emphasised by researchers in the domains of health and public health (</w:t>
      </w:r>
      <w:proofErr w:type="spellStart"/>
      <w:r w:rsidR="0081688F" w:rsidRPr="0081688F">
        <w:rPr>
          <w:rFonts w:ascii="Times New Roman" w:hAnsi="Times New Roman" w:cs="Times New Roman"/>
          <w:color w:val="000000" w:themeColor="text1"/>
          <w:lang w:val="en-GB"/>
        </w:rPr>
        <w:t>Signorini</w:t>
      </w:r>
      <w:proofErr w:type="spellEnd"/>
      <w:r w:rsidR="0081688F" w:rsidRPr="0081688F">
        <w:rPr>
          <w:rFonts w:ascii="Times New Roman" w:hAnsi="Times New Roman" w:cs="Times New Roman"/>
          <w:color w:val="000000" w:themeColor="text1"/>
          <w:lang w:val="en-GB"/>
        </w:rPr>
        <w:t xml:space="preserve"> et al, 2011; Chew and </w:t>
      </w:r>
      <w:proofErr w:type="spellStart"/>
      <w:r w:rsidR="0081688F" w:rsidRPr="0081688F">
        <w:rPr>
          <w:rFonts w:ascii="Times New Roman" w:hAnsi="Times New Roman" w:cs="Times New Roman"/>
          <w:color w:val="000000" w:themeColor="text1"/>
          <w:lang w:val="en-GB"/>
        </w:rPr>
        <w:t>Eysenbach</w:t>
      </w:r>
      <w:proofErr w:type="spellEnd"/>
      <w:r w:rsidR="0081688F" w:rsidRPr="0081688F">
        <w:rPr>
          <w:rFonts w:ascii="Times New Roman" w:hAnsi="Times New Roman" w:cs="Times New Roman"/>
          <w:color w:val="000000" w:themeColor="text1"/>
          <w:lang w:val="en-GB"/>
        </w:rPr>
        <w:t>, 2010)</w:t>
      </w:r>
      <w:r w:rsidR="006061B4" w:rsidRPr="00537FB1">
        <w:rPr>
          <w:rFonts w:ascii="Times New Roman" w:hAnsi="Times New Roman" w:cs="Times New Roman"/>
          <w:color w:val="000000" w:themeColor="text1"/>
          <w:lang w:val="en-GB"/>
        </w:rPr>
        <w:t>,</w:t>
      </w:r>
      <w:r w:rsidR="00F31CBE" w:rsidRPr="00537FB1">
        <w:rPr>
          <w:rFonts w:ascii="Times New Roman" w:hAnsi="Times New Roman" w:cs="Times New Roman"/>
          <w:color w:val="000000" w:themeColor="text1"/>
          <w:lang w:val="en-GB"/>
        </w:rPr>
        <w:t xml:space="preserve"> looking at ways to increase public acceptance of authentic information or scientific knowledge</w:t>
      </w:r>
      <w:r w:rsidR="00653D64" w:rsidRPr="00537FB1">
        <w:rPr>
          <w:rFonts w:ascii="Times New Roman" w:hAnsi="Times New Roman" w:cs="Times New Roman"/>
          <w:color w:val="000000" w:themeColor="text1"/>
          <w:lang w:val="en-GB"/>
        </w:rPr>
        <w:t xml:space="preserve"> (</w:t>
      </w:r>
      <w:proofErr w:type="spellStart"/>
      <w:r w:rsidR="004F3600" w:rsidRPr="00537FB1">
        <w:rPr>
          <w:rFonts w:ascii="Times New Roman" w:hAnsi="Times New Roman" w:cs="Times New Roman"/>
          <w:color w:val="000000" w:themeColor="text1"/>
          <w:lang w:val="en-GB"/>
        </w:rPr>
        <w:t>Huo</w:t>
      </w:r>
      <w:proofErr w:type="spellEnd"/>
      <w:r w:rsidR="004F3600" w:rsidRPr="00537FB1">
        <w:rPr>
          <w:rFonts w:ascii="Times New Roman" w:hAnsi="Times New Roman" w:cs="Times New Roman"/>
          <w:color w:val="000000" w:themeColor="text1"/>
          <w:lang w:val="en-GB"/>
        </w:rPr>
        <w:t xml:space="preserve"> et al, 2018</w:t>
      </w:r>
      <w:r w:rsidR="00653D64" w:rsidRPr="00537FB1">
        <w:rPr>
          <w:rFonts w:ascii="Times New Roman" w:hAnsi="Times New Roman" w:cs="Times New Roman"/>
          <w:color w:val="000000" w:themeColor="text1"/>
          <w:lang w:val="en-GB"/>
        </w:rPr>
        <w:t>;</w:t>
      </w:r>
      <w:r w:rsidR="004F3600" w:rsidRPr="00537FB1">
        <w:rPr>
          <w:rFonts w:ascii="Times New Roman" w:hAnsi="Times New Roman" w:cs="Times New Roman"/>
          <w:color w:val="000000" w:themeColor="text1"/>
          <w:lang w:val="en-GB"/>
        </w:rPr>
        <w:t xml:space="preserve"> Chou et al, 2015</w:t>
      </w:r>
      <w:r w:rsidR="00653D64" w:rsidRPr="00537FB1">
        <w:rPr>
          <w:rFonts w:ascii="Times New Roman" w:hAnsi="Times New Roman" w:cs="Times New Roman"/>
          <w:color w:val="000000" w:themeColor="text1"/>
          <w:lang w:val="en-GB"/>
        </w:rPr>
        <w:t>)</w:t>
      </w:r>
      <w:r w:rsidR="00F31CBE" w:rsidRPr="00537FB1">
        <w:rPr>
          <w:rFonts w:ascii="Times New Roman" w:hAnsi="Times New Roman" w:cs="Times New Roman"/>
          <w:color w:val="000000" w:themeColor="text1"/>
          <w:lang w:val="en-GB"/>
        </w:rPr>
        <w:t>. And the full potential of social media is being used for preventive interventions using smartphones and other mobile technologies</w:t>
      </w:r>
      <w:r w:rsidR="00E30D05" w:rsidRPr="00537FB1">
        <w:rPr>
          <w:rFonts w:ascii="Times New Roman" w:hAnsi="Times New Roman" w:cs="Times New Roman"/>
          <w:color w:val="000000" w:themeColor="text1"/>
          <w:lang w:val="en-GB"/>
        </w:rPr>
        <w:t xml:space="preserve"> (</w:t>
      </w:r>
      <w:r w:rsidR="004F3600" w:rsidRPr="00537FB1">
        <w:rPr>
          <w:rFonts w:ascii="Times New Roman" w:hAnsi="Times New Roman" w:cs="Times New Roman"/>
          <w:color w:val="000000" w:themeColor="text1"/>
          <w:lang w:val="en-GB"/>
        </w:rPr>
        <w:t>Free et al, 2013</w:t>
      </w:r>
      <w:r w:rsidR="00E30D05" w:rsidRPr="00537FB1">
        <w:rPr>
          <w:rFonts w:ascii="Times New Roman" w:hAnsi="Times New Roman" w:cs="Times New Roman"/>
          <w:color w:val="000000" w:themeColor="text1"/>
          <w:lang w:val="en-GB"/>
        </w:rPr>
        <w:t>;</w:t>
      </w:r>
      <w:r w:rsidR="004F3600" w:rsidRPr="00537FB1">
        <w:rPr>
          <w:rFonts w:ascii="Times New Roman" w:hAnsi="Times New Roman" w:cs="Times New Roman"/>
          <w:color w:val="000000" w:themeColor="text1"/>
          <w:lang w:val="en-GB"/>
        </w:rPr>
        <w:t xml:space="preserve"> </w:t>
      </w:r>
      <w:proofErr w:type="spellStart"/>
      <w:r w:rsidR="004F3600" w:rsidRPr="00537FB1">
        <w:rPr>
          <w:rFonts w:ascii="Times New Roman" w:hAnsi="Times New Roman" w:cs="Times New Roman"/>
          <w:color w:val="000000" w:themeColor="text1"/>
          <w:lang w:val="en-GB"/>
        </w:rPr>
        <w:t>Steinhubl</w:t>
      </w:r>
      <w:proofErr w:type="spellEnd"/>
      <w:r w:rsidR="004F3600" w:rsidRPr="00537FB1">
        <w:rPr>
          <w:rFonts w:ascii="Times New Roman" w:hAnsi="Times New Roman" w:cs="Times New Roman"/>
          <w:color w:val="000000" w:themeColor="text1"/>
          <w:lang w:val="en-GB"/>
        </w:rPr>
        <w:t xml:space="preserve"> et al, 2015</w:t>
      </w:r>
      <w:r w:rsidR="00E30D05" w:rsidRPr="00537FB1">
        <w:rPr>
          <w:rFonts w:ascii="Times New Roman" w:hAnsi="Times New Roman" w:cs="Times New Roman"/>
          <w:color w:val="000000" w:themeColor="text1"/>
          <w:lang w:val="en-GB"/>
        </w:rPr>
        <w:t>)</w:t>
      </w:r>
      <w:r w:rsidR="00F31CBE" w:rsidRPr="00537FB1">
        <w:rPr>
          <w:rFonts w:ascii="Times New Roman" w:hAnsi="Times New Roman" w:cs="Times New Roman"/>
          <w:color w:val="000000" w:themeColor="text1"/>
          <w:lang w:val="en-GB"/>
        </w:rPr>
        <w:t>.</w:t>
      </w:r>
    </w:p>
    <w:p w14:paraId="1485AD37" w14:textId="77777777" w:rsidR="00692715" w:rsidRPr="00537FB1" w:rsidRDefault="00692715" w:rsidP="001B2F4A">
      <w:pPr>
        <w:spacing w:line="276" w:lineRule="auto"/>
        <w:rPr>
          <w:rFonts w:ascii="Times New Roman" w:hAnsi="Times New Roman" w:cs="Times New Roman"/>
          <w:color w:val="000000" w:themeColor="text1"/>
          <w:lang w:val="en-GB"/>
        </w:rPr>
      </w:pPr>
    </w:p>
    <w:p w14:paraId="6F3ECFE3" w14:textId="71717BFB" w:rsidR="00692715" w:rsidRPr="00537FB1" w:rsidRDefault="00F31CB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Secondly, halfway. Identifying and stopping the spread of </w:t>
      </w:r>
      <w:r w:rsidR="00D16907" w:rsidRPr="00537FB1">
        <w:rPr>
          <w:rFonts w:ascii="Times New Roman" w:hAnsi="Times New Roman" w:cs="Times New Roman"/>
          <w:color w:val="000000" w:themeColor="text1"/>
          <w:lang w:val="en-GB"/>
        </w:rPr>
        <w:t>m</w:t>
      </w:r>
      <w:r w:rsidRPr="00537FB1">
        <w:rPr>
          <w:rFonts w:ascii="Times New Roman" w:hAnsi="Times New Roman" w:cs="Times New Roman"/>
          <w:color w:val="000000" w:themeColor="text1"/>
          <w:lang w:val="en-GB"/>
        </w:rPr>
        <w:t xml:space="preserve">isinformation to remove it helps to mitigate but is less likely to eliminate the impact of </w:t>
      </w:r>
      <w:r w:rsidR="00D16907" w:rsidRPr="00537FB1">
        <w:rPr>
          <w:rFonts w:ascii="Times New Roman" w:hAnsi="Times New Roman" w:cs="Times New Roman"/>
          <w:color w:val="000000" w:themeColor="text1"/>
          <w:lang w:val="en-GB"/>
        </w:rPr>
        <w:t>m</w:t>
      </w:r>
      <w:r w:rsidRPr="00537FB1">
        <w:rPr>
          <w:rFonts w:ascii="Times New Roman" w:hAnsi="Times New Roman" w:cs="Times New Roman"/>
          <w:color w:val="000000" w:themeColor="text1"/>
          <w:lang w:val="en-GB"/>
        </w:rPr>
        <w:t>isinformation</w:t>
      </w:r>
      <w:r w:rsidR="00E30D05" w:rsidRPr="00537FB1">
        <w:rPr>
          <w:rFonts w:ascii="Times New Roman" w:hAnsi="Times New Roman" w:cs="Times New Roman"/>
          <w:color w:val="000000" w:themeColor="text1"/>
          <w:lang w:val="en-GB"/>
        </w:rPr>
        <w:t xml:space="preserve"> (</w:t>
      </w:r>
      <w:r w:rsidR="00950F81" w:rsidRPr="00537FB1">
        <w:rPr>
          <w:rFonts w:ascii="Times New Roman" w:hAnsi="Times New Roman" w:cs="Times New Roman"/>
          <w:color w:val="000000" w:themeColor="text1"/>
          <w:lang w:val="en-GB"/>
        </w:rPr>
        <w:t>Ecker et al, 2011</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6061B4" w:rsidRPr="00537FB1">
        <w:rPr>
          <w:rFonts w:ascii="Times New Roman" w:hAnsi="Times New Roman" w:cs="Times New Roman"/>
          <w:color w:val="000000" w:themeColor="text1"/>
          <w:lang w:val="en-GB"/>
        </w:rPr>
        <w:t>Rumours are reinforced and seen as believable when they are transmitted repeatedly (</w:t>
      </w:r>
      <w:proofErr w:type="spellStart"/>
      <w:r w:rsidR="006061B4" w:rsidRPr="00537FB1">
        <w:rPr>
          <w:rFonts w:ascii="Times New Roman" w:hAnsi="Times New Roman" w:cs="Times New Roman"/>
          <w:color w:val="000000" w:themeColor="text1"/>
          <w:lang w:val="en-GB"/>
        </w:rPr>
        <w:t>Rosnow</w:t>
      </w:r>
      <w:proofErr w:type="spellEnd"/>
      <w:r w:rsidR="006061B4" w:rsidRPr="00537FB1">
        <w:rPr>
          <w:rFonts w:ascii="Times New Roman" w:hAnsi="Times New Roman" w:cs="Times New Roman"/>
          <w:color w:val="000000" w:themeColor="text1"/>
          <w:lang w:val="en-GB"/>
        </w:rPr>
        <w:t>, 1991), and the consequent high credibility boosts trust and readiness to propagate rumours (Shin et al, 2017).</w:t>
      </w:r>
      <w:r w:rsidRPr="00537FB1">
        <w:rPr>
          <w:rFonts w:ascii="Times New Roman" w:hAnsi="Times New Roman" w:cs="Times New Roman"/>
          <w:color w:val="000000" w:themeColor="text1"/>
          <w:lang w:val="en-GB"/>
        </w:rPr>
        <w:t xml:space="preserve"> Repeated exposure to a statement can </w:t>
      </w:r>
      <w:r w:rsidR="00470483" w:rsidRPr="00537FB1">
        <w:rPr>
          <w:rFonts w:ascii="Times New Roman" w:hAnsi="Times New Roman" w:cs="Times New Roman"/>
          <w:color w:val="000000" w:themeColor="text1"/>
          <w:lang w:val="en-GB"/>
        </w:rPr>
        <w:t>increase</w:t>
      </w:r>
      <w:r w:rsidRPr="00537FB1">
        <w:rPr>
          <w:rFonts w:ascii="Times New Roman" w:hAnsi="Times New Roman" w:cs="Times New Roman"/>
          <w:color w:val="000000" w:themeColor="text1"/>
          <w:lang w:val="en-GB"/>
        </w:rPr>
        <w:t xml:space="preserve"> acceptance of its truthfulness</w:t>
      </w:r>
      <w:r w:rsidR="00E30D05" w:rsidRPr="00537FB1">
        <w:rPr>
          <w:rFonts w:ascii="Times New Roman" w:hAnsi="Times New Roman" w:cs="Times New Roman"/>
          <w:color w:val="000000" w:themeColor="text1"/>
          <w:lang w:val="en-GB"/>
        </w:rPr>
        <w:t xml:space="preserve"> (</w:t>
      </w:r>
      <w:proofErr w:type="spellStart"/>
      <w:r w:rsidR="003179BA" w:rsidRPr="00537FB1">
        <w:rPr>
          <w:rFonts w:ascii="Times New Roman" w:hAnsi="Times New Roman" w:cs="Times New Roman"/>
          <w:color w:val="000000" w:themeColor="text1"/>
          <w:lang w:val="en-GB"/>
        </w:rPr>
        <w:t>Begg</w:t>
      </w:r>
      <w:proofErr w:type="spellEnd"/>
      <w:r w:rsidR="003179BA" w:rsidRPr="00537FB1">
        <w:rPr>
          <w:rFonts w:ascii="Times New Roman" w:hAnsi="Times New Roman" w:cs="Times New Roman"/>
          <w:color w:val="000000" w:themeColor="text1"/>
          <w:lang w:val="en-GB"/>
        </w:rPr>
        <w:t xml:space="preserve"> et al, 1992</w:t>
      </w:r>
      <w:r w:rsidR="00E30D05" w:rsidRPr="00537FB1">
        <w:rPr>
          <w:rFonts w:ascii="Times New Roman" w:hAnsi="Times New Roman" w:cs="Times New Roman"/>
          <w:color w:val="000000" w:themeColor="text1"/>
          <w:lang w:val="en-GB"/>
        </w:rPr>
        <w:t>;</w:t>
      </w:r>
      <w:r w:rsidR="003179BA" w:rsidRPr="00537FB1">
        <w:rPr>
          <w:rFonts w:ascii="Times New Roman" w:hAnsi="Times New Roman" w:cs="Times New Roman"/>
          <w:color w:val="000000" w:themeColor="text1"/>
          <w:lang w:val="en-GB"/>
        </w:rPr>
        <w:t xml:space="preserve"> Hasher et al, 1977</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even if the information is rejected in the initial exposure, but if a piece of information is seen multiple times, this may give it some credibility based on familiarity</w:t>
      </w:r>
      <w:r w:rsidR="00E30D05" w:rsidRPr="00537FB1">
        <w:rPr>
          <w:rFonts w:ascii="Times New Roman" w:hAnsi="Times New Roman" w:cs="Times New Roman"/>
          <w:color w:val="000000" w:themeColor="text1"/>
          <w:lang w:val="en-GB"/>
        </w:rPr>
        <w:t xml:space="preserve"> (</w:t>
      </w:r>
      <w:r w:rsidR="00813B89" w:rsidRPr="00537FB1">
        <w:rPr>
          <w:rFonts w:ascii="Times New Roman" w:hAnsi="Times New Roman" w:cs="Times New Roman"/>
          <w:color w:val="000000" w:themeColor="text1"/>
          <w:lang w:val="en-GB"/>
        </w:rPr>
        <w:t>Lewandowsky et al, 2012</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and it may begin to be more convincing than evidence-based facts</w:t>
      </w:r>
      <w:r w:rsidR="00E30D05" w:rsidRPr="00537FB1">
        <w:rPr>
          <w:rFonts w:ascii="Times New Roman" w:hAnsi="Times New Roman" w:cs="Times New Roman"/>
          <w:color w:val="000000" w:themeColor="text1"/>
          <w:lang w:val="en-GB"/>
        </w:rPr>
        <w:t xml:space="preserve"> (</w:t>
      </w:r>
      <w:r w:rsidR="00512CA8" w:rsidRPr="00537FB1">
        <w:rPr>
          <w:rFonts w:ascii="Times New Roman" w:hAnsi="Times New Roman" w:cs="Times New Roman"/>
          <w:color w:val="000000" w:themeColor="text1"/>
          <w:lang w:val="en-GB"/>
        </w:rPr>
        <w:t>Dias da Silva and Walmsley, 2019</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Identifying and removing fake health information and reducing its number is thus indispensable. A range of research has focused on </w:t>
      </w:r>
      <w:r w:rsidR="00D16907" w:rsidRPr="00537FB1">
        <w:rPr>
          <w:rFonts w:ascii="Times New Roman" w:hAnsi="Times New Roman" w:cs="Times New Roman"/>
          <w:color w:val="000000" w:themeColor="text1"/>
          <w:lang w:val="en-GB"/>
        </w:rPr>
        <w:t>m</w:t>
      </w:r>
      <w:r w:rsidRPr="00537FB1">
        <w:rPr>
          <w:rFonts w:ascii="Times New Roman" w:hAnsi="Times New Roman" w:cs="Times New Roman"/>
          <w:color w:val="000000" w:themeColor="text1"/>
          <w:lang w:val="en-GB"/>
        </w:rPr>
        <w:t>isinformation identification and stopping its spread in time</w:t>
      </w:r>
      <w:r w:rsidR="00E30D05" w:rsidRPr="00537FB1">
        <w:rPr>
          <w:rFonts w:ascii="Times New Roman" w:hAnsi="Times New Roman" w:cs="Times New Roman"/>
          <w:color w:val="000000" w:themeColor="text1"/>
          <w:lang w:val="en-GB"/>
        </w:rPr>
        <w:t xml:space="preserve"> (</w:t>
      </w:r>
      <w:r w:rsidR="00512CA8" w:rsidRPr="00537FB1">
        <w:rPr>
          <w:rFonts w:ascii="Times New Roman" w:hAnsi="Times New Roman" w:cs="Times New Roman"/>
          <w:color w:val="000000" w:themeColor="text1"/>
          <w:lang w:val="en-GB"/>
        </w:rPr>
        <w:t>Vishwakarma et al, 2019</w:t>
      </w:r>
      <w:r w:rsidR="00E30D05" w:rsidRPr="00537FB1">
        <w:rPr>
          <w:rFonts w:ascii="Times New Roman" w:hAnsi="Times New Roman" w:cs="Times New Roman"/>
          <w:color w:val="000000" w:themeColor="text1"/>
          <w:lang w:val="en-GB"/>
        </w:rPr>
        <w:t>;</w:t>
      </w:r>
      <w:r w:rsidR="00512CA8" w:rsidRPr="00537FB1">
        <w:rPr>
          <w:rFonts w:ascii="Times New Roman" w:hAnsi="Times New Roman" w:cs="Times New Roman"/>
          <w:color w:val="000000" w:themeColor="text1"/>
          <w:lang w:val="en-GB"/>
        </w:rPr>
        <w:t xml:space="preserve"> Sicilia et al, 2018</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6061B4" w:rsidRPr="00537FB1">
        <w:rPr>
          <w:rFonts w:ascii="Times New Roman" w:hAnsi="Times New Roman" w:cs="Times New Roman"/>
          <w:color w:val="000000" w:themeColor="text1"/>
          <w:lang w:val="en-GB"/>
        </w:rPr>
        <w:t>using artificial intelligence techniques like neural networks to detect bogus news and spam on social media sites like Twitter and Weibo, for example.</w:t>
      </w:r>
      <w:r w:rsidR="00E30D05" w:rsidRPr="00537FB1">
        <w:rPr>
          <w:rFonts w:ascii="Times New Roman" w:hAnsi="Times New Roman" w:cs="Times New Roman"/>
          <w:color w:val="000000" w:themeColor="text1"/>
          <w:lang w:val="en-GB"/>
        </w:rPr>
        <w:t xml:space="preserve"> (</w:t>
      </w:r>
      <w:r w:rsidR="00494485" w:rsidRPr="00537FB1">
        <w:rPr>
          <w:rFonts w:ascii="Times New Roman" w:hAnsi="Times New Roman" w:cs="Times New Roman"/>
          <w:color w:val="000000" w:themeColor="text1"/>
          <w:lang w:val="en-GB"/>
        </w:rPr>
        <w:t xml:space="preserve">Jadhav and </w:t>
      </w:r>
      <w:proofErr w:type="spellStart"/>
      <w:r w:rsidR="00494485" w:rsidRPr="00537FB1">
        <w:rPr>
          <w:rFonts w:ascii="Times New Roman" w:hAnsi="Times New Roman" w:cs="Times New Roman"/>
          <w:color w:val="000000" w:themeColor="text1"/>
          <w:lang w:val="en-GB"/>
        </w:rPr>
        <w:t>Thepade</w:t>
      </w:r>
      <w:proofErr w:type="spellEnd"/>
      <w:r w:rsidR="00494485" w:rsidRPr="00537FB1">
        <w:rPr>
          <w:rFonts w:ascii="Times New Roman" w:hAnsi="Times New Roman" w:cs="Times New Roman"/>
          <w:color w:val="000000" w:themeColor="text1"/>
          <w:lang w:val="en-GB"/>
        </w:rPr>
        <w:t>, 2019</w:t>
      </w:r>
      <w:r w:rsidR="00E30D05" w:rsidRPr="00537FB1">
        <w:rPr>
          <w:rFonts w:ascii="Times New Roman" w:hAnsi="Times New Roman" w:cs="Times New Roman"/>
          <w:color w:val="000000" w:themeColor="text1"/>
          <w:lang w:val="en-GB"/>
        </w:rPr>
        <w:t>;</w:t>
      </w:r>
      <w:r w:rsidR="00494485" w:rsidRPr="00537FB1">
        <w:rPr>
          <w:rFonts w:ascii="Times New Roman" w:hAnsi="Times New Roman" w:cs="Times New Roman"/>
          <w:color w:val="000000" w:themeColor="text1"/>
          <w:lang w:val="en-GB"/>
        </w:rPr>
        <w:t xml:space="preserve"> Ma et al, 2016</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Some scholars have designed an online document recognition method based on semantic co-linear matching to identify food safety </w:t>
      </w:r>
      <w:r w:rsidR="00D16907" w:rsidRPr="00537FB1">
        <w:rPr>
          <w:rFonts w:ascii="Times New Roman" w:hAnsi="Times New Roman" w:cs="Times New Roman"/>
          <w:color w:val="000000" w:themeColor="text1"/>
          <w:lang w:val="en-GB"/>
        </w:rPr>
        <w:t>m</w:t>
      </w:r>
      <w:r w:rsidRPr="00537FB1">
        <w:rPr>
          <w:rFonts w:ascii="Times New Roman" w:hAnsi="Times New Roman" w:cs="Times New Roman"/>
          <w:color w:val="000000" w:themeColor="text1"/>
          <w:lang w:val="en-GB"/>
        </w:rPr>
        <w:t>isinformation</w:t>
      </w:r>
      <w:r w:rsidR="00E30D05" w:rsidRPr="00537FB1">
        <w:rPr>
          <w:rFonts w:ascii="Times New Roman" w:hAnsi="Times New Roman" w:cs="Times New Roman"/>
          <w:color w:val="000000" w:themeColor="text1"/>
          <w:lang w:val="en-GB"/>
        </w:rPr>
        <w:t xml:space="preserve"> (</w:t>
      </w:r>
      <w:r w:rsidR="004B6E05" w:rsidRPr="00537FB1">
        <w:rPr>
          <w:rFonts w:ascii="Times New Roman" w:hAnsi="Times New Roman" w:cs="Times New Roman"/>
          <w:color w:val="000000" w:themeColor="text1"/>
          <w:lang w:val="en-GB"/>
        </w:rPr>
        <w:t>Chen et al, 2018</w:t>
      </w:r>
      <w:r w:rsidR="00580074" w:rsidRPr="00537FB1">
        <w:rPr>
          <w:rFonts w:ascii="Times New Roman" w:hAnsi="Times New Roman" w:cs="Times New Roman"/>
          <w:color w:val="000000" w:themeColor="text1"/>
          <w:lang w:val="en-GB"/>
        </w:rPr>
        <w:t>b</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as well as using neural network techniques based on user behaviour to improve the accuracy of rumour detection</w:t>
      </w:r>
      <w:r w:rsidR="00E30D05" w:rsidRPr="00537FB1">
        <w:rPr>
          <w:rFonts w:ascii="Times New Roman" w:hAnsi="Times New Roman" w:cs="Times New Roman"/>
          <w:color w:val="000000" w:themeColor="text1"/>
          <w:lang w:val="en-GB"/>
        </w:rPr>
        <w:t xml:space="preserve"> (</w:t>
      </w:r>
      <w:r w:rsidR="00580074" w:rsidRPr="00537FB1">
        <w:rPr>
          <w:rFonts w:ascii="Times New Roman" w:hAnsi="Times New Roman" w:cs="Times New Roman"/>
          <w:color w:val="000000" w:themeColor="text1"/>
          <w:lang w:val="en-GB"/>
        </w:rPr>
        <w:t>Chen et al, 2018c</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Some models also attempt to identify the sources of rumour propagation</w:t>
      </w:r>
      <w:r w:rsidR="00E30D05" w:rsidRPr="00537FB1">
        <w:rPr>
          <w:rFonts w:ascii="Times New Roman" w:hAnsi="Times New Roman" w:cs="Times New Roman"/>
          <w:color w:val="000000" w:themeColor="text1"/>
          <w:lang w:val="en-GB"/>
        </w:rPr>
        <w:t xml:space="preserve"> (</w:t>
      </w:r>
      <w:r w:rsidR="00D63A3F" w:rsidRPr="00537FB1">
        <w:rPr>
          <w:rFonts w:ascii="Times New Roman" w:hAnsi="Times New Roman" w:cs="Times New Roman"/>
          <w:color w:val="000000" w:themeColor="text1"/>
          <w:lang w:val="en-GB"/>
        </w:rPr>
        <w:t>Shah and Zaman, 2011</w:t>
      </w:r>
      <w:r w:rsidR="00E30D05" w:rsidRPr="00537FB1">
        <w:rPr>
          <w:rFonts w:ascii="Times New Roman" w:hAnsi="Times New Roman" w:cs="Times New Roman"/>
          <w:color w:val="000000" w:themeColor="text1"/>
          <w:lang w:val="en-GB"/>
        </w:rPr>
        <w:t>;</w:t>
      </w:r>
      <w:r w:rsidR="00D63A3F" w:rsidRPr="00537FB1">
        <w:rPr>
          <w:rFonts w:ascii="Times New Roman" w:hAnsi="Times New Roman" w:cs="Times New Roman"/>
          <w:color w:val="000000" w:themeColor="text1"/>
          <w:lang w:val="en-GB"/>
        </w:rPr>
        <w:t xml:space="preserve"> Zhu and Ying, 2016</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6061B4" w:rsidRPr="00537FB1">
        <w:rPr>
          <w:rFonts w:ascii="Times New Roman" w:hAnsi="Times New Roman" w:cs="Times New Roman"/>
          <w:color w:val="000000" w:themeColor="text1"/>
          <w:lang w:val="en-GB"/>
        </w:rPr>
        <w:t>The major impact of recognizing and removing erroneous health information is to lower the number of references to false information and to enhance the speed with which false health information is identified, hence maximizing the prevention of public inferences based on false data (Ecker et al, 2010; Ecker et al, 2011).</w:t>
      </w:r>
    </w:p>
    <w:p w14:paraId="29AE48A4" w14:textId="77777777" w:rsidR="006061B4" w:rsidRPr="00537FB1" w:rsidRDefault="006061B4" w:rsidP="001B2F4A">
      <w:pPr>
        <w:spacing w:line="276" w:lineRule="auto"/>
        <w:rPr>
          <w:rFonts w:ascii="Times New Roman" w:hAnsi="Times New Roman" w:cs="Times New Roman"/>
          <w:color w:val="000000" w:themeColor="text1"/>
          <w:lang w:val="en-GB"/>
        </w:rPr>
      </w:pPr>
    </w:p>
    <w:p w14:paraId="2F63F219" w14:textId="3AC294B3" w:rsidR="00F31CBE" w:rsidRPr="00537FB1" w:rsidRDefault="00F31CB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Third, afterwards. Misinformation can be remedied through corrections, albeit with some time delay, but clarifying the correction and providing a plausible causal explanation can cast doubt on the original false beliefs and thus mitigate the impact of </w:t>
      </w:r>
      <w:r w:rsidRPr="00537FB1">
        <w:rPr>
          <w:rFonts w:ascii="Times New Roman" w:hAnsi="Times New Roman" w:cs="Times New Roman"/>
          <w:color w:val="000000" w:themeColor="text1"/>
          <w:lang w:val="en-GB"/>
        </w:rPr>
        <w:lastRenderedPageBreak/>
        <w:t>the misinformation to some extent</w:t>
      </w:r>
      <w:r w:rsidR="00E30D05" w:rsidRPr="00537FB1">
        <w:rPr>
          <w:rFonts w:ascii="Times New Roman" w:hAnsi="Times New Roman" w:cs="Times New Roman"/>
          <w:color w:val="000000" w:themeColor="text1"/>
          <w:lang w:val="en-GB"/>
        </w:rPr>
        <w:t xml:space="preserve"> (</w:t>
      </w:r>
      <w:r w:rsidR="000F7943" w:rsidRPr="00537FB1">
        <w:rPr>
          <w:rFonts w:ascii="Times New Roman" w:hAnsi="Times New Roman" w:cs="Times New Roman"/>
          <w:color w:val="000000" w:themeColor="text1"/>
          <w:lang w:val="en-GB"/>
        </w:rPr>
        <w:t>Seifert, 2002</w:t>
      </w:r>
      <w:r w:rsidR="00E30D05" w:rsidRPr="00537FB1">
        <w:rPr>
          <w:rFonts w:ascii="Times New Roman" w:hAnsi="Times New Roman" w:cs="Times New Roman"/>
          <w:color w:val="000000" w:themeColor="text1"/>
          <w:lang w:val="en-GB"/>
        </w:rPr>
        <w:t>;</w:t>
      </w:r>
      <w:r w:rsidR="000F7943" w:rsidRPr="00537FB1">
        <w:rPr>
          <w:rFonts w:ascii="Times New Roman" w:hAnsi="Times New Roman" w:cs="Times New Roman"/>
          <w:color w:val="000000" w:themeColor="text1"/>
          <w:lang w:val="en-GB"/>
        </w:rPr>
        <w:t xml:space="preserve"> </w:t>
      </w:r>
      <w:proofErr w:type="spellStart"/>
      <w:r w:rsidR="000F7943" w:rsidRPr="00537FB1">
        <w:rPr>
          <w:rFonts w:ascii="Times New Roman" w:hAnsi="Times New Roman" w:cs="Times New Roman"/>
          <w:color w:val="000000" w:themeColor="text1"/>
          <w:lang w:val="en-GB"/>
        </w:rPr>
        <w:t>Sanna</w:t>
      </w:r>
      <w:proofErr w:type="spellEnd"/>
      <w:r w:rsidR="000F7943" w:rsidRPr="00537FB1">
        <w:rPr>
          <w:rFonts w:ascii="Times New Roman" w:hAnsi="Times New Roman" w:cs="Times New Roman"/>
          <w:color w:val="000000" w:themeColor="text1"/>
          <w:lang w:val="en-GB"/>
        </w:rPr>
        <w:t xml:space="preserve"> and Schwarz, 2006</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534971" w:rsidRPr="00537FB1">
        <w:rPr>
          <w:rFonts w:ascii="Times New Roman" w:hAnsi="Times New Roman" w:cs="Times New Roman"/>
          <w:color w:val="000000" w:themeColor="text1"/>
          <w:lang w:val="en-GB"/>
        </w:rPr>
        <w:t xml:space="preserve">The ‘Related News’ function on Facebook may be used to correct incorrect health information concerning a possible relationship between immunizations and autism (Bode and </w:t>
      </w:r>
      <w:proofErr w:type="spellStart"/>
      <w:r w:rsidR="00534971" w:rsidRPr="00537FB1">
        <w:rPr>
          <w:rFonts w:ascii="Times New Roman" w:hAnsi="Times New Roman" w:cs="Times New Roman"/>
          <w:color w:val="000000" w:themeColor="text1"/>
          <w:lang w:val="en-GB"/>
        </w:rPr>
        <w:t>Vraga</w:t>
      </w:r>
      <w:proofErr w:type="spellEnd"/>
      <w:r w:rsidR="00534971" w:rsidRPr="00537FB1">
        <w:rPr>
          <w:rFonts w:ascii="Times New Roman" w:hAnsi="Times New Roman" w:cs="Times New Roman"/>
          <w:color w:val="000000" w:themeColor="text1"/>
          <w:lang w:val="en-GB"/>
        </w:rPr>
        <w:t xml:space="preserve">, 2015). The corrective sort of information, in an ideal world, would explain why the inaccurate information was first considered to be right and propose a solution (Lewandowsky et al, 2012; Rapp and </w:t>
      </w:r>
      <w:proofErr w:type="spellStart"/>
      <w:r w:rsidR="00534971" w:rsidRPr="00537FB1">
        <w:rPr>
          <w:rFonts w:ascii="Times New Roman" w:hAnsi="Times New Roman" w:cs="Times New Roman"/>
          <w:color w:val="000000" w:themeColor="text1"/>
          <w:lang w:val="en-GB"/>
        </w:rPr>
        <w:t>Kendeou</w:t>
      </w:r>
      <w:proofErr w:type="spellEnd"/>
      <w:r w:rsidR="00534971" w:rsidRPr="00537FB1">
        <w:rPr>
          <w:rFonts w:ascii="Times New Roman" w:hAnsi="Times New Roman" w:cs="Times New Roman"/>
          <w:color w:val="000000" w:themeColor="text1"/>
          <w:lang w:val="en-GB"/>
        </w:rPr>
        <w:t xml:space="preserve">, 2017). The efficiency of the correction varies depending on the extent of engagement, personal literacy, and socio-demographic variables of </w:t>
      </w:r>
      <w:proofErr w:type="gramStart"/>
      <w:r w:rsidR="00534971" w:rsidRPr="00537FB1">
        <w:rPr>
          <w:rFonts w:ascii="Times New Roman" w:hAnsi="Times New Roman" w:cs="Times New Roman"/>
          <w:color w:val="000000" w:themeColor="text1"/>
          <w:lang w:val="en-GB"/>
        </w:rPr>
        <w:t>each individual</w:t>
      </w:r>
      <w:proofErr w:type="gramEnd"/>
      <w:r w:rsidR="00534971" w:rsidRPr="00537FB1">
        <w:rPr>
          <w:rFonts w:ascii="Times New Roman" w:hAnsi="Times New Roman" w:cs="Times New Roman"/>
          <w:color w:val="000000" w:themeColor="text1"/>
          <w:lang w:val="en-GB"/>
        </w:rPr>
        <w:t xml:space="preserve">. </w:t>
      </w:r>
      <w:r w:rsidR="00C77410" w:rsidRPr="00C77410">
        <w:rPr>
          <w:rFonts w:ascii="Times New Roman" w:hAnsi="Times New Roman" w:cs="Times New Roman"/>
          <w:color w:val="000000" w:themeColor="text1"/>
          <w:lang w:val="en-GB"/>
        </w:rPr>
        <w:t xml:space="preserve">In the United States, the </w:t>
      </w:r>
      <w:proofErr w:type="spellStart"/>
      <w:r w:rsidR="00C77410" w:rsidRPr="00C77410">
        <w:rPr>
          <w:rFonts w:ascii="Times New Roman" w:hAnsi="Times New Roman" w:cs="Times New Roman"/>
          <w:color w:val="000000" w:themeColor="text1"/>
          <w:lang w:val="en-GB"/>
        </w:rPr>
        <w:t>Centers</w:t>
      </w:r>
      <w:proofErr w:type="spellEnd"/>
      <w:r w:rsidR="00C77410" w:rsidRPr="00C77410">
        <w:rPr>
          <w:rFonts w:ascii="Times New Roman" w:hAnsi="Times New Roman" w:cs="Times New Roman"/>
          <w:color w:val="000000" w:themeColor="text1"/>
          <w:lang w:val="en-GB"/>
        </w:rPr>
        <w:t xml:space="preserve"> for Disease Control and Prevention (CDC) sent pamphlets to recipients to dispel false health information</w:t>
      </w:r>
      <w:r w:rsidR="00CE3B3E" w:rsidRPr="00537FB1">
        <w:rPr>
          <w:rFonts w:ascii="Times New Roman" w:hAnsi="Times New Roman" w:cs="Times New Roman"/>
          <w:color w:val="000000" w:themeColor="text1"/>
          <w:lang w:val="en-GB"/>
        </w:rPr>
        <w:t xml:space="preserve"> (e.g., “Flu vaccination side effects are worse than the flu”) and offer pertinent facts (e.g., “Flu vaccine side effects are infrequent and moderate”). When recipients were assessed immediately after reading these leaflets, they were able to discern between the truth and untruth of the information and expressed behavioural intentions that were compatible with the information presented (i.e., the intention to be vaccinated) (Schwarz et al, 2007).</w:t>
      </w:r>
      <w:r w:rsidRPr="00537FB1">
        <w:rPr>
          <w:rFonts w:ascii="Times New Roman" w:hAnsi="Times New Roman" w:cs="Times New Roman"/>
          <w:color w:val="000000" w:themeColor="text1"/>
          <w:lang w:val="en-GB"/>
        </w:rPr>
        <w:t xml:space="preserve"> However, the warning effect was less pronounced in the elderly and children, possibly because they were more likely to confuse the true and false messages they received and retain only a sense of déjà vu</w:t>
      </w:r>
      <w:r w:rsidR="00E30D05" w:rsidRPr="00537FB1">
        <w:rPr>
          <w:rFonts w:ascii="Times New Roman" w:hAnsi="Times New Roman" w:cs="Times New Roman"/>
          <w:color w:val="000000" w:themeColor="text1"/>
          <w:lang w:val="en-GB"/>
        </w:rPr>
        <w:t xml:space="preserve"> (</w:t>
      </w:r>
      <w:proofErr w:type="spellStart"/>
      <w:r w:rsidR="00425BEF" w:rsidRPr="00537FB1">
        <w:rPr>
          <w:rFonts w:ascii="Times New Roman" w:hAnsi="Times New Roman" w:cs="Times New Roman"/>
          <w:color w:val="000000" w:themeColor="text1"/>
          <w:lang w:val="en-GB"/>
        </w:rPr>
        <w:t>Bastin</w:t>
      </w:r>
      <w:proofErr w:type="spellEnd"/>
      <w:r w:rsidR="00425BEF" w:rsidRPr="00537FB1">
        <w:rPr>
          <w:rFonts w:ascii="Times New Roman" w:hAnsi="Times New Roman" w:cs="Times New Roman"/>
          <w:color w:val="000000" w:themeColor="text1"/>
          <w:lang w:val="en-GB"/>
        </w:rPr>
        <w:t xml:space="preserve"> and Van Der Linden, 2005</w:t>
      </w:r>
      <w:r w:rsidR="00E30D05" w:rsidRPr="00537FB1">
        <w:rPr>
          <w:rFonts w:ascii="Times New Roman" w:hAnsi="Times New Roman" w:cs="Times New Roman"/>
          <w:color w:val="000000" w:themeColor="text1"/>
          <w:lang w:val="en-GB"/>
        </w:rPr>
        <w:t>;</w:t>
      </w:r>
      <w:r w:rsidR="00425BEF" w:rsidRPr="00537FB1">
        <w:rPr>
          <w:rFonts w:ascii="Times New Roman" w:hAnsi="Times New Roman" w:cs="Times New Roman"/>
          <w:color w:val="000000" w:themeColor="text1"/>
          <w:lang w:val="en-GB"/>
        </w:rPr>
        <w:t xml:space="preserve"> Holliday, 2003</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Messages that are consistent with worldviews can increase audience acceptance</w:t>
      </w:r>
      <w:r w:rsidR="00E30D05" w:rsidRPr="00537FB1">
        <w:rPr>
          <w:rFonts w:ascii="Times New Roman" w:hAnsi="Times New Roman" w:cs="Times New Roman"/>
          <w:color w:val="000000" w:themeColor="text1"/>
          <w:lang w:val="en-GB"/>
        </w:rPr>
        <w:t xml:space="preserve"> (</w:t>
      </w:r>
      <w:r w:rsidR="00425BEF" w:rsidRPr="00537FB1">
        <w:rPr>
          <w:rFonts w:ascii="Times New Roman" w:hAnsi="Times New Roman" w:cs="Times New Roman"/>
          <w:color w:val="000000" w:themeColor="text1"/>
          <w:lang w:val="en-GB"/>
        </w:rPr>
        <w:t>Kahan, 2010</w:t>
      </w:r>
      <w:r w:rsidR="00E30D05"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and even simple changes in wording can make messages more acceptable</w:t>
      </w:r>
      <w:r w:rsidR="00C4036B" w:rsidRPr="00537FB1">
        <w:rPr>
          <w:rFonts w:ascii="Times New Roman" w:hAnsi="Times New Roman" w:cs="Times New Roman"/>
          <w:color w:val="000000" w:themeColor="text1"/>
          <w:lang w:val="en-GB"/>
        </w:rPr>
        <w:t xml:space="preserve"> (</w:t>
      </w:r>
      <w:r w:rsidR="00425BEF" w:rsidRPr="00537FB1">
        <w:rPr>
          <w:rFonts w:ascii="Times New Roman" w:hAnsi="Times New Roman" w:cs="Times New Roman"/>
          <w:color w:val="000000" w:themeColor="text1"/>
          <w:lang w:val="en-GB"/>
        </w:rPr>
        <w:t>Hardisty et al, 2010</w:t>
      </w:r>
      <w:r w:rsidR="00C4036B"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w:t>
      </w:r>
      <w:r w:rsidR="00794F82" w:rsidRPr="00537FB1">
        <w:rPr>
          <w:rFonts w:ascii="Times New Roman" w:hAnsi="Times New Roman" w:cs="Times New Roman"/>
          <w:color w:val="000000" w:themeColor="text1"/>
          <w:lang w:val="en-GB"/>
        </w:rPr>
        <w:t>Some researchers have demonstrated how expert organizations may correct disinformation without jeopardizing their reputation, implying an appealing strategy to limit misinformation propagation (</w:t>
      </w:r>
      <w:proofErr w:type="spellStart"/>
      <w:r w:rsidR="00794F82" w:rsidRPr="00537FB1">
        <w:rPr>
          <w:rFonts w:ascii="Times New Roman" w:hAnsi="Times New Roman" w:cs="Times New Roman"/>
          <w:color w:val="000000" w:themeColor="text1"/>
          <w:lang w:val="en-GB"/>
        </w:rPr>
        <w:t>Vraga</w:t>
      </w:r>
      <w:proofErr w:type="spellEnd"/>
      <w:r w:rsidR="00794F82" w:rsidRPr="00537FB1">
        <w:rPr>
          <w:rFonts w:ascii="Times New Roman" w:hAnsi="Times New Roman" w:cs="Times New Roman"/>
          <w:color w:val="000000" w:themeColor="text1"/>
          <w:lang w:val="en-GB"/>
        </w:rPr>
        <w:t xml:space="preserve"> and Bode, 2017). According to research, both algorithmic (by platforms) and social (by peers) corrections are equally successful in removing misinformation, and initiatives to urge users to reject inaccurate or misleading information are needed (Bode and </w:t>
      </w:r>
      <w:proofErr w:type="spellStart"/>
      <w:r w:rsidR="00794F82" w:rsidRPr="00537FB1">
        <w:rPr>
          <w:rFonts w:ascii="Times New Roman" w:hAnsi="Times New Roman" w:cs="Times New Roman"/>
          <w:color w:val="000000" w:themeColor="text1"/>
          <w:lang w:val="en-GB"/>
        </w:rPr>
        <w:t>Vraga</w:t>
      </w:r>
      <w:proofErr w:type="spellEnd"/>
      <w:r w:rsidR="00794F82" w:rsidRPr="00537FB1">
        <w:rPr>
          <w:rFonts w:ascii="Times New Roman" w:hAnsi="Times New Roman" w:cs="Times New Roman"/>
          <w:color w:val="000000" w:themeColor="text1"/>
          <w:lang w:val="en-GB"/>
        </w:rPr>
        <w:t>, 2018).</w:t>
      </w:r>
    </w:p>
    <w:p w14:paraId="6ADEB503" w14:textId="77777777" w:rsidR="006E25AD" w:rsidRPr="00537FB1" w:rsidRDefault="006E25AD" w:rsidP="001B2F4A">
      <w:pPr>
        <w:pStyle w:val="1"/>
        <w:spacing w:line="276" w:lineRule="auto"/>
        <w:rPr>
          <w:rFonts w:ascii="Times New Roman" w:hAnsi="Times New Roman" w:cs="Times New Roman"/>
          <w:b w:val="0"/>
          <w:bCs w:val="0"/>
          <w:color w:val="000000" w:themeColor="text1"/>
          <w:sz w:val="24"/>
          <w:szCs w:val="24"/>
          <w:lang w:val="en-GB"/>
        </w:rPr>
      </w:pPr>
      <w:bookmarkStart w:id="27" w:name="_Toc94526151"/>
      <w:r w:rsidRPr="00537FB1">
        <w:rPr>
          <w:rFonts w:ascii="Times New Roman" w:hAnsi="Times New Roman" w:cs="Times New Roman"/>
          <w:color w:val="000000" w:themeColor="text1"/>
          <w:sz w:val="24"/>
          <w:szCs w:val="24"/>
          <w:lang w:val="en-GB"/>
        </w:rPr>
        <w:t>Theoretical framework adopted in the study</w:t>
      </w:r>
      <w:bookmarkEnd w:id="27"/>
    </w:p>
    <w:p w14:paraId="1358C560" w14:textId="47A5B4D2" w:rsidR="00340AA3" w:rsidRPr="00537FB1" w:rsidRDefault="00340AA3" w:rsidP="00340AA3">
      <w:pPr>
        <w:spacing w:line="276" w:lineRule="auto"/>
        <w:rPr>
          <w:rFonts w:ascii="Times New Roman" w:hAnsi="Times New Roman" w:cs="Times New Roman"/>
          <w:lang w:val="en-GB"/>
        </w:rPr>
      </w:pPr>
      <w:r w:rsidRPr="00537FB1">
        <w:rPr>
          <w:rFonts w:ascii="Times New Roman" w:hAnsi="Times New Roman" w:cs="Times New Roman"/>
          <w:lang w:val="en-GB"/>
        </w:rPr>
        <w:t>Currently, it is difficult to choose a theory that can reasonably explain this phenomenon due to the relative lack of relevant research. This thesis uses the cultivation theory proposed by George Gerbner because it not only explains the mechanisms of information dissemination but also focuses on the effects it has.</w:t>
      </w:r>
    </w:p>
    <w:p w14:paraId="4F98AA1F" w14:textId="77777777" w:rsidR="00340AA3" w:rsidRPr="00537FB1" w:rsidRDefault="00340AA3" w:rsidP="00340AA3">
      <w:pPr>
        <w:spacing w:line="276" w:lineRule="auto"/>
        <w:rPr>
          <w:rFonts w:ascii="Times New Roman" w:hAnsi="Times New Roman" w:cs="Times New Roman"/>
          <w:lang w:val="en-GB"/>
        </w:rPr>
      </w:pPr>
    </w:p>
    <w:p w14:paraId="1847462E" w14:textId="53C97B6D" w:rsidR="00340AA3" w:rsidRPr="00537FB1" w:rsidRDefault="00794F82" w:rsidP="001B2F4A">
      <w:pPr>
        <w:spacing w:line="276" w:lineRule="auto"/>
        <w:rPr>
          <w:rFonts w:ascii="Times New Roman" w:hAnsi="Times New Roman" w:cs="Times New Roman"/>
          <w:lang w:val="en-GB"/>
        </w:rPr>
      </w:pPr>
      <w:r w:rsidRPr="00537FB1">
        <w:rPr>
          <w:rFonts w:ascii="Times New Roman" w:hAnsi="Times New Roman" w:cs="Times New Roman"/>
          <w:lang w:val="en-GB"/>
        </w:rPr>
        <w:t xml:space="preserve">American communication experts like Gerbner initiated a series of research on the substance of television violence in the 1960s and 1970s. They examined the influence of television on audience attitudes in addition to </w:t>
      </w:r>
      <w:r w:rsidR="008E143A">
        <w:rPr>
          <w:rFonts w:ascii="Times New Roman" w:hAnsi="Times New Roman" w:cs="Times New Roman"/>
          <w:lang w:val="en-GB"/>
        </w:rPr>
        <w:t xml:space="preserve">the </w:t>
      </w:r>
      <w:r w:rsidRPr="00537FB1">
        <w:rPr>
          <w:rFonts w:ascii="Times New Roman" w:hAnsi="Times New Roman" w:cs="Times New Roman"/>
          <w:lang w:val="en-GB"/>
        </w:rPr>
        <w:t xml:space="preserve">content study of television violence, and finally developed the </w:t>
      </w:r>
      <w:r w:rsidR="00F577BA" w:rsidRPr="00537FB1">
        <w:rPr>
          <w:rFonts w:ascii="Times New Roman" w:hAnsi="Times New Roman" w:cs="Times New Roman"/>
          <w:lang w:val="en-GB"/>
        </w:rPr>
        <w:t>“</w:t>
      </w:r>
      <w:r w:rsidRPr="00537FB1">
        <w:rPr>
          <w:rFonts w:ascii="Times New Roman" w:hAnsi="Times New Roman" w:cs="Times New Roman"/>
          <w:lang w:val="en-GB"/>
        </w:rPr>
        <w:t>Cultivation Theory</w:t>
      </w:r>
      <w:r w:rsidR="00F577BA" w:rsidRPr="00537FB1">
        <w:rPr>
          <w:rFonts w:ascii="Times New Roman" w:hAnsi="Times New Roman" w:cs="Times New Roman"/>
          <w:lang w:val="en-GB"/>
        </w:rPr>
        <w:t>”</w:t>
      </w:r>
      <w:r w:rsidRPr="00537FB1">
        <w:rPr>
          <w:rFonts w:ascii="Times New Roman" w:hAnsi="Times New Roman" w:cs="Times New Roman"/>
          <w:lang w:val="en-GB"/>
        </w:rPr>
        <w:t xml:space="preserve"> (Gerbner et al, 1986).</w:t>
      </w:r>
      <w:r w:rsidR="00340AA3" w:rsidRPr="00537FB1">
        <w:rPr>
          <w:rFonts w:ascii="Times New Roman" w:hAnsi="Times New Roman" w:cs="Times New Roman"/>
          <w:lang w:val="en-GB"/>
        </w:rPr>
        <w:t xml:space="preserve"> The Cultivation Theory school of thought developed theories of ‘mainstream effects’ and </w:t>
      </w:r>
      <w:r w:rsidR="00340AA3" w:rsidRPr="00537FB1">
        <w:rPr>
          <w:rFonts w:ascii="Times New Roman" w:hAnsi="Times New Roman" w:cs="Times New Roman"/>
          <w:lang w:val="en-GB"/>
        </w:rPr>
        <w:lastRenderedPageBreak/>
        <w:t xml:space="preserve">‘reverberation </w:t>
      </w:r>
      <w:proofErr w:type="gramStart"/>
      <w:r w:rsidR="00340AA3" w:rsidRPr="00537FB1">
        <w:rPr>
          <w:rFonts w:ascii="Times New Roman" w:hAnsi="Times New Roman" w:cs="Times New Roman"/>
          <w:lang w:val="en-GB"/>
        </w:rPr>
        <w:t>effects’</w:t>
      </w:r>
      <w:proofErr w:type="gramEnd"/>
      <w:r w:rsidR="00340AA3" w:rsidRPr="00537FB1">
        <w:rPr>
          <w:rFonts w:ascii="Times New Roman" w:hAnsi="Times New Roman" w:cs="Times New Roman"/>
          <w:lang w:val="en-GB"/>
        </w:rPr>
        <w:t xml:space="preserve">. </w:t>
      </w:r>
      <w:r w:rsidRPr="00537FB1">
        <w:rPr>
          <w:rFonts w:ascii="Times New Roman" w:hAnsi="Times New Roman" w:cs="Times New Roman"/>
          <w:lang w:val="en-GB"/>
        </w:rPr>
        <w:t xml:space="preserve">The mainstream effect is the belief that </w:t>
      </w:r>
      <w:proofErr w:type="gramStart"/>
      <w:r w:rsidRPr="00537FB1">
        <w:rPr>
          <w:rFonts w:ascii="Times New Roman" w:hAnsi="Times New Roman" w:cs="Times New Roman"/>
          <w:lang w:val="en-GB"/>
        </w:rPr>
        <w:t>as a result of</w:t>
      </w:r>
      <w:proofErr w:type="gramEnd"/>
      <w:r w:rsidRPr="00537FB1">
        <w:rPr>
          <w:rFonts w:ascii="Times New Roman" w:hAnsi="Times New Roman" w:cs="Times New Roman"/>
          <w:lang w:val="en-GB"/>
        </w:rPr>
        <w:t xml:space="preserve"> exposure to television, values that are meant to be various become similar to the mainstream of view provided by television.</w:t>
      </w:r>
      <w:r w:rsidR="00340AA3" w:rsidRPr="00537FB1">
        <w:rPr>
          <w:rFonts w:ascii="Times New Roman" w:hAnsi="Times New Roman" w:cs="Times New Roman"/>
          <w:lang w:val="en-GB"/>
        </w:rPr>
        <w:t xml:space="preserve"> This coincides with the spiral of silence theory. As a medium of mass communication, television represents and directs the mainstream of social opinion, thus leading to a convergence of public opinion (ibid). </w:t>
      </w:r>
      <w:r w:rsidRPr="00537FB1">
        <w:rPr>
          <w:rFonts w:ascii="Times New Roman" w:hAnsi="Times New Roman" w:cs="Times New Roman"/>
          <w:lang w:val="en-GB"/>
        </w:rPr>
        <w:t>The news media should aggressively steer public opinion using this notion. The cultivation theory’s central premise is that mass communication mediums subtly shape their audience</w:t>
      </w:r>
      <w:r w:rsidR="00F577BA" w:rsidRPr="00537FB1">
        <w:rPr>
          <w:rFonts w:ascii="Times New Roman" w:hAnsi="Times New Roman" w:cs="Times New Roman"/>
          <w:lang w:val="en-GB"/>
        </w:rPr>
        <w:t>’</w:t>
      </w:r>
      <w:r w:rsidRPr="00537FB1">
        <w:rPr>
          <w:rFonts w:ascii="Times New Roman" w:hAnsi="Times New Roman" w:cs="Times New Roman"/>
          <w:lang w:val="en-GB"/>
        </w:rPr>
        <w:t>s viewpoint (</w:t>
      </w:r>
      <w:proofErr w:type="spellStart"/>
      <w:r w:rsidRPr="00537FB1">
        <w:rPr>
          <w:rFonts w:ascii="Times New Roman" w:hAnsi="Times New Roman" w:cs="Times New Roman"/>
          <w:lang w:val="en-GB"/>
        </w:rPr>
        <w:t>Mosharafa</w:t>
      </w:r>
      <w:proofErr w:type="spellEnd"/>
      <w:r w:rsidRPr="00537FB1">
        <w:rPr>
          <w:rFonts w:ascii="Times New Roman" w:hAnsi="Times New Roman" w:cs="Times New Roman"/>
          <w:lang w:val="en-GB"/>
        </w:rPr>
        <w:t>, 2015).</w:t>
      </w:r>
      <w:r w:rsidR="00340AA3" w:rsidRPr="00537FB1">
        <w:rPr>
          <w:rFonts w:ascii="Times New Roman" w:hAnsi="Times New Roman" w:cs="Times New Roman"/>
          <w:lang w:val="en-GB"/>
        </w:rPr>
        <w:t xml:space="preserve"> </w:t>
      </w:r>
      <w:r w:rsidRPr="00537FB1">
        <w:rPr>
          <w:rFonts w:ascii="Times New Roman" w:hAnsi="Times New Roman" w:cs="Times New Roman"/>
          <w:lang w:val="en-GB"/>
        </w:rPr>
        <w:t xml:space="preserve">Audiences exposed to a lot of violent television shows, for example, have substantially higher estimations of the chance of violent assaults than those who have little or no exposure to such shows (West and Turner, 2014). </w:t>
      </w:r>
      <w:r w:rsidR="00340AA3" w:rsidRPr="00537FB1">
        <w:rPr>
          <w:rFonts w:ascii="Times New Roman" w:hAnsi="Times New Roman" w:cs="Times New Roman"/>
          <w:lang w:val="en-GB"/>
        </w:rPr>
        <w:t xml:space="preserve">This confirms empirically the long-term effects of the media, which </w:t>
      </w:r>
      <w:r w:rsidR="00470483" w:rsidRPr="00537FB1">
        <w:rPr>
          <w:rFonts w:ascii="Times New Roman" w:hAnsi="Times New Roman" w:cs="Times New Roman"/>
          <w:lang w:val="en-GB"/>
        </w:rPr>
        <w:t>has</w:t>
      </w:r>
      <w:r w:rsidR="00340AA3" w:rsidRPr="00537FB1">
        <w:rPr>
          <w:rFonts w:ascii="Times New Roman" w:hAnsi="Times New Roman" w:cs="Times New Roman"/>
          <w:lang w:val="en-GB"/>
        </w:rPr>
        <w:t xml:space="preserve"> both positive and negative effects in terms of their impact on audiences’ worldviews and values. </w:t>
      </w:r>
      <w:r w:rsidRPr="00537FB1">
        <w:rPr>
          <w:rFonts w:ascii="Times New Roman" w:hAnsi="Times New Roman" w:cs="Times New Roman"/>
          <w:lang w:val="en-GB"/>
        </w:rPr>
        <w:t>On the one hand, providing audiences with accurate information and providing an objective, true, and thorough reflection of the objective reality can have a good impact on the development of healthy and comprehensive worldview ideals. On the other hand, if the media delivers a skewed portrayal of reality, it can affect people</w:t>
      </w:r>
      <w:r w:rsidR="00F577BA" w:rsidRPr="00537FB1">
        <w:rPr>
          <w:rFonts w:ascii="Times New Roman" w:hAnsi="Times New Roman" w:cs="Times New Roman"/>
          <w:lang w:val="en-GB"/>
        </w:rPr>
        <w:t>’</w:t>
      </w:r>
      <w:r w:rsidRPr="00537FB1">
        <w:rPr>
          <w:rFonts w:ascii="Times New Roman" w:hAnsi="Times New Roman" w:cs="Times New Roman"/>
          <w:lang w:val="en-GB"/>
        </w:rPr>
        <w:t>s perceptions of reality and lead to wrong worldview values (</w:t>
      </w:r>
      <w:proofErr w:type="spellStart"/>
      <w:r w:rsidRPr="00537FB1">
        <w:rPr>
          <w:rFonts w:ascii="Times New Roman" w:hAnsi="Times New Roman" w:cs="Times New Roman"/>
          <w:lang w:val="en-GB"/>
        </w:rPr>
        <w:t>Bilandzic</w:t>
      </w:r>
      <w:proofErr w:type="spellEnd"/>
      <w:r w:rsidRPr="00537FB1">
        <w:rPr>
          <w:rFonts w:ascii="Times New Roman" w:hAnsi="Times New Roman" w:cs="Times New Roman"/>
          <w:lang w:val="en-GB"/>
        </w:rPr>
        <w:t xml:space="preserve"> and </w:t>
      </w:r>
      <w:proofErr w:type="spellStart"/>
      <w:r w:rsidRPr="00537FB1">
        <w:rPr>
          <w:rFonts w:ascii="Times New Roman" w:hAnsi="Times New Roman" w:cs="Times New Roman"/>
          <w:lang w:val="en-GB"/>
        </w:rPr>
        <w:t>Rössler</w:t>
      </w:r>
      <w:proofErr w:type="spellEnd"/>
      <w:r w:rsidRPr="00537FB1">
        <w:rPr>
          <w:rFonts w:ascii="Times New Roman" w:hAnsi="Times New Roman" w:cs="Times New Roman"/>
          <w:lang w:val="en-GB"/>
        </w:rPr>
        <w:t>, 2004).</w:t>
      </w:r>
    </w:p>
    <w:p w14:paraId="43917F78" w14:textId="69AC901C" w:rsidR="00D4086D" w:rsidRPr="00537FB1" w:rsidRDefault="00D4086D" w:rsidP="001B2F4A">
      <w:pPr>
        <w:pStyle w:val="1"/>
        <w:spacing w:line="276" w:lineRule="auto"/>
        <w:rPr>
          <w:rFonts w:ascii="Times New Roman" w:hAnsi="Times New Roman" w:cs="Times New Roman"/>
          <w:b w:val="0"/>
          <w:bCs w:val="0"/>
          <w:color w:val="000000" w:themeColor="text1"/>
          <w:sz w:val="24"/>
          <w:szCs w:val="24"/>
          <w:lang w:val="en-GB"/>
        </w:rPr>
      </w:pPr>
      <w:bookmarkStart w:id="28" w:name="_Toc94526152"/>
      <w:r w:rsidRPr="00537FB1">
        <w:rPr>
          <w:rFonts w:ascii="Times New Roman" w:hAnsi="Times New Roman" w:cs="Times New Roman"/>
          <w:color w:val="000000" w:themeColor="text1"/>
          <w:sz w:val="24"/>
          <w:szCs w:val="24"/>
          <w:lang w:val="en-GB"/>
        </w:rPr>
        <w:t xml:space="preserve">Research </w:t>
      </w:r>
      <w:r w:rsidR="00847C17" w:rsidRPr="00537FB1">
        <w:rPr>
          <w:rFonts w:ascii="Times New Roman" w:hAnsi="Times New Roman" w:cs="Times New Roman"/>
          <w:color w:val="000000" w:themeColor="text1"/>
          <w:sz w:val="24"/>
          <w:szCs w:val="24"/>
          <w:lang w:val="en-GB"/>
        </w:rPr>
        <w:t xml:space="preserve">principles and </w:t>
      </w:r>
      <w:r w:rsidRPr="00537FB1">
        <w:rPr>
          <w:rFonts w:ascii="Times New Roman" w:hAnsi="Times New Roman" w:cs="Times New Roman"/>
          <w:color w:val="000000" w:themeColor="text1"/>
          <w:sz w:val="24"/>
          <w:szCs w:val="24"/>
          <w:lang w:val="en-GB"/>
        </w:rPr>
        <w:t>philosophy</w:t>
      </w:r>
      <w:bookmarkEnd w:id="28"/>
    </w:p>
    <w:p w14:paraId="16AAAF68" w14:textId="0172E654" w:rsidR="001A72EB" w:rsidRPr="00537FB1" w:rsidRDefault="006D6430"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Different methods were used to ensure that the research was </w:t>
      </w:r>
      <w:r w:rsidR="00470483" w:rsidRPr="00537FB1">
        <w:rPr>
          <w:rFonts w:ascii="Times New Roman" w:hAnsi="Times New Roman" w:cs="Times New Roman"/>
          <w:color w:val="000000" w:themeColor="text1"/>
          <w:lang w:val="en-GB"/>
        </w:rPr>
        <w:t>reliable</w:t>
      </w:r>
      <w:r w:rsidR="00211566" w:rsidRPr="00537FB1">
        <w:rPr>
          <w:rFonts w:ascii="Times New Roman" w:hAnsi="Times New Roman" w:cs="Times New Roman"/>
          <w:color w:val="000000" w:themeColor="text1"/>
          <w:lang w:val="en-GB"/>
        </w:rPr>
        <w:t xml:space="preserve"> and validity</w:t>
      </w:r>
      <w:r w:rsidRPr="00537FB1">
        <w:rPr>
          <w:rFonts w:ascii="Times New Roman" w:hAnsi="Times New Roman" w:cs="Times New Roman"/>
          <w:color w:val="000000" w:themeColor="text1"/>
          <w:lang w:val="en-GB"/>
        </w:rPr>
        <w:t xml:space="preserve">. </w:t>
      </w:r>
      <w:r w:rsidR="00211566" w:rsidRPr="00537FB1">
        <w:rPr>
          <w:rFonts w:ascii="Times New Roman" w:hAnsi="Times New Roman" w:cs="Times New Roman"/>
          <w:color w:val="000000" w:themeColor="text1"/>
          <w:lang w:val="en-GB"/>
        </w:rPr>
        <w:t xml:space="preserve">This study will be guided by the pragmatism paradigm and will employ mixed methods, </w:t>
      </w:r>
      <w:r w:rsidR="00B04EC0" w:rsidRPr="00537FB1">
        <w:rPr>
          <w:rFonts w:ascii="Times New Roman" w:hAnsi="Times New Roman" w:cs="Times New Roman"/>
          <w:color w:val="000000" w:themeColor="text1"/>
          <w:lang w:val="en-GB"/>
        </w:rPr>
        <w:t>preliminary data collection was done using both quantitative and qualitative approaches, allowing the researcher to avoid the drawbacks of each method while utilizing the benefits of both at the same time.</w:t>
      </w:r>
      <w:r w:rsidR="00211566" w:rsidRPr="00537FB1">
        <w:rPr>
          <w:rFonts w:ascii="Times New Roman" w:hAnsi="Times New Roman" w:cs="Times New Roman"/>
          <w:color w:val="000000" w:themeColor="text1"/>
          <w:lang w:val="en-GB"/>
        </w:rPr>
        <w:t xml:space="preserve"> </w:t>
      </w:r>
      <w:r w:rsidRPr="00537FB1">
        <w:rPr>
          <w:rFonts w:ascii="Times New Roman" w:hAnsi="Times New Roman" w:cs="Times New Roman"/>
          <w:color w:val="000000" w:themeColor="text1"/>
          <w:lang w:val="en-GB"/>
        </w:rPr>
        <w:t xml:space="preserve">The reasons for the different research methods used in the study will be described here. </w:t>
      </w:r>
      <w:r w:rsidR="00B04EC0" w:rsidRPr="00537FB1">
        <w:rPr>
          <w:rFonts w:ascii="Times New Roman" w:hAnsi="Times New Roman" w:cs="Times New Roman"/>
          <w:color w:val="000000" w:themeColor="text1"/>
          <w:lang w:val="en-GB"/>
        </w:rPr>
        <w:t>The study’s sampling procedures, research design, and ethical issues are also examined. In this approach, the researcher avoided the ‘social actors’ monitoring connected with quantitative research as well as the moderating influence of social reality objectivity associated with qualitative techniques (</w:t>
      </w:r>
      <w:proofErr w:type="spellStart"/>
      <w:r w:rsidR="00B04EC0" w:rsidRPr="00537FB1">
        <w:rPr>
          <w:rFonts w:ascii="Times New Roman" w:hAnsi="Times New Roman" w:cs="Times New Roman"/>
          <w:color w:val="000000" w:themeColor="text1"/>
          <w:lang w:val="en-GB"/>
        </w:rPr>
        <w:t>Erzberger</w:t>
      </w:r>
      <w:proofErr w:type="spellEnd"/>
      <w:r w:rsidR="00B04EC0" w:rsidRPr="00537FB1">
        <w:rPr>
          <w:rFonts w:ascii="Times New Roman" w:hAnsi="Times New Roman" w:cs="Times New Roman"/>
          <w:color w:val="000000" w:themeColor="text1"/>
          <w:lang w:val="en-GB"/>
        </w:rPr>
        <w:t xml:space="preserve"> and </w:t>
      </w:r>
      <w:proofErr w:type="spellStart"/>
      <w:r w:rsidR="00B04EC0" w:rsidRPr="00537FB1">
        <w:rPr>
          <w:rFonts w:ascii="Times New Roman" w:hAnsi="Times New Roman" w:cs="Times New Roman"/>
          <w:color w:val="000000" w:themeColor="text1"/>
          <w:lang w:val="en-GB"/>
        </w:rPr>
        <w:t>Prein</w:t>
      </w:r>
      <w:proofErr w:type="spellEnd"/>
      <w:r w:rsidR="00B04EC0" w:rsidRPr="00537FB1">
        <w:rPr>
          <w:rFonts w:ascii="Times New Roman" w:hAnsi="Times New Roman" w:cs="Times New Roman"/>
          <w:color w:val="000000" w:themeColor="text1"/>
          <w:lang w:val="en-GB"/>
        </w:rPr>
        <w:t>, 1997).</w:t>
      </w:r>
    </w:p>
    <w:p w14:paraId="75A7567F" w14:textId="3A12F10D" w:rsidR="00950A6B" w:rsidRPr="00537FB1" w:rsidRDefault="00E77684" w:rsidP="001B2F4A">
      <w:pPr>
        <w:pStyle w:val="2"/>
        <w:spacing w:line="276" w:lineRule="auto"/>
        <w:rPr>
          <w:rFonts w:ascii="Times New Roman" w:hAnsi="Times New Roman" w:cs="Times New Roman"/>
          <w:b w:val="0"/>
          <w:bCs w:val="0"/>
          <w:color w:val="000000" w:themeColor="text1"/>
          <w:sz w:val="24"/>
          <w:szCs w:val="24"/>
          <w:lang w:val="en-GB"/>
        </w:rPr>
      </w:pPr>
      <w:bookmarkStart w:id="29" w:name="_Toc94526153"/>
      <w:r w:rsidRPr="00537FB1">
        <w:rPr>
          <w:rFonts w:ascii="Times New Roman" w:hAnsi="Times New Roman" w:cs="Times New Roman"/>
          <w:b w:val="0"/>
          <w:bCs w:val="0"/>
          <w:i/>
          <w:iCs/>
          <w:color w:val="000000" w:themeColor="text1"/>
          <w:sz w:val="24"/>
          <w:szCs w:val="24"/>
          <w:lang w:val="en-GB"/>
        </w:rPr>
        <w:t>Ontology</w:t>
      </w:r>
      <w:bookmarkEnd w:id="29"/>
    </w:p>
    <w:p w14:paraId="23BA2A2B" w14:textId="3A49E514" w:rsidR="00006C7C" w:rsidRPr="00537FB1" w:rsidRDefault="00961482" w:rsidP="001B2F4A">
      <w:pPr>
        <w:spacing w:line="276" w:lineRule="auto"/>
        <w:rPr>
          <w:rFonts w:ascii="Times New Roman" w:hAnsi="Times New Roman" w:cs="Times New Roman"/>
          <w:color w:val="000000" w:themeColor="text1"/>
          <w:lang w:val="en-GB"/>
        </w:rPr>
      </w:pPr>
      <w:bookmarkStart w:id="30" w:name="OLE_LINK1"/>
      <w:bookmarkStart w:id="31" w:name="OLE_LINK2"/>
      <w:r w:rsidRPr="00537FB1">
        <w:rPr>
          <w:rFonts w:ascii="Times New Roman" w:hAnsi="Times New Roman" w:cs="Times New Roman"/>
          <w:color w:val="000000" w:themeColor="text1"/>
          <w:lang w:val="en-GB"/>
        </w:rPr>
        <w:t xml:space="preserve">This study embraces the concept of multiple realities, which, as Creswell and </w:t>
      </w:r>
      <w:proofErr w:type="spellStart"/>
      <w:r w:rsidRPr="00537FB1">
        <w:rPr>
          <w:rFonts w:ascii="Times New Roman" w:hAnsi="Times New Roman" w:cs="Times New Roman"/>
          <w:color w:val="000000" w:themeColor="text1"/>
          <w:lang w:val="en-GB"/>
        </w:rPr>
        <w:t>Poth</w:t>
      </w:r>
      <w:proofErr w:type="spellEnd"/>
      <w:r w:rsidRPr="00537FB1">
        <w:rPr>
          <w:rFonts w:ascii="Times New Roman" w:hAnsi="Times New Roman" w:cs="Times New Roman"/>
          <w:color w:val="000000" w:themeColor="text1"/>
          <w:lang w:val="en-GB"/>
        </w:rPr>
        <w:t xml:space="preserve"> (2018) state, are reported </w:t>
      </w:r>
      <w:bookmarkEnd w:id="30"/>
      <w:bookmarkEnd w:id="31"/>
      <w:r w:rsidR="00B04EC0" w:rsidRPr="00537FB1">
        <w:rPr>
          <w:rFonts w:ascii="Times New Roman" w:hAnsi="Times New Roman" w:cs="Times New Roman"/>
          <w:color w:val="000000" w:themeColor="text1"/>
          <w:lang w:val="en-GB"/>
        </w:rPr>
        <w:t>by examining many types of evidence from other people’s points of view and experiences.</w:t>
      </w:r>
      <w:r w:rsidRPr="00537FB1">
        <w:rPr>
          <w:rFonts w:ascii="Times New Roman" w:hAnsi="Times New Roman" w:cs="Times New Roman"/>
          <w:color w:val="000000" w:themeColor="text1"/>
          <w:lang w:val="en-GB"/>
        </w:rPr>
        <w:t xml:space="preserve"> In other words, ontological assumptions relate to what we consider to constitute social reality</w:t>
      </w:r>
      <w:r w:rsidR="00782F71" w:rsidRPr="00537FB1">
        <w:rPr>
          <w:rFonts w:ascii="Times New Roman" w:hAnsi="Times New Roman" w:cs="Times New Roman"/>
          <w:color w:val="000000" w:themeColor="text1"/>
          <w:lang w:val="en-GB"/>
        </w:rPr>
        <w:t xml:space="preserve"> </w:t>
      </w:r>
      <w:r w:rsidRPr="00537FB1">
        <w:rPr>
          <w:rFonts w:ascii="Times New Roman" w:hAnsi="Times New Roman" w:cs="Times New Roman"/>
          <w:color w:val="000000" w:themeColor="text1"/>
          <w:lang w:val="en-GB"/>
        </w:rPr>
        <w:t>(</w:t>
      </w:r>
      <w:bookmarkStart w:id="32" w:name="OLE_LINK24"/>
      <w:bookmarkStart w:id="33" w:name="OLE_LINK25"/>
      <w:r w:rsidR="00782F71" w:rsidRPr="00537FB1">
        <w:rPr>
          <w:rFonts w:ascii="Times New Roman" w:hAnsi="Times New Roman" w:cs="Times New Roman"/>
          <w:color w:val="000000" w:themeColor="text1"/>
          <w:lang w:val="en-GB"/>
        </w:rPr>
        <w:t>Blaikie</w:t>
      </w:r>
      <w:bookmarkEnd w:id="32"/>
      <w:bookmarkEnd w:id="33"/>
      <w:r w:rsidR="00782F71" w:rsidRPr="00537FB1">
        <w:rPr>
          <w:rFonts w:ascii="Times New Roman" w:hAnsi="Times New Roman" w:cs="Times New Roman"/>
          <w:color w:val="000000" w:themeColor="text1"/>
          <w:lang w:val="en-GB"/>
        </w:rPr>
        <w:t xml:space="preserve">, </w:t>
      </w:r>
      <w:r w:rsidR="00A95341" w:rsidRPr="00537FB1">
        <w:rPr>
          <w:rFonts w:ascii="Times New Roman" w:hAnsi="Times New Roman" w:cs="Times New Roman"/>
          <w:color w:val="000000" w:themeColor="text1"/>
          <w:lang w:val="en-GB"/>
        </w:rPr>
        <w:t>1993</w:t>
      </w:r>
      <w:r w:rsidRPr="00537FB1">
        <w:rPr>
          <w:rFonts w:ascii="Times New Roman" w:hAnsi="Times New Roman" w:cs="Times New Roman"/>
          <w:color w:val="000000" w:themeColor="text1"/>
          <w:lang w:val="en-GB"/>
        </w:rPr>
        <w:t>).</w:t>
      </w:r>
      <w:r w:rsidR="00877130" w:rsidRPr="00537FB1">
        <w:rPr>
          <w:rFonts w:ascii="Times New Roman" w:hAnsi="Times New Roman" w:cs="Times New Roman"/>
          <w:color w:val="000000" w:themeColor="text1"/>
          <w:lang w:val="en-GB"/>
        </w:rPr>
        <w:t xml:space="preserve"> </w:t>
      </w:r>
      <w:r w:rsidR="006C6932" w:rsidRPr="00537FB1">
        <w:rPr>
          <w:rFonts w:ascii="Times New Roman" w:hAnsi="Times New Roman" w:cs="Times New Roman"/>
          <w:color w:val="000000" w:themeColor="text1"/>
          <w:lang w:val="en-GB"/>
        </w:rPr>
        <w:t>This research is based on objective facts and is not affected by the participants</w:t>
      </w:r>
      <w:r w:rsidR="00F577BA" w:rsidRPr="00537FB1">
        <w:rPr>
          <w:rFonts w:ascii="Times New Roman" w:hAnsi="Times New Roman" w:cs="Times New Roman"/>
          <w:color w:val="000000" w:themeColor="text1"/>
          <w:lang w:val="en-GB"/>
        </w:rPr>
        <w:t>’</w:t>
      </w:r>
      <w:r w:rsidR="006C6932" w:rsidRPr="00537FB1">
        <w:rPr>
          <w:rFonts w:ascii="Times New Roman" w:hAnsi="Times New Roman" w:cs="Times New Roman"/>
          <w:color w:val="000000" w:themeColor="text1"/>
          <w:lang w:val="en-GB"/>
        </w:rPr>
        <w:t xml:space="preserve"> sentiments or beliefs. As a </w:t>
      </w:r>
      <w:r w:rsidR="006C6932" w:rsidRPr="00537FB1">
        <w:rPr>
          <w:rFonts w:ascii="Times New Roman" w:hAnsi="Times New Roman" w:cs="Times New Roman"/>
          <w:color w:val="000000" w:themeColor="text1"/>
          <w:lang w:val="en-GB"/>
        </w:rPr>
        <w:lastRenderedPageBreak/>
        <w:t xml:space="preserve">result, </w:t>
      </w:r>
      <w:r w:rsidR="00B36A20">
        <w:rPr>
          <w:rFonts w:ascii="Times New Roman" w:hAnsi="Times New Roman" w:cs="Times New Roman"/>
          <w:color w:val="000000" w:themeColor="text1"/>
          <w:lang w:val="en-GB"/>
        </w:rPr>
        <w:t>t</w:t>
      </w:r>
      <w:r w:rsidR="00B36A20" w:rsidRPr="00B36A20">
        <w:rPr>
          <w:rFonts w:ascii="Times New Roman" w:hAnsi="Times New Roman" w:cs="Times New Roman"/>
          <w:color w:val="000000" w:themeColor="text1"/>
          <w:lang w:val="en-GB"/>
        </w:rPr>
        <w:t>his study is based on facts and can be measured and observed.</w:t>
      </w:r>
      <w:r w:rsidR="006C6932" w:rsidRPr="00537FB1">
        <w:rPr>
          <w:rFonts w:ascii="Times New Roman" w:hAnsi="Times New Roman" w:cs="Times New Roman"/>
          <w:color w:val="000000" w:themeColor="text1"/>
          <w:lang w:val="en-GB"/>
        </w:rPr>
        <w:t xml:space="preserve"> As a result, in this work, the researcher employs an objective ontology.</w:t>
      </w:r>
    </w:p>
    <w:p w14:paraId="4AE8663F" w14:textId="38CCFD03" w:rsidR="00847C17" w:rsidRPr="00537FB1" w:rsidRDefault="00847C17" w:rsidP="001B2F4A">
      <w:pPr>
        <w:pStyle w:val="2"/>
        <w:spacing w:line="276" w:lineRule="auto"/>
        <w:rPr>
          <w:rFonts w:ascii="Times New Roman" w:hAnsi="Times New Roman" w:cs="Times New Roman"/>
          <w:b w:val="0"/>
          <w:bCs w:val="0"/>
          <w:i/>
          <w:iCs/>
          <w:color w:val="000000" w:themeColor="text1"/>
          <w:sz w:val="24"/>
          <w:szCs w:val="24"/>
          <w:lang w:val="en-GB"/>
        </w:rPr>
      </w:pPr>
      <w:bookmarkStart w:id="34" w:name="_Toc94526154"/>
      <w:r w:rsidRPr="00537FB1">
        <w:rPr>
          <w:rFonts w:ascii="Times New Roman" w:hAnsi="Times New Roman" w:cs="Times New Roman"/>
          <w:b w:val="0"/>
          <w:bCs w:val="0"/>
          <w:i/>
          <w:iCs/>
          <w:color w:val="000000" w:themeColor="text1"/>
          <w:sz w:val="24"/>
          <w:szCs w:val="24"/>
          <w:lang w:val="en-GB"/>
        </w:rPr>
        <w:t>Epistemology</w:t>
      </w:r>
      <w:bookmarkEnd w:id="34"/>
    </w:p>
    <w:p w14:paraId="7187E2AC" w14:textId="174D6A52" w:rsidR="002C6903" w:rsidRPr="00537FB1" w:rsidRDefault="00F14F11" w:rsidP="001B2F4A">
      <w:pPr>
        <w:spacing w:line="276" w:lineRule="auto"/>
        <w:rPr>
          <w:rFonts w:ascii="Times New Roman" w:hAnsi="Times New Roman" w:cs="Times New Roman"/>
          <w:color w:val="000000" w:themeColor="text1"/>
          <w:lang w:val="en-GB"/>
        </w:rPr>
      </w:pPr>
      <w:bookmarkStart w:id="35" w:name="OLE_LINK20"/>
      <w:bookmarkStart w:id="36" w:name="OLE_LINK21"/>
      <w:r w:rsidRPr="00537FB1">
        <w:rPr>
          <w:rFonts w:ascii="Times New Roman" w:hAnsi="Times New Roman" w:cs="Times New Roman"/>
          <w:color w:val="000000" w:themeColor="text1"/>
          <w:lang w:val="en-GB"/>
        </w:rPr>
        <w:t>Epistemology is the study of knowledge, focusing on the theoretical perspectives that form part of the methodology (Crotty, 1998).</w:t>
      </w:r>
      <w:r w:rsidR="003751B6" w:rsidRPr="00537FB1">
        <w:rPr>
          <w:rFonts w:ascii="Times New Roman" w:hAnsi="Times New Roman" w:cs="Times New Roman"/>
          <w:color w:val="000000" w:themeColor="text1"/>
          <w:lang w:val="en-GB"/>
        </w:rPr>
        <w:t xml:space="preserve"> </w:t>
      </w:r>
      <w:r w:rsidR="006C6932" w:rsidRPr="00537FB1">
        <w:rPr>
          <w:rFonts w:ascii="Times New Roman" w:hAnsi="Times New Roman" w:cs="Times New Roman"/>
          <w:color w:val="000000" w:themeColor="text1"/>
          <w:lang w:val="en-GB"/>
        </w:rPr>
        <w:t>The research took a pragmatic approach, integrating qualitative and quantitative techniques (Creswell, 2013). The philosophy of research is a mix of positivism and interpretivism. In the first phase, which is qualitative, interpretivism is employed, while positivism is used in the second phase, which is quantitative.</w:t>
      </w:r>
    </w:p>
    <w:p w14:paraId="62BB959A" w14:textId="77777777" w:rsidR="006F3A94" w:rsidRPr="00537FB1" w:rsidRDefault="006F3A94" w:rsidP="001B2F4A">
      <w:pPr>
        <w:spacing w:line="276" w:lineRule="auto"/>
        <w:rPr>
          <w:rFonts w:ascii="Times New Roman" w:hAnsi="Times New Roman" w:cs="Times New Roman"/>
          <w:color w:val="000000" w:themeColor="text1"/>
          <w:lang w:val="en-GB"/>
        </w:rPr>
      </w:pPr>
    </w:p>
    <w:p w14:paraId="16DE3B00" w14:textId="11CB0AF0" w:rsidR="006F3A94" w:rsidRPr="00537FB1" w:rsidRDefault="006C6932"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A prominent branch of current epistemology, on the other hand, claims that knowledge originates through the construction of basic models of reality </w:t>
      </w:r>
      <w:r w:rsidR="001F2DBB">
        <w:rPr>
          <w:rFonts w:ascii="Times New Roman" w:hAnsi="Times New Roman" w:cs="Times New Roman"/>
          <w:color w:val="000000" w:themeColor="text1"/>
          <w:lang w:val="en-GB"/>
        </w:rPr>
        <w:t>to</w:t>
      </w:r>
      <w:r w:rsidRPr="00537FB1">
        <w:rPr>
          <w:rFonts w:ascii="Times New Roman" w:hAnsi="Times New Roman" w:cs="Times New Roman"/>
          <w:color w:val="000000" w:themeColor="text1"/>
          <w:lang w:val="en-GB"/>
        </w:rPr>
        <w:t xml:space="preserve"> solve issues. Knowledge</w:t>
      </w:r>
      <w:r w:rsidR="00F577BA"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s usefulness in solving issues determines its validity (</w:t>
      </w:r>
      <w:proofErr w:type="spellStart"/>
      <w:r w:rsidRPr="00537FB1">
        <w:rPr>
          <w:rFonts w:ascii="Times New Roman" w:hAnsi="Times New Roman" w:cs="Times New Roman"/>
          <w:color w:val="000000" w:themeColor="text1"/>
          <w:lang w:val="en-GB"/>
        </w:rPr>
        <w:t>Rubels</w:t>
      </w:r>
      <w:proofErr w:type="spellEnd"/>
      <w:r w:rsidRPr="00537FB1">
        <w:rPr>
          <w:rFonts w:ascii="Times New Roman" w:hAnsi="Times New Roman" w:cs="Times New Roman"/>
          <w:color w:val="000000" w:themeColor="text1"/>
          <w:lang w:val="en-GB"/>
        </w:rPr>
        <w:t xml:space="preserve">, 2006). </w:t>
      </w:r>
      <w:r w:rsidR="009800EA" w:rsidRPr="00537FB1">
        <w:rPr>
          <w:rFonts w:ascii="Times New Roman" w:hAnsi="Times New Roman" w:cs="Times New Roman"/>
          <w:color w:val="000000" w:themeColor="text1"/>
          <w:lang w:val="en-GB"/>
        </w:rPr>
        <w:t>Therefore, this study will adopt this approach to help achieve the aim and objectives.</w:t>
      </w:r>
    </w:p>
    <w:p w14:paraId="5FE5CB20" w14:textId="77777777" w:rsidR="006F3A94" w:rsidRPr="00537FB1" w:rsidRDefault="006F3A94" w:rsidP="001B2F4A">
      <w:pPr>
        <w:spacing w:line="276" w:lineRule="auto"/>
        <w:rPr>
          <w:rFonts w:ascii="Times New Roman" w:hAnsi="Times New Roman" w:cs="Times New Roman"/>
          <w:color w:val="000000" w:themeColor="text1"/>
          <w:lang w:val="en-GB"/>
        </w:rPr>
      </w:pPr>
    </w:p>
    <w:p w14:paraId="6BACF15D" w14:textId="088C9691" w:rsidR="00B95FDB" w:rsidRPr="00537FB1" w:rsidRDefault="006C6932"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It</w:t>
      </w:r>
      <w:r w:rsidR="00F577BA"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s worth mentioning that this research isn</w:t>
      </w:r>
      <w:r w:rsidR="00F577BA"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t concerned with the absolute validity of knowledge; while there is a reality in pragmatism, it</w:t>
      </w:r>
      <w:r w:rsidR="00F577BA"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s dynamic and </w:t>
      </w:r>
      <w:proofErr w:type="gramStart"/>
      <w:r w:rsidR="001F2DBB">
        <w:rPr>
          <w:rFonts w:ascii="Times New Roman" w:hAnsi="Times New Roman" w:cs="Times New Roman"/>
          <w:color w:val="000000" w:themeColor="text1"/>
          <w:lang w:val="en-GB"/>
        </w:rPr>
        <w:t>action-based</w:t>
      </w:r>
      <w:proofErr w:type="gramEnd"/>
      <w:r w:rsidRPr="00537FB1">
        <w:rPr>
          <w:rFonts w:ascii="Times New Roman" w:hAnsi="Times New Roman" w:cs="Times New Roman"/>
          <w:color w:val="000000" w:themeColor="text1"/>
          <w:lang w:val="en-GB"/>
        </w:rPr>
        <w:t xml:space="preserve">. Acts have predictable consequences, and life is based on encounters that connect actions to their consequences. Social constructivism, also known as consensus theory, is the epistemology of this study, and it is a social or cultural consent or endorsement. </w:t>
      </w:r>
      <w:r w:rsidR="006412AF" w:rsidRPr="00537FB1">
        <w:rPr>
          <w:rFonts w:ascii="Times New Roman" w:hAnsi="Times New Roman" w:cs="Times New Roman"/>
          <w:color w:val="000000" w:themeColor="text1"/>
          <w:lang w:val="en-GB"/>
        </w:rPr>
        <w:t>This study highlights the reality constructed by the different perspectives in social media platforms and the researcher</w:t>
      </w:r>
      <w:r w:rsidR="004F529E" w:rsidRPr="00537FB1">
        <w:rPr>
          <w:rFonts w:ascii="Times New Roman" w:hAnsi="Times New Roman" w:cs="Times New Roman"/>
          <w:color w:val="000000" w:themeColor="text1"/>
          <w:lang w:val="en-GB"/>
        </w:rPr>
        <w:t>’</w:t>
      </w:r>
      <w:r w:rsidR="006412AF" w:rsidRPr="00537FB1">
        <w:rPr>
          <w:rFonts w:ascii="Times New Roman" w:hAnsi="Times New Roman" w:cs="Times New Roman"/>
          <w:color w:val="000000" w:themeColor="text1"/>
          <w:lang w:val="en-GB"/>
        </w:rPr>
        <w:t>s worldview (Guba and Lincoln, 1994; Schwandt, 1998). The epistemological and pragmatic paradigms are therefore appropriate for this study.</w:t>
      </w:r>
    </w:p>
    <w:p w14:paraId="1A85893F" w14:textId="0DAE661E" w:rsidR="00950A6B" w:rsidRPr="00537FB1" w:rsidRDefault="00A55173" w:rsidP="001B2F4A">
      <w:pPr>
        <w:pStyle w:val="2"/>
        <w:spacing w:line="276" w:lineRule="auto"/>
        <w:rPr>
          <w:rFonts w:ascii="Times New Roman" w:hAnsi="Times New Roman" w:cs="Times New Roman"/>
          <w:b w:val="0"/>
          <w:bCs w:val="0"/>
          <w:i/>
          <w:iCs/>
          <w:color w:val="000000" w:themeColor="text1"/>
          <w:sz w:val="24"/>
          <w:szCs w:val="24"/>
          <w:lang w:val="en-GB"/>
        </w:rPr>
      </w:pPr>
      <w:bookmarkStart w:id="37" w:name="_Toc94526155"/>
      <w:bookmarkEnd w:id="35"/>
      <w:bookmarkEnd w:id="36"/>
      <w:r w:rsidRPr="00537FB1">
        <w:rPr>
          <w:rFonts w:ascii="Times New Roman" w:hAnsi="Times New Roman" w:cs="Times New Roman"/>
          <w:b w:val="0"/>
          <w:bCs w:val="0"/>
          <w:i/>
          <w:iCs/>
          <w:color w:val="000000" w:themeColor="text1"/>
          <w:sz w:val="24"/>
          <w:szCs w:val="24"/>
          <w:lang w:val="en-GB"/>
        </w:rPr>
        <w:t>Axiology</w:t>
      </w:r>
      <w:bookmarkEnd w:id="37"/>
    </w:p>
    <w:p w14:paraId="1C0A4992" w14:textId="038C4986" w:rsidR="00356D55" w:rsidRPr="00537FB1" w:rsidRDefault="00B36A20" w:rsidP="001B2F4A">
      <w:pPr>
        <w:spacing w:line="276" w:lineRule="auto"/>
        <w:rPr>
          <w:rFonts w:ascii="Times New Roman" w:hAnsi="Times New Roman" w:cs="Times New Roman"/>
          <w:color w:val="000000" w:themeColor="text1"/>
          <w:lang w:val="en-GB"/>
        </w:rPr>
      </w:pPr>
      <w:bookmarkStart w:id="38" w:name="OLE_LINK17"/>
      <w:bookmarkStart w:id="39" w:name="OLE_LINK18"/>
      <w:bookmarkStart w:id="40" w:name="OLE_LINK19"/>
      <w:r w:rsidRPr="00B36A20">
        <w:rPr>
          <w:rFonts w:ascii="Times New Roman" w:hAnsi="Times New Roman" w:cs="Times New Roman"/>
          <w:color w:val="000000" w:themeColor="text1"/>
          <w:lang w:val="en-GB"/>
        </w:rPr>
        <w:t xml:space="preserve">Researchers are transparent in their research, according to Creswell and </w:t>
      </w:r>
      <w:proofErr w:type="spellStart"/>
      <w:r w:rsidRPr="00B36A20">
        <w:rPr>
          <w:rFonts w:ascii="Times New Roman" w:hAnsi="Times New Roman" w:cs="Times New Roman"/>
          <w:color w:val="000000" w:themeColor="text1"/>
          <w:lang w:val="en-GB"/>
        </w:rPr>
        <w:t>Poth</w:t>
      </w:r>
      <w:proofErr w:type="spellEnd"/>
      <w:r w:rsidRPr="00B36A20">
        <w:rPr>
          <w:rFonts w:ascii="Times New Roman" w:hAnsi="Times New Roman" w:cs="Times New Roman"/>
          <w:color w:val="000000" w:themeColor="text1"/>
          <w:lang w:val="en-GB"/>
        </w:rPr>
        <w:t xml:space="preserve"> (2018), and freely report about their values and prejudices, as well as the value nature of the material gathered.</w:t>
      </w:r>
      <w:r w:rsidR="00CF263B" w:rsidRPr="00537FB1">
        <w:rPr>
          <w:rFonts w:ascii="Times New Roman" w:hAnsi="Times New Roman" w:cs="Times New Roman"/>
          <w:color w:val="000000" w:themeColor="text1"/>
          <w:lang w:val="en-GB"/>
        </w:rPr>
        <w:t xml:space="preserve"> </w:t>
      </w:r>
      <w:r w:rsidR="000035AB" w:rsidRPr="00537FB1">
        <w:rPr>
          <w:rFonts w:ascii="Times New Roman" w:hAnsi="Times New Roman" w:cs="Times New Roman"/>
          <w:color w:val="000000" w:themeColor="text1"/>
          <w:lang w:val="en-GB"/>
        </w:rPr>
        <w:t>The data for this study was gathered in two stages. The data for the qualitative portion of this study was acquired in the first phase through interviews. The study’s second phase was done via an online survey with a questionnaire.</w:t>
      </w:r>
      <w:r w:rsidR="001A72EB" w:rsidRPr="00537FB1">
        <w:rPr>
          <w:rFonts w:ascii="Times New Roman" w:hAnsi="Times New Roman" w:cs="Times New Roman"/>
          <w:color w:val="000000" w:themeColor="text1"/>
          <w:lang w:val="en-GB"/>
        </w:rPr>
        <w:t xml:space="preserve"> </w:t>
      </w:r>
      <w:r w:rsidR="00C33EBC" w:rsidRPr="00537FB1">
        <w:rPr>
          <w:rFonts w:ascii="Times New Roman" w:hAnsi="Times New Roman" w:cs="Times New Roman"/>
          <w:color w:val="000000" w:themeColor="text1"/>
          <w:lang w:val="en-GB"/>
        </w:rPr>
        <w:t xml:space="preserve">The researchers did not put any focus on their interactions with the respondents in this study. </w:t>
      </w:r>
      <w:r w:rsidR="005717FD" w:rsidRPr="005717FD">
        <w:rPr>
          <w:rFonts w:ascii="Times New Roman" w:hAnsi="Times New Roman" w:cs="Times New Roman"/>
          <w:color w:val="000000" w:themeColor="text1"/>
          <w:lang w:val="en-GB"/>
        </w:rPr>
        <w:t xml:space="preserve">As a result, this questionnaire might be considered valueless and </w:t>
      </w:r>
      <w:r w:rsidR="005717FD">
        <w:rPr>
          <w:rFonts w:ascii="Times New Roman" w:hAnsi="Times New Roman" w:cs="Times New Roman"/>
          <w:color w:val="000000" w:themeColor="text1"/>
          <w:lang w:val="en-GB"/>
        </w:rPr>
        <w:t>independent</w:t>
      </w:r>
      <w:r w:rsidR="005717FD" w:rsidRPr="005717FD">
        <w:rPr>
          <w:rFonts w:ascii="Times New Roman" w:hAnsi="Times New Roman" w:cs="Times New Roman"/>
          <w:color w:val="000000" w:themeColor="text1"/>
          <w:lang w:val="en-GB"/>
        </w:rPr>
        <w:t xml:space="preserve"> to the respondents (Saunders et al, 2012).</w:t>
      </w:r>
      <w:r w:rsidR="001A72EB" w:rsidRPr="00537FB1">
        <w:rPr>
          <w:rFonts w:ascii="Times New Roman" w:hAnsi="Times New Roman" w:cs="Times New Roman"/>
          <w:color w:val="000000" w:themeColor="text1"/>
          <w:lang w:val="en-GB"/>
        </w:rPr>
        <w:t xml:space="preserve"> </w:t>
      </w:r>
      <w:r w:rsidR="00C33EBC" w:rsidRPr="00537FB1">
        <w:rPr>
          <w:rFonts w:ascii="Times New Roman" w:hAnsi="Times New Roman" w:cs="Times New Roman"/>
          <w:color w:val="000000" w:themeColor="text1"/>
          <w:lang w:val="en-GB"/>
        </w:rPr>
        <w:t>The researchers</w:t>
      </w:r>
      <w:r w:rsidR="005717FD">
        <w:rPr>
          <w:rFonts w:ascii="Times New Roman" w:hAnsi="Times New Roman" w:cs="Times New Roman"/>
          <w:color w:val="000000" w:themeColor="text1"/>
          <w:lang w:val="en-GB"/>
        </w:rPr>
        <w:t>’</w:t>
      </w:r>
      <w:r w:rsidR="00C33EBC" w:rsidRPr="00537FB1">
        <w:rPr>
          <w:rFonts w:ascii="Times New Roman" w:hAnsi="Times New Roman" w:cs="Times New Roman"/>
          <w:color w:val="000000" w:themeColor="text1"/>
          <w:lang w:val="en-GB"/>
        </w:rPr>
        <w:t xml:space="preserve"> beliefs and attitudes were the focus of this study, which did not rely on personal encounters with the respondents. </w:t>
      </w:r>
      <w:r w:rsidR="005717FD" w:rsidRPr="005717FD">
        <w:rPr>
          <w:rFonts w:ascii="Times New Roman" w:hAnsi="Times New Roman" w:cs="Times New Roman"/>
          <w:color w:val="000000" w:themeColor="text1"/>
          <w:lang w:val="en-GB"/>
        </w:rPr>
        <w:t xml:space="preserve">As this inquiry was conducted objectively, epistemology focuses on understanding the truth through observable, quantifiable facts and having value-free, </w:t>
      </w:r>
      <w:r w:rsidR="005717FD" w:rsidRPr="005717FD">
        <w:rPr>
          <w:rFonts w:ascii="Times New Roman" w:hAnsi="Times New Roman" w:cs="Times New Roman"/>
          <w:color w:val="000000" w:themeColor="text1"/>
          <w:lang w:val="en-GB"/>
        </w:rPr>
        <w:lastRenderedPageBreak/>
        <w:t>detached values (ibid).</w:t>
      </w:r>
      <w:r w:rsidR="001A72EB" w:rsidRPr="00537FB1">
        <w:rPr>
          <w:rFonts w:ascii="Times New Roman" w:hAnsi="Times New Roman" w:cs="Times New Roman"/>
          <w:color w:val="000000" w:themeColor="text1"/>
          <w:lang w:val="en-GB"/>
        </w:rPr>
        <w:t xml:space="preserve"> </w:t>
      </w:r>
      <w:r w:rsidR="00356D55" w:rsidRPr="00537FB1">
        <w:rPr>
          <w:rFonts w:ascii="Times New Roman" w:hAnsi="Times New Roman" w:cs="Times New Roman"/>
          <w:color w:val="000000" w:themeColor="text1"/>
          <w:lang w:val="en-GB"/>
        </w:rPr>
        <w:t xml:space="preserve">For pragmatists, one values practical solutions and consequences </w:t>
      </w:r>
      <w:proofErr w:type="gramStart"/>
      <w:r w:rsidR="00356D55" w:rsidRPr="00537FB1">
        <w:rPr>
          <w:rFonts w:ascii="Times New Roman" w:hAnsi="Times New Roman" w:cs="Times New Roman"/>
          <w:color w:val="000000" w:themeColor="text1"/>
          <w:lang w:val="en-GB"/>
        </w:rPr>
        <w:t>in a given</w:t>
      </w:r>
      <w:proofErr w:type="gramEnd"/>
      <w:r w:rsidR="00356D55" w:rsidRPr="00537FB1">
        <w:rPr>
          <w:rFonts w:ascii="Times New Roman" w:hAnsi="Times New Roman" w:cs="Times New Roman"/>
          <w:color w:val="000000" w:themeColor="text1"/>
          <w:lang w:val="en-GB"/>
        </w:rPr>
        <w:t xml:space="preserve"> context and therefore, </w:t>
      </w:r>
      <w:r w:rsidR="00C33EBC" w:rsidRPr="00537FB1">
        <w:rPr>
          <w:rFonts w:ascii="Times New Roman" w:hAnsi="Times New Roman" w:cs="Times New Roman"/>
          <w:color w:val="000000" w:themeColor="text1"/>
          <w:lang w:val="en-GB"/>
        </w:rPr>
        <w:t>mixed methods research may be used to answer research issues in a variety of ways</w:t>
      </w:r>
      <w:r w:rsidR="00356D55" w:rsidRPr="00537FB1">
        <w:rPr>
          <w:rFonts w:ascii="Times New Roman" w:hAnsi="Times New Roman" w:cs="Times New Roman"/>
          <w:color w:val="000000" w:themeColor="text1"/>
          <w:lang w:val="en-GB"/>
        </w:rPr>
        <w:t xml:space="preserve"> (Creswell et al, 2003; Denscombe, 2008). The </w:t>
      </w:r>
      <w:r w:rsidR="00BD1C69" w:rsidRPr="00537FB1">
        <w:rPr>
          <w:rFonts w:ascii="Times New Roman" w:hAnsi="Times New Roman" w:cs="Times New Roman"/>
          <w:color w:val="000000" w:themeColor="text1"/>
          <w:lang w:val="en-GB"/>
        </w:rPr>
        <w:t>p</w:t>
      </w:r>
      <w:r w:rsidR="00356D55" w:rsidRPr="00537FB1">
        <w:rPr>
          <w:rFonts w:ascii="Times New Roman" w:hAnsi="Times New Roman" w:cs="Times New Roman"/>
          <w:color w:val="000000" w:themeColor="text1"/>
          <w:lang w:val="en-GB"/>
        </w:rPr>
        <w:t xml:space="preserve">ragmatism paradigm can help researchers to integrate perspectives, multiple </w:t>
      </w:r>
      <w:proofErr w:type="gramStart"/>
      <w:r w:rsidR="00356D55" w:rsidRPr="00537FB1">
        <w:rPr>
          <w:rFonts w:ascii="Times New Roman" w:hAnsi="Times New Roman" w:cs="Times New Roman"/>
          <w:color w:val="000000" w:themeColor="text1"/>
          <w:lang w:val="en-GB"/>
        </w:rPr>
        <w:t>methods</w:t>
      </w:r>
      <w:proofErr w:type="gramEnd"/>
      <w:r w:rsidR="00356D55" w:rsidRPr="00537FB1">
        <w:rPr>
          <w:rFonts w:ascii="Times New Roman" w:hAnsi="Times New Roman" w:cs="Times New Roman"/>
          <w:color w:val="000000" w:themeColor="text1"/>
          <w:lang w:val="en-GB"/>
        </w:rPr>
        <w:t xml:space="preserve"> and drive future research practice (</w:t>
      </w:r>
      <w:bookmarkStart w:id="41" w:name="OLE_LINK30"/>
      <w:bookmarkStart w:id="42" w:name="OLE_LINK31"/>
      <w:r w:rsidR="00356D55" w:rsidRPr="00537FB1">
        <w:rPr>
          <w:rFonts w:ascii="Times New Roman" w:hAnsi="Times New Roman" w:cs="Times New Roman"/>
          <w:color w:val="000000" w:themeColor="text1"/>
          <w:lang w:val="en-GB"/>
        </w:rPr>
        <w:t>Johnson</w:t>
      </w:r>
      <w:bookmarkEnd w:id="41"/>
      <w:bookmarkEnd w:id="42"/>
      <w:r w:rsidR="00356D55" w:rsidRPr="00537FB1">
        <w:rPr>
          <w:rFonts w:ascii="Times New Roman" w:hAnsi="Times New Roman" w:cs="Times New Roman"/>
          <w:color w:val="000000" w:themeColor="text1"/>
          <w:lang w:val="en-GB"/>
        </w:rPr>
        <w:t xml:space="preserve"> et al, 2007).</w:t>
      </w:r>
    </w:p>
    <w:p w14:paraId="6110E2E0" w14:textId="6A499F12" w:rsidR="009B0ECF" w:rsidRPr="00537FB1" w:rsidRDefault="00847C17" w:rsidP="001B2F4A">
      <w:pPr>
        <w:pStyle w:val="2"/>
        <w:spacing w:line="276" w:lineRule="auto"/>
        <w:rPr>
          <w:rFonts w:ascii="Times New Roman" w:hAnsi="Times New Roman" w:cs="Times New Roman"/>
          <w:b w:val="0"/>
          <w:bCs w:val="0"/>
          <w:i/>
          <w:iCs/>
          <w:color w:val="000000" w:themeColor="text1"/>
          <w:sz w:val="24"/>
          <w:szCs w:val="24"/>
          <w:lang w:val="en-GB"/>
        </w:rPr>
      </w:pPr>
      <w:bookmarkStart w:id="43" w:name="_Toc94526156"/>
      <w:bookmarkEnd w:id="38"/>
      <w:bookmarkEnd w:id="39"/>
      <w:bookmarkEnd w:id="40"/>
      <w:r w:rsidRPr="00537FB1">
        <w:rPr>
          <w:rFonts w:ascii="Times New Roman" w:hAnsi="Times New Roman" w:cs="Times New Roman"/>
          <w:b w:val="0"/>
          <w:bCs w:val="0"/>
          <w:i/>
          <w:iCs/>
          <w:color w:val="000000" w:themeColor="text1"/>
          <w:sz w:val="24"/>
          <w:szCs w:val="24"/>
          <w:lang w:val="en-GB"/>
        </w:rPr>
        <w:t>Methodology</w:t>
      </w:r>
      <w:bookmarkEnd w:id="43"/>
    </w:p>
    <w:p w14:paraId="6CB75F77" w14:textId="0DC5DF85" w:rsidR="00131D70" w:rsidRPr="00537FB1" w:rsidRDefault="0048463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The approach chosen should be dependent on how well it can answer the research questions (Bryman, 2008). </w:t>
      </w:r>
      <w:r w:rsidR="005717FD" w:rsidRPr="005717FD">
        <w:rPr>
          <w:rFonts w:ascii="Times New Roman" w:hAnsi="Times New Roman" w:cs="Times New Roman"/>
          <w:color w:val="000000" w:themeColor="text1"/>
          <w:lang w:val="en-GB"/>
        </w:rPr>
        <w:t>Grounded theory is a classical qualitative research approach in which data is used to build a conceptual framework or theory (Corbin and Strauss, 2015)</w:t>
      </w:r>
      <w:r w:rsidR="00131D70" w:rsidRPr="00537FB1">
        <w:rPr>
          <w:rFonts w:ascii="Times New Roman" w:hAnsi="Times New Roman" w:cs="Times New Roman"/>
          <w:color w:val="000000" w:themeColor="text1"/>
          <w:lang w:val="en-GB"/>
        </w:rPr>
        <w:t xml:space="preserve"> by systematically collecting and analysing data, breaking it down and then reorganising it around a topic</w:t>
      </w:r>
      <w:r w:rsidR="002502E7" w:rsidRPr="00537FB1">
        <w:rPr>
          <w:rFonts w:ascii="Times New Roman" w:hAnsi="Times New Roman" w:cs="Times New Roman"/>
          <w:color w:val="000000" w:themeColor="text1"/>
          <w:lang w:val="en-GB"/>
        </w:rPr>
        <w:t xml:space="preserve"> (Cha</w:t>
      </w:r>
      <w:r w:rsidR="00620C03" w:rsidRPr="00537FB1">
        <w:rPr>
          <w:rFonts w:ascii="Times New Roman" w:hAnsi="Times New Roman" w:cs="Times New Roman"/>
          <w:color w:val="000000" w:themeColor="text1"/>
          <w:lang w:val="en-GB"/>
        </w:rPr>
        <w:t>rmaz, 2014</w:t>
      </w:r>
      <w:r w:rsidR="002502E7" w:rsidRPr="00537FB1">
        <w:rPr>
          <w:rFonts w:ascii="Times New Roman" w:hAnsi="Times New Roman" w:cs="Times New Roman"/>
          <w:color w:val="000000" w:themeColor="text1"/>
          <w:lang w:val="en-GB"/>
        </w:rPr>
        <w:t>)</w:t>
      </w:r>
      <w:r w:rsidR="00131D70" w:rsidRPr="00537FB1">
        <w:rPr>
          <w:rFonts w:ascii="Times New Roman" w:hAnsi="Times New Roman" w:cs="Times New Roman"/>
          <w:color w:val="000000" w:themeColor="text1"/>
          <w:lang w:val="en-GB"/>
        </w:rPr>
        <w:t>.</w:t>
      </w:r>
      <w:r w:rsidR="00620C03" w:rsidRPr="00537FB1">
        <w:rPr>
          <w:rFonts w:ascii="Times New Roman" w:hAnsi="Times New Roman" w:cs="Times New Roman"/>
          <w:color w:val="000000" w:themeColor="text1"/>
          <w:lang w:val="en-GB"/>
        </w:rPr>
        <w:t xml:space="preserve"> </w:t>
      </w:r>
      <w:r w:rsidR="00470483" w:rsidRPr="00537FB1">
        <w:rPr>
          <w:rFonts w:ascii="Times New Roman" w:hAnsi="Times New Roman" w:cs="Times New Roman"/>
          <w:color w:val="000000" w:themeColor="text1"/>
          <w:lang w:val="en-GB"/>
        </w:rPr>
        <w:t>The grounded</w:t>
      </w:r>
      <w:r w:rsidR="00620C03" w:rsidRPr="00537FB1">
        <w:rPr>
          <w:rFonts w:ascii="Times New Roman" w:hAnsi="Times New Roman" w:cs="Times New Roman"/>
          <w:color w:val="000000" w:themeColor="text1"/>
          <w:lang w:val="en-GB"/>
        </w:rPr>
        <w:t xml:space="preserve"> theory allows qualitative researchers to generate theoretical explanations related to human behaviour, rather than just describing phenomena (Glaser and Strauss, 1968). Aimed at helping people better understand social phenomena, </w:t>
      </w:r>
      <w:r w:rsidR="00CE5404" w:rsidRPr="00537FB1">
        <w:rPr>
          <w:rFonts w:ascii="Times New Roman" w:hAnsi="Times New Roman" w:cs="Times New Roman"/>
          <w:color w:val="000000" w:themeColor="text1"/>
          <w:lang w:val="en-GB"/>
        </w:rPr>
        <w:t xml:space="preserve">the </w:t>
      </w:r>
      <w:r w:rsidR="00620C03" w:rsidRPr="00537FB1">
        <w:rPr>
          <w:rFonts w:ascii="Times New Roman" w:hAnsi="Times New Roman" w:cs="Times New Roman"/>
          <w:color w:val="000000" w:themeColor="text1"/>
          <w:lang w:val="en-GB"/>
        </w:rPr>
        <w:t xml:space="preserve">rooted theory is generally used to explain the causes, conditions, contexts, </w:t>
      </w:r>
      <w:proofErr w:type="gramStart"/>
      <w:r w:rsidR="00620C03" w:rsidRPr="00537FB1">
        <w:rPr>
          <w:rFonts w:ascii="Times New Roman" w:hAnsi="Times New Roman" w:cs="Times New Roman"/>
          <w:color w:val="000000" w:themeColor="text1"/>
          <w:lang w:val="en-GB"/>
        </w:rPr>
        <w:t>events</w:t>
      </w:r>
      <w:proofErr w:type="gramEnd"/>
      <w:r w:rsidR="00620C03" w:rsidRPr="00537FB1">
        <w:rPr>
          <w:rFonts w:ascii="Times New Roman" w:hAnsi="Times New Roman" w:cs="Times New Roman"/>
          <w:color w:val="000000" w:themeColor="text1"/>
          <w:lang w:val="en-GB"/>
        </w:rPr>
        <w:t xml:space="preserve"> and outcomes that are part of the social process (Clarke, 201</w:t>
      </w:r>
      <w:r w:rsidR="00510B33" w:rsidRPr="00537FB1">
        <w:rPr>
          <w:rFonts w:ascii="Times New Roman" w:hAnsi="Times New Roman" w:cs="Times New Roman"/>
          <w:color w:val="000000" w:themeColor="text1"/>
          <w:lang w:val="en-GB"/>
        </w:rPr>
        <w:t>3</w:t>
      </w:r>
      <w:r w:rsidR="00620C03" w:rsidRPr="00537FB1">
        <w:rPr>
          <w:rFonts w:ascii="Times New Roman" w:hAnsi="Times New Roman" w:cs="Times New Roman"/>
          <w:color w:val="000000" w:themeColor="text1"/>
          <w:lang w:val="en-GB"/>
        </w:rPr>
        <w:t>).</w:t>
      </w:r>
    </w:p>
    <w:p w14:paraId="3283F585" w14:textId="51D63750" w:rsidR="004D0DBD" w:rsidRPr="00537FB1" w:rsidRDefault="00847C17" w:rsidP="001B2F4A">
      <w:pPr>
        <w:pStyle w:val="2"/>
        <w:spacing w:line="276" w:lineRule="auto"/>
        <w:rPr>
          <w:rFonts w:ascii="Times New Roman" w:hAnsi="Times New Roman" w:cs="Times New Roman"/>
          <w:b w:val="0"/>
          <w:bCs w:val="0"/>
          <w:i/>
          <w:iCs/>
          <w:color w:val="000000" w:themeColor="text1"/>
          <w:sz w:val="24"/>
          <w:szCs w:val="24"/>
          <w:lang w:val="en-GB"/>
        </w:rPr>
      </w:pPr>
      <w:bookmarkStart w:id="44" w:name="_Toc94526157"/>
      <w:r w:rsidRPr="00537FB1">
        <w:rPr>
          <w:rFonts w:ascii="Times New Roman" w:hAnsi="Times New Roman" w:cs="Times New Roman"/>
          <w:b w:val="0"/>
          <w:bCs w:val="0"/>
          <w:i/>
          <w:iCs/>
          <w:color w:val="000000" w:themeColor="text1"/>
          <w:sz w:val="24"/>
          <w:szCs w:val="24"/>
          <w:lang w:val="en-GB"/>
        </w:rPr>
        <w:t>Methods</w:t>
      </w:r>
      <w:bookmarkEnd w:id="44"/>
    </w:p>
    <w:p w14:paraId="5A40AA7D" w14:textId="06C21555" w:rsidR="00131D70" w:rsidRPr="00537FB1" w:rsidRDefault="005717FD" w:rsidP="001B2F4A">
      <w:pPr>
        <w:spacing w:line="276" w:lineRule="auto"/>
        <w:rPr>
          <w:rFonts w:ascii="Times New Roman" w:hAnsi="Times New Roman" w:cs="Times New Roman"/>
          <w:color w:val="000000" w:themeColor="text1"/>
          <w:lang w:val="en-GB"/>
        </w:rPr>
      </w:pPr>
      <w:r w:rsidRPr="005717FD">
        <w:rPr>
          <w:rFonts w:ascii="Times New Roman" w:hAnsi="Times New Roman" w:cs="Times New Roman"/>
          <w:color w:val="000000" w:themeColor="text1"/>
          <w:lang w:val="en-GB"/>
        </w:rPr>
        <w:t>When thinking about research techniques, it</w:t>
      </w:r>
      <w:r>
        <w:rPr>
          <w:rFonts w:ascii="Times New Roman" w:hAnsi="Times New Roman" w:cs="Times New Roman"/>
          <w:color w:val="000000" w:themeColor="text1"/>
          <w:lang w:val="en-GB"/>
        </w:rPr>
        <w:t>’</w:t>
      </w:r>
      <w:r w:rsidRPr="005717FD">
        <w:rPr>
          <w:rFonts w:ascii="Times New Roman" w:hAnsi="Times New Roman" w:cs="Times New Roman"/>
          <w:color w:val="000000" w:themeColor="text1"/>
          <w:lang w:val="en-GB"/>
        </w:rPr>
        <w:t>s crucial to remember that they should be based on the research</w:t>
      </w:r>
      <w:r>
        <w:rPr>
          <w:rFonts w:ascii="Times New Roman" w:hAnsi="Times New Roman" w:cs="Times New Roman"/>
          <w:color w:val="000000" w:themeColor="text1"/>
          <w:lang w:val="en-GB"/>
        </w:rPr>
        <w:t>’</w:t>
      </w:r>
      <w:r w:rsidRPr="005717FD">
        <w:rPr>
          <w:rFonts w:ascii="Times New Roman" w:hAnsi="Times New Roman" w:cs="Times New Roman"/>
          <w:color w:val="000000" w:themeColor="text1"/>
          <w:lang w:val="en-GB"/>
        </w:rPr>
        <w:t>s goals and objectives (Cassell and Johnson, 2006).</w:t>
      </w:r>
      <w:r w:rsidR="00736A4B" w:rsidRPr="00537FB1">
        <w:rPr>
          <w:rFonts w:ascii="Times New Roman" w:hAnsi="Times New Roman" w:cs="Times New Roman"/>
          <w:color w:val="000000" w:themeColor="text1"/>
          <w:lang w:val="en-GB"/>
        </w:rPr>
        <w:t xml:space="preserve"> </w:t>
      </w:r>
      <w:r w:rsidR="002A6214" w:rsidRPr="00537FB1">
        <w:rPr>
          <w:rFonts w:ascii="Times New Roman" w:hAnsi="Times New Roman" w:cs="Times New Roman"/>
          <w:color w:val="000000" w:themeColor="text1"/>
          <w:lang w:val="en-GB"/>
        </w:rPr>
        <w:t>This study will use the following five methods to achieve the research objectives: content analysis, interviews, questionnaires, structural equation modelling and simulation.</w:t>
      </w:r>
    </w:p>
    <w:p w14:paraId="3D0B15FE" w14:textId="6193F9A9" w:rsidR="00C5569C" w:rsidRPr="00537FB1" w:rsidRDefault="00C5569C" w:rsidP="001B2F4A">
      <w:pPr>
        <w:pStyle w:val="3"/>
        <w:spacing w:line="276" w:lineRule="auto"/>
        <w:rPr>
          <w:rFonts w:ascii="Times New Roman" w:hAnsi="Times New Roman" w:cs="Times New Roman"/>
          <w:b w:val="0"/>
          <w:bCs w:val="0"/>
          <w:color w:val="000000" w:themeColor="text1"/>
          <w:sz w:val="24"/>
          <w:szCs w:val="24"/>
          <w:lang w:val="en-GB"/>
        </w:rPr>
      </w:pPr>
      <w:bookmarkStart w:id="45" w:name="_Toc94526158"/>
      <w:r w:rsidRPr="00537FB1">
        <w:rPr>
          <w:rFonts w:ascii="Times New Roman" w:hAnsi="Times New Roman" w:cs="Times New Roman"/>
          <w:b w:val="0"/>
          <w:bCs w:val="0"/>
          <w:color w:val="000000" w:themeColor="text1"/>
          <w:sz w:val="24"/>
          <w:szCs w:val="24"/>
          <w:lang w:val="en-GB"/>
        </w:rPr>
        <w:t>Content analysis</w:t>
      </w:r>
      <w:bookmarkEnd w:id="45"/>
    </w:p>
    <w:p w14:paraId="78300B73" w14:textId="752733AB" w:rsidR="004F2390" w:rsidRPr="00537FB1" w:rsidRDefault="0048463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The study’s initial goal is to look at how health misinformation is spread, as well as the channels and methods through which it is spread. </w:t>
      </w:r>
      <w:r w:rsidR="004F2390" w:rsidRPr="00537FB1">
        <w:rPr>
          <w:rFonts w:ascii="Times New Roman" w:hAnsi="Times New Roman" w:cs="Times New Roman"/>
          <w:color w:val="000000" w:themeColor="text1"/>
          <w:lang w:val="en-GB"/>
        </w:rPr>
        <w:t xml:space="preserve">Content analysis is used here to investigate all types of information and to answer classical questions in information research. The biggest advantage is that it is cost-effective, </w:t>
      </w:r>
      <w:proofErr w:type="gramStart"/>
      <w:r w:rsidR="004F2390" w:rsidRPr="00537FB1">
        <w:rPr>
          <w:rFonts w:ascii="Times New Roman" w:hAnsi="Times New Roman" w:cs="Times New Roman"/>
          <w:color w:val="000000" w:themeColor="text1"/>
          <w:lang w:val="en-GB"/>
        </w:rPr>
        <w:t>efficient</w:t>
      </w:r>
      <w:proofErr w:type="gramEnd"/>
      <w:r w:rsidR="004F2390" w:rsidRPr="00537FB1">
        <w:rPr>
          <w:rFonts w:ascii="Times New Roman" w:hAnsi="Times New Roman" w:cs="Times New Roman"/>
          <w:color w:val="000000" w:themeColor="text1"/>
          <w:lang w:val="en-GB"/>
        </w:rPr>
        <w:t xml:space="preserve"> and easy to use. This study will use Python tools to deeply mine, describe and analyse the content and comments of confirmed rumours in </w:t>
      </w:r>
      <w:proofErr w:type="spellStart"/>
      <w:r w:rsidR="004F2390" w:rsidRPr="00537FB1">
        <w:rPr>
          <w:rFonts w:ascii="Times New Roman" w:hAnsi="Times New Roman" w:cs="Times New Roman"/>
          <w:color w:val="000000" w:themeColor="text1"/>
          <w:lang w:val="en-GB"/>
        </w:rPr>
        <w:t>Sina</w:t>
      </w:r>
      <w:proofErr w:type="spellEnd"/>
      <w:r w:rsidR="004F2390" w:rsidRPr="00537FB1">
        <w:rPr>
          <w:rFonts w:ascii="Times New Roman" w:hAnsi="Times New Roman" w:cs="Times New Roman"/>
          <w:color w:val="000000" w:themeColor="text1"/>
          <w:lang w:val="en-GB"/>
        </w:rPr>
        <w:t xml:space="preserve"> Weibo</w:t>
      </w:r>
      <w:r w:rsidR="0015052E" w:rsidRPr="00537FB1">
        <w:rPr>
          <w:rFonts w:ascii="Times New Roman" w:hAnsi="Times New Roman" w:cs="Times New Roman"/>
          <w:color w:val="000000" w:themeColor="text1"/>
          <w:lang w:val="en-GB"/>
        </w:rPr>
        <w:t>’</w:t>
      </w:r>
      <w:r w:rsidR="004F2390" w:rsidRPr="00537FB1">
        <w:rPr>
          <w:rFonts w:ascii="Times New Roman" w:hAnsi="Times New Roman" w:cs="Times New Roman"/>
          <w:color w:val="000000" w:themeColor="text1"/>
          <w:lang w:val="en-GB"/>
        </w:rPr>
        <w:t xml:space="preserve">s dedicated </w:t>
      </w:r>
      <w:r w:rsidR="002A6214" w:rsidRPr="00537FB1">
        <w:rPr>
          <w:rFonts w:ascii="Times New Roman" w:hAnsi="Times New Roman" w:cs="Times New Roman"/>
          <w:color w:val="000000" w:themeColor="text1"/>
          <w:lang w:val="en-GB"/>
        </w:rPr>
        <w:t>mis</w:t>
      </w:r>
      <w:r w:rsidR="004F2390" w:rsidRPr="00537FB1">
        <w:rPr>
          <w:rFonts w:ascii="Times New Roman" w:hAnsi="Times New Roman" w:cs="Times New Roman"/>
          <w:color w:val="000000" w:themeColor="text1"/>
          <w:lang w:val="en-GB"/>
        </w:rPr>
        <w:t>information account, extract relevant keywords from the content and comments in the tweets, code the collected data through NVivo and collate the influencing factors of the health information itself.</w:t>
      </w:r>
    </w:p>
    <w:p w14:paraId="3657C345" w14:textId="38912BE8" w:rsidR="00C5569C" w:rsidRPr="00537FB1" w:rsidRDefault="00C5569C" w:rsidP="001B2F4A">
      <w:pPr>
        <w:pStyle w:val="3"/>
        <w:spacing w:line="276" w:lineRule="auto"/>
        <w:rPr>
          <w:rFonts w:ascii="Times New Roman" w:hAnsi="Times New Roman" w:cs="Times New Roman"/>
          <w:b w:val="0"/>
          <w:bCs w:val="0"/>
          <w:color w:val="000000" w:themeColor="text1"/>
          <w:sz w:val="24"/>
          <w:szCs w:val="24"/>
          <w:lang w:val="en-GB"/>
        </w:rPr>
      </w:pPr>
      <w:bookmarkStart w:id="46" w:name="_Toc94526159"/>
      <w:r w:rsidRPr="00537FB1">
        <w:rPr>
          <w:rFonts w:ascii="Times New Roman" w:hAnsi="Times New Roman" w:cs="Times New Roman"/>
          <w:b w:val="0"/>
          <w:bCs w:val="0"/>
          <w:color w:val="000000" w:themeColor="text1"/>
          <w:sz w:val="24"/>
          <w:szCs w:val="24"/>
          <w:lang w:val="en-GB"/>
        </w:rPr>
        <w:lastRenderedPageBreak/>
        <w:t>Interview</w:t>
      </w:r>
      <w:bookmarkEnd w:id="46"/>
    </w:p>
    <w:p w14:paraId="43E78557" w14:textId="77777777" w:rsidR="004F2390" w:rsidRPr="00537FB1" w:rsidRDefault="004F2390"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An interview with 20-30 people was used to test the conclusions drawn through the content analysis method and to determine the factors associated with the perception of information by the receivers of the information.</w:t>
      </w:r>
    </w:p>
    <w:p w14:paraId="35610468" w14:textId="07DA2A23" w:rsidR="00C5569C" w:rsidRPr="00537FB1" w:rsidRDefault="00C5569C" w:rsidP="001B2F4A">
      <w:pPr>
        <w:pStyle w:val="3"/>
        <w:spacing w:line="276" w:lineRule="auto"/>
        <w:rPr>
          <w:rFonts w:ascii="Times New Roman" w:hAnsi="Times New Roman" w:cs="Times New Roman"/>
          <w:b w:val="0"/>
          <w:bCs w:val="0"/>
          <w:color w:val="000000" w:themeColor="text1"/>
          <w:sz w:val="24"/>
          <w:szCs w:val="24"/>
          <w:lang w:val="en-GB"/>
        </w:rPr>
      </w:pPr>
      <w:bookmarkStart w:id="47" w:name="_Toc94526160"/>
      <w:r w:rsidRPr="00537FB1">
        <w:rPr>
          <w:rFonts w:ascii="Times New Roman" w:hAnsi="Times New Roman" w:cs="Times New Roman"/>
          <w:b w:val="0"/>
          <w:bCs w:val="0"/>
          <w:color w:val="000000" w:themeColor="text1"/>
          <w:sz w:val="24"/>
          <w:szCs w:val="24"/>
          <w:lang w:val="en-GB"/>
        </w:rPr>
        <w:t>Questionnaire</w:t>
      </w:r>
      <w:bookmarkEnd w:id="47"/>
    </w:p>
    <w:p w14:paraId="498ADAB0" w14:textId="5CCF6831" w:rsidR="004F2390" w:rsidRPr="00537FB1" w:rsidRDefault="004F2390"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In this study, a scenario questionnaire was used to present a scenario in the form of text, </w:t>
      </w:r>
      <w:proofErr w:type="gramStart"/>
      <w:r w:rsidRPr="00537FB1">
        <w:rPr>
          <w:rFonts w:ascii="Times New Roman" w:hAnsi="Times New Roman" w:cs="Times New Roman"/>
          <w:color w:val="000000" w:themeColor="text1"/>
          <w:lang w:val="en-GB"/>
        </w:rPr>
        <w:t>pictures</w:t>
      </w:r>
      <w:proofErr w:type="gramEnd"/>
      <w:r w:rsidRPr="00537FB1">
        <w:rPr>
          <w:rFonts w:ascii="Times New Roman" w:hAnsi="Times New Roman" w:cs="Times New Roman"/>
          <w:color w:val="000000" w:themeColor="text1"/>
          <w:lang w:val="en-GB"/>
        </w:rPr>
        <w:t xml:space="preserve"> or video, allowing respondents to imagine themselves in the scenario and then to measure their subsequent responses or perceptions. The questionnaire was designed by combining the established scales of Likert Scaling and the scenarios in this study, and the respondents answered the questions to their situation and perception of the scenario.</w:t>
      </w:r>
    </w:p>
    <w:p w14:paraId="2C8CE511" w14:textId="314264FF" w:rsidR="00C5569C" w:rsidRPr="00537FB1" w:rsidRDefault="00C5569C" w:rsidP="001B2F4A">
      <w:pPr>
        <w:pStyle w:val="3"/>
        <w:spacing w:line="276" w:lineRule="auto"/>
        <w:rPr>
          <w:rFonts w:ascii="Times New Roman" w:hAnsi="Times New Roman" w:cs="Times New Roman"/>
          <w:b w:val="0"/>
          <w:bCs w:val="0"/>
          <w:color w:val="000000" w:themeColor="text1"/>
          <w:sz w:val="24"/>
          <w:szCs w:val="24"/>
          <w:lang w:val="en-GB"/>
        </w:rPr>
      </w:pPr>
      <w:bookmarkStart w:id="48" w:name="_Toc94526161"/>
      <w:r w:rsidRPr="00537FB1">
        <w:rPr>
          <w:rFonts w:ascii="Times New Roman" w:hAnsi="Times New Roman" w:cs="Times New Roman"/>
          <w:b w:val="0"/>
          <w:bCs w:val="0"/>
          <w:color w:val="000000" w:themeColor="text1"/>
          <w:sz w:val="24"/>
          <w:szCs w:val="24"/>
          <w:lang w:val="en-GB"/>
        </w:rPr>
        <w:t xml:space="preserve">Structural </w:t>
      </w:r>
      <w:r w:rsidR="00755F71" w:rsidRPr="00537FB1">
        <w:rPr>
          <w:rFonts w:ascii="Times New Roman" w:hAnsi="Times New Roman" w:cs="Times New Roman"/>
          <w:b w:val="0"/>
          <w:bCs w:val="0"/>
          <w:color w:val="000000" w:themeColor="text1"/>
          <w:sz w:val="24"/>
          <w:szCs w:val="24"/>
          <w:lang w:val="en-GB"/>
        </w:rPr>
        <w:t>E</w:t>
      </w:r>
      <w:r w:rsidRPr="00537FB1">
        <w:rPr>
          <w:rFonts w:ascii="Times New Roman" w:hAnsi="Times New Roman" w:cs="Times New Roman"/>
          <w:b w:val="0"/>
          <w:bCs w:val="0"/>
          <w:color w:val="000000" w:themeColor="text1"/>
          <w:sz w:val="24"/>
          <w:szCs w:val="24"/>
          <w:lang w:val="en-GB"/>
        </w:rPr>
        <w:t xml:space="preserve">quation </w:t>
      </w:r>
      <w:proofErr w:type="spellStart"/>
      <w:r w:rsidR="00755F71" w:rsidRPr="00537FB1">
        <w:rPr>
          <w:rFonts w:ascii="Times New Roman" w:hAnsi="Times New Roman" w:cs="Times New Roman"/>
          <w:b w:val="0"/>
          <w:bCs w:val="0"/>
          <w:color w:val="000000" w:themeColor="text1"/>
          <w:sz w:val="24"/>
          <w:szCs w:val="24"/>
          <w:lang w:val="en-GB"/>
        </w:rPr>
        <w:t>M</w:t>
      </w:r>
      <w:r w:rsidRPr="00537FB1">
        <w:rPr>
          <w:rFonts w:ascii="Times New Roman" w:hAnsi="Times New Roman" w:cs="Times New Roman"/>
          <w:b w:val="0"/>
          <w:bCs w:val="0"/>
          <w:color w:val="000000" w:themeColor="text1"/>
          <w:sz w:val="24"/>
          <w:szCs w:val="24"/>
          <w:lang w:val="en-GB"/>
        </w:rPr>
        <w:t>odeling</w:t>
      </w:r>
      <w:bookmarkEnd w:id="48"/>
      <w:proofErr w:type="spellEnd"/>
    </w:p>
    <w:p w14:paraId="7E34D594" w14:textId="4FD9DD02" w:rsidR="004F2390" w:rsidRPr="00537FB1" w:rsidRDefault="004F2390"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The complex causal networks built by SEM describe real-world relationships better than simple correlation models. SEM is, therefore, better suited to the mathematical modelling of complex processes in the service of theory and practice. With the aid of </w:t>
      </w:r>
      <w:proofErr w:type="spellStart"/>
      <w:r w:rsidRPr="00537FB1">
        <w:rPr>
          <w:rFonts w:ascii="Times New Roman" w:hAnsi="Times New Roman" w:cs="Times New Roman"/>
          <w:color w:val="000000" w:themeColor="text1"/>
          <w:lang w:val="en-GB"/>
        </w:rPr>
        <w:t>SmartPLS</w:t>
      </w:r>
      <w:proofErr w:type="spellEnd"/>
      <w:r w:rsidRPr="00537FB1">
        <w:rPr>
          <w:rFonts w:ascii="Times New Roman" w:hAnsi="Times New Roman" w:cs="Times New Roman"/>
          <w:color w:val="000000" w:themeColor="text1"/>
          <w:lang w:val="en-GB"/>
        </w:rPr>
        <w:t xml:space="preserve"> software, using a partial least squares-based structural equation modelling approach (PLS-SEM), </w:t>
      </w:r>
      <w:r w:rsidR="007F78C2" w:rsidRPr="00537FB1">
        <w:rPr>
          <w:rFonts w:ascii="Times New Roman" w:hAnsi="Times New Roman" w:cs="Times New Roman"/>
          <w:color w:val="000000" w:themeColor="text1"/>
          <w:lang w:val="en-GB"/>
        </w:rPr>
        <w:t>sample size and data normalcy are less constrained in PLS.</w:t>
      </w:r>
      <w:r w:rsidRPr="00537FB1">
        <w:rPr>
          <w:rFonts w:ascii="Times New Roman" w:hAnsi="Times New Roman" w:cs="Times New Roman"/>
          <w:color w:val="000000" w:themeColor="text1"/>
          <w:lang w:val="en-GB"/>
        </w:rPr>
        <w:t xml:space="preserve"> The mechanism of the information itself, the information </w:t>
      </w:r>
      <w:proofErr w:type="gramStart"/>
      <w:r w:rsidRPr="00537FB1">
        <w:rPr>
          <w:rFonts w:ascii="Times New Roman" w:hAnsi="Times New Roman" w:cs="Times New Roman"/>
          <w:color w:val="000000" w:themeColor="text1"/>
          <w:lang w:val="en-GB"/>
        </w:rPr>
        <w:t>distributor</w:t>
      </w:r>
      <w:proofErr w:type="gramEnd"/>
      <w:r w:rsidRPr="00537FB1">
        <w:rPr>
          <w:rFonts w:ascii="Times New Roman" w:hAnsi="Times New Roman" w:cs="Times New Roman"/>
          <w:color w:val="000000" w:themeColor="text1"/>
          <w:lang w:val="en-GB"/>
        </w:rPr>
        <w:t xml:space="preserve"> and the information receiver, as well as the pathways of influence, are studied, and the data collected through interviews and questionnaires, etc., are brought into the structural equations in a way that tests the correctness of the model.</w:t>
      </w:r>
    </w:p>
    <w:p w14:paraId="681D1718" w14:textId="67880674" w:rsidR="00C5569C" w:rsidRPr="00537FB1" w:rsidRDefault="00C5569C" w:rsidP="001B2F4A">
      <w:pPr>
        <w:pStyle w:val="3"/>
        <w:spacing w:line="276" w:lineRule="auto"/>
        <w:rPr>
          <w:rFonts w:ascii="Times New Roman" w:hAnsi="Times New Roman" w:cs="Times New Roman"/>
          <w:b w:val="0"/>
          <w:bCs w:val="0"/>
          <w:color w:val="000000" w:themeColor="text1"/>
          <w:sz w:val="24"/>
          <w:szCs w:val="24"/>
          <w:lang w:val="en-GB"/>
        </w:rPr>
      </w:pPr>
      <w:bookmarkStart w:id="49" w:name="_Toc94526162"/>
      <w:r w:rsidRPr="00537FB1">
        <w:rPr>
          <w:rFonts w:ascii="Times New Roman" w:hAnsi="Times New Roman" w:cs="Times New Roman"/>
          <w:b w:val="0"/>
          <w:bCs w:val="0"/>
          <w:color w:val="000000" w:themeColor="text1"/>
          <w:sz w:val="24"/>
          <w:szCs w:val="24"/>
          <w:lang w:val="en-GB"/>
        </w:rPr>
        <w:t>Simulation</w:t>
      </w:r>
      <w:bookmarkEnd w:id="49"/>
    </w:p>
    <w:p w14:paraId="4BA01FDC" w14:textId="43762028" w:rsidR="004F2390" w:rsidRPr="00537FB1" w:rsidRDefault="004F2390"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To achieve the objective of governance strategies and policy recommendations for </w:t>
      </w:r>
      <w:r w:rsidR="002A6214"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xml:space="preserve">, simulation models will be used here to verify the transmission of </w:t>
      </w:r>
      <w:r w:rsidR="002A6214"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Simulation data and computer simulation models are used to simulate the evolutionary process of each subject and to analyse the impact of variable changes on the evolutionary paths to conclude. The dynamic changes in the strategic choices of the three subjects - information producer, information distributor and information receiver - under different conditions are going to study. The simulations visualize the evolutionary process and evolutionary results and analyse the asymptotic stability point, which helps to reach the key strategies of the ideal autonomous</w:t>
      </w:r>
      <w:r w:rsidR="00B346BA" w:rsidRPr="00537FB1">
        <w:rPr>
          <w:rFonts w:ascii="Times New Roman" w:hAnsi="Times New Roman" w:cs="Times New Roman"/>
          <w:color w:val="000000" w:themeColor="text1"/>
          <w:lang w:val="en-GB"/>
        </w:rPr>
        <w:t xml:space="preserve"> </w:t>
      </w:r>
      <w:r w:rsidRPr="00537FB1">
        <w:rPr>
          <w:rFonts w:ascii="Times New Roman" w:hAnsi="Times New Roman" w:cs="Times New Roman"/>
          <w:color w:val="000000" w:themeColor="text1"/>
          <w:lang w:val="en-GB"/>
        </w:rPr>
        <w:t xml:space="preserve">state system. To facilitate the study of governance strategies for </w:t>
      </w:r>
      <w:r w:rsidR="002A6214"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xml:space="preserve"> in real social media. Possible software used is </w:t>
      </w:r>
      <w:proofErr w:type="spellStart"/>
      <w:r w:rsidRPr="00537FB1">
        <w:rPr>
          <w:rFonts w:ascii="Times New Roman" w:hAnsi="Times New Roman" w:cs="Times New Roman"/>
          <w:color w:val="000000" w:themeColor="text1"/>
          <w:lang w:val="en-GB"/>
        </w:rPr>
        <w:t>Matlab</w:t>
      </w:r>
      <w:proofErr w:type="spellEnd"/>
      <w:r w:rsidRPr="00537FB1">
        <w:rPr>
          <w:rFonts w:ascii="Times New Roman" w:hAnsi="Times New Roman" w:cs="Times New Roman"/>
          <w:color w:val="000000" w:themeColor="text1"/>
          <w:lang w:val="en-GB"/>
        </w:rPr>
        <w:t xml:space="preserve">, </w:t>
      </w:r>
      <w:proofErr w:type="spellStart"/>
      <w:r w:rsidRPr="00537FB1">
        <w:rPr>
          <w:rFonts w:ascii="Times New Roman" w:hAnsi="Times New Roman" w:cs="Times New Roman"/>
          <w:color w:val="000000" w:themeColor="text1"/>
          <w:lang w:val="en-GB"/>
        </w:rPr>
        <w:t>Netlogo</w:t>
      </w:r>
      <w:proofErr w:type="spellEnd"/>
      <w:r w:rsidRPr="00537FB1">
        <w:rPr>
          <w:rFonts w:ascii="Times New Roman" w:hAnsi="Times New Roman" w:cs="Times New Roman"/>
          <w:color w:val="000000" w:themeColor="text1"/>
          <w:lang w:val="en-GB"/>
        </w:rPr>
        <w:t>, etc.</w:t>
      </w:r>
    </w:p>
    <w:p w14:paraId="1902A12F" w14:textId="2E74D923" w:rsidR="00D4086D" w:rsidRPr="00537FB1" w:rsidRDefault="00D4086D" w:rsidP="001B2F4A">
      <w:pPr>
        <w:pStyle w:val="2"/>
        <w:spacing w:line="276" w:lineRule="auto"/>
        <w:rPr>
          <w:rFonts w:ascii="Times New Roman" w:hAnsi="Times New Roman" w:cs="Times New Roman"/>
          <w:b w:val="0"/>
          <w:bCs w:val="0"/>
          <w:i/>
          <w:iCs/>
          <w:color w:val="000000" w:themeColor="text1"/>
          <w:sz w:val="24"/>
          <w:szCs w:val="24"/>
          <w:lang w:val="en-GB"/>
        </w:rPr>
      </w:pPr>
      <w:bookmarkStart w:id="50" w:name="_Toc94526163"/>
      <w:r w:rsidRPr="00537FB1">
        <w:rPr>
          <w:rFonts w:ascii="Times New Roman" w:hAnsi="Times New Roman" w:cs="Times New Roman"/>
          <w:b w:val="0"/>
          <w:bCs w:val="0"/>
          <w:i/>
          <w:iCs/>
          <w:color w:val="000000" w:themeColor="text1"/>
          <w:sz w:val="24"/>
          <w:szCs w:val="24"/>
          <w:lang w:val="en-GB"/>
        </w:rPr>
        <w:lastRenderedPageBreak/>
        <w:t>Rejection of triangulation</w:t>
      </w:r>
      <w:bookmarkEnd w:id="50"/>
    </w:p>
    <w:p w14:paraId="747FD409" w14:textId="03826231" w:rsidR="00D4086D" w:rsidRPr="00537FB1" w:rsidRDefault="007F78C2"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Denzin (1978) described triangulation as </w:t>
      </w:r>
      <w:r w:rsidR="00BC4936"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the use of many methods to the investigation of a single </w:t>
      </w:r>
      <w:r w:rsidR="00BC4936" w:rsidRPr="00537FB1">
        <w:rPr>
          <w:rFonts w:ascii="Times New Roman" w:hAnsi="Times New Roman" w:cs="Times New Roman"/>
          <w:color w:val="000000" w:themeColor="text1"/>
          <w:lang w:val="en-GB"/>
        </w:rPr>
        <w:t>phenomenon</w:t>
      </w:r>
      <w:r w:rsidRPr="00537FB1">
        <w:rPr>
          <w:rFonts w:ascii="Times New Roman" w:hAnsi="Times New Roman" w:cs="Times New Roman"/>
          <w:color w:val="000000" w:themeColor="text1"/>
          <w:lang w:val="en-GB"/>
        </w:rPr>
        <w:t>.</w:t>
      </w:r>
      <w:r w:rsidR="00BC4936"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 xml:space="preserve"> Triangulation is defined as a validation approach in this definition. Denzin</w:t>
      </w:r>
      <w:r w:rsidR="00F577BA" w:rsidRPr="00537FB1">
        <w:rPr>
          <w:rFonts w:ascii="Times New Roman" w:hAnsi="Times New Roman" w:cs="Times New Roman"/>
          <w:color w:val="000000" w:themeColor="text1"/>
          <w:lang w:val="en-GB"/>
        </w:rPr>
        <w:t>’</w:t>
      </w:r>
      <w:r w:rsidRPr="00537FB1">
        <w:rPr>
          <w:rFonts w:ascii="Times New Roman" w:hAnsi="Times New Roman" w:cs="Times New Roman"/>
          <w:color w:val="000000" w:themeColor="text1"/>
          <w:lang w:val="en-GB"/>
        </w:rPr>
        <w:t>s (1970; 1978) triangulation model posited a single model of reality, which overlooks much of the basis of qualitative research, which suggests that various methodologies, researchers, and participants would interpret the study object in different ways (</w:t>
      </w:r>
      <w:proofErr w:type="spellStart"/>
      <w:r w:rsidRPr="00537FB1">
        <w:rPr>
          <w:rFonts w:ascii="Times New Roman" w:hAnsi="Times New Roman" w:cs="Times New Roman"/>
          <w:color w:val="000000" w:themeColor="text1"/>
          <w:lang w:val="en-GB"/>
        </w:rPr>
        <w:t>Bazeley</w:t>
      </w:r>
      <w:proofErr w:type="spellEnd"/>
      <w:r w:rsidRPr="00537FB1">
        <w:rPr>
          <w:rFonts w:ascii="Times New Roman" w:hAnsi="Times New Roman" w:cs="Times New Roman"/>
          <w:color w:val="000000" w:themeColor="text1"/>
          <w:lang w:val="en-GB"/>
        </w:rPr>
        <w:t xml:space="preserve">, 2002). </w:t>
      </w:r>
      <w:r w:rsidR="00D145D6" w:rsidRPr="00D145D6">
        <w:rPr>
          <w:rFonts w:ascii="Times New Roman" w:hAnsi="Times New Roman" w:cs="Times New Roman"/>
          <w:color w:val="000000" w:themeColor="text1"/>
          <w:lang w:val="en-GB"/>
        </w:rPr>
        <w:t>Because quantitative and qualitative research have different preoccupations, according to Bryman (2008), it</w:t>
      </w:r>
      <w:r w:rsidR="00D145D6">
        <w:rPr>
          <w:rFonts w:ascii="Times New Roman" w:hAnsi="Times New Roman" w:cs="Times New Roman"/>
          <w:color w:val="000000" w:themeColor="text1"/>
          <w:lang w:val="en-GB"/>
        </w:rPr>
        <w:t>’</w:t>
      </w:r>
      <w:r w:rsidR="00D145D6" w:rsidRPr="00D145D6">
        <w:rPr>
          <w:rFonts w:ascii="Times New Roman" w:hAnsi="Times New Roman" w:cs="Times New Roman"/>
          <w:color w:val="000000" w:themeColor="text1"/>
          <w:lang w:val="en-GB"/>
        </w:rPr>
        <w:t>s highly improbable that they</w:t>
      </w:r>
      <w:r w:rsidR="00D145D6">
        <w:rPr>
          <w:rFonts w:ascii="Times New Roman" w:hAnsi="Times New Roman" w:cs="Times New Roman"/>
          <w:color w:val="000000" w:themeColor="text1"/>
          <w:lang w:val="en-GB"/>
        </w:rPr>
        <w:t>’</w:t>
      </w:r>
      <w:r w:rsidR="00D145D6" w:rsidRPr="00D145D6">
        <w:rPr>
          <w:rFonts w:ascii="Times New Roman" w:hAnsi="Times New Roman" w:cs="Times New Roman"/>
          <w:color w:val="000000" w:themeColor="text1"/>
          <w:lang w:val="en-GB"/>
        </w:rPr>
        <w:t>re tapping into the same things even when they're looking at the same issues, hence mixed approaches reject triangulation.</w:t>
      </w:r>
    </w:p>
    <w:p w14:paraId="6FF2F035" w14:textId="3F8F8150" w:rsidR="000558A6" w:rsidRPr="00537FB1" w:rsidRDefault="00EE23A4" w:rsidP="001B2F4A">
      <w:pPr>
        <w:pStyle w:val="1"/>
        <w:spacing w:line="276" w:lineRule="auto"/>
        <w:rPr>
          <w:rFonts w:ascii="Times New Roman" w:hAnsi="Times New Roman" w:cs="Times New Roman"/>
          <w:b w:val="0"/>
          <w:bCs w:val="0"/>
          <w:color w:val="000000" w:themeColor="text1"/>
          <w:sz w:val="24"/>
          <w:szCs w:val="24"/>
          <w:lang w:val="en-GB"/>
        </w:rPr>
      </w:pPr>
      <w:bookmarkStart w:id="51" w:name="_Toc94526164"/>
      <w:r w:rsidRPr="00537FB1">
        <w:rPr>
          <w:rFonts w:ascii="Times New Roman" w:hAnsi="Times New Roman" w:cs="Times New Roman"/>
          <w:color w:val="000000" w:themeColor="text1"/>
          <w:sz w:val="24"/>
          <w:szCs w:val="24"/>
          <w:lang w:val="en-GB"/>
        </w:rPr>
        <w:t>Structure of thesis</w:t>
      </w:r>
      <w:bookmarkEnd w:id="51"/>
    </w:p>
    <w:p w14:paraId="65A70C27" w14:textId="77777777" w:rsidR="005F62E3" w:rsidRPr="00537FB1" w:rsidRDefault="005F62E3" w:rsidP="001B2F4A">
      <w:pPr>
        <w:spacing w:line="276" w:lineRule="auto"/>
        <w:rPr>
          <w:rFonts w:ascii="Times New Roman" w:hAnsi="Times New Roman" w:cs="Times New Roman"/>
          <w:color w:val="000000" w:themeColor="text1"/>
          <w:lang w:val="en-GB"/>
        </w:rPr>
      </w:pPr>
      <w:bookmarkStart w:id="52" w:name="OLE_LINK32"/>
      <w:bookmarkStart w:id="53" w:name="OLE_LINK33"/>
      <w:r w:rsidRPr="00537FB1">
        <w:rPr>
          <w:rFonts w:ascii="Times New Roman" w:hAnsi="Times New Roman" w:cs="Times New Roman"/>
          <w:color w:val="000000" w:themeColor="text1"/>
          <w:lang w:val="en-GB"/>
        </w:rPr>
        <w:t>The study is divided into seven chapters.</w:t>
      </w:r>
    </w:p>
    <w:p w14:paraId="548A24C9" w14:textId="77777777" w:rsidR="005F62E3" w:rsidRPr="00537FB1" w:rsidRDefault="005F62E3" w:rsidP="001B2F4A">
      <w:pPr>
        <w:spacing w:line="276" w:lineRule="auto"/>
        <w:rPr>
          <w:rFonts w:ascii="Times New Roman" w:hAnsi="Times New Roman" w:cs="Times New Roman"/>
          <w:color w:val="000000" w:themeColor="text1"/>
          <w:lang w:val="en-GB"/>
        </w:rPr>
      </w:pPr>
    </w:p>
    <w:p w14:paraId="52B20D15" w14:textId="77777777" w:rsidR="005F62E3" w:rsidRPr="00537FB1" w:rsidRDefault="005F62E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The first chapter gives the relevant background of the study, research objectives, research methods and innovative ideas.</w:t>
      </w:r>
    </w:p>
    <w:p w14:paraId="13ACC535" w14:textId="77777777" w:rsidR="005F62E3" w:rsidRPr="00537FB1" w:rsidRDefault="005F62E3" w:rsidP="001B2F4A">
      <w:pPr>
        <w:spacing w:line="276" w:lineRule="auto"/>
        <w:rPr>
          <w:rFonts w:ascii="Times New Roman" w:hAnsi="Times New Roman" w:cs="Times New Roman"/>
          <w:color w:val="000000" w:themeColor="text1"/>
          <w:lang w:val="en-GB"/>
        </w:rPr>
      </w:pPr>
    </w:p>
    <w:p w14:paraId="66164F47" w14:textId="77777777" w:rsidR="005F62E3" w:rsidRPr="00537FB1" w:rsidRDefault="005F62E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The second chapter is a literature review, which compares the </w:t>
      </w:r>
      <w:proofErr w:type="gramStart"/>
      <w:r w:rsidRPr="00537FB1">
        <w:rPr>
          <w:rFonts w:ascii="Times New Roman" w:hAnsi="Times New Roman" w:cs="Times New Roman"/>
          <w:color w:val="000000" w:themeColor="text1"/>
          <w:lang w:val="en-GB"/>
        </w:rPr>
        <w:t>current status</w:t>
      </w:r>
      <w:proofErr w:type="gramEnd"/>
      <w:r w:rsidRPr="00537FB1">
        <w:rPr>
          <w:rFonts w:ascii="Times New Roman" w:hAnsi="Times New Roman" w:cs="Times New Roman"/>
          <w:color w:val="000000" w:themeColor="text1"/>
          <w:lang w:val="en-GB"/>
        </w:rPr>
        <w:t xml:space="preserve"> of domestic and international research and conducts a research review.</w:t>
      </w:r>
    </w:p>
    <w:p w14:paraId="00EC4C82" w14:textId="77777777" w:rsidR="005F62E3" w:rsidRPr="00537FB1" w:rsidRDefault="005F62E3" w:rsidP="001B2F4A">
      <w:pPr>
        <w:spacing w:line="276" w:lineRule="auto"/>
        <w:rPr>
          <w:rFonts w:ascii="Times New Roman" w:hAnsi="Times New Roman" w:cs="Times New Roman"/>
          <w:color w:val="000000" w:themeColor="text1"/>
          <w:lang w:val="en-GB"/>
        </w:rPr>
      </w:pPr>
    </w:p>
    <w:p w14:paraId="043FD86B" w14:textId="040264DF" w:rsidR="005F62E3" w:rsidRPr="00537FB1" w:rsidRDefault="005F62E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The third chapter investigates the transmission of health misinformation as well as the mechanism of transmission of health misinformation. Using Python tools, the content of the comments published by the relevant misinformation accounts on </w:t>
      </w:r>
      <w:proofErr w:type="spellStart"/>
      <w:r w:rsidRPr="00537FB1">
        <w:rPr>
          <w:rFonts w:ascii="Times New Roman" w:hAnsi="Times New Roman" w:cs="Times New Roman"/>
          <w:color w:val="000000" w:themeColor="text1"/>
          <w:lang w:val="en-GB"/>
        </w:rPr>
        <w:t>Sina</w:t>
      </w:r>
      <w:proofErr w:type="spellEnd"/>
      <w:r w:rsidRPr="00537FB1">
        <w:rPr>
          <w:rFonts w:ascii="Times New Roman" w:hAnsi="Times New Roman" w:cs="Times New Roman"/>
          <w:color w:val="000000" w:themeColor="text1"/>
          <w:lang w:val="en-GB"/>
        </w:rPr>
        <w:t xml:space="preserve"> Weibo is deeply mined and coded by NVivo to collate the influencing factors of the health information itself.</w:t>
      </w:r>
    </w:p>
    <w:p w14:paraId="205E3566" w14:textId="77777777" w:rsidR="005F62E3" w:rsidRPr="00537FB1" w:rsidRDefault="005F62E3" w:rsidP="001B2F4A">
      <w:pPr>
        <w:spacing w:line="276" w:lineRule="auto"/>
        <w:rPr>
          <w:rFonts w:ascii="Times New Roman" w:hAnsi="Times New Roman" w:cs="Times New Roman"/>
          <w:color w:val="000000" w:themeColor="text1"/>
          <w:lang w:val="en-GB"/>
        </w:rPr>
      </w:pPr>
    </w:p>
    <w:p w14:paraId="593355B0" w14:textId="24137A89" w:rsidR="005F62E3" w:rsidRPr="00537FB1" w:rsidRDefault="005F62E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In Chapter 4, the model of the transmission of health misinformation is constructed through the exploration and investigation in Chapter 3. The information recipients themselves are examined and judged through an interview of 30 people. Data is collected through the distribution of questionnaires and brought into the structural equations to test the validity of the model.</w:t>
      </w:r>
    </w:p>
    <w:p w14:paraId="216B345E" w14:textId="77777777" w:rsidR="005F62E3" w:rsidRPr="00537FB1" w:rsidRDefault="005F62E3" w:rsidP="001B2F4A">
      <w:pPr>
        <w:spacing w:line="276" w:lineRule="auto"/>
        <w:rPr>
          <w:rFonts w:ascii="Times New Roman" w:hAnsi="Times New Roman" w:cs="Times New Roman"/>
          <w:color w:val="000000" w:themeColor="text1"/>
          <w:lang w:val="en-GB"/>
        </w:rPr>
      </w:pPr>
    </w:p>
    <w:p w14:paraId="28C4B9D7" w14:textId="2345E5E0" w:rsidR="005F62E3" w:rsidRPr="00537FB1" w:rsidRDefault="005F62E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Chapter 5 is devoted to proposing strategies and policy recommendations for the governance of </w:t>
      </w:r>
      <w:r w:rsidR="00A40E44" w:rsidRPr="00537FB1">
        <w:rPr>
          <w:rFonts w:ascii="Times New Roman" w:hAnsi="Times New Roman" w:cs="Times New Roman"/>
          <w:color w:val="000000" w:themeColor="text1"/>
          <w:lang w:val="en-GB"/>
        </w:rPr>
        <w:t>m</w:t>
      </w:r>
      <w:r w:rsidRPr="00537FB1">
        <w:rPr>
          <w:rFonts w:ascii="Times New Roman" w:hAnsi="Times New Roman" w:cs="Times New Roman"/>
          <w:color w:val="000000" w:themeColor="text1"/>
          <w:lang w:val="en-GB"/>
        </w:rPr>
        <w:t xml:space="preserve">isinformation, where simulation models will be used to verify the </w:t>
      </w:r>
      <w:r w:rsidR="00A40E44" w:rsidRPr="00537FB1">
        <w:rPr>
          <w:rFonts w:ascii="Times New Roman" w:hAnsi="Times New Roman" w:cs="Times New Roman"/>
          <w:color w:val="000000" w:themeColor="text1"/>
          <w:lang w:val="en-GB"/>
        </w:rPr>
        <w:t>transmission of m</w:t>
      </w:r>
      <w:r w:rsidRPr="00537FB1">
        <w:rPr>
          <w:rFonts w:ascii="Times New Roman" w:hAnsi="Times New Roman" w:cs="Times New Roman"/>
          <w:color w:val="000000" w:themeColor="text1"/>
          <w:lang w:val="en-GB"/>
        </w:rPr>
        <w:t xml:space="preserve">isinformation. The simulation model will be used here to validate the </w:t>
      </w:r>
      <w:r w:rsidR="00A40E44" w:rsidRPr="00537FB1">
        <w:rPr>
          <w:rFonts w:ascii="Times New Roman" w:hAnsi="Times New Roman" w:cs="Times New Roman"/>
          <w:color w:val="000000" w:themeColor="text1"/>
          <w:lang w:val="en-GB"/>
        </w:rPr>
        <w:t>transmission of health misinformation</w:t>
      </w:r>
      <w:r w:rsidRPr="00537FB1">
        <w:rPr>
          <w:rFonts w:ascii="Times New Roman" w:hAnsi="Times New Roman" w:cs="Times New Roman"/>
          <w:color w:val="000000" w:themeColor="text1"/>
          <w:lang w:val="en-GB"/>
        </w:rPr>
        <w:t xml:space="preserve">. It will study the dynamics of the strategy choices of the information producers, information disseminators and information </w:t>
      </w:r>
      <w:r w:rsidRPr="00537FB1">
        <w:rPr>
          <w:rFonts w:ascii="Times New Roman" w:hAnsi="Times New Roman" w:cs="Times New Roman"/>
          <w:color w:val="000000" w:themeColor="text1"/>
          <w:lang w:val="en-GB"/>
        </w:rPr>
        <w:lastRenderedPageBreak/>
        <w:t xml:space="preserve">receivers under different conditions, and the simulation will visualise the evolutionary process and the evolutionary </w:t>
      </w:r>
      <w:r w:rsidR="00A40E44" w:rsidRPr="00537FB1">
        <w:rPr>
          <w:rFonts w:ascii="Times New Roman" w:hAnsi="Times New Roman" w:cs="Times New Roman"/>
          <w:color w:val="000000" w:themeColor="text1"/>
          <w:lang w:val="en-GB"/>
        </w:rPr>
        <w:t>results and</w:t>
      </w:r>
      <w:r w:rsidRPr="00537FB1">
        <w:rPr>
          <w:rFonts w:ascii="Times New Roman" w:hAnsi="Times New Roman" w:cs="Times New Roman"/>
          <w:color w:val="000000" w:themeColor="text1"/>
          <w:lang w:val="en-GB"/>
        </w:rPr>
        <w:t xml:space="preserve"> analyse the asymptotic stability point and the key strategies that help to reach the ideal autonomous state system. To facilitate the study of governance strategies for </w:t>
      </w:r>
      <w:r w:rsidR="00A40E44" w:rsidRPr="00537FB1">
        <w:rPr>
          <w:rFonts w:ascii="Times New Roman" w:hAnsi="Times New Roman" w:cs="Times New Roman"/>
          <w:color w:val="000000" w:themeColor="text1"/>
          <w:lang w:val="en-GB"/>
        </w:rPr>
        <w:t>health misinformation</w:t>
      </w:r>
      <w:r w:rsidRPr="00537FB1">
        <w:rPr>
          <w:rFonts w:ascii="Times New Roman" w:hAnsi="Times New Roman" w:cs="Times New Roman"/>
          <w:color w:val="000000" w:themeColor="text1"/>
          <w:lang w:val="en-GB"/>
        </w:rPr>
        <w:t xml:space="preserve"> </w:t>
      </w:r>
      <w:r w:rsidR="00A40E44" w:rsidRPr="00537FB1">
        <w:rPr>
          <w:rFonts w:ascii="Times New Roman" w:hAnsi="Times New Roman" w:cs="Times New Roman"/>
          <w:color w:val="000000" w:themeColor="text1"/>
          <w:lang w:val="en-GB"/>
        </w:rPr>
        <w:t>o</w:t>
      </w:r>
      <w:r w:rsidRPr="00537FB1">
        <w:rPr>
          <w:rFonts w:ascii="Times New Roman" w:hAnsi="Times New Roman" w:cs="Times New Roman"/>
          <w:color w:val="000000" w:themeColor="text1"/>
          <w:lang w:val="en-GB"/>
        </w:rPr>
        <w:t>n real social media.</w:t>
      </w:r>
    </w:p>
    <w:p w14:paraId="1E1A2FB8" w14:textId="77777777" w:rsidR="005F62E3" w:rsidRPr="00537FB1" w:rsidRDefault="005F62E3" w:rsidP="001B2F4A">
      <w:pPr>
        <w:spacing w:line="276" w:lineRule="auto"/>
        <w:rPr>
          <w:rFonts w:ascii="Times New Roman" w:hAnsi="Times New Roman" w:cs="Times New Roman"/>
          <w:color w:val="000000" w:themeColor="text1"/>
          <w:lang w:val="en-GB"/>
        </w:rPr>
      </w:pPr>
    </w:p>
    <w:p w14:paraId="2929398C" w14:textId="6DA56BAD" w:rsidR="005F62E3" w:rsidRPr="00537FB1" w:rsidRDefault="005F62E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Chapter 6 is a summary and an outlook for the future.</w:t>
      </w:r>
    </w:p>
    <w:p w14:paraId="07EF22CB" w14:textId="75619A71" w:rsidR="000D1613" w:rsidRPr="00537FB1" w:rsidRDefault="000D1613" w:rsidP="001B2F4A">
      <w:pPr>
        <w:pStyle w:val="1"/>
        <w:spacing w:line="276" w:lineRule="auto"/>
        <w:rPr>
          <w:rFonts w:ascii="Times New Roman" w:hAnsi="Times New Roman" w:cs="Times New Roman"/>
          <w:b w:val="0"/>
          <w:bCs w:val="0"/>
          <w:color w:val="000000" w:themeColor="text1"/>
          <w:sz w:val="24"/>
          <w:szCs w:val="24"/>
          <w:lang w:val="en-GB"/>
        </w:rPr>
      </w:pPr>
      <w:bookmarkStart w:id="54" w:name="_Toc94526165"/>
      <w:bookmarkEnd w:id="52"/>
      <w:bookmarkEnd w:id="53"/>
      <w:r w:rsidRPr="00537FB1">
        <w:rPr>
          <w:rFonts w:ascii="Times New Roman" w:hAnsi="Times New Roman" w:cs="Times New Roman"/>
          <w:color w:val="000000" w:themeColor="text1"/>
          <w:sz w:val="24"/>
          <w:szCs w:val="24"/>
          <w:lang w:val="en-GB"/>
        </w:rPr>
        <w:t xml:space="preserve">Ethical </w:t>
      </w:r>
      <w:r w:rsidR="004F1CEE" w:rsidRPr="00537FB1">
        <w:rPr>
          <w:rFonts w:ascii="Times New Roman" w:hAnsi="Times New Roman" w:cs="Times New Roman"/>
          <w:color w:val="000000" w:themeColor="text1"/>
          <w:sz w:val="24"/>
          <w:szCs w:val="24"/>
          <w:lang w:val="en-GB"/>
        </w:rPr>
        <w:t>considerations</w:t>
      </w:r>
      <w:bookmarkEnd w:id="54"/>
    </w:p>
    <w:p w14:paraId="5C1D9DF1" w14:textId="1A9947BB" w:rsidR="009C106B" w:rsidRPr="00537FB1" w:rsidRDefault="009C106B"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In general, ethical considerations should cover three research phases, </w:t>
      </w:r>
      <w:r w:rsidR="00BC4936" w:rsidRPr="00537FB1">
        <w:rPr>
          <w:rFonts w:ascii="Times New Roman" w:hAnsi="Times New Roman" w:cs="Times New Roman"/>
          <w:color w:val="000000" w:themeColor="text1"/>
          <w:lang w:val="en-GB"/>
        </w:rPr>
        <w:t>from the planning and access stage through the data gathering and reporting stage</w:t>
      </w:r>
      <w:r w:rsidRPr="00537FB1">
        <w:rPr>
          <w:rFonts w:ascii="Times New Roman" w:hAnsi="Times New Roman" w:cs="Times New Roman"/>
          <w:color w:val="000000" w:themeColor="text1"/>
          <w:lang w:val="en-GB"/>
        </w:rPr>
        <w:t xml:space="preserve"> (Flinders, 1992). This research is based on the study of </w:t>
      </w:r>
      <w:r w:rsidR="00BC4936" w:rsidRPr="00537FB1">
        <w:rPr>
          <w:rFonts w:ascii="Times New Roman" w:hAnsi="Times New Roman" w:cs="Times New Roman"/>
          <w:color w:val="000000" w:themeColor="text1"/>
          <w:lang w:val="en-GB"/>
        </w:rPr>
        <w:t>some of the material that has been shared on social media</w:t>
      </w:r>
      <w:r w:rsidRPr="00537FB1">
        <w:rPr>
          <w:rFonts w:ascii="Times New Roman" w:hAnsi="Times New Roman" w:cs="Times New Roman"/>
          <w:color w:val="000000" w:themeColor="text1"/>
          <w:lang w:val="en-GB"/>
        </w:rPr>
        <w:t xml:space="preserve"> about health information that is already a fait accompli and that is open to the public and therefore does not involve secondary harm to vulnerable groups. </w:t>
      </w:r>
      <w:r w:rsidR="00BC4936" w:rsidRPr="00537FB1">
        <w:rPr>
          <w:rFonts w:ascii="Times New Roman" w:hAnsi="Times New Roman" w:cs="Times New Roman"/>
          <w:color w:val="000000" w:themeColor="text1"/>
          <w:lang w:val="en-GB"/>
        </w:rPr>
        <w:t xml:space="preserve">Users should anticipate outsiders in these public locations to see their </w:t>
      </w:r>
      <w:r w:rsidR="004B66EE">
        <w:rPr>
          <w:rFonts w:ascii="Times New Roman" w:hAnsi="Times New Roman" w:cs="Times New Roman"/>
          <w:color w:val="000000" w:themeColor="text1"/>
          <w:lang w:val="en-GB"/>
        </w:rPr>
        <w:t>posts</w:t>
      </w:r>
      <w:r w:rsidR="00BC4936" w:rsidRPr="00537FB1">
        <w:rPr>
          <w:rFonts w:ascii="Times New Roman" w:hAnsi="Times New Roman" w:cs="Times New Roman"/>
          <w:color w:val="000000" w:themeColor="text1"/>
          <w:lang w:val="en-GB"/>
        </w:rPr>
        <w:t xml:space="preserve"> because of Twitter’s default features. Individual interests, for example, may not be at odds with hashtag analysis since users expect to contribute information to attractive community groups. The study may access public data without the need for additional approval from gatekeepers or admissions authorities.</w:t>
      </w:r>
      <w:r w:rsidRPr="00537FB1">
        <w:rPr>
          <w:rFonts w:ascii="Times New Roman" w:hAnsi="Times New Roman" w:cs="Times New Roman"/>
          <w:color w:val="000000" w:themeColor="text1"/>
          <w:lang w:val="en-GB"/>
        </w:rPr>
        <w:t xml:space="preserve"> When I conduct data collection through interviews and online questionnaires, all individuals or organisations involved will be given informed consent, respect the privacy or anonymity of vulnerable participants, and issues such as confidentiality of participant information, and identification and ensuring confidentiality and proper management of data will need to be considered before any empirical work is undertaken (Israel and Hay, 2006). The main ethical considerations will therefore follow the ethical principles of the Belmont Report (NCPHSBBR, 1979), such as respect for persons, autonomy, and beneficence. </w:t>
      </w:r>
      <w:r w:rsidR="00BC4936" w:rsidRPr="00537FB1">
        <w:rPr>
          <w:rFonts w:ascii="Times New Roman" w:hAnsi="Times New Roman" w:cs="Times New Roman"/>
          <w:color w:val="000000" w:themeColor="text1"/>
          <w:lang w:val="en-GB"/>
        </w:rPr>
        <w:t>The study will seek ethical permission from the University of Wales Trinity Saint David’s Ethics Committee in the end, and it will rigorously follow these criteria.</w:t>
      </w:r>
    </w:p>
    <w:p w14:paraId="1C09C080" w14:textId="3D2A9F6E" w:rsidR="00340AA3" w:rsidRPr="00537FB1" w:rsidRDefault="00340AA3" w:rsidP="001B2F4A">
      <w:pPr>
        <w:spacing w:line="276" w:lineRule="auto"/>
        <w:rPr>
          <w:rFonts w:ascii="Times New Roman" w:hAnsi="Times New Roman" w:cs="Times New Roman"/>
          <w:color w:val="000000" w:themeColor="text1"/>
          <w:lang w:val="en-GB"/>
        </w:rPr>
      </w:pPr>
    </w:p>
    <w:p w14:paraId="273309E4" w14:textId="02318768" w:rsidR="00340AA3" w:rsidRPr="00537FB1" w:rsidRDefault="00340AA3" w:rsidP="001B2F4A">
      <w:pPr>
        <w:spacing w:line="276" w:lineRule="auto"/>
        <w:rPr>
          <w:rFonts w:ascii="Times New Roman" w:hAnsi="Times New Roman" w:cs="Times New Roman"/>
          <w:color w:val="000000" w:themeColor="text1"/>
          <w:lang w:val="en-GB"/>
        </w:rPr>
      </w:pPr>
    </w:p>
    <w:p w14:paraId="41245E5F" w14:textId="5D36EE2D" w:rsidR="00340AA3" w:rsidRPr="00537FB1" w:rsidRDefault="00340AA3" w:rsidP="001B2F4A">
      <w:pPr>
        <w:spacing w:line="276" w:lineRule="auto"/>
        <w:rPr>
          <w:rFonts w:ascii="Times New Roman" w:hAnsi="Times New Roman" w:cs="Times New Roman"/>
          <w:color w:val="000000" w:themeColor="text1"/>
          <w:lang w:val="en-GB"/>
        </w:rPr>
      </w:pPr>
    </w:p>
    <w:p w14:paraId="1F5C25CB" w14:textId="2D229060" w:rsidR="00B132CA" w:rsidRPr="00537FB1" w:rsidRDefault="00B132CA" w:rsidP="001B2F4A">
      <w:pPr>
        <w:spacing w:line="276" w:lineRule="auto"/>
        <w:rPr>
          <w:rFonts w:ascii="Times New Roman" w:hAnsi="Times New Roman" w:cs="Times New Roman"/>
          <w:color w:val="000000" w:themeColor="text1"/>
          <w:lang w:val="en-GB"/>
        </w:rPr>
      </w:pPr>
    </w:p>
    <w:p w14:paraId="22096C1F" w14:textId="5E85B268" w:rsidR="00B132CA" w:rsidRPr="00537FB1" w:rsidRDefault="00B132CA" w:rsidP="001B2F4A">
      <w:pPr>
        <w:spacing w:line="276" w:lineRule="auto"/>
        <w:rPr>
          <w:rFonts w:ascii="Times New Roman" w:hAnsi="Times New Roman" w:cs="Times New Roman"/>
          <w:color w:val="000000" w:themeColor="text1"/>
          <w:lang w:val="en-GB"/>
        </w:rPr>
      </w:pPr>
    </w:p>
    <w:p w14:paraId="4A1A351E" w14:textId="1C8CC1AB" w:rsidR="00B132CA" w:rsidRPr="00537FB1" w:rsidRDefault="00B132CA" w:rsidP="001B2F4A">
      <w:pPr>
        <w:spacing w:line="276" w:lineRule="auto"/>
        <w:rPr>
          <w:rFonts w:ascii="Times New Roman" w:hAnsi="Times New Roman" w:cs="Times New Roman"/>
          <w:color w:val="000000" w:themeColor="text1"/>
          <w:lang w:val="en-GB"/>
        </w:rPr>
      </w:pPr>
    </w:p>
    <w:p w14:paraId="5EEE8C9E" w14:textId="77777777" w:rsidR="00BC4936" w:rsidRPr="00537FB1" w:rsidRDefault="00BC4936" w:rsidP="001B2F4A">
      <w:pPr>
        <w:spacing w:line="276" w:lineRule="auto"/>
        <w:rPr>
          <w:rFonts w:ascii="Times New Roman" w:hAnsi="Times New Roman" w:cs="Times New Roman"/>
          <w:color w:val="000000" w:themeColor="text1"/>
          <w:lang w:val="en-GB"/>
        </w:rPr>
      </w:pPr>
    </w:p>
    <w:p w14:paraId="036635D5" w14:textId="77777777" w:rsidR="00340AA3" w:rsidRPr="00537FB1" w:rsidRDefault="00340AA3" w:rsidP="001B2F4A">
      <w:pPr>
        <w:spacing w:line="276" w:lineRule="auto"/>
        <w:rPr>
          <w:rFonts w:ascii="Times New Roman" w:hAnsi="Times New Roman" w:cs="Times New Roman"/>
          <w:color w:val="000000" w:themeColor="text1"/>
          <w:lang w:val="en-GB"/>
        </w:rPr>
      </w:pPr>
    </w:p>
    <w:p w14:paraId="473D097A" w14:textId="3C7F70BF" w:rsidR="00131D70" w:rsidRPr="00537FB1" w:rsidRDefault="009B2BBF" w:rsidP="001B2F4A">
      <w:pPr>
        <w:pStyle w:val="1"/>
        <w:spacing w:line="276" w:lineRule="auto"/>
        <w:rPr>
          <w:rFonts w:ascii="Times New Roman" w:hAnsi="Times New Roman" w:cs="Times New Roman"/>
          <w:b w:val="0"/>
          <w:bCs w:val="0"/>
          <w:color w:val="000000" w:themeColor="text1"/>
          <w:sz w:val="24"/>
          <w:szCs w:val="24"/>
          <w:lang w:val="en-GB"/>
        </w:rPr>
      </w:pPr>
      <w:bookmarkStart w:id="55" w:name="_Toc94526166"/>
      <w:r w:rsidRPr="00537FB1">
        <w:rPr>
          <w:rFonts w:ascii="Times New Roman" w:hAnsi="Times New Roman" w:cs="Times New Roman"/>
          <w:color w:val="000000" w:themeColor="text1"/>
          <w:sz w:val="24"/>
          <w:szCs w:val="24"/>
          <w:lang w:val="en-GB"/>
        </w:rPr>
        <w:lastRenderedPageBreak/>
        <w:t>Progress</w:t>
      </w:r>
      <w:r w:rsidR="00C4788F" w:rsidRPr="00537FB1">
        <w:rPr>
          <w:rFonts w:ascii="Times New Roman" w:hAnsi="Times New Roman" w:cs="Times New Roman"/>
          <w:color w:val="000000" w:themeColor="text1"/>
          <w:sz w:val="24"/>
          <w:szCs w:val="24"/>
          <w:lang w:val="en-GB"/>
        </w:rPr>
        <w:t xml:space="preserve"> pla</w:t>
      </w:r>
      <w:r w:rsidR="006F3A94" w:rsidRPr="00537FB1">
        <w:rPr>
          <w:rFonts w:ascii="Times New Roman" w:hAnsi="Times New Roman" w:cs="Times New Roman"/>
          <w:color w:val="000000" w:themeColor="text1"/>
          <w:sz w:val="24"/>
          <w:szCs w:val="24"/>
          <w:lang w:val="en-GB"/>
        </w:rPr>
        <w:t>n</w:t>
      </w:r>
      <w:bookmarkEnd w:id="55"/>
    </w:p>
    <w:tbl>
      <w:tblPr>
        <w:tblStyle w:val="a4"/>
        <w:tblW w:w="8359" w:type="dxa"/>
        <w:tblLayout w:type="fixed"/>
        <w:tblLook w:val="04A0" w:firstRow="1" w:lastRow="0" w:firstColumn="1" w:lastColumn="0" w:noHBand="0" w:noVBand="1"/>
      </w:tblPr>
      <w:tblGrid>
        <w:gridCol w:w="5949"/>
        <w:gridCol w:w="2410"/>
      </w:tblGrid>
      <w:tr w:rsidR="00CA747C" w:rsidRPr="00537FB1" w14:paraId="61DE1B61" w14:textId="77777777" w:rsidTr="00C426DE">
        <w:tc>
          <w:tcPr>
            <w:tcW w:w="5949" w:type="dxa"/>
            <w:vAlign w:val="center"/>
          </w:tcPr>
          <w:p w14:paraId="3D188590" w14:textId="41A43045" w:rsidR="00C426DE" w:rsidRPr="00537FB1" w:rsidRDefault="00C426DE" w:rsidP="001B2F4A">
            <w:pPr>
              <w:spacing w:line="276" w:lineRule="auto"/>
              <w:rPr>
                <w:rFonts w:ascii="Times New Roman" w:hAnsi="Times New Roman" w:cs="Times New Roman"/>
                <w:b/>
                <w:bCs/>
                <w:color w:val="000000" w:themeColor="text1"/>
                <w:szCs w:val="24"/>
              </w:rPr>
            </w:pPr>
            <w:r w:rsidRPr="00537FB1">
              <w:rPr>
                <w:rFonts w:ascii="Times New Roman" w:hAnsi="Times New Roman" w:cs="Times New Roman"/>
                <w:b/>
                <w:bCs/>
                <w:color w:val="000000" w:themeColor="text1"/>
                <w:szCs w:val="24"/>
              </w:rPr>
              <w:t>Planned Development</w:t>
            </w:r>
          </w:p>
        </w:tc>
        <w:tc>
          <w:tcPr>
            <w:tcW w:w="2410" w:type="dxa"/>
            <w:vAlign w:val="center"/>
          </w:tcPr>
          <w:p w14:paraId="70C8C944" w14:textId="77777777" w:rsidR="00C426DE" w:rsidRPr="00537FB1" w:rsidRDefault="00C426DE" w:rsidP="001B2F4A">
            <w:pPr>
              <w:spacing w:line="276" w:lineRule="auto"/>
              <w:rPr>
                <w:rFonts w:ascii="Times New Roman" w:hAnsi="Times New Roman" w:cs="Times New Roman"/>
                <w:b/>
                <w:bCs/>
                <w:color w:val="000000" w:themeColor="text1"/>
                <w:szCs w:val="24"/>
              </w:rPr>
            </w:pPr>
            <w:r w:rsidRPr="00537FB1">
              <w:rPr>
                <w:rFonts w:ascii="Times New Roman" w:hAnsi="Times New Roman" w:cs="Times New Roman"/>
                <w:b/>
                <w:bCs/>
                <w:color w:val="000000" w:themeColor="text1"/>
                <w:szCs w:val="24"/>
              </w:rPr>
              <w:t>Target Date</w:t>
            </w:r>
          </w:p>
        </w:tc>
      </w:tr>
      <w:tr w:rsidR="00CA747C" w:rsidRPr="00537FB1" w14:paraId="06990B3F" w14:textId="77777777" w:rsidTr="00C426DE">
        <w:tc>
          <w:tcPr>
            <w:tcW w:w="5949" w:type="dxa"/>
            <w:vAlign w:val="center"/>
          </w:tcPr>
          <w:p w14:paraId="20CD44D0" w14:textId="52EE0A66"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Submission of the PG1-Full Research Proposal form</w:t>
            </w:r>
          </w:p>
        </w:tc>
        <w:tc>
          <w:tcPr>
            <w:tcW w:w="2410" w:type="dxa"/>
            <w:vAlign w:val="center"/>
          </w:tcPr>
          <w:p w14:paraId="7DD59A9A" w14:textId="2323E106"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July 2022</w:t>
            </w:r>
          </w:p>
        </w:tc>
      </w:tr>
      <w:tr w:rsidR="00CA747C" w:rsidRPr="00537FB1" w14:paraId="2BD5C206" w14:textId="77777777" w:rsidTr="00C426DE">
        <w:tc>
          <w:tcPr>
            <w:tcW w:w="5949" w:type="dxa"/>
            <w:vAlign w:val="center"/>
          </w:tcPr>
          <w:p w14:paraId="385128C2" w14:textId="77777777"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Literature review, first draft</w:t>
            </w:r>
          </w:p>
        </w:tc>
        <w:tc>
          <w:tcPr>
            <w:tcW w:w="2410" w:type="dxa"/>
            <w:vAlign w:val="center"/>
          </w:tcPr>
          <w:p w14:paraId="1C956F26" w14:textId="6BAA07F0"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November 2022</w:t>
            </w:r>
          </w:p>
        </w:tc>
      </w:tr>
      <w:tr w:rsidR="00CA747C" w:rsidRPr="00537FB1" w14:paraId="196ACF5E" w14:textId="77777777" w:rsidTr="00C426DE">
        <w:tc>
          <w:tcPr>
            <w:tcW w:w="5949" w:type="dxa"/>
            <w:vAlign w:val="center"/>
          </w:tcPr>
          <w:p w14:paraId="42812304" w14:textId="77777777"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Literature review, final version</w:t>
            </w:r>
          </w:p>
        </w:tc>
        <w:tc>
          <w:tcPr>
            <w:tcW w:w="2410" w:type="dxa"/>
            <w:vAlign w:val="center"/>
          </w:tcPr>
          <w:p w14:paraId="6F292B30" w14:textId="0465FFB0"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January 2023</w:t>
            </w:r>
          </w:p>
        </w:tc>
      </w:tr>
      <w:tr w:rsidR="00CA747C" w:rsidRPr="00537FB1" w14:paraId="13EAEF24" w14:textId="77777777" w:rsidTr="00C426DE">
        <w:tc>
          <w:tcPr>
            <w:tcW w:w="5949" w:type="dxa"/>
            <w:vAlign w:val="center"/>
          </w:tcPr>
          <w:p w14:paraId="31A21799" w14:textId="77777777"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Methodology</w:t>
            </w:r>
          </w:p>
        </w:tc>
        <w:tc>
          <w:tcPr>
            <w:tcW w:w="2410" w:type="dxa"/>
            <w:vAlign w:val="center"/>
          </w:tcPr>
          <w:p w14:paraId="3270293E" w14:textId="498F7A20"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April 2023</w:t>
            </w:r>
          </w:p>
        </w:tc>
      </w:tr>
      <w:tr w:rsidR="00CA747C" w:rsidRPr="00537FB1" w14:paraId="6A666B72" w14:textId="77777777" w:rsidTr="00C426DE">
        <w:tc>
          <w:tcPr>
            <w:tcW w:w="5949" w:type="dxa"/>
            <w:vAlign w:val="center"/>
          </w:tcPr>
          <w:p w14:paraId="36E4F3B9" w14:textId="77777777"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Data collection</w:t>
            </w:r>
          </w:p>
        </w:tc>
        <w:tc>
          <w:tcPr>
            <w:tcW w:w="2410" w:type="dxa"/>
            <w:vAlign w:val="center"/>
          </w:tcPr>
          <w:p w14:paraId="0866CA2A" w14:textId="43C9E163"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July 2023</w:t>
            </w:r>
          </w:p>
        </w:tc>
      </w:tr>
      <w:tr w:rsidR="00CA747C" w:rsidRPr="00537FB1" w14:paraId="4854CC44" w14:textId="77777777" w:rsidTr="00C426DE">
        <w:tc>
          <w:tcPr>
            <w:tcW w:w="5949" w:type="dxa"/>
            <w:vAlign w:val="center"/>
          </w:tcPr>
          <w:p w14:paraId="7634EB79" w14:textId="77777777"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Data analysis</w:t>
            </w:r>
          </w:p>
        </w:tc>
        <w:tc>
          <w:tcPr>
            <w:tcW w:w="2410" w:type="dxa"/>
            <w:vAlign w:val="center"/>
          </w:tcPr>
          <w:p w14:paraId="673A72D9" w14:textId="314949BD"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October 2023</w:t>
            </w:r>
          </w:p>
        </w:tc>
      </w:tr>
      <w:tr w:rsidR="00CA747C" w:rsidRPr="00537FB1" w14:paraId="10AE90C5" w14:textId="77777777" w:rsidTr="00C426DE">
        <w:tc>
          <w:tcPr>
            <w:tcW w:w="5949" w:type="dxa"/>
            <w:vAlign w:val="center"/>
          </w:tcPr>
          <w:p w14:paraId="782D39F2" w14:textId="77777777"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Write up Findings and Discussion</w:t>
            </w:r>
          </w:p>
        </w:tc>
        <w:tc>
          <w:tcPr>
            <w:tcW w:w="2410" w:type="dxa"/>
            <w:vAlign w:val="center"/>
          </w:tcPr>
          <w:p w14:paraId="7A14F2AB" w14:textId="55D37DCC"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January 2024</w:t>
            </w:r>
          </w:p>
        </w:tc>
      </w:tr>
      <w:tr w:rsidR="00CA747C" w:rsidRPr="00537FB1" w14:paraId="75F9228C" w14:textId="77777777" w:rsidTr="00C426DE">
        <w:tc>
          <w:tcPr>
            <w:tcW w:w="5949" w:type="dxa"/>
            <w:vAlign w:val="center"/>
          </w:tcPr>
          <w:p w14:paraId="13F498C8" w14:textId="7EDF7AE0"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Write up Conclusion</w:t>
            </w:r>
          </w:p>
        </w:tc>
        <w:tc>
          <w:tcPr>
            <w:tcW w:w="2410" w:type="dxa"/>
            <w:vAlign w:val="center"/>
          </w:tcPr>
          <w:p w14:paraId="2995E183" w14:textId="375CE6DC"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March 2024</w:t>
            </w:r>
          </w:p>
        </w:tc>
      </w:tr>
      <w:tr w:rsidR="00CA747C" w:rsidRPr="00537FB1" w14:paraId="3FC58A5B" w14:textId="77777777" w:rsidTr="00C426DE">
        <w:tc>
          <w:tcPr>
            <w:tcW w:w="5949" w:type="dxa"/>
            <w:vAlign w:val="center"/>
          </w:tcPr>
          <w:p w14:paraId="71AF4B65" w14:textId="337032B6"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rPr>
              <w:t>Footnotes and References</w:t>
            </w:r>
          </w:p>
        </w:tc>
        <w:tc>
          <w:tcPr>
            <w:tcW w:w="2410" w:type="dxa"/>
            <w:vAlign w:val="center"/>
          </w:tcPr>
          <w:p w14:paraId="6CEC4951" w14:textId="706E03AE"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April 2024</w:t>
            </w:r>
          </w:p>
        </w:tc>
      </w:tr>
      <w:tr w:rsidR="00C426DE" w:rsidRPr="00537FB1" w14:paraId="435226B8" w14:textId="77777777" w:rsidTr="00C426DE">
        <w:tc>
          <w:tcPr>
            <w:tcW w:w="5949" w:type="dxa"/>
            <w:vAlign w:val="center"/>
          </w:tcPr>
          <w:p w14:paraId="1859AE7C" w14:textId="7115A80E"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Submission of thesis</w:t>
            </w:r>
          </w:p>
        </w:tc>
        <w:tc>
          <w:tcPr>
            <w:tcW w:w="2410" w:type="dxa"/>
            <w:vAlign w:val="center"/>
          </w:tcPr>
          <w:p w14:paraId="43879454" w14:textId="7FB558D2" w:rsidR="00C426DE" w:rsidRPr="00537FB1" w:rsidRDefault="00C426DE" w:rsidP="001B2F4A">
            <w:pPr>
              <w:spacing w:line="276" w:lineRule="auto"/>
              <w:rPr>
                <w:rFonts w:ascii="Times New Roman" w:hAnsi="Times New Roman" w:cs="Times New Roman"/>
                <w:color w:val="000000" w:themeColor="text1"/>
                <w:szCs w:val="24"/>
                <w:lang w:eastAsia="zh-CN"/>
              </w:rPr>
            </w:pPr>
            <w:r w:rsidRPr="00537FB1">
              <w:rPr>
                <w:rFonts w:ascii="Times New Roman" w:hAnsi="Times New Roman" w:cs="Times New Roman"/>
                <w:color w:val="000000" w:themeColor="text1"/>
                <w:szCs w:val="24"/>
                <w:lang w:eastAsia="zh-CN"/>
              </w:rPr>
              <w:t>April 2024</w:t>
            </w:r>
          </w:p>
        </w:tc>
      </w:tr>
    </w:tbl>
    <w:p w14:paraId="3F1092FC" w14:textId="79E39600" w:rsidR="004853CE" w:rsidRPr="00537FB1" w:rsidRDefault="004853CE" w:rsidP="004853CE">
      <w:pPr>
        <w:spacing w:line="276" w:lineRule="auto"/>
        <w:rPr>
          <w:rFonts w:ascii="Times New Roman" w:hAnsi="Times New Roman" w:cs="Times New Roman"/>
          <w:color w:val="000000" w:themeColor="text1"/>
          <w:lang w:val="en-GB"/>
        </w:rPr>
      </w:pPr>
    </w:p>
    <w:p w14:paraId="2AFE87A5" w14:textId="01A69259" w:rsidR="004853CE" w:rsidRPr="00537FB1" w:rsidRDefault="004853CE" w:rsidP="004853CE">
      <w:pPr>
        <w:spacing w:line="276" w:lineRule="auto"/>
        <w:rPr>
          <w:rFonts w:ascii="Times New Roman" w:hAnsi="Times New Roman" w:cs="Times New Roman"/>
          <w:color w:val="000000" w:themeColor="text1"/>
          <w:lang w:val="en-GB"/>
        </w:rPr>
      </w:pPr>
    </w:p>
    <w:p w14:paraId="6E4905CB" w14:textId="35B04CAF" w:rsidR="004853CE" w:rsidRPr="00537FB1" w:rsidRDefault="004853CE" w:rsidP="004853CE">
      <w:pPr>
        <w:spacing w:line="276" w:lineRule="auto"/>
        <w:rPr>
          <w:rFonts w:ascii="Times New Roman" w:hAnsi="Times New Roman" w:cs="Times New Roman"/>
          <w:color w:val="000000" w:themeColor="text1"/>
          <w:lang w:val="en-GB"/>
        </w:rPr>
      </w:pPr>
    </w:p>
    <w:p w14:paraId="477AA5BF" w14:textId="473577DD" w:rsidR="004853CE" w:rsidRPr="00537FB1" w:rsidRDefault="004853CE" w:rsidP="004853CE">
      <w:pPr>
        <w:spacing w:line="276" w:lineRule="auto"/>
        <w:rPr>
          <w:rFonts w:ascii="Times New Roman" w:hAnsi="Times New Roman" w:cs="Times New Roman"/>
          <w:color w:val="000000" w:themeColor="text1"/>
          <w:lang w:val="en-GB"/>
        </w:rPr>
      </w:pPr>
    </w:p>
    <w:p w14:paraId="69442D34" w14:textId="77870E83" w:rsidR="004853CE" w:rsidRPr="00537FB1" w:rsidRDefault="004853CE" w:rsidP="004853CE">
      <w:pPr>
        <w:spacing w:line="276" w:lineRule="auto"/>
        <w:rPr>
          <w:rFonts w:ascii="Times New Roman" w:hAnsi="Times New Roman" w:cs="Times New Roman"/>
          <w:color w:val="000000" w:themeColor="text1"/>
          <w:lang w:val="en-GB"/>
        </w:rPr>
      </w:pPr>
    </w:p>
    <w:p w14:paraId="1344A3A4" w14:textId="4B467B5B" w:rsidR="004853CE" w:rsidRPr="00537FB1" w:rsidRDefault="004853CE" w:rsidP="004853CE">
      <w:pPr>
        <w:spacing w:line="276" w:lineRule="auto"/>
        <w:rPr>
          <w:rFonts w:ascii="Times New Roman" w:hAnsi="Times New Roman" w:cs="Times New Roman"/>
          <w:color w:val="000000" w:themeColor="text1"/>
          <w:lang w:val="en-GB"/>
        </w:rPr>
      </w:pPr>
    </w:p>
    <w:p w14:paraId="69F73569" w14:textId="4BC8F7CD" w:rsidR="004853CE" w:rsidRPr="00537FB1" w:rsidRDefault="004853CE" w:rsidP="004853CE">
      <w:pPr>
        <w:spacing w:line="276" w:lineRule="auto"/>
        <w:rPr>
          <w:rFonts w:ascii="Times New Roman" w:hAnsi="Times New Roman" w:cs="Times New Roman"/>
          <w:color w:val="000000" w:themeColor="text1"/>
          <w:lang w:val="en-GB"/>
        </w:rPr>
      </w:pPr>
    </w:p>
    <w:p w14:paraId="77D75A92" w14:textId="1BBA90D9" w:rsidR="004853CE" w:rsidRPr="00537FB1" w:rsidRDefault="004853CE" w:rsidP="004853CE">
      <w:pPr>
        <w:spacing w:line="276" w:lineRule="auto"/>
        <w:rPr>
          <w:rFonts w:ascii="Times New Roman" w:hAnsi="Times New Roman" w:cs="Times New Roman"/>
          <w:color w:val="000000" w:themeColor="text1"/>
          <w:lang w:val="en-GB"/>
        </w:rPr>
      </w:pPr>
    </w:p>
    <w:p w14:paraId="5F538768" w14:textId="227E91ED" w:rsidR="004853CE" w:rsidRPr="00537FB1" w:rsidRDefault="004853CE" w:rsidP="004853CE">
      <w:pPr>
        <w:spacing w:line="276" w:lineRule="auto"/>
        <w:rPr>
          <w:rFonts w:ascii="Times New Roman" w:hAnsi="Times New Roman" w:cs="Times New Roman"/>
          <w:color w:val="000000" w:themeColor="text1"/>
          <w:lang w:val="en-GB"/>
        </w:rPr>
      </w:pPr>
    </w:p>
    <w:p w14:paraId="6CB0EF36" w14:textId="5AD5DAB5" w:rsidR="004853CE" w:rsidRPr="00537FB1" w:rsidRDefault="004853CE" w:rsidP="004853CE">
      <w:pPr>
        <w:spacing w:line="276" w:lineRule="auto"/>
        <w:rPr>
          <w:rFonts w:ascii="Times New Roman" w:hAnsi="Times New Roman" w:cs="Times New Roman"/>
          <w:color w:val="000000" w:themeColor="text1"/>
          <w:lang w:val="en-GB"/>
        </w:rPr>
      </w:pPr>
    </w:p>
    <w:p w14:paraId="593447C4" w14:textId="45B20744" w:rsidR="004853CE" w:rsidRPr="00537FB1" w:rsidRDefault="004853CE" w:rsidP="004853CE">
      <w:pPr>
        <w:spacing w:line="276" w:lineRule="auto"/>
        <w:rPr>
          <w:rFonts w:ascii="Times New Roman" w:hAnsi="Times New Roman" w:cs="Times New Roman"/>
          <w:color w:val="000000" w:themeColor="text1"/>
          <w:lang w:val="en-GB"/>
        </w:rPr>
      </w:pPr>
    </w:p>
    <w:p w14:paraId="59CD861B" w14:textId="3C9EA1CF" w:rsidR="004853CE" w:rsidRPr="00537FB1" w:rsidRDefault="004853CE" w:rsidP="004853CE">
      <w:pPr>
        <w:spacing w:line="276" w:lineRule="auto"/>
        <w:rPr>
          <w:rFonts w:ascii="Times New Roman" w:hAnsi="Times New Roman" w:cs="Times New Roman"/>
          <w:color w:val="000000" w:themeColor="text1"/>
          <w:lang w:val="en-GB"/>
        </w:rPr>
      </w:pPr>
    </w:p>
    <w:p w14:paraId="2CB26089" w14:textId="02D1E1B9" w:rsidR="004853CE" w:rsidRPr="00537FB1" w:rsidRDefault="004853CE" w:rsidP="004853CE">
      <w:pPr>
        <w:spacing w:line="276" w:lineRule="auto"/>
        <w:rPr>
          <w:rFonts w:ascii="Times New Roman" w:hAnsi="Times New Roman" w:cs="Times New Roman"/>
          <w:color w:val="000000" w:themeColor="text1"/>
          <w:lang w:val="en-GB"/>
        </w:rPr>
      </w:pPr>
    </w:p>
    <w:p w14:paraId="48CD270F" w14:textId="2A004539" w:rsidR="00340AA3" w:rsidRPr="00537FB1" w:rsidRDefault="00340AA3" w:rsidP="004853CE">
      <w:pPr>
        <w:spacing w:line="276" w:lineRule="auto"/>
        <w:rPr>
          <w:rFonts w:ascii="Times New Roman" w:hAnsi="Times New Roman" w:cs="Times New Roman"/>
          <w:color w:val="000000" w:themeColor="text1"/>
          <w:lang w:val="en-GB"/>
        </w:rPr>
      </w:pPr>
    </w:p>
    <w:p w14:paraId="676C558D" w14:textId="421AE4C1" w:rsidR="00340AA3" w:rsidRPr="00537FB1" w:rsidRDefault="00340AA3" w:rsidP="004853CE">
      <w:pPr>
        <w:spacing w:line="276" w:lineRule="auto"/>
        <w:rPr>
          <w:rFonts w:ascii="Times New Roman" w:hAnsi="Times New Roman" w:cs="Times New Roman"/>
          <w:color w:val="000000" w:themeColor="text1"/>
          <w:lang w:val="en-GB"/>
        </w:rPr>
      </w:pPr>
    </w:p>
    <w:p w14:paraId="1CC6947C" w14:textId="093B20C2" w:rsidR="00340AA3" w:rsidRPr="00537FB1" w:rsidRDefault="00340AA3" w:rsidP="004853CE">
      <w:pPr>
        <w:spacing w:line="276" w:lineRule="auto"/>
        <w:rPr>
          <w:rFonts w:ascii="Times New Roman" w:hAnsi="Times New Roman" w:cs="Times New Roman"/>
          <w:color w:val="000000" w:themeColor="text1"/>
          <w:lang w:val="en-GB"/>
        </w:rPr>
      </w:pPr>
    </w:p>
    <w:p w14:paraId="3C645F6F" w14:textId="71ADFE90" w:rsidR="00340AA3" w:rsidRPr="00537FB1" w:rsidRDefault="00340AA3" w:rsidP="004853CE">
      <w:pPr>
        <w:spacing w:line="276" w:lineRule="auto"/>
        <w:rPr>
          <w:rFonts w:ascii="Times New Roman" w:hAnsi="Times New Roman" w:cs="Times New Roman"/>
          <w:color w:val="000000" w:themeColor="text1"/>
          <w:lang w:val="en-GB"/>
        </w:rPr>
      </w:pPr>
    </w:p>
    <w:p w14:paraId="3B0BC0F7" w14:textId="77777777" w:rsidR="00340AA3" w:rsidRPr="00537FB1" w:rsidRDefault="00340AA3" w:rsidP="004853CE">
      <w:pPr>
        <w:spacing w:line="276" w:lineRule="auto"/>
        <w:rPr>
          <w:rFonts w:ascii="Times New Roman" w:hAnsi="Times New Roman" w:cs="Times New Roman"/>
          <w:color w:val="000000" w:themeColor="text1"/>
          <w:lang w:val="en-GB"/>
        </w:rPr>
      </w:pPr>
    </w:p>
    <w:p w14:paraId="51C9042A" w14:textId="27B1A3F7" w:rsidR="004853CE" w:rsidRPr="00537FB1" w:rsidRDefault="004853CE" w:rsidP="004853CE">
      <w:pPr>
        <w:spacing w:line="276" w:lineRule="auto"/>
        <w:rPr>
          <w:rFonts w:ascii="Times New Roman" w:hAnsi="Times New Roman" w:cs="Times New Roman"/>
          <w:color w:val="000000" w:themeColor="text1"/>
          <w:lang w:val="en-GB"/>
        </w:rPr>
      </w:pPr>
    </w:p>
    <w:p w14:paraId="64EBF300" w14:textId="77777777" w:rsidR="004853CE" w:rsidRPr="00537FB1" w:rsidRDefault="004853CE" w:rsidP="004853CE">
      <w:pPr>
        <w:spacing w:line="276" w:lineRule="auto"/>
        <w:rPr>
          <w:rFonts w:ascii="Times New Roman" w:hAnsi="Times New Roman" w:cs="Times New Roman"/>
          <w:color w:val="000000" w:themeColor="text1"/>
          <w:lang w:val="en-GB"/>
        </w:rPr>
      </w:pPr>
    </w:p>
    <w:p w14:paraId="655B9D85" w14:textId="1FE726AC" w:rsidR="00730848" w:rsidRPr="00537FB1" w:rsidRDefault="00C4788F" w:rsidP="001B2F4A">
      <w:pPr>
        <w:pStyle w:val="1"/>
        <w:spacing w:line="276" w:lineRule="auto"/>
        <w:rPr>
          <w:rFonts w:ascii="Times New Roman" w:hAnsi="Times New Roman" w:cs="Times New Roman"/>
          <w:b w:val="0"/>
          <w:bCs w:val="0"/>
          <w:color w:val="000000" w:themeColor="text1"/>
          <w:sz w:val="24"/>
          <w:szCs w:val="24"/>
          <w:lang w:val="en-GB"/>
        </w:rPr>
      </w:pPr>
      <w:bookmarkStart w:id="56" w:name="_Toc94526167"/>
      <w:r w:rsidRPr="00537FB1">
        <w:rPr>
          <w:rFonts w:ascii="Times New Roman" w:hAnsi="Times New Roman" w:cs="Times New Roman"/>
          <w:color w:val="000000" w:themeColor="text1"/>
          <w:sz w:val="24"/>
          <w:szCs w:val="24"/>
          <w:lang w:val="en-GB"/>
        </w:rPr>
        <w:lastRenderedPageBreak/>
        <w:t>References</w:t>
      </w:r>
      <w:bookmarkEnd w:id="56"/>
    </w:p>
    <w:p w14:paraId="2DEC205A" w14:textId="46166E37" w:rsidR="004F4C22" w:rsidRPr="00537FB1" w:rsidRDefault="004F4C22"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Adams, S. A. (2010). ‘Revisiting the online health information reliability debate in the wake of ‘web 2.0’: An inter-disciplinary literature and website review.’ </w:t>
      </w:r>
      <w:r w:rsidRPr="00537FB1">
        <w:rPr>
          <w:rFonts w:ascii="Times New Roman" w:hAnsi="Times New Roman" w:cs="Times New Roman"/>
          <w:i/>
          <w:iCs/>
          <w:color w:val="000000" w:themeColor="text1"/>
          <w:lang w:val="en-GB"/>
        </w:rPr>
        <w:t>International Journal of Medical Informatics</w:t>
      </w:r>
      <w:r w:rsidRPr="00537FB1">
        <w:rPr>
          <w:rFonts w:ascii="Times New Roman" w:hAnsi="Times New Roman" w:cs="Times New Roman"/>
          <w:color w:val="000000" w:themeColor="text1"/>
          <w:lang w:val="en-GB"/>
        </w:rPr>
        <w:t>, 79(6):391-400.</w:t>
      </w:r>
    </w:p>
    <w:p w14:paraId="658EFD1C" w14:textId="77777777" w:rsidR="004F4C22" w:rsidRPr="00537FB1" w:rsidRDefault="004F4C22" w:rsidP="001B2F4A">
      <w:pPr>
        <w:spacing w:line="276" w:lineRule="auto"/>
        <w:rPr>
          <w:rFonts w:ascii="Times New Roman" w:hAnsi="Times New Roman" w:cs="Times New Roman"/>
          <w:color w:val="000000" w:themeColor="text1"/>
          <w:lang w:val="en-GB"/>
        </w:rPr>
      </w:pPr>
    </w:p>
    <w:p w14:paraId="54F49574" w14:textId="3990FFCD" w:rsidR="004F4C22" w:rsidRPr="00537FB1" w:rsidRDefault="004F4C22"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Afassinou</w:t>
      </w:r>
      <w:proofErr w:type="spellEnd"/>
      <w:r w:rsidRPr="00537FB1">
        <w:rPr>
          <w:rFonts w:ascii="Times New Roman" w:hAnsi="Times New Roman" w:cs="Times New Roman"/>
          <w:color w:val="000000" w:themeColor="text1"/>
          <w:lang w:val="en-GB"/>
        </w:rPr>
        <w:t xml:space="preserve">, K. (2014). ‘Analysis of the impact of education rate on the </w:t>
      </w:r>
      <w:proofErr w:type="spellStart"/>
      <w:r w:rsidRPr="00537FB1">
        <w:rPr>
          <w:rFonts w:ascii="Times New Roman" w:hAnsi="Times New Roman" w:cs="Times New Roman"/>
          <w:color w:val="000000" w:themeColor="text1"/>
          <w:lang w:val="en-GB"/>
        </w:rPr>
        <w:t>rumor</w:t>
      </w:r>
      <w:proofErr w:type="spellEnd"/>
      <w:r w:rsidRPr="00537FB1">
        <w:rPr>
          <w:rFonts w:ascii="Times New Roman" w:hAnsi="Times New Roman" w:cs="Times New Roman"/>
          <w:color w:val="000000" w:themeColor="text1"/>
          <w:lang w:val="en-GB"/>
        </w:rPr>
        <w:t xml:space="preserve"> spreading mechanism.’ </w:t>
      </w:r>
      <w:proofErr w:type="spellStart"/>
      <w:r w:rsidRPr="00537FB1">
        <w:rPr>
          <w:rFonts w:ascii="Times New Roman" w:hAnsi="Times New Roman" w:cs="Times New Roman"/>
          <w:i/>
          <w:iCs/>
          <w:color w:val="000000" w:themeColor="text1"/>
          <w:lang w:val="en-GB"/>
        </w:rPr>
        <w:t>Physica</w:t>
      </w:r>
      <w:proofErr w:type="spellEnd"/>
      <w:r w:rsidRPr="00537FB1">
        <w:rPr>
          <w:rFonts w:ascii="Times New Roman" w:hAnsi="Times New Roman" w:cs="Times New Roman"/>
          <w:i/>
          <w:iCs/>
          <w:color w:val="000000" w:themeColor="text1"/>
          <w:lang w:val="en-GB"/>
        </w:rPr>
        <w:t xml:space="preserve"> A: Statistical Mechanics and its Application</w:t>
      </w:r>
      <w:r w:rsidRPr="00537FB1">
        <w:rPr>
          <w:rFonts w:ascii="Times New Roman" w:hAnsi="Times New Roman" w:cs="Times New Roman"/>
          <w:color w:val="000000" w:themeColor="text1"/>
          <w:lang w:val="en-GB"/>
        </w:rPr>
        <w:t>, 414: 43-52.</w:t>
      </w:r>
    </w:p>
    <w:p w14:paraId="0AB23324" w14:textId="77777777" w:rsidR="004F4C22" w:rsidRPr="00537FB1" w:rsidRDefault="004F4C22" w:rsidP="001B2F4A">
      <w:pPr>
        <w:spacing w:line="276" w:lineRule="auto"/>
        <w:rPr>
          <w:rFonts w:ascii="Times New Roman" w:hAnsi="Times New Roman" w:cs="Times New Roman"/>
          <w:color w:val="000000" w:themeColor="text1"/>
          <w:lang w:val="en-GB"/>
        </w:rPr>
      </w:pPr>
    </w:p>
    <w:p w14:paraId="0418E0DD" w14:textId="77777777" w:rsidR="004F4C22" w:rsidRPr="00537FB1" w:rsidRDefault="004F4C22"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Albarracin</w:t>
      </w:r>
      <w:proofErr w:type="spellEnd"/>
      <w:r w:rsidRPr="00537FB1">
        <w:rPr>
          <w:rFonts w:ascii="Times New Roman" w:hAnsi="Times New Roman" w:cs="Times New Roman"/>
          <w:color w:val="000000" w:themeColor="text1"/>
          <w:lang w:val="en-GB"/>
        </w:rPr>
        <w:t xml:space="preserve">, D., Romer, D., Jones, C., et al. (2018). ‘Misleading claims about tobacco products in YouTube videos: experimental effects of misinformation on unhealthy attitudes.’ </w:t>
      </w:r>
      <w:r w:rsidRPr="00537FB1">
        <w:rPr>
          <w:rFonts w:ascii="Times New Roman" w:hAnsi="Times New Roman" w:cs="Times New Roman"/>
          <w:i/>
          <w:iCs/>
          <w:color w:val="000000" w:themeColor="text1"/>
          <w:lang w:val="en-GB"/>
        </w:rPr>
        <w:t>Journal of medical Internet research</w:t>
      </w:r>
      <w:r w:rsidRPr="00537FB1">
        <w:rPr>
          <w:rFonts w:ascii="Times New Roman" w:hAnsi="Times New Roman" w:cs="Times New Roman"/>
          <w:color w:val="000000" w:themeColor="text1"/>
          <w:lang w:val="en-GB"/>
        </w:rPr>
        <w:t>, 20 (6), e229.</w:t>
      </w:r>
    </w:p>
    <w:p w14:paraId="486E2582" w14:textId="77777777" w:rsidR="00E33285" w:rsidRPr="00537FB1" w:rsidRDefault="00E33285" w:rsidP="001B2F4A">
      <w:pPr>
        <w:spacing w:line="276" w:lineRule="auto"/>
        <w:rPr>
          <w:rFonts w:ascii="Times New Roman" w:hAnsi="Times New Roman" w:cs="Times New Roman"/>
          <w:color w:val="000000" w:themeColor="text1"/>
          <w:lang w:val="en-GB"/>
        </w:rPr>
      </w:pPr>
    </w:p>
    <w:p w14:paraId="576CBE4E" w14:textId="318DEFBC" w:rsidR="00E33285" w:rsidRPr="00537FB1" w:rsidRDefault="00E33285"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Allcott</w:t>
      </w:r>
      <w:proofErr w:type="spellEnd"/>
      <w:r w:rsidRPr="00537FB1">
        <w:rPr>
          <w:rFonts w:ascii="Times New Roman" w:hAnsi="Times New Roman" w:cs="Times New Roman"/>
          <w:color w:val="000000" w:themeColor="text1"/>
          <w:lang w:val="en-GB"/>
        </w:rPr>
        <w:t xml:space="preserve">, H. and Gentzkow, M. (2017). ‘Social media and fake news in the 2016 election.’ </w:t>
      </w:r>
      <w:r w:rsidRPr="00537FB1">
        <w:rPr>
          <w:rFonts w:ascii="Times New Roman" w:hAnsi="Times New Roman" w:cs="Times New Roman"/>
          <w:i/>
          <w:iCs/>
          <w:color w:val="000000" w:themeColor="text1"/>
          <w:lang w:val="en-GB"/>
        </w:rPr>
        <w:t>Journal of Economic Perspectives</w:t>
      </w:r>
      <w:r w:rsidRPr="00537FB1">
        <w:rPr>
          <w:rFonts w:ascii="Times New Roman" w:hAnsi="Times New Roman" w:cs="Times New Roman"/>
          <w:color w:val="000000" w:themeColor="text1"/>
          <w:lang w:val="en-GB"/>
        </w:rPr>
        <w:t>, 2017, 31(2): 211-236.</w:t>
      </w:r>
    </w:p>
    <w:p w14:paraId="2D32CEA6" w14:textId="77777777" w:rsidR="00B326B3" w:rsidRPr="00537FB1" w:rsidRDefault="00B326B3" w:rsidP="001B2F4A">
      <w:pPr>
        <w:spacing w:line="276" w:lineRule="auto"/>
        <w:rPr>
          <w:rFonts w:ascii="Times New Roman" w:hAnsi="Times New Roman" w:cs="Times New Roman"/>
          <w:color w:val="000000" w:themeColor="text1"/>
          <w:lang w:val="en-GB"/>
        </w:rPr>
      </w:pPr>
    </w:p>
    <w:p w14:paraId="779E3C3E" w14:textId="7777777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Al Khaja, K. A. J., </w:t>
      </w:r>
      <w:proofErr w:type="spellStart"/>
      <w:r w:rsidRPr="00537FB1">
        <w:rPr>
          <w:rFonts w:ascii="Times New Roman" w:hAnsi="Times New Roman" w:cs="Times New Roman"/>
          <w:color w:val="000000" w:themeColor="text1"/>
          <w:lang w:val="en-GB"/>
        </w:rPr>
        <w:t>AlKhaja</w:t>
      </w:r>
      <w:proofErr w:type="spellEnd"/>
      <w:r w:rsidRPr="00537FB1">
        <w:rPr>
          <w:rFonts w:ascii="Times New Roman" w:hAnsi="Times New Roman" w:cs="Times New Roman"/>
          <w:color w:val="000000" w:themeColor="text1"/>
          <w:lang w:val="en-GB"/>
        </w:rPr>
        <w:t xml:space="preserve">, A. K. and </w:t>
      </w:r>
      <w:proofErr w:type="spellStart"/>
      <w:r w:rsidRPr="00537FB1">
        <w:rPr>
          <w:rFonts w:ascii="Times New Roman" w:hAnsi="Times New Roman" w:cs="Times New Roman"/>
          <w:color w:val="000000" w:themeColor="text1"/>
          <w:lang w:val="en-GB"/>
        </w:rPr>
        <w:t>Sequeira</w:t>
      </w:r>
      <w:proofErr w:type="spellEnd"/>
      <w:r w:rsidRPr="00537FB1">
        <w:rPr>
          <w:rFonts w:ascii="Times New Roman" w:hAnsi="Times New Roman" w:cs="Times New Roman"/>
          <w:color w:val="000000" w:themeColor="text1"/>
          <w:lang w:val="en-GB"/>
        </w:rPr>
        <w:t xml:space="preserve">, R. P. (2018). ‘Drug information, misinformation, and disinformation on social media: a content analysis study.’ </w:t>
      </w:r>
      <w:r w:rsidRPr="00537FB1">
        <w:rPr>
          <w:rFonts w:ascii="Times New Roman" w:hAnsi="Times New Roman" w:cs="Times New Roman"/>
          <w:i/>
          <w:iCs/>
          <w:color w:val="000000" w:themeColor="text1"/>
          <w:lang w:val="en-GB"/>
        </w:rPr>
        <w:t>Journal of Public Health Policy</w:t>
      </w:r>
      <w:r w:rsidRPr="00537FB1">
        <w:rPr>
          <w:rFonts w:ascii="Times New Roman" w:hAnsi="Times New Roman" w:cs="Times New Roman"/>
          <w:color w:val="000000" w:themeColor="text1"/>
          <w:lang w:val="en-GB"/>
        </w:rPr>
        <w:t>, 39: 343-357.</w:t>
      </w:r>
    </w:p>
    <w:p w14:paraId="60265159" w14:textId="77777777" w:rsidR="0099210C" w:rsidRPr="00537FB1" w:rsidRDefault="0099210C" w:rsidP="001B2F4A">
      <w:pPr>
        <w:spacing w:line="276" w:lineRule="auto"/>
        <w:rPr>
          <w:rFonts w:ascii="Times New Roman" w:hAnsi="Times New Roman" w:cs="Times New Roman"/>
          <w:color w:val="000000" w:themeColor="text1"/>
          <w:lang w:val="en-GB"/>
        </w:rPr>
      </w:pPr>
    </w:p>
    <w:p w14:paraId="2F54DBFB" w14:textId="77777777" w:rsidR="0099210C" w:rsidRPr="00537FB1" w:rsidRDefault="0099210C"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Bastin</w:t>
      </w:r>
      <w:proofErr w:type="spellEnd"/>
      <w:r w:rsidRPr="00537FB1">
        <w:rPr>
          <w:rFonts w:ascii="Times New Roman" w:hAnsi="Times New Roman" w:cs="Times New Roman"/>
          <w:color w:val="000000" w:themeColor="text1"/>
          <w:lang w:val="en-GB"/>
        </w:rPr>
        <w:t xml:space="preserve">, C. and Van Der Linden, M. (2005). ‘Memory for temporal context: Effects of ageing, encoding instructions, and retrieval strategies.’ </w:t>
      </w:r>
      <w:r w:rsidRPr="00537FB1">
        <w:rPr>
          <w:rFonts w:ascii="Times New Roman" w:hAnsi="Times New Roman" w:cs="Times New Roman"/>
          <w:i/>
          <w:iCs/>
          <w:color w:val="000000" w:themeColor="text1"/>
          <w:lang w:val="en-GB"/>
        </w:rPr>
        <w:t>Memory</w:t>
      </w:r>
      <w:r w:rsidRPr="00537FB1">
        <w:rPr>
          <w:rFonts w:ascii="Times New Roman" w:hAnsi="Times New Roman" w:cs="Times New Roman"/>
          <w:color w:val="000000" w:themeColor="text1"/>
          <w:lang w:val="en-GB"/>
        </w:rPr>
        <w:t>, 13 (1), 95-109.</w:t>
      </w:r>
    </w:p>
    <w:p w14:paraId="6587EFC4" w14:textId="0D376E11" w:rsidR="0099210C" w:rsidRPr="00537FB1" w:rsidRDefault="0099210C" w:rsidP="001B2F4A">
      <w:pPr>
        <w:spacing w:line="276" w:lineRule="auto"/>
        <w:rPr>
          <w:rFonts w:ascii="Times New Roman" w:hAnsi="Times New Roman" w:cs="Times New Roman"/>
          <w:color w:val="000000" w:themeColor="text1"/>
          <w:lang w:val="en-GB"/>
        </w:rPr>
      </w:pPr>
    </w:p>
    <w:p w14:paraId="152092AD" w14:textId="77777777" w:rsidR="00B06411" w:rsidRPr="00537FB1" w:rsidRDefault="00B06411" w:rsidP="00B06411">
      <w:pPr>
        <w:widowControl w:val="0"/>
        <w:autoSpaceDE w:val="0"/>
        <w:autoSpaceDN w:val="0"/>
        <w:adjustRightInd w:val="0"/>
        <w:spacing w:line="276" w:lineRule="auto"/>
        <w:rPr>
          <w:rFonts w:ascii="Times New Roman" w:eastAsiaTheme="minorEastAsia" w:hAnsi="Times New Roman" w:cs="Times New Roman"/>
          <w:lang w:val="en-GB"/>
        </w:rPr>
      </w:pPr>
      <w:proofErr w:type="spellStart"/>
      <w:r w:rsidRPr="00537FB1">
        <w:rPr>
          <w:rFonts w:ascii="Times New Roman" w:eastAsiaTheme="minorEastAsia" w:hAnsi="Times New Roman" w:cs="Times New Roman"/>
          <w:lang w:val="en-GB"/>
        </w:rPr>
        <w:t>Bazeley</w:t>
      </w:r>
      <w:proofErr w:type="spellEnd"/>
      <w:r w:rsidRPr="00537FB1">
        <w:rPr>
          <w:rFonts w:ascii="Times New Roman" w:eastAsiaTheme="minorEastAsia" w:hAnsi="Times New Roman" w:cs="Times New Roman"/>
          <w:lang w:val="en-GB"/>
        </w:rPr>
        <w:t xml:space="preserve">, P. (2002). ‘The evolution of a project involving an integrated analysis of structured qualitative and quantitative data: from N3 to NVivo.’ </w:t>
      </w:r>
      <w:r w:rsidRPr="00537FB1">
        <w:rPr>
          <w:rFonts w:ascii="Times New Roman" w:eastAsiaTheme="minorEastAsia" w:hAnsi="Times New Roman" w:cs="Times New Roman"/>
          <w:i/>
          <w:iCs/>
          <w:lang w:val="en-GB"/>
        </w:rPr>
        <w:t>International</w:t>
      </w:r>
      <w:r w:rsidRPr="00537FB1">
        <w:rPr>
          <w:rFonts w:ascii="Times New Roman" w:eastAsiaTheme="minorEastAsia" w:hAnsi="Times New Roman" w:cs="Times New Roman"/>
          <w:lang w:val="en-GB"/>
        </w:rPr>
        <w:t xml:space="preserve"> </w:t>
      </w:r>
      <w:r w:rsidRPr="00537FB1">
        <w:rPr>
          <w:rFonts w:ascii="Times New Roman" w:eastAsiaTheme="minorEastAsia" w:hAnsi="Times New Roman" w:cs="Times New Roman"/>
          <w:i/>
          <w:iCs/>
          <w:lang w:val="en-GB"/>
        </w:rPr>
        <w:t>Journal of Social Research Methodology</w:t>
      </w:r>
      <w:r w:rsidRPr="00537FB1">
        <w:rPr>
          <w:rFonts w:ascii="Times New Roman" w:eastAsiaTheme="minorEastAsia" w:hAnsi="Times New Roman" w:cs="Times New Roman"/>
          <w:lang w:val="en-GB"/>
        </w:rPr>
        <w:t>, 5 (3): 229-243.</w:t>
      </w:r>
    </w:p>
    <w:p w14:paraId="22864C0F" w14:textId="77777777" w:rsidR="00B06411" w:rsidRPr="00537FB1" w:rsidRDefault="00B06411" w:rsidP="001B2F4A">
      <w:pPr>
        <w:spacing w:line="276" w:lineRule="auto"/>
        <w:rPr>
          <w:rFonts w:ascii="Times New Roman" w:hAnsi="Times New Roman" w:cs="Times New Roman"/>
          <w:color w:val="000000" w:themeColor="text1"/>
          <w:lang w:val="en-GB"/>
        </w:rPr>
      </w:pPr>
    </w:p>
    <w:p w14:paraId="2B062C43" w14:textId="0CC04B54" w:rsidR="0099210C" w:rsidRPr="00537FB1" w:rsidRDefault="0099210C"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Begg</w:t>
      </w:r>
      <w:proofErr w:type="spellEnd"/>
      <w:r w:rsidRPr="00537FB1">
        <w:rPr>
          <w:rFonts w:ascii="Times New Roman" w:hAnsi="Times New Roman" w:cs="Times New Roman"/>
          <w:color w:val="000000" w:themeColor="text1"/>
          <w:lang w:val="en-GB"/>
        </w:rPr>
        <w:t xml:space="preserve">, I. M., Anas, A. and </w:t>
      </w:r>
      <w:proofErr w:type="spellStart"/>
      <w:r w:rsidRPr="00537FB1">
        <w:rPr>
          <w:rFonts w:ascii="Times New Roman" w:hAnsi="Times New Roman" w:cs="Times New Roman"/>
          <w:color w:val="000000" w:themeColor="text1"/>
          <w:lang w:val="en-GB"/>
        </w:rPr>
        <w:t>Farinacci</w:t>
      </w:r>
      <w:proofErr w:type="spellEnd"/>
      <w:r w:rsidRPr="00537FB1">
        <w:rPr>
          <w:rFonts w:ascii="Times New Roman" w:hAnsi="Times New Roman" w:cs="Times New Roman"/>
          <w:color w:val="000000" w:themeColor="text1"/>
          <w:lang w:val="en-GB"/>
        </w:rPr>
        <w:t xml:space="preserve">, S. (1992). ‘Dissociation of processes in belief: Source recollection, statement familiarity, and the illusion of truth.’ </w:t>
      </w:r>
      <w:r w:rsidRPr="00537FB1">
        <w:rPr>
          <w:rFonts w:ascii="Times New Roman" w:hAnsi="Times New Roman" w:cs="Times New Roman"/>
          <w:i/>
          <w:iCs/>
          <w:color w:val="000000" w:themeColor="text1"/>
          <w:lang w:val="en-GB"/>
        </w:rPr>
        <w:t>Journal of Experimental Psychology: General</w:t>
      </w:r>
      <w:r w:rsidRPr="00537FB1">
        <w:rPr>
          <w:rFonts w:ascii="Times New Roman" w:hAnsi="Times New Roman" w:cs="Times New Roman"/>
          <w:color w:val="000000" w:themeColor="text1"/>
          <w:lang w:val="en-GB"/>
        </w:rPr>
        <w:t>, 121 (4): 446-458.</w:t>
      </w:r>
    </w:p>
    <w:p w14:paraId="481688B1" w14:textId="77777777" w:rsidR="0099210C" w:rsidRPr="00537FB1" w:rsidRDefault="0099210C" w:rsidP="001B2F4A">
      <w:pPr>
        <w:spacing w:line="276" w:lineRule="auto"/>
        <w:rPr>
          <w:rFonts w:ascii="Times New Roman" w:hAnsi="Times New Roman" w:cs="Times New Roman"/>
          <w:color w:val="000000" w:themeColor="text1"/>
          <w:lang w:val="en-GB"/>
        </w:rPr>
      </w:pPr>
    </w:p>
    <w:p w14:paraId="17E379B1" w14:textId="77777777" w:rsidR="0099210C" w:rsidRPr="00537FB1" w:rsidRDefault="0099210C"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Berger, J. (2011). ‘Arousal increases social transmission of information.’ </w:t>
      </w:r>
      <w:r w:rsidRPr="00537FB1">
        <w:rPr>
          <w:rFonts w:ascii="Times New Roman" w:hAnsi="Times New Roman" w:cs="Times New Roman"/>
          <w:i/>
          <w:iCs/>
          <w:color w:val="000000" w:themeColor="text1"/>
          <w:lang w:val="en-GB"/>
        </w:rPr>
        <w:t>Psychological Science</w:t>
      </w:r>
      <w:r w:rsidRPr="00537FB1">
        <w:rPr>
          <w:rFonts w:ascii="Times New Roman" w:hAnsi="Times New Roman" w:cs="Times New Roman"/>
          <w:color w:val="000000" w:themeColor="text1"/>
          <w:lang w:val="en-GB"/>
        </w:rPr>
        <w:t>, 22 (7): 891-893.</w:t>
      </w:r>
    </w:p>
    <w:p w14:paraId="26DCDC0F" w14:textId="77777777" w:rsidR="0099210C" w:rsidRPr="00537FB1" w:rsidRDefault="0099210C" w:rsidP="001B2F4A">
      <w:pPr>
        <w:spacing w:line="276" w:lineRule="auto"/>
        <w:rPr>
          <w:rFonts w:ascii="Times New Roman" w:hAnsi="Times New Roman" w:cs="Times New Roman"/>
          <w:color w:val="000000" w:themeColor="text1"/>
          <w:lang w:val="en-GB"/>
        </w:rPr>
      </w:pPr>
    </w:p>
    <w:p w14:paraId="01F2FD80" w14:textId="63F72A9E" w:rsidR="0099210C" w:rsidRPr="00537FB1" w:rsidRDefault="0099210C"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Berger, J. and Milkman, K. L. (2012). ‘What makes online content viral?’ </w:t>
      </w:r>
      <w:r w:rsidRPr="00537FB1">
        <w:rPr>
          <w:rFonts w:ascii="Times New Roman" w:hAnsi="Times New Roman" w:cs="Times New Roman"/>
          <w:i/>
          <w:iCs/>
          <w:color w:val="000000" w:themeColor="text1"/>
          <w:lang w:val="en-GB"/>
        </w:rPr>
        <w:t>Journal of Marketing Research</w:t>
      </w:r>
      <w:r w:rsidRPr="00537FB1">
        <w:rPr>
          <w:rFonts w:ascii="Times New Roman" w:hAnsi="Times New Roman" w:cs="Times New Roman"/>
          <w:color w:val="000000" w:themeColor="text1"/>
          <w:lang w:val="en-GB"/>
        </w:rPr>
        <w:t>, 49 (1): 192-205.</w:t>
      </w:r>
    </w:p>
    <w:p w14:paraId="1C2AE929" w14:textId="77777777" w:rsidR="00340AA3" w:rsidRPr="00537FB1" w:rsidRDefault="00340AA3" w:rsidP="001B2F4A">
      <w:pPr>
        <w:spacing w:line="276" w:lineRule="auto"/>
        <w:rPr>
          <w:rFonts w:ascii="Times New Roman" w:hAnsi="Times New Roman" w:cs="Times New Roman"/>
          <w:color w:val="000000" w:themeColor="text1"/>
          <w:lang w:val="en-GB"/>
        </w:rPr>
      </w:pPr>
    </w:p>
    <w:p w14:paraId="60ADCC30" w14:textId="77777777" w:rsidR="00340AA3" w:rsidRPr="00537FB1" w:rsidRDefault="00340AA3" w:rsidP="00340AA3">
      <w:pPr>
        <w:spacing w:line="276" w:lineRule="auto"/>
        <w:rPr>
          <w:rFonts w:ascii="Times New Roman" w:hAnsi="Times New Roman" w:cs="Times New Roman"/>
          <w:lang w:val="en-GB"/>
        </w:rPr>
      </w:pPr>
      <w:proofErr w:type="spellStart"/>
      <w:r w:rsidRPr="00537FB1">
        <w:rPr>
          <w:rFonts w:ascii="Times New Roman" w:hAnsi="Times New Roman" w:cs="Times New Roman"/>
          <w:lang w:val="en-GB"/>
        </w:rPr>
        <w:lastRenderedPageBreak/>
        <w:t>Bilandzic</w:t>
      </w:r>
      <w:proofErr w:type="spellEnd"/>
      <w:r w:rsidRPr="00537FB1">
        <w:rPr>
          <w:rFonts w:ascii="Times New Roman" w:hAnsi="Times New Roman" w:cs="Times New Roman"/>
          <w:lang w:val="en-GB"/>
        </w:rPr>
        <w:t xml:space="preserve">, H. and </w:t>
      </w:r>
      <w:proofErr w:type="spellStart"/>
      <w:r w:rsidRPr="00537FB1">
        <w:rPr>
          <w:rFonts w:ascii="Times New Roman" w:hAnsi="Times New Roman" w:cs="Times New Roman"/>
          <w:lang w:val="en-GB"/>
        </w:rPr>
        <w:t>Rössler</w:t>
      </w:r>
      <w:proofErr w:type="spellEnd"/>
      <w:r w:rsidRPr="00537FB1">
        <w:rPr>
          <w:rFonts w:ascii="Times New Roman" w:hAnsi="Times New Roman" w:cs="Times New Roman"/>
          <w:lang w:val="en-GB"/>
        </w:rPr>
        <w:t xml:space="preserve">, P. (2004). ‘Life According to Television. Implications of Genre-Specific Cultivation Effects: The Gratification/Cultivation Model.’ </w:t>
      </w:r>
      <w:r w:rsidRPr="00537FB1">
        <w:rPr>
          <w:rFonts w:ascii="Times New Roman" w:hAnsi="Times New Roman" w:cs="Times New Roman"/>
          <w:i/>
          <w:iCs/>
          <w:lang w:val="en-GB"/>
        </w:rPr>
        <w:t>Communications</w:t>
      </w:r>
      <w:r w:rsidRPr="00537FB1">
        <w:rPr>
          <w:rFonts w:ascii="Times New Roman" w:hAnsi="Times New Roman" w:cs="Times New Roman"/>
          <w:lang w:val="en-GB"/>
        </w:rPr>
        <w:t>, Volume 29.</w:t>
      </w:r>
    </w:p>
    <w:p w14:paraId="5B230183" w14:textId="77E630FD" w:rsidR="0099210C" w:rsidRPr="00537FB1" w:rsidRDefault="0099210C" w:rsidP="001B2F4A">
      <w:pPr>
        <w:spacing w:line="276" w:lineRule="auto"/>
        <w:rPr>
          <w:rFonts w:ascii="Times New Roman" w:hAnsi="Times New Roman" w:cs="Times New Roman"/>
          <w:color w:val="000000" w:themeColor="text1"/>
          <w:lang w:val="en-GB"/>
        </w:rPr>
      </w:pPr>
    </w:p>
    <w:p w14:paraId="6F4A09EF" w14:textId="77777777" w:rsidR="006175DF" w:rsidRPr="00537FB1" w:rsidRDefault="006175DF" w:rsidP="006175DF">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shd w:val="clear" w:color="auto" w:fill="FFFFFF"/>
          <w:lang w:val="en-GB"/>
        </w:rPr>
        <w:t>Blaikie, N. (1993). </w:t>
      </w:r>
      <w:r w:rsidRPr="00537FB1">
        <w:rPr>
          <w:rFonts w:ascii="Times New Roman" w:hAnsi="Times New Roman" w:cs="Times New Roman"/>
          <w:i/>
          <w:iCs/>
          <w:color w:val="000000" w:themeColor="text1"/>
          <w:shd w:val="clear" w:color="auto" w:fill="FFFFFF"/>
          <w:lang w:val="en-GB"/>
        </w:rPr>
        <w:t>Approaches to social enquiry</w:t>
      </w:r>
      <w:r w:rsidRPr="00537FB1">
        <w:rPr>
          <w:rFonts w:ascii="Times New Roman" w:hAnsi="Times New Roman" w:cs="Times New Roman"/>
          <w:color w:val="000000" w:themeColor="text1"/>
          <w:shd w:val="clear" w:color="auto" w:fill="FFFFFF"/>
          <w:lang w:val="en-GB"/>
        </w:rPr>
        <w:t>. Cambridge: Polity Press.</w:t>
      </w:r>
    </w:p>
    <w:p w14:paraId="54F2523E" w14:textId="77777777" w:rsidR="006175DF" w:rsidRPr="00537FB1" w:rsidRDefault="006175DF" w:rsidP="001B2F4A">
      <w:pPr>
        <w:spacing w:line="276" w:lineRule="auto"/>
        <w:rPr>
          <w:rFonts w:ascii="Times New Roman" w:hAnsi="Times New Roman" w:cs="Times New Roman"/>
          <w:color w:val="000000" w:themeColor="text1"/>
          <w:lang w:val="en-GB"/>
        </w:rPr>
      </w:pPr>
    </w:p>
    <w:p w14:paraId="7AEA1435" w14:textId="77777777" w:rsidR="00CC6014" w:rsidRPr="00537FB1" w:rsidRDefault="00CC6014"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Bode, L. and </w:t>
      </w:r>
      <w:proofErr w:type="spellStart"/>
      <w:r w:rsidRPr="00537FB1">
        <w:rPr>
          <w:rFonts w:ascii="Times New Roman" w:hAnsi="Times New Roman" w:cs="Times New Roman"/>
          <w:color w:val="000000" w:themeColor="text1"/>
          <w:lang w:val="en-GB"/>
        </w:rPr>
        <w:t>Vraga</w:t>
      </w:r>
      <w:proofErr w:type="spellEnd"/>
      <w:r w:rsidRPr="00537FB1">
        <w:rPr>
          <w:rFonts w:ascii="Times New Roman" w:hAnsi="Times New Roman" w:cs="Times New Roman"/>
          <w:color w:val="000000" w:themeColor="text1"/>
          <w:lang w:val="en-GB"/>
        </w:rPr>
        <w:t xml:space="preserve">, E. K. (2015). ‘In related news, that was wrong: the correction of mis-information through related stories functionality in social media.’ </w:t>
      </w:r>
      <w:r w:rsidRPr="00537FB1">
        <w:rPr>
          <w:rFonts w:ascii="Times New Roman" w:hAnsi="Times New Roman" w:cs="Times New Roman"/>
          <w:i/>
          <w:iCs/>
          <w:color w:val="000000" w:themeColor="text1"/>
          <w:lang w:val="en-GB"/>
        </w:rPr>
        <w:t>Journal of Communication</w:t>
      </w:r>
      <w:r w:rsidRPr="00537FB1">
        <w:rPr>
          <w:rFonts w:ascii="Times New Roman" w:hAnsi="Times New Roman" w:cs="Times New Roman"/>
          <w:color w:val="000000" w:themeColor="text1"/>
          <w:lang w:val="en-GB"/>
        </w:rPr>
        <w:t>, 65 (4): 619-638.</w:t>
      </w:r>
    </w:p>
    <w:p w14:paraId="01163EE7" w14:textId="77777777" w:rsidR="00CC6014" w:rsidRPr="00537FB1" w:rsidRDefault="00CC6014" w:rsidP="001B2F4A">
      <w:pPr>
        <w:spacing w:line="276" w:lineRule="auto"/>
        <w:rPr>
          <w:rFonts w:ascii="Times New Roman" w:hAnsi="Times New Roman" w:cs="Times New Roman"/>
          <w:color w:val="000000" w:themeColor="text1"/>
          <w:lang w:val="en-GB"/>
        </w:rPr>
      </w:pPr>
    </w:p>
    <w:p w14:paraId="4D77CAF5" w14:textId="07B1E4D6" w:rsidR="00CC6014" w:rsidRPr="00537FB1" w:rsidRDefault="00CC6014"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Bode, L. and </w:t>
      </w:r>
      <w:proofErr w:type="spellStart"/>
      <w:r w:rsidRPr="00537FB1">
        <w:rPr>
          <w:rFonts w:ascii="Times New Roman" w:hAnsi="Times New Roman" w:cs="Times New Roman"/>
          <w:color w:val="000000" w:themeColor="text1"/>
          <w:lang w:val="en-GB"/>
        </w:rPr>
        <w:t>Vraga</w:t>
      </w:r>
      <w:proofErr w:type="spellEnd"/>
      <w:r w:rsidRPr="00537FB1">
        <w:rPr>
          <w:rFonts w:ascii="Times New Roman" w:hAnsi="Times New Roman" w:cs="Times New Roman"/>
          <w:color w:val="000000" w:themeColor="text1"/>
          <w:lang w:val="en-GB"/>
        </w:rPr>
        <w:t xml:space="preserve">, E. K. (2018). ‘See something, say something: correction of global health misinformation on social media.’ </w:t>
      </w:r>
      <w:r w:rsidRPr="00537FB1">
        <w:rPr>
          <w:rFonts w:ascii="Times New Roman" w:hAnsi="Times New Roman" w:cs="Times New Roman"/>
          <w:i/>
          <w:iCs/>
          <w:color w:val="000000" w:themeColor="text1"/>
          <w:lang w:val="en-GB"/>
        </w:rPr>
        <w:t>Health Communication</w:t>
      </w:r>
      <w:r w:rsidRPr="00537FB1">
        <w:rPr>
          <w:rFonts w:ascii="Times New Roman" w:hAnsi="Times New Roman" w:cs="Times New Roman"/>
          <w:color w:val="000000" w:themeColor="text1"/>
          <w:lang w:val="en-GB"/>
        </w:rPr>
        <w:t>, 33 (9): 1131-1140.</w:t>
      </w:r>
    </w:p>
    <w:p w14:paraId="4EA49DCA" w14:textId="77777777" w:rsidR="00CC6014" w:rsidRPr="00537FB1" w:rsidRDefault="00CC6014" w:rsidP="001B2F4A">
      <w:pPr>
        <w:spacing w:line="276" w:lineRule="auto"/>
        <w:rPr>
          <w:rFonts w:ascii="Times New Roman" w:hAnsi="Times New Roman" w:cs="Times New Roman"/>
          <w:color w:val="000000" w:themeColor="text1"/>
          <w:lang w:val="en-GB"/>
        </w:rPr>
      </w:pPr>
    </w:p>
    <w:p w14:paraId="4E8E063E" w14:textId="3A0A3743"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Bora, K., Das, D., Barman, B., et al. (2018). ‘Are internet videos useful sources of information during global public health emergencies? A case study of YouTube videos during the 2015-16 Zika virus pandemic.’ </w:t>
      </w:r>
      <w:r w:rsidRPr="00537FB1">
        <w:rPr>
          <w:rFonts w:ascii="Times New Roman" w:hAnsi="Times New Roman" w:cs="Times New Roman"/>
          <w:i/>
          <w:iCs/>
          <w:color w:val="000000" w:themeColor="text1"/>
          <w:lang w:val="en-GB"/>
        </w:rPr>
        <w:t>Pathogens and Global Health</w:t>
      </w:r>
      <w:r w:rsidRPr="00537FB1">
        <w:rPr>
          <w:rFonts w:ascii="Times New Roman" w:hAnsi="Times New Roman" w:cs="Times New Roman"/>
          <w:color w:val="000000" w:themeColor="text1"/>
          <w:lang w:val="en-GB"/>
        </w:rPr>
        <w:t>, 112(6): 320-328.</w:t>
      </w:r>
    </w:p>
    <w:p w14:paraId="1E91D8CD" w14:textId="77777777" w:rsidR="00CC6014" w:rsidRPr="00537FB1" w:rsidRDefault="00CC6014" w:rsidP="001B2F4A">
      <w:pPr>
        <w:spacing w:line="276" w:lineRule="auto"/>
        <w:rPr>
          <w:rFonts w:ascii="Times New Roman" w:hAnsi="Times New Roman" w:cs="Times New Roman"/>
          <w:color w:val="000000" w:themeColor="text1"/>
          <w:lang w:val="en-GB"/>
        </w:rPr>
      </w:pPr>
    </w:p>
    <w:p w14:paraId="3606B2E8" w14:textId="77777777" w:rsidR="00CC6014" w:rsidRPr="00537FB1" w:rsidRDefault="00CC6014"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Boutyline</w:t>
      </w:r>
      <w:proofErr w:type="spellEnd"/>
      <w:r w:rsidRPr="00537FB1">
        <w:rPr>
          <w:rFonts w:ascii="Times New Roman" w:hAnsi="Times New Roman" w:cs="Times New Roman"/>
          <w:color w:val="000000" w:themeColor="text1"/>
          <w:lang w:val="en-GB"/>
        </w:rPr>
        <w:t xml:space="preserve">, A. and Willer, R. (2017). ‘The social structure of political echo chambers: variation in ideological homophily in online networks.’ </w:t>
      </w:r>
      <w:r w:rsidRPr="00537FB1">
        <w:rPr>
          <w:rFonts w:ascii="Times New Roman" w:hAnsi="Times New Roman" w:cs="Times New Roman"/>
          <w:i/>
          <w:iCs/>
          <w:color w:val="000000" w:themeColor="text1"/>
          <w:lang w:val="en-GB"/>
        </w:rPr>
        <w:t>Political Psychology</w:t>
      </w:r>
      <w:r w:rsidRPr="00537FB1">
        <w:rPr>
          <w:rFonts w:ascii="Times New Roman" w:hAnsi="Times New Roman" w:cs="Times New Roman"/>
          <w:color w:val="000000" w:themeColor="text1"/>
          <w:lang w:val="en-GB"/>
        </w:rPr>
        <w:t>, 38 (3): 551-569.</w:t>
      </w:r>
    </w:p>
    <w:p w14:paraId="5DA2EDEA" w14:textId="77777777" w:rsidR="00B326B3" w:rsidRPr="00537FB1" w:rsidRDefault="00B326B3" w:rsidP="001B2F4A">
      <w:pPr>
        <w:spacing w:line="276" w:lineRule="auto"/>
        <w:rPr>
          <w:rFonts w:ascii="Times New Roman" w:hAnsi="Times New Roman" w:cs="Times New Roman"/>
          <w:color w:val="000000" w:themeColor="text1"/>
          <w:lang w:val="en-GB"/>
        </w:rPr>
      </w:pPr>
    </w:p>
    <w:p w14:paraId="34A17839" w14:textId="7777777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Bridgman, A., Merkley, E., Loewen, P. J., et al. (2020). ‘The causes and consequences of COVID-19 misperceptions: Understanding the role of news and social media.’ </w:t>
      </w:r>
      <w:r w:rsidRPr="00537FB1">
        <w:rPr>
          <w:rFonts w:ascii="Times New Roman" w:hAnsi="Times New Roman" w:cs="Times New Roman"/>
          <w:i/>
          <w:iCs/>
          <w:color w:val="000000" w:themeColor="text1"/>
          <w:lang w:val="en-GB"/>
        </w:rPr>
        <w:t>The Harvard Kennedy School Misinformation Review</w:t>
      </w:r>
      <w:r w:rsidRPr="00537FB1">
        <w:rPr>
          <w:rFonts w:ascii="Times New Roman" w:hAnsi="Times New Roman" w:cs="Times New Roman"/>
          <w:color w:val="000000" w:themeColor="text1"/>
          <w:lang w:val="en-GB"/>
        </w:rPr>
        <w:t>, 1 (Special Issue on COVID-19 and Misinformation). DOI: https://doi.org/10.37016/mr-2020-028</w:t>
      </w:r>
    </w:p>
    <w:p w14:paraId="53CEEC18" w14:textId="77777777" w:rsidR="00E33285" w:rsidRPr="00537FB1" w:rsidRDefault="00E33285" w:rsidP="001B2F4A">
      <w:pPr>
        <w:spacing w:line="276" w:lineRule="auto"/>
        <w:rPr>
          <w:rFonts w:ascii="Times New Roman" w:hAnsi="Times New Roman" w:cs="Times New Roman"/>
          <w:color w:val="000000" w:themeColor="text1"/>
          <w:lang w:val="en-GB"/>
        </w:rPr>
      </w:pPr>
    </w:p>
    <w:p w14:paraId="75149864" w14:textId="6EB48B5C" w:rsidR="00E33285" w:rsidRPr="00537FB1" w:rsidRDefault="00E33285"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Brossard, D. (2013). ‘New media landscapes and the science information consumer.’ </w:t>
      </w:r>
      <w:r w:rsidRPr="00537FB1">
        <w:rPr>
          <w:rFonts w:ascii="Times New Roman" w:hAnsi="Times New Roman" w:cs="Times New Roman"/>
          <w:i/>
          <w:iCs/>
          <w:color w:val="000000" w:themeColor="text1"/>
          <w:lang w:val="en-GB"/>
        </w:rPr>
        <w:t>Proceedings of the National Academy of Sciences of the United States of America</w:t>
      </w:r>
      <w:r w:rsidRPr="00537FB1">
        <w:rPr>
          <w:rFonts w:ascii="Times New Roman" w:hAnsi="Times New Roman" w:cs="Times New Roman"/>
          <w:color w:val="000000" w:themeColor="text1"/>
          <w:lang w:val="en-GB"/>
        </w:rPr>
        <w:t>, 2013, 110: 14096-14101.</w:t>
      </w:r>
    </w:p>
    <w:p w14:paraId="0AEEFD50" w14:textId="2497D9E7" w:rsidR="00B326B3" w:rsidRPr="00537FB1" w:rsidRDefault="00B326B3" w:rsidP="001B2F4A">
      <w:pPr>
        <w:spacing w:line="276" w:lineRule="auto"/>
        <w:rPr>
          <w:rFonts w:ascii="Times New Roman" w:hAnsi="Times New Roman" w:cs="Times New Roman"/>
          <w:color w:val="000000" w:themeColor="text1"/>
          <w:lang w:val="en-GB"/>
        </w:rPr>
      </w:pPr>
    </w:p>
    <w:p w14:paraId="3FE3154D" w14:textId="6A1857D8"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Bryant, A. G, Narasimhan, S., Bryant-Comstock, K., et al. (2014). ‘Crisis pregnancy </w:t>
      </w:r>
      <w:proofErr w:type="spellStart"/>
      <w:r w:rsidRPr="00537FB1">
        <w:rPr>
          <w:rFonts w:ascii="Times New Roman" w:hAnsi="Times New Roman" w:cs="Times New Roman"/>
          <w:color w:val="000000" w:themeColor="text1"/>
          <w:lang w:val="en-GB"/>
        </w:rPr>
        <w:t>center</w:t>
      </w:r>
      <w:proofErr w:type="spellEnd"/>
      <w:r w:rsidRPr="00537FB1">
        <w:rPr>
          <w:rFonts w:ascii="Times New Roman" w:hAnsi="Times New Roman" w:cs="Times New Roman"/>
          <w:color w:val="000000" w:themeColor="text1"/>
          <w:lang w:val="en-GB"/>
        </w:rPr>
        <w:t xml:space="preserve"> websites: information, misinformation and disinformation.’ </w:t>
      </w:r>
      <w:r w:rsidRPr="00537FB1">
        <w:rPr>
          <w:rFonts w:ascii="Times New Roman" w:hAnsi="Times New Roman" w:cs="Times New Roman"/>
          <w:i/>
          <w:iCs/>
          <w:color w:val="000000" w:themeColor="text1"/>
          <w:lang w:val="en-GB"/>
        </w:rPr>
        <w:t>Contraception</w:t>
      </w:r>
      <w:r w:rsidRPr="00537FB1">
        <w:rPr>
          <w:rFonts w:ascii="Times New Roman" w:hAnsi="Times New Roman" w:cs="Times New Roman"/>
          <w:color w:val="000000" w:themeColor="text1"/>
          <w:lang w:val="en-GB"/>
        </w:rPr>
        <w:t>, 90(6), 601-605.</w:t>
      </w:r>
    </w:p>
    <w:p w14:paraId="42EEE704" w14:textId="62214D5B" w:rsidR="006175DF" w:rsidRPr="00537FB1" w:rsidRDefault="006175DF" w:rsidP="001B2F4A">
      <w:pPr>
        <w:spacing w:line="276" w:lineRule="auto"/>
        <w:rPr>
          <w:rFonts w:ascii="Times New Roman" w:hAnsi="Times New Roman" w:cs="Times New Roman"/>
          <w:color w:val="000000" w:themeColor="text1"/>
          <w:lang w:val="en-GB"/>
        </w:rPr>
      </w:pPr>
    </w:p>
    <w:p w14:paraId="32A19226" w14:textId="2347E819" w:rsidR="006175DF" w:rsidRPr="00537FB1" w:rsidRDefault="006175DF" w:rsidP="006175DF">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r w:rsidRPr="00537FB1">
        <w:rPr>
          <w:rFonts w:ascii="Times New Roman" w:eastAsiaTheme="minorEastAsia" w:hAnsi="Times New Roman" w:cs="Times New Roman"/>
          <w:color w:val="000000" w:themeColor="text1"/>
          <w:lang w:val="en-GB"/>
        </w:rPr>
        <w:t xml:space="preserve">Bryman, A. (2008). ‘Why do researchers integrate/combine/mesh/blend/mix/merge/fuse quantitative and qualitative research?’ In M. Bergman (ed.) </w:t>
      </w:r>
      <w:r w:rsidRPr="00537FB1">
        <w:rPr>
          <w:rFonts w:ascii="Times New Roman" w:eastAsiaTheme="minorEastAsia" w:hAnsi="Times New Roman" w:cs="Times New Roman"/>
          <w:i/>
          <w:iCs/>
          <w:color w:val="000000" w:themeColor="text1"/>
          <w:lang w:val="en-GB"/>
        </w:rPr>
        <w:t>Advances in mixed methods research</w:t>
      </w:r>
      <w:r w:rsidRPr="00537FB1">
        <w:rPr>
          <w:rFonts w:ascii="Times New Roman" w:eastAsiaTheme="minorEastAsia" w:hAnsi="Times New Roman" w:cs="Times New Roman"/>
          <w:color w:val="000000" w:themeColor="text1"/>
          <w:lang w:val="en-GB"/>
        </w:rPr>
        <w:t xml:space="preserve">. London: Sage </w:t>
      </w:r>
      <w:r w:rsidRPr="00537FB1">
        <w:rPr>
          <w:rFonts w:ascii="Times New Roman" w:eastAsiaTheme="minorEastAsia" w:hAnsi="Times New Roman" w:cs="Times New Roman"/>
          <w:color w:val="000000" w:themeColor="text1"/>
          <w:lang w:val="en-GB"/>
        </w:rPr>
        <w:lastRenderedPageBreak/>
        <w:t>Publications.</w:t>
      </w:r>
    </w:p>
    <w:p w14:paraId="189FBAB6" w14:textId="77777777" w:rsidR="005B3522" w:rsidRPr="00537FB1" w:rsidRDefault="005B3522" w:rsidP="006175DF">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198138CD" w14:textId="77777777" w:rsidR="005B3522" w:rsidRPr="00537FB1" w:rsidRDefault="005B3522" w:rsidP="005B3522">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r w:rsidRPr="00537FB1">
        <w:rPr>
          <w:rFonts w:ascii="Times New Roman" w:eastAsiaTheme="minorEastAsia" w:hAnsi="Times New Roman" w:cs="Times New Roman"/>
          <w:color w:val="000000" w:themeColor="text1"/>
          <w:lang w:val="en-GB"/>
        </w:rPr>
        <w:t>Cassell, C. and Johnson, P. (2006). ‘Action research: explaining the diversity.’</w:t>
      </w:r>
    </w:p>
    <w:p w14:paraId="0D6CD556" w14:textId="77777777" w:rsidR="005B3522" w:rsidRPr="00537FB1" w:rsidRDefault="005B3522" w:rsidP="005B3522">
      <w:pPr>
        <w:spacing w:line="276" w:lineRule="auto"/>
        <w:rPr>
          <w:rFonts w:ascii="Times New Roman" w:hAnsi="Times New Roman" w:cs="Times New Roman"/>
          <w:color w:val="000000" w:themeColor="text1"/>
          <w:lang w:val="en-GB"/>
        </w:rPr>
      </w:pPr>
      <w:r w:rsidRPr="00537FB1">
        <w:rPr>
          <w:rFonts w:ascii="Times New Roman" w:eastAsiaTheme="minorEastAsia" w:hAnsi="Times New Roman" w:cs="Times New Roman"/>
          <w:i/>
          <w:iCs/>
          <w:color w:val="000000" w:themeColor="text1"/>
          <w:lang w:val="en-GB"/>
        </w:rPr>
        <w:t>Human Relations</w:t>
      </w:r>
      <w:r w:rsidRPr="00537FB1">
        <w:rPr>
          <w:rFonts w:ascii="Times New Roman" w:eastAsiaTheme="minorEastAsia" w:hAnsi="Times New Roman" w:cs="Times New Roman"/>
          <w:color w:val="000000" w:themeColor="text1"/>
          <w:lang w:val="en-GB"/>
        </w:rPr>
        <w:t>, 59(6), 783–814.</w:t>
      </w:r>
    </w:p>
    <w:p w14:paraId="51A95169" w14:textId="77777777" w:rsidR="00B326B3" w:rsidRPr="00537FB1" w:rsidRDefault="00B326B3" w:rsidP="001B2F4A">
      <w:pPr>
        <w:spacing w:line="276" w:lineRule="auto"/>
        <w:rPr>
          <w:rFonts w:ascii="Times New Roman" w:hAnsi="Times New Roman" w:cs="Times New Roman"/>
          <w:color w:val="000000" w:themeColor="text1"/>
          <w:lang w:val="en-GB"/>
        </w:rPr>
      </w:pPr>
    </w:p>
    <w:p w14:paraId="38E3209B" w14:textId="29C57737" w:rsidR="001B2287" w:rsidRPr="00537FB1" w:rsidRDefault="001B2287"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Chambers, K. L. and Zaragoza, M. S. (2001). ‘Intended and unintended effects of explicit warnings on eyewitness suggestibility: Evidence from source identification tests.’ </w:t>
      </w:r>
      <w:r w:rsidRPr="00537FB1">
        <w:rPr>
          <w:rFonts w:ascii="Times New Roman" w:hAnsi="Times New Roman" w:cs="Times New Roman"/>
          <w:i/>
          <w:iCs/>
          <w:color w:val="000000" w:themeColor="text1"/>
          <w:lang w:val="en-GB"/>
        </w:rPr>
        <w:t>Memory &amp; Cognition</w:t>
      </w:r>
      <w:r w:rsidRPr="00537FB1">
        <w:rPr>
          <w:rFonts w:ascii="Times New Roman" w:hAnsi="Times New Roman" w:cs="Times New Roman"/>
          <w:color w:val="000000" w:themeColor="text1"/>
          <w:lang w:val="en-GB"/>
        </w:rPr>
        <w:t>, 29: 1120-1129.</w:t>
      </w:r>
    </w:p>
    <w:p w14:paraId="177B4AE1" w14:textId="6FF461AB" w:rsidR="00B06411" w:rsidRPr="00537FB1" w:rsidRDefault="00B06411" w:rsidP="001B2F4A">
      <w:pPr>
        <w:spacing w:line="276" w:lineRule="auto"/>
        <w:rPr>
          <w:rFonts w:ascii="Times New Roman" w:hAnsi="Times New Roman" w:cs="Times New Roman"/>
          <w:color w:val="000000" w:themeColor="text1"/>
          <w:lang w:val="en-GB"/>
        </w:rPr>
      </w:pPr>
    </w:p>
    <w:p w14:paraId="0D53C55A" w14:textId="15F77E96" w:rsidR="00B06411" w:rsidRPr="00537FB1" w:rsidRDefault="00B06411"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Charmaz, K. (2014). </w:t>
      </w:r>
      <w:r w:rsidRPr="00537FB1">
        <w:rPr>
          <w:rFonts w:ascii="Times New Roman" w:hAnsi="Times New Roman" w:cs="Times New Roman"/>
          <w:i/>
          <w:iCs/>
          <w:color w:val="000000" w:themeColor="text1"/>
          <w:lang w:val="en-GB"/>
        </w:rPr>
        <w:t>Constructing grounded theory</w:t>
      </w:r>
      <w:r w:rsidRPr="00537FB1">
        <w:rPr>
          <w:rFonts w:ascii="Times New Roman" w:hAnsi="Times New Roman" w:cs="Times New Roman"/>
          <w:color w:val="000000" w:themeColor="text1"/>
          <w:lang w:val="en-GB"/>
        </w:rPr>
        <w:t xml:space="preserve"> (2nd ed), London: Sage.</w:t>
      </w:r>
    </w:p>
    <w:p w14:paraId="0A6A8F5E" w14:textId="77777777" w:rsidR="001B2287" w:rsidRPr="00537FB1" w:rsidRDefault="001B2287" w:rsidP="001B2F4A">
      <w:pPr>
        <w:spacing w:line="276" w:lineRule="auto"/>
        <w:rPr>
          <w:rFonts w:ascii="Times New Roman" w:hAnsi="Times New Roman" w:cs="Times New Roman"/>
          <w:color w:val="000000" w:themeColor="text1"/>
          <w:lang w:val="en-GB"/>
        </w:rPr>
      </w:pPr>
    </w:p>
    <w:p w14:paraId="0D7899C4" w14:textId="5340258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Chen, X., Sin, S. C. J., </w:t>
      </w:r>
      <w:proofErr w:type="spellStart"/>
      <w:r w:rsidRPr="00537FB1">
        <w:rPr>
          <w:rFonts w:ascii="Times New Roman" w:hAnsi="Times New Roman" w:cs="Times New Roman"/>
          <w:color w:val="000000" w:themeColor="text1"/>
          <w:lang w:val="en-GB"/>
        </w:rPr>
        <w:t>Theng</w:t>
      </w:r>
      <w:proofErr w:type="spellEnd"/>
      <w:r w:rsidRPr="00537FB1">
        <w:rPr>
          <w:rFonts w:ascii="Times New Roman" w:hAnsi="Times New Roman" w:cs="Times New Roman"/>
          <w:color w:val="000000" w:themeColor="text1"/>
          <w:lang w:val="en-GB"/>
        </w:rPr>
        <w:t xml:space="preserve">, Y. L., et al. (2015). ‘Why students share misinformation on social media: Motivation, gender, and study-level differences.’ </w:t>
      </w:r>
      <w:r w:rsidRPr="00537FB1">
        <w:rPr>
          <w:rFonts w:ascii="Times New Roman" w:hAnsi="Times New Roman" w:cs="Times New Roman"/>
          <w:i/>
          <w:iCs/>
          <w:color w:val="000000" w:themeColor="text1"/>
          <w:lang w:val="en-GB"/>
        </w:rPr>
        <w:t>The Journal of Academic Librarianship</w:t>
      </w:r>
      <w:r w:rsidRPr="00537FB1">
        <w:rPr>
          <w:rFonts w:ascii="Times New Roman" w:hAnsi="Times New Roman" w:cs="Times New Roman"/>
          <w:color w:val="000000" w:themeColor="text1"/>
          <w:lang w:val="en-GB"/>
        </w:rPr>
        <w:t>, 41 (5): 583-592.</w:t>
      </w:r>
    </w:p>
    <w:p w14:paraId="29643100" w14:textId="77777777" w:rsidR="001B2287" w:rsidRPr="00537FB1" w:rsidRDefault="001B2287" w:rsidP="001B2F4A">
      <w:pPr>
        <w:spacing w:line="276" w:lineRule="auto"/>
        <w:rPr>
          <w:rFonts w:ascii="Times New Roman" w:hAnsi="Times New Roman" w:cs="Times New Roman"/>
          <w:color w:val="000000" w:themeColor="text1"/>
          <w:lang w:val="en-GB"/>
        </w:rPr>
      </w:pPr>
    </w:p>
    <w:p w14:paraId="568DCA5C" w14:textId="3A447906" w:rsidR="001B2287" w:rsidRPr="00537FB1" w:rsidRDefault="001B2287"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Chen, L., Wang, X. and Peng, T. (2018a). ‘Nature and diffusion of </w:t>
      </w:r>
      <w:proofErr w:type="spellStart"/>
      <w:r w:rsidRPr="00537FB1">
        <w:rPr>
          <w:rFonts w:ascii="Times New Roman" w:hAnsi="Times New Roman" w:cs="Times New Roman"/>
          <w:color w:val="000000" w:themeColor="text1"/>
          <w:lang w:val="en-GB"/>
        </w:rPr>
        <w:t>gynecologic</w:t>
      </w:r>
      <w:proofErr w:type="spellEnd"/>
      <w:r w:rsidRPr="00537FB1">
        <w:rPr>
          <w:rFonts w:ascii="Times New Roman" w:hAnsi="Times New Roman" w:cs="Times New Roman"/>
          <w:color w:val="000000" w:themeColor="text1"/>
          <w:lang w:val="en-GB"/>
        </w:rPr>
        <w:t xml:space="preserve"> cancer-related misinformation on social media: analysis of tweets.’</w:t>
      </w:r>
      <w:r w:rsidRPr="00537FB1">
        <w:rPr>
          <w:rFonts w:ascii="Times New Roman" w:hAnsi="Times New Roman" w:cs="Times New Roman"/>
          <w:i/>
          <w:iCs/>
          <w:color w:val="000000" w:themeColor="text1"/>
          <w:lang w:val="en-GB"/>
        </w:rPr>
        <w:t xml:space="preserve"> Journal of Medical Internet Research</w:t>
      </w:r>
      <w:r w:rsidRPr="00537FB1">
        <w:rPr>
          <w:rFonts w:ascii="Times New Roman" w:hAnsi="Times New Roman" w:cs="Times New Roman"/>
          <w:color w:val="000000" w:themeColor="text1"/>
          <w:lang w:val="en-GB"/>
        </w:rPr>
        <w:t>, 20 (10): e11515.</w:t>
      </w:r>
    </w:p>
    <w:p w14:paraId="6FE3B5C4" w14:textId="77777777" w:rsidR="00E317F4" w:rsidRPr="00537FB1" w:rsidRDefault="00E317F4" w:rsidP="001B2F4A">
      <w:pPr>
        <w:spacing w:line="276" w:lineRule="auto"/>
        <w:rPr>
          <w:rFonts w:ascii="Times New Roman" w:hAnsi="Times New Roman" w:cs="Times New Roman"/>
          <w:color w:val="000000" w:themeColor="text1"/>
          <w:lang w:val="en-GB"/>
        </w:rPr>
      </w:pPr>
    </w:p>
    <w:p w14:paraId="27AD8454" w14:textId="46BA5BAA" w:rsidR="001B2287" w:rsidRPr="00537FB1" w:rsidRDefault="001B2287"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Chen, Y. F., Zhou, X. Y. and Zhang, L. (2018b). ‘Online food safety rumour-related document identification based on semantic co-occurrence matching.’ </w:t>
      </w:r>
      <w:r w:rsidRPr="00537FB1">
        <w:rPr>
          <w:rFonts w:ascii="Times New Roman" w:hAnsi="Times New Roman" w:cs="Times New Roman"/>
          <w:i/>
          <w:iCs/>
          <w:color w:val="000000" w:themeColor="text1"/>
          <w:lang w:val="en-GB"/>
        </w:rPr>
        <w:t>Information studies: Theory &amp; Application</w:t>
      </w:r>
      <w:r w:rsidRPr="00537FB1">
        <w:rPr>
          <w:rFonts w:ascii="Times New Roman" w:hAnsi="Times New Roman" w:cs="Times New Roman"/>
          <w:color w:val="000000" w:themeColor="text1"/>
          <w:lang w:val="en-GB"/>
        </w:rPr>
        <w:t>, 41 (06): 130-136+142.</w:t>
      </w:r>
    </w:p>
    <w:p w14:paraId="765B57BB" w14:textId="77777777" w:rsidR="001B2287" w:rsidRPr="00537FB1" w:rsidRDefault="001B2287" w:rsidP="001B2F4A">
      <w:pPr>
        <w:spacing w:line="276" w:lineRule="auto"/>
        <w:rPr>
          <w:rFonts w:ascii="Times New Roman" w:hAnsi="Times New Roman" w:cs="Times New Roman"/>
          <w:color w:val="000000" w:themeColor="text1"/>
          <w:lang w:val="en-GB"/>
        </w:rPr>
      </w:pPr>
    </w:p>
    <w:p w14:paraId="0DBEC500" w14:textId="4CD6AD6A" w:rsidR="001B2287" w:rsidRPr="00537FB1" w:rsidRDefault="001B2287"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Chen, W. L., Zhang, Y., Yeo, C. K., et al. (2018c). ‘Unsupervised </w:t>
      </w:r>
      <w:proofErr w:type="spellStart"/>
      <w:r w:rsidRPr="00537FB1">
        <w:rPr>
          <w:rFonts w:ascii="Times New Roman" w:hAnsi="Times New Roman" w:cs="Times New Roman"/>
          <w:color w:val="000000" w:themeColor="text1"/>
          <w:lang w:val="en-GB"/>
        </w:rPr>
        <w:t>rumor</w:t>
      </w:r>
      <w:proofErr w:type="spellEnd"/>
      <w:r w:rsidRPr="00537FB1">
        <w:rPr>
          <w:rFonts w:ascii="Times New Roman" w:hAnsi="Times New Roman" w:cs="Times New Roman"/>
          <w:color w:val="000000" w:themeColor="text1"/>
          <w:lang w:val="en-GB"/>
        </w:rPr>
        <w:t xml:space="preserve"> detection based on users’ </w:t>
      </w:r>
      <w:proofErr w:type="spellStart"/>
      <w:r w:rsidRPr="00537FB1">
        <w:rPr>
          <w:rFonts w:ascii="Times New Roman" w:hAnsi="Times New Roman" w:cs="Times New Roman"/>
          <w:color w:val="000000" w:themeColor="text1"/>
          <w:lang w:val="en-GB"/>
        </w:rPr>
        <w:t>behaviors</w:t>
      </w:r>
      <w:proofErr w:type="spellEnd"/>
      <w:r w:rsidRPr="00537FB1">
        <w:rPr>
          <w:rFonts w:ascii="Times New Roman" w:hAnsi="Times New Roman" w:cs="Times New Roman"/>
          <w:color w:val="000000" w:themeColor="text1"/>
          <w:lang w:val="en-GB"/>
        </w:rPr>
        <w:t xml:space="preserve"> using neural networks.’ </w:t>
      </w:r>
      <w:r w:rsidRPr="00537FB1">
        <w:rPr>
          <w:rFonts w:ascii="Times New Roman" w:hAnsi="Times New Roman" w:cs="Times New Roman"/>
          <w:i/>
          <w:iCs/>
          <w:color w:val="000000" w:themeColor="text1"/>
          <w:lang w:val="en-GB"/>
        </w:rPr>
        <w:t>Pattern Recognition Letters</w:t>
      </w:r>
      <w:r w:rsidRPr="00537FB1">
        <w:rPr>
          <w:rFonts w:ascii="Times New Roman" w:hAnsi="Times New Roman" w:cs="Times New Roman"/>
          <w:color w:val="000000" w:themeColor="text1"/>
          <w:lang w:val="en-GB"/>
        </w:rPr>
        <w:t>, 105 (1): 226-233.</w:t>
      </w:r>
    </w:p>
    <w:p w14:paraId="66AFB46A" w14:textId="77777777" w:rsidR="00B326B3" w:rsidRPr="00537FB1" w:rsidRDefault="00B326B3" w:rsidP="001B2F4A">
      <w:pPr>
        <w:spacing w:line="276" w:lineRule="auto"/>
        <w:rPr>
          <w:rFonts w:ascii="Times New Roman" w:hAnsi="Times New Roman" w:cs="Times New Roman"/>
          <w:color w:val="000000" w:themeColor="text1"/>
          <w:lang w:val="en-GB"/>
        </w:rPr>
      </w:pPr>
    </w:p>
    <w:p w14:paraId="1FB2B48C" w14:textId="7777777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Chew, C. and </w:t>
      </w:r>
      <w:proofErr w:type="spellStart"/>
      <w:r w:rsidRPr="00537FB1">
        <w:rPr>
          <w:rFonts w:ascii="Times New Roman" w:hAnsi="Times New Roman" w:cs="Times New Roman"/>
          <w:color w:val="000000" w:themeColor="text1"/>
          <w:lang w:val="en-GB"/>
        </w:rPr>
        <w:t>Eysenbach</w:t>
      </w:r>
      <w:proofErr w:type="spellEnd"/>
      <w:r w:rsidRPr="00537FB1">
        <w:rPr>
          <w:rFonts w:ascii="Times New Roman" w:hAnsi="Times New Roman" w:cs="Times New Roman"/>
          <w:color w:val="000000" w:themeColor="text1"/>
          <w:lang w:val="en-GB"/>
        </w:rPr>
        <w:t xml:space="preserve">, G. (2010). ‘Pandemics in the age of twitter: content analysis of tweets during the 2009 H1N1 outbreak.’ </w:t>
      </w:r>
      <w:proofErr w:type="spellStart"/>
      <w:r w:rsidRPr="00537FB1">
        <w:rPr>
          <w:rFonts w:ascii="Times New Roman" w:hAnsi="Times New Roman" w:cs="Times New Roman"/>
          <w:i/>
          <w:iCs/>
          <w:color w:val="000000" w:themeColor="text1"/>
          <w:lang w:val="en-GB"/>
        </w:rPr>
        <w:t>PLoS</w:t>
      </w:r>
      <w:proofErr w:type="spellEnd"/>
      <w:r w:rsidRPr="00537FB1">
        <w:rPr>
          <w:rFonts w:ascii="Times New Roman" w:hAnsi="Times New Roman" w:cs="Times New Roman"/>
          <w:i/>
          <w:iCs/>
          <w:color w:val="000000" w:themeColor="text1"/>
          <w:lang w:val="en-GB"/>
        </w:rPr>
        <w:t xml:space="preserve"> One</w:t>
      </w:r>
      <w:r w:rsidRPr="00537FB1">
        <w:rPr>
          <w:rFonts w:ascii="Times New Roman" w:hAnsi="Times New Roman" w:cs="Times New Roman"/>
          <w:color w:val="000000" w:themeColor="text1"/>
          <w:lang w:val="en-GB"/>
        </w:rPr>
        <w:t>, 5 (11): e14118.</w:t>
      </w:r>
    </w:p>
    <w:p w14:paraId="25C51A5B" w14:textId="77777777" w:rsidR="00B326B3" w:rsidRPr="00537FB1" w:rsidRDefault="00B326B3" w:rsidP="001B2F4A">
      <w:pPr>
        <w:spacing w:line="276" w:lineRule="auto"/>
        <w:rPr>
          <w:rFonts w:ascii="Times New Roman" w:hAnsi="Times New Roman" w:cs="Times New Roman"/>
          <w:color w:val="000000" w:themeColor="text1"/>
          <w:lang w:val="en-GB"/>
        </w:rPr>
      </w:pPr>
    </w:p>
    <w:p w14:paraId="1D79ED7C" w14:textId="7777777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Chou, C. H., Wang, Y. S. and Tang, T. I. (2015). ‘Exploring the determinants of knowledge adoption in virtual communities: A social influence perspective.’ </w:t>
      </w:r>
      <w:r w:rsidRPr="00537FB1">
        <w:rPr>
          <w:rFonts w:ascii="Times New Roman" w:hAnsi="Times New Roman" w:cs="Times New Roman"/>
          <w:i/>
          <w:iCs/>
          <w:color w:val="000000" w:themeColor="text1"/>
          <w:lang w:val="en-GB"/>
        </w:rPr>
        <w:t>International Journal of Information Management</w:t>
      </w:r>
      <w:r w:rsidRPr="00537FB1">
        <w:rPr>
          <w:rFonts w:ascii="Times New Roman" w:hAnsi="Times New Roman" w:cs="Times New Roman"/>
          <w:color w:val="000000" w:themeColor="text1"/>
          <w:lang w:val="en-GB"/>
        </w:rPr>
        <w:t>, 35 (3): 364-376.</w:t>
      </w:r>
    </w:p>
    <w:p w14:paraId="7622F617" w14:textId="77777777" w:rsidR="00B326B3" w:rsidRPr="00537FB1" w:rsidRDefault="00B326B3" w:rsidP="001B2F4A">
      <w:pPr>
        <w:spacing w:line="276" w:lineRule="auto"/>
        <w:rPr>
          <w:rFonts w:ascii="Times New Roman" w:hAnsi="Times New Roman" w:cs="Times New Roman"/>
          <w:color w:val="000000" w:themeColor="text1"/>
          <w:lang w:val="en-GB"/>
        </w:rPr>
      </w:pPr>
    </w:p>
    <w:p w14:paraId="01183C10" w14:textId="19C4DDCC" w:rsidR="00D8496B" w:rsidRPr="00537FB1" w:rsidRDefault="00D8496B"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Chua, A. and Banerjee, S. (2017). ‘To share or not to share: The role of epistemic belief in online health </w:t>
      </w:r>
      <w:proofErr w:type="spellStart"/>
      <w:r w:rsidRPr="00537FB1">
        <w:rPr>
          <w:rFonts w:ascii="Times New Roman" w:hAnsi="Times New Roman" w:cs="Times New Roman"/>
          <w:color w:val="000000" w:themeColor="text1"/>
          <w:lang w:val="en-GB"/>
        </w:rPr>
        <w:t>rumors</w:t>
      </w:r>
      <w:proofErr w:type="spellEnd"/>
      <w:r w:rsidRPr="00537FB1">
        <w:rPr>
          <w:rFonts w:ascii="Times New Roman" w:hAnsi="Times New Roman" w:cs="Times New Roman"/>
          <w:color w:val="000000" w:themeColor="text1"/>
          <w:lang w:val="en-GB"/>
        </w:rPr>
        <w:t xml:space="preserve">.’ </w:t>
      </w:r>
      <w:r w:rsidRPr="00537FB1">
        <w:rPr>
          <w:rFonts w:ascii="Times New Roman" w:hAnsi="Times New Roman" w:cs="Times New Roman"/>
          <w:i/>
          <w:iCs/>
          <w:color w:val="000000" w:themeColor="text1"/>
          <w:lang w:val="en-GB"/>
        </w:rPr>
        <w:t>International Journal of Medical Informatics</w:t>
      </w:r>
      <w:r w:rsidRPr="00537FB1">
        <w:rPr>
          <w:rFonts w:ascii="Times New Roman" w:hAnsi="Times New Roman" w:cs="Times New Roman"/>
          <w:color w:val="000000" w:themeColor="text1"/>
          <w:lang w:val="en-GB"/>
        </w:rPr>
        <w:t>, (48): 36-41.</w:t>
      </w:r>
    </w:p>
    <w:p w14:paraId="307DA67D" w14:textId="77777777" w:rsidR="00D8496B" w:rsidRPr="00537FB1" w:rsidRDefault="00D8496B" w:rsidP="001B2F4A">
      <w:pPr>
        <w:spacing w:line="276" w:lineRule="auto"/>
        <w:rPr>
          <w:rFonts w:ascii="Times New Roman" w:hAnsi="Times New Roman" w:cs="Times New Roman"/>
          <w:color w:val="000000" w:themeColor="text1"/>
          <w:lang w:val="en-GB"/>
        </w:rPr>
      </w:pPr>
    </w:p>
    <w:p w14:paraId="211F74BC" w14:textId="77777777" w:rsidR="001B2287" w:rsidRPr="00537FB1" w:rsidRDefault="001B2287"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lastRenderedPageBreak/>
        <w:t xml:space="preserve">Clark, D. (2020). ‘Trump suggests ‘injection’ of disinfectant to beat coronavirus and ‘clean’ the lungs.’ </w:t>
      </w:r>
      <w:r w:rsidRPr="00537FB1">
        <w:rPr>
          <w:rFonts w:ascii="Times New Roman" w:hAnsi="Times New Roman" w:cs="Times New Roman"/>
          <w:i/>
          <w:iCs/>
          <w:color w:val="000000" w:themeColor="text1"/>
          <w:lang w:val="en-GB"/>
        </w:rPr>
        <w:t>NBC News</w:t>
      </w:r>
      <w:r w:rsidRPr="00537FB1">
        <w:rPr>
          <w:rFonts w:ascii="Times New Roman" w:hAnsi="Times New Roman" w:cs="Times New Roman"/>
          <w:color w:val="000000" w:themeColor="text1"/>
          <w:lang w:val="en-GB"/>
        </w:rPr>
        <w:t xml:space="preserve">, 23 April 2020. </w:t>
      </w:r>
      <w:bookmarkStart w:id="57" w:name="OLE_LINK7"/>
      <w:bookmarkStart w:id="58" w:name="OLE_LINK8"/>
      <w:r w:rsidRPr="00537FB1">
        <w:rPr>
          <w:rFonts w:ascii="Times New Roman" w:hAnsi="Times New Roman" w:cs="Times New Roman"/>
          <w:color w:val="000000" w:themeColor="text1"/>
          <w:lang w:val="en-GB"/>
        </w:rPr>
        <w:t>http://</w:t>
      </w:r>
      <w:bookmarkStart w:id="59" w:name="OLE_LINK3"/>
      <w:bookmarkStart w:id="60" w:name="OLE_LINK4"/>
      <w:r w:rsidRPr="00537FB1">
        <w:rPr>
          <w:rFonts w:ascii="Times New Roman" w:hAnsi="Times New Roman" w:cs="Times New Roman"/>
          <w:color w:val="000000" w:themeColor="text1"/>
          <w:lang w:val="en-GB"/>
        </w:rPr>
        <w:t>www.nbcnews.com/news/amp/ncna1191216</w:t>
      </w:r>
      <w:bookmarkEnd w:id="57"/>
      <w:bookmarkEnd w:id="58"/>
      <w:bookmarkEnd w:id="59"/>
      <w:bookmarkEnd w:id="60"/>
    </w:p>
    <w:p w14:paraId="4ECE1442" w14:textId="717141F5" w:rsidR="001B2287" w:rsidRPr="00537FB1" w:rsidRDefault="001B2287"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Accessed 19 November 2021.</w:t>
      </w:r>
    </w:p>
    <w:p w14:paraId="20FC4F90" w14:textId="0A850F06" w:rsidR="00B06411" w:rsidRPr="00537FB1" w:rsidRDefault="00B06411" w:rsidP="001B2F4A">
      <w:pPr>
        <w:spacing w:line="276" w:lineRule="auto"/>
        <w:rPr>
          <w:rFonts w:ascii="Times New Roman" w:hAnsi="Times New Roman" w:cs="Times New Roman"/>
          <w:color w:val="000000" w:themeColor="text1"/>
          <w:lang w:val="en-GB"/>
        </w:rPr>
      </w:pPr>
    </w:p>
    <w:p w14:paraId="2D9E0623" w14:textId="225E45F5" w:rsidR="00B06411" w:rsidRPr="00537FB1" w:rsidRDefault="00B06411"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Clarke, A. E. (2013). </w:t>
      </w:r>
      <w:r w:rsidRPr="00537FB1">
        <w:rPr>
          <w:rFonts w:ascii="Times New Roman" w:hAnsi="Times New Roman" w:cs="Times New Roman"/>
          <w:i/>
          <w:iCs/>
          <w:color w:val="000000" w:themeColor="text1"/>
          <w:lang w:val="en-GB"/>
        </w:rPr>
        <w:t>Grounded Theory and Situational Analysis</w:t>
      </w:r>
      <w:r w:rsidRPr="00537FB1">
        <w:rPr>
          <w:rFonts w:ascii="Times New Roman" w:hAnsi="Times New Roman" w:cs="Times New Roman"/>
          <w:color w:val="000000" w:themeColor="text1"/>
          <w:lang w:val="en-GB"/>
        </w:rPr>
        <w:t>. Sage.</w:t>
      </w:r>
    </w:p>
    <w:p w14:paraId="419BB148" w14:textId="2B6C26D5" w:rsidR="001B2287" w:rsidRPr="00537FB1" w:rsidRDefault="001B2287" w:rsidP="001B2F4A">
      <w:pPr>
        <w:spacing w:line="276" w:lineRule="auto"/>
        <w:rPr>
          <w:rFonts w:ascii="Times New Roman" w:hAnsi="Times New Roman" w:cs="Times New Roman"/>
          <w:color w:val="000000" w:themeColor="text1"/>
          <w:lang w:val="en-GB"/>
        </w:rPr>
      </w:pPr>
    </w:p>
    <w:p w14:paraId="68526B3D" w14:textId="77777777" w:rsidR="00B06411" w:rsidRPr="00537FB1" w:rsidRDefault="00B06411" w:rsidP="00B0641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Corbin, J., and Strauss, A. (2015). </w:t>
      </w:r>
      <w:r w:rsidRPr="00537FB1">
        <w:rPr>
          <w:rFonts w:ascii="Times New Roman" w:hAnsi="Times New Roman" w:cs="Times New Roman"/>
          <w:i/>
          <w:iCs/>
          <w:color w:val="000000" w:themeColor="text1"/>
          <w:lang w:val="en-GB"/>
        </w:rPr>
        <w:t>Basics of qualitative research: Techniques and procedures for developing grounded theory</w:t>
      </w:r>
      <w:r w:rsidRPr="00537FB1">
        <w:rPr>
          <w:rFonts w:ascii="Times New Roman" w:hAnsi="Times New Roman" w:cs="Times New Roman"/>
          <w:color w:val="000000" w:themeColor="text1"/>
          <w:lang w:val="en-GB"/>
        </w:rPr>
        <w:t xml:space="preserve"> (4th ed.), Thousand Oaks, CA: Sage.</w:t>
      </w:r>
    </w:p>
    <w:p w14:paraId="6F1A8AF9" w14:textId="77777777" w:rsidR="00B06411" w:rsidRPr="00537FB1" w:rsidRDefault="00B06411" w:rsidP="001B2F4A">
      <w:pPr>
        <w:spacing w:line="276" w:lineRule="auto"/>
        <w:rPr>
          <w:rFonts w:ascii="Times New Roman" w:hAnsi="Times New Roman" w:cs="Times New Roman"/>
          <w:color w:val="000000" w:themeColor="text1"/>
          <w:lang w:val="en-GB"/>
        </w:rPr>
      </w:pPr>
    </w:p>
    <w:p w14:paraId="0313F952" w14:textId="45214063"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Cotter, E. M. (2008). ‘Influence of emotional content and perceived relevance on spread of urban legends: A pilot study.’ </w:t>
      </w:r>
      <w:r w:rsidRPr="00537FB1">
        <w:rPr>
          <w:rFonts w:ascii="Times New Roman" w:hAnsi="Times New Roman" w:cs="Times New Roman"/>
          <w:i/>
          <w:iCs/>
          <w:color w:val="000000" w:themeColor="text1"/>
          <w:lang w:val="en-GB"/>
        </w:rPr>
        <w:t>Psychological Reports</w:t>
      </w:r>
      <w:r w:rsidRPr="00537FB1">
        <w:rPr>
          <w:rFonts w:ascii="Times New Roman" w:hAnsi="Times New Roman" w:cs="Times New Roman"/>
          <w:color w:val="000000" w:themeColor="text1"/>
          <w:lang w:val="en-GB"/>
        </w:rPr>
        <w:t>, 102 (2): 623-629.</w:t>
      </w:r>
    </w:p>
    <w:p w14:paraId="27AFEE88" w14:textId="37E7538F" w:rsidR="001B2F4A" w:rsidRPr="00537FB1" w:rsidRDefault="001B2F4A" w:rsidP="001B2F4A">
      <w:pPr>
        <w:spacing w:line="276" w:lineRule="auto"/>
        <w:rPr>
          <w:rFonts w:ascii="Times New Roman" w:hAnsi="Times New Roman" w:cs="Times New Roman"/>
          <w:color w:val="000000" w:themeColor="text1"/>
          <w:lang w:val="en-GB"/>
        </w:rPr>
      </w:pPr>
    </w:p>
    <w:p w14:paraId="25B43CB4" w14:textId="77777777" w:rsidR="006175DF" w:rsidRPr="00537FB1" w:rsidRDefault="006175DF" w:rsidP="006175DF">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Creswell, J. W. (2003), </w:t>
      </w:r>
      <w:r w:rsidRPr="00537FB1">
        <w:rPr>
          <w:rFonts w:ascii="Times New Roman" w:hAnsi="Times New Roman" w:cs="Times New Roman"/>
          <w:i/>
          <w:iCs/>
          <w:color w:val="000000" w:themeColor="text1"/>
          <w:lang w:val="en-GB"/>
        </w:rPr>
        <w:t>Research Design: Qualitative, Quantitative, and Mixed Methods Approaches</w:t>
      </w:r>
      <w:r w:rsidRPr="00537FB1">
        <w:rPr>
          <w:rFonts w:ascii="Times New Roman" w:hAnsi="Times New Roman" w:cs="Times New Roman"/>
          <w:color w:val="000000" w:themeColor="text1"/>
          <w:lang w:val="en-GB"/>
        </w:rPr>
        <w:t>, 2nd Ed.</w:t>
      </w:r>
    </w:p>
    <w:p w14:paraId="0E899EB5" w14:textId="3223944C" w:rsidR="006175DF" w:rsidRPr="00537FB1" w:rsidRDefault="006175DF" w:rsidP="006175DF">
      <w:pPr>
        <w:spacing w:line="276" w:lineRule="auto"/>
        <w:rPr>
          <w:rFonts w:ascii="Times New Roman" w:hAnsi="Times New Roman" w:cs="Times New Roman"/>
          <w:color w:val="000000" w:themeColor="text1"/>
          <w:lang w:val="en-GB"/>
        </w:rPr>
      </w:pPr>
    </w:p>
    <w:p w14:paraId="18531FCA" w14:textId="00153984" w:rsidR="006175DF" w:rsidRPr="00537FB1" w:rsidRDefault="006175DF" w:rsidP="006175DF">
      <w:pPr>
        <w:pStyle w:val="Default"/>
        <w:spacing w:line="276" w:lineRule="auto"/>
        <w:rPr>
          <w:color w:val="000000" w:themeColor="text1"/>
          <w:lang w:val="en-GB"/>
        </w:rPr>
      </w:pPr>
      <w:r w:rsidRPr="00537FB1">
        <w:rPr>
          <w:color w:val="000000" w:themeColor="text1"/>
          <w:lang w:val="en-GB"/>
        </w:rPr>
        <w:t xml:space="preserve">Creswell, J. W. (2013). </w:t>
      </w:r>
      <w:r w:rsidRPr="00537FB1">
        <w:rPr>
          <w:i/>
          <w:iCs/>
          <w:color w:val="000000" w:themeColor="text1"/>
          <w:lang w:val="en-GB"/>
        </w:rPr>
        <w:t>Qualitative inquiry and research design: Choosing among five approaches</w:t>
      </w:r>
      <w:r w:rsidRPr="00537FB1">
        <w:rPr>
          <w:color w:val="000000" w:themeColor="text1"/>
          <w:lang w:val="en-GB"/>
        </w:rPr>
        <w:t>, Third edition, Thousand Oaks, CA: Sage.</w:t>
      </w:r>
    </w:p>
    <w:p w14:paraId="2F16284F" w14:textId="77777777" w:rsidR="006175DF" w:rsidRPr="00537FB1" w:rsidRDefault="006175DF" w:rsidP="006175DF">
      <w:pPr>
        <w:autoSpaceDE w:val="0"/>
        <w:autoSpaceDN w:val="0"/>
        <w:adjustRightInd w:val="0"/>
        <w:spacing w:line="276" w:lineRule="auto"/>
        <w:rPr>
          <w:rFonts w:ascii="Times New Roman" w:hAnsi="Times New Roman" w:cs="Times New Roman"/>
          <w:color w:val="000000" w:themeColor="text1"/>
          <w:lang w:val="en-GB"/>
        </w:rPr>
      </w:pPr>
    </w:p>
    <w:p w14:paraId="76D96963" w14:textId="571A82BB" w:rsidR="006175DF" w:rsidRPr="00537FB1" w:rsidRDefault="006175DF" w:rsidP="006175DF">
      <w:pPr>
        <w:autoSpaceDE w:val="0"/>
        <w:autoSpaceDN w:val="0"/>
        <w:adjustRightInd w:val="0"/>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Creswell, J. W., Clark V. L. P, Gutmann M. </w:t>
      </w:r>
      <w:proofErr w:type="gramStart"/>
      <w:r w:rsidRPr="00537FB1">
        <w:rPr>
          <w:rFonts w:ascii="Times New Roman" w:hAnsi="Times New Roman" w:cs="Times New Roman"/>
          <w:color w:val="000000" w:themeColor="text1"/>
          <w:lang w:val="en-GB"/>
        </w:rPr>
        <w:t>L.</w:t>
      </w:r>
      <w:proofErr w:type="gramEnd"/>
      <w:r w:rsidRPr="00537FB1">
        <w:rPr>
          <w:rFonts w:ascii="Times New Roman" w:hAnsi="Times New Roman" w:cs="Times New Roman"/>
          <w:color w:val="000000" w:themeColor="text1"/>
          <w:lang w:val="en-GB"/>
        </w:rPr>
        <w:t xml:space="preserve"> and Hanson W. E. (2003). Advanced mixed methods research designs. </w:t>
      </w:r>
      <w:r w:rsidRPr="00537FB1">
        <w:rPr>
          <w:rFonts w:ascii="Times New Roman" w:hAnsi="Times New Roman" w:cs="Times New Roman"/>
          <w:i/>
          <w:color w:val="000000" w:themeColor="text1"/>
          <w:lang w:val="en-GB"/>
        </w:rPr>
        <w:t xml:space="preserve">An expanded typology for mixed methods. </w:t>
      </w:r>
      <w:r w:rsidRPr="00537FB1">
        <w:rPr>
          <w:rFonts w:ascii="Times New Roman" w:hAnsi="Times New Roman" w:cs="Times New Roman"/>
          <w:color w:val="000000" w:themeColor="text1"/>
          <w:lang w:val="en-GB"/>
        </w:rPr>
        <w:t>pp.161-196.</w:t>
      </w:r>
    </w:p>
    <w:p w14:paraId="19FCF516" w14:textId="77777777" w:rsidR="006175DF" w:rsidRPr="00537FB1" w:rsidRDefault="006175DF" w:rsidP="006175DF">
      <w:pPr>
        <w:spacing w:line="276" w:lineRule="auto"/>
        <w:rPr>
          <w:rFonts w:ascii="Times New Roman" w:hAnsi="Times New Roman" w:cs="Times New Roman"/>
          <w:color w:val="000000" w:themeColor="text1"/>
          <w:lang w:val="en-GB"/>
        </w:rPr>
      </w:pPr>
    </w:p>
    <w:p w14:paraId="509A4D03" w14:textId="77777777" w:rsidR="006175DF" w:rsidRPr="00537FB1" w:rsidRDefault="006175DF" w:rsidP="006175DF">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Creswell, J. W. and </w:t>
      </w:r>
      <w:proofErr w:type="spellStart"/>
      <w:r w:rsidRPr="00537FB1">
        <w:rPr>
          <w:rFonts w:ascii="Times New Roman" w:hAnsi="Times New Roman" w:cs="Times New Roman"/>
          <w:color w:val="000000" w:themeColor="text1"/>
          <w:lang w:val="en-GB"/>
        </w:rPr>
        <w:t>Poth</w:t>
      </w:r>
      <w:proofErr w:type="spellEnd"/>
      <w:r w:rsidRPr="00537FB1">
        <w:rPr>
          <w:rFonts w:ascii="Times New Roman" w:hAnsi="Times New Roman" w:cs="Times New Roman"/>
          <w:color w:val="000000" w:themeColor="text1"/>
          <w:lang w:val="en-GB"/>
        </w:rPr>
        <w:t xml:space="preserve">, C. N. (2018). </w:t>
      </w:r>
      <w:r w:rsidRPr="00537FB1">
        <w:rPr>
          <w:rFonts w:ascii="Times New Roman" w:hAnsi="Times New Roman" w:cs="Times New Roman"/>
          <w:i/>
          <w:iCs/>
          <w:color w:val="000000" w:themeColor="text1"/>
          <w:lang w:val="en-GB"/>
        </w:rPr>
        <w:t>Qualitative Inquiry and Research Design: Choosing Among Five Approaches</w:t>
      </w:r>
      <w:r w:rsidRPr="00537FB1">
        <w:rPr>
          <w:rFonts w:ascii="Times New Roman" w:hAnsi="Times New Roman" w:cs="Times New Roman"/>
          <w:color w:val="000000" w:themeColor="text1"/>
          <w:lang w:val="en-GB"/>
        </w:rPr>
        <w:t> 4th Edition. SAGE Publications, Inc., Thousand Oaks.</w:t>
      </w:r>
    </w:p>
    <w:p w14:paraId="407D65B9" w14:textId="1E01DE48" w:rsidR="006175DF" w:rsidRPr="00537FB1" w:rsidRDefault="006175DF" w:rsidP="001B2F4A">
      <w:pPr>
        <w:spacing w:line="276" w:lineRule="auto"/>
        <w:rPr>
          <w:rFonts w:ascii="Times New Roman" w:hAnsi="Times New Roman" w:cs="Times New Roman"/>
          <w:color w:val="000000" w:themeColor="text1"/>
          <w:lang w:val="en-GB"/>
        </w:rPr>
      </w:pPr>
    </w:p>
    <w:p w14:paraId="066FB7CA" w14:textId="77777777" w:rsidR="006175DF" w:rsidRPr="00537FB1" w:rsidRDefault="006175DF" w:rsidP="006175DF">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Crotty, M. (1998). </w:t>
      </w:r>
      <w:r w:rsidRPr="00537FB1">
        <w:rPr>
          <w:rFonts w:ascii="Times New Roman" w:hAnsi="Times New Roman" w:cs="Times New Roman"/>
          <w:i/>
          <w:iCs/>
          <w:color w:val="000000" w:themeColor="text1"/>
          <w:lang w:val="en-GB"/>
        </w:rPr>
        <w:t>The foundations of social research</w:t>
      </w:r>
      <w:r w:rsidRPr="00537FB1">
        <w:rPr>
          <w:rFonts w:ascii="Times New Roman" w:hAnsi="Times New Roman" w:cs="Times New Roman"/>
          <w:color w:val="000000" w:themeColor="text1"/>
          <w:lang w:val="en-GB"/>
        </w:rPr>
        <w:t>, London: Sage.</w:t>
      </w:r>
    </w:p>
    <w:p w14:paraId="48B943ED" w14:textId="77777777" w:rsidR="006175DF" w:rsidRPr="00537FB1" w:rsidRDefault="006175DF" w:rsidP="001B2F4A">
      <w:pPr>
        <w:spacing w:line="276" w:lineRule="auto"/>
        <w:rPr>
          <w:rFonts w:ascii="Times New Roman" w:hAnsi="Times New Roman" w:cs="Times New Roman"/>
          <w:color w:val="000000" w:themeColor="text1"/>
          <w:lang w:val="en-GB"/>
        </w:rPr>
      </w:pPr>
    </w:p>
    <w:p w14:paraId="0A2B95DF" w14:textId="77777777" w:rsidR="001B2F4A" w:rsidRPr="00537FB1" w:rsidRDefault="001B2F4A"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Del Vicario, M., </w:t>
      </w:r>
      <w:proofErr w:type="spellStart"/>
      <w:r w:rsidRPr="00537FB1">
        <w:rPr>
          <w:rFonts w:ascii="Times New Roman" w:hAnsi="Times New Roman" w:cs="Times New Roman"/>
          <w:color w:val="000000" w:themeColor="text1"/>
          <w:lang w:val="en-GB"/>
        </w:rPr>
        <w:t>Bessi</w:t>
      </w:r>
      <w:proofErr w:type="spellEnd"/>
      <w:r w:rsidRPr="00537FB1">
        <w:rPr>
          <w:rFonts w:ascii="Times New Roman" w:hAnsi="Times New Roman" w:cs="Times New Roman"/>
          <w:color w:val="000000" w:themeColor="text1"/>
          <w:lang w:val="en-GB"/>
        </w:rPr>
        <w:t xml:space="preserve">, A., </w:t>
      </w:r>
      <w:proofErr w:type="spellStart"/>
      <w:r w:rsidRPr="00537FB1">
        <w:rPr>
          <w:rFonts w:ascii="Times New Roman" w:hAnsi="Times New Roman" w:cs="Times New Roman"/>
          <w:color w:val="000000" w:themeColor="text1"/>
          <w:lang w:val="en-GB"/>
        </w:rPr>
        <w:t>Zollo</w:t>
      </w:r>
      <w:proofErr w:type="spellEnd"/>
      <w:r w:rsidRPr="00537FB1">
        <w:rPr>
          <w:rFonts w:ascii="Times New Roman" w:hAnsi="Times New Roman" w:cs="Times New Roman"/>
          <w:color w:val="000000" w:themeColor="text1"/>
          <w:lang w:val="en-GB"/>
        </w:rPr>
        <w:t xml:space="preserve">, F., et al. (2016). ‘The spreading of misinformation online.’ </w:t>
      </w:r>
      <w:r w:rsidRPr="00537FB1">
        <w:rPr>
          <w:rFonts w:ascii="Times New Roman" w:hAnsi="Times New Roman" w:cs="Times New Roman"/>
          <w:i/>
          <w:iCs/>
          <w:color w:val="000000" w:themeColor="text1"/>
          <w:lang w:val="en-GB"/>
        </w:rPr>
        <w:t>Proceedings of the National Academy of Sciences</w:t>
      </w:r>
      <w:r w:rsidRPr="00537FB1">
        <w:rPr>
          <w:rFonts w:ascii="Times New Roman" w:hAnsi="Times New Roman" w:cs="Times New Roman"/>
          <w:color w:val="000000" w:themeColor="text1"/>
          <w:lang w:val="en-GB"/>
        </w:rPr>
        <w:t>, 113 (3): 554-559.</w:t>
      </w:r>
    </w:p>
    <w:p w14:paraId="10888670" w14:textId="77777777" w:rsidR="001B2287" w:rsidRPr="00537FB1" w:rsidRDefault="001B2287" w:rsidP="001B2F4A">
      <w:pPr>
        <w:spacing w:line="276" w:lineRule="auto"/>
        <w:rPr>
          <w:rFonts w:ascii="Times New Roman" w:hAnsi="Times New Roman" w:cs="Times New Roman"/>
          <w:color w:val="000000" w:themeColor="text1"/>
          <w:lang w:val="en-GB"/>
        </w:rPr>
      </w:pPr>
    </w:p>
    <w:p w14:paraId="40E103C1" w14:textId="77777777" w:rsidR="00B326B3" w:rsidRPr="00537FB1" w:rsidRDefault="00B326B3"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Delirrad</w:t>
      </w:r>
      <w:proofErr w:type="spellEnd"/>
      <w:r w:rsidRPr="00537FB1">
        <w:rPr>
          <w:rFonts w:ascii="Times New Roman" w:hAnsi="Times New Roman" w:cs="Times New Roman"/>
          <w:color w:val="000000" w:themeColor="text1"/>
          <w:lang w:val="en-GB"/>
        </w:rPr>
        <w:t xml:space="preserve">, M. and </w:t>
      </w:r>
      <w:proofErr w:type="spellStart"/>
      <w:r w:rsidRPr="00537FB1">
        <w:rPr>
          <w:rFonts w:ascii="Times New Roman" w:hAnsi="Times New Roman" w:cs="Times New Roman"/>
          <w:color w:val="000000" w:themeColor="text1"/>
          <w:lang w:val="en-GB"/>
        </w:rPr>
        <w:t>Mohammadi</w:t>
      </w:r>
      <w:proofErr w:type="spellEnd"/>
      <w:r w:rsidRPr="00537FB1">
        <w:rPr>
          <w:rFonts w:ascii="Times New Roman" w:hAnsi="Times New Roman" w:cs="Times New Roman"/>
          <w:color w:val="000000" w:themeColor="text1"/>
          <w:lang w:val="en-GB"/>
        </w:rPr>
        <w:t xml:space="preserve">, A. B. (2020). ‘New methanol poisoning outbreaks in Iran following COVID-19 pandemic.’ </w:t>
      </w:r>
      <w:r w:rsidRPr="00537FB1">
        <w:rPr>
          <w:rFonts w:ascii="Times New Roman" w:hAnsi="Times New Roman" w:cs="Times New Roman"/>
          <w:i/>
          <w:iCs/>
          <w:color w:val="000000" w:themeColor="text1"/>
          <w:lang w:val="en-GB"/>
        </w:rPr>
        <w:t>Alcohol and Alcoholism</w:t>
      </w:r>
      <w:r w:rsidRPr="00537FB1">
        <w:rPr>
          <w:rFonts w:ascii="Times New Roman" w:hAnsi="Times New Roman" w:cs="Times New Roman"/>
          <w:color w:val="000000" w:themeColor="text1"/>
          <w:lang w:val="en-GB"/>
        </w:rPr>
        <w:t>, 55(4): 347-348.</w:t>
      </w:r>
    </w:p>
    <w:p w14:paraId="3200105A" w14:textId="30561BA5" w:rsidR="00B326B3" w:rsidRPr="00537FB1" w:rsidRDefault="00B326B3" w:rsidP="001B2F4A">
      <w:pPr>
        <w:spacing w:line="276" w:lineRule="auto"/>
        <w:rPr>
          <w:rFonts w:ascii="Times New Roman" w:hAnsi="Times New Roman" w:cs="Times New Roman"/>
          <w:color w:val="000000" w:themeColor="text1"/>
          <w:lang w:val="en-GB"/>
        </w:rPr>
      </w:pPr>
    </w:p>
    <w:p w14:paraId="56B79EAE" w14:textId="77777777" w:rsidR="005B3522" w:rsidRPr="00537FB1" w:rsidRDefault="005B3522" w:rsidP="005B3522">
      <w:pPr>
        <w:autoSpaceDE w:val="0"/>
        <w:autoSpaceDN w:val="0"/>
        <w:adjustRightInd w:val="0"/>
        <w:spacing w:line="276" w:lineRule="auto"/>
        <w:rPr>
          <w:rFonts w:ascii="Times New Roman" w:hAnsi="Times New Roman" w:cs="Times New Roman"/>
          <w:color w:val="000000" w:themeColor="text1"/>
          <w:shd w:val="clear" w:color="auto" w:fill="FFFFFF"/>
          <w:lang w:val="en-GB"/>
        </w:rPr>
      </w:pPr>
      <w:r w:rsidRPr="00537FB1">
        <w:rPr>
          <w:rFonts w:ascii="Times New Roman" w:hAnsi="Times New Roman" w:cs="Times New Roman"/>
          <w:color w:val="000000" w:themeColor="text1"/>
          <w:shd w:val="clear" w:color="auto" w:fill="FFFFFF"/>
          <w:lang w:val="en-GB"/>
        </w:rPr>
        <w:t>Denscombe, M. (2008). Communities of practice: A research paradigm for the mixed methods approach. </w:t>
      </w:r>
      <w:r w:rsidRPr="00537FB1">
        <w:rPr>
          <w:rFonts w:ascii="Times New Roman" w:hAnsi="Times New Roman" w:cs="Times New Roman"/>
          <w:i/>
          <w:iCs/>
          <w:color w:val="000000" w:themeColor="text1"/>
          <w:shd w:val="clear" w:color="auto" w:fill="FFFFFF"/>
          <w:lang w:val="en-GB"/>
        </w:rPr>
        <w:t>Journal of mixed methods research</w:t>
      </w:r>
      <w:r w:rsidRPr="00537FB1">
        <w:rPr>
          <w:rFonts w:ascii="Times New Roman" w:hAnsi="Times New Roman" w:cs="Times New Roman"/>
          <w:color w:val="000000" w:themeColor="text1"/>
          <w:shd w:val="clear" w:color="auto" w:fill="FFFFFF"/>
          <w:lang w:val="en-GB"/>
        </w:rPr>
        <w:t>, </w:t>
      </w:r>
      <w:r w:rsidRPr="00537FB1">
        <w:rPr>
          <w:rFonts w:ascii="Times New Roman" w:hAnsi="Times New Roman" w:cs="Times New Roman"/>
          <w:i/>
          <w:iCs/>
          <w:color w:val="000000" w:themeColor="text1"/>
          <w:shd w:val="clear" w:color="auto" w:fill="FFFFFF"/>
          <w:lang w:val="en-GB"/>
        </w:rPr>
        <w:t>2</w:t>
      </w:r>
      <w:r w:rsidRPr="00537FB1">
        <w:rPr>
          <w:rFonts w:ascii="Times New Roman" w:hAnsi="Times New Roman" w:cs="Times New Roman"/>
          <w:color w:val="000000" w:themeColor="text1"/>
          <w:shd w:val="clear" w:color="auto" w:fill="FFFFFF"/>
          <w:lang w:val="en-GB"/>
        </w:rPr>
        <w:t>(3), pp. 270-283.</w:t>
      </w:r>
    </w:p>
    <w:p w14:paraId="1A9A3AB2" w14:textId="77777777" w:rsidR="005B3522" w:rsidRPr="00537FB1" w:rsidRDefault="005B3522" w:rsidP="00B06411">
      <w:pPr>
        <w:widowControl w:val="0"/>
        <w:autoSpaceDE w:val="0"/>
        <w:autoSpaceDN w:val="0"/>
        <w:adjustRightInd w:val="0"/>
        <w:spacing w:line="276" w:lineRule="auto"/>
        <w:rPr>
          <w:rFonts w:ascii="Times New Roman" w:eastAsiaTheme="minorEastAsia" w:hAnsi="Times New Roman" w:cs="Times New Roman"/>
          <w:lang w:val="en-GB"/>
        </w:rPr>
      </w:pPr>
    </w:p>
    <w:p w14:paraId="43E822E0" w14:textId="74D49663" w:rsidR="00B06411" w:rsidRPr="00537FB1" w:rsidRDefault="00B06411" w:rsidP="00B06411">
      <w:pPr>
        <w:widowControl w:val="0"/>
        <w:autoSpaceDE w:val="0"/>
        <w:autoSpaceDN w:val="0"/>
        <w:adjustRightInd w:val="0"/>
        <w:spacing w:line="276" w:lineRule="auto"/>
        <w:rPr>
          <w:rFonts w:ascii="Times New Roman" w:eastAsiaTheme="minorEastAsia" w:hAnsi="Times New Roman" w:cs="Times New Roman"/>
          <w:lang w:val="en-GB"/>
        </w:rPr>
      </w:pPr>
      <w:r w:rsidRPr="00537FB1">
        <w:rPr>
          <w:rFonts w:ascii="Times New Roman" w:eastAsiaTheme="minorEastAsia" w:hAnsi="Times New Roman" w:cs="Times New Roman"/>
          <w:lang w:val="en-GB"/>
        </w:rPr>
        <w:t xml:space="preserve">Denzin, N. (1970). </w:t>
      </w:r>
      <w:r w:rsidRPr="00537FB1">
        <w:rPr>
          <w:rFonts w:ascii="Times New Roman" w:eastAsiaTheme="minorEastAsia" w:hAnsi="Times New Roman" w:cs="Times New Roman"/>
          <w:i/>
          <w:iCs/>
          <w:lang w:val="en-GB"/>
        </w:rPr>
        <w:t>The Research Act in Sociology</w:t>
      </w:r>
      <w:r w:rsidRPr="00537FB1">
        <w:rPr>
          <w:rFonts w:ascii="Times New Roman" w:eastAsiaTheme="minorEastAsia" w:hAnsi="Times New Roman" w:cs="Times New Roman"/>
          <w:lang w:val="en-GB"/>
        </w:rPr>
        <w:t>. Chicago: Aldine.</w:t>
      </w:r>
    </w:p>
    <w:p w14:paraId="3B8EC5D0" w14:textId="77777777" w:rsidR="00B06411" w:rsidRPr="00537FB1" w:rsidRDefault="00B06411" w:rsidP="00B06411">
      <w:pPr>
        <w:spacing w:line="276" w:lineRule="auto"/>
        <w:rPr>
          <w:rFonts w:ascii="Times New Roman" w:hAnsi="Times New Roman" w:cs="Times New Roman"/>
          <w:lang w:val="en-GB"/>
        </w:rPr>
      </w:pPr>
    </w:p>
    <w:p w14:paraId="6F479F9D" w14:textId="77777777" w:rsidR="00B06411" w:rsidRPr="00537FB1" w:rsidRDefault="00B06411" w:rsidP="00B06411">
      <w:pPr>
        <w:widowControl w:val="0"/>
        <w:autoSpaceDE w:val="0"/>
        <w:autoSpaceDN w:val="0"/>
        <w:adjustRightInd w:val="0"/>
        <w:spacing w:line="276" w:lineRule="auto"/>
        <w:rPr>
          <w:rFonts w:ascii="Times New Roman" w:eastAsiaTheme="minorEastAsia" w:hAnsi="Times New Roman" w:cs="Times New Roman"/>
          <w:lang w:val="en-GB"/>
        </w:rPr>
      </w:pPr>
      <w:r w:rsidRPr="00537FB1">
        <w:rPr>
          <w:rFonts w:ascii="Times New Roman" w:eastAsiaTheme="minorEastAsia" w:hAnsi="Times New Roman" w:cs="Times New Roman"/>
          <w:lang w:val="en-GB"/>
        </w:rPr>
        <w:t xml:space="preserve">Denzin, N. (1978). </w:t>
      </w:r>
      <w:r w:rsidRPr="00537FB1">
        <w:rPr>
          <w:rFonts w:ascii="Times New Roman" w:eastAsiaTheme="minorEastAsia" w:hAnsi="Times New Roman" w:cs="Times New Roman"/>
          <w:i/>
          <w:iCs/>
          <w:lang w:val="en-GB"/>
        </w:rPr>
        <w:t>The Research Act: A Theoretical Introduction to Sociological Methods</w:t>
      </w:r>
      <w:r w:rsidRPr="00537FB1">
        <w:rPr>
          <w:rFonts w:ascii="Times New Roman" w:eastAsiaTheme="minorEastAsia" w:hAnsi="Times New Roman" w:cs="Times New Roman"/>
          <w:lang w:val="en-GB"/>
        </w:rPr>
        <w:t>, New York: McGraw-Hill.</w:t>
      </w:r>
    </w:p>
    <w:p w14:paraId="726F59F0" w14:textId="77777777" w:rsidR="00B06411" w:rsidRPr="00537FB1" w:rsidRDefault="00B06411" w:rsidP="001B2F4A">
      <w:pPr>
        <w:spacing w:line="276" w:lineRule="auto"/>
        <w:rPr>
          <w:rFonts w:ascii="Times New Roman" w:hAnsi="Times New Roman" w:cs="Times New Roman"/>
          <w:color w:val="000000" w:themeColor="text1"/>
          <w:lang w:val="en-GB"/>
        </w:rPr>
      </w:pPr>
    </w:p>
    <w:p w14:paraId="47802483" w14:textId="7777777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Dias da Silva, M. and Walmsley, A. (2019). ‘Fake news and dental education.’ </w:t>
      </w:r>
      <w:r w:rsidRPr="00537FB1">
        <w:rPr>
          <w:rFonts w:ascii="Times New Roman" w:hAnsi="Times New Roman" w:cs="Times New Roman"/>
          <w:i/>
          <w:iCs/>
          <w:color w:val="000000" w:themeColor="text1"/>
          <w:lang w:val="en-GB"/>
        </w:rPr>
        <w:t>British Dental Journal</w:t>
      </w:r>
      <w:r w:rsidRPr="00537FB1">
        <w:rPr>
          <w:rFonts w:ascii="Times New Roman" w:hAnsi="Times New Roman" w:cs="Times New Roman"/>
          <w:color w:val="000000" w:themeColor="text1"/>
          <w:lang w:val="en-GB"/>
        </w:rPr>
        <w:t>, 226: 397-399.</w:t>
      </w:r>
    </w:p>
    <w:p w14:paraId="1A058AF0" w14:textId="77777777" w:rsidR="00B326B3" w:rsidRPr="00537FB1" w:rsidRDefault="00B326B3" w:rsidP="001B2F4A">
      <w:pPr>
        <w:spacing w:line="276" w:lineRule="auto"/>
        <w:rPr>
          <w:rFonts w:ascii="Times New Roman" w:hAnsi="Times New Roman" w:cs="Times New Roman"/>
          <w:color w:val="000000" w:themeColor="text1"/>
          <w:lang w:val="en-GB"/>
        </w:rPr>
      </w:pPr>
    </w:p>
    <w:p w14:paraId="61AFC864" w14:textId="7777777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Ecker, U. K. H., Lewandowsky, S. and Tang, D. T. W. (2010). ‘Explicit warnings reduce but do not eliminate the continued influence of misinformation.’ </w:t>
      </w:r>
      <w:r w:rsidRPr="00537FB1">
        <w:rPr>
          <w:rFonts w:ascii="Times New Roman" w:hAnsi="Times New Roman" w:cs="Times New Roman"/>
          <w:i/>
          <w:iCs/>
          <w:color w:val="000000" w:themeColor="text1"/>
          <w:lang w:val="en-GB"/>
        </w:rPr>
        <w:t>Memory &amp; Cognition</w:t>
      </w:r>
      <w:r w:rsidRPr="00537FB1">
        <w:rPr>
          <w:rFonts w:ascii="Times New Roman" w:hAnsi="Times New Roman" w:cs="Times New Roman"/>
          <w:color w:val="000000" w:themeColor="text1"/>
          <w:lang w:val="en-GB"/>
        </w:rPr>
        <w:t>, 38 (8): 1087-1100.</w:t>
      </w:r>
    </w:p>
    <w:p w14:paraId="2FA78ECD" w14:textId="77777777" w:rsidR="00B326B3" w:rsidRPr="00537FB1" w:rsidRDefault="00B326B3" w:rsidP="001B2F4A">
      <w:pPr>
        <w:spacing w:line="276" w:lineRule="auto"/>
        <w:rPr>
          <w:rFonts w:ascii="Times New Roman" w:hAnsi="Times New Roman" w:cs="Times New Roman"/>
          <w:color w:val="000000" w:themeColor="text1"/>
          <w:lang w:val="en-GB"/>
        </w:rPr>
      </w:pPr>
    </w:p>
    <w:p w14:paraId="4A1E2C95" w14:textId="6932A023"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Ecker, U. K. H., Lewandowsky, S., Swire, B., et al. (2011). ‘Correcting false information in memory: Manipulating the strength of misinformation encoding and its retraction.’ </w:t>
      </w:r>
      <w:r w:rsidRPr="00537FB1">
        <w:rPr>
          <w:rFonts w:ascii="Times New Roman" w:hAnsi="Times New Roman" w:cs="Times New Roman"/>
          <w:i/>
          <w:iCs/>
          <w:color w:val="000000" w:themeColor="text1"/>
          <w:lang w:val="en-GB"/>
        </w:rPr>
        <w:t>Psychonomic Bulletin &amp; Review</w:t>
      </w:r>
      <w:r w:rsidRPr="00537FB1">
        <w:rPr>
          <w:rFonts w:ascii="Times New Roman" w:hAnsi="Times New Roman" w:cs="Times New Roman"/>
          <w:color w:val="000000" w:themeColor="text1"/>
          <w:lang w:val="en-GB"/>
        </w:rPr>
        <w:t>, 18: 570-578.</w:t>
      </w:r>
    </w:p>
    <w:p w14:paraId="563657B9" w14:textId="7DD03B74" w:rsidR="00B06411" w:rsidRPr="00537FB1" w:rsidRDefault="00B06411" w:rsidP="001B2F4A">
      <w:pPr>
        <w:spacing w:line="276" w:lineRule="auto"/>
        <w:rPr>
          <w:rFonts w:ascii="Times New Roman" w:hAnsi="Times New Roman" w:cs="Times New Roman"/>
          <w:color w:val="000000" w:themeColor="text1"/>
          <w:lang w:val="en-GB"/>
        </w:rPr>
      </w:pPr>
    </w:p>
    <w:p w14:paraId="3885DCE2" w14:textId="33DC9593" w:rsidR="00B06411" w:rsidRPr="00537FB1" w:rsidRDefault="00B06411"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Erzberger</w:t>
      </w:r>
      <w:proofErr w:type="spellEnd"/>
      <w:r w:rsidRPr="00537FB1">
        <w:rPr>
          <w:rFonts w:ascii="Times New Roman" w:hAnsi="Times New Roman" w:cs="Times New Roman"/>
          <w:color w:val="000000" w:themeColor="text1"/>
          <w:lang w:val="en-GB"/>
        </w:rPr>
        <w:t xml:space="preserve">, C., and </w:t>
      </w:r>
      <w:proofErr w:type="spellStart"/>
      <w:r w:rsidRPr="00537FB1">
        <w:rPr>
          <w:rFonts w:ascii="Times New Roman" w:hAnsi="Times New Roman" w:cs="Times New Roman"/>
          <w:color w:val="000000" w:themeColor="text1"/>
          <w:lang w:val="en-GB"/>
        </w:rPr>
        <w:t>Prein</w:t>
      </w:r>
      <w:proofErr w:type="spellEnd"/>
      <w:r w:rsidRPr="00537FB1">
        <w:rPr>
          <w:rFonts w:ascii="Times New Roman" w:hAnsi="Times New Roman" w:cs="Times New Roman"/>
          <w:color w:val="000000" w:themeColor="text1"/>
          <w:lang w:val="en-GB"/>
        </w:rPr>
        <w:t xml:space="preserve">, G. (1997). Triangulation: Validity and </w:t>
      </w:r>
      <w:proofErr w:type="gramStart"/>
      <w:r w:rsidRPr="00537FB1">
        <w:rPr>
          <w:rFonts w:ascii="Times New Roman" w:hAnsi="Times New Roman" w:cs="Times New Roman"/>
          <w:color w:val="000000" w:themeColor="text1"/>
          <w:lang w:val="en-GB"/>
        </w:rPr>
        <w:t>Empirically-based</w:t>
      </w:r>
      <w:proofErr w:type="gramEnd"/>
      <w:r w:rsidRPr="00537FB1">
        <w:rPr>
          <w:rFonts w:ascii="Times New Roman" w:hAnsi="Times New Roman" w:cs="Times New Roman"/>
          <w:color w:val="000000" w:themeColor="text1"/>
          <w:lang w:val="en-GB"/>
        </w:rPr>
        <w:t xml:space="preserve"> hypothesis Construction, Quality and Quality, </w:t>
      </w:r>
      <w:r w:rsidRPr="00537FB1">
        <w:rPr>
          <w:rFonts w:ascii="Times New Roman" w:hAnsi="Times New Roman" w:cs="Times New Roman"/>
          <w:i/>
          <w:iCs/>
          <w:color w:val="000000" w:themeColor="text1"/>
          <w:lang w:val="en-GB"/>
        </w:rPr>
        <w:t>International Journal of Methodology</w:t>
      </w:r>
      <w:r w:rsidRPr="00537FB1">
        <w:rPr>
          <w:rFonts w:ascii="Times New Roman" w:hAnsi="Times New Roman" w:cs="Times New Roman"/>
          <w:color w:val="000000" w:themeColor="text1"/>
          <w:lang w:val="en-GB"/>
        </w:rPr>
        <w:t>, 31 (2), 141- 154.</w:t>
      </w:r>
    </w:p>
    <w:p w14:paraId="02A12F5E" w14:textId="77777777" w:rsidR="00B326B3" w:rsidRPr="00537FB1" w:rsidRDefault="00B326B3" w:rsidP="001B2F4A">
      <w:pPr>
        <w:spacing w:line="276" w:lineRule="auto"/>
        <w:rPr>
          <w:rFonts w:ascii="Times New Roman" w:hAnsi="Times New Roman" w:cs="Times New Roman"/>
          <w:color w:val="000000" w:themeColor="text1"/>
          <w:lang w:val="en-GB"/>
        </w:rPr>
      </w:pPr>
    </w:p>
    <w:p w14:paraId="7CA2D773" w14:textId="7777777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Free, C., Phillips, G., Galli, L., et al. (2013). ‘The effectiveness of mobile-health technology-based health </w:t>
      </w:r>
      <w:proofErr w:type="spellStart"/>
      <w:r w:rsidRPr="00537FB1">
        <w:rPr>
          <w:rFonts w:ascii="Times New Roman" w:hAnsi="Times New Roman" w:cs="Times New Roman"/>
          <w:color w:val="000000" w:themeColor="text1"/>
          <w:lang w:val="en-GB"/>
        </w:rPr>
        <w:t>behavior</w:t>
      </w:r>
      <w:proofErr w:type="spellEnd"/>
      <w:r w:rsidRPr="00537FB1">
        <w:rPr>
          <w:rFonts w:ascii="Times New Roman" w:hAnsi="Times New Roman" w:cs="Times New Roman"/>
          <w:color w:val="000000" w:themeColor="text1"/>
          <w:lang w:val="en-GB"/>
        </w:rPr>
        <w:t xml:space="preserve"> change or disease management interventions for health care consumers: a systematic review.’ </w:t>
      </w:r>
      <w:proofErr w:type="spellStart"/>
      <w:r w:rsidRPr="00537FB1">
        <w:rPr>
          <w:rFonts w:ascii="Times New Roman" w:hAnsi="Times New Roman" w:cs="Times New Roman"/>
          <w:i/>
          <w:iCs/>
          <w:color w:val="000000" w:themeColor="text1"/>
          <w:lang w:val="en-GB"/>
        </w:rPr>
        <w:t>PLoS</w:t>
      </w:r>
      <w:proofErr w:type="spellEnd"/>
      <w:r w:rsidRPr="00537FB1">
        <w:rPr>
          <w:rFonts w:ascii="Times New Roman" w:hAnsi="Times New Roman" w:cs="Times New Roman"/>
          <w:i/>
          <w:iCs/>
          <w:color w:val="000000" w:themeColor="text1"/>
          <w:lang w:val="en-GB"/>
        </w:rPr>
        <w:t xml:space="preserve"> medicine</w:t>
      </w:r>
      <w:r w:rsidRPr="00537FB1">
        <w:rPr>
          <w:rFonts w:ascii="Times New Roman" w:hAnsi="Times New Roman" w:cs="Times New Roman"/>
          <w:color w:val="000000" w:themeColor="text1"/>
          <w:lang w:val="en-GB"/>
        </w:rPr>
        <w:t>, 10 (1): e1001362.</w:t>
      </w:r>
    </w:p>
    <w:p w14:paraId="0E3060BA" w14:textId="24AB1812" w:rsidR="00B326B3" w:rsidRPr="00537FB1" w:rsidRDefault="00B326B3" w:rsidP="001B2F4A">
      <w:pPr>
        <w:spacing w:line="276" w:lineRule="auto"/>
        <w:rPr>
          <w:rFonts w:ascii="Times New Roman" w:hAnsi="Times New Roman" w:cs="Times New Roman"/>
          <w:color w:val="000000" w:themeColor="text1"/>
          <w:lang w:val="en-GB"/>
        </w:rPr>
      </w:pPr>
    </w:p>
    <w:p w14:paraId="40DC3751" w14:textId="77777777" w:rsidR="00B06411" w:rsidRPr="00537FB1" w:rsidRDefault="00B06411" w:rsidP="00B06411">
      <w:pPr>
        <w:autoSpaceDE w:val="0"/>
        <w:autoSpaceDN w:val="0"/>
        <w:adjustRightInd w:val="0"/>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Flinders, D. J. (1992). ‘In search of ethical guidance: Constructing a basis for dialogue.’ </w:t>
      </w:r>
      <w:r w:rsidRPr="00537FB1">
        <w:rPr>
          <w:rFonts w:ascii="Times New Roman" w:hAnsi="Times New Roman" w:cs="Times New Roman"/>
          <w:i/>
          <w:iCs/>
          <w:color w:val="000000" w:themeColor="text1"/>
          <w:lang w:val="en-GB"/>
        </w:rPr>
        <w:t xml:space="preserve">Qualitative Studies in Education, </w:t>
      </w:r>
      <w:r w:rsidRPr="00537FB1">
        <w:rPr>
          <w:rFonts w:ascii="Times New Roman" w:hAnsi="Times New Roman" w:cs="Times New Roman"/>
          <w:color w:val="000000" w:themeColor="text1"/>
          <w:lang w:val="en-GB"/>
        </w:rPr>
        <w:t>5(2), pp.101-115.</w:t>
      </w:r>
    </w:p>
    <w:p w14:paraId="52C73F82" w14:textId="77777777" w:rsidR="00B06411" w:rsidRPr="00537FB1" w:rsidRDefault="00B06411" w:rsidP="001B2F4A">
      <w:pPr>
        <w:spacing w:line="276" w:lineRule="auto"/>
        <w:rPr>
          <w:rFonts w:ascii="Times New Roman" w:hAnsi="Times New Roman" w:cs="Times New Roman"/>
          <w:color w:val="000000" w:themeColor="text1"/>
          <w:lang w:val="en-GB"/>
        </w:rPr>
      </w:pPr>
    </w:p>
    <w:p w14:paraId="70FB730B" w14:textId="7777777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Fung, I. C., Fu, K., Chan, C., et al. (2016). ‘Social media’s initial reaction to information and misinformation on Ebola, August 2014: facts and </w:t>
      </w:r>
      <w:proofErr w:type="spellStart"/>
      <w:r w:rsidRPr="00537FB1">
        <w:rPr>
          <w:rFonts w:ascii="Times New Roman" w:hAnsi="Times New Roman" w:cs="Times New Roman"/>
          <w:color w:val="000000" w:themeColor="text1"/>
          <w:lang w:val="en-GB"/>
        </w:rPr>
        <w:t>rumors</w:t>
      </w:r>
      <w:proofErr w:type="spellEnd"/>
      <w:r w:rsidRPr="00537FB1">
        <w:rPr>
          <w:rFonts w:ascii="Times New Roman" w:hAnsi="Times New Roman" w:cs="Times New Roman"/>
          <w:color w:val="000000" w:themeColor="text1"/>
          <w:lang w:val="en-GB"/>
        </w:rPr>
        <w:t xml:space="preserve">.’ </w:t>
      </w:r>
      <w:r w:rsidRPr="00537FB1">
        <w:rPr>
          <w:rFonts w:ascii="Times New Roman" w:hAnsi="Times New Roman" w:cs="Times New Roman"/>
          <w:i/>
          <w:iCs/>
          <w:color w:val="000000" w:themeColor="text1"/>
          <w:lang w:val="en-GB"/>
        </w:rPr>
        <w:t>Public Health Reports</w:t>
      </w:r>
      <w:r w:rsidRPr="00537FB1">
        <w:rPr>
          <w:rFonts w:ascii="Times New Roman" w:hAnsi="Times New Roman" w:cs="Times New Roman"/>
          <w:color w:val="000000" w:themeColor="text1"/>
          <w:lang w:val="en-GB"/>
        </w:rPr>
        <w:t>, 131(3), 461-473.</w:t>
      </w:r>
    </w:p>
    <w:p w14:paraId="79796507" w14:textId="77777777" w:rsidR="00B326B3" w:rsidRPr="00537FB1" w:rsidRDefault="00B326B3" w:rsidP="001B2F4A">
      <w:pPr>
        <w:spacing w:line="276" w:lineRule="auto"/>
        <w:rPr>
          <w:rFonts w:ascii="Times New Roman" w:hAnsi="Times New Roman" w:cs="Times New Roman"/>
          <w:color w:val="000000" w:themeColor="text1"/>
          <w:lang w:val="en-GB"/>
        </w:rPr>
      </w:pPr>
    </w:p>
    <w:p w14:paraId="4125BD72" w14:textId="77777777" w:rsidR="00B326B3" w:rsidRPr="00537FB1" w:rsidRDefault="00B326B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Garg, N., Venkatraman, A., Pandey, A., et al. (2015). ‘YouTube as a source of information on dialysis: a content analysis.’ </w:t>
      </w:r>
      <w:r w:rsidRPr="00537FB1">
        <w:rPr>
          <w:rFonts w:ascii="Times New Roman" w:hAnsi="Times New Roman" w:cs="Times New Roman"/>
          <w:i/>
          <w:iCs/>
          <w:color w:val="000000" w:themeColor="text1"/>
          <w:lang w:val="en-GB"/>
        </w:rPr>
        <w:t>Nephrology</w:t>
      </w:r>
      <w:r w:rsidRPr="00537FB1">
        <w:rPr>
          <w:rFonts w:ascii="Times New Roman" w:hAnsi="Times New Roman" w:cs="Times New Roman"/>
          <w:color w:val="000000" w:themeColor="text1"/>
          <w:lang w:val="en-GB"/>
        </w:rPr>
        <w:t>, 20 (5), 315-320.</w:t>
      </w:r>
    </w:p>
    <w:p w14:paraId="5E684359" w14:textId="1B6264A0" w:rsidR="00B06411" w:rsidRPr="00537FB1" w:rsidRDefault="00B06411" w:rsidP="00B06411">
      <w:pPr>
        <w:spacing w:line="276" w:lineRule="auto"/>
        <w:rPr>
          <w:rFonts w:ascii="Times New Roman" w:hAnsi="Times New Roman" w:cs="Times New Roman"/>
          <w:color w:val="000000" w:themeColor="text1"/>
          <w:lang w:val="en-GB"/>
        </w:rPr>
      </w:pPr>
    </w:p>
    <w:p w14:paraId="228A31AA" w14:textId="77777777" w:rsidR="00340AA3" w:rsidRPr="00537FB1" w:rsidRDefault="00340AA3" w:rsidP="00340AA3">
      <w:pPr>
        <w:spacing w:line="276" w:lineRule="auto"/>
        <w:rPr>
          <w:rFonts w:ascii="Times New Roman" w:hAnsi="Times New Roman" w:cs="Times New Roman"/>
          <w:lang w:val="en-GB"/>
        </w:rPr>
      </w:pPr>
      <w:r w:rsidRPr="00537FB1">
        <w:rPr>
          <w:rFonts w:ascii="Times New Roman" w:hAnsi="Times New Roman" w:cs="Times New Roman"/>
          <w:lang w:val="en-GB"/>
        </w:rPr>
        <w:t xml:space="preserve">Gerbner, G., Gross, L., Morgan, M., et al. (1986). ‘Living with television: The dynamics of the cultivation process.’ </w:t>
      </w:r>
      <w:r w:rsidRPr="00537FB1">
        <w:rPr>
          <w:rFonts w:ascii="Times New Roman" w:hAnsi="Times New Roman" w:cs="Times New Roman"/>
          <w:i/>
          <w:iCs/>
          <w:lang w:val="en-GB"/>
        </w:rPr>
        <w:t>Perspectives on media effects</w:t>
      </w:r>
      <w:r w:rsidRPr="00537FB1">
        <w:rPr>
          <w:rFonts w:ascii="Times New Roman" w:hAnsi="Times New Roman" w:cs="Times New Roman"/>
          <w:lang w:val="en-GB"/>
        </w:rPr>
        <w:t xml:space="preserve">, J. Bryant &amp; D. </w:t>
      </w:r>
      <w:proofErr w:type="spellStart"/>
      <w:r w:rsidRPr="00537FB1">
        <w:rPr>
          <w:rFonts w:ascii="Times New Roman" w:hAnsi="Times New Roman" w:cs="Times New Roman"/>
          <w:lang w:val="en-GB"/>
        </w:rPr>
        <w:t>Zillman</w:t>
      </w:r>
      <w:proofErr w:type="spellEnd"/>
      <w:r w:rsidRPr="00537FB1">
        <w:rPr>
          <w:rFonts w:ascii="Times New Roman" w:hAnsi="Times New Roman" w:cs="Times New Roman"/>
          <w:lang w:val="en-GB"/>
        </w:rPr>
        <w:t xml:space="preserve"> ed.</w:t>
      </w:r>
    </w:p>
    <w:p w14:paraId="28BB0101" w14:textId="77777777" w:rsidR="00340AA3" w:rsidRPr="00537FB1" w:rsidRDefault="00340AA3" w:rsidP="00B06411">
      <w:pPr>
        <w:spacing w:line="276" w:lineRule="auto"/>
        <w:rPr>
          <w:rFonts w:ascii="Times New Roman" w:hAnsi="Times New Roman" w:cs="Times New Roman"/>
          <w:color w:val="000000" w:themeColor="text1"/>
          <w:lang w:val="en-GB"/>
        </w:rPr>
      </w:pPr>
    </w:p>
    <w:p w14:paraId="5750151D" w14:textId="6FBDC62B" w:rsidR="00B06411" w:rsidRPr="00537FB1" w:rsidRDefault="00B06411" w:rsidP="00B0641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Glaser, B. and Strauss, A. L. (1968). ‘The discovery of grounded theory: strategy for qualitative research.’ </w:t>
      </w:r>
      <w:r w:rsidRPr="00537FB1">
        <w:rPr>
          <w:rFonts w:ascii="Times New Roman" w:hAnsi="Times New Roman" w:cs="Times New Roman"/>
          <w:i/>
          <w:iCs/>
          <w:color w:val="000000" w:themeColor="text1"/>
          <w:lang w:val="en-GB"/>
        </w:rPr>
        <w:t>Nursing Research</w:t>
      </w:r>
      <w:r w:rsidRPr="00537FB1">
        <w:rPr>
          <w:rFonts w:ascii="Times New Roman" w:hAnsi="Times New Roman" w:cs="Times New Roman"/>
          <w:color w:val="000000" w:themeColor="text1"/>
          <w:lang w:val="en-GB"/>
        </w:rPr>
        <w:t>, 17 (4), 377-380.</w:t>
      </w:r>
    </w:p>
    <w:p w14:paraId="4B8563BD" w14:textId="77777777" w:rsidR="00B06411" w:rsidRPr="00537FB1" w:rsidRDefault="00B06411" w:rsidP="001B2F4A">
      <w:pPr>
        <w:spacing w:line="276" w:lineRule="auto"/>
        <w:rPr>
          <w:rFonts w:ascii="Times New Roman" w:hAnsi="Times New Roman" w:cs="Times New Roman"/>
          <w:b/>
          <w:bCs/>
          <w:color w:val="000000" w:themeColor="text1"/>
          <w:lang w:val="en-GB"/>
        </w:rPr>
      </w:pPr>
    </w:p>
    <w:p w14:paraId="00DD743D" w14:textId="472BD70F" w:rsidR="003D36AA" w:rsidRPr="00537FB1" w:rsidRDefault="003D36AA"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Global Web Index. (2019). </w:t>
      </w:r>
      <w:r w:rsidRPr="00537FB1">
        <w:rPr>
          <w:rFonts w:ascii="Times New Roman" w:hAnsi="Times New Roman" w:cs="Times New Roman"/>
          <w:i/>
          <w:iCs/>
          <w:color w:val="000000" w:themeColor="text1"/>
          <w:lang w:val="en-GB"/>
        </w:rPr>
        <w:t xml:space="preserve">Social </w:t>
      </w:r>
      <w:proofErr w:type="spellStart"/>
      <w:r w:rsidRPr="00537FB1">
        <w:rPr>
          <w:rFonts w:ascii="Times New Roman" w:hAnsi="Times New Roman" w:cs="Times New Roman"/>
          <w:i/>
          <w:iCs/>
          <w:color w:val="000000" w:themeColor="text1"/>
          <w:lang w:val="en-GB"/>
        </w:rPr>
        <w:t>GlobalWebIndex</w:t>
      </w:r>
      <w:r w:rsidR="004F529E" w:rsidRPr="00537FB1">
        <w:rPr>
          <w:rFonts w:ascii="Times New Roman" w:hAnsi="Times New Roman" w:cs="Times New Roman"/>
          <w:i/>
          <w:iCs/>
          <w:color w:val="000000" w:themeColor="text1"/>
          <w:lang w:val="en-GB"/>
        </w:rPr>
        <w:t>’</w:t>
      </w:r>
      <w:r w:rsidRPr="00537FB1">
        <w:rPr>
          <w:rFonts w:ascii="Times New Roman" w:hAnsi="Times New Roman" w:cs="Times New Roman"/>
          <w:i/>
          <w:iCs/>
          <w:color w:val="000000" w:themeColor="text1"/>
          <w:lang w:val="en-GB"/>
        </w:rPr>
        <w:t>s</w:t>
      </w:r>
      <w:proofErr w:type="spellEnd"/>
      <w:r w:rsidRPr="00537FB1">
        <w:rPr>
          <w:rFonts w:ascii="Times New Roman" w:hAnsi="Times New Roman" w:cs="Times New Roman"/>
          <w:i/>
          <w:iCs/>
          <w:color w:val="000000" w:themeColor="text1"/>
          <w:lang w:val="en-GB"/>
        </w:rPr>
        <w:t xml:space="preserve"> flagship report on the latest trends in social media</w:t>
      </w:r>
      <w:r w:rsidRPr="00537FB1">
        <w:rPr>
          <w:rFonts w:ascii="Times New Roman" w:hAnsi="Times New Roman" w:cs="Times New Roman"/>
          <w:color w:val="000000" w:themeColor="text1"/>
          <w:lang w:val="en-GB"/>
        </w:rPr>
        <w:t xml:space="preserve">. </w:t>
      </w:r>
      <w:r w:rsidR="006175DF" w:rsidRPr="00537FB1">
        <w:rPr>
          <w:rFonts w:ascii="Times New Roman" w:hAnsi="Times New Roman" w:cs="Times New Roman"/>
          <w:color w:val="000000" w:themeColor="text1"/>
          <w:lang w:val="en-GB"/>
        </w:rPr>
        <w:t>https://www.gwi.com/reports/social-2019</w:t>
      </w:r>
      <w:r w:rsidR="00E57727" w:rsidRPr="00537FB1">
        <w:rPr>
          <w:rFonts w:ascii="Times New Roman" w:hAnsi="Times New Roman" w:cs="Times New Roman"/>
          <w:color w:val="000000" w:themeColor="text1"/>
          <w:lang w:val="en-GB"/>
        </w:rPr>
        <w:t>.</w:t>
      </w:r>
    </w:p>
    <w:p w14:paraId="05F4A5A4" w14:textId="23EEC3C9" w:rsidR="006175DF" w:rsidRPr="00537FB1" w:rsidRDefault="006175DF" w:rsidP="001B2F4A">
      <w:pPr>
        <w:spacing w:line="276" w:lineRule="auto"/>
        <w:rPr>
          <w:rFonts w:ascii="Times New Roman" w:hAnsi="Times New Roman" w:cs="Times New Roman"/>
          <w:color w:val="000000" w:themeColor="text1"/>
          <w:lang w:val="en-GB"/>
        </w:rPr>
      </w:pPr>
    </w:p>
    <w:p w14:paraId="19D9B3FD" w14:textId="458F900A" w:rsidR="006175DF" w:rsidRPr="00537FB1" w:rsidRDefault="006175DF" w:rsidP="006175DF">
      <w:pPr>
        <w:autoSpaceDE w:val="0"/>
        <w:autoSpaceDN w:val="0"/>
        <w:adjustRightInd w:val="0"/>
        <w:spacing w:line="276" w:lineRule="auto"/>
        <w:rPr>
          <w:rFonts w:ascii="Times New Roman" w:hAnsi="Times New Roman" w:cs="Times New Roman"/>
          <w:color w:val="000000" w:themeColor="text1"/>
          <w:shd w:val="clear" w:color="auto" w:fill="FFFFFF"/>
          <w:lang w:val="en-GB"/>
        </w:rPr>
      </w:pPr>
      <w:r w:rsidRPr="00537FB1">
        <w:rPr>
          <w:rFonts w:ascii="Times New Roman" w:hAnsi="Times New Roman" w:cs="Times New Roman"/>
          <w:color w:val="000000" w:themeColor="text1"/>
          <w:shd w:val="clear" w:color="auto" w:fill="FFFFFF"/>
          <w:lang w:val="en-GB"/>
        </w:rPr>
        <w:t>Guba, E. G. and Lincoln, Y. S. (1994). Competing paradigms in qualitative research. </w:t>
      </w:r>
      <w:r w:rsidRPr="00537FB1">
        <w:rPr>
          <w:rFonts w:ascii="Times New Roman" w:hAnsi="Times New Roman" w:cs="Times New Roman"/>
          <w:i/>
          <w:iCs/>
          <w:color w:val="000000" w:themeColor="text1"/>
          <w:shd w:val="clear" w:color="auto" w:fill="FFFFFF"/>
          <w:lang w:val="en-GB"/>
        </w:rPr>
        <w:t>Handbook of qualitative research</w:t>
      </w:r>
      <w:r w:rsidRPr="00537FB1">
        <w:rPr>
          <w:rFonts w:ascii="Times New Roman" w:hAnsi="Times New Roman" w:cs="Times New Roman"/>
          <w:color w:val="000000" w:themeColor="text1"/>
          <w:shd w:val="clear" w:color="auto" w:fill="FFFFFF"/>
          <w:lang w:val="en-GB"/>
        </w:rPr>
        <w:t xml:space="preserve">, pp.105-117. Thousand Oaks, CA: </w:t>
      </w:r>
      <w:r w:rsidRPr="00537FB1">
        <w:rPr>
          <w:rFonts w:ascii="Times New Roman" w:hAnsi="Times New Roman" w:cs="Times New Roman"/>
          <w:color w:val="000000" w:themeColor="text1"/>
          <w:lang w:val="en-GB"/>
        </w:rPr>
        <w:t>SAGE Publications.</w:t>
      </w:r>
    </w:p>
    <w:p w14:paraId="273D95B7" w14:textId="71F5AB95" w:rsidR="008854EE" w:rsidRPr="00537FB1" w:rsidRDefault="008854EE" w:rsidP="001B2F4A">
      <w:pPr>
        <w:spacing w:line="276" w:lineRule="auto"/>
        <w:rPr>
          <w:rFonts w:ascii="Times New Roman" w:hAnsi="Times New Roman" w:cs="Times New Roman"/>
          <w:color w:val="000000" w:themeColor="text1"/>
          <w:lang w:val="en-GB"/>
        </w:rPr>
      </w:pPr>
    </w:p>
    <w:p w14:paraId="21C32A10" w14:textId="77777777" w:rsidR="00212348" w:rsidRPr="00537FB1" w:rsidRDefault="00212348" w:rsidP="00212348">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Heath, C., Bell, C. and Sternberg, E. (2001). ‘Emotional selection in memes: The case of urban legends.’ </w:t>
      </w:r>
      <w:r w:rsidRPr="00537FB1">
        <w:rPr>
          <w:rFonts w:ascii="Times New Roman" w:hAnsi="Times New Roman" w:cs="Times New Roman"/>
          <w:i/>
          <w:iCs/>
          <w:color w:val="000000" w:themeColor="text1"/>
          <w:lang w:val="en-GB"/>
        </w:rPr>
        <w:t>Journal of Personality and Social Psychology</w:t>
      </w:r>
      <w:r w:rsidRPr="00537FB1">
        <w:rPr>
          <w:rFonts w:ascii="Times New Roman" w:hAnsi="Times New Roman" w:cs="Times New Roman"/>
          <w:color w:val="000000" w:themeColor="text1"/>
          <w:lang w:val="en-GB"/>
        </w:rPr>
        <w:t>, 81 (6), 1028-1041.</w:t>
      </w:r>
    </w:p>
    <w:p w14:paraId="78C4677D" w14:textId="77777777" w:rsidR="00212348" w:rsidRPr="00537FB1" w:rsidRDefault="00212348" w:rsidP="001B2F4A">
      <w:pPr>
        <w:spacing w:line="276" w:lineRule="auto"/>
        <w:rPr>
          <w:rFonts w:ascii="Times New Roman" w:hAnsi="Times New Roman" w:cs="Times New Roman"/>
          <w:color w:val="000000" w:themeColor="text1"/>
          <w:lang w:val="en-GB"/>
        </w:rPr>
      </w:pPr>
    </w:p>
    <w:p w14:paraId="014618C3" w14:textId="0009A17D" w:rsidR="005F5B0B" w:rsidRPr="00537FB1" w:rsidRDefault="005F5B0B" w:rsidP="005F5B0B">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Hameleers</w:t>
      </w:r>
      <w:proofErr w:type="spellEnd"/>
      <w:r w:rsidRPr="00537FB1">
        <w:rPr>
          <w:rFonts w:ascii="Times New Roman" w:hAnsi="Times New Roman" w:cs="Times New Roman"/>
          <w:color w:val="000000" w:themeColor="text1"/>
          <w:lang w:val="en-GB"/>
        </w:rPr>
        <w:t xml:space="preserve">, M., van der Meer, T. G. L. A. and Brosius, A. (2020). ‘Feeling “disinformed” lowers compliance with COVID-19 guidelines: Evidence from the US, UK, Netherlands and Germany.’ </w:t>
      </w:r>
      <w:r w:rsidRPr="00537FB1">
        <w:rPr>
          <w:rFonts w:ascii="Times New Roman" w:hAnsi="Times New Roman" w:cs="Times New Roman"/>
          <w:i/>
          <w:iCs/>
          <w:color w:val="000000" w:themeColor="text1"/>
          <w:lang w:val="en-GB"/>
        </w:rPr>
        <w:t>The Harvard Kennedy School Misinformation Review</w:t>
      </w:r>
      <w:r w:rsidRPr="00537FB1">
        <w:rPr>
          <w:rFonts w:ascii="Times New Roman" w:hAnsi="Times New Roman" w:cs="Times New Roman"/>
          <w:color w:val="000000" w:themeColor="text1"/>
          <w:lang w:val="en-GB"/>
        </w:rPr>
        <w:t>, 1 (Special Issue on COVID-19 and Misinformation). DOI: https://doi.org/10.37016/mr-2020-023</w:t>
      </w:r>
    </w:p>
    <w:p w14:paraId="5B501B42" w14:textId="77777777" w:rsidR="005F5B0B" w:rsidRPr="00537FB1" w:rsidRDefault="005F5B0B" w:rsidP="005F5B0B">
      <w:pPr>
        <w:spacing w:line="276" w:lineRule="auto"/>
        <w:rPr>
          <w:rFonts w:ascii="Times New Roman" w:hAnsi="Times New Roman" w:cs="Times New Roman"/>
          <w:color w:val="000000" w:themeColor="text1"/>
          <w:lang w:val="en-GB"/>
        </w:rPr>
      </w:pPr>
    </w:p>
    <w:p w14:paraId="024E114E" w14:textId="07FA9B4E" w:rsidR="00212348" w:rsidRPr="00537FB1" w:rsidRDefault="00212348" w:rsidP="00212348">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Hardisty, D. J., Johnson, E. J. and Weber, E. U. (2010). ‘A dirty word or a dirty world? Attribute framing, political affiliation, and query theory.’ </w:t>
      </w:r>
      <w:r w:rsidRPr="00537FB1">
        <w:rPr>
          <w:rFonts w:ascii="Times New Roman" w:hAnsi="Times New Roman" w:cs="Times New Roman"/>
          <w:i/>
          <w:iCs/>
          <w:color w:val="000000" w:themeColor="text1"/>
          <w:lang w:val="en-GB"/>
        </w:rPr>
        <w:t>Psychological Science</w:t>
      </w:r>
      <w:r w:rsidRPr="00537FB1">
        <w:rPr>
          <w:rFonts w:ascii="Times New Roman" w:hAnsi="Times New Roman" w:cs="Times New Roman"/>
          <w:color w:val="000000" w:themeColor="text1"/>
          <w:lang w:val="en-GB"/>
        </w:rPr>
        <w:t>, 21 (1): 86-92.</w:t>
      </w:r>
    </w:p>
    <w:p w14:paraId="3424BB22" w14:textId="77777777" w:rsidR="00212348" w:rsidRPr="00537FB1" w:rsidRDefault="00212348" w:rsidP="00212348">
      <w:pPr>
        <w:spacing w:line="276" w:lineRule="auto"/>
        <w:rPr>
          <w:rFonts w:ascii="Times New Roman" w:hAnsi="Times New Roman" w:cs="Times New Roman"/>
          <w:color w:val="000000" w:themeColor="text1"/>
          <w:lang w:val="en-GB"/>
        </w:rPr>
      </w:pPr>
    </w:p>
    <w:p w14:paraId="00A54348" w14:textId="77777777" w:rsidR="008854EE" w:rsidRPr="00537FB1" w:rsidRDefault="008854E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Hargreaves, I., Lewis, J. and Speers, I. (2003). ‘Towards a better map: Science, the public and the media.’ </w:t>
      </w:r>
      <w:r w:rsidRPr="00537FB1">
        <w:rPr>
          <w:rFonts w:ascii="Times New Roman" w:hAnsi="Times New Roman" w:cs="Times New Roman"/>
          <w:i/>
          <w:iCs/>
          <w:color w:val="000000" w:themeColor="text1"/>
          <w:lang w:val="en-GB"/>
        </w:rPr>
        <w:t>Economic and Social Research Council</w:t>
      </w:r>
      <w:r w:rsidRPr="00537FB1">
        <w:rPr>
          <w:rFonts w:ascii="Times New Roman" w:hAnsi="Times New Roman" w:cs="Times New Roman"/>
          <w:color w:val="000000" w:themeColor="text1"/>
          <w:lang w:val="en-GB"/>
        </w:rPr>
        <w:t>.</w:t>
      </w:r>
    </w:p>
    <w:p w14:paraId="6053AA22" w14:textId="77777777" w:rsidR="008854EE" w:rsidRPr="00537FB1" w:rsidRDefault="008854EE" w:rsidP="001B2F4A">
      <w:pPr>
        <w:spacing w:line="276" w:lineRule="auto"/>
        <w:rPr>
          <w:rFonts w:ascii="Times New Roman" w:hAnsi="Times New Roman" w:cs="Times New Roman"/>
          <w:color w:val="000000" w:themeColor="text1"/>
          <w:lang w:val="en-GB"/>
        </w:rPr>
      </w:pPr>
    </w:p>
    <w:p w14:paraId="04B2CA60" w14:textId="09C97F4D" w:rsidR="008854EE" w:rsidRPr="00537FB1" w:rsidRDefault="008854E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Harris, J. K., Moreland-Russell, S., </w:t>
      </w:r>
      <w:proofErr w:type="spellStart"/>
      <w:r w:rsidRPr="00537FB1">
        <w:rPr>
          <w:rFonts w:ascii="Times New Roman" w:hAnsi="Times New Roman" w:cs="Times New Roman"/>
          <w:color w:val="000000" w:themeColor="text1"/>
          <w:lang w:val="en-GB"/>
        </w:rPr>
        <w:t>Choucair</w:t>
      </w:r>
      <w:proofErr w:type="spellEnd"/>
      <w:r w:rsidRPr="00537FB1">
        <w:rPr>
          <w:rFonts w:ascii="Times New Roman" w:hAnsi="Times New Roman" w:cs="Times New Roman"/>
          <w:color w:val="000000" w:themeColor="text1"/>
          <w:lang w:val="en-GB"/>
        </w:rPr>
        <w:t xml:space="preserve">, B., et al. (2014). ‘Tweeting for and against public health policy: response to the Chicago Department of Public Health’s electronic cigarette Twitter campaign.’ </w:t>
      </w:r>
      <w:r w:rsidRPr="00537FB1">
        <w:rPr>
          <w:rFonts w:ascii="Times New Roman" w:hAnsi="Times New Roman" w:cs="Times New Roman"/>
          <w:i/>
          <w:iCs/>
          <w:color w:val="000000" w:themeColor="text1"/>
          <w:lang w:val="en-GB"/>
        </w:rPr>
        <w:t>Journal of medical Internet research</w:t>
      </w:r>
      <w:r w:rsidRPr="00537FB1">
        <w:rPr>
          <w:rFonts w:ascii="Times New Roman" w:hAnsi="Times New Roman" w:cs="Times New Roman"/>
          <w:color w:val="000000" w:themeColor="text1"/>
          <w:lang w:val="en-GB"/>
        </w:rPr>
        <w:t>, 2014, 16 (10): e238.</w:t>
      </w:r>
    </w:p>
    <w:p w14:paraId="5C19D50F" w14:textId="77777777" w:rsidR="001B2F4A" w:rsidRPr="00537FB1" w:rsidRDefault="001B2F4A" w:rsidP="001B2F4A">
      <w:pPr>
        <w:spacing w:line="276" w:lineRule="auto"/>
        <w:rPr>
          <w:rFonts w:ascii="Times New Roman" w:hAnsi="Times New Roman" w:cs="Times New Roman"/>
          <w:color w:val="000000" w:themeColor="text1"/>
          <w:lang w:val="en-GB"/>
        </w:rPr>
      </w:pPr>
    </w:p>
    <w:p w14:paraId="6F110622" w14:textId="62FC1BAB" w:rsidR="001B2F4A" w:rsidRPr="00537FB1" w:rsidRDefault="001B2F4A"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Hart, W., </w:t>
      </w:r>
      <w:proofErr w:type="spellStart"/>
      <w:r w:rsidRPr="00537FB1">
        <w:rPr>
          <w:rFonts w:ascii="Times New Roman" w:hAnsi="Times New Roman" w:cs="Times New Roman"/>
          <w:color w:val="000000" w:themeColor="text1"/>
          <w:lang w:val="en-GB"/>
        </w:rPr>
        <w:t>Albarracin</w:t>
      </w:r>
      <w:proofErr w:type="spellEnd"/>
      <w:r w:rsidRPr="00537FB1">
        <w:rPr>
          <w:rFonts w:ascii="Times New Roman" w:hAnsi="Times New Roman" w:cs="Times New Roman"/>
          <w:color w:val="000000" w:themeColor="text1"/>
          <w:lang w:val="en-GB"/>
        </w:rPr>
        <w:t xml:space="preserve">, D., </w:t>
      </w:r>
      <w:proofErr w:type="spellStart"/>
      <w:r w:rsidRPr="00537FB1">
        <w:rPr>
          <w:rFonts w:ascii="Times New Roman" w:hAnsi="Times New Roman" w:cs="Times New Roman"/>
          <w:color w:val="000000" w:themeColor="text1"/>
          <w:lang w:val="en-GB"/>
        </w:rPr>
        <w:t>Eagly</w:t>
      </w:r>
      <w:proofErr w:type="spellEnd"/>
      <w:r w:rsidRPr="00537FB1">
        <w:rPr>
          <w:rFonts w:ascii="Times New Roman" w:hAnsi="Times New Roman" w:cs="Times New Roman"/>
          <w:color w:val="000000" w:themeColor="text1"/>
          <w:lang w:val="en-GB"/>
        </w:rPr>
        <w:t xml:space="preserve">, A. H., et al. (2009). ‘Feeling validated versus being correct: A meta-analysis of selective exposure to information.’ </w:t>
      </w:r>
      <w:r w:rsidRPr="00537FB1">
        <w:rPr>
          <w:rFonts w:ascii="Times New Roman" w:hAnsi="Times New Roman" w:cs="Times New Roman"/>
          <w:i/>
          <w:iCs/>
          <w:color w:val="000000" w:themeColor="text1"/>
          <w:lang w:val="en-GB"/>
        </w:rPr>
        <w:t>Psychological Bulletin</w:t>
      </w:r>
      <w:r w:rsidRPr="00537FB1">
        <w:rPr>
          <w:rFonts w:ascii="Times New Roman" w:hAnsi="Times New Roman" w:cs="Times New Roman"/>
          <w:color w:val="000000" w:themeColor="text1"/>
          <w:lang w:val="en-GB"/>
        </w:rPr>
        <w:t>, 135 (4): 555-588.</w:t>
      </w:r>
    </w:p>
    <w:p w14:paraId="7CBE4B81" w14:textId="77777777" w:rsidR="001B2F4A" w:rsidRPr="00537FB1" w:rsidRDefault="001B2F4A" w:rsidP="001B2F4A">
      <w:pPr>
        <w:spacing w:line="276" w:lineRule="auto"/>
        <w:rPr>
          <w:rFonts w:ascii="Times New Roman" w:hAnsi="Times New Roman" w:cs="Times New Roman"/>
          <w:color w:val="000000" w:themeColor="text1"/>
          <w:lang w:val="en-GB"/>
        </w:rPr>
      </w:pPr>
    </w:p>
    <w:p w14:paraId="7C65A872" w14:textId="77777777" w:rsidR="001B2F4A" w:rsidRPr="00537FB1" w:rsidRDefault="001B2F4A"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Hasher, L., Goldstein, D. and </w:t>
      </w:r>
      <w:proofErr w:type="spellStart"/>
      <w:r w:rsidRPr="00537FB1">
        <w:rPr>
          <w:rFonts w:ascii="Times New Roman" w:hAnsi="Times New Roman" w:cs="Times New Roman"/>
          <w:color w:val="000000" w:themeColor="text1"/>
          <w:lang w:val="en-GB"/>
        </w:rPr>
        <w:t>Toppino</w:t>
      </w:r>
      <w:proofErr w:type="spellEnd"/>
      <w:r w:rsidRPr="00537FB1">
        <w:rPr>
          <w:rFonts w:ascii="Times New Roman" w:hAnsi="Times New Roman" w:cs="Times New Roman"/>
          <w:color w:val="000000" w:themeColor="text1"/>
          <w:lang w:val="en-GB"/>
        </w:rPr>
        <w:t xml:space="preserve">, T. (1977). ‘Frequency and the conference of referential validity.’ </w:t>
      </w:r>
      <w:r w:rsidRPr="00537FB1">
        <w:rPr>
          <w:rFonts w:ascii="Times New Roman" w:hAnsi="Times New Roman" w:cs="Times New Roman"/>
          <w:i/>
          <w:iCs/>
          <w:color w:val="000000" w:themeColor="text1"/>
          <w:lang w:val="en-GB"/>
        </w:rPr>
        <w:t xml:space="preserve">Journal of Verbal Learning and Verbal </w:t>
      </w:r>
      <w:proofErr w:type="spellStart"/>
      <w:r w:rsidRPr="00537FB1">
        <w:rPr>
          <w:rFonts w:ascii="Times New Roman" w:hAnsi="Times New Roman" w:cs="Times New Roman"/>
          <w:i/>
          <w:iCs/>
          <w:color w:val="000000" w:themeColor="text1"/>
          <w:lang w:val="en-GB"/>
        </w:rPr>
        <w:t>Behavior</w:t>
      </w:r>
      <w:proofErr w:type="spellEnd"/>
      <w:r w:rsidRPr="00537FB1">
        <w:rPr>
          <w:rFonts w:ascii="Times New Roman" w:hAnsi="Times New Roman" w:cs="Times New Roman"/>
          <w:color w:val="000000" w:themeColor="text1"/>
          <w:lang w:val="en-GB"/>
        </w:rPr>
        <w:t>, 16 (1): 107-112.</w:t>
      </w:r>
    </w:p>
    <w:p w14:paraId="5A0A6731" w14:textId="77777777" w:rsidR="008854EE" w:rsidRPr="00537FB1" w:rsidRDefault="008854EE" w:rsidP="001B2F4A">
      <w:pPr>
        <w:spacing w:line="276" w:lineRule="auto"/>
        <w:rPr>
          <w:rFonts w:ascii="Times New Roman" w:hAnsi="Times New Roman" w:cs="Times New Roman"/>
          <w:color w:val="000000" w:themeColor="text1"/>
          <w:lang w:val="en-GB"/>
        </w:rPr>
      </w:pPr>
    </w:p>
    <w:p w14:paraId="3D5226ED" w14:textId="77777777" w:rsidR="008854EE" w:rsidRPr="00537FB1" w:rsidRDefault="008854E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lastRenderedPageBreak/>
        <w:t xml:space="preserve">Holliday, R. E. (2003). ‘Reducing misinformation effects in children with cognitive interviews: Dissociating recollection and familiarity.’ </w:t>
      </w:r>
      <w:r w:rsidRPr="00537FB1">
        <w:rPr>
          <w:rFonts w:ascii="Times New Roman" w:hAnsi="Times New Roman" w:cs="Times New Roman"/>
          <w:i/>
          <w:iCs/>
          <w:color w:val="000000" w:themeColor="text1"/>
          <w:lang w:val="en-GB"/>
        </w:rPr>
        <w:t>Child Development</w:t>
      </w:r>
      <w:r w:rsidRPr="00537FB1">
        <w:rPr>
          <w:rFonts w:ascii="Times New Roman" w:hAnsi="Times New Roman" w:cs="Times New Roman"/>
          <w:color w:val="000000" w:themeColor="text1"/>
          <w:lang w:val="en-GB"/>
        </w:rPr>
        <w:t>, 74 (3), 728-751.</w:t>
      </w:r>
    </w:p>
    <w:p w14:paraId="13AC1EAD" w14:textId="77777777" w:rsidR="008854EE" w:rsidRPr="00537FB1" w:rsidRDefault="008854EE" w:rsidP="001B2F4A">
      <w:pPr>
        <w:spacing w:line="276" w:lineRule="auto"/>
        <w:rPr>
          <w:rFonts w:ascii="Times New Roman" w:hAnsi="Times New Roman" w:cs="Times New Roman"/>
          <w:color w:val="000000" w:themeColor="text1"/>
          <w:lang w:val="en-GB"/>
        </w:rPr>
      </w:pPr>
    </w:p>
    <w:p w14:paraId="75AD7757" w14:textId="70BF093B" w:rsidR="008854EE" w:rsidRPr="00537FB1" w:rsidRDefault="008854EE"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Huo</w:t>
      </w:r>
      <w:proofErr w:type="spellEnd"/>
      <w:r w:rsidRPr="00537FB1">
        <w:rPr>
          <w:rFonts w:ascii="Times New Roman" w:hAnsi="Times New Roman" w:cs="Times New Roman"/>
          <w:color w:val="000000" w:themeColor="text1"/>
          <w:lang w:val="en-GB"/>
        </w:rPr>
        <w:t xml:space="preserve">, C., Ma, F., </w:t>
      </w:r>
      <w:proofErr w:type="spellStart"/>
      <w:r w:rsidRPr="00537FB1">
        <w:rPr>
          <w:rFonts w:ascii="Times New Roman" w:hAnsi="Times New Roman" w:cs="Times New Roman"/>
          <w:color w:val="000000" w:themeColor="text1"/>
          <w:lang w:val="en-GB"/>
        </w:rPr>
        <w:t>Qiu</w:t>
      </w:r>
      <w:proofErr w:type="spellEnd"/>
      <w:r w:rsidRPr="00537FB1">
        <w:rPr>
          <w:rFonts w:ascii="Times New Roman" w:hAnsi="Times New Roman" w:cs="Times New Roman"/>
          <w:color w:val="000000" w:themeColor="text1"/>
          <w:lang w:val="en-GB"/>
        </w:rPr>
        <w:t>, Y. and Wang, Y. (2018). ‘Exploring the determinants of health knowledge adoption in social media: An intention-</w:t>
      </w:r>
      <w:proofErr w:type="spellStart"/>
      <w:r w:rsidRPr="00537FB1">
        <w:rPr>
          <w:rFonts w:ascii="Times New Roman" w:hAnsi="Times New Roman" w:cs="Times New Roman"/>
          <w:color w:val="000000" w:themeColor="text1"/>
          <w:lang w:val="en-GB"/>
        </w:rPr>
        <w:t>behavior</w:t>
      </w:r>
      <w:proofErr w:type="spellEnd"/>
      <w:r w:rsidRPr="00537FB1">
        <w:rPr>
          <w:rFonts w:ascii="Times New Roman" w:hAnsi="Times New Roman" w:cs="Times New Roman"/>
          <w:color w:val="000000" w:themeColor="text1"/>
          <w:lang w:val="en-GB"/>
        </w:rPr>
        <w:t xml:space="preserve">-gap perspective.’ </w:t>
      </w:r>
      <w:r w:rsidRPr="00537FB1">
        <w:rPr>
          <w:rFonts w:ascii="Times New Roman" w:hAnsi="Times New Roman" w:cs="Times New Roman"/>
          <w:i/>
          <w:iCs/>
          <w:color w:val="000000" w:themeColor="text1"/>
          <w:lang w:val="en-GB"/>
        </w:rPr>
        <w:t>Information Development</w:t>
      </w:r>
      <w:r w:rsidRPr="00537FB1">
        <w:rPr>
          <w:rFonts w:ascii="Times New Roman" w:hAnsi="Times New Roman" w:cs="Times New Roman"/>
          <w:color w:val="000000" w:themeColor="text1"/>
          <w:lang w:val="en-GB"/>
        </w:rPr>
        <w:t>, 34 (4): 346-363.</w:t>
      </w:r>
    </w:p>
    <w:p w14:paraId="69DDD3AA" w14:textId="6947D29E" w:rsidR="00557F0E" w:rsidRPr="00537FB1" w:rsidRDefault="00557F0E" w:rsidP="001B2F4A">
      <w:pPr>
        <w:spacing w:line="276" w:lineRule="auto"/>
        <w:rPr>
          <w:rFonts w:ascii="Times New Roman" w:hAnsi="Times New Roman" w:cs="Times New Roman"/>
          <w:b/>
          <w:bCs/>
          <w:color w:val="000000" w:themeColor="text1"/>
          <w:lang w:val="en-GB"/>
        </w:rPr>
      </w:pPr>
    </w:p>
    <w:p w14:paraId="42AA4D9F" w14:textId="77777777" w:rsidR="00B06411" w:rsidRPr="00537FB1" w:rsidRDefault="00B06411" w:rsidP="00B06411">
      <w:pPr>
        <w:autoSpaceDE w:val="0"/>
        <w:autoSpaceDN w:val="0"/>
        <w:adjustRightInd w:val="0"/>
        <w:spacing w:line="276" w:lineRule="auto"/>
        <w:rPr>
          <w:rFonts w:ascii="Times New Roman" w:hAnsi="Times New Roman" w:cs="Times New Roman"/>
          <w:color w:val="000000" w:themeColor="text1"/>
          <w:shd w:val="clear" w:color="auto" w:fill="FFFFFF"/>
          <w:lang w:val="en-GB"/>
        </w:rPr>
      </w:pPr>
      <w:r w:rsidRPr="00537FB1">
        <w:rPr>
          <w:rFonts w:ascii="Times New Roman" w:hAnsi="Times New Roman" w:cs="Times New Roman"/>
          <w:color w:val="000000" w:themeColor="text1"/>
          <w:shd w:val="clear" w:color="auto" w:fill="FFFFFF"/>
          <w:lang w:val="en-GB"/>
        </w:rPr>
        <w:t>Israel, M., and Hay, I. (2006). </w:t>
      </w:r>
      <w:r w:rsidRPr="00537FB1">
        <w:rPr>
          <w:rFonts w:ascii="Times New Roman" w:hAnsi="Times New Roman" w:cs="Times New Roman"/>
          <w:i/>
          <w:iCs/>
          <w:color w:val="000000" w:themeColor="text1"/>
          <w:shd w:val="clear" w:color="auto" w:fill="FFFFFF"/>
          <w:lang w:val="en-GB"/>
        </w:rPr>
        <w:t>Research ethics for social scientists</w:t>
      </w:r>
      <w:r w:rsidRPr="00537FB1">
        <w:rPr>
          <w:rFonts w:ascii="Times New Roman" w:hAnsi="Times New Roman" w:cs="Times New Roman"/>
          <w:color w:val="000000" w:themeColor="text1"/>
          <w:shd w:val="clear" w:color="auto" w:fill="FFFFFF"/>
          <w:lang w:val="en-GB"/>
        </w:rPr>
        <w:t xml:space="preserve">. </w:t>
      </w:r>
      <w:r w:rsidRPr="00537FB1">
        <w:rPr>
          <w:rFonts w:ascii="Times New Roman" w:hAnsi="Times New Roman" w:cs="Times New Roman"/>
          <w:color w:val="000000" w:themeColor="text1"/>
          <w:lang w:val="en-GB"/>
        </w:rPr>
        <w:t>London, SAGE Publications.</w:t>
      </w:r>
    </w:p>
    <w:p w14:paraId="0367DD88" w14:textId="77777777" w:rsidR="00B06411" w:rsidRPr="00537FB1" w:rsidRDefault="00B06411" w:rsidP="001B2F4A">
      <w:pPr>
        <w:spacing w:line="276" w:lineRule="auto"/>
        <w:rPr>
          <w:rFonts w:ascii="Times New Roman" w:hAnsi="Times New Roman" w:cs="Times New Roman"/>
          <w:b/>
          <w:bCs/>
          <w:color w:val="000000" w:themeColor="text1"/>
          <w:lang w:val="en-GB"/>
        </w:rPr>
      </w:pPr>
    </w:p>
    <w:p w14:paraId="4ED200A6" w14:textId="31DF7F2E" w:rsidR="007F6945" w:rsidRPr="00537FB1" w:rsidRDefault="007F6945"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Jadhav, S. S. and </w:t>
      </w:r>
      <w:proofErr w:type="spellStart"/>
      <w:r w:rsidRPr="00537FB1">
        <w:rPr>
          <w:rFonts w:ascii="Times New Roman" w:hAnsi="Times New Roman" w:cs="Times New Roman"/>
          <w:color w:val="000000" w:themeColor="text1"/>
          <w:lang w:val="en-GB"/>
        </w:rPr>
        <w:t>Thepade</w:t>
      </w:r>
      <w:proofErr w:type="spellEnd"/>
      <w:r w:rsidRPr="00537FB1">
        <w:rPr>
          <w:rFonts w:ascii="Times New Roman" w:hAnsi="Times New Roman" w:cs="Times New Roman"/>
          <w:color w:val="000000" w:themeColor="text1"/>
          <w:lang w:val="en-GB"/>
        </w:rPr>
        <w:t xml:space="preserve">, S. D. (2019). ‘Fake news identification and classification using DSSM and improved recurrent neural network classifier.’ </w:t>
      </w:r>
      <w:r w:rsidRPr="00537FB1">
        <w:rPr>
          <w:rFonts w:ascii="Times New Roman" w:hAnsi="Times New Roman" w:cs="Times New Roman"/>
          <w:i/>
          <w:iCs/>
          <w:color w:val="000000" w:themeColor="text1"/>
          <w:lang w:val="en-GB"/>
        </w:rPr>
        <w:t>Applied Artificial Intelligence</w:t>
      </w:r>
      <w:r w:rsidRPr="00537FB1">
        <w:rPr>
          <w:rFonts w:ascii="Times New Roman" w:hAnsi="Times New Roman" w:cs="Times New Roman"/>
          <w:color w:val="000000" w:themeColor="text1"/>
          <w:lang w:val="en-GB"/>
        </w:rPr>
        <w:t>, 33 (12): 1058-1068.</w:t>
      </w:r>
    </w:p>
    <w:p w14:paraId="661EE418" w14:textId="77777777" w:rsidR="00212348" w:rsidRPr="00537FB1" w:rsidRDefault="00212348" w:rsidP="001B2F4A">
      <w:pPr>
        <w:spacing w:line="276" w:lineRule="auto"/>
        <w:rPr>
          <w:rFonts w:ascii="Times New Roman" w:hAnsi="Times New Roman" w:cs="Times New Roman"/>
          <w:color w:val="000000" w:themeColor="text1"/>
          <w:lang w:val="en-GB"/>
        </w:rPr>
      </w:pPr>
    </w:p>
    <w:p w14:paraId="5B38ECC1" w14:textId="77777777" w:rsidR="00212348" w:rsidRPr="00537FB1" w:rsidRDefault="00212348" w:rsidP="00212348">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Jin</w:t>
      </w:r>
      <w:proofErr w:type="spellEnd"/>
      <w:r w:rsidRPr="00537FB1">
        <w:rPr>
          <w:rFonts w:ascii="Times New Roman" w:hAnsi="Times New Roman" w:cs="Times New Roman"/>
          <w:color w:val="000000" w:themeColor="text1"/>
          <w:lang w:val="en-GB"/>
        </w:rPr>
        <w:t xml:space="preserve">, Z., Cao, J., Zhang, Y., et al. (2017). ‘Novel visual and statistical image features for microblogs news verification.’ </w:t>
      </w:r>
      <w:r w:rsidRPr="00537FB1">
        <w:rPr>
          <w:rFonts w:ascii="Times New Roman" w:hAnsi="Times New Roman" w:cs="Times New Roman"/>
          <w:i/>
          <w:iCs/>
          <w:color w:val="000000" w:themeColor="text1"/>
          <w:lang w:val="en-GB"/>
        </w:rPr>
        <w:t>IEEE Transactions on Multimedia</w:t>
      </w:r>
      <w:r w:rsidRPr="00537FB1">
        <w:rPr>
          <w:rFonts w:ascii="Times New Roman" w:hAnsi="Times New Roman" w:cs="Times New Roman"/>
          <w:color w:val="000000" w:themeColor="text1"/>
          <w:lang w:val="en-GB"/>
        </w:rPr>
        <w:t>, 19(3): 598-608.</w:t>
      </w:r>
    </w:p>
    <w:p w14:paraId="696FBE6A" w14:textId="78763ED5" w:rsidR="007F6945" w:rsidRPr="00537FB1" w:rsidRDefault="007F6945" w:rsidP="001B2F4A">
      <w:pPr>
        <w:spacing w:line="276" w:lineRule="auto"/>
        <w:rPr>
          <w:rFonts w:ascii="Times New Roman" w:hAnsi="Times New Roman" w:cs="Times New Roman"/>
          <w:color w:val="000000" w:themeColor="text1"/>
          <w:lang w:val="en-GB"/>
        </w:rPr>
      </w:pPr>
    </w:p>
    <w:p w14:paraId="47BF7534" w14:textId="77777777" w:rsidR="005B3522" w:rsidRPr="00537FB1" w:rsidRDefault="005B3522" w:rsidP="005B3522">
      <w:pPr>
        <w:autoSpaceDE w:val="0"/>
        <w:autoSpaceDN w:val="0"/>
        <w:adjustRightInd w:val="0"/>
        <w:spacing w:line="276" w:lineRule="auto"/>
        <w:rPr>
          <w:rFonts w:ascii="Times New Roman" w:hAnsi="Times New Roman" w:cs="Times New Roman"/>
          <w:color w:val="000000" w:themeColor="text1"/>
          <w:shd w:val="clear" w:color="auto" w:fill="FFFFFF"/>
          <w:lang w:val="en-GB"/>
        </w:rPr>
      </w:pPr>
      <w:r w:rsidRPr="00537FB1">
        <w:rPr>
          <w:rFonts w:ascii="Times New Roman" w:hAnsi="Times New Roman" w:cs="Times New Roman"/>
          <w:color w:val="000000" w:themeColor="text1"/>
          <w:shd w:val="clear" w:color="auto" w:fill="FFFFFF"/>
          <w:lang w:val="en-GB"/>
        </w:rPr>
        <w:t>Johnson, R. B., Onwuegbuzie, A. J., and Turner, L. A. (2007). Toward a definition of mixed methods research. </w:t>
      </w:r>
      <w:r w:rsidRPr="00537FB1">
        <w:rPr>
          <w:rFonts w:ascii="Times New Roman" w:hAnsi="Times New Roman" w:cs="Times New Roman"/>
          <w:i/>
          <w:iCs/>
          <w:color w:val="000000" w:themeColor="text1"/>
          <w:shd w:val="clear" w:color="auto" w:fill="FFFFFF"/>
          <w:lang w:val="en-GB"/>
        </w:rPr>
        <w:t>Journal of mixed methods research</w:t>
      </w:r>
      <w:r w:rsidRPr="00537FB1">
        <w:rPr>
          <w:rFonts w:ascii="Times New Roman" w:hAnsi="Times New Roman" w:cs="Times New Roman"/>
          <w:color w:val="000000" w:themeColor="text1"/>
          <w:shd w:val="clear" w:color="auto" w:fill="FFFFFF"/>
          <w:lang w:val="en-GB"/>
        </w:rPr>
        <w:t>, 1(2), pp.112-133.</w:t>
      </w:r>
    </w:p>
    <w:p w14:paraId="6B55703B" w14:textId="77777777" w:rsidR="005B3522" w:rsidRPr="00537FB1" w:rsidRDefault="005B3522" w:rsidP="001B2F4A">
      <w:pPr>
        <w:spacing w:line="276" w:lineRule="auto"/>
        <w:rPr>
          <w:rFonts w:ascii="Times New Roman" w:hAnsi="Times New Roman" w:cs="Times New Roman"/>
          <w:color w:val="000000" w:themeColor="text1"/>
          <w:lang w:val="en-GB"/>
        </w:rPr>
      </w:pPr>
    </w:p>
    <w:p w14:paraId="7EE8C7BD" w14:textId="77777777" w:rsidR="007F6945" w:rsidRPr="00537FB1" w:rsidRDefault="007F6945"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Johnson, T. J., </w:t>
      </w:r>
      <w:proofErr w:type="spellStart"/>
      <w:r w:rsidRPr="00537FB1">
        <w:rPr>
          <w:rFonts w:ascii="Times New Roman" w:hAnsi="Times New Roman" w:cs="Times New Roman"/>
          <w:color w:val="000000" w:themeColor="text1"/>
          <w:lang w:val="en-GB"/>
        </w:rPr>
        <w:t>Bichard</w:t>
      </w:r>
      <w:proofErr w:type="spellEnd"/>
      <w:r w:rsidRPr="00537FB1">
        <w:rPr>
          <w:rFonts w:ascii="Times New Roman" w:hAnsi="Times New Roman" w:cs="Times New Roman"/>
          <w:color w:val="000000" w:themeColor="text1"/>
          <w:lang w:val="en-GB"/>
        </w:rPr>
        <w:t xml:space="preserve">, S. L., and Zhang, W. (2009). ‘Communication communities or “cyberghettos?”: A path analysis model examining factors that explain selective exposure to blogs.’ </w:t>
      </w:r>
      <w:r w:rsidRPr="00537FB1">
        <w:rPr>
          <w:rFonts w:ascii="Times New Roman" w:hAnsi="Times New Roman" w:cs="Times New Roman"/>
          <w:i/>
          <w:iCs/>
          <w:color w:val="000000" w:themeColor="text1"/>
          <w:lang w:val="en-GB"/>
        </w:rPr>
        <w:t>Journal of Computer-Mediated Communication</w:t>
      </w:r>
      <w:r w:rsidRPr="00537FB1">
        <w:rPr>
          <w:rFonts w:ascii="Times New Roman" w:hAnsi="Times New Roman" w:cs="Times New Roman"/>
          <w:color w:val="000000" w:themeColor="text1"/>
          <w:lang w:val="en-GB"/>
        </w:rPr>
        <w:t>, 15 (1), 60-82.</w:t>
      </w:r>
    </w:p>
    <w:p w14:paraId="434398B1" w14:textId="77777777" w:rsidR="007F6945" w:rsidRPr="00537FB1" w:rsidRDefault="007F6945" w:rsidP="001B2F4A">
      <w:pPr>
        <w:spacing w:line="276" w:lineRule="auto"/>
        <w:rPr>
          <w:rFonts w:ascii="Times New Roman" w:hAnsi="Times New Roman" w:cs="Times New Roman"/>
          <w:color w:val="000000" w:themeColor="text1"/>
          <w:lang w:val="en-GB"/>
        </w:rPr>
      </w:pPr>
    </w:p>
    <w:p w14:paraId="1345A209" w14:textId="77777777" w:rsidR="007F6945" w:rsidRPr="00537FB1" w:rsidRDefault="007F6945"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Jou</w:t>
      </w:r>
      <w:proofErr w:type="spellEnd"/>
      <w:r w:rsidRPr="00537FB1">
        <w:rPr>
          <w:rFonts w:ascii="Times New Roman" w:hAnsi="Times New Roman" w:cs="Times New Roman"/>
          <w:color w:val="000000" w:themeColor="text1"/>
          <w:lang w:val="en-GB"/>
        </w:rPr>
        <w:t xml:space="preserve">, J. and Foreman, J. (2007). ‘Transfer of learning in avoiding false memory: The roles of warning, immediate feedback, and incentive.’ </w:t>
      </w:r>
      <w:r w:rsidRPr="00537FB1">
        <w:rPr>
          <w:rFonts w:ascii="Times New Roman" w:hAnsi="Times New Roman" w:cs="Times New Roman"/>
          <w:i/>
          <w:iCs/>
          <w:color w:val="000000" w:themeColor="text1"/>
          <w:lang w:val="en-GB"/>
        </w:rPr>
        <w:t>Quarterly Journal of Experimental Psychology</w:t>
      </w:r>
      <w:r w:rsidRPr="00537FB1">
        <w:rPr>
          <w:rFonts w:ascii="Times New Roman" w:hAnsi="Times New Roman" w:cs="Times New Roman"/>
          <w:color w:val="000000" w:themeColor="text1"/>
          <w:lang w:val="en-GB"/>
        </w:rPr>
        <w:t>, 60 (6): 877-896.</w:t>
      </w:r>
    </w:p>
    <w:p w14:paraId="44501211" w14:textId="7F25CDDC" w:rsidR="007F6945" w:rsidRPr="00537FB1" w:rsidRDefault="007F6945" w:rsidP="001B2F4A">
      <w:pPr>
        <w:spacing w:line="276" w:lineRule="auto"/>
        <w:rPr>
          <w:rFonts w:ascii="Times New Roman" w:hAnsi="Times New Roman" w:cs="Times New Roman"/>
          <w:b/>
          <w:bCs/>
          <w:color w:val="000000" w:themeColor="text1"/>
          <w:lang w:val="en-GB"/>
        </w:rPr>
      </w:pPr>
    </w:p>
    <w:p w14:paraId="7DC6C881" w14:textId="77777777" w:rsidR="00212348" w:rsidRPr="00537FB1" w:rsidRDefault="00212348" w:rsidP="00212348">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Kahan, D. M. (2010). ‘Fixing the communications failure.’ </w:t>
      </w:r>
      <w:r w:rsidRPr="00537FB1">
        <w:rPr>
          <w:rFonts w:ascii="Times New Roman" w:hAnsi="Times New Roman" w:cs="Times New Roman"/>
          <w:i/>
          <w:iCs/>
          <w:color w:val="000000" w:themeColor="text1"/>
          <w:lang w:val="en-GB"/>
        </w:rPr>
        <w:t>Nature</w:t>
      </w:r>
      <w:r w:rsidRPr="00537FB1">
        <w:rPr>
          <w:rFonts w:ascii="Times New Roman" w:hAnsi="Times New Roman" w:cs="Times New Roman"/>
          <w:color w:val="000000" w:themeColor="text1"/>
          <w:lang w:val="en-GB"/>
        </w:rPr>
        <w:t>, 463: 296-297.</w:t>
      </w:r>
    </w:p>
    <w:p w14:paraId="198D855F" w14:textId="77777777" w:rsidR="006E070D" w:rsidRPr="00537FB1" w:rsidRDefault="006E070D" w:rsidP="006E070D">
      <w:pPr>
        <w:spacing w:line="276" w:lineRule="auto"/>
        <w:rPr>
          <w:rFonts w:ascii="Times New Roman" w:hAnsi="Times New Roman" w:cs="Times New Roman"/>
          <w:color w:val="000000" w:themeColor="text1"/>
          <w:lang w:val="en-GB"/>
        </w:rPr>
      </w:pPr>
    </w:p>
    <w:p w14:paraId="65424CF9" w14:textId="4805EF1F" w:rsidR="006E070D" w:rsidRPr="00537FB1" w:rsidRDefault="006E070D" w:rsidP="006E070D">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Kim, A. and Dennis, A. R. (2019). ‘</w:t>
      </w:r>
      <w:proofErr w:type="gramStart"/>
      <w:r w:rsidRPr="00537FB1">
        <w:rPr>
          <w:rFonts w:ascii="Times New Roman" w:hAnsi="Times New Roman" w:cs="Times New Roman"/>
          <w:color w:val="000000" w:themeColor="text1"/>
          <w:lang w:val="en-GB"/>
        </w:rPr>
        <w:t>Says</w:t>
      </w:r>
      <w:proofErr w:type="gramEnd"/>
      <w:r w:rsidRPr="00537FB1">
        <w:rPr>
          <w:rFonts w:ascii="Times New Roman" w:hAnsi="Times New Roman" w:cs="Times New Roman"/>
          <w:color w:val="000000" w:themeColor="text1"/>
          <w:lang w:val="en-GB"/>
        </w:rPr>
        <w:t xml:space="preserve"> who? The effects of presentation format and source rating on fake news in social media.’ </w:t>
      </w:r>
      <w:r w:rsidRPr="00537FB1">
        <w:rPr>
          <w:rFonts w:ascii="Times New Roman" w:hAnsi="Times New Roman" w:cs="Times New Roman"/>
          <w:i/>
          <w:iCs/>
          <w:color w:val="000000" w:themeColor="text1"/>
          <w:lang w:val="en-GB"/>
        </w:rPr>
        <w:t>MIS Quarterly</w:t>
      </w:r>
      <w:r w:rsidRPr="00537FB1">
        <w:rPr>
          <w:rFonts w:ascii="Times New Roman" w:hAnsi="Times New Roman" w:cs="Times New Roman"/>
          <w:color w:val="000000" w:themeColor="text1"/>
          <w:lang w:val="en-GB"/>
        </w:rPr>
        <w:t>, 43 (3): 1025-1039.</w:t>
      </w:r>
    </w:p>
    <w:p w14:paraId="26B3503B" w14:textId="77777777" w:rsidR="00F92B4A" w:rsidRPr="00537FB1" w:rsidRDefault="00F92B4A" w:rsidP="006E070D">
      <w:pPr>
        <w:spacing w:line="276" w:lineRule="auto"/>
        <w:rPr>
          <w:rFonts w:ascii="Times New Roman" w:hAnsi="Times New Roman" w:cs="Times New Roman"/>
          <w:color w:val="000000" w:themeColor="text1"/>
          <w:lang w:val="en-GB"/>
        </w:rPr>
      </w:pPr>
    </w:p>
    <w:p w14:paraId="27CB9453" w14:textId="77777777" w:rsidR="00F92B4A" w:rsidRPr="00537FB1" w:rsidRDefault="00F92B4A" w:rsidP="00F92B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Kirner</w:t>
      </w:r>
      <w:proofErr w:type="spellEnd"/>
      <w:r w:rsidRPr="00537FB1">
        <w:rPr>
          <w:rFonts w:ascii="Times New Roman" w:hAnsi="Times New Roman" w:cs="Times New Roman"/>
          <w:color w:val="000000" w:themeColor="text1"/>
          <w:lang w:val="en-GB"/>
        </w:rPr>
        <w:t xml:space="preserve">-Ludwig, M. (2020). ‘Creation, dissemination and uptake of fake-quotes in lay political discourse on Facebook and Twitter.’ </w:t>
      </w:r>
      <w:r w:rsidRPr="00537FB1">
        <w:rPr>
          <w:rFonts w:ascii="Times New Roman" w:hAnsi="Times New Roman" w:cs="Times New Roman"/>
          <w:i/>
          <w:iCs/>
          <w:color w:val="000000" w:themeColor="text1"/>
          <w:lang w:val="en-GB"/>
        </w:rPr>
        <w:t>Journal of Pragmatics</w:t>
      </w:r>
      <w:r w:rsidRPr="00537FB1">
        <w:rPr>
          <w:rFonts w:ascii="Times New Roman" w:hAnsi="Times New Roman" w:cs="Times New Roman"/>
          <w:color w:val="000000" w:themeColor="text1"/>
          <w:lang w:val="en-GB"/>
        </w:rPr>
        <w:t>, 157: 101-118.</w:t>
      </w:r>
    </w:p>
    <w:p w14:paraId="4C355AD7" w14:textId="77777777" w:rsidR="006E070D" w:rsidRPr="00537FB1" w:rsidRDefault="006E070D" w:rsidP="006E070D">
      <w:pPr>
        <w:spacing w:line="276" w:lineRule="auto"/>
        <w:rPr>
          <w:rFonts w:ascii="Times New Roman" w:hAnsi="Times New Roman" w:cs="Times New Roman"/>
          <w:color w:val="000000" w:themeColor="text1"/>
          <w:lang w:val="en-GB"/>
        </w:rPr>
      </w:pPr>
    </w:p>
    <w:p w14:paraId="7D8BFD64" w14:textId="7D4BAC93" w:rsidR="006E070D" w:rsidRPr="00537FB1" w:rsidRDefault="006E070D" w:rsidP="006E070D">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lastRenderedPageBreak/>
        <w:t xml:space="preserve">Klein, A. V. and </w:t>
      </w:r>
      <w:proofErr w:type="spellStart"/>
      <w:r w:rsidRPr="00537FB1">
        <w:rPr>
          <w:rFonts w:ascii="Times New Roman" w:hAnsi="Times New Roman" w:cs="Times New Roman"/>
          <w:color w:val="000000" w:themeColor="text1"/>
          <w:lang w:val="en-GB"/>
        </w:rPr>
        <w:t>Kiat</w:t>
      </w:r>
      <w:proofErr w:type="spellEnd"/>
      <w:r w:rsidRPr="00537FB1">
        <w:rPr>
          <w:rFonts w:ascii="Times New Roman" w:hAnsi="Times New Roman" w:cs="Times New Roman"/>
          <w:color w:val="000000" w:themeColor="text1"/>
          <w:lang w:val="en-GB"/>
        </w:rPr>
        <w:t xml:space="preserve">, H. (2015). ‘Detox diets for toxin elimination and weight management: a critical review of the evidence.’ </w:t>
      </w:r>
      <w:r w:rsidRPr="00537FB1">
        <w:rPr>
          <w:rFonts w:ascii="Times New Roman" w:hAnsi="Times New Roman" w:cs="Times New Roman"/>
          <w:i/>
          <w:iCs/>
          <w:color w:val="000000" w:themeColor="text1"/>
          <w:lang w:val="en-GB"/>
        </w:rPr>
        <w:t>Journal of Human Nutrition and Dietetics</w:t>
      </w:r>
      <w:r w:rsidRPr="00537FB1">
        <w:rPr>
          <w:rFonts w:ascii="Times New Roman" w:hAnsi="Times New Roman" w:cs="Times New Roman"/>
          <w:color w:val="000000" w:themeColor="text1"/>
          <w:lang w:val="en-GB"/>
        </w:rPr>
        <w:t>, 28(6): 675-686.</w:t>
      </w:r>
    </w:p>
    <w:p w14:paraId="5B288002" w14:textId="77777777" w:rsidR="00F92B4A" w:rsidRPr="00537FB1" w:rsidRDefault="00F92B4A" w:rsidP="006E070D">
      <w:pPr>
        <w:spacing w:line="276" w:lineRule="auto"/>
        <w:rPr>
          <w:rFonts w:ascii="Times New Roman" w:hAnsi="Times New Roman" w:cs="Times New Roman"/>
          <w:color w:val="000000" w:themeColor="text1"/>
          <w:lang w:val="en-GB"/>
        </w:rPr>
      </w:pPr>
    </w:p>
    <w:p w14:paraId="7EFE4FE3" w14:textId="77777777" w:rsidR="00F92B4A" w:rsidRPr="00537FB1" w:rsidRDefault="00F92B4A" w:rsidP="00F92B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Krishna, A. (2017). ‘Motivation with misinformation: conceptualizing lacuna individuals and publics as knowledge-deficient, issue-negative activists.’ </w:t>
      </w:r>
      <w:r w:rsidRPr="00537FB1">
        <w:rPr>
          <w:rFonts w:ascii="Times New Roman" w:hAnsi="Times New Roman" w:cs="Times New Roman"/>
          <w:i/>
          <w:iCs/>
          <w:color w:val="000000" w:themeColor="text1"/>
          <w:lang w:val="en-GB"/>
        </w:rPr>
        <w:t>Journal of Public Relations Research</w:t>
      </w:r>
      <w:r w:rsidRPr="00537FB1">
        <w:rPr>
          <w:rFonts w:ascii="Times New Roman" w:hAnsi="Times New Roman" w:cs="Times New Roman"/>
          <w:color w:val="000000" w:themeColor="text1"/>
          <w:lang w:val="en-GB"/>
        </w:rPr>
        <w:t>, 29 (4): 176-193.</w:t>
      </w:r>
    </w:p>
    <w:p w14:paraId="5A578E44" w14:textId="77777777" w:rsidR="00557F0E" w:rsidRPr="00537FB1" w:rsidRDefault="00557F0E" w:rsidP="001B2F4A">
      <w:pPr>
        <w:spacing w:line="276" w:lineRule="auto"/>
        <w:rPr>
          <w:rFonts w:ascii="Times New Roman" w:hAnsi="Times New Roman" w:cs="Times New Roman"/>
          <w:color w:val="000000" w:themeColor="text1"/>
          <w:lang w:val="en-GB"/>
        </w:rPr>
      </w:pPr>
    </w:p>
    <w:p w14:paraId="6BF9AF27" w14:textId="77777777" w:rsidR="00557F0E" w:rsidRPr="00537FB1" w:rsidRDefault="00557F0E"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Krishna, A. and Thompson, T. L. (2019). ‘Misinformation about health: A review of health communication and misinformation scholarship.’ </w:t>
      </w:r>
      <w:r w:rsidRPr="00537FB1">
        <w:rPr>
          <w:rFonts w:ascii="Times New Roman" w:hAnsi="Times New Roman" w:cs="Times New Roman"/>
          <w:i/>
          <w:iCs/>
          <w:color w:val="000000" w:themeColor="text1"/>
          <w:lang w:val="en-GB"/>
        </w:rPr>
        <w:t xml:space="preserve">American </w:t>
      </w:r>
      <w:proofErr w:type="spellStart"/>
      <w:r w:rsidRPr="00537FB1">
        <w:rPr>
          <w:rFonts w:ascii="Times New Roman" w:hAnsi="Times New Roman" w:cs="Times New Roman"/>
          <w:i/>
          <w:iCs/>
          <w:color w:val="000000" w:themeColor="text1"/>
          <w:lang w:val="en-GB"/>
        </w:rPr>
        <w:t>Behavioral</w:t>
      </w:r>
      <w:proofErr w:type="spellEnd"/>
      <w:r w:rsidRPr="00537FB1">
        <w:rPr>
          <w:rFonts w:ascii="Times New Roman" w:hAnsi="Times New Roman" w:cs="Times New Roman"/>
          <w:i/>
          <w:iCs/>
          <w:color w:val="000000" w:themeColor="text1"/>
          <w:lang w:val="en-GB"/>
        </w:rPr>
        <w:t xml:space="preserve"> Scientist</w:t>
      </w:r>
      <w:r w:rsidRPr="00537FB1">
        <w:rPr>
          <w:rFonts w:ascii="Times New Roman" w:hAnsi="Times New Roman" w:cs="Times New Roman"/>
          <w:color w:val="000000" w:themeColor="text1"/>
          <w:lang w:val="en-GB"/>
        </w:rPr>
        <w:t>, 65(2): 1-17.</w:t>
      </w:r>
    </w:p>
    <w:p w14:paraId="1EFD788F" w14:textId="77777777" w:rsidR="00557F0E" w:rsidRPr="00537FB1" w:rsidRDefault="00557F0E" w:rsidP="001B2F4A">
      <w:pPr>
        <w:spacing w:line="276" w:lineRule="auto"/>
        <w:rPr>
          <w:rFonts w:ascii="Times New Roman" w:hAnsi="Times New Roman" w:cs="Times New Roman"/>
          <w:color w:val="000000" w:themeColor="text1"/>
          <w:lang w:val="en-GB"/>
        </w:rPr>
      </w:pPr>
    </w:p>
    <w:p w14:paraId="0E16710F" w14:textId="77777777" w:rsidR="00F92B4A" w:rsidRPr="00537FB1" w:rsidRDefault="00F92B4A" w:rsidP="00F92B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Kumar, N., Pandey, A., Venkatraman, A., et al. (2014). ‘Are video sharing Web sites a useful source of information on hypertension?’ </w:t>
      </w:r>
      <w:r w:rsidRPr="00537FB1">
        <w:rPr>
          <w:rFonts w:ascii="Times New Roman" w:hAnsi="Times New Roman" w:cs="Times New Roman"/>
          <w:i/>
          <w:iCs/>
          <w:color w:val="000000" w:themeColor="text1"/>
          <w:lang w:val="en-GB"/>
        </w:rPr>
        <w:t>Journal of the American Society of Hypertension</w:t>
      </w:r>
      <w:r w:rsidRPr="00537FB1">
        <w:rPr>
          <w:rFonts w:ascii="Times New Roman" w:hAnsi="Times New Roman" w:cs="Times New Roman"/>
          <w:color w:val="000000" w:themeColor="text1"/>
          <w:lang w:val="en-GB"/>
        </w:rPr>
        <w:t>, 8(7), 481-490.</w:t>
      </w:r>
    </w:p>
    <w:p w14:paraId="2311CC09" w14:textId="109A0439" w:rsidR="009207D7" w:rsidRPr="00537FB1" w:rsidRDefault="009207D7" w:rsidP="001B2F4A">
      <w:pPr>
        <w:spacing w:line="276" w:lineRule="auto"/>
        <w:rPr>
          <w:rFonts w:ascii="Times New Roman" w:hAnsi="Times New Roman" w:cs="Times New Roman"/>
          <w:color w:val="000000" w:themeColor="text1"/>
          <w:lang w:val="en-GB"/>
        </w:rPr>
      </w:pPr>
    </w:p>
    <w:p w14:paraId="4CDE5059" w14:textId="522DE3A8" w:rsidR="007C327D" w:rsidRPr="00537FB1" w:rsidRDefault="007C327D" w:rsidP="007C327D">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Laato</w:t>
      </w:r>
      <w:proofErr w:type="spellEnd"/>
      <w:r w:rsidRPr="00537FB1">
        <w:rPr>
          <w:rFonts w:ascii="Times New Roman" w:hAnsi="Times New Roman" w:cs="Times New Roman"/>
          <w:color w:val="000000" w:themeColor="text1"/>
          <w:lang w:val="en-GB"/>
        </w:rPr>
        <w:t xml:space="preserve">, S., Islam, A. K. M. N., Islam, M. N., et al. (2020). ‘What drives unverified information sharing and cyberchondria during the COVID-19 pandemic?’ </w:t>
      </w:r>
      <w:r w:rsidRPr="00537FB1">
        <w:rPr>
          <w:rFonts w:ascii="Times New Roman" w:hAnsi="Times New Roman" w:cs="Times New Roman"/>
          <w:i/>
          <w:iCs/>
          <w:color w:val="000000" w:themeColor="text1"/>
          <w:lang w:val="en-GB"/>
        </w:rPr>
        <w:t>European Journal of Information Systems</w:t>
      </w:r>
      <w:r w:rsidRPr="00537FB1">
        <w:rPr>
          <w:rFonts w:ascii="Times New Roman" w:hAnsi="Times New Roman" w:cs="Times New Roman"/>
          <w:color w:val="000000" w:themeColor="text1"/>
          <w:lang w:val="en-GB"/>
        </w:rPr>
        <w:t>, 29(3): 288-305.</w:t>
      </w:r>
    </w:p>
    <w:p w14:paraId="11B0A826" w14:textId="77777777" w:rsidR="007C327D" w:rsidRPr="00537FB1" w:rsidRDefault="007C327D" w:rsidP="007C327D">
      <w:pPr>
        <w:spacing w:line="276" w:lineRule="auto"/>
        <w:rPr>
          <w:rFonts w:ascii="Times New Roman" w:hAnsi="Times New Roman" w:cs="Times New Roman"/>
          <w:color w:val="000000" w:themeColor="text1"/>
          <w:lang w:val="en-GB"/>
        </w:rPr>
      </w:pPr>
    </w:p>
    <w:p w14:paraId="412F6D48" w14:textId="77777777" w:rsidR="007C327D" w:rsidRPr="00537FB1" w:rsidRDefault="007C327D" w:rsidP="007C327D">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Lai, Z. D. and Yang, J. Z. (2014). ‘Why are food rumours easy to generate? An empirical study of communication behaviour in the context of food safety risk perception.’ </w:t>
      </w:r>
      <w:r w:rsidRPr="00537FB1">
        <w:rPr>
          <w:rFonts w:ascii="Times New Roman" w:hAnsi="Times New Roman" w:cs="Times New Roman"/>
          <w:i/>
          <w:iCs/>
          <w:color w:val="000000" w:themeColor="text1"/>
          <w:lang w:val="en-GB"/>
        </w:rPr>
        <w:t xml:space="preserve">Impact of Science </w:t>
      </w:r>
      <w:proofErr w:type="gramStart"/>
      <w:r w:rsidRPr="00537FB1">
        <w:rPr>
          <w:rFonts w:ascii="Times New Roman" w:hAnsi="Times New Roman" w:cs="Times New Roman"/>
          <w:i/>
          <w:iCs/>
          <w:color w:val="000000" w:themeColor="text1"/>
          <w:lang w:val="en-GB"/>
        </w:rPr>
        <w:t>On</w:t>
      </w:r>
      <w:proofErr w:type="gramEnd"/>
      <w:r w:rsidRPr="00537FB1">
        <w:rPr>
          <w:rFonts w:ascii="Times New Roman" w:hAnsi="Times New Roman" w:cs="Times New Roman"/>
          <w:i/>
          <w:iCs/>
          <w:color w:val="000000" w:themeColor="text1"/>
          <w:lang w:val="en-GB"/>
        </w:rPr>
        <w:t xml:space="preserve"> Society</w:t>
      </w:r>
      <w:r w:rsidRPr="00537FB1">
        <w:rPr>
          <w:rFonts w:ascii="Times New Roman" w:hAnsi="Times New Roman" w:cs="Times New Roman"/>
          <w:color w:val="000000" w:themeColor="text1"/>
          <w:lang w:val="en-GB"/>
        </w:rPr>
        <w:t>, 4 (1): 112-125.</w:t>
      </w:r>
    </w:p>
    <w:p w14:paraId="45837D92" w14:textId="77777777" w:rsidR="007C327D" w:rsidRPr="00537FB1" w:rsidRDefault="007C327D" w:rsidP="007C327D">
      <w:pPr>
        <w:spacing w:line="276" w:lineRule="auto"/>
        <w:rPr>
          <w:rFonts w:ascii="Times New Roman" w:hAnsi="Times New Roman" w:cs="Times New Roman"/>
          <w:color w:val="000000" w:themeColor="text1"/>
          <w:lang w:val="en-GB"/>
        </w:rPr>
      </w:pPr>
    </w:p>
    <w:p w14:paraId="74D2B31A" w14:textId="77777777" w:rsidR="007C327D" w:rsidRPr="00537FB1" w:rsidRDefault="007C327D" w:rsidP="007C327D">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Lavorgna</w:t>
      </w:r>
      <w:proofErr w:type="spellEnd"/>
      <w:r w:rsidRPr="00537FB1">
        <w:rPr>
          <w:rFonts w:ascii="Times New Roman" w:hAnsi="Times New Roman" w:cs="Times New Roman"/>
          <w:color w:val="000000" w:themeColor="text1"/>
          <w:lang w:val="en-GB"/>
        </w:rPr>
        <w:t xml:space="preserve">, L., De Stefano, M., Sparaco, M., et al. (2018). ‘Fake news, influencers and health-related professional participation on the Web: a pilot study on a social-network of people with Multiple Sclerosis.’ </w:t>
      </w:r>
      <w:r w:rsidRPr="00537FB1">
        <w:rPr>
          <w:rFonts w:ascii="Times New Roman" w:hAnsi="Times New Roman" w:cs="Times New Roman"/>
          <w:i/>
          <w:iCs/>
          <w:color w:val="000000" w:themeColor="text1"/>
          <w:lang w:val="en-GB"/>
        </w:rPr>
        <w:t>Multiple Sclerosis and Related Disorders</w:t>
      </w:r>
      <w:r w:rsidRPr="00537FB1">
        <w:rPr>
          <w:rFonts w:ascii="Times New Roman" w:hAnsi="Times New Roman" w:cs="Times New Roman"/>
          <w:color w:val="000000" w:themeColor="text1"/>
          <w:lang w:val="en-GB"/>
        </w:rPr>
        <w:t>, 25: 175-178.</w:t>
      </w:r>
    </w:p>
    <w:p w14:paraId="0225ABBB" w14:textId="77777777" w:rsidR="007C327D" w:rsidRPr="00537FB1" w:rsidRDefault="007C327D" w:rsidP="007C327D">
      <w:pPr>
        <w:spacing w:line="276" w:lineRule="auto"/>
        <w:rPr>
          <w:rFonts w:ascii="Times New Roman" w:hAnsi="Times New Roman" w:cs="Times New Roman"/>
          <w:color w:val="000000" w:themeColor="text1"/>
          <w:lang w:val="en-GB"/>
        </w:rPr>
      </w:pPr>
    </w:p>
    <w:p w14:paraId="0D99D7BC" w14:textId="77777777" w:rsidR="00D9091B" w:rsidRPr="00537FB1" w:rsidRDefault="00D9091B"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Lazarus, D. (2021). ‘COVID isn’t spread by mosquitoes. But the next pandemic might be.’ </w:t>
      </w:r>
      <w:r w:rsidRPr="00537FB1">
        <w:rPr>
          <w:rFonts w:ascii="Times New Roman" w:hAnsi="Times New Roman" w:cs="Times New Roman"/>
          <w:i/>
          <w:iCs/>
          <w:color w:val="000000" w:themeColor="text1"/>
          <w:lang w:val="en-GB"/>
        </w:rPr>
        <w:t>Los Angeles Times</w:t>
      </w:r>
      <w:r w:rsidRPr="00537FB1">
        <w:rPr>
          <w:rFonts w:ascii="Times New Roman" w:hAnsi="Times New Roman" w:cs="Times New Roman"/>
          <w:color w:val="000000" w:themeColor="text1"/>
          <w:lang w:val="en-GB"/>
        </w:rPr>
        <w:t>, https://www.latimes.com/business/story/2021-06-25/column-california-mosquitoes</w:t>
      </w:r>
    </w:p>
    <w:p w14:paraId="61F5F96C" w14:textId="77777777" w:rsidR="00D9091B" w:rsidRPr="00537FB1" w:rsidRDefault="00D9091B" w:rsidP="001B2F4A">
      <w:pPr>
        <w:spacing w:line="276" w:lineRule="auto"/>
        <w:rPr>
          <w:rFonts w:ascii="Times New Roman" w:hAnsi="Times New Roman" w:cs="Times New Roman"/>
          <w:color w:val="000000" w:themeColor="text1"/>
          <w:lang w:val="en-GB"/>
        </w:rPr>
      </w:pPr>
    </w:p>
    <w:p w14:paraId="03450A93" w14:textId="0AB35949" w:rsidR="007C327D" w:rsidRPr="00537FB1" w:rsidRDefault="007C327D" w:rsidP="007C327D">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Lewandowsky, S., Ecker, U. K., Seifert, C. M., et al. (2012). ‘Misinformation and its correction: Continued influence and successful debiasing.’ P</w:t>
      </w:r>
      <w:r w:rsidRPr="00537FB1">
        <w:rPr>
          <w:rFonts w:ascii="Times New Roman" w:hAnsi="Times New Roman" w:cs="Times New Roman"/>
          <w:i/>
          <w:iCs/>
          <w:color w:val="000000" w:themeColor="text1"/>
          <w:lang w:val="en-GB"/>
        </w:rPr>
        <w:t>sychological Science in the Public Interest</w:t>
      </w:r>
      <w:r w:rsidRPr="00537FB1">
        <w:rPr>
          <w:rFonts w:ascii="Times New Roman" w:hAnsi="Times New Roman" w:cs="Times New Roman"/>
          <w:color w:val="000000" w:themeColor="text1"/>
          <w:lang w:val="en-GB"/>
        </w:rPr>
        <w:t>, 13(3):106-131.</w:t>
      </w:r>
    </w:p>
    <w:p w14:paraId="1D74FB9F" w14:textId="77777777" w:rsidR="007C327D" w:rsidRPr="00537FB1" w:rsidRDefault="007C327D" w:rsidP="007C327D">
      <w:pPr>
        <w:spacing w:line="276" w:lineRule="auto"/>
        <w:rPr>
          <w:rFonts w:ascii="Times New Roman" w:hAnsi="Times New Roman" w:cs="Times New Roman"/>
          <w:color w:val="000000" w:themeColor="text1"/>
          <w:lang w:val="en-GB"/>
        </w:rPr>
      </w:pPr>
    </w:p>
    <w:p w14:paraId="38A7346D" w14:textId="77777777" w:rsidR="007C327D" w:rsidRPr="00537FB1" w:rsidRDefault="007C327D" w:rsidP="007C327D">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Lewandowsky, S., Gignac, G. E. and </w:t>
      </w:r>
      <w:proofErr w:type="spellStart"/>
      <w:r w:rsidRPr="00537FB1">
        <w:rPr>
          <w:rFonts w:ascii="Times New Roman" w:hAnsi="Times New Roman" w:cs="Times New Roman"/>
          <w:color w:val="000000" w:themeColor="text1"/>
          <w:lang w:val="en-GB"/>
        </w:rPr>
        <w:t>Oberauer</w:t>
      </w:r>
      <w:proofErr w:type="spellEnd"/>
      <w:r w:rsidRPr="00537FB1">
        <w:rPr>
          <w:rFonts w:ascii="Times New Roman" w:hAnsi="Times New Roman" w:cs="Times New Roman"/>
          <w:color w:val="000000" w:themeColor="text1"/>
          <w:lang w:val="en-GB"/>
        </w:rPr>
        <w:t xml:space="preserve">, K. (2013). ‘The role of conspiracist ideation and worldviews in predicting rejection of science.’ </w:t>
      </w:r>
      <w:proofErr w:type="spellStart"/>
      <w:r w:rsidRPr="00537FB1">
        <w:rPr>
          <w:rFonts w:ascii="Times New Roman" w:hAnsi="Times New Roman" w:cs="Times New Roman"/>
          <w:i/>
          <w:iCs/>
          <w:color w:val="000000" w:themeColor="text1"/>
          <w:lang w:val="en-GB"/>
        </w:rPr>
        <w:t>PLoS</w:t>
      </w:r>
      <w:proofErr w:type="spellEnd"/>
      <w:r w:rsidRPr="00537FB1">
        <w:rPr>
          <w:rFonts w:ascii="Times New Roman" w:hAnsi="Times New Roman" w:cs="Times New Roman"/>
          <w:i/>
          <w:iCs/>
          <w:color w:val="000000" w:themeColor="text1"/>
          <w:lang w:val="en-GB"/>
        </w:rPr>
        <w:t xml:space="preserve"> One</w:t>
      </w:r>
      <w:r w:rsidRPr="00537FB1">
        <w:rPr>
          <w:rFonts w:ascii="Times New Roman" w:hAnsi="Times New Roman" w:cs="Times New Roman"/>
          <w:color w:val="000000" w:themeColor="text1"/>
          <w:lang w:val="en-GB"/>
        </w:rPr>
        <w:t>, 8(10): e75637.</w:t>
      </w:r>
    </w:p>
    <w:p w14:paraId="01931C0F" w14:textId="77777777" w:rsidR="007C327D" w:rsidRPr="00537FB1" w:rsidRDefault="007C327D" w:rsidP="007C327D">
      <w:pPr>
        <w:spacing w:line="276" w:lineRule="auto"/>
        <w:rPr>
          <w:rFonts w:ascii="Times New Roman" w:hAnsi="Times New Roman" w:cs="Times New Roman"/>
          <w:color w:val="000000" w:themeColor="text1"/>
          <w:lang w:val="en-GB"/>
        </w:rPr>
      </w:pPr>
    </w:p>
    <w:p w14:paraId="1CD31269" w14:textId="68760C0D" w:rsidR="007C327D" w:rsidRPr="00537FB1" w:rsidRDefault="007C327D" w:rsidP="007C327D">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Leong, A. Y., Sanghera, R., </w:t>
      </w:r>
      <w:proofErr w:type="spellStart"/>
      <w:r w:rsidRPr="00537FB1">
        <w:rPr>
          <w:rFonts w:ascii="Times New Roman" w:hAnsi="Times New Roman" w:cs="Times New Roman"/>
          <w:color w:val="000000" w:themeColor="text1"/>
          <w:lang w:val="en-GB"/>
        </w:rPr>
        <w:t>Jhajj</w:t>
      </w:r>
      <w:proofErr w:type="spellEnd"/>
      <w:r w:rsidRPr="00537FB1">
        <w:rPr>
          <w:rFonts w:ascii="Times New Roman" w:hAnsi="Times New Roman" w:cs="Times New Roman"/>
          <w:color w:val="000000" w:themeColor="text1"/>
          <w:lang w:val="en-GB"/>
        </w:rPr>
        <w:t xml:space="preserve">, J., et al. (2018). ‘Is YouTube useful as a source of health information for adults with type 2 diabetes? A South Asian perspective.’ </w:t>
      </w:r>
      <w:r w:rsidRPr="00537FB1">
        <w:rPr>
          <w:rFonts w:ascii="Times New Roman" w:hAnsi="Times New Roman" w:cs="Times New Roman"/>
          <w:i/>
          <w:iCs/>
          <w:color w:val="000000" w:themeColor="text1"/>
          <w:lang w:val="en-GB"/>
        </w:rPr>
        <w:t>Canadian Journal of Diabetes</w:t>
      </w:r>
      <w:r w:rsidRPr="00537FB1">
        <w:rPr>
          <w:rFonts w:ascii="Times New Roman" w:hAnsi="Times New Roman" w:cs="Times New Roman"/>
          <w:color w:val="000000" w:themeColor="text1"/>
          <w:lang w:val="en-GB"/>
        </w:rPr>
        <w:t>, 42(4): 395-403. e4.</w:t>
      </w:r>
    </w:p>
    <w:p w14:paraId="13B93A9F" w14:textId="77777777" w:rsidR="007C327D" w:rsidRPr="00537FB1" w:rsidRDefault="007C327D" w:rsidP="007C327D">
      <w:pPr>
        <w:spacing w:line="276" w:lineRule="auto"/>
        <w:rPr>
          <w:rFonts w:ascii="Times New Roman" w:hAnsi="Times New Roman" w:cs="Times New Roman"/>
          <w:color w:val="000000" w:themeColor="text1"/>
          <w:lang w:val="en-GB"/>
        </w:rPr>
      </w:pPr>
    </w:p>
    <w:p w14:paraId="03A8127E" w14:textId="77777777" w:rsidR="007C327D" w:rsidRPr="00537FB1" w:rsidRDefault="007C327D" w:rsidP="007C327D">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Lewis, T. (2006). ‘Seeking health information on the internet: Lifestyle choice or bad attack of cyberchondria?’ </w:t>
      </w:r>
      <w:r w:rsidRPr="00537FB1">
        <w:rPr>
          <w:rFonts w:ascii="Times New Roman" w:hAnsi="Times New Roman" w:cs="Times New Roman"/>
          <w:i/>
          <w:iCs/>
          <w:color w:val="000000" w:themeColor="text1"/>
          <w:lang w:val="en-GB"/>
        </w:rPr>
        <w:t>Media Culture &amp; Society</w:t>
      </w:r>
      <w:r w:rsidRPr="00537FB1">
        <w:rPr>
          <w:rFonts w:ascii="Times New Roman" w:hAnsi="Times New Roman" w:cs="Times New Roman"/>
          <w:color w:val="000000" w:themeColor="text1"/>
          <w:lang w:val="en-GB"/>
        </w:rPr>
        <w:t>, 28(4): 521-539.</w:t>
      </w:r>
    </w:p>
    <w:p w14:paraId="667C8FB4" w14:textId="77777777" w:rsidR="00D9091B" w:rsidRPr="00537FB1" w:rsidRDefault="00D9091B" w:rsidP="001B2F4A">
      <w:pPr>
        <w:spacing w:line="276" w:lineRule="auto"/>
        <w:rPr>
          <w:rFonts w:ascii="Times New Roman" w:hAnsi="Times New Roman" w:cs="Times New Roman"/>
          <w:color w:val="000000" w:themeColor="text1"/>
          <w:lang w:val="en-GB"/>
        </w:rPr>
      </w:pPr>
    </w:p>
    <w:p w14:paraId="53A1D1FE" w14:textId="77777777" w:rsidR="00D9091B" w:rsidRPr="00537FB1" w:rsidRDefault="00D9091B"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Li, A., Huang, X., Jiao, D., et al. (2018). ‘An analysis of stigma and suicide literacy in responses to suicides broadcast on social media.’ </w:t>
      </w:r>
      <w:r w:rsidRPr="00537FB1">
        <w:rPr>
          <w:rFonts w:ascii="Times New Roman" w:hAnsi="Times New Roman" w:cs="Times New Roman"/>
          <w:i/>
          <w:iCs/>
          <w:color w:val="000000" w:themeColor="text1"/>
          <w:lang w:val="en-GB"/>
        </w:rPr>
        <w:t>Asia-Pacific Psychiatry</w:t>
      </w:r>
      <w:r w:rsidRPr="00537FB1">
        <w:rPr>
          <w:rFonts w:ascii="Times New Roman" w:hAnsi="Times New Roman" w:cs="Times New Roman"/>
          <w:color w:val="000000" w:themeColor="text1"/>
          <w:lang w:val="en-GB"/>
        </w:rPr>
        <w:t>, 10 (1): e12314.</w:t>
      </w:r>
    </w:p>
    <w:p w14:paraId="0201E2CE" w14:textId="77777777" w:rsidR="00D9091B" w:rsidRPr="00537FB1" w:rsidRDefault="00D9091B" w:rsidP="001B2F4A">
      <w:pPr>
        <w:spacing w:line="276" w:lineRule="auto"/>
        <w:rPr>
          <w:rFonts w:ascii="Times New Roman" w:hAnsi="Times New Roman" w:cs="Times New Roman"/>
          <w:color w:val="000000" w:themeColor="text1"/>
          <w:lang w:val="en-GB"/>
        </w:rPr>
      </w:pPr>
    </w:p>
    <w:p w14:paraId="33CAF409" w14:textId="77777777" w:rsidR="007C327D" w:rsidRPr="00537FB1" w:rsidRDefault="007C327D" w:rsidP="007C327D">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Li, D. and Ma, J. (2017). ‘How the government’s punishment and individual’s sensitivity affect the </w:t>
      </w:r>
      <w:proofErr w:type="spellStart"/>
      <w:r w:rsidRPr="00537FB1">
        <w:rPr>
          <w:rFonts w:ascii="Times New Roman" w:hAnsi="Times New Roman" w:cs="Times New Roman"/>
          <w:color w:val="000000" w:themeColor="text1"/>
          <w:lang w:val="en-GB"/>
        </w:rPr>
        <w:t>rumor</w:t>
      </w:r>
      <w:proofErr w:type="spellEnd"/>
      <w:r w:rsidRPr="00537FB1">
        <w:rPr>
          <w:rFonts w:ascii="Times New Roman" w:hAnsi="Times New Roman" w:cs="Times New Roman"/>
          <w:color w:val="000000" w:themeColor="text1"/>
          <w:lang w:val="en-GB"/>
        </w:rPr>
        <w:t xml:space="preserve"> spreading in online social networks.’ </w:t>
      </w:r>
      <w:proofErr w:type="spellStart"/>
      <w:r w:rsidRPr="00537FB1">
        <w:rPr>
          <w:rFonts w:ascii="Times New Roman" w:hAnsi="Times New Roman" w:cs="Times New Roman"/>
          <w:i/>
          <w:iCs/>
          <w:color w:val="000000" w:themeColor="text1"/>
          <w:lang w:val="en-GB"/>
        </w:rPr>
        <w:t>Physica</w:t>
      </w:r>
      <w:proofErr w:type="spellEnd"/>
      <w:r w:rsidRPr="00537FB1">
        <w:rPr>
          <w:rFonts w:ascii="Times New Roman" w:hAnsi="Times New Roman" w:cs="Times New Roman"/>
          <w:i/>
          <w:iCs/>
          <w:color w:val="000000" w:themeColor="text1"/>
          <w:lang w:val="en-GB"/>
        </w:rPr>
        <w:t xml:space="preserve"> A-Statistical Mechanics and Its Application</w:t>
      </w:r>
      <w:r w:rsidRPr="00537FB1">
        <w:rPr>
          <w:rFonts w:ascii="Times New Roman" w:hAnsi="Times New Roman" w:cs="Times New Roman"/>
          <w:color w:val="000000" w:themeColor="text1"/>
          <w:lang w:val="en-GB"/>
        </w:rPr>
        <w:t>, 469: 284-292.</w:t>
      </w:r>
    </w:p>
    <w:p w14:paraId="38F74E3C" w14:textId="77777777" w:rsidR="00D9091B" w:rsidRPr="00537FB1" w:rsidRDefault="00D9091B" w:rsidP="001B2F4A">
      <w:pPr>
        <w:spacing w:line="276" w:lineRule="auto"/>
        <w:rPr>
          <w:rFonts w:ascii="Times New Roman" w:hAnsi="Times New Roman" w:cs="Times New Roman"/>
          <w:color w:val="000000" w:themeColor="text1"/>
          <w:lang w:val="en-GB"/>
        </w:rPr>
      </w:pPr>
    </w:p>
    <w:p w14:paraId="028128D8" w14:textId="77777777" w:rsidR="00D9091B" w:rsidRPr="00537FB1" w:rsidRDefault="00D9091B"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Li, H. and Sakamoto, Y. (2015). ‘Computing the veracity of information through crowds: a method for reducing the spread of false messages on social media.’ </w:t>
      </w:r>
      <w:r w:rsidRPr="00537FB1">
        <w:rPr>
          <w:rFonts w:ascii="Times New Roman" w:hAnsi="Times New Roman" w:cs="Times New Roman"/>
          <w:i/>
          <w:iCs/>
          <w:color w:val="000000" w:themeColor="text1"/>
          <w:lang w:val="en-GB"/>
        </w:rPr>
        <w:t>48</w:t>
      </w:r>
      <w:r w:rsidRPr="00537FB1">
        <w:rPr>
          <w:rFonts w:ascii="Times New Roman" w:hAnsi="Times New Roman" w:cs="Times New Roman"/>
          <w:i/>
          <w:iCs/>
          <w:color w:val="000000" w:themeColor="text1"/>
          <w:vertAlign w:val="superscript"/>
          <w:lang w:val="en-GB"/>
        </w:rPr>
        <w:t>th</w:t>
      </w:r>
      <w:r w:rsidRPr="00537FB1">
        <w:rPr>
          <w:rFonts w:ascii="Times New Roman" w:hAnsi="Times New Roman" w:cs="Times New Roman"/>
          <w:i/>
          <w:iCs/>
          <w:color w:val="000000" w:themeColor="text1"/>
          <w:lang w:val="en-GB"/>
        </w:rPr>
        <w:t xml:space="preserve"> Hawaii International Conference on System Sciences</w:t>
      </w:r>
      <w:r w:rsidRPr="00537FB1">
        <w:rPr>
          <w:rFonts w:ascii="Times New Roman" w:hAnsi="Times New Roman" w:cs="Times New Roman"/>
          <w:color w:val="000000" w:themeColor="text1"/>
          <w:lang w:val="en-GB"/>
        </w:rPr>
        <w:t>, Kauai, HI: 2003-2012, doi:10.1109/HICSS.2015.240.</w:t>
      </w:r>
    </w:p>
    <w:p w14:paraId="4E43C674" w14:textId="77777777" w:rsidR="00D9091B" w:rsidRPr="00537FB1" w:rsidRDefault="00D9091B" w:rsidP="001B2F4A">
      <w:pPr>
        <w:spacing w:line="276" w:lineRule="auto"/>
        <w:rPr>
          <w:rFonts w:ascii="Times New Roman" w:hAnsi="Times New Roman" w:cs="Times New Roman"/>
          <w:color w:val="000000" w:themeColor="text1"/>
          <w:lang w:val="en-GB"/>
        </w:rPr>
      </w:pPr>
    </w:p>
    <w:p w14:paraId="19212B55" w14:textId="77777777" w:rsidR="00D9091B" w:rsidRPr="00537FB1" w:rsidRDefault="00D9091B"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Liu, M. Z. and Kong, Z. M. (2017). ‘An empirical study on the public’s ability to distinguish rumours and its influencing factors in the context of media literacy.’ </w:t>
      </w:r>
      <w:r w:rsidRPr="00537FB1">
        <w:rPr>
          <w:rFonts w:ascii="Times New Roman" w:hAnsi="Times New Roman" w:cs="Times New Roman"/>
          <w:i/>
          <w:iCs/>
          <w:color w:val="000000" w:themeColor="text1"/>
          <w:lang w:val="en-GB"/>
        </w:rPr>
        <w:t>Journalism Research</w:t>
      </w:r>
      <w:r w:rsidRPr="00537FB1">
        <w:rPr>
          <w:rFonts w:ascii="Times New Roman" w:hAnsi="Times New Roman" w:cs="Times New Roman"/>
          <w:color w:val="000000" w:themeColor="text1"/>
          <w:lang w:val="en-GB"/>
        </w:rPr>
        <w:t>, (04): 102-109.</w:t>
      </w:r>
    </w:p>
    <w:p w14:paraId="10A20274" w14:textId="77777777" w:rsidR="007C327D" w:rsidRPr="00537FB1" w:rsidRDefault="007C327D" w:rsidP="001B2F4A">
      <w:pPr>
        <w:spacing w:line="276" w:lineRule="auto"/>
        <w:rPr>
          <w:rFonts w:ascii="Times New Roman" w:hAnsi="Times New Roman" w:cs="Times New Roman"/>
          <w:color w:val="000000" w:themeColor="text1"/>
          <w:lang w:val="en-GB"/>
        </w:rPr>
      </w:pPr>
    </w:p>
    <w:p w14:paraId="28A62093" w14:textId="77777777" w:rsidR="007C327D" w:rsidRPr="00537FB1" w:rsidRDefault="007C327D" w:rsidP="007C327D">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Lu, J. N. (2016). </w:t>
      </w:r>
      <w:r w:rsidRPr="00537FB1">
        <w:rPr>
          <w:rFonts w:ascii="Times New Roman" w:hAnsi="Times New Roman" w:cs="Times New Roman"/>
          <w:i/>
          <w:iCs/>
          <w:color w:val="000000" w:themeColor="text1"/>
          <w:lang w:val="en-GB"/>
        </w:rPr>
        <w:t>A study of food safety rumours circulating in the WeChat friend moments</w:t>
      </w:r>
      <w:r w:rsidRPr="00537FB1">
        <w:rPr>
          <w:rFonts w:ascii="Times New Roman" w:hAnsi="Times New Roman" w:cs="Times New Roman"/>
          <w:color w:val="000000" w:themeColor="text1"/>
          <w:lang w:val="en-GB"/>
        </w:rPr>
        <w:t>. Suzhou: University of Suzhou, PCCSU.</w:t>
      </w:r>
    </w:p>
    <w:p w14:paraId="06C7E17F" w14:textId="77777777" w:rsidR="00641D2B" w:rsidRPr="00537FB1" w:rsidRDefault="00641D2B" w:rsidP="00641D2B">
      <w:pPr>
        <w:spacing w:line="276" w:lineRule="auto"/>
        <w:rPr>
          <w:rFonts w:ascii="Times New Roman" w:hAnsi="Times New Roman" w:cs="Times New Roman"/>
          <w:b/>
          <w:bCs/>
          <w:color w:val="000000" w:themeColor="text1"/>
          <w:lang w:val="en-GB"/>
        </w:rPr>
      </w:pPr>
    </w:p>
    <w:p w14:paraId="3D226D39" w14:textId="43B4C380" w:rsidR="00641D2B" w:rsidRPr="00537FB1" w:rsidRDefault="00641D2B" w:rsidP="00641D2B">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MaassenVanDenBrink</w:t>
      </w:r>
      <w:proofErr w:type="spellEnd"/>
      <w:r w:rsidRPr="00537FB1">
        <w:rPr>
          <w:rFonts w:ascii="Times New Roman" w:hAnsi="Times New Roman" w:cs="Times New Roman"/>
          <w:color w:val="000000" w:themeColor="text1"/>
          <w:lang w:val="en-GB"/>
        </w:rPr>
        <w:t xml:space="preserve">, A., de Vries, T. and </w:t>
      </w:r>
      <w:proofErr w:type="spellStart"/>
      <w:r w:rsidRPr="00537FB1">
        <w:rPr>
          <w:rFonts w:ascii="Times New Roman" w:hAnsi="Times New Roman" w:cs="Times New Roman"/>
          <w:color w:val="000000" w:themeColor="text1"/>
          <w:lang w:val="en-GB"/>
        </w:rPr>
        <w:t>Danser</w:t>
      </w:r>
      <w:proofErr w:type="spellEnd"/>
      <w:r w:rsidRPr="00537FB1">
        <w:rPr>
          <w:rFonts w:ascii="Times New Roman" w:hAnsi="Times New Roman" w:cs="Times New Roman"/>
          <w:color w:val="000000" w:themeColor="text1"/>
          <w:lang w:val="en-GB"/>
        </w:rPr>
        <w:t xml:space="preserve">, A. H. J. (2020). ‘Headache medication and the COVID-19 pandemic.’ </w:t>
      </w:r>
      <w:r w:rsidRPr="00537FB1">
        <w:rPr>
          <w:rFonts w:ascii="Times New Roman" w:hAnsi="Times New Roman" w:cs="Times New Roman"/>
          <w:i/>
          <w:iCs/>
          <w:color w:val="000000" w:themeColor="text1"/>
          <w:lang w:val="en-GB"/>
        </w:rPr>
        <w:t>The Journal of Headache and Pain</w:t>
      </w:r>
      <w:r w:rsidRPr="00537FB1">
        <w:rPr>
          <w:rFonts w:ascii="Times New Roman" w:hAnsi="Times New Roman" w:cs="Times New Roman"/>
          <w:color w:val="000000" w:themeColor="text1"/>
          <w:lang w:val="en-GB"/>
        </w:rPr>
        <w:t>, 21: 38.</w:t>
      </w:r>
    </w:p>
    <w:p w14:paraId="08BCE6D6" w14:textId="77777777" w:rsidR="00641D2B" w:rsidRPr="00537FB1" w:rsidRDefault="00641D2B" w:rsidP="00641D2B">
      <w:pPr>
        <w:spacing w:line="276" w:lineRule="auto"/>
        <w:rPr>
          <w:rFonts w:ascii="Times New Roman" w:hAnsi="Times New Roman" w:cs="Times New Roman"/>
          <w:color w:val="000000" w:themeColor="text1"/>
          <w:lang w:val="en-GB"/>
        </w:rPr>
      </w:pPr>
    </w:p>
    <w:p w14:paraId="3B3036D8" w14:textId="77777777" w:rsidR="00641D2B" w:rsidRPr="00537FB1" w:rsidRDefault="00641D2B" w:rsidP="00641D2B">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Ma, J., Gao, W., Mitra, P., et al. (2016). ‘Detecting </w:t>
      </w:r>
      <w:proofErr w:type="spellStart"/>
      <w:r w:rsidRPr="00537FB1">
        <w:rPr>
          <w:rFonts w:ascii="Times New Roman" w:hAnsi="Times New Roman" w:cs="Times New Roman"/>
          <w:color w:val="000000" w:themeColor="text1"/>
          <w:lang w:val="en-GB"/>
        </w:rPr>
        <w:t>rumors</w:t>
      </w:r>
      <w:proofErr w:type="spellEnd"/>
      <w:r w:rsidRPr="00537FB1">
        <w:rPr>
          <w:rFonts w:ascii="Times New Roman" w:hAnsi="Times New Roman" w:cs="Times New Roman"/>
          <w:color w:val="000000" w:themeColor="text1"/>
          <w:lang w:val="en-GB"/>
        </w:rPr>
        <w:t xml:space="preserve"> from microblogs with recurrent neural networks.’ </w:t>
      </w:r>
      <w:r w:rsidRPr="00537FB1">
        <w:rPr>
          <w:rFonts w:ascii="Times New Roman" w:hAnsi="Times New Roman" w:cs="Times New Roman"/>
          <w:i/>
          <w:iCs/>
          <w:color w:val="000000" w:themeColor="text1"/>
          <w:lang w:val="en-GB"/>
        </w:rPr>
        <w:t>In Proceedings of the Twenty-Fifth International Joint Conference on Artificial Intelligence</w:t>
      </w:r>
      <w:r w:rsidRPr="00537FB1">
        <w:rPr>
          <w:rFonts w:ascii="Times New Roman" w:hAnsi="Times New Roman" w:cs="Times New Roman"/>
          <w:color w:val="000000" w:themeColor="text1"/>
          <w:lang w:val="en-GB"/>
        </w:rPr>
        <w:t xml:space="preserve"> (IJCAT'16). AAAI Press: 3818-3824.</w:t>
      </w:r>
    </w:p>
    <w:p w14:paraId="56AEDAB1" w14:textId="77777777" w:rsidR="00D9091B" w:rsidRPr="00537FB1" w:rsidRDefault="00D9091B" w:rsidP="001B2F4A">
      <w:pPr>
        <w:spacing w:line="276" w:lineRule="auto"/>
        <w:rPr>
          <w:rFonts w:ascii="Times New Roman" w:hAnsi="Times New Roman" w:cs="Times New Roman"/>
          <w:color w:val="000000" w:themeColor="text1"/>
          <w:lang w:val="en-GB"/>
        </w:rPr>
      </w:pPr>
    </w:p>
    <w:p w14:paraId="48B2E3E6" w14:textId="51F05158" w:rsidR="00D9091B" w:rsidRPr="00537FB1" w:rsidRDefault="00D9091B"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Ma, J. and Zhu, H. (2018). ‘</w:t>
      </w:r>
      <w:proofErr w:type="spellStart"/>
      <w:r w:rsidRPr="00537FB1">
        <w:rPr>
          <w:rFonts w:ascii="Times New Roman" w:hAnsi="Times New Roman" w:cs="Times New Roman"/>
          <w:color w:val="000000" w:themeColor="text1"/>
          <w:lang w:val="en-GB"/>
        </w:rPr>
        <w:t>Rumor</w:t>
      </w:r>
      <w:proofErr w:type="spellEnd"/>
      <w:r w:rsidRPr="00537FB1">
        <w:rPr>
          <w:rFonts w:ascii="Times New Roman" w:hAnsi="Times New Roman" w:cs="Times New Roman"/>
          <w:color w:val="000000" w:themeColor="text1"/>
          <w:lang w:val="en-GB"/>
        </w:rPr>
        <w:t xml:space="preserve"> diffusion in heterogeneous networks by considering the individuals’ subjective judgment and diverse characteristics.’ </w:t>
      </w:r>
      <w:proofErr w:type="spellStart"/>
      <w:r w:rsidRPr="00537FB1">
        <w:rPr>
          <w:rFonts w:ascii="Times New Roman" w:hAnsi="Times New Roman" w:cs="Times New Roman"/>
          <w:i/>
          <w:iCs/>
          <w:color w:val="000000" w:themeColor="text1"/>
          <w:lang w:val="en-GB"/>
        </w:rPr>
        <w:t>Physica</w:t>
      </w:r>
      <w:proofErr w:type="spellEnd"/>
      <w:r w:rsidRPr="00537FB1">
        <w:rPr>
          <w:rFonts w:ascii="Times New Roman" w:hAnsi="Times New Roman" w:cs="Times New Roman"/>
          <w:i/>
          <w:iCs/>
          <w:color w:val="000000" w:themeColor="text1"/>
          <w:lang w:val="en-GB"/>
        </w:rPr>
        <w:t xml:space="preserve"> A: Statistical Mechanics and its Application</w:t>
      </w:r>
      <w:r w:rsidRPr="00537FB1">
        <w:rPr>
          <w:rFonts w:ascii="Times New Roman" w:hAnsi="Times New Roman" w:cs="Times New Roman"/>
          <w:color w:val="000000" w:themeColor="text1"/>
          <w:lang w:val="en-GB"/>
        </w:rPr>
        <w:t>, 499: 276-287.</w:t>
      </w:r>
    </w:p>
    <w:p w14:paraId="0830F000" w14:textId="77777777" w:rsidR="005A7E58" w:rsidRPr="00537FB1" w:rsidRDefault="005A7E58" w:rsidP="001B2F4A">
      <w:pPr>
        <w:spacing w:line="276" w:lineRule="auto"/>
        <w:rPr>
          <w:rFonts w:ascii="Times New Roman" w:hAnsi="Times New Roman" w:cs="Times New Roman"/>
          <w:color w:val="000000" w:themeColor="text1"/>
          <w:lang w:val="en-GB"/>
        </w:rPr>
      </w:pPr>
    </w:p>
    <w:p w14:paraId="324CC79E" w14:textId="77777777" w:rsidR="005A7E58" w:rsidRPr="00537FB1" w:rsidRDefault="005A7E58" w:rsidP="005A7E58">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McCoy, T. (2016). ‘For the ‘new yellow journalists,’ opportunity comes in clicks and bucks.’ </w:t>
      </w:r>
      <w:r w:rsidRPr="00537FB1">
        <w:rPr>
          <w:rFonts w:ascii="Times New Roman" w:hAnsi="Times New Roman" w:cs="Times New Roman"/>
          <w:i/>
          <w:iCs/>
          <w:color w:val="000000" w:themeColor="text1"/>
          <w:lang w:val="en-GB"/>
        </w:rPr>
        <w:t>The Washington Post</w:t>
      </w:r>
      <w:r w:rsidRPr="00537FB1">
        <w:rPr>
          <w:rFonts w:ascii="Times New Roman" w:hAnsi="Times New Roman" w:cs="Times New Roman"/>
          <w:color w:val="000000" w:themeColor="text1"/>
          <w:lang w:val="en-GB"/>
        </w:rPr>
        <w:t>, https://www.washingtonpost.com/national/for-the-new-yellow-journalists-opportunity-comes-in-clicks-and-bucks/2016/11/20/d58d036c-adbf-11e6-8b45-f8e493f06fcd_story.html</w:t>
      </w:r>
    </w:p>
    <w:p w14:paraId="5583AC20" w14:textId="77777777" w:rsidR="006B1D32" w:rsidRPr="00537FB1" w:rsidRDefault="006B1D32" w:rsidP="001B2F4A">
      <w:pPr>
        <w:spacing w:line="276" w:lineRule="auto"/>
        <w:rPr>
          <w:rFonts w:ascii="Times New Roman" w:hAnsi="Times New Roman" w:cs="Times New Roman"/>
          <w:color w:val="000000" w:themeColor="text1"/>
          <w:lang w:val="en-GB"/>
        </w:rPr>
      </w:pPr>
    </w:p>
    <w:p w14:paraId="376F1A6C" w14:textId="0BA6EFA5" w:rsidR="006B1D32" w:rsidRPr="00537FB1" w:rsidRDefault="006B1D32"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McKee, M., van Schalkwyk, M. C. I. and </w:t>
      </w:r>
      <w:proofErr w:type="spellStart"/>
      <w:r w:rsidRPr="00537FB1">
        <w:rPr>
          <w:rFonts w:ascii="Times New Roman" w:hAnsi="Times New Roman" w:cs="Times New Roman"/>
          <w:color w:val="000000" w:themeColor="text1"/>
          <w:lang w:val="en-GB"/>
        </w:rPr>
        <w:t>Stuckler</w:t>
      </w:r>
      <w:proofErr w:type="spellEnd"/>
      <w:r w:rsidRPr="00537FB1">
        <w:rPr>
          <w:rFonts w:ascii="Times New Roman" w:hAnsi="Times New Roman" w:cs="Times New Roman"/>
          <w:color w:val="000000" w:themeColor="text1"/>
          <w:lang w:val="en-GB"/>
        </w:rPr>
        <w:t xml:space="preserve">, D. (2019). ‘The second information revolution: Digitalization brings opportunities and concerns for public health.’ </w:t>
      </w:r>
      <w:r w:rsidRPr="00537FB1">
        <w:rPr>
          <w:rFonts w:ascii="Times New Roman" w:hAnsi="Times New Roman" w:cs="Times New Roman"/>
          <w:i/>
          <w:iCs/>
          <w:color w:val="000000" w:themeColor="text1"/>
          <w:lang w:val="en-GB"/>
        </w:rPr>
        <w:t>The European Journal of Public Health</w:t>
      </w:r>
      <w:r w:rsidRPr="00537FB1">
        <w:rPr>
          <w:rFonts w:ascii="Times New Roman" w:hAnsi="Times New Roman" w:cs="Times New Roman"/>
          <w:color w:val="000000" w:themeColor="text1"/>
          <w:lang w:val="en-GB"/>
        </w:rPr>
        <w:t>, 29 (Supplement_3): 3-6.</w:t>
      </w:r>
    </w:p>
    <w:p w14:paraId="1E443BA0" w14:textId="55237153" w:rsidR="005A7E58" w:rsidRPr="00537FB1" w:rsidRDefault="005A7E58" w:rsidP="001B2F4A">
      <w:pPr>
        <w:spacing w:line="276" w:lineRule="auto"/>
        <w:rPr>
          <w:rFonts w:ascii="Times New Roman" w:hAnsi="Times New Roman" w:cs="Times New Roman"/>
          <w:color w:val="000000" w:themeColor="text1"/>
          <w:lang w:val="en-GB"/>
        </w:rPr>
      </w:pPr>
    </w:p>
    <w:p w14:paraId="46A387E5" w14:textId="77777777" w:rsidR="00340AA3" w:rsidRPr="00537FB1" w:rsidRDefault="00340AA3" w:rsidP="00340AA3">
      <w:pPr>
        <w:spacing w:line="276" w:lineRule="auto"/>
        <w:rPr>
          <w:rFonts w:ascii="Times New Roman" w:hAnsi="Times New Roman" w:cs="Times New Roman"/>
          <w:lang w:val="en-GB"/>
        </w:rPr>
      </w:pPr>
      <w:proofErr w:type="spellStart"/>
      <w:r w:rsidRPr="00537FB1">
        <w:rPr>
          <w:rFonts w:ascii="Times New Roman" w:hAnsi="Times New Roman" w:cs="Times New Roman"/>
          <w:lang w:val="en-GB"/>
        </w:rPr>
        <w:t>Mosharafa</w:t>
      </w:r>
      <w:proofErr w:type="spellEnd"/>
      <w:r w:rsidRPr="00537FB1">
        <w:rPr>
          <w:rFonts w:ascii="Times New Roman" w:hAnsi="Times New Roman" w:cs="Times New Roman"/>
          <w:lang w:val="en-GB"/>
        </w:rPr>
        <w:t xml:space="preserve">, E. (2015). ‘All you Need to Know About: The Cultivation Theory.’ </w:t>
      </w:r>
      <w:r w:rsidRPr="00537FB1">
        <w:rPr>
          <w:rFonts w:ascii="Times New Roman" w:hAnsi="Times New Roman" w:cs="Times New Roman"/>
          <w:i/>
          <w:iCs/>
          <w:lang w:val="en-GB"/>
        </w:rPr>
        <w:t xml:space="preserve">Global Journal of Human-Social Science: </w:t>
      </w:r>
      <w:proofErr w:type="gramStart"/>
      <w:r w:rsidRPr="00537FB1">
        <w:rPr>
          <w:rFonts w:ascii="Times New Roman" w:hAnsi="Times New Roman" w:cs="Times New Roman"/>
          <w:i/>
          <w:iCs/>
          <w:lang w:val="en-GB"/>
        </w:rPr>
        <w:t>A</w:t>
      </w:r>
      <w:proofErr w:type="gramEnd"/>
      <w:r w:rsidRPr="00537FB1">
        <w:rPr>
          <w:rFonts w:ascii="Times New Roman" w:hAnsi="Times New Roman" w:cs="Times New Roman"/>
          <w:i/>
          <w:iCs/>
          <w:lang w:val="en-GB"/>
        </w:rPr>
        <w:t xml:space="preserve"> Arts &amp; Humanities – Psychology</w:t>
      </w:r>
      <w:r w:rsidRPr="00537FB1">
        <w:rPr>
          <w:rFonts w:ascii="Times New Roman" w:hAnsi="Times New Roman" w:cs="Times New Roman"/>
          <w:lang w:val="en-GB"/>
        </w:rPr>
        <w:t>, Volume 15 Issue 8.</w:t>
      </w:r>
    </w:p>
    <w:p w14:paraId="4BBF4F0C" w14:textId="77777777" w:rsidR="00340AA3" w:rsidRPr="00537FB1" w:rsidRDefault="00340AA3" w:rsidP="001B2F4A">
      <w:pPr>
        <w:spacing w:line="276" w:lineRule="auto"/>
        <w:rPr>
          <w:rFonts w:ascii="Times New Roman" w:hAnsi="Times New Roman" w:cs="Times New Roman"/>
          <w:color w:val="000000" w:themeColor="text1"/>
          <w:lang w:val="en-GB"/>
        </w:rPr>
      </w:pPr>
    </w:p>
    <w:p w14:paraId="73AB3F43" w14:textId="437E7C7B" w:rsidR="005A7E58" w:rsidRPr="00537FB1" w:rsidRDefault="005A7E58" w:rsidP="005A7E58">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Moyer-</w:t>
      </w:r>
      <w:proofErr w:type="spellStart"/>
      <w:r w:rsidRPr="00537FB1">
        <w:rPr>
          <w:rFonts w:ascii="Times New Roman" w:hAnsi="Times New Roman" w:cs="Times New Roman"/>
          <w:color w:val="000000" w:themeColor="text1"/>
          <w:lang w:val="en-GB"/>
        </w:rPr>
        <w:t>Gusé</w:t>
      </w:r>
      <w:proofErr w:type="spellEnd"/>
      <w:r w:rsidRPr="00537FB1">
        <w:rPr>
          <w:rFonts w:ascii="Times New Roman" w:hAnsi="Times New Roman" w:cs="Times New Roman"/>
          <w:color w:val="000000" w:themeColor="text1"/>
          <w:lang w:val="en-GB"/>
        </w:rPr>
        <w:t xml:space="preserve">, E., Robinson, M. J. and </w:t>
      </w:r>
      <w:proofErr w:type="spellStart"/>
      <w:r w:rsidRPr="00537FB1">
        <w:rPr>
          <w:rFonts w:ascii="Times New Roman" w:hAnsi="Times New Roman" w:cs="Times New Roman"/>
          <w:color w:val="000000" w:themeColor="text1"/>
          <w:lang w:val="en-GB"/>
        </w:rPr>
        <w:t>Mcknight</w:t>
      </w:r>
      <w:proofErr w:type="spellEnd"/>
      <w:r w:rsidRPr="00537FB1">
        <w:rPr>
          <w:rFonts w:ascii="Times New Roman" w:hAnsi="Times New Roman" w:cs="Times New Roman"/>
          <w:color w:val="000000" w:themeColor="text1"/>
          <w:lang w:val="en-GB"/>
        </w:rPr>
        <w:t xml:space="preserve">, J. (2018). ‘The Role of </w:t>
      </w:r>
      <w:proofErr w:type="spellStart"/>
      <w:r w:rsidRPr="00537FB1">
        <w:rPr>
          <w:rFonts w:ascii="Times New Roman" w:hAnsi="Times New Roman" w:cs="Times New Roman"/>
          <w:color w:val="000000" w:themeColor="text1"/>
          <w:lang w:val="en-GB"/>
        </w:rPr>
        <w:t>Humor</w:t>
      </w:r>
      <w:proofErr w:type="spellEnd"/>
      <w:r w:rsidRPr="00537FB1">
        <w:rPr>
          <w:rFonts w:ascii="Times New Roman" w:hAnsi="Times New Roman" w:cs="Times New Roman"/>
          <w:color w:val="000000" w:themeColor="text1"/>
          <w:lang w:val="en-GB"/>
        </w:rPr>
        <w:t xml:space="preserve"> in Messaging about the MMR Vaccine.’ </w:t>
      </w:r>
      <w:r w:rsidRPr="00537FB1">
        <w:rPr>
          <w:rFonts w:ascii="Times New Roman" w:hAnsi="Times New Roman" w:cs="Times New Roman"/>
          <w:i/>
          <w:iCs/>
          <w:color w:val="000000" w:themeColor="text1"/>
          <w:lang w:val="en-GB"/>
        </w:rPr>
        <w:t>Journal of Health Communication</w:t>
      </w:r>
      <w:r w:rsidRPr="00537FB1">
        <w:rPr>
          <w:rFonts w:ascii="Times New Roman" w:hAnsi="Times New Roman" w:cs="Times New Roman"/>
          <w:color w:val="000000" w:themeColor="text1"/>
          <w:lang w:val="en-GB"/>
        </w:rPr>
        <w:t>, 23(6): 514-522.</w:t>
      </w:r>
    </w:p>
    <w:p w14:paraId="667A665B" w14:textId="77777777" w:rsidR="00F011CB" w:rsidRPr="00537FB1" w:rsidRDefault="00F011CB" w:rsidP="005A7E58">
      <w:pPr>
        <w:spacing w:line="276" w:lineRule="auto"/>
        <w:rPr>
          <w:rFonts w:ascii="Times New Roman" w:hAnsi="Times New Roman" w:cs="Times New Roman"/>
          <w:color w:val="000000" w:themeColor="text1"/>
          <w:lang w:val="en-GB"/>
        </w:rPr>
      </w:pPr>
    </w:p>
    <w:p w14:paraId="6AD9E04B" w14:textId="77777777" w:rsidR="00F011CB" w:rsidRPr="00537FB1" w:rsidRDefault="00F011CB" w:rsidP="00F011CB">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Naeem, S.B. and Bhatti, R. (2020). ‘The Covid-19 ‘</w:t>
      </w:r>
      <w:proofErr w:type="spellStart"/>
      <w:r w:rsidRPr="00537FB1">
        <w:rPr>
          <w:rFonts w:ascii="Times New Roman" w:hAnsi="Times New Roman" w:cs="Times New Roman"/>
          <w:color w:val="000000" w:themeColor="text1"/>
          <w:lang w:val="en-GB"/>
        </w:rPr>
        <w:t>infodemic</w:t>
      </w:r>
      <w:proofErr w:type="spellEnd"/>
      <w:r w:rsidRPr="00537FB1">
        <w:rPr>
          <w:rFonts w:ascii="Times New Roman" w:hAnsi="Times New Roman" w:cs="Times New Roman"/>
          <w:color w:val="000000" w:themeColor="text1"/>
          <w:lang w:val="en-GB"/>
        </w:rPr>
        <w:t xml:space="preserve">’: A new front for information professionals.’ </w:t>
      </w:r>
      <w:r w:rsidRPr="00537FB1">
        <w:rPr>
          <w:rFonts w:ascii="Times New Roman" w:hAnsi="Times New Roman" w:cs="Times New Roman"/>
          <w:i/>
          <w:iCs/>
          <w:color w:val="000000" w:themeColor="text1"/>
          <w:lang w:val="en-GB"/>
        </w:rPr>
        <w:t>Health Information &amp; Libraries Journal</w:t>
      </w:r>
      <w:r w:rsidRPr="00537FB1">
        <w:rPr>
          <w:rFonts w:ascii="Times New Roman" w:hAnsi="Times New Roman" w:cs="Times New Roman"/>
          <w:color w:val="000000" w:themeColor="text1"/>
          <w:lang w:val="en-GB"/>
        </w:rPr>
        <w:t>, 37(3): 233-239.</w:t>
      </w:r>
    </w:p>
    <w:p w14:paraId="13DE62DE" w14:textId="77777777" w:rsidR="006B1D32" w:rsidRPr="00537FB1" w:rsidRDefault="006B1D32" w:rsidP="001B2F4A">
      <w:pPr>
        <w:spacing w:line="276" w:lineRule="auto"/>
        <w:rPr>
          <w:rFonts w:ascii="Times New Roman" w:hAnsi="Times New Roman" w:cs="Times New Roman"/>
          <w:color w:val="000000" w:themeColor="text1"/>
          <w:lang w:val="en-GB"/>
        </w:rPr>
      </w:pPr>
    </w:p>
    <w:p w14:paraId="26BFE01B" w14:textId="77777777" w:rsidR="007F6945" w:rsidRPr="00537FB1" w:rsidRDefault="007F6945"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Naeem, S. B., Bhatti, R. and Khan, A. (2021). ‘An exploration of how fake news is taking over social media and putting public health at risk’. </w:t>
      </w:r>
      <w:r w:rsidRPr="00537FB1">
        <w:rPr>
          <w:rFonts w:ascii="Times New Roman" w:hAnsi="Times New Roman" w:cs="Times New Roman"/>
          <w:i/>
          <w:iCs/>
          <w:color w:val="000000" w:themeColor="text1"/>
          <w:lang w:val="en-GB"/>
        </w:rPr>
        <w:t>Health Information &amp; Libraries Journal</w:t>
      </w:r>
      <w:r w:rsidRPr="00537FB1">
        <w:rPr>
          <w:rFonts w:ascii="Times New Roman" w:hAnsi="Times New Roman" w:cs="Times New Roman"/>
          <w:color w:val="000000" w:themeColor="text1"/>
          <w:lang w:val="en-GB"/>
        </w:rPr>
        <w:t>. https://doi.org/10.1111/hir.12320.</w:t>
      </w:r>
    </w:p>
    <w:p w14:paraId="276B7216" w14:textId="77777777" w:rsidR="00237218" w:rsidRPr="00537FB1" w:rsidRDefault="00237218" w:rsidP="001B2F4A">
      <w:pPr>
        <w:spacing w:line="276" w:lineRule="auto"/>
        <w:rPr>
          <w:rFonts w:ascii="Times New Roman" w:hAnsi="Times New Roman" w:cs="Times New Roman"/>
          <w:color w:val="000000" w:themeColor="text1"/>
          <w:lang w:val="en-GB"/>
        </w:rPr>
      </w:pPr>
    </w:p>
    <w:p w14:paraId="2403D67B" w14:textId="1114A845" w:rsidR="007F6945" w:rsidRPr="00537FB1" w:rsidRDefault="007F6945"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National Science Board. (2018). ‘Science and technology: Public attitudes and understanding.’ </w:t>
      </w:r>
      <w:r w:rsidRPr="00537FB1">
        <w:rPr>
          <w:rFonts w:ascii="Times New Roman" w:hAnsi="Times New Roman" w:cs="Times New Roman"/>
          <w:i/>
          <w:iCs/>
          <w:color w:val="000000" w:themeColor="text1"/>
          <w:lang w:val="en-GB"/>
        </w:rPr>
        <w:t>National Science Foundation</w:t>
      </w:r>
      <w:r w:rsidRPr="00537FB1">
        <w:rPr>
          <w:rFonts w:ascii="Times New Roman" w:hAnsi="Times New Roman" w:cs="Times New Roman"/>
          <w:color w:val="000000" w:themeColor="text1"/>
          <w:lang w:val="en-GB"/>
        </w:rPr>
        <w:t xml:space="preserve">. </w:t>
      </w:r>
      <w:r w:rsidR="00D9091B" w:rsidRPr="00537FB1">
        <w:rPr>
          <w:rFonts w:ascii="Times New Roman" w:hAnsi="Times New Roman" w:cs="Times New Roman"/>
          <w:color w:val="000000" w:themeColor="text1"/>
          <w:lang w:val="en-GB"/>
        </w:rPr>
        <w:t>https://www.nsf.gov/statistics/2018/nsb20181/assets/nsb20181.pdf</w:t>
      </w:r>
    </w:p>
    <w:p w14:paraId="4FE28E79" w14:textId="0F0481E4" w:rsidR="00D9091B" w:rsidRPr="00537FB1" w:rsidRDefault="00D9091B" w:rsidP="001B2F4A">
      <w:pPr>
        <w:spacing w:line="276" w:lineRule="auto"/>
        <w:rPr>
          <w:rFonts w:ascii="Times New Roman" w:hAnsi="Times New Roman" w:cs="Times New Roman"/>
          <w:color w:val="000000" w:themeColor="text1"/>
          <w:lang w:val="en-GB"/>
        </w:rPr>
      </w:pPr>
    </w:p>
    <w:p w14:paraId="4CE7D05C" w14:textId="77777777" w:rsidR="00B06411" w:rsidRPr="00537FB1" w:rsidRDefault="00B06411" w:rsidP="00B06411">
      <w:pPr>
        <w:autoSpaceDE w:val="0"/>
        <w:autoSpaceDN w:val="0"/>
        <w:adjustRightInd w:val="0"/>
        <w:spacing w:line="276" w:lineRule="auto"/>
        <w:rPr>
          <w:rFonts w:ascii="Times New Roman" w:hAnsi="Times New Roman" w:cs="Times New Roman"/>
          <w:color w:val="000000" w:themeColor="text1"/>
          <w:shd w:val="clear" w:color="auto" w:fill="FFFFFF"/>
          <w:lang w:val="en-GB"/>
        </w:rPr>
      </w:pPr>
      <w:r w:rsidRPr="00537FB1">
        <w:rPr>
          <w:rFonts w:ascii="Times New Roman" w:hAnsi="Times New Roman" w:cs="Times New Roman"/>
          <w:color w:val="000000" w:themeColor="text1"/>
          <w:shd w:val="clear" w:color="auto" w:fill="FFFFFF"/>
          <w:lang w:val="en-GB"/>
        </w:rPr>
        <w:t xml:space="preserve">NCPHSBBR (National Commission for the Protection of Human Subjects of Biomedical and </w:t>
      </w:r>
      <w:proofErr w:type="spellStart"/>
      <w:r w:rsidRPr="00537FB1">
        <w:rPr>
          <w:rFonts w:ascii="Times New Roman" w:hAnsi="Times New Roman" w:cs="Times New Roman"/>
          <w:color w:val="000000" w:themeColor="text1"/>
          <w:shd w:val="clear" w:color="auto" w:fill="FFFFFF"/>
          <w:lang w:val="en-GB"/>
        </w:rPr>
        <w:t>Behavioral</w:t>
      </w:r>
      <w:proofErr w:type="spellEnd"/>
      <w:r w:rsidRPr="00537FB1">
        <w:rPr>
          <w:rFonts w:ascii="Times New Roman" w:hAnsi="Times New Roman" w:cs="Times New Roman"/>
          <w:color w:val="000000" w:themeColor="text1"/>
          <w:shd w:val="clear" w:color="auto" w:fill="FFFFFF"/>
          <w:lang w:val="en-GB"/>
        </w:rPr>
        <w:t xml:space="preserve"> Research). (1979). </w:t>
      </w:r>
      <w:r w:rsidRPr="00537FB1">
        <w:rPr>
          <w:rFonts w:ascii="Times New Roman" w:hAnsi="Times New Roman" w:cs="Times New Roman"/>
          <w:i/>
          <w:iCs/>
          <w:color w:val="000000" w:themeColor="text1"/>
          <w:shd w:val="clear" w:color="auto" w:fill="FFFFFF"/>
          <w:lang w:val="en-GB"/>
        </w:rPr>
        <w:t>The Belmont report: Ethical principles and guidelines for the protection of human subjects of research.</w:t>
      </w:r>
      <w:r w:rsidRPr="00537FB1">
        <w:rPr>
          <w:rFonts w:ascii="Times New Roman" w:hAnsi="Times New Roman" w:cs="Times New Roman"/>
          <w:color w:val="000000" w:themeColor="text1"/>
          <w:shd w:val="clear" w:color="auto" w:fill="FFFFFF"/>
          <w:lang w:val="en-GB"/>
        </w:rPr>
        <w:t xml:space="preserve"> http://ohsr.od.nih.gov/guidelines/belmont.htm</w:t>
      </w:r>
    </w:p>
    <w:p w14:paraId="3AF7BBAE" w14:textId="77777777" w:rsidR="00B06411" w:rsidRPr="00537FB1" w:rsidRDefault="00B06411" w:rsidP="001B2F4A">
      <w:pPr>
        <w:spacing w:line="276" w:lineRule="auto"/>
        <w:rPr>
          <w:rFonts w:ascii="Times New Roman" w:hAnsi="Times New Roman" w:cs="Times New Roman"/>
          <w:color w:val="000000" w:themeColor="text1"/>
          <w:lang w:val="en-GB"/>
        </w:rPr>
      </w:pPr>
    </w:p>
    <w:p w14:paraId="7C8AD186" w14:textId="77777777" w:rsidR="00D9091B" w:rsidRPr="00537FB1" w:rsidRDefault="00D9091B"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Nickerson, R. S. (1998). ‘Confirmation bias: a ubiquitous phenomenon in many guises.’ </w:t>
      </w:r>
      <w:r w:rsidRPr="00537FB1">
        <w:rPr>
          <w:rFonts w:ascii="Times New Roman" w:hAnsi="Times New Roman" w:cs="Times New Roman"/>
          <w:i/>
          <w:iCs/>
          <w:color w:val="000000" w:themeColor="text1"/>
          <w:lang w:val="en-GB"/>
        </w:rPr>
        <w:t>Review of General Psychology</w:t>
      </w:r>
      <w:r w:rsidRPr="00537FB1">
        <w:rPr>
          <w:rFonts w:ascii="Times New Roman" w:hAnsi="Times New Roman" w:cs="Times New Roman"/>
          <w:color w:val="000000" w:themeColor="text1"/>
          <w:lang w:val="en-GB"/>
        </w:rPr>
        <w:t>, 2 (2): 175-220.</w:t>
      </w:r>
    </w:p>
    <w:p w14:paraId="28310B4A" w14:textId="71DAD97A" w:rsidR="00D9091B" w:rsidRPr="00537FB1" w:rsidRDefault="00D9091B" w:rsidP="001B2F4A">
      <w:pPr>
        <w:spacing w:line="276" w:lineRule="auto"/>
        <w:rPr>
          <w:rFonts w:ascii="Times New Roman" w:hAnsi="Times New Roman" w:cs="Times New Roman"/>
          <w:color w:val="000000" w:themeColor="text1"/>
          <w:lang w:val="en-GB"/>
        </w:rPr>
      </w:pPr>
    </w:p>
    <w:p w14:paraId="78964B15" w14:textId="77777777" w:rsidR="00E213B9" w:rsidRPr="00537FB1" w:rsidRDefault="00E213B9"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lastRenderedPageBreak/>
        <w:t>Okuhara</w:t>
      </w:r>
      <w:proofErr w:type="spellEnd"/>
      <w:r w:rsidRPr="00537FB1">
        <w:rPr>
          <w:rFonts w:ascii="Times New Roman" w:hAnsi="Times New Roman" w:cs="Times New Roman"/>
          <w:color w:val="000000" w:themeColor="text1"/>
          <w:lang w:val="en-GB"/>
        </w:rPr>
        <w:t xml:space="preserve">, T., Ishikawa, H., Okada, M., et al. (2017). ‘Assertions of Japanese websites for and against cancer screening: a text mining analysis.’ </w:t>
      </w:r>
      <w:r w:rsidRPr="00537FB1">
        <w:rPr>
          <w:rFonts w:ascii="Times New Roman" w:hAnsi="Times New Roman" w:cs="Times New Roman"/>
          <w:i/>
          <w:iCs/>
          <w:color w:val="000000" w:themeColor="text1"/>
          <w:lang w:val="en-GB"/>
        </w:rPr>
        <w:t>Asian Pacific Journal of Cancer Prevention</w:t>
      </w:r>
      <w:r w:rsidRPr="00537FB1">
        <w:rPr>
          <w:rFonts w:ascii="Times New Roman" w:hAnsi="Times New Roman" w:cs="Times New Roman"/>
          <w:color w:val="000000" w:themeColor="text1"/>
          <w:lang w:val="en-GB"/>
        </w:rPr>
        <w:t>, 18(4), 1069-1075.</w:t>
      </w:r>
    </w:p>
    <w:p w14:paraId="1AC68543" w14:textId="77777777" w:rsidR="00E213B9" w:rsidRPr="00537FB1" w:rsidRDefault="00E213B9" w:rsidP="001B2F4A">
      <w:pPr>
        <w:spacing w:line="276" w:lineRule="auto"/>
        <w:rPr>
          <w:rFonts w:ascii="Times New Roman" w:hAnsi="Times New Roman" w:cs="Times New Roman"/>
          <w:color w:val="000000" w:themeColor="text1"/>
          <w:lang w:val="en-GB"/>
        </w:rPr>
      </w:pPr>
    </w:p>
    <w:p w14:paraId="4CF3194E" w14:textId="77777777" w:rsidR="00E213B9" w:rsidRPr="00537FB1" w:rsidRDefault="00E213B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Ozturk, P., Li, H. and Sakamoto, Y. (2015). ‘Combating </w:t>
      </w:r>
      <w:proofErr w:type="spellStart"/>
      <w:r w:rsidRPr="00537FB1">
        <w:rPr>
          <w:rFonts w:ascii="Times New Roman" w:hAnsi="Times New Roman" w:cs="Times New Roman"/>
          <w:color w:val="000000" w:themeColor="text1"/>
          <w:lang w:val="en-GB"/>
        </w:rPr>
        <w:t>rumor</w:t>
      </w:r>
      <w:proofErr w:type="spellEnd"/>
      <w:r w:rsidRPr="00537FB1">
        <w:rPr>
          <w:rFonts w:ascii="Times New Roman" w:hAnsi="Times New Roman" w:cs="Times New Roman"/>
          <w:color w:val="000000" w:themeColor="text1"/>
          <w:lang w:val="en-GB"/>
        </w:rPr>
        <w:t xml:space="preserve"> spread on social media: the effectiveness of refutation and warning.’ </w:t>
      </w:r>
      <w:r w:rsidRPr="00537FB1">
        <w:rPr>
          <w:rFonts w:ascii="Times New Roman" w:hAnsi="Times New Roman" w:cs="Times New Roman"/>
          <w:i/>
          <w:iCs/>
          <w:color w:val="000000" w:themeColor="text1"/>
          <w:lang w:val="en-GB"/>
        </w:rPr>
        <w:t>48th Hawaii International Conference on System Sciences</w:t>
      </w:r>
      <w:r w:rsidRPr="00537FB1">
        <w:rPr>
          <w:rFonts w:ascii="Times New Roman" w:hAnsi="Times New Roman" w:cs="Times New Roman"/>
          <w:color w:val="000000" w:themeColor="text1"/>
          <w:lang w:val="en-GB"/>
        </w:rPr>
        <w:t xml:space="preserve">, Kauai, HI: 2406-2414, </w:t>
      </w:r>
      <w:proofErr w:type="spellStart"/>
      <w:r w:rsidRPr="00537FB1">
        <w:rPr>
          <w:rFonts w:ascii="Times New Roman" w:hAnsi="Times New Roman" w:cs="Times New Roman"/>
          <w:color w:val="000000" w:themeColor="text1"/>
          <w:lang w:val="en-GB"/>
        </w:rPr>
        <w:t>doi</w:t>
      </w:r>
      <w:proofErr w:type="spellEnd"/>
      <w:r w:rsidRPr="00537FB1">
        <w:rPr>
          <w:rFonts w:ascii="Times New Roman" w:hAnsi="Times New Roman" w:cs="Times New Roman"/>
          <w:color w:val="000000" w:themeColor="text1"/>
          <w:lang w:val="en-GB"/>
        </w:rPr>
        <w:t>: 10.1109/HICSS.2015.288.</w:t>
      </w:r>
    </w:p>
    <w:p w14:paraId="240C64AB" w14:textId="77777777" w:rsidR="00E213B9" w:rsidRPr="00537FB1" w:rsidRDefault="00E213B9" w:rsidP="001B2F4A">
      <w:pPr>
        <w:spacing w:line="276" w:lineRule="auto"/>
        <w:rPr>
          <w:rFonts w:ascii="Times New Roman" w:hAnsi="Times New Roman" w:cs="Times New Roman"/>
          <w:color w:val="000000" w:themeColor="text1"/>
          <w:lang w:val="en-GB"/>
        </w:rPr>
      </w:pPr>
    </w:p>
    <w:p w14:paraId="0A7EAA13" w14:textId="3A889D6B" w:rsidR="00E213B9" w:rsidRPr="00537FB1" w:rsidRDefault="00E213B9"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Panatto</w:t>
      </w:r>
      <w:proofErr w:type="spellEnd"/>
      <w:r w:rsidRPr="00537FB1">
        <w:rPr>
          <w:rFonts w:ascii="Times New Roman" w:hAnsi="Times New Roman" w:cs="Times New Roman"/>
          <w:color w:val="000000" w:themeColor="text1"/>
          <w:lang w:val="en-GB"/>
        </w:rPr>
        <w:t xml:space="preserve">, D., </w:t>
      </w:r>
      <w:proofErr w:type="spellStart"/>
      <w:r w:rsidRPr="00537FB1">
        <w:rPr>
          <w:rFonts w:ascii="Times New Roman" w:hAnsi="Times New Roman" w:cs="Times New Roman"/>
          <w:color w:val="000000" w:themeColor="text1"/>
          <w:lang w:val="en-GB"/>
        </w:rPr>
        <w:t>Amicizia</w:t>
      </w:r>
      <w:proofErr w:type="spellEnd"/>
      <w:r w:rsidRPr="00537FB1">
        <w:rPr>
          <w:rFonts w:ascii="Times New Roman" w:hAnsi="Times New Roman" w:cs="Times New Roman"/>
          <w:color w:val="000000" w:themeColor="text1"/>
          <w:lang w:val="en-GB"/>
        </w:rPr>
        <w:t xml:space="preserve">, D., Arata, L., et al. (2018). ‘A comprehensive analysis of Italian web pages mentioning squalene-based influenza vaccine adjuvants reveals a high prevalence of misinformation.’ </w:t>
      </w:r>
      <w:r w:rsidRPr="00537FB1">
        <w:rPr>
          <w:rFonts w:ascii="Times New Roman" w:hAnsi="Times New Roman" w:cs="Times New Roman"/>
          <w:i/>
          <w:iCs/>
          <w:color w:val="000000" w:themeColor="text1"/>
          <w:lang w:val="en-GB"/>
        </w:rPr>
        <w:t xml:space="preserve">Human Vaccines &amp; </w:t>
      </w:r>
      <w:proofErr w:type="spellStart"/>
      <w:r w:rsidRPr="00537FB1">
        <w:rPr>
          <w:rFonts w:ascii="Times New Roman" w:hAnsi="Times New Roman" w:cs="Times New Roman"/>
          <w:i/>
          <w:iCs/>
          <w:color w:val="000000" w:themeColor="text1"/>
          <w:lang w:val="en-GB"/>
        </w:rPr>
        <w:t>Immunotherapeutics</w:t>
      </w:r>
      <w:proofErr w:type="spellEnd"/>
      <w:r w:rsidRPr="00537FB1">
        <w:rPr>
          <w:rFonts w:ascii="Times New Roman" w:hAnsi="Times New Roman" w:cs="Times New Roman"/>
          <w:color w:val="000000" w:themeColor="text1"/>
          <w:lang w:val="en-GB"/>
        </w:rPr>
        <w:t>, 14 (4): 969-977.</w:t>
      </w:r>
    </w:p>
    <w:p w14:paraId="260BD48F" w14:textId="77777777" w:rsidR="00F011CB" w:rsidRPr="00537FB1" w:rsidRDefault="00F011CB" w:rsidP="001B2F4A">
      <w:pPr>
        <w:spacing w:line="276" w:lineRule="auto"/>
        <w:rPr>
          <w:rFonts w:ascii="Times New Roman" w:hAnsi="Times New Roman" w:cs="Times New Roman"/>
          <w:color w:val="000000" w:themeColor="text1"/>
          <w:lang w:val="en-GB"/>
        </w:rPr>
      </w:pPr>
    </w:p>
    <w:p w14:paraId="4094CD5A" w14:textId="77777777" w:rsidR="00F011CB" w:rsidRPr="00537FB1" w:rsidRDefault="00F011CB" w:rsidP="00F011CB">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Pandey, A., Patni, N., Singh, M., et al. (2010). ‘YouTube as a source of information on the HIN1 influenza pandemic.’ </w:t>
      </w:r>
      <w:r w:rsidRPr="00537FB1">
        <w:rPr>
          <w:rFonts w:ascii="Times New Roman" w:hAnsi="Times New Roman" w:cs="Times New Roman"/>
          <w:i/>
          <w:iCs/>
          <w:color w:val="000000" w:themeColor="text1"/>
          <w:lang w:val="en-GB"/>
        </w:rPr>
        <w:t>American Journal of Preventive Medicine</w:t>
      </w:r>
      <w:r w:rsidRPr="00537FB1">
        <w:rPr>
          <w:rFonts w:ascii="Times New Roman" w:hAnsi="Times New Roman" w:cs="Times New Roman"/>
          <w:color w:val="000000" w:themeColor="text1"/>
          <w:lang w:val="en-GB"/>
        </w:rPr>
        <w:t>, 38(3): e1-e3.</w:t>
      </w:r>
    </w:p>
    <w:p w14:paraId="2796DC93" w14:textId="77777777" w:rsidR="00F011CB" w:rsidRPr="00537FB1" w:rsidRDefault="00F011CB" w:rsidP="00F011CB">
      <w:pPr>
        <w:spacing w:line="276" w:lineRule="auto"/>
        <w:rPr>
          <w:rFonts w:ascii="Times New Roman" w:hAnsi="Times New Roman" w:cs="Times New Roman"/>
          <w:color w:val="000000" w:themeColor="text1"/>
          <w:lang w:val="en-GB"/>
        </w:rPr>
      </w:pPr>
    </w:p>
    <w:p w14:paraId="6198B5F0" w14:textId="77777777" w:rsidR="00F011CB" w:rsidRPr="00537FB1" w:rsidRDefault="00F011CB" w:rsidP="00F011CB">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Pathak, R., Poudel, D. R., </w:t>
      </w:r>
      <w:proofErr w:type="spellStart"/>
      <w:r w:rsidRPr="00537FB1">
        <w:rPr>
          <w:rFonts w:ascii="Times New Roman" w:hAnsi="Times New Roman" w:cs="Times New Roman"/>
          <w:color w:val="000000" w:themeColor="text1"/>
          <w:lang w:val="en-GB"/>
        </w:rPr>
        <w:t>Karmacharya</w:t>
      </w:r>
      <w:proofErr w:type="spellEnd"/>
      <w:r w:rsidRPr="00537FB1">
        <w:rPr>
          <w:rFonts w:ascii="Times New Roman" w:hAnsi="Times New Roman" w:cs="Times New Roman"/>
          <w:color w:val="000000" w:themeColor="text1"/>
          <w:lang w:val="en-GB"/>
        </w:rPr>
        <w:t xml:space="preserve">, P., et al. (2015). ‘YouTube as a source of information on Ebola virus disease.’ </w:t>
      </w:r>
      <w:r w:rsidRPr="00537FB1">
        <w:rPr>
          <w:rFonts w:ascii="Times New Roman" w:hAnsi="Times New Roman" w:cs="Times New Roman"/>
          <w:i/>
          <w:iCs/>
          <w:color w:val="000000" w:themeColor="text1"/>
          <w:lang w:val="en-GB"/>
        </w:rPr>
        <w:t>North American Journal of Medical Sciences</w:t>
      </w:r>
      <w:r w:rsidRPr="00537FB1">
        <w:rPr>
          <w:rFonts w:ascii="Times New Roman" w:hAnsi="Times New Roman" w:cs="Times New Roman"/>
          <w:color w:val="000000" w:themeColor="text1"/>
          <w:lang w:val="en-GB"/>
        </w:rPr>
        <w:t>, 7(7), 306-309.</w:t>
      </w:r>
    </w:p>
    <w:p w14:paraId="384F45FD" w14:textId="77777777" w:rsidR="00E213B9" w:rsidRPr="00537FB1" w:rsidRDefault="00E213B9" w:rsidP="001B2F4A">
      <w:pPr>
        <w:spacing w:line="276" w:lineRule="auto"/>
        <w:rPr>
          <w:rFonts w:ascii="Times New Roman" w:hAnsi="Times New Roman" w:cs="Times New Roman"/>
          <w:color w:val="000000" w:themeColor="text1"/>
          <w:lang w:val="en-GB"/>
        </w:rPr>
      </w:pPr>
    </w:p>
    <w:p w14:paraId="198574CA" w14:textId="77777777" w:rsidR="00E213B9" w:rsidRPr="00537FB1" w:rsidRDefault="00E213B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Peters, K., Kashima, Y. and Clark, A. (2009). ‘Talking about others: emotionality and the dissemination of social information.’ </w:t>
      </w:r>
      <w:r w:rsidRPr="00537FB1">
        <w:rPr>
          <w:rFonts w:ascii="Times New Roman" w:hAnsi="Times New Roman" w:cs="Times New Roman"/>
          <w:i/>
          <w:iCs/>
          <w:color w:val="000000" w:themeColor="text1"/>
          <w:lang w:val="en-GB"/>
        </w:rPr>
        <w:t>European Journal of Social Psychology</w:t>
      </w:r>
      <w:r w:rsidRPr="00537FB1">
        <w:rPr>
          <w:rFonts w:ascii="Times New Roman" w:hAnsi="Times New Roman" w:cs="Times New Roman"/>
          <w:color w:val="000000" w:themeColor="text1"/>
          <w:lang w:val="en-GB"/>
        </w:rPr>
        <w:t>, 39 (2): 207-222.</w:t>
      </w:r>
    </w:p>
    <w:p w14:paraId="6AB7B5DA" w14:textId="77777777" w:rsidR="00E213B9" w:rsidRPr="00537FB1" w:rsidRDefault="00E213B9" w:rsidP="001B2F4A">
      <w:pPr>
        <w:spacing w:line="276" w:lineRule="auto"/>
        <w:rPr>
          <w:rFonts w:ascii="Times New Roman" w:hAnsi="Times New Roman" w:cs="Times New Roman"/>
          <w:b/>
          <w:bCs/>
          <w:color w:val="000000" w:themeColor="text1"/>
          <w:lang w:val="en-GB"/>
        </w:rPr>
      </w:pPr>
    </w:p>
    <w:p w14:paraId="5582158C" w14:textId="77777777" w:rsidR="00E213B9" w:rsidRPr="00537FB1" w:rsidRDefault="00E213B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Pew Internet Research. (2015). </w:t>
      </w:r>
      <w:r w:rsidRPr="00537FB1">
        <w:rPr>
          <w:rFonts w:ascii="Times New Roman" w:hAnsi="Times New Roman" w:cs="Times New Roman"/>
          <w:i/>
          <w:iCs/>
          <w:color w:val="000000" w:themeColor="text1"/>
          <w:lang w:val="en-GB"/>
        </w:rPr>
        <w:t xml:space="preserve">Public interest in science, </w:t>
      </w:r>
      <w:proofErr w:type="gramStart"/>
      <w:r w:rsidRPr="00537FB1">
        <w:rPr>
          <w:rFonts w:ascii="Times New Roman" w:hAnsi="Times New Roman" w:cs="Times New Roman"/>
          <w:i/>
          <w:iCs/>
          <w:color w:val="000000" w:themeColor="text1"/>
          <w:lang w:val="en-GB"/>
        </w:rPr>
        <w:t>health</w:t>
      </w:r>
      <w:proofErr w:type="gramEnd"/>
      <w:r w:rsidRPr="00537FB1">
        <w:rPr>
          <w:rFonts w:ascii="Times New Roman" w:hAnsi="Times New Roman" w:cs="Times New Roman"/>
          <w:i/>
          <w:iCs/>
          <w:color w:val="000000" w:themeColor="text1"/>
          <w:lang w:val="en-GB"/>
        </w:rPr>
        <w:t xml:space="preserve"> and other topics</w:t>
      </w:r>
      <w:r w:rsidRPr="00537FB1">
        <w:rPr>
          <w:rFonts w:ascii="Times New Roman" w:hAnsi="Times New Roman" w:cs="Times New Roman"/>
          <w:color w:val="000000" w:themeColor="text1"/>
          <w:lang w:val="en-GB"/>
        </w:rPr>
        <w:t>. https://www.pewresearch.org/science/2015/12/11/public-interest-in-science-health-and-other-topics/</w:t>
      </w:r>
    </w:p>
    <w:p w14:paraId="66121238" w14:textId="77777777" w:rsidR="00F011CB" w:rsidRPr="00537FB1" w:rsidRDefault="00F011CB" w:rsidP="001B2F4A">
      <w:pPr>
        <w:spacing w:line="276" w:lineRule="auto"/>
        <w:rPr>
          <w:rFonts w:ascii="Times New Roman" w:hAnsi="Times New Roman" w:cs="Times New Roman"/>
          <w:color w:val="000000" w:themeColor="text1"/>
          <w:lang w:val="en-GB"/>
        </w:rPr>
      </w:pPr>
    </w:p>
    <w:p w14:paraId="53C982FC" w14:textId="124116BD" w:rsidR="00E213B9" w:rsidRPr="00537FB1" w:rsidRDefault="00E213B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Pew Internet Research. (2014). </w:t>
      </w:r>
      <w:r w:rsidRPr="00537FB1">
        <w:rPr>
          <w:rFonts w:ascii="Times New Roman" w:hAnsi="Times New Roman" w:cs="Times New Roman"/>
          <w:i/>
          <w:iCs/>
          <w:color w:val="000000" w:themeColor="text1"/>
          <w:lang w:val="en-GB"/>
        </w:rPr>
        <w:t>The social life of health information</w:t>
      </w:r>
      <w:r w:rsidRPr="00537FB1">
        <w:rPr>
          <w:rFonts w:ascii="Times New Roman" w:hAnsi="Times New Roman" w:cs="Times New Roman"/>
          <w:color w:val="000000" w:themeColor="text1"/>
          <w:lang w:val="en-GB"/>
        </w:rPr>
        <w:t>. https://www.pewresearch.org/fact-tank/2014/01/15/the-social-life-of-health-information/</w:t>
      </w:r>
    </w:p>
    <w:p w14:paraId="09A4DD46" w14:textId="490AA618" w:rsidR="008E376D" w:rsidRPr="00537FB1" w:rsidRDefault="008E376D" w:rsidP="001B2F4A">
      <w:pPr>
        <w:spacing w:line="276" w:lineRule="auto"/>
        <w:rPr>
          <w:rFonts w:ascii="Times New Roman" w:hAnsi="Times New Roman" w:cs="Times New Roman"/>
          <w:color w:val="000000" w:themeColor="text1"/>
          <w:lang w:val="en-GB"/>
        </w:rPr>
      </w:pPr>
    </w:p>
    <w:p w14:paraId="733C653C" w14:textId="2CF8A29B" w:rsidR="00253E13" w:rsidRPr="00537FB1" w:rsidRDefault="00253E1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Pew Research </w:t>
      </w:r>
      <w:proofErr w:type="spellStart"/>
      <w:r w:rsidRPr="00537FB1">
        <w:rPr>
          <w:rFonts w:ascii="Times New Roman" w:hAnsi="Times New Roman" w:cs="Times New Roman"/>
          <w:color w:val="000000" w:themeColor="text1"/>
          <w:lang w:val="en-GB"/>
        </w:rPr>
        <w:t>Center</w:t>
      </w:r>
      <w:proofErr w:type="spellEnd"/>
      <w:r w:rsidRPr="00537FB1">
        <w:rPr>
          <w:rFonts w:ascii="Times New Roman" w:hAnsi="Times New Roman" w:cs="Times New Roman"/>
          <w:color w:val="000000" w:themeColor="text1"/>
          <w:lang w:val="en-GB"/>
        </w:rPr>
        <w:t xml:space="preserve">. (2019a). </w:t>
      </w:r>
      <w:r w:rsidRPr="00537FB1">
        <w:rPr>
          <w:rFonts w:ascii="Times New Roman" w:hAnsi="Times New Roman" w:cs="Times New Roman"/>
          <w:i/>
          <w:iCs/>
          <w:color w:val="000000" w:themeColor="text1"/>
          <w:lang w:val="en-GB"/>
        </w:rPr>
        <w:t>Social media fact sheet</w:t>
      </w:r>
      <w:r w:rsidRPr="00537FB1">
        <w:rPr>
          <w:rFonts w:ascii="Times New Roman" w:hAnsi="Times New Roman" w:cs="Times New Roman"/>
          <w:color w:val="000000" w:themeColor="text1"/>
          <w:lang w:val="en-GB"/>
        </w:rPr>
        <w:t xml:space="preserve">. </w:t>
      </w:r>
      <w:r w:rsidR="00F011CB" w:rsidRPr="00537FB1">
        <w:rPr>
          <w:rFonts w:ascii="Times New Roman" w:hAnsi="Times New Roman" w:cs="Times New Roman"/>
          <w:color w:val="000000" w:themeColor="text1"/>
          <w:lang w:val="en-GB"/>
        </w:rPr>
        <w:t>https://www.pewinternet.org/fact-sheet/social-media/2019-6-12</w:t>
      </w:r>
      <w:r w:rsidRPr="00537FB1">
        <w:rPr>
          <w:rFonts w:ascii="Times New Roman" w:hAnsi="Times New Roman" w:cs="Times New Roman"/>
          <w:color w:val="000000" w:themeColor="text1"/>
          <w:lang w:val="en-GB"/>
        </w:rPr>
        <w:t>.</w:t>
      </w:r>
    </w:p>
    <w:p w14:paraId="59923A9C" w14:textId="77777777" w:rsidR="00F011CB" w:rsidRPr="00537FB1" w:rsidRDefault="00F011CB" w:rsidP="001B2F4A">
      <w:pPr>
        <w:spacing w:line="276" w:lineRule="auto"/>
        <w:rPr>
          <w:rFonts w:ascii="Times New Roman" w:hAnsi="Times New Roman" w:cs="Times New Roman"/>
          <w:color w:val="000000" w:themeColor="text1"/>
          <w:lang w:val="en-GB"/>
        </w:rPr>
      </w:pPr>
    </w:p>
    <w:p w14:paraId="5A122D92" w14:textId="77777777" w:rsidR="00F011CB" w:rsidRPr="00537FB1" w:rsidRDefault="00F011CB" w:rsidP="00F011CB">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Pew Internet Research. (2019b). </w:t>
      </w:r>
      <w:r w:rsidRPr="00537FB1">
        <w:rPr>
          <w:rFonts w:ascii="Times New Roman" w:hAnsi="Times New Roman" w:cs="Times New Roman"/>
          <w:i/>
          <w:iCs/>
          <w:color w:val="000000" w:themeColor="text1"/>
          <w:lang w:val="en-GB"/>
        </w:rPr>
        <w:t>Social activities, information seeking on subjects like health and education top the list of mobile activities</w:t>
      </w:r>
      <w:r w:rsidRPr="00537FB1">
        <w:rPr>
          <w:rFonts w:ascii="Times New Roman" w:hAnsi="Times New Roman" w:cs="Times New Roman"/>
          <w:color w:val="000000" w:themeColor="text1"/>
          <w:lang w:val="en-GB"/>
        </w:rPr>
        <w:t xml:space="preserve">. </w:t>
      </w:r>
      <w:r w:rsidRPr="00537FB1">
        <w:rPr>
          <w:rFonts w:ascii="Times New Roman" w:hAnsi="Times New Roman" w:cs="Times New Roman"/>
          <w:color w:val="000000" w:themeColor="text1"/>
          <w:lang w:val="en-GB"/>
        </w:rPr>
        <w:lastRenderedPageBreak/>
        <w:t>https://www.pewresearch.org/internet/2019/08/22/social-activities-information-seeking-on-subjects-like-health-and-education-top-the-list-of-mobile-activities/</w:t>
      </w:r>
    </w:p>
    <w:p w14:paraId="58997645" w14:textId="77777777" w:rsidR="00F011CB" w:rsidRPr="00537FB1" w:rsidRDefault="00F011CB" w:rsidP="00F011CB">
      <w:pPr>
        <w:spacing w:line="276" w:lineRule="auto"/>
        <w:rPr>
          <w:rFonts w:ascii="Times New Roman" w:hAnsi="Times New Roman" w:cs="Times New Roman"/>
          <w:color w:val="000000" w:themeColor="text1"/>
          <w:lang w:val="en-GB"/>
        </w:rPr>
      </w:pPr>
    </w:p>
    <w:p w14:paraId="6CF3708D" w14:textId="5231B92B" w:rsidR="00F011CB" w:rsidRPr="00537FB1" w:rsidRDefault="00F011CB" w:rsidP="00F011CB">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Pew Research </w:t>
      </w:r>
      <w:proofErr w:type="spellStart"/>
      <w:r w:rsidRPr="00537FB1">
        <w:rPr>
          <w:rFonts w:ascii="Times New Roman" w:hAnsi="Times New Roman" w:cs="Times New Roman"/>
          <w:color w:val="000000" w:themeColor="text1"/>
          <w:lang w:val="en-GB"/>
        </w:rPr>
        <w:t>Center</w:t>
      </w:r>
      <w:proofErr w:type="spellEnd"/>
      <w:r w:rsidRPr="00537FB1">
        <w:rPr>
          <w:rFonts w:ascii="Times New Roman" w:hAnsi="Times New Roman" w:cs="Times New Roman"/>
          <w:color w:val="000000" w:themeColor="text1"/>
          <w:lang w:val="en-GB"/>
        </w:rPr>
        <w:t xml:space="preserve">. (2013). </w:t>
      </w:r>
      <w:r w:rsidRPr="00537FB1">
        <w:rPr>
          <w:rFonts w:ascii="Times New Roman" w:hAnsi="Times New Roman" w:cs="Times New Roman"/>
          <w:i/>
          <w:iCs/>
          <w:color w:val="000000" w:themeColor="text1"/>
          <w:lang w:val="en-GB"/>
        </w:rPr>
        <w:t>The role of news on Facebook</w:t>
      </w:r>
      <w:r w:rsidRPr="00537FB1">
        <w:rPr>
          <w:rFonts w:ascii="Times New Roman" w:hAnsi="Times New Roman" w:cs="Times New Roman"/>
          <w:color w:val="000000" w:themeColor="text1"/>
          <w:lang w:val="en-GB"/>
        </w:rPr>
        <w:t>. https://www.journalism.org/2013/10/24/the-role-of-news-on-facebook/</w:t>
      </w:r>
    </w:p>
    <w:p w14:paraId="3892CFD8" w14:textId="77777777" w:rsidR="00253E13" w:rsidRPr="00537FB1" w:rsidRDefault="00253E13" w:rsidP="001B2F4A">
      <w:pPr>
        <w:spacing w:line="276" w:lineRule="auto"/>
        <w:rPr>
          <w:rFonts w:ascii="Times New Roman" w:hAnsi="Times New Roman" w:cs="Times New Roman"/>
          <w:color w:val="000000" w:themeColor="text1"/>
          <w:lang w:val="en-GB"/>
        </w:rPr>
      </w:pPr>
    </w:p>
    <w:p w14:paraId="55A924C9" w14:textId="77777777" w:rsidR="00E213B9" w:rsidRPr="00537FB1" w:rsidRDefault="00E213B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Pleasance, C. (2020). ‘600 people have been killed and 3,000 left in hospital in Iran after they drank neat alcohol in the mistaken belief it cures coronavirus.’ </w:t>
      </w:r>
      <w:r w:rsidRPr="00537FB1">
        <w:rPr>
          <w:rFonts w:ascii="Times New Roman" w:hAnsi="Times New Roman" w:cs="Times New Roman"/>
          <w:i/>
          <w:iCs/>
          <w:color w:val="000000" w:themeColor="text1"/>
          <w:lang w:val="en-GB"/>
        </w:rPr>
        <w:t>Daily Mail</w:t>
      </w:r>
      <w:r w:rsidRPr="00537FB1">
        <w:rPr>
          <w:rFonts w:ascii="Times New Roman" w:hAnsi="Times New Roman" w:cs="Times New Roman"/>
          <w:color w:val="000000" w:themeColor="text1"/>
          <w:lang w:val="en-GB"/>
        </w:rPr>
        <w:t>. https://www.dailymail.co.uk/news/article-8196535/600-people-died-Iran-drinking-neat-alcohol-cure-coronavirus.html</w:t>
      </w:r>
    </w:p>
    <w:p w14:paraId="5EEBB3CA" w14:textId="52022C8E" w:rsidR="00D9091B" w:rsidRPr="00537FB1" w:rsidRDefault="00D9091B" w:rsidP="001B2F4A">
      <w:pPr>
        <w:spacing w:line="276" w:lineRule="auto"/>
        <w:rPr>
          <w:rFonts w:ascii="Times New Roman" w:hAnsi="Times New Roman" w:cs="Times New Roman"/>
          <w:color w:val="000000" w:themeColor="text1"/>
          <w:lang w:val="en-GB"/>
        </w:rPr>
      </w:pPr>
    </w:p>
    <w:p w14:paraId="5D820343" w14:textId="77777777" w:rsidR="00F011CB" w:rsidRPr="00537FB1" w:rsidRDefault="00F011CB" w:rsidP="00F011CB">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Porat</w:t>
      </w:r>
      <w:proofErr w:type="spellEnd"/>
      <w:r w:rsidRPr="00537FB1">
        <w:rPr>
          <w:rFonts w:ascii="Times New Roman" w:hAnsi="Times New Roman" w:cs="Times New Roman"/>
          <w:color w:val="000000" w:themeColor="text1"/>
          <w:lang w:val="en-GB"/>
        </w:rPr>
        <w:t xml:space="preserve">, T., </w:t>
      </w:r>
      <w:proofErr w:type="spellStart"/>
      <w:r w:rsidRPr="00537FB1">
        <w:rPr>
          <w:rFonts w:ascii="Times New Roman" w:hAnsi="Times New Roman" w:cs="Times New Roman"/>
          <w:color w:val="000000" w:themeColor="text1"/>
          <w:lang w:val="en-GB"/>
        </w:rPr>
        <w:t>Garaizar</w:t>
      </w:r>
      <w:proofErr w:type="spellEnd"/>
      <w:r w:rsidRPr="00537FB1">
        <w:rPr>
          <w:rFonts w:ascii="Times New Roman" w:hAnsi="Times New Roman" w:cs="Times New Roman"/>
          <w:color w:val="000000" w:themeColor="text1"/>
          <w:lang w:val="en-GB"/>
        </w:rPr>
        <w:t xml:space="preserve">, P., Ferrero, M., et al. (2019). ‘Content and source analysis of popular tweets following a recent case of diphtheria in Spain.’ </w:t>
      </w:r>
      <w:r w:rsidRPr="00537FB1">
        <w:rPr>
          <w:rFonts w:ascii="Times New Roman" w:hAnsi="Times New Roman" w:cs="Times New Roman"/>
          <w:i/>
          <w:iCs/>
          <w:color w:val="000000" w:themeColor="text1"/>
          <w:lang w:val="en-GB"/>
        </w:rPr>
        <w:t>European Journal of Public Health</w:t>
      </w:r>
      <w:r w:rsidRPr="00537FB1">
        <w:rPr>
          <w:rFonts w:ascii="Times New Roman" w:hAnsi="Times New Roman" w:cs="Times New Roman"/>
          <w:color w:val="000000" w:themeColor="text1"/>
          <w:lang w:val="en-GB"/>
        </w:rPr>
        <w:t>, 2019, 29(1): 117-122.</w:t>
      </w:r>
    </w:p>
    <w:p w14:paraId="38743780" w14:textId="77777777" w:rsidR="00F011CB" w:rsidRPr="00537FB1" w:rsidRDefault="00F011CB" w:rsidP="001B2F4A">
      <w:pPr>
        <w:spacing w:line="276" w:lineRule="auto"/>
        <w:rPr>
          <w:rFonts w:ascii="Times New Roman" w:hAnsi="Times New Roman" w:cs="Times New Roman"/>
          <w:color w:val="000000" w:themeColor="text1"/>
          <w:lang w:val="en-GB"/>
        </w:rPr>
      </w:pPr>
    </w:p>
    <w:p w14:paraId="2F48F4D1" w14:textId="77777777" w:rsidR="00E213B9" w:rsidRPr="00537FB1" w:rsidRDefault="00E213B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Qi, J., Trang, T., </w:t>
      </w:r>
      <w:proofErr w:type="spellStart"/>
      <w:r w:rsidRPr="00537FB1">
        <w:rPr>
          <w:rFonts w:ascii="Times New Roman" w:hAnsi="Times New Roman" w:cs="Times New Roman"/>
          <w:color w:val="000000" w:themeColor="text1"/>
          <w:lang w:val="en-GB"/>
        </w:rPr>
        <w:t>Doong</w:t>
      </w:r>
      <w:proofErr w:type="spellEnd"/>
      <w:r w:rsidRPr="00537FB1">
        <w:rPr>
          <w:rFonts w:ascii="Times New Roman" w:hAnsi="Times New Roman" w:cs="Times New Roman"/>
          <w:color w:val="000000" w:themeColor="text1"/>
          <w:lang w:val="en-GB"/>
        </w:rPr>
        <w:t xml:space="preserve">, J., et al. (2016). ‘Misinformation is prevalent in psoriasis-related YouTube videos.’ </w:t>
      </w:r>
      <w:r w:rsidRPr="00537FB1">
        <w:rPr>
          <w:rFonts w:ascii="Times New Roman" w:hAnsi="Times New Roman" w:cs="Times New Roman"/>
          <w:i/>
          <w:iCs/>
          <w:color w:val="000000" w:themeColor="text1"/>
          <w:lang w:val="en-GB"/>
        </w:rPr>
        <w:t>Dermatology Online Journal</w:t>
      </w:r>
      <w:r w:rsidRPr="00537FB1">
        <w:rPr>
          <w:rFonts w:ascii="Times New Roman" w:hAnsi="Times New Roman" w:cs="Times New Roman"/>
          <w:color w:val="000000" w:themeColor="text1"/>
          <w:lang w:val="en-GB"/>
        </w:rPr>
        <w:t>, 22 (11): 13030/qt7qc9z2m5. PMID:28329562.</w:t>
      </w:r>
    </w:p>
    <w:p w14:paraId="13D549B0" w14:textId="77777777" w:rsidR="002F3961" w:rsidRPr="00537FB1" w:rsidRDefault="002F3961" w:rsidP="002F3961">
      <w:pPr>
        <w:spacing w:line="276" w:lineRule="auto"/>
        <w:rPr>
          <w:rFonts w:ascii="Times New Roman" w:hAnsi="Times New Roman" w:cs="Times New Roman"/>
          <w:color w:val="000000" w:themeColor="text1"/>
          <w:lang w:val="en-GB"/>
        </w:rPr>
      </w:pPr>
    </w:p>
    <w:p w14:paraId="7878AE97" w14:textId="77777777" w:rsidR="002F3961" w:rsidRPr="00537FB1" w:rsidRDefault="002F3961" w:rsidP="002F3961">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Ramaswami</w:t>
      </w:r>
      <w:proofErr w:type="spellEnd"/>
      <w:r w:rsidRPr="00537FB1">
        <w:rPr>
          <w:rFonts w:ascii="Times New Roman" w:hAnsi="Times New Roman" w:cs="Times New Roman"/>
          <w:color w:val="000000" w:themeColor="text1"/>
          <w:lang w:val="en-GB"/>
        </w:rPr>
        <w:t xml:space="preserve">, P. (2015). ‘A remedy for your health-related questions: health info in the Knowledge Graph.’ </w:t>
      </w:r>
      <w:r w:rsidRPr="00537FB1">
        <w:rPr>
          <w:rFonts w:ascii="Times New Roman" w:hAnsi="Times New Roman" w:cs="Times New Roman"/>
          <w:i/>
          <w:iCs/>
          <w:color w:val="000000" w:themeColor="text1"/>
          <w:lang w:val="en-GB"/>
        </w:rPr>
        <w:t>Google</w:t>
      </w:r>
      <w:r w:rsidRPr="00537FB1">
        <w:rPr>
          <w:rFonts w:ascii="Times New Roman" w:hAnsi="Times New Roman" w:cs="Times New Roman"/>
          <w:color w:val="000000" w:themeColor="text1"/>
          <w:lang w:val="en-GB"/>
        </w:rPr>
        <w:t>. https://blog.google/products/search/health-info-knowledge-graph/</w:t>
      </w:r>
    </w:p>
    <w:p w14:paraId="3F8AE9E3" w14:textId="77777777" w:rsidR="002F3961" w:rsidRPr="00537FB1" w:rsidRDefault="002F3961" w:rsidP="001B2F4A">
      <w:pPr>
        <w:spacing w:line="276" w:lineRule="auto"/>
        <w:rPr>
          <w:rFonts w:ascii="Times New Roman" w:hAnsi="Times New Roman" w:cs="Times New Roman"/>
          <w:color w:val="000000" w:themeColor="text1"/>
          <w:lang w:val="en-GB"/>
        </w:rPr>
      </w:pPr>
    </w:p>
    <w:p w14:paraId="6377CF30" w14:textId="48CEC5E6" w:rsidR="00E213B9" w:rsidRPr="00537FB1" w:rsidRDefault="00E213B9"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Rampersad</w:t>
      </w:r>
      <w:proofErr w:type="spellEnd"/>
      <w:r w:rsidRPr="00537FB1">
        <w:rPr>
          <w:rFonts w:ascii="Times New Roman" w:hAnsi="Times New Roman" w:cs="Times New Roman"/>
          <w:color w:val="000000" w:themeColor="text1"/>
          <w:lang w:val="en-GB"/>
        </w:rPr>
        <w:t xml:space="preserve">, G. and </w:t>
      </w:r>
      <w:proofErr w:type="spellStart"/>
      <w:r w:rsidRPr="00537FB1">
        <w:rPr>
          <w:rFonts w:ascii="Times New Roman" w:hAnsi="Times New Roman" w:cs="Times New Roman"/>
          <w:color w:val="000000" w:themeColor="text1"/>
          <w:lang w:val="en-GB"/>
        </w:rPr>
        <w:t>Althiyabi</w:t>
      </w:r>
      <w:proofErr w:type="spellEnd"/>
      <w:r w:rsidRPr="00537FB1">
        <w:rPr>
          <w:rFonts w:ascii="Times New Roman" w:hAnsi="Times New Roman" w:cs="Times New Roman"/>
          <w:color w:val="000000" w:themeColor="text1"/>
          <w:lang w:val="en-GB"/>
        </w:rPr>
        <w:t xml:space="preserve">, T. (2020). ‘Fake news: Acceptance by demographics and culture on social media.’ </w:t>
      </w:r>
      <w:r w:rsidRPr="00537FB1">
        <w:rPr>
          <w:rFonts w:ascii="Times New Roman" w:hAnsi="Times New Roman" w:cs="Times New Roman"/>
          <w:i/>
          <w:iCs/>
          <w:color w:val="000000" w:themeColor="text1"/>
          <w:lang w:val="en-GB"/>
        </w:rPr>
        <w:t>Journal of Information Technology &amp; Politics</w:t>
      </w:r>
      <w:r w:rsidRPr="00537FB1">
        <w:rPr>
          <w:rFonts w:ascii="Times New Roman" w:hAnsi="Times New Roman" w:cs="Times New Roman"/>
          <w:color w:val="000000" w:themeColor="text1"/>
          <w:lang w:val="en-GB"/>
        </w:rPr>
        <w:t>, 17 (1): 1-11.</w:t>
      </w:r>
    </w:p>
    <w:p w14:paraId="06544686" w14:textId="77777777" w:rsidR="00E213B9" w:rsidRPr="00537FB1" w:rsidRDefault="00E213B9" w:rsidP="001B2F4A">
      <w:pPr>
        <w:spacing w:line="276" w:lineRule="auto"/>
        <w:rPr>
          <w:rFonts w:ascii="Times New Roman" w:hAnsi="Times New Roman" w:cs="Times New Roman"/>
          <w:color w:val="000000" w:themeColor="text1"/>
          <w:lang w:val="en-GB"/>
        </w:rPr>
      </w:pPr>
    </w:p>
    <w:p w14:paraId="6A222D3D" w14:textId="01A8FEF1" w:rsidR="00E213B9" w:rsidRPr="00537FB1" w:rsidRDefault="00E213B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Rapp, D. N. and </w:t>
      </w:r>
      <w:proofErr w:type="spellStart"/>
      <w:r w:rsidRPr="00537FB1">
        <w:rPr>
          <w:rFonts w:ascii="Times New Roman" w:hAnsi="Times New Roman" w:cs="Times New Roman"/>
          <w:color w:val="000000" w:themeColor="text1"/>
          <w:lang w:val="en-GB"/>
        </w:rPr>
        <w:t>Kendeou</w:t>
      </w:r>
      <w:proofErr w:type="spellEnd"/>
      <w:r w:rsidRPr="00537FB1">
        <w:rPr>
          <w:rFonts w:ascii="Times New Roman" w:hAnsi="Times New Roman" w:cs="Times New Roman"/>
          <w:color w:val="000000" w:themeColor="text1"/>
          <w:lang w:val="en-GB"/>
        </w:rPr>
        <w:t xml:space="preserve">, P. (2017). ‘Revisiting what readers know: Updating text representations during narrative comprehension.’ </w:t>
      </w:r>
      <w:r w:rsidRPr="00537FB1">
        <w:rPr>
          <w:rFonts w:ascii="Times New Roman" w:hAnsi="Times New Roman" w:cs="Times New Roman"/>
          <w:i/>
          <w:iCs/>
          <w:color w:val="000000" w:themeColor="text1"/>
          <w:lang w:val="en-GB"/>
        </w:rPr>
        <w:t>Memory &amp; Cognition</w:t>
      </w:r>
      <w:r w:rsidRPr="00537FB1">
        <w:rPr>
          <w:rFonts w:ascii="Times New Roman" w:hAnsi="Times New Roman" w:cs="Times New Roman"/>
          <w:color w:val="000000" w:themeColor="text1"/>
          <w:lang w:val="en-GB"/>
        </w:rPr>
        <w:t>, 35 (8): 2019-2032.</w:t>
      </w:r>
    </w:p>
    <w:p w14:paraId="4B4911DB" w14:textId="4D3EE224" w:rsidR="006B1D32" w:rsidRPr="00537FB1" w:rsidRDefault="006B1D32" w:rsidP="001B2F4A">
      <w:pPr>
        <w:spacing w:line="276" w:lineRule="auto"/>
        <w:rPr>
          <w:rFonts w:ascii="Times New Roman" w:hAnsi="Times New Roman" w:cs="Times New Roman"/>
          <w:color w:val="000000" w:themeColor="text1"/>
          <w:lang w:val="en-GB"/>
        </w:rPr>
      </w:pPr>
    </w:p>
    <w:p w14:paraId="00764D62" w14:textId="5CFD27F4" w:rsidR="006B1D32" w:rsidRPr="00537FB1" w:rsidRDefault="006B1D32"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Rosnow</w:t>
      </w:r>
      <w:proofErr w:type="spellEnd"/>
      <w:r w:rsidRPr="00537FB1">
        <w:rPr>
          <w:rFonts w:ascii="Times New Roman" w:hAnsi="Times New Roman" w:cs="Times New Roman"/>
          <w:color w:val="000000" w:themeColor="text1"/>
          <w:lang w:val="en-GB"/>
        </w:rPr>
        <w:t xml:space="preserve">, R. L. (1991). ‘Inside </w:t>
      </w:r>
      <w:proofErr w:type="spellStart"/>
      <w:r w:rsidRPr="00537FB1">
        <w:rPr>
          <w:rFonts w:ascii="Times New Roman" w:hAnsi="Times New Roman" w:cs="Times New Roman"/>
          <w:color w:val="000000" w:themeColor="text1"/>
          <w:lang w:val="en-GB"/>
        </w:rPr>
        <w:t>rumor</w:t>
      </w:r>
      <w:proofErr w:type="spellEnd"/>
      <w:r w:rsidRPr="00537FB1">
        <w:rPr>
          <w:rFonts w:ascii="Times New Roman" w:hAnsi="Times New Roman" w:cs="Times New Roman"/>
          <w:color w:val="000000" w:themeColor="text1"/>
          <w:lang w:val="en-GB"/>
        </w:rPr>
        <w:t xml:space="preserve">: a personal journey.’ </w:t>
      </w:r>
      <w:r w:rsidRPr="00537FB1">
        <w:rPr>
          <w:rFonts w:ascii="Times New Roman" w:hAnsi="Times New Roman" w:cs="Times New Roman"/>
          <w:i/>
          <w:iCs/>
          <w:color w:val="000000" w:themeColor="text1"/>
          <w:lang w:val="en-GB"/>
        </w:rPr>
        <w:t>American Psychologist</w:t>
      </w:r>
      <w:r w:rsidRPr="00537FB1">
        <w:rPr>
          <w:rFonts w:ascii="Times New Roman" w:hAnsi="Times New Roman" w:cs="Times New Roman"/>
          <w:color w:val="000000" w:themeColor="text1"/>
          <w:lang w:val="en-GB"/>
        </w:rPr>
        <w:t>, 46 (5): 484-496.</w:t>
      </w:r>
    </w:p>
    <w:p w14:paraId="76F2A98F" w14:textId="77777777" w:rsidR="006175DF" w:rsidRPr="00537FB1" w:rsidRDefault="006175DF" w:rsidP="001B2F4A">
      <w:pPr>
        <w:spacing w:line="276" w:lineRule="auto"/>
        <w:rPr>
          <w:rFonts w:ascii="Times New Roman" w:hAnsi="Times New Roman" w:cs="Times New Roman"/>
          <w:color w:val="000000" w:themeColor="text1"/>
          <w:lang w:val="en-GB"/>
        </w:rPr>
      </w:pPr>
    </w:p>
    <w:p w14:paraId="5079BF58" w14:textId="77777777" w:rsidR="006175DF" w:rsidRPr="00537FB1" w:rsidRDefault="006175DF" w:rsidP="006175DF">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Rubels</w:t>
      </w:r>
      <w:proofErr w:type="spellEnd"/>
      <w:r w:rsidRPr="00537FB1">
        <w:rPr>
          <w:rFonts w:ascii="Times New Roman" w:hAnsi="Times New Roman" w:cs="Times New Roman"/>
          <w:color w:val="000000" w:themeColor="text1"/>
          <w:lang w:val="en-GB"/>
        </w:rPr>
        <w:t xml:space="preserve">, R. C. (2006). ‘The epistemology of war gaming.’ </w:t>
      </w:r>
      <w:r w:rsidRPr="00537FB1">
        <w:rPr>
          <w:rFonts w:ascii="Times New Roman" w:hAnsi="Times New Roman" w:cs="Times New Roman"/>
          <w:i/>
          <w:iCs/>
          <w:color w:val="000000" w:themeColor="text1"/>
          <w:lang w:val="en-GB"/>
        </w:rPr>
        <w:t>Naval War College Review</w:t>
      </w:r>
      <w:r w:rsidRPr="00537FB1">
        <w:rPr>
          <w:rFonts w:ascii="Times New Roman" w:hAnsi="Times New Roman" w:cs="Times New Roman"/>
          <w:color w:val="000000" w:themeColor="text1"/>
          <w:lang w:val="en-GB"/>
        </w:rPr>
        <w:t>, Spring 59(2):108-128.</w:t>
      </w:r>
    </w:p>
    <w:p w14:paraId="3C2E5D98" w14:textId="6FC1E70D" w:rsidR="00E213B9" w:rsidRPr="00537FB1" w:rsidRDefault="00E213B9" w:rsidP="001B2F4A">
      <w:pPr>
        <w:spacing w:line="276" w:lineRule="auto"/>
        <w:rPr>
          <w:rFonts w:ascii="Times New Roman" w:hAnsi="Times New Roman" w:cs="Times New Roman"/>
          <w:color w:val="000000" w:themeColor="text1"/>
          <w:lang w:val="en-GB"/>
        </w:rPr>
      </w:pPr>
    </w:p>
    <w:p w14:paraId="66E943B4" w14:textId="5F06D0F7" w:rsidR="002F3961" w:rsidRPr="00537FB1" w:rsidRDefault="002F3961" w:rsidP="002F3961">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lastRenderedPageBreak/>
        <w:t>Sanna</w:t>
      </w:r>
      <w:proofErr w:type="spellEnd"/>
      <w:r w:rsidRPr="00537FB1">
        <w:rPr>
          <w:rFonts w:ascii="Times New Roman" w:hAnsi="Times New Roman" w:cs="Times New Roman"/>
          <w:color w:val="000000" w:themeColor="text1"/>
          <w:lang w:val="en-GB"/>
        </w:rPr>
        <w:t xml:space="preserve">, L. J. and Schwarz, N. (2006). ‘Metacognitive experiences and human judgment: The case of hindsight bias and its debasing.’ </w:t>
      </w:r>
      <w:r w:rsidRPr="00537FB1">
        <w:rPr>
          <w:rFonts w:ascii="Times New Roman" w:hAnsi="Times New Roman" w:cs="Times New Roman"/>
          <w:i/>
          <w:iCs/>
          <w:color w:val="000000" w:themeColor="text1"/>
          <w:lang w:val="en-GB"/>
        </w:rPr>
        <w:t>Current Directions in Psychological Science</w:t>
      </w:r>
      <w:r w:rsidRPr="00537FB1">
        <w:rPr>
          <w:rFonts w:ascii="Times New Roman" w:hAnsi="Times New Roman" w:cs="Times New Roman"/>
          <w:color w:val="000000" w:themeColor="text1"/>
          <w:lang w:val="en-GB"/>
        </w:rPr>
        <w:t>, 15 (4): 172-176.</w:t>
      </w:r>
    </w:p>
    <w:p w14:paraId="238B7630" w14:textId="3841DCD7" w:rsidR="00B06411" w:rsidRPr="00537FB1" w:rsidRDefault="00B06411" w:rsidP="002F3961">
      <w:pPr>
        <w:spacing w:line="276" w:lineRule="auto"/>
        <w:rPr>
          <w:rFonts w:ascii="Times New Roman" w:hAnsi="Times New Roman" w:cs="Times New Roman"/>
          <w:color w:val="000000" w:themeColor="text1"/>
          <w:lang w:val="en-GB"/>
        </w:rPr>
      </w:pPr>
    </w:p>
    <w:p w14:paraId="51C1EFEF" w14:textId="7CA3AD43" w:rsidR="00B06411" w:rsidRPr="00537FB1" w:rsidRDefault="00B0641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Saunders, M., Lewis, P., and Thornhill, A. (2012). </w:t>
      </w:r>
      <w:r w:rsidRPr="00537FB1">
        <w:rPr>
          <w:rFonts w:ascii="Times New Roman" w:hAnsi="Times New Roman" w:cs="Times New Roman"/>
          <w:i/>
          <w:iCs/>
          <w:color w:val="000000" w:themeColor="text1"/>
          <w:lang w:val="en-GB"/>
        </w:rPr>
        <w:t>Research methods for business students</w:t>
      </w:r>
      <w:r w:rsidRPr="00537FB1">
        <w:rPr>
          <w:rFonts w:ascii="Times New Roman" w:hAnsi="Times New Roman" w:cs="Times New Roman"/>
          <w:color w:val="000000" w:themeColor="text1"/>
          <w:lang w:val="en-GB"/>
        </w:rPr>
        <w:t>, Sixth edition. Harlow, England: Prentice Hall.</w:t>
      </w:r>
    </w:p>
    <w:p w14:paraId="489BF68E" w14:textId="77777777" w:rsidR="002F3961" w:rsidRPr="00537FB1" w:rsidRDefault="002F3961" w:rsidP="002F3961">
      <w:pPr>
        <w:spacing w:line="276" w:lineRule="auto"/>
        <w:rPr>
          <w:rFonts w:ascii="Times New Roman" w:hAnsi="Times New Roman" w:cs="Times New Roman"/>
          <w:color w:val="000000" w:themeColor="text1"/>
          <w:lang w:val="en-GB"/>
        </w:rPr>
      </w:pPr>
    </w:p>
    <w:p w14:paraId="2D11BE4C" w14:textId="1CBE38F6" w:rsidR="002F3961" w:rsidRPr="00537FB1" w:rsidRDefault="002F396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Schul, Y. (1993). ‘When warning succeeds: The effect of warning on success in ignoring invalid information.’ </w:t>
      </w:r>
      <w:r w:rsidRPr="00537FB1">
        <w:rPr>
          <w:rFonts w:ascii="Times New Roman" w:hAnsi="Times New Roman" w:cs="Times New Roman"/>
          <w:i/>
          <w:iCs/>
          <w:color w:val="000000" w:themeColor="text1"/>
          <w:lang w:val="en-GB"/>
        </w:rPr>
        <w:t>Journal of Experimental Social Psychology</w:t>
      </w:r>
      <w:r w:rsidRPr="00537FB1">
        <w:rPr>
          <w:rFonts w:ascii="Times New Roman" w:hAnsi="Times New Roman" w:cs="Times New Roman"/>
          <w:color w:val="000000" w:themeColor="text1"/>
          <w:lang w:val="en-GB"/>
        </w:rPr>
        <w:t>, 29 (1): 42-62.</w:t>
      </w:r>
    </w:p>
    <w:p w14:paraId="1DD736D2" w14:textId="2BA2D436" w:rsidR="002F3961" w:rsidRPr="00537FB1" w:rsidRDefault="002F3961" w:rsidP="002F3961">
      <w:pPr>
        <w:spacing w:line="276" w:lineRule="auto"/>
        <w:rPr>
          <w:rFonts w:ascii="Times New Roman" w:hAnsi="Times New Roman" w:cs="Times New Roman"/>
          <w:color w:val="000000" w:themeColor="text1"/>
          <w:lang w:val="en-GB"/>
        </w:rPr>
      </w:pPr>
    </w:p>
    <w:p w14:paraId="321EA3B6" w14:textId="77777777" w:rsidR="006175DF" w:rsidRPr="00537FB1" w:rsidRDefault="006175DF" w:rsidP="006175DF">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Schwandt, T. A. (1998). ‘Constructivist, Interpretivist Approaches to Human Inquiry.’ In (ed.) N. K. Denzin Y. S. Lincoln, </w:t>
      </w:r>
      <w:r w:rsidRPr="00537FB1">
        <w:rPr>
          <w:rFonts w:ascii="Times New Roman" w:hAnsi="Times New Roman" w:cs="Times New Roman"/>
          <w:i/>
          <w:iCs/>
          <w:color w:val="000000" w:themeColor="text1"/>
          <w:lang w:val="en-GB"/>
        </w:rPr>
        <w:t>The Landscape of Qualitative Research: Theories and Issues</w:t>
      </w:r>
      <w:r w:rsidRPr="00537FB1">
        <w:rPr>
          <w:rFonts w:ascii="Times New Roman" w:hAnsi="Times New Roman" w:cs="Times New Roman"/>
          <w:color w:val="000000" w:themeColor="text1"/>
          <w:lang w:val="en-GB"/>
        </w:rPr>
        <w:t>. London, SAGE Publications.</w:t>
      </w:r>
    </w:p>
    <w:p w14:paraId="20B3F083" w14:textId="77777777" w:rsidR="006175DF" w:rsidRPr="00537FB1" w:rsidRDefault="006175DF" w:rsidP="002F3961">
      <w:pPr>
        <w:spacing w:line="276" w:lineRule="auto"/>
        <w:rPr>
          <w:rFonts w:ascii="Times New Roman" w:hAnsi="Times New Roman" w:cs="Times New Roman"/>
          <w:color w:val="000000" w:themeColor="text1"/>
          <w:lang w:val="en-GB"/>
        </w:rPr>
      </w:pPr>
    </w:p>
    <w:p w14:paraId="645ED560" w14:textId="77777777" w:rsidR="002F3961" w:rsidRPr="00537FB1" w:rsidRDefault="002F396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Schwarz, N., </w:t>
      </w:r>
      <w:proofErr w:type="spellStart"/>
      <w:r w:rsidRPr="00537FB1">
        <w:rPr>
          <w:rFonts w:ascii="Times New Roman" w:hAnsi="Times New Roman" w:cs="Times New Roman"/>
          <w:color w:val="000000" w:themeColor="text1"/>
          <w:lang w:val="en-GB"/>
        </w:rPr>
        <w:t>Sanna</w:t>
      </w:r>
      <w:proofErr w:type="spellEnd"/>
      <w:r w:rsidRPr="00537FB1">
        <w:rPr>
          <w:rFonts w:ascii="Times New Roman" w:hAnsi="Times New Roman" w:cs="Times New Roman"/>
          <w:color w:val="000000" w:themeColor="text1"/>
          <w:lang w:val="en-GB"/>
        </w:rPr>
        <w:t xml:space="preserve">, L. J., </w:t>
      </w:r>
      <w:proofErr w:type="spellStart"/>
      <w:r w:rsidRPr="00537FB1">
        <w:rPr>
          <w:rFonts w:ascii="Times New Roman" w:hAnsi="Times New Roman" w:cs="Times New Roman"/>
          <w:color w:val="000000" w:themeColor="text1"/>
          <w:lang w:val="en-GB"/>
        </w:rPr>
        <w:t>Skurnik</w:t>
      </w:r>
      <w:proofErr w:type="spellEnd"/>
      <w:r w:rsidRPr="00537FB1">
        <w:rPr>
          <w:rFonts w:ascii="Times New Roman" w:hAnsi="Times New Roman" w:cs="Times New Roman"/>
          <w:color w:val="000000" w:themeColor="text1"/>
          <w:lang w:val="en-GB"/>
        </w:rPr>
        <w:t xml:space="preserve">, I., et al. (2007). ‘Metacognitive experiences and the intricacies of setting people straight: Implications for debasing and public information campaigns.’ </w:t>
      </w:r>
      <w:r w:rsidRPr="00537FB1">
        <w:rPr>
          <w:rFonts w:ascii="Times New Roman" w:hAnsi="Times New Roman" w:cs="Times New Roman"/>
          <w:i/>
          <w:iCs/>
          <w:color w:val="000000" w:themeColor="text1"/>
          <w:lang w:val="en-GB"/>
        </w:rPr>
        <w:t>Advances in Experimental Social Psychology</w:t>
      </w:r>
      <w:r w:rsidRPr="00537FB1">
        <w:rPr>
          <w:rFonts w:ascii="Times New Roman" w:hAnsi="Times New Roman" w:cs="Times New Roman"/>
          <w:color w:val="000000" w:themeColor="text1"/>
          <w:lang w:val="en-GB"/>
        </w:rPr>
        <w:t>, 39 (6), 127-161.</w:t>
      </w:r>
    </w:p>
    <w:p w14:paraId="7CC9DB26" w14:textId="257FFC2E" w:rsidR="002F3961" w:rsidRPr="00537FB1" w:rsidRDefault="002F3961" w:rsidP="001B2F4A">
      <w:pPr>
        <w:spacing w:line="276" w:lineRule="auto"/>
        <w:rPr>
          <w:rFonts w:ascii="Times New Roman" w:hAnsi="Times New Roman" w:cs="Times New Roman"/>
          <w:color w:val="000000" w:themeColor="text1"/>
          <w:lang w:val="en-GB"/>
        </w:rPr>
      </w:pPr>
    </w:p>
    <w:p w14:paraId="38A38876" w14:textId="77777777" w:rsidR="002F3961" w:rsidRPr="00537FB1" w:rsidRDefault="002F396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Seifert, C. M. (2002). ‘The continued influence of misinformation in memory: What makes a correction effective?’ </w:t>
      </w:r>
      <w:r w:rsidRPr="00537FB1">
        <w:rPr>
          <w:rFonts w:ascii="Times New Roman" w:hAnsi="Times New Roman" w:cs="Times New Roman"/>
          <w:i/>
          <w:iCs/>
          <w:color w:val="000000" w:themeColor="text1"/>
          <w:lang w:val="en-GB"/>
        </w:rPr>
        <w:t>Psychology of Learning and Motivation</w:t>
      </w:r>
      <w:r w:rsidRPr="00537FB1">
        <w:rPr>
          <w:rFonts w:ascii="Times New Roman" w:hAnsi="Times New Roman" w:cs="Times New Roman"/>
          <w:color w:val="000000" w:themeColor="text1"/>
          <w:lang w:val="en-GB"/>
        </w:rPr>
        <w:t>, 41: 265-292.</w:t>
      </w:r>
    </w:p>
    <w:p w14:paraId="39FA44DB" w14:textId="77777777" w:rsidR="002F3961" w:rsidRPr="00537FB1" w:rsidRDefault="002F3961" w:rsidP="001B2F4A">
      <w:pPr>
        <w:spacing w:line="276" w:lineRule="auto"/>
        <w:rPr>
          <w:rFonts w:ascii="Times New Roman" w:hAnsi="Times New Roman" w:cs="Times New Roman"/>
          <w:color w:val="000000" w:themeColor="text1"/>
          <w:lang w:val="en-GB"/>
        </w:rPr>
      </w:pPr>
    </w:p>
    <w:p w14:paraId="32C749E9" w14:textId="77777777" w:rsidR="002F3961" w:rsidRPr="00537FB1" w:rsidRDefault="002F396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Seltzer, E. K., Horst-Martz, E., Lu, M., et al. (2017). ‘Public sentiment and discourse about Zika virus on Instagram.’ </w:t>
      </w:r>
      <w:r w:rsidRPr="00537FB1">
        <w:rPr>
          <w:rFonts w:ascii="Times New Roman" w:hAnsi="Times New Roman" w:cs="Times New Roman"/>
          <w:i/>
          <w:iCs/>
          <w:color w:val="000000" w:themeColor="text1"/>
          <w:lang w:val="en-GB"/>
        </w:rPr>
        <w:t>Public Health</w:t>
      </w:r>
      <w:r w:rsidRPr="00537FB1">
        <w:rPr>
          <w:rFonts w:ascii="Times New Roman" w:hAnsi="Times New Roman" w:cs="Times New Roman"/>
          <w:color w:val="000000" w:themeColor="text1"/>
          <w:lang w:val="en-GB"/>
        </w:rPr>
        <w:t>, 150: 170-175.</w:t>
      </w:r>
    </w:p>
    <w:p w14:paraId="29482B5B" w14:textId="77777777" w:rsidR="002F3961" w:rsidRPr="00537FB1" w:rsidRDefault="002F3961" w:rsidP="002F3961">
      <w:pPr>
        <w:spacing w:line="276" w:lineRule="auto"/>
        <w:rPr>
          <w:rFonts w:ascii="Times New Roman" w:hAnsi="Times New Roman" w:cs="Times New Roman"/>
          <w:color w:val="000000" w:themeColor="text1"/>
          <w:lang w:val="en-GB"/>
        </w:rPr>
      </w:pPr>
    </w:p>
    <w:p w14:paraId="05685455" w14:textId="74B6DCEC" w:rsidR="002F3961" w:rsidRPr="00537FB1" w:rsidRDefault="002F396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Seymour, B., </w:t>
      </w:r>
      <w:proofErr w:type="spellStart"/>
      <w:r w:rsidRPr="00537FB1">
        <w:rPr>
          <w:rFonts w:ascii="Times New Roman" w:hAnsi="Times New Roman" w:cs="Times New Roman"/>
          <w:color w:val="000000" w:themeColor="text1"/>
          <w:lang w:val="en-GB"/>
        </w:rPr>
        <w:t>Getman</w:t>
      </w:r>
      <w:proofErr w:type="spellEnd"/>
      <w:r w:rsidRPr="00537FB1">
        <w:rPr>
          <w:rFonts w:ascii="Times New Roman" w:hAnsi="Times New Roman" w:cs="Times New Roman"/>
          <w:color w:val="000000" w:themeColor="text1"/>
          <w:lang w:val="en-GB"/>
        </w:rPr>
        <w:t xml:space="preserve">, R., Saraf, A., et al. (2015). ‘When advocacy obscures accuracy online: digital pandemics of public health misinformation through an antifluoride case study.’ </w:t>
      </w:r>
      <w:r w:rsidRPr="00537FB1">
        <w:rPr>
          <w:rFonts w:ascii="Times New Roman" w:hAnsi="Times New Roman" w:cs="Times New Roman"/>
          <w:i/>
          <w:iCs/>
          <w:color w:val="000000" w:themeColor="text1"/>
          <w:lang w:val="en-GB"/>
        </w:rPr>
        <w:t>American Journal of Public Health</w:t>
      </w:r>
      <w:r w:rsidRPr="00537FB1">
        <w:rPr>
          <w:rFonts w:ascii="Times New Roman" w:hAnsi="Times New Roman" w:cs="Times New Roman"/>
          <w:color w:val="000000" w:themeColor="text1"/>
          <w:lang w:val="en-GB"/>
        </w:rPr>
        <w:t>, 105 (3): 517-523.</w:t>
      </w:r>
    </w:p>
    <w:p w14:paraId="26464392" w14:textId="709AF900" w:rsidR="002F3961" w:rsidRPr="00537FB1" w:rsidRDefault="002F3961" w:rsidP="002F3961">
      <w:pPr>
        <w:spacing w:line="276" w:lineRule="auto"/>
        <w:rPr>
          <w:rFonts w:ascii="Times New Roman" w:hAnsi="Times New Roman" w:cs="Times New Roman"/>
          <w:color w:val="000000" w:themeColor="text1"/>
          <w:lang w:val="en-GB"/>
        </w:rPr>
      </w:pPr>
    </w:p>
    <w:p w14:paraId="67FA5983" w14:textId="5E3B454D" w:rsidR="002F3961" w:rsidRPr="00537FB1" w:rsidRDefault="002F396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Sharma, M., Yadav, K., Yadav, N., et al. (2017). ‘Zika virus pandemic: Analysis of Facebook as a social media health information platform.’ </w:t>
      </w:r>
      <w:r w:rsidRPr="00537FB1">
        <w:rPr>
          <w:rFonts w:ascii="Times New Roman" w:hAnsi="Times New Roman" w:cs="Times New Roman"/>
          <w:i/>
          <w:iCs/>
          <w:color w:val="000000" w:themeColor="text1"/>
          <w:lang w:val="en-GB"/>
        </w:rPr>
        <w:t>American Journal of Infection Control</w:t>
      </w:r>
      <w:r w:rsidRPr="00537FB1">
        <w:rPr>
          <w:rFonts w:ascii="Times New Roman" w:hAnsi="Times New Roman" w:cs="Times New Roman"/>
          <w:color w:val="000000" w:themeColor="text1"/>
          <w:lang w:val="en-GB"/>
        </w:rPr>
        <w:t>, 45(3): 301-302.</w:t>
      </w:r>
    </w:p>
    <w:p w14:paraId="22DE92DC" w14:textId="77777777" w:rsidR="002F3961" w:rsidRPr="00537FB1" w:rsidRDefault="002F3961" w:rsidP="002F3961">
      <w:pPr>
        <w:spacing w:line="276" w:lineRule="auto"/>
        <w:rPr>
          <w:rFonts w:ascii="Times New Roman" w:hAnsi="Times New Roman" w:cs="Times New Roman"/>
          <w:color w:val="000000" w:themeColor="text1"/>
          <w:lang w:val="en-GB"/>
        </w:rPr>
      </w:pPr>
    </w:p>
    <w:p w14:paraId="622F4A5C" w14:textId="77777777" w:rsidR="002F3961" w:rsidRPr="00537FB1" w:rsidRDefault="002F396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Shah, D. and Zaman, T. (2011). ‘</w:t>
      </w:r>
      <w:proofErr w:type="spellStart"/>
      <w:r w:rsidRPr="00537FB1">
        <w:rPr>
          <w:rFonts w:ascii="Times New Roman" w:hAnsi="Times New Roman" w:cs="Times New Roman"/>
          <w:color w:val="000000" w:themeColor="text1"/>
          <w:lang w:val="en-GB"/>
        </w:rPr>
        <w:t>Rumors</w:t>
      </w:r>
      <w:proofErr w:type="spellEnd"/>
      <w:r w:rsidRPr="00537FB1">
        <w:rPr>
          <w:rFonts w:ascii="Times New Roman" w:hAnsi="Times New Roman" w:cs="Times New Roman"/>
          <w:color w:val="000000" w:themeColor="text1"/>
          <w:lang w:val="en-GB"/>
        </w:rPr>
        <w:t xml:space="preserve"> in a network: Who’s the culprit?’ </w:t>
      </w:r>
      <w:r w:rsidRPr="00537FB1">
        <w:rPr>
          <w:rFonts w:ascii="Times New Roman" w:hAnsi="Times New Roman" w:cs="Times New Roman"/>
          <w:i/>
          <w:iCs/>
          <w:color w:val="000000" w:themeColor="text1"/>
          <w:lang w:val="en-GB"/>
        </w:rPr>
        <w:t>IEEE Transactions on information theory</w:t>
      </w:r>
      <w:r w:rsidRPr="00537FB1">
        <w:rPr>
          <w:rFonts w:ascii="Times New Roman" w:hAnsi="Times New Roman" w:cs="Times New Roman"/>
          <w:color w:val="000000" w:themeColor="text1"/>
          <w:lang w:val="en-GB"/>
        </w:rPr>
        <w:t>, 57 (8): 5163-5181.</w:t>
      </w:r>
    </w:p>
    <w:p w14:paraId="4B449884" w14:textId="77777777" w:rsidR="002F3961" w:rsidRPr="00537FB1" w:rsidRDefault="002F3961" w:rsidP="002F3961">
      <w:pPr>
        <w:spacing w:line="276" w:lineRule="auto"/>
        <w:rPr>
          <w:rFonts w:ascii="Times New Roman" w:hAnsi="Times New Roman" w:cs="Times New Roman"/>
          <w:color w:val="000000" w:themeColor="text1"/>
          <w:lang w:val="en-GB"/>
        </w:rPr>
      </w:pPr>
    </w:p>
    <w:p w14:paraId="73492A99" w14:textId="58F428AA" w:rsidR="008B4B26" w:rsidRPr="00537FB1" w:rsidRDefault="008B4B26" w:rsidP="008B4B26">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Shigemura, J., Harada, N., </w:t>
      </w:r>
      <w:proofErr w:type="spellStart"/>
      <w:r w:rsidRPr="00537FB1">
        <w:rPr>
          <w:rFonts w:ascii="Times New Roman" w:hAnsi="Times New Roman" w:cs="Times New Roman"/>
          <w:color w:val="000000" w:themeColor="text1"/>
          <w:lang w:val="en-GB"/>
        </w:rPr>
        <w:t>Tanichi</w:t>
      </w:r>
      <w:proofErr w:type="spellEnd"/>
      <w:r w:rsidRPr="00537FB1">
        <w:rPr>
          <w:rFonts w:ascii="Times New Roman" w:hAnsi="Times New Roman" w:cs="Times New Roman"/>
          <w:color w:val="000000" w:themeColor="text1"/>
          <w:lang w:val="en-GB"/>
        </w:rPr>
        <w:t>, M., et al. (2015). ‘</w:t>
      </w:r>
      <w:proofErr w:type="spellStart"/>
      <w:r w:rsidRPr="00537FB1">
        <w:rPr>
          <w:rFonts w:ascii="Times New Roman" w:hAnsi="Times New Roman" w:cs="Times New Roman"/>
          <w:color w:val="000000" w:themeColor="text1"/>
          <w:lang w:val="en-GB"/>
        </w:rPr>
        <w:t>Rumor</w:t>
      </w:r>
      <w:proofErr w:type="spellEnd"/>
      <w:r w:rsidRPr="00537FB1">
        <w:rPr>
          <w:rFonts w:ascii="Times New Roman" w:hAnsi="Times New Roman" w:cs="Times New Roman"/>
          <w:color w:val="000000" w:themeColor="text1"/>
          <w:lang w:val="en-GB"/>
        </w:rPr>
        <w:t xml:space="preserve">-related and exclusive </w:t>
      </w:r>
      <w:proofErr w:type="spellStart"/>
      <w:r w:rsidRPr="00537FB1">
        <w:rPr>
          <w:rFonts w:ascii="Times New Roman" w:hAnsi="Times New Roman" w:cs="Times New Roman"/>
          <w:color w:val="000000" w:themeColor="text1"/>
          <w:lang w:val="en-GB"/>
        </w:rPr>
        <w:t>behavior</w:t>
      </w:r>
      <w:proofErr w:type="spellEnd"/>
      <w:r w:rsidRPr="00537FB1">
        <w:rPr>
          <w:rFonts w:ascii="Times New Roman" w:hAnsi="Times New Roman" w:cs="Times New Roman"/>
          <w:color w:val="000000" w:themeColor="text1"/>
          <w:lang w:val="en-GB"/>
        </w:rPr>
        <w:t xml:space="preserve"> coverage in internet news reports following the 2009 H1N1 influenza </w:t>
      </w:r>
      <w:r w:rsidRPr="00537FB1">
        <w:rPr>
          <w:rFonts w:ascii="Times New Roman" w:hAnsi="Times New Roman" w:cs="Times New Roman"/>
          <w:color w:val="000000" w:themeColor="text1"/>
          <w:lang w:val="en-GB"/>
        </w:rPr>
        <w:lastRenderedPageBreak/>
        <w:t xml:space="preserve">outbreak in Japan.’ </w:t>
      </w:r>
      <w:r w:rsidRPr="00537FB1">
        <w:rPr>
          <w:rFonts w:ascii="Times New Roman" w:hAnsi="Times New Roman" w:cs="Times New Roman"/>
          <w:i/>
          <w:iCs/>
          <w:color w:val="000000" w:themeColor="text1"/>
          <w:lang w:val="en-GB"/>
        </w:rPr>
        <w:t>Disaster Medicine and Public Health Preparedness</w:t>
      </w:r>
      <w:r w:rsidRPr="00537FB1">
        <w:rPr>
          <w:rFonts w:ascii="Times New Roman" w:hAnsi="Times New Roman" w:cs="Times New Roman"/>
          <w:color w:val="000000" w:themeColor="text1"/>
          <w:lang w:val="en-GB"/>
        </w:rPr>
        <w:t>, 9(4): 459-463.</w:t>
      </w:r>
    </w:p>
    <w:p w14:paraId="29C8EFFB" w14:textId="77777777" w:rsidR="008B4B26" w:rsidRPr="00537FB1" w:rsidRDefault="008B4B26" w:rsidP="008B4B26">
      <w:pPr>
        <w:spacing w:line="276" w:lineRule="auto"/>
        <w:rPr>
          <w:rFonts w:ascii="Times New Roman" w:hAnsi="Times New Roman" w:cs="Times New Roman"/>
          <w:color w:val="000000" w:themeColor="text1"/>
          <w:lang w:val="en-GB"/>
        </w:rPr>
      </w:pPr>
    </w:p>
    <w:p w14:paraId="219BEBC7" w14:textId="77777777" w:rsidR="002F3961" w:rsidRPr="00537FB1" w:rsidRDefault="002F396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Shin, D., Lee, S. and Hwang, Y. (2017). ‘How do credibility and utility play in the user experience of health informatics services?’ </w:t>
      </w:r>
      <w:r w:rsidRPr="00537FB1">
        <w:rPr>
          <w:rFonts w:ascii="Times New Roman" w:hAnsi="Times New Roman" w:cs="Times New Roman"/>
          <w:i/>
          <w:iCs/>
          <w:color w:val="000000" w:themeColor="text1"/>
          <w:lang w:val="en-GB"/>
        </w:rPr>
        <w:t xml:space="preserve">Computers in Human </w:t>
      </w:r>
      <w:proofErr w:type="spellStart"/>
      <w:r w:rsidRPr="00537FB1">
        <w:rPr>
          <w:rFonts w:ascii="Times New Roman" w:hAnsi="Times New Roman" w:cs="Times New Roman"/>
          <w:i/>
          <w:iCs/>
          <w:color w:val="000000" w:themeColor="text1"/>
          <w:lang w:val="en-GB"/>
        </w:rPr>
        <w:t>Behavior</w:t>
      </w:r>
      <w:proofErr w:type="spellEnd"/>
      <w:r w:rsidRPr="00537FB1">
        <w:rPr>
          <w:rFonts w:ascii="Times New Roman" w:hAnsi="Times New Roman" w:cs="Times New Roman"/>
          <w:color w:val="000000" w:themeColor="text1"/>
          <w:lang w:val="en-GB"/>
        </w:rPr>
        <w:t>, 67 (C): 292-302.</w:t>
      </w:r>
    </w:p>
    <w:p w14:paraId="75B0F360" w14:textId="77777777" w:rsidR="002F3961" w:rsidRPr="00537FB1" w:rsidRDefault="002F3961" w:rsidP="002F3961">
      <w:pPr>
        <w:spacing w:line="276" w:lineRule="auto"/>
        <w:rPr>
          <w:rFonts w:ascii="Times New Roman" w:hAnsi="Times New Roman" w:cs="Times New Roman"/>
          <w:color w:val="000000" w:themeColor="text1"/>
          <w:lang w:val="en-GB"/>
        </w:rPr>
      </w:pPr>
    </w:p>
    <w:p w14:paraId="2075B206" w14:textId="77777777" w:rsidR="002F3961" w:rsidRPr="00537FB1" w:rsidRDefault="002F3961" w:rsidP="002F3961">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Sicilia, R., Lo Giudice, S., Pei, Y., et al. (2018). ‘Twitter rumour detection in the health domain.’ </w:t>
      </w:r>
      <w:r w:rsidRPr="00537FB1">
        <w:rPr>
          <w:rFonts w:ascii="Times New Roman" w:hAnsi="Times New Roman" w:cs="Times New Roman"/>
          <w:i/>
          <w:iCs/>
          <w:color w:val="000000" w:themeColor="text1"/>
          <w:lang w:val="en-GB"/>
        </w:rPr>
        <w:t>Expert Systems with Applications</w:t>
      </w:r>
      <w:r w:rsidRPr="00537FB1">
        <w:rPr>
          <w:rFonts w:ascii="Times New Roman" w:hAnsi="Times New Roman" w:cs="Times New Roman"/>
          <w:color w:val="000000" w:themeColor="text1"/>
          <w:lang w:val="en-GB"/>
        </w:rPr>
        <w:t>, 110: 33-40.</w:t>
      </w:r>
    </w:p>
    <w:p w14:paraId="044F615A" w14:textId="74565FFB" w:rsidR="002F3961" w:rsidRPr="00537FB1" w:rsidRDefault="002F3961" w:rsidP="002F3961">
      <w:pPr>
        <w:spacing w:line="276" w:lineRule="auto"/>
        <w:rPr>
          <w:rFonts w:ascii="Times New Roman" w:hAnsi="Times New Roman" w:cs="Times New Roman"/>
          <w:color w:val="000000" w:themeColor="text1"/>
          <w:lang w:val="en-GB"/>
        </w:rPr>
      </w:pPr>
    </w:p>
    <w:p w14:paraId="29C3B75B" w14:textId="64994522" w:rsidR="002F3961" w:rsidRPr="00537FB1" w:rsidRDefault="002F3961" w:rsidP="002F3961">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Signorini</w:t>
      </w:r>
      <w:proofErr w:type="spellEnd"/>
      <w:r w:rsidRPr="00537FB1">
        <w:rPr>
          <w:rFonts w:ascii="Times New Roman" w:hAnsi="Times New Roman" w:cs="Times New Roman"/>
          <w:color w:val="000000" w:themeColor="text1"/>
          <w:lang w:val="en-GB"/>
        </w:rPr>
        <w:t xml:space="preserve">, A., Segre, A. M. and </w:t>
      </w:r>
      <w:proofErr w:type="spellStart"/>
      <w:r w:rsidRPr="00537FB1">
        <w:rPr>
          <w:rFonts w:ascii="Times New Roman" w:hAnsi="Times New Roman" w:cs="Times New Roman"/>
          <w:color w:val="000000" w:themeColor="text1"/>
          <w:lang w:val="en-GB"/>
        </w:rPr>
        <w:t>Polgreen</w:t>
      </w:r>
      <w:proofErr w:type="spellEnd"/>
      <w:r w:rsidRPr="00537FB1">
        <w:rPr>
          <w:rFonts w:ascii="Times New Roman" w:hAnsi="Times New Roman" w:cs="Times New Roman"/>
          <w:color w:val="000000" w:themeColor="text1"/>
          <w:lang w:val="en-GB"/>
        </w:rPr>
        <w:t xml:space="preserve">, P. M. (2011). ‘The use of twitter to track levels of disease activity and public concern in the U.S. During the influenza a HIN1 pandemic.’ </w:t>
      </w:r>
      <w:proofErr w:type="spellStart"/>
      <w:r w:rsidRPr="00537FB1">
        <w:rPr>
          <w:rFonts w:ascii="Times New Roman" w:hAnsi="Times New Roman" w:cs="Times New Roman"/>
          <w:i/>
          <w:iCs/>
          <w:color w:val="000000" w:themeColor="text1"/>
          <w:lang w:val="en-GB"/>
        </w:rPr>
        <w:t>PLoS</w:t>
      </w:r>
      <w:proofErr w:type="spellEnd"/>
      <w:r w:rsidRPr="00537FB1">
        <w:rPr>
          <w:rFonts w:ascii="Times New Roman" w:hAnsi="Times New Roman" w:cs="Times New Roman"/>
          <w:i/>
          <w:iCs/>
          <w:color w:val="000000" w:themeColor="text1"/>
          <w:lang w:val="en-GB"/>
        </w:rPr>
        <w:t xml:space="preserve"> One</w:t>
      </w:r>
      <w:r w:rsidRPr="00537FB1">
        <w:rPr>
          <w:rFonts w:ascii="Times New Roman" w:hAnsi="Times New Roman" w:cs="Times New Roman"/>
          <w:color w:val="000000" w:themeColor="text1"/>
          <w:lang w:val="en-GB"/>
        </w:rPr>
        <w:t>, 6 (5): e19467.</w:t>
      </w:r>
    </w:p>
    <w:p w14:paraId="66FE0BF5" w14:textId="77777777" w:rsidR="006A02F4" w:rsidRPr="00537FB1" w:rsidRDefault="006A02F4" w:rsidP="002F3961">
      <w:pPr>
        <w:spacing w:line="276" w:lineRule="auto"/>
        <w:rPr>
          <w:rFonts w:ascii="Times New Roman" w:hAnsi="Times New Roman" w:cs="Times New Roman"/>
          <w:color w:val="000000" w:themeColor="text1"/>
          <w:lang w:val="en-GB"/>
        </w:rPr>
      </w:pPr>
    </w:p>
    <w:p w14:paraId="44F420C0" w14:textId="77777777" w:rsidR="006A02F4" w:rsidRPr="00537FB1" w:rsidRDefault="006A02F4" w:rsidP="006A02F4">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Smith, P., Bansal-Travers, M., O’Connor, R., et al. (2011). ‘Correcting over 50 years of tobacco industry misinformation.’ </w:t>
      </w:r>
      <w:r w:rsidRPr="00537FB1">
        <w:rPr>
          <w:rFonts w:ascii="Times New Roman" w:hAnsi="Times New Roman" w:cs="Times New Roman"/>
          <w:i/>
          <w:iCs/>
          <w:color w:val="000000" w:themeColor="text1"/>
          <w:lang w:val="en-GB"/>
        </w:rPr>
        <w:t>American Journal of Preventive Medicine</w:t>
      </w:r>
      <w:r w:rsidRPr="00537FB1">
        <w:rPr>
          <w:rFonts w:ascii="Times New Roman" w:hAnsi="Times New Roman" w:cs="Times New Roman"/>
          <w:color w:val="000000" w:themeColor="text1"/>
          <w:lang w:val="en-GB"/>
        </w:rPr>
        <w:t>, 40(6): 690-698.</w:t>
      </w:r>
    </w:p>
    <w:p w14:paraId="30AD196B" w14:textId="77777777" w:rsidR="002F3961" w:rsidRPr="00537FB1" w:rsidRDefault="002F3961" w:rsidP="002F3961">
      <w:pPr>
        <w:spacing w:line="276" w:lineRule="auto"/>
        <w:rPr>
          <w:rFonts w:ascii="Times New Roman" w:hAnsi="Times New Roman" w:cs="Times New Roman"/>
          <w:color w:val="000000" w:themeColor="text1"/>
          <w:lang w:val="en-GB"/>
        </w:rPr>
      </w:pPr>
    </w:p>
    <w:p w14:paraId="35072D7D" w14:textId="77777777" w:rsidR="006A02F4" w:rsidRPr="00537FB1" w:rsidRDefault="006A02F4" w:rsidP="006A02F4">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Soltaninejad</w:t>
      </w:r>
      <w:proofErr w:type="spellEnd"/>
      <w:r w:rsidRPr="00537FB1">
        <w:rPr>
          <w:rFonts w:ascii="Times New Roman" w:hAnsi="Times New Roman" w:cs="Times New Roman"/>
          <w:color w:val="000000" w:themeColor="text1"/>
          <w:lang w:val="en-GB"/>
        </w:rPr>
        <w:t xml:space="preserve">, K. (2020). ‘Methanol mass poisoning outbreak: A consequence of COVID-19 pandemic and misleading messages on social media.’ </w:t>
      </w:r>
      <w:r w:rsidRPr="00537FB1">
        <w:rPr>
          <w:rFonts w:ascii="Times New Roman" w:hAnsi="Times New Roman" w:cs="Times New Roman"/>
          <w:i/>
          <w:iCs/>
          <w:color w:val="000000" w:themeColor="text1"/>
          <w:lang w:val="en-GB"/>
        </w:rPr>
        <w:t>The International Journal of Occupational and Environmental Medicine</w:t>
      </w:r>
      <w:r w:rsidRPr="00537FB1">
        <w:rPr>
          <w:rFonts w:ascii="Times New Roman" w:hAnsi="Times New Roman" w:cs="Times New Roman"/>
          <w:color w:val="000000" w:themeColor="text1"/>
          <w:lang w:val="en-GB"/>
        </w:rPr>
        <w:t>, 11: 148-150.</w:t>
      </w:r>
    </w:p>
    <w:p w14:paraId="6F68E568" w14:textId="77777777" w:rsidR="006A02F4" w:rsidRPr="00537FB1" w:rsidRDefault="006A02F4" w:rsidP="006A02F4">
      <w:pPr>
        <w:spacing w:line="276" w:lineRule="auto"/>
        <w:rPr>
          <w:rFonts w:ascii="Times New Roman" w:hAnsi="Times New Roman" w:cs="Times New Roman"/>
          <w:b/>
          <w:bCs/>
          <w:color w:val="000000" w:themeColor="text1"/>
          <w:lang w:val="en-GB"/>
        </w:rPr>
      </w:pPr>
    </w:p>
    <w:p w14:paraId="2635AE2F" w14:textId="77777777" w:rsidR="006A02F4" w:rsidRPr="00537FB1" w:rsidRDefault="006A02F4" w:rsidP="006A02F4">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Sommariva</w:t>
      </w:r>
      <w:proofErr w:type="spellEnd"/>
      <w:r w:rsidRPr="00537FB1">
        <w:rPr>
          <w:rFonts w:ascii="Times New Roman" w:hAnsi="Times New Roman" w:cs="Times New Roman"/>
          <w:color w:val="000000" w:themeColor="text1"/>
          <w:lang w:val="en-GB"/>
        </w:rPr>
        <w:t xml:space="preserve">, S., </w:t>
      </w:r>
      <w:proofErr w:type="spellStart"/>
      <w:r w:rsidRPr="00537FB1">
        <w:rPr>
          <w:rFonts w:ascii="Times New Roman" w:hAnsi="Times New Roman" w:cs="Times New Roman"/>
          <w:color w:val="000000" w:themeColor="text1"/>
          <w:lang w:val="en-GB"/>
        </w:rPr>
        <w:t>Vamos</w:t>
      </w:r>
      <w:proofErr w:type="spellEnd"/>
      <w:r w:rsidRPr="00537FB1">
        <w:rPr>
          <w:rFonts w:ascii="Times New Roman" w:hAnsi="Times New Roman" w:cs="Times New Roman"/>
          <w:color w:val="000000" w:themeColor="text1"/>
          <w:lang w:val="en-GB"/>
        </w:rPr>
        <w:t xml:space="preserve">, C., </w:t>
      </w:r>
      <w:proofErr w:type="spellStart"/>
      <w:r w:rsidRPr="00537FB1">
        <w:rPr>
          <w:rFonts w:ascii="Times New Roman" w:hAnsi="Times New Roman" w:cs="Times New Roman"/>
          <w:color w:val="000000" w:themeColor="text1"/>
          <w:lang w:val="en-GB"/>
        </w:rPr>
        <w:t>Mantzarlis</w:t>
      </w:r>
      <w:proofErr w:type="spellEnd"/>
      <w:r w:rsidRPr="00537FB1">
        <w:rPr>
          <w:rFonts w:ascii="Times New Roman" w:hAnsi="Times New Roman" w:cs="Times New Roman"/>
          <w:color w:val="000000" w:themeColor="text1"/>
          <w:lang w:val="en-GB"/>
        </w:rPr>
        <w:t xml:space="preserve">, A., et al. (2018). ‘Spreading the (fake) news: exploring health messages on social media and the implications for health professionals using a case study.’ </w:t>
      </w:r>
      <w:r w:rsidRPr="00537FB1">
        <w:rPr>
          <w:rFonts w:ascii="Times New Roman" w:hAnsi="Times New Roman" w:cs="Times New Roman"/>
          <w:i/>
          <w:iCs/>
          <w:color w:val="000000" w:themeColor="text1"/>
          <w:lang w:val="en-GB"/>
        </w:rPr>
        <w:t>American Journal of Health Education</w:t>
      </w:r>
      <w:r w:rsidRPr="00537FB1">
        <w:rPr>
          <w:rFonts w:ascii="Times New Roman" w:hAnsi="Times New Roman" w:cs="Times New Roman"/>
          <w:color w:val="000000" w:themeColor="text1"/>
          <w:lang w:val="en-GB"/>
        </w:rPr>
        <w:t>, 49(4): 246-255.</w:t>
      </w:r>
    </w:p>
    <w:p w14:paraId="5568DBDB" w14:textId="74680E06" w:rsidR="002F3961" w:rsidRPr="00537FB1" w:rsidRDefault="002F3961" w:rsidP="001B2F4A">
      <w:pPr>
        <w:spacing w:line="276" w:lineRule="auto"/>
        <w:rPr>
          <w:rFonts w:ascii="Times New Roman" w:hAnsi="Times New Roman" w:cs="Times New Roman"/>
          <w:color w:val="000000" w:themeColor="text1"/>
          <w:lang w:val="en-GB"/>
        </w:rPr>
      </w:pPr>
    </w:p>
    <w:p w14:paraId="785DA08D" w14:textId="77777777" w:rsidR="006A02F4" w:rsidRPr="00537FB1" w:rsidRDefault="006A02F4" w:rsidP="006A02F4">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Spohr</w:t>
      </w:r>
      <w:proofErr w:type="spellEnd"/>
      <w:r w:rsidRPr="00537FB1">
        <w:rPr>
          <w:rFonts w:ascii="Times New Roman" w:hAnsi="Times New Roman" w:cs="Times New Roman"/>
          <w:color w:val="000000" w:themeColor="text1"/>
          <w:lang w:val="en-GB"/>
        </w:rPr>
        <w:t xml:space="preserve">, D. (2017). ‘Fake news and ideological polarization: Filter bubbles and selective exposure on social media.’ </w:t>
      </w:r>
      <w:r w:rsidRPr="00537FB1">
        <w:rPr>
          <w:rFonts w:ascii="Times New Roman" w:hAnsi="Times New Roman" w:cs="Times New Roman"/>
          <w:i/>
          <w:iCs/>
          <w:color w:val="000000" w:themeColor="text1"/>
          <w:lang w:val="en-GB"/>
        </w:rPr>
        <w:t>Business Information Review</w:t>
      </w:r>
      <w:r w:rsidRPr="00537FB1">
        <w:rPr>
          <w:rFonts w:ascii="Times New Roman" w:hAnsi="Times New Roman" w:cs="Times New Roman"/>
          <w:color w:val="000000" w:themeColor="text1"/>
          <w:lang w:val="en-GB"/>
        </w:rPr>
        <w:t>, 34 (3): 150-160.</w:t>
      </w:r>
    </w:p>
    <w:p w14:paraId="56EEEAEC" w14:textId="05C0E7DE" w:rsidR="006A02F4" w:rsidRPr="00537FB1" w:rsidRDefault="006A02F4" w:rsidP="001B2F4A">
      <w:pPr>
        <w:spacing w:line="276" w:lineRule="auto"/>
        <w:rPr>
          <w:rFonts w:ascii="Times New Roman" w:hAnsi="Times New Roman" w:cs="Times New Roman"/>
          <w:color w:val="000000" w:themeColor="text1"/>
          <w:lang w:val="en-GB"/>
        </w:rPr>
      </w:pPr>
    </w:p>
    <w:p w14:paraId="1777FE93" w14:textId="77777777" w:rsidR="006A02F4" w:rsidRPr="00537FB1" w:rsidRDefault="006A02F4" w:rsidP="006A02F4">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Statista. (2021). </w:t>
      </w:r>
      <w:r w:rsidRPr="00537FB1">
        <w:rPr>
          <w:rFonts w:ascii="Times New Roman" w:hAnsi="Times New Roman" w:cs="Times New Roman"/>
          <w:i/>
          <w:iCs/>
          <w:color w:val="000000" w:themeColor="text1"/>
          <w:lang w:val="en-GB"/>
        </w:rPr>
        <w:t>Global digital population as of October 2020 (in millions)</w:t>
      </w:r>
      <w:r w:rsidRPr="00537FB1">
        <w:rPr>
          <w:rFonts w:ascii="Times New Roman" w:hAnsi="Times New Roman" w:cs="Times New Roman"/>
          <w:color w:val="000000" w:themeColor="text1"/>
          <w:lang w:val="en-GB"/>
        </w:rPr>
        <w:t>. https://www.statista.com/topics/1164/social-networks/#dossierKeyfigures.</w:t>
      </w:r>
    </w:p>
    <w:p w14:paraId="548BEFB6" w14:textId="23CE4D4B" w:rsidR="006A02F4" w:rsidRPr="00537FB1" w:rsidRDefault="006A02F4" w:rsidP="001B2F4A">
      <w:pPr>
        <w:spacing w:line="276" w:lineRule="auto"/>
        <w:rPr>
          <w:rFonts w:ascii="Times New Roman" w:hAnsi="Times New Roman" w:cs="Times New Roman"/>
          <w:color w:val="000000" w:themeColor="text1"/>
          <w:lang w:val="en-GB"/>
        </w:rPr>
      </w:pPr>
    </w:p>
    <w:p w14:paraId="6084A1E9" w14:textId="77777777" w:rsidR="006A02F4" w:rsidRPr="00537FB1" w:rsidRDefault="006A02F4" w:rsidP="006A02F4">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Steinhubl</w:t>
      </w:r>
      <w:proofErr w:type="spellEnd"/>
      <w:r w:rsidRPr="00537FB1">
        <w:rPr>
          <w:rFonts w:ascii="Times New Roman" w:hAnsi="Times New Roman" w:cs="Times New Roman"/>
          <w:color w:val="000000" w:themeColor="text1"/>
          <w:lang w:val="en-GB"/>
        </w:rPr>
        <w:t xml:space="preserve">, S. R., Muse, E. D. and </w:t>
      </w:r>
      <w:proofErr w:type="spellStart"/>
      <w:r w:rsidRPr="00537FB1">
        <w:rPr>
          <w:rFonts w:ascii="Times New Roman" w:hAnsi="Times New Roman" w:cs="Times New Roman"/>
          <w:color w:val="000000" w:themeColor="text1"/>
          <w:lang w:val="en-GB"/>
        </w:rPr>
        <w:t>Topol</w:t>
      </w:r>
      <w:proofErr w:type="spellEnd"/>
      <w:r w:rsidRPr="00537FB1">
        <w:rPr>
          <w:rFonts w:ascii="Times New Roman" w:hAnsi="Times New Roman" w:cs="Times New Roman"/>
          <w:color w:val="000000" w:themeColor="text1"/>
          <w:lang w:val="en-GB"/>
        </w:rPr>
        <w:t xml:space="preserve">, E. J. (2015). ‘The emerging field of mobile health.’ </w:t>
      </w:r>
      <w:r w:rsidRPr="00537FB1">
        <w:rPr>
          <w:rFonts w:ascii="Times New Roman" w:hAnsi="Times New Roman" w:cs="Times New Roman"/>
          <w:i/>
          <w:iCs/>
          <w:color w:val="000000" w:themeColor="text1"/>
          <w:lang w:val="en-GB"/>
        </w:rPr>
        <w:t>Science Translational Medicine</w:t>
      </w:r>
      <w:r w:rsidRPr="00537FB1">
        <w:rPr>
          <w:rFonts w:ascii="Times New Roman" w:hAnsi="Times New Roman" w:cs="Times New Roman"/>
          <w:color w:val="000000" w:themeColor="text1"/>
          <w:lang w:val="en-GB"/>
        </w:rPr>
        <w:t>, 7 (283): 283rv3.</w:t>
      </w:r>
    </w:p>
    <w:p w14:paraId="3C77F1D1" w14:textId="77777777" w:rsidR="006A02F4" w:rsidRPr="00537FB1" w:rsidRDefault="006A02F4" w:rsidP="001B2F4A">
      <w:pPr>
        <w:spacing w:line="276" w:lineRule="auto"/>
        <w:rPr>
          <w:rFonts w:ascii="Times New Roman" w:hAnsi="Times New Roman" w:cs="Times New Roman"/>
          <w:color w:val="000000" w:themeColor="text1"/>
          <w:lang w:val="en-GB"/>
        </w:rPr>
      </w:pPr>
    </w:p>
    <w:p w14:paraId="4A73CFEB" w14:textId="77777777" w:rsidR="006A02F4" w:rsidRPr="00537FB1" w:rsidRDefault="006A02F4" w:rsidP="006A02F4">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Strychowsky</w:t>
      </w:r>
      <w:proofErr w:type="spellEnd"/>
      <w:r w:rsidRPr="00537FB1">
        <w:rPr>
          <w:rFonts w:ascii="Times New Roman" w:hAnsi="Times New Roman" w:cs="Times New Roman"/>
          <w:color w:val="000000" w:themeColor="text1"/>
          <w:lang w:val="en-GB"/>
        </w:rPr>
        <w:t xml:space="preserve">, J. E., </w:t>
      </w:r>
      <w:proofErr w:type="spellStart"/>
      <w:r w:rsidRPr="00537FB1">
        <w:rPr>
          <w:rFonts w:ascii="Times New Roman" w:hAnsi="Times New Roman" w:cs="Times New Roman"/>
          <w:color w:val="000000" w:themeColor="text1"/>
          <w:lang w:val="en-GB"/>
        </w:rPr>
        <w:t>Nayan</w:t>
      </w:r>
      <w:proofErr w:type="spellEnd"/>
      <w:r w:rsidRPr="00537FB1">
        <w:rPr>
          <w:rFonts w:ascii="Times New Roman" w:hAnsi="Times New Roman" w:cs="Times New Roman"/>
          <w:color w:val="000000" w:themeColor="text1"/>
          <w:lang w:val="en-GB"/>
        </w:rPr>
        <w:t xml:space="preserve">, S., </w:t>
      </w:r>
      <w:proofErr w:type="spellStart"/>
      <w:r w:rsidRPr="00537FB1">
        <w:rPr>
          <w:rFonts w:ascii="Times New Roman" w:hAnsi="Times New Roman" w:cs="Times New Roman"/>
          <w:color w:val="000000" w:themeColor="text1"/>
          <w:lang w:val="en-GB"/>
        </w:rPr>
        <w:t>Farrokhyar</w:t>
      </w:r>
      <w:proofErr w:type="spellEnd"/>
      <w:r w:rsidRPr="00537FB1">
        <w:rPr>
          <w:rFonts w:ascii="Times New Roman" w:hAnsi="Times New Roman" w:cs="Times New Roman"/>
          <w:color w:val="000000" w:themeColor="text1"/>
          <w:lang w:val="en-GB"/>
        </w:rPr>
        <w:t xml:space="preserve">, F., et al. (2013). ‘YouTube: a good source of information on </w:t>
      </w:r>
      <w:proofErr w:type="spellStart"/>
      <w:r w:rsidRPr="00537FB1">
        <w:rPr>
          <w:rFonts w:ascii="Times New Roman" w:hAnsi="Times New Roman" w:cs="Times New Roman"/>
          <w:color w:val="000000" w:themeColor="text1"/>
          <w:lang w:val="en-GB"/>
        </w:rPr>
        <w:t>pediatric</w:t>
      </w:r>
      <w:proofErr w:type="spellEnd"/>
      <w:r w:rsidRPr="00537FB1">
        <w:rPr>
          <w:rFonts w:ascii="Times New Roman" w:hAnsi="Times New Roman" w:cs="Times New Roman"/>
          <w:color w:val="000000" w:themeColor="text1"/>
          <w:lang w:val="en-GB"/>
        </w:rPr>
        <w:t xml:space="preserve"> tonsillectomy?’ </w:t>
      </w:r>
      <w:r w:rsidRPr="00537FB1">
        <w:rPr>
          <w:rFonts w:ascii="Times New Roman" w:hAnsi="Times New Roman" w:cs="Times New Roman"/>
          <w:i/>
          <w:iCs/>
          <w:color w:val="000000" w:themeColor="text1"/>
          <w:lang w:val="en-GB"/>
        </w:rPr>
        <w:t xml:space="preserve">International Journal of </w:t>
      </w:r>
      <w:proofErr w:type="spellStart"/>
      <w:r w:rsidRPr="00537FB1">
        <w:rPr>
          <w:rFonts w:ascii="Times New Roman" w:hAnsi="Times New Roman" w:cs="Times New Roman"/>
          <w:i/>
          <w:iCs/>
          <w:color w:val="000000" w:themeColor="text1"/>
          <w:lang w:val="en-GB"/>
        </w:rPr>
        <w:t>Pediatric</w:t>
      </w:r>
      <w:proofErr w:type="spellEnd"/>
      <w:r w:rsidRPr="00537FB1">
        <w:rPr>
          <w:rFonts w:ascii="Times New Roman" w:hAnsi="Times New Roman" w:cs="Times New Roman"/>
          <w:i/>
          <w:iCs/>
          <w:color w:val="000000" w:themeColor="text1"/>
          <w:lang w:val="en-GB"/>
        </w:rPr>
        <w:t xml:space="preserve"> Otorhinolaryngology</w:t>
      </w:r>
      <w:r w:rsidRPr="00537FB1">
        <w:rPr>
          <w:rFonts w:ascii="Times New Roman" w:hAnsi="Times New Roman" w:cs="Times New Roman"/>
          <w:color w:val="000000" w:themeColor="text1"/>
          <w:lang w:val="en-GB"/>
        </w:rPr>
        <w:t>, 77 (6): 972-975.</w:t>
      </w:r>
    </w:p>
    <w:p w14:paraId="048C74E3" w14:textId="77777777" w:rsidR="006A02F4" w:rsidRPr="00537FB1" w:rsidRDefault="006A02F4" w:rsidP="001B2F4A">
      <w:pPr>
        <w:spacing w:line="276" w:lineRule="auto"/>
        <w:rPr>
          <w:rFonts w:ascii="Times New Roman" w:hAnsi="Times New Roman" w:cs="Times New Roman"/>
          <w:color w:val="000000" w:themeColor="text1"/>
          <w:lang w:val="en-GB"/>
        </w:rPr>
      </w:pPr>
    </w:p>
    <w:p w14:paraId="566D0AB1" w14:textId="77777777" w:rsidR="006B1D32" w:rsidRPr="00537FB1" w:rsidRDefault="006B1D32"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Swire-Thompson, B. and </w:t>
      </w:r>
      <w:proofErr w:type="spellStart"/>
      <w:r w:rsidRPr="00537FB1">
        <w:rPr>
          <w:rFonts w:ascii="Times New Roman" w:hAnsi="Times New Roman" w:cs="Times New Roman"/>
          <w:color w:val="000000" w:themeColor="text1"/>
          <w:lang w:val="en-GB"/>
        </w:rPr>
        <w:t>Lazer</w:t>
      </w:r>
      <w:proofErr w:type="spellEnd"/>
      <w:r w:rsidRPr="00537FB1">
        <w:rPr>
          <w:rFonts w:ascii="Times New Roman" w:hAnsi="Times New Roman" w:cs="Times New Roman"/>
          <w:color w:val="000000" w:themeColor="text1"/>
          <w:lang w:val="en-GB"/>
        </w:rPr>
        <w:t xml:space="preserve">, D. (2020). ‘Public health and online misinformation: Challenges and recommendations.’ </w:t>
      </w:r>
      <w:r w:rsidRPr="00537FB1">
        <w:rPr>
          <w:rFonts w:ascii="Times New Roman" w:hAnsi="Times New Roman" w:cs="Times New Roman"/>
          <w:i/>
          <w:iCs/>
          <w:color w:val="000000" w:themeColor="text1"/>
          <w:lang w:val="en-GB"/>
        </w:rPr>
        <w:t>Annual Review of Public Health</w:t>
      </w:r>
      <w:r w:rsidRPr="00537FB1">
        <w:rPr>
          <w:rFonts w:ascii="Times New Roman" w:hAnsi="Times New Roman" w:cs="Times New Roman"/>
          <w:color w:val="000000" w:themeColor="text1"/>
          <w:lang w:val="en-GB"/>
        </w:rPr>
        <w:t>, 41: 433-451.</w:t>
      </w:r>
    </w:p>
    <w:p w14:paraId="3DFE0E07" w14:textId="77777777" w:rsidR="006B1D32" w:rsidRPr="00537FB1" w:rsidRDefault="006B1D32" w:rsidP="001B2F4A">
      <w:pPr>
        <w:spacing w:line="276" w:lineRule="auto"/>
        <w:rPr>
          <w:rFonts w:ascii="Times New Roman" w:hAnsi="Times New Roman" w:cs="Times New Roman"/>
          <w:color w:val="000000" w:themeColor="text1"/>
          <w:lang w:val="en-GB"/>
        </w:rPr>
      </w:pPr>
    </w:p>
    <w:p w14:paraId="59C9614A" w14:textId="77777777" w:rsidR="00E213B9" w:rsidRPr="00537FB1" w:rsidRDefault="00E213B9"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Sydell, L. (2016). ‘We tracked down a fake-news creator in the suburbs. Here’s what we learned.’ </w:t>
      </w:r>
      <w:r w:rsidRPr="00537FB1">
        <w:rPr>
          <w:rFonts w:ascii="Times New Roman" w:hAnsi="Times New Roman" w:cs="Times New Roman"/>
          <w:i/>
          <w:iCs/>
          <w:color w:val="000000" w:themeColor="text1"/>
          <w:lang w:val="en-GB"/>
        </w:rPr>
        <w:t>NPR</w:t>
      </w:r>
      <w:r w:rsidRPr="00537FB1">
        <w:rPr>
          <w:rFonts w:ascii="Times New Roman" w:hAnsi="Times New Roman" w:cs="Times New Roman"/>
          <w:color w:val="000000" w:themeColor="text1"/>
          <w:lang w:val="en-GB"/>
        </w:rPr>
        <w:t>. https://www.npr.org/sections/alltechconsidered/2016/11/23/503146770/npr-finds-the-head-of-a-covert-fake-news-operation-in-the-suburbs</w:t>
      </w:r>
    </w:p>
    <w:p w14:paraId="778A6AA2" w14:textId="77777777" w:rsidR="00D9091B" w:rsidRPr="00537FB1" w:rsidRDefault="00D9091B" w:rsidP="001B2F4A">
      <w:pPr>
        <w:spacing w:line="276" w:lineRule="auto"/>
        <w:rPr>
          <w:rFonts w:ascii="Times New Roman" w:hAnsi="Times New Roman" w:cs="Times New Roman"/>
          <w:color w:val="000000" w:themeColor="text1"/>
          <w:lang w:val="en-GB"/>
        </w:rPr>
      </w:pPr>
    </w:p>
    <w:p w14:paraId="38E5B9C3" w14:textId="77777777" w:rsidR="006A02F4" w:rsidRPr="00537FB1" w:rsidRDefault="006A02F4" w:rsidP="006A02F4">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Syed-Abdul, S., Fernandez-</w:t>
      </w:r>
      <w:proofErr w:type="spellStart"/>
      <w:r w:rsidRPr="00537FB1">
        <w:rPr>
          <w:rFonts w:ascii="Times New Roman" w:hAnsi="Times New Roman" w:cs="Times New Roman"/>
          <w:color w:val="000000" w:themeColor="text1"/>
          <w:lang w:val="en-GB"/>
        </w:rPr>
        <w:t>Luque</w:t>
      </w:r>
      <w:proofErr w:type="spellEnd"/>
      <w:r w:rsidRPr="00537FB1">
        <w:rPr>
          <w:rFonts w:ascii="Times New Roman" w:hAnsi="Times New Roman" w:cs="Times New Roman"/>
          <w:color w:val="000000" w:themeColor="text1"/>
          <w:lang w:val="en-GB"/>
        </w:rPr>
        <w:t xml:space="preserve">, L., Jian, W., et al. (2013). ‘Misleading health-related information promoted through video-based social media: anorexia on YouTube.’ </w:t>
      </w:r>
      <w:r w:rsidRPr="00537FB1">
        <w:rPr>
          <w:rFonts w:ascii="Times New Roman" w:hAnsi="Times New Roman" w:cs="Times New Roman"/>
          <w:i/>
          <w:iCs/>
          <w:color w:val="000000" w:themeColor="text1"/>
          <w:lang w:val="en-GB"/>
        </w:rPr>
        <w:t>Journal of medical Internet research</w:t>
      </w:r>
      <w:r w:rsidRPr="00537FB1">
        <w:rPr>
          <w:rFonts w:ascii="Times New Roman" w:hAnsi="Times New Roman" w:cs="Times New Roman"/>
          <w:color w:val="000000" w:themeColor="text1"/>
          <w:lang w:val="en-GB"/>
        </w:rPr>
        <w:t>, 15 (2), e30.</w:t>
      </w:r>
    </w:p>
    <w:p w14:paraId="33DE35FF" w14:textId="18E83F2C" w:rsidR="003D36AA" w:rsidRPr="00537FB1" w:rsidRDefault="003D36AA" w:rsidP="001B2F4A">
      <w:pPr>
        <w:spacing w:line="276" w:lineRule="auto"/>
        <w:rPr>
          <w:rFonts w:ascii="Times New Roman" w:hAnsi="Times New Roman" w:cs="Times New Roman"/>
          <w:b/>
          <w:bCs/>
          <w:color w:val="000000" w:themeColor="text1"/>
          <w:lang w:val="en-GB"/>
        </w:rPr>
      </w:pPr>
    </w:p>
    <w:p w14:paraId="53981C9E" w14:textId="77777777" w:rsidR="008D3BD5" w:rsidRPr="00537FB1" w:rsidRDefault="008D3BD5"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Vishwakarma, D. K., Varshney, D. and Yadav, A. (2019). ‘Detection and veracity analysis of fake news via scrapping and authenticating the web search.’ </w:t>
      </w:r>
      <w:r w:rsidRPr="00537FB1">
        <w:rPr>
          <w:rFonts w:ascii="Times New Roman" w:hAnsi="Times New Roman" w:cs="Times New Roman"/>
          <w:i/>
          <w:iCs/>
          <w:color w:val="000000" w:themeColor="text1"/>
          <w:lang w:val="en-GB"/>
        </w:rPr>
        <w:t>Cognitive Systems Research</w:t>
      </w:r>
      <w:r w:rsidRPr="00537FB1">
        <w:rPr>
          <w:rFonts w:ascii="Times New Roman" w:hAnsi="Times New Roman" w:cs="Times New Roman"/>
          <w:color w:val="000000" w:themeColor="text1"/>
          <w:lang w:val="en-GB"/>
        </w:rPr>
        <w:t>, 58 (Dec.): 217-229.</w:t>
      </w:r>
    </w:p>
    <w:p w14:paraId="1FE13FA4" w14:textId="77777777" w:rsidR="009C0849" w:rsidRPr="00537FB1" w:rsidRDefault="009C0849" w:rsidP="009C0849">
      <w:pPr>
        <w:spacing w:line="276" w:lineRule="auto"/>
        <w:rPr>
          <w:rFonts w:ascii="Times New Roman" w:hAnsi="Times New Roman" w:cs="Times New Roman"/>
          <w:b/>
          <w:bCs/>
          <w:color w:val="000000" w:themeColor="text1"/>
          <w:lang w:val="en-GB"/>
        </w:rPr>
      </w:pPr>
    </w:p>
    <w:p w14:paraId="1F534CBF" w14:textId="77777777" w:rsidR="009C0849" w:rsidRPr="00537FB1" w:rsidRDefault="009C0849" w:rsidP="009C0849">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Vosoughi</w:t>
      </w:r>
      <w:proofErr w:type="spellEnd"/>
      <w:r w:rsidRPr="00537FB1">
        <w:rPr>
          <w:rFonts w:ascii="Times New Roman" w:hAnsi="Times New Roman" w:cs="Times New Roman"/>
          <w:color w:val="000000" w:themeColor="text1"/>
          <w:lang w:val="en-GB"/>
        </w:rPr>
        <w:t>, S., Roy, D. and Aral, S. (2018). ‘The spread of true and false news online.’</w:t>
      </w:r>
    </w:p>
    <w:p w14:paraId="59B410E1" w14:textId="6BF86B3E" w:rsidR="009C0849" w:rsidRPr="00537FB1" w:rsidRDefault="009C0849" w:rsidP="009C0849">
      <w:pPr>
        <w:spacing w:line="276" w:lineRule="auto"/>
        <w:rPr>
          <w:rFonts w:ascii="Times New Roman" w:hAnsi="Times New Roman" w:cs="Times New Roman"/>
          <w:color w:val="000000" w:themeColor="text1"/>
          <w:lang w:val="en-GB"/>
        </w:rPr>
      </w:pPr>
      <w:r w:rsidRPr="00537FB1">
        <w:rPr>
          <w:rFonts w:ascii="Times New Roman" w:hAnsi="Times New Roman" w:cs="Times New Roman"/>
          <w:i/>
          <w:iCs/>
          <w:color w:val="000000" w:themeColor="text1"/>
          <w:lang w:val="en-GB"/>
        </w:rPr>
        <w:t>Science</w:t>
      </w:r>
      <w:r w:rsidRPr="00537FB1">
        <w:rPr>
          <w:rFonts w:ascii="Times New Roman" w:hAnsi="Times New Roman" w:cs="Times New Roman"/>
          <w:color w:val="000000" w:themeColor="text1"/>
          <w:lang w:val="en-GB"/>
        </w:rPr>
        <w:t>, 359 (6380): 1146-1151.</w:t>
      </w:r>
    </w:p>
    <w:p w14:paraId="34370BC1" w14:textId="77777777" w:rsidR="009C0849" w:rsidRPr="00537FB1" w:rsidRDefault="009C0849" w:rsidP="009C0849">
      <w:pPr>
        <w:spacing w:line="276" w:lineRule="auto"/>
        <w:rPr>
          <w:rFonts w:ascii="Times New Roman" w:hAnsi="Times New Roman" w:cs="Times New Roman"/>
          <w:color w:val="000000" w:themeColor="text1"/>
          <w:lang w:val="en-GB"/>
        </w:rPr>
      </w:pPr>
    </w:p>
    <w:p w14:paraId="36B59A60" w14:textId="1FB0729E" w:rsidR="008D3BD5" w:rsidRPr="00537FB1" w:rsidRDefault="008D3BD5"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Vraga</w:t>
      </w:r>
      <w:proofErr w:type="spellEnd"/>
      <w:r w:rsidRPr="00537FB1">
        <w:rPr>
          <w:rFonts w:ascii="Times New Roman" w:hAnsi="Times New Roman" w:cs="Times New Roman"/>
          <w:color w:val="000000" w:themeColor="text1"/>
          <w:lang w:val="en-GB"/>
        </w:rPr>
        <w:t xml:space="preserve">, E. K. and Bode, L. (2017). ‘Using expert sources to correct health misinformation in social media.’ </w:t>
      </w:r>
      <w:r w:rsidRPr="00537FB1">
        <w:rPr>
          <w:rFonts w:ascii="Times New Roman" w:hAnsi="Times New Roman" w:cs="Times New Roman"/>
          <w:i/>
          <w:iCs/>
          <w:color w:val="000000" w:themeColor="text1"/>
          <w:lang w:val="en-GB"/>
        </w:rPr>
        <w:t>Science Communication</w:t>
      </w:r>
      <w:r w:rsidRPr="00537FB1">
        <w:rPr>
          <w:rFonts w:ascii="Times New Roman" w:hAnsi="Times New Roman" w:cs="Times New Roman"/>
          <w:color w:val="000000" w:themeColor="text1"/>
          <w:lang w:val="en-GB"/>
        </w:rPr>
        <w:t>, 39 (5): 621-645.</w:t>
      </w:r>
    </w:p>
    <w:p w14:paraId="4F29D2AB" w14:textId="77777777" w:rsidR="009C0849" w:rsidRPr="00537FB1" w:rsidRDefault="009C0849" w:rsidP="001B2F4A">
      <w:pPr>
        <w:spacing w:line="276" w:lineRule="auto"/>
        <w:rPr>
          <w:rFonts w:ascii="Times New Roman" w:hAnsi="Times New Roman" w:cs="Times New Roman"/>
          <w:color w:val="000000" w:themeColor="text1"/>
          <w:lang w:val="en-GB"/>
        </w:rPr>
      </w:pPr>
    </w:p>
    <w:p w14:paraId="655F9A54" w14:textId="77777777" w:rsidR="009C0849" w:rsidRPr="00537FB1" w:rsidRDefault="009C0849" w:rsidP="009C0849">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Wang, Y. C. (2015). ‘The logic behind the spread of food safety rumours on WeChat.’ </w:t>
      </w:r>
      <w:r w:rsidRPr="00537FB1">
        <w:rPr>
          <w:rFonts w:ascii="Times New Roman" w:hAnsi="Times New Roman" w:cs="Times New Roman"/>
          <w:i/>
          <w:iCs/>
          <w:color w:val="000000" w:themeColor="text1"/>
          <w:lang w:val="en-GB"/>
        </w:rPr>
        <w:t>Youth Journalist</w:t>
      </w:r>
      <w:r w:rsidRPr="00537FB1">
        <w:rPr>
          <w:rFonts w:ascii="Times New Roman" w:hAnsi="Times New Roman" w:cs="Times New Roman"/>
          <w:color w:val="000000" w:themeColor="text1"/>
          <w:lang w:val="en-GB"/>
        </w:rPr>
        <w:t>, (05): 52-53.</w:t>
      </w:r>
    </w:p>
    <w:p w14:paraId="3EFA8D57" w14:textId="77777777" w:rsidR="004150D4" w:rsidRPr="00537FB1" w:rsidRDefault="004150D4" w:rsidP="001B2F4A">
      <w:pPr>
        <w:spacing w:line="276" w:lineRule="auto"/>
        <w:rPr>
          <w:rFonts w:ascii="Times New Roman" w:hAnsi="Times New Roman" w:cs="Times New Roman"/>
          <w:color w:val="000000" w:themeColor="text1"/>
          <w:lang w:val="en-GB"/>
        </w:rPr>
      </w:pPr>
    </w:p>
    <w:p w14:paraId="2E841E76" w14:textId="47914B3F" w:rsidR="00D53A57" w:rsidRPr="00537FB1" w:rsidRDefault="00E930A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Wang, Y., McKee, M., </w:t>
      </w:r>
      <w:proofErr w:type="spellStart"/>
      <w:r w:rsidRPr="00537FB1">
        <w:rPr>
          <w:rFonts w:ascii="Times New Roman" w:hAnsi="Times New Roman" w:cs="Times New Roman"/>
          <w:color w:val="000000" w:themeColor="text1"/>
          <w:lang w:val="en-GB"/>
        </w:rPr>
        <w:t>Torbica</w:t>
      </w:r>
      <w:proofErr w:type="spellEnd"/>
      <w:r w:rsidRPr="00537FB1">
        <w:rPr>
          <w:rFonts w:ascii="Times New Roman" w:hAnsi="Times New Roman" w:cs="Times New Roman"/>
          <w:color w:val="000000" w:themeColor="text1"/>
          <w:lang w:val="en-GB"/>
        </w:rPr>
        <w:t xml:space="preserve">, A., et al. (2019). ‘Systematic literature review on the spread of health-related misinformation on social media.’ </w:t>
      </w:r>
      <w:r w:rsidRPr="00537FB1">
        <w:rPr>
          <w:rFonts w:ascii="Times New Roman" w:hAnsi="Times New Roman" w:cs="Times New Roman"/>
          <w:i/>
          <w:iCs/>
          <w:color w:val="000000" w:themeColor="text1"/>
          <w:lang w:val="en-GB"/>
        </w:rPr>
        <w:t>Social Science &amp; Medicine</w:t>
      </w:r>
      <w:r w:rsidRPr="00537FB1">
        <w:rPr>
          <w:rFonts w:ascii="Times New Roman" w:hAnsi="Times New Roman" w:cs="Times New Roman"/>
          <w:color w:val="000000" w:themeColor="text1"/>
          <w:lang w:val="en-GB"/>
        </w:rPr>
        <w:t>, 240: 112552.</w:t>
      </w:r>
    </w:p>
    <w:p w14:paraId="6D5F9DCC" w14:textId="08358AE8" w:rsidR="00D53A57" w:rsidRPr="00537FB1" w:rsidRDefault="00D53A57" w:rsidP="001B2F4A">
      <w:pPr>
        <w:spacing w:line="276" w:lineRule="auto"/>
        <w:rPr>
          <w:rFonts w:ascii="Times New Roman" w:hAnsi="Times New Roman" w:cs="Times New Roman"/>
          <w:b/>
          <w:bCs/>
          <w:color w:val="000000" w:themeColor="text1"/>
          <w:lang w:val="en-GB"/>
        </w:rPr>
      </w:pPr>
    </w:p>
    <w:p w14:paraId="24A195F2" w14:textId="2B8F56AE" w:rsidR="00B5389F" w:rsidRPr="00537FB1" w:rsidRDefault="00B5389F"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Wardle, C. and </w:t>
      </w:r>
      <w:proofErr w:type="spellStart"/>
      <w:r w:rsidRPr="00537FB1">
        <w:rPr>
          <w:rFonts w:ascii="Times New Roman" w:hAnsi="Times New Roman" w:cs="Times New Roman"/>
          <w:color w:val="000000" w:themeColor="text1"/>
          <w:lang w:val="en-GB"/>
        </w:rPr>
        <w:t>Derakhshan</w:t>
      </w:r>
      <w:proofErr w:type="spellEnd"/>
      <w:r w:rsidRPr="00537FB1">
        <w:rPr>
          <w:rFonts w:ascii="Times New Roman" w:hAnsi="Times New Roman" w:cs="Times New Roman"/>
          <w:color w:val="000000" w:themeColor="text1"/>
          <w:lang w:val="en-GB"/>
        </w:rPr>
        <w:t xml:space="preserve">, H. (2017). ‘Information Disorder: Toward an interdisciplinary framework for research and policymaking.’ </w:t>
      </w:r>
      <w:r w:rsidRPr="00537FB1">
        <w:rPr>
          <w:rFonts w:ascii="Times New Roman" w:hAnsi="Times New Roman" w:cs="Times New Roman"/>
          <w:i/>
          <w:iCs/>
          <w:color w:val="000000" w:themeColor="text1"/>
          <w:lang w:val="en-GB"/>
        </w:rPr>
        <w:t>Council of Europe report</w:t>
      </w:r>
      <w:r w:rsidRPr="00537FB1">
        <w:rPr>
          <w:rFonts w:ascii="Times New Roman" w:hAnsi="Times New Roman" w:cs="Times New Roman"/>
          <w:color w:val="000000" w:themeColor="text1"/>
          <w:lang w:val="en-GB"/>
        </w:rPr>
        <w:t>.</w:t>
      </w:r>
    </w:p>
    <w:p w14:paraId="7BBC2834" w14:textId="77777777" w:rsidR="00340AA3" w:rsidRPr="00537FB1" w:rsidRDefault="00340AA3" w:rsidP="00340AA3">
      <w:pPr>
        <w:spacing w:line="276" w:lineRule="auto"/>
        <w:rPr>
          <w:rFonts w:ascii="Times New Roman" w:hAnsi="Times New Roman" w:cs="Times New Roman"/>
          <w:lang w:val="en-GB"/>
        </w:rPr>
      </w:pPr>
    </w:p>
    <w:p w14:paraId="34FD1865" w14:textId="7C5F5018" w:rsidR="00340AA3" w:rsidRPr="00537FB1" w:rsidRDefault="00340AA3" w:rsidP="001B2F4A">
      <w:pPr>
        <w:spacing w:line="276" w:lineRule="auto"/>
        <w:rPr>
          <w:rFonts w:ascii="Times New Roman" w:hAnsi="Times New Roman" w:cs="Times New Roman"/>
          <w:lang w:val="en-GB"/>
        </w:rPr>
      </w:pPr>
      <w:r w:rsidRPr="00537FB1">
        <w:rPr>
          <w:rFonts w:ascii="Times New Roman" w:hAnsi="Times New Roman" w:cs="Times New Roman"/>
          <w:lang w:val="en-GB"/>
        </w:rPr>
        <w:t xml:space="preserve">West, R. and Turner, L. (2014). </w:t>
      </w:r>
      <w:r w:rsidRPr="00537FB1">
        <w:rPr>
          <w:rFonts w:ascii="Times New Roman" w:hAnsi="Times New Roman" w:cs="Times New Roman"/>
          <w:i/>
          <w:iCs/>
          <w:lang w:val="en-GB"/>
        </w:rPr>
        <w:t>Introducing Communication Theory: Analysis and Application</w:t>
      </w:r>
      <w:r w:rsidRPr="00537FB1">
        <w:rPr>
          <w:rFonts w:ascii="Times New Roman" w:hAnsi="Times New Roman" w:cs="Times New Roman"/>
          <w:lang w:val="en-GB"/>
        </w:rPr>
        <w:t>.</w:t>
      </w:r>
    </w:p>
    <w:p w14:paraId="75722FA4" w14:textId="77777777" w:rsidR="009C0849" w:rsidRPr="00537FB1" w:rsidRDefault="009C0849" w:rsidP="001B2F4A">
      <w:pPr>
        <w:spacing w:line="276" w:lineRule="auto"/>
        <w:rPr>
          <w:rFonts w:ascii="Times New Roman" w:hAnsi="Times New Roman" w:cs="Times New Roman"/>
          <w:color w:val="000000" w:themeColor="text1"/>
          <w:lang w:val="en-GB"/>
        </w:rPr>
      </w:pPr>
    </w:p>
    <w:p w14:paraId="23BCD7BD" w14:textId="77777777" w:rsidR="009C0849" w:rsidRPr="00537FB1" w:rsidRDefault="009C0849" w:rsidP="009C0849">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lastRenderedPageBreak/>
        <w:t xml:space="preserve">Wood, M. J. (2018). ‘Propagating and debunking conspiracy theories on twitter during the 2015-2016 Zika virus outbreak.’ </w:t>
      </w:r>
      <w:r w:rsidRPr="00537FB1">
        <w:rPr>
          <w:rFonts w:ascii="Times New Roman" w:hAnsi="Times New Roman" w:cs="Times New Roman"/>
          <w:i/>
          <w:iCs/>
          <w:color w:val="000000" w:themeColor="text1"/>
          <w:lang w:val="en-GB"/>
        </w:rPr>
        <w:t xml:space="preserve">Cyberpsychology, </w:t>
      </w:r>
      <w:proofErr w:type="spellStart"/>
      <w:r w:rsidRPr="00537FB1">
        <w:rPr>
          <w:rFonts w:ascii="Times New Roman" w:hAnsi="Times New Roman" w:cs="Times New Roman"/>
          <w:i/>
          <w:iCs/>
          <w:color w:val="000000" w:themeColor="text1"/>
          <w:lang w:val="en-GB"/>
        </w:rPr>
        <w:t>Behavior</w:t>
      </w:r>
      <w:proofErr w:type="spellEnd"/>
      <w:r w:rsidRPr="00537FB1">
        <w:rPr>
          <w:rFonts w:ascii="Times New Roman" w:hAnsi="Times New Roman" w:cs="Times New Roman"/>
          <w:i/>
          <w:iCs/>
          <w:color w:val="000000" w:themeColor="text1"/>
          <w:lang w:val="en-GB"/>
        </w:rPr>
        <w:t>, and Social Networking</w:t>
      </w:r>
      <w:r w:rsidRPr="00537FB1">
        <w:rPr>
          <w:rFonts w:ascii="Times New Roman" w:hAnsi="Times New Roman" w:cs="Times New Roman"/>
          <w:color w:val="000000" w:themeColor="text1"/>
          <w:lang w:val="en-GB"/>
        </w:rPr>
        <w:t>, 21(8), 485-490.</w:t>
      </w:r>
    </w:p>
    <w:p w14:paraId="238E4904" w14:textId="77777777" w:rsidR="006521DA" w:rsidRPr="00537FB1" w:rsidRDefault="006521DA" w:rsidP="001B2F4A">
      <w:pPr>
        <w:spacing w:line="276" w:lineRule="auto"/>
        <w:rPr>
          <w:rFonts w:ascii="Times New Roman" w:hAnsi="Times New Roman" w:cs="Times New Roman"/>
          <w:color w:val="000000" w:themeColor="text1"/>
          <w:lang w:val="en-GB"/>
        </w:rPr>
      </w:pPr>
    </w:p>
    <w:p w14:paraId="096062D4" w14:textId="77777777" w:rsidR="009C0849" w:rsidRPr="00537FB1" w:rsidRDefault="009C0849" w:rsidP="009C0849">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World Health Organization. (2020). ‘Novel Coronavirus (2019-nCoV): situation report, 13.’ </w:t>
      </w:r>
      <w:r w:rsidRPr="00537FB1">
        <w:rPr>
          <w:rFonts w:ascii="Times New Roman" w:hAnsi="Times New Roman" w:cs="Times New Roman"/>
          <w:i/>
          <w:iCs/>
          <w:color w:val="000000" w:themeColor="text1"/>
          <w:lang w:val="en-GB"/>
        </w:rPr>
        <w:t>World Health Organization</w:t>
      </w:r>
      <w:r w:rsidRPr="00537FB1">
        <w:rPr>
          <w:rFonts w:ascii="Times New Roman" w:hAnsi="Times New Roman" w:cs="Times New Roman"/>
          <w:color w:val="000000" w:themeColor="text1"/>
          <w:lang w:val="en-GB"/>
        </w:rPr>
        <w:t>. https://apps.who.int/iris/handle/10665/330778</w:t>
      </w:r>
    </w:p>
    <w:p w14:paraId="2AC928E6" w14:textId="77777777" w:rsidR="006B1D32" w:rsidRPr="00537FB1" w:rsidRDefault="006B1D32" w:rsidP="001B2F4A">
      <w:pPr>
        <w:spacing w:line="276" w:lineRule="auto"/>
        <w:rPr>
          <w:rFonts w:ascii="Times New Roman" w:hAnsi="Times New Roman" w:cs="Times New Roman"/>
          <w:color w:val="000000" w:themeColor="text1"/>
          <w:lang w:val="en-GB"/>
        </w:rPr>
      </w:pPr>
    </w:p>
    <w:p w14:paraId="6B679231" w14:textId="77777777" w:rsidR="006B1D32" w:rsidRPr="00537FB1" w:rsidRDefault="006B1D32"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Yun, G. W., Morin, D., Park, S., et al. (2016). ‘Social media and flu: Media Twitter accounts as agenda setters.’ </w:t>
      </w:r>
      <w:r w:rsidRPr="00537FB1">
        <w:rPr>
          <w:rFonts w:ascii="Times New Roman" w:hAnsi="Times New Roman" w:cs="Times New Roman"/>
          <w:i/>
          <w:iCs/>
          <w:color w:val="000000" w:themeColor="text1"/>
          <w:lang w:val="en-GB"/>
        </w:rPr>
        <w:t>International Journal of Medical Informatics</w:t>
      </w:r>
      <w:r w:rsidRPr="00537FB1">
        <w:rPr>
          <w:rFonts w:ascii="Times New Roman" w:hAnsi="Times New Roman" w:cs="Times New Roman"/>
          <w:color w:val="000000" w:themeColor="text1"/>
          <w:lang w:val="en-GB"/>
        </w:rPr>
        <w:t>, 91:67-73.</w:t>
      </w:r>
    </w:p>
    <w:p w14:paraId="1588F913" w14:textId="77777777" w:rsidR="006B1D32" w:rsidRPr="00537FB1" w:rsidRDefault="006B1D32" w:rsidP="001B2F4A">
      <w:pPr>
        <w:spacing w:line="276" w:lineRule="auto"/>
        <w:rPr>
          <w:rFonts w:ascii="Times New Roman" w:hAnsi="Times New Roman" w:cs="Times New Roman"/>
          <w:color w:val="000000" w:themeColor="text1"/>
          <w:lang w:val="en-GB"/>
        </w:rPr>
      </w:pPr>
    </w:p>
    <w:p w14:paraId="42C809B2" w14:textId="77777777" w:rsidR="006B1D32" w:rsidRPr="00537FB1" w:rsidRDefault="006B1D32" w:rsidP="001B2F4A">
      <w:pPr>
        <w:spacing w:line="276" w:lineRule="auto"/>
        <w:rPr>
          <w:rFonts w:ascii="Times New Roman" w:hAnsi="Times New Roman" w:cs="Times New Roman"/>
          <w:color w:val="000000" w:themeColor="text1"/>
          <w:lang w:val="en-GB"/>
        </w:rPr>
      </w:pPr>
      <w:proofErr w:type="spellStart"/>
      <w:r w:rsidRPr="00537FB1">
        <w:rPr>
          <w:rFonts w:ascii="Times New Roman" w:hAnsi="Times New Roman" w:cs="Times New Roman"/>
          <w:color w:val="000000" w:themeColor="text1"/>
          <w:lang w:val="en-GB"/>
        </w:rPr>
        <w:t>Zarocostas</w:t>
      </w:r>
      <w:proofErr w:type="spellEnd"/>
      <w:r w:rsidRPr="00537FB1">
        <w:rPr>
          <w:rFonts w:ascii="Times New Roman" w:hAnsi="Times New Roman" w:cs="Times New Roman"/>
          <w:color w:val="000000" w:themeColor="text1"/>
          <w:lang w:val="en-GB"/>
        </w:rPr>
        <w:t xml:space="preserve">, J. (2020). ‘How to fight an </w:t>
      </w:r>
      <w:proofErr w:type="spellStart"/>
      <w:r w:rsidRPr="00537FB1">
        <w:rPr>
          <w:rFonts w:ascii="Times New Roman" w:hAnsi="Times New Roman" w:cs="Times New Roman"/>
          <w:color w:val="000000" w:themeColor="text1"/>
          <w:lang w:val="en-GB"/>
        </w:rPr>
        <w:t>infodemic</w:t>
      </w:r>
      <w:proofErr w:type="spellEnd"/>
      <w:r w:rsidRPr="00537FB1">
        <w:rPr>
          <w:rFonts w:ascii="Times New Roman" w:hAnsi="Times New Roman" w:cs="Times New Roman"/>
          <w:color w:val="000000" w:themeColor="text1"/>
          <w:lang w:val="en-GB"/>
        </w:rPr>
        <w:t xml:space="preserve">.’ </w:t>
      </w:r>
      <w:r w:rsidRPr="00537FB1">
        <w:rPr>
          <w:rFonts w:ascii="Times New Roman" w:hAnsi="Times New Roman" w:cs="Times New Roman"/>
          <w:i/>
          <w:iCs/>
          <w:color w:val="000000" w:themeColor="text1"/>
          <w:lang w:val="en-GB"/>
        </w:rPr>
        <w:t>The Lancet</w:t>
      </w:r>
      <w:r w:rsidRPr="00537FB1">
        <w:rPr>
          <w:rFonts w:ascii="Times New Roman" w:hAnsi="Times New Roman" w:cs="Times New Roman"/>
          <w:color w:val="000000" w:themeColor="text1"/>
          <w:lang w:val="en-GB"/>
        </w:rPr>
        <w:t>, 395(10225): 676.</w:t>
      </w:r>
    </w:p>
    <w:p w14:paraId="1C246FE0" w14:textId="77777777" w:rsidR="003A41EE" w:rsidRPr="00537FB1" w:rsidRDefault="003A41EE" w:rsidP="003A41EE">
      <w:pPr>
        <w:spacing w:line="276" w:lineRule="auto"/>
        <w:rPr>
          <w:rFonts w:ascii="Times New Roman" w:hAnsi="Times New Roman" w:cs="Times New Roman"/>
          <w:color w:val="000000" w:themeColor="text1"/>
          <w:lang w:val="en-GB"/>
        </w:rPr>
      </w:pPr>
    </w:p>
    <w:p w14:paraId="3CE4A304" w14:textId="77777777" w:rsidR="003A41EE" w:rsidRPr="00537FB1" w:rsidRDefault="003A41EE" w:rsidP="003A41EE">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Zhang, W. D., Luan, B. Y. and Li, S. T. (2019). ‘Influence of online false information dissemination </w:t>
      </w:r>
      <w:proofErr w:type="spellStart"/>
      <w:r w:rsidRPr="00537FB1">
        <w:rPr>
          <w:rFonts w:ascii="Times New Roman" w:hAnsi="Times New Roman" w:cs="Times New Roman"/>
          <w:color w:val="000000" w:themeColor="text1"/>
          <w:lang w:val="en-GB"/>
        </w:rPr>
        <w:t>behavior</w:t>
      </w:r>
      <w:proofErr w:type="spellEnd"/>
      <w:r w:rsidRPr="00537FB1">
        <w:rPr>
          <w:rFonts w:ascii="Times New Roman" w:hAnsi="Times New Roman" w:cs="Times New Roman"/>
          <w:color w:val="000000" w:themeColor="text1"/>
          <w:lang w:val="en-GB"/>
        </w:rPr>
        <w:t xml:space="preserve"> based on information risk perception factor research.’ </w:t>
      </w:r>
      <w:r w:rsidRPr="00537FB1">
        <w:rPr>
          <w:rFonts w:ascii="Times New Roman" w:hAnsi="Times New Roman" w:cs="Times New Roman"/>
          <w:i/>
          <w:iCs/>
          <w:color w:val="000000" w:themeColor="text1"/>
          <w:lang w:val="en-GB"/>
        </w:rPr>
        <w:t>Information studies: Theory &amp; Application</w:t>
      </w:r>
      <w:r w:rsidRPr="00537FB1">
        <w:rPr>
          <w:rFonts w:ascii="Times New Roman" w:hAnsi="Times New Roman" w:cs="Times New Roman"/>
          <w:color w:val="000000" w:themeColor="text1"/>
          <w:lang w:val="en-GB"/>
        </w:rPr>
        <w:t>, 42 (09): 93-98+110.</w:t>
      </w:r>
    </w:p>
    <w:p w14:paraId="72E478F1" w14:textId="77777777" w:rsidR="00C15613" w:rsidRPr="00537FB1" w:rsidRDefault="00C15613" w:rsidP="001B2F4A">
      <w:pPr>
        <w:spacing w:line="276" w:lineRule="auto"/>
        <w:rPr>
          <w:rFonts w:ascii="Times New Roman" w:hAnsi="Times New Roman" w:cs="Times New Roman"/>
          <w:color w:val="000000" w:themeColor="text1"/>
          <w:lang w:val="en-GB"/>
        </w:rPr>
      </w:pPr>
    </w:p>
    <w:p w14:paraId="12BB0A2F" w14:textId="2C826F63" w:rsidR="003A41EE" w:rsidRPr="00537FB1" w:rsidRDefault="003A41EE" w:rsidP="003A41EE">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Zhang, X. X., Liu, H. Y. and Hu, Y. (2014). ‘An empirical study on the formation mechanism and influencing factors of social network information ecological chain.’ </w:t>
      </w:r>
      <w:r w:rsidRPr="00537FB1">
        <w:rPr>
          <w:rFonts w:ascii="Times New Roman" w:hAnsi="Times New Roman" w:cs="Times New Roman"/>
          <w:i/>
          <w:iCs/>
          <w:color w:val="000000" w:themeColor="text1"/>
          <w:lang w:val="en-GB"/>
        </w:rPr>
        <w:t>Library and Information Service</w:t>
      </w:r>
      <w:r w:rsidRPr="00537FB1">
        <w:rPr>
          <w:rFonts w:ascii="Times New Roman" w:hAnsi="Times New Roman" w:cs="Times New Roman"/>
          <w:color w:val="000000" w:themeColor="text1"/>
          <w:lang w:val="en-GB"/>
        </w:rPr>
        <w:t xml:space="preserve">, (16), 36-41. </w:t>
      </w:r>
      <w:proofErr w:type="gramStart"/>
      <w:r w:rsidRPr="00537FB1">
        <w:rPr>
          <w:rFonts w:ascii="Times New Roman" w:hAnsi="Times New Roman" w:cs="Times New Roman"/>
          <w:color w:val="000000" w:themeColor="text1"/>
          <w:lang w:val="en-GB"/>
        </w:rPr>
        <w:t>doi:10.13266/j.issn</w:t>
      </w:r>
      <w:proofErr w:type="gramEnd"/>
      <w:r w:rsidRPr="00537FB1">
        <w:rPr>
          <w:rFonts w:ascii="Times New Roman" w:hAnsi="Times New Roman" w:cs="Times New Roman"/>
          <w:color w:val="000000" w:themeColor="text1"/>
          <w:lang w:val="en-GB"/>
        </w:rPr>
        <w:t>.0252-3116.2014.16.005.</w:t>
      </w:r>
    </w:p>
    <w:p w14:paraId="22F7F94A" w14:textId="77777777" w:rsidR="003A41EE" w:rsidRPr="00537FB1" w:rsidRDefault="003A41EE" w:rsidP="003A41EE">
      <w:pPr>
        <w:spacing w:line="276" w:lineRule="auto"/>
        <w:rPr>
          <w:rFonts w:ascii="Times New Roman" w:hAnsi="Times New Roman" w:cs="Times New Roman"/>
          <w:i/>
          <w:iCs/>
          <w:color w:val="000000" w:themeColor="text1"/>
          <w:lang w:val="en-GB"/>
        </w:rPr>
      </w:pPr>
    </w:p>
    <w:p w14:paraId="4200A8F1" w14:textId="77777777" w:rsidR="00C15613" w:rsidRPr="00537FB1" w:rsidRDefault="00C15613"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Zhang, Y. and </w:t>
      </w:r>
      <w:proofErr w:type="spellStart"/>
      <w:r w:rsidRPr="00537FB1">
        <w:rPr>
          <w:rFonts w:ascii="Times New Roman" w:hAnsi="Times New Roman" w:cs="Times New Roman"/>
          <w:color w:val="000000" w:themeColor="text1"/>
          <w:lang w:val="en-GB"/>
        </w:rPr>
        <w:t>Su</w:t>
      </w:r>
      <w:proofErr w:type="spellEnd"/>
      <w:r w:rsidRPr="00537FB1">
        <w:rPr>
          <w:rFonts w:ascii="Times New Roman" w:hAnsi="Times New Roman" w:cs="Times New Roman"/>
          <w:color w:val="000000" w:themeColor="text1"/>
          <w:lang w:val="en-GB"/>
        </w:rPr>
        <w:t xml:space="preserve">, Y. T. (2019). ‘A study of audience recognition of WeChat health </w:t>
      </w:r>
      <w:proofErr w:type="spellStart"/>
      <w:r w:rsidRPr="00537FB1">
        <w:rPr>
          <w:rFonts w:ascii="Times New Roman" w:hAnsi="Times New Roman" w:cs="Times New Roman"/>
          <w:color w:val="000000" w:themeColor="text1"/>
          <w:lang w:val="en-GB"/>
        </w:rPr>
        <w:t>rumors</w:t>
      </w:r>
      <w:proofErr w:type="spellEnd"/>
      <w:r w:rsidRPr="00537FB1">
        <w:rPr>
          <w:rFonts w:ascii="Times New Roman" w:hAnsi="Times New Roman" w:cs="Times New Roman"/>
          <w:color w:val="000000" w:themeColor="text1"/>
          <w:lang w:val="en-GB"/>
        </w:rPr>
        <w:t xml:space="preserve"> - based on individual user differences.’ </w:t>
      </w:r>
      <w:r w:rsidRPr="00537FB1">
        <w:rPr>
          <w:rFonts w:ascii="Times New Roman" w:hAnsi="Times New Roman" w:cs="Times New Roman"/>
          <w:i/>
          <w:iCs/>
          <w:color w:val="000000" w:themeColor="text1"/>
          <w:lang w:val="en-GB"/>
        </w:rPr>
        <w:t>Radio &amp; TV Journal</w:t>
      </w:r>
      <w:r w:rsidRPr="00537FB1">
        <w:rPr>
          <w:rFonts w:ascii="Times New Roman" w:hAnsi="Times New Roman" w:cs="Times New Roman"/>
          <w:color w:val="000000" w:themeColor="text1"/>
          <w:lang w:val="en-GB"/>
        </w:rPr>
        <w:t>, (10): 228-230.</w:t>
      </w:r>
    </w:p>
    <w:p w14:paraId="71D7E6B8" w14:textId="77777777" w:rsidR="00426201" w:rsidRPr="00537FB1" w:rsidRDefault="00426201" w:rsidP="001B2F4A">
      <w:pPr>
        <w:spacing w:line="276" w:lineRule="auto"/>
        <w:rPr>
          <w:rFonts w:ascii="Times New Roman" w:hAnsi="Times New Roman" w:cs="Times New Roman"/>
          <w:color w:val="000000" w:themeColor="text1"/>
          <w:lang w:val="en-GB"/>
        </w:rPr>
      </w:pPr>
    </w:p>
    <w:p w14:paraId="02BB2313" w14:textId="77777777" w:rsidR="00426201" w:rsidRPr="00537FB1" w:rsidRDefault="00426201"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Zhang, Y., Sun, Y. and Kim, Y. (2017). ‘The influence of individual differences on consumer’s selection of online sources for health information.’ </w:t>
      </w:r>
      <w:r w:rsidRPr="00537FB1">
        <w:rPr>
          <w:rFonts w:ascii="Times New Roman" w:hAnsi="Times New Roman" w:cs="Times New Roman"/>
          <w:i/>
          <w:iCs/>
          <w:color w:val="000000" w:themeColor="text1"/>
          <w:lang w:val="en-GB"/>
        </w:rPr>
        <w:t xml:space="preserve">Computers in Human </w:t>
      </w:r>
      <w:proofErr w:type="spellStart"/>
      <w:r w:rsidRPr="00537FB1">
        <w:rPr>
          <w:rFonts w:ascii="Times New Roman" w:hAnsi="Times New Roman" w:cs="Times New Roman"/>
          <w:i/>
          <w:iCs/>
          <w:color w:val="000000" w:themeColor="text1"/>
          <w:lang w:val="en-GB"/>
        </w:rPr>
        <w:t>Behavior</w:t>
      </w:r>
      <w:proofErr w:type="spellEnd"/>
      <w:r w:rsidRPr="00537FB1">
        <w:rPr>
          <w:rFonts w:ascii="Times New Roman" w:hAnsi="Times New Roman" w:cs="Times New Roman"/>
          <w:color w:val="000000" w:themeColor="text1"/>
          <w:lang w:val="en-GB"/>
        </w:rPr>
        <w:t>, 67: 303-312.</w:t>
      </w:r>
    </w:p>
    <w:p w14:paraId="58022A95" w14:textId="77777777" w:rsidR="008D3BD5" w:rsidRPr="00537FB1" w:rsidRDefault="008D3BD5" w:rsidP="001B2F4A">
      <w:pPr>
        <w:spacing w:line="276" w:lineRule="auto"/>
        <w:rPr>
          <w:rFonts w:ascii="Times New Roman" w:hAnsi="Times New Roman" w:cs="Times New Roman"/>
          <w:color w:val="000000" w:themeColor="text1"/>
          <w:lang w:val="en-GB"/>
        </w:rPr>
      </w:pPr>
    </w:p>
    <w:p w14:paraId="7876772F" w14:textId="2A4EA499" w:rsidR="000557DF" w:rsidRPr="00537FB1" w:rsidRDefault="008D3BD5" w:rsidP="001B2F4A">
      <w:pPr>
        <w:spacing w:line="276" w:lineRule="auto"/>
        <w:rPr>
          <w:rFonts w:ascii="Times New Roman" w:hAnsi="Times New Roman" w:cs="Times New Roman"/>
          <w:color w:val="000000" w:themeColor="text1"/>
          <w:lang w:val="en-GB"/>
        </w:rPr>
      </w:pPr>
      <w:r w:rsidRPr="00537FB1">
        <w:rPr>
          <w:rFonts w:ascii="Times New Roman" w:hAnsi="Times New Roman" w:cs="Times New Roman"/>
          <w:color w:val="000000" w:themeColor="text1"/>
          <w:lang w:val="en-GB"/>
        </w:rPr>
        <w:t xml:space="preserve">Zhu, K. and Ying, L. (2016). ‘Information source detection in the SIR model: A sample-path-based approach.’ </w:t>
      </w:r>
      <w:r w:rsidRPr="00537FB1">
        <w:rPr>
          <w:rFonts w:ascii="Times New Roman" w:hAnsi="Times New Roman" w:cs="Times New Roman"/>
          <w:i/>
          <w:iCs/>
          <w:color w:val="000000" w:themeColor="text1"/>
          <w:lang w:val="en-GB"/>
        </w:rPr>
        <w:t>IEEE/ACM Transactions on Networking</w:t>
      </w:r>
      <w:r w:rsidRPr="00537FB1">
        <w:rPr>
          <w:rFonts w:ascii="Times New Roman" w:hAnsi="Times New Roman" w:cs="Times New Roman"/>
          <w:color w:val="000000" w:themeColor="text1"/>
          <w:lang w:val="en-GB"/>
        </w:rPr>
        <w:t>, 24 (1): 408-421.</w:t>
      </w:r>
    </w:p>
    <w:sectPr w:rsidR="000557DF" w:rsidRPr="00537FB1" w:rsidSect="00CA4F35">
      <w:footerReference w:type="even" r:id="rId9"/>
      <w:footerReference w:type="default" r:id="rId10"/>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FD78C" w14:textId="77777777" w:rsidR="003326E0" w:rsidRDefault="003326E0" w:rsidP="00CA4F35">
      <w:r>
        <w:separator/>
      </w:r>
    </w:p>
  </w:endnote>
  <w:endnote w:type="continuationSeparator" w:id="0">
    <w:p w14:paraId="6F027161" w14:textId="77777777" w:rsidR="003326E0" w:rsidRDefault="003326E0" w:rsidP="00CA4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328634228"/>
      <w:docPartObj>
        <w:docPartGallery w:val="Page Numbers (Bottom of Page)"/>
        <w:docPartUnique/>
      </w:docPartObj>
    </w:sdtPr>
    <w:sdtEndPr>
      <w:rPr>
        <w:rStyle w:val="aa"/>
      </w:rPr>
    </w:sdtEndPr>
    <w:sdtContent>
      <w:p w14:paraId="2281E6DF" w14:textId="6E64AEF5" w:rsidR="00CA4F35" w:rsidRDefault="00CA4F35" w:rsidP="00CA747C">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1F5F3506" w14:textId="77777777" w:rsidR="00CA4F35" w:rsidRDefault="00CA4F3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713998204"/>
      <w:docPartObj>
        <w:docPartGallery w:val="Page Numbers (Bottom of Page)"/>
        <w:docPartUnique/>
      </w:docPartObj>
    </w:sdtPr>
    <w:sdtEndPr>
      <w:rPr>
        <w:rStyle w:val="aa"/>
      </w:rPr>
    </w:sdtEndPr>
    <w:sdtContent>
      <w:p w14:paraId="7911FCD9" w14:textId="3338F070" w:rsidR="00CA747C" w:rsidRDefault="00CA747C" w:rsidP="006E1577">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noProof/>
          </w:rPr>
          <w:t>39</w:t>
        </w:r>
        <w:r>
          <w:rPr>
            <w:rStyle w:val="aa"/>
          </w:rPr>
          <w:fldChar w:fldCharType="end"/>
        </w:r>
      </w:p>
    </w:sdtContent>
  </w:sdt>
  <w:p w14:paraId="51EEA5B8" w14:textId="77777777" w:rsidR="00CA4F35" w:rsidRDefault="00CA4F3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51C30" w14:textId="77777777" w:rsidR="003326E0" w:rsidRDefault="003326E0" w:rsidP="00CA4F35">
      <w:r>
        <w:separator/>
      </w:r>
    </w:p>
  </w:footnote>
  <w:footnote w:type="continuationSeparator" w:id="0">
    <w:p w14:paraId="1D1B0DE6" w14:textId="77777777" w:rsidR="003326E0" w:rsidRDefault="003326E0" w:rsidP="00CA4F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575F0"/>
    <w:multiLevelType w:val="hybridMultilevel"/>
    <w:tmpl w:val="81A650D8"/>
    <w:lvl w:ilvl="0" w:tplc="12A838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F5B76DD"/>
    <w:multiLevelType w:val="hybridMultilevel"/>
    <w:tmpl w:val="AB8803CC"/>
    <w:lvl w:ilvl="0" w:tplc="1A14BBD6">
      <w:start w:val="1"/>
      <w:numFmt w:val="bullet"/>
      <w:lvlText w:val="•"/>
      <w:lvlJc w:val="left"/>
      <w:pPr>
        <w:tabs>
          <w:tab w:val="num" w:pos="720"/>
        </w:tabs>
        <w:ind w:left="720" w:hanging="360"/>
      </w:pPr>
      <w:rPr>
        <w:rFonts w:ascii="Arial" w:hAnsi="Arial" w:hint="default"/>
      </w:rPr>
    </w:lvl>
    <w:lvl w:ilvl="1" w:tplc="B5A02A38" w:tentative="1">
      <w:start w:val="1"/>
      <w:numFmt w:val="bullet"/>
      <w:lvlText w:val="•"/>
      <w:lvlJc w:val="left"/>
      <w:pPr>
        <w:tabs>
          <w:tab w:val="num" w:pos="1440"/>
        </w:tabs>
        <w:ind w:left="1440" w:hanging="360"/>
      </w:pPr>
      <w:rPr>
        <w:rFonts w:ascii="Arial" w:hAnsi="Arial" w:hint="default"/>
      </w:rPr>
    </w:lvl>
    <w:lvl w:ilvl="2" w:tplc="17766832" w:tentative="1">
      <w:start w:val="1"/>
      <w:numFmt w:val="bullet"/>
      <w:lvlText w:val="•"/>
      <w:lvlJc w:val="left"/>
      <w:pPr>
        <w:tabs>
          <w:tab w:val="num" w:pos="2160"/>
        </w:tabs>
        <w:ind w:left="2160" w:hanging="360"/>
      </w:pPr>
      <w:rPr>
        <w:rFonts w:ascii="Arial" w:hAnsi="Arial" w:hint="default"/>
      </w:rPr>
    </w:lvl>
    <w:lvl w:ilvl="3" w:tplc="CBFC4252" w:tentative="1">
      <w:start w:val="1"/>
      <w:numFmt w:val="bullet"/>
      <w:lvlText w:val="•"/>
      <w:lvlJc w:val="left"/>
      <w:pPr>
        <w:tabs>
          <w:tab w:val="num" w:pos="2880"/>
        </w:tabs>
        <w:ind w:left="2880" w:hanging="360"/>
      </w:pPr>
      <w:rPr>
        <w:rFonts w:ascii="Arial" w:hAnsi="Arial" w:hint="default"/>
      </w:rPr>
    </w:lvl>
    <w:lvl w:ilvl="4" w:tplc="B054F7F8" w:tentative="1">
      <w:start w:val="1"/>
      <w:numFmt w:val="bullet"/>
      <w:lvlText w:val="•"/>
      <w:lvlJc w:val="left"/>
      <w:pPr>
        <w:tabs>
          <w:tab w:val="num" w:pos="3600"/>
        </w:tabs>
        <w:ind w:left="3600" w:hanging="360"/>
      </w:pPr>
      <w:rPr>
        <w:rFonts w:ascii="Arial" w:hAnsi="Arial" w:hint="default"/>
      </w:rPr>
    </w:lvl>
    <w:lvl w:ilvl="5" w:tplc="9182B99C" w:tentative="1">
      <w:start w:val="1"/>
      <w:numFmt w:val="bullet"/>
      <w:lvlText w:val="•"/>
      <w:lvlJc w:val="left"/>
      <w:pPr>
        <w:tabs>
          <w:tab w:val="num" w:pos="4320"/>
        </w:tabs>
        <w:ind w:left="4320" w:hanging="360"/>
      </w:pPr>
      <w:rPr>
        <w:rFonts w:ascii="Arial" w:hAnsi="Arial" w:hint="default"/>
      </w:rPr>
    </w:lvl>
    <w:lvl w:ilvl="6" w:tplc="0BF40A00" w:tentative="1">
      <w:start w:val="1"/>
      <w:numFmt w:val="bullet"/>
      <w:lvlText w:val="•"/>
      <w:lvlJc w:val="left"/>
      <w:pPr>
        <w:tabs>
          <w:tab w:val="num" w:pos="5040"/>
        </w:tabs>
        <w:ind w:left="5040" w:hanging="360"/>
      </w:pPr>
      <w:rPr>
        <w:rFonts w:ascii="Arial" w:hAnsi="Arial" w:hint="default"/>
      </w:rPr>
    </w:lvl>
    <w:lvl w:ilvl="7" w:tplc="1D34D990" w:tentative="1">
      <w:start w:val="1"/>
      <w:numFmt w:val="bullet"/>
      <w:lvlText w:val="•"/>
      <w:lvlJc w:val="left"/>
      <w:pPr>
        <w:tabs>
          <w:tab w:val="num" w:pos="5760"/>
        </w:tabs>
        <w:ind w:left="5760" w:hanging="360"/>
      </w:pPr>
      <w:rPr>
        <w:rFonts w:ascii="Arial" w:hAnsi="Arial" w:hint="default"/>
      </w:rPr>
    </w:lvl>
    <w:lvl w:ilvl="8" w:tplc="ED9AC9F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66E"/>
    <w:rsid w:val="00000D68"/>
    <w:rsid w:val="0000163E"/>
    <w:rsid w:val="00001A66"/>
    <w:rsid w:val="000035AB"/>
    <w:rsid w:val="000040BB"/>
    <w:rsid w:val="00006C7C"/>
    <w:rsid w:val="00011390"/>
    <w:rsid w:val="00015714"/>
    <w:rsid w:val="000249B2"/>
    <w:rsid w:val="00031086"/>
    <w:rsid w:val="000350EF"/>
    <w:rsid w:val="0003614F"/>
    <w:rsid w:val="00043FDC"/>
    <w:rsid w:val="0004571F"/>
    <w:rsid w:val="00053B44"/>
    <w:rsid w:val="000557DF"/>
    <w:rsid w:val="000558A6"/>
    <w:rsid w:val="00057CEA"/>
    <w:rsid w:val="0006001D"/>
    <w:rsid w:val="000649FB"/>
    <w:rsid w:val="00070309"/>
    <w:rsid w:val="000707AF"/>
    <w:rsid w:val="00076155"/>
    <w:rsid w:val="000868E7"/>
    <w:rsid w:val="00087724"/>
    <w:rsid w:val="00094427"/>
    <w:rsid w:val="000C494D"/>
    <w:rsid w:val="000D1613"/>
    <w:rsid w:val="000D38C3"/>
    <w:rsid w:val="000E639F"/>
    <w:rsid w:val="000E7937"/>
    <w:rsid w:val="000F46FB"/>
    <w:rsid w:val="000F768D"/>
    <w:rsid w:val="000F7943"/>
    <w:rsid w:val="00104608"/>
    <w:rsid w:val="00104C48"/>
    <w:rsid w:val="00105ACD"/>
    <w:rsid w:val="001072C5"/>
    <w:rsid w:val="00112529"/>
    <w:rsid w:val="001126FB"/>
    <w:rsid w:val="00114BA3"/>
    <w:rsid w:val="00115D4D"/>
    <w:rsid w:val="00120B76"/>
    <w:rsid w:val="00124DB3"/>
    <w:rsid w:val="00125244"/>
    <w:rsid w:val="001263B2"/>
    <w:rsid w:val="00131D70"/>
    <w:rsid w:val="00143FBD"/>
    <w:rsid w:val="0015052E"/>
    <w:rsid w:val="00151F23"/>
    <w:rsid w:val="00152B1F"/>
    <w:rsid w:val="00153185"/>
    <w:rsid w:val="00160E79"/>
    <w:rsid w:val="0016420C"/>
    <w:rsid w:val="00170A32"/>
    <w:rsid w:val="00172A11"/>
    <w:rsid w:val="00174E94"/>
    <w:rsid w:val="00175612"/>
    <w:rsid w:val="00177744"/>
    <w:rsid w:val="00181755"/>
    <w:rsid w:val="001837EB"/>
    <w:rsid w:val="00184DFA"/>
    <w:rsid w:val="001A1A63"/>
    <w:rsid w:val="001A4902"/>
    <w:rsid w:val="001A5FA7"/>
    <w:rsid w:val="001A72EB"/>
    <w:rsid w:val="001B1363"/>
    <w:rsid w:val="001B2287"/>
    <w:rsid w:val="001B2F4A"/>
    <w:rsid w:val="001C243D"/>
    <w:rsid w:val="001C3F81"/>
    <w:rsid w:val="001C5608"/>
    <w:rsid w:val="001D1C47"/>
    <w:rsid w:val="001D23A0"/>
    <w:rsid w:val="001D5B6A"/>
    <w:rsid w:val="001D6800"/>
    <w:rsid w:val="001E180C"/>
    <w:rsid w:val="001E3DE6"/>
    <w:rsid w:val="001E4A25"/>
    <w:rsid w:val="001E57F0"/>
    <w:rsid w:val="001E5C50"/>
    <w:rsid w:val="001E61F1"/>
    <w:rsid w:val="001F0E17"/>
    <w:rsid w:val="001F2DBB"/>
    <w:rsid w:val="001F44F9"/>
    <w:rsid w:val="002012D2"/>
    <w:rsid w:val="00202DF6"/>
    <w:rsid w:val="0020497A"/>
    <w:rsid w:val="002075CA"/>
    <w:rsid w:val="00211566"/>
    <w:rsid w:val="00211E61"/>
    <w:rsid w:val="00212348"/>
    <w:rsid w:val="002164A4"/>
    <w:rsid w:val="00217952"/>
    <w:rsid w:val="0022218C"/>
    <w:rsid w:val="0022323F"/>
    <w:rsid w:val="002239A8"/>
    <w:rsid w:val="00235CF1"/>
    <w:rsid w:val="00237218"/>
    <w:rsid w:val="00240AE3"/>
    <w:rsid w:val="00242B57"/>
    <w:rsid w:val="00242CE8"/>
    <w:rsid w:val="00244FBD"/>
    <w:rsid w:val="00246267"/>
    <w:rsid w:val="002464BD"/>
    <w:rsid w:val="00246BB1"/>
    <w:rsid w:val="002502E7"/>
    <w:rsid w:val="00253E13"/>
    <w:rsid w:val="0025658D"/>
    <w:rsid w:val="00256A1C"/>
    <w:rsid w:val="00260BFB"/>
    <w:rsid w:val="002626F6"/>
    <w:rsid w:val="0026385B"/>
    <w:rsid w:val="00264191"/>
    <w:rsid w:val="0026618B"/>
    <w:rsid w:val="00271827"/>
    <w:rsid w:val="0027251F"/>
    <w:rsid w:val="00277B04"/>
    <w:rsid w:val="00281FB0"/>
    <w:rsid w:val="0028316D"/>
    <w:rsid w:val="0029302F"/>
    <w:rsid w:val="00294B06"/>
    <w:rsid w:val="00294FEE"/>
    <w:rsid w:val="002A3DEC"/>
    <w:rsid w:val="002A5453"/>
    <w:rsid w:val="002A6214"/>
    <w:rsid w:val="002C6813"/>
    <w:rsid w:val="002C6903"/>
    <w:rsid w:val="002C6B7C"/>
    <w:rsid w:val="002D44F7"/>
    <w:rsid w:val="002E2885"/>
    <w:rsid w:val="002E4CE2"/>
    <w:rsid w:val="002F02A7"/>
    <w:rsid w:val="002F2F11"/>
    <w:rsid w:val="002F3961"/>
    <w:rsid w:val="002F7624"/>
    <w:rsid w:val="00300028"/>
    <w:rsid w:val="00305BC0"/>
    <w:rsid w:val="00306652"/>
    <w:rsid w:val="00307E76"/>
    <w:rsid w:val="00314F22"/>
    <w:rsid w:val="00314FAA"/>
    <w:rsid w:val="003179BA"/>
    <w:rsid w:val="003204D2"/>
    <w:rsid w:val="003217BE"/>
    <w:rsid w:val="00321F89"/>
    <w:rsid w:val="00322AFA"/>
    <w:rsid w:val="00324DBD"/>
    <w:rsid w:val="003326E0"/>
    <w:rsid w:val="00333F49"/>
    <w:rsid w:val="00334DDB"/>
    <w:rsid w:val="003403EC"/>
    <w:rsid w:val="00340AA3"/>
    <w:rsid w:val="00340F6A"/>
    <w:rsid w:val="00350776"/>
    <w:rsid w:val="0035125D"/>
    <w:rsid w:val="00353577"/>
    <w:rsid w:val="003536F1"/>
    <w:rsid w:val="00356D55"/>
    <w:rsid w:val="003576E0"/>
    <w:rsid w:val="00357E33"/>
    <w:rsid w:val="00362C38"/>
    <w:rsid w:val="003655B5"/>
    <w:rsid w:val="003751B6"/>
    <w:rsid w:val="00376B83"/>
    <w:rsid w:val="00380F67"/>
    <w:rsid w:val="0038400B"/>
    <w:rsid w:val="003911FB"/>
    <w:rsid w:val="003954F2"/>
    <w:rsid w:val="003A41EE"/>
    <w:rsid w:val="003A4AA5"/>
    <w:rsid w:val="003A5150"/>
    <w:rsid w:val="003A5202"/>
    <w:rsid w:val="003A7773"/>
    <w:rsid w:val="003B1625"/>
    <w:rsid w:val="003B356C"/>
    <w:rsid w:val="003B504D"/>
    <w:rsid w:val="003B5868"/>
    <w:rsid w:val="003C1793"/>
    <w:rsid w:val="003C22B7"/>
    <w:rsid w:val="003C36B1"/>
    <w:rsid w:val="003C5BDB"/>
    <w:rsid w:val="003D36AA"/>
    <w:rsid w:val="003E1692"/>
    <w:rsid w:val="003F26DD"/>
    <w:rsid w:val="003F50DC"/>
    <w:rsid w:val="00406DA9"/>
    <w:rsid w:val="004150D4"/>
    <w:rsid w:val="00416DCF"/>
    <w:rsid w:val="00416FC1"/>
    <w:rsid w:val="00417285"/>
    <w:rsid w:val="004240D4"/>
    <w:rsid w:val="00424194"/>
    <w:rsid w:val="0042576A"/>
    <w:rsid w:val="00425BEF"/>
    <w:rsid w:val="00426201"/>
    <w:rsid w:val="00436720"/>
    <w:rsid w:val="00443A4B"/>
    <w:rsid w:val="00447716"/>
    <w:rsid w:val="00455D56"/>
    <w:rsid w:val="004631B8"/>
    <w:rsid w:val="00467624"/>
    <w:rsid w:val="00470483"/>
    <w:rsid w:val="00470729"/>
    <w:rsid w:val="00471BF4"/>
    <w:rsid w:val="00471D10"/>
    <w:rsid w:val="00476089"/>
    <w:rsid w:val="00476B6A"/>
    <w:rsid w:val="00483EAC"/>
    <w:rsid w:val="00484376"/>
    <w:rsid w:val="0048463E"/>
    <w:rsid w:val="00484B4B"/>
    <w:rsid w:val="004853CE"/>
    <w:rsid w:val="00485DCF"/>
    <w:rsid w:val="0049087C"/>
    <w:rsid w:val="00491F1E"/>
    <w:rsid w:val="004922E5"/>
    <w:rsid w:val="00492510"/>
    <w:rsid w:val="00494485"/>
    <w:rsid w:val="00494C95"/>
    <w:rsid w:val="0049510D"/>
    <w:rsid w:val="0049741C"/>
    <w:rsid w:val="004A1F2A"/>
    <w:rsid w:val="004A4CFB"/>
    <w:rsid w:val="004B1658"/>
    <w:rsid w:val="004B66EE"/>
    <w:rsid w:val="004B6E05"/>
    <w:rsid w:val="004B7168"/>
    <w:rsid w:val="004C236D"/>
    <w:rsid w:val="004C5D24"/>
    <w:rsid w:val="004D05D3"/>
    <w:rsid w:val="004D0DBD"/>
    <w:rsid w:val="004D3120"/>
    <w:rsid w:val="004D3578"/>
    <w:rsid w:val="004D4B09"/>
    <w:rsid w:val="004E7EF5"/>
    <w:rsid w:val="004F1CEE"/>
    <w:rsid w:val="004F2390"/>
    <w:rsid w:val="004F2D53"/>
    <w:rsid w:val="004F3600"/>
    <w:rsid w:val="004F4C22"/>
    <w:rsid w:val="004F515F"/>
    <w:rsid w:val="004F529E"/>
    <w:rsid w:val="005033AA"/>
    <w:rsid w:val="00504BDA"/>
    <w:rsid w:val="00510B33"/>
    <w:rsid w:val="0051150B"/>
    <w:rsid w:val="00511D9F"/>
    <w:rsid w:val="00512CA8"/>
    <w:rsid w:val="005172DD"/>
    <w:rsid w:val="00521EAE"/>
    <w:rsid w:val="005258C3"/>
    <w:rsid w:val="005270F0"/>
    <w:rsid w:val="005341F5"/>
    <w:rsid w:val="00534971"/>
    <w:rsid w:val="00536289"/>
    <w:rsid w:val="00537FB1"/>
    <w:rsid w:val="00540FC8"/>
    <w:rsid w:val="00544181"/>
    <w:rsid w:val="005532F3"/>
    <w:rsid w:val="00554641"/>
    <w:rsid w:val="00557F0E"/>
    <w:rsid w:val="00561248"/>
    <w:rsid w:val="005717FD"/>
    <w:rsid w:val="005765A1"/>
    <w:rsid w:val="00576BD8"/>
    <w:rsid w:val="00576E93"/>
    <w:rsid w:val="00580074"/>
    <w:rsid w:val="00586F6A"/>
    <w:rsid w:val="005A121B"/>
    <w:rsid w:val="005A32D7"/>
    <w:rsid w:val="005A7E58"/>
    <w:rsid w:val="005B14FD"/>
    <w:rsid w:val="005B30D1"/>
    <w:rsid w:val="005B3522"/>
    <w:rsid w:val="005C33F9"/>
    <w:rsid w:val="005C6128"/>
    <w:rsid w:val="005D3CA4"/>
    <w:rsid w:val="005D6BF9"/>
    <w:rsid w:val="005D6C87"/>
    <w:rsid w:val="005E3805"/>
    <w:rsid w:val="005E423A"/>
    <w:rsid w:val="005E443C"/>
    <w:rsid w:val="005E6536"/>
    <w:rsid w:val="005F0465"/>
    <w:rsid w:val="005F1D0A"/>
    <w:rsid w:val="005F1EB8"/>
    <w:rsid w:val="005F5346"/>
    <w:rsid w:val="005F5B0B"/>
    <w:rsid w:val="005F62E3"/>
    <w:rsid w:val="005F6EBB"/>
    <w:rsid w:val="00601EC6"/>
    <w:rsid w:val="006061B4"/>
    <w:rsid w:val="00610EAD"/>
    <w:rsid w:val="0061319C"/>
    <w:rsid w:val="006167C2"/>
    <w:rsid w:val="006175DF"/>
    <w:rsid w:val="0062009B"/>
    <w:rsid w:val="00620C03"/>
    <w:rsid w:val="00623191"/>
    <w:rsid w:val="00624607"/>
    <w:rsid w:val="00631438"/>
    <w:rsid w:val="0063208A"/>
    <w:rsid w:val="00635FA5"/>
    <w:rsid w:val="00637E7C"/>
    <w:rsid w:val="006412AF"/>
    <w:rsid w:val="00641D2B"/>
    <w:rsid w:val="006441A7"/>
    <w:rsid w:val="0064438C"/>
    <w:rsid w:val="0064560F"/>
    <w:rsid w:val="006464A2"/>
    <w:rsid w:val="006521DA"/>
    <w:rsid w:val="00653D64"/>
    <w:rsid w:val="00657B9C"/>
    <w:rsid w:val="00661C70"/>
    <w:rsid w:val="00662201"/>
    <w:rsid w:val="00664768"/>
    <w:rsid w:val="006647F6"/>
    <w:rsid w:val="006721E6"/>
    <w:rsid w:val="00672B29"/>
    <w:rsid w:val="00674FE6"/>
    <w:rsid w:val="00682011"/>
    <w:rsid w:val="006833AA"/>
    <w:rsid w:val="00683AD2"/>
    <w:rsid w:val="00690967"/>
    <w:rsid w:val="00691D81"/>
    <w:rsid w:val="00692715"/>
    <w:rsid w:val="00692740"/>
    <w:rsid w:val="006A014C"/>
    <w:rsid w:val="006A02F4"/>
    <w:rsid w:val="006A1353"/>
    <w:rsid w:val="006B1B18"/>
    <w:rsid w:val="006B1D32"/>
    <w:rsid w:val="006C5A60"/>
    <w:rsid w:val="006C6774"/>
    <w:rsid w:val="006C6932"/>
    <w:rsid w:val="006D0547"/>
    <w:rsid w:val="006D2ACB"/>
    <w:rsid w:val="006D6430"/>
    <w:rsid w:val="006E070D"/>
    <w:rsid w:val="006E25AD"/>
    <w:rsid w:val="006E665A"/>
    <w:rsid w:val="006E7849"/>
    <w:rsid w:val="006E7AD2"/>
    <w:rsid w:val="006F2C6E"/>
    <w:rsid w:val="006F3081"/>
    <w:rsid w:val="006F3A94"/>
    <w:rsid w:val="007000D6"/>
    <w:rsid w:val="00700320"/>
    <w:rsid w:val="0070049E"/>
    <w:rsid w:val="007019E4"/>
    <w:rsid w:val="00706504"/>
    <w:rsid w:val="0071442C"/>
    <w:rsid w:val="00714871"/>
    <w:rsid w:val="00717A98"/>
    <w:rsid w:val="00721438"/>
    <w:rsid w:val="00725116"/>
    <w:rsid w:val="007256F6"/>
    <w:rsid w:val="007267A4"/>
    <w:rsid w:val="00730848"/>
    <w:rsid w:val="00731890"/>
    <w:rsid w:val="00736A4B"/>
    <w:rsid w:val="00736B2F"/>
    <w:rsid w:val="0074693A"/>
    <w:rsid w:val="00747148"/>
    <w:rsid w:val="007536F7"/>
    <w:rsid w:val="00753DEF"/>
    <w:rsid w:val="00755F71"/>
    <w:rsid w:val="00756B6E"/>
    <w:rsid w:val="0076222F"/>
    <w:rsid w:val="007659BC"/>
    <w:rsid w:val="00776964"/>
    <w:rsid w:val="00782F71"/>
    <w:rsid w:val="00784817"/>
    <w:rsid w:val="00794F82"/>
    <w:rsid w:val="007951C5"/>
    <w:rsid w:val="007958F2"/>
    <w:rsid w:val="00796501"/>
    <w:rsid w:val="007A0081"/>
    <w:rsid w:val="007A2F00"/>
    <w:rsid w:val="007A7A0E"/>
    <w:rsid w:val="007B178A"/>
    <w:rsid w:val="007B37C6"/>
    <w:rsid w:val="007C327D"/>
    <w:rsid w:val="007C332B"/>
    <w:rsid w:val="007C53C8"/>
    <w:rsid w:val="007C66EE"/>
    <w:rsid w:val="007D55B3"/>
    <w:rsid w:val="007E133C"/>
    <w:rsid w:val="007E728E"/>
    <w:rsid w:val="007F2A59"/>
    <w:rsid w:val="007F6945"/>
    <w:rsid w:val="007F6E1B"/>
    <w:rsid w:val="007F78C2"/>
    <w:rsid w:val="0080359E"/>
    <w:rsid w:val="00806566"/>
    <w:rsid w:val="00806853"/>
    <w:rsid w:val="00812735"/>
    <w:rsid w:val="00813B89"/>
    <w:rsid w:val="0081688F"/>
    <w:rsid w:val="00820A1E"/>
    <w:rsid w:val="0082307D"/>
    <w:rsid w:val="00823CC9"/>
    <w:rsid w:val="00830299"/>
    <w:rsid w:val="00836E93"/>
    <w:rsid w:val="008373B0"/>
    <w:rsid w:val="00845A45"/>
    <w:rsid w:val="00847BE9"/>
    <w:rsid w:val="00847C17"/>
    <w:rsid w:val="0085037C"/>
    <w:rsid w:val="008534AB"/>
    <w:rsid w:val="00853D10"/>
    <w:rsid w:val="00854099"/>
    <w:rsid w:val="0085677F"/>
    <w:rsid w:val="008626D6"/>
    <w:rsid w:val="00862D74"/>
    <w:rsid w:val="00863F19"/>
    <w:rsid w:val="00866936"/>
    <w:rsid w:val="008727F0"/>
    <w:rsid w:val="00877130"/>
    <w:rsid w:val="008854EE"/>
    <w:rsid w:val="008912A2"/>
    <w:rsid w:val="00896ECC"/>
    <w:rsid w:val="008A1DD7"/>
    <w:rsid w:val="008A3297"/>
    <w:rsid w:val="008A36A9"/>
    <w:rsid w:val="008A3BD8"/>
    <w:rsid w:val="008A3C51"/>
    <w:rsid w:val="008B0401"/>
    <w:rsid w:val="008B4B26"/>
    <w:rsid w:val="008B5064"/>
    <w:rsid w:val="008C0957"/>
    <w:rsid w:val="008C38B4"/>
    <w:rsid w:val="008C5993"/>
    <w:rsid w:val="008C7EE8"/>
    <w:rsid w:val="008D3BD5"/>
    <w:rsid w:val="008D4ECC"/>
    <w:rsid w:val="008D7DF4"/>
    <w:rsid w:val="008E112E"/>
    <w:rsid w:val="008E143A"/>
    <w:rsid w:val="008E14EB"/>
    <w:rsid w:val="008E16E2"/>
    <w:rsid w:val="008E2B37"/>
    <w:rsid w:val="008E376D"/>
    <w:rsid w:val="008E6B32"/>
    <w:rsid w:val="008F287E"/>
    <w:rsid w:val="008F3EBD"/>
    <w:rsid w:val="0090466E"/>
    <w:rsid w:val="0091719B"/>
    <w:rsid w:val="00917F7E"/>
    <w:rsid w:val="009207D7"/>
    <w:rsid w:val="00927DD2"/>
    <w:rsid w:val="0093070E"/>
    <w:rsid w:val="00933CEA"/>
    <w:rsid w:val="00941EF0"/>
    <w:rsid w:val="009443B0"/>
    <w:rsid w:val="0094564D"/>
    <w:rsid w:val="00950A6B"/>
    <w:rsid w:val="00950F81"/>
    <w:rsid w:val="0095308D"/>
    <w:rsid w:val="00956ED8"/>
    <w:rsid w:val="00961482"/>
    <w:rsid w:val="00972C3C"/>
    <w:rsid w:val="00974F41"/>
    <w:rsid w:val="00977A5F"/>
    <w:rsid w:val="009800EA"/>
    <w:rsid w:val="00982723"/>
    <w:rsid w:val="00985761"/>
    <w:rsid w:val="0099210C"/>
    <w:rsid w:val="009B00D9"/>
    <w:rsid w:val="009B0B70"/>
    <w:rsid w:val="009B0ECF"/>
    <w:rsid w:val="009B2BBF"/>
    <w:rsid w:val="009B3905"/>
    <w:rsid w:val="009B5490"/>
    <w:rsid w:val="009C0849"/>
    <w:rsid w:val="009C106B"/>
    <w:rsid w:val="009C1DBC"/>
    <w:rsid w:val="009C729B"/>
    <w:rsid w:val="009D3364"/>
    <w:rsid w:val="009D77E4"/>
    <w:rsid w:val="009E0E0E"/>
    <w:rsid w:val="009E7895"/>
    <w:rsid w:val="009F7D7E"/>
    <w:rsid w:val="00A01CC2"/>
    <w:rsid w:val="00A05BFF"/>
    <w:rsid w:val="00A22280"/>
    <w:rsid w:val="00A24C2E"/>
    <w:rsid w:val="00A30911"/>
    <w:rsid w:val="00A32348"/>
    <w:rsid w:val="00A336FD"/>
    <w:rsid w:val="00A3567B"/>
    <w:rsid w:val="00A40E44"/>
    <w:rsid w:val="00A55173"/>
    <w:rsid w:val="00A55496"/>
    <w:rsid w:val="00A554C7"/>
    <w:rsid w:val="00A55583"/>
    <w:rsid w:val="00A61089"/>
    <w:rsid w:val="00A61D2C"/>
    <w:rsid w:val="00A634EC"/>
    <w:rsid w:val="00A70FD3"/>
    <w:rsid w:val="00A71AB2"/>
    <w:rsid w:val="00A72072"/>
    <w:rsid w:val="00A753EF"/>
    <w:rsid w:val="00A774D6"/>
    <w:rsid w:val="00A94A41"/>
    <w:rsid w:val="00A95341"/>
    <w:rsid w:val="00AA0AB6"/>
    <w:rsid w:val="00AB105A"/>
    <w:rsid w:val="00AB24EB"/>
    <w:rsid w:val="00AB4903"/>
    <w:rsid w:val="00AB7DC2"/>
    <w:rsid w:val="00AC1558"/>
    <w:rsid w:val="00AC479C"/>
    <w:rsid w:val="00AC64E5"/>
    <w:rsid w:val="00AD368A"/>
    <w:rsid w:val="00AE374D"/>
    <w:rsid w:val="00AE3EEA"/>
    <w:rsid w:val="00AE752E"/>
    <w:rsid w:val="00AE7F77"/>
    <w:rsid w:val="00AF0A09"/>
    <w:rsid w:val="00AF124B"/>
    <w:rsid w:val="00AF150B"/>
    <w:rsid w:val="00AF2BC8"/>
    <w:rsid w:val="00AF2E6B"/>
    <w:rsid w:val="00AF5421"/>
    <w:rsid w:val="00B04EC0"/>
    <w:rsid w:val="00B06411"/>
    <w:rsid w:val="00B132CA"/>
    <w:rsid w:val="00B2145A"/>
    <w:rsid w:val="00B219DB"/>
    <w:rsid w:val="00B307A3"/>
    <w:rsid w:val="00B326B3"/>
    <w:rsid w:val="00B341C1"/>
    <w:rsid w:val="00B346BA"/>
    <w:rsid w:val="00B36A20"/>
    <w:rsid w:val="00B456FE"/>
    <w:rsid w:val="00B5389F"/>
    <w:rsid w:val="00B560D0"/>
    <w:rsid w:val="00B61236"/>
    <w:rsid w:val="00B62252"/>
    <w:rsid w:val="00B632CD"/>
    <w:rsid w:val="00B63A7D"/>
    <w:rsid w:val="00B64CD6"/>
    <w:rsid w:val="00B661D2"/>
    <w:rsid w:val="00B66312"/>
    <w:rsid w:val="00B664B0"/>
    <w:rsid w:val="00B71112"/>
    <w:rsid w:val="00B73C80"/>
    <w:rsid w:val="00B815AD"/>
    <w:rsid w:val="00B863BC"/>
    <w:rsid w:val="00B91714"/>
    <w:rsid w:val="00B95FDB"/>
    <w:rsid w:val="00BA05C8"/>
    <w:rsid w:val="00BB178B"/>
    <w:rsid w:val="00BB28BD"/>
    <w:rsid w:val="00BB2E42"/>
    <w:rsid w:val="00BB3E25"/>
    <w:rsid w:val="00BC4936"/>
    <w:rsid w:val="00BC5B19"/>
    <w:rsid w:val="00BC7190"/>
    <w:rsid w:val="00BC7EF9"/>
    <w:rsid w:val="00BD1C69"/>
    <w:rsid w:val="00BD23FA"/>
    <w:rsid w:val="00BD5737"/>
    <w:rsid w:val="00BE1035"/>
    <w:rsid w:val="00BF0002"/>
    <w:rsid w:val="00BF5623"/>
    <w:rsid w:val="00C02375"/>
    <w:rsid w:val="00C024E7"/>
    <w:rsid w:val="00C036A8"/>
    <w:rsid w:val="00C043E4"/>
    <w:rsid w:val="00C111AC"/>
    <w:rsid w:val="00C125BF"/>
    <w:rsid w:val="00C137B8"/>
    <w:rsid w:val="00C1559E"/>
    <w:rsid w:val="00C15613"/>
    <w:rsid w:val="00C17114"/>
    <w:rsid w:val="00C17309"/>
    <w:rsid w:val="00C214BE"/>
    <w:rsid w:val="00C270D4"/>
    <w:rsid w:val="00C329A2"/>
    <w:rsid w:val="00C32C3E"/>
    <w:rsid w:val="00C33EBC"/>
    <w:rsid w:val="00C34AB1"/>
    <w:rsid w:val="00C37E6E"/>
    <w:rsid w:val="00C4036B"/>
    <w:rsid w:val="00C426DE"/>
    <w:rsid w:val="00C4553E"/>
    <w:rsid w:val="00C46FBB"/>
    <w:rsid w:val="00C4788F"/>
    <w:rsid w:val="00C50CCE"/>
    <w:rsid w:val="00C5569C"/>
    <w:rsid w:val="00C55B5C"/>
    <w:rsid w:val="00C562E0"/>
    <w:rsid w:val="00C57F71"/>
    <w:rsid w:val="00C7507B"/>
    <w:rsid w:val="00C750A7"/>
    <w:rsid w:val="00C77410"/>
    <w:rsid w:val="00CA4F35"/>
    <w:rsid w:val="00CA747C"/>
    <w:rsid w:val="00CB499E"/>
    <w:rsid w:val="00CB4FC7"/>
    <w:rsid w:val="00CB679B"/>
    <w:rsid w:val="00CC53FB"/>
    <w:rsid w:val="00CC6014"/>
    <w:rsid w:val="00CC67C0"/>
    <w:rsid w:val="00CC79CC"/>
    <w:rsid w:val="00CD58FE"/>
    <w:rsid w:val="00CD5FC8"/>
    <w:rsid w:val="00CD60D3"/>
    <w:rsid w:val="00CD6B4D"/>
    <w:rsid w:val="00CD7986"/>
    <w:rsid w:val="00CD7D71"/>
    <w:rsid w:val="00CD7FBB"/>
    <w:rsid w:val="00CE0087"/>
    <w:rsid w:val="00CE2F30"/>
    <w:rsid w:val="00CE3B3E"/>
    <w:rsid w:val="00CE4BA2"/>
    <w:rsid w:val="00CE5404"/>
    <w:rsid w:val="00CF00D3"/>
    <w:rsid w:val="00CF0392"/>
    <w:rsid w:val="00CF263B"/>
    <w:rsid w:val="00CF39C3"/>
    <w:rsid w:val="00CF7D75"/>
    <w:rsid w:val="00D038FA"/>
    <w:rsid w:val="00D0411A"/>
    <w:rsid w:val="00D05CAD"/>
    <w:rsid w:val="00D071DF"/>
    <w:rsid w:val="00D10616"/>
    <w:rsid w:val="00D145D6"/>
    <w:rsid w:val="00D16907"/>
    <w:rsid w:val="00D217C0"/>
    <w:rsid w:val="00D3077F"/>
    <w:rsid w:val="00D35269"/>
    <w:rsid w:val="00D363BD"/>
    <w:rsid w:val="00D4086D"/>
    <w:rsid w:val="00D476AF"/>
    <w:rsid w:val="00D52F9B"/>
    <w:rsid w:val="00D533FA"/>
    <w:rsid w:val="00D53A57"/>
    <w:rsid w:val="00D54F03"/>
    <w:rsid w:val="00D63A3F"/>
    <w:rsid w:val="00D70161"/>
    <w:rsid w:val="00D71A78"/>
    <w:rsid w:val="00D74BCB"/>
    <w:rsid w:val="00D80622"/>
    <w:rsid w:val="00D8129B"/>
    <w:rsid w:val="00D8496B"/>
    <w:rsid w:val="00D9091B"/>
    <w:rsid w:val="00D93741"/>
    <w:rsid w:val="00DA370B"/>
    <w:rsid w:val="00DB10B5"/>
    <w:rsid w:val="00DB28AF"/>
    <w:rsid w:val="00DC119E"/>
    <w:rsid w:val="00DC6AAB"/>
    <w:rsid w:val="00DD1208"/>
    <w:rsid w:val="00DE2038"/>
    <w:rsid w:val="00DE46E6"/>
    <w:rsid w:val="00DF0470"/>
    <w:rsid w:val="00DF23F9"/>
    <w:rsid w:val="00DF2E57"/>
    <w:rsid w:val="00DF74C0"/>
    <w:rsid w:val="00E009A0"/>
    <w:rsid w:val="00E01F47"/>
    <w:rsid w:val="00E0776F"/>
    <w:rsid w:val="00E14DEC"/>
    <w:rsid w:val="00E213B9"/>
    <w:rsid w:val="00E30D05"/>
    <w:rsid w:val="00E30F6A"/>
    <w:rsid w:val="00E317F4"/>
    <w:rsid w:val="00E32FA7"/>
    <w:rsid w:val="00E33285"/>
    <w:rsid w:val="00E332C1"/>
    <w:rsid w:val="00E3399D"/>
    <w:rsid w:val="00E344BE"/>
    <w:rsid w:val="00E41B8B"/>
    <w:rsid w:val="00E456B4"/>
    <w:rsid w:val="00E51C68"/>
    <w:rsid w:val="00E5618F"/>
    <w:rsid w:val="00E57727"/>
    <w:rsid w:val="00E57F61"/>
    <w:rsid w:val="00E633AF"/>
    <w:rsid w:val="00E67038"/>
    <w:rsid w:val="00E77684"/>
    <w:rsid w:val="00E8397E"/>
    <w:rsid w:val="00E8662D"/>
    <w:rsid w:val="00E930A3"/>
    <w:rsid w:val="00EA157A"/>
    <w:rsid w:val="00EA4911"/>
    <w:rsid w:val="00EA4A96"/>
    <w:rsid w:val="00EB355B"/>
    <w:rsid w:val="00EB358F"/>
    <w:rsid w:val="00EB7EB3"/>
    <w:rsid w:val="00EC1A23"/>
    <w:rsid w:val="00ED28C6"/>
    <w:rsid w:val="00ED30C8"/>
    <w:rsid w:val="00ED4C2C"/>
    <w:rsid w:val="00EE23A4"/>
    <w:rsid w:val="00EE3161"/>
    <w:rsid w:val="00EE453C"/>
    <w:rsid w:val="00EE7F0F"/>
    <w:rsid w:val="00EF7535"/>
    <w:rsid w:val="00F011CB"/>
    <w:rsid w:val="00F119EA"/>
    <w:rsid w:val="00F14F11"/>
    <w:rsid w:val="00F248B0"/>
    <w:rsid w:val="00F2645C"/>
    <w:rsid w:val="00F27BBE"/>
    <w:rsid w:val="00F318E8"/>
    <w:rsid w:val="00F31CBE"/>
    <w:rsid w:val="00F32999"/>
    <w:rsid w:val="00F36EBC"/>
    <w:rsid w:val="00F4787E"/>
    <w:rsid w:val="00F52716"/>
    <w:rsid w:val="00F52AFA"/>
    <w:rsid w:val="00F54E4E"/>
    <w:rsid w:val="00F574C6"/>
    <w:rsid w:val="00F577BA"/>
    <w:rsid w:val="00F61B98"/>
    <w:rsid w:val="00F635CA"/>
    <w:rsid w:val="00F7094C"/>
    <w:rsid w:val="00F73EA3"/>
    <w:rsid w:val="00F81FCD"/>
    <w:rsid w:val="00F822E5"/>
    <w:rsid w:val="00F8324A"/>
    <w:rsid w:val="00F832BE"/>
    <w:rsid w:val="00F865AC"/>
    <w:rsid w:val="00F87B73"/>
    <w:rsid w:val="00F921DA"/>
    <w:rsid w:val="00F92B4A"/>
    <w:rsid w:val="00F95F70"/>
    <w:rsid w:val="00FA0B0D"/>
    <w:rsid w:val="00FA5523"/>
    <w:rsid w:val="00FC19DC"/>
    <w:rsid w:val="00FC1E6B"/>
    <w:rsid w:val="00FC6FED"/>
    <w:rsid w:val="00FE2928"/>
    <w:rsid w:val="00FF404A"/>
    <w:rsid w:val="00FF7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CA8A9"/>
  <w15:chartTrackingRefBased/>
  <w15:docId w15:val="{BFD0B7C4-4E28-0E43-A592-48086A688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2E7"/>
    <w:rPr>
      <w:rFonts w:ascii="宋体" w:eastAsia="宋体" w:hAnsi="宋体" w:cs="宋体"/>
      <w:kern w:val="0"/>
      <w:sz w:val="24"/>
    </w:rPr>
  </w:style>
  <w:style w:type="paragraph" w:styleId="1">
    <w:name w:val="heading 1"/>
    <w:basedOn w:val="a"/>
    <w:next w:val="a"/>
    <w:link w:val="10"/>
    <w:uiPriority w:val="9"/>
    <w:qFormat/>
    <w:rsid w:val="00FE2928"/>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80359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C5569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31B8"/>
    <w:pPr>
      <w:widowControl w:val="0"/>
      <w:ind w:firstLineChars="200" w:firstLine="420"/>
      <w:jc w:val="both"/>
    </w:pPr>
    <w:rPr>
      <w:rFonts w:asciiTheme="minorHAnsi" w:eastAsiaTheme="minorEastAsia" w:hAnsiTheme="minorHAnsi" w:cstheme="minorBidi"/>
      <w:kern w:val="2"/>
      <w:sz w:val="21"/>
    </w:rPr>
  </w:style>
  <w:style w:type="table" w:styleId="a4">
    <w:name w:val="Table Grid"/>
    <w:basedOn w:val="a1"/>
    <w:rsid w:val="00C426DE"/>
    <w:rPr>
      <w:rFonts w:ascii="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6F3A94"/>
    <w:rPr>
      <w:color w:val="0563C1" w:themeColor="hyperlink"/>
      <w:u w:val="single"/>
    </w:rPr>
  </w:style>
  <w:style w:type="character" w:styleId="a6">
    <w:name w:val="Unresolved Mention"/>
    <w:basedOn w:val="a0"/>
    <w:uiPriority w:val="99"/>
    <w:semiHidden/>
    <w:unhideWhenUsed/>
    <w:rsid w:val="006F3A94"/>
    <w:rPr>
      <w:color w:val="605E5C"/>
      <w:shd w:val="clear" w:color="auto" w:fill="E1DFDD"/>
    </w:rPr>
  </w:style>
  <w:style w:type="character" w:styleId="a7">
    <w:name w:val="FollowedHyperlink"/>
    <w:basedOn w:val="a0"/>
    <w:uiPriority w:val="99"/>
    <w:semiHidden/>
    <w:unhideWhenUsed/>
    <w:rsid w:val="008C5993"/>
    <w:rPr>
      <w:color w:val="954F72" w:themeColor="followedHyperlink"/>
      <w:u w:val="single"/>
    </w:rPr>
  </w:style>
  <w:style w:type="character" w:customStyle="1" w:styleId="10">
    <w:name w:val="标题 1 字符"/>
    <w:basedOn w:val="a0"/>
    <w:link w:val="1"/>
    <w:uiPriority w:val="9"/>
    <w:rsid w:val="00FE2928"/>
    <w:rPr>
      <w:rFonts w:ascii="宋体" w:eastAsia="宋体" w:hAnsi="宋体" w:cs="宋体"/>
      <w:b/>
      <w:bCs/>
      <w:kern w:val="44"/>
      <w:sz w:val="44"/>
      <w:szCs w:val="44"/>
    </w:rPr>
  </w:style>
  <w:style w:type="paragraph" w:styleId="TOC">
    <w:name w:val="TOC Heading"/>
    <w:basedOn w:val="1"/>
    <w:next w:val="a"/>
    <w:uiPriority w:val="39"/>
    <w:unhideWhenUsed/>
    <w:qFormat/>
    <w:rsid w:val="00FE2928"/>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FE2928"/>
    <w:pPr>
      <w:spacing w:before="120" w:after="120"/>
    </w:pPr>
    <w:rPr>
      <w:rFonts w:asciiTheme="minorHAnsi" w:eastAsiaTheme="minorHAnsi"/>
      <w:b/>
      <w:bCs/>
      <w:caps/>
      <w:sz w:val="20"/>
      <w:szCs w:val="20"/>
    </w:rPr>
  </w:style>
  <w:style w:type="paragraph" w:styleId="TOC2">
    <w:name w:val="toc 2"/>
    <w:basedOn w:val="a"/>
    <w:next w:val="a"/>
    <w:autoRedefine/>
    <w:uiPriority w:val="39"/>
    <w:unhideWhenUsed/>
    <w:rsid w:val="00FE2928"/>
    <w:pPr>
      <w:ind w:left="240"/>
    </w:pPr>
    <w:rPr>
      <w:rFonts w:asciiTheme="minorHAnsi" w:eastAsiaTheme="minorHAnsi"/>
      <w:smallCaps/>
      <w:sz w:val="20"/>
      <w:szCs w:val="20"/>
    </w:rPr>
  </w:style>
  <w:style w:type="paragraph" w:styleId="TOC3">
    <w:name w:val="toc 3"/>
    <w:basedOn w:val="a"/>
    <w:next w:val="a"/>
    <w:autoRedefine/>
    <w:uiPriority w:val="39"/>
    <w:unhideWhenUsed/>
    <w:rsid w:val="00FE2928"/>
    <w:pPr>
      <w:ind w:left="480"/>
    </w:pPr>
    <w:rPr>
      <w:rFonts w:asciiTheme="minorHAnsi" w:eastAsiaTheme="minorHAnsi"/>
      <w:i/>
      <w:iCs/>
      <w:sz w:val="20"/>
      <w:szCs w:val="20"/>
    </w:rPr>
  </w:style>
  <w:style w:type="paragraph" w:styleId="TOC4">
    <w:name w:val="toc 4"/>
    <w:basedOn w:val="a"/>
    <w:next w:val="a"/>
    <w:autoRedefine/>
    <w:uiPriority w:val="39"/>
    <w:semiHidden/>
    <w:unhideWhenUsed/>
    <w:rsid w:val="00FE2928"/>
    <w:pPr>
      <w:ind w:left="720"/>
    </w:pPr>
    <w:rPr>
      <w:rFonts w:asciiTheme="minorHAnsi" w:eastAsiaTheme="minorHAnsi"/>
      <w:sz w:val="18"/>
      <w:szCs w:val="18"/>
    </w:rPr>
  </w:style>
  <w:style w:type="paragraph" w:styleId="TOC5">
    <w:name w:val="toc 5"/>
    <w:basedOn w:val="a"/>
    <w:next w:val="a"/>
    <w:autoRedefine/>
    <w:uiPriority w:val="39"/>
    <w:semiHidden/>
    <w:unhideWhenUsed/>
    <w:rsid w:val="00FE2928"/>
    <w:pPr>
      <w:ind w:left="960"/>
    </w:pPr>
    <w:rPr>
      <w:rFonts w:asciiTheme="minorHAnsi" w:eastAsiaTheme="minorHAnsi"/>
      <w:sz w:val="18"/>
      <w:szCs w:val="18"/>
    </w:rPr>
  </w:style>
  <w:style w:type="paragraph" w:styleId="TOC6">
    <w:name w:val="toc 6"/>
    <w:basedOn w:val="a"/>
    <w:next w:val="a"/>
    <w:autoRedefine/>
    <w:uiPriority w:val="39"/>
    <w:semiHidden/>
    <w:unhideWhenUsed/>
    <w:rsid w:val="00FE2928"/>
    <w:pPr>
      <w:ind w:left="1200"/>
    </w:pPr>
    <w:rPr>
      <w:rFonts w:asciiTheme="minorHAnsi" w:eastAsiaTheme="minorHAnsi"/>
      <w:sz w:val="18"/>
      <w:szCs w:val="18"/>
    </w:rPr>
  </w:style>
  <w:style w:type="paragraph" w:styleId="TOC7">
    <w:name w:val="toc 7"/>
    <w:basedOn w:val="a"/>
    <w:next w:val="a"/>
    <w:autoRedefine/>
    <w:uiPriority w:val="39"/>
    <w:semiHidden/>
    <w:unhideWhenUsed/>
    <w:rsid w:val="00FE2928"/>
    <w:pPr>
      <w:ind w:left="1440"/>
    </w:pPr>
    <w:rPr>
      <w:rFonts w:asciiTheme="minorHAnsi" w:eastAsiaTheme="minorHAnsi"/>
      <w:sz w:val="18"/>
      <w:szCs w:val="18"/>
    </w:rPr>
  </w:style>
  <w:style w:type="paragraph" w:styleId="TOC8">
    <w:name w:val="toc 8"/>
    <w:basedOn w:val="a"/>
    <w:next w:val="a"/>
    <w:autoRedefine/>
    <w:uiPriority w:val="39"/>
    <w:semiHidden/>
    <w:unhideWhenUsed/>
    <w:rsid w:val="00FE2928"/>
    <w:pPr>
      <w:ind w:left="1680"/>
    </w:pPr>
    <w:rPr>
      <w:rFonts w:asciiTheme="minorHAnsi" w:eastAsiaTheme="minorHAnsi"/>
      <w:sz w:val="18"/>
      <w:szCs w:val="18"/>
    </w:rPr>
  </w:style>
  <w:style w:type="paragraph" w:styleId="TOC9">
    <w:name w:val="toc 9"/>
    <w:basedOn w:val="a"/>
    <w:next w:val="a"/>
    <w:autoRedefine/>
    <w:uiPriority w:val="39"/>
    <w:semiHidden/>
    <w:unhideWhenUsed/>
    <w:rsid w:val="00FE2928"/>
    <w:pPr>
      <w:ind w:left="1920"/>
    </w:pPr>
    <w:rPr>
      <w:rFonts w:asciiTheme="minorHAnsi" w:eastAsiaTheme="minorHAnsi"/>
      <w:sz w:val="18"/>
      <w:szCs w:val="18"/>
    </w:rPr>
  </w:style>
  <w:style w:type="paragraph" w:styleId="a8">
    <w:name w:val="footer"/>
    <w:basedOn w:val="a"/>
    <w:link w:val="a9"/>
    <w:uiPriority w:val="99"/>
    <w:unhideWhenUsed/>
    <w:rsid w:val="00CA4F35"/>
    <w:pPr>
      <w:tabs>
        <w:tab w:val="center" w:pos="4153"/>
        <w:tab w:val="right" w:pos="8306"/>
      </w:tabs>
      <w:snapToGrid w:val="0"/>
    </w:pPr>
    <w:rPr>
      <w:sz w:val="18"/>
      <w:szCs w:val="18"/>
    </w:rPr>
  </w:style>
  <w:style w:type="character" w:customStyle="1" w:styleId="a9">
    <w:name w:val="页脚 字符"/>
    <w:basedOn w:val="a0"/>
    <w:link w:val="a8"/>
    <w:uiPriority w:val="99"/>
    <w:rsid w:val="00CA4F35"/>
    <w:rPr>
      <w:rFonts w:ascii="宋体" w:eastAsia="宋体" w:hAnsi="宋体" w:cs="宋体"/>
      <w:kern w:val="0"/>
      <w:sz w:val="18"/>
      <w:szCs w:val="18"/>
    </w:rPr>
  </w:style>
  <w:style w:type="character" w:styleId="aa">
    <w:name w:val="page number"/>
    <w:basedOn w:val="a0"/>
    <w:uiPriority w:val="99"/>
    <w:semiHidden/>
    <w:unhideWhenUsed/>
    <w:rsid w:val="00CA4F35"/>
  </w:style>
  <w:style w:type="character" w:customStyle="1" w:styleId="20">
    <w:name w:val="标题 2 字符"/>
    <w:basedOn w:val="a0"/>
    <w:link w:val="2"/>
    <w:uiPriority w:val="9"/>
    <w:semiHidden/>
    <w:rsid w:val="0080359E"/>
    <w:rPr>
      <w:rFonts w:asciiTheme="majorHAnsi" w:eastAsiaTheme="majorEastAsia" w:hAnsiTheme="majorHAnsi" w:cstheme="majorBidi"/>
      <w:b/>
      <w:bCs/>
      <w:kern w:val="0"/>
      <w:sz w:val="32"/>
      <w:szCs w:val="32"/>
    </w:rPr>
  </w:style>
  <w:style w:type="character" w:customStyle="1" w:styleId="30">
    <w:name w:val="标题 3 字符"/>
    <w:basedOn w:val="a0"/>
    <w:link w:val="3"/>
    <w:uiPriority w:val="9"/>
    <w:semiHidden/>
    <w:rsid w:val="00C5569C"/>
    <w:rPr>
      <w:rFonts w:ascii="宋体" w:eastAsia="宋体" w:hAnsi="宋体" w:cs="宋体"/>
      <w:b/>
      <w:bCs/>
      <w:kern w:val="0"/>
      <w:sz w:val="32"/>
      <w:szCs w:val="32"/>
    </w:rPr>
  </w:style>
  <w:style w:type="paragraph" w:customStyle="1" w:styleId="Default">
    <w:name w:val="Default"/>
    <w:rsid w:val="006175DF"/>
    <w:pPr>
      <w:widowControl w:val="0"/>
      <w:autoSpaceDE w:val="0"/>
      <w:autoSpaceDN w:val="0"/>
      <w:adjustRightInd w:val="0"/>
    </w:pPr>
    <w:rPr>
      <w:rFonts w:ascii="Times New Roman" w:hAnsi="Times New Roman" w:cs="Times New Roman"/>
      <w:color w:val="000000"/>
      <w:kern w:val="0"/>
      <w:sz w:val="24"/>
    </w:rPr>
  </w:style>
  <w:style w:type="paragraph" w:styleId="ab">
    <w:name w:val="header"/>
    <w:basedOn w:val="a"/>
    <w:link w:val="ac"/>
    <w:uiPriority w:val="99"/>
    <w:unhideWhenUsed/>
    <w:rsid w:val="008E143A"/>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0"/>
    <w:link w:val="ab"/>
    <w:uiPriority w:val="99"/>
    <w:rsid w:val="008E143A"/>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30198">
      <w:bodyDiv w:val="1"/>
      <w:marLeft w:val="0"/>
      <w:marRight w:val="0"/>
      <w:marTop w:val="0"/>
      <w:marBottom w:val="0"/>
      <w:divBdr>
        <w:top w:val="none" w:sz="0" w:space="0" w:color="auto"/>
        <w:left w:val="none" w:sz="0" w:space="0" w:color="auto"/>
        <w:bottom w:val="none" w:sz="0" w:space="0" w:color="auto"/>
        <w:right w:val="none" w:sz="0" w:space="0" w:color="auto"/>
      </w:divBdr>
    </w:div>
    <w:div w:id="1461416790">
      <w:bodyDiv w:val="1"/>
      <w:marLeft w:val="0"/>
      <w:marRight w:val="0"/>
      <w:marTop w:val="0"/>
      <w:marBottom w:val="0"/>
      <w:divBdr>
        <w:top w:val="none" w:sz="0" w:space="0" w:color="auto"/>
        <w:left w:val="none" w:sz="0" w:space="0" w:color="auto"/>
        <w:bottom w:val="none" w:sz="0" w:space="0" w:color="auto"/>
        <w:right w:val="none" w:sz="0" w:space="0" w:color="auto"/>
      </w:divBdr>
      <w:divsChild>
        <w:div w:id="2085491557">
          <w:marLeft w:val="360"/>
          <w:marRight w:val="0"/>
          <w:marTop w:val="200"/>
          <w:marBottom w:val="0"/>
          <w:divBdr>
            <w:top w:val="none" w:sz="0" w:space="0" w:color="auto"/>
            <w:left w:val="none" w:sz="0" w:space="0" w:color="auto"/>
            <w:bottom w:val="none" w:sz="0" w:space="0" w:color="auto"/>
            <w:right w:val="none" w:sz="0" w:space="0" w:color="auto"/>
          </w:divBdr>
        </w:div>
        <w:div w:id="588199055">
          <w:marLeft w:val="360"/>
          <w:marRight w:val="0"/>
          <w:marTop w:val="200"/>
          <w:marBottom w:val="0"/>
          <w:divBdr>
            <w:top w:val="none" w:sz="0" w:space="0" w:color="auto"/>
            <w:left w:val="none" w:sz="0" w:space="0" w:color="auto"/>
            <w:bottom w:val="none" w:sz="0" w:space="0" w:color="auto"/>
            <w:right w:val="none" w:sz="0" w:space="0" w:color="auto"/>
          </w:divBdr>
        </w:div>
      </w:divsChild>
    </w:div>
    <w:div w:id="1790658640">
      <w:bodyDiv w:val="1"/>
      <w:marLeft w:val="0"/>
      <w:marRight w:val="0"/>
      <w:marTop w:val="0"/>
      <w:marBottom w:val="0"/>
      <w:divBdr>
        <w:top w:val="none" w:sz="0" w:space="0" w:color="auto"/>
        <w:left w:val="none" w:sz="0" w:space="0" w:color="auto"/>
        <w:bottom w:val="none" w:sz="0" w:space="0" w:color="auto"/>
        <w:right w:val="none" w:sz="0" w:space="0" w:color="auto"/>
      </w:divBdr>
    </w:div>
    <w:div w:id="211393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F05C-6612-BC47-8062-046CA289E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2384</TotalTime>
  <Pages>37</Pages>
  <Words>11872</Words>
  <Characters>67676</Characters>
  <Application>Microsoft Office Word</Application>
  <DocSecurity>0</DocSecurity>
  <Lines>563</Lines>
  <Paragraphs>158</Paragraphs>
  <ScaleCrop>false</ScaleCrop>
  <Company/>
  <LinksUpToDate>false</LinksUpToDate>
  <CharactersWithSpaces>79390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A8678</dc:creator>
  <cp:keywords/>
  <dc:description/>
  <cp:lastModifiedBy>A8678</cp:lastModifiedBy>
  <cp:revision>489</cp:revision>
  <dcterms:created xsi:type="dcterms:W3CDTF">2021-12-14T03:13:00Z</dcterms:created>
  <dcterms:modified xsi:type="dcterms:W3CDTF">2022-01-31T04:55:00Z</dcterms:modified>
</cp:coreProperties>
</file>