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rPr>
        <w:id w:val="-372149932"/>
        <w:docPartObj>
          <w:docPartGallery w:val="Cover Pages"/>
          <w:docPartUnique/>
        </w:docPartObj>
      </w:sdtPr>
      <w:sdtEndPr>
        <w:rPr>
          <w:b/>
          <w:bCs/>
          <w:sz w:val="24"/>
          <w:szCs w:val="24"/>
        </w:rPr>
      </w:sdtEndPr>
      <w:sdtContent>
        <w:p w14:paraId="0D7BA4D1" w14:textId="2DA871CB" w:rsidR="00664713" w:rsidRPr="00CF2D79" w:rsidRDefault="00A172DC">
          <w:pPr>
            <w:rPr>
              <w:rFonts w:ascii="Times New Roman" w:hAnsi="Times New Roman" w:cs="Times New Roman"/>
            </w:rPr>
          </w:pPr>
          <w:r w:rsidRPr="00CF2D79">
            <w:rPr>
              <w:rFonts w:ascii="Times New Roman" w:hAnsi="Times New Roman" w:cs="Times New Roman"/>
              <w:noProof/>
            </w:rPr>
            <mc:AlternateContent>
              <mc:Choice Requires="wpg">
                <w:drawing>
                  <wp:anchor distT="0" distB="0" distL="114300" distR="114300" simplePos="0" relativeHeight="251662848" behindDoc="1" locked="0" layoutInCell="1" allowOverlap="1" wp14:anchorId="1A38F12E" wp14:editId="3FF14686">
                    <wp:simplePos x="0" y="0"/>
                    <wp:positionH relativeFrom="page">
                      <wp:posOffset>446567</wp:posOffset>
                    </wp:positionH>
                    <wp:positionV relativeFrom="page">
                      <wp:posOffset>268989</wp:posOffset>
                    </wp:positionV>
                    <wp:extent cx="6664960" cy="9927636"/>
                    <wp:effectExtent l="0" t="0" r="0" b="0"/>
                    <wp:wrapNone/>
                    <wp:docPr id="10" name="Group 19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64960" cy="9927636"/>
                              <a:chOff x="0" y="0"/>
                              <a:chExt cx="6864824" cy="8722430"/>
                            </a:xfrm>
                          </wpg:grpSpPr>
                          <wps:wsp>
                            <wps:cNvPr id="11" name="Rectangle 194"/>
                            <wps:cNvSpPr>
                              <a:spLocks noChangeArrowheads="1"/>
                            </wps:cNvSpPr>
                            <wps:spPr bwMode="auto">
                              <a:xfrm>
                                <a:off x="0" y="0"/>
                                <a:ext cx="6858000" cy="1371600"/>
                              </a:xfrm>
                              <a:prstGeom prst="rect">
                                <a:avLst/>
                              </a:prstGeom>
                              <a:solidFill>
                                <a:schemeClr val="accent1">
                                  <a:lumMod val="100000"/>
                                  <a:lumOff val="0"/>
                                </a:schemeClr>
                              </a:solidFill>
                              <a:ln>
                                <a:noFill/>
                              </a:ln>
                              <a:extLst>
                                <a:ext uri="{91240B29-F687-4F45-9708-019B960494DF}">
                                  <a14:hiddenLine xmlns:a14="http://schemas.microsoft.com/office/drawing/2010/main" w="25400" cap="flat" cmpd="sng" algn="ctr">
                                    <a:solidFill>
                                      <a:srgbClr val="000000"/>
                                    </a:solidFill>
                                    <a:prstDash val="solid"/>
                                    <a:miter lim="800000"/>
                                    <a:headEnd/>
                                    <a:tailEnd/>
                                  </a14:hiddenLine>
                                </a:ext>
                              </a:extLst>
                            </wps:spPr>
                            <wps:bodyPr rot="0" vert="horz" wrap="square" lIns="91440" tIns="45720" rIns="91440" bIns="45720" anchor="ctr" anchorCtr="0" upright="1">
                              <a:noAutofit/>
                            </wps:bodyPr>
                          </wps:wsp>
                          <wps:wsp>
                            <wps:cNvPr id="12" name="Rectangle 195"/>
                            <wps:cNvSpPr>
                              <a:spLocks noChangeArrowheads="1"/>
                            </wps:cNvSpPr>
                            <wps:spPr bwMode="auto">
                              <a:xfrm>
                                <a:off x="0" y="4094329"/>
                                <a:ext cx="6858000" cy="4628101"/>
                              </a:xfrm>
                              <a:prstGeom prst="rect">
                                <a:avLst/>
                              </a:prstGeom>
                              <a:solidFill>
                                <a:schemeClr val="accent1">
                                  <a:lumMod val="100000"/>
                                  <a:lumOff val="0"/>
                                </a:schemeClr>
                              </a:solidFill>
                              <a:ln>
                                <a:noFill/>
                              </a:ln>
                              <a:extLst>
                                <a:ext uri="{91240B29-F687-4F45-9708-019B960494DF}">
                                  <a14:hiddenLine xmlns:a14="http://schemas.microsoft.com/office/drawing/2010/main" w="25400" cap="flat" cmpd="sng" algn="ctr">
                                    <a:solidFill>
                                      <a:srgbClr val="000000"/>
                                    </a:solidFill>
                                    <a:prstDash val="solid"/>
                                    <a:miter lim="800000"/>
                                    <a:headEnd/>
                                    <a:tailEnd/>
                                  </a14:hiddenLine>
                                </a:ext>
                              </a:extLst>
                            </wps:spPr>
                            <wps:txbx>
                              <w:txbxContent>
                                <w:p w14:paraId="4186B3A8" w14:textId="34D391DD" w:rsidR="00664713" w:rsidRPr="002D172B" w:rsidRDefault="002D172B" w:rsidP="002D172B">
                                  <w:pPr>
                                    <w:pStyle w:val="NoSpacing"/>
                                    <w:spacing w:before="120"/>
                                    <w:rPr>
                                      <w:b/>
                                      <w:bCs/>
                                      <w:color w:val="FFFFFF" w:themeColor="background1"/>
                                      <w:sz w:val="28"/>
                                      <w:szCs w:val="28"/>
                                      <w:lang w:val="en-GB"/>
                                    </w:rPr>
                                  </w:pPr>
                                  <w:r>
                                    <w:rPr>
                                      <w:b/>
                                      <w:bCs/>
                                      <w:color w:val="FFFFFF" w:themeColor="background1"/>
                                      <w:sz w:val="28"/>
                                      <w:szCs w:val="28"/>
                                      <w:lang w:val="en-GB"/>
                                    </w:rPr>
                                    <w:t xml:space="preserve">                                                                                     </w:t>
                                  </w:r>
                                  <w:r w:rsidRPr="002D172B">
                                    <w:rPr>
                                      <w:b/>
                                      <w:bCs/>
                                      <w:color w:val="FFFFFF" w:themeColor="background1"/>
                                      <w:sz w:val="28"/>
                                      <w:szCs w:val="28"/>
                                      <w:lang w:val="en-GB"/>
                                    </w:rPr>
                                    <w:t>Author: Liliya Hristova</w:t>
                                  </w:r>
                                </w:p>
                                <w:p w14:paraId="78864F7E" w14:textId="0522E64E" w:rsidR="002D172B" w:rsidRPr="002D172B" w:rsidRDefault="002D172B" w:rsidP="002D172B">
                                  <w:pPr>
                                    <w:pStyle w:val="NoSpacing"/>
                                    <w:spacing w:before="120"/>
                                    <w:rPr>
                                      <w:b/>
                                      <w:bCs/>
                                      <w:color w:val="FFFFFF" w:themeColor="background1"/>
                                      <w:sz w:val="28"/>
                                      <w:szCs w:val="28"/>
                                      <w:lang w:val="en-GB"/>
                                    </w:rPr>
                                  </w:pPr>
                                  <w:r>
                                    <w:rPr>
                                      <w:b/>
                                      <w:bCs/>
                                      <w:color w:val="FFFFFF" w:themeColor="background1"/>
                                      <w:sz w:val="28"/>
                                      <w:szCs w:val="28"/>
                                      <w:lang w:val="en-GB"/>
                                    </w:rPr>
                                    <w:t xml:space="preserve">                                                                                     </w:t>
                                  </w:r>
                                  <w:r w:rsidRPr="002D172B">
                                    <w:rPr>
                                      <w:b/>
                                      <w:bCs/>
                                      <w:color w:val="FFFFFF" w:themeColor="background1"/>
                                      <w:sz w:val="28"/>
                                      <w:szCs w:val="28"/>
                                      <w:lang w:val="en-GB"/>
                                    </w:rPr>
                                    <w:t>Student ID: 1816238</w:t>
                                  </w:r>
                                </w:p>
                                <w:p w14:paraId="398F5CD6" w14:textId="5AC856CA" w:rsidR="002D172B" w:rsidRPr="002D172B" w:rsidRDefault="002D172B" w:rsidP="002D172B">
                                  <w:pPr>
                                    <w:pStyle w:val="NoSpacing"/>
                                    <w:spacing w:before="120"/>
                                    <w:rPr>
                                      <w:b/>
                                      <w:bCs/>
                                      <w:color w:val="FFFFFF" w:themeColor="background1"/>
                                      <w:sz w:val="28"/>
                                      <w:szCs w:val="28"/>
                                      <w:lang w:val="en-GB"/>
                                    </w:rPr>
                                  </w:pPr>
                                  <w:r>
                                    <w:rPr>
                                      <w:b/>
                                      <w:bCs/>
                                      <w:color w:val="FFFFFF" w:themeColor="background1"/>
                                      <w:sz w:val="28"/>
                                      <w:szCs w:val="28"/>
                                      <w:lang w:val="en-GB"/>
                                    </w:rPr>
                                    <w:t xml:space="preserve">                                                                                     </w:t>
                                  </w:r>
                                  <w:r w:rsidRPr="002D172B">
                                    <w:rPr>
                                      <w:b/>
                                      <w:bCs/>
                                      <w:color w:val="FFFFFF" w:themeColor="background1"/>
                                      <w:sz w:val="28"/>
                                      <w:szCs w:val="28"/>
                                      <w:lang w:val="en-GB"/>
                                    </w:rPr>
                                    <w:t>Date:</w:t>
                                  </w:r>
                                  <w:r w:rsidR="00044F30">
                                    <w:rPr>
                                      <w:b/>
                                      <w:bCs/>
                                      <w:color w:val="FFFFFF" w:themeColor="background1"/>
                                      <w:sz w:val="28"/>
                                      <w:szCs w:val="28"/>
                                      <w:lang w:val="en-GB"/>
                                    </w:rPr>
                                    <w:t xml:space="preserve"> 01.12.2019</w:t>
                                  </w:r>
                                </w:p>
                                <w:p w14:paraId="1DE4AFE5" w14:textId="0AF1DA0E" w:rsidR="002D172B" w:rsidRPr="002D172B" w:rsidRDefault="002D172B" w:rsidP="00100069">
                                  <w:pPr>
                                    <w:pStyle w:val="NoSpacing"/>
                                    <w:spacing w:before="120"/>
                                    <w:ind w:right="-297"/>
                                    <w:rPr>
                                      <w:b/>
                                      <w:bCs/>
                                      <w:color w:val="FFFFFF" w:themeColor="background1"/>
                                      <w:sz w:val="28"/>
                                      <w:szCs w:val="28"/>
                                      <w:lang w:val="en-GB"/>
                                    </w:rPr>
                                  </w:pPr>
                                  <w:r>
                                    <w:rPr>
                                      <w:b/>
                                      <w:bCs/>
                                      <w:color w:val="FFFFFF" w:themeColor="background1"/>
                                      <w:sz w:val="28"/>
                                      <w:szCs w:val="28"/>
                                      <w:lang w:val="en-GB"/>
                                    </w:rPr>
                                    <w:t xml:space="preserve">                                                                                    </w:t>
                                  </w:r>
                                  <w:r w:rsidRPr="002D172B">
                                    <w:rPr>
                                      <w:b/>
                                      <w:bCs/>
                                      <w:color w:val="FFFFFF" w:themeColor="background1"/>
                                      <w:sz w:val="28"/>
                                      <w:szCs w:val="28"/>
                                      <w:lang w:val="en-GB"/>
                                    </w:rPr>
                                    <w:t>Professor’</w:t>
                                  </w:r>
                                  <w:r w:rsidR="00100069">
                                    <w:rPr>
                                      <w:b/>
                                      <w:bCs/>
                                      <w:color w:val="FFFFFF" w:themeColor="background1"/>
                                      <w:sz w:val="28"/>
                                      <w:szCs w:val="28"/>
                                      <w:lang w:val="en-GB"/>
                                    </w:rPr>
                                    <w:t>s</w:t>
                                  </w:r>
                                  <w:r w:rsidRPr="002D172B">
                                    <w:rPr>
                                      <w:b/>
                                      <w:bCs/>
                                      <w:color w:val="FFFFFF" w:themeColor="background1"/>
                                      <w:sz w:val="28"/>
                                      <w:szCs w:val="28"/>
                                      <w:lang w:val="en-GB"/>
                                    </w:rPr>
                                    <w:t xml:space="preserve"> name: Dr. Molly Jack</w:t>
                                  </w:r>
                                </w:p>
                                <w:p w14:paraId="23D92CBE" w14:textId="7101F7C9" w:rsidR="002D172B" w:rsidRPr="002D172B" w:rsidRDefault="002D172B" w:rsidP="002D172B">
                                  <w:pPr>
                                    <w:pStyle w:val="NoSpacing"/>
                                    <w:spacing w:before="120"/>
                                    <w:rPr>
                                      <w:b/>
                                      <w:bCs/>
                                      <w:color w:val="FFFFFF" w:themeColor="background1"/>
                                      <w:sz w:val="28"/>
                                      <w:szCs w:val="28"/>
                                      <w:lang w:val="en-GB"/>
                                    </w:rPr>
                                  </w:pPr>
                                  <w:r>
                                    <w:rPr>
                                      <w:b/>
                                      <w:bCs/>
                                      <w:color w:val="FFFFFF" w:themeColor="background1"/>
                                      <w:sz w:val="28"/>
                                      <w:szCs w:val="28"/>
                                      <w:lang w:val="en-GB"/>
                                    </w:rPr>
                                    <w:t xml:space="preserve">                                                                                    </w:t>
                                  </w:r>
                                  <w:r w:rsidRPr="002D172B">
                                    <w:rPr>
                                      <w:b/>
                                      <w:bCs/>
                                      <w:color w:val="FFFFFF" w:themeColor="background1"/>
                                      <w:sz w:val="28"/>
                                      <w:szCs w:val="28"/>
                                      <w:lang w:val="en-GB"/>
                                    </w:rPr>
                                    <w:t>Program of study (LCBB4003)</w:t>
                                  </w:r>
                                </w:p>
                              </w:txbxContent>
                            </wps:txbx>
                            <wps:bodyPr rot="0" vert="horz" wrap="square" lIns="457200" tIns="731520" rIns="457200" bIns="457200" anchor="b" anchorCtr="0" upright="1">
                              <a:noAutofit/>
                            </wps:bodyPr>
                          </wps:wsp>
                          <wps:wsp>
                            <wps:cNvPr id="13" name="Text Box 196"/>
                            <wps:cNvSpPr txBox="1">
                              <a:spLocks noChangeArrowheads="1"/>
                            </wps:cNvSpPr>
                            <wps:spPr bwMode="auto">
                              <a:xfrm>
                                <a:off x="6824" y="1371600"/>
                                <a:ext cx="6858000" cy="2722728"/>
                              </a:xfrm>
                              <a:prstGeom prst="rect">
                                <a:avLst/>
                              </a:prstGeom>
                              <a:solidFill>
                                <a:schemeClr val="bg1">
                                  <a:lumMod val="100000"/>
                                  <a:lumOff val="0"/>
                                </a:schemeClr>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sdt>
                                  <w:sdtPr>
                                    <w:rPr>
                                      <w:rFonts w:asciiTheme="majorHAnsi" w:eastAsiaTheme="majorEastAsia" w:hAnsiTheme="majorHAnsi" w:cstheme="majorBidi"/>
                                      <w:b/>
                                      <w:bCs/>
                                      <w:caps/>
                                      <w:color w:val="4F81BD" w:themeColor="accent1"/>
                                      <w:sz w:val="54"/>
                                      <w:szCs w:val="54"/>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7A7051A" w14:textId="4CC37764" w:rsidR="00664713" w:rsidRPr="002D172B" w:rsidRDefault="009E09E3" w:rsidP="002D172B">
                                      <w:pPr>
                                        <w:pStyle w:val="NoSpacing"/>
                                        <w:ind w:left="-709" w:right="-736"/>
                                        <w:jc w:val="center"/>
                                        <w:rPr>
                                          <w:rFonts w:asciiTheme="majorHAnsi" w:eastAsiaTheme="majorEastAsia" w:hAnsiTheme="majorHAnsi" w:cstheme="majorBidi"/>
                                          <w:b/>
                                          <w:bCs/>
                                          <w:caps/>
                                          <w:color w:val="4F81BD" w:themeColor="accent1"/>
                                          <w:sz w:val="72"/>
                                          <w:szCs w:val="72"/>
                                        </w:rPr>
                                      </w:pPr>
                                      <w:r>
                                        <w:rPr>
                                          <w:rFonts w:asciiTheme="majorHAnsi" w:eastAsiaTheme="majorEastAsia" w:hAnsiTheme="majorHAnsi" w:cstheme="majorBidi"/>
                                          <w:b/>
                                          <w:bCs/>
                                          <w:caps/>
                                          <w:color w:val="4F81BD" w:themeColor="accent1"/>
                                          <w:sz w:val="54"/>
                                          <w:szCs w:val="54"/>
                                        </w:rPr>
                                        <w:t>INTRODU</w:t>
                                      </w:r>
                                      <w:r w:rsidR="00044F30">
                                        <w:rPr>
                                          <w:rFonts w:asciiTheme="majorHAnsi" w:eastAsiaTheme="majorEastAsia" w:hAnsiTheme="majorHAnsi" w:cstheme="majorBidi"/>
                                          <w:b/>
                                          <w:bCs/>
                                          <w:caps/>
                                          <w:color w:val="4F81BD" w:themeColor="accent1"/>
                                          <w:sz w:val="54"/>
                                          <w:szCs w:val="54"/>
                                        </w:rPr>
                                        <w:t>C</w:t>
                                      </w:r>
                                      <w:r>
                                        <w:rPr>
                                          <w:rFonts w:asciiTheme="majorHAnsi" w:eastAsiaTheme="majorEastAsia" w:hAnsiTheme="majorHAnsi" w:cstheme="majorBidi"/>
                                          <w:b/>
                                          <w:bCs/>
                                          <w:caps/>
                                          <w:color w:val="4F81BD" w:themeColor="accent1"/>
                                          <w:sz w:val="54"/>
                                          <w:szCs w:val="54"/>
                                        </w:rPr>
                                        <w:t>ING TO MODERN WORKPLACE - Case study Tesco</w:t>
                                      </w:r>
                                    </w:p>
                                  </w:sdtContent>
                                </w:sdt>
                              </w:txbxContent>
                            </wps:txbx>
                            <wps:bodyPr rot="0" vert="horz" wrap="square" lIns="457200" tIns="91440" rIns="457200" bIns="91440" anchor="ctr" anchorCtr="0" upright="1">
                              <a:noAutofit/>
                            </wps:bodyPr>
                          </wps:wsp>
                        </wpg:wgp>
                      </a:graphicData>
                    </a:graphic>
                    <wp14:sizeRelH relativeFrom="page">
                      <wp14:pctWidth>88200</wp14:pctWidth>
                    </wp14:sizeRelH>
                    <wp14:sizeRelV relativeFrom="page">
                      <wp14:pctHeight>0</wp14:pctHeight>
                    </wp14:sizeRelV>
                  </wp:anchor>
                </w:drawing>
              </mc:Choice>
              <mc:Fallback>
                <w:pict>
                  <v:group w14:anchorId="1A38F12E" id="Group 193" o:spid="_x0000_s1026" style="position:absolute;margin-left:35.15pt;margin-top:21.2pt;width:524.8pt;height:781.7pt;z-index:-251653632;mso-width-percent:882;mso-position-horizontal-relative:page;mso-position-vertical-relative:page;mso-width-percent:882" coordsize="68648,872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" fillcolor="#4f81bd [3204]" stroked="f" strokeweight="2pt"/>
                    <v:rect id="Rectangle 195" o:spid="_x0000_s1028" style="position:absolute;top:40943;width:68580;height:46281;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" fillcolor="#4f81bd [3204]" stroked="f" strokeweight="2pt">
                      <v:textbox inset="36pt,57.6pt,36pt,36pt">
                        <w:txbxContent>
                          <w:p w14:paraId="4186B3A8" w14:textId="34D391DD" w:rsidR="00664713" w:rsidRPr="002D172B" w:rsidRDefault="002D172B" w:rsidP="002D172B">
                            <w:pPr>
                              <w:pStyle w:val="NoSpacing"/>
                              <w:spacing w:before="120"/>
                              <w:rPr>
                                <w:b/>
                                <w:bCs/>
                                <w:color w:val="FFFFFF" w:themeColor="background1"/>
                                <w:sz w:val="28"/>
                                <w:szCs w:val="28"/>
                                <w:lang w:val="en-GB"/>
                              </w:rPr>
                            </w:pPr>
                            <w:r>
                              <w:rPr>
                                <w:b/>
                                <w:bCs/>
                                <w:color w:val="FFFFFF" w:themeColor="background1"/>
                                <w:sz w:val="28"/>
                                <w:szCs w:val="28"/>
                                <w:lang w:val="en-GB"/>
                              </w:rPr>
                              <w:t xml:space="preserve">                                                                                     </w:t>
                            </w:r>
                            <w:r w:rsidRPr="002D172B">
                              <w:rPr>
                                <w:b/>
                                <w:bCs/>
                                <w:color w:val="FFFFFF" w:themeColor="background1"/>
                                <w:sz w:val="28"/>
                                <w:szCs w:val="28"/>
                                <w:lang w:val="en-GB"/>
                              </w:rPr>
                              <w:t>Author: Liliya Hristova</w:t>
                            </w:r>
                          </w:p>
                          <w:p w14:paraId="78864F7E" w14:textId="0522E64E" w:rsidR="002D172B" w:rsidRPr="002D172B" w:rsidRDefault="002D172B" w:rsidP="002D172B">
                            <w:pPr>
                              <w:pStyle w:val="NoSpacing"/>
                              <w:spacing w:before="120"/>
                              <w:rPr>
                                <w:b/>
                                <w:bCs/>
                                <w:color w:val="FFFFFF" w:themeColor="background1"/>
                                <w:sz w:val="28"/>
                                <w:szCs w:val="28"/>
                                <w:lang w:val="en-GB"/>
                              </w:rPr>
                            </w:pPr>
                            <w:r>
                              <w:rPr>
                                <w:b/>
                                <w:bCs/>
                                <w:color w:val="FFFFFF" w:themeColor="background1"/>
                                <w:sz w:val="28"/>
                                <w:szCs w:val="28"/>
                                <w:lang w:val="en-GB"/>
                              </w:rPr>
                              <w:t xml:space="preserve">                                                                                     </w:t>
                            </w:r>
                            <w:r w:rsidRPr="002D172B">
                              <w:rPr>
                                <w:b/>
                                <w:bCs/>
                                <w:color w:val="FFFFFF" w:themeColor="background1"/>
                                <w:sz w:val="28"/>
                                <w:szCs w:val="28"/>
                                <w:lang w:val="en-GB"/>
                              </w:rPr>
                              <w:t>Student ID: 1816238</w:t>
                            </w:r>
                          </w:p>
                          <w:p w14:paraId="398F5CD6" w14:textId="5AC856CA" w:rsidR="002D172B" w:rsidRPr="002D172B" w:rsidRDefault="002D172B" w:rsidP="002D172B">
                            <w:pPr>
                              <w:pStyle w:val="NoSpacing"/>
                              <w:spacing w:before="120"/>
                              <w:rPr>
                                <w:b/>
                                <w:bCs/>
                                <w:color w:val="FFFFFF" w:themeColor="background1"/>
                                <w:sz w:val="28"/>
                                <w:szCs w:val="28"/>
                                <w:lang w:val="en-GB"/>
                              </w:rPr>
                            </w:pPr>
                            <w:r>
                              <w:rPr>
                                <w:b/>
                                <w:bCs/>
                                <w:color w:val="FFFFFF" w:themeColor="background1"/>
                                <w:sz w:val="28"/>
                                <w:szCs w:val="28"/>
                                <w:lang w:val="en-GB"/>
                              </w:rPr>
                              <w:t xml:space="preserve">                                                                                     </w:t>
                            </w:r>
                            <w:r w:rsidRPr="002D172B">
                              <w:rPr>
                                <w:b/>
                                <w:bCs/>
                                <w:color w:val="FFFFFF" w:themeColor="background1"/>
                                <w:sz w:val="28"/>
                                <w:szCs w:val="28"/>
                                <w:lang w:val="en-GB"/>
                              </w:rPr>
                              <w:t>Date:</w:t>
                            </w:r>
                            <w:r w:rsidR="00044F30">
                              <w:rPr>
                                <w:b/>
                                <w:bCs/>
                                <w:color w:val="FFFFFF" w:themeColor="background1"/>
                                <w:sz w:val="28"/>
                                <w:szCs w:val="28"/>
                                <w:lang w:val="en-GB"/>
                              </w:rPr>
                              <w:t xml:space="preserve"> 01.12.2019</w:t>
                            </w:r>
                          </w:p>
                          <w:p w14:paraId="1DE4AFE5" w14:textId="0AF1DA0E" w:rsidR="002D172B" w:rsidRPr="002D172B" w:rsidRDefault="002D172B" w:rsidP="00100069">
                            <w:pPr>
                              <w:pStyle w:val="NoSpacing"/>
                              <w:spacing w:before="120"/>
                              <w:ind w:right="-297"/>
                              <w:rPr>
                                <w:b/>
                                <w:bCs/>
                                <w:color w:val="FFFFFF" w:themeColor="background1"/>
                                <w:sz w:val="28"/>
                                <w:szCs w:val="28"/>
                                <w:lang w:val="en-GB"/>
                              </w:rPr>
                            </w:pPr>
                            <w:r>
                              <w:rPr>
                                <w:b/>
                                <w:bCs/>
                                <w:color w:val="FFFFFF" w:themeColor="background1"/>
                                <w:sz w:val="28"/>
                                <w:szCs w:val="28"/>
                                <w:lang w:val="en-GB"/>
                              </w:rPr>
                              <w:t xml:space="preserve">                                                                                    </w:t>
                            </w:r>
                            <w:r w:rsidRPr="002D172B">
                              <w:rPr>
                                <w:b/>
                                <w:bCs/>
                                <w:color w:val="FFFFFF" w:themeColor="background1"/>
                                <w:sz w:val="28"/>
                                <w:szCs w:val="28"/>
                                <w:lang w:val="en-GB"/>
                              </w:rPr>
                              <w:t>Professor’</w:t>
                            </w:r>
                            <w:r w:rsidR="00100069">
                              <w:rPr>
                                <w:b/>
                                <w:bCs/>
                                <w:color w:val="FFFFFF" w:themeColor="background1"/>
                                <w:sz w:val="28"/>
                                <w:szCs w:val="28"/>
                                <w:lang w:val="en-GB"/>
                              </w:rPr>
                              <w:t>s</w:t>
                            </w:r>
                            <w:r w:rsidRPr="002D172B">
                              <w:rPr>
                                <w:b/>
                                <w:bCs/>
                                <w:color w:val="FFFFFF" w:themeColor="background1"/>
                                <w:sz w:val="28"/>
                                <w:szCs w:val="28"/>
                                <w:lang w:val="en-GB"/>
                              </w:rPr>
                              <w:t xml:space="preserve"> name: Dr. Molly Jack</w:t>
                            </w:r>
                          </w:p>
                          <w:p w14:paraId="23D92CBE" w14:textId="7101F7C9" w:rsidR="002D172B" w:rsidRPr="002D172B" w:rsidRDefault="002D172B" w:rsidP="002D172B">
                            <w:pPr>
                              <w:pStyle w:val="NoSpacing"/>
                              <w:spacing w:before="120"/>
                              <w:rPr>
                                <w:b/>
                                <w:bCs/>
                                <w:color w:val="FFFFFF" w:themeColor="background1"/>
                                <w:sz w:val="28"/>
                                <w:szCs w:val="28"/>
                                <w:lang w:val="en-GB"/>
                              </w:rPr>
                            </w:pPr>
                            <w:r>
                              <w:rPr>
                                <w:b/>
                                <w:bCs/>
                                <w:color w:val="FFFFFF" w:themeColor="background1"/>
                                <w:sz w:val="28"/>
                                <w:szCs w:val="28"/>
                                <w:lang w:val="en-GB"/>
                              </w:rPr>
                              <w:t xml:space="preserve">                                                                                    </w:t>
                            </w:r>
                            <w:r w:rsidRPr="002D172B">
                              <w:rPr>
                                <w:b/>
                                <w:bCs/>
                                <w:color w:val="FFFFFF" w:themeColor="background1"/>
                                <w:sz w:val="28"/>
                                <w:szCs w:val="28"/>
                                <w:lang w:val="en-GB"/>
                              </w:rPr>
                              <w:t>Program of study (LCBB4003)</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b/>
                                <w:bCs/>
                                <w:caps/>
                                <w:color w:val="4F81BD" w:themeColor="accent1"/>
                                <w:sz w:val="54"/>
                                <w:szCs w:val="54"/>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7A7051A" w14:textId="4CC37764" w:rsidR="00664713" w:rsidRPr="002D172B" w:rsidRDefault="009E09E3" w:rsidP="002D172B">
                                <w:pPr>
                                  <w:pStyle w:val="NoSpacing"/>
                                  <w:ind w:left="-709" w:right="-736"/>
                                  <w:jc w:val="center"/>
                                  <w:rPr>
                                    <w:rFonts w:asciiTheme="majorHAnsi" w:eastAsiaTheme="majorEastAsia" w:hAnsiTheme="majorHAnsi" w:cstheme="majorBidi"/>
                                    <w:b/>
                                    <w:bCs/>
                                    <w:caps/>
                                    <w:color w:val="4F81BD" w:themeColor="accent1"/>
                                    <w:sz w:val="72"/>
                                    <w:szCs w:val="72"/>
                                  </w:rPr>
                                </w:pPr>
                                <w:r>
                                  <w:rPr>
                                    <w:rFonts w:asciiTheme="majorHAnsi" w:eastAsiaTheme="majorEastAsia" w:hAnsiTheme="majorHAnsi" w:cstheme="majorBidi"/>
                                    <w:b/>
                                    <w:bCs/>
                                    <w:caps/>
                                    <w:color w:val="4F81BD" w:themeColor="accent1"/>
                                    <w:sz w:val="54"/>
                                    <w:szCs w:val="54"/>
                                  </w:rPr>
                                  <w:t>INTRODU</w:t>
                                </w:r>
                                <w:r w:rsidR="00044F30">
                                  <w:rPr>
                                    <w:rFonts w:asciiTheme="majorHAnsi" w:eastAsiaTheme="majorEastAsia" w:hAnsiTheme="majorHAnsi" w:cstheme="majorBidi"/>
                                    <w:b/>
                                    <w:bCs/>
                                    <w:caps/>
                                    <w:color w:val="4F81BD" w:themeColor="accent1"/>
                                    <w:sz w:val="54"/>
                                    <w:szCs w:val="54"/>
                                  </w:rPr>
                                  <w:t>C</w:t>
                                </w:r>
                                <w:r>
                                  <w:rPr>
                                    <w:rFonts w:asciiTheme="majorHAnsi" w:eastAsiaTheme="majorEastAsia" w:hAnsiTheme="majorHAnsi" w:cstheme="majorBidi"/>
                                    <w:b/>
                                    <w:bCs/>
                                    <w:caps/>
                                    <w:color w:val="4F81BD" w:themeColor="accent1"/>
                                    <w:sz w:val="54"/>
                                    <w:szCs w:val="54"/>
                                  </w:rPr>
                                  <w:t>ING TO MODERN WORKPLACE - Case study Tesco</w:t>
                                </w:r>
                              </w:p>
                            </w:sdtContent>
                          </w:sdt>
                        </w:txbxContent>
                      </v:textbox>
                    </v:shape>
                    <w10:wrap anchorx="page" anchory="page"/>
                  </v:group>
                </w:pict>
              </mc:Fallback>
            </mc:AlternateContent>
          </w:r>
        </w:p>
        <w:p w14:paraId="4F5BBC91" w14:textId="332421DC" w:rsidR="00664713" w:rsidRPr="00CF2D79" w:rsidRDefault="00664713">
          <w:pPr>
            <w:rPr>
              <w:rFonts w:ascii="Times New Roman" w:hAnsi="Times New Roman" w:cs="Times New Roman"/>
              <w:b/>
              <w:bCs/>
              <w:sz w:val="24"/>
              <w:szCs w:val="24"/>
            </w:rPr>
          </w:pPr>
          <w:r w:rsidRPr="00CF2D79">
            <w:rPr>
              <w:rFonts w:ascii="Times New Roman" w:hAnsi="Times New Roman" w:cs="Times New Roman"/>
              <w:b/>
              <w:bCs/>
              <w:sz w:val="24"/>
              <w:szCs w:val="24"/>
            </w:rPr>
            <w:br w:type="page"/>
          </w:r>
        </w:p>
      </w:sdtContent>
    </w:sdt>
    <w:p w14:paraId="2A0BB415" w14:textId="77777777" w:rsidR="00664713" w:rsidRPr="00CF2D79" w:rsidRDefault="00664713" w:rsidP="009E775F">
      <w:pPr>
        <w:spacing w:line="360" w:lineRule="auto"/>
        <w:ind w:firstLine="426"/>
        <w:jc w:val="both"/>
        <w:rPr>
          <w:rFonts w:ascii="Times New Roman" w:hAnsi="Times New Roman" w:cs="Times New Roman"/>
          <w:b/>
          <w:bCs/>
          <w:sz w:val="24"/>
          <w:szCs w:val="24"/>
        </w:rPr>
      </w:pPr>
    </w:p>
    <w:p w14:paraId="7FE7617D" w14:textId="28F714E1" w:rsidR="007E1EEC" w:rsidRPr="00CF2D79" w:rsidRDefault="005F069D" w:rsidP="005F069D">
      <w:pPr>
        <w:spacing w:line="360" w:lineRule="auto"/>
        <w:ind w:firstLine="426"/>
        <w:rPr>
          <w:rFonts w:ascii="Times New Roman" w:hAnsi="Times New Roman" w:cs="Times New Roman"/>
          <w:b/>
          <w:bCs/>
          <w:sz w:val="24"/>
          <w:szCs w:val="24"/>
        </w:rPr>
      </w:pPr>
      <w:bookmarkStart w:id="0" w:name="_Hlk26478122"/>
      <w:r w:rsidRPr="00CF2D79">
        <w:rPr>
          <w:rFonts w:ascii="Times New Roman" w:hAnsi="Times New Roman" w:cs="Times New Roman"/>
          <w:b/>
          <w:bCs/>
          <w:sz w:val="24"/>
          <w:szCs w:val="24"/>
        </w:rPr>
        <w:t xml:space="preserve">                                                                    </w:t>
      </w:r>
      <w:r w:rsidR="004344F8" w:rsidRPr="00CF2D79">
        <w:rPr>
          <w:rFonts w:ascii="Times New Roman" w:hAnsi="Times New Roman" w:cs="Times New Roman"/>
          <w:b/>
          <w:bCs/>
          <w:sz w:val="24"/>
          <w:szCs w:val="24"/>
        </w:rPr>
        <w:t>CONTENTS</w:t>
      </w:r>
    </w:p>
    <w:p w14:paraId="79279534" w14:textId="10D612CB" w:rsidR="004344F8" w:rsidRPr="00CF2D79" w:rsidRDefault="004344F8" w:rsidP="004344F8">
      <w:pPr>
        <w:spacing w:line="360" w:lineRule="auto"/>
        <w:ind w:firstLine="426"/>
        <w:rPr>
          <w:rFonts w:ascii="Times New Roman" w:hAnsi="Times New Roman" w:cs="Times New Roman"/>
          <w:b/>
          <w:bCs/>
          <w:sz w:val="24"/>
          <w:szCs w:val="24"/>
        </w:rPr>
      </w:pPr>
      <w:r w:rsidRPr="00CF2D79">
        <w:rPr>
          <w:rFonts w:ascii="Times New Roman" w:hAnsi="Times New Roman" w:cs="Times New Roman"/>
          <w:b/>
          <w:bCs/>
          <w:sz w:val="24"/>
          <w:szCs w:val="24"/>
        </w:rPr>
        <w:t xml:space="preserve">                                                                                                                                       </w:t>
      </w:r>
      <w:r w:rsidR="005F069D" w:rsidRPr="00CF2D79">
        <w:rPr>
          <w:rFonts w:ascii="Times New Roman" w:hAnsi="Times New Roman" w:cs="Times New Roman"/>
          <w:b/>
          <w:bCs/>
          <w:sz w:val="24"/>
          <w:szCs w:val="24"/>
        </w:rPr>
        <w:t xml:space="preserve"> </w:t>
      </w:r>
      <w:r w:rsidRPr="00CF2D79">
        <w:rPr>
          <w:rFonts w:ascii="Times New Roman" w:hAnsi="Times New Roman" w:cs="Times New Roman"/>
          <w:b/>
          <w:bCs/>
          <w:sz w:val="24"/>
          <w:szCs w:val="24"/>
        </w:rPr>
        <w:t xml:space="preserve">      Page</w:t>
      </w:r>
    </w:p>
    <w:p w14:paraId="38C027D2" w14:textId="60C4050D" w:rsidR="00664713" w:rsidRPr="00CF2D79" w:rsidRDefault="006348E6" w:rsidP="009E775F">
      <w:pPr>
        <w:spacing w:line="360" w:lineRule="auto"/>
        <w:ind w:firstLine="426"/>
        <w:jc w:val="both"/>
        <w:rPr>
          <w:rFonts w:ascii="Times New Roman" w:hAnsi="Times New Roman" w:cs="Times New Roman"/>
          <w:b/>
          <w:bCs/>
          <w:sz w:val="24"/>
          <w:szCs w:val="24"/>
        </w:rPr>
      </w:pPr>
      <w:r w:rsidRPr="00CF2D79">
        <w:rPr>
          <w:rFonts w:ascii="Times New Roman" w:hAnsi="Times New Roman" w:cs="Times New Roman"/>
          <w:b/>
          <w:bCs/>
          <w:sz w:val="24"/>
          <w:szCs w:val="24"/>
        </w:rPr>
        <w:t>INTRODUCTION</w:t>
      </w:r>
      <w:r w:rsidR="007E1EEC" w:rsidRPr="00CF2D79">
        <w:rPr>
          <w:rFonts w:ascii="Times New Roman" w:hAnsi="Times New Roman" w:cs="Times New Roman"/>
          <w:b/>
          <w:bCs/>
          <w:sz w:val="24"/>
          <w:szCs w:val="24"/>
        </w:rPr>
        <w:t xml:space="preserve"> …………………………………………………………</w:t>
      </w:r>
      <w:r w:rsidR="00091448" w:rsidRPr="00CF2D79">
        <w:rPr>
          <w:rFonts w:ascii="Times New Roman" w:hAnsi="Times New Roman" w:cs="Times New Roman"/>
          <w:b/>
          <w:bCs/>
          <w:sz w:val="24"/>
          <w:szCs w:val="24"/>
        </w:rPr>
        <w:t>…….</w:t>
      </w:r>
      <w:r w:rsidR="007E1EEC" w:rsidRPr="00CF2D79">
        <w:rPr>
          <w:rFonts w:ascii="Times New Roman" w:hAnsi="Times New Roman" w:cs="Times New Roman"/>
          <w:b/>
          <w:bCs/>
          <w:sz w:val="24"/>
          <w:szCs w:val="24"/>
        </w:rPr>
        <w:t>…………</w:t>
      </w:r>
      <w:r w:rsidR="00287278" w:rsidRPr="00CF2D79">
        <w:rPr>
          <w:rFonts w:ascii="Times New Roman" w:hAnsi="Times New Roman" w:cs="Times New Roman"/>
          <w:b/>
          <w:bCs/>
          <w:sz w:val="24"/>
          <w:szCs w:val="24"/>
        </w:rPr>
        <w:t>2</w:t>
      </w:r>
    </w:p>
    <w:p w14:paraId="75277FE4" w14:textId="77777777" w:rsidR="00605B24" w:rsidRPr="00CF2D79" w:rsidRDefault="00605B24" w:rsidP="00605B24">
      <w:pPr>
        <w:spacing w:line="240" w:lineRule="auto"/>
        <w:ind w:firstLine="426"/>
        <w:jc w:val="both"/>
        <w:rPr>
          <w:rFonts w:ascii="Times New Roman" w:hAnsi="Times New Roman" w:cs="Times New Roman"/>
          <w:b/>
          <w:bCs/>
          <w:sz w:val="24"/>
          <w:szCs w:val="24"/>
        </w:rPr>
      </w:pPr>
    </w:p>
    <w:p w14:paraId="47A379C9" w14:textId="034353EE" w:rsidR="006348E6" w:rsidRPr="00CF2D79" w:rsidRDefault="006348E6" w:rsidP="009E775F">
      <w:pPr>
        <w:spacing w:line="360" w:lineRule="auto"/>
        <w:ind w:firstLine="426"/>
        <w:jc w:val="both"/>
        <w:rPr>
          <w:rFonts w:ascii="Times New Roman" w:hAnsi="Times New Roman" w:cs="Times New Roman"/>
          <w:b/>
          <w:bCs/>
          <w:sz w:val="24"/>
          <w:szCs w:val="24"/>
        </w:rPr>
      </w:pPr>
      <w:r w:rsidRPr="00CF2D79">
        <w:rPr>
          <w:rFonts w:ascii="Times New Roman" w:hAnsi="Times New Roman" w:cs="Times New Roman"/>
          <w:b/>
          <w:bCs/>
          <w:sz w:val="24"/>
          <w:szCs w:val="24"/>
        </w:rPr>
        <w:t>MAIN BODY</w:t>
      </w:r>
      <w:r w:rsidR="007E1EEC" w:rsidRPr="00CF2D79">
        <w:rPr>
          <w:rFonts w:ascii="Times New Roman" w:hAnsi="Times New Roman" w:cs="Times New Roman"/>
          <w:b/>
          <w:bCs/>
          <w:sz w:val="24"/>
          <w:szCs w:val="24"/>
        </w:rPr>
        <w:t xml:space="preserve"> …………………………………………………………………</w:t>
      </w:r>
      <w:r w:rsidR="005F069D" w:rsidRPr="00CF2D79">
        <w:rPr>
          <w:rFonts w:ascii="Times New Roman" w:hAnsi="Times New Roman" w:cs="Times New Roman"/>
          <w:b/>
          <w:bCs/>
          <w:sz w:val="24"/>
          <w:szCs w:val="24"/>
        </w:rPr>
        <w:t>…</w:t>
      </w:r>
      <w:r w:rsidR="007E1EEC" w:rsidRPr="00CF2D79">
        <w:rPr>
          <w:rFonts w:ascii="Times New Roman" w:hAnsi="Times New Roman" w:cs="Times New Roman"/>
          <w:b/>
          <w:bCs/>
          <w:sz w:val="24"/>
          <w:szCs w:val="24"/>
        </w:rPr>
        <w:t>……</w:t>
      </w:r>
      <w:r w:rsidR="00091448" w:rsidRPr="00CF2D79">
        <w:rPr>
          <w:rFonts w:ascii="Times New Roman" w:hAnsi="Times New Roman" w:cs="Times New Roman"/>
          <w:b/>
          <w:bCs/>
          <w:sz w:val="24"/>
          <w:szCs w:val="24"/>
        </w:rPr>
        <w:t>….</w:t>
      </w:r>
      <w:r w:rsidR="007E1EEC" w:rsidRPr="00CF2D79">
        <w:rPr>
          <w:rFonts w:ascii="Times New Roman" w:hAnsi="Times New Roman" w:cs="Times New Roman"/>
          <w:b/>
          <w:bCs/>
          <w:sz w:val="24"/>
          <w:szCs w:val="24"/>
        </w:rPr>
        <w:t>…</w:t>
      </w:r>
      <w:r w:rsidR="00287278" w:rsidRPr="00CF2D79">
        <w:rPr>
          <w:rFonts w:ascii="Times New Roman" w:hAnsi="Times New Roman" w:cs="Times New Roman"/>
          <w:b/>
          <w:bCs/>
          <w:sz w:val="24"/>
          <w:szCs w:val="24"/>
        </w:rPr>
        <w:t>3</w:t>
      </w:r>
    </w:p>
    <w:p w14:paraId="647B3D24" w14:textId="23C59272" w:rsidR="006348E6" w:rsidRPr="00CF2D79" w:rsidRDefault="006348E6" w:rsidP="00605B24">
      <w:pPr>
        <w:spacing w:line="360" w:lineRule="auto"/>
        <w:ind w:firstLine="709"/>
        <w:jc w:val="both"/>
        <w:rPr>
          <w:rFonts w:ascii="Times New Roman" w:hAnsi="Times New Roman" w:cs="Times New Roman"/>
          <w:b/>
          <w:bCs/>
          <w:sz w:val="24"/>
          <w:szCs w:val="24"/>
        </w:rPr>
      </w:pPr>
      <w:r w:rsidRPr="00CF2D79">
        <w:rPr>
          <w:rFonts w:ascii="Times New Roman" w:hAnsi="Times New Roman" w:cs="Times New Roman"/>
          <w:b/>
          <w:bCs/>
          <w:sz w:val="24"/>
          <w:szCs w:val="24"/>
        </w:rPr>
        <w:t>STRUCTURE</w:t>
      </w:r>
      <w:r w:rsidR="007E1EEC" w:rsidRPr="00CF2D79">
        <w:rPr>
          <w:rFonts w:ascii="Times New Roman" w:hAnsi="Times New Roman" w:cs="Times New Roman"/>
          <w:b/>
          <w:bCs/>
          <w:sz w:val="24"/>
          <w:szCs w:val="24"/>
        </w:rPr>
        <w:t>…………………………………………………………………</w:t>
      </w:r>
      <w:r w:rsidR="00091448" w:rsidRPr="00CF2D79">
        <w:rPr>
          <w:rFonts w:ascii="Times New Roman" w:hAnsi="Times New Roman" w:cs="Times New Roman"/>
          <w:b/>
          <w:bCs/>
          <w:sz w:val="24"/>
          <w:szCs w:val="24"/>
        </w:rPr>
        <w:t>…</w:t>
      </w:r>
      <w:r w:rsidR="007E1EEC" w:rsidRPr="00CF2D79">
        <w:rPr>
          <w:rFonts w:ascii="Times New Roman" w:hAnsi="Times New Roman" w:cs="Times New Roman"/>
          <w:b/>
          <w:bCs/>
          <w:sz w:val="24"/>
          <w:szCs w:val="24"/>
        </w:rPr>
        <w:t>…</w:t>
      </w:r>
      <w:r w:rsidR="005F069D" w:rsidRPr="00CF2D79">
        <w:rPr>
          <w:rFonts w:ascii="Times New Roman" w:hAnsi="Times New Roman" w:cs="Times New Roman"/>
          <w:b/>
          <w:bCs/>
          <w:sz w:val="24"/>
          <w:szCs w:val="24"/>
        </w:rPr>
        <w:t>……</w:t>
      </w:r>
      <w:r w:rsidR="00287278" w:rsidRPr="00CF2D79">
        <w:rPr>
          <w:rFonts w:ascii="Times New Roman" w:hAnsi="Times New Roman" w:cs="Times New Roman"/>
          <w:b/>
          <w:bCs/>
          <w:sz w:val="24"/>
          <w:szCs w:val="24"/>
        </w:rPr>
        <w:t>3</w:t>
      </w:r>
    </w:p>
    <w:p w14:paraId="3B9BA8F0" w14:textId="0BA6530E" w:rsidR="00605B24" w:rsidRPr="00CF2D79" w:rsidRDefault="00605B24" w:rsidP="00605B24">
      <w:pPr>
        <w:spacing w:line="360" w:lineRule="auto"/>
        <w:ind w:firstLine="993"/>
        <w:rPr>
          <w:rFonts w:ascii="Times New Roman" w:hAnsi="Times New Roman" w:cs="Times New Roman"/>
          <w:sz w:val="24"/>
          <w:szCs w:val="24"/>
        </w:rPr>
      </w:pPr>
      <w:r w:rsidRPr="00CF2D79">
        <w:rPr>
          <w:rFonts w:ascii="Times New Roman" w:hAnsi="Times New Roman" w:cs="Times New Roman"/>
          <w:sz w:val="24"/>
          <w:szCs w:val="24"/>
        </w:rPr>
        <w:t>Hierarchy ‘tall’, ‘flat’ and matrix (hybrid)</w:t>
      </w:r>
      <w:r w:rsidR="00287278" w:rsidRPr="00CF2D79">
        <w:rPr>
          <w:rFonts w:ascii="Times New Roman" w:hAnsi="Times New Roman" w:cs="Times New Roman"/>
          <w:sz w:val="24"/>
          <w:szCs w:val="24"/>
        </w:rPr>
        <w:t>……………………………</w:t>
      </w:r>
      <w:r w:rsidR="00091448" w:rsidRPr="00CF2D79">
        <w:rPr>
          <w:rFonts w:ascii="Times New Roman" w:hAnsi="Times New Roman" w:cs="Times New Roman"/>
          <w:sz w:val="24"/>
          <w:szCs w:val="24"/>
        </w:rPr>
        <w:t>…</w:t>
      </w:r>
      <w:r w:rsidR="00287278" w:rsidRPr="00CF2D79">
        <w:rPr>
          <w:rFonts w:ascii="Times New Roman" w:hAnsi="Times New Roman" w:cs="Times New Roman"/>
          <w:sz w:val="24"/>
          <w:szCs w:val="24"/>
        </w:rPr>
        <w:t>……………..3</w:t>
      </w:r>
    </w:p>
    <w:p w14:paraId="19100E7C" w14:textId="337005B7" w:rsidR="00605B24" w:rsidRPr="00CF2D79" w:rsidRDefault="00605B24" w:rsidP="00605B24">
      <w:pPr>
        <w:spacing w:line="360" w:lineRule="auto"/>
        <w:ind w:firstLine="993"/>
        <w:rPr>
          <w:rFonts w:ascii="Times New Roman" w:hAnsi="Times New Roman" w:cs="Times New Roman"/>
          <w:sz w:val="24"/>
          <w:szCs w:val="24"/>
        </w:rPr>
      </w:pPr>
      <w:r w:rsidRPr="00CF2D79">
        <w:rPr>
          <w:rFonts w:ascii="Times New Roman" w:hAnsi="Times New Roman" w:cs="Times New Roman"/>
          <w:sz w:val="24"/>
          <w:szCs w:val="24"/>
        </w:rPr>
        <w:t>Span of control and chain of command</w:t>
      </w:r>
      <w:r w:rsidR="00287278" w:rsidRPr="00CF2D79">
        <w:rPr>
          <w:rFonts w:ascii="Times New Roman" w:hAnsi="Times New Roman" w:cs="Times New Roman"/>
          <w:sz w:val="24"/>
          <w:szCs w:val="24"/>
        </w:rPr>
        <w:t>……………………………………</w:t>
      </w:r>
      <w:r w:rsidR="00091448" w:rsidRPr="00CF2D79">
        <w:rPr>
          <w:rFonts w:ascii="Times New Roman" w:hAnsi="Times New Roman" w:cs="Times New Roman"/>
          <w:sz w:val="24"/>
          <w:szCs w:val="24"/>
        </w:rPr>
        <w:t>………</w:t>
      </w:r>
      <w:r w:rsidR="00287278" w:rsidRPr="00CF2D79">
        <w:rPr>
          <w:rFonts w:ascii="Times New Roman" w:hAnsi="Times New Roman" w:cs="Times New Roman"/>
          <w:sz w:val="24"/>
          <w:szCs w:val="24"/>
        </w:rPr>
        <w:t>…..3</w:t>
      </w:r>
    </w:p>
    <w:p w14:paraId="454DD726" w14:textId="77777777" w:rsidR="00605B24" w:rsidRPr="00CF2D79" w:rsidRDefault="00605B24" w:rsidP="00605B24">
      <w:pPr>
        <w:spacing w:line="240" w:lineRule="auto"/>
        <w:ind w:firstLine="426"/>
        <w:rPr>
          <w:rFonts w:ascii="Times New Roman" w:hAnsi="Times New Roman" w:cs="Times New Roman"/>
          <w:sz w:val="24"/>
          <w:szCs w:val="24"/>
        </w:rPr>
      </w:pPr>
    </w:p>
    <w:p w14:paraId="46501A4A" w14:textId="4AE7B028" w:rsidR="006348E6" w:rsidRPr="00CF2D79" w:rsidRDefault="006348E6" w:rsidP="00605B24">
      <w:pPr>
        <w:spacing w:line="360" w:lineRule="auto"/>
        <w:ind w:firstLine="709"/>
        <w:rPr>
          <w:rFonts w:ascii="Times New Roman" w:hAnsi="Times New Roman" w:cs="Times New Roman"/>
          <w:sz w:val="24"/>
          <w:szCs w:val="24"/>
        </w:rPr>
      </w:pPr>
      <w:r w:rsidRPr="00CF2D79">
        <w:rPr>
          <w:rFonts w:ascii="Times New Roman" w:hAnsi="Times New Roman" w:cs="Times New Roman"/>
          <w:sz w:val="24"/>
          <w:szCs w:val="24"/>
        </w:rPr>
        <w:t>CULTURE</w:t>
      </w:r>
      <w:r w:rsidR="007E1EEC" w:rsidRPr="00CF2D79">
        <w:rPr>
          <w:rFonts w:ascii="Times New Roman" w:hAnsi="Times New Roman" w:cs="Times New Roman"/>
          <w:sz w:val="24"/>
          <w:szCs w:val="24"/>
        </w:rPr>
        <w:t xml:space="preserve"> ………………………………………</w:t>
      </w:r>
      <w:r w:rsidR="004344F8" w:rsidRPr="00CF2D79">
        <w:rPr>
          <w:rFonts w:ascii="Times New Roman" w:hAnsi="Times New Roman" w:cs="Times New Roman"/>
          <w:sz w:val="24"/>
          <w:szCs w:val="24"/>
        </w:rPr>
        <w:t>……….</w:t>
      </w:r>
      <w:r w:rsidR="007E1EEC" w:rsidRPr="00CF2D79">
        <w:rPr>
          <w:rFonts w:ascii="Times New Roman" w:hAnsi="Times New Roman" w:cs="Times New Roman"/>
          <w:sz w:val="24"/>
          <w:szCs w:val="24"/>
        </w:rPr>
        <w:t>………………………</w:t>
      </w:r>
      <w:r w:rsidR="00091448" w:rsidRPr="00CF2D79">
        <w:rPr>
          <w:rFonts w:ascii="Times New Roman" w:hAnsi="Times New Roman" w:cs="Times New Roman"/>
          <w:sz w:val="24"/>
          <w:szCs w:val="24"/>
        </w:rPr>
        <w:t>….</w:t>
      </w:r>
      <w:r w:rsidR="007E1EEC" w:rsidRPr="00CF2D79">
        <w:rPr>
          <w:rFonts w:ascii="Times New Roman" w:hAnsi="Times New Roman" w:cs="Times New Roman"/>
          <w:sz w:val="24"/>
          <w:szCs w:val="24"/>
        </w:rPr>
        <w:t>……</w:t>
      </w:r>
      <w:r w:rsidR="00287278" w:rsidRPr="00CF2D79">
        <w:rPr>
          <w:rFonts w:ascii="Times New Roman" w:hAnsi="Times New Roman" w:cs="Times New Roman"/>
          <w:sz w:val="24"/>
          <w:szCs w:val="24"/>
        </w:rPr>
        <w:t>5</w:t>
      </w:r>
    </w:p>
    <w:p w14:paraId="10F86638" w14:textId="1AE4A081" w:rsidR="006348E6" w:rsidRPr="00CF2D79" w:rsidRDefault="006348E6" w:rsidP="00605B24">
      <w:pPr>
        <w:spacing w:line="360" w:lineRule="auto"/>
        <w:ind w:firstLine="993"/>
        <w:jc w:val="both"/>
        <w:rPr>
          <w:rFonts w:ascii="Times New Roman" w:hAnsi="Times New Roman" w:cs="Times New Roman"/>
          <w:sz w:val="24"/>
          <w:szCs w:val="24"/>
        </w:rPr>
      </w:pPr>
      <w:r w:rsidRPr="00CF2D79">
        <w:rPr>
          <w:rFonts w:ascii="Times New Roman" w:hAnsi="Times New Roman" w:cs="Times New Roman"/>
          <w:sz w:val="24"/>
          <w:szCs w:val="24"/>
        </w:rPr>
        <w:t>National culture – Hofstede’s six culture dimensions</w:t>
      </w:r>
      <w:r w:rsidR="007E1EEC" w:rsidRPr="00CF2D79">
        <w:rPr>
          <w:rFonts w:ascii="Times New Roman" w:hAnsi="Times New Roman" w:cs="Times New Roman"/>
          <w:sz w:val="24"/>
          <w:szCs w:val="24"/>
        </w:rPr>
        <w:t xml:space="preserve"> ………………………………</w:t>
      </w:r>
      <w:r w:rsidR="00605B24" w:rsidRPr="00CF2D79">
        <w:rPr>
          <w:rFonts w:ascii="Times New Roman" w:hAnsi="Times New Roman" w:cs="Times New Roman"/>
          <w:sz w:val="24"/>
          <w:szCs w:val="24"/>
        </w:rPr>
        <w:t>.</w:t>
      </w:r>
      <w:r w:rsidR="00287278" w:rsidRPr="00CF2D79">
        <w:rPr>
          <w:rFonts w:ascii="Times New Roman" w:hAnsi="Times New Roman" w:cs="Times New Roman"/>
          <w:sz w:val="24"/>
          <w:szCs w:val="24"/>
        </w:rPr>
        <w:t>5-7</w:t>
      </w:r>
    </w:p>
    <w:p w14:paraId="638059C7" w14:textId="45F81763" w:rsidR="006348E6" w:rsidRPr="00CF2D79" w:rsidRDefault="006348E6" w:rsidP="00605B24">
      <w:pPr>
        <w:spacing w:line="360" w:lineRule="auto"/>
        <w:ind w:left="273" w:firstLine="720"/>
        <w:jc w:val="both"/>
        <w:rPr>
          <w:rFonts w:ascii="Times New Roman" w:hAnsi="Times New Roman" w:cs="Times New Roman"/>
          <w:sz w:val="24"/>
          <w:szCs w:val="24"/>
        </w:rPr>
      </w:pPr>
      <w:r w:rsidRPr="00CF2D79">
        <w:rPr>
          <w:rFonts w:ascii="Times New Roman" w:hAnsi="Times New Roman" w:cs="Times New Roman"/>
          <w:sz w:val="24"/>
          <w:szCs w:val="24"/>
        </w:rPr>
        <w:t>Three major level of organisations culture -Schein</w:t>
      </w:r>
      <w:r w:rsidR="007E1EEC" w:rsidRPr="00CF2D79">
        <w:rPr>
          <w:rFonts w:ascii="Times New Roman" w:hAnsi="Times New Roman" w:cs="Times New Roman"/>
          <w:sz w:val="24"/>
          <w:szCs w:val="24"/>
        </w:rPr>
        <w:t xml:space="preserve"> …………………………………</w:t>
      </w:r>
      <w:r w:rsidR="005F069D" w:rsidRPr="00CF2D79">
        <w:rPr>
          <w:rFonts w:ascii="Times New Roman" w:hAnsi="Times New Roman" w:cs="Times New Roman"/>
          <w:sz w:val="24"/>
          <w:szCs w:val="24"/>
        </w:rPr>
        <w:t>.</w:t>
      </w:r>
      <w:r w:rsidR="00287278" w:rsidRPr="00CF2D79">
        <w:rPr>
          <w:rFonts w:ascii="Times New Roman" w:hAnsi="Times New Roman" w:cs="Times New Roman"/>
          <w:sz w:val="24"/>
          <w:szCs w:val="24"/>
        </w:rPr>
        <w:t>8-9</w:t>
      </w:r>
    </w:p>
    <w:p w14:paraId="4A49BB80" w14:textId="253BD673" w:rsidR="006348E6" w:rsidRPr="00CF2D79" w:rsidRDefault="00287278" w:rsidP="00605B24">
      <w:pPr>
        <w:spacing w:line="360" w:lineRule="auto"/>
        <w:ind w:left="273" w:firstLine="720"/>
        <w:jc w:val="both"/>
        <w:rPr>
          <w:rFonts w:ascii="Times New Roman" w:hAnsi="Times New Roman" w:cs="Times New Roman"/>
          <w:sz w:val="24"/>
          <w:szCs w:val="24"/>
        </w:rPr>
      </w:pPr>
      <w:r w:rsidRPr="00CF2D79">
        <w:rPr>
          <w:rFonts w:ascii="Times New Roman" w:hAnsi="Times New Roman" w:cs="Times New Roman"/>
          <w:sz w:val="24"/>
          <w:szCs w:val="24"/>
        </w:rPr>
        <w:t>Leadership and management</w:t>
      </w:r>
      <w:r w:rsidR="007E1EEC" w:rsidRPr="00CF2D79">
        <w:rPr>
          <w:rFonts w:ascii="Times New Roman" w:hAnsi="Times New Roman" w:cs="Times New Roman"/>
          <w:sz w:val="24"/>
          <w:szCs w:val="24"/>
        </w:rPr>
        <w:t xml:space="preserve"> ………………</w:t>
      </w:r>
      <w:r w:rsidR="00605B24" w:rsidRPr="00CF2D79">
        <w:rPr>
          <w:rFonts w:ascii="Times New Roman" w:hAnsi="Times New Roman" w:cs="Times New Roman"/>
          <w:sz w:val="24"/>
          <w:szCs w:val="24"/>
        </w:rPr>
        <w:t>….</w:t>
      </w:r>
      <w:r w:rsidR="007E1EEC" w:rsidRPr="00CF2D79">
        <w:rPr>
          <w:rFonts w:ascii="Times New Roman" w:hAnsi="Times New Roman" w:cs="Times New Roman"/>
          <w:sz w:val="24"/>
          <w:szCs w:val="24"/>
        </w:rPr>
        <w:t>……………………………</w:t>
      </w:r>
      <w:r w:rsidR="00091448" w:rsidRPr="00CF2D79">
        <w:rPr>
          <w:rFonts w:ascii="Times New Roman" w:hAnsi="Times New Roman" w:cs="Times New Roman"/>
          <w:sz w:val="24"/>
          <w:szCs w:val="24"/>
        </w:rPr>
        <w:t>…</w:t>
      </w:r>
      <w:r w:rsidR="007E1EEC" w:rsidRPr="00CF2D79">
        <w:rPr>
          <w:rFonts w:ascii="Times New Roman" w:hAnsi="Times New Roman" w:cs="Times New Roman"/>
          <w:sz w:val="24"/>
          <w:szCs w:val="24"/>
        </w:rPr>
        <w:t>……</w:t>
      </w:r>
      <w:r w:rsidRPr="00CF2D79">
        <w:rPr>
          <w:rFonts w:ascii="Times New Roman" w:hAnsi="Times New Roman" w:cs="Times New Roman"/>
          <w:sz w:val="24"/>
          <w:szCs w:val="24"/>
        </w:rPr>
        <w:t>9-10</w:t>
      </w:r>
    </w:p>
    <w:p w14:paraId="6D9BCB70" w14:textId="77777777" w:rsidR="005F069D" w:rsidRPr="00CF2D79" w:rsidRDefault="005F069D" w:rsidP="005F069D">
      <w:pPr>
        <w:spacing w:line="240" w:lineRule="auto"/>
        <w:ind w:left="273" w:firstLine="720"/>
        <w:jc w:val="both"/>
        <w:rPr>
          <w:rFonts w:ascii="Times New Roman" w:hAnsi="Times New Roman" w:cs="Times New Roman"/>
          <w:sz w:val="24"/>
          <w:szCs w:val="24"/>
        </w:rPr>
      </w:pPr>
    </w:p>
    <w:p w14:paraId="0D70EE47" w14:textId="28D78EE8" w:rsidR="006348E6" w:rsidRPr="00CF2D79" w:rsidRDefault="006348E6" w:rsidP="00605B24">
      <w:pPr>
        <w:spacing w:line="360" w:lineRule="auto"/>
        <w:ind w:firstLine="709"/>
        <w:jc w:val="both"/>
        <w:rPr>
          <w:rFonts w:ascii="Times New Roman" w:hAnsi="Times New Roman" w:cs="Times New Roman"/>
          <w:sz w:val="24"/>
          <w:szCs w:val="24"/>
        </w:rPr>
      </w:pPr>
      <w:r w:rsidRPr="00CF2D79">
        <w:rPr>
          <w:rFonts w:ascii="Times New Roman" w:hAnsi="Times New Roman" w:cs="Times New Roman"/>
          <w:sz w:val="24"/>
          <w:szCs w:val="24"/>
        </w:rPr>
        <w:t>PERFORMANCE</w:t>
      </w:r>
      <w:r w:rsidR="007E1EEC" w:rsidRPr="00CF2D79">
        <w:rPr>
          <w:rFonts w:ascii="Times New Roman" w:hAnsi="Times New Roman" w:cs="Times New Roman"/>
          <w:sz w:val="24"/>
          <w:szCs w:val="24"/>
        </w:rPr>
        <w:t xml:space="preserve"> …………………………………………………</w:t>
      </w:r>
      <w:r w:rsidR="00091448" w:rsidRPr="00CF2D79">
        <w:rPr>
          <w:rFonts w:ascii="Times New Roman" w:hAnsi="Times New Roman" w:cs="Times New Roman"/>
          <w:sz w:val="24"/>
          <w:szCs w:val="24"/>
        </w:rPr>
        <w:t>…</w:t>
      </w:r>
      <w:r w:rsidR="007E1EEC" w:rsidRPr="00CF2D79">
        <w:rPr>
          <w:rFonts w:ascii="Times New Roman" w:hAnsi="Times New Roman" w:cs="Times New Roman"/>
          <w:sz w:val="24"/>
          <w:szCs w:val="24"/>
        </w:rPr>
        <w:t>…………</w:t>
      </w:r>
      <w:r w:rsidR="00605B24" w:rsidRPr="00CF2D79">
        <w:rPr>
          <w:rFonts w:ascii="Times New Roman" w:hAnsi="Times New Roman" w:cs="Times New Roman"/>
          <w:sz w:val="24"/>
          <w:szCs w:val="24"/>
        </w:rPr>
        <w:t>…</w:t>
      </w:r>
      <w:r w:rsidR="007E1EEC" w:rsidRPr="00CF2D79">
        <w:rPr>
          <w:rFonts w:ascii="Times New Roman" w:hAnsi="Times New Roman" w:cs="Times New Roman"/>
          <w:sz w:val="24"/>
          <w:szCs w:val="24"/>
        </w:rPr>
        <w:t>……</w:t>
      </w:r>
      <w:r w:rsidR="004344F8" w:rsidRPr="00CF2D79">
        <w:rPr>
          <w:rFonts w:ascii="Times New Roman" w:hAnsi="Times New Roman" w:cs="Times New Roman"/>
          <w:sz w:val="24"/>
          <w:szCs w:val="24"/>
        </w:rPr>
        <w:t>.</w:t>
      </w:r>
      <w:r w:rsidR="00287278" w:rsidRPr="00CF2D79">
        <w:rPr>
          <w:rFonts w:ascii="Times New Roman" w:hAnsi="Times New Roman" w:cs="Times New Roman"/>
          <w:sz w:val="24"/>
          <w:szCs w:val="24"/>
        </w:rPr>
        <w:t>11</w:t>
      </w:r>
    </w:p>
    <w:p w14:paraId="70922595" w14:textId="77777777" w:rsidR="00091448" w:rsidRPr="00CF2D79" w:rsidRDefault="00091448" w:rsidP="00605B24">
      <w:pPr>
        <w:spacing w:line="360" w:lineRule="auto"/>
        <w:ind w:firstLine="709"/>
        <w:jc w:val="both"/>
        <w:rPr>
          <w:rFonts w:ascii="Times New Roman" w:hAnsi="Times New Roman" w:cs="Times New Roman"/>
          <w:sz w:val="24"/>
          <w:szCs w:val="24"/>
        </w:rPr>
      </w:pPr>
    </w:p>
    <w:p w14:paraId="3AAD389B" w14:textId="31B8B406" w:rsidR="006348E6" w:rsidRPr="00CF2D79" w:rsidRDefault="00287278" w:rsidP="00605B24">
      <w:pPr>
        <w:spacing w:line="360" w:lineRule="auto"/>
        <w:ind w:firstLine="709"/>
        <w:jc w:val="both"/>
        <w:rPr>
          <w:rFonts w:ascii="Times New Roman" w:hAnsi="Times New Roman" w:cs="Times New Roman"/>
          <w:sz w:val="24"/>
          <w:szCs w:val="24"/>
        </w:rPr>
      </w:pPr>
      <w:r w:rsidRPr="00CF2D79">
        <w:rPr>
          <w:rFonts w:ascii="Times New Roman" w:hAnsi="Times New Roman" w:cs="Times New Roman"/>
          <w:sz w:val="24"/>
          <w:szCs w:val="24"/>
        </w:rPr>
        <w:t>CONCLUSION</w:t>
      </w:r>
      <w:r w:rsidR="00091448" w:rsidRPr="00CF2D79">
        <w:rPr>
          <w:rFonts w:ascii="Times New Roman" w:hAnsi="Times New Roman" w:cs="Times New Roman"/>
          <w:sz w:val="24"/>
          <w:szCs w:val="24"/>
        </w:rPr>
        <w:t>………………………………………………………………………….12</w:t>
      </w:r>
    </w:p>
    <w:p w14:paraId="15DF1D6E" w14:textId="77777777" w:rsidR="00091448" w:rsidRPr="00CF2D79" w:rsidRDefault="00091448" w:rsidP="00605B24">
      <w:pPr>
        <w:spacing w:line="360" w:lineRule="auto"/>
        <w:ind w:firstLine="709"/>
        <w:jc w:val="both"/>
        <w:rPr>
          <w:rFonts w:ascii="Times New Roman" w:hAnsi="Times New Roman" w:cs="Times New Roman"/>
          <w:sz w:val="24"/>
          <w:szCs w:val="24"/>
        </w:rPr>
      </w:pPr>
    </w:p>
    <w:p w14:paraId="3D9EFB82" w14:textId="2B52F6EC" w:rsidR="00091448" w:rsidRPr="00CF2D79" w:rsidRDefault="00091448" w:rsidP="00605B24">
      <w:pPr>
        <w:spacing w:line="360" w:lineRule="auto"/>
        <w:ind w:firstLine="709"/>
        <w:jc w:val="both"/>
        <w:rPr>
          <w:rFonts w:ascii="Times New Roman" w:hAnsi="Times New Roman" w:cs="Times New Roman"/>
          <w:sz w:val="24"/>
          <w:szCs w:val="24"/>
        </w:rPr>
      </w:pPr>
      <w:r w:rsidRPr="00CF2D79">
        <w:rPr>
          <w:rFonts w:ascii="Times New Roman" w:hAnsi="Times New Roman" w:cs="Times New Roman"/>
          <w:sz w:val="24"/>
          <w:szCs w:val="24"/>
        </w:rPr>
        <w:t>REFERENCES…………………………………………………………….……………14</w:t>
      </w:r>
    </w:p>
    <w:p w14:paraId="60EFE1D9" w14:textId="77777777" w:rsidR="00296E84" w:rsidRPr="00CF2D79" w:rsidRDefault="00296E84" w:rsidP="009E775F">
      <w:pPr>
        <w:spacing w:line="360" w:lineRule="auto"/>
        <w:ind w:firstLine="426"/>
        <w:jc w:val="both"/>
        <w:rPr>
          <w:rFonts w:ascii="Times New Roman" w:hAnsi="Times New Roman" w:cs="Times New Roman"/>
          <w:b/>
          <w:bCs/>
          <w:sz w:val="24"/>
          <w:szCs w:val="24"/>
        </w:rPr>
      </w:pPr>
    </w:p>
    <w:p w14:paraId="484AEDCF" w14:textId="33C13A5A" w:rsidR="006348E6" w:rsidRPr="00CF2D79" w:rsidRDefault="006348E6" w:rsidP="009E775F">
      <w:pPr>
        <w:spacing w:line="360" w:lineRule="auto"/>
        <w:ind w:firstLine="426"/>
        <w:jc w:val="both"/>
        <w:rPr>
          <w:rFonts w:ascii="Times New Roman" w:hAnsi="Times New Roman" w:cs="Times New Roman"/>
          <w:b/>
          <w:bCs/>
          <w:sz w:val="24"/>
          <w:szCs w:val="24"/>
        </w:rPr>
      </w:pPr>
    </w:p>
    <w:p w14:paraId="16E8635E" w14:textId="6C38CA5D" w:rsidR="007E1EEC" w:rsidRPr="00CF2D79" w:rsidRDefault="007E1EEC" w:rsidP="009E775F">
      <w:pPr>
        <w:spacing w:line="360" w:lineRule="auto"/>
        <w:ind w:firstLine="426"/>
        <w:jc w:val="both"/>
        <w:rPr>
          <w:rFonts w:ascii="Times New Roman" w:hAnsi="Times New Roman" w:cs="Times New Roman"/>
          <w:b/>
          <w:bCs/>
          <w:sz w:val="24"/>
          <w:szCs w:val="24"/>
        </w:rPr>
      </w:pPr>
    </w:p>
    <w:p w14:paraId="59B83AFC" w14:textId="0BBBB04A" w:rsidR="007E1EEC" w:rsidRPr="00CF2D79" w:rsidRDefault="007E1EEC" w:rsidP="009E775F">
      <w:pPr>
        <w:spacing w:line="360" w:lineRule="auto"/>
        <w:ind w:firstLine="426"/>
        <w:jc w:val="both"/>
        <w:rPr>
          <w:rFonts w:ascii="Times New Roman" w:hAnsi="Times New Roman" w:cs="Times New Roman"/>
          <w:b/>
          <w:bCs/>
          <w:sz w:val="24"/>
          <w:szCs w:val="24"/>
        </w:rPr>
      </w:pPr>
    </w:p>
    <w:p w14:paraId="3A66B916" w14:textId="11D74F4C" w:rsidR="007E1EEC" w:rsidRPr="00CF2D79" w:rsidRDefault="007E1EEC" w:rsidP="009E775F">
      <w:pPr>
        <w:spacing w:line="360" w:lineRule="auto"/>
        <w:ind w:firstLine="426"/>
        <w:jc w:val="both"/>
        <w:rPr>
          <w:rFonts w:ascii="Times New Roman" w:hAnsi="Times New Roman" w:cs="Times New Roman"/>
          <w:b/>
          <w:bCs/>
          <w:sz w:val="24"/>
          <w:szCs w:val="24"/>
        </w:rPr>
      </w:pPr>
    </w:p>
    <w:p w14:paraId="0C09C2F8" w14:textId="6D896BF3" w:rsidR="007E1EEC" w:rsidRPr="00CF2D79" w:rsidRDefault="007E1EEC" w:rsidP="009E775F">
      <w:pPr>
        <w:spacing w:line="360" w:lineRule="auto"/>
        <w:ind w:firstLine="426"/>
        <w:jc w:val="both"/>
        <w:rPr>
          <w:rFonts w:ascii="Times New Roman" w:hAnsi="Times New Roman" w:cs="Times New Roman"/>
          <w:b/>
          <w:bCs/>
          <w:sz w:val="24"/>
          <w:szCs w:val="24"/>
        </w:rPr>
      </w:pPr>
    </w:p>
    <w:p w14:paraId="1B68A027" w14:textId="5E2E7EB7" w:rsidR="00953254" w:rsidRPr="00CF2D79" w:rsidRDefault="00953254" w:rsidP="009E775F">
      <w:pPr>
        <w:spacing w:line="360" w:lineRule="auto"/>
        <w:ind w:firstLine="426"/>
        <w:jc w:val="both"/>
        <w:rPr>
          <w:rFonts w:ascii="Times New Roman" w:hAnsi="Times New Roman" w:cs="Times New Roman"/>
          <w:b/>
          <w:bCs/>
          <w:sz w:val="24"/>
          <w:szCs w:val="24"/>
        </w:rPr>
      </w:pPr>
      <w:r w:rsidRPr="00CF2D79">
        <w:rPr>
          <w:rFonts w:ascii="Times New Roman" w:hAnsi="Times New Roman" w:cs="Times New Roman"/>
          <w:b/>
          <w:bCs/>
          <w:sz w:val="24"/>
          <w:szCs w:val="24"/>
        </w:rPr>
        <w:lastRenderedPageBreak/>
        <w:t>INTRODUCTION</w:t>
      </w:r>
    </w:p>
    <w:p w14:paraId="49590DA9" w14:textId="70430016" w:rsidR="00220095" w:rsidRDefault="00DA5C32" w:rsidP="00220095">
      <w:pPr>
        <w:spacing w:line="360" w:lineRule="auto"/>
        <w:ind w:firstLine="426"/>
        <w:jc w:val="both"/>
        <w:rPr>
          <w:rFonts w:ascii="Times New Roman" w:hAnsi="Times New Roman" w:cs="Times New Roman"/>
          <w:sz w:val="24"/>
          <w:szCs w:val="24"/>
        </w:rPr>
      </w:pPr>
      <w:r w:rsidRPr="00CF2D79">
        <w:rPr>
          <w:rFonts w:ascii="Times New Roman" w:hAnsi="Times New Roman" w:cs="Times New Roman"/>
          <w:sz w:val="24"/>
          <w:szCs w:val="24"/>
        </w:rPr>
        <w:t>Organisations are categorised by the size, sector they operate, the ownership and whether the</w:t>
      </w:r>
      <w:r w:rsidR="009375DC" w:rsidRPr="00CF2D79">
        <w:rPr>
          <w:rFonts w:ascii="Times New Roman" w:hAnsi="Times New Roman" w:cs="Times New Roman"/>
          <w:sz w:val="24"/>
          <w:szCs w:val="24"/>
        </w:rPr>
        <w:t>y</w:t>
      </w:r>
      <w:r w:rsidRPr="00CF2D79">
        <w:rPr>
          <w:rFonts w:ascii="Times New Roman" w:hAnsi="Times New Roman" w:cs="Times New Roman"/>
          <w:sz w:val="24"/>
          <w:szCs w:val="24"/>
        </w:rPr>
        <w:t xml:space="preserve"> are public or private, and whether they are profit or non-for-for profit focused. </w:t>
      </w:r>
      <w:r w:rsidR="00FE3AA0" w:rsidRPr="00CF2D79">
        <w:rPr>
          <w:rFonts w:ascii="Times New Roman" w:hAnsi="Times New Roman" w:cs="Times New Roman"/>
          <w:sz w:val="24"/>
          <w:szCs w:val="24"/>
        </w:rPr>
        <w:t xml:space="preserve">This essay </w:t>
      </w:r>
      <w:r w:rsidR="008B327F" w:rsidRPr="00CF2D79">
        <w:rPr>
          <w:rFonts w:ascii="Times New Roman" w:hAnsi="Times New Roman" w:cs="Times New Roman"/>
          <w:sz w:val="24"/>
          <w:szCs w:val="24"/>
        </w:rPr>
        <w:t xml:space="preserve">outlines </w:t>
      </w:r>
      <w:r w:rsidR="00FE3AA0" w:rsidRPr="00CF2D79">
        <w:rPr>
          <w:rFonts w:ascii="Times New Roman" w:hAnsi="Times New Roman" w:cs="Times New Roman"/>
          <w:sz w:val="24"/>
          <w:szCs w:val="24"/>
        </w:rPr>
        <w:t xml:space="preserve">Tesco’s Structure, Culture, </w:t>
      </w:r>
      <w:r w:rsidR="00765B5D">
        <w:rPr>
          <w:rFonts w:ascii="Times New Roman" w:hAnsi="Times New Roman" w:cs="Times New Roman"/>
          <w:sz w:val="24"/>
          <w:szCs w:val="24"/>
        </w:rPr>
        <w:t>Management and leadership</w:t>
      </w:r>
      <w:r w:rsidR="00FE3AA0" w:rsidRPr="00CF2D79">
        <w:rPr>
          <w:rFonts w:ascii="Times New Roman" w:hAnsi="Times New Roman" w:cs="Times New Roman"/>
          <w:sz w:val="24"/>
          <w:szCs w:val="24"/>
        </w:rPr>
        <w:t xml:space="preserve">, and Performance. </w:t>
      </w:r>
      <w:r w:rsidR="008B327F" w:rsidRPr="00CF2D79">
        <w:rPr>
          <w:rFonts w:ascii="Times New Roman" w:hAnsi="Times New Roman" w:cs="Times New Roman"/>
          <w:sz w:val="24"/>
          <w:szCs w:val="24"/>
        </w:rPr>
        <w:t>Furthermore,</w:t>
      </w:r>
      <w:r w:rsidR="00FE3AA0" w:rsidRPr="00CF2D79">
        <w:rPr>
          <w:rFonts w:ascii="Times New Roman" w:hAnsi="Times New Roman" w:cs="Times New Roman"/>
          <w:sz w:val="24"/>
          <w:szCs w:val="24"/>
        </w:rPr>
        <w:t xml:space="preserve"> this essay will </w:t>
      </w:r>
      <w:r w:rsidR="008B327F" w:rsidRPr="00CF2D79">
        <w:rPr>
          <w:rFonts w:ascii="Times New Roman" w:hAnsi="Times New Roman" w:cs="Times New Roman"/>
          <w:sz w:val="24"/>
          <w:szCs w:val="24"/>
        </w:rPr>
        <w:t>analyse the</w:t>
      </w:r>
      <w:r w:rsidR="00FE3AA0" w:rsidRPr="00CF2D79">
        <w:rPr>
          <w:rFonts w:ascii="Times New Roman" w:hAnsi="Times New Roman" w:cs="Times New Roman"/>
          <w:sz w:val="24"/>
          <w:szCs w:val="24"/>
        </w:rPr>
        <w:t xml:space="preserve"> relationship of Tesco’s </w:t>
      </w:r>
      <w:r w:rsidR="00765B5D">
        <w:rPr>
          <w:rFonts w:ascii="Times New Roman" w:hAnsi="Times New Roman" w:cs="Times New Roman"/>
          <w:sz w:val="24"/>
          <w:szCs w:val="24"/>
        </w:rPr>
        <w:t>culture, structure</w:t>
      </w:r>
      <w:r w:rsidR="008B327F" w:rsidRPr="00CF2D79">
        <w:rPr>
          <w:rFonts w:ascii="Times New Roman" w:hAnsi="Times New Roman" w:cs="Times New Roman"/>
          <w:sz w:val="24"/>
          <w:szCs w:val="24"/>
        </w:rPr>
        <w:t xml:space="preserve"> and organisation</w:t>
      </w:r>
      <w:r w:rsidR="00FE3AA0" w:rsidRPr="00CF2D79">
        <w:rPr>
          <w:rFonts w:ascii="Times New Roman" w:hAnsi="Times New Roman" w:cs="Times New Roman"/>
          <w:sz w:val="24"/>
          <w:szCs w:val="24"/>
        </w:rPr>
        <w:t xml:space="preserve"> by </w:t>
      </w:r>
      <w:r w:rsidR="008B327F" w:rsidRPr="00CF2D79">
        <w:rPr>
          <w:rFonts w:ascii="Times New Roman" w:hAnsi="Times New Roman" w:cs="Times New Roman"/>
          <w:sz w:val="24"/>
          <w:szCs w:val="24"/>
        </w:rPr>
        <w:t>explaining</w:t>
      </w:r>
      <w:r w:rsidR="00FE3AA0" w:rsidRPr="00CF2D79">
        <w:rPr>
          <w:rFonts w:ascii="Times New Roman" w:hAnsi="Times New Roman" w:cs="Times New Roman"/>
          <w:sz w:val="24"/>
          <w:szCs w:val="24"/>
        </w:rPr>
        <w:t xml:space="preserve"> the main factors, </w:t>
      </w:r>
      <w:r w:rsidR="008B327F" w:rsidRPr="00CF2D79">
        <w:rPr>
          <w:rFonts w:ascii="Times New Roman" w:hAnsi="Times New Roman" w:cs="Times New Roman"/>
          <w:sz w:val="24"/>
          <w:szCs w:val="24"/>
        </w:rPr>
        <w:t>relevant</w:t>
      </w:r>
      <w:r w:rsidR="00FE3AA0" w:rsidRPr="00CF2D79">
        <w:rPr>
          <w:rFonts w:ascii="Times New Roman" w:hAnsi="Times New Roman" w:cs="Times New Roman"/>
          <w:sz w:val="24"/>
          <w:szCs w:val="24"/>
        </w:rPr>
        <w:t xml:space="preserve"> </w:t>
      </w:r>
      <w:r w:rsidR="008B327F" w:rsidRPr="00CF2D79">
        <w:rPr>
          <w:rFonts w:ascii="Times New Roman" w:hAnsi="Times New Roman" w:cs="Times New Roman"/>
          <w:sz w:val="24"/>
          <w:szCs w:val="24"/>
        </w:rPr>
        <w:t>methods</w:t>
      </w:r>
      <w:r w:rsidR="00FE3AA0" w:rsidRPr="00CF2D79">
        <w:rPr>
          <w:rFonts w:ascii="Times New Roman" w:hAnsi="Times New Roman" w:cs="Times New Roman"/>
          <w:sz w:val="24"/>
          <w:szCs w:val="24"/>
        </w:rPr>
        <w:t>, and models the organisation use</w:t>
      </w:r>
      <w:r w:rsidR="008B327F" w:rsidRPr="00CF2D79">
        <w:rPr>
          <w:rFonts w:ascii="Times New Roman" w:hAnsi="Times New Roman" w:cs="Times New Roman"/>
          <w:sz w:val="24"/>
          <w:szCs w:val="24"/>
        </w:rPr>
        <w:t xml:space="preserve"> in defining the main </w:t>
      </w:r>
      <w:r w:rsidR="00400148" w:rsidRPr="00CF2D79">
        <w:rPr>
          <w:rFonts w:ascii="Times New Roman" w:hAnsi="Times New Roman" w:cs="Times New Roman"/>
          <w:sz w:val="24"/>
          <w:szCs w:val="24"/>
        </w:rPr>
        <w:t>theories</w:t>
      </w:r>
      <w:r w:rsidR="008B327F" w:rsidRPr="00CF2D79">
        <w:rPr>
          <w:rFonts w:ascii="Times New Roman" w:hAnsi="Times New Roman" w:cs="Times New Roman"/>
          <w:sz w:val="24"/>
          <w:szCs w:val="24"/>
        </w:rPr>
        <w:t>, approaches, use</w:t>
      </w:r>
      <w:r w:rsidR="00400148" w:rsidRPr="00CF2D79">
        <w:rPr>
          <w:rFonts w:ascii="Times New Roman" w:hAnsi="Times New Roman" w:cs="Times New Roman"/>
          <w:sz w:val="24"/>
          <w:szCs w:val="24"/>
        </w:rPr>
        <w:t>d by theories in the past and adjusting and implementing them in the modern</w:t>
      </w:r>
      <w:r w:rsidR="009375DC" w:rsidRPr="00CF2D79">
        <w:rPr>
          <w:rFonts w:ascii="Times New Roman" w:hAnsi="Times New Roman" w:cs="Times New Roman"/>
          <w:sz w:val="24"/>
          <w:szCs w:val="24"/>
        </w:rPr>
        <w:t>work</w:t>
      </w:r>
      <w:r w:rsidR="00400148" w:rsidRPr="00CF2D79">
        <w:rPr>
          <w:rFonts w:ascii="Times New Roman" w:hAnsi="Times New Roman" w:cs="Times New Roman"/>
          <w:sz w:val="24"/>
          <w:szCs w:val="24"/>
        </w:rPr>
        <w:t xml:space="preserve"> place. Some of these methods are National culture by Hofstede</w:t>
      </w:r>
      <w:r w:rsidR="00456E23" w:rsidRPr="00CF2D79">
        <w:rPr>
          <w:rFonts w:ascii="Times New Roman" w:hAnsi="Times New Roman" w:cs="Times New Roman"/>
          <w:sz w:val="24"/>
          <w:szCs w:val="24"/>
        </w:rPr>
        <w:t xml:space="preserve"> (Hofstede insights,2019) </w:t>
      </w:r>
      <w:r w:rsidR="00400148" w:rsidRPr="00CF2D79">
        <w:rPr>
          <w:rFonts w:ascii="Times New Roman" w:hAnsi="Times New Roman" w:cs="Times New Roman"/>
          <w:sz w:val="24"/>
          <w:szCs w:val="24"/>
        </w:rPr>
        <w:t>and his six dimensions</w:t>
      </w:r>
      <w:r w:rsidR="00456E23" w:rsidRPr="00CF2D79">
        <w:rPr>
          <w:rFonts w:ascii="Times New Roman" w:hAnsi="Times New Roman" w:cs="Times New Roman"/>
          <w:sz w:val="24"/>
          <w:szCs w:val="24"/>
        </w:rPr>
        <w:t>,</w:t>
      </w:r>
      <w:r w:rsidR="00400148" w:rsidRPr="00CF2D79">
        <w:rPr>
          <w:rFonts w:ascii="Times New Roman" w:hAnsi="Times New Roman" w:cs="Times New Roman"/>
          <w:sz w:val="24"/>
          <w:szCs w:val="24"/>
        </w:rPr>
        <w:t xml:space="preserve"> </w:t>
      </w:r>
      <w:r w:rsidR="00BB6472" w:rsidRPr="00CF2D79">
        <w:rPr>
          <w:rFonts w:ascii="Times New Roman" w:hAnsi="Times New Roman" w:cs="Times New Roman"/>
          <w:sz w:val="24"/>
          <w:szCs w:val="24"/>
        </w:rPr>
        <w:t>Schein (</w:t>
      </w:r>
      <w:r w:rsidR="00456E23" w:rsidRPr="00CF2D79">
        <w:rPr>
          <w:rFonts w:ascii="Times New Roman" w:hAnsi="Times New Roman" w:cs="Times New Roman"/>
          <w:sz w:val="24"/>
          <w:szCs w:val="24"/>
        </w:rPr>
        <w:t>2004)</w:t>
      </w:r>
      <w:r w:rsidR="00400148" w:rsidRPr="00CF2D79">
        <w:rPr>
          <w:rFonts w:ascii="Times New Roman" w:hAnsi="Times New Roman" w:cs="Times New Roman"/>
          <w:sz w:val="24"/>
          <w:szCs w:val="24"/>
        </w:rPr>
        <w:t xml:space="preserve"> and his three major level of culture, and Fayol</w:t>
      </w:r>
      <w:r w:rsidR="00BB6472" w:rsidRPr="00CF2D79">
        <w:rPr>
          <w:rFonts w:ascii="Times New Roman" w:hAnsi="Times New Roman" w:cs="Times New Roman"/>
          <w:sz w:val="24"/>
          <w:szCs w:val="24"/>
        </w:rPr>
        <w:t xml:space="preserve"> </w:t>
      </w:r>
      <w:r w:rsidR="00456E23" w:rsidRPr="00CF2D79">
        <w:rPr>
          <w:rFonts w:ascii="Times New Roman" w:hAnsi="Times New Roman" w:cs="Times New Roman"/>
          <w:sz w:val="24"/>
          <w:szCs w:val="24"/>
        </w:rPr>
        <w:t>(1949)</w:t>
      </w:r>
      <w:r w:rsidR="00276191">
        <w:rPr>
          <w:rFonts w:ascii="Times New Roman" w:hAnsi="Times New Roman" w:cs="Times New Roman"/>
          <w:sz w:val="24"/>
          <w:szCs w:val="24"/>
        </w:rPr>
        <w:t xml:space="preserve"> </w:t>
      </w:r>
      <w:r w:rsidR="00400148" w:rsidRPr="00CF2D79">
        <w:rPr>
          <w:rFonts w:ascii="Times New Roman" w:hAnsi="Times New Roman" w:cs="Times New Roman"/>
          <w:sz w:val="24"/>
          <w:szCs w:val="24"/>
        </w:rPr>
        <w:t>and the leadership and management styles</w:t>
      </w:r>
      <w:r w:rsidR="00456E23" w:rsidRPr="00CF2D79">
        <w:rPr>
          <w:rFonts w:ascii="Times New Roman" w:hAnsi="Times New Roman" w:cs="Times New Roman"/>
          <w:sz w:val="24"/>
          <w:szCs w:val="24"/>
        </w:rPr>
        <w:t>,</w:t>
      </w:r>
      <w:r w:rsidR="00461D4C" w:rsidRPr="00CF2D79">
        <w:rPr>
          <w:rFonts w:ascii="Times New Roman" w:hAnsi="Times New Roman" w:cs="Times New Roman"/>
          <w:sz w:val="24"/>
          <w:szCs w:val="24"/>
        </w:rPr>
        <w:t xml:space="preserve"> </w:t>
      </w:r>
      <w:r w:rsidR="00400148" w:rsidRPr="00CF2D79">
        <w:rPr>
          <w:rFonts w:ascii="Times New Roman" w:hAnsi="Times New Roman" w:cs="Times New Roman"/>
          <w:sz w:val="24"/>
          <w:szCs w:val="24"/>
        </w:rPr>
        <w:t xml:space="preserve">and how they are applicable in Tesco PLC. </w:t>
      </w:r>
      <w:r w:rsidR="00220095">
        <w:rPr>
          <w:rFonts w:ascii="Times New Roman" w:hAnsi="Times New Roman" w:cs="Times New Roman"/>
          <w:sz w:val="24"/>
          <w:szCs w:val="24"/>
        </w:rPr>
        <w:t xml:space="preserve"> </w:t>
      </w:r>
    </w:p>
    <w:p w14:paraId="30FC9514" w14:textId="16E36CD1" w:rsidR="00DA5C32" w:rsidRPr="00CF2D79" w:rsidRDefault="00DA5C32" w:rsidP="00220095">
      <w:pPr>
        <w:spacing w:line="360" w:lineRule="auto"/>
        <w:ind w:firstLine="426"/>
        <w:jc w:val="both"/>
        <w:rPr>
          <w:rFonts w:ascii="Times New Roman" w:hAnsi="Times New Roman" w:cs="Times New Roman"/>
          <w:sz w:val="24"/>
          <w:szCs w:val="24"/>
        </w:rPr>
      </w:pPr>
      <w:r w:rsidRPr="00CF2D79">
        <w:rPr>
          <w:rFonts w:ascii="Times New Roman" w:hAnsi="Times New Roman" w:cs="Times New Roman"/>
          <w:sz w:val="24"/>
          <w:szCs w:val="24"/>
        </w:rPr>
        <w:t>TESCO is one of the largest and well-known chain of retailers not only in UK, but also in Europe and around the globe. Founded by Jack Cohen in 1919</w:t>
      </w:r>
      <w:r w:rsidR="00765B5D">
        <w:rPr>
          <w:rFonts w:ascii="Times New Roman" w:hAnsi="Times New Roman" w:cs="Times New Roman"/>
          <w:sz w:val="24"/>
          <w:szCs w:val="24"/>
        </w:rPr>
        <w:t>,</w:t>
      </w:r>
      <w:r w:rsidRPr="00CF2D79">
        <w:rPr>
          <w:rFonts w:ascii="Times New Roman" w:hAnsi="Times New Roman" w:cs="Times New Roman"/>
          <w:sz w:val="24"/>
          <w:szCs w:val="24"/>
        </w:rPr>
        <w:t xml:space="preserve"> now Tesco have stores in </w:t>
      </w:r>
      <w:r w:rsidR="00BB6472" w:rsidRPr="00CF2D79">
        <w:rPr>
          <w:rFonts w:ascii="Times New Roman" w:hAnsi="Times New Roman" w:cs="Times New Roman"/>
          <w:sz w:val="24"/>
          <w:szCs w:val="24"/>
        </w:rPr>
        <w:t xml:space="preserve">Europe, </w:t>
      </w:r>
      <w:r w:rsidRPr="00CF2D79">
        <w:rPr>
          <w:rFonts w:ascii="Times New Roman" w:hAnsi="Times New Roman" w:cs="Times New Roman"/>
          <w:sz w:val="24"/>
          <w:szCs w:val="24"/>
        </w:rPr>
        <w:t>Check Republic, Ireland, Hungary, Poland Slovakia and around the globe in including, Malaysia, India, China, in total 12 countries for now. (</w:t>
      </w:r>
      <w:r w:rsidRPr="00CF2D79">
        <w:rPr>
          <w:rFonts w:ascii="Times New Roman" w:hAnsi="Times New Roman" w:cs="Times New Roman"/>
          <w:color w:val="1F497D" w:themeColor="text2"/>
          <w:sz w:val="24"/>
          <w:szCs w:val="24"/>
        </w:rPr>
        <w:t>Tescoplc.com, 2019</w:t>
      </w:r>
      <w:r w:rsidRPr="00CF2D79">
        <w:rPr>
          <w:rFonts w:ascii="Times New Roman" w:hAnsi="Times New Roman" w:cs="Times New Roman"/>
          <w:sz w:val="24"/>
          <w:szCs w:val="24"/>
        </w:rPr>
        <w:t xml:space="preserve">). The company is an organisation with procedures and processes of relationship, responsibilities and people cooperatively helping the Organisation to achieve the </w:t>
      </w:r>
      <w:r w:rsidR="00765B5D">
        <w:rPr>
          <w:rFonts w:ascii="Times New Roman" w:hAnsi="Times New Roman" w:cs="Times New Roman"/>
          <w:sz w:val="24"/>
          <w:szCs w:val="24"/>
        </w:rPr>
        <w:t>Organization’s</w:t>
      </w:r>
      <w:r w:rsidRPr="00CF2D79">
        <w:rPr>
          <w:rFonts w:ascii="Times New Roman" w:hAnsi="Times New Roman" w:cs="Times New Roman"/>
          <w:sz w:val="24"/>
          <w:szCs w:val="24"/>
        </w:rPr>
        <w:t xml:space="preserve"> </w:t>
      </w:r>
      <w:r w:rsidR="00765B5D">
        <w:rPr>
          <w:rFonts w:ascii="Times New Roman" w:hAnsi="Times New Roman" w:cs="Times New Roman"/>
          <w:sz w:val="24"/>
          <w:szCs w:val="24"/>
        </w:rPr>
        <w:t>o</w:t>
      </w:r>
      <w:r w:rsidRPr="00CF2D79">
        <w:rPr>
          <w:rFonts w:ascii="Times New Roman" w:hAnsi="Times New Roman" w:cs="Times New Roman"/>
          <w:sz w:val="24"/>
          <w:szCs w:val="24"/>
        </w:rPr>
        <w:t>bjectives and goals.</w:t>
      </w:r>
    </w:p>
    <w:p w14:paraId="05B2DB07" w14:textId="689BA224" w:rsidR="00D930D5" w:rsidRPr="00CF2D79" w:rsidRDefault="00D930D5" w:rsidP="009E775F">
      <w:pPr>
        <w:spacing w:line="360" w:lineRule="auto"/>
        <w:ind w:firstLine="426"/>
        <w:jc w:val="both"/>
        <w:rPr>
          <w:rFonts w:ascii="Times New Roman" w:hAnsi="Times New Roman" w:cs="Times New Roman"/>
          <w:b/>
          <w:bCs/>
          <w:i/>
          <w:iCs/>
          <w:sz w:val="24"/>
          <w:szCs w:val="24"/>
        </w:rPr>
      </w:pPr>
    </w:p>
    <w:p w14:paraId="35A822E2" w14:textId="0E4F0FD9" w:rsidR="00400148" w:rsidRPr="00CF2D79" w:rsidRDefault="00400148" w:rsidP="009E775F">
      <w:pPr>
        <w:spacing w:line="360" w:lineRule="auto"/>
        <w:ind w:firstLine="426"/>
        <w:jc w:val="both"/>
        <w:rPr>
          <w:rFonts w:ascii="Times New Roman" w:hAnsi="Times New Roman" w:cs="Times New Roman"/>
          <w:b/>
          <w:bCs/>
          <w:i/>
          <w:iCs/>
          <w:sz w:val="24"/>
          <w:szCs w:val="24"/>
        </w:rPr>
      </w:pPr>
    </w:p>
    <w:p w14:paraId="0A1F9FD9" w14:textId="7A43FB28" w:rsidR="00400148" w:rsidRPr="00CF2D79" w:rsidRDefault="00400148" w:rsidP="009E775F">
      <w:pPr>
        <w:spacing w:line="360" w:lineRule="auto"/>
        <w:ind w:firstLine="426"/>
        <w:jc w:val="both"/>
        <w:rPr>
          <w:rFonts w:ascii="Times New Roman" w:hAnsi="Times New Roman" w:cs="Times New Roman"/>
          <w:b/>
          <w:bCs/>
          <w:i/>
          <w:iCs/>
          <w:sz w:val="24"/>
          <w:szCs w:val="24"/>
        </w:rPr>
      </w:pPr>
    </w:p>
    <w:p w14:paraId="1D0717A2" w14:textId="34225D1F" w:rsidR="00400148" w:rsidRPr="00CF2D79" w:rsidRDefault="00400148" w:rsidP="009E775F">
      <w:pPr>
        <w:spacing w:line="360" w:lineRule="auto"/>
        <w:ind w:firstLine="426"/>
        <w:jc w:val="both"/>
        <w:rPr>
          <w:rFonts w:ascii="Times New Roman" w:hAnsi="Times New Roman" w:cs="Times New Roman"/>
          <w:b/>
          <w:bCs/>
          <w:i/>
          <w:iCs/>
          <w:sz w:val="24"/>
          <w:szCs w:val="24"/>
        </w:rPr>
      </w:pPr>
    </w:p>
    <w:p w14:paraId="255B3BBD" w14:textId="380F9475" w:rsidR="00400148" w:rsidRPr="00CF2D79" w:rsidRDefault="00400148" w:rsidP="009E775F">
      <w:pPr>
        <w:spacing w:line="360" w:lineRule="auto"/>
        <w:ind w:firstLine="426"/>
        <w:jc w:val="both"/>
        <w:rPr>
          <w:rFonts w:ascii="Times New Roman" w:hAnsi="Times New Roman" w:cs="Times New Roman"/>
          <w:b/>
          <w:bCs/>
          <w:i/>
          <w:iCs/>
          <w:sz w:val="24"/>
          <w:szCs w:val="24"/>
        </w:rPr>
      </w:pPr>
    </w:p>
    <w:p w14:paraId="48BF1B54" w14:textId="668842A6" w:rsidR="00400148" w:rsidRPr="00CF2D79" w:rsidRDefault="00400148" w:rsidP="009E775F">
      <w:pPr>
        <w:spacing w:line="360" w:lineRule="auto"/>
        <w:ind w:firstLine="426"/>
        <w:jc w:val="both"/>
        <w:rPr>
          <w:rFonts w:ascii="Times New Roman" w:hAnsi="Times New Roman" w:cs="Times New Roman"/>
          <w:b/>
          <w:bCs/>
          <w:i/>
          <w:iCs/>
          <w:sz w:val="24"/>
          <w:szCs w:val="24"/>
        </w:rPr>
      </w:pPr>
    </w:p>
    <w:p w14:paraId="1471D20B" w14:textId="6D93AD83" w:rsidR="00400148" w:rsidRPr="00CF2D79" w:rsidRDefault="00400148" w:rsidP="009E775F">
      <w:pPr>
        <w:spacing w:line="360" w:lineRule="auto"/>
        <w:ind w:firstLine="426"/>
        <w:jc w:val="both"/>
        <w:rPr>
          <w:rFonts w:ascii="Times New Roman" w:hAnsi="Times New Roman" w:cs="Times New Roman"/>
          <w:b/>
          <w:bCs/>
          <w:i/>
          <w:iCs/>
          <w:sz w:val="24"/>
          <w:szCs w:val="24"/>
        </w:rPr>
      </w:pPr>
    </w:p>
    <w:p w14:paraId="5574594C" w14:textId="77777777" w:rsidR="00400148" w:rsidRPr="00CF2D79" w:rsidRDefault="00400148" w:rsidP="009E775F">
      <w:pPr>
        <w:spacing w:line="360" w:lineRule="auto"/>
        <w:ind w:firstLine="426"/>
        <w:jc w:val="both"/>
        <w:rPr>
          <w:rFonts w:ascii="Times New Roman" w:hAnsi="Times New Roman" w:cs="Times New Roman"/>
          <w:b/>
          <w:bCs/>
          <w:i/>
          <w:iCs/>
          <w:sz w:val="24"/>
          <w:szCs w:val="24"/>
        </w:rPr>
      </w:pPr>
    </w:p>
    <w:p w14:paraId="663B86DF" w14:textId="77777777" w:rsidR="00D930D5" w:rsidRPr="00CF2D79" w:rsidRDefault="00D930D5" w:rsidP="009E775F">
      <w:pPr>
        <w:spacing w:line="360" w:lineRule="auto"/>
        <w:ind w:firstLine="426"/>
        <w:jc w:val="both"/>
        <w:rPr>
          <w:rFonts w:ascii="Times New Roman" w:hAnsi="Times New Roman" w:cs="Times New Roman"/>
          <w:b/>
          <w:bCs/>
          <w:i/>
          <w:iCs/>
          <w:sz w:val="24"/>
          <w:szCs w:val="24"/>
        </w:rPr>
      </w:pPr>
    </w:p>
    <w:p w14:paraId="0BFA6D23" w14:textId="77777777" w:rsidR="00D930D5" w:rsidRPr="00CF2D79" w:rsidRDefault="00D930D5" w:rsidP="009E775F">
      <w:pPr>
        <w:spacing w:line="360" w:lineRule="auto"/>
        <w:ind w:firstLine="426"/>
        <w:jc w:val="both"/>
        <w:rPr>
          <w:rFonts w:ascii="Times New Roman" w:hAnsi="Times New Roman" w:cs="Times New Roman"/>
          <w:b/>
          <w:bCs/>
          <w:i/>
          <w:iCs/>
          <w:sz w:val="24"/>
          <w:szCs w:val="24"/>
        </w:rPr>
      </w:pPr>
    </w:p>
    <w:p w14:paraId="3561A236" w14:textId="77777777" w:rsidR="00D930D5" w:rsidRPr="00CF2D79" w:rsidRDefault="00D930D5" w:rsidP="009E775F">
      <w:pPr>
        <w:spacing w:line="360" w:lineRule="auto"/>
        <w:ind w:firstLine="426"/>
        <w:jc w:val="both"/>
        <w:rPr>
          <w:rFonts w:ascii="Times New Roman" w:hAnsi="Times New Roman" w:cs="Times New Roman"/>
          <w:b/>
          <w:bCs/>
          <w:i/>
          <w:iCs/>
          <w:sz w:val="24"/>
          <w:szCs w:val="24"/>
        </w:rPr>
      </w:pPr>
    </w:p>
    <w:p w14:paraId="26ACAADC" w14:textId="2D73D395" w:rsidR="00D930D5" w:rsidRPr="00CF2D79" w:rsidRDefault="00D930D5" w:rsidP="009E775F">
      <w:pPr>
        <w:spacing w:line="360" w:lineRule="auto"/>
        <w:ind w:firstLine="426"/>
        <w:jc w:val="both"/>
        <w:rPr>
          <w:rFonts w:ascii="Times New Roman" w:hAnsi="Times New Roman" w:cs="Times New Roman"/>
          <w:b/>
          <w:bCs/>
          <w:i/>
          <w:iCs/>
          <w:sz w:val="24"/>
          <w:szCs w:val="24"/>
        </w:rPr>
      </w:pPr>
    </w:p>
    <w:p w14:paraId="4F88CF33" w14:textId="4E81B53A" w:rsidR="00680A8E" w:rsidRPr="00CF2D79" w:rsidRDefault="00680A8E" w:rsidP="009E775F">
      <w:pPr>
        <w:spacing w:line="360" w:lineRule="auto"/>
        <w:ind w:firstLine="426"/>
        <w:jc w:val="both"/>
        <w:rPr>
          <w:rFonts w:ascii="Times New Roman" w:hAnsi="Times New Roman" w:cs="Times New Roman"/>
          <w:b/>
          <w:bCs/>
          <w:i/>
          <w:iCs/>
          <w:sz w:val="24"/>
          <w:szCs w:val="24"/>
        </w:rPr>
      </w:pPr>
    </w:p>
    <w:p w14:paraId="61123E32" w14:textId="77777777" w:rsidR="00680A8E" w:rsidRPr="00CF2D79" w:rsidRDefault="00680A8E" w:rsidP="009E775F">
      <w:pPr>
        <w:spacing w:line="360" w:lineRule="auto"/>
        <w:ind w:firstLine="426"/>
        <w:jc w:val="both"/>
        <w:rPr>
          <w:rFonts w:ascii="Times New Roman" w:hAnsi="Times New Roman" w:cs="Times New Roman"/>
          <w:b/>
          <w:bCs/>
          <w:i/>
          <w:iCs/>
          <w:sz w:val="24"/>
          <w:szCs w:val="24"/>
        </w:rPr>
      </w:pPr>
    </w:p>
    <w:p w14:paraId="14635182" w14:textId="57DF2B6E" w:rsidR="004735C8" w:rsidRPr="00CF2D79" w:rsidRDefault="00423BF3" w:rsidP="009E775F">
      <w:pPr>
        <w:spacing w:line="360" w:lineRule="auto"/>
        <w:ind w:firstLine="426"/>
        <w:jc w:val="both"/>
        <w:rPr>
          <w:rFonts w:ascii="Times New Roman" w:hAnsi="Times New Roman" w:cs="Times New Roman"/>
          <w:b/>
          <w:bCs/>
          <w:i/>
          <w:iCs/>
          <w:sz w:val="24"/>
          <w:szCs w:val="24"/>
        </w:rPr>
      </w:pPr>
      <w:r w:rsidRPr="00CF2D79">
        <w:rPr>
          <w:rFonts w:ascii="Times New Roman" w:hAnsi="Times New Roman" w:cs="Times New Roman"/>
          <w:b/>
          <w:bCs/>
          <w:i/>
          <w:iCs/>
          <w:sz w:val="24"/>
          <w:szCs w:val="24"/>
        </w:rPr>
        <w:t>STRUCTURE</w:t>
      </w:r>
    </w:p>
    <w:p w14:paraId="7F131C26" w14:textId="26E984E3" w:rsidR="003D77CE" w:rsidRPr="00CF2D79" w:rsidRDefault="00D7169B" w:rsidP="00C02B2E">
      <w:pPr>
        <w:spacing w:line="360" w:lineRule="auto"/>
        <w:ind w:firstLine="426"/>
        <w:jc w:val="both"/>
        <w:rPr>
          <w:rFonts w:ascii="Times New Roman" w:hAnsi="Times New Roman" w:cs="Times New Roman"/>
          <w:sz w:val="24"/>
          <w:szCs w:val="24"/>
        </w:rPr>
      </w:pPr>
      <w:r w:rsidRPr="00CF2D79">
        <w:rPr>
          <w:rFonts w:ascii="Times New Roman" w:hAnsi="Times New Roman" w:cs="Times New Roman"/>
          <w:sz w:val="24"/>
          <w:szCs w:val="24"/>
        </w:rPr>
        <w:t xml:space="preserve">The </w:t>
      </w:r>
      <w:r w:rsidR="003830B8" w:rsidRPr="00CF2D79">
        <w:rPr>
          <w:rFonts w:ascii="Times New Roman" w:hAnsi="Times New Roman" w:cs="Times New Roman"/>
          <w:sz w:val="24"/>
          <w:szCs w:val="24"/>
        </w:rPr>
        <w:t>structure</w:t>
      </w:r>
      <w:r w:rsidRPr="00CF2D79">
        <w:rPr>
          <w:rFonts w:ascii="Times New Roman" w:hAnsi="Times New Roman" w:cs="Times New Roman"/>
          <w:sz w:val="24"/>
          <w:szCs w:val="24"/>
        </w:rPr>
        <w:t xml:space="preserve"> designs of</w:t>
      </w:r>
      <w:r w:rsidR="003830B8" w:rsidRPr="00CF2D79">
        <w:rPr>
          <w:rFonts w:ascii="Times New Roman" w:hAnsi="Times New Roman" w:cs="Times New Roman"/>
          <w:sz w:val="24"/>
          <w:szCs w:val="24"/>
        </w:rPr>
        <w:t xml:space="preserve"> a</w:t>
      </w:r>
      <w:r w:rsidRPr="00CF2D79">
        <w:rPr>
          <w:rFonts w:ascii="Times New Roman" w:hAnsi="Times New Roman" w:cs="Times New Roman"/>
          <w:sz w:val="24"/>
          <w:szCs w:val="24"/>
        </w:rPr>
        <w:t xml:space="preserve"> company organisation </w:t>
      </w:r>
      <w:r w:rsidR="003830B8" w:rsidRPr="00CF2D79">
        <w:rPr>
          <w:rFonts w:ascii="Times New Roman" w:hAnsi="Times New Roman" w:cs="Times New Roman"/>
          <w:sz w:val="24"/>
          <w:szCs w:val="24"/>
        </w:rPr>
        <w:t>can be categorised as a functional, geographical or product oriented. In some cases, there is a mixture of either of them, (Fatehi</w:t>
      </w:r>
      <w:r w:rsidR="00D930D5" w:rsidRPr="00CF2D79">
        <w:rPr>
          <w:rFonts w:ascii="Times New Roman" w:hAnsi="Times New Roman" w:cs="Times New Roman"/>
          <w:sz w:val="24"/>
          <w:szCs w:val="24"/>
        </w:rPr>
        <w:t>,</w:t>
      </w:r>
      <w:r w:rsidR="003830B8" w:rsidRPr="00CF2D79">
        <w:rPr>
          <w:rFonts w:ascii="Times New Roman" w:hAnsi="Times New Roman" w:cs="Times New Roman"/>
          <w:sz w:val="24"/>
          <w:szCs w:val="24"/>
        </w:rPr>
        <w:t xml:space="preserve"> 1996). Most company are functional dimension organisation, especially multinational, international and big company use the functional structure and international structure divisions to operate.</w:t>
      </w:r>
      <w:r w:rsidR="003830B8" w:rsidRPr="00CF2D79">
        <w:rPr>
          <w:rFonts w:ascii="Times New Roman" w:hAnsi="Times New Roman" w:cs="Times New Roman"/>
        </w:rPr>
        <w:t xml:space="preserve"> </w:t>
      </w:r>
      <w:r w:rsidR="000C6581" w:rsidRPr="00CF2D79">
        <w:rPr>
          <w:rFonts w:ascii="Times New Roman" w:hAnsi="Times New Roman" w:cs="Times New Roman"/>
          <w:sz w:val="24"/>
          <w:szCs w:val="24"/>
        </w:rPr>
        <w:t>Tesco is a large company operating in the retail industry and its owned by Public limited company (PLC). Furthermore, TESCO has different store formats, which comprise of Metro, Express, Extra, Superstores, and Hypermarkets</w:t>
      </w:r>
      <w:r w:rsidR="00423BF3" w:rsidRPr="00CF2D79">
        <w:rPr>
          <w:rFonts w:ascii="Times New Roman" w:hAnsi="Times New Roman" w:cs="Times New Roman"/>
          <w:sz w:val="24"/>
          <w:szCs w:val="24"/>
        </w:rPr>
        <w:t xml:space="preserve">. </w:t>
      </w:r>
      <w:r w:rsidR="000C6581" w:rsidRPr="00CF2D79">
        <w:rPr>
          <w:rFonts w:ascii="Times New Roman" w:hAnsi="Times New Roman" w:cs="Times New Roman"/>
          <w:sz w:val="24"/>
          <w:szCs w:val="24"/>
        </w:rPr>
        <w:t xml:space="preserve">The organisational structure will be result of the number of employees on each level. Most company have well defined structure with role positions, and each role position have responsibility for activities and tasks in the organisation. Henry Fayol is one of the first to contribute in understanding the principle of Hierarchy and to implemented into the management of an organisation. </w:t>
      </w:r>
      <w:r w:rsidR="003D77CE" w:rsidRPr="00CF2D79">
        <w:rPr>
          <w:rFonts w:ascii="Times New Roman" w:hAnsi="Times New Roman" w:cs="Times New Roman"/>
          <w:sz w:val="24"/>
          <w:szCs w:val="24"/>
        </w:rPr>
        <w:t>(Fayol, 1949)</w:t>
      </w:r>
    </w:p>
    <w:p w14:paraId="5C1F411F" w14:textId="4BEC9261" w:rsidR="00D7169B" w:rsidRPr="00CF2D79" w:rsidRDefault="00C02B2E" w:rsidP="00D7169B">
      <w:pPr>
        <w:spacing w:line="360" w:lineRule="auto"/>
        <w:ind w:firstLine="426"/>
        <w:jc w:val="both"/>
        <w:rPr>
          <w:rFonts w:ascii="Times New Roman" w:hAnsi="Times New Roman" w:cs="Times New Roman"/>
          <w:sz w:val="24"/>
          <w:szCs w:val="24"/>
        </w:rPr>
      </w:pPr>
      <w:r w:rsidRPr="00CF2D79">
        <w:rPr>
          <w:rFonts w:ascii="Times New Roman" w:hAnsi="Times New Roman" w:cs="Times New Roman"/>
          <w:sz w:val="24"/>
          <w:szCs w:val="24"/>
        </w:rPr>
        <w:t xml:space="preserve">Three are three type of organisational structures - hierarchical, flat and matrix. The hierarchal is with many layers, each level of employee has narrow </w:t>
      </w:r>
      <w:r w:rsidRPr="00CF2D79">
        <w:rPr>
          <w:rFonts w:ascii="Times New Roman" w:hAnsi="Times New Roman" w:cs="Times New Roman"/>
          <w:b/>
          <w:bCs/>
          <w:sz w:val="24"/>
          <w:szCs w:val="24"/>
        </w:rPr>
        <w:t>span of control</w:t>
      </w:r>
      <w:r w:rsidR="00765B5D">
        <w:rPr>
          <w:rFonts w:ascii="Times New Roman" w:hAnsi="Times New Roman" w:cs="Times New Roman"/>
          <w:b/>
          <w:bCs/>
          <w:sz w:val="24"/>
          <w:szCs w:val="24"/>
        </w:rPr>
        <w:t>s</w:t>
      </w:r>
      <w:r w:rsidRPr="00CF2D79">
        <w:rPr>
          <w:rFonts w:ascii="Times New Roman" w:hAnsi="Times New Roman" w:cs="Times New Roman"/>
          <w:sz w:val="24"/>
          <w:szCs w:val="24"/>
        </w:rPr>
        <w:t xml:space="preserve">.  </w:t>
      </w:r>
      <w:r w:rsidR="00765B5D">
        <w:rPr>
          <w:rFonts w:ascii="Times New Roman" w:hAnsi="Times New Roman" w:cs="Times New Roman"/>
          <w:sz w:val="24"/>
          <w:szCs w:val="24"/>
        </w:rPr>
        <w:t>And f</w:t>
      </w:r>
      <w:r w:rsidRPr="00CF2D79">
        <w:rPr>
          <w:rFonts w:ascii="Times New Roman" w:hAnsi="Times New Roman" w:cs="Times New Roman"/>
          <w:sz w:val="24"/>
          <w:szCs w:val="24"/>
        </w:rPr>
        <w:t xml:space="preserve">lat structure is with not many layers and with wide </w:t>
      </w:r>
      <w:r w:rsidRPr="00CF2D79">
        <w:rPr>
          <w:rFonts w:ascii="Times New Roman" w:hAnsi="Times New Roman" w:cs="Times New Roman"/>
          <w:b/>
          <w:bCs/>
          <w:sz w:val="24"/>
          <w:szCs w:val="24"/>
        </w:rPr>
        <w:t>span of control</w:t>
      </w:r>
      <w:r w:rsidRPr="00CF2D79">
        <w:rPr>
          <w:rFonts w:ascii="Times New Roman" w:hAnsi="Times New Roman" w:cs="Times New Roman"/>
          <w:sz w:val="24"/>
          <w:szCs w:val="24"/>
        </w:rPr>
        <w:t xml:space="preserve"> </w:t>
      </w:r>
      <w:r w:rsidR="00765B5D">
        <w:rPr>
          <w:rFonts w:ascii="Times New Roman" w:hAnsi="Times New Roman" w:cs="Times New Roman"/>
          <w:sz w:val="24"/>
          <w:szCs w:val="24"/>
        </w:rPr>
        <w:t xml:space="preserve"> is</w:t>
      </w:r>
      <w:r w:rsidRPr="00CF2D79">
        <w:rPr>
          <w:rFonts w:ascii="Times New Roman" w:hAnsi="Times New Roman" w:cs="Times New Roman"/>
          <w:sz w:val="24"/>
          <w:szCs w:val="24"/>
        </w:rPr>
        <w:t xml:space="preserve"> used in small companies, and in divisions. And matrix is hybrid (mix of both) and its usually used for projects. The lower level of the organisation is the operative part of the organisation and the middle level is the management performing on daily basis, </w:t>
      </w:r>
      <w:r w:rsidR="00BB6472" w:rsidRPr="00CF2D79">
        <w:rPr>
          <w:rFonts w:ascii="Times New Roman" w:hAnsi="Times New Roman" w:cs="Times New Roman"/>
          <w:sz w:val="24"/>
          <w:szCs w:val="24"/>
        </w:rPr>
        <w:t xml:space="preserve">And the top is the leadership. </w:t>
      </w:r>
      <w:r w:rsidRPr="00CF2D79">
        <w:rPr>
          <w:rFonts w:ascii="Times New Roman" w:hAnsi="Times New Roman" w:cs="Times New Roman"/>
          <w:sz w:val="24"/>
          <w:szCs w:val="24"/>
        </w:rPr>
        <w:t xml:space="preserve">Management roles are setting direction and strategies. </w:t>
      </w:r>
      <w:r w:rsidR="000C6581" w:rsidRPr="00CF2D79">
        <w:rPr>
          <w:rFonts w:ascii="Times New Roman" w:hAnsi="Times New Roman" w:cs="Times New Roman"/>
          <w:sz w:val="24"/>
          <w:szCs w:val="24"/>
        </w:rPr>
        <w:t xml:space="preserve">Tesco’s organisational structure is with many layers of hierarchy and each level </w:t>
      </w:r>
      <w:r w:rsidR="00BB6472" w:rsidRPr="00CF2D79">
        <w:rPr>
          <w:rFonts w:ascii="Times New Roman" w:hAnsi="Times New Roman" w:cs="Times New Roman"/>
          <w:sz w:val="24"/>
          <w:szCs w:val="24"/>
        </w:rPr>
        <w:t>have narrow</w:t>
      </w:r>
      <w:r w:rsidR="000C6581" w:rsidRPr="00CF2D79">
        <w:rPr>
          <w:rFonts w:ascii="Times New Roman" w:hAnsi="Times New Roman" w:cs="Times New Roman"/>
          <w:b/>
          <w:bCs/>
          <w:sz w:val="24"/>
          <w:szCs w:val="24"/>
        </w:rPr>
        <w:t xml:space="preserve"> span</w:t>
      </w:r>
      <w:r w:rsidR="000C6581" w:rsidRPr="00CF2D79">
        <w:rPr>
          <w:rFonts w:ascii="Times New Roman" w:hAnsi="Times New Roman" w:cs="Times New Roman"/>
          <w:sz w:val="24"/>
          <w:szCs w:val="24"/>
        </w:rPr>
        <w:t xml:space="preserve"> of control. </w:t>
      </w:r>
      <w:r w:rsidR="00C106B2" w:rsidRPr="00CF2D79">
        <w:rPr>
          <w:rFonts w:ascii="Times New Roman" w:hAnsi="Times New Roman" w:cs="Times New Roman"/>
          <w:sz w:val="24"/>
          <w:szCs w:val="24"/>
        </w:rPr>
        <w:t xml:space="preserve"> </w:t>
      </w:r>
      <w:r w:rsidR="000C6581" w:rsidRPr="00CF2D79">
        <w:rPr>
          <w:rFonts w:ascii="Times New Roman" w:hAnsi="Times New Roman" w:cs="Times New Roman"/>
          <w:sz w:val="24"/>
          <w:szCs w:val="24"/>
        </w:rPr>
        <w:t>Everyone in the organisation know</w:t>
      </w:r>
      <w:r w:rsidR="00BB6472" w:rsidRPr="00CF2D79">
        <w:rPr>
          <w:rFonts w:ascii="Times New Roman" w:hAnsi="Times New Roman" w:cs="Times New Roman"/>
          <w:sz w:val="24"/>
          <w:szCs w:val="24"/>
        </w:rPr>
        <w:t>s</w:t>
      </w:r>
      <w:r w:rsidR="000C6581" w:rsidRPr="00CF2D79">
        <w:rPr>
          <w:rFonts w:ascii="Times New Roman" w:hAnsi="Times New Roman" w:cs="Times New Roman"/>
          <w:sz w:val="24"/>
          <w:szCs w:val="24"/>
        </w:rPr>
        <w:t xml:space="preserve"> their power and limitation of authority in their role. In hierarchy organisations, the </w:t>
      </w:r>
      <w:r w:rsidR="000C6581" w:rsidRPr="00CF2D79">
        <w:rPr>
          <w:rFonts w:ascii="Times New Roman" w:hAnsi="Times New Roman" w:cs="Times New Roman"/>
          <w:b/>
          <w:bCs/>
          <w:sz w:val="24"/>
          <w:szCs w:val="24"/>
        </w:rPr>
        <w:t>chain of command</w:t>
      </w:r>
      <w:r w:rsidR="000C6581" w:rsidRPr="00CF2D79">
        <w:rPr>
          <w:rFonts w:ascii="Times New Roman" w:hAnsi="Times New Roman" w:cs="Times New Roman"/>
          <w:sz w:val="24"/>
          <w:szCs w:val="24"/>
        </w:rPr>
        <w:t xml:space="preserve"> is used to help run the information flow, instruction</w:t>
      </w:r>
      <w:r w:rsidR="00BB6472" w:rsidRPr="00CF2D79">
        <w:rPr>
          <w:rFonts w:ascii="Times New Roman" w:hAnsi="Times New Roman" w:cs="Times New Roman"/>
          <w:sz w:val="24"/>
          <w:szCs w:val="24"/>
        </w:rPr>
        <w:t>s</w:t>
      </w:r>
      <w:r w:rsidR="000C6581" w:rsidRPr="00CF2D79">
        <w:rPr>
          <w:rFonts w:ascii="Times New Roman" w:hAnsi="Times New Roman" w:cs="Times New Roman"/>
          <w:sz w:val="24"/>
          <w:szCs w:val="24"/>
        </w:rPr>
        <w:t xml:space="preserve"> and feedbacks from the top level, e.g. Senior management, CEO, through the middle management of the hierarchy to the lower level in the organisation. And the feedback goas upwards from the lower level of the organisation, through the middle level until it reaches the top level.</w:t>
      </w:r>
      <w:r w:rsidR="00751C10" w:rsidRPr="00CF2D79">
        <w:rPr>
          <w:rFonts w:ascii="Times New Roman" w:hAnsi="Times New Roman" w:cs="Times New Roman"/>
          <w:sz w:val="24"/>
          <w:szCs w:val="24"/>
        </w:rPr>
        <w:t xml:space="preserve"> (Mullins, 2016</w:t>
      </w:r>
      <w:r w:rsidR="00206A90" w:rsidRPr="00CF2D79">
        <w:rPr>
          <w:rFonts w:ascii="Times New Roman" w:hAnsi="Times New Roman" w:cs="Times New Roman"/>
          <w:sz w:val="24"/>
          <w:szCs w:val="24"/>
        </w:rPr>
        <w:t>,</w:t>
      </w:r>
      <w:r w:rsidR="00CD4589" w:rsidRPr="00CF2D79">
        <w:rPr>
          <w:rFonts w:ascii="Times New Roman" w:hAnsi="Times New Roman" w:cs="Times New Roman"/>
          <w:sz w:val="24"/>
          <w:szCs w:val="24"/>
        </w:rPr>
        <w:t xml:space="preserve"> </w:t>
      </w:r>
      <w:r w:rsidR="00206A90" w:rsidRPr="00CF2D79">
        <w:rPr>
          <w:rFonts w:ascii="Times New Roman" w:hAnsi="Times New Roman" w:cs="Times New Roman"/>
          <w:sz w:val="24"/>
          <w:szCs w:val="24"/>
        </w:rPr>
        <w:t xml:space="preserve">p. </w:t>
      </w:r>
      <w:r w:rsidR="00CD4589" w:rsidRPr="00CF2D79">
        <w:rPr>
          <w:rFonts w:ascii="Times New Roman" w:hAnsi="Times New Roman" w:cs="Times New Roman"/>
          <w:sz w:val="24"/>
          <w:szCs w:val="24"/>
        </w:rPr>
        <w:t>398,</w:t>
      </w:r>
      <w:r w:rsidR="00206A90" w:rsidRPr="00CF2D79">
        <w:rPr>
          <w:rFonts w:ascii="Times New Roman" w:hAnsi="Times New Roman" w:cs="Times New Roman"/>
          <w:sz w:val="24"/>
          <w:szCs w:val="24"/>
        </w:rPr>
        <w:t xml:space="preserve"> </w:t>
      </w:r>
      <w:r w:rsidR="00CD4589" w:rsidRPr="00CF2D79">
        <w:rPr>
          <w:rFonts w:ascii="Times New Roman" w:hAnsi="Times New Roman" w:cs="Times New Roman"/>
          <w:sz w:val="24"/>
          <w:szCs w:val="24"/>
        </w:rPr>
        <w:t>404-406</w:t>
      </w:r>
      <w:r w:rsidR="00751C10" w:rsidRPr="00CF2D79">
        <w:rPr>
          <w:rFonts w:ascii="Times New Roman" w:hAnsi="Times New Roman" w:cs="Times New Roman"/>
          <w:sz w:val="24"/>
          <w:szCs w:val="24"/>
        </w:rPr>
        <w:t>)</w:t>
      </w:r>
      <w:r w:rsidR="00D93605" w:rsidRPr="00CF2D79">
        <w:rPr>
          <w:rFonts w:ascii="Times New Roman" w:hAnsi="Times New Roman" w:cs="Times New Roman"/>
          <w:sz w:val="24"/>
          <w:szCs w:val="24"/>
        </w:rPr>
        <w:t xml:space="preserve">. </w:t>
      </w:r>
      <w:r w:rsidR="00D7169B" w:rsidRPr="00CF2D79">
        <w:rPr>
          <w:rFonts w:ascii="Times New Roman" w:hAnsi="Times New Roman" w:cs="Times New Roman"/>
          <w:sz w:val="24"/>
          <w:szCs w:val="24"/>
        </w:rPr>
        <w:t>F</w:t>
      </w:r>
      <w:r w:rsidR="004A1701" w:rsidRPr="00CF2D79">
        <w:rPr>
          <w:rFonts w:ascii="Times New Roman" w:hAnsi="Times New Roman" w:cs="Times New Roman"/>
          <w:sz w:val="24"/>
          <w:szCs w:val="24"/>
        </w:rPr>
        <w:t xml:space="preserve">or </w:t>
      </w:r>
      <w:r w:rsidR="00D7169B" w:rsidRPr="00CF2D79">
        <w:rPr>
          <w:rFonts w:ascii="Times New Roman" w:hAnsi="Times New Roman" w:cs="Times New Roman"/>
          <w:sz w:val="24"/>
          <w:szCs w:val="24"/>
        </w:rPr>
        <w:t xml:space="preserve">example, </w:t>
      </w:r>
      <w:r w:rsidR="00D930D5" w:rsidRPr="00CF2D79">
        <w:rPr>
          <w:rFonts w:ascii="Times New Roman" w:hAnsi="Times New Roman" w:cs="Times New Roman"/>
          <w:sz w:val="24"/>
          <w:szCs w:val="24"/>
        </w:rPr>
        <w:t>(</w:t>
      </w:r>
      <w:r w:rsidR="00D7169B" w:rsidRPr="00CF2D79">
        <w:rPr>
          <w:rFonts w:ascii="Times New Roman" w:hAnsi="Times New Roman" w:cs="Times New Roman"/>
          <w:sz w:val="24"/>
          <w:szCs w:val="24"/>
        </w:rPr>
        <w:t xml:space="preserve">see </w:t>
      </w:r>
      <w:r w:rsidR="004A1701" w:rsidRPr="00CF2D79">
        <w:rPr>
          <w:rFonts w:ascii="Times New Roman" w:hAnsi="Times New Roman" w:cs="Times New Roman"/>
          <w:sz w:val="24"/>
          <w:szCs w:val="24"/>
        </w:rPr>
        <w:t>fig</w:t>
      </w:r>
      <w:r w:rsidR="00D7169B" w:rsidRPr="00CF2D79">
        <w:rPr>
          <w:rFonts w:ascii="Times New Roman" w:hAnsi="Times New Roman" w:cs="Times New Roman"/>
          <w:sz w:val="24"/>
          <w:szCs w:val="24"/>
        </w:rPr>
        <w:t>.</w:t>
      </w:r>
      <w:r w:rsidR="004A1701" w:rsidRPr="00CF2D79">
        <w:rPr>
          <w:rFonts w:ascii="Times New Roman" w:hAnsi="Times New Roman" w:cs="Times New Roman"/>
          <w:sz w:val="24"/>
          <w:szCs w:val="24"/>
        </w:rPr>
        <w:t xml:space="preserve"> 1</w:t>
      </w:r>
      <w:r w:rsidR="00D930D5" w:rsidRPr="00CF2D79">
        <w:rPr>
          <w:rFonts w:ascii="Times New Roman" w:hAnsi="Times New Roman" w:cs="Times New Roman"/>
          <w:b/>
          <w:bCs/>
          <w:sz w:val="24"/>
          <w:szCs w:val="24"/>
        </w:rPr>
        <w:t>)</w:t>
      </w:r>
      <w:r w:rsidR="00D7169B" w:rsidRPr="00CF2D79">
        <w:rPr>
          <w:rFonts w:ascii="Times New Roman" w:hAnsi="Times New Roman" w:cs="Times New Roman"/>
          <w:b/>
          <w:bCs/>
          <w:sz w:val="24"/>
          <w:szCs w:val="24"/>
        </w:rPr>
        <w:t>,</w:t>
      </w:r>
      <w:r w:rsidR="004A1701" w:rsidRPr="00CF2D79">
        <w:rPr>
          <w:rFonts w:ascii="Times New Roman" w:hAnsi="Times New Roman" w:cs="Times New Roman"/>
          <w:sz w:val="24"/>
          <w:szCs w:val="24"/>
        </w:rPr>
        <w:t xml:space="preserve"> there are </w:t>
      </w:r>
      <w:r w:rsidR="00D7169B" w:rsidRPr="00CF2D79">
        <w:rPr>
          <w:rFonts w:ascii="Times New Roman" w:hAnsi="Times New Roman" w:cs="Times New Roman"/>
          <w:sz w:val="24"/>
          <w:szCs w:val="24"/>
        </w:rPr>
        <w:t>five</w:t>
      </w:r>
      <w:r w:rsidR="004A1701" w:rsidRPr="00CF2D79">
        <w:rPr>
          <w:rFonts w:ascii="Times New Roman" w:hAnsi="Times New Roman" w:cs="Times New Roman"/>
          <w:sz w:val="24"/>
          <w:szCs w:val="24"/>
        </w:rPr>
        <w:t xml:space="preserve"> layers of hierarchy,</w:t>
      </w:r>
      <w:r w:rsidR="00D930D5" w:rsidRPr="00CF2D79">
        <w:rPr>
          <w:rFonts w:ascii="Times New Roman" w:hAnsi="Times New Roman" w:cs="Times New Roman"/>
          <w:sz w:val="24"/>
          <w:szCs w:val="24"/>
        </w:rPr>
        <w:t xml:space="preserve"> The Executive and </w:t>
      </w:r>
      <w:r w:rsidR="004A1701" w:rsidRPr="00CF2D79">
        <w:rPr>
          <w:rFonts w:ascii="Times New Roman" w:hAnsi="Times New Roman" w:cs="Times New Roman"/>
          <w:sz w:val="24"/>
          <w:szCs w:val="24"/>
        </w:rPr>
        <w:t>operation director</w:t>
      </w:r>
      <w:r w:rsidR="00D930D5" w:rsidRPr="00CF2D79">
        <w:rPr>
          <w:rFonts w:ascii="Times New Roman" w:hAnsi="Times New Roman" w:cs="Times New Roman"/>
          <w:sz w:val="24"/>
          <w:szCs w:val="24"/>
        </w:rPr>
        <w:t>s</w:t>
      </w:r>
      <w:r w:rsidR="004A1701" w:rsidRPr="00CF2D79">
        <w:rPr>
          <w:rFonts w:ascii="Times New Roman" w:hAnsi="Times New Roman" w:cs="Times New Roman"/>
          <w:sz w:val="24"/>
          <w:szCs w:val="24"/>
        </w:rPr>
        <w:t xml:space="preserve"> ha</w:t>
      </w:r>
      <w:r w:rsidR="00D930D5" w:rsidRPr="00CF2D79">
        <w:rPr>
          <w:rFonts w:ascii="Times New Roman" w:hAnsi="Times New Roman" w:cs="Times New Roman"/>
          <w:sz w:val="24"/>
          <w:szCs w:val="24"/>
        </w:rPr>
        <w:t>ve</w:t>
      </w:r>
      <w:r w:rsidR="004A1701" w:rsidRPr="00CF2D79">
        <w:rPr>
          <w:rFonts w:ascii="Times New Roman" w:hAnsi="Times New Roman" w:cs="Times New Roman"/>
          <w:sz w:val="24"/>
          <w:szCs w:val="24"/>
        </w:rPr>
        <w:t xml:space="preserve"> two span</w:t>
      </w:r>
      <w:r w:rsidR="00D7169B" w:rsidRPr="00CF2D79">
        <w:rPr>
          <w:rFonts w:ascii="Times New Roman" w:hAnsi="Times New Roman" w:cs="Times New Roman"/>
          <w:sz w:val="24"/>
          <w:szCs w:val="24"/>
        </w:rPr>
        <w:t>s</w:t>
      </w:r>
      <w:r w:rsidR="004A1701" w:rsidRPr="00CF2D79">
        <w:rPr>
          <w:rFonts w:ascii="Times New Roman" w:hAnsi="Times New Roman" w:cs="Times New Roman"/>
          <w:sz w:val="24"/>
          <w:szCs w:val="24"/>
        </w:rPr>
        <w:t xml:space="preserve"> of control</w:t>
      </w:r>
      <w:r w:rsidR="00D930D5" w:rsidRPr="00CF2D79">
        <w:rPr>
          <w:rFonts w:ascii="Times New Roman" w:hAnsi="Times New Roman" w:cs="Times New Roman"/>
          <w:sz w:val="24"/>
          <w:szCs w:val="24"/>
        </w:rPr>
        <w:t xml:space="preserve"> each</w:t>
      </w:r>
      <w:r w:rsidR="004A1701" w:rsidRPr="00CF2D79">
        <w:rPr>
          <w:rFonts w:ascii="Times New Roman" w:hAnsi="Times New Roman" w:cs="Times New Roman"/>
          <w:sz w:val="24"/>
          <w:szCs w:val="24"/>
        </w:rPr>
        <w:t xml:space="preserve">, and the supervisor has </w:t>
      </w:r>
      <w:r w:rsidR="00D7169B" w:rsidRPr="00CF2D79">
        <w:rPr>
          <w:rFonts w:ascii="Times New Roman" w:hAnsi="Times New Roman" w:cs="Times New Roman"/>
          <w:sz w:val="24"/>
          <w:szCs w:val="24"/>
        </w:rPr>
        <w:t>six</w:t>
      </w:r>
      <w:r w:rsidR="004A1701" w:rsidRPr="00CF2D79">
        <w:rPr>
          <w:rFonts w:ascii="Times New Roman" w:hAnsi="Times New Roman" w:cs="Times New Roman"/>
          <w:sz w:val="24"/>
          <w:szCs w:val="24"/>
        </w:rPr>
        <w:t xml:space="preserve"> span</w:t>
      </w:r>
      <w:r w:rsidR="00D7169B" w:rsidRPr="00CF2D79">
        <w:rPr>
          <w:rFonts w:ascii="Times New Roman" w:hAnsi="Times New Roman" w:cs="Times New Roman"/>
          <w:sz w:val="24"/>
          <w:szCs w:val="24"/>
        </w:rPr>
        <w:t>s</w:t>
      </w:r>
      <w:r w:rsidR="004A1701" w:rsidRPr="00CF2D79">
        <w:rPr>
          <w:rFonts w:ascii="Times New Roman" w:hAnsi="Times New Roman" w:cs="Times New Roman"/>
          <w:sz w:val="24"/>
          <w:szCs w:val="24"/>
        </w:rPr>
        <w:t xml:space="preserve"> of control. Which means that the</w:t>
      </w:r>
      <w:r w:rsidR="00D7169B" w:rsidRPr="00CF2D79">
        <w:rPr>
          <w:rFonts w:ascii="Times New Roman" w:hAnsi="Times New Roman" w:cs="Times New Roman"/>
          <w:sz w:val="24"/>
          <w:szCs w:val="24"/>
        </w:rPr>
        <w:t xml:space="preserve"> lines </w:t>
      </w:r>
      <w:r w:rsidR="00597CB8" w:rsidRPr="00CF2D79">
        <w:rPr>
          <w:rFonts w:ascii="Times New Roman" w:hAnsi="Times New Roman" w:cs="Times New Roman"/>
          <w:sz w:val="24"/>
          <w:szCs w:val="24"/>
        </w:rPr>
        <w:t xml:space="preserve">ate </w:t>
      </w:r>
      <w:r w:rsidR="00D7169B" w:rsidRPr="00CF2D79">
        <w:rPr>
          <w:rFonts w:ascii="Times New Roman" w:hAnsi="Times New Roman" w:cs="Times New Roman"/>
          <w:sz w:val="24"/>
          <w:szCs w:val="24"/>
        </w:rPr>
        <w:t>show</w:t>
      </w:r>
      <w:r w:rsidR="00597CB8" w:rsidRPr="00CF2D79">
        <w:rPr>
          <w:rFonts w:ascii="Times New Roman" w:hAnsi="Times New Roman" w:cs="Times New Roman"/>
          <w:sz w:val="24"/>
          <w:szCs w:val="24"/>
        </w:rPr>
        <w:t>ing</w:t>
      </w:r>
      <w:r w:rsidR="00D7169B" w:rsidRPr="00CF2D79">
        <w:rPr>
          <w:rFonts w:ascii="Times New Roman" w:hAnsi="Times New Roman" w:cs="Times New Roman"/>
          <w:sz w:val="24"/>
          <w:szCs w:val="24"/>
        </w:rPr>
        <w:t xml:space="preserve"> the authority and the reporting relationship</w:t>
      </w:r>
      <w:r w:rsidR="005C5F5F" w:rsidRPr="00CF2D79">
        <w:rPr>
          <w:rFonts w:ascii="Times New Roman" w:hAnsi="Times New Roman" w:cs="Times New Roman"/>
          <w:sz w:val="24"/>
          <w:szCs w:val="24"/>
        </w:rPr>
        <w:t xml:space="preserve"> </w:t>
      </w:r>
      <w:r w:rsidR="00D930D5" w:rsidRPr="00CF2D79">
        <w:rPr>
          <w:rFonts w:ascii="Times New Roman" w:hAnsi="Times New Roman" w:cs="Times New Roman"/>
          <w:sz w:val="24"/>
          <w:szCs w:val="24"/>
        </w:rPr>
        <w:t xml:space="preserve">in the organisation. And for </w:t>
      </w:r>
      <w:r w:rsidR="00826805" w:rsidRPr="00CF2D79">
        <w:rPr>
          <w:rFonts w:ascii="Times New Roman" w:hAnsi="Times New Roman" w:cs="Times New Roman"/>
          <w:sz w:val="24"/>
          <w:szCs w:val="24"/>
        </w:rPr>
        <w:t>example,</w:t>
      </w:r>
      <w:r w:rsidR="005C5F5F" w:rsidRPr="00CF2D79">
        <w:rPr>
          <w:rFonts w:ascii="Times New Roman" w:hAnsi="Times New Roman" w:cs="Times New Roman"/>
          <w:sz w:val="24"/>
          <w:szCs w:val="24"/>
        </w:rPr>
        <w:t xml:space="preserve"> </w:t>
      </w:r>
      <w:r w:rsidR="005C5F5F" w:rsidRPr="00CF2D79">
        <w:rPr>
          <w:rFonts w:ascii="Times New Roman" w:hAnsi="Times New Roman" w:cs="Times New Roman"/>
          <w:b/>
          <w:bCs/>
          <w:sz w:val="24"/>
          <w:szCs w:val="24"/>
        </w:rPr>
        <w:t>P</w:t>
      </w:r>
      <w:r w:rsidR="00D93605" w:rsidRPr="00CF2D79">
        <w:rPr>
          <w:rFonts w:ascii="Times New Roman" w:hAnsi="Times New Roman" w:cs="Times New Roman"/>
          <w:b/>
          <w:bCs/>
          <w:sz w:val="24"/>
          <w:szCs w:val="24"/>
        </w:rPr>
        <w:t>&amp;G</w:t>
      </w:r>
      <w:r w:rsidR="00D93605" w:rsidRPr="00CF2D79">
        <w:rPr>
          <w:rFonts w:ascii="Times New Roman" w:hAnsi="Times New Roman" w:cs="Times New Roman"/>
          <w:sz w:val="24"/>
          <w:szCs w:val="24"/>
        </w:rPr>
        <w:t xml:space="preserve"> they have hierarchy with not many layers, ‘flat’ hierarchy</w:t>
      </w:r>
      <w:r w:rsidR="00233B9D" w:rsidRPr="00CF2D79">
        <w:rPr>
          <w:rFonts w:ascii="Times New Roman" w:hAnsi="Times New Roman" w:cs="Times New Roman"/>
          <w:sz w:val="24"/>
          <w:szCs w:val="24"/>
        </w:rPr>
        <w:t xml:space="preserve"> (see fig. 2)</w:t>
      </w:r>
      <w:r w:rsidR="00D93605" w:rsidRPr="00CF2D79">
        <w:rPr>
          <w:rFonts w:ascii="Times New Roman" w:hAnsi="Times New Roman" w:cs="Times New Roman"/>
          <w:sz w:val="24"/>
          <w:szCs w:val="24"/>
        </w:rPr>
        <w:t xml:space="preserve">, and </w:t>
      </w:r>
      <w:r w:rsidR="005C5F5F" w:rsidRPr="00CF2D79">
        <w:rPr>
          <w:rFonts w:ascii="Times New Roman" w:hAnsi="Times New Roman" w:cs="Times New Roman"/>
          <w:sz w:val="24"/>
          <w:szCs w:val="24"/>
        </w:rPr>
        <w:t xml:space="preserve">with </w:t>
      </w:r>
      <w:r w:rsidR="00D93605" w:rsidRPr="00CF2D79">
        <w:rPr>
          <w:rFonts w:ascii="Times New Roman" w:hAnsi="Times New Roman" w:cs="Times New Roman"/>
          <w:sz w:val="24"/>
          <w:szCs w:val="24"/>
        </w:rPr>
        <w:t xml:space="preserve">wide span of control. They are </w:t>
      </w:r>
      <w:r w:rsidR="008B327F" w:rsidRPr="00CF2D79">
        <w:rPr>
          <w:rFonts w:ascii="Times New Roman" w:hAnsi="Times New Roman" w:cs="Times New Roman"/>
          <w:sz w:val="24"/>
          <w:szCs w:val="24"/>
        </w:rPr>
        <w:t>product-oriented</w:t>
      </w:r>
      <w:r w:rsidR="00D93605" w:rsidRPr="00CF2D79">
        <w:rPr>
          <w:rFonts w:ascii="Times New Roman" w:hAnsi="Times New Roman" w:cs="Times New Roman"/>
          <w:sz w:val="24"/>
          <w:szCs w:val="24"/>
        </w:rPr>
        <w:t xml:space="preserve"> organisation</w:t>
      </w:r>
      <w:r w:rsidR="00D930D5" w:rsidRPr="00CF2D79">
        <w:rPr>
          <w:rFonts w:ascii="Times New Roman" w:hAnsi="Times New Roman" w:cs="Times New Roman"/>
          <w:sz w:val="24"/>
          <w:szCs w:val="24"/>
        </w:rPr>
        <w:t xml:space="preserve"> in divisions such as health, produ</w:t>
      </w:r>
      <w:r w:rsidR="00826805" w:rsidRPr="00CF2D79">
        <w:rPr>
          <w:rFonts w:ascii="Times New Roman" w:hAnsi="Times New Roman" w:cs="Times New Roman"/>
          <w:sz w:val="24"/>
          <w:szCs w:val="24"/>
        </w:rPr>
        <w:t>ct</w:t>
      </w:r>
      <w:r w:rsidR="00DA5C32" w:rsidRPr="00CF2D79">
        <w:rPr>
          <w:rFonts w:ascii="Times New Roman" w:hAnsi="Times New Roman" w:cs="Times New Roman"/>
          <w:sz w:val="24"/>
          <w:szCs w:val="24"/>
        </w:rPr>
        <w:t>, etc</w:t>
      </w:r>
      <w:r w:rsidR="00D93605" w:rsidRPr="00CF2D79">
        <w:rPr>
          <w:rFonts w:ascii="Times New Roman" w:hAnsi="Times New Roman" w:cs="Times New Roman"/>
          <w:sz w:val="24"/>
          <w:szCs w:val="24"/>
        </w:rPr>
        <w:t xml:space="preserve">. There </w:t>
      </w:r>
      <w:r w:rsidR="004A1701" w:rsidRPr="00CF2D79">
        <w:rPr>
          <w:rFonts w:ascii="Times New Roman" w:hAnsi="Times New Roman" w:cs="Times New Roman"/>
          <w:sz w:val="24"/>
          <w:szCs w:val="24"/>
        </w:rPr>
        <w:t>are</w:t>
      </w:r>
      <w:r w:rsidR="00D93605" w:rsidRPr="00CF2D79">
        <w:rPr>
          <w:rFonts w:ascii="Times New Roman" w:hAnsi="Times New Roman" w:cs="Times New Roman"/>
          <w:sz w:val="24"/>
          <w:szCs w:val="24"/>
        </w:rPr>
        <w:t xml:space="preserve"> positive and negative </w:t>
      </w:r>
      <w:r w:rsidR="00765B5D">
        <w:rPr>
          <w:rFonts w:ascii="Times New Roman" w:hAnsi="Times New Roman" w:cs="Times New Roman"/>
          <w:sz w:val="24"/>
          <w:szCs w:val="24"/>
        </w:rPr>
        <w:t>aspect</w:t>
      </w:r>
      <w:r w:rsidR="00D93605" w:rsidRPr="00CF2D79">
        <w:rPr>
          <w:rFonts w:ascii="Times New Roman" w:hAnsi="Times New Roman" w:cs="Times New Roman"/>
          <w:sz w:val="24"/>
          <w:szCs w:val="24"/>
        </w:rPr>
        <w:t xml:space="preserve"> of using any of the structures. And some</w:t>
      </w:r>
      <w:r w:rsidR="000C6581" w:rsidRPr="00CF2D79">
        <w:rPr>
          <w:rFonts w:ascii="Times New Roman" w:hAnsi="Times New Roman" w:cs="Times New Roman"/>
          <w:sz w:val="24"/>
          <w:szCs w:val="24"/>
        </w:rPr>
        <w:t xml:space="preserve"> of the advantages of</w:t>
      </w:r>
      <w:r w:rsidR="00D93605" w:rsidRPr="00CF2D79">
        <w:rPr>
          <w:rFonts w:ascii="Times New Roman" w:hAnsi="Times New Roman" w:cs="Times New Roman"/>
          <w:sz w:val="24"/>
          <w:szCs w:val="24"/>
        </w:rPr>
        <w:t xml:space="preserve"> ‘tall’</w:t>
      </w:r>
      <w:r w:rsidR="000C6581" w:rsidRPr="00CF2D79">
        <w:rPr>
          <w:rFonts w:ascii="Times New Roman" w:hAnsi="Times New Roman" w:cs="Times New Roman"/>
          <w:sz w:val="24"/>
          <w:szCs w:val="24"/>
        </w:rPr>
        <w:t xml:space="preserve"> hierarchical structure, which TESCO use, are clear responsibility and authority, promotions</w:t>
      </w:r>
      <w:r w:rsidR="00D93605" w:rsidRPr="00CF2D79">
        <w:rPr>
          <w:rFonts w:ascii="Times New Roman" w:hAnsi="Times New Roman" w:cs="Times New Roman"/>
          <w:sz w:val="24"/>
          <w:szCs w:val="24"/>
        </w:rPr>
        <w:t xml:space="preserve">, </w:t>
      </w:r>
      <w:r w:rsidR="000C6581" w:rsidRPr="00CF2D79">
        <w:rPr>
          <w:rFonts w:ascii="Times New Roman" w:hAnsi="Times New Roman" w:cs="Times New Roman"/>
          <w:sz w:val="24"/>
          <w:szCs w:val="24"/>
        </w:rPr>
        <w:t xml:space="preserve">employee </w:t>
      </w:r>
      <w:r w:rsidR="00D93605" w:rsidRPr="00CF2D79">
        <w:rPr>
          <w:rFonts w:ascii="Times New Roman" w:hAnsi="Times New Roman" w:cs="Times New Roman"/>
          <w:sz w:val="24"/>
          <w:szCs w:val="24"/>
        </w:rPr>
        <w:t>can</w:t>
      </w:r>
      <w:r w:rsidR="000C6581" w:rsidRPr="00CF2D79">
        <w:rPr>
          <w:rFonts w:ascii="Times New Roman" w:hAnsi="Times New Roman" w:cs="Times New Roman"/>
          <w:sz w:val="24"/>
          <w:szCs w:val="24"/>
        </w:rPr>
        <w:t xml:space="preserve"> focus and specialise in their fields. </w:t>
      </w:r>
      <w:r w:rsidR="00C8123B" w:rsidRPr="00CF2D79">
        <w:rPr>
          <w:rFonts w:ascii="Times New Roman" w:hAnsi="Times New Roman" w:cs="Times New Roman"/>
          <w:sz w:val="24"/>
          <w:szCs w:val="24"/>
        </w:rPr>
        <w:t>Also, standardized and efficient manner. And</w:t>
      </w:r>
      <w:r w:rsidR="000C6581" w:rsidRPr="00CF2D79">
        <w:rPr>
          <w:rFonts w:ascii="Times New Roman" w:hAnsi="Times New Roman" w:cs="Times New Roman"/>
          <w:sz w:val="24"/>
          <w:szCs w:val="24"/>
        </w:rPr>
        <w:t xml:space="preserve"> the disadvantages are the communication between departments less effective</w:t>
      </w:r>
      <w:r w:rsidR="00031867" w:rsidRPr="00CF2D79">
        <w:rPr>
          <w:rFonts w:ascii="Times New Roman" w:hAnsi="Times New Roman" w:cs="Times New Roman"/>
          <w:sz w:val="24"/>
          <w:szCs w:val="24"/>
        </w:rPr>
        <w:t>,</w:t>
      </w:r>
      <w:r w:rsidR="000C6581" w:rsidRPr="00CF2D79">
        <w:rPr>
          <w:rFonts w:ascii="Times New Roman" w:hAnsi="Times New Roman" w:cs="Times New Roman"/>
          <w:sz w:val="24"/>
          <w:szCs w:val="24"/>
        </w:rPr>
        <w:t xml:space="preserve"> because of the bureaucracy</w:t>
      </w:r>
      <w:r w:rsidR="00D93605" w:rsidRPr="00CF2D79">
        <w:rPr>
          <w:rFonts w:ascii="Times New Roman" w:hAnsi="Times New Roman" w:cs="Times New Roman"/>
          <w:sz w:val="24"/>
          <w:szCs w:val="24"/>
        </w:rPr>
        <w:t xml:space="preserve"> and the distance between the layers in the organisation</w:t>
      </w:r>
      <w:r w:rsidR="000C6581" w:rsidRPr="00CF2D79">
        <w:rPr>
          <w:rFonts w:ascii="Times New Roman" w:hAnsi="Times New Roman" w:cs="Times New Roman"/>
          <w:sz w:val="24"/>
          <w:szCs w:val="24"/>
        </w:rPr>
        <w:t>, which could slow the communication and the decision making. Another disadvantage is the business can have challenge to act quick enough and adapt to the changes. To have positive outcome</w:t>
      </w:r>
      <w:r w:rsidRPr="00CF2D79">
        <w:rPr>
          <w:rFonts w:ascii="Times New Roman" w:hAnsi="Times New Roman" w:cs="Times New Roman"/>
          <w:sz w:val="24"/>
          <w:szCs w:val="24"/>
        </w:rPr>
        <w:t>s</w:t>
      </w:r>
      <w:r w:rsidR="000C6581" w:rsidRPr="00CF2D79">
        <w:rPr>
          <w:rFonts w:ascii="Times New Roman" w:hAnsi="Times New Roman" w:cs="Times New Roman"/>
          <w:sz w:val="24"/>
          <w:szCs w:val="24"/>
        </w:rPr>
        <w:t xml:space="preserve"> of </w:t>
      </w:r>
      <w:r w:rsidRPr="00CF2D79">
        <w:rPr>
          <w:rFonts w:ascii="Times New Roman" w:hAnsi="Times New Roman" w:cs="Times New Roman"/>
          <w:sz w:val="24"/>
          <w:szCs w:val="24"/>
        </w:rPr>
        <w:t xml:space="preserve">the </w:t>
      </w:r>
      <w:r w:rsidR="000C6581" w:rsidRPr="00CF2D79">
        <w:rPr>
          <w:rFonts w:ascii="Times New Roman" w:hAnsi="Times New Roman" w:cs="Times New Roman"/>
          <w:sz w:val="24"/>
          <w:szCs w:val="24"/>
        </w:rPr>
        <w:t xml:space="preserve">hierarchy structure task </w:t>
      </w:r>
      <w:r w:rsidRPr="00CF2D79">
        <w:rPr>
          <w:rFonts w:ascii="Times New Roman" w:hAnsi="Times New Roman" w:cs="Times New Roman"/>
          <w:sz w:val="24"/>
          <w:szCs w:val="24"/>
        </w:rPr>
        <w:t xml:space="preserve">and </w:t>
      </w:r>
      <w:r w:rsidR="000C6581" w:rsidRPr="00CF2D79">
        <w:rPr>
          <w:rFonts w:ascii="Times New Roman" w:hAnsi="Times New Roman" w:cs="Times New Roman"/>
          <w:sz w:val="24"/>
          <w:szCs w:val="24"/>
        </w:rPr>
        <w:t xml:space="preserve">responsibilities </w:t>
      </w:r>
      <w:r w:rsidR="000C6581" w:rsidRPr="00CF2D79">
        <w:rPr>
          <w:rFonts w:ascii="Times New Roman" w:hAnsi="Times New Roman" w:cs="Times New Roman"/>
          <w:sz w:val="24"/>
          <w:szCs w:val="24"/>
        </w:rPr>
        <w:lastRenderedPageBreak/>
        <w:t>need</w:t>
      </w:r>
      <w:r w:rsidRPr="00CF2D79">
        <w:rPr>
          <w:rFonts w:ascii="Times New Roman" w:hAnsi="Times New Roman" w:cs="Times New Roman"/>
          <w:sz w:val="24"/>
          <w:szCs w:val="24"/>
        </w:rPr>
        <w:t>s</w:t>
      </w:r>
      <w:r w:rsidR="000C6581" w:rsidRPr="00CF2D79">
        <w:rPr>
          <w:rFonts w:ascii="Times New Roman" w:hAnsi="Times New Roman" w:cs="Times New Roman"/>
          <w:sz w:val="24"/>
          <w:szCs w:val="24"/>
        </w:rPr>
        <w:t xml:space="preserve"> to be set up</w:t>
      </w:r>
      <w:r w:rsidRPr="00CF2D79">
        <w:rPr>
          <w:rFonts w:ascii="Times New Roman" w:hAnsi="Times New Roman" w:cs="Times New Roman"/>
          <w:sz w:val="24"/>
          <w:szCs w:val="24"/>
        </w:rPr>
        <w:t xml:space="preserve"> clearly</w:t>
      </w:r>
      <w:r w:rsidR="000C6581" w:rsidRPr="00CF2D79">
        <w:rPr>
          <w:rFonts w:ascii="Times New Roman" w:hAnsi="Times New Roman" w:cs="Times New Roman"/>
          <w:sz w:val="24"/>
          <w:szCs w:val="24"/>
        </w:rPr>
        <w:t xml:space="preserve">, and who </w:t>
      </w:r>
      <w:r w:rsidRPr="00CF2D79">
        <w:rPr>
          <w:rFonts w:ascii="Times New Roman" w:hAnsi="Times New Roman" w:cs="Times New Roman"/>
          <w:sz w:val="24"/>
          <w:szCs w:val="24"/>
        </w:rPr>
        <w:t>report to who</w:t>
      </w:r>
      <w:r w:rsidR="00031867" w:rsidRPr="00CF2D79">
        <w:rPr>
          <w:rFonts w:ascii="Times New Roman" w:hAnsi="Times New Roman" w:cs="Times New Roman"/>
          <w:sz w:val="24"/>
          <w:szCs w:val="24"/>
        </w:rPr>
        <w:t xml:space="preserve"> need to be implied.</w:t>
      </w:r>
      <w:r w:rsidR="000C6581" w:rsidRPr="00CF2D79">
        <w:rPr>
          <w:rFonts w:ascii="Times New Roman" w:hAnsi="Times New Roman" w:cs="Times New Roman"/>
          <w:sz w:val="24"/>
          <w:szCs w:val="24"/>
        </w:rPr>
        <w:t xml:space="preserve">   In TESCO the </w:t>
      </w:r>
      <w:r w:rsidRPr="00CF2D79">
        <w:rPr>
          <w:rFonts w:ascii="Times New Roman" w:hAnsi="Times New Roman" w:cs="Times New Roman"/>
          <w:sz w:val="24"/>
          <w:szCs w:val="24"/>
        </w:rPr>
        <w:t>roles,</w:t>
      </w:r>
      <w:r w:rsidR="000C6581" w:rsidRPr="00CF2D79">
        <w:rPr>
          <w:rFonts w:ascii="Times New Roman" w:hAnsi="Times New Roman" w:cs="Times New Roman"/>
          <w:sz w:val="24"/>
          <w:szCs w:val="24"/>
        </w:rPr>
        <w:t xml:space="preserve"> </w:t>
      </w:r>
      <w:r w:rsidRPr="00CF2D79">
        <w:rPr>
          <w:rFonts w:ascii="Times New Roman" w:hAnsi="Times New Roman" w:cs="Times New Roman"/>
          <w:sz w:val="24"/>
          <w:szCs w:val="24"/>
        </w:rPr>
        <w:t>authority</w:t>
      </w:r>
      <w:r w:rsidR="000C6581" w:rsidRPr="00CF2D79">
        <w:rPr>
          <w:rFonts w:ascii="Times New Roman" w:hAnsi="Times New Roman" w:cs="Times New Roman"/>
          <w:sz w:val="24"/>
          <w:szCs w:val="24"/>
        </w:rPr>
        <w:t xml:space="preserve">, duties are allocated, controlled, and synchronised. Also, </w:t>
      </w:r>
      <w:r w:rsidRPr="00CF2D79">
        <w:rPr>
          <w:rFonts w:ascii="Times New Roman" w:hAnsi="Times New Roman" w:cs="Times New Roman"/>
          <w:sz w:val="24"/>
          <w:szCs w:val="24"/>
        </w:rPr>
        <w:t xml:space="preserve">how </w:t>
      </w:r>
      <w:r w:rsidR="000C6581" w:rsidRPr="00CF2D79">
        <w:rPr>
          <w:rFonts w:ascii="Times New Roman" w:hAnsi="Times New Roman" w:cs="Times New Roman"/>
          <w:sz w:val="24"/>
          <w:szCs w:val="24"/>
        </w:rPr>
        <w:t>the flow of information moves between the hierarchal levels</w:t>
      </w:r>
      <w:r w:rsidR="00423BF3" w:rsidRPr="00CF2D79">
        <w:rPr>
          <w:rFonts w:ascii="Times New Roman" w:hAnsi="Times New Roman" w:cs="Times New Roman"/>
          <w:sz w:val="24"/>
          <w:szCs w:val="24"/>
        </w:rPr>
        <w:t>.</w:t>
      </w:r>
      <w:r w:rsidRPr="00CF2D79">
        <w:rPr>
          <w:rFonts w:ascii="Times New Roman" w:hAnsi="Times New Roman" w:cs="Times New Roman"/>
          <w:sz w:val="24"/>
          <w:szCs w:val="24"/>
        </w:rPr>
        <w:t xml:space="preserve"> </w:t>
      </w:r>
      <w:r w:rsidR="000C6581" w:rsidRPr="00CF2D79">
        <w:rPr>
          <w:rFonts w:ascii="Times New Roman" w:hAnsi="Times New Roman" w:cs="Times New Roman"/>
          <w:sz w:val="24"/>
          <w:szCs w:val="24"/>
        </w:rPr>
        <w:t xml:space="preserve">TESCO’s structure is set up in a certain way to help achieve their objects and goals. </w:t>
      </w:r>
      <w:r w:rsidR="00031867" w:rsidRPr="00CF2D79">
        <w:rPr>
          <w:rFonts w:ascii="Times New Roman" w:hAnsi="Times New Roman" w:cs="Times New Roman"/>
          <w:sz w:val="24"/>
          <w:szCs w:val="24"/>
        </w:rPr>
        <w:t>In general, th</w:t>
      </w:r>
      <w:r w:rsidR="000C6581" w:rsidRPr="00CF2D79">
        <w:rPr>
          <w:rFonts w:ascii="Times New Roman" w:hAnsi="Times New Roman" w:cs="Times New Roman"/>
          <w:sz w:val="24"/>
          <w:szCs w:val="24"/>
        </w:rPr>
        <w:t xml:space="preserve">ey have centralised structure </w:t>
      </w:r>
      <w:r w:rsidR="009C4BE3" w:rsidRPr="00CF2D79">
        <w:rPr>
          <w:rFonts w:ascii="Times New Roman" w:hAnsi="Times New Roman" w:cs="Times New Roman"/>
          <w:sz w:val="24"/>
          <w:szCs w:val="24"/>
        </w:rPr>
        <w:t>in decision making</w:t>
      </w:r>
      <w:r w:rsidR="00031867" w:rsidRPr="00CF2D79">
        <w:rPr>
          <w:rFonts w:ascii="Times New Roman" w:hAnsi="Times New Roman" w:cs="Times New Roman"/>
          <w:sz w:val="24"/>
          <w:szCs w:val="24"/>
        </w:rPr>
        <w:t xml:space="preserve">, but also, they use partly the ‘flat’ hierarchy in local level. For example, </w:t>
      </w:r>
      <w:r w:rsidR="000C6581" w:rsidRPr="00CF2D79">
        <w:rPr>
          <w:rFonts w:ascii="Times New Roman" w:hAnsi="Times New Roman" w:cs="Times New Roman"/>
          <w:sz w:val="24"/>
          <w:szCs w:val="24"/>
        </w:rPr>
        <w:t xml:space="preserve">every store </w:t>
      </w:r>
      <w:r w:rsidR="00031867" w:rsidRPr="00CF2D79">
        <w:rPr>
          <w:rFonts w:ascii="Times New Roman" w:hAnsi="Times New Roman" w:cs="Times New Roman"/>
          <w:sz w:val="24"/>
          <w:szCs w:val="24"/>
        </w:rPr>
        <w:t>has</w:t>
      </w:r>
      <w:r w:rsidR="000C6581" w:rsidRPr="00CF2D79">
        <w:rPr>
          <w:rFonts w:ascii="Times New Roman" w:hAnsi="Times New Roman" w:cs="Times New Roman"/>
          <w:sz w:val="24"/>
          <w:szCs w:val="24"/>
        </w:rPr>
        <w:t xml:space="preserve"> a store manager that take certain decision for the store they are in charge. </w:t>
      </w:r>
      <w:r w:rsidR="00031867" w:rsidRPr="00CF2D79">
        <w:rPr>
          <w:rFonts w:ascii="Times New Roman" w:hAnsi="Times New Roman" w:cs="Times New Roman"/>
          <w:sz w:val="24"/>
          <w:szCs w:val="24"/>
        </w:rPr>
        <w:t>They are flexible in according to the need</w:t>
      </w:r>
      <w:r w:rsidR="00597CB8" w:rsidRPr="00CF2D79">
        <w:rPr>
          <w:rFonts w:ascii="Times New Roman" w:hAnsi="Times New Roman" w:cs="Times New Roman"/>
          <w:sz w:val="24"/>
          <w:szCs w:val="24"/>
        </w:rPr>
        <w:t>s</w:t>
      </w:r>
      <w:r w:rsidR="00031867" w:rsidRPr="00CF2D79">
        <w:rPr>
          <w:rFonts w:ascii="Times New Roman" w:hAnsi="Times New Roman" w:cs="Times New Roman"/>
          <w:sz w:val="24"/>
          <w:szCs w:val="24"/>
        </w:rPr>
        <w:t xml:space="preserve"> of the organisation when decision need to be made in </w:t>
      </w:r>
      <w:r w:rsidR="004A1701" w:rsidRPr="00CF2D79">
        <w:rPr>
          <w:rFonts w:ascii="Times New Roman" w:hAnsi="Times New Roman" w:cs="Times New Roman"/>
          <w:sz w:val="24"/>
          <w:szCs w:val="24"/>
        </w:rPr>
        <w:t>achieving</w:t>
      </w:r>
      <w:r w:rsidR="00031867" w:rsidRPr="00CF2D79">
        <w:rPr>
          <w:rFonts w:ascii="Times New Roman" w:hAnsi="Times New Roman" w:cs="Times New Roman"/>
          <w:sz w:val="24"/>
          <w:szCs w:val="24"/>
        </w:rPr>
        <w:t xml:space="preserve"> their goals.</w:t>
      </w:r>
    </w:p>
    <w:p w14:paraId="13FC6AD7" w14:textId="2C73F08B" w:rsidR="004A1701" w:rsidRPr="00CF2D79" w:rsidRDefault="00D7169B" w:rsidP="00044F30">
      <w:pPr>
        <w:spacing w:line="360" w:lineRule="auto"/>
        <w:ind w:firstLine="284"/>
        <w:rPr>
          <w:rFonts w:ascii="Times New Roman" w:hAnsi="Times New Roman" w:cs="Times New Roman"/>
          <w:b/>
          <w:bCs/>
          <w:sz w:val="24"/>
          <w:szCs w:val="24"/>
        </w:rPr>
      </w:pPr>
      <w:r w:rsidRPr="00CF2D79">
        <w:rPr>
          <w:rFonts w:ascii="Times New Roman" w:hAnsi="Times New Roman" w:cs="Times New Roman"/>
          <w:b/>
          <w:bCs/>
          <w:sz w:val="24"/>
          <w:szCs w:val="24"/>
        </w:rPr>
        <w:t>fig. 1</w:t>
      </w:r>
      <w:r w:rsidR="004E5889" w:rsidRPr="00CF2D79">
        <w:rPr>
          <w:rFonts w:ascii="Times New Roman" w:hAnsi="Times New Roman" w:cs="Times New Roman"/>
          <w:b/>
          <w:bCs/>
          <w:sz w:val="24"/>
          <w:szCs w:val="24"/>
        </w:rPr>
        <w:t xml:space="preserve">. Functional oriented organisational structure, ‘Tall’ hierarchy </w:t>
      </w:r>
      <w:r w:rsidR="004A1701" w:rsidRPr="00CF2D79">
        <w:rPr>
          <w:rFonts w:ascii="Times New Roman" w:hAnsi="Times New Roman" w:cs="Times New Roman"/>
          <w:noProof/>
        </w:rPr>
        <w:drawing>
          <wp:inline distT="0" distB="0" distL="0" distR="0" wp14:anchorId="639559F1" wp14:editId="4EABE8CA">
            <wp:extent cx="6324600" cy="2802577"/>
            <wp:effectExtent l="0" t="0" r="0" b="0"/>
            <wp:docPr id="21" name="Picture 21" descr="Резултат с изображение за tesco hierarchy organisation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Резултат с изображение за tesco hierarchy organisational structu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34210" cy="2851148"/>
                    </a:xfrm>
                    <a:prstGeom prst="rect">
                      <a:avLst/>
                    </a:prstGeom>
                    <a:noFill/>
                    <a:ln>
                      <a:noFill/>
                    </a:ln>
                  </pic:spPr>
                </pic:pic>
              </a:graphicData>
            </a:graphic>
          </wp:inline>
        </w:drawing>
      </w:r>
      <w:hyperlink r:id="rId9" w:history="1">
        <w:r w:rsidRPr="00CF2D79">
          <w:rPr>
            <w:rStyle w:val="Hyperlink"/>
            <w:rFonts w:ascii="Times New Roman" w:hAnsi="Times New Roman" w:cs="Times New Roman"/>
          </w:rPr>
          <w:t>https://nayeemwlc.files.wordpress.com/2015/03/12457748691.jpg</w:t>
        </w:r>
      </w:hyperlink>
    </w:p>
    <w:p w14:paraId="2A1C1FCB" w14:textId="1338C2F3" w:rsidR="004A1701" w:rsidRPr="00CF2D79" w:rsidRDefault="00044F30" w:rsidP="009E775F">
      <w:pPr>
        <w:spacing w:line="360" w:lineRule="auto"/>
        <w:ind w:firstLine="426"/>
        <w:jc w:val="both"/>
        <w:rPr>
          <w:rFonts w:ascii="Times New Roman" w:hAnsi="Times New Roman" w:cs="Times New Roman"/>
          <w:b/>
          <w:bCs/>
          <w:sz w:val="24"/>
          <w:szCs w:val="24"/>
        </w:rPr>
      </w:pPr>
      <w:r w:rsidRPr="00CF2D79">
        <w:rPr>
          <w:rFonts w:ascii="Times New Roman" w:hAnsi="Times New Roman" w:cs="Times New Roman"/>
          <w:b/>
          <w:bCs/>
          <w:sz w:val="24"/>
          <w:szCs w:val="24"/>
        </w:rPr>
        <w:t>fig 2</w:t>
      </w:r>
      <w:r w:rsidR="004E5889" w:rsidRPr="00CF2D79">
        <w:rPr>
          <w:rFonts w:ascii="Times New Roman" w:hAnsi="Times New Roman" w:cs="Times New Roman"/>
          <w:b/>
          <w:bCs/>
          <w:sz w:val="24"/>
          <w:szCs w:val="24"/>
        </w:rPr>
        <w:t>. Product oriented structure, ‘flat’ organisation structure</w:t>
      </w:r>
    </w:p>
    <w:p w14:paraId="629FA2EE" w14:textId="6B99183A" w:rsidR="00044F30" w:rsidRPr="00CF2D79" w:rsidRDefault="00044F30" w:rsidP="00044F30">
      <w:pPr>
        <w:spacing w:line="360" w:lineRule="auto"/>
        <w:jc w:val="both"/>
        <w:rPr>
          <w:rFonts w:ascii="Times New Roman" w:hAnsi="Times New Roman" w:cs="Times New Roman"/>
          <w:b/>
          <w:bCs/>
          <w:sz w:val="24"/>
          <w:szCs w:val="24"/>
        </w:rPr>
      </w:pPr>
      <w:r w:rsidRPr="00CF2D79">
        <w:rPr>
          <w:noProof/>
        </w:rPr>
        <w:drawing>
          <wp:inline distT="0" distB="0" distL="0" distR="0" wp14:anchorId="6B434D52" wp14:editId="2EF90244">
            <wp:extent cx="6305550" cy="3040083"/>
            <wp:effectExtent l="0" t="0" r="0" b="825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317797" cy="3045988"/>
                    </a:xfrm>
                    <a:prstGeom prst="rect">
                      <a:avLst/>
                    </a:prstGeom>
                  </pic:spPr>
                </pic:pic>
              </a:graphicData>
            </a:graphic>
          </wp:inline>
        </w:drawing>
      </w:r>
    </w:p>
    <w:p w14:paraId="246C6555" w14:textId="76C5BCED" w:rsidR="00044F30" w:rsidRPr="00CF2D79" w:rsidRDefault="00044F30" w:rsidP="009E775F">
      <w:pPr>
        <w:spacing w:line="360" w:lineRule="auto"/>
        <w:ind w:firstLine="426"/>
        <w:jc w:val="both"/>
        <w:rPr>
          <w:rFonts w:ascii="Times New Roman" w:hAnsi="Times New Roman" w:cs="Times New Roman"/>
          <w:sz w:val="24"/>
          <w:szCs w:val="24"/>
        </w:rPr>
      </w:pPr>
      <w:r w:rsidRPr="00CF2D79">
        <w:rPr>
          <w:rFonts w:ascii="Times New Roman" w:hAnsi="Times New Roman" w:cs="Times New Roman"/>
          <w:b/>
          <w:bCs/>
          <w:sz w:val="24"/>
          <w:szCs w:val="24"/>
        </w:rPr>
        <w:t xml:space="preserve">Source: </w:t>
      </w:r>
      <w:r w:rsidR="004E5889" w:rsidRPr="00CF2D79">
        <w:rPr>
          <w:rFonts w:ascii="Times New Roman" w:hAnsi="Times New Roman" w:cs="Times New Roman"/>
          <w:sz w:val="24"/>
          <w:szCs w:val="24"/>
        </w:rPr>
        <w:t xml:space="preserve">Johnson G. at all (2017), </w:t>
      </w:r>
      <w:r w:rsidRPr="00CF2D79">
        <w:rPr>
          <w:rFonts w:ascii="Times New Roman" w:hAnsi="Times New Roman" w:cs="Times New Roman"/>
          <w:i/>
          <w:iCs/>
          <w:sz w:val="24"/>
          <w:szCs w:val="24"/>
        </w:rPr>
        <w:t>exploring strategy, text and cases</w:t>
      </w:r>
      <w:r w:rsidRPr="00CF2D79">
        <w:rPr>
          <w:rFonts w:ascii="Times New Roman" w:hAnsi="Times New Roman" w:cs="Times New Roman"/>
          <w:sz w:val="24"/>
          <w:szCs w:val="24"/>
        </w:rPr>
        <w:t>, 11</w:t>
      </w:r>
      <w:r w:rsidRPr="00CF2D79">
        <w:rPr>
          <w:rFonts w:ascii="Times New Roman" w:hAnsi="Times New Roman" w:cs="Times New Roman"/>
          <w:sz w:val="24"/>
          <w:szCs w:val="24"/>
          <w:vertAlign w:val="superscript"/>
        </w:rPr>
        <w:t>th</w:t>
      </w:r>
      <w:r w:rsidRPr="00CF2D79">
        <w:rPr>
          <w:rFonts w:ascii="Times New Roman" w:hAnsi="Times New Roman" w:cs="Times New Roman"/>
          <w:sz w:val="24"/>
          <w:szCs w:val="24"/>
        </w:rPr>
        <w:t xml:space="preserve"> edition</w:t>
      </w:r>
      <w:r w:rsidR="0043586E" w:rsidRPr="00CF2D79">
        <w:rPr>
          <w:rFonts w:ascii="Times New Roman" w:hAnsi="Times New Roman" w:cs="Times New Roman"/>
          <w:sz w:val="24"/>
          <w:szCs w:val="24"/>
        </w:rPr>
        <w:t>.</w:t>
      </w:r>
      <w:r w:rsidRPr="00CF2D79">
        <w:rPr>
          <w:rFonts w:ascii="Times New Roman" w:hAnsi="Times New Roman" w:cs="Times New Roman"/>
          <w:sz w:val="24"/>
          <w:szCs w:val="24"/>
        </w:rPr>
        <w:t>,</w:t>
      </w:r>
      <w:r w:rsidR="004E5889" w:rsidRPr="00CF2D79">
        <w:rPr>
          <w:rFonts w:ascii="Times New Roman" w:hAnsi="Times New Roman" w:cs="Times New Roman"/>
          <w:sz w:val="24"/>
          <w:szCs w:val="24"/>
        </w:rPr>
        <w:t xml:space="preserve"> </w:t>
      </w:r>
      <w:r w:rsidRPr="00CF2D79">
        <w:rPr>
          <w:rFonts w:ascii="Times New Roman" w:hAnsi="Times New Roman" w:cs="Times New Roman"/>
          <w:sz w:val="24"/>
          <w:szCs w:val="24"/>
        </w:rPr>
        <w:t>Pearson</w:t>
      </w:r>
    </w:p>
    <w:p w14:paraId="4E3B6383" w14:textId="6B92A939" w:rsidR="00344D3A" w:rsidRPr="00CF2D79" w:rsidRDefault="009E775F" w:rsidP="009E775F">
      <w:pPr>
        <w:spacing w:line="360" w:lineRule="auto"/>
        <w:ind w:firstLine="426"/>
        <w:jc w:val="both"/>
        <w:rPr>
          <w:rFonts w:ascii="Times New Roman" w:hAnsi="Times New Roman" w:cs="Times New Roman"/>
          <w:b/>
          <w:bCs/>
          <w:i/>
          <w:iCs/>
          <w:sz w:val="28"/>
          <w:szCs w:val="28"/>
        </w:rPr>
      </w:pPr>
      <w:r w:rsidRPr="00CF2D79">
        <w:rPr>
          <w:rFonts w:ascii="Times New Roman" w:hAnsi="Times New Roman" w:cs="Times New Roman"/>
          <w:b/>
          <w:bCs/>
          <w:i/>
          <w:iCs/>
          <w:sz w:val="28"/>
          <w:szCs w:val="28"/>
        </w:rPr>
        <w:lastRenderedPageBreak/>
        <w:t>CULTURE</w:t>
      </w:r>
    </w:p>
    <w:p w14:paraId="0CAFDA15" w14:textId="6D5FC884" w:rsidR="00FE3E51" w:rsidRPr="00CF2D79" w:rsidRDefault="00200009" w:rsidP="00122004">
      <w:pPr>
        <w:pStyle w:val="ListParagraph"/>
        <w:spacing w:line="360" w:lineRule="auto"/>
        <w:ind w:left="0" w:firstLine="426"/>
        <w:jc w:val="both"/>
        <w:rPr>
          <w:rFonts w:ascii="Times New Roman" w:hAnsi="Times New Roman" w:cs="Times New Roman"/>
          <w:sz w:val="24"/>
          <w:szCs w:val="24"/>
        </w:rPr>
      </w:pPr>
      <w:r w:rsidRPr="00CF2D79">
        <w:rPr>
          <w:rFonts w:ascii="Times New Roman" w:hAnsi="Times New Roman" w:cs="Times New Roman"/>
          <w:sz w:val="24"/>
          <w:szCs w:val="24"/>
        </w:rPr>
        <w:t xml:space="preserve">Culture in the original context is defined by the individual, group, nations’ and the way they belief, feel, think and act. Culture is complexity of knowledge, beliefs, moral, etc. and all habits and capabilities learn and develop by people. </w:t>
      </w:r>
      <w:r w:rsidR="003A3AD5" w:rsidRPr="00CF2D79">
        <w:rPr>
          <w:rFonts w:ascii="Times New Roman" w:hAnsi="Times New Roman" w:cs="Times New Roman"/>
          <w:sz w:val="24"/>
          <w:szCs w:val="24"/>
        </w:rPr>
        <w:t xml:space="preserve">Sociologist </w:t>
      </w:r>
      <w:r w:rsidR="00F67AB3" w:rsidRPr="00CF2D79">
        <w:rPr>
          <w:rFonts w:ascii="Times New Roman" w:hAnsi="Times New Roman" w:cs="Times New Roman"/>
          <w:sz w:val="24"/>
          <w:szCs w:val="24"/>
        </w:rPr>
        <w:t xml:space="preserve">talk </w:t>
      </w:r>
      <w:r w:rsidR="003A3AD5" w:rsidRPr="00CF2D79">
        <w:rPr>
          <w:rFonts w:ascii="Times New Roman" w:hAnsi="Times New Roman" w:cs="Times New Roman"/>
          <w:sz w:val="24"/>
          <w:szCs w:val="24"/>
        </w:rPr>
        <w:t xml:space="preserve">about the process of socialization referring to various </w:t>
      </w:r>
      <w:r w:rsidR="00122004" w:rsidRPr="00CF2D79">
        <w:rPr>
          <w:rFonts w:ascii="Times New Roman" w:hAnsi="Times New Roman" w:cs="Times New Roman"/>
          <w:sz w:val="24"/>
          <w:szCs w:val="24"/>
        </w:rPr>
        <w:t>influences</w:t>
      </w:r>
      <w:r w:rsidR="003A3AD5" w:rsidRPr="00CF2D79">
        <w:rPr>
          <w:rFonts w:ascii="Times New Roman" w:hAnsi="Times New Roman" w:cs="Times New Roman"/>
          <w:sz w:val="24"/>
          <w:szCs w:val="24"/>
        </w:rPr>
        <w:t xml:space="preserve"> of friends, </w:t>
      </w:r>
      <w:r w:rsidR="00122004" w:rsidRPr="00CF2D79">
        <w:rPr>
          <w:rFonts w:ascii="Times New Roman" w:hAnsi="Times New Roman" w:cs="Times New Roman"/>
          <w:sz w:val="24"/>
          <w:szCs w:val="24"/>
        </w:rPr>
        <w:t>parents</w:t>
      </w:r>
      <w:r w:rsidR="003A3AD5" w:rsidRPr="00CF2D79">
        <w:rPr>
          <w:rFonts w:ascii="Times New Roman" w:hAnsi="Times New Roman" w:cs="Times New Roman"/>
          <w:sz w:val="24"/>
          <w:szCs w:val="24"/>
        </w:rPr>
        <w:t xml:space="preserve">, education, and socializing with people and groups. And this influence result in </w:t>
      </w:r>
      <w:r w:rsidR="00122004" w:rsidRPr="00CF2D79">
        <w:rPr>
          <w:rFonts w:ascii="Times New Roman" w:hAnsi="Times New Roman" w:cs="Times New Roman"/>
          <w:sz w:val="24"/>
          <w:szCs w:val="24"/>
        </w:rPr>
        <w:t xml:space="preserve">patterns and behaviours. </w:t>
      </w:r>
      <w:r w:rsidR="00C7065D" w:rsidRPr="00CF2D79">
        <w:rPr>
          <w:rFonts w:ascii="Times New Roman" w:hAnsi="Times New Roman" w:cs="Times New Roman"/>
          <w:sz w:val="24"/>
          <w:szCs w:val="24"/>
        </w:rPr>
        <w:t>(</w:t>
      </w:r>
      <w:r w:rsidR="00751C10" w:rsidRPr="00CF2D79">
        <w:rPr>
          <w:rFonts w:ascii="Times New Roman" w:hAnsi="Times New Roman" w:cs="Times New Roman"/>
          <w:sz w:val="24"/>
          <w:szCs w:val="24"/>
        </w:rPr>
        <w:t>Rugman and Col</w:t>
      </w:r>
      <w:r w:rsidR="00C7065D" w:rsidRPr="00CF2D79">
        <w:rPr>
          <w:rFonts w:ascii="Times New Roman" w:hAnsi="Times New Roman" w:cs="Times New Roman"/>
          <w:sz w:val="24"/>
          <w:szCs w:val="24"/>
        </w:rPr>
        <w:t>l</w:t>
      </w:r>
      <w:r w:rsidR="00751C10" w:rsidRPr="00CF2D79">
        <w:rPr>
          <w:rFonts w:ascii="Times New Roman" w:hAnsi="Times New Roman" w:cs="Times New Roman"/>
          <w:sz w:val="24"/>
          <w:szCs w:val="24"/>
        </w:rPr>
        <w:t xml:space="preserve">inson, </w:t>
      </w:r>
      <w:r w:rsidR="00C7065D" w:rsidRPr="00CF2D79">
        <w:rPr>
          <w:rFonts w:ascii="Times New Roman" w:hAnsi="Times New Roman" w:cs="Times New Roman"/>
          <w:sz w:val="24"/>
          <w:szCs w:val="24"/>
        </w:rPr>
        <w:t>2006</w:t>
      </w:r>
      <w:r w:rsidR="00CD4589" w:rsidRPr="00CF2D79">
        <w:rPr>
          <w:rFonts w:ascii="Times New Roman" w:hAnsi="Times New Roman" w:cs="Times New Roman"/>
          <w:sz w:val="24"/>
          <w:szCs w:val="24"/>
        </w:rPr>
        <w:t>, p.129)</w:t>
      </w:r>
      <w:r w:rsidR="00122004" w:rsidRPr="00CF2D79">
        <w:rPr>
          <w:rFonts w:ascii="Times New Roman" w:hAnsi="Times New Roman" w:cs="Times New Roman"/>
          <w:sz w:val="24"/>
          <w:szCs w:val="24"/>
        </w:rPr>
        <w:t xml:space="preserve">. </w:t>
      </w:r>
      <w:r w:rsidR="00FE3E51" w:rsidRPr="00CF2D79">
        <w:rPr>
          <w:rFonts w:ascii="Times New Roman" w:hAnsi="Times New Roman" w:cs="Times New Roman"/>
          <w:sz w:val="24"/>
          <w:szCs w:val="24"/>
        </w:rPr>
        <w:t xml:space="preserve">The culture changes constantly as a result of constantly changing environment, </w:t>
      </w:r>
      <w:r w:rsidR="00470767" w:rsidRPr="00CF2D79">
        <w:rPr>
          <w:rFonts w:ascii="Times New Roman" w:hAnsi="Times New Roman" w:cs="Times New Roman"/>
          <w:sz w:val="24"/>
          <w:szCs w:val="24"/>
        </w:rPr>
        <w:t>globalisation technology and, etc. Culture</w:t>
      </w:r>
      <w:r w:rsidR="00FE3E51" w:rsidRPr="00CF2D79">
        <w:rPr>
          <w:rFonts w:ascii="Times New Roman" w:hAnsi="Times New Roman" w:cs="Times New Roman"/>
          <w:sz w:val="24"/>
          <w:szCs w:val="24"/>
        </w:rPr>
        <w:t xml:space="preserve"> is dynamic because is evolving, people change to</w:t>
      </w:r>
      <w:r w:rsidR="00470767" w:rsidRPr="00CF2D79">
        <w:rPr>
          <w:rFonts w:ascii="Times New Roman" w:hAnsi="Times New Roman" w:cs="Times New Roman"/>
          <w:sz w:val="24"/>
          <w:szCs w:val="24"/>
        </w:rPr>
        <w:t>o</w:t>
      </w:r>
      <w:r w:rsidR="00FE3E51" w:rsidRPr="00CF2D79">
        <w:rPr>
          <w:rFonts w:ascii="Times New Roman" w:hAnsi="Times New Roman" w:cs="Times New Roman"/>
          <w:sz w:val="24"/>
          <w:szCs w:val="24"/>
        </w:rPr>
        <w:t xml:space="preserve"> and as a result culture is changing constantly. Along the way some of the culture</w:t>
      </w:r>
      <w:r w:rsidR="00906F15" w:rsidRPr="00CF2D79">
        <w:rPr>
          <w:rFonts w:ascii="Times New Roman" w:hAnsi="Times New Roman" w:cs="Times New Roman"/>
          <w:sz w:val="24"/>
          <w:szCs w:val="24"/>
        </w:rPr>
        <w:t>,</w:t>
      </w:r>
      <w:r w:rsidR="00FE3E51" w:rsidRPr="00CF2D79">
        <w:rPr>
          <w:rFonts w:ascii="Times New Roman" w:hAnsi="Times New Roman" w:cs="Times New Roman"/>
          <w:sz w:val="24"/>
          <w:szCs w:val="24"/>
        </w:rPr>
        <w:t xml:space="preserve"> knowledge and experience gained through the years, and stored is passed from one generation to another, and some of these is lost, because people stopped practicing certain skills, and cultural traditions. </w:t>
      </w:r>
    </w:p>
    <w:p w14:paraId="1DED50CE" w14:textId="77777777" w:rsidR="004B451C" w:rsidRPr="00CF2D79" w:rsidRDefault="009E775F" w:rsidP="004B451C">
      <w:pPr>
        <w:spacing w:line="360" w:lineRule="auto"/>
        <w:ind w:firstLine="426"/>
        <w:jc w:val="both"/>
        <w:rPr>
          <w:rFonts w:ascii="Times New Roman" w:hAnsi="Times New Roman" w:cs="Times New Roman"/>
          <w:sz w:val="28"/>
          <w:szCs w:val="28"/>
        </w:rPr>
      </w:pPr>
      <w:r w:rsidRPr="00CF2D79">
        <w:rPr>
          <w:rFonts w:ascii="Times New Roman" w:hAnsi="Times New Roman" w:cs="Times New Roman"/>
          <w:b/>
          <w:bCs/>
          <w:sz w:val="24"/>
          <w:szCs w:val="24"/>
        </w:rPr>
        <w:t>National culture</w:t>
      </w:r>
      <w:r w:rsidR="000B5A95" w:rsidRPr="00CF2D79">
        <w:rPr>
          <w:rFonts w:ascii="Times New Roman" w:hAnsi="Times New Roman" w:cs="Times New Roman"/>
          <w:b/>
          <w:bCs/>
          <w:sz w:val="24"/>
          <w:szCs w:val="24"/>
        </w:rPr>
        <w:t xml:space="preserve"> – </w:t>
      </w:r>
      <w:r w:rsidR="004B451C" w:rsidRPr="00CF2D79">
        <w:rPr>
          <w:rFonts w:ascii="Times New Roman" w:hAnsi="Times New Roman" w:cs="Times New Roman"/>
          <w:b/>
          <w:bCs/>
          <w:sz w:val="28"/>
          <w:szCs w:val="28"/>
        </w:rPr>
        <w:t xml:space="preserve">Hofstede’s six culture dimensions </w:t>
      </w:r>
    </w:p>
    <w:p w14:paraId="499E5327" w14:textId="4F496DF5" w:rsidR="00504C6F" w:rsidRPr="00CF2D79" w:rsidRDefault="00EE16F3" w:rsidP="009E775F">
      <w:pPr>
        <w:spacing w:line="360" w:lineRule="auto"/>
        <w:ind w:firstLine="426"/>
        <w:jc w:val="both"/>
        <w:rPr>
          <w:rFonts w:ascii="Times New Roman" w:hAnsi="Times New Roman" w:cs="Times New Roman"/>
          <w:sz w:val="24"/>
          <w:szCs w:val="24"/>
        </w:rPr>
      </w:pPr>
      <w:r w:rsidRPr="00CF2D79">
        <w:rPr>
          <w:rFonts w:ascii="Times New Roman" w:hAnsi="Times New Roman" w:cs="Times New Roman"/>
          <w:sz w:val="24"/>
          <w:szCs w:val="24"/>
        </w:rPr>
        <w:t xml:space="preserve">Professor </w:t>
      </w:r>
      <w:r w:rsidR="00504C6F" w:rsidRPr="00CF2D79">
        <w:rPr>
          <w:rFonts w:ascii="Times New Roman" w:hAnsi="Times New Roman" w:cs="Times New Roman"/>
          <w:sz w:val="24"/>
          <w:szCs w:val="24"/>
        </w:rPr>
        <w:t>G</w:t>
      </w:r>
      <w:r w:rsidRPr="00CF2D79">
        <w:rPr>
          <w:rFonts w:ascii="Times New Roman" w:hAnsi="Times New Roman" w:cs="Times New Roman"/>
          <w:sz w:val="24"/>
          <w:szCs w:val="24"/>
        </w:rPr>
        <w:t xml:space="preserve">eert </w:t>
      </w:r>
      <w:r w:rsidR="00504C6F" w:rsidRPr="00CF2D79">
        <w:rPr>
          <w:rFonts w:ascii="Times New Roman" w:hAnsi="Times New Roman" w:cs="Times New Roman"/>
          <w:sz w:val="24"/>
          <w:szCs w:val="24"/>
        </w:rPr>
        <w:t>Hofstede works for IBM.</w:t>
      </w:r>
      <w:r w:rsidRPr="00CF2D79">
        <w:rPr>
          <w:rFonts w:ascii="Times New Roman" w:hAnsi="Times New Roman" w:cs="Times New Roman"/>
          <w:sz w:val="24"/>
          <w:szCs w:val="24"/>
        </w:rPr>
        <w:t xml:space="preserve"> </w:t>
      </w:r>
      <w:r w:rsidR="00504C6F" w:rsidRPr="00CF2D79">
        <w:rPr>
          <w:rFonts w:ascii="Times New Roman" w:hAnsi="Times New Roman" w:cs="Times New Roman"/>
          <w:sz w:val="24"/>
          <w:szCs w:val="24"/>
        </w:rPr>
        <w:t>H</w:t>
      </w:r>
      <w:r w:rsidRPr="00CF2D79">
        <w:rPr>
          <w:rFonts w:ascii="Times New Roman" w:hAnsi="Times New Roman" w:cs="Times New Roman"/>
          <w:sz w:val="24"/>
          <w:szCs w:val="24"/>
        </w:rPr>
        <w:t>e</w:t>
      </w:r>
      <w:r w:rsidR="00504C6F" w:rsidRPr="00CF2D79">
        <w:rPr>
          <w:rFonts w:ascii="Times New Roman" w:hAnsi="Times New Roman" w:cs="Times New Roman"/>
          <w:sz w:val="24"/>
          <w:szCs w:val="24"/>
        </w:rPr>
        <w:t xml:space="preserve"> </w:t>
      </w:r>
      <w:r w:rsidRPr="00CF2D79">
        <w:rPr>
          <w:rFonts w:ascii="Times New Roman" w:hAnsi="Times New Roman" w:cs="Times New Roman"/>
          <w:sz w:val="24"/>
          <w:szCs w:val="24"/>
        </w:rPr>
        <w:t>makes</w:t>
      </w:r>
      <w:r w:rsidR="00504C6F" w:rsidRPr="00CF2D79">
        <w:rPr>
          <w:rFonts w:ascii="Times New Roman" w:hAnsi="Times New Roman" w:cs="Times New Roman"/>
          <w:sz w:val="24"/>
          <w:szCs w:val="24"/>
        </w:rPr>
        <w:t xml:space="preserve"> a research connected to the</w:t>
      </w:r>
      <w:r w:rsidRPr="00CF2D79">
        <w:rPr>
          <w:rFonts w:ascii="Times New Roman" w:hAnsi="Times New Roman" w:cs="Times New Roman"/>
          <w:sz w:val="24"/>
          <w:szCs w:val="24"/>
        </w:rPr>
        <w:t xml:space="preserve"> influence of national</w:t>
      </w:r>
      <w:r w:rsidR="00504C6F" w:rsidRPr="00CF2D79">
        <w:rPr>
          <w:rFonts w:ascii="Times New Roman" w:hAnsi="Times New Roman" w:cs="Times New Roman"/>
          <w:sz w:val="24"/>
          <w:szCs w:val="24"/>
        </w:rPr>
        <w:t xml:space="preserve"> cultural </w:t>
      </w:r>
      <w:r w:rsidRPr="00CF2D79">
        <w:rPr>
          <w:rFonts w:ascii="Times New Roman" w:hAnsi="Times New Roman" w:cs="Times New Roman"/>
          <w:sz w:val="24"/>
          <w:szCs w:val="24"/>
        </w:rPr>
        <w:t xml:space="preserve">on management practice. He </w:t>
      </w:r>
      <w:r w:rsidR="00906F15" w:rsidRPr="00CF2D79">
        <w:rPr>
          <w:rFonts w:ascii="Times New Roman" w:hAnsi="Times New Roman" w:cs="Times New Roman"/>
          <w:sz w:val="24"/>
          <w:szCs w:val="24"/>
        </w:rPr>
        <w:t>analyses</w:t>
      </w:r>
      <w:r w:rsidRPr="00CF2D79">
        <w:rPr>
          <w:rFonts w:ascii="Times New Roman" w:hAnsi="Times New Roman" w:cs="Times New Roman"/>
          <w:sz w:val="24"/>
          <w:szCs w:val="24"/>
        </w:rPr>
        <w:t xml:space="preserve"> it and creates firstly four </w:t>
      </w:r>
      <w:r w:rsidR="00293E01" w:rsidRPr="00CF2D79">
        <w:rPr>
          <w:rFonts w:ascii="Times New Roman" w:hAnsi="Times New Roman" w:cs="Times New Roman"/>
          <w:sz w:val="24"/>
          <w:szCs w:val="24"/>
        </w:rPr>
        <w:t>dimensions</w:t>
      </w:r>
      <w:r w:rsidR="00504C6F" w:rsidRPr="00CF2D79">
        <w:rPr>
          <w:rFonts w:ascii="Times New Roman" w:hAnsi="Times New Roman" w:cs="Times New Roman"/>
          <w:sz w:val="24"/>
          <w:szCs w:val="24"/>
        </w:rPr>
        <w:t xml:space="preserve"> </w:t>
      </w:r>
      <w:r w:rsidR="00293E01" w:rsidRPr="00CF2D79">
        <w:rPr>
          <w:rFonts w:ascii="Times New Roman" w:hAnsi="Times New Roman" w:cs="Times New Roman"/>
          <w:sz w:val="24"/>
          <w:szCs w:val="24"/>
        </w:rPr>
        <w:t xml:space="preserve">and letter on, he extends his research to </w:t>
      </w:r>
      <w:r w:rsidR="00906F15" w:rsidRPr="00CF2D79">
        <w:rPr>
          <w:rFonts w:ascii="Times New Roman" w:hAnsi="Times New Roman" w:cs="Times New Roman"/>
          <w:sz w:val="24"/>
          <w:szCs w:val="24"/>
        </w:rPr>
        <w:t>C</w:t>
      </w:r>
      <w:r w:rsidR="00293E01" w:rsidRPr="00CF2D79">
        <w:rPr>
          <w:rFonts w:ascii="Times New Roman" w:hAnsi="Times New Roman" w:cs="Times New Roman"/>
          <w:sz w:val="24"/>
          <w:szCs w:val="24"/>
        </w:rPr>
        <w:t>hina, where the fifth dimension was founded. Now they are six dimension</w:t>
      </w:r>
      <w:r w:rsidR="00906F15" w:rsidRPr="00CF2D79">
        <w:rPr>
          <w:rFonts w:ascii="Times New Roman" w:hAnsi="Times New Roman" w:cs="Times New Roman"/>
          <w:sz w:val="24"/>
          <w:szCs w:val="24"/>
        </w:rPr>
        <w:t>s</w:t>
      </w:r>
      <w:r w:rsidR="00293E01" w:rsidRPr="00CF2D79">
        <w:rPr>
          <w:rFonts w:ascii="Times New Roman" w:hAnsi="Times New Roman" w:cs="Times New Roman"/>
          <w:sz w:val="24"/>
          <w:szCs w:val="24"/>
        </w:rPr>
        <w:t xml:space="preserve"> of national culture and they evolve with the new research and changes that are happening in the world. </w:t>
      </w:r>
    </w:p>
    <w:p w14:paraId="1B22401A" w14:textId="77777777" w:rsidR="00400148" w:rsidRPr="00CF2D79" w:rsidRDefault="00400148" w:rsidP="00400148">
      <w:pPr>
        <w:spacing w:line="360" w:lineRule="auto"/>
        <w:ind w:firstLine="426"/>
        <w:jc w:val="both"/>
        <w:rPr>
          <w:rFonts w:ascii="Times New Roman" w:hAnsi="Times New Roman" w:cs="Times New Roman"/>
          <w:b/>
          <w:bCs/>
          <w:sz w:val="24"/>
          <w:szCs w:val="24"/>
        </w:rPr>
      </w:pPr>
      <w:r w:rsidRPr="00CF2D79">
        <w:rPr>
          <w:rFonts w:ascii="Times New Roman" w:hAnsi="Times New Roman" w:cs="Times New Roman"/>
          <w:b/>
          <w:bCs/>
          <w:sz w:val="24"/>
          <w:szCs w:val="24"/>
        </w:rPr>
        <w:t xml:space="preserve">Fig.3 </w:t>
      </w:r>
    </w:p>
    <w:p w14:paraId="1FD5C222" w14:textId="1F3DA651" w:rsidR="00D01E8B" w:rsidRPr="00CF2D79" w:rsidRDefault="00A172DC" w:rsidP="00400148">
      <w:pPr>
        <w:spacing w:line="360" w:lineRule="auto"/>
        <w:ind w:firstLine="426"/>
        <w:jc w:val="both"/>
        <w:rPr>
          <w:rFonts w:ascii="Times New Roman" w:hAnsi="Times New Roman" w:cs="Times New Roman"/>
          <w:sz w:val="24"/>
          <w:szCs w:val="24"/>
        </w:rPr>
      </w:pPr>
      <w:r w:rsidRPr="00CF2D79">
        <w:rPr>
          <w:rFonts w:ascii="Times New Roman" w:hAnsi="Times New Roman" w:cs="Times New Roman"/>
          <w:noProof/>
          <w:sz w:val="24"/>
          <w:szCs w:val="24"/>
        </w:rPr>
        <mc:AlternateContent>
          <mc:Choice Requires="wps">
            <w:drawing>
              <wp:anchor distT="0" distB="0" distL="114300" distR="114300" simplePos="0" relativeHeight="251680256" behindDoc="0" locked="0" layoutInCell="1" allowOverlap="1" wp14:anchorId="5A295507" wp14:editId="56C12BB3">
                <wp:simplePos x="0" y="0"/>
                <wp:positionH relativeFrom="column">
                  <wp:posOffset>-128861</wp:posOffset>
                </wp:positionH>
                <wp:positionV relativeFrom="paragraph">
                  <wp:posOffset>145903</wp:posOffset>
                </wp:positionV>
                <wp:extent cx="2481580" cy="342265"/>
                <wp:effectExtent l="23495" t="19685" r="38100" b="47625"/>
                <wp:wrapNone/>
                <wp:docPr id="9" name="Rectangle 5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481580" cy="342265"/>
                        </a:xfrm>
                        <a:prstGeom prst="rect">
                          <a:avLst/>
                        </a:prstGeom>
                        <a:solidFill>
                          <a:schemeClr val="tx2">
                            <a:lumMod val="60000"/>
                            <a:lumOff val="40000"/>
                          </a:schemeClr>
                        </a:solidFill>
                        <a:ln w="38100">
                          <a:solidFill>
                            <a:schemeClr val="lt1">
                              <a:lumMod val="95000"/>
                              <a:lumOff val="0"/>
                            </a:schemeClr>
                          </a:solidFill>
                          <a:miter lim="800000"/>
                          <a:headEnd/>
                          <a:tailEnd/>
                        </a:ln>
                        <a:effectLst>
                          <a:outerShdw dist="28398" dir="3806097" algn="ctr" rotWithShape="0">
                            <a:schemeClr val="accent3">
                              <a:lumMod val="50000"/>
                              <a:lumOff val="0"/>
                              <a:alpha val="50000"/>
                            </a:schemeClr>
                          </a:outerShdw>
                        </a:effectLst>
                      </wps:spPr>
                      <wps:txbx>
                        <w:txbxContent>
                          <w:p w14:paraId="5911E833" w14:textId="68F6CBD0" w:rsidR="00D01E8B" w:rsidRPr="00912F40" w:rsidRDefault="00260AFB" w:rsidP="00D01E8B">
                            <w:pPr>
                              <w:jc w:val="center"/>
                              <w:rPr>
                                <w:b/>
                                <w:bCs/>
                                <w:sz w:val="28"/>
                                <w:szCs w:val="28"/>
                              </w:rPr>
                            </w:pPr>
                            <w:r w:rsidRPr="009E775F">
                              <w:rPr>
                                <w:rFonts w:ascii="Times New Roman" w:hAnsi="Times New Roman" w:cs="Times New Roman"/>
                                <w:b/>
                                <w:bCs/>
                                <w:color w:val="C00000"/>
                                <w:sz w:val="24"/>
                                <w:szCs w:val="24"/>
                              </w:rPr>
                              <w:t>Power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A295507" id="Rectangle 53" o:spid="_x0000_s1030" style="position:absolute;left:0;text-align:left;margin-left:-10.15pt;margin-top:11.5pt;width:195.4pt;height:26.95pt;z-index:251680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" fillcolor="#548dd4 [1951]" strokecolor="#f2f2f2 [3041]" strokeweight="3pt">
                <v:shadow on="t" color="#4e6128 [1606]" opacity=".5" offset="1pt"/>
                <v:textbox>
                  <w:txbxContent>
                    <w:p w14:paraId="5911E833" w14:textId="68F6CBD0" w:rsidR="00D01E8B" w:rsidRPr="00912F40" w:rsidRDefault="00260AFB" w:rsidP="00D01E8B">
                      <w:pPr>
                        <w:jc w:val="center"/>
                        <w:rPr>
                          <w:b/>
                          <w:bCs/>
                          <w:sz w:val="28"/>
                          <w:szCs w:val="28"/>
                        </w:rPr>
                      </w:pPr>
                      <w:r w:rsidRPr="009E775F">
                        <w:rPr>
                          <w:rFonts w:ascii="Times New Roman" w:hAnsi="Times New Roman" w:cs="Times New Roman"/>
                          <w:b/>
                          <w:bCs/>
                          <w:color w:val="C00000"/>
                          <w:sz w:val="24"/>
                          <w:szCs w:val="24"/>
                        </w:rPr>
                        <w:t>Power</w:t>
                      </w:r>
                    </w:p>
                  </w:txbxContent>
                </v:textbox>
              </v:rect>
            </w:pict>
          </mc:Fallback>
        </mc:AlternateContent>
      </w:r>
    </w:p>
    <w:p w14:paraId="6685660B" w14:textId="743CACE1" w:rsidR="00D01E8B" w:rsidRPr="00CF2D79" w:rsidRDefault="004A1701" w:rsidP="00D01E8B">
      <w:pPr>
        <w:spacing w:line="360" w:lineRule="auto"/>
        <w:ind w:firstLine="426"/>
        <w:jc w:val="both"/>
        <w:rPr>
          <w:rFonts w:ascii="Times New Roman" w:hAnsi="Times New Roman" w:cs="Times New Roman"/>
          <w:sz w:val="24"/>
          <w:szCs w:val="24"/>
        </w:rPr>
      </w:pPr>
      <w:r w:rsidRPr="00CF2D79">
        <w:rPr>
          <w:rFonts w:ascii="Times New Roman" w:hAnsi="Times New Roman" w:cs="Times New Roman"/>
          <w:noProof/>
          <w:sz w:val="24"/>
          <w:szCs w:val="24"/>
        </w:rPr>
        <mc:AlternateContent>
          <mc:Choice Requires="wps">
            <w:drawing>
              <wp:anchor distT="0" distB="0" distL="114300" distR="114300" simplePos="0" relativeHeight="251671040" behindDoc="0" locked="0" layoutInCell="1" allowOverlap="1" wp14:anchorId="5A295507" wp14:editId="79DC1EC6">
                <wp:simplePos x="0" y="0"/>
                <wp:positionH relativeFrom="margin">
                  <wp:posOffset>3000168</wp:posOffset>
                </wp:positionH>
                <wp:positionV relativeFrom="paragraph">
                  <wp:posOffset>17839</wp:posOffset>
                </wp:positionV>
                <wp:extent cx="2472055" cy="352425"/>
                <wp:effectExtent l="19050" t="19050" r="42545" b="66675"/>
                <wp:wrapNone/>
                <wp:docPr id="8" name="Rectangle 4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472055" cy="352425"/>
                        </a:xfrm>
                        <a:prstGeom prst="rect">
                          <a:avLst/>
                        </a:prstGeom>
                        <a:solidFill>
                          <a:schemeClr val="accent3">
                            <a:lumMod val="100000"/>
                            <a:lumOff val="0"/>
                          </a:schemeClr>
                        </a:solidFill>
                        <a:ln w="38100">
                          <a:solidFill>
                            <a:schemeClr val="lt1">
                              <a:lumMod val="95000"/>
                              <a:lumOff val="0"/>
                            </a:schemeClr>
                          </a:solidFill>
                          <a:miter lim="800000"/>
                          <a:headEnd/>
                          <a:tailEnd/>
                        </a:ln>
                        <a:effectLst>
                          <a:outerShdw dist="28398" dir="3806097" algn="ctr" rotWithShape="0">
                            <a:schemeClr val="accent3">
                              <a:lumMod val="50000"/>
                              <a:lumOff val="0"/>
                              <a:alpha val="50000"/>
                            </a:schemeClr>
                          </a:outerShdw>
                        </a:effectLst>
                      </wps:spPr>
                      <wps:txbx>
                        <w:txbxContent>
                          <w:p w14:paraId="0CD3C060" w14:textId="6C7C8189" w:rsidR="00D01E8B" w:rsidRPr="00912F40" w:rsidRDefault="00260AFB" w:rsidP="00D01E8B">
                            <w:pPr>
                              <w:jc w:val="center"/>
                              <w:rPr>
                                <w:b/>
                                <w:bCs/>
                                <w:sz w:val="28"/>
                                <w:szCs w:val="28"/>
                              </w:rPr>
                            </w:pPr>
                            <w:r w:rsidRPr="009E775F">
                              <w:rPr>
                                <w:rFonts w:ascii="Times New Roman" w:hAnsi="Times New Roman" w:cs="Times New Roman"/>
                                <w:b/>
                                <w:bCs/>
                                <w:color w:val="C00000"/>
                                <w:sz w:val="24"/>
                                <w:szCs w:val="24"/>
                              </w:rPr>
                              <w:t>Individualism vs collectivism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A295507" id="Rectangle 45" o:spid="_x0000_s1031" style="position:absolute;left:0;text-align:left;margin-left:236.25pt;margin-top:1.4pt;width:194.65pt;height:27.75pt;z-index:2516710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" fillcolor="#9bbb59 [3206]" strokecolor="#f2f2f2 [3041]" strokeweight="3pt">
                <v:shadow on="t" color="#4e6128 [1606]" opacity=".5" offset="1pt"/>
                <v:textbox>
                  <w:txbxContent>
                    <w:p w14:paraId="0CD3C060" w14:textId="6C7C8189" w:rsidR="00D01E8B" w:rsidRPr="00912F40" w:rsidRDefault="00260AFB" w:rsidP="00D01E8B">
                      <w:pPr>
                        <w:jc w:val="center"/>
                        <w:rPr>
                          <w:b/>
                          <w:bCs/>
                          <w:sz w:val="28"/>
                          <w:szCs w:val="28"/>
                        </w:rPr>
                      </w:pPr>
                      <w:r w:rsidRPr="009E775F">
                        <w:rPr>
                          <w:rFonts w:ascii="Times New Roman" w:hAnsi="Times New Roman" w:cs="Times New Roman"/>
                          <w:b/>
                          <w:bCs/>
                          <w:color w:val="C00000"/>
                          <w:sz w:val="24"/>
                          <w:szCs w:val="24"/>
                        </w:rPr>
                        <w:t>Individualism vs collectivism</w:t>
                      </w:r>
                    </w:p>
                  </w:txbxContent>
                </v:textbox>
                <w10:wrap anchorx="margin"/>
              </v:rect>
            </w:pict>
          </mc:Fallback>
        </mc:AlternateContent>
      </w:r>
      <w:r w:rsidR="00912F40" w:rsidRPr="00CF2D79">
        <w:rPr>
          <w:rFonts w:ascii="Times New Roman" w:hAnsi="Times New Roman" w:cs="Times New Roman"/>
          <w:sz w:val="24"/>
          <w:szCs w:val="24"/>
        </w:rPr>
        <w:t xml:space="preserve">  </w:t>
      </w:r>
    </w:p>
    <w:p w14:paraId="6231C56B" w14:textId="68D1EFDD" w:rsidR="00D01E8B" w:rsidRPr="00CF2D79" w:rsidRDefault="00CF554F" w:rsidP="00912F40">
      <w:pPr>
        <w:spacing w:line="360" w:lineRule="auto"/>
        <w:jc w:val="both"/>
        <w:rPr>
          <w:rFonts w:ascii="Times New Roman" w:hAnsi="Times New Roman" w:cs="Times New Roman"/>
          <w:sz w:val="24"/>
          <w:szCs w:val="24"/>
        </w:rPr>
      </w:pPr>
      <w:r w:rsidRPr="00CF2D79">
        <w:rPr>
          <w:rFonts w:ascii="Times New Roman" w:hAnsi="Times New Roman" w:cs="Times New Roman"/>
          <w:noProof/>
          <w:sz w:val="24"/>
          <w:szCs w:val="24"/>
        </w:rPr>
        <mc:AlternateContent>
          <mc:Choice Requires="wps">
            <w:drawing>
              <wp:anchor distT="0" distB="0" distL="114300" distR="114300" simplePos="0" relativeHeight="251688448" behindDoc="0" locked="0" layoutInCell="1" allowOverlap="1" wp14:anchorId="26774058" wp14:editId="6264ED4D">
                <wp:simplePos x="0" y="0"/>
                <wp:positionH relativeFrom="margin">
                  <wp:posOffset>763329</wp:posOffset>
                </wp:positionH>
                <wp:positionV relativeFrom="paragraph">
                  <wp:posOffset>127708</wp:posOffset>
                </wp:positionV>
                <wp:extent cx="2457450" cy="326390"/>
                <wp:effectExtent l="19050" t="19050" r="38100" b="54610"/>
                <wp:wrapNone/>
                <wp:docPr id="6" name="Rectangle 6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457450" cy="326390"/>
                        </a:xfrm>
                        <a:prstGeom prst="rect">
                          <a:avLst/>
                        </a:prstGeom>
                        <a:solidFill>
                          <a:schemeClr val="bg1">
                            <a:lumMod val="65000"/>
                            <a:lumOff val="0"/>
                          </a:schemeClr>
                        </a:solidFill>
                        <a:ln w="38100">
                          <a:solidFill>
                            <a:schemeClr val="lt1">
                              <a:lumMod val="95000"/>
                              <a:lumOff val="0"/>
                            </a:schemeClr>
                          </a:solidFill>
                          <a:miter lim="800000"/>
                          <a:headEnd/>
                          <a:tailEnd/>
                        </a:ln>
                        <a:effectLst>
                          <a:outerShdw dist="28398" dir="3806097" algn="ctr" rotWithShape="0">
                            <a:schemeClr val="accent1">
                              <a:lumMod val="50000"/>
                              <a:lumOff val="0"/>
                              <a:alpha val="50000"/>
                            </a:schemeClr>
                          </a:outerShdw>
                        </a:effectLst>
                      </wps:spPr>
                      <wps:txbx>
                        <w:txbxContent>
                          <w:p w14:paraId="76C67C0C" w14:textId="2B67BCB3" w:rsidR="00912F40" w:rsidRPr="00912F40" w:rsidRDefault="00260AFB" w:rsidP="00912F40">
                            <w:pPr>
                              <w:jc w:val="center"/>
                              <w:rPr>
                                <w:b/>
                                <w:bCs/>
                                <w:sz w:val="28"/>
                                <w:szCs w:val="28"/>
                              </w:rPr>
                            </w:pPr>
                            <w:r w:rsidRPr="00260AFB">
                              <w:rPr>
                                <w:rFonts w:ascii="Times New Roman" w:hAnsi="Times New Roman" w:cs="Times New Roman"/>
                                <w:b/>
                                <w:bCs/>
                                <w:color w:val="C00000"/>
                                <w:sz w:val="24"/>
                                <w:szCs w:val="24"/>
                              </w:rPr>
                              <w:t>Uncertainty avoidance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6774058" id="Rectangle 61" o:spid="_x0000_s1032" style="position:absolute;left:0;text-align:left;margin-left:60.1pt;margin-top:10.05pt;width:193.5pt;height:25.7pt;z-index:2516884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" fillcolor="#a5a5a5 [2092]" strokecolor="#f2f2f2 [3041]" strokeweight="3pt">
                <v:shadow on="t" color="#243f60 [1604]" opacity=".5" offset="1pt"/>
                <v:textbox>
                  <w:txbxContent>
                    <w:p w14:paraId="76C67C0C" w14:textId="2B67BCB3" w:rsidR="00912F40" w:rsidRPr="00912F40" w:rsidRDefault="00260AFB" w:rsidP="00912F40">
                      <w:pPr>
                        <w:jc w:val="center"/>
                        <w:rPr>
                          <w:b/>
                          <w:bCs/>
                          <w:sz w:val="28"/>
                          <w:szCs w:val="28"/>
                        </w:rPr>
                      </w:pPr>
                      <w:r w:rsidRPr="00260AFB">
                        <w:rPr>
                          <w:rFonts w:ascii="Times New Roman" w:hAnsi="Times New Roman" w:cs="Times New Roman"/>
                          <w:b/>
                          <w:bCs/>
                          <w:color w:val="C00000"/>
                          <w:sz w:val="24"/>
                          <w:szCs w:val="24"/>
                        </w:rPr>
                        <w:t>Uncertainty avoidance</w:t>
                      </w:r>
                    </w:p>
                  </w:txbxContent>
                </v:textbox>
                <w10:wrap anchorx="margin"/>
              </v:rect>
            </w:pict>
          </mc:Fallback>
        </mc:AlternateContent>
      </w:r>
      <w:r w:rsidRPr="00CF2D79">
        <w:rPr>
          <w:rFonts w:ascii="Times New Roman" w:hAnsi="Times New Roman" w:cs="Times New Roman"/>
          <w:noProof/>
          <w:sz w:val="24"/>
          <w:szCs w:val="24"/>
        </w:rPr>
        <mc:AlternateContent>
          <mc:Choice Requires="wps">
            <w:drawing>
              <wp:anchor distT="0" distB="0" distL="114300" distR="114300" simplePos="0" relativeHeight="251679232" behindDoc="0" locked="0" layoutInCell="1" allowOverlap="1" wp14:anchorId="5A295507" wp14:editId="19460882">
                <wp:simplePos x="0" y="0"/>
                <wp:positionH relativeFrom="column">
                  <wp:posOffset>4132758</wp:posOffset>
                </wp:positionH>
                <wp:positionV relativeFrom="paragraph">
                  <wp:posOffset>334985</wp:posOffset>
                </wp:positionV>
                <wp:extent cx="2467610" cy="351790"/>
                <wp:effectExtent l="25400" t="19050" r="40640" b="48260"/>
                <wp:wrapNone/>
                <wp:docPr id="7" name="Rectangle 5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467610" cy="351790"/>
                        </a:xfrm>
                        <a:prstGeom prst="rect">
                          <a:avLst/>
                        </a:prstGeom>
                        <a:solidFill>
                          <a:schemeClr val="accent4">
                            <a:lumMod val="75000"/>
                            <a:lumOff val="0"/>
                          </a:schemeClr>
                        </a:solidFill>
                        <a:ln w="38100">
                          <a:solidFill>
                            <a:schemeClr val="lt1">
                              <a:lumMod val="95000"/>
                              <a:lumOff val="0"/>
                            </a:schemeClr>
                          </a:solidFill>
                          <a:miter lim="800000"/>
                          <a:headEnd/>
                          <a:tailEnd/>
                        </a:ln>
                        <a:effectLst>
                          <a:outerShdw dist="28398" dir="3806097" algn="ctr" rotWithShape="0">
                            <a:schemeClr val="accent3">
                              <a:lumMod val="50000"/>
                              <a:lumOff val="0"/>
                              <a:alpha val="50000"/>
                            </a:schemeClr>
                          </a:outerShdw>
                        </a:effectLst>
                      </wps:spPr>
                      <wps:txbx>
                        <w:txbxContent>
                          <w:p w14:paraId="0010FAF0" w14:textId="0CD3FA5B" w:rsidR="00D01E8B" w:rsidRPr="00912F40" w:rsidRDefault="00260AFB" w:rsidP="00D01E8B">
                            <w:pPr>
                              <w:jc w:val="center"/>
                              <w:rPr>
                                <w:b/>
                                <w:bCs/>
                                <w:sz w:val="28"/>
                                <w:szCs w:val="28"/>
                              </w:rPr>
                            </w:pPr>
                            <w:r w:rsidRPr="009E775F">
                              <w:rPr>
                                <w:rFonts w:ascii="Times New Roman" w:hAnsi="Times New Roman" w:cs="Times New Roman"/>
                                <w:b/>
                                <w:bCs/>
                                <w:color w:val="C00000"/>
                                <w:sz w:val="24"/>
                                <w:szCs w:val="24"/>
                              </w:rPr>
                              <w:t>Masculinity vs femininity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A295507" id="Rectangle 52" o:spid="_x0000_s1033" style="position:absolute;left:0;text-align:left;margin-left:325.4pt;margin-top:26.4pt;width:194.3pt;height:27.7pt;z-index:251679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" fillcolor="#5f497a [2407]" strokecolor="#f2f2f2 [3041]" strokeweight="3pt">
                <v:shadow on="t" color="#4e6128 [1606]" opacity=".5" offset="1pt"/>
                <v:textbox>
                  <w:txbxContent>
                    <w:p w14:paraId="0010FAF0" w14:textId="0CD3FA5B" w:rsidR="00D01E8B" w:rsidRPr="00912F40" w:rsidRDefault="00260AFB" w:rsidP="00D01E8B">
                      <w:pPr>
                        <w:jc w:val="center"/>
                        <w:rPr>
                          <w:b/>
                          <w:bCs/>
                          <w:sz w:val="28"/>
                          <w:szCs w:val="28"/>
                        </w:rPr>
                      </w:pPr>
                      <w:r w:rsidRPr="009E775F">
                        <w:rPr>
                          <w:rFonts w:ascii="Times New Roman" w:hAnsi="Times New Roman" w:cs="Times New Roman"/>
                          <w:b/>
                          <w:bCs/>
                          <w:color w:val="C00000"/>
                          <w:sz w:val="24"/>
                          <w:szCs w:val="24"/>
                        </w:rPr>
                        <w:t>Masculinity vs femininity</w:t>
                      </w:r>
                    </w:p>
                  </w:txbxContent>
                </v:textbox>
              </v:rect>
            </w:pict>
          </mc:Fallback>
        </mc:AlternateContent>
      </w:r>
    </w:p>
    <w:p w14:paraId="3983BB03" w14:textId="641C1525" w:rsidR="00912F40" w:rsidRPr="00CF2D79" w:rsidRDefault="00912F40" w:rsidP="00912F40">
      <w:pPr>
        <w:spacing w:line="360" w:lineRule="auto"/>
        <w:jc w:val="both"/>
        <w:rPr>
          <w:rFonts w:ascii="Times New Roman" w:hAnsi="Times New Roman" w:cs="Times New Roman"/>
          <w:sz w:val="24"/>
          <w:szCs w:val="24"/>
        </w:rPr>
      </w:pPr>
    </w:p>
    <w:p w14:paraId="5706486A" w14:textId="1510A674" w:rsidR="00912F40" w:rsidRPr="00CF2D79" w:rsidRDefault="00CF554F" w:rsidP="00912F40">
      <w:pPr>
        <w:spacing w:line="360" w:lineRule="auto"/>
        <w:jc w:val="both"/>
        <w:rPr>
          <w:rFonts w:ascii="Times New Roman" w:hAnsi="Times New Roman" w:cs="Times New Roman"/>
          <w:sz w:val="24"/>
          <w:szCs w:val="24"/>
        </w:rPr>
      </w:pPr>
      <w:r w:rsidRPr="00CF2D79">
        <w:rPr>
          <w:rFonts w:ascii="Times New Roman" w:hAnsi="Times New Roman" w:cs="Times New Roman"/>
          <w:noProof/>
          <w:sz w:val="24"/>
          <w:szCs w:val="24"/>
        </w:rPr>
        <mc:AlternateContent>
          <mc:Choice Requires="wps">
            <w:drawing>
              <wp:anchor distT="0" distB="0" distL="114300" distR="114300" simplePos="0" relativeHeight="251687424" behindDoc="0" locked="0" layoutInCell="1" allowOverlap="1" wp14:anchorId="26774058" wp14:editId="78A17E19">
                <wp:simplePos x="0" y="0"/>
                <wp:positionH relativeFrom="column">
                  <wp:posOffset>177091</wp:posOffset>
                </wp:positionH>
                <wp:positionV relativeFrom="paragraph">
                  <wp:posOffset>84913</wp:posOffset>
                </wp:positionV>
                <wp:extent cx="2453005" cy="329565"/>
                <wp:effectExtent l="23495" t="21590" r="38100" b="48895"/>
                <wp:wrapNone/>
                <wp:docPr id="5" name="Rectangle 6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453005" cy="329565"/>
                        </a:xfrm>
                        <a:prstGeom prst="rect">
                          <a:avLst/>
                        </a:prstGeom>
                        <a:solidFill>
                          <a:schemeClr val="accent2">
                            <a:lumMod val="60000"/>
                            <a:lumOff val="40000"/>
                          </a:schemeClr>
                        </a:solidFill>
                        <a:ln w="38100">
                          <a:solidFill>
                            <a:schemeClr val="lt1">
                              <a:lumMod val="95000"/>
                              <a:lumOff val="0"/>
                            </a:schemeClr>
                          </a:solidFill>
                          <a:miter lim="800000"/>
                          <a:headEnd/>
                          <a:tailEnd/>
                        </a:ln>
                        <a:effectLst>
                          <a:outerShdw dist="28398" dir="3806097" algn="ctr" rotWithShape="0">
                            <a:schemeClr val="accent1">
                              <a:lumMod val="50000"/>
                              <a:lumOff val="0"/>
                              <a:alpha val="50000"/>
                            </a:schemeClr>
                          </a:outerShdw>
                        </a:effectLst>
                      </wps:spPr>
                      <wps:txbx>
                        <w:txbxContent>
                          <w:p w14:paraId="062903C4" w14:textId="7270C07D" w:rsidR="00912F40" w:rsidRPr="00912F40" w:rsidRDefault="00260AFB" w:rsidP="00912F40">
                            <w:pPr>
                              <w:jc w:val="center"/>
                              <w:rPr>
                                <w:b/>
                                <w:bCs/>
                                <w:sz w:val="28"/>
                                <w:szCs w:val="28"/>
                              </w:rPr>
                            </w:pPr>
                            <w:r w:rsidRPr="00260AFB">
                              <w:rPr>
                                <w:rFonts w:ascii="Times New Roman" w:hAnsi="Times New Roman" w:cs="Times New Roman"/>
                                <w:b/>
                                <w:bCs/>
                                <w:color w:val="C00000"/>
                                <w:sz w:val="24"/>
                                <w:szCs w:val="24"/>
                              </w:rPr>
                              <w:t>Short-term</w:t>
                            </w:r>
                            <w:r w:rsidRPr="00260AFB">
                              <w:rPr>
                                <w:rFonts w:ascii="Times New Roman" w:hAnsi="Times New Roman" w:cs="Times New Roman"/>
                                <w:color w:val="C00000"/>
                                <w:sz w:val="24"/>
                                <w:szCs w:val="24"/>
                              </w:rPr>
                              <w:t xml:space="preserve"> vs </w:t>
                            </w:r>
                            <w:r w:rsidRPr="00260AFB">
                              <w:rPr>
                                <w:rFonts w:ascii="Times New Roman" w:hAnsi="Times New Roman" w:cs="Times New Roman"/>
                                <w:b/>
                                <w:bCs/>
                                <w:color w:val="C00000"/>
                                <w:sz w:val="24"/>
                                <w:szCs w:val="24"/>
                              </w:rPr>
                              <w:t>long-term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6774058" id="Rectangle 60" o:spid="_x0000_s1034" style="position:absolute;left:0;text-align:left;margin-left:13.95pt;margin-top:6.7pt;width:193.15pt;height:25.95pt;z-index:251687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" fillcolor="#d99594 [1941]" strokecolor="#f2f2f2 [3041]" strokeweight="3pt">
                <v:shadow on="t" color="#243f60 [1604]" opacity=".5" offset="1pt"/>
                <v:textbox>
                  <w:txbxContent>
                    <w:p w14:paraId="062903C4" w14:textId="7270C07D" w:rsidR="00912F40" w:rsidRPr="00912F40" w:rsidRDefault="00260AFB" w:rsidP="00912F40">
                      <w:pPr>
                        <w:jc w:val="center"/>
                        <w:rPr>
                          <w:b/>
                          <w:bCs/>
                          <w:sz w:val="28"/>
                          <w:szCs w:val="28"/>
                        </w:rPr>
                      </w:pPr>
                      <w:r w:rsidRPr="00260AFB">
                        <w:rPr>
                          <w:rFonts w:ascii="Times New Roman" w:hAnsi="Times New Roman" w:cs="Times New Roman"/>
                          <w:b/>
                          <w:bCs/>
                          <w:color w:val="C00000"/>
                          <w:sz w:val="24"/>
                          <w:szCs w:val="24"/>
                        </w:rPr>
                        <w:t>Short-term</w:t>
                      </w:r>
                      <w:r w:rsidRPr="00260AFB">
                        <w:rPr>
                          <w:rFonts w:ascii="Times New Roman" w:hAnsi="Times New Roman" w:cs="Times New Roman"/>
                          <w:color w:val="C00000"/>
                          <w:sz w:val="24"/>
                          <w:szCs w:val="24"/>
                        </w:rPr>
                        <w:t xml:space="preserve"> vs </w:t>
                      </w:r>
                      <w:r w:rsidRPr="00260AFB">
                        <w:rPr>
                          <w:rFonts w:ascii="Times New Roman" w:hAnsi="Times New Roman" w:cs="Times New Roman"/>
                          <w:b/>
                          <w:bCs/>
                          <w:color w:val="C00000"/>
                          <w:sz w:val="24"/>
                          <w:szCs w:val="24"/>
                        </w:rPr>
                        <w:t>long-term</w:t>
                      </w:r>
                    </w:p>
                  </w:txbxContent>
                </v:textbox>
              </v:rect>
            </w:pict>
          </mc:Fallback>
        </mc:AlternateContent>
      </w:r>
    </w:p>
    <w:p w14:paraId="6BBEEB81" w14:textId="1AFE1279" w:rsidR="00912F40" w:rsidRPr="00CF2D79" w:rsidRDefault="004A1701" w:rsidP="00912F40">
      <w:pPr>
        <w:spacing w:line="360" w:lineRule="auto"/>
        <w:jc w:val="both"/>
        <w:rPr>
          <w:rFonts w:ascii="Times New Roman" w:hAnsi="Times New Roman" w:cs="Times New Roman"/>
          <w:sz w:val="24"/>
          <w:szCs w:val="24"/>
        </w:rPr>
      </w:pPr>
      <w:r w:rsidRPr="00CF2D79">
        <w:rPr>
          <w:rFonts w:ascii="Times New Roman" w:hAnsi="Times New Roman" w:cs="Times New Roman"/>
          <w:noProof/>
          <w:sz w:val="24"/>
          <w:szCs w:val="24"/>
        </w:rPr>
        <mc:AlternateContent>
          <mc:Choice Requires="wps">
            <w:drawing>
              <wp:anchor distT="0" distB="0" distL="114300" distR="114300" simplePos="0" relativeHeight="251686400" behindDoc="0" locked="0" layoutInCell="1" allowOverlap="1" wp14:anchorId="26774058" wp14:editId="604FA907">
                <wp:simplePos x="0" y="0"/>
                <wp:positionH relativeFrom="column">
                  <wp:posOffset>3186194</wp:posOffset>
                </wp:positionH>
                <wp:positionV relativeFrom="paragraph">
                  <wp:posOffset>33655</wp:posOffset>
                </wp:positionV>
                <wp:extent cx="2441575" cy="339090"/>
                <wp:effectExtent l="25400" t="21590" r="38100" b="48895"/>
                <wp:wrapNone/>
                <wp:docPr id="1" name="Rectangle 5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441575" cy="339090"/>
                        </a:xfrm>
                        <a:prstGeom prst="rect">
                          <a:avLst/>
                        </a:prstGeom>
                        <a:solidFill>
                          <a:schemeClr val="accent6">
                            <a:lumMod val="75000"/>
                            <a:lumOff val="0"/>
                          </a:schemeClr>
                        </a:solidFill>
                        <a:ln w="38100">
                          <a:solidFill>
                            <a:schemeClr val="lt1">
                              <a:lumMod val="95000"/>
                              <a:lumOff val="0"/>
                            </a:schemeClr>
                          </a:solidFill>
                          <a:miter lim="800000"/>
                          <a:headEnd/>
                          <a:tailEnd/>
                        </a:ln>
                        <a:effectLst>
                          <a:outerShdw dist="28398" dir="3806097" algn="ctr" rotWithShape="0">
                            <a:schemeClr val="accent1">
                              <a:lumMod val="50000"/>
                              <a:lumOff val="0"/>
                              <a:alpha val="50000"/>
                            </a:schemeClr>
                          </a:outerShdw>
                        </a:effectLst>
                      </wps:spPr>
                      <wps:txbx>
                        <w:txbxContent>
                          <w:p w14:paraId="63BA27A9" w14:textId="3618DCD4" w:rsidR="00912F40" w:rsidRPr="00912F40" w:rsidRDefault="00260AFB" w:rsidP="00912F40">
                            <w:pPr>
                              <w:jc w:val="center"/>
                              <w:rPr>
                                <w:b/>
                                <w:bCs/>
                                <w:sz w:val="28"/>
                                <w:szCs w:val="28"/>
                              </w:rPr>
                            </w:pPr>
                            <w:r w:rsidRPr="00260AFB">
                              <w:rPr>
                                <w:rFonts w:ascii="Times New Roman" w:hAnsi="Times New Roman" w:cs="Times New Roman"/>
                                <w:b/>
                                <w:bCs/>
                                <w:color w:val="C00000"/>
                                <w:sz w:val="24"/>
                                <w:szCs w:val="24"/>
                              </w:rPr>
                              <w:t>Indulgence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6774058" id="Rectangle 59" o:spid="_x0000_s1035" style="position:absolute;left:0;text-align:left;margin-left:250.9pt;margin-top:2.65pt;width:192.25pt;height:26.7pt;z-index:251686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" fillcolor="#e36c0a [2409]" strokecolor="#f2f2f2 [3041]" strokeweight="3pt">
                <v:shadow on="t" color="#243f60 [1604]" opacity=".5" offset="1pt"/>
                <v:textbox>
                  <w:txbxContent>
                    <w:p w14:paraId="63BA27A9" w14:textId="3618DCD4" w:rsidR="00912F40" w:rsidRPr="00912F40" w:rsidRDefault="00260AFB" w:rsidP="00912F40">
                      <w:pPr>
                        <w:jc w:val="center"/>
                        <w:rPr>
                          <w:b/>
                          <w:bCs/>
                          <w:sz w:val="28"/>
                          <w:szCs w:val="28"/>
                        </w:rPr>
                      </w:pPr>
                      <w:r w:rsidRPr="00260AFB">
                        <w:rPr>
                          <w:rFonts w:ascii="Times New Roman" w:hAnsi="Times New Roman" w:cs="Times New Roman"/>
                          <w:b/>
                          <w:bCs/>
                          <w:color w:val="C00000"/>
                          <w:sz w:val="24"/>
                          <w:szCs w:val="24"/>
                        </w:rPr>
                        <w:t>Indulgence</w:t>
                      </w:r>
                    </w:p>
                  </w:txbxContent>
                </v:textbox>
              </v:rect>
            </w:pict>
          </mc:Fallback>
        </mc:AlternateContent>
      </w:r>
    </w:p>
    <w:p w14:paraId="143BAC2F" w14:textId="77777777" w:rsidR="00CF554F" w:rsidRPr="00CF2D79" w:rsidRDefault="00CF554F" w:rsidP="009E775F">
      <w:pPr>
        <w:spacing w:line="360" w:lineRule="auto"/>
        <w:ind w:firstLine="426"/>
        <w:jc w:val="both"/>
        <w:rPr>
          <w:rFonts w:ascii="Times New Roman" w:hAnsi="Times New Roman" w:cs="Times New Roman"/>
          <w:b/>
          <w:bCs/>
          <w:sz w:val="24"/>
          <w:szCs w:val="24"/>
        </w:rPr>
      </w:pPr>
    </w:p>
    <w:p w14:paraId="615D08C6" w14:textId="1C220D93" w:rsidR="00733483" w:rsidRPr="00CF2D79" w:rsidRDefault="00EE16F3" w:rsidP="002526F2">
      <w:pPr>
        <w:pStyle w:val="ListParagraph"/>
        <w:numPr>
          <w:ilvl w:val="0"/>
          <w:numId w:val="8"/>
        </w:numPr>
        <w:spacing w:line="360" w:lineRule="auto"/>
        <w:ind w:left="0" w:firstLine="426"/>
        <w:jc w:val="both"/>
        <w:rPr>
          <w:rFonts w:ascii="Times New Roman" w:hAnsi="Times New Roman" w:cs="Times New Roman"/>
          <w:sz w:val="24"/>
          <w:szCs w:val="24"/>
        </w:rPr>
      </w:pPr>
      <w:r w:rsidRPr="00CF2D79">
        <w:rPr>
          <w:rFonts w:ascii="Times New Roman" w:hAnsi="Times New Roman" w:cs="Times New Roman"/>
          <w:b/>
          <w:bCs/>
          <w:sz w:val="24"/>
          <w:szCs w:val="24"/>
        </w:rPr>
        <w:t xml:space="preserve">Power </w:t>
      </w:r>
      <w:r w:rsidR="006A5888" w:rsidRPr="00CF2D79">
        <w:rPr>
          <w:rFonts w:ascii="Times New Roman" w:hAnsi="Times New Roman" w:cs="Times New Roman"/>
          <w:b/>
          <w:bCs/>
          <w:sz w:val="24"/>
          <w:szCs w:val="24"/>
        </w:rPr>
        <w:t xml:space="preserve">- </w:t>
      </w:r>
      <w:r w:rsidR="00F47CD6" w:rsidRPr="00CF2D79">
        <w:rPr>
          <w:rFonts w:ascii="Times New Roman" w:hAnsi="Times New Roman" w:cs="Times New Roman"/>
          <w:sz w:val="24"/>
          <w:szCs w:val="24"/>
        </w:rPr>
        <w:t>In general power is distributed unequally in the society</w:t>
      </w:r>
      <w:r w:rsidR="007C1D15" w:rsidRPr="00CF2D79">
        <w:rPr>
          <w:rFonts w:ascii="Times New Roman" w:hAnsi="Times New Roman" w:cs="Times New Roman"/>
          <w:sz w:val="24"/>
          <w:szCs w:val="24"/>
        </w:rPr>
        <w:t>.  Depending on the distance between the superior and the subordinator could be large or small distance power. For example</w:t>
      </w:r>
      <w:r w:rsidR="003A3D63" w:rsidRPr="00CF2D79">
        <w:rPr>
          <w:rFonts w:ascii="Times New Roman" w:hAnsi="Times New Roman" w:cs="Times New Roman"/>
          <w:sz w:val="24"/>
          <w:szCs w:val="24"/>
        </w:rPr>
        <w:t>,</w:t>
      </w:r>
      <w:r w:rsidR="007C1D15" w:rsidRPr="00CF2D79">
        <w:rPr>
          <w:rFonts w:ascii="Times New Roman" w:hAnsi="Times New Roman" w:cs="Times New Roman"/>
          <w:sz w:val="24"/>
          <w:szCs w:val="24"/>
        </w:rPr>
        <w:t xml:space="preserve"> in the large power distance dimension, the </w:t>
      </w:r>
      <w:r w:rsidR="00F47CD6" w:rsidRPr="00CF2D79">
        <w:rPr>
          <w:rFonts w:ascii="Times New Roman" w:hAnsi="Times New Roman" w:cs="Times New Roman"/>
          <w:sz w:val="24"/>
          <w:szCs w:val="24"/>
        </w:rPr>
        <w:t xml:space="preserve">relationship is transited chid to parent. Large power respect is the most important thing that can be learn. </w:t>
      </w:r>
      <w:r w:rsidR="007C1D15" w:rsidRPr="00CF2D79">
        <w:rPr>
          <w:rFonts w:ascii="Times New Roman" w:hAnsi="Times New Roman" w:cs="Times New Roman"/>
          <w:sz w:val="24"/>
          <w:szCs w:val="24"/>
        </w:rPr>
        <w:t xml:space="preserve">In large power subordinate expect to be told ‘what to do’ and they like centralisation. And is opposite for the </w:t>
      </w:r>
      <w:r w:rsidR="00F47CD6" w:rsidRPr="00CF2D79">
        <w:rPr>
          <w:rFonts w:ascii="Times New Roman" w:hAnsi="Times New Roman" w:cs="Times New Roman"/>
          <w:sz w:val="24"/>
          <w:szCs w:val="24"/>
        </w:rPr>
        <w:t>small distance</w:t>
      </w:r>
      <w:r w:rsidR="007C1D15" w:rsidRPr="00CF2D79">
        <w:rPr>
          <w:rFonts w:ascii="Times New Roman" w:hAnsi="Times New Roman" w:cs="Times New Roman"/>
          <w:sz w:val="24"/>
          <w:szCs w:val="24"/>
        </w:rPr>
        <w:t xml:space="preserve"> power dimension.</w:t>
      </w:r>
      <w:r w:rsidR="00291F2E" w:rsidRPr="00CF2D79">
        <w:rPr>
          <w:rFonts w:ascii="Times New Roman" w:hAnsi="Times New Roman" w:cs="Times New Roman"/>
          <w:sz w:val="24"/>
          <w:szCs w:val="24"/>
        </w:rPr>
        <w:t xml:space="preserve"> </w:t>
      </w:r>
      <w:r w:rsidR="007C1D15" w:rsidRPr="00CF2D79">
        <w:rPr>
          <w:rFonts w:ascii="Times New Roman" w:hAnsi="Times New Roman" w:cs="Times New Roman"/>
          <w:sz w:val="24"/>
          <w:szCs w:val="24"/>
        </w:rPr>
        <w:t>The most important thing to be learn</w:t>
      </w:r>
      <w:r w:rsidR="00597CB8" w:rsidRPr="00CF2D79">
        <w:rPr>
          <w:rFonts w:ascii="Times New Roman" w:hAnsi="Times New Roman" w:cs="Times New Roman"/>
          <w:sz w:val="24"/>
          <w:szCs w:val="24"/>
        </w:rPr>
        <w:t>t</w:t>
      </w:r>
      <w:r w:rsidR="007C1D15" w:rsidRPr="00CF2D79">
        <w:rPr>
          <w:rFonts w:ascii="Times New Roman" w:hAnsi="Times New Roman" w:cs="Times New Roman"/>
          <w:sz w:val="24"/>
          <w:szCs w:val="24"/>
        </w:rPr>
        <w:t xml:space="preserve"> is independence.  They like decentralisation. Subordinate expect ‘to be consulted’.</w:t>
      </w:r>
      <w:r w:rsidR="00291F2E" w:rsidRPr="00CF2D79">
        <w:rPr>
          <w:rFonts w:ascii="Times New Roman" w:hAnsi="Times New Roman" w:cs="Times New Roman"/>
          <w:b/>
          <w:bCs/>
          <w:sz w:val="24"/>
          <w:szCs w:val="24"/>
        </w:rPr>
        <w:t xml:space="preserve"> </w:t>
      </w:r>
    </w:p>
    <w:p w14:paraId="6EDB5F64" w14:textId="66ABD869" w:rsidR="00291F2E" w:rsidRPr="00CF2D79" w:rsidRDefault="00F67AB3" w:rsidP="009E775F">
      <w:pPr>
        <w:pStyle w:val="ListParagraph"/>
        <w:spacing w:line="360" w:lineRule="auto"/>
        <w:ind w:left="0" w:firstLine="426"/>
        <w:jc w:val="both"/>
        <w:rPr>
          <w:rFonts w:ascii="Times New Roman" w:hAnsi="Times New Roman" w:cs="Times New Roman"/>
          <w:color w:val="1F497D" w:themeColor="text2"/>
          <w:sz w:val="24"/>
          <w:szCs w:val="24"/>
        </w:rPr>
      </w:pPr>
      <w:r w:rsidRPr="00CF2D79">
        <w:rPr>
          <w:rFonts w:ascii="Times New Roman" w:hAnsi="Times New Roman" w:cs="Times New Roman"/>
          <w:b/>
          <w:bCs/>
          <w:noProof/>
          <w:sz w:val="24"/>
          <w:szCs w:val="24"/>
        </w:rPr>
        <mc:AlternateContent>
          <mc:Choice Requires="wps">
            <w:drawing>
              <wp:anchor distT="0" distB="0" distL="114300" distR="114300" simplePos="0" relativeHeight="251694592" behindDoc="0" locked="0" layoutInCell="1" allowOverlap="1" wp14:anchorId="0DF85767" wp14:editId="03B79BC5">
                <wp:simplePos x="0" y="0"/>
                <wp:positionH relativeFrom="column">
                  <wp:posOffset>1226318</wp:posOffset>
                </wp:positionH>
                <wp:positionV relativeFrom="paragraph">
                  <wp:posOffset>1718073</wp:posOffset>
                </wp:positionV>
                <wp:extent cx="2650490" cy="285115"/>
                <wp:effectExtent l="0" t="0" r="0" b="0"/>
                <wp:wrapNone/>
                <wp:docPr id="17" name="TextBox 14"/>
                <wp:cNvGraphicFramePr/>
                <a:graphic xmlns:a="http://schemas.openxmlformats.org/drawingml/2006/main">
                  <a:graphicData uri="http://schemas.microsoft.com/office/word/2010/wordprocessingShape">
                    <wps:wsp>
                      <wps:cNvSpPr txBox="1"/>
                      <wps:spPr>
                        <a:xfrm>
                          <a:off x="0" y="0"/>
                          <a:ext cx="2650490" cy="285115"/>
                        </a:xfrm>
                        <a:prstGeom prst="rect">
                          <a:avLst/>
                        </a:prstGeom>
                        <a:noFill/>
                      </wps:spPr>
                      <wps:txbx>
                        <w:txbxContent>
                          <w:p w14:paraId="5F1BFF6C" w14:textId="0E9C64FF" w:rsidR="00CF554F" w:rsidRDefault="00CF554F" w:rsidP="00CF554F">
                            <w:pPr>
                              <w:rPr>
                                <w:sz w:val="24"/>
                                <w:szCs w:val="24"/>
                              </w:rPr>
                            </w:pP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0DF85767" id="TextBox 14" o:spid="_x0000_s1036" type="#_x0000_t202" style="position:absolute;left:0;text-align:left;margin-left:96.55pt;margin-top:135.3pt;width:208.7pt;height:22.45pt;z-index:251694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" filled="f" stroked="f">
                <v:textbox>
                  <w:txbxContent>
                    <w:p w14:paraId="5F1BFF6C" w14:textId="0E9C64FF" w:rsidR="00CF554F" w:rsidRDefault="00CF554F" w:rsidP="00CF554F">
                      <w:pPr>
                        <w:rPr>
                          <w:sz w:val="24"/>
                          <w:szCs w:val="24"/>
                        </w:rPr>
                      </w:pPr>
                    </w:p>
                  </w:txbxContent>
                </v:textbox>
              </v:shape>
            </w:pict>
          </mc:Fallback>
        </mc:AlternateContent>
      </w:r>
      <w:r w:rsidR="00733483" w:rsidRPr="00CF2D79">
        <w:rPr>
          <w:rFonts w:ascii="Times New Roman" w:hAnsi="Times New Roman" w:cs="Times New Roman"/>
          <w:sz w:val="24"/>
          <w:szCs w:val="24"/>
        </w:rPr>
        <w:t xml:space="preserve">From the Hofstede insights ranking ‘0’ is for </w:t>
      </w:r>
      <w:r w:rsidR="00733483" w:rsidRPr="00CF2D79">
        <w:rPr>
          <w:rFonts w:ascii="Times New Roman" w:hAnsi="Times New Roman" w:cs="Times New Roman"/>
          <w:b/>
          <w:bCs/>
          <w:sz w:val="24"/>
          <w:szCs w:val="24"/>
        </w:rPr>
        <w:t>small power distance</w:t>
      </w:r>
      <w:r w:rsidR="00733483" w:rsidRPr="00CF2D79">
        <w:rPr>
          <w:rFonts w:ascii="Times New Roman" w:hAnsi="Times New Roman" w:cs="Times New Roman"/>
          <w:sz w:val="24"/>
          <w:szCs w:val="24"/>
        </w:rPr>
        <w:t xml:space="preserve">, and ‘100’ is for </w:t>
      </w:r>
      <w:r w:rsidR="00733483" w:rsidRPr="00CF2D79">
        <w:rPr>
          <w:rFonts w:ascii="Times New Roman" w:hAnsi="Times New Roman" w:cs="Times New Roman"/>
          <w:b/>
          <w:bCs/>
          <w:sz w:val="24"/>
          <w:szCs w:val="24"/>
        </w:rPr>
        <w:t>large power distance</w:t>
      </w:r>
      <w:r w:rsidR="00733483" w:rsidRPr="00CF2D79">
        <w:rPr>
          <w:rFonts w:ascii="Times New Roman" w:hAnsi="Times New Roman" w:cs="Times New Roman"/>
          <w:sz w:val="24"/>
          <w:szCs w:val="24"/>
        </w:rPr>
        <w:t xml:space="preserve">. </w:t>
      </w:r>
      <w:r w:rsidR="00CF2D79" w:rsidRPr="00CF2D79">
        <w:rPr>
          <w:rFonts w:ascii="Times New Roman" w:hAnsi="Times New Roman" w:cs="Times New Roman"/>
          <w:sz w:val="24"/>
          <w:szCs w:val="24"/>
        </w:rPr>
        <w:t>(</w:t>
      </w:r>
      <w:r w:rsidR="00C43ADB" w:rsidRPr="00CF2D79">
        <w:rPr>
          <w:rFonts w:ascii="Times New Roman" w:hAnsi="Times New Roman" w:cs="Times New Roman"/>
          <w:sz w:val="24"/>
          <w:szCs w:val="24"/>
        </w:rPr>
        <w:t>10</w:t>
      </w:r>
      <w:r w:rsidR="00CF2D79" w:rsidRPr="00CF2D79">
        <w:rPr>
          <w:rFonts w:ascii="Times New Roman" w:hAnsi="Times New Roman" w:cs="Times New Roman"/>
          <w:sz w:val="24"/>
          <w:szCs w:val="24"/>
        </w:rPr>
        <w:t xml:space="preserve"> </w:t>
      </w:r>
      <w:r w:rsidR="00C43ADB" w:rsidRPr="00CF2D79">
        <w:rPr>
          <w:rFonts w:ascii="Times New Roman" w:hAnsi="Times New Roman" w:cs="Times New Roman"/>
          <w:sz w:val="24"/>
          <w:szCs w:val="24"/>
        </w:rPr>
        <w:t>minutes with</w:t>
      </w:r>
      <w:r w:rsidR="00CF2D79" w:rsidRPr="00CF2D79">
        <w:rPr>
          <w:rFonts w:ascii="Times New Roman" w:hAnsi="Times New Roman" w:cs="Times New Roman"/>
          <w:sz w:val="24"/>
          <w:szCs w:val="24"/>
        </w:rPr>
        <w:t xml:space="preserve">, </w:t>
      </w:r>
      <w:r w:rsidR="00C43ADB" w:rsidRPr="00CF2D79">
        <w:rPr>
          <w:rFonts w:ascii="Times New Roman" w:hAnsi="Times New Roman" w:cs="Times New Roman"/>
          <w:sz w:val="24"/>
          <w:szCs w:val="24"/>
        </w:rPr>
        <w:t xml:space="preserve">2018). </w:t>
      </w:r>
      <w:r w:rsidR="00C43ADB" w:rsidRPr="00CF2D79">
        <w:t xml:space="preserve"> </w:t>
      </w:r>
      <w:r w:rsidR="00733483" w:rsidRPr="00CF2D79">
        <w:rPr>
          <w:rFonts w:ascii="Times New Roman" w:hAnsi="Times New Roman" w:cs="Times New Roman"/>
          <w:sz w:val="24"/>
          <w:szCs w:val="24"/>
        </w:rPr>
        <w:t xml:space="preserve">With the selected country we measure Is the distance one society from </w:t>
      </w:r>
      <w:r w:rsidR="00733483" w:rsidRPr="00CF2D79">
        <w:rPr>
          <w:rFonts w:ascii="Times New Roman" w:hAnsi="Times New Roman" w:cs="Times New Roman"/>
          <w:sz w:val="24"/>
          <w:szCs w:val="24"/>
        </w:rPr>
        <w:lastRenderedPageBreak/>
        <w:t>another. With the chosen country where Tesco has stores shows that in Malaysia the power distance is highest and United Kingdom has the lowest or small power distance. Which mean that as a nation Malaysia is more hierarchy country than UK</w:t>
      </w:r>
      <w:r w:rsidR="00826805" w:rsidRPr="00CF2D79">
        <w:rPr>
          <w:rFonts w:ascii="Times New Roman" w:hAnsi="Times New Roman" w:cs="Times New Roman"/>
          <w:sz w:val="24"/>
          <w:szCs w:val="24"/>
        </w:rPr>
        <w:t xml:space="preserve">. </w:t>
      </w:r>
      <w:r w:rsidR="004F0885" w:rsidRPr="00CF2D79">
        <w:t>(</w:t>
      </w:r>
      <w:r w:rsidR="00680A8E" w:rsidRPr="00CF2D79">
        <w:t>see Fig.3)</w:t>
      </w:r>
    </w:p>
    <w:p w14:paraId="2712170D" w14:textId="77777777" w:rsidR="00CF2D79" w:rsidRPr="00CF2D79" w:rsidRDefault="00EE16F3" w:rsidP="00DC1185">
      <w:pPr>
        <w:pStyle w:val="ListParagraph"/>
        <w:numPr>
          <w:ilvl w:val="0"/>
          <w:numId w:val="8"/>
        </w:numPr>
        <w:spacing w:line="360" w:lineRule="auto"/>
        <w:ind w:left="0" w:firstLine="426"/>
        <w:jc w:val="both"/>
        <w:rPr>
          <w:rFonts w:ascii="Times New Roman" w:hAnsi="Times New Roman" w:cs="Times New Roman"/>
          <w:b/>
          <w:bCs/>
          <w:sz w:val="24"/>
          <w:szCs w:val="24"/>
        </w:rPr>
      </w:pPr>
      <w:r w:rsidRPr="00CF2D79">
        <w:rPr>
          <w:rFonts w:ascii="Times New Roman" w:hAnsi="Times New Roman" w:cs="Times New Roman"/>
          <w:b/>
          <w:bCs/>
          <w:sz w:val="24"/>
          <w:szCs w:val="24"/>
        </w:rPr>
        <w:t>Individualism vs collectivism</w:t>
      </w:r>
      <w:r w:rsidRPr="00CF2D79">
        <w:rPr>
          <w:rFonts w:ascii="Times New Roman" w:hAnsi="Times New Roman" w:cs="Times New Roman"/>
          <w:sz w:val="24"/>
          <w:szCs w:val="24"/>
        </w:rPr>
        <w:t xml:space="preserve"> –</w:t>
      </w:r>
      <w:r w:rsidR="00470767" w:rsidRPr="00CF2D79">
        <w:rPr>
          <w:rFonts w:ascii="Times New Roman" w:hAnsi="Times New Roman" w:cs="Times New Roman"/>
          <w:sz w:val="24"/>
          <w:szCs w:val="24"/>
        </w:rPr>
        <w:t xml:space="preserve"> </w:t>
      </w:r>
      <w:r w:rsidR="00202016" w:rsidRPr="00CF2D79">
        <w:rPr>
          <w:rFonts w:ascii="Times New Roman" w:hAnsi="Times New Roman" w:cs="Times New Roman"/>
          <w:sz w:val="24"/>
          <w:szCs w:val="24"/>
        </w:rPr>
        <w:t>Individualism is looking after yourself and immediate family (children and parents). ‘I’ identity. And collectivism is the groups part of the individual, could be extended family and groups. In individualist civilisation people are defined as individuals</w:t>
      </w:r>
      <w:r w:rsidR="00E4033D" w:rsidRPr="00CF2D79">
        <w:rPr>
          <w:rFonts w:ascii="Times New Roman" w:hAnsi="Times New Roman" w:cs="Times New Roman"/>
          <w:sz w:val="24"/>
          <w:szCs w:val="24"/>
        </w:rPr>
        <w:t xml:space="preserve"> and the competition is between them, individually</w:t>
      </w:r>
      <w:r w:rsidR="00202016" w:rsidRPr="00CF2D79">
        <w:rPr>
          <w:rFonts w:ascii="Times New Roman" w:hAnsi="Times New Roman" w:cs="Times New Roman"/>
          <w:sz w:val="24"/>
          <w:szCs w:val="24"/>
        </w:rPr>
        <w:t>,</w:t>
      </w:r>
      <w:r w:rsidR="00E4033D" w:rsidRPr="00CF2D79">
        <w:rPr>
          <w:rFonts w:ascii="Times New Roman" w:hAnsi="Times New Roman" w:cs="Times New Roman"/>
          <w:sz w:val="24"/>
          <w:szCs w:val="24"/>
        </w:rPr>
        <w:t xml:space="preserve"> and task is more important than relationship. And</w:t>
      </w:r>
      <w:r w:rsidR="00202016" w:rsidRPr="00CF2D79">
        <w:rPr>
          <w:rFonts w:ascii="Times New Roman" w:hAnsi="Times New Roman" w:cs="Times New Roman"/>
          <w:sz w:val="24"/>
          <w:szCs w:val="24"/>
        </w:rPr>
        <w:t xml:space="preserve"> in collective</w:t>
      </w:r>
      <w:r w:rsidR="00E4033D" w:rsidRPr="00CF2D79">
        <w:rPr>
          <w:rFonts w:ascii="Times New Roman" w:hAnsi="Times New Roman" w:cs="Times New Roman"/>
          <w:sz w:val="24"/>
          <w:szCs w:val="24"/>
        </w:rPr>
        <w:t xml:space="preserve"> society the competition is between groups and the relationship is more important than the task.</w:t>
      </w:r>
      <w:r w:rsidR="00906F15" w:rsidRPr="00CF2D79">
        <w:rPr>
          <w:rFonts w:ascii="Times New Roman" w:hAnsi="Times New Roman" w:cs="Times New Roman"/>
          <w:sz w:val="24"/>
          <w:szCs w:val="24"/>
        </w:rPr>
        <w:t xml:space="preserve"> Interesting fact is in individual society the age </w:t>
      </w:r>
      <w:r w:rsidR="007E1EEC" w:rsidRPr="00CF2D79">
        <w:rPr>
          <w:rFonts w:ascii="Times New Roman" w:hAnsi="Times New Roman" w:cs="Times New Roman"/>
          <w:sz w:val="24"/>
          <w:szCs w:val="24"/>
        </w:rPr>
        <w:t>difference</w:t>
      </w:r>
      <w:r w:rsidR="00906F15" w:rsidRPr="00CF2D79">
        <w:rPr>
          <w:rFonts w:ascii="Times New Roman" w:hAnsi="Times New Roman" w:cs="Times New Roman"/>
          <w:sz w:val="24"/>
          <w:szCs w:val="24"/>
        </w:rPr>
        <w:t xml:space="preserve"> is smaller than in </w:t>
      </w:r>
      <w:r w:rsidR="007E1EEC" w:rsidRPr="00CF2D79">
        <w:rPr>
          <w:rFonts w:ascii="Times New Roman" w:hAnsi="Times New Roman" w:cs="Times New Roman"/>
          <w:sz w:val="24"/>
          <w:szCs w:val="24"/>
        </w:rPr>
        <w:t>the</w:t>
      </w:r>
      <w:r w:rsidR="00906F15" w:rsidRPr="00CF2D79">
        <w:rPr>
          <w:rFonts w:ascii="Times New Roman" w:hAnsi="Times New Roman" w:cs="Times New Roman"/>
          <w:sz w:val="24"/>
          <w:szCs w:val="24"/>
        </w:rPr>
        <w:t xml:space="preserve"> collective society</w:t>
      </w:r>
      <w:r w:rsidR="00733483" w:rsidRPr="00CF2D79">
        <w:rPr>
          <w:rFonts w:ascii="Times New Roman" w:hAnsi="Times New Roman" w:cs="Times New Roman"/>
          <w:sz w:val="24"/>
          <w:szCs w:val="24"/>
        </w:rPr>
        <w:t xml:space="preserve"> and the divorce rate is higher in individual country than in collectively society.  The pace of life is different as well. Individuals are quicker pace and collective is slower pace society</w:t>
      </w:r>
      <w:r w:rsidR="00680A8E" w:rsidRPr="00CF2D79">
        <w:rPr>
          <w:rFonts w:ascii="Times New Roman" w:hAnsi="Times New Roman" w:cs="Times New Roman"/>
          <w:sz w:val="24"/>
          <w:szCs w:val="24"/>
        </w:rPr>
        <w:t xml:space="preserve">. </w:t>
      </w:r>
      <w:r w:rsidR="00CF2D79" w:rsidRPr="00CF2D79">
        <w:rPr>
          <w:rFonts w:ascii="Times New Roman" w:hAnsi="Times New Roman" w:cs="Times New Roman"/>
          <w:sz w:val="24"/>
          <w:szCs w:val="24"/>
        </w:rPr>
        <w:t xml:space="preserve">(10 minutes with, 2018). </w:t>
      </w:r>
      <w:r w:rsidR="00CF2D79" w:rsidRPr="00CF2D79">
        <w:t xml:space="preserve"> </w:t>
      </w:r>
    </w:p>
    <w:p w14:paraId="0C054549" w14:textId="61BC341A" w:rsidR="006A5888" w:rsidRPr="00CF2D79" w:rsidRDefault="00EE16F3" w:rsidP="00DC1185">
      <w:pPr>
        <w:pStyle w:val="ListParagraph"/>
        <w:numPr>
          <w:ilvl w:val="0"/>
          <w:numId w:val="8"/>
        </w:numPr>
        <w:spacing w:line="360" w:lineRule="auto"/>
        <w:ind w:left="0" w:firstLine="426"/>
        <w:jc w:val="both"/>
        <w:rPr>
          <w:rFonts w:ascii="Times New Roman" w:hAnsi="Times New Roman" w:cs="Times New Roman"/>
          <w:b/>
          <w:bCs/>
          <w:sz w:val="24"/>
          <w:szCs w:val="24"/>
        </w:rPr>
      </w:pPr>
      <w:r w:rsidRPr="00CF2D79">
        <w:rPr>
          <w:rFonts w:ascii="Times New Roman" w:hAnsi="Times New Roman" w:cs="Times New Roman"/>
          <w:b/>
          <w:bCs/>
          <w:sz w:val="24"/>
          <w:szCs w:val="24"/>
        </w:rPr>
        <w:t>Masculinity vs femininity</w:t>
      </w:r>
      <w:r w:rsidRPr="00CF2D79">
        <w:rPr>
          <w:rFonts w:ascii="Times New Roman" w:hAnsi="Times New Roman" w:cs="Times New Roman"/>
          <w:sz w:val="24"/>
          <w:szCs w:val="24"/>
        </w:rPr>
        <w:t xml:space="preserve"> </w:t>
      </w:r>
      <w:r w:rsidR="006A5888" w:rsidRPr="00CF2D79">
        <w:rPr>
          <w:rFonts w:ascii="Times New Roman" w:hAnsi="Times New Roman" w:cs="Times New Roman"/>
          <w:sz w:val="24"/>
          <w:szCs w:val="24"/>
        </w:rPr>
        <w:t xml:space="preserve">- </w:t>
      </w:r>
      <w:r w:rsidR="00733483" w:rsidRPr="00CF2D79">
        <w:rPr>
          <w:rFonts w:ascii="Times New Roman" w:hAnsi="Times New Roman" w:cs="Times New Roman"/>
          <w:sz w:val="24"/>
          <w:szCs w:val="24"/>
        </w:rPr>
        <w:t xml:space="preserve">according to Hofstede insight ranking UK is the most masculine society, followed by Poland and Malaysia is the most famine society. </w:t>
      </w:r>
      <w:r w:rsidR="003A3D63" w:rsidRPr="00CF2D79">
        <w:rPr>
          <w:rFonts w:ascii="Times New Roman" w:hAnsi="Times New Roman" w:cs="Times New Roman"/>
          <w:sz w:val="24"/>
          <w:szCs w:val="24"/>
        </w:rPr>
        <w:t xml:space="preserve">Only in this diminution the gender play role whether the data is collected from male or female. Emotional role and how you feel. </w:t>
      </w:r>
      <w:r w:rsidR="001B0E21" w:rsidRPr="00CF2D79">
        <w:rPr>
          <w:rFonts w:ascii="Times New Roman" w:hAnsi="Times New Roman" w:cs="Times New Roman"/>
          <w:sz w:val="24"/>
          <w:szCs w:val="24"/>
        </w:rPr>
        <w:t>In feminine society people are trying to balance work and family. And in masculine work is more important than the family. In the feminine society the mother deal</w:t>
      </w:r>
      <w:r w:rsidR="00ED6571" w:rsidRPr="00CF2D79">
        <w:rPr>
          <w:rFonts w:ascii="Times New Roman" w:hAnsi="Times New Roman" w:cs="Times New Roman"/>
          <w:sz w:val="24"/>
          <w:szCs w:val="24"/>
        </w:rPr>
        <w:t>s</w:t>
      </w:r>
      <w:r w:rsidR="001B0E21" w:rsidRPr="00CF2D79">
        <w:rPr>
          <w:rFonts w:ascii="Times New Roman" w:hAnsi="Times New Roman" w:cs="Times New Roman"/>
          <w:sz w:val="24"/>
          <w:szCs w:val="24"/>
        </w:rPr>
        <w:t xml:space="preserve"> with the emotions and the father with the facts. And in famine society both parents play important role</w:t>
      </w:r>
      <w:r w:rsidR="00ED6571" w:rsidRPr="00CF2D79">
        <w:rPr>
          <w:rFonts w:ascii="Times New Roman" w:hAnsi="Times New Roman" w:cs="Times New Roman"/>
          <w:sz w:val="24"/>
          <w:szCs w:val="24"/>
        </w:rPr>
        <w:t xml:space="preserve"> in dealing with emotions and facts</w:t>
      </w:r>
      <w:r w:rsidR="00CF2D79" w:rsidRPr="00CF2D79">
        <w:rPr>
          <w:rFonts w:ascii="Times New Roman" w:hAnsi="Times New Roman" w:cs="Times New Roman"/>
          <w:sz w:val="24"/>
          <w:szCs w:val="24"/>
        </w:rPr>
        <w:t xml:space="preserve"> (10 minutes with, 2018). </w:t>
      </w:r>
      <w:r w:rsidR="00CF2D79" w:rsidRPr="00CF2D79">
        <w:t xml:space="preserve"> </w:t>
      </w:r>
      <w:r w:rsidR="00733483" w:rsidRPr="00CF2D79">
        <w:rPr>
          <w:rFonts w:ascii="Times New Roman" w:hAnsi="Times New Roman" w:cs="Times New Roman"/>
          <w:sz w:val="24"/>
          <w:szCs w:val="24"/>
        </w:rPr>
        <w:t>UK is with the highest individualism society and Malaysia is the opposite with the lowest, which mean</w:t>
      </w:r>
      <w:r w:rsidR="000B7A44" w:rsidRPr="00CF2D79">
        <w:rPr>
          <w:rFonts w:ascii="Times New Roman" w:hAnsi="Times New Roman" w:cs="Times New Roman"/>
          <w:sz w:val="24"/>
          <w:szCs w:val="24"/>
        </w:rPr>
        <w:t>s</w:t>
      </w:r>
      <w:r w:rsidR="00733483" w:rsidRPr="00CF2D79">
        <w:rPr>
          <w:rFonts w:ascii="Times New Roman" w:hAnsi="Times New Roman" w:cs="Times New Roman"/>
          <w:sz w:val="24"/>
          <w:szCs w:val="24"/>
        </w:rPr>
        <w:t xml:space="preserve"> that Malaysia is collectivism society</w:t>
      </w:r>
      <w:r w:rsidR="00680A8E" w:rsidRPr="00CF2D79">
        <w:rPr>
          <w:rFonts w:ascii="Times New Roman" w:hAnsi="Times New Roman" w:cs="Times New Roman"/>
          <w:sz w:val="24"/>
          <w:szCs w:val="24"/>
        </w:rPr>
        <w:t xml:space="preserve"> (see Fig.3). </w:t>
      </w:r>
      <w:r w:rsidR="00733483" w:rsidRPr="00CF2D79">
        <w:rPr>
          <w:rFonts w:ascii="Times New Roman" w:hAnsi="Times New Roman" w:cs="Times New Roman"/>
          <w:sz w:val="24"/>
          <w:szCs w:val="24"/>
        </w:rPr>
        <w:t xml:space="preserve"> Reach countries are more individual and poor countries are more collectively</w:t>
      </w:r>
      <w:r w:rsidR="000B7A44" w:rsidRPr="00CF2D79">
        <w:rPr>
          <w:rFonts w:ascii="Times New Roman" w:hAnsi="Times New Roman" w:cs="Times New Roman"/>
          <w:sz w:val="24"/>
          <w:szCs w:val="24"/>
        </w:rPr>
        <w:t xml:space="preserve"> oriented</w:t>
      </w:r>
      <w:r w:rsidR="00733483" w:rsidRPr="00CF2D79">
        <w:rPr>
          <w:rFonts w:ascii="Times New Roman" w:hAnsi="Times New Roman" w:cs="Times New Roman"/>
          <w:sz w:val="24"/>
          <w:szCs w:val="24"/>
        </w:rPr>
        <w:t xml:space="preserve">. Facts which will affect Tesco’s strategies and goals.  </w:t>
      </w:r>
      <w:r w:rsidR="00B81EAD" w:rsidRPr="00CF2D79">
        <w:rPr>
          <w:rFonts w:ascii="Times New Roman" w:hAnsi="Times New Roman" w:cs="Times New Roman"/>
          <w:sz w:val="24"/>
          <w:szCs w:val="24"/>
        </w:rPr>
        <w:t>There</w:t>
      </w:r>
      <w:r w:rsidR="006A5888" w:rsidRPr="00CF2D79">
        <w:rPr>
          <w:rFonts w:ascii="Times New Roman" w:hAnsi="Times New Roman" w:cs="Times New Roman"/>
          <w:sz w:val="24"/>
          <w:szCs w:val="24"/>
        </w:rPr>
        <w:t xml:space="preserve"> are</w:t>
      </w:r>
      <w:r w:rsidR="00B81EAD" w:rsidRPr="00CF2D79">
        <w:rPr>
          <w:rFonts w:ascii="Times New Roman" w:hAnsi="Times New Roman" w:cs="Times New Roman"/>
          <w:sz w:val="24"/>
          <w:szCs w:val="24"/>
        </w:rPr>
        <w:t xml:space="preserve"> more aspects </w:t>
      </w:r>
      <w:r w:rsidR="00733483" w:rsidRPr="00CF2D79">
        <w:rPr>
          <w:rFonts w:ascii="Times New Roman" w:hAnsi="Times New Roman" w:cs="Times New Roman"/>
          <w:sz w:val="24"/>
          <w:szCs w:val="24"/>
        </w:rPr>
        <w:t>that will affect Tesco’s</w:t>
      </w:r>
      <w:r w:rsidR="000B7A44" w:rsidRPr="00CF2D79">
        <w:rPr>
          <w:rFonts w:ascii="Times New Roman" w:hAnsi="Times New Roman" w:cs="Times New Roman"/>
          <w:sz w:val="24"/>
          <w:szCs w:val="24"/>
        </w:rPr>
        <w:t xml:space="preserve"> for example</w:t>
      </w:r>
      <w:r w:rsidR="00733483" w:rsidRPr="00CF2D79">
        <w:rPr>
          <w:rFonts w:ascii="Times New Roman" w:hAnsi="Times New Roman" w:cs="Times New Roman"/>
          <w:sz w:val="24"/>
          <w:szCs w:val="24"/>
        </w:rPr>
        <w:t xml:space="preserve"> t</w:t>
      </w:r>
      <w:r w:rsidR="00927A45" w:rsidRPr="00CF2D79">
        <w:rPr>
          <w:rFonts w:ascii="Times New Roman" w:hAnsi="Times New Roman" w:cs="Times New Roman"/>
          <w:sz w:val="24"/>
          <w:szCs w:val="24"/>
        </w:rPr>
        <w:t xml:space="preserve">he way </w:t>
      </w:r>
      <w:r w:rsidR="00733483" w:rsidRPr="00CF2D79">
        <w:rPr>
          <w:rFonts w:ascii="Times New Roman" w:hAnsi="Times New Roman" w:cs="Times New Roman"/>
          <w:sz w:val="24"/>
          <w:szCs w:val="24"/>
        </w:rPr>
        <w:t xml:space="preserve">people </w:t>
      </w:r>
      <w:r w:rsidR="00927A45" w:rsidRPr="00CF2D79">
        <w:rPr>
          <w:rFonts w:ascii="Times New Roman" w:hAnsi="Times New Roman" w:cs="Times New Roman"/>
          <w:sz w:val="24"/>
          <w:szCs w:val="24"/>
        </w:rPr>
        <w:t>shop</w:t>
      </w:r>
      <w:r w:rsidR="00826805" w:rsidRPr="00CF2D79">
        <w:rPr>
          <w:rFonts w:ascii="Times New Roman" w:hAnsi="Times New Roman" w:cs="Times New Roman"/>
          <w:sz w:val="24"/>
          <w:szCs w:val="24"/>
        </w:rPr>
        <w:t>, the demography aspect</w:t>
      </w:r>
      <w:r w:rsidR="00927A45" w:rsidRPr="00CF2D79">
        <w:rPr>
          <w:rFonts w:ascii="Times New Roman" w:hAnsi="Times New Roman" w:cs="Times New Roman"/>
          <w:sz w:val="24"/>
          <w:szCs w:val="24"/>
        </w:rPr>
        <w:t xml:space="preserve"> and the income they get. And as a retailer Tesco is </w:t>
      </w:r>
      <w:r w:rsidR="00733483" w:rsidRPr="00CF2D79">
        <w:rPr>
          <w:rFonts w:ascii="Times New Roman" w:hAnsi="Times New Roman" w:cs="Times New Roman"/>
          <w:sz w:val="24"/>
          <w:szCs w:val="24"/>
        </w:rPr>
        <w:t>impacted</w:t>
      </w:r>
      <w:r w:rsidR="00927A45" w:rsidRPr="00CF2D79">
        <w:rPr>
          <w:rFonts w:ascii="Times New Roman" w:hAnsi="Times New Roman" w:cs="Times New Roman"/>
          <w:sz w:val="24"/>
          <w:szCs w:val="24"/>
        </w:rPr>
        <w:t xml:space="preserve"> from these factors</w:t>
      </w:r>
      <w:r w:rsidR="00826805" w:rsidRPr="00CF2D79">
        <w:rPr>
          <w:rFonts w:ascii="Times New Roman" w:hAnsi="Times New Roman" w:cs="Times New Roman"/>
          <w:sz w:val="24"/>
          <w:szCs w:val="24"/>
        </w:rPr>
        <w:t>.</w:t>
      </w:r>
    </w:p>
    <w:p w14:paraId="78B5DEAB" w14:textId="6A873878" w:rsidR="00400148" w:rsidRPr="00CF2D79" w:rsidRDefault="00293E01" w:rsidP="00400148">
      <w:pPr>
        <w:pStyle w:val="ListParagraph"/>
        <w:numPr>
          <w:ilvl w:val="0"/>
          <w:numId w:val="8"/>
        </w:numPr>
        <w:spacing w:line="360" w:lineRule="auto"/>
        <w:ind w:left="0" w:firstLine="426"/>
        <w:jc w:val="both"/>
        <w:rPr>
          <w:rFonts w:ascii="Times New Roman" w:hAnsi="Times New Roman" w:cs="Times New Roman"/>
          <w:sz w:val="24"/>
          <w:szCs w:val="24"/>
        </w:rPr>
      </w:pPr>
      <w:r w:rsidRPr="00CF2D79">
        <w:rPr>
          <w:rFonts w:ascii="Times New Roman" w:hAnsi="Times New Roman" w:cs="Times New Roman"/>
          <w:b/>
          <w:bCs/>
          <w:sz w:val="24"/>
          <w:szCs w:val="24"/>
        </w:rPr>
        <w:t>Uncertainty avoidance</w:t>
      </w:r>
      <w:r w:rsidRPr="00CF2D79">
        <w:rPr>
          <w:rFonts w:ascii="Times New Roman" w:hAnsi="Times New Roman" w:cs="Times New Roman"/>
          <w:sz w:val="24"/>
          <w:szCs w:val="24"/>
        </w:rPr>
        <w:t xml:space="preserve"> </w:t>
      </w:r>
      <w:r w:rsidR="002C22FA" w:rsidRPr="00CF2D79">
        <w:rPr>
          <w:rFonts w:ascii="Times New Roman" w:hAnsi="Times New Roman" w:cs="Times New Roman"/>
          <w:sz w:val="24"/>
          <w:szCs w:val="24"/>
        </w:rPr>
        <w:t>–</w:t>
      </w:r>
      <w:r w:rsidR="00CB01B0" w:rsidRPr="00CF2D79">
        <w:rPr>
          <w:rFonts w:ascii="Times New Roman" w:hAnsi="Times New Roman" w:cs="Times New Roman"/>
          <w:sz w:val="24"/>
          <w:szCs w:val="24"/>
        </w:rPr>
        <w:t xml:space="preserve"> </w:t>
      </w:r>
      <w:r w:rsidR="002C22FA" w:rsidRPr="00CF2D79">
        <w:rPr>
          <w:rFonts w:ascii="Times New Roman" w:hAnsi="Times New Roman" w:cs="Times New Roman"/>
          <w:sz w:val="24"/>
          <w:szCs w:val="24"/>
        </w:rPr>
        <w:t xml:space="preserve">refers to the unusual </w:t>
      </w:r>
      <w:r w:rsidR="00E877AD" w:rsidRPr="00CF2D79">
        <w:rPr>
          <w:rFonts w:ascii="Times New Roman" w:hAnsi="Times New Roman" w:cs="Times New Roman"/>
          <w:sz w:val="24"/>
          <w:szCs w:val="24"/>
        </w:rPr>
        <w:t xml:space="preserve">situations or ambiguity and the extent people feel exposed to risks of uncertainty and the tolerance. </w:t>
      </w:r>
      <w:r w:rsidR="00731116" w:rsidRPr="00CF2D79">
        <w:rPr>
          <w:rFonts w:ascii="Times New Roman" w:hAnsi="Times New Roman" w:cs="Times New Roman"/>
          <w:sz w:val="24"/>
          <w:szCs w:val="24"/>
        </w:rPr>
        <w:t>According to the results from Hofstede insights ranking Poland have the highest result and UK have the lowest</w:t>
      </w:r>
      <w:r w:rsidR="00D80F71" w:rsidRPr="00CF2D79">
        <w:rPr>
          <w:rFonts w:ascii="Times New Roman" w:hAnsi="Times New Roman" w:cs="Times New Roman"/>
          <w:sz w:val="24"/>
          <w:szCs w:val="24"/>
        </w:rPr>
        <w:t xml:space="preserve"> (see </w:t>
      </w:r>
      <w:r w:rsidR="00680A8E" w:rsidRPr="00CF2D79">
        <w:rPr>
          <w:rFonts w:ascii="Times New Roman" w:hAnsi="Times New Roman" w:cs="Times New Roman"/>
          <w:sz w:val="24"/>
          <w:szCs w:val="24"/>
        </w:rPr>
        <w:t>F</w:t>
      </w:r>
      <w:r w:rsidR="00D80F71" w:rsidRPr="00CF2D79">
        <w:rPr>
          <w:rFonts w:ascii="Times New Roman" w:hAnsi="Times New Roman" w:cs="Times New Roman"/>
          <w:sz w:val="24"/>
          <w:szCs w:val="24"/>
        </w:rPr>
        <w:t>ig</w:t>
      </w:r>
      <w:r w:rsidR="00680A8E" w:rsidRPr="00CF2D79">
        <w:rPr>
          <w:rFonts w:ascii="Times New Roman" w:hAnsi="Times New Roman" w:cs="Times New Roman"/>
          <w:sz w:val="24"/>
          <w:szCs w:val="24"/>
        </w:rPr>
        <w:t>.3</w:t>
      </w:r>
      <w:r w:rsidR="00D80F71" w:rsidRPr="00CF2D79">
        <w:rPr>
          <w:rFonts w:ascii="Times New Roman" w:hAnsi="Times New Roman" w:cs="Times New Roman"/>
          <w:sz w:val="24"/>
          <w:szCs w:val="24"/>
        </w:rPr>
        <w:t xml:space="preserve">). </w:t>
      </w:r>
      <w:r w:rsidR="004B3992" w:rsidRPr="00CF2D79">
        <w:rPr>
          <w:rFonts w:ascii="Times New Roman" w:hAnsi="Times New Roman" w:cs="Times New Roman"/>
          <w:sz w:val="24"/>
          <w:szCs w:val="24"/>
        </w:rPr>
        <w:t xml:space="preserve">What </w:t>
      </w:r>
      <w:r w:rsidR="00427EF0" w:rsidRPr="00CF2D79">
        <w:rPr>
          <w:rFonts w:ascii="Times New Roman" w:hAnsi="Times New Roman" w:cs="Times New Roman"/>
          <w:sz w:val="24"/>
          <w:szCs w:val="24"/>
        </w:rPr>
        <w:t>phenomena</w:t>
      </w:r>
      <w:r w:rsidR="004B3992" w:rsidRPr="00CF2D79">
        <w:rPr>
          <w:rFonts w:ascii="Times New Roman" w:hAnsi="Times New Roman" w:cs="Times New Roman"/>
          <w:sz w:val="24"/>
          <w:szCs w:val="24"/>
        </w:rPr>
        <w:t xml:space="preserve"> are </w:t>
      </w:r>
      <w:r w:rsidR="00427EF0" w:rsidRPr="00CF2D79">
        <w:rPr>
          <w:rFonts w:ascii="Times New Roman" w:hAnsi="Times New Roman" w:cs="Times New Roman"/>
          <w:sz w:val="24"/>
          <w:szCs w:val="24"/>
        </w:rPr>
        <w:t>associated</w:t>
      </w:r>
      <w:r w:rsidR="004B3992" w:rsidRPr="00CF2D79">
        <w:rPr>
          <w:rFonts w:ascii="Times New Roman" w:hAnsi="Times New Roman" w:cs="Times New Roman"/>
          <w:sz w:val="24"/>
          <w:szCs w:val="24"/>
        </w:rPr>
        <w:t xml:space="preserve"> to this </w:t>
      </w:r>
      <w:r w:rsidR="00427EF0" w:rsidRPr="00CF2D79">
        <w:rPr>
          <w:rFonts w:ascii="Times New Roman" w:hAnsi="Times New Roman" w:cs="Times New Roman"/>
          <w:sz w:val="24"/>
          <w:szCs w:val="24"/>
        </w:rPr>
        <w:t>index</w:t>
      </w:r>
      <w:r w:rsidR="004B3992" w:rsidRPr="00CF2D79">
        <w:rPr>
          <w:rFonts w:ascii="Times New Roman" w:hAnsi="Times New Roman" w:cs="Times New Roman"/>
          <w:sz w:val="24"/>
          <w:szCs w:val="24"/>
        </w:rPr>
        <w:t xml:space="preserve">. Uncertainty avoidance risk is not the source, but the </w:t>
      </w:r>
      <w:r w:rsidR="00427EF0" w:rsidRPr="00CF2D79">
        <w:rPr>
          <w:rFonts w:ascii="Times New Roman" w:hAnsi="Times New Roman" w:cs="Times New Roman"/>
          <w:sz w:val="24"/>
          <w:szCs w:val="24"/>
        </w:rPr>
        <w:t>unknown</w:t>
      </w:r>
      <w:r w:rsidR="004B3992" w:rsidRPr="00CF2D79">
        <w:rPr>
          <w:rFonts w:ascii="Times New Roman" w:hAnsi="Times New Roman" w:cs="Times New Roman"/>
          <w:sz w:val="24"/>
          <w:szCs w:val="24"/>
        </w:rPr>
        <w:t xml:space="preserve"> situation and ne</w:t>
      </w:r>
      <w:r w:rsidR="00427EF0" w:rsidRPr="00CF2D79">
        <w:rPr>
          <w:rFonts w:ascii="Times New Roman" w:hAnsi="Times New Roman" w:cs="Times New Roman"/>
          <w:sz w:val="24"/>
          <w:szCs w:val="24"/>
        </w:rPr>
        <w:t>wness of environment</w:t>
      </w:r>
      <w:r w:rsidR="00D80F71" w:rsidRPr="00CF2D79">
        <w:rPr>
          <w:rFonts w:ascii="Times New Roman" w:hAnsi="Times New Roman" w:cs="Times New Roman"/>
          <w:sz w:val="24"/>
          <w:szCs w:val="24"/>
        </w:rPr>
        <w:t xml:space="preserve"> </w:t>
      </w:r>
      <w:r w:rsidR="00CF2D79" w:rsidRPr="00CF2D79">
        <w:rPr>
          <w:rFonts w:ascii="Times New Roman" w:hAnsi="Times New Roman" w:cs="Times New Roman"/>
          <w:sz w:val="24"/>
          <w:szCs w:val="24"/>
        </w:rPr>
        <w:t xml:space="preserve">(10 minutes with, 2018). </w:t>
      </w:r>
      <w:r w:rsidR="00CF2D79" w:rsidRPr="00CF2D79">
        <w:t xml:space="preserve"> </w:t>
      </w:r>
      <w:r w:rsidR="00427EF0" w:rsidRPr="00CF2D79">
        <w:rPr>
          <w:rFonts w:ascii="Times New Roman" w:hAnsi="Times New Roman" w:cs="Times New Roman"/>
          <w:sz w:val="24"/>
          <w:szCs w:val="24"/>
        </w:rPr>
        <w:t xml:space="preserve">For </w:t>
      </w:r>
      <w:r w:rsidR="00D80F71" w:rsidRPr="00CF2D79">
        <w:rPr>
          <w:rFonts w:ascii="Times New Roman" w:hAnsi="Times New Roman" w:cs="Times New Roman"/>
          <w:sz w:val="24"/>
          <w:szCs w:val="24"/>
        </w:rPr>
        <w:t>example, in</w:t>
      </w:r>
      <w:r w:rsidR="00427EF0" w:rsidRPr="00CF2D79">
        <w:rPr>
          <w:rFonts w:ascii="Times New Roman" w:hAnsi="Times New Roman" w:cs="Times New Roman"/>
          <w:sz w:val="24"/>
          <w:szCs w:val="24"/>
        </w:rPr>
        <w:t xml:space="preserve"> country with higher level of uncertainty avoidance, like Poland, consume</w:t>
      </w:r>
      <w:r w:rsidR="004B3992" w:rsidRPr="00CF2D79">
        <w:rPr>
          <w:rFonts w:ascii="Times New Roman" w:hAnsi="Times New Roman" w:cs="Times New Roman"/>
          <w:sz w:val="24"/>
          <w:szCs w:val="24"/>
        </w:rPr>
        <w:t xml:space="preserve"> more </w:t>
      </w:r>
      <w:r w:rsidR="00427EF0" w:rsidRPr="00CF2D79">
        <w:rPr>
          <w:rFonts w:ascii="Times New Roman" w:hAnsi="Times New Roman" w:cs="Times New Roman"/>
          <w:sz w:val="24"/>
          <w:szCs w:val="24"/>
        </w:rPr>
        <w:t>alcohol</w:t>
      </w:r>
      <w:r w:rsidR="004B3992" w:rsidRPr="00CF2D79">
        <w:rPr>
          <w:rFonts w:ascii="Times New Roman" w:hAnsi="Times New Roman" w:cs="Times New Roman"/>
          <w:sz w:val="24"/>
          <w:szCs w:val="24"/>
        </w:rPr>
        <w:t xml:space="preserve"> </w:t>
      </w:r>
      <w:r w:rsidR="00427EF0" w:rsidRPr="00CF2D79">
        <w:rPr>
          <w:rFonts w:ascii="Times New Roman" w:hAnsi="Times New Roman" w:cs="Times New Roman"/>
          <w:sz w:val="24"/>
          <w:szCs w:val="24"/>
        </w:rPr>
        <w:t xml:space="preserve">than </w:t>
      </w:r>
      <w:r w:rsidR="004B3992" w:rsidRPr="00CF2D79">
        <w:rPr>
          <w:rFonts w:ascii="Times New Roman" w:hAnsi="Times New Roman" w:cs="Times New Roman"/>
          <w:sz w:val="24"/>
          <w:szCs w:val="24"/>
        </w:rPr>
        <w:t xml:space="preserve">country with less </w:t>
      </w:r>
      <w:r w:rsidR="00427EF0" w:rsidRPr="00CF2D79">
        <w:rPr>
          <w:rFonts w:ascii="Times New Roman" w:hAnsi="Times New Roman" w:cs="Times New Roman"/>
          <w:sz w:val="24"/>
          <w:szCs w:val="24"/>
        </w:rPr>
        <w:t>percentage</w:t>
      </w:r>
      <w:r w:rsidR="004B3992" w:rsidRPr="00CF2D79">
        <w:rPr>
          <w:rFonts w:ascii="Times New Roman" w:hAnsi="Times New Roman" w:cs="Times New Roman"/>
          <w:sz w:val="24"/>
          <w:szCs w:val="24"/>
        </w:rPr>
        <w:t xml:space="preserve"> of uncertainty, or uncertainty </w:t>
      </w:r>
      <w:r w:rsidR="00D80F71" w:rsidRPr="00CF2D79">
        <w:rPr>
          <w:rFonts w:ascii="Times New Roman" w:hAnsi="Times New Roman" w:cs="Times New Roman"/>
          <w:sz w:val="24"/>
          <w:szCs w:val="24"/>
        </w:rPr>
        <w:t>acceptance (UK</w:t>
      </w:r>
      <w:r w:rsidR="00427EF0" w:rsidRPr="00CF2D79">
        <w:rPr>
          <w:rFonts w:ascii="Times New Roman" w:hAnsi="Times New Roman" w:cs="Times New Roman"/>
          <w:sz w:val="24"/>
          <w:szCs w:val="24"/>
        </w:rPr>
        <w:t>)</w:t>
      </w:r>
      <w:r w:rsidR="004B3992" w:rsidRPr="00CF2D79">
        <w:rPr>
          <w:rFonts w:ascii="Times New Roman" w:hAnsi="Times New Roman" w:cs="Times New Roman"/>
          <w:sz w:val="24"/>
          <w:szCs w:val="24"/>
        </w:rPr>
        <w:t xml:space="preserve">. </w:t>
      </w:r>
      <w:r w:rsidR="00427EF0" w:rsidRPr="00CF2D79">
        <w:rPr>
          <w:rFonts w:ascii="Times New Roman" w:hAnsi="Times New Roman" w:cs="Times New Roman"/>
          <w:sz w:val="24"/>
          <w:szCs w:val="24"/>
        </w:rPr>
        <w:t xml:space="preserve">And when Tesco plan their </w:t>
      </w:r>
      <w:r w:rsidR="00D80F71" w:rsidRPr="00CF2D79">
        <w:rPr>
          <w:rFonts w:ascii="Times New Roman" w:hAnsi="Times New Roman" w:cs="Times New Roman"/>
          <w:sz w:val="24"/>
          <w:szCs w:val="24"/>
        </w:rPr>
        <w:t>strategies,</w:t>
      </w:r>
      <w:r w:rsidR="00427EF0" w:rsidRPr="00CF2D79">
        <w:rPr>
          <w:rFonts w:ascii="Times New Roman" w:hAnsi="Times New Roman" w:cs="Times New Roman"/>
          <w:sz w:val="24"/>
          <w:szCs w:val="24"/>
        </w:rPr>
        <w:t xml:space="preserve"> they take </w:t>
      </w:r>
      <w:r w:rsidR="00D80F71" w:rsidRPr="00CF2D79">
        <w:rPr>
          <w:rFonts w:ascii="Times New Roman" w:hAnsi="Times New Roman" w:cs="Times New Roman"/>
          <w:sz w:val="24"/>
          <w:szCs w:val="24"/>
        </w:rPr>
        <w:t>this phenomenon of uncertainty</w:t>
      </w:r>
      <w:r w:rsidR="00427EF0" w:rsidRPr="00CF2D79">
        <w:rPr>
          <w:rFonts w:ascii="Times New Roman" w:hAnsi="Times New Roman" w:cs="Times New Roman"/>
          <w:sz w:val="24"/>
          <w:szCs w:val="24"/>
        </w:rPr>
        <w:t xml:space="preserve"> and set their marketing strategies accordingly. </w:t>
      </w:r>
      <w:r w:rsidR="00D80F71" w:rsidRPr="00CF2D79">
        <w:rPr>
          <w:rFonts w:ascii="Times New Roman" w:hAnsi="Times New Roman" w:cs="Times New Roman"/>
          <w:sz w:val="24"/>
          <w:szCs w:val="24"/>
        </w:rPr>
        <w:t xml:space="preserve">Furthermore, the diversity tolerance is less in country with high percentage of uncertainty because they, according to Hofstede do not like changes (job) or difference in people and their difference behaviour. And in country where the percentage is smaller, like UK, they are more tolerate towards diversity and they are not afraid of changes. </w:t>
      </w:r>
    </w:p>
    <w:p w14:paraId="3A91AB38" w14:textId="4BA5DAEA" w:rsidR="00C917FA" w:rsidRPr="00CF2D79" w:rsidRDefault="00293E01" w:rsidP="00C917FA">
      <w:pPr>
        <w:pStyle w:val="ListParagraph"/>
        <w:numPr>
          <w:ilvl w:val="0"/>
          <w:numId w:val="8"/>
        </w:numPr>
        <w:spacing w:line="360" w:lineRule="auto"/>
        <w:ind w:left="0" w:firstLine="426"/>
        <w:jc w:val="both"/>
        <w:rPr>
          <w:rFonts w:ascii="Times New Roman" w:hAnsi="Times New Roman" w:cs="Times New Roman"/>
          <w:sz w:val="24"/>
          <w:szCs w:val="24"/>
        </w:rPr>
      </w:pPr>
      <w:r w:rsidRPr="00CF2D79">
        <w:rPr>
          <w:rFonts w:ascii="Times New Roman" w:hAnsi="Times New Roman" w:cs="Times New Roman"/>
          <w:b/>
          <w:bCs/>
          <w:sz w:val="24"/>
          <w:szCs w:val="24"/>
        </w:rPr>
        <w:t>Short-term</w:t>
      </w:r>
      <w:r w:rsidRPr="00CF2D79">
        <w:rPr>
          <w:rFonts w:ascii="Times New Roman" w:hAnsi="Times New Roman" w:cs="Times New Roman"/>
          <w:sz w:val="24"/>
          <w:szCs w:val="24"/>
        </w:rPr>
        <w:t xml:space="preserve"> vs </w:t>
      </w:r>
      <w:r w:rsidRPr="00CF2D79">
        <w:rPr>
          <w:rFonts w:ascii="Times New Roman" w:hAnsi="Times New Roman" w:cs="Times New Roman"/>
          <w:b/>
          <w:bCs/>
          <w:sz w:val="24"/>
          <w:szCs w:val="24"/>
        </w:rPr>
        <w:t>long-term</w:t>
      </w:r>
      <w:r w:rsidR="00681AFE" w:rsidRPr="00CF2D79">
        <w:rPr>
          <w:rFonts w:ascii="Times New Roman" w:hAnsi="Times New Roman" w:cs="Times New Roman"/>
          <w:sz w:val="24"/>
          <w:szCs w:val="24"/>
        </w:rPr>
        <w:t xml:space="preserve"> </w:t>
      </w:r>
      <w:r w:rsidR="0052417C" w:rsidRPr="00CF2D79">
        <w:rPr>
          <w:rFonts w:ascii="Times New Roman" w:hAnsi="Times New Roman" w:cs="Times New Roman"/>
          <w:sz w:val="24"/>
          <w:szCs w:val="24"/>
        </w:rPr>
        <w:t>orientation</w:t>
      </w:r>
      <w:r w:rsidR="004E5889" w:rsidRPr="00CF2D79">
        <w:rPr>
          <w:rFonts w:ascii="Times New Roman" w:hAnsi="Times New Roman" w:cs="Times New Roman"/>
          <w:sz w:val="24"/>
          <w:szCs w:val="24"/>
        </w:rPr>
        <w:t xml:space="preserve">s. </w:t>
      </w:r>
      <w:r w:rsidR="008A1DBE" w:rsidRPr="00CF2D79">
        <w:rPr>
          <w:rFonts w:ascii="Times New Roman" w:hAnsi="Times New Roman" w:cs="Times New Roman"/>
          <w:sz w:val="24"/>
          <w:szCs w:val="24"/>
        </w:rPr>
        <w:t>Short-term and long-term dimension</w:t>
      </w:r>
      <w:r w:rsidR="004E5889" w:rsidRPr="00CF2D79">
        <w:rPr>
          <w:rFonts w:ascii="Times New Roman" w:hAnsi="Times New Roman" w:cs="Times New Roman"/>
          <w:sz w:val="24"/>
          <w:szCs w:val="24"/>
        </w:rPr>
        <w:t xml:space="preserve"> are</w:t>
      </w:r>
      <w:r w:rsidR="008A1DBE" w:rsidRPr="00CF2D79">
        <w:rPr>
          <w:rFonts w:ascii="Times New Roman" w:hAnsi="Times New Roman" w:cs="Times New Roman"/>
          <w:sz w:val="24"/>
          <w:szCs w:val="24"/>
        </w:rPr>
        <w:t xml:space="preserve"> showing the different orientation</w:t>
      </w:r>
      <w:r w:rsidR="004E5889" w:rsidRPr="00CF2D79">
        <w:rPr>
          <w:rFonts w:ascii="Times New Roman" w:hAnsi="Times New Roman" w:cs="Times New Roman"/>
          <w:sz w:val="24"/>
          <w:szCs w:val="24"/>
        </w:rPr>
        <w:t>s</w:t>
      </w:r>
      <w:r w:rsidR="008A1DBE" w:rsidRPr="00CF2D79">
        <w:rPr>
          <w:rFonts w:ascii="Times New Roman" w:hAnsi="Times New Roman" w:cs="Times New Roman"/>
          <w:sz w:val="24"/>
          <w:szCs w:val="24"/>
        </w:rPr>
        <w:t xml:space="preserve"> of planning towards the future, which will be impact from development and the current </w:t>
      </w:r>
      <w:r w:rsidR="00F52FCE" w:rsidRPr="00CF2D79">
        <w:rPr>
          <w:rFonts w:ascii="Times New Roman" w:hAnsi="Times New Roman" w:cs="Times New Roman"/>
          <w:sz w:val="24"/>
          <w:szCs w:val="24"/>
        </w:rPr>
        <w:t>stage. In</w:t>
      </w:r>
      <w:r w:rsidR="008A1DBE" w:rsidRPr="00CF2D79">
        <w:rPr>
          <w:rFonts w:ascii="Times New Roman" w:hAnsi="Times New Roman" w:cs="Times New Roman"/>
          <w:sz w:val="24"/>
          <w:szCs w:val="24"/>
        </w:rPr>
        <w:t xml:space="preserve"> the short-term oriented country people tend to aim their goals and satisfaction as soon as possible. </w:t>
      </w:r>
      <w:r w:rsidR="00F52FCE" w:rsidRPr="00CF2D79">
        <w:rPr>
          <w:rFonts w:ascii="Times New Roman" w:hAnsi="Times New Roman" w:cs="Times New Roman"/>
          <w:sz w:val="24"/>
          <w:szCs w:val="24"/>
        </w:rPr>
        <w:t xml:space="preserve">Tradition are not important and people in the short-term society are more likely to change quickly </w:t>
      </w:r>
      <w:r w:rsidR="00F52FCE" w:rsidRPr="00CF2D79">
        <w:rPr>
          <w:rFonts w:ascii="Times New Roman" w:hAnsi="Times New Roman" w:cs="Times New Roman"/>
          <w:sz w:val="24"/>
          <w:szCs w:val="24"/>
        </w:rPr>
        <w:lastRenderedPageBreak/>
        <w:t xml:space="preserve">than in the long-term society. Long-term society are more adaptable oriented toward the future. The society are working </w:t>
      </w:r>
      <w:r w:rsidR="00DC41D0" w:rsidRPr="00CF2D79">
        <w:rPr>
          <w:rFonts w:ascii="Times New Roman" w:hAnsi="Times New Roman" w:cs="Times New Roman"/>
          <w:sz w:val="24"/>
          <w:szCs w:val="24"/>
        </w:rPr>
        <w:t>together to achieve</w:t>
      </w:r>
      <w:r w:rsidR="00F52FCE" w:rsidRPr="00CF2D79">
        <w:rPr>
          <w:rFonts w:ascii="Times New Roman" w:hAnsi="Times New Roman" w:cs="Times New Roman"/>
          <w:sz w:val="24"/>
          <w:szCs w:val="24"/>
        </w:rPr>
        <w:t xml:space="preserve"> their goals</w:t>
      </w:r>
      <w:r w:rsidR="00680A8E" w:rsidRPr="00CF2D79">
        <w:rPr>
          <w:rFonts w:ascii="Times New Roman" w:hAnsi="Times New Roman" w:cs="Times New Roman"/>
          <w:sz w:val="24"/>
          <w:szCs w:val="24"/>
        </w:rPr>
        <w:t xml:space="preserve"> </w:t>
      </w:r>
      <w:r w:rsidR="00CF2D79" w:rsidRPr="00CF2D79">
        <w:rPr>
          <w:rFonts w:ascii="Times New Roman" w:hAnsi="Times New Roman" w:cs="Times New Roman"/>
          <w:sz w:val="24"/>
          <w:szCs w:val="24"/>
        </w:rPr>
        <w:t xml:space="preserve">(10 minutes with, 2018). </w:t>
      </w:r>
      <w:r w:rsidR="00CF2D79" w:rsidRPr="00CF2D79">
        <w:t xml:space="preserve"> </w:t>
      </w:r>
      <w:r w:rsidR="00DC41D0" w:rsidRPr="00CF2D79">
        <w:rPr>
          <w:rFonts w:ascii="Times New Roman" w:hAnsi="Times New Roman" w:cs="Times New Roman"/>
          <w:sz w:val="24"/>
          <w:szCs w:val="24"/>
        </w:rPr>
        <w:t>From the Hofstede insight ranking Czech Republic has the highest percentage and Poland is with lowest</w:t>
      </w:r>
      <w:r w:rsidR="00680A8E" w:rsidRPr="00CF2D79">
        <w:rPr>
          <w:rFonts w:ascii="Times New Roman" w:hAnsi="Times New Roman" w:cs="Times New Roman"/>
          <w:sz w:val="24"/>
          <w:szCs w:val="24"/>
        </w:rPr>
        <w:t xml:space="preserve"> (see Fig.3).</w:t>
      </w:r>
      <w:r w:rsidR="00DC41D0" w:rsidRPr="00CF2D79">
        <w:rPr>
          <w:rFonts w:ascii="Times New Roman" w:hAnsi="Times New Roman" w:cs="Times New Roman"/>
          <w:sz w:val="24"/>
          <w:szCs w:val="24"/>
        </w:rPr>
        <w:t xml:space="preserve"> Which means that Czech Republic is long-term </w:t>
      </w:r>
      <w:r w:rsidR="004E5889" w:rsidRPr="00CF2D79">
        <w:rPr>
          <w:rFonts w:ascii="Times New Roman" w:hAnsi="Times New Roman" w:cs="Times New Roman"/>
          <w:sz w:val="24"/>
          <w:szCs w:val="24"/>
        </w:rPr>
        <w:t>oriented,</w:t>
      </w:r>
      <w:r w:rsidR="00DC41D0" w:rsidRPr="00CF2D79">
        <w:rPr>
          <w:rFonts w:ascii="Times New Roman" w:hAnsi="Times New Roman" w:cs="Times New Roman"/>
          <w:sz w:val="24"/>
          <w:szCs w:val="24"/>
        </w:rPr>
        <w:t xml:space="preserve"> and Poland is short-oriented. Changes are happening for</w:t>
      </w:r>
      <w:r w:rsidR="004E5889" w:rsidRPr="00CF2D79">
        <w:rPr>
          <w:rFonts w:ascii="Times New Roman" w:hAnsi="Times New Roman" w:cs="Times New Roman"/>
          <w:sz w:val="24"/>
          <w:szCs w:val="24"/>
        </w:rPr>
        <w:t xml:space="preserve"> both type of society, but for</w:t>
      </w:r>
      <w:r w:rsidR="00DC41D0" w:rsidRPr="00CF2D79">
        <w:rPr>
          <w:rFonts w:ascii="Times New Roman" w:hAnsi="Times New Roman" w:cs="Times New Roman"/>
          <w:sz w:val="24"/>
          <w:szCs w:val="24"/>
        </w:rPr>
        <w:t xml:space="preserve"> the long—term slower than the short-term</w:t>
      </w:r>
      <w:r w:rsidR="004E5889" w:rsidRPr="00CF2D79">
        <w:rPr>
          <w:rFonts w:ascii="Times New Roman" w:hAnsi="Times New Roman" w:cs="Times New Roman"/>
          <w:sz w:val="24"/>
          <w:szCs w:val="24"/>
        </w:rPr>
        <w:t>.</w:t>
      </w:r>
    </w:p>
    <w:p w14:paraId="7C8D84AF" w14:textId="3C213BA7" w:rsidR="003F07D6" w:rsidRPr="00CF2D79" w:rsidRDefault="009E775F" w:rsidP="00C917FA">
      <w:pPr>
        <w:pStyle w:val="ListParagraph"/>
        <w:numPr>
          <w:ilvl w:val="0"/>
          <w:numId w:val="8"/>
        </w:numPr>
        <w:spacing w:line="360" w:lineRule="auto"/>
        <w:ind w:left="0" w:firstLine="426"/>
        <w:jc w:val="both"/>
        <w:rPr>
          <w:rFonts w:ascii="Times New Roman" w:hAnsi="Times New Roman" w:cs="Times New Roman"/>
          <w:sz w:val="24"/>
          <w:szCs w:val="24"/>
        </w:rPr>
      </w:pPr>
      <w:r w:rsidRPr="00CF2D79">
        <w:rPr>
          <w:rFonts w:ascii="Times New Roman" w:hAnsi="Times New Roman" w:cs="Times New Roman"/>
          <w:b/>
          <w:bCs/>
          <w:sz w:val="24"/>
          <w:szCs w:val="24"/>
        </w:rPr>
        <w:t>Indulgence</w:t>
      </w:r>
      <w:r w:rsidR="00260AFB" w:rsidRPr="00CF2D79">
        <w:rPr>
          <w:rFonts w:ascii="Times New Roman" w:hAnsi="Times New Roman" w:cs="Times New Roman"/>
          <w:b/>
          <w:bCs/>
          <w:sz w:val="24"/>
          <w:szCs w:val="24"/>
        </w:rPr>
        <w:t xml:space="preserve"> </w:t>
      </w:r>
      <w:r w:rsidR="00FA6DF2" w:rsidRPr="00CF2D79">
        <w:rPr>
          <w:rFonts w:ascii="Times New Roman" w:hAnsi="Times New Roman" w:cs="Times New Roman"/>
          <w:b/>
          <w:bCs/>
          <w:sz w:val="24"/>
          <w:szCs w:val="24"/>
        </w:rPr>
        <w:t xml:space="preserve">orientation. </w:t>
      </w:r>
      <w:r w:rsidR="00FA6DF2" w:rsidRPr="00CF2D79">
        <w:rPr>
          <w:rFonts w:ascii="Times New Roman" w:hAnsi="Times New Roman" w:cs="Times New Roman"/>
          <w:sz w:val="24"/>
          <w:szCs w:val="24"/>
        </w:rPr>
        <w:t>From younger age children are introducing in different groups to be socialized. So</w:t>
      </w:r>
      <w:r w:rsidR="00C917FA" w:rsidRPr="00CF2D79">
        <w:rPr>
          <w:rFonts w:ascii="Times New Roman" w:hAnsi="Times New Roman" w:cs="Times New Roman"/>
          <w:sz w:val="24"/>
          <w:szCs w:val="24"/>
        </w:rPr>
        <w:t>, indulgence</w:t>
      </w:r>
      <w:r w:rsidR="00FA6DF2" w:rsidRPr="00CF2D79">
        <w:rPr>
          <w:rFonts w:ascii="Times New Roman" w:hAnsi="Times New Roman" w:cs="Times New Roman"/>
          <w:sz w:val="24"/>
          <w:szCs w:val="24"/>
        </w:rPr>
        <w:t xml:space="preserve"> dimension is </w:t>
      </w:r>
      <w:r w:rsidR="003F07D6" w:rsidRPr="00CF2D79">
        <w:rPr>
          <w:rStyle w:val="Emphasis"/>
          <w:rFonts w:ascii="Calibri" w:hAnsi="Calibri" w:cs="Calibri"/>
          <w:b/>
          <w:bCs/>
          <w:color w:val="444444"/>
          <w:sz w:val="26"/>
          <w:szCs w:val="26"/>
          <w:shd w:val="clear" w:color="auto" w:fill="FFFFFF"/>
        </w:rPr>
        <w:t>“the extent to which people try to control their desires and impulses”</w:t>
      </w:r>
      <w:r w:rsidR="00C917FA" w:rsidRPr="00CF2D79">
        <w:t xml:space="preserve"> </w:t>
      </w:r>
      <w:r w:rsidR="003202D1" w:rsidRPr="00CF2D79">
        <w:t>(Hofstede insights, 2019)</w:t>
      </w:r>
      <w:hyperlink r:id="rId11" w:history="1"/>
      <w:r w:rsidR="003F07D6" w:rsidRPr="00CF2D79">
        <w:rPr>
          <w:rFonts w:ascii="Calibri" w:hAnsi="Calibri" w:cs="Calibri"/>
          <w:color w:val="444444"/>
          <w:sz w:val="26"/>
          <w:szCs w:val="26"/>
          <w:shd w:val="clear" w:color="auto" w:fill="FFFFFF"/>
        </w:rPr>
        <w:t>,</w:t>
      </w:r>
      <w:r w:rsidR="00FA6DF2" w:rsidRPr="00CF2D79">
        <w:rPr>
          <w:rFonts w:ascii="Calibri" w:hAnsi="Calibri" w:cs="Calibri"/>
          <w:color w:val="444444"/>
          <w:sz w:val="26"/>
          <w:szCs w:val="26"/>
          <w:shd w:val="clear" w:color="auto" w:fill="FFFFFF"/>
        </w:rPr>
        <w:t xml:space="preserve"> depending on how they were taught and shown. Low score in this ranking have Cheches and according to Hofstede insight </w:t>
      </w:r>
      <w:r w:rsidR="00C917FA" w:rsidRPr="00CF2D79">
        <w:rPr>
          <w:rFonts w:ascii="Calibri" w:hAnsi="Calibri" w:cs="Calibri"/>
          <w:color w:val="444444"/>
          <w:sz w:val="26"/>
          <w:szCs w:val="26"/>
          <w:shd w:val="clear" w:color="auto" w:fill="FFFFFF"/>
        </w:rPr>
        <w:t>comparison,</w:t>
      </w:r>
      <w:r w:rsidR="00FA6DF2" w:rsidRPr="00CF2D79">
        <w:rPr>
          <w:rFonts w:ascii="Calibri" w:hAnsi="Calibri" w:cs="Calibri"/>
          <w:color w:val="444444"/>
          <w:sz w:val="26"/>
          <w:szCs w:val="26"/>
          <w:shd w:val="clear" w:color="auto" w:fill="FFFFFF"/>
        </w:rPr>
        <w:t xml:space="preserve"> which mean that they are more likely to have pessimism and </w:t>
      </w:r>
      <w:r w:rsidR="00C917FA" w:rsidRPr="00CF2D79">
        <w:rPr>
          <w:rFonts w:ascii="Calibri" w:hAnsi="Calibri" w:cs="Calibri"/>
          <w:color w:val="444444"/>
          <w:sz w:val="26"/>
          <w:szCs w:val="26"/>
          <w:shd w:val="clear" w:color="auto" w:fill="FFFFFF"/>
        </w:rPr>
        <w:t>cynicism</w:t>
      </w:r>
      <w:r w:rsidR="00FA6DF2" w:rsidRPr="00CF2D79">
        <w:rPr>
          <w:rFonts w:ascii="Calibri" w:hAnsi="Calibri" w:cs="Calibri"/>
          <w:color w:val="444444"/>
          <w:sz w:val="26"/>
          <w:szCs w:val="26"/>
          <w:shd w:val="clear" w:color="auto" w:fill="FFFFFF"/>
        </w:rPr>
        <w:t>. In the opposite is UK</w:t>
      </w:r>
      <w:r w:rsidR="00C917FA" w:rsidRPr="00CF2D79">
        <w:rPr>
          <w:rFonts w:ascii="Calibri" w:hAnsi="Calibri" w:cs="Calibri"/>
          <w:color w:val="444444"/>
          <w:sz w:val="26"/>
          <w:szCs w:val="26"/>
          <w:shd w:val="clear" w:color="auto" w:fill="FFFFFF"/>
        </w:rPr>
        <w:t xml:space="preserve"> with the highes</w:t>
      </w:r>
      <w:r w:rsidR="003202D1" w:rsidRPr="00CF2D79">
        <w:rPr>
          <w:rFonts w:ascii="Calibri" w:hAnsi="Calibri" w:cs="Calibri"/>
          <w:color w:val="444444"/>
          <w:sz w:val="26"/>
          <w:szCs w:val="26"/>
          <w:shd w:val="clear" w:color="auto" w:fill="FFFFFF"/>
        </w:rPr>
        <w:t>t percentage</w:t>
      </w:r>
      <w:r w:rsidR="00C917FA" w:rsidRPr="00CF2D79">
        <w:rPr>
          <w:rFonts w:ascii="Calibri" w:hAnsi="Calibri" w:cs="Calibri"/>
          <w:color w:val="444444"/>
          <w:sz w:val="26"/>
          <w:szCs w:val="26"/>
          <w:shd w:val="clear" w:color="auto" w:fill="FFFFFF"/>
        </w:rPr>
        <w:t xml:space="preserve">, which means that they have feeling that re restrained from the norms in the social society and feel that to indulge is wrong. </w:t>
      </w:r>
    </w:p>
    <w:p w14:paraId="439D51EA" w14:textId="77777777" w:rsidR="00DC41D0" w:rsidRPr="00CF2D79" w:rsidRDefault="00DC41D0" w:rsidP="00DC41D0">
      <w:pPr>
        <w:spacing w:line="360" w:lineRule="auto"/>
        <w:jc w:val="both"/>
        <w:rPr>
          <w:rFonts w:ascii="Times New Roman" w:hAnsi="Times New Roman" w:cs="Times New Roman"/>
          <w:sz w:val="24"/>
          <w:szCs w:val="24"/>
        </w:rPr>
      </w:pPr>
    </w:p>
    <w:p w14:paraId="1365BB20" w14:textId="083ABA7C" w:rsidR="009C545D" w:rsidRPr="00CF2D79" w:rsidRDefault="004F0885" w:rsidP="009E775F">
      <w:pPr>
        <w:pStyle w:val="ListParagraph"/>
        <w:spacing w:line="360" w:lineRule="auto"/>
        <w:ind w:left="0" w:firstLine="426"/>
        <w:jc w:val="both"/>
        <w:rPr>
          <w:rFonts w:ascii="Times New Roman" w:hAnsi="Times New Roman" w:cs="Times New Roman"/>
          <w:b/>
          <w:bCs/>
          <w:sz w:val="24"/>
          <w:szCs w:val="24"/>
        </w:rPr>
      </w:pPr>
      <w:r w:rsidRPr="00CF2D79">
        <w:rPr>
          <w:rFonts w:ascii="Times New Roman" w:hAnsi="Times New Roman" w:cs="Times New Roman"/>
          <w:b/>
          <w:bCs/>
          <w:sz w:val="24"/>
          <w:szCs w:val="24"/>
        </w:rPr>
        <w:t xml:space="preserve">Fig </w:t>
      </w:r>
      <w:r w:rsidR="004E5889" w:rsidRPr="00CF2D79">
        <w:rPr>
          <w:rFonts w:ascii="Times New Roman" w:hAnsi="Times New Roman" w:cs="Times New Roman"/>
          <w:b/>
          <w:bCs/>
          <w:sz w:val="24"/>
          <w:szCs w:val="24"/>
        </w:rPr>
        <w:t>3. Hofstede insights ranking</w:t>
      </w:r>
    </w:p>
    <w:p w14:paraId="25408E81" w14:textId="40C883AE" w:rsidR="00EE16F3" w:rsidRPr="00CF2D79" w:rsidRDefault="0052417C" w:rsidP="00055D1C">
      <w:pPr>
        <w:spacing w:line="240" w:lineRule="auto"/>
        <w:jc w:val="both"/>
        <w:rPr>
          <w:rFonts w:ascii="Times New Roman" w:hAnsi="Times New Roman" w:cs="Times New Roman"/>
          <w:sz w:val="24"/>
          <w:szCs w:val="24"/>
        </w:rPr>
      </w:pPr>
      <w:r w:rsidRPr="00CF2D79">
        <w:rPr>
          <w:rFonts w:ascii="Times New Roman" w:hAnsi="Times New Roman" w:cs="Times New Roman"/>
          <w:noProof/>
          <w:sz w:val="24"/>
          <w:szCs w:val="24"/>
        </w:rPr>
        <w:drawing>
          <wp:inline distT="0" distB="0" distL="0" distR="0" wp14:anchorId="4066F35C" wp14:editId="75205270">
            <wp:extent cx="6457950" cy="26121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504095" cy="2630815"/>
                    </a:xfrm>
                    <a:prstGeom prst="rect">
                      <a:avLst/>
                    </a:prstGeom>
                    <a:noFill/>
                    <a:ln>
                      <a:noFill/>
                    </a:ln>
                  </pic:spPr>
                </pic:pic>
              </a:graphicData>
            </a:graphic>
          </wp:inline>
        </w:drawing>
      </w:r>
    </w:p>
    <w:p w14:paraId="4D1CECB4" w14:textId="42B10EDD" w:rsidR="00FC0D84" w:rsidRPr="00CF2D79" w:rsidRDefault="00FC0D84" w:rsidP="00055D1C">
      <w:pPr>
        <w:pStyle w:val="ListParagraph"/>
        <w:spacing w:line="360" w:lineRule="auto"/>
        <w:ind w:left="-284" w:right="-283"/>
        <w:jc w:val="both"/>
        <w:rPr>
          <w:rFonts w:ascii="Times New Roman" w:hAnsi="Times New Roman" w:cs="Times New Roman"/>
          <w:color w:val="212529"/>
          <w:sz w:val="16"/>
          <w:szCs w:val="16"/>
          <w:shd w:val="clear" w:color="auto" w:fill="FFFFFF"/>
        </w:rPr>
      </w:pPr>
      <w:r w:rsidRPr="00CF2D79">
        <w:rPr>
          <w:rFonts w:ascii="Times New Roman" w:hAnsi="Times New Roman" w:cs="Times New Roman"/>
          <w:color w:val="212529"/>
          <w:sz w:val="16"/>
          <w:szCs w:val="16"/>
          <w:shd w:val="clear" w:color="auto" w:fill="FFFFFF"/>
        </w:rPr>
        <w:t xml:space="preserve">     Source: </w:t>
      </w:r>
      <w:r w:rsidR="00055D1C" w:rsidRPr="00CF2D79">
        <w:rPr>
          <w:rFonts w:ascii="Times New Roman" w:hAnsi="Times New Roman" w:cs="Times New Roman"/>
          <w:color w:val="212529"/>
          <w:sz w:val="16"/>
          <w:szCs w:val="16"/>
          <w:shd w:val="clear" w:color="auto" w:fill="FFFFFF"/>
        </w:rPr>
        <w:t xml:space="preserve">[online] </w:t>
      </w:r>
      <w:r w:rsidRPr="00CF2D79">
        <w:rPr>
          <w:rFonts w:ascii="Times New Roman" w:hAnsi="Times New Roman" w:cs="Times New Roman"/>
          <w:color w:val="212529"/>
          <w:sz w:val="16"/>
          <w:szCs w:val="16"/>
          <w:shd w:val="clear" w:color="auto" w:fill="FFFFFF"/>
        </w:rPr>
        <w:t>Available at:</w:t>
      </w:r>
      <w:r w:rsidRPr="00CF2D79">
        <w:rPr>
          <w:sz w:val="16"/>
          <w:szCs w:val="16"/>
        </w:rPr>
        <w:t xml:space="preserve"> </w:t>
      </w:r>
      <w:hyperlink r:id="rId13" w:history="1">
        <w:r w:rsidRPr="00CF2D79">
          <w:rPr>
            <w:rStyle w:val="Hyperlink"/>
            <w:sz w:val="16"/>
            <w:szCs w:val="16"/>
          </w:rPr>
          <w:t>https://www.hofstede-insights.com/country-comparison/czech-republic,malaysia,poland,the-uk/</w:t>
        </w:r>
      </w:hyperlink>
      <w:r w:rsidR="00055D1C" w:rsidRPr="00CF2D79">
        <w:rPr>
          <w:sz w:val="16"/>
          <w:szCs w:val="16"/>
        </w:rPr>
        <w:t xml:space="preserve"> </w:t>
      </w:r>
      <w:r w:rsidRPr="00CF2D79">
        <w:rPr>
          <w:rFonts w:ascii="Calibri" w:hAnsi="Calibri" w:cs="Calibri"/>
          <w:color w:val="444444"/>
          <w:sz w:val="16"/>
          <w:szCs w:val="16"/>
          <w:shd w:val="clear" w:color="auto" w:fill="FFFFFF"/>
        </w:rPr>
        <w:t xml:space="preserve"> (</w:t>
      </w:r>
      <w:r w:rsidRPr="00CF2D79">
        <w:rPr>
          <w:rFonts w:ascii="Times New Roman" w:hAnsi="Times New Roman" w:cs="Times New Roman"/>
          <w:color w:val="212529"/>
          <w:sz w:val="16"/>
          <w:szCs w:val="16"/>
          <w:shd w:val="clear" w:color="auto" w:fill="FFFFFF"/>
        </w:rPr>
        <w:t xml:space="preserve">Accessed: </w:t>
      </w:r>
      <w:r w:rsidR="00055D1C" w:rsidRPr="00CF2D79">
        <w:rPr>
          <w:rFonts w:ascii="Times New Roman" w:hAnsi="Times New Roman" w:cs="Times New Roman"/>
          <w:color w:val="212529"/>
          <w:sz w:val="16"/>
          <w:szCs w:val="16"/>
          <w:shd w:val="clear" w:color="auto" w:fill="FFFFFF"/>
        </w:rPr>
        <w:t xml:space="preserve">1 </w:t>
      </w:r>
      <w:r w:rsidRPr="00CF2D79">
        <w:rPr>
          <w:rFonts w:ascii="Times New Roman" w:hAnsi="Times New Roman" w:cs="Times New Roman"/>
          <w:color w:val="212529"/>
          <w:sz w:val="16"/>
          <w:szCs w:val="16"/>
          <w:shd w:val="clear" w:color="auto" w:fill="FFFFFF"/>
        </w:rPr>
        <w:t xml:space="preserve">November 2019). </w:t>
      </w:r>
    </w:p>
    <w:p w14:paraId="16BFAFEB" w14:textId="77777777" w:rsidR="00276191" w:rsidRDefault="00276191" w:rsidP="009E775F">
      <w:pPr>
        <w:pStyle w:val="ListParagraph"/>
        <w:spacing w:line="360" w:lineRule="auto"/>
        <w:ind w:left="0" w:firstLine="426"/>
        <w:jc w:val="both"/>
        <w:rPr>
          <w:rFonts w:ascii="Times New Roman" w:hAnsi="Times New Roman" w:cs="Times New Roman"/>
          <w:sz w:val="24"/>
          <w:szCs w:val="24"/>
        </w:rPr>
      </w:pPr>
    </w:p>
    <w:p w14:paraId="31F67F7C" w14:textId="25789F4A" w:rsidR="00B700ED" w:rsidRPr="00CF2D79" w:rsidRDefault="00B700ED" w:rsidP="009E775F">
      <w:pPr>
        <w:pStyle w:val="ListParagraph"/>
        <w:spacing w:line="360" w:lineRule="auto"/>
        <w:ind w:left="0" w:firstLine="426"/>
        <w:jc w:val="both"/>
        <w:rPr>
          <w:rFonts w:ascii="Times New Roman" w:hAnsi="Times New Roman" w:cs="Times New Roman"/>
          <w:sz w:val="24"/>
          <w:szCs w:val="24"/>
        </w:rPr>
      </w:pPr>
      <w:r w:rsidRPr="00CF2D79">
        <w:rPr>
          <w:rFonts w:ascii="Times New Roman" w:hAnsi="Times New Roman" w:cs="Times New Roman"/>
          <w:sz w:val="24"/>
          <w:szCs w:val="24"/>
        </w:rPr>
        <w:t xml:space="preserve"> </w:t>
      </w:r>
      <w:r w:rsidR="00E45568" w:rsidRPr="00CF2D79">
        <w:rPr>
          <w:rFonts w:ascii="Times New Roman" w:hAnsi="Times New Roman" w:cs="Times New Roman"/>
          <w:sz w:val="24"/>
          <w:szCs w:val="24"/>
        </w:rPr>
        <w:t>R</w:t>
      </w:r>
      <w:r w:rsidR="003A3D63" w:rsidRPr="00CF2D79">
        <w:rPr>
          <w:rFonts w:ascii="Times New Roman" w:hAnsi="Times New Roman" w:cs="Times New Roman"/>
          <w:sz w:val="24"/>
          <w:szCs w:val="24"/>
        </w:rPr>
        <w:t>esearchers continue working</w:t>
      </w:r>
      <w:r w:rsidRPr="00CF2D79">
        <w:rPr>
          <w:rFonts w:ascii="Times New Roman" w:hAnsi="Times New Roman" w:cs="Times New Roman"/>
          <w:sz w:val="24"/>
          <w:szCs w:val="24"/>
        </w:rPr>
        <w:t xml:space="preserve"> and updating the </w:t>
      </w:r>
      <w:r w:rsidR="003A3D63" w:rsidRPr="00CF2D79">
        <w:rPr>
          <w:rFonts w:ascii="Times New Roman" w:hAnsi="Times New Roman" w:cs="Times New Roman"/>
          <w:sz w:val="24"/>
          <w:szCs w:val="24"/>
        </w:rPr>
        <w:t>dimension</w:t>
      </w:r>
      <w:r w:rsidRPr="00CF2D79">
        <w:rPr>
          <w:rFonts w:ascii="Times New Roman" w:hAnsi="Times New Roman" w:cs="Times New Roman"/>
          <w:sz w:val="24"/>
          <w:szCs w:val="24"/>
        </w:rPr>
        <w:t xml:space="preserve"> </w:t>
      </w:r>
      <w:r w:rsidR="003A3D63" w:rsidRPr="00CF2D79">
        <w:rPr>
          <w:rFonts w:ascii="Times New Roman" w:hAnsi="Times New Roman" w:cs="Times New Roman"/>
          <w:sz w:val="24"/>
          <w:szCs w:val="24"/>
        </w:rPr>
        <w:t>and</w:t>
      </w:r>
      <w:r w:rsidRPr="00CF2D79">
        <w:rPr>
          <w:rFonts w:ascii="Times New Roman" w:hAnsi="Times New Roman" w:cs="Times New Roman"/>
          <w:sz w:val="24"/>
          <w:szCs w:val="24"/>
        </w:rPr>
        <w:t xml:space="preserve"> probably </w:t>
      </w:r>
      <w:r w:rsidR="003A3D63" w:rsidRPr="00CF2D79">
        <w:rPr>
          <w:rFonts w:ascii="Times New Roman" w:hAnsi="Times New Roman" w:cs="Times New Roman"/>
          <w:sz w:val="24"/>
          <w:szCs w:val="24"/>
        </w:rPr>
        <w:t xml:space="preserve">at some point in the future </w:t>
      </w:r>
      <w:r w:rsidRPr="00CF2D79">
        <w:rPr>
          <w:rFonts w:ascii="Times New Roman" w:hAnsi="Times New Roman" w:cs="Times New Roman"/>
          <w:sz w:val="24"/>
          <w:szCs w:val="24"/>
        </w:rPr>
        <w:t xml:space="preserve">will find other </w:t>
      </w:r>
      <w:r w:rsidR="003A3D63" w:rsidRPr="00CF2D79">
        <w:rPr>
          <w:rFonts w:ascii="Times New Roman" w:hAnsi="Times New Roman" w:cs="Times New Roman"/>
          <w:sz w:val="24"/>
          <w:szCs w:val="24"/>
        </w:rPr>
        <w:t>dimensions</w:t>
      </w:r>
      <w:r w:rsidR="006A5888" w:rsidRPr="00CF2D79">
        <w:rPr>
          <w:rFonts w:ascii="Times New Roman" w:hAnsi="Times New Roman" w:cs="Times New Roman"/>
          <w:sz w:val="24"/>
          <w:szCs w:val="24"/>
        </w:rPr>
        <w:t xml:space="preserve"> o</w:t>
      </w:r>
      <w:r w:rsidR="003A3D63" w:rsidRPr="00CF2D79">
        <w:rPr>
          <w:rFonts w:ascii="Times New Roman" w:hAnsi="Times New Roman" w:cs="Times New Roman"/>
          <w:sz w:val="24"/>
          <w:szCs w:val="24"/>
        </w:rPr>
        <w:t>r approaches</w:t>
      </w:r>
      <w:r w:rsidRPr="00CF2D79">
        <w:rPr>
          <w:rFonts w:ascii="Times New Roman" w:hAnsi="Times New Roman" w:cs="Times New Roman"/>
          <w:sz w:val="24"/>
          <w:szCs w:val="24"/>
        </w:rPr>
        <w:t xml:space="preserve"> that will help to explore and </w:t>
      </w:r>
      <w:r w:rsidR="00E45568" w:rsidRPr="00CF2D79">
        <w:rPr>
          <w:rFonts w:ascii="Times New Roman" w:hAnsi="Times New Roman" w:cs="Times New Roman"/>
          <w:sz w:val="24"/>
          <w:szCs w:val="24"/>
        </w:rPr>
        <w:t xml:space="preserve">help understand </w:t>
      </w:r>
      <w:r w:rsidR="003A3D63" w:rsidRPr="00CF2D79">
        <w:rPr>
          <w:rFonts w:ascii="Times New Roman" w:hAnsi="Times New Roman" w:cs="Times New Roman"/>
          <w:sz w:val="24"/>
          <w:szCs w:val="24"/>
        </w:rPr>
        <w:t>national culture</w:t>
      </w:r>
      <w:r w:rsidR="00ED6571" w:rsidRPr="00CF2D79">
        <w:rPr>
          <w:rFonts w:ascii="Times New Roman" w:hAnsi="Times New Roman" w:cs="Times New Roman"/>
          <w:sz w:val="24"/>
          <w:szCs w:val="24"/>
        </w:rPr>
        <w:t xml:space="preserve"> and this will have big impact on the </w:t>
      </w:r>
      <w:r w:rsidR="00765B5D">
        <w:rPr>
          <w:rFonts w:ascii="Times New Roman" w:hAnsi="Times New Roman" w:cs="Times New Roman"/>
          <w:sz w:val="24"/>
          <w:szCs w:val="24"/>
        </w:rPr>
        <w:t>culture in the company and c</w:t>
      </w:r>
      <w:r w:rsidR="00ED6571" w:rsidRPr="00CF2D79">
        <w:rPr>
          <w:rFonts w:ascii="Times New Roman" w:hAnsi="Times New Roman" w:cs="Times New Roman"/>
          <w:sz w:val="24"/>
          <w:szCs w:val="24"/>
        </w:rPr>
        <w:t xml:space="preserve">ulture as a whole. </w:t>
      </w:r>
    </w:p>
    <w:p w14:paraId="558A840B" w14:textId="78A99CFA" w:rsidR="000B5A95" w:rsidRPr="00CF2D79" w:rsidRDefault="00200009" w:rsidP="000B5A95">
      <w:pPr>
        <w:pStyle w:val="ListParagraph"/>
        <w:spacing w:line="360" w:lineRule="auto"/>
        <w:ind w:left="0" w:firstLine="426"/>
        <w:jc w:val="both"/>
        <w:rPr>
          <w:rFonts w:ascii="Times New Roman" w:hAnsi="Times New Roman" w:cs="Times New Roman"/>
          <w:sz w:val="24"/>
          <w:szCs w:val="24"/>
        </w:rPr>
      </w:pPr>
      <w:r w:rsidRPr="00CF2D79">
        <w:rPr>
          <w:rFonts w:ascii="Times New Roman" w:hAnsi="Times New Roman" w:cs="Times New Roman"/>
          <w:b/>
          <w:bCs/>
          <w:sz w:val="24"/>
          <w:szCs w:val="24"/>
        </w:rPr>
        <w:t>Part of the Organisational culture /Corporate culture</w:t>
      </w:r>
      <w:r w:rsidRPr="00CF2D79">
        <w:rPr>
          <w:rFonts w:ascii="Times New Roman" w:hAnsi="Times New Roman" w:cs="Times New Roman"/>
          <w:sz w:val="24"/>
          <w:szCs w:val="24"/>
        </w:rPr>
        <w:t xml:space="preserve"> is the philosophy, expectations, experience, knowledge and interactions with external stakeholders. It also, includes shared attitude, customs and recorded and unrecorded rules developed through the years.  </w:t>
      </w:r>
      <w:r w:rsidRPr="00CF2D79">
        <w:rPr>
          <w:rFonts w:ascii="Times New Roman" w:hAnsi="Times New Roman" w:cs="Times New Roman"/>
          <w:b/>
          <w:bCs/>
          <w:sz w:val="24"/>
          <w:szCs w:val="24"/>
        </w:rPr>
        <w:t xml:space="preserve">Corporate culture </w:t>
      </w:r>
      <w:r w:rsidRPr="00CF2D79">
        <w:rPr>
          <w:rFonts w:ascii="Times New Roman" w:hAnsi="Times New Roman" w:cs="Times New Roman"/>
          <w:sz w:val="24"/>
          <w:szCs w:val="24"/>
        </w:rPr>
        <w:t xml:space="preserve">defines how the business do its business, the way it treats their employees and customers and the public. Secondly, the flow of information though and within the organisation. Thirdly how committed and motivated are the employees </w:t>
      </w:r>
      <w:r w:rsidRPr="00CF2D79">
        <w:rPr>
          <w:rFonts w:ascii="Times New Roman" w:hAnsi="Times New Roman" w:cs="Times New Roman"/>
          <w:sz w:val="24"/>
          <w:szCs w:val="24"/>
        </w:rPr>
        <w:lastRenderedPageBreak/>
        <w:t>in working together for achieving collective goals. And the freedom to express their ideas and make decisions</w:t>
      </w:r>
      <w:r w:rsidR="000B7A44" w:rsidRPr="00CF2D79">
        <w:rPr>
          <w:rFonts w:ascii="Times New Roman" w:hAnsi="Times New Roman" w:cs="Times New Roman"/>
          <w:sz w:val="24"/>
          <w:szCs w:val="24"/>
        </w:rPr>
        <w:t xml:space="preserve">. </w:t>
      </w:r>
      <w:r w:rsidR="000B5A95" w:rsidRPr="00CF2D79">
        <w:rPr>
          <w:rFonts w:ascii="Times New Roman" w:hAnsi="Times New Roman" w:cs="Times New Roman"/>
          <w:sz w:val="24"/>
          <w:szCs w:val="24"/>
        </w:rPr>
        <w:t xml:space="preserve"> The organisation has </w:t>
      </w:r>
      <w:r w:rsidR="00B12486" w:rsidRPr="00CF2D79">
        <w:rPr>
          <w:rFonts w:ascii="Times New Roman" w:hAnsi="Times New Roman" w:cs="Times New Roman"/>
          <w:b/>
          <w:bCs/>
          <w:sz w:val="24"/>
          <w:szCs w:val="24"/>
        </w:rPr>
        <w:t>F</w:t>
      </w:r>
      <w:r w:rsidR="000B5A95" w:rsidRPr="00CF2D79">
        <w:rPr>
          <w:rFonts w:ascii="Times New Roman" w:hAnsi="Times New Roman" w:cs="Times New Roman"/>
          <w:b/>
          <w:bCs/>
          <w:sz w:val="24"/>
          <w:szCs w:val="24"/>
        </w:rPr>
        <w:t>ormal aspects</w:t>
      </w:r>
      <w:r w:rsidR="000B5A95" w:rsidRPr="00CF2D79">
        <w:rPr>
          <w:rFonts w:ascii="Times New Roman" w:hAnsi="Times New Roman" w:cs="Times New Roman"/>
          <w:sz w:val="24"/>
          <w:szCs w:val="24"/>
        </w:rPr>
        <w:t xml:space="preserve"> (visible) </w:t>
      </w:r>
      <w:r w:rsidR="00AC7985" w:rsidRPr="00CF2D79">
        <w:rPr>
          <w:rFonts w:ascii="Times New Roman" w:hAnsi="Times New Roman" w:cs="Times New Roman"/>
          <w:sz w:val="24"/>
          <w:szCs w:val="24"/>
        </w:rPr>
        <w:t xml:space="preserve">focus on what can be seen. </w:t>
      </w:r>
      <w:r w:rsidR="000B5A95" w:rsidRPr="00CF2D79">
        <w:rPr>
          <w:rFonts w:ascii="Times New Roman" w:hAnsi="Times New Roman" w:cs="Times New Roman"/>
          <w:sz w:val="24"/>
          <w:szCs w:val="24"/>
        </w:rPr>
        <w:t xml:space="preserve">and </w:t>
      </w:r>
      <w:r w:rsidR="000B5A95" w:rsidRPr="00CF2D79">
        <w:rPr>
          <w:rFonts w:ascii="Times New Roman" w:hAnsi="Times New Roman" w:cs="Times New Roman"/>
          <w:b/>
          <w:bCs/>
          <w:sz w:val="24"/>
          <w:szCs w:val="24"/>
        </w:rPr>
        <w:t>Behaviour aspects</w:t>
      </w:r>
      <w:r w:rsidR="000B5A95" w:rsidRPr="00CF2D79">
        <w:rPr>
          <w:rFonts w:ascii="Times New Roman" w:hAnsi="Times New Roman" w:cs="Times New Roman"/>
          <w:sz w:val="24"/>
          <w:szCs w:val="24"/>
        </w:rPr>
        <w:t xml:space="preserve"> (covert)</w:t>
      </w:r>
      <w:r w:rsidR="00AC7985" w:rsidRPr="00CF2D79">
        <w:rPr>
          <w:rFonts w:ascii="Times New Roman" w:hAnsi="Times New Roman" w:cs="Times New Roman"/>
          <w:sz w:val="24"/>
          <w:szCs w:val="24"/>
        </w:rPr>
        <w:t xml:space="preserve"> is the ‘cover’ part.</w:t>
      </w:r>
      <w:r w:rsidR="000B5A95" w:rsidRPr="00CF2D79">
        <w:rPr>
          <w:rFonts w:ascii="Times New Roman" w:hAnsi="Times New Roman" w:cs="Times New Roman"/>
          <w:sz w:val="24"/>
          <w:szCs w:val="24"/>
        </w:rPr>
        <w:t xml:space="preserve"> The formal aspects include </w:t>
      </w:r>
      <w:r w:rsidR="00B12486" w:rsidRPr="00CF2D79">
        <w:rPr>
          <w:rFonts w:ascii="Times New Roman" w:hAnsi="Times New Roman" w:cs="Times New Roman"/>
          <w:sz w:val="24"/>
          <w:szCs w:val="24"/>
        </w:rPr>
        <w:t>t</w:t>
      </w:r>
      <w:r w:rsidR="000B5A95" w:rsidRPr="00CF2D79">
        <w:rPr>
          <w:rFonts w:ascii="Times New Roman" w:hAnsi="Times New Roman" w:cs="Times New Roman"/>
          <w:sz w:val="24"/>
          <w:szCs w:val="24"/>
        </w:rPr>
        <w:t xml:space="preserve">echnology, customers, rules and regulations, monetary resources, formal goals physical facilities, etc. And Behaviour aspects of the organisation includes the attitude, the communication pattern, personality, political behaviour </w:t>
      </w:r>
      <w:r w:rsidR="00B12486" w:rsidRPr="00CF2D79">
        <w:rPr>
          <w:rFonts w:ascii="Times New Roman" w:hAnsi="Times New Roman" w:cs="Times New Roman"/>
          <w:sz w:val="24"/>
          <w:szCs w:val="24"/>
        </w:rPr>
        <w:t>fundamental</w:t>
      </w:r>
      <w:r w:rsidR="000B5A95" w:rsidRPr="00CF2D79">
        <w:rPr>
          <w:rFonts w:ascii="Times New Roman" w:hAnsi="Times New Roman" w:cs="Times New Roman"/>
          <w:sz w:val="24"/>
          <w:szCs w:val="24"/>
        </w:rPr>
        <w:t xml:space="preserve"> competences and skills, etc. </w:t>
      </w:r>
      <w:r w:rsidR="00C7065D" w:rsidRPr="00CF2D79">
        <w:rPr>
          <w:rFonts w:ascii="Times New Roman" w:hAnsi="Times New Roman" w:cs="Times New Roman"/>
          <w:sz w:val="24"/>
          <w:szCs w:val="24"/>
        </w:rPr>
        <w:t>(Mullins, 2016</w:t>
      </w:r>
      <w:r w:rsidR="00CD4589" w:rsidRPr="00CF2D79">
        <w:rPr>
          <w:rFonts w:ascii="Times New Roman" w:hAnsi="Times New Roman" w:cs="Times New Roman"/>
          <w:sz w:val="24"/>
          <w:szCs w:val="24"/>
        </w:rPr>
        <w:t>, p. 8-9</w:t>
      </w:r>
      <w:r w:rsidR="00C7065D" w:rsidRPr="00CF2D79">
        <w:rPr>
          <w:rFonts w:ascii="Times New Roman" w:hAnsi="Times New Roman" w:cs="Times New Roman"/>
          <w:sz w:val="24"/>
          <w:szCs w:val="24"/>
        </w:rPr>
        <w:t>)</w:t>
      </w:r>
      <w:r w:rsidR="00AC7985" w:rsidRPr="00CF2D79">
        <w:rPr>
          <w:rFonts w:ascii="Times New Roman" w:hAnsi="Times New Roman" w:cs="Times New Roman"/>
          <w:sz w:val="24"/>
          <w:szCs w:val="24"/>
        </w:rPr>
        <w:t xml:space="preserve"> </w:t>
      </w:r>
    </w:p>
    <w:p w14:paraId="1DF80DBF" w14:textId="635C5B99" w:rsidR="00D01E8B" w:rsidRPr="00CF2D79" w:rsidRDefault="00400148" w:rsidP="000B5A95">
      <w:pPr>
        <w:pStyle w:val="ListParagraph"/>
        <w:spacing w:line="360" w:lineRule="auto"/>
        <w:ind w:left="0" w:firstLine="426"/>
        <w:jc w:val="both"/>
        <w:rPr>
          <w:rFonts w:ascii="Times New Roman" w:hAnsi="Times New Roman" w:cs="Times New Roman"/>
          <w:b/>
          <w:bCs/>
          <w:sz w:val="24"/>
          <w:szCs w:val="24"/>
        </w:rPr>
      </w:pPr>
      <w:r w:rsidRPr="00CF2D79">
        <w:rPr>
          <w:rFonts w:ascii="Times New Roman" w:hAnsi="Times New Roman" w:cs="Times New Roman"/>
          <w:b/>
          <w:bCs/>
          <w:sz w:val="24"/>
          <w:szCs w:val="24"/>
        </w:rPr>
        <w:t>Fig.4</w:t>
      </w:r>
    </w:p>
    <w:p w14:paraId="1F566D3B" w14:textId="06C25606" w:rsidR="00B12486" w:rsidRPr="00CF2D79" w:rsidRDefault="00B12486" w:rsidP="004E5889">
      <w:pPr>
        <w:pStyle w:val="ListParagraph"/>
        <w:spacing w:line="360" w:lineRule="auto"/>
        <w:ind w:left="0"/>
        <w:jc w:val="both"/>
        <w:rPr>
          <w:rFonts w:ascii="Times New Roman" w:hAnsi="Times New Roman" w:cs="Times New Roman"/>
          <w:sz w:val="24"/>
          <w:szCs w:val="24"/>
        </w:rPr>
      </w:pPr>
      <w:r w:rsidRPr="00CF2D79">
        <w:rPr>
          <w:rFonts w:ascii="Times New Roman" w:hAnsi="Times New Roman" w:cs="Times New Roman"/>
          <w:noProof/>
        </w:rPr>
        <w:drawing>
          <wp:inline distT="0" distB="0" distL="0" distR="0" wp14:anchorId="3BB24F99" wp14:editId="7A7007A0">
            <wp:extent cx="6374056" cy="3182587"/>
            <wp:effectExtent l="0" t="0" r="825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374056" cy="3182587"/>
                    </a:xfrm>
                    <a:prstGeom prst="rect">
                      <a:avLst/>
                    </a:prstGeom>
                    <a:noFill/>
                    <a:ln>
                      <a:noFill/>
                    </a:ln>
                  </pic:spPr>
                </pic:pic>
              </a:graphicData>
            </a:graphic>
          </wp:inline>
        </w:drawing>
      </w:r>
    </w:p>
    <w:p w14:paraId="6CC02D85" w14:textId="77777777" w:rsidR="00276191" w:rsidRDefault="00276191" w:rsidP="009E775F">
      <w:pPr>
        <w:pStyle w:val="ListParagraph"/>
        <w:spacing w:line="360" w:lineRule="auto"/>
        <w:ind w:left="0" w:firstLine="426"/>
        <w:jc w:val="both"/>
        <w:rPr>
          <w:rFonts w:ascii="Times New Roman" w:hAnsi="Times New Roman" w:cs="Times New Roman"/>
          <w:b/>
          <w:bCs/>
          <w:sz w:val="28"/>
          <w:szCs w:val="28"/>
        </w:rPr>
      </w:pPr>
    </w:p>
    <w:p w14:paraId="4A4F3062" w14:textId="6341C219" w:rsidR="0052417C" w:rsidRPr="00CF2D79" w:rsidRDefault="004735C8" w:rsidP="009E775F">
      <w:pPr>
        <w:pStyle w:val="ListParagraph"/>
        <w:spacing w:line="360" w:lineRule="auto"/>
        <w:ind w:left="0" w:firstLine="426"/>
        <w:jc w:val="both"/>
        <w:rPr>
          <w:rFonts w:ascii="Times New Roman" w:hAnsi="Times New Roman" w:cs="Times New Roman"/>
          <w:b/>
          <w:bCs/>
          <w:sz w:val="28"/>
          <w:szCs w:val="28"/>
        </w:rPr>
      </w:pPr>
      <w:r w:rsidRPr="00CF2D79">
        <w:rPr>
          <w:rFonts w:ascii="Times New Roman" w:hAnsi="Times New Roman" w:cs="Times New Roman"/>
          <w:b/>
          <w:bCs/>
          <w:sz w:val="28"/>
          <w:szCs w:val="28"/>
        </w:rPr>
        <w:t>T</w:t>
      </w:r>
      <w:r w:rsidR="00491E9C" w:rsidRPr="00CF2D79">
        <w:rPr>
          <w:rFonts w:ascii="Times New Roman" w:hAnsi="Times New Roman" w:cs="Times New Roman"/>
          <w:b/>
          <w:bCs/>
          <w:sz w:val="28"/>
          <w:szCs w:val="28"/>
        </w:rPr>
        <w:t>hree major level of organisational culture (Schein)</w:t>
      </w:r>
      <w:r w:rsidR="0052417C" w:rsidRPr="00CF2D79">
        <w:rPr>
          <w:rFonts w:ascii="Times New Roman" w:hAnsi="Times New Roman" w:cs="Times New Roman"/>
          <w:b/>
          <w:bCs/>
          <w:sz w:val="28"/>
          <w:szCs w:val="28"/>
        </w:rPr>
        <w:t xml:space="preserve"> </w:t>
      </w:r>
    </w:p>
    <w:p w14:paraId="5AFFF1DF" w14:textId="3A063638" w:rsidR="0052417C" w:rsidRPr="00CF2D79" w:rsidRDefault="0052417C" w:rsidP="009E775F">
      <w:pPr>
        <w:pStyle w:val="ListParagraph"/>
        <w:spacing w:line="360" w:lineRule="auto"/>
        <w:ind w:left="0" w:firstLine="426"/>
        <w:jc w:val="both"/>
        <w:rPr>
          <w:rFonts w:ascii="Times New Roman" w:hAnsi="Times New Roman" w:cs="Times New Roman"/>
          <w:sz w:val="24"/>
          <w:szCs w:val="24"/>
        </w:rPr>
      </w:pPr>
      <w:r w:rsidRPr="00CF2D79">
        <w:rPr>
          <w:rFonts w:ascii="Times New Roman" w:hAnsi="Times New Roman" w:cs="Times New Roman"/>
          <w:sz w:val="24"/>
          <w:szCs w:val="24"/>
        </w:rPr>
        <w:t xml:space="preserve">Pattern of </w:t>
      </w:r>
      <w:r w:rsidR="00D56620" w:rsidRPr="00CF2D79">
        <w:rPr>
          <w:rFonts w:ascii="Times New Roman" w:hAnsi="Times New Roman" w:cs="Times New Roman"/>
          <w:sz w:val="24"/>
          <w:szCs w:val="24"/>
        </w:rPr>
        <w:t>mutual</w:t>
      </w:r>
      <w:r w:rsidRPr="00CF2D79">
        <w:rPr>
          <w:rFonts w:ascii="Times New Roman" w:hAnsi="Times New Roman" w:cs="Times New Roman"/>
          <w:sz w:val="24"/>
          <w:szCs w:val="24"/>
        </w:rPr>
        <w:t xml:space="preserve"> </w:t>
      </w:r>
      <w:r w:rsidR="00D56620" w:rsidRPr="00CF2D79">
        <w:rPr>
          <w:rFonts w:ascii="Times New Roman" w:hAnsi="Times New Roman" w:cs="Times New Roman"/>
          <w:sz w:val="24"/>
          <w:szCs w:val="24"/>
        </w:rPr>
        <w:t>straightforward</w:t>
      </w:r>
      <w:r w:rsidRPr="00CF2D79">
        <w:rPr>
          <w:rFonts w:ascii="Times New Roman" w:hAnsi="Times New Roman" w:cs="Times New Roman"/>
          <w:sz w:val="24"/>
          <w:szCs w:val="24"/>
        </w:rPr>
        <w:t xml:space="preserve"> </w:t>
      </w:r>
      <w:r w:rsidR="00D56620" w:rsidRPr="00CF2D79">
        <w:rPr>
          <w:rFonts w:ascii="Times New Roman" w:hAnsi="Times New Roman" w:cs="Times New Roman"/>
          <w:sz w:val="24"/>
          <w:szCs w:val="24"/>
        </w:rPr>
        <w:t>suppositions</w:t>
      </w:r>
      <w:r w:rsidRPr="00CF2D79">
        <w:rPr>
          <w:rFonts w:ascii="Times New Roman" w:hAnsi="Times New Roman" w:cs="Times New Roman"/>
          <w:sz w:val="24"/>
          <w:szCs w:val="24"/>
        </w:rPr>
        <w:t xml:space="preserve">, </w:t>
      </w:r>
      <w:r w:rsidR="00D56620" w:rsidRPr="00CF2D79">
        <w:rPr>
          <w:rFonts w:ascii="Times New Roman" w:hAnsi="Times New Roman" w:cs="Times New Roman"/>
          <w:sz w:val="24"/>
          <w:szCs w:val="24"/>
        </w:rPr>
        <w:t>designed</w:t>
      </w:r>
      <w:r w:rsidRPr="00CF2D79">
        <w:rPr>
          <w:rFonts w:ascii="Times New Roman" w:hAnsi="Times New Roman" w:cs="Times New Roman"/>
          <w:sz w:val="24"/>
          <w:szCs w:val="24"/>
        </w:rPr>
        <w:t xml:space="preserve">, discovered, or </w:t>
      </w:r>
      <w:r w:rsidR="00D56620" w:rsidRPr="00CF2D79">
        <w:rPr>
          <w:rFonts w:ascii="Times New Roman" w:hAnsi="Times New Roman" w:cs="Times New Roman"/>
          <w:sz w:val="24"/>
          <w:szCs w:val="24"/>
        </w:rPr>
        <w:t>established</w:t>
      </w:r>
      <w:r w:rsidRPr="00CF2D79">
        <w:rPr>
          <w:rFonts w:ascii="Times New Roman" w:hAnsi="Times New Roman" w:cs="Times New Roman"/>
          <w:sz w:val="24"/>
          <w:szCs w:val="24"/>
        </w:rPr>
        <w:t xml:space="preserve"> by given group </w:t>
      </w:r>
      <w:r w:rsidR="00C54BC2" w:rsidRPr="00CF2D79">
        <w:rPr>
          <w:rFonts w:ascii="Times New Roman" w:hAnsi="Times New Roman" w:cs="Times New Roman"/>
          <w:sz w:val="24"/>
          <w:szCs w:val="24"/>
        </w:rPr>
        <w:t>and</w:t>
      </w:r>
      <w:r w:rsidRPr="00CF2D79">
        <w:rPr>
          <w:rFonts w:ascii="Times New Roman" w:hAnsi="Times New Roman" w:cs="Times New Roman"/>
          <w:sz w:val="24"/>
          <w:szCs w:val="24"/>
        </w:rPr>
        <w:t xml:space="preserve"> </w:t>
      </w:r>
      <w:r w:rsidR="00D56620" w:rsidRPr="00CF2D79">
        <w:rPr>
          <w:rFonts w:ascii="Times New Roman" w:hAnsi="Times New Roman" w:cs="Times New Roman"/>
          <w:sz w:val="24"/>
          <w:szCs w:val="24"/>
        </w:rPr>
        <w:t>acquires</w:t>
      </w:r>
      <w:r w:rsidRPr="00CF2D79">
        <w:rPr>
          <w:rFonts w:ascii="Times New Roman" w:hAnsi="Times New Roman" w:cs="Times New Roman"/>
          <w:sz w:val="24"/>
          <w:szCs w:val="24"/>
        </w:rPr>
        <w:t xml:space="preserve"> to </w:t>
      </w:r>
      <w:r w:rsidR="00C54BC2" w:rsidRPr="00CF2D79">
        <w:rPr>
          <w:rFonts w:ascii="Times New Roman" w:hAnsi="Times New Roman" w:cs="Times New Roman"/>
          <w:sz w:val="24"/>
          <w:szCs w:val="24"/>
        </w:rPr>
        <w:t>handle</w:t>
      </w:r>
      <w:r w:rsidRPr="00CF2D79">
        <w:rPr>
          <w:rFonts w:ascii="Times New Roman" w:hAnsi="Times New Roman" w:cs="Times New Roman"/>
          <w:sz w:val="24"/>
          <w:szCs w:val="24"/>
        </w:rPr>
        <w:t xml:space="preserve"> with</w:t>
      </w:r>
      <w:r w:rsidR="00D56620" w:rsidRPr="00CF2D79">
        <w:rPr>
          <w:rFonts w:ascii="Times New Roman" w:hAnsi="Times New Roman" w:cs="Times New Roman"/>
          <w:sz w:val="24"/>
          <w:szCs w:val="24"/>
        </w:rPr>
        <w:t xml:space="preserve"> their</w:t>
      </w:r>
      <w:r w:rsidRPr="00CF2D79">
        <w:rPr>
          <w:rFonts w:ascii="Times New Roman" w:hAnsi="Times New Roman" w:cs="Times New Roman"/>
          <w:sz w:val="24"/>
          <w:szCs w:val="24"/>
        </w:rPr>
        <w:t xml:space="preserve"> </w:t>
      </w:r>
      <w:r w:rsidR="00C54BC2" w:rsidRPr="00CF2D79">
        <w:rPr>
          <w:rFonts w:ascii="Times New Roman" w:hAnsi="Times New Roman" w:cs="Times New Roman"/>
          <w:sz w:val="24"/>
          <w:szCs w:val="24"/>
        </w:rPr>
        <w:t>difficulties</w:t>
      </w:r>
      <w:r w:rsidRPr="00CF2D79">
        <w:rPr>
          <w:rFonts w:ascii="Times New Roman" w:hAnsi="Times New Roman" w:cs="Times New Roman"/>
          <w:sz w:val="24"/>
          <w:szCs w:val="24"/>
        </w:rPr>
        <w:t xml:space="preserve"> of</w:t>
      </w:r>
      <w:r w:rsidR="00EF3ECE" w:rsidRPr="00CF2D79">
        <w:rPr>
          <w:rFonts w:ascii="Times New Roman" w:hAnsi="Times New Roman" w:cs="Times New Roman"/>
          <w:sz w:val="24"/>
          <w:szCs w:val="24"/>
        </w:rPr>
        <w:t xml:space="preserve"> special</w:t>
      </w:r>
      <w:r w:rsidRPr="00CF2D79">
        <w:rPr>
          <w:rFonts w:ascii="Times New Roman" w:hAnsi="Times New Roman" w:cs="Times New Roman"/>
          <w:sz w:val="24"/>
          <w:szCs w:val="24"/>
        </w:rPr>
        <w:t xml:space="preserve"> adaptation and </w:t>
      </w:r>
      <w:r w:rsidR="00C54BC2" w:rsidRPr="00CF2D79">
        <w:rPr>
          <w:rFonts w:ascii="Times New Roman" w:hAnsi="Times New Roman" w:cs="Times New Roman"/>
          <w:sz w:val="24"/>
          <w:szCs w:val="24"/>
        </w:rPr>
        <w:t>inner</w:t>
      </w:r>
      <w:r w:rsidRPr="00CF2D79">
        <w:rPr>
          <w:rFonts w:ascii="Times New Roman" w:hAnsi="Times New Roman" w:cs="Times New Roman"/>
          <w:sz w:val="24"/>
          <w:szCs w:val="24"/>
        </w:rPr>
        <w:t xml:space="preserve"> integration, </w:t>
      </w:r>
      <w:r w:rsidR="00C54BC2" w:rsidRPr="00CF2D79">
        <w:rPr>
          <w:rFonts w:ascii="Times New Roman" w:hAnsi="Times New Roman" w:cs="Times New Roman"/>
          <w:sz w:val="24"/>
          <w:szCs w:val="24"/>
        </w:rPr>
        <w:t xml:space="preserve">perforce </w:t>
      </w:r>
      <w:r w:rsidRPr="00CF2D79">
        <w:rPr>
          <w:rFonts w:ascii="Times New Roman" w:hAnsi="Times New Roman" w:cs="Times New Roman"/>
          <w:sz w:val="24"/>
          <w:szCs w:val="24"/>
        </w:rPr>
        <w:t xml:space="preserve">well to be thought to new </w:t>
      </w:r>
      <w:r w:rsidR="00EF3ECE" w:rsidRPr="00CF2D79">
        <w:rPr>
          <w:rFonts w:ascii="Times New Roman" w:hAnsi="Times New Roman" w:cs="Times New Roman"/>
          <w:sz w:val="24"/>
          <w:szCs w:val="24"/>
        </w:rPr>
        <w:t>employees</w:t>
      </w:r>
      <w:r w:rsidRPr="00CF2D79">
        <w:rPr>
          <w:rFonts w:ascii="Times New Roman" w:hAnsi="Times New Roman" w:cs="Times New Roman"/>
          <w:sz w:val="24"/>
          <w:szCs w:val="24"/>
        </w:rPr>
        <w:t xml:space="preserve"> and the correct way to </w:t>
      </w:r>
      <w:r w:rsidR="002B5C29">
        <w:rPr>
          <w:rFonts w:ascii="Times New Roman" w:hAnsi="Times New Roman" w:cs="Times New Roman"/>
          <w:sz w:val="24"/>
          <w:szCs w:val="24"/>
        </w:rPr>
        <w:t xml:space="preserve">feel, think and </w:t>
      </w:r>
      <w:r w:rsidRPr="00CF2D79">
        <w:rPr>
          <w:rFonts w:ascii="Times New Roman" w:hAnsi="Times New Roman" w:cs="Times New Roman"/>
          <w:sz w:val="24"/>
          <w:szCs w:val="24"/>
        </w:rPr>
        <w:t>perceive in relation to those problems.</w:t>
      </w:r>
      <w:r w:rsidR="00C7065D" w:rsidRPr="00CF2D79">
        <w:rPr>
          <w:rFonts w:ascii="Times New Roman" w:hAnsi="Times New Roman" w:cs="Times New Roman"/>
          <w:sz w:val="24"/>
          <w:szCs w:val="24"/>
        </w:rPr>
        <w:t xml:space="preserve"> (Schein, 2</w:t>
      </w:r>
      <w:r w:rsidR="00456E23" w:rsidRPr="00CF2D79">
        <w:rPr>
          <w:rFonts w:ascii="Times New Roman" w:hAnsi="Times New Roman" w:cs="Times New Roman"/>
          <w:sz w:val="24"/>
          <w:szCs w:val="24"/>
        </w:rPr>
        <w:t>004</w:t>
      </w:r>
      <w:r w:rsidR="00CD4589" w:rsidRPr="00CF2D79">
        <w:rPr>
          <w:rFonts w:ascii="Times New Roman" w:hAnsi="Times New Roman" w:cs="Times New Roman"/>
          <w:sz w:val="24"/>
          <w:szCs w:val="24"/>
        </w:rPr>
        <w:t>, p. 17</w:t>
      </w:r>
      <w:r w:rsidR="00C7065D" w:rsidRPr="00CF2D79">
        <w:rPr>
          <w:rFonts w:ascii="Times New Roman" w:hAnsi="Times New Roman" w:cs="Times New Roman"/>
          <w:sz w:val="24"/>
          <w:szCs w:val="24"/>
        </w:rPr>
        <w:t>)</w:t>
      </w:r>
      <w:r w:rsidRPr="00CF2D79">
        <w:rPr>
          <w:rFonts w:ascii="Times New Roman" w:hAnsi="Times New Roman" w:cs="Times New Roman"/>
          <w:sz w:val="24"/>
          <w:szCs w:val="24"/>
        </w:rPr>
        <w:t xml:space="preserve"> </w:t>
      </w:r>
    </w:p>
    <w:p w14:paraId="29717312" w14:textId="37698A91" w:rsidR="00FE3E51" w:rsidRPr="00CF2D79" w:rsidRDefault="00FE3E51" w:rsidP="009E775F">
      <w:pPr>
        <w:spacing w:line="360" w:lineRule="auto"/>
        <w:ind w:firstLine="426"/>
        <w:jc w:val="both"/>
        <w:rPr>
          <w:rFonts w:ascii="Times New Roman" w:hAnsi="Times New Roman" w:cs="Times New Roman"/>
          <w:sz w:val="24"/>
          <w:szCs w:val="24"/>
        </w:rPr>
      </w:pPr>
      <w:r w:rsidRPr="00CF2D79">
        <w:rPr>
          <w:rFonts w:ascii="Times New Roman" w:hAnsi="Times New Roman" w:cs="Times New Roman"/>
          <w:b/>
          <w:bCs/>
          <w:sz w:val="24"/>
          <w:szCs w:val="24"/>
        </w:rPr>
        <w:t>‘</w:t>
      </w:r>
      <w:r w:rsidR="002D27A6" w:rsidRPr="00CF2D79">
        <w:rPr>
          <w:rFonts w:ascii="Times New Roman" w:hAnsi="Times New Roman" w:cs="Times New Roman"/>
          <w:b/>
          <w:bCs/>
          <w:sz w:val="24"/>
          <w:szCs w:val="24"/>
        </w:rPr>
        <w:t>Artefacts</w:t>
      </w:r>
      <w:r w:rsidRPr="00CF2D79">
        <w:rPr>
          <w:rFonts w:ascii="Times New Roman" w:hAnsi="Times New Roman" w:cs="Times New Roman"/>
          <w:b/>
          <w:bCs/>
          <w:sz w:val="24"/>
          <w:szCs w:val="24"/>
        </w:rPr>
        <w:t>’</w:t>
      </w:r>
      <w:r w:rsidRPr="00CF2D79">
        <w:rPr>
          <w:rFonts w:ascii="Times New Roman" w:hAnsi="Times New Roman" w:cs="Times New Roman"/>
          <w:sz w:val="24"/>
          <w:szCs w:val="24"/>
        </w:rPr>
        <w:t xml:space="preserve"> (surface manifestations) are the most viable level of organisational structure and process of what you can see, hear of feel. This are the rituals, legends. It’s about the mission and vision set in the organisation. The measuring and correction and the means to achieve these goals. Things that are obvious and known. </w:t>
      </w:r>
      <w:r w:rsidR="00CD4589" w:rsidRPr="00CF2D79">
        <w:rPr>
          <w:rFonts w:ascii="Times New Roman" w:hAnsi="Times New Roman" w:cs="Times New Roman"/>
          <w:sz w:val="24"/>
          <w:szCs w:val="24"/>
        </w:rPr>
        <w:t>(</w:t>
      </w:r>
      <w:r w:rsidR="00D56620" w:rsidRPr="00CF2D79">
        <w:rPr>
          <w:rFonts w:ascii="Times New Roman" w:hAnsi="Times New Roman" w:cs="Times New Roman"/>
          <w:sz w:val="24"/>
          <w:szCs w:val="24"/>
        </w:rPr>
        <w:t>Schein, 200</w:t>
      </w:r>
      <w:r w:rsidR="00456E23" w:rsidRPr="00CF2D79">
        <w:rPr>
          <w:rFonts w:ascii="Times New Roman" w:hAnsi="Times New Roman" w:cs="Times New Roman"/>
          <w:sz w:val="24"/>
          <w:szCs w:val="24"/>
        </w:rPr>
        <w:t>4</w:t>
      </w:r>
      <w:r w:rsidR="00CD4589" w:rsidRPr="00CF2D79">
        <w:rPr>
          <w:rFonts w:ascii="Times New Roman" w:hAnsi="Times New Roman" w:cs="Times New Roman"/>
          <w:sz w:val="24"/>
          <w:szCs w:val="24"/>
        </w:rPr>
        <w:t>, p.26)</w:t>
      </w:r>
      <w:r w:rsidRPr="00CF2D79">
        <w:rPr>
          <w:rFonts w:ascii="Times New Roman" w:hAnsi="Times New Roman" w:cs="Times New Roman"/>
          <w:sz w:val="24"/>
          <w:szCs w:val="24"/>
        </w:rPr>
        <w:t xml:space="preserve"> It is the first thing people notice in their first contact with the organisation. For example, in TESCO the employees wear uniforms, and badges to identify they are employees and their position in the company.  </w:t>
      </w:r>
    </w:p>
    <w:p w14:paraId="4A355A6F" w14:textId="778AFB1D" w:rsidR="00FE3E51" w:rsidRPr="00CF2D79" w:rsidRDefault="00FE3E51" w:rsidP="009E775F">
      <w:pPr>
        <w:pStyle w:val="ListParagraph"/>
        <w:spacing w:line="360" w:lineRule="auto"/>
        <w:ind w:left="0" w:firstLine="426"/>
        <w:jc w:val="both"/>
        <w:rPr>
          <w:rFonts w:ascii="Times New Roman" w:hAnsi="Times New Roman" w:cs="Times New Roman"/>
          <w:sz w:val="24"/>
          <w:szCs w:val="24"/>
        </w:rPr>
      </w:pPr>
      <w:r w:rsidRPr="00CF2D79">
        <w:rPr>
          <w:rFonts w:ascii="Times New Roman" w:hAnsi="Times New Roman" w:cs="Times New Roman"/>
          <w:b/>
          <w:bCs/>
          <w:sz w:val="24"/>
          <w:szCs w:val="24"/>
        </w:rPr>
        <w:t xml:space="preserve">Espoused values and norms </w:t>
      </w:r>
      <w:r w:rsidRPr="00CF2D79">
        <w:rPr>
          <w:rFonts w:ascii="Times New Roman" w:hAnsi="Times New Roman" w:cs="Times New Roman"/>
          <w:sz w:val="24"/>
          <w:szCs w:val="24"/>
        </w:rPr>
        <w:t xml:space="preserve">– the deeper level of culture where the value and beliefs formed by someone and strategies, goals are set. </w:t>
      </w:r>
      <w:r w:rsidR="00CD4589" w:rsidRPr="00CF2D79">
        <w:rPr>
          <w:rFonts w:ascii="Times New Roman" w:hAnsi="Times New Roman" w:cs="Times New Roman"/>
          <w:sz w:val="24"/>
          <w:szCs w:val="24"/>
        </w:rPr>
        <w:t>(Schein, 200</w:t>
      </w:r>
      <w:r w:rsidR="00456E23" w:rsidRPr="00CF2D79">
        <w:rPr>
          <w:rFonts w:ascii="Times New Roman" w:hAnsi="Times New Roman" w:cs="Times New Roman"/>
          <w:sz w:val="24"/>
          <w:szCs w:val="24"/>
        </w:rPr>
        <w:t>4</w:t>
      </w:r>
      <w:r w:rsidR="00CD4589" w:rsidRPr="00CF2D79">
        <w:rPr>
          <w:rFonts w:ascii="Times New Roman" w:hAnsi="Times New Roman" w:cs="Times New Roman"/>
          <w:sz w:val="24"/>
          <w:szCs w:val="24"/>
        </w:rPr>
        <w:t xml:space="preserve">, p. </w:t>
      </w:r>
      <w:r w:rsidR="00571682" w:rsidRPr="00CF2D79">
        <w:rPr>
          <w:rFonts w:ascii="Times New Roman" w:hAnsi="Times New Roman" w:cs="Times New Roman"/>
          <w:sz w:val="24"/>
          <w:szCs w:val="24"/>
        </w:rPr>
        <w:t>28</w:t>
      </w:r>
      <w:r w:rsidRPr="00CF2D79">
        <w:rPr>
          <w:rFonts w:ascii="Times New Roman" w:hAnsi="Times New Roman" w:cs="Times New Roman"/>
          <w:sz w:val="24"/>
          <w:szCs w:val="24"/>
        </w:rPr>
        <w:t>)</w:t>
      </w:r>
      <w:r w:rsidR="002D27A6" w:rsidRPr="00CF2D79">
        <w:rPr>
          <w:rFonts w:ascii="Times New Roman" w:hAnsi="Times New Roman" w:cs="Times New Roman"/>
          <w:sz w:val="24"/>
          <w:szCs w:val="24"/>
        </w:rPr>
        <w:t xml:space="preserve">. </w:t>
      </w:r>
      <w:r w:rsidRPr="00CF2D79">
        <w:rPr>
          <w:rFonts w:ascii="Times New Roman" w:hAnsi="Times New Roman" w:cs="Times New Roman"/>
          <w:sz w:val="24"/>
          <w:szCs w:val="24"/>
        </w:rPr>
        <w:t xml:space="preserve">For example, TESCO’s common language and gargon used in the organisation the group boundaries and identity, the dress norms, the symbol and the privileges, rules, and status, power and authority, rewards and dealing with employee misconduct. The </w:t>
      </w:r>
      <w:r w:rsidRPr="00CF2D79">
        <w:rPr>
          <w:rFonts w:ascii="Times New Roman" w:hAnsi="Times New Roman" w:cs="Times New Roman"/>
          <w:sz w:val="24"/>
          <w:szCs w:val="24"/>
        </w:rPr>
        <w:lastRenderedPageBreak/>
        <w:t xml:space="preserve">philosophy espoused justifications or ‘how we do things here’. Believing that there is one way to do things. </w:t>
      </w:r>
    </w:p>
    <w:p w14:paraId="4A5968DC" w14:textId="3E4222DC" w:rsidR="00630515" w:rsidRPr="00CF2D79" w:rsidRDefault="002D27A6" w:rsidP="009E775F">
      <w:pPr>
        <w:spacing w:line="360" w:lineRule="auto"/>
        <w:ind w:firstLine="426"/>
        <w:jc w:val="both"/>
        <w:rPr>
          <w:rFonts w:ascii="Times New Roman" w:hAnsi="Times New Roman" w:cs="Times New Roman"/>
          <w:sz w:val="24"/>
          <w:szCs w:val="24"/>
        </w:rPr>
      </w:pPr>
      <w:r w:rsidRPr="00CF2D79">
        <w:rPr>
          <w:rFonts w:ascii="Times New Roman" w:hAnsi="Times New Roman" w:cs="Times New Roman"/>
          <w:b/>
          <w:bCs/>
          <w:sz w:val="24"/>
          <w:szCs w:val="24"/>
        </w:rPr>
        <w:t>Underlying assumptions/ basic assumptions -</w:t>
      </w:r>
      <w:r w:rsidR="00FE3E51" w:rsidRPr="00CF2D79">
        <w:rPr>
          <w:rFonts w:ascii="Times New Roman" w:hAnsi="Times New Roman" w:cs="Times New Roman"/>
          <w:sz w:val="24"/>
          <w:szCs w:val="24"/>
        </w:rPr>
        <w:t xml:space="preserve">. </w:t>
      </w:r>
      <w:r w:rsidR="00571682" w:rsidRPr="00CF2D79">
        <w:rPr>
          <w:rFonts w:ascii="Times New Roman" w:hAnsi="Times New Roman" w:cs="Times New Roman"/>
          <w:sz w:val="24"/>
          <w:szCs w:val="24"/>
        </w:rPr>
        <w:t>From basic assumption trough rep</w:t>
      </w:r>
      <w:r w:rsidRPr="00CF2D79">
        <w:rPr>
          <w:rFonts w:ascii="Times New Roman" w:hAnsi="Times New Roman" w:cs="Times New Roman"/>
          <w:sz w:val="24"/>
          <w:szCs w:val="24"/>
        </w:rPr>
        <w:t>ea</w:t>
      </w:r>
      <w:r w:rsidR="00571682" w:rsidRPr="00CF2D79">
        <w:rPr>
          <w:rFonts w:ascii="Times New Roman" w:hAnsi="Times New Roman" w:cs="Times New Roman"/>
          <w:sz w:val="24"/>
          <w:szCs w:val="24"/>
        </w:rPr>
        <w:t>tedly solution</w:t>
      </w:r>
      <w:r w:rsidR="00274F19" w:rsidRPr="00CF2D79">
        <w:rPr>
          <w:rFonts w:ascii="Times New Roman" w:hAnsi="Times New Roman" w:cs="Times New Roman"/>
          <w:sz w:val="24"/>
          <w:szCs w:val="24"/>
        </w:rPr>
        <w:t xml:space="preserve"> of </w:t>
      </w:r>
      <w:r w:rsidR="00571682" w:rsidRPr="00CF2D79">
        <w:rPr>
          <w:rFonts w:ascii="Times New Roman" w:hAnsi="Times New Roman" w:cs="Times New Roman"/>
          <w:sz w:val="24"/>
          <w:szCs w:val="24"/>
        </w:rPr>
        <w:t>a problem, become</w:t>
      </w:r>
      <w:r w:rsidR="00274F19" w:rsidRPr="00CF2D79">
        <w:rPr>
          <w:rFonts w:ascii="Times New Roman" w:hAnsi="Times New Roman" w:cs="Times New Roman"/>
          <w:sz w:val="24"/>
          <w:szCs w:val="24"/>
        </w:rPr>
        <w:t>s</w:t>
      </w:r>
      <w:r w:rsidR="00571682" w:rsidRPr="00CF2D79">
        <w:rPr>
          <w:rFonts w:ascii="Times New Roman" w:hAnsi="Times New Roman" w:cs="Times New Roman"/>
          <w:sz w:val="24"/>
          <w:szCs w:val="24"/>
        </w:rPr>
        <w:t xml:space="preserve"> to be treated as certainty and with time </w:t>
      </w:r>
      <w:r w:rsidR="00274F19" w:rsidRPr="00CF2D79">
        <w:rPr>
          <w:rFonts w:ascii="Times New Roman" w:hAnsi="Times New Roman" w:cs="Times New Roman"/>
          <w:sz w:val="24"/>
          <w:szCs w:val="24"/>
        </w:rPr>
        <w:t xml:space="preserve">are </w:t>
      </w:r>
      <w:r w:rsidR="00571682" w:rsidRPr="00CF2D79">
        <w:rPr>
          <w:rFonts w:ascii="Times New Roman" w:hAnsi="Times New Roman" w:cs="Times New Roman"/>
          <w:sz w:val="24"/>
          <w:szCs w:val="24"/>
        </w:rPr>
        <w:t>taken for granted thought</w:t>
      </w:r>
      <w:r w:rsidR="00274F19" w:rsidRPr="00CF2D79">
        <w:rPr>
          <w:rFonts w:ascii="Times New Roman" w:hAnsi="Times New Roman" w:cs="Times New Roman"/>
          <w:sz w:val="24"/>
          <w:szCs w:val="24"/>
        </w:rPr>
        <w:t>s</w:t>
      </w:r>
      <w:r w:rsidR="00571682" w:rsidRPr="00CF2D79">
        <w:rPr>
          <w:rFonts w:ascii="Times New Roman" w:hAnsi="Times New Roman" w:cs="Times New Roman"/>
          <w:sz w:val="24"/>
          <w:szCs w:val="24"/>
        </w:rPr>
        <w:t>, feeling</w:t>
      </w:r>
      <w:r w:rsidR="00274F19" w:rsidRPr="00CF2D79">
        <w:rPr>
          <w:rFonts w:ascii="Times New Roman" w:hAnsi="Times New Roman" w:cs="Times New Roman"/>
          <w:sz w:val="24"/>
          <w:szCs w:val="24"/>
        </w:rPr>
        <w:t>s</w:t>
      </w:r>
      <w:r w:rsidR="00571682" w:rsidRPr="00CF2D79">
        <w:rPr>
          <w:rFonts w:ascii="Times New Roman" w:hAnsi="Times New Roman" w:cs="Times New Roman"/>
          <w:sz w:val="24"/>
          <w:szCs w:val="24"/>
        </w:rPr>
        <w:t>, belief</w:t>
      </w:r>
      <w:r w:rsidR="00274F19" w:rsidRPr="00CF2D79">
        <w:rPr>
          <w:rFonts w:ascii="Times New Roman" w:hAnsi="Times New Roman" w:cs="Times New Roman"/>
          <w:sz w:val="24"/>
          <w:szCs w:val="24"/>
        </w:rPr>
        <w:t xml:space="preserve">s </w:t>
      </w:r>
      <w:r w:rsidR="00571682" w:rsidRPr="00CF2D79">
        <w:rPr>
          <w:rFonts w:ascii="Times New Roman" w:hAnsi="Times New Roman" w:cs="Times New Roman"/>
          <w:sz w:val="24"/>
          <w:szCs w:val="24"/>
        </w:rPr>
        <w:t>and perception</w:t>
      </w:r>
      <w:r w:rsidR="00274F19" w:rsidRPr="00CF2D79">
        <w:rPr>
          <w:rFonts w:ascii="Times New Roman" w:hAnsi="Times New Roman" w:cs="Times New Roman"/>
          <w:sz w:val="24"/>
          <w:szCs w:val="24"/>
        </w:rPr>
        <w:t>s</w:t>
      </w:r>
      <w:r w:rsidR="00571682" w:rsidRPr="00CF2D79">
        <w:rPr>
          <w:rFonts w:ascii="Times New Roman" w:hAnsi="Times New Roman" w:cs="Times New Roman"/>
          <w:sz w:val="24"/>
          <w:szCs w:val="24"/>
        </w:rPr>
        <w:t xml:space="preserve">. It becomes so natural that </w:t>
      </w:r>
      <w:r w:rsidR="00274F19" w:rsidRPr="00CF2D79">
        <w:rPr>
          <w:rFonts w:ascii="Times New Roman" w:hAnsi="Times New Roman" w:cs="Times New Roman"/>
          <w:sz w:val="24"/>
          <w:szCs w:val="24"/>
        </w:rPr>
        <w:t>individual or</w:t>
      </w:r>
      <w:r w:rsidR="00571682" w:rsidRPr="00CF2D79">
        <w:rPr>
          <w:rFonts w:ascii="Times New Roman" w:hAnsi="Times New Roman" w:cs="Times New Roman"/>
          <w:sz w:val="24"/>
          <w:szCs w:val="24"/>
        </w:rPr>
        <w:t xml:space="preserve"> group will avoid trying other variations.  The basic assumption </w:t>
      </w:r>
      <w:r w:rsidR="00B81EAD" w:rsidRPr="00CF2D79">
        <w:rPr>
          <w:rFonts w:ascii="Times New Roman" w:hAnsi="Times New Roman" w:cs="Times New Roman"/>
          <w:sz w:val="24"/>
          <w:szCs w:val="24"/>
        </w:rPr>
        <w:t>is</w:t>
      </w:r>
      <w:r w:rsidR="00571682" w:rsidRPr="00CF2D79">
        <w:rPr>
          <w:rFonts w:ascii="Times New Roman" w:hAnsi="Times New Roman" w:cs="Times New Roman"/>
          <w:sz w:val="24"/>
          <w:szCs w:val="24"/>
        </w:rPr>
        <w:t xml:space="preserve"> nondebatable and nonconfrontable and hard to change.</w:t>
      </w:r>
      <w:r w:rsidR="00274F19" w:rsidRPr="00CF2D79">
        <w:rPr>
          <w:rFonts w:ascii="Times New Roman" w:hAnsi="Times New Roman" w:cs="Times New Roman"/>
          <w:sz w:val="24"/>
          <w:szCs w:val="24"/>
        </w:rPr>
        <w:t xml:space="preserve"> </w:t>
      </w:r>
      <w:r w:rsidR="00FE3E51" w:rsidRPr="00CF2D79">
        <w:rPr>
          <w:rFonts w:ascii="Times New Roman" w:hAnsi="Times New Roman" w:cs="Times New Roman"/>
          <w:sz w:val="24"/>
          <w:szCs w:val="24"/>
        </w:rPr>
        <w:t xml:space="preserve">This level of culture is deeply </w:t>
      </w:r>
      <w:r w:rsidR="00571682" w:rsidRPr="00CF2D79">
        <w:rPr>
          <w:rFonts w:ascii="Times New Roman" w:hAnsi="Times New Roman" w:cs="Times New Roman"/>
          <w:sz w:val="24"/>
          <w:szCs w:val="24"/>
        </w:rPr>
        <w:t>imbedded</w:t>
      </w:r>
      <w:r w:rsidR="00FE3E51" w:rsidRPr="00CF2D79">
        <w:rPr>
          <w:rFonts w:ascii="Times New Roman" w:hAnsi="Times New Roman" w:cs="Times New Roman"/>
          <w:sz w:val="24"/>
          <w:szCs w:val="24"/>
        </w:rPr>
        <w:t xml:space="preserve"> and its habit or pattern of </w:t>
      </w:r>
      <w:r w:rsidR="00274F19" w:rsidRPr="00CF2D79">
        <w:rPr>
          <w:rFonts w:ascii="Times New Roman" w:hAnsi="Times New Roman" w:cs="Times New Roman"/>
          <w:sz w:val="24"/>
          <w:szCs w:val="24"/>
        </w:rPr>
        <w:t xml:space="preserve">behaviour. </w:t>
      </w:r>
      <w:r w:rsidR="00CD4589" w:rsidRPr="00CF2D79">
        <w:rPr>
          <w:rFonts w:ascii="Times New Roman" w:hAnsi="Times New Roman" w:cs="Times New Roman"/>
          <w:sz w:val="24"/>
          <w:szCs w:val="24"/>
        </w:rPr>
        <w:t>(Schein, 200</w:t>
      </w:r>
      <w:r w:rsidR="00456E23" w:rsidRPr="00CF2D79">
        <w:rPr>
          <w:rFonts w:ascii="Times New Roman" w:hAnsi="Times New Roman" w:cs="Times New Roman"/>
          <w:sz w:val="24"/>
          <w:szCs w:val="24"/>
        </w:rPr>
        <w:t>4</w:t>
      </w:r>
      <w:r w:rsidR="00CD4589" w:rsidRPr="00CF2D79">
        <w:rPr>
          <w:rFonts w:ascii="Times New Roman" w:hAnsi="Times New Roman" w:cs="Times New Roman"/>
          <w:sz w:val="24"/>
          <w:szCs w:val="24"/>
        </w:rPr>
        <w:t>, p.30)</w:t>
      </w:r>
    </w:p>
    <w:p w14:paraId="18744F18" w14:textId="278617AF" w:rsidR="007F01A4" w:rsidRPr="00CF2D79" w:rsidRDefault="00DA5C32" w:rsidP="009E775F">
      <w:pPr>
        <w:spacing w:line="360" w:lineRule="auto"/>
        <w:ind w:firstLine="426"/>
        <w:jc w:val="both"/>
        <w:rPr>
          <w:rFonts w:ascii="Times New Roman" w:hAnsi="Times New Roman" w:cs="Times New Roman"/>
          <w:b/>
          <w:bCs/>
          <w:i/>
          <w:iCs/>
          <w:sz w:val="28"/>
          <w:szCs w:val="28"/>
        </w:rPr>
      </w:pPr>
      <w:r w:rsidRPr="00CF2D79">
        <w:rPr>
          <w:rFonts w:ascii="Times New Roman" w:hAnsi="Times New Roman" w:cs="Times New Roman"/>
          <w:b/>
          <w:bCs/>
          <w:i/>
          <w:iCs/>
          <w:sz w:val="28"/>
          <w:szCs w:val="28"/>
        </w:rPr>
        <w:t>L</w:t>
      </w:r>
      <w:r w:rsidR="004B451C" w:rsidRPr="00CF2D79">
        <w:rPr>
          <w:rFonts w:ascii="Times New Roman" w:hAnsi="Times New Roman" w:cs="Times New Roman"/>
          <w:b/>
          <w:bCs/>
          <w:i/>
          <w:iCs/>
          <w:sz w:val="28"/>
          <w:szCs w:val="28"/>
        </w:rPr>
        <w:t>eadership and management</w:t>
      </w:r>
    </w:p>
    <w:p w14:paraId="06DA330A" w14:textId="4338D087" w:rsidR="00E4481D" w:rsidRPr="00CF2D79" w:rsidRDefault="00624EA3" w:rsidP="009E775F">
      <w:pPr>
        <w:spacing w:line="360" w:lineRule="auto"/>
        <w:ind w:firstLine="426"/>
        <w:jc w:val="both"/>
        <w:rPr>
          <w:rFonts w:ascii="Times New Roman" w:hAnsi="Times New Roman" w:cs="Times New Roman"/>
          <w:sz w:val="24"/>
          <w:szCs w:val="24"/>
        </w:rPr>
      </w:pPr>
      <w:r w:rsidRPr="00CF2D79">
        <w:rPr>
          <w:rFonts w:ascii="Times New Roman" w:hAnsi="Times New Roman" w:cs="Times New Roman"/>
          <w:sz w:val="24"/>
          <w:szCs w:val="24"/>
        </w:rPr>
        <w:t>The nature and type of the organisation are</w:t>
      </w:r>
      <w:r w:rsidR="00ED6571" w:rsidRPr="00CF2D79">
        <w:rPr>
          <w:rFonts w:ascii="Times New Roman" w:hAnsi="Times New Roman" w:cs="Times New Roman"/>
          <w:sz w:val="24"/>
          <w:szCs w:val="24"/>
        </w:rPr>
        <w:t xml:space="preserve"> the</w:t>
      </w:r>
      <w:r w:rsidRPr="00CF2D79">
        <w:rPr>
          <w:rFonts w:ascii="Times New Roman" w:hAnsi="Times New Roman" w:cs="Times New Roman"/>
          <w:sz w:val="24"/>
          <w:szCs w:val="24"/>
        </w:rPr>
        <w:t xml:space="preserve"> two main factors </w:t>
      </w:r>
      <w:r w:rsidR="00ED6571" w:rsidRPr="00CF2D79">
        <w:rPr>
          <w:rFonts w:ascii="Times New Roman" w:hAnsi="Times New Roman" w:cs="Times New Roman"/>
          <w:sz w:val="24"/>
          <w:szCs w:val="24"/>
        </w:rPr>
        <w:t xml:space="preserve">that </w:t>
      </w:r>
      <w:r w:rsidRPr="00CF2D79">
        <w:rPr>
          <w:rFonts w:ascii="Times New Roman" w:hAnsi="Times New Roman" w:cs="Times New Roman"/>
          <w:sz w:val="24"/>
          <w:szCs w:val="24"/>
        </w:rPr>
        <w:t xml:space="preserve">impact </w:t>
      </w:r>
      <w:r w:rsidR="00ED6571" w:rsidRPr="00CF2D79">
        <w:rPr>
          <w:rFonts w:ascii="Times New Roman" w:hAnsi="Times New Roman" w:cs="Times New Roman"/>
          <w:sz w:val="24"/>
          <w:szCs w:val="24"/>
        </w:rPr>
        <w:t>how the organisation is managed</w:t>
      </w:r>
      <w:r w:rsidR="004B451C" w:rsidRPr="00CF2D79">
        <w:rPr>
          <w:rFonts w:ascii="Times New Roman" w:hAnsi="Times New Roman" w:cs="Times New Roman"/>
          <w:sz w:val="24"/>
          <w:szCs w:val="24"/>
        </w:rPr>
        <w:t xml:space="preserve"> (fig. 5)</w:t>
      </w:r>
      <w:r w:rsidRPr="00CF2D79">
        <w:rPr>
          <w:rFonts w:ascii="Times New Roman" w:hAnsi="Times New Roman" w:cs="Times New Roman"/>
          <w:sz w:val="24"/>
          <w:szCs w:val="24"/>
        </w:rPr>
        <w:t xml:space="preserve">. </w:t>
      </w:r>
      <w:r w:rsidR="00B81EAD" w:rsidRPr="00CF2D79">
        <w:rPr>
          <w:rFonts w:ascii="Times New Roman" w:hAnsi="Times New Roman" w:cs="Times New Roman"/>
          <w:sz w:val="24"/>
          <w:szCs w:val="24"/>
        </w:rPr>
        <w:t>Other</w:t>
      </w:r>
      <w:r w:rsidRPr="00CF2D79">
        <w:rPr>
          <w:rFonts w:ascii="Times New Roman" w:hAnsi="Times New Roman" w:cs="Times New Roman"/>
          <w:sz w:val="24"/>
          <w:szCs w:val="24"/>
        </w:rPr>
        <w:t xml:space="preserve"> factors are the employee, the task and the technology</w:t>
      </w:r>
      <w:r w:rsidR="00CD4589" w:rsidRPr="00CF2D79">
        <w:rPr>
          <w:rFonts w:ascii="Times New Roman" w:hAnsi="Times New Roman" w:cs="Times New Roman"/>
          <w:sz w:val="24"/>
          <w:szCs w:val="24"/>
        </w:rPr>
        <w:t xml:space="preserve"> (Mullins, 2016</w:t>
      </w:r>
      <w:r w:rsidR="00206A90" w:rsidRPr="00CF2D79">
        <w:rPr>
          <w:rFonts w:ascii="Times New Roman" w:hAnsi="Times New Roman" w:cs="Times New Roman"/>
          <w:sz w:val="24"/>
          <w:szCs w:val="24"/>
        </w:rPr>
        <w:t>,</w:t>
      </w:r>
      <w:r w:rsidR="00CD4589" w:rsidRPr="00CF2D79">
        <w:rPr>
          <w:rFonts w:ascii="Times New Roman" w:hAnsi="Times New Roman" w:cs="Times New Roman"/>
          <w:sz w:val="24"/>
          <w:szCs w:val="24"/>
        </w:rPr>
        <w:t xml:space="preserve"> p.</w:t>
      </w:r>
      <w:r w:rsidR="00542DE0" w:rsidRPr="00CF2D79">
        <w:rPr>
          <w:rFonts w:ascii="Times New Roman" w:hAnsi="Times New Roman" w:cs="Times New Roman"/>
          <w:sz w:val="24"/>
          <w:szCs w:val="24"/>
        </w:rPr>
        <w:t xml:space="preserve"> 6). </w:t>
      </w:r>
    </w:p>
    <w:p w14:paraId="60F31DB2" w14:textId="2CB749FE" w:rsidR="002C2AAA" w:rsidRPr="00CF2D79" w:rsidRDefault="002C2AAA" w:rsidP="009E775F">
      <w:pPr>
        <w:spacing w:line="360" w:lineRule="auto"/>
        <w:ind w:firstLine="426"/>
        <w:jc w:val="both"/>
        <w:rPr>
          <w:rFonts w:ascii="Times New Roman" w:hAnsi="Times New Roman" w:cs="Times New Roman"/>
          <w:b/>
          <w:bCs/>
          <w:sz w:val="24"/>
          <w:szCs w:val="24"/>
        </w:rPr>
      </w:pPr>
      <w:r w:rsidRPr="00CF2D79">
        <w:rPr>
          <w:rFonts w:ascii="Times New Roman" w:hAnsi="Times New Roman" w:cs="Times New Roman"/>
          <w:b/>
          <w:bCs/>
          <w:sz w:val="24"/>
          <w:szCs w:val="24"/>
        </w:rPr>
        <w:t>Fig. 5</w:t>
      </w:r>
    </w:p>
    <w:p w14:paraId="60F995D2" w14:textId="36E18734" w:rsidR="00E4481D" w:rsidRPr="00CF2D79" w:rsidRDefault="00E4481D" w:rsidP="00E4481D">
      <w:pPr>
        <w:spacing w:line="360" w:lineRule="auto"/>
        <w:jc w:val="both"/>
        <w:rPr>
          <w:rFonts w:ascii="Times New Roman" w:hAnsi="Times New Roman" w:cs="Times New Roman"/>
          <w:sz w:val="24"/>
          <w:szCs w:val="24"/>
        </w:rPr>
      </w:pPr>
      <w:r w:rsidRPr="00CF2D79">
        <w:rPr>
          <w:rFonts w:ascii="Times New Roman" w:hAnsi="Times New Roman" w:cs="Times New Roman"/>
          <w:noProof/>
          <w:sz w:val="24"/>
          <w:szCs w:val="24"/>
        </w:rPr>
        <w:drawing>
          <wp:inline distT="0" distB="0" distL="0" distR="0" wp14:anchorId="0BE67F62" wp14:editId="03635BB6">
            <wp:extent cx="6103928" cy="2434855"/>
            <wp:effectExtent l="0" t="0" r="0" b="3810"/>
            <wp:docPr id="14" name="Picture 12" descr="A screenshot of a social media post&#10;&#10;Description automatically generated">
              <a:extLst xmlns:a="http://schemas.openxmlformats.org/drawingml/2006/main">
                <a:ext uri="{FF2B5EF4-FFF2-40B4-BE49-F238E27FC236}">
                  <a16:creationId xmlns:a16="http://schemas.microsoft.com/office/drawing/2014/main" id="{AFFC16DE-33AD-4443-BB36-264F6A6F0EA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descr="A screenshot of a social media post&#10;&#10;Description automatically generated">
                      <a:extLst>
                        <a:ext uri="{FF2B5EF4-FFF2-40B4-BE49-F238E27FC236}">
                          <a16:creationId xmlns:a16="http://schemas.microsoft.com/office/drawing/2014/main" id="{AFFC16DE-33AD-4443-BB36-264F6A6F0EAD}"/>
                        </a:ext>
                      </a:extLst>
                    </pic:cNvPr>
                    <pic:cNvPicPr>
                      <a:picLocks noChangeAspect="1"/>
                    </pic:cNvPicPr>
                  </pic:nvPicPr>
                  <pic:blipFill>
                    <a:blip r:embed="rId15">
                      <a:extLst>
                        <a:ext uri="{837473B0-CC2E-450A-ABE3-18F120FF3D39}">
                          <a1611:picAttrSrcUrl xmlns:a1611="http://schemas.microsoft.com/office/drawing/2016/11/main" r:id="rId16"/>
                        </a:ext>
                      </a:extLst>
                    </a:blip>
                    <a:stretch>
                      <a:fillRect/>
                    </a:stretch>
                  </pic:blipFill>
                  <pic:spPr>
                    <a:xfrm>
                      <a:off x="0" y="0"/>
                      <a:ext cx="6197463" cy="2472166"/>
                    </a:xfrm>
                    <a:prstGeom prst="rect">
                      <a:avLst/>
                    </a:prstGeom>
                  </pic:spPr>
                </pic:pic>
              </a:graphicData>
            </a:graphic>
          </wp:inline>
        </w:drawing>
      </w:r>
    </w:p>
    <w:p w14:paraId="050C95F5" w14:textId="6BE984F8" w:rsidR="00FC0D84" w:rsidRPr="00CF2D79" w:rsidRDefault="00FC0D84" w:rsidP="00E4481D">
      <w:pPr>
        <w:spacing w:line="360" w:lineRule="auto"/>
        <w:jc w:val="both"/>
        <w:rPr>
          <w:rFonts w:ascii="Times New Roman" w:hAnsi="Times New Roman" w:cs="Times New Roman"/>
          <w:sz w:val="24"/>
          <w:szCs w:val="24"/>
        </w:rPr>
      </w:pPr>
      <w:r w:rsidRPr="00CF2D79">
        <w:rPr>
          <w:rFonts w:ascii="Times New Roman" w:hAnsi="Times New Roman" w:cs="Times New Roman"/>
          <w:sz w:val="24"/>
          <w:szCs w:val="24"/>
        </w:rPr>
        <w:t>Source:</w:t>
      </w:r>
      <w:r w:rsidR="00B93080">
        <w:rPr>
          <w:rFonts w:ascii="Times New Roman" w:hAnsi="Times New Roman" w:cs="Times New Roman"/>
          <w:sz w:val="24"/>
          <w:szCs w:val="24"/>
        </w:rPr>
        <w:t xml:space="preserve">[online] Available at: </w:t>
      </w:r>
      <w:hyperlink r:id="rId17" w:history="1">
        <w:r w:rsidR="00B93080" w:rsidRPr="00585AB3">
          <w:rPr>
            <w:rStyle w:val="Hyperlink"/>
          </w:rPr>
          <w:t>https://creativecommons.org/licenses/by-sa/3.0/</w:t>
        </w:r>
      </w:hyperlink>
      <w:r w:rsidR="00B93080">
        <w:t xml:space="preserve"> (Accessed 1 </w:t>
      </w:r>
      <w:r w:rsidR="00220095">
        <w:t>N</w:t>
      </w:r>
      <w:r w:rsidR="00B93080">
        <w:t>ovember)</w:t>
      </w:r>
    </w:p>
    <w:p w14:paraId="1EDEFE00" w14:textId="478446E3" w:rsidR="009A7703" w:rsidRPr="00CF2D79" w:rsidRDefault="00504C6F" w:rsidP="00F67AB3">
      <w:pPr>
        <w:spacing w:line="360" w:lineRule="auto"/>
        <w:ind w:firstLine="426"/>
        <w:jc w:val="both"/>
        <w:rPr>
          <w:rFonts w:ascii="Times New Roman" w:hAnsi="Times New Roman" w:cs="Times New Roman"/>
          <w:sz w:val="24"/>
          <w:szCs w:val="24"/>
        </w:rPr>
      </w:pPr>
      <w:r w:rsidRPr="00CF2D79">
        <w:rPr>
          <w:rFonts w:ascii="Times New Roman" w:hAnsi="Times New Roman" w:cs="Times New Roman"/>
          <w:sz w:val="24"/>
          <w:szCs w:val="24"/>
        </w:rPr>
        <w:t>T</w:t>
      </w:r>
      <w:r w:rsidR="002B5C29">
        <w:rPr>
          <w:rFonts w:ascii="Times New Roman" w:hAnsi="Times New Roman" w:cs="Times New Roman"/>
          <w:sz w:val="24"/>
          <w:szCs w:val="24"/>
        </w:rPr>
        <w:t>esco</w:t>
      </w:r>
      <w:bookmarkStart w:id="1" w:name="_GoBack"/>
      <w:bookmarkEnd w:id="1"/>
      <w:r w:rsidRPr="00CF2D79">
        <w:rPr>
          <w:rFonts w:ascii="Times New Roman" w:hAnsi="Times New Roman" w:cs="Times New Roman"/>
          <w:sz w:val="24"/>
          <w:szCs w:val="24"/>
        </w:rPr>
        <w:t xml:space="preserve"> has well-structured and effective business structure, that suits its purpose in achieving the </w:t>
      </w:r>
      <w:r w:rsidR="002B5C29">
        <w:rPr>
          <w:rFonts w:ascii="Times New Roman" w:hAnsi="Times New Roman" w:cs="Times New Roman"/>
          <w:sz w:val="24"/>
          <w:szCs w:val="24"/>
        </w:rPr>
        <w:t>Tesco</w:t>
      </w:r>
      <w:r w:rsidRPr="00CF2D79">
        <w:rPr>
          <w:rFonts w:ascii="Times New Roman" w:hAnsi="Times New Roman" w:cs="Times New Roman"/>
          <w:sz w:val="24"/>
          <w:szCs w:val="24"/>
        </w:rPr>
        <w:t>’s objectives</w:t>
      </w:r>
      <w:r w:rsidR="00491E9C" w:rsidRPr="00CF2D79">
        <w:rPr>
          <w:rFonts w:ascii="Times New Roman" w:hAnsi="Times New Roman" w:cs="Times New Roman"/>
          <w:sz w:val="24"/>
          <w:szCs w:val="24"/>
        </w:rPr>
        <w:t xml:space="preserve">. One of the main core purposes for Tesco is </w:t>
      </w:r>
      <w:r w:rsidR="00491E9C" w:rsidRPr="00CF2D79">
        <w:rPr>
          <w:rFonts w:ascii="Times New Roman" w:hAnsi="Times New Roman" w:cs="Times New Roman"/>
          <w:b/>
          <w:bCs/>
          <w:sz w:val="24"/>
          <w:szCs w:val="24"/>
        </w:rPr>
        <w:t>“We make what matters better, together”.</w:t>
      </w:r>
      <w:r w:rsidRPr="00CF2D79">
        <w:rPr>
          <w:rFonts w:ascii="Times New Roman" w:hAnsi="Times New Roman" w:cs="Times New Roman"/>
          <w:sz w:val="24"/>
          <w:szCs w:val="24"/>
        </w:rPr>
        <w:t xml:space="preserve"> The vision remains the same. but the practices and strategies are modified constantly</w:t>
      </w:r>
      <w:r w:rsidR="005C0D36" w:rsidRPr="00CF2D79">
        <w:rPr>
          <w:rFonts w:ascii="Times New Roman" w:hAnsi="Times New Roman" w:cs="Times New Roman"/>
          <w:sz w:val="24"/>
          <w:szCs w:val="24"/>
        </w:rPr>
        <w:t>,</w:t>
      </w:r>
      <w:r w:rsidRPr="00CF2D79">
        <w:rPr>
          <w:rFonts w:ascii="Times New Roman" w:hAnsi="Times New Roman" w:cs="Times New Roman"/>
          <w:sz w:val="24"/>
          <w:szCs w:val="24"/>
        </w:rPr>
        <w:t xml:space="preserve"> so the company continue to have success and to adapt to the changing environment</w:t>
      </w:r>
      <w:r w:rsidR="00624EA3" w:rsidRPr="00CF2D79">
        <w:rPr>
          <w:rFonts w:ascii="Times New Roman" w:hAnsi="Times New Roman" w:cs="Times New Roman"/>
          <w:sz w:val="24"/>
          <w:szCs w:val="24"/>
        </w:rPr>
        <w:t xml:space="preserve">. Also, </w:t>
      </w:r>
      <w:r w:rsidR="005C0D36" w:rsidRPr="00CF2D79">
        <w:rPr>
          <w:rFonts w:ascii="Times New Roman" w:hAnsi="Times New Roman" w:cs="Times New Roman"/>
          <w:sz w:val="24"/>
          <w:szCs w:val="24"/>
        </w:rPr>
        <w:t>the</w:t>
      </w:r>
      <w:r w:rsidRPr="00CF2D79">
        <w:rPr>
          <w:rFonts w:ascii="Times New Roman" w:hAnsi="Times New Roman" w:cs="Times New Roman"/>
          <w:sz w:val="24"/>
          <w:szCs w:val="24"/>
        </w:rPr>
        <w:t xml:space="preserve"> leadership is constantly striving to set ‘clear goals’ and ‘high standards’ for the best outcome</w:t>
      </w:r>
      <w:r w:rsidR="00F67AB3" w:rsidRPr="00CF2D79">
        <w:rPr>
          <w:rFonts w:ascii="Times New Roman" w:hAnsi="Times New Roman" w:cs="Times New Roman"/>
          <w:sz w:val="24"/>
          <w:szCs w:val="24"/>
        </w:rPr>
        <w:t xml:space="preserve">. </w:t>
      </w:r>
      <w:r w:rsidR="00664713" w:rsidRPr="00CF2D79">
        <w:rPr>
          <w:rFonts w:ascii="Times New Roman" w:hAnsi="Times New Roman" w:cs="Times New Roman"/>
          <w:sz w:val="24"/>
          <w:szCs w:val="24"/>
        </w:rPr>
        <w:t xml:space="preserve">Managing system indicates goals orientation with purpose using people, knowledge, techniques, facilities and equipment. And </w:t>
      </w:r>
      <w:r w:rsidR="009A7703" w:rsidRPr="00CF2D79">
        <w:rPr>
          <w:rFonts w:ascii="Times New Roman" w:hAnsi="Times New Roman" w:cs="Times New Roman"/>
          <w:sz w:val="24"/>
          <w:szCs w:val="24"/>
        </w:rPr>
        <w:t>Organisation</w:t>
      </w:r>
      <w:r w:rsidR="00664713" w:rsidRPr="00CF2D79">
        <w:rPr>
          <w:rFonts w:ascii="Times New Roman" w:hAnsi="Times New Roman" w:cs="Times New Roman"/>
          <w:sz w:val="24"/>
          <w:szCs w:val="24"/>
        </w:rPr>
        <w:t>al</w:t>
      </w:r>
      <w:r w:rsidR="009A7703" w:rsidRPr="00CF2D79">
        <w:rPr>
          <w:rFonts w:ascii="Times New Roman" w:hAnsi="Times New Roman" w:cs="Times New Roman"/>
          <w:sz w:val="24"/>
          <w:szCs w:val="24"/>
        </w:rPr>
        <w:t xml:space="preserve"> management</w:t>
      </w:r>
      <w:r w:rsidR="00291F2E" w:rsidRPr="00CF2D79">
        <w:rPr>
          <w:rFonts w:ascii="Times New Roman" w:hAnsi="Times New Roman" w:cs="Times New Roman"/>
          <w:sz w:val="24"/>
          <w:szCs w:val="24"/>
        </w:rPr>
        <w:t xml:space="preserve"> </w:t>
      </w:r>
      <w:r w:rsidR="009A7703" w:rsidRPr="00CF2D79">
        <w:rPr>
          <w:rFonts w:ascii="Times New Roman" w:hAnsi="Times New Roman" w:cs="Times New Roman"/>
          <w:sz w:val="24"/>
          <w:szCs w:val="24"/>
        </w:rPr>
        <w:t>activit</w:t>
      </w:r>
      <w:r w:rsidR="00664713" w:rsidRPr="00CF2D79">
        <w:rPr>
          <w:rFonts w:ascii="Times New Roman" w:hAnsi="Times New Roman" w:cs="Times New Roman"/>
          <w:sz w:val="24"/>
          <w:szCs w:val="24"/>
        </w:rPr>
        <w:t>ies</w:t>
      </w:r>
      <w:r w:rsidR="009A7703" w:rsidRPr="00CF2D79">
        <w:rPr>
          <w:rFonts w:ascii="Times New Roman" w:hAnsi="Times New Roman" w:cs="Times New Roman"/>
          <w:sz w:val="24"/>
          <w:szCs w:val="24"/>
        </w:rPr>
        <w:t xml:space="preserve"> of setting objects and goals by forecasting and </w:t>
      </w:r>
      <w:r w:rsidR="009A7703" w:rsidRPr="00CF2D79">
        <w:rPr>
          <w:rFonts w:ascii="Times New Roman" w:hAnsi="Times New Roman" w:cs="Times New Roman"/>
          <w:b/>
          <w:bCs/>
          <w:sz w:val="24"/>
          <w:szCs w:val="24"/>
        </w:rPr>
        <w:t>planning</w:t>
      </w:r>
      <w:r w:rsidR="006005E9" w:rsidRPr="00CF2D79">
        <w:rPr>
          <w:rFonts w:ascii="Times New Roman" w:hAnsi="Times New Roman" w:cs="Times New Roman"/>
          <w:sz w:val="24"/>
          <w:szCs w:val="24"/>
        </w:rPr>
        <w:t xml:space="preserve"> </w:t>
      </w:r>
      <w:r w:rsidR="00CD4589" w:rsidRPr="00CF2D79">
        <w:rPr>
          <w:rFonts w:ascii="Times New Roman" w:hAnsi="Times New Roman" w:cs="Times New Roman"/>
          <w:sz w:val="24"/>
          <w:szCs w:val="24"/>
        </w:rPr>
        <w:t>(Mullins, 2016</w:t>
      </w:r>
      <w:r w:rsidR="00206A90" w:rsidRPr="00CF2D79">
        <w:rPr>
          <w:rFonts w:ascii="Times New Roman" w:hAnsi="Times New Roman" w:cs="Times New Roman"/>
          <w:sz w:val="24"/>
          <w:szCs w:val="24"/>
        </w:rPr>
        <w:t>,</w:t>
      </w:r>
      <w:r w:rsidR="00CD4589" w:rsidRPr="00CF2D79">
        <w:rPr>
          <w:rFonts w:ascii="Times New Roman" w:hAnsi="Times New Roman" w:cs="Times New Roman"/>
          <w:sz w:val="24"/>
          <w:szCs w:val="24"/>
        </w:rPr>
        <w:t xml:space="preserve"> p</w:t>
      </w:r>
      <w:r w:rsidR="00206A90" w:rsidRPr="00CF2D79">
        <w:rPr>
          <w:rFonts w:ascii="Times New Roman" w:hAnsi="Times New Roman" w:cs="Times New Roman"/>
          <w:sz w:val="24"/>
          <w:szCs w:val="24"/>
        </w:rPr>
        <w:t>.</w:t>
      </w:r>
      <w:r w:rsidR="006005E9" w:rsidRPr="00CF2D79">
        <w:rPr>
          <w:rFonts w:ascii="Times New Roman" w:hAnsi="Times New Roman" w:cs="Times New Roman"/>
          <w:sz w:val="24"/>
          <w:szCs w:val="24"/>
        </w:rPr>
        <w:t>37).</w:t>
      </w:r>
      <w:r w:rsidR="009A7703" w:rsidRPr="00CF2D79">
        <w:rPr>
          <w:rFonts w:ascii="Times New Roman" w:hAnsi="Times New Roman" w:cs="Times New Roman"/>
          <w:sz w:val="24"/>
          <w:szCs w:val="24"/>
        </w:rPr>
        <w:t xml:space="preserve"> </w:t>
      </w:r>
      <w:r w:rsidR="00390C0E" w:rsidRPr="00CF2D79">
        <w:rPr>
          <w:rFonts w:ascii="Times New Roman" w:hAnsi="Times New Roman" w:cs="Times New Roman"/>
          <w:sz w:val="24"/>
          <w:szCs w:val="24"/>
        </w:rPr>
        <w:t xml:space="preserve">Furthermore, </w:t>
      </w:r>
      <w:r w:rsidR="00291F2E" w:rsidRPr="00CF2D79">
        <w:rPr>
          <w:rFonts w:ascii="Times New Roman" w:hAnsi="Times New Roman" w:cs="Times New Roman"/>
          <w:b/>
          <w:bCs/>
          <w:sz w:val="24"/>
          <w:szCs w:val="24"/>
        </w:rPr>
        <w:t>o</w:t>
      </w:r>
      <w:r w:rsidR="009A7703" w:rsidRPr="00CF2D79">
        <w:rPr>
          <w:rFonts w:ascii="Times New Roman" w:hAnsi="Times New Roman" w:cs="Times New Roman"/>
          <w:b/>
          <w:bCs/>
          <w:sz w:val="24"/>
          <w:szCs w:val="24"/>
        </w:rPr>
        <w:t xml:space="preserve">rganising </w:t>
      </w:r>
      <w:r w:rsidR="009A7703" w:rsidRPr="00CF2D79">
        <w:rPr>
          <w:rFonts w:ascii="Times New Roman" w:hAnsi="Times New Roman" w:cs="Times New Roman"/>
          <w:sz w:val="24"/>
          <w:szCs w:val="24"/>
        </w:rPr>
        <w:t xml:space="preserve">and </w:t>
      </w:r>
      <w:r w:rsidR="009A7703" w:rsidRPr="00CF2D79">
        <w:rPr>
          <w:rFonts w:ascii="Times New Roman" w:hAnsi="Times New Roman" w:cs="Times New Roman"/>
          <w:b/>
          <w:bCs/>
          <w:sz w:val="24"/>
          <w:szCs w:val="24"/>
        </w:rPr>
        <w:t>commanding</w:t>
      </w:r>
      <w:r w:rsidR="00390C0E" w:rsidRPr="00CF2D79">
        <w:rPr>
          <w:rFonts w:ascii="Times New Roman" w:hAnsi="Times New Roman" w:cs="Times New Roman"/>
          <w:b/>
          <w:bCs/>
          <w:sz w:val="24"/>
          <w:szCs w:val="24"/>
        </w:rPr>
        <w:t xml:space="preserve"> </w:t>
      </w:r>
      <w:r w:rsidR="00390C0E" w:rsidRPr="00CF2D79">
        <w:rPr>
          <w:rFonts w:ascii="Times New Roman" w:hAnsi="Times New Roman" w:cs="Times New Roman"/>
          <w:sz w:val="24"/>
          <w:szCs w:val="24"/>
        </w:rPr>
        <w:t>is to provide the human resource, materials, maintaining the activities and in achieving the set goals and objectives.</w:t>
      </w:r>
      <w:r w:rsidR="009A7703" w:rsidRPr="00CF2D79">
        <w:rPr>
          <w:rFonts w:ascii="Times New Roman" w:hAnsi="Times New Roman" w:cs="Times New Roman"/>
          <w:sz w:val="24"/>
          <w:szCs w:val="24"/>
        </w:rPr>
        <w:t xml:space="preserve"> Moreover, it includes </w:t>
      </w:r>
      <w:r w:rsidR="009A7703" w:rsidRPr="00CF2D79">
        <w:rPr>
          <w:rFonts w:ascii="Times New Roman" w:hAnsi="Times New Roman" w:cs="Times New Roman"/>
          <w:b/>
          <w:bCs/>
          <w:sz w:val="24"/>
          <w:szCs w:val="24"/>
        </w:rPr>
        <w:t>Co-</w:t>
      </w:r>
      <w:r w:rsidR="00390C0E" w:rsidRPr="00CF2D79">
        <w:rPr>
          <w:rFonts w:ascii="Times New Roman" w:hAnsi="Times New Roman" w:cs="Times New Roman"/>
          <w:b/>
          <w:bCs/>
          <w:sz w:val="24"/>
          <w:szCs w:val="24"/>
        </w:rPr>
        <w:t>ordination</w:t>
      </w:r>
      <w:r w:rsidR="00390C0E" w:rsidRPr="00CF2D79">
        <w:rPr>
          <w:rFonts w:ascii="Times New Roman" w:hAnsi="Times New Roman" w:cs="Times New Roman"/>
          <w:sz w:val="24"/>
          <w:szCs w:val="24"/>
        </w:rPr>
        <w:t xml:space="preserve"> of the activities</w:t>
      </w:r>
      <w:r w:rsidR="009A7703" w:rsidRPr="00CF2D79">
        <w:rPr>
          <w:rFonts w:ascii="Times New Roman" w:hAnsi="Times New Roman" w:cs="Times New Roman"/>
          <w:sz w:val="24"/>
          <w:szCs w:val="24"/>
        </w:rPr>
        <w:t xml:space="preserve"> and </w:t>
      </w:r>
      <w:r w:rsidR="009A7703" w:rsidRPr="00CF2D79">
        <w:rPr>
          <w:rFonts w:ascii="Times New Roman" w:hAnsi="Times New Roman" w:cs="Times New Roman"/>
          <w:b/>
          <w:bCs/>
          <w:sz w:val="24"/>
          <w:szCs w:val="24"/>
        </w:rPr>
        <w:t>controlling</w:t>
      </w:r>
      <w:r w:rsidR="00C917FA" w:rsidRPr="00CF2D79">
        <w:rPr>
          <w:rFonts w:ascii="Times New Roman" w:hAnsi="Times New Roman" w:cs="Times New Roman"/>
          <w:sz w:val="24"/>
          <w:szCs w:val="24"/>
        </w:rPr>
        <w:t>, (see fig. 6),</w:t>
      </w:r>
      <w:r w:rsidR="00390C0E" w:rsidRPr="00CF2D79">
        <w:rPr>
          <w:rFonts w:ascii="Times New Roman" w:hAnsi="Times New Roman" w:cs="Times New Roman"/>
          <w:sz w:val="24"/>
          <w:szCs w:val="24"/>
        </w:rPr>
        <w:t xml:space="preserve"> </w:t>
      </w:r>
      <w:r w:rsidR="00881BB7" w:rsidRPr="00CF2D79">
        <w:rPr>
          <w:rFonts w:ascii="Times New Roman" w:hAnsi="Times New Roman" w:cs="Times New Roman"/>
          <w:sz w:val="24"/>
          <w:szCs w:val="24"/>
        </w:rPr>
        <w:t xml:space="preserve">by </w:t>
      </w:r>
      <w:r w:rsidR="00390C0E" w:rsidRPr="00CF2D79">
        <w:rPr>
          <w:rFonts w:ascii="Times New Roman" w:hAnsi="Times New Roman" w:cs="Times New Roman"/>
          <w:sz w:val="24"/>
          <w:szCs w:val="24"/>
        </w:rPr>
        <w:t xml:space="preserve">follow up if everything goes as planned. </w:t>
      </w:r>
      <w:r w:rsidR="009A7703" w:rsidRPr="00CF2D79">
        <w:rPr>
          <w:rFonts w:ascii="Times New Roman" w:hAnsi="Times New Roman" w:cs="Times New Roman"/>
          <w:sz w:val="24"/>
          <w:szCs w:val="24"/>
        </w:rPr>
        <w:t xml:space="preserve"> </w:t>
      </w:r>
      <w:r w:rsidR="00CD4589" w:rsidRPr="00CF2D79">
        <w:rPr>
          <w:rFonts w:ascii="Times New Roman" w:hAnsi="Times New Roman" w:cs="Times New Roman"/>
          <w:sz w:val="24"/>
          <w:szCs w:val="24"/>
        </w:rPr>
        <w:t>(Fayol, 1949)</w:t>
      </w:r>
    </w:p>
    <w:p w14:paraId="6D44F249" w14:textId="7F2A526D" w:rsidR="002C2AAA" w:rsidRPr="00CF2D79" w:rsidRDefault="002C2AAA" w:rsidP="00F67AB3">
      <w:pPr>
        <w:spacing w:line="360" w:lineRule="auto"/>
        <w:ind w:firstLine="426"/>
        <w:jc w:val="both"/>
        <w:rPr>
          <w:rFonts w:ascii="Times New Roman" w:hAnsi="Times New Roman" w:cs="Times New Roman"/>
          <w:b/>
          <w:bCs/>
          <w:sz w:val="24"/>
          <w:szCs w:val="24"/>
        </w:rPr>
      </w:pPr>
      <w:r w:rsidRPr="00CF2D79">
        <w:rPr>
          <w:rFonts w:ascii="Times New Roman" w:hAnsi="Times New Roman" w:cs="Times New Roman"/>
          <w:b/>
          <w:bCs/>
          <w:sz w:val="24"/>
          <w:szCs w:val="24"/>
        </w:rPr>
        <w:lastRenderedPageBreak/>
        <w:t>Fig.6</w:t>
      </w:r>
    </w:p>
    <w:p w14:paraId="2F5033B5" w14:textId="49446E89" w:rsidR="00217528" w:rsidRPr="00CF2D79" w:rsidRDefault="00217528" w:rsidP="004735C8">
      <w:pPr>
        <w:spacing w:line="360" w:lineRule="auto"/>
        <w:jc w:val="both"/>
        <w:rPr>
          <w:rFonts w:ascii="Times New Roman" w:hAnsi="Times New Roman" w:cs="Times New Roman"/>
          <w:sz w:val="24"/>
          <w:szCs w:val="24"/>
        </w:rPr>
      </w:pPr>
      <w:r w:rsidRPr="00CF2D79">
        <w:rPr>
          <w:rFonts w:ascii="Times New Roman" w:hAnsi="Times New Roman" w:cs="Times New Roman"/>
          <w:noProof/>
          <w:sz w:val="24"/>
          <w:szCs w:val="24"/>
        </w:rPr>
        <w:drawing>
          <wp:inline distT="0" distB="0" distL="0" distR="0" wp14:anchorId="61515D3A" wp14:editId="56CFA36F">
            <wp:extent cx="6257925" cy="2057400"/>
            <wp:effectExtent l="0" t="0" r="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19FA073A" w14:textId="2DE4252A" w:rsidR="00031867" w:rsidRPr="00CF2D79" w:rsidRDefault="00804B7F" w:rsidP="00031867">
      <w:pPr>
        <w:spacing w:line="360" w:lineRule="auto"/>
        <w:ind w:firstLine="720"/>
        <w:jc w:val="both"/>
        <w:rPr>
          <w:rFonts w:ascii="Times New Roman" w:hAnsi="Times New Roman" w:cs="Times New Roman"/>
          <w:sz w:val="24"/>
          <w:szCs w:val="24"/>
        </w:rPr>
      </w:pPr>
      <w:r w:rsidRPr="00CF2D79">
        <w:rPr>
          <w:rFonts w:ascii="Times New Roman" w:hAnsi="Times New Roman" w:cs="Times New Roman"/>
          <w:sz w:val="24"/>
          <w:szCs w:val="24"/>
        </w:rPr>
        <w:t xml:space="preserve">Regarding management theories, they have increased in recent years to offer broader perspectives related to the performance of companies. Nevertheless, the changing years have witnessed concept changes from output to holistic approaches, including society and human resources. The organisational choice </w:t>
      </w:r>
      <w:r w:rsidR="007831D4" w:rsidRPr="00CF2D79">
        <w:rPr>
          <w:rFonts w:ascii="Times New Roman" w:hAnsi="Times New Roman" w:cs="Times New Roman"/>
          <w:sz w:val="24"/>
          <w:szCs w:val="24"/>
        </w:rPr>
        <w:t>plays</w:t>
      </w:r>
      <w:r w:rsidRPr="00CF2D79">
        <w:rPr>
          <w:rFonts w:ascii="Times New Roman" w:hAnsi="Times New Roman" w:cs="Times New Roman"/>
          <w:sz w:val="24"/>
          <w:szCs w:val="24"/>
        </w:rPr>
        <w:t xml:space="preserve"> </w:t>
      </w:r>
      <w:r w:rsidR="007831D4" w:rsidRPr="00CF2D79">
        <w:rPr>
          <w:rFonts w:ascii="Times New Roman" w:hAnsi="Times New Roman" w:cs="Times New Roman"/>
          <w:sz w:val="24"/>
          <w:szCs w:val="24"/>
        </w:rPr>
        <w:t>crucial</w:t>
      </w:r>
      <w:r w:rsidRPr="00CF2D79">
        <w:rPr>
          <w:rFonts w:ascii="Times New Roman" w:hAnsi="Times New Roman" w:cs="Times New Roman"/>
          <w:sz w:val="24"/>
          <w:szCs w:val="24"/>
        </w:rPr>
        <w:t xml:space="preserve"> role concerning machines, human. More and more technolog</w:t>
      </w:r>
      <w:r w:rsidR="007831D4" w:rsidRPr="00CF2D79">
        <w:rPr>
          <w:rFonts w:ascii="Times New Roman" w:hAnsi="Times New Roman" w:cs="Times New Roman"/>
          <w:sz w:val="24"/>
          <w:szCs w:val="24"/>
        </w:rPr>
        <w:t xml:space="preserve">ies </w:t>
      </w:r>
      <w:r w:rsidRPr="00CF2D79">
        <w:rPr>
          <w:rFonts w:ascii="Times New Roman" w:hAnsi="Times New Roman" w:cs="Times New Roman"/>
          <w:sz w:val="24"/>
          <w:szCs w:val="24"/>
        </w:rPr>
        <w:t xml:space="preserve">are introduced and </w:t>
      </w:r>
      <w:r w:rsidR="007831D4" w:rsidRPr="00CF2D79">
        <w:rPr>
          <w:rFonts w:ascii="Times New Roman" w:hAnsi="Times New Roman" w:cs="Times New Roman"/>
          <w:sz w:val="24"/>
          <w:szCs w:val="24"/>
        </w:rPr>
        <w:t>implemented</w:t>
      </w:r>
      <w:r w:rsidRPr="00CF2D79">
        <w:rPr>
          <w:rFonts w:ascii="Times New Roman" w:hAnsi="Times New Roman" w:cs="Times New Roman"/>
          <w:sz w:val="24"/>
          <w:szCs w:val="24"/>
        </w:rPr>
        <w:t xml:space="preserve"> in </w:t>
      </w:r>
      <w:r w:rsidR="007831D4" w:rsidRPr="00CF2D79">
        <w:rPr>
          <w:rFonts w:ascii="Times New Roman" w:hAnsi="Times New Roman" w:cs="Times New Roman"/>
          <w:sz w:val="24"/>
          <w:szCs w:val="24"/>
        </w:rPr>
        <w:t xml:space="preserve">attempted to reduce cost, increased production and improve quality.  </w:t>
      </w:r>
      <w:r w:rsidRPr="00CF2D79">
        <w:rPr>
          <w:rFonts w:ascii="Times New Roman" w:hAnsi="Times New Roman" w:cs="Times New Roman"/>
          <w:sz w:val="24"/>
          <w:szCs w:val="24"/>
        </w:rPr>
        <w:t>(</w:t>
      </w:r>
      <w:r w:rsidR="00AE3AB5" w:rsidRPr="00CF2D79">
        <w:rPr>
          <w:rFonts w:ascii="Times New Roman" w:hAnsi="Times New Roman" w:cs="Times New Roman"/>
          <w:sz w:val="24"/>
          <w:szCs w:val="24"/>
        </w:rPr>
        <w:t xml:space="preserve">Buchanan </w:t>
      </w:r>
      <w:r w:rsidRPr="00CF2D79">
        <w:rPr>
          <w:rFonts w:ascii="Times New Roman" w:hAnsi="Times New Roman" w:cs="Times New Roman"/>
          <w:sz w:val="24"/>
          <w:szCs w:val="24"/>
        </w:rPr>
        <w:t xml:space="preserve">&amp; </w:t>
      </w:r>
      <w:r w:rsidR="00AE3AB5" w:rsidRPr="00CF2D79">
        <w:rPr>
          <w:rFonts w:ascii="Times New Roman" w:hAnsi="Times New Roman" w:cs="Times New Roman"/>
          <w:sz w:val="24"/>
          <w:szCs w:val="24"/>
        </w:rPr>
        <w:t xml:space="preserve">Huczynski, </w:t>
      </w:r>
      <w:r w:rsidRPr="00CF2D79">
        <w:rPr>
          <w:rFonts w:ascii="Times New Roman" w:hAnsi="Times New Roman" w:cs="Times New Roman"/>
          <w:sz w:val="24"/>
          <w:szCs w:val="24"/>
        </w:rPr>
        <w:t>2013, p. 78).</w:t>
      </w:r>
      <w:r w:rsidR="00031867" w:rsidRPr="00CF2D79">
        <w:rPr>
          <w:rFonts w:ascii="Times New Roman" w:hAnsi="Times New Roman" w:cs="Times New Roman"/>
          <w:sz w:val="24"/>
          <w:szCs w:val="24"/>
        </w:rPr>
        <w:t xml:space="preserve"> Tesco </w:t>
      </w:r>
      <w:r w:rsidR="00961756" w:rsidRPr="00CF2D79">
        <w:rPr>
          <w:rFonts w:ascii="Times New Roman" w:hAnsi="Times New Roman" w:cs="Times New Roman"/>
          <w:sz w:val="24"/>
          <w:szCs w:val="24"/>
        </w:rPr>
        <w:t>organisation learnt</w:t>
      </w:r>
      <w:r w:rsidR="00031867" w:rsidRPr="00CF2D79">
        <w:rPr>
          <w:rFonts w:ascii="Times New Roman" w:hAnsi="Times New Roman" w:cs="Times New Roman"/>
          <w:sz w:val="24"/>
          <w:szCs w:val="24"/>
        </w:rPr>
        <w:t xml:space="preserve"> through the years how to use and improve their assets such as manpower (labours), materials and machinery to work on the set objectives and goals</w:t>
      </w:r>
    </w:p>
    <w:p w14:paraId="6EA52B59" w14:textId="77777777" w:rsidR="00E4481D" w:rsidRPr="00CF2D79" w:rsidRDefault="00E4481D" w:rsidP="00E4481D">
      <w:pPr>
        <w:spacing w:line="360" w:lineRule="auto"/>
        <w:ind w:firstLine="426"/>
        <w:jc w:val="both"/>
        <w:rPr>
          <w:rFonts w:ascii="Times New Roman" w:hAnsi="Times New Roman" w:cs="Times New Roman"/>
          <w:b/>
          <w:bCs/>
          <w:sz w:val="24"/>
          <w:szCs w:val="24"/>
        </w:rPr>
      </w:pPr>
      <w:r w:rsidRPr="00CF2D79">
        <w:rPr>
          <w:rFonts w:ascii="Times New Roman" w:hAnsi="Times New Roman" w:cs="Times New Roman"/>
          <w:b/>
          <w:bCs/>
          <w:sz w:val="24"/>
          <w:szCs w:val="24"/>
        </w:rPr>
        <w:t>Diversity and inclusion</w:t>
      </w:r>
    </w:p>
    <w:p w14:paraId="517CF862" w14:textId="53830FD2" w:rsidR="00E4481D" w:rsidRPr="00CF2D79" w:rsidRDefault="00E4481D" w:rsidP="00E4481D">
      <w:pPr>
        <w:spacing w:line="360" w:lineRule="auto"/>
        <w:ind w:firstLine="426"/>
        <w:jc w:val="both"/>
        <w:rPr>
          <w:rFonts w:ascii="Times New Roman" w:hAnsi="Times New Roman" w:cs="Times New Roman"/>
          <w:sz w:val="24"/>
          <w:szCs w:val="24"/>
        </w:rPr>
      </w:pPr>
      <w:r w:rsidRPr="00CF2D79">
        <w:rPr>
          <w:rFonts w:ascii="Times New Roman" w:hAnsi="Times New Roman" w:cs="Times New Roman"/>
          <w:sz w:val="24"/>
          <w:szCs w:val="24"/>
        </w:rPr>
        <w:t>Diversity culture is embraced by the company</w:t>
      </w:r>
      <w:r w:rsidR="00CF2D79" w:rsidRPr="00CF2D79">
        <w:rPr>
          <w:rFonts w:ascii="Times New Roman" w:hAnsi="Times New Roman" w:cs="Times New Roman"/>
          <w:sz w:val="24"/>
          <w:szCs w:val="24"/>
        </w:rPr>
        <w:t xml:space="preserve"> (Tescplc.com, 2019)</w:t>
      </w:r>
      <w:r w:rsidRPr="00CF2D79">
        <w:rPr>
          <w:rFonts w:ascii="Times New Roman" w:hAnsi="Times New Roman" w:cs="Times New Roman"/>
          <w:sz w:val="24"/>
          <w:szCs w:val="24"/>
        </w:rPr>
        <w:t xml:space="preserve">. </w:t>
      </w:r>
      <w:hyperlink r:id="rId23" w:history="1"/>
      <w:r w:rsidRPr="00CF2D79">
        <w:rPr>
          <w:rFonts w:ascii="Times New Roman" w:hAnsi="Times New Roman" w:cs="Times New Roman"/>
          <w:sz w:val="24"/>
          <w:szCs w:val="24"/>
        </w:rPr>
        <w:t>Tesco started in UK and most of the first employee were local British people. Now the company reside in 12 country and each employee in the company brings their own unique ‘culture’, norms, beliefs, perception, knowledge, experience and background into the groups or teams they work in</w:t>
      </w:r>
      <w:r w:rsidR="00233B9D" w:rsidRPr="00CF2D79">
        <w:rPr>
          <w:rFonts w:ascii="Times New Roman" w:hAnsi="Times New Roman" w:cs="Times New Roman"/>
          <w:sz w:val="24"/>
          <w:szCs w:val="24"/>
        </w:rPr>
        <w:t xml:space="preserve"> (See Fig. 7)</w:t>
      </w:r>
      <w:r w:rsidRPr="00CF2D79">
        <w:rPr>
          <w:rFonts w:ascii="Times New Roman" w:hAnsi="Times New Roman" w:cs="Times New Roman"/>
          <w:sz w:val="24"/>
          <w:szCs w:val="24"/>
        </w:rPr>
        <w:t>. In the company together they form group-culture in which they learn and share, adjust, compromise, etc. to form the organisation’s ‘local’ culture.</w:t>
      </w:r>
    </w:p>
    <w:p w14:paraId="0C6E7941" w14:textId="3B7FB5F3" w:rsidR="00031867" w:rsidRPr="00CF2D79" w:rsidRDefault="00CF554F" w:rsidP="00E4481D">
      <w:pPr>
        <w:spacing w:line="360" w:lineRule="auto"/>
        <w:ind w:firstLine="426"/>
        <w:jc w:val="both"/>
        <w:rPr>
          <w:rFonts w:ascii="Times New Roman" w:hAnsi="Times New Roman" w:cs="Times New Roman"/>
          <w:b/>
          <w:bCs/>
          <w:sz w:val="24"/>
          <w:szCs w:val="24"/>
        </w:rPr>
      </w:pPr>
      <w:r w:rsidRPr="00CF2D79">
        <w:rPr>
          <w:rFonts w:ascii="Times New Roman" w:hAnsi="Times New Roman" w:cs="Times New Roman"/>
          <w:b/>
          <w:bCs/>
          <w:noProof/>
          <w:sz w:val="24"/>
          <w:szCs w:val="24"/>
        </w:rPr>
        <w:drawing>
          <wp:anchor distT="0" distB="0" distL="114300" distR="114300" simplePos="0" relativeHeight="251690496" behindDoc="0" locked="0" layoutInCell="1" allowOverlap="1" wp14:anchorId="365B238A" wp14:editId="74E087DB">
            <wp:simplePos x="0" y="0"/>
            <wp:positionH relativeFrom="page">
              <wp:posOffset>2400300</wp:posOffset>
            </wp:positionH>
            <wp:positionV relativeFrom="paragraph">
              <wp:posOffset>286384</wp:posOffset>
            </wp:positionV>
            <wp:extent cx="3204799" cy="1240155"/>
            <wp:effectExtent l="0" t="0" r="0" b="0"/>
            <wp:wrapNone/>
            <wp:docPr id="16" name="Content Placeholder 4" descr="A close up of a toy&#10;&#10;Description automatically generated">
              <a:extLst xmlns:a="http://schemas.openxmlformats.org/drawingml/2006/main">
                <a:ext uri="{FF2B5EF4-FFF2-40B4-BE49-F238E27FC236}">
                  <a16:creationId xmlns:a16="http://schemas.microsoft.com/office/drawing/2014/main" id="{6F48EBB4-7324-4554-AB45-20233524FE0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close up of a toy&#10;&#10;Description automatically generated">
                      <a:extLst>
                        <a:ext uri="{FF2B5EF4-FFF2-40B4-BE49-F238E27FC236}">
                          <a16:creationId xmlns:a16="http://schemas.microsoft.com/office/drawing/2014/main" id="{6F48EBB4-7324-4554-AB45-20233524FE0C}"/>
                        </a:ext>
                      </a:extLst>
                    </pic:cNvPr>
                    <pic:cNvPicPr>
                      <a:picLocks noGrp="1" noChangeAspect="1"/>
                    </pic:cNvPicPr>
                  </pic:nvPicPr>
                  <pic:blipFill>
                    <a:blip r:embed="rId24">
                      <a:extLst>
                        <a:ext uri="{837473B0-CC2E-450A-ABE3-18F120FF3D39}">
                          <a1611:picAttrSrcUrl xmlns:a1611="http://schemas.microsoft.com/office/drawing/2016/11/main" r:id="rId25"/>
                        </a:ext>
                      </a:extLst>
                    </a:blip>
                    <a:stretch>
                      <a:fillRect/>
                    </a:stretch>
                  </pic:blipFill>
                  <pic:spPr>
                    <a:xfrm>
                      <a:off x="0" y="0"/>
                      <a:ext cx="3281075" cy="1269671"/>
                    </a:xfrm>
                    <a:prstGeom prst="rect">
                      <a:avLst/>
                    </a:prstGeom>
                  </pic:spPr>
                </pic:pic>
              </a:graphicData>
            </a:graphic>
            <wp14:sizeRelH relativeFrom="margin">
              <wp14:pctWidth>0</wp14:pctWidth>
            </wp14:sizeRelH>
            <wp14:sizeRelV relativeFrom="margin">
              <wp14:pctHeight>0</wp14:pctHeight>
            </wp14:sizeRelV>
          </wp:anchor>
        </w:drawing>
      </w:r>
      <w:r w:rsidR="00C917FA" w:rsidRPr="00CF2D79">
        <w:rPr>
          <w:rFonts w:ascii="Times New Roman" w:hAnsi="Times New Roman" w:cs="Times New Roman"/>
          <w:b/>
          <w:bCs/>
          <w:sz w:val="24"/>
          <w:szCs w:val="24"/>
        </w:rPr>
        <w:t>Fig.7</w:t>
      </w:r>
    </w:p>
    <w:p w14:paraId="334384A2" w14:textId="5A96E7BD" w:rsidR="00031867" w:rsidRPr="00CF2D79" w:rsidRDefault="00031867" w:rsidP="00E4481D">
      <w:pPr>
        <w:spacing w:line="360" w:lineRule="auto"/>
        <w:ind w:firstLine="426"/>
        <w:jc w:val="both"/>
        <w:rPr>
          <w:rFonts w:ascii="Times New Roman" w:hAnsi="Times New Roman" w:cs="Times New Roman"/>
          <w:sz w:val="24"/>
          <w:szCs w:val="24"/>
        </w:rPr>
      </w:pPr>
    </w:p>
    <w:p w14:paraId="6A451BB1" w14:textId="784453ED" w:rsidR="00031867" w:rsidRPr="00CF2D79" w:rsidRDefault="00031867" w:rsidP="00E4481D">
      <w:pPr>
        <w:spacing w:line="360" w:lineRule="auto"/>
        <w:ind w:firstLine="426"/>
        <w:jc w:val="both"/>
        <w:rPr>
          <w:rFonts w:ascii="Times New Roman" w:hAnsi="Times New Roman" w:cs="Times New Roman"/>
          <w:sz w:val="24"/>
          <w:szCs w:val="24"/>
        </w:rPr>
      </w:pPr>
    </w:p>
    <w:p w14:paraId="7054AA40" w14:textId="7B143C87" w:rsidR="00031867" w:rsidRPr="00CF2D79" w:rsidRDefault="00031867" w:rsidP="00E4481D">
      <w:pPr>
        <w:spacing w:line="360" w:lineRule="auto"/>
        <w:ind w:firstLine="426"/>
        <w:jc w:val="both"/>
        <w:rPr>
          <w:rFonts w:ascii="Times New Roman" w:hAnsi="Times New Roman" w:cs="Times New Roman"/>
          <w:sz w:val="24"/>
          <w:szCs w:val="24"/>
        </w:rPr>
      </w:pPr>
    </w:p>
    <w:p w14:paraId="314DC5B2" w14:textId="48D7EC02" w:rsidR="00CF554F" w:rsidRPr="00CF2D79" w:rsidRDefault="002C2AAA" w:rsidP="00CF554F">
      <w:pPr>
        <w:spacing w:line="360" w:lineRule="auto"/>
        <w:ind w:firstLine="426"/>
        <w:jc w:val="both"/>
        <w:rPr>
          <w:rFonts w:ascii="Times New Roman" w:hAnsi="Times New Roman" w:cs="Times New Roman"/>
          <w:b/>
          <w:bCs/>
          <w:sz w:val="24"/>
          <w:szCs w:val="24"/>
        </w:rPr>
      </w:pPr>
      <w:r w:rsidRPr="00CF2D79">
        <w:rPr>
          <w:rFonts w:ascii="Times New Roman" w:hAnsi="Times New Roman" w:cs="Times New Roman"/>
          <w:b/>
          <w:bCs/>
          <w:sz w:val="24"/>
          <w:szCs w:val="24"/>
        </w:rPr>
        <w:t xml:space="preserve">                                             </w:t>
      </w:r>
      <w:hyperlink r:id="rId26" w:history="1">
        <w:r w:rsidR="00400148" w:rsidRPr="00CF2D79">
          <w:rPr>
            <w:rStyle w:val="Hyperlink"/>
            <w:rFonts w:ascii="Times New Roman" w:hAnsi="Times New Roman" w:cs="Times New Roman"/>
            <w:b/>
            <w:bCs/>
            <w:sz w:val="24"/>
            <w:szCs w:val="24"/>
          </w:rPr>
          <w:t>www.//creativecommons.org/licenses/by-</w:t>
        </w:r>
      </w:hyperlink>
      <w:hyperlink r:id="rId27" w:history="1">
        <w:r w:rsidR="00CF554F" w:rsidRPr="00CF2D79">
          <w:rPr>
            <w:rStyle w:val="Hyperlink"/>
            <w:rFonts w:ascii="Times New Roman" w:hAnsi="Times New Roman" w:cs="Times New Roman"/>
            <w:b/>
            <w:bCs/>
            <w:sz w:val="24"/>
            <w:szCs w:val="24"/>
          </w:rPr>
          <w:t>sa</w:t>
        </w:r>
      </w:hyperlink>
      <w:hyperlink r:id="rId28" w:history="1">
        <w:r w:rsidR="00CF554F" w:rsidRPr="00CF2D79">
          <w:rPr>
            <w:rStyle w:val="Hyperlink"/>
            <w:rFonts w:ascii="Times New Roman" w:hAnsi="Times New Roman" w:cs="Times New Roman"/>
            <w:b/>
            <w:bCs/>
            <w:sz w:val="24"/>
            <w:szCs w:val="24"/>
          </w:rPr>
          <w:t>/3.0/</w:t>
        </w:r>
      </w:hyperlink>
    </w:p>
    <w:p w14:paraId="396266B8" w14:textId="77777777" w:rsidR="00400148" w:rsidRPr="00CF2D79" w:rsidRDefault="00400148" w:rsidP="000B5A95">
      <w:pPr>
        <w:spacing w:line="360" w:lineRule="auto"/>
        <w:ind w:firstLine="426"/>
        <w:jc w:val="both"/>
        <w:rPr>
          <w:rFonts w:ascii="Times New Roman" w:hAnsi="Times New Roman" w:cs="Times New Roman"/>
          <w:b/>
          <w:bCs/>
          <w:sz w:val="24"/>
          <w:szCs w:val="24"/>
        </w:rPr>
      </w:pPr>
    </w:p>
    <w:p w14:paraId="4EB3EDB1" w14:textId="77777777" w:rsidR="00276191" w:rsidRDefault="00276191" w:rsidP="000B5A95">
      <w:pPr>
        <w:spacing w:line="360" w:lineRule="auto"/>
        <w:ind w:firstLine="426"/>
        <w:jc w:val="both"/>
        <w:rPr>
          <w:rFonts w:ascii="Times New Roman" w:hAnsi="Times New Roman" w:cs="Times New Roman"/>
          <w:b/>
          <w:bCs/>
          <w:sz w:val="24"/>
          <w:szCs w:val="24"/>
        </w:rPr>
      </w:pPr>
    </w:p>
    <w:p w14:paraId="4873227F" w14:textId="77777777" w:rsidR="00276191" w:rsidRDefault="00276191" w:rsidP="000B5A95">
      <w:pPr>
        <w:spacing w:line="360" w:lineRule="auto"/>
        <w:ind w:firstLine="426"/>
        <w:jc w:val="both"/>
        <w:rPr>
          <w:rFonts w:ascii="Times New Roman" w:hAnsi="Times New Roman" w:cs="Times New Roman"/>
          <w:b/>
          <w:bCs/>
          <w:sz w:val="24"/>
          <w:szCs w:val="24"/>
        </w:rPr>
      </w:pPr>
    </w:p>
    <w:p w14:paraId="7011A9FC" w14:textId="77777777" w:rsidR="00276191" w:rsidRDefault="00276191" w:rsidP="000B5A95">
      <w:pPr>
        <w:spacing w:line="360" w:lineRule="auto"/>
        <w:ind w:firstLine="426"/>
        <w:jc w:val="both"/>
        <w:rPr>
          <w:rFonts w:ascii="Times New Roman" w:hAnsi="Times New Roman" w:cs="Times New Roman"/>
          <w:b/>
          <w:bCs/>
          <w:sz w:val="24"/>
          <w:szCs w:val="24"/>
        </w:rPr>
      </w:pPr>
    </w:p>
    <w:p w14:paraId="22B69BBF" w14:textId="03FF3144" w:rsidR="000B5A95" w:rsidRPr="00CF2D79" w:rsidRDefault="000B5A95" w:rsidP="000B5A95">
      <w:pPr>
        <w:spacing w:line="360" w:lineRule="auto"/>
        <w:ind w:firstLine="426"/>
        <w:jc w:val="both"/>
        <w:rPr>
          <w:rFonts w:ascii="Times New Roman" w:hAnsi="Times New Roman" w:cs="Times New Roman"/>
          <w:b/>
          <w:bCs/>
          <w:sz w:val="24"/>
          <w:szCs w:val="24"/>
        </w:rPr>
      </w:pPr>
      <w:r w:rsidRPr="00CF2D79">
        <w:rPr>
          <w:rFonts w:ascii="Times New Roman" w:hAnsi="Times New Roman" w:cs="Times New Roman"/>
          <w:b/>
          <w:bCs/>
          <w:sz w:val="24"/>
          <w:szCs w:val="24"/>
        </w:rPr>
        <w:t>PERFORMANCE</w:t>
      </w:r>
    </w:p>
    <w:p w14:paraId="06BCF65C" w14:textId="3AA7D4F5" w:rsidR="00953254" w:rsidRPr="00CF2D79" w:rsidRDefault="00542DE0" w:rsidP="009E775F">
      <w:pPr>
        <w:spacing w:line="360" w:lineRule="auto"/>
        <w:ind w:firstLine="426"/>
        <w:jc w:val="both"/>
        <w:rPr>
          <w:rFonts w:ascii="Times New Roman" w:hAnsi="Times New Roman" w:cs="Times New Roman"/>
          <w:sz w:val="24"/>
          <w:szCs w:val="24"/>
        </w:rPr>
      </w:pPr>
      <w:r w:rsidRPr="00CF2D79">
        <w:rPr>
          <w:rFonts w:ascii="Times New Roman" w:hAnsi="Times New Roman" w:cs="Times New Roman"/>
          <w:sz w:val="24"/>
          <w:szCs w:val="24"/>
        </w:rPr>
        <w:t>As one of the leading retailers in UK industry with big market share, TESCO have competitions, such as ASDA, MORSON, LIDL and so on. Tesco is ranking 156, two position better than the previous year. And their rivals’ positions for example: Asda (368 in 2019, and 271 in 2018), Sainsbury (355 in 2019, and 327 in 2018)</w:t>
      </w:r>
      <w:r w:rsidR="00DD576A" w:rsidRPr="00CF2D79">
        <w:rPr>
          <w:rFonts w:ascii="Times New Roman" w:hAnsi="Times New Roman" w:cs="Times New Roman"/>
          <w:sz w:val="24"/>
          <w:szCs w:val="24"/>
        </w:rPr>
        <w:t>,</w:t>
      </w:r>
      <w:r w:rsidRPr="00CF2D79">
        <w:rPr>
          <w:rFonts w:ascii="Times New Roman" w:hAnsi="Times New Roman" w:cs="Times New Roman"/>
          <w:sz w:val="24"/>
          <w:szCs w:val="24"/>
        </w:rPr>
        <w:t xml:space="preserve"> </w:t>
      </w:r>
      <w:r w:rsidR="008515C2" w:rsidRPr="00CF2D79">
        <w:rPr>
          <w:rFonts w:ascii="Times New Roman" w:hAnsi="Times New Roman" w:cs="Times New Roman"/>
          <w:sz w:val="24"/>
          <w:szCs w:val="24"/>
        </w:rPr>
        <w:t>(</w:t>
      </w:r>
      <w:r w:rsidR="00DD576A" w:rsidRPr="00CF2D79">
        <w:rPr>
          <w:rFonts w:ascii="Times New Roman" w:hAnsi="Times New Roman" w:cs="Times New Roman"/>
          <w:sz w:val="24"/>
          <w:szCs w:val="24"/>
        </w:rPr>
        <w:t xml:space="preserve">Brand finance, </w:t>
      </w:r>
      <w:r w:rsidR="008515C2" w:rsidRPr="00CF2D79">
        <w:rPr>
          <w:rFonts w:ascii="Times New Roman" w:hAnsi="Times New Roman" w:cs="Times New Roman"/>
          <w:sz w:val="24"/>
          <w:szCs w:val="24"/>
        </w:rPr>
        <w:t xml:space="preserve">2019). </w:t>
      </w:r>
      <w:r w:rsidRPr="00CF2D79">
        <w:rPr>
          <w:rFonts w:ascii="Times New Roman" w:hAnsi="Times New Roman" w:cs="Times New Roman"/>
          <w:sz w:val="24"/>
          <w:szCs w:val="24"/>
        </w:rPr>
        <w:t>Their position in comparison to their rivals can be seen in 500 brand ranking of the globe 2019</w:t>
      </w:r>
      <w:r w:rsidR="008515C2" w:rsidRPr="00CF2D79">
        <w:rPr>
          <w:rFonts w:ascii="Times New Roman" w:hAnsi="Times New Roman" w:cs="Times New Roman"/>
          <w:sz w:val="24"/>
          <w:szCs w:val="24"/>
        </w:rPr>
        <w:t xml:space="preserve">. </w:t>
      </w:r>
      <w:r w:rsidRPr="00CF2D79">
        <w:rPr>
          <w:rFonts w:ascii="Times New Roman" w:hAnsi="Times New Roman" w:cs="Times New Roman"/>
          <w:sz w:val="24"/>
          <w:szCs w:val="24"/>
        </w:rPr>
        <w:t xml:space="preserve">Many factors play role </w:t>
      </w:r>
      <w:r w:rsidR="008515C2" w:rsidRPr="00CF2D79">
        <w:rPr>
          <w:rFonts w:ascii="Times New Roman" w:hAnsi="Times New Roman" w:cs="Times New Roman"/>
          <w:sz w:val="24"/>
          <w:szCs w:val="24"/>
        </w:rPr>
        <w:t>in Tesco’s</w:t>
      </w:r>
      <w:r w:rsidRPr="00CF2D79">
        <w:rPr>
          <w:rFonts w:ascii="Times New Roman" w:hAnsi="Times New Roman" w:cs="Times New Roman"/>
          <w:sz w:val="24"/>
          <w:szCs w:val="24"/>
        </w:rPr>
        <w:t xml:space="preserve"> performance, but the most important is the leadership and management of the company</w:t>
      </w:r>
      <w:r w:rsidR="008515C2" w:rsidRPr="00CF2D79">
        <w:rPr>
          <w:rFonts w:ascii="Times New Roman" w:hAnsi="Times New Roman" w:cs="Times New Roman"/>
          <w:sz w:val="24"/>
          <w:szCs w:val="24"/>
        </w:rPr>
        <w:t xml:space="preserve">. They improve and </w:t>
      </w:r>
      <w:r w:rsidRPr="00CF2D79">
        <w:rPr>
          <w:rFonts w:ascii="Times New Roman" w:hAnsi="Times New Roman" w:cs="Times New Roman"/>
          <w:sz w:val="24"/>
          <w:szCs w:val="24"/>
        </w:rPr>
        <w:t xml:space="preserve">adjust their strategies and goals so </w:t>
      </w:r>
      <w:r w:rsidR="008515C2" w:rsidRPr="00CF2D79">
        <w:rPr>
          <w:rFonts w:ascii="Times New Roman" w:hAnsi="Times New Roman" w:cs="Times New Roman"/>
          <w:sz w:val="24"/>
          <w:szCs w:val="24"/>
        </w:rPr>
        <w:t xml:space="preserve">the company </w:t>
      </w:r>
      <w:r w:rsidRPr="00CF2D79">
        <w:rPr>
          <w:rFonts w:ascii="Times New Roman" w:hAnsi="Times New Roman" w:cs="Times New Roman"/>
          <w:sz w:val="24"/>
          <w:szCs w:val="24"/>
        </w:rPr>
        <w:t>can adapt to the constant change in the environment and technology</w:t>
      </w:r>
      <w:r w:rsidR="000B5A95" w:rsidRPr="00CF2D79">
        <w:rPr>
          <w:rFonts w:ascii="Times New Roman" w:hAnsi="Times New Roman" w:cs="Times New Roman"/>
          <w:sz w:val="24"/>
          <w:szCs w:val="24"/>
        </w:rPr>
        <w:t>.</w:t>
      </w:r>
      <w:r w:rsidR="00D01E8B" w:rsidRPr="00CF2D79">
        <w:rPr>
          <w:rFonts w:ascii="Times New Roman" w:hAnsi="Times New Roman" w:cs="Times New Roman"/>
          <w:sz w:val="24"/>
          <w:szCs w:val="24"/>
        </w:rPr>
        <w:t xml:space="preserve"> Tesco have “Our big 6 KPls”</w:t>
      </w:r>
      <w:r w:rsidR="00D01E8B" w:rsidRPr="00CF2D79">
        <w:rPr>
          <w:rFonts w:ascii="Times New Roman" w:hAnsi="Times New Roman" w:cs="Times New Roman"/>
        </w:rPr>
        <w:t xml:space="preserve"> </w:t>
      </w:r>
      <w:r w:rsidR="008515C2" w:rsidRPr="00CF2D79">
        <w:rPr>
          <w:rFonts w:ascii="Times New Roman" w:hAnsi="Times New Roman" w:cs="Times New Roman"/>
        </w:rPr>
        <w:t>(</w:t>
      </w:r>
      <w:hyperlink w:history="1">
        <w:r w:rsidR="00055D1C" w:rsidRPr="00CF2D79">
          <w:rPr>
            <w:rStyle w:val="Hyperlink"/>
            <w:rFonts w:ascii="Times New Roman" w:hAnsi="Times New Roman" w:cs="Times New Roman"/>
          </w:rPr>
          <w:t>www.tescoplc, 2017</w:t>
        </w:r>
      </w:hyperlink>
      <w:r w:rsidR="008515C2" w:rsidRPr="00CF2D79">
        <w:rPr>
          <w:rFonts w:ascii="Times New Roman" w:hAnsi="Times New Roman" w:cs="Times New Roman"/>
        </w:rPr>
        <w:t>)</w:t>
      </w:r>
      <w:r w:rsidR="00D01E8B" w:rsidRPr="00CF2D79">
        <w:rPr>
          <w:rFonts w:ascii="Times New Roman" w:hAnsi="Times New Roman" w:cs="Times New Roman"/>
        </w:rPr>
        <w:t xml:space="preserve"> </w:t>
      </w:r>
      <w:r w:rsidR="00D01E8B" w:rsidRPr="00CF2D79">
        <w:rPr>
          <w:rFonts w:ascii="Times New Roman" w:hAnsi="Times New Roman" w:cs="Times New Roman"/>
          <w:sz w:val="24"/>
          <w:szCs w:val="24"/>
        </w:rPr>
        <w:t xml:space="preserve">to measure their performance for the whole business. </w:t>
      </w:r>
    </w:p>
    <w:p w14:paraId="04271A0A" w14:textId="70C3103C" w:rsidR="009375DC" w:rsidRPr="00CF2D79" w:rsidRDefault="000B5A95" w:rsidP="000B5A95">
      <w:pPr>
        <w:spacing w:line="360" w:lineRule="auto"/>
        <w:ind w:firstLine="426"/>
        <w:jc w:val="both"/>
        <w:rPr>
          <w:rFonts w:ascii="Times New Roman" w:hAnsi="Times New Roman" w:cs="Times New Roman"/>
          <w:sz w:val="24"/>
          <w:szCs w:val="24"/>
        </w:rPr>
      </w:pPr>
      <w:r w:rsidRPr="00CF2D79">
        <w:rPr>
          <w:rFonts w:ascii="Times New Roman" w:hAnsi="Times New Roman" w:cs="Times New Roman"/>
          <w:sz w:val="24"/>
          <w:szCs w:val="24"/>
        </w:rPr>
        <w:t xml:space="preserve">Tesco lays considerable emphasis on employee productivity. In the event that the management feels dissatisfied due to the performance of the organization, they can focus on instituting changes in the organizational structure. In this sense, the practice would make it possible to realize smoother companywide operations leading to increased productivity of the employees, which would translate to overall brand performance. </w:t>
      </w:r>
      <w:r w:rsidR="009375DC" w:rsidRPr="00CF2D79">
        <w:rPr>
          <w:rFonts w:ascii="Times New Roman" w:hAnsi="Times New Roman" w:cs="Times New Roman"/>
          <w:sz w:val="24"/>
          <w:szCs w:val="24"/>
        </w:rPr>
        <w:t xml:space="preserve">The performance is connected with a reward incentive to stimulate and motivate the employee to give their best on daily basis. </w:t>
      </w:r>
    </w:p>
    <w:p w14:paraId="5339A0CD" w14:textId="199F0247" w:rsidR="000B5A95" w:rsidRPr="00CF2D79" w:rsidRDefault="000B5A95" w:rsidP="000B5A95">
      <w:pPr>
        <w:spacing w:line="360" w:lineRule="auto"/>
        <w:ind w:firstLine="426"/>
        <w:jc w:val="both"/>
        <w:rPr>
          <w:rFonts w:ascii="Times New Roman" w:hAnsi="Times New Roman" w:cs="Times New Roman"/>
          <w:sz w:val="24"/>
          <w:szCs w:val="24"/>
        </w:rPr>
      </w:pPr>
      <w:r w:rsidRPr="00CF2D79">
        <w:rPr>
          <w:rFonts w:ascii="Times New Roman" w:hAnsi="Times New Roman" w:cs="Times New Roman"/>
          <w:sz w:val="24"/>
          <w:szCs w:val="24"/>
        </w:rPr>
        <w:t>Also, Tesco directs focus toward staff empowerment by providing various training and developments. Furthermore, emphasizing customer service allows Tesco to offer superior services to customers while striving to address their distinct expectations. Thus, the organizational structure would lead to improved services to customers, which would contribute to improved performance of the company. In terms of culture, it has a deep influence on the performance of a company. Since Tesco undertakes its operations in distinct countries worldwide, it depends on cooperation and teamwork among the employees in undertaking its business activities daily</w:t>
      </w:r>
      <w:r w:rsidR="0061252E" w:rsidRPr="00CF2D79">
        <w:rPr>
          <w:rFonts w:ascii="Times New Roman" w:hAnsi="Times New Roman" w:cs="Times New Roman"/>
          <w:sz w:val="24"/>
          <w:szCs w:val="24"/>
        </w:rPr>
        <w:t xml:space="preserve"> </w:t>
      </w:r>
      <w:hyperlink r:id="rId29" w:history="1">
        <w:r w:rsidR="0061252E" w:rsidRPr="00CF2D79">
          <w:t>(</w:t>
        </w:r>
        <w:r w:rsidR="0061252E" w:rsidRPr="00CF2D79">
          <w:rPr>
            <w:rStyle w:val="Hyperlink"/>
          </w:rPr>
          <w:t>Business case studies</w:t>
        </w:r>
      </w:hyperlink>
      <w:r w:rsidR="0061252E" w:rsidRPr="00CF2D79">
        <w:t>, 2019).</w:t>
      </w:r>
    </w:p>
    <w:p w14:paraId="6595843B" w14:textId="6E87AF5A" w:rsidR="008B327F" w:rsidRPr="00CF2D79" w:rsidRDefault="008B327F" w:rsidP="009E775F">
      <w:pPr>
        <w:spacing w:line="360" w:lineRule="auto"/>
        <w:ind w:firstLine="426"/>
        <w:jc w:val="both"/>
        <w:rPr>
          <w:rFonts w:ascii="Times New Roman" w:hAnsi="Times New Roman" w:cs="Times New Roman"/>
          <w:sz w:val="24"/>
          <w:szCs w:val="24"/>
        </w:rPr>
      </w:pPr>
    </w:p>
    <w:p w14:paraId="143D04BA" w14:textId="03EB094C" w:rsidR="002C2AAA" w:rsidRPr="00CF2D79" w:rsidRDefault="002C2AAA" w:rsidP="009E775F">
      <w:pPr>
        <w:spacing w:line="360" w:lineRule="auto"/>
        <w:ind w:firstLine="426"/>
        <w:jc w:val="both"/>
        <w:rPr>
          <w:rFonts w:ascii="Times New Roman" w:hAnsi="Times New Roman" w:cs="Times New Roman"/>
          <w:sz w:val="24"/>
          <w:szCs w:val="24"/>
        </w:rPr>
      </w:pPr>
    </w:p>
    <w:p w14:paraId="6AD06526" w14:textId="57C55A04" w:rsidR="002C2AAA" w:rsidRPr="00CF2D79" w:rsidRDefault="002C2AAA" w:rsidP="009E775F">
      <w:pPr>
        <w:spacing w:line="360" w:lineRule="auto"/>
        <w:ind w:firstLine="426"/>
        <w:jc w:val="both"/>
        <w:rPr>
          <w:rFonts w:ascii="Times New Roman" w:hAnsi="Times New Roman" w:cs="Times New Roman"/>
          <w:sz w:val="24"/>
          <w:szCs w:val="24"/>
        </w:rPr>
      </w:pPr>
    </w:p>
    <w:p w14:paraId="491B24FE" w14:textId="31670070" w:rsidR="002C2AAA" w:rsidRPr="00CF2D79" w:rsidRDefault="002C2AAA" w:rsidP="009E775F">
      <w:pPr>
        <w:spacing w:line="360" w:lineRule="auto"/>
        <w:ind w:firstLine="426"/>
        <w:jc w:val="both"/>
        <w:rPr>
          <w:rFonts w:ascii="Times New Roman" w:hAnsi="Times New Roman" w:cs="Times New Roman"/>
          <w:sz w:val="24"/>
          <w:szCs w:val="24"/>
        </w:rPr>
      </w:pPr>
    </w:p>
    <w:p w14:paraId="57888C32" w14:textId="2C774D41" w:rsidR="002C2AAA" w:rsidRPr="00CF2D79" w:rsidRDefault="002C2AAA" w:rsidP="009E775F">
      <w:pPr>
        <w:spacing w:line="360" w:lineRule="auto"/>
        <w:ind w:firstLine="426"/>
        <w:jc w:val="both"/>
        <w:rPr>
          <w:rFonts w:ascii="Times New Roman" w:hAnsi="Times New Roman" w:cs="Times New Roman"/>
          <w:sz w:val="24"/>
          <w:szCs w:val="24"/>
        </w:rPr>
      </w:pPr>
    </w:p>
    <w:p w14:paraId="77DB9073" w14:textId="3D4183D0" w:rsidR="002C2AAA" w:rsidRPr="00CF2D79" w:rsidRDefault="002C2AAA" w:rsidP="009E775F">
      <w:pPr>
        <w:spacing w:line="360" w:lineRule="auto"/>
        <w:ind w:firstLine="426"/>
        <w:jc w:val="both"/>
        <w:rPr>
          <w:rFonts w:ascii="Times New Roman" w:hAnsi="Times New Roman" w:cs="Times New Roman"/>
          <w:sz w:val="24"/>
          <w:szCs w:val="24"/>
        </w:rPr>
      </w:pPr>
    </w:p>
    <w:p w14:paraId="156A9C1B" w14:textId="076FD708" w:rsidR="002C2AAA" w:rsidRPr="00CF2D79" w:rsidRDefault="002C2AAA" w:rsidP="009E775F">
      <w:pPr>
        <w:spacing w:line="360" w:lineRule="auto"/>
        <w:ind w:firstLine="426"/>
        <w:jc w:val="both"/>
        <w:rPr>
          <w:rFonts w:ascii="Times New Roman" w:hAnsi="Times New Roman" w:cs="Times New Roman"/>
          <w:sz w:val="24"/>
          <w:szCs w:val="24"/>
        </w:rPr>
      </w:pPr>
    </w:p>
    <w:p w14:paraId="6898F577" w14:textId="34CC3187" w:rsidR="009375DC" w:rsidRPr="00CF2D79" w:rsidRDefault="009375DC" w:rsidP="009E775F">
      <w:pPr>
        <w:spacing w:line="360" w:lineRule="auto"/>
        <w:ind w:firstLine="426"/>
        <w:jc w:val="both"/>
        <w:rPr>
          <w:rFonts w:ascii="Times New Roman" w:hAnsi="Times New Roman" w:cs="Times New Roman"/>
          <w:sz w:val="24"/>
          <w:szCs w:val="24"/>
        </w:rPr>
      </w:pPr>
    </w:p>
    <w:p w14:paraId="2071EAA4" w14:textId="77777777" w:rsidR="00276191" w:rsidRDefault="00276191" w:rsidP="009E775F">
      <w:pPr>
        <w:spacing w:line="360" w:lineRule="auto"/>
        <w:ind w:firstLine="426"/>
        <w:jc w:val="both"/>
        <w:rPr>
          <w:rFonts w:ascii="Times New Roman" w:hAnsi="Times New Roman" w:cs="Times New Roman"/>
          <w:b/>
          <w:bCs/>
          <w:i/>
          <w:iCs/>
          <w:sz w:val="28"/>
          <w:szCs w:val="28"/>
        </w:rPr>
      </w:pPr>
    </w:p>
    <w:p w14:paraId="60AD1C00" w14:textId="70B30FCC" w:rsidR="008B327F" w:rsidRPr="00CF2D79" w:rsidRDefault="008B327F" w:rsidP="009E775F">
      <w:pPr>
        <w:spacing w:line="360" w:lineRule="auto"/>
        <w:ind w:firstLine="426"/>
        <w:jc w:val="both"/>
        <w:rPr>
          <w:rFonts w:ascii="Times New Roman" w:hAnsi="Times New Roman" w:cs="Times New Roman"/>
          <w:b/>
          <w:bCs/>
          <w:i/>
          <w:iCs/>
          <w:sz w:val="28"/>
          <w:szCs w:val="28"/>
        </w:rPr>
      </w:pPr>
      <w:r w:rsidRPr="00CF2D79">
        <w:rPr>
          <w:rFonts w:ascii="Times New Roman" w:hAnsi="Times New Roman" w:cs="Times New Roman"/>
          <w:b/>
          <w:bCs/>
          <w:i/>
          <w:iCs/>
          <w:sz w:val="28"/>
          <w:szCs w:val="28"/>
        </w:rPr>
        <w:t>CONCLUSION:</w:t>
      </w:r>
    </w:p>
    <w:p w14:paraId="70FDF6C4" w14:textId="47AA748F" w:rsidR="008B327F" w:rsidRPr="00CF2D79" w:rsidRDefault="00BF399A" w:rsidP="009E775F">
      <w:pPr>
        <w:spacing w:line="360" w:lineRule="auto"/>
        <w:ind w:firstLine="426"/>
        <w:jc w:val="both"/>
        <w:rPr>
          <w:rFonts w:ascii="Times New Roman" w:hAnsi="Times New Roman" w:cs="Times New Roman"/>
          <w:sz w:val="24"/>
          <w:szCs w:val="24"/>
        </w:rPr>
      </w:pPr>
      <w:r w:rsidRPr="00CF2D79">
        <w:rPr>
          <w:rFonts w:ascii="Times New Roman" w:hAnsi="Times New Roman" w:cs="Times New Roman"/>
          <w:sz w:val="24"/>
          <w:szCs w:val="24"/>
        </w:rPr>
        <w:t>Tesco is an organisation with long tradition</w:t>
      </w:r>
      <w:r w:rsidR="006B3210" w:rsidRPr="00CF2D79">
        <w:rPr>
          <w:rFonts w:ascii="Times New Roman" w:hAnsi="Times New Roman" w:cs="Times New Roman"/>
          <w:sz w:val="24"/>
          <w:szCs w:val="24"/>
        </w:rPr>
        <w:t>s</w:t>
      </w:r>
      <w:r w:rsidRPr="00CF2D79">
        <w:rPr>
          <w:rFonts w:ascii="Times New Roman" w:hAnsi="Times New Roman" w:cs="Times New Roman"/>
          <w:sz w:val="24"/>
          <w:szCs w:val="24"/>
        </w:rPr>
        <w:t xml:space="preserve"> </w:t>
      </w:r>
      <w:r w:rsidR="006B3210" w:rsidRPr="00CF2D79">
        <w:rPr>
          <w:rFonts w:ascii="Times New Roman" w:hAnsi="Times New Roman" w:cs="Times New Roman"/>
          <w:sz w:val="24"/>
          <w:szCs w:val="24"/>
        </w:rPr>
        <w:t xml:space="preserve">in the retail industry </w:t>
      </w:r>
      <w:r w:rsidRPr="00CF2D79">
        <w:rPr>
          <w:rFonts w:ascii="Times New Roman" w:hAnsi="Times New Roman" w:cs="Times New Roman"/>
          <w:sz w:val="24"/>
          <w:szCs w:val="24"/>
        </w:rPr>
        <w:t xml:space="preserve">with one of the biggest market shares. The Leadership and management are setting strategies and planning the best way to achieve it. </w:t>
      </w:r>
      <w:r w:rsidR="006B3210" w:rsidRPr="00CF2D79">
        <w:rPr>
          <w:rFonts w:ascii="Times New Roman" w:hAnsi="Times New Roman" w:cs="Times New Roman"/>
          <w:sz w:val="24"/>
          <w:szCs w:val="24"/>
        </w:rPr>
        <w:t>The manpower, the employee</w:t>
      </w:r>
      <w:r w:rsidR="00220095">
        <w:rPr>
          <w:rFonts w:ascii="Times New Roman" w:hAnsi="Times New Roman" w:cs="Times New Roman"/>
          <w:sz w:val="24"/>
          <w:szCs w:val="24"/>
        </w:rPr>
        <w:t>s,</w:t>
      </w:r>
      <w:r w:rsidR="006B3210" w:rsidRPr="00CF2D79">
        <w:rPr>
          <w:rFonts w:ascii="Times New Roman" w:hAnsi="Times New Roman" w:cs="Times New Roman"/>
          <w:sz w:val="24"/>
          <w:szCs w:val="24"/>
        </w:rPr>
        <w:t xml:space="preserve"> of the organisation </w:t>
      </w:r>
      <w:r w:rsidR="00220095">
        <w:rPr>
          <w:rFonts w:ascii="Times New Roman" w:hAnsi="Times New Roman" w:cs="Times New Roman"/>
          <w:sz w:val="24"/>
          <w:szCs w:val="24"/>
        </w:rPr>
        <w:t>are</w:t>
      </w:r>
      <w:r w:rsidR="006B3210" w:rsidRPr="00CF2D79">
        <w:rPr>
          <w:rFonts w:ascii="Times New Roman" w:hAnsi="Times New Roman" w:cs="Times New Roman"/>
          <w:sz w:val="24"/>
          <w:szCs w:val="24"/>
        </w:rPr>
        <w:t xml:space="preserve"> one of the most important </w:t>
      </w:r>
      <w:r w:rsidR="00276191" w:rsidRPr="00CF2D79">
        <w:rPr>
          <w:rFonts w:ascii="Times New Roman" w:hAnsi="Times New Roman" w:cs="Times New Roman"/>
          <w:sz w:val="24"/>
          <w:szCs w:val="24"/>
        </w:rPr>
        <w:t>assets</w:t>
      </w:r>
      <w:r w:rsidR="00220095">
        <w:rPr>
          <w:rFonts w:ascii="Times New Roman" w:hAnsi="Times New Roman" w:cs="Times New Roman"/>
          <w:sz w:val="24"/>
          <w:szCs w:val="24"/>
        </w:rPr>
        <w:t xml:space="preserve"> of the company. </w:t>
      </w:r>
      <w:r w:rsidR="006B3210" w:rsidRPr="00CF2D79">
        <w:rPr>
          <w:rFonts w:ascii="Times New Roman" w:hAnsi="Times New Roman" w:cs="Times New Roman"/>
          <w:sz w:val="24"/>
          <w:szCs w:val="24"/>
        </w:rPr>
        <w:t xml:space="preserve"> They contribute to </w:t>
      </w:r>
      <w:r w:rsidR="00220095" w:rsidRPr="00CF2D79">
        <w:rPr>
          <w:rFonts w:ascii="Times New Roman" w:hAnsi="Times New Roman" w:cs="Times New Roman"/>
          <w:sz w:val="24"/>
          <w:szCs w:val="24"/>
        </w:rPr>
        <w:t>f</w:t>
      </w:r>
      <w:r w:rsidR="00220095">
        <w:rPr>
          <w:rFonts w:ascii="Times New Roman" w:hAnsi="Times New Roman" w:cs="Times New Roman"/>
          <w:sz w:val="24"/>
          <w:szCs w:val="24"/>
        </w:rPr>
        <w:t>ulfilling</w:t>
      </w:r>
      <w:r w:rsidR="006B3210" w:rsidRPr="00CF2D79">
        <w:rPr>
          <w:rFonts w:ascii="Times New Roman" w:hAnsi="Times New Roman" w:cs="Times New Roman"/>
          <w:sz w:val="24"/>
          <w:szCs w:val="24"/>
        </w:rPr>
        <w:t xml:space="preserve"> the targets and accomplishing the mission and vision of Tesco. The culture imbedded in the organisation help employees to be motivated and committed. They develop and improve their productivity and performance. From the detailed information mention earlier in this report become obvious that the </w:t>
      </w:r>
      <w:r w:rsidR="00276191" w:rsidRPr="00CF2D79">
        <w:rPr>
          <w:rFonts w:ascii="Times New Roman" w:hAnsi="Times New Roman" w:cs="Times New Roman"/>
          <w:sz w:val="24"/>
          <w:szCs w:val="24"/>
        </w:rPr>
        <w:t>Structure</w:t>
      </w:r>
      <w:r w:rsidR="006B3210" w:rsidRPr="00CF2D79">
        <w:rPr>
          <w:rFonts w:ascii="Times New Roman" w:hAnsi="Times New Roman" w:cs="Times New Roman"/>
          <w:sz w:val="24"/>
          <w:szCs w:val="24"/>
        </w:rPr>
        <w:t xml:space="preserve">, Culture, Management and leadership helps Tesco to continue performing well and to expand their market share </w:t>
      </w:r>
      <w:r w:rsidR="00220095">
        <w:rPr>
          <w:rFonts w:ascii="Times New Roman" w:hAnsi="Times New Roman" w:cs="Times New Roman"/>
          <w:sz w:val="24"/>
          <w:szCs w:val="24"/>
        </w:rPr>
        <w:t>around</w:t>
      </w:r>
      <w:r w:rsidR="006B3210" w:rsidRPr="00CF2D79">
        <w:rPr>
          <w:rFonts w:ascii="Times New Roman" w:hAnsi="Times New Roman" w:cs="Times New Roman"/>
          <w:sz w:val="24"/>
          <w:szCs w:val="24"/>
        </w:rPr>
        <w:t xml:space="preserve"> the </w:t>
      </w:r>
      <w:r w:rsidR="004B451C" w:rsidRPr="00CF2D79">
        <w:rPr>
          <w:rFonts w:ascii="Times New Roman" w:hAnsi="Times New Roman" w:cs="Times New Roman"/>
          <w:sz w:val="24"/>
          <w:szCs w:val="24"/>
        </w:rPr>
        <w:t>world</w:t>
      </w:r>
      <w:r w:rsidR="006B3210" w:rsidRPr="00CF2D79">
        <w:rPr>
          <w:rFonts w:ascii="Times New Roman" w:hAnsi="Times New Roman" w:cs="Times New Roman"/>
          <w:sz w:val="24"/>
          <w:szCs w:val="24"/>
        </w:rPr>
        <w:t xml:space="preserve">. </w:t>
      </w:r>
      <w:r w:rsidR="00220095">
        <w:rPr>
          <w:rFonts w:ascii="Times New Roman" w:hAnsi="Times New Roman" w:cs="Times New Roman"/>
          <w:sz w:val="24"/>
          <w:szCs w:val="24"/>
        </w:rPr>
        <w:t xml:space="preserve">The structure and culture developed over time with some adaptations play crucial part of the organisation behaviour and performance. </w:t>
      </w:r>
    </w:p>
    <w:p w14:paraId="01AAE709" w14:textId="77777777" w:rsidR="008B327F" w:rsidRPr="00CF2D79" w:rsidRDefault="008B327F" w:rsidP="009E775F">
      <w:pPr>
        <w:spacing w:line="360" w:lineRule="auto"/>
        <w:ind w:firstLine="426"/>
        <w:jc w:val="both"/>
        <w:rPr>
          <w:rFonts w:ascii="Times New Roman" w:hAnsi="Times New Roman" w:cs="Times New Roman"/>
          <w:sz w:val="24"/>
          <w:szCs w:val="24"/>
        </w:rPr>
      </w:pPr>
    </w:p>
    <w:p w14:paraId="58FA153E" w14:textId="77777777" w:rsidR="008B327F" w:rsidRPr="00CF2D79" w:rsidRDefault="008B327F" w:rsidP="009E775F">
      <w:pPr>
        <w:spacing w:line="360" w:lineRule="auto"/>
        <w:ind w:firstLine="426"/>
        <w:jc w:val="both"/>
        <w:rPr>
          <w:rFonts w:ascii="Times New Roman" w:hAnsi="Times New Roman" w:cs="Times New Roman"/>
          <w:sz w:val="24"/>
          <w:szCs w:val="24"/>
        </w:rPr>
      </w:pPr>
    </w:p>
    <w:p w14:paraId="1FA6E4CF" w14:textId="77777777" w:rsidR="00474103" w:rsidRPr="00CF2D79" w:rsidRDefault="00474103" w:rsidP="000841CD">
      <w:pPr>
        <w:spacing w:line="360" w:lineRule="auto"/>
        <w:ind w:firstLine="426"/>
        <w:jc w:val="both"/>
        <w:rPr>
          <w:rFonts w:ascii="Times New Roman" w:hAnsi="Times New Roman" w:cs="Times New Roman"/>
          <w:b/>
          <w:bCs/>
          <w:sz w:val="28"/>
          <w:szCs w:val="28"/>
        </w:rPr>
      </w:pPr>
    </w:p>
    <w:p w14:paraId="287583D1" w14:textId="77777777" w:rsidR="00474103" w:rsidRPr="00CF2D79" w:rsidRDefault="00474103" w:rsidP="000841CD">
      <w:pPr>
        <w:spacing w:line="360" w:lineRule="auto"/>
        <w:ind w:firstLine="426"/>
        <w:jc w:val="both"/>
        <w:rPr>
          <w:rFonts w:ascii="Times New Roman" w:hAnsi="Times New Roman" w:cs="Times New Roman"/>
          <w:b/>
          <w:bCs/>
          <w:sz w:val="28"/>
          <w:szCs w:val="28"/>
        </w:rPr>
      </w:pPr>
    </w:p>
    <w:p w14:paraId="48FAA8C0" w14:textId="77777777" w:rsidR="00474103" w:rsidRPr="00CF2D79" w:rsidRDefault="00474103" w:rsidP="000841CD">
      <w:pPr>
        <w:spacing w:line="360" w:lineRule="auto"/>
        <w:ind w:firstLine="426"/>
        <w:jc w:val="both"/>
        <w:rPr>
          <w:rFonts w:ascii="Times New Roman" w:hAnsi="Times New Roman" w:cs="Times New Roman"/>
          <w:b/>
          <w:bCs/>
          <w:sz w:val="28"/>
          <w:szCs w:val="28"/>
        </w:rPr>
      </w:pPr>
    </w:p>
    <w:p w14:paraId="588FCA97" w14:textId="0834172B" w:rsidR="00474103" w:rsidRPr="00CF2D79" w:rsidRDefault="00474103" w:rsidP="000841CD">
      <w:pPr>
        <w:spacing w:line="360" w:lineRule="auto"/>
        <w:ind w:firstLine="426"/>
        <w:jc w:val="both"/>
        <w:rPr>
          <w:rFonts w:ascii="Times New Roman" w:hAnsi="Times New Roman" w:cs="Times New Roman"/>
          <w:b/>
          <w:bCs/>
          <w:sz w:val="28"/>
          <w:szCs w:val="28"/>
        </w:rPr>
      </w:pPr>
    </w:p>
    <w:p w14:paraId="51697202" w14:textId="5547A911" w:rsidR="002C2AAA" w:rsidRPr="00CF2D79" w:rsidRDefault="002C2AAA" w:rsidP="000841CD">
      <w:pPr>
        <w:spacing w:line="360" w:lineRule="auto"/>
        <w:ind w:firstLine="426"/>
        <w:jc w:val="both"/>
        <w:rPr>
          <w:rFonts w:ascii="Times New Roman" w:hAnsi="Times New Roman" w:cs="Times New Roman"/>
          <w:b/>
          <w:bCs/>
          <w:sz w:val="28"/>
          <w:szCs w:val="28"/>
        </w:rPr>
      </w:pPr>
    </w:p>
    <w:p w14:paraId="392DD20F" w14:textId="2DE05DF8" w:rsidR="002C2AAA" w:rsidRPr="00CF2D79" w:rsidRDefault="002C2AAA" w:rsidP="000841CD">
      <w:pPr>
        <w:spacing w:line="360" w:lineRule="auto"/>
        <w:ind w:firstLine="426"/>
        <w:jc w:val="both"/>
        <w:rPr>
          <w:rFonts w:ascii="Times New Roman" w:hAnsi="Times New Roman" w:cs="Times New Roman"/>
          <w:b/>
          <w:bCs/>
          <w:sz w:val="28"/>
          <w:szCs w:val="28"/>
        </w:rPr>
      </w:pPr>
    </w:p>
    <w:p w14:paraId="1381C8BD" w14:textId="74FEC5BC" w:rsidR="002C2AAA" w:rsidRPr="00CF2D79" w:rsidRDefault="002C2AAA" w:rsidP="000841CD">
      <w:pPr>
        <w:spacing w:line="360" w:lineRule="auto"/>
        <w:ind w:firstLine="426"/>
        <w:jc w:val="both"/>
        <w:rPr>
          <w:rFonts w:ascii="Times New Roman" w:hAnsi="Times New Roman" w:cs="Times New Roman"/>
          <w:b/>
          <w:bCs/>
          <w:sz w:val="28"/>
          <w:szCs w:val="28"/>
        </w:rPr>
      </w:pPr>
    </w:p>
    <w:p w14:paraId="6CF4BDA6" w14:textId="041C68FE" w:rsidR="002C2AAA" w:rsidRPr="00CF2D79" w:rsidRDefault="002C2AAA" w:rsidP="000841CD">
      <w:pPr>
        <w:spacing w:line="360" w:lineRule="auto"/>
        <w:ind w:firstLine="426"/>
        <w:jc w:val="both"/>
        <w:rPr>
          <w:rFonts w:ascii="Times New Roman" w:hAnsi="Times New Roman" w:cs="Times New Roman"/>
          <w:b/>
          <w:bCs/>
          <w:sz w:val="28"/>
          <w:szCs w:val="28"/>
        </w:rPr>
      </w:pPr>
    </w:p>
    <w:p w14:paraId="50F48A1A" w14:textId="5062D944" w:rsidR="002C2AAA" w:rsidRPr="00CF2D79" w:rsidRDefault="002C2AAA" w:rsidP="000841CD">
      <w:pPr>
        <w:spacing w:line="360" w:lineRule="auto"/>
        <w:ind w:firstLine="426"/>
        <w:jc w:val="both"/>
        <w:rPr>
          <w:rFonts w:ascii="Times New Roman" w:hAnsi="Times New Roman" w:cs="Times New Roman"/>
          <w:b/>
          <w:bCs/>
          <w:sz w:val="28"/>
          <w:szCs w:val="28"/>
        </w:rPr>
      </w:pPr>
    </w:p>
    <w:p w14:paraId="7B35ED07" w14:textId="5ED311E3" w:rsidR="002C2AAA" w:rsidRPr="00CF2D79" w:rsidRDefault="002C2AAA" w:rsidP="000841CD">
      <w:pPr>
        <w:spacing w:line="360" w:lineRule="auto"/>
        <w:ind w:firstLine="426"/>
        <w:jc w:val="both"/>
        <w:rPr>
          <w:rFonts w:ascii="Times New Roman" w:hAnsi="Times New Roman" w:cs="Times New Roman"/>
          <w:b/>
          <w:bCs/>
          <w:sz w:val="28"/>
          <w:szCs w:val="28"/>
        </w:rPr>
      </w:pPr>
    </w:p>
    <w:p w14:paraId="6262247A" w14:textId="1D6198FB" w:rsidR="002C2AAA" w:rsidRDefault="002C2AAA" w:rsidP="000841CD">
      <w:pPr>
        <w:spacing w:line="360" w:lineRule="auto"/>
        <w:ind w:firstLine="426"/>
        <w:jc w:val="both"/>
        <w:rPr>
          <w:rFonts w:ascii="Times New Roman" w:hAnsi="Times New Roman" w:cs="Times New Roman"/>
          <w:b/>
          <w:bCs/>
          <w:sz w:val="28"/>
          <w:szCs w:val="28"/>
        </w:rPr>
      </w:pPr>
    </w:p>
    <w:p w14:paraId="44369480" w14:textId="7CEBB8A1" w:rsidR="00276191" w:rsidRDefault="00276191" w:rsidP="000841CD">
      <w:pPr>
        <w:spacing w:line="360" w:lineRule="auto"/>
        <w:ind w:firstLine="426"/>
        <w:jc w:val="both"/>
        <w:rPr>
          <w:rFonts w:ascii="Times New Roman" w:hAnsi="Times New Roman" w:cs="Times New Roman"/>
          <w:b/>
          <w:bCs/>
          <w:sz w:val="28"/>
          <w:szCs w:val="28"/>
        </w:rPr>
      </w:pPr>
    </w:p>
    <w:p w14:paraId="7A16F949" w14:textId="77777777" w:rsidR="00276191" w:rsidRPr="00CF2D79" w:rsidRDefault="00276191" w:rsidP="000841CD">
      <w:pPr>
        <w:spacing w:line="360" w:lineRule="auto"/>
        <w:ind w:firstLine="426"/>
        <w:jc w:val="both"/>
        <w:rPr>
          <w:rFonts w:ascii="Times New Roman" w:hAnsi="Times New Roman" w:cs="Times New Roman"/>
          <w:b/>
          <w:bCs/>
          <w:sz w:val="28"/>
          <w:szCs w:val="28"/>
        </w:rPr>
      </w:pPr>
    </w:p>
    <w:p w14:paraId="28C4FE61" w14:textId="285FA841" w:rsidR="002C2AAA" w:rsidRPr="00CF2D79" w:rsidRDefault="002C2AAA" w:rsidP="000841CD">
      <w:pPr>
        <w:spacing w:line="360" w:lineRule="auto"/>
        <w:ind w:firstLine="426"/>
        <w:jc w:val="both"/>
        <w:rPr>
          <w:rFonts w:ascii="Times New Roman" w:hAnsi="Times New Roman" w:cs="Times New Roman"/>
          <w:b/>
          <w:bCs/>
          <w:sz w:val="28"/>
          <w:szCs w:val="28"/>
        </w:rPr>
      </w:pPr>
    </w:p>
    <w:p w14:paraId="75986A18" w14:textId="1350FF76" w:rsidR="000841CD" w:rsidRPr="00CF2D79" w:rsidRDefault="000841CD" w:rsidP="000841CD">
      <w:pPr>
        <w:spacing w:line="360" w:lineRule="auto"/>
        <w:ind w:firstLine="426"/>
        <w:jc w:val="both"/>
        <w:rPr>
          <w:rFonts w:ascii="Times New Roman" w:hAnsi="Times New Roman" w:cs="Times New Roman"/>
          <w:b/>
          <w:bCs/>
          <w:sz w:val="28"/>
          <w:szCs w:val="28"/>
        </w:rPr>
      </w:pPr>
      <w:r w:rsidRPr="00CF2D79">
        <w:rPr>
          <w:rFonts w:ascii="Times New Roman" w:hAnsi="Times New Roman" w:cs="Times New Roman"/>
          <w:b/>
          <w:bCs/>
          <w:sz w:val="28"/>
          <w:szCs w:val="28"/>
        </w:rPr>
        <w:t>REFERENCES:</w:t>
      </w:r>
    </w:p>
    <w:p w14:paraId="78B510FD" w14:textId="10FDC97A" w:rsidR="002B48DB" w:rsidRPr="00CF2D79" w:rsidRDefault="002B48DB" w:rsidP="00C43ADB">
      <w:pPr>
        <w:spacing w:line="360" w:lineRule="auto"/>
        <w:jc w:val="both"/>
        <w:rPr>
          <w:rFonts w:ascii="Times New Roman" w:hAnsi="Times New Roman" w:cs="Times New Roman"/>
          <w:sz w:val="24"/>
          <w:szCs w:val="24"/>
        </w:rPr>
      </w:pPr>
      <w:r w:rsidRPr="00CF2D79">
        <w:rPr>
          <w:rFonts w:ascii="Times New Roman" w:hAnsi="Times New Roman" w:cs="Times New Roman"/>
          <w:sz w:val="24"/>
          <w:szCs w:val="24"/>
        </w:rPr>
        <w:t>Buchanan</w:t>
      </w:r>
      <w:r w:rsidR="00212705" w:rsidRPr="00CF2D79">
        <w:rPr>
          <w:rFonts w:ascii="Times New Roman" w:hAnsi="Times New Roman" w:cs="Times New Roman"/>
          <w:sz w:val="24"/>
          <w:szCs w:val="24"/>
        </w:rPr>
        <w:t>,</w:t>
      </w:r>
      <w:r w:rsidRPr="00CF2D79">
        <w:rPr>
          <w:rFonts w:ascii="Times New Roman" w:hAnsi="Times New Roman" w:cs="Times New Roman"/>
          <w:sz w:val="24"/>
          <w:szCs w:val="24"/>
        </w:rPr>
        <w:t xml:space="preserve"> D. and Huczynski</w:t>
      </w:r>
      <w:r w:rsidR="00212705" w:rsidRPr="00CF2D79">
        <w:rPr>
          <w:rFonts w:ascii="Times New Roman" w:hAnsi="Times New Roman" w:cs="Times New Roman"/>
          <w:sz w:val="24"/>
          <w:szCs w:val="24"/>
        </w:rPr>
        <w:t>,</w:t>
      </w:r>
      <w:r w:rsidRPr="00CF2D79">
        <w:rPr>
          <w:rFonts w:ascii="Times New Roman" w:hAnsi="Times New Roman" w:cs="Times New Roman"/>
          <w:sz w:val="24"/>
          <w:szCs w:val="24"/>
        </w:rPr>
        <w:t xml:space="preserve"> A</w:t>
      </w:r>
      <w:r w:rsidR="00461D4C" w:rsidRPr="00CF2D79">
        <w:rPr>
          <w:rFonts w:ascii="Times New Roman" w:hAnsi="Times New Roman" w:cs="Times New Roman"/>
          <w:sz w:val="24"/>
          <w:szCs w:val="24"/>
        </w:rPr>
        <w:t xml:space="preserve">. </w:t>
      </w:r>
      <w:r w:rsidRPr="00CF2D79">
        <w:rPr>
          <w:rFonts w:ascii="Times New Roman" w:hAnsi="Times New Roman" w:cs="Times New Roman"/>
          <w:sz w:val="24"/>
          <w:szCs w:val="24"/>
        </w:rPr>
        <w:t xml:space="preserve">(2017), </w:t>
      </w:r>
      <w:r w:rsidR="00461D4C" w:rsidRPr="00CF2D79">
        <w:rPr>
          <w:rFonts w:ascii="Times New Roman" w:hAnsi="Times New Roman" w:cs="Times New Roman"/>
          <w:i/>
          <w:iCs/>
          <w:sz w:val="24"/>
          <w:szCs w:val="24"/>
        </w:rPr>
        <w:t>Organizational behaviour.</w:t>
      </w:r>
      <w:r w:rsidR="00461D4C" w:rsidRPr="00CF2D79">
        <w:rPr>
          <w:rFonts w:ascii="Times New Roman" w:hAnsi="Times New Roman" w:cs="Times New Roman"/>
          <w:sz w:val="24"/>
          <w:szCs w:val="24"/>
        </w:rPr>
        <w:t xml:space="preserve"> </w:t>
      </w:r>
      <w:r w:rsidRPr="00CF2D79">
        <w:rPr>
          <w:rFonts w:ascii="Times New Roman" w:hAnsi="Times New Roman" w:cs="Times New Roman"/>
          <w:sz w:val="24"/>
          <w:szCs w:val="24"/>
        </w:rPr>
        <w:t>9</w:t>
      </w:r>
      <w:r w:rsidRPr="00CF2D79">
        <w:rPr>
          <w:rFonts w:ascii="Times New Roman" w:hAnsi="Times New Roman" w:cs="Times New Roman"/>
          <w:sz w:val="24"/>
          <w:szCs w:val="24"/>
          <w:vertAlign w:val="superscript"/>
        </w:rPr>
        <w:t>th</w:t>
      </w:r>
      <w:r w:rsidRPr="00CF2D79">
        <w:rPr>
          <w:rFonts w:ascii="Times New Roman" w:hAnsi="Times New Roman" w:cs="Times New Roman"/>
          <w:sz w:val="24"/>
          <w:szCs w:val="24"/>
        </w:rPr>
        <w:t xml:space="preserve"> edition</w:t>
      </w:r>
      <w:r w:rsidR="00461D4C" w:rsidRPr="00CF2D79">
        <w:rPr>
          <w:rFonts w:ascii="Times New Roman" w:hAnsi="Times New Roman" w:cs="Times New Roman"/>
          <w:sz w:val="24"/>
          <w:szCs w:val="24"/>
        </w:rPr>
        <w:t>.</w:t>
      </w:r>
      <w:r w:rsidRPr="00CF2D79">
        <w:rPr>
          <w:rFonts w:ascii="Times New Roman" w:hAnsi="Times New Roman" w:cs="Times New Roman"/>
          <w:sz w:val="24"/>
          <w:szCs w:val="24"/>
        </w:rPr>
        <w:t xml:space="preserve"> Pearson Education Limited, UK</w:t>
      </w:r>
    </w:p>
    <w:p w14:paraId="556B396A" w14:textId="169A7AEA" w:rsidR="008515C2" w:rsidRPr="00CF2D79" w:rsidRDefault="008515C2" w:rsidP="00C43ADB">
      <w:pPr>
        <w:spacing w:line="360" w:lineRule="auto"/>
        <w:jc w:val="both"/>
        <w:rPr>
          <w:rFonts w:ascii="Times New Roman" w:hAnsi="Times New Roman" w:cs="Times New Roman"/>
          <w:sz w:val="24"/>
          <w:szCs w:val="24"/>
        </w:rPr>
      </w:pPr>
      <w:r w:rsidRPr="00CF2D79">
        <w:rPr>
          <w:rFonts w:ascii="Times New Roman" w:hAnsi="Times New Roman" w:cs="Times New Roman"/>
          <w:color w:val="212529"/>
          <w:sz w:val="24"/>
          <w:szCs w:val="24"/>
          <w:shd w:val="clear" w:color="auto" w:fill="FFFFFF"/>
        </w:rPr>
        <w:t>Business case studies</w:t>
      </w:r>
      <w:r w:rsidR="00212705" w:rsidRPr="00CF2D79">
        <w:rPr>
          <w:rFonts w:ascii="Times New Roman" w:hAnsi="Times New Roman" w:cs="Times New Roman"/>
          <w:color w:val="212529"/>
          <w:sz w:val="24"/>
          <w:szCs w:val="24"/>
          <w:shd w:val="clear" w:color="auto" w:fill="FFFFFF"/>
        </w:rPr>
        <w:t xml:space="preserve"> (</w:t>
      </w:r>
      <w:r w:rsidRPr="00CF2D79">
        <w:rPr>
          <w:rFonts w:ascii="Times New Roman" w:hAnsi="Times New Roman" w:cs="Times New Roman"/>
          <w:color w:val="212529"/>
          <w:sz w:val="24"/>
          <w:szCs w:val="24"/>
          <w:shd w:val="clear" w:color="auto" w:fill="FFFFFF"/>
        </w:rPr>
        <w:t>1995-2019</w:t>
      </w:r>
      <w:r w:rsidR="00212705" w:rsidRPr="00CF2D79">
        <w:rPr>
          <w:rFonts w:ascii="Times New Roman" w:hAnsi="Times New Roman" w:cs="Times New Roman"/>
          <w:color w:val="212529"/>
          <w:sz w:val="24"/>
          <w:szCs w:val="24"/>
          <w:shd w:val="clear" w:color="auto" w:fill="FFFFFF"/>
        </w:rPr>
        <w:t>)</w:t>
      </w:r>
      <w:r w:rsidRPr="00CF2D79">
        <w:rPr>
          <w:rFonts w:ascii="Times New Roman" w:hAnsi="Times New Roman" w:cs="Times New Roman"/>
          <w:color w:val="212529"/>
          <w:sz w:val="24"/>
          <w:szCs w:val="24"/>
          <w:shd w:val="clear" w:color="auto" w:fill="FFFFFF"/>
        </w:rPr>
        <w:t xml:space="preserve"> </w:t>
      </w:r>
      <w:r w:rsidRPr="00CF2D79">
        <w:rPr>
          <w:rFonts w:ascii="Times New Roman" w:hAnsi="Times New Roman" w:cs="Times New Roman"/>
          <w:i/>
          <w:iCs/>
          <w:color w:val="212529"/>
          <w:sz w:val="24"/>
          <w:szCs w:val="24"/>
          <w:shd w:val="clear" w:color="auto" w:fill="FFFFFF"/>
        </w:rPr>
        <w:t>Business Case Studies</w:t>
      </w:r>
      <w:r w:rsidRPr="00CF2D79">
        <w:rPr>
          <w:rFonts w:ascii="Times New Roman" w:hAnsi="Times New Roman" w:cs="Times New Roman"/>
          <w:color w:val="212529"/>
          <w:sz w:val="24"/>
          <w:szCs w:val="24"/>
          <w:shd w:val="clear" w:color="auto" w:fill="FFFFFF"/>
        </w:rPr>
        <w:t>. [Online]. </w:t>
      </w:r>
      <w:r w:rsidR="00212705" w:rsidRPr="00CF2D79">
        <w:rPr>
          <w:rFonts w:ascii="Times New Roman" w:hAnsi="Times New Roman" w:cs="Times New Roman"/>
          <w:color w:val="212529"/>
          <w:sz w:val="24"/>
          <w:szCs w:val="24"/>
          <w:shd w:val="clear" w:color="auto" w:fill="FFFFFF"/>
        </w:rPr>
        <w:t xml:space="preserve"> </w:t>
      </w:r>
      <w:r w:rsidRPr="00CF2D79">
        <w:rPr>
          <w:rFonts w:ascii="Times New Roman" w:hAnsi="Times New Roman" w:cs="Times New Roman"/>
          <w:color w:val="212529"/>
          <w:sz w:val="24"/>
          <w:szCs w:val="24"/>
          <w:shd w:val="clear" w:color="auto" w:fill="FFFFFF"/>
        </w:rPr>
        <w:t xml:space="preserve">Available </w:t>
      </w:r>
      <w:r w:rsidR="00212705" w:rsidRPr="00CF2D79">
        <w:rPr>
          <w:rFonts w:ascii="Times New Roman" w:hAnsi="Times New Roman" w:cs="Times New Roman"/>
          <w:color w:val="212529"/>
          <w:sz w:val="24"/>
          <w:szCs w:val="24"/>
          <w:shd w:val="clear" w:color="auto" w:fill="FFFFFF"/>
        </w:rPr>
        <w:t xml:space="preserve">at: </w:t>
      </w:r>
      <w:r w:rsidRPr="00CF2D79">
        <w:rPr>
          <w:rFonts w:ascii="Times New Roman" w:hAnsi="Times New Roman" w:cs="Times New Roman"/>
          <w:color w:val="212529"/>
          <w:sz w:val="24"/>
          <w:szCs w:val="24"/>
          <w:shd w:val="clear" w:color="auto" w:fill="FFFFFF"/>
        </w:rPr>
        <w:t xml:space="preserve"> </w:t>
      </w:r>
      <w:hyperlink r:id="rId30" w:history="1">
        <w:r w:rsidR="00212705" w:rsidRPr="00CF2D79">
          <w:rPr>
            <w:rStyle w:val="Hyperlink"/>
            <w:rFonts w:ascii="Times New Roman" w:hAnsi="Times New Roman" w:cs="Times New Roman"/>
            <w:sz w:val="24"/>
            <w:szCs w:val="24"/>
          </w:rPr>
          <w:t>https://businesscasestudies.co.uk/tesco/</w:t>
        </w:r>
      </w:hyperlink>
      <w:r w:rsidR="00212705" w:rsidRPr="00CF2D79">
        <w:rPr>
          <w:rFonts w:ascii="Times New Roman" w:hAnsi="Times New Roman" w:cs="Times New Roman"/>
          <w:sz w:val="24"/>
          <w:szCs w:val="24"/>
        </w:rPr>
        <w:t xml:space="preserve">  (Accessed: </w:t>
      </w:r>
      <w:r w:rsidR="00212705" w:rsidRPr="00CF2D79">
        <w:rPr>
          <w:rFonts w:ascii="Times New Roman" w:hAnsi="Times New Roman" w:cs="Times New Roman"/>
          <w:color w:val="212529"/>
          <w:sz w:val="24"/>
          <w:szCs w:val="24"/>
          <w:shd w:val="clear" w:color="auto" w:fill="FFFFFF"/>
        </w:rPr>
        <w:t>1 December 2019]. </w:t>
      </w:r>
    </w:p>
    <w:p w14:paraId="232B5C06" w14:textId="5D8E0961" w:rsidR="002B48DB" w:rsidRPr="00CF2D79" w:rsidRDefault="002B48DB" w:rsidP="00C43ADB">
      <w:pPr>
        <w:spacing w:line="360" w:lineRule="auto"/>
        <w:jc w:val="both"/>
        <w:rPr>
          <w:rFonts w:ascii="Times New Roman" w:hAnsi="Times New Roman" w:cs="Times New Roman"/>
          <w:sz w:val="24"/>
          <w:szCs w:val="24"/>
        </w:rPr>
      </w:pPr>
      <w:r w:rsidRPr="00CF2D79">
        <w:rPr>
          <w:rFonts w:ascii="Times New Roman" w:hAnsi="Times New Roman" w:cs="Times New Roman"/>
          <w:sz w:val="24"/>
          <w:szCs w:val="24"/>
        </w:rPr>
        <w:t>Fatehi</w:t>
      </w:r>
      <w:r w:rsidR="00212705" w:rsidRPr="00CF2D79">
        <w:rPr>
          <w:rFonts w:ascii="Times New Roman" w:hAnsi="Times New Roman" w:cs="Times New Roman"/>
          <w:sz w:val="24"/>
          <w:szCs w:val="24"/>
        </w:rPr>
        <w:t>,</w:t>
      </w:r>
      <w:r w:rsidRPr="00CF2D79">
        <w:rPr>
          <w:rFonts w:ascii="Times New Roman" w:hAnsi="Times New Roman" w:cs="Times New Roman"/>
          <w:sz w:val="24"/>
          <w:szCs w:val="24"/>
        </w:rPr>
        <w:t xml:space="preserve"> K. (1996)</w:t>
      </w:r>
      <w:r w:rsidR="00212705" w:rsidRPr="00CF2D79">
        <w:rPr>
          <w:rFonts w:ascii="Times New Roman" w:hAnsi="Times New Roman" w:cs="Times New Roman"/>
          <w:sz w:val="24"/>
          <w:szCs w:val="24"/>
        </w:rPr>
        <w:t xml:space="preserve"> </w:t>
      </w:r>
      <w:r w:rsidRPr="00CF2D79">
        <w:rPr>
          <w:rFonts w:ascii="Times New Roman" w:hAnsi="Times New Roman" w:cs="Times New Roman"/>
          <w:i/>
          <w:iCs/>
          <w:sz w:val="24"/>
          <w:szCs w:val="24"/>
        </w:rPr>
        <w:t>International management: A cross cultural and functional perspective</w:t>
      </w:r>
      <w:r w:rsidRPr="00CF2D79">
        <w:rPr>
          <w:rFonts w:ascii="Times New Roman" w:hAnsi="Times New Roman" w:cs="Times New Roman"/>
          <w:sz w:val="24"/>
          <w:szCs w:val="24"/>
        </w:rPr>
        <w:t>. Upper Saddle River, NJ: Prentice Hall.</w:t>
      </w:r>
    </w:p>
    <w:p w14:paraId="732B0D6E" w14:textId="73271673" w:rsidR="000841CD" w:rsidRPr="00CF2D79" w:rsidRDefault="000841CD" w:rsidP="00CF2D79">
      <w:pPr>
        <w:spacing w:line="360" w:lineRule="auto"/>
        <w:jc w:val="both"/>
        <w:rPr>
          <w:rFonts w:ascii="Times New Roman" w:hAnsi="Times New Roman" w:cs="Times New Roman"/>
          <w:sz w:val="24"/>
          <w:szCs w:val="24"/>
        </w:rPr>
      </w:pPr>
      <w:r w:rsidRPr="00CF2D79">
        <w:rPr>
          <w:rFonts w:ascii="Times New Roman" w:hAnsi="Times New Roman" w:cs="Times New Roman"/>
          <w:sz w:val="24"/>
          <w:szCs w:val="24"/>
        </w:rPr>
        <w:t xml:space="preserve">Fayol, H. </w:t>
      </w:r>
      <w:r w:rsidR="00662FB9" w:rsidRPr="00CF2D79">
        <w:rPr>
          <w:rFonts w:ascii="Times New Roman" w:hAnsi="Times New Roman" w:cs="Times New Roman"/>
          <w:sz w:val="24"/>
          <w:szCs w:val="24"/>
        </w:rPr>
        <w:t>(1949)</w:t>
      </w:r>
      <w:r w:rsidR="00212705" w:rsidRPr="00CF2D79">
        <w:rPr>
          <w:rFonts w:ascii="Times New Roman" w:hAnsi="Times New Roman" w:cs="Times New Roman"/>
          <w:sz w:val="24"/>
          <w:szCs w:val="24"/>
        </w:rPr>
        <w:t xml:space="preserve"> </w:t>
      </w:r>
      <w:r w:rsidRPr="00CF2D79">
        <w:rPr>
          <w:rFonts w:ascii="Times New Roman" w:hAnsi="Times New Roman" w:cs="Times New Roman"/>
          <w:i/>
          <w:iCs/>
          <w:sz w:val="24"/>
          <w:szCs w:val="24"/>
        </w:rPr>
        <w:t>General and industrial management</w:t>
      </w:r>
      <w:r w:rsidRPr="00CF2D79">
        <w:rPr>
          <w:rFonts w:ascii="Times New Roman" w:hAnsi="Times New Roman" w:cs="Times New Roman"/>
          <w:sz w:val="24"/>
          <w:szCs w:val="24"/>
        </w:rPr>
        <w:t>, Pitman</w:t>
      </w:r>
      <w:r w:rsidR="003202D1" w:rsidRPr="00CF2D79">
        <w:rPr>
          <w:rFonts w:ascii="Times New Roman" w:hAnsi="Times New Roman" w:cs="Times New Roman"/>
          <w:sz w:val="24"/>
          <w:szCs w:val="24"/>
        </w:rPr>
        <w:t>, London</w:t>
      </w:r>
    </w:p>
    <w:p w14:paraId="3E2157CC" w14:textId="5E31FCA1" w:rsidR="000841CD" w:rsidRPr="00CF2D79" w:rsidRDefault="000841CD" w:rsidP="00C43ADB">
      <w:pPr>
        <w:spacing w:line="360" w:lineRule="auto"/>
        <w:jc w:val="both"/>
        <w:rPr>
          <w:rFonts w:ascii="Times New Roman" w:hAnsi="Times New Roman" w:cs="Times New Roman"/>
          <w:sz w:val="24"/>
          <w:szCs w:val="24"/>
        </w:rPr>
      </w:pPr>
      <w:r w:rsidRPr="00CF2D79">
        <w:rPr>
          <w:rFonts w:ascii="Times New Roman" w:hAnsi="Times New Roman" w:cs="Times New Roman"/>
          <w:sz w:val="24"/>
          <w:szCs w:val="24"/>
        </w:rPr>
        <w:t>Mullins, L</w:t>
      </w:r>
      <w:r w:rsidR="00206A90" w:rsidRPr="00CF2D79">
        <w:rPr>
          <w:rFonts w:ascii="Times New Roman" w:hAnsi="Times New Roman" w:cs="Times New Roman"/>
          <w:sz w:val="24"/>
          <w:szCs w:val="24"/>
        </w:rPr>
        <w:t>.</w:t>
      </w:r>
      <w:r w:rsidR="00662FB9" w:rsidRPr="00CF2D79">
        <w:rPr>
          <w:rFonts w:ascii="Times New Roman" w:hAnsi="Times New Roman" w:cs="Times New Roman"/>
          <w:sz w:val="24"/>
          <w:szCs w:val="24"/>
        </w:rPr>
        <w:t xml:space="preserve"> (2016) </w:t>
      </w:r>
      <w:r w:rsidRPr="00CF2D79">
        <w:rPr>
          <w:rFonts w:ascii="Times New Roman" w:hAnsi="Times New Roman" w:cs="Times New Roman"/>
          <w:i/>
          <w:iCs/>
          <w:sz w:val="24"/>
          <w:szCs w:val="24"/>
        </w:rPr>
        <w:t>Management organisational behaviour.pdf</w:t>
      </w:r>
      <w:r w:rsidRPr="00CF2D79">
        <w:rPr>
          <w:rFonts w:ascii="Times New Roman" w:hAnsi="Times New Roman" w:cs="Times New Roman"/>
          <w:sz w:val="24"/>
          <w:szCs w:val="24"/>
        </w:rPr>
        <w:t>, 11</w:t>
      </w:r>
      <w:r w:rsidR="00662FB9" w:rsidRPr="00CF2D79">
        <w:rPr>
          <w:rFonts w:ascii="Times New Roman" w:hAnsi="Times New Roman" w:cs="Times New Roman"/>
          <w:sz w:val="24"/>
          <w:szCs w:val="24"/>
          <w:vertAlign w:val="superscript"/>
        </w:rPr>
        <w:t>th</w:t>
      </w:r>
      <w:r w:rsidR="00662FB9" w:rsidRPr="00CF2D79">
        <w:rPr>
          <w:rFonts w:ascii="Times New Roman" w:hAnsi="Times New Roman" w:cs="Times New Roman"/>
          <w:sz w:val="24"/>
          <w:szCs w:val="24"/>
        </w:rPr>
        <w:t xml:space="preserve"> </w:t>
      </w:r>
      <w:r w:rsidRPr="00CF2D79">
        <w:rPr>
          <w:rFonts w:ascii="Times New Roman" w:hAnsi="Times New Roman" w:cs="Times New Roman"/>
          <w:sz w:val="24"/>
          <w:szCs w:val="24"/>
        </w:rPr>
        <w:t>edition</w:t>
      </w:r>
      <w:r w:rsidR="00206A90" w:rsidRPr="00CF2D79">
        <w:rPr>
          <w:rFonts w:ascii="Times New Roman" w:hAnsi="Times New Roman" w:cs="Times New Roman"/>
          <w:sz w:val="24"/>
          <w:szCs w:val="24"/>
        </w:rPr>
        <w:t>.</w:t>
      </w:r>
      <w:r w:rsidRPr="00CF2D79">
        <w:rPr>
          <w:rFonts w:ascii="Times New Roman" w:hAnsi="Times New Roman" w:cs="Times New Roman"/>
          <w:sz w:val="24"/>
          <w:szCs w:val="24"/>
        </w:rPr>
        <w:t xml:space="preserve"> Pearson Education Limited, New York</w:t>
      </w:r>
    </w:p>
    <w:p w14:paraId="2032077A" w14:textId="0A02EDDB" w:rsidR="000841CD" w:rsidRPr="00CF2D79" w:rsidRDefault="000841CD" w:rsidP="00C43ADB">
      <w:pPr>
        <w:spacing w:line="360" w:lineRule="auto"/>
        <w:jc w:val="both"/>
        <w:rPr>
          <w:rFonts w:ascii="Times New Roman" w:hAnsi="Times New Roman" w:cs="Times New Roman"/>
          <w:sz w:val="24"/>
          <w:szCs w:val="24"/>
        </w:rPr>
      </w:pPr>
      <w:r w:rsidRPr="00CF2D79">
        <w:rPr>
          <w:rFonts w:ascii="Times New Roman" w:hAnsi="Times New Roman" w:cs="Times New Roman"/>
          <w:sz w:val="24"/>
          <w:szCs w:val="24"/>
        </w:rPr>
        <w:t>Rugman</w:t>
      </w:r>
      <w:r w:rsidR="00206A90" w:rsidRPr="00CF2D79">
        <w:rPr>
          <w:rFonts w:ascii="Times New Roman" w:hAnsi="Times New Roman" w:cs="Times New Roman"/>
          <w:sz w:val="24"/>
          <w:szCs w:val="24"/>
        </w:rPr>
        <w:t>,</w:t>
      </w:r>
      <w:r w:rsidRPr="00CF2D79">
        <w:rPr>
          <w:rFonts w:ascii="Times New Roman" w:hAnsi="Times New Roman" w:cs="Times New Roman"/>
          <w:sz w:val="24"/>
          <w:szCs w:val="24"/>
        </w:rPr>
        <w:t xml:space="preserve"> </w:t>
      </w:r>
      <w:r w:rsidR="00662FB9" w:rsidRPr="00CF2D79">
        <w:rPr>
          <w:rFonts w:ascii="Times New Roman" w:hAnsi="Times New Roman" w:cs="Times New Roman"/>
          <w:sz w:val="24"/>
          <w:szCs w:val="24"/>
        </w:rPr>
        <w:t xml:space="preserve">M. </w:t>
      </w:r>
      <w:r w:rsidRPr="00CF2D79">
        <w:rPr>
          <w:rFonts w:ascii="Times New Roman" w:hAnsi="Times New Roman" w:cs="Times New Roman"/>
          <w:sz w:val="24"/>
          <w:szCs w:val="24"/>
        </w:rPr>
        <w:t>and Collinson</w:t>
      </w:r>
      <w:r w:rsidR="00206A90" w:rsidRPr="00CF2D79">
        <w:rPr>
          <w:rFonts w:ascii="Times New Roman" w:hAnsi="Times New Roman" w:cs="Times New Roman"/>
          <w:sz w:val="24"/>
          <w:szCs w:val="24"/>
        </w:rPr>
        <w:t>,</w:t>
      </w:r>
      <w:r w:rsidR="00662FB9" w:rsidRPr="00CF2D79">
        <w:rPr>
          <w:rFonts w:ascii="Times New Roman" w:hAnsi="Times New Roman" w:cs="Times New Roman"/>
          <w:sz w:val="24"/>
          <w:szCs w:val="24"/>
        </w:rPr>
        <w:t xml:space="preserve"> S</w:t>
      </w:r>
      <w:r w:rsidR="00206A90" w:rsidRPr="00CF2D79">
        <w:rPr>
          <w:rFonts w:ascii="Times New Roman" w:hAnsi="Times New Roman" w:cs="Times New Roman"/>
          <w:sz w:val="24"/>
          <w:szCs w:val="24"/>
        </w:rPr>
        <w:t>.</w:t>
      </w:r>
      <w:r w:rsidR="00662FB9" w:rsidRPr="00CF2D79">
        <w:rPr>
          <w:rFonts w:ascii="Times New Roman" w:hAnsi="Times New Roman" w:cs="Times New Roman"/>
          <w:sz w:val="24"/>
          <w:szCs w:val="24"/>
        </w:rPr>
        <w:t xml:space="preserve"> (2006)</w:t>
      </w:r>
      <w:r w:rsidRPr="00CF2D79">
        <w:rPr>
          <w:rFonts w:ascii="Times New Roman" w:hAnsi="Times New Roman" w:cs="Times New Roman"/>
          <w:i/>
          <w:iCs/>
          <w:sz w:val="24"/>
          <w:szCs w:val="24"/>
        </w:rPr>
        <w:t xml:space="preserve"> International business</w:t>
      </w:r>
      <w:r w:rsidRPr="00CF2D79">
        <w:rPr>
          <w:rFonts w:ascii="Times New Roman" w:hAnsi="Times New Roman" w:cs="Times New Roman"/>
          <w:sz w:val="24"/>
          <w:szCs w:val="24"/>
        </w:rPr>
        <w:t>, 4</w:t>
      </w:r>
      <w:r w:rsidR="0074237C" w:rsidRPr="00CF2D79">
        <w:rPr>
          <w:rFonts w:ascii="Times New Roman" w:hAnsi="Times New Roman" w:cs="Times New Roman"/>
          <w:sz w:val="24"/>
          <w:szCs w:val="24"/>
          <w:vertAlign w:val="superscript"/>
        </w:rPr>
        <w:t>th</w:t>
      </w:r>
      <w:r w:rsidRPr="00CF2D79">
        <w:rPr>
          <w:rFonts w:ascii="Times New Roman" w:hAnsi="Times New Roman" w:cs="Times New Roman"/>
          <w:sz w:val="24"/>
          <w:szCs w:val="24"/>
        </w:rPr>
        <w:t xml:space="preserve"> edition</w:t>
      </w:r>
      <w:r w:rsidR="00212705" w:rsidRPr="00CF2D79">
        <w:rPr>
          <w:rFonts w:ascii="Times New Roman" w:hAnsi="Times New Roman" w:cs="Times New Roman"/>
          <w:sz w:val="24"/>
          <w:szCs w:val="24"/>
        </w:rPr>
        <w:t xml:space="preserve">. </w:t>
      </w:r>
      <w:r w:rsidRPr="00CF2D79">
        <w:rPr>
          <w:rFonts w:ascii="Times New Roman" w:hAnsi="Times New Roman" w:cs="Times New Roman"/>
          <w:sz w:val="24"/>
          <w:szCs w:val="24"/>
        </w:rPr>
        <w:t>Pearson education limited</w:t>
      </w:r>
      <w:r w:rsidR="00461D4C" w:rsidRPr="00CF2D79">
        <w:rPr>
          <w:rFonts w:ascii="Times New Roman" w:hAnsi="Times New Roman" w:cs="Times New Roman"/>
          <w:sz w:val="24"/>
          <w:szCs w:val="24"/>
        </w:rPr>
        <w:t>, England</w:t>
      </w:r>
    </w:p>
    <w:p w14:paraId="583DA3BE" w14:textId="13F29D6D" w:rsidR="000841CD" w:rsidRPr="00CF2D79" w:rsidRDefault="000841CD" w:rsidP="00C43ADB">
      <w:pPr>
        <w:spacing w:line="360" w:lineRule="auto"/>
        <w:jc w:val="both"/>
        <w:rPr>
          <w:rFonts w:ascii="Times New Roman" w:hAnsi="Times New Roman" w:cs="Times New Roman"/>
          <w:sz w:val="24"/>
          <w:szCs w:val="24"/>
        </w:rPr>
      </w:pPr>
      <w:r w:rsidRPr="00CF2D79">
        <w:rPr>
          <w:rFonts w:ascii="Times New Roman" w:hAnsi="Times New Roman" w:cs="Times New Roman"/>
          <w:sz w:val="24"/>
          <w:szCs w:val="24"/>
        </w:rPr>
        <w:t>Schein</w:t>
      </w:r>
      <w:r w:rsidR="00212705" w:rsidRPr="00CF2D79">
        <w:rPr>
          <w:rFonts w:ascii="Times New Roman" w:hAnsi="Times New Roman" w:cs="Times New Roman"/>
          <w:sz w:val="24"/>
          <w:szCs w:val="24"/>
        </w:rPr>
        <w:t>,</w:t>
      </w:r>
      <w:r w:rsidR="00662FB9" w:rsidRPr="00CF2D79">
        <w:rPr>
          <w:rFonts w:ascii="Times New Roman" w:hAnsi="Times New Roman" w:cs="Times New Roman"/>
          <w:sz w:val="24"/>
          <w:szCs w:val="24"/>
        </w:rPr>
        <w:t xml:space="preserve"> E.</w:t>
      </w:r>
      <w:r w:rsidRPr="00CF2D79">
        <w:rPr>
          <w:rFonts w:ascii="Times New Roman" w:hAnsi="Times New Roman" w:cs="Times New Roman"/>
          <w:sz w:val="24"/>
          <w:szCs w:val="24"/>
        </w:rPr>
        <w:t xml:space="preserve"> </w:t>
      </w:r>
      <w:r w:rsidR="00662FB9" w:rsidRPr="00CF2D79">
        <w:rPr>
          <w:rFonts w:ascii="Times New Roman" w:hAnsi="Times New Roman" w:cs="Times New Roman"/>
          <w:sz w:val="24"/>
          <w:szCs w:val="24"/>
        </w:rPr>
        <w:t>(200</w:t>
      </w:r>
      <w:r w:rsidR="0074237C" w:rsidRPr="00CF2D79">
        <w:rPr>
          <w:rFonts w:ascii="Times New Roman" w:hAnsi="Times New Roman" w:cs="Times New Roman"/>
          <w:sz w:val="24"/>
          <w:szCs w:val="24"/>
        </w:rPr>
        <w:t>4</w:t>
      </w:r>
      <w:r w:rsidR="00662FB9" w:rsidRPr="00CF2D79">
        <w:rPr>
          <w:rFonts w:ascii="Times New Roman" w:hAnsi="Times New Roman" w:cs="Times New Roman"/>
          <w:sz w:val="24"/>
          <w:szCs w:val="24"/>
        </w:rPr>
        <w:t xml:space="preserve">), </w:t>
      </w:r>
      <w:r w:rsidRPr="00CF2D79">
        <w:rPr>
          <w:rFonts w:ascii="Times New Roman" w:hAnsi="Times New Roman" w:cs="Times New Roman"/>
          <w:i/>
          <w:iCs/>
          <w:sz w:val="24"/>
          <w:szCs w:val="24"/>
        </w:rPr>
        <w:t>Organisational culture and leadership</w:t>
      </w:r>
      <w:r w:rsidRPr="00CF2D79">
        <w:rPr>
          <w:rFonts w:ascii="Times New Roman" w:hAnsi="Times New Roman" w:cs="Times New Roman"/>
          <w:sz w:val="24"/>
          <w:szCs w:val="24"/>
        </w:rPr>
        <w:t>,</w:t>
      </w:r>
      <w:r w:rsidR="00662FB9" w:rsidRPr="00CF2D79">
        <w:rPr>
          <w:rFonts w:ascii="Times New Roman" w:hAnsi="Times New Roman" w:cs="Times New Roman"/>
          <w:sz w:val="24"/>
          <w:szCs w:val="24"/>
        </w:rPr>
        <w:t xml:space="preserve"> </w:t>
      </w:r>
      <w:r w:rsidR="0074237C" w:rsidRPr="00CF2D79">
        <w:rPr>
          <w:rFonts w:ascii="Times New Roman" w:hAnsi="Times New Roman" w:cs="Times New Roman"/>
          <w:sz w:val="24"/>
          <w:szCs w:val="24"/>
        </w:rPr>
        <w:t>3</w:t>
      </w:r>
      <w:r w:rsidR="004C138D" w:rsidRPr="00CF2D79">
        <w:rPr>
          <w:rFonts w:ascii="Times New Roman" w:hAnsi="Times New Roman" w:cs="Times New Roman"/>
          <w:sz w:val="24"/>
          <w:szCs w:val="24"/>
          <w:vertAlign w:val="superscript"/>
        </w:rPr>
        <w:t>r</w:t>
      </w:r>
      <w:r w:rsidR="0074237C" w:rsidRPr="00CF2D79">
        <w:rPr>
          <w:rFonts w:ascii="Times New Roman" w:hAnsi="Times New Roman" w:cs="Times New Roman"/>
          <w:sz w:val="24"/>
          <w:szCs w:val="24"/>
          <w:vertAlign w:val="superscript"/>
        </w:rPr>
        <w:t>d</w:t>
      </w:r>
      <w:r w:rsidR="004C138D" w:rsidRPr="00CF2D79">
        <w:rPr>
          <w:rFonts w:ascii="Times New Roman" w:hAnsi="Times New Roman" w:cs="Times New Roman"/>
          <w:sz w:val="24"/>
          <w:szCs w:val="24"/>
        </w:rPr>
        <w:t xml:space="preserve"> </w:t>
      </w:r>
      <w:r w:rsidR="0074237C" w:rsidRPr="00CF2D79">
        <w:rPr>
          <w:rFonts w:ascii="Times New Roman" w:hAnsi="Times New Roman" w:cs="Times New Roman"/>
          <w:sz w:val="24"/>
          <w:szCs w:val="24"/>
        </w:rPr>
        <w:t>edition</w:t>
      </w:r>
      <w:r w:rsidR="00212705" w:rsidRPr="00CF2D79">
        <w:rPr>
          <w:rFonts w:ascii="Times New Roman" w:hAnsi="Times New Roman" w:cs="Times New Roman"/>
          <w:sz w:val="24"/>
          <w:szCs w:val="24"/>
        </w:rPr>
        <w:t>.</w:t>
      </w:r>
      <w:r w:rsidR="00400148" w:rsidRPr="00CF2D79">
        <w:rPr>
          <w:rFonts w:ascii="Times New Roman" w:hAnsi="Times New Roman" w:cs="Times New Roman"/>
          <w:sz w:val="24"/>
          <w:szCs w:val="24"/>
        </w:rPr>
        <w:t xml:space="preserve"> </w:t>
      </w:r>
      <w:r w:rsidR="0074237C" w:rsidRPr="00CF2D79">
        <w:rPr>
          <w:rFonts w:ascii="Times New Roman" w:hAnsi="Times New Roman" w:cs="Times New Roman"/>
          <w:sz w:val="24"/>
          <w:szCs w:val="24"/>
        </w:rPr>
        <w:t xml:space="preserve">Jossey </w:t>
      </w:r>
      <w:r w:rsidRPr="00CF2D79">
        <w:rPr>
          <w:rFonts w:ascii="Times New Roman" w:hAnsi="Times New Roman" w:cs="Times New Roman"/>
          <w:sz w:val="24"/>
          <w:szCs w:val="24"/>
        </w:rPr>
        <w:t>&amp;Bass a Wiley imprint</w:t>
      </w:r>
      <w:r w:rsidR="0074237C" w:rsidRPr="00CF2D79">
        <w:rPr>
          <w:rFonts w:ascii="Times New Roman" w:hAnsi="Times New Roman" w:cs="Times New Roman"/>
          <w:sz w:val="24"/>
          <w:szCs w:val="24"/>
        </w:rPr>
        <w:t>, San Francisco, CA</w:t>
      </w:r>
    </w:p>
    <w:p w14:paraId="43504B37" w14:textId="505F2B35" w:rsidR="0019354F" w:rsidRPr="00CF2D79" w:rsidRDefault="0019354F" w:rsidP="00C43ADB">
      <w:pPr>
        <w:spacing w:line="360" w:lineRule="auto"/>
        <w:jc w:val="both"/>
        <w:rPr>
          <w:rFonts w:ascii="Times New Roman" w:hAnsi="Times New Roman" w:cs="Times New Roman"/>
          <w:sz w:val="24"/>
          <w:szCs w:val="24"/>
        </w:rPr>
      </w:pPr>
      <w:r w:rsidRPr="00CF2D79">
        <w:rPr>
          <w:rFonts w:ascii="Times New Roman" w:hAnsi="Times New Roman" w:cs="Times New Roman"/>
          <w:sz w:val="24"/>
          <w:szCs w:val="24"/>
        </w:rPr>
        <w:t>Brand finance (2019</w:t>
      </w:r>
      <w:r w:rsidR="00DD576A" w:rsidRPr="00CF2D79">
        <w:rPr>
          <w:rFonts w:ascii="Times New Roman" w:hAnsi="Times New Roman" w:cs="Times New Roman"/>
          <w:sz w:val="24"/>
          <w:szCs w:val="24"/>
        </w:rPr>
        <w:t xml:space="preserve">) </w:t>
      </w:r>
      <w:r w:rsidR="00DD576A" w:rsidRPr="00CF2D79">
        <w:rPr>
          <w:rFonts w:ascii="Times New Roman" w:hAnsi="Times New Roman" w:cs="Times New Roman"/>
          <w:i/>
          <w:iCs/>
          <w:sz w:val="24"/>
          <w:szCs w:val="24"/>
        </w:rPr>
        <w:t>Global 500 2019, The annual report on the world’s most valuable brands January 2019</w:t>
      </w:r>
      <w:r w:rsidRPr="00CF2D79">
        <w:rPr>
          <w:rFonts w:ascii="Times New Roman" w:hAnsi="Times New Roman" w:cs="Times New Roman"/>
          <w:sz w:val="24"/>
          <w:szCs w:val="24"/>
        </w:rPr>
        <w:t xml:space="preserve">  </w:t>
      </w:r>
      <w:r w:rsidRPr="00CF2D79">
        <w:rPr>
          <w:rFonts w:ascii="Times New Roman" w:hAnsi="Times New Roman" w:cs="Times New Roman"/>
          <w:color w:val="212529"/>
          <w:sz w:val="24"/>
          <w:szCs w:val="24"/>
          <w:shd w:val="clear" w:color="auto" w:fill="FFFFFF"/>
        </w:rPr>
        <w:t xml:space="preserve">[Online] Available at: </w:t>
      </w:r>
      <w:hyperlink r:id="rId31" w:history="1">
        <w:r w:rsidR="00DD576A" w:rsidRPr="00CF2D79">
          <w:rPr>
            <w:rStyle w:val="Hyperlink"/>
            <w:rFonts w:ascii="Times New Roman" w:hAnsi="Times New Roman" w:cs="Times New Roman"/>
            <w:sz w:val="24"/>
            <w:szCs w:val="24"/>
          </w:rPr>
          <w:t>https://brandfinance.com/images/upload/global_500_2019_free.pdf</w:t>
        </w:r>
      </w:hyperlink>
      <w:r w:rsidR="00DD576A" w:rsidRPr="00CF2D79">
        <w:rPr>
          <w:rFonts w:ascii="Times New Roman" w:hAnsi="Times New Roman" w:cs="Times New Roman"/>
          <w:sz w:val="24"/>
          <w:szCs w:val="24"/>
        </w:rPr>
        <w:t xml:space="preserve"> </w:t>
      </w:r>
      <w:r w:rsidR="00DD576A" w:rsidRPr="00CF2D79">
        <w:rPr>
          <w:rFonts w:ascii="Times New Roman" w:hAnsi="Times New Roman" w:cs="Times New Roman"/>
          <w:color w:val="444444"/>
          <w:sz w:val="24"/>
          <w:szCs w:val="24"/>
          <w:shd w:val="clear" w:color="auto" w:fill="FFFFFF"/>
        </w:rPr>
        <w:t>(</w:t>
      </w:r>
      <w:r w:rsidR="00DD576A" w:rsidRPr="00CF2D79">
        <w:rPr>
          <w:rFonts w:ascii="Times New Roman" w:hAnsi="Times New Roman" w:cs="Times New Roman"/>
          <w:color w:val="212529"/>
          <w:sz w:val="24"/>
          <w:szCs w:val="24"/>
          <w:shd w:val="clear" w:color="auto" w:fill="FFFFFF"/>
        </w:rPr>
        <w:t>Accessed: 3 November 2019).</w:t>
      </w:r>
    </w:p>
    <w:p w14:paraId="6DF602B9" w14:textId="3433F1E9" w:rsidR="00FC0D84" w:rsidRPr="00CF2D79" w:rsidRDefault="009A7574" w:rsidP="00C43ADB">
      <w:pPr>
        <w:spacing w:line="360" w:lineRule="auto"/>
        <w:jc w:val="both"/>
        <w:rPr>
          <w:rFonts w:ascii="Times New Roman" w:hAnsi="Times New Roman" w:cs="Times New Roman"/>
          <w:sz w:val="24"/>
          <w:szCs w:val="24"/>
        </w:rPr>
      </w:pPr>
      <w:r w:rsidRPr="00CF2D79">
        <w:rPr>
          <w:rFonts w:ascii="Times New Roman" w:hAnsi="Times New Roman" w:cs="Times New Roman"/>
          <w:sz w:val="24"/>
          <w:szCs w:val="24"/>
        </w:rPr>
        <w:t xml:space="preserve"> </w:t>
      </w:r>
      <w:r w:rsidR="00824601" w:rsidRPr="00CF2D79">
        <w:rPr>
          <w:rFonts w:ascii="Times New Roman" w:hAnsi="Times New Roman" w:cs="Times New Roman"/>
          <w:color w:val="212529"/>
          <w:sz w:val="24"/>
          <w:szCs w:val="24"/>
          <w:shd w:val="clear" w:color="auto" w:fill="FFFFFF"/>
        </w:rPr>
        <w:t>Hofstede insights</w:t>
      </w:r>
      <w:r w:rsidR="00055D1C" w:rsidRPr="00CF2D79">
        <w:rPr>
          <w:rFonts w:ascii="Times New Roman" w:hAnsi="Times New Roman" w:cs="Times New Roman"/>
          <w:color w:val="212529"/>
          <w:sz w:val="24"/>
          <w:szCs w:val="24"/>
          <w:shd w:val="clear" w:color="auto" w:fill="FFFFFF"/>
        </w:rPr>
        <w:t xml:space="preserve"> (</w:t>
      </w:r>
      <w:r w:rsidR="00824601" w:rsidRPr="00CF2D79">
        <w:rPr>
          <w:rFonts w:ascii="Times New Roman" w:hAnsi="Times New Roman" w:cs="Times New Roman"/>
          <w:color w:val="212529"/>
          <w:sz w:val="24"/>
          <w:szCs w:val="24"/>
          <w:shd w:val="clear" w:color="auto" w:fill="FFFFFF"/>
        </w:rPr>
        <w:t>2019</w:t>
      </w:r>
      <w:r w:rsidR="00055D1C" w:rsidRPr="00CF2D79">
        <w:rPr>
          <w:rFonts w:ascii="Times New Roman" w:hAnsi="Times New Roman" w:cs="Times New Roman"/>
          <w:color w:val="212529"/>
          <w:sz w:val="24"/>
          <w:szCs w:val="24"/>
          <w:shd w:val="clear" w:color="auto" w:fill="FFFFFF"/>
        </w:rPr>
        <w:t>)</w:t>
      </w:r>
      <w:r w:rsidR="00824601" w:rsidRPr="00CF2D79">
        <w:rPr>
          <w:rFonts w:ascii="Times New Roman" w:hAnsi="Times New Roman" w:cs="Times New Roman"/>
          <w:color w:val="212529"/>
          <w:sz w:val="24"/>
          <w:szCs w:val="24"/>
          <w:shd w:val="clear" w:color="auto" w:fill="FFFFFF"/>
        </w:rPr>
        <w:t>. </w:t>
      </w:r>
      <w:r w:rsidR="00824601" w:rsidRPr="00CF2D79">
        <w:rPr>
          <w:rFonts w:ascii="Times New Roman" w:hAnsi="Times New Roman" w:cs="Times New Roman"/>
          <w:i/>
          <w:iCs/>
          <w:color w:val="212529"/>
          <w:sz w:val="24"/>
          <w:szCs w:val="24"/>
          <w:shd w:val="clear" w:color="auto" w:fill="FFFFFF"/>
        </w:rPr>
        <w:t>Hofstede insights</w:t>
      </w:r>
      <w:r w:rsidR="00824601" w:rsidRPr="00CF2D79">
        <w:rPr>
          <w:rFonts w:ascii="Times New Roman" w:hAnsi="Times New Roman" w:cs="Times New Roman"/>
          <w:color w:val="212529"/>
          <w:sz w:val="24"/>
          <w:szCs w:val="24"/>
          <w:shd w:val="clear" w:color="auto" w:fill="FFFFFF"/>
        </w:rPr>
        <w:t>.</w:t>
      </w:r>
      <w:r w:rsidR="00055D1C" w:rsidRPr="00CF2D79">
        <w:rPr>
          <w:rFonts w:ascii="Times New Roman" w:hAnsi="Times New Roman" w:cs="Times New Roman"/>
          <w:color w:val="212529"/>
          <w:sz w:val="24"/>
          <w:szCs w:val="24"/>
          <w:shd w:val="clear" w:color="auto" w:fill="FFFFFF"/>
        </w:rPr>
        <w:t xml:space="preserve"> </w:t>
      </w:r>
      <w:r w:rsidR="0019354F" w:rsidRPr="00CF2D79">
        <w:rPr>
          <w:rFonts w:ascii="Times New Roman" w:hAnsi="Times New Roman" w:cs="Times New Roman"/>
          <w:color w:val="212529"/>
          <w:sz w:val="24"/>
          <w:szCs w:val="24"/>
          <w:shd w:val="clear" w:color="auto" w:fill="FFFFFF"/>
        </w:rPr>
        <w:t xml:space="preserve">[Online] </w:t>
      </w:r>
      <w:r w:rsidR="00FC0D84" w:rsidRPr="00CF2D79">
        <w:rPr>
          <w:rFonts w:ascii="Times New Roman" w:hAnsi="Times New Roman" w:cs="Times New Roman"/>
          <w:color w:val="212529"/>
          <w:sz w:val="24"/>
          <w:szCs w:val="24"/>
          <w:shd w:val="clear" w:color="auto" w:fill="FFFFFF"/>
        </w:rPr>
        <w:t>Available at:</w:t>
      </w:r>
      <w:r w:rsidR="00FC0D84" w:rsidRPr="00CF2D79">
        <w:rPr>
          <w:rFonts w:ascii="Times New Roman" w:hAnsi="Times New Roman" w:cs="Times New Roman"/>
          <w:sz w:val="24"/>
          <w:szCs w:val="24"/>
        </w:rPr>
        <w:t xml:space="preserve"> </w:t>
      </w:r>
      <w:hyperlink r:id="rId32" w:history="1">
        <w:r w:rsidR="00FC0D84" w:rsidRPr="00CF2D79">
          <w:rPr>
            <w:rStyle w:val="Hyperlink"/>
            <w:rFonts w:ascii="Times New Roman" w:hAnsi="Times New Roman" w:cs="Times New Roman"/>
            <w:sz w:val="24"/>
            <w:szCs w:val="24"/>
          </w:rPr>
          <w:t>https://www.hofstede-insights.com/country-comparison/czech-republic,malaysia,poland,the-uk/</w:t>
        </w:r>
      </w:hyperlink>
      <w:r w:rsidR="00DD576A" w:rsidRPr="00CF2D79">
        <w:rPr>
          <w:rFonts w:ascii="Times New Roman" w:hAnsi="Times New Roman" w:cs="Times New Roman"/>
          <w:sz w:val="24"/>
          <w:szCs w:val="24"/>
        </w:rPr>
        <w:t xml:space="preserve"> </w:t>
      </w:r>
      <w:r w:rsidR="00FC0D84" w:rsidRPr="00CF2D79">
        <w:rPr>
          <w:rFonts w:ascii="Times New Roman" w:hAnsi="Times New Roman" w:cs="Times New Roman"/>
          <w:color w:val="444444"/>
          <w:sz w:val="24"/>
          <w:szCs w:val="24"/>
          <w:shd w:val="clear" w:color="auto" w:fill="FFFFFF"/>
        </w:rPr>
        <w:t>(</w:t>
      </w:r>
      <w:r w:rsidR="00FC0D84" w:rsidRPr="00CF2D79">
        <w:rPr>
          <w:rFonts w:ascii="Times New Roman" w:hAnsi="Times New Roman" w:cs="Times New Roman"/>
          <w:color w:val="212529"/>
          <w:sz w:val="24"/>
          <w:szCs w:val="24"/>
          <w:shd w:val="clear" w:color="auto" w:fill="FFFFFF"/>
        </w:rPr>
        <w:t xml:space="preserve">Accessed: </w:t>
      </w:r>
      <w:r w:rsidR="00055D1C" w:rsidRPr="00CF2D79">
        <w:rPr>
          <w:rFonts w:ascii="Times New Roman" w:hAnsi="Times New Roman" w:cs="Times New Roman"/>
          <w:color w:val="212529"/>
          <w:sz w:val="24"/>
          <w:szCs w:val="24"/>
          <w:shd w:val="clear" w:color="auto" w:fill="FFFFFF"/>
        </w:rPr>
        <w:t>1</w:t>
      </w:r>
      <w:r w:rsidR="00FC0D84" w:rsidRPr="00CF2D79">
        <w:rPr>
          <w:rFonts w:ascii="Times New Roman" w:hAnsi="Times New Roman" w:cs="Times New Roman"/>
          <w:color w:val="212529"/>
          <w:sz w:val="24"/>
          <w:szCs w:val="24"/>
          <w:shd w:val="clear" w:color="auto" w:fill="FFFFFF"/>
        </w:rPr>
        <w:t xml:space="preserve"> November 2019). </w:t>
      </w:r>
    </w:p>
    <w:bookmarkEnd w:id="0"/>
    <w:p w14:paraId="38E6B9CD" w14:textId="6CD46143" w:rsidR="00824601" w:rsidRPr="00CF2D79" w:rsidRDefault="00824601" w:rsidP="00C43ADB">
      <w:pPr>
        <w:spacing w:line="360" w:lineRule="auto"/>
        <w:jc w:val="both"/>
        <w:rPr>
          <w:rFonts w:ascii="Times New Roman" w:hAnsi="Times New Roman" w:cs="Times New Roman"/>
          <w:color w:val="212529"/>
          <w:sz w:val="24"/>
          <w:szCs w:val="24"/>
          <w:shd w:val="clear" w:color="auto" w:fill="FFFFFF"/>
        </w:rPr>
      </w:pPr>
      <w:r w:rsidRPr="00CF2D79">
        <w:rPr>
          <w:rFonts w:ascii="Times New Roman" w:hAnsi="Times New Roman" w:cs="Times New Roman"/>
          <w:color w:val="212529"/>
          <w:sz w:val="24"/>
          <w:szCs w:val="24"/>
          <w:shd w:val="clear" w:color="auto" w:fill="FFFFFF"/>
        </w:rPr>
        <w:t xml:space="preserve">Tesco </w:t>
      </w:r>
      <w:r w:rsidR="0019354F" w:rsidRPr="00CF2D79">
        <w:rPr>
          <w:rFonts w:ascii="Times New Roman" w:hAnsi="Times New Roman" w:cs="Times New Roman"/>
          <w:color w:val="212529"/>
          <w:sz w:val="24"/>
          <w:szCs w:val="24"/>
          <w:shd w:val="clear" w:color="auto" w:fill="FFFFFF"/>
        </w:rPr>
        <w:t>PLC</w:t>
      </w:r>
      <w:r w:rsidRPr="00CF2D79">
        <w:rPr>
          <w:rFonts w:ascii="Times New Roman" w:hAnsi="Times New Roman" w:cs="Times New Roman"/>
          <w:color w:val="212529"/>
          <w:sz w:val="24"/>
          <w:szCs w:val="24"/>
          <w:shd w:val="clear" w:color="auto" w:fill="FFFFFF"/>
        </w:rPr>
        <w:t>. </w:t>
      </w:r>
      <w:r w:rsidR="00551351" w:rsidRPr="00CF2D79">
        <w:rPr>
          <w:rFonts w:ascii="Times New Roman" w:hAnsi="Times New Roman" w:cs="Times New Roman"/>
          <w:color w:val="212529"/>
          <w:sz w:val="24"/>
          <w:szCs w:val="24"/>
          <w:shd w:val="clear" w:color="auto" w:fill="FFFFFF"/>
        </w:rPr>
        <w:t>(</w:t>
      </w:r>
      <w:r w:rsidRPr="00CF2D79">
        <w:rPr>
          <w:rFonts w:ascii="Times New Roman" w:hAnsi="Times New Roman" w:cs="Times New Roman"/>
          <w:color w:val="212529"/>
          <w:sz w:val="24"/>
          <w:szCs w:val="24"/>
          <w:shd w:val="clear" w:color="auto" w:fill="FFFFFF"/>
        </w:rPr>
        <w:t>2017</w:t>
      </w:r>
      <w:r w:rsidR="00551351" w:rsidRPr="00CF2D79">
        <w:rPr>
          <w:rFonts w:ascii="Times New Roman" w:hAnsi="Times New Roman" w:cs="Times New Roman"/>
          <w:color w:val="212529"/>
          <w:sz w:val="24"/>
          <w:szCs w:val="24"/>
          <w:shd w:val="clear" w:color="auto" w:fill="FFFFFF"/>
        </w:rPr>
        <w:t>)</w:t>
      </w:r>
      <w:r w:rsidRPr="00CF2D79">
        <w:rPr>
          <w:rFonts w:ascii="Times New Roman" w:hAnsi="Times New Roman" w:cs="Times New Roman"/>
          <w:color w:val="212529"/>
          <w:sz w:val="24"/>
          <w:szCs w:val="24"/>
          <w:shd w:val="clear" w:color="auto" w:fill="FFFFFF"/>
        </w:rPr>
        <w:t xml:space="preserve">.  </w:t>
      </w:r>
      <w:r w:rsidRPr="00CF2D79">
        <w:rPr>
          <w:rFonts w:ascii="Times New Roman" w:hAnsi="Times New Roman" w:cs="Times New Roman"/>
          <w:i/>
          <w:iCs/>
          <w:color w:val="212529"/>
          <w:sz w:val="24"/>
          <w:szCs w:val="24"/>
          <w:shd w:val="clear" w:color="auto" w:fill="FFFFFF"/>
        </w:rPr>
        <w:t>Annual Report and Financial Statements 2017</w:t>
      </w:r>
      <w:r w:rsidRPr="00CF2D79">
        <w:rPr>
          <w:rFonts w:ascii="Times New Roman" w:hAnsi="Times New Roman" w:cs="Times New Roman"/>
          <w:color w:val="212529"/>
          <w:sz w:val="24"/>
          <w:szCs w:val="24"/>
          <w:shd w:val="clear" w:color="auto" w:fill="FFFFFF"/>
        </w:rPr>
        <w:t>. [Online].</w:t>
      </w:r>
      <w:r w:rsidR="0019354F" w:rsidRPr="00CF2D79">
        <w:rPr>
          <w:rFonts w:ascii="Times New Roman" w:hAnsi="Times New Roman" w:cs="Times New Roman"/>
          <w:sz w:val="24"/>
          <w:szCs w:val="24"/>
        </w:rPr>
        <w:t xml:space="preserve"> Available at:</w:t>
      </w:r>
      <w:r w:rsidRPr="00CF2D79">
        <w:rPr>
          <w:rFonts w:ascii="Times New Roman" w:hAnsi="Times New Roman" w:cs="Times New Roman"/>
          <w:color w:val="212529"/>
          <w:sz w:val="24"/>
          <w:szCs w:val="24"/>
          <w:shd w:val="clear" w:color="auto" w:fill="FFFFFF"/>
        </w:rPr>
        <w:t xml:space="preserve">  </w:t>
      </w:r>
      <w:hyperlink r:id="rId33" w:history="1">
        <w:r w:rsidRPr="00CF2D79">
          <w:rPr>
            <w:rStyle w:val="Hyperlink"/>
            <w:rFonts w:ascii="Times New Roman" w:hAnsi="Times New Roman" w:cs="Times New Roman"/>
            <w:sz w:val="24"/>
            <w:szCs w:val="24"/>
            <w:shd w:val="clear" w:color="auto" w:fill="FFFFFF"/>
          </w:rPr>
          <w:t>https://www.tescoplc.com/media/392341/tesco_ar17_kpis.pdf</w:t>
        </w:r>
      </w:hyperlink>
      <w:r w:rsidR="0019354F" w:rsidRPr="00CF2D79">
        <w:rPr>
          <w:rStyle w:val="Hyperlink"/>
          <w:rFonts w:ascii="Times New Roman" w:hAnsi="Times New Roman" w:cs="Times New Roman"/>
          <w:sz w:val="24"/>
          <w:szCs w:val="24"/>
          <w:shd w:val="clear" w:color="auto" w:fill="FFFFFF"/>
        </w:rPr>
        <w:t xml:space="preserve"> </w:t>
      </w:r>
      <w:r w:rsidR="0019354F" w:rsidRPr="00CF2D79">
        <w:rPr>
          <w:rStyle w:val="Hyperlink"/>
          <w:rFonts w:ascii="Times New Roman" w:hAnsi="Times New Roman" w:cs="Times New Roman"/>
          <w:sz w:val="24"/>
          <w:szCs w:val="24"/>
          <w:u w:val="none"/>
          <w:shd w:val="clear" w:color="auto" w:fill="FFFFFF"/>
        </w:rPr>
        <w:t xml:space="preserve">  </w:t>
      </w:r>
      <w:r w:rsidR="0019354F" w:rsidRPr="00CF2D79">
        <w:rPr>
          <w:rStyle w:val="Hyperlink"/>
          <w:rFonts w:ascii="Times New Roman" w:hAnsi="Times New Roman" w:cs="Times New Roman"/>
          <w:color w:val="auto"/>
          <w:sz w:val="24"/>
          <w:szCs w:val="24"/>
          <w:u w:val="none"/>
          <w:shd w:val="clear" w:color="auto" w:fill="FFFFFF"/>
        </w:rPr>
        <w:t>(</w:t>
      </w:r>
      <w:r w:rsidR="00DD576A" w:rsidRPr="00CF2D79">
        <w:rPr>
          <w:rStyle w:val="Hyperlink"/>
          <w:rFonts w:ascii="Times New Roman" w:hAnsi="Times New Roman" w:cs="Times New Roman"/>
          <w:color w:val="auto"/>
          <w:sz w:val="24"/>
          <w:szCs w:val="24"/>
          <w:u w:val="none"/>
          <w:shd w:val="clear" w:color="auto" w:fill="FFFFFF"/>
        </w:rPr>
        <w:t xml:space="preserve">Accessed: </w:t>
      </w:r>
      <w:r w:rsidR="0019354F" w:rsidRPr="00CF2D79">
        <w:rPr>
          <w:rFonts w:ascii="Times New Roman" w:hAnsi="Times New Roman" w:cs="Times New Roman"/>
          <w:color w:val="212529"/>
          <w:sz w:val="24"/>
          <w:szCs w:val="24"/>
          <w:shd w:val="clear" w:color="auto" w:fill="FFFFFF"/>
        </w:rPr>
        <w:t>15 November 2019).</w:t>
      </w:r>
    </w:p>
    <w:p w14:paraId="5422F5CA" w14:textId="0A8BB083" w:rsidR="004C138D" w:rsidRPr="00CF2D79" w:rsidRDefault="004C138D" w:rsidP="00C43ADB">
      <w:pPr>
        <w:spacing w:line="360" w:lineRule="auto"/>
        <w:jc w:val="both"/>
        <w:rPr>
          <w:rStyle w:val="Hyperlink"/>
          <w:rFonts w:ascii="Times New Roman" w:hAnsi="Times New Roman" w:cs="Times New Roman"/>
          <w:sz w:val="24"/>
          <w:szCs w:val="24"/>
          <w:shd w:val="clear" w:color="auto" w:fill="FFFFFF"/>
        </w:rPr>
      </w:pPr>
      <w:r w:rsidRPr="00CF2D79">
        <w:rPr>
          <w:rFonts w:ascii="Times New Roman" w:hAnsi="Times New Roman" w:cs="Times New Roman"/>
          <w:color w:val="212529"/>
          <w:sz w:val="24"/>
          <w:szCs w:val="24"/>
          <w:shd w:val="clear" w:color="auto" w:fill="FFFFFF"/>
        </w:rPr>
        <w:t>Tesco plc</w:t>
      </w:r>
      <w:r w:rsidR="00551351" w:rsidRPr="00CF2D79">
        <w:rPr>
          <w:rFonts w:ascii="Times New Roman" w:hAnsi="Times New Roman" w:cs="Times New Roman"/>
          <w:color w:val="212529"/>
          <w:sz w:val="24"/>
          <w:szCs w:val="24"/>
          <w:shd w:val="clear" w:color="auto" w:fill="FFFFFF"/>
        </w:rPr>
        <w:t xml:space="preserve"> (2019</w:t>
      </w:r>
      <w:r w:rsidR="00DD576A" w:rsidRPr="00CF2D79">
        <w:rPr>
          <w:rFonts w:ascii="Times New Roman" w:hAnsi="Times New Roman" w:cs="Times New Roman"/>
          <w:color w:val="212529"/>
          <w:sz w:val="24"/>
          <w:szCs w:val="24"/>
          <w:shd w:val="clear" w:color="auto" w:fill="FFFFFF"/>
        </w:rPr>
        <w:t>).</w:t>
      </w:r>
      <w:r w:rsidRPr="00CF2D79">
        <w:rPr>
          <w:rFonts w:ascii="Times New Roman" w:hAnsi="Times New Roman" w:cs="Times New Roman"/>
          <w:color w:val="212529"/>
          <w:sz w:val="24"/>
          <w:szCs w:val="24"/>
          <w:shd w:val="clear" w:color="auto" w:fill="FFFFFF"/>
        </w:rPr>
        <w:t xml:space="preserve"> [Online]. Available </w:t>
      </w:r>
      <w:r w:rsidR="00CF2D79" w:rsidRPr="00CF2D79">
        <w:rPr>
          <w:rFonts w:ascii="Times New Roman" w:hAnsi="Times New Roman" w:cs="Times New Roman"/>
          <w:color w:val="212529"/>
          <w:sz w:val="24"/>
          <w:szCs w:val="24"/>
          <w:shd w:val="clear" w:color="auto" w:fill="FFFFFF"/>
        </w:rPr>
        <w:t>at</w:t>
      </w:r>
      <w:r w:rsidRPr="00CF2D79">
        <w:rPr>
          <w:rFonts w:ascii="Times New Roman" w:hAnsi="Times New Roman" w:cs="Times New Roman"/>
          <w:color w:val="212529"/>
          <w:sz w:val="24"/>
          <w:szCs w:val="24"/>
          <w:shd w:val="clear" w:color="auto" w:fill="FFFFFF"/>
        </w:rPr>
        <w:t xml:space="preserve">: </w:t>
      </w:r>
      <w:hyperlink r:id="rId34" w:history="1">
        <w:r w:rsidRPr="00CF2D79">
          <w:rPr>
            <w:rStyle w:val="Hyperlink"/>
            <w:rFonts w:ascii="Times New Roman" w:hAnsi="Times New Roman" w:cs="Times New Roman"/>
            <w:sz w:val="24"/>
            <w:szCs w:val="24"/>
            <w:shd w:val="clear" w:color="auto" w:fill="FFFFFF"/>
          </w:rPr>
          <w:t>https://www.tescoplc.com/</w:t>
        </w:r>
      </w:hyperlink>
      <w:r w:rsidR="00DD576A" w:rsidRPr="00CF2D79">
        <w:rPr>
          <w:rStyle w:val="Hyperlink"/>
          <w:rFonts w:ascii="Times New Roman" w:hAnsi="Times New Roman" w:cs="Times New Roman"/>
          <w:sz w:val="24"/>
          <w:szCs w:val="24"/>
          <w:shd w:val="clear" w:color="auto" w:fill="FFFFFF"/>
        </w:rPr>
        <w:t xml:space="preserve"> </w:t>
      </w:r>
      <w:r w:rsidR="00DD576A" w:rsidRPr="00CF2D79">
        <w:rPr>
          <w:rStyle w:val="Hyperlink"/>
          <w:rFonts w:ascii="Times New Roman" w:hAnsi="Times New Roman" w:cs="Times New Roman"/>
          <w:color w:val="auto"/>
          <w:sz w:val="24"/>
          <w:szCs w:val="24"/>
          <w:u w:val="none"/>
          <w:shd w:val="clear" w:color="auto" w:fill="FFFFFF"/>
        </w:rPr>
        <w:t xml:space="preserve">(Accessed: </w:t>
      </w:r>
      <w:r w:rsidR="00DD576A" w:rsidRPr="00CF2D79">
        <w:rPr>
          <w:rFonts w:ascii="Times New Roman" w:hAnsi="Times New Roman" w:cs="Times New Roman"/>
          <w:color w:val="212529"/>
          <w:sz w:val="24"/>
          <w:szCs w:val="24"/>
          <w:shd w:val="clear" w:color="auto" w:fill="FFFFFF"/>
        </w:rPr>
        <w:t>15 November 2019).</w:t>
      </w:r>
    </w:p>
    <w:p w14:paraId="0401BADD" w14:textId="77777777" w:rsidR="00C43ADB" w:rsidRPr="00CF2D79" w:rsidRDefault="00551351" w:rsidP="00C43ADB">
      <w:pPr>
        <w:pStyle w:val="Heading1"/>
        <w:shd w:val="clear" w:color="auto" w:fill="FFFFFF"/>
        <w:spacing w:before="0"/>
        <w:rPr>
          <w:rFonts w:ascii="Times New Roman" w:hAnsi="Times New Roman" w:cs="Times New Roman"/>
          <w:color w:val="00539F"/>
          <w:sz w:val="24"/>
          <w:szCs w:val="24"/>
        </w:rPr>
      </w:pPr>
      <w:r w:rsidRPr="00CF2D79">
        <w:rPr>
          <w:rFonts w:ascii="Times New Roman" w:hAnsi="Times New Roman" w:cs="Times New Roman"/>
          <w:sz w:val="24"/>
          <w:szCs w:val="24"/>
        </w:rPr>
        <w:t>Tesco pls. (2019)</w:t>
      </w:r>
      <w:r w:rsidR="00C43ADB" w:rsidRPr="00CF2D79">
        <w:rPr>
          <w:rFonts w:ascii="Times New Roman" w:hAnsi="Times New Roman" w:cs="Times New Roman"/>
          <w:sz w:val="24"/>
          <w:szCs w:val="24"/>
        </w:rPr>
        <w:t xml:space="preserve"> </w:t>
      </w:r>
      <w:r w:rsidR="00C43ADB" w:rsidRPr="00CF2D79">
        <w:rPr>
          <w:rFonts w:ascii="Times New Roman" w:hAnsi="Times New Roman" w:cs="Times New Roman"/>
          <w:i/>
          <w:iCs/>
          <w:color w:val="auto"/>
          <w:sz w:val="24"/>
          <w:szCs w:val="24"/>
        </w:rPr>
        <w:t>Supporting diverse talent through Tesco Executive Mentoring</w:t>
      </w:r>
    </w:p>
    <w:p w14:paraId="615BC383" w14:textId="1868732D" w:rsidR="00CF2D79" w:rsidRPr="00CF2D79" w:rsidRDefault="00C43ADB" w:rsidP="00CF2D79">
      <w:pPr>
        <w:spacing w:line="360" w:lineRule="auto"/>
        <w:jc w:val="both"/>
        <w:rPr>
          <w:rStyle w:val="Hyperlink"/>
          <w:rFonts w:ascii="Times New Roman" w:hAnsi="Times New Roman" w:cs="Times New Roman"/>
          <w:sz w:val="24"/>
          <w:szCs w:val="24"/>
          <w:shd w:val="clear" w:color="auto" w:fill="FFFFFF"/>
        </w:rPr>
      </w:pPr>
      <w:r w:rsidRPr="00CF2D79">
        <w:rPr>
          <w:rFonts w:ascii="Times New Roman" w:hAnsi="Times New Roman" w:cs="Times New Roman"/>
          <w:sz w:val="24"/>
          <w:szCs w:val="24"/>
        </w:rPr>
        <w:t xml:space="preserve"> </w:t>
      </w:r>
      <w:hyperlink r:id="rId35" w:history="1">
        <w:r w:rsidRPr="00CF2D79">
          <w:rPr>
            <w:rStyle w:val="Hyperlink"/>
            <w:rFonts w:ascii="Times New Roman" w:hAnsi="Times New Roman" w:cs="Times New Roman"/>
            <w:sz w:val="24"/>
            <w:szCs w:val="24"/>
          </w:rPr>
          <w:t>https://www.tescoplc.com/blog/supporting-diverse-talent-through-tesco-executive-mentoring/</w:t>
        </w:r>
      </w:hyperlink>
      <w:r w:rsidR="00551351" w:rsidRPr="00CF2D79">
        <w:rPr>
          <w:rFonts w:ascii="Times New Roman" w:hAnsi="Times New Roman" w:cs="Times New Roman"/>
          <w:sz w:val="24"/>
          <w:szCs w:val="24"/>
        </w:rPr>
        <w:t>.</w:t>
      </w:r>
      <w:r w:rsidR="00CF2D79" w:rsidRPr="00CF2D79">
        <w:rPr>
          <w:rFonts w:ascii="Times New Roman" w:hAnsi="Times New Roman" w:cs="Times New Roman"/>
          <w:sz w:val="24"/>
          <w:szCs w:val="24"/>
        </w:rPr>
        <w:t xml:space="preserve"> </w:t>
      </w:r>
      <w:r w:rsidR="00CF2D79" w:rsidRPr="00CF2D79">
        <w:rPr>
          <w:rStyle w:val="Hyperlink"/>
          <w:rFonts w:ascii="Times New Roman" w:hAnsi="Times New Roman" w:cs="Times New Roman"/>
          <w:color w:val="auto"/>
          <w:sz w:val="24"/>
          <w:szCs w:val="24"/>
          <w:u w:val="none"/>
          <w:shd w:val="clear" w:color="auto" w:fill="FFFFFF"/>
        </w:rPr>
        <w:t xml:space="preserve">(Accessed: </w:t>
      </w:r>
      <w:r w:rsidR="00CF2D79" w:rsidRPr="00CF2D79">
        <w:rPr>
          <w:rFonts w:ascii="Times New Roman" w:hAnsi="Times New Roman" w:cs="Times New Roman"/>
          <w:color w:val="212529"/>
          <w:sz w:val="24"/>
          <w:szCs w:val="24"/>
          <w:shd w:val="clear" w:color="auto" w:fill="FFFFFF"/>
        </w:rPr>
        <w:t>15 November 2019).</w:t>
      </w:r>
    </w:p>
    <w:p w14:paraId="4D86A7BB" w14:textId="1D687352" w:rsidR="00100BE5" w:rsidRPr="00CF2D79" w:rsidRDefault="00100BE5" w:rsidP="00C43ADB">
      <w:pPr>
        <w:spacing w:line="360" w:lineRule="auto"/>
        <w:jc w:val="both"/>
        <w:rPr>
          <w:rFonts w:ascii="Times New Roman" w:hAnsi="Times New Roman" w:cs="Times New Roman"/>
          <w:sz w:val="24"/>
          <w:szCs w:val="24"/>
        </w:rPr>
      </w:pPr>
      <w:r w:rsidRPr="00CF2D79">
        <w:rPr>
          <w:rFonts w:ascii="Times New Roman" w:hAnsi="Times New Roman" w:cs="Times New Roman"/>
          <w:sz w:val="24"/>
          <w:szCs w:val="24"/>
        </w:rPr>
        <w:t>10</w:t>
      </w:r>
      <w:r w:rsidR="00C43ADB" w:rsidRPr="00CF2D79">
        <w:rPr>
          <w:rFonts w:ascii="Times New Roman" w:hAnsi="Times New Roman" w:cs="Times New Roman"/>
          <w:sz w:val="24"/>
          <w:szCs w:val="24"/>
        </w:rPr>
        <w:t xml:space="preserve"> </w:t>
      </w:r>
      <w:r w:rsidRPr="00CF2D79">
        <w:rPr>
          <w:rFonts w:ascii="Times New Roman" w:hAnsi="Times New Roman" w:cs="Times New Roman"/>
          <w:sz w:val="24"/>
          <w:szCs w:val="24"/>
        </w:rPr>
        <w:t>minutes wit</w:t>
      </w:r>
      <w:r w:rsidR="00C43ADB" w:rsidRPr="00CF2D79">
        <w:rPr>
          <w:rFonts w:ascii="Times New Roman" w:hAnsi="Times New Roman" w:cs="Times New Roman"/>
          <w:sz w:val="24"/>
          <w:szCs w:val="24"/>
        </w:rPr>
        <w:t>h</w:t>
      </w:r>
      <w:r w:rsidRPr="00CF2D79">
        <w:rPr>
          <w:rFonts w:ascii="Times New Roman" w:hAnsi="Times New Roman" w:cs="Times New Roman"/>
          <w:sz w:val="24"/>
          <w:szCs w:val="24"/>
        </w:rPr>
        <w:t xml:space="preserve"> (2018) </w:t>
      </w:r>
      <w:r w:rsidRPr="00CF2D79">
        <w:rPr>
          <w:rFonts w:ascii="Times New Roman" w:hAnsi="Times New Roman" w:cs="Times New Roman"/>
          <w:i/>
          <w:iCs/>
          <w:sz w:val="24"/>
          <w:szCs w:val="24"/>
        </w:rPr>
        <w:t>10 minutes with Geert Hofstede</w:t>
      </w:r>
      <w:r w:rsidRPr="00CF2D79">
        <w:rPr>
          <w:rFonts w:ascii="Times New Roman" w:hAnsi="Times New Roman" w:cs="Times New Roman"/>
          <w:sz w:val="24"/>
          <w:szCs w:val="24"/>
        </w:rPr>
        <w:t xml:space="preserve">. [video]. </w:t>
      </w:r>
      <w:r w:rsidR="009A7574" w:rsidRPr="00CF2D79">
        <w:rPr>
          <w:rFonts w:ascii="Times New Roman" w:hAnsi="Times New Roman" w:cs="Times New Roman"/>
          <w:sz w:val="24"/>
          <w:szCs w:val="24"/>
        </w:rPr>
        <w:t>Available</w:t>
      </w:r>
      <w:r w:rsidRPr="00CF2D79">
        <w:rPr>
          <w:rFonts w:ascii="Times New Roman" w:hAnsi="Times New Roman" w:cs="Times New Roman"/>
          <w:sz w:val="24"/>
          <w:szCs w:val="24"/>
        </w:rPr>
        <w:t xml:space="preserve"> at:</w:t>
      </w:r>
    </w:p>
    <w:p w14:paraId="375DFDCB" w14:textId="5E666F03" w:rsidR="00C7065D" w:rsidRPr="00826805" w:rsidRDefault="008142D2" w:rsidP="00C43ADB">
      <w:pPr>
        <w:spacing w:line="360" w:lineRule="auto"/>
        <w:jc w:val="both"/>
        <w:rPr>
          <w:rFonts w:ascii="Times New Roman" w:hAnsi="Times New Roman" w:cs="Times New Roman"/>
          <w:sz w:val="24"/>
          <w:szCs w:val="24"/>
        </w:rPr>
      </w:pPr>
      <w:hyperlink r:id="rId36" w:history="1">
        <w:r w:rsidR="00C43ADB" w:rsidRPr="00CF2D79">
          <w:rPr>
            <w:rStyle w:val="Hyperlink"/>
            <w:rFonts w:ascii="Times New Roman" w:hAnsi="Times New Roman" w:cs="Times New Roman"/>
            <w:sz w:val="24"/>
            <w:szCs w:val="24"/>
          </w:rPr>
          <w:t>https://www.youtube.com/results?search_query=10+minutes+with+geert+hofstede</w:t>
        </w:r>
      </w:hyperlink>
      <w:r w:rsidR="00C43ADB" w:rsidRPr="00CF2D79">
        <w:rPr>
          <w:rFonts w:ascii="Times New Roman" w:hAnsi="Times New Roman" w:cs="Times New Roman"/>
          <w:sz w:val="24"/>
          <w:szCs w:val="24"/>
        </w:rPr>
        <w:t xml:space="preserve"> </w:t>
      </w:r>
      <w:r w:rsidR="00100BE5" w:rsidRPr="00CF2D79">
        <w:rPr>
          <w:rFonts w:ascii="Times New Roman" w:hAnsi="Times New Roman" w:cs="Times New Roman"/>
          <w:sz w:val="24"/>
          <w:szCs w:val="24"/>
        </w:rPr>
        <w:t>[</w:t>
      </w:r>
      <w:r w:rsidR="00C43ADB" w:rsidRPr="00CF2D79">
        <w:rPr>
          <w:rFonts w:ascii="Times New Roman" w:hAnsi="Times New Roman" w:cs="Times New Roman"/>
          <w:sz w:val="24"/>
          <w:szCs w:val="24"/>
        </w:rPr>
        <w:t>A</w:t>
      </w:r>
      <w:r w:rsidR="00100BE5" w:rsidRPr="00CF2D79">
        <w:rPr>
          <w:rFonts w:ascii="Times New Roman" w:hAnsi="Times New Roman" w:cs="Times New Roman"/>
          <w:sz w:val="24"/>
          <w:szCs w:val="24"/>
        </w:rPr>
        <w:t>ccessed</w:t>
      </w:r>
      <w:r w:rsidR="00C43ADB" w:rsidRPr="00CF2D79">
        <w:rPr>
          <w:rFonts w:ascii="Times New Roman" w:hAnsi="Times New Roman" w:cs="Times New Roman"/>
          <w:sz w:val="24"/>
          <w:szCs w:val="24"/>
        </w:rPr>
        <w:t>:</w:t>
      </w:r>
      <w:r w:rsidR="00100BE5" w:rsidRPr="00CF2D79">
        <w:rPr>
          <w:rFonts w:ascii="Times New Roman" w:hAnsi="Times New Roman" w:cs="Times New Roman"/>
          <w:sz w:val="24"/>
          <w:szCs w:val="24"/>
        </w:rPr>
        <w:t xml:space="preserve"> 25 November 2019].</w:t>
      </w:r>
    </w:p>
    <w:sectPr w:rsidR="00C7065D" w:rsidRPr="00826805" w:rsidSect="00DA5C32">
      <w:footerReference w:type="default" r:id="rId37"/>
      <w:pgSz w:w="11906" w:h="16838"/>
      <w:pgMar w:top="567" w:right="707" w:bottom="284" w:left="1134" w:header="708" w:footer="432"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34A3F5" w14:textId="77777777" w:rsidR="008142D2" w:rsidRDefault="008142D2" w:rsidP="000B5A95">
      <w:pPr>
        <w:spacing w:after="0" w:line="240" w:lineRule="auto"/>
      </w:pPr>
      <w:r>
        <w:separator/>
      </w:r>
    </w:p>
  </w:endnote>
  <w:endnote w:type="continuationSeparator" w:id="0">
    <w:p w14:paraId="2982887B" w14:textId="77777777" w:rsidR="008142D2" w:rsidRDefault="008142D2" w:rsidP="000B5A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81808727"/>
      <w:docPartObj>
        <w:docPartGallery w:val="Page Numbers (Bottom of Page)"/>
        <w:docPartUnique/>
      </w:docPartObj>
    </w:sdtPr>
    <w:sdtEndPr>
      <w:rPr>
        <w:noProof/>
      </w:rPr>
    </w:sdtEndPr>
    <w:sdtContent>
      <w:p w14:paraId="5CD25CCC" w14:textId="41BB16BF" w:rsidR="000B5A95" w:rsidRDefault="000B5A9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F9945C" w14:textId="77777777" w:rsidR="000B5A95" w:rsidRDefault="000B5A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DE84FB" w14:textId="77777777" w:rsidR="008142D2" w:rsidRDefault="008142D2" w:rsidP="000B5A95">
      <w:pPr>
        <w:spacing w:after="0" w:line="240" w:lineRule="auto"/>
      </w:pPr>
      <w:r>
        <w:separator/>
      </w:r>
    </w:p>
  </w:footnote>
  <w:footnote w:type="continuationSeparator" w:id="0">
    <w:p w14:paraId="512AEBDC" w14:textId="77777777" w:rsidR="008142D2" w:rsidRDefault="008142D2" w:rsidP="000B5A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851A40"/>
    <w:multiLevelType w:val="hybridMultilevel"/>
    <w:tmpl w:val="570AAFDC"/>
    <w:lvl w:ilvl="0" w:tplc="08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12DC3198"/>
    <w:multiLevelType w:val="multilevel"/>
    <w:tmpl w:val="97E6B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3511E2"/>
    <w:multiLevelType w:val="hybridMultilevel"/>
    <w:tmpl w:val="AFCE0EE0"/>
    <w:lvl w:ilvl="0" w:tplc="2D543FBE">
      <w:numFmt w:val="bullet"/>
      <w:lvlText w:val="-"/>
      <w:lvlJc w:val="left"/>
      <w:pPr>
        <w:ind w:left="786" w:hanging="360"/>
      </w:pPr>
      <w:rPr>
        <w:rFonts w:ascii="Times New Roman" w:eastAsiaTheme="minorHAnsi" w:hAnsi="Times New Roman" w:cs="Times New Roman"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3" w15:restartNumberingAfterBreak="0">
    <w:nsid w:val="492A0E24"/>
    <w:multiLevelType w:val="multilevel"/>
    <w:tmpl w:val="3788E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1D23ABF"/>
    <w:multiLevelType w:val="hybridMultilevel"/>
    <w:tmpl w:val="E08E37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5530EE"/>
    <w:multiLevelType w:val="hybridMultilevel"/>
    <w:tmpl w:val="9550C5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A363A"/>
    <w:multiLevelType w:val="hybridMultilevel"/>
    <w:tmpl w:val="0BF28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4800D1"/>
    <w:multiLevelType w:val="hybridMultilevel"/>
    <w:tmpl w:val="5EB82D4A"/>
    <w:lvl w:ilvl="0" w:tplc="C3D6A4FC">
      <w:start w:val="1"/>
      <w:numFmt w:val="decimal"/>
      <w:lvlText w:val="%1."/>
      <w:lvlJc w:val="left"/>
      <w:pPr>
        <w:ind w:left="720" w:hanging="360"/>
      </w:pPr>
      <w:rPr>
        <w:rFonts w:hint="default"/>
        <w:b/>
        <w:bCs/>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415888"/>
    <w:multiLevelType w:val="hybridMultilevel"/>
    <w:tmpl w:val="A9ACC110"/>
    <w:lvl w:ilvl="0" w:tplc="9D741180">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5"/>
  </w:num>
  <w:num w:numId="3">
    <w:abstractNumId w:val="8"/>
  </w:num>
  <w:num w:numId="4">
    <w:abstractNumId w:val="4"/>
  </w:num>
  <w:num w:numId="5">
    <w:abstractNumId w:val="1"/>
  </w:num>
  <w:num w:numId="6">
    <w:abstractNumId w:val="3"/>
  </w:num>
  <w:num w:numId="7">
    <w:abstractNumId w:val="6"/>
  </w:num>
  <w:num w:numId="8">
    <w:abstractNumId w:val="7"/>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54D"/>
    <w:rsid w:val="00006A5B"/>
    <w:rsid w:val="00011F38"/>
    <w:rsid w:val="00031867"/>
    <w:rsid w:val="00044F30"/>
    <w:rsid w:val="00055D1C"/>
    <w:rsid w:val="000841CD"/>
    <w:rsid w:val="00091448"/>
    <w:rsid w:val="000B2AA0"/>
    <w:rsid w:val="000B5A95"/>
    <w:rsid w:val="000B7A44"/>
    <w:rsid w:val="000C6581"/>
    <w:rsid w:val="00100069"/>
    <w:rsid w:val="00100BE5"/>
    <w:rsid w:val="00122004"/>
    <w:rsid w:val="0012394C"/>
    <w:rsid w:val="00132F7C"/>
    <w:rsid w:val="0019354F"/>
    <w:rsid w:val="001A70B5"/>
    <w:rsid w:val="001B0E21"/>
    <w:rsid w:val="001D06CE"/>
    <w:rsid w:val="001D6922"/>
    <w:rsid w:val="00200009"/>
    <w:rsid w:val="00202016"/>
    <w:rsid w:val="00206A90"/>
    <w:rsid w:val="00212705"/>
    <w:rsid w:val="00217528"/>
    <w:rsid w:val="00220095"/>
    <w:rsid w:val="00233B9D"/>
    <w:rsid w:val="002526F2"/>
    <w:rsid w:val="00260AFB"/>
    <w:rsid w:val="00274167"/>
    <w:rsid w:val="00274F19"/>
    <w:rsid w:val="00276191"/>
    <w:rsid w:val="00287278"/>
    <w:rsid w:val="00291F2E"/>
    <w:rsid w:val="00293E01"/>
    <w:rsid w:val="00294191"/>
    <w:rsid w:val="00296E84"/>
    <w:rsid w:val="002B48DB"/>
    <w:rsid w:val="002B5C29"/>
    <w:rsid w:val="002C22FA"/>
    <w:rsid w:val="002C2AAA"/>
    <w:rsid w:val="002D172B"/>
    <w:rsid w:val="002D27A6"/>
    <w:rsid w:val="002F0F6B"/>
    <w:rsid w:val="002F7580"/>
    <w:rsid w:val="00316AC2"/>
    <w:rsid w:val="003202D1"/>
    <w:rsid w:val="00332225"/>
    <w:rsid w:val="00334B56"/>
    <w:rsid w:val="00344D3A"/>
    <w:rsid w:val="003830B8"/>
    <w:rsid w:val="00390C0E"/>
    <w:rsid w:val="003A3AD5"/>
    <w:rsid w:val="003A3D63"/>
    <w:rsid w:val="003D3CDF"/>
    <w:rsid w:val="003D77CE"/>
    <w:rsid w:val="003F07D6"/>
    <w:rsid w:val="00400148"/>
    <w:rsid w:val="00404B3A"/>
    <w:rsid w:val="00423BF3"/>
    <w:rsid w:val="00427EF0"/>
    <w:rsid w:val="004344F8"/>
    <w:rsid w:val="0043586E"/>
    <w:rsid w:val="00453B18"/>
    <w:rsid w:val="00456E23"/>
    <w:rsid w:val="00461D4C"/>
    <w:rsid w:val="00470767"/>
    <w:rsid w:val="004735C8"/>
    <w:rsid w:val="00474103"/>
    <w:rsid w:val="00491E9C"/>
    <w:rsid w:val="004A1701"/>
    <w:rsid w:val="004B3992"/>
    <w:rsid w:val="004B451C"/>
    <w:rsid w:val="004C138D"/>
    <w:rsid w:val="004C4576"/>
    <w:rsid w:val="004E5889"/>
    <w:rsid w:val="004F0885"/>
    <w:rsid w:val="00504C6F"/>
    <w:rsid w:val="0052417C"/>
    <w:rsid w:val="00526113"/>
    <w:rsid w:val="00542DE0"/>
    <w:rsid w:val="00551351"/>
    <w:rsid w:val="0055711A"/>
    <w:rsid w:val="005572DC"/>
    <w:rsid w:val="00565B49"/>
    <w:rsid w:val="00571682"/>
    <w:rsid w:val="00597CB8"/>
    <w:rsid w:val="005C0D36"/>
    <w:rsid w:val="005C5F5F"/>
    <w:rsid w:val="005F0235"/>
    <w:rsid w:val="005F069D"/>
    <w:rsid w:val="005F29D0"/>
    <w:rsid w:val="006005E9"/>
    <w:rsid w:val="00605B24"/>
    <w:rsid w:val="0061252E"/>
    <w:rsid w:val="00624EA3"/>
    <w:rsid w:val="00630515"/>
    <w:rsid w:val="006348E6"/>
    <w:rsid w:val="00637FEC"/>
    <w:rsid w:val="00640645"/>
    <w:rsid w:val="00662FB9"/>
    <w:rsid w:val="00664713"/>
    <w:rsid w:val="00680A8E"/>
    <w:rsid w:val="00681AFE"/>
    <w:rsid w:val="006A5888"/>
    <w:rsid w:val="006B3210"/>
    <w:rsid w:val="006C0AAF"/>
    <w:rsid w:val="006C7905"/>
    <w:rsid w:val="006E370F"/>
    <w:rsid w:val="0070550F"/>
    <w:rsid w:val="0071011D"/>
    <w:rsid w:val="00731116"/>
    <w:rsid w:val="00733483"/>
    <w:rsid w:val="0074237C"/>
    <w:rsid w:val="00751C10"/>
    <w:rsid w:val="00765B5D"/>
    <w:rsid w:val="0077352D"/>
    <w:rsid w:val="007831D4"/>
    <w:rsid w:val="00787629"/>
    <w:rsid w:val="007C010D"/>
    <w:rsid w:val="007C1D15"/>
    <w:rsid w:val="007C7582"/>
    <w:rsid w:val="007E173C"/>
    <w:rsid w:val="007E1EEC"/>
    <w:rsid w:val="007F01A4"/>
    <w:rsid w:val="00804B7F"/>
    <w:rsid w:val="008142D2"/>
    <w:rsid w:val="00824601"/>
    <w:rsid w:val="00826805"/>
    <w:rsid w:val="008515C2"/>
    <w:rsid w:val="00881BB7"/>
    <w:rsid w:val="008A1DBE"/>
    <w:rsid w:val="008B327F"/>
    <w:rsid w:val="00906F15"/>
    <w:rsid w:val="00912F40"/>
    <w:rsid w:val="00920133"/>
    <w:rsid w:val="00927A45"/>
    <w:rsid w:val="009375DC"/>
    <w:rsid w:val="00943EC2"/>
    <w:rsid w:val="00953254"/>
    <w:rsid w:val="00961756"/>
    <w:rsid w:val="00992E2C"/>
    <w:rsid w:val="009A7574"/>
    <w:rsid w:val="009A7703"/>
    <w:rsid w:val="009B494E"/>
    <w:rsid w:val="009C454D"/>
    <w:rsid w:val="009C4BE3"/>
    <w:rsid w:val="009C545D"/>
    <w:rsid w:val="009E09E3"/>
    <w:rsid w:val="009E775F"/>
    <w:rsid w:val="00A10C84"/>
    <w:rsid w:val="00A172DC"/>
    <w:rsid w:val="00A27F57"/>
    <w:rsid w:val="00A41354"/>
    <w:rsid w:val="00A6010F"/>
    <w:rsid w:val="00A76A55"/>
    <w:rsid w:val="00AC7985"/>
    <w:rsid w:val="00AE1DC7"/>
    <w:rsid w:val="00AE3AB5"/>
    <w:rsid w:val="00B12486"/>
    <w:rsid w:val="00B22F9C"/>
    <w:rsid w:val="00B32577"/>
    <w:rsid w:val="00B51D7C"/>
    <w:rsid w:val="00B700ED"/>
    <w:rsid w:val="00B7346A"/>
    <w:rsid w:val="00B81EAD"/>
    <w:rsid w:val="00B82DF7"/>
    <w:rsid w:val="00B93080"/>
    <w:rsid w:val="00B9435F"/>
    <w:rsid w:val="00B96BA7"/>
    <w:rsid w:val="00BA48AA"/>
    <w:rsid w:val="00BB6472"/>
    <w:rsid w:val="00BC35A6"/>
    <w:rsid w:val="00BE7850"/>
    <w:rsid w:val="00BF2AB7"/>
    <w:rsid w:val="00BF399A"/>
    <w:rsid w:val="00C02B2E"/>
    <w:rsid w:val="00C106B2"/>
    <w:rsid w:val="00C43ADB"/>
    <w:rsid w:val="00C5304F"/>
    <w:rsid w:val="00C54BC2"/>
    <w:rsid w:val="00C7065D"/>
    <w:rsid w:val="00C8123B"/>
    <w:rsid w:val="00C917FA"/>
    <w:rsid w:val="00CB01B0"/>
    <w:rsid w:val="00CD4589"/>
    <w:rsid w:val="00CF2D79"/>
    <w:rsid w:val="00CF554F"/>
    <w:rsid w:val="00D01E8B"/>
    <w:rsid w:val="00D44C64"/>
    <w:rsid w:val="00D53A80"/>
    <w:rsid w:val="00D54BA6"/>
    <w:rsid w:val="00D56620"/>
    <w:rsid w:val="00D7169B"/>
    <w:rsid w:val="00D80F71"/>
    <w:rsid w:val="00D930D5"/>
    <w:rsid w:val="00D93605"/>
    <w:rsid w:val="00DA5C32"/>
    <w:rsid w:val="00DB7064"/>
    <w:rsid w:val="00DC41D0"/>
    <w:rsid w:val="00DD576A"/>
    <w:rsid w:val="00E4033D"/>
    <w:rsid w:val="00E4481D"/>
    <w:rsid w:val="00E45568"/>
    <w:rsid w:val="00E877AD"/>
    <w:rsid w:val="00EB1367"/>
    <w:rsid w:val="00ED6571"/>
    <w:rsid w:val="00EE16F3"/>
    <w:rsid w:val="00EF3ECE"/>
    <w:rsid w:val="00F24D19"/>
    <w:rsid w:val="00F47CD6"/>
    <w:rsid w:val="00F52FCE"/>
    <w:rsid w:val="00F531BD"/>
    <w:rsid w:val="00F67AB3"/>
    <w:rsid w:val="00FA6DF2"/>
    <w:rsid w:val="00FC0D84"/>
    <w:rsid w:val="00FE3AA0"/>
    <w:rsid w:val="00FE3E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42C629"/>
  <w15:docId w15:val="{2E60B7FE-6453-4E5A-B187-49747E8A46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9C454D"/>
  </w:style>
  <w:style w:type="paragraph" w:styleId="Heading1">
    <w:name w:val="heading 1"/>
    <w:basedOn w:val="Normal"/>
    <w:next w:val="Normal"/>
    <w:link w:val="Heading1Char"/>
    <w:uiPriority w:val="9"/>
    <w:qFormat/>
    <w:rsid w:val="003D77CE"/>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paragraph" w:styleId="Heading2">
    <w:name w:val="heading 2"/>
    <w:basedOn w:val="Normal"/>
    <w:next w:val="Normal"/>
    <w:link w:val="Heading2Char"/>
    <w:uiPriority w:val="9"/>
    <w:semiHidden/>
    <w:unhideWhenUsed/>
    <w:qFormat/>
    <w:rsid w:val="007F01A4"/>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
    <w:semiHidden/>
    <w:unhideWhenUsed/>
    <w:qFormat/>
    <w:rsid w:val="007F01A4"/>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7905"/>
    <w:pPr>
      <w:ind w:left="720"/>
      <w:contextualSpacing/>
    </w:pPr>
  </w:style>
  <w:style w:type="character" w:styleId="Hyperlink">
    <w:name w:val="Hyperlink"/>
    <w:basedOn w:val="DefaultParagraphFont"/>
    <w:uiPriority w:val="99"/>
    <w:unhideWhenUsed/>
    <w:rsid w:val="000C6581"/>
    <w:rPr>
      <w:color w:val="0000FF"/>
      <w:u w:val="single"/>
    </w:rPr>
  </w:style>
  <w:style w:type="character" w:styleId="UnresolvedMention">
    <w:name w:val="Unresolved Mention"/>
    <w:basedOn w:val="DefaultParagraphFont"/>
    <w:uiPriority w:val="99"/>
    <w:semiHidden/>
    <w:unhideWhenUsed/>
    <w:rsid w:val="007C7582"/>
    <w:rPr>
      <w:color w:val="605E5C"/>
      <w:shd w:val="clear" w:color="auto" w:fill="E1DFDD"/>
    </w:rPr>
  </w:style>
  <w:style w:type="character" w:customStyle="1" w:styleId="Heading4Char">
    <w:name w:val="Heading 4 Char"/>
    <w:basedOn w:val="DefaultParagraphFont"/>
    <w:link w:val="Heading4"/>
    <w:uiPriority w:val="9"/>
    <w:semiHidden/>
    <w:rsid w:val="007F01A4"/>
    <w:rPr>
      <w:rFonts w:asciiTheme="majorHAnsi" w:eastAsiaTheme="majorEastAsia" w:hAnsiTheme="majorHAnsi" w:cstheme="majorBidi"/>
      <w:i/>
      <w:iCs/>
      <w:color w:val="365F91" w:themeColor="accent1" w:themeShade="BF"/>
    </w:rPr>
  </w:style>
  <w:style w:type="paragraph" w:styleId="NormalWeb">
    <w:name w:val="Normal (Web)"/>
    <w:basedOn w:val="Normal"/>
    <w:uiPriority w:val="99"/>
    <w:semiHidden/>
    <w:unhideWhenUsed/>
    <w:rsid w:val="007F01A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7F01A4"/>
    <w:rPr>
      <w:rFonts w:asciiTheme="majorHAnsi" w:eastAsiaTheme="majorEastAsia" w:hAnsiTheme="majorHAnsi" w:cstheme="majorBidi"/>
      <w:color w:val="365F91" w:themeColor="accent1" w:themeShade="BF"/>
      <w:sz w:val="26"/>
      <w:szCs w:val="26"/>
    </w:rPr>
  </w:style>
  <w:style w:type="paragraph" w:styleId="Header">
    <w:name w:val="header"/>
    <w:basedOn w:val="Normal"/>
    <w:link w:val="HeaderChar"/>
    <w:uiPriority w:val="99"/>
    <w:unhideWhenUsed/>
    <w:rsid w:val="000B5A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5A95"/>
  </w:style>
  <w:style w:type="paragraph" w:styleId="Footer">
    <w:name w:val="footer"/>
    <w:basedOn w:val="Normal"/>
    <w:link w:val="FooterChar"/>
    <w:uiPriority w:val="99"/>
    <w:unhideWhenUsed/>
    <w:rsid w:val="000B5A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5A95"/>
  </w:style>
  <w:style w:type="character" w:customStyle="1" w:styleId="Heading1Char">
    <w:name w:val="Heading 1 Char"/>
    <w:basedOn w:val="DefaultParagraphFont"/>
    <w:link w:val="Heading1"/>
    <w:uiPriority w:val="9"/>
    <w:rsid w:val="003D77CE"/>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3D77CE"/>
  </w:style>
  <w:style w:type="paragraph" w:styleId="NoSpacing">
    <w:name w:val="No Spacing"/>
    <w:link w:val="NoSpacingChar"/>
    <w:uiPriority w:val="1"/>
    <w:qFormat/>
    <w:rsid w:val="0066471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64713"/>
    <w:rPr>
      <w:rFonts w:eastAsiaTheme="minorEastAsia"/>
      <w:lang w:val="en-US"/>
    </w:rPr>
  </w:style>
  <w:style w:type="paragraph" w:styleId="TOCHeading">
    <w:name w:val="TOC Heading"/>
    <w:basedOn w:val="Heading1"/>
    <w:next w:val="Normal"/>
    <w:uiPriority w:val="39"/>
    <w:unhideWhenUsed/>
    <w:qFormat/>
    <w:rsid w:val="006348E6"/>
    <w:pPr>
      <w:outlineLvl w:val="9"/>
    </w:pPr>
  </w:style>
  <w:style w:type="character" w:styleId="Emphasis">
    <w:name w:val="Emphasis"/>
    <w:basedOn w:val="DefaultParagraphFont"/>
    <w:uiPriority w:val="20"/>
    <w:qFormat/>
    <w:rsid w:val="003F07D6"/>
    <w:rPr>
      <w:i/>
      <w:iCs/>
    </w:rPr>
  </w:style>
  <w:style w:type="character" w:styleId="FollowedHyperlink">
    <w:name w:val="FollowedHyperlink"/>
    <w:basedOn w:val="DefaultParagraphFont"/>
    <w:uiPriority w:val="99"/>
    <w:semiHidden/>
    <w:unhideWhenUsed/>
    <w:rsid w:val="0019354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827219">
      <w:bodyDiv w:val="1"/>
      <w:marLeft w:val="0"/>
      <w:marRight w:val="0"/>
      <w:marTop w:val="0"/>
      <w:marBottom w:val="0"/>
      <w:divBdr>
        <w:top w:val="none" w:sz="0" w:space="0" w:color="auto"/>
        <w:left w:val="none" w:sz="0" w:space="0" w:color="auto"/>
        <w:bottom w:val="none" w:sz="0" w:space="0" w:color="auto"/>
        <w:right w:val="none" w:sz="0" w:space="0" w:color="auto"/>
      </w:divBdr>
    </w:div>
    <w:div w:id="241568236">
      <w:bodyDiv w:val="1"/>
      <w:marLeft w:val="0"/>
      <w:marRight w:val="0"/>
      <w:marTop w:val="0"/>
      <w:marBottom w:val="0"/>
      <w:divBdr>
        <w:top w:val="none" w:sz="0" w:space="0" w:color="auto"/>
        <w:left w:val="none" w:sz="0" w:space="0" w:color="auto"/>
        <w:bottom w:val="none" w:sz="0" w:space="0" w:color="auto"/>
        <w:right w:val="none" w:sz="0" w:space="0" w:color="auto"/>
      </w:divBdr>
    </w:div>
    <w:div w:id="451824360">
      <w:bodyDiv w:val="1"/>
      <w:marLeft w:val="0"/>
      <w:marRight w:val="0"/>
      <w:marTop w:val="0"/>
      <w:marBottom w:val="0"/>
      <w:divBdr>
        <w:top w:val="none" w:sz="0" w:space="0" w:color="auto"/>
        <w:left w:val="none" w:sz="0" w:space="0" w:color="auto"/>
        <w:bottom w:val="none" w:sz="0" w:space="0" w:color="auto"/>
        <w:right w:val="none" w:sz="0" w:space="0" w:color="auto"/>
      </w:divBdr>
    </w:div>
    <w:div w:id="649865672">
      <w:bodyDiv w:val="1"/>
      <w:marLeft w:val="0"/>
      <w:marRight w:val="0"/>
      <w:marTop w:val="0"/>
      <w:marBottom w:val="0"/>
      <w:divBdr>
        <w:top w:val="none" w:sz="0" w:space="0" w:color="auto"/>
        <w:left w:val="none" w:sz="0" w:space="0" w:color="auto"/>
        <w:bottom w:val="none" w:sz="0" w:space="0" w:color="auto"/>
        <w:right w:val="none" w:sz="0" w:space="0" w:color="auto"/>
      </w:divBdr>
    </w:div>
    <w:div w:id="1477918464">
      <w:bodyDiv w:val="1"/>
      <w:marLeft w:val="0"/>
      <w:marRight w:val="0"/>
      <w:marTop w:val="0"/>
      <w:marBottom w:val="0"/>
      <w:divBdr>
        <w:top w:val="none" w:sz="0" w:space="0" w:color="auto"/>
        <w:left w:val="none" w:sz="0" w:space="0" w:color="auto"/>
        <w:bottom w:val="none" w:sz="0" w:space="0" w:color="auto"/>
        <w:right w:val="none" w:sz="0" w:space="0" w:color="auto"/>
      </w:divBdr>
    </w:div>
    <w:div w:id="1482424907">
      <w:bodyDiv w:val="1"/>
      <w:marLeft w:val="0"/>
      <w:marRight w:val="0"/>
      <w:marTop w:val="0"/>
      <w:marBottom w:val="0"/>
      <w:divBdr>
        <w:top w:val="none" w:sz="0" w:space="0" w:color="auto"/>
        <w:left w:val="none" w:sz="0" w:space="0" w:color="auto"/>
        <w:bottom w:val="none" w:sz="0" w:space="0" w:color="auto"/>
        <w:right w:val="none" w:sz="0" w:space="0" w:color="auto"/>
      </w:divBdr>
    </w:div>
    <w:div w:id="1594317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ofstede-insights.com/country-comparison/czech-republic,malaysia,poland,the-uk/" TargetMode="External"/><Relationship Id="rId18" Type="http://schemas.openxmlformats.org/officeDocument/2006/relationships/diagramData" Target="diagrams/data1.xml"/><Relationship Id="rId26" Type="http://schemas.openxmlformats.org/officeDocument/2006/relationships/hyperlink" Target="http://www.//creativecommons.org/licenses/by-" TargetMode="External"/><Relationship Id="rId39" Type="http://schemas.openxmlformats.org/officeDocument/2006/relationships/theme" Target="theme/theme1.xml"/><Relationship Id="rId21" Type="http://schemas.openxmlformats.org/officeDocument/2006/relationships/diagramColors" Target="diagrams/colors1.xml"/><Relationship Id="rId34" Type="http://schemas.openxmlformats.org/officeDocument/2006/relationships/hyperlink" Target="https://www.tescoplc.com/" TargetMode="Externa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https://creativecommons.org/licenses/by-sa/3.0/" TargetMode="External"/><Relationship Id="rId25" Type="http://schemas.openxmlformats.org/officeDocument/2006/relationships/hyperlink" Target="http://mastaller.es/index.php/es/quienes-somos/equipo" TargetMode="External"/><Relationship Id="rId33" Type="http://schemas.openxmlformats.org/officeDocument/2006/relationships/hyperlink" Target="https://www.tescoplc.com/media/392341/tesco_ar17_kpis.pdf"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investmentjuan01.com/2019/03/15/types-effective-business-company-management-masters-approach-systems-approach/" TargetMode="External"/><Relationship Id="rId20" Type="http://schemas.openxmlformats.org/officeDocument/2006/relationships/diagramQuickStyle" Target="diagrams/quickStyle1.xml"/><Relationship Id="rId29" Type="http://schemas.openxmlformats.org/officeDocument/2006/relationships/hyperlink" Target="https://businesscasestudies.co.uk/?s=tesco"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ofstede-insights.com/country-comparison/czech-republic,malaysia,poland,the-uk/" TargetMode="External"/><Relationship Id="rId24" Type="http://schemas.openxmlformats.org/officeDocument/2006/relationships/image" Target="media/image6.jpg"/><Relationship Id="rId32" Type="http://schemas.openxmlformats.org/officeDocument/2006/relationships/hyperlink" Target="https://www.hofstede-insights.com/country-comparison/czech-republic,malaysia,poland,the-uk/"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www.tescoplc.com/blog/supporting-diverse-talent-through-tesco-executive-mentoring/" TargetMode="External"/><Relationship Id="rId28" Type="http://schemas.openxmlformats.org/officeDocument/2006/relationships/hyperlink" Target="https://creativecommons.org/licenses/by-sa/3.0/" TargetMode="External"/><Relationship Id="rId36" Type="http://schemas.openxmlformats.org/officeDocument/2006/relationships/hyperlink" Target="https://www.youtube.com/results?search_query=10+minutes+with+geert+hofstede" TargetMode="External"/><Relationship Id="rId10" Type="http://schemas.openxmlformats.org/officeDocument/2006/relationships/image" Target="media/image2.png"/><Relationship Id="rId19" Type="http://schemas.openxmlformats.org/officeDocument/2006/relationships/diagramLayout" Target="diagrams/layout1.xml"/><Relationship Id="rId31" Type="http://schemas.openxmlformats.org/officeDocument/2006/relationships/hyperlink" Target="https://brandfinance.com/images/upload/global_500_2019_free.pdf" TargetMode="External"/><Relationship Id="rId4" Type="http://schemas.openxmlformats.org/officeDocument/2006/relationships/settings" Target="settings.xml"/><Relationship Id="rId9" Type="http://schemas.openxmlformats.org/officeDocument/2006/relationships/hyperlink" Target="https://nayeemwlc.files.wordpress.com/2015/03/12457748691.jpg" TargetMode="External"/><Relationship Id="rId14" Type="http://schemas.openxmlformats.org/officeDocument/2006/relationships/image" Target="media/image4.jpeg"/><Relationship Id="rId22" Type="http://schemas.microsoft.com/office/2007/relationships/diagramDrawing" Target="diagrams/drawing1.xml"/><Relationship Id="rId27" Type="http://schemas.openxmlformats.org/officeDocument/2006/relationships/hyperlink" Target="https://creativecommons.org/licenses/by-sa/3.0/" TargetMode="External"/><Relationship Id="rId30" Type="http://schemas.openxmlformats.org/officeDocument/2006/relationships/hyperlink" Target="https://businesscasestudies.co.uk/tesco/" TargetMode="External"/><Relationship Id="rId35" Type="http://schemas.openxmlformats.org/officeDocument/2006/relationships/hyperlink" Target="https://www.tescoplc.com/blog/supporting-diverse-talent-through-tesco-executive-mentoring/" TargetMode="External"/><Relationship Id="rId8" Type="http://schemas.openxmlformats.org/officeDocument/2006/relationships/image" Target="media/image1.jpeg"/><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07EB864-DA64-41AD-A78A-76F5F59F3FA5}" type="doc">
      <dgm:prSet loTypeId="urn:microsoft.com/office/officeart/2005/8/layout/radial5" loCatId="cycle" qsTypeId="urn:microsoft.com/office/officeart/2005/8/quickstyle/simple1" qsCatId="simple" csTypeId="urn:microsoft.com/office/officeart/2005/8/colors/colorful5" csCatId="colorful" phldr="1"/>
      <dgm:spPr/>
      <dgm:t>
        <a:bodyPr/>
        <a:lstStyle/>
        <a:p>
          <a:endParaRPr lang="en-GB"/>
        </a:p>
      </dgm:t>
    </dgm:pt>
    <dgm:pt modelId="{17F75106-FCA6-4C4E-A846-0F14BB6F2C06}">
      <dgm:prSet phldrT="[Text]" custT="1"/>
      <dgm:spPr/>
      <dgm:t>
        <a:bodyPr/>
        <a:lstStyle/>
        <a:p>
          <a:r>
            <a:rPr lang="en-GB" sz="1200" b="1">
              <a:solidFill>
                <a:sysClr val="windowText" lastClr="000000"/>
              </a:solidFill>
            </a:rPr>
            <a:t>The </a:t>
          </a:r>
          <a:r>
            <a:rPr lang="en-GB" sz="1000" b="1">
              <a:solidFill>
                <a:sysClr val="windowText" lastClr="000000"/>
              </a:solidFill>
            </a:rPr>
            <a:t>function of management (Henri </a:t>
          </a:r>
          <a:r>
            <a:rPr lang="en-GB" sz="1200" b="1">
              <a:solidFill>
                <a:sysClr val="windowText" lastClr="000000"/>
              </a:solidFill>
            </a:rPr>
            <a:t>Fayol)</a:t>
          </a:r>
        </a:p>
      </dgm:t>
    </dgm:pt>
    <dgm:pt modelId="{3A95772D-A97D-4119-B62A-055176C71B6E}" type="parTrans" cxnId="{B8FDCBB6-1BCE-467C-A06A-E6B19D756550}">
      <dgm:prSet/>
      <dgm:spPr/>
      <dgm:t>
        <a:bodyPr/>
        <a:lstStyle/>
        <a:p>
          <a:endParaRPr lang="en-GB"/>
        </a:p>
      </dgm:t>
    </dgm:pt>
    <dgm:pt modelId="{235BA524-91A1-4A6F-AA92-527A02279956}" type="sibTrans" cxnId="{B8FDCBB6-1BCE-467C-A06A-E6B19D756550}">
      <dgm:prSet/>
      <dgm:spPr/>
      <dgm:t>
        <a:bodyPr/>
        <a:lstStyle/>
        <a:p>
          <a:endParaRPr lang="en-GB"/>
        </a:p>
      </dgm:t>
    </dgm:pt>
    <dgm:pt modelId="{A0F2CA56-3A33-4081-BAF4-F24115B0E8AA}">
      <dgm:prSet phldrT="[Text]" custT="1"/>
      <dgm:spPr/>
      <dgm:t>
        <a:bodyPr/>
        <a:lstStyle/>
        <a:p>
          <a:r>
            <a:rPr lang="en-GB" sz="1200" b="1">
              <a:solidFill>
                <a:srgbClr val="FF0000"/>
              </a:solidFill>
            </a:rPr>
            <a:t>Plan</a:t>
          </a:r>
        </a:p>
      </dgm:t>
    </dgm:pt>
    <dgm:pt modelId="{206BE953-BB34-4F4A-A8D1-46925678C423}" type="parTrans" cxnId="{93C9821C-94C6-4C24-838B-5B758054DA0C}">
      <dgm:prSet/>
      <dgm:spPr/>
      <dgm:t>
        <a:bodyPr/>
        <a:lstStyle/>
        <a:p>
          <a:endParaRPr lang="en-GB"/>
        </a:p>
      </dgm:t>
    </dgm:pt>
    <dgm:pt modelId="{2FED3D8D-A4BE-4F0F-A102-EA1EBBA420B5}" type="sibTrans" cxnId="{93C9821C-94C6-4C24-838B-5B758054DA0C}">
      <dgm:prSet/>
      <dgm:spPr/>
      <dgm:t>
        <a:bodyPr/>
        <a:lstStyle/>
        <a:p>
          <a:endParaRPr lang="en-GB"/>
        </a:p>
      </dgm:t>
    </dgm:pt>
    <dgm:pt modelId="{DEF7CF2D-CF51-4146-B141-5A7725F6E2BB}">
      <dgm:prSet phldrT="[Text]" custT="1"/>
      <dgm:spPr/>
      <dgm:t>
        <a:bodyPr/>
        <a:lstStyle/>
        <a:p>
          <a:r>
            <a:rPr lang="en-GB" sz="1200" b="1">
              <a:solidFill>
                <a:schemeClr val="tx2"/>
              </a:solidFill>
            </a:rPr>
            <a:t>Organise</a:t>
          </a:r>
        </a:p>
      </dgm:t>
    </dgm:pt>
    <dgm:pt modelId="{74BB88FE-53EE-4786-AE00-B927D5B8843B}" type="parTrans" cxnId="{844F1103-0A25-4D9B-B7C2-CA8BB70B839C}">
      <dgm:prSet/>
      <dgm:spPr/>
      <dgm:t>
        <a:bodyPr/>
        <a:lstStyle/>
        <a:p>
          <a:endParaRPr lang="en-GB"/>
        </a:p>
      </dgm:t>
    </dgm:pt>
    <dgm:pt modelId="{AB596787-6365-4AB5-A274-D23EF896930C}" type="sibTrans" cxnId="{844F1103-0A25-4D9B-B7C2-CA8BB70B839C}">
      <dgm:prSet/>
      <dgm:spPr/>
      <dgm:t>
        <a:bodyPr/>
        <a:lstStyle/>
        <a:p>
          <a:endParaRPr lang="en-GB"/>
        </a:p>
      </dgm:t>
    </dgm:pt>
    <dgm:pt modelId="{21567B6B-6780-4081-9F53-3DB5178F2602}">
      <dgm:prSet phldrT="[Text]" custT="1"/>
      <dgm:spPr/>
      <dgm:t>
        <a:bodyPr/>
        <a:lstStyle/>
        <a:p>
          <a:r>
            <a:rPr lang="en-GB" sz="1200" b="1">
              <a:solidFill>
                <a:srgbClr val="00B050"/>
              </a:solidFill>
            </a:rPr>
            <a:t>Co-ordinate</a:t>
          </a:r>
        </a:p>
      </dgm:t>
    </dgm:pt>
    <dgm:pt modelId="{20905FDA-C58A-40F5-903E-598245914281}" type="parTrans" cxnId="{3A3C5E69-AE77-47CE-8637-857B1671AD51}">
      <dgm:prSet/>
      <dgm:spPr/>
      <dgm:t>
        <a:bodyPr/>
        <a:lstStyle/>
        <a:p>
          <a:endParaRPr lang="en-GB"/>
        </a:p>
      </dgm:t>
    </dgm:pt>
    <dgm:pt modelId="{89DC896C-76A2-4986-9931-084FB13CF859}" type="sibTrans" cxnId="{3A3C5E69-AE77-47CE-8637-857B1671AD51}">
      <dgm:prSet/>
      <dgm:spPr/>
      <dgm:t>
        <a:bodyPr/>
        <a:lstStyle/>
        <a:p>
          <a:endParaRPr lang="en-GB"/>
        </a:p>
      </dgm:t>
    </dgm:pt>
    <dgm:pt modelId="{6D0BBE15-B2E4-45EC-8C8E-979F1467A4ED}">
      <dgm:prSet phldrT="[Text]" custT="1"/>
      <dgm:spPr/>
      <dgm:t>
        <a:bodyPr/>
        <a:lstStyle/>
        <a:p>
          <a:r>
            <a:rPr lang="en-GB" sz="1200" b="1">
              <a:solidFill>
                <a:schemeClr val="accent2">
                  <a:lumMod val="50000"/>
                </a:schemeClr>
              </a:solidFill>
            </a:rPr>
            <a:t>Control</a:t>
          </a:r>
        </a:p>
      </dgm:t>
    </dgm:pt>
    <dgm:pt modelId="{5B96265E-AAA4-41DD-AEE6-78D535EEEE3F}" type="parTrans" cxnId="{9F8F5C69-8ECF-4CDE-A58B-F8CE0D5BF41C}">
      <dgm:prSet/>
      <dgm:spPr/>
      <dgm:t>
        <a:bodyPr/>
        <a:lstStyle/>
        <a:p>
          <a:endParaRPr lang="en-GB"/>
        </a:p>
      </dgm:t>
    </dgm:pt>
    <dgm:pt modelId="{3C402233-6DC8-4984-9F4A-F05E696427E8}" type="sibTrans" cxnId="{9F8F5C69-8ECF-4CDE-A58B-F8CE0D5BF41C}">
      <dgm:prSet/>
      <dgm:spPr/>
      <dgm:t>
        <a:bodyPr/>
        <a:lstStyle/>
        <a:p>
          <a:endParaRPr lang="en-GB"/>
        </a:p>
      </dgm:t>
    </dgm:pt>
    <dgm:pt modelId="{C6A0F09E-7C6D-4D8B-9D4B-97F31995DBD8}">
      <dgm:prSet custT="1"/>
      <dgm:spPr/>
      <dgm:t>
        <a:bodyPr/>
        <a:lstStyle/>
        <a:p>
          <a:r>
            <a:rPr lang="en-GB" sz="1200" b="1">
              <a:solidFill>
                <a:srgbClr val="7030A0"/>
              </a:solidFill>
            </a:rPr>
            <a:t>Command</a:t>
          </a:r>
          <a:r>
            <a:rPr lang="en-GB" sz="800"/>
            <a:t> </a:t>
          </a:r>
        </a:p>
      </dgm:t>
    </dgm:pt>
    <dgm:pt modelId="{ACD7AB2D-4B1A-49D5-AA89-36098810DA3D}" type="parTrans" cxnId="{5210A59C-E481-4898-99C4-26F07C69D76D}">
      <dgm:prSet/>
      <dgm:spPr/>
      <dgm:t>
        <a:bodyPr/>
        <a:lstStyle/>
        <a:p>
          <a:endParaRPr lang="en-GB"/>
        </a:p>
      </dgm:t>
    </dgm:pt>
    <dgm:pt modelId="{30FC4FC2-DEE9-46A9-AE7B-E3FEC013DFC0}" type="sibTrans" cxnId="{5210A59C-E481-4898-99C4-26F07C69D76D}">
      <dgm:prSet/>
      <dgm:spPr/>
      <dgm:t>
        <a:bodyPr/>
        <a:lstStyle/>
        <a:p>
          <a:endParaRPr lang="en-GB"/>
        </a:p>
      </dgm:t>
    </dgm:pt>
    <dgm:pt modelId="{F9C7C6AF-2C82-412A-9441-CFECC5A6AA12}">
      <dgm:prSet custT="1"/>
      <dgm:spPr/>
      <dgm:t>
        <a:bodyPr/>
        <a:lstStyle/>
        <a:p>
          <a:r>
            <a:rPr lang="en-GB" sz="1200" b="1">
              <a:solidFill>
                <a:schemeClr val="accent6">
                  <a:lumMod val="75000"/>
                </a:schemeClr>
              </a:solidFill>
            </a:rPr>
            <a:t>Delegate</a:t>
          </a:r>
        </a:p>
      </dgm:t>
    </dgm:pt>
    <dgm:pt modelId="{C17AA34A-B0E7-4F90-8D30-2A8704040EC9}" type="parTrans" cxnId="{CB45E804-A9D4-49F3-8064-74021242E1BA}">
      <dgm:prSet/>
      <dgm:spPr/>
      <dgm:t>
        <a:bodyPr/>
        <a:lstStyle/>
        <a:p>
          <a:endParaRPr lang="en-GB"/>
        </a:p>
      </dgm:t>
    </dgm:pt>
    <dgm:pt modelId="{381B036E-8FEB-4DDA-BDB1-9FEBEBCDD27F}" type="sibTrans" cxnId="{CB45E804-A9D4-49F3-8064-74021242E1BA}">
      <dgm:prSet/>
      <dgm:spPr/>
      <dgm:t>
        <a:bodyPr/>
        <a:lstStyle/>
        <a:p>
          <a:endParaRPr lang="en-GB"/>
        </a:p>
      </dgm:t>
    </dgm:pt>
    <dgm:pt modelId="{9B5E5576-42C9-4D7C-8F4B-6FE1AB7C0368}" type="pres">
      <dgm:prSet presAssocID="{707EB864-DA64-41AD-A78A-76F5F59F3FA5}" presName="Name0" presStyleCnt="0">
        <dgm:presLayoutVars>
          <dgm:chMax val="1"/>
          <dgm:dir/>
          <dgm:animLvl val="ctr"/>
          <dgm:resizeHandles val="exact"/>
        </dgm:presLayoutVars>
      </dgm:prSet>
      <dgm:spPr/>
    </dgm:pt>
    <dgm:pt modelId="{B5F03A37-3809-4727-B528-B00542473485}" type="pres">
      <dgm:prSet presAssocID="{17F75106-FCA6-4C4E-A846-0F14BB6F2C06}" presName="centerShape" presStyleLbl="node0" presStyleIdx="0" presStyleCnt="1" custScaleX="226897" custScaleY="137633" custLinFactNeighborX="1012" custLinFactNeighborY="1563"/>
      <dgm:spPr/>
    </dgm:pt>
    <dgm:pt modelId="{9B02952A-2062-4F50-AE0C-7497E2934ECA}" type="pres">
      <dgm:prSet presAssocID="{206BE953-BB34-4F4A-A8D1-46925678C423}" presName="parTrans" presStyleLbl="sibTrans2D1" presStyleIdx="0" presStyleCnt="6" custScaleX="122841" custScaleY="100076"/>
      <dgm:spPr/>
    </dgm:pt>
    <dgm:pt modelId="{CF6F0AAF-D312-4735-A26D-A68D581743BB}" type="pres">
      <dgm:prSet presAssocID="{206BE953-BB34-4F4A-A8D1-46925678C423}" presName="connectorText" presStyleLbl="sibTrans2D1" presStyleIdx="0" presStyleCnt="6"/>
      <dgm:spPr/>
    </dgm:pt>
    <dgm:pt modelId="{825627D6-8EE0-4A52-BAAC-10F8AF009897}" type="pres">
      <dgm:prSet presAssocID="{A0F2CA56-3A33-4081-BAF4-F24115B0E8AA}" presName="node" presStyleLbl="node1" presStyleIdx="0" presStyleCnt="6" custScaleX="144245">
        <dgm:presLayoutVars>
          <dgm:bulletEnabled val="1"/>
        </dgm:presLayoutVars>
      </dgm:prSet>
      <dgm:spPr/>
    </dgm:pt>
    <dgm:pt modelId="{79A9C753-6420-477D-8969-5D2C55283BC4}" type="pres">
      <dgm:prSet presAssocID="{74BB88FE-53EE-4786-AE00-B927D5B8843B}" presName="parTrans" presStyleLbl="sibTrans2D1" presStyleIdx="1" presStyleCnt="6" custScaleX="91811"/>
      <dgm:spPr/>
    </dgm:pt>
    <dgm:pt modelId="{2D56DE23-1D82-44D6-B4F1-A8EEA2076C63}" type="pres">
      <dgm:prSet presAssocID="{74BB88FE-53EE-4786-AE00-B927D5B8843B}" presName="connectorText" presStyleLbl="sibTrans2D1" presStyleIdx="1" presStyleCnt="6"/>
      <dgm:spPr/>
    </dgm:pt>
    <dgm:pt modelId="{3FEB90B2-2584-42D6-AC11-0D9DD7AA89FE}" type="pres">
      <dgm:prSet presAssocID="{DEF7CF2D-CF51-4146-B141-5A7725F6E2BB}" presName="node" presStyleLbl="node1" presStyleIdx="1" presStyleCnt="6" custScaleX="159457" custRadScaleRad="149092" custRadScaleInc="5320">
        <dgm:presLayoutVars>
          <dgm:bulletEnabled val="1"/>
        </dgm:presLayoutVars>
      </dgm:prSet>
      <dgm:spPr/>
    </dgm:pt>
    <dgm:pt modelId="{5BE9A60F-9861-43F9-ADAB-96B06886D694}" type="pres">
      <dgm:prSet presAssocID="{C17AA34A-B0E7-4F90-8D30-2A8704040EC9}" presName="parTrans" presStyleLbl="sibTrans2D1" presStyleIdx="2" presStyleCnt="6" custScaleX="99617"/>
      <dgm:spPr/>
    </dgm:pt>
    <dgm:pt modelId="{30DCF538-48B9-4A41-8D1C-487864C8A5CE}" type="pres">
      <dgm:prSet presAssocID="{C17AA34A-B0E7-4F90-8D30-2A8704040EC9}" presName="connectorText" presStyleLbl="sibTrans2D1" presStyleIdx="2" presStyleCnt="6"/>
      <dgm:spPr/>
    </dgm:pt>
    <dgm:pt modelId="{5AAE68E6-3897-4BC6-A8BB-8B785C81B130}" type="pres">
      <dgm:prSet presAssocID="{F9C7C6AF-2C82-412A-9441-CFECC5A6AA12}" presName="node" presStyleLbl="node1" presStyleIdx="2" presStyleCnt="6" custScaleX="178128" custRadScaleRad="147229" custRadScaleInc="-7984">
        <dgm:presLayoutVars>
          <dgm:bulletEnabled val="1"/>
        </dgm:presLayoutVars>
      </dgm:prSet>
      <dgm:spPr/>
    </dgm:pt>
    <dgm:pt modelId="{1D43E1E2-F324-422B-B3ED-B449AC80F5DC}" type="pres">
      <dgm:prSet presAssocID="{ACD7AB2D-4B1A-49D5-AA89-36098810DA3D}" presName="parTrans" presStyleLbl="sibTrans2D1" presStyleIdx="3" presStyleCnt="6" custScaleX="162904" custLinFactNeighborX="14218" custLinFactNeighborY="1755"/>
      <dgm:spPr/>
    </dgm:pt>
    <dgm:pt modelId="{21C10473-A0CC-4B33-B8A2-C94C3B583D1B}" type="pres">
      <dgm:prSet presAssocID="{ACD7AB2D-4B1A-49D5-AA89-36098810DA3D}" presName="connectorText" presStyleLbl="sibTrans2D1" presStyleIdx="3" presStyleCnt="6"/>
      <dgm:spPr/>
    </dgm:pt>
    <dgm:pt modelId="{2CB25F97-91D0-45EF-AD0B-05B6544653E5}" type="pres">
      <dgm:prSet presAssocID="{C6A0F09E-7C6D-4D8B-9D4B-97F31995DBD8}" presName="node" presStyleLbl="node1" presStyleIdx="3" presStyleCnt="6" custScaleX="171250" custScaleY="100853">
        <dgm:presLayoutVars>
          <dgm:bulletEnabled val="1"/>
        </dgm:presLayoutVars>
      </dgm:prSet>
      <dgm:spPr/>
    </dgm:pt>
    <dgm:pt modelId="{DDA1204B-7232-4EC7-BEF0-82EA89A0FFEF}" type="pres">
      <dgm:prSet presAssocID="{20905FDA-C58A-40F5-903E-598245914281}" presName="parTrans" presStyleLbl="sibTrans2D1" presStyleIdx="4" presStyleCnt="6" custScaleX="94626"/>
      <dgm:spPr/>
    </dgm:pt>
    <dgm:pt modelId="{C5ABC56F-078A-4A51-9147-DA5F39480ED2}" type="pres">
      <dgm:prSet presAssocID="{20905FDA-C58A-40F5-903E-598245914281}" presName="connectorText" presStyleLbl="sibTrans2D1" presStyleIdx="4" presStyleCnt="6"/>
      <dgm:spPr/>
    </dgm:pt>
    <dgm:pt modelId="{C2F31B6B-0C29-4340-A3C3-07FC0A4C8534}" type="pres">
      <dgm:prSet presAssocID="{21567B6B-6780-4081-9F53-3DB5178F2602}" presName="node" presStyleLbl="node1" presStyleIdx="4" presStyleCnt="6" custScaleX="192325" custRadScaleRad="166086" custRadScaleInc="23282">
        <dgm:presLayoutVars>
          <dgm:bulletEnabled val="1"/>
        </dgm:presLayoutVars>
      </dgm:prSet>
      <dgm:spPr/>
    </dgm:pt>
    <dgm:pt modelId="{A6C94E0A-ABD7-4B5A-A7FC-71AC83D75B69}" type="pres">
      <dgm:prSet presAssocID="{5B96265E-AAA4-41DD-AEE6-78D535EEEE3F}" presName="parTrans" presStyleLbl="sibTrans2D1" presStyleIdx="5" presStyleCnt="6" custScaleX="91085"/>
      <dgm:spPr/>
    </dgm:pt>
    <dgm:pt modelId="{2EC50E02-8B27-4A79-8954-44DD29CF64CC}" type="pres">
      <dgm:prSet presAssocID="{5B96265E-AAA4-41DD-AEE6-78D535EEEE3F}" presName="connectorText" presStyleLbl="sibTrans2D1" presStyleIdx="5" presStyleCnt="6"/>
      <dgm:spPr/>
    </dgm:pt>
    <dgm:pt modelId="{03FD9864-2D73-4FA3-A0D8-274249628336}" type="pres">
      <dgm:prSet presAssocID="{6D0BBE15-B2E4-45EC-8C8E-979F1467A4ED}" presName="node" presStyleLbl="node1" presStyleIdx="5" presStyleCnt="6" custScaleX="153404" custRadScaleRad="153894" custRadScaleInc="-6636">
        <dgm:presLayoutVars>
          <dgm:bulletEnabled val="1"/>
        </dgm:presLayoutVars>
      </dgm:prSet>
      <dgm:spPr/>
    </dgm:pt>
  </dgm:ptLst>
  <dgm:cxnLst>
    <dgm:cxn modelId="{844F1103-0A25-4D9B-B7C2-CA8BB70B839C}" srcId="{17F75106-FCA6-4C4E-A846-0F14BB6F2C06}" destId="{DEF7CF2D-CF51-4146-B141-5A7725F6E2BB}" srcOrd="1" destOrd="0" parTransId="{74BB88FE-53EE-4786-AE00-B927D5B8843B}" sibTransId="{AB596787-6365-4AB5-A274-D23EF896930C}"/>
    <dgm:cxn modelId="{CB45E804-A9D4-49F3-8064-74021242E1BA}" srcId="{17F75106-FCA6-4C4E-A846-0F14BB6F2C06}" destId="{F9C7C6AF-2C82-412A-9441-CFECC5A6AA12}" srcOrd="2" destOrd="0" parTransId="{C17AA34A-B0E7-4F90-8D30-2A8704040EC9}" sibTransId="{381B036E-8FEB-4DDA-BDB1-9FEBEBCDD27F}"/>
    <dgm:cxn modelId="{2DDE1707-756A-4055-8282-10012AAB2EE6}" type="presOf" srcId="{5B96265E-AAA4-41DD-AEE6-78D535EEEE3F}" destId="{A6C94E0A-ABD7-4B5A-A7FC-71AC83D75B69}" srcOrd="0" destOrd="0" presId="urn:microsoft.com/office/officeart/2005/8/layout/radial5"/>
    <dgm:cxn modelId="{93C9821C-94C6-4C24-838B-5B758054DA0C}" srcId="{17F75106-FCA6-4C4E-A846-0F14BB6F2C06}" destId="{A0F2CA56-3A33-4081-BAF4-F24115B0E8AA}" srcOrd="0" destOrd="0" parTransId="{206BE953-BB34-4F4A-A8D1-46925678C423}" sibTransId="{2FED3D8D-A4BE-4F0F-A102-EA1EBBA420B5}"/>
    <dgm:cxn modelId="{20BB531D-BD17-49B8-89D9-5003835E9E90}" type="presOf" srcId="{206BE953-BB34-4F4A-A8D1-46925678C423}" destId="{9B02952A-2062-4F50-AE0C-7497E2934ECA}" srcOrd="0" destOrd="0" presId="urn:microsoft.com/office/officeart/2005/8/layout/radial5"/>
    <dgm:cxn modelId="{8101831E-EECA-43CD-BC28-028904F822DA}" type="presOf" srcId="{C17AA34A-B0E7-4F90-8D30-2A8704040EC9}" destId="{30DCF538-48B9-4A41-8D1C-487864C8A5CE}" srcOrd="1" destOrd="0" presId="urn:microsoft.com/office/officeart/2005/8/layout/radial5"/>
    <dgm:cxn modelId="{1CC79321-919F-4F86-B8F1-21656EE87208}" type="presOf" srcId="{DEF7CF2D-CF51-4146-B141-5A7725F6E2BB}" destId="{3FEB90B2-2584-42D6-AC11-0D9DD7AA89FE}" srcOrd="0" destOrd="0" presId="urn:microsoft.com/office/officeart/2005/8/layout/radial5"/>
    <dgm:cxn modelId="{AC4F6F29-245F-4B22-86B1-4474C776183C}" type="presOf" srcId="{6D0BBE15-B2E4-45EC-8C8E-979F1467A4ED}" destId="{03FD9864-2D73-4FA3-A0D8-274249628336}" srcOrd="0" destOrd="0" presId="urn:microsoft.com/office/officeart/2005/8/layout/radial5"/>
    <dgm:cxn modelId="{B0AF2640-8906-4C77-A6CF-443E08DAB85F}" type="presOf" srcId="{A0F2CA56-3A33-4081-BAF4-F24115B0E8AA}" destId="{825627D6-8EE0-4A52-BAAC-10F8AF009897}" srcOrd="0" destOrd="0" presId="urn:microsoft.com/office/officeart/2005/8/layout/radial5"/>
    <dgm:cxn modelId="{6516565D-2EF5-41DD-9C70-E4500F2379D7}" type="presOf" srcId="{17F75106-FCA6-4C4E-A846-0F14BB6F2C06}" destId="{B5F03A37-3809-4727-B528-B00542473485}" srcOrd="0" destOrd="0" presId="urn:microsoft.com/office/officeart/2005/8/layout/radial5"/>
    <dgm:cxn modelId="{8B2D1A62-7FE7-4F39-AE09-AC85F7C13E87}" type="presOf" srcId="{206BE953-BB34-4F4A-A8D1-46925678C423}" destId="{CF6F0AAF-D312-4735-A26D-A68D581743BB}" srcOrd="1" destOrd="0" presId="urn:microsoft.com/office/officeart/2005/8/layout/radial5"/>
    <dgm:cxn modelId="{A18ABA42-8EAD-46A5-8B8B-7BB6604E874D}" type="presOf" srcId="{20905FDA-C58A-40F5-903E-598245914281}" destId="{DDA1204B-7232-4EC7-BEF0-82EA89A0FFEF}" srcOrd="0" destOrd="0" presId="urn:microsoft.com/office/officeart/2005/8/layout/radial5"/>
    <dgm:cxn modelId="{FC2ABB64-6DF9-451B-85D7-D678C8391EBE}" type="presOf" srcId="{ACD7AB2D-4B1A-49D5-AA89-36098810DA3D}" destId="{21C10473-A0CC-4B33-B8A2-C94C3B583D1B}" srcOrd="1" destOrd="0" presId="urn:microsoft.com/office/officeart/2005/8/layout/radial5"/>
    <dgm:cxn modelId="{BC3BCC45-D20C-4975-BEC3-197594316616}" type="presOf" srcId="{707EB864-DA64-41AD-A78A-76F5F59F3FA5}" destId="{9B5E5576-42C9-4D7C-8F4B-6FE1AB7C0368}" srcOrd="0" destOrd="0" presId="urn:microsoft.com/office/officeart/2005/8/layout/radial5"/>
    <dgm:cxn modelId="{8F549047-1D62-40C6-A523-EB3ED1786C19}" type="presOf" srcId="{20905FDA-C58A-40F5-903E-598245914281}" destId="{C5ABC56F-078A-4A51-9147-DA5F39480ED2}" srcOrd="1" destOrd="0" presId="urn:microsoft.com/office/officeart/2005/8/layout/radial5"/>
    <dgm:cxn modelId="{9F8F5C69-8ECF-4CDE-A58B-F8CE0D5BF41C}" srcId="{17F75106-FCA6-4C4E-A846-0F14BB6F2C06}" destId="{6D0BBE15-B2E4-45EC-8C8E-979F1467A4ED}" srcOrd="5" destOrd="0" parTransId="{5B96265E-AAA4-41DD-AEE6-78D535EEEE3F}" sibTransId="{3C402233-6DC8-4984-9F4A-F05E696427E8}"/>
    <dgm:cxn modelId="{3A3C5E69-AE77-47CE-8637-857B1671AD51}" srcId="{17F75106-FCA6-4C4E-A846-0F14BB6F2C06}" destId="{21567B6B-6780-4081-9F53-3DB5178F2602}" srcOrd="4" destOrd="0" parTransId="{20905FDA-C58A-40F5-903E-598245914281}" sibTransId="{89DC896C-76A2-4986-9931-084FB13CF859}"/>
    <dgm:cxn modelId="{9681727C-EF17-4515-896D-7259E3DD3E93}" type="presOf" srcId="{74BB88FE-53EE-4786-AE00-B927D5B8843B}" destId="{2D56DE23-1D82-44D6-B4F1-A8EEA2076C63}" srcOrd="1" destOrd="0" presId="urn:microsoft.com/office/officeart/2005/8/layout/radial5"/>
    <dgm:cxn modelId="{23DDCE8E-118F-4839-9BC2-38B2F9157BCE}" type="presOf" srcId="{ACD7AB2D-4B1A-49D5-AA89-36098810DA3D}" destId="{1D43E1E2-F324-422B-B3ED-B449AC80F5DC}" srcOrd="0" destOrd="0" presId="urn:microsoft.com/office/officeart/2005/8/layout/radial5"/>
    <dgm:cxn modelId="{C5250099-AD28-4D79-B267-74A8431F6D7D}" type="presOf" srcId="{F9C7C6AF-2C82-412A-9441-CFECC5A6AA12}" destId="{5AAE68E6-3897-4BC6-A8BB-8B785C81B130}" srcOrd="0" destOrd="0" presId="urn:microsoft.com/office/officeart/2005/8/layout/radial5"/>
    <dgm:cxn modelId="{5210A59C-E481-4898-99C4-26F07C69D76D}" srcId="{17F75106-FCA6-4C4E-A846-0F14BB6F2C06}" destId="{C6A0F09E-7C6D-4D8B-9D4B-97F31995DBD8}" srcOrd="3" destOrd="0" parTransId="{ACD7AB2D-4B1A-49D5-AA89-36098810DA3D}" sibTransId="{30FC4FC2-DEE9-46A9-AE7B-E3FEC013DFC0}"/>
    <dgm:cxn modelId="{0857B0AA-B20A-4D37-8AD0-3F2935234D74}" type="presOf" srcId="{74BB88FE-53EE-4786-AE00-B927D5B8843B}" destId="{79A9C753-6420-477D-8969-5D2C55283BC4}" srcOrd="0" destOrd="0" presId="urn:microsoft.com/office/officeart/2005/8/layout/radial5"/>
    <dgm:cxn modelId="{A376FAB3-F4EC-4802-85C7-8BA25E15F197}" type="presOf" srcId="{C17AA34A-B0E7-4F90-8D30-2A8704040EC9}" destId="{5BE9A60F-9861-43F9-ADAB-96B06886D694}" srcOrd="0" destOrd="0" presId="urn:microsoft.com/office/officeart/2005/8/layout/radial5"/>
    <dgm:cxn modelId="{B8FDCBB6-1BCE-467C-A06A-E6B19D756550}" srcId="{707EB864-DA64-41AD-A78A-76F5F59F3FA5}" destId="{17F75106-FCA6-4C4E-A846-0F14BB6F2C06}" srcOrd="0" destOrd="0" parTransId="{3A95772D-A97D-4119-B62A-055176C71B6E}" sibTransId="{235BA524-91A1-4A6F-AA92-527A02279956}"/>
    <dgm:cxn modelId="{E630D5BB-7822-48B8-BB83-A4524390B32B}" type="presOf" srcId="{21567B6B-6780-4081-9F53-3DB5178F2602}" destId="{C2F31B6B-0C29-4340-A3C3-07FC0A4C8534}" srcOrd="0" destOrd="0" presId="urn:microsoft.com/office/officeart/2005/8/layout/radial5"/>
    <dgm:cxn modelId="{0A6BE6CE-B922-4AF6-9238-49CE4566D2CB}" type="presOf" srcId="{C6A0F09E-7C6D-4D8B-9D4B-97F31995DBD8}" destId="{2CB25F97-91D0-45EF-AD0B-05B6544653E5}" srcOrd="0" destOrd="0" presId="urn:microsoft.com/office/officeart/2005/8/layout/radial5"/>
    <dgm:cxn modelId="{D8D833E3-A21F-4B28-A234-A19CAC4C37E0}" type="presOf" srcId="{5B96265E-AAA4-41DD-AEE6-78D535EEEE3F}" destId="{2EC50E02-8B27-4A79-8954-44DD29CF64CC}" srcOrd="1" destOrd="0" presId="urn:microsoft.com/office/officeart/2005/8/layout/radial5"/>
    <dgm:cxn modelId="{EA6815A1-D8DC-4532-B448-235D7FCB57E3}" type="presParOf" srcId="{9B5E5576-42C9-4D7C-8F4B-6FE1AB7C0368}" destId="{B5F03A37-3809-4727-B528-B00542473485}" srcOrd="0" destOrd="0" presId="urn:microsoft.com/office/officeart/2005/8/layout/radial5"/>
    <dgm:cxn modelId="{09FB057F-CCE3-4674-8AD3-1EF854C9B67A}" type="presParOf" srcId="{9B5E5576-42C9-4D7C-8F4B-6FE1AB7C0368}" destId="{9B02952A-2062-4F50-AE0C-7497E2934ECA}" srcOrd="1" destOrd="0" presId="urn:microsoft.com/office/officeart/2005/8/layout/radial5"/>
    <dgm:cxn modelId="{2D771F3D-DFDC-4959-93E9-FE6A134F7606}" type="presParOf" srcId="{9B02952A-2062-4F50-AE0C-7497E2934ECA}" destId="{CF6F0AAF-D312-4735-A26D-A68D581743BB}" srcOrd="0" destOrd="0" presId="urn:microsoft.com/office/officeart/2005/8/layout/radial5"/>
    <dgm:cxn modelId="{F83B37CF-D1C6-4A92-BF21-D9FA7222974E}" type="presParOf" srcId="{9B5E5576-42C9-4D7C-8F4B-6FE1AB7C0368}" destId="{825627D6-8EE0-4A52-BAAC-10F8AF009897}" srcOrd="2" destOrd="0" presId="urn:microsoft.com/office/officeart/2005/8/layout/radial5"/>
    <dgm:cxn modelId="{48C8E873-42CB-4D1E-818C-635AFE4B7DCF}" type="presParOf" srcId="{9B5E5576-42C9-4D7C-8F4B-6FE1AB7C0368}" destId="{79A9C753-6420-477D-8969-5D2C55283BC4}" srcOrd="3" destOrd="0" presId="urn:microsoft.com/office/officeart/2005/8/layout/radial5"/>
    <dgm:cxn modelId="{CB3BB1DF-2BB7-455F-A511-C92D870B5C25}" type="presParOf" srcId="{79A9C753-6420-477D-8969-5D2C55283BC4}" destId="{2D56DE23-1D82-44D6-B4F1-A8EEA2076C63}" srcOrd="0" destOrd="0" presId="urn:microsoft.com/office/officeart/2005/8/layout/radial5"/>
    <dgm:cxn modelId="{6985620A-5165-4622-9B8A-D0FDD23ED4E0}" type="presParOf" srcId="{9B5E5576-42C9-4D7C-8F4B-6FE1AB7C0368}" destId="{3FEB90B2-2584-42D6-AC11-0D9DD7AA89FE}" srcOrd="4" destOrd="0" presId="urn:microsoft.com/office/officeart/2005/8/layout/radial5"/>
    <dgm:cxn modelId="{0351BEC8-4F6A-45A8-B4EE-9C7229AC6E15}" type="presParOf" srcId="{9B5E5576-42C9-4D7C-8F4B-6FE1AB7C0368}" destId="{5BE9A60F-9861-43F9-ADAB-96B06886D694}" srcOrd="5" destOrd="0" presId="urn:microsoft.com/office/officeart/2005/8/layout/radial5"/>
    <dgm:cxn modelId="{BFAFFDF5-13D0-4E9E-8AAA-C1DB6AF0E571}" type="presParOf" srcId="{5BE9A60F-9861-43F9-ADAB-96B06886D694}" destId="{30DCF538-48B9-4A41-8D1C-487864C8A5CE}" srcOrd="0" destOrd="0" presId="urn:microsoft.com/office/officeart/2005/8/layout/radial5"/>
    <dgm:cxn modelId="{0A5CF58E-095B-42B8-93B2-DE92DF1EF070}" type="presParOf" srcId="{9B5E5576-42C9-4D7C-8F4B-6FE1AB7C0368}" destId="{5AAE68E6-3897-4BC6-A8BB-8B785C81B130}" srcOrd="6" destOrd="0" presId="urn:microsoft.com/office/officeart/2005/8/layout/radial5"/>
    <dgm:cxn modelId="{ABA8DA2E-D6E8-4DEA-B313-26E9AE28A9C5}" type="presParOf" srcId="{9B5E5576-42C9-4D7C-8F4B-6FE1AB7C0368}" destId="{1D43E1E2-F324-422B-B3ED-B449AC80F5DC}" srcOrd="7" destOrd="0" presId="urn:microsoft.com/office/officeart/2005/8/layout/radial5"/>
    <dgm:cxn modelId="{EB5221BB-44E5-4BC6-94EA-A015A0857A54}" type="presParOf" srcId="{1D43E1E2-F324-422B-B3ED-B449AC80F5DC}" destId="{21C10473-A0CC-4B33-B8A2-C94C3B583D1B}" srcOrd="0" destOrd="0" presId="urn:microsoft.com/office/officeart/2005/8/layout/radial5"/>
    <dgm:cxn modelId="{64647A37-3623-4D03-90F8-1AE81F9BDD73}" type="presParOf" srcId="{9B5E5576-42C9-4D7C-8F4B-6FE1AB7C0368}" destId="{2CB25F97-91D0-45EF-AD0B-05B6544653E5}" srcOrd="8" destOrd="0" presId="urn:microsoft.com/office/officeart/2005/8/layout/radial5"/>
    <dgm:cxn modelId="{309E671B-6B71-48E6-85A9-4E78713314A8}" type="presParOf" srcId="{9B5E5576-42C9-4D7C-8F4B-6FE1AB7C0368}" destId="{DDA1204B-7232-4EC7-BEF0-82EA89A0FFEF}" srcOrd="9" destOrd="0" presId="urn:microsoft.com/office/officeart/2005/8/layout/radial5"/>
    <dgm:cxn modelId="{0E59ECFA-5F10-4D6B-9BD7-5F8587A2E7A8}" type="presParOf" srcId="{DDA1204B-7232-4EC7-BEF0-82EA89A0FFEF}" destId="{C5ABC56F-078A-4A51-9147-DA5F39480ED2}" srcOrd="0" destOrd="0" presId="urn:microsoft.com/office/officeart/2005/8/layout/radial5"/>
    <dgm:cxn modelId="{3F175B1D-D21A-4433-B2CA-D120A3465A6C}" type="presParOf" srcId="{9B5E5576-42C9-4D7C-8F4B-6FE1AB7C0368}" destId="{C2F31B6B-0C29-4340-A3C3-07FC0A4C8534}" srcOrd="10" destOrd="0" presId="urn:microsoft.com/office/officeart/2005/8/layout/radial5"/>
    <dgm:cxn modelId="{6EFEC644-A9BF-4260-A49B-06A97D2877FB}" type="presParOf" srcId="{9B5E5576-42C9-4D7C-8F4B-6FE1AB7C0368}" destId="{A6C94E0A-ABD7-4B5A-A7FC-71AC83D75B69}" srcOrd="11" destOrd="0" presId="urn:microsoft.com/office/officeart/2005/8/layout/radial5"/>
    <dgm:cxn modelId="{3F5D394B-DC1B-4B32-BE34-3B6B52B958E6}" type="presParOf" srcId="{A6C94E0A-ABD7-4B5A-A7FC-71AC83D75B69}" destId="{2EC50E02-8B27-4A79-8954-44DD29CF64CC}" srcOrd="0" destOrd="0" presId="urn:microsoft.com/office/officeart/2005/8/layout/radial5"/>
    <dgm:cxn modelId="{3E95CFF9-1287-4D9F-A0F0-613909A864F7}" type="presParOf" srcId="{9B5E5576-42C9-4D7C-8F4B-6FE1AB7C0368}" destId="{03FD9864-2D73-4FA3-A0D8-274249628336}" srcOrd="12" destOrd="0" presId="urn:microsoft.com/office/officeart/2005/8/layout/radial5"/>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5F03A37-3809-4727-B528-B00542473485}">
      <dsp:nvSpPr>
        <dsp:cNvPr id="0" name=""/>
        <dsp:cNvSpPr/>
      </dsp:nvSpPr>
      <dsp:spPr>
        <a:xfrm>
          <a:off x="2549904" y="679028"/>
          <a:ext cx="1227163" cy="744382"/>
        </a:xfrm>
        <a:prstGeom prst="ellipse">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solidFill>
                <a:sysClr val="windowText" lastClr="000000"/>
              </a:solidFill>
            </a:rPr>
            <a:t>The </a:t>
          </a:r>
          <a:r>
            <a:rPr lang="en-GB" sz="1000" b="1" kern="1200">
              <a:solidFill>
                <a:sysClr val="windowText" lastClr="000000"/>
              </a:solidFill>
            </a:rPr>
            <a:t>function of management (Henri </a:t>
          </a:r>
          <a:r>
            <a:rPr lang="en-GB" sz="1200" b="1" kern="1200">
              <a:solidFill>
                <a:sysClr val="windowText" lastClr="000000"/>
              </a:solidFill>
            </a:rPr>
            <a:t>Fayol)</a:t>
          </a:r>
        </a:p>
      </dsp:txBody>
      <dsp:txXfrm>
        <a:off x="2729618" y="788040"/>
        <a:ext cx="867735" cy="526358"/>
      </dsp:txXfrm>
    </dsp:sp>
    <dsp:sp modelId="{9B02952A-2062-4F50-AE0C-7497E2934ECA}">
      <dsp:nvSpPr>
        <dsp:cNvPr id="0" name=""/>
        <dsp:cNvSpPr/>
      </dsp:nvSpPr>
      <dsp:spPr>
        <a:xfrm rot="16132538">
          <a:off x="3109804" y="519919"/>
          <a:ext cx="90119" cy="184027"/>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3123587" y="570239"/>
        <a:ext cx="63083" cy="110417"/>
      </dsp:txXfrm>
    </dsp:sp>
    <dsp:sp modelId="{825627D6-8EE0-4A52-BAAC-10F8AF009897}">
      <dsp:nvSpPr>
        <dsp:cNvPr id="0" name=""/>
        <dsp:cNvSpPr/>
      </dsp:nvSpPr>
      <dsp:spPr>
        <a:xfrm>
          <a:off x="2758086" y="-160"/>
          <a:ext cx="780143" cy="540846"/>
        </a:xfrm>
        <a:prstGeom prst="ellipse">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solidFill>
                <a:srgbClr val="FF0000"/>
              </a:solidFill>
            </a:rPr>
            <a:t>Plan</a:t>
          </a:r>
        </a:p>
      </dsp:txBody>
      <dsp:txXfrm>
        <a:off x="2872335" y="79045"/>
        <a:ext cx="551645" cy="382436"/>
      </dsp:txXfrm>
    </dsp:sp>
    <dsp:sp modelId="{79A9C753-6420-477D-8969-5D2C55283BC4}">
      <dsp:nvSpPr>
        <dsp:cNvPr id="0" name=""/>
        <dsp:cNvSpPr/>
      </dsp:nvSpPr>
      <dsp:spPr>
        <a:xfrm rot="19810007">
          <a:off x="3653064" y="644139"/>
          <a:ext cx="119881" cy="183887"/>
        </a:xfrm>
        <a:prstGeom prst="rightArrow">
          <a:avLst>
            <a:gd name="adj1" fmla="val 60000"/>
            <a:gd name="adj2" fmla="val 50000"/>
          </a:avLst>
        </a:prstGeom>
        <a:solidFill>
          <a:schemeClr val="accent5">
            <a:hueOff val="-1986775"/>
            <a:satOff val="7962"/>
            <a:lumOff val="1726"/>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3655447" y="689862"/>
        <a:ext cx="83917" cy="110333"/>
      </dsp:txXfrm>
    </dsp:sp>
    <dsp:sp modelId="{3FEB90B2-2584-42D6-AC11-0D9DD7AA89FE}">
      <dsp:nvSpPr>
        <dsp:cNvPr id="0" name=""/>
        <dsp:cNvSpPr/>
      </dsp:nvSpPr>
      <dsp:spPr>
        <a:xfrm>
          <a:off x="3710079" y="220050"/>
          <a:ext cx="862416" cy="540846"/>
        </a:xfrm>
        <a:prstGeom prst="ellipse">
          <a:avLst/>
        </a:prstGeom>
        <a:solidFill>
          <a:schemeClr val="accent5">
            <a:hueOff val="-1986775"/>
            <a:satOff val="7962"/>
            <a:lumOff val="172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solidFill>
                <a:schemeClr val="tx2"/>
              </a:solidFill>
            </a:rPr>
            <a:t>Organise</a:t>
          </a:r>
        </a:p>
      </dsp:txBody>
      <dsp:txXfrm>
        <a:off x="3836377" y="299255"/>
        <a:ext cx="609820" cy="382436"/>
      </dsp:txXfrm>
    </dsp:sp>
    <dsp:sp modelId="{5BE9A60F-9861-43F9-ADAB-96B06886D694}">
      <dsp:nvSpPr>
        <dsp:cNvPr id="0" name=""/>
        <dsp:cNvSpPr/>
      </dsp:nvSpPr>
      <dsp:spPr>
        <a:xfrm rot="1612544">
          <a:off x="3661627" y="1233370"/>
          <a:ext cx="85394" cy="183887"/>
        </a:xfrm>
        <a:prstGeom prst="rightArrow">
          <a:avLst>
            <a:gd name="adj1" fmla="val 60000"/>
            <a:gd name="adj2" fmla="val 50000"/>
          </a:avLst>
        </a:prstGeom>
        <a:solidFill>
          <a:schemeClr val="accent5">
            <a:hueOff val="-3973551"/>
            <a:satOff val="15924"/>
            <a:lumOff val="3451"/>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3663011" y="1264357"/>
        <a:ext cx="59776" cy="110333"/>
      </dsp:txXfrm>
    </dsp:sp>
    <dsp:sp modelId="{5AAE68E6-3897-4BC6-A8BB-8B785C81B130}">
      <dsp:nvSpPr>
        <dsp:cNvPr id="0" name=""/>
        <dsp:cNvSpPr/>
      </dsp:nvSpPr>
      <dsp:spPr>
        <a:xfrm>
          <a:off x="3654481" y="1273754"/>
          <a:ext cx="963398" cy="540846"/>
        </a:xfrm>
        <a:prstGeom prst="ellipse">
          <a:avLst/>
        </a:prstGeom>
        <a:solidFill>
          <a:schemeClr val="accent5">
            <a:hueOff val="-3973551"/>
            <a:satOff val="15924"/>
            <a:lumOff val="345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solidFill>
                <a:schemeClr val="accent6">
                  <a:lumMod val="75000"/>
                </a:schemeClr>
              </a:solidFill>
            </a:rPr>
            <a:t>Delegate</a:t>
          </a:r>
        </a:p>
      </dsp:txBody>
      <dsp:txXfrm>
        <a:off x="3795567" y="1352959"/>
        <a:ext cx="681226" cy="382436"/>
      </dsp:txXfrm>
    </dsp:sp>
    <dsp:sp modelId="{1D43E1E2-F324-422B-B3ED-B449AC80F5DC}">
      <dsp:nvSpPr>
        <dsp:cNvPr id="0" name=""/>
        <dsp:cNvSpPr/>
      </dsp:nvSpPr>
      <dsp:spPr>
        <a:xfrm rot="5471815">
          <a:off x="3123182" y="1377703"/>
          <a:ext cx="76634" cy="183887"/>
        </a:xfrm>
        <a:prstGeom prst="rightArrow">
          <a:avLst>
            <a:gd name="adj1" fmla="val 60000"/>
            <a:gd name="adj2" fmla="val 50000"/>
          </a:avLst>
        </a:prstGeom>
        <a:solidFill>
          <a:schemeClr val="accent5">
            <a:hueOff val="-5960326"/>
            <a:satOff val="23887"/>
            <a:lumOff val="5177"/>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3134917" y="1402988"/>
        <a:ext cx="53644" cy="110333"/>
      </dsp:txXfrm>
    </dsp:sp>
    <dsp:sp modelId="{2CB25F97-91D0-45EF-AD0B-05B6544653E5}">
      <dsp:nvSpPr>
        <dsp:cNvPr id="0" name=""/>
        <dsp:cNvSpPr/>
      </dsp:nvSpPr>
      <dsp:spPr>
        <a:xfrm>
          <a:off x="2685059" y="1512100"/>
          <a:ext cx="926198" cy="545459"/>
        </a:xfrm>
        <a:prstGeom prst="ellipse">
          <a:avLst/>
        </a:prstGeom>
        <a:solidFill>
          <a:schemeClr val="accent5">
            <a:hueOff val="-5960326"/>
            <a:satOff val="23887"/>
            <a:lumOff val="517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solidFill>
                <a:srgbClr val="7030A0"/>
              </a:solidFill>
            </a:rPr>
            <a:t>Command</a:t>
          </a:r>
          <a:r>
            <a:rPr lang="en-GB" sz="800" kern="1200"/>
            <a:t> </a:t>
          </a:r>
        </a:p>
      </dsp:txBody>
      <dsp:txXfrm>
        <a:off x="2820698" y="1591981"/>
        <a:ext cx="654920" cy="385697"/>
      </dsp:txXfrm>
    </dsp:sp>
    <dsp:sp modelId="{DDA1204B-7232-4EC7-BEF0-82EA89A0FFEF}">
      <dsp:nvSpPr>
        <dsp:cNvPr id="0" name=""/>
        <dsp:cNvSpPr/>
      </dsp:nvSpPr>
      <dsp:spPr>
        <a:xfrm rot="9494705">
          <a:off x="2463822" y="1211787"/>
          <a:ext cx="133789" cy="183887"/>
        </a:xfrm>
        <a:prstGeom prst="rightArrow">
          <a:avLst>
            <a:gd name="adj1" fmla="val 60000"/>
            <a:gd name="adj2" fmla="val 50000"/>
          </a:avLst>
        </a:prstGeom>
        <a:solidFill>
          <a:schemeClr val="accent5">
            <a:hueOff val="-7947101"/>
            <a:satOff val="31849"/>
            <a:lumOff val="6902"/>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2502530" y="1241126"/>
        <a:ext cx="93652" cy="110333"/>
      </dsp:txXfrm>
    </dsp:sp>
    <dsp:sp modelId="{C2F31B6B-0C29-4340-A3C3-07FC0A4C8534}">
      <dsp:nvSpPr>
        <dsp:cNvPr id="0" name=""/>
        <dsp:cNvSpPr/>
      </dsp:nvSpPr>
      <dsp:spPr>
        <a:xfrm>
          <a:off x="1470441" y="1248873"/>
          <a:ext cx="1040182" cy="540846"/>
        </a:xfrm>
        <a:prstGeom prst="ellipse">
          <a:avLst/>
        </a:prstGeom>
        <a:solidFill>
          <a:schemeClr val="accent5">
            <a:hueOff val="-7947101"/>
            <a:satOff val="31849"/>
            <a:lumOff val="6902"/>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solidFill>
                <a:srgbClr val="00B050"/>
              </a:solidFill>
            </a:rPr>
            <a:t>Co-ordinate</a:t>
          </a:r>
        </a:p>
      </dsp:txBody>
      <dsp:txXfrm>
        <a:off x="1622772" y="1328078"/>
        <a:ext cx="735520" cy="382436"/>
      </dsp:txXfrm>
    </dsp:sp>
    <dsp:sp modelId="{A6C94E0A-ABD7-4B5A-A7FC-71AC83D75B69}">
      <dsp:nvSpPr>
        <dsp:cNvPr id="0" name=""/>
        <dsp:cNvSpPr/>
      </dsp:nvSpPr>
      <dsp:spPr>
        <a:xfrm rot="12520131">
          <a:off x="2502010" y="638306"/>
          <a:ext cx="148911" cy="183887"/>
        </a:xfrm>
        <a:prstGeom prst="rightArrow">
          <a:avLst>
            <a:gd name="adj1" fmla="val 60000"/>
            <a:gd name="adj2" fmla="val 50000"/>
          </a:avLst>
        </a:prstGeom>
        <a:solidFill>
          <a:schemeClr val="accent5">
            <a:hueOff val="-9933876"/>
            <a:satOff val="39811"/>
            <a:lumOff val="8628"/>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2543945" y="685799"/>
        <a:ext cx="104238" cy="110333"/>
      </dsp:txXfrm>
    </dsp:sp>
    <dsp:sp modelId="{03FD9864-2D73-4FA3-A0D8-274249628336}">
      <dsp:nvSpPr>
        <dsp:cNvPr id="0" name=""/>
        <dsp:cNvSpPr/>
      </dsp:nvSpPr>
      <dsp:spPr>
        <a:xfrm>
          <a:off x="1704406" y="209829"/>
          <a:ext cx="829679" cy="540846"/>
        </a:xfrm>
        <a:prstGeom prst="ellipse">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solidFill>
                <a:schemeClr val="accent2">
                  <a:lumMod val="50000"/>
                </a:schemeClr>
              </a:solidFill>
            </a:rPr>
            <a:t>Control</a:t>
          </a:r>
        </a:p>
      </dsp:txBody>
      <dsp:txXfrm>
        <a:off x="1825910" y="289034"/>
        <a:ext cx="586671" cy="382436"/>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Hen49</b:Tag>
    <b:SourceType>Book</b:SourceType>
    <b:Guid>{654EE3F4-B271-4C2A-B244-0634986F0919}</b:Guid>
    <b:LCID>en-GB</b:LCID>
    <b:Author>
      <b:Author>
        <b:NameList>
          <b:Person>
            <b:Last>Fayol</b:Last>
            <b:First>Henri</b:First>
          </b:Person>
        </b:NameList>
      </b:Author>
    </b:Author>
    <b:Title>General and industrial management</b:Title>
    <b:Year>1949</b:Year>
    <b:Publisher>Pitment</b:Publisher>
    <b:RefOrder>1</b:RefOrder>
  </b:Source>
</b:Sources>
</file>

<file path=customXml/itemProps1.xml><?xml version="1.0" encoding="utf-8"?>
<ds:datastoreItem xmlns:ds="http://schemas.openxmlformats.org/officeDocument/2006/customXml" ds:itemID="{834739B5-06CA-4330-8641-F343522556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2547</TotalTime>
  <Pages>1</Pages>
  <Words>3880</Words>
  <Characters>22122</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INTRODUCING TO MODERN WORKPLACE - Case study Tesco</vt:lpstr>
    </vt:vector>
  </TitlesOfParts>
  <Company/>
  <LinksUpToDate>false</LinksUpToDate>
  <CharactersWithSpaces>25951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INTRODUCING TO MODERN WORKPLACE - Case study Tesco</dc:title>
  <dc:subject/>
  <dc:creator>Liliya Hristova</dc:creator>
  <cp:keywords/>
  <dc:description/>
  <cp:lastModifiedBy>Liliya Hristova</cp:lastModifiedBy>
  <cp:revision>28</cp:revision>
  <dcterms:created xsi:type="dcterms:W3CDTF">2019-12-05T22:44:00Z</dcterms:created>
  <dcterms:modified xsi:type="dcterms:W3CDTF">2019-12-11T15:02:00Z</dcterms:modified>
</cp:coreProperties>
</file>