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6FDD1" w14:textId="77777777" w:rsidR="0039453A" w:rsidRPr="00DD5046" w:rsidRDefault="0039453A" w:rsidP="00DD5046">
      <w:pPr>
        <w:spacing w:line="480" w:lineRule="auto"/>
      </w:pPr>
    </w:p>
    <w:p w14:paraId="2606FDD2" w14:textId="77777777" w:rsidR="0039453A" w:rsidRPr="00DD5046" w:rsidRDefault="0039453A" w:rsidP="00DD5046">
      <w:pPr>
        <w:tabs>
          <w:tab w:val="left" w:pos="1590"/>
          <w:tab w:val="left" w:pos="7830"/>
        </w:tabs>
        <w:spacing w:line="480" w:lineRule="auto"/>
      </w:pPr>
      <w:r w:rsidRPr="00DD5046">
        <w:tab/>
      </w:r>
      <w:r w:rsidR="00CB729D" w:rsidRPr="00DD5046">
        <w:tab/>
      </w:r>
    </w:p>
    <w:p w14:paraId="2606FDD3" w14:textId="77777777" w:rsidR="0039453A" w:rsidRPr="00DD5046" w:rsidRDefault="0039453A" w:rsidP="00DD5046">
      <w:pPr>
        <w:spacing w:line="480" w:lineRule="auto"/>
      </w:pPr>
    </w:p>
    <w:p w14:paraId="2606FDD4" w14:textId="77777777" w:rsidR="0039453A" w:rsidRPr="00E27F41" w:rsidRDefault="0039453A" w:rsidP="00DD5046">
      <w:pPr>
        <w:spacing w:line="480" w:lineRule="auto"/>
        <w:jc w:val="center"/>
        <w:rPr>
          <w:b/>
          <w:bCs/>
          <w:sz w:val="40"/>
          <w:szCs w:val="40"/>
        </w:rPr>
      </w:pPr>
      <w:r w:rsidRPr="00E27F41">
        <w:rPr>
          <w:b/>
          <w:bCs/>
          <w:sz w:val="40"/>
          <w:szCs w:val="40"/>
        </w:rPr>
        <w:t>ANALYSIS OF TELSA</w:t>
      </w:r>
    </w:p>
    <w:p w14:paraId="2606FDD5" w14:textId="16958EC5" w:rsidR="00CA136B" w:rsidRPr="00E27F41" w:rsidRDefault="005E2BB4" w:rsidP="00DD5046">
      <w:pPr>
        <w:spacing w:line="480" w:lineRule="auto"/>
        <w:jc w:val="center"/>
        <w:rPr>
          <w:b/>
          <w:bCs/>
          <w:sz w:val="40"/>
          <w:szCs w:val="40"/>
        </w:rPr>
      </w:pPr>
      <w:r w:rsidRPr="00533E08">
        <w:rPr>
          <w:noProof/>
          <w:sz w:val="40"/>
          <w:szCs w:val="40"/>
        </w:rPr>
        <w:drawing>
          <wp:anchor distT="0" distB="0" distL="114300" distR="114300" simplePos="0" relativeHeight="251659264" behindDoc="1" locked="0" layoutInCell="1" allowOverlap="1" wp14:anchorId="7F7B2481" wp14:editId="387556A1">
            <wp:simplePos x="0" y="0"/>
            <wp:positionH relativeFrom="column">
              <wp:posOffset>1733550</wp:posOffset>
            </wp:positionH>
            <wp:positionV relativeFrom="paragraph">
              <wp:posOffset>12065</wp:posOffset>
            </wp:positionV>
            <wp:extent cx="2571750" cy="1711325"/>
            <wp:effectExtent l="0" t="0" r="0" b="3175"/>
            <wp:wrapTight wrapText="bothSides">
              <wp:wrapPolygon edited="0">
                <wp:start x="0" y="0"/>
                <wp:lineTo x="0" y="21400"/>
                <wp:lineTo x="21440" y="21400"/>
                <wp:lineTo x="21440" y="0"/>
                <wp:lineTo x="0" y="0"/>
              </wp:wrapPolygon>
            </wp:wrapTight>
            <wp:docPr id="1" name="Picture 1" descr="University of Wales Trinity Saint David | TARGET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ARGETcare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750" cy="1711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06FDD6" w14:textId="11D0E95F" w:rsidR="00CA136B" w:rsidRPr="00E27F41" w:rsidRDefault="00CA136B" w:rsidP="00DD5046">
      <w:pPr>
        <w:spacing w:line="480" w:lineRule="auto"/>
        <w:jc w:val="center"/>
        <w:rPr>
          <w:b/>
          <w:bCs/>
          <w:sz w:val="40"/>
          <w:szCs w:val="40"/>
        </w:rPr>
      </w:pPr>
    </w:p>
    <w:p w14:paraId="2606FDD7" w14:textId="77777777" w:rsidR="0039453A" w:rsidRPr="00E27F41" w:rsidRDefault="0039453A" w:rsidP="00DD5046">
      <w:pPr>
        <w:spacing w:line="480" w:lineRule="auto"/>
        <w:jc w:val="center"/>
        <w:rPr>
          <w:b/>
          <w:bCs/>
          <w:sz w:val="40"/>
          <w:szCs w:val="40"/>
        </w:rPr>
      </w:pPr>
    </w:p>
    <w:p w14:paraId="3B00C935" w14:textId="77777777" w:rsidR="007F7DB7" w:rsidRPr="00E27F41" w:rsidRDefault="007F7DB7" w:rsidP="007F7DB7">
      <w:pPr>
        <w:spacing w:line="480" w:lineRule="auto"/>
        <w:jc w:val="center"/>
        <w:rPr>
          <w:b/>
          <w:bCs/>
          <w:sz w:val="40"/>
          <w:szCs w:val="40"/>
        </w:rPr>
      </w:pPr>
      <w:r w:rsidRPr="00E27F41">
        <w:rPr>
          <w:b/>
          <w:bCs/>
          <w:sz w:val="40"/>
          <w:szCs w:val="40"/>
        </w:rPr>
        <w:t>Course: BA Business Management</w:t>
      </w:r>
    </w:p>
    <w:p w14:paraId="2833B951" w14:textId="77D77AA7" w:rsidR="007F7DB7" w:rsidRPr="00E27F41" w:rsidRDefault="007F7DB7" w:rsidP="007F7DB7">
      <w:pPr>
        <w:spacing w:line="480" w:lineRule="auto"/>
        <w:jc w:val="center"/>
        <w:rPr>
          <w:b/>
          <w:bCs/>
          <w:sz w:val="40"/>
          <w:szCs w:val="40"/>
        </w:rPr>
      </w:pPr>
      <w:r w:rsidRPr="00E27F41">
        <w:rPr>
          <w:b/>
          <w:bCs/>
          <w:sz w:val="40"/>
          <w:szCs w:val="40"/>
        </w:rPr>
        <w:t xml:space="preserve">Module name: </w:t>
      </w:r>
      <w:r w:rsidR="006A7E84" w:rsidRPr="00E27F41">
        <w:rPr>
          <w:b/>
          <w:bCs/>
          <w:sz w:val="40"/>
          <w:szCs w:val="40"/>
        </w:rPr>
        <w:t>The Global Business Environment</w:t>
      </w:r>
    </w:p>
    <w:p w14:paraId="635921B4" w14:textId="4C84B3DB" w:rsidR="007F7DB7" w:rsidRPr="00E27F41" w:rsidRDefault="007F7DB7" w:rsidP="007F7DB7">
      <w:pPr>
        <w:spacing w:line="480" w:lineRule="auto"/>
        <w:jc w:val="center"/>
        <w:rPr>
          <w:b/>
          <w:bCs/>
          <w:sz w:val="40"/>
          <w:szCs w:val="40"/>
        </w:rPr>
      </w:pPr>
      <w:r w:rsidRPr="00E27F41">
        <w:rPr>
          <w:b/>
          <w:bCs/>
          <w:sz w:val="40"/>
          <w:szCs w:val="40"/>
        </w:rPr>
        <w:t xml:space="preserve">Module code: </w:t>
      </w:r>
      <w:r w:rsidR="007F7E31" w:rsidRPr="00E27F41">
        <w:rPr>
          <w:b/>
          <w:bCs/>
          <w:sz w:val="40"/>
          <w:szCs w:val="40"/>
        </w:rPr>
        <w:t>LCBB4005</w:t>
      </w:r>
    </w:p>
    <w:p w14:paraId="6D6EE8F4" w14:textId="7414498F" w:rsidR="007F7DB7" w:rsidRPr="00E27F41" w:rsidRDefault="007F7DB7" w:rsidP="007F7DB7">
      <w:pPr>
        <w:spacing w:line="480" w:lineRule="auto"/>
        <w:jc w:val="center"/>
        <w:rPr>
          <w:b/>
          <w:bCs/>
          <w:sz w:val="40"/>
          <w:szCs w:val="40"/>
        </w:rPr>
      </w:pPr>
      <w:r w:rsidRPr="00E27F41">
        <w:rPr>
          <w:b/>
          <w:bCs/>
          <w:sz w:val="40"/>
          <w:szCs w:val="40"/>
        </w:rPr>
        <w:t xml:space="preserve">Lecture name:  </w:t>
      </w:r>
      <w:r w:rsidR="00890F3D" w:rsidRPr="00E27F41">
        <w:rPr>
          <w:b/>
          <w:bCs/>
          <w:sz w:val="40"/>
          <w:szCs w:val="40"/>
        </w:rPr>
        <w:t>Alfred Mensah</w:t>
      </w:r>
    </w:p>
    <w:p w14:paraId="52EBCE6D" w14:textId="77777777" w:rsidR="007F7DB7" w:rsidRPr="00E27F41" w:rsidRDefault="007F7DB7" w:rsidP="007F7DB7">
      <w:pPr>
        <w:spacing w:line="480" w:lineRule="auto"/>
        <w:jc w:val="center"/>
        <w:rPr>
          <w:b/>
          <w:bCs/>
          <w:sz w:val="40"/>
          <w:szCs w:val="40"/>
        </w:rPr>
      </w:pPr>
      <w:r w:rsidRPr="00E27F41">
        <w:rPr>
          <w:b/>
          <w:bCs/>
          <w:sz w:val="40"/>
          <w:szCs w:val="40"/>
        </w:rPr>
        <w:t>Title of report:  Assignment 1 Individual Report</w:t>
      </w:r>
    </w:p>
    <w:p w14:paraId="3B5B1A1E" w14:textId="77777777" w:rsidR="007F7DB7" w:rsidRPr="00E27F41" w:rsidRDefault="007F7DB7" w:rsidP="007F7DB7">
      <w:pPr>
        <w:spacing w:line="480" w:lineRule="auto"/>
        <w:jc w:val="center"/>
        <w:rPr>
          <w:b/>
          <w:bCs/>
          <w:sz w:val="40"/>
          <w:szCs w:val="40"/>
        </w:rPr>
      </w:pPr>
      <w:r w:rsidRPr="00E27F41">
        <w:rPr>
          <w:b/>
          <w:bCs/>
          <w:sz w:val="40"/>
          <w:szCs w:val="40"/>
        </w:rPr>
        <w:t xml:space="preserve">Student name: Daniela </w:t>
      </w:r>
      <w:proofErr w:type="spellStart"/>
      <w:r w:rsidRPr="00E27F41">
        <w:rPr>
          <w:b/>
          <w:bCs/>
          <w:sz w:val="40"/>
          <w:szCs w:val="40"/>
        </w:rPr>
        <w:t>Krasteva</w:t>
      </w:r>
      <w:proofErr w:type="spellEnd"/>
    </w:p>
    <w:p w14:paraId="2606FDDD" w14:textId="3105C7AB" w:rsidR="0039453A" w:rsidRPr="00E27F41" w:rsidRDefault="007F7DB7" w:rsidP="007F7DB7">
      <w:pPr>
        <w:spacing w:line="480" w:lineRule="auto"/>
        <w:jc w:val="center"/>
        <w:rPr>
          <w:b/>
          <w:bCs/>
          <w:sz w:val="40"/>
          <w:szCs w:val="40"/>
        </w:rPr>
      </w:pPr>
      <w:r w:rsidRPr="00E27F41">
        <w:rPr>
          <w:b/>
          <w:bCs/>
          <w:sz w:val="40"/>
          <w:szCs w:val="40"/>
        </w:rPr>
        <w:t>Student number:  2124368</w:t>
      </w:r>
    </w:p>
    <w:p w14:paraId="2606FDDE" w14:textId="77777777" w:rsidR="0039453A" w:rsidRPr="00DD5046" w:rsidRDefault="0039453A" w:rsidP="00DD5046">
      <w:pPr>
        <w:spacing w:line="480" w:lineRule="auto"/>
      </w:pPr>
    </w:p>
    <w:p w14:paraId="2606FDDF" w14:textId="77777777" w:rsidR="0039453A" w:rsidRPr="00DD5046" w:rsidRDefault="0039453A" w:rsidP="00DD5046">
      <w:pPr>
        <w:spacing w:line="480" w:lineRule="auto"/>
      </w:pPr>
    </w:p>
    <w:p w14:paraId="2606FDE0" w14:textId="77777777" w:rsidR="0039453A" w:rsidRPr="00DD5046" w:rsidRDefault="0039453A" w:rsidP="00DD5046">
      <w:pPr>
        <w:spacing w:line="480" w:lineRule="auto"/>
      </w:pPr>
    </w:p>
    <w:p w14:paraId="775102E9" w14:textId="460F1F1F" w:rsidR="00BD76BB" w:rsidRPr="00BD76BB" w:rsidRDefault="00BD76BB" w:rsidP="00BD76BB">
      <w:pPr>
        <w:spacing w:line="480" w:lineRule="auto"/>
        <w:jc w:val="center"/>
        <w:rPr>
          <w:b/>
          <w:bCs/>
          <w:sz w:val="32"/>
          <w:szCs w:val="32"/>
        </w:rPr>
      </w:pPr>
      <w:r w:rsidRPr="00BD76BB">
        <w:rPr>
          <w:b/>
          <w:bCs/>
          <w:sz w:val="32"/>
          <w:szCs w:val="32"/>
        </w:rPr>
        <w:t>Table of contents</w:t>
      </w:r>
    </w:p>
    <w:p w14:paraId="2665B3CB" w14:textId="08B6C38F" w:rsidR="002C6BAC" w:rsidRPr="002C6BAC" w:rsidRDefault="002C6BAC" w:rsidP="00BD76BB">
      <w:pPr>
        <w:spacing w:line="480" w:lineRule="auto"/>
        <w:jc w:val="center"/>
        <w:rPr>
          <w:b/>
          <w:bCs/>
        </w:rPr>
      </w:pPr>
      <w:r w:rsidRPr="002C6BAC">
        <w:rPr>
          <w:b/>
          <w:bCs/>
        </w:rPr>
        <w:t>Introduction</w:t>
      </w:r>
      <w:r w:rsidR="00BD76BB">
        <w:rPr>
          <w:b/>
          <w:bCs/>
        </w:rPr>
        <w:t>……………………………………………</w:t>
      </w:r>
      <w:r w:rsidR="00AA5FA4">
        <w:rPr>
          <w:b/>
          <w:bCs/>
        </w:rPr>
        <w:t>3</w:t>
      </w:r>
    </w:p>
    <w:p w14:paraId="0BF4AA40" w14:textId="667904B3" w:rsidR="00BD76BB" w:rsidRDefault="00BD76BB" w:rsidP="00BD76BB">
      <w:pPr>
        <w:spacing w:line="480" w:lineRule="auto"/>
        <w:jc w:val="center"/>
        <w:rPr>
          <w:b/>
          <w:bCs/>
        </w:rPr>
      </w:pPr>
      <w:r w:rsidRPr="002C6BAC">
        <w:rPr>
          <w:b/>
          <w:bCs/>
        </w:rPr>
        <w:t>Effects of a pandemic on the industry</w:t>
      </w:r>
      <w:r>
        <w:rPr>
          <w:b/>
          <w:bCs/>
        </w:rPr>
        <w:t>……………</w:t>
      </w:r>
      <w:proofErr w:type="gramStart"/>
      <w:r>
        <w:rPr>
          <w:b/>
          <w:bCs/>
        </w:rPr>
        <w:t>…..</w:t>
      </w:r>
      <w:proofErr w:type="gramEnd"/>
      <w:r w:rsidR="00AA5FA4">
        <w:rPr>
          <w:b/>
          <w:bCs/>
        </w:rPr>
        <w:t>4</w:t>
      </w:r>
    </w:p>
    <w:p w14:paraId="4A530D21" w14:textId="4BB62B95" w:rsidR="00BD76BB" w:rsidRPr="002C6BAC" w:rsidRDefault="00BD76BB" w:rsidP="00BD76BB">
      <w:pPr>
        <w:spacing w:line="480" w:lineRule="auto"/>
        <w:jc w:val="center"/>
        <w:rPr>
          <w:b/>
          <w:bCs/>
        </w:rPr>
      </w:pPr>
      <w:r w:rsidRPr="002C6BAC">
        <w:rPr>
          <w:b/>
          <w:bCs/>
        </w:rPr>
        <w:t>Survival Factors</w:t>
      </w:r>
      <w:r w:rsidR="00AA5FA4">
        <w:rPr>
          <w:b/>
          <w:bCs/>
        </w:rPr>
        <w:t>……………………………………….5</w:t>
      </w:r>
    </w:p>
    <w:p w14:paraId="1587B6DD" w14:textId="26B2C3D4" w:rsidR="00BD76BB" w:rsidRPr="002C6BAC" w:rsidRDefault="00BD76BB" w:rsidP="00BD76BB">
      <w:pPr>
        <w:spacing w:line="480" w:lineRule="auto"/>
        <w:jc w:val="center"/>
        <w:rPr>
          <w:b/>
          <w:bCs/>
        </w:rPr>
      </w:pPr>
      <w:r w:rsidRPr="002C6BAC">
        <w:rPr>
          <w:b/>
          <w:bCs/>
        </w:rPr>
        <w:t>Tesla first product</w:t>
      </w:r>
      <w:r w:rsidR="00AA5FA4">
        <w:rPr>
          <w:b/>
          <w:bCs/>
        </w:rPr>
        <w:t>……………………………………...5</w:t>
      </w:r>
    </w:p>
    <w:p w14:paraId="24595FE4" w14:textId="330F678B" w:rsidR="00BD76BB" w:rsidRPr="002C6BAC" w:rsidRDefault="00BD76BB" w:rsidP="00BD76BB">
      <w:pPr>
        <w:spacing w:line="480" w:lineRule="auto"/>
        <w:jc w:val="center"/>
        <w:rPr>
          <w:b/>
          <w:bCs/>
        </w:rPr>
      </w:pPr>
      <w:r w:rsidRPr="002C6BAC">
        <w:rPr>
          <w:b/>
          <w:bCs/>
        </w:rPr>
        <w:t>Direct sales</w:t>
      </w:r>
      <w:r w:rsidR="00AA5FA4">
        <w:rPr>
          <w:b/>
          <w:bCs/>
        </w:rPr>
        <w:t>………………………………………………6</w:t>
      </w:r>
    </w:p>
    <w:p w14:paraId="25556DB8" w14:textId="71041CEE" w:rsidR="00BD76BB" w:rsidRPr="002C6BAC" w:rsidRDefault="00BD76BB" w:rsidP="00BD76BB">
      <w:pPr>
        <w:spacing w:line="480" w:lineRule="auto"/>
        <w:jc w:val="center"/>
        <w:rPr>
          <w:b/>
          <w:bCs/>
        </w:rPr>
      </w:pPr>
      <w:r w:rsidRPr="002C6BAC">
        <w:rPr>
          <w:b/>
          <w:bCs/>
        </w:rPr>
        <w:t>Home services</w:t>
      </w:r>
      <w:r w:rsidR="00AA5FA4">
        <w:rPr>
          <w:b/>
          <w:bCs/>
        </w:rPr>
        <w:t>……………………………………………7</w:t>
      </w:r>
    </w:p>
    <w:p w14:paraId="7C9F4A11" w14:textId="45D6C3B5" w:rsidR="00BD76BB" w:rsidRPr="002C6BAC" w:rsidRDefault="00BD76BB" w:rsidP="00BD76BB">
      <w:pPr>
        <w:spacing w:line="480" w:lineRule="auto"/>
        <w:jc w:val="center"/>
        <w:rPr>
          <w:b/>
          <w:bCs/>
        </w:rPr>
      </w:pPr>
      <w:r w:rsidRPr="002C6BAC">
        <w:rPr>
          <w:b/>
          <w:bCs/>
        </w:rPr>
        <w:t>Supercharger Network</w:t>
      </w:r>
      <w:r w:rsidR="00AA5FA4">
        <w:rPr>
          <w:b/>
          <w:bCs/>
        </w:rPr>
        <w:t>………………………………….7</w:t>
      </w:r>
    </w:p>
    <w:p w14:paraId="3149C1D9" w14:textId="5B1ECA4C" w:rsidR="00BD76BB" w:rsidRPr="002C6BAC" w:rsidRDefault="00BD76BB" w:rsidP="00BD76BB">
      <w:pPr>
        <w:spacing w:line="480" w:lineRule="auto"/>
        <w:jc w:val="center"/>
        <w:rPr>
          <w:b/>
          <w:bCs/>
        </w:rPr>
      </w:pPr>
      <w:r w:rsidRPr="002C6BAC">
        <w:rPr>
          <w:b/>
          <w:bCs/>
        </w:rPr>
        <w:t>The success factor of Tesla</w:t>
      </w:r>
      <w:r w:rsidR="00AA5FA4">
        <w:rPr>
          <w:b/>
          <w:bCs/>
        </w:rPr>
        <w:t>………………………………8</w:t>
      </w:r>
    </w:p>
    <w:p w14:paraId="7E0614A6" w14:textId="4743B3C1" w:rsidR="00BD76BB" w:rsidRDefault="00BD76BB" w:rsidP="00BD76BB">
      <w:pPr>
        <w:spacing w:line="480" w:lineRule="auto"/>
        <w:jc w:val="center"/>
        <w:rPr>
          <w:b/>
          <w:bCs/>
        </w:rPr>
      </w:pPr>
      <w:r>
        <w:rPr>
          <w:b/>
          <w:bCs/>
        </w:rPr>
        <w:t>Technology</w:t>
      </w:r>
      <w:r w:rsidR="00AA5FA4">
        <w:rPr>
          <w:b/>
          <w:bCs/>
        </w:rPr>
        <w:t>……………………………………………….8</w:t>
      </w:r>
    </w:p>
    <w:p w14:paraId="4FEE456C" w14:textId="0B53CD68" w:rsidR="00BD76BB" w:rsidRDefault="00BD76BB" w:rsidP="00BD76BB">
      <w:pPr>
        <w:spacing w:line="480" w:lineRule="auto"/>
        <w:jc w:val="center"/>
        <w:rPr>
          <w:b/>
          <w:bCs/>
        </w:rPr>
      </w:pPr>
      <w:r>
        <w:rPr>
          <w:b/>
          <w:bCs/>
        </w:rPr>
        <w:t>Timing</w:t>
      </w:r>
      <w:r w:rsidR="00AA5FA4">
        <w:rPr>
          <w:b/>
          <w:bCs/>
        </w:rPr>
        <w:t>……………………………………………………8</w:t>
      </w:r>
    </w:p>
    <w:p w14:paraId="4E49908E" w14:textId="17DB8F88" w:rsidR="00BD76BB" w:rsidRDefault="00BD76BB" w:rsidP="00BD76BB">
      <w:pPr>
        <w:spacing w:line="480" w:lineRule="auto"/>
        <w:jc w:val="center"/>
        <w:rPr>
          <w:b/>
          <w:bCs/>
        </w:rPr>
      </w:pPr>
      <w:r>
        <w:rPr>
          <w:b/>
          <w:bCs/>
        </w:rPr>
        <w:t>Team</w:t>
      </w:r>
      <w:r w:rsidR="00AA5FA4">
        <w:rPr>
          <w:b/>
          <w:bCs/>
        </w:rPr>
        <w:t>…………………………………………………</w:t>
      </w:r>
      <w:proofErr w:type="gramStart"/>
      <w:r w:rsidR="00AA5FA4">
        <w:rPr>
          <w:b/>
          <w:bCs/>
        </w:rPr>
        <w:t>…..</w:t>
      </w:r>
      <w:proofErr w:type="gramEnd"/>
      <w:r w:rsidR="00377A24">
        <w:rPr>
          <w:b/>
          <w:bCs/>
        </w:rPr>
        <w:t>9</w:t>
      </w:r>
    </w:p>
    <w:p w14:paraId="5B693D27" w14:textId="6318C6AB" w:rsidR="00BD76BB" w:rsidRPr="002C6BAC" w:rsidRDefault="00BD76BB" w:rsidP="00BD76BB">
      <w:pPr>
        <w:spacing w:line="480" w:lineRule="auto"/>
        <w:jc w:val="center"/>
        <w:rPr>
          <w:b/>
          <w:bCs/>
        </w:rPr>
      </w:pPr>
      <w:r w:rsidRPr="002C6BAC">
        <w:rPr>
          <w:b/>
          <w:bCs/>
        </w:rPr>
        <w:t>Low rivalry in the company</w:t>
      </w:r>
      <w:r w:rsidR="00AA5FA4">
        <w:rPr>
          <w:b/>
          <w:bCs/>
        </w:rPr>
        <w:t>……………………………</w:t>
      </w:r>
      <w:r w:rsidR="00377A24">
        <w:rPr>
          <w:b/>
          <w:bCs/>
        </w:rPr>
        <w:t>10</w:t>
      </w:r>
    </w:p>
    <w:p w14:paraId="604B76BB" w14:textId="05C5205D" w:rsidR="00BD76BB" w:rsidRPr="002C6BAC" w:rsidRDefault="00BD76BB" w:rsidP="00BD76BB">
      <w:pPr>
        <w:spacing w:line="480" w:lineRule="auto"/>
        <w:jc w:val="center"/>
        <w:rPr>
          <w:b/>
          <w:bCs/>
        </w:rPr>
      </w:pPr>
      <w:r w:rsidRPr="002C6BAC">
        <w:rPr>
          <w:b/>
          <w:bCs/>
        </w:rPr>
        <w:t>Conclusion and recommendations</w:t>
      </w:r>
      <w:r w:rsidR="00AA5FA4">
        <w:rPr>
          <w:b/>
          <w:bCs/>
        </w:rPr>
        <w:t>…………………….</w:t>
      </w:r>
      <w:r w:rsidR="00377A24">
        <w:rPr>
          <w:b/>
          <w:bCs/>
        </w:rPr>
        <w:t>10</w:t>
      </w:r>
    </w:p>
    <w:p w14:paraId="602081E0" w14:textId="58CF2DD6" w:rsidR="00BD76BB" w:rsidRPr="002C6BAC" w:rsidRDefault="00BD76BB" w:rsidP="00BD76BB">
      <w:pPr>
        <w:spacing w:line="480" w:lineRule="auto"/>
        <w:jc w:val="center"/>
        <w:rPr>
          <w:b/>
          <w:bCs/>
        </w:rPr>
      </w:pPr>
      <w:r>
        <w:rPr>
          <w:b/>
          <w:bCs/>
        </w:rPr>
        <w:t>Bibliography</w:t>
      </w:r>
      <w:r w:rsidR="00AA5FA4">
        <w:rPr>
          <w:b/>
          <w:bCs/>
        </w:rPr>
        <w:t>……………………………………………</w:t>
      </w:r>
      <w:r w:rsidR="00377A24">
        <w:rPr>
          <w:b/>
          <w:bCs/>
        </w:rPr>
        <w:t>11</w:t>
      </w:r>
    </w:p>
    <w:p w14:paraId="2606FDE1" w14:textId="77777777" w:rsidR="0039453A" w:rsidRPr="00DD5046" w:rsidRDefault="0039453A" w:rsidP="00DD5046">
      <w:pPr>
        <w:spacing w:line="480" w:lineRule="auto"/>
      </w:pPr>
    </w:p>
    <w:p w14:paraId="2606FDE2" w14:textId="77777777" w:rsidR="0039453A" w:rsidRPr="00DD5046" w:rsidRDefault="0039453A" w:rsidP="00DD5046">
      <w:pPr>
        <w:spacing w:line="480" w:lineRule="auto"/>
      </w:pPr>
    </w:p>
    <w:p w14:paraId="2606FDE3" w14:textId="77777777" w:rsidR="0039453A" w:rsidRPr="00DD5046" w:rsidRDefault="0039453A" w:rsidP="00DD5046">
      <w:pPr>
        <w:spacing w:line="480" w:lineRule="auto"/>
      </w:pPr>
    </w:p>
    <w:p w14:paraId="2606FDE4" w14:textId="77777777" w:rsidR="0039453A" w:rsidRPr="00DD5046" w:rsidRDefault="0039453A" w:rsidP="00DD5046">
      <w:pPr>
        <w:spacing w:line="480" w:lineRule="auto"/>
      </w:pPr>
    </w:p>
    <w:p w14:paraId="2606FDE5" w14:textId="77777777" w:rsidR="00CA136B" w:rsidRDefault="00CA136B" w:rsidP="00DD5046">
      <w:pPr>
        <w:tabs>
          <w:tab w:val="left" w:pos="6795"/>
        </w:tabs>
        <w:spacing w:line="480" w:lineRule="auto"/>
      </w:pPr>
    </w:p>
    <w:p w14:paraId="6EF13E7B" w14:textId="017BE2C1" w:rsidR="005E2BB4" w:rsidRDefault="00CB729D" w:rsidP="00AA5FA4">
      <w:pPr>
        <w:tabs>
          <w:tab w:val="left" w:pos="6795"/>
        </w:tabs>
        <w:spacing w:line="480" w:lineRule="auto"/>
      </w:pPr>
      <w:r w:rsidRPr="00DD5046">
        <w:tab/>
      </w:r>
    </w:p>
    <w:p w14:paraId="17C17E5A" w14:textId="77777777" w:rsidR="005E2BB4" w:rsidRDefault="005E2BB4" w:rsidP="00DD5046">
      <w:pPr>
        <w:spacing w:line="480" w:lineRule="auto"/>
      </w:pPr>
    </w:p>
    <w:p w14:paraId="2606FDE8" w14:textId="37F6F27D" w:rsidR="00E0099B" w:rsidRPr="002C6BAC" w:rsidRDefault="00F37E9B" w:rsidP="00DD5046">
      <w:pPr>
        <w:spacing w:line="480" w:lineRule="auto"/>
        <w:rPr>
          <w:b/>
          <w:bCs/>
        </w:rPr>
      </w:pPr>
      <w:r w:rsidRPr="002C6BAC">
        <w:rPr>
          <w:b/>
          <w:bCs/>
        </w:rPr>
        <w:lastRenderedPageBreak/>
        <w:t>Introduction</w:t>
      </w:r>
    </w:p>
    <w:p w14:paraId="2606FDE9" w14:textId="77777777" w:rsidR="00E0099B" w:rsidRPr="00DD5046" w:rsidRDefault="00595703" w:rsidP="00DD5046">
      <w:pPr>
        <w:spacing w:line="480" w:lineRule="auto"/>
      </w:pPr>
      <w:r w:rsidRPr="00DD5046">
        <w:t>Tesl</w:t>
      </w:r>
      <w:r w:rsidR="00F37E9B" w:rsidRPr="00DD5046">
        <w:t xml:space="preserve">a Motors is one of the electric car-producing companies with the ability to make changes in automotive history. </w:t>
      </w:r>
      <w:r w:rsidRPr="00DD5046">
        <w:t xml:space="preserve">Tesla </w:t>
      </w:r>
      <w:r w:rsidR="00F37E9B" w:rsidRPr="00DD5046">
        <w:t>Motors Inc. is a company operating in America, and they design and produce electric cars. It was begun in 2003. Martin Eberhard and Elon Musk began the company. The main reason behind this is that they argued that electric cars are better when compared to traditional cars, wh</w:t>
      </w:r>
      <w:r w:rsidRPr="00DD5046">
        <w:t>ich use engines to operate. Tesl</w:t>
      </w:r>
      <w:r w:rsidR="00F37E9B" w:rsidRPr="00DD5046">
        <w:t>a Motors Inc. is one of the successful companies, just like Apple, which is doing better. Despite being a young company, it has the potential to grow higher since it is one of the unique companies that have existed and is in</w:t>
      </w:r>
      <w:r w:rsidRPr="00DD5046">
        <w:t>novative in its production. Tesl</w:t>
      </w:r>
      <w:r w:rsidR="00F37E9B" w:rsidRPr="00DD5046">
        <w:t>a Motors Inc. is the first company to come up with electric cars. High prices of fuels and the effects engine cars cause on the environment are some of the concerns that have forced people to desire electric vehicles. The high demand for vehicle fuels has caused scarcity of the product, thus making the electric vehicle the best bet for the future and a feasible solution.</w:t>
      </w:r>
    </w:p>
    <w:p w14:paraId="2606FDEA" w14:textId="77777777" w:rsidR="00E0099B" w:rsidRDefault="00F37E9B" w:rsidP="00DD5046">
      <w:pPr>
        <w:spacing w:line="480" w:lineRule="auto"/>
      </w:pPr>
      <w:r w:rsidRPr="00DD5046">
        <w:t>The first car was launched in 2006; apart from producing electric cars, the company also manufactures drive train machinery and power train machinery; these components are sold to Toyota and Daimler</w:t>
      </w:r>
      <w:r w:rsidR="00016CC8" w:rsidRPr="00DD5046">
        <w:t xml:space="preserve"> (</w:t>
      </w:r>
      <w:proofErr w:type="spellStart"/>
      <w:r w:rsidR="00016CC8" w:rsidRPr="00DD5046">
        <w:rPr>
          <w:color w:val="222222"/>
          <w:shd w:val="clear" w:color="auto" w:fill="FFFFFF"/>
        </w:rPr>
        <w:t>Toumi</w:t>
      </w:r>
      <w:proofErr w:type="spellEnd"/>
      <w:r w:rsidR="00016CC8" w:rsidRPr="00DD5046">
        <w:rPr>
          <w:color w:val="222222"/>
          <w:shd w:val="clear" w:color="auto" w:fill="FFFFFF"/>
        </w:rPr>
        <w:t xml:space="preserve"> and Russia, 2018 p. 319)</w:t>
      </w:r>
      <w:r w:rsidRPr="00DD5046">
        <w:t xml:space="preserve">. Their business strategies are unique; they apply a differentiation strategy. Tesla Motors Inc. ensures that it remains in the competitive environment by incorporating a public relations mechanism; they mainly focus on not price-conscious clients and those who admire luxurious cars. So far, the company has attained a lot, and some of the key figures driving its success are Elon Musk, who is the current chairman; the paper will analyze the effects of a pandemic on the industry </w:t>
      </w:r>
      <w:proofErr w:type="gramStart"/>
      <w:r w:rsidRPr="00DD5046">
        <w:t>and also</w:t>
      </w:r>
      <w:proofErr w:type="gramEnd"/>
      <w:r w:rsidRPr="00DD5046">
        <w:t xml:space="preserve"> come up with survival and success aspects for the company based on megatrends.</w:t>
      </w:r>
    </w:p>
    <w:p w14:paraId="6350183F" w14:textId="77777777" w:rsidR="002C6BAC" w:rsidRPr="00DD5046" w:rsidRDefault="002C6BAC" w:rsidP="00DD5046">
      <w:pPr>
        <w:spacing w:line="480" w:lineRule="auto"/>
      </w:pPr>
    </w:p>
    <w:p w14:paraId="2606FDEB" w14:textId="77777777" w:rsidR="00E0099B" w:rsidRPr="002C6BAC" w:rsidRDefault="00F37E9B" w:rsidP="00DD5046">
      <w:pPr>
        <w:spacing w:line="480" w:lineRule="auto"/>
        <w:rPr>
          <w:b/>
          <w:bCs/>
        </w:rPr>
      </w:pPr>
      <w:r w:rsidRPr="002C6BAC">
        <w:rPr>
          <w:b/>
          <w:bCs/>
        </w:rPr>
        <w:lastRenderedPageBreak/>
        <w:t>Effects of a pandemic on the industry</w:t>
      </w:r>
    </w:p>
    <w:p w14:paraId="2606FDEC" w14:textId="77777777" w:rsidR="00E0099B" w:rsidRPr="00DD5046" w:rsidRDefault="00F37E9B" w:rsidP="00DD5046">
      <w:pPr>
        <w:spacing w:line="480" w:lineRule="auto"/>
      </w:pPr>
      <w:r w:rsidRPr="00DD5046">
        <w:t xml:space="preserve">Immediate effects of Covid19 led to lockdowns, and vital economic enterprises were brought to a halt. Like any other organization affected by the pandemic, Tesla is not spared from the overall effects of the pandemic. The company operates various global supply chains in Europe and America experienced, leading to the suspension of its operations after the local authority issued a stay-at-home policy. Suspensions of its operations had effects on the company production level that increased the complexity of the underlying challenges surrounding the production power failure to attain the demand of the Model3. </w:t>
      </w:r>
      <w:r w:rsidR="00BC0D47" w:rsidRPr="00DD5046">
        <w:rPr>
          <w:color w:val="222222"/>
          <w:shd w:val="clear" w:color="auto" w:fill="FFFFFF"/>
        </w:rPr>
        <w:t>Jaffe</w:t>
      </w:r>
      <w:r w:rsidR="00BC0D47" w:rsidRPr="00DD5046">
        <w:t xml:space="preserve"> </w:t>
      </w:r>
      <w:r w:rsidRPr="00DD5046">
        <w:t>(2021</w:t>
      </w:r>
      <w:r w:rsidR="00BC0D47" w:rsidRPr="00DD5046">
        <w:t>, p. 45</w:t>
      </w:r>
      <w:r w:rsidRPr="00DD5046">
        <w:t>) argued that the company experienced various supply chain problems resulting from a low supply of parts and ports that affected production power.</w:t>
      </w:r>
    </w:p>
    <w:p w14:paraId="2606FDED" w14:textId="77777777" w:rsidR="00E0099B" w:rsidRPr="00DD5046" w:rsidRDefault="00F37E9B" w:rsidP="00DD5046">
      <w:pPr>
        <w:spacing w:line="480" w:lineRule="auto"/>
      </w:pPr>
      <w:r w:rsidRPr="00DD5046">
        <w:t xml:space="preserve">Limited production was one of the challenges created by the pandemic; this resulted from the closure of its production points and the low supply of raw materials required </w:t>
      </w:r>
      <w:r w:rsidR="00595703" w:rsidRPr="00DD5046">
        <w:t>producing</w:t>
      </w:r>
      <w:r w:rsidRPr="00DD5046">
        <w:t xml:space="preserve"> cars. In rouse of temporary suspension of Fremont facility, the company fell behind the agreed scheduled deliver of Model 3; this is one of their highest demanded </w:t>
      </w:r>
      <w:r w:rsidR="00595703" w:rsidRPr="00DD5046">
        <w:t>products</w:t>
      </w:r>
      <w:r w:rsidRPr="00DD5046">
        <w:t>. The pandemic has also affected operational and infrastructure decisions; Tesla has accelerated expansion and has gone ahead to open a plant in Texas. Musk argues that this migration is mainly connected to a limited capacity to increase activities in San Francisco. Bay Areas overcrowding has raised the cost of living; the living conditions are not suitable for the Tesla</w:t>
      </w:r>
      <w:r w:rsidR="00CB729D" w:rsidRPr="00DD5046">
        <w:t>’</w:t>
      </w:r>
      <w:r w:rsidRPr="00DD5046">
        <w:t>s employees since they are forced to travel long distances. The company has also made significant changes in the infrastructural decisions; for instance, it is mainly focused on developing technology to come up with online sales mechanisms that will enable it to sell its products, despite the pandemic.</w:t>
      </w:r>
    </w:p>
    <w:p w14:paraId="2606FDEE" w14:textId="77777777" w:rsidR="00E0099B" w:rsidRPr="00DD5046" w:rsidRDefault="00F37E9B" w:rsidP="00DD5046">
      <w:pPr>
        <w:spacing w:line="480" w:lineRule="auto"/>
      </w:pPr>
      <w:r w:rsidRPr="00DD5046">
        <w:t xml:space="preserve">In general, Covid-19 affected Tesla companies; being a profitable enterprise, the primary performance metric is to maximize the shareholders through growing the share prices. As a result </w:t>
      </w:r>
      <w:r w:rsidRPr="00DD5046">
        <w:lastRenderedPageBreak/>
        <w:t>of Covid-19, the company announced late delivery of the Model 3 vehicles, which were supposed to deliver in 2020 before February, which never happened, thus registering a drop of 17.8% in its shares (</w:t>
      </w:r>
      <w:proofErr w:type="spellStart"/>
      <w:r w:rsidRPr="00DD5046">
        <w:t>Kharpal</w:t>
      </w:r>
      <w:proofErr w:type="spellEnd"/>
      <w:r w:rsidRPr="00DD5046">
        <w:t>, 2020</w:t>
      </w:r>
      <w:r w:rsidR="00BC0D47" w:rsidRPr="00DD5046">
        <w:t xml:space="preserve"> p. 25</w:t>
      </w:r>
      <w:r w:rsidRPr="00DD5046">
        <w:t>). For Tesla, Covid-19 has affected its production chain, resulting in delayed production, while on the other hand, increased to the cost of production; it has also impacted the development mechanisms. The high cost of production resulting from the pandemic forced the company to change the sale of Model Y, which was estimated to cost $35,000 was made to cost $40,000. In general, the pandemic has affected companies' power to attain sales growth strategies and made it difficult to maintain their competitive advantage.</w:t>
      </w:r>
    </w:p>
    <w:p w14:paraId="427FBCEE" w14:textId="77777777" w:rsidR="002C6BAC" w:rsidRDefault="002C6BAC" w:rsidP="00DD5046">
      <w:pPr>
        <w:spacing w:line="480" w:lineRule="auto"/>
      </w:pPr>
    </w:p>
    <w:p w14:paraId="2606FDEF" w14:textId="187E5B42" w:rsidR="00E0099B" w:rsidRPr="002C6BAC" w:rsidRDefault="00F37E9B" w:rsidP="00DD5046">
      <w:pPr>
        <w:spacing w:line="480" w:lineRule="auto"/>
        <w:rPr>
          <w:b/>
          <w:bCs/>
        </w:rPr>
      </w:pPr>
      <w:r w:rsidRPr="002C6BAC">
        <w:rPr>
          <w:b/>
          <w:bCs/>
        </w:rPr>
        <w:t>Survival Factors</w:t>
      </w:r>
    </w:p>
    <w:p w14:paraId="2606FDF0" w14:textId="77777777" w:rsidR="00E0099B" w:rsidRPr="00DD5046" w:rsidRDefault="00F37E9B" w:rsidP="00DD5046">
      <w:pPr>
        <w:spacing w:line="480" w:lineRule="auto"/>
      </w:pPr>
      <w:r w:rsidRPr="00DD5046">
        <w:t>Survival factors in the industry cover factors that impact the survival and propagation of the company to overcome various challenges, for instance, emergencies or pandemics, and compete effectively with other competitors</w:t>
      </w:r>
      <w:r w:rsidR="00016CC8" w:rsidRPr="00DD5046">
        <w:t xml:space="preserve"> (</w:t>
      </w:r>
      <w:proofErr w:type="spellStart"/>
      <w:r w:rsidR="00016CC8" w:rsidRPr="00DD5046">
        <w:rPr>
          <w:color w:val="222222"/>
          <w:shd w:val="clear" w:color="auto" w:fill="FFFFFF"/>
        </w:rPr>
        <w:t>Bredenfeld</w:t>
      </w:r>
      <w:proofErr w:type="spellEnd"/>
      <w:r w:rsidR="00016CC8" w:rsidRPr="00DD5046">
        <w:rPr>
          <w:color w:val="222222"/>
          <w:shd w:val="clear" w:color="auto" w:fill="FFFFFF"/>
        </w:rPr>
        <w:t xml:space="preserve"> et al., 2020 p. 60)</w:t>
      </w:r>
      <w:r w:rsidRPr="00DD5046">
        <w:t xml:space="preserve">. Tesla Motors Inc. is one of the companies that </w:t>
      </w:r>
      <w:r w:rsidR="00595703" w:rsidRPr="00DD5046">
        <w:t>have</w:t>
      </w:r>
      <w:r w:rsidRPr="00DD5046">
        <w:t xml:space="preserve"> introduced uniqueness in its production. Some of the survival factors which have enabled the company to propel well despite high completion from other companies include technological advancements, regulation about the safety of vehicles, and shifting in the customers' expectations</w:t>
      </w:r>
      <w:r w:rsidR="00016CC8" w:rsidRPr="00DD5046">
        <w:t xml:space="preserve"> (</w:t>
      </w:r>
      <w:proofErr w:type="spellStart"/>
      <w:r w:rsidR="00016CC8" w:rsidRPr="00DD5046">
        <w:rPr>
          <w:color w:val="222222"/>
          <w:shd w:val="clear" w:color="auto" w:fill="FFFFFF"/>
        </w:rPr>
        <w:t>Kolarić</w:t>
      </w:r>
      <w:proofErr w:type="spellEnd"/>
      <w:r w:rsidR="00016CC8" w:rsidRPr="00DD5046">
        <w:rPr>
          <w:color w:val="222222"/>
          <w:shd w:val="clear" w:color="auto" w:fill="FFFFFF"/>
        </w:rPr>
        <w:t>, 2019 p. 145)</w:t>
      </w:r>
      <w:r w:rsidRPr="00DD5046">
        <w:t>. Elon Musk started the company with one clear vision, "accelerate the start of sustainable transportation through compelling mass-market electric vehicles to the environment. The survival factors of Tesla motors are discussed below.</w:t>
      </w:r>
    </w:p>
    <w:p w14:paraId="7901F926" w14:textId="77777777" w:rsidR="002C6BAC" w:rsidRDefault="002C6BAC" w:rsidP="00DD5046">
      <w:pPr>
        <w:spacing w:line="480" w:lineRule="auto"/>
      </w:pPr>
    </w:p>
    <w:p w14:paraId="2606FDF1" w14:textId="397FDB04" w:rsidR="00E0099B" w:rsidRPr="002C6BAC" w:rsidRDefault="00F37E9B" w:rsidP="00DD5046">
      <w:pPr>
        <w:spacing w:line="480" w:lineRule="auto"/>
        <w:rPr>
          <w:b/>
          <w:bCs/>
        </w:rPr>
      </w:pPr>
      <w:r w:rsidRPr="002C6BAC">
        <w:rPr>
          <w:b/>
          <w:bCs/>
        </w:rPr>
        <w:t>Tesla first product</w:t>
      </w:r>
    </w:p>
    <w:p w14:paraId="2606FDF2" w14:textId="77777777" w:rsidR="00E0099B" w:rsidRDefault="00F37E9B" w:rsidP="00DD5046">
      <w:pPr>
        <w:spacing w:line="480" w:lineRule="auto"/>
      </w:pPr>
      <w:r w:rsidRPr="00DD5046">
        <w:t xml:space="preserve">Since it was launched, it took a unique strategy to ensure it established itself in the current market. The Tesla </w:t>
      </w:r>
      <w:r w:rsidR="00595703" w:rsidRPr="00DD5046">
        <w:t>Company</w:t>
      </w:r>
      <w:r w:rsidRPr="00DD5046">
        <w:t xml:space="preserve"> could develop a relatively affordable car, carry out mass production, </w:t>
      </w:r>
      <w:r w:rsidRPr="00DD5046">
        <w:lastRenderedPageBreak/>
        <w:t>and market that car. Still, it was more creative since it took an opposite strategy to create compelling vehicles that raised the demand for electric vehicles. On Tesla's website, Elon Musk posted the following statement about their mission, "if we could have mass marketing on the first product, we would settle on that, but this was not attainable for a Startup Company like ours, that has never produced a single car without economies of scale</w:t>
      </w:r>
      <w:r w:rsidR="00016CC8" w:rsidRPr="00DD5046">
        <w:t xml:space="preserve"> (</w:t>
      </w:r>
      <w:r w:rsidR="00016CC8" w:rsidRPr="00DD5046">
        <w:rPr>
          <w:color w:val="222222"/>
          <w:shd w:val="clear" w:color="auto" w:fill="FFFFFF"/>
        </w:rPr>
        <w:t>Le, 2021 p. 10)</w:t>
      </w:r>
      <w:r w:rsidRPr="00DD5046">
        <w:t>. The first product had to be expensive despite its quality; for that reason, we settled for a sports car, and it became one of the competitive gasoline alternatives. Selling directly to consumers is another survival factor for the company.</w:t>
      </w:r>
    </w:p>
    <w:p w14:paraId="73804219" w14:textId="77777777" w:rsidR="002C6BAC" w:rsidRPr="00DD5046" w:rsidRDefault="002C6BAC" w:rsidP="00DD5046">
      <w:pPr>
        <w:spacing w:line="480" w:lineRule="auto"/>
      </w:pPr>
    </w:p>
    <w:p w14:paraId="2606FDF3" w14:textId="77777777" w:rsidR="00E0099B" w:rsidRPr="002C6BAC" w:rsidRDefault="00F37E9B" w:rsidP="00DD5046">
      <w:pPr>
        <w:spacing w:line="480" w:lineRule="auto"/>
        <w:rPr>
          <w:b/>
          <w:bCs/>
        </w:rPr>
      </w:pPr>
      <w:r w:rsidRPr="002C6BAC">
        <w:rPr>
          <w:b/>
          <w:bCs/>
        </w:rPr>
        <w:t>Direct sales</w:t>
      </w:r>
    </w:p>
    <w:p w14:paraId="2606FDF4" w14:textId="77777777" w:rsidR="00E0099B" w:rsidRPr="00DD5046" w:rsidRDefault="00F37E9B" w:rsidP="00DD5046">
      <w:pPr>
        <w:spacing w:line="480" w:lineRule="auto"/>
      </w:pPr>
      <w:r w:rsidRPr="00DD5046">
        <w:t xml:space="preserve">Most manufacturers sell their products through dealers, but Tesla became more creative since it sells directly to clients. It has developed an international network of companies, especially in the urban areas. Possessing sale channels has gained extra speed in the product development sector; this comes in after this sector was highly affected by Covid-19. More importantly, the company has developed a good </w:t>
      </w:r>
      <w:r w:rsidR="00016CC8" w:rsidRPr="00DD5046">
        <w:t>customer purchasing experience (</w:t>
      </w:r>
      <w:proofErr w:type="spellStart"/>
      <w:r w:rsidR="00016CC8" w:rsidRPr="00DD5046">
        <w:rPr>
          <w:color w:val="222222"/>
          <w:shd w:val="clear" w:color="auto" w:fill="FFFFFF"/>
        </w:rPr>
        <w:t>Lidzhi</w:t>
      </w:r>
      <w:proofErr w:type="spellEnd"/>
      <w:r w:rsidR="00016CC8" w:rsidRPr="00DD5046">
        <w:rPr>
          <w:color w:val="222222"/>
          <w:shd w:val="clear" w:color="auto" w:fill="FFFFFF"/>
        </w:rPr>
        <w:t>, 2021 p. 680)</w:t>
      </w:r>
      <w:r w:rsidR="00016CC8" w:rsidRPr="00DD5046">
        <w:t xml:space="preserve">. </w:t>
      </w:r>
      <w:r w:rsidRPr="00DD5046">
        <w:t>Unlike the car dealership, the company's showrooms have no possible struggles of interest; customers deal directly with Tesla employees. At the end of 2021, the company had more than 438 locations worldwide; this included retail and other services centers</w:t>
      </w:r>
      <w:r w:rsidR="00B46978" w:rsidRPr="00DD5046">
        <w:t xml:space="preserve"> </w:t>
      </w:r>
      <w:r w:rsidR="00016CC8" w:rsidRPr="00DD5046">
        <w:t>(</w:t>
      </w:r>
      <w:proofErr w:type="spellStart"/>
      <w:r w:rsidR="00016CC8" w:rsidRPr="00DD5046">
        <w:rPr>
          <w:color w:val="222222"/>
          <w:shd w:val="clear" w:color="auto" w:fill="FFFFFF"/>
        </w:rPr>
        <w:t>Hastig</w:t>
      </w:r>
      <w:proofErr w:type="spellEnd"/>
      <w:r w:rsidR="00016CC8" w:rsidRPr="00DD5046">
        <w:rPr>
          <w:color w:val="222222"/>
          <w:shd w:val="clear" w:color="auto" w:fill="FFFFFF"/>
        </w:rPr>
        <w:t xml:space="preserve"> and Sodhi</w:t>
      </w:r>
      <w:r w:rsidR="00B46978" w:rsidRPr="00DD5046">
        <w:rPr>
          <w:color w:val="222222"/>
          <w:shd w:val="clear" w:color="auto" w:fill="FFFFFF"/>
        </w:rPr>
        <w:t>, 2020</w:t>
      </w:r>
      <w:r w:rsidR="00016CC8" w:rsidRPr="00DD5046">
        <w:rPr>
          <w:color w:val="222222"/>
          <w:shd w:val="clear" w:color="auto" w:fill="FFFFFF"/>
        </w:rPr>
        <w:t xml:space="preserve"> p. 940)</w:t>
      </w:r>
      <w:r w:rsidRPr="00DD5046">
        <w:t>. Online sales are part of the company's strategy; this has assisted the company in registering high sales even with the Covid-19 pandemic, which negatively affected sales. The company is also offering home services.</w:t>
      </w:r>
    </w:p>
    <w:p w14:paraId="081DB810" w14:textId="77777777" w:rsidR="002C6BAC" w:rsidRDefault="002C6BAC" w:rsidP="00DD5046">
      <w:pPr>
        <w:spacing w:line="480" w:lineRule="auto"/>
        <w:rPr>
          <w:b/>
          <w:bCs/>
        </w:rPr>
      </w:pPr>
    </w:p>
    <w:p w14:paraId="48827282" w14:textId="77777777" w:rsidR="002C6BAC" w:rsidRDefault="002C6BAC" w:rsidP="00DD5046">
      <w:pPr>
        <w:spacing w:line="480" w:lineRule="auto"/>
        <w:rPr>
          <w:b/>
          <w:bCs/>
        </w:rPr>
      </w:pPr>
    </w:p>
    <w:p w14:paraId="2606FDF5" w14:textId="772B0597" w:rsidR="00E0099B" w:rsidRPr="002C6BAC" w:rsidRDefault="00F37E9B" w:rsidP="00DD5046">
      <w:pPr>
        <w:spacing w:line="480" w:lineRule="auto"/>
        <w:rPr>
          <w:b/>
          <w:bCs/>
        </w:rPr>
      </w:pPr>
      <w:r w:rsidRPr="002C6BAC">
        <w:rPr>
          <w:b/>
          <w:bCs/>
        </w:rPr>
        <w:lastRenderedPageBreak/>
        <w:t>Home services</w:t>
      </w:r>
    </w:p>
    <w:p w14:paraId="2606FDF6" w14:textId="77777777" w:rsidR="00E0099B" w:rsidRDefault="00F37E9B" w:rsidP="00DD5046">
      <w:pPr>
        <w:spacing w:line="480" w:lineRule="auto"/>
      </w:pPr>
      <w:r w:rsidRPr="00DD5046">
        <w:t>In some parts, the company uses a strategy they call Tesla Rangers; basically, these are technicians who can make calls back at houses. In some scenarios, these services are made in a small way. Model S</w:t>
      </w:r>
      <w:r w:rsidR="00595703" w:rsidRPr="00DD5046">
        <w:t>,</w:t>
      </w:r>
      <w:r w:rsidRPr="00DD5046">
        <w:t xml:space="preserve"> can wirelessly upload information, enabling technicians to fix some issues without the need to come close to the vehicle</w:t>
      </w:r>
      <w:r w:rsidR="00016CC8" w:rsidRPr="00DD5046">
        <w:t xml:space="preserve"> (</w:t>
      </w:r>
      <w:r w:rsidR="00016CC8" w:rsidRPr="00DD5046">
        <w:rPr>
          <w:color w:val="222222"/>
          <w:shd w:val="clear" w:color="auto" w:fill="FFFFFF"/>
        </w:rPr>
        <w:t>Eggers and Eggers, 2021 p. 19)</w:t>
      </w:r>
      <w:r w:rsidRPr="00DD5046">
        <w:t>. This is one of the strategies which assisted the company in propelling through the pandemic struggles since there were movement restrictions. Still, they overcame these challenges by making calls and fixing problems. Tesla Motor Inc. has created a supercharger network to charge vehicles.</w:t>
      </w:r>
    </w:p>
    <w:p w14:paraId="0C4F88DF" w14:textId="77777777" w:rsidR="002C6BAC" w:rsidRPr="00DD5046" w:rsidRDefault="002C6BAC" w:rsidP="00DD5046">
      <w:pPr>
        <w:spacing w:line="480" w:lineRule="auto"/>
      </w:pPr>
    </w:p>
    <w:p w14:paraId="2606FDF7" w14:textId="77777777" w:rsidR="00E0099B" w:rsidRPr="002C6BAC" w:rsidRDefault="00F37E9B" w:rsidP="00DD5046">
      <w:pPr>
        <w:spacing w:line="480" w:lineRule="auto"/>
        <w:rPr>
          <w:b/>
          <w:bCs/>
        </w:rPr>
      </w:pPr>
      <w:r w:rsidRPr="002C6BAC">
        <w:rPr>
          <w:b/>
          <w:bCs/>
        </w:rPr>
        <w:t>Supercharger Network</w:t>
      </w:r>
    </w:p>
    <w:p w14:paraId="2606FDF8" w14:textId="77777777" w:rsidR="00E0099B" w:rsidRDefault="00F37E9B" w:rsidP="00DD5046">
      <w:pPr>
        <w:spacing w:line="480" w:lineRule="auto"/>
      </w:pPr>
      <w:r w:rsidRPr="00DD5046">
        <w:t xml:space="preserve">In most cases, people argue that electric cars turn out to be expensive to manage; Tesla Motor Inc has developed its charging network named supercharging stations; in these points, drivers are free to charge Tesla vehicles free of charge for </w:t>
      </w:r>
      <w:r w:rsidR="00595703" w:rsidRPr="00DD5046">
        <w:t>those</w:t>
      </w:r>
      <w:r w:rsidRPr="00DD5046">
        <w:t xml:space="preserve"> 30 minutes. This strategy has assisted in increasing the adoption rate of electric cars in society; they make them cheaper and ensure that they remain running. In addition, Tesla has combined sales centers with centers that offer services. They argue that coming up with a new center leads to increased demand for their vehicles</w:t>
      </w:r>
      <w:r w:rsidR="00B46978" w:rsidRPr="00DD5046">
        <w:t xml:space="preserve"> (</w:t>
      </w:r>
      <w:proofErr w:type="spellStart"/>
      <w:r w:rsidR="00B46978" w:rsidRPr="00DD5046">
        <w:rPr>
          <w:color w:val="222222"/>
          <w:shd w:val="clear" w:color="auto" w:fill="FFFFFF"/>
        </w:rPr>
        <w:t>Houldin</w:t>
      </w:r>
      <w:proofErr w:type="spellEnd"/>
      <w:r w:rsidR="00B46978" w:rsidRPr="00DD5046">
        <w:rPr>
          <w:color w:val="222222"/>
          <w:shd w:val="clear" w:color="auto" w:fill="FFFFFF"/>
        </w:rPr>
        <w:t xml:space="preserve"> and Yang, 2021 p. 106903)</w:t>
      </w:r>
      <w:r w:rsidRPr="00DD5046">
        <w:t xml:space="preserve">. Customers have the opportunity to charge and service vehicles from these centers. Lastly, the company's latest model has emerged as a supercharged model compared to Roadster, which was the first model; they claim that this is one of the fastest cars globally. As a result of these unique </w:t>
      </w:r>
      <w:proofErr w:type="gramStart"/>
      <w:r w:rsidRPr="00DD5046">
        <w:t>strategies</w:t>
      </w:r>
      <w:proofErr w:type="gramEnd"/>
      <w:r w:rsidRPr="00DD5046">
        <w:t xml:space="preserve"> they have employed in their production, the company has managed to compete effectively in the current market, despite being viewed as one of the youngest companies.</w:t>
      </w:r>
    </w:p>
    <w:p w14:paraId="2B28D25D" w14:textId="77777777" w:rsidR="002C6BAC" w:rsidRPr="00DD5046" w:rsidRDefault="002C6BAC" w:rsidP="00DD5046">
      <w:pPr>
        <w:spacing w:line="480" w:lineRule="auto"/>
      </w:pPr>
    </w:p>
    <w:p w14:paraId="2606FDF9" w14:textId="77777777" w:rsidR="00E0099B" w:rsidRPr="002C6BAC" w:rsidRDefault="00F37E9B" w:rsidP="00DD5046">
      <w:pPr>
        <w:spacing w:line="480" w:lineRule="auto"/>
        <w:rPr>
          <w:b/>
          <w:bCs/>
        </w:rPr>
      </w:pPr>
      <w:r w:rsidRPr="002C6BAC">
        <w:rPr>
          <w:b/>
          <w:bCs/>
        </w:rPr>
        <w:lastRenderedPageBreak/>
        <w:t>The success factor of Tesla</w:t>
      </w:r>
    </w:p>
    <w:p w14:paraId="2606FDFA" w14:textId="1DEA1F8C" w:rsidR="00E0099B" w:rsidRDefault="00F37E9B" w:rsidP="00DD5046">
      <w:pPr>
        <w:spacing w:line="480" w:lineRule="auto"/>
      </w:pPr>
      <w:r w:rsidRPr="00DD5046">
        <w:t xml:space="preserve">For every company to be successful, it </w:t>
      </w:r>
      <w:proofErr w:type="gramStart"/>
      <w:r w:rsidRPr="00DD5046">
        <w:t>has to</w:t>
      </w:r>
      <w:proofErr w:type="gramEnd"/>
      <w:r w:rsidRPr="00DD5046">
        <w:t xml:space="preserve"> be unique and attributed to certain factors that make it successful. Like any other company, have its successful factors which assisted the company to strive high when compared to other companies</w:t>
      </w:r>
      <w:r w:rsidR="00016CC8" w:rsidRPr="00DD5046">
        <w:t xml:space="preserve"> (</w:t>
      </w:r>
      <w:r w:rsidR="00016CC8" w:rsidRPr="00DD5046">
        <w:rPr>
          <w:color w:val="222222"/>
          <w:shd w:val="clear" w:color="auto" w:fill="FFFFFF"/>
        </w:rPr>
        <w:t>Noor, 2022 p. 160)</w:t>
      </w:r>
      <w:r w:rsidRPr="00DD5046">
        <w:t>. These factors include technology, timing, monopoly, team, distribution durability, and secrets. These factors are discussed below</w:t>
      </w:r>
      <w:r w:rsidR="002C6BAC">
        <w:t>.</w:t>
      </w:r>
    </w:p>
    <w:p w14:paraId="6DC53791" w14:textId="77777777" w:rsidR="002C6BAC" w:rsidRPr="00DD5046" w:rsidRDefault="002C6BAC" w:rsidP="00DD5046">
      <w:pPr>
        <w:spacing w:line="480" w:lineRule="auto"/>
      </w:pPr>
    </w:p>
    <w:p w14:paraId="2606FDFB" w14:textId="77777777" w:rsidR="00E0099B" w:rsidRPr="002C6BAC" w:rsidRDefault="00F37E9B" w:rsidP="00DD5046">
      <w:pPr>
        <w:spacing w:line="480" w:lineRule="auto"/>
        <w:rPr>
          <w:b/>
          <w:bCs/>
        </w:rPr>
      </w:pPr>
      <w:r w:rsidRPr="002C6BAC">
        <w:rPr>
          <w:b/>
          <w:bCs/>
        </w:rPr>
        <w:t>Technology</w:t>
      </w:r>
    </w:p>
    <w:p w14:paraId="2606FDFC" w14:textId="77777777" w:rsidR="00E0099B" w:rsidRDefault="00F37E9B" w:rsidP="00DD5046">
      <w:pPr>
        <w:spacing w:line="480" w:lineRule="auto"/>
      </w:pPr>
      <w:r w:rsidRPr="00DD5046">
        <w:t xml:space="preserve">In Tesla, technology is one of the best aspects, making other companies rely on this. </w:t>
      </w:r>
      <w:r w:rsidR="00595703" w:rsidRPr="00DD5046">
        <w:t>For</w:t>
      </w:r>
      <w:r w:rsidRPr="00DD5046">
        <w:t xml:space="preserve"> instance, over the past years, Daimler started using Tesla batteries, Mercedes uses Tesla powertrain, and Toyota uses Tesla motors. In addition, General Motors has gone ahead to develop a task force that will track the next technological moves by Tesla; this indicates how Tesla companies are creative in innovating the best technological aspects. Tesla's most significant technology attainment is not a single trend or component but is its power to integrate various components into one great product</w:t>
      </w:r>
      <w:r w:rsidR="00B46978" w:rsidRPr="00DD5046">
        <w:t xml:space="preserve"> (</w:t>
      </w:r>
      <w:r w:rsidR="00B46978" w:rsidRPr="00DD5046">
        <w:rPr>
          <w:color w:val="222222"/>
          <w:shd w:val="clear" w:color="auto" w:fill="FFFFFF"/>
        </w:rPr>
        <w:t>De Vries, 2021. p, 6)</w:t>
      </w:r>
      <w:r w:rsidRPr="00DD5046">
        <w:t>. For example, model S, which is designed from one to another, is considered more than its parts. Based on consumer reports, the ratings are higher when compared to other car products reviews. This is a clear indication that the company has made promising advancements in its technological application. Timing is also another successful factor in Tesla.</w:t>
      </w:r>
    </w:p>
    <w:p w14:paraId="6D603293" w14:textId="77777777" w:rsidR="002C6BAC" w:rsidRPr="00DD5046" w:rsidRDefault="002C6BAC" w:rsidP="00DD5046">
      <w:pPr>
        <w:spacing w:line="480" w:lineRule="auto"/>
      </w:pPr>
    </w:p>
    <w:p w14:paraId="2606FDFD" w14:textId="77777777" w:rsidR="00E0099B" w:rsidRPr="002C6BAC" w:rsidRDefault="00F37E9B" w:rsidP="00DD5046">
      <w:pPr>
        <w:spacing w:line="480" w:lineRule="auto"/>
        <w:rPr>
          <w:b/>
          <w:bCs/>
        </w:rPr>
      </w:pPr>
      <w:r w:rsidRPr="002C6BAC">
        <w:rPr>
          <w:b/>
          <w:bCs/>
        </w:rPr>
        <w:t>Timing</w:t>
      </w:r>
    </w:p>
    <w:p w14:paraId="2606FDFE" w14:textId="77777777" w:rsidR="00E0099B" w:rsidRDefault="00F37E9B" w:rsidP="00DD5046">
      <w:pPr>
        <w:spacing w:before="240" w:line="480" w:lineRule="auto"/>
      </w:pPr>
      <w:r w:rsidRPr="00DD5046">
        <w:t xml:space="preserve">In 2009, one could still think the government could keep on supporting the cleantech jobs, a political priority, federal funds were earmarked, and the Congress was almost passing cap and </w:t>
      </w:r>
      <w:r w:rsidRPr="00DD5046">
        <w:lastRenderedPageBreak/>
        <w:t>trade regulation. Some people predicted generous subsidies that were to flow indefinitely, but at the same time, Musk is the CEO, so one-time opportunity. Barely 18 months before Solyndra imploded under the control of the Obama government and raised issues with subsidy, the company secured approximately $465 million, which was sourced from the America department of energy. In the 2000s, 0.5Billion dollars subsidies were imaginable; this also unthinkable currently, but that was the only time when that opportunity was possible, and Tesla clichéd it</w:t>
      </w:r>
      <w:r w:rsidR="00B46978" w:rsidRPr="00DD5046">
        <w:t xml:space="preserve"> (</w:t>
      </w:r>
      <w:r w:rsidR="00B46978" w:rsidRPr="00DD5046">
        <w:rPr>
          <w:color w:val="222222"/>
          <w:shd w:val="clear" w:color="auto" w:fill="FFFFFF"/>
        </w:rPr>
        <w:t>Cohen and Guo, 2021 p. 80)</w:t>
      </w:r>
      <w:r w:rsidRPr="00DD5046">
        <w:t>. Even during the Covid-19 pandemic, Tesla has made timely decisions, including initiating programs to call clients and repair their vehicles in a computerized manner. Another success factor behind Tesla is the team.</w:t>
      </w:r>
    </w:p>
    <w:p w14:paraId="3F5524A3" w14:textId="77777777" w:rsidR="002C6BAC" w:rsidRPr="00DD5046" w:rsidRDefault="002C6BAC" w:rsidP="00DD5046">
      <w:pPr>
        <w:spacing w:before="240" w:line="480" w:lineRule="auto"/>
      </w:pPr>
    </w:p>
    <w:p w14:paraId="2606FDFF" w14:textId="77777777" w:rsidR="00E0099B" w:rsidRPr="002C6BAC" w:rsidRDefault="00F37E9B" w:rsidP="00DD5046">
      <w:pPr>
        <w:spacing w:before="240" w:line="480" w:lineRule="auto"/>
        <w:rPr>
          <w:b/>
          <w:bCs/>
        </w:rPr>
      </w:pPr>
      <w:r w:rsidRPr="002C6BAC">
        <w:rPr>
          <w:b/>
          <w:bCs/>
        </w:rPr>
        <w:t>Team</w:t>
      </w:r>
    </w:p>
    <w:p w14:paraId="2606FE00" w14:textId="77777777" w:rsidR="00E0099B" w:rsidRDefault="00F37E9B" w:rsidP="00DD5046">
      <w:pPr>
        <w:spacing w:line="480" w:lineRule="auto"/>
      </w:pPr>
      <w:r w:rsidRPr="00DD5046">
        <w:t>Musk being the CEO of the company is an engineer and salesman simultaneously. This is not surprising that he has organized his team well and has experience in sales and engineering. Through this, the bargaining power of buyers is high; according to the 2014 annual report, the company relies on partnerships with other companies, for instance, Toyota. Indeed the highest amount of profit is gained through supplying these partners. This makes the purchasing power of buyers to be high</w:t>
      </w:r>
      <w:r w:rsidR="00B46978" w:rsidRPr="00DD5046">
        <w:t xml:space="preserve"> (</w:t>
      </w:r>
      <w:proofErr w:type="spellStart"/>
      <w:r w:rsidR="00B46978" w:rsidRPr="00DD5046">
        <w:rPr>
          <w:color w:val="222222"/>
          <w:shd w:val="clear" w:color="auto" w:fill="FFFFFF"/>
        </w:rPr>
        <w:t>Saez</w:t>
      </w:r>
      <w:proofErr w:type="spellEnd"/>
      <w:r w:rsidR="00B46978" w:rsidRPr="00DD5046">
        <w:rPr>
          <w:color w:val="222222"/>
          <w:shd w:val="clear" w:color="auto" w:fill="FFFFFF"/>
        </w:rPr>
        <w:t xml:space="preserve"> and Zucman, 2021 p. 40)</w:t>
      </w:r>
      <w:r w:rsidRPr="00DD5046">
        <w:t>. However, Tesla has also introduced the motive of customer distribution; this makes buyers receive reasonable incentives, which are done through tax cuts. These programs are helpful since they increase the demand for their product while, on the other hand, it reducing barging power of the buyers. In the company, the rate of rivalry is meager.</w:t>
      </w:r>
    </w:p>
    <w:p w14:paraId="6EBF9138" w14:textId="77777777" w:rsidR="002C6BAC" w:rsidRDefault="002C6BAC" w:rsidP="00DD5046">
      <w:pPr>
        <w:spacing w:line="480" w:lineRule="auto"/>
      </w:pPr>
    </w:p>
    <w:p w14:paraId="2E914C7D" w14:textId="77777777" w:rsidR="002C6BAC" w:rsidRPr="00DD5046" w:rsidRDefault="002C6BAC" w:rsidP="00DD5046">
      <w:pPr>
        <w:spacing w:line="480" w:lineRule="auto"/>
      </w:pPr>
    </w:p>
    <w:p w14:paraId="2606FE01" w14:textId="77777777" w:rsidR="00E0099B" w:rsidRPr="002C6BAC" w:rsidRDefault="00F37E9B" w:rsidP="00DD5046">
      <w:pPr>
        <w:spacing w:line="480" w:lineRule="auto"/>
        <w:rPr>
          <w:b/>
          <w:bCs/>
        </w:rPr>
      </w:pPr>
      <w:r w:rsidRPr="002C6BAC">
        <w:rPr>
          <w:b/>
          <w:bCs/>
        </w:rPr>
        <w:lastRenderedPageBreak/>
        <w:t>Low rivalry in the company</w:t>
      </w:r>
    </w:p>
    <w:p w14:paraId="2606FE02" w14:textId="77777777" w:rsidR="00E0099B" w:rsidRDefault="00F37E9B" w:rsidP="00DD5046">
      <w:pPr>
        <w:spacing w:line="480" w:lineRule="auto"/>
      </w:pPr>
      <w:r w:rsidRPr="00DD5046">
        <w:t>Global automotive rivalry is high, but this competition is not seen in the electric motor sector. Tesla has the higher advantage to compete effectively with others arising companies. Some of their rivals include the Nissan Leaf, Ford Focus, and Chevrolet</w:t>
      </w:r>
      <w:r w:rsidR="00B46978" w:rsidRPr="00DD5046">
        <w:t xml:space="preserve"> (</w:t>
      </w:r>
      <w:r w:rsidR="00B46978" w:rsidRPr="00DD5046">
        <w:rPr>
          <w:color w:val="222222"/>
          <w:shd w:val="clear" w:color="auto" w:fill="FFFFFF"/>
        </w:rPr>
        <w:t>Parks, 2021 p. 338)</w:t>
      </w:r>
      <w:r w:rsidRPr="00DD5046">
        <w:t>. Despite the existence of these companies, Tesla is expanding at a high rate compared to its competitors, and as a result, companies have entered a lucrative market. In general, this company is enjoying relatively low competition from its competitors.</w:t>
      </w:r>
    </w:p>
    <w:p w14:paraId="2E069F9F" w14:textId="77777777" w:rsidR="002C6BAC" w:rsidRPr="00DD5046" w:rsidRDefault="002C6BAC" w:rsidP="00DD5046">
      <w:pPr>
        <w:spacing w:line="480" w:lineRule="auto"/>
      </w:pPr>
    </w:p>
    <w:p w14:paraId="2606FE03" w14:textId="77777777" w:rsidR="00E0099B" w:rsidRPr="002C6BAC" w:rsidRDefault="00F37E9B" w:rsidP="00DD5046">
      <w:pPr>
        <w:spacing w:line="480" w:lineRule="auto"/>
        <w:rPr>
          <w:b/>
          <w:bCs/>
        </w:rPr>
      </w:pPr>
      <w:r w:rsidRPr="002C6BAC">
        <w:rPr>
          <w:b/>
          <w:bCs/>
        </w:rPr>
        <w:t>Conclusion and recommendations</w:t>
      </w:r>
    </w:p>
    <w:p w14:paraId="2606FE04" w14:textId="77777777" w:rsidR="00E0099B" w:rsidRPr="00DD5046" w:rsidRDefault="00F37E9B" w:rsidP="00DD5046">
      <w:pPr>
        <w:spacing w:line="480" w:lineRule="auto"/>
      </w:pPr>
      <w:r w:rsidRPr="00DD5046">
        <w:t xml:space="preserve">Despite that, the company has strengths, and it has remained profitable; despite the emergency of the pandemic, various challenges need to be addressed. Some impacts of the Covid-19 on the company include failing to meet the scheduled delivery dates and increased cost of production. Since the company has managed to address the challenges from the pandemic, a lot needs to be done to ensure that it remains competitive. For instance, it should focus on improving global presence; they may involve putting up structures in the developed countries to attain their visions and missions. It should also strengthen its plans to use R&amp; D investment to ensure that its products remain superior and in high demand in the current market. The charging system is the biggest problem within the company; there is a need for the company to be wary about this since their rivals can be more innovative to rival them in this sector. </w:t>
      </w:r>
    </w:p>
    <w:p w14:paraId="2606FE05" w14:textId="77777777" w:rsidR="00DD5046" w:rsidRPr="00DD5046" w:rsidRDefault="00DD5046" w:rsidP="00DD5046">
      <w:pPr>
        <w:spacing w:line="480" w:lineRule="auto"/>
      </w:pPr>
    </w:p>
    <w:p w14:paraId="2606FE06" w14:textId="77777777" w:rsidR="00DD5046" w:rsidRPr="00DD5046" w:rsidRDefault="00DD5046" w:rsidP="00DD5046">
      <w:pPr>
        <w:spacing w:line="480" w:lineRule="auto"/>
      </w:pPr>
    </w:p>
    <w:p w14:paraId="2606FE07" w14:textId="77777777" w:rsidR="00DD5046" w:rsidRPr="00DD5046" w:rsidRDefault="00DD5046" w:rsidP="00DD5046">
      <w:pPr>
        <w:spacing w:line="480" w:lineRule="auto"/>
      </w:pPr>
    </w:p>
    <w:p w14:paraId="2606FE14" w14:textId="77777777" w:rsidR="00DD5046" w:rsidRPr="00DD5046" w:rsidRDefault="00DD5046" w:rsidP="00DD5046">
      <w:pPr>
        <w:spacing w:line="480" w:lineRule="auto"/>
      </w:pPr>
    </w:p>
    <w:p w14:paraId="2606FE15" w14:textId="77777777" w:rsidR="00DD5046" w:rsidRPr="00DD5046" w:rsidRDefault="00DD5046" w:rsidP="00DD5046">
      <w:pPr>
        <w:spacing w:line="480" w:lineRule="auto"/>
      </w:pPr>
    </w:p>
    <w:p w14:paraId="2606FE16" w14:textId="77777777" w:rsidR="00E0099B" w:rsidRPr="00DD5046" w:rsidRDefault="00DD5046" w:rsidP="00DD5046">
      <w:pPr>
        <w:spacing w:line="480" w:lineRule="auto"/>
      </w:pPr>
      <w:r w:rsidRPr="00DD5046">
        <w:t xml:space="preserve">Bibliography </w:t>
      </w:r>
    </w:p>
    <w:p w14:paraId="2606FE17" w14:textId="77777777" w:rsidR="00E0099B" w:rsidRPr="00DD5046" w:rsidRDefault="00595703" w:rsidP="00DD5046">
      <w:pPr>
        <w:spacing w:line="480" w:lineRule="auto"/>
      </w:pPr>
      <w:proofErr w:type="spellStart"/>
      <w:r w:rsidRPr="00DD5046">
        <w:rPr>
          <w:color w:val="222222"/>
          <w:shd w:val="clear" w:color="auto" w:fill="FFFFFF"/>
        </w:rPr>
        <w:t>Kharpal</w:t>
      </w:r>
      <w:proofErr w:type="spellEnd"/>
      <w:r w:rsidRPr="00DD5046">
        <w:rPr>
          <w:color w:val="222222"/>
          <w:shd w:val="clear" w:color="auto" w:fill="FFFFFF"/>
        </w:rPr>
        <w:t>, A., 2020. Use of surveillance to fight coronavirus raises concerns about government power after pandemic ends. CNBC. 26 March 2020.pp3-45</w:t>
      </w:r>
    </w:p>
    <w:p w14:paraId="2606FE18" w14:textId="77777777" w:rsidR="00E0099B" w:rsidRPr="00DD5046" w:rsidRDefault="00BC0D47" w:rsidP="00DD5046">
      <w:pPr>
        <w:spacing w:line="480" w:lineRule="auto"/>
        <w:rPr>
          <w:color w:val="222222"/>
          <w:shd w:val="clear" w:color="auto" w:fill="FFFFFF"/>
        </w:rPr>
      </w:pPr>
      <w:r w:rsidRPr="00DD5046">
        <w:rPr>
          <w:color w:val="222222"/>
          <w:shd w:val="clear" w:color="auto" w:fill="FFFFFF"/>
        </w:rPr>
        <w:t>Jaffe, A.M., 2021. Energy's Digital Future. In </w:t>
      </w:r>
      <w:r w:rsidRPr="00DD5046">
        <w:rPr>
          <w:i/>
          <w:iCs/>
          <w:color w:val="222222"/>
          <w:shd w:val="clear" w:color="auto" w:fill="FFFFFF"/>
        </w:rPr>
        <w:t>Energy's Digital Future</w:t>
      </w:r>
      <w:r w:rsidRPr="00DD5046">
        <w:rPr>
          <w:color w:val="222222"/>
          <w:shd w:val="clear" w:color="auto" w:fill="FFFFFF"/>
        </w:rPr>
        <w:t xml:space="preserve">. Columbia University </w:t>
      </w:r>
      <w:proofErr w:type="spellStart"/>
      <w:r w:rsidRPr="00DD5046">
        <w:rPr>
          <w:color w:val="222222"/>
          <w:shd w:val="clear" w:color="auto" w:fill="FFFFFF"/>
        </w:rPr>
        <w:t>Press.pp</w:t>
      </w:r>
      <w:proofErr w:type="spellEnd"/>
      <w:r w:rsidRPr="00DD5046">
        <w:rPr>
          <w:color w:val="222222"/>
          <w:shd w:val="clear" w:color="auto" w:fill="FFFFFF"/>
        </w:rPr>
        <w:t xml:space="preserve"> 45-110</w:t>
      </w:r>
    </w:p>
    <w:p w14:paraId="2606FE19" w14:textId="77777777" w:rsidR="00BC0D47" w:rsidRPr="00DD5046" w:rsidRDefault="00BC0D47" w:rsidP="00DD5046">
      <w:pPr>
        <w:spacing w:line="480" w:lineRule="auto"/>
        <w:rPr>
          <w:color w:val="222222"/>
          <w:shd w:val="clear" w:color="auto" w:fill="FFFFFF"/>
        </w:rPr>
      </w:pPr>
      <w:r w:rsidRPr="00DD5046">
        <w:rPr>
          <w:color w:val="222222"/>
          <w:shd w:val="clear" w:color="auto" w:fill="FFFFFF"/>
        </w:rPr>
        <w:t>Parks, B., 2021. In this issue: April 2021. </w:t>
      </w:r>
      <w:r w:rsidRPr="00DD5046">
        <w:rPr>
          <w:i/>
          <w:iCs/>
          <w:color w:val="222222"/>
          <w:shd w:val="clear" w:color="auto" w:fill="FFFFFF"/>
        </w:rPr>
        <w:t>American Journal of Physics</w:t>
      </w:r>
      <w:r w:rsidRPr="00DD5046">
        <w:rPr>
          <w:color w:val="222222"/>
          <w:shd w:val="clear" w:color="auto" w:fill="FFFFFF"/>
        </w:rPr>
        <w:t>, </w:t>
      </w:r>
      <w:r w:rsidRPr="00DD5046">
        <w:rPr>
          <w:i/>
          <w:iCs/>
          <w:color w:val="222222"/>
          <w:shd w:val="clear" w:color="auto" w:fill="FFFFFF"/>
        </w:rPr>
        <w:t>89</w:t>
      </w:r>
      <w:r w:rsidRPr="00DD5046">
        <w:rPr>
          <w:color w:val="222222"/>
          <w:shd w:val="clear" w:color="auto" w:fill="FFFFFF"/>
        </w:rPr>
        <w:t>(4), pp.337-338.</w:t>
      </w:r>
    </w:p>
    <w:p w14:paraId="2606FE1A" w14:textId="77777777" w:rsidR="00BC0D47" w:rsidRPr="00DD5046" w:rsidRDefault="00BC0D47" w:rsidP="00DD5046">
      <w:pPr>
        <w:spacing w:line="480" w:lineRule="auto"/>
        <w:rPr>
          <w:color w:val="222222"/>
          <w:shd w:val="clear" w:color="auto" w:fill="FFFFFF"/>
        </w:rPr>
      </w:pPr>
      <w:proofErr w:type="spellStart"/>
      <w:r w:rsidRPr="00DD5046">
        <w:rPr>
          <w:color w:val="222222"/>
          <w:shd w:val="clear" w:color="auto" w:fill="FFFFFF"/>
        </w:rPr>
        <w:t>Saez</w:t>
      </w:r>
      <w:proofErr w:type="spellEnd"/>
      <w:r w:rsidRPr="00DD5046">
        <w:rPr>
          <w:color w:val="222222"/>
          <w:shd w:val="clear" w:color="auto" w:fill="FFFFFF"/>
        </w:rPr>
        <w:t>, E. and Zucman, G., 2021. How to Get $1 Trillion from 1000 Billionaires: Tax their Gains Now. </w:t>
      </w:r>
      <w:r w:rsidRPr="00DD5046">
        <w:rPr>
          <w:i/>
          <w:iCs/>
          <w:color w:val="222222"/>
          <w:shd w:val="clear" w:color="auto" w:fill="FFFFFF"/>
        </w:rPr>
        <w:t>Berkeley: University of California</w:t>
      </w:r>
      <w:r w:rsidRPr="00DD5046">
        <w:rPr>
          <w:color w:val="222222"/>
          <w:shd w:val="clear" w:color="auto" w:fill="FFFFFF"/>
        </w:rPr>
        <w:t>.</w:t>
      </w:r>
      <w:r w:rsidR="00B46978" w:rsidRPr="00DD5046">
        <w:rPr>
          <w:color w:val="222222"/>
          <w:shd w:val="clear" w:color="auto" w:fill="FFFFFF"/>
        </w:rPr>
        <w:t>pp23-45</w:t>
      </w:r>
    </w:p>
    <w:p w14:paraId="2606FE1B" w14:textId="77777777" w:rsidR="00BC0D47" w:rsidRPr="00DD5046" w:rsidRDefault="00BC0D47" w:rsidP="00DD5046">
      <w:pPr>
        <w:spacing w:line="480" w:lineRule="auto"/>
        <w:rPr>
          <w:color w:val="222222"/>
          <w:shd w:val="clear" w:color="auto" w:fill="FFFFFF"/>
        </w:rPr>
      </w:pPr>
      <w:proofErr w:type="spellStart"/>
      <w:r w:rsidRPr="00DD5046">
        <w:rPr>
          <w:color w:val="222222"/>
          <w:shd w:val="clear" w:color="auto" w:fill="FFFFFF"/>
        </w:rPr>
        <w:t>Houldin</w:t>
      </w:r>
      <w:proofErr w:type="spellEnd"/>
      <w:r w:rsidRPr="00DD5046">
        <w:rPr>
          <w:color w:val="222222"/>
          <w:shd w:val="clear" w:color="auto" w:fill="FFFFFF"/>
        </w:rPr>
        <w:t>, R.W. and Yang, B., 2021. Going viral: The impacts of covid19 on retail electricity. </w:t>
      </w:r>
      <w:r w:rsidRPr="00DD5046">
        <w:rPr>
          <w:i/>
          <w:iCs/>
          <w:color w:val="222222"/>
          <w:shd w:val="clear" w:color="auto" w:fill="FFFFFF"/>
        </w:rPr>
        <w:t>The Electricity Journal</w:t>
      </w:r>
      <w:r w:rsidRPr="00DD5046">
        <w:rPr>
          <w:color w:val="222222"/>
          <w:shd w:val="clear" w:color="auto" w:fill="FFFFFF"/>
        </w:rPr>
        <w:t>, </w:t>
      </w:r>
      <w:r w:rsidRPr="00DD5046">
        <w:rPr>
          <w:i/>
          <w:iCs/>
          <w:color w:val="222222"/>
          <w:shd w:val="clear" w:color="auto" w:fill="FFFFFF"/>
        </w:rPr>
        <w:t>34</w:t>
      </w:r>
      <w:r w:rsidRPr="00DD5046">
        <w:rPr>
          <w:color w:val="222222"/>
          <w:shd w:val="clear" w:color="auto" w:fill="FFFFFF"/>
        </w:rPr>
        <w:t>(2), p.106903.</w:t>
      </w:r>
    </w:p>
    <w:p w14:paraId="2606FE1C" w14:textId="77777777" w:rsidR="00BC0D47" w:rsidRPr="00DD5046" w:rsidRDefault="00BC0D47" w:rsidP="00DD5046">
      <w:pPr>
        <w:spacing w:line="480" w:lineRule="auto"/>
        <w:rPr>
          <w:color w:val="222222"/>
          <w:shd w:val="clear" w:color="auto" w:fill="FFFFFF"/>
        </w:rPr>
      </w:pPr>
      <w:r w:rsidRPr="00DD5046">
        <w:rPr>
          <w:color w:val="222222"/>
          <w:shd w:val="clear" w:color="auto" w:fill="FFFFFF"/>
        </w:rPr>
        <w:t>Cohen, S. and Guo, D., 2021. 3 THE SUSTAINABLE LIFESTYLE. In </w:t>
      </w:r>
      <w:r w:rsidRPr="00DD5046">
        <w:rPr>
          <w:i/>
          <w:iCs/>
          <w:color w:val="222222"/>
          <w:shd w:val="clear" w:color="auto" w:fill="FFFFFF"/>
        </w:rPr>
        <w:t>The Sustainable City</w:t>
      </w:r>
      <w:r w:rsidRPr="00DD5046">
        <w:rPr>
          <w:color w:val="222222"/>
          <w:shd w:val="clear" w:color="auto" w:fill="FFFFFF"/>
        </w:rPr>
        <w:t> (pp. 50-73). Columbia University Press.</w:t>
      </w:r>
    </w:p>
    <w:p w14:paraId="2606FE1D" w14:textId="77777777" w:rsidR="00BC0D47" w:rsidRPr="00DD5046" w:rsidRDefault="00BC0D47" w:rsidP="00DD5046">
      <w:pPr>
        <w:spacing w:line="480" w:lineRule="auto"/>
        <w:rPr>
          <w:color w:val="222222"/>
          <w:shd w:val="clear" w:color="auto" w:fill="FFFFFF"/>
        </w:rPr>
      </w:pPr>
      <w:r w:rsidRPr="00DD5046">
        <w:rPr>
          <w:color w:val="222222"/>
          <w:shd w:val="clear" w:color="auto" w:fill="FFFFFF"/>
        </w:rPr>
        <w:t>De Vries, C., 2021. Political change in Europe: the role of political entrepreneurs. </w:t>
      </w:r>
      <w:r w:rsidRPr="00DD5046">
        <w:rPr>
          <w:i/>
          <w:iCs/>
          <w:color w:val="222222"/>
          <w:shd w:val="clear" w:color="auto" w:fill="FFFFFF"/>
        </w:rPr>
        <w:t>Irish Political Studies</w:t>
      </w:r>
      <w:r w:rsidRPr="00DD5046">
        <w:rPr>
          <w:color w:val="222222"/>
          <w:shd w:val="clear" w:color="auto" w:fill="FFFFFF"/>
        </w:rPr>
        <w:t>, pp.1-15.</w:t>
      </w:r>
    </w:p>
    <w:p w14:paraId="2606FE1E" w14:textId="77777777" w:rsidR="00BC0D47" w:rsidRPr="00DD5046" w:rsidRDefault="00BC0D47" w:rsidP="00DD5046">
      <w:pPr>
        <w:spacing w:line="480" w:lineRule="auto"/>
        <w:rPr>
          <w:color w:val="222222"/>
          <w:shd w:val="clear" w:color="auto" w:fill="FFFFFF"/>
        </w:rPr>
      </w:pPr>
      <w:proofErr w:type="spellStart"/>
      <w:r w:rsidRPr="00DD5046">
        <w:rPr>
          <w:color w:val="222222"/>
          <w:shd w:val="clear" w:color="auto" w:fill="FFFFFF"/>
        </w:rPr>
        <w:t>Hastig</w:t>
      </w:r>
      <w:proofErr w:type="spellEnd"/>
      <w:r w:rsidRPr="00DD5046">
        <w:rPr>
          <w:color w:val="222222"/>
          <w:shd w:val="clear" w:color="auto" w:fill="FFFFFF"/>
        </w:rPr>
        <w:t>, G.M. and Sodhi, M.S., 2020. Blockchain for supply chain traceability: Business requirements and critical success factors. </w:t>
      </w:r>
      <w:r w:rsidRPr="00DD5046">
        <w:rPr>
          <w:i/>
          <w:iCs/>
          <w:color w:val="222222"/>
          <w:shd w:val="clear" w:color="auto" w:fill="FFFFFF"/>
        </w:rPr>
        <w:t>Production and Operations Management</w:t>
      </w:r>
      <w:r w:rsidRPr="00DD5046">
        <w:rPr>
          <w:color w:val="222222"/>
          <w:shd w:val="clear" w:color="auto" w:fill="FFFFFF"/>
        </w:rPr>
        <w:t>, </w:t>
      </w:r>
      <w:r w:rsidRPr="00DD5046">
        <w:rPr>
          <w:i/>
          <w:iCs/>
          <w:color w:val="222222"/>
          <w:shd w:val="clear" w:color="auto" w:fill="FFFFFF"/>
        </w:rPr>
        <w:t>29</w:t>
      </w:r>
      <w:r w:rsidRPr="00DD5046">
        <w:rPr>
          <w:color w:val="222222"/>
          <w:shd w:val="clear" w:color="auto" w:fill="FFFFFF"/>
        </w:rPr>
        <w:t>(4), pp.935-954.</w:t>
      </w:r>
    </w:p>
    <w:p w14:paraId="2606FE1F" w14:textId="77777777" w:rsidR="00BC0D47" w:rsidRPr="00DD5046" w:rsidRDefault="00BC0D47" w:rsidP="00DD5046">
      <w:pPr>
        <w:spacing w:line="480" w:lineRule="auto"/>
        <w:rPr>
          <w:color w:val="222222"/>
          <w:shd w:val="clear" w:color="auto" w:fill="FFFFFF"/>
        </w:rPr>
      </w:pPr>
      <w:r w:rsidRPr="00DD5046">
        <w:rPr>
          <w:color w:val="222222"/>
          <w:shd w:val="clear" w:color="auto" w:fill="FFFFFF"/>
        </w:rPr>
        <w:t>Eggers, F. and Eggers, F., 2021. Drivers of autonomous vehicles—analyzing consumer preferences for self-driving car brand extensions. </w:t>
      </w:r>
      <w:r w:rsidRPr="00DD5046">
        <w:rPr>
          <w:i/>
          <w:iCs/>
          <w:color w:val="222222"/>
          <w:shd w:val="clear" w:color="auto" w:fill="FFFFFF"/>
        </w:rPr>
        <w:t>Marketing Letters</w:t>
      </w:r>
      <w:r w:rsidRPr="00DD5046">
        <w:rPr>
          <w:color w:val="222222"/>
          <w:shd w:val="clear" w:color="auto" w:fill="FFFFFF"/>
        </w:rPr>
        <w:t>, pp.1-24.</w:t>
      </w:r>
    </w:p>
    <w:p w14:paraId="2606FE20" w14:textId="77777777" w:rsidR="00BC0D47" w:rsidRPr="00DD5046" w:rsidRDefault="00BC0D47" w:rsidP="00DD5046">
      <w:pPr>
        <w:spacing w:line="480" w:lineRule="auto"/>
        <w:rPr>
          <w:color w:val="222222"/>
          <w:shd w:val="clear" w:color="auto" w:fill="FFFFFF"/>
        </w:rPr>
      </w:pPr>
      <w:proofErr w:type="spellStart"/>
      <w:r w:rsidRPr="00DD5046">
        <w:rPr>
          <w:color w:val="222222"/>
          <w:shd w:val="clear" w:color="auto" w:fill="FFFFFF"/>
        </w:rPr>
        <w:t>Lidzhi-Goryaeva</w:t>
      </w:r>
      <w:proofErr w:type="spellEnd"/>
      <w:r w:rsidRPr="00DD5046">
        <w:rPr>
          <w:color w:val="222222"/>
          <w:shd w:val="clear" w:color="auto" w:fill="FFFFFF"/>
        </w:rPr>
        <w:t>, A.D., 2020. Assessment of success factors of startups in Russia and abroad. </w:t>
      </w:r>
      <w:proofErr w:type="spellStart"/>
      <w:r w:rsidRPr="00DD5046">
        <w:rPr>
          <w:i/>
          <w:iCs/>
          <w:color w:val="222222"/>
          <w:shd w:val="clear" w:color="auto" w:fill="FFFFFF"/>
        </w:rPr>
        <w:t>Скиф</w:t>
      </w:r>
      <w:proofErr w:type="spellEnd"/>
      <w:r w:rsidRPr="00DD5046">
        <w:rPr>
          <w:i/>
          <w:iCs/>
          <w:color w:val="222222"/>
          <w:shd w:val="clear" w:color="auto" w:fill="FFFFFF"/>
        </w:rPr>
        <w:t xml:space="preserve">. </w:t>
      </w:r>
      <w:proofErr w:type="spellStart"/>
      <w:r w:rsidRPr="00DD5046">
        <w:rPr>
          <w:i/>
          <w:iCs/>
          <w:color w:val="222222"/>
          <w:shd w:val="clear" w:color="auto" w:fill="FFFFFF"/>
        </w:rPr>
        <w:t>Вопросы</w:t>
      </w:r>
      <w:proofErr w:type="spellEnd"/>
      <w:r w:rsidRPr="00DD5046">
        <w:rPr>
          <w:i/>
          <w:iCs/>
          <w:color w:val="222222"/>
          <w:shd w:val="clear" w:color="auto" w:fill="FFFFFF"/>
        </w:rPr>
        <w:t xml:space="preserve"> </w:t>
      </w:r>
      <w:proofErr w:type="spellStart"/>
      <w:r w:rsidRPr="00DD5046">
        <w:rPr>
          <w:i/>
          <w:iCs/>
          <w:color w:val="222222"/>
          <w:shd w:val="clear" w:color="auto" w:fill="FFFFFF"/>
        </w:rPr>
        <w:t>студенческой</w:t>
      </w:r>
      <w:proofErr w:type="spellEnd"/>
      <w:r w:rsidRPr="00DD5046">
        <w:rPr>
          <w:i/>
          <w:iCs/>
          <w:color w:val="222222"/>
          <w:shd w:val="clear" w:color="auto" w:fill="FFFFFF"/>
        </w:rPr>
        <w:t xml:space="preserve"> </w:t>
      </w:r>
      <w:proofErr w:type="spellStart"/>
      <w:r w:rsidRPr="00DD5046">
        <w:rPr>
          <w:i/>
          <w:iCs/>
          <w:color w:val="222222"/>
          <w:shd w:val="clear" w:color="auto" w:fill="FFFFFF"/>
        </w:rPr>
        <w:t>науки</w:t>
      </w:r>
      <w:proofErr w:type="spellEnd"/>
      <w:r w:rsidRPr="00DD5046">
        <w:rPr>
          <w:color w:val="222222"/>
          <w:shd w:val="clear" w:color="auto" w:fill="FFFFFF"/>
        </w:rPr>
        <w:t>, (4), pp.677-680.</w:t>
      </w:r>
    </w:p>
    <w:p w14:paraId="2606FE21" w14:textId="77777777" w:rsidR="00BC0D47" w:rsidRPr="00DD5046" w:rsidRDefault="00BC0D47" w:rsidP="00DD5046">
      <w:pPr>
        <w:spacing w:line="480" w:lineRule="auto"/>
        <w:rPr>
          <w:color w:val="222222"/>
          <w:shd w:val="clear" w:color="auto" w:fill="FFFFFF"/>
        </w:rPr>
      </w:pPr>
      <w:r w:rsidRPr="00DD5046">
        <w:rPr>
          <w:color w:val="222222"/>
          <w:shd w:val="clear" w:color="auto" w:fill="FFFFFF"/>
        </w:rPr>
        <w:lastRenderedPageBreak/>
        <w:t xml:space="preserve">Le, L. and Ho, Q., 2021. Factors affecting the valuation of electric vehicle company in 2020: case Tesla </w:t>
      </w:r>
      <w:proofErr w:type="spellStart"/>
      <w:r w:rsidRPr="00DD5046">
        <w:rPr>
          <w:color w:val="222222"/>
          <w:shd w:val="clear" w:color="auto" w:fill="FFFFFF"/>
        </w:rPr>
        <w:t>Inc.</w:t>
      </w:r>
      <w:r w:rsidR="00016CC8" w:rsidRPr="00DD5046">
        <w:rPr>
          <w:color w:val="222222"/>
          <w:shd w:val="clear" w:color="auto" w:fill="FFFFFF"/>
        </w:rPr>
        <w:t>pp</w:t>
      </w:r>
      <w:proofErr w:type="spellEnd"/>
      <w:r w:rsidR="00016CC8" w:rsidRPr="00DD5046">
        <w:rPr>
          <w:color w:val="222222"/>
          <w:shd w:val="clear" w:color="auto" w:fill="FFFFFF"/>
        </w:rPr>
        <w:t xml:space="preserve"> 4-35</w:t>
      </w:r>
    </w:p>
    <w:p w14:paraId="2606FE22" w14:textId="77777777" w:rsidR="00B46978" w:rsidRPr="00DD5046" w:rsidRDefault="00B46978" w:rsidP="00DD5046">
      <w:pPr>
        <w:spacing w:line="480" w:lineRule="auto"/>
        <w:rPr>
          <w:color w:val="222222"/>
          <w:shd w:val="clear" w:color="auto" w:fill="FFFFFF"/>
        </w:rPr>
      </w:pPr>
      <w:proofErr w:type="spellStart"/>
      <w:r w:rsidRPr="00DD5046">
        <w:rPr>
          <w:color w:val="222222"/>
          <w:shd w:val="clear" w:color="auto" w:fill="FFFFFF"/>
        </w:rPr>
        <w:t>Toumi</w:t>
      </w:r>
      <w:proofErr w:type="spellEnd"/>
      <w:r w:rsidRPr="00DD5046">
        <w:rPr>
          <w:color w:val="222222"/>
          <w:shd w:val="clear" w:color="auto" w:fill="FFFFFF"/>
        </w:rPr>
        <w:t>, I. and Russia, K., 2018. Exploring the success of tesla, Inc. </w:t>
      </w:r>
      <w:r w:rsidRPr="00DD5046">
        <w:rPr>
          <w:i/>
          <w:iCs/>
          <w:color w:val="222222"/>
          <w:shd w:val="clear" w:color="auto" w:fill="FFFFFF"/>
        </w:rPr>
        <w:t>ББК 65.290-2 я 73 П 78</w:t>
      </w:r>
      <w:r w:rsidRPr="00DD5046">
        <w:rPr>
          <w:color w:val="222222"/>
          <w:shd w:val="clear" w:color="auto" w:fill="FFFFFF"/>
        </w:rPr>
        <w:t>, p.319.</w:t>
      </w:r>
    </w:p>
    <w:p w14:paraId="2606FE23" w14:textId="77777777" w:rsidR="00B46978" w:rsidRPr="00DD5046" w:rsidRDefault="00B46978" w:rsidP="00DD5046">
      <w:pPr>
        <w:spacing w:line="480" w:lineRule="auto"/>
        <w:rPr>
          <w:color w:val="222222"/>
          <w:shd w:val="clear" w:color="auto" w:fill="FFFFFF"/>
        </w:rPr>
      </w:pPr>
      <w:proofErr w:type="spellStart"/>
      <w:r w:rsidRPr="00DD5046">
        <w:rPr>
          <w:color w:val="222222"/>
          <w:shd w:val="clear" w:color="auto" w:fill="FFFFFF"/>
        </w:rPr>
        <w:t>Kolarić</w:t>
      </w:r>
      <w:proofErr w:type="spellEnd"/>
      <w:r w:rsidRPr="00DD5046">
        <w:rPr>
          <w:color w:val="222222"/>
          <w:shd w:val="clear" w:color="auto" w:fill="FFFFFF"/>
        </w:rPr>
        <w:t>, B., 2019. ORGANIZATIONAL WISDOM AS A RELEVANT FACTOR OF COMPANY'S PERFOMANCE. In </w:t>
      </w:r>
      <w:r w:rsidRPr="00DD5046">
        <w:rPr>
          <w:i/>
          <w:iCs/>
          <w:color w:val="222222"/>
          <w:shd w:val="clear" w:color="auto" w:fill="FFFFFF"/>
        </w:rPr>
        <w:t>Business Management, Economics and Social Sciences</w:t>
      </w:r>
      <w:r w:rsidRPr="00DD5046">
        <w:rPr>
          <w:color w:val="222222"/>
          <w:shd w:val="clear" w:color="auto" w:fill="FFFFFF"/>
        </w:rPr>
        <w:t> (pp. 144-148).</w:t>
      </w:r>
    </w:p>
    <w:p w14:paraId="2606FE24" w14:textId="77777777" w:rsidR="00B46978" w:rsidRPr="00DD5046" w:rsidRDefault="00B46978" w:rsidP="00DD5046">
      <w:pPr>
        <w:spacing w:line="480" w:lineRule="auto"/>
        <w:rPr>
          <w:color w:val="222222"/>
          <w:shd w:val="clear" w:color="auto" w:fill="FFFFFF"/>
        </w:rPr>
      </w:pPr>
      <w:r w:rsidRPr="00DD5046">
        <w:rPr>
          <w:color w:val="222222"/>
          <w:shd w:val="clear" w:color="auto" w:fill="FFFFFF"/>
        </w:rPr>
        <w:t>Noor, T., 2022. Reviewing the Challenging Factors of Survival During COVID 19 Uncertainty. </w:t>
      </w:r>
      <w:r w:rsidRPr="00DD5046">
        <w:rPr>
          <w:i/>
          <w:iCs/>
          <w:color w:val="222222"/>
          <w:shd w:val="clear" w:color="auto" w:fill="FFFFFF"/>
        </w:rPr>
        <w:t>International Journal on Social Science, Economics and Art</w:t>
      </w:r>
      <w:r w:rsidRPr="00DD5046">
        <w:rPr>
          <w:color w:val="222222"/>
          <w:shd w:val="clear" w:color="auto" w:fill="FFFFFF"/>
        </w:rPr>
        <w:t>, </w:t>
      </w:r>
      <w:r w:rsidRPr="00DD5046">
        <w:rPr>
          <w:i/>
          <w:iCs/>
          <w:color w:val="222222"/>
          <w:shd w:val="clear" w:color="auto" w:fill="FFFFFF"/>
        </w:rPr>
        <w:t>11</w:t>
      </w:r>
      <w:r w:rsidRPr="00DD5046">
        <w:rPr>
          <w:color w:val="222222"/>
          <w:shd w:val="clear" w:color="auto" w:fill="FFFFFF"/>
        </w:rPr>
        <w:t>(4), pp.150-164.</w:t>
      </w:r>
    </w:p>
    <w:p w14:paraId="2606FE25" w14:textId="77777777" w:rsidR="00B46978" w:rsidRPr="00DD5046" w:rsidRDefault="00B46978" w:rsidP="00DD5046">
      <w:pPr>
        <w:spacing w:line="480" w:lineRule="auto"/>
      </w:pPr>
      <w:proofErr w:type="spellStart"/>
      <w:r w:rsidRPr="00DD5046">
        <w:rPr>
          <w:color w:val="222222"/>
          <w:shd w:val="clear" w:color="auto" w:fill="FFFFFF"/>
        </w:rPr>
        <w:t>Bredenfeld</w:t>
      </w:r>
      <w:proofErr w:type="spellEnd"/>
      <w:r w:rsidRPr="00DD5046">
        <w:rPr>
          <w:color w:val="222222"/>
          <w:shd w:val="clear" w:color="auto" w:fill="FFFFFF"/>
        </w:rPr>
        <w:t xml:space="preserve">, L., Cherubim, M., </w:t>
      </w:r>
      <w:proofErr w:type="spellStart"/>
      <w:r w:rsidRPr="00DD5046">
        <w:rPr>
          <w:color w:val="222222"/>
          <w:shd w:val="clear" w:color="auto" w:fill="FFFFFF"/>
        </w:rPr>
        <w:t>Kellermann</w:t>
      </w:r>
      <w:proofErr w:type="spellEnd"/>
      <w:r w:rsidRPr="00DD5046">
        <w:rPr>
          <w:color w:val="222222"/>
          <w:shd w:val="clear" w:color="auto" w:fill="FFFFFF"/>
        </w:rPr>
        <w:t xml:space="preserve">, A.C., Lehmann, C., </w:t>
      </w:r>
      <w:proofErr w:type="spellStart"/>
      <w:r w:rsidRPr="00DD5046">
        <w:rPr>
          <w:color w:val="222222"/>
          <w:shd w:val="clear" w:color="auto" w:fill="FFFFFF"/>
        </w:rPr>
        <w:t>Malberg</w:t>
      </w:r>
      <w:proofErr w:type="spellEnd"/>
      <w:r w:rsidRPr="00DD5046">
        <w:rPr>
          <w:color w:val="222222"/>
          <w:shd w:val="clear" w:color="auto" w:fill="FFFFFF"/>
        </w:rPr>
        <w:t xml:space="preserve">, S., </w:t>
      </w:r>
      <w:proofErr w:type="spellStart"/>
      <w:r w:rsidRPr="00DD5046">
        <w:rPr>
          <w:color w:val="222222"/>
          <w:shd w:val="clear" w:color="auto" w:fill="FFFFFF"/>
        </w:rPr>
        <w:t>Rafn</w:t>
      </w:r>
      <w:proofErr w:type="spellEnd"/>
      <w:r w:rsidRPr="00DD5046">
        <w:rPr>
          <w:color w:val="222222"/>
          <w:shd w:val="clear" w:color="auto" w:fill="FFFFFF"/>
        </w:rPr>
        <w:t>, J., Kwon, Y. and Choi, S., 2020. Tesla Moving Forward. </w:t>
      </w:r>
      <w:proofErr w:type="spellStart"/>
      <w:r w:rsidRPr="00DD5046">
        <w:rPr>
          <w:rFonts w:ascii="Malgun Gothic" w:hAnsi="Malgun Gothic" w:cs="Malgun Gothic"/>
          <w:i/>
          <w:iCs/>
          <w:color w:val="222222"/>
          <w:shd w:val="clear" w:color="auto" w:fill="FFFFFF"/>
        </w:rPr>
        <w:t>신산업경영저널</w:t>
      </w:r>
      <w:proofErr w:type="spellEnd"/>
      <w:r w:rsidRPr="00DD5046">
        <w:rPr>
          <w:color w:val="222222"/>
          <w:shd w:val="clear" w:color="auto" w:fill="FFFFFF"/>
        </w:rPr>
        <w:t>, </w:t>
      </w:r>
      <w:r w:rsidRPr="00DD5046">
        <w:rPr>
          <w:i/>
          <w:iCs/>
          <w:color w:val="222222"/>
          <w:shd w:val="clear" w:color="auto" w:fill="FFFFFF"/>
        </w:rPr>
        <w:t>38</w:t>
      </w:r>
      <w:r w:rsidRPr="00DD5046">
        <w:rPr>
          <w:color w:val="222222"/>
          <w:shd w:val="clear" w:color="auto" w:fill="FFFFFF"/>
        </w:rPr>
        <w:t>(1), pp.47-70.</w:t>
      </w:r>
    </w:p>
    <w:p w14:paraId="2606FE26" w14:textId="77777777" w:rsidR="00E0099B" w:rsidRPr="00DD5046" w:rsidRDefault="00E0099B" w:rsidP="00DD5046">
      <w:pPr>
        <w:spacing w:line="480" w:lineRule="auto"/>
      </w:pPr>
    </w:p>
    <w:p w14:paraId="2606FE27" w14:textId="77777777" w:rsidR="00E0099B" w:rsidRPr="00DD5046" w:rsidRDefault="00E0099B" w:rsidP="00DD5046">
      <w:pPr>
        <w:spacing w:line="480" w:lineRule="auto"/>
      </w:pPr>
    </w:p>
    <w:p w14:paraId="2606FE28" w14:textId="77777777" w:rsidR="00E0099B" w:rsidRPr="00DD5046" w:rsidRDefault="00E0099B" w:rsidP="00DD5046">
      <w:pPr>
        <w:spacing w:line="480" w:lineRule="auto"/>
      </w:pPr>
    </w:p>
    <w:p w14:paraId="2606FE29" w14:textId="77777777" w:rsidR="00E0099B" w:rsidRPr="00DD5046" w:rsidRDefault="00E0099B" w:rsidP="00DD5046">
      <w:pPr>
        <w:spacing w:before="240" w:line="480" w:lineRule="auto"/>
      </w:pPr>
    </w:p>
    <w:p w14:paraId="2606FE2A" w14:textId="77777777" w:rsidR="00E0099B" w:rsidRPr="00DD5046" w:rsidRDefault="00E0099B" w:rsidP="00DD5046">
      <w:pPr>
        <w:spacing w:before="240" w:line="480" w:lineRule="auto"/>
      </w:pPr>
    </w:p>
    <w:p w14:paraId="2606FE2B" w14:textId="77777777" w:rsidR="00E0099B" w:rsidRPr="00DD5046" w:rsidRDefault="00E0099B" w:rsidP="00DD5046">
      <w:pPr>
        <w:spacing w:before="240" w:line="480" w:lineRule="auto"/>
      </w:pPr>
    </w:p>
    <w:p w14:paraId="2606FE2C" w14:textId="77777777" w:rsidR="00E0099B" w:rsidRPr="00DD5046" w:rsidRDefault="00E0099B" w:rsidP="00DD5046">
      <w:pPr>
        <w:spacing w:before="240" w:line="480" w:lineRule="auto"/>
      </w:pPr>
    </w:p>
    <w:p w14:paraId="2606FE2D" w14:textId="77777777" w:rsidR="00E0099B" w:rsidRPr="00DD5046" w:rsidRDefault="00E0099B" w:rsidP="00DD5046">
      <w:pPr>
        <w:spacing w:before="240" w:line="480" w:lineRule="auto"/>
      </w:pPr>
    </w:p>
    <w:p w14:paraId="2606FE2E" w14:textId="77777777" w:rsidR="00E0099B" w:rsidRPr="00DD5046" w:rsidRDefault="00E0099B" w:rsidP="00DD5046">
      <w:pPr>
        <w:spacing w:before="240" w:line="480" w:lineRule="auto"/>
      </w:pPr>
    </w:p>
    <w:sectPr w:rsidR="00E0099B" w:rsidRPr="00DD5046" w:rsidSect="00CB729D">
      <w:headerReference w:type="default" r:id="rId7"/>
      <w:headerReference w:type="first" r:id="rId8"/>
      <w:pgSz w:w="12240" w:h="15840"/>
      <w:pgMar w:top="1440" w:right="1440" w:bottom="1440" w:left="1440" w:header="708" w:footer="708"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A0D97" w14:textId="77777777" w:rsidR="00EC0FAF" w:rsidRDefault="00EC0FAF" w:rsidP="0039453A">
      <w:r>
        <w:separator/>
      </w:r>
    </w:p>
  </w:endnote>
  <w:endnote w:type="continuationSeparator" w:id="0">
    <w:p w14:paraId="12234CE5" w14:textId="77777777" w:rsidR="00EC0FAF" w:rsidRDefault="00EC0FAF" w:rsidP="00394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919F2" w14:textId="77777777" w:rsidR="00EC0FAF" w:rsidRDefault="00EC0FAF" w:rsidP="0039453A">
      <w:r>
        <w:separator/>
      </w:r>
    </w:p>
  </w:footnote>
  <w:footnote w:type="continuationSeparator" w:id="0">
    <w:p w14:paraId="1FAEA161" w14:textId="77777777" w:rsidR="00EC0FAF" w:rsidRDefault="00EC0FAF" w:rsidP="003945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664058"/>
      <w:docPartObj>
        <w:docPartGallery w:val="Page Numbers (Top of Page)"/>
        <w:docPartUnique/>
      </w:docPartObj>
    </w:sdtPr>
    <w:sdtEndPr>
      <w:rPr>
        <w:noProof/>
      </w:rPr>
    </w:sdtEndPr>
    <w:sdtContent>
      <w:p w14:paraId="2606FE33" w14:textId="77777777" w:rsidR="00CB729D" w:rsidRDefault="00CB729D" w:rsidP="00CB729D">
        <w:pPr>
          <w:pStyle w:val="Header"/>
          <w:jc w:val="right"/>
        </w:pPr>
        <w:r>
          <w:fldChar w:fldCharType="begin"/>
        </w:r>
        <w:r>
          <w:instrText xml:space="preserve"> PAGE   \* MERGEFORMAT </w:instrText>
        </w:r>
        <w:r>
          <w:fldChar w:fldCharType="separate"/>
        </w:r>
        <w:r w:rsidR="00CA136B">
          <w:rPr>
            <w:noProof/>
          </w:rPr>
          <w:t>2</w:t>
        </w:r>
        <w:r>
          <w:rPr>
            <w:noProof/>
          </w:rPr>
          <w:fldChar w:fldCharType="end"/>
        </w:r>
      </w:p>
    </w:sdtContent>
  </w:sdt>
  <w:p w14:paraId="2606FE34" w14:textId="77777777" w:rsidR="00CB729D" w:rsidRDefault="00CB729D" w:rsidP="00CB729D">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9547750"/>
      <w:docPartObj>
        <w:docPartGallery w:val="Page Numbers (Top of Page)"/>
        <w:docPartUnique/>
      </w:docPartObj>
    </w:sdtPr>
    <w:sdtEndPr>
      <w:rPr>
        <w:noProof/>
      </w:rPr>
    </w:sdtEndPr>
    <w:sdtContent>
      <w:p w14:paraId="2606FE35" w14:textId="77777777" w:rsidR="00CB729D" w:rsidRDefault="00CB729D" w:rsidP="00CB729D">
        <w:pPr>
          <w:pStyle w:val="Header"/>
          <w:spacing w:line="480" w:lineRule="auto"/>
          <w:jc w:val="right"/>
        </w:pPr>
        <w:r>
          <w:fldChar w:fldCharType="begin"/>
        </w:r>
        <w:r>
          <w:instrText xml:space="preserve"> PAGE   \* MERGEFORMAT </w:instrText>
        </w:r>
        <w:r>
          <w:fldChar w:fldCharType="separate"/>
        </w:r>
        <w:r>
          <w:rPr>
            <w:noProof/>
          </w:rPr>
          <w:t>1</w:t>
        </w:r>
        <w:r>
          <w:rPr>
            <w:noProof/>
          </w:rPr>
          <w:fldChar w:fldCharType="end"/>
        </w:r>
      </w:p>
    </w:sdtContent>
  </w:sdt>
  <w:p w14:paraId="2606FE36" w14:textId="77777777" w:rsidR="0039453A" w:rsidRDefault="003945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99B"/>
    <w:rsid w:val="00016CC8"/>
    <w:rsid w:val="002C6BAC"/>
    <w:rsid w:val="00377A24"/>
    <w:rsid w:val="0039453A"/>
    <w:rsid w:val="00503047"/>
    <w:rsid w:val="00595703"/>
    <w:rsid w:val="005E2BB4"/>
    <w:rsid w:val="006A7E84"/>
    <w:rsid w:val="007F7DB7"/>
    <w:rsid w:val="007F7E31"/>
    <w:rsid w:val="00890F3D"/>
    <w:rsid w:val="00AA5FA4"/>
    <w:rsid w:val="00B46978"/>
    <w:rsid w:val="00BC0D47"/>
    <w:rsid w:val="00BD76BB"/>
    <w:rsid w:val="00CA136B"/>
    <w:rsid w:val="00CB729D"/>
    <w:rsid w:val="00DD5046"/>
    <w:rsid w:val="00E0099B"/>
    <w:rsid w:val="00E27F41"/>
    <w:rsid w:val="00EC0FAF"/>
    <w:rsid w:val="00F37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6FDD1"/>
  <w15:docId w15:val="{182B9CBB-96F2-4DF7-86BB-213707C16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39453A"/>
    <w:pPr>
      <w:tabs>
        <w:tab w:val="center" w:pos="4680"/>
        <w:tab w:val="right" w:pos="9360"/>
      </w:tabs>
    </w:pPr>
  </w:style>
  <w:style w:type="character" w:customStyle="1" w:styleId="HeaderChar">
    <w:name w:val="Header Char"/>
    <w:basedOn w:val="DefaultParagraphFont"/>
    <w:link w:val="Header"/>
    <w:uiPriority w:val="99"/>
    <w:rsid w:val="0039453A"/>
    <w:rPr>
      <w:sz w:val="24"/>
      <w:szCs w:val="24"/>
    </w:rPr>
  </w:style>
  <w:style w:type="paragraph" w:styleId="Footer">
    <w:name w:val="footer"/>
    <w:basedOn w:val="Normal"/>
    <w:link w:val="FooterChar"/>
    <w:uiPriority w:val="99"/>
    <w:unhideWhenUsed/>
    <w:rsid w:val="0039453A"/>
    <w:pPr>
      <w:tabs>
        <w:tab w:val="center" w:pos="4680"/>
        <w:tab w:val="right" w:pos="9360"/>
      </w:tabs>
    </w:pPr>
  </w:style>
  <w:style w:type="character" w:customStyle="1" w:styleId="FooterChar">
    <w:name w:val="Footer Char"/>
    <w:basedOn w:val="DefaultParagraphFont"/>
    <w:link w:val="Footer"/>
    <w:uiPriority w:val="99"/>
    <w:rsid w:val="0039453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Dilan Something</cp:lastModifiedBy>
  <cp:revision>2</cp:revision>
  <dcterms:created xsi:type="dcterms:W3CDTF">2022-04-24T16:15:00Z</dcterms:created>
  <dcterms:modified xsi:type="dcterms:W3CDTF">2022-04-24T16:15:00Z</dcterms:modified>
</cp:coreProperties>
</file>