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RDefault="00B152DF" w14:paraId="344023F8" w14:textId="77777777"/>
    <w:p w:rsidR="00230935" w:rsidP="00230935" w:rsidRDefault="00230935" w14:paraId="4F99AB73" w14:textId="77777777">
      <w:pPr>
        <w:spacing w:after="0"/>
        <w:jc w:val="both"/>
        <w:rPr>
          <w:rFonts w:ascii="Arial" w:hAnsi="Arial" w:cs="Arial"/>
          <w:sz w:val="40"/>
          <w:szCs w:val="40"/>
          <w:lang w:val="en-US"/>
        </w:rPr>
      </w:pPr>
    </w:p>
    <w:p w:rsidR="00230935" w:rsidP="00230935" w:rsidRDefault="00230935" w14:paraId="76F08238" w14:textId="77777777">
      <w:pPr>
        <w:spacing w:after="0"/>
        <w:jc w:val="both"/>
        <w:rPr>
          <w:rFonts w:ascii="Arial" w:hAnsi="Arial" w:cs="Arial"/>
          <w:sz w:val="40"/>
          <w:szCs w:val="40"/>
          <w:lang w:val="en-US"/>
        </w:rPr>
      </w:pPr>
    </w:p>
    <w:p w:rsidRPr="00230935" w:rsidR="0005771F" w:rsidP="701337E6" w:rsidRDefault="0005771F" w14:paraId="21E6908B" w14:textId="1DA907FA">
      <w:pPr>
        <w:spacing w:after="0"/>
        <w:jc w:val="left"/>
        <w:rPr>
          <w:rFonts w:ascii="Arial" w:hAnsi="Arial" w:cs="Arial"/>
          <w:sz w:val="40"/>
          <w:szCs w:val="40"/>
          <w:lang w:val="en-GB"/>
        </w:rPr>
      </w:pPr>
      <w:r w:rsidRPr="701337E6" w:rsidR="55A6A8C7">
        <w:rPr>
          <w:rFonts w:ascii="Arial" w:hAnsi="Arial" w:cs="Arial"/>
          <w:sz w:val="40"/>
          <w:szCs w:val="40"/>
          <w:lang w:val="en-GB"/>
        </w:rPr>
        <w:t>Module</w:t>
      </w:r>
      <w:r w:rsidRPr="701337E6" w:rsidR="33A7CFF9">
        <w:rPr>
          <w:rFonts w:ascii="Arial" w:hAnsi="Arial" w:cs="Arial"/>
          <w:sz w:val="40"/>
          <w:szCs w:val="40"/>
          <w:lang w:val="en-GB"/>
        </w:rPr>
        <w:t xml:space="preserve"> </w:t>
      </w:r>
      <w:r w:rsidRPr="701337E6" w:rsidR="55A6A8C7">
        <w:rPr>
          <w:rFonts w:ascii="Arial" w:hAnsi="Arial" w:cs="Arial"/>
          <w:sz w:val="40"/>
          <w:szCs w:val="40"/>
          <w:lang w:val="en-GB"/>
        </w:rPr>
        <w:t>Title:</w:t>
      </w:r>
      <w:r w:rsidRPr="701337E6" w:rsidR="49E7CB67">
        <w:rPr>
          <w:rFonts w:ascii="Arial" w:hAnsi="Arial" w:cs="Arial"/>
          <w:sz w:val="40"/>
          <w:szCs w:val="40"/>
          <w:lang w:val="en-GB"/>
        </w:rPr>
        <w:t xml:space="preserve"> </w:t>
      </w:r>
      <w:r w:rsidRPr="701337E6" w:rsidR="455295D2">
        <w:rPr>
          <w:rFonts w:ascii="Arial" w:hAnsi="Arial" w:cs="Arial"/>
          <w:sz w:val="40"/>
          <w:szCs w:val="40"/>
          <w:lang w:val="en-GB"/>
        </w:rPr>
        <w:t xml:space="preserve">Problem Solving </w:t>
      </w:r>
      <w:bookmarkStart w:name="_Int_PFj71HPa" w:id="978243517"/>
      <w:r w:rsidRPr="701337E6" w:rsidR="455295D2">
        <w:rPr>
          <w:rFonts w:ascii="Arial" w:hAnsi="Arial" w:cs="Arial"/>
          <w:sz w:val="40"/>
          <w:szCs w:val="40"/>
          <w:lang w:val="en-GB"/>
        </w:rPr>
        <w:t>And</w:t>
      </w:r>
      <w:bookmarkEnd w:id="978243517"/>
      <w:r w:rsidRPr="701337E6" w:rsidR="455295D2">
        <w:rPr>
          <w:rFonts w:ascii="Arial" w:hAnsi="Arial" w:cs="Arial"/>
          <w:sz w:val="40"/>
          <w:szCs w:val="40"/>
          <w:lang w:val="en-GB"/>
        </w:rPr>
        <w:t xml:space="preserve"> Decision</w:t>
      </w:r>
      <w:r w:rsidRPr="701337E6" w:rsidR="1046158D">
        <w:rPr>
          <w:rFonts w:ascii="Arial" w:hAnsi="Arial" w:cs="Arial"/>
          <w:sz w:val="40"/>
          <w:szCs w:val="40"/>
          <w:lang w:val="en-GB"/>
        </w:rPr>
        <w:t xml:space="preserve"> </w:t>
      </w:r>
      <w:r w:rsidRPr="701337E6" w:rsidR="455295D2">
        <w:rPr>
          <w:rFonts w:ascii="Arial" w:hAnsi="Arial" w:cs="Arial"/>
          <w:sz w:val="40"/>
          <w:szCs w:val="40"/>
          <w:lang w:val="en-GB"/>
        </w:rPr>
        <w:t>Making</w:t>
      </w:r>
    </w:p>
    <w:p w:rsidRPr="0035328C" w:rsidR="0005771F" w:rsidP="0005771F" w:rsidRDefault="0005771F" w14:paraId="2543E3AA" w14:textId="77777777">
      <w:pPr>
        <w:spacing w:line="276" w:lineRule="auto"/>
        <w:jc w:val="both"/>
        <w:rPr>
          <w:rFonts w:ascii="Arial" w:hAnsi="Arial" w:cs="Arial"/>
          <w:sz w:val="48"/>
          <w:szCs w:val="48"/>
          <w:lang w:val="en-US"/>
        </w:rPr>
      </w:pPr>
    </w:p>
    <w:p w:rsidR="00230935" w:rsidP="00230935" w:rsidRDefault="0005771F" w14:paraId="09BB4C30" w14:textId="77777777">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Pr="00230935" w:rsidR="0035328C">
        <w:rPr>
          <w:rFonts w:ascii="Arial" w:hAnsi="Arial" w:cs="Arial"/>
          <w:sz w:val="40"/>
          <w:szCs w:val="40"/>
          <w:lang w:val="en-US"/>
        </w:rPr>
        <w:t xml:space="preserve"> </w:t>
      </w:r>
      <w:r w:rsidRPr="00230935">
        <w:rPr>
          <w:rFonts w:ascii="Arial" w:hAnsi="Arial" w:cs="Arial"/>
          <w:sz w:val="40"/>
          <w:szCs w:val="40"/>
          <w:lang w:val="en-US"/>
        </w:rPr>
        <w:t xml:space="preserve">LCLM 4004 </w:t>
      </w:r>
    </w:p>
    <w:p w:rsidRPr="00230935" w:rsidR="00230935" w:rsidP="00230935" w:rsidRDefault="00230935" w14:paraId="06214F07" w14:textId="77777777">
      <w:pPr>
        <w:spacing w:after="0" w:line="276" w:lineRule="auto"/>
        <w:jc w:val="both"/>
        <w:rPr>
          <w:rFonts w:ascii="Arial" w:hAnsi="Arial" w:cs="Arial"/>
          <w:sz w:val="48"/>
          <w:szCs w:val="48"/>
          <w:lang w:val="en-US"/>
        </w:rPr>
      </w:pPr>
    </w:p>
    <w:p w:rsidRPr="00230935" w:rsidR="0005771F" w:rsidP="00230935" w:rsidRDefault="00230935" w14:paraId="613B7B52" w14:textId="4E6F6D3C">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sidR="0005771F">
        <w:rPr>
          <w:rFonts w:ascii="Arial" w:hAnsi="Arial" w:cs="Arial"/>
          <w:sz w:val="40"/>
          <w:szCs w:val="40"/>
          <w:lang w:val="en-US"/>
        </w:rPr>
        <w:t>C</w:t>
      </w:r>
      <w:r w:rsidRPr="00230935" w:rsidR="0035328C">
        <w:rPr>
          <w:rFonts w:ascii="Arial" w:hAnsi="Arial" w:cs="Arial"/>
          <w:sz w:val="40"/>
          <w:szCs w:val="40"/>
          <w:lang w:val="en-US"/>
        </w:rPr>
        <w:t xml:space="preserve">omponent </w:t>
      </w:r>
      <w:r w:rsidRPr="00230935" w:rsidR="0005771F">
        <w:rPr>
          <w:rFonts w:ascii="Arial" w:hAnsi="Arial" w:cs="Arial"/>
          <w:sz w:val="40"/>
          <w:szCs w:val="40"/>
          <w:lang w:val="en-US"/>
        </w:rPr>
        <w:t>2</w:t>
      </w:r>
      <w:r w:rsidRPr="00230935" w:rsidR="0035328C">
        <w:rPr>
          <w:rFonts w:ascii="Arial" w:hAnsi="Arial" w:cs="Arial"/>
          <w:sz w:val="40"/>
          <w:szCs w:val="40"/>
          <w:lang w:val="en-US"/>
        </w:rPr>
        <w:t xml:space="preserve"> </w:t>
      </w:r>
      <w:r w:rsidR="000B4057">
        <w:rPr>
          <w:rFonts w:ascii="Arial" w:hAnsi="Arial" w:cs="Arial"/>
          <w:sz w:val="40"/>
          <w:szCs w:val="40"/>
          <w:lang w:val="en-US"/>
        </w:rPr>
        <w:t>Report</w:t>
      </w:r>
    </w:p>
    <w:p w:rsidRPr="0035328C" w:rsidR="0005771F" w:rsidP="0005771F" w:rsidRDefault="0005771F" w14:paraId="41F6DB18" w14:textId="77777777">
      <w:pPr>
        <w:spacing w:line="276" w:lineRule="auto"/>
        <w:jc w:val="both"/>
        <w:rPr>
          <w:rFonts w:ascii="Arial" w:hAnsi="Arial" w:cs="Arial"/>
          <w:sz w:val="48"/>
          <w:szCs w:val="48"/>
          <w:lang w:val="en-US"/>
        </w:rPr>
      </w:pPr>
    </w:p>
    <w:p w:rsidRPr="00230935" w:rsidR="00C21D09" w:rsidP="00C21D09" w:rsidRDefault="0005771F" w14:paraId="4ADE0308" w14:textId="191276C2">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C21D09">
        <w:rPr>
          <w:rFonts w:ascii="Arial" w:hAnsi="Arial" w:cs="Arial"/>
          <w:sz w:val="40"/>
          <w:szCs w:val="40"/>
          <w:lang w:val="en-US"/>
        </w:rPr>
        <w:t>Tsvetana Galabova</w:t>
      </w:r>
    </w:p>
    <w:p w:rsidRPr="0035328C" w:rsidR="0005771F" w:rsidP="0005771F" w:rsidRDefault="0005771F" w14:paraId="525487EE" w14:textId="77777777">
      <w:pPr>
        <w:spacing w:line="276" w:lineRule="auto"/>
        <w:jc w:val="both"/>
        <w:rPr>
          <w:rFonts w:ascii="Arial" w:hAnsi="Arial" w:cs="Arial"/>
          <w:sz w:val="48"/>
          <w:szCs w:val="48"/>
          <w:lang w:val="en-US"/>
        </w:rPr>
      </w:pPr>
    </w:p>
    <w:p w:rsidRPr="00230935" w:rsidR="0005771F" w:rsidP="0005771F" w:rsidRDefault="0005771F" w14:paraId="0FEF87A9" w14:textId="044192B1">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Pr="00230935" w:rsidR="0035328C">
        <w:rPr>
          <w:rFonts w:ascii="Arial" w:hAnsi="Arial" w:cs="Arial"/>
          <w:sz w:val="40"/>
          <w:szCs w:val="40"/>
          <w:lang w:val="en-US"/>
        </w:rPr>
        <w:t xml:space="preserve"> </w:t>
      </w:r>
      <w:r w:rsidR="00504190">
        <w:rPr>
          <w:rFonts w:ascii="Arial" w:hAnsi="Arial" w:cs="Arial"/>
          <w:sz w:val="40"/>
          <w:szCs w:val="40"/>
          <w:lang w:val="en-US"/>
        </w:rPr>
        <w:t>2507216</w:t>
      </w:r>
    </w:p>
    <w:p w:rsidRPr="0035328C" w:rsidR="0005771F" w:rsidP="0005771F" w:rsidRDefault="0005771F" w14:paraId="73341BD5" w14:textId="77777777">
      <w:pPr>
        <w:spacing w:line="276" w:lineRule="auto"/>
        <w:jc w:val="both"/>
        <w:rPr>
          <w:rFonts w:ascii="Arial" w:hAnsi="Arial" w:cs="Arial"/>
          <w:sz w:val="48"/>
          <w:szCs w:val="48"/>
          <w:lang w:val="en-US"/>
        </w:rPr>
      </w:pPr>
    </w:p>
    <w:p w:rsidRPr="00230935" w:rsidR="0005771F" w:rsidP="0005771F" w:rsidRDefault="0005771F" w14:paraId="311CB87C" w14:textId="5633687E">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Pr="00230935" w:rsidR="0035328C">
        <w:rPr>
          <w:rFonts w:ascii="Arial" w:hAnsi="Arial" w:cs="Arial"/>
          <w:sz w:val="40"/>
          <w:szCs w:val="40"/>
          <w:lang w:val="en-US"/>
        </w:rPr>
        <w:t xml:space="preserve"> </w:t>
      </w:r>
      <w:r w:rsidR="0028371C">
        <w:rPr>
          <w:rFonts w:ascii="Arial" w:hAnsi="Arial" w:cs="Arial"/>
          <w:color w:val="1D2125"/>
          <w:sz w:val="40"/>
          <w:szCs w:val="40"/>
          <w:shd w:val="clear" w:color="auto" w:fill="FFFFFF"/>
        </w:rPr>
        <w:t>Mucahit Ozden</w:t>
      </w:r>
    </w:p>
    <w:p w:rsidR="00394A9D" w:rsidP="0005771F" w:rsidRDefault="00394A9D" w14:paraId="06919ADC" w14:textId="77777777">
      <w:pPr>
        <w:spacing w:line="276" w:lineRule="auto"/>
        <w:jc w:val="both"/>
        <w:rPr>
          <w:rFonts w:ascii="Arial" w:hAnsi="Arial" w:cs="Arial"/>
          <w:color w:val="1D2125"/>
          <w:sz w:val="48"/>
          <w:szCs w:val="48"/>
          <w:shd w:val="clear" w:color="auto" w:fill="FFFFFF"/>
        </w:rPr>
      </w:pPr>
    </w:p>
    <w:p w:rsidR="00394A9D" w:rsidP="0005771F" w:rsidRDefault="00394A9D" w14:paraId="5149AA82" w14:textId="77777777">
      <w:pPr>
        <w:spacing w:line="276" w:lineRule="auto"/>
        <w:jc w:val="both"/>
        <w:rPr>
          <w:rFonts w:ascii="Arial" w:hAnsi="Arial" w:cs="Arial"/>
          <w:color w:val="1D2125"/>
          <w:sz w:val="48"/>
          <w:szCs w:val="48"/>
          <w:shd w:val="clear" w:color="auto" w:fill="FFFFFF"/>
        </w:rPr>
      </w:pPr>
    </w:p>
    <w:p w:rsidR="00394A9D" w:rsidP="0005771F" w:rsidRDefault="00394A9D" w14:paraId="4E011622" w14:textId="77777777">
      <w:pPr>
        <w:spacing w:line="276" w:lineRule="auto"/>
        <w:jc w:val="both"/>
        <w:rPr>
          <w:rFonts w:ascii="Arial" w:hAnsi="Arial" w:cs="Arial"/>
          <w:color w:val="1D2125"/>
          <w:sz w:val="48"/>
          <w:szCs w:val="48"/>
          <w:shd w:val="clear" w:color="auto" w:fill="FFFFFF"/>
        </w:rPr>
      </w:pPr>
    </w:p>
    <w:p w:rsidR="00394A9D" w:rsidP="0005771F" w:rsidRDefault="00394A9D" w14:paraId="0F138B32"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680648C7" w14:textId="77777777">
      <w:pPr>
        <w:spacing w:line="276" w:lineRule="auto"/>
        <w:jc w:val="both"/>
        <w:rPr>
          <w:rFonts w:ascii="Arial" w:hAnsi="Arial" w:cs="Arial"/>
          <w:color w:val="1D2125"/>
          <w:sz w:val="48"/>
          <w:szCs w:val="48"/>
          <w:shd w:val="clear" w:color="auto" w:fill="FFFFFF"/>
        </w:rPr>
      </w:pPr>
    </w:p>
    <w:p w:rsidR="009E2E03" w:rsidP="00394A9D" w:rsidRDefault="009E2E03" w14:paraId="7865A2E2" w14:textId="77777777">
      <w:pPr>
        <w:jc w:val="center"/>
        <w:rPr>
          <w:rFonts w:ascii="Arial" w:hAnsi="Arial" w:cs="Arial"/>
          <w:color w:val="1D2125"/>
          <w:sz w:val="48"/>
          <w:szCs w:val="48"/>
          <w:shd w:val="clear" w:color="auto" w:fill="FFFFFF"/>
        </w:rPr>
      </w:pPr>
    </w:p>
    <w:p w:rsidRPr="009E2E03" w:rsidR="009E2E03" w:rsidP="009E2E03" w:rsidRDefault="009E2E03" w14:paraId="2C78E067" w14:textId="77777777">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rsidRPr="009E2E03" w:rsidR="009E2E03" w:rsidP="009E2E03" w:rsidRDefault="009E2E03" w14:paraId="3445A3CA" w14:textId="77777777">
      <w:pPr>
        <w:spacing w:after="120" w:line="276" w:lineRule="auto"/>
        <w:jc w:val="both"/>
        <w:rPr>
          <w:rFonts w:ascii="Arial" w:hAnsi="Arial" w:cs="Arial"/>
          <w:sz w:val="32"/>
          <w:szCs w:val="32"/>
          <w:lang w:val="en-US"/>
        </w:rPr>
      </w:pPr>
    </w:p>
    <w:p w:rsidRPr="009E2E03" w:rsidR="009E2E03" w:rsidP="009E2E03" w:rsidRDefault="009E2E03" w14:paraId="6EA94416" w14:textId="77777777">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rsidRPr="009E2E03" w:rsidR="009E2E03" w:rsidP="009E2E03" w:rsidRDefault="009E2E03" w14:paraId="6EA5F9AC" w14:textId="77777777">
      <w:pPr>
        <w:spacing w:after="120" w:line="276" w:lineRule="auto"/>
        <w:rPr>
          <w:rFonts w:ascii="Arial" w:hAnsi="Arial" w:cs="Arial"/>
        </w:rPr>
      </w:pPr>
    </w:p>
    <w:p w:rsidRPr="009E2E03" w:rsidR="009E2E03" w:rsidP="009E2E03" w:rsidRDefault="009E2E03" w14:paraId="70683B16" w14:textId="77777777">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r>
      <w:r w:rsidRPr="009E2E03">
        <w:rPr>
          <w:rFonts w:ascii="Arial" w:hAnsi="Arial" w:cs="Arial"/>
        </w:rPr>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3</w:t>
      </w:r>
    </w:p>
    <w:p w:rsidRPr="009E2E03" w:rsidR="009E2E03" w:rsidP="30F435BA" w:rsidRDefault="009E2E03" w14:paraId="69AFA1B7" w14:textId="129EB388">
      <w:pPr>
        <w:keepNext w:val="1"/>
        <w:keepLines w:val="1"/>
        <w:spacing w:before="360" w:after="80" w:line="276" w:lineRule="auto"/>
        <w:outlineLvl w:val="0"/>
        <w:rPr>
          <w:rFonts w:ascii="Arial" w:hAnsi="Arial" w:eastAsia="等线 Light" w:cs="Arial" w:eastAsiaTheme="majorEastAsia"/>
          <w:lang w:val="en-US"/>
        </w:rPr>
      </w:pPr>
      <w:r w:rsidRPr="30F435BA" w:rsidR="009E2E03">
        <w:rPr>
          <w:rFonts w:ascii="Arial" w:hAnsi="Arial" w:eastAsia="等线 Light" w:cs="Arial" w:eastAsiaTheme="majorEastAsia"/>
          <w:lang w:val="en-US"/>
        </w:rPr>
        <w:t>Task 2:</w:t>
      </w:r>
      <w:r>
        <w:tab/>
      </w:r>
      <w:r>
        <w:fldChar w:fldCharType="begin"/>
      </w:r>
      <w:r>
        <w:instrText xml:space="preserve">HYPERLINK  \l "_Task_2:_Two"</w:instrText>
      </w:r>
      <w:r>
        <w:fldChar w:fldCharType="separate"/>
      </w:r>
      <w:r w:rsidRPr="30F435BA" w:rsidR="009E2E03">
        <w:rPr>
          <w:rStyle w:val="Hyperlink"/>
          <w:rFonts w:ascii="Arial" w:hAnsi="Arial" w:eastAsia="等线 Light" w:cs="Arial" w:eastAsiaTheme="majorEastAsia"/>
          <w:lang w:val="en-US"/>
        </w:rPr>
        <w:t>Two proposed solutions</w:t>
      </w:r>
      <w:r>
        <w:fldChar w:fldCharType="end"/>
      </w:r>
      <w:r w:rsidRPr="30F435BA" w:rsidR="009E2E03">
        <w:rPr>
          <w:rFonts w:ascii="Arial" w:hAnsi="Arial" w:eastAsia="等线 Light" w:cs="Arial" w:eastAsiaTheme="majorEastAsia"/>
          <w:lang w:val="en-US"/>
        </w:rPr>
        <w:t xml:space="preserve"> </w:t>
      </w:r>
      <w:r>
        <w:tab/>
      </w:r>
      <w:r>
        <w:tab/>
      </w:r>
      <w:r>
        <w:tab/>
      </w:r>
      <w:r>
        <w:tab/>
      </w:r>
      <w:r>
        <w:tab/>
      </w:r>
      <w:r>
        <w:tab/>
      </w:r>
      <w:r w:rsidRPr="30F435BA" w:rsidR="309ED86C">
        <w:rPr>
          <w:rFonts w:ascii="Arial" w:hAnsi="Arial" w:eastAsia="等线 Light" w:cs="Arial" w:eastAsiaTheme="majorEastAsia"/>
          <w:lang w:val="en-US"/>
        </w:rPr>
        <w:t xml:space="preserve">       </w:t>
      </w:r>
      <w:r w:rsidRPr="30F435BA" w:rsidR="009E2E03">
        <w:rPr>
          <w:rFonts w:ascii="Arial" w:hAnsi="Arial" w:eastAsia="等线 Light" w:cs="Arial" w:eastAsiaTheme="majorEastAsia"/>
          <w:lang w:val="en-US"/>
        </w:rPr>
        <w:t>3</w:t>
      </w:r>
      <w:r w:rsidRPr="30F435BA" w:rsidR="6074AD24">
        <w:rPr>
          <w:rFonts w:ascii="Arial" w:hAnsi="Arial" w:eastAsia="等线 Light" w:cs="Arial" w:eastAsiaTheme="majorEastAsia"/>
          <w:lang w:val="en-US"/>
        </w:rPr>
        <w:t>/4</w:t>
      </w:r>
    </w:p>
    <w:p w:rsidRPr="009E2E03" w:rsidR="009E2E03" w:rsidP="30F435BA" w:rsidRDefault="009E2E03" w14:paraId="3CCEAE2D" w14:textId="0D60AE42">
      <w:pPr>
        <w:keepNext w:val="1"/>
        <w:keepLines w:val="1"/>
        <w:spacing w:before="360" w:after="80" w:line="276" w:lineRule="auto"/>
        <w:outlineLvl w:val="0"/>
        <w:rPr>
          <w:rFonts w:ascii="Arial" w:hAnsi="Arial" w:eastAsia="等线 Light" w:cs="Arial" w:eastAsiaTheme="majorEastAsia"/>
          <w:lang w:val="en-US"/>
        </w:rPr>
      </w:pPr>
      <w:r w:rsidRPr="30F435BA" w:rsidR="009E2E03">
        <w:rPr>
          <w:rFonts w:ascii="Arial" w:hAnsi="Arial" w:eastAsia="等线 Light" w:cs="Arial" w:eastAsiaTheme="majorEastAsia"/>
          <w:lang w:val="en-US"/>
        </w:rPr>
        <w:t>Task 3b)</w:t>
      </w:r>
      <w:r w:rsidRPr="30F435BA" w:rsidR="00BC7AE7">
        <w:rPr>
          <w:rFonts w:ascii="Arial" w:hAnsi="Arial" w:eastAsia="等线 Light" w:cs="Arial" w:eastAsiaTheme="majorEastAsia"/>
          <w:lang w:val="en-US"/>
        </w:rPr>
        <w:t xml:space="preserve">: </w:t>
      </w:r>
      <w:r w:rsidRPr="30F435BA" w:rsidR="001F28DD">
        <w:rPr>
          <w:rFonts w:ascii="Arial" w:hAnsi="Arial" w:eastAsia="等线 Light" w:cs="Arial" w:eastAsiaTheme="majorEastAsia"/>
          <w:lang w:val="en-US"/>
        </w:rPr>
        <w:t xml:space="preserve">      </w:t>
      </w:r>
      <w:r>
        <w:fldChar w:fldCharType="begin"/>
      </w:r>
      <w:r>
        <w:instrText xml:space="preserve">HYPERLINK  \l "_Task_3b)_Evaluation"</w:instrText>
      </w:r>
      <w:r>
        <w:fldChar w:fldCharType="separate"/>
      </w:r>
      <w:r w:rsidRPr="30F435BA" w:rsidR="00BC7AE7">
        <w:rPr>
          <w:rStyle w:val="Hyperlink"/>
          <w:rFonts w:ascii="Arial" w:hAnsi="Arial" w:eastAsia="等线 Light" w:cs="Arial" w:eastAsiaTheme="majorEastAsia"/>
          <w:lang w:val="en-US"/>
        </w:rPr>
        <w:t>Evaluation</w:t>
      </w:r>
      <w:r w:rsidRPr="30F435BA" w:rsidR="009E2E03">
        <w:rPr>
          <w:rStyle w:val="Hyperlink"/>
          <w:rFonts w:ascii="Arial" w:hAnsi="Arial" w:eastAsia="等线 Light" w:cs="Arial" w:eastAsiaTheme="majorEastAsia"/>
          <w:lang w:val="en-US"/>
        </w:rPr>
        <w:t xml:space="preserve"> Results and Justifications</w:t>
      </w:r>
      <w:r>
        <w:fldChar w:fldCharType="end"/>
      </w:r>
      <w:r>
        <w:tab/>
      </w:r>
      <w:r>
        <w:tab/>
      </w:r>
      <w:r>
        <w:tab/>
      </w:r>
      <w:r>
        <w:tab/>
      </w:r>
      <w:r>
        <w:tab/>
      </w:r>
      <w:r w:rsidRPr="30F435BA" w:rsidR="6AB71AE7">
        <w:rPr>
          <w:rFonts w:ascii="Arial" w:hAnsi="Arial" w:eastAsia="等线 Light" w:cs="Arial" w:eastAsiaTheme="majorEastAsia"/>
          <w:lang w:val="en-US"/>
        </w:rPr>
        <w:t>4</w:t>
      </w:r>
    </w:p>
    <w:p w:rsidRPr="009E2E03" w:rsidR="009E2E03" w:rsidP="30F435BA" w:rsidRDefault="009E2E03" w14:paraId="020B8744" w14:textId="4F9064AE">
      <w:pPr>
        <w:keepNext w:val="1"/>
        <w:keepLines w:val="1"/>
        <w:spacing w:before="360" w:after="80" w:line="276" w:lineRule="auto"/>
        <w:outlineLvl w:val="0"/>
        <w:rPr>
          <w:rFonts w:ascii="Arial" w:hAnsi="Arial" w:eastAsia="等线 Light" w:cs="Arial" w:eastAsiaTheme="majorEastAsia"/>
          <w:lang w:val="en-US"/>
        </w:rPr>
      </w:pPr>
      <w:r w:rsidRPr="30F435BA" w:rsidR="009E2E03">
        <w:rPr>
          <w:rFonts w:ascii="Arial" w:hAnsi="Arial" w:eastAsia="等线 Light" w:cs="Arial" w:eastAsiaTheme="majorEastAsia"/>
          <w:lang w:val="en-US"/>
        </w:rPr>
        <w:t xml:space="preserve">Task 4b): </w:t>
      </w:r>
      <w:r>
        <w:tab/>
      </w:r>
      <w:r>
        <w:fldChar w:fldCharType="begin"/>
      </w:r>
      <w:r>
        <w:instrText xml:space="preserve">HYPERLINK  \l "_Task_4b)_Risk"</w:instrText>
      </w:r>
      <w:r>
        <w:fldChar w:fldCharType="separate"/>
      </w:r>
      <w:r w:rsidRPr="30F435BA" w:rsidR="009E2E03">
        <w:rPr>
          <w:rStyle w:val="Hyperlink"/>
          <w:rFonts w:ascii="Arial" w:hAnsi="Arial" w:eastAsia="等线 Light" w:cs="Arial" w:eastAsiaTheme="majorEastAsia"/>
          <w:lang w:val="en-US"/>
        </w:rPr>
        <w:t xml:space="preserve">Risk Analysis Results and Justifications </w:t>
      </w:r>
      <w:r>
        <w:tab/>
      </w:r>
      <w:r>
        <w:fldChar w:fldCharType="end"/>
      </w:r>
      <w:r>
        <w:tab/>
      </w:r>
      <w:r>
        <w:tab/>
      </w:r>
      <w:r>
        <w:tab/>
      </w:r>
      <w:r>
        <w:tab/>
      </w:r>
      <w:r w:rsidRPr="30F435BA" w:rsidR="2BA7C973">
        <w:rPr>
          <w:rFonts w:ascii="Arial" w:hAnsi="Arial" w:eastAsia="等线 Light" w:cs="Arial" w:eastAsiaTheme="majorEastAsia"/>
          <w:lang w:val="en-US"/>
        </w:rPr>
        <w:t>5</w:t>
      </w:r>
    </w:p>
    <w:p w:rsidRPr="009E2E03" w:rsidR="009E2E03" w:rsidP="30F435BA" w:rsidRDefault="009E2E03" w14:paraId="2FE5FE86" w14:textId="676A1B54">
      <w:pPr>
        <w:keepNext w:val="1"/>
        <w:keepLines w:val="1"/>
        <w:spacing w:before="360" w:after="80" w:line="276" w:lineRule="auto"/>
        <w:outlineLvl w:val="0"/>
        <w:rPr>
          <w:rFonts w:ascii="Arial" w:hAnsi="Arial" w:eastAsia="等线 Light" w:cs="Arial" w:eastAsiaTheme="majorEastAsia"/>
          <w:color w:val="0F4761" w:themeColor="accent1" w:themeShade="BF"/>
        </w:rPr>
      </w:pPr>
      <w:r w:rsidRPr="30F435BA" w:rsidR="009E2E03">
        <w:rPr>
          <w:rFonts w:ascii="Arial" w:hAnsi="Arial" w:eastAsia="等线 Light" w:cs="Arial" w:eastAsiaTheme="majorEastAsia"/>
        </w:rPr>
        <w:t xml:space="preserve">Task 5b): </w:t>
      </w:r>
      <w:r>
        <w:tab/>
      </w:r>
      <w:r>
        <w:fldChar w:fldCharType="begin"/>
      </w:r>
      <w:r>
        <w:instrText xml:space="preserve">HYPERLINK  \l "_Task_5b)_Justifications"</w:instrText>
      </w:r>
      <w:r>
        <w:fldChar w:fldCharType="separate"/>
      </w:r>
      <w:r w:rsidRPr="30F435BA" w:rsidR="009E2E03">
        <w:rPr>
          <w:rStyle w:val="Hyperlink"/>
          <w:rFonts w:ascii="Arial" w:hAnsi="Arial" w:eastAsia="等线 Light" w:cs="Arial" w:eastAsiaTheme="majorEastAsia"/>
        </w:rPr>
        <w:t>Justifications for the Implementation Plan</w:t>
      </w:r>
      <w:r>
        <w:fldChar w:fldCharType="end"/>
      </w:r>
      <w:r>
        <w:tab/>
      </w:r>
      <w:r>
        <w:tab/>
      </w:r>
      <w:r>
        <w:tab/>
      </w:r>
      <w:r w:rsidRPr="30F435BA" w:rsidR="104CFF6F">
        <w:rPr>
          <w:rFonts w:ascii="Arial" w:hAnsi="Arial" w:eastAsia="等线 Light" w:cs="Arial" w:eastAsiaTheme="majorEastAsia"/>
        </w:rPr>
        <w:t xml:space="preserve">        </w:t>
      </w:r>
      <w:r w:rsidRPr="30F435BA" w:rsidR="06D22AB3">
        <w:rPr>
          <w:rFonts w:ascii="Arial" w:hAnsi="Arial" w:eastAsia="等线 Light" w:cs="Arial" w:eastAsiaTheme="majorEastAsia"/>
        </w:rPr>
        <w:t>5</w:t>
      </w:r>
      <w:r w:rsidRPr="30F435BA" w:rsidR="216894DC">
        <w:rPr>
          <w:rFonts w:ascii="Arial" w:hAnsi="Arial" w:eastAsia="等线 Light" w:cs="Arial" w:eastAsiaTheme="majorEastAsia"/>
        </w:rPr>
        <w:t>/6</w:t>
      </w:r>
    </w:p>
    <w:p w:rsidRPr="009E2E03" w:rsidR="009E2E03" w:rsidP="30F435BA" w:rsidRDefault="009E2E03" w14:paraId="4104A0D4" w14:textId="233253E0">
      <w:pPr>
        <w:keepNext w:val="1"/>
        <w:keepLines w:val="1"/>
        <w:spacing w:before="360" w:after="80" w:line="276" w:lineRule="auto"/>
        <w:outlineLvl w:val="0"/>
        <w:rPr>
          <w:rFonts w:ascii="Arial" w:hAnsi="Arial" w:eastAsia="等线 Light" w:cs="Arial" w:eastAsiaTheme="majorEastAsia"/>
        </w:rPr>
      </w:pPr>
      <w:r w:rsidRPr="30F435BA" w:rsidR="009E2E03">
        <w:rPr>
          <w:rFonts w:ascii="Arial" w:hAnsi="Arial" w:eastAsia="等线 Light" w:cs="Arial" w:eastAsiaTheme="majorEastAsia"/>
        </w:rPr>
        <w:t xml:space="preserve">Task 6b): </w:t>
      </w:r>
      <w:r>
        <w:tab/>
      </w:r>
      <w:r>
        <w:fldChar w:fldCharType="begin"/>
      </w:r>
      <w:r>
        <w:instrText xml:space="preserve">HYPERLINK  \l "_Task_6b)_Justifications"</w:instrText>
      </w:r>
      <w:r>
        <w:fldChar w:fldCharType="separate"/>
      </w:r>
      <w:r w:rsidRPr="30F435BA" w:rsidR="009E2E03">
        <w:rPr>
          <w:rStyle w:val="Hyperlink"/>
          <w:rFonts w:ascii="Arial" w:hAnsi="Arial" w:eastAsia="等线 Light" w:cs="Arial" w:eastAsiaTheme="majorEastAsia"/>
        </w:rPr>
        <w:t>Justifications for the KPI and SMART objectives</w:t>
      </w:r>
      <w:r>
        <w:fldChar w:fldCharType="end"/>
      </w:r>
      <w:r>
        <w:tab/>
      </w:r>
      <w:r>
        <w:tab/>
      </w:r>
      <w:r>
        <w:tab/>
      </w:r>
      <w:r w:rsidRPr="30F435BA" w:rsidR="776F11DA">
        <w:rPr>
          <w:rFonts w:ascii="Arial" w:hAnsi="Arial" w:eastAsia="等线 Light" w:cs="Arial" w:eastAsiaTheme="majorEastAsia"/>
        </w:rPr>
        <w:t>6</w:t>
      </w:r>
    </w:p>
    <w:p w:rsidRPr="009E2E03" w:rsidR="009E2E03" w:rsidP="30F435BA" w:rsidRDefault="009E2E03" w14:paraId="699ABCAE" w14:textId="3DED6DD6">
      <w:pPr>
        <w:keepNext w:val="1"/>
        <w:keepLines w:val="1"/>
        <w:spacing w:before="360" w:after="80" w:line="276" w:lineRule="auto"/>
        <w:outlineLvl w:val="0"/>
        <w:rPr>
          <w:rFonts w:ascii="Arial" w:hAnsi="Arial" w:eastAsia="等线 Light" w:cs="Arial" w:eastAsiaTheme="majorEastAsia"/>
        </w:rPr>
      </w:pPr>
      <w:r w:rsidRPr="30F435BA" w:rsidR="009E2E03">
        <w:rPr>
          <w:rFonts w:ascii="Arial" w:hAnsi="Arial" w:eastAsia="等线 Light" w:cs="Arial" w:eastAsiaTheme="majorEastAsia"/>
        </w:rPr>
        <w:t xml:space="preserve">Task 7: </w:t>
      </w:r>
      <w:r>
        <w:tab/>
      </w:r>
      <w:r>
        <w:fldChar w:fldCharType="begin"/>
      </w:r>
      <w:r>
        <w:instrText xml:space="preserve">HYPERLINK  \l "_Task_7)_Key"</w:instrText>
      </w:r>
      <w:r>
        <w:fldChar w:fldCharType="separate"/>
      </w:r>
      <w:r w:rsidRPr="30F435BA" w:rsidR="009E2E03">
        <w:rPr>
          <w:rStyle w:val="Hyperlink"/>
          <w:rFonts w:ascii="Arial" w:hAnsi="Arial" w:eastAsia="等线 Light" w:cs="Arial" w:eastAsiaTheme="majorEastAsia"/>
        </w:rPr>
        <w:t xml:space="preserve">Key Findings </w:t>
      </w:r>
      <w:r>
        <w:fldChar w:fldCharType="end"/>
      </w:r>
      <w:r w:rsidRPr="30F435BA" w:rsidR="009E2E03">
        <w:rPr>
          <w:rFonts w:ascii="Arial" w:hAnsi="Arial" w:eastAsia="等线 Light" w:cs="Arial" w:eastAsiaTheme="majorEastAsia"/>
        </w:rPr>
        <w:t xml:space="preserve"> </w:t>
      </w:r>
      <w:r>
        <w:tab/>
      </w:r>
      <w:r>
        <w:tab/>
      </w:r>
      <w:r>
        <w:tab/>
      </w:r>
      <w:r>
        <w:tab/>
      </w:r>
      <w:r>
        <w:tab/>
      </w:r>
      <w:r>
        <w:tab/>
      </w:r>
      <w:r>
        <w:tab/>
      </w:r>
      <w:r>
        <w:tab/>
      </w:r>
      <w:r w:rsidRPr="30F435BA" w:rsidR="2ADEE4F5">
        <w:rPr>
          <w:rFonts w:ascii="Arial" w:hAnsi="Arial" w:eastAsia="等线 Light" w:cs="Arial" w:eastAsiaTheme="majorEastAsia"/>
        </w:rPr>
        <w:t>6</w:t>
      </w:r>
    </w:p>
    <w:p w:rsidRPr="009E2E03" w:rsidR="009E2E03" w:rsidP="009E2E03" w:rsidRDefault="009E2E03" w14:paraId="70454CFA" w14:textId="77777777">
      <w:pPr>
        <w:spacing w:after="120" w:line="276" w:lineRule="auto"/>
        <w:rPr>
          <w:rFonts w:ascii="Arial" w:hAnsi="Arial" w:cs="Arial"/>
        </w:rPr>
      </w:pPr>
    </w:p>
    <w:p w:rsidRPr="009E2E03" w:rsidR="009E2E03" w:rsidP="009E2E03" w:rsidRDefault="009E2E03" w14:paraId="2DA716FF" w14:textId="1DCE52C3">
      <w:pPr>
        <w:spacing w:after="120" w:line="276" w:lineRule="auto"/>
        <w:rPr>
          <w:rFonts w:ascii="Arial" w:hAnsi="Arial" w:cs="Arial"/>
        </w:rPr>
      </w:pPr>
      <w:r w:rsidRPr="30F435BA" w:rsidR="009E2E03">
        <w:rPr>
          <w:rFonts w:ascii="Arial" w:hAnsi="Arial" w:cs="Arial"/>
        </w:rPr>
        <w:t>Reference List</w:t>
      </w:r>
      <w:r w:rsidRPr="30F435BA" w:rsidR="009E2E03">
        <w:rPr>
          <w:rFonts w:ascii="Arial" w:hAnsi="Arial" w:cs="Arial"/>
        </w:rPr>
        <w:t xml:space="preserve">                                                                                                          </w:t>
      </w:r>
      <w:r w:rsidRPr="30F435BA" w:rsidR="018549E7">
        <w:rPr>
          <w:rFonts w:ascii="Arial" w:hAnsi="Arial" w:cs="Arial"/>
        </w:rPr>
        <w:t>7</w:t>
      </w:r>
    </w:p>
    <w:p w:rsidRPr="009E2E03" w:rsidR="009E2E03" w:rsidP="009E2E03" w:rsidRDefault="009E2E03" w14:paraId="50CF4937" w14:textId="67EB6241">
      <w:pPr>
        <w:pStyle w:val="Heading1"/>
        <w:jc w:val="center"/>
        <w:rPr>
          <w:rFonts w:ascii="Arial" w:hAnsi="Arial" w:cs="Arial"/>
          <w:b w:val="1"/>
          <w:bCs w:val="1"/>
          <w:color w:val="auto"/>
          <w:sz w:val="32"/>
          <w:szCs w:val="32"/>
          <w:u w:val="single"/>
        </w:rPr>
      </w:pPr>
      <w:bookmarkStart w:name="_Appendices" w:id="935497170"/>
      <w:r w:rsidRPr="30F435BA" w:rsidR="009E2E03">
        <w:rPr>
          <w:rFonts w:ascii="Arial" w:hAnsi="Arial" w:cs="Arial"/>
          <w:b w:val="1"/>
          <w:bCs w:val="1"/>
          <w:color w:val="auto"/>
          <w:sz w:val="32"/>
          <w:szCs w:val="32"/>
          <w:u w:val="single"/>
        </w:rPr>
        <w:t>Appendices</w:t>
      </w:r>
      <w:bookmarkEnd w:id="935497170"/>
    </w:p>
    <w:p w:rsidR="009E2E03" w:rsidP="009E2E03" w:rsidRDefault="009E2E03" w14:paraId="4C37FF4D" w14:textId="7B76265A">
      <w:pPr>
        <w:pStyle w:val="Heading1"/>
        <w:rPr>
          <w:rFonts w:ascii="Arial" w:hAnsi="Arial" w:cs="Arial"/>
          <w:color w:val="auto"/>
          <w:sz w:val="24"/>
          <w:szCs w:val="24"/>
        </w:rPr>
      </w:pPr>
      <w:bookmarkStart w:name="_Appendix_1:_Task" w:id="1251377002"/>
      <w:r w:rsidRPr="30F435BA" w:rsidR="23B1A2E1">
        <w:rPr>
          <w:rFonts w:ascii="Arial" w:hAnsi="Arial" w:cs="Arial"/>
          <w:color w:val="auto"/>
          <w:sz w:val="24"/>
          <w:szCs w:val="24"/>
        </w:rPr>
        <w:t>Appendix 1: Task 3a) Grid Analysis Table………………………………</w:t>
      </w:r>
      <w:r w:rsidRPr="30F435BA" w:rsidR="2BB3006E">
        <w:rPr>
          <w:rFonts w:ascii="Arial" w:hAnsi="Arial" w:cs="Arial"/>
          <w:color w:val="auto"/>
          <w:sz w:val="24"/>
          <w:szCs w:val="24"/>
        </w:rPr>
        <w:t>..........</w:t>
      </w:r>
      <w:r w:rsidRPr="30F435BA" w:rsidR="23B1A2E1">
        <w:rPr>
          <w:rFonts w:ascii="Arial" w:hAnsi="Arial" w:cs="Arial"/>
          <w:color w:val="auto"/>
          <w:sz w:val="24"/>
          <w:szCs w:val="24"/>
        </w:rPr>
        <w:t>…</w:t>
      </w:r>
      <w:r w:rsidRPr="30F435BA" w:rsidR="24329F78">
        <w:rPr>
          <w:rFonts w:ascii="Arial" w:hAnsi="Arial" w:cs="Arial"/>
          <w:color w:val="auto"/>
          <w:sz w:val="24"/>
          <w:szCs w:val="24"/>
        </w:rPr>
        <w:t>…...</w:t>
      </w:r>
      <w:r w:rsidRPr="30F435BA" w:rsidR="24329F78">
        <w:rPr>
          <w:rFonts w:ascii="Arial" w:hAnsi="Arial" w:cs="Arial"/>
          <w:color w:val="auto"/>
          <w:sz w:val="24"/>
          <w:szCs w:val="24"/>
        </w:rPr>
        <w:t xml:space="preserve"> 9</w:t>
      </w:r>
      <w:bookmarkEnd w:id="1251377002"/>
    </w:p>
    <w:p w:rsidR="009E2E03" w:rsidP="009E2E03" w:rsidRDefault="009E2E03" w14:paraId="1B4A1187" w14:textId="4CCAA09C">
      <w:pPr>
        <w:pStyle w:val="Heading1"/>
        <w:rPr>
          <w:rFonts w:ascii="Arial" w:hAnsi="Arial" w:cs="Arial"/>
          <w:color w:val="auto"/>
          <w:sz w:val="24"/>
          <w:szCs w:val="24"/>
        </w:rPr>
      </w:pPr>
      <w:bookmarkStart w:name="_Appendix_2:_Task" w:id="2090538120"/>
      <w:r w:rsidRPr="30F435BA" w:rsidR="009E2E03">
        <w:rPr>
          <w:rFonts w:ascii="Arial" w:hAnsi="Arial" w:cs="Arial"/>
          <w:color w:val="auto"/>
          <w:sz w:val="24"/>
          <w:szCs w:val="24"/>
        </w:rPr>
        <w:t>Appendix 2: Task 4a) Risk Analysis Table…………………………………………</w:t>
      </w:r>
      <w:r w:rsidRPr="30F435BA" w:rsidR="2738B389">
        <w:rPr>
          <w:rFonts w:ascii="Arial" w:hAnsi="Arial" w:cs="Arial"/>
          <w:color w:val="auto"/>
          <w:sz w:val="24"/>
          <w:szCs w:val="24"/>
        </w:rPr>
        <w:t>1</w:t>
      </w:r>
      <w:r w:rsidRPr="30F435BA" w:rsidR="5892675F">
        <w:rPr>
          <w:rFonts w:ascii="Arial" w:hAnsi="Arial" w:cs="Arial"/>
          <w:color w:val="auto"/>
          <w:sz w:val="24"/>
          <w:szCs w:val="24"/>
        </w:rPr>
        <w:t>0</w:t>
      </w:r>
      <w:r w:rsidRPr="30F435BA" w:rsidR="2738B389">
        <w:rPr>
          <w:rFonts w:ascii="Arial" w:hAnsi="Arial" w:cs="Arial"/>
          <w:color w:val="auto"/>
          <w:sz w:val="24"/>
          <w:szCs w:val="24"/>
        </w:rPr>
        <w:t>/1</w:t>
      </w:r>
      <w:r w:rsidRPr="30F435BA" w:rsidR="3AC9DD73">
        <w:rPr>
          <w:rFonts w:ascii="Arial" w:hAnsi="Arial" w:cs="Arial"/>
          <w:color w:val="auto"/>
          <w:sz w:val="24"/>
          <w:szCs w:val="24"/>
        </w:rPr>
        <w:t>1</w:t>
      </w:r>
      <w:bookmarkEnd w:id="2090538120"/>
    </w:p>
    <w:p w:rsidR="009E2E03" w:rsidP="009E2E03" w:rsidRDefault="009E2E03" w14:paraId="038F38BF" w14:textId="4EE69FC4">
      <w:pPr>
        <w:pStyle w:val="Heading1"/>
        <w:rPr>
          <w:rFonts w:ascii="Arial" w:hAnsi="Arial" w:cs="Arial"/>
          <w:color w:val="auto"/>
          <w:sz w:val="24"/>
          <w:szCs w:val="24"/>
        </w:rPr>
      </w:pPr>
      <w:bookmarkStart w:name="_Appendix_3:_Task" w:id="245527568"/>
      <w:r w:rsidRPr="30F435BA" w:rsidR="009E2E03">
        <w:rPr>
          <w:rFonts w:ascii="Arial" w:hAnsi="Arial" w:cs="Arial"/>
          <w:color w:val="auto"/>
          <w:sz w:val="24"/>
          <w:szCs w:val="24"/>
        </w:rPr>
        <w:t>Appendix 3: Task 5a) Implementation Plan…………………………………………</w:t>
      </w:r>
      <w:r w:rsidRPr="30F435BA" w:rsidR="6AB5D5DF">
        <w:rPr>
          <w:rFonts w:ascii="Arial" w:hAnsi="Arial" w:cs="Arial"/>
          <w:color w:val="auto"/>
          <w:sz w:val="24"/>
          <w:szCs w:val="24"/>
        </w:rPr>
        <w:t>12/</w:t>
      </w:r>
      <w:r w:rsidRPr="30F435BA" w:rsidR="009E2E03">
        <w:rPr>
          <w:rFonts w:ascii="Arial" w:hAnsi="Arial" w:cs="Arial"/>
          <w:color w:val="auto"/>
          <w:sz w:val="24"/>
          <w:szCs w:val="24"/>
        </w:rPr>
        <w:t>1</w:t>
      </w:r>
      <w:r w:rsidRPr="30F435BA" w:rsidR="1B63E3C6">
        <w:rPr>
          <w:rFonts w:ascii="Arial" w:hAnsi="Arial" w:cs="Arial"/>
          <w:color w:val="auto"/>
          <w:sz w:val="24"/>
          <w:szCs w:val="24"/>
        </w:rPr>
        <w:t>3</w:t>
      </w:r>
      <w:bookmarkEnd w:id="245527568"/>
    </w:p>
    <w:p w:rsidR="009E2E03" w:rsidP="009E2E03" w:rsidRDefault="009E2E03" w14:paraId="28809C8E" w14:textId="27B3F91B">
      <w:pPr>
        <w:pStyle w:val="Heading1"/>
        <w:rPr>
          <w:rFonts w:ascii="Arial" w:hAnsi="Arial" w:cs="Arial"/>
          <w:color w:val="auto"/>
          <w:sz w:val="24"/>
          <w:szCs w:val="24"/>
        </w:rPr>
      </w:pPr>
      <w:bookmarkStart w:name="_Appendix_4:_Task" w:id="1019688024"/>
      <w:r w:rsidRPr="30F435BA" w:rsidR="009E2E03">
        <w:rPr>
          <w:rFonts w:ascii="Arial" w:hAnsi="Arial" w:cs="Arial"/>
          <w:color w:val="auto"/>
          <w:sz w:val="24"/>
          <w:szCs w:val="24"/>
        </w:rPr>
        <w:t>Appendix 4: Task 6a) KPI and SMART Table………………………………………</w:t>
      </w:r>
      <w:r w:rsidRPr="30F435BA" w:rsidR="26378537">
        <w:rPr>
          <w:rFonts w:ascii="Arial" w:hAnsi="Arial" w:cs="Arial"/>
          <w:color w:val="auto"/>
          <w:sz w:val="24"/>
          <w:szCs w:val="24"/>
        </w:rPr>
        <w:t>….</w:t>
      </w:r>
      <w:r w:rsidRPr="30F435BA" w:rsidR="009E2E03">
        <w:rPr>
          <w:rFonts w:ascii="Arial" w:hAnsi="Arial" w:cs="Arial"/>
          <w:color w:val="auto"/>
          <w:sz w:val="24"/>
          <w:szCs w:val="24"/>
        </w:rPr>
        <w:t>1</w:t>
      </w:r>
      <w:r w:rsidRPr="30F435BA" w:rsidR="585DC161">
        <w:rPr>
          <w:rFonts w:ascii="Arial" w:hAnsi="Arial" w:cs="Arial"/>
          <w:color w:val="auto"/>
          <w:sz w:val="24"/>
          <w:szCs w:val="24"/>
        </w:rPr>
        <w:t>4</w:t>
      </w:r>
      <w:bookmarkEnd w:id="1019688024"/>
    </w:p>
    <w:p w:rsidR="009E2E03" w:rsidP="009E2E03" w:rsidRDefault="009E2E03" w14:paraId="7E29F7FE" w14:textId="77777777">
      <w:pPr>
        <w:spacing w:after="120" w:line="276" w:lineRule="auto"/>
      </w:pPr>
    </w:p>
    <w:p w:rsidRPr="009E2E03" w:rsidR="009E2E03" w:rsidP="009E2E03" w:rsidRDefault="009E2E03" w14:paraId="48E477FA" w14:textId="77777777">
      <w:pPr>
        <w:spacing w:after="120" w:line="276" w:lineRule="auto"/>
      </w:pPr>
    </w:p>
    <w:p w:rsidR="00E84036" w:rsidP="30F435BA" w:rsidRDefault="00E84036" w14:paraId="7C0ED6B9" w14:textId="50C5C103">
      <w:pPr>
        <w:spacing w:after="0" w:line="360" w:lineRule="auto"/>
        <w:rPr>
          <w:rFonts w:ascii="Arial" w:hAnsi="Arial" w:cs="Arial"/>
          <w:color w:val="1D2125"/>
          <w:sz w:val="48"/>
          <w:szCs w:val="48"/>
          <w:lang w:val="en-US"/>
        </w:rPr>
      </w:pPr>
      <w:r>
        <w:br w:type="page"/>
      </w:r>
      <w:bookmarkStart w:name="_Hlk205982484" w:id="0"/>
      <w:r w:rsidRPr="30F435BA" w:rsidR="009E2E03">
        <w:rPr>
          <w:rFonts w:ascii="Arial" w:hAnsi="Arial" w:cs="Arial"/>
          <w:b w:val="1"/>
          <w:bCs w:val="1"/>
          <w:sz w:val="28"/>
          <w:szCs w:val="28"/>
          <w:u w:val="single"/>
        </w:rPr>
        <w:t>Task 1: Overview of Case-study</w:t>
      </w:r>
      <w:bookmarkEnd w:id="0"/>
      <w:bookmarkStart w:name="_Hlk210817679" w:id="1"/>
      <w:bookmarkStart w:name="_Hlk205979492" w:id="2"/>
    </w:p>
    <w:p w:rsidRPr="00E84036" w:rsidR="00E84036" w:rsidP="00E84036" w:rsidRDefault="00E84036" w14:paraId="0CC7AA1F" w14:textId="77777777">
      <w:pPr>
        <w:spacing w:after="0" w:line="360" w:lineRule="auto"/>
        <w:jc w:val="both"/>
        <w:rPr>
          <w:rFonts w:ascii="Arial" w:hAnsi="Arial" w:cs="Arial"/>
          <w:color w:val="EE0000"/>
          <w:lang w:val="en-US"/>
        </w:rPr>
      </w:pPr>
    </w:p>
    <w:bookmarkEnd w:id="1"/>
    <w:p w:rsidR="00BC373A" w:rsidP="30F435BA" w:rsidRDefault="002C7119" w14:paraId="080D6E4A" w14:textId="50934F30">
      <w:pPr>
        <w:spacing w:after="0" w:line="360" w:lineRule="auto"/>
        <w:jc w:val="left"/>
        <w:rPr>
          <w:rFonts w:ascii="Arial" w:hAnsi="Arial" w:cs="Arial"/>
          <w:color w:val="000000" w:themeColor="text1"/>
        </w:rPr>
      </w:pPr>
      <w:r w:rsidRPr="30F435BA" w:rsidR="00CCEB87">
        <w:rPr>
          <w:rFonts w:ascii="Arial" w:hAnsi="Arial" w:cs="Arial"/>
          <w:color w:val="000000" w:themeColor="text1" w:themeTint="FF" w:themeShade="FF"/>
        </w:rPr>
        <w:t xml:space="preserve">Green Haven Florists, founded in 2016 by Liam and Priya Patel in Norwich, has built </w:t>
      </w:r>
      <w:r w:rsidRPr="30F435BA" w:rsidR="00CCEB87">
        <w:rPr>
          <w:rFonts w:ascii="Arial" w:hAnsi="Arial" w:cs="Arial"/>
          <w:color w:val="000000" w:themeColor="text1" w:themeTint="FF" w:themeShade="FF"/>
        </w:rPr>
        <w:t>a strong reputation</w:t>
      </w:r>
      <w:r w:rsidRPr="30F435BA" w:rsidR="00CCEB87">
        <w:rPr>
          <w:rFonts w:ascii="Arial" w:hAnsi="Arial" w:cs="Arial"/>
          <w:color w:val="000000" w:themeColor="text1" w:themeTint="FF" w:themeShade="FF"/>
        </w:rPr>
        <w:t xml:space="preserve"> for bespoke floral arrangements, sustainable materials, and close community engagement. After several successful years, the business has recently experienced a significant decline. Over the past 12 months, in</w:t>
      </w:r>
      <w:r w:rsidRPr="30F435BA" w:rsidR="00CCEB87">
        <w:rPr>
          <w:rFonts w:ascii="Arial" w:hAnsi="Arial" w:cs="Arial"/>
          <w:color w:val="000000" w:themeColor="text1" w:themeTint="FF" w:themeShade="FF"/>
        </w:rPr>
        <w:t xml:space="preserve">store sales have fallen by 30% due to reduced </w:t>
      </w:r>
      <w:r w:rsidRPr="30F435BA" w:rsidR="01FFF4D6">
        <w:rPr>
          <w:rFonts w:ascii="Arial" w:hAnsi="Arial" w:cs="Arial"/>
          <w:color w:val="000000" w:themeColor="text1" w:themeTint="FF" w:themeShade="FF"/>
        </w:rPr>
        <w:t>highstreet</w:t>
      </w:r>
      <w:r w:rsidRPr="30F435BA" w:rsidR="00CCEB87">
        <w:rPr>
          <w:rFonts w:ascii="Arial" w:hAnsi="Arial" w:cs="Arial"/>
          <w:color w:val="000000" w:themeColor="text1" w:themeTint="FF" w:themeShade="FF"/>
        </w:rPr>
        <w:t xml:space="preserve"> footfall, rising operational costs, and growing competition from online retailers and two new local florists. Customer feedback highlights an outdated website and limited delivery options, while increasing costs for imported flowers and eco</w:t>
      </w:r>
      <w:r w:rsidRPr="30F435BA" w:rsidR="00CCEB87">
        <w:rPr>
          <w:rFonts w:ascii="Arial" w:hAnsi="Arial" w:cs="Arial"/>
          <w:color w:val="000000" w:themeColor="text1" w:themeTint="FF" w:themeShade="FF"/>
        </w:rPr>
        <w:t xml:space="preserve">friendly packaging have further strained profitability. These combined pressures now threaten the shop’s </w:t>
      </w:r>
      <w:r w:rsidRPr="30F435BA" w:rsidR="00CCEB87">
        <w:rPr>
          <w:rFonts w:ascii="Arial" w:hAnsi="Arial" w:cs="Arial"/>
          <w:color w:val="000000" w:themeColor="text1" w:themeTint="FF" w:themeShade="FF"/>
        </w:rPr>
        <w:t>long</w:t>
      </w:r>
      <w:r w:rsidRPr="30F435BA" w:rsidR="00CCEB87">
        <w:rPr>
          <w:rFonts w:ascii="Arial" w:hAnsi="Arial" w:cs="Arial"/>
          <w:color w:val="000000" w:themeColor="text1" w:themeTint="FF" w:themeShade="FF"/>
        </w:rPr>
        <w:t>term</w:t>
      </w:r>
      <w:r w:rsidRPr="30F435BA" w:rsidR="00CCEB87">
        <w:rPr>
          <w:rFonts w:ascii="Arial" w:hAnsi="Arial" w:cs="Arial"/>
          <w:color w:val="000000" w:themeColor="text1" w:themeTint="FF" w:themeShade="FF"/>
        </w:rPr>
        <w:t xml:space="preserve"> sustainability.</w:t>
      </w:r>
    </w:p>
    <w:p w:rsidR="00E84036" w:rsidP="00BC373A" w:rsidRDefault="00E84036" w14:paraId="38C2FEFB" w14:textId="77777777">
      <w:pPr>
        <w:spacing w:after="0" w:line="360" w:lineRule="auto"/>
        <w:jc w:val="both"/>
        <w:rPr>
          <w:rFonts w:ascii="Arial" w:hAnsi="Arial" w:cs="Arial"/>
          <w:color w:val="000000" w:themeColor="text1"/>
        </w:rPr>
      </w:pPr>
    </w:p>
    <w:p w:rsidRPr="002C7119" w:rsidR="00E84036" w:rsidP="00BC373A" w:rsidRDefault="00E84036" w14:paraId="28F3735C" w14:textId="77777777">
      <w:pPr>
        <w:spacing w:after="0" w:line="360" w:lineRule="auto"/>
        <w:jc w:val="both"/>
        <w:rPr>
          <w:rFonts w:ascii="Arial" w:hAnsi="Arial" w:cs="Arial"/>
          <w:color w:val="000000" w:themeColor="text1"/>
          <w:lang w:val="en-US"/>
        </w:rPr>
      </w:pPr>
    </w:p>
    <w:p w:rsidRPr="0011107E" w:rsidR="0005771F" w:rsidP="0005771F" w:rsidRDefault="009E2E03" w14:paraId="1FC3AD54" w14:textId="5FF9E4E6">
      <w:pPr>
        <w:pStyle w:val="Heading1"/>
        <w:rPr>
          <w:rFonts w:ascii="Arial" w:hAnsi="Arial" w:cs="Arial"/>
          <w:b/>
          <w:bCs/>
          <w:color w:val="auto"/>
          <w:sz w:val="28"/>
          <w:szCs w:val="28"/>
          <w:u w:val="single"/>
          <w:lang w:val="en-US"/>
        </w:rPr>
      </w:pPr>
      <w:bookmarkStart w:name="_Hlk205982497" w:id="3"/>
      <w:bookmarkStart w:name="_Task_2:_Two" w:id="4"/>
      <w:bookmarkEnd w:id="2"/>
      <w:bookmarkEnd w:id="4"/>
      <w:r>
        <w:rPr>
          <w:rFonts w:ascii="Arial" w:hAnsi="Arial" w:cs="Arial"/>
          <w:b/>
          <w:bCs/>
          <w:color w:val="auto"/>
          <w:sz w:val="28"/>
          <w:szCs w:val="28"/>
          <w:u w:val="single"/>
          <w:lang w:val="en-US"/>
        </w:rPr>
        <w:t xml:space="preserve">Task 2: Two Proposed </w:t>
      </w:r>
      <w:r w:rsidRPr="0011107E" w:rsidR="0005771F">
        <w:rPr>
          <w:rFonts w:ascii="Arial" w:hAnsi="Arial" w:cs="Arial"/>
          <w:b/>
          <w:bCs/>
          <w:color w:val="auto"/>
          <w:sz w:val="28"/>
          <w:szCs w:val="28"/>
          <w:u w:val="single"/>
          <w:lang w:val="en-US"/>
        </w:rPr>
        <w:t>Solutions</w:t>
      </w:r>
    </w:p>
    <w:bookmarkEnd w:id="3"/>
    <w:p w:rsidRPr="00225B06" w:rsidR="0005771F" w:rsidP="00F0190C" w:rsidRDefault="0005771F" w14:paraId="43D6E081" w14:textId="78F9814B">
      <w:pPr>
        <w:pStyle w:val="Heading2"/>
        <w:rPr>
          <w:rFonts w:ascii="Arial" w:hAnsi="Arial" w:cs="Arial"/>
          <w:color w:val="auto"/>
          <w:sz w:val="28"/>
          <w:szCs w:val="28"/>
          <w:u w:val="single"/>
          <w:lang w:val="en-US"/>
        </w:rPr>
      </w:pPr>
      <w:r w:rsidRPr="30F435BA" w:rsidR="0005771F">
        <w:rPr>
          <w:rFonts w:ascii="Arial" w:hAnsi="Arial" w:cs="Arial"/>
          <w:color w:val="auto"/>
          <w:sz w:val="28"/>
          <w:szCs w:val="28"/>
          <w:u w:val="single"/>
          <w:lang w:val="en-US"/>
        </w:rPr>
        <w:t>Solution A</w:t>
      </w:r>
      <w:r w:rsidRPr="30F435BA" w:rsidR="0011107E">
        <w:rPr>
          <w:rFonts w:ascii="Arial" w:hAnsi="Arial" w:cs="Arial"/>
          <w:color w:val="auto"/>
          <w:sz w:val="28"/>
          <w:szCs w:val="28"/>
          <w:u w:val="single"/>
          <w:lang w:val="en-US"/>
        </w:rPr>
        <w:t xml:space="preserve"> Proposal</w:t>
      </w:r>
    </w:p>
    <w:p w:rsidR="0005771F" w:rsidP="30F435BA" w:rsidRDefault="00F80D9D" w14:paraId="2054C374" w14:textId="375F1D1E">
      <w:pPr>
        <w:pStyle w:val="Normal"/>
        <w:spacing w:after="0" w:line="360" w:lineRule="auto"/>
        <w:jc w:val="left"/>
        <w:rPr>
          <w:rFonts w:ascii="Arial" w:hAnsi="Arial" w:cs="Arial"/>
          <w:color w:val="000000" w:themeColor="text1"/>
        </w:rPr>
      </w:pPr>
      <w:r w:rsidRPr="30F435BA" w:rsidR="5DFED306">
        <w:rPr>
          <w:rFonts w:ascii="Arial" w:hAnsi="Arial" w:cs="Arial"/>
          <w:b w:val="1"/>
          <w:bCs w:val="1"/>
          <w:color w:val="EE0000"/>
        </w:rPr>
        <w:t>Solution</w:t>
      </w:r>
      <w:r w:rsidRPr="30F435BA" w:rsidR="3E5060D7">
        <w:rPr>
          <w:rFonts w:ascii="Arial" w:hAnsi="Arial" w:cs="Arial"/>
          <w:b w:val="1"/>
          <w:bCs w:val="1"/>
          <w:color w:val="EE0000"/>
        </w:rPr>
        <w:t xml:space="preserve"> </w:t>
      </w:r>
      <w:r w:rsidRPr="30F435BA" w:rsidR="5DFED306">
        <w:rPr>
          <w:rFonts w:ascii="Arial" w:hAnsi="Arial" w:cs="Arial"/>
          <w:b w:val="1"/>
          <w:bCs w:val="1"/>
          <w:color w:val="EE0000"/>
        </w:rPr>
        <w:t>A:</w:t>
      </w:r>
      <w:r w:rsidRPr="30F435BA" w:rsidR="5DFED306">
        <w:rPr>
          <w:rFonts w:ascii="Arial" w:hAnsi="Arial" w:cs="Arial"/>
          <w:color w:val="EE0000"/>
        </w:rPr>
        <w:t xml:space="preserve"> </w:t>
      </w:r>
      <w:r w:rsidRPr="30F435BA" w:rsidR="502C8FF7">
        <w:rPr>
          <w:rFonts w:ascii="Arial" w:hAnsi="Arial" w:cs="Arial"/>
          <w:color w:val="EE0000"/>
        </w:rPr>
        <w:t xml:space="preserve">  </w:t>
      </w:r>
      <w:r w:rsidRPr="30F435BA" w:rsidR="5DFED306">
        <w:rPr>
          <w:rFonts w:ascii="Arial" w:hAnsi="Arial" w:cs="Arial"/>
          <w:color w:val="000000" w:themeColor="text1" w:themeTint="FF" w:themeShade="FF"/>
        </w:rPr>
        <w:t>Digital Upgrade and Online Sales Expansion</w:t>
      </w:r>
      <w:r>
        <w:br/>
      </w:r>
      <w:r w:rsidRPr="30F435BA" w:rsidR="5DFED306">
        <w:rPr>
          <w:rFonts w:ascii="Arial" w:hAnsi="Arial" w:cs="Arial"/>
          <w:color w:val="000000" w:themeColor="text1" w:themeTint="FF" w:themeShade="FF"/>
        </w:rPr>
        <w:t xml:space="preserve">Solution A </w:t>
      </w:r>
      <w:r w:rsidRPr="30F435BA" w:rsidR="41AB69DA">
        <w:rPr>
          <w:rFonts w:ascii="Arial" w:hAnsi="Arial" w:cs="Arial"/>
          <w:color w:val="000000" w:themeColor="text1" w:themeTint="FF" w:themeShade="FF"/>
        </w:rPr>
        <w:t>propose</w:t>
      </w:r>
      <w:r w:rsidRPr="30F435BA" w:rsidR="5DFED306">
        <w:rPr>
          <w:rFonts w:ascii="Arial" w:hAnsi="Arial" w:cs="Arial"/>
          <w:color w:val="000000" w:themeColor="text1" w:themeTint="FF" w:themeShade="FF"/>
        </w:rPr>
        <w:t xml:space="preserve"> redesigning Green Haven’s website, improving SEO, and introducing outsourced delivery to strengthen its digital presence. Industry reports show that consumers increasingly prefer convenient online purchasing and are becoming more </w:t>
      </w:r>
      <w:r w:rsidRPr="30F435BA" w:rsidR="637AC9DC">
        <w:rPr>
          <w:rFonts w:ascii="Arial" w:hAnsi="Arial" w:cs="Arial"/>
          <w:color w:val="000000" w:themeColor="text1" w:themeTint="FF" w:themeShade="FF"/>
        </w:rPr>
        <w:t>price sensitive</w:t>
      </w:r>
      <w:r w:rsidRPr="30F435BA" w:rsidR="5DFED306">
        <w:rPr>
          <w:rFonts w:ascii="Arial" w:hAnsi="Arial" w:cs="Arial"/>
          <w:color w:val="000000" w:themeColor="text1" w:themeTint="FF" w:themeShade="FF"/>
        </w:rPr>
        <w:t>,</w:t>
      </w:r>
      <w:r w:rsidRPr="30F435BA" w:rsidR="0262E5DF">
        <w:rPr>
          <w:rFonts w:ascii="Arial" w:hAnsi="Arial" w:cs="Arial"/>
          <w:color w:val="000000" w:themeColor="text1" w:themeTint="FF" w:themeShade="FF"/>
        </w:rPr>
        <w:t xml:space="preserve"> </w:t>
      </w:r>
      <w:r w:rsidRPr="30F435BA" w:rsidR="5DFED306">
        <w:rPr>
          <w:rFonts w:ascii="Arial" w:hAnsi="Arial" w:cs="Arial"/>
          <w:color w:val="000000" w:themeColor="text1" w:themeTint="FF" w:themeShade="FF"/>
        </w:rPr>
        <w:t xml:space="preserve">adjusting their buying habits accordingly (International Fresh Produce Association, 2025a; 2025b). The global </w:t>
      </w:r>
      <w:r w:rsidRPr="30F435BA" w:rsidR="5DFED306">
        <w:rPr>
          <w:rFonts w:ascii="Arial" w:hAnsi="Arial" w:cs="Arial"/>
          <w:color w:val="000000" w:themeColor="text1" w:themeTint="FF" w:themeShade="FF"/>
        </w:rPr>
        <w:t>cut</w:t>
      </w:r>
      <w:r w:rsidRPr="30F435BA" w:rsidR="5DFED306">
        <w:rPr>
          <w:rFonts w:ascii="Arial" w:hAnsi="Arial" w:cs="Arial"/>
          <w:color w:val="000000" w:themeColor="text1" w:themeTint="FF" w:themeShade="FF"/>
        </w:rPr>
        <w:t>flower</w:t>
      </w:r>
      <w:r w:rsidRPr="30F435BA" w:rsidR="5DFED306">
        <w:rPr>
          <w:rFonts w:ascii="Arial" w:hAnsi="Arial" w:cs="Arial"/>
          <w:color w:val="000000" w:themeColor="text1" w:themeTint="FF" w:themeShade="FF"/>
        </w:rPr>
        <w:t xml:space="preserve"> market is also shifting towards online sales, with continued growth projected to 2030 (Grand View Research, 2025). By modernising its website and enabling fast delivery, Green Haven can reach these digital customers and counter the 30% decline in in</w:t>
      </w:r>
      <w:r w:rsidRPr="30F435BA" w:rsidR="5DFED306">
        <w:rPr>
          <w:rFonts w:ascii="Arial" w:hAnsi="Arial" w:cs="Arial"/>
          <w:color w:val="000000" w:themeColor="text1" w:themeTint="FF" w:themeShade="FF"/>
        </w:rPr>
        <w:t>store sales, addressing the root problem effectively.</w:t>
      </w:r>
    </w:p>
    <w:p w:rsidR="007B5495" w:rsidP="30F435BA" w:rsidRDefault="007B5495" w14:paraId="55C6859D" w14:textId="77777777">
      <w:pPr>
        <w:spacing w:after="0" w:line="360" w:lineRule="auto"/>
        <w:jc w:val="left"/>
        <w:rPr>
          <w:rFonts w:ascii="Arial" w:hAnsi="Arial" w:cs="Arial"/>
          <w:color w:val="000000" w:themeColor="text1"/>
        </w:rPr>
      </w:pPr>
    </w:p>
    <w:p w:rsidR="007B5495" w:rsidP="00C7307E" w:rsidRDefault="007B5495" w14:paraId="04B14DA6" w14:textId="77777777">
      <w:pPr>
        <w:spacing w:after="0" w:line="360" w:lineRule="auto"/>
        <w:jc w:val="both"/>
        <w:rPr>
          <w:rFonts w:ascii="Arial" w:hAnsi="Arial" w:cs="Arial"/>
          <w:color w:val="000000" w:themeColor="text1"/>
        </w:rPr>
      </w:pPr>
    </w:p>
    <w:p w:rsidRPr="0011107E" w:rsidR="007B5495" w:rsidP="00C7307E" w:rsidRDefault="007B5495" w14:paraId="16130AEA" w14:textId="77777777">
      <w:pPr>
        <w:spacing w:after="0" w:line="360" w:lineRule="auto"/>
        <w:jc w:val="both"/>
        <w:rPr>
          <w:rFonts w:ascii="Arial" w:hAnsi="Arial" w:cs="Arial"/>
          <w:lang w:val="en-US"/>
        </w:rPr>
      </w:pPr>
    </w:p>
    <w:p w:rsidR="00E075A6" w:rsidP="30F435BA" w:rsidRDefault="00E075A6" w14:paraId="25282CE8" w14:textId="4DED9C14">
      <w:pPr>
        <w:pStyle w:val="Heading2"/>
        <w:spacing w:after="0" w:line="360" w:lineRule="auto"/>
        <w:rPr>
          <w:rFonts w:ascii="Arial" w:hAnsi="Arial" w:cs="Arial"/>
          <w:color w:val="auto" w:themeColor="text1"/>
          <w:sz w:val="28"/>
          <w:szCs w:val="28"/>
          <w:u w:val="single"/>
          <w:lang w:val="en-US"/>
        </w:rPr>
      </w:pPr>
      <w:r w:rsidRPr="30F435BA" w:rsidR="0005771F">
        <w:rPr>
          <w:rFonts w:ascii="Arial" w:hAnsi="Arial" w:cs="Arial"/>
          <w:color w:val="auto"/>
          <w:sz w:val="28"/>
          <w:szCs w:val="28"/>
          <w:u w:val="single"/>
          <w:lang w:val="en-US"/>
        </w:rPr>
        <w:t xml:space="preserve">Solution </w:t>
      </w:r>
      <w:r w:rsidRPr="30F435BA" w:rsidR="00F0190C">
        <w:rPr>
          <w:rFonts w:ascii="Arial" w:hAnsi="Arial" w:cs="Arial"/>
          <w:color w:val="auto"/>
          <w:sz w:val="28"/>
          <w:szCs w:val="28"/>
          <w:u w:val="single"/>
          <w:lang w:val="en-US"/>
        </w:rPr>
        <w:t>B</w:t>
      </w:r>
      <w:r w:rsidRPr="30F435BA" w:rsidR="0011107E">
        <w:rPr>
          <w:rFonts w:ascii="Arial" w:hAnsi="Arial" w:cs="Arial"/>
          <w:color w:val="auto"/>
          <w:sz w:val="28"/>
          <w:szCs w:val="28"/>
          <w:u w:val="single"/>
          <w:lang w:val="en-US"/>
        </w:rPr>
        <w:t xml:space="preserve"> Proposal</w:t>
      </w:r>
    </w:p>
    <w:p w:rsidR="00E075A6" w:rsidP="30F435BA" w:rsidRDefault="00E075A6" w14:paraId="32BC2CC2" w14:textId="679EF9AC">
      <w:pPr>
        <w:spacing w:after="0" w:line="360" w:lineRule="auto"/>
        <w:jc w:val="left"/>
        <w:rPr>
          <w:rFonts w:ascii="Arial" w:hAnsi="Arial" w:eastAsia="Arial" w:cs="Arial"/>
          <w:b w:val="0"/>
          <w:bCs w:val="0"/>
          <w:color w:val="000000" w:themeColor="text1"/>
        </w:rPr>
      </w:pPr>
      <w:r w:rsidRPr="30F435BA" w:rsidR="06B71F30">
        <w:rPr>
          <w:rFonts w:ascii="Arial" w:hAnsi="Arial" w:eastAsia="Arial" w:cs="Arial"/>
          <w:b w:val="1"/>
          <w:bCs w:val="1"/>
          <w:color w:val="EE0000"/>
        </w:rPr>
        <w:t>Solution B:</w:t>
      </w:r>
      <w:r w:rsidRPr="30F435BA" w:rsidR="06B71F30">
        <w:rPr>
          <w:rFonts w:ascii="Arial" w:hAnsi="Arial" w:eastAsia="Arial" w:cs="Arial"/>
          <w:b w:val="1"/>
          <w:bCs w:val="1"/>
          <w:color w:val="EE0000"/>
        </w:rPr>
        <w:t xml:space="preserve"> </w:t>
      </w:r>
      <w:r w:rsidRPr="30F435BA" w:rsidR="06B71F30">
        <w:rPr>
          <w:rFonts w:ascii="Arial" w:hAnsi="Arial" w:eastAsia="Arial" w:cs="Arial"/>
          <w:b w:val="0"/>
          <w:bCs w:val="0"/>
          <w:color w:val="000000" w:themeColor="text1" w:themeTint="FF" w:themeShade="FF"/>
        </w:rPr>
        <w:t>Community Partnership</w:t>
      </w:r>
      <w:r w:rsidRPr="30F435BA" w:rsidR="696255E1">
        <w:rPr>
          <w:rFonts w:ascii="Arial" w:hAnsi="Arial" w:eastAsia="Arial" w:cs="Arial"/>
          <w:b w:val="0"/>
          <w:bCs w:val="0"/>
          <w:color w:val="000000" w:themeColor="text1" w:themeTint="FF" w:themeShade="FF"/>
        </w:rPr>
        <w:t xml:space="preserve"> </w:t>
      </w:r>
      <w:r w:rsidRPr="30F435BA" w:rsidR="06B71F30">
        <w:rPr>
          <w:rFonts w:ascii="Arial" w:hAnsi="Arial" w:eastAsia="Arial" w:cs="Arial"/>
          <w:b w:val="0"/>
          <w:bCs w:val="0"/>
          <w:color w:val="000000" w:themeColor="text1" w:themeTint="FF" w:themeShade="FF"/>
        </w:rPr>
        <w:t xml:space="preserve">and </w:t>
      </w:r>
      <w:r w:rsidRPr="30F435BA" w:rsidR="0282C487">
        <w:rPr>
          <w:rFonts w:ascii="Arial" w:hAnsi="Arial" w:eastAsia="Arial" w:cs="Arial"/>
          <w:b w:val="0"/>
          <w:bCs w:val="0"/>
          <w:color w:val="000000" w:themeColor="text1" w:themeTint="FF" w:themeShade="FF"/>
        </w:rPr>
        <w:t>Instore</w:t>
      </w:r>
      <w:r w:rsidRPr="30F435BA" w:rsidR="06B71F30">
        <w:rPr>
          <w:rFonts w:ascii="Arial" w:hAnsi="Arial" w:eastAsia="Arial" w:cs="Arial"/>
          <w:b w:val="0"/>
          <w:bCs w:val="0"/>
          <w:color w:val="000000" w:themeColor="text1" w:themeTint="FF" w:themeShade="FF"/>
        </w:rPr>
        <w:t xml:space="preserve"> Engagement Programme</w:t>
      </w:r>
      <w:r>
        <w:br/>
      </w:r>
      <w:r w:rsidRPr="30F435BA" w:rsidR="06B71F30">
        <w:rPr>
          <w:rFonts w:ascii="Arial" w:hAnsi="Arial" w:eastAsia="Arial" w:cs="Arial"/>
          <w:b w:val="0"/>
          <w:bCs w:val="0"/>
          <w:color w:val="000000" w:themeColor="text1" w:themeTint="FF" w:themeShade="FF"/>
        </w:rPr>
        <w:t xml:space="preserve">Solution B </w:t>
      </w:r>
      <w:bookmarkStart w:name="_Int_Pa5ebO4I" w:id="1243252767"/>
      <w:r w:rsidRPr="30F435BA" w:rsidR="763D0A8D">
        <w:rPr>
          <w:rFonts w:ascii="Arial" w:hAnsi="Arial" w:eastAsia="Arial" w:cs="Arial"/>
          <w:b w:val="0"/>
          <w:bCs w:val="0"/>
          <w:color w:val="000000" w:themeColor="text1" w:themeTint="FF" w:themeShade="FF"/>
        </w:rPr>
        <w:t>focus</w:t>
      </w:r>
      <w:r w:rsidRPr="30F435BA" w:rsidR="7C77F467">
        <w:rPr>
          <w:rFonts w:ascii="Arial" w:hAnsi="Arial" w:eastAsia="Arial" w:cs="Arial"/>
          <w:b w:val="0"/>
          <w:bCs w:val="0"/>
          <w:color w:val="000000" w:themeColor="text1" w:themeTint="FF" w:themeShade="FF"/>
        </w:rPr>
        <w:t>es</w:t>
      </w:r>
      <w:bookmarkEnd w:id="1243252767"/>
      <w:r w:rsidRPr="30F435BA" w:rsidR="7C77F467">
        <w:rPr>
          <w:rFonts w:ascii="Arial" w:hAnsi="Arial" w:eastAsia="Arial" w:cs="Arial"/>
          <w:b w:val="0"/>
          <w:bCs w:val="0"/>
          <w:color w:val="000000" w:themeColor="text1" w:themeTint="FF" w:themeShade="FF"/>
        </w:rPr>
        <w:t xml:space="preserve"> </w:t>
      </w:r>
      <w:r w:rsidRPr="30F435BA" w:rsidR="06B71F30">
        <w:rPr>
          <w:rFonts w:ascii="Arial" w:hAnsi="Arial" w:eastAsia="Arial" w:cs="Arial"/>
          <w:b w:val="0"/>
          <w:bCs w:val="0"/>
          <w:color w:val="000000" w:themeColor="text1" w:themeTint="FF" w:themeShade="FF"/>
        </w:rPr>
        <w:t>on strengthening Green Haven’s local presence through partnerships with cafés, schools, charities, and event venues, alongside seasonal in</w:t>
      </w:r>
      <w:r w:rsidRPr="30F435BA" w:rsidR="06B71F30">
        <w:rPr>
          <w:rFonts w:ascii="Arial" w:hAnsi="Arial" w:eastAsia="Arial" w:cs="Arial"/>
          <w:b w:val="0"/>
          <w:bCs w:val="0"/>
          <w:color w:val="000000" w:themeColor="text1" w:themeTint="FF" w:themeShade="FF"/>
        </w:rPr>
        <w:t xml:space="preserve">store workshops. Industry reports show that consumers increasingly value personalised, </w:t>
      </w:r>
      <w:r w:rsidRPr="30F435BA" w:rsidR="28AAD25F">
        <w:rPr>
          <w:rFonts w:ascii="Arial" w:hAnsi="Arial" w:eastAsia="Arial" w:cs="Arial"/>
          <w:b w:val="0"/>
          <w:bCs w:val="0"/>
          <w:color w:val="000000" w:themeColor="text1" w:themeTint="FF" w:themeShade="FF"/>
        </w:rPr>
        <w:t>experience based</w:t>
      </w:r>
      <w:r w:rsidRPr="30F435BA" w:rsidR="06B71F30">
        <w:rPr>
          <w:rFonts w:ascii="Arial" w:hAnsi="Arial" w:eastAsia="Arial" w:cs="Arial"/>
          <w:b w:val="0"/>
          <w:bCs w:val="0"/>
          <w:color w:val="000000" w:themeColor="text1" w:themeTint="FF" w:themeShade="FF"/>
        </w:rPr>
        <w:t xml:space="preserve"> floral interactions and locally connected businesses (International Fresh Produce Association, 2025a). Workshops and community events also appeal to younger, </w:t>
      </w:r>
      <w:r w:rsidRPr="30F435BA" w:rsidR="4A8AC432">
        <w:rPr>
          <w:rFonts w:ascii="Arial" w:hAnsi="Arial" w:eastAsia="Arial" w:cs="Arial"/>
          <w:b w:val="0"/>
          <w:bCs w:val="0"/>
          <w:color w:val="000000" w:themeColor="text1" w:themeTint="FF" w:themeShade="FF"/>
        </w:rPr>
        <w:t>value conscious</w:t>
      </w:r>
      <w:r w:rsidRPr="30F435BA" w:rsidR="06B71F30">
        <w:rPr>
          <w:rFonts w:ascii="Arial" w:hAnsi="Arial" w:eastAsia="Arial" w:cs="Arial"/>
          <w:b w:val="0"/>
          <w:bCs w:val="0"/>
          <w:color w:val="000000" w:themeColor="text1" w:themeTint="FF" w:themeShade="FF"/>
        </w:rPr>
        <w:t xml:space="preserve"> customers </w:t>
      </w:r>
      <w:r w:rsidRPr="30F435BA" w:rsidR="06B71F30">
        <w:rPr>
          <w:rFonts w:ascii="Arial" w:hAnsi="Arial" w:eastAsia="Arial" w:cs="Arial"/>
          <w:b w:val="0"/>
          <w:bCs w:val="0"/>
          <w:color w:val="000000" w:themeColor="text1" w:themeTint="FF" w:themeShade="FF"/>
        </w:rPr>
        <w:t>seeking</w:t>
      </w:r>
      <w:r w:rsidRPr="30F435BA" w:rsidR="06B71F30">
        <w:rPr>
          <w:rFonts w:ascii="Arial" w:hAnsi="Arial" w:eastAsia="Arial" w:cs="Arial"/>
          <w:b w:val="0"/>
          <w:bCs w:val="0"/>
          <w:color w:val="000000" w:themeColor="text1" w:themeTint="FF" w:themeShade="FF"/>
        </w:rPr>
        <w:t xml:space="preserve"> meaningful, affordable experiences (International Fresh Produce Association, 2025b). Although the global market is shifting online, demand for unique, artisan floral products </w:t>
      </w:r>
      <w:bookmarkStart w:name="_Int_PBEdvRQP" w:id="516052796"/>
      <w:r w:rsidRPr="30F435BA" w:rsidR="06B71F30">
        <w:rPr>
          <w:rFonts w:ascii="Arial" w:hAnsi="Arial" w:eastAsia="Arial" w:cs="Arial"/>
          <w:b w:val="0"/>
          <w:bCs w:val="0"/>
          <w:color w:val="000000" w:themeColor="text1" w:themeTint="FF" w:themeShade="FF"/>
        </w:rPr>
        <w:t>remains</w:t>
      </w:r>
      <w:bookmarkEnd w:id="516052796"/>
      <w:r w:rsidRPr="30F435BA" w:rsidR="06B71F30">
        <w:rPr>
          <w:rFonts w:ascii="Arial" w:hAnsi="Arial" w:eastAsia="Arial" w:cs="Arial"/>
          <w:b w:val="0"/>
          <w:bCs w:val="0"/>
          <w:color w:val="000000" w:themeColor="text1" w:themeTint="FF" w:themeShade="FF"/>
        </w:rPr>
        <w:t xml:space="preserve"> strong (Grand View Research, 2025). This solution helps address declining footfall by differentiating Green Haven through community visibility and </w:t>
      </w:r>
      <w:r w:rsidRPr="30F435BA" w:rsidR="5D757454">
        <w:rPr>
          <w:rFonts w:ascii="Arial" w:hAnsi="Arial" w:eastAsia="Arial" w:cs="Arial"/>
          <w:b w:val="0"/>
          <w:bCs w:val="0"/>
          <w:color w:val="000000" w:themeColor="text1" w:themeTint="FF" w:themeShade="FF"/>
        </w:rPr>
        <w:t>hands-on</w:t>
      </w:r>
      <w:r w:rsidRPr="30F435BA" w:rsidR="06B71F30">
        <w:rPr>
          <w:rFonts w:ascii="Arial" w:hAnsi="Arial" w:eastAsia="Arial" w:cs="Arial"/>
          <w:b w:val="0"/>
          <w:bCs w:val="0"/>
          <w:color w:val="000000" w:themeColor="text1" w:themeTint="FF" w:themeShade="FF"/>
        </w:rPr>
        <w:t xml:space="preserve"> engagement.</w:t>
      </w:r>
    </w:p>
    <w:p w:rsidR="30F435BA" w:rsidP="30F435BA" w:rsidRDefault="30F435BA" w14:paraId="2A04F079" w14:textId="55F0548F">
      <w:pPr>
        <w:spacing w:after="0" w:line="360" w:lineRule="auto"/>
        <w:jc w:val="left"/>
        <w:rPr>
          <w:rFonts w:ascii="Arial" w:hAnsi="Arial" w:eastAsia="Arial" w:cs="Arial"/>
          <w:color w:val="000000" w:themeColor="text1" w:themeTint="FF" w:themeShade="FF"/>
        </w:rPr>
      </w:pPr>
    </w:p>
    <w:p w:rsidRPr="00677620" w:rsidR="00413F6E" w:rsidP="00E2545D" w:rsidRDefault="00413F6E" w14:paraId="3C968C3E" w14:textId="77777777">
      <w:pPr>
        <w:spacing w:after="0" w:line="360" w:lineRule="auto"/>
        <w:jc w:val="both"/>
        <w:rPr>
          <w:rFonts w:ascii="Arial" w:hAnsi="Arial" w:cs="Arial"/>
          <w:color w:val="000000" w:themeColor="text1"/>
          <w:lang w:val="en-US"/>
        </w:rPr>
      </w:pPr>
    </w:p>
    <w:p w:rsidRPr="0035328C" w:rsidR="0011107E" w:rsidP="007030AD" w:rsidRDefault="0011107E" w14:paraId="5B384CDF" w14:textId="77777777">
      <w:pPr>
        <w:jc w:val="both"/>
        <w:rPr>
          <w:rFonts w:ascii="Arial" w:hAnsi="Arial" w:cs="Arial"/>
        </w:rPr>
      </w:pPr>
    </w:p>
    <w:p w:rsidR="00872212" w:rsidP="30F435BA" w:rsidRDefault="00872212" w14:paraId="76BEE670" w14:textId="6A9C5F11">
      <w:pPr>
        <w:pStyle w:val="Heading1"/>
        <w:spacing w:line="360" w:lineRule="auto"/>
        <w:rPr>
          <w:rFonts w:ascii="Arial" w:hAnsi="Arial" w:cs="Arial"/>
          <w:b w:val="1"/>
          <w:bCs w:val="1"/>
          <w:color w:val="auto"/>
          <w:sz w:val="28"/>
          <w:szCs w:val="28"/>
          <w:u w:val="single"/>
          <w:lang w:val="en-US"/>
        </w:rPr>
      </w:pPr>
      <w:bookmarkStart w:name="_Task_3b)_Evaluation" w:id="6"/>
      <w:bookmarkEnd w:id="6"/>
      <w:r w:rsidRPr="30F435BA" w:rsidR="009E2E03">
        <w:rPr>
          <w:rFonts w:ascii="Arial" w:hAnsi="Arial" w:cs="Arial"/>
          <w:b w:val="1"/>
          <w:bCs w:val="1"/>
          <w:color w:val="auto"/>
          <w:sz w:val="28"/>
          <w:szCs w:val="28"/>
          <w:u w:val="single"/>
          <w:lang w:val="en-US"/>
        </w:rPr>
        <w:t>Task 3b) Evaluation Results and Justifications</w:t>
      </w:r>
    </w:p>
    <w:p w:rsidR="30F435BA" w:rsidP="30F435BA" w:rsidRDefault="30F435BA" w14:paraId="0F209166" w14:textId="71681896">
      <w:pPr>
        <w:pStyle w:val="Normal"/>
        <w:rPr>
          <w:lang w:val="en-US"/>
        </w:rPr>
      </w:pPr>
    </w:p>
    <w:p w:rsidR="00872212" w:rsidP="30F435BA" w:rsidRDefault="0009700A" w14:paraId="581C0A24" w14:textId="0C3584C6">
      <w:pPr>
        <w:spacing w:after="0" w:afterAutospacing="off" w:line="360" w:lineRule="auto"/>
        <w:jc w:val="left"/>
        <w:rPr>
          <w:rFonts w:ascii="Arial" w:hAnsi="Arial" w:eastAsia="Calibri" w:cs="Arial"/>
          <w:color w:val="000000" w:themeColor="text1"/>
          <w:kern w:val="0"/>
          <w:sz w:val="24"/>
          <w:szCs w:val="24"/>
          <w14:ligatures w14:val="none"/>
        </w:rPr>
      </w:pPr>
      <w:r w:rsidRPr="30F435BA" w:rsidR="0009700A">
        <w:rPr>
          <w:rFonts w:ascii="Arial" w:hAnsi="Arial" w:eastAsia="Calibri" w:cs="Arial"/>
          <w:color w:val="000000" w:themeColor="text1"/>
          <w:kern w:val="0"/>
          <w:sz w:val="24"/>
          <w:szCs w:val="24"/>
          <w14:ligatures w14:val="none"/>
        </w:rPr>
        <w:t xml:space="preserve">The Grid Analysis </w:t>
      </w:r>
      <w:r w:rsidRPr="30F435BA" w:rsidR="0009700A">
        <w:rPr>
          <w:rFonts w:ascii="Arial" w:hAnsi="Arial" w:eastAsia="Calibri" w:cs="Arial"/>
          <w:color w:val="000000" w:themeColor="text1"/>
          <w:kern w:val="0"/>
          <w:sz w:val="24"/>
          <w:szCs w:val="24"/>
          <w14:ligatures w14:val="none"/>
        </w:rPr>
        <w:t>indicates</w:t>
      </w:r>
      <w:r w:rsidRPr="30F435BA" w:rsidR="0009700A">
        <w:rPr>
          <w:rFonts w:ascii="Arial" w:hAnsi="Arial" w:eastAsia="Calibri" w:cs="Arial"/>
          <w:color w:val="000000" w:themeColor="text1"/>
          <w:kern w:val="0"/>
          <w:sz w:val="24"/>
          <w:szCs w:val="24"/>
          <w14:ligatures w14:val="none"/>
        </w:rPr>
        <w:t xml:space="preserve"> that Solution A is the most </w:t>
      </w:r>
      <w:r w:rsidRPr="30F435BA" w:rsidR="0009700A">
        <w:rPr>
          <w:rFonts w:ascii="Arial" w:hAnsi="Arial" w:eastAsia="Calibri" w:cs="Arial"/>
          <w:color w:val="000000" w:themeColor="text1"/>
          <w:kern w:val="0"/>
          <w:sz w:val="24"/>
          <w:szCs w:val="24"/>
          <w14:ligatures w14:val="none"/>
        </w:rPr>
        <w:t>appropriate option</w:t>
      </w:r>
      <w:r w:rsidRPr="30F435BA" w:rsidR="0009700A">
        <w:rPr>
          <w:rFonts w:ascii="Arial" w:hAnsi="Arial" w:eastAsia="Calibri" w:cs="Arial"/>
          <w:color w:val="000000" w:themeColor="text1"/>
          <w:kern w:val="0"/>
          <w:sz w:val="24"/>
          <w:szCs w:val="24"/>
          <w14:ligatures w14:val="none"/>
        </w:rPr>
        <w:t xml:space="preserve">, achieving the highest weighted score across sales impact, feasibility, speed of implementation, cost, and sustainability. These criteria were selected because effective </w:t>
      </w:r>
      <w:r w:rsidRPr="30F435BA" w:rsidR="76118B35">
        <w:rPr>
          <w:rFonts w:ascii="Arial" w:hAnsi="Arial" w:eastAsia="Calibri" w:cs="Arial"/>
          <w:color w:val="000000" w:themeColor="text1"/>
          <w:kern w:val="0"/>
          <w:sz w:val="24"/>
          <w:szCs w:val="24"/>
          <w14:ligatures w14:val="none"/>
        </w:rPr>
        <w:t>decisionmaking</w:t>
      </w:r>
      <w:r w:rsidRPr="30F435BA" w:rsidR="0009700A">
        <w:rPr>
          <w:rFonts w:ascii="Arial" w:hAnsi="Arial" w:eastAsia="Calibri" w:cs="Arial"/>
          <w:color w:val="000000" w:themeColor="text1"/>
          <w:kern w:val="0"/>
          <w:sz w:val="24"/>
          <w:szCs w:val="24"/>
          <w14:ligatures w14:val="none"/>
        </w:rPr>
        <w:noBreakHyphen/>
        <w:t xml:space="preserve"> requires evaluating options against factors that directly influence organisational performance (Proctor, 2014). Sales impact and speed of implementation were weighted highest due to Green Haven’s urgent need to respond to the 30% decline in in</w:t>
      </w:r>
      <w:r w:rsidRPr="30F435BA" w:rsidR="0009700A">
        <w:rPr>
          <w:rFonts w:ascii="Arial" w:hAnsi="Arial" w:eastAsia="Calibri" w:cs="Arial"/>
          <w:color w:val="000000" w:themeColor="text1"/>
          <w:kern w:val="0"/>
          <w:sz w:val="24"/>
          <w:szCs w:val="24"/>
          <w14:ligatures w14:val="none"/>
        </w:rPr>
        <w:t>store sales. Solution A provides rapid, measurable improvements through website optimisation and outsourced delivery, making it the most de</w:t>
      </w:r>
      <w:r w:rsidRPr="30F435BA" w:rsidR="0009700A">
        <w:rPr>
          <w:rFonts w:ascii="Arial" w:hAnsi="Arial" w:eastAsia="Calibri" w:cs="Arial"/>
          <w:color w:val="000000" w:themeColor="text1"/>
          <w:kern w:val="0"/>
          <w:sz w:val="24"/>
          <w:szCs w:val="24"/>
          <w14:ligatures w14:val="none"/>
        </w:rPr>
        <w:t>fensible and s</w:t>
      </w:r>
      <w:r w:rsidRPr="30F435BA" w:rsidR="0009700A">
        <w:rPr>
          <w:rFonts w:ascii="Arial" w:hAnsi="Arial" w:eastAsia="Calibri" w:cs="Arial"/>
          <w:color w:val="000000" w:themeColor="text1"/>
          <w:kern w:val="0"/>
          <w:sz w:val="24"/>
          <w:szCs w:val="24"/>
          <w14:ligatures w14:val="none"/>
        </w:rPr>
        <w:noBreakHyphen/>
        <w:t>trategically beneficial solution for stabilising and growing the business</w:t>
      </w:r>
      <w:r w:rsidRPr="30F435BA" w:rsidR="000625BB">
        <w:rPr>
          <w:rFonts w:ascii="Arial" w:hAnsi="Arial" w:eastAsia="Calibri" w:cs="Arial"/>
          <w:color w:val="000000" w:themeColor="text1"/>
          <w:kern w:val="0"/>
          <w:sz w:val="24"/>
          <w:szCs w:val="24"/>
          <w14:ligatures w14:val="none"/>
        </w:rPr>
        <w:t>.</w:t>
      </w:r>
    </w:p>
    <w:p w:rsidRPr="000625BB" w:rsidR="007E0CD9" w:rsidP="30F435BA" w:rsidRDefault="007E0CD9" w14:paraId="33F6BF5D" w14:textId="04C0C21B">
      <w:pPr>
        <w:pStyle w:val="Normal"/>
        <w:rPr>
          <w:rFonts w:ascii="Arial" w:hAnsi="Arial" w:eastAsia="Calibri" w:cs="Arial"/>
          <w:color w:val="000000" w:themeColor="text1"/>
          <w:kern w:val="0"/>
          <w:sz w:val="28"/>
          <w:szCs w:val="28"/>
          <w14:ligatures w14:val="none"/>
        </w:rPr>
      </w:pPr>
    </w:p>
    <w:p w:rsidR="30F435BA" w:rsidP="30F435BA" w:rsidRDefault="30F435BA" w14:paraId="0465688C" w14:textId="0EF6DC50">
      <w:pPr>
        <w:pStyle w:val="Normal"/>
        <w:rPr>
          <w:rFonts w:ascii="Arial" w:hAnsi="Arial" w:eastAsia="Calibri" w:cs="Arial"/>
          <w:color w:val="000000" w:themeColor="text1" w:themeTint="FF" w:themeShade="FF"/>
          <w:sz w:val="28"/>
          <w:szCs w:val="28"/>
        </w:rPr>
      </w:pPr>
    </w:p>
    <w:p w:rsidR="30F435BA" w:rsidP="30F435BA" w:rsidRDefault="30F435BA" w14:paraId="585FB67D" w14:textId="2B0AE8C8">
      <w:pPr>
        <w:pStyle w:val="Normal"/>
        <w:rPr>
          <w:rFonts w:ascii="Arial" w:hAnsi="Arial" w:eastAsia="Calibri" w:cs="Arial"/>
          <w:color w:val="000000" w:themeColor="text1" w:themeTint="FF" w:themeShade="FF"/>
          <w:sz w:val="28"/>
          <w:szCs w:val="28"/>
        </w:rPr>
      </w:pPr>
    </w:p>
    <w:p w:rsidR="30F435BA" w:rsidP="30F435BA" w:rsidRDefault="30F435BA" w14:paraId="5E6C9CB2" w14:textId="06AA4C1B">
      <w:pPr>
        <w:pStyle w:val="Normal"/>
        <w:rPr>
          <w:rFonts w:ascii="Arial" w:hAnsi="Arial" w:eastAsia="Calibri" w:cs="Arial"/>
          <w:color w:val="000000" w:themeColor="text1" w:themeTint="FF" w:themeShade="FF"/>
          <w:sz w:val="28"/>
          <w:szCs w:val="28"/>
        </w:rPr>
      </w:pPr>
    </w:p>
    <w:p w:rsidRPr="00C53212" w:rsidR="00F0190C" w:rsidP="00F0190C" w:rsidRDefault="009E2E03" w14:paraId="24759B9C" w14:textId="04270742">
      <w:pPr>
        <w:pStyle w:val="Heading1"/>
        <w:rPr>
          <w:rFonts w:ascii="Arial" w:hAnsi="Arial" w:cs="Arial"/>
          <w:b/>
          <w:bCs/>
          <w:color w:val="auto"/>
          <w:sz w:val="28"/>
          <w:szCs w:val="28"/>
          <w:u w:val="single"/>
        </w:rPr>
      </w:pPr>
      <w:bookmarkStart w:name="_Hlk205982530" w:id="7"/>
      <w:bookmarkStart w:name="_Task_4b)_Risk" w:id="8"/>
      <w:bookmarkEnd w:id="8"/>
      <w:r>
        <w:rPr>
          <w:rFonts w:ascii="Arial" w:hAnsi="Arial" w:cs="Arial"/>
          <w:b/>
          <w:bCs/>
          <w:color w:val="auto"/>
          <w:sz w:val="28"/>
          <w:szCs w:val="28"/>
          <w:u w:val="single"/>
          <w:lang w:val="en-US"/>
        </w:rPr>
        <w:t xml:space="preserve">Task 4b) </w:t>
      </w:r>
      <w:r w:rsidRPr="00C53212" w:rsidR="00F0190C">
        <w:rPr>
          <w:rFonts w:ascii="Arial" w:hAnsi="Arial" w:cs="Arial"/>
          <w:b/>
          <w:bCs/>
          <w:color w:val="auto"/>
          <w:sz w:val="28"/>
          <w:szCs w:val="28"/>
          <w:u w:val="single"/>
          <w:lang w:val="en-US"/>
        </w:rPr>
        <w:t>R</w:t>
      </w:r>
      <w:r w:rsidRPr="00C53212" w:rsidR="00F0190C">
        <w:rPr>
          <w:rFonts w:ascii="Arial" w:hAnsi="Arial" w:cs="Arial"/>
          <w:b/>
          <w:bCs/>
          <w:color w:val="auto"/>
          <w:sz w:val="28"/>
          <w:szCs w:val="28"/>
          <w:u w:val="single"/>
        </w:rPr>
        <w:t xml:space="preserve">isk Analysis </w:t>
      </w:r>
      <w:r>
        <w:rPr>
          <w:rFonts w:ascii="Arial" w:hAnsi="Arial" w:cs="Arial"/>
          <w:b/>
          <w:bCs/>
          <w:color w:val="auto"/>
          <w:sz w:val="28"/>
          <w:szCs w:val="28"/>
          <w:u w:val="single"/>
        </w:rPr>
        <w:t>Results and Justifications</w:t>
      </w:r>
    </w:p>
    <w:bookmarkEnd w:id="7"/>
    <w:p w:rsidR="00DD50AF" w:rsidP="30F435BA" w:rsidRDefault="00DD50AF" w14:paraId="1C435A22" w14:textId="77777777">
      <w:pPr>
        <w:pStyle w:val="ListParagraph"/>
        <w:spacing w:after="0" w:afterAutospacing="off" w:line="360" w:lineRule="auto"/>
        <w:contextualSpacing w:val="0"/>
        <w:jc w:val="left"/>
        <w:rPr>
          <w:rFonts w:ascii="Arial" w:hAnsi="Arial" w:cs="Arial"/>
          <w:i w:val="1"/>
          <w:iCs w:val="1"/>
          <w:lang w:val="en-US"/>
        </w:rPr>
      </w:pPr>
    </w:p>
    <w:p w:rsidR="00CF75A0" w:rsidP="30F435BA" w:rsidRDefault="00ED1B21" w14:paraId="7F79379F" w14:textId="60EAC57F">
      <w:pPr>
        <w:spacing w:after="0" w:afterAutospacing="off" w:line="360" w:lineRule="auto"/>
        <w:jc w:val="left"/>
        <w:rPr>
          <w:rFonts w:ascii="Arial" w:hAnsi="Arial" w:cs="Arial"/>
        </w:rPr>
      </w:pPr>
      <w:r w:rsidRPr="30F435BA" w:rsidR="00ED1B21">
        <w:rPr>
          <w:rFonts w:ascii="Arial" w:hAnsi="Arial" w:cs="Arial"/>
        </w:rPr>
        <w:t xml:space="preserve">Solution A carries several risks, including reliance on outsourced delivery, potential website development delays, and the possibility that digital improvements may not </w:t>
      </w:r>
      <w:r w:rsidRPr="30F435BA" w:rsidR="00ED1B21">
        <w:rPr>
          <w:rFonts w:ascii="Arial" w:hAnsi="Arial" w:cs="Arial"/>
        </w:rPr>
        <w:t>immediately</w:t>
      </w:r>
      <w:r w:rsidRPr="30F435BA" w:rsidR="00ED1B21">
        <w:rPr>
          <w:rFonts w:ascii="Arial" w:hAnsi="Arial" w:cs="Arial"/>
        </w:rPr>
        <w:t xml:space="preserve"> convert </w:t>
      </w:r>
      <w:r w:rsidRPr="30F435BA" w:rsidR="7C034052">
        <w:rPr>
          <w:rFonts w:ascii="Arial" w:hAnsi="Arial" w:cs="Arial"/>
        </w:rPr>
        <w:t>price sensitive</w:t>
      </w:r>
      <w:r w:rsidRPr="30F435BA" w:rsidR="00ED1B21">
        <w:rPr>
          <w:rFonts w:ascii="Arial" w:hAnsi="Arial" w:cs="Arial"/>
        </w:rPr>
        <w:t xml:space="preserve"> customers. These risks were evaluated using criteria such as likelihood, impact, controllability, and cost, which are essential for structured </w:t>
      </w:r>
      <w:r w:rsidRPr="30F435BA" w:rsidR="00ED1B21">
        <w:rPr>
          <w:rFonts w:ascii="Arial" w:hAnsi="Arial" w:cs="Arial"/>
        </w:rPr>
        <w:t>decision</w:t>
      </w:r>
      <w:r w:rsidRPr="30F435BA" w:rsidR="00ED1B21">
        <w:rPr>
          <w:rFonts w:ascii="Arial" w:hAnsi="Arial" w:cs="Arial"/>
        </w:rPr>
        <w:t>making</w:t>
      </w:r>
      <w:r w:rsidRPr="30F435BA" w:rsidR="00ED1B21">
        <w:rPr>
          <w:rFonts w:ascii="Arial" w:hAnsi="Arial" w:cs="Arial"/>
        </w:rPr>
        <w:t xml:space="preserve"> (Sproull, 2018; Proctor, 2007). Likelihood and impact received the highest weightings because they directly influence operational stability. Despite these risks, Solution A </w:t>
      </w:r>
      <w:r w:rsidRPr="30F435BA" w:rsidR="00ED1B21">
        <w:rPr>
          <w:rFonts w:ascii="Arial" w:hAnsi="Arial" w:cs="Arial"/>
        </w:rPr>
        <w:t>remains</w:t>
      </w:r>
      <w:r w:rsidRPr="30F435BA" w:rsidR="00ED1B21">
        <w:rPr>
          <w:rFonts w:ascii="Arial" w:hAnsi="Arial" w:cs="Arial"/>
        </w:rPr>
        <w:t xml:space="preserve"> reliable, as industry evidence shows strong consumer movement toward online purchasing and digital convenience (International Fresh Produce Association, 2025a; Grand View Research, 2025). This ensures the solution</w:t>
      </w:r>
      <w:r w:rsidRPr="30F435BA" w:rsidR="00ED1B21">
        <w:rPr>
          <w:rFonts w:ascii="Arial" w:hAnsi="Arial" w:cs="Arial"/>
        </w:rPr>
        <w:t xml:space="preserve"> </w:t>
      </w:r>
      <w:r w:rsidRPr="30F435BA" w:rsidR="00CE7F4E">
        <w:rPr>
          <w:rFonts w:ascii="Arial" w:hAnsi="Arial" w:cs="Arial"/>
        </w:rPr>
        <w:t>ali</w:t>
      </w:r>
      <w:bookmarkStart w:name="_Task_5b)_Justifications" w:id="9"/>
      <w:bookmarkEnd w:id="9"/>
      <w:r w:rsidRPr="30F435BA" w:rsidR="00CE7F4E">
        <w:rPr>
          <w:rFonts w:ascii="Arial" w:hAnsi="Arial" w:cs="Arial"/>
        </w:rPr>
        <w:t>gns </w:t>
      </w:r>
      <w:r w:rsidRPr="30F435BA" w:rsidR="007336C3">
        <w:rPr>
          <w:rFonts w:ascii="Arial" w:hAnsi="Arial" w:cs="Arial"/>
        </w:rPr>
        <w:t xml:space="preserve">with the </w:t>
      </w:r>
      <w:r w:rsidRPr="30F435BA" w:rsidR="007336C3">
        <w:rPr>
          <w:rFonts w:ascii="Arial" w:hAnsi="Arial" w:cs="Arial"/>
        </w:rPr>
        <w:t>market </w:t>
      </w:r>
      <w:r w:rsidRPr="30F435BA" w:rsidR="006F7D0F">
        <w:rPr>
          <w:rFonts w:ascii="Arial" w:hAnsi="Arial" w:cs="Arial"/>
        </w:rPr>
        <w:t xml:space="preserve">behaver. </w:t>
      </w:r>
    </w:p>
    <w:p w:rsidR="00CF75A0" w:rsidP="001A61CE" w:rsidRDefault="00CF75A0" w14:paraId="0A7259A7" w14:textId="77777777">
      <w:pPr>
        <w:jc w:val="both"/>
        <w:rPr>
          <w:rFonts w:ascii="Arial" w:hAnsi="Arial" w:cs="Arial"/>
        </w:rPr>
      </w:pPr>
    </w:p>
    <w:p w:rsidR="003E1A46" w:rsidP="003B629C" w:rsidRDefault="009E2E03" w14:paraId="611689B7" w14:textId="00B7910E">
      <w:pPr>
        <w:pStyle w:val="Heading1"/>
        <w:rPr>
          <w:rFonts w:ascii="Arial" w:hAnsi="Arial" w:cs="Arial"/>
          <w:b w:val="1"/>
          <w:bCs w:val="1"/>
          <w:color w:val="auto"/>
          <w:sz w:val="28"/>
          <w:szCs w:val="28"/>
          <w:u w:val="single"/>
        </w:rPr>
      </w:pPr>
      <w:r w:rsidRPr="701337E6" w:rsidR="23B1A2E1">
        <w:rPr>
          <w:rFonts w:ascii="Arial" w:hAnsi="Arial" w:cs="Arial"/>
          <w:b w:val="1"/>
          <w:bCs w:val="1"/>
          <w:color w:val="auto"/>
          <w:sz w:val="28"/>
          <w:szCs w:val="28"/>
          <w:u w:val="single"/>
        </w:rPr>
        <w:t>Task 5b) Justifications for the</w:t>
      </w:r>
      <w:r w:rsidRPr="701337E6" w:rsidR="7F09598C">
        <w:rPr>
          <w:rFonts w:ascii="Arial" w:hAnsi="Arial" w:cs="Arial"/>
          <w:b w:val="1"/>
          <w:bCs w:val="1"/>
          <w:color w:val="auto"/>
          <w:sz w:val="28"/>
          <w:szCs w:val="28"/>
          <w:u w:val="single"/>
        </w:rPr>
        <w:t xml:space="preserve"> </w:t>
      </w:r>
      <w:r w:rsidRPr="701337E6" w:rsidR="37D80282">
        <w:rPr>
          <w:rFonts w:ascii="Arial" w:hAnsi="Arial" w:cs="Arial"/>
          <w:b w:val="1"/>
          <w:bCs w:val="1"/>
          <w:color w:val="auto"/>
          <w:sz w:val="28"/>
          <w:szCs w:val="28"/>
          <w:u w:val="single"/>
        </w:rPr>
        <w:t>Implement</w:t>
      </w:r>
      <w:r w:rsidRPr="701337E6" w:rsidR="23B1A2E1">
        <w:rPr>
          <w:rFonts w:ascii="Arial" w:hAnsi="Arial" w:cs="Arial"/>
          <w:b w:val="1"/>
          <w:bCs w:val="1"/>
          <w:color w:val="auto"/>
          <w:sz w:val="28"/>
          <w:szCs w:val="28"/>
          <w:u w:val="single"/>
        </w:rPr>
        <w:t>ation Plan</w:t>
      </w:r>
    </w:p>
    <w:p w:rsidR="30F435BA" w:rsidP="30F435BA" w:rsidRDefault="30F435BA" w14:paraId="17F3F0F2" w14:textId="0DE31D6E">
      <w:pPr>
        <w:pStyle w:val="Normal"/>
      </w:pPr>
    </w:p>
    <w:p w:rsidR="429A8523" w:rsidP="30F435BA" w:rsidRDefault="429A8523" w14:paraId="0ECB1386" w14:textId="171DDE22">
      <w:pPr>
        <w:pStyle w:val="Normal"/>
        <w:spacing w:before="0" w:beforeAutospacing="off" w:after="0" w:afterAutospacing="off" w:line="360" w:lineRule="auto"/>
        <w:jc w:val="left"/>
        <w:rPr>
          <w:rFonts w:ascii="Arial" w:hAnsi="Arial" w:eastAsia="Arial" w:cs="Arial"/>
          <w:noProof w:val="0"/>
          <w:color w:val="auto"/>
          <w:sz w:val="24"/>
          <w:szCs w:val="24"/>
          <w:lang w:val="en-GB"/>
        </w:rPr>
      </w:pPr>
      <w:r w:rsidRPr="30F435BA" w:rsidR="429A8523">
        <w:rPr>
          <w:rFonts w:ascii="Arial" w:hAnsi="Arial" w:eastAsia="Arial" w:cs="Arial"/>
          <w:b w:val="0"/>
          <w:bCs w:val="0"/>
          <w:i w:val="0"/>
          <w:iCs w:val="0"/>
          <w:caps w:val="0"/>
          <w:smallCaps w:val="0"/>
          <w:noProof w:val="0"/>
          <w:color w:val="000000" w:themeColor="text1" w:themeTint="FF" w:themeShade="FF"/>
          <w:sz w:val="24"/>
          <w:szCs w:val="24"/>
          <w:lang w:val="en-GB"/>
        </w:rPr>
        <w:t>The implementation of Solution A follows a phased, structured approach to ensure a smooth transition toward a stronger online sales model.</w:t>
      </w:r>
    </w:p>
    <w:p w:rsidR="429A8523" w:rsidP="30F435BA" w:rsidRDefault="429A8523" w14:paraId="45226368" w14:textId="4B46BACA">
      <w:pPr>
        <w:pStyle w:val="Normal"/>
        <w:spacing w:before="0" w:beforeAutospacing="off" w:after="0" w:afterAutospacing="off" w:line="360" w:lineRule="auto"/>
        <w:jc w:val="left"/>
        <w:rPr>
          <w:rFonts w:ascii="Arial" w:hAnsi="Arial" w:eastAsia="Arial" w:cs="Arial"/>
          <w:noProof w:val="0"/>
          <w:color w:val="auto"/>
          <w:sz w:val="24"/>
          <w:szCs w:val="24"/>
          <w:lang w:val="en-GB"/>
        </w:rPr>
      </w:pPr>
      <w:r w:rsidRPr="30F435BA" w:rsidR="429A8523">
        <w:rPr>
          <w:rFonts w:ascii="Arial" w:hAnsi="Arial" w:eastAsia="Arial" w:cs="Arial"/>
          <w:b w:val="1"/>
          <w:bCs w:val="1"/>
          <w:i w:val="0"/>
          <w:iCs w:val="0"/>
          <w:caps w:val="0"/>
          <w:smallCaps w:val="0"/>
          <w:noProof w:val="0"/>
          <w:color w:val="000000" w:themeColor="text1" w:themeTint="FF" w:themeShade="FF"/>
          <w:sz w:val="24"/>
          <w:szCs w:val="24"/>
          <w:lang w:val="en-GB"/>
        </w:rPr>
        <w:t>Phase 1</w:t>
      </w:r>
      <w:r w:rsidRPr="30F435BA" w:rsidR="429A8523">
        <w:rPr>
          <w:rFonts w:ascii="Arial" w:hAnsi="Arial" w:eastAsia="Arial" w:cs="Arial"/>
          <w:b w:val="0"/>
          <w:bCs w:val="0"/>
          <w:i w:val="0"/>
          <w:iCs w:val="0"/>
          <w:caps w:val="0"/>
          <w:smallCaps w:val="0"/>
          <w:noProof w:val="0"/>
          <w:color w:val="000000" w:themeColor="text1" w:themeTint="FF" w:themeShade="FF"/>
          <w:sz w:val="24"/>
          <w:szCs w:val="24"/>
          <w:lang w:val="en-GB"/>
        </w:rPr>
        <w:t xml:space="preserve"> prioritises website redevelopment, with a digital specialist redesigning the site, improving navigation, and integrating secure payments. This reflects Proctor’s (2007) guidance that core operational barriers should be addressed early to support effective implementation.</w:t>
      </w:r>
    </w:p>
    <w:p w:rsidR="429A8523" w:rsidP="30F435BA" w:rsidRDefault="429A8523" w14:paraId="4A1076C5" w14:textId="1EC28C8C">
      <w:pPr>
        <w:pStyle w:val="Normal"/>
        <w:spacing w:before="0" w:beforeAutospacing="off" w:after="0" w:afterAutospacing="off" w:line="360" w:lineRule="auto"/>
        <w:jc w:val="left"/>
        <w:rPr>
          <w:rFonts w:ascii="Arial" w:hAnsi="Arial" w:eastAsia="Arial" w:cs="Arial"/>
          <w:noProof w:val="0"/>
          <w:color w:val="auto"/>
          <w:sz w:val="24"/>
          <w:szCs w:val="24"/>
          <w:lang w:val="en-GB"/>
        </w:rPr>
      </w:pPr>
      <w:r w:rsidRPr="30F435BA" w:rsidR="429A8523">
        <w:rPr>
          <w:rFonts w:ascii="Arial" w:hAnsi="Arial" w:eastAsia="Arial" w:cs="Arial"/>
          <w:b w:val="1"/>
          <w:bCs w:val="1"/>
          <w:i w:val="0"/>
          <w:iCs w:val="0"/>
          <w:caps w:val="0"/>
          <w:smallCaps w:val="0"/>
          <w:noProof w:val="0"/>
          <w:color w:val="000000" w:themeColor="text1" w:themeTint="FF" w:themeShade="FF"/>
          <w:sz w:val="24"/>
          <w:szCs w:val="24"/>
          <w:lang w:val="en-GB"/>
        </w:rPr>
        <w:t>Phase 2</w:t>
      </w:r>
      <w:r w:rsidRPr="30F435BA" w:rsidR="429A8523">
        <w:rPr>
          <w:rFonts w:ascii="Arial" w:hAnsi="Arial" w:eastAsia="Arial" w:cs="Arial"/>
          <w:b w:val="0"/>
          <w:bCs w:val="0"/>
          <w:i w:val="0"/>
          <w:iCs w:val="0"/>
          <w:caps w:val="0"/>
          <w:smallCaps w:val="0"/>
          <w:noProof w:val="0"/>
          <w:color w:val="000000" w:themeColor="text1" w:themeTint="FF" w:themeShade="FF"/>
          <w:sz w:val="24"/>
          <w:szCs w:val="24"/>
          <w:lang w:val="en-GB"/>
        </w:rPr>
        <w:t xml:space="preserve"> introduces SEO and targeted digital marketing to attract price‑sensitive consumers, supported by industry evidence showing rising online floral demand (Grand View Research, 2024; IFPA, 2025). Staff receive brief training to confidently manage online orders and product updates.</w:t>
      </w:r>
      <w:r>
        <w:br/>
      </w:r>
      <w:r w:rsidRPr="30F435BA" w:rsidR="429A8523">
        <w:rPr>
          <w:rFonts w:ascii="Arial" w:hAnsi="Arial" w:eastAsia="Arial" w:cs="Arial"/>
          <w:b w:val="1"/>
          <w:bCs w:val="1"/>
          <w:i w:val="0"/>
          <w:iCs w:val="0"/>
          <w:caps w:val="0"/>
          <w:smallCaps w:val="0"/>
          <w:noProof w:val="0"/>
          <w:color w:val="000000" w:themeColor="text1" w:themeTint="FF" w:themeShade="FF"/>
          <w:sz w:val="24"/>
          <w:szCs w:val="24"/>
          <w:lang w:val="en-GB"/>
        </w:rPr>
        <w:t>Phase 3</w:t>
      </w:r>
      <w:r w:rsidRPr="30F435BA" w:rsidR="429A8523">
        <w:rPr>
          <w:rFonts w:ascii="Arial" w:hAnsi="Arial" w:eastAsia="Arial" w:cs="Arial"/>
          <w:b w:val="0"/>
          <w:bCs w:val="0"/>
          <w:i w:val="0"/>
          <w:iCs w:val="0"/>
          <w:caps w:val="0"/>
          <w:smallCaps w:val="0"/>
          <w:noProof w:val="0"/>
          <w:color w:val="000000" w:themeColor="text1" w:themeTint="FF" w:themeShade="FF"/>
          <w:sz w:val="24"/>
          <w:szCs w:val="24"/>
          <w:lang w:val="en-GB"/>
        </w:rPr>
        <w:t xml:space="preserve"> focuses on outsourcing delivery to improve reliability and reduce operational pressure. This aligns with Sproull’s (2018) emphasis on problem‑prevention through stable, controllable processes. Clear service‑level agreements ensure </w:t>
      </w:r>
      <w:r w:rsidRPr="30F435BA" w:rsidR="429A8523">
        <w:rPr>
          <w:rFonts w:ascii="Arial" w:hAnsi="Arial" w:eastAsia="Arial" w:cs="Arial"/>
          <w:b w:val="0"/>
          <w:bCs w:val="0"/>
          <w:i w:val="0"/>
          <w:iCs w:val="0"/>
          <w:caps w:val="0"/>
          <w:smallCaps w:val="0"/>
          <w:noProof w:val="0"/>
          <w:color w:val="000000" w:themeColor="text1" w:themeTint="FF" w:themeShade="FF"/>
          <w:sz w:val="24"/>
          <w:szCs w:val="24"/>
          <w:lang w:val="en-GB"/>
        </w:rPr>
        <w:t>timely</w:t>
      </w:r>
      <w:r w:rsidRPr="30F435BA" w:rsidR="429A8523">
        <w:rPr>
          <w:rFonts w:ascii="Arial" w:hAnsi="Arial" w:eastAsia="Arial" w:cs="Arial"/>
          <w:b w:val="0"/>
          <w:bCs w:val="0"/>
          <w:i w:val="0"/>
          <w:iCs w:val="0"/>
          <w:caps w:val="0"/>
          <w:smallCaps w:val="0"/>
          <w:noProof w:val="0"/>
          <w:color w:val="000000" w:themeColor="text1" w:themeTint="FF" w:themeShade="FF"/>
          <w:sz w:val="24"/>
          <w:szCs w:val="24"/>
          <w:lang w:val="en-GB"/>
        </w:rPr>
        <w:t xml:space="preserve"> delivery and protect customer satisfaction.</w:t>
      </w:r>
    </w:p>
    <w:p w:rsidR="429A8523" w:rsidP="30F435BA" w:rsidRDefault="429A8523" w14:paraId="4B6EBB43" w14:textId="618AD7CE">
      <w:pPr>
        <w:pStyle w:val="Normal"/>
        <w:spacing w:before="0" w:beforeAutospacing="off" w:after="0" w:afterAutospacing="off" w:line="360" w:lineRule="auto"/>
        <w:jc w:val="left"/>
        <w:rPr>
          <w:rFonts w:ascii="Arial" w:hAnsi="Arial" w:eastAsia="Arial" w:cs="Arial"/>
          <w:noProof w:val="0"/>
          <w:color w:val="auto"/>
          <w:sz w:val="24"/>
          <w:szCs w:val="24"/>
          <w:lang w:val="en-GB"/>
        </w:rPr>
      </w:pPr>
      <w:r w:rsidRPr="30F435BA" w:rsidR="429A8523">
        <w:rPr>
          <w:rFonts w:ascii="Arial" w:hAnsi="Arial" w:eastAsia="Arial" w:cs="Arial"/>
          <w:b w:val="1"/>
          <w:bCs w:val="1"/>
          <w:i w:val="0"/>
          <w:iCs w:val="0"/>
          <w:caps w:val="0"/>
          <w:smallCaps w:val="0"/>
          <w:noProof w:val="0"/>
          <w:color w:val="000000" w:themeColor="text1" w:themeTint="FF" w:themeShade="FF"/>
          <w:sz w:val="24"/>
          <w:szCs w:val="24"/>
          <w:lang w:val="en-GB"/>
        </w:rPr>
        <w:t>Phase</w:t>
      </w:r>
      <w:r w:rsidRPr="30F435BA" w:rsidR="429A8523">
        <w:rPr>
          <w:rFonts w:ascii="Arial" w:hAnsi="Arial" w:eastAsia="Arial" w:cs="Arial"/>
          <w:b w:val="1"/>
          <w:bCs w:val="1"/>
          <w:i w:val="0"/>
          <w:iCs w:val="0"/>
          <w:caps w:val="0"/>
          <w:smallCaps w:val="0"/>
          <w:noProof w:val="0"/>
          <w:color w:val="C80000"/>
          <w:sz w:val="24"/>
          <w:szCs w:val="24"/>
          <w:lang w:val="en-GB"/>
        </w:rPr>
        <w:t xml:space="preserve"> </w:t>
      </w:r>
      <w:r w:rsidRPr="30F435BA" w:rsidR="429A8523">
        <w:rPr>
          <w:rFonts w:ascii="Arial" w:hAnsi="Arial" w:eastAsia="Arial" w:cs="Arial"/>
          <w:b w:val="1"/>
          <w:bCs w:val="1"/>
          <w:i w:val="0"/>
          <w:iCs w:val="0"/>
          <w:caps w:val="0"/>
          <w:smallCaps w:val="0"/>
          <w:noProof w:val="0"/>
          <w:color w:val="auto"/>
          <w:sz w:val="24"/>
          <w:szCs w:val="24"/>
          <w:lang w:val="en-GB"/>
        </w:rPr>
        <w:t>4</w:t>
      </w:r>
      <w:r w:rsidRPr="30F435BA" w:rsidR="429A8523">
        <w:rPr>
          <w:rFonts w:ascii="Arial" w:hAnsi="Arial" w:eastAsia="Arial" w:cs="Arial"/>
          <w:b w:val="0"/>
          <w:bCs w:val="0"/>
          <w:i w:val="0"/>
          <w:iCs w:val="0"/>
          <w:caps w:val="0"/>
          <w:smallCaps w:val="0"/>
          <w:noProof w:val="0"/>
          <w:color w:val="auto"/>
          <w:sz w:val="24"/>
          <w:szCs w:val="24"/>
          <w:lang w:val="en-GB"/>
        </w:rPr>
        <w:t xml:space="preserve"> introduces ongoing monitoring of website traffic, conversion rates, delivery performance, and customer feedback. Regular reviews allow adjustments to marketing, seasonal products, and operational processes. This iterative approach ensures the solution </w:t>
      </w:r>
      <w:r w:rsidRPr="30F435BA" w:rsidR="429A8523">
        <w:rPr>
          <w:rFonts w:ascii="Arial" w:hAnsi="Arial" w:eastAsia="Arial" w:cs="Arial"/>
          <w:b w:val="0"/>
          <w:bCs w:val="0"/>
          <w:i w:val="0"/>
          <w:iCs w:val="0"/>
          <w:caps w:val="0"/>
          <w:smallCaps w:val="0"/>
          <w:noProof w:val="0"/>
          <w:color w:val="auto"/>
          <w:sz w:val="24"/>
          <w:szCs w:val="24"/>
          <w:lang w:val="en-GB"/>
        </w:rPr>
        <w:t>remains</w:t>
      </w:r>
      <w:r w:rsidRPr="30F435BA" w:rsidR="429A8523">
        <w:rPr>
          <w:rFonts w:ascii="Arial" w:hAnsi="Arial" w:eastAsia="Arial" w:cs="Arial"/>
          <w:b w:val="0"/>
          <w:bCs w:val="0"/>
          <w:i w:val="0"/>
          <w:iCs w:val="0"/>
          <w:caps w:val="0"/>
          <w:smallCaps w:val="0"/>
          <w:noProof w:val="0"/>
          <w:color w:val="auto"/>
          <w:sz w:val="24"/>
          <w:szCs w:val="24"/>
          <w:lang w:val="en-GB"/>
        </w:rPr>
        <w:t xml:space="preserve"> sustainable, measurable, and responsive to changing market trends.</w:t>
      </w:r>
    </w:p>
    <w:p w:rsidR="23B1A2E1" w:rsidP="701337E6" w:rsidRDefault="23B1A2E1" w14:paraId="0087C9F7" w14:textId="33089AA4">
      <w:pPr>
        <w:pStyle w:val="Heading1"/>
        <w:rPr>
          <w:rFonts w:ascii="Arial" w:hAnsi="Arial" w:cs="Arial"/>
          <w:b w:val="1"/>
          <w:bCs w:val="1"/>
          <w:color w:val="auto"/>
          <w:sz w:val="28"/>
          <w:szCs w:val="28"/>
          <w:u w:val="single"/>
        </w:rPr>
      </w:pPr>
      <w:bookmarkStart w:name="_Task_6b)_Justifications" w:id="11"/>
      <w:bookmarkEnd w:id="11"/>
      <w:r w:rsidRPr="701337E6" w:rsidR="23B1A2E1">
        <w:rPr>
          <w:rFonts w:ascii="Arial" w:hAnsi="Arial" w:cs="Arial"/>
          <w:b w:val="1"/>
          <w:bCs w:val="1"/>
          <w:color w:val="auto"/>
          <w:sz w:val="28"/>
          <w:szCs w:val="28"/>
          <w:u w:val="single"/>
        </w:rPr>
        <w:t>Task 6b) Justifications for the KPI and SMART Objectives</w:t>
      </w:r>
    </w:p>
    <w:p w:rsidR="0193FD69" w:rsidP="30F435BA" w:rsidRDefault="0193FD69" w14:paraId="2DC5074E" w14:textId="5716AFBD">
      <w:pPr>
        <w:spacing w:before="0" w:beforeAutospacing="off" w:after="0" w:afterAutospacing="off" w:line="360" w:lineRule="auto"/>
        <w:jc w:val="left"/>
      </w:pPr>
      <w:r w:rsidRPr="30F435BA" w:rsidR="0193FD69">
        <w:rPr>
          <w:rFonts w:ascii="Arial" w:hAnsi="Arial" w:eastAsia="Arial" w:cs="Arial"/>
          <w:noProof w:val="0"/>
          <w:sz w:val="24"/>
          <w:szCs w:val="24"/>
          <w:lang w:val="en-GB"/>
        </w:rPr>
        <w:t xml:space="preserve">The key performance indicator (KPI) for evaluating Solution A is the increase in online sales and completed online orders. This KPI directly reflects the need to recover revenue lost from the 30% decline in in‑store sales by capturing customers who have shifted to online purchasing. Industry evidence shows </w:t>
      </w:r>
      <w:r w:rsidRPr="30F435BA" w:rsidR="0193FD69">
        <w:rPr>
          <w:rFonts w:ascii="Arial" w:hAnsi="Arial" w:eastAsia="Arial" w:cs="Arial"/>
          <w:noProof w:val="0"/>
          <w:sz w:val="24"/>
          <w:szCs w:val="24"/>
          <w:lang w:val="en-GB"/>
        </w:rPr>
        <w:t>strong growth</w:t>
      </w:r>
      <w:r w:rsidRPr="30F435BA" w:rsidR="0193FD69">
        <w:rPr>
          <w:rFonts w:ascii="Arial" w:hAnsi="Arial" w:eastAsia="Arial" w:cs="Arial"/>
          <w:noProof w:val="0"/>
          <w:sz w:val="24"/>
          <w:szCs w:val="24"/>
          <w:lang w:val="en-GB"/>
        </w:rPr>
        <w:t xml:space="preserve"> in online floral demand (Grand View Research, 2024) and rising consumer preference for digital convenience (IFPA, 2025). Proctor (2007, pp. 99–102) emphasises the importance of using measurable indicators to evaluate whether a solution is effective. Tracking online orders, website traffic, and conversion rates provides </w:t>
      </w:r>
      <w:r w:rsidRPr="30F435BA" w:rsidR="0193FD69">
        <w:rPr>
          <w:rFonts w:ascii="Arial" w:hAnsi="Arial" w:eastAsia="Arial" w:cs="Arial"/>
          <w:noProof w:val="0"/>
          <w:sz w:val="24"/>
          <w:szCs w:val="24"/>
          <w:lang w:val="en-GB"/>
        </w:rPr>
        <w:t>clear evidence</w:t>
      </w:r>
      <w:r w:rsidRPr="30F435BA" w:rsidR="0193FD69">
        <w:rPr>
          <w:rFonts w:ascii="Arial" w:hAnsi="Arial" w:eastAsia="Arial" w:cs="Arial"/>
          <w:noProof w:val="0"/>
          <w:sz w:val="24"/>
          <w:szCs w:val="24"/>
          <w:lang w:val="en-GB"/>
        </w:rPr>
        <w:t xml:space="preserve"> of progress.</w:t>
      </w:r>
    </w:p>
    <w:bookmarkStart w:name="_Hlk205981688" w:id="12"/>
    <w:bookmarkEnd w:id="12"/>
    <w:p w:rsidR="00EE37EC" w:rsidP="007953DB" w:rsidRDefault="00EE37EC" w14:paraId="685EFF35" w14:textId="77777777">
      <w:pPr>
        <w:jc w:val="both"/>
        <w:rPr>
          <w:rFonts w:ascii="Arial" w:hAnsi="Arial" w:cs="Arial"/>
        </w:rPr>
      </w:pPr>
    </w:p>
    <w:p w:rsidR="701337E6" w:rsidP="30F435BA" w:rsidRDefault="701337E6" w14:paraId="45F6F1ED" w14:textId="7F5EC85C">
      <w:pPr>
        <w:pStyle w:val="Heading1"/>
        <w:rPr>
          <w:rFonts w:ascii="Arial" w:hAnsi="Arial" w:cs="Arial"/>
          <w:b w:val="1"/>
          <w:bCs w:val="1"/>
          <w:color w:val="auto"/>
          <w:sz w:val="28"/>
          <w:szCs w:val="28"/>
          <w:u w:val="single"/>
        </w:rPr>
      </w:pPr>
      <w:bookmarkStart w:name="_Task_7)_Key" w:id="13"/>
      <w:bookmarkEnd w:id="13"/>
      <w:r w:rsidRPr="30F435BA" w:rsidR="23B1A2E1">
        <w:rPr>
          <w:rFonts w:ascii="Arial" w:hAnsi="Arial" w:cs="Arial"/>
          <w:b w:val="1"/>
          <w:bCs w:val="1"/>
          <w:color w:val="auto"/>
          <w:sz w:val="28"/>
          <w:szCs w:val="28"/>
          <w:u w:val="single"/>
        </w:rPr>
        <w:t xml:space="preserve">Task 7) </w:t>
      </w:r>
      <w:r w:rsidRPr="30F435BA" w:rsidR="54DE2B77">
        <w:rPr>
          <w:rFonts w:ascii="Arial" w:hAnsi="Arial" w:cs="Arial"/>
          <w:b w:val="1"/>
          <w:bCs w:val="1"/>
          <w:color w:val="auto"/>
          <w:sz w:val="28"/>
          <w:szCs w:val="28"/>
          <w:u w:val="single"/>
        </w:rPr>
        <w:t>Key Findings</w:t>
      </w:r>
    </w:p>
    <w:p w:rsidR="6E854434" w:rsidP="30F435BA" w:rsidRDefault="6E854434" w14:paraId="17750CCD" w14:textId="191EDACA">
      <w:pPr>
        <w:pStyle w:val="ListParagraph"/>
        <w:numPr>
          <w:ilvl w:val="0"/>
          <w:numId w:val="13"/>
        </w:numPr>
        <w:spacing w:before="0" w:beforeAutospacing="off" w:after="0" w:afterAutospacing="off" w:line="360" w:lineRule="auto"/>
        <w:contextualSpacing w:val="0"/>
        <w:jc w:val="left"/>
        <w:rPr>
          <w:rFonts w:ascii="Arial" w:hAnsi="Arial" w:eastAsia="Arial" w:cs="Arial"/>
          <w:noProof w:val="0"/>
          <w:sz w:val="24"/>
          <w:szCs w:val="24"/>
          <w:lang w:val="en-GB"/>
        </w:rPr>
      </w:pPr>
      <w:r w:rsidRPr="30F435BA" w:rsidR="6E854434">
        <w:rPr>
          <w:rFonts w:ascii="Arial" w:hAnsi="Arial" w:eastAsia="Arial" w:cs="Arial"/>
          <w:noProof w:val="0"/>
          <w:sz w:val="24"/>
          <w:szCs w:val="24"/>
          <w:lang w:val="en-GB"/>
        </w:rPr>
        <w:t xml:space="preserve">Green Haven Florists has experienced a </w:t>
      </w:r>
      <w:r w:rsidRPr="30F435BA" w:rsidR="6E854434">
        <w:rPr>
          <w:rFonts w:ascii="Arial" w:hAnsi="Arial" w:eastAsia="Arial" w:cs="Arial"/>
          <w:b w:val="1"/>
          <w:bCs w:val="1"/>
          <w:noProof w:val="0"/>
          <w:sz w:val="24"/>
          <w:szCs w:val="24"/>
          <w:lang w:val="en-GB"/>
        </w:rPr>
        <w:t>30% decline in in‑store sales</w:t>
      </w:r>
      <w:r w:rsidRPr="30F435BA" w:rsidR="6E854434">
        <w:rPr>
          <w:rFonts w:ascii="Arial" w:hAnsi="Arial" w:eastAsia="Arial" w:cs="Arial"/>
          <w:noProof w:val="0"/>
          <w:sz w:val="24"/>
          <w:szCs w:val="24"/>
          <w:lang w:val="en-GB"/>
        </w:rPr>
        <w:t xml:space="preserve">, </w:t>
      </w:r>
      <w:r w:rsidRPr="30F435BA" w:rsidR="6E854434">
        <w:rPr>
          <w:rFonts w:ascii="Arial" w:hAnsi="Arial" w:eastAsia="Arial" w:cs="Arial"/>
          <w:noProof w:val="0"/>
          <w:sz w:val="24"/>
          <w:szCs w:val="24"/>
          <w:lang w:val="en-GB"/>
        </w:rPr>
        <w:t>largely due to</w:t>
      </w:r>
      <w:r w:rsidRPr="30F435BA" w:rsidR="6E854434">
        <w:rPr>
          <w:rFonts w:ascii="Arial" w:hAnsi="Arial" w:eastAsia="Arial" w:cs="Arial"/>
          <w:noProof w:val="0"/>
          <w:sz w:val="24"/>
          <w:szCs w:val="24"/>
          <w:lang w:val="en-GB"/>
        </w:rPr>
        <w:t xml:space="preserve"> reduced foot traffic and increased competition from large online retailers.</w:t>
      </w:r>
    </w:p>
    <w:p w:rsidR="701337E6" w:rsidP="30F435BA" w:rsidRDefault="701337E6" w14:paraId="2FBAC1A9" w14:textId="25B1B4D6">
      <w:pPr>
        <w:pStyle w:val="ListParagraph"/>
        <w:spacing w:before="0" w:beforeAutospacing="off" w:after="0" w:afterAutospacing="off" w:line="360" w:lineRule="auto"/>
        <w:ind w:left="720"/>
        <w:contextualSpacing w:val="0"/>
        <w:jc w:val="left"/>
        <w:rPr>
          <w:rFonts w:ascii="Arial" w:hAnsi="Arial" w:eastAsia="Arial" w:cs="Arial"/>
          <w:noProof w:val="0"/>
          <w:sz w:val="24"/>
          <w:szCs w:val="24"/>
          <w:lang w:val="en-GB"/>
        </w:rPr>
      </w:pPr>
    </w:p>
    <w:p w:rsidR="6E854434" w:rsidP="30F435BA" w:rsidRDefault="6E854434" w14:paraId="27D2F1AE" w14:textId="16422A4C">
      <w:pPr>
        <w:pStyle w:val="ListParagraph"/>
        <w:numPr>
          <w:ilvl w:val="0"/>
          <w:numId w:val="13"/>
        </w:numPr>
        <w:spacing w:before="0" w:beforeAutospacing="off" w:after="0" w:afterAutospacing="off" w:line="360" w:lineRule="auto"/>
        <w:contextualSpacing w:val="0"/>
        <w:jc w:val="left"/>
        <w:rPr>
          <w:rFonts w:ascii="Arial" w:hAnsi="Arial" w:eastAsia="Arial" w:cs="Arial"/>
          <w:noProof w:val="0"/>
          <w:sz w:val="24"/>
          <w:szCs w:val="24"/>
          <w:lang w:val="en-GB"/>
        </w:rPr>
      </w:pPr>
      <w:r w:rsidRPr="30F435BA" w:rsidR="6E854434">
        <w:rPr>
          <w:rFonts w:ascii="Arial" w:hAnsi="Arial" w:eastAsia="Arial" w:cs="Arial"/>
          <w:noProof w:val="0"/>
          <w:sz w:val="24"/>
          <w:szCs w:val="24"/>
          <w:lang w:val="en-GB"/>
        </w:rPr>
        <w:t xml:space="preserve">Industry evidence shows a </w:t>
      </w:r>
      <w:r w:rsidRPr="30F435BA" w:rsidR="6E854434">
        <w:rPr>
          <w:rFonts w:ascii="Arial" w:hAnsi="Arial" w:eastAsia="Arial" w:cs="Arial"/>
          <w:b w:val="1"/>
          <w:bCs w:val="1"/>
          <w:noProof w:val="0"/>
          <w:sz w:val="24"/>
          <w:szCs w:val="24"/>
          <w:lang w:val="en-GB"/>
        </w:rPr>
        <w:t>strong consumer shift toward online floral purchasing</w:t>
      </w:r>
      <w:r w:rsidRPr="30F435BA" w:rsidR="6E854434">
        <w:rPr>
          <w:rFonts w:ascii="Arial" w:hAnsi="Arial" w:eastAsia="Arial" w:cs="Arial"/>
          <w:noProof w:val="0"/>
          <w:sz w:val="24"/>
          <w:szCs w:val="24"/>
          <w:lang w:val="en-GB"/>
        </w:rPr>
        <w:t>, with customers prioritising convenience, fast delivery, and competitive pricing (Grand View Research, 2024; IFPA, 2025).</w:t>
      </w:r>
    </w:p>
    <w:p w:rsidR="701337E6" w:rsidP="30F435BA" w:rsidRDefault="701337E6" w14:paraId="00E712DC" w14:textId="5D5D7004">
      <w:pPr>
        <w:pStyle w:val="ListParagraph"/>
        <w:spacing w:before="0" w:beforeAutospacing="off" w:after="0" w:afterAutospacing="off" w:line="360" w:lineRule="auto"/>
        <w:ind w:left="720"/>
        <w:contextualSpacing w:val="0"/>
        <w:jc w:val="left"/>
        <w:rPr>
          <w:rFonts w:ascii="Arial" w:hAnsi="Arial" w:eastAsia="Arial" w:cs="Arial"/>
          <w:noProof w:val="0"/>
          <w:sz w:val="24"/>
          <w:szCs w:val="24"/>
          <w:lang w:val="en-GB"/>
        </w:rPr>
      </w:pPr>
    </w:p>
    <w:p w:rsidR="6E854434" w:rsidP="30F435BA" w:rsidRDefault="6E854434" w14:paraId="62415DBB" w14:textId="35A2B968">
      <w:pPr>
        <w:pStyle w:val="ListParagraph"/>
        <w:numPr>
          <w:ilvl w:val="0"/>
          <w:numId w:val="13"/>
        </w:numPr>
        <w:spacing w:before="0" w:beforeAutospacing="off" w:after="0" w:afterAutospacing="off" w:line="360" w:lineRule="auto"/>
        <w:contextualSpacing w:val="0"/>
        <w:jc w:val="left"/>
        <w:rPr>
          <w:rFonts w:ascii="Arial" w:hAnsi="Arial" w:eastAsia="Arial" w:cs="Arial"/>
          <w:noProof w:val="0"/>
          <w:sz w:val="24"/>
          <w:szCs w:val="24"/>
          <w:lang w:val="en-GB"/>
        </w:rPr>
      </w:pPr>
      <w:r w:rsidRPr="30F435BA" w:rsidR="6E854434">
        <w:rPr>
          <w:rFonts w:ascii="Arial" w:hAnsi="Arial" w:eastAsia="Arial" w:cs="Arial"/>
          <w:noProof w:val="0"/>
          <w:sz w:val="24"/>
          <w:szCs w:val="24"/>
          <w:lang w:val="en-GB"/>
        </w:rPr>
        <w:t xml:space="preserve">The business’s </w:t>
      </w:r>
      <w:r w:rsidRPr="30F435BA" w:rsidR="6E854434">
        <w:rPr>
          <w:rFonts w:ascii="Arial" w:hAnsi="Arial" w:eastAsia="Arial" w:cs="Arial"/>
          <w:b w:val="1"/>
          <w:bCs w:val="1"/>
          <w:noProof w:val="0"/>
          <w:sz w:val="24"/>
          <w:szCs w:val="24"/>
          <w:lang w:val="en-GB"/>
        </w:rPr>
        <w:t>outdated website and limited digital presence</w:t>
      </w:r>
      <w:r w:rsidRPr="30F435BA" w:rsidR="6E854434">
        <w:rPr>
          <w:rFonts w:ascii="Arial" w:hAnsi="Arial" w:eastAsia="Arial" w:cs="Arial"/>
          <w:noProof w:val="0"/>
          <w:sz w:val="24"/>
          <w:szCs w:val="24"/>
          <w:lang w:val="en-GB"/>
        </w:rPr>
        <w:t xml:space="preserve"> prevent it from capturing this growing online demand.</w:t>
      </w:r>
    </w:p>
    <w:p w:rsidR="701337E6" w:rsidP="30F435BA" w:rsidRDefault="701337E6" w14:paraId="166CEA25" w14:textId="2BBA4DD4">
      <w:pPr>
        <w:pStyle w:val="ListParagraph"/>
        <w:spacing w:before="0" w:beforeAutospacing="off" w:after="0" w:afterAutospacing="off" w:line="360" w:lineRule="auto"/>
        <w:ind w:left="720"/>
        <w:contextualSpacing w:val="0"/>
        <w:jc w:val="left"/>
        <w:rPr>
          <w:rFonts w:ascii="Arial" w:hAnsi="Arial" w:eastAsia="Arial" w:cs="Arial"/>
          <w:noProof w:val="0"/>
          <w:sz w:val="24"/>
          <w:szCs w:val="24"/>
          <w:lang w:val="en-GB"/>
        </w:rPr>
      </w:pPr>
    </w:p>
    <w:p w:rsidR="6E854434" w:rsidP="30F435BA" w:rsidRDefault="6E854434" w14:paraId="38A1BB48" w14:textId="618524A9">
      <w:pPr>
        <w:pStyle w:val="ListParagraph"/>
        <w:numPr>
          <w:ilvl w:val="0"/>
          <w:numId w:val="13"/>
        </w:numPr>
        <w:spacing w:before="0" w:beforeAutospacing="off" w:after="0" w:afterAutospacing="off" w:line="360" w:lineRule="auto"/>
        <w:contextualSpacing w:val="0"/>
        <w:jc w:val="left"/>
        <w:rPr>
          <w:rFonts w:ascii="Arial" w:hAnsi="Arial" w:eastAsia="Arial" w:cs="Arial"/>
          <w:noProof w:val="0"/>
          <w:sz w:val="24"/>
          <w:szCs w:val="24"/>
          <w:lang w:val="en-GB"/>
        </w:rPr>
      </w:pPr>
      <w:r w:rsidRPr="30F435BA" w:rsidR="6E854434">
        <w:rPr>
          <w:rFonts w:ascii="Arial" w:hAnsi="Arial" w:eastAsia="Arial" w:cs="Arial"/>
          <w:noProof w:val="0"/>
          <w:sz w:val="24"/>
          <w:szCs w:val="24"/>
          <w:lang w:val="en-GB"/>
        </w:rPr>
        <w:t xml:space="preserve">Proctor (2007) highlights the need for measurable evaluation, supporting the use of </w:t>
      </w:r>
      <w:r w:rsidRPr="30F435BA" w:rsidR="6E854434">
        <w:rPr>
          <w:rFonts w:ascii="Arial" w:hAnsi="Arial" w:eastAsia="Arial" w:cs="Arial"/>
          <w:b w:val="1"/>
          <w:bCs w:val="1"/>
          <w:noProof w:val="0"/>
          <w:sz w:val="24"/>
          <w:szCs w:val="24"/>
          <w:lang w:val="en-GB"/>
        </w:rPr>
        <w:t>online sales growth as the key performance indicator</w:t>
      </w:r>
      <w:r w:rsidRPr="30F435BA" w:rsidR="6E854434">
        <w:rPr>
          <w:rFonts w:ascii="Arial" w:hAnsi="Arial" w:eastAsia="Arial" w:cs="Arial"/>
          <w:noProof w:val="0"/>
          <w:sz w:val="24"/>
          <w:szCs w:val="24"/>
          <w:lang w:val="en-GB"/>
        </w:rPr>
        <w:t>.</w:t>
      </w:r>
    </w:p>
    <w:p w:rsidR="701337E6" w:rsidP="30F435BA" w:rsidRDefault="701337E6" w14:paraId="65281F79" w14:textId="629FD455">
      <w:pPr>
        <w:pStyle w:val="ListParagraph"/>
        <w:spacing w:before="0" w:beforeAutospacing="off" w:after="0" w:afterAutospacing="off" w:line="360" w:lineRule="auto"/>
        <w:ind w:left="720"/>
        <w:contextualSpacing w:val="0"/>
        <w:jc w:val="left"/>
        <w:rPr>
          <w:rFonts w:ascii="Arial" w:hAnsi="Arial" w:eastAsia="Arial" w:cs="Arial"/>
          <w:noProof w:val="0"/>
          <w:sz w:val="24"/>
          <w:szCs w:val="24"/>
          <w:lang w:val="en-GB"/>
        </w:rPr>
      </w:pPr>
    </w:p>
    <w:p w:rsidR="6E854434" w:rsidP="30F435BA" w:rsidRDefault="6E854434" w14:paraId="651FB95F" w14:textId="6EAE4C31">
      <w:pPr>
        <w:pStyle w:val="ListParagraph"/>
        <w:numPr>
          <w:ilvl w:val="0"/>
          <w:numId w:val="13"/>
        </w:numPr>
        <w:spacing w:before="0" w:beforeAutospacing="off" w:after="0" w:afterAutospacing="off" w:line="360" w:lineRule="auto"/>
        <w:contextualSpacing w:val="0"/>
        <w:jc w:val="left"/>
        <w:rPr>
          <w:rFonts w:ascii="Arial" w:hAnsi="Arial" w:eastAsia="Arial" w:cs="Arial"/>
          <w:noProof w:val="0"/>
          <w:sz w:val="24"/>
          <w:szCs w:val="24"/>
          <w:lang w:val="en-GB"/>
        </w:rPr>
      </w:pPr>
      <w:r w:rsidRPr="30F435BA" w:rsidR="6E854434">
        <w:rPr>
          <w:rFonts w:ascii="Arial" w:hAnsi="Arial" w:eastAsia="Arial" w:cs="Arial"/>
          <w:noProof w:val="0"/>
          <w:sz w:val="24"/>
          <w:szCs w:val="24"/>
          <w:lang w:val="en-GB"/>
        </w:rPr>
        <w:t xml:space="preserve">Outsourcing delivery and improving digital marketing offer the </w:t>
      </w:r>
      <w:r w:rsidRPr="30F435BA" w:rsidR="6E854434">
        <w:rPr>
          <w:rFonts w:ascii="Arial" w:hAnsi="Arial" w:eastAsia="Arial" w:cs="Arial"/>
          <w:b w:val="1"/>
          <w:bCs w:val="1"/>
          <w:noProof w:val="0"/>
          <w:sz w:val="24"/>
          <w:szCs w:val="24"/>
          <w:lang w:val="en-GB"/>
        </w:rPr>
        <w:t xml:space="preserve">most </w:t>
      </w:r>
      <w:r w:rsidRPr="30F435BA" w:rsidR="6E854434">
        <w:rPr>
          <w:rFonts w:ascii="Arial" w:hAnsi="Arial" w:eastAsia="Arial" w:cs="Arial"/>
          <w:b w:val="1"/>
          <w:bCs w:val="1"/>
          <w:noProof w:val="0"/>
          <w:sz w:val="24"/>
          <w:szCs w:val="24"/>
          <w:lang w:val="en-GB"/>
        </w:rPr>
        <w:t>feasible</w:t>
      </w:r>
      <w:r w:rsidRPr="30F435BA" w:rsidR="6E854434">
        <w:rPr>
          <w:rFonts w:ascii="Arial" w:hAnsi="Arial" w:eastAsia="Arial" w:cs="Arial"/>
          <w:b w:val="1"/>
          <w:bCs w:val="1"/>
          <w:noProof w:val="0"/>
          <w:sz w:val="24"/>
          <w:szCs w:val="24"/>
          <w:lang w:val="en-GB"/>
        </w:rPr>
        <w:t xml:space="preserve"> and controllable route</w:t>
      </w:r>
      <w:r w:rsidRPr="30F435BA" w:rsidR="6E854434">
        <w:rPr>
          <w:rFonts w:ascii="Arial" w:hAnsi="Arial" w:eastAsia="Arial" w:cs="Arial"/>
          <w:noProof w:val="0"/>
          <w:sz w:val="24"/>
          <w:szCs w:val="24"/>
          <w:lang w:val="en-GB"/>
        </w:rPr>
        <w:t xml:space="preserve"> to recovering lost revenue.</w:t>
      </w:r>
    </w:p>
    <w:p w:rsidRPr="007F558A" w:rsidR="003B629C" w:rsidP="30F435BA" w:rsidRDefault="007F558A" w14:paraId="4D8781FC" w14:textId="4F0E5ED4">
      <w:pPr>
        <w:pStyle w:val="Normal"/>
        <w:rPr>
          <w:rFonts w:ascii="Arial" w:hAnsi="Arial" w:cs="Arial"/>
          <w:b w:val="1"/>
          <w:bCs w:val="1"/>
          <w:sz w:val="28"/>
          <w:szCs w:val="28"/>
          <w:u w:val="single"/>
        </w:rPr>
      </w:pPr>
      <w:r w:rsidRPr="30F435BA" w:rsidR="007F558A">
        <w:rPr>
          <w:rFonts w:ascii="Arial" w:hAnsi="Arial" w:cs="Arial"/>
          <w:b w:val="1"/>
          <w:bCs w:val="1"/>
          <w:sz w:val="28"/>
          <w:szCs w:val="28"/>
          <w:u w:val="single"/>
        </w:rPr>
        <w:t xml:space="preserve">Reference List </w:t>
      </w:r>
    </w:p>
    <w:p w:rsidR="00B91658" w:rsidP="00B91658" w:rsidRDefault="00B91658" w14:paraId="220CC702" w14:textId="77777777">
      <w:pPr>
        <w:spacing w:after="0" w:line="360" w:lineRule="auto"/>
        <w:ind w:left="360"/>
        <w:rPr>
          <w:rFonts w:ascii="Arial" w:hAnsi="Arial" w:cs="Arial"/>
        </w:rPr>
      </w:pPr>
    </w:p>
    <w:p w:rsidR="00B91658" w:rsidP="00412F48" w:rsidRDefault="00C539D1" w14:paraId="743EA3D1" w14:textId="7548BFAC">
      <w:pPr>
        <w:spacing w:after="0" w:line="360" w:lineRule="auto"/>
        <w:ind w:left="360"/>
        <w:rPr>
          <w:rFonts w:ascii="Arial" w:hAnsi="Arial" w:cs="Arial"/>
        </w:rPr>
      </w:pPr>
      <w:r w:rsidRPr="00C539D1">
        <w:rPr>
          <w:rFonts w:ascii="Arial" w:hAnsi="Arial" w:cs="Arial"/>
        </w:rPr>
        <w:t xml:space="preserve">International Fresh Produce Association (2025a) </w:t>
      </w:r>
      <w:r w:rsidRPr="005C2579">
        <w:rPr>
          <w:rFonts w:ascii="Arial" w:hAnsi="Arial" w:cs="Arial"/>
          <w:i/>
          <w:iCs/>
        </w:rPr>
        <w:t>2025 floral industry trends</w:t>
      </w:r>
      <w:r w:rsidRPr="00C539D1">
        <w:rPr>
          <w:rFonts w:ascii="Arial" w:hAnsi="Arial" w:cs="Arial"/>
        </w:rPr>
        <w:t>. Available at:</w:t>
      </w:r>
      <w:hyperlink w:history="1" r:id="rId8">
        <w:r w:rsidRPr="00355277" w:rsidR="00355277">
          <w:rPr>
            <w:rStyle w:val="Hyperlink"/>
            <w:rFonts w:ascii="Arial" w:hAnsi="Arial" w:cs="Arial"/>
          </w:rPr>
          <w:t>https://www.freshproduce.com/resources/floral/2025-floral-industry-trends/</w:t>
        </w:r>
      </w:hyperlink>
      <w:r w:rsidRPr="00C539D1">
        <w:rPr>
          <w:rFonts w:ascii="Arial" w:hAnsi="Arial" w:cs="Arial"/>
        </w:rPr>
        <w:t xml:space="preserve"> (Accessed: 2 March 2026).</w:t>
      </w:r>
    </w:p>
    <w:p w:rsidR="00546D7D" w:rsidP="00412F48" w:rsidRDefault="00546D7D" w14:paraId="7F0F0981" w14:textId="77777777">
      <w:pPr>
        <w:spacing w:after="0" w:line="360" w:lineRule="auto"/>
        <w:ind w:left="360"/>
        <w:rPr>
          <w:rFonts w:ascii="Arial" w:hAnsi="Arial" w:cs="Arial"/>
        </w:rPr>
      </w:pPr>
    </w:p>
    <w:p w:rsidR="00546D7D" w:rsidP="00412F48" w:rsidRDefault="00546D7D" w14:paraId="54ABBDAF" w14:textId="77777777">
      <w:pPr>
        <w:spacing w:after="0" w:line="360" w:lineRule="auto"/>
        <w:ind w:left="360"/>
        <w:rPr>
          <w:rFonts w:ascii="Arial" w:hAnsi="Arial" w:cs="Arial"/>
        </w:rPr>
      </w:pPr>
    </w:p>
    <w:p w:rsidR="00546D7D" w:rsidP="00412F48" w:rsidRDefault="003F0212" w14:paraId="1049E01C" w14:textId="5C655DCB">
      <w:pPr>
        <w:spacing w:after="0" w:line="360" w:lineRule="auto"/>
        <w:ind w:left="360"/>
        <w:rPr>
          <w:rFonts w:ascii="Arial" w:hAnsi="Arial" w:cs="Arial"/>
        </w:rPr>
      </w:pPr>
      <w:r w:rsidRPr="003F0212">
        <w:rPr>
          <w:rFonts w:ascii="Arial" w:hAnsi="Arial" w:cs="Arial"/>
        </w:rPr>
        <w:t xml:space="preserve">International Fresh Produce Association (2025b) </w:t>
      </w:r>
      <w:r w:rsidRPr="007B3E3B">
        <w:rPr>
          <w:rFonts w:ascii="Arial" w:hAnsi="Arial" w:cs="Arial"/>
          <w:i/>
          <w:iCs/>
        </w:rPr>
        <w:t>2025 floral consumer trends: mid</w:t>
      </w:r>
      <w:r w:rsidRPr="007B3E3B">
        <w:rPr>
          <w:rFonts w:ascii="Arial" w:hAnsi="Arial" w:cs="Arial"/>
          <w:i/>
          <w:iCs/>
        </w:rPr>
        <w:noBreakHyphen/>
        <w:t>year update</w:t>
      </w:r>
      <w:r w:rsidRPr="003F0212">
        <w:rPr>
          <w:rFonts w:ascii="Arial" w:hAnsi="Arial" w:cs="Arial"/>
        </w:rPr>
        <w:t>. Available at:</w:t>
      </w:r>
      <w:hyperlink w:history="1" r:id="rId9">
        <w:r w:rsidRPr="00AA3AA4" w:rsidR="00830FD6">
          <w:rPr>
            <w:rStyle w:val="Hyperlink"/>
            <w:rFonts w:ascii="Arial" w:hAnsi="Arial" w:cs="Arial"/>
          </w:rPr>
          <w:t>https://www.freshproduce.com/siteassets/files/floral/2025-floral-consumer-trends-mid-year-update.pdf</w:t>
        </w:r>
      </w:hyperlink>
      <w:r w:rsidR="00B01164">
        <w:rPr>
          <w:rFonts w:ascii="Arial" w:hAnsi="Arial" w:cs="Arial"/>
        </w:rPr>
        <w:t xml:space="preserve"> </w:t>
      </w:r>
      <w:r w:rsidRPr="003F0212">
        <w:rPr>
          <w:rFonts w:ascii="Arial" w:hAnsi="Arial" w:cs="Arial"/>
        </w:rPr>
        <w:t>(Accessed: 2 March 2026). </w:t>
      </w:r>
    </w:p>
    <w:p w:rsidR="008E6814" w:rsidP="00412F48" w:rsidRDefault="008E6814" w14:paraId="4FE1ED65" w14:textId="77777777">
      <w:pPr>
        <w:spacing w:after="0" w:line="360" w:lineRule="auto"/>
        <w:ind w:left="360"/>
        <w:rPr>
          <w:rFonts w:ascii="Arial" w:hAnsi="Arial" w:cs="Arial"/>
        </w:rPr>
      </w:pPr>
    </w:p>
    <w:p w:rsidR="003E3030" w:rsidP="00412F48" w:rsidRDefault="003E3030" w14:paraId="19B588ED" w14:textId="77777777">
      <w:pPr>
        <w:spacing w:after="0" w:line="360" w:lineRule="auto"/>
        <w:ind w:left="360"/>
        <w:rPr>
          <w:rFonts w:ascii="Arial" w:hAnsi="Arial" w:cs="Arial"/>
        </w:rPr>
      </w:pPr>
    </w:p>
    <w:p w:rsidR="003E3030" w:rsidP="00412F48" w:rsidRDefault="003E3030" w14:paraId="522ACBC7" w14:textId="0C9DB244">
      <w:pPr>
        <w:spacing w:after="0" w:line="360" w:lineRule="auto"/>
        <w:ind w:left="360"/>
        <w:rPr>
          <w:rFonts w:ascii="Arial" w:hAnsi="Arial" w:cs="Arial"/>
        </w:rPr>
      </w:pPr>
      <w:r w:rsidRPr="003E3030">
        <w:rPr>
          <w:rFonts w:ascii="Arial" w:hAnsi="Arial" w:cs="Arial"/>
        </w:rPr>
        <w:t xml:space="preserve">Grand View Research (2025) </w:t>
      </w:r>
      <w:r w:rsidRPr="0023538E">
        <w:rPr>
          <w:rFonts w:ascii="Arial" w:hAnsi="Arial" w:cs="Arial"/>
          <w:i/>
          <w:iCs/>
        </w:rPr>
        <w:t>Cut flowers market size, share and trends analysis report, 2025–2030.</w:t>
      </w:r>
      <w:r w:rsidRPr="003E3030">
        <w:rPr>
          <w:rFonts w:ascii="Arial" w:hAnsi="Arial" w:cs="Arial"/>
        </w:rPr>
        <w:t xml:space="preserve"> Available at: </w:t>
      </w:r>
      <w:hyperlink w:history="1" r:id="rId10">
        <w:r w:rsidRPr="00E85DD7">
          <w:rPr>
            <w:rStyle w:val="Hyperlink"/>
            <w:rFonts w:ascii="Arial" w:hAnsi="Arial" w:cs="Arial"/>
          </w:rPr>
          <w:t>https://www.grandviewresearch.com/industry-analysis/cut-flowers-market-report</w:t>
        </w:r>
      </w:hyperlink>
      <w:r w:rsidRPr="003E3030">
        <w:rPr>
          <w:rFonts w:ascii="Arial" w:hAnsi="Arial" w:cs="Arial"/>
        </w:rPr>
        <w:t xml:space="preserve"> (Accessed: 2 March 2026). </w:t>
      </w:r>
    </w:p>
    <w:p w:rsidR="008E6814" w:rsidP="007343E2" w:rsidRDefault="008E6814" w14:paraId="73774F6B" w14:textId="77777777">
      <w:pPr>
        <w:spacing w:after="0" w:line="360" w:lineRule="auto"/>
        <w:rPr>
          <w:rFonts w:ascii="Arial" w:hAnsi="Arial" w:cs="Arial"/>
        </w:rPr>
      </w:pPr>
    </w:p>
    <w:p w:rsidR="00B91658" w:rsidP="00B91658" w:rsidRDefault="00B91658" w14:paraId="2DF69315" w14:textId="77777777">
      <w:pPr>
        <w:spacing w:after="0" w:line="360" w:lineRule="auto"/>
        <w:ind w:left="360"/>
        <w:rPr>
          <w:rFonts w:ascii="Arial" w:hAnsi="Arial" w:cs="Arial"/>
        </w:rPr>
      </w:pPr>
    </w:p>
    <w:p w:rsidR="00B87AEF" w:rsidP="00B87AEF" w:rsidRDefault="00B87AEF" w14:paraId="45C1AD70" w14:textId="77777777">
      <w:pPr>
        <w:spacing w:after="0" w:line="360" w:lineRule="auto"/>
        <w:ind w:left="360"/>
        <w:rPr>
          <w:rFonts w:ascii="Arial" w:hAnsi="Arial" w:cs="Arial"/>
        </w:rPr>
      </w:pPr>
      <w:r w:rsidRPr="00BF7CA0">
        <w:rPr>
          <w:rFonts w:ascii="Arial" w:hAnsi="Arial" w:cs="Arial"/>
        </w:rPr>
        <w:t xml:space="preserve">Proctor, T. (2014) </w:t>
      </w:r>
      <w:r w:rsidRPr="00B2697E">
        <w:rPr>
          <w:rFonts w:ascii="Arial" w:hAnsi="Arial" w:cs="Arial"/>
          <w:i/>
          <w:iCs/>
        </w:rPr>
        <w:t>Creative problem solving for managers: developing skills for decision making and innovation.</w:t>
      </w:r>
      <w:r w:rsidRPr="00BF7CA0">
        <w:rPr>
          <w:rFonts w:ascii="Arial" w:hAnsi="Arial" w:cs="Arial"/>
        </w:rPr>
        <w:t xml:space="preserve"> 4th edn. London: Routledge. Available at: VLeBooks (Accessed: 2 March 2026).</w:t>
      </w:r>
    </w:p>
    <w:p w:rsidR="00B91658" w:rsidP="00B91658" w:rsidRDefault="00B91658" w14:paraId="1C8D0AEB" w14:textId="77777777">
      <w:pPr>
        <w:spacing w:after="0" w:line="360" w:lineRule="auto"/>
        <w:ind w:left="360"/>
        <w:rPr>
          <w:rFonts w:ascii="Arial" w:hAnsi="Arial" w:cs="Arial"/>
        </w:rPr>
      </w:pPr>
    </w:p>
    <w:p w:rsidR="00B91658" w:rsidP="30F435BA" w:rsidRDefault="00B91658" w14:paraId="7D187CDE" w14:textId="31F4A074">
      <w:pPr>
        <w:pStyle w:val="Normal"/>
        <w:spacing w:after="0" w:line="360" w:lineRule="auto"/>
        <w:ind w:left="360"/>
        <w:rPr>
          <w:rFonts w:ascii="Arial" w:hAnsi="Arial" w:cs="Arial"/>
        </w:rPr>
      </w:pPr>
      <w:r w:rsidRPr="30F435BA" w:rsidR="370B2C51">
        <w:rPr>
          <w:rFonts w:ascii="Arial" w:hAnsi="Arial" w:cs="Arial"/>
        </w:rPr>
        <w:t xml:space="preserve">Sproull, R. (2018) </w:t>
      </w:r>
      <w:r w:rsidRPr="30F435BA" w:rsidR="370B2C51">
        <w:rPr>
          <w:rFonts w:ascii="Arial" w:hAnsi="Arial" w:cs="Arial"/>
          <w:i w:val="1"/>
          <w:iCs w:val="1"/>
        </w:rPr>
        <w:t xml:space="preserve">The </w:t>
      </w:r>
      <w:r w:rsidRPr="30F435BA" w:rsidR="370B2C51">
        <w:rPr>
          <w:rFonts w:ascii="Arial" w:hAnsi="Arial" w:cs="Arial"/>
          <w:i w:val="1"/>
          <w:iCs w:val="1"/>
        </w:rPr>
        <w:t>problem</w:t>
      </w:r>
      <w:r w:rsidRPr="30F435BA" w:rsidR="370B2C51">
        <w:rPr>
          <w:rFonts w:ascii="Arial" w:hAnsi="Arial" w:cs="Arial"/>
          <w:i w:val="1"/>
          <w:iCs w:val="1"/>
        </w:rPr>
        <w:t>solving</w:t>
      </w:r>
      <w:r w:rsidRPr="30F435BA" w:rsidR="370B2C51">
        <w:rPr>
          <w:rFonts w:ascii="Arial" w:hAnsi="Arial" w:cs="Arial"/>
          <w:i w:val="1"/>
          <w:iCs w:val="1"/>
        </w:rPr>
        <w:t xml:space="preserve">, </w:t>
      </w:r>
      <w:r w:rsidRPr="30F435BA" w:rsidR="370B2C51">
        <w:rPr>
          <w:rFonts w:ascii="Arial" w:hAnsi="Arial" w:cs="Arial"/>
          <w:i w:val="1"/>
          <w:iCs w:val="1"/>
        </w:rPr>
        <w:t>problem</w:t>
      </w:r>
      <w:r w:rsidRPr="30F435BA" w:rsidR="370B2C51">
        <w:rPr>
          <w:rFonts w:ascii="Arial" w:hAnsi="Arial" w:cs="Arial"/>
          <w:i w:val="1"/>
          <w:iCs w:val="1"/>
        </w:rPr>
        <w:t>prevention</w:t>
      </w:r>
      <w:r w:rsidRPr="30F435BA" w:rsidR="370B2C51">
        <w:rPr>
          <w:rFonts w:ascii="Arial" w:hAnsi="Arial" w:cs="Arial"/>
          <w:i w:val="1"/>
          <w:iCs w:val="1"/>
        </w:rPr>
        <w:t xml:space="preserve">, and </w:t>
      </w:r>
      <w:r w:rsidRPr="30F435BA" w:rsidR="370B2C51">
        <w:rPr>
          <w:rFonts w:ascii="Arial" w:hAnsi="Arial" w:cs="Arial"/>
          <w:i w:val="1"/>
          <w:iCs w:val="1"/>
        </w:rPr>
        <w:t>decision</w:t>
      </w:r>
      <w:r w:rsidRPr="30F435BA" w:rsidR="370B2C51">
        <w:rPr>
          <w:rFonts w:ascii="Arial" w:hAnsi="Arial" w:cs="Arial"/>
          <w:i w:val="1"/>
          <w:iCs w:val="1"/>
        </w:rPr>
        <w:t>making</w:t>
      </w:r>
      <w:r w:rsidRPr="30F435BA" w:rsidR="370B2C51">
        <w:rPr>
          <w:rFonts w:ascii="Arial" w:hAnsi="Arial" w:cs="Arial"/>
          <w:i w:val="1"/>
          <w:iCs w:val="1"/>
        </w:rPr>
        <w:t xml:space="preserve"> guide: organised and systematic roadmaps for managers</w:t>
      </w:r>
      <w:r w:rsidRPr="30F435BA" w:rsidR="370B2C51">
        <w:rPr>
          <w:rFonts w:ascii="Arial" w:hAnsi="Arial" w:cs="Arial"/>
        </w:rPr>
        <w:t xml:space="preserve">. 1st </w:t>
      </w:r>
      <w:r w:rsidRPr="30F435BA" w:rsidR="370B2C51">
        <w:rPr>
          <w:rFonts w:ascii="Arial" w:hAnsi="Arial" w:cs="Arial"/>
        </w:rPr>
        <w:t>edn</w:t>
      </w:r>
      <w:r w:rsidRPr="30F435BA" w:rsidR="370B2C51">
        <w:rPr>
          <w:rFonts w:ascii="Arial" w:hAnsi="Arial" w:cs="Arial"/>
        </w:rPr>
        <w:t xml:space="preserve">. New York: Taylor &amp; Francis. Available at: </w:t>
      </w:r>
      <w:hyperlink r:id="Rc59508a17cc5461b">
        <w:r w:rsidRPr="30F435BA" w:rsidR="79BED45F">
          <w:rPr>
            <w:rStyle w:val="Hyperlink"/>
            <w:rFonts w:ascii="Arial" w:hAnsi="Arial" w:cs="Arial"/>
          </w:rPr>
          <w:t>Taylor &amp; Francis Group</w:t>
        </w:r>
      </w:hyperlink>
      <w:r w:rsidRPr="30F435BA" w:rsidR="79BED45F">
        <w:rPr>
          <w:rFonts w:ascii="Arial" w:hAnsi="Arial" w:cs="Arial"/>
        </w:rPr>
        <w:t xml:space="preserve"> </w:t>
      </w:r>
      <w:r w:rsidRPr="30F435BA" w:rsidR="370B2C51">
        <w:rPr>
          <w:rFonts w:ascii="Arial" w:hAnsi="Arial" w:cs="Arial"/>
        </w:rPr>
        <w:t>(Accessed: 9 March 2026).</w:t>
      </w:r>
    </w:p>
    <w:p w:rsidR="00B91658" w:rsidP="30F435BA" w:rsidRDefault="00B91658" w14:paraId="787E6AF6" w14:textId="1B0E5C41">
      <w:pPr>
        <w:pStyle w:val="Normal"/>
        <w:spacing w:after="0" w:line="360" w:lineRule="auto"/>
        <w:ind/>
        <w:rPr>
          <w:rFonts w:ascii="Arial" w:hAnsi="Arial" w:cs="Arial"/>
        </w:rPr>
      </w:pPr>
    </w:p>
    <w:p w:rsidR="00B91658" w:rsidP="00B91658" w:rsidRDefault="00B91658" w14:paraId="69184FC8" w14:textId="77777777">
      <w:pPr>
        <w:spacing w:after="0" w:line="360" w:lineRule="auto"/>
        <w:ind w:left="360"/>
        <w:rPr>
          <w:rFonts w:ascii="Arial" w:hAnsi="Arial" w:cs="Arial"/>
        </w:rPr>
      </w:pPr>
    </w:p>
    <w:p w:rsidR="00B91658" w:rsidP="00B91658" w:rsidRDefault="00B91658" w14:paraId="3E00B6C3" w14:textId="77777777">
      <w:pPr>
        <w:spacing w:after="0" w:line="360" w:lineRule="auto"/>
        <w:ind w:left="360"/>
        <w:rPr>
          <w:rFonts w:ascii="Arial" w:hAnsi="Arial" w:cs="Arial"/>
        </w:rPr>
      </w:pPr>
    </w:p>
    <w:p w:rsidR="00B91658" w:rsidP="00B91658" w:rsidRDefault="00B91658" w14:paraId="38F99E83" w14:textId="77777777">
      <w:pPr>
        <w:spacing w:after="0" w:line="360" w:lineRule="auto"/>
        <w:ind w:left="360"/>
        <w:rPr>
          <w:rFonts w:ascii="Arial" w:hAnsi="Arial" w:cs="Arial"/>
        </w:rPr>
      </w:pPr>
    </w:p>
    <w:p w:rsidR="00B91658" w:rsidP="00B91658" w:rsidRDefault="00B91658" w14:paraId="2C625214" w14:textId="77777777">
      <w:pPr>
        <w:spacing w:after="0" w:line="360" w:lineRule="auto"/>
        <w:ind w:left="360"/>
        <w:rPr>
          <w:rFonts w:ascii="Arial" w:hAnsi="Arial" w:cs="Arial"/>
        </w:rPr>
      </w:pPr>
    </w:p>
    <w:p w:rsidR="00B91658" w:rsidP="00B91658" w:rsidRDefault="00B91658" w14:paraId="665804E7" w14:textId="77777777">
      <w:pPr>
        <w:spacing w:after="0" w:line="360" w:lineRule="auto"/>
        <w:ind w:left="360"/>
        <w:rPr>
          <w:rFonts w:ascii="Arial" w:hAnsi="Arial" w:cs="Arial"/>
        </w:rPr>
      </w:pPr>
    </w:p>
    <w:p w:rsidR="00B91658" w:rsidP="00F31FCC" w:rsidRDefault="00B91658" w14:paraId="1FEE34EC" w14:textId="77777777">
      <w:pPr>
        <w:spacing w:after="0" w:line="360" w:lineRule="auto"/>
        <w:rPr>
          <w:rFonts w:ascii="Arial" w:hAnsi="Arial" w:cs="Arial"/>
          <w:sz w:val="144"/>
          <w:szCs w:val="144"/>
        </w:rPr>
      </w:pPr>
    </w:p>
    <w:p w:rsidR="30F435BA" w:rsidP="30F435BA" w:rsidRDefault="30F435BA" w14:paraId="2193662A" w14:textId="08BABFAF">
      <w:pPr>
        <w:spacing w:after="0" w:line="360" w:lineRule="auto"/>
        <w:rPr>
          <w:rFonts w:ascii="Arial" w:hAnsi="Arial" w:cs="Arial"/>
          <w:sz w:val="144"/>
          <w:szCs w:val="144"/>
        </w:rPr>
      </w:pPr>
    </w:p>
    <w:p w:rsidR="00CC32EB" w:rsidP="00B91658" w:rsidRDefault="00B91658" w14:paraId="62085A0D" w14:textId="5A613991">
      <w:pPr>
        <w:spacing w:after="0" w:line="360" w:lineRule="auto"/>
        <w:ind w:left="360"/>
        <w:jc w:val="center"/>
        <w:rPr>
          <w:rFonts w:ascii="Arial" w:hAnsi="Arial" w:cs="Arial"/>
          <w:sz w:val="144"/>
          <w:szCs w:val="144"/>
        </w:rPr>
      </w:pPr>
      <w:r>
        <w:fldChar w:fldCharType="begin"/>
      </w:r>
      <w:r>
        <w:instrText xml:space="preserve">HYPERLINK  \l  "_Appendices" </w:instrText>
      </w:r>
      <w:r>
        <w:fldChar w:fldCharType="separate"/>
      </w:r>
      <w:r w:rsidRPr="30F435BA" w:rsidR="00B91658">
        <w:rPr>
          <w:rStyle w:val="Hyperlink"/>
          <w:rFonts w:ascii="Arial" w:hAnsi="Arial" w:cs="Arial"/>
          <w:sz w:val="144"/>
          <w:szCs w:val="144"/>
        </w:rPr>
        <w:t>Appendices</w:t>
      </w:r>
      <w:r>
        <w:fldChar w:fldCharType="end"/>
      </w:r>
    </w:p>
    <w:p w:rsidR="00CC32EB" w:rsidP="00B91658" w:rsidRDefault="00CC32EB" w14:paraId="596377B0" w14:textId="77777777">
      <w:pPr>
        <w:spacing w:after="0" w:line="360" w:lineRule="auto"/>
        <w:ind w:left="360"/>
        <w:jc w:val="center"/>
        <w:rPr>
          <w:rFonts w:ascii="Arial" w:hAnsi="Arial" w:cs="Arial"/>
          <w:sz w:val="144"/>
          <w:szCs w:val="144"/>
        </w:rPr>
      </w:pPr>
    </w:p>
    <w:p w:rsidR="00394A9D" w:rsidP="00CC32EB" w:rsidRDefault="00394A9D" w14:paraId="4AD14C19" w14:textId="066B10C9">
      <w:pPr>
        <w:rPr>
          <w:rFonts w:ascii="Arial" w:hAnsi="Arial" w:cs="Arial"/>
          <w:sz w:val="144"/>
          <w:szCs w:val="144"/>
        </w:rPr>
      </w:pPr>
    </w:p>
    <w:p w:rsidRPr="00394A9D" w:rsidR="00455AAA" w:rsidP="00DF77C0" w:rsidRDefault="00394A9D" w14:paraId="3EFF1112" w14:textId="40D0ADA6">
      <w:pPr>
        <w:rPr>
          <w:rFonts w:ascii="Arial" w:hAnsi="Arial" w:cs="Arial"/>
          <w:sz w:val="144"/>
          <w:szCs w:val="144"/>
        </w:rPr>
      </w:pPr>
      <w:r>
        <w:rPr>
          <w:rFonts w:ascii="Arial" w:hAnsi="Arial" w:cs="Arial"/>
          <w:sz w:val="144"/>
          <w:szCs w:val="144"/>
        </w:rPr>
        <w:br w:type="page"/>
      </w:r>
    </w:p>
    <w:p w:rsidRPr="00A448A7" w:rsidR="00A448A7" w:rsidP="30F435BA" w:rsidRDefault="00A448A7" w14:paraId="79992C21" w14:textId="4343D58B">
      <w:pPr>
        <w:jc w:val="right"/>
        <w:rPr>
          <w:rFonts w:ascii="Arial" w:hAnsi="Arial" w:cs="Arial"/>
          <w:b w:val="1"/>
          <w:bCs w:val="1"/>
          <w:i w:val="1"/>
          <w:iCs w:val="1"/>
          <w:sz w:val="32"/>
          <w:szCs w:val="32"/>
          <w:u w:val="single"/>
        </w:rPr>
      </w:pPr>
      <w:bookmarkStart w:name="_Hlk205987492" w:id="15"/>
      <w:r>
        <w:fldChar w:fldCharType="begin"/>
      </w:r>
      <w:r>
        <w:instrText xml:space="preserve">HYPERLINK  \l  "_Appendix_1:_Task" </w:instrText>
      </w:r>
      <w:r>
        <w:fldChar w:fldCharType="separate"/>
      </w:r>
      <w:r w:rsidRPr="30F435BA" w:rsidR="00A448A7">
        <w:rPr>
          <w:rStyle w:val="Hyperlink"/>
          <w:rFonts w:ascii="Arial" w:hAnsi="Arial" w:cs="Arial"/>
          <w:b w:val="1"/>
          <w:bCs w:val="1"/>
          <w:i w:val="1"/>
          <w:iCs w:val="1"/>
          <w:sz w:val="32"/>
          <w:szCs w:val="32"/>
        </w:rPr>
        <w:t>Appendix 1</w:t>
      </w:r>
      <w:r w:rsidRPr="30F435BA" w:rsidR="009E2E03">
        <w:rPr>
          <w:rStyle w:val="Hyperlink"/>
          <w:rFonts w:ascii="Arial" w:hAnsi="Arial" w:cs="Arial"/>
          <w:b w:val="1"/>
          <w:bCs w:val="1"/>
          <w:i w:val="1"/>
          <w:iCs w:val="1"/>
          <w:sz w:val="32"/>
          <w:szCs w:val="32"/>
        </w:rPr>
        <w:t xml:space="preserve"> – Task 3a</w:t>
      </w:r>
      <w:r>
        <w:fldChar w:fldCharType="end"/>
      </w:r>
    </w:p>
    <w:bookmarkEnd w:id="15"/>
    <w:p w:rsidR="00A448A7" w:rsidP="00455AAA" w:rsidRDefault="00A448A7" w14:paraId="7D10E1DF" w14:textId="77777777">
      <w:pPr>
        <w:jc w:val="center"/>
        <w:rPr>
          <w:rFonts w:ascii="Arial" w:hAnsi="Arial" w:cs="Arial"/>
          <w:b/>
          <w:bCs/>
          <w:sz w:val="32"/>
          <w:szCs w:val="32"/>
          <w:u w:val="single"/>
        </w:rPr>
      </w:pPr>
    </w:p>
    <w:p w:rsidR="00455AAA" w:rsidP="30F435BA" w:rsidRDefault="00455AAA" w14:paraId="699E7BB3" w14:textId="79842EB8">
      <w:pPr>
        <w:jc w:val="center"/>
        <w:rPr>
          <w:rFonts w:ascii="Arial" w:hAnsi="Arial" w:cs="Arial"/>
          <w:b w:val="1"/>
          <w:bCs w:val="1"/>
          <w:sz w:val="32"/>
          <w:szCs w:val="32"/>
          <w:u w:val="single"/>
        </w:rPr>
      </w:pPr>
      <w:r w:rsidRPr="30F435BA" w:rsidR="00455AAA">
        <w:rPr>
          <w:rFonts w:ascii="Arial" w:hAnsi="Arial" w:cs="Arial"/>
          <w:b w:val="1"/>
          <w:bCs w:val="1"/>
          <w:sz w:val="32"/>
          <w:szCs w:val="32"/>
          <w:u w:val="single"/>
        </w:rPr>
        <w:t>Grid Analysis Table</w:t>
      </w:r>
    </w:p>
    <w:p w:rsidR="580A367D" w:rsidP="30F435BA" w:rsidRDefault="580A367D" w14:paraId="7267CC24" w14:textId="0EBB11B6">
      <w:pPr>
        <w:spacing w:after="0" w:afterAutospacing="off" w:line="360" w:lineRule="auto"/>
        <w:jc w:val="left"/>
        <w:rPr>
          <w:rFonts w:ascii="Arial" w:hAnsi="Arial" w:cs="Arial"/>
          <w:b w:val="1"/>
          <w:bCs w:val="1"/>
          <w:sz w:val="32"/>
          <w:szCs w:val="32"/>
          <w:u w:val="single"/>
        </w:rPr>
      </w:pPr>
      <w:r w:rsidRPr="30F435BA" w:rsidR="580A367D">
        <w:rPr>
          <w:rFonts w:ascii="Arial" w:hAnsi="Arial" w:cs="Arial"/>
          <w:b w:val="0"/>
          <w:bCs w:val="0"/>
          <w:sz w:val="32"/>
          <w:szCs w:val="32"/>
          <w:u w:val="none"/>
        </w:rPr>
        <w:t>Based on solution A</w:t>
      </w:r>
      <w:r w:rsidRPr="30F435BA" w:rsidR="6432440A">
        <w:rPr>
          <w:rFonts w:ascii="Arial" w:hAnsi="Arial" w:cs="Arial"/>
          <w:b w:val="0"/>
          <w:bCs w:val="0"/>
          <w:sz w:val="32"/>
          <w:szCs w:val="32"/>
          <w:u w:val="none"/>
        </w:rPr>
        <w:t xml:space="preserve">- </w:t>
      </w:r>
      <w:r w:rsidRPr="30F435BA" w:rsidR="6432440A">
        <w:rPr>
          <w:rFonts w:ascii="Arial" w:hAnsi="Arial" w:cs="Arial"/>
          <w:color w:val="000000" w:themeColor="text1" w:themeTint="FF" w:themeShade="FF"/>
        </w:rPr>
        <w:t>Digital Upgrade and Online Sales Expansion</w:t>
      </w:r>
    </w:p>
    <w:p w:rsidR="6432440A" w:rsidP="30F435BA" w:rsidRDefault="6432440A" w14:paraId="248AD9CE" w14:textId="07592B29">
      <w:pPr>
        <w:pStyle w:val="Normal"/>
        <w:spacing w:after="0" w:afterAutospacing="off" w:line="360" w:lineRule="auto"/>
        <w:jc w:val="left"/>
        <w:rPr>
          <w:rFonts w:ascii="Arial" w:hAnsi="Arial" w:cs="Arial"/>
          <w:color w:val="000000" w:themeColor="text1" w:themeTint="FF" w:themeShade="FF"/>
        </w:rPr>
      </w:pPr>
      <w:r w:rsidRPr="30F435BA" w:rsidR="6432440A">
        <w:rPr>
          <w:rFonts w:ascii="Arial" w:hAnsi="Arial" w:cs="Arial"/>
          <w:b w:val="0"/>
          <w:bCs w:val="0"/>
          <w:sz w:val="32"/>
          <w:szCs w:val="32"/>
          <w:u w:val="none"/>
        </w:rPr>
        <w:t xml:space="preserve">And solution B- </w:t>
      </w:r>
      <w:r w:rsidRPr="30F435BA" w:rsidR="6432440A">
        <w:rPr>
          <w:rFonts w:ascii="Arial" w:hAnsi="Arial" w:cs="Arial"/>
          <w:color w:val="000000" w:themeColor="text1" w:themeTint="FF" w:themeShade="FF"/>
        </w:rPr>
        <w:t>Community Partnership and Instore Engagement Programme</w:t>
      </w:r>
      <w:r>
        <w:br/>
      </w:r>
      <w:r>
        <w:br/>
      </w:r>
    </w:p>
    <w:p w:rsidR="00455AAA" w:rsidP="00455AAA" w:rsidRDefault="00455AAA" w14:paraId="098801D7" w14:textId="5019E50B">
      <w:pPr>
        <w:jc w:val="center"/>
        <w:rPr>
          <w:rFonts w:ascii="Arial" w:hAnsi="Arial" w:cs="Arial"/>
          <w:b w:val="1"/>
          <w:bCs w:val="1"/>
          <w:sz w:val="32"/>
          <w:szCs w:val="32"/>
          <w:u w:val="single"/>
        </w:rPr>
      </w:pPr>
    </w:p>
    <w:tbl>
      <w:tblPr>
        <w:tblStyle w:val="TableGrid"/>
        <w:tblW w:w="10064" w:type="dxa"/>
        <w:tblInd w:w="-431" w:type="dxa"/>
        <w:tblLayout w:type="fixed"/>
        <w:tblLook w:val="04A0" w:firstRow="1" w:lastRow="0" w:firstColumn="1" w:lastColumn="0" w:noHBand="0" w:noVBand="1"/>
      </w:tblPr>
      <w:tblGrid>
        <w:gridCol w:w="1814"/>
        <w:gridCol w:w="1306"/>
        <w:gridCol w:w="1545"/>
        <w:gridCol w:w="1653"/>
        <w:gridCol w:w="1113"/>
        <w:gridCol w:w="1626"/>
        <w:gridCol w:w="1007"/>
      </w:tblGrid>
      <w:tr w:rsidR="00FF2E0A" w:rsidTr="30F435BA" w14:paraId="5624F5BF" w14:textId="77777777">
        <w:trPr>
          <w:trHeight w:val="624"/>
        </w:trPr>
        <w:tc>
          <w:tcPr>
            <w:tcW w:w="1814" w:type="dxa"/>
            <w:tcMar/>
            <w:vAlign w:val="center"/>
          </w:tcPr>
          <w:p w:rsidRPr="000F7456" w:rsidR="00FF2E0A" w:rsidRDefault="00FF2E0A" w14:paraId="41BB4BF4" w14:textId="77777777">
            <w:pPr>
              <w:jc w:val="center"/>
              <w:rPr>
                <w:rFonts w:ascii="Arial" w:hAnsi="Arial" w:cs="Arial"/>
                <w:b/>
                <w:bCs/>
                <w:sz w:val="32"/>
                <w:szCs w:val="32"/>
              </w:rPr>
            </w:pPr>
            <w:r w:rsidRPr="000F7456">
              <w:rPr>
                <w:rFonts w:ascii="Arial" w:hAnsi="Arial" w:cs="Arial"/>
                <w:b/>
                <w:bCs/>
                <w:sz w:val="32"/>
                <w:szCs w:val="32"/>
              </w:rPr>
              <w:t>Factors to consider</w:t>
            </w:r>
          </w:p>
        </w:tc>
        <w:tc>
          <w:tcPr>
            <w:tcW w:w="1306" w:type="dxa"/>
            <w:tcMar/>
          </w:tcPr>
          <w:p w:rsidR="00FF2E0A" w:rsidRDefault="00FF2E0A" w14:paraId="495DA7FB" w14:textId="01FDCC32">
            <w:pPr>
              <w:rPr>
                <w:rFonts w:ascii="Arial" w:hAnsi="Arial" w:cs="Arial"/>
                <w:sz w:val="32"/>
                <w:szCs w:val="32"/>
              </w:rPr>
            </w:pPr>
            <w:r>
              <w:rPr>
                <w:rFonts w:ascii="Arial" w:hAnsi="Arial" w:cs="Arial"/>
                <w:sz w:val="32"/>
                <w:szCs w:val="32"/>
              </w:rPr>
              <w:t>Sales Impact</w:t>
            </w:r>
          </w:p>
        </w:tc>
        <w:tc>
          <w:tcPr>
            <w:tcW w:w="1545" w:type="dxa"/>
            <w:tcMar/>
          </w:tcPr>
          <w:p w:rsidR="00FF2E0A" w:rsidRDefault="00FF2E0A" w14:paraId="4212B9A8" w14:textId="6A195C16">
            <w:pPr>
              <w:rPr>
                <w:rFonts w:ascii="Arial" w:hAnsi="Arial" w:cs="Arial"/>
                <w:sz w:val="32"/>
                <w:szCs w:val="32"/>
              </w:rPr>
            </w:pPr>
            <w:r>
              <w:rPr>
                <w:rFonts w:ascii="Arial" w:hAnsi="Arial" w:cs="Arial"/>
                <w:sz w:val="32"/>
                <w:szCs w:val="32"/>
              </w:rPr>
              <w:t>Spe</w:t>
            </w:r>
            <w:r w:rsidR="00612913">
              <w:rPr>
                <w:rFonts w:ascii="Arial" w:hAnsi="Arial" w:cs="Arial"/>
                <w:sz w:val="32"/>
                <w:szCs w:val="32"/>
              </w:rPr>
              <w:t>ed of implement</w:t>
            </w:r>
            <w:r w:rsidR="001C1B96">
              <w:rPr>
                <w:rFonts w:ascii="Arial" w:hAnsi="Arial" w:cs="Arial"/>
                <w:sz w:val="32"/>
                <w:szCs w:val="32"/>
              </w:rPr>
              <w:t>a</w:t>
            </w:r>
            <w:r w:rsidR="0012657B">
              <w:rPr>
                <w:rFonts w:ascii="Arial" w:hAnsi="Arial" w:cs="Arial"/>
                <w:sz w:val="32"/>
                <w:szCs w:val="32"/>
              </w:rPr>
              <w:t>t</w:t>
            </w:r>
            <w:r w:rsidR="00612913">
              <w:rPr>
                <w:rFonts w:ascii="Arial" w:hAnsi="Arial" w:cs="Arial"/>
                <w:sz w:val="32"/>
                <w:szCs w:val="32"/>
              </w:rPr>
              <w:t>ion</w:t>
            </w:r>
          </w:p>
        </w:tc>
        <w:tc>
          <w:tcPr>
            <w:tcW w:w="1653" w:type="dxa"/>
            <w:tcMar/>
          </w:tcPr>
          <w:p w:rsidR="00FF2E0A" w:rsidRDefault="00FF2E0A" w14:paraId="290227F2" w14:textId="4F1A6147">
            <w:pPr>
              <w:rPr>
                <w:rFonts w:ascii="Arial" w:hAnsi="Arial" w:cs="Arial"/>
                <w:sz w:val="32"/>
                <w:szCs w:val="32"/>
              </w:rPr>
            </w:pPr>
            <w:r>
              <w:rPr>
                <w:rFonts w:ascii="Arial" w:hAnsi="Arial" w:cs="Arial"/>
                <w:sz w:val="32"/>
                <w:szCs w:val="32"/>
              </w:rPr>
              <w:t>Feasibility</w:t>
            </w:r>
          </w:p>
        </w:tc>
        <w:tc>
          <w:tcPr>
            <w:tcW w:w="1113" w:type="dxa"/>
            <w:tcMar/>
          </w:tcPr>
          <w:p w:rsidR="00FF2E0A" w:rsidRDefault="00FF2E0A" w14:paraId="52C327A2" w14:textId="3ACADB74">
            <w:pPr>
              <w:rPr>
                <w:rFonts w:ascii="Arial" w:hAnsi="Arial" w:cs="Arial"/>
                <w:sz w:val="32"/>
                <w:szCs w:val="32"/>
              </w:rPr>
            </w:pPr>
            <w:r>
              <w:rPr>
                <w:rFonts w:ascii="Arial" w:hAnsi="Arial" w:cs="Arial"/>
                <w:sz w:val="32"/>
                <w:szCs w:val="32"/>
              </w:rPr>
              <w:t>Cost</w:t>
            </w:r>
          </w:p>
        </w:tc>
        <w:tc>
          <w:tcPr>
            <w:tcW w:w="1626" w:type="dxa"/>
            <w:tcMar/>
          </w:tcPr>
          <w:p w:rsidR="00FF2E0A" w:rsidRDefault="00FF2E0A" w14:paraId="23D45EF3" w14:textId="7929D3C4">
            <w:pPr>
              <w:rPr>
                <w:rFonts w:ascii="Arial" w:hAnsi="Arial" w:cs="Arial"/>
                <w:sz w:val="32"/>
                <w:szCs w:val="32"/>
              </w:rPr>
            </w:pPr>
            <w:r>
              <w:rPr>
                <w:rFonts w:ascii="Arial" w:hAnsi="Arial" w:cs="Arial"/>
                <w:sz w:val="32"/>
                <w:szCs w:val="32"/>
              </w:rPr>
              <w:t>Sustainability</w:t>
            </w:r>
          </w:p>
        </w:tc>
        <w:tc>
          <w:tcPr>
            <w:tcW w:w="1007" w:type="dxa"/>
            <w:tcMar/>
            <w:vAlign w:val="center"/>
          </w:tcPr>
          <w:p w:rsidRPr="000F7456" w:rsidR="00FF2E0A" w:rsidRDefault="00FF2E0A" w14:paraId="254B55BD" w14:textId="3C9ACFB5">
            <w:pPr>
              <w:jc w:val="center"/>
              <w:rPr>
                <w:rFonts w:ascii="Arial" w:hAnsi="Arial" w:cs="Arial"/>
                <w:b/>
                <w:bCs/>
                <w:sz w:val="32"/>
                <w:szCs w:val="32"/>
              </w:rPr>
            </w:pPr>
            <w:r w:rsidRPr="000F7456">
              <w:rPr>
                <w:rFonts w:ascii="Arial" w:hAnsi="Arial" w:cs="Arial"/>
                <w:b/>
                <w:bCs/>
                <w:sz w:val="32"/>
                <w:szCs w:val="32"/>
              </w:rPr>
              <w:t>To</w:t>
            </w:r>
            <w:r w:rsidR="003D2E7C">
              <w:rPr>
                <w:rFonts w:ascii="Arial" w:hAnsi="Arial" w:cs="Arial"/>
                <w:b/>
                <w:bCs/>
                <w:sz w:val="32"/>
                <w:szCs w:val="32"/>
              </w:rPr>
              <w:t>tal</w:t>
            </w:r>
          </w:p>
        </w:tc>
      </w:tr>
      <w:tr w:rsidR="00FF2E0A" w:rsidTr="30F435BA" w14:paraId="2B2E2095" w14:textId="77777777">
        <w:trPr>
          <w:trHeight w:val="624"/>
        </w:trPr>
        <w:tc>
          <w:tcPr>
            <w:tcW w:w="1814" w:type="dxa"/>
            <w:tcMar/>
            <w:vAlign w:val="center"/>
          </w:tcPr>
          <w:p w:rsidRPr="00E31D65" w:rsidR="00FF2E0A" w:rsidRDefault="00FF2E0A" w14:paraId="62F4822B" w14:textId="77777777">
            <w:pPr>
              <w:jc w:val="center"/>
              <w:rPr>
                <w:rFonts w:ascii="Arial" w:hAnsi="Arial" w:cs="Arial"/>
                <w:b/>
                <w:bCs/>
                <w:sz w:val="32"/>
                <w:szCs w:val="32"/>
              </w:rPr>
            </w:pPr>
            <w:r w:rsidRPr="000F7456">
              <w:rPr>
                <w:rFonts w:ascii="Arial" w:hAnsi="Arial" w:cs="Arial"/>
                <w:b/>
                <w:bCs/>
                <w:sz w:val="32"/>
                <w:szCs w:val="32"/>
              </w:rPr>
              <w:t>Weighting</w:t>
            </w:r>
            <w:r>
              <w:rPr>
                <w:rFonts w:ascii="Arial" w:hAnsi="Arial" w:cs="Arial"/>
                <w:b/>
                <w:bCs/>
                <w:sz w:val="32"/>
                <w:szCs w:val="32"/>
              </w:rPr>
              <w:t xml:space="preserve">      </w:t>
            </w:r>
          </w:p>
        </w:tc>
        <w:tc>
          <w:tcPr>
            <w:tcW w:w="1306" w:type="dxa"/>
            <w:tcMar/>
          </w:tcPr>
          <w:p w:rsidR="00FF2E0A" w:rsidRDefault="00FF2E0A" w14:paraId="59328708" w14:textId="3B71AC8B">
            <w:pPr>
              <w:rPr>
                <w:rFonts w:ascii="Arial" w:hAnsi="Arial" w:cs="Arial"/>
                <w:sz w:val="32"/>
                <w:szCs w:val="32"/>
              </w:rPr>
            </w:pPr>
            <w:r>
              <w:rPr>
                <w:rFonts w:ascii="Arial" w:hAnsi="Arial" w:cs="Arial"/>
                <w:sz w:val="32"/>
                <w:szCs w:val="32"/>
              </w:rPr>
              <w:t>5</w:t>
            </w:r>
          </w:p>
        </w:tc>
        <w:tc>
          <w:tcPr>
            <w:tcW w:w="1545" w:type="dxa"/>
            <w:tcMar/>
          </w:tcPr>
          <w:p w:rsidR="00FF2E0A" w:rsidRDefault="0012657B" w14:paraId="19CAEB29" w14:textId="69EE9C8B">
            <w:pPr>
              <w:rPr>
                <w:rFonts w:ascii="Arial" w:hAnsi="Arial" w:cs="Arial"/>
                <w:sz w:val="32"/>
                <w:szCs w:val="32"/>
              </w:rPr>
            </w:pPr>
            <w:r>
              <w:rPr>
                <w:rFonts w:ascii="Arial" w:hAnsi="Arial" w:cs="Arial"/>
                <w:sz w:val="32"/>
                <w:szCs w:val="32"/>
              </w:rPr>
              <w:t>4</w:t>
            </w:r>
          </w:p>
        </w:tc>
        <w:tc>
          <w:tcPr>
            <w:tcW w:w="1653" w:type="dxa"/>
            <w:tcMar/>
          </w:tcPr>
          <w:p w:rsidR="00FF2E0A" w:rsidRDefault="008C18FB" w14:paraId="02732ED4" w14:textId="430F61B9">
            <w:pPr>
              <w:rPr>
                <w:rFonts w:ascii="Arial" w:hAnsi="Arial" w:cs="Arial"/>
                <w:sz w:val="32"/>
                <w:szCs w:val="32"/>
              </w:rPr>
            </w:pPr>
            <w:r w:rsidRPr="30F435BA" w:rsidR="3B2E9D74">
              <w:rPr>
                <w:rFonts w:ascii="Arial" w:hAnsi="Arial" w:cs="Arial"/>
                <w:sz w:val="32"/>
                <w:szCs w:val="32"/>
              </w:rPr>
              <w:t>3</w:t>
            </w:r>
          </w:p>
        </w:tc>
        <w:tc>
          <w:tcPr>
            <w:tcW w:w="1113" w:type="dxa"/>
            <w:tcMar/>
          </w:tcPr>
          <w:p w:rsidR="00FF2E0A" w:rsidRDefault="00605D88" w14:paraId="17D8243B" w14:textId="46E250DE">
            <w:pPr>
              <w:rPr>
                <w:rFonts w:ascii="Arial" w:hAnsi="Arial" w:cs="Arial"/>
                <w:sz w:val="32"/>
                <w:szCs w:val="32"/>
              </w:rPr>
            </w:pPr>
            <w:r>
              <w:rPr>
                <w:rFonts w:ascii="Arial" w:hAnsi="Arial" w:cs="Arial"/>
                <w:sz w:val="32"/>
                <w:szCs w:val="32"/>
              </w:rPr>
              <w:t>2</w:t>
            </w:r>
          </w:p>
        </w:tc>
        <w:tc>
          <w:tcPr>
            <w:tcW w:w="1626" w:type="dxa"/>
            <w:tcMar/>
          </w:tcPr>
          <w:p w:rsidR="00FF2E0A" w:rsidRDefault="00FF2E0A" w14:paraId="59F29B2A" w14:textId="00E967DA">
            <w:pPr>
              <w:rPr>
                <w:rFonts w:ascii="Arial" w:hAnsi="Arial" w:cs="Arial"/>
                <w:sz w:val="32"/>
                <w:szCs w:val="32"/>
              </w:rPr>
            </w:pPr>
            <w:r>
              <w:rPr>
                <w:rFonts w:ascii="Arial" w:hAnsi="Arial" w:cs="Arial"/>
                <w:sz w:val="32"/>
                <w:szCs w:val="32"/>
              </w:rPr>
              <w:t>3</w:t>
            </w:r>
          </w:p>
        </w:tc>
        <w:tc>
          <w:tcPr>
            <w:tcW w:w="1007" w:type="dxa"/>
            <w:tcMar/>
          </w:tcPr>
          <w:p w:rsidR="00FF2E0A" w:rsidRDefault="00FF2E0A" w14:paraId="4B377FC9" w14:textId="77777777">
            <w:pPr>
              <w:rPr>
                <w:rFonts w:ascii="Arial" w:hAnsi="Arial" w:cs="Arial"/>
                <w:sz w:val="32"/>
                <w:szCs w:val="32"/>
              </w:rPr>
            </w:pPr>
          </w:p>
        </w:tc>
      </w:tr>
      <w:tr w:rsidR="00FF2E0A" w:rsidTr="30F435BA" w14:paraId="28257C07" w14:textId="77777777">
        <w:tc>
          <w:tcPr>
            <w:tcW w:w="1814" w:type="dxa"/>
            <w:tcMar/>
          </w:tcPr>
          <w:p w:rsidR="00FF2E0A" w:rsidRDefault="00FF2E0A" w14:paraId="23A4B073" w14:textId="4DFF81D0">
            <w:pPr>
              <w:rPr>
                <w:rFonts w:ascii="Arial" w:hAnsi="Arial" w:cs="Arial"/>
                <w:sz w:val="32"/>
                <w:szCs w:val="32"/>
              </w:rPr>
            </w:pPr>
            <w:r>
              <w:rPr>
                <w:rFonts w:ascii="Arial" w:hAnsi="Arial" w:cs="Arial"/>
                <w:sz w:val="32"/>
                <w:szCs w:val="32"/>
              </w:rPr>
              <w:t>Solution A</w:t>
            </w:r>
          </w:p>
          <w:p w:rsidR="00FF2E0A" w:rsidRDefault="00FF2E0A" w14:paraId="0011E7B9" w14:textId="77777777">
            <w:pPr>
              <w:rPr>
                <w:rFonts w:ascii="Arial" w:hAnsi="Arial" w:cs="Arial"/>
                <w:sz w:val="32"/>
                <w:szCs w:val="32"/>
              </w:rPr>
            </w:pPr>
          </w:p>
        </w:tc>
        <w:tc>
          <w:tcPr>
            <w:tcW w:w="1306" w:type="dxa"/>
            <w:tcMar/>
          </w:tcPr>
          <w:p w:rsidR="00FF2E0A" w:rsidRDefault="00FF2E0A" w14:paraId="49F363AC" w14:textId="78EEF234">
            <w:pPr>
              <w:rPr>
                <w:rFonts w:ascii="Arial" w:hAnsi="Arial" w:cs="Arial"/>
                <w:sz w:val="32"/>
                <w:szCs w:val="32"/>
              </w:rPr>
            </w:pPr>
            <w:r>
              <w:rPr>
                <w:rFonts w:ascii="Arial" w:hAnsi="Arial" w:cs="Arial"/>
                <w:sz w:val="32"/>
                <w:szCs w:val="32"/>
              </w:rPr>
              <w:t>5x5=25</w:t>
            </w:r>
          </w:p>
        </w:tc>
        <w:tc>
          <w:tcPr>
            <w:tcW w:w="1545" w:type="dxa"/>
            <w:tcMar/>
          </w:tcPr>
          <w:p w:rsidR="00FF2E0A" w:rsidRDefault="00140D27" w14:paraId="4B56255E" w14:textId="0A65C976">
            <w:pPr>
              <w:rPr>
                <w:rFonts w:ascii="Arial" w:hAnsi="Arial" w:cs="Arial"/>
                <w:sz w:val="32"/>
                <w:szCs w:val="32"/>
              </w:rPr>
            </w:pPr>
            <w:r>
              <w:rPr>
                <w:rFonts w:ascii="Arial" w:hAnsi="Arial" w:cs="Arial"/>
                <w:sz w:val="32"/>
                <w:szCs w:val="32"/>
              </w:rPr>
              <w:t>5x4=20</w:t>
            </w:r>
          </w:p>
        </w:tc>
        <w:tc>
          <w:tcPr>
            <w:tcW w:w="1653" w:type="dxa"/>
            <w:tcMar/>
          </w:tcPr>
          <w:p w:rsidR="00FF2E0A" w:rsidRDefault="00FF2E0A" w14:paraId="1943918F" w14:textId="6AF5EFCB">
            <w:pPr>
              <w:rPr>
                <w:rFonts w:ascii="Arial" w:hAnsi="Arial" w:cs="Arial"/>
                <w:sz w:val="32"/>
                <w:szCs w:val="32"/>
              </w:rPr>
            </w:pPr>
            <w:r w:rsidRPr="30F435BA" w:rsidR="515664D4">
              <w:rPr>
                <w:rFonts w:ascii="Arial" w:hAnsi="Arial" w:cs="Arial"/>
                <w:sz w:val="32"/>
                <w:szCs w:val="32"/>
              </w:rPr>
              <w:t>4x</w:t>
            </w:r>
            <w:r w:rsidRPr="30F435BA" w:rsidR="066AF768">
              <w:rPr>
                <w:rFonts w:ascii="Arial" w:hAnsi="Arial" w:cs="Arial"/>
                <w:sz w:val="32"/>
                <w:szCs w:val="32"/>
              </w:rPr>
              <w:t>3</w:t>
            </w:r>
            <w:r w:rsidRPr="30F435BA" w:rsidR="515664D4">
              <w:rPr>
                <w:rFonts w:ascii="Arial" w:hAnsi="Arial" w:cs="Arial"/>
                <w:sz w:val="32"/>
                <w:szCs w:val="32"/>
              </w:rPr>
              <w:t>=</w:t>
            </w:r>
            <w:r w:rsidRPr="30F435BA" w:rsidR="38358BCD">
              <w:rPr>
                <w:rFonts w:ascii="Arial" w:hAnsi="Arial" w:cs="Arial"/>
                <w:sz w:val="32"/>
                <w:szCs w:val="32"/>
              </w:rPr>
              <w:t>12</w:t>
            </w:r>
          </w:p>
        </w:tc>
        <w:tc>
          <w:tcPr>
            <w:tcW w:w="1113" w:type="dxa"/>
            <w:tcMar/>
          </w:tcPr>
          <w:p w:rsidR="00FF2E0A" w:rsidRDefault="00FF2E0A" w14:paraId="5033D46B" w14:textId="7833E710">
            <w:pPr>
              <w:rPr>
                <w:rFonts w:ascii="Arial" w:hAnsi="Arial" w:cs="Arial"/>
                <w:sz w:val="32"/>
                <w:szCs w:val="32"/>
              </w:rPr>
            </w:pPr>
            <w:r>
              <w:rPr>
                <w:rFonts w:ascii="Arial" w:hAnsi="Arial" w:cs="Arial"/>
                <w:sz w:val="32"/>
                <w:szCs w:val="32"/>
              </w:rPr>
              <w:t>4x</w:t>
            </w:r>
            <w:r w:rsidR="0058533B">
              <w:rPr>
                <w:rFonts w:ascii="Arial" w:hAnsi="Arial" w:cs="Arial"/>
                <w:sz w:val="32"/>
                <w:szCs w:val="32"/>
              </w:rPr>
              <w:t>2</w:t>
            </w:r>
            <w:r>
              <w:rPr>
                <w:rFonts w:ascii="Arial" w:hAnsi="Arial" w:cs="Arial"/>
                <w:sz w:val="32"/>
                <w:szCs w:val="32"/>
              </w:rPr>
              <w:t>=</w:t>
            </w:r>
            <w:r w:rsidR="0058533B">
              <w:rPr>
                <w:rFonts w:ascii="Arial" w:hAnsi="Arial" w:cs="Arial"/>
                <w:sz w:val="32"/>
                <w:szCs w:val="32"/>
              </w:rPr>
              <w:t>8</w:t>
            </w:r>
          </w:p>
        </w:tc>
        <w:tc>
          <w:tcPr>
            <w:tcW w:w="1626" w:type="dxa"/>
            <w:tcMar/>
          </w:tcPr>
          <w:p w:rsidR="00FF2E0A" w:rsidRDefault="00FF2E0A" w14:paraId="6F68F2EC" w14:textId="74FDC075">
            <w:pPr>
              <w:rPr>
                <w:rFonts w:ascii="Arial" w:hAnsi="Arial" w:cs="Arial"/>
                <w:sz w:val="32"/>
                <w:szCs w:val="32"/>
              </w:rPr>
            </w:pPr>
            <w:r>
              <w:rPr>
                <w:rFonts w:ascii="Arial" w:hAnsi="Arial" w:cs="Arial"/>
                <w:sz w:val="32"/>
                <w:szCs w:val="32"/>
              </w:rPr>
              <w:t>4x3=12</w:t>
            </w:r>
          </w:p>
        </w:tc>
        <w:tc>
          <w:tcPr>
            <w:tcW w:w="1007" w:type="dxa"/>
            <w:tcMar/>
          </w:tcPr>
          <w:p w:rsidR="00FF2E0A" w:rsidRDefault="00D6029B" w14:paraId="283C30B6" w14:textId="1B846D6F">
            <w:pPr>
              <w:rPr>
                <w:rFonts w:ascii="Arial" w:hAnsi="Arial" w:cs="Arial"/>
                <w:sz w:val="32"/>
                <w:szCs w:val="32"/>
              </w:rPr>
            </w:pPr>
            <w:r w:rsidRPr="30F435BA" w:rsidR="0F999A45">
              <w:rPr>
                <w:rFonts w:ascii="Arial" w:hAnsi="Arial" w:cs="Arial"/>
                <w:sz w:val="32"/>
                <w:szCs w:val="32"/>
              </w:rPr>
              <w:t xml:space="preserve">   </w:t>
            </w:r>
            <w:r w:rsidRPr="30F435BA" w:rsidR="37C492FA">
              <w:rPr>
                <w:rFonts w:ascii="Arial" w:hAnsi="Arial" w:cs="Arial"/>
                <w:sz w:val="32"/>
                <w:szCs w:val="32"/>
              </w:rPr>
              <w:t>77</w:t>
            </w:r>
          </w:p>
        </w:tc>
      </w:tr>
      <w:tr w:rsidR="00FF2E0A" w:rsidTr="30F435BA" w14:paraId="45CA1F28" w14:textId="77777777">
        <w:tc>
          <w:tcPr>
            <w:tcW w:w="1814" w:type="dxa"/>
            <w:tcMar/>
          </w:tcPr>
          <w:p w:rsidR="00FF2E0A" w:rsidRDefault="00FF2E0A" w14:paraId="4113DE14" w14:textId="34A93B48">
            <w:pPr>
              <w:rPr>
                <w:rFonts w:ascii="Arial" w:hAnsi="Arial" w:cs="Arial"/>
                <w:sz w:val="32"/>
                <w:szCs w:val="32"/>
              </w:rPr>
            </w:pPr>
            <w:r>
              <w:rPr>
                <w:rFonts w:ascii="Arial" w:hAnsi="Arial" w:cs="Arial"/>
                <w:sz w:val="32"/>
                <w:szCs w:val="32"/>
              </w:rPr>
              <w:t>Solution B</w:t>
            </w:r>
          </w:p>
          <w:p w:rsidR="00FF2E0A" w:rsidRDefault="00FF2E0A" w14:paraId="323B6E52" w14:textId="77777777">
            <w:pPr>
              <w:rPr>
                <w:rFonts w:ascii="Arial" w:hAnsi="Arial" w:cs="Arial"/>
                <w:sz w:val="32"/>
                <w:szCs w:val="32"/>
              </w:rPr>
            </w:pPr>
          </w:p>
        </w:tc>
        <w:tc>
          <w:tcPr>
            <w:tcW w:w="1306" w:type="dxa"/>
            <w:tcMar/>
          </w:tcPr>
          <w:p w:rsidR="00FF2E0A" w:rsidRDefault="00FF2E0A" w14:paraId="2D041D73" w14:textId="6C79585B">
            <w:pPr>
              <w:rPr>
                <w:rFonts w:ascii="Arial" w:hAnsi="Arial" w:cs="Arial"/>
                <w:sz w:val="32"/>
                <w:szCs w:val="32"/>
              </w:rPr>
            </w:pPr>
            <w:r>
              <w:rPr>
                <w:rFonts w:ascii="Arial" w:hAnsi="Arial" w:cs="Arial"/>
                <w:sz w:val="32"/>
                <w:szCs w:val="32"/>
              </w:rPr>
              <w:t>3x5=15</w:t>
            </w:r>
          </w:p>
        </w:tc>
        <w:tc>
          <w:tcPr>
            <w:tcW w:w="1545" w:type="dxa"/>
            <w:tcMar/>
          </w:tcPr>
          <w:p w:rsidR="00FF2E0A" w:rsidRDefault="007E6E51" w14:paraId="4302462A" w14:textId="35BC93FD">
            <w:pPr>
              <w:rPr>
                <w:rFonts w:ascii="Arial" w:hAnsi="Arial" w:cs="Arial"/>
                <w:sz w:val="32"/>
                <w:szCs w:val="32"/>
              </w:rPr>
            </w:pPr>
            <w:r>
              <w:rPr>
                <w:rFonts w:ascii="Arial" w:hAnsi="Arial" w:cs="Arial"/>
                <w:sz w:val="32"/>
                <w:szCs w:val="32"/>
              </w:rPr>
              <w:t>2</w:t>
            </w:r>
            <w:r w:rsidR="00A8778E">
              <w:rPr>
                <w:rFonts w:ascii="Arial" w:hAnsi="Arial" w:cs="Arial"/>
                <w:sz w:val="32"/>
                <w:szCs w:val="32"/>
              </w:rPr>
              <w:t>x4=8</w:t>
            </w:r>
          </w:p>
        </w:tc>
        <w:tc>
          <w:tcPr>
            <w:tcW w:w="1653" w:type="dxa"/>
            <w:tcMar/>
          </w:tcPr>
          <w:p w:rsidR="00FF2E0A" w:rsidRDefault="00FF2E0A" w14:paraId="11EAA091" w14:textId="4E834DA9">
            <w:pPr>
              <w:rPr>
                <w:rFonts w:ascii="Arial" w:hAnsi="Arial" w:cs="Arial"/>
                <w:sz w:val="32"/>
                <w:szCs w:val="32"/>
              </w:rPr>
            </w:pPr>
            <w:r w:rsidRPr="30F435BA" w:rsidR="515664D4">
              <w:rPr>
                <w:rFonts w:ascii="Arial" w:hAnsi="Arial" w:cs="Arial"/>
                <w:sz w:val="32"/>
                <w:szCs w:val="32"/>
              </w:rPr>
              <w:t>3x</w:t>
            </w:r>
            <w:r w:rsidRPr="30F435BA" w:rsidR="2267B1A1">
              <w:rPr>
                <w:rFonts w:ascii="Arial" w:hAnsi="Arial" w:cs="Arial"/>
                <w:sz w:val="32"/>
                <w:szCs w:val="32"/>
              </w:rPr>
              <w:t>3</w:t>
            </w:r>
            <w:r w:rsidRPr="30F435BA" w:rsidR="515664D4">
              <w:rPr>
                <w:rFonts w:ascii="Arial" w:hAnsi="Arial" w:cs="Arial"/>
                <w:sz w:val="32"/>
                <w:szCs w:val="32"/>
              </w:rPr>
              <w:t>=</w:t>
            </w:r>
            <w:r w:rsidRPr="30F435BA" w:rsidR="717EC43A">
              <w:rPr>
                <w:rFonts w:ascii="Arial" w:hAnsi="Arial" w:cs="Arial"/>
                <w:sz w:val="32"/>
                <w:szCs w:val="32"/>
              </w:rPr>
              <w:t>9</w:t>
            </w:r>
          </w:p>
        </w:tc>
        <w:tc>
          <w:tcPr>
            <w:tcW w:w="1113" w:type="dxa"/>
            <w:tcMar/>
          </w:tcPr>
          <w:p w:rsidR="00FF2E0A" w:rsidRDefault="00FF2E0A" w14:paraId="711EA1B5" w14:textId="4739000B">
            <w:pPr>
              <w:rPr>
                <w:rFonts w:ascii="Arial" w:hAnsi="Arial" w:cs="Arial"/>
                <w:sz w:val="32"/>
                <w:szCs w:val="32"/>
              </w:rPr>
            </w:pPr>
            <w:r>
              <w:rPr>
                <w:rFonts w:ascii="Arial" w:hAnsi="Arial" w:cs="Arial"/>
                <w:sz w:val="32"/>
                <w:szCs w:val="32"/>
              </w:rPr>
              <w:t>3x</w:t>
            </w:r>
            <w:r w:rsidR="0058533B">
              <w:rPr>
                <w:rFonts w:ascii="Arial" w:hAnsi="Arial" w:cs="Arial"/>
                <w:sz w:val="32"/>
                <w:szCs w:val="32"/>
              </w:rPr>
              <w:t>2</w:t>
            </w:r>
            <w:r>
              <w:rPr>
                <w:rFonts w:ascii="Arial" w:hAnsi="Arial" w:cs="Arial"/>
                <w:sz w:val="32"/>
                <w:szCs w:val="32"/>
              </w:rPr>
              <w:t>=</w:t>
            </w:r>
            <w:r w:rsidR="0058533B">
              <w:rPr>
                <w:rFonts w:ascii="Arial" w:hAnsi="Arial" w:cs="Arial"/>
                <w:sz w:val="32"/>
                <w:szCs w:val="32"/>
              </w:rPr>
              <w:t>6</w:t>
            </w:r>
          </w:p>
        </w:tc>
        <w:tc>
          <w:tcPr>
            <w:tcW w:w="1626" w:type="dxa"/>
            <w:tcMar/>
          </w:tcPr>
          <w:p w:rsidR="00FF2E0A" w:rsidRDefault="00FF2E0A" w14:paraId="3F2E7E16" w14:textId="7300969F">
            <w:pPr>
              <w:rPr>
                <w:rFonts w:ascii="Arial" w:hAnsi="Arial" w:cs="Arial"/>
                <w:sz w:val="32"/>
                <w:szCs w:val="32"/>
              </w:rPr>
            </w:pPr>
            <w:r>
              <w:rPr>
                <w:rFonts w:ascii="Arial" w:hAnsi="Arial" w:cs="Arial"/>
                <w:sz w:val="32"/>
                <w:szCs w:val="32"/>
              </w:rPr>
              <w:t>4x3=12</w:t>
            </w:r>
          </w:p>
        </w:tc>
        <w:tc>
          <w:tcPr>
            <w:tcW w:w="1007" w:type="dxa"/>
            <w:tcMar/>
          </w:tcPr>
          <w:p w:rsidR="00FF2E0A" w:rsidRDefault="004875E7" w14:paraId="75A7EA08" w14:textId="53DA6937">
            <w:pPr>
              <w:rPr>
                <w:rFonts w:ascii="Arial" w:hAnsi="Arial" w:cs="Arial"/>
                <w:sz w:val="32"/>
                <w:szCs w:val="32"/>
              </w:rPr>
            </w:pPr>
            <w:r w:rsidRPr="30F435BA" w:rsidR="55A06AE6">
              <w:rPr>
                <w:rFonts w:ascii="Arial" w:hAnsi="Arial" w:cs="Arial"/>
                <w:sz w:val="32"/>
                <w:szCs w:val="32"/>
              </w:rPr>
              <w:t xml:space="preserve">   </w:t>
            </w:r>
            <w:r w:rsidRPr="30F435BA" w:rsidR="501624DD">
              <w:rPr>
                <w:rFonts w:ascii="Arial" w:hAnsi="Arial" w:cs="Arial"/>
                <w:sz w:val="32"/>
                <w:szCs w:val="32"/>
              </w:rPr>
              <w:t>50</w:t>
            </w:r>
          </w:p>
        </w:tc>
      </w:tr>
    </w:tbl>
    <w:p w:rsidR="00EE37EC" w:rsidP="00455AAA" w:rsidRDefault="00EE37EC" w14:paraId="2CA92F48" w14:textId="77777777">
      <w:pPr>
        <w:rPr>
          <w:rFonts w:ascii="Arial" w:hAnsi="Arial" w:cs="Arial"/>
        </w:rPr>
      </w:pPr>
    </w:p>
    <w:p w:rsidR="00394A9D" w:rsidP="00455AAA" w:rsidRDefault="00394A9D" w14:paraId="7FD36ACE" w14:textId="77777777">
      <w:pPr>
        <w:rPr>
          <w:rFonts w:ascii="Arial" w:hAnsi="Arial" w:cs="Arial"/>
        </w:rPr>
      </w:pPr>
    </w:p>
    <w:bookmarkStart w:name="_Hlk210815657" w:id="16"/>
    <w:p w:rsidR="00514DEC" w:rsidP="00514DEC" w:rsidRDefault="00514DEC" w14:paraId="665A6D61" w14:textId="77777777">
      <w:pPr>
        <w:pStyle w:val="ListParagraph"/>
        <w:rPr>
          <w:rFonts w:ascii="Arial" w:hAnsi="Arial" w:eastAsia="Calibri" w:cs="Arial"/>
          <w:color w:val="EE0000"/>
          <w:kern w:val="0"/>
          <w:sz w:val="28"/>
          <w:szCs w:val="28"/>
          <w14:ligatures w14:val="none"/>
        </w:rPr>
      </w:pPr>
    </w:p>
    <w:p w:rsidR="006141D0" w:rsidP="006141D0" w:rsidRDefault="006141D0" w14:paraId="11CC9C85" w14:textId="77777777">
      <w:pPr>
        <w:rPr>
          <w:rFonts w:ascii="Arial" w:hAnsi="Arial" w:eastAsia="Calibri" w:cs="Arial"/>
          <w:color w:val="EE0000"/>
          <w:kern w:val="0"/>
          <w:sz w:val="28"/>
          <w:szCs w:val="28"/>
          <w14:ligatures w14:val="none"/>
        </w:rPr>
      </w:pPr>
    </w:p>
    <w:bookmarkEnd w:id="16"/>
    <w:p w:rsidRPr="006D6A13" w:rsidR="002832DB" w:rsidP="008A4CE9" w:rsidRDefault="00394A9D" w14:paraId="1CCFAE63" w14:textId="45D00969">
      <w:pPr>
        <w:rPr>
          <w:rFonts w:ascii="Arial" w:hAnsi="Arial" w:cs="Arial"/>
          <w:b/>
          <w:bCs/>
          <w:color w:val="FF0000"/>
        </w:rPr>
      </w:pPr>
      <w:r>
        <w:rPr>
          <w:rFonts w:ascii="Arial" w:hAnsi="Arial" w:cs="Arial"/>
          <w:b/>
          <w:bCs/>
          <w:color w:val="FF0000"/>
        </w:rPr>
        <w:br w:type="page"/>
      </w:r>
    </w:p>
    <w:p w:rsidRPr="00A448A7" w:rsidR="002832DB" w:rsidP="30F435BA" w:rsidRDefault="00A448A7" w14:paraId="428153F8" w14:textId="74B40E92">
      <w:pPr>
        <w:jc w:val="right"/>
        <w:rPr>
          <w:rFonts w:ascii="Arial" w:hAnsi="Arial" w:cs="Arial"/>
          <w:b w:val="1"/>
          <w:bCs w:val="1"/>
          <w:i w:val="1"/>
          <w:iCs w:val="1"/>
          <w:sz w:val="32"/>
          <w:szCs w:val="32"/>
          <w:u w:val="single"/>
        </w:rPr>
      </w:pPr>
      <w:r>
        <w:fldChar w:fldCharType="begin"/>
      </w:r>
      <w:r>
        <w:instrText xml:space="preserve">HYPERLINK  \l  "_Appendix_2:_Task" </w:instrText>
      </w:r>
      <w:r>
        <w:fldChar w:fldCharType="separate"/>
      </w:r>
      <w:r w:rsidRPr="30F435BA" w:rsidR="00A448A7">
        <w:rPr>
          <w:rStyle w:val="Hyperlink"/>
          <w:rFonts w:ascii="Arial" w:hAnsi="Arial" w:cs="Arial"/>
          <w:b w:val="1"/>
          <w:bCs w:val="1"/>
          <w:i w:val="1"/>
          <w:iCs w:val="1"/>
          <w:sz w:val="32"/>
          <w:szCs w:val="32"/>
        </w:rPr>
        <w:t xml:space="preserve">Appendix </w:t>
      </w:r>
      <w:r w:rsidRPr="30F435BA" w:rsidR="00A448A7">
        <w:rPr>
          <w:rStyle w:val="Hyperlink"/>
          <w:rFonts w:ascii="Arial" w:hAnsi="Arial" w:cs="Arial"/>
          <w:b w:val="1"/>
          <w:bCs w:val="1"/>
          <w:i w:val="1"/>
          <w:iCs w:val="1"/>
          <w:sz w:val="32"/>
          <w:szCs w:val="32"/>
        </w:rPr>
        <w:t>2</w:t>
      </w:r>
      <w:r w:rsidRPr="30F435BA" w:rsidR="009E2E03">
        <w:rPr>
          <w:rStyle w:val="Hyperlink"/>
          <w:rFonts w:ascii="Arial" w:hAnsi="Arial" w:cs="Arial"/>
          <w:b w:val="1"/>
          <w:bCs w:val="1"/>
          <w:i w:val="1"/>
          <w:iCs w:val="1"/>
          <w:sz w:val="32"/>
          <w:szCs w:val="32"/>
        </w:rPr>
        <w:t xml:space="preserve"> – Task 4a</w:t>
      </w:r>
      <w:r>
        <w:fldChar w:fldCharType="end"/>
      </w:r>
    </w:p>
    <w:p w:rsidR="002832DB" w:rsidP="00DF77C0" w:rsidRDefault="002832DB" w14:paraId="07B73F38" w14:textId="77777777">
      <w:pPr>
        <w:rPr>
          <w:rFonts w:ascii="Arial" w:hAnsi="Arial" w:cs="Arial"/>
        </w:rPr>
      </w:pPr>
    </w:p>
    <w:p w:rsidRPr="00E14971" w:rsidR="002832DB" w:rsidP="002832DB" w:rsidRDefault="002832DB" w14:paraId="679D756B" w14:textId="6F893C5D">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rsidRPr="00E14971" w:rsidR="002832DB" w:rsidP="002832DB" w:rsidRDefault="002832DB" w14:paraId="1EAE777E" w14:textId="77777777">
      <w:pPr>
        <w:ind w:left="720"/>
        <w:rPr>
          <w:rFonts w:ascii="Arial" w:hAnsi="Arial" w:cs="Arial"/>
          <w:sz w:val="32"/>
          <w:szCs w:val="32"/>
        </w:rPr>
      </w:pPr>
    </w:p>
    <w:tbl>
      <w:tblPr>
        <w:tblW w:w="10632"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425"/>
        <w:gridCol w:w="1957"/>
        <w:gridCol w:w="1559"/>
        <w:gridCol w:w="1276"/>
        <w:gridCol w:w="1559"/>
        <w:gridCol w:w="1730"/>
        <w:gridCol w:w="2126"/>
      </w:tblGrid>
      <w:tr w:rsidRPr="00E14971" w:rsidR="002832DB" w:rsidTr="30F435BA" w14:paraId="39200C4F" w14:textId="77777777">
        <w:trPr>
          <w:trHeight w:val="417"/>
        </w:trPr>
        <w:tc>
          <w:tcPr>
            <w:tcW w:w="425" w:type="dxa"/>
            <w:tcMar/>
          </w:tcPr>
          <w:p w:rsidRPr="00E14971" w:rsidR="002832DB" w:rsidRDefault="002832DB" w14:paraId="262AECA6" w14:textId="77777777">
            <w:pPr>
              <w:jc w:val="center"/>
              <w:rPr>
                <w:rFonts w:ascii="Arial" w:hAnsi="Arial" w:cs="Arial"/>
                <w:b/>
                <w:sz w:val="32"/>
                <w:szCs w:val="32"/>
              </w:rPr>
            </w:pPr>
          </w:p>
        </w:tc>
        <w:tc>
          <w:tcPr>
            <w:tcW w:w="1957" w:type="dxa"/>
            <w:tcMar/>
          </w:tcPr>
          <w:p w:rsidRPr="00E14971" w:rsidR="002832DB" w:rsidRDefault="002832DB" w14:paraId="57C567E8" w14:textId="77777777">
            <w:pPr>
              <w:jc w:val="center"/>
              <w:rPr>
                <w:rFonts w:ascii="Arial" w:hAnsi="Arial" w:cs="Arial"/>
                <w:b/>
              </w:rPr>
            </w:pPr>
            <w:r w:rsidRPr="00E14971">
              <w:rPr>
                <w:rFonts w:ascii="Arial" w:hAnsi="Arial" w:cs="Arial"/>
                <w:b/>
              </w:rPr>
              <w:t>What could cause a risk?</w:t>
            </w:r>
          </w:p>
        </w:tc>
        <w:tc>
          <w:tcPr>
            <w:tcW w:w="1559" w:type="dxa"/>
            <w:tcMar/>
          </w:tcPr>
          <w:p w:rsidRPr="00E14971" w:rsidR="002832DB" w:rsidRDefault="002832DB" w14:paraId="4B3013AF" w14:textId="77777777">
            <w:pPr>
              <w:rPr>
                <w:rFonts w:ascii="Arial" w:hAnsi="Arial" w:cs="Arial"/>
                <w:b/>
              </w:rPr>
            </w:pPr>
            <w:r w:rsidRPr="00E14971">
              <w:rPr>
                <w:rFonts w:ascii="Arial" w:hAnsi="Arial" w:cs="Arial"/>
                <w:b/>
              </w:rPr>
              <w:t xml:space="preserve">What is the likelihood of the risk occurring? </w:t>
            </w:r>
          </w:p>
          <w:p w:rsidRPr="00E14971" w:rsidR="002832DB" w:rsidRDefault="002832DB" w14:paraId="0E7009B4" w14:textId="77777777">
            <w:pPr>
              <w:rPr>
                <w:rFonts w:ascii="Arial" w:hAnsi="Arial" w:cs="Arial"/>
                <w:b/>
              </w:rPr>
            </w:pPr>
            <w:r w:rsidRPr="00E14971">
              <w:rPr>
                <w:rFonts w:ascii="Arial" w:hAnsi="Arial" w:cs="Arial"/>
                <w:b/>
              </w:rPr>
              <w:t>(1 – 5)</w:t>
            </w:r>
          </w:p>
        </w:tc>
        <w:tc>
          <w:tcPr>
            <w:tcW w:w="1276" w:type="dxa"/>
            <w:tcMar/>
          </w:tcPr>
          <w:p w:rsidRPr="00E14971" w:rsidR="002832DB" w:rsidRDefault="002832DB" w14:paraId="7B30EBCB" w14:textId="77777777">
            <w:pPr>
              <w:rPr>
                <w:rFonts w:ascii="Arial" w:hAnsi="Arial" w:cs="Arial"/>
                <w:b/>
              </w:rPr>
            </w:pPr>
            <w:r w:rsidRPr="00E14971">
              <w:rPr>
                <w:rFonts w:ascii="Arial" w:hAnsi="Arial" w:cs="Arial"/>
                <w:b/>
              </w:rPr>
              <w:t xml:space="preserve">What is the impact of this risk? </w:t>
            </w:r>
          </w:p>
          <w:p w:rsidRPr="00E14971" w:rsidR="002832DB" w:rsidRDefault="002832DB" w14:paraId="1ED2CDCC" w14:textId="77777777">
            <w:pPr>
              <w:rPr>
                <w:rFonts w:ascii="Arial" w:hAnsi="Arial" w:cs="Arial"/>
                <w:b/>
              </w:rPr>
            </w:pPr>
            <w:r w:rsidRPr="00E14971">
              <w:rPr>
                <w:rFonts w:ascii="Arial" w:hAnsi="Arial" w:cs="Arial"/>
                <w:b/>
              </w:rPr>
              <w:t>(1 – 5)</w:t>
            </w:r>
          </w:p>
        </w:tc>
        <w:tc>
          <w:tcPr>
            <w:tcW w:w="1559" w:type="dxa"/>
            <w:tcMar/>
          </w:tcPr>
          <w:p w:rsidRPr="00E14971" w:rsidR="002832DB" w:rsidRDefault="002832DB" w14:paraId="182DD91D" w14:textId="77777777">
            <w:pPr>
              <w:rPr>
                <w:rFonts w:ascii="Arial" w:hAnsi="Arial" w:cs="Arial"/>
                <w:b/>
              </w:rPr>
            </w:pPr>
            <w:r w:rsidRPr="00E14971">
              <w:rPr>
                <w:rFonts w:ascii="Arial" w:hAnsi="Arial" w:cs="Arial"/>
                <w:b/>
              </w:rPr>
              <w:t>Risk Factor = Likelihood X Impact</w:t>
            </w:r>
          </w:p>
        </w:tc>
        <w:tc>
          <w:tcPr>
            <w:tcW w:w="1730" w:type="dxa"/>
            <w:tcMar/>
          </w:tcPr>
          <w:p w:rsidRPr="00E14971" w:rsidR="002832DB" w:rsidRDefault="002832DB" w14:paraId="31EEE462" w14:textId="77777777">
            <w:pPr>
              <w:rPr>
                <w:rFonts w:ascii="Arial" w:hAnsi="Arial" w:cs="Arial"/>
                <w:b/>
              </w:rPr>
            </w:pPr>
            <w:r w:rsidRPr="00E14971">
              <w:rPr>
                <w:rFonts w:ascii="Arial" w:hAnsi="Arial" w:cs="Arial"/>
                <w:b/>
              </w:rPr>
              <w:t>What can you do to reduce this risk from happening?</w:t>
            </w:r>
          </w:p>
        </w:tc>
        <w:tc>
          <w:tcPr>
            <w:tcW w:w="2126" w:type="dxa"/>
            <w:tcMar/>
          </w:tcPr>
          <w:p w:rsidRPr="00E14971" w:rsidR="002832DB" w:rsidRDefault="002832DB" w14:paraId="34BC5BF1" w14:textId="77777777">
            <w:pPr>
              <w:rPr>
                <w:rFonts w:ascii="Arial" w:hAnsi="Arial" w:cs="Arial"/>
                <w:b/>
              </w:rPr>
            </w:pPr>
            <w:r w:rsidRPr="00E14971">
              <w:rPr>
                <w:rFonts w:ascii="Arial" w:hAnsi="Arial" w:cs="Arial"/>
                <w:b/>
              </w:rPr>
              <w:t>If it happens – what can you do to minimise the impact?</w:t>
            </w:r>
          </w:p>
        </w:tc>
      </w:tr>
      <w:tr w:rsidRPr="00255D15" w:rsidR="002832DB" w:rsidTr="30F435BA" w14:paraId="09EE9BCE" w14:textId="77777777">
        <w:tc>
          <w:tcPr>
            <w:tcW w:w="425" w:type="dxa"/>
            <w:tcMar/>
          </w:tcPr>
          <w:p w:rsidRPr="009963AB" w:rsidR="002832DB" w:rsidRDefault="002832DB" w14:paraId="1D8511C9" w14:textId="77777777">
            <w:pPr>
              <w:jc w:val="center"/>
              <w:rPr>
                <w:rFonts w:ascii="Arial" w:hAnsi="Arial" w:cs="Arial"/>
                <w:b/>
                <w:sz w:val="28"/>
                <w:szCs w:val="28"/>
              </w:rPr>
            </w:pPr>
            <w:r>
              <w:rPr>
                <w:rFonts w:ascii="Arial" w:hAnsi="Arial" w:cs="Arial"/>
                <w:b/>
                <w:sz w:val="28"/>
                <w:szCs w:val="28"/>
              </w:rPr>
              <w:t>1</w:t>
            </w:r>
          </w:p>
        </w:tc>
        <w:tc>
          <w:tcPr>
            <w:tcW w:w="1957" w:type="dxa"/>
            <w:tcMar/>
          </w:tcPr>
          <w:p w:rsidRPr="00976C57" w:rsidR="002832DB" w:rsidP="30F435BA" w:rsidRDefault="00D50925" w14:paraId="71C43B92" w14:textId="3449A5D9">
            <w:pPr>
              <w:spacing w:after="0" w:afterAutospacing="off" w:line="360" w:lineRule="auto"/>
              <w:rPr>
                <w:rFonts w:ascii="Arial" w:hAnsi="Arial" w:cs="Arial"/>
              </w:rPr>
            </w:pPr>
            <w:r w:rsidRPr="30F435BA" w:rsidR="5A1FDC35">
              <w:rPr>
                <w:rFonts w:ascii="Arial" w:hAnsi="Arial" w:cs="Arial"/>
              </w:rPr>
              <w:t>Outsourced delivery failure</w:t>
            </w:r>
            <w:r w:rsidRPr="30F435BA" w:rsidR="36A40069">
              <w:rPr>
                <w:rFonts w:ascii="Arial" w:hAnsi="Arial" w:cs="Arial"/>
              </w:rPr>
              <w:t xml:space="preserve"> can </w:t>
            </w:r>
            <w:r w:rsidRPr="30F435BA" w:rsidR="5887C96D">
              <w:rPr>
                <w:rFonts w:ascii="Arial" w:hAnsi="Arial" w:cs="Arial"/>
              </w:rPr>
              <w:t xml:space="preserve">cause Delays, errors, or poor service from </w:t>
            </w:r>
            <w:r w:rsidRPr="30F435BA" w:rsidR="5887C96D">
              <w:rPr>
                <w:rFonts w:ascii="Arial" w:hAnsi="Arial" w:cs="Arial"/>
              </w:rPr>
              <w:t>third</w:t>
            </w:r>
            <w:r w:rsidRPr="30F435BA" w:rsidR="5887C96D">
              <w:rPr>
                <w:rFonts w:ascii="Arial" w:hAnsi="Arial" w:cs="Arial"/>
              </w:rPr>
              <w:t>party</w:t>
            </w:r>
            <w:r w:rsidRPr="30F435BA" w:rsidR="5887C96D">
              <w:rPr>
                <w:rFonts w:ascii="Arial" w:hAnsi="Arial" w:cs="Arial"/>
              </w:rPr>
              <w:t xml:space="preserve"> couriers affecting customer satisfaction.</w:t>
            </w:r>
          </w:p>
        </w:tc>
        <w:tc>
          <w:tcPr>
            <w:tcW w:w="1559" w:type="dxa"/>
            <w:tcMar/>
          </w:tcPr>
          <w:p w:rsidRPr="00E14971" w:rsidR="002832DB" w:rsidP="007D0502" w:rsidRDefault="00B50583" w14:paraId="102E387E" w14:textId="19F9383B">
            <w:pPr>
              <w:jc w:val="center"/>
              <w:rPr>
                <w:rFonts w:ascii="Arial" w:hAnsi="Arial" w:cs="Arial"/>
              </w:rPr>
            </w:pPr>
            <w:r>
              <w:rPr>
                <w:rFonts w:ascii="Arial" w:hAnsi="Arial" w:cs="Arial"/>
              </w:rPr>
              <w:t>3</w:t>
            </w:r>
          </w:p>
        </w:tc>
        <w:tc>
          <w:tcPr>
            <w:tcW w:w="1276" w:type="dxa"/>
            <w:tcMar/>
          </w:tcPr>
          <w:p w:rsidRPr="00E14971" w:rsidR="002832DB" w:rsidP="007D0502" w:rsidRDefault="00B50583" w14:paraId="5839F557" w14:textId="4FB793FD">
            <w:pPr>
              <w:jc w:val="center"/>
              <w:rPr>
                <w:rFonts w:ascii="Arial" w:hAnsi="Arial" w:cs="Arial"/>
              </w:rPr>
            </w:pPr>
            <w:r>
              <w:rPr>
                <w:rFonts w:ascii="Arial" w:hAnsi="Arial" w:cs="Arial"/>
              </w:rPr>
              <w:t>5</w:t>
            </w:r>
          </w:p>
        </w:tc>
        <w:tc>
          <w:tcPr>
            <w:tcW w:w="1559" w:type="dxa"/>
            <w:tcMar/>
          </w:tcPr>
          <w:p w:rsidRPr="00E14971" w:rsidR="002832DB" w:rsidP="007D0502" w:rsidRDefault="00B50583" w14:paraId="4285F3F4" w14:textId="29967290">
            <w:pPr>
              <w:jc w:val="center"/>
              <w:rPr>
                <w:rFonts w:ascii="Arial" w:hAnsi="Arial" w:cs="Arial"/>
              </w:rPr>
            </w:pPr>
            <w:r>
              <w:rPr>
                <w:rFonts w:ascii="Arial" w:hAnsi="Arial" w:cs="Arial"/>
              </w:rPr>
              <w:t>15</w:t>
            </w:r>
          </w:p>
        </w:tc>
        <w:tc>
          <w:tcPr>
            <w:tcW w:w="1730" w:type="dxa"/>
            <w:tcMar/>
          </w:tcPr>
          <w:p w:rsidRPr="00E14971" w:rsidR="002832DB" w:rsidP="30F435BA" w:rsidRDefault="009C4A8D" w14:paraId="27ECC051" w14:textId="0FB22DC2">
            <w:pPr>
              <w:spacing w:after="0" w:afterAutospacing="off" w:line="360" w:lineRule="auto"/>
              <w:rPr>
                <w:rFonts w:ascii="Arial" w:hAnsi="Arial" w:cs="Arial"/>
              </w:rPr>
            </w:pPr>
            <w:r w:rsidRPr="30F435BA" w:rsidR="1978B224">
              <w:rPr>
                <w:rFonts w:ascii="Arial" w:hAnsi="Arial" w:cs="Arial"/>
              </w:rPr>
              <w:t xml:space="preserve">Use reputable courier partners, set </w:t>
            </w:r>
            <w:r w:rsidRPr="30F435BA" w:rsidR="1978B224">
              <w:rPr>
                <w:rFonts w:ascii="Arial" w:hAnsi="Arial" w:cs="Arial"/>
              </w:rPr>
              <w:t>service</w:t>
            </w:r>
            <w:r w:rsidRPr="30F435BA" w:rsidR="1978B224">
              <w:rPr>
                <w:rFonts w:ascii="Arial" w:hAnsi="Arial" w:cs="Arial"/>
              </w:rPr>
              <w:t>level</w:t>
            </w:r>
            <w:r w:rsidRPr="30F435BA" w:rsidR="1978B224">
              <w:rPr>
                <w:rFonts w:ascii="Arial" w:hAnsi="Arial" w:cs="Arial"/>
              </w:rPr>
              <w:t xml:space="preserve"> agreements, </w:t>
            </w:r>
            <w:r w:rsidRPr="30F435BA" w:rsidR="1978B224">
              <w:rPr>
                <w:rFonts w:ascii="Arial" w:hAnsi="Arial" w:cs="Arial"/>
              </w:rPr>
              <w:t>monitor</w:t>
            </w:r>
            <w:r w:rsidRPr="30F435BA" w:rsidR="1978B224">
              <w:rPr>
                <w:rFonts w:ascii="Arial" w:hAnsi="Arial" w:cs="Arial"/>
              </w:rPr>
              <w:t xml:space="preserve"> performance.</w:t>
            </w:r>
          </w:p>
        </w:tc>
        <w:tc>
          <w:tcPr>
            <w:tcW w:w="2126" w:type="dxa"/>
            <w:tcMar/>
          </w:tcPr>
          <w:p w:rsidRPr="009713F2" w:rsidR="002832DB" w:rsidP="30F435BA" w:rsidRDefault="009713F2" w14:paraId="409AB3C0" w14:textId="018D779E">
            <w:pPr>
              <w:spacing w:after="0" w:afterAutospacing="off" w:line="360" w:lineRule="auto"/>
              <w:rPr>
                <w:rFonts w:ascii="Arial" w:hAnsi="Arial" w:cs="Arial"/>
              </w:rPr>
            </w:pPr>
            <w:r w:rsidRPr="30F435BA" w:rsidR="1107DFEA">
              <w:rPr>
                <w:rFonts w:ascii="Arial" w:hAnsi="Arial" w:cs="Arial"/>
              </w:rPr>
              <w:t>Offer refunds or replacements quickly, switch to backup couriers.</w:t>
            </w:r>
          </w:p>
        </w:tc>
      </w:tr>
      <w:tr w:rsidRPr="00255D15" w:rsidR="002832DB" w:rsidTr="30F435BA" w14:paraId="40453EF9" w14:textId="77777777">
        <w:tc>
          <w:tcPr>
            <w:tcW w:w="425" w:type="dxa"/>
            <w:tcMar/>
          </w:tcPr>
          <w:p w:rsidR="002832DB" w:rsidRDefault="002832DB" w14:paraId="21DBD327" w14:textId="77777777">
            <w:pPr>
              <w:jc w:val="center"/>
              <w:rPr>
                <w:rFonts w:ascii="Arial" w:hAnsi="Arial" w:cs="Arial"/>
                <w:b/>
                <w:sz w:val="28"/>
                <w:szCs w:val="28"/>
              </w:rPr>
            </w:pPr>
            <w:r>
              <w:rPr>
                <w:rFonts w:ascii="Arial" w:hAnsi="Arial" w:cs="Arial"/>
                <w:b/>
                <w:sz w:val="28"/>
                <w:szCs w:val="28"/>
              </w:rPr>
              <w:t>2</w:t>
            </w:r>
          </w:p>
        </w:tc>
        <w:tc>
          <w:tcPr>
            <w:tcW w:w="1957" w:type="dxa"/>
            <w:tcMar/>
          </w:tcPr>
          <w:p w:rsidRPr="00E14971" w:rsidR="002832DB" w:rsidP="30F435BA" w:rsidRDefault="00903676" w14:paraId="0184575B" w14:textId="2C03E7D5">
            <w:pPr>
              <w:spacing w:after="0" w:afterAutospacing="off" w:line="360" w:lineRule="auto"/>
              <w:jc w:val="left"/>
              <w:rPr>
                <w:rFonts w:ascii="Arial" w:hAnsi="Arial" w:cs="Arial"/>
              </w:rPr>
            </w:pPr>
            <w:r w:rsidRPr="30F435BA" w:rsidR="0A33E88D">
              <w:rPr>
                <w:rFonts w:ascii="Arial" w:hAnsi="Arial" w:cs="Arial"/>
              </w:rPr>
              <w:t>Website development delays can</w:t>
            </w:r>
            <w:r w:rsidRPr="30F435BA" w:rsidR="7C0CB6B2">
              <w:rPr>
                <w:rFonts w:ascii="Arial" w:hAnsi="Arial" w:cs="Arial"/>
              </w:rPr>
              <w:t xml:space="preserve"> </w:t>
            </w:r>
            <w:r w:rsidRPr="30F435BA" w:rsidR="0A33E88D">
              <w:rPr>
                <w:rFonts w:ascii="Arial" w:hAnsi="Arial" w:cs="Arial"/>
              </w:rPr>
              <w:t xml:space="preserve">cause </w:t>
            </w:r>
            <w:r w:rsidRPr="30F435BA" w:rsidR="7244DB76">
              <w:rPr>
                <w:rFonts w:ascii="Arial" w:hAnsi="Arial" w:cs="Arial"/>
              </w:rPr>
              <w:t>technical</w:t>
            </w:r>
            <w:r w:rsidRPr="30F435BA" w:rsidR="0A33E88D">
              <w:rPr>
                <w:rFonts w:ascii="Arial" w:hAnsi="Arial" w:cs="Arial"/>
              </w:rPr>
              <w:t xml:space="preserve"> issues or slow implementation affecting launch timelines.</w:t>
            </w:r>
          </w:p>
        </w:tc>
        <w:tc>
          <w:tcPr>
            <w:tcW w:w="1559" w:type="dxa"/>
            <w:tcMar/>
          </w:tcPr>
          <w:p w:rsidRPr="00E14971" w:rsidR="002832DB" w:rsidP="30F435BA" w:rsidRDefault="00C100B6" w14:paraId="4D17EBD7" w14:textId="0871BF15">
            <w:pPr>
              <w:spacing w:after="0" w:afterAutospacing="off" w:line="360" w:lineRule="auto"/>
              <w:jc w:val="left"/>
              <w:rPr>
                <w:rFonts w:ascii="Arial" w:hAnsi="Arial" w:cs="Arial"/>
              </w:rPr>
            </w:pPr>
            <w:r w:rsidRPr="30F435BA" w:rsidR="07FD9AF6">
              <w:rPr>
                <w:rFonts w:ascii="Arial" w:hAnsi="Arial" w:cs="Arial"/>
              </w:rPr>
              <w:t>2</w:t>
            </w:r>
          </w:p>
        </w:tc>
        <w:tc>
          <w:tcPr>
            <w:tcW w:w="1276" w:type="dxa"/>
            <w:tcMar/>
          </w:tcPr>
          <w:p w:rsidRPr="00E14971" w:rsidR="002832DB" w:rsidP="30F435BA" w:rsidRDefault="00C100B6" w14:paraId="29BF7046" w14:textId="652FB6EE">
            <w:pPr>
              <w:spacing w:after="0" w:afterAutospacing="off" w:line="360" w:lineRule="auto"/>
              <w:jc w:val="left"/>
              <w:rPr>
                <w:rFonts w:ascii="Arial" w:hAnsi="Arial" w:cs="Arial"/>
              </w:rPr>
            </w:pPr>
            <w:r w:rsidRPr="30F435BA" w:rsidR="07FD9AF6">
              <w:rPr>
                <w:rFonts w:ascii="Arial" w:hAnsi="Arial" w:cs="Arial"/>
              </w:rPr>
              <w:t>4</w:t>
            </w:r>
          </w:p>
        </w:tc>
        <w:tc>
          <w:tcPr>
            <w:tcW w:w="1559" w:type="dxa"/>
            <w:tcMar/>
          </w:tcPr>
          <w:p w:rsidRPr="00E14971" w:rsidR="002832DB" w:rsidP="30F435BA" w:rsidRDefault="00C100B6" w14:paraId="3042F237" w14:textId="260FEB0B">
            <w:pPr>
              <w:spacing w:after="0" w:afterAutospacing="off" w:line="360" w:lineRule="auto"/>
              <w:jc w:val="left"/>
              <w:rPr>
                <w:rFonts w:ascii="Arial" w:hAnsi="Arial" w:cs="Arial"/>
              </w:rPr>
            </w:pPr>
            <w:r w:rsidRPr="30F435BA" w:rsidR="07FD9AF6">
              <w:rPr>
                <w:rFonts w:ascii="Arial" w:hAnsi="Arial" w:cs="Arial"/>
              </w:rPr>
              <w:t>8</w:t>
            </w:r>
          </w:p>
        </w:tc>
        <w:tc>
          <w:tcPr>
            <w:tcW w:w="1730" w:type="dxa"/>
            <w:tcMar/>
          </w:tcPr>
          <w:p w:rsidRPr="0063380A" w:rsidR="002832DB" w:rsidP="30F435BA" w:rsidRDefault="0063380A" w14:paraId="1352F815" w14:textId="4D0EFCAF">
            <w:pPr>
              <w:spacing w:after="0" w:afterAutospacing="off" w:line="360" w:lineRule="auto"/>
              <w:jc w:val="left"/>
              <w:rPr>
                <w:rFonts w:ascii="Arial" w:hAnsi="Arial" w:cs="Arial"/>
              </w:rPr>
            </w:pPr>
            <w:r w:rsidRPr="30F435BA" w:rsidR="542641E8">
              <w:rPr>
                <w:rFonts w:ascii="Arial" w:hAnsi="Arial" w:cs="Arial"/>
              </w:rPr>
              <w:t>Choose experienced developers, set clear deadlines, test in phases.</w:t>
            </w:r>
          </w:p>
        </w:tc>
        <w:tc>
          <w:tcPr>
            <w:tcW w:w="2126" w:type="dxa"/>
            <w:tcMar/>
          </w:tcPr>
          <w:p w:rsidRPr="00F143A0" w:rsidR="002832DB" w:rsidP="30F435BA" w:rsidRDefault="00F143A0" w14:paraId="7103F7C5" w14:textId="05857123">
            <w:pPr>
              <w:spacing w:after="0" w:afterAutospacing="off" w:line="360" w:lineRule="auto"/>
              <w:jc w:val="left"/>
              <w:rPr>
                <w:rFonts w:ascii="Arial" w:hAnsi="Arial" w:cs="Arial"/>
              </w:rPr>
            </w:pPr>
            <w:r w:rsidRPr="30F435BA" w:rsidR="40B06751">
              <w:rPr>
                <w:rFonts w:ascii="Arial" w:hAnsi="Arial" w:cs="Arial"/>
              </w:rPr>
              <w:t>To</w:t>
            </w:r>
            <w:r w:rsidRPr="30F435BA" w:rsidR="40B06751">
              <w:rPr>
                <w:rFonts w:ascii="Arial" w:hAnsi="Arial" w:cs="Arial"/>
              </w:rPr>
              <w:t xml:space="preserve"> </w:t>
            </w:r>
            <w:r w:rsidRPr="30F435BA" w:rsidR="40B06751">
              <w:rPr>
                <w:rFonts w:ascii="Arial" w:hAnsi="Arial" w:cs="Arial"/>
              </w:rPr>
              <w:t>l</w:t>
            </w:r>
            <w:r w:rsidRPr="30F435BA" w:rsidR="40B06751">
              <w:rPr>
                <w:rFonts w:ascii="Arial" w:hAnsi="Arial" w:cs="Arial"/>
              </w:rPr>
              <w:t xml:space="preserve">aunch a temporary simplified ordering page to </w:t>
            </w:r>
            <w:r w:rsidRPr="30F435BA" w:rsidR="40B06751">
              <w:rPr>
                <w:rFonts w:ascii="Arial" w:hAnsi="Arial" w:cs="Arial"/>
              </w:rPr>
              <w:t>maintain</w:t>
            </w:r>
            <w:r w:rsidRPr="30F435BA" w:rsidR="40B06751">
              <w:rPr>
                <w:rFonts w:ascii="Arial" w:hAnsi="Arial" w:cs="Arial"/>
              </w:rPr>
              <w:t xml:space="preserve"> online sales.</w:t>
            </w:r>
          </w:p>
        </w:tc>
      </w:tr>
      <w:tr w:rsidRPr="00255D15" w:rsidR="002832DB" w:rsidTr="30F435BA" w14:paraId="2515E35E" w14:textId="77777777">
        <w:tc>
          <w:tcPr>
            <w:tcW w:w="425" w:type="dxa"/>
            <w:tcMar/>
          </w:tcPr>
          <w:p w:rsidR="002832DB" w:rsidRDefault="002832DB" w14:paraId="3B8D9A6B" w14:textId="77777777">
            <w:pPr>
              <w:jc w:val="center"/>
              <w:rPr>
                <w:rFonts w:ascii="Arial" w:hAnsi="Arial" w:cs="Arial"/>
                <w:b/>
                <w:sz w:val="28"/>
                <w:szCs w:val="28"/>
              </w:rPr>
            </w:pPr>
            <w:r>
              <w:rPr>
                <w:rFonts w:ascii="Arial" w:hAnsi="Arial" w:cs="Arial"/>
                <w:b/>
                <w:sz w:val="28"/>
                <w:szCs w:val="28"/>
              </w:rPr>
              <w:t>3</w:t>
            </w:r>
          </w:p>
        </w:tc>
        <w:tc>
          <w:tcPr>
            <w:tcW w:w="1957" w:type="dxa"/>
            <w:tcMar/>
          </w:tcPr>
          <w:p w:rsidRPr="00E14971" w:rsidR="002832DB" w:rsidP="30F435BA" w:rsidRDefault="00B27CA3" w14:paraId="6F9F4C78" w14:textId="2CE1A32F">
            <w:pPr>
              <w:spacing w:after="0" w:afterAutospacing="off" w:line="360" w:lineRule="auto"/>
              <w:jc w:val="left"/>
              <w:rPr>
                <w:rFonts w:ascii="Arial" w:hAnsi="Arial" w:cs="Arial"/>
              </w:rPr>
            </w:pPr>
            <w:r w:rsidRPr="30F435BA" w:rsidR="549BE2D3">
              <w:rPr>
                <w:rFonts w:ascii="Arial" w:hAnsi="Arial" w:cs="Arial"/>
              </w:rPr>
              <w:t xml:space="preserve">Low </w:t>
            </w:r>
            <w:r w:rsidRPr="30F435BA" w:rsidR="549BE2D3">
              <w:rPr>
                <w:rFonts w:ascii="Arial" w:hAnsi="Arial" w:cs="Arial"/>
              </w:rPr>
              <w:t>initial</w:t>
            </w:r>
            <w:r w:rsidRPr="30F435BA" w:rsidR="549BE2D3">
              <w:rPr>
                <w:rFonts w:ascii="Arial" w:hAnsi="Arial" w:cs="Arial"/>
              </w:rPr>
              <w:t xml:space="preserve"> online sales conversion can </w:t>
            </w:r>
            <w:r w:rsidRPr="30F435BA" w:rsidR="13313474">
              <w:rPr>
                <w:rFonts w:ascii="Arial" w:hAnsi="Arial" w:cs="Arial"/>
              </w:rPr>
              <w:t>cause</w:t>
            </w:r>
            <w:r w:rsidRPr="30F435BA" w:rsidR="549BE2D3">
              <w:rPr>
                <w:rFonts w:ascii="Arial" w:hAnsi="Arial" w:cs="Arial"/>
              </w:rPr>
              <w:t xml:space="preserve"> </w:t>
            </w:r>
            <w:r w:rsidRPr="30F435BA" w:rsidR="549BE2D3">
              <w:rPr>
                <w:rFonts w:ascii="Arial" w:hAnsi="Arial" w:cs="Arial"/>
              </w:rPr>
              <w:t>Price</w:t>
            </w:r>
            <w:r w:rsidRPr="30F435BA" w:rsidR="549BE2D3">
              <w:rPr>
                <w:rFonts w:ascii="Arial" w:hAnsi="Arial" w:cs="Arial"/>
              </w:rPr>
              <w:t>sensitive</w:t>
            </w:r>
            <w:r w:rsidRPr="30F435BA" w:rsidR="549BE2D3">
              <w:rPr>
                <w:rFonts w:ascii="Arial" w:hAnsi="Arial" w:cs="Arial"/>
              </w:rPr>
              <w:t xml:space="preserve"> customers may not </w:t>
            </w:r>
            <w:r w:rsidRPr="30F435BA" w:rsidR="549BE2D3">
              <w:rPr>
                <w:rFonts w:ascii="Arial" w:hAnsi="Arial" w:cs="Arial"/>
              </w:rPr>
              <w:t>immediately</w:t>
            </w:r>
            <w:r w:rsidRPr="30F435BA" w:rsidR="549BE2D3">
              <w:rPr>
                <w:rFonts w:ascii="Arial" w:hAnsi="Arial" w:cs="Arial"/>
              </w:rPr>
              <w:t xml:space="preserve"> shift to online </w:t>
            </w:r>
          </w:p>
        </w:tc>
        <w:tc>
          <w:tcPr>
            <w:tcW w:w="1559" w:type="dxa"/>
            <w:tcMar/>
          </w:tcPr>
          <w:p w:rsidRPr="00E14971" w:rsidR="002832DB" w:rsidP="30F435BA" w:rsidRDefault="00B46D7B" w14:paraId="4D4591E0" w14:textId="52BA941D">
            <w:pPr>
              <w:spacing w:after="0" w:afterAutospacing="off" w:line="360" w:lineRule="auto"/>
              <w:jc w:val="left"/>
              <w:rPr>
                <w:rFonts w:ascii="Arial" w:hAnsi="Arial" w:cs="Arial"/>
              </w:rPr>
            </w:pPr>
            <w:r w:rsidRPr="30F435BA" w:rsidR="6F5A91A4">
              <w:rPr>
                <w:rFonts w:ascii="Arial" w:hAnsi="Arial" w:cs="Arial"/>
              </w:rPr>
              <w:t>3</w:t>
            </w:r>
          </w:p>
        </w:tc>
        <w:tc>
          <w:tcPr>
            <w:tcW w:w="1276" w:type="dxa"/>
            <w:tcMar/>
          </w:tcPr>
          <w:p w:rsidRPr="00E14971" w:rsidR="002832DB" w:rsidP="30F435BA" w:rsidRDefault="00D534AC" w14:paraId="00FA2901" w14:textId="67094EFB">
            <w:pPr>
              <w:spacing w:after="0" w:afterAutospacing="off" w:line="360" w:lineRule="auto"/>
              <w:jc w:val="left"/>
              <w:rPr>
                <w:rFonts w:ascii="Arial" w:hAnsi="Arial" w:cs="Arial"/>
              </w:rPr>
            </w:pPr>
            <w:r w:rsidRPr="30F435BA" w:rsidR="50BC836C">
              <w:rPr>
                <w:rFonts w:ascii="Arial" w:hAnsi="Arial" w:cs="Arial"/>
              </w:rPr>
              <w:t>4</w:t>
            </w:r>
          </w:p>
        </w:tc>
        <w:tc>
          <w:tcPr>
            <w:tcW w:w="1559" w:type="dxa"/>
            <w:tcMar/>
          </w:tcPr>
          <w:p w:rsidRPr="00E14971" w:rsidR="002832DB" w:rsidP="30F435BA" w:rsidRDefault="00D534AC" w14:paraId="1803AAB0" w14:textId="76749159">
            <w:pPr>
              <w:spacing w:after="0" w:afterAutospacing="off" w:line="360" w:lineRule="auto"/>
              <w:jc w:val="left"/>
              <w:rPr>
                <w:rFonts w:ascii="Arial" w:hAnsi="Arial" w:cs="Arial"/>
              </w:rPr>
            </w:pPr>
            <w:r w:rsidRPr="30F435BA" w:rsidR="50BC836C">
              <w:rPr>
                <w:rFonts w:ascii="Arial" w:hAnsi="Arial" w:cs="Arial"/>
              </w:rPr>
              <w:t>12</w:t>
            </w:r>
          </w:p>
        </w:tc>
        <w:tc>
          <w:tcPr>
            <w:tcW w:w="1730" w:type="dxa"/>
            <w:tcMar/>
          </w:tcPr>
          <w:p w:rsidRPr="00EC5A5A" w:rsidR="002832DB" w:rsidP="30F435BA" w:rsidRDefault="000F60EC" w14:paraId="5FB7D291" w14:textId="5C84B5C9">
            <w:pPr>
              <w:spacing w:after="0" w:afterAutospacing="off" w:line="360" w:lineRule="auto"/>
              <w:jc w:val="left"/>
              <w:rPr>
                <w:rFonts w:ascii="Arial" w:hAnsi="Arial" w:cs="Arial"/>
              </w:rPr>
            </w:pPr>
            <w:r w:rsidRPr="30F435BA" w:rsidR="2E07CD7D">
              <w:rPr>
                <w:rFonts w:ascii="Arial" w:hAnsi="Arial" w:cs="Arial"/>
              </w:rPr>
              <w:t>To improve SEO, run introductory promotions, optimise product descriptions.</w:t>
            </w:r>
          </w:p>
        </w:tc>
        <w:tc>
          <w:tcPr>
            <w:tcW w:w="2126" w:type="dxa"/>
            <w:tcMar/>
          </w:tcPr>
          <w:p w:rsidRPr="00450F69" w:rsidR="002832DB" w:rsidP="30F435BA" w:rsidRDefault="00450F69" w14:paraId="2A15E599" w14:textId="62EF1FA9">
            <w:pPr>
              <w:spacing w:after="0" w:afterAutospacing="off" w:line="360" w:lineRule="auto"/>
              <w:jc w:val="left"/>
              <w:rPr>
                <w:rFonts w:ascii="Arial" w:hAnsi="Arial" w:cs="Arial"/>
              </w:rPr>
            </w:pPr>
            <w:r w:rsidRPr="30F435BA" w:rsidR="53BD5283">
              <w:rPr>
                <w:rFonts w:ascii="Arial" w:hAnsi="Arial" w:cs="Arial"/>
              </w:rPr>
              <w:t>Adjusting price, increase marketing, and analyse customer behaviour data.</w:t>
            </w:r>
          </w:p>
        </w:tc>
      </w:tr>
      <w:tr w:rsidRPr="00255D15" w:rsidR="00BA3BF6" w:rsidTr="30F435BA" w14:paraId="150BFD4B" w14:textId="77777777">
        <w:tc>
          <w:tcPr>
            <w:tcW w:w="425" w:type="dxa"/>
            <w:tcMar/>
          </w:tcPr>
          <w:p w:rsidR="00BA3BF6" w:rsidP="30F435BA" w:rsidRDefault="00BA3BF6" w14:paraId="1CDD659D" w14:textId="0800E39E">
            <w:pPr>
              <w:spacing w:after="0" w:afterAutospacing="off" w:line="360" w:lineRule="auto"/>
              <w:jc w:val="left"/>
              <w:rPr>
                <w:rFonts w:ascii="Arial" w:hAnsi="Arial" w:cs="Arial"/>
                <w:b w:val="1"/>
                <w:bCs w:val="1"/>
                <w:sz w:val="24"/>
                <w:szCs w:val="24"/>
              </w:rPr>
            </w:pPr>
            <w:r w:rsidRPr="30F435BA" w:rsidR="1BFFC007">
              <w:rPr>
                <w:rFonts w:ascii="Arial" w:hAnsi="Arial" w:cs="Arial"/>
                <w:b w:val="1"/>
                <w:bCs w:val="1"/>
                <w:sz w:val="24"/>
                <w:szCs w:val="24"/>
              </w:rPr>
              <w:t>4</w:t>
            </w:r>
          </w:p>
        </w:tc>
        <w:tc>
          <w:tcPr>
            <w:tcW w:w="1957" w:type="dxa"/>
            <w:tcMar/>
          </w:tcPr>
          <w:p w:rsidRPr="00E14971" w:rsidR="00BA3BF6" w:rsidP="30F435BA" w:rsidRDefault="00474869" w14:paraId="748FEE0E" w14:textId="7D3DCA2B">
            <w:pPr>
              <w:spacing w:after="0" w:afterAutospacing="off" w:line="360" w:lineRule="auto"/>
              <w:jc w:val="left"/>
              <w:rPr>
                <w:rFonts w:ascii="Arial" w:hAnsi="Arial" w:cs="Arial"/>
                <w:sz w:val="24"/>
                <w:szCs w:val="24"/>
              </w:rPr>
            </w:pPr>
            <w:r w:rsidRPr="30F435BA" w:rsidR="0E2A42B8">
              <w:rPr>
                <w:rFonts w:ascii="Arial" w:hAnsi="Arial" w:cs="Arial"/>
                <w:sz w:val="24"/>
                <w:szCs w:val="24"/>
              </w:rPr>
              <w:t>Increased operational costs SEO, website upgrades, and delivery fees may temporarily raise expenses.</w:t>
            </w:r>
          </w:p>
        </w:tc>
        <w:tc>
          <w:tcPr>
            <w:tcW w:w="1559" w:type="dxa"/>
            <w:tcMar/>
          </w:tcPr>
          <w:p w:rsidRPr="00E14971" w:rsidR="00BA3BF6" w:rsidP="30F435BA" w:rsidRDefault="00BA75A8" w14:paraId="50AC8DDD" w14:textId="7C1BDF6E">
            <w:pPr>
              <w:spacing w:after="0" w:afterAutospacing="off" w:line="360" w:lineRule="auto"/>
              <w:jc w:val="left"/>
              <w:rPr>
                <w:rFonts w:ascii="Arial" w:hAnsi="Arial" w:cs="Arial"/>
                <w:sz w:val="24"/>
                <w:szCs w:val="24"/>
              </w:rPr>
            </w:pPr>
            <w:r w:rsidRPr="30F435BA" w:rsidR="7E9FFE6D">
              <w:rPr>
                <w:rFonts w:ascii="Arial" w:hAnsi="Arial" w:cs="Arial"/>
                <w:sz w:val="24"/>
                <w:szCs w:val="24"/>
              </w:rPr>
              <w:t>2</w:t>
            </w:r>
          </w:p>
        </w:tc>
        <w:tc>
          <w:tcPr>
            <w:tcW w:w="1276" w:type="dxa"/>
            <w:tcMar/>
          </w:tcPr>
          <w:p w:rsidRPr="00E14971" w:rsidR="00BA3BF6" w:rsidP="30F435BA" w:rsidRDefault="00BA75A8" w14:paraId="06CB3E04" w14:textId="545787DB">
            <w:pPr>
              <w:spacing w:after="0" w:afterAutospacing="off" w:line="360" w:lineRule="auto"/>
              <w:jc w:val="left"/>
              <w:rPr>
                <w:rFonts w:ascii="Arial" w:hAnsi="Arial" w:cs="Arial"/>
                <w:sz w:val="24"/>
                <w:szCs w:val="24"/>
              </w:rPr>
            </w:pPr>
            <w:r w:rsidRPr="30F435BA" w:rsidR="7E9FFE6D">
              <w:rPr>
                <w:rFonts w:ascii="Arial" w:hAnsi="Arial" w:cs="Arial"/>
                <w:sz w:val="24"/>
                <w:szCs w:val="24"/>
              </w:rPr>
              <w:t>3</w:t>
            </w:r>
          </w:p>
        </w:tc>
        <w:tc>
          <w:tcPr>
            <w:tcW w:w="1559" w:type="dxa"/>
            <w:tcMar/>
          </w:tcPr>
          <w:p w:rsidRPr="00E14971" w:rsidR="00BA3BF6" w:rsidP="30F435BA" w:rsidRDefault="00BA75A8" w14:paraId="3E16D40E" w14:textId="3D03B101">
            <w:pPr>
              <w:spacing w:after="0" w:afterAutospacing="off" w:line="360" w:lineRule="auto"/>
              <w:jc w:val="left"/>
              <w:rPr>
                <w:rFonts w:ascii="Arial" w:hAnsi="Arial" w:cs="Arial"/>
                <w:sz w:val="24"/>
                <w:szCs w:val="24"/>
              </w:rPr>
            </w:pPr>
            <w:r w:rsidRPr="30F435BA" w:rsidR="7E9FFE6D">
              <w:rPr>
                <w:rFonts w:ascii="Arial" w:hAnsi="Arial" w:cs="Arial"/>
                <w:sz w:val="24"/>
                <w:szCs w:val="24"/>
              </w:rPr>
              <w:t>6</w:t>
            </w:r>
          </w:p>
        </w:tc>
        <w:tc>
          <w:tcPr>
            <w:tcW w:w="1730" w:type="dxa"/>
            <w:tcMar/>
          </w:tcPr>
          <w:p w:rsidRPr="00E14971" w:rsidR="00BA3BF6" w:rsidP="30F435BA" w:rsidRDefault="00B36F3C" w14:paraId="0CD1E432" w14:textId="0D3961F6">
            <w:pPr>
              <w:spacing w:after="0" w:afterAutospacing="off" w:line="360" w:lineRule="auto"/>
              <w:jc w:val="left"/>
              <w:rPr>
                <w:rFonts w:ascii="Arial" w:hAnsi="Arial" w:cs="Arial"/>
                <w:sz w:val="24"/>
                <w:szCs w:val="24"/>
              </w:rPr>
            </w:pPr>
            <w:r w:rsidRPr="30F435BA" w:rsidR="4095A013">
              <w:rPr>
                <w:rFonts w:ascii="Arial" w:hAnsi="Arial" w:cs="Arial"/>
                <w:sz w:val="24"/>
                <w:szCs w:val="24"/>
              </w:rPr>
              <w:t>Setting</w:t>
            </w:r>
            <w:r w:rsidRPr="30F435BA" w:rsidR="5FBFD492">
              <w:rPr>
                <w:rFonts w:ascii="Arial" w:hAnsi="Arial" w:cs="Arial"/>
                <w:sz w:val="24"/>
                <w:szCs w:val="24"/>
              </w:rPr>
              <w:t xml:space="preserve"> a fixed budget, </w:t>
            </w:r>
            <w:r w:rsidRPr="30F435BA" w:rsidR="5FBFD492">
              <w:rPr>
                <w:rFonts w:ascii="Arial" w:hAnsi="Arial" w:cs="Arial"/>
                <w:sz w:val="24"/>
                <w:szCs w:val="24"/>
              </w:rPr>
              <w:t>monitor</w:t>
            </w:r>
            <w:r w:rsidRPr="30F435BA" w:rsidR="5FBFD492">
              <w:rPr>
                <w:rFonts w:ascii="Arial" w:hAnsi="Arial" w:cs="Arial"/>
                <w:sz w:val="24"/>
                <w:szCs w:val="24"/>
              </w:rPr>
              <w:t xml:space="preserve"> monthly ROI, prioritise </w:t>
            </w:r>
            <w:r w:rsidRPr="30F435BA" w:rsidR="5FBFD492">
              <w:rPr>
                <w:rFonts w:ascii="Arial" w:hAnsi="Arial" w:cs="Arial"/>
                <w:sz w:val="24"/>
                <w:szCs w:val="24"/>
              </w:rPr>
              <w:t>high</w:t>
            </w:r>
            <w:r w:rsidRPr="30F435BA" w:rsidR="5FBFD492">
              <w:rPr>
                <w:rFonts w:ascii="Arial" w:hAnsi="Arial" w:cs="Arial"/>
                <w:sz w:val="24"/>
                <w:szCs w:val="24"/>
              </w:rPr>
              <w:t>impact</w:t>
            </w:r>
            <w:r w:rsidRPr="30F435BA" w:rsidR="5FBFD492">
              <w:rPr>
                <w:rFonts w:ascii="Arial" w:hAnsi="Arial" w:cs="Arial"/>
                <w:sz w:val="24"/>
                <w:szCs w:val="24"/>
              </w:rPr>
              <w:t xml:space="preserve"> features.</w:t>
            </w:r>
          </w:p>
        </w:tc>
        <w:tc>
          <w:tcPr>
            <w:tcW w:w="2126" w:type="dxa"/>
            <w:tcMar/>
          </w:tcPr>
          <w:p w:rsidRPr="009D21FA" w:rsidR="00BA3BF6" w:rsidP="30F435BA" w:rsidRDefault="009D21FA" w14:paraId="6B2C1419" w14:textId="3A9BC905">
            <w:pPr>
              <w:spacing w:after="0" w:afterAutospacing="off" w:line="360" w:lineRule="auto"/>
              <w:jc w:val="left"/>
              <w:rPr>
                <w:rFonts w:ascii="Arial" w:hAnsi="Arial" w:cs="Arial"/>
                <w:sz w:val="24"/>
                <w:szCs w:val="24"/>
              </w:rPr>
            </w:pPr>
            <w:r w:rsidRPr="30F435BA" w:rsidR="29646414">
              <w:rPr>
                <w:rFonts w:ascii="Arial" w:hAnsi="Arial" w:cs="Arial"/>
                <w:sz w:val="24"/>
                <w:szCs w:val="24"/>
              </w:rPr>
              <w:t>Reduce marketing spend temporarily or renegotiate delivery fees.</w:t>
            </w:r>
          </w:p>
        </w:tc>
      </w:tr>
      <w:tr w:rsidRPr="00255D15" w:rsidR="00BA3BF6" w:rsidTr="30F435BA" w14:paraId="7857288E" w14:textId="77777777">
        <w:tc>
          <w:tcPr>
            <w:tcW w:w="425" w:type="dxa"/>
            <w:tcMar/>
          </w:tcPr>
          <w:p w:rsidR="00BA3BF6" w:rsidP="30F435BA" w:rsidRDefault="00BA3BF6" w14:paraId="59CB9749" w14:textId="42BBC17B">
            <w:pPr>
              <w:spacing w:after="0" w:afterAutospacing="off" w:line="360" w:lineRule="auto"/>
              <w:jc w:val="left"/>
              <w:rPr>
                <w:rFonts w:ascii="Arial" w:hAnsi="Arial" w:cs="Arial"/>
                <w:b w:val="1"/>
                <w:bCs w:val="1"/>
                <w:sz w:val="24"/>
                <w:szCs w:val="24"/>
              </w:rPr>
            </w:pPr>
            <w:r w:rsidRPr="30F435BA" w:rsidR="1BFFC007">
              <w:rPr>
                <w:rFonts w:ascii="Arial" w:hAnsi="Arial" w:cs="Arial"/>
                <w:b w:val="1"/>
                <w:bCs w:val="1"/>
                <w:sz w:val="24"/>
                <w:szCs w:val="24"/>
              </w:rPr>
              <w:t>5</w:t>
            </w:r>
          </w:p>
        </w:tc>
        <w:tc>
          <w:tcPr>
            <w:tcW w:w="1957" w:type="dxa"/>
            <w:tcMar/>
          </w:tcPr>
          <w:p w:rsidRPr="002032CE" w:rsidR="00BA3BF6" w:rsidP="30F435BA" w:rsidRDefault="00E55A73" w14:paraId="7277C221" w14:textId="268BAF3D">
            <w:pPr>
              <w:spacing w:after="0" w:afterAutospacing="off" w:line="360" w:lineRule="auto"/>
              <w:jc w:val="left"/>
              <w:rPr>
                <w:rFonts w:ascii="Arial" w:hAnsi="Arial" w:cs="Arial"/>
                <w:sz w:val="24"/>
                <w:szCs w:val="24"/>
              </w:rPr>
            </w:pPr>
            <w:r w:rsidRPr="30F435BA" w:rsidR="24D8CC61">
              <w:rPr>
                <w:rFonts w:ascii="Arial" w:hAnsi="Arial" w:cs="Arial"/>
                <w:sz w:val="24"/>
                <w:szCs w:val="24"/>
              </w:rPr>
              <w:t>Cybersecurity risks-Online payments and customer data increase exposure to cyber threats.</w:t>
            </w:r>
          </w:p>
        </w:tc>
        <w:tc>
          <w:tcPr>
            <w:tcW w:w="1559" w:type="dxa"/>
            <w:tcMar/>
          </w:tcPr>
          <w:p w:rsidRPr="00E14971" w:rsidR="00BA3BF6" w:rsidP="30F435BA" w:rsidRDefault="00475E55" w14:paraId="775F5A6E" w14:textId="2A30FFDD">
            <w:pPr>
              <w:spacing w:after="0" w:afterAutospacing="off" w:line="360" w:lineRule="auto"/>
              <w:jc w:val="left"/>
              <w:rPr>
                <w:rFonts w:ascii="Arial" w:hAnsi="Arial" w:cs="Arial"/>
                <w:sz w:val="24"/>
                <w:szCs w:val="24"/>
              </w:rPr>
            </w:pPr>
            <w:r w:rsidRPr="30F435BA" w:rsidR="50663B70">
              <w:rPr>
                <w:rFonts w:ascii="Arial" w:hAnsi="Arial" w:cs="Arial"/>
                <w:sz w:val="24"/>
                <w:szCs w:val="24"/>
              </w:rPr>
              <w:t>2</w:t>
            </w:r>
          </w:p>
        </w:tc>
        <w:tc>
          <w:tcPr>
            <w:tcW w:w="1276" w:type="dxa"/>
            <w:tcMar/>
          </w:tcPr>
          <w:p w:rsidRPr="00E14971" w:rsidR="00BA3BF6" w:rsidP="30F435BA" w:rsidRDefault="00475E55" w14:paraId="201D2446" w14:textId="34D49C66">
            <w:pPr>
              <w:spacing w:after="0" w:afterAutospacing="off" w:line="360" w:lineRule="auto"/>
              <w:jc w:val="left"/>
              <w:rPr>
                <w:rFonts w:ascii="Arial" w:hAnsi="Arial" w:cs="Arial"/>
                <w:sz w:val="24"/>
                <w:szCs w:val="24"/>
              </w:rPr>
            </w:pPr>
            <w:r w:rsidRPr="30F435BA" w:rsidR="50663B70">
              <w:rPr>
                <w:rFonts w:ascii="Arial" w:hAnsi="Arial" w:cs="Arial"/>
                <w:sz w:val="24"/>
                <w:szCs w:val="24"/>
              </w:rPr>
              <w:t>5</w:t>
            </w:r>
          </w:p>
        </w:tc>
        <w:tc>
          <w:tcPr>
            <w:tcW w:w="1559" w:type="dxa"/>
            <w:tcMar/>
          </w:tcPr>
          <w:p w:rsidRPr="00E14971" w:rsidR="00BA3BF6" w:rsidP="30F435BA" w:rsidRDefault="00475E55" w14:paraId="19056414" w14:textId="76D60123">
            <w:pPr>
              <w:spacing w:after="0" w:afterAutospacing="off" w:line="360" w:lineRule="auto"/>
              <w:jc w:val="left"/>
              <w:rPr>
                <w:rFonts w:ascii="Arial" w:hAnsi="Arial" w:cs="Arial"/>
                <w:sz w:val="24"/>
                <w:szCs w:val="24"/>
              </w:rPr>
            </w:pPr>
            <w:r w:rsidRPr="30F435BA" w:rsidR="50663B70">
              <w:rPr>
                <w:rFonts w:ascii="Arial" w:hAnsi="Arial" w:cs="Arial"/>
                <w:sz w:val="24"/>
                <w:szCs w:val="24"/>
              </w:rPr>
              <w:t>10</w:t>
            </w:r>
          </w:p>
        </w:tc>
        <w:tc>
          <w:tcPr>
            <w:tcW w:w="1730" w:type="dxa"/>
            <w:tcMar/>
          </w:tcPr>
          <w:p w:rsidRPr="00533844" w:rsidR="00BA3BF6" w:rsidP="30F435BA" w:rsidRDefault="00533844" w14:paraId="7EDD1426" w14:textId="75FAE333">
            <w:pPr>
              <w:spacing w:after="0" w:afterAutospacing="off" w:line="360" w:lineRule="auto"/>
              <w:jc w:val="left"/>
              <w:rPr>
                <w:rFonts w:ascii="Arial" w:hAnsi="Arial" w:cs="Arial"/>
                <w:sz w:val="24"/>
                <w:szCs w:val="24"/>
              </w:rPr>
            </w:pPr>
            <w:r w:rsidRPr="30F435BA" w:rsidR="23E0C800">
              <w:rPr>
                <w:rFonts w:ascii="Arial" w:hAnsi="Arial" w:cs="Arial"/>
                <w:sz w:val="24"/>
                <w:szCs w:val="24"/>
              </w:rPr>
              <w:t>Use secure payment gateways, SSL certificates, and regular security updates.</w:t>
            </w:r>
          </w:p>
        </w:tc>
        <w:tc>
          <w:tcPr>
            <w:tcW w:w="2126" w:type="dxa"/>
            <w:tcMar/>
          </w:tcPr>
          <w:p w:rsidRPr="00E14971" w:rsidR="00BA3BF6" w:rsidP="30F435BA" w:rsidRDefault="00D02AA0" w14:paraId="025B018D" w14:textId="149645D4">
            <w:pPr>
              <w:spacing w:after="0" w:afterAutospacing="off" w:line="360" w:lineRule="auto"/>
              <w:jc w:val="left"/>
              <w:rPr>
                <w:rFonts w:ascii="Arial" w:hAnsi="Arial" w:cs="Arial"/>
                <w:sz w:val="24"/>
                <w:szCs w:val="24"/>
              </w:rPr>
            </w:pPr>
            <w:r w:rsidRPr="30F435BA" w:rsidR="7C0128AC">
              <w:rPr>
                <w:rFonts w:ascii="Arial" w:hAnsi="Arial" w:cs="Arial"/>
                <w:sz w:val="24"/>
                <w:szCs w:val="24"/>
              </w:rPr>
              <w:t>Activat</w:t>
            </w:r>
            <w:r w:rsidRPr="30F435BA" w:rsidR="558E0C47">
              <w:rPr>
                <w:rFonts w:ascii="Arial" w:hAnsi="Arial" w:cs="Arial"/>
                <w:sz w:val="24"/>
                <w:szCs w:val="24"/>
              </w:rPr>
              <w:t>ing</w:t>
            </w:r>
            <w:r w:rsidRPr="30F435BA" w:rsidR="7C0128AC">
              <w:rPr>
                <w:rFonts w:ascii="Arial" w:hAnsi="Arial" w:cs="Arial"/>
                <w:sz w:val="24"/>
                <w:szCs w:val="24"/>
              </w:rPr>
              <w:t xml:space="preserve"> </w:t>
            </w:r>
            <w:r w:rsidRPr="30F435BA" w:rsidR="7C0128AC">
              <w:rPr>
                <w:rFonts w:ascii="Arial" w:hAnsi="Arial" w:cs="Arial"/>
                <w:sz w:val="24"/>
                <w:szCs w:val="24"/>
              </w:rPr>
              <w:t>data</w:t>
            </w:r>
            <w:r w:rsidRPr="30F435BA" w:rsidR="7C0128AC">
              <w:rPr>
                <w:rFonts w:ascii="Arial" w:hAnsi="Arial" w:cs="Arial"/>
                <w:sz w:val="24"/>
                <w:szCs w:val="24"/>
              </w:rPr>
              <w:t>breach</w:t>
            </w:r>
            <w:r w:rsidRPr="30F435BA" w:rsidR="7C0128AC">
              <w:rPr>
                <w:rFonts w:ascii="Arial" w:hAnsi="Arial" w:cs="Arial"/>
                <w:sz w:val="24"/>
                <w:szCs w:val="24"/>
              </w:rPr>
              <w:t xml:space="preserve"> protocols, notify customers, and restore systems ASAP.</w:t>
            </w:r>
          </w:p>
        </w:tc>
      </w:tr>
    </w:tbl>
    <w:p w:rsidR="00514DEC" w:rsidP="00514DEC" w:rsidRDefault="00514DEC" w14:paraId="461256A9" w14:textId="77777777">
      <w:pPr>
        <w:rPr>
          <w:rFonts w:ascii="Arial" w:hAnsi="Arial" w:cs="Arial"/>
        </w:rPr>
      </w:pPr>
    </w:p>
    <w:p w:rsidRPr="004E2BAE" w:rsidR="00B91658" w:rsidP="00DF77C0" w:rsidRDefault="004E2BAE" w14:paraId="5862B038" w14:textId="7697B8F9">
      <w:pPr>
        <w:rPr>
          <w:rFonts w:ascii="Arial" w:hAnsi="Arial" w:cs="Arial"/>
          <w:b/>
          <w:bCs/>
          <w:color w:val="FF0000"/>
        </w:rPr>
      </w:pPr>
      <w:r>
        <w:rPr>
          <w:rFonts w:ascii="Arial" w:hAnsi="Arial" w:cs="Arial"/>
          <w:b/>
          <w:bCs/>
          <w:color w:val="FF0000"/>
        </w:rPr>
        <w:br w:type="page"/>
      </w:r>
    </w:p>
    <w:p w:rsidRPr="00312FA9" w:rsidR="00F01BD7" w:rsidP="30F435BA" w:rsidRDefault="00A448A7" w14:paraId="58F1EFD3" w14:textId="4ECB75AB">
      <w:pPr>
        <w:jc w:val="right"/>
        <w:rPr>
          <w:rFonts w:ascii="Arial" w:hAnsi="Arial" w:cs="Arial"/>
          <w:b w:val="1"/>
          <w:bCs w:val="1"/>
          <w:i w:val="1"/>
          <w:iCs w:val="1"/>
          <w:sz w:val="32"/>
          <w:szCs w:val="32"/>
          <w:u w:val="single"/>
        </w:rPr>
      </w:pPr>
      <w:r>
        <w:fldChar w:fldCharType="begin"/>
      </w:r>
      <w:r>
        <w:instrText xml:space="preserve">HYPERLINK  \l  "_Appendix_3:_Task" </w:instrText>
      </w:r>
      <w:r>
        <w:fldChar w:fldCharType="separate"/>
      </w:r>
      <w:r w:rsidRPr="30F435BA" w:rsidR="00A448A7">
        <w:rPr>
          <w:rStyle w:val="Hyperlink"/>
          <w:rFonts w:ascii="Arial" w:hAnsi="Arial" w:cs="Arial"/>
          <w:b w:val="1"/>
          <w:bCs w:val="1"/>
          <w:i w:val="1"/>
          <w:iCs w:val="1"/>
          <w:sz w:val="32"/>
          <w:szCs w:val="32"/>
        </w:rPr>
        <w:t xml:space="preserve">Appendix </w:t>
      </w:r>
      <w:r w:rsidRPr="30F435BA" w:rsidR="00A448A7">
        <w:rPr>
          <w:rStyle w:val="Hyperlink"/>
          <w:rFonts w:ascii="Arial" w:hAnsi="Arial" w:cs="Arial"/>
          <w:b w:val="1"/>
          <w:bCs w:val="1"/>
          <w:i w:val="1"/>
          <w:iCs w:val="1"/>
          <w:sz w:val="32"/>
          <w:szCs w:val="32"/>
        </w:rPr>
        <w:t>3</w:t>
      </w:r>
      <w:r w:rsidRPr="30F435BA" w:rsidR="009E2E03">
        <w:rPr>
          <w:rStyle w:val="Hyperlink"/>
          <w:rFonts w:ascii="Arial" w:hAnsi="Arial" w:cs="Arial"/>
          <w:b w:val="1"/>
          <w:bCs w:val="1"/>
          <w:i w:val="1"/>
          <w:iCs w:val="1"/>
          <w:sz w:val="32"/>
          <w:szCs w:val="32"/>
        </w:rPr>
        <w:t xml:space="preserve"> – Task 5a</w:t>
      </w:r>
      <w:r>
        <w:fldChar w:fldCharType="end"/>
      </w:r>
    </w:p>
    <w:p w:rsidR="00410BE8" w:rsidP="00F01BD7" w:rsidRDefault="00410BE8" w14:paraId="0C8CF556" w14:textId="30BCE034">
      <w:pPr>
        <w:jc w:val="center"/>
        <w:rPr>
          <w:rFonts w:ascii="Arial" w:hAnsi="Arial" w:cs="Arial"/>
          <w:b/>
          <w:bCs/>
          <w:sz w:val="32"/>
          <w:szCs w:val="32"/>
          <w:u w:val="single"/>
        </w:rPr>
      </w:pPr>
      <w:r w:rsidRPr="00DC1244">
        <w:rPr>
          <w:rFonts w:ascii="Arial" w:hAnsi="Arial" w:cs="Arial"/>
          <w:b/>
          <w:bCs/>
          <w:sz w:val="32"/>
          <w:szCs w:val="32"/>
          <w:u w:val="single"/>
        </w:rPr>
        <w:t>Implementation Plan</w:t>
      </w:r>
    </w:p>
    <w:p w:rsidRPr="00312FA9" w:rsidR="00312FA9" w:rsidP="00F01BD7" w:rsidRDefault="00312FA9" w14:paraId="76E9A4E6" w14:textId="77777777">
      <w:pPr>
        <w:jc w:val="center"/>
        <w:rPr>
          <w:rFonts w:ascii="Arial" w:hAnsi="Arial" w:cs="Arial"/>
          <w:b/>
          <w:bCs/>
          <w:sz w:val="16"/>
          <w:szCs w:val="16"/>
          <w:u w:val="single"/>
        </w:rPr>
      </w:pPr>
    </w:p>
    <w:p w:rsidRPr="00410BE8" w:rsidR="00410BE8" w:rsidP="701337E6" w:rsidRDefault="00410BE8" w14:paraId="75AA067F" w14:textId="4970C0BE">
      <w:pPr>
        <w:pStyle w:val="Normal"/>
        <w:ind w:left="-454"/>
        <w:rPr>
          <w:rFonts w:ascii="Arial" w:hAnsi="Arial" w:eastAsia="Arial" w:cs="Arial"/>
          <w:noProof w:val="0"/>
          <w:sz w:val="28"/>
          <w:szCs w:val="28"/>
          <w:lang w:val="en-GB"/>
        </w:rPr>
      </w:pPr>
      <w:r w:rsidRPr="701337E6" w:rsidR="33B5F58E">
        <w:rPr>
          <w:rFonts w:ascii="Arial" w:hAnsi="Arial" w:cs="Arial"/>
          <w:sz w:val="28"/>
          <w:szCs w:val="28"/>
        </w:rPr>
        <w:t>Name the problem you are solving:</w:t>
      </w:r>
      <w:r w:rsidRPr="701337E6" w:rsidR="33C47929">
        <w:rPr>
          <w:rFonts w:ascii="Arial" w:hAnsi="Arial" w:cs="Arial"/>
          <w:sz w:val="28"/>
          <w:szCs w:val="28"/>
        </w:rPr>
        <w:t xml:space="preserve"> </w:t>
      </w:r>
      <w:r w:rsidRPr="701337E6" w:rsidR="33C47929">
        <w:rPr>
          <w:rFonts w:ascii="Arial" w:hAnsi="Arial" w:eastAsia="Arial" w:cs="Arial"/>
          <w:noProof w:val="0"/>
          <w:sz w:val="28"/>
          <w:szCs w:val="28"/>
          <w:lang w:val="en-GB"/>
        </w:rPr>
        <w:t>30% decline in in-store sales</w:t>
      </w:r>
    </w:p>
    <w:p w:rsidRPr="00410BE8" w:rsidR="00410BE8" w:rsidP="30F435BA" w:rsidRDefault="00410BE8" w14:paraId="18A30752" w14:textId="4A04661D">
      <w:pPr>
        <w:pStyle w:val="Normal"/>
        <w:ind w:left="-454"/>
        <w:rPr>
          <w:rFonts w:ascii="Arial" w:hAnsi="Arial" w:cs="Arial"/>
          <w:color w:val="000000" w:themeColor="text1" w:themeTint="FF" w:themeShade="FF"/>
        </w:rPr>
      </w:pPr>
      <w:r w:rsidRPr="30F435BA" w:rsidR="00410BE8">
        <w:rPr>
          <w:rFonts w:ascii="Arial" w:hAnsi="Arial" w:cs="Arial"/>
          <w:sz w:val="28"/>
          <w:szCs w:val="28"/>
        </w:rPr>
        <w:t>Name the solution you are implementing:</w:t>
      </w:r>
      <w:r w:rsidRPr="30F435BA" w:rsidR="528C46D0">
        <w:rPr>
          <w:rFonts w:ascii="Arial" w:hAnsi="Arial" w:cs="Arial"/>
          <w:color w:val="000000" w:themeColor="text1" w:themeTint="FF" w:themeShade="FF"/>
        </w:rPr>
        <w:t xml:space="preserve"> Digital Upgrade and Online Sales Expansion</w:t>
      </w:r>
      <w:r>
        <w:br/>
      </w:r>
    </w:p>
    <w:tbl>
      <w:tblPr>
        <w:tblpPr w:leftFromText="180" w:rightFromText="180" w:vertAnchor="text" w:horzAnchor="margin" w:tblpX="-431" w:tblpY="141"/>
        <w:tblW w:w="978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1707"/>
        <w:gridCol w:w="2268"/>
        <w:gridCol w:w="1701"/>
        <w:gridCol w:w="1701"/>
        <w:gridCol w:w="1843"/>
      </w:tblGrid>
      <w:tr w:rsidRPr="00DC1244" w:rsidR="00410BE8" w:rsidTr="30F435BA" w14:paraId="0E1A26A7" w14:textId="77777777">
        <w:trPr>
          <w:trHeight w:val="417"/>
        </w:trPr>
        <w:tc>
          <w:tcPr>
            <w:tcW w:w="562" w:type="dxa"/>
            <w:tcMar/>
          </w:tcPr>
          <w:p w:rsidRPr="00DC1244" w:rsidR="00410BE8" w:rsidP="00410BE8" w:rsidRDefault="00410BE8" w14:paraId="415CA5DD" w14:textId="77777777">
            <w:pPr>
              <w:jc w:val="center"/>
              <w:rPr>
                <w:rFonts w:ascii="Arial" w:hAnsi="Arial" w:cs="Arial"/>
                <w:b/>
                <w:sz w:val="32"/>
                <w:szCs w:val="32"/>
              </w:rPr>
            </w:pPr>
          </w:p>
        </w:tc>
        <w:tc>
          <w:tcPr>
            <w:tcW w:w="1707" w:type="dxa"/>
            <w:tcMar/>
          </w:tcPr>
          <w:p w:rsidRPr="00DC1244" w:rsidR="00410BE8" w:rsidP="00410BE8" w:rsidRDefault="00410BE8" w14:paraId="1A53D74B" w14:textId="77777777">
            <w:pPr>
              <w:jc w:val="center"/>
              <w:rPr>
                <w:rFonts w:ascii="Arial" w:hAnsi="Arial" w:cs="Arial"/>
                <w:b/>
                <w:sz w:val="28"/>
                <w:szCs w:val="28"/>
              </w:rPr>
            </w:pPr>
            <w:r w:rsidRPr="00DC1244">
              <w:rPr>
                <w:rFonts w:ascii="Arial" w:hAnsi="Arial" w:cs="Arial"/>
                <w:b/>
                <w:sz w:val="28"/>
                <w:szCs w:val="28"/>
              </w:rPr>
              <w:t>Task</w:t>
            </w:r>
          </w:p>
        </w:tc>
        <w:tc>
          <w:tcPr>
            <w:tcW w:w="2268" w:type="dxa"/>
            <w:tcMar/>
          </w:tcPr>
          <w:p w:rsidRPr="00DC1244" w:rsidR="00410BE8" w:rsidP="00410BE8" w:rsidRDefault="00410BE8" w14:paraId="1D772114" w14:textId="77777777">
            <w:pPr>
              <w:jc w:val="center"/>
              <w:rPr>
                <w:rFonts w:ascii="Arial" w:hAnsi="Arial" w:cs="Arial"/>
                <w:b/>
                <w:sz w:val="28"/>
                <w:szCs w:val="28"/>
              </w:rPr>
            </w:pPr>
            <w:r w:rsidRPr="00DC1244">
              <w:rPr>
                <w:rFonts w:ascii="Arial" w:hAnsi="Arial" w:cs="Arial"/>
                <w:b/>
                <w:sz w:val="28"/>
                <w:szCs w:val="28"/>
              </w:rPr>
              <w:t>WHAT</w:t>
            </w:r>
          </w:p>
          <w:p w:rsidRPr="00DC1244" w:rsidR="00410BE8" w:rsidP="00410BE8" w:rsidRDefault="00410BE8" w14:paraId="7E3CC504" w14:textId="77777777">
            <w:pPr>
              <w:jc w:val="center"/>
              <w:rPr>
                <w:rFonts w:ascii="Arial" w:hAnsi="Arial" w:cs="Arial"/>
                <w:b/>
                <w:sz w:val="28"/>
                <w:szCs w:val="28"/>
              </w:rPr>
            </w:pPr>
          </w:p>
        </w:tc>
        <w:tc>
          <w:tcPr>
            <w:tcW w:w="1701" w:type="dxa"/>
            <w:tcMar/>
          </w:tcPr>
          <w:p w:rsidRPr="00DC1244" w:rsidR="00410BE8" w:rsidP="00410BE8" w:rsidRDefault="00410BE8" w14:paraId="7C5F38F7" w14:textId="77777777">
            <w:pPr>
              <w:jc w:val="center"/>
              <w:rPr>
                <w:rFonts w:ascii="Arial" w:hAnsi="Arial" w:cs="Arial"/>
                <w:b/>
                <w:sz w:val="28"/>
                <w:szCs w:val="28"/>
              </w:rPr>
            </w:pPr>
            <w:r w:rsidRPr="00DC1244">
              <w:rPr>
                <w:rFonts w:ascii="Arial" w:hAnsi="Arial" w:cs="Arial"/>
                <w:b/>
                <w:sz w:val="28"/>
                <w:szCs w:val="28"/>
              </w:rPr>
              <w:t>WHEN</w:t>
            </w:r>
          </w:p>
          <w:p w:rsidRPr="00DC1244" w:rsidR="00410BE8" w:rsidP="00410BE8" w:rsidRDefault="00410BE8" w14:paraId="6C194826" w14:textId="77777777">
            <w:pPr>
              <w:jc w:val="center"/>
              <w:rPr>
                <w:rFonts w:ascii="Arial" w:hAnsi="Arial" w:cs="Arial"/>
                <w:b/>
                <w:sz w:val="28"/>
                <w:szCs w:val="28"/>
              </w:rPr>
            </w:pPr>
          </w:p>
        </w:tc>
        <w:tc>
          <w:tcPr>
            <w:tcW w:w="1701" w:type="dxa"/>
            <w:tcMar/>
          </w:tcPr>
          <w:p w:rsidRPr="00DC1244" w:rsidR="00410BE8" w:rsidP="00410BE8" w:rsidRDefault="00410BE8" w14:paraId="20F1D3B7" w14:textId="77777777">
            <w:pPr>
              <w:jc w:val="center"/>
              <w:rPr>
                <w:rFonts w:ascii="Arial" w:hAnsi="Arial" w:cs="Arial"/>
                <w:b/>
                <w:sz w:val="28"/>
                <w:szCs w:val="28"/>
              </w:rPr>
            </w:pPr>
            <w:r w:rsidRPr="00DC1244">
              <w:rPr>
                <w:rFonts w:ascii="Arial" w:hAnsi="Arial" w:cs="Arial"/>
                <w:b/>
                <w:sz w:val="28"/>
                <w:szCs w:val="28"/>
              </w:rPr>
              <w:t>WHO</w:t>
            </w:r>
          </w:p>
          <w:p w:rsidRPr="00DC1244" w:rsidR="00410BE8" w:rsidP="00410BE8" w:rsidRDefault="00410BE8" w14:paraId="7853DB55" w14:textId="77777777">
            <w:pPr>
              <w:jc w:val="center"/>
              <w:rPr>
                <w:rFonts w:ascii="Arial" w:hAnsi="Arial" w:cs="Arial"/>
                <w:b/>
                <w:sz w:val="28"/>
                <w:szCs w:val="28"/>
              </w:rPr>
            </w:pPr>
          </w:p>
        </w:tc>
        <w:tc>
          <w:tcPr>
            <w:tcW w:w="1843" w:type="dxa"/>
            <w:tcMar/>
          </w:tcPr>
          <w:p w:rsidRPr="00DC1244" w:rsidR="00410BE8" w:rsidP="00410BE8" w:rsidRDefault="00410BE8" w14:paraId="44125380" w14:textId="77777777">
            <w:pPr>
              <w:jc w:val="center"/>
              <w:rPr>
                <w:rFonts w:ascii="Arial" w:hAnsi="Arial" w:cs="Arial"/>
                <w:b/>
                <w:sz w:val="28"/>
                <w:szCs w:val="28"/>
              </w:rPr>
            </w:pPr>
            <w:r w:rsidRPr="00DC1244">
              <w:rPr>
                <w:rFonts w:ascii="Arial" w:hAnsi="Arial" w:cs="Arial"/>
                <w:b/>
                <w:sz w:val="28"/>
                <w:szCs w:val="28"/>
              </w:rPr>
              <w:t>Done</w:t>
            </w:r>
          </w:p>
        </w:tc>
      </w:tr>
      <w:tr w:rsidRPr="00DC1244" w:rsidR="00410BE8" w:rsidTr="30F435BA" w14:paraId="537448D9" w14:textId="77777777">
        <w:trPr>
          <w:trHeight w:val="417"/>
        </w:trPr>
        <w:tc>
          <w:tcPr>
            <w:tcW w:w="562" w:type="dxa"/>
            <w:tcMar/>
          </w:tcPr>
          <w:p w:rsidRPr="00DC1244" w:rsidR="00410BE8" w:rsidP="00410BE8" w:rsidRDefault="00410BE8" w14:paraId="1C497D48" w14:textId="77777777">
            <w:pPr>
              <w:jc w:val="center"/>
              <w:rPr>
                <w:rFonts w:ascii="Arial" w:hAnsi="Arial" w:cs="Arial"/>
                <w:b/>
                <w:sz w:val="28"/>
                <w:szCs w:val="28"/>
              </w:rPr>
            </w:pPr>
            <w:r w:rsidRPr="00DC1244">
              <w:rPr>
                <w:rFonts w:ascii="Arial" w:hAnsi="Arial" w:cs="Arial"/>
                <w:b/>
                <w:sz w:val="28"/>
                <w:szCs w:val="28"/>
              </w:rPr>
              <w:t>1</w:t>
            </w:r>
          </w:p>
        </w:tc>
        <w:tc>
          <w:tcPr>
            <w:tcW w:w="1707" w:type="dxa"/>
            <w:tcMar/>
          </w:tcPr>
          <w:p w:rsidRPr="004E2BAE" w:rsidR="00410BE8" w:rsidP="701337E6" w:rsidRDefault="00410BE8" w14:paraId="79A445D2" w14:textId="0E0C2410">
            <w:pPr>
              <w:spacing w:before="0" w:beforeAutospacing="off" w:after="160" w:afterAutospacing="off" w:line="276" w:lineRule="auto"/>
            </w:pPr>
            <w:r w:rsidRPr="701337E6" w:rsidR="273612C3">
              <w:rPr>
                <w:rFonts w:ascii="Arial" w:hAnsi="Arial" w:eastAsia="Arial" w:cs="Arial"/>
                <w:b w:val="1"/>
                <w:bCs w:val="1"/>
                <w:noProof w:val="0"/>
                <w:sz w:val="24"/>
                <w:szCs w:val="24"/>
                <w:lang w:val="en-GB"/>
              </w:rPr>
              <w:t>Stage 1: Website Redevelopment</w:t>
            </w:r>
            <w:r w:rsidRPr="701337E6" w:rsidR="273612C3">
              <w:rPr>
                <w:rFonts w:ascii="Arial" w:hAnsi="Arial" w:eastAsia="Arial" w:cs="Arial"/>
                <w:noProof w:val="0"/>
                <w:sz w:val="24"/>
                <w:szCs w:val="24"/>
                <w:lang w:val="en-GB"/>
              </w:rPr>
              <w:t xml:space="preserve"> </w:t>
            </w:r>
          </w:p>
        </w:tc>
        <w:tc>
          <w:tcPr>
            <w:tcW w:w="2268" w:type="dxa"/>
            <w:tcMar/>
          </w:tcPr>
          <w:p w:rsidRPr="004E2BAE" w:rsidR="00410BE8" w:rsidP="701337E6" w:rsidRDefault="00410BE8" w14:paraId="46677302" w14:textId="10F6E179">
            <w:pPr>
              <w:pStyle w:val="Normal"/>
            </w:pPr>
            <w:r w:rsidRPr="701337E6" w:rsidR="43DBD40A">
              <w:rPr>
                <w:rFonts w:ascii="Arial" w:hAnsi="Arial" w:eastAsia="Arial" w:cs="Arial"/>
                <w:noProof w:val="0"/>
                <w:sz w:val="24"/>
                <w:szCs w:val="24"/>
                <w:lang w:val="en-GB"/>
              </w:rPr>
              <w:t>Redesign website, improve navigation, add secure payments, update product pages.</w:t>
            </w:r>
          </w:p>
        </w:tc>
        <w:tc>
          <w:tcPr>
            <w:tcW w:w="1701" w:type="dxa"/>
            <w:tcMar/>
          </w:tcPr>
          <w:p w:rsidRPr="004E2BAE" w:rsidR="00410BE8" w:rsidP="701337E6" w:rsidRDefault="00410BE8" w14:paraId="09B3F5D0" w14:textId="006A2EB3">
            <w:pPr>
              <w:rPr>
                <w:rFonts w:ascii="Arial" w:hAnsi="Arial" w:cs="Arial"/>
              </w:rPr>
            </w:pPr>
            <w:r w:rsidRPr="701337E6" w:rsidR="43DBD40A">
              <w:rPr>
                <w:rFonts w:ascii="Arial" w:hAnsi="Arial" w:cs="Arial"/>
              </w:rPr>
              <w:t>Week</w:t>
            </w:r>
            <w:r w:rsidRPr="701337E6" w:rsidR="735B7A22">
              <w:rPr>
                <w:rFonts w:ascii="Arial" w:hAnsi="Arial" w:cs="Arial"/>
              </w:rPr>
              <w:t>s</w:t>
            </w:r>
            <w:r w:rsidRPr="701337E6" w:rsidR="43DBD40A">
              <w:rPr>
                <w:rFonts w:ascii="Arial" w:hAnsi="Arial" w:cs="Arial"/>
              </w:rPr>
              <w:t xml:space="preserve"> 1-3</w:t>
            </w:r>
          </w:p>
          <w:p w:rsidRPr="004E2BAE" w:rsidR="00410BE8" w:rsidP="00410BE8" w:rsidRDefault="00410BE8" w14:paraId="57E9D71F" w14:textId="77777777">
            <w:pPr>
              <w:rPr>
                <w:rFonts w:ascii="Arial" w:hAnsi="Arial" w:cs="Arial"/>
                <w:bCs/>
              </w:rPr>
            </w:pPr>
          </w:p>
          <w:p w:rsidRPr="004E2BAE" w:rsidR="00410BE8" w:rsidP="00410BE8" w:rsidRDefault="00410BE8" w14:paraId="40EEA0B2" w14:textId="77777777">
            <w:pPr>
              <w:rPr>
                <w:rFonts w:ascii="Arial" w:hAnsi="Arial" w:cs="Arial"/>
                <w:bCs/>
              </w:rPr>
            </w:pPr>
          </w:p>
        </w:tc>
        <w:tc>
          <w:tcPr>
            <w:tcW w:w="1701" w:type="dxa"/>
            <w:tcMar/>
          </w:tcPr>
          <w:p w:rsidRPr="004E2BAE" w:rsidR="00410BE8" w:rsidP="701337E6" w:rsidRDefault="00410BE8" w14:paraId="60E41FF3" w14:textId="1C522B75">
            <w:pPr>
              <w:spacing w:before="0" w:beforeAutospacing="off" w:after="160" w:afterAutospacing="off" w:line="276" w:lineRule="auto"/>
            </w:pPr>
            <w:r w:rsidRPr="701337E6" w:rsidR="43DBD40A">
              <w:rPr>
                <w:rFonts w:ascii="Arial" w:hAnsi="Arial" w:eastAsia="Arial" w:cs="Arial"/>
                <w:noProof w:val="0"/>
                <w:sz w:val="24"/>
                <w:szCs w:val="24"/>
                <w:lang w:val="en-GB"/>
              </w:rPr>
              <w:t>External web developer; Owner to approve design; Staff to review new system.</w:t>
            </w:r>
          </w:p>
        </w:tc>
        <w:tc>
          <w:tcPr>
            <w:tcW w:w="1843" w:type="dxa"/>
            <w:tcMar/>
          </w:tcPr>
          <w:p w:rsidRPr="004E2BAE" w:rsidR="00410BE8" w:rsidP="00410BE8" w:rsidRDefault="00410BE8" w14:paraId="2AAA9C66" w14:textId="77777777">
            <w:pPr>
              <w:rPr>
                <w:rFonts w:ascii="Arial" w:hAnsi="Arial" w:cs="Arial"/>
                <w:bCs/>
              </w:rPr>
            </w:pPr>
          </w:p>
          <w:p w:rsidRPr="004E2BAE" w:rsidR="00410BE8" w:rsidP="00410BE8" w:rsidRDefault="00410BE8" w14:paraId="6E3EB6D7" w14:textId="77777777">
            <w:pPr>
              <w:rPr>
                <w:rFonts w:ascii="Arial" w:hAnsi="Arial" w:cs="Arial"/>
                <w:bCs/>
              </w:rPr>
            </w:pPr>
          </w:p>
          <w:p w:rsidRPr="004E2BAE" w:rsidR="00410BE8" w:rsidP="00410BE8" w:rsidRDefault="00410BE8" w14:paraId="76F94260" w14:textId="77777777">
            <w:pPr>
              <w:rPr>
                <w:rFonts w:ascii="Arial" w:hAnsi="Arial" w:cs="Arial"/>
                <w:bCs/>
              </w:rPr>
            </w:pPr>
          </w:p>
        </w:tc>
      </w:tr>
      <w:tr w:rsidR="701337E6" w:rsidTr="30F435BA" w14:paraId="6E2F200D">
        <w:trPr>
          <w:trHeight w:val="417"/>
        </w:trPr>
        <w:tc>
          <w:tcPr>
            <w:tcW w:w="562" w:type="dxa"/>
            <w:tcMar/>
          </w:tcPr>
          <w:p w:rsidR="701337E6" w:rsidP="701337E6" w:rsidRDefault="701337E6" w14:paraId="00CDFA1C" w14:textId="49AE6BD8">
            <w:pPr>
              <w:pStyle w:val="Normal"/>
              <w:jc w:val="center"/>
              <w:rPr>
                <w:rFonts w:ascii="Arial" w:hAnsi="Arial" w:cs="Arial"/>
                <w:b w:val="1"/>
                <w:bCs w:val="1"/>
                <w:sz w:val="28"/>
                <w:szCs w:val="28"/>
              </w:rPr>
            </w:pPr>
            <w:r w:rsidRPr="30F435BA" w:rsidR="2A2E8D33">
              <w:rPr>
                <w:rFonts w:ascii="Arial" w:hAnsi="Arial" w:cs="Arial"/>
                <w:b w:val="1"/>
                <w:bCs w:val="1"/>
                <w:sz w:val="28"/>
                <w:szCs w:val="28"/>
              </w:rPr>
              <w:t>a</w:t>
            </w:r>
          </w:p>
        </w:tc>
        <w:tc>
          <w:tcPr>
            <w:tcW w:w="1707" w:type="dxa"/>
            <w:tcMar/>
          </w:tcPr>
          <w:p w:rsidR="701337E6" w:rsidP="30F435BA" w:rsidRDefault="701337E6" w14:paraId="33935B1F" w14:textId="0941B3A0">
            <w:pPr>
              <w:spacing w:before="0" w:beforeAutospacing="off" w:after="160" w:afterAutospacing="off" w:line="276" w:lineRule="auto"/>
            </w:pPr>
            <w:r w:rsidRPr="30F435BA" w:rsidR="2587DCAF">
              <w:rPr>
                <w:rFonts w:ascii="Arial" w:hAnsi="Arial" w:eastAsia="Arial" w:cs="Arial"/>
                <w:noProof w:val="0"/>
                <w:sz w:val="24"/>
                <w:szCs w:val="24"/>
                <w:lang w:val="en-GB"/>
              </w:rPr>
              <w:t xml:space="preserve">Audit current website to </w:t>
            </w:r>
            <w:r w:rsidRPr="30F435BA" w:rsidR="2587DCAF">
              <w:rPr>
                <w:rFonts w:ascii="Arial" w:hAnsi="Arial" w:eastAsia="Arial" w:cs="Arial"/>
                <w:noProof w:val="0"/>
                <w:sz w:val="24"/>
                <w:szCs w:val="24"/>
                <w:lang w:val="en-GB"/>
              </w:rPr>
              <w:t>identify</w:t>
            </w:r>
            <w:r w:rsidRPr="30F435BA" w:rsidR="2587DCAF">
              <w:rPr>
                <w:rFonts w:ascii="Arial" w:hAnsi="Arial" w:eastAsia="Arial" w:cs="Arial"/>
                <w:noProof w:val="0"/>
                <w:sz w:val="24"/>
                <w:szCs w:val="24"/>
                <w:lang w:val="en-GB"/>
              </w:rPr>
              <w:t xml:space="preserve"> issues with navigation, product display, and mobile usability.</w:t>
            </w:r>
          </w:p>
        </w:tc>
        <w:tc>
          <w:tcPr>
            <w:tcW w:w="2268" w:type="dxa"/>
            <w:tcMar/>
          </w:tcPr>
          <w:p w:rsidR="701337E6" w:rsidP="701337E6" w:rsidRDefault="701337E6" w14:paraId="5C7A692A" w14:textId="218BA04D">
            <w:pPr>
              <w:pStyle w:val="Normal"/>
              <w:spacing w:line="276" w:lineRule="auto"/>
              <w:rPr>
                <w:rFonts w:ascii="Arial" w:hAnsi="Arial" w:eastAsia="Arial" w:cs="Arial"/>
                <w:noProof w:val="0"/>
                <w:sz w:val="24"/>
                <w:szCs w:val="24"/>
                <w:lang w:val="en-GB"/>
              </w:rPr>
            </w:pPr>
          </w:p>
        </w:tc>
        <w:tc>
          <w:tcPr>
            <w:tcW w:w="1701" w:type="dxa"/>
            <w:tcMar/>
          </w:tcPr>
          <w:p w:rsidR="701337E6" w:rsidP="701337E6" w:rsidRDefault="701337E6" w14:paraId="4EA57FB5" w14:textId="38E9309D">
            <w:pPr>
              <w:pStyle w:val="Normal"/>
              <w:rPr>
                <w:rFonts w:ascii="Arial" w:hAnsi="Arial" w:cs="Arial"/>
              </w:rPr>
            </w:pPr>
          </w:p>
        </w:tc>
        <w:tc>
          <w:tcPr>
            <w:tcW w:w="1701" w:type="dxa"/>
            <w:tcMar/>
          </w:tcPr>
          <w:p w:rsidR="701337E6" w:rsidP="701337E6" w:rsidRDefault="701337E6" w14:paraId="4B0CC2C2" w14:textId="53B7F757">
            <w:pPr>
              <w:pStyle w:val="Normal"/>
              <w:spacing w:line="276" w:lineRule="auto"/>
              <w:rPr>
                <w:rFonts w:ascii="Arial" w:hAnsi="Arial" w:eastAsia="Arial" w:cs="Arial"/>
                <w:noProof w:val="0"/>
                <w:sz w:val="24"/>
                <w:szCs w:val="24"/>
                <w:lang w:val="en-GB"/>
              </w:rPr>
            </w:pPr>
          </w:p>
        </w:tc>
        <w:tc>
          <w:tcPr>
            <w:tcW w:w="1843" w:type="dxa"/>
            <w:tcMar/>
          </w:tcPr>
          <w:p w:rsidR="701337E6" w:rsidP="30F435BA" w:rsidRDefault="701337E6" w14:paraId="49CB91B5" w14:textId="67774054">
            <w:pPr>
              <w:pStyle w:val="Normal"/>
              <w:rPr>
                <w:rFonts w:ascii="Arial" w:hAnsi="Arial" w:eastAsia="Arial" w:cs="Arial"/>
                <w:b w:val="0"/>
                <w:bCs w:val="0"/>
                <w:noProof w:val="0"/>
                <w:sz w:val="24"/>
                <w:szCs w:val="24"/>
                <w:lang w:val="en-GB"/>
              </w:rPr>
            </w:pPr>
            <w:r w:rsidRPr="30F435BA" w:rsidR="654D38C1">
              <w:rPr>
                <w:rFonts w:ascii="Roboto" w:hAnsi="Roboto" w:eastAsia="Roboto" w:cs="Roboto"/>
                <w:b w:val="0"/>
                <w:bCs w:val="0"/>
                <w:i w:val="0"/>
                <w:iCs w:val="0"/>
                <w:caps w:val="0"/>
                <w:smallCaps w:val="0"/>
                <w:noProof w:val="0"/>
                <w:color w:val="000000" w:themeColor="text1" w:themeTint="FF" w:themeShade="FF"/>
                <w:sz w:val="24"/>
                <w:szCs w:val="24"/>
                <w:lang w:val="en-GB"/>
              </w:rPr>
              <w:t xml:space="preserve">Completed – audit </w:t>
            </w:r>
            <w:r w:rsidRPr="30F435BA" w:rsidR="654D38C1">
              <w:rPr>
                <w:rFonts w:ascii="Roboto" w:hAnsi="Roboto" w:eastAsia="Roboto" w:cs="Roboto"/>
                <w:b w:val="0"/>
                <w:bCs w:val="0"/>
                <w:i w:val="0"/>
                <w:iCs w:val="0"/>
                <w:caps w:val="0"/>
                <w:smallCaps w:val="0"/>
                <w:noProof w:val="0"/>
                <w:color w:val="000000" w:themeColor="text1" w:themeTint="FF" w:themeShade="FF"/>
                <w:sz w:val="24"/>
                <w:szCs w:val="24"/>
                <w:lang w:val="en-GB"/>
              </w:rPr>
              <w:t>identified</w:t>
            </w:r>
            <w:r w:rsidRPr="30F435BA" w:rsidR="654D38C1">
              <w:rPr>
                <w:rFonts w:ascii="Roboto" w:hAnsi="Roboto" w:eastAsia="Roboto" w:cs="Roboto"/>
                <w:b w:val="0"/>
                <w:bCs w:val="0"/>
                <w:i w:val="0"/>
                <w:iCs w:val="0"/>
                <w:caps w:val="0"/>
                <w:smallCaps w:val="0"/>
                <w:noProof w:val="0"/>
                <w:color w:val="000000" w:themeColor="text1" w:themeTint="FF" w:themeShade="FF"/>
                <w:sz w:val="24"/>
                <w:szCs w:val="24"/>
                <w:lang w:val="en-GB"/>
              </w:rPr>
              <w:t xml:space="preserve"> slow loading times, outdated layout, and missing mobile optimisation.</w:t>
            </w:r>
          </w:p>
        </w:tc>
      </w:tr>
      <w:tr w:rsidR="701337E6" w:rsidTr="30F435BA" w14:paraId="17B5B6DE">
        <w:trPr>
          <w:trHeight w:val="417"/>
        </w:trPr>
        <w:tc>
          <w:tcPr>
            <w:tcW w:w="562" w:type="dxa"/>
            <w:tcMar/>
          </w:tcPr>
          <w:p w:rsidR="701337E6" w:rsidP="701337E6" w:rsidRDefault="701337E6" w14:paraId="12F52C08" w14:textId="02197F07">
            <w:pPr>
              <w:pStyle w:val="Normal"/>
              <w:jc w:val="center"/>
              <w:rPr>
                <w:rFonts w:ascii="Arial" w:hAnsi="Arial" w:cs="Arial"/>
                <w:b w:val="1"/>
                <w:bCs w:val="1"/>
                <w:sz w:val="28"/>
                <w:szCs w:val="28"/>
              </w:rPr>
            </w:pPr>
          </w:p>
        </w:tc>
        <w:tc>
          <w:tcPr>
            <w:tcW w:w="1707" w:type="dxa"/>
            <w:tcMar/>
          </w:tcPr>
          <w:p w:rsidR="701337E6" w:rsidP="701337E6" w:rsidRDefault="701337E6" w14:paraId="53A2ABF4" w14:textId="064337BC">
            <w:pPr>
              <w:pStyle w:val="Normal"/>
              <w:spacing w:line="276" w:lineRule="auto"/>
              <w:rPr>
                <w:rFonts w:ascii="Arial" w:hAnsi="Arial" w:eastAsia="Arial" w:cs="Arial"/>
                <w:b w:val="1"/>
                <w:bCs w:val="1"/>
                <w:noProof w:val="0"/>
                <w:sz w:val="24"/>
                <w:szCs w:val="24"/>
                <w:lang w:val="en-GB"/>
              </w:rPr>
            </w:pPr>
          </w:p>
        </w:tc>
        <w:tc>
          <w:tcPr>
            <w:tcW w:w="2268" w:type="dxa"/>
            <w:tcMar/>
          </w:tcPr>
          <w:p w:rsidR="701337E6" w:rsidP="701337E6" w:rsidRDefault="701337E6" w14:paraId="03F0926D" w14:textId="765A0D83">
            <w:pPr>
              <w:pStyle w:val="Normal"/>
              <w:spacing w:line="276" w:lineRule="auto"/>
              <w:rPr>
                <w:rFonts w:ascii="Arial" w:hAnsi="Arial" w:eastAsia="Arial" w:cs="Arial"/>
                <w:noProof w:val="0"/>
                <w:sz w:val="24"/>
                <w:szCs w:val="24"/>
                <w:lang w:val="en-GB"/>
              </w:rPr>
            </w:pPr>
          </w:p>
        </w:tc>
        <w:tc>
          <w:tcPr>
            <w:tcW w:w="1701" w:type="dxa"/>
            <w:tcMar/>
          </w:tcPr>
          <w:p w:rsidR="701337E6" w:rsidP="701337E6" w:rsidRDefault="701337E6" w14:paraId="49A37D9C" w14:textId="09FC8975">
            <w:pPr>
              <w:pStyle w:val="Normal"/>
              <w:rPr>
                <w:rFonts w:ascii="Arial" w:hAnsi="Arial" w:cs="Arial"/>
              </w:rPr>
            </w:pPr>
          </w:p>
        </w:tc>
        <w:tc>
          <w:tcPr>
            <w:tcW w:w="1701" w:type="dxa"/>
            <w:tcMar/>
          </w:tcPr>
          <w:p w:rsidR="701337E6" w:rsidP="701337E6" w:rsidRDefault="701337E6" w14:paraId="3A0136AF" w14:textId="48DD3168">
            <w:pPr>
              <w:pStyle w:val="Normal"/>
              <w:spacing w:line="276" w:lineRule="auto"/>
              <w:rPr>
                <w:rFonts w:ascii="Arial" w:hAnsi="Arial" w:eastAsia="Arial" w:cs="Arial"/>
                <w:noProof w:val="0"/>
                <w:sz w:val="24"/>
                <w:szCs w:val="24"/>
                <w:lang w:val="en-GB"/>
              </w:rPr>
            </w:pPr>
          </w:p>
        </w:tc>
        <w:tc>
          <w:tcPr>
            <w:tcW w:w="1843" w:type="dxa"/>
            <w:tcMar/>
          </w:tcPr>
          <w:p w:rsidR="701337E6" w:rsidP="701337E6" w:rsidRDefault="701337E6" w14:paraId="7BFB9E22" w14:textId="4CA6DC03">
            <w:pPr>
              <w:pStyle w:val="Normal"/>
              <w:rPr>
                <w:rFonts w:ascii="Arial" w:hAnsi="Arial" w:cs="Arial"/>
              </w:rPr>
            </w:pPr>
          </w:p>
        </w:tc>
      </w:tr>
      <w:tr w:rsidR="701337E6" w:rsidTr="30F435BA" w14:paraId="51EC504B">
        <w:trPr>
          <w:trHeight w:val="417"/>
        </w:trPr>
        <w:tc>
          <w:tcPr>
            <w:tcW w:w="562" w:type="dxa"/>
            <w:tcMar/>
          </w:tcPr>
          <w:p w:rsidR="701337E6" w:rsidP="701337E6" w:rsidRDefault="701337E6" w14:paraId="4867C24B" w14:textId="3010868B">
            <w:pPr>
              <w:pStyle w:val="Normal"/>
              <w:jc w:val="center"/>
              <w:rPr>
                <w:rFonts w:ascii="Arial" w:hAnsi="Arial" w:cs="Arial"/>
                <w:b w:val="1"/>
                <w:bCs w:val="1"/>
                <w:sz w:val="28"/>
                <w:szCs w:val="28"/>
              </w:rPr>
            </w:pPr>
          </w:p>
        </w:tc>
        <w:tc>
          <w:tcPr>
            <w:tcW w:w="1707" w:type="dxa"/>
            <w:tcMar/>
          </w:tcPr>
          <w:p w:rsidR="701337E6" w:rsidP="701337E6" w:rsidRDefault="701337E6" w14:paraId="545C5CF5" w14:textId="51C9DA1B">
            <w:pPr>
              <w:pStyle w:val="Normal"/>
              <w:spacing w:line="276" w:lineRule="auto"/>
              <w:rPr>
                <w:rFonts w:ascii="Arial" w:hAnsi="Arial" w:eastAsia="Arial" w:cs="Arial"/>
                <w:b w:val="1"/>
                <w:bCs w:val="1"/>
                <w:noProof w:val="0"/>
                <w:sz w:val="24"/>
                <w:szCs w:val="24"/>
                <w:lang w:val="en-GB"/>
              </w:rPr>
            </w:pPr>
          </w:p>
        </w:tc>
        <w:tc>
          <w:tcPr>
            <w:tcW w:w="2268" w:type="dxa"/>
            <w:tcMar/>
          </w:tcPr>
          <w:p w:rsidR="701337E6" w:rsidP="701337E6" w:rsidRDefault="701337E6" w14:paraId="072B50D2" w14:textId="2A070243">
            <w:pPr>
              <w:pStyle w:val="Normal"/>
              <w:spacing w:line="276" w:lineRule="auto"/>
              <w:rPr>
                <w:rFonts w:ascii="Arial" w:hAnsi="Arial" w:eastAsia="Arial" w:cs="Arial"/>
                <w:noProof w:val="0"/>
                <w:sz w:val="24"/>
                <w:szCs w:val="24"/>
                <w:lang w:val="en-GB"/>
              </w:rPr>
            </w:pPr>
          </w:p>
        </w:tc>
        <w:tc>
          <w:tcPr>
            <w:tcW w:w="1701" w:type="dxa"/>
            <w:tcMar/>
          </w:tcPr>
          <w:p w:rsidR="701337E6" w:rsidP="701337E6" w:rsidRDefault="701337E6" w14:paraId="2A95341A" w14:textId="4C85ADCD">
            <w:pPr>
              <w:pStyle w:val="Normal"/>
              <w:rPr>
                <w:rFonts w:ascii="Arial" w:hAnsi="Arial" w:cs="Arial"/>
              </w:rPr>
            </w:pPr>
          </w:p>
        </w:tc>
        <w:tc>
          <w:tcPr>
            <w:tcW w:w="1701" w:type="dxa"/>
            <w:tcMar/>
          </w:tcPr>
          <w:p w:rsidR="701337E6" w:rsidP="701337E6" w:rsidRDefault="701337E6" w14:paraId="43917490" w14:textId="38E6BE77">
            <w:pPr>
              <w:pStyle w:val="Normal"/>
              <w:spacing w:line="276" w:lineRule="auto"/>
              <w:rPr>
                <w:rFonts w:ascii="Arial" w:hAnsi="Arial" w:eastAsia="Arial" w:cs="Arial"/>
                <w:noProof w:val="0"/>
                <w:sz w:val="24"/>
                <w:szCs w:val="24"/>
                <w:lang w:val="en-GB"/>
              </w:rPr>
            </w:pPr>
          </w:p>
        </w:tc>
        <w:tc>
          <w:tcPr>
            <w:tcW w:w="1843" w:type="dxa"/>
            <w:tcMar/>
          </w:tcPr>
          <w:p w:rsidR="701337E6" w:rsidP="701337E6" w:rsidRDefault="701337E6" w14:paraId="4AD19BA2" w14:textId="3426A300">
            <w:pPr>
              <w:pStyle w:val="Normal"/>
              <w:rPr>
                <w:rFonts w:ascii="Arial" w:hAnsi="Arial" w:cs="Arial"/>
              </w:rPr>
            </w:pPr>
          </w:p>
        </w:tc>
      </w:tr>
      <w:tr w:rsidRPr="00DC1244" w:rsidR="00410BE8" w:rsidTr="30F435BA" w14:paraId="5153D075" w14:textId="77777777">
        <w:trPr>
          <w:trHeight w:val="417"/>
        </w:trPr>
        <w:tc>
          <w:tcPr>
            <w:tcW w:w="562" w:type="dxa"/>
            <w:tcMar/>
          </w:tcPr>
          <w:p w:rsidRPr="00DC1244" w:rsidR="00410BE8" w:rsidP="00410BE8" w:rsidRDefault="00410BE8" w14:paraId="2F1B7CEF" w14:textId="77777777">
            <w:pPr>
              <w:jc w:val="center"/>
              <w:rPr>
                <w:rFonts w:ascii="Arial" w:hAnsi="Arial" w:cs="Arial"/>
                <w:b/>
                <w:sz w:val="28"/>
                <w:szCs w:val="28"/>
              </w:rPr>
            </w:pPr>
            <w:r w:rsidRPr="00DC1244">
              <w:rPr>
                <w:rFonts w:ascii="Arial" w:hAnsi="Arial" w:cs="Arial"/>
                <w:b/>
                <w:sz w:val="28"/>
                <w:szCs w:val="28"/>
              </w:rPr>
              <w:t>2</w:t>
            </w:r>
          </w:p>
        </w:tc>
        <w:tc>
          <w:tcPr>
            <w:tcW w:w="1707" w:type="dxa"/>
            <w:tcMar/>
          </w:tcPr>
          <w:p w:rsidRPr="004E2BAE" w:rsidR="00410BE8" w:rsidP="701337E6" w:rsidRDefault="00410BE8" w14:paraId="21BDB825" w14:textId="5315DFCA">
            <w:pPr>
              <w:spacing w:before="0" w:beforeAutospacing="off" w:after="160" w:afterAutospacing="off" w:line="276" w:lineRule="auto"/>
              <w:rPr>
                <w:rFonts w:ascii="Arial" w:hAnsi="Arial" w:eastAsia="Arial" w:cs="Arial"/>
                <w:noProof w:val="0"/>
                <w:sz w:val="24"/>
                <w:szCs w:val="24"/>
                <w:lang w:val="en-GB"/>
              </w:rPr>
            </w:pPr>
            <w:r w:rsidRPr="701337E6" w:rsidR="42106240">
              <w:rPr>
                <w:rFonts w:ascii="Arial" w:hAnsi="Arial" w:eastAsia="Arial" w:cs="Arial"/>
                <w:b w:val="1"/>
                <w:bCs w:val="1"/>
                <w:noProof w:val="0"/>
                <w:sz w:val="24"/>
                <w:szCs w:val="24"/>
                <w:lang w:val="en-GB"/>
              </w:rPr>
              <w:t>Stage 2: SEO &amp; Digital Marketing</w:t>
            </w:r>
          </w:p>
        </w:tc>
        <w:tc>
          <w:tcPr>
            <w:tcW w:w="2268" w:type="dxa"/>
            <w:tcMar/>
          </w:tcPr>
          <w:p w:rsidRPr="004E2BAE" w:rsidR="00410BE8" w:rsidP="701337E6" w:rsidRDefault="00410BE8" w14:paraId="1BDC939E" w14:textId="49F10684">
            <w:pPr>
              <w:spacing w:before="0" w:beforeAutospacing="off" w:after="160" w:afterAutospacing="off" w:line="276" w:lineRule="auto"/>
            </w:pPr>
            <w:r w:rsidRPr="701337E6" w:rsidR="257FC9C2">
              <w:rPr>
                <w:rFonts w:ascii="Arial" w:hAnsi="Arial" w:eastAsia="Arial" w:cs="Arial"/>
                <w:noProof w:val="0"/>
                <w:sz w:val="24"/>
                <w:szCs w:val="24"/>
                <w:lang w:val="en-GB"/>
              </w:rPr>
              <w:t>Apply SEO, update keywords, launch social‑media promotions, optimise product descriptions.</w:t>
            </w:r>
          </w:p>
        </w:tc>
        <w:tc>
          <w:tcPr>
            <w:tcW w:w="1701" w:type="dxa"/>
            <w:tcMar/>
          </w:tcPr>
          <w:p w:rsidRPr="004E2BAE" w:rsidR="00410BE8" w:rsidP="701337E6" w:rsidRDefault="00410BE8" w14:paraId="7817E6AB" w14:textId="513AED76">
            <w:pPr>
              <w:rPr>
                <w:rFonts w:ascii="Arial" w:hAnsi="Arial" w:cs="Arial"/>
              </w:rPr>
            </w:pPr>
            <w:r w:rsidRPr="701337E6" w:rsidR="36F63967">
              <w:rPr>
                <w:rFonts w:ascii="Arial" w:hAnsi="Arial" w:cs="Arial"/>
              </w:rPr>
              <w:t>Week</w:t>
            </w:r>
            <w:r w:rsidRPr="701337E6" w:rsidR="31BBF1EE">
              <w:rPr>
                <w:rFonts w:ascii="Arial" w:hAnsi="Arial" w:cs="Arial"/>
              </w:rPr>
              <w:t>s</w:t>
            </w:r>
            <w:r w:rsidRPr="701337E6" w:rsidR="36F63967">
              <w:rPr>
                <w:rFonts w:ascii="Arial" w:hAnsi="Arial" w:cs="Arial"/>
              </w:rPr>
              <w:t xml:space="preserve"> 3-6</w:t>
            </w:r>
          </w:p>
          <w:p w:rsidRPr="004E2BAE" w:rsidR="00410BE8" w:rsidP="00410BE8" w:rsidRDefault="00410BE8" w14:paraId="47F92748" w14:textId="77777777">
            <w:pPr>
              <w:rPr>
                <w:rFonts w:ascii="Arial" w:hAnsi="Arial" w:cs="Arial"/>
                <w:bCs/>
              </w:rPr>
            </w:pPr>
          </w:p>
          <w:p w:rsidRPr="004E2BAE" w:rsidR="00410BE8" w:rsidP="00410BE8" w:rsidRDefault="00410BE8" w14:paraId="3C64C40E" w14:textId="77777777">
            <w:pPr>
              <w:rPr>
                <w:rFonts w:ascii="Arial" w:hAnsi="Arial" w:cs="Arial"/>
                <w:bCs/>
              </w:rPr>
            </w:pPr>
          </w:p>
        </w:tc>
        <w:tc>
          <w:tcPr>
            <w:tcW w:w="1701" w:type="dxa"/>
            <w:tcMar/>
          </w:tcPr>
          <w:p w:rsidRPr="004E2BAE" w:rsidR="00410BE8" w:rsidP="701337E6" w:rsidRDefault="00410BE8" w14:paraId="7483C0FA" w14:textId="1DD33FF1">
            <w:pPr>
              <w:spacing w:before="0" w:beforeAutospacing="off" w:after="160" w:afterAutospacing="off" w:line="276" w:lineRule="auto"/>
            </w:pPr>
            <w:r w:rsidRPr="701337E6" w:rsidR="257FC9C2">
              <w:rPr>
                <w:rFonts w:ascii="Arial" w:hAnsi="Arial" w:eastAsia="Arial" w:cs="Arial"/>
                <w:noProof w:val="0"/>
                <w:sz w:val="24"/>
                <w:szCs w:val="24"/>
                <w:lang w:val="en-GB"/>
              </w:rPr>
              <w:t>Digital marketing specialist; Owner to approve campaigns.</w:t>
            </w:r>
          </w:p>
        </w:tc>
        <w:tc>
          <w:tcPr>
            <w:tcW w:w="1843" w:type="dxa"/>
            <w:tcMar/>
          </w:tcPr>
          <w:p w:rsidRPr="004E2BAE" w:rsidR="00410BE8" w:rsidP="00410BE8" w:rsidRDefault="00410BE8" w14:paraId="7D8F1D82" w14:textId="77777777">
            <w:pPr>
              <w:rPr>
                <w:rFonts w:ascii="Arial" w:hAnsi="Arial" w:cs="Arial"/>
                <w:bCs/>
              </w:rPr>
            </w:pPr>
          </w:p>
          <w:p w:rsidRPr="004E2BAE" w:rsidR="00410BE8" w:rsidP="00410BE8" w:rsidRDefault="00410BE8" w14:paraId="766BEEFF" w14:textId="77777777">
            <w:pPr>
              <w:rPr>
                <w:rFonts w:ascii="Arial" w:hAnsi="Arial" w:cs="Arial"/>
                <w:bCs/>
              </w:rPr>
            </w:pPr>
          </w:p>
          <w:p w:rsidRPr="004E2BAE" w:rsidR="00410BE8" w:rsidP="00410BE8" w:rsidRDefault="00410BE8" w14:paraId="25BCA6B2" w14:textId="77777777">
            <w:pPr>
              <w:rPr>
                <w:rFonts w:ascii="Arial" w:hAnsi="Arial" w:cs="Arial"/>
                <w:bCs/>
              </w:rPr>
            </w:pPr>
          </w:p>
        </w:tc>
      </w:tr>
      <w:tr w:rsidR="701337E6" w:rsidTr="30F435BA" w14:paraId="3C8CBBA4">
        <w:trPr>
          <w:trHeight w:val="417"/>
        </w:trPr>
        <w:tc>
          <w:tcPr>
            <w:tcW w:w="562" w:type="dxa"/>
            <w:tcMar/>
          </w:tcPr>
          <w:p w:rsidR="701337E6" w:rsidP="701337E6" w:rsidRDefault="701337E6" w14:paraId="040B73A7" w14:textId="69010BBD">
            <w:pPr>
              <w:pStyle w:val="Normal"/>
              <w:jc w:val="center"/>
              <w:rPr>
                <w:rFonts w:ascii="Arial" w:hAnsi="Arial" w:cs="Arial"/>
                <w:b w:val="1"/>
                <w:bCs w:val="1"/>
                <w:sz w:val="28"/>
                <w:szCs w:val="28"/>
              </w:rPr>
            </w:pPr>
          </w:p>
        </w:tc>
        <w:tc>
          <w:tcPr>
            <w:tcW w:w="1707" w:type="dxa"/>
            <w:tcMar/>
          </w:tcPr>
          <w:p w:rsidR="701337E6" w:rsidP="701337E6" w:rsidRDefault="701337E6" w14:paraId="71740164" w14:textId="7B4DBF05">
            <w:pPr>
              <w:pStyle w:val="Normal"/>
              <w:spacing w:line="276" w:lineRule="auto"/>
              <w:rPr>
                <w:rFonts w:ascii="Arial" w:hAnsi="Arial" w:eastAsia="Arial" w:cs="Arial"/>
                <w:b w:val="1"/>
                <w:bCs w:val="1"/>
                <w:noProof w:val="0"/>
                <w:sz w:val="24"/>
                <w:szCs w:val="24"/>
                <w:lang w:val="en-GB"/>
              </w:rPr>
            </w:pPr>
          </w:p>
        </w:tc>
        <w:tc>
          <w:tcPr>
            <w:tcW w:w="2268" w:type="dxa"/>
            <w:tcMar/>
          </w:tcPr>
          <w:p w:rsidR="701337E6" w:rsidP="701337E6" w:rsidRDefault="701337E6" w14:paraId="7C643F73" w14:textId="3CB5A820">
            <w:pPr>
              <w:pStyle w:val="Normal"/>
              <w:spacing w:line="276" w:lineRule="auto"/>
              <w:rPr>
                <w:rFonts w:ascii="Arial" w:hAnsi="Arial" w:eastAsia="Arial" w:cs="Arial"/>
                <w:noProof w:val="0"/>
                <w:sz w:val="24"/>
                <w:szCs w:val="24"/>
                <w:lang w:val="en-GB"/>
              </w:rPr>
            </w:pPr>
          </w:p>
        </w:tc>
        <w:tc>
          <w:tcPr>
            <w:tcW w:w="1701" w:type="dxa"/>
            <w:tcMar/>
          </w:tcPr>
          <w:p w:rsidR="701337E6" w:rsidP="701337E6" w:rsidRDefault="701337E6" w14:paraId="6D401010" w14:textId="5BB33520">
            <w:pPr>
              <w:pStyle w:val="Normal"/>
              <w:rPr>
                <w:rFonts w:ascii="Arial" w:hAnsi="Arial" w:cs="Arial"/>
              </w:rPr>
            </w:pPr>
          </w:p>
        </w:tc>
        <w:tc>
          <w:tcPr>
            <w:tcW w:w="1701" w:type="dxa"/>
            <w:tcMar/>
          </w:tcPr>
          <w:p w:rsidR="701337E6" w:rsidP="701337E6" w:rsidRDefault="701337E6" w14:paraId="2FC3461E" w14:textId="5EA2822A">
            <w:pPr>
              <w:pStyle w:val="Normal"/>
              <w:spacing w:line="276" w:lineRule="auto"/>
              <w:rPr>
                <w:rFonts w:ascii="Arial" w:hAnsi="Arial" w:eastAsia="Arial" w:cs="Arial"/>
                <w:noProof w:val="0"/>
                <w:sz w:val="24"/>
                <w:szCs w:val="24"/>
                <w:lang w:val="en-GB"/>
              </w:rPr>
            </w:pPr>
          </w:p>
        </w:tc>
        <w:tc>
          <w:tcPr>
            <w:tcW w:w="1843" w:type="dxa"/>
            <w:tcMar/>
          </w:tcPr>
          <w:p w:rsidR="701337E6" w:rsidP="701337E6" w:rsidRDefault="701337E6" w14:paraId="4F1DB29D" w14:textId="4754BDD7">
            <w:pPr>
              <w:pStyle w:val="Normal"/>
              <w:rPr>
                <w:rFonts w:ascii="Arial" w:hAnsi="Arial" w:cs="Arial"/>
              </w:rPr>
            </w:pPr>
          </w:p>
        </w:tc>
      </w:tr>
      <w:tr w:rsidR="701337E6" w:rsidTr="30F435BA" w14:paraId="609B8623">
        <w:trPr>
          <w:trHeight w:val="417"/>
        </w:trPr>
        <w:tc>
          <w:tcPr>
            <w:tcW w:w="562" w:type="dxa"/>
            <w:tcMar/>
          </w:tcPr>
          <w:p w:rsidR="701337E6" w:rsidP="701337E6" w:rsidRDefault="701337E6" w14:paraId="7E0BC68E" w14:textId="6B70DF00">
            <w:pPr>
              <w:pStyle w:val="Normal"/>
              <w:jc w:val="center"/>
              <w:rPr>
                <w:rFonts w:ascii="Arial" w:hAnsi="Arial" w:cs="Arial"/>
                <w:b w:val="1"/>
                <w:bCs w:val="1"/>
                <w:sz w:val="28"/>
                <w:szCs w:val="28"/>
              </w:rPr>
            </w:pPr>
          </w:p>
        </w:tc>
        <w:tc>
          <w:tcPr>
            <w:tcW w:w="1707" w:type="dxa"/>
            <w:tcMar/>
          </w:tcPr>
          <w:p w:rsidR="701337E6" w:rsidP="701337E6" w:rsidRDefault="701337E6" w14:paraId="44E4D46E" w14:textId="622D86FE">
            <w:pPr>
              <w:pStyle w:val="Normal"/>
              <w:spacing w:line="276" w:lineRule="auto"/>
              <w:rPr>
                <w:rFonts w:ascii="Arial" w:hAnsi="Arial" w:eastAsia="Arial" w:cs="Arial"/>
                <w:b w:val="1"/>
                <w:bCs w:val="1"/>
                <w:noProof w:val="0"/>
                <w:sz w:val="24"/>
                <w:szCs w:val="24"/>
                <w:lang w:val="en-GB"/>
              </w:rPr>
            </w:pPr>
          </w:p>
        </w:tc>
        <w:tc>
          <w:tcPr>
            <w:tcW w:w="2268" w:type="dxa"/>
            <w:tcMar/>
          </w:tcPr>
          <w:p w:rsidR="701337E6" w:rsidP="701337E6" w:rsidRDefault="701337E6" w14:paraId="067B4274" w14:textId="7E30A4B7">
            <w:pPr>
              <w:pStyle w:val="Normal"/>
              <w:spacing w:line="276" w:lineRule="auto"/>
              <w:rPr>
                <w:rFonts w:ascii="Arial" w:hAnsi="Arial" w:eastAsia="Arial" w:cs="Arial"/>
                <w:noProof w:val="0"/>
                <w:sz w:val="24"/>
                <w:szCs w:val="24"/>
                <w:lang w:val="en-GB"/>
              </w:rPr>
            </w:pPr>
          </w:p>
        </w:tc>
        <w:tc>
          <w:tcPr>
            <w:tcW w:w="1701" w:type="dxa"/>
            <w:tcMar/>
          </w:tcPr>
          <w:p w:rsidR="701337E6" w:rsidP="701337E6" w:rsidRDefault="701337E6" w14:paraId="60C7A16A" w14:textId="31F5FF83">
            <w:pPr>
              <w:pStyle w:val="Normal"/>
              <w:rPr>
                <w:rFonts w:ascii="Arial" w:hAnsi="Arial" w:cs="Arial"/>
              </w:rPr>
            </w:pPr>
          </w:p>
        </w:tc>
        <w:tc>
          <w:tcPr>
            <w:tcW w:w="1701" w:type="dxa"/>
            <w:tcMar/>
          </w:tcPr>
          <w:p w:rsidR="701337E6" w:rsidP="701337E6" w:rsidRDefault="701337E6" w14:paraId="285BC810" w14:textId="32436348">
            <w:pPr>
              <w:pStyle w:val="Normal"/>
              <w:spacing w:line="276" w:lineRule="auto"/>
              <w:rPr>
                <w:rFonts w:ascii="Arial" w:hAnsi="Arial" w:eastAsia="Arial" w:cs="Arial"/>
                <w:noProof w:val="0"/>
                <w:sz w:val="24"/>
                <w:szCs w:val="24"/>
                <w:lang w:val="en-GB"/>
              </w:rPr>
            </w:pPr>
          </w:p>
        </w:tc>
        <w:tc>
          <w:tcPr>
            <w:tcW w:w="1843" w:type="dxa"/>
            <w:tcMar/>
          </w:tcPr>
          <w:p w:rsidR="701337E6" w:rsidP="701337E6" w:rsidRDefault="701337E6" w14:paraId="5A8579AB" w14:textId="407D688C">
            <w:pPr>
              <w:pStyle w:val="Normal"/>
              <w:rPr>
                <w:rFonts w:ascii="Arial" w:hAnsi="Arial" w:cs="Arial"/>
              </w:rPr>
            </w:pPr>
          </w:p>
        </w:tc>
      </w:tr>
      <w:tr w:rsidR="701337E6" w:rsidTr="30F435BA" w14:paraId="21F45641">
        <w:trPr>
          <w:trHeight w:val="417"/>
        </w:trPr>
        <w:tc>
          <w:tcPr>
            <w:tcW w:w="562" w:type="dxa"/>
            <w:tcMar/>
          </w:tcPr>
          <w:p w:rsidR="701337E6" w:rsidP="701337E6" w:rsidRDefault="701337E6" w14:paraId="158B00C2" w14:textId="40089B29">
            <w:pPr>
              <w:pStyle w:val="Normal"/>
              <w:jc w:val="center"/>
              <w:rPr>
                <w:rFonts w:ascii="Arial" w:hAnsi="Arial" w:cs="Arial"/>
                <w:b w:val="1"/>
                <w:bCs w:val="1"/>
                <w:sz w:val="28"/>
                <w:szCs w:val="28"/>
              </w:rPr>
            </w:pPr>
          </w:p>
        </w:tc>
        <w:tc>
          <w:tcPr>
            <w:tcW w:w="1707" w:type="dxa"/>
            <w:tcMar/>
          </w:tcPr>
          <w:p w:rsidR="701337E6" w:rsidP="701337E6" w:rsidRDefault="701337E6" w14:paraId="6C32FC96" w14:textId="163DF93B">
            <w:pPr>
              <w:pStyle w:val="Normal"/>
              <w:spacing w:line="276" w:lineRule="auto"/>
              <w:rPr>
                <w:rFonts w:ascii="Arial" w:hAnsi="Arial" w:eastAsia="Arial" w:cs="Arial"/>
                <w:b w:val="1"/>
                <w:bCs w:val="1"/>
                <w:noProof w:val="0"/>
                <w:sz w:val="24"/>
                <w:szCs w:val="24"/>
                <w:lang w:val="en-GB"/>
              </w:rPr>
            </w:pPr>
          </w:p>
        </w:tc>
        <w:tc>
          <w:tcPr>
            <w:tcW w:w="2268" w:type="dxa"/>
            <w:tcMar/>
          </w:tcPr>
          <w:p w:rsidR="701337E6" w:rsidP="701337E6" w:rsidRDefault="701337E6" w14:paraId="0B50BF0C" w14:textId="2046CD9F">
            <w:pPr>
              <w:pStyle w:val="Normal"/>
              <w:spacing w:line="276" w:lineRule="auto"/>
              <w:rPr>
                <w:rFonts w:ascii="Arial" w:hAnsi="Arial" w:eastAsia="Arial" w:cs="Arial"/>
                <w:noProof w:val="0"/>
                <w:sz w:val="24"/>
                <w:szCs w:val="24"/>
                <w:lang w:val="en-GB"/>
              </w:rPr>
            </w:pPr>
          </w:p>
        </w:tc>
        <w:tc>
          <w:tcPr>
            <w:tcW w:w="1701" w:type="dxa"/>
            <w:tcMar/>
          </w:tcPr>
          <w:p w:rsidR="701337E6" w:rsidP="701337E6" w:rsidRDefault="701337E6" w14:paraId="0025F08C" w14:textId="3312DEE5">
            <w:pPr>
              <w:pStyle w:val="Normal"/>
              <w:rPr>
                <w:rFonts w:ascii="Arial" w:hAnsi="Arial" w:cs="Arial"/>
              </w:rPr>
            </w:pPr>
          </w:p>
        </w:tc>
        <w:tc>
          <w:tcPr>
            <w:tcW w:w="1701" w:type="dxa"/>
            <w:tcMar/>
          </w:tcPr>
          <w:p w:rsidR="701337E6" w:rsidP="701337E6" w:rsidRDefault="701337E6" w14:paraId="2BDF4977" w14:textId="0197F350">
            <w:pPr>
              <w:pStyle w:val="Normal"/>
              <w:spacing w:line="276" w:lineRule="auto"/>
              <w:rPr>
                <w:rFonts w:ascii="Arial" w:hAnsi="Arial" w:eastAsia="Arial" w:cs="Arial"/>
                <w:noProof w:val="0"/>
                <w:sz w:val="24"/>
                <w:szCs w:val="24"/>
                <w:lang w:val="en-GB"/>
              </w:rPr>
            </w:pPr>
          </w:p>
        </w:tc>
        <w:tc>
          <w:tcPr>
            <w:tcW w:w="1843" w:type="dxa"/>
            <w:tcMar/>
          </w:tcPr>
          <w:p w:rsidR="701337E6" w:rsidP="701337E6" w:rsidRDefault="701337E6" w14:paraId="080E542A" w14:textId="383077B4">
            <w:pPr>
              <w:pStyle w:val="Normal"/>
              <w:rPr>
                <w:rFonts w:ascii="Arial" w:hAnsi="Arial" w:cs="Arial"/>
              </w:rPr>
            </w:pPr>
          </w:p>
        </w:tc>
      </w:tr>
      <w:tr w:rsidRPr="00DC1244" w:rsidR="00410BE8" w:rsidTr="30F435BA" w14:paraId="7C5335A2" w14:textId="77777777">
        <w:trPr>
          <w:trHeight w:val="417"/>
        </w:trPr>
        <w:tc>
          <w:tcPr>
            <w:tcW w:w="562" w:type="dxa"/>
            <w:tcMar/>
          </w:tcPr>
          <w:p w:rsidRPr="00DC1244" w:rsidR="00410BE8" w:rsidP="00410BE8" w:rsidRDefault="00410BE8" w14:paraId="1770F186" w14:textId="77777777">
            <w:pPr>
              <w:jc w:val="center"/>
              <w:rPr>
                <w:rFonts w:ascii="Arial" w:hAnsi="Arial" w:cs="Arial"/>
                <w:b/>
                <w:sz w:val="28"/>
                <w:szCs w:val="28"/>
              </w:rPr>
            </w:pPr>
            <w:r w:rsidRPr="00DC1244">
              <w:rPr>
                <w:rFonts w:ascii="Arial" w:hAnsi="Arial" w:cs="Arial"/>
                <w:b/>
                <w:sz w:val="28"/>
                <w:szCs w:val="28"/>
              </w:rPr>
              <w:t>3</w:t>
            </w:r>
          </w:p>
        </w:tc>
        <w:tc>
          <w:tcPr>
            <w:tcW w:w="1707" w:type="dxa"/>
            <w:tcMar/>
          </w:tcPr>
          <w:p w:rsidRPr="004E2BAE" w:rsidR="00410BE8" w:rsidP="701337E6" w:rsidRDefault="00410BE8" w14:paraId="7652F05F" w14:textId="1D0AF0D4">
            <w:pPr>
              <w:spacing w:before="0" w:beforeAutospacing="off" w:after="160" w:afterAutospacing="off" w:line="276" w:lineRule="auto"/>
            </w:pPr>
            <w:r w:rsidRPr="701337E6" w:rsidR="6604BCB3">
              <w:rPr>
                <w:rFonts w:ascii="Arial" w:hAnsi="Arial" w:eastAsia="Arial" w:cs="Arial"/>
                <w:b w:val="1"/>
                <w:bCs w:val="1"/>
                <w:noProof w:val="0"/>
                <w:sz w:val="24"/>
                <w:szCs w:val="24"/>
                <w:lang w:val="en-GB"/>
              </w:rPr>
              <w:t>Stage 3: Outsourced Delivery Partnership</w:t>
            </w:r>
            <w:r w:rsidRPr="701337E6" w:rsidR="6604BCB3">
              <w:rPr>
                <w:rFonts w:ascii="Arial" w:hAnsi="Arial" w:eastAsia="Arial" w:cs="Arial"/>
                <w:noProof w:val="0"/>
                <w:sz w:val="24"/>
                <w:szCs w:val="24"/>
                <w:lang w:val="en-GB"/>
              </w:rPr>
              <w:t xml:space="preserve"> </w:t>
            </w:r>
          </w:p>
        </w:tc>
        <w:tc>
          <w:tcPr>
            <w:tcW w:w="2268" w:type="dxa"/>
            <w:tcMar/>
          </w:tcPr>
          <w:p w:rsidRPr="004E2BAE" w:rsidR="00410BE8" w:rsidP="701337E6" w:rsidRDefault="00410BE8" w14:paraId="5BCB453B" w14:textId="74B26243">
            <w:pPr>
              <w:spacing w:before="0" w:beforeAutospacing="off" w:after="160" w:afterAutospacing="off" w:line="276" w:lineRule="auto"/>
            </w:pPr>
            <w:r w:rsidRPr="701337E6" w:rsidR="11374794">
              <w:rPr>
                <w:rFonts w:ascii="Arial" w:hAnsi="Arial" w:eastAsia="Arial" w:cs="Arial"/>
                <w:noProof w:val="0"/>
                <w:sz w:val="24"/>
                <w:szCs w:val="24"/>
                <w:lang w:val="en-GB"/>
              </w:rPr>
              <w:t>Select courier, negotiate service‑level agreements, integrate delivery process with website.</w:t>
            </w:r>
          </w:p>
        </w:tc>
        <w:tc>
          <w:tcPr>
            <w:tcW w:w="1701" w:type="dxa"/>
            <w:tcMar/>
          </w:tcPr>
          <w:p w:rsidRPr="004E2BAE" w:rsidR="00410BE8" w:rsidP="701337E6" w:rsidRDefault="00410BE8" w14:paraId="202BCD37" w14:textId="29E60298">
            <w:pPr>
              <w:rPr>
                <w:rFonts w:ascii="Arial" w:hAnsi="Arial" w:cs="Arial"/>
              </w:rPr>
            </w:pPr>
            <w:r w:rsidRPr="701337E6" w:rsidR="11374794">
              <w:rPr>
                <w:rFonts w:ascii="Arial" w:hAnsi="Arial" w:cs="Arial"/>
              </w:rPr>
              <w:t>Weeks 5-7</w:t>
            </w:r>
          </w:p>
          <w:p w:rsidRPr="004E2BAE" w:rsidR="00410BE8" w:rsidP="00410BE8" w:rsidRDefault="00410BE8" w14:paraId="4B6C7638" w14:textId="77777777">
            <w:pPr>
              <w:rPr>
                <w:rFonts w:ascii="Arial" w:hAnsi="Arial" w:cs="Arial"/>
                <w:bCs/>
              </w:rPr>
            </w:pPr>
          </w:p>
          <w:p w:rsidRPr="004E2BAE" w:rsidR="00410BE8" w:rsidP="00410BE8" w:rsidRDefault="00410BE8" w14:paraId="1B0027E0" w14:textId="77777777">
            <w:pPr>
              <w:rPr>
                <w:rFonts w:ascii="Arial" w:hAnsi="Arial" w:cs="Arial"/>
                <w:bCs/>
              </w:rPr>
            </w:pPr>
          </w:p>
        </w:tc>
        <w:tc>
          <w:tcPr>
            <w:tcW w:w="1701" w:type="dxa"/>
            <w:tcMar/>
          </w:tcPr>
          <w:p w:rsidRPr="004E2BAE" w:rsidR="00410BE8" w:rsidP="701337E6" w:rsidRDefault="00410BE8" w14:paraId="64706039" w14:textId="6104298B">
            <w:pPr>
              <w:spacing w:before="0" w:beforeAutospacing="off" w:after="160" w:afterAutospacing="off" w:line="276" w:lineRule="auto"/>
            </w:pPr>
            <w:r w:rsidRPr="701337E6" w:rsidR="11374794">
              <w:rPr>
                <w:rFonts w:ascii="Arial" w:hAnsi="Arial" w:eastAsia="Arial" w:cs="Arial"/>
                <w:noProof w:val="0"/>
                <w:sz w:val="24"/>
                <w:szCs w:val="24"/>
                <w:lang w:val="en-GB"/>
              </w:rPr>
              <w:t>Owner/ Manager; External courier provider.</w:t>
            </w:r>
          </w:p>
        </w:tc>
        <w:tc>
          <w:tcPr>
            <w:tcW w:w="1843" w:type="dxa"/>
            <w:tcMar/>
          </w:tcPr>
          <w:p w:rsidRPr="004E2BAE" w:rsidR="00410BE8" w:rsidP="00410BE8" w:rsidRDefault="00410BE8" w14:paraId="46285781" w14:textId="77777777">
            <w:pPr>
              <w:rPr>
                <w:rFonts w:ascii="Arial" w:hAnsi="Arial" w:cs="Arial"/>
                <w:bCs/>
              </w:rPr>
            </w:pPr>
          </w:p>
          <w:p w:rsidRPr="004E2BAE" w:rsidR="00410BE8" w:rsidP="00410BE8" w:rsidRDefault="00410BE8" w14:paraId="14B1BFD1" w14:textId="77777777">
            <w:pPr>
              <w:rPr>
                <w:rFonts w:ascii="Arial" w:hAnsi="Arial" w:cs="Arial"/>
                <w:bCs/>
              </w:rPr>
            </w:pPr>
          </w:p>
          <w:p w:rsidRPr="004E2BAE" w:rsidR="00410BE8" w:rsidP="00410BE8" w:rsidRDefault="00410BE8" w14:paraId="02186123" w14:textId="77777777">
            <w:pPr>
              <w:rPr>
                <w:rFonts w:ascii="Arial" w:hAnsi="Arial" w:cs="Arial"/>
                <w:bCs/>
              </w:rPr>
            </w:pPr>
          </w:p>
        </w:tc>
      </w:tr>
      <w:tr w:rsidR="701337E6" w:rsidTr="30F435BA" w14:paraId="0143FE35">
        <w:trPr>
          <w:trHeight w:val="417"/>
        </w:trPr>
        <w:tc>
          <w:tcPr>
            <w:tcW w:w="562" w:type="dxa"/>
            <w:tcMar/>
          </w:tcPr>
          <w:p w:rsidR="701337E6" w:rsidP="701337E6" w:rsidRDefault="701337E6" w14:paraId="0ADDEF87" w14:textId="1A77B5CB">
            <w:pPr>
              <w:pStyle w:val="Normal"/>
              <w:jc w:val="center"/>
              <w:rPr>
                <w:rFonts w:ascii="Arial" w:hAnsi="Arial" w:cs="Arial"/>
                <w:b w:val="1"/>
                <w:bCs w:val="1"/>
                <w:sz w:val="28"/>
                <w:szCs w:val="28"/>
              </w:rPr>
            </w:pPr>
          </w:p>
        </w:tc>
        <w:tc>
          <w:tcPr>
            <w:tcW w:w="1707" w:type="dxa"/>
            <w:tcMar/>
          </w:tcPr>
          <w:p w:rsidR="701337E6" w:rsidP="701337E6" w:rsidRDefault="701337E6" w14:paraId="37E400C3" w14:textId="012E8F07">
            <w:pPr>
              <w:pStyle w:val="Normal"/>
              <w:spacing w:line="276" w:lineRule="auto"/>
              <w:rPr>
                <w:rFonts w:ascii="Arial" w:hAnsi="Arial" w:eastAsia="Arial" w:cs="Arial"/>
                <w:b w:val="1"/>
                <w:bCs w:val="1"/>
                <w:noProof w:val="0"/>
                <w:sz w:val="24"/>
                <w:szCs w:val="24"/>
                <w:lang w:val="en-GB"/>
              </w:rPr>
            </w:pPr>
          </w:p>
        </w:tc>
        <w:tc>
          <w:tcPr>
            <w:tcW w:w="2268" w:type="dxa"/>
            <w:tcMar/>
          </w:tcPr>
          <w:p w:rsidR="701337E6" w:rsidP="701337E6" w:rsidRDefault="701337E6" w14:paraId="3980D9FC" w14:textId="4A98EB5B">
            <w:pPr>
              <w:pStyle w:val="Normal"/>
              <w:spacing w:line="276" w:lineRule="auto"/>
              <w:rPr>
                <w:rFonts w:ascii="Arial" w:hAnsi="Arial" w:eastAsia="Arial" w:cs="Arial"/>
                <w:noProof w:val="0"/>
                <w:sz w:val="24"/>
                <w:szCs w:val="24"/>
                <w:lang w:val="en-GB"/>
              </w:rPr>
            </w:pPr>
          </w:p>
        </w:tc>
        <w:tc>
          <w:tcPr>
            <w:tcW w:w="1701" w:type="dxa"/>
            <w:tcMar/>
          </w:tcPr>
          <w:p w:rsidR="701337E6" w:rsidP="701337E6" w:rsidRDefault="701337E6" w14:paraId="7AD9758C" w14:textId="4DDDCF57">
            <w:pPr>
              <w:pStyle w:val="Normal"/>
              <w:rPr>
                <w:rFonts w:ascii="Arial" w:hAnsi="Arial" w:cs="Arial"/>
              </w:rPr>
            </w:pPr>
          </w:p>
        </w:tc>
        <w:tc>
          <w:tcPr>
            <w:tcW w:w="1701" w:type="dxa"/>
            <w:tcMar/>
          </w:tcPr>
          <w:p w:rsidR="701337E6" w:rsidP="701337E6" w:rsidRDefault="701337E6" w14:paraId="5C27376D" w14:textId="42228C75">
            <w:pPr>
              <w:pStyle w:val="Normal"/>
              <w:spacing w:line="276" w:lineRule="auto"/>
              <w:rPr>
                <w:rFonts w:ascii="Arial" w:hAnsi="Arial" w:eastAsia="Arial" w:cs="Arial"/>
                <w:noProof w:val="0"/>
                <w:sz w:val="24"/>
                <w:szCs w:val="24"/>
                <w:lang w:val="en-GB"/>
              </w:rPr>
            </w:pPr>
          </w:p>
        </w:tc>
        <w:tc>
          <w:tcPr>
            <w:tcW w:w="1843" w:type="dxa"/>
            <w:tcMar/>
          </w:tcPr>
          <w:p w:rsidR="701337E6" w:rsidP="701337E6" w:rsidRDefault="701337E6" w14:paraId="1FD7DACA" w14:textId="20DE4573">
            <w:pPr>
              <w:pStyle w:val="Normal"/>
              <w:rPr>
                <w:rFonts w:ascii="Arial" w:hAnsi="Arial" w:cs="Arial"/>
              </w:rPr>
            </w:pPr>
          </w:p>
        </w:tc>
      </w:tr>
      <w:tr w:rsidR="701337E6" w:rsidTr="30F435BA" w14:paraId="06A72CD5">
        <w:trPr>
          <w:trHeight w:val="417"/>
        </w:trPr>
        <w:tc>
          <w:tcPr>
            <w:tcW w:w="562" w:type="dxa"/>
            <w:tcMar/>
          </w:tcPr>
          <w:p w:rsidR="701337E6" w:rsidP="701337E6" w:rsidRDefault="701337E6" w14:paraId="1BF0537C" w14:textId="4E3EB89E">
            <w:pPr>
              <w:pStyle w:val="Normal"/>
              <w:jc w:val="center"/>
              <w:rPr>
                <w:rFonts w:ascii="Arial" w:hAnsi="Arial" w:cs="Arial"/>
                <w:b w:val="1"/>
                <w:bCs w:val="1"/>
                <w:sz w:val="28"/>
                <w:szCs w:val="28"/>
              </w:rPr>
            </w:pPr>
          </w:p>
        </w:tc>
        <w:tc>
          <w:tcPr>
            <w:tcW w:w="1707" w:type="dxa"/>
            <w:tcMar/>
          </w:tcPr>
          <w:p w:rsidR="701337E6" w:rsidP="701337E6" w:rsidRDefault="701337E6" w14:paraId="27706822" w14:textId="4C60F70D">
            <w:pPr>
              <w:pStyle w:val="Normal"/>
              <w:spacing w:line="276" w:lineRule="auto"/>
              <w:rPr>
                <w:rFonts w:ascii="Arial" w:hAnsi="Arial" w:eastAsia="Arial" w:cs="Arial"/>
                <w:b w:val="1"/>
                <w:bCs w:val="1"/>
                <w:noProof w:val="0"/>
                <w:sz w:val="24"/>
                <w:szCs w:val="24"/>
                <w:lang w:val="en-GB"/>
              </w:rPr>
            </w:pPr>
          </w:p>
        </w:tc>
        <w:tc>
          <w:tcPr>
            <w:tcW w:w="2268" w:type="dxa"/>
            <w:tcMar/>
          </w:tcPr>
          <w:p w:rsidR="701337E6" w:rsidP="701337E6" w:rsidRDefault="701337E6" w14:paraId="54CE6101" w14:textId="52D7DDC0">
            <w:pPr>
              <w:pStyle w:val="Normal"/>
              <w:spacing w:line="276" w:lineRule="auto"/>
              <w:rPr>
                <w:rFonts w:ascii="Arial" w:hAnsi="Arial" w:eastAsia="Arial" w:cs="Arial"/>
                <w:noProof w:val="0"/>
                <w:sz w:val="24"/>
                <w:szCs w:val="24"/>
                <w:lang w:val="en-GB"/>
              </w:rPr>
            </w:pPr>
          </w:p>
        </w:tc>
        <w:tc>
          <w:tcPr>
            <w:tcW w:w="1701" w:type="dxa"/>
            <w:tcMar/>
          </w:tcPr>
          <w:p w:rsidR="701337E6" w:rsidP="701337E6" w:rsidRDefault="701337E6" w14:paraId="51D5FC0E" w14:textId="5EB4B266">
            <w:pPr>
              <w:pStyle w:val="Normal"/>
              <w:rPr>
                <w:rFonts w:ascii="Arial" w:hAnsi="Arial" w:cs="Arial"/>
              </w:rPr>
            </w:pPr>
          </w:p>
        </w:tc>
        <w:tc>
          <w:tcPr>
            <w:tcW w:w="1701" w:type="dxa"/>
            <w:tcMar/>
          </w:tcPr>
          <w:p w:rsidR="701337E6" w:rsidP="701337E6" w:rsidRDefault="701337E6" w14:paraId="311A514E" w14:textId="452B750A">
            <w:pPr>
              <w:pStyle w:val="Normal"/>
              <w:spacing w:line="276" w:lineRule="auto"/>
              <w:rPr>
                <w:rFonts w:ascii="Arial" w:hAnsi="Arial" w:eastAsia="Arial" w:cs="Arial"/>
                <w:noProof w:val="0"/>
                <w:sz w:val="24"/>
                <w:szCs w:val="24"/>
                <w:lang w:val="en-GB"/>
              </w:rPr>
            </w:pPr>
          </w:p>
        </w:tc>
        <w:tc>
          <w:tcPr>
            <w:tcW w:w="1843" w:type="dxa"/>
            <w:tcMar/>
          </w:tcPr>
          <w:p w:rsidR="701337E6" w:rsidP="701337E6" w:rsidRDefault="701337E6" w14:paraId="64D7DCED" w14:textId="09E48489">
            <w:pPr>
              <w:pStyle w:val="Normal"/>
              <w:rPr>
                <w:rFonts w:ascii="Arial" w:hAnsi="Arial" w:cs="Arial"/>
              </w:rPr>
            </w:pPr>
          </w:p>
        </w:tc>
      </w:tr>
      <w:tr w:rsidR="701337E6" w:rsidTr="30F435BA" w14:paraId="0084D8F2">
        <w:trPr>
          <w:trHeight w:val="417"/>
        </w:trPr>
        <w:tc>
          <w:tcPr>
            <w:tcW w:w="562" w:type="dxa"/>
            <w:tcMar/>
          </w:tcPr>
          <w:p w:rsidR="701337E6" w:rsidP="701337E6" w:rsidRDefault="701337E6" w14:paraId="30470AAB" w14:textId="1695F5F3">
            <w:pPr>
              <w:pStyle w:val="Normal"/>
              <w:jc w:val="center"/>
              <w:rPr>
                <w:rFonts w:ascii="Arial" w:hAnsi="Arial" w:cs="Arial"/>
                <w:b w:val="1"/>
                <w:bCs w:val="1"/>
                <w:sz w:val="28"/>
                <w:szCs w:val="28"/>
              </w:rPr>
            </w:pPr>
          </w:p>
        </w:tc>
        <w:tc>
          <w:tcPr>
            <w:tcW w:w="1707" w:type="dxa"/>
            <w:tcMar/>
          </w:tcPr>
          <w:p w:rsidR="701337E6" w:rsidP="701337E6" w:rsidRDefault="701337E6" w14:paraId="0C3E9CC3" w14:textId="086059B3">
            <w:pPr>
              <w:pStyle w:val="Normal"/>
              <w:spacing w:line="276" w:lineRule="auto"/>
              <w:rPr>
                <w:rFonts w:ascii="Arial" w:hAnsi="Arial" w:eastAsia="Arial" w:cs="Arial"/>
                <w:b w:val="1"/>
                <w:bCs w:val="1"/>
                <w:noProof w:val="0"/>
                <w:sz w:val="24"/>
                <w:szCs w:val="24"/>
                <w:lang w:val="en-GB"/>
              </w:rPr>
            </w:pPr>
          </w:p>
        </w:tc>
        <w:tc>
          <w:tcPr>
            <w:tcW w:w="2268" w:type="dxa"/>
            <w:tcMar/>
          </w:tcPr>
          <w:p w:rsidR="701337E6" w:rsidP="701337E6" w:rsidRDefault="701337E6" w14:paraId="01BE460A" w14:textId="0B313CE4">
            <w:pPr>
              <w:pStyle w:val="Normal"/>
              <w:spacing w:line="276" w:lineRule="auto"/>
              <w:rPr>
                <w:rFonts w:ascii="Arial" w:hAnsi="Arial" w:eastAsia="Arial" w:cs="Arial"/>
                <w:noProof w:val="0"/>
                <w:sz w:val="24"/>
                <w:szCs w:val="24"/>
                <w:lang w:val="en-GB"/>
              </w:rPr>
            </w:pPr>
          </w:p>
        </w:tc>
        <w:tc>
          <w:tcPr>
            <w:tcW w:w="1701" w:type="dxa"/>
            <w:tcMar/>
          </w:tcPr>
          <w:p w:rsidR="701337E6" w:rsidP="701337E6" w:rsidRDefault="701337E6" w14:paraId="212A6497" w14:textId="415AED4A">
            <w:pPr>
              <w:pStyle w:val="Normal"/>
              <w:rPr>
                <w:rFonts w:ascii="Arial" w:hAnsi="Arial" w:cs="Arial"/>
              </w:rPr>
            </w:pPr>
          </w:p>
        </w:tc>
        <w:tc>
          <w:tcPr>
            <w:tcW w:w="1701" w:type="dxa"/>
            <w:tcMar/>
          </w:tcPr>
          <w:p w:rsidR="701337E6" w:rsidP="701337E6" w:rsidRDefault="701337E6" w14:paraId="6F1AA205" w14:textId="0A7C078F">
            <w:pPr>
              <w:pStyle w:val="Normal"/>
              <w:spacing w:line="276" w:lineRule="auto"/>
              <w:rPr>
                <w:rFonts w:ascii="Arial" w:hAnsi="Arial" w:eastAsia="Arial" w:cs="Arial"/>
                <w:noProof w:val="0"/>
                <w:sz w:val="24"/>
                <w:szCs w:val="24"/>
                <w:lang w:val="en-GB"/>
              </w:rPr>
            </w:pPr>
          </w:p>
        </w:tc>
        <w:tc>
          <w:tcPr>
            <w:tcW w:w="1843" w:type="dxa"/>
            <w:tcMar/>
          </w:tcPr>
          <w:p w:rsidR="701337E6" w:rsidP="701337E6" w:rsidRDefault="701337E6" w14:paraId="5EE45622" w14:textId="2446CB75">
            <w:pPr>
              <w:pStyle w:val="Normal"/>
              <w:rPr>
                <w:rFonts w:ascii="Arial" w:hAnsi="Arial" w:cs="Arial"/>
              </w:rPr>
            </w:pPr>
          </w:p>
        </w:tc>
      </w:tr>
      <w:tr w:rsidRPr="00DC1244" w:rsidR="00410BE8" w:rsidTr="30F435BA" w14:paraId="0BAA0E55" w14:textId="77777777">
        <w:trPr>
          <w:trHeight w:val="417"/>
        </w:trPr>
        <w:tc>
          <w:tcPr>
            <w:tcW w:w="562" w:type="dxa"/>
            <w:tcMar/>
          </w:tcPr>
          <w:p w:rsidRPr="00DC1244" w:rsidR="00410BE8" w:rsidP="00410BE8" w:rsidRDefault="00410BE8" w14:paraId="1F3D715B" w14:textId="77777777">
            <w:pPr>
              <w:jc w:val="center"/>
              <w:rPr>
                <w:rFonts w:ascii="Arial" w:hAnsi="Arial" w:cs="Arial"/>
                <w:b/>
                <w:sz w:val="28"/>
                <w:szCs w:val="28"/>
              </w:rPr>
            </w:pPr>
            <w:r w:rsidRPr="00DC1244">
              <w:rPr>
                <w:rFonts w:ascii="Arial" w:hAnsi="Arial" w:cs="Arial"/>
                <w:b/>
                <w:sz w:val="28"/>
                <w:szCs w:val="28"/>
              </w:rPr>
              <w:t>4</w:t>
            </w:r>
          </w:p>
        </w:tc>
        <w:tc>
          <w:tcPr>
            <w:tcW w:w="1707" w:type="dxa"/>
            <w:tcMar/>
          </w:tcPr>
          <w:p w:rsidRPr="004E2BAE" w:rsidR="00410BE8" w:rsidP="701337E6" w:rsidRDefault="00410BE8" w14:paraId="493B1EF7" w14:textId="4FC69D0E">
            <w:pPr>
              <w:spacing w:before="0" w:beforeAutospacing="off" w:after="160" w:afterAutospacing="off" w:line="276" w:lineRule="auto"/>
              <w:rPr>
                <w:rFonts w:ascii="Arial" w:hAnsi="Arial" w:eastAsia="Arial" w:cs="Arial"/>
                <w:noProof w:val="0"/>
                <w:sz w:val="24"/>
                <w:szCs w:val="24"/>
                <w:lang w:val="en-GB"/>
              </w:rPr>
            </w:pPr>
            <w:r w:rsidRPr="701337E6" w:rsidR="493E40D4">
              <w:rPr>
                <w:rFonts w:ascii="Arial" w:hAnsi="Arial" w:eastAsia="Arial" w:cs="Arial"/>
                <w:b w:val="1"/>
                <w:bCs w:val="1"/>
                <w:noProof w:val="0"/>
                <w:sz w:val="24"/>
                <w:szCs w:val="24"/>
                <w:lang w:val="en-GB"/>
              </w:rPr>
              <w:t>Stage 4: Monitoring &amp; Revie</w:t>
            </w:r>
            <w:r w:rsidRPr="701337E6" w:rsidR="23BB1A14">
              <w:rPr>
                <w:rFonts w:ascii="Arial" w:hAnsi="Arial" w:eastAsia="Arial" w:cs="Arial"/>
                <w:b w:val="1"/>
                <w:bCs w:val="1"/>
                <w:noProof w:val="0"/>
                <w:sz w:val="24"/>
                <w:szCs w:val="24"/>
                <w:lang w:val="en-GB"/>
              </w:rPr>
              <w:t>w</w:t>
            </w:r>
          </w:p>
        </w:tc>
        <w:tc>
          <w:tcPr>
            <w:tcW w:w="2268" w:type="dxa"/>
            <w:tcMar/>
          </w:tcPr>
          <w:p w:rsidRPr="004E2BAE" w:rsidR="00410BE8" w:rsidP="701337E6" w:rsidRDefault="00410BE8" w14:paraId="764F34E0" w14:textId="3AC6141A">
            <w:pPr>
              <w:pStyle w:val="Normal"/>
            </w:pPr>
            <w:r w:rsidRPr="701337E6" w:rsidR="7B8FF0BE">
              <w:rPr>
                <w:rFonts w:ascii="Arial" w:hAnsi="Arial" w:eastAsia="Arial" w:cs="Arial"/>
                <w:noProof w:val="0"/>
                <w:sz w:val="24"/>
                <w:szCs w:val="24"/>
                <w:lang w:val="en-GB"/>
              </w:rPr>
              <w:t>Track website traffic, order volumes, delivery performance, customer feedback; adjust processes.</w:t>
            </w:r>
          </w:p>
        </w:tc>
        <w:tc>
          <w:tcPr>
            <w:tcW w:w="1701" w:type="dxa"/>
            <w:tcMar/>
          </w:tcPr>
          <w:p w:rsidRPr="004E2BAE" w:rsidR="00410BE8" w:rsidP="701337E6" w:rsidRDefault="00410BE8" w14:paraId="57AC6910" w14:textId="4228A817">
            <w:pPr>
              <w:rPr>
                <w:rFonts w:ascii="Arial" w:hAnsi="Arial" w:cs="Arial"/>
              </w:rPr>
            </w:pPr>
            <w:r w:rsidRPr="701337E6" w:rsidR="1EE19A1E">
              <w:rPr>
                <w:rFonts w:ascii="Arial" w:hAnsi="Arial" w:cs="Arial"/>
              </w:rPr>
              <w:t>From Week 7 (</w:t>
            </w:r>
            <w:r w:rsidRPr="701337E6" w:rsidR="1EE19A1E">
              <w:rPr>
                <w:rFonts w:ascii="Arial" w:hAnsi="Arial" w:cs="Arial"/>
              </w:rPr>
              <w:t>ongoing</w:t>
            </w:r>
            <w:r w:rsidRPr="701337E6" w:rsidR="1EE19A1E">
              <w:rPr>
                <w:rFonts w:ascii="Arial" w:hAnsi="Arial" w:cs="Arial"/>
              </w:rPr>
              <w:t xml:space="preserve">) </w:t>
            </w:r>
          </w:p>
          <w:p w:rsidRPr="004E2BAE" w:rsidR="00410BE8" w:rsidP="00410BE8" w:rsidRDefault="00410BE8" w14:paraId="0C47760A" w14:textId="77777777">
            <w:pPr>
              <w:rPr>
                <w:rFonts w:ascii="Arial" w:hAnsi="Arial" w:cs="Arial"/>
                <w:bCs/>
              </w:rPr>
            </w:pPr>
          </w:p>
          <w:p w:rsidRPr="004E2BAE" w:rsidR="00410BE8" w:rsidP="00410BE8" w:rsidRDefault="00410BE8" w14:paraId="2C880E56" w14:textId="77777777">
            <w:pPr>
              <w:rPr>
                <w:rFonts w:ascii="Arial" w:hAnsi="Arial" w:cs="Arial"/>
                <w:bCs/>
              </w:rPr>
            </w:pPr>
          </w:p>
        </w:tc>
        <w:tc>
          <w:tcPr>
            <w:tcW w:w="1701" w:type="dxa"/>
            <w:tcMar/>
          </w:tcPr>
          <w:p w:rsidRPr="004E2BAE" w:rsidR="00410BE8" w:rsidP="701337E6" w:rsidRDefault="00410BE8" w14:paraId="723FD9A4" w14:textId="7DF7C714">
            <w:pPr>
              <w:spacing w:before="0" w:beforeAutospacing="off" w:after="160" w:afterAutospacing="off" w:line="276" w:lineRule="auto"/>
            </w:pPr>
            <w:r w:rsidRPr="701337E6" w:rsidR="493E40D4">
              <w:rPr>
                <w:rFonts w:ascii="Arial" w:hAnsi="Arial" w:eastAsia="Arial" w:cs="Arial"/>
                <w:noProof w:val="0"/>
                <w:sz w:val="24"/>
                <w:szCs w:val="24"/>
                <w:lang w:val="en-GB"/>
              </w:rPr>
              <w:t>Owner/</w:t>
            </w:r>
            <w:r w:rsidRPr="701337E6" w:rsidR="6C86C2DC">
              <w:rPr>
                <w:rFonts w:ascii="Arial" w:hAnsi="Arial" w:eastAsia="Arial" w:cs="Arial"/>
                <w:noProof w:val="0"/>
                <w:sz w:val="24"/>
                <w:szCs w:val="24"/>
                <w:lang w:val="en-GB"/>
              </w:rPr>
              <w:t xml:space="preserve"> </w:t>
            </w:r>
            <w:r w:rsidRPr="701337E6" w:rsidR="493E40D4">
              <w:rPr>
                <w:rFonts w:ascii="Arial" w:hAnsi="Arial" w:eastAsia="Arial" w:cs="Arial"/>
                <w:noProof w:val="0"/>
                <w:sz w:val="24"/>
                <w:szCs w:val="24"/>
                <w:lang w:val="en-GB"/>
              </w:rPr>
              <w:t>Manager; Staff to report issues; Marketing specialist to review analytics.</w:t>
            </w:r>
          </w:p>
        </w:tc>
        <w:tc>
          <w:tcPr>
            <w:tcW w:w="1843" w:type="dxa"/>
            <w:tcMar/>
          </w:tcPr>
          <w:p w:rsidRPr="004E2BAE" w:rsidR="00410BE8" w:rsidP="00410BE8" w:rsidRDefault="00410BE8" w14:paraId="168D69E8" w14:textId="77777777">
            <w:pPr>
              <w:rPr>
                <w:rFonts w:ascii="Arial" w:hAnsi="Arial" w:cs="Arial"/>
                <w:bCs/>
              </w:rPr>
            </w:pPr>
          </w:p>
          <w:p w:rsidRPr="004E2BAE" w:rsidR="00410BE8" w:rsidP="00410BE8" w:rsidRDefault="00410BE8" w14:paraId="4A24B08A" w14:textId="77777777">
            <w:pPr>
              <w:rPr>
                <w:rFonts w:ascii="Arial" w:hAnsi="Arial" w:cs="Arial"/>
                <w:bCs/>
              </w:rPr>
            </w:pPr>
          </w:p>
          <w:p w:rsidRPr="004E2BAE" w:rsidR="00410BE8" w:rsidP="00410BE8" w:rsidRDefault="00410BE8" w14:paraId="7C956E01" w14:textId="77777777">
            <w:pPr>
              <w:rPr>
                <w:rFonts w:ascii="Arial" w:hAnsi="Arial" w:cs="Arial"/>
                <w:bCs/>
              </w:rPr>
            </w:pPr>
          </w:p>
        </w:tc>
      </w:tr>
      <w:tr w:rsidR="701337E6" w:rsidTr="30F435BA" w14:paraId="232BFEEC">
        <w:trPr>
          <w:trHeight w:val="417"/>
        </w:trPr>
        <w:tc>
          <w:tcPr>
            <w:tcW w:w="562" w:type="dxa"/>
            <w:tcMar/>
          </w:tcPr>
          <w:p w:rsidR="701337E6" w:rsidP="701337E6" w:rsidRDefault="701337E6" w14:paraId="666F68DC" w14:textId="53278060">
            <w:pPr>
              <w:pStyle w:val="Normal"/>
              <w:jc w:val="center"/>
              <w:rPr>
                <w:rFonts w:ascii="Arial" w:hAnsi="Arial" w:cs="Arial"/>
                <w:b w:val="1"/>
                <w:bCs w:val="1"/>
                <w:sz w:val="28"/>
                <w:szCs w:val="28"/>
              </w:rPr>
            </w:pPr>
          </w:p>
        </w:tc>
        <w:tc>
          <w:tcPr>
            <w:tcW w:w="1707" w:type="dxa"/>
            <w:tcMar/>
          </w:tcPr>
          <w:p w:rsidR="701337E6" w:rsidP="701337E6" w:rsidRDefault="701337E6" w14:paraId="60619FDF" w14:textId="59FFDBC6">
            <w:pPr>
              <w:pStyle w:val="Normal"/>
              <w:spacing w:line="276" w:lineRule="auto"/>
              <w:rPr>
                <w:rFonts w:ascii="Arial" w:hAnsi="Arial" w:eastAsia="Arial" w:cs="Arial"/>
                <w:b w:val="1"/>
                <w:bCs w:val="1"/>
                <w:noProof w:val="0"/>
                <w:sz w:val="24"/>
                <w:szCs w:val="24"/>
                <w:lang w:val="en-GB"/>
              </w:rPr>
            </w:pPr>
          </w:p>
        </w:tc>
        <w:tc>
          <w:tcPr>
            <w:tcW w:w="2268" w:type="dxa"/>
            <w:tcMar/>
          </w:tcPr>
          <w:p w:rsidR="701337E6" w:rsidP="701337E6" w:rsidRDefault="701337E6" w14:paraId="5A4E5139" w14:textId="05010304">
            <w:pPr>
              <w:pStyle w:val="Normal"/>
              <w:rPr>
                <w:rFonts w:ascii="Arial" w:hAnsi="Arial" w:eastAsia="Arial" w:cs="Arial"/>
                <w:noProof w:val="0"/>
                <w:sz w:val="24"/>
                <w:szCs w:val="24"/>
                <w:lang w:val="en-GB"/>
              </w:rPr>
            </w:pPr>
          </w:p>
        </w:tc>
        <w:tc>
          <w:tcPr>
            <w:tcW w:w="1701" w:type="dxa"/>
            <w:tcMar/>
          </w:tcPr>
          <w:p w:rsidR="701337E6" w:rsidP="701337E6" w:rsidRDefault="701337E6" w14:paraId="7BEF01B3" w14:textId="2A26D75D">
            <w:pPr>
              <w:pStyle w:val="Normal"/>
              <w:rPr>
                <w:rFonts w:ascii="Arial" w:hAnsi="Arial" w:cs="Arial"/>
              </w:rPr>
            </w:pPr>
          </w:p>
        </w:tc>
        <w:tc>
          <w:tcPr>
            <w:tcW w:w="1701" w:type="dxa"/>
            <w:tcMar/>
          </w:tcPr>
          <w:p w:rsidR="701337E6" w:rsidP="701337E6" w:rsidRDefault="701337E6" w14:paraId="756C9730" w14:textId="141DE16D">
            <w:pPr>
              <w:pStyle w:val="Normal"/>
              <w:spacing w:line="276" w:lineRule="auto"/>
              <w:rPr>
                <w:rFonts w:ascii="Arial" w:hAnsi="Arial" w:eastAsia="Arial" w:cs="Arial"/>
                <w:noProof w:val="0"/>
                <w:sz w:val="24"/>
                <w:szCs w:val="24"/>
                <w:lang w:val="en-GB"/>
              </w:rPr>
            </w:pPr>
          </w:p>
        </w:tc>
        <w:tc>
          <w:tcPr>
            <w:tcW w:w="1843" w:type="dxa"/>
            <w:tcMar/>
          </w:tcPr>
          <w:p w:rsidR="701337E6" w:rsidP="701337E6" w:rsidRDefault="701337E6" w14:paraId="00539019" w14:textId="539FCA1A">
            <w:pPr>
              <w:pStyle w:val="Normal"/>
              <w:rPr>
                <w:rFonts w:ascii="Arial" w:hAnsi="Arial" w:cs="Arial"/>
              </w:rPr>
            </w:pPr>
          </w:p>
        </w:tc>
      </w:tr>
      <w:tr w:rsidR="701337E6" w:rsidTr="30F435BA" w14:paraId="7D6CC396">
        <w:trPr>
          <w:trHeight w:val="417"/>
        </w:trPr>
        <w:tc>
          <w:tcPr>
            <w:tcW w:w="562" w:type="dxa"/>
            <w:tcMar/>
          </w:tcPr>
          <w:p w:rsidR="701337E6" w:rsidP="701337E6" w:rsidRDefault="701337E6" w14:paraId="4288E1D5" w14:textId="7031F196">
            <w:pPr>
              <w:pStyle w:val="Normal"/>
              <w:jc w:val="center"/>
              <w:rPr>
                <w:rFonts w:ascii="Arial" w:hAnsi="Arial" w:cs="Arial"/>
                <w:b w:val="1"/>
                <w:bCs w:val="1"/>
                <w:sz w:val="28"/>
                <w:szCs w:val="28"/>
              </w:rPr>
            </w:pPr>
          </w:p>
        </w:tc>
        <w:tc>
          <w:tcPr>
            <w:tcW w:w="1707" w:type="dxa"/>
            <w:tcMar/>
          </w:tcPr>
          <w:p w:rsidR="701337E6" w:rsidP="701337E6" w:rsidRDefault="701337E6" w14:paraId="58A00D6B" w14:textId="7D742E52">
            <w:pPr>
              <w:pStyle w:val="Normal"/>
              <w:spacing w:line="276" w:lineRule="auto"/>
              <w:rPr>
                <w:rFonts w:ascii="Arial" w:hAnsi="Arial" w:eastAsia="Arial" w:cs="Arial"/>
                <w:b w:val="1"/>
                <w:bCs w:val="1"/>
                <w:noProof w:val="0"/>
                <w:sz w:val="24"/>
                <w:szCs w:val="24"/>
                <w:lang w:val="en-GB"/>
              </w:rPr>
            </w:pPr>
          </w:p>
        </w:tc>
        <w:tc>
          <w:tcPr>
            <w:tcW w:w="2268" w:type="dxa"/>
            <w:tcMar/>
          </w:tcPr>
          <w:p w:rsidR="701337E6" w:rsidP="701337E6" w:rsidRDefault="701337E6" w14:paraId="78A77B74" w14:textId="4933EB00">
            <w:pPr>
              <w:pStyle w:val="Normal"/>
              <w:rPr>
                <w:rFonts w:ascii="Arial" w:hAnsi="Arial" w:eastAsia="Arial" w:cs="Arial"/>
                <w:noProof w:val="0"/>
                <w:sz w:val="24"/>
                <w:szCs w:val="24"/>
                <w:lang w:val="en-GB"/>
              </w:rPr>
            </w:pPr>
          </w:p>
        </w:tc>
        <w:tc>
          <w:tcPr>
            <w:tcW w:w="1701" w:type="dxa"/>
            <w:tcMar/>
          </w:tcPr>
          <w:p w:rsidR="701337E6" w:rsidP="701337E6" w:rsidRDefault="701337E6" w14:paraId="6A47AC55" w14:textId="3B8DEB7C">
            <w:pPr>
              <w:pStyle w:val="Normal"/>
              <w:rPr>
                <w:rFonts w:ascii="Arial" w:hAnsi="Arial" w:cs="Arial"/>
              </w:rPr>
            </w:pPr>
          </w:p>
        </w:tc>
        <w:tc>
          <w:tcPr>
            <w:tcW w:w="1701" w:type="dxa"/>
            <w:tcMar/>
          </w:tcPr>
          <w:p w:rsidR="701337E6" w:rsidP="701337E6" w:rsidRDefault="701337E6" w14:paraId="464D2293" w14:textId="065B8E2E">
            <w:pPr>
              <w:pStyle w:val="Normal"/>
              <w:spacing w:line="276" w:lineRule="auto"/>
              <w:rPr>
                <w:rFonts w:ascii="Arial" w:hAnsi="Arial" w:eastAsia="Arial" w:cs="Arial"/>
                <w:noProof w:val="0"/>
                <w:sz w:val="24"/>
                <w:szCs w:val="24"/>
                <w:lang w:val="en-GB"/>
              </w:rPr>
            </w:pPr>
          </w:p>
        </w:tc>
        <w:tc>
          <w:tcPr>
            <w:tcW w:w="1843" w:type="dxa"/>
            <w:tcMar/>
          </w:tcPr>
          <w:p w:rsidR="701337E6" w:rsidP="701337E6" w:rsidRDefault="701337E6" w14:paraId="5EC5118E" w14:textId="07292D8D">
            <w:pPr>
              <w:pStyle w:val="Normal"/>
              <w:rPr>
                <w:rFonts w:ascii="Arial" w:hAnsi="Arial" w:cs="Arial"/>
              </w:rPr>
            </w:pPr>
          </w:p>
        </w:tc>
      </w:tr>
      <w:tr w:rsidR="701337E6" w:rsidTr="30F435BA" w14:paraId="7CC2B886">
        <w:trPr>
          <w:trHeight w:val="417"/>
        </w:trPr>
        <w:tc>
          <w:tcPr>
            <w:tcW w:w="562" w:type="dxa"/>
            <w:tcMar/>
          </w:tcPr>
          <w:p w:rsidR="701337E6" w:rsidP="701337E6" w:rsidRDefault="701337E6" w14:paraId="7D02A89F" w14:textId="7980A401">
            <w:pPr>
              <w:pStyle w:val="Normal"/>
              <w:jc w:val="center"/>
              <w:rPr>
                <w:rFonts w:ascii="Arial" w:hAnsi="Arial" w:cs="Arial"/>
                <w:b w:val="1"/>
                <w:bCs w:val="1"/>
                <w:sz w:val="28"/>
                <w:szCs w:val="28"/>
              </w:rPr>
            </w:pPr>
          </w:p>
        </w:tc>
        <w:tc>
          <w:tcPr>
            <w:tcW w:w="1707" w:type="dxa"/>
            <w:tcMar/>
          </w:tcPr>
          <w:p w:rsidR="701337E6" w:rsidP="701337E6" w:rsidRDefault="701337E6" w14:paraId="7158C3B3" w14:textId="7E2B449D">
            <w:pPr>
              <w:pStyle w:val="Normal"/>
              <w:spacing w:line="276" w:lineRule="auto"/>
              <w:rPr>
                <w:rFonts w:ascii="Arial" w:hAnsi="Arial" w:eastAsia="Arial" w:cs="Arial"/>
                <w:b w:val="1"/>
                <w:bCs w:val="1"/>
                <w:noProof w:val="0"/>
                <w:sz w:val="24"/>
                <w:szCs w:val="24"/>
                <w:lang w:val="en-GB"/>
              </w:rPr>
            </w:pPr>
          </w:p>
        </w:tc>
        <w:tc>
          <w:tcPr>
            <w:tcW w:w="2268" w:type="dxa"/>
            <w:tcMar/>
          </w:tcPr>
          <w:p w:rsidR="701337E6" w:rsidP="701337E6" w:rsidRDefault="701337E6" w14:paraId="2CA535B9" w14:textId="55039D67">
            <w:pPr>
              <w:pStyle w:val="Normal"/>
              <w:rPr>
                <w:rFonts w:ascii="Arial" w:hAnsi="Arial" w:eastAsia="Arial" w:cs="Arial"/>
                <w:noProof w:val="0"/>
                <w:sz w:val="24"/>
                <w:szCs w:val="24"/>
                <w:lang w:val="en-GB"/>
              </w:rPr>
            </w:pPr>
          </w:p>
        </w:tc>
        <w:tc>
          <w:tcPr>
            <w:tcW w:w="1701" w:type="dxa"/>
            <w:tcMar/>
          </w:tcPr>
          <w:p w:rsidR="701337E6" w:rsidP="701337E6" w:rsidRDefault="701337E6" w14:paraId="7DA09135" w14:textId="6BB99ECB">
            <w:pPr>
              <w:pStyle w:val="Normal"/>
              <w:rPr>
                <w:rFonts w:ascii="Arial" w:hAnsi="Arial" w:cs="Arial"/>
              </w:rPr>
            </w:pPr>
          </w:p>
        </w:tc>
        <w:tc>
          <w:tcPr>
            <w:tcW w:w="1701" w:type="dxa"/>
            <w:tcMar/>
          </w:tcPr>
          <w:p w:rsidR="701337E6" w:rsidP="701337E6" w:rsidRDefault="701337E6" w14:paraId="594DA5AE" w14:textId="3AFBA473">
            <w:pPr>
              <w:pStyle w:val="Normal"/>
              <w:spacing w:line="276" w:lineRule="auto"/>
              <w:rPr>
                <w:rFonts w:ascii="Arial" w:hAnsi="Arial" w:eastAsia="Arial" w:cs="Arial"/>
                <w:noProof w:val="0"/>
                <w:sz w:val="24"/>
                <w:szCs w:val="24"/>
                <w:lang w:val="en-GB"/>
              </w:rPr>
            </w:pPr>
          </w:p>
        </w:tc>
        <w:tc>
          <w:tcPr>
            <w:tcW w:w="1843" w:type="dxa"/>
            <w:tcMar/>
          </w:tcPr>
          <w:p w:rsidR="701337E6" w:rsidP="701337E6" w:rsidRDefault="701337E6" w14:paraId="43102D42" w14:textId="18F5C1A3">
            <w:pPr>
              <w:pStyle w:val="Normal"/>
              <w:rPr>
                <w:rFonts w:ascii="Arial" w:hAnsi="Arial" w:cs="Arial"/>
              </w:rPr>
            </w:pPr>
          </w:p>
        </w:tc>
      </w:tr>
    </w:tbl>
    <w:p w:rsidRPr="000A5C80" w:rsidR="00410BE8" w:rsidP="00410BE8" w:rsidRDefault="00410BE8" w14:paraId="1C823EE5" w14:textId="77777777"/>
    <w:p w:rsidRPr="000A5C80" w:rsidR="00410BE8" w:rsidP="00410BE8" w:rsidRDefault="00410BE8" w14:paraId="44802AE2" w14:textId="77777777"/>
    <w:p w:rsidRPr="00514DEC" w:rsidR="00410BE8" w:rsidP="30F435BA" w:rsidRDefault="00245D37" w14:paraId="1AEB5512" w14:textId="41A72F5A">
      <w:pPr>
        <w:pStyle w:val="Normal"/>
        <w:ind w:left="0" w:right="-624"/>
        <w:rPr>
          <w:rFonts w:ascii="Arial" w:hAnsi="Arial" w:cs="Arial"/>
          <w:color w:val="EE0000"/>
          <w:sz w:val="28"/>
          <w:szCs w:val="28"/>
        </w:rPr>
      </w:pPr>
    </w:p>
    <w:p w:rsidRPr="00A448A7" w:rsidR="00A448A7" w:rsidP="30F435BA" w:rsidRDefault="00A448A7" w14:paraId="6387D71D" w14:textId="0E27B489">
      <w:pPr>
        <w:pStyle w:val="Normal"/>
        <w:ind w:left="0" w:right="-624"/>
        <w:rPr>
          <w:rFonts w:ascii="Arial" w:hAnsi="Arial" w:cs="Arial"/>
          <w:color w:val="EE0000"/>
          <w:sz w:val="28"/>
          <w:szCs w:val="28"/>
        </w:rPr>
      </w:pPr>
    </w:p>
    <w:p w:rsidRPr="00A448A7" w:rsidR="00A448A7" w:rsidP="30F435BA" w:rsidRDefault="00A448A7" w14:paraId="6E94490C" w14:textId="44361EA2">
      <w:pPr>
        <w:pStyle w:val="Normal"/>
        <w:ind w:left="0" w:right="-624"/>
        <w:rPr>
          <w:rFonts w:ascii="Arial" w:hAnsi="Arial" w:cs="Arial"/>
          <w:color w:val="EE0000"/>
          <w:sz w:val="28"/>
          <w:szCs w:val="28"/>
        </w:rPr>
      </w:pPr>
    </w:p>
    <w:p w:rsidRPr="00A448A7" w:rsidR="00A448A7" w:rsidP="30F435BA" w:rsidRDefault="00A448A7" w14:paraId="5D1DF70E" w14:textId="1EB57DCE">
      <w:pPr>
        <w:pStyle w:val="Normal"/>
        <w:ind w:left="0" w:right="-624"/>
        <w:rPr>
          <w:rFonts w:ascii="Arial" w:hAnsi="Arial" w:cs="Arial"/>
          <w:color w:val="EE0000"/>
          <w:sz w:val="28"/>
          <w:szCs w:val="28"/>
        </w:rPr>
      </w:pPr>
    </w:p>
    <w:p w:rsidRPr="00A448A7" w:rsidR="00A448A7" w:rsidP="30F435BA" w:rsidRDefault="00A448A7" w14:paraId="22687B45" w14:textId="3E73E869">
      <w:pPr>
        <w:pStyle w:val="Normal"/>
        <w:ind w:left="0" w:right="-624"/>
        <w:rPr>
          <w:rFonts w:ascii="Arial" w:hAnsi="Arial" w:cs="Arial"/>
          <w:color w:val="EE0000"/>
          <w:sz w:val="28"/>
          <w:szCs w:val="28"/>
        </w:rPr>
      </w:pPr>
    </w:p>
    <w:p w:rsidRPr="00A448A7" w:rsidR="00A448A7" w:rsidP="30F435BA" w:rsidRDefault="00A448A7" w14:paraId="01AEC657" w14:textId="345255E2">
      <w:pPr>
        <w:pStyle w:val="Normal"/>
        <w:ind w:left="0" w:right="-624"/>
        <w:rPr>
          <w:rFonts w:ascii="Arial" w:hAnsi="Arial" w:cs="Arial"/>
          <w:b w:val="1"/>
          <w:bCs w:val="1"/>
          <w:i w:val="1"/>
          <w:iCs w:val="1"/>
          <w:sz w:val="32"/>
          <w:szCs w:val="32"/>
          <w:u w:val="single"/>
        </w:rPr>
      </w:pPr>
    </w:p>
    <w:p w:rsidRPr="00A448A7" w:rsidR="00A448A7" w:rsidP="30F435BA" w:rsidRDefault="00A448A7" w14:paraId="3B9E31A9" w14:textId="232DEE9C">
      <w:pPr>
        <w:pStyle w:val="Normal"/>
        <w:ind w:left="0" w:right="-624"/>
        <w:rPr>
          <w:rFonts w:ascii="Arial" w:hAnsi="Arial" w:cs="Arial"/>
          <w:b w:val="1"/>
          <w:bCs w:val="1"/>
          <w:i w:val="1"/>
          <w:iCs w:val="1"/>
          <w:sz w:val="32"/>
          <w:szCs w:val="32"/>
          <w:u w:val="single"/>
        </w:rPr>
      </w:pPr>
      <w:r w:rsidRPr="30F435BA" w:rsidR="0714BD93">
        <w:rPr>
          <w:rFonts w:ascii="Arial" w:hAnsi="Arial" w:cs="Arial"/>
          <w:b w:val="1"/>
          <w:bCs w:val="1"/>
          <w:i w:val="1"/>
          <w:iCs w:val="1"/>
          <w:sz w:val="32"/>
          <w:szCs w:val="32"/>
          <w:u w:val="none"/>
        </w:rPr>
        <w:t xml:space="preserve">                                                                      </w:t>
      </w:r>
      <w:r>
        <w:fldChar w:fldCharType="begin"/>
      </w:r>
      <w:r>
        <w:instrText xml:space="preserve">HYPERLINK  \l  "_Appendix_4:_Task" </w:instrText>
      </w:r>
      <w:r>
        <w:fldChar w:fldCharType="separate"/>
      </w:r>
      <w:r w:rsidRPr="30F435BA" w:rsidR="00A448A7">
        <w:rPr>
          <w:rStyle w:val="Hyperlink"/>
          <w:rFonts w:ascii="Arial" w:hAnsi="Arial" w:cs="Arial"/>
          <w:b w:val="1"/>
          <w:bCs w:val="1"/>
          <w:i w:val="1"/>
          <w:iCs w:val="1"/>
          <w:sz w:val="32"/>
          <w:szCs w:val="32"/>
        </w:rPr>
        <w:t xml:space="preserve">Appendix </w:t>
      </w:r>
      <w:r w:rsidRPr="30F435BA" w:rsidR="00A448A7">
        <w:rPr>
          <w:rStyle w:val="Hyperlink"/>
          <w:rFonts w:ascii="Arial" w:hAnsi="Arial" w:cs="Arial"/>
          <w:b w:val="1"/>
          <w:bCs w:val="1"/>
          <w:i w:val="1"/>
          <w:iCs w:val="1"/>
          <w:sz w:val="32"/>
          <w:szCs w:val="32"/>
        </w:rPr>
        <w:t>4</w:t>
      </w:r>
      <w:r w:rsidRPr="30F435BA" w:rsidR="009E2E03">
        <w:rPr>
          <w:rStyle w:val="Hyperlink"/>
          <w:rFonts w:ascii="Arial" w:hAnsi="Arial" w:cs="Arial"/>
          <w:b w:val="1"/>
          <w:bCs w:val="1"/>
          <w:i w:val="1"/>
          <w:iCs w:val="1"/>
          <w:sz w:val="32"/>
          <w:szCs w:val="32"/>
        </w:rPr>
        <w:t xml:space="preserve"> – Task 6a</w:t>
      </w:r>
      <w:r>
        <w:fldChar w:fldCharType="end"/>
      </w:r>
    </w:p>
    <w:p w:rsidR="00410BE8" w:rsidP="00410BE8" w:rsidRDefault="00410BE8" w14:paraId="1F8152F1" w14:textId="77777777">
      <w:pPr>
        <w:rPr>
          <w:rFonts w:ascii="Arial" w:hAnsi="Arial" w:cs="Arial"/>
        </w:rPr>
      </w:pPr>
    </w:p>
    <w:p w:rsidRPr="00A352E7" w:rsidR="00C95025" w:rsidP="30F435BA" w:rsidRDefault="00A448A7" w14:paraId="777C4CF2" w14:textId="5164403A">
      <w:pPr>
        <w:pStyle w:val="Normal"/>
        <w:ind w:left="-397"/>
        <w:rPr>
          <w:rFonts w:ascii="Arial" w:hAnsi="Arial" w:cs="Arial"/>
          <w:sz w:val="32"/>
          <w:szCs w:val="32"/>
        </w:rPr>
      </w:pPr>
      <w:r w:rsidRPr="30F435BA" w:rsidR="00A448A7">
        <w:rPr>
          <w:rFonts w:ascii="Arial" w:hAnsi="Arial" w:cs="Arial"/>
          <w:sz w:val="32"/>
          <w:szCs w:val="32"/>
        </w:rPr>
        <w:t xml:space="preserve">The </w:t>
      </w:r>
      <w:r w:rsidRPr="30F435BA" w:rsidR="00C95025">
        <w:rPr>
          <w:rFonts w:ascii="Arial" w:hAnsi="Arial" w:cs="Arial"/>
          <w:sz w:val="32"/>
          <w:szCs w:val="32"/>
        </w:rPr>
        <w:t xml:space="preserve">Key Performance Indicator </w:t>
      </w:r>
      <w:r w:rsidRPr="30F435BA" w:rsidR="0D506512">
        <w:rPr>
          <w:rFonts w:ascii="Arial" w:hAnsi="Arial" w:cs="Arial"/>
          <w:sz w:val="32"/>
          <w:szCs w:val="32"/>
        </w:rPr>
        <w:t>is:</w:t>
      </w:r>
      <w:r w:rsidRPr="30F435BA" w:rsidR="0D506512">
        <w:rPr>
          <w:rFonts w:ascii="Arial" w:hAnsi="Arial" w:cs="Arial"/>
          <w:sz w:val="32"/>
          <w:szCs w:val="32"/>
        </w:rPr>
        <w:t xml:space="preserve"> </w:t>
      </w:r>
      <w:r w:rsidRPr="30F435BA" w:rsidR="75486F7A">
        <w:rPr>
          <w:rFonts w:ascii="Arial" w:hAnsi="Arial" w:eastAsia="Arial" w:cs="Arial"/>
          <w:noProof w:val="0"/>
          <w:sz w:val="24"/>
          <w:szCs w:val="24"/>
          <w:lang w:val="en-GB"/>
        </w:rPr>
        <w:t xml:space="preserve"> for evaluating Solution A is the increase in online sales and completed online orders.</w:t>
      </w:r>
    </w:p>
    <w:p w:rsidR="00C95025" w:rsidP="00C95025" w:rsidRDefault="00C95025" w14:paraId="76A0CD3B" w14:textId="77777777">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701337E6" w14:paraId="525E124F" w14:textId="77777777">
        <w:tc>
          <w:tcPr>
            <w:tcW w:w="1844" w:type="dxa"/>
            <w:tcMar/>
          </w:tcPr>
          <w:p w:rsidRPr="00A352E7" w:rsidR="00C95025" w:rsidRDefault="00C95025" w14:paraId="11EE513D" w14:textId="77777777">
            <w:pPr>
              <w:jc w:val="center"/>
              <w:rPr>
                <w:rFonts w:ascii="Arial" w:hAnsi="Arial" w:cs="Arial"/>
                <w:sz w:val="32"/>
                <w:szCs w:val="32"/>
              </w:rPr>
            </w:pPr>
            <w:r w:rsidRPr="00A352E7">
              <w:rPr>
                <w:rFonts w:ascii="Arial" w:hAnsi="Arial" w:cs="Arial"/>
                <w:sz w:val="32"/>
                <w:szCs w:val="32"/>
              </w:rPr>
              <w:t>Specific</w:t>
            </w:r>
          </w:p>
        </w:tc>
        <w:tc>
          <w:tcPr>
            <w:tcW w:w="1984" w:type="dxa"/>
            <w:tcMar/>
          </w:tcPr>
          <w:p w:rsidRPr="00A352E7" w:rsidR="00C95025" w:rsidRDefault="00C95025" w14:paraId="7EAF4DEC" w14:textId="77777777">
            <w:pPr>
              <w:jc w:val="center"/>
              <w:rPr>
                <w:rFonts w:ascii="Arial" w:hAnsi="Arial" w:cs="Arial"/>
                <w:sz w:val="32"/>
                <w:szCs w:val="32"/>
              </w:rPr>
            </w:pPr>
            <w:r w:rsidRPr="00A352E7">
              <w:rPr>
                <w:rFonts w:ascii="Arial" w:hAnsi="Arial" w:cs="Arial"/>
                <w:sz w:val="32"/>
                <w:szCs w:val="32"/>
              </w:rPr>
              <w:t>Measurable</w:t>
            </w:r>
          </w:p>
        </w:tc>
        <w:tc>
          <w:tcPr>
            <w:tcW w:w="2127" w:type="dxa"/>
            <w:tcMar/>
          </w:tcPr>
          <w:p w:rsidRPr="00A352E7" w:rsidR="00C95025" w:rsidRDefault="00C95025" w14:paraId="264D62DA" w14:textId="77777777">
            <w:pPr>
              <w:jc w:val="center"/>
              <w:rPr>
                <w:rFonts w:ascii="Arial" w:hAnsi="Arial" w:cs="Arial"/>
                <w:sz w:val="32"/>
                <w:szCs w:val="32"/>
              </w:rPr>
            </w:pPr>
            <w:r w:rsidRPr="00A352E7">
              <w:rPr>
                <w:rFonts w:ascii="Arial" w:hAnsi="Arial" w:cs="Arial"/>
                <w:sz w:val="32"/>
                <w:szCs w:val="32"/>
              </w:rPr>
              <w:t>Attainable</w:t>
            </w:r>
          </w:p>
        </w:tc>
        <w:tc>
          <w:tcPr>
            <w:tcW w:w="1842" w:type="dxa"/>
            <w:tcMar/>
          </w:tcPr>
          <w:p w:rsidRPr="00A352E7" w:rsidR="00C95025" w:rsidRDefault="00C95025" w14:paraId="01D61273" w14:textId="77777777">
            <w:pPr>
              <w:jc w:val="center"/>
              <w:rPr>
                <w:rFonts w:ascii="Arial" w:hAnsi="Arial" w:cs="Arial"/>
                <w:sz w:val="32"/>
                <w:szCs w:val="32"/>
              </w:rPr>
            </w:pPr>
            <w:r w:rsidRPr="00A352E7">
              <w:rPr>
                <w:rFonts w:ascii="Arial" w:hAnsi="Arial" w:cs="Arial"/>
                <w:sz w:val="32"/>
                <w:szCs w:val="32"/>
              </w:rPr>
              <w:t>Relevant</w:t>
            </w:r>
          </w:p>
        </w:tc>
        <w:tc>
          <w:tcPr>
            <w:tcW w:w="1985" w:type="dxa"/>
            <w:tcMar/>
          </w:tcPr>
          <w:p w:rsidRPr="00A352E7" w:rsidR="00C95025" w:rsidRDefault="00C95025" w14:paraId="0C8E83AC" w14:textId="77777777">
            <w:pPr>
              <w:jc w:val="center"/>
              <w:rPr>
                <w:rFonts w:ascii="Arial" w:hAnsi="Arial" w:cs="Arial"/>
                <w:sz w:val="32"/>
                <w:szCs w:val="32"/>
              </w:rPr>
            </w:pPr>
            <w:r w:rsidRPr="00A352E7">
              <w:rPr>
                <w:rFonts w:ascii="Arial" w:hAnsi="Arial" w:cs="Arial"/>
                <w:sz w:val="32"/>
                <w:szCs w:val="32"/>
              </w:rPr>
              <w:t>Time-Bound</w:t>
            </w:r>
          </w:p>
        </w:tc>
      </w:tr>
      <w:tr w:rsidR="00C95025" w:rsidTr="701337E6" w14:paraId="4F8968EF" w14:textId="77777777">
        <w:tc>
          <w:tcPr>
            <w:tcW w:w="1844" w:type="dxa"/>
            <w:tcMar/>
          </w:tcPr>
          <w:p w:rsidRPr="007D0502" w:rsidR="007D0502" w:rsidP="701337E6" w:rsidRDefault="007D0502" w14:paraId="5733474E" w14:textId="266500C0">
            <w:pPr>
              <w:spacing w:before="0" w:beforeAutospacing="off" w:after="160" w:afterAutospacing="off" w:line="276" w:lineRule="auto"/>
            </w:pPr>
            <w:r w:rsidRPr="701337E6" w:rsidR="593A13D6">
              <w:rPr>
                <w:rFonts w:ascii="Arial" w:hAnsi="Arial" w:eastAsia="Arial" w:cs="Arial"/>
                <w:noProof w:val="0"/>
                <w:sz w:val="24"/>
                <w:szCs w:val="24"/>
                <w:lang w:val="en-GB"/>
              </w:rPr>
              <w:t>Increase online sales and completed online orders through website redevelopment, SEO, and outsourced delivery. This directly targets the loss caused by the 30% decline in in‑store sales.</w:t>
            </w:r>
          </w:p>
        </w:tc>
        <w:tc>
          <w:tcPr>
            <w:tcW w:w="1984" w:type="dxa"/>
            <w:tcMar/>
          </w:tcPr>
          <w:p w:rsidRPr="007D0502" w:rsidR="00C95025" w:rsidP="701337E6" w:rsidRDefault="00C95025" w14:paraId="0C8AEE8E" w14:textId="37844D79">
            <w:pPr>
              <w:pStyle w:val="Normal"/>
              <w:rPr>
                <w:rFonts w:ascii="Arial" w:hAnsi="Arial" w:eastAsia="Arial" w:cs="Arial"/>
                <w:noProof w:val="0"/>
                <w:sz w:val="24"/>
                <w:szCs w:val="24"/>
                <w:lang w:val="en-GB"/>
              </w:rPr>
            </w:pPr>
            <w:r w:rsidRPr="701337E6" w:rsidR="5B7F4BDA">
              <w:rPr>
                <w:rFonts w:ascii="Arial" w:hAnsi="Arial" w:eastAsia="Arial" w:cs="Arial"/>
                <w:noProof w:val="0"/>
                <w:color w:val="000000" w:themeColor="text1" w:themeTint="FF" w:themeShade="FF"/>
                <w:sz w:val="24"/>
                <w:szCs w:val="24"/>
                <w:lang w:val="en-GB"/>
              </w:rPr>
              <w:t>Track online order volumes</w:t>
            </w:r>
            <w:r w:rsidRPr="701337E6" w:rsidR="4E6F34C7">
              <w:rPr>
                <w:rFonts w:ascii="Arial" w:hAnsi="Arial" w:eastAsia="Arial" w:cs="Arial"/>
                <w:noProof w:val="0"/>
                <w:color w:val="000000" w:themeColor="text1" w:themeTint="FF" w:themeShade="FF"/>
                <w:sz w:val="24"/>
                <w:szCs w:val="24"/>
                <w:lang w:val="en-GB"/>
              </w:rPr>
              <w:t xml:space="preserve"> (</w:t>
            </w:r>
            <w:r w:rsidRPr="701337E6" w:rsidR="2F9B0A76">
              <w:rPr>
                <w:rFonts w:ascii="Arial" w:hAnsi="Arial" w:eastAsia="Arial" w:cs="Arial"/>
                <w:noProof w:val="0"/>
                <w:color w:val="000000" w:themeColor="text1" w:themeTint="FF" w:themeShade="FF"/>
                <w:sz w:val="24"/>
                <w:szCs w:val="24"/>
                <w:lang w:val="en-GB"/>
              </w:rPr>
              <w:t>incre</w:t>
            </w:r>
            <w:r w:rsidRPr="701337E6" w:rsidR="5D1E6F04">
              <w:rPr>
                <w:rFonts w:ascii="Arial" w:hAnsi="Arial" w:eastAsia="Arial" w:cs="Arial"/>
                <w:noProof w:val="0"/>
                <w:color w:val="000000" w:themeColor="text1" w:themeTint="FF" w:themeShade="FF"/>
                <w:sz w:val="24"/>
                <w:szCs w:val="24"/>
                <w:lang w:val="en-GB"/>
              </w:rPr>
              <w:t>as</w:t>
            </w:r>
            <w:r w:rsidRPr="701337E6" w:rsidR="2F9B0A76">
              <w:rPr>
                <w:rFonts w:ascii="Arial" w:hAnsi="Arial" w:eastAsia="Arial" w:cs="Arial"/>
                <w:noProof w:val="0"/>
                <w:color w:val="000000" w:themeColor="text1" w:themeTint="FF" w:themeShade="FF"/>
                <w:sz w:val="24"/>
                <w:szCs w:val="24"/>
                <w:lang w:val="en-GB"/>
              </w:rPr>
              <w:t>e</w:t>
            </w:r>
            <w:r w:rsidRPr="701337E6" w:rsidR="000C05F4">
              <w:rPr>
                <w:rFonts w:ascii="Arial" w:hAnsi="Arial" w:eastAsia="Arial" w:cs="Arial"/>
                <w:noProof w:val="0"/>
                <w:color w:val="000000" w:themeColor="text1" w:themeTint="FF" w:themeShade="FF"/>
                <w:sz w:val="24"/>
                <w:szCs w:val="24"/>
                <w:lang w:val="en-GB"/>
              </w:rPr>
              <w:t xml:space="preserve"> with at least 30%)</w:t>
            </w:r>
            <w:r w:rsidRPr="701337E6" w:rsidR="5B7F4BDA">
              <w:rPr>
                <w:rFonts w:ascii="Arial" w:hAnsi="Arial" w:eastAsia="Arial" w:cs="Arial"/>
                <w:noProof w:val="0"/>
                <w:color w:val="000000" w:themeColor="text1" w:themeTint="FF" w:themeShade="FF"/>
                <w:sz w:val="24"/>
                <w:szCs w:val="24"/>
                <w:lang w:val="en-GB"/>
              </w:rPr>
              <w:t xml:space="preserve"> website traffic, and conversion rates. Proctor (2007, pp. 99–102) emphasises using measurable indicators to evaluate solution effectiveness.</w:t>
            </w:r>
          </w:p>
        </w:tc>
        <w:tc>
          <w:tcPr>
            <w:tcW w:w="2127" w:type="dxa"/>
            <w:tcMar/>
          </w:tcPr>
          <w:p w:rsidRPr="007D0502" w:rsidR="00C95025" w:rsidP="701337E6" w:rsidRDefault="00C95025" w14:paraId="6E7DEB42" w14:textId="002EA80B">
            <w:pPr>
              <w:pStyle w:val="Normal"/>
              <w:rPr>
                <w:rFonts w:ascii="Arial" w:hAnsi="Arial" w:eastAsia="Arial" w:cs="Arial"/>
                <w:noProof w:val="0"/>
                <w:sz w:val="24"/>
                <w:szCs w:val="24"/>
                <w:lang w:val="en-GB"/>
              </w:rPr>
            </w:pPr>
            <w:r w:rsidRPr="701337E6" w:rsidR="64EF2B59">
              <w:rPr>
                <w:rFonts w:ascii="Arial" w:hAnsi="Arial" w:eastAsia="Arial" w:cs="Arial"/>
                <w:noProof w:val="0"/>
                <w:color w:val="000000" w:themeColor="text1" w:themeTint="FF" w:themeShade="FF"/>
                <w:sz w:val="24"/>
                <w:szCs w:val="24"/>
                <w:lang w:val="en-GB"/>
              </w:rPr>
              <w:t xml:space="preserve">Industry data shows </w:t>
            </w:r>
            <w:r w:rsidRPr="701337E6" w:rsidR="64EF2B59">
              <w:rPr>
                <w:rFonts w:ascii="Arial" w:hAnsi="Arial" w:eastAsia="Arial" w:cs="Arial"/>
                <w:noProof w:val="0"/>
                <w:color w:val="000000" w:themeColor="text1" w:themeTint="FF" w:themeShade="FF"/>
                <w:sz w:val="24"/>
                <w:szCs w:val="24"/>
                <w:lang w:val="en-GB"/>
              </w:rPr>
              <w:t>strong growth</w:t>
            </w:r>
            <w:r w:rsidRPr="701337E6" w:rsidR="64EF2B59">
              <w:rPr>
                <w:rFonts w:ascii="Arial" w:hAnsi="Arial" w:eastAsia="Arial" w:cs="Arial"/>
                <w:noProof w:val="0"/>
                <w:color w:val="000000" w:themeColor="text1" w:themeTint="FF" w:themeShade="FF"/>
                <w:sz w:val="24"/>
                <w:szCs w:val="24"/>
                <w:lang w:val="en-GB"/>
              </w:rPr>
              <w:t xml:space="preserve"> in online floral purchasing (Grand View Research, 2024; IFPA, 2025), making increased online sales realistic for Green Haven.</w:t>
            </w:r>
          </w:p>
        </w:tc>
        <w:tc>
          <w:tcPr>
            <w:tcW w:w="1842" w:type="dxa"/>
            <w:tcMar/>
          </w:tcPr>
          <w:p w:rsidRPr="007D0502" w:rsidR="00C95025" w:rsidP="701337E6" w:rsidRDefault="00C95025" w14:paraId="0E3E3316" w14:textId="487AFD9F">
            <w:pPr>
              <w:spacing w:before="0" w:beforeAutospacing="off" w:after="160" w:afterAutospacing="off" w:line="276" w:lineRule="auto"/>
            </w:pPr>
            <w:r w:rsidRPr="701337E6" w:rsidR="06F65A6E">
              <w:rPr>
                <w:rFonts w:ascii="Arial" w:hAnsi="Arial" w:eastAsia="Arial" w:cs="Arial"/>
                <w:noProof w:val="0"/>
                <w:color w:val="000000" w:themeColor="text1" w:themeTint="FF" w:themeShade="FF"/>
                <w:sz w:val="24"/>
                <w:szCs w:val="24"/>
                <w:lang w:val="en-GB"/>
              </w:rPr>
              <w:t>Online demand is rising while footfall declines; shifting sales online directly addresses the core business problem.</w:t>
            </w:r>
          </w:p>
        </w:tc>
        <w:tc>
          <w:tcPr>
            <w:tcW w:w="1985" w:type="dxa"/>
            <w:tcMar/>
          </w:tcPr>
          <w:p w:rsidRPr="007D0502" w:rsidR="007D0502" w:rsidP="701337E6" w:rsidRDefault="007D0502" w14:paraId="49229A61" w14:textId="01D63A36">
            <w:pPr>
              <w:pStyle w:val="Normal"/>
              <w:rPr>
                <w:rFonts w:ascii="Arial" w:hAnsi="Arial" w:eastAsia="Arial" w:cs="Arial"/>
                <w:noProof w:val="0"/>
                <w:sz w:val="24"/>
                <w:szCs w:val="24"/>
                <w:lang w:val="en-GB"/>
              </w:rPr>
            </w:pPr>
            <w:r w:rsidRPr="701337E6" w:rsidR="06F65A6E">
              <w:rPr>
                <w:rFonts w:ascii="Arial" w:hAnsi="Arial" w:eastAsia="Arial" w:cs="Arial"/>
                <w:noProof w:val="0"/>
                <w:color w:val="000000" w:themeColor="text1" w:themeTint="FF" w:themeShade="FF"/>
                <w:sz w:val="24"/>
                <w:szCs w:val="24"/>
                <w:lang w:val="en-GB"/>
              </w:rPr>
              <w:t>Achieve a measurable increase in online orders within 3 months of implementing the new website, marketing, and delivery processes.</w:t>
            </w:r>
          </w:p>
        </w:tc>
      </w:tr>
    </w:tbl>
    <w:p w:rsidRPr="0035328C" w:rsidR="0011107E" w:rsidP="30F435BA" w:rsidRDefault="0011107E" w14:paraId="7BEAE381" w14:textId="12359F8E">
      <w:pPr>
        <w:pStyle w:val="Normal"/>
        <w:spacing w:line="360" w:lineRule="auto"/>
        <w:rPr>
          <w:rFonts w:ascii="Arial" w:hAnsi="Arial" w:cs="Arial"/>
          <w:sz w:val="48"/>
          <w:szCs w:val="48"/>
          <w:lang w:val="en-US"/>
        </w:rPr>
      </w:pPr>
    </w:p>
    <w:sectPr w:rsidRPr="0035328C" w:rsidR="0011107E">
      <w:footerReference w:type="default" r:id="rId12"/>
      <w:pgSz w:w="11906" w:h="16838" w:orient="portrait"/>
      <w:pgMar w:top="1440" w:right="1440" w:bottom="1440" w:left="1440" w:header="708" w:footer="708" w:gutter="0"/>
      <w:cols w:space="708"/>
      <w:docGrid w:linePitch="360"/>
      <w:headerReference w:type="default" r:id="R81733ea1d03b40ab"/>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E2F5A" w:rsidP="00B244A8" w:rsidRDefault="00AE2F5A" w14:paraId="5A67817F" w14:textId="77777777">
      <w:pPr>
        <w:spacing w:after="0" w:line="240" w:lineRule="auto"/>
      </w:pPr>
      <w:r>
        <w:separator/>
      </w:r>
    </w:p>
  </w:endnote>
  <w:endnote w:type="continuationSeparator" w:id="0">
    <w:p w:rsidR="00AE2F5A" w:rsidP="00B244A8" w:rsidRDefault="00AE2F5A" w14:paraId="565DA69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E2F5A" w:rsidP="00B244A8" w:rsidRDefault="00AE2F5A" w14:paraId="589FDD0E" w14:textId="77777777">
      <w:pPr>
        <w:spacing w:after="0" w:line="240" w:lineRule="auto"/>
      </w:pPr>
      <w:r>
        <w:separator/>
      </w:r>
    </w:p>
  </w:footnote>
  <w:footnote w:type="continuationSeparator" w:id="0">
    <w:p w:rsidR="00AE2F5A" w:rsidP="00B244A8" w:rsidRDefault="00AE2F5A" w14:paraId="281D8EEA"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0F435BA" w:rsidTr="30F435BA" w14:paraId="1D44B2C7">
      <w:trPr>
        <w:trHeight w:val="300"/>
      </w:trPr>
      <w:tc>
        <w:tcPr>
          <w:tcW w:w="3005" w:type="dxa"/>
          <w:tcMar/>
        </w:tcPr>
        <w:p w:rsidR="30F435BA" w:rsidP="30F435BA" w:rsidRDefault="30F435BA" w14:paraId="609C7B5B" w14:textId="595C7054">
          <w:pPr>
            <w:pStyle w:val="Header"/>
            <w:bidi w:val="0"/>
            <w:ind w:left="-115"/>
            <w:jc w:val="left"/>
          </w:pPr>
        </w:p>
      </w:tc>
      <w:tc>
        <w:tcPr>
          <w:tcW w:w="3005" w:type="dxa"/>
          <w:tcMar/>
        </w:tcPr>
        <w:p w:rsidR="30F435BA" w:rsidP="30F435BA" w:rsidRDefault="30F435BA" w14:paraId="7F8B313B" w14:textId="1FB65AC8">
          <w:pPr>
            <w:pStyle w:val="Header"/>
            <w:bidi w:val="0"/>
            <w:jc w:val="center"/>
          </w:pPr>
        </w:p>
      </w:tc>
      <w:tc>
        <w:tcPr>
          <w:tcW w:w="3005" w:type="dxa"/>
          <w:tcMar/>
        </w:tcPr>
        <w:p w:rsidR="30F435BA" w:rsidP="30F435BA" w:rsidRDefault="30F435BA" w14:paraId="51C13E95" w14:textId="19DF158E">
          <w:pPr>
            <w:pStyle w:val="Header"/>
            <w:bidi w:val="0"/>
            <w:ind w:right="-115"/>
            <w:jc w:val="right"/>
          </w:pPr>
        </w:p>
      </w:tc>
    </w:tr>
  </w:tbl>
</w:hdr>
</file>

<file path=word/intelligence2.xml><?xml version="1.0" encoding="utf-8"?>
<int2:intelligence xmlns:int2="http://schemas.microsoft.com/office/intelligence/2020/intelligence">
  <int2:observations>
    <int2:textHash int2:hashCode="XsYwWYZbDWlDuM" int2:id="vkqHswa0">
      <int2:state int2:type="spell" int2:value="Rejected"/>
    </int2:textHash>
    <int2:textHash int2:hashCode="+yWjVw+I9Tt4qv" int2:id="DGmahf0c">
      <int2:state int2:type="spell" int2:value="Rejected"/>
    </int2:textHash>
    <int2:textHash int2:hashCode="EpVLd6YPvFtmqi" int2:id="5WVFTSzu">
      <int2:state int2:type="spell" int2:value="Rejected"/>
    </int2:textHash>
    <int2:textHash int2:hashCode="e28JLeuBQbTTF7" int2:id="vUmGC5uk">
      <int2:state int2:type="spell" int2:value="Rejected"/>
    </int2:textHash>
    <int2:textHash int2:hashCode="VYkrkgzAfQDu7P" int2:id="kasK0HkA">
      <int2:state int2:type="spell" int2:value="Rejected"/>
    </int2:textHash>
    <int2:textHash int2:hashCode="kse5uQz9xvObIJ" int2:id="ehgV3P06">
      <int2:state int2:type="spell" int2:value="Rejected"/>
    </int2:textHash>
    <int2:textHash int2:hashCode="oJoW1Wypnr3OKT" int2:id="K4aQDZpH">
      <int2:state int2:type="spell" int2:value="Rejected"/>
    </int2:textHash>
    <int2:textHash int2:hashCode="5AJQp40jThH8Tp" int2:id="PG342avn">
      <int2:state int2:type="spell" int2:value="Rejected"/>
    </int2:textHash>
    <int2:bookmark int2:bookmarkName="_Int_PBEdvRQP" int2:invalidationBookmarkName="" int2:hashCode="dalNooyseA++F1" int2:id="kt2hgLp9">
      <int2:state int2:type="gram" int2:value="Rejected"/>
    </int2:bookmark>
    <int2:bookmark int2:bookmarkName="_Int_Pa5ebO4I" int2:invalidationBookmarkName="" int2:hashCode="lnWOXweh8cJgVV" int2:id="7UXAvggk">
      <int2:state int2:type="gram" int2:value="Rejected"/>
    </int2:bookmark>
    <int2:bookmark int2:bookmarkName="_Int_PFj71HPa" int2:invalidationBookmarkName="" int2:hashCode="oB4z9Nzba6Gunz" int2:id="tDgkytUZ">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
    <w:nsid w:val="1e4652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hint="default" w:ascii="Symbol" w:hAnsi="Symbol"/>
      </w:rPr>
    </w:lvl>
    <w:lvl w:ilvl="1" w:tplc="08090003" w:tentative="1">
      <w:start w:val="1"/>
      <w:numFmt w:val="bullet"/>
      <w:lvlText w:val="o"/>
      <w:lvlJc w:val="left"/>
      <w:pPr>
        <w:ind w:left="760" w:hanging="360"/>
      </w:pPr>
      <w:rPr>
        <w:rFonts w:hint="default" w:ascii="Courier New" w:hAnsi="Courier New" w:cs="Courier New"/>
      </w:rPr>
    </w:lvl>
    <w:lvl w:ilvl="2" w:tplc="08090005" w:tentative="1">
      <w:start w:val="1"/>
      <w:numFmt w:val="bullet"/>
      <w:lvlText w:val=""/>
      <w:lvlJc w:val="left"/>
      <w:pPr>
        <w:ind w:left="1480" w:hanging="360"/>
      </w:pPr>
      <w:rPr>
        <w:rFonts w:hint="default" w:ascii="Wingdings" w:hAnsi="Wingdings"/>
      </w:rPr>
    </w:lvl>
    <w:lvl w:ilvl="3" w:tplc="08090001" w:tentative="1">
      <w:start w:val="1"/>
      <w:numFmt w:val="bullet"/>
      <w:lvlText w:val=""/>
      <w:lvlJc w:val="left"/>
      <w:pPr>
        <w:ind w:left="2200" w:hanging="360"/>
      </w:pPr>
      <w:rPr>
        <w:rFonts w:hint="default" w:ascii="Symbol" w:hAnsi="Symbol"/>
      </w:rPr>
    </w:lvl>
    <w:lvl w:ilvl="4" w:tplc="08090003" w:tentative="1">
      <w:start w:val="1"/>
      <w:numFmt w:val="bullet"/>
      <w:lvlText w:val="o"/>
      <w:lvlJc w:val="left"/>
      <w:pPr>
        <w:ind w:left="2920" w:hanging="360"/>
      </w:pPr>
      <w:rPr>
        <w:rFonts w:hint="default" w:ascii="Courier New" w:hAnsi="Courier New" w:cs="Courier New"/>
      </w:rPr>
    </w:lvl>
    <w:lvl w:ilvl="5" w:tplc="08090005" w:tentative="1">
      <w:start w:val="1"/>
      <w:numFmt w:val="bullet"/>
      <w:lvlText w:val=""/>
      <w:lvlJc w:val="left"/>
      <w:pPr>
        <w:ind w:left="3640" w:hanging="360"/>
      </w:pPr>
      <w:rPr>
        <w:rFonts w:hint="default" w:ascii="Wingdings" w:hAnsi="Wingdings"/>
      </w:rPr>
    </w:lvl>
    <w:lvl w:ilvl="6" w:tplc="08090001" w:tentative="1">
      <w:start w:val="1"/>
      <w:numFmt w:val="bullet"/>
      <w:lvlText w:val=""/>
      <w:lvlJc w:val="left"/>
      <w:pPr>
        <w:ind w:left="4360" w:hanging="360"/>
      </w:pPr>
      <w:rPr>
        <w:rFonts w:hint="default" w:ascii="Symbol" w:hAnsi="Symbol"/>
      </w:rPr>
    </w:lvl>
    <w:lvl w:ilvl="7" w:tplc="08090003" w:tentative="1">
      <w:start w:val="1"/>
      <w:numFmt w:val="bullet"/>
      <w:lvlText w:val="o"/>
      <w:lvlJc w:val="left"/>
      <w:pPr>
        <w:ind w:left="5080" w:hanging="360"/>
      </w:pPr>
      <w:rPr>
        <w:rFonts w:hint="default" w:ascii="Courier New" w:hAnsi="Courier New" w:cs="Courier New"/>
      </w:rPr>
    </w:lvl>
    <w:lvl w:ilvl="8" w:tplc="08090005" w:tentative="1">
      <w:start w:val="1"/>
      <w:numFmt w:val="bullet"/>
      <w:lvlText w:val=""/>
      <w:lvlJc w:val="left"/>
      <w:pPr>
        <w:ind w:left="5800" w:hanging="360"/>
      </w:pPr>
      <w:rPr>
        <w:rFonts w:hint="default" w:ascii="Wingdings" w:hAnsi="Wingdings"/>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hint="default" w:ascii="Symbol" w:hAnsi="Symbol"/>
      </w:rPr>
    </w:lvl>
    <w:lvl w:ilvl="1" w:tplc="08090003" w:tentative="1">
      <w:start w:val="1"/>
      <w:numFmt w:val="bullet"/>
      <w:lvlText w:val="o"/>
      <w:lvlJc w:val="left"/>
      <w:pPr>
        <w:ind w:left="986" w:hanging="360"/>
      </w:pPr>
      <w:rPr>
        <w:rFonts w:hint="default" w:ascii="Courier New" w:hAnsi="Courier New" w:cs="Courier New"/>
      </w:rPr>
    </w:lvl>
    <w:lvl w:ilvl="2" w:tplc="08090005" w:tentative="1">
      <w:start w:val="1"/>
      <w:numFmt w:val="bullet"/>
      <w:lvlText w:val=""/>
      <w:lvlJc w:val="left"/>
      <w:pPr>
        <w:ind w:left="1706" w:hanging="360"/>
      </w:pPr>
      <w:rPr>
        <w:rFonts w:hint="default" w:ascii="Wingdings" w:hAnsi="Wingdings"/>
      </w:rPr>
    </w:lvl>
    <w:lvl w:ilvl="3" w:tplc="08090001" w:tentative="1">
      <w:start w:val="1"/>
      <w:numFmt w:val="bullet"/>
      <w:lvlText w:val=""/>
      <w:lvlJc w:val="left"/>
      <w:pPr>
        <w:ind w:left="2426" w:hanging="360"/>
      </w:pPr>
      <w:rPr>
        <w:rFonts w:hint="default" w:ascii="Symbol" w:hAnsi="Symbol"/>
      </w:rPr>
    </w:lvl>
    <w:lvl w:ilvl="4" w:tplc="08090003" w:tentative="1">
      <w:start w:val="1"/>
      <w:numFmt w:val="bullet"/>
      <w:lvlText w:val="o"/>
      <w:lvlJc w:val="left"/>
      <w:pPr>
        <w:ind w:left="3146" w:hanging="360"/>
      </w:pPr>
      <w:rPr>
        <w:rFonts w:hint="default" w:ascii="Courier New" w:hAnsi="Courier New" w:cs="Courier New"/>
      </w:rPr>
    </w:lvl>
    <w:lvl w:ilvl="5" w:tplc="08090005" w:tentative="1">
      <w:start w:val="1"/>
      <w:numFmt w:val="bullet"/>
      <w:lvlText w:val=""/>
      <w:lvlJc w:val="left"/>
      <w:pPr>
        <w:ind w:left="3866" w:hanging="360"/>
      </w:pPr>
      <w:rPr>
        <w:rFonts w:hint="default" w:ascii="Wingdings" w:hAnsi="Wingdings"/>
      </w:rPr>
    </w:lvl>
    <w:lvl w:ilvl="6" w:tplc="08090001" w:tentative="1">
      <w:start w:val="1"/>
      <w:numFmt w:val="bullet"/>
      <w:lvlText w:val=""/>
      <w:lvlJc w:val="left"/>
      <w:pPr>
        <w:ind w:left="4586" w:hanging="360"/>
      </w:pPr>
      <w:rPr>
        <w:rFonts w:hint="default" w:ascii="Symbol" w:hAnsi="Symbol"/>
      </w:rPr>
    </w:lvl>
    <w:lvl w:ilvl="7" w:tplc="08090003" w:tentative="1">
      <w:start w:val="1"/>
      <w:numFmt w:val="bullet"/>
      <w:lvlText w:val="o"/>
      <w:lvlJc w:val="left"/>
      <w:pPr>
        <w:ind w:left="5306" w:hanging="360"/>
      </w:pPr>
      <w:rPr>
        <w:rFonts w:hint="default" w:ascii="Courier New" w:hAnsi="Courier New" w:cs="Courier New"/>
      </w:rPr>
    </w:lvl>
    <w:lvl w:ilvl="8" w:tplc="08090005" w:tentative="1">
      <w:start w:val="1"/>
      <w:numFmt w:val="bullet"/>
      <w:lvlText w:val=""/>
      <w:lvlJc w:val="left"/>
      <w:pPr>
        <w:ind w:left="6026" w:hanging="360"/>
      </w:pPr>
      <w:rPr>
        <w:rFonts w:hint="default" w:ascii="Wingdings" w:hAnsi="Wingdings"/>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hint="default" w:ascii="Symbol" w:hAnsi="Symbol"/>
      </w:rPr>
    </w:lvl>
    <w:lvl w:ilvl="1" w:tplc="08090003" w:tentative="1">
      <w:start w:val="1"/>
      <w:numFmt w:val="bullet"/>
      <w:lvlText w:val="o"/>
      <w:lvlJc w:val="left"/>
      <w:pPr>
        <w:ind w:left="816" w:hanging="360"/>
      </w:pPr>
      <w:rPr>
        <w:rFonts w:hint="default" w:ascii="Courier New" w:hAnsi="Courier New" w:cs="Courier New"/>
      </w:rPr>
    </w:lvl>
    <w:lvl w:ilvl="2" w:tplc="08090005" w:tentative="1">
      <w:start w:val="1"/>
      <w:numFmt w:val="bullet"/>
      <w:lvlText w:val=""/>
      <w:lvlJc w:val="left"/>
      <w:pPr>
        <w:ind w:left="1536" w:hanging="360"/>
      </w:pPr>
      <w:rPr>
        <w:rFonts w:hint="default" w:ascii="Wingdings" w:hAnsi="Wingdings"/>
      </w:rPr>
    </w:lvl>
    <w:lvl w:ilvl="3" w:tplc="08090001" w:tentative="1">
      <w:start w:val="1"/>
      <w:numFmt w:val="bullet"/>
      <w:lvlText w:val=""/>
      <w:lvlJc w:val="left"/>
      <w:pPr>
        <w:ind w:left="2256" w:hanging="360"/>
      </w:pPr>
      <w:rPr>
        <w:rFonts w:hint="default" w:ascii="Symbol" w:hAnsi="Symbol"/>
      </w:rPr>
    </w:lvl>
    <w:lvl w:ilvl="4" w:tplc="08090003" w:tentative="1">
      <w:start w:val="1"/>
      <w:numFmt w:val="bullet"/>
      <w:lvlText w:val="o"/>
      <w:lvlJc w:val="left"/>
      <w:pPr>
        <w:ind w:left="2976" w:hanging="360"/>
      </w:pPr>
      <w:rPr>
        <w:rFonts w:hint="default" w:ascii="Courier New" w:hAnsi="Courier New" w:cs="Courier New"/>
      </w:rPr>
    </w:lvl>
    <w:lvl w:ilvl="5" w:tplc="08090005" w:tentative="1">
      <w:start w:val="1"/>
      <w:numFmt w:val="bullet"/>
      <w:lvlText w:val=""/>
      <w:lvlJc w:val="left"/>
      <w:pPr>
        <w:ind w:left="3696" w:hanging="360"/>
      </w:pPr>
      <w:rPr>
        <w:rFonts w:hint="default" w:ascii="Wingdings" w:hAnsi="Wingdings"/>
      </w:rPr>
    </w:lvl>
    <w:lvl w:ilvl="6" w:tplc="08090001" w:tentative="1">
      <w:start w:val="1"/>
      <w:numFmt w:val="bullet"/>
      <w:lvlText w:val=""/>
      <w:lvlJc w:val="left"/>
      <w:pPr>
        <w:ind w:left="4416" w:hanging="360"/>
      </w:pPr>
      <w:rPr>
        <w:rFonts w:hint="default" w:ascii="Symbol" w:hAnsi="Symbol"/>
      </w:rPr>
    </w:lvl>
    <w:lvl w:ilvl="7" w:tplc="08090003" w:tentative="1">
      <w:start w:val="1"/>
      <w:numFmt w:val="bullet"/>
      <w:lvlText w:val="o"/>
      <w:lvlJc w:val="left"/>
      <w:pPr>
        <w:ind w:left="5136" w:hanging="360"/>
      </w:pPr>
      <w:rPr>
        <w:rFonts w:hint="default" w:ascii="Courier New" w:hAnsi="Courier New" w:cs="Courier New"/>
      </w:rPr>
    </w:lvl>
    <w:lvl w:ilvl="8" w:tplc="08090005" w:tentative="1">
      <w:start w:val="1"/>
      <w:numFmt w:val="bullet"/>
      <w:lvlText w:val=""/>
      <w:lvlJc w:val="left"/>
      <w:pPr>
        <w:ind w:left="5856" w:hanging="360"/>
      </w:pPr>
      <w:rPr>
        <w:rFonts w:hint="default" w:ascii="Wingdings" w:hAnsi="Wingdings"/>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3">
    <w:abstractNumId w:val="12"/>
  </w: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7CB2"/>
    <w:rsid w:val="000116A3"/>
    <w:rsid w:val="0005771F"/>
    <w:rsid w:val="000625BB"/>
    <w:rsid w:val="00063AEE"/>
    <w:rsid w:val="00067AB3"/>
    <w:rsid w:val="00071D73"/>
    <w:rsid w:val="00075C29"/>
    <w:rsid w:val="00077F1A"/>
    <w:rsid w:val="00094875"/>
    <w:rsid w:val="0009700A"/>
    <w:rsid w:val="000B3463"/>
    <w:rsid w:val="000B4057"/>
    <w:rsid w:val="000C05F4"/>
    <w:rsid w:val="000C2E35"/>
    <w:rsid w:val="000E7A4C"/>
    <w:rsid w:val="000F60EC"/>
    <w:rsid w:val="00106B58"/>
    <w:rsid w:val="0011107E"/>
    <w:rsid w:val="0012599A"/>
    <w:rsid w:val="0012657B"/>
    <w:rsid w:val="00133C2B"/>
    <w:rsid w:val="0013486A"/>
    <w:rsid w:val="00140D27"/>
    <w:rsid w:val="00175C4B"/>
    <w:rsid w:val="001A0CD8"/>
    <w:rsid w:val="001A12EF"/>
    <w:rsid w:val="001A2A4B"/>
    <w:rsid w:val="001A61CE"/>
    <w:rsid w:val="001B614B"/>
    <w:rsid w:val="001B6FDB"/>
    <w:rsid w:val="001C1B96"/>
    <w:rsid w:val="001C628A"/>
    <w:rsid w:val="001E4574"/>
    <w:rsid w:val="001F28DD"/>
    <w:rsid w:val="002032CE"/>
    <w:rsid w:val="00203D89"/>
    <w:rsid w:val="0021731D"/>
    <w:rsid w:val="00223ED8"/>
    <w:rsid w:val="00225B06"/>
    <w:rsid w:val="00230935"/>
    <w:rsid w:val="00231C1C"/>
    <w:rsid w:val="0023538E"/>
    <w:rsid w:val="00245D37"/>
    <w:rsid w:val="002522C1"/>
    <w:rsid w:val="00266468"/>
    <w:rsid w:val="0027531E"/>
    <w:rsid w:val="002832DB"/>
    <w:rsid w:val="0028371C"/>
    <w:rsid w:val="002A390B"/>
    <w:rsid w:val="002C7119"/>
    <w:rsid w:val="002D754D"/>
    <w:rsid w:val="002E2FF6"/>
    <w:rsid w:val="002E526F"/>
    <w:rsid w:val="00307CB8"/>
    <w:rsid w:val="00310EC7"/>
    <w:rsid w:val="00312FA9"/>
    <w:rsid w:val="00325E55"/>
    <w:rsid w:val="0033435C"/>
    <w:rsid w:val="003430D0"/>
    <w:rsid w:val="0035328C"/>
    <w:rsid w:val="00355277"/>
    <w:rsid w:val="00390772"/>
    <w:rsid w:val="00394A9D"/>
    <w:rsid w:val="003B629C"/>
    <w:rsid w:val="003D2E7C"/>
    <w:rsid w:val="003E1A46"/>
    <w:rsid w:val="003E3030"/>
    <w:rsid w:val="003F0212"/>
    <w:rsid w:val="003F0D20"/>
    <w:rsid w:val="003F32F8"/>
    <w:rsid w:val="003F55A2"/>
    <w:rsid w:val="003F6295"/>
    <w:rsid w:val="004055F3"/>
    <w:rsid w:val="00407F6D"/>
    <w:rsid w:val="00410BE8"/>
    <w:rsid w:val="00412F48"/>
    <w:rsid w:val="00413F6E"/>
    <w:rsid w:val="00416907"/>
    <w:rsid w:val="00417260"/>
    <w:rsid w:val="00420252"/>
    <w:rsid w:val="00424723"/>
    <w:rsid w:val="004356E6"/>
    <w:rsid w:val="00437111"/>
    <w:rsid w:val="00440FE0"/>
    <w:rsid w:val="00450F69"/>
    <w:rsid w:val="00455AAA"/>
    <w:rsid w:val="00456BF2"/>
    <w:rsid w:val="00474869"/>
    <w:rsid w:val="00475E55"/>
    <w:rsid w:val="00480CA6"/>
    <w:rsid w:val="004875E7"/>
    <w:rsid w:val="00491EE3"/>
    <w:rsid w:val="00493D53"/>
    <w:rsid w:val="004A035F"/>
    <w:rsid w:val="004A63C1"/>
    <w:rsid w:val="004C195B"/>
    <w:rsid w:val="004C698C"/>
    <w:rsid w:val="004D103B"/>
    <w:rsid w:val="004D1574"/>
    <w:rsid w:val="004E2BAE"/>
    <w:rsid w:val="004E513A"/>
    <w:rsid w:val="004F5ED8"/>
    <w:rsid w:val="00504190"/>
    <w:rsid w:val="00514DEC"/>
    <w:rsid w:val="00532B9D"/>
    <w:rsid w:val="00533844"/>
    <w:rsid w:val="00541B7D"/>
    <w:rsid w:val="00542A51"/>
    <w:rsid w:val="00546D7D"/>
    <w:rsid w:val="00561388"/>
    <w:rsid w:val="005724CA"/>
    <w:rsid w:val="0058533B"/>
    <w:rsid w:val="005918C4"/>
    <w:rsid w:val="005A1958"/>
    <w:rsid w:val="005A54CC"/>
    <w:rsid w:val="005B4D4E"/>
    <w:rsid w:val="005C2579"/>
    <w:rsid w:val="005D11E9"/>
    <w:rsid w:val="005E6545"/>
    <w:rsid w:val="005E6D5D"/>
    <w:rsid w:val="00605D88"/>
    <w:rsid w:val="006114FA"/>
    <w:rsid w:val="00612913"/>
    <w:rsid w:val="006141D0"/>
    <w:rsid w:val="0063380A"/>
    <w:rsid w:val="006666E7"/>
    <w:rsid w:val="006754C3"/>
    <w:rsid w:val="00675990"/>
    <w:rsid w:val="00677620"/>
    <w:rsid w:val="00685C57"/>
    <w:rsid w:val="0069021E"/>
    <w:rsid w:val="0069332C"/>
    <w:rsid w:val="00697499"/>
    <w:rsid w:val="006A238C"/>
    <w:rsid w:val="006D5A12"/>
    <w:rsid w:val="006D6A13"/>
    <w:rsid w:val="006E5BE9"/>
    <w:rsid w:val="006F7D0F"/>
    <w:rsid w:val="007030AD"/>
    <w:rsid w:val="00721441"/>
    <w:rsid w:val="0073353A"/>
    <w:rsid w:val="007336C3"/>
    <w:rsid w:val="007343E2"/>
    <w:rsid w:val="00751098"/>
    <w:rsid w:val="00765AA0"/>
    <w:rsid w:val="00774A59"/>
    <w:rsid w:val="007768B0"/>
    <w:rsid w:val="00777CFA"/>
    <w:rsid w:val="007927FD"/>
    <w:rsid w:val="00792C0F"/>
    <w:rsid w:val="007934C0"/>
    <w:rsid w:val="007953DB"/>
    <w:rsid w:val="007A56AD"/>
    <w:rsid w:val="007B200A"/>
    <w:rsid w:val="007B3E3B"/>
    <w:rsid w:val="007B5495"/>
    <w:rsid w:val="007B5D4E"/>
    <w:rsid w:val="007C24A5"/>
    <w:rsid w:val="007D0502"/>
    <w:rsid w:val="007D5765"/>
    <w:rsid w:val="007E0CD9"/>
    <w:rsid w:val="007E6E51"/>
    <w:rsid w:val="007F558A"/>
    <w:rsid w:val="00804014"/>
    <w:rsid w:val="00825B6C"/>
    <w:rsid w:val="00827C35"/>
    <w:rsid w:val="00830749"/>
    <w:rsid w:val="00830CF5"/>
    <w:rsid w:val="00830FD6"/>
    <w:rsid w:val="00861BF2"/>
    <w:rsid w:val="00872212"/>
    <w:rsid w:val="00883CAF"/>
    <w:rsid w:val="00885717"/>
    <w:rsid w:val="00890C3B"/>
    <w:rsid w:val="0089170F"/>
    <w:rsid w:val="008A1B56"/>
    <w:rsid w:val="008A4CE9"/>
    <w:rsid w:val="008C1514"/>
    <w:rsid w:val="008C18FB"/>
    <w:rsid w:val="008C6A87"/>
    <w:rsid w:val="008D5CD9"/>
    <w:rsid w:val="008E00B6"/>
    <w:rsid w:val="008E6814"/>
    <w:rsid w:val="008F5810"/>
    <w:rsid w:val="00903676"/>
    <w:rsid w:val="0091304C"/>
    <w:rsid w:val="00934034"/>
    <w:rsid w:val="00941FB7"/>
    <w:rsid w:val="00942279"/>
    <w:rsid w:val="00946742"/>
    <w:rsid w:val="009547A7"/>
    <w:rsid w:val="009713F2"/>
    <w:rsid w:val="00976C57"/>
    <w:rsid w:val="00986E9B"/>
    <w:rsid w:val="009A6191"/>
    <w:rsid w:val="009B0191"/>
    <w:rsid w:val="009C31D8"/>
    <w:rsid w:val="009C4A8D"/>
    <w:rsid w:val="009D21FA"/>
    <w:rsid w:val="009E1F0E"/>
    <w:rsid w:val="009E2E03"/>
    <w:rsid w:val="00A14A03"/>
    <w:rsid w:val="00A15759"/>
    <w:rsid w:val="00A22BB0"/>
    <w:rsid w:val="00A31345"/>
    <w:rsid w:val="00A37F77"/>
    <w:rsid w:val="00A401AF"/>
    <w:rsid w:val="00A448A7"/>
    <w:rsid w:val="00A8778E"/>
    <w:rsid w:val="00AB00B2"/>
    <w:rsid w:val="00AB0796"/>
    <w:rsid w:val="00AB7E77"/>
    <w:rsid w:val="00AC4514"/>
    <w:rsid w:val="00AC678A"/>
    <w:rsid w:val="00AC7EBC"/>
    <w:rsid w:val="00AD74AC"/>
    <w:rsid w:val="00AE2F5A"/>
    <w:rsid w:val="00AF728F"/>
    <w:rsid w:val="00B01164"/>
    <w:rsid w:val="00B14506"/>
    <w:rsid w:val="00B152DF"/>
    <w:rsid w:val="00B23B4E"/>
    <w:rsid w:val="00B244A8"/>
    <w:rsid w:val="00B2697E"/>
    <w:rsid w:val="00B27CA3"/>
    <w:rsid w:val="00B36F3C"/>
    <w:rsid w:val="00B46D7B"/>
    <w:rsid w:val="00B50583"/>
    <w:rsid w:val="00B57569"/>
    <w:rsid w:val="00B64CDF"/>
    <w:rsid w:val="00B87AEF"/>
    <w:rsid w:val="00B91658"/>
    <w:rsid w:val="00B97E6F"/>
    <w:rsid w:val="00BA3BF6"/>
    <w:rsid w:val="00BA75A8"/>
    <w:rsid w:val="00BC373A"/>
    <w:rsid w:val="00BC7AE7"/>
    <w:rsid w:val="00BD2C28"/>
    <w:rsid w:val="00BD339A"/>
    <w:rsid w:val="00BF7CA0"/>
    <w:rsid w:val="00C03A79"/>
    <w:rsid w:val="00C100B6"/>
    <w:rsid w:val="00C10F6A"/>
    <w:rsid w:val="00C15F83"/>
    <w:rsid w:val="00C20BB5"/>
    <w:rsid w:val="00C21D09"/>
    <w:rsid w:val="00C27EC8"/>
    <w:rsid w:val="00C50FB7"/>
    <w:rsid w:val="00C53212"/>
    <w:rsid w:val="00C539D1"/>
    <w:rsid w:val="00C544B9"/>
    <w:rsid w:val="00C60DAC"/>
    <w:rsid w:val="00C7307E"/>
    <w:rsid w:val="00C75A70"/>
    <w:rsid w:val="00C95025"/>
    <w:rsid w:val="00CC32EB"/>
    <w:rsid w:val="00CCEB87"/>
    <w:rsid w:val="00CE05FF"/>
    <w:rsid w:val="00CE7F4E"/>
    <w:rsid w:val="00CF75A0"/>
    <w:rsid w:val="00D0208B"/>
    <w:rsid w:val="00D02AA0"/>
    <w:rsid w:val="00D16077"/>
    <w:rsid w:val="00D31DE1"/>
    <w:rsid w:val="00D411B3"/>
    <w:rsid w:val="00D50925"/>
    <w:rsid w:val="00D534AC"/>
    <w:rsid w:val="00D6029B"/>
    <w:rsid w:val="00D60EA3"/>
    <w:rsid w:val="00D63C8F"/>
    <w:rsid w:val="00D72669"/>
    <w:rsid w:val="00D73971"/>
    <w:rsid w:val="00D74A01"/>
    <w:rsid w:val="00D846CE"/>
    <w:rsid w:val="00D852ED"/>
    <w:rsid w:val="00D85AB3"/>
    <w:rsid w:val="00D91D11"/>
    <w:rsid w:val="00DA1B79"/>
    <w:rsid w:val="00DD0093"/>
    <w:rsid w:val="00DD50AF"/>
    <w:rsid w:val="00DF124D"/>
    <w:rsid w:val="00DF3BA2"/>
    <w:rsid w:val="00DF77C0"/>
    <w:rsid w:val="00E075A6"/>
    <w:rsid w:val="00E11948"/>
    <w:rsid w:val="00E230B6"/>
    <w:rsid w:val="00E2545D"/>
    <w:rsid w:val="00E34CFB"/>
    <w:rsid w:val="00E55A73"/>
    <w:rsid w:val="00E84036"/>
    <w:rsid w:val="00E85DD7"/>
    <w:rsid w:val="00E94FB2"/>
    <w:rsid w:val="00E97F92"/>
    <w:rsid w:val="00EA40EC"/>
    <w:rsid w:val="00EA42A0"/>
    <w:rsid w:val="00EB5C1E"/>
    <w:rsid w:val="00EC5A5A"/>
    <w:rsid w:val="00ED0414"/>
    <w:rsid w:val="00ED1B21"/>
    <w:rsid w:val="00EE37EC"/>
    <w:rsid w:val="00EF092F"/>
    <w:rsid w:val="00EF2C07"/>
    <w:rsid w:val="00F0144E"/>
    <w:rsid w:val="00F0190C"/>
    <w:rsid w:val="00F01BD7"/>
    <w:rsid w:val="00F050E4"/>
    <w:rsid w:val="00F143A0"/>
    <w:rsid w:val="00F31FCC"/>
    <w:rsid w:val="00F4648B"/>
    <w:rsid w:val="00F52DF0"/>
    <w:rsid w:val="00F677CE"/>
    <w:rsid w:val="00F80D9D"/>
    <w:rsid w:val="00F83723"/>
    <w:rsid w:val="00FA0D24"/>
    <w:rsid w:val="00FA36EB"/>
    <w:rsid w:val="00FB1D62"/>
    <w:rsid w:val="00FB6113"/>
    <w:rsid w:val="00FD47A2"/>
    <w:rsid w:val="00FE0ADA"/>
    <w:rsid w:val="00FF2E0A"/>
    <w:rsid w:val="013EEEFD"/>
    <w:rsid w:val="018549E7"/>
    <w:rsid w:val="0193FD69"/>
    <w:rsid w:val="01FFF4D6"/>
    <w:rsid w:val="021339A3"/>
    <w:rsid w:val="0232F710"/>
    <w:rsid w:val="0262E5DF"/>
    <w:rsid w:val="02691522"/>
    <w:rsid w:val="0282C487"/>
    <w:rsid w:val="04F74F1A"/>
    <w:rsid w:val="05ABA5CA"/>
    <w:rsid w:val="05E6358E"/>
    <w:rsid w:val="066AF768"/>
    <w:rsid w:val="06B71F30"/>
    <w:rsid w:val="06BD52E9"/>
    <w:rsid w:val="06D22AB3"/>
    <w:rsid w:val="06DEF1AE"/>
    <w:rsid w:val="06F65A6E"/>
    <w:rsid w:val="0714BD93"/>
    <w:rsid w:val="077DA3AF"/>
    <w:rsid w:val="07FD9AF6"/>
    <w:rsid w:val="080010E0"/>
    <w:rsid w:val="0903F9E9"/>
    <w:rsid w:val="09234676"/>
    <w:rsid w:val="09338A89"/>
    <w:rsid w:val="0A33E88D"/>
    <w:rsid w:val="0A466C45"/>
    <w:rsid w:val="0CBFF62B"/>
    <w:rsid w:val="0D506512"/>
    <w:rsid w:val="0D5916A2"/>
    <w:rsid w:val="0DF3B971"/>
    <w:rsid w:val="0E2A42B8"/>
    <w:rsid w:val="0ED7AD7F"/>
    <w:rsid w:val="0F58DDF6"/>
    <w:rsid w:val="0F7A8535"/>
    <w:rsid w:val="0F999A45"/>
    <w:rsid w:val="0FA6671F"/>
    <w:rsid w:val="0FEC71F4"/>
    <w:rsid w:val="0FF99A02"/>
    <w:rsid w:val="103FD6E4"/>
    <w:rsid w:val="1046158D"/>
    <w:rsid w:val="104CFF6F"/>
    <w:rsid w:val="105CF1B1"/>
    <w:rsid w:val="1064D7EE"/>
    <w:rsid w:val="106AEB56"/>
    <w:rsid w:val="1107DFEA"/>
    <w:rsid w:val="11091526"/>
    <w:rsid w:val="11374794"/>
    <w:rsid w:val="1271189D"/>
    <w:rsid w:val="12FCE059"/>
    <w:rsid w:val="13313474"/>
    <w:rsid w:val="13D06E0E"/>
    <w:rsid w:val="13EDFC0C"/>
    <w:rsid w:val="14685446"/>
    <w:rsid w:val="14FF4198"/>
    <w:rsid w:val="155DD8E6"/>
    <w:rsid w:val="15D4F0CD"/>
    <w:rsid w:val="15E7A5DF"/>
    <w:rsid w:val="161587AE"/>
    <w:rsid w:val="1632D9B2"/>
    <w:rsid w:val="16926B14"/>
    <w:rsid w:val="16E264AD"/>
    <w:rsid w:val="179566DA"/>
    <w:rsid w:val="180CC7B0"/>
    <w:rsid w:val="184583B2"/>
    <w:rsid w:val="18B15204"/>
    <w:rsid w:val="1978B224"/>
    <w:rsid w:val="19C42E03"/>
    <w:rsid w:val="19F1DB4D"/>
    <w:rsid w:val="19FC194B"/>
    <w:rsid w:val="1A59EC65"/>
    <w:rsid w:val="1B63E3C6"/>
    <w:rsid w:val="1B8C8C6E"/>
    <w:rsid w:val="1BF51B84"/>
    <w:rsid w:val="1BFFC007"/>
    <w:rsid w:val="1C63D6E7"/>
    <w:rsid w:val="1CC1131B"/>
    <w:rsid w:val="1D240E9D"/>
    <w:rsid w:val="1D278514"/>
    <w:rsid w:val="1EE19A1E"/>
    <w:rsid w:val="1F25B6ED"/>
    <w:rsid w:val="1F327008"/>
    <w:rsid w:val="1F74A021"/>
    <w:rsid w:val="2063EF03"/>
    <w:rsid w:val="20B32625"/>
    <w:rsid w:val="20F76151"/>
    <w:rsid w:val="2157D65D"/>
    <w:rsid w:val="216894DC"/>
    <w:rsid w:val="2188CD7F"/>
    <w:rsid w:val="21DC12DD"/>
    <w:rsid w:val="2267B1A1"/>
    <w:rsid w:val="22DBB10E"/>
    <w:rsid w:val="239AB856"/>
    <w:rsid w:val="23B1A2E1"/>
    <w:rsid w:val="23BB1A14"/>
    <w:rsid w:val="23E0C800"/>
    <w:rsid w:val="24329F78"/>
    <w:rsid w:val="248128AA"/>
    <w:rsid w:val="24AE14AF"/>
    <w:rsid w:val="24D8CC61"/>
    <w:rsid w:val="257FC9C2"/>
    <w:rsid w:val="2587DCAF"/>
    <w:rsid w:val="25DE1008"/>
    <w:rsid w:val="26378537"/>
    <w:rsid w:val="26CEC453"/>
    <w:rsid w:val="273612C3"/>
    <w:rsid w:val="2738B389"/>
    <w:rsid w:val="27ABAB13"/>
    <w:rsid w:val="27EA98A2"/>
    <w:rsid w:val="2870D69F"/>
    <w:rsid w:val="2885C7F9"/>
    <w:rsid w:val="28AAD25F"/>
    <w:rsid w:val="28FFF3F4"/>
    <w:rsid w:val="29646414"/>
    <w:rsid w:val="2A2E8D33"/>
    <w:rsid w:val="2ADEE4F5"/>
    <w:rsid w:val="2B324EF3"/>
    <w:rsid w:val="2B6302BD"/>
    <w:rsid w:val="2BA7C973"/>
    <w:rsid w:val="2BB3006E"/>
    <w:rsid w:val="2C0D1C84"/>
    <w:rsid w:val="2C26C6E5"/>
    <w:rsid w:val="2CE2389D"/>
    <w:rsid w:val="2D09EB90"/>
    <w:rsid w:val="2E07CD7D"/>
    <w:rsid w:val="2F822993"/>
    <w:rsid w:val="2F94382A"/>
    <w:rsid w:val="2F9B0A76"/>
    <w:rsid w:val="307F6832"/>
    <w:rsid w:val="309ED86C"/>
    <w:rsid w:val="30AA3F34"/>
    <w:rsid w:val="30F435BA"/>
    <w:rsid w:val="31BBF1EE"/>
    <w:rsid w:val="327E8378"/>
    <w:rsid w:val="32A8CE73"/>
    <w:rsid w:val="336A1740"/>
    <w:rsid w:val="33A7CFF9"/>
    <w:rsid w:val="33B5F58E"/>
    <w:rsid w:val="33C47929"/>
    <w:rsid w:val="341DED96"/>
    <w:rsid w:val="345C1E1E"/>
    <w:rsid w:val="3524CE0F"/>
    <w:rsid w:val="364D0258"/>
    <w:rsid w:val="36A40069"/>
    <w:rsid w:val="36F63967"/>
    <w:rsid w:val="370B2C51"/>
    <w:rsid w:val="372EE034"/>
    <w:rsid w:val="37B28C13"/>
    <w:rsid w:val="37C492FA"/>
    <w:rsid w:val="37D80282"/>
    <w:rsid w:val="37F0938E"/>
    <w:rsid w:val="38358BCD"/>
    <w:rsid w:val="3AC9DD73"/>
    <w:rsid w:val="3B024689"/>
    <w:rsid w:val="3B2E9D74"/>
    <w:rsid w:val="3BB0B70E"/>
    <w:rsid w:val="3C7CB097"/>
    <w:rsid w:val="3CA753DB"/>
    <w:rsid w:val="3D5CEBDC"/>
    <w:rsid w:val="3E5060D7"/>
    <w:rsid w:val="3EE92995"/>
    <w:rsid w:val="3F525179"/>
    <w:rsid w:val="3F9BDFDB"/>
    <w:rsid w:val="4095A013"/>
    <w:rsid w:val="40B06751"/>
    <w:rsid w:val="411F255F"/>
    <w:rsid w:val="41AB69DA"/>
    <w:rsid w:val="42106240"/>
    <w:rsid w:val="429A8523"/>
    <w:rsid w:val="42E5640A"/>
    <w:rsid w:val="433AC68B"/>
    <w:rsid w:val="43AC5E7F"/>
    <w:rsid w:val="43DBD40A"/>
    <w:rsid w:val="44680C9F"/>
    <w:rsid w:val="45138C1A"/>
    <w:rsid w:val="455295D2"/>
    <w:rsid w:val="45F61202"/>
    <w:rsid w:val="4619EB83"/>
    <w:rsid w:val="46C6ABFD"/>
    <w:rsid w:val="47DB9876"/>
    <w:rsid w:val="493E40D4"/>
    <w:rsid w:val="49E7CB67"/>
    <w:rsid w:val="49F49449"/>
    <w:rsid w:val="4A8AC432"/>
    <w:rsid w:val="4A9EF8F5"/>
    <w:rsid w:val="4B17A057"/>
    <w:rsid w:val="4C0DBD93"/>
    <w:rsid w:val="4CD34857"/>
    <w:rsid w:val="4E00EC0F"/>
    <w:rsid w:val="4E6F34C7"/>
    <w:rsid w:val="4F1296D5"/>
    <w:rsid w:val="501624DD"/>
    <w:rsid w:val="502C8FF7"/>
    <w:rsid w:val="50663B70"/>
    <w:rsid w:val="50BC836C"/>
    <w:rsid w:val="5122DEA5"/>
    <w:rsid w:val="515664D4"/>
    <w:rsid w:val="528C46D0"/>
    <w:rsid w:val="53BD5283"/>
    <w:rsid w:val="542641E8"/>
    <w:rsid w:val="549BE2D3"/>
    <w:rsid w:val="54DE2B77"/>
    <w:rsid w:val="558E0C47"/>
    <w:rsid w:val="55A06AE6"/>
    <w:rsid w:val="55A6A8C7"/>
    <w:rsid w:val="55E753A5"/>
    <w:rsid w:val="580A367D"/>
    <w:rsid w:val="582C0793"/>
    <w:rsid w:val="585DC161"/>
    <w:rsid w:val="587771D6"/>
    <w:rsid w:val="5887C96D"/>
    <w:rsid w:val="5892675F"/>
    <w:rsid w:val="593A13D6"/>
    <w:rsid w:val="599C75D1"/>
    <w:rsid w:val="59A997B7"/>
    <w:rsid w:val="5A1FDC35"/>
    <w:rsid w:val="5A568810"/>
    <w:rsid w:val="5A63D0A9"/>
    <w:rsid w:val="5B3219FB"/>
    <w:rsid w:val="5B7F4BDA"/>
    <w:rsid w:val="5C0A4F9F"/>
    <w:rsid w:val="5C18461D"/>
    <w:rsid w:val="5CD922F5"/>
    <w:rsid w:val="5D1E6F04"/>
    <w:rsid w:val="5D757454"/>
    <w:rsid w:val="5DB1C1D7"/>
    <w:rsid w:val="5DFED306"/>
    <w:rsid w:val="5F52257B"/>
    <w:rsid w:val="5FBFD492"/>
    <w:rsid w:val="600327E8"/>
    <w:rsid w:val="601058F9"/>
    <w:rsid w:val="60422B89"/>
    <w:rsid w:val="6074AD24"/>
    <w:rsid w:val="61B2E9FA"/>
    <w:rsid w:val="624A1028"/>
    <w:rsid w:val="631E7C06"/>
    <w:rsid w:val="637AC9DC"/>
    <w:rsid w:val="63D18CCD"/>
    <w:rsid w:val="6432440A"/>
    <w:rsid w:val="6450344A"/>
    <w:rsid w:val="64D905E7"/>
    <w:rsid w:val="64EF2B59"/>
    <w:rsid w:val="654D38C1"/>
    <w:rsid w:val="6604BCB3"/>
    <w:rsid w:val="696255E1"/>
    <w:rsid w:val="6AB5D5DF"/>
    <w:rsid w:val="6AB71AE7"/>
    <w:rsid w:val="6B08E406"/>
    <w:rsid w:val="6B4ADC97"/>
    <w:rsid w:val="6BD597E0"/>
    <w:rsid w:val="6C78638B"/>
    <w:rsid w:val="6C86C2DC"/>
    <w:rsid w:val="6E28F27E"/>
    <w:rsid w:val="6E854434"/>
    <w:rsid w:val="6E8FB9E7"/>
    <w:rsid w:val="6EDCB243"/>
    <w:rsid w:val="6EE4C10E"/>
    <w:rsid w:val="6F069995"/>
    <w:rsid w:val="6F5A91A4"/>
    <w:rsid w:val="6FEDDA10"/>
    <w:rsid w:val="701337E6"/>
    <w:rsid w:val="7018CE61"/>
    <w:rsid w:val="70D5EA9D"/>
    <w:rsid w:val="70D9DB65"/>
    <w:rsid w:val="717EC43A"/>
    <w:rsid w:val="717FB17F"/>
    <w:rsid w:val="7185EC15"/>
    <w:rsid w:val="7244DB76"/>
    <w:rsid w:val="72FB3005"/>
    <w:rsid w:val="735B7A22"/>
    <w:rsid w:val="749BDD47"/>
    <w:rsid w:val="74A90035"/>
    <w:rsid w:val="75184F94"/>
    <w:rsid w:val="7539AB9F"/>
    <w:rsid w:val="75486F7A"/>
    <w:rsid w:val="76118B35"/>
    <w:rsid w:val="763D0A8D"/>
    <w:rsid w:val="769C4A85"/>
    <w:rsid w:val="774DDECC"/>
    <w:rsid w:val="776F11DA"/>
    <w:rsid w:val="77A7F486"/>
    <w:rsid w:val="77BDFA4E"/>
    <w:rsid w:val="77E7A833"/>
    <w:rsid w:val="781708B7"/>
    <w:rsid w:val="78E5859D"/>
    <w:rsid w:val="794F414F"/>
    <w:rsid w:val="7994A117"/>
    <w:rsid w:val="79A3C607"/>
    <w:rsid w:val="79BED45F"/>
    <w:rsid w:val="7A3F6081"/>
    <w:rsid w:val="7A8B6731"/>
    <w:rsid w:val="7AAEF66B"/>
    <w:rsid w:val="7B8FF0BE"/>
    <w:rsid w:val="7C0128AC"/>
    <w:rsid w:val="7C034052"/>
    <w:rsid w:val="7C0CB6B2"/>
    <w:rsid w:val="7C2C6DC2"/>
    <w:rsid w:val="7C77F467"/>
    <w:rsid w:val="7CCA1D30"/>
    <w:rsid w:val="7DE400B6"/>
    <w:rsid w:val="7E165342"/>
    <w:rsid w:val="7E923A66"/>
    <w:rsid w:val="7E9FFE6D"/>
    <w:rsid w:val="7F09598C"/>
    <w:rsid w:val="7F6FB0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EDBF2FF2-75B1-4359-97F6-33052D75C5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9700A"/>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4F5ED8"/>
    <w:rPr>
      <w:color w:val="605E5C"/>
      <w:shd w:val="clear" w:color="auto" w:fill="E1DFDD"/>
    </w:rPr>
  </w:style>
  <w:style w:type="character" w:styleId="FollowedHyperlink">
    <w:name w:val="FollowedHyperlink"/>
    <w:basedOn w:val="DefaultParagraphFont"/>
    <w:uiPriority w:val="99"/>
    <w:semiHidden/>
    <w:unhideWhenUsed/>
    <w:rsid w:val="005C257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freshproduce.com/resources/floral/2025-floral-industry-trends/" TargetMode="External"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hyperlink" Target="https://www.grandviewresearch.com/industry-analysis/cut-flowers-market-report" TargetMode="External" Id="rId10" /><Relationship Type="http://schemas.openxmlformats.org/officeDocument/2006/relationships/settings" Target="settings.xml" Id="rId4" /><Relationship Type="http://schemas.openxmlformats.org/officeDocument/2006/relationships/hyperlink" Target="https://www.freshproduce.com/siteassets/files/floral/2025-floral-consumer-trends-mid-year-update.pdf" TargetMode="External" Id="rId9" /><Relationship Type="http://schemas.openxmlformats.org/officeDocument/2006/relationships/theme" Target="theme/theme1.xml" Id="rId14" /><Relationship Type="http://schemas.microsoft.com/office/2020/10/relationships/intelligence" Target="intelligence2.xml" Id="Rbe2fc2f1253b4d83" /><Relationship Type="http://schemas.openxmlformats.org/officeDocument/2006/relationships/hyperlink" Target="https://www.taylorfrancis.com/reader/read-online/8e964722-4e30-4289-ba9a-eba1f3b0109b/book/epub?context=ubx" TargetMode="External" Id="Rc59508a17cc5461b" /><Relationship Type="http://schemas.openxmlformats.org/officeDocument/2006/relationships/header" Target="header.xml" Id="R81733ea1d03b40a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Tsvetana Galabova (2507216)</lastModifiedBy>
  <revision>176</revision>
  <lastPrinted>2025-08-13T18:56:00.0000000Z</lastPrinted>
  <dcterms:created xsi:type="dcterms:W3CDTF">2026-03-02T06:41:00.0000000Z</dcterms:created>
  <dcterms:modified xsi:type="dcterms:W3CDTF">2026-03-24T09:56:27.0922340Z</dcterms:modified>
</coreProperties>
</file>