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4A62CC" w14:textId="77777777" w:rsidR="004E2D0C" w:rsidRPr="00F81799" w:rsidRDefault="004E2D0C" w:rsidP="001E1F54">
      <w:pPr>
        <w:jc w:val="both"/>
        <w:rPr>
          <w:rFonts w:ascii="Calibri" w:hAnsi="Calibri" w:cs="Calibri"/>
          <w:sz w:val="32"/>
          <w:szCs w:val="32"/>
        </w:rPr>
      </w:pPr>
    </w:p>
    <w:p w14:paraId="274F24CE" w14:textId="77777777" w:rsidR="004E2D0C" w:rsidRPr="00F81799" w:rsidRDefault="004E2D0C" w:rsidP="001E1F54">
      <w:pPr>
        <w:jc w:val="both"/>
        <w:rPr>
          <w:rFonts w:ascii="Calibri" w:hAnsi="Calibri" w:cs="Calibri"/>
          <w:b/>
          <w:bCs/>
          <w:sz w:val="32"/>
          <w:szCs w:val="32"/>
          <w:u w:val="single"/>
        </w:rPr>
      </w:pPr>
    </w:p>
    <w:p w14:paraId="0D6E69CF" w14:textId="18BD0AAC" w:rsidR="004E2D0C" w:rsidRPr="00F81799" w:rsidRDefault="004E2D0C" w:rsidP="001E1F54">
      <w:pPr>
        <w:jc w:val="both"/>
        <w:rPr>
          <w:rFonts w:ascii="Calibri" w:hAnsi="Calibri" w:cs="Calibri"/>
          <w:sz w:val="32"/>
          <w:szCs w:val="32"/>
          <w:u w:val="single"/>
        </w:rPr>
      </w:pPr>
      <w:r w:rsidRPr="00F81799">
        <w:rPr>
          <w:rFonts w:ascii="Calibri" w:hAnsi="Calibri" w:cs="Calibri"/>
          <w:b/>
          <w:bCs/>
          <w:sz w:val="32"/>
          <w:szCs w:val="32"/>
          <w:u w:val="single"/>
        </w:rPr>
        <w:t>UNIVERSITY OF WALES TRINITY SAINT DAVID</w:t>
      </w:r>
      <w:r w:rsidRPr="00F81799">
        <w:rPr>
          <w:rFonts w:ascii="Calibri" w:hAnsi="Calibri" w:cs="Calibri"/>
          <w:sz w:val="32"/>
          <w:szCs w:val="32"/>
          <w:u w:val="single"/>
        </w:rPr>
        <w:t>.</w:t>
      </w:r>
    </w:p>
    <w:p w14:paraId="5B04E06E" w14:textId="33C547B5" w:rsidR="004E2D0C" w:rsidRPr="00F81799" w:rsidRDefault="004E2D0C" w:rsidP="001E1F54">
      <w:pPr>
        <w:jc w:val="both"/>
        <w:rPr>
          <w:rFonts w:ascii="Calibri" w:hAnsi="Calibri" w:cs="Calibri"/>
          <w:sz w:val="32"/>
          <w:szCs w:val="32"/>
          <w:u w:val="single"/>
        </w:rPr>
      </w:pPr>
      <w:r w:rsidRPr="00F81799">
        <w:rPr>
          <w:rFonts w:ascii="Calibri" w:hAnsi="Calibri" w:cs="Calibri"/>
          <w:b/>
          <w:bCs/>
          <w:sz w:val="32"/>
          <w:szCs w:val="32"/>
          <w:u w:val="single"/>
        </w:rPr>
        <w:t>NAME:</w:t>
      </w:r>
      <w:r w:rsidRPr="00F81799">
        <w:rPr>
          <w:rFonts w:ascii="Calibri" w:hAnsi="Calibri" w:cs="Calibri"/>
          <w:sz w:val="32"/>
          <w:szCs w:val="32"/>
          <w:u w:val="single"/>
        </w:rPr>
        <w:t xml:space="preserve"> </w:t>
      </w:r>
      <w:r w:rsidRPr="00F81799">
        <w:rPr>
          <w:rFonts w:ascii="Calibri" w:hAnsi="Calibri" w:cs="Calibri"/>
          <w:sz w:val="32"/>
          <w:szCs w:val="32"/>
        </w:rPr>
        <w:t>Ionela Vlad</w:t>
      </w:r>
    </w:p>
    <w:p w14:paraId="3B5BBEA0" w14:textId="59FA3484" w:rsidR="004E2D0C" w:rsidRPr="00F81799" w:rsidRDefault="004E2D0C" w:rsidP="001E1F54">
      <w:pPr>
        <w:jc w:val="both"/>
        <w:rPr>
          <w:rFonts w:ascii="Calibri" w:hAnsi="Calibri" w:cs="Calibri"/>
          <w:sz w:val="32"/>
          <w:szCs w:val="32"/>
        </w:rPr>
      </w:pPr>
      <w:r w:rsidRPr="00F81799">
        <w:rPr>
          <w:rFonts w:ascii="Calibri" w:hAnsi="Calibri" w:cs="Calibri"/>
          <w:b/>
          <w:bCs/>
          <w:sz w:val="32"/>
          <w:szCs w:val="32"/>
          <w:u w:val="single"/>
        </w:rPr>
        <w:t>LECTURER:</w:t>
      </w:r>
      <w:r w:rsidRPr="00F81799">
        <w:rPr>
          <w:rFonts w:ascii="Calibri" w:hAnsi="Calibri" w:cs="Calibri"/>
          <w:sz w:val="32"/>
          <w:szCs w:val="32"/>
        </w:rPr>
        <w:t xml:space="preserve"> </w:t>
      </w:r>
      <w:r w:rsidR="001E1F54" w:rsidRPr="00F81799">
        <w:rPr>
          <w:rFonts w:ascii="Calibri" w:hAnsi="Calibri" w:cs="Calibri"/>
          <w:sz w:val="32"/>
          <w:szCs w:val="32"/>
        </w:rPr>
        <w:t xml:space="preserve">DR. </w:t>
      </w:r>
      <w:r w:rsidRPr="00F81799">
        <w:rPr>
          <w:rFonts w:ascii="Calibri" w:hAnsi="Calibri" w:cs="Calibri"/>
          <w:sz w:val="32"/>
          <w:szCs w:val="32"/>
        </w:rPr>
        <w:t>Jahanzeeb Qurashi</w:t>
      </w:r>
    </w:p>
    <w:p w14:paraId="7B2DC7BB" w14:textId="71981C56" w:rsidR="004E2D0C" w:rsidRPr="00F81799" w:rsidRDefault="004E2D0C" w:rsidP="001E1F54">
      <w:pPr>
        <w:jc w:val="both"/>
        <w:rPr>
          <w:rFonts w:ascii="Calibri" w:hAnsi="Calibri" w:cs="Calibri"/>
          <w:b/>
          <w:bCs/>
          <w:sz w:val="32"/>
          <w:szCs w:val="32"/>
          <w:u w:val="single"/>
        </w:rPr>
      </w:pPr>
      <w:r w:rsidRPr="00F81799">
        <w:rPr>
          <w:rFonts w:ascii="Calibri" w:hAnsi="Calibri" w:cs="Calibri"/>
          <w:b/>
          <w:bCs/>
          <w:sz w:val="32"/>
          <w:szCs w:val="32"/>
          <w:u w:val="single"/>
        </w:rPr>
        <w:t>MODULE: Personnel Resourcing and Development</w:t>
      </w:r>
    </w:p>
    <w:p w14:paraId="6EBF585E" w14:textId="7383FAE9" w:rsidR="004E2D0C" w:rsidRPr="00F81799" w:rsidRDefault="004E2D0C" w:rsidP="001E1F54">
      <w:pPr>
        <w:jc w:val="both"/>
        <w:rPr>
          <w:rFonts w:ascii="Calibri" w:hAnsi="Calibri" w:cs="Calibri"/>
        </w:rPr>
      </w:pPr>
      <w:r w:rsidRPr="00F81799">
        <w:rPr>
          <w:rFonts w:ascii="Calibri" w:hAnsi="Calibri" w:cs="Calibri"/>
          <w:noProof/>
        </w:rPr>
        <w:drawing>
          <wp:inline distT="0" distB="0" distL="0" distR="0" wp14:anchorId="4CA88177" wp14:editId="76927CBC">
            <wp:extent cx="5637530" cy="3848735"/>
            <wp:effectExtent l="0" t="0" r="1270" b="0"/>
            <wp:docPr id="1" name="Picture 1" descr="Fotografia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tografia 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37530" cy="3848735"/>
                    </a:xfrm>
                    <a:prstGeom prst="rect">
                      <a:avLst/>
                    </a:prstGeom>
                    <a:noFill/>
                    <a:ln>
                      <a:noFill/>
                    </a:ln>
                  </pic:spPr>
                </pic:pic>
              </a:graphicData>
            </a:graphic>
          </wp:inline>
        </w:drawing>
      </w:r>
    </w:p>
    <w:p w14:paraId="4A7B33BA" w14:textId="6F10E17C" w:rsidR="004E2D0C" w:rsidRPr="00F81799" w:rsidRDefault="004E2D0C" w:rsidP="001E1F54">
      <w:pPr>
        <w:jc w:val="both"/>
        <w:rPr>
          <w:rFonts w:ascii="Calibri" w:hAnsi="Calibri" w:cs="Calibri"/>
        </w:rPr>
      </w:pPr>
    </w:p>
    <w:p w14:paraId="75A73B8B" w14:textId="2BA43A1C" w:rsidR="004E2D0C" w:rsidRPr="00F81799" w:rsidRDefault="004E2D0C" w:rsidP="001E1F54">
      <w:pPr>
        <w:jc w:val="both"/>
        <w:rPr>
          <w:rFonts w:ascii="Calibri" w:hAnsi="Calibri" w:cs="Calibri"/>
        </w:rPr>
      </w:pPr>
    </w:p>
    <w:p w14:paraId="56560C54" w14:textId="3E23C948" w:rsidR="004E2D0C" w:rsidRPr="00F81799" w:rsidRDefault="004E2D0C" w:rsidP="001E1F54">
      <w:pPr>
        <w:jc w:val="both"/>
        <w:rPr>
          <w:rFonts w:ascii="Calibri" w:hAnsi="Calibri" w:cs="Calibri"/>
        </w:rPr>
      </w:pPr>
    </w:p>
    <w:p w14:paraId="7DEDB608" w14:textId="236D39CF" w:rsidR="004E2D0C" w:rsidRPr="00F81799" w:rsidRDefault="004E2D0C" w:rsidP="001E1F54">
      <w:pPr>
        <w:jc w:val="both"/>
        <w:rPr>
          <w:rFonts w:ascii="Calibri" w:hAnsi="Calibri" w:cs="Calibri"/>
        </w:rPr>
      </w:pPr>
    </w:p>
    <w:p w14:paraId="304F7911" w14:textId="73E443DC" w:rsidR="004E2D0C" w:rsidRPr="00F81799" w:rsidRDefault="004E2D0C" w:rsidP="001E1F54">
      <w:pPr>
        <w:jc w:val="both"/>
        <w:rPr>
          <w:rFonts w:ascii="Calibri" w:hAnsi="Calibri" w:cs="Calibri"/>
        </w:rPr>
      </w:pPr>
    </w:p>
    <w:p w14:paraId="170C4217" w14:textId="4C5026E0" w:rsidR="004E2D0C" w:rsidRPr="00F81799" w:rsidRDefault="004E2D0C" w:rsidP="001E1F54">
      <w:pPr>
        <w:jc w:val="both"/>
        <w:rPr>
          <w:rFonts w:ascii="Calibri" w:hAnsi="Calibri" w:cs="Calibri"/>
        </w:rPr>
      </w:pPr>
    </w:p>
    <w:p w14:paraId="39F033E5" w14:textId="4F03ADD5" w:rsidR="004E2D0C" w:rsidRPr="00F81799" w:rsidRDefault="004E2D0C" w:rsidP="001E1F54">
      <w:pPr>
        <w:jc w:val="both"/>
        <w:rPr>
          <w:rFonts w:ascii="Calibri" w:hAnsi="Calibri" w:cs="Calibri"/>
        </w:rPr>
      </w:pPr>
    </w:p>
    <w:p w14:paraId="5B30B5D2" w14:textId="76BC1346" w:rsidR="004E2D0C" w:rsidRPr="00F81799" w:rsidRDefault="004E2D0C" w:rsidP="001E1F54">
      <w:pPr>
        <w:jc w:val="both"/>
        <w:rPr>
          <w:rFonts w:ascii="Calibri" w:hAnsi="Calibri" w:cs="Calibri"/>
        </w:rPr>
      </w:pPr>
    </w:p>
    <w:p w14:paraId="172DC4A2" w14:textId="77777777" w:rsidR="004E2D0C" w:rsidRPr="00F81799" w:rsidRDefault="004E2D0C" w:rsidP="001E1F54">
      <w:pPr>
        <w:jc w:val="both"/>
        <w:rPr>
          <w:rFonts w:ascii="Calibri" w:hAnsi="Calibri" w:cs="Calibri"/>
          <w:b/>
          <w:bCs/>
          <w:sz w:val="36"/>
          <w:szCs w:val="36"/>
          <w:u w:val="single"/>
        </w:rPr>
      </w:pPr>
    </w:p>
    <w:p w14:paraId="2DBFD8C2" w14:textId="77777777" w:rsidR="004E2D0C" w:rsidRPr="00F81799" w:rsidRDefault="004E2D0C" w:rsidP="001E1F54">
      <w:pPr>
        <w:jc w:val="both"/>
        <w:rPr>
          <w:rFonts w:ascii="Calibri" w:hAnsi="Calibri" w:cs="Calibri"/>
          <w:b/>
          <w:bCs/>
          <w:sz w:val="36"/>
          <w:szCs w:val="36"/>
          <w:u w:val="single"/>
        </w:rPr>
      </w:pPr>
    </w:p>
    <w:p w14:paraId="6571EBC1" w14:textId="77777777" w:rsidR="004E2D0C" w:rsidRPr="00F81799" w:rsidRDefault="004E2D0C" w:rsidP="001E1F54">
      <w:pPr>
        <w:jc w:val="both"/>
        <w:rPr>
          <w:rFonts w:ascii="Calibri" w:hAnsi="Calibri" w:cs="Calibri"/>
          <w:b/>
          <w:bCs/>
          <w:sz w:val="36"/>
          <w:szCs w:val="36"/>
          <w:u w:val="single"/>
        </w:rPr>
      </w:pPr>
    </w:p>
    <w:p w14:paraId="6D9703A6" w14:textId="33EB503C" w:rsidR="004E2D0C" w:rsidRPr="00F81799" w:rsidRDefault="004E2D0C" w:rsidP="001E1F54">
      <w:pPr>
        <w:jc w:val="both"/>
        <w:rPr>
          <w:rFonts w:ascii="Calibri" w:hAnsi="Calibri" w:cs="Calibri"/>
          <w:sz w:val="32"/>
          <w:szCs w:val="32"/>
          <w:u w:val="single"/>
        </w:rPr>
      </w:pPr>
      <w:r w:rsidRPr="00F81799">
        <w:rPr>
          <w:rFonts w:ascii="Calibri" w:hAnsi="Calibri" w:cs="Calibri"/>
          <w:b/>
          <w:bCs/>
          <w:sz w:val="36"/>
          <w:szCs w:val="36"/>
          <w:u w:val="single"/>
        </w:rPr>
        <w:t>Contents</w:t>
      </w:r>
      <w:r w:rsidRPr="00F81799">
        <w:rPr>
          <w:rFonts w:ascii="Calibri" w:hAnsi="Calibri" w:cs="Calibri"/>
          <w:sz w:val="32"/>
          <w:szCs w:val="32"/>
          <w:u w:val="single"/>
        </w:rPr>
        <w:t>:</w:t>
      </w:r>
    </w:p>
    <w:p w14:paraId="778DC9FF" w14:textId="6088385B" w:rsidR="004E2D0C" w:rsidRPr="00F81799" w:rsidRDefault="00894525" w:rsidP="001E1F54">
      <w:pPr>
        <w:jc w:val="both"/>
        <w:rPr>
          <w:rFonts w:ascii="Calibri" w:hAnsi="Calibri" w:cs="Calibri"/>
          <w:b/>
          <w:bCs/>
          <w:sz w:val="32"/>
          <w:szCs w:val="32"/>
        </w:rPr>
      </w:pPr>
      <w:r>
        <w:rPr>
          <w:rFonts w:ascii="Calibri" w:hAnsi="Calibri" w:cs="Calibri"/>
          <w:b/>
          <w:bCs/>
          <w:sz w:val="32"/>
          <w:szCs w:val="32"/>
        </w:rPr>
        <w:t xml:space="preserve"> </w:t>
      </w:r>
      <w:r w:rsidR="004E2D0C" w:rsidRPr="00F81799">
        <w:rPr>
          <w:rFonts w:ascii="Calibri" w:hAnsi="Calibri" w:cs="Calibri"/>
          <w:b/>
          <w:bCs/>
          <w:sz w:val="32"/>
          <w:szCs w:val="32"/>
        </w:rPr>
        <w:t xml:space="preserve">Introduction  </w:t>
      </w:r>
      <w:r>
        <w:rPr>
          <w:rFonts w:ascii="Calibri" w:hAnsi="Calibri" w:cs="Calibri"/>
          <w:b/>
          <w:bCs/>
          <w:sz w:val="32"/>
          <w:szCs w:val="32"/>
        </w:rPr>
        <w:t xml:space="preserve">           </w:t>
      </w:r>
      <w:r w:rsidR="004E2D0C" w:rsidRPr="00F81799">
        <w:rPr>
          <w:rFonts w:ascii="Calibri" w:hAnsi="Calibri" w:cs="Calibri"/>
          <w:b/>
          <w:bCs/>
          <w:sz w:val="32"/>
          <w:szCs w:val="32"/>
        </w:rPr>
        <w:t xml:space="preserve">                                                                            pg.0</w:t>
      </w:r>
      <w:r w:rsidR="006B799E">
        <w:rPr>
          <w:rFonts w:ascii="Calibri" w:hAnsi="Calibri" w:cs="Calibri"/>
          <w:b/>
          <w:bCs/>
          <w:sz w:val="32"/>
          <w:szCs w:val="32"/>
        </w:rPr>
        <w:t>3</w:t>
      </w:r>
    </w:p>
    <w:p w14:paraId="4B7CF3BA" w14:textId="083459B4" w:rsidR="004E2D0C" w:rsidRPr="00F81799" w:rsidRDefault="004E2D0C" w:rsidP="001E1F54">
      <w:pPr>
        <w:jc w:val="both"/>
        <w:rPr>
          <w:rFonts w:ascii="Calibri" w:hAnsi="Calibri" w:cs="Calibri"/>
          <w:b/>
          <w:bCs/>
          <w:sz w:val="32"/>
          <w:szCs w:val="32"/>
        </w:rPr>
      </w:pPr>
      <w:r w:rsidRPr="00F81799">
        <w:rPr>
          <w:rFonts w:ascii="Calibri" w:hAnsi="Calibri" w:cs="Calibri"/>
          <w:b/>
          <w:bCs/>
          <w:sz w:val="32"/>
          <w:szCs w:val="32"/>
        </w:rPr>
        <w:t xml:space="preserve">Task </w:t>
      </w:r>
      <w:r w:rsidR="00894525">
        <w:rPr>
          <w:rFonts w:ascii="Calibri" w:hAnsi="Calibri" w:cs="Calibri"/>
          <w:b/>
          <w:bCs/>
          <w:sz w:val="32"/>
          <w:szCs w:val="32"/>
        </w:rPr>
        <w:t>1</w:t>
      </w:r>
      <w:r w:rsidRPr="00F81799">
        <w:rPr>
          <w:rFonts w:ascii="Calibri" w:hAnsi="Calibri" w:cs="Calibri"/>
          <w:b/>
          <w:bCs/>
          <w:sz w:val="32"/>
          <w:szCs w:val="32"/>
        </w:rPr>
        <w:t xml:space="preserve"> – PESTLE Analysis </w:t>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t xml:space="preserve">    pg.0</w:t>
      </w:r>
      <w:r w:rsidR="006B799E">
        <w:rPr>
          <w:rFonts w:ascii="Calibri" w:hAnsi="Calibri" w:cs="Calibri"/>
          <w:b/>
          <w:bCs/>
          <w:sz w:val="32"/>
          <w:szCs w:val="32"/>
        </w:rPr>
        <w:t>3</w:t>
      </w:r>
    </w:p>
    <w:p w14:paraId="5331EC5A" w14:textId="589862B5" w:rsidR="004E2D0C" w:rsidRPr="00F81799" w:rsidRDefault="004E2D0C" w:rsidP="001E1F54">
      <w:pPr>
        <w:jc w:val="both"/>
        <w:rPr>
          <w:rFonts w:ascii="Calibri" w:hAnsi="Calibri" w:cs="Calibri"/>
          <w:b/>
          <w:bCs/>
          <w:sz w:val="32"/>
          <w:szCs w:val="32"/>
        </w:rPr>
      </w:pPr>
      <w:r w:rsidRPr="00F81799">
        <w:rPr>
          <w:rFonts w:ascii="Calibri" w:hAnsi="Calibri" w:cs="Calibri"/>
          <w:b/>
          <w:bCs/>
          <w:sz w:val="32"/>
          <w:szCs w:val="32"/>
        </w:rPr>
        <w:t xml:space="preserve">Task </w:t>
      </w:r>
      <w:r w:rsidR="00894525">
        <w:rPr>
          <w:rFonts w:ascii="Calibri" w:hAnsi="Calibri" w:cs="Calibri"/>
          <w:b/>
          <w:bCs/>
          <w:sz w:val="32"/>
          <w:szCs w:val="32"/>
        </w:rPr>
        <w:t>2</w:t>
      </w:r>
      <w:r w:rsidRPr="00F81799">
        <w:rPr>
          <w:rFonts w:ascii="Calibri" w:hAnsi="Calibri" w:cs="Calibri"/>
          <w:b/>
          <w:bCs/>
          <w:sz w:val="32"/>
          <w:szCs w:val="32"/>
        </w:rPr>
        <w:t xml:space="preserve">- </w:t>
      </w:r>
      <w:r w:rsidR="00894525">
        <w:rPr>
          <w:rFonts w:ascii="Calibri" w:hAnsi="Calibri" w:cs="Calibri"/>
          <w:b/>
          <w:bCs/>
          <w:sz w:val="32"/>
          <w:szCs w:val="32"/>
        </w:rPr>
        <w:t>Recruitment&amp; Selection</w:t>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t xml:space="preserve">    pg.0</w:t>
      </w:r>
      <w:r w:rsidR="006B799E">
        <w:rPr>
          <w:rFonts w:ascii="Calibri" w:hAnsi="Calibri" w:cs="Calibri"/>
          <w:b/>
          <w:bCs/>
          <w:sz w:val="32"/>
          <w:szCs w:val="32"/>
        </w:rPr>
        <w:t>5</w:t>
      </w:r>
    </w:p>
    <w:p w14:paraId="00AEE320" w14:textId="1A0D6CCF" w:rsidR="004E2D0C" w:rsidRPr="00F81799" w:rsidRDefault="004E2D0C" w:rsidP="001E1F54">
      <w:pPr>
        <w:jc w:val="both"/>
        <w:rPr>
          <w:rFonts w:ascii="Calibri" w:hAnsi="Calibri" w:cs="Calibri"/>
          <w:b/>
          <w:bCs/>
          <w:sz w:val="32"/>
          <w:szCs w:val="32"/>
        </w:rPr>
      </w:pPr>
      <w:r w:rsidRPr="00F81799">
        <w:rPr>
          <w:rFonts w:ascii="Calibri" w:hAnsi="Calibri" w:cs="Calibri"/>
          <w:b/>
          <w:bCs/>
          <w:sz w:val="32"/>
          <w:szCs w:val="32"/>
        </w:rPr>
        <w:t xml:space="preserve">Task </w:t>
      </w:r>
      <w:r w:rsidR="00894525">
        <w:rPr>
          <w:rFonts w:ascii="Calibri" w:hAnsi="Calibri" w:cs="Calibri"/>
          <w:b/>
          <w:bCs/>
          <w:sz w:val="32"/>
          <w:szCs w:val="32"/>
        </w:rPr>
        <w:t>3</w:t>
      </w:r>
      <w:r w:rsidRPr="00F81799">
        <w:rPr>
          <w:rFonts w:ascii="Calibri" w:hAnsi="Calibri" w:cs="Calibri"/>
          <w:b/>
          <w:bCs/>
          <w:sz w:val="32"/>
          <w:szCs w:val="32"/>
        </w:rPr>
        <w:t>-</w:t>
      </w:r>
      <w:r w:rsidR="00894525">
        <w:rPr>
          <w:rFonts w:ascii="Calibri" w:hAnsi="Calibri" w:cs="Calibri"/>
          <w:b/>
          <w:bCs/>
          <w:sz w:val="32"/>
          <w:szCs w:val="32"/>
        </w:rPr>
        <w:t xml:space="preserve"> Culture, Equality &amp; Diversity </w:t>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00894525">
        <w:rPr>
          <w:rFonts w:ascii="Calibri" w:hAnsi="Calibri" w:cs="Calibri"/>
          <w:b/>
          <w:bCs/>
          <w:sz w:val="32"/>
          <w:szCs w:val="32"/>
        </w:rPr>
        <w:t xml:space="preserve">   </w:t>
      </w:r>
      <w:r w:rsidRPr="00F81799">
        <w:rPr>
          <w:rFonts w:ascii="Calibri" w:hAnsi="Calibri" w:cs="Calibri"/>
          <w:b/>
          <w:bCs/>
          <w:sz w:val="32"/>
          <w:szCs w:val="32"/>
        </w:rPr>
        <w:t>pg.0</w:t>
      </w:r>
      <w:r w:rsidR="006B799E">
        <w:rPr>
          <w:rFonts w:ascii="Calibri" w:hAnsi="Calibri" w:cs="Calibri"/>
          <w:b/>
          <w:bCs/>
          <w:sz w:val="32"/>
          <w:szCs w:val="32"/>
        </w:rPr>
        <w:t>6</w:t>
      </w:r>
    </w:p>
    <w:p w14:paraId="3B26E700" w14:textId="64159A21" w:rsidR="004E2D0C" w:rsidRPr="00F81799" w:rsidRDefault="004E2D0C" w:rsidP="001E1F54">
      <w:pPr>
        <w:jc w:val="both"/>
        <w:rPr>
          <w:rFonts w:ascii="Calibri" w:hAnsi="Calibri" w:cs="Calibri"/>
          <w:b/>
          <w:bCs/>
          <w:sz w:val="32"/>
          <w:szCs w:val="32"/>
        </w:rPr>
      </w:pPr>
      <w:r w:rsidRPr="00F81799">
        <w:rPr>
          <w:rFonts w:ascii="Calibri" w:hAnsi="Calibri" w:cs="Calibri"/>
          <w:b/>
          <w:bCs/>
          <w:sz w:val="32"/>
          <w:szCs w:val="32"/>
        </w:rPr>
        <w:t xml:space="preserve">Task </w:t>
      </w:r>
      <w:r w:rsidR="00894525">
        <w:rPr>
          <w:rFonts w:ascii="Calibri" w:hAnsi="Calibri" w:cs="Calibri"/>
          <w:b/>
          <w:bCs/>
          <w:sz w:val="32"/>
          <w:szCs w:val="32"/>
        </w:rPr>
        <w:t>4</w:t>
      </w:r>
      <w:r w:rsidRPr="00F81799">
        <w:rPr>
          <w:rFonts w:ascii="Calibri" w:hAnsi="Calibri" w:cs="Calibri"/>
          <w:b/>
          <w:bCs/>
          <w:sz w:val="32"/>
          <w:szCs w:val="32"/>
        </w:rPr>
        <w:t>-</w:t>
      </w:r>
      <w:r w:rsidR="00894525">
        <w:rPr>
          <w:rFonts w:ascii="Calibri" w:hAnsi="Calibri" w:cs="Calibri"/>
          <w:b/>
          <w:bCs/>
          <w:sz w:val="32"/>
          <w:szCs w:val="32"/>
        </w:rPr>
        <w:t xml:space="preserve"> Production management                 </w:t>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t xml:space="preserve">              pg.0</w:t>
      </w:r>
      <w:r w:rsidR="006B799E">
        <w:rPr>
          <w:rFonts w:ascii="Calibri" w:hAnsi="Calibri" w:cs="Calibri"/>
          <w:b/>
          <w:bCs/>
          <w:sz w:val="32"/>
          <w:szCs w:val="32"/>
        </w:rPr>
        <w:t>6</w:t>
      </w:r>
    </w:p>
    <w:p w14:paraId="2BDB1B77" w14:textId="7C569A04" w:rsidR="004E2D0C" w:rsidRPr="00F81799" w:rsidRDefault="004E2D0C" w:rsidP="001E1F54">
      <w:pPr>
        <w:jc w:val="both"/>
        <w:rPr>
          <w:rFonts w:ascii="Calibri" w:hAnsi="Calibri" w:cs="Calibri"/>
          <w:b/>
          <w:bCs/>
          <w:sz w:val="32"/>
          <w:szCs w:val="32"/>
        </w:rPr>
      </w:pPr>
      <w:r w:rsidRPr="00F81799">
        <w:rPr>
          <w:rFonts w:ascii="Calibri" w:hAnsi="Calibri" w:cs="Calibri"/>
          <w:b/>
          <w:bCs/>
          <w:sz w:val="32"/>
          <w:szCs w:val="32"/>
        </w:rPr>
        <w:t xml:space="preserve">Conclusion   </w:t>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r>
      <w:r w:rsidRPr="00F81799">
        <w:rPr>
          <w:rFonts w:ascii="Calibri" w:hAnsi="Calibri" w:cs="Calibri"/>
          <w:b/>
          <w:bCs/>
          <w:sz w:val="32"/>
          <w:szCs w:val="32"/>
        </w:rPr>
        <w:tab/>
        <w:t xml:space="preserve">    pg.0</w:t>
      </w:r>
      <w:r w:rsidR="006B799E">
        <w:rPr>
          <w:rFonts w:ascii="Calibri" w:hAnsi="Calibri" w:cs="Calibri"/>
          <w:b/>
          <w:bCs/>
          <w:sz w:val="32"/>
          <w:szCs w:val="32"/>
        </w:rPr>
        <w:t>7</w:t>
      </w:r>
    </w:p>
    <w:p w14:paraId="40CB6EEB" w14:textId="47615715" w:rsidR="004E2D0C" w:rsidRPr="00F81799" w:rsidRDefault="004E2D0C" w:rsidP="001E1F54">
      <w:pPr>
        <w:jc w:val="both"/>
        <w:rPr>
          <w:rFonts w:ascii="Calibri" w:hAnsi="Calibri" w:cs="Calibri"/>
          <w:b/>
          <w:bCs/>
          <w:sz w:val="32"/>
          <w:szCs w:val="32"/>
        </w:rPr>
      </w:pPr>
      <w:r w:rsidRPr="00F81799">
        <w:rPr>
          <w:rFonts w:ascii="Calibri" w:hAnsi="Calibri" w:cs="Calibri"/>
          <w:b/>
          <w:bCs/>
          <w:sz w:val="32"/>
          <w:szCs w:val="32"/>
        </w:rPr>
        <w:t>Reference Page                                                                                     pg. 0</w:t>
      </w:r>
      <w:r w:rsidR="006B799E">
        <w:rPr>
          <w:rFonts w:ascii="Calibri" w:hAnsi="Calibri" w:cs="Calibri"/>
          <w:b/>
          <w:bCs/>
          <w:sz w:val="32"/>
          <w:szCs w:val="32"/>
        </w:rPr>
        <w:t>8</w:t>
      </w:r>
    </w:p>
    <w:p w14:paraId="17C72236" w14:textId="77777777" w:rsidR="004E2D0C" w:rsidRPr="00F81799" w:rsidRDefault="004E2D0C" w:rsidP="001E1F54">
      <w:pPr>
        <w:jc w:val="both"/>
        <w:rPr>
          <w:rFonts w:ascii="Calibri" w:hAnsi="Calibri" w:cs="Calibri"/>
          <w:b/>
          <w:bCs/>
          <w:sz w:val="32"/>
          <w:szCs w:val="32"/>
        </w:rPr>
      </w:pPr>
    </w:p>
    <w:p w14:paraId="2FA374A1" w14:textId="00B78772" w:rsidR="004E2D0C" w:rsidRPr="00F81799" w:rsidRDefault="004E2D0C" w:rsidP="001E1F54">
      <w:pPr>
        <w:jc w:val="both"/>
        <w:rPr>
          <w:rFonts w:ascii="Calibri" w:hAnsi="Calibri" w:cs="Calibri"/>
        </w:rPr>
      </w:pPr>
    </w:p>
    <w:p w14:paraId="1BD3DE9B" w14:textId="2A0FB102" w:rsidR="004E2D0C" w:rsidRPr="00F81799" w:rsidRDefault="004E2D0C" w:rsidP="001E1F54">
      <w:pPr>
        <w:jc w:val="both"/>
        <w:rPr>
          <w:rFonts w:ascii="Calibri" w:hAnsi="Calibri" w:cs="Calibri"/>
        </w:rPr>
      </w:pPr>
    </w:p>
    <w:p w14:paraId="370670C2" w14:textId="0D208833" w:rsidR="004E2D0C" w:rsidRPr="00F81799" w:rsidRDefault="004E2D0C" w:rsidP="001E1F54">
      <w:pPr>
        <w:jc w:val="both"/>
        <w:rPr>
          <w:rFonts w:ascii="Calibri" w:hAnsi="Calibri" w:cs="Calibri"/>
        </w:rPr>
      </w:pPr>
    </w:p>
    <w:p w14:paraId="3415D3DC" w14:textId="446D75C4" w:rsidR="004E2D0C" w:rsidRPr="00F81799" w:rsidRDefault="004E2D0C" w:rsidP="001E1F54">
      <w:pPr>
        <w:jc w:val="both"/>
        <w:rPr>
          <w:rFonts w:ascii="Calibri" w:hAnsi="Calibri" w:cs="Calibri"/>
        </w:rPr>
      </w:pPr>
    </w:p>
    <w:p w14:paraId="364BA7B0" w14:textId="0F6CC95B" w:rsidR="004E2D0C" w:rsidRPr="00F81799" w:rsidRDefault="004E2D0C" w:rsidP="001E1F54">
      <w:pPr>
        <w:jc w:val="both"/>
        <w:rPr>
          <w:rFonts w:ascii="Calibri" w:hAnsi="Calibri" w:cs="Calibri"/>
        </w:rPr>
      </w:pPr>
    </w:p>
    <w:p w14:paraId="5B75674C" w14:textId="4208B423" w:rsidR="004E2D0C" w:rsidRPr="00F81799" w:rsidRDefault="004E2D0C" w:rsidP="001E1F54">
      <w:pPr>
        <w:jc w:val="both"/>
        <w:rPr>
          <w:rFonts w:ascii="Calibri" w:hAnsi="Calibri" w:cs="Calibri"/>
        </w:rPr>
      </w:pPr>
    </w:p>
    <w:p w14:paraId="62F38146" w14:textId="32B33D1D" w:rsidR="004E2D0C" w:rsidRPr="00F81799" w:rsidRDefault="004E2D0C" w:rsidP="001E1F54">
      <w:pPr>
        <w:jc w:val="both"/>
        <w:rPr>
          <w:rFonts w:ascii="Calibri" w:hAnsi="Calibri" w:cs="Calibri"/>
        </w:rPr>
      </w:pPr>
    </w:p>
    <w:p w14:paraId="213C3D7B" w14:textId="1F0F5726" w:rsidR="004E2D0C" w:rsidRPr="00F81799" w:rsidRDefault="004E2D0C" w:rsidP="001E1F54">
      <w:pPr>
        <w:jc w:val="both"/>
        <w:rPr>
          <w:rFonts w:ascii="Calibri" w:hAnsi="Calibri" w:cs="Calibri"/>
        </w:rPr>
      </w:pPr>
    </w:p>
    <w:p w14:paraId="2A8F20E0" w14:textId="4FED0392" w:rsidR="004E2D0C" w:rsidRPr="00F81799" w:rsidRDefault="004E2D0C" w:rsidP="001E1F54">
      <w:pPr>
        <w:jc w:val="both"/>
        <w:rPr>
          <w:rFonts w:ascii="Calibri" w:hAnsi="Calibri" w:cs="Calibri"/>
        </w:rPr>
      </w:pPr>
    </w:p>
    <w:p w14:paraId="52AEDBD8" w14:textId="1934C536" w:rsidR="004E2D0C" w:rsidRPr="00F81799" w:rsidRDefault="004E2D0C" w:rsidP="001E1F54">
      <w:pPr>
        <w:jc w:val="both"/>
        <w:rPr>
          <w:rFonts w:ascii="Calibri" w:hAnsi="Calibri" w:cs="Calibri"/>
        </w:rPr>
      </w:pPr>
    </w:p>
    <w:p w14:paraId="187E76FF" w14:textId="46A7C7F6" w:rsidR="004E2D0C" w:rsidRPr="00F81799" w:rsidRDefault="004E2D0C" w:rsidP="001E1F54">
      <w:pPr>
        <w:jc w:val="both"/>
        <w:rPr>
          <w:rFonts w:ascii="Calibri" w:hAnsi="Calibri" w:cs="Calibri"/>
        </w:rPr>
      </w:pPr>
    </w:p>
    <w:p w14:paraId="2DAF1278" w14:textId="306440DD" w:rsidR="004E2D0C" w:rsidRPr="00F81799" w:rsidRDefault="004E2D0C" w:rsidP="001E1F54">
      <w:pPr>
        <w:jc w:val="both"/>
        <w:rPr>
          <w:rFonts w:ascii="Calibri" w:hAnsi="Calibri" w:cs="Calibri"/>
        </w:rPr>
      </w:pPr>
    </w:p>
    <w:p w14:paraId="11192BC4" w14:textId="0DB0AAA4" w:rsidR="004E2D0C" w:rsidRPr="00F81799" w:rsidRDefault="004E2D0C" w:rsidP="001E1F54">
      <w:pPr>
        <w:jc w:val="both"/>
        <w:rPr>
          <w:rFonts w:ascii="Calibri" w:hAnsi="Calibri" w:cs="Calibri"/>
        </w:rPr>
      </w:pPr>
    </w:p>
    <w:p w14:paraId="4D8EFE0A" w14:textId="01B4A2C6" w:rsidR="004E2D0C" w:rsidRPr="00F81799" w:rsidRDefault="004E2D0C" w:rsidP="001E1F54">
      <w:pPr>
        <w:jc w:val="both"/>
        <w:rPr>
          <w:rFonts w:ascii="Calibri" w:hAnsi="Calibri" w:cs="Calibri"/>
        </w:rPr>
      </w:pPr>
    </w:p>
    <w:p w14:paraId="09D530F1" w14:textId="52C34B12" w:rsidR="004E2D0C" w:rsidRPr="00F81799" w:rsidRDefault="004E2D0C" w:rsidP="001E1F54">
      <w:pPr>
        <w:jc w:val="both"/>
        <w:rPr>
          <w:rFonts w:ascii="Calibri" w:hAnsi="Calibri" w:cs="Calibri"/>
        </w:rPr>
      </w:pPr>
    </w:p>
    <w:p w14:paraId="0399732F" w14:textId="02E3656D" w:rsidR="005F343F" w:rsidRPr="00F81799" w:rsidRDefault="005F343F" w:rsidP="001E1F54">
      <w:pPr>
        <w:jc w:val="both"/>
        <w:rPr>
          <w:rFonts w:ascii="Calibri" w:hAnsi="Calibri" w:cs="Calibri"/>
          <w:b/>
          <w:bCs/>
          <w:sz w:val="52"/>
          <w:szCs w:val="52"/>
          <w:u w:val="single"/>
        </w:rPr>
      </w:pPr>
      <w:r w:rsidRPr="00F81799">
        <w:rPr>
          <w:rFonts w:ascii="Calibri" w:hAnsi="Calibri" w:cs="Calibri"/>
          <w:b/>
          <w:bCs/>
          <w:sz w:val="52"/>
          <w:szCs w:val="52"/>
          <w:u w:val="single"/>
        </w:rPr>
        <w:t>Introduction:</w:t>
      </w:r>
    </w:p>
    <w:p w14:paraId="56290F27" w14:textId="19378FEF" w:rsidR="004E2D0C" w:rsidRPr="00F81799" w:rsidRDefault="001E1F54" w:rsidP="001E1F54">
      <w:pPr>
        <w:jc w:val="both"/>
        <w:rPr>
          <w:rFonts w:ascii="Calibri" w:hAnsi="Calibri" w:cs="Calibri"/>
          <w:sz w:val="24"/>
          <w:szCs w:val="24"/>
        </w:rPr>
      </w:pPr>
      <w:r w:rsidRPr="00F81799">
        <w:rPr>
          <w:rFonts w:ascii="Calibri" w:hAnsi="Calibri" w:cs="Calibri"/>
          <w:sz w:val="24"/>
          <w:szCs w:val="24"/>
        </w:rPr>
        <w:lastRenderedPageBreak/>
        <w:t xml:space="preserve">This assignment </w:t>
      </w:r>
      <w:r w:rsidR="001A3856" w:rsidRPr="00F81799">
        <w:rPr>
          <w:rFonts w:ascii="Calibri" w:hAnsi="Calibri" w:cs="Calibri"/>
          <w:sz w:val="24"/>
          <w:szCs w:val="24"/>
        </w:rPr>
        <w:t>is designed to provide information about what has been learn along the personal resourcing and development module.</w:t>
      </w:r>
      <w:r w:rsidR="00F96091" w:rsidRPr="00F81799">
        <w:rPr>
          <w:rFonts w:ascii="Calibri" w:hAnsi="Calibri" w:cs="Calibri"/>
          <w:sz w:val="24"/>
          <w:szCs w:val="24"/>
        </w:rPr>
        <w:t xml:space="preserve"> I am going to divide this assignment into 5 separate sections which will explore the subjects in a great depth of detail. The PESTLE analysis is going to be wrote at the beginning of this assignment and it will explore information about the external factors that cannot be controlled by the employees of the hotel which could both have negative and positive effects on the organisation. The assignment will then go onto to talk in details about two major processes that are currently being used all over the world when employing people for a vacancy, </w:t>
      </w:r>
      <w:r w:rsidR="009D1236" w:rsidRPr="00F81799">
        <w:rPr>
          <w:rFonts w:ascii="Calibri" w:hAnsi="Calibri" w:cs="Calibri"/>
          <w:sz w:val="24"/>
          <w:szCs w:val="24"/>
        </w:rPr>
        <w:t>eventually after highlighting information about these processes we are going to focus on a different subject and that is to analyse and evaluate some of the principle factors that affect Culture, equality and diversity in an organisation that focuses on the hospital industry. Finally, we are going to discuss in detail about the processes of production management and the management cycle that every department in the organization must follow when they are about to make a decision related to the organization. These sections which I have mentioned above are very important factors of what makes a hospitality organisation successful and capable of providing a high level of experience for both their customers and employees as both are, they key to success in this industry.</w:t>
      </w:r>
    </w:p>
    <w:p w14:paraId="455B925E" w14:textId="789735B1" w:rsidR="009D1236" w:rsidRPr="006B799E" w:rsidRDefault="006D54EA" w:rsidP="001E1F54">
      <w:pPr>
        <w:jc w:val="both"/>
        <w:rPr>
          <w:rFonts w:ascii="Calibri" w:hAnsi="Calibri" w:cs="Calibri"/>
          <w:sz w:val="24"/>
          <w:szCs w:val="24"/>
        </w:rPr>
      </w:pPr>
      <w:r w:rsidRPr="00F81799">
        <w:rPr>
          <w:rFonts w:ascii="Calibri" w:hAnsi="Calibri" w:cs="Calibri"/>
          <w:sz w:val="24"/>
          <w:szCs w:val="24"/>
        </w:rPr>
        <w:t>We are going to link all the points above to one real life case study which is an organization that is involved in the hospitality industry, this is the Unirea Hotel which is a 4-star hotel which is situated in Iasi. Romania. This hotel has got a lot to offer</w:t>
      </w:r>
      <w:r w:rsidR="005F343F" w:rsidRPr="00F81799">
        <w:rPr>
          <w:rFonts w:ascii="Calibri" w:hAnsi="Calibri" w:cs="Calibri"/>
          <w:sz w:val="24"/>
          <w:szCs w:val="24"/>
        </w:rPr>
        <w:t xml:space="preserve"> and being in the middle of the city centre provides it with a panoramic view of the whole city, along side this it has 2 restaurants, a spa and bar which provides the guests with plenty of amenities if they choose to partake. Putting all these together it manages to have very positive review on TRIP advisor as its recently been refurbished, by using this case study I will be able to show how the hotel deals with every aspect that is required for it to be successful.</w:t>
      </w:r>
    </w:p>
    <w:p w14:paraId="21DDF8DB" w14:textId="24C5B966" w:rsidR="004E2D0C" w:rsidRPr="00F81799" w:rsidRDefault="004E2D0C" w:rsidP="001E1F54">
      <w:pPr>
        <w:jc w:val="both"/>
        <w:rPr>
          <w:rFonts w:ascii="Calibri" w:hAnsi="Calibri" w:cs="Calibri"/>
          <w:b/>
          <w:bCs/>
          <w:sz w:val="32"/>
          <w:szCs w:val="32"/>
          <w:u w:val="single"/>
        </w:rPr>
      </w:pPr>
      <w:r w:rsidRPr="00F81799">
        <w:rPr>
          <w:rFonts w:ascii="Calibri" w:hAnsi="Calibri" w:cs="Calibri"/>
          <w:b/>
          <w:bCs/>
          <w:sz w:val="32"/>
          <w:szCs w:val="32"/>
          <w:u w:val="single"/>
        </w:rPr>
        <w:t xml:space="preserve">Task 1- </w:t>
      </w:r>
      <w:r w:rsidR="005F343F" w:rsidRPr="00F81799">
        <w:rPr>
          <w:rFonts w:ascii="Calibri" w:hAnsi="Calibri" w:cs="Calibri"/>
          <w:b/>
          <w:bCs/>
          <w:sz w:val="32"/>
          <w:szCs w:val="32"/>
          <w:u w:val="single"/>
        </w:rPr>
        <w:t>PESTLE analysis:</w:t>
      </w:r>
    </w:p>
    <w:p w14:paraId="53370FD1" w14:textId="5BF3AEED" w:rsidR="00E47388" w:rsidRPr="00F81799" w:rsidRDefault="005F343F" w:rsidP="001E1F54">
      <w:pPr>
        <w:jc w:val="both"/>
        <w:rPr>
          <w:rFonts w:ascii="Calibri" w:hAnsi="Calibri" w:cs="Calibri"/>
          <w:color w:val="000000"/>
          <w:sz w:val="24"/>
          <w:szCs w:val="24"/>
          <w:shd w:val="clear" w:color="auto" w:fill="FFFFFF"/>
        </w:rPr>
      </w:pPr>
      <w:r w:rsidRPr="00F81799">
        <w:rPr>
          <w:rFonts w:ascii="Calibri" w:hAnsi="Calibri" w:cs="Calibri"/>
          <w:sz w:val="24"/>
          <w:szCs w:val="24"/>
        </w:rPr>
        <w:t>All over the world pestle analysis is a reliable tool or framework</w:t>
      </w:r>
      <w:r w:rsidR="005A190F" w:rsidRPr="00F81799">
        <w:rPr>
          <w:rFonts w:ascii="Calibri" w:hAnsi="Calibri" w:cs="Calibri"/>
          <w:sz w:val="24"/>
          <w:szCs w:val="24"/>
        </w:rPr>
        <w:t xml:space="preserve"> which is used by the hospitality industry to analyse and monitor macro-environmental factors that may have a major impact on the organisations performance </w:t>
      </w:r>
      <w:r w:rsidR="005A190F" w:rsidRPr="00F81799">
        <w:rPr>
          <w:rFonts w:ascii="Calibri" w:hAnsi="Calibri" w:cs="Calibri"/>
          <w:color w:val="000000"/>
          <w:sz w:val="24"/>
          <w:szCs w:val="24"/>
          <w:shd w:val="clear" w:color="auto" w:fill="FFFFFF"/>
        </w:rPr>
        <w:t>(Denver, 2020). This tool is usually used when the organisation is started or entering a foreign market to make sure that the external factors that cannot be controlled by the organisation will not have a negative outcome therefore slowing down the growth of the organisation. The name itself is an acronym therefore it is a combination of 6 different factors that are being investigated and analysed in depth, these factors are as follows:</w:t>
      </w:r>
      <w:r w:rsidR="00CE60D2" w:rsidRPr="00F81799">
        <w:rPr>
          <w:rFonts w:ascii="Calibri" w:hAnsi="Calibri" w:cs="Calibri"/>
          <w:color w:val="000000"/>
          <w:sz w:val="24"/>
          <w:szCs w:val="24"/>
          <w:shd w:val="clear" w:color="auto" w:fill="FFFFFF"/>
        </w:rPr>
        <w:t xml:space="preserve"> political, economic, social, technological, legal and environmental. (Using the PESTLE analysis model, 2020).</w:t>
      </w:r>
    </w:p>
    <w:p w14:paraId="199F8916" w14:textId="0266A0F1" w:rsidR="00E47388" w:rsidRPr="00F81799" w:rsidRDefault="00CE60D2" w:rsidP="001E1F54">
      <w:pPr>
        <w:jc w:val="both"/>
        <w:rPr>
          <w:rFonts w:ascii="Calibri" w:hAnsi="Calibri" w:cs="Calibri"/>
          <w:color w:val="000000"/>
          <w:sz w:val="24"/>
          <w:szCs w:val="24"/>
          <w:shd w:val="clear" w:color="auto" w:fill="FFFFFF"/>
        </w:rPr>
      </w:pPr>
      <w:r w:rsidRPr="00F81799">
        <w:rPr>
          <w:rFonts w:ascii="Calibri" w:hAnsi="Calibri" w:cs="Calibri"/>
          <w:color w:val="000000"/>
          <w:sz w:val="24"/>
          <w:szCs w:val="24"/>
          <w:shd w:val="clear" w:color="auto" w:fill="FFFFFF"/>
        </w:rPr>
        <w:t xml:space="preserve">In Romania there are a lot of </w:t>
      </w:r>
      <w:r w:rsidRPr="00F81799">
        <w:rPr>
          <w:rFonts w:ascii="Calibri" w:hAnsi="Calibri" w:cs="Calibri"/>
          <w:b/>
          <w:bCs/>
          <w:color w:val="000000"/>
          <w:sz w:val="24"/>
          <w:szCs w:val="24"/>
          <w:shd w:val="clear" w:color="auto" w:fill="FFFFFF"/>
        </w:rPr>
        <w:t>political factors</w:t>
      </w:r>
      <w:r w:rsidRPr="00F81799">
        <w:rPr>
          <w:rFonts w:ascii="Calibri" w:hAnsi="Calibri" w:cs="Calibri"/>
          <w:color w:val="000000"/>
          <w:sz w:val="24"/>
          <w:szCs w:val="24"/>
          <w:shd w:val="clear" w:color="auto" w:fill="FFFFFF"/>
        </w:rPr>
        <w:t xml:space="preserve"> which might influence the growth of this organisation. </w:t>
      </w:r>
      <w:r w:rsidR="00E47388" w:rsidRPr="00F81799">
        <w:rPr>
          <w:rFonts w:ascii="Calibri" w:hAnsi="Calibri" w:cs="Calibri"/>
          <w:color w:val="000000"/>
          <w:sz w:val="24"/>
          <w:szCs w:val="24"/>
          <w:shd w:val="clear" w:color="auto" w:fill="FFFFFF"/>
        </w:rPr>
        <w:t xml:space="preserve">However the one that I decided will be the most relevant is the referendum that took place in 2019, this referendum was issued after a major bill has been passed which states that politicians are able to get amenities and pardons for corruption offences, when this happened there were very large protest all over the country (2019 Romanian referendum, 2020). This has had a negative effect on the organisation as protest have been held in the </w:t>
      </w:r>
      <w:r w:rsidR="00E47388" w:rsidRPr="00F81799">
        <w:rPr>
          <w:rFonts w:ascii="Calibri" w:hAnsi="Calibri" w:cs="Calibri"/>
          <w:color w:val="000000"/>
          <w:sz w:val="24"/>
          <w:szCs w:val="24"/>
          <w:shd w:val="clear" w:color="auto" w:fill="FFFFFF"/>
        </w:rPr>
        <w:lastRenderedPageBreak/>
        <w:t>town centre where the hotel is located which can make guests feel unsafe and tourist will not want to travel in an area where there is a lot of disturbance and risk of violent protests which could lead to injury. Unfortunately, this has led to a decrease in the number of tourists that year as the country seemed unstable and people were not happy meaning that the risk of protest was rather large, because of this the organisation had to simply wait and make sure that everybody is safe and that property is not being damaged.</w:t>
      </w:r>
    </w:p>
    <w:p w14:paraId="7968A24F" w14:textId="2CA5EED8" w:rsidR="00E47388" w:rsidRPr="00F81799" w:rsidRDefault="0015250F" w:rsidP="001E1F54">
      <w:pPr>
        <w:jc w:val="both"/>
        <w:rPr>
          <w:rFonts w:ascii="Calibri" w:hAnsi="Calibri" w:cs="Calibri"/>
          <w:color w:val="000000"/>
          <w:sz w:val="24"/>
          <w:szCs w:val="24"/>
          <w:shd w:val="clear" w:color="auto" w:fill="FFFFFF"/>
        </w:rPr>
      </w:pPr>
      <w:r w:rsidRPr="00F81799">
        <w:rPr>
          <w:rFonts w:ascii="Calibri" w:hAnsi="Calibri" w:cs="Calibri"/>
          <w:color w:val="000000"/>
          <w:sz w:val="24"/>
          <w:szCs w:val="24"/>
          <w:shd w:val="clear" w:color="auto" w:fill="FFFFFF"/>
        </w:rPr>
        <w:t>All over the world there have been a lot of Corona Virus cases, which has made into a pandemic and introduced lockdown like methods in every country including Romania. This has had a very severe effect on the hotel’s economical side in the negative spectrum as it has been forced to close completely to prevent the spread of COVID-19. The organisation had to go into a crisis mode to make sure that the economical impact will not make the organisation close, also they were able to use their restaurants to provide take away food, this has helped to make sure that nothing goes to waste and people will have a good impression about the hotel. Fortunately the government has given grants of money for all hospitality organisation which had to close because of COVID-19 therefore making sure the business will still be able to be opened after this pandemic. (Clifford Chance | Coronavirus: Support measures for Romanian companies facing financial difficulties, 2020)</w:t>
      </w:r>
      <w:r w:rsidR="00357730" w:rsidRPr="00F81799">
        <w:rPr>
          <w:rFonts w:ascii="Calibri" w:hAnsi="Calibri" w:cs="Calibri"/>
          <w:color w:val="000000"/>
          <w:sz w:val="24"/>
          <w:szCs w:val="24"/>
          <w:shd w:val="clear" w:color="auto" w:fill="FFFFFF"/>
        </w:rPr>
        <w:t>.</w:t>
      </w:r>
    </w:p>
    <w:p w14:paraId="74C8A8D6" w14:textId="2D3CAAF2" w:rsidR="00357730" w:rsidRPr="00F81799" w:rsidRDefault="00357730" w:rsidP="001E1F54">
      <w:pPr>
        <w:jc w:val="both"/>
        <w:rPr>
          <w:rFonts w:ascii="Calibri" w:hAnsi="Calibri" w:cs="Calibri"/>
          <w:color w:val="000000"/>
          <w:sz w:val="24"/>
          <w:szCs w:val="24"/>
          <w:shd w:val="clear" w:color="auto" w:fill="FFFFFF"/>
        </w:rPr>
      </w:pPr>
      <w:r w:rsidRPr="00F81799">
        <w:rPr>
          <w:rFonts w:ascii="Calibri" w:hAnsi="Calibri" w:cs="Calibri"/>
          <w:color w:val="000000"/>
          <w:sz w:val="24"/>
          <w:szCs w:val="24"/>
          <w:shd w:val="clear" w:color="auto" w:fill="FFFFFF"/>
        </w:rPr>
        <w:t>The social aspect of things can have quiet a large impact on the organisation and that could be both positive and negative. However when looking into this area the managerial staff must be able to adapt and make sure that they match the situation, some examples of this is age distribution where some guests might be older so they will enjoy services which otherwise young people will not. The organisation must be able to adapt to many social factors, the example above is one of many which include: population growth rate, employment levels. Income statistics, education levels, religious beliefs and cultural beliefs (PESTLE Analysis - Social Factors, 2020). Therefore, in this current situation the Hotel is not able to function but has shown support for the medical staff by displaying the Romanian flag on its façade to show solidarity which was respected by many and has helped the community to cope with staying at home by delivering a positive message.</w:t>
      </w:r>
      <w:r w:rsidR="00FD485A" w:rsidRPr="00F81799">
        <w:rPr>
          <w:rFonts w:ascii="Calibri" w:hAnsi="Calibri" w:cs="Calibri"/>
          <w:color w:val="000000"/>
          <w:sz w:val="24"/>
          <w:szCs w:val="24"/>
          <w:shd w:val="clear" w:color="auto" w:fill="FFFFFF"/>
        </w:rPr>
        <w:t xml:space="preserve"> (Iasi, 2020)</w:t>
      </w:r>
    </w:p>
    <w:p w14:paraId="0B76C6F5" w14:textId="538899F2" w:rsidR="00FD485A" w:rsidRPr="00F81799" w:rsidRDefault="00FD485A" w:rsidP="001E1F54">
      <w:pPr>
        <w:jc w:val="both"/>
        <w:rPr>
          <w:rFonts w:ascii="Calibri" w:hAnsi="Calibri" w:cs="Calibri"/>
          <w:color w:val="000000"/>
          <w:sz w:val="24"/>
          <w:szCs w:val="24"/>
          <w:shd w:val="clear" w:color="auto" w:fill="FFFFFF"/>
        </w:rPr>
      </w:pPr>
      <w:r w:rsidRPr="00F81799">
        <w:rPr>
          <w:rFonts w:ascii="Calibri" w:hAnsi="Calibri" w:cs="Calibri"/>
          <w:color w:val="000000"/>
          <w:sz w:val="24"/>
          <w:szCs w:val="24"/>
          <w:shd w:val="clear" w:color="auto" w:fill="FFFFFF"/>
        </w:rPr>
        <w:t>In the modern era one of the most important factors is the technological factor, this focused on how the hotel is able to process their data efficiently and at a rapid rate so that guests can have an enjoyable experience. Tourist visiting the organisation will have certain standards which must be matched so that the experienced provided is adequate</w:t>
      </w:r>
      <w:r w:rsidR="008C4365" w:rsidRPr="00F81799">
        <w:rPr>
          <w:rFonts w:ascii="Calibri" w:hAnsi="Calibri" w:cs="Calibri"/>
          <w:color w:val="000000"/>
          <w:sz w:val="24"/>
          <w:szCs w:val="24"/>
          <w:shd w:val="clear" w:color="auto" w:fill="FFFFFF"/>
        </w:rPr>
        <w:t>, these can include the technology available in the room such as entertainment and appliances, on top of this booking systems must be advanced so that the booking process, checking in and out is flawless as these have a major impact on the guest’s experience. This hotel just had a renovation which made sure that everything is up to the standards again therefore aiming to provide a better experience for the customer.</w:t>
      </w:r>
    </w:p>
    <w:p w14:paraId="3A86B108" w14:textId="5D899679" w:rsidR="004F4C17" w:rsidRPr="00F81799" w:rsidRDefault="004F4C17" w:rsidP="001E1F54">
      <w:pPr>
        <w:jc w:val="both"/>
        <w:rPr>
          <w:rFonts w:ascii="Calibri" w:hAnsi="Calibri" w:cs="Calibri"/>
          <w:color w:val="000000"/>
          <w:sz w:val="24"/>
          <w:szCs w:val="24"/>
          <w:shd w:val="clear" w:color="auto" w:fill="FFFFFF"/>
        </w:rPr>
      </w:pPr>
      <w:r w:rsidRPr="00F81799">
        <w:rPr>
          <w:rFonts w:ascii="Calibri" w:hAnsi="Calibri" w:cs="Calibri"/>
          <w:color w:val="000000"/>
          <w:sz w:val="24"/>
          <w:szCs w:val="24"/>
          <w:shd w:val="clear" w:color="auto" w:fill="FFFFFF"/>
        </w:rPr>
        <w:t xml:space="preserve">On a legal standpoint the hospitality industry is on a middle ground as it has been an industry that developed over a longer period of time meaning that there are certain guidelines in place to follow to make sure that all legal standards set by the controlling authority are in order. By doing this so it makes sure that the hotel is liable and risk prosecution for illegal matters as that will bring a lot of negative attention to the organisation. To make sure that the all of </w:t>
      </w:r>
      <w:r w:rsidRPr="00F81799">
        <w:rPr>
          <w:rFonts w:ascii="Calibri" w:hAnsi="Calibri" w:cs="Calibri"/>
          <w:color w:val="000000"/>
          <w:sz w:val="24"/>
          <w:szCs w:val="24"/>
          <w:shd w:val="clear" w:color="auto" w:fill="FFFFFF"/>
        </w:rPr>
        <w:lastRenderedPageBreak/>
        <w:t>these are met the Hotel has a legal team which ensures that all actions do not have negative repercussions which could affect them in the future.</w:t>
      </w:r>
    </w:p>
    <w:p w14:paraId="025E89E9" w14:textId="19B5ADDF" w:rsidR="004F4C17" w:rsidRDefault="004F4C17" w:rsidP="001E1F54">
      <w:pPr>
        <w:jc w:val="both"/>
        <w:rPr>
          <w:rFonts w:ascii="Calibri" w:hAnsi="Calibri" w:cs="Calibri"/>
          <w:color w:val="000000"/>
          <w:sz w:val="20"/>
          <w:szCs w:val="20"/>
          <w:shd w:val="clear" w:color="auto" w:fill="FFFFFF"/>
        </w:rPr>
      </w:pPr>
      <w:r w:rsidRPr="00F81799">
        <w:rPr>
          <w:rFonts w:ascii="Calibri" w:hAnsi="Calibri" w:cs="Calibri"/>
          <w:color w:val="000000"/>
          <w:sz w:val="24"/>
          <w:szCs w:val="24"/>
          <w:shd w:val="clear" w:color="auto" w:fill="FFFFFF"/>
        </w:rPr>
        <w:t>In the last section of this analysis is the environment factors which can have a major impact on the organisation as people’s choices in travel are usually controlled by the weather. So if there is bad weather the number of guests will probably be smaller. In our case study this Hotel is in Romania which benefits Mediterranean weather therefore it enjoys hot summers and cold winters thus opening two markets one in the winter and one in the summer allowing the organisation to be profitable for longer proportions of the year therefore being able to grow even more.</w:t>
      </w:r>
      <w:r w:rsidRPr="00F81799">
        <w:rPr>
          <w:rFonts w:ascii="Calibri" w:hAnsi="Calibri" w:cs="Calibri"/>
          <w:color w:val="000000"/>
          <w:sz w:val="20"/>
          <w:szCs w:val="20"/>
          <w:shd w:val="clear" w:color="auto" w:fill="FFFFFF"/>
        </w:rPr>
        <w:t xml:space="preserve"> (Climate of Romania, 2020)</w:t>
      </w:r>
    </w:p>
    <w:p w14:paraId="69DC03C6" w14:textId="3D8C2BC9" w:rsidR="006B799E" w:rsidRPr="00F81799" w:rsidRDefault="006B799E" w:rsidP="001E1F54">
      <w:pPr>
        <w:jc w:val="both"/>
        <w:rPr>
          <w:rFonts w:ascii="Calibri" w:hAnsi="Calibri" w:cs="Calibri"/>
          <w:color w:val="000000"/>
          <w:sz w:val="24"/>
          <w:szCs w:val="24"/>
          <w:shd w:val="clear" w:color="auto" w:fill="FFFFFF"/>
        </w:rPr>
      </w:pPr>
      <w:r>
        <w:rPr>
          <w:noProof/>
        </w:rPr>
        <w:drawing>
          <wp:inline distT="0" distB="0" distL="0" distR="0" wp14:anchorId="632B18E1" wp14:editId="45806D99">
            <wp:extent cx="5731510" cy="3223895"/>
            <wp:effectExtent l="0" t="0" r="2540" b="0"/>
            <wp:docPr id="3" name="Picture 3" descr="How To Identify External Factors That May Affect Your Strategic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Identify External Factors That May Affect Your Strategic Pl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6676F1A" w14:textId="6C67F5C9" w:rsidR="004E2D0C" w:rsidRPr="00F81799" w:rsidRDefault="00827682" w:rsidP="001E1F54">
      <w:pPr>
        <w:jc w:val="both"/>
        <w:rPr>
          <w:rFonts w:ascii="Calibri" w:hAnsi="Calibri" w:cs="Calibri"/>
          <w:b/>
          <w:bCs/>
          <w:sz w:val="32"/>
          <w:szCs w:val="32"/>
          <w:u w:val="single"/>
          <w:lang w:val="en-US"/>
        </w:rPr>
      </w:pPr>
      <w:r w:rsidRPr="00F81799">
        <w:rPr>
          <w:rFonts w:ascii="Calibri" w:hAnsi="Calibri" w:cs="Calibri"/>
          <w:b/>
          <w:bCs/>
          <w:sz w:val="32"/>
          <w:szCs w:val="32"/>
          <w:u w:val="single"/>
          <w:lang w:val="en-US"/>
        </w:rPr>
        <w:t>Task 2 – Recruitment and selection processes:</w:t>
      </w:r>
    </w:p>
    <w:p w14:paraId="6F3350EA" w14:textId="4D160231" w:rsidR="00827682" w:rsidRPr="00F81799" w:rsidRDefault="00827682" w:rsidP="001E1F54">
      <w:pPr>
        <w:jc w:val="both"/>
        <w:rPr>
          <w:rFonts w:ascii="Calibri" w:hAnsi="Calibri" w:cs="Calibri"/>
          <w:color w:val="000000"/>
          <w:sz w:val="24"/>
          <w:szCs w:val="24"/>
          <w:shd w:val="clear" w:color="auto" w:fill="FFFFFF"/>
        </w:rPr>
      </w:pPr>
      <w:r w:rsidRPr="00F81799">
        <w:rPr>
          <w:rFonts w:ascii="Calibri" w:hAnsi="Calibri" w:cs="Calibri"/>
          <w:sz w:val="24"/>
          <w:szCs w:val="24"/>
          <w:lang w:val="en-US"/>
        </w:rPr>
        <w:t>At the base of any successful organization there is a powerful and productive team of employees, without a reliable and advanced recruitment and selection processes that would not be possible. These two processes are used by the HR department to select and choose suitable candidates for the position required.</w:t>
      </w:r>
      <w:r w:rsidRPr="00F81799">
        <w:rPr>
          <w:rFonts w:ascii="Calibri" w:hAnsi="Calibri" w:cs="Calibri"/>
          <w:color w:val="000000"/>
          <w:sz w:val="24"/>
          <w:szCs w:val="24"/>
          <w:shd w:val="clear" w:color="auto" w:fill="FFFFFF"/>
        </w:rPr>
        <w:t xml:space="preserve"> (Human resources: recruitment and selection: View as single page, 2020).</w:t>
      </w:r>
    </w:p>
    <w:p w14:paraId="605EFE5F" w14:textId="62DF61C1" w:rsidR="00827682" w:rsidRPr="00F81799" w:rsidRDefault="00827682" w:rsidP="001E1F54">
      <w:pPr>
        <w:jc w:val="both"/>
        <w:rPr>
          <w:rFonts w:ascii="Calibri" w:hAnsi="Calibri" w:cs="Calibri"/>
          <w:color w:val="000000"/>
          <w:sz w:val="24"/>
          <w:szCs w:val="24"/>
          <w:shd w:val="clear" w:color="auto" w:fill="FFFFFF"/>
        </w:rPr>
      </w:pPr>
      <w:r w:rsidRPr="00F81799">
        <w:rPr>
          <w:rFonts w:ascii="Calibri" w:hAnsi="Calibri" w:cs="Calibri"/>
          <w:color w:val="000000"/>
          <w:sz w:val="24"/>
          <w:szCs w:val="24"/>
          <w:shd w:val="clear" w:color="auto" w:fill="FFFFFF"/>
        </w:rPr>
        <w:t xml:space="preserve">The way the recruitment process is described in human resources management is as the process used to </w:t>
      </w:r>
      <w:r w:rsidR="00792E86" w:rsidRPr="00F81799">
        <w:rPr>
          <w:rFonts w:ascii="Calibri" w:hAnsi="Calibri" w:cs="Calibri"/>
          <w:color w:val="000000"/>
          <w:sz w:val="24"/>
          <w:szCs w:val="24"/>
          <w:shd w:val="clear" w:color="auto" w:fill="FFFFFF"/>
        </w:rPr>
        <w:t>devise a plan, job description, salary, hours and the choosing of suitable candidates that can be interviewed. The team dealing with has to be experienced with writing with the suitable language that describes the position making sure that the right audience is reached. By doing so the organisation will be able to identify suitable individuals and take them to the next steps, if this step is done right it will give the organisation a step ahead compared with the competition therefore making them more successful as a business. (7 steps to a fool proof recruitment process, 2020)</w:t>
      </w:r>
    </w:p>
    <w:p w14:paraId="39F8EA83" w14:textId="47C5B550" w:rsidR="00792E86" w:rsidRPr="00F81799" w:rsidRDefault="00792E86" w:rsidP="001E1F54">
      <w:pPr>
        <w:jc w:val="both"/>
        <w:rPr>
          <w:rFonts w:ascii="Calibri" w:hAnsi="Calibri" w:cs="Calibri"/>
          <w:color w:val="000000"/>
          <w:sz w:val="24"/>
          <w:szCs w:val="24"/>
          <w:shd w:val="clear" w:color="auto" w:fill="FFFFFF"/>
        </w:rPr>
      </w:pPr>
      <w:r w:rsidRPr="00F81799">
        <w:rPr>
          <w:rFonts w:ascii="Calibri" w:hAnsi="Calibri" w:cs="Calibri"/>
          <w:color w:val="000000"/>
          <w:sz w:val="24"/>
          <w:szCs w:val="24"/>
          <w:shd w:val="clear" w:color="auto" w:fill="FFFFFF"/>
        </w:rPr>
        <w:lastRenderedPageBreak/>
        <w:t>In the other hand the selection process can be defined as the process of selection and shortlisting of the right candidates with the necessary qualifications and skill sets to full the vacancies in the organisation. Selection processes differ from organisation from organisation however in the hospitality industry it is quite common that the candidate has to go through multiple interviews and work simulations to make sure that they are suitable to work in the position that they have applied for.</w:t>
      </w:r>
    </w:p>
    <w:p w14:paraId="06C99ECC" w14:textId="64C3B351" w:rsidR="00792E86" w:rsidRPr="00F81799" w:rsidRDefault="00792E86" w:rsidP="001E1F54">
      <w:pPr>
        <w:jc w:val="both"/>
        <w:rPr>
          <w:rFonts w:ascii="Calibri" w:hAnsi="Calibri" w:cs="Calibri"/>
          <w:color w:val="000000"/>
          <w:sz w:val="24"/>
          <w:szCs w:val="24"/>
          <w:shd w:val="clear" w:color="auto" w:fill="FFFFFF"/>
        </w:rPr>
      </w:pPr>
      <w:r w:rsidRPr="00F81799">
        <w:rPr>
          <w:rFonts w:ascii="Calibri" w:hAnsi="Calibri" w:cs="Calibri"/>
          <w:color w:val="000000"/>
          <w:sz w:val="24"/>
          <w:szCs w:val="24"/>
          <w:shd w:val="clear" w:color="auto" w:fill="FFFFFF"/>
        </w:rPr>
        <w:t>These processes are the sole reason why the human resources department must be organized and experienced with these to make sure that the people working for the organisation have the required skill sets and experience, therefore being able to provide a better experience for the guests visiting the hotel.</w:t>
      </w:r>
    </w:p>
    <w:p w14:paraId="42C321C9" w14:textId="35034666" w:rsidR="00712F5E" w:rsidRPr="00F81799" w:rsidRDefault="00712F5E" w:rsidP="001E1F54">
      <w:pPr>
        <w:jc w:val="both"/>
        <w:rPr>
          <w:rFonts w:ascii="Calibri" w:hAnsi="Calibri" w:cs="Calibri"/>
          <w:color w:val="000000"/>
          <w:sz w:val="24"/>
          <w:szCs w:val="24"/>
          <w:shd w:val="clear" w:color="auto" w:fill="FFFFFF"/>
        </w:rPr>
      </w:pPr>
      <w:r w:rsidRPr="00F81799">
        <w:rPr>
          <w:rFonts w:ascii="Calibri" w:hAnsi="Calibri" w:cs="Calibri"/>
          <w:color w:val="000000"/>
          <w:sz w:val="24"/>
          <w:szCs w:val="24"/>
          <w:shd w:val="clear" w:color="auto" w:fill="FFFFFF"/>
        </w:rPr>
        <w:t xml:space="preserve">Hotel Unirea shows that by </w:t>
      </w:r>
      <w:r w:rsidR="001219F1" w:rsidRPr="00F81799">
        <w:rPr>
          <w:rFonts w:ascii="Calibri" w:hAnsi="Calibri" w:cs="Calibri"/>
          <w:color w:val="000000"/>
          <w:sz w:val="24"/>
          <w:szCs w:val="24"/>
          <w:shd w:val="clear" w:color="auto" w:fill="FFFFFF"/>
        </w:rPr>
        <w:t>having really positive reviews on all reviewing platforms such as trip advisors where they actually mention how great the service is :’</w:t>
      </w:r>
      <w:r w:rsidR="001219F1" w:rsidRPr="00F81799">
        <w:rPr>
          <w:rFonts w:ascii="Calibri" w:hAnsi="Calibri" w:cs="Calibri"/>
          <w:color w:val="4A4A4A"/>
          <w:sz w:val="24"/>
          <w:szCs w:val="24"/>
          <w:shd w:val="clear" w:color="auto" w:fill="F9F9F9"/>
        </w:rPr>
        <w:t xml:space="preserve"> The entire staff are very friendly and helpful and all is done with a smile.’</w:t>
      </w:r>
      <w:r w:rsidR="001219F1" w:rsidRPr="00F81799">
        <w:rPr>
          <w:rFonts w:ascii="Calibri" w:hAnsi="Calibri" w:cs="Calibri"/>
          <w:color w:val="000000"/>
          <w:sz w:val="24"/>
          <w:szCs w:val="24"/>
          <w:shd w:val="clear" w:color="auto" w:fill="FFFFFF"/>
        </w:rPr>
        <w:t xml:space="preserve"> (UNIREA HOTEL &amp; SPA - Updated 2020 Prices, Reviews, and Photos (Iasi, Romania) - </w:t>
      </w:r>
      <w:r w:rsidR="00D67829" w:rsidRPr="00F81799">
        <w:rPr>
          <w:rFonts w:ascii="Calibri" w:hAnsi="Calibri" w:cs="Calibri"/>
          <w:color w:val="000000"/>
          <w:sz w:val="24"/>
          <w:szCs w:val="24"/>
          <w:shd w:val="clear" w:color="auto" w:fill="FFFFFF"/>
        </w:rPr>
        <w:t>TripAdvisor</w:t>
      </w:r>
      <w:r w:rsidR="001219F1" w:rsidRPr="00F81799">
        <w:rPr>
          <w:rFonts w:ascii="Calibri" w:hAnsi="Calibri" w:cs="Calibri"/>
          <w:color w:val="000000"/>
          <w:sz w:val="24"/>
          <w:szCs w:val="24"/>
          <w:shd w:val="clear" w:color="auto" w:fill="FFFFFF"/>
        </w:rPr>
        <w:t>, 2020)</w:t>
      </w:r>
    </w:p>
    <w:p w14:paraId="644585CE" w14:textId="027EDC61" w:rsidR="00D67829" w:rsidRPr="00F81799" w:rsidRDefault="00D67829" w:rsidP="001E1F54">
      <w:pPr>
        <w:jc w:val="both"/>
        <w:rPr>
          <w:rFonts w:ascii="Calibri" w:hAnsi="Calibri" w:cs="Calibri"/>
          <w:b/>
          <w:bCs/>
          <w:color w:val="000000"/>
          <w:sz w:val="32"/>
          <w:szCs w:val="32"/>
          <w:u w:val="single"/>
          <w:shd w:val="clear" w:color="auto" w:fill="FFFFFF"/>
        </w:rPr>
      </w:pPr>
      <w:r w:rsidRPr="00F81799">
        <w:rPr>
          <w:rFonts w:ascii="Calibri" w:hAnsi="Calibri" w:cs="Calibri"/>
          <w:b/>
          <w:bCs/>
          <w:color w:val="000000"/>
          <w:sz w:val="32"/>
          <w:szCs w:val="32"/>
          <w:u w:val="single"/>
          <w:shd w:val="clear" w:color="auto" w:fill="FFFFFF"/>
        </w:rPr>
        <w:t>Task 3 – culture, diversity and equality</w:t>
      </w:r>
    </w:p>
    <w:p w14:paraId="57D93932" w14:textId="1C483F1B" w:rsidR="00D67829" w:rsidRPr="00F81799" w:rsidRDefault="00D67829" w:rsidP="001E1F54">
      <w:pPr>
        <w:jc w:val="both"/>
        <w:rPr>
          <w:rFonts w:ascii="Calibri" w:hAnsi="Calibri" w:cs="Calibri"/>
          <w:color w:val="000000"/>
          <w:sz w:val="24"/>
          <w:szCs w:val="24"/>
          <w:shd w:val="clear" w:color="auto" w:fill="FFFFFF"/>
        </w:rPr>
      </w:pPr>
      <w:r w:rsidRPr="00F81799">
        <w:rPr>
          <w:rFonts w:ascii="Calibri" w:hAnsi="Calibri" w:cs="Calibri"/>
          <w:color w:val="000000"/>
          <w:sz w:val="24"/>
          <w:szCs w:val="24"/>
          <w:shd w:val="clear" w:color="auto" w:fill="FFFFFF"/>
        </w:rPr>
        <w:t xml:space="preserve">We are living in times where travel is easier than ever meaning that the diversity of people is rapidly starting to increase which is beneficial however there are some aspects which might still cause conflicts because of the different beliefs and social cues. Unfortunately if we focus on the country that our hotel is based we can observe that is a mainly white community with very little diversity this can create a negative experience for guests which might be from a different country that have different values/culture, sexuality and religion. All of these can be cause conflicts and acts of bullying and judgment against the guests. This is will have a very negative impact on the organisation as it will paint a bad image for the country and </w:t>
      </w:r>
      <w:r w:rsidR="009C63B6" w:rsidRPr="00F81799">
        <w:rPr>
          <w:rFonts w:ascii="Calibri" w:hAnsi="Calibri" w:cs="Calibri"/>
          <w:color w:val="000000"/>
          <w:sz w:val="24"/>
          <w:szCs w:val="24"/>
          <w:shd w:val="clear" w:color="auto" w:fill="FFFFFF"/>
        </w:rPr>
        <w:t>organisation therefore attracting very little foreign guests which is usually where the main profit of the organisation comes form.</w:t>
      </w:r>
    </w:p>
    <w:p w14:paraId="1AA9B8EA" w14:textId="62560167" w:rsidR="009C63B6" w:rsidRPr="00F81799" w:rsidRDefault="009C63B6" w:rsidP="001E1F54">
      <w:pPr>
        <w:jc w:val="both"/>
        <w:rPr>
          <w:rFonts w:ascii="Calibri" w:hAnsi="Calibri" w:cs="Calibri"/>
          <w:color w:val="000000"/>
          <w:sz w:val="24"/>
          <w:szCs w:val="24"/>
          <w:shd w:val="clear" w:color="auto" w:fill="FFFFFF"/>
        </w:rPr>
      </w:pPr>
      <w:r w:rsidRPr="00F81799">
        <w:rPr>
          <w:rFonts w:ascii="Calibri" w:hAnsi="Calibri" w:cs="Calibri"/>
          <w:color w:val="000000"/>
          <w:sz w:val="24"/>
          <w:szCs w:val="24"/>
          <w:shd w:val="clear" w:color="auto" w:fill="FFFFFF"/>
        </w:rPr>
        <w:t>Fortunately, the organisation has implemented many measures to make sure that employees and guests do not face such treatment which could damage the organisation growth and guest’s experience there.</w:t>
      </w:r>
    </w:p>
    <w:p w14:paraId="1880C74E" w14:textId="463611D0" w:rsidR="009C63B6" w:rsidRPr="00F81799" w:rsidRDefault="009C63B6" w:rsidP="001E1F54">
      <w:pPr>
        <w:jc w:val="both"/>
        <w:rPr>
          <w:rFonts w:ascii="Calibri" w:hAnsi="Calibri" w:cs="Calibri"/>
          <w:b/>
          <w:bCs/>
          <w:color w:val="000000"/>
          <w:sz w:val="32"/>
          <w:szCs w:val="32"/>
          <w:u w:val="single"/>
          <w:shd w:val="clear" w:color="auto" w:fill="FFFFFF"/>
        </w:rPr>
      </w:pPr>
      <w:r w:rsidRPr="00F81799">
        <w:rPr>
          <w:rFonts w:ascii="Calibri" w:hAnsi="Calibri" w:cs="Calibri"/>
          <w:b/>
          <w:bCs/>
          <w:color w:val="000000"/>
          <w:sz w:val="32"/>
          <w:szCs w:val="32"/>
          <w:u w:val="single"/>
          <w:shd w:val="clear" w:color="auto" w:fill="FFFFFF"/>
        </w:rPr>
        <w:t>TASK 4 – Production management</w:t>
      </w:r>
    </w:p>
    <w:p w14:paraId="235620F2" w14:textId="641C29B6" w:rsidR="009C63B6" w:rsidRPr="00F81799" w:rsidRDefault="009C63B6" w:rsidP="001E1F54">
      <w:pPr>
        <w:jc w:val="both"/>
        <w:rPr>
          <w:rFonts w:ascii="Calibri" w:hAnsi="Calibri" w:cs="Calibri"/>
          <w:color w:val="000000"/>
          <w:sz w:val="24"/>
          <w:szCs w:val="24"/>
          <w:shd w:val="clear" w:color="auto" w:fill="FFFFFF"/>
        </w:rPr>
      </w:pPr>
      <w:r w:rsidRPr="00F81799">
        <w:rPr>
          <w:rFonts w:ascii="Calibri" w:hAnsi="Calibri" w:cs="Calibri"/>
          <w:color w:val="000000"/>
          <w:sz w:val="24"/>
          <w:szCs w:val="24"/>
          <w:shd w:val="clear" w:color="auto" w:fill="FFFFFF"/>
        </w:rPr>
        <w:t xml:space="preserve">In any organisation there is a very important role for the production management process which is called management cycle and this is where the leaders of an organisation help workers throughout the organisation to ensure that it achieve its goals and targets. When management is effectively used the </w:t>
      </w:r>
      <w:r w:rsidR="00FE4907" w:rsidRPr="00F81799">
        <w:rPr>
          <w:rFonts w:ascii="Calibri" w:hAnsi="Calibri" w:cs="Calibri"/>
          <w:color w:val="000000"/>
          <w:sz w:val="24"/>
          <w:szCs w:val="24"/>
          <w:shd w:val="clear" w:color="auto" w:fill="FFFFFF"/>
        </w:rPr>
        <w:t>organisation,</w:t>
      </w:r>
      <w:r w:rsidRPr="00F81799">
        <w:rPr>
          <w:rFonts w:ascii="Calibri" w:hAnsi="Calibri" w:cs="Calibri"/>
          <w:color w:val="000000"/>
          <w:sz w:val="24"/>
          <w:szCs w:val="24"/>
          <w:shd w:val="clear" w:color="auto" w:fill="FFFFFF"/>
        </w:rPr>
        <w:t xml:space="preserve"> workers become enabled and more productive therefore allowing for more rapid growth.</w:t>
      </w:r>
    </w:p>
    <w:p w14:paraId="2779125F" w14:textId="5585E70E" w:rsidR="00FE4907" w:rsidRPr="00F81799" w:rsidRDefault="00FE4907" w:rsidP="001E1F54">
      <w:pPr>
        <w:jc w:val="both"/>
        <w:rPr>
          <w:rFonts w:ascii="Calibri" w:hAnsi="Calibri" w:cs="Calibri"/>
          <w:b/>
          <w:bCs/>
          <w:color w:val="000000"/>
          <w:sz w:val="30"/>
          <w:szCs w:val="30"/>
          <w:u w:val="single"/>
          <w:shd w:val="clear" w:color="auto" w:fill="FFFFFF"/>
        </w:rPr>
      </w:pPr>
      <w:r w:rsidRPr="00F81799">
        <w:rPr>
          <w:rFonts w:ascii="Calibri" w:hAnsi="Calibri" w:cs="Calibri"/>
          <w:b/>
          <w:bCs/>
          <w:color w:val="000000"/>
          <w:sz w:val="30"/>
          <w:szCs w:val="30"/>
          <w:u w:val="single"/>
          <w:shd w:val="clear" w:color="auto" w:fill="FFFFFF"/>
        </w:rPr>
        <w:t>Task 5 – Outline a plan</w:t>
      </w:r>
    </w:p>
    <w:p w14:paraId="0CFDEDBD" w14:textId="21AC9421" w:rsidR="00FE4907" w:rsidRPr="00F81799" w:rsidRDefault="00FE4907" w:rsidP="001E1F54">
      <w:pPr>
        <w:jc w:val="both"/>
        <w:rPr>
          <w:rFonts w:ascii="Calibri" w:hAnsi="Calibri" w:cs="Calibri"/>
          <w:color w:val="000000"/>
          <w:sz w:val="24"/>
          <w:szCs w:val="24"/>
          <w:shd w:val="clear" w:color="auto" w:fill="FFFFFF"/>
        </w:rPr>
      </w:pPr>
      <w:r w:rsidRPr="00F81799">
        <w:rPr>
          <w:rFonts w:ascii="Calibri" w:hAnsi="Calibri" w:cs="Calibri"/>
          <w:color w:val="000000"/>
          <w:sz w:val="24"/>
          <w:szCs w:val="24"/>
          <w:shd w:val="clear" w:color="auto" w:fill="FFFFFF"/>
        </w:rPr>
        <w:t xml:space="preserve">We have explored some important factors which relate culture, diversity and equality, production management and the recruitment and selection process within an organisation. All of these can be controlled by the organisation therefore everything must be done to </w:t>
      </w:r>
      <w:r w:rsidRPr="00F81799">
        <w:rPr>
          <w:rFonts w:ascii="Calibri" w:hAnsi="Calibri" w:cs="Calibri"/>
          <w:color w:val="000000"/>
          <w:sz w:val="24"/>
          <w:szCs w:val="24"/>
          <w:shd w:val="clear" w:color="auto" w:fill="FFFFFF"/>
        </w:rPr>
        <w:lastRenderedPageBreak/>
        <w:t>protect our guests and employees from facing bullying and racism causes by their choices and issues related to culture must not exist anymore as it has a negative effect on the organisation.</w:t>
      </w:r>
    </w:p>
    <w:p w14:paraId="74BB7214" w14:textId="0D2F0B93" w:rsidR="00FE4907" w:rsidRPr="00F81799" w:rsidRDefault="00FE4907" w:rsidP="001E1F54">
      <w:pPr>
        <w:jc w:val="both"/>
        <w:rPr>
          <w:rFonts w:ascii="Calibri" w:hAnsi="Calibri" w:cs="Calibri"/>
          <w:color w:val="000000"/>
          <w:sz w:val="24"/>
          <w:szCs w:val="24"/>
          <w:shd w:val="clear" w:color="auto" w:fill="FFFFFF"/>
        </w:rPr>
      </w:pPr>
      <w:r w:rsidRPr="00F81799">
        <w:rPr>
          <w:rFonts w:ascii="Calibri" w:hAnsi="Calibri" w:cs="Calibri"/>
          <w:color w:val="000000"/>
          <w:sz w:val="24"/>
          <w:szCs w:val="24"/>
          <w:shd w:val="clear" w:color="auto" w:fill="FFFFFF"/>
        </w:rPr>
        <w:t>Next step is to ensure that the managerial process and HR departments are very well organized as these two are the key to a successful organisation as they are able to provide the must needed workforce that has the right qualifications and skills set for their position.</w:t>
      </w:r>
    </w:p>
    <w:p w14:paraId="60DBC3B1" w14:textId="302A4C2D" w:rsidR="00FE4907" w:rsidRDefault="00FE4907" w:rsidP="001E1F54">
      <w:pPr>
        <w:jc w:val="both"/>
        <w:rPr>
          <w:rFonts w:ascii="Calibri" w:hAnsi="Calibri" w:cs="Calibri"/>
          <w:color w:val="000000"/>
          <w:sz w:val="24"/>
          <w:szCs w:val="24"/>
          <w:shd w:val="clear" w:color="auto" w:fill="FFFFFF"/>
        </w:rPr>
      </w:pPr>
      <w:r w:rsidRPr="00F81799">
        <w:rPr>
          <w:rFonts w:ascii="Calibri" w:hAnsi="Calibri" w:cs="Calibri"/>
          <w:color w:val="000000"/>
          <w:sz w:val="24"/>
          <w:szCs w:val="24"/>
          <w:shd w:val="clear" w:color="auto" w:fill="FFFFFF"/>
        </w:rPr>
        <w:t>These must work together to make sure that the organisation is able to gain more guests over time allowing it to grow more successful thus bring more jobs opportunities in the community.</w:t>
      </w:r>
    </w:p>
    <w:p w14:paraId="61B939F4" w14:textId="3E719513" w:rsidR="006B799E" w:rsidRPr="00F81799" w:rsidRDefault="006B799E" w:rsidP="001E1F54">
      <w:pPr>
        <w:jc w:val="both"/>
        <w:rPr>
          <w:rFonts w:ascii="Calibri" w:hAnsi="Calibri" w:cs="Calibri"/>
          <w:color w:val="000000"/>
          <w:sz w:val="24"/>
          <w:szCs w:val="24"/>
          <w:shd w:val="clear" w:color="auto" w:fill="FFFFFF"/>
        </w:rPr>
      </w:pPr>
      <w:r>
        <w:rPr>
          <w:noProof/>
        </w:rPr>
        <w:drawing>
          <wp:inline distT="0" distB="0" distL="0" distR="0" wp14:anchorId="37B5D0B9" wp14:editId="157DE48D">
            <wp:extent cx="5731510" cy="4298950"/>
            <wp:effectExtent l="0" t="0" r="2540" b="6350"/>
            <wp:docPr id="2" name="Picture 2" descr="FUTURE PL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TURE PLA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03232CA7" w14:textId="5C87DB6C" w:rsidR="00FE4907" w:rsidRPr="00F81799" w:rsidRDefault="00FE4907" w:rsidP="001E1F54">
      <w:pPr>
        <w:jc w:val="both"/>
        <w:rPr>
          <w:rFonts w:ascii="Calibri" w:hAnsi="Calibri" w:cs="Calibri"/>
          <w:b/>
          <w:bCs/>
          <w:color w:val="000000"/>
          <w:sz w:val="32"/>
          <w:szCs w:val="32"/>
          <w:u w:val="single"/>
          <w:shd w:val="clear" w:color="auto" w:fill="FFFFFF"/>
        </w:rPr>
      </w:pPr>
      <w:r w:rsidRPr="00F81799">
        <w:rPr>
          <w:rFonts w:ascii="Calibri" w:hAnsi="Calibri" w:cs="Calibri"/>
          <w:b/>
          <w:bCs/>
          <w:color w:val="000000"/>
          <w:sz w:val="32"/>
          <w:szCs w:val="32"/>
          <w:u w:val="single"/>
          <w:shd w:val="clear" w:color="auto" w:fill="FFFFFF"/>
        </w:rPr>
        <w:t>Conclusion</w:t>
      </w:r>
    </w:p>
    <w:p w14:paraId="4A3736B9" w14:textId="2E8A9C08" w:rsidR="009C63B6" w:rsidRDefault="00FE4907" w:rsidP="001E1F54">
      <w:pPr>
        <w:jc w:val="both"/>
        <w:rPr>
          <w:rFonts w:ascii="Calibri" w:hAnsi="Calibri" w:cs="Calibri"/>
          <w:sz w:val="24"/>
          <w:szCs w:val="24"/>
          <w:lang w:val="en-US"/>
        </w:rPr>
      </w:pPr>
      <w:r w:rsidRPr="00F81799">
        <w:rPr>
          <w:rFonts w:ascii="Calibri" w:hAnsi="Calibri" w:cs="Calibri"/>
          <w:sz w:val="24"/>
          <w:szCs w:val="24"/>
          <w:lang w:val="en-US"/>
        </w:rPr>
        <w:t xml:space="preserve">In this assignment we have covered a lot of detailed information about each aspect that our introduction has </w:t>
      </w:r>
      <w:r w:rsidR="00F81799" w:rsidRPr="00F81799">
        <w:rPr>
          <w:rFonts w:ascii="Calibri" w:hAnsi="Calibri" w:cs="Calibri"/>
          <w:sz w:val="24"/>
          <w:szCs w:val="24"/>
          <w:lang w:val="en-US"/>
        </w:rPr>
        <w:t>discussed at the beginning. As a final word, hotel Unirea gives great effort to control all the sections mentioned above and this can be proven by the 100+ 5 star reviews on trip advisor showing that they have great production management, HR department as they have a very good team of employees and they manage to adapt to peoples culture and diversity making sure that they feel comfortable and welcomed. In the end therefore I believe they are one of the most successful organizations in this industry in Romania.</w:t>
      </w:r>
    </w:p>
    <w:p w14:paraId="1690A1E5" w14:textId="459F9081" w:rsidR="006B799E" w:rsidRDefault="006B799E" w:rsidP="001E1F54">
      <w:pPr>
        <w:jc w:val="both"/>
        <w:rPr>
          <w:rFonts w:ascii="Calibri" w:hAnsi="Calibri" w:cs="Calibri"/>
          <w:sz w:val="24"/>
          <w:szCs w:val="24"/>
          <w:lang w:val="en-US"/>
        </w:rPr>
      </w:pPr>
    </w:p>
    <w:p w14:paraId="408F6417" w14:textId="212A9E28" w:rsidR="006B799E" w:rsidRDefault="006B799E" w:rsidP="001E1F54">
      <w:pPr>
        <w:jc w:val="both"/>
        <w:rPr>
          <w:rFonts w:ascii="Arial" w:hAnsi="Arial" w:cs="Arial"/>
          <w:b/>
          <w:bCs/>
          <w:sz w:val="32"/>
          <w:szCs w:val="32"/>
          <w:u w:val="single"/>
          <w:lang w:val="en-US"/>
        </w:rPr>
      </w:pPr>
      <w:r w:rsidRPr="006B799E">
        <w:rPr>
          <w:rFonts w:ascii="Arial" w:hAnsi="Arial" w:cs="Arial"/>
          <w:b/>
          <w:bCs/>
          <w:sz w:val="32"/>
          <w:szCs w:val="32"/>
          <w:u w:val="single"/>
          <w:lang w:val="en-US"/>
        </w:rPr>
        <w:lastRenderedPageBreak/>
        <w:t xml:space="preserve">Reference Page </w:t>
      </w:r>
    </w:p>
    <w:p w14:paraId="7CD97A27" w14:textId="3058527D" w:rsidR="006B799E" w:rsidRDefault="006B799E" w:rsidP="006B799E">
      <w:pPr>
        <w:rPr>
          <w:rFonts w:ascii="Arial" w:hAnsi="Arial" w:cs="Arial"/>
          <w:color w:val="000000"/>
          <w:sz w:val="20"/>
          <w:szCs w:val="20"/>
          <w:shd w:val="clear" w:color="auto" w:fill="FFFFFF"/>
        </w:rPr>
      </w:pPr>
      <w:r>
        <w:rPr>
          <w:rFonts w:ascii="Arial" w:hAnsi="Arial" w:cs="Arial"/>
          <w:color w:val="000000"/>
          <w:sz w:val="20"/>
          <w:szCs w:val="20"/>
          <w:shd w:val="clear" w:color="auto" w:fill="FFFFFF"/>
        </w:rPr>
        <w:t>TripAdvisor. 2020. </w:t>
      </w:r>
      <w:r>
        <w:rPr>
          <w:rFonts w:ascii="Arial" w:hAnsi="Arial" w:cs="Arial"/>
          <w:i/>
          <w:iCs/>
          <w:color w:val="000000"/>
          <w:sz w:val="20"/>
          <w:szCs w:val="20"/>
          <w:shd w:val="clear" w:color="auto" w:fill="FFFFFF"/>
        </w:rPr>
        <w:t>UNIREA HOTEL &amp; SPA - Updated 2020 Prices, Reviews, And Photos (Iasi, Romania) - TripAdvisor</w:t>
      </w:r>
      <w:r>
        <w:rPr>
          <w:rFonts w:ascii="Arial" w:hAnsi="Arial" w:cs="Arial"/>
          <w:color w:val="000000"/>
          <w:sz w:val="20"/>
          <w:szCs w:val="20"/>
          <w:shd w:val="clear" w:color="auto" w:fill="FFFFFF"/>
        </w:rPr>
        <w:t>. [online] Available at: &lt;https://www.tripadvisor.co.uk/Hotel_Review-g304060-d455496-Reviews-Unirea_Hotel_SPA-Iasi_Iasi_County_Northeast_Romania.html&gt; [Accessed 18 June 2020].</w:t>
      </w:r>
    </w:p>
    <w:p w14:paraId="3E3016D0" w14:textId="77777777" w:rsidR="006B799E" w:rsidRDefault="006B799E" w:rsidP="006B799E">
      <w:pPr>
        <w:rPr>
          <w:rFonts w:ascii="Arial" w:hAnsi="Arial" w:cs="Arial"/>
          <w:color w:val="000000"/>
          <w:sz w:val="20"/>
          <w:szCs w:val="20"/>
          <w:shd w:val="clear" w:color="auto" w:fill="FFFFFF"/>
        </w:rPr>
      </w:pPr>
      <w:r>
        <w:rPr>
          <w:rFonts w:ascii="Arial" w:hAnsi="Arial" w:cs="Arial"/>
          <w:color w:val="000000"/>
          <w:sz w:val="20"/>
          <w:szCs w:val="20"/>
          <w:shd w:val="clear" w:color="auto" w:fill="FFFFFF"/>
        </w:rPr>
        <w:t>Denver, J., 2020. </w:t>
      </w:r>
      <w:r>
        <w:rPr>
          <w:rFonts w:ascii="Arial" w:hAnsi="Arial" w:cs="Arial"/>
          <w:i/>
          <w:iCs/>
          <w:color w:val="000000"/>
          <w:sz w:val="20"/>
          <w:szCs w:val="20"/>
          <w:shd w:val="clear" w:color="auto" w:fill="FFFFFF"/>
        </w:rPr>
        <w:t>PESTEL Analysis (PEST Analysis) EXPLAINED With EXAMPLES | B2U</w:t>
      </w:r>
      <w:r>
        <w:rPr>
          <w:rFonts w:ascii="Arial" w:hAnsi="Arial" w:cs="Arial"/>
          <w:color w:val="000000"/>
          <w:sz w:val="20"/>
          <w:szCs w:val="20"/>
          <w:shd w:val="clear" w:color="auto" w:fill="FFFFFF"/>
        </w:rPr>
        <w:t>. [online] B2U - Business-to-you.com. Available at: &lt;https://www.business-to-you.com/scanning-the-environment-pestel-analysis/&gt; [Accessed 18 June 2020].</w:t>
      </w:r>
    </w:p>
    <w:p w14:paraId="55E81216" w14:textId="77777777" w:rsidR="006B799E" w:rsidRDefault="006B799E" w:rsidP="006B799E">
      <w:pPr>
        <w:rPr>
          <w:rFonts w:ascii="Arial" w:hAnsi="Arial" w:cs="Arial"/>
          <w:color w:val="000000"/>
          <w:sz w:val="20"/>
          <w:szCs w:val="20"/>
          <w:shd w:val="clear" w:color="auto" w:fill="FFFFFF"/>
        </w:rPr>
      </w:pPr>
      <w:r>
        <w:rPr>
          <w:rFonts w:ascii="Arial" w:hAnsi="Arial" w:cs="Arial"/>
          <w:color w:val="000000"/>
          <w:sz w:val="20"/>
          <w:szCs w:val="20"/>
          <w:shd w:val="clear" w:color="auto" w:fill="FFFFFF"/>
        </w:rPr>
        <w:t>Smart Insights. 2020. </w:t>
      </w:r>
      <w:r>
        <w:rPr>
          <w:rFonts w:ascii="Arial" w:hAnsi="Arial" w:cs="Arial"/>
          <w:i/>
          <w:iCs/>
          <w:color w:val="000000"/>
          <w:sz w:val="20"/>
          <w:szCs w:val="20"/>
          <w:shd w:val="clear" w:color="auto" w:fill="FFFFFF"/>
        </w:rPr>
        <w:t>Using The PESTLE Analysis Model</w:t>
      </w:r>
      <w:r>
        <w:rPr>
          <w:rFonts w:ascii="Arial" w:hAnsi="Arial" w:cs="Arial"/>
          <w:color w:val="000000"/>
          <w:sz w:val="20"/>
          <w:szCs w:val="20"/>
          <w:shd w:val="clear" w:color="auto" w:fill="FFFFFF"/>
        </w:rPr>
        <w:t>. [online] Available at: &lt;https://www.smartinsights.com/marketing-planning/marketing-models/pestle-analysis-model/&gt; [Accessed 18 June 2020].</w:t>
      </w:r>
    </w:p>
    <w:p w14:paraId="430ABEBE" w14:textId="77777777" w:rsidR="006B799E" w:rsidRDefault="006B799E" w:rsidP="006B799E">
      <w:pPr>
        <w:rPr>
          <w:rFonts w:ascii="Arial" w:hAnsi="Arial" w:cs="Arial"/>
          <w:color w:val="000000"/>
          <w:sz w:val="20"/>
          <w:szCs w:val="20"/>
          <w:shd w:val="clear" w:color="auto" w:fill="FFFFFF"/>
        </w:rPr>
      </w:pPr>
      <w:r>
        <w:rPr>
          <w:rFonts w:ascii="Arial" w:hAnsi="Arial" w:cs="Arial"/>
          <w:color w:val="000000"/>
          <w:sz w:val="20"/>
          <w:szCs w:val="20"/>
          <w:shd w:val="clear" w:color="auto" w:fill="FFFFFF"/>
        </w:rPr>
        <w:t>En.wikipedia.org. 2020. </w:t>
      </w:r>
      <w:r>
        <w:rPr>
          <w:rFonts w:ascii="Arial" w:hAnsi="Arial" w:cs="Arial"/>
          <w:i/>
          <w:iCs/>
          <w:color w:val="000000"/>
          <w:sz w:val="20"/>
          <w:szCs w:val="20"/>
          <w:shd w:val="clear" w:color="auto" w:fill="FFFFFF"/>
        </w:rPr>
        <w:t>2019 Romanian Referendum</w:t>
      </w:r>
      <w:r>
        <w:rPr>
          <w:rFonts w:ascii="Arial" w:hAnsi="Arial" w:cs="Arial"/>
          <w:color w:val="000000"/>
          <w:sz w:val="20"/>
          <w:szCs w:val="20"/>
          <w:shd w:val="clear" w:color="auto" w:fill="FFFFFF"/>
        </w:rPr>
        <w:t>. [online] Available at: &lt;https://en.wikipedia.org/wiki/2019_Romanian_referendum&gt; [Accessed 18 June 2020].</w:t>
      </w:r>
    </w:p>
    <w:p w14:paraId="0E445651" w14:textId="77777777" w:rsidR="006B799E" w:rsidRDefault="006B799E" w:rsidP="006B799E">
      <w:pPr>
        <w:rPr>
          <w:rFonts w:ascii="Arial" w:hAnsi="Arial" w:cs="Arial"/>
          <w:color w:val="000000"/>
          <w:sz w:val="20"/>
          <w:szCs w:val="20"/>
          <w:shd w:val="clear" w:color="auto" w:fill="FFFFFF"/>
        </w:rPr>
      </w:pPr>
      <w:r>
        <w:rPr>
          <w:rFonts w:ascii="Arial" w:hAnsi="Arial" w:cs="Arial"/>
          <w:color w:val="000000"/>
          <w:sz w:val="20"/>
          <w:szCs w:val="20"/>
          <w:shd w:val="clear" w:color="auto" w:fill="FFFFFF"/>
        </w:rPr>
        <w:t>Clifford Chance. 2020. </w:t>
      </w:r>
      <w:r>
        <w:rPr>
          <w:rFonts w:ascii="Arial" w:hAnsi="Arial" w:cs="Arial"/>
          <w:i/>
          <w:iCs/>
          <w:color w:val="000000"/>
          <w:sz w:val="20"/>
          <w:szCs w:val="20"/>
          <w:shd w:val="clear" w:color="auto" w:fill="FFFFFF"/>
        </w:rPr>
        <w:t>Clifford Chance | Coronavirus: Support Measures For Romanian Companies Facing Financial Difficulties</w:t>
      </w:r>
      <w:r>
        <w:rPr>
          <w:rFonts w:ascii="Arial" w:hAnsi="Arial" w:cs="Arial"/>
          <w:color w:val="000000"/>
          <w:sz w:val="20"/>
          <w:szCs w:val="20"/>
          <w:shd w:val="clear" w:color="auto" w:fill="FFFFFF"/>
        </w:rPr>
        <w:t>. [online] Available at: &lt;https://www.cliffordchance.com/briefings/2020/03/coronavirus--support-measures-for-romanian-companies-facing-fina.html&gt; [Accessed 18 June 2020].</w:t>
      </w:r>
    </w:p>
    <w:p w14:paraId="6EB02C5A" w14:textId="77777777" w:rsidR="006B799E" w:rsidRDefault="006B799E" w:rsidP="006B799E">
      <w:pPr>
        <w:rPr>
          <w:rFonts w:ascii="Arial" w:hAnsi="Arial" w:cs="Arial"/>
          <w:color w:val="000000"/>
          <w:sz w:val="20"/>
          <w:szCs w:val="20"/>
          <w:shd w:val="clear" w:color="auto" w:fill="FFFFFF"/>
        </w:rPr>
      </w:pPr>
      <w:r>
        <w:rPr>
          <w:rFonts w:ascii="Arial" w:hAnsi="Arial" w:cs="Arial"/>
          <w:color w:val="000000"/>
          <w:sz w:val="20"/>
          <w:szCs w:val="20"/>
          <w:shd w:val="clear" w:color="auto" w:fill="FFFFFF"/>
        </w:rPr>
        <w:t>Iasi, Z., 2020. </w:t>
      </w:r>
      <w:r>
        <w:rPr>
          <w:rFonts w:ascii="Arial" w:hAnsi="Arial" w:cs="Arial"/>
          <w:i/>
          <w:iCs/>
          <w:color w:val="000000"/>
          <w:sz w:val="20"/>
          <w:szCs w:val="20"/>
          <w:shd w:val="clear" w:color="auto" w:fill="FFFFFF"/>
        </w:rPr>
        <w:t>Gest Frumos Al Oficialilor Hotelului Unirea. Au Afişat Pe Faţadă O Inimă Şi Tricolorul!</w:t>
      </w:r>
      <w:r>
        <w:rPr>
          <w:rFonts w:ascii="Arial" w:hAnsi="Arial" w:cs="Arial"/>
          <w:color w:val="000000"/>
          <w:sz w:val="20"/>
          <w:szCs w:val="20"/>
          <w:shd w:val="clear" w:color="auto" w:fill="FFFFFF"/>
        </w:rPr>
        <w:t>. [online] Ziaruldeiasi.ro. Available at: &lt;https://www.ziaruldeiasi.ro/stiri/gest-frumos-al-oficialilor-hotelului-unirea-au-afisat-pe-fatada-o-inima-si-tricolorul--248142.html&gt; [Accessed 18 June 2020].</w:t>
      </w:r>
    </w:p>
    <w:p w14:paraId="77A26B1C" w14:textId="77777777" w:rsidR="006B799E" w:rsidRDefault="006B799E" w:rsidP="006B799E">
      <w:pPr>
        <w:rPr>
          <w:rFonts w:ascii="Arial" w:hAnsi="Arial" w:cs="Arial"/>
          <w:color w:val="000000"/>
          <w:sz w:val="20"/>
          <w:szCs w:val="20"/>
          <w:shd w:val="clear" w:color="auto" w:fill="FFFFFF"/>
        </w:rPr>
      </w:pPr>
      <w:r>
        <w:rPr>
          <w:rFonts w:ascii="Arial" w:hAnsi="Arial" w:cs="Arial"/>
          <w:color w:val="000000"/>
          <w:sz w:val="20"/>
          <w:szCs w:val="20"/>
          <w:shd w:val="clear" w:color="auto" w:fill="FFFFFF"/>
        </w:rPr>
        <w:t>Free-management-ebooks.com. 2020. </w:t>
      </w:r>
      <w:r>
        <w:rPr>
          <w:rFonts w:ascii="Arial" w:hAnsi="Arial" w:cs="Arial"/>
          <w:i/>
          <w:iCs/>
          <w:color w:val="000000"/>
          <w:sz w:val="20"/>
          <w:szCs w:val="20"/>
          <w:shd w:val="clear" w:color="auto" w:fill="FFFFFF"/>
        </w:rPr>
        <w:t>PESTLE Analysis - Social Factors</w:t>
      </w:r>
      <w:r>
        <w:rPr>
          <w:rFonts w:ascii="Arial" w:hAnsi="Arial" w:cs="Arial"/>
          <w:color w:val="000000"/>
          <w:sz w:val="20"/>
          <w:szCs w:val="20"/>
          <w:shd w:val="clear" w:color="auto" w:fill="FFFFFF"/>
        </w:rPr>
        <w:t>. [online] Available at: &lt;http://www.free-management-ebooks.com/faqst/pestle-05.htm#:~:text=Social%20factors%20include%20age%20distribution,as%20cultural%20and%20social%20conventions.&gt; [Accessed 18 June 2020].</w:t>
      </w:r>
    </w:p>
    <w:p w14:paraId="2CF3F919" w14:textId="77777777" w:rsidR="006B799E" w:rsidRDefault="006B799E" w:rsidP="006B799E">
      <w:pPr>
        <w:rPr>
          <w:rFonts w:ascii="Arial" w:hAnsi="Arial" w:cs="Arial"/>
          <w:color w:val="000000"/>
          <w:sz w:val="20"/>
          <w:szCs w:val="20"/>
          <w:shd w:val="clear" w:color="auto" w:fill="FFFFFF"/>
        </w:rPr>
      </w:pPr>
      <w:r>
        <w:rPr>
          <w:rFonts w:ascii="Arial" w:hAnsi="Arial" w:cs="Arial"/>
          <w:color w:val="000000"/>
          <w:sz w:val="20"/>
          <w:szCs w:val="20"/>
          <w:shd w:val="clear" w:color="auto" w:fill="FFFFFF"/>
        </w:rPr>
        <w:t>Bush, T., 2020. </w:t>
      </w:r>
      <w:r>
        <w:rPr>
          <w:rFonts w:ascii="Arial" w:hAnsi="Arial" w:cs="Arial"/>
          <w:i/>
          <w:iCs/>
          <w:color w:val="000000"/>
          <w:sz w:val="20"/>
          <w:szCs w:val="20"/>
          <w:shd w:val="clear" w:color="auto" w:fill="FFFFFF"/>
        </w:rPr>
        <w:t>PESTLE Analysis: Technological Factors Affecting Business</w:t>
      </w:r>
      <w:r>
        <w:rPr>
          <w:rFonts w:ascii="Arial" w:hAnsi="Arial" w:cs="Arial"/>
          <w:color w:val="000000"/>
          <w:sz w:val="20"/>
          <w:szCs w:val="20"/>
          <w:shd w:val="clear" w:color="auto" w:fill="FFFFFF"/>
        </w:rPr>
        <w:t>. [online] PESTLE Analysis. Available at: &lt;https://pestleanalysis.com/technological-factors-affecting-business/&gt; [Accessed 18 June 2020].</w:t>
      </w:r>
    </w:p>
    <w:p w14:paraId="26A80B86" w14:textId="77777777" w:rsidR="006B799E" w:rsidRDefault="006B799E" w:rsidP="006B799E">
      <w:pPr>
        <w:rPr>
          <w:rFonts w:ascii="Arial" w:hAnsi="Arial" w:cs="Arial"/>
          <w:color w:val="000000"/>
          <w:sz w:val="20"/>
          <w:szCs w:val="20"/>
          <w:shd w:val="clear" w:color="auto" w:fill="FFFFFF"/>
        </w:rPr>
      </w:pPr>
      <w:r>
        <w:rPr>
          <w:rFonts w:ascii="Arial" w:hAnsi="Arial" w:cs="Arial"/>
          <w:color w:val="000000"/>
          <w:sz w:val="20"/>
          <w:szCs w:val="20"/>
          <w:shd w:val="clear" w:color="auto" w:fill="FFFFFF"/>
        </w:rPr>
        <w:t>En.wikipedia.org. 2020. </w:t>
      </w:r>
      <w:r>
        <w:rPr>
          <w:rFonts w:ascii="Arial" w:hAnsi="Arial" w:cs="Arial"/>
          <w:i/>
          <w:iCs/>
          <w:color w:val="000000"/>
          <w:sz w:val="20"/>
          <w:szCs w:val="20"/>
          <w:shd w:val="clear" w:color="auto" w:fill="FFFFFF"/>
        </w:rPr>
        <w:t>Climate Of Romania</w:t>
      </w:r>
      <w:r>
        <w:rPr>
          <w:rFonts w:ascii="Arial" w:hAnsi="Arial" w:cs="Arial"/>
          <w:color w:val="000000"/>
          <w:sz w:val="20"/>
          <w:szCs w:val="20"/>
          <w:shd w:val="clear" w:color="auto" w:fill="FFFFFF"/>
        </w:rPr>
        <w:t>. [online] Available at: &lt;https://en.wikipedia.org/wiki/Climate_of_Romania#:~:text=The%20climate%20is%20temperate%20continental,rainfalls%20(especially%20in%20autumn).&gt; [Accessed 18 June 2020].</w:t>
      </w:r>
    </w:p>
    <w:p w14:paraId="17CEEC8C" w14:textId="77777777" w:rsidR="006B799E" w:rsidRDefault="006B799E" w:rsidP="006B799E">
      <w:pPr>
        <w:rPr>
          <w:rFonts w:ascii="Arial" w:hAnsi="Arial" w:cs="Arial"/>
          <w:color w:val="000000"/>
          <w:sz w:val="20"/>
          <w:szCs w:val="20"/>
          <w:shd w:val="clear" w:color="auto" w:fill="FFFFFF"/>
        </w:rPr>
      </w:pPr>
      <w:r>
        <w:rPr>
          <w:rFonts w:ascii="Arial" w:hAnsi="Arial" w:cs="Arial"/>
          <w:color w:val="000000"/>
          <w:sz w:val="20"/>
          <w:szCs w:val="20"/>
          <w:shd w:val="clear" w:color="auto" w:fill="FFFFFF"/>
        </w:rPr>
        <w:t>Open.edu. 2020. </w:t>
      </w:r>
      <w:r>
        <w:rPr>
          <w:rFonts w:ascii="Arial" w:hAnsi="Arial" w:cs="Arial"/>
          <w:i/>
          <w:iCs/>
          <w:color w:val="000000"/>
          <w:sz w:val="20"/>
          <w:szCs w:val="20"/>
          <w:shd w:val="clear" w:color="auto" w:fill="FFFFFF"/>
        </w:rPr>
        <w:t>Human Resources: Recruitment And Selection: View As Single Page</w:t>
      </w:r>
      <w:r>
        <w:rPr>
          <w:rFonts w:ascii="Arial" w:hAnsi="Arial" w:cs="Arial"/>
          <w:color w:val="000000"/>
          <w:sz w:val="20"/>
          <w:szCs w:val="20"/>
          <w:shd w:val="clear" w:color="auto" w:fill="FFFFFF"/>
        </w:rPr>
        <w:t>. [online] Available at: &lt;https://www.open.edu/openlearn/ocw/mod/oucontent/view.php?printable=1&amp;id=1348&gt; [Accessed 18 June 2020].</w:t>
      </w:r>
    </w:p>
    <w:p w14:paraId="78557AAB" w14:textId="77777777" w:rsidR="006B799E" w:rsidRDefault="006B799E" w:rsidP="006B799E">
      <w:pPr>
        <w:rPr>
          <w:rFonts w:ascii="Arial" w:hAnsi="Arial" w:cs="Arial"/>
          <w:color w:val="000000"/>
          <w:sz w:val="20"/>
          <w:szCs w:val="20"/>
          <w:shd w:val="clear" w:color="auto" w:fill="FFFFFF"/>
        </w:rPr>
      </w:pPr>
      <w:r>
        <w:rPr>
          <w:rFonts w:ascii="Arial" w:hAnsi="Arial" w:cs="Arial"/>
          <w:color w:val="000000"/>
          <w:sz w:val="20"/>
          <w:szCs w:val="20"/>
          <w:shd w:val="clear" w:color="auto" w:fill="FFFFFF"/>
        </w:rPr>
        <w:t>Reedglobal.com. 2020. </w:t>
      </w:r>
      <w:r>
        <w:rPr>
          <w:rFonts w:ascii="Arial" w:hAnsi="Arial" w:cs="Arial"/>
          <w:i/>
          <w:iCs/>
          <w:color w:val="000000"/>
          <w:sz w:val="20"/>
          <w:szCs w:val="20"/>
          <w:shd w:val="clear" w:color="auto" w:fill="FFFFFF"/>
        </w:rPr>
        <w:t>7 Steps To A Foolproof Recruitment Process</w:t>
      </w:r>
      <w:r>
        <w:rPr>
          <w:rFonts w:ascii="Arial" w:hAnsi="Arial" w:cs="Arial"/>
          <w:color w:val="000000"/>
          <w:sz w:val="20"/>
          <w:szCs w:val="20"/>
          <w:shd w:val="clear" w:color="auto" w:fill="FFFFFF"/>
        </w:rPr>
        <w:t>. [online] Available at: &lt;https://www.reedglobal.com/blog/2017/06/7-steps-to-a-foolproof-recruitment-process&gt; [Accessed 18 June 2020].</w:t>
      </w:r>
    </w:p>
    <w:p w14:paraId="4C86B490" w14:textId="659FDFF2" w:rsidR="006B799E" w:rsidRDefault="006B799E" w:rsidP="006B799E">
      <w:pPr>
        <w:rPr>
          <w:rFonts w:ascii="Arial" w:hAnsi="Arial" w:cs="Arial"/>
          <w:color w:val="000000"/>
          <w:sz w:val="20"/>
          <w:szCs w:val="20"/>
          <w:shd w:val="clear" w:color="auto" w:fill="FFFFFF"/>
        </w:rPr>
      </w:pPr>
      <w:r>
        <w:rPr>
          <w:rFonts w:ascii="Arial" w:hAnsi="Arial" w:cs="Arial"/>
          <w:color w:val="000000"/>
          <w:sz w:val="20"/>
          <w:szCs w:val="20"/>
          <w:shd w:val="clear" w:color="auto" w:fill="FFFFFF"/>
        </w:rPr>
        <w:t>CSCE. 2020. </w:t>
      </w:r>
      <w:r>
        <w:rPr>
          <w:rFonts w:ascii="Arial" w:hAnsi="Arial" w:cs="Arial"/>
          <w:i/>
          <w:iCs/>
          <w:color w:val="000000"/>
          <w:sz w:val="20"/>
          <w:szCs w:val="20"/>
          <w:shd w:val="clear" w:color="auto" w:fill="FFFFFF"/>
        </w:rPr>
        <w:t>Racist Manifestations In Romania Deserve Government Response</w:t>
      </w:r>
      <w:r>
        <w:rPr>
          <w:rFonts w:ascii="Arial" w:hAnsi="Arial" w:cs="Arial"/>
          <w:color w:val="000000"/>
          <w:sz w:val="20"/>
          <w:szCs w:val="20"/>
          <w:shd w:val="clear" w:color="auto" w:fill="FFFFFF"/>
        </w:rPr>
        <w:t>. [online] Available at: &lt;https://www.csce.gov/international-impact/press-and-media/statements/racist-manifestations-romania-deserve-government&gt; [Accessed 18 June 2020].</w:t>
      </w:r>
    </w:p>
    <w:p w14:paraId="66C9CB7C" w14:textId="77777777" w:rsidR="006B799E" w:rsidRDefault="006B799E" w:rsidP="006B799E">
      <w:r>
        <w:rPr>
          <w:rFonts w:ascii="Arial" w:hAnsi="Arial" w:cs="Arial"/>
          <w:color w:val="000000"/>
          <w:sz w:val="20"/>
          <w:szCs w:val="20"/>
          <w:shd w:val="clear" w:color="auto" w:fill="FFFFFF"/>
        </w:rPr>
        <w:t>Learn.canvas.net. 2020. </w:t>
      </w:r>
      <w:r>
        <w:rPr>
          <w:rFonts w:ascii="Arial" w:hAnsi="Arial" w:cs="Arial"/>
          <w:i/>
          <w:iCs/>
          <w:color w:val="000000"/>
          <w:sz w:val="20"/>
          <w:szCs w:val="20"/>
          <w:shd w:val="clear" w:color="auto" w:fill="FFFFFF"/>
        </w:rPr>
        <w:t>Study: What Is The Management Cycle And How Does Accounting Facilitate It?: Intro To Accounting</w:t>
      </w:r>
      <w:r>
        <w:rPr>
          <w:rFonts w:ascii="Arial" w:hAnsi="Arial" w:cs="Arial"/>
          <w:color w:val="000000"/>
          <w:sz w:val="20"/>
          <w:szCs w:val="20"/>
          <w:shd w:val="clear" w:color="auto" w:fill="FFFFFF"/>
        </w:rPr>
        <w:t>. [online] Available at: &lt;https://learn.canvas.net/courses/37/pages/study-what-is-the-management-cycle-and-how-does-accounting-facilitate-it&gt; [Accessed 18 June 2020].</w:t>
      </w:r>
    </w:p>
    <w:p w14:paraId="7B0237EC" w14:textId="77777777" w:rsidR="006B799E" w:rsidRPr="006B799E" w:rsidRDefault="006B799E" w:rsidP="001E1F54">
      <w:pPr>
        <w:jc w:val="both"/>
        <w:rPr>
          <w:rFonts w:ascii="Arial" w:hAnsi="Arial" w:cs="Arial"/>
          <w:b/>
          <w:bCs/>
          <w:sz w:val="32"/>
          <w:szCs w:val="32"/>
          <w:u w:val="single"/>
          <w:lang w:val="en-US"/>
        </w:rPr>
      </w:pPr>
    </w:p>
    <w:sectPr w:rsidR="006B799E" w:rsidRPr="006B799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8EF93C" w14:textId="77777777" w:rsidR="004B3654" w:rsidRDefault="004B3654" w:rsidP="004E2D0C">
      <w:pPr>
        <w:spacing w:after="0" w:line="240" w:lineRule="auto"/>
      </w:pPr>
      <w:r>
        <w:separator/>
      </w:r>
    </w:p>
  </w:endnote>
  <w:endnote w:type="continuationSeparator" w:id="0">
    <w:p w14:paraId="7D54438C" w14:textId="77777777" w:rsidR="004B3654" w:rsidRDefault="004B3654" w:rsidP="004E2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5414082"/>
      <w:docPartObj>
        <w:docPartGallery w:val="Page Numbers (Bottom of Page)"/>
        <w:docPartUnique/>
      </w:docPartObj>
    </w:sdtPr>
    <w:sdtEndPr>
      <w:rPr>
        <w:noProof/>
      </w:rPr>
    </w:sdtEndPr>
    <w:sdtContent>
      <w:p w14:paraId="4B0C3464" w14:textId="4FE47831" w:rsidR="004E2D0C" w:rsidRDefault="004E2D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FAE14C" w14:textId="77777777" w:rsidR="004E2D0C" w:rsidRDefault="004E2D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06C0EE" w14:textId="77777777" w:rsidR="004B3654" w:rsidRDefault="004B3654" w:rsidP="004E2D0C">
      <w:pPr>
        <w:spacing w:after="0" w:line="240" w:lineRule="auto"/>
      </w:pPr>
      <w:r>
        <w:separator/>
      </w:r>
    </w:p>
  </w:footnote>
  <w:footnote w:type="continuationSeparator" w:id="0">
    <w:p w14:paraId="2E92A821" w14:textId="77777777" w:rsidR="004B3654" w:rsidRDefault="004B3654" w:rsidP="004E2D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D0C"/>
    <w:rsid w:val="001219F1"/>
    <w:rsid w:val="0015250F"/>
    <w:rsid w:val="001A3856"/>
    <w:rsid w:val="001E1F54"/>
    <w:rsid w:val="00357730"/>
    <w:rsid w:val="004B3654"/>
    <w:rsid w:val="004E2D0C"/>
    <w:rsid w:val="004F4C17"/>
    <w:rsid w:val="005A190F"/>
    <w:rsid w:val="005F343F"/>
    <w:rsid w:val="00615708"/>
    <w:rsid w:val="006B799E"/>
    <w:rsid w:val="006D54EA"/>
    <w:rsid w:val="00712782"/>
    <w:rsid w:val="00712F5E"/>
    <w:rsid w:val="00792E86"/>
    <w:rsid w:val="007C4F84"/>
    <w:rsid w:val="00827682"/>
    <w:rsid w:val="00894525"/>
    <w:rsid w:val="008C4365"/>
    <w:rsid w:val="009C63B6"/>
    <w:rsid w:val="009D1236"/>
    <w:rsid w:val="00CE60D2"/>
    <w:rsid w:val="00D67829"/>
    <w:rsid w:val="00E47388"/>
    <w:rsid w:val="00F81799"/>
    <w:rsid w:val="00F96091"/>
    <w:rsid w:val="00FD485A"/>
    <w:rsid w:val="00FE4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BD869"/>
  <w15:chartTrackingRefBased/>
  <w15:docId w15:val="{F4AC820B-7CF2-42A6-9E70-27AD5AA3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2D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D0C"/>
  </w:style>
  <w:style w:type="paragraph" w:styleId="Footer">
    <w:name w:val="footer"/>
    <w:basedOn w:val="Normal"/>
    <w:link w:val="FooterChar"/>
    <w:uiPriority w:val="99"/>
    <w:unhideWhenUsed/>
    <w:rsid w:val="004E2D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D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0418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8</Pages>
  <Words>2563</Words>
  <Characters>14611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8</cp:revision>
  <dcterms:created xsi:type="dcterms:W3CDTF">2020-06-18T02:45:00Z</dcterms:created>
  <dcterms:modified xsi:type="dcterms:W3CDTF">2020-06-18T12:38:00Z</dcterms:modified>
</cp:coreProperties>
</file>