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6022" w:rsidRPr="001D2C75" w:rsidRDefault="00316022" w:rsidP="00316022">
      <w:pPr>
        <w:spacing w:after="0" w:line="360" w:lineRule="auto"/>
        <w:textAlignment w:val="baseline"/>
        <w:rPr>
          <w:rFonts w:ascii="Arial" w:eastAsia="Times New Roman" w:hAnsi="Arial" w:cs="Arial"/>
          <w:bCs/>
          <w:color w:val="000000"/>
          <w:shd w:val="clear" w:color="auto" w:fill="FFFFFF"/>
          <w:lang w:val="en-US" w:eastAsia="en-GB"/>
        </w:rPr>
      </w:pPr>
      <w:r w:rsidRPr="001D2C75">
        <w:rPr>
          <w:rFonts w:ascii="Arial" w:eastAsia="Times New Roman" w:hAnsi="Arial" w:cs="Arial"/>
          <w:b/>
          <w:bCs/>
          <w:color w:val="000000"/>
          <w:u w:val="single"/>
          <w:shd w:val="clear" w:color="auto" w:fill="FFFFFF"/>
          <w:lang w:val="en-US" w:eastAsia="en-GB"/>
        </w:rPr>
        <w:t xml:space="preserve">Student Name: </w:t>
      </w:r>
      <w:r w:rsidRPr="001D2C75">
        <w:rPr>
          <w:rFonts w:ascii="Arial" w:eastAsia="Times New Roman" w:hAnsi="Arial" w:cs="Arial"/>
          <w:bCs/>
          <w:color w:val="000000"/>
          <w:shd w:val="clear" w:color="auto" w:fill="FFFFFF"/>
          <w:lang w:val="en-US" w:eastAsia="en-GB"/>
        </w:rPr>
        <w:t>Mehnaz Akhtar</w:t>
      </w:r>
    </w:p>
    <w:p w:rsidR="00316022" w:rsidRPr="001D2C75" w:rsidRDefault="00316022" w:rsidP="00316022">
      <w:pPr>
        <w:spacing w:after="0" w:line="360" w:lineRule="auto"/>
        <w:textAlignment w:val="baseline"/>
        <w:rPr>
          <w:rFonts w:ascii="Arial" w:eastAsia="Times New Roman" w:hAnsi="Arial" w:cs="Arial"/>
          <w:bCs/>
          <w:color w:val="000000"/>
          <w:shd w:val="clear" w:color="auto" w:fill="FFFFFF"/>
          <w:lang w:val="en-US" w:eastAsia="en-GB"/>
        </w:rPr>
      </w:pPr>
      <w:r w:rsidRPr="001D2C75">
        <w:rPr>
          <w:rFonts w:ascii="Arial" w:eastAsia="Times New Roman" w:hAnsi="Arial" w:cs="Arial"/>
          <w:b/>
          <w:bCs/>
          <w:color w:val="000000"/>
          <w:u w:val="single"/>
          <w:shd w:val="clear" w:color="auto" w:fill="FFFFFF"/>
          <w:lang w:val="en-US" w:eastAsia="en-GB"/>
        </w:rPr>
        <w:t xml:space="preserve">Student Number: </w:t>
      </w:r>
      <w:r w:rsidRPr="001D2C75">
        <w:rPr>
          <w:rFonts w:ascii="Arial" w:eastAsia="Times New Roman" w:hAnsi="Arial" w:cs="Arial"/>
          <w:bCs/>
          <w:color w:val="000000"/>
          <w:shd w:val="clear" w:color="auto" w:fill="FFFFFF"/>
          <w:lang w:val="en-US" w:eastAsia="en-GB"/>
        </w:rPr>
        <w:t>1813781</w:t>
      </w:r>
    </w:p>
    <w:p w:rsidR="00316022" w:rsidRPr="001D2C75" w:rsidRDefault="00316022" w:rsidP="00316022">
      <w:pPr>
        <w:spacing w:after="0" w:line="360" w:lineRule="auto"/>
        <w:textAlignment w:val="baseline"/>
        <w:rPr>
          <w:rFonts w:ascii="Arial" w:eastAsia="Times New Roman" w:hAnsi="Arial" w:cs="Arial"/>
          <w:bCs/>
          <w:color w:val="000000"/>
          <w:shd w:val="clear" w:color="auto" w:fill="FFFFFF"/>
          <w:lang w:val="en-US" w:eastAsia="en-GB"/>
        </w:rPr>
      </w:pPr>
      <w:r w:rsidRPr="001D2C75">
        <w:rPr>
          <w:rFonts w:ascii="Arial" w:eastAsia="Times New Roman" w:hAnsi="Arial" w:cs="Arial"/>
          <w:b/>
          <w:bCs/>
          <w:color w:val="000000"/>
          <w:u w:val="single"/>
          <w:shd w:val="clear" w:color="auto" w:fill="FFFFFF"/>
          <w:lang w:val="en-US" w:eastAsia="en-GB"/>
        </w:rPr>
        <w:t xml:space="preserve">Lecturers Name: </w:t>
      </w:r>
      <w:r>
        <w:rPr>
          <w:rFonts w:ascii="Arial" w:eastAsia="Times New Roman" w:hAnsi="Arial" w:cs="Arial"/>
          <w:bCs/>
          <w:color w:val="000000"/>
          <w:shd w:val="clear" w:color="auto" w:fill="FFFFFF"/>
          <w:lang w:val="en-US" w:eastAsia="en-GB"/>
        </w:rPr>
        <w:t xml:space="preserve">Eric </w:t>
      </w:r>
      <w:proofErr w:type="spellStart"/>
      <w:r>
        <w:rPr>
          <w:rFonts w:ascii="Arial" w:eastAsia="Times New Roman" w:hAnsi="Arial" w:cs="Arial"/>
          <w:bCs/>
          <w:color w:val="000000"/>
          <w:shd w:val="clear" w:color="auto" w:fill="FFFFFF"/>
          <w:lang w:val="en-US" w:eastAsia="en-GB"/>
        </w:rPr>
        <w:t>Osei</w:t>
      </w:r>
      <w:proofErr w:type="spellEnd"/>
    </w:p>
    <w:p w:rsidR="00316022" w:rsidRPr="001D2C75" w:rsidRDefault="00316022" w:rsidP="00316022">
      <w:pPr>
        <w:spacing w:after="0" w:line="360" w:lineRule="auto"/>
        <w:textAlignment w:val="baseline"/>
        <w:rPr>
          <w:rFonts w:ascii="Arial" w:eastAsia="Times New Roman" w:hAnsi="Arial" w:cs="Arial"/>
          <w:bCs/>
          <w:color w:val="000000"/>
          <w:shd w:val="clear" w:color="auto" w:fill="FFFFFF"/>
          <w:lang w:val="en-US" w:eastAsia="en-GB"/>
        </w:rPr>
      </w:pPr>
      <w:r w:rsidRPr="001D2C75">
        <w:rPr>
          <w:rFonts w:ascii="Arial" w:eastAsia="Times New Roman" w:hAnsi="Arial" w:cs="Arial"/>
          <w:b/>
          <w:bCs/>
          <w:color w:val="000000"/>
          <w:u w:val="single"/>
          <w:shd w:val="clear" w:color="auto" w:fill="FFFFFF"/>
          <w:lang w:val="en-US" w:eastAsia="en-GB"/>
        </w:rPr>
        <w:t xml:space="preserve">Module Number: </w:t>
      </w:r>
      <w:r>
        <w:rPr>
          <w:rFonts w:ascii="Arial" w:eastAsia="Times New Roman" w:hAnsi="Arial" w:cs="Arial"/>
          <w:bCs/>
          <w:color w:val="000000"/>
          <w:shd w:val="clear" w:color="auto" w:fill="FFFFFF"/>
          <w:lang w:val="en-US" w:eastAsia="en-GB"/>
        </w:rPr>
        <w:t>BMSW4002</w:t>
      </w:r>
    </w:p>
    <w:p w:rsidR="00316022" w:rsidRPr="001D2C75" w:rsidRDefault="00316022" w:rsidP="00316022">
      <w:pPr>
        <w:spacing w:after="0" w:line="360" w:lineRule="auto"/>
        <w:textAlignment w:val="baseline"/>
        <w:rPr>
          <w:rStyle w:val="normaltextrun"/>
          <w:rFonts w:ascii="Arial" w:hAnsi="Arial" w:cs="Arial"/>
          <w:bCs/>
          <w:color w:val="000000"/>
          <w:shd w:val="clear" w:color="auto" w:fill="FFFFFF"/>
        </w:rPr>
      </w:pPr>
      <w:r w:rsidRPr="001D2C75">
        <w:rPr>
          <w:rFonts w:ascii="Arial" w:eastAsia="Times New Roman" w:hAnsi="Arial" w:cs="Arial"/>
          <w:b/>
          <w:bCs/>
          <w:color w:val="000000"/>
          <w:u w:val="single"/>
          <w:shd w:val="clear" w:color="auto" w:fill="FFFFFF"/>
          <w:lang w:val="en-US" w:eastAsia="en-GB"/>
        </w:rPr>
        <w:t xml:space="preserve">Module Name: </w:t>
      </w:r>
      <w:r>
        <w:rPr>
          <w:rStyle w:val="normaltextrun"/>
          <w:rFonts w:ascii="Arial" w:hAnsi="Arial" w:cs="Arial"/>
          <w:bCs/>
          <w:color w:val="000000"/>
          <w:shd w:val="clear" w:color="auto" w:fill="FFFFFF"/>
        </w:rPr>
        <w:t>Effective Team working and Communication</w:t>
      </w:r>
    </w:p>
    <w:p w:rsidR="00316022" w:rsidRPr="00316022" w:rsidRDefault="00316022" w:rsidP="00316022">
      <w:pPr>
        <w:spacing w:after="0" w:line="360" w:lineRule="auto"/>
        <w:textAlignment w:val="baseline"/>
        <w:rPr>
          <w:rFonts w:ascii="Arial" w:hAnsi="Arial" w:cs="Arial"/>
          <w:bCs/>
          <w:color w:val="000000"/>
          <w:shd w:val="clear" w:color="auto" w:fill="FFFFFF"/>
        </w:rPr>
      </w:pPr>
      <w:r w:rsidRPr="001D2C75">
        <w:rPr>
          <w:rFonts w:ascii="Arial" w:eastAsia="Times New Roman" w:hAnsi="Arial" w:cs="Arial"/>
          <w:b/>
          <w:bCs/>
          <w:color w:val="000000"/>
          <w:u w:val="single"/>
          <w:shd w:val="clear" w:color="auto" w:fill="FFFFFF"/>
          <w:lang w:val="en-US" w:eastAsia="en-GB"/>
        </w:rPr>
        <w:t>Assignment Title:</w:t>
      </w:r>
      <w:r w:rsidRPr="001D2C75">
        <w:rPr>
          <w:rFonts w:ascii="Arial" w:eastAsia="Times New Roman" w:hAnsi="Arial" w:cs="Arial"/>
          <w:bCs/>
          <w:color w:val="000000"/>
          <w:u w:val="single"/>
          <w:shd w:val="clear" w:color="auto" w:fill="FFFFFF"/>
          <w:lang w:val="en-US" w:eastAsia="en-GB"/>
        </w:rPr>
        <w:t xml:space="preserve"> </w:t>
      </w:r>
      <w:r>
        <w:rPr>
          <w:rStyle w:val="normaltextrun"/>
          <w:rFonts w:ascii="Arial" w:hAnsi="Arial" w:cs="Arial"/>
          <w:bCs/>
          <w:color w:val="000000"/>
          <w:bdr w:val="none" w:sz="0" w:space="0" w:color="auto" w:frame="1"/>
        </w:rPr>
        <w:t>Business Report</w:t>
      </w: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rsidP="000764E2">
      <w:pPr>
        <w:spacing w:line="360" w:lineRule="auto"/>
        <w:rPr>
          <w:rFonts w:ascii="Arial" w:hAnsi="Arial" w:cs="Arial"/>
          <w:b/>
          <w:u w:val="single"/>
        </w:rPr>
      </w:pPr>
      <w:r>
        <w:rPr>
          <w:rFonts w:ascii="Arial" w:hAnsi="Arial" w:cs="Arial"/>
          <w:b/>
          <w:u w:val="single"/>
        </w:rPr>
        <w:lastRenderedPageBreak/>
        <w:t>Executive Summary</w:t>
      </w:r>
    </w:p>
    <w:p w:rsidR="00316022" w:rsidRPr="00316022" w:rsidRDefault="00316022" w:rsidP="000764E2">
      <w:pPr>
        <w:spacing w:line="360" w:lineRule="auto"/>
        <w:rPr>
          <w:rFonts w:ascii="Arial" w:hAnsi="Arial" w:cs="Arial"/>
        </w:rPr>
      </w:pPr>
      <w:r w:rsidRPr="00316022">
        <w:rPr>
          <w:rFonts w:ascii="Arial" w:hAnsi="Arial" w:cs="Arial"/>
        </w:rPr>
        <w:t xml:space="preserve">Maintaining effective team work and communication s vital in order to build a substantial business. Correct methods and techniques need to be applied and maintained to make sure that the business runs smoothly and successfully. </w:t>
      </w:r>
      <w:r>
        <w:rPr>
          <w:rFonts w:ascii="Arial" w:hAnsi="Arial" w:cs="Arial"/>
        </w:rPr>
        <w:t xml:space="preserve">Communication is a process </w:t>
      </w:r>
      <w:r w:rsidR="000764E2">
        <w:rPr>
          <w:rFonts w:ascii="Arial" w:hAnsi="Arial" w:cs="Arial"/>
        </w:rPr>
        <w:t>that needs t</w:t>
      </w:r>
      <w:r>
        <w:rPr>
          <w:rFonts w:ascii="Arial" w:hAnsi="Arial" w:cs="Arial"/>
        </w:rPr>
        <w:t xml:space="preserve">o be understood to make it </w:t>
      </w:r>
      <w:r w:rsidR="000764E2">
        <w:rPr>
          <w:rFonts w:ascii="Arial" w:hAnsi="Arial" w:cs="Arial"/>
        </w:rPr>
        <w:t xml:space="preserve">effective. </w:t>
      </w: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0764E2" w:rsidP="000764E2">
      <w:pPr>
        <w:jc w:val="center"/>
        <w:rPr>
          <w:rFonts w:ascii="Arial" w:hAnsi="Arial" w:cs="Arial"/>
          <w:b/>
          <w:u w:val="single"/>
        </w:rPr>
      </w:pPr>
      <w:r>
        <w:rPr>
          <w:rFonts w:ascii="Arial" w:hAnsi="Arial" w:cs="Arial"/>
          <w:b/>
          <w:u w:val="single"/>
        </w:rPr>
        <w:t>Table of contents</w:t>
      </w:r>
    </w:p>
    <w:p w:rsidR="00316022" w:rsidRDefault="00316022">
      <w:pPr>
        <w:rPr>
          <w:rFonts w:ascii="Arial" w:hAnsi="Arial" w:cs="Arial"/>
          <w:b/>
          <w:u w:val="single"/>
        </w:rPr>
      </w:pPr>
    </w:p>
    <w:p w:rsidR="00316022" w:rsidRDefault="00316022">
      <w:pPr>
        <w:rPr>
          <w:rFonts w:ascii="Arial" w:hAnsi="Arial" w:cs="Arial"/>
          <w:b/>
          <w:u w:val="single"/>
        </w:rPr>
      </w:pPr>
    </w:p>
    <w:p w:rsidR="00316022" w:rsidRPr="008A3E34" w:rsidRDefault="00316022">
      <w:pPr>
        <w:rPr>
          <w:rFonts w:ascii="Arial" w:hAnsi="Arial" w:cs="Arial"/>
          <w:b/>
        </w:rPr>
      </w:pPr>
    </w:p>
    <w:p w:rsidR="006C6B98" w:rsidRPr="008A3E34" w:rsidRDefault="006C6B98" w:rsidP="006C6B98">
      <w:pPr>
        <w:spacing w:line="360" w:lineRule="auto"/>
        <w:rPr>
          <w:rFonts w:ascii="Arial" w:hAnsi="Arial" w:cs="Arial"/>
          <w:b/>
        </w:rPr>
      </w:pPr>
      <w:r w:rsidRPr="008A3E34">
        <w:rPr>
          <w:rFonts w:ascii="Arial" w:hAnsi="Arial" w:cs="Arial"/>
          <w:b/>
        </w:rPr>
        <w:t>Introduction</w:t>
      </w:r>
      <w:r w:rsidRPr="008A3E34">
        <w:rPr>
          <w:rFonts w:ascii="Arial" w:hAnsi="Arial" w:cs="Arial"/>
          <w:b/>
        </w:rPr>
        <w:t>………………………………………………………………………………………….4</w:t>
      </w:r>
    </w:p>
    <w:p w:rsidR="00316022" w:rsidRPr="008A3E34" w:rsidRDefault="00316022">
      <w:pPr>
        <w:rPr>
          <w:rFonts w:ascii="Arial" w:hAnsi="Arial" w:cs="Arial"/>
          <w:b/>
        </w:rPr>
      </w:pPr>
    </w:p>
    <w:p w:rsidR="006C6B98" w:rsidRPr="008A3E34" w:rsidRDefault="006C6B98" w:rsidP="006C6B98">
      <w:pPr>
        <w:spacing w:line="360" w:lineRule="auto"/>
        <w:rPr>
          <w:rFonts w:ascii="Arial" w:hAnsi="Arial" w:cs="Arial"/>
          <w:b/>
        </w:rPr>
      </w:pPr>
      <w:r w:rsidRPr="008A3E34">
        <w:rPr>
          <w:rFonts w:ascii="Arial" w:hAnsi="Arial" w:cs="Arial"/>
          <w:b/>
        </w:rPr>
        <w:t>Effective communication and teamwork in an organisation</w:t>
      </w:r>
      <w:r w:rsidRPr="008A3E34">
        <w:rPr>
          <w:rFonts w:ascii="Arial" w:hAnsi="Arial" w:cs="Arial"/>
          <w:b/>
        </w:rPr>
        <w:t>………………………………..</w:t>
      </w:r>
      <w:r w:rsidR="008A3E34" w:rsidRPr="008A3E34">
        <w:rPr>
          <w:rFonts w:ascii="Arial" w:hAnsi="Arial" w:cs="Arial"/>
          <w:b/>
        </w:rPr>
        <w:t>4</w:t>
      </w:r>
    </w:p>
    <w:p w:rsidR="008A3E34" w:rsidRDefault="008A3E34" w:rsidP="006C6B98">
      <w:pPr>
        <w:rPr>
          <w:rFonts w:ascii="Arial" w:hAnsi="Arial" w:cs="Arial"/>
          <w:b/>
        </w:rPr>
      </w:pPr>
    </w:p>
    <w:p w:rsidR="006C6B98" w:rsidRPr="008A3E34" w:rsidRDefault="006C6B98" w:rsidP="006C6B98">
      <w:pPr>
        <w:rPr>
          <w:rFonts w:ascii="Arial" w:hAnsi="Arial" w:cs="Arial"/>
          <w:b/>
        </w:rPr>
      </w:pPr>
      <w:r w:rsidRPr="008A3E34">
        <w:rPr>
          <w:rFonts w:ascii="Arial" w:hAnsi="Arial" w:cs="Arial"/>
          <w:b/>
        </w:rPr>
        <w:t>Importance of two-way communication</w:t>
      </w:r>
      <w:r w:rsidRPr="008A3E34">
        <w:rPr>
          <w:rFonts w:ascii="Arial" w:hAnsi="Arial" w:cs="Arial"/>
          <w:b/>
        </w:rPr>
        <w:t>………………………………………………………</w:t>
      </w:r>
      <w:r w:rsidR="008A3E34" w:rsidRPr="008A3E34">
        <w:rPr>
          <w:rFonts w:ascii="Arial" w:hAnsi="Arial" w:cs="Arial"/>
          <w:b/>
        </w:rPr>
        <w:t>...5</w:t>
      </w:r>
    </w:p>
    <w:p w:rsidR="00316022" w:rsidRPr="008A3E34" w:rsidRDefault="00316022">
      <w:pPr>
        <w:rPr>
          <w:rFonts w:ascii="Arial" w:hAnsi="Arial" w:cs="Arial"/>
          <w:b/>
        </w:rPr>
      </w:pPr>
    </w:p>
    <w:p w:rsidR="006C6B98" w:rsidRPr="008A3E34" w:rsidRDefault="006C6B98" w:rsidP="006C6B98">
      <w:pPr>
        <w:tabs>
          <w:tab w:val="left" w:pos="2655"/>
        </w:tabs>
        <w:spacing w:line="360" w:lineRule="auto"/>
        <w:rPr>
          <w:rFonts w:ascii="Arial" w:hAnsi="Arial" w:cs="Arial"/>
          <w:b/>
        </w:rPr>
      </w:pPr>
      <w:r w:rsidRPr="008A3E34">
        <w:rPr>
          <w:rFonts w:ascii="Arial" w:hAnsi="Arial" w:cs="Arial"/>
          <w:b/>
        </w:rPr>
        <w:t>Effective method of communication</w:t>
      </w:r>
      <w:r w:rsidRPr="008A3E34">
        <w:rPr>
          <w:rFonts w:ascii="Arial" w:hAnsi="Arial" w:cs="Arial"/>
          <w:b/>
        </w:rPr>
        <w:t>…………………………………………………………….</w:t>
      </w:r>
      <w:r w:rsidR="008A3E34" w:rsidRPr="008A3E34">
        <w:rPr>
          <w:rFonts w:ascii="Arial" w:hAnsi="Arial" w:cs="Arial"/>
          <w:b/>
        </w:rPr>
        <w:t>8</w:t>
      </w:r>
    </w:p>
    <w:p w:rsidR="008A3E34" w:rsidRDefault="008A3E34" w:rsidP="006C6B98">
      <w:pPr>
        <w:tabs>
          <w:tab w:val="left" w:pos="2655"/>
        </w:tabs>
        <w:spacing w:line="360" w:lineRule="auto"/>
        <w:rPr>
          <w:rFonts w:ascii="Arial" w:hAnsi="Arial" w:cs="Arial"/>
          <w:b/>
        </w:rPr>
      </w:pPr>
    </w:p>
    <w:p w:rsidR="006C6B98" w:rsidRPr="008A3E34" w:rsidRDefault="006C6B98" w:rsidP="006C6B98">
      <w:pPr>
        <w:tabs>
          <w:tab w:val="left" w:pos="2655"/>
        </w:tabs>
        <w:spacing w:line="360" w:lineRule="auto"/>
        <w:rPr>
          <w:rFonts w:ascii="Arial" w:hAnsi="Arial" w:cs="Arial"/>
          <w:b/>
        </w:rPr>
      </w:pPr>
      <w:r w:rsidRPr="008A3E34">
        <w:rPr>
          <w:rFonts w:ascii="Arial" w:hAnsi="Arial" w:cs="Arial"/>
          <w:b/>
        </w:rPr>
        <w:t>The significance of non-verbal communication when communication with emplyees</w:t>
      </w:r>
      <w:r w:rsidR="008A3E34" w:rsidRPr="008A3E34">
        <w:rPr>
          <w:rFonts w:ascii="Arial" w:hAnsi="Arial" w:cs="Arial"/>
          <w:b/>
        </w:rPr>
        <w:t>.9</w:t>
      </w:r>
    </w:p>
    <w:p w:rsidR="008A3E34" w:rsidRDefault="008A3E34" w:rsidP="006C6B98">
      <w:pPr>
        <w:tabs>
          <w:tab w:val="left" w:pos="2655"/>
        </w:tabs>
        <w:spacing w:line="360" w:lineRule="auto"/>
        <w:rPr>
          <w:rFonts w:ascii="Arial" w:hAnsi="Arial" w:cs="Arial"/>
          <w:b/>
        </w:rPr>
      </w:pPr>
    </w:p>
    <w:p w:rsidR="006C6B98" w:rsidRPr="008A3E34" w:rsidRDefault="006C6B98" w:rsidP="006C6B98">
      <w:pPr>
        <w:tabs>
          <w:tab w:val="left" w:pos="2655"/>
        </w:tabs>
        <w:spacing w:line="360" w:lineRule="auto"/>
        <w:rPr>
          <w:rFonts w:ascii="Arial" w:hAnsi="Arial" w:cs="Arial"/>
          <w:b/>
        </w:rPr>
      </w:pPr>
      <w:r w:rsidRPr="008A3E34">
        <w:rPr>
          <w:rFonts w:ascii="Arial" w:hAnsi="Arial" w:cs="Arial"/>
          <w:b/>
        </w:rPr>
        <w:t>Conclusion …………………………………………………………………………………………</w:t>
      </w:r>
      <w:r w:rsidR="008A3E34" w:rsidRPr="008A3E34">
        <w:rPr>
          <w:rFonts w:ascii="Arial" w:hAnsi="Arial" w:cs="Arial"/>
          <w:b/>
        </w:rPr>
        <w:t>.9</w:t>
      </w:r>
    </w:p>
    <w:p w:rsidR="008A3E34" w:rsidRDefault="008A3E34" w:rsidP="006C6B98">
      <w:pPr>
        <w:tabs>
          <w:tab w:val="left" w:pos="2655"/>
        </w:tabs>
        <w:spacing w:line="360" w:lineRule="auto"/>
        <w:rPr>
          <w:rFonts w:ascii="Arial" w:hAnsi="Arial" w:cs="Arial"/>
          <w:b/>
        </w:rPr>
      </w:pPr>
    </w:p>
    <w:p w:rsidR="008A3E34" w:rsidRPr="008A3E34" w:rsidRDefault="008A3E34" w:rsidP="006C6B98">
      <w:pPr>
        <w:tabs>
          <w:tab w:val="left" w:pos="2655"/>
        </w:tabs>
        <w:spacing w:line="360" w:lineRule="auto"/>
        <w:rPr>
          <w:rFonts w:ascii="Arial" w:hAnsi="Arial" w:cs="Arial"/>
          <w:b/>
        </w:rPr>
      </w:pPr>
      <w:r w:rsidRPr="008A3E34">
        <w:rPr>
          <w:rFonts w:ascii="Arial" w:hAnsi="Arial" w:cs="Arial"/>
          <w:b/>
        </w:rPr>
        <w:t>Reference……………………………………………………………………………………………11</w:t>
      </w:r>
    </w:p>
    <w:p w:rsidR="006C6B98" w:rsidRPr="006C6B98" w:rsidRDefault="006C6B98">
      <w:pPr>
        <w:rPr>
          <w:rFonts w:ascii="Arial" w:hAnsi="Arial" w:cs="Arial"/>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316022" w:rsidRDefault="00316022">
      <w:pPr>
        <w:rPr>
          <w:rFonts w:ascii="Arial" w:hAnsi="Arial" w:cs="Arial"/>
          <w:b/>
          <w:u w:val="single"/>
        </w:rPr>
      </w:pPr>
    </w:p>
    <w:p w:rsidR="008A3E34" w:rsidRDefault="008A3E34" w:rsidP="000764E2">
      <w:pPr>
        <w:spacing w:line="360" w:lineRule="auto"/>
        <w:rPr>
          <w:rFonts w:ascii="Arial" w:hAnsi="Arial" w:cs="Arial"/>
          <w:b/>
          <w:u w:val="single"/>
        </w:rPr>
      </w:pPr>
    </w:p>
    <w:p w:rsidR="00610CF5" w:rsidRDefault="00610CF5" w:rsidP="008A3E34">
      <w:pPr>
        <w:spacing w:line="360" w:lineRule="auto"/>
        <w:jc w:val="both"/>
        <w:rPr>
          <w:rFonts w:ascii="Arial" w:hAnsi="Arial" w:cs="Arial"/>
          <w:b/>
          <w:u w:val="single"/>
        </w:rPr>
      </w:pPr>
      <w:r>
        <w:rPr>
          <w:rFonts w:ascii="Arial" w:hAnsi="Arial" w:cs="Arial"/>
          <w:b/>
          <w:u w:val="single"/>
        </w:rPr>
        <w:lastRenderedPageBreak/>
        <w:t>Introduction</w:t>
      </w:r>
    </w:p>
    <w:p w:rsidR="00610CF5" w:rsidRPr="00777073" w:rsidRDefault="00610CF5" w:rsidP="008A3E34">
      <w:pPr>
        <w:spacing w:line="360" w:lineRule="auto"/>
        <w:jc w:val="both"/>
        <w:rPr>
          <w:rFonts w:ascii="Arial" w:hAnsi="Arial" w:cs="Arial"/>
        </w:rPr>
      </w:pPr>
      <w:r>
        <w:rPr>
          <w:rFonts w:ascii="Arial" w:hAnsi="Arial" w:cs="Arial"/>
        </w:rPr>
        <w:t>As a business advisor, I have looked at Sarah Davis’s case study regarding maintaining effective teamwork and communication in her organisation. Sarah Davis owns a large discount store which has rapidly grown over the past year. She has twenty employees working for</w:t>
      </w:r>
      <w:r w:rsidR="00B97644">
        <w:rPr>
          <w:rFonts w:ascii="Arial" w:hAnsi="Arial" w:cs="Arial"/>
        </w:rPr>
        <w:t xml:space="preserve"> her</w:t>
      </w:r>
      <w:r>
        <w:rPr>
          <w:rFonts w:ascii="Arial" w:hAnsi="Arial" w:cs="Arial"/>
        </w:rPr>
        <w:t xml:space="preserve"> at different positions. The</w:t>
      </w:r>
      <w:r w:rsidR="00B97644">
        <w:rPr>
          <w:rFonts w:ascii="Arial" w:hAnsi="Arial" w:cs="Arial"/>
        </w:rPr>
        <w:t xml:space="preserve"> employees </w:t>
      </w:r>
      <w:r>
        <w:rPr>
          <w:rFonts w:ascii="Arial" w:hAnsi="Arial" w:cs="Arial"/>
        </w:rPr>
        <w:t xml:space="preserve">work at different hours during the day and night and most of the employees work part time. </w:t>
      </w:r>
      <w:r w:rsidR="00E8664A">
        <w:rPr>
          <w:rFonts w:ascii="Arial" w:hAnsi="Arial" w:cs="Arial"/>
        </w:rPr>
        <w:t xml:space="preserve">Her employees are varying ages and experiences. </w:t>
      </w:r>
      <w:r>
        <w:rPr>
          <w:rFonts w:ascii="Arial" w:hAnsi="Arial" w:cs="Arial"/>
        </w:rPr>
        <w:t xml:space="preserve">To maintain effective communication and teamwork many things need to be explained and how they are effective. In this report different communication models will be explained </w:t>
      </w:r>
      <w:r w:rsidR="00B97644">
        <w:rPr>
          <w:rFonts w:ascii="Arial" w:hAnsi="Arial" w:cs="Arial"/>
        </w:rPr>
        <w:t xml:space="preserve">and what will be best for Sarah’s business. Also what organisational methods can be used and the significance of non-verbal communication in a workplace. The conclusion will consist of recommendations and </w:t>
      </w:r>
      <w:r w:rsidR="00777073">
        <w:rPr>
          <w:rFonts w:ascii="Arial" w:hAnsi="Arial" w:cs="Arial"/>
        </w:rPr>
        <w:t>an action plan will be included.</w:t>
      </w:r>
    </w:p>
    <w:p w:rsidR="001954E1" w:rsidRPr="001954E1" w:rsidRDefault="001954E1" w:rsidP="008A3E34">
      <w:pPr>
        <w:spacing w:line="360" w:lineRule="auto"/>
        <w:jc w:val="both"/>
        <w:rPr>
          <w:rFonts w:ascii="Arial" w:hAnsi="Arial" w:cs="Arial"/>
          <w:b/>
          <w:u w:val="single"/>
        </w:rPr>
      </w:pPr>
      <w:r>
        <w:rPr>
          <w:rFonts w:ascii="Arial" w:hAnsi="Arial" w:cs="Arial"/>
          <w:b/>
          <w:u w:val="single"/>
        </w:rPr>
        <w:t>Effective communication and teamwork in an organisation</w:t>
      </w:r>
    </w:p>
    <w:p w:rsidR="00FF631F" w:rsidRDefault="009B1C56" w:rsidP="008A3E34">
      <w:pPr>
        <w:spacing w:line="360" w:lineRule="auto"/>
        <w:jc w:val="both"/>
        <w:rPr>
          <w:rFonts w:ascii="Arial" w:hAnsi="Arial" w:cs="Arial"/>
        </w:rPr>
      </w:pPr>
      <w:r>
        <w:rPr>
          <w:rFonts w:ascii="Arial" w:hAnsi="Arial" w:cs="Arial"/>
        </w:rPr>
        <w:t>Effective communication</w:t>
      </w:r>
      <w:r w:rsidR="00141BC4">
        <w:rPr>
          <w:rFonts w:ascii="Arial" w:hAnsi="Arial" w:cs="Arial"/>
        </w:rPr>
        <w:t xml:space="preserve"> and teamwork</w:t>
      </w:r>
      <w:r>
        <w:rPr>
          <w:rFonts w:ascii="Arial" w:hAnsi="Arial" w:cs="Arial"/>
        </w:rPr>
        <w:t xml:space="preserve"> is very important for a successful organisation to </w:t>
      </w:r>
      <w:r w:rsidR="004C7087">
        <w:rPr>
          <w:rFonts w:ascii="Arial" w:hAnsi="Arial" w:cs="Arial"/>
        </w:rPr>
        <w:t>continue</w:t>
      </w:r>
      <w:r>
        <w:rPr>
          <w:rFonts w:ascii="Arial" w:hAnsi="Arial" w:cs="Arial"/>
        </w:rPr>
        <w:t xml:space="preserve"> succeeding. If the leaders of the organisation have good communication skills </w:t>
      </w:r>
      <w:r w:rsidR="001954E1">
        <w:rPr>
          <w:rFonts w:ascii="Arial" w:hAnsi="Arial" w:cs="Arial"/>
        </w:rPr>
        <w:t>as well</w:t>
      </w:r>
      <w:r w:rsidR="003A102F">
        <w:rPr>
          <w:rFonts w:ascii="Arial" w:hAnsi="Arial" w:cs="Arial"/>
        </w:rPr>
        <w:t xml:space="preserve"> as a team building skills </w:t>
      </w:r>
      <w:r>
        <w:rPr>
          <w:rFonts w:ascii="Arial" w:hAnsi="Arial" w:cs="Arial"/>
        </w:rPr>
        <w:t xml:space="preserve">they can drive a business further. </w:t>
      </w:r>
      <w:r w:rsidR="004C7087">
        <w:rPr>
          <w:rFonts w:ascii="Arial" w:hAnsi="Arial" w:cs="Arial"/>
        </w:rPr>
        <w:t xml:space="preserve">Communication plays a vital role in an organisations. If communication between members of an organisation isn’t played right the relationship can be effected which is sometimes why businesses fail from succeeding. Morgan (2017) explains that if communication is not interpreted correctly this can have consequences on </w:t>
      </w:r>
      <w:r w:rsidR="00FF631F">
        <w:rPr>
          <w:rFonts w:ascii="Arial" w:hAnsi="Arial" w:cs="Arial"/>
        </w:rPr>
        <w:t>people’s</w:t>
      </w:r>
      <w:r w:rsidR="004C7087">
        <w:rPr>
          <w:rFonts w:ascii="Arial" w:hAnsi="Arial" w:cs="Arial"/>
        </w:rPr>
        <w:t xml:space="preserve"> emotions and attitudes</w:t>
      </w:r>
      <w:r w:rsidR="00FF631F">
        <w:rPr>
          <w:rFonts w:ascii="Arial" w:hAnsi="Arial" w:cs="Arial"/>
        </w:rPr>
        <w:t xml:space="preserve"> and break relationships and cause confusion.</w:t>
      </w:r>
      <w:r w:rsidR="003A102F">
        <w:rPr>
          <w:rFonts w:ascii="Arial" w:hAnsi="Arial" w:cs="Arial"/>
        </w:rPr>
        <w:t xml:space="preserve"> This is why </w:t>
      </w:r>
      <w:r w:rsidR="004C1DC6">
        <w:rPr>
          <w:rFonts w:ascii="Arial" w:hAnsi="Arial" w:cs="Arial"/>
        </w:rPr>
        <w:t>team working</w:t>
      </w:r>
      <w:r w:rsidR="003A102F">
        <w:rPr>
          <w:rFonts w:ascii="Arial" w:hAnsi="Arial" w:cs="Arial"/>
        </w:rPr>
        <w:t xml:space="preserve"> plays a vital role. In order for a team to success good leadership skill need to take place. According to </w:t>
      </w:r>
      <w:r w:rsidR="004C1DC6">
        <w:rPr>
          <w:rFonts w:ascii="Arial" w:hAnsi="Arial" w:cs="Arial"/>
        </w:rPr>
        <w:t>Berge (1998), a team needs a leader who is able to motivate, encourage and support and praise them so that they are able to stay focused on their given tasks.</w:t>
      </w:r>
    </w:p>
    <w:p w:rsidR="00414247" w:rsidRDefault="00F738AA" w:rsidP="008A3E34">
      <w:pPr>
        <w:spacing w:line="360" w:lineRule="auto"/>
        <w:jc w:val="both"/>
        <w:rPr>
          <w:rFonts w:ascii="Arial" w:hAnsi="Arial" w:cs="Arial"/>
        </w:rPr>
      </w:pPr>
      <w:r>
        <w:rPr>
          <w:rFonts w:ascii="Arial" w:hAnsi="Arial" w:cs="Arial"/>
        </w:rPr>
        <w:t>Commun</w:t>
      </w:r>
      <w:r w:rsidR="00414247">
        <w:rPr>
          <w:rFonts w:ascii="Arial" w:hAnsi="Arial" w:cs="Arial"/>
        </w:rPr>
        <w:t>ication is</w:t>
      </w:r>
      <w:r w:rsidR="00E50832">
        <w:rPr>
          <w:rFonts w:ascii="Arial" w:hAnsi="Arial" w:cs="Arial"/>
        </w:rPr>
        <w:t xml:space="preserve"> a</w:t>
      </w:r>
      <w:r w:rsidR="00414247">
        <w:rPr>
          <w:rFonts w:ascii="Arial" w:hAnsi="Arial" w:cs="Arial"/>
        </w:rPr>
        <w:t xml:space="preserve"> process of sending</w:t>
      </w:r>
      <w:r>
        <w:rPr>
          <w:rFonts w:ascii="Arial" w:hAnsi="Arial" w:cs="Arial"/>
        </w:rPr>
        <w:t xml:space="preserve"> and receiving information through different medium</w:t>
      </w:r>
      <w:r w:rsidR="00380304">
        <w:rPr>
          <w:rFonts w:ascii="Arial" w:hAnsi="Arial" w:cs="Arial"/>
        </w:rPr>
        <w:t>s</w:t>
      </w:r>
      <w:r>
        <w:rPr>
          <w:rFonts w:ascii="Arial" w:hAnsi="Arial" w:cs="Arial"/>
        </w:rPr>
        <w:t xml:space="preserve">. </w:t>
      </w:r>
      <w:r w:rsidR="00414247">
        <w:rPr>
          <w:rFonts w:ascii="Arial" w:hAnsi="Arial" w:cs="Arial"/>
        </w:rPr>
        <w:t>A sender ca</w:t>
      </w:r>
      <w:r w:rsidR="00FF631F">
        <w:rPr>
          <w:rFonts w:ascii="Arial" w:hAnsi="Arial" w:cs="Arial"/>
        </w:rPr>
        <w:t>n choose which medium they want</w:t>
      </w:r>
      <w:r w:rsidR="00414247">
        <w:rPr>
          <w:rFonts w:ascii="Arial" w:hAnsi="Arial" w:cs="Arial"/>
        </w:rPr>
        <w:t xml:space="preserve"> to send message</w:t>
      </w:r>
      <w:r w:rsidR="00FF631F">
        <w:rPr>
          <w:rFonts w:ascii="Arial" w:hAnsi="Arial" w:cs="Arial"/>
        </w:rPr>
        <w:t>s</w:t>
      </w:r>
      <w:r w:rsidR="00414247">
        <w:rPr>
          <w:rFonts w:ascii="Arial" w:hAnsi="Arial" w:cs="Arial"/>
        </w:rPr>
        <w:t xml:space="preserve"> to the receiver</w:t>
      </w:r>
      <w:r w:rsidR="00FF631F">
        <w:rPr>
          <w:rFonts w:ascii="Arial" w:hAnsi="Arial" w:cs="Arial"/>
        </w:rPr>
        <w:t>.</w:t>
      </w:r>
      <w:r w:rsidR="00414247">
        <w:rPr>
          <w:rFonts w:ascii="Arial" w:hAnsi="Arial" w:cs="Arial"/>
        </w:rPr>
        <w:t xml:space="preserve"> </w:t>
      </w:r>
      <w:r w:rsidR="00E8664A">
        <w:rPr>
          <w:rFonts w:ascii="Arial" w:hAnsi="Arial" w:cs="Arial"/>
        </w:rPr>
        <w:t>This</w:t>
      </w:r>
      <w:r w:rsidR="00414247">
        <w:rPr>
          <w:rFonts w:ascii="Arial" w:hAnsi="Arial" w:cs="Arial"/>
        </w:rPr>
        <w:t xml:space="preserve"> can be done in many ways through face to face communication, through written communication, oral communication or gestures. Communication is transmitting information through thoughts, ideas, and emotions, giving, receiving, interpersonal and intrapersonal. Communication can be verbal and non-verbal (Maund, </w:t>
      </w:r>
      <w:proofErr w:type="spellStart"/>
      <w:r w:rsidR="00414247">
        <w:rPr>
          <w:rFonts w:ascii="Arial" w:hAnsi="Arial" w:cs="Arial"/>
        </w:rPr>
        <w:t>Schriek</w:t>
      </w:r>
      <w:proofErr w:type="spellEnd"/>
      <w:r w:rsidR="00414247">
        <w:rPr>
          <w:rFonts w:ascii="Arial" w:hAnsi="Arial" w:cs="Arial"/>
        </w:rPr>
        <w:t xml:space="preserve"> and </w:t>
      </w:r>
      <w:proofErr w:type="spellStart"/>
      <w:r w:rsidR="00414247">
        <w:rPr>
          <w:rFonts w:ascii="Arial" w:hAnsi="Arial" w:cs="Arial"/>
        </w:rPr>
        <w:t>Tinkler</w:t>
      </w:r>
      <w:proofErr w:type="spellEnd"/>
      <w:r w:rsidR="00414247">
        <w:rPr>
          <w:rFonts w:ascii="Arial" w:hAnsi="Arial" w:cs="Arial"/>
        </w:rPr>
        <w:t xml:space="preserve">, 2017). The importance for communication to be effective is that the sender sends clear and precise instructions and the receiver understands it the same way the sender sends it. The sender needs to take in consideration many factors before sending information. They should understand who they are sending too, taking into consideration their receiver or audience is. </w:t>
      </w:r>
    </w:p>
    <w:p w:rsidR="000764E2" w:rsidRDefault="000764E2" w:rsidP="008A3E34">
      <w:pPr>
        <w:jc w:val="both"/>
        <w:rPr>
          <w:rFonts w:ascii="Arial" w:hAnsi="Arial" w:cs="Arial"/>
          <w:b/>
          <w:u w:val="single"/>
        </w:rPr>
      </w:pPr>
    </w:p>
    <w:p w:rsidR="001954E1" w:rsidRPr="001954E1" w:rsidRDefault="001954E1" w:rsidP="008A3E34">
      <w:pPr>
        <w:jc w:val="both"/>
        <w:rPr>
          <w:rFonts w:ascii="Arial" w:hAnsi="Arial" w:cs="Arial"/>
          <w:b/>
          <w:u w:val="single"/>
        </w:rPr>
      </w:pPr>
      <w:r>
        <w:rPr>
          <w:rFonts w:ascii="Arial" w:hAnsi="Arial" w:cs="Arial"/>
          <w:b/>
          <w:u w:val="single"/>
        </w:rPr>
        <w:lastRenderedPageBreak/>
        <w:t>Importance of two-way communication</w:t>
      </w:r>
    </w:p>
    <w:p w:rsidR="002D555E" w:rsidRPr="00777073" w:rsidRDefault="002D555E" w:rsidP="008A3E34">
      <w:pPr>
        <w:jc w:val="both"/>
        <w:rPr>
          <w:rFonts w:ascii="Arial" w:hAnsi="Arial" w:cs="Arial"/>
        </w:rPr>
      </w:pPr>
      <w:r w:rsidRPr="00777073">
        <w:rPr>
          <w:rFonts w:ascii="Arial" w:hAnsi="Arial" w:cs="Arial"/>
          <w:b/>
        </w:rPr>
        <w:t>Generic Communication Process Model</w:t>
      </w:r>
    </w:p>
    <w:p w:rsidR="00F0018C" w:rsidRDefault="00F0018C" w:rsidP="008A3E34">
      <w:pPr>
        <w:jc w:val="both"/>
        <w:rPr>
          <w:rFonts w:ascii="Arial" w:hAnsi="Arial" w:cs="Arial"/>
        </w:rPr>
      </w:pPr>
      <w:r>
        <w:rPr>
          <w:rFonts w:ascii="Arial" w:hAnsi="Arial" w:cs="Arial"/>
        </w:rPr>
        <w:t xml:space="preserve">                        </w:t>
      </w:r>
      <w:r w:rsidR="00777073">
        <w:rPr>
          <w:rFonts w:ascii="Arial" w:hAnsi="Arial" w:cs="Arial"/>
        </w:rPr>
        <w:t xml:space="preserve">                                                 Figure</w:t>
      </w:r>
      <w:r w:rsidR="00D30663">
        <w:rPr>
          <w:rFonts w:ascii="Arial" w:hAnsi="Arial" w:cs="Arial"/>
        </w:rPr>
        <w:t xml:space="preserve"> 1</w:t>
      </w:r>
    </w:p>
    <w:p w:rsidR="00414247" w:rsidRDefault="00414247" w:rsidP="008A3E34">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794EF364" wp14:editId="64DC3EBC">
                <wp:simplePos x="0" y="0"/>
                <wp:positionH relativeFrom="page">
                  <wp:posOffset>164465</wp:posOffset>
                </wp:positionH>
                <wp:positionV relativeFrom="paragraph">
                  <wp:posOffset>281305</wp:posOffset>
                </wp:positionV>
                <wp:extent cx="1040956" cy="561860"/>
                <wp:effectExtent l="0" t="0" r="26035" b="10160"/>
                <wp:wrapNone/>
                <wp:docPr id="11" name="Rectangle 11"/>
                <wp:cNvGraphicFramePr/>
                <a:graphic xmlns:a="http://schemas.openxmlformats.org/drawingml/2006/main">
                  <a:graphicData uri="http://schemas.microsoft.com/office/word/2010/wordprocessingShape">
                    <wps:wsp>
                      <wps:cNvSpPr/>
                      <wps:spPr>
                        <a:xfrm>
                          <a:off x="0" y="0"/>
                          <a:ext cx="1040956" cy="561860"/>
                        </a:xfrm>
                        <a:prstGeom prst="rect">
                          <a:avLst/>
                        </a:prstGeom>
                      </wps:spPr>
                      <wps:style>
                        <a:lnRef idx="2">
                          <a:schemeClr val="accent6"/>
                        </a:lnRef>
                        <a:fillRef idx="1">
                          <a:schemeClr val="lt1"/>
                        </a:fillRef>
                        <a:effectRef idx="0">
                          <a:schemeClr val="accent6"/>
                        </a:effectRef>
                        <a:fontRef idx="minor">
                          <a:schemeClr val="dk1"/>
                        </a:fontRef>
                      </wps:style>
                      <wps:txbx>
                        <w:txbxContent>
                          <w:p w:rsidR="00414247" w:rsidRDefault="00414247" w:rsidP="00414247">
                            <w:pPr>
                              <w:jc w:val="center"/>
                            </w:pPr>
                            <w:r>
                              <w:t>Sender</w:t>
                            </w:r>
                          </w:p>
                          <w:p w:rsidR="00414247" w:rsidRDefault="00414247" w:rsidP="00414247">
                            <w:pPr>
                              <w:jc w:val="center"/>
                            </w:pPr>
                            <w:r>
                              <w:t>(Encode)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4EF364" id="Rectangle 11" o:spid="_x0000_s1026" style="position:absolute;left:0;text-align:left;margin-left:12.95pt;margin-top:22.15pt;width:81.95pt;height:44.2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cfhbAIAAB8FAAAOAAAAZHJzL2Uyb0RvYy54bWysVEtv2zAMvg/YfxB0X20HadYGdYqgRYcB&#10;RVv0gZ4VWUqMyaJGKbGzXz9Kdtyuy2nYRRbF98ePvrjsGsN2Cn0NtuTFSc6ZshKq2q5L/vJ88+WM&#10;Mx+ErYQBq0q+V55fLj5/umjdXE1gA6ZSyCiI9fPWlXwTgptnmZcb1Qh/Ak5ZUmrARgQScZ1VKFqK&#10;3phskuezrAWsHIJU3tPrda/kixRfayXDvdZeBWZKTrWFdGI6V/HMFhdivkbhNrUcyhD/UEUjaktJ&#10;x1DXIgi2xfqvUE0tETzocCKhyUDrWqrUA3VT5B+6edoIp1IvBI53I0z+/4WVd7sHZHVFsys4s6Kh&#10;GT0SasKujWL0RgC1zs/J7sk94CB5usZuO41N/FIfrEug7kdQVReYpMcin+bnpzPOJOlOZ8XZLKGe&#10;vXk79OGbgobFS8mR0icsxe7WB8pIpgcTEmI1ff50C3ujYgnGPipNjVDGSfJOFFJXBtlO0PCFlMqG&#10;WeyH4iXr6KZrY0bH4pijCQkEchpso5tK1Bod82OOf2YcPVJWsGF0bmoLeCxA9WPM3Nsfuu97ju2H&#10;btUNM1lBtadRIvQc907e1ITnrfDhQSCRmuhPixru6dAG2pLDcONsA/jr2Hu0J66RlrOWlqTk/udW&#10;oOLMfLfEwvNiOo1blYTp6dcJCfhes3qvsdvmCmgURDSqLl2jfTCHq0ZoXmmflzErqYSVlLvkMuBB&#10;uAr98tIfQarlMpnRJjkRbu2TkzF4BDjy5bl7FegGUgWi4x0cFkrMP3Crt42eFpbbALpOxIsQ97gO&#10;0NMWJv4Mf4y45u/lZPX2X1v8BgAA//8DAFBLAwQUAAYACAAAACEAh0Zdmt4AAAAJAQAADwAAAGRy&#10;cy9kb3ducmV2LnhtbEyPzU7DMBCE70i8g7VI3KjTpEVJiFO1oNIrlL+rGy9J1HgdxU4b3p7tCW47&#10;mtHsN8Vqsp044eBbRwrmswgEUuVMS7WC97ftXQrCB01Gd45QwQ96WJXXV4XOjTvTK572oRZcQj7X&#10;CpoQ+lxKXzVotZ+5Hom9bzdYHVgOtTSDPnO57WQcRffS6pb4Q6N7fGywOu5Hq2Csnjdfdb9+edom&#10;tJNuntmPT6PU7c20fgARcAp/YbjgMzqUzHRwIxkvOgXxMuOkgsUiAXHx04ynHPhI4hRkWcj/C8pf&#10;AAAA//8DAFBLAQItABQABgAIAAAAIQC2gziS/gAAAOEBAAATAAAAAAAAAAAAAAAAAAAAAABbQ29u&#10;dGVudF9UeXBlc10ueG1sUEsBAi0AFAAGAAgAAAAhADj9If/WAAAAlAEAAAsAAAAAAAAAAAAAAAAA&#10;LwEAAF9yZWxzLy5yZWxzUEsBAi0AFAAGAAgAAAAhACEdx+FsAgAAHwUAAA4AAAAAAAAAAAAAAAAA&#10;LgIAAGRycy9lMm9Eb2MueG1sUEsBAi0AFAAGAAgAAAAhAIdGXZreAAAACQEAAA8AAAAAAAAAAAAA&#10;AAAAxgQAAGRycy9kb3ducmV2LnhtbFBLBQYAAAAABAAEAPMAAADRBQAAAAA=&#10;" fillcolor="white [3201]" strokecolor="#70ad47 [3209]" strokeweight="1pt">
                <v:textbox>
                  <w:txbxContent>
                    <w:p w:rsidR="00414247" w:rsidRDefault="00414247" w:rsidP="00414247">
                      <w:pPr>
                        <w:jc w:val="center"/>
                      </w:pPr>
                      <w:r>
                        <w:t>Sender</w:t>
                      </w:r>
                    </w:p>
                    <w:p w:rsidR="00414247" w:rsidRDefault="00414247" w:rsidP="00414247">
                      <w:pPr>
                        <w:jc w:val="center"/>
                      </w:pPr>
                      <w:r>
                        <w:t>(Encode)</w:t>
                      </w:r>
                    </w:p>
                  </w:txbxContent>
                </v:textbox>
                <w10:wrap anchorx="page"/>
              </v:rect>
            </w:pict>
          </mc:Fallback>
        </mc:AlternateContent>
      </w:r>
      <w:r w:rsidR="00777073">
        <w:rPr>
          <w:rFonts w:ascii="Arial" w:hAnsi="Arial" w:cs="Arial"/>
        </w:rPr>
        <w:t xml:space="preserve">                                                                                                        (Source: Author own</w:t>
      </w:r>
      <w:proofErr w:type="gramStart"/>
      <w:r w:rsidR="00777073">
        <w:rPr>
          <w:rFonts w:ascii="Arial" w:hAnsi="Arial" w:cs="Arial"/>
        </w:rPr>
        <w:t>,2019</w:t>
      </w:r>
      <w:proofErr w:type="gramEnd"/>
      <w:r w:rsidR="00777073">
        <w:rPr>
          <w:rFonts w:ascii="Arial" w:hAnsi="Arial" w:cs="Arial"/>
        </w:rPr>
        <w:t>)</w:t>
      </w:r>
    </w:p>
    <w:p w:rsidR="00414247" w:rsidRDefault="00F0018C" w:rsidP="008A3E34">
      <w:pPr>
        <w:tabs>
          <w:tab w:val="left" w:pos="7120"/>
        </w:tabs>
        <w:jc w:val="both"/>
        <w:rPr>
          <w:rFonts w:ascii="Arial" w:hAnsi="Arial" w:cs="Arial"/>
        </w:rPr>
      </w:pPr>
      <w:r>
        <w:rPr>
          <w:rFonts w:ascii="Arial" w:hAnsi="Arial" w:cs="Arial"/>
          <w:noProof/>
          <w:lang w:eastAsia="en-GB"/>
        </w:rPr>
        <mc:AlternateContent>
          <mc:Choice Requires="wps">
            <w:drawing>
              <wp:anchor distT="0" distB="0" distL="114300" distR="114300" simplePos="0" relativeHeight="251668480" behindDoc="0" locked="0" layoutInCell="1" allowOverlap="1" wp14:anchorId="70C3591C" wp14:editId="113E7EC3">
                <wp:simplePos x="0" y="0"/>
                <wp:positionH relativeFrom="column">
                  <wp:posOffset>5056742</wp:posOffset>
                </wp:positionH>
                <wp:positionV relativeFrom="paragraph">
                  <wp:posOffset>6595</wp:posOffset>
                </wp:positionV>
                <wp:extent cx="1002535" cy="539528"/>
                <wp:effectExtent l="0" t="0" r="26670" b="13335"/>
                <wp:wrapNone/>
                <wp:docPr id="16" name="Rectangle 16"/>
                <wp:cNvGraphicFramePr/>
                <a:graphic xmlns:a="http://schemas.openxmlformats.org/drawingml/2006/main">
                  <a:graphicData uri="http://schemas.microsoft.com/office/word/2010/wordprocessingShape">
                    <wps:wsp>
                      <wps:cNvSpPr/>
                      <wps:spPr>
                        <a:xfrm>
                          <a:off x="0" y="0"/>
                          <a:ext cx="1002535" cy="539528"/>
                        </a:xfrm>
                        <a:prstGeom prst="rect">
                          <a:avLst/>
                        </a:prstGeom>
                      </wps:spPr>
                      <wps:style>
                        <a:lnRef idx="2">
                          <a:schemeClr val="accent6"/>
                        </a:lnRef>
                        <a:fillRef idx="1">
                          <a:schemeClr val="lt1"/>
                        </a:fillRef>
                        <a:effectRef idx="0">
                          <a:schemeClr val="accent6"/>
                        </a:effectRef>
                        <a:fontRef idx="minor">
                          <a:schemeClr val="dk1"/>
                        </a:fontRef>
                      </wps:style>
                      <wps:txbx>
                        <w:txbxContent>
                          <w:p w:rsidR="00414247" w:rsidRDefault="00414247" w:rsidP="00414247">
                            <w:pPr>
                              <w:jc w:val="center"/>
                            </w:pPr>
                            <w:r>
                              <w:t>Receiver</w:t>
                            </w:r>
                          </w:p>
                          <w:p w:rsidR="00414247" w:rsidRDefault="00414247" w:rsidP="00414247">
                            <w:pPr>
                              <w:jc w:val="center"/>
                            </w:pPr>
                            <w:r>
                              <w:t>(Decode)</w:t>
                            </w:r>
                          </w:p>
                          <w:p w:rsidR="00414247" w:rsidRDefault="00414247" w:rsidP="004142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C3591C" id="Rectangle 16" o:spid="_x0000_s1027" style="position:absolute;left:0;text-align:left;margin-left:398.15pt;margin-top:.5pt;width:78.95pt;height: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oAVbgIAACYFAAAOAAAAZHJzL2Uyb0RvYy54bWysVN1P2zAQf5+0/8Hy+0hSKIOKFFUgpkkI&#10;EDDx7Dp2G83xeWe3SffX7+yk4WN9mvaS+Hz3u8/f+eKyawzbKvQ12JIXRzlnykqoarsq+Y/nmy9n&#10;nPkgbCUMWFXynfL8cv7500XrZmoCazCVQkZOrJ+1ruTrENwsy7xcq0b4I3DKklIDNiKQiKusQtGS&#10;98Zkkzw/zVrAyiFI5T3dXvdKPk/+tVYy3GvtVWCm5JRbSF9M32X8ZvMLMVuhcOtaDmmIf8iiEbWl&#10;oKOraxEE22D9l6umlggedDiS0GSgdS1VqoGqKfIP1TythVOpFmqOd2Ob/P9zK++2D8jqimZ3ypkV&#10;Dc3okbom7MooRnfUoNb5Gdk9uQccJE/HWG2nsYl/qoN1qam7samqC0zSZZHnk+nxlDNJuunx+XRy&#10;Fp1mr2iHPnxT0LB4KDlS+NRLsb31oTfdmxAuZtPHT6ewMyqmYOyj0lQIRZwkdKKQujLItoKGL6RU&#10;NqR6KHSyjjBdGzMCi0NAE4oh38E2wlSi1gjMDwHfRxwRKSrYMIKb2gIeclD9HCP39vvq+5pj+aFb&#10;dv309oNaQrWjiSL0VPdO3tTU1lvhw4NA4jZtAe1ruKePNtCWHIYTZ2vA34fuoz1RjrSctbQrJfe/&#10;NgIVZ+a7JTKeFycncbmScDL9OiEB32qWbzV201wBTaSgl8HJdIz2weyPGqF5obVexKikElZS7JLL&#10;gHvhKvQ7TA+DVItFMqOFciLc2icno/PY50ib5+5FoBu4FYiVd7DfKzH7QLHeNiItLDYBdJ34Fzvd&#10;93WYAC1jYvDwcMRtfysnq9fnbf4HAAD//wMAUEsDBBQABgAIAAAAIQDlNPMz3AAAAAgBAAAPAAAA&#10;ZHJzL2Rvd25yZXYueG1sTI/LTsMwEEX3SPyDNUjsqNMWQhMyqQqosIXy2rrxkETE4yh22vD3DCtY&#10;js7VnXOL9eQ6daAhtJ4R5rMEFHHlbcs1wuvL9mIFKkTD1nSeCeGbAqzL05PC5NYf+ZkOu1grKeGQ&#10;G4Qmxj7XOlQNORNmvicW9ukHZ6KcQ63tYI5S7jq9SJJUO9OyfGhMT3cNVV+70SGM1cPtR91vnu63&#10;S37Ufp65t3eLeH42bW5ARZriXxh+9UUdSnHa+5FtUB3CdZYuJSpAJgnPri4XoPYIqzQBXRb6/4Dy&#10;BwAA//8DAFBLAQItABQABgAIAAAAIQC2gziS/gAAAOEBAAATAAAAAAAAAAAAAAAAAAAAAABbQ29u&#10;dGVudF9UeXBlc10ueG1sUEsBAi0AFAAGAAgAAAAhADj9If/WAAAAlAEAAAsAAAAAAAAAAAAAAAAA&#10;LwEAAF9yZWxzLy5yZWxzUEsBAi0AFAAGAAgAAAAhAJA+gBVuAgAAJgUAAA4AAAAAAAAAAAAAAAAA&#10;LgIAAGRycy9lMm9Eb2MueG1sUEsBAi0AFAAGAAgAAAAhAOU08zPcAAAACAEAAA8AAAAAAAAAAAAA&#10;AAAAyAQAAGRycy9kb3ducmV2LnhtbFBLBQYAAAAABAAEAPMAAADRBQAAAAA=&#10;" fillcolor="white [3201]" strokecolor="#70ad47 [3209]" strokeweight="1pt">
                <v:textbox>
                  <w:txbxContent>
                    <w:p w:rsidR="00414247" w:rsidRDefault="00414247" w:rsidP="00414247">
                      <w:pPr>
                        <w:jc w:val="center"/>
                      </w:pPr>
                      <w:r>
                        <w:t>Receiver</w:t>
                      </w:r>
                    </w:p>
                    <w:p w:rsidR="00414247" w:rsidRDefault="00414247" w:rsidP="00414247">
                      <w:pPr>
                        <w:jc w:val="center"/>
                      </w:pPr>
                      <w:r>
                        <w:t>(Decode)</w:t>
                      </w:r>
                    </w:p>
                    <w:p w:rsidR="00414247" w:rsidRDefault="00414247" w:rsidP="00414247">
                      <w:pPr>
                        <w:jc w:val="center"/>
                      </w:pPr>
                    </w:p>
                  </w:txbxContent>
                </v:textbox>
              </v:rect>
            </w:pict>
          </mc:Fallback>
        </mc:AlternateContent>
      </w:r>
      <w:r w:rsidR="00414247">
        <w:rPr>
          <w:rFonts w:ascii="Arial" w:hAnsi="Arial" w:cs="Arial"/>
          <w:noProof/>
          <w:lang w:eastAsia="en-GB"/>
        </w:rPr>
        <mc:AlternateContent>
          <mc:Choice Requires="wps">
            <w:drawing>
              <wp:anchor distT="0" distB="0" distL="114300" distR="114300" simplePos="0" relativeHeight="251671552" behindDoc="0" locked="0" layoutInCell="1" allowOverlap="1" wp14:anchorId="2591AE6C" wp14:editId="60DD25D2">
                <wp:simplePos x="0" y="0"/>
                <wp:positionH relativeFrom="column">
                  <wp:posOffset>2190750</wp:posOffset>
                </wp:positionH>
                <wp:positionV relativeFrom="paragraph">
                  <wp:posOffset>0</wp:posOffset>
                </wp:positionV>
                <wp:extent cx="742950" cy="5238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742950" cy="523875"/>
                        </a:xfrm>
                        <a:prstGeom prst="rect">
                          <a:avLst/>
                        </a:prstGeom>
                      </wps:spPr>
                      <wps:style>
                        <a:lnRef idx="2">
                          <a:schemeClr val="accent6"/>
                        </a:lnRef>
                        <a:fillRef idx="1">
                          <a:schemeClr val="lt1"/>
                        </a:fillRef>
                        <a:effectRef idx="0">
                          <a:schemeClr val="accent6"/>
                        </a:effectRef>
                        <a:fontRef idx="minor">
                          <a:schemeClr val="dk1"/>
                        </a:fontRef>
                      </wps:style>
                      <wps:txbx>
                        <w:txbxContent>
                          <w:p w:rsidR="00414247" w:rsidRDefault="00414247" w:rsidP="00414247">
                            <w:pPr>
                              <w:jc w:val="center"/>
                            </w:pPr>
                            <w:r>
                              <w:t>Encoding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91AE6C" id="Rectangle 21" o:spid="_x0000_s1028" style="position:absolute;left:0;text-align:left;margin-left:172.5pt;margin-top:0;width:58.5pt;height:41.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ANwbAIAACUFAAAOAAAAZHJzL2Uyb0RvYy54bWysVMlu2zAQvRfoPxC8N7JVO4sROTASpCgQ&#10;JEaSImeaIm2hFIcd0pbcr++QkpWlPhW9UBzO/uaNLq/a2rCdQl+BLfj4ZMSZshLKyq4L/uP59ss5&#10;Zz4IWwoDVhV8rzy/mn/+dNm4mcphA6ZUyCiI9bPGFXwTgptlmZcbVQt/Ak5ZUmrAWgQScZ2VKBqK&#10;XpssH41OswawdAhSeU+vN52Sz1N8rZUMD1p7FZgpONUW0onpXMUzm1+K2RqF21SyL0P8QxW1qCwl&#10;HULdiCDYFqu/QtWVRPCgw4mEOgOtK6lSD9TNePShm6eNcCr1QuB4N8Dk/19Yeb9bIqvKgudjzqyo&#10;aUaPhJqwa6MYvRFAjfMzsntyS+wlT9fYbauxjl/qg7UJ1P0AqmoDk/R4NskvpgS9JNU0/3p+No0x&#10;s1dnhz58U1CzeCk4UvYEpdjd+dCZHkzILxbTpU+3sDcqVmDso9LUByXMk3dikLo2yHaCZi+kVDac&#10;9qmTdXTTlTGD4/iYowkJA6q3t41uKjFrcBwdc3yfcfBIWcGGwbmuLOCxAOXPIXNnf+i+6zm2H9pV&#10;2w3vMKcVlHsaKELHdO/kbUWw3gkflgKJ2jQJWtfwQIc20BQc+htnG8Dfx96jPTGOtJw1tCoF97+2&#10;AhVn5rslLl6MJ5O4W0mYTM9yEvCtZvVWY7f1NdBEiG5UXbpG+2AOV41Qv9BWL2JWUgkrKXfBZcCD&#10;cB26Fab/glSLRTKjfXIi3NknJ2PwiHOkzXP7ItD13ApEyns4rJWYfaBYZxs9LSy2AXSV+BeR7nDt&#10;J0C7mBjc/zfisr+Vk9Xr323+BwAA//8DAFBLAwQUAAYACAAAACEAGmYaU90AAAAHAQAADwAAAGRy&#10;cy9kb3ducmV2LnhtbEyPzU7DQAyE70i8w8pI3Oim6Y/aEKcqoMIVCpTrNmuSiKw3ym7a8PaYE1ys&#10;scaa+ZxvRteqE/Wh8YwwnSSgiEtvG64Q3l53NytQIRq2pvVMCN8UYFNcXuQms/7ML3Tax0pJCIfM&#10;INQxdpnWoazJmTDxHbF4n753JsraV9r25izhrtVpkiy1Mw1LQ206uq+p/NoPDmEoH+8+qm77/LCb&#10;8ZP207V7P1jE66txewsq0hj/juEXX9ChEKajH9gG1SLM5gv5JSLIFHu+TEUcEVbpAnSR6//8xQ8A&#10;AAD//wMAUEsBAi0AFAAGAAgAAAAhALaDOJL+AAAA4QEAABMAAAAAAAAAAAAAAAAAAAAAAFtDb250&#10;ZW50X1R5cGVzXS54bWxQSwECLQAUAAYACAAAACEAOP0h/9YAAACUAQAACwAAAAAAAAAAAAAAAAAv&#10;AQAAX3JlbHMvLnJlbHNQSwECLQAUAAYACAAAACEAngwDcGwCAAAlBQAADgAAAAAAAAAAAAAAAAAu&#10;AgAAZHJzL2Uyb0RvYy54bWxQSwECLQAUAAYACAAAACEAGmYaU90AAAAHAQAADwAAAAAAAAAAAAAA&#10;AADGBAAAZHJzL2Rvd25yZXYueG1sUEsFBgAAAAAEAAQA8wAAANAFAAAAAA==&#10;" fillcolor="white [3201]" strokecolor="#70ad47 [3209]" strokeweight="1pt">
                <v:textbox>
                  <w:txbxContent>
                    <w:p w:rsidR="00414247" w:rsidRDefault="00414247" w:rsidP="00414247">
                      <w:pPr>
                        <w:jc w:val="center"/>
                      </w:pPr>
                      <w:r>
                        <w:t>Encoding</w:t>
                      </w:r>
                    </w:p>
                  </w:txbxContent>
                </v:textbox>
              </v:rect>
            </w:pict>
          </mc:Fallback>
        </mc:AlternateContent>
      </w:r>
      <w:r w:rsidR="00414247">
        <w:rPr>
          <w:rFonts w:ascii="Arial" w:hAnsi="Arial" w:cs="Arial"/>
          <w:noProof/>
          <w:lang w:eastAsia="en-GB"/>
        </w:rPr>
        <mc:AlternateContent>
          <mc:Choice Requires="wps">
            <w:drawing>
              <wp:anchor distT="0" distB="0" distL="114300" distR="114300" simplePos="0" relativeHeight="251664384" behindDoc="0" locked="0" layoutInCell="1" allowOverlap="1" wp14:anchorId="1F00D929" wp14:editId="7E97B4A3">
                <wp:simplePos x="0" y="0"/>
                <wp:positionH relativeFrom="margin">
                  <wp:posOffset>333375</wp:posOffset>
                </wp:positionH>
                <wp:positionV relativeFrom="paragraph">
                  <wp:posOffset>152400</wp:posOffset>
                </wp:positionV>
                <wp:extent cx="466725" cy="200025"/>
                <wp:effectExtent l="0" t="19050" r="47625" b="47625"/>
                <wp:wrapNone/>
                <wp:docPr id="9" name="Right Arrow 9"/>
                <wp:cNvGraphicFramePr/>
                <a:graphic xmlns:a="http://schemas.openxmlformats.org/drawingml/2006/main">
                  <a:graphicData uri="http://schemas.microsoft.com/office/word/2010/wordprocessingShape">
                    <wps:wsp>
                      <wps:cNvSpPr/>
                      <wps:spPr>
                        <a:xfrm>
                          <a:off x="0" y="0"/>
                          <a:ext cx="466725"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4D421" id="Right Arrow 9" o:spid="_x0000_s1026" type="#_x0000_t13" style="position:absolute;margin-left:26.25pt;margin-top:12pt;width:36.75pt;height:15.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hdXdgIAAEAFAAAOAAAAZHJzL2Uyb0RvYy54bWysVE1PGzEQvVfqf7B8L5tEAUrEBkUgqkqI&#10;IqDibLx21pLtccdONumv79i7WRCgHqpevDOemTcf+8bnFztn2VZhNOBrPj2acKa8hMb4dc1/Pl5/&#10;+cpZTMI3woJXNd+ryC+Wnz+dd2GhZtCCbRQyAvFx0YWatymFRVVF2Son4hEE5cmoAZ1IpOK6alB0&#10;hO5sNZtMTqoOsAkIUsVIt1e9kS8LvtZKph9aR5WYrTnVlsqJ5XzOZ7U8F4s1itAaOZQh/qEKJ4yn&#10;pCPUlUiCbdC8g3JGIkTQ6UiCq0BrI1XpgbqZTt5089CKoEovNJwYxjHF/wcrb7d3yExT8zPOvHD0&#10;i+7Nuk1shQgdO8sD6kJckN9DuMNBiyTmbncaXf5SH2xXhrofh6p2iUm6nJ+cnM6OOZNkoj82IZlQ&#10;qpfggDF9U+BYFmqOOX3JXgYqtjcx9QEHR4rOJfVFFCntrcp1WH+vNHVDaWcluvBIXVpkW0EMEFIq&#10;n6a9qRWN6q+PqaxCBapqjCg1FsCMrI21I/YAkDn6HruvdfDPoarQcAye/K2wPniMKJnBpzHYGQ/4&#10;EYClrobMvf9hSP1o8pSeodnTv0bolyAGeW1o4jcipjuBxHraD9rk9IMObaGrOQwSZy3g74/usz+R&#10;kaycdbRFNY+/NgIVZ/a7J5qeTefzvHZFmR+fzkjB15bn1xa/cZdAv2lKb0aQRcz+yR5EjeCeaOFX&#10;OSuZhJeUu+Yy4UG5TP1205Mh1WpV3GjVgkg3/iHIDJ6nmrn0uHsSGAbaJeLrLRw2Tize8K73zZEe&#10;VpsE2hRSvsx1mDetaSHO8KTkd+C1XrxeHr7lHwAAAP//AwBQSwMEFAAGAAgAAAAhAJFnAFrbAAAA&#10;CAEAAA8AAABkcnMvZG93bnJldi54bWxMj8FOwzAQRO9I/IO1SNyo04hEURqnqpA4cSJQ9erGSxwR&#10;r6PYSUO/nu0Jbjt6o9mZar+6QSw4hd6Tgu0mAYHUetNTp+Dz4/WpABGiJqMHT6jgBwPs6/u7SpfG&#10;X+gdlyZ2gkMolFqBjXEspQytRafDxo9IzL785HRkOXXSTPrC4W6QaZLk0ume+IPVI75YbL+b2Sm4&#10;jkdbLH0zb6/56S0/YVcc14NSjw/rYQci4hr/zHCrz9Wh5k5nP5MJYlCQpRk7FaTPPOnG05yPM4Ms&#10;A1lX8v+A+hcAAP//AwBQSwECLQAUAAYACAAAACEAtoM4kv4AAADhAQAAEwAAAAAAAAAAAAAAAAAA&#10;AAAAW0NvbnRlbnRfVHlwZXNdLnhtbFBLAQItABQABgAIAAAAIQA4/SH/1gAAAJQBAAALAAAAAAAA&#10;AAAAAAAAAC8BAABfcmVscy8ucmVsc1BLAQItABQABgAIAAAAIQCDkhdXdgIAAEAFAAAOAAAAAAAA&#10;AAAAAAAAAC4CAABkcnMvZTJvRG9jLnhtbFBLAQItABQABgAIAAAAIQCRZwBa2wAAAAgBAAAPAAAA&#10;AAAAAAAAAAAAANAEAABkcnMvZG93bnJldi54bWxQSwUGAAAAAAQABADzAAAA2AUAAAAA&#10;" adj="16971" fillcolor="#5b9bd5 [3204]" strokecolor="#1f4d78 [1604]" strokeweight="1pt">
                <w10:wrap anchorx="margin"/>
              </v:shape>
            </w:pict>
          </mc:Fallback>
        </mc:AlternateContent>
      </w:r>
      <w:r w:rsidR="00414247">
        <w:rPr>
          <w:rFonts w:ascii="Arial" w:hAnsi="Arial" w:cs="Arial"/>
          <w:noProof/>
          <w:lang w:eastAsia="en-GB"/>
        </w:rPr>
        <mc:AlternateContent>
          <mc:Choice Requires="wps">
            <w:drawing>
              <wp:anchor distT="0" distB="0" distL="114300" distR="114300" simplePos="0" relativeHeight="251666432" behindDoc="0" locked="0" layoutInCell="1" allowOverlap="1" wp14:anchorId="1CF9BAA4" wp14:editId="3379EEEF">
                <wp:simplePos x="0" y="0"/>
                <wp:positionH relativeFrom="column">
                  <wp:posOffset>876300</wp:posOffset>
                </wp:positionH>
                <wp:positionV relativeFrom="paragraph">
                  <wp:posOffset>9525</wp:posOffset>
                </wp:positionV>
                <wp:extent cx="723900" cy="5334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72390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414247" w:rsidRDefault="00414247" w:rsidP="00414247">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F9BAA4" id="Rectangle 12" o:spid="_x0000_s1029" style="position:absolute;left:0;text-align:left;margin-left:69pt;margin-top:.75pt;width:57pt;height: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vLSbAIAACUFAAAOAAAAZHJzL2Uyb0RvYy54bWysVE1v2zAMvQ/YfxB0X52vtmtQpwhadBhQ&#10;dEXboWdFlhJjkqhRSuzs14+SHbfrchp2sUmRjxTJR11etdawncJQgyv5+GTEmXISqtqtS/79+fbT&#10;Z85CFK4SBpwq+V4FfrX4+OGy8XM1gQ2YSiGjIC7MG1/yTYx+XhRBbpQV4QS8cmTUgFZEUnFdVCga&#10;im5NMRmNzooGsPIIUoVApzedkS9yfK2VjN+0DioyU3K6W8xfzN9V+haLSzFfo/CbWvbXEP9wCytq&#10;R0mHUDciCrbF+q9QtpYIAXQ8kWAL0LqWKtdA1YxH76p52givci3UnOCHNoX/F1be7x6Q1RXNbsKZ&#10;E5Zm9EhdE25tFKMzalDjw5z8nvwD9logMVXbarTpT3WwNjd1PzRVtZFJOjyfTC9G1HpJptPpdEYy&#10;RSlewR5D/KLAsiSUHCl7bqXY3YXYuR5cCJcu06XPUtwblW5g3KPSVAclnGR0ZpC6Nsh2gmYvpFQu&#10;nvWps3eC6dqYATg+BjRx3IN63wRTmVkDcHQM+GfGAZGzgosD2NYO8FiA6seQufM/VN/VnMqP7arN&#10;w5umO6aTFVR7GihCx/Tg5W1Nbb0TIT4IJGrTJGhd4zf6aANNyaGXONsA/jp2nvyJcWTlrKFVKXn4&#10;uRWoODNfHXHxYjybpd3Kyuz0fEIKvrWs3lrc1l4DTWRMD4OXWUz+0RxEjWBfaKuXKSuZhJOUu+Qy&#10;4kG5jt0K07sg1XKZ3WifvIh37snLFDz1OdHmuX0R6HtuRSLlPRzWSszfUazzTUgHy20EXWf+vfa1&#10;nwDtYmZw/26kZX+rZ6/X123xGwAA//8DAFBLAwQUAAYACAAAACEAB2wIT9sAAAAIAQAADwAAAGRy&#10;cy9kb3ducmV2LnhtbEyPzU7DMBCE70i8g7VI3KjTVEEhxKkKqHCl5e+6jZckIl5HsdOGt2c5wW0/&#10;zWh2plzPrldHGkPn2cBykYAirr3tuDHw+rK9ykGFiGyx90wGvinAujo/K7Gw/sQ7Ou5joySEQ4EG&#10;2hiHQutQt+QwLPxALNqnHx1GwbHRdsSThLtep0lyrR12LB9aHOi+pfprPzkDU/1499EMm+eH7Yqf&#10;tF/euLd3a8zlxby5BRVpjn9m+K0v1aGSTgc/sQ2qF17lsiXKkYESPc1S4YOBPMtAV6X+P6D6AQAA&#10;//8DAFBLAQItABQABgAIAAAAIQC2gziS/gAAAOEBAAATAAAAAAAAAAAAAAAAAAAAAABbQ29udGVu&#10;dF9UeXBlc10ueG1sUEsBAi0AFAAGAAgAAAAhADj9If/WAAAAlAEAAAsAAAAAAAAAAAAAAAAALwEA&#10;AF9yZWxzLy5yZWxzUEsBAi0AFAAGAAgAAAAhAGV+8tJsAgAAJQUAAA4AAAAAAAAAAAAAAAAALgIA&#10;AGRycy9lMm9Eb2MueG1sUEsBAi0AFAAGAAgAAAAhAAdsCE/bAAAACAEAAA8AAAAAAAAAAAAAAAAA&#10;xgQAAGRycy9kb3ducmV2LnhtbFBLBQYAAAAABAAEAPMAAADOBQAAAAA=&#10;" fillcolor="white [3201]" strokecolor="#70ad47 [3209]" strokeweight="1pt">
                <v:textbox>
                  <w:txbxContent>
                    <w:p w:rsidR="00414247" w:rsidRDefault="00414247" w:rsidP="00414247">
                      <w:r>
                        <w:t>Message</w:t>
                      </w:r>
                    </w:p>
                  </w:txbxContent>
                </v:textbox>
              </v:rect>
            </w:pict>
          </mc:Fallback>
        </mc:AlternateContent>
      </w:r>
      <w:r w:rsidR="00414247">
        <w:rPr>
          <w:rFonts w:ascii="Arial" w:hAnsi="Arial" w:cs="Arial"/>
          <w:noProof/>
          <w:lang w:eastAsia="en-GB"/>
        </w:rPr>
        <mc:AlternateContent>
          <mc:Choice Requires="wps">
            <w:drawing>
              <wp:anchor distT="0" distB="0" distL="114300" distR="114300" simplePos="0" relativeHeight="251670528" behindDoc="0" locked="0" layoutInCell="1" allowOverlap="1" wp14:anchorId="67D019FE" wp14:editId="358216F1">
                <wp:simplePos x="0" y="0"/>
                <wp:positionH relativeFrom="column">
                  <wp:posOffset>1638300</wp:posOffset>
                </wp:positionH>
                <wp:positionV relativeFrom="paragraph">
                  <wp:posOffset>133350</wp:posOffset>
                </wp:positionV>
                <wp:extent cx="514350" cy="200025"/>
                <wp:effectExtent l="0" t="19050" r="38100" b="47625"/>
                <wp:wrapNone/>
                <wp:docPr id="20" name="Right Arrow 20"/>
                <wp:cNvGraphicFramePr/>
                <a:graphic xmlns:a="http://schemas.openxmlformats.org/drawingml/2006/main">
                  <a:graphicData uri="http://schemas.microsoft.com/office/word/2010/wordprocessingShape">
                    <wps:wsp>
                      <wps:cNvSpPr/>
                      <wps:spPr>
                        <a:xfrm>
                          <a:off x="0" y="0"/>
                          <a:ext cx="51435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892D7" id="Right Arrow 20" o:spid="_x0000_s1026" type="#_x0000_t13" style="position:absolute;margin-left:129pt;margin-top:10.5pt;width:40.5pt;height:1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PUNdgIAAEIFAAAOAAAAZHJzL2Uyb0RvYy54bWysVE1v2zAMvQ/YfxB0X51kyT6COkXQosOA&#10;oi3aDj2rshQLkESNUuJkv36U7LhFO+ww7GJLIvlIPj3q9GzvLNspjAZ8zacnE86Ul9AYv6n5j4fL&#10;D184i0n4RljwquYHFfnZ6v270y4s1QxasI1CRiA+LrtQ8zalsKyqKFvlRDyBoDwZNaATiba4qRoU&#10;HaE7W80mk09VB9gEBKlipNOL3shXBV9rJdON1lElZmtOtaXyxfJ9yt9qdSqWGxShNXIoQ/xDFU4Y&#10;T0lHqAuRBNuieQPljESIoNOJBFeB1kaq0gN1M5286ua+FUGVXoicGEaa4v+Dlde7W2SmqfmM6PHC&#10;0R3dmU2b2BoROkanRFEX4pI878MtDrtIy9zvXqPLf+qE7Quth5FWtU9M0uFiOv+4IHRJJrqzyWyR&#10;Mavn4IAxfVPgWF7UHHP+kr5QKnZXMfUBR0eKziX1RZRVOliV67D+Tmnqh9LOSnRRkjq3yHaCNCCk&#10;VD5Ne1MrGtUfL6is0ilVNUaUGgtgRtbG2hF7AMgqfYvd1zr451BVhDgGT/5WWB88RpTM4NMY7IwH&#10;/BOApa6GzL3/kaSemszSEzQHum2EfgxikJeGGL8SMd0KJN3TJdEspxv6aAtdzWFYcdYC/vrTefYn&#10;OZKVs47mqObx51ag4sx+9yTUr9P5PA9e2cwXn7PM8KXl6aXFb9050DVN6dUIsiyzf7LHpUZwjzTy&#10;65yVTMJLyl1zmfC4OU/9fNOjIdV6Xdxo2IJIV/4+yAyeWc1aetg/CgyD7BLp9RqOMyeWr3TX++ZI&#10;D+ttAm2KKJ95HfimQS3CGR6V/BK83Bev56dv9RsAAP//AwBQSwMEFAAGAAgAAAAhAEbatDvgAAAA&#10;CQEAAA8AAABkcnMvZG93bnJldi54bWxMj0FLw0AQhe+C/2EZwYvYTRMTasymiOBBkYpVsMdtdpoN&#10;zc6G7LaN/97pSU/zhnm8+V61nFwvjjiGzpOC+SwBgdR401Gr4Ovz+XYBIkRNRveeUMEPBljWlxeV&#10;Lo0/0Qce17EVHEKh1ApsjEMpZWgsOh1mfkDi286PTkdex1aaUZ843PUyTZJCOt0Rf7B6wCeLzX59&#10;cAo2mzsb327eX+UuK1a+eNmvvodEqeur6fEBRMQp/pnhjM/oUDPT1h/IBNErSPMFd4ks5jzZkGX3&#10;LLYK8jQHWVfyf4P6FwAA//8DAFBLAQItABQABgAIAAAAIQC2gziS/gAAAOEBAAATAAAAAAAAAAAA&#10;AAAAAAAAAABbQ29udGVudF9UeXBlc10ueG1sUEsBAi0AFAAGAAgAAAAhADj9If/WAAAAlAEAAAsA&#10;AAAAAAAAAAAAAAAALwEAAF9yZWxzLy5yZWxzUEsBAi0AFAAGAAgAAAAhABoc9Q12AgAAQgUAAA4A&#10;AAAAAAAAAAAAAAAALgIAAGRycy9lMm9Eb2MueG1sUEsBAi0AFAAGAAgAAAAhAEbatDvgAAAACQEA&#10;AA8AAAAAAAAAAAAAAAAA0AQAAGRycy9kb3ducmV2LnhtbFBLBQYAAAAABAAEAPMAAADdBQAAAAA=&#10;" adj="17400" fillcolor="#5b9bd5 [3204]" strokecolor="#1f4d78 [1604]" strokeweight="1pt"/>
            </w:pict>
          </mc:Fallback>
        </mc:AlternateContent>
      </w:r>
      <w:r w:rsidR="00414247">
        <w:rPr>
          <w:rFonts w:ascii="Arial" w:hAnsi="Arial" w:cs="Arial"/>
          <w:noProof/>
          <w:lang w:eastAsia="en-GB"/>
        </w:rPr>
        <mc:AlternateContent>
          <mc:Choice Requires="wps">
            <w:drawing>
              <wp:anchor distT="0" distB="0" distL="114300" distR="114300" simplePos="0" relativeHeight="251667456" behindDoc="0" locked="0" layoutInCell="1" allowOverlap="1" wp14:anchorId="5AB6E414" wp14:editId="3558CCE0">
                <wp:simplePos x="0" y="0"/>
                <wp:positionH relativeFrom="margin">
                  <wp:posOffset>3048000</wp:posOffset>
                </wp:positionH>
                <wp:positionV relativeFrom="paragraph">
                  <wp:posOffset>161925</wp:posOffset>
                </wp:positionV>
                <wp:extent cx="504825" cy="209550"/>
                <wp:effectExtent l="0" t="19050" r="47625" b="38100"/>
                <wp:wrapNone/>
                <wp:docPr id="13" name="Right Arrow 13"/>
                <wp:cNvGraphicFramePr/>
                <a:graphic xmlns:a="http://schemas.openxmlformats.org/drawingml/2006/main">
                  <a:graphicData uri="http://schemas.microsoft.com/office/word/2010/wordprocessingShape">
                    <wps:wsp>
                      <wps:cNvSpPr/>
                      <wps:spPr>
                        <a:xfrm>
                          <a:off x="0" y="0"/>
                          <a:ext cx="504825" cy="209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EE2A9" id="Right Arrow 13" o:spid="_x0000_s1026" type="#_x0000_t13" style="position:absolute;margin-left:240pt;margin-top:12.75pt;width:39.75pt;height:1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oHNeQIAAEIFAAAOAAAAZHJzL2Uyb0RvYy54bWysVE1v2zAMvQ/YfxB0X+1kydYGdYqgRYcB&#10;RVv0Az2rshQLkEWNUuJkv36U7LhFW+wwzAdZFMlH8onU6dmutWyrMBhwFZ8clZwpJ6E2bl3xx4fL&#10;L8echShcLSw4VfG9Cvxs+fnTaecXagoN2FohIxAXFp2veBOjXxRFkI1qRTgCrxwpNWArIom4LmoU&#10;HaG3tpiW5beiA6w9glQh0OlFr+TLjK+1kvFG66AisxWn3GJeMa/PaS2Wp2KxRuEbI4c0xD9k0Qrj&#10;KOgIdSGiYBs076BaIxEC6HgkoS1AayNVroGqmZRvqrlvhFe5FiIn+JGm8P9g5fX2Fpmp6e6+cuZE&#10;S3d0Z9ZNZCtE6BidEkWdDwuyvPe3OEiBtqnencY2/akStsu07kda1S4ySYfzcnY8nXMmSTUtT+bz&#10;THvx4uwxxB8KWpY2FccUP4fPlIrtVYgUlhwOhiSklPok8i7urUp5WHenNNVDYafZO3eSOrfItoJ6&#10;QEipXJz0qkbUqj+el/SlSinI6JGlDJiQtbF2xB4AUpe+x+5hBvvkqnIjjs7l3xLrnUePHBlcHJ1b&#10;4wA/ArBU1RC5tz+Q1FOTWHqGek+3jdCPQfDy0hDjVyLEW4HU9zQhNMvxhhZtoas4DDvOGsDfH50n&#10;e2pH0nLW0RxVPPzaCFSc2Z+OGvVkMpulwcvCbP59SgK+1jy/1rhNew50TRN6NbzM22Qf7WGrEdon&#10;GvlVikoq4STFrriMeBDOYz/f9GhItVplMxo2L+KVu/cygSdWUy897J4E+qHtIvXrNRxmTize9F1v&#10;mzwdrDYRtMlN+cLrwDcNam6c4VFJL8FrOVu9PH3LPwAAAP//AwBQSwMEFAAGAAgAAAAhAAVEIubg&#10;AAAACQEAAA8AAABkcnMvZG93bnJldi54bWxMj8FOwzAQRO9I/IO1SNyo0wijNMSpKKXqgQttuXBz&#10;4m0SEa+j2G0DX89ygtuMdjT7plhOrhdnHEPnScN8loBAqr3tqNHwftjcZSBCNGRN7wk1fGGAZXl9&#10;VZjc+gvt8LyPjeASCrnR0MY45FKGukVnwswPSHw7+tGZyHZspB3NhctdL9MkeZDOdMQfWjPgc4v1&#10;5/7kNNB2Pcdduq5ejh9v2+/FZjW8HlZa395MT48gIk7xLwy/+IwOJTNV/kQ2iF7DfZbwlqghVQoE&#10;B5RasKhYZApkWcj/C8ofAAAA//8DAFBLAQItABQABgAIAAAAIQC2gziS/gAAAOEBAAATAAAAAAAA&#10;AAAAAAAAAAAAAABbQ29udGVudF9UeXBlc10ueG1sUEsBAi0AFAAGAAgAAAAhADj9If/WAAAAlAEA&#10;AAsAAAAAAAAAAAAAAAAALwEAAF9yZWxzLy5yZWxzUEsBAi0AFAAGAAgAAAAhAMougc15AgAAQgUA&#10;AA4AAAAAAAAAAAAAAAAALgIAAGRycy9lMm9Eb2MueG1sUEsBAi0AFAAGAAgAAAAhAAVEIubgAAAA&#10;CQEAAA8AAAAAAAAAAAAAAAAA0wQAAGRycy9kb3ducmV2LnhtbFBLBQYAAAAABAAEAPMAAADgBQAA&#10;AAA=&#10;" adj="17117" fillcolor="#5b9bd5 [3204]" strokecolor="#1f4d78 [1604]" strokeweight="1pt">
                <w10:wrap anchorx="margin"/>
              </v:shape>
            </w:pict>
          </mc:Fallback>
        </mc:AlternateContent>
      </w:r>
      <w:r w:rsidR="00414247">
        <w:rPr>
          <w:rFonts w:ascii="Arial" w:hAnsi="Arial" w:cs="Arial"/>
          <w:noProof/>
          <w:lang w:eastAsia="en-GB"/>
        </w:rPr>
        <mc:AlternateContent>
          <mc:Choice Requires="wps">
            <w:drawing>
              <wp:anchor distT="0" distB="0" distL="114300" distR="114300" simplePos="0" relativeHeight="251672576" behindDoc="0" locked="0" layoutInCell="1" allowOverlap="1" wp14:anchorId="2AB87FA6" wp14:editId="0305C7B8">
                <wp:simplePos x="0" y="0"/>
                <wp:positionH relativeFrom="column">
                  <wp:posOffset>3619500</wp:posOffset>
                </wp:positionH>
                <wp:positionV relativeFrom="paragraph">
                  <wp:posOffset>9525</wp:posOffset>
                </wp:positionV>
                <wp:extent cx="781050" cy="53340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78105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414247" w:rsidRDefault="00414247" w:rsidP="00414247">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B87FA6" id="Rectangle 23" o:spid="_x0000_s1030" style="position:absolute;left:0;text-align:left;margin-left:285pt;margin-top:.75pt;width:61.5pt;height: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RKhbwIAACUFAAAOAAAAZHJzL2Uyb0RvYy54bWysVEtv2zAMvg/YfxB0X22n6SuoUwQtOgwo&#10;2qLt0LMiS4kxWdQoJXb260fJjtt1OQ272KT4Ej9+1OVV1xi2VehrsCUvjnLOlJVQ1XZV8u8vt1/O&#10;OfNB2EoYsKrkO+X51fzzp8vWzdQE1mAqhYySWD9rXcnXIbhZlnm5Vo3wR+CUJaMGbEQgFVdZhaKl&#10;7I3JJnl+mrWAlUOQyns6vemNfJ7ya61keNDaq8BMyeluIX0xfZfxm80vxWyFwq1rOVxD/MMtGlFb&#10;KjqmuhFBsA3Wf6VqaongQYcjCU0GWtdSpR6omyL/0M3zWjiVeiFwvBth8v8vrbzfPiKrq5JPjjmz&#10;oqEZPRFqwq6MYnRGALXOz8jv2T3ioHkSY7edxib+qQ/WJVB3I6iqC0zS4dl5kZ8Q9JJMJ8fH0zyB&#10;nr0FO/Thq4KGRaHkSNUTlGJ75wMVJNe9CynxMn35JIWdUfEGxj4pTX1QwUmKTgxS1wbZVtDshZTK&#10;htPYDuVL3jFM18aMgcWhQBOKIWjwjWEqMWsMzA8F/llxjEhVwYYxuKkt4KEE1Y+xcu+/777vObYf&#10;umWXhjfdz2kJ1Y4GitAz3Tt5WxOsd8KHR4FEbZoErWt4oI820JYcBomzNeCvQ+fRnxhHVs5aWpWS&#10;+58bgYoz880SFy+K6TTuVlKmJ2cTUvC9ZfneYjfNNdBECnoYnExi9A9mL2qE5pW2ehGrkklYSbVL&#10;LgPulevQrzC9C1ItFsmN9smJcGefnYzJI86RNi/dq0A3cCsQKe9hv1Zi9oFivW+MtLDYBNB14l9E&#10;usd1mADtYqLR8G7EZX+vJ6+3123+GwAA//8DAFBLAwQUAAYACAAAACEA5rwgC9wAAAAIAQAADwAA&#10;AGRycy9kb3ducmV2LnhtbEyPQU/CQBCF7yb+h82YeJMtkiLUbglq0Cui4HXojm1jd7bpbqH+e8eT&#10;Hl++yZvv5avRtepEfWg8G5hOElDEpbcNVwbe3zY3C1AhIltsPZOBbwqwKi4vcsysP/MrnXaxUlLC&#10;IUMDdYxdpnUoa3IYJr4jFvbpe4dRYl9p2+NZyl2rb5Nkrh02LB9q7OixpvJrNzgDQ/n88FF16+3T&#10;ZsYv2k+Xbn+wxlxfjet7UJHG+HcMv/qiDoU4Hf3ANqjWQHqXyJYoIAUlfL6cST4aWKQp6CLX/wcU&#10;PwAAAP//AwBQSwECLQAUAAYACAAAACEAtoM4kv4AAADhAQAAEwAAAAAAAAAAAAAAAAAAAAAAW0Nv&#10;bnRlbnRfVHlwZXNdLnhtbFBLAQItABQABgAIAAAAIQA4/SH/1gAAAJQBAAALAAAAAAAAAAAAAAAA&#10;AC8BAABfcmVscy8ucmVsc1BLAQItABQABgAIAAAAIQD4vRKhbwIAACUFAAAOAAAAAAAAAAAAAAAA&#10;AC4CAABkcnMvZTJvRG9jLnhtbFBLAQItABQABgAIAAAAIQDmvCAL3AAAAAgBAAAPAAAAAAAAAAAA&#10;AAAAAMkEAABkcnMvZG93bnJldi54bWxQSwUGAAAAAAQABADzAAAA0gUAAAAA&#10;" fillcolor="white [3201]" strokecolor="#70ad47 [3209]" strokeweight="1pt">
                <v:textbox>
                  <w:txbxContent>
                    <w:p w:rsidR="00414247" w:rsidRDefault="00414247" w:rsidP="00414247">
                      <w:pPr>
                        <w:jc w:val="center"/>
                      </w:pPr>
                      <w:r>
                        <w:t>Channel</w:t>
                      </w:r>
                    </w:p>
                  </w:txbxContent>
                </v:textbox>
              </v:rect>
            </w:pict>
          </mc:Fallback>
        </mc:AlternateContent>
      </w:r>
      <w:r w:rsidR="00414247">
        <w:rPr>
          <w:rFonts w:ascii="Arial" w:hAnsi="Arial" w:cs="Arial"/>
          <w:noProof/>
          <w:lang w:eastAsia="en-GB"/>
        </w:rPr>
        <mc:AlternateContent>
          <mc:Choice Requires="wps">
            <w:drawing>
              <wp:anchor distT="0" distB="0" distL="114300" distR="114300" simplePos="0" relativeHeight="251673600" behindDoc="0" locked="0" layoutInCell="1" allowOverlap="1" wp14:anchorId="0FCB8B1B" wp14:editId="0EA43333">
                <wp:simplePos x="0" y="0"/>
                <wp:positionH relativeFrom="column">
                  <wp:posOffset>4438650</wp:posOffset>
                </wp:positionH>
                <wp:positionV relativeFrom="paragraph">
                  <wp:posOffset>161925</wp:posOffset>
                </wp:positionV>
                <wp:extent cx="552450" cy="209550"/>
                <wp:effectExtent l="0" t="19050" r="38100" b="38100"/>
                <wp:wrapNone/>
                <wp:docPr id="25" name="Right Arrow 25"/>
                <wp:cNvGraphicFramePr/>
                <a:graphic xmlns:a="http://schemas.openxmlformats.org/drawingml/2006/main">
                  <a:graphicData uri="http://schemas.microsoft.com/office/word/2010/wordprocessingShape">
                    <wps:wsp>
                      <wps:cNvSpPr/>
                      <wps:spPr>
                        <a:xfrm>
                          <a:off x="0" y="0"/>
                          <a:ext cx="552450" cy="209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3D5A7" id="Right Arrow 25" o:spid="_x0000_s1026" type="#_x0000_t13" style="position:absolute;margin-left:349.5pt;margin-top:12.75pt;width:43.5pt;height:1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zYYdgIAAEIFAAAOAAAAZHJzL2Uyb0RvYy54bWysVMFu2zAMvQ/YPwi6r3aMeFuDOkXQosOA&#10;oi2aFj2rshQbkEWNUuJkXz9KdtyiLXYY5oNMieQj+UTq7HzfGbZT6FuwFZ+d5JwpK6Fu7abijw9X&#10;X75z5oOwtTBgVcUPyvPz5edPZ71bqAIaMLVCRiDWL3pX8SYEt8gyLxvVCX8CTllSasBOBNriJqtR&#10;9ITemazI869ZD1g7BKm8p9PLQcmXCV9rJcOt1l4FZipOuYW0Ylqf45otz8Rig8I1rRzTEP+QRSda&#10;S0EnqEsRBNti+w6qayWCBx1OJHQZaN1KlWqgamb5m2rWjXAq1ULkeDfR5P8frLzZ3SFr64oXJWdW&#10;dHRH9+2mCWyFCD2jU6Kod35Blmt3h+POkxjr3Wvs4p8qYftE62GiVe0Dk3RYlsW8JPIlqYr8tCSZ&#10;ULIXZ4c+/FDQsShUHGP8FD5RKnbXPgwOR0PyjikNSSQpHIyKeRh7rzTVQ2GL5J06SV0YZDtBPSCk&#10;VDbMBlUjajUclzl9Y1aTR8oxAUZk3RozYY8AsUvfYw+5jvbRVaVGnJzzvyU2OE8eKTLYMDl3rQX8&#10;CMBQVWPkwf5I0kBNZOkZ6gPdNsIwBt7Jq5YYvxY+3AmkvqdLolkOt7RoA33FYZQ4awB/f3Qe7akd&#10;SctZT3NUcf9rK1BxZn5aatTT2XweBy9t5uW3gjb4WvP8WmO33QXQNc3o1XAyidE+mKOoEbonGvlV&#10;jEoqYSXFrrgMeNxchGG+6dGQarVKZjRsToRru3YygkdWYy897J8EurHtAvXrDRxnTize9N1gGz0t&#10;rLYBdJua8oXXkW8a1NQ446MSX4LX+2T18vQt/wAAAP//AwBQSwMEFAAGAAgAAAAhAIEzkobdAAAA&#10;CQEAAA8AAABkcnMvZG93bnJldi54bWxMj0FPwzAMhe9I/IfISNxYyqClK00nhAQ3DhSEtFuWmLYi&#10;cbom68q/x5zAN/s9PX+v3i7eiRmnOARScL3KQCCZYAfqFLy/PV2VIGLSZLULhAq+McK2OT+rdWXD&#10;iV5xblMnOIRipRX0KY2VlNH06HVchRGJtc8weZ14nTppJ33icO/kOssK6fVA/KHXIz72aL7ao1dg&#10;dofb+YZ4nsnM7mPXHl7ioNTlxfJwDyLhkv7M8IvP6NAw0z4cyUbhFBSbDXdJCtZ5DoINd2XBh72C&#10;vMxBNrX836D5AQAA//8DAFBLAQItABQABgAIAAAAIQC2gziS/gAAAOEBAAATAAAAAAAAAAAAAAAA&#10;AAAAAABbQ29udGVudF9UeXBlc10ueG1sUEsBAi0AFAAGAAgAAAAhADj9If/WAAAAlAEAAAsAAAAA&#10;AAAAAAAAAAAALwEAAF9yZWxzLy5yZWxzUEsBAi0AFAAGAAgAAAAhAA9jNhh2AgAAQgUAAA4AAAAA&#10;AAAAAAAAAAAALgIAAGRycy9lMm9Eb2MueG1sUEsBAi0AFAAGAAgAAAAhAIEzkobdAAAACQEAAA8A&#10;AAAAAAAAAAAAAAAA0AQAAGRycy9kb3ducmV2LnhtbFBLBQYAAAAABAAEAPMAAADaBQAAAAA=&#10;" adj="17503" fillcolor="#5b9bd5 [3204]" strokecolor="#1f4d78 [1604]" strokeweight="1pt"/>
            </w:pict>
          </mc:Fallback>
        </mc:AlternateContent>
      </w:r>
      <w:r w:rsidR="00414247">
        <w:rPr>
          <w:rFonts w:ascii="Arial" w:hAnsi="Arial" w:cs="Arial"/>
        </w:rPr>
        <w:t xml:space="preserve">                                          </w:t>
      </w:r>
    </w:p>
    <w:p w:rsidR="00414247" w:rsidRDefault="00414247" w:rsidP="008A3E34">
      <w:pPr>
        <w:tabs>
          <w:tab w:val="left" w:pos="5445"/>
        </w:tabs>
        <w:jc w:val="both"/>
        <w:rPr>
          <w:rFonts w:ascii="Arial" w:hAnsi="Arial" w:cs="Arial"/>
        </w:rPr>
      </w:pPr>
      <w:r>
        <w:rPr>
          <w:rFonts w:ascii="Arial" w:hAnsi="Arial" w:cs="Arial"/>
          <w:noProof/>
          <w:lang w:eastAsia="en-GB"/>
        </w:rPr>
        <mc:AlternateContent>
          <mc:Choice Requires="wps">
            <w:drawing>
              <wp:anchor distT="0" distB="0" distL="114300" distR="114300" simplePos="0" relativeHeight="251674624" behindDoc="0" locked="0" layoutInCell="1" allowOverlap="1" wp14:anchorId="4C4CF256" wp14:editId="3EF999AB">
                <wp:simplePos x="0" y="0"/>
                <wp:positionH relativeFrom="leftMargin">
                  <wp:posOffset>790222</wp:posOffset>
                </wp:positionH>
                <wp:positionV relativeFrom="paragraph">
                  <wp:posOffset>288996</wp:posOffset>
                </wp:positionV>
                <wp:extent cx="90311" cy="1421906"/>
                <wp:effectExtent l="19050" t="0" r="43180" b="45085"/>
                <wp:wrapNone/>
                <wp:docPr id="26" name="Down Arrow 26"/>
                <wp:cNvGraphicFramePr/>
                <a:graphic xmlns:a="http://schemas.openxmlformats.org/drawingml/2006/main">
                  <a:graphicData uri="http://schemas.microsoft.com/office/word/2010/wordprocessingShape">
                    <wps:wsp>
                      <wps:cNvSpPr/>
                      <wps:spPr>
                        <a:xfrm>
                          <a:off x="0" y="0"/>
                          <a:ext cx="90311" cy="142190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2368C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6" o:spid="_x0000_s1026" type="#_x0000_t67" style="position:absolute;margin-left:62.2pt;margin-top:22.75pt;width:7.1pt;height:111.95pt;z-index:25167462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GCFdgIAAEAFAAAOAAAAZHJzL2Uyb0RvYy54bWysVN9P2zAQfp+0/8Hy+0jSFTYqUlSBmCYh&#10;qAYTz8axSSTb553dpt1fv7OTBgRoD9P64N757r77ke98dr6zhm0Vhg5czaujkjPlJDSde6r5z/ur&#10;T185C1G4RhhwquZ7Ffj58uOHs94v1AxaMI1CRiAuLHpf8zZGvyiKIFtlRTgCrxwZNaAVkVR8KhoU&#10;PaFbU8zK8qToARuPIFUIdHs5GPky42utZLzVOqjITM2ptphPzOdjOovlmVg8ofBtJ8cyxD9UYUXn&#10;KOkEdSmiYBvs3kDZTiIE0PFIgi1A606q3AN1U5WvurlrhVe5FxpO8NOYwv+DlTfbNbKuqfnshDMn&#10;LH2jS+gdWyFCz+iSJtT7sCDHO7/GUQskpnZ3Gm36p0bYLk91P01V7SKTdHlafq4qziRZqvmsOi0z&#10;ZvEc7DHEbwosS0LNG0qfs+eBiu11iJSV/A9+pKSKhhqyFPdGpTKM+6E0dUNZZzk680hdGGRbQQwQ&#10;UioXq8HUikYN18cl/VKjlGSKyFoGTMi6M2bCHgESR99iDzCjfwpVmYZTcPm3wobgKSJnBhenYNs5&#10;wPcADHU1Zh78D0MaRpOm9AjNnr41wrAEwcurjgZ+LUJcCyTW037QJsdbOrSBvuYwSpy1gL/fu0/+&#10;REayctbTFtU8/NoIVJyZ745oelrN52ntsjI//jIjBV9aHl9a3MZeAH0mYgtVl8XkH81B1Aj2gRZ+&#10;lbKSSThJuWsuIx6UizhsNz0ZUq1W2Y1WzYt47e68TOBpqolL97sHgX5kXSS63sBh48TiFe8G3xTp&#10;YLWJoLtMyue5jvOmNc3EGZ+U9A681LPX88O3/AMAAP//AwBQSwMEFAAGAAgAAAAhANGcp/XcAAAA&#10;CgEAAA8AAABkcnMvZG93bnJldi54bWxMj0FPhDAQhe8m/odmTLy5RWSbFSkbQ7JejazR6yyMlEin&#10;hJYF/73dkx5f5st73xT71Q7iTJPvHWu43yQgiBvX9txpeD8e7nYgfEBucXBMGn7Iw768viowb93C&#10;b3SuQydiCfscNZgQxlxK3xiy6DduJI63LzdZDDFOnWwnXGK5HWSaJEpa7DkuGBypMtR817PVoKoK&#10;x4N6XTyZ+hNN2r98zJXWtzfr8xOIQGv4g+GiH9WhjE4nN3PrxRBzmmUR1ZBttyAuwMNOgThpSNVj&#10;BrIs5P8Xyl8AAAD//wMAUEsBAi0AFAAGAAgAAAAhALaDOJL+AAAA4QEAABMAAAAAAAAAAAAAAAAA&#10;AAAAAFtDb250ZW50X1R5cGVzXS54bWxQSwECLQAUAAYACAAAACEAOP0h/9YAAACUAQAACwAAAAAA&#10;AAAAAAAAAAAvAQAAX3JlbHMvLnJlbHNQSwECLQAUAAYACAAAACEAMVhghXYCAABABQAADgAAAAAA&#10;AAAAAAAAAAAuAgAAZHJzL2Uyb0RvYy54bWxQSwECLQAUAAYACAAAACEA0Zyn9dwAAAAKAQAADwAA&#10;AAAAAAAAAAAAAADQBAAAZHJzL2Rvd25yZXYueG1sUEsFBgAAAAAEAAQA8wAAANkFAAAAAA==&#10;" adj="20914" fillcolor="#5b9bd5 [3204]" strokecolor="#1f4d78 [1604]" strokeweight="1pt">
                <w10:wrap anchorx="margin"/>
              </v:shape>
            </w:pict>
          </mc:Fallback>
        </mc:AlternateContent>
      </w:r>
      <w:r>
        <w:rPr>
          <w:rFonts w:ascii="Arial" w:hAnsi="Arial" w:cs="Arial"/>
        </w:rPr>
        <w:tab/>
      </w:r>
    </w:p>
    <w:p w:rsidR="00F0018C" w:rsidRDefault="002F44D7" w:rsidP="008A3E34">
      <w:pPr>
        <w:tabs>
          <w:tab w:val="left" w:pos="5445"/>
        </w:tabs>
        <w:jc w:val="both"/>
        <w:rPr>
          <w:rFonts w:ascii="Arial" w:hAnsi="Arial" w:cs="Arial"/>
        </w:rPr>
      </w:pPr>
      <w:r>
        <w:rPr>
          <w:rFonts w:ascii="Arial" w:hAnsi="Arial" w:cs="Arial"/>
          <w:noProof/>
          <w:lang w:eastAsia="en-GB"/>
        </w:rPr>
        <mc:AlternateContent>
          <mc:Choice Requires="wps">
            <w:drawing>
              <wp:anchor distT="0" distB="0" distL="114300" distR="114300" simplePos="0" relativeHeight="251681792" behindDoc="0" locked="0" layoutInCell="1" allowOverlap="1" wp14:anchorId="54F3E37D" wp14:editId="2B6B2520">
                <wp:simplePos x="0" y="0"/>
                <wp:positionH relativeFrom="page">
                  <wp:posOffset>327378</wp:posOffset>
                </wp:positionH>
                <wp:positionV relativeFrom="paragraph">
                  <wp:posOffset>307552</wp:posOffset>
                </wp:positionV>
                <wp:extent cx="361244" cy="1817511"/>
                <wp:effectExtent l="19050" t="19050" r="39370" b="11430"/>
                <wp:wrapNone/>
                <wp:docPr id="36" name="Up Arrow 36"/>
                <wp:cNvGraphicFramePr/>
                <a:graphic xmlns:a="http://schemas.openxmlformats.org/drawingml/2006/main">
                  <a:graphicData uri="http://schemas.microsoft.com/office/word/2010/wordprocessingShape">
                    <wps:wsp>
                      <wps:cNvSpPr/>
                      <wps:spPr>
                        <a:xfrm>
                          <a:off x="0" y="0"/>
                          <a:ext cx="361244" cy="1817511"/>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C52C1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6" o:spid="_x0000_s1026" type="#_x0000_t68" style="position:absolute;margin-left:25.8pt;margin-top:24.2pt;width:28.45pt;height:143.1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EgPdgIAAD0FAAAOAAAAZHJzL2Uyb0RvYy54bWysVEtv2zAMvg/YfxB0Xx2n6WNBnSJo0WFA&#10;0QZ9oGdVlmoDkqhRSpzs14+SHbdoix2G+SBTIvmR/ETq7HxrDdsoDC24ipcHE86Uk1C37qXijw9X&#10;3045C1G4WhhwquI7Ffj54uuXs87P1RQaMLVCRiAuzDtf8SZGPy+KIBtlRTgArxwpNaAVkbb4UtQo&#10;OkK3pphOJsdFB1h7BKlCoNPLXskXGV9rJeOt1kFFZipOucW8Yl6f01oszsT8BYVvWjmkIf4hCyta&#10;R0FHqEsRBVtj+wHKthIhgI4HEmwBWrdS5RqomnLyrpr7RniVayFygh9pCv8PVt5sVsjauuKHx5w5&#10;YemOHj1bIkLH6Ij46XyYk9m9X+GwCySmYrcabfpTGWybOd2NnKptZJIOD4/L6WzGmSRVeVqeHJVl&#10;Ai1evT2G+EOBZUmo+Nrn4JlNsbkOsbfeW5FrSqhPIUtxZ1TKwrg7pakUCjrN3rmJ1IVBthF0/UJK&#10;5WLZqxpRq/74aELfkNLokRPMgAlZt8aM2ANAatCP2H2ug31yVbkHR+fJ3xLrnUePHBlcHJ1t6wA/&#10;AzBU1RC5t9+T1FOTWHqGekcXjdBPQPDyqiW6r0WIK4HU8jQcNMbxlhZtoKs4DBJnDeDvz86TPXUi&#10;aTnraIQqHn6tBSrOzE9HPfq9nM3SzOXN7OhkSht8q3l+q3FrewF0TSU9GF5mMdlHsxc1gn2iaV+m&#10;qKQSTlLsisuI+81F7Eeb3guplstsRnPmRbx2914m8MRq6qWH7ZNAP/RcpG69gf24ifm7vuttk6eD&#10;5TqCbnNTvvI68E0zmhtneE/SI/B2n61eX73FHwAAAP//AwBQSwMEFAAGAAgAAAAhAAZsDdvhAAAA&#10;CQEAAA8AAABkcnMvZG93bnJldi54bWxMj0FLw0AUhO+C/2F5gje7qd3GEPNSRGkPSsFWQb1ts88k&#10;NPs2ZLdt/PduT3ocZpj5pliMthNHGnzrGGE6SUAQV860XCO8vy1vMhA+aDa6c0wIP+RhUV5eFDo3&#10;7sQbOm5DLWIJ+1wjNCH0uZS+ashqP3E9cfS+3WB1iHKopRn0KZbbTt4mSSqtbjkuNLqnx4aq/fZg&#10;EfbLOpiv56e1+qw/Xl7XdyupNivE66vx4R5EoDH8heGMH9GhjEw7d2DjRYcwn6YxiaAyBeLsJ9kc&#10;xA5hNlMpyLKQ/x+UvwAAAP//AwBQSwECLQAUAAYACAAAACEAtoM4kv4AAADhAQAAEwAAAAAAAAAA&#10;AAAAAAAAAAAAW0NvbnRlbnRfVHlwZXNdLnhtbFBLAQItABQABgAIAAAAIQA4/SH/1gAAAJQBAAAL&#10;AAAAAAAAAAAAAAAAAC8BAABfcmVscy8ucmVsc1BLAQItABQABgAIAAAAIQCD6EgPdgIAAD0FAAAO&#10;AAAAAAAAAAAAAAAAAC4CAABkcnMvZTJvRG9jLnhtbFBLAQItABQABgAIAAAAIQAGbA3b4QAAAAkB&#10;AAAPAAAAAAAAAAAAAAAAANAEAABkcnMvZG93bnJldi54bWxQSwUGAAAAAAQABADzAAAA3gUAAAAA&#10;" adj="2147" fillcolor="#5b9bd5 [3204]" strokecolor="#1f4d78 [1604]" strokeweight="1pt">
                <w10:wrap anchorx="page"/>
              </v:shape>
            </w:pict>
          </mc:Fallback>
        </mc:AlternateContent>
      </w:r>
      <w:r>
        <w:rPr>
          <w:rFonts w:ascii="Arial" w:hAnsi="Arial" w:cs="Arial"/>
          <w:noProof/>
          <w:lang w:eastAsia="en-GB"/>
        </w:rPr>
        <mc:AlternateContent>
          <mc:Choice Requires="wps">
            <w:drawing>
              <wp:anchor distT="0" distB="0" distL="114300" distR="114300" simplePos="0" relativeHeight="251669504" behindDoc="0" locked="0" layoutInCell="1" allowOverlap="1" wp14:anchorId="5F6E0318" wp14:editId="1A798AE9">
                <wp:simplePos x="0" y="0"/>
                <wp:positionH relativeFrom="column">
                  <wp:posOffset>6016978</wp:posOffset>
                </wp:positionH>
                <wp:positionV relativeFrom="paragraph">
                  <wp:posOffset>307552</wp:posOffset>
                </wp:positionV>
                <wp:extent cx="225778" cy="1794933"/>
                <wp:effectExtent l="19050" t="19050" r="22225" b="15240"/>
                <wp:wrapNone/>
                <wp:docPr id="19" name="Up Arrow 19"/>
                <wp:cNvGraphicFramePr/>
                <a:graphic xmlns:a="http://schemas.openxmlformats.org/drawingml/2006/main">
                  <a:graphicData uri="http://schemas.microsoft.com/office/word/2010/wordprocessingShape">
                    <wps:wsp>
                      <wps:cNvSpPr/>
                      <wps:spPr>
                        <a:xfrm>
                          <a:off x="0" y="0"/>
                          <a:ext cx="225778" cy="179493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F6C02" id="Up Arrow 19" o:spid="_x0000_s1026" type="#_x0000_t68" style="position:absolute;margin-left:473.8pt;margin-top:24.2pt;width:17.8pt;height:141.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22dQIAAD0FAAAOAAAAZHJzL2Uyb0RvYy54bWysVMFOGzEQvVfqP1i+l01CaJqIDYpAVJUQ&#10;oALi7Hjt7Eq2xx072aRf37F3syBAPVTNYWN7Zt7MPL/x+cXeGrZTGBpwJR+fjDhTTkLVuE3Jnx6v&#10;v3zjLEThKmHAqZIfVOAXy8+fzlu/UBOowVQKGYG4sGh9yesY/aIogqyVFeEEvHJk1IBWRNripqhQ&#10;tIRuTTEZjb4WLWDlEaQKgU6vOiNfZnytlYx3WgcVmSk51RbzF/N3nb7F8lwsNih83ci+DPEPVVjR&#10;OEo6QF2JKNgWm3dQtpEIAXQ8kWAL0LqRKvdA3YxHb7p5qIVXuRciJ/iBpvD/YOXt7h5ZU9HdzTlz&#10;wtIdPXm2QoSW0RHx0/qwILcHf4/9LtAyNbvXaNM/tcH2mdPDwKnaRybpcDI5m81IBJJM49l8Oj89&#10;TaDFS7THEL8rsCwtSr71OXlmU+xuQuy8j14UmgrqSsireDAqVWHcT6WplZQ0R2cRqUuDbCfo+oWU&#10;ysVxZ6pFpbrjsxH9+pKGiFxgBkzIujFmwO4BkkDfY3e19v4pVGUNDsGjvxXWBQ8ROTO4OATbxgF+&#10;BGCoqz5z538kqaMmsbSG6kAXjdBNQPDyuiG6b0SI9wJJ8jQcNMbxjj7aQFty6Fec1YC/PzpP/qRE&#10;snLW0giVPPzaClScmR+ONDofT6dp5vJmejab0AZfW9avLW5rL4GuaUwPhpd5mfyjOS41gn2maV+l&#10;rGQSTlLuksuIx81l7Eab3gupVqvsRnPmRbxxD14m8MRq0tLj/lmg7zUXSa23cBw3sXiju843RTpY&#10;bSPoJovyhdeeb5rRLJz+PUmPwOt99np59ZZ/AAAA//8DAFBLAwQUAAYACAAAACEAH9zpl+AAAAAK&#10;AQAADwAAAGRycy9kb3ducmV2LnhtbEyPwU7DMBBE70j8g7VI3KiTJgQ3xKkQUrlWbRHq0Y23SUS8&#10;DrbbBr4ecyrH1TzNvK2WkxnYGZ3vLUlIZwkwpMbqnloJ77vVgwDmgyKtBkso4Rs9LOvbm0qV2l5o&#10;g+dtaFksIV8qCV0IY8m5bzo0ys/siBSzo3VGhXi6lmunLrHcDHyeJAU3qqe40KkRXztsPrcnI0Gs&#10;Gtzs33bFh3aPP3bN3fpLOCnv76aXZ2ABp3CF4U8/qkMdnQ72RNqzQcIifyoiKiEXObAILEQ2B3aQ&#10;kGVpCryu+P8X6l8AAAD//wMAUEsBAi0AFAAGAAgAAAAhALaDOJL+AAAA4QEAABMAAAAAAAAAAAAA&#10;AAAAAAAAAFtDb250ZW50X1R5cGVzXS54bWxQSwECLQAUAAYACAAAACEAOP0h/9YAAACUAQAACwAA&#10;AAAAAAAAAAAAAAAvAQAAX3JlbHMvLnJlbHNQSwECLQAUAAYACAAAACEAt/6dtnUCAAA9BQAADgAA&#10;AAAAAAAAAAAAAAAuAgAAZHJzL2Uyb0RvYy54bWxQSwECLQAUAAYACAAAACEAH9zpl+AAAAAKAQAA&#10;DwAAAAAAAAAAAAAAAADPBAAAZHJzL2Rvd25yZXYueG1sUEsFBgAAAAAEAAQA8wAAANwFAAAAAA==&#10;" adj="1358" fillcolor="#5b9bd5 [3204]" strokecolor="#1f4d78 [1604]" strokeweight="1pt"/>
            </w:pict>
          </mc:Fallback>
        </mc:AlternateContent>
      </w:r>
      <w:r>
        <w:rPr>
          <w:rFonts w:ascii="Arial" w:hAnsi="Arial" w:cs="Arial"/>
          <w:noProof/>
          <w:lang w:eastAsia="en-GB"/>
        </w:rPr>
        <mc:AlternateContent>
          <mc:Choice Requires="wps">
            <w:drawing>
              <wp:anchor distT="0" distB="0" distL="114300" distR="114300" simplePos="0" relativeHeight="251677696" behindDoc="0" locked="0" layoutInCell="1" allowOverlap="1" wp14:anchorId="43D2C24B" wp14:editId="07749330">
                <wp:simplePos x="0" y="0"/>
                <wp:positionH relativeFrom="column">
                  <wp:posOffset>3996268</wp:posOffset>
                </wp:positionH>
                <wp:positionV relativeFrom="paragraph">
                  <wp:posOffset>14040</wp:posOffset>
                </wp:positionV>
                <wp:extent cx="79022" cy="1467555"/>
                <wp:effectExtent l="19050" t="0" r="35560" b="37465"/>
                <wp:wrapNone/>
                <wp:docPr id="30" name="Down Arrow 30"/>
                <wp:cNvGraphicFramePr/>
                <a:graphic xmlns:a="http://schemas.openxmlformats.org/drawingml/2006/main">
                  <a:graphicData uri="http://schemas.microsoft.com/office/word/2010/wordprocessingShape">
                    <wps:wsp>
                      <wps:cNvSpPr/>
                      <wps:spPr>
                        <a:xfrm>
                          <a:off x="0" y="0"/>
                          <a:ext cx="79022" cy="146755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AA502" id="Down Arrow 30" o:spid="_x0000_s1026" type="#_x0000_t67" style="position:absolute;margin-left:314.65pt;margin-top:1.1pt;width:6.2pt;height:11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OZdgIAAEAFAAAOAAAAZHJzL2Uyb0RvYy54bWysVFFP2zAQfp+0/2D5fSTtWhgVKapATJMQ&#10;VMDEs3FsEsn2eWe3affrd3bSgADtYVofXNt3993dl+98dr6zhm0VhhZcxSdHJWfKSahb91zxnw9X&#10;X75xFqJwtTDgVMX3KvDz5edPZ51fqCk0YGqFjEBcWHS+4k2MflEUQTbKinAEXjkyakArIh3xuahR&#10;dIRuTTEty+OiA6w9glQh0O1lb+TLjK+1kvFW66AiMxWn2mJeMa9PaS2WZ2LxjMI3rRzKEP9QhRWt&#10;o6Qj1KWIgm2wfQdlW4kQQMcjCbYArVupcg/UzaR80819I7zKvRA5wY80hf8HK2+2a2RtXfGvRI8T&#10;lr7RJXSOrRChY3RJDHU+LMjx3q9xOAXapnZ3Gm36p0bYLrO6H1lVu8gkXZ6cltMpZ5Isk9nxyXw+&#10;T5jFS7DHEL8rsCxtKl5T+pw9Eyq21yH2/gc/Ck4V9TXkXdwblcow7k5p6oayTnN01pG6MMi2ghQg&#10;pFQuTnpTI2rVX89L+g1FjRG5xAyYkHVrzIg9ACSNvsfuax38U6jKMhyDy78V1gePETkzuDgG29YB&#10;fgRgqKshc+9/IKmnJrH0BPWevjVCPwTBy6uWCL8WIa4FkupJADTJ8ZYWbaCrOAw7zhrA3x/dJ38S&#10;I1k562iKKh5+bQQqzswPRzI9ncxmaezyYTY/mdIBX1ueXlvcxl4AfaYJvRle5m3yj+aw1Qj2kQZ+&#10;lbKSSThJuSsuIx4OF7GfbnoypFqtshuNmhfx2t17mcATq0lLD7tHgX5QXSS53sBh4sTije563xTp&#10;YLWJoNssyhdeB75pTLNwhiclvQOvz9nr5eFb/gEAAP//AwBQSwMEFAAGAAgAAAAhAIHlikfcAAAA&#10;CQEAAA8AAABkcnMvZG93bnJldi54bWxMj8FOwzAQRO9I/QdrK3GjTh0USohTVahwRQS4O/GShMbr&#10;KHbbwNeznOhxNKOZN8V2doM44RR6TxrWqwQEUuNtT62G97enmw2IEA1ZM3hCDd8YYFsurgqTW3+m&#10;VzxVsRVcQiE3GroYx1zK0HToTFj5EYm9Tz85E1lOrbSTOXO5G6RKkkw60xMvdGbExw6bQ3V0Gn58&#10;/7HfVF/tKF+esbbYOLUPWl8v590DiIhz/A/DHz6jQ8lMtT+SDWLQkKn7lKMalALBfna7vgNRs07T&#10;FGRZyMsH5S8AAAD//wMAUEsBAi0AFAAGAAgAAAAhALaDOJL+AAAA4QEAABMAAAAAAAAAAAAAAAAA&#10;AAAAAFtDb250ZW50X1R5cGVzXS54bWxQSwECLQAUAAYACAAAACEAOP0h/9YAAACUAQAACwAAAAAA&#10;AAAAAAAAAAAvAQAAX3JlbHMvLnJlbHNQSwECLQAUAAYACAAAACEARVSTmXYCAABABQAADgAAAAAA&#10;AAAAAAAAAAAuAgAAZHJzL2Uyb0RvYy54bWxQSwECLQAUAAYACAAAACEAgeWKR9wAAAAJAQAADwAA&#10;AAAAAAAAAAAAAADQBAAAZHJzL2Rvd25yZXYueG1sUEsFBgAAAAAEAAQA8wAAANkFAAAAAA==&#10;" adj="21018" fillcolor="#5b9bd5 [3204]" strokecolor="#1f4d78 [1604]" strokeweight="1pt"/>
            </w:pict>
          </mc:Fallback>
        </mc:AlternateContent>
      </w:r>
      <w:r>
        <w:rPr>
          <w:rFonts w:ascii="Arial" w:hAnsi="Arial" w:cs="Arial"/>
          <w:noProof/>
          <w:lang w:eastAsia="en-GB"/>
        </w:rPr>
        <mc:AlternateContent>
          <mc:Choice Requires="wps">
            <w:drawing>
              <wp:anchor distT="0" distB="0" distL="114300" distR="114300" simplePos="0" relativeHeight="251675648" behindDoc="0" locked="0" layoutInCell="1" allowOverlap="1" wp14:anchorId="1E3F470C" wp14:editId="7C954A15">
                <wp:simplePos x="0" y="0"/>
                <wp:positionH relativeFrom="column">
                  <wp:posOffset>1219200</wp:posOffset>
                </wp:positionH>
                <wp:positionV relativeFrom="paragraph">
                  <wp:posOffset>2752</wp:posOffset>
                </wp:positionV>
                <wp:extent cx="67733" cy="1433689"/>
                <wp:effectExtent l="19050" t="0" r="46990" b="33655"/>
                <wp:wrapNone/>
                <wp:docPr id="27" name="Down Arrow 27"/>
                <wp:cNvGraphicFramePr/>
                <a:graphic xmlns:a="http://schemas.openxmlformats.org/drawingml/2006/main">
                  <a:graphicData uri="http://schemas.microsoft.com/office/word/2010/wordprocessingShape">
                    <wps:wsp>
                      <wps:cNvSpPr/>
                      <wps:spPr>
                        <a:xfrm>
                          <a:off x="0" y="0"/>
                          <a:ext cx="67733" cy="143368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1FC93" id="Down Arrow 27" o:spid="_x0000_s1026" type="#_x0000_t67" style="position:absolute;margin-left:96pt;margin-top:.2pt;width:5.35pt;height:112.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3IbdwIAAEAFAAAOAAAAZHJzL2Uyb0RvYy54bWysVE1PGzEQvVfqf7B8L5svCERsUASiqoQg&#10;AirOxmuzK9ked+xkk/76jr2bBQHqoWoOju2ZeTPz9o3PL3bWsK3C0IAr+fhoxJlyEqrGvZT85+P1&#10;t1POQhSuEgacKvleBX6x/PrlvPULNYEaTKWQEYgLi9aXvI7RL4oiyFpZEY7AK0dGDWhFpCO+FBWK&#10;ltCtKSaj0UnRAlYeQaoQ6PaqM/JlxtdayXindVCRmZJTbTGvmNfntBbLc7F4QeHrRvZliH+oworG&#10;UdIB6kpEwTbYfICyjUQIoOORBFuA1o1UuQfqZjx6181DLbzKvRA5wQ80hf8HK2+3a2RNVfLJnDMn&#10;LH2jK2gdWyFCy+iSGGp9WJDjg19jfwq0Te3uNNr0T42wXWZ1P7CqdpFJujyZz6dTziRZxrPp9OT0&#10;LGEWr8EeQ/yuwLK0KXlF6XP2TKjY3oTY+R/8KDhV1NWQd3FvVCrDuHulqRvKOsnRWUfq0iDbClKA&#10;kFK5OO5MtahUd308ol9f1BCRS8yACVk3xgzYPUDS6EfsrtbeP4WqLMMhePS3wrrgISJnBheHYNs4&#10;wM8ADHXVZ+78DyR11CSWnqHa07dG6IYgeHndEOE3IsS1QFI9zQdNcryjRRtoSw79jrMa8Pdn98mf&#10;xEhWzlqaopKHXxuBijPzw5FMz8azWRq7fJgdzyd0wLeW57cWt7GXQJ9pTG+Gl3mb/KM5bDWCfaKB&#10;X6WsZBJOUu6Sy4iHw2XsppueDKlWq+xGo+ZFvHEPXibwxGrS0uPuSaDvVRdJrrdwmDixeKe7zjdF&#10;OlhtIugmi/KV155vGtMsnP5JSe/A23P2en34ln8AAAD//wMAUEsDBBQABgAIAAAAIQDq3cZa3gAA&#10;AAgBAAAPAAAAZHJzL2Rvd25yZXYueG1sTI/NTsMwEITvSLyDtUhcEHVqUFtCnIofARcutCCuTrw4&#10;EfE62G4b3p7lBLcdzWj2m2o9+UHsMaY+kIb5rACB1Abbk9Pwun04X4FI2ZA1QyDU8I0J1vXxUWVK&#10;Gw70gvtNdoJLKJVGQ5fzWEqZ2g69SbMwIrH3EaI3mWV00kZz4HI/SFUUC+lNT/yhMyPeddh+bnZe&#10;w/bx7Hn+7kLvFD693cfb5mL1tdT69GS6uQaRccp/YfjFZ3SomakJO7JJDKyvFG/JGi5BsK0KtQTR&#10;8KEWCmRdyf8D6h8AAAD//wMAUEsBAi0AFAAGAAgAAAAhALaDOJL+AAAA4QEAABMAAAAAAAAAAAAA&#10;AAAAAAAAAFtDb250ZW50X1R5cGVzXS54bWxQSwECLQAUAAYACAAAACEAOP0h/9YAAACUAQAACwAA&#10;AAAAAAAAAAAAAAAvAQAAX3JlbHMvLnJlbHNQSwECLQAUAAYACAAAACEAnM9yG3cCAABABQAADgAA&#10;AAAAAAAAAAAAAAAuAgAAZHJzL2Uyb0RvYy54bWxQSwECLQAUAAYACAAAACEA6t3GWt4AAAAIAQAA&#10;DwAAAAAAAAAAAAAAAADRBAAAZHJzL2Rvd25yZXYueG1sUEsFBgAAAAAEAAQA8wAAANwFAAAAAA==&#10;" adj="21090" fillcolor="#5b9bd5 [3204]" strokecolor="#1f4d78 [1604]" strokeweight="1pt"/>
            </w:pict>
          </mc:Fallback>
        </mc:AlternateContent>
      </w:r>
      <w:r>
        <w:rPr>
          <w:rFonts w:ascii="Arial" w:hAnsi="Arial" w:cs="Arial"/>
          <w:noProof/>
          <w:lang w:eastAsia="en-GB"/>
        </w:rPr>
        <mc:AlternateContent>
          <mc:Choice Requires="wps">
            <w:drawing>
              <wp:anchor distT="0" distB="0" distL="114300" distR="114300" simplePos="0" relativeHeight="251676672" behindDoc="0" locked="0" layoutInCell="1" allowOverlap="1" wp14:anchorId="064806B6" wp14:editId="143629FE">
                <wp:simplePos x="0" y="0"/>
                <wp:positionH relativeFrom="column">
                  <wp:posOffset>2551289</wp:posOffset>
                </wp:positionH>
                <wp:positionV relativeFrom="paragraph">
                  <wp:posOffset>14041</wp:posOffset>
                </wp:positionV>
                <wp:extent cx="67733" cy="1399540"/>
                <wp:effectExtent l="19050" t="0" r="46990" b="29210"/>
                <wp:wrapNone/>
                <wp:docPr id="28" name="Down Arrow 28"/>
                <wp:cNvGraphicFramePr/>
                <a:graphic xmlns:a="http://schemas.openxmlformats.org/drawingml/2006/main">
                  <a:graphicData uri="http://schemas.microsoft.com/office/word/2010/wordprocessingShape">
                    <wps:wsp>
                      <wps:cNvSpPr/>
                      <wps:spPr>
                        <a:xfrm>
                          <a:off x="0" y="0"/>
                          <a:ext cx="67733" cy="13995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25878" id="Down Arrow 28" o:spid="_x0000_s1026" type="#_x0000_t67" style="position:absolute;margin-left:200.9pt;margin-top:1.1pt;width:5.35pt;height:110.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fYIeQIAAEAFAAAOAAAAZHJzL2Uyb0RvYy54bWysVEtv2zAMvg/YfxB0X51HH2sQpwhadBhQ&#10;tMHaoWdFlmIDkqhRSpzs14+SHbdoix2G+SCLIvmR/ERqfrW3hu0UhgZcyccnI86Uk1A1blPyn0+3&#10;X75yFqJwlTDgVMkPKvCrxedP89bP1ARqMJVCRiAuzFpf8jpGPyuKIGtlRTgBrxwpNaAVkUTcFBWK&#10;ltCtKSaj0XnRAlYeQaoQ6PSmU/JFxtdayfigdVCRmZJTbjGvmNd1WovFXMw2KHzdyD4N8Q9ZWNE4&#10;CjpA3Ygo2Babd1C2kQgBdDyRYAvQupEq10DVjEdvqnmshVe5FiIn+IGm8P9g5f1uhaypSj6hm3LC&#10;0h3dQOvYEhFaRofEUOvDjAwf/Qp7KdA2lbvXaNOfCmH7zOphYFXtI5N0eH5xMZ1yJkkznl5enp1m&#10;1osXZ48hflNgWdqUvKLwOXomVOzuQqSoZH+0IyFl1OWQd/FgVErDuB9KUzUUdZK9cx+pa4NsJ6gD&#10;hJTKxXGnqkWluuOzEX2pUAoyeGQpAyZk3RgzYPcAqUffY3cwvX1yVbkNB+fR3xLrnAePHBlcHJxt&#10;4wA/AjBUVR+5sz+S1FGTWFpDdaC7RuiGIHh52xDhdyLElUDqepoPmuT4QIs20JYc+h1nNeDvj86T&#10;PTUjaTlraYpKHn5tBSrOzHdHbXo5PqXrZjELp2cXExLwtWb9WuO29hromsb0ZniZt8k+muNWI9hn&#10;Gvhlikoq4STFLrmMeBSuYzfd9GRItVxmMxo1L+Kde/QygSdWUy897Z8F+r7rIrXrPRwnTsze9F1n&#10;mzwdLLcRdJOb8oXXnm8a09w4/ZOS3oHXcrZ6efgWfwAAAP//AwBQSwMEFAAGAAgAAAAhAMXY64Le&#10;AAAACQEAAA8AAABkcnMvZG93bnJldi54bWxMj0FLw0AUhO+C/2F5gje7ydIWjdkUEQpSQWrtweMm&#10;+0wWs29DdtPGf+/rSY/DDDPflJvZ9+KEY3SBNOSLDARSE6yjVsPxY3t3DyImQ9b0gVDDD0bYVNdX&#10;pSlsONM7ng6pFVxCsTAaupSGQsrYdOhNXIQBib2vMHqTWI6ttKM5c7nvpcqytfTGES90ZsDnDpvv&#10;w+Q1vO1D3eyO00M75dt55V4/d3v3ovXtzfz0CCLhnP7CcMFndKiYqQ4T2Sh6DcssZ/SkQSkQ7C9z&#10;tQJRX7Rag6xK+f9B9QsAAP//AwBQSwECLQAUAAYACAAAACEAtoM4kv4AAADhAQAAEwAAAAAAAAAA&#10;AAAAAAAAAAAAW0NvbnRlbnRfVHlwZXNdLnhtbFBLAQItABQABgAIAAAAIQA4/SH/1gAAAJQBAAAL&#10;AAAAAAAAAAAAAAAAAC8BAABfcmVscy8ucmVsc1BLAQItABQABgAIAAAAIQBF2fYIeQIAAEAFAAAO&#10;AAAAAAAAAAAAAAAAAC4CAABkcnMvZTJvRG9jLnhtbFBLAQItABQABgAIAAAAIQDF2OuC3gAAAAkB&#10;AAAPAAAAAAAAAAAAAAAAANMEAABkcnMvZG93bnJldi54bWxQSwUGAAAAAAQABADzAAAA3gUAAAAA&#10;" adj="21077" fillcolor="#5b9bd5 [3204]" strokecolor="#1f4d78 [1604]" strokeweight="1pt"/>
            </w:pict>
          </mc:Fallback>
        </mc:AlternateContent>
      </w:r>
      <w:r w:rsidR="00FF631F">
        <w:rPr>
          <w:rFonts w:ascii="Arial" w:hAnsi="Arial" w:cs="Arial"/>
          <w:noProof/>
          <w:lang w:eastAsia="en-GB"/>
        </w:rPr>
        <mc:AlternateContent>
          <mc:Choice Requires="wps">
            <w:drawing>
              <wp:anchor distT="0" distB="0" distL="114300" distR="114300" simplePos="0" relativeHeight="251678720" behindDoc="0" locked="0" layoutInCell="1" allowOverlap="1" wp14:anchorId="607B43F6" wp14:editId="73EB2EF2">
                <wp:simplePos x="0" y="0"/>
                <wp:positionH relativeFrom="rightMargin">
                  <wp:posOffset>-19896</wp:posOffset>
                </wp:positionH>
                <wp:positionV relativeFrom="paragraph">
                  <wp:posOffset>14042</wp:posOffset>
                </wp:positionV>
                <wp:extent cx="45719" cy="1399822"/>
                <wp:effectExtent l="19050" t="0" r="31115" b="29210"/>
                <wp:wrapNone/>
                <wp:docPr id="31" name="Down Arrow 31"/>
                <wp:cNvGraphicFramePr/>
                <a:graphic xmlns:a="http://schemas.openxmlformats.org/drawingml/2006/main">
                  <a:graphicData uri="http://schemas.microsoft.com/office/word/2010/wordprocessingShape">
                    <wps:wsp>
                      <wps:cNvSpPr/>
                      <wps:spPr>
                        <a:xfrm flipH="1">
                          <a:off x="0" y="0"/>
                          <a:ext cx="45719" cy="139982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84C95" id="Down Arrow 31" o:spid="_x0000_s1026" type="#_x0000_t67" style="position:absolute;margin-left:-1.55pt;margin-top:1.1pt;width:3.6pt;height:110.2pt;flip:x;z-index:25167872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rfAIAAEoFAAAOAAAAZHJzL2Uyb0RvYy54bWysVMFOGzEQvVfqP1i+l00CtCRigyIQbSUE&#10;qFBxNl6bXcn2uGMnm/TrO7Y3CwLUQ9U9rDyemec34zc+PdtawzYKQweu5tODCWfKSWg691Tzn/eX&#10;n044C1G4RhhwquY7FfjZ8uOH094v1AxaMI1CRiAuLHpf8zZGv6iqIFtlRTgArxw5NaAVkUx8qhoU&#10;PaFbU80mk89VD9h4BKlCoN2L4uTLjK+1kvFG66AiMzUnbjH/Mf8f079anorFEwrfdnKgIf6BhRWd&#10;o0NHqAsRBVtj9wbKdhIhgI4HEmwFWndS5RqomunkVTV3rfAq10LNCX5sU/h/sPJ6c4usa2p+OOXM&#10;CUt3dAG9YytE6BltUod6HxYUeOdvcbACLVO5W42WadP5b3T5uQFUEtvm/u7G/qptZJI2j46/TOec&#10;SfJMD+fzk9ksoVcFJsF5DPGrAsvSouYNEck8MrLYXIVY4vdxlJy4FTZ5FXdGJSTjfihNddGps5yd&#10;FaXODbKNIC0IKZWLhXJoRaPK9vGEvoHUmJEpZsCErDtjRuwBIKn1LXbhOsSnVJUFOSZP/kasJI8Z&#10;+WRwcUy2nQN8D8BQVcPJJX7fpNKa1KVHaHZ06whlHIKXlx01/EqEeCuQ9E+TQjMdb+inDfQ1h2HF&#10;WQv4+739FE+yJC9nPc1TzcOvtUDFmfnuSLDz6dFRGsBskBBmZOBLz+NLj1vbc6BrIk0Su7xM8dHs&#10;lxrBPtDor9Kp5BJO0tk1lxH3xnksc06Ph1SrVQ6jofMiXrk7L/eCTVq63z4I9IPqIsn1GvazJxav&#10;dFdi0304WK0j6C6L8rmvQ79pYLNwhsclvQgv7Rz1/AQu/wAAAP//AwBQSwMEFAAGAAgAAAAhAE2z&#10;XVjZAAAABgEAAA8AAABkcnMvZG93bnJldi54bWxMjkFLw0AQhe+C/2EZwYu0m6ZSJGZTpCB4tbYH&#10;b5PsNInNzobdbZv+e6cnPX68x3tfuZ7coM4UYu/ZwGKegSJuvO25NbD7ep+9gIoJ2eLgmQxcKcK6&#10;ur8rsbD+wp903qZWyQjHAg10KY2F1rHpyGGc+5FYsoMPDpNgaLUNeJFxN+g8y1baYc/y0OFIm46a&#10;4/bkDGTp6ah/rozj7rAM9Wbv6Vt/GPP4ML29gko0pb8y3PRFHSpxqv2JbVSDgdlyIU0DeQ5K4meh&#10;+kb5CnRV6v/61S8AAAD//wMAUEsBAi0AFAAGAAgAAAAhALaDOJL+AAAA4QEAABMAAAAAAAAAAAAA&#10;AAAAAAAAAFtDb250ZW50X1R5cGVzXS54bWxQSwECLQAUAAYACAAAACEAOP0h/9YAAACUAQAACwAA&#10;AAAAAAAAAAAAAAAvAQAAX3JlbHMvLnJlbHNQSwECLQAUAAYACAAAACEAx2zfq3wCAABKBQAADgAA&#10;AAAAAAAAAAAAAAAuAgAAZHJzL2Uyb0RvYy54bWxQSwECLQAUAAYACAAAACEATbNdWNkAAAAGAQAA&#10;DwAAAAAAAAAAAAAAAADWBAAAZHJzL2Rvd25yZXYueG1sUEsFBgAAAAAEAAQA8wAAANwFAAAAAA==&#10;" adj="21247" fillcolor="#5b9bd5 [3204]" strokecolor="#1f4d78 [1604]" strokeweight="1pt">
                <w10:wrap anchorx="margin"/>
              </v:shape>
            </w:pict>
          </mc:Fallback>
        </mc:AlternateContent>
      </w:r>
      <w:r w:rsidR="00F0018C">
        <w:rPr>
          <w:rFonts w:ascii="Arial" w:hAnsi="Arial" w:cs="Arial"/>
        </w:rPr>
        <w:t>+</w:t>
      </w:r>
    </w:p>
    <w:p w:rsidR="00414247" w:rsidRPr="00080A52" w:rsidRDefault="00414247" w:rsidP="008A3E34">
      <w:pPr>
        <w:tabs>
          <w:tab w:val="left" w:pos="1785"/>
        </w:tabs>
        <w:jc w:val="both"/>
        <w:rPr>
          <w:rFonts w:ascii="Arial" w:hAnsi="Arial" w:cs="Arial"/>
        </w:rPr>
      </w:pPr>
      <w:r>
        <w:rPr>
          <w:rFonts w:ascii="Arial" w:hAnsi="Arial" w:cs="Arial"/>
        </w:rPr>
        <w:tab/>
      </w:r>
    </w:p>
    <w:p w:rsidR="00414247" w:rsidRPr="00080A52" w:rsidRDefault="00414247" w:rsidP="008A3E34">
      <w:pPr>
        <w:tabs>
          <w:tab w:val="left" w:pos="7470"/>
        </w:tabs>
        <w:jc w:val="both"/>
        <w:rPr>
          <w:rFonts w:ascii="Arial" w:hAnsi="Arial" w:cs="Arial"/>
        </w:rPr>
      </w:pPr>
      <w:r>
        <w:rPr>
          <w:rFonts w:ascii="Arial" w:hAnsi="Arial" w:cs="Arial"/>
        </w:rPr>
        <w:tab/>
      </w:r>
    </w:p>
    <w:p w:rsidR="00414247" w:rsidRPr="002F44D7" w:rsidRDefault="002F44D7" w:rsidP="008A3E34">
      <w:pPr>
        <w:jc w:val="both"/>
        <w:rPr>
          <w:rFonts w:ascii="Arial" w:hAnsi="Arial" w:cs="Arial"/>
        </w:rPr>
      </w:pPr>
      <w:r>
        <w:rPr>
          <w:rFonts w:ascii="Arial" w:hAnsi="Arial" w:cs="Arial"/>
          <w:sz w:val="40"/>
          <w:szCs w:val="40"/>
        </w:rPr>
        <w:t xml:space="preserve"> </w:t>
      </w:r>
      <w:r>
        <w:rPr>
          <w:rFonts w:ascii="Arial" w:hAnsi="Arial" w:cs="Arial"/>
        </w:rPr>
        <w:t xml:space="preserve">Noise                       </w:t>
      </w:r>
      <w:proofErr w:type="spellStart"/>
      <w:r>
        <w:rPr>
          <w:rFonts w:ascii="Arial" w:hAnsi="Arial" w:cs="Arial"/>
        </w:rPr>
        <w:t>Noise</w:t>
      </w:r>
      <w:proofErr w:type="spellEnd"/>
      <w:r>
        <w:rPr>
          <w:rFonts w:ascii="Arial" w:hAnsi="Arial" w:cs="Arial"/>
        </w:rPr>
        <w:t xml:space="preserve">                          </w:t>
      </w:r>
      <w:proofErr w:type="spellStart"/>
      <w:r>
        <w:rPr>
          <w:rFonts w:ascii="Arial" w:hAnsi="Arial" w:cs="Arial"/>
        </w:rPr>
        <w:t>Noise</w:t>
      </w:r>
      <w:proofErr w:type="spellEnd"/>
      <w:r>
        <w:rPr>
          <w:rFonts w:ascii="Arial" w:hAnsi="Arial" w:cs="Arial"/>
        </w:rPr>
        <w:t xml:space="preserve">                             </w:t>
      </w:r>
      <w:proofErr w:type="spellStart"/>
      <w:r>
        <w:rPr>
          <w:rFonts w:ascii="Arial" w:hAnsi="Arial" w:cs="Arial"/>
        </w:rPr>
        <w:t>Noise</w:t>
      </w:r>
      <w:proofErr w:type="spellEnd"/>
    </w:p>
    <w:p w:rsidR="00414247" w:rsidRDefault="002F44D7" w:rsidP="008A3E34">
      <w:pPr>
        <w:tabs>
          <w:tab w:val="left" w:pos="2655"/>
        </w:tabs>
        <w:jc w:val="both"/>
        <w:rPr>
          <w:rFonts w:ascii="Arial" w:hAnsi="Arial" w:cs="Arial"/>
        </w:rPr>
      </w:pPr>
      <w:r>
        <w:rPr>
          <w:rFonts w:ascii="Arial" w:hAnsi="Arial" w:cs="Arial"/>
          <w:noProof/>
          <w:lang w:eastAsia="en-GB"/>
        </w:rPr>
        <mc:AlternateContent>
          <mc:Choice Requires="wps">
            <w:drawing>
              <wp:anchor distT="0" distB="0" distL="114300" distR="114300" simplePos="0" relativeHeight="251679744" behindDoc="0" locked="0" layoutInCell="1" allowOverlap="1" wp14:anchorId="0DB50A0B" wp14:editId="754F0728">
                <wp:simplePos x="0" y="0"/>
                <wp:positionH relativeFrom="margin">
                  <wp:align>center</wp:align>
                </wp:positionH>
                <wp:positionV relativeFrom="paragraph">
                  <wp:posOffset>288431</wp:posOffset>
                </wp:positionV>
                <wp:extent cx="6308725" cy="365125"/>
                <wp:effectExtent l="0" t="0" r="15875" b="15875"/>
                <wp:wrapNone/>
                <wp:docPr id="32" name="Rectangle 32"/>
                <wp:cNvGraphicFramePr/>
                <a:graphic xmlns:a="http://schemas.openxmlformats.org/drawingml/2006/main">
                  <a:graphicData uri="http://schemas.microsoft.com/office/word/2010/wordprocessingShape">
                    <wps:wsp>
                      <wps:cNvSpPr/>
                      <wps:spPr>
                        <a:xfrm rot="10800000" flipV="1">
                          <a:off x="0" y="0"/>
                          <a:ext cx="6308725" cy="365125"/>
                        </a:xfrm>
                        <a:prstGeom prst="rect">
                          <a:avLst/>
                        </a:prstGeom>
                      </wps:spPr>
                      <wps:style>
                        <a:lnRef idx="2">
                          <a:schemeClr val="accent6"/>
                        </a:lnRef>
                        <a:fillRef idx="1">
                          <a:schemeClr val="lt1"/>
                        </a:fillRef>
                        <a:effectRef idx="0">
                          <a:schemeClr val="accent6"/>
                        </a:effectRef>
                        <a:fontRef idx="minor">
                          <a:schemeClr val="dk1"/>
                        </a:fontRef>
                      </wps:style>
                      <wps:txbx>
                        <w:txbxContent>
                          <w:p w:rsidR="00414247" w:rsidRDefault="00414247" w:rsidP="00414247">
                            <w:pPr>
                              <w:jc w:val="center"/>
                            </w:pPr>
                            <w:r>
                              <w:t xml:space="preserve">BRAIN DRAIN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B50A0B" id="Rectangle 32" o:spid="_x0000_s1031" style="position:absolute;left:0;text-align:left;margin-left:0;margin-top:22.7pt;width:496.75pt;height:28.75pt;rotation:180;flip:y;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199eQIAAD8FAAAOAAAAZHJzL2Uyb0RvYy54bWysVFtP2zAUfp+0/2D5fSQpUFhFiioQ0yQE&#10;FbDx7Dp2a8328Wy3Sffrd+ykATGkSdPyEJ379Tu+uOyMJjvhgwJb0+qopERYDo2y65p+e7r5dE5J&#10;iMw2TIMVNd2LQC/nHz9ctG4mJrAB3QhPMIgNs9bVdBOjmxVF4BthWDgCJywqJXjDIrJ+XTSetRjd&#10;6GJSltOiBd84D1yEgNLrXknnOb6Ugsd7KYOIRNcUa4v57/N/lf7F/ILN1p65jeJDGewfqjBMWUw6&#10;hrpmkZGtV3+EMop7CCDjEQdTgJSKi9wDdlOVb7p53DAnci84nODGMYX/F5bf7ZaeqKamxxNKLDO4&#10;owecGrNrLQjKcECtCzO0e3RLP3ABydRtJ70hHnCqVXlepo8SqZX7joI8DmyQdHna+3HaoouEo3B6&#10;XJ6fTU4p4ag7np5WSGP8og+bwjsf4hcBhiSiph7rylHZ7jbE3vRggn6pzL6wTMW9FimItg9CYoeY&#10;cZK9M7bElfZkxxAVjHNh43RIna2Tm1Raj459M28cdawGp8E2uYmMudGx/HvG0SNnBRtHZ6Ms+PcC&#10;ND/GzL39ofu+59R+7FZdXmueaZKsoNnjqvO2cE3B8RuFY71lIS6ZR9CjEA853uNPamhrCgNFyQb8&#10;r/fkyR6xiFpKWjyimoafW+YFJfqrRZR+rk5O0tVl5uT0bIKMf61ZvdbYrbkC3EiVq8tkso/6QEoP&#10;5hnvfZGyoopZjrlryqM/MFexP258MbhYLLIZXppj8dY+On7AZYLNU/fMvBuwFRGVd3A4ODZ7A7He&#10;Nm3IwmIbQaqMv5e5DhvAK80IHl6U9Ay85rPVy7s3/w0AAP//AwBQSwMEFAAGAAgAAAAhAOg9RRHd&#10;AAAABwEAAA8AAABkcnMvZG93bnJldi54bWxMj0FLw0AQhe+C/2EZwYvYTWsbTMymiCCCCMXqweM0&#10;Oyahu7Mxu23jv3c86fHx3rz3TbWevFNHGmMf2MB8loEiboLtuTXw/vZ4fQsqJmSLLjAZ+KYI6/r8&#10;rMLShhO/0nGbWiUlHEs00KU0lFrHpiOPcRYGYvE+w+gxiRxbbUc8Sbl3epFlufbYsyx0ONBDR81+&#10;e/CC4aZ8j/zir57zr4/2aZ4G3lhjLi+m+ztQiab0F4ZffLmBWph24cA2KmdAHkkGlqslKHGL4mYF&#10;aiexbFGAriv9n7/+AQAA//8DAFBLAQItABQABgAIAAAAIQC2gziS/gAAAOEBAAATAAAAAAAAAAAA&#10;AAAAAAAAAABbQ29udGVudF9UeXBlc10ueG1sUEsBAi0AFAAGAAgAAAAhADj9If/WAAAAlAEAAAsA&#10;AAAAAAAAAAAAAAAALwEAAF9yZWxzLy5yZWxzUEsBAi0AFAAGAAgAAAAhAPYLX315AgAAPwUAAA4A&#10;AAAAAAAAAAAAAAAALgIAAGRycy9lMm9Eb2MueG1sUEsBAi0AFAAGAAgAAAAhAOg9RRHdAAAABwEA&#10;AA8AAAAAAAAAAAAAAAAA0wQAAGRycy9kb3ducmV2LnhtbFBLBQYAAAAABAAEAPMAAADdBQAAAAA=&#10;" fillcolor="white [3201]" strokecolor="#70ad47 [3209]" strokeweight="1pt">
                <v:textbox>
                  <w:txbxContent>
                    <w:p w:rsidR="00414247" w:rsidRDefault="00414247" w:rsidP="00414247">
                      <w:pPr>
                        <w:jc w:val="center"/>
                      </w:pPr>
                      <w:r>
                        <w:t xml:space="preserve">BRAIN DRAIN </w:t>
                      </w:r>
                    </w:p>
                  </w:txbxContent>
                </v:textbox>
                <w10:wrap anchorx="margin"/>
              </v:rect>
            </w:pict>
          </mc:Fallback>
        </mc:AlternateContent>
      </w:r>
      <w:r w:rsidR="00414247">
        <w:rPr>
          <w:rFonts w:ascii="Arial" w:hAnsi="Arial" w:cs="Arial"/>
        </w:rPr>
        <w:tab/>
        <w:t xml:space="preserve">      </w:t>
      </w:r>
    </w:p>
    <w:p w:rsidR="00414247" w:rsidRDefault="002F44D7" w:rsidP="008A3E34">
      <w:pPr>
        <w:tabs>
          <w:tab w:val="left" w:pos="2655"/>
        </w:tabs>
        <w:jc w:val="both"/>
        <w:rPr>
          <w:rFonts w:ascii="Arial" w:hAnsi="Arial" w:cs="Arial"/>
        </w:rPr>
      </w:pPr>
      <w:r>
        <w:rPr>
          <w:rFonts w:ascii="Arial" w:hAnsi="Arial" w:cs="Arial"/>
          <w:noProof/>
          <w:lang w:eastAsia="en-GB"/>
        </w:rPr>
        <mc:AlternateContent>
          <mc:Choice Requires="wps">
            <w:drawing>
              <wp:anchor distT="0" distB="0" distL="114300" distR="114300" simplePos="0" relativeHeight="251680768" behindDoc="0" locked="0" layoutInCell="1" allowOverlap="1" wp14:anchorId="5D5BB846" wp14:editId="22B93591">
                <wp:simplePos x="0" y="0"/>
                <wp:positionH relativeFrom="column">
                  <wp:posOffset>-428978</wp:posOffset>
                </wp:positionH>
                <wp:positionV relativeFrom="paragraph">
                  <wp:posOffset>467713</wp:posOffset>
                </wp:positionV>
                <wp:extent cx="6480752" cy="365760"/>
                <wp:effectExtent l="19050" t="19050" r="15875" b="34290"/>
                <wp:wrapNone/>
                <wp:docPr id="35" name="Left Arrow 35"/>
                <wp:cNvGraphicFramePr/>
                <a:graphic xmlns:a="http://schemas.openxmlformats.org/drawingml/2006/main">
                  <a:graphicData uri="http://schemas.microsoft.com/office/word/2010/wordprocessingShape">
                    <wps:wsp>
                      <wps:cNvSpPr/>
                      <wps:spPr>
                        <a:xfrm>
                          <a:off x="0" y="0"/>
                          <a:ext cx="6480752" cy="36576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0C687" id="Left Arrow 35" o:spid="_x0000_s1026" type="#_x0000_t66" style="position:absolute;margin-left:-33.8pt;margin-top:36.85pt;width:510.3pt;height:28.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XKweQIAAEEFAAAOAAAAZHJzL2Uyb0RvYy54bWysVMFu2zAMvQ/YPwi6r3bSJO2COEXQosOA&#10;oA3WDj0rslQbkEWNUuJkXz9KdtyiLXYYloNCiuQj+UxqcXVoDNsr9DXYgo/Ocs6UlVDW9rngPx9v&#10;v1xy5oOwpTBgVcGPyvOr5edPi9bN1RgqMKVCRiDWz1tX8CoEN88yLyvVCH8GTlkyasBGBFLxOStR&#10;tITemGyc57OsBSwdglTe0+1NZ+TLhK+1kuFea68CMwWn2kI6MZ3beGbLhZg/o3BVLfsyxD9U0Yja&#10;UtIB6kYEwXZYv4NqaongQYczCU0GWtdSpR6om1H+ppuHSjiVeiFyvBto8v8PVt7tN8jqsuDnU86s&#10;aOgbrZUObIUILaNLYqh1fk6OD26DveZJjO0eNDbxnxphh8TqcWBVHQKTdDmbXOYX0zFnkmzns+nF&#10;LNGevUQ79OGbgoZFoeCG8qf0iVGxX/tAacn/5EdKLKkrIknhaFSsw9gfSlM7lHacotMgqWuDbC9o&#10;BISUyoZRZ6pEqbrraU6/2CklGSKSlgAjsq6NGbB7gDik77E7mN4/hqo0h0Nw/rfCuuAhImUGG4bg&#10;praAHwEY6qrP3PmfSOqoiSxtoTzSx0botsA7eVsT4Wvhw0YgjT0tCK1yuKdDG2gLDr3EWQX4+6P7&#10;6E/TSFbOWlqjgvtfO4GKM/Pd0px+HU0mce+SMplejEnB15bta4vdNddAn2lEj4aTSYz+wZxEjdA8&#10;0cavYlYyCSspd8FlwJNyHbr1pjdDqtUqudGuORHW9sHJCB5ZjbP0eHgS6PqpCzSvd3BaOTF/M3ed&#10;b4y0sNoF0HUayhdee75pT9Pg9G9KfAhe68nr5eVb/gEAAP//AwBQSwMEFAAGAAgAAAAhADbkfJrd&#10;AAAACgEAAA8AAABkcnMvZG93bnJldi54bWxMj8FOwzAQRO9I/IO1SNxapwQcCHGqUqmX3igVZzfe&#10;JoF4HWy3DX/PcoLjap9m3lTLyQ3ijCH2njQs5hkIpMbbnloN+7fN7BFETIasGTyhhm+MsKyvrypT&#10;Wn+hVzzvUis4hGJpNHQpjaWUsenQmTj3IxL/jj44k/gMrbTBXDjcDfIuy5R0pidu6MyI6w6bz93J&#10;adjg/f5jfEl2+07HVbsNX2qNSuvbm2n1DCLhlP5g+NVndajZ6eBPZKMYNMxUoRjVUOQFCAaeHnIe&#10;d2AyX+Qg60r+n1D/AAAA//8DAFBLAQItABQABgAIAAAAIQC2gziS/gAAAOEBAAATAAAAAAAAAAAA&#10;AAAAAAAAAABbQ29udGVudF9UeXBlc10ueG1sUEsBAi0AFAAGAAgAAAAhADj9If/WAAAAlAEAAAsA&#10;AAAAAAAAAAAAAAAALwEAAF9yZWxzLy5yZWxzUEsBAi0AFAAGAAgAAAAhABGBcrB5AgAAQQUAAA4A&#10;AAAAAAAAAAAAAAAALgIAAGRycy9lMm9Eb2MueG1sUEsBAi0AFAAGAAgAAAAhADbkfJrdAAAACgEA&#10;AA8AAAAAAAAAAAAAAAAA0wQAAGRycy9kb3ducmV2LnhtbFBLBQYAAAAABAAEAPMAAADdBQAAAAA=&#10;" adj="610" fillcolor="#5b9bd5 [3204]" strokecolor="#1f4d78 [1604]" strokeweight="1pt"/>
            </w:pict>
          </mc:Fallback>
        </mc:AlternateContent>
      </w:r>
    </w:p>
    <w:p w:rsidR="00414247" w:rsidRDefault="00414247" w:rsidP="008A3E34">
      <w:pPr>
        <w:tabs>
          <w:tab w:val="left" w:pos="2655"/>
        </w:tabs>
        <w:jc w:val="both"/>
        <w:rPr>
          <w:rFonts w:ascii="Arial" w:hAnsi="Arial" w:cs="Arial"/>
        </w:rPr>
      </w:pPr>
    </w:p>
    <w:p w:rsidR="00414247" w:rsidRDefault="00414247" w:rsidP="008A3E34">
      <w:pPr>
        <w:tabs>
          <w:tab w:val="left" w:pos="2655"/>
        </w:tabs>
        <w:jc w:val="both"/>
        <w:rPr>
          <w:rFonts w:ascii="Arial" w:hAnsi="Arial" w:cs="Arial"/>
        </w:rPr>
      </w:pPr>
    </w:p>
    <w:p w:rsidR="00414247" w:rsidRDefault="00414247" w:rsidP="008A3E34">
      <w:pPr>
        <w:tabs>
          <w:tab w:val="left" w:pos="2655"/>
        </w:tabs>
        <w:jc w:val="both"/>
        <w:rPr>
          <w:rFonts w:ascii="Arial" w:hAnsi="Arial" w:cs="Arial"/>
        </w:rPr>
      </w:pPr>
      <w:r>
        <w:rPr>
          <w:rFonts w:ascii="Arial" w:hAnsi="Arial" w:cs="Arial"/>
        </w:rPr>
        <w:t xml:space="preserve">                                        </w:t>
      </w:r>
      <w:r w:rsidR="00CA4B82">
        <w:rPr>
          <w:rFonts w:ascii="Arial" w:hAnsi="Arial" w:cs="Arial"/>
        </w:rPr>
        <w:t xml:space="preserve">                         </w:t>
      </w:r>
      <w:r>
        <w:rPr>
          <w:rFonts w:ascii="Arial" w:hAnsi="Arial" w:cs="Arial"/>
        </w:rPr>
        <w:t xml:space="preserve">  </w:t>
      </w:r>
      <w:r w:rsidR="00CA4B82">
        <w:rPr>
          <w:rFonts w:ascii="Arial" w:hAnsi="Arial" w:cs="Arial"/>
        </w:rPr>
        <w:t>Feedback</w:t>
      </w:r>
    </w:p>
    <w:p w:rsidR="00414247" w:rsidRDefault="00F438C2" w:rsidP="008A3E34">
      <w:pPr>
        <w:tabs>
          <w:tab w:val="left" w:pos="2655"/>
        </w:tabs>
        <w:spacing w:line="360" w:lineRule="auto"/>
        <w:jc w:val="both"/>
        <w:rPr>
          <w:rFonts w:ascii="Arial" w:hAnsi="Arial" w:cs="Arial"/>
        </w:rPr>
      </w:pPr>
      <w:r>
        <w:rPr>
          <w:rFonts w:ascii="Arial" w:hAnsi="Arial" w:cs="Arial"/>
        </w:rPr>
        <w:t>Sender: T</w:t>
      </w:r>
      <w:r w:rsidR="000F71A0">
        <w:rPr>
          <w:rFonts w:ascii="Arial" w:hAnsi="Arial" w:cs="Arial"/>
        </w:rPr>
        <w:t>he sender is the person or group who wants to send the message. The sender has to have the right skill and understanding to send the message. This begins with encoding the message, keeping in mind who the message is intended for.</w:t>
      </w:r>
    </w:p>
    <w:p w:rsidR="00CA4B82" w:rsidRDefault="000F71A0" w:rsidP="008A3E34">
      <w:pPr>
        <w:tabs>
          <w:tab w:val="left" w:pos="2655"/>
        </w:tabs>
        <w:spacing w:line="360" w:lineRule="auto"/>
        <w:jc w:val="both"/>
        <w:rPr>
          <w:rFonts w:ascii="Arial" w:hAnsi="Arial" w:cs="Arial"/>
        </w:rPr>
      </w:pPr>
      <w:r>
        <w:rPr>
          <w:rFonts w:ascii="Arial" w:hAnsi="Arial" w:cs="Arial"/>
        </w:rPr>
        <w:t>Message:</w:t>
      </w:r>
      <w:r w:rsidR="00F438C2">
        <w:rPr>
          <w:rFonts w:ascii="Arial" w:hAnsi="Arial" w:cs="Arial"/>
        </w:rPr>
        <w:t xml:space="preserve"> T</w:t>
      </w:r>
      <w:r>
        <w:rPr>
          <w:rFonts w:ascii="Arial" w:hAnsi="Arial" w:cs="Arial"/>
        </w:rPr>
        <w:t>he sec</w:t>
      </w:r>
      <w:r w:rsidR="00CA4B82">
        <w:rPr>
          <w:rFonts w:ascii="Arial" w:hAnsi="Arial" w:cs="Arial"/>
        </w:rPr>
        <w:t xml:space="preserve">ond step is to form the message. </w:t>
      </w:r>
      <w:r w:rsidR="00F438C2">
        <w:rPr>
          <w:rFonts w:ascii="Arial" w:hAnsi="Arial" w:cs="Arial"/>
        </w:rPr>
        <w:t xml:space="preserve">The message has to be formed considering its audience, who are the receiver. </w:t>
      </w:r>
    </w:p>
    <w:p w:rsidR="000F71A0" w:rsidRDefault="00F438C2" w:rsidP="008A3E34">
      <w:pPr>
        <w:tabs>
          <w:tab w:val="left" w:pos="2655"/>
        </w:tabs>
        <w:spacing w:line="360" w:lineRule="auto"/>
        <w:jc w:val="both"/>
        <w:rPr>
          <w:rFonts w:ascii="Arial" w:hAnsi="Arial" w:cs="Arial"/>
        </w:rPr>
      </w:pPr>
      <w:r>
        <w:rPr>
          <w:rFonts w:ascii="Arial" w:hAnsi="Arial" w:cs="Arial"/>
        </w:rPr>
        <w:t>Channel: T</w:t>
      </w:r>
      <w:r w:rsidR="00CA4B82">
        <w:rPr>
          <w:rFonts w:ascii="Arial" w:hAnsi="Arial" w:cs="Arial"/>
        </w:rPr>
        <w:t>he third step is the channel or</w:t>
      </w:r>
      <w:r w:rsidR="000F71A0">
        <w:rPr>
          <w:rFonts w:ascii="Arial" w:hAnsi="Arial" w:cs="Arial"/>
        </w:rPr>
        <w:t xml:space="preserve"> medium which</w:t>
      </w:r>
      <w:r w:rsidR="00CA4B82">
        <w:rPr>
          <w:rFonts w:ascii="Arial" w:hAnsi="Arial" w:cs="Arial"/>
        </w:rPr>
        <w:t xml:space="preserve"> they want to send message through. This can be</w:t>
      </w:r>
      <w:r w:rsidR="000F71A0">
        <w:rPr>
          <w:rFonts w:ascii="Arial" w:hAnsi="Arial" w:cs="Arial"/>
        </w:rPr>
        <w:t xml:space="preserve"> can</w:t>
      </w:r>
      <w:r>
        <w:rPr>
          <w:rFonts w:ascii="Arial" w:hAnsi="Arial" w:cs="Arial"/>
        </w:rPr>
        <w:t xml:space="preserve"> done through</w:t>
      </w:r>
      <w:r w:rsidR="000F71A0">
        <w:rPr>
          <w:rFonts w:ascii="Arial" w:hAnsi="Arial" w:cs="Arial"/>
        </w:rPr>
        <w:t xml:space="preserve"> oral, written,</w:t>
      </w:r>
      <w:r w:rsidR="00CA4B82">
        <w:rPr>
          <w:rFonts w:ascii="Arial" w:hAnsi="Arial" w:cs="Arial"/>
        </w:rPr>
        <w:t xml:space="preserve"> gestures </w:t>
      </w:r>
      <w:r w:rsidR="000F71A0">
        <w:rPr>
          <w:rFonts w:ascii="Arial" w:hAnsi="Arial" w:cs="Arial"/>
        </w:rPr>
        <w:t>or</w:t>
      </w:r>
      <w:r w:rsidR="00CA4B82">
        <w:rPr>
          <w:rFonts w:ascii="Arial" w:hAnsi="Arial" w:cs="Arial"/>
        </w:rPr>
        <w:t xml:space="preserve"> visual channels.</w:t>
      </w:r>
    </w:p>
    <w:p w:rsidR="00CA4B82" w:rsidRDefault="00CA4B82" w:rsidP="008A3E34">
      <w:pPr>
        <w:tabs>
          <w:tab w:val="left" w:pos="2655"/>
        </w:tabs>
        <w:spacing w:line="360" w:lineRule="auto"/>
        <w:jc w:val="both"/>
        <w:rPr>
          <w:rFonts w:ascii="Arial" w:hAnsi="Arial" w:cs="Arial"/>
        </w:rPr>
      </w:pPr>
      <w:r>
        <w:rPr>
          <w:rFonts w:ascii="Arial" w:hAnsi="Arial" w:cs="Arial"/>
        </w:rPr>
        <w:t>Receiver: this is the fourth step when the receiver receives the message.</w:t>
      </w:r>
      <w:r w:rsidR="00F438C2">
        <w:rPr>
          <w:rFonts w:ascii="Arial" w:hAnsi="Arial" w:cs="Arial"/>
        </w:rPr>
        <w:t xml:space="preserve"> The receiver will decode the message received</w:t>
      </w:r>
    </w:p>
    <w:p w:rsidR="00CA4B82" w:rsidRDefault="00CA4B82" w:rsidP="008A3E34">
      <w:pPr>
        <w:tabs>
          <w:tab w:val="left" w:pos="2655"/>
        </w:tabs>
        <w:spacing w:line="360" w:lineRule="auto"/>
        <w:jc w:val="both"/>
        <w:rPr>
          <w:rFonts w:ascii="Arial" w:hAnsi="Arial" w:cs="Arial"/>
        </w:rPr>
      </w:pPr>
      <w:r>
        <w:rPr>
          <w:rFonts w:ascii="Arial" w:hAnsi="Arial" w:cs="Arial"/>
        </w:rPr>
        <w:t>Feedback: This is the last step.</w:t>
      </w:r>
      <w:r w:rsidR="008A3E34">
        <w:rPr>
          <w:rFonts w:ascii="Arial" w:hAnsi="Arial" w:cs="Arial"/>
        </w:rPr>
        <w:t xml:space="preserve"> According to </w:t>
      </w:r>
      <w:proofErr w:type="spellStart"/>
      <w:r w:rsidR="008A3E34">
        <w:rPr>
          <w:rFonts w:ascii="Arial" w:hAnsi="Arial" w:cs="Arial"/>
        </w:rPr>
        <w:t>Bov</w:t>
      </w:r>
      <w:r w:rsidR="004C3047">
        <w:rPr>
          <w:rFonts w:ascii="Arial" w:hAnsi="Arial" w:cs="Arial"/>
        </w:rPr>
        <w:t>ee</w:t>
      </w:r>
      <w:proofErr w:type="spellEnd"/>
      <w:r w:rsidR="004C3047">
        <w:rPr>
          <w:rFonts w:ascii="Arial" w:hAnsi="Arial" w:cs="Arial"/>
        </w:rPr>
        <w:t xml:space="preserve"> and </w:t>
      </w:r>
      <w:proofErr w:type="spellStart"/>
      <w:r w:rsidR="004C3047">
        <w:rPr>
          <w:rFonts w:ascii="Arial" w:hAnsi="Arial" w:cs="Arial"/>
        </w:rPr>
        <w:t>Thill</w:t>
      </w:r>
      <w:proofErr w:type="spellEnd"/>
      <w:r w:rsidR="004C3047">
        <w:rPr>
          <w:rFonts w:ascii="Arial" w:hAnsi="Arial" w:cs="Arial"/>
        </w:rPr>
        <w:t xml:space="preserve"> (1992),</w:t>
      </w:r>
      <w:r w:rsidR="00500427">
        <w:rPr>
          <w:rFonts w:ascii="Arial" w:hAnsi="Arial" w:cs="Arial"/>
        </w:rPr>
        <w:t xml:space="preserve"> feedback plays a vital role in the communication process as this will show any communication barriers that are present.</w:t>
      </w:r>
      <w:r>
        <w:rPr>
          <w:rFonts w:ascii="Arial" w:hAnsi="Arial" w:cs="Arial"/>
        </w:rPr>
        <w:t xml:space="preserve"> It is the </w:t>
      </w:r>
      <w:r w:rsidR="001954E1">
        <w:rPr>
          <w:rFonts w:ascii="Arial" w:hAnsi="Arial" w:cs="Arial"/>
        </w:rPr>
        <w:t>receiver’s</w:t>
      </w:r>
      <w:r>
        <w:rPr>
          <w:rFonts w:ascii="Arial" w:hAnsi="Arial" w:cs="Arial"/>
        </w:rPr>
        <w:t xml:space="preserve"> </w:t>
      </w:r>
      <w:r w:rsidR="00F438C2">
        <w:rPr>
          <w:rFonts w:ascii="Arial" w:hAnsi="Arial" w:cs="Arial"/>
        </w:rPr>
        <w:t xml:space="preserve">responsibility to give feedback to the sender that they have received message and the sender will know if the message sent was received correctly. </w:t>
      </w:r>
    </w:p>
    <w:p w:rsidR="00CA4B82" w:rsidRDefault="00CA4B82" w:rsidP="008A3E34">
      <w:pPr>
        <w:tabs>
          <w:tab w:val="left" w:pos="2655"/>
        </w:tabs>
        <w:spacing w:line="360" w:lineRule="auto"/>
        <w:jc w:val="both"/>
        <w:rPr>
          <w:rFonts w:ascii="Arial" w:hAnsi="Arial" w:cs="Arial"/>
        </w:rPr>
      </w:pPr>
      <w:r>
        <w:rPr>
          <w:rFonts w:ascii="Arial" w:hAnsi="Arial" w:cs="Arial"/>
        </w:rPr>
        <w:t xml:space="preserve">During this process there is </w:t>
      </w:r>
      <w:r w:rsidR="00F438C2">
        <w:rPr>
          <w:rFonts w:ascii="Arial" w:hAnsi="Arial" w:cs="Arial"/>
        </w:rPr>
        <w:t xml:space="preserve">Brain drain which is noise. This </w:t>
      </w:r>
      <w:r w:rsidR="00500427">
        <w:rPr>
          <w:rFonts w:ascii="Arial" w:hAnsi="Arial" w:cs="Arial"/>
        </w:rPr>
        <w:t>causes many</w:t>
      </w:r>
      <w:r w:rsidR="00F438C2">
        <w:rPr>
          <w:rFonts w:ascii="Arial" w:hAnsi="Arial" w:cs="Arial"/>
        </w:rPr>
        <w:t xml:space="preserve"> confusions and </w:t>
      </w:r>
      <w:r w:rsidR="00500427">
        <w:rPr>
          <w:rFonts w:ascii="Arial" w:hAnsi="Arial" w:cs="Arial"/>
        </w:rPr>
        <w:t xml:space="preserve">disruption between sender and receiver. The noise can be a variety of things, example if the channel was a telephone conversation, the noise can be that the telephone signal wasn’t clear and the message received was misunderstood or incorrectly received by the receiver. Another </w:t>
      </w:r>
      <w:r w:rsidR="00500427">
        <w:rPr>
          <w:rFonts w:ascii="Arial" w:hAnsi="Arial" w:cs="Arial"/>
        </w:rPr>
        <w:lastRenderedPageBreak/>
        <w:t xml:space="preserve">example is a text message .The text message was sent but the </w:t>
      </w:r>
      <w:r w:rsidR="001954E1">
        <w:rPr>
          <w:rFonts w:ascii="Arial" w:hAnsi="Arial" w:cs="Arial"/>
        </w:rPr>
        <w:t>receiver</w:t>
      </w:r>
      <w:r w:rsidR="00500427">
        <w:rPr>
          <w:rFonts w:ascii="Arial" w:hAnsi="Arial" w:cs="Arial"/>
        </w:rPr>
        <w:t xml:space="preserve"> didn’t receive it because of internet issues and when it was received </w:t>
      </w:r>
      <w:r w:rsidR="001954E1">
        <w:rPr>
          <w:rFonts w:ascii="Arial" w:hAnsi="Arial" w:cs="Arial"/>
        </w:rPr>
        <w:t xml:space="preserve">it was </w:t>
      </w:r>
      <w:r w:rsidR="00500427">
        <w:rPr>
          <w:rFonts w:ascii="Arial" w:hAnsi="Arial" w:cs="Arial"/>
        </w:rPr>
        <w:t xml:space="preserve">hours or days later. That’s why feedback is key to clear up of any </w:t>
      </w:r>
      <w:r w:rsidR="001954E1">
        <w:rPr>
          <w:rFonts w:ascii="Arial" w:hAnsi="Arial" w:cs="Arial"/>
        </w:rPr>
        <w:t>disruptions</w:t>
      </w:r>
      <w:r w:rsidR="00500427">
        <w:rPr>
          <w:rFonts w:ascii="Arial" w:hAnsi="Arial" w:cs="Arial"/>
        </w:rPr>
        <w:t xml:space="preserve"> during the process.</w:t>
      </w:r>
    </w:p>
    <w:p w:rsidR="001954E1" w:rsidRDefault="001954E1" w:rsidP="008A3E34">
      <w:pPr>
        <w:tabs>
          <w:tab w:val="left" w:pos="2655"/>
        </w:tabs>
        <w:spacing w:line="360" w:lineRule="auto"/>
        <w:jc w:val="both"/>
        <w:rPr>
          <w:rFonts w:ascii="Arial" w:hAnsi="Arial" w:cs="Arial"/>
        </w:rPr>
      </w:pPr>
      <w:r>
        <w:rPr>
          <w:rFonts w:ascii="Arial" w:hAnsi="Arial" w:cs="Arial"/>
        </w:rPr>
        <w:t xml:space="preserve">During the communication </w:t>
      </w:r>
      <w:r w:rsidR="00F53127">
        <w:rPr>
          <w:rFonts w:ascii="Arial" w:hAnsi="Arial" w:cs="Arial"/>
        </w:rPr>
        <w:t xml:space="preserve">process </w:t>
      </w:r>
      <w:r>
        <w:rPr>
          <w:rFonts w:ascii="Arial" w:hAnsi="Arial" w:cs="Arial"/>
        </w:rPr>
        <w:t>many barriers can</w:t>
      </w:r>
      <w:r w:rsidR="00F53127">
        <w:rPr>
          <w:rFonts w:ascii="Arial" w:hAnsi="Arial" w:cs="Arial"/>
        </w:rPr>
        <w:t xml:space="preserve"> occur which effect the process reaching </w:t>
      </w:r>
      <w:r w:rsidR="00B97644">
        <w:rPr>
          <w:rFonts w:ascii="Arial" w:hAnsi="Arial" w:cs="Arial"/>
        </w:rPr>
        <w:t>successfully</w:t>
      </w:r>
      <w:r w:rsidR="00F53127">
        <w:rPr>
          <w:rFonts w:ascii="Arial" w:hAnsi="Arial" w:cs="Arial"/>
        </w:rPr>
        <w:t xml:space="preserve"> the way you want it.</w:t>
      </w:r>
      <w:r>
        <w:rPr>
          <w:rFonts w:ascii="Arial" w:hAnsi="Arial" w:cs="Arial"/>
        </w:rPr>
        <w:t xml:space="preserve"> Things that can block the process of the message being delivered successfully can be language, noise, culture, lack of interest, lack </w:t>
      </w:r>
      <w:r w:rsidR="00F53127">
        <w:rPr>
          <w:rFonts w:ascii="Arial" w:hAnsi="Arial" w:cs="Arial"/>
        </w:rPr>
        <w:t>of</w:t>
      </w:r>
      <w:r>
        <w:rPr>
          <w:rFonts w:ascii="Arial" w:hAnsi="Arial" w:cs="Arial"/>
        </w:rPr>
        <w:t xml:space="preserve"> technical skills, information overload, problems with structure of message can be few ways that fail the process. When thinking of a way</w:t>
      </w:r>
      <w:r w:rsidR="00F53127">
        <w:rPr>
          <w:rFonts w:ascii="Arial" w:hAnsi="Arial" w:cs="Arial"/>
        </w:rPr>
        <w:t>s</w:t>
      </w:r>
      <w:r>
        <w:rPr>
          <w:rFonts w:ascii="Arial" w:hAnsi="Arial" w:cs="Arial"/>
        </w:rPr>
        <w:t xml:space="preserve"> to </w:t>
      </w:r>
      <w:r w:rsidR="00F53127">
        <w:rPr>
          <w:rFonts w:ascii="Arial" w:hAnsi="Arial" w:cs="Arial"/>
        </w:rPr>
        <w:t xml:space="preserve">communicate with your </w:t>
      </w:r>
      <w:r w:rsidR="00B97644">
        <w:rPr>
          <w:rFonts w:ascii="Arial" w:hAnsi="Arial" w:cs="Arial"/>
        </w:rPr>
        <w:t>employees</w:t>
      </w:r>
      <w:r w:rsidR="00F53127">
        <w:rPr>
          <w:rFonts w:ascii="Arial" w:hAnsi="Arial" w:cs="Arial"/>
        </w:rPr>
        <w:t xml:space="preserve"> these things need to be taken into consideration.</w:t>
      </w:r>
    </w:p>
    <w:p w:rsidR="00DE32A3" w:rsidRDefault="00DE32A3" w:rsidP="008A3E34">
      <w:pPr>
        <w:tabs>
          <w:tab w:val="left" w:pos="2655"/>
        </w:tabs>
        <w:jc w:val="both"/>
      </w:pPr>
      <w:proofErr w:type="spellStart"/>
      <w:r>
        <w:rPr>
          <w:rFonts w:ascii="Arial" w:hAnsi="Arial" w:cs="Arial"/>
          <w:b/>
        </w:rPr>
        <w:t>Berlo’s</w:t>
      </w:r>
      <w:proofErr w:type="spellEnd"/>
      <w:r>
        <w:rPr>
          <w:rFonts w:ascii="Arial" w:hAnsi="Arial" w:cs="Arial"/>
          <w:b/>
        </w:rPr>
        <w:t xml:space="preserve"> model of communication</w:t>
      </w:r>
      <w:r w:rsidRPr="00DE32A3">
        <w:t xml:space="preserve"> </w:t>
      </w:r>
    </w:p>
    <w:p w:rsidR="00DE32A3" w:rsidRDefault="00DE32A3" w:rsidP="008A3E34">
      <w:pPr>
        <w:tabs>
          <w:tab w:val="left" w:pos="2655"/>
        </w:tabs>
        <w:jc w:val="both"/>
        <w:rPr>
          <w:rFonts w:ascii="Arial" w:hAnsi="Arial" w:cs="Arial"/>
          <w:b/>
        </w:rPr>
      </w:pPr>
      <w:r>
        <w:rPr>
          <w:noProof/>
          <w:lang w:eastAsia="en-GB"/>
        </w:rPr>
        <w:drawing>
          <wp:anchor distT="0" distB="0" distL="114300" distR="114300" simplePos="0" relativeHeight="251682816" behindDoc="1" locked="0" layoutInCell="1" allowOverlap="1" wp14:anchorId="0633DD2A" wp14:editId="0EB84FC1">
            <wp:simplePos x="0" y="0"/>
            <wp:positionH relativeFrom="margin">
              <wp:posOffset>0</wp:posOffset>
            </wp:positionH>
            <wp:positionV relativeFrom="paragraph">
              <wp:posOffset>90043</wp:posOffset>
            </wp:positionV>
            <wp:extent cx="4839970" cy="2767330"/>
            <wp:effectExtent l="0" t="0" r="0" b="0"/>
            <wp:wrapTight wrapText="bothSides">
              <wp:wrapPolygon edited="0">
                <wp:start x="0" y="0"/>
                <wp:lineTo x="0" y="21412"/>
                <wp:lineTo x="21509" y="21412"/>
                <wp:lineTo x="21509" y="0"/>
                <wp:lineTo x="0" y="0"/>
              </wp:wrapPolygon>
            </wp:wrapTight>
            <wp:docPr id="14" name="Picture 14" descr="Image result for berlo's model of communication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berlo's model of communication pd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9970" cy="27673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E32A3" w:rsidRDefault="00DE32A3" w:rsidP="008A3E34">
      <w:pPr>
        <w:tabs>
          <w:tab w:val="left" w:pos="2655"/>
        </w:tabs>
        <w:jc w:val="both"/>
        <w:rPr>
          <w:noProof/>
          <w:lang w:eastAsia="en-GB"/>
        </w:rPr>
      </w:pPr>
      <w:r>
        <w:rPr>
          <w:rFonts w:ascii="Arial" w:hAnsi="Arial" w:cs="Arial"/>
          <w:b/>
        </w:rPr>
        <w:t xml:space="preserve">                                                                                           </w:t>
      </w: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r>
        <w:rPr>
          <w:rFonts w:ascii="Arial" w:hAnsi="Arial" w:cs="Arial"/>
        </w:rPr>
        <w:t xml:space="preserve">                                                                                             (Lee</w:t>
      </w:r>
      <w:proofErr w:type="gramStart"/>
      <w:r>
        <w:rPr>
          <w:rFonts w:ascii="Arial" w:hAnsi="Arial" w:cs="Arial"/>
        </w:rPr>
        <w:t>,1988</w:t>
      </w:r>
      <w:proofErr w:type="gramEnd"/>
      <w:r>
        <w:rPr>
          <w:rFonts w:ascii="Arial" w:hAnsi="Arial" w:cs="Arial"/>
        </w:rPr>
        <w:t>)</w:t>
      </w:r>
    </w:p>
    <w:p w:rsidR="00DE32A3" w:rsidRDefault="00DE32A3" w:rsidP="008A3E34">
      <w:pPr>
        <w:tabs>
          <w:tab w:val="left" w:pos="2655"/>
        </w:tabs>
        <w:spacing w:line="360" w:lineRule="auto"/>
        <w:jc w:val="both"/>
        <w:rPr>
          <w:rFonts w:ascii="Arial" w:hAnsi="Arial" w:cs="Arial"/>
        </w:rPr>
      </w:pPr>
      <w:r>
        <w:rPr>
          <w:rFonts w:ascii="Arial" w:hAnsi="Arial" w:cs="Arial"/>
        </w:rPr>
        <w:t xml:space="preserve">This model is also called the SMCR model. Which was developed by David K, </w:t>
      </w:r>
      <w:proofErr w:type="spellStart"/>
      <w:r>
        <w:rPr>
          <w:rFonts w:ascii="Arial" w:hAnsi="Arial" w:cs="Arial"/>
        </w:rPr>
        <w:t>Berlo</w:t>
      </w:r>
      <w:proofErr w:type="spellEnd"/>
      <w:r>
        <w:rPr>
          <w:rFonts w:ascii="Arial" w:hAnsi="Arial" w:cs="Arial"/>
        </w:rPr>
        <w:t>. It  is one the most common models used by others to develop their own communication model as it looks at many factors to develop further understanding ( Taruga,2016). It has four elements, source, message, channel and receiver. The model considers many factors through the process. This model is not an effective method of communication. It doesn’t mention noise or any communication barriers. Also source, channel and receiver are effected by many factors during the process. It has no feedback in the model which doesn’t show a two way communication. It is a linear method. The main problem is that the source and the receiver should be on the same wave length which is impossible as any two people cannot think the same way.</w:t>
      </w:r>
    </w:p>
    <w:p w:rsidR="00DE32A3" w:rsidRDefault="00DE32A3" w:rsidP="008A3E34">
      <w:pPr>
        <w:tabs>
          <w:tab w:val="left" w:pos="2655"/>
        </w:tabs>
        <w:spacing w:line="360" w:lineRule="auto"/>
        <w:jc w:val="both"/>
        <w:rPr>
          <w:rFonts w:ascii="Arial" w:hAnsi="Arial" w:cs="Arial"/>
        </w:rPr>
      </w:pPr>
      <w:proofErr w:type="spellStart"/>
      <w:r>
        <w:rPr>
          <w:rFonts w:ascii="Arial" w:hAnsi="Arial" w:cs="Arial"/>
        </w:rPr>
        <w:lastRenderedPageBreak/>
        <w:t>Berlo’s</w:t>
      </w:r>
      <w:proofErr w:type="spellEnd"/>
      <w:r>
        <w:rPr>
          <w:rFonts w:ascii="Arial" w:hAnsi="Arial" w:cs="Arial"/>
        </w:rPr>
        <w:t xml:space="preserve"> method of communication will not be successful in Sarah’s business. She has employees of varying ages and experiences. All have different abilities and knowledge. As it has no feedback this will not help Sarah understand her employee’s needs. Feedback is essential for Sarah to have an effective communication in her business.</w:t>
      </w:r>
    </w:p>
    <w:p w:rsidR="00DE32A3" w:rsidRDefault="00DE32A3" w:rsidP="008A3E34">
      <w:pPr>
        <w:tabs>
          <w:tab w:val="left" w:pos="2655"/>
          <w:tab w:val="left" w:pos="7425"/>
        </w:tabs>
        <w:jc w:val="both"/>
        <w:rPr>
          <w:rFonts w:ascii="Arial" w:hAnsi="Arial" w:cs="Arial"/>
          <w:b/>
        </w:rPr>
      </w:pPr>
      <w:proofErr w:type="spellStart"/>
      <w:r>
        <w:rPr>
          <w:rFonts w:ascii="Arial" w:hAnsi="Arial" w:cs="Arial"/>
          <w:b/>
        </w:rPr>
        <w:t>Schramms</w:t>
      </w:r>
      <w:proofErr w:type="spellEnd"/>
      <w:r>
        <w:rPr>
          <w:rFonts w:ascii="Arial" w:hAnsi="Arial" w:cs="Arial"/>
          <w:b/>
        </w:rPr>
        <w:t xml:space="preserve"> interactive model of communication</w:t>
      </w:r>
      <w:r w:rsidR="000764E2">
        <w:rPr>
          <w:rFonts w:ascii="Arial" w:hAnsi="Arial" w:cs="Arial"/>
          <w:b/>
        </w:rPr>
        <w:tab/>
      </w:r>
    </w:p>
    <w:p w:rsidR="00DE32A3" w:rsidRDefault="00DE32A3" w:rsidP="008A3E34">
      <w:pPr>
        <w:tabs>
          <w:tab w:val="left" w:pos="2655"/>
        </w:tabs>
        <w:jc w:val="both"/>
        <w:rPr>
          <w:rFonts w:ascii="Arial" w:hAnsi="Arial" w:cs="Arial"/>
          <w:b/>
        </w:rPr>
      </w:pPr>
      <w:r>
        <w:rPr>
          <w:noProof/>
          <w:lang w:eastAsia="en-GB"/>
        </w:rPr>
        <w:drawing>
          <wp:anchor distT="0" distB="0" distL="114300" distR="114300" simplePos="0" relativeHeight="251684864" behindDoc="1" locked="0" layoutInCell="1" allowOverlap="1" wp14:anchorId="5C3A1CF1" wp14:editId="3C752D95">
            <wp:simplePos x="0" y="0"/>
            <wp:positionH relativeFrom="margin">
              <wp:posOffset>702945</wp:posOffset>
            </wp:positionH>
            <wp:positionV relativeFrom="paragraph">
              <wp:posOffset>-111125</wp:posOffset>
            </wp:positionV>
            <wp:extent cx="3029800" cy="1685925"/>
            <wp:effectExtent l="0" t="0" r="0" b="0"/>
            <wp:wrapTight wrapText="bothSides">
              <wp:wrapPolygon edited="0">
                <wp:start x="0" y="0"/>
                <wp:lineTo x="0" y="21234"/>
                <wp:lineTo x="21460" y="21234"/>
                <wp:lineTo x="2146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6922" t="36946" r="24717" b="15172"/>
                    <a:stretch/>
                  </pic:blipFill>
                  <pic:spPr bwMode="auto">
                    <a:xfrm>
                      <a:off x="0" y="0"/>
                      <a:ext cx="3029800" cy="168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32A3" w:rsidRDefault="00DE32A3" w:rsidP="008A3E34">
      <w:pPr>
        <w:tabs>
          <w:tab w:val="left" w:pos="2655"/>
        </w:tabs>
        <w:jc w:val="both"/>
        <w:rPr>
          <w:noProof/>
          <w:lang w:eastAsia="en-GB"/>
        </w:rPr>
      </w:pPr>
    </w:p>
    <w:p w:rsidR="00DE32A3" w:rsidRDefault="00DE32A3" w:rsidP="008A3E34">
      <w:pPr>
        <w:tabs>
          <w:tab w:val="left" w:pos="2655"/>
        </w:tabs>
        <w:jc w:val="both"/>
        <w:rPr>
          <w:rFonts w:ascii="Arial" w:hAnsi="Arial" w:cs="Arial"/>
          <w:b/>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p>
    <w:p w:rsidR="00DE32A3" w:rsidRDefault="00DE32A3" w:rsidP="008A3E34">
      <w:pPr>
        <w:tabs>
          <w:tab w:val="left" w:pos="2655"/>
        </w:tabs>
        <w:jc w:val="both"/>
        <w:rPr>
          <w:rFonts w:ascii="Arial" w:hAnsi="Arial" w:cs="Arial"/>
        </w:rPr>
      </w:pPr>
      <w:r>
        <w:rPr>
          <w:rFonts w:ascii="Arial" w:hAnsi="Arial" w:cs="Arial"/>
        </w:rPr>
        <w:t xml:space="preserve">                                     (</w:t>
      </w:r>
      <w:proofErr w:type="spellStart"/>
      <w:r>
        <w:rPr>
          <w:rFonts w:ascii="Arial" w:hAnsi="Arial" w:cs="Arial"/>
        </w:rPr>
        <w:t>Ho</w:t>
      </w:r>
      <w:proofErr w:type="spellEnd"/>
      <w:r>
        <w:rPr>
          <w:rFonts w:ascii="Arial" w:hAnsi="Arial" w:cs="Arial"/>
        </w:rPr>
        <w:t>, 2008)</w:t>
      </w:r>
    </w:p>
    <w:p w:rsidR="00DE32A3" w:rsidRDefault="00DE32A3" w:rsidP="008A3E34">
      <w:pPr>
        <w:tabs>
          <w:tab w:val="left" w:pos="2655"/>
        </w:tabs>
        <w:jc w:val="both"/>
        <w:rPr>
          <w:rFonts w:ascii="Arial" w:hAnsi="Arial" w:cs="Arial"/>
        </w:rPr>
      </w:pPr>
      <w:r>
        <w:rPr>
          <w:rFonts w:ascii="Arial" w:hAnsi="Arial" w:cs="Arial"/>
        </w:rPr>
        <w:t xml:space="preserve">                                                    </w:t>
      </w:r>
    </w:p>
    <w:p w:rsidR="00DE32A3" w:rsidRDefault="00DE32A3" w:rsidP="008A3E34">
      <w:pPr>
        <w:tabs>
          <w:tab w:val="left" w:pos="2655"/>
        </w:tabs>
        <w:spacing w:line="360" w:lineRule="auto"/>
        <w:jc w:val="both"/>
        <w:rPr>
          <w:rFonts w:ascii="Arial" w:hAnsi="Arial" w:cs="Arial"/>
        </w:rPr>
      </w:pPr>
      <w:r>
        <w:rPr>
          <w:rFonts w:ascii="Arial" w:hAnsi="Arial" w:cs="Arial"/>
        </w:rPr>
        <w:t xml:space="preserve">This is a Wilber </w:t>
      </w:r>
      <w:proofErr w:type="spellStart"/>
      <w:r>
        <w:rPr>
          <w:rFonts w:ascii="Arial" w:hAnsi="Arial" w:cs="Arial"/>
        </w:rPr>
        <w:t>Schramms</w:t>
      </w:r>
      <w:proofErr w:type="spellEnd"/>
      <w:r>
        <w:rPr>
          <w:rFonts w:ascii="Arial" w:hAnsi="Arial" w:cs="Arial"/>
        </w:rPr>
        <w:t xml:space="preserve"> model of communication. It was developed in the late 1940’s and is very commonly used as a communication process. It consists of four steps sender, message, receiver and feedback. It is a two way communication where the sender and receiver are both during the process. This is a circular process as all people are encoding and decoding. This is because this model has the feature ‘feedback’. Feedback plays a</w:t>
      </w:r>
      <w:r w:rsidR="002A63D1">
        <w:rPr>
          <w:rFonts w:ascii="Arial" w:hAnsi="Arial" w:cs="Arial"/>
        </w:rPr>
        <w:t>n</w:t>
      </w:r>
      <w:r>
        <w:rPr>
          <w:rFonts w:ascii="Arial" w:hAnsi="Arial" w:cs="Arial"/>
        </w:rPr>
        <w:t xml:space="preserve"> important role in any form or kind of communication (Duncan and </w:t>
      </w:r>
      <w:proofErr w:type="spellStart"/>
      <w:r>
        <w:rPr>
          <w:rFonts w:ascii="Arial" w:hAnsi="Arial" w:cs="Arial"/>
        </w:rPr>
        <w:t>Mariarty</w:t>
      </w:r>
      <w:proofErr w:type="spellEnd"/>
      <w:r>
        <w:rPr>
          <w:rFonts w:ascii="Arial" w:hAnsi="Arial" w:cs="Arial"/>
        </w:rPr>
        <w:t>, 1998). Both participants communication can be in a written format oral or through gestures. Feedback will give both the sender and receiver the understanding about each other’s views and understanding.</w:t>
      </w:r>
    </w:p>
    <w:p w:rsidR="00DE32A3" w:rsidRDefault="00DE32A3" w:rsidP="008A3E34">
      <w:pPr>
        <w:tabs>
          <w:tab w:val="left" w:pos="2655"/>
        </w:tabs>
        <w:spacing w:line="360" w:lineRule="auto"/>
        <w:jc w:val="both"/>
        <w:rPr>
          <w:rFonts w:ascii="Arial" w:hAnsi="Arial" w:cs="Arial"/>
        </w:rPr>
      </w:pPr>
      <w:r>
        <w:rPr>
          <w:rFonts w:ascii="Arial" w:hAnsi="Arial" w:cs="Arial"/>
        </w:rPr>
        <w:t xml:space="preserve">This model will be very effective in Sarah’s business. As she needs to communicate with her employees and receive feedback regularly to continue progressing. If both </w:t>
      </w:r>
      <w:r w:rsidR="00B97644">
        <w:rPr>
          <w:rFonts w:ascii="Arial" w:hAnsi="Arial" w:cs="Arial"/>
        </w:rPr>
        <w:t>parties</w:t>
      </w:r>
      <w:r>
        <w:rPr>
          <w:rFonts w:ascii="Arial" w:hAnsi="Arial" w:cs="Arial"/>
        </w:rPr>
        <w:t xml:space="preserve"> communicate and understand each other as misinterpretation of a message can happen it is best that the receiver gives back feedback of the way they have understood the message. This will narrow down the misunderstanding and the given task or message will be easier to do. </w:t>
      </w:r>
    </w:p>
    <w:p w:rsidR="00DE32A3" w:rsidRDefault="00DE32A3" w:rsidP="008A3E34">
      <w:pPr>
        <w:tabs>
          <w:tab w:val="left" w:pos="2655"/>
        </w:tabs>
        <w:spacing w:line="360" w:lineRule="auto"/>
        <w:jc w:val="both"/>
        <w:rPr>
          <w:rFonts w:ascii="Arial" w:hAnsi="Arial" w:cs="Arial"/>
        </w:rPr>
      </w:pPr>
      <w:r>
        <w:rPr>
          <w:rFonts w:ascii="Arial" w:hAnsi="Arial" w:cs="Arial"/>
        </w:rPr>
        <w:t>It is important that consultation and employees work together. This will help build a relationship and understanding between them. Employee’s voice is a way to show fairness in the organisation, as they have the chance to view their opinions and feelings. This gives the sense of value and increases motivation within themselves. Employs voice is essential as they have the knowledge of the workplace and their feedback can help the organisation to make valuable changes (Nikolaou</w:t>
      </w:r>
      <w:r w:rsidRPr="00DE32A3">
        <w:rPr>
          <w:rFonts w:ascii="Arial" w:hAnsi="Arial" w:cs="Arial"/>
        </w:rPr>
        <w:t>,</w:t>
      </w:r>
      <w:r>
        <w:rPr>
          <w:rFonts w:ascii="Arial" w:hAnsi="Arial" w:cs="Arial"/>
        </w:rPr>
        <w:t xml:space="preserve"> </w:t>
      </w:r>
      <w:proofErr w:type="spellStart"/>
      <w:r>
        <w:rPr>
          <w:rFonts w:ascii="Arial" w:hAnsi="Arial" w:cs="Arial"/>
        </w:rPr>
        <w:t>Vakola</w:t>
      </w:r>
      <w:proofErr w:type="spellEnd"/>
      <w:r>
        <w:rPr>
          <w:rFonts w:ascii="Arial" w:hAnsi="Arial" w:cs="Arial"/>
        </w:rPr>
        <w:t>, a</w:t>
      </w:r>
      <w:r w:rsidRPr="00DE32A3">
        <w:rPr>
          <w:rFonts w:ascii="Arial" w:hAnsi="Arial" w:cs="Arial"/>
        </w:rPr>
        <w:t xml:space="preserve">nd </w:t>
      </w:r>
      <w:proofErr w:type="spellStart"/>
      <w:r>
        <w:rPr>
          <w:rFonts w:ascii="Arial" w:hAnsi="Arial" w:cs="Arial"/>
        </w:rPr>
        <w:t>Bourantas</w:t>
      </w:r>
      <w:proofErr w:type="spellEnd"/>
      <w:r>
        <w:rPr>
          <w:rFonts w:ascii="Arial" w:hAnsi="Arial" w:cs="Arial"/>
        </w:rPr>
        <w:t>,</w:t>
      </w:r>
      <w:r w:rsidRPr="00DE32A3">
        <w:rPr>
          <w:rFonts w:ascii="Arial" w:hAnsi="Arial" w:cs="Arial"/>
        </w:rPr>
        <w:t xml:space="preserve"> 2008</w:t>
      </w:r>
      <w:r>
        <w:rPr>
          <w:rFonts w:ascii="Arial" w:hAnsi="Arial" w:cs="Arial"/>
        </w:rPr>
        <w:t>).</w:t>
      </w:r>
    </w:p>
    <w:p w:rsidR="008A3E34" w:rsidRDefault="008A3E34" w:rsidP="008A3E34">
      <w:pPr>
        <w:tabs>
          <w:tab w:val="left" w:pos="2655"/>
        </w:tabs>
        <w:spacing w:line="360" w:lineRule="auto"/>
        <w:jc w:val="both"/>
        <w:rPr>
          <w:rFonts w:ascii="Arial" w:hAnsi="Arial" w:cs="Arial"/>
          <w:b/>
          <w:u w:val="single"/>
        </w:rPr>
      </w:pPr>
    </w:p>
    <w:p w:rsidR="00DE32A3" w:rsidRDefault="00DE32A3" w:rsidP="008A3E34">
      <w:pPr>
        <w:tabs>
          <w:tab w:val="left" w:pos="2655"/>
        </w:tabs>
        <w:spacing w:line="360" w:lineRule="auto"/>
        <w:jc w:val="both"/>
        <w:rPr>
          <w:rFonts w:ascii="Arial" w:hAnsi="Arial" w:cs="Arial"/>
          <w:b/>
          <w:u w:val="single"/>
        </w:rPr>
      </w:pPr>
      <w:r>
        <w:rPr>
          <w:rFonts w:ascii="Arial" w:hAnsi="Arial" w:cs="Arial"/>
          <w:b/>
          <w:u w:val="single"/>
        </w:rPr>
        <w:lastRenderedPageBreak/>
        <w:t>Effective method of communication</w:t>
      </w:r>
    </w:p>
    <w:p w:rsidR="00A0469B" w:rsidRDefault="00DE32A3" w:rsidP="008A3E34">
      <w:pPr>
        <w:tabs>
          <w:tab w:val="left" w:pos="2655"/>
        </w:tabs>
        <w:spacing w:line="360" w:lineRule="auto"/>
        <w:jc w:val="both"/>
        <w:rPr>
          <w:rFonts w:ascii="Arial" w:hAnsi="Arial" w:cs="Arial"/>
        </w:rPr>
      </w:pPr>
      <w:r>
        <w:rPr>
          <w:rFonts w:ascii="Arial" w:hAnsi="Arial" w:cs="Arial"/>
        </w:rPr>
        <w:t xml:space="preserve">Choosing the way to communicate with your employees is very important. There are many ways oral communication, written communication, non-verbal and interpersonal communication. All these are effective methods in their own way. It all depends on the situation and message that needs to be delivered. Organisations can use any of these methods to communicate with their </w:t>
      </w:r>
      <w:r w:rsidR="00A0469B">
        <w:rPr>
          <w:rFonts w:ascii="Arial" w:hAnsi="Arial" w:cs="Arial"/>
        </w:rPr>
        <w:t>employees</w:t>
      </w:r>
      <w:r w:rsidR="00E25530">
        <w:rPr>
          <w:rFonts w:ascii="Arial" w:hAnsi="Arial" w:cs="Arial"/>
        </w:rPr>
        <w:t xml:space="preserve">. Listening is also an important method of communication. Listening to your team members shows that you value their opinions and views. </w:t>
      </w:r>
    </w:p>
    <w:p w:rsidR="00A0469B" w:rsidRDefault="00A0469B" w:rsidP="008A3E34">
      <w:pPr>
        <w:tabs>
          <w:tab w:val="left" w:pos="2655"/>
        </w:tabs>
        <w:spacing w:line="360" w:lineRule="auto"/>
        <w:jc w:val="both"/>
        <w:rPr>
          <w:rFonts w:ascii="Arial" w:hAnsi="Arial" w:cs="Arial"/>
        </w:rPr>
      </w:pPr>
      <w:r>
        <w:rPr>
          <w:rFonts w:ascii="Arial" w:hAnsi="Arial" w:cs="Arial"/>
        </w:rPr>
        <w:t xml:space="preserve">There are different methods that </w:t>
      </w:r>
      <w:r w:rsidR="00753867">
        <w:rPr>
          <w:rFonts w:ascii="Arial" w:hAnsi="Arial" w:cs="Arial"/>
        </w:rPr>
        <w:t>an</w:t>
      </w:r>
      <w:r>
        <w:rPr>
          <w:rFonts w:ascii="Arial" w:hAnsi="Arial" w:cs="Arial"/>
        </w:rPr>
        <w:t xml:space="preserve"> organisation can use to communicate with their employees. The ways are </w:t>
      </w:r>
      <w:r w:rsidR="00753867">
        <w:rPr>
          <w:rFonts w:ascii="Arial" w:hAnsi="Arial" w:cs="Arial"/>
        </w:rPr>
        <w:t>vertical</w:t>
      </w:r>
      <w:r>
        <w:rPr>
          <w:rFonts w:ascii="Arial" w:hAnsi="Arial" w:cs="Arial"/>
        </w:rPr>
        <w:t xml:space="preserve"> method, which can be downwards or upwards only through different position in the </w:t>
      </w:r>
      <w:r w:rsidR="00D012DE">
        <w:rPr>
          <w:rFonts w:ascii="Arial" w:hAnsi="Arial" w:cs="Arial"/>
        </w:rPr>
        <w:t>hierarchy</w:t>
      </w:r>
      <w:r>
        <w:rPr>
          <w:rFonts w:ascii="Arial" w:hAnsi="Arial" w:cs="Arial"/>
        </w:rPr>
        <w:t>.</w:t>
      </w:r>
      <w:r w:rsidR="008A28A6">
        <w:rPr>
          <w:rFonts w:ascii="Arial" w:hAnsi="Arial" w:cs="Arial"/>
        </w:rPr>
        <w:t xml:space="preserve"> A</w:t>
      </w:r>
      <w:r>
        <w:rPr>
          <w:rFonts w:ascii="Arial" w:hAnsi="Arial" w:cs="Arial"/>
        </w:rPr>
        <w:t xml:space="preserve"> horizontal method which is across the same level </w:t>
      </w:r>
      <w:r w:rsidR="008A28A6">
        <w:rPr>
          <w:rFonts w:ascii="Arial" w:hAnsi="Arial" w:cs="Arial"/>
        </w:rPr>
        <w:t xml:space="preserve">or position in the organisation. Also </w:t>
      </w:r>
      <w:r w:rsidR="00D012DE">
        <w:rPr>
          <w:rFonts w:ascii="Arial" w:hAnsi="Arial" w:cs="Arial"/>
        </w:rPr>
        <w:t>an</w:t>
      </w:r>
      <w:r w:rsidR="008A28A6">
        <w:rPr>
          <w:rFonts w:ascii="Arial" w:hAnsi="Arial" w:cs="Arial"/>
        </w:rPr>
        <w:t xml:space="preserve"> effective method is a </w:t>
      </w:r>
      <w:r w:rsidR="00F7775D">
        <w:rPr>
          <w:rFonts w:ascii="Arial" w:hAnsi="Arial" w:cs="Arial"/>
        </w:rPr>
        <w:t>diagonal</w:t>
      </w:r>
      <w:r w:rsidR="008A28A6">
        <w:rPr>
          <w:rFonts w:ascii="Arial" w:hAnsi="Arial" w:cs="Arial"/>
        </w:rPr>
        <w:t xml:space="preserve"> communication which is across different positions in the organisation</w:t>
      </w:r>
      <w:r w:rsidR="00F7775D">
        <w:rPr>
          <w:rFonts w:ascii="Arial" w:hAnsi="Arial" w:cs="Arial"/>
        </w:rPr>
        <w:t xml:space="preserve">. The communication can be formal or informal depending if the communication is internal- within the workplace or external-with </w:t>
      </w:r>
      <w:r w:rsidR="0000213B">
        <w:rPr>
          <w:rFonts w:ascii="Arial" w:hAnsi="Arial" w:cs="Arial"/>
        </w:rPr>
        <w:t>someone outside</w:t>
      </w:r>
      <w:r w:rsidR="00F7775D">
        <w:rPr>
          <w:rFonts w:ascii="Arial" w:hAnsi="Arial" w:cs="Arial"/>
        </w:rPr>
        <w:t xml:space="preserve"> the business</w:t>
      </w:r>
      <w:r w:rsidR="008A3E34">
        <w:rPr>
          <w:rFonts w:ascii="Arial" w:hAnsi="Arial" w:cs="Arial"/>
        </w:rPr>
        <w:t xml:space="preserve"> (</w:t>
      </w:r>
      <w:proofErr w:type="spellStart"/>
      <w:r w:rsidR="008A3E34">
        <w:rPr>
          <w:rFonts w:ascii="Arial" w:hAnsi="Arial" w:cs="Arial"/>
        </w:rPr>
        <w:t>Patil</w:t>
      </w:r>
      <w:proofErr w:type="spellEnd"/>
      <w:r w:rsidR="008A3E34">
        <w:rPr>
          <w:rFonts w:ascii="Arial" w:hAnsi="Arial" w:cs="Arial"/>
        </w:rPr>
        <w:t>, 2013)</w:t>
      </w:r>
      <w:r w:rsidR="00F7775D">
        <w:rPr>
          <w:rFonts w:ascii="Arial" w:hAnsi="Arial" w:cs="Arial"/>
        </w:rPr>
        <w:t>.</w:t>
      </w:r>
      <w:r w:rsidR="008A3E34">
        <w:rPr>
          <w:rFonts w:ascii="Arial" w:hAnsi="Arial" w:cs="Arial"/>
        </w:rPr>
        <w:t xml:space="preserve"> </w:t>
      </w:r>
      <w:r w:rsidR="00F7775D">
        <w:rPr>
          <w:rFonts w:ascii="Arial" w:hAnsi="Arial" w:cs="Arial"/>
        </w:rPr>
        <w:t xml:space="preserve"> </w:t>
      </w:r>
    </w:p>
    <w:p w:rsidR="0000213B" w:rsidRDefault="0000213B" w:rsidP="008A3E34">
      <w:pPr>
        <w:tabs>
          <w:tab w:val="left" w:pos="2655"/>
        </w:tabs>
        <w:spacing w:line="360" w:lineRule="auto"/>
        <w:jc w:val="both"/>
        <w:rPr>
          <w:rFonts w:ascii="Arial" w:hAnsi="Arial" w:cs="Arial"/>
        </w:rPr>
      </w:pPr>
      <w:r>
        <w:rPr>
          <w:rFonts w:ascii="Arial" w:hAnsi="Arial" w:cs="Arial"/>
        </w:rPr>
        <w:t>Sarah’s</w:t>
      </w:r>
      <w:r w:rsidR="00F7775D">
        <w:rPr>
          <w:rFonts w:ascii="Arial" w:hAnsi="Arial" w:cs="Arial"/>
        </w:rPr>
        <w:t xml:space="preserve"> bus</w:t>
      </w:r>
      <w:r w:rsidR="00B017B9">
        <w:rPr>
          <w:rFonts w:ascii="Arial" w:hAnsi="Arial" w:cs="Arial"/>
        </w:rPr>
        <w:t>iness consists of twenty people.</w:t>
      </w:r>
      <w:r w:rsidR="001813DB">
        <w:rPr>
          <w:rFonts w:ascii="Arial" w:hAnsi="Arial" w:cs="Arial"/>
        </w:rPr>
        <w:t xml:space="preserve"> Two managers, </w:t>
      </w:r>
      <w:r w:rsidR="00D012DE">
        <w:rPr>
          <w:rFonts w:ascii="Arial" w:hAnsi="Arial" w:cs="Arial"/>
        </w:rPr>
        <w:t>twelve</w:t>
      </w:r>
      <w:r w:rsidR="001813DB">
        <w:rPr>
          <w:rFonts w:ascii="Arial" w:hAnsi="Arial" w:cs="Arial"/>
        </w:rPr>
        <w:t xml:space="preserve"> sales assistant, </w:t>
      </w:r>
      <w:r w:rsidR="00672D84">
        <w:rPr>
          <w:rFonts w:ascii="Arial" w:hAnsi="Arial" w:cs="Arial"/>
        </w:rPr>
        <w:t xml:space="preserve">which one is on maternity leave, </w:t>
      </w:r>
      <w:r w:rsidR="001813DB">
        <w:rPr>
          <w:rFonts w:ascii="Arial" w:hAnsi="Arial" w:cs="Arial"/>
        </w:rPr>
        <w:t>four stockroom workers and two cleane</w:t>
      </w:r>
      <w:r w:rsidR="00FA6974">
        <w:rPr>
          <w:rFonts w:ascii="Arial" w:hAnsi="Arial" w:cs="Arial"/>
        </w:rPr>
        <w:t>rs. All working different hours, d</w:t>
      </w:r>
      <w:r>
        <w:rPr>
          <w:rFonts w:ascii="Arial" w:hAnsi="Arial" w:cs="Arial"/>
        </w:rPr>
        <w:t xml:space="preserve">uring the day and night. </w:t>
      </w:r>
      <w:r w:rsidR="002A63D1">
        <w:rPr>
          <w:rFonts w:ascii="Arial" w:hAnsi="Arial" w:cs="Arial"/>
        </w:rPr>
        <w:t xml:space="preserve">Most important is their ages and </w:t>
      </w:r>
      <w:r w:rsidR="00FA6974">
        <w:rPr>
          <w:rFonts w:ascii="Arial" w:hAnsi="Arial" w:cs="Arial"/>
        </w:rPr>
        <w:t>experiences</w:t>
      </w:r>
      <w:r w:rsidR="002A63D1">
        <w:rPr>
          <w:rFonts w:ascii="Arial" w:hAnsi="Arial" w:cs="Arial"/>
        </w:rPr>
        <w:t>.</w:t>
      </w:r>
      <w:r w:rsidR="00FA6974">
        <w:rPr>
          <w:rFonts w:ascii="Arial" w:hAnsi="Arial" w:cs="Arial"/>
        </w:rPr>
        <w:t xml:space="preserve"> </w:t>
      </w:r>
      <w:r>
        <w:rPr>
          <w:rFonts w:ascii="Arial" w:hAnsi="Arial" w:cs="Arial"/>
        </w:rPr>
        <w:t xml:space="preserve">Keeping this in mind Sarah has to have a very effective method of communication to maintain a peaceful environment in her </w:t>
      </w:r>
      <w:r w:rsidR="00753867">
        <w:rPr>
          <w:rFonts w:ascii="Arial" w:hAnsi="Arial" w:cs="Arial"/>
        </w:rPr>
        <w:t>workplace. The</w:t>
      </w:r>
      <w:r>
        <w:rPr>
          <w:rFonts w:ascii="Arial" w:hAnsi="Arial" w:cs="Arial"/>
        </w:rPr>
        <w:t xml:space="preserve"> best method </w:t>
      </w:r>
      <w:r w:rsidR="004A229C">
        <w:rPr>
          <w:rFonts w:ascii="Arial" w:hAnsi="Arial" w:cs="Arial"/>
        </w:rPr>
        <w:t>of communication would be the</w:t>
      </w:r>
      <w:r w:rsidR="00C21BD7">
        <w:rPr>
          <w:rFonts w:ascii="Arial" w:hAnsi="Arial" w:cs="Arial"/>
        </w:rPr>
        <w:t xml:space="preserve"> </w:t>
      </w:r>
      <w:r w:rsidR="004A229C">
        <w:rPr>
          <w:rFonts w:ascii="Arial" w:hAnsi="Arial" w:cs="Arial"/>
        </w:rPr>
        <w:t>diagonal</w:t>
      </w:r>
      <w:r w:rsidR="00C21BD7">
        <w:rPr>
          <w:rFonts w:ascii="Arial" w:hAnsi="Arial" w:cs="Arial"/>
        </w:rPr>
        <w:t xml:space="preserve"> method</w:t>
      </w:r>
      <w:r w:rsidR="004A229C">
        <w:rPr>
          <w:rFonts w:ascii="Arial" w:hAnsi="Arial" w:cs="Arial"/>
        </w:rPr>
        <w:t xml:space="preserve">. This method would give the sales assistant, stock room workers and cleaners to work </w:t>
      </w:r>
      <w:r w:rsidR="00FA6974">
        <w:rPr>
          <w:rFonts w:ascii="Arial" w:hAnsi="Arial" w:cs="Arial"/>
        </w:rPr>
        <w:t xml:space="preserve">together </w:t>
      </w:r>
      <w:r w:rsidR="004A229C">
        <w:rPr>
          <w:rFonts w:ascii="Arial" w:hAnsi="Arial" w:cs="Arial"/>
        </w:rPr>
        <w:t xml:space="preserve">with the managers. As there is only two managers it will be difficult for them to deal with eighteen employees junior to them. This will increase efficiency and speed of the workers and will motivate them to communicate and work as a team. To keep this all to run smoothly and effectively a formal </w:t>
      </w:r>
      <w:r w:rsidR="00D012DE">
        <w:rPr>
          <w:rFonts w:ascii="Arial" w:hAnsi="Arial" w:cs="Arial"/>
        </w:rPr>
        <w:t xml:space="preserve">communication is best.  This keeps all </w:t>
      </w:r>
      <w:r w:rsidR="00753867">
        <w:rPr>
          <w:rFonts w:ascii="Arial" w:hAnsi="Arial" w:cs="Arial"/>
        </w:rPr>
        <w:t>employers’</w:t>
      </w:r>
      <w:r w:rsidR="00D012DE">
        <w:rPr>
          <w:rFonts w:ascii="Arial" w:hAnsi="Arial" w:cs="Arial"/>
        </w:rPr>
        <w:t xml:space="preserve"> safe and respected at all times. </w:t>
      </w:r>
      <w:r w:rsidR="00672D84">
        <w:rPr>
          <w:rFonts w:ascii="Arial" w:hAnsi="Arial" w:cs="Arial"/>
        </w:rPr>
        <w:t>People choose different method of communication over another</w:t>
      </w:r>
      <w:r w:rsidR="00777073">
        <w:rPr>
          <w:rFonts w:ascii="Arial" w:hAnsi="Arial" w:cs="Arial"/>
        </w:rPr>
        <w:t>,</w:t>
      </w:r>
      <w:r w:rsidR="00672D84">
        <w:rPr>
          <w:rFonts w:ascii="Arial" w:hAnsi="Arial" w:cs="Arial"/>
        </w:rPr>
        <w:t xml:space="preserve"> this is because of the richness of communication the channel has. </w:t>
      </w:r>
      <w:r w:rsidR="007D3992">
        <w:rPr>
          <w:rFonts w:ascii="Arial" w:hAnsi="Arial" w:cs="Arial"/>
        </w:rPr>
        <w:t>One of the best method o</w:t>
      </w:r>
      <w:r w:rsidR="00672D84">
        <w:rPr>
          <w:rFonts w:ascii="Arial" w:hAnsi="Arial" w:cs="Arial"/>
        </w:rPr>
        <w:t>f communication is face to face because it gives instant feedback.</w:t>
      </w:r>
      <w:r w:rsidR="007D3992">
        <w:rPr>
          <w:rFonts w:ascii="Arial" w:hAnsi="Arial" w:cs="Arial"/>
        </w:rPr>
        <w:t xml:space="preserve"> This will reduce any misunderstandings and confusion as they can clear them up straight away. The more face to face </w:t>
      </w:r>
      <w:r w:rsidR="00777073">
        <w:rPr>
          <w:rFonts w:ascii="Arial" w:hAnsi="Arial" w:cs="Arial"/>
        </w:rPr>
        <w:t>communication Sarah</w:t>
      </w:r>
      <w:r w:rsidR="007D3992">
        <w:rPr>
          <w:rFonts w:ascii="Arial" w:hAnsi="Arial" w:cs="Arial"/>
        </w:rPr>
        <w:t xml:space="preserve"> has with her employees the better understanding and relationship will build.</w:t>
      </w:r>
      <w:r w:rsidR="00777073">
        <w:rPr>
          <w:rFonts w:ascii="Arial" w:hAnsi="Arial" w:cs="Arial"/>
        </w:rPr>
        <w:t xml:space="preserve"> This can be done through meetings or video conference.</w:t>
      </w:r>
      <w:r w:rsidR="00D56D75">
        <w:rPr>
          <w:rFonts w:ascii="Arial" w:hAnsi="Arial" w:cs="Arial"/>
        </w:rPr>
        <w:t xml:space="preserve"> </w:t>
      </w:r>
      <w:r w:rsidR="00672D84">
        <w:rPr>
          <w:rFonts w:ascii="Arial" w:hAnsi="Arial" w:cs="Arial"/>
        </w:rPr>
        <w:t>Another method that will be effective is a</w:t>
      </w:r>
      <w:r w:rsidR="00777073">
        <w:rPr>
          <w:rFonts w:ascii="Arial" w:hAnsi="Arial" w:cs="Arial"/>
        </w:rPr>
        <w:t xml:space="preserve"> written method through a group</w:t>
      </w:r>
      <w:r w:rsidR="00672D84">
        <w:rPr>
          <w:rFonts w:ascii="Arial" w:hAnsi="Arial" w:cs="Arial"/>
        </w:rPr>
        <w:t xml:space="preserve"> email. This will help all workers who are working and who are on leave to stay updated with all important information.</w:t>
      </w:r>
      <w:r w:rsidR="00777073">
        <w:rPr>
          <w:rFonts w:ascii="Arial" w:hAnsi="Arial" w:cs="Arial"/>
        </w:rPr>
        <w:t xml:space="preserve"> This can include online discussions.</w:t>
      </w:r>
    </w:p>
    <w:p w:rsidR="008A3E34" w:rsidRDefault="008A3E34" w:rsidP="008A3E34">
      <w:pPr>
        <w:tabs>
          <w:tab w:val="left" w:pos="2655"/>
        </w:tabs>
        <w:spacing w:line="360" w:lineRule="auto"/>
        <w:jc w:val="both"/>
        <w:rPr>
          <w:rFonts w:ascii="Arial" w:hAnsi="Arial" w:cs="Arial"/>
          <w:b/>
          <w:u w:val="single"/>
        </w:rPr>
      </w:pPr>
    </w:p>
    <w:p w:rsidR="008A3E34" w:rsidRDefault="008A3E34" w:rsidP="008A3E34">
      <w:pPr>
        <w:tabs>
          <w:tab w:val="left" w:pos="2655"/>
        </w:tabs>
        <w:spacing w:line="360" w:lineRule="auto"/>
        <w:jc w:val="both"/>
        <w:rPr>
          <w:rFonts w:ascii="Arial" w:hAnsi="Arial" w:cs="Arial"/>
          <w:b/>
          <w:u w:val="single"/>
        </w:rPr>
      </w:pPr>
    </w:p>
    <w:p w:rsidR="00D012DE" w:rsidRDefault="00D012DE" w:rsidP="008A3E34">
      <w:pPr>
        <w:tabs>
          <w:tab w:val="left" w:pos="2655"/>
        </w:tabs>
        <w:spacing w:line="360" w:lineRule="auto"/>
        <w:jc w:val="both"/>
        <w:rPr>
          <w:rFonts w:ascii="Arial" w:hAnsi="Arial" w:cs="Arial"/>
          <w:b/>
          <w:u w:val="single"/>
        </w:rPr>
      </w:pPr>
      <w:r>
        <w:rPr>
          <w:rFonts w:ascii="Arial" w:hAnsi="Arial" w:cs="Arial"/>
          <w:b/>
          <w:u w:val="single"/>
        </w:rPr>
        <w:lastRenderedPageBreak/>
        <w:t xml:space="preserve">The significance of non-verbal communication when communication with </w:t>
      </w:r>
      <w:r w:rsidR="006C6B98">
        <w:rPr>
          <w:rFonts w:ascii="Arial" w:hAnsi="Arial" w:cs="Arial"/>
          <w:b/>
          <w:u w:val="single"/>
        </w:rPr>
        <w:t>employees</w:t>
      </w:r>
    </w:p>
    <w:p w:rsidR="00D012DE" w:rsidRDefault="00C52853" w:rsidP="008A3E34">
      <w:pPr>
        <w:tabs>
          <w:tab w:val="left" w:pos="2655"/>
        </w:tabs>
        <w:spacing w:line="360" w:lineRule="auto"/>
        <w:jc w:val="both"/>
        <w:rPr>
          <w:rFonts w:ascii="Arial" w:hAnsi="Arial" w:cs="Arial"/>
        </w:rPr>
      </w:pPr>
      <w:r>
        <w:rPr>
          <w:rFonts w:ascii="Arial" w:hAnsi="Arial" w:cs="Arial"/>
        </w:rPr>
        <w:t xml:space="preserve">Non-verbal communication is as important as verbal communication. Non-verbal communication is speaking through our gestures, eye contact, facial expressions. Our Voice tone is also a form of non-verbal communication, it can also have a meaning. People communicate through this method throughout their daily lives, if that’s in their personal life or professional life. </w:t>
      </w:r>
      <w:r w:rsidR="00AF61BB">
        <w:rPr>
          <w:rFonts w:ascii="Arial" w:hAnsi="Arial" w:cs="Arial"/>
        </w:rPr>
        <w:t xml:space="preserve">According to </w:t>
      </w:r>
      <w:proofErr w:type="spellStart"/>
      <w:r w:rsidR="00AF61BB">
        <w:rPr>
          <w:rFonts w:ascii="Arial" w:hAnsi="Arial" w:cs="Arial"/>
        </w:rPr>
        <w:t>Bonaccio</w:t>
      </w:r>
      <w:proofErr w:type="spellEnd"/>
      <w:r w:rsidR="00AF61BB">
        <w:rPr>
          <w:rFonts w:ascii="Arial" w:hAnsi="Arial" w:cs="Arial"/>
        </w:rPr>
        <w:t xml:space="preserve"> and O’Reilly (2016), i</w:t>
      </w:r>
      <w:r>
        <w:rPr>
          <w:rFonts w:ascii="Arial" w:hAnsi="Arial" w:cs="Arial"/>
        </w:rPr>
        <w:t xml:space="preserve">t is important that people understand that non-verbal communication is very important as </w:t>
      </w:r>
      <w:r w:rsidR="00AF61BB">
        <w:rPr>
          <w:rFonts w:ascii="Arial" w:hAnsi="Arial" w:cs="Arial"/>
        </w:rPr>
        <w:t>we can send messages without thinking, which can be interpreted in the wrong way to the person we are interacting with. This can have a negative effect and cause confusion and misunderstanding. Non-verbal can also be used to motivate and show appreciation to others. It is vital that we understand the significance of non-verbal communication in the workplace.</w:t>
      </w:r>
    </w:p>
    <w:p w:rsidR="00DA4EE5" w:rsidRDefault="00DA4EE5" w:rsidP="008A3E34">
      <w:pPr>
        <w:tabs>
          <w:tab w:val="left" w:pos="2655"/>
        </w:tabs>
        <w:spacing w:line="360" w:lineRule="auto"/>
        <w:jc w:val="both"/>
        <w:rPr>
          <w:rFonts w:ascii="Arial" w:hAnsi="Arial" w:cs="Arial"/>
          <w:b/>
          <w:u w:val="single"/>
        </w:rPr>
      </w:pPr>
      <w:r>
        <w:rPr>
          <w:rFonts w:ascii="Arial" w:hAnsi="Arial" w:cs="Arial"/>
          <w:b/>
          <w:u w:val="single"/>
        </w:rPr>
        <w:t>Conclusion</w:t>
      </w:r>
    </w:p>
    <w:p w:rsidR="00DA4EE5" w:rsidRDefault="00DA4EE5" w:rsidP="008A3E34">
      <w:pPr>
        <w:tabs>
          <w:tab w:val="left" w:pos="2655"/>
        </w:tabs>
        <w:spacing w:line="360" w:lineRule="auto"/>
        <w:jc w:val="both"/>
        <w:rPr>
          <w:rFonts w:ascii="Arial" w:hAnsi="Arial" w:cs="Arial"/>
        </w:rPr>
      </w:pPr>
      <w:r>
        <w:rPr>
          <w:rFonts w:ascii="Arial" w:hAnsi="Arial" w:cs="Arial"/>
        </w:rPr>
        <w:t xml:space="preserve">For an effective communication to run in an organisation it is important that a system is put in place including a policy that all employees understand clearly. </w:t>
      </w:r>
    </w:p>
    <w:p w:rsidR="00DA4EE5" w:rsidRDefault="00DA4EE5" w:rsidP="008A3E34">
      <w:pPr>
        <w:tabs>
          <w:tab w:val="left" w:pos="2655"/>
        </w:tabs>
        <w:spacing w:line="360" w:lineRule="auto"/>
        <w:jc w:val="both"/>
        <w:rPr>
          <w:rFonts w:ascii="Arial" w:hAnsi="Arial" w:cs="Arial"/>
          <w:b/>
        </w:rPr>
      </w:pPr>
      <w:r>
        <w:rPr>
          <w:rFonts w:ascii="Arial" w:hAnsi="Arial" w:cs="Arial"/>
          <w:b/>
        </w:rPr>
        <w:t>Recommendation</w:t>
      </w:r>
    </w:p>
    <w:p w:rsidR="00E25530" w:rsidRDefault="00E25530" w:rsidP="008A3E34">
      <w:pPr>
        <w:tabs>
          <w:tab w:val="left" w:pos="2655"/>
        </w:tabs>
        <w:spacing w:line="360" w:lineRule="auto"/>
        <w:jc w:val="both"/>
        <w:rPr>
          <w:rFonts w:ascii="Arial" w:hAnsi="Arial" w:cs="Arial"/>
        </w:rPr>
      </w:pPr>
      <w:r>
        <w:rPr>
          <w:rFonts w:ascii="Arial" w:hAnsi="Arial" w:cs="Arial"/>
        </w:rPr>
        <w:t>These are some recommendations for Sarah Davis to maintain effective communication in her organisation.</w:t>
      </w:r>
    </w:p>
    <w:p w:rsidR="00E8664A" w:rsidRPr="00E25530" w:rsidRDefault="00E8664A" w:rsidP="008A3E34">
      <w:pPr>
        <w:pStyle w:val="ListParagraph"/>
        <w:numPr>
          <w:ilvl w:val="0"/>
          <w:numId w:val="5"/>
        </w:numPr>
        <w:tabs>
          <w:tab w:val="left" w:pos="2655"/>
        </w:tabs>
        <w:spacing w:line="360" w:lineRule="auto"/>
        <w:jc w:val="both"/>
        <w:rPr>
          <w:rFonts w:ascii="Arial" w:hAnsi="Arial" w:cs="Arial"/>
        </w:rPr>
      </w:pPr>
      <w:r w:rsidRPr="00E25530">
        <w:rPr>
          <w:rFonts w:ascii="Arial" w:hAnsi="Arial" w:cs="Arial"/>
        </w:rPr>
        <w:t>All written and oral communication is clear and well structured. Removing any communication barriers.</w:t>
      </w:r>
    </w:p>
    <w:p w:rsidR="002C1DA6" w:rsidRPr="002C1DA6" w:rsidRDefault="002C1DA6"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Sarah needs to have set day and night workers with a one manager who works at and one who works in the day. This will reduce some of Sarah’s work load. As she will have a manager covering the store at all times. The managers can easily give Sarah feedback on a regular basis.</w:t>
      </w:r>
    </w:p>
    <w:p w:rsidR="00DA4EE5" w:rsidRPr="007D3992" w:rsidRDefault="00DA4EE5" w:rsidP="008A3E34">
      <w:pPr>
        <w:pStyle w:val="ListParagraph"/>
        <w:numPr>
          <w:ilvl w:val="0"/>
          <w:numId w:val="5"/>
        </w:numPr>
        <w:tabs>
          <w:tab w:val="left" w:pos="2655"/>
        </w:tabs>
        <w:spacing w:line="360" w:lineRule="auto"/>
        <w:jc w:val="both"/>
        <w:rPr>
          <w:rFonts w:ascii="Arial" w:hAnsi="Arial" w:cs="Arial"/>
          <w:b/>
        </w:rPr>
      </w:pPr>
      <w:r w:rsidRPr="002C1DA6">
        <w:rPr>
          <w:rFonts w:ascii="Arial" w:hAnsi="Arial" w:cs="Arial"/>
        </w:rPr>
        <w:t>Sarah needs to have weekly</w:t>
      </w:r>
      <w:r w:rsidR="002C1DA6">
        <w:rPr>
          <w:rFonts w:ascii="Arial" w:hAnsi="Arial" w:cs="Arial"/>
        </w:rPr>
        <w:t xml:space="preserve"> meetings face to face with all her managers</w:t>
      </w:r>
      <w:r w:rsidRPr="002C1DA6">
        <w:rPr>
          <w:rFonts w:ascii="Arial" w:hAnsi="Arial" w:cs="Arial"/>
          <w:b/>
        </w:rPr>
        <w:t xml:space="preserve">. </w:t>
      </w:r>
      <w:r w:rsidRPr="002C1DA6">
        <w:rPr>
          <w:rFonts w:ascii="Arial" w:hAnsi="Arial" w:cs="Arial"/>
        </w:rPr>
        <w:t>This will reduce misunderstandings and confusion.</w:t>
      </w:r>
      <w:r w:rsidR="002C1DA6">
        <w:rPr>
          <w:rFonts w:ascii="Arial" w:hAnsi="Arial" w:cs="Arial"/>
        </w:rPr>
        <w:t xml:space="preserve"> They can together set new targets and goals.</w:t>
      </w:r>
    </w:p>
    <w:p w:rsidR="007D3992" w:rsidRPr="002C1DA6" w:rsidRDefault="007D3992"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Daily instructions should be given through emails and memos. This way all staff know their daily tasks.</w:t>
      </w:r>
    </w:p>
    <w:p w:rsidR="002C1DA6" w:rsidRPr="002C1DA6" w:rsidRDefault="002C1DA6"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Sarah needs communicate with her sales assistants of how the ground work is going and if changes need to be made. She can do this through emails and face to face.</w:t>
      </w:r>
    </w:p>
    <w:p w:rsidR="002C1DA6" w:rsidRPr="002C1DA6" w:rsidRDefault="002C1DA6"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She should have a policy in place that all staff know and follow. This will help all staff feel safe and motivated.</w:t>
      </w:r>
    </w:p>
    <w:p w:rsidR="002C1DA6" w:rsidRPr="00AC4708" w:rsidRDefault="002C1DA6"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lastRenderedPageBreak/>
        <w:t>All staff should have a written method of discussion in place that can be a</w:t>
      </w:r>
      <w:r w:rsidR="00AC4708">
        <w:rPr>
          <w:rFonts w:ascii="Arial" w:hAnsi="Arial" w:cs="Arial"/>
        </w:rPr>
        <w:t>n email group or instant message group</w:t>
      </w:r>
      <w:r>
        <w:rPr>
          <w:rFonts w:ascii="Arial" w:hAnsi="Arial" w:cs="Arial"/>
        </w:rPr>
        <w:t>. So all messages are recorded.</w:t>
      </w:r>
      <w:r w:rsidR="00AC4708">
        <w:rPr>
          <w:rFonts w:ascii="Arial" w:hAnsi="Arial" w:cs="Arial"/>
        </w:rPr>
        <w:t xml:space="preserve"> This will help increase communication and work efficiency.</w:t>
      </w:r>
    </w:p>
    <w:p w:rsidR="00AC4708" w:rsidRPr="00AC4708" w:rsidRDefault="00AC4708"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Sarah should have an open door policy, so if any employee has a problem they can approach her face to face.</w:t>
      </w:r>
    </w:p>
    <w:p w:rsidR="00AC4708" w:rsidRPr="00E25530" w:rsidRDefault="00AC4708"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Sarah can host a party for her employees so they can get to know each other a little. Employees who feel appreciated work better and faster.</w:t>
      </w:r>
    </w:p>
    <w:p w:rsidR="00E25530" w:rsidRPr="00AC4708" w:rsidRDefault="00E25530" w:rsidP="008A3E34">
      <w:pPr>
        <w:pStyle w:val="ListParagraph"/>
        <w:numPr>
          <w:ilvl w:val="0"/>
          <w:numId w:val="5"/>
        </w:numPr>
        <w:tabs>
          <w:tab w:val="left" w:pos="2655"/>
        </w:tabs>
        <w:spacing w:line="360" w:lineRule="auto"/>
        <w:jc w:val="both"/>
        <w:rPr>
          <w:rFonts w:ascii="Arial" w:hAnsi="Arial" w:cs="Arial"/>
          <w:b/>
        </w:rPr>
      </w:pPr>
      <w:r>
        <w:rPr>
          <w:rFonts w:ascii="Arial" w:hAnsi="Arial" w:cs="Arial"/>
        </w:rPr>
        <w:t>Sarah sh</w:t>
      </w:r>
      <w:r w:rsidR="00D30663">
        <w:rPr>
          <w:rFonts w:ascii="Arial" w:hAnsi="Arial" w:cs="Arial"/>
        </w:rPr>
        <w:t>ould always listen and value her workers opinions and views.</w:t>
      </w:r>
      <w:r>
        <w:rPr>
          <w:rFonts w:ascii="Arial" w:hAnsi="Arial" w:cs="Arial"/>
        </w:rPr>
        <w:t xml:space="preserve"> </w:t>
      </w:r>
    </w:p>
    <w:p w:rsidR="00E25530" w:rsidRDefault="00E25530" w:rsidP="008A3E34">
      <w:pPr>
        <w:pStyle w:val="ListParagraph"/>
        <w:tabs>
          <w:tab w:val="left" w:pos="2655"/>
        </w:tabs>
        <w:spacing w:line="360" w:lineRule="auto"/>
        <w:jc w:val="both"/>
        <w:rPr>
          <w:rFonts w:ascii="Arial" w:hAnsi="Arial" w:cs="Arial"/>
          <w:b/>
        </w:rPr>
      </w:pPr>
    </w:p>
    <w:p w:rsidR="00D56D75" w:rsidRDefault="00D56D75" w:rsidP="008A3E34">
      <w:pPr>
        <w:pStyle w:val="ListParagraph"/>
        <w:tabs>
          <w:tab w:val="left" w:pos="2655"/>
        </w:tabs>
        <w:spacing w:line="360" w:lineRule="auto"/>
        <w:jc w:val="both"/>
        <w:rPr>
          <w:rFonts w:ascii="Arial" w:hAnsi="Arial" w:cs="Arial"/>
          <w:b/>
        </w:rPr>
      </w:pPr>
      <w:r>
        <w:rPr>
          <w:rFonts w:ascii="Arial" w:hAnsi="Arial" w:cs="Arial"/>
          <w:b/>
        </w:rPr>
        <w:t>Action plan</w:t>
      </w:r>
    </w:p>
    <w:p w:rsidR="00E25530" w:rsidRPr="00E25530" w:rsidRDefault="00E25530" w:rsidP="008A3E34">
      <w:pPr>
        <w:pStyle w:val="ListParagraph"/>
        <w:tabs>
          <w:tab w:val="left" w:pos="2655"/>
        </w:tabs>
        <w:spacing w:line="360" w:lineRule="auto"/>
        <w:jc w:val="both"/>
        <w:rPr>
          <w:rFonts w:ascii="Arial" w:hAnsi="Arial" w:cs="Arial"/>
        </w:rPr>
      </w:pPr>
      <w:r>
        <w:rPr>
          <w:rFonts w:ascii="Arial" w:hAnsi="Arial" w:cs="Arial"/>
        </w:rPr>
        <w:t xml:space="preserve">Here </w:t>
      </w:r>
      <w:r w:rsidR="00064F2A">
        <w:rPr>
          <w:rFonts w:ascii="Arial" w:hAnsi="Arial" w:cs="Arial"/>
        </w:rPr>
        <w:t>is</w:t>
      </w:r>
      <w:r w:rsidR="00D30663">
        <w:rPr>
          <w:rFonts w:ascii="Arial" w:hAnsi="Arial" w:cs="Arial"/>
        </w:rPr>
        <w:t xml:space="preserve"> an action</w:t>
      </w:r>
      <w:r>
        <w:rPr>
          <w:rFonts w:ascii="Arial" w:hAnsi="Arial" w:cs="Arial"/>
        </w:rPr>
        <w:t xml:space="preserve"> plan for Sarah Davis to put in place for her to continue to maintain effective communication and </w:t>
      </w:r>
      <w:r w:rsidR="00D30663">
        <w:rPr>
          <w:rFonts w:ascii="Arial" w:hAnsi="Arial" w:cs="Arial"/>
        </w:rPr>
        <w:t>team working</w:t>
      </w:r>
      <w:r>
        <w:rPr>
          <w:rFonts w:ascii="Arial" w:hAnsi="Arial" w:cs="Arial"/>
        </w:rPr>
        <w:t>.</w:t>
      </w:r>
    </w:p>
    <w:tbl>
      <w:tblPr>
        <w:tblStyle w:val="TableGrid"/>
        <w:tblW w:w="0" w:type="auto"/>
        <w:tblInd w:w="720" w:type="dxa"/>
        <w:tblLook w:val="04A0" w:firstRow="1" w:lastRow="0" w:firstColumn="1" w:lastColumn="0" w:noHBand="0" w:noVBand="1"/>
      </w:tblPr>
      <w:tblGrid>
        <w:gridCol w:w="2723"/>
        <w:gridCol w:w="2769"/>
        <w:gridCol w:w="2804"/>
      </w:tblGrid>
      <w:tr w:rsidR="00ED2E27" w:rsidTr="00ED2E27">
        <w:tc>
          <w:tcPr>
            <w:tcW w:w="2723" w:type="dxa"/>
          </w:tcPr>
          <w:p w:rsidR="00D56D75" w:rsidRDefault="00D56D75" w:rsidP="008A3E34">
            <w:pPr>
              <w:pStyle w:val="ListParagraph"/>
              <w:tabs>
                <w:tab w:val="left" w:pos="2655"/>
              </w:tabs>
              <w:ind w:left="0"/>
              <w:jc w:val="both"/>
              <w:rPr>
                <w:rFonts w:ascii="Arial" w:hAnsi="Arial" w:cs="Arial"/>
                <w:b/>
              </w:rPr>
            </w:pPr>
            <w:r>
              <w:rPr>
                <w:rFonts w:ascii="Arial" w:hAnsi="Arial" w:cs="Arial"/>
                <w:b/>
              </w:rPr>
              <w:t xml:space="preserve">Action </w:t>
            </w:r>
          </w:p>
        </w:tc>
        <w:tc>
          <w:tcPr>
            <w:tcW w:w="2769" w:type="dxa"/>
          </w:tcPr>
          <w:p w:rsidR="00D56D75" w:rsidRDefault="00D56D75" w:rsidP="008A3E34">
            <w:pPr>
              <w:pStyle w:val="ListParagraph"/>
              <w:tabs>
                <w:tab w:val="left" w:pos="2655"/>
              </w:tabs>
              <w:ind w:left="0"/>
              <w:jc w:val="both"/>
              <w:rPr>
                <w:rFonts w:ascii="Arial" w:hAnsi="Arial" w:cs="Arial"/>
                <w:b/>
              </w:rPr>
            </w:pPr>
            <w:r>
              <w:rPr>
                <w:rFonts w:ascii="Arial" w:hAnsi="Arial" w:cs="Arial"/>
                <w:b/>
              </w:rPr>
              <w:t>Cost</w:t>
            </w:r>
          </w:p>
        </w:tc>
        <w:tc>
          <w:tcPr>
            <w:tcW w:w="2804" w:type="dxa"/>
          </w:tcPr>
          <w:p w:rsidR="00D56D75" w:rsidRDefault="00D56D75" w:rsidP="008A3E34">
            <w:pPr>
              <w:pStyle w:val="ListParagraph"/>
              <w:tabs>
                <w:tab w:val="left" w:pos="2655"/>
              </w:tabs>
              <w:ind w:left="0"/>
              <w:jc w:val="both"/>
              <w:rPr>
                <w:rFonts w:ascii="Arial" w:hAnsi="Arial" w:cs="Arial"/>
                <w:b/>
              </w:rPr>
            </w:pPr>
            <w:r>
              <w:rPr>
                <w:rFonts w:ascii="Arial" w:hAnsi="Arial" w:cs="Arial"/>
                <w:b/>
              </w:rPr>
              <w:t>Responsibility</w:t>
            </w:r>
          </w:p>
        </w:tc>
      </w:tr>
      <w:tr w:rsidR="00ED2E27" w:rsidTr="00ED2E27">
        <w:tc>
          <w:tcPr>
            <w:tcW w:w="2723" w:type="dxa"/>
          </w:tcPr>
          <w:p w:rsidR="00D56D75" w:rsidRPr="00D56D75" w:rsidRDefault="00D56D75" w:rsidP="008A3E34">
            <w:pPr>
              <w:pStyle w:val="ListParagraph"/>
              <w:tabs>
                <w:tab w:val="left" w:pos="2655"/>
              </w:tabs>
              <w:ind w:left="0"/>
              <w:jc w:val="both"/>
              <w:rPr>
                <w:rFonts w:ascii="Arial" w:hAnsi="Arial" w:cs="Arial"/>
              </w:rPr>
            </w:pPr>
            <w:r>
              <w:rPr>
                <w:rFonts w:ascii="Arial" w:hAnsi="Arial" w:cs="Arial"/>
              </w:rPr>
              <w:t>Internet in the workplace</w:t>
            </w:r>
          </w:p>
        </w:tc>
        <w:tc>
          <w:tcPr>
            <w:tcW w:w="2769"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£40-£45/month from virgin media</w:t>
            </w:r>
          </w:p>
        </w:tc>
        <w:tc>
          <w:tcPr>
            <w:tcW w:w="2804"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Sarah Davis</w:t>
            </w:r>
          </w:p>
        </w:tc>
      </w:tr>
      <w:tr w:rsidR="00ED2E27" w:rsidTr="00ED2E27">
        <w:tc>
          <w:tcPr>
            <w:tcW w:w="2723"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Weekly meeting</w:t>
            </w:r>
          </w:p>
        </w:tc>
        <w:tc>
          <w:tcPr>
            <w:tcW w:w="2769"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 xml:space="preserve"> £5-£10 refreshments </w:t>
            </w:r>
          </w:p>
        </w:tc>
        <w:tc>
          <w:tcPr>
            <w:tcW w:w="2804"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Sarah Davis</w:t>
            </w:r>
          </w:p>
        </w:tc>
      </w:tr>
      <w:tr w:rsidR="00ED2E27" w:rsidTr="00ED2E27">
        <w:tc>
          <w:tcPr>
            <w:tcW w:w="2723"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 xml:space="preserve">Set an email group </w:t>
            </w:r>
          </w:p>
        </w:tc>
        <w:tc>
          <w:tcPr>
            <w:tcW w:w="2769" w:type="dxa"/>
          </w:tcPr>
          <w:p w:rsidR="00D56D75" w:rsidRDefault="00ED2E27" w:rsidP="008A3E34">
            <w:pPr>
              <w:pStyle w:val="ListParagraph"/>
              <w:tabs>
                <w:tab w:val="left" w:pos="2655"/>
              </w:tabs>
              <w:ind w:left="0"/>
              <w:jc w:val="both"/>
              <w:rPr>
                <w:rFonts w:ascii="Arial" w:hAnsi="Arial" w:cs="Arial"/>
                <w:b/>
              </w:rPr>
            </w:pPr>
            <w:r>
              <w:rPr>
                <w:rFonts w:ascii="Arial" w:hAnsi="Arial" w:cs="Arial"/>
                <w:b/>
              </w:rPr>
              <w:t>-</w:t>
            </w:r>
          </w:p>
        </w:tc>
        <w:tc>
          <w:tcPr>
            <w:tcW w:w="2804"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Sarah Davis</w:t>
            </w:r>
          </w:p>
        </w:tc>
      </w:tr>
      <w:tr w:rsidR="00ED2E27" w:rsidTr="00ED2E27">
        <w:tc>
          <w:tcPr>
            <w:tcW w:w="2723"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Annual party</w:t>
            </w:r>
          </w:p>
        </w:tc>
        <w:tc>
          <w:tcPr>
            <w:tcW w:w="2769" w:type="dxa"/>
          </w:tcPr>
          <w:p w:rsidR="00D56D75" w:rsidRPr="00ED2E27" w:rsidRDefault="00ED2E27" w:rsidP="008A3E34">
            <w:pPr>
              <w:pStyle w:val="ListParagraph"/>
              <w:tabs>
                <w:tab w:val="left" w:pos="2655"/>
              </w:tabs>
              <w:ind w:left="0"/>
              <w:jc w:val="both"/>
              <w:rPr>
                <w:rFonts w:ascii="Arial" w:hAnsi="Arial" w:cs="Arial"/>
              </w:rPr>
            </w:pPr>
            <w:r>
              <w:rPr>
                <w:rFonts w:ascii="Arial" w:hAnsi="Arial" w:cs="Arial"/>
              </w:rPr>
              <w:t>£200-£300</w:t>
            </w:r>
          </w:p>
        </w:tc>
        <w:tc>
          <w:tcPr>
            <w:tcW w:w="2804" w:type="dxa"/>
          </w:tcPr>
          <w:p w:rsidR="00ED2E27" w:rsidRPr="00ED2E27" w:rsidRDefault="00ED2E27" w:rsidP="008A3E34">
            <w:pPr>
              <w:pStyle w:val="ListParagraph"/>
              <w:tabs>
                <w:tab w:val="left" w:pos="2655"/>
              </w:tabs>
              <w:ind w:left="0"/>
              <w:jc w:val="both"/>
              <w:rPr>
                <w:rFonts w:ascii="Arial" w:hAnsi="Arial" w:cs="Arial"/>
              </w:rPr>
            </w:pPr>
            <w:r>
              <w:rPr>
                <w:rFonts w:ascii="Arial" w:hAnsi="Arial" w:cs="Arial"/>
              </w:rPr>
              <w:t>Sarah can nominate employee(s) to arrange</w:t>
            </w:r>
          </w:p>
        </w:tc>
      </w:tr>
      <w:tr w:rsidR="00ED2E27" w:rsidTr="00ED2E27">
        <w:tc>
          <w:tcPr>
            <w:tcW w:w="2723" w:type="dxa"/>
          </w:tcPr>
          <w:p w:rsidR="00ED2E27" w:rsidRDefault="00ED2E27" w:rsidP="008A3E34">
            <w:pPr>
              <w:pStyle w:val="ListParagraph"/>
              <w:tabs>
                <w:tab w:val="left" w:pos="2655"/>
              </w:tabs>
              <w:ind w:left="0"/>
              <w:jc w:val="both"/>
              <w:rPr>
                <w:rFonts w:ascii="Arial" w:hAnsi="Arial" w:cs="Arial"/>
              </w:rPr>
            </w:pPr>
          </w:p>
        </w:tc>
        <w:tc>
          <w:tcPr>
            <w:tcW w:w="2769" w:type="dxa"/>
          </w:tcPr>
          <w:p w:rsidR="00ED2E27" w:rsidRDefault="00ED2E27" w:rsidP="008A3E34">
            <w:pPr>
              <w:pStyle w:val="ListParagraph"/>
              <w:tabs>
                <w:tab w:val="left" w:pos="2655"/>
              </w:tabs>
              <w:ind w:left="0"/>
              <w:jc w:val="both"/>
              <w:rPr>
                <w:rFonts w:ascii="Arial" w:hAnsi="Arial" w:cs="Arial"/>
              </w:rPr>
            </w:pPr>
          </w:p>
        </w:tc>
        <w:tc>
          <w:tcPr>
            <w:tcW w:w="2804" w:type="dxa"/>
          </w:tcPr>
          <w:p w:rsidR="00ED2E27" w:rsidRDefault="00ED2E27" w:rsidP="008A3E34">
            <w:pPr>
              <w:pStyle w:val="ListParagraph"/>
              <w:tabs>
                <w:tab w:val="left" w:pos="2655"/>
              </w:tabs>
              <w:ind w:left="0"/>
              <w:jc w:val="both"/>
              <w:rPr>
                <w:rFonts w:ascii="Arial" w:hAnsi="Arial" w:cs="Arial"/>
              </w:rPr>
            </w:pPr>
          </w:p>
        </w:tc>
      </w:tr>
    </w:tbl>
    <w:p w:rsidR="00AC4708" w:rsidRPr="002C1DA6" w:rsidRDefault="00AC4708" w:rsidP="008A3E34">
      <w:pPr>
        <w:pStyle w:val="ListParagraph"/>
        <w:tabs>
          <w:tab w:val="left" w:pos="2655"/>
        </w:tabs>
        <w:jc w:val="both"/>
        <w:rPr>
          <w:rFonts w:ascii="Arial" w:hAnsi="Arial" w:cs="Arial"/>
          <w:b/>
        </w:rPr>
      </w:pPr>
    </w:p>
    <w:p w:rsidR="00DA4EE5" w:rsidRPr="00DA4EE5" w:rsidRDefault="00DA4EE5" w:rsidP="008A3E34">
      <w:pPr>
        <w:tabs>
          <w:tab w:val="left" w:pos="2655"/>
        </w:tabs>
        <w:jc w:val="both"/>
        <w:rPr>
          <w:rFonts w:ascii="Arial" w:hAnsi="Arial" w:cs="Arial"/>
          <w:b/>
        </w:rPr>
      </w:pPr>
    </w:p>
    <w:p w:rsidR="00B017B9" w:rsidRDefault="00B017B9" w:rsidP="008A3E34">
      <w:pPr>
        <w:tabs>
          <w:tab w:val="left" w:pos="2655"/>
        </w:tabs>
        <w:jc w:val="both"/>
        <w:rPr>
          <w:rFonts w:ascii="Arial" w:hAnsi="Arial" w:cs="Arial"/>
        </w:rPr>
      </w:pPr>
    </w:p>
    <w:p w:rsidR="00B017B9" w:rsidRDefault="00B017B9" w:rsidP="008A3E34">
      <w:pPr>
        <w:tabs>
          <w:tab w:val="left" w:pos="2655"/>
        </w:tabs>
        <w:jc w:val="both"/>
        <w:rPr>
          <w:rFonts w:ascii="Arial" w:hAnsi="Arial" w:cs="Arial"/>
        </w:rPr>
      </w:pPr>
    </w:p>
    <w:p w:rsidR="00B017B9" w:rsidRDefault="00B017B9" w:rsidP="008A3E34">
      <w:pPr>
        <w:tabs>
          <w:tab w:val="left" w:pos="2655"/>
        </w:tabs>
        <w:jc w:val="both"/>
        <w:rPr>
          <w:rFonts w:ascii="Arial" w:hAnsi="Arial" w:cs="Arial"/>
        </w:rPr>
      </w:pPr>
    </w:p>
    <w:p w:rsidR="00B017B9" w:rsidRDefault="00B017B9" w:rsidP="008A3E34">
      <w:pPr>
        <w:tabs>
          <w:tab w:val="left" w:pos="2655"/>
        </w:tabs>
        <w:jc w:val="both"/>
        <w:rPr>
          <w:rFonts w:ascii="Arial" w:hAnsi="Arial" w:cs="Arial"/>
        </w:rPr>
      </w:pPr>
    </w:p>
    <w:p w:rsidR="00B017B9" w:rsidRDefault="00B017B9" w:rsidP="00DE32A3">
      <w:pPr>
        <w:tabs>
          <w:tab w:val="left" w:pos="2655"/>
        </w:tabs>
        <w:rPr>
          <w:rFonts w:ascii="Arial" w:hAnsi="Arial" w:cs="Arial"/>
        </w:rPr>
      </w:pPr>
    </w:p>
    <w:p w:rsidR="00B017B9" w:rsidRDefault="00B017B9" w:rsidP="00DE32A3">
      <w:pPr>
        <w:tabs>
          <w:tab w:val="left" w:pos="2655"/>
        </w:tabs>
        <w:rPr>
          <w:rFonts w:ascii="Arial" w:hAnsi="Arial" w:cs="Arial"/>
        </w:rPr>
      </w:pPr>
    </w:p>
    <w:p w:rsidR="00B017B9" w:rsidRDefault="00B017B9" w:rsidP="00DE32A3">
      <w:pPr>
        <w:tabs>
          <w:tab w:val="left" w:pos="2655"/>
        </w:tabs>
        <w:rPr>
          <w:rFonts w:ascii="Arial" w:hAnsi="Arial" w:cs="Arial"/>
        </w:rPr>
      </w:pPr>
    </w:p>
    <w:p w:rsidR="00F7775D" w:rsidRDefault="00F7775D" w:rsidP="00DE32A3">
      <w:pPr>
        <w:tabs>
          <w:tab w:val="left" w:pos="2655"/>
        </w:tabs>
        <w:rPr>
          <w:rFonts w:ascii="Arial" w:hAnsi="Arial" w:cs="Arial"/>
        </w:rPr>
      </w:pPr>
    </w:p>
    <w:p w:rsidR="00F7775D" w:rsidRDefault="00F7775D" w:rsidP="00DE32A3">
      <w:pPr>
        <w:tabs>
          <w:tab w:val="left" w:pos="2655"/>
        </w:tabs>
        <w:rPr>
          <w:rFonts w:ascii="Arial" w:hAnsi="Arial" w:cs="Arial"/>
        </w:rPr>
      </w:pPr>
    </w:p>
    <w:p w:rsidR="00F7775D" w:rsidRDefault="00F7775D" w:rsidP="00DE32A3">
      <w:pPr>
        <w:tabs>
          <w:tab w:val="left" w:pos="2655"/>
        </w:tabs>
        <w:rPr>
          <w:rFonts w:ascii="Arial" w:hAnsi="Arial" w:cs="Arial"/>
        </w:rPr>
      </w:pPr>
      <w:r>
        <w:rPr>
          <w:rFonts w:ascii="Arial" w:hAnsi="Arial" w:cs="Arial"/>
        </w:rPr>
        <w:t xml:space="preserve">                                                     </w:t>
      </w:r>
    </w:p>
    <w:p w:rsidR="00DE32A3" w:rsidRDefault="00B017B9" w:rsidP="001813DB">
      <w:pPr>
        <w:tabs>
          <w:tab w:val="left" w:pos="2655"/>
        </w:tabs>
        <w:rPr>
          <w:rFonts w:ascii="Arial" w:hAnsi="Arial" w:cs="Arial"/>
        </w:rPr>
      </w:pPr>
      <w:r>
        <w:rPr>
          <w:rFonts w:ascii="Arial" w:hAnsi="Arial" w:cs="Arial"/>
          <w:noProof/>
          <w:lang w:eastAsia="en-GB"/>
        </w:rPr>
        <mc:AlternateContent>
          <mc:Choice Requires="wps">
            <w:drawing>
              <wp:anchor distT="0" distB="0" distL="114300" distR="114300" simplePos="0" relativeHeight="251699200" behindDoc="0" locked="0" layoutInCell="1" allowOverlap="1" wp14:anchorId="40BA37A9" wp14:editId="42F61B6C">
                <wp:simplePos x="0" y="0"/>
                <wp:positionH relativeFrom="column">
                  <wp:posOffset>2867025</wp:posOffset>
                </wp:positionH>
                <wp:positionV relativeFrom="paragraph">
                  <wp:posOffset>206375</wp:posOffset>
                </wp:positionV>
                <wp:extent cx="0" cy="0"/>
                <wp:effectExtent l="0" t="0" r="0" b="0"/>
                <wp:wrapNone/>
                <wp:docPr id="57" name="Straight Connector 57"/>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784D8E" id="Straight Connector 57"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225.75pt,16.25pt" to="225.75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3aDsgEAAL8DAAAOAAAAZHJzL2Uyb0RvYy54bWysU02P2yAQvVfqf0DcGzsr9UNWnD1ktb1U&#10;bdRtfwCLhxgJGDTQ2Pn3HUjirbqVqlZ7wQzMezPvMd7czt6JI1CyGHq5XrVSQNA42HDo5fdv928+&#10;SJGyCoNyGKCXJ0jydvv61WaKHdzgiG4AEkwSUjfFXo45x65pkh7Bq7TCCIEvDZJXmUM6NAOpidm9&#10;a27a9l0zIQ2RUENKfHp3vpTbym8M6PzFmARZuF5yb7muVNfHsjbbjeoOpOJo9aUN9R9deGUDF12o&#10;7lRW4gfZZ1TeasKEJq80+gaNsRqqBlazbn9T8zCqCFULm5PiYlN6OVr9+bgnYYdevn0vRVCe3+gh&#10;k7KHMYsdhsAOIgm+ZKemmDoG7MKeLlGKeyqyZ0O+fFmQmKu7p8VdmLPQ50N9PW2eIJFS/gjoRdn0&#10;0tlQJKtOHT+lzGU49ZrCQWnhXLTu8slBSXbhKxiWwWXWFV0HCHaOxFHx0yutIeR1EcF8NbvAjHVu&#10;AbZ/B17yCxTqcP0LeEHUyhjyAvY2IP2pep6vLZtz/tWBs+5iwSMOp/oc1RqekqrwMtFlDH+NK/zp&#10;v9v+BAAA//8DAFBLAwQUAAYACAAAACEABncr494AAAAJAQAADwAAAGRycy9kb3ducmV2LnhtbEyP&#10;QUvDQBCF74L/YRnBm900Wikxm1IKYi1IsRbqcZsdk2h2Nuxum/TfO6UHPQ3z3uPNN/lssK04og+N&#10;IwXjUQICqXSmoUrB9uP5bgoiRE1Gt45QwQkDzIrrq1xnxvX0jsdNrASXUMi0gjrGLpMylDVaHUau&#10;Q2Lvy3mrI6++ksbrnsttK9MkeZRWN8QXat3hosbyZ3OwCt78crmYr07ftP60/S5d7davw4tStzfD&#10;/AlExCH+heGMz+hQMNPeHcgE0Sp4mIwnHFVwn/LkwEXYXwRZ5PL/B8UvAAAA//8DAFBLAQItABQA&#10;BgAIAAAAIQC2gziS/gAAAOEBAAATAAAAAAAAAAAAAAAAAAAAAABbQ29udGVudF9UeXBlc10ueG1s&#10;UEsBAi0AFAAGAAgAAAAhADj9If/WAAAAlAEAAAsAAAAAAAAAAAAAAAAALwEAAF9yZWxzLy5yZWxz&#10;UEsBAi0AFAAGAAgAAAAhAJ5XdoOyAQAAvwMAAA4AAAAAAAAAAAAAAAAALgIAAGRycy9lMm9Eb2Mu&#10;eG1sUEsBAi0AFAAGAAgAAAAhAAZ3K+PeAAAACQEAAA8AAAAAAAAAAAAAAAAADAQAAGRycy9kb3du&#10;cmV2LnhtbFBLBQYAAAAABAAEAPMAAAAXBQAAAAA=&#10;" strokecolor="#5b9bd5 [3204]" strokeweight=".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98176" behindDoc="0" locked="0" layoutInCell="1" allowOverlap="1" wp14:anchorId="7686CD95" wp14:editId="2C89B4AE">
                <wp:simplePos x="0" y="0"/>
                <wp:positionH relativeFrom="column">
                  <wp:posOffset>2895600</wp:posOffset>
                </wp:positionH>
                <wp:positionV relativeFrom="paragraph">
                  <wp:posOffset>25400</wp:posOffset>
                </wp:positionV>
                <wp:extent cx="0" cy="0"/>
                <wp:effectExtent l="0" t="0" r="0" b="0"/>
                <wp:wrapNone/>
                <wp:docPr id="56" name="Straight Connector 56"/>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10C8D0" id="Straight Connector 56"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28pt,2pt" to="228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DSZsgEAAL8DAAAOAAAAZHJzL2Uyb0RvYy54bWysU8GO0zAQvSPxD5bvNOlKrFDUdA9d7V4Q&#10;VCx8gNcZN5ZsjzU2Tfr3jN02i2AlBOLieOx5b+Y9TzZ3s3fiCJQshl6uV60UEDQONhx6+e3rw7sP&#10;UqSswqAcBujlCZK82759s5liBzc4ohuABJOE1E2xl2POsWuapEfwKq0wQuBLg+RV5pAOzUBqYnbv&#10;mpu2vW0mpCESakiJT+/Pl3Jb+Y0BnT8bkyAL10vuLdeV6vpc1ma7Ud2BVBytvrSh/qELr2zgogvV&#10;vcpKfCf7G5W3mjChySuNvkFjrIaqgdWs21/UPI0qQtXC5qS42JT+H63+dNyTsEMv399KEZTnN3rK&#10;pOxhzGKHIbCDSIIv2akppo4Bu7CnS5Tinors2ZAvXxYk5uruaXEX5iz0+VBfT5sXSKSUHwG9KJte&#10;OhuKZNWp48eUuQynXlM4KC2ci9ZdPjkoyS58AcMyuMy6ousAwc6ROCp+eqU1hLwuIpivZheYsc4t&#10;wPbPwEt+gUIdrr8BL4haGUNewN4GpNeq5/nasjnnXx046y4WPONwqs9RreEpqQovE13G8Oe4wl/+&#10;u+0PAAAA//8DAFBLAwQUAAYACAAAACEA9JauVNsAAAAHAQAADwAAAGRycy9kb3ducmV2LnhtbEyP&#10;QWvCQBCF74X+h2UK3uqm0oqk2YgIpVYoohX0uGanSdrsbNhdTfz3HduDPc083vDme9m0t404oQ+1&#10;IwUPwwQEUuFMTaWC7cfL/QREiJqMbhyhgjMGmOa3N5lOjetojadNLAWHUEi1girGNpUyFBVaHYau&#10;RWLv03mrI0tfSuN1x+G2kaMkGUura+IPlW5xXmHxvTlaBe9+sZjPlucvWu1ttxstd6u3/lWpwV0/&#10;ewYRsY/XY7jgMzrkzHRwRzJBNAoen8bcJfLCg/0/ffjVMs/kf/78BwAA//8DAFBLAQItABQABgAI&#10;AAAAIQC2gziS/gAAAOEBAAATAAAAAAAAAAAAAAAAAAAAAABbQ29udGVudF9UeXBlc10ueG1sUEsB&#10;Ai0AFAAGAAgAAAAhADj9If/WAAAAlAEAAAsAAAAAAAAAAAAAAAAALwEAAF9yZWxzLy5yZWxzUEsB&#10;Ai0AFAAGAAgAAAAhAAWgNJmyAQAAvwMAAA4AAAAAAAAAAAAAAAAALgIAAGRycy9lMm9Eb2MueG1s&#10;UEsBAi0AFAAGAAgAAAAhAPSWrlTbAAAABwEAAA8AAAAAAAAAAAAAAAAADAQAAGRycy9kb3ducmV2&#10;LnhtbFBLBQYAAAAABAAEAPMAAAAUBQAAAAA=&#10;" strokecolor="#5b9bd5 [3204]" strokeweight=".5pt">
                <v:stroke joinstyle="miter"/>
              </v:line>
            </w:pict>
          </mc:Fallback>
        </mc:AlternateContent>
      </w:r>
    </w:p>
    <w:p w:rsidR="00DE32A3" w:rsidRPr="00B42368" w:rsidRDefault="00DE32A3" w:rsidP="00B42368">
      <w:pPr>
        <w:tabs>
          <w:tab w:val="left" w:pos="2655"/>
        </w:tabs>
        <w:rPr>
          <w:rFonts w:ascii="Arial" w:hAnsi="Arial" w:cs="Arial"/>
        </w:rPr>
      </w:pPr>
    </w:p>
    <w:p w:rsidR="00DE32A3" w:rsidRDefault="00DE32A3" w:rsidP="00DE32A3">
      <w:pPr>
        <w:pStyle w:val="ListParagraph"/>
        <w:tabs>
          <w:tab w:val="left" w:pos="2655"/>
        </w:tabs>
        <w:rPr>
          <w:rFonts w:ascii="Arial" w:hAnsi="Arial" w:cs="Arial"/>
        </w:rPr>
      </w:pPr>
    </w:p>
    <w:p w:rsidR="007526AA" w:rsidRDefault="00DE32A3" w:rsidP="00DE32A3">
      <w:pPr>
        <w:pStyle w:val="ListParagraph"/>
        <w:tabs>
          <w:tab w:val="left" w:pos="2655"/>
        </w:tabs>
        <w:rPr>
          <w:rFonts w:ascii="Arial" w:hAnsi="Arial" w:cs="Arial"/>
        </w:rPr>
      </w:pPr>
      <w:r>
        <w:rPr>
          <w:rFonts w:ascii="Arial" w:hAnsi="Arial" w:cs="Arial"/>
        </w:rPr>
        <w:t xml:space="preserve">                          </w:t>
      </w:r>
    </w:p>
    <w:p w:rsidR="006C6B98" w:rsidRDefault="006C6B98">
      <w:pPr>
        <w:rPr>
          <w:rFonts w:ascii="Arial" w:hAnsi="Arial" w:cs="Arial"/>
        </w:rPr>
      </w:pPr>
    </w:p>
    <w:p w:rsidR="004C1DC6" w:rsidRPr="00316022" w:rsidRDefault="004C1DC6">
      <w:pPr>
        <w:rPr>
          <w:rFonts w:ascii="Arial" w:hAnsi="Arial" w:cs="Arial"/>
          <w:b/>
          <w:u w:val="single"/>
        </w:rPr>
      </w:pPr>
      <w:r w:rsidRPr="00316022">
        <w:rPr>
          <w:rFonts w:ascii="Arial" w:hAnsi="Arial" w:cs="Arial"/>
          <w:b/>
          <w:u w:val="single"/>
        </w:rPr>
        <w:lastRenderedPageBreak/>
        <w:t>Reference</w:t>
      </w:r>
    </w:p>
    <w:p w:rsidR="00316022" w:rsidRDefault="00316022">
      <w:pPr>
        <w:rPr>
          <w:rFonts w:ascii="Arial" w:hAnsi="Arial" w:cs="Arial"/>
        </w:rPr>
      </w:pPr>
      <w:r w:rsidRPr="004C1DC6">
        <w:rPr>
          <w:rFonts w:ascii="Arial" w:hAnsi="Arial" w:cs="Arial"/>
        </w:rPr>
        <w:t>Berge, Z.L., 1998. Differences in teamwork between post-secondary classrooms and the workplace. </w:t>
      </w:r>
      <w:r w:rsidRPr="004C1DC6">
        <w:rPr>
          <w:rFonts w:ascii="Arial" w:hAnsi="Arial" w:cs="Arial"/>
          <w:i/>
          <w:iCs/>
        </w:rPr>
        <w:t>Education+ Training</w:t>
      </w:r>
      <w:r w:rsidRPr="004C1DC6">
        <w:rPr>
          <w:rFonts w:ascii="Arial" w:hAnsi="Arial" w:cs="Arial"/>
        </w:rPr>
        <w:t>, </w:t>
      </w:r>
      <w:r w:rsidRPr="004C1DC6">
        <w:rPr>
          <w:rFonts w:ascii="Arial" w:hAnsi="Arial" w:cs="Arial"/>
          <w:i/>
          <w:iCs/>
        </w:rPr>
        <w:t>40</w:t>
      </w:r>
      <w:r w:rsidRPr="004C1DC6">
        <w:rPr>
          <w:rFonts w:ascii="Arial" w:hAnsi="Arial" w:cs="Arial"/>
        </w:rPr>
        <w:t>(5), pp.194-201.</w:t>
      </w:r>
      <w:r>
        <w:rPr>
          <w:rFonts w:ascii="Arial" w:hAnsi="Arial" w:cs="Arial"/>
        </w:rPr>
        <w:t xml:space="preserve"> Available at </w:t>
      </w:r>
      <w:hyperlink r:id="rId9" w:history="1">
        <w:r w:rsidRPr="004C1DC6">
          <w:rPr>
            <w:rStyle w:val="Hyperlink"/>
            <w:rFonts w:ascii="Arial" w:hAnsi="Arial" w:cs="Arial"/>
          </w:rPr>
          <w:t>https://www.researchgate.net/profile/Zane_Berge/publication/242162666_Differences_In_teamwork_between_post-secondary_classrooms_and_the_workplace/links/57e9216908aed0a291301af3.pdf</w:t>
        </w:r>
      </w:hyperlink>
      <w:r>
        <w:rPr>
          <w:rFonts w:ascii="Arial" w:hAnsi="Arial" w:cs="Arial"/>
        </w:rPr>
        <w:t xml:space="preserve"> [Accessed on 4 Aug 2019].</w:t>
      </w:r>
    </w:p>
    <w:p w:rsidR="00316022" w:rsidRPr="0007554A" w:rsidRDefault="00316022" w:rsidP="0007554A">
      <w:pPr>
        <w:rPr>
          <w:rFonts w:ascii="Arial" w:hAnsi="Arial" w:cs="Arial"/>
        </w:rPr>
      </w:pPr>
      <w:proofErr w:type="spellStart"/>
      <w:r w:rsidRPr="00AF61BB">
        <w:rPr>
          <w:rFonts w:ascii="Arial" w:hAnsi="Arial" w:cs="Arial"/>
        </w:rPr>
        <w:t>Bonaccio</w:t>
      </w:r>
      <w:proofErr w:type="spellEnd"/>
      <w:r w:rsidRPr="00AF61BB">
        <w:rPr>
          <w:rFonts w:ascii="Arial" w:hAnsi="Arial" w:cs="Arial"/>
        </w:rPr>
        <w:t xml:space="preserve">, S., O’Reilly, J., O’Sullivan, S.L. and </w:t>
      </w:r>
      <w:proofErr w:type="spellStart"/>
      <w:r w:rsidRPr="00AF61BB">
        <w:rPr>
          <w:rFonts w:ascii="Arial" w:hAnsi="Arial" w:cs="Arial"/>
        </w:rPr>
        <w:t>Chiocchio</w:t>
      </w:r>
      <w:proofErr w:type="spellEnd"/>
      <w:r w:rsidRPr="00AF61BB">
        <w:rPr>
          <w:rFonts w:ascii="Arial" w:hAnsi="Arial" w:cs="Arial"/>
        </w:rPr>
        <w:t xml:space="preserve">, F., 2016. Nonverbal </w:t>
      </w:r>
      <w:proofErr w:type="spellStart"/>
      <w:r w:rsidRPr="00AF61BB">
        <w:rPr>
          <w:rFonts w:ascii="Arial" w:hAnsi="Arial" w:cs="Arial"/>
        </w:rPr>
        <w:t>behavior</w:t>
      </w:r>
      <w:proofErr w:type="spellEnd"/>
      <w:r w:rsidRPr="00AF61BB">
        <w:rPr>
          <w:rFonts w:ascii="Arial" w:hAnsi="Arial" w:cs="Arial"/>
        </w:rPr>
        <w:t xml:space="preserve"> and communication in the workplace: A review and an agenda for research. </w:t>
      </w:r>
      <w:r w:rsidRPr="00AF61BB">
        <w:rPr>
          <w:rFonts w:ascii="Arial" w:hAnsi="Arial" w:cs="Arial"/>
          <w:i/>
          <w:iCs/>
        </w:rPr>
        <w:t>Journal of Management</w:t>
      </w:r>
      <w:r w:rsidRPr="00AF61BB">
        <w:rPr>
          <w:rFonts w:ascii="Arial" w:hAnsi="Arial" w:cs="Arial"/>
        </w:rPr>
        <w:t>, </w:t>
      </w:r>
      <w:r w:rsidRPr="00AF61BB">
        <w:rPr>
          <w:rFonts w:ascii="Arial" w:hAnsi="Arial" w:cs="Arial"/>
          <w:i/>
          <w:iCs/>
        </w:rPr>
        <w:t>42</w:t>
      </w:r>
      <w:r w:rsidRPr="00AF61BB">
        <w:rPr>
          <w:rFonts w:ascii="Arial" w:hAnsi="Arial" w:cs="Arial"/>
        </w:rPr>
        <w:t>(5), pp.1044-1074.</w:t>
      </w:r>
      <w:r>
        <w:rPr>
          <w:rFonts w:ascii="Arial" w:hAnsi="Arial" w:cs="Arial"/>
        </w:rPr>
        <w:t xml:space="preserve"> Available at </w:t>
      </w:r>
      <w:hyperlink r:id="rId10" w:history="1">
        <w:r w:rsidRPr="00AF61BB">
          <w:rPr>
            <w:rStyle w:val="Hyperlink"/>
            <w:rFonts w:ascii="Arial" w:hAnsi="Arial" w:cs="Arial"/>
          </w:rPr>
          <w:t>http://homepages.se.edu/cvonbergen/files/2013/01/Nonverbal-Behavior-and-Communication-in-the-Workplace_A-Review-and-an-Agenda-for-Research.pdf</w:t>
        </w:r>
      </w:hyperlink>
      <w:r>
        <w:rPr>
          <w:rFonts w:ascii="Arial" w:hAnsi="Arial" w:cs="Arial"/>
        </w:rPr>
        <w:t>. [Accessed on 7 August 2019]</w:t>
      </w:r>
    </w:p>
    <w:p w:rsidR="00316022" w:rsidRDefault="00316022">
      <w:pPr>
        <w:rPr>
          <w:rFonts w:ascii="Arial" w:hAnsi="Arial" w:cs="Arial"/>
          <w:color w:val="222222"/>
          <w:sz w:val="20"/>
          <w:szCs w:val="20"/>
          <w:shd w:val="clear" w:color="auto" w:fill="FFFFFF"/>
        </w:rPr>
      </w:pPr>
      <w:proofErr w:type="spellStart"/>
      <w:r w:rsidRPr="00500427">
        <w:rPr>
          <w:rFonts w:ascii="Arial" w:hAnsi="Arial" w:cs="Arial"/>
        </w:rPr>
        <w:t>Bovee</w:t>
      </w:r>
      <w:proofErr w:type="spellEnd"/>
      <w:r w:rsidRPr="00500427">
        <w:rPr>
          <w:rFonts w:ascii="Arial" w:hAnsi="Arial" w:cs="Arial"/>
        </w:rPr>
        <w:t xml:space="preserve">, C.L., &amp; </w:t>
      </w:r>
      <w:proofErr w:type="spellStart"/>
      <w:r w:rsidRPr="00500427">
        <w:rPr>
          <w:rFonts w:ascii="Arial" w:hAnsi="Arial" w:cs="Arial"/>
        </w:rPr>
        <w:t>Thill</w:t>
      </w:r>
      <w:proofErr w:type="spellEnd"/>
      <w:r w:rsidRPr="00500427">
        <w:rPr>
          <w:rFonts w:ascii="Arial" w:hAnsi="Arial" w:cs="Arial"/>
        </w:rPr>
        <w:t>, J.V. (1992). Business Communication Today. NY, NY: McGraw-Hill.</w:t>
      </w:r>
      <w:r w:rsidRPr="001052DA">
        <w:rPr>
          <w:rFonts w:ascii="Arial" w:hAnsi="Arial" w:cs="Arial"/>
          <w:color w:val="222222"/>
          <w:sz w:val="20"/>
          <w:szCs w:val="20"/>
          <w:shd w:val="clear" w:color="auto" w:fill="FFFFFF"/>
        </w:rPr>
        <w:t xml:space="preserve"> </w:t>
      </w:r>
    </w:p>
    <w:p w:rsidR="00316022" w:rsidRDefault="00316022" w:rsidP="00DE32A3">
      <w:pPr>
        <w:rPr>
          <w:rFonts w:ascii="Arial" w:hAnsi="Arial" w:cs="Arial"/>
        </w:rPr>
      </w:pPr>
      <w:r w:rsidRPr="00DE32A3">
        <w:rPr>
          <w:rFonts w:ascii="Arial" w:hAnsi="Arial" w:cs="Arial"/>
        </w:rPr>
        <w:t>Duncan, T. and Moriarty, S.E., 1998. A communication-based marketing model for managing relationships. </w:t>
      </w:r>
      <w:r w:rsidRPr="00DE32A3">
        <w:rPr>
          <w:rFonts w:ascii="Arial" w:hAnsi="Arial" w:cs="Arial"/>
          <w:i/>
          <w:iCs/>
        </w:rPr>
        <w:t>Journal of marketing</w:t>
      </w:r>
      <w:r w:rsidRPr="00DE32A3">
        <w:rPr>
          <w:rFonts w:ascii="Arial" w:hAnsi="Arial" w:cs="Arial"/>
        </w:rPr>
        <w:t>, </w:t>
      </w:r>
      <w:r w:rsidRPr="00DE32A3">
        <w:rPr>
          <w:rFonts w:ascii="Arial" w:hAnsi="Arial" w:cs="Arial"/>
          <w:i/>
          <w:iCs/>
        </w:rPr>
        <w:t>62</w:t>
      </w:r>
      <w:r w:rsidRPr="00DE32A3">
        <w:rPr>
          <w:rFonts w:ascii="Arial" w:hAnsi="Arial" w:cs="Arial"/>
        </w:rPr>
        <w:t>(2), pp.1-13.</w:t>
      </w:r>
      <w:r>
        <w:rPr>
          <w:rFonts w:ascii="Arial" w:hAnsi="Arial" w:cs="Arial"/>
        </w:rPr>
        <w:t xml:space="preserve"> Available at </w:t>
      </w:r>
      <w:hyperlink r:id="rId11" w:history="1">
        <w:r w:rsidRPr="00DE32A3">
          <w:rPr>
            <w:rStyle w:val="Hyperlink"/>
            <w:rFonts w:ascii="Arial" w:hAnsi="Arial" w:cs="Arial"/>
          </w:rPr>
          <w:t>http://citeseerx.ist.psu.edu/viewdoc/download?doi=10.1.1.461.5667&amp;rep=rep1&amp;type=pdf</w:t>
        </w:r>
      </w:hyperlink>
      <w:r>
        <w:rPr>
          <w:rFonts w:ascii="Arial" w:hAnsi="Arial" w:cs="Arial"/>
        </w:rPr>
        <w:t>. [Accessed on 6 August 2019]</w:t>
      </w:r>
    </w:p>
    <w:p w:rsidR="00316022" w:rsidRDefault="00316022" w:rsidP="00DE32A3">
      <w:pPr>
        <w:rPr>
          <w:rFonts w:ascii="Arial" w:hAnsi="Arial" w:cs="Arial"/>
          <w:color w:val="222222"/>
          <w:sz w:val="20"/>
          <w:szCs w:val="20"/>
          <w:shd w:val="clear" w:color="auto" w:fill="FFFFFF"/>
        </w:rPr>
      </w:pPr>
      <w:proofErr w:type="spellStart"/>
      <w:r w:rsidRPr="00DE32A3">
        <w:rPr>
          <w:rFonts w:ascii="Arial" w:hAnsi="Arial" w:cs="Arial"/>
        </w:rPr>
        <w:t>Ho</w:t>
      </w:r>
      <w:proofErr w:type="spellEnd"/>
      <w:r w:rsidRPr="00DE32A3">
        <w:rPr>
          <w:rFonts w:ascii="Arial" w:hAnsi="Arial" w:cs="Arial"/>
        </w:rPr>
        <w:t>, H.K., 2008. Development of the Integrated Communication Model. </w:t>
      </w:r>
      <w:r w:rsidRPr="00DE32A3">
        <w:rPr>
          <w:rFonts w:ascii="Arial" w:hAnsi="Arial" w:cs="Arial"/>
          <w:i/>
          <w:iCs/>
        </w:rPr>
        <w:t>Online Submission</w:t>
      </w:r>
      <w:r w:rsidRPr="00DE32A3">
        <w:rPr>
          <w:rFonts w:ascii="Arial" w:hAnsi="Arial" w:cs="Arial"/>
        </w:rPr>
        <w:t>.</w:t>
      </w:r>
      <w:r>
        <w:rPr>
          <w:rFonts w:ascii="Arial" w:hAnsi="Arial" w:cs="Arial"/>
        </w:rPr>
        <w:t xml:space="preserve">  Available at </w:t>
      </w:r>
      <w:hyperlink r:id="rId12" w:history="1">
        <w:r w:rsidRPr="00DE32A3">
          <w:rPr>
            <w:rStyle w:val="Hyperlink"/>
            <w:rFonts w:ascii="Arial" w:hAnsi="Arial" w:cs="Arial"/>
          </w:rPr>
          <w:t>https://files.eric.ed.gov/fulltext/ED502682.pdf</w:t>
        </w:r>
      </w:hyperlink>
      <w:r>
        <w:rPr>
          <w:rFonts w:ascii="Arial" w:hAnsi="Arial" w:cs="Arial"/>
        </w:rPr>
        <w:t xml:space="preserve"> [Accessed on 6 August]</w:t>
      </w:r>
      <w:r w:rsidRPr="00DE32A3">
        <w:rPr>
          <w:rFonts w:ascii="Arial" w:hAnsi="Arial" w:cs="Arial"/>
          <w:color w:val="222222"/>
          <w:sz w:val="20"/>
          <w:szCs w:val="20"/>
          <w:shd w:val="clear" w:color="auto" w:fill="FFFFFF"/>
        </w:rPr>
        <w:t xml:space="preserve"> </w:t>
      </w:r>
    </w:p>
    <w:p w:rsidR="00316022" w:rsidRDefault="00316022" w:rsidP="00DE32A3">
      <w:pPr>
        <w:rPr>
          <w:rFonts w:ascii="Arial" w:hAnsi="Arial" w:cs="Arial"/>
        </w:rPr>
      </w:pPr>
      <w:r w:rsidRPr="00DE32A3">
        <w:rPr>
          <w:rFonts w:ascii="Arial" w:hAnsi="Arial" w:cs="Arial"/>
          <w:color w:val="222222"/>
          <w:sz w:val="20"/>
          <w:szCs w:val="20"/>
          <w:shd w:val="clear" w:color="auto" w:fill="FFFFFF"/>
        </w:rPr>
        <w:t xml:space="preserve"> </w:t>
      </w:r>
      <w:r w:rsidRPr="00DE32A3">
        <w:rPr>
          <w:rFonts w:ascii="Arial" w:hAnsi="Arial" w:cs="Arial"/>
        </w:rPr>
        <w:t>Lee, D., 1988. Developing effective communication</w:t>
      </w:r>
      <w:r w:rsidRPr="00DE32A3">
        <w:t xml:space="preserve"> </w:t>
      </w:r>
      <w:proofErr w:type="spellStart"/>
      <w:r>
        <w:t>versity</w:t>
      </w:r>
      <w:proofErr w:type="spellEnd"/>
      <w:r>
        <w:t xml:space="preserve"> of Missouri-Columbia. Columbia, Missouri, 65211.  Available at: </w:t>
      </w:r>
      <w:hyperlink r:id="rId13" w:history="1">
        <w:r>
          <w:rPr>
            <w:rStyle w:val="Hyperlink"/>
          </w:rPr>
          <w:t>https://mospace.umsystem.edu/xmlui/bitstream/handle/10355/50292/cm0109-1988.pdf?sequence=1</w:t>
        </w:r>
      </w:hyperlink>
      <w:r>
        <w:rPr>
          <w:rFonts w:ascii="Arial" w:hAnsi="Arial" w:cs="Arial"/>
        </w:rPr>
        <w:t>. [Accessed on 6 August 2019]</w:t>
      </w:r>
    </w:p>
    <w:p w:rsidR="00316022" w:rsidRDefault="00316022" w:rsidP="00DE32A3">
      <w:pPr>
        <w:rPr>
          <w:rFonts w:ascii="Arial" w:hAnsi="Arial" w:cs="Arial"/>
        </w:rPr>
      </w:pPr>
      <w:r w:rsidRPr="00DE32A3">
        <w:rPr>
          <w:rFonts w:ascii="Arial" w:hAnsi="Arial" w:cs="Arial"/>
        </w:rPr>
        <w:t xml:space="preserve">Nikolaou, I., </w:t>
      </w:r>
      <w:proofErr w:type="spellStart"/>
      <w:r w:rsidRPr="00DE32A3">
        <w:rPr>
          <w:rFonts w:ascii="Arial" w:hAnsi="Arial" w:cs="Arial"/>
        </w:rPr>
        <w:t>Vakola</w:t>
      </w:r>
      <w:proofErr w:type="spellEnd"/>
      <w:r w:rsidRPr="00DE32A3">
        <w:rPr>
          <w:rFonts w:ascii="Arial" w:hAnsi="Arial" w:cs="Arial"/>
        </w:rPr>
        <w:t xml:space="preserve">, M. and </w:t>
      </w:r>
      <w:proofErr w:type="spellStart"/>
      <w:r w:rsidRPr="00DE32A3">
        <w:rPr>
          <w:rFonts w:ascii="Arial" w:hAnsi="Arial" w:cs="Arial"/>
        </w:rPr>
        <w:t>Bourantas</w:t>
      </w:r>
      <w:proofErr w:type="spellEnd"/>
      <w:r w:rsidRPr="00DE32A3">
        <w:rPr>
          <w:rFonts w:ascii="Arial" w:hAnsi="Arial" w:cs="Arial"/>
        </w:rPr>
        <w:t xml:space="preserve">, D., 2008. Who speaks up at work? Dispositional influences on employees' voice </w:t>
      </w:r>
      <w:proofErr w:type="spellStart"/>
      <w:r w:rsidRPr="00DE32A3">
        <w:rPr>
          <w:rFonts w:ascii="Arial" w:hAnsi="Arial" w:cs="Arial"/>
        </w:rPr>
        <w:t>behavior</w:t>
      </w:r>
      <w:proofErr w:type="spellEnd"/>
      <w:r w:rsidRPr="00DE32A3">
        <w:rPr>
          <w:rFonts w:ascii="Arial" w:hAnsi="Arial" w:cs="Arial"/>
        </w:rPr>
        <w:t>. </w:t>
      </w:r>
      <w:r w:rsidRPr="00DE32A3">
        <w:rPr>
          <w:rFonts w:ascii="Arial" w:hAnsi="Arial" w:cs="Arial"/>
          <w:i/>
          <w:iCs/>
        </w:rPr>
        <w:t>Personnel Review</w:t>
      </w:r>
      <w:r w:rsidRPr="00DE32A3">
        <w:rPr>
          <w:rFonts w:ascii="Arial" w:hAnsi="Arial" w:cs="Arial"/>
        </w:rPr>
        <w:t>, </w:t>
      </w:r>
      <w:r w:rsidRPr="00DE32A3">
        <w:rPr>
          <w:rFonts w:ascii="Arial" w:hAnsi="Arial" w:cs="Arial"/>
          <w:i/>
          <w:iCs/>
        </w:rPr>
        <w:t>37</w:t>
      </w:r>
      <w:r w:rsidRPr="00DE32A3">
        <w:rPr>
          <w:rFonts w:ascii="Arial" w:hAnsi="Arial" w:cs="Arial"/>
        </w:rPr>
        <w:t>(6), pp.666-679.</w:t>
      </w:r>
      <w:r>
        <w:rPr>
          <w:rFonts w:ascii="Arial" w:hAnsi="Arial" w:cs="Arial"/>
        </w:rPr>
        <w:t xml:space="preserve"> </w:t>
      </w:r>
      <w:proofErr w:type="spellStart"/>
      <w:r>
        <w:rPr>
          <w:rFonts w:ascii="Arial" w:hAnsi="Arial" w:cs="Arial"/>
        </w:rPr>
        <w:t>Avaiable</w:t>
      </w:r>
      <w:proofErr w:type="spellEnd"/>
      <w:r>
        <w:rPr>
          <w:rFonts w:ascii="Arial" w:hAnsi="Arial" w:cs="Arial"/>
        </w:rPr>
        <w:t xml:space="preserve"> at </w:t>
      </w:r>
      <w:hyperlink r:id="rId14" w:history="1">
        <w:r w:rsidRPr="00DE32A3">
          <w:rPr>
            <w:rStyle w:val="Hyperlink"/>
            <w:rFonts w:ascii="Arial" w:hAnsi="Arial" w:cs="Arial"/>
          </w:rPr>
          <w:t>https://www.researchgate.net/profile/Ioannis_Nikolaou/publication/238325214_Who_speaks_up_at_work_Dispositional_influence_on_employees%27_voice_behavior/links/02e7e522365f3424b7000000.pdf</w:t>
        </w:r>
      </w:hyperlink>
      <w:r>
        <w:rPr>
          <w:rFonts w:ascii="Arial" w:hAnsi="Arial" w:cs="Arial"/>
        </w:rPr>
        <w:t>. [Accessed on 6 August 2019]</w:t>
      </w:r>
    </w:p>
    <w:p w:rsidR="00316022" w:rsidRDefault="00316022" w:rsidP="0007554A">
      <w:pPr>
        <w:rPr>
          <w:rFonts w:ascii="Arial" w:hAnsi="Arial" w:cs="Arial"/>
          <w:color w:val="222222"/>
          <w:sz w:val="20"/>
          <w:szCs w:val="20"/>
          <w:shd w:val="clear" w:color="auto" w:fill="FFFFFF"/>
        </w:rPr>
      </w:pPr>
      <w:proofErr w:type="spellStart"/>
      <w:r w:rsidRPr="0007554A">
        <w:rPr>
          <w:rFonts w:ascii="Arial" w:hAnsi="Arial" w:cs="Arial"/>
        </w:rPr>
        <w:t>Patil.M</w:t>
      </w:r>
      <w:proofErr w:type="spellEnd"/>
      <w:r w:rsidRPr="0007554A">
        <w:rPr>
          <w:rFonts w:ascii="Arial" w:hAnsi="Arial" w:cs="Arial"/>
        </w:rPr>
        <w:t xml:space="preserve"> 2013 Define Horizontal Communic</w:t>
      </w:r>
      <w:r>
        <w:rPr>
          <w:rFonts w:ascii="Arial" w:hAnsi="Arial" w:cs="Arial"/>
        </w:rPr>
        <w:t xml:space="preserve">ation, Definition </w:t>
      </w:r>
      <w:proofErr w:type="gramStart"/>
      <w:r>
        <w:rPr>
          <w:rFonts w:ascii="Arial" w:hAnsi="Arial" w:cs="Arial"/>
        </w:rPr>
        <w:t xml:space="preserve">of  </w:t>
      </w:r>
      <w:r w:rsidRPr="0007554A">
        <w:rPr>
          <w:rFonts w:ascii="Arial" w:hAnsi="Arial" w:cs="Arial"/>
        </w:rPr>
        <w:t>Communication</w:t>
      </w:r>
      <w:proofErr w:type="gramEnd"/>
      <w:r w:rsidRPr="0007554A">
        <w:rPr>
          <w:rFonts w:ascii="Arial" w:hAnsi="Arial" w:cs="Arial"/>
        </w:rPr>
        <w:t xml:space="preserve"> </w:t>
      </w:r>
      <w:r w:rsidRPr="0007554A">
        <w:rPr>
          <w:rFonts w:ascii="Arial" w:hAnsi="Arial" w:cs="Arial"/>
          <w:color w:val="222222"/>
          <w:shd w:val="clear" w:color="auto" w:fill="FFFFFF"/>
        </w:rPr>
        <w:t xml:space="preserve"> Sandeep </w:t>
      </w:r>
      <w:proofErr w:type="spellStart"/>
      <w:r w:rsidRPr="0007554A">
        <w:rPr>
          <w:rFonts w:ascii="Arial" w:hAnsi="Arial" w:cs="Arial"/>
          <w:color w:val="222222"/>
          <w:shd w:val="clear" w:color="auto" w:fill="FFFFFF"/>
        </w:rPr>
        <w:t>Patil</w:t>
      </w:r>
      <w:proofErr w:type="spellEnd"/>
      <w:r w:rsidRPr="0007554A">
        <w:rPr>
          <w:rFonts w:ascii="Arial" w:hAnsi="Arial" w:cs="Arial"/>
          <w:color w:val="222222"/>
          <w:shd w:val="clear" w:color="auto" w:fill="FFFFFF"/>
        </w:rPr>
        <w:t xml:space="preserve"> </w:t>
      </w:r>
      <w:proofErr w:type="spellStart"/>
      <w:r w:rsidRPr="0007554A">
        <w:rPr>
          <w:rFonts w:ascii="Arial" w:hAnsi="Arial" w:cs="Arial"/>
        </w:rPr>
        <w:t>Avaiable</w:t>
      </w:r>
      <w:proofErr w:type="spellEnd"/>
      <w:r w:rsidRPr="0007554A">
        <w:rPr>
          <w:rFonts w:ascii="Arial" w:hAnsi="Arial" w:cs="Arial"/>
        </w:rPr>
        <w:t xml:space="preserve"> at</w:t>
      </w:r>
      <w:r>
        <w:rPr>
          <w:rFonts w:ascii="Arial" w:hAnsi="Arial" w:cs="Arial"/>
        </w:rPr>
        <w:t xml:space="preserve"> </w:t>
      </w:r>
      <w:r w:rsidRPr="0007554A">
        <w:rPr>
          <w:rFonts w:ascii="Arial" w:hAnsi="Arial" w:cs="Arial"/>
        </w:rPr>
        <w:t xml:space="preserve"> </w:t>
      </w:r>
      <w:hyperlink r:id="rId15" w:history="1">
        <w:r w:rsidRPr="0007554A">
          <w:rPr>
            <w:rStyle w:val="Hyperlink"/>
            <w:rFonts w:ascii="Arial" w:hAnsi="Arial" w:cs="Arial"/>
          </w:rPr>
          <w:t>http://articles-junction.blogspot.com/2013/08/define-horizontal-communication-and.html</w:t>
        </w:r>
      </w:hyperlink>
      <w:r w:rsidRPr="0007554A">
        <w:rPr>
          <w:rFonts w:ascii="Arial" w:hAnsi="Arial" w:cs="Arial"/>
        </w:rPr>
        <w:t>.  [Accessed on 6 August 2019]</w:t>
      </w:r>
      <w:r w:rsidRPr="00AF61BB">
        <w:rPr>
          <w:rFonts w:ascii="Arial" w:hAnsi="Arial" w:cs="Arial"/>
          <w:color w:val="222222"/>
          <w:sz w:val="20"/>
          <w:szCs w:val="20"/>
          <w:shd w:val="clear" w:color="auto" w:fill="FFFFFF"/>
        </w:rPr>
        <w:t xml:space="preserve"> </w:t>
      </w:r>
    </w:p>
    <w:p w:rsidR="00316022" w:rsidRDefault="00316022">
      <w:pPr>
        <w:rPr>
          <w:rFonts w:ascii="Arial" w:hAnsi="Arial" w:cs="Arial"/>
        </w:rPr>
      </w:pPr>
      <w:r w:rsidRPr="00DE32A3">
        <w:rPr>
          <w:rFonts w:ascii="Arial" w:hAnsi="Arial" w:cs="Arial"/>
          <w:color w:val="222222"/>
          <w:sz w:val="20"/>
          <w:szCs w:val="20"/>
          <w:shd w:val="clear" w:color="auto" w:fill="FFFFFF"/>
        </w:rPr>
        <w:t xml:space="preserve"> </w:t>
      </w:r>
      <w:proofErr w:type="spellStart"/>
      <w:r w:rsidRPr="00DE32A3">
        <w:rPr>
          <w:rFonts w:ascii="Arial" w:hAnsi="Arial" w:cs="Arial"/>
        </w:rPr>
        <w:t>Turaga</w:t>
      </w:r>
      <w:proofErr w:type="spellEnd"/>
      <w:r w:rsidRPr="00DE32A3">
        <w:rPr>
          <w:rFonts w:ascii="Arial" w:hAnsi="Arial" w:cs="Arial"/>
        </w:rPr>
        <w:t>, R., 2016. Organizational models of effective communication. </w:t>
      </w:r>
      <w:r w:rsidRPr="00DE32A3">
        <w:rPr>
          <w:rFonts w:ascii="Arial" w:hAnsi="Arial" w:cs="Arial"/>
          <w:i/>
          <w:iCs/>
        </w:rPr>
        <w:t>IUP Journal of Soft Skills</w:t>
      </w:r>
      <w:r w:rsidRPr="00DE32A3">
        <w:rPr>
          <w:rFonts w:ascii="Arial" w:hAnsi="Arial" w:cs="Arial"/>
        </w:rPr>
        <w:t>, </w:t>
      </w:r>
      <w:r w:rsidRPr="00DE32A3">
        <w:rPr>
          <w:rFonts w:ascii="Arial" w:hAnsi="Arial" w:cs="Arial"/>
          <w:i/>
          <w:iCs/>
        </w:rPr>
        <w:t>10</w:t>
      </w:r>
      <w:r w:rsidRPr="00DE32A3">
        <w:rPr>
          <w:rFonts w:ascii="Arial" w:hAnsi="Arial" w:cs="Arial"/>
        </w:rPr>
        <w:t>(2), p.56.</w:t>
      </w:r>
      <w:r>
        <w:rPr>
          <w:rFonts w:ascii="Arial" w:hAnsi="Arial" w:cs="Arial"/>
        </w:rPr>
        <w:t xml:space="preserve"> Available at </w:t>
      </w:r>
      <w:hyperlink r:id="rId16" w:history="1">
        <w:r w:rsidRPr="00DE32A3">
          <w:rPr>
            <w:rStyle w:val="Hyperlink"/>
            <w:rFonts w:ascii="Arial" w:hAnsi="Arial" w:cs="Arial"/>
          </w:rPr>
          <w:t>https://dspace.uc.ac.id/bitstream/handle/123456789/941/Cover,ToC,Full%20Paper.pdf?sequence=2&amp;isAllowed=y</w:t>
        </w:r>
      </w:hyperlink>
      <w:r>
        <w:rPr>
          <w:rFonts w:ascii="Arial" w:hAnsi="Arial" w:cs="Arial"/>
        </w:rPr>
        <w:t>. [Accessed on 6 August 2019]</w:t>
      </w:r>
    </w:p>
    <w:p w:rsidR="008A3E34" w:rsidRPr="00ED4688" w:rsidRDefault="008A3E34" w:rsidP="008A3E34">
      <w:pPr>
        <w:pStyle w:val="paragraph"/>
        <w:spacing w:before="240" w:beforeAutospacing="0" w:after="0" w:afterAutospacing="0" w:line="360" w:lineRule="auto"/>
        <w:textAlignment w:val="baseline"/>
        <w:rPr>
          <w:rFonts w:ascii="Arial" w:hAnsi="Arial" w:cs="Arial"/>
          <w:sz w:val="22"/>
          <w:szCs w:val="22"/>
        </w:rPr>
      </w:pPr>
      <w:r w:rsidRPr="00ED4688">
        <w:rPr>
          <w:rFonts w:ascii="Arial" w:hAnsi="Arial" w:cs="Arial"/>
          <w:color w:val="000000"/>
          <w:sz w:val="22"/>
          <w:szCs w:val="22"/>
          <w:shd w:val="clear" w:color="auto" w:fill="FFFFFF"/>
        </w:rPr>
        <w:t>Morgan, P</w:t>
      </w:r>
      <w:proofErr w:type="gramStart"/>
      <w:r w:rsidRPr="00ED4688">
        <w:rPr>
          <w:rFonts w:ascii="Arial" w:hAnsi="Arial" w:cs="Arial"/>
          <w:color w:val="000000"/>
          <w:sz w:val="22"/>
          <w:szCs w:val="22"/>
          <w:shd w:val="clear" w:color="auto" w:fill="FFFFFF"/>
        </w:rPr>
        <w:t>.(</w:t>
      </w:r>
      <w:proofErr w:type="gramEnd"/>
      <w:r w:rsidRPr="00ED4688">
        <w:rPr>
          <w:rFonts w:ascii="Arial" w:hAnsi="Arial" w:cs="Arial"/>
          <w:color w:val="000000"/>
          <w:sz w:val="22"/>
          <w:szCs w:val="22"/>
          <w:shd w:val="clear" w:color="auto" w:fill="FFFFFF"/>
        </w:rPr>
        <w:t xml:space="preserve">2017). The Business Students Guide to Study and </w:t>
      </w:r>
      <w:proofErr w:type="spellStart"/>
      <w:r w:rsidRPr="00ED4688">
        <w:rPr>
          <w:rFonts w:ascii="Arial" w:hAnsi="Arial" w:cs="Arial"/>
          <w:color w:val="000000"/>
          <w:sz w:val="22"/>
          <w:szCs w:val="22"/>
          <w:shd w:val="clear" w:color="auto" w:fill="FFFFFF"/>
        </w:rPr>
        <w:t>Eployability</w:t>
      </w:r>
      <w:proofErr w:type="spellEnd"/>
      <w:r w:rsidRPr="00ED4688">
        <w:rPr>
          <w:rFonts w:ascii="Arial" w:hAnsi="Arial" w:cs="Arial"/>
          <w:color w:val="000000"/>
          <w:sz w:val="22"/>
          <w:szCs w:val="22"/>
          <w:shd w:val="clear" w:color="auto" w:fill="FFFFFF"/>
        </w:rPr>
        <w:t xml:space="preserve">. London: Sage </w:t>
      </w:r>
      <w:proofErr w:type="spellStart"/>
      <w:r w:rsidRPr="00ED4688">
        <w:rPr>
          <w:rFonts w:ascii="Arial" w:hAnsi="Arial" w:cs="Arial"/>
          <w:color w:val="000000"/>
          <w:sz w:val="22"/>
          <w:szCs w:val="22"/>
          <w:shd w:val="clear" w:color="auto" w:fill="FFFFFF"/>
        </w:rPr>
        <w:t>Plublications</w:t>
      </w:r>
      <w:proofErr w:type="spellEnd"/>
      <w:r w:rsidRPr="00ED4688">
        <w:rPr>
          <w:rFonts w:ascii="Arial" w:hAnsi="Arial" w:cs="Arial"/>
          <w:color w:val="000000"/>
          <w:sz w:val="22"/>
          <w:szCs w:val="22"/>
          <w:shd w:val="clear" w:color="auto" w:fill="FFFFFF"/>
        </w:rPr>
        <w:t xml:space="preserve"> LTD.</w:t>
      </w:r>
    </w:p>
    <w:p w:rsidR="0007554A" w:rsidRPr="0007554A" w:rsidRDefault="0007554A" w:rsidP="00DE32A3">
      <w:bookmarkStart w:id="0" w:name="_GoBack"/>
      <w:bookmarkEnd w:id="0"/>
    </w:p>
    <w:p w:rsidR="00DE32A3" w:rsidRDefault="00DE32A3" w:rsidP="00DE32A3">
      <w:pPr>
        <w:rPr>
          <w:rFonts w:ascii="Arial" w:hAnsi="Arial" w:cs="Arial"/>
        </w:rPr>
      </w:pPr>
    </w:p>
    <w:p w:rsidR="00DE32A3" w:rsidRDefault="00DE32A3" w:rsidP="00DE32A3">
      <w:pPr>
        <w:rPr>
          <w:rFonts w:ascii="Arial" w:hAnsi="Arial" w:cs="Arial"/>
        </w:rPr>
      </w:pPr>
    </w:p>
    <w:p w:rsidR="00DE32A3" w:rsidRDefault="00DE32A3" w:rsidP="00DE32A3">
      <w:pPr>
        <w:rPr>
          <w:rFonts w:ascii="Arial" w:hAnsi="Arial" w:cs="Arial"/>
        </w:rPr>
      </w:pPr>
    </w:p>
    <w:p w:rsidR="00DE32A3" w:rsidRDefault="00DE32A3" w:rsidP="00DE32A3">
      <w:pPr>
        <w:rPr>
          <w:rFonts w:ascii="Arial" w:hAnsi="Arial" w:cs="Arial"/>
        </w:rPr>
      </w:pPr>
    </w:p>
    <w:p w:rsidR="00DE32A3" w:rsidRDefault="00DE32A3" w:rsidP="00DE32A3">
      <w:pPr>
        <w:rPr>
          <w:rFonts w:ascii="Arial" w:hAnsi="Arial" w:cs="Arial"/>
        </w:rPr>
      </w:pPr>
    </w:p>
    <w:p w:rsidR="00DE32A3" w:rsidRDefault="00DE32A3" w:rsidP="00DE32A3">
      <w:pPr>
        <w:rPr>
          <w:rFonts w:ascii="Arial" w:hAnsi="Arial" w:cs="Arial"/>
        </w:rPr>
      </w:pPr>
    </w:p>
    <w:p w:rsidR="00DE32A3" w:rsidRPr="00DE32A3" w:rsidRDefault="00DE32A3"/>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DE32A3" w:rsidRDefault="00DE32A3">
      <w:pPr>
        <w:rPr>
          <w:rFonts w:ascii="Arial" w:hAnsi="Arial" w:cs="Arial"/>
        </w:rPr>
      </w:pPr>
    </w:p>
    <w:p w:rsidR="001052DA" w:rsidRDefault="001052DA">
      <w:pPr>
        <w:rPr>
          <w:rFonts w:ascii="Arial" w:hAnsi="Arial" w:cs="Arial"/>
        </w:rPr>
      </w:pPr>
    </w:p>
    <w:p w:rsidR="00500427" w:rsidRPr="00F738AA" w:rsidRDefault="00500427">
      <w:pPr>
        <w:rPr>
          <w:rFonts w:ascii="Arial" w:hAnsi="Arial" w:cs="Arial"/>
        </w:rPr>
      </w:pPr>
    </w:p>
    <w:p w:rsidR="00D30663" w:rsidRPr="00F738AA" w:rsidRDefault="00D30663">
      <w:pPr>
        <w:rPr>
          <w:rFonts w:ascii="Arial" w:hAnsi="Arial" w:cs="Arial"/>
        </w:rPr>
      </w:pPr>
    </w:p>
    <w:sectPr w:rsidR="00D30663" w:rsidRPr="00F738A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366D" w:rsidRDefault="004D366D" w:rsidP="0024215E">
      <w:pPr>
        <w:spacing w:after="0" w:line="240" w:lineRule="auto"/>
      </w:pPr>
      <w:r>
        <w:separator/>
      </w:r>
    </w:p>
  </w:endnote>
  <w:endnote w:type="continuationSeparator" w:id="0">
    <w:p w:rsidR="004D366D" w:rsidRDefault="004D366D" w:rsidP="00242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3933821"/>
      <w:docPartObj>
        <w:docPartGallery w:val="Page Numbers (Bottom of Page)"/>
        <w:docPartUnique/>
      </w:docPartObj>
    </w:sdtPr>
    <w:sdtEndPr>
      <w:rPr>
        <w:noProof/>
      </w:rPr>
    </w:sdtEndPr>
    <w:sdtContent>
      <w:p w:rsidR="000764E2" w:rsidRDefault="000764E2">
        <w:pPr>
          <w:pStyle w:val="Footer"/>
          <w:jc w:val="center"/>
        </w:pPr>
        <w:r>
          <w:fldChar w:fldCharType="begin"/>
        </w:r>
        <w:r>
          <w:instrText xml:space="preserve"> PAGE   \* MERGEFORMAT </w:instrText>
        </w:r>
        <w:r>
          <w:fldChar w:fldCharType="separate"/>
        </w:r>
        <w:r w:rsidR="002877C7">
          <w:rPr>
            <w:noProof/>
          </w:rPr>
          <w:t>12</w:t>
        </w:r>
        <w:r>
          <w:rPr>
            <w:noProof/>
          </w:rPr>
          <w:fldChar w:fldCharType="end"/>
        </w:r>
      </w:p>
    </w:sdtContent>
  </w:sdt>
  <w:p w:rsidR="000764E2" w:rsidRDefault="000764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366D" w:rsidRDefault="004D366D" w:rsidP="0024215E">
      <w:pPr>
        <w:spacing w:after="0" w:line="240" w:lineRule="auto"/>
      </w:pPr>
      <w:r>
        <w:separator/>
      </w:r>
    </w:p>
  </w:footnote>
  <w:footnote w:type="continuationSeparator" w:id="0">
    <w:p w:rsidR="004D366D" w:rsidRDefault="004D366D" w:rsidP="002421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474AAB"/>
    <w:multiLevelType w:val="hybridMultilevel"/>
    <w:tmpl w:val="45A072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34F6083"/>
    <w:multiLevelType w:val="hybridMultilevel"/>
    <w:tmpl w:val="35BE0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A0387E"/>
    <w:multiLevelType w:val="hybridMultilevel"/>
    <w:tmpl w:val="F4285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0FA1BD0"/>
    <w:multiLevelType w:val="hybridMultilevel"/>
    <w:tmpl w:val="3A2E4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BC03D62"/>
    <w:multiLevelType w:val="hybridMultilevel"/>
    <w:tmpl w:val="FFC03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8AA"/>
    <w:rsid w:val="0000213B"/>
    <w:rsid w:val="00064F2A"/>
    <w:rsid w:val="0007554A"/>
    <w:rsid w:val="000764E2"/>
    <w:rsid w:val="000F71A0"/>
    <w:rsid w:val="001052DA"/>
    <w:rsid w:val="0010652E"/>
    <w:rsid w:val="00131A71"/>
    <w:rsid w:val="00141BC4"/>
    <w:rsid w:val="001813DB"/>
    <w:rsid w:val="001954E1"/>
    <w:rsid w:val="0024215E"/>
    <w:rsid w:val="002877C7"/>
    <w:rsid w:val="002A63D1"/>
    <w:rsid w:val="002C1DA6"/>
    <w:rsid w:val="002D555E"/>
    <w:rsid w:val="002F44D7"/>
    <w:rsid w:val="003121B6"/>
    <w:rsid w:val="00316022"/>
    <w:rsid w:val="00332D8C"/>
    <w:rsid w:val="00380304"/>
    <w:rsid w:val="003A102F"/>
    <w:rsid w:val="00414247"/>
    <w:rsid w:val="00421916"/>
    <w:rsid w:val="004A0AE7"/>
    <w:rsid w:val="004A229C"/>
    <w:rsid w:val="004C1DC6"/>
    <w:rsid w:val="004C3047"/>
    <w:rsid w:val="004C5DBF"/>
    <w:rsid w:val="004C7087"/>
    <w:rsid w:val="004D366D"/>
    <w:rsid w:val="00500427"/>
    <w:rsid w:val="00582413"/>
    <w:rsid w:val="00610CF5"/>
    <w:rsid w:val="00640E83"/>
    <w:rsid w:val="006650A1"/>
    <w:rsid w:val="00671DC6"/>
    <w:rsid w:val="00672D84"/>
    <w:rsid w:val="006A214F"/>
    <w:rsid w:val="006C6B98"/>
    <w:rsid w:val="006D3AEA"/>
    <w:rsid w:val="006E0394"/>
    <w:rsid w:val="007526AA"/>
    <w:rsid w:val="00753867"/>
    <w:rsid w:val="00777073"/>
    <w:rsid w:val="007D3992"/>
    <w:rsid w:val="008A28A6"/>
    <w:rsid w:val="008A3E34"/>
    <w:rsid w:val="009A09BF"/>
    <w:rsid w:val="009B1C56"/>
    <w:rsid w:val="00A0469B"/>
    <w:rsid w:val="00AC4708"/>
    <w:rsid w:val="00AE656C"/>
    <w:rsid w:val="00AF61BB"/>
    <w:rsid w:val="00B017B9"/>
    <w:rsid w:val="00B42368"/>
    <w:rsid w:val="00B80F2F"/>
    <w:rsid w:val="00B97644"/>
    <w:rsid w:val="00BC2CC8"/>
    <w:rsid w:val="00C21BD7"/>
    <w:rsid w:val="00C52853"/>
    <w:rsid w:val="00CA4B82"/>
    <w:rsid w:val="00D012DE"/>
    <w:rsid w:val="00D30663"/>
    <w:rsid w:val="00D56D75"/>
    <w:rsid w:val="00DA4EE5"/>
    <w:rsid w:val="00DE32A3"/>
    <w:rsid w:val="00DE599C"/>
    <w:rsid w:val="00E25530"/>
    <w:rsid w:val="00E50832"/>
    <w:rsid w:val="00E54B63"/>
    <w:rsid w:val="00E8664A"/>
    <w:rsid w:val="00ED2E27"/>
    <w:rsid w:val="00F0018C"/>
    <w:rsid w:val="00F438C2"/>
    <w:rsid w:val="00F53127"/>
    <w:rsid w:val="00F738AA"/>
    <w:rsid w:val="00F7775D"/>
    <w:rsid w:val="00FA6974"/>
    <w:rsid w:val="00FF6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EE800E6-474C-49BB-9A94-BCC17B44F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14247"/>
    <w:pPr>
      <w:spacing w:after="0" w:line="240" w:lineRule="auto"/>
    </w:pPr>
  </w:style>
  <w:style w:type="character" w:styleId="Hyperlink">
    <w:name w:val="Hyperlink"/>
    <w:basedOn w:val="DefaultParagraphFont"/>
    <w:uiPriority w:val="99"/>
    <w:unhideWhenUsed/>
    <w:rsid w:val="004C1DC6"/>
    <w:rPr>
      <w:color w:val="0563C1" w:themeColor="hyperlink"/>
      <w:u w:val="single"/>
    </w:rPr>
  </w:style>
  <w:style w:type="paragraph" w:styleId="ListParagraph">
    <w:name w:val="List Paragraph"/>
    <w:basedOn w:val="Normal"/>
    <w:uiPriority w:val="34"/>
    <w:qFormat/>
    <w:rsid w:val="00DE32A3"/>
    <w:pPr>
      <w:ind w:left="720"/>
      <w:contextualSpacing/>
    </w:pPr>
  </w:style>
  <w:style w:type="character" w:styleId="FollowedHyperlink">
    <w:name w:val="FollowedHyperlink"/>
    <w:basedOn w:val="DefaultParagraphFont"/>
    <w:uiPriority w:val="99"/>
    <w:semiHidden/>
    <w:unhideWhenUsed/>
    <w:rsid w:val="00DE32A3"/>
    <w:rPr>
      <w:color w:val="954F72" w:themeColor="followedHyperlink"/>
      <w:u w:val="single"/>
    </w:rPr>
  </w:style>
  <w:style w:type="paragraph" w:styleId="Header">
    <w:name w:val="header"/>
    <w:basedOn w:val="Normal"/>
    <w:link w:val="HeaderChar"/>
    <w:uiPriority w:val="99"/>
    <w:unhideWhenUsed/>
    <w:rsid w:val="00242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15E"/>
  </w:style>
  <w:style w:type="paragraph" w:styleId="Footer">
    <w:name w:val="footer"/>
    <w:basedOn w:val="Normal"/>
    <w:link w:val="FooterChar"/>
    <w:uiPriority w:val="99"/>
    <w:unhideWhenUsed/>
    <w:rsid w:val="00242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15E"/>
  </w:style>
  <w:style w:type="table" w:styleId="TableGrid">
    <w:name w:val="Table Grid"/>
    <w:basedOn w:val="TableNormal"/>
    <w:uiPriority w:val="39"/>
    <w:rsid w:val="00D56D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rmaltextrun">
    <w:name w:val="normaltextrun"/>
    <w:basedOn w:val="DefaultParagraphFont"/>
    <w:rsid w:val="00316022"/>
  </w:style>
  <w:style w:type="paragraph" w:customStyle="1" w:styleId="paragraph">
    <w:name w:val="paragraph"/>
    <w:basedOn w:val="Normal"/>
    <w:rsid w:val="008A3E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71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ospace.umsystem.edu/xmlui/bitstream/handle/10355/50292/cm0109-1988.pdf?sequence=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files.eric.ed.gov/fulltext/ED502682.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space.uc.ac.id/bitstream/handle/123456789/941/Cover,ToC,Full%20Paper.pdf?sequence=2&amp;isAllowed=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iteseerx.ist.psu.edu/viewdoc/download?doi=10.1.1.461.5667&amp;rep=rep1&amp;type=pdf" TargetMode="External"/><Relationship Id="rId5" Type="http://schemas.openxmlformats.org/officeDocument/2006/relationships/footnotes" Target="footnotes.xml"/><Relationship Id="rId15" Type="http://schemas.openxmlformats.org/officeDocument/2006/relationships/hyperlink" Target="http://articles-junction.blogspot.com/2013/08/define-horizontal-communication-and.html" TargetMode="External"/><Relationship Id="rId10" Type="http://schemas.openxmlformats.org/officeDocument/2006/relationships/hyperlink" Target="http://homepages.se.edu/cvonbergen/files/2013/01/Nonverbal-Behavior-and-Communication-in-the-Workplace_A-Review-and-an-Agenda-for-Research.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Zane_Berge/publication/242162666_Differences_In_teamwork_between_post-secondary_classrooms_and_the_workplace/links/57e9216908aed0a291301af3.pdf" TargetMode="External"/><Relationship Id="rId14" Type="http://schemas.openxmlformats.org/officeDocument/2006/relationships/hyperlink" Target="https://www.researchgate.net/profile/Ioannis_Nikolaou/publication/238325214_Who_speaks_up_at_work_Dispositional_influence_on_employees%27_voice_behavior/links/02e7e522365f3424b700000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2108</TotalTime>
  <Pages>12</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Khan</dc:creator>
  <cp:keywords/>
  <dc:description/>
  <cp:lastModifiedBy>Sana Khan</cp:lastModifiedBy>
  <cp:revision>13</cp:revision>
  <dcterms:created xsi:type="dcterms:W3CDTF">2019-08-03T10:31:00Z</dcterms:created>
  <dcterms:modified xsi:type="dcterms:W3CDTF">2019-08-08T17:58:00Z</dcterms:modified>
</cp:coreProperties>
</file>