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FB719F" w:rsidRDefault="000B31CA" w:rsidP="004066B0">
      <w:bookmarkStart w:id="0" w:name="_Hlk110699229"/>
      <w:bookmarkEnd w:id="0"/>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680500">
      <w:pPr>
        <w:spacing w:line="360" w:lineRule="auto"/>
        <w:rPr>
          <w:rFonts w:ascii="Arial" w:hAnsi="Arial" w:cs="Arial"/>
        </w:rPr>
      </w:pPr>
    </w:p>
    <w:p w14:paraId="4E3A3B7A" w14:textId="62B46CF7" w:rsidR="00564DED" w:rsidRPr="00FB719F" w:rsidRDefault="00C1554D" w:rsidP="00680500">
      <w:pPr>
        <w:spacing w:line="360" w:lineRule="auto"/>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w:t>
      </w:r>
      <w:r w:rsidR="005919E9">
        <w:rPr>
          <w:rFonts w:ascii="Arial" w:hAnsi="Arial" w:cs="Arial"/>
          <w:b/>
          <w:bCs/>
        </w:rPr>
        <w:t>ort</w:t>
      </w:r>
    </w:p>
    <w:p w14:paraId="151504F2" w14:textId="075375DE" w:rsidR="000B31CA" w:rsidRPr="00FB719F" w:rsidRDefault="000B31CA" w:rsidP="00680500">
      <w:pPr>
        <w:spacing w:line="360" w:lineRule="auto"/>
        <w:jc w:val="center"/>
        <w:rPr>
          <w:rFonts w:ascii="Arial" w:hAnsi="Arial" w:cs="Arial"/>
        </w:rPr>
      </w:pPr>
      <w:r w:rsidRPr="00FB719F">
        <w:rPr>
          <w:rFonts w:ascii="Arial" w:hAnsi="Arial" w:cs="Arial"/>
        </w:rPr>
        <w:t>Student Name:</w:t>
      </w:r>
      <w:r w:rsidR="005919E9">
        <w:rPr>
          <w:rFonts w:ascii="Arial" w:hAnsi="Arial" w:cs="Arial"/>
        </w:rPr>
        <w:t xml:space="preserve"> </w:t>
      </w:r>
      <w:r w:rsidR="005919E9" w:rsidRPr="005919E9">
        <w:rPr>
          <w:rFonts w:ascii="Arial" w:hAnsi="Arial" w:cs="Arial"/>
        </w:rPr>
        <w:t>Livia Dragan</w:t>
      </w:r>
    </w:p>
    <w:p w14:paraId="0F8646DB" w14:textId="3DF3EB87" w:rsidR="000B31CA" w:rsidRPr="00FB719F" w:rsidRDefault="000B31CA" w:rsidP="00680500">
      <w:pPr>
        <w:spacing w:line="360" w:lineRule="auto"/>
        <w:jc w:val="center"/>
        <w:rPr>
          <w:rFonts w:ascii="Arial" w:hAnsi="Arial" w:cs="Arial"/>
        </w:rPr>
      </w:pPr>
      <w:r w:rsidRPr="00FB719F">
        <w:rPr>
          <w:rFonts w:ascii="Arial" w:hAnsi="Arial" w:cs="Arial"/>
        </w:rPr>
        <w:t>Student Number:</w:t>
      </w:r>
      <w:r w:rsidR="005919E9">
        <w:rPr>
          <w:rFonts w:ascii="Arial" w:hAnsi="Arial" w:cs="Arial"/>
        </w:rPr>
        <w:t xml:space="preserve"> 2130234</w:t>
      </w:r>
    </w:p>
    <w:p w14:paraId="6BAB90F0" w14:textId="793E2C9A" w:rsidR="000B31CA" w:rsidRPr="00FB719F" w:rsidRDefault="000B31CA" w:rsidP="00680500">
      <w:pPr>
        <w:spacing w:line="360" w:lineRule="auto"/>
        <w:jc w:val="center"/>
        <w:rPr>
          <w:rFonts w:ascii="Arial" w:hAnsi="Arial" w:cs="Arial"/>
        </w:rPr>
      </w:pPr>
      <w:r w:rsidRPr="00FB719F">
        <w:rPr>
          <w:rFonts w:ascii="Arial" w:hAnsi="Arial" w:cs="Arial"/>
        </w:rPr>
        <w:t xml:space="preserve">Lecturer Name: </w:t>
      </w:r>
      <w:r w:rsidR="005919E9">
        <w:rPr>
          <w:rFonts w:ascii="Arial" w:hAnsi="Arial" w:cs="Arial"/>
        </w:rPr>
        <w:t>Abdi Rahman</w:t>
      </w:r>
    </w:p>
    <w:p w14:paraId="29151C78" w14:textId="1FD7BADD" w:rsidR="000B31CA" w:rsidRPr="00FB719F" w:rsidRDefault="000B31CA" w:rsidP="00680500">
      <w:pPr>
        <w:spacing w:line="360" w:lineRule="auto"/>
        <w:jc w:val="center"/>
        <w:rPr>
          <w:rFonts w:ascii="Arial" w:hAnsi="Arial" w:cs="Arial"/>
          <w:b/>
          <w:bCs/>
        </w:rPr>
      </w:pPr>
      <w:r w:rsidRPr="00FB719F">
        <w:rPr>
          <w:rFonts w:ascii="Arial" w:hAnsi="Arial" w:cs="Arial"/>
          <w:b/>
          <w:bCs/>
        </w:rPr>
        <w:t>BMSW4003_BIRM</w:t>
      </w:r>
    </w:p>
    <w:p w14:paraId="2E8EAAA3" w14:textId="322874EC" w:rsidR="000B31CA" w:rsidRPr="00FB719F" w:rsidRDefault="000B31CA" w:rsidP="00680500">
      <w:pPr>
        <w:spacing w:line="360" w:lineRule="auto"/>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rsidP="00680500">
      <w:pPr>
        <w:spacing w:line="360" w:lineRule="auto"/>
        <w:rPr>
          <w:rFonts w:ascii="Arial" w:hAnsi="Arial" w:cs="Arial"/>
        </w:rPr>
      </w:pPr>
    </w:p>
    <w:p w14:paraId="68C1C117" w14:textId="2D6F831C" w:rsidR="000B31CA" w:rsidRPr="00FB719F" w:rsidRDefault="000B31CA" w:rsidP="00680500">
      <w:pPr>
        <w:spacing w:line="360" w:lineRule="auto"/>
        <w:rPr>
          <w:rFonts w:ascii="Arial" w:hAnsi="Arial" w:cs="Arial"/>
        </w:rPr>
      </w:pPr>
    </w:p>
    <w:p w14:paraId="2A0589C3" w14:textId="3182C759" w:rsidR="00C1554D" w:rsidRPr="00FB719F" w:rsidRDefault="00C1554D" w:rsidP="00680500">
      <w:pPr>
        <w:spacing w:line="360" w:lineRule="auto"/>
        <w:rPr>
          <w:rFonts w:ascii="Arial" w:hAnsi="Arial" w:cs="Arial"/>
        </w:rPr>
      </w:pPr>
    </w:p>
    <w:p w14:paraId="01265C14" w14:textId="37A72E54" w:rsidR="00C1554D" w:rsidRPr="00FB719F" w:rsidRDefault="00C1554D" w:rsidP="00680500">
      <w:pPr>
        <w:spacing w:line="360" w:lineRule="auto"/>
        <w:rPr>
          <w:rFonts w:ascii="Arial" w:hAnsi="Arial" w:cs="Arial"/>
        </w:rPr>
      </w:pPr>
    </w:p>
    <w:p w14:paraId="23A915CC" w14:textId="28B60AC7" w:rsidR="00C1554D" w:rsidRPr="00FB719F" w:rsidRDefault="00C1554D" w:rsidP="00680500">
      <w:pPr>
        <w:spacing w:line="360" w:lineRule="auto"/>
        <w:rPr>
          <w:rFonts w:ascii="Arial" w:hAnsi="Arial" w:cs="Arial"/>
        </w:rPr>
      </w:pPr>
    </w:p>
    <w:p w14:paraId="6AC83BB3" w14:textId="1EA71FD7" w:rsidR="00C1554D" w:rsidRPr="00FB719F" w:rsidRDefault="00C1554D" w:rsidP="00680500">
      <w:pPr>
        <w:spacing w:line="360" w:lineRule="auto"/>
        <w:rPr>
          <w:rFonts w:ascii="Arial" w:hAnsi="Arial" w:cs="Arial"/>
        </w:rPr>
      </w:pPr>
    </w:p>
    <w:p w14:paraId="0C7D3E78" w14:textId="3BD24062" w:rsidR="00C1554D" w:rsidRPr="00FB719F" w:rsidRDefault="00C1554D" w:rsidP="00680500">
      <w:pPr>
        <w:spacing w:line="360" w:lineRule="auto"/>
        <w:rPr>
          <w:rFonts w:ascii="Arial" w:hAnsi="Arial" w:cs="Arial"/>
        </w:rPr>
      </w:pPr>
    </w:p>
    <w:p w14:paraId="0BFCD1B0" w14:textId="7D04F77E" w:rsidR="00C1554D" w:rsidRPr="00FB719F" w:rsidRDefault="00C1554D" w:rsidP="00680500">
      <w:pPr>
        <w:spacing w:line="360" w:lineRule="auto"/>
        <w:rPr>
          <w:rFonts w:ascii="Arial" w:hAnsi="Arial" w:cs="Arial"/>
        </w:rPr>
      </w:pPr>
    </w:p>
    <w:p w14:paraId="4297A392" w14:textId="4E6AE930" w:rsidR="00C1554D" w:rsidRPr="00FB719F" w:rsidRDefault="00C1554D" w:rsidP="00680500">
      <w:pPr>
        <w:spacing w:line="360" w:lineRule="auto"/>
        <w:rPr>
          <w:rFonts w:ascii="Arial" w:hAnsi="Arial" w:cs="Arial"/>
        </w:rPr>
      </w:pPr>
    </w:p>
    <w:p w14:paraId="7680A569" w14:textId="40569838" w:rsidR="00C1554D" w:rsidRPr="00FB719F" w:rsidRDefault="00C1554D" w:rsidP="00680500">
      <w:pPr>
        <w:spacing w:line="360" w:lineRule="auto"/>
        <w:rPr>
          <w:rFonts w:ascii="Arial" w:hAnsi="Arial" w:cs="Arial"/>
        </w:rPr>
      </w:pPr>
    </w:p>
    <w:p w14:paraId="551A658C" w14:textId="70B69774" w:rsidR="00C1554D" w:rsidRPr="00FB719F" w:rsidRDefault="00C1554D" w:rsidP="00680500">
      <w:pPr>
        <w:spacing w:line="360" w:lineRule="auto"/>
        <w:rPr>
          <w:rFonts w:ascii="Arial" w:hAnsi="Arial" w:cs="Arial"/>
        </w:rPr>
      </w:pPr>
    </w:p>
    <w:p w14:paraId="27DD370D" w14:textId="6C95B594" w:rsidR="00C1554D" w:rsidRPr="00FB719F" w:rsidRDefault="00C1554D" w:rsidP="00680500">
      <w:pPr>
        <w:spacing w:line="360" w:lineRule="auto"/>
        <w:rPr>
          <w:rFonts w:ascii="Arial" w:hAnsi="Arial" w:cs="Arial"/>
        </w:rPr>
      </w:pPr>
    </w:p>
    <w:p w14:paraId="4663D006" w14:textId="7E304753" w:rsidR="00C1554D" w:rsidRPr="00FB719F" w:rsidRDefault="00C1554D" w:rsidP="00680500">
      <w:pPr>
        <w:spacing w:line="360" w:lineRule="auto"/>
        <w:rPr>
          <w:rFonts w:ascii="Arial" w:hAnsi="Arial" w:cs="Arial"/>
        </w:rPr>
      </w:pPr>
    </w:p>
    <w:p w14:paraId="1D2D307E" w14:textId="69AA16A1" w:rsidR="00C1554D" w:rsidRPr="00FB719F" w:rsidRDefault="00C1554D" w:rsidP="00680500">
      <w:pPr>
        <w:spacing w:line="360" w:lineRule="auto"/>
        <w:rPr>
          <w:rFonts w:ascii="Arial" w:hAnsi="Arial" w:cs="Arial"/>
        </w:rPr>
      </w:pPr>
    </w:p>
    <w:p w14:paraId="3D331BEB" w14:textId="6CC2E2C1" w:rsidR="00C1554D" w:rsidRPr="00FB719F" w:rsidRDefault="00C1554D" w:rsidP="00680500">
      <w:pPr>
        <w:spacing w:line="360" w:lineRule="auto"/>
        <w:rPr>
          <w:rFonts w:ascii="Arial" w:hAnsi="Arial" w:cs="Arial"/>
        </w:rPr>
      </w:pPr>
    </w:p>
    <w:p w14:paraId="0B8204E5" w14:textId="1602858F" w:rsidR="00C1554D" w:rsidRPr="00FB719F" w:rsidRDefault="00C1554D" w:rsidP="00680500">
      <w:pPr>
        <w:spacing w:line="360" w:lineRule="auto"/>
        <w:rPr>
          <w:rFonts w:ascii="Arial" w:hAnsi="Arial" w:cs="Arial"/>
        </w:rPr>
      </w:pPr>
    </w:p>
    <w:p w14:paraId="79CA738C" w14:textId="66BFAF54" w:rsidR="00C1554D" w:rsidRPr="00FB719F" w:rsidRDefault="00C1554D" w:rsidP="00680500">
      <w:pPr>
        <w:spacing w:line="360" w:lineRule="auto"/>
        <w:rPr>
          <w:rFonts w:ascii="Arial" w:hAnsi="Arial" w:cs="Arial"/>
        </w:rPr>
      </w:pPr>
    </w:p>
    <w:p w14:paraId="10789D1D" w14:textId="4E77DD49" w:rsidR="00C1554D" w:rsidRDefault="00C1554D" w:rsidP="00680500">
      <w:pPr>
        <w:spacing w:line="360" w:lineRule="auto"/>
        <w:rPr>
          <w:rFonts w:ascii="Arial" w:hAnsi="Arial" w:cs="Arial"/>
        </w:rPr>
      </w:pPr>
    </w:p>
    <w:p w14:paraId="5FB1E5A5" w14:textId="46C3E693" w:rsidR="004C6602" w:rsidRDefault="004C6602" w:rsidP="00680500">
      <w:pPr>
        <w:spacing w:line="360" w:lineRule="auto"/>
        <w:rPr>
          <w:rFonts w:ascii="Arial" w:hAnsi="Arial" w:cs="Arial"/>
        </w:rPr>
      </w:pPr>
    </w:p>
    <w:p w14:paraId="64716400" w14:textId="6D164297" w:rsidR="004C6602" w:rsidRDefault="004C6602" w:rsidP="00680500">
      <w:pPr>
        <w:spacing w:line="360" w:lineRule="auto"/>
        <w:rPr>
          <w:rFonts w:ascii="Arial" w:hAnsi="Arial" w:cs="Arial"/>
        </w:rPr>
      </w:pPr>
    </w:p>
    <w:p w14:paraId="25AB4491" w14:textId="36722334" w:rsidR="004C6602" w:rsidRDefault="004C6602" w:rsidP="00680500">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C55F0D" w:rsidRDefault="00164B3B" w:rsidP="00680500">
          <w:pPr>
            <w:pStyle w:val="TOCHeading"/>
            <w:spacing w:line="360" w:lineRule="auto"/>
            <w:rPr>
              <w:rFonts w:ascii="Arial" w:hAnsi="Arial" w:cs="Arial"/>
              <w:b/>
              <w:bCs/>
              <w:sz w:val="22"/>
              <w:szCs w:val="22"/>
            </w:rPr>
          </w:pPr>
          <w:r w:rsidRPr="00C55F0D">
            <w:rPr>
              <w:rFonts w:ascii="Arial" w:hAnsi="Arial" w:cs="Arial"/>
              <w:b/>
              <w:bCs/>
              <w:sz w:val="22"/>
              <w:szCs w:val="22"/>
            </w:rPr>
            <w:t>Contents</w:t>
          </w:r>
        </w:p>
        <w:p w14:paraId="0FED1D0E" w14:textId="06E10F98" w:rsidR="00812EB2" w:rsidRPr="00113E10" w:rsidRDefault="00164B3B" w:rsidP="00680500">
          <w:pPr>
            <w:pStyle w:val="TOC1"/>
            <w:spacing w:line="360" w:lineRule="auto"/>
            <w:rPr>
              <w:rFonts w:asciiTheme="minorHAnsi" w:eastAsiaTheme="minorEastAsia" w:hAnsiTheme="minorHAnsi" w:cstheme="minorBidi"/>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113E10">
              <w:rPr>
                <w:rStyle w:val="Hyperlink"/>
              </w:rPr>
              <w:t>1.</w:t>
            </w:r>
            <w:r w:rsidR="00812EB2" w:rsidRPr="00113E10">
              <w:rPr>
                <w:rFonts w:asciiTheme="minorHAnsi" w:eastAsiaTheme="minorEastAsia" w:hAnsiTheme="minorHAnsi" w:cstheme="minorBidi"/>
                <w:lang w:eastAsia="en-GB"/>
              </w:rPr>
              <w:tab/>
            </w:r>
            <w:r w:rsidR="00812EB2" w:rsidRPr="00113E10">
              <w:rPr>
                <w:rStyle w:val="Hyperlink"/>
              </w:rPr>
              <w:t>Introduction</w:t>
            </w:r>
            <w:r w:rsidR="00812EB2" w:rsidRPr="00113E10">
              <w:rPr>
                <w:webHidden/>
              </w:rPr>
              <w:tab/>
            </w:r>
            <w:r w:rsidR="00812EB2" w:rsidRPr="00113E10">
              <w:rPr>
                <w:webHidden/>
              </w:rPr>
              <w:fldChar w:fldCharType="begin"/>
            </w:r>
            <w:r w:rsidR="00812EB2" w:rsidRPr="00113E10">
              <w:rPr>
                <w:webHidden/>
              </w:rPr>
              <w:instrText xml:space="preserve"> PAGEREF _Toc107777505 \h </w:instrText>
            </w:r>
            <w:r w:rsidR="00812EB2" w:rsidRPr="00113E10">
              <w:rPr>
                <w:webHidden/>
              </w:rPr>
            </w:r>
            <w:r w:rsidR="00812EB2" w:rsidRPr="00113E10">
              <w:rPr>
                <w:webHidden/>
              </w:rPr>
              <w:fldChar w:fldCharType="separate"/>
            </w:r>
            <w:r w:rsidR="004E10EE" w:rsidRPr="00113E10">
              <w:rPr>
                <w:webHidden/>
              </w:rPr>
              <w:t>1</w:t>
            </w:r>
            <w:r w:rsidR="00812EB2" w:rsidRPr="00113E10">
              <w:rPr>
                <w:webHidden/>
              </w:rPr>
              <w:fldChar w:fldCharType="end"/>
            </w:r>
          </w:hyperlink>
        </w:p>
        <w:p w14:paraId="16805557" w14:textId="7DCB965B" w:rsidR="00812EB2" w:rsidRPr="00113E10" w:rsidRDefault="00000000" w:rsidP="00680500">
          <w:pPr>
            <w:pStyle w:val="TOC1"/>
            <w:spacing w:line="360" w:lineRule="auto"/>
            <w:rPr>
              <w:rFonts w:asciiTheme="minorHAnsi" w:eastAsiaTheme="minorEastAsia" w:hAnsiTheme="minorHAnsi" w:cstheme="minorBidi"/>
              <w:lang w:eastAsia="en-GB"/>
            </w:rPr>
          </w:pPr>
          <w:hyperlink w:anchor="_Toc107777506" w:history="1">
            <w:r w:rsidR="00812EB2" w:rsidRPr="00113E10">
              <w:rPr>
                <w:rStyle w:val="Hyperlink"/>
              </w:rPr>
              <w:t>2.</w:t>
            </w:r>
            <w:r w:rsidR="00812EB2" w:rsidRPr="00113E10">
              <w:rPr>
                <w:rFonts w:asciiTheme="minorHAnsi" w:eastAsiaTheme="minorEastAsia" w:hAnsiTheme="minorHAnsi" w:cstheme="minorBidi"/>
                <w:lang w:eastAsia="en-GB"/>
              </w:rPr>
              <w:tab/>
            </w:r>
            <w:r w:rsidR="00812EB2" w:rsidRPr="00113E10">
              <w:rPr>
                <w:rStyle w:val="Hyperlink"/>
              </w:rPr>
              <w:t>R</w:t>
            </w:r>
            <w:r w:rsidR="00812EB2" w:rsidRPr="00113E10">
              <w:rPr>
                <w:rStyle w:val="Hyperlink"/>
              </w:rPr>
              <w:t>esearch design</w:t>
            </w:r>
            <w:r w:rsidR="00812EB2" w:rsidRPr="00113E10">
              <w:rPr>
                <w:webHidden/>
              </w:rPr>
              <w:tab/>
            </w:r>
            <w:r w:rsidR="00812EB2" w:rsidRPr="00113E10">
              <w:rPr>
                <w:webHidden/>
              </w:rPr>
              <w:fldChar w:fldCharType="begin"/>
            </w:r>
            <w:r w:rsidR="00812EB2" w:rsidRPr="00113E10">
              <w:rPr>
                <w:webHidden/>
              </w:rPr>
              <w:instrText xml:space="preserve"> PAGEREF _Toc107777506 \h </w:instrText>
            </w:r>
            <w:r w:rsidR="00812EB2" w:rsidRPr="00113E10">
              <w:rPr>
                <w:webHidden/>
              </w:rPr>
            </w:r>
            <w:r w:rsidR="00812EB2" w:rsidRPr="00113E10">
              <w:rPr>
                <w:webHidden/>
              </w:rPr>
              <w:fldChar w:fldCharType="separate"/>
            </w:r>
            <w:r w:rsidR="004E10EE" w:rsidRPr="00113E10">
              <w:rPr>
                <w:webHidden/>
              </w:rPr>
              <w:t>1</w:t>
            </w:r>
            <w:r w:rsidR="00812EB2" w:rsidRPr="00113E10">
              <w:rPr>
                <w:webHidden/>
              </w:rPr>
              <w:fldChar w:fldCharType="end"/>
            </w:r>
          </w:hyperlink>
        </w:p>
        <w:p w14:paraId="5456A75F" w14:textId="6239EADC" w:rsidR="00812EB2" w:rsidRPr="00113E10" w:rsidRDefault="00000000" w:rsidP="00113E10">
          <w:pPr>
            <w:pStyle w:val="TOC2"/>
            <w:rPr>
              <w:rFonts w:eastAsiaTheme="minorEastAsia"/>
              <w:b/>
              <w:bCs/>
              <w:lang w:eastAsia="en-GB"/>
            </w:rPr>
          </w:pPr>
          <w:hyperlink w:anchor="_Toc107777507" w:history="1">
            <w:r w:rsidR="00812EB2" w:rsidRPr="00113E10">
              <w:rPr>
                <w:rStyle w:val="Hyperlink"/>
                <w:b/>
                <w:bCs/>
              </w:rPr>
              <w:t>2.1.</w:t>
            </w:r>
            <w:r w:rsidR="00812EB2" w:rsidRPr="00113E10">
              <w:rPr>
                <w:rFonts w:eastAsiaTheme="minorEastAsia"/>
                <w:b/>
                <w:bCs/>
                <w:lang w:eastAsia="en-GB"/>
              </w:rPr>
              <w:tab/>
            </w:r>
            <w:r w:rsidR="00812EB2" w:rsidRPr="00113E10">
              <w:rPr>
                <w:rStyle w:val="Hyperlink"/>
                <w:b/>
                <w:bCs/>
              </w:rPr>
              <w:t>Researc</w:t>
            </w:r>
            <w:r w:rsidR="00812EB2" w:rsidRPr="00113E10">
              <w:rPr>
                <w:rStyle w:val="Hyperlink"/>
                <w:b/>
                <w:bCs/>
              </w:rPr>
              <w:t>h</w:t>
            </w:r>
            <w:r w:rsidR="00812EB2" w:rsidRPr="00113E10">
              <w:rPr>
                <w:rStyle w:val="Hyperlink"/>
                <w:b/>
                <w:bCs/>
              </w:rPr>
              <w:t xml:space="preserve"> Question</w:t>
            </w:r>
            <w:r w:rsidR="00812EB2" w:rsidRPr="00113E10">
              <w:rPr>
                <w:b/>
                <w:bCs/>
                <w:webHidden/>
              </w:rPr>
              <w:tab/>
            </w:r>
            <w:r w:rsidR="00812EB2" w:rsidRPr="00113E10">
              <w:rPr>
                <w:b/>
                <w:bCs/>
                <w:webHidden/>
              </w:rPr>
              <w:fldChar w:fldCharType="begin"/>
            </w:r>
            <w:r w:rsidR="00812EB2" w:rsidRPr="00113E10">
              <w:rPr>
                <w:b/>
                <w:bCs/>
                <w:webHidden/>
              </w:rPr>
              <w:instrText xml:space="preserve"> PAGEREF _Toc107777507 \h </w:instrText>
            </w:r>
            <w:r w:rsidR="00812EB2" w:rsidRPr="00113E10">
              <w:rPr>
                <w:b/>
                <w:bCs/>
                <w:webHidden/>
              </w:rPr>
            </w:r>
            <w:r w:rsidR="00812EB2" w:rsidRPr="00113E10">
              <w:rPr>
                <w:b/>
                <w:bCs/>
                <w:webHidden/>
              </w:rPr>
              <w:fldChar w:fldCharType="separate"/>
            </w:r>
            <w:r w:rsidR="004E10EE" w:rsidRPr="00113E10">
              <w:rPr>
                <w:b/>
                <w:bCs/>
                <w:webHidden/>
              </w:rPr>
              <w:t>2</w:t>
            </w:r>
            <w:r w:rsidR="00812EB2" w:rsidRPr="00113E10">
              <w:rPr>
                <w:b/>
                <w:bCs/>
                <w:webHidden/>
              </w:rPr>
              <w:fldChar w:fldCharType="end"/>
            </w:r>
          </w:hyperlink>
        </w:p>
        <w:p w14:paraId="1B5FCD44" w14:textId="4009C643" w:rsidR="00812EB2" w:rsidRPr="00113E10" w:rsidRDefault="00000000" w:rsidP="00113E10">
          <w:pPr>
            <w:pStyle w:val="TOC2"/>
            <w:rPr>
              <w:rFonts w:eastAsiaTheme="minorEastAsia"/>
              <w:b/>
              <w:bCs/>
              <w:lang w:eastAsia="en-GB"/>
            </w:rPr>
          </w:pPr>
          <w:hyperlink w:anchor="_Toc107777508" w:history="1">
            <w:r w:rsidR="00812EB2" w:rsidRPr="00113E10">
              <w:rPr>
                <w:rStyle w:val="Hyperlink"/>
                <w:b/>
                <w:bCs/>
              </w:rPr>
              <w:t>2.2.</w:t>
            </w:r>
            <w:r w:rsidR="00812EB2" w:rsidRPr="00113E10">
              <w:rPr>
                <w:rFonts w:eastAsiaTheme="minorEastAsia"/>
                <w:b/>
                <w:bCs/>
                <w:lang w:eastAsia="en-GB"/>
              </w:rPr>
              <w:tab/>
            </w:r>
            <w:r w:rsidR="00812EB2" w:rsidRPr="00113E10">
              <w:rPr>
                <w:rStyle w:val="Hyperlink"/>
                <w:b/>
                <w:bCs/>
              </w:rPr>
              <w:t>Met</w:t>
            </w:r>
            <w:r w:rsidR="00812EB2" w:rsidRPr="00113E10">
              <w:rPr>
                <w:rStyle w:val="Hyperlink"/>
                <w:b/>
                <w:bCs/>
              </w:rPr>
              <w:t>h</w:t>
            </w:r>
            <w:r w:rsidR="00812EB2" w:rsidRPr="00113E10">
              <w:rPr>
                <w:rStyle w:val="Hyperlink"/>
                <w:b/>
                <w:bCs/>
              </w:rPr>
              <w:t>od</w:t>
            </w:r>
            <w:r w:rsidR="00812EB2" w:rsidRPr="00113E10">
              <w:rPr>
                <w:b/>
                <w:bCs/>
                <w:webHidden/>
              </w:rPr>
              <w:tab/>
            </w:r>
            <w:r w:rsidR="00812EB2" w:rsidRPr="00113E10">
              <w:rPr>
                <w:b/>
                <w:bCs/>
                <w:webHidden/>
              </w:rPr>
              <w:fldChar w:fldCharType="begin"/>
            </w:r>
            <w:r w:rsidR="00812EB2" w:rsidRPr="00113E10">
              <w:rPr>
                <w:b/>
                <w:bCs/>
                <w:webHidden/>
              </w:rPr>
              <w:instrText xml:space="preserve"> PAGEREF _Toc107777508 \h </w:instrText>
            </w:r>
            <w:r w:rsidR="00812EB2" w:rsidRPr="00113E10">
              <w:rPr>
                <w:b/>
                <w:bCs/>
                <w:webHidden/>
              </w:rPr>
            </w:r>
            <w:r w:rsidR="00812EB2" w:rsidRPr="00113E10">
              <w:rPr>
                <w:b/>
                <w:bCs/>
                <w:webHidden/>
              </w:rPr>
              <w:fldChar w:fldCharType="separate"/>
            </w:r>
            <w:r w:rsidR="004E10EE" w:rsidRPr="00113E10">
              <w:rPr>
                <w:b/>
                <w:bCs/>
                <w:webHidden/>
              </w:rPr>
              <w:t>3</w:t>
            </w:r>
            <w:r w:rsidR="00812EB2" w:rsidRPr="00113E10">
              <w:rPr>
                <w:b/>
                <w:bCs/>
                <w:webHidden/>
              </w:rPr>
              <w:fldChar w:fldCharType="end"/>
            </w:r>
          </w:hyperlink>
        </w:p>
        <w:p w14:paraId="455276CE" w14:textId="0F08F80D" w:rsidR="00812EB2" w:rsidRPr="00113E10" w:rsidRDefault="00000000" w:rsidP="00113E10">
          <w:pPr>
            <w:pStyle w:val="TOC2"/>
            <w:rPr>
              <w:rFonts w:eastAsiaTheme="minorEastAsia"/>
              <w:b/>
              <w:bCs/>
              <w:lang w:eastAsia="en-GB"/>
            </w:rPr>
          </w:pPr>
          <w:hyperlink w:anchor="_Toc107777509" w:history="1">
            <w:r w:rsidR="00812EB2" w:rsidRPr="00113E10">
              <w:rPr>
                <w:rStyle w:val="Hyperlink"/>
                <w:b/>
                <w:bCs/>
              </w:rPr>
              <w:t>2.3.</w:t>
            </w:r>
            <w:r w:rsidR="00812EB2" w:rsidRPr="00113E10">
              <w:rPr>
                <w:rFonts w:eastAsiaTheme="minorEastAsia"/>
                <w:b/>
                <w:bCs/>
                <w:lang w:eastAsia="en-GB"/>
              </w:rPr>
              <w:tab/>
            </w:r>
            <w:r w:rsidR="00812EB2" w:rsidRPr="00113E10">
              <w:rPr>
                <w:rStyle w:val="Hyperlink"/>
                <w:b/>
                <w:bCs/>
              </w:rPr>
              <w:t>Ethical Considerat</w:t>
            </w:r>
            <w:r w:rsidR="00812EB2" w:rsidRPr="00113E10">
              <w:rPr>
                <w:rStyle w:val="Hyperlink"/>
                <w:b/>
                <w:bCs/>
              </w:rPr>
              <w:t>i</w:t>
            </w:r>
            <w:r w:rsidR="00812EB2" w:rsidRPr="00113E10">
              <w:rPr>
                <w:rStyle w:val="Hyperlink"/>
                <w:b/>
                <w:bCs/>
              </w:rPr>
              <w:t>ons</w:t>
            </w:r>
            <w:r w:rsidR="00812EB2" w:rsidRPr="00113E10">
              <w:rPr>
                <w:b/>
                <w:bCs/>
                <w:webHidden/>
              </w:rPr>
              <w:tab/>
            </w:r>
            <w:r w:rsidR="00812EB2" w:rsidRPr="00113E10">
              <w:rPr>
                <w:b/>
                <w:bCs/>
                <w:webHidden/>
              </w:rPr>
              <w:fldChar w:fldCharType="begin"/>
            </w:r>
            <w:r w:rsidR="00812EB2" w:rsidRPr="00113E10">
              <w:rPr>
                <w:b/>
                <w:bCs/>
                <w:webHidden/>
              </w:rPr>
              <w:instrText xml:space="preserve"> PAGEREF _Toc107777509 \h </w:instrText>
            </w:r>
            <w:r w:rsidR="00812EB2" w:rsidRPr="00113E10">
              <w:rPr>
                <w:b/>
                <w:bCs/>
                <w:webHidden/>
              </w:rPr>
            </w:r>
            <w:r w:rsidR="00812EB2" w:rsidRPr="00113E10">
              <w:rPr>
                <w:b/>
                <w:bCs/>
                <w:webHidden/>
              </w:rPr>
              <w:fldChar w:fldCharType="separate"/>
            </w:r>
            <w:r w:rsidR="004E10EE" w:rsidRPr="00113E10">
              <w:rPr>
                <w:b/>
                <w:bCs/>
                <w:webHidden/>
              </w:rPr>
              <w:t>3</w:t>
            </w:r>
            <w:r w:rsidR="00812EB2" w:rsidRPr="00113E10">
              <w:rPr>
                <w:b/>
                <w:bCs/>
                <w:webHidden/>
              </w:rPr>
              <w:fldChar w:fldCharType="end"/>
            </w:r>
          </w:hyperlink>
        </w:p>
        <w:p w14:paraId="07A49328" w14:textId="14E4F165" w:rsidR="00812EB2" w:rsidRPr="00113E10" w:rsidRDefault="00000000" w:rsidP="00680500">
          <w:pPr>
            <w:pStyle w:val="TOC1"/>
            <w:spacing w:line="360" w:lineRule="auto"/>
            <w:rPr>
              <w:rFonts w:asciiTheme="minorHAnsi" w:eastAsiaTheme="minorEastAsia" w:hAnsiTheme="minorHAnsi" w:cstheme="minorBidi"/>
              <w:lang w:eastAsia="en-GB"/>
            </w:rPr>
          </w:pPr>
          <w:hyperlink w:anchor="_Toc107777510" w:history="1">
            <w:r w:rsidR="00812EB2" w:rsidRPr="00113E10">
              <w:rPr>
                <w:rStyle w:val="Hyperlink"/>
              </w:rPr>
              <w:t>3.</w:t>
            </w:r>
            <w:r w:rsidR="00812EB2" w:rsidRPr="00113E10">
              <w:rPr>
                <w:rFonts w:asciiTheme="minorHAnsi" w:eastAsiaTheme="minorEastAsia" w:hAnsiTheme="minorHAnsi" w:cstheme="minorBidi"/>
                <w:lang w:eastAsia="en-GB"/>
              </w:rPr>
              <w:tab/>
            </w:r>
            <w:r w:rsidR="00812EB2" w:rsidRPr="00113E10">
              <w:rPr>
                <w:rStyle w:val="Hyperlink"/>
              </w:rPr>
              <w:t>Results</w:t>
            </w:r>
            <w:r w:rsidR="00812EB2" w:rsidRPr="00113E10">
              <w:rPr>
                <w:webHidden/>
              </w:rPr>
              <w:tab/>
            </w:r>
            <w:r w:rsidR="00812EB2" w:rsidRPr="00113E10">
              <w:rPr>
                <w:webHidden/>
              </w:rPr>
              <w:fldChar w:fldCharType="begin"/>
            </w:r>
            <w:r w:rsidR="00812EB2" w:rsidRPr="00113E10">
              <w:rPr>
                <w:webHidden/>
              </w:rPr>
              <w:instrText xml:space="preserve"> PAGEREF _Toc107777510 \h </w:instrText>
            </w:r>
            <w:r w:rsidR="00812EB2" w:rsidRPr="00113E10">
              <w:rPr>
                <w:webHidden/>
              </w:rPr>
            </w:r>
            <w:r w:rsidR="00812EB2" w:rsidRPr="00113E10">
              <w:rPr>
                <w:webHidden/>
              </w:rPr>
              <w:fldChar w:fldCharType="separate"/>
            </w:r>
            <w:r w:rsidR="004E10EE" w:rsidRPr="00113E10">
              <w:rPr>
                <w:webHidden/>
              </w:rPr>
              <w:t>4</w:t>
            </w:r>
            <w:r w:rsidR="00812EB2" w:rsidRPr="00113E10">
              <w:rPr>
                <w:webHidden/>
              </w:rPr>
              <w:fldChar w:fldCharType="end"/>
            </w:r>
          </w:hyperlink>
        </w:p>
        <w:p w14:paraId="4FAE2299" w14:textId="551D7DB6" w:rsidR="00812EB2" w:rsidRPr="00113E10" w:rsidRDefault="00000000" w:rsidP="00680500">
          <w:pPr>
            <w:pStyle w:val="TOC1"/>
            <w:spacing w:line="360" w:lineRule="auto"/>
            <w:rPr>
              <w:rFonts w:asciiTheme="minorHAnsi" w:eastAsiaTheme="minorEastAsia" w:hAnsiTheme="minorHAnsi" w:cstheme="minorBidi"/>
              <w:lang w:eastAsia="en-GB"/>
            </w:rPr>
          </w:pPr>
          <w:hyperlink w:anchor="_Toc107777511" w:history="1">
            <w:r w:rsidR="00812EB2" w:rsidRPr="00113E10">
              <w:rPr>
                <w:rStyle w:val="Hyperlink"/>
              </w:rPr>
              <w:t>4.</w:t>
            </w:r>
            <w:r w:rsidR="00812EB2" w:rsidRPr="00113E10">
              <w:rPr>
                <w:rFonts w:asciiTheme="minorHAnsi" w:eastAsiaTheme="minorEastAsia" w:hAnsiTheme="minorHAnsi" w:cstheme="minorBidi"/>
                <w:lang w:eastAsia="en-GB"/>
              </w:rPr>
              <w:tab/>
            </w:r>
            <w:r w:rsidR="00812EB2" w:rsidRPr="00113E10">
              <w:rPr>
                <w:rStyle w:val="Hyperlink"/>
              </w:rPr>
              <w:t>Disc</w:t>
            </w:r>
            <w:r w:rsidR="00812EB2" w:rsidRPr="00113E10">
              <w:rPr>
                <w:rStyle w:val="Hyperlink"/>
              </w:rPr>
              <w:t>u</w:t>
            </w:r>
            <w:r w:rsidR="00812EB2" w:rsidRPr="00113E10">
              <w:rPr>
                <w:rStyle w:val="Hyperlink"/>
              </w:rPr>
              <w:t>ssion</w:t>
            </w:r>
            <w:r w:rsidR="00812EB2" w:rsidRPr="00113E10">
              <w:rPr>
                <w:webHidden/>
              </w:rPr>
              <w:tab/>
            </w:r>
            <w:r w:rsidR="00812EB2" w:rsidRPr="00113E10">
              <w:rPr>
                <w:webHidden/>
              </w:rPr>
              <w:fldChar w:fldCharType="begin"/>
            </w:r>
            <w:r w:rsidR="00812EB2" w:rsidRPr="00113E10">
              <w:rPr>
                <w:webHidden/>
              </w:rPr>
              <w:instrText xml:space="preserve"> PAGEREF _Toc107777511 \h </w:instrText>
            </w:r>
            <w:r w:rsidR="00812EB2" w:rsidRPr="00113E10">
              <w:rPr>
                <w:webHidden/>
              </w:rPr>
            </w:r>
            <w:r w:rsidR="00812EB2" w:rsidRPr="00113E10">
              <w:rPr>
                <w:webHidden/>
              </w:rPr>
              <w:fldChar w:fldCharType="separate"/>
            </w:r>
            <w:r w:rsidR="004E10EE" w:rsidRPr="00113E10">
              <w:rPr>
                <w:webHidden/>
              </w:rPr>
              <w:t>6</w:t>
            </w:r>
            <w:r w:rsidR="00812EB2" w:rsidRPr="00113E10">
              <w:rPr>
                <w:webHidden/>
              </w:rPr>
              <w:fldChar w:fldCharType="end"/>
            </w:r>
          </w:hyperlink>
        </w:p>
        <w:p w14:paraId="667222D8" w14:textId="4B3C0040" w:rsidR="00812EB2" w:rsidRDefault="00000000" w:rsidP="00680500">
          <w:pPr>
            <w:pStyle w:val="TOC1"/>
            <w:spacing w:line="360" w:lineRule="auto"/>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w:t>
            </w:r>
            <w:r w:rsidR="00812EB2" w:rsidRPr="008B5B9A">
              <w:rPr>
                <w:rStyle w:val="Hyperlink"/>
              </w:rPr>
              <w:t>c</w:t>
            </w:r>
            <w:r w:rsidR="00812EB2" w:rsidRPr="008B5B9A">
              <w:rPr>
                <w:rStyle w:val="Hyperlink"/>
              </w:rPr>
              <w:t>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4E10EE">
              <w:rPr>
                <w:webHidden/>
              </w:rPr>
              <w:t>7</w:t>
            </w:r>
            <w:r w:rsidR="00812EB2">
              <w:rPr>
                <w:webHidden/>
              </w:rPr>
              <w:fldChar w:fldCharType="end"/>
            </w:r>
          </w:hyperlink>
        </w:p>
        <w:p w14:paraId="43AF9B73" w14:textId="27161A23" w:rsidR="00812EB2" w:rsidRDefault="00000000" w:rsidP="00680500">
          <w:pPr>
            <w:pStyle w:val="TOC1"/>
            <w:spacing w:line="360" w:lineRule="auto"/>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 xml:space="preserve">Reference </w:t>
            </w:r>
            <w:r w:rsidR="00812EB2" w:rsidRPr="008B5B9A">
              <w:rPr>
                <w:rStyle w:val="Hyperlink"/>
              </w:rPr>
              <w:t>L</w:t>
            </w:r>
            <w:r w:rsidR="00812EB2" w:rsidRPr="008B5B9A">
              <w:rPr>
                <w:rStyle w:val="Hyperlink"/>
              </w:rPr>
              <w:t>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4E10EE">
              <w:rPr>
                <w:webHidden/>
              </w:rPr>
              <w:t>8</w:t>
            </w:r>
            <w:r w:rsidR="00812EB2">
              <w:rPr>
                <w:webHidden/>
              </w:rPr>
              <w:fldChar w:fldCharType="end"/>
            </w:r>
          </w:hyperlink>
        </w:p>
        <w:p w14:paraId="42EB6298" w14:textId="07ABDCF1" w:rsidR="00812EB2" w:rsidRDefault="00000000" w:rsidP="00680500">
          <w:pPr>
            <w:pStyle w:val="TOC1"/>
            <w:spacing w:line="360" w:lineRule="auto"/>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4E10EE">
              <w:rPr>
                <w:webHidden/>
              </w:rPr>
              <w:t>9</w:t>
            </w:r>
            <w:r w:rsidR="00812EB2">
              <w:rPr>
                <w:webHidden/>
              </w:rPr>
              <w:fldChar w:fldCharType="end"/>
            </w:r>
          </w:hyperlink>
        </w:p>
        <w:p w14:paraId="0A943A67" w14:textId="5B323690" w:rsidR="00164B3B" w:rsidRPr="00FB719F" w:rsidRDefault="00164B3B" w:rsidP="00680500">
          <w:pPr>
            <w:spacing w:line="360" w:lineRule="auto"/>
            <w:rPr>
              <w:rFonts w:ascii="Arial" w:hAnsi="Arial" w:cs="Arial"/>
            </w:rPr>
          </w:pPr>
          <w:r w:rsidRPr="00FB719F">
            <w:rPr>
              <w:rFonts w:ascii="Arial" w:hAnsi="Arial" w:cs="Arial"/>
              <w:b/>
              <w:bCs/>
              <w:noProof/>
            </w:rPr>
            <w:fldChar w:fldCharType="end"/>
          </w:r>
        </w:p>
      </w:sdtContent>
    </w:sdt>
    <w:p w14:paraId="20699353" w14:textId="77777777" w:rsidR="00DA3A99" w:rsidRDefault="00DA3A99">
      <w:pPr>
        <w:rPr>
          <w:rFonts w:ascii="Arial" w:hAnsi="Arial" w:cs="Arial"/>
        </w:rPr>
        <w:sectPr w:rsidR="00DA3A99" w:rsidSect="00D97E58">
          <w:headerReference w:type="default" r:id="rId8"/>
          <w:footerReference w:type="default" r:id="rId9"/>
          <w:pgSz w:w="11906" w:h="16838"/>
          <w:pgMar w:top="1077" w:right="1077" w:bottom="1077" w:left="1077" w:header="709" w:footer="709" w:gutter="0"/>
          <w:pgNumType w:start="1"/>
          <w:cols w:space="708"/>
          <w:docGrid w:linePitch="360"/>
        </w:sectPr>
      </w:pPr>
    </w:p>
    <w:p w14:paraId="32C04D09" w14:textId="7ADFEABA" w:rsidR="00164B3B" w:rsidRPr="00B42D62" w:rsidRDefault="00164B3B" w:rsidP="005F1BFC">
      <w:pPr>
        <w:pStyle w:val="Heading1"/>
        <w:numPr>
          <w:ilvl w:val="0"/>
          <w:numId w:val="1"/>
        </w:numPr>
        <w:spacing w:line="360" w:lineRule="auto"/>
        <w:jc w:val="both"/>
        <w:rPr>
          <w:rFonts w:ascii="Arial" w:hAnsi="Arial" w:cs="Arial"/>
          <w:b/>
          <w:bCs/>
          <w:sz w:val="22"/>
          <w:szCs w:val="22"/>
        </w:rPr>
      </w:pPr>
      <w:bookmarkStart w:id="1" w:name="_Toc107777505"/>
      <w:r w:rsidRPr="00B42D62">
        <w:rPr>
          <w:rFonts w:ascii="Arial" w:hAnsi="Arial" w:cs="Arial"/>
          <w:b/>
          <w:bCs/>
          <w:sz w:val="22"/>
          <w:szCs w:val="22"/>
        </w:rPr>
        <w:lastRenderedPageBreak/>
        <w:t>Introduction</w:t>
      </w:r>
      <w:bookmarkEnd w:id="1"/>
    </w:p>
    <w:p w14:paraId="7B82C2BC" w14:textId="200863B4" w:rsidR="007C7A12" w:rsidRPr="00B42D62" w:rsidRDefault="007C7A12" w:rsidP="005F1BFC">
      <w:pPr>
        <w:spacing w:line="360" w:lineRule="auto"/>
        <w:jc w:val="both"/>
        <w:rPr>
          <w:rFonts w:ascii="Arial" w:hAnsi="Arial" w:cs="Arial"/>
        </w:rPr>
      </w:pPr>
      <w:r w:rsidRPr="00B42D62">
        <w:rPr>
          <w:rFonts w:ascii="Arial" w:hAnsi="Arial" w:cs="Arial"/>
        </w:rPr>
        <w:t xml:space="preserve">In the report, I will discuss the first component of our assessment which is group presentation. "Are students confident in </w:t>
      </w:r>
      <w:r w:rsidR="00F24EB6">
        <w:rPr>
          <w:rFonts w:ascii="Arial" w:hAnsi="Arial" w:cs="Arial"/>
        </w:rPr>
        <w:t>u</w:t>
      </w:r>
      <w:r w:rsidR="007C4DD5">
        <w:rPr>
          <w:rFonts w:ascii="Arial" w:hAnsi="Arial" w:cs="Arial"/>
        </w:rPr>
        <w:t xml:space="preserve">sing </w:t>
      </w:r>
      <w:r w:rsidRPr="00B42D62">
        <w:rPr>
          <w:rFonts w:ascii="Arial" w:hAnsi="Arial" w:cs="Arial"/>
        </w:rPr>
        <w:t>technology to collaborate?" was our research question.</w:t>
      </w:r>
    </w:p>
    <w:p w14:paraId="6275AC58" w14:textId="0FECD00E" w:rsidR="007C7A12" w:rsidRPr="00B42D62" w:rsidRDefault="007C7A12" w:rsidP="005F1BFC">
      <w:pPr>
        <w:spacing w:line="360" w:lineRule="auto"/>
        <w:jc w:val="both"/>
        <w:rPr>
          <w:rFonts w:ascii="Arial" w:hAnsi="Arial" w:cs="Arial"/>
        </w:rPr>
      </w:pPr>
      <w:r w:rsidRPr="00B42D62">
        <w:rPr>
          <w:rFonts w:ascii="Arial" w:hAnsi="Arial" w:cs="Arial"/>
        </w:rPr>
        <w:t xml:space="preserve">I anticipated that because </w:t>
      </w:r>
      <w:proofErr w:type="gramStart"/>
      <w:r w:rsidRPr="00B42D62">
        <w:rPr>
          <w:rFonts w:ascii="Arial" w:hAnsi="Arial" w:cs="Arial"/>
        </w:rPr>
        <w:t>the majority of</w:t>
      </w:r>
      <w:proofErr w:type="gramEnd"/>
      <w:r w:rsidRPr="00B42D62">
        <w:rPr>
          <w:rFonts w:ascii="Arial" w:hAnsi="Arial" w:cs="Arial"/>
        </w:rPr>
        <w:t xml:space="preserve"> them are adult students, like myself, who are unfamiliar with </w:t>
      </w:r>
      <w:r w:rsidR="00F24EB6">
        <w:rPr>
          <w:rFonts w:ascii="Arial" w:hAnsi="Arial" w:cs="Arial"/>
        </w:rPr>
        <w:t>utilizing</w:t>
      </w:r>
      <w:r w:rsidRPr="00B42D62">
        <w:rPr>
          <w:rFonts w:ascii="Arial" w:hAnsi="Arial" w:cs="Arial"/>
        </w:rPr>
        <w:t xml:space="preserve"> digital tools, there w</w:t>
      </w:r>
      <w:r w:rsidR="007C4DD5">
        <w:rPr>
          <w:rFonts w:ascii="Arial" w:hAnsi="Arial" w:cs="Arial"/>
        </w:rPr>
        <w:t>as</w:t>
      </w:r>
      <w:r w:rsidRPr="00B42D62">
        <w:rPr>
          <w:rFonts w:ascii="Arial" w:hAnsi="Arial" w:cs="Arial"/>
        </w:rPr>
        <w:t xml:space="preserve"> only a 50% probability that they would be confident in using technology to cooperate</w:t>
      </w:r>
      <w:r w:rsidR="007C4DD5">
        <w:rPr>
          <w:rFonts w:ascii="Arial" w:hAnsi="Arial" w:cs="Arial"/>
        </w:rPr>
        <w:t xml:space="preserve"> and know how to use it</w:t>
      </w:r>
      <w:r w:rsidRPr="00B42D62">
        <w:rPr>
          <w:rFonts w:ascii="Arial" w:hAnsi="Arial" w:cs="Arial"/>
        </w:rPr>
        <w:t>.</w:t>
      </w:r>
    </w:p>
    <w:p w14:paraId="721398A1" w14:textId="1014BD7B" w:rsidR="00A16E65" w:rsidRPr="00B42D62" w:rsidRDefault="000521A4" w:rsidP="005F1BFC">
      <w:pPr>
        <w:spacing w:line="360" w:lineRule="auto"/>
        <w:jc w:val="both"/>
        <w:rPr>
          <w:rFonts w:ascii="Arial" w:hAnsi="Arial" w:cs="Arial"/>
        </w:rPr>
      </w:pPr>
      <w:r w:rsidRPr="00B42D62">
        <w:rPr>
          <w:rFonts w:ascii="Arial" w:hAnsi="Arial" w:cs="Arial"/>
        </w:rPr>
        <w:t>Collaboration involves cognitive activities such as explaining to others, questioning opposing viewpoints, and finding consensus, all of which contribute to learning.</w:t>
      </w:r>
      <w:r w:rsidR="001B03D0" w:rsidRPr="00B42D62">
        <w:rPr>
          <w:rFonts w:ascii="Arial" w:hAnsi="Arial" w:cs="Arial"/>
        </w:rPr>
        <w:t xml:space="preserve"> Students can work on nearly anything, at any time, thanks to technology and the correct tools, such as MS Teams, </w:t>
      </w:r>
      <w:r w:rsidR="00FE5D37" w:rsidRPr="00B42D62">
        <w:rPr>
          <w:rFonts w:ascii="Arial" w:hAnsi="Arial" w:cs="Arial"/>
        </w:rPr>
        <w:t>WhatsApp</w:t>
      </w:r>
      <w:r w:rsidR="00A2478F">
        <w:rPr>
          <w:rFonts w:ascii="Arial" w:hAnsi="Arial" w:cs="Arial"/>
        </w:rPr>
        <w:t>,</w:t>
      </w:r>
      <w:r w:rsidR="001B03D0" w:rsidRPr="00B42D62">
        <w:rPr>
          <w:rFonts w:ascii="Arial" w:hAnsi="Arial" w:cs="Arial"/>
        </w:rPr>
        <w:t xml:space="preserve"> and other platforms.</w:t>
      </w:r>
      <w:r w:rsidR="00A16E65" w:rsidRPr="00B42D62">
        <w:rPr>
          <w:rFonts w:ascii="Arial" w:hAnsi="Arial" w:cs="Arial"/>
        </w:rPr>
        <w:t xml:space="preserve"> Collaboration is essential for learning since new information is developed through the work of expressing and defending viewpoints, investigating contrasts, and finding agreement.</w:t>
      </w:r>
    </w:p>
    <w:p w14:paraId="5E4BC9D2" w14:textId="62D66DDE" w:rsidR="008249E4" w:rsidRPr="00B42D62" w:rsidRDefault="005C522A" w:rsidP="005F1BFC">
      <w:pPr>
        <w:spacing w:line="360" w:lineRule="auto"/>
        <w:jc w:val="both"/>
        <w:rPr>
          <w:rFonts w:ascii="Arial" w:hAnsi="Arial" w:cs="Arial"/>
        </w:rPr>
      </w:pPr>
      <w:r w:rsidRPr="00B42D62">
        <w:rPr>
          <w:rFonts w:ascii="Arial" w:hAnsi="Arial" w:cs="Arial"/>
        </w:rPr>
        <w:t>A more general case may be made, that collaboration produces significant, but difficult to quantify, learning outcomes such as employability and transferrable skills required for the information era. The</w:t>
      </w:r>
      <w:r w:rsidR="008249E4" w:rsidRPr="00B42D62">
        <w:rPr>
          <w:rFonts w:ascii="Arial" w:hAnsi="Arial" w:cs="Arial"/>
        </w:rPr>
        <w:t xml:space="preserve"> capacity to locate, assess, </w:t>
      </w:r>
      <w:r w:rsidR="00F24EB6">
        <w:rPr>
          <w:rFonts w:ascii="Arial" w:hAnsi="Arial" w:cs="Arial"/>
        </w:rPr>
        <w:t>utilize</w:t>
      </w:r>
      <w:r w:rsidR="008249E4" w:rsidRPr="00B42D62">
        <w:rPr>
          <w:rFonts w:ascii="Arial" w:hAnsi="Arial" w:cs="Arial"/>
        </w:rPr>
        <w:t xml:space="preserve">, share, and create material using digital devices such as computers and smartphones is referred to as digital skills. The digital skills necessary in the workplace are becoming more advanced, and employers want </w:t>
      </w:r>
      <w:r w:rsidR="00FE5D37" w:rsidRPr="00B42D62">
        <w:rPr>
          <w:rFonts w:ascii="Arial" w:hAnsi="Arial" w:cs="Arial"/>
        </w:rPr>
        <w:t>most of</w:t>
      </w:r>
      <w:r w:rsidR="008249E4" w:rsidRPr="00B42D62">
        <w:rPr>
          <w:rFonts w:ascii="Arial" w:hAnsi="Arial" w:cs="Arial"/>
        </w:rPr>
        <w:t xml:space="preserve"> their employees, not just a chosen few, to have them. Technology is important to our lives, and as our reliance on the internet and digital communications </w:t>
      </w:r>
      <w:r w:rsidR="00E72F8F" w:rsidRPr="00B42D62">
        <w:rPr>
          <w:rFonts w:ascii="Arial" w:hAnsi="Arial" w:cs="Arial"/>
        </w:rPr>
        <w:t>grow</w:t>
      </w:r>
      <w:r w:rsidR="008249E4" w:rsidRPr="00B42D62">
        <w:rPr>
          <w:rFonts w:ascii="Arial" w:hAnsi="Arial" w:cs="Arial"/>
        </w:rPr>
        <w:t>, our workforce must evolve to meet the changing skill requirements.</w:t>
      </w:r>
    </w:p>
    <w:p w14:paraId="2B18BE36" w14:textId="34ADC48C" w:rsidR="00A306E2" w:rsidRPr="00B42D62" w:rsidRDefault="00A306E2" w:rsidP="005F1BFC">
      <w:pPr>
        <w:pStyle w:val="Heading1"/>
        <w:numPr>
          <w:ilvl w:val="0"/>
          <w:numId w:val="1"/>
        </w:numPr>
        <w:spacing w:line="360" w:lineRule="auto"/>
        <w:jc w:val="both"/>
        <w:rPr>
          <w:rStyle w:val="Heading1Char"/>
          <w:rFonts w:ascii="Arial" w:hAnsi="Arial" w:cs="Arial"/>
          <w:b/>
          <w:bCs/>
          <w:sz w:val="22"/>
          <w:szCs w:val="22"/>
        </w:rPr>
      </w:pPr>
      <w:bookmarkStart w:id="2" w:name="_Toc107777506"/>
      <w:r w:rsidRPr="00B42D62">
        <w:rPr>
          <w:rStyle w:val="Heading1Char"/>
          <w:rFonts w:ascii="Arial" w:hAnsi="Arial" w:cs="Arial"/>
          <w:b/>
          <w:bCs/>
          <w:sz w:val="22"/>
          <w:szCs w:val="22"/>
        </w:rPr>
        <w:t>Research design</w:t>
      </w:r>
      <w:bookmarkEnd w:id="2"/>
    </w:p>
    <w:p w14:paraId="1955D195" w14:textId="77777777" w:rsidR="00D74FE1" w:rsidRDefault="002B5F07" w:rsidP="005F1BFC">
      <w:pPr>
        <w:spacing w:line="360" w:lineRule="auto"/>
        <w:jc w:val="both"/>
        <w:rPr>
          <w:rFonts w:ascii="Arial" w:hAnsi="Arial" w:cs="Arial"/>
        </w:rPr>
      </w:pPr>
      <w:r w:rsidRPr="00B42D62">
        <w:rPr>
          <w:rFonts w:ascii="Arial" w:hAnsi="Arial" w:cs="Arial"/>
        </w:rPr>
        <w:t xml:space="preserve">We had a research project in the group presentation that investigated how students at UWTSD utilize technology to cooperate, and we had to pick one of the following suggested research questions: </w:t>
      </w:r>
    </w:p>
    <w:p w14:paraId="38414D19" w14:textId="3E7C9C74" w:rsidR="002B5F07" w:rsidRPr="00B42D62" w:rsidRDefault="00B62D60" w:rsidP="005F1BFC">
      <w:pPr>
        <w:spacing w:line="360" w:lineRule="auto"/>
        <w:jc w:val="both"/>
        <w:rPr>
          <w:rFonts w:ascii="Arial" w:hAnsi="Arial" w:cs="Arial"/>
        </w:rPr>
      </w:pPr>
      <w:r>
        <w:rPr>
          <w:rFonts w:ascii="Arial" w:hAnsi="Arial" w:cs="Arial"/>
        </w:rPr>
        <w:t>“</w:t>
      </w:r>
      <w:r w:rsidR="002B5F07" w:rsidRPr="00B42D62">
        <w:rPr>
          <w:rFonts w:ascii="Arial" w:hAnsi="Arial" w:cs="Arial"/>
        </w:rPr>
        <w:t>Do students feel confident collaborating online using technology?</w:t>
      </w:r>
      <w:r>
        <w:rPr>
          <w:rFonts w:ascii="Arial" w:hAnsi="Arial" w:cs="Arial"/>
        </w:rPr>
        <w:t>”</w:t>
      </w:r>
    </w:p>
    <w:p w14:paraId="3C379C69" w14:textId="14A772DD" w:rsidR="002B5F07" w:rsidRPr="00B42D62" w:rsidRDefault="00B62D60" w:rsidP="005F1BFC">
      <w:pPr>
        <w:spacing w:line="360" w:lineRule="auto"/>
        <w:jc w:val="both"/>
        <w:rPr>
          <w:rFonts w:ascii="Arial" w:hAnsi="Arial" w:cs="Arial"/>
        </w:rPr>
      </w:pPr>
      <w:r>
        <w:rPr>
          <w:rFonts w:ascii="Arial" w:hAnsi="Arial" w:cs="Arial"/>
        </w:rPr>
        <w:t>“</w:t>
      </w:r>
      <w:r w:rsidR="002B5F07" w:rsidRPr="00B42D62">
        <w:rPr>
          <w:rFonts w:ascii="Arial" w:hAnsi="Arial" w:cs="Arial"/>
        </w:rPr>
        <w:t xml:space="preserve">Which digital tool do students at UWTSD utilize the most to </w:t>
      </w:r>
      <w:r w:rsidR="00A04B9A" w:rsidRPr="00B42D62">
        <w:rPr>
          <w:rFonts w:ascii="Arial" w:hAnsi="Arial" w:cs="Arial"/>
        </w:rPr>
        <w:t>collaborate?</w:t>
      </w:r>
      <w:r>
        <w:rPr>
          <w:rFonts w:ascii="Arial" w:hAnsi="Arial" w:cs="Arial"/>
        </w:rPr>
        <w:t>”</w:t>
      </w:r>
    </w:p>
    <w:p w14:paraId="3C784A4D" w14:textId="19DB2133" w:rsidR="002B5F07" w:rsidRPr="00B42D62" w:rsidRDefault="00B62D60" w:rsidP="005F1BFC">
      <w:pPr>
        <w:spacing w:line="360" w:lineRule="auto"/>
        <w:jc w:val="both"/>
        <w:rPr>
          <w:rFonts w:ascii="Arial" w:hAnsi="Arial" w:cs="Arial"/>
        </w:rPr>
      </w:pPr>
      <w:r>
        <w:rPr>
          <w:rFonts w:ascii="Arial" w:hAnsi="Arial" w:cs="Arial"/>
        </w:rPr>
        <w:t>“</w:t>
      </w:r>
      <w:r w:rsidR="002B5F07" w:rsidRPr="00B42D62">
        <w:rPr>
          <w:rFonts w:ascii="Arial" w:hAnsi="Arial" w:cs="Arial"/>
        </w:rPr>
        <w:t>Is it necessary to offer training on using technology for collaboration at UWTSD?</w:t>
      </w:r>
      <w:r>
        <w:rPr>
          <w:rFonts w:ascii="Arial" w:hAnsi="Arial" w:cs="Arial"/>
        </w:rPr>
        <w:t>”</w:t>
      </w:r>
    </w:p>
    <w:p w14:paraId="12FEEECC" w14:textId="6E660EA9" w:rsidR="002B5F07" w:rsidRPr="00B42D62" w:rsidRDefault="002B5F07" w:rsidP="005F1BFC">
      <w:pPr>
        <w:spacing w:line="360" w:lineRule="auto"/>
        <w:jc w:val="both"/>
        <w:rPr>
          <w:rFonts w:ascii="Arial" w:hAnsi="Arial" w:cs="Arial"/>
        </w:rPr>
      </w:pPr>
      <w:r w:rsidRPr="00B42D62">
        <w:rPr>
          <w:rFonts w:ascii="Arial" w:hAnsi="Arial" w:cs="Arial"/>
        </w:rPr>
        <w:t>We decided on this option since it is simpler and more direct than the other two, "Are students confident in using technology to collaborate?" from the research proposal.</w:t>
      </w:r>
      <w:r w:rsidR="00D74FE1">
        <w:rPr>
          <w:rFonts w:ascii="Arial" w:hAnsi="Arial" w:cs="Arial"/>
        </w:rPr>
        <w:t xml:space="preserve"> M</w:t>
      </w:r>
      <w:r w:rsidRPr="00B42D62">
        <w:rPr>
          <w:rFonts w:ascii="Arial" w:hAnsi="Arial" w:cs="Arial"/>
        </w:rPr>
        <w:t>y colleague and I initially organized our presentation in accordance with the provided guidelines, which are:</w:t>
      </w:r>
    </w:p>
    <w:p w14:paraId="591BCF71" w14:textId="7EF9C570" w:rsidR="002B5F07" w:rsidRPr="00B42D62" w:rsidRDefault="002B5F07" w:rsidP="005F1BFC">
      <w:pPr>
        <w:spacing w:line="360" w:lineRule="auto"/>
        <w:jc w:val="both"/>
        <w:rPr>
          <w:rFonts w:ascii="Arial" w:hAnsi="Arial" w:cs="Arial"/>
        </w:rPr>
      </w:pPr>
      <w:r w:rsidRPr="00BA0F3B">
        <w:rPr>
          <w:rFonts w:ascii="Arial" w:hAnsi="Arial" w:cs="Arial"/>
          <w:b/>
          <w:bCs/>
        </w:rPr>
        <w:t>1.</w:t>
      </w:r>
      <w:r w:rsidRPr="00B42D62">
        <w:rPr>
          <w:rFonts w:ascii="Arial" w:hAnsi="Arial" w:cs="Arial"/>
        </w:rPr>
        <w:t xml:space="preserve"> </w:t>
      </w:r>
      <w:r w:rsidR="000A6F27">
        <w:rPr>
          <w:rFonts w:ascii="Arial" w:hAnsi="Arial" w:cs="Arial"/>
        </w:rPr>
        <w:t>I</w:t>
      </w:r>
      <w:r w:rsidRPr="00B42D62">
        <w:rPr>
          <w:rFonts w:ascii="Arial" w:hAnsi="Arial" w:cs="Arial"/>
        </w:rPr>
        <w:t>ntroduction</w:t>
      </w:r>
      <w:r w:rsidR="000A6F27">
        <w:rPr>
          <w:rFonts w:ascii="Arial" w:hAnsi="Arial" w:cs="Arial"/>
        </w:rPr>
        <w:t xml:space="preserve"> -</w:t>
      </w:r>
      <w:r w:rsidRPr="00B42D62">
        <w:rPr>
          <w:rFonts w:ascii="Arial" w:hAnsi="Arial" w:cs="Arial"/>
        </w:rPr>
        <w:t xml:space="preserve"> in which we laid out our topic for discussion.</w:t>
      </w:r>
    </w:p>
    <w:p w14:paraId="723C8777" w14:textId="61942FD3" w:rsidR="002B5F07" w:rsidRPr="00B42D62" w:rsidRDefault="002B5F07" w:rsidP="005F1BFC">
      <w:pPr>
        <w:spacing w:line="360" w:lineRule="auto"/>
        <w:jc w:val="both"/>
        <w:rPr>
          <w:rFonts w:ascii="Arial" w:hAnsi="Arial" w:cs="Arial"/>
        </w:rPr>
      </w:pPr>
      <w:r w:rsidRPr="00BA0F3B">
        <w:rPr>
          <w:rFonts w:ascii="Arial" w:hAnsi="Arial" w:cs="Arial"/>
          <w:b/>
          <w:bCs/>
        </w:rPr>
        <w:t>2.</w:t>
      </w:r>
      <w:r w:rsidRPr="00B42D62">
        <w:rPr>
          <w:rFonts w:ascii="Arial" w:hAnsi="Arial" w:cs="Arial"/>
        </w:rPr>
        <w:t xml:space="preserve"> </w:t>
      </w:r>
      <w:r w:rsidR="000A6F27">
        <w:rPr>
          <w:rFonts w:ascii="Arial" w:hAnsi="Arial" w:cs="Arial"/>
        </w:rPr>
        <w:t>R</w:t>
      </w:r>
      <w:r w:rsidRPr="00B42D62">
        <w:rPr>
          <w:rFonts w:ascii="Arial" w:hAnsi="Arial" w:cs="Arial"/>
        </w:rPr>
        <w:t>ationale</w:t>
      </w:r>
      <w:r w:rsidR="000A6F27">
        <w:rPr>
          <w:rFonts w:ascii="Arial" w:hAnsi="Arial" w:cs="Arial"/>
        </w:rPr>
        <w:t xml:space="preserve"> -</w:t>
      </w:r>
      <w:r w:rsidRPr="00B42D62">
        <w:rPr>
          <w:rFonts w:ascii="Arial" w:hAnsi="Arial" w:cs="Arial"/>
        </w:rPr>
        <w:t xml:space="preserve"> outlining any pertinent prior study, in which we demonstrated that 8 out of 10 students use technology, and that, </w:t>
      </w:r>
      <w:r w:rsidR="00A04B9A">
        <w:rPr>
          <w:rFonts w:ascii="Arial" w:hAnsi="Arial" w:cs="Arial"/>
        </w:rPr>
        <w:t>according to</w:t>
      </w:r>
      <w:r w:rsidRPr="00B42D62">
        <w:rPr>
          <w:rFonts w:ascii="Arial" w:hAnsi="Arial" w:cs="Arial"/>
        </w:rPr>
        <w:t xml:space="preserve"> Tech </w:t>
      </w:r>
      <w:proofErr w:type="spellStart"/>
      <w:r w:rsidRPr="00B42D62">
        <w:rPr>
          <w:rFonts w:ascii="Arial" w:hAnsi="Arial" w:cs="Arial"/>
        </w:rPr>
        <w:t>Edvocate</w:t>
      </w:r>
      <w:proofErr w:type="spellEnd"/>
      <w:r w:rsidRPr="00B42D62">
        <w:rPr>
          <w:rFonts w:ascii="Arial" w:hAnsi="Arial" w:cs="Arial"/>
        </w:rPr>
        <w:t xml:space="preserve"> (2021), the use of online resources or peer cooperation can assist students in completing more difficult work. Additionally, by incorporating technology into the classroom, students may begin learning how to behave responsibly in the digital </w:t>
      </w:r>
      <w:r w:rsidRPr="00B42D62">
        <w:rPr>
          <w:rFonts w:ascii="Arial" w:hAnsi="Arial" w:cs="Arial"/>
        </w:rPr>
        <w:lastRenderedPageBreak/>
        <w:t xml:space="preserve">world and with their digital actions. The ability of students to study in the future is improved by giving them a foundation in using digital tools for ongoing learning. </w:t>
      </w:r>
      <w:proofErr w:type="spellStart"/>
      <w:r w:rsidRPr="00B42D62">
        <w:rPr>
          <w:rFonts w:ascii="Arial" w:hAnsi="Arial" w:cs="Arial"/>
        </w:rPr>
        <w:t>Explo</w:t>
      </w:r>
      <w:r w:rsidR="00E675E1">
        <w:rPr>
          <w:rFonts w:ascii="Arial" w:hAnsi="Arial" w:cs="Arial"/>
        </w:rPr>
        <w:t>e</w:t>
      </w:r>
      <w:r w:rsidRPr="00B42D62">
        <w:rPr>
          <w:rFonts w:ascii="Arial" w:hAnsi="Arial" w:cs="Arial"/>
        </w:rPr>
        <w:t>ance</w:t>
      </w:r>
      <w:proofErr w:type="spellEnd"/>
      <w:r w:rsidRPr="00B42D62">
        <w:rPr>
          <w:rFonts w:ascii="Arial" w:hAnsi="Arial" w:cs="Arial"/>
        </w:rPr>
        <w:t xml:space="preserve"> (2022).</w:t>
      </w:r>
    </w:p>
    <w:p w14:paraId="75887E6A" w14:textId="2EE6538D" w:rsidR="00300B4D" w:rsidRPr="00B42D62" w:rsidRDefault="00300B4D" w:rsidP="005F1BFC">
      <w:pPr>
        <w:spacing w:line="360" w:lineRule="auto"/>
        <w:jc w:val="both"/>
        <w:rPr>
          <w:rFonts w:ascii="Arial" w:hAnsi="Arial" w:cs="Arial"/>
        </w:rPr>
      </w:pPr>
      <w:r w:rsidRPr="00BA0F3B">
        <w:rPr>
          <w:rFonts w:ascii="Arial" w:hAnsi="Arial" w:cs="Arial"/>
          <w:b/>
          <w:bCs/>
        </w:rPr>
        <w:t>3.</w:t>
      </w:r>
      <w:r w:rsidRPr="00B42D62">
        <w:rPr>
          <w:rFonts w:ascii="Arial" w:hAnsi="Arial" w:cs="Arial"/>
        </w:rPr>
        <w:t xml:space="preserve"> The proposed method</w:t>
      </w:r>
      <w:r w:rsidR="000A6F27">
        <w:rPr>
          <w:rFonts w:ascii="Arial" w:hAnsi="Arial" w:cs="Arial"/>
        </w:rPr>
        <w:t xml:space="preserve"> -</w:t>
      </w:r>
      <w:r w:rsidRPr="00B42D62">
        <w:rPr>
          <w:rFonts w:ascii="Arial" w:hAnsi="Arial" w:cs="Arial"/>
        </w:rPr>
        <w:t xml:space="preserve"> We cho</w:t>
      </w:r>
      <w:r w:rsidR="00721782">
        <w:rPr>
          <w:rFonts w:ascii="Arial" w:hAnsi="Arial" w:cs="Arial"/>
        </w:rPr>
        <w:t>se</w:t>
      </w:r>
      <w:r w:rsidRPr="00B42D62">
        <w:rPr>
          <w:rFonts w:ascii="Arial" w:hAnsi="Arial" w:cs="Arial"/>
        </w:rPr>
        <w:t xml:space="preserve"> to create a quantitative MS form with closed questions and email it to our peers.</w:t>
      </w:r>
    </w:p>
    <w:p w14:paraId="1F90F2FF" w14:textId="7AA1906E" w:rsidR="002B5F07" w:rsidRPr="00B42D62" w:rsidRDefault="00300B4D" w:rsidP="005F1BFC">
      <w:pPr>
        <w:spacing w:line="360" w:lineRule="auto"/>
        <w:jc w:val="both"/>
        <w:rPr>
          <w:rFonts w:ascii="Arial" w:hAnsi="Arial" w:cs="Arial"/>
        </w:rPr>
      </w:pPr>
      <w:r w:rsidRPr="00BA0F3B">
        <w:rPr>
          <w:rFonts w:ascii="Arial" w:hAnsi="Arial" w:cs="Arial"/>
          <w:b/>
          <w:bCs/>
        </w:rPr>
        <w:t>4.</w:t>
      </w:r>
      <w:r w:rsidRPr="00B42D62">
        <w:rPr>
          <w:rFonts w:ascii="Arial" w:hAnsi="Arial" w:cs="Arial"/>
        </w:rPr>
        <w:t xml:space="preserve"> Ethical considerations - We based our research on some of </w:t>
      </w:r>
      <w:r w:rsidR="008718D0" w:rsidRPr="00B42D62">
        <w:rPr>
          <w:rFonts w:ascii="Arial" w:hAnsi="Arial" w:cs="Arial"/>
        </w:rPr>
        <w:t>S</w:t>
      </w:r>
      <w:r w:rsidR="008718D0">
        <w:rPr>
          <w:rFonts w:ascii="Arial" w:hAnsi="Arial" w:cs="Arial"/>
        </w:rPr>
        <w:t>a</w:t>
      </w:r>
      <w:r w:rsidR="008718D0" w:rsidRPr="00B42D62">
        <w:rPr>
          <w:rFonts w:ascii="Arial" w:hAnsi="Arial" w:cs="Arial"/>
        </w:rPr>
        <w:t>unders’s</w:t>
      </w:r>
      <w:r w:rsidRPr="00B42D62">
        <w:rPr>
          <w:rFonts w:ascii="Arial" w:hAnsi="Arial" w:cs="Arial"/>
        </w:rPr>
        <w:t xml:space="preserve"> (2019) ethical considerations, and we asked for their consent to participate in our research, informed them about the privacy of participating in our research, and made sure we treat them with respect, open-mindedness, integrity, and fairness, avoiding harming anyone. We also let them know that their participation was voluntary and that they might withdraw at any moment.</w:t>
      </w:r>
    </w:p>
    <w:p w14:paraId="090E050A" w14:textId="035736EA" w:rsidR="00300B4D" w:rsidRPr="00B42D62" w:rsidRDefault="00300B4D" w:rsidP="005F1BFC">
      <w:pPr>
        <w:spacing w:line="360" w:lineRule="auto"/>
        <w:jc w:val="both"/>
        <w:rPr>
          <w:rFonts w:ascii="Arial" w:hAnsi="Arial" w:cs="Arial"/>
        </w:rPr>
      </w:pPr>
      <w:r w:rsidRPr="00BA0F3B">
        <w:rPr>
          <w:rFonts w:ascii="Arial" w:hAnsi="Arial" w:cs="Arial"/>
          <w:b/>
          <w:bCs/>
        </w:rPr>
        <w:t>5.</w:t>
      </w:r>
      <w:r w:rsidRPr="00B42D62">
        <w:rPr>
          <w:rFonts w:ascii="Arial" w:hAnsi="Arial" w:cs="Arial"/>
        </w:rPr>
        <w:t xml:space="preserve"> Research timeline - We anticipated collecting data during the first week of the study, </w:t>
      </w:r>
      <w:proofErr w:type="spellStart"/>
      <w:r w:rsidR="00A04B9A">
        <w:rPr>
          <w:rFonts w:ascii="Arial" w:hAnsi="Arial" w:cs="Arial"/>
        </w:rPr>
        <w:t>analyzing</w:t>
      </w:r>
      <w:proofErr w:type="spellEnd"/>
      <w:r w:rsidRPr="00B42D62">
        <w:rPr>
          <w:rFonts w:ascii="Arial" w:hAnsi="Arial" w:cs="Arial"/>
        </w:rPr>
        <w:t xml:space="preserve"> it during the following week, and publishing the report during the final week.</w:t>
      </w:r>
    </w:p>
    <w:p w14:paraId="54074079" w14:textId="79E40D65" w:rsidR="001C2CA9" w:rsidRPr="00B42D62" w:rsidRDefault="00300B4D" w:rsidP="005F1BFC">
      <w:pPr>
        <w:spacing w:line="360" w:lineRule="auto"/>
        <w:jc w:val="both"/>
        <w:rPr>
          <w:rFonts w:ascii="Arial" w:hAnsi="Arial" w:cs="Arial"/>
        </w:rPr>
      </w:pPr>
      <w:r w:rsidRPr="00BA0F3B">
        <w:rPr>
          <w:rFonts w:ascii="Arial" w:hAnsi="Arial" w:cs="Arial"/>
          <w:b/>
          <w:bCs/>
        </w:rPr>
        <w:t>6.</w:t>
      </w:r>
      <w:r w:rsidRPr="00B42D62">
        <w:rPr>
          <w:rFonts w:ascii="Arial" w:hAnsi="Arial" w:cs="Arial"/>
        </w:rPr>
        <w:t xml:space="preserve"> Your hypothesis (what do you believe you will learn) - We expected to learn that technology plays a big part in students' lives, has a positive impact, and that most of them are quite at ease working together.</w:t>
      </w:r>
    </w:p>
    <w:p w14:paraId="43B37FBF" w14:textId="35414B88" w:rsidR="005F6BED" w:rsidRPr="00B42D62" w:rsidRDefault="00A306E2" w:rsidP="005F1BFC">
      <w:pPr>
        <w:pStyle w:val="Heading2"/>
        <w:numPr>
          <w:ilvl w:val="1"/>
          <w:numId w:val="1"/>
        </w:numPr>
        <w:spacing w:line="360" w:lineRule="auto"/>
        <w:jc w:val="both"/>
        <w:rPr>
          <w:rFonts w:ascii="Arial" w:hAnsi="Arial" w:cs="Arial"/>
          <w:b/>
          <w:bCs/>
          <w:sz w:val="22"/>
          <w:szCs w:val="22"/>
        </w:rPr>
      </w:pPr>
      <w:bookmarkStart w:id="3" w:name="_Toc107777507"/>
      <w:r w:rsidRPr="00B42D62">
        <w:rPr>
          <w:rFonts w:ascii="Arial" w:hAnsi="Arial" w:cs="Arial"/>
          <w:b/>
          <w:bCs/>
          <w:sz w:val="22"/>
          <w:szCs w:val="22"/>
        </w:rPr>
        <w:t>Research Question</w:t>
      </w:r>
      <w:bookmarkEnd w:id="3"/>
    </w:p>
    <w:p w14:paraId="24FB77A0" w14:textId="617C1E27" w:rsidR="001C2CA9" w:rsidRPr="00B42D62" w:rsidRDefault="001A0271" w:rsidP="005F1BFC">
      <w:pPr>
        <w:spacing w:line="360" w:lineRule="auto"/>
        <w:jc w:val="both"/>
        <w:rPr>
          <w:rFonts w:ascii="Arial" w:hAnsi="Arial" w:cs="Arial"/>
        </w:rPr>
      </w:pPr>
      <w:r w:rsidRPr="00B42D62">
        <w:rPr>
          <w:rFonts w:ascii="Arial" w:hAnsi="Arial" w:cs="Arial"/>
        </w:rPr>
        <w:t>We selected the choice from the research proposal that asked, "Are students confident in using technology to collaborate?" since it was easier for us to present and more straightforward than the other possibilities.</w:t>
      </w:r>
      <w:r w:rsidR="00063225">
        <w:rPr>
          <w:rFonts w:ascii="Arial" w:hAnsi="Arial" w:cs="Arial"/>
        </w:rPr>
        <w:t xml:space="preserve"> We used WhatsApp to communicate</w:t>
      </w:r>
      <w:r w:rsidR="009644B7">
        <w:rPr>
          <w:rFonts w:ascii="Arial" w:hAnsi="Arial" w:cs="Arial"/>
        </w:rPr>
        <w:t xml:space="preserve"> and organize our research work.</w:t>
      </w:r>
      <w:r w:rsidRPr="00B42D62">
        <w:rPr>
          <w:rFonts w:ascii="Arial" w:hAnsi="Arial" w:cs="Arial"/>
        </w:rPr>
        <w:t xml:space="preserve"> These were the inquiries that we </w:t>
      </w:r>
      <w:r w:rsidR="009C6057">
        <w:rPr>
          <w:rFonts w:ascii="Arial" w:hAnsi="Arial" w:cs="Arial"/>
        </w:rPr>
        <w:t>put</w:t>
      </w:r>
      <w:r w:rsidRPr="00B42D62">
        <w:rPr>
          <w:rFonts w:ascii="Arial" w:hAnsi="Arial" w:cs="Arial"/>
        </w:rPr>
        <w:t xml:space="preserve"> on our form:</w:t>
      </w:r>
    </w:p>
    <w:p w14:paraId="1B4A99B4" w14:textId="77777777" w:rsidR="001A0271" w:rsidRPr="00B42D62" w:rsidRDefault="001A0271" w:rsidP="005F1BFC">
      <w:pPr>
        <w:pStyle w:val="ListParagraph"/>
        <w:numPr>
          <w:ilvl w:val="0"/>
          <w:numId w:val="3"/>
        </w:numPr>
        <w:spacing w:line="360" w:lineRule="auto"/>
        <w:jc w:val="both"/>
        <w:rPr>
          <w:rFonts w:ascii="Arial" w:hAnsi="Arial" w:cs="Arial"/>
        </w:rPr>
      </w:pPr>
      <w:r w:rsidRPr="00B42D62">
        <w:rPr>
          <w:rFonts w:ascii="Arial" w:hAnsi="Arial" w:cs="Arial"/>
          <w:lang w:val="ro-RO"/>
        </w:rPr>
        <w:t>Are you confident in using MS Teams to work with your peers? </w:t>
      </w:r>
    </w:p>
    <w:p w14:paraId="17F7592C" w14:textId="77777777" w:rsidR="001A0271" w:rsidRPr="008718D0" w:rsidRDefault="001A0271" w:rsidP="005F1BFC">
      <w:pPr>
        <w:pStyle w:val="ListParagraph"/>
        <w:spacing w:line="360" w:lineRule="auto"/>
        <w:jc w:val="both"/>
        <w:rPr>
          <w:rFonts w:ascii="Arial" w:hAnsi="Arial" w:cs="Arial"/>
        </w:rPr>
      </w:pPr>
      <w:r w:rsidRPr="008718D0">
        <w:rPr>
          <w:rFonts w:ascii="Arial" w:hAnsi="Arial" w:cs="Arial"/>
          <w:lang w:val="ro-RO"/>
        </w:rPr>
        <w:t>Yes/No</w:t>
      </w:r>
    </w:p>
    <w:p w14:paraId="0724AB1B" w14:textId="77777777" w:rsidR="001A0271" w:rsidRPr="00B42D62" w:rsidRDefault="001A0271" w:rsidP="005F1BFC">
      <w:pPr>
        <w:pStyle w:val="ListParagraph"/>
        <w:numPr>
          <w:ilvl w:val="0"/>
          <w:numId w:val="3"/>
        </w:numPr>
        <w:spacing w:line="360" w:lineRule="auto"/>
        <w:jc w:val="both"/>
        <w:rPr>
          <w:rFonts w:ascii="Arial" w:hAnsi="Arial" w:cs="Arial"/>
        </w:rPr>
      </w:pPr>
      <w:r w:rsidRPr="00B42D62">
        <w:rPr>
          <w:rFonts w:ascii="Arial" w:hAnsi="Arial" w:cs="Arial"/>
          <w:lang w:val="ro-RO"/>
        </w:rPr>
        <w:t>Do you feel confident when using the OneDrive to collaborate with peers?</w:t>
      </w:r>
    </w:p>
    <w:p w14:paraId="24C4CE2D" w14:textId="77777777" w:rsidR="001A0271" w:rsidRPr="008718D0" w:rsidRDefault="001A0271" w:rsidP="005F1BFC">
      <w:pPr>
        <w:pStyle w:val="ListParagraph"/>
        <w:spacing w:line="360" w:lineRule="auto"/>
        <w:jc w:val="both"/>
        <w:rPr>
          <w:rFonts w:ascii="Arial" w:hAnsi="Arial" w:cs="Arial"/>
        </w:rPr>
      </w:pPr>
      <w:r w:rsidRPr="008718D0">
        <w:rPr>
          <w:rFonts w:ascii="Arial" w:hAnsi="Arial" w:cs="Arial"/>
          <w:lang w:val="ro-RO"/>
        </w:rPr>
        <w:t>Yes/No</w:t>
      </w:r>
    </w:p>
    <w:p w14:paraId="2D2663FF" w14:textId="77777777" w:rsidR="001A0271" w:rsidRPr="00B42D62" w:rsidRDefault="001A0271" w:rsidP="005F1BFC">
      <w:pPr>
        <w:numPr>
          <w:ilvl w:val="0"/>
          <w:numId w:val="3"/>
        </w:numPr>
        <w:spacing w:line="360" w:lineRule="auto"/>
        <w:jc w:val="both"/>
        <w:rPr>
          <w:rFonts w:ascii="Arial" w:hAnsi="Arial" w:cs="Arial"/>
        </w:rPr>
      </w:pPr>
      <w:r w:rsidRPr="00B42D62">
        <w:rPr>
          <w:rFonts w:ascii="Arial" w:hAnsi="Arial" w:cs="Arial"/>
          <w:lang w:val="ro-RO"/>
        </w:rPr>
        <w:t>Have you received training on how to use the OneDrive to collaborate with others?</w:t>
      </w:r>
    </w:p>
    <w:p w14:paraId="34D70AB3" w14:textId="278F39E3" w:rsidR="001A0271" w:rsidRPr="008718D0" w:rsidRDefault="001A0271" w:rsidP="005F1BFC">
      <w:pPr>
        <w:pStyle w:val="ListParagraph"/>
        <w:spacing w:line="360" w:lineRule="auto"/>
        <w:jc w:val="both"/>
        <w:rPr>
          <w:rFonts w:ascii="Arial" w:hAnsi="Arial" w:cs="Arial"/>
        </w:rPr>
      </w:pPr>
      <w:r w:rsidRPr="008718D0">
        <w:rPr>
          <w:rFonts w:ascii="Arial" w:hAnsi="Arial" w:cs="Arial"/>
          <w:lang w:val="ro-RO"/>
        </w:rPr>
        <w:t>Yes/No</w:t>
      </w:r>
    </w:p>
    <w:p w14:paraId="38C23F6F" w14:textId="77777777" w:rsidR="001A0271" w:rsidRPr="00B42D62" w:rsidRDefault="001A0271" w:rsidP="005F1BFC">
      <w:pPr>
        <w:pStyle w:val="ListParagraph"/>
        <w:numPr>
          <w:ilvl w:val="0"/>
          <w:numId w:val="3"/>
        </w:numPr>
        <w:spacing w:line="360" w:lineRule="auto"/>
        <w:jc w:val="both"/>
        <w:rPr>
          <w:rFonts w:ascii="Arial" w:hAnsi="Arial" w:cs="Arial"/>
        </w:rPr>
      </w:pPr>
      <w:r w:rsidRPr="00B42D62">
        <w:rPr>
          <w:rFonts w:ascii="Arial" w:hAnsi="Arial" w:cs="Arial"/>
          <w:lang w:val="ro-RO"/>
        </w:rPr>
        <w:t>Do you feel anxious if you are asked to collaborate using technology?</w:t>
      </w:r>
    </w:p>
    <w:p w14:paraId="0127AC2C" w14:textId="4E676AAA" w:rsidR="001A0271" w:rsidRPr="004D7B9B" w:rsidRDefault="001A0271" w:rsidP="005F1BFC">
      <w:pPr>
        <w:pStyle w:val="ListParagraph"/>
        <w:spacing w:line="360" w:lineRule="auto"/>
        <w:jc w:val="both"/>
        <w:rPr>
          <w:rFonts w:ascii="Arial" w:hAnsi="Arial" w:cs="Arial"/>
        </w:rPr>
      </w:pPr>
      <w:r w:rsidRPr="008718D0">
        <w:rPr>
          <w:rFonts w:ascii="Arial" w:hAnsi="Arial" w:cs="Arial"/>
          <w:lang w:val="ro-RO"/>
        </w:rPr>
        <w:t>Yes/No</w:t>
      </w:r>
    </w:p>
    <w:p w14:paraId="6A04B5ED" w14:textId="77777777" w:rsidR="001A0271" w:rsidRPr="00B42D62" w:rsidRDefault="001A0271" w:rsidP="005F1BFC">
      <w:pPr>
        <w:numPr>
          <w:ilvl w:val="0"/>
          <w:numId w:val="3"/>
        </w:numPr>
        <w:spacing w:line="360" w:lineRule="auto"/>
        <w:jc w:val="both"/>
        <w:rPr>
          <w:rFonts w:ascii="Arial" w:hAnsi="Arial" w:cs="Arial"/>
        </w:rPr>
      </w:pPr>
      <w:r w:rsidRPr="00B42D62">
        <w:rPr>
          <w:rFonts w:ascii="Arial" w:hAnsi="Arial" w:cs="Arial"/>
          <w:lang w:val="ro-RO"/>
        </w:rPr>
        <w:t>Have you ever avoided using technology to collaborate? </w:t>
      </w:r>
    </w:p>
    <w:p w14:paraId="51C429CD" w14:textId="77777777" w:rsidR="001A0271" w:rsidRPr="008718D0" w:rsidRDefault="001A0271" w:rsidP="005F1BFC">
      <w:pPr>
        <w:pStyle w:val="ListParagraph"/>
        <w:spacing w:line="360" w:lineRule="auto"/>
        <w:jc w:val="both"/>
        <w:rPr>
          <w:rFonts w:ascii="Arial" w:hAnsi="Arial" w:cs="Arial"/>
        </w:rPr>
      </w:pPr>
      <w:r w:rsidRPr="008718D0">
        <w:rPr>
          <w:rFonts w:ascii="Arial" w:hAnsi="Arial" w:cs="Arial"/>
          <w:lang w:val="ro-RO"/>
        </w:rPr>
        <w:t>Yes/No</w:t>
      </w:r>
    </w:p>
    <w:p w14:paraId="6D848792" w14:textId="77777777" w:rsidR="001A0271" w:rsidRPr="00B42D62" w:rsidRDefault="001A0271" w:rsidP="005F1BFC">
      <w:pPr>
        <w:numPr>
          <w:ilvl w:val="0"/>
          <w:numId w:val="3"/>
        </w:numPr>
        <w:spacing w:line="360" w:lineRule="auto"/>
        <w:jc w:val="both"/>
        <w:rPr>
          <w:rFonts w:ascii="Arial" w:hAnsi="Arial" w:cs="Arial"/>
        </w:rPr>
      </w:pPr>
      <w:r w:rsidRPr="00B42D62">
        <w:rPr>
          <w:rFonts w:ascii="Arial" w:hAnsi="Arial" w:cs="Arial"/>
          <w:lang w:val="ro-RO"/>
        </w:rPr>
        <w:t>Do you see the value of using technology to collaborate?</w:t>
      </w:r>
    </w:p>
    <w:p w14:paraId="4BD503DB" w14:textId="77777777" w:rsidR="004D66C2" w:rsidRDefault="001A0271" w:rsidP="005F1BFC">
      <w:pPr>
        <w:pStyle w:val="ListParagraph"/>
        <w:spacing w:line="360" w:lineRule="auto"/>
        <w:jc w:val="both"/>
        <w:rPr>
          <w:rFonts w:ascii="Arial" w:hAnsi="Arial" w:cs="Arial"/>
          <w:lang w:val="ro-RO"/>
        </w:rPr>
      </w:pPr>
      <w:r w:rsidRPr="008718D0">
        <w:rPr>
          <w:rFonts w:ascii="Arial" w:hAnsi="Arial" w:cs="Arial"/>
          <w:lang w:val="ro-RO"/>
        </w:rPr>
        <w:t>Yes/No</w:t>
      </w:r>
    </w:p>
    <w:p w14:paraId="0E1F81F6" w14:textId="4FD57ACE" w:rsidR="00C644C4" w:rsidRPr="004D66C2" w:rsidRDefault="00574042" w:rsidP="005F1BFC">
      <w:pPr>
        <w:spacing w:line="360" w:lineRule="auto"/>
        <w:jc w:val="both"/>
        <w:rPr>
          <w:rFonts w:ascii="Arial" w:hAnsi="Arial" w:cs="Arial"/>
        </w:rPr>
      </w:pPr>
      <w:r w:rsidRPr="004D66C2">
        <w:rPr>
          <w:rFonts w:ascii="Arial" w:hAnsi="Arial" w:cs="Arial"/>
        </w:rPr>
        <w:lastRenderedPageBreak/>
        <w:t>The feedback from the lecturer was positive regarding the presentation, but I thought it was unfair because even though I was dressed more formally than my colleague I received half as many points for professionalism because of it.</w:t>
      </w:r>
    </w:p>
    <w:p w14:paraId="399CA806" w14:textId="4915DFBC" w:rsidR="00A306E2" w:rsidRPr="00B42D62" w:rsidRDefault="00A306E2" w:rsidP="005F1BFC">
      <w:pPr>
        <w:pStyle w:val="Heading2"/>
        <w:numPr>
          <w:ilvl w:val="1"/>
          <w:numId w:val="1"/>
        </w:numPr>
        <w:spacing w:line="360" w:lineRule="auto"/>
        <w:jc w:val="both"/>
        <w:rPr>
          <w:rFonts w:ascii="Arial" w:hAnsi="Arial" w:cs="Arial"/>
          <w:b/>
          <w:bCs/>
          <w:sz w:val="22"/>
          <w:szCs w:val="22"/>
        </w:rPr>
      </w:pPr>
      <w:bookmarkStart w:id="4" w:name="_Toc107777508"/>
      <w:r w:rsidRPr="00B42D62">
        <w:rPr>
          <w:rFonts w:ascii="Arial" w:hAnsi="Arial" w:cs="Arial"/>
          <w:b/>
          <w:bCs/>
          <w:sz w:val="22"/>
          <w:szCs w:val="22"/>
        </w:rPr>
        <w:t>Method</w:t>
      </w:r>
      <w:bookmarkEnd w:id="4"/>
    </w:p>
    <w:p w14:paraId="1171B05B" w14:textId="659E59BB" w:rsidR="005F6BED" w:rsidRPr="00B42D62" w:rsidRDefault="001A0271" w:rsidP="005F1BFC">
      <w:pPr>
        <w:spacing w:line="360" w:lineRule="auto"/>
        <w:jc w:val="both"/>
        <w:rPr>
          <w:rFonts w:ascii="Arial" w:hAnsi="Arial" w:cs="Arial"/>
        </w:rPr>
      </w:pPr>
      <w:r w:rsidRPr="00B42D62">
        <w:rPr>
          <w:rFonts w:ascii="Arial" w:hAnsi="Arial" w:cs="Arial"/>
        </w:rPr>
        <w:t xml:space="preserve">We </w:t>
      </w:r>
      <w:r w:rsidR="009242F4">
        <w:rPr>
          <w:rFonts w:ascii="Arial" w:hAnsi="Arial" w:cs="Arial"/>
        </w:rPr>
        <w:t>decided</w:t>
      </w:r>
      <w:r w:rsidRPr="00B42D62">
        <w:rPr>
          <w:rFonts w:ascii="Arial" w:hAnsi="Arial" w:cs="Arial"/>
        </w:rPr>
        <w:t xml:space="preserve"> to create a quantitative MS form with closed questions, which we then emailed to our peers.</w:t>
      </w:r>
    </w:p>
    <w:p w14:paraId="1BB97BFB" w14:textId="4AE0C3B0" w:rsidR="00A306E2" w:rsidRPr="00B42D62" w:rsidRDefault="00A306E2" w:rsidP="005F1BFC">
      <w:pPr>
        <w:pStyle w:val="Heading2"/>
        <w:numPr>
          <w:ilvl w:val="1"/>
          <w:numId w:val="1"/>
        </w:numPr>
        <w:spacing w:line="360" w:lineRule="auto"/>
        <w:jc w:val="both"/>
        <w:rPr>
          <w:rFonts w:ascii="Arial" w:hAnsi="Arial" w:cs="Arial"/>
          <w:b/>
          <w:bCs/>
          <w:sz w:val="22"/>
          <w:szCs w:val="22"/>
        </w:rPr>
      </w:pPr>
      <w:bookmarkStart w:id="5" w:name="_Toc107777509"/>
      <w:r w:rsidRPr="00B42D62">
        <w:rPr>
          <w:rFonts w:ascii="Arial" w:hAnsi="Arial" w:cs="Arial"/>
          <w:b/>
          <w:bCs/>
          <w:sz w:val="22"/>
          <w:szCs w:val="22"/>
        </w:rPr>
        <w:t>Ethical Considerations</w:t>
      </w:r>
      <w:bookmarkEnd w:id="5"/>
    </w:p>
    <w:p w14:paraId="07187A55" w14:textId="69D18E31" w:rsidR="006F4809" w:rsidRPr="00B42D62" w:rsidRDefault="00A04B9A" w:rsidP="005F1BFC">
      <w:pPr>
        <w:spacing w:line="360" w:lineRule="auto"/>
        <w:jc w:val="both"/>
        <w:rPr>
          <w:rFonts w:ascii="Arial" w:hAnsi="Arial" w:cs="Arial"/>
        </w:rPr>
      </w:pPr>
      <w:r>
        <w:rPr>
          <w:rFonts w:ascii="Arial" w:hAnsi="Arial" w:cs="Arial"/>
        </w:rPr>
        <w:t>To</w:t>
      </w:r>
      <w:r w:rsidR="006F4809" w:rsidRPr="00B42D62">
        <w:rPr>
          <w:rFonts w:ascii="Arial" w:hAnsi="Arial" w:cs="Arial"/>
        </w:rPr>
        <w:t xml:space="preserve"> ensure that we treat others with respect, openness, and honesty, we told them about the privacy implications of participating in our study and asked for their agreement to do so. We also based our research on </w:t>
      </w:r>
      <w:r w:rsidRPr="00B42D62">
        <w:rPr>
          <w:rFonts w:ascii="Arial" w:hAnsi="Arial" w:cs="Arial"/>
        </w:rPr>
        <w:t>a few</w:t>
      </w:r>
      <w:r w:rsidR="006F4809" w:rsidRPr="00B42D62">
        <w:rPr>
          <w:rFonts w:ascii="Arial" w:hAnsi="Arial" w:cs="Arial"/>
        </w:rPr>
        <w:t xml:space="preserve"> </w:t>
      </w:r>
      <w:r>
        <w:rPr>
          <w:rFonts w:ascii="Arial" w:hAnsi="Arial" w:cs="Arial"/>
        </w:rPr>
        <w:t xml:space="preserve">of </w:t>
      </w:r>
      <w:r w:rsidR="006F4809" w:rsidRPr="00B42D62">
        <w:rPr>
          <w:rFonts w:ascii="Arial" w:hAnsi="Arial" w:cs="Arial"/>
        </w:rPr>
        <w:t>Saunders' (2019) ethical considerations.</w:t>
      </w:r>
    </w:p>
    <w:p w14:paraId="2BC014AD" w14:textId="404815D3" w:rsidR="001A0271" w:rsidRPr="00B42D62" w:rsidRDefault="006F4809" w:rsidP="005F1BFC">
      <w:pPr>
        <w:spacing w:line="360" w:lineRule="auto"/>
        <w:jc w:val="both"/>
        <w:rPr>
          <w:rFonts w:ascii="Arial" w:hAnsi="Arial" w:cs="Arial"/>
        </w:rPr>
      </w:pPr>
      <w:r w:rsidRPr="00B42D62">
        <w:rPr>
          <w:rFonts w:ascii="Arial" w:hAnsi="Arial" w:cs="Arial"/>
        </w:rPr>
        <w:t>The researcher's honesty, objectivity, and open-mindedness all play a part in the quality of the research. The researcher's integrity, fairness, and receptivity are all important factors. This calls for being truthful, maintaining accuracy, and acting in a straightforward manner. On the other hand, it also entails avoiding deceit, dishonesty, distortion (of facts and conclusions, for instance), prejudice, hasty decisions, and false promises. </w:t>
      </w:r>
    </w:p>
    <w:p w14:paraId="70E2D4EA" w14:textId="77777777" w:rsidR="00B42D62" w:rsidRPr="00B42D62" w:rsidRDefault="00B42D62" w:rsidP="005F1BFC">
      <w:pPr>
        <w:spacing w:line="360" w:lineRule="auto"/>
        <w:jc w:val="both"/>
        <w:rPr>
          <w:rFonts w:ascii="Arial" w:hAnsi="Arial" w:cs="Arial"/>
        </w:rPr>
      </w:pPr>
      <w:r w:rsidRPr="00B42D62">
        <w:rPr>
          <w:rFonts w:ascii="Arial" w:hAnsi="Arial" w:cs="Arial"/>
        </w:rPr>
        <w:t>Respect for others - The position of a researcher is dependent on the growth of confidence and deference. Research is conducted with social responsibility and duties to those involved or impacted by it. All people's rights should be protected, as should their dignity.</w:t>
      </w:r>
    </w:p>
    <w:p w14:paraId="490F0C4B" w14:textId="77777777" w:rsidR="00B42D62" w:rsidRPr="00B42D62" w:rsidRDefault="00B42D62" w:rsidP="005F1BFC">
      <w:pPr>
        <w:spacing w:line="360" w:lineRule="auto"/>
        <w:jc w:val="both"/>
        <w:rPr>
          <w:rFonts w:ascii="Arial" w:hAnsi="Arial" w:cs="Arial"/>
        </w:rPr>
      </w:pPr>
      <w:r w:rsidRPr="00B42D62">
        <w:rPr>
          <w:rFonts w:ascii="Arial" w:hAnsi="Arial" w:cs="Arial"/>
        </w:rPr>
        <w:t>Avoidance of harm - Participants must be protected from any harm. Risks to one's emotional stability, physical or mental health, as well as social or group cohesiveness, can cause harm. It can manifest itself in a variety of ways, such as humiliation, tension, discomfort, pain, or conflict. It could result from the invasive or enthusiastic use of a study technique that puts mental or social strain on the subject, leading to worry or stress. In addition, harassment and discrimination, as well as breaking promises of secrecy and anonymity, may contribute to it.</w:t>
      </w:r>
    </w:p>
    <w:p w14:paraId="32001777" w14:textId="66268B69" w:rsidR="00B42D62" w:rsidRPr="00B42D62" w:rsidRDefault="00B42D62" w:rsidP="005F1BFC">
      <w:pPr>
        <w:spacing w:line="360" w:lineRule="auto"/>
        <w:jc w:val="both"/>
        <w:rPr>
          <w:rFonts w:ascii="Arial" w:hAnsi="Arial" w:cs="Arial"/>
        </w:rPr>
      </w:pPr>
      <w:r w:rsidRPr="00B42D62">
        <w:rPr>
          <w:rFonts w:ascii="Arial" w:hAnsi="Arial" w:cs="Arial"/>
        </w:rPr>
        <w:t xml:space="preserve">Privacy of those participating - A crucial concept that connects to or supports </w:t>
      </w:r>
      <w:r w:rsidR="00F97DA1" w:rsidRPr="00B42D62">
        <w:rPr>
          <w:rFonts w:ascii="Arial" w:hAnsi="Arial" w:cs="Arial"/>
        </w:rPr>
        <w:t>several</w:t>
      </w:r>
      <w:r w:rsidRPr="00B42D62">
        <w:rPr>
          <w:rFonts w:ascii="Arial" w:hAnsi="Arial" w:cs="Arial"/>
        </w:rPr>
        <w:t xml:space="preserve"> </w:t>
      </w:r>
      <w:r w:rsidR="00F97DA1">
        <w:rPr>
          <w:rFonts w:ascii="Arial" w:hAnsi="Arial" w:cs="Arial"/>
        </w:rPr>
        <w:t xml:space="preserve">of </w:t>
      </w:r>
      <w:r w:rsidRPr="00B42D62">
        <w:rPr>
          <w:rFonts w:ascii="Arial" w:hAnsi="Arial" w:cs="Arial"/>
        </w:rPr>
        <w:t xml:space="preserve">the other ones discussed here is privacy. Respect for others, avoiding damage, voluntary participation, informed permission, maintaining anonymity and confidentiality, accountability in data analysis and reporting, and compliance in data management are all related to or inspired by the idea of protecting participants' privacy. </w:t>
      </w:r>
    </w:p>
    <w:p w14:paraId="4891025A" w14:textId="602D835D" w:rsidR="004D66C2" w:rsidRDefault="00B42D62" w:rsidP="005F1BFC">
      <w:pPr>
        <w:spacing w:line="360" w:lineRule="auto"/>
        <w:jc w:val="both"/>
        <w:rPr>
          <w:rFonts w:ascii="Arial" w:hAnsi="Arial" w:cs="Arial"/>
        </w:rPr>
      </w:pPr>
      <w:r w:rsidRPr="00B42D62">
        <w:rPr>
          <w:rFonts w:ascii="Arial" w:hAnsi="Arial" w:cs="Arial"/>
        </w:rPr>
        <w:t xml:space="preserve">Voluntary nature of participation and right to withdraw - It is unassailable to refuse to take part in a research study. In addition, you have the right to participate without being bothered. The effort to broaden involvement beyond what is voluntarily supplied is likewise inappropriate. Participants continue to utilize their freedom to make decisions. </w:t>
      </w:r>
    </w:p>
    <w:p w14:paraId="4D1567AB" w14:textId="77777777" w:rsidR="004D66C2" w:rsidRDefault="004D66C2" w:rsidP="005F1BFC">
      <w:pPr>
        <w:spacing w:line="360" w:lineRule="auto"/>
        <w:rPr>
          <w:rFonts w:ascii="Arial" w:hAnsi="Arial" w:cs="Arial"/>
        </w:rPr>
      </w:pPr>
      <w:r>
        <w:rPr>
          <w:rFonts w:ascii="Arial" w:hAnsi="Arial" w:cs="Arial"/>
        </w:rPr>
        <w:br w:type="page"/>
      </w:r>
    </w:p>
    <w:p w14:paraId="0CC474F6" w14:textId="3EB9EC31" w:rsidR="00A306E2" w:rsidRDefault="00AD3672" w:rsidP="005F1BFC">
      <w:pPr>
        <w:pStyle w:val="ListParagraph"/>
        <w:numPr>
          <w:ilvl w:val="0"/>
          <w:numId w:val="1"/>
        </w:numPr>
        <w:spacing w:line="360" w:lineRule="auto"/>
        <w:jc w:val="both"/>
        <w:rPr>
          <w:rStyle w:val="Heading1Char"/>
          <w:rFonts w:ascii="Arial" w:hAnsi="Arial" w:cs="Arial"/>
          <w:b/>
          <w:bCs/>
          <w:sz w:val="22"/>
          <w:szCs w:val="22"/>
        </w:rPr>
      </w:pPr>
      <w:bookmarkStart w:id="6" w:name="_Toc107777510"/>
      <w:r w:rsidRPr="00B42D62">
        <w:rPr>
          <w:rStyle w:val="Heading1Char"/>
          <w:rFonts w:ascii="Arial" w:hAnsi="Arial" w:cs="Arial"/>
          <w:b/>
          <w:bCs/>
          <w:sz w:val="22"/>
          <w:szCs w:val="22"/>
        </w:rPr>
        <w:lastRenderedPageBreak/>
        <w:t>Results</w:t>
      </w:r>
      <w:bookmarkEnd w:id="6"/>
    </w:p>
    <w:p w14:paraId="115E102B" w14:textId="77777777" w:rsidR="00F97DA1" w:rsidRDefault="002C1641" w:rsidP="005F1BFC">
      <w:pPr>
        <w:spacing w:line="360" w:lineRule="auto"/>
        <w:jc w:val="both"/>
        <w:rPr>
          <w:rStyle w:val="Heading1Char"/>
          <w:rFonts w:ascii="Arial" w:hAnsi="Arial" w:cs="Arial"/>
          <w:color w:val="auto"/>
          <w:sz w:val="22"/>
          <w:szCs w:val="22"/>
        </w:rPr>
      </w:pPr>
      <w:r w:rsidRPr="001E4D35">
        <w:rPr>
          <w:rStyle w:val="Heading1Char"/>
          <w:rFonts w:ascii="Arial" w:hAnsi="Arial" w:cs="Arial"/>
          <w:color w:val="auto"/>
          <w:sz w:val="22"/>
          <w:szCs w:val="22"/>
        </w:rPr>
        <w:t>The answers to the question "Are students confident in using technology to collaborate?" support our theory that students are comfortable using technology to work together</w:t>
      </w:r>
      <w:r w:rsidR="009A50F1">
        <w:rPr>
          <w:rStyle w:val="Heading1Char"/>
          <w:rFonts w:ascii="Arial" w:hAnsi="Arial" w:cs="Arial"/>
          <w:color w:val="auto"/>
          <w:sz w:val="22"/>
          <w:szCs w:val="22"/>
        </w:rPr>
        <w:t xml:space="preserve">. </w:t>
      </w:r>
      <w:r w:rsidR="00F24EB6" w:rsidRPr="001E4D35">
        <w:rPr>
          <w:rStyle w:val="Heading1Char"/>
          <w:rFonts w:ascii="Arial" w:hAnsi="Arial" w:cs="Arial"/>
          <w:color w:val="auto"/>
          <w:sz w:val="22"/>
          <w:szCs w:val="22"/>
        </w:rPr>
        <w:t>However,</w:t>
      </w:r>
      <w:r w:rsidRPr="001E4D35">
        <w:rPr>
          <w:rStyle w:val="Heading1Char"/>
          <w:rFonts w:ascii="Arial" w:hAnsi="Arial" w:cs="Arial"/>
          <w:color w:val="auto"/>
          <w:sz w:val="22"/>
          <w:szCs w:val="22"/>
        </w:rPr>
        <w:t xml:space="preserve"> </w:t>
      </w:r>
      <w:r w:rsidR="00F24EB6" w:rsidRPr="001E4D35">
        <w:rPr>
          <w:rStyle w:val="Heading1Char"/>
          <w:rFonts w:ascii="Arial" w:hAnsi="Arial" w:cs="Arial"/>
          <w:color w:val="auto"/>
          <w:sz w:val="22"/>
          <w:szCs w:val="22"/>
        </w:rPr>
        <w:t>many of them still require instruction on how to use OneDrive</w:t>
      </w:r>
      <w:r w:rsidR="00636EDC">
        <w:rPr>
          <w:rStyle w:val="Heading1Char"/>
          <w:rFonts w:ascii="Arial" w:hAnsi="Arial" w:cs="Arial"/>
          <w:color w:val="auto"/>
          <w:sz w:val="22"/>
          <w:szCs w:val="22"/>
        </w:rPr>
        <w:t xml:space="preserve"> as you can see in questions 2 and 3</w:t>
      </w:r>
      <w:r w:rsidR="007D2984">
        <w:rPr>
          <w:rStyle w:val="Heading1Char"/>
          <w:rFonts w:ascii="Arial" w:hAnsi="Arial" w:cs="Arial"/>
          <w:color w:val="auto"/>
          <w:sz w:val="22"/>
          <w:szCs w:val="22"/>
        </w:rPr>
        <w:t>.</w:t>
      </w:r>
      <w:r w:rsidR="00F24EB6" w:rsidRPr="001E4D35">
        <w:rPr>
          <w:rStyle w:val="Heading1Char"/>
          <w:rFonts w:ascii="Arial" w:hAnsi="Arial" w:cs="Arial"/>
          <w:color w:val="auto"/>
          <w:sz w:val="22"/>
          <w:szCs w:val="22"/>
        </w:rPr>
        <w:t xml:space="preserve"> </w:t>
      </w:r>
      <w:r w:rsidR="007D2984">
        <w:rPr>
          <w:rStyle w:val="Heading1Char"/>
          <w:rFonts w:ascii="Arial" w:hAnsi="Arial" w:cs="Arial"/>
          <w:color w:val="auto"/>
          <w:sz w:val="22"/>
          <w:szCs w:val="22"/>
        </w:rPr>
        <w:t>In my opinion</w:t>
      </w:r>
      <w:r w:rsidR="003E335E">
        <w:rPr>
          <w:rStyle w:val="Heading1Char"/>
          <w:rFonts w:ascii="Arial" w:hAnsi="Arial" w:cs="Arial"/>
          <w:color w:val="auto"/>
          <w:sz w:val="22"/>
          <w:szCs w:val="22"/>
        </w:rPr>
        <w:t>,</w:t>
      </w:r>
      <w:r w:rsidR="007D2984">
        <w:rPr>
          <w:rStyle w:val="Heading1Char"/>
          <w:rFonts w:ascii="Arial" w:hAnsi="Arial" w:cs="Arial"/>
          <w:color w:val="auto"/>
          <w:sz w:val="22"/>
          <w:szCs w:val="22"/>
        </w:rPr>
        <w:t xml:space="preserve"> though</w:t>
      </w:r>
      <w:r w:rsidR="003E335E">
        <w:rPr>
          <w:rStyle w:val="Heading1Char"/>
          <w:rFonts w:ascii="Arial" w:hAnsi="Arial" w:cs="Arial"/>
          <w:color w:val="auto"/>
          <w:sz w:val="22"/>
          <w:szCs w:val="22"/>
        </w:rPr>
        <w:t>,</w:t>
      </w:r>
      <w:r w:rsidR="007D2984">
        <w:rPr>
          <w:rStyle w:val="Heading1Char"/>
          <w:rFonts w:ascii="Arial" w:hAnsi="Arial" w:cs="Arial"/>
          <w:color w:val="auto"/>
          <w:sz w:val="22"/>
          <w:szCs w:val="22"/>
        </w:rPr>
        <w:t xml:space="preserve"> </w:t>
      </w:r>
      <w:r w:rsidRPr="001E4D35">
        <w:rPr>
          <w:rStyle w:val="Heading1Char"/>
          <w:rFonts w:ascii="Arial" w:hAnsi="Arial" w:cs="Arial"/>
          <w:color w:val="auto"/>
          <w:sz w:val="22"/>
          <w:szCs w:val="22"/>
        </w:rPr>
        <w:t xml:space="preserve">OneDrive </w:t>
      </w:r>
      <w:r w:rsidR="007D2984">
        <w:rPr>
          <w:rStyle w:val="Heading1Char"/>
          <w:rFonts w:ascii="Arial" w:hAnsi="Arial" w:cs="Arial"/>
          <w:color w:val="auto"/>
          <w:sz w:val="22"/>
          <w:szCs w:val="22"/>
        </w:rPr>
        <w:t>is not commonly used to collaborate</w:t>
      </w:r>
      <w:r w:rsidR="003E335E">
        <w:rPr>
          <w:rStyle w:val="Heading1Char"/>
          <w:rFonts w:ascii="Arial" w:hAnsi="Arial" w:cs="Arial"/>
          <w:color w:val="auto"/>
          <w:sz w:val="22"/>
          <w:szCs w:val="22"/>
        </w:rPr>
        <w:t xml:space="preserve">, therefore they are more confident in using other </w:t>
      </w:r>
      <w:r w:rsidR="00EA7B37">
        <w:rPr>
          <w:rStyle w:val="Heading1Char"/>
          <w:rFonts w:ascii="Arial" w:hAnsi="Arial" w:cs="Arial"/>
          <w:color w:val="auto"/>
          <w:sz w:val="22"/>
          <w:szCs w:val="22"/>
        </w:rPr>
        <w:t>platforms, as I mentioned before</w:t>
      </w:r>
      <w:r w:rsidR="00F24EB6" w:rsidRPr="001E4D35">
        <w:rPr>
          <w:rStyle w:val="Heading1Char"/>
          <w:rFonts w:ascii="Arial" w:hAnsi="Arial" w:cs="Arial"/>
          <w:color w:val="auto"/>
          <w:sz w:val="22"/>
          <w:szCs w:val="22"/>
        </w:rPr>
        <w:t>.</w:t>
      </w:r>
    </w:p>
    <w:p w14:paraId="42737D65" w14:textId="6FBF1A3A" w:rsidR="009242F4" w:rsidRPr="001E4D35" w:rsidRDefault="009242F4" w:rsidP="005F1BFC">
      <w:pPr>
        <w:spacing w:line="360" w:lineRule="auto"/>
        <w:jc w:val="both"/>
        <w:rPr>
          <w:rStyle w:val="Heading1Char"/>
          <w:rFonts w:ascii="Arial" w:hAnsi="Arial" w:cs="Arial"/>
          <w:color w:val="auto"/>
          <w:sz w:val="22"/>
          <w:szCs w:val="22"/>
        </w:rPr>
      </w:pPr>
      <w:r w:rsidRPr="001E4D35">
        <w:rPr>
          <w:rStyle w:val="Heading1Char"/>
          <w:rFonts w:ascii="Arial" w:hAnsi="Arial" w:cs="Arial"/>
          <w:color w:val="auto"/>
          <w:sz w:val="22"/>
          <w:szCs w:val="22"/>
        </w:rPr>
        <w:t xml:space="preserve"> </w:t>
      </w:r>
      <w:r w:rsidR="007E754F" w:rsidRPr="001E4D35">
        <w:rPr>
          <w:rStyle w:val="Heading1Char"/>
          <w:rFonts w:ascii="Arial" w:hAnsi="Arial" w:cs="Arial"/>
          <w:color w:val="auto"/>
          <w:sz w:val="22"/>
          <w:szCs w:val="22"/>
        </w:rPr>
        <w:t>I found it frustrating since so many students refused to respond to our questionnaire, leaving us with fewer data to work with and a less-than-ideal level of research accuracy.</w:t>
      </w:r>
    </w:p>
    <w:p w14:paraId="1C0E7FEA" w14:textId="7080BDF5" w:rsidR="00B62D60" w:rsidRDefault="007E754F" w:rsidP="005F1BFC">
      <w:pPr>
        <w:spacing w:line="360" w:lineRule="auto"/>
        <w:jc w:val="both"/>
        <w:rPr>
          <w:rStyle w:val="Heading1Char"/>
          <w:rFonts w:ascii="Arial" w:hAnsi="Arial" w:cs="Arial"/>
          <w:color w:val="auto"/>
          <w:sz w:val="22"/>
          <w:szCs w:val="22"/>
        </w:rPr>
      </w:pPr>
      <w:r w:rsidRPr="001E4D35">
        <w:rPr>
          <w:rStyle w:val="Heading1Char"/>
          <w:rFonts w:ascii="Arial" w:hAnsi="Arial" w:cs="Arial"/>
          <w:color w:val="auto"/>
          <w:sz w:val="22"/>
          <w:szCs w:val="22"/>
        </w:rPr>
        <w:t xml:space="preserve">The data indicate that </w:t>
      </w:r>
      <w:r w:rsidR="00A911D8" w:rsidRPr="001E4D35">
        <w:rPr>
          <w:rStyle w:val="Heading1Char"/>
          <w:rFonts w:ascii="Arial" w:hAnsi="Arial" w:cs="Arial"/>
          <w:color w:val="auto"/>
          <w:sz w:val="22"/>
          <w:szCs w:val="22"/>
        </w:rPr>
        <w:t xml:space="preserve">we have </w:t>
      </w:r>
      <w:r w:rsidR="00E76C0C" w:rsidRPr="001E4D35">
        <w:rPr>
          <w:rStyle w:val="Heading1Char"/>
          <w:rFonts w:ascii="Arial" w:hAnsi="Arial" w:cs="Arial"/>
          <w:color w:val="auto"/>
          <w:sz w:val="22"/>
          <w:szCs w:val="22"/>
        </w:rPr>
        <w:t>a</w:t>
      </w:r>
      <w:r w:rsidR="00A911D8" w:rsidRPr="001E4D35">
        <w:rPr>
          <w:rStyle w:val="Heading1Char"/>
          <w:rFonts w:ascii="Arial" w:hAnsi="Arial" w:cs="Arial"/>
          <w:color w:val="auto"/>
          <w:sz w:val="22"/>
          <w:szCs w:val="22"/>
        </w:rPr>
        <w:t xml:space="preserve"> </w:t>
      </w:r>
      <w:r w:rsidR="00E76C0C" w:rsidRPr="001E4D35">
        <w:rPr>
          <w:rStyle w:val="Heading1Char"/>
          <w:rFonts w:ascii="Arial" w:hAnsi="Arial" w:cs="Arial"/>
          <w:color w:val="auto"/>
          <w:sz w:val="22"/>
          <w:szCs w:val="22"/>
        </w:rPr>
        <w:t xml:space="preserve">rising propensity </w:t>
      </w:r>
      <w:r w:rsidR="00A911D8" w:rsidRPr="001E4D35">
        <w:rPr>
          <w:rStyle w:val="Heading1Char"/>
          <w:rFonts w:ascii="Arial" w:hAnsi="Arial" w:cs="Arial"/>
          <w:color w:val="auto"/>
          <w:sz w:val="22"/>
          <w:szCs w:val="22"/>
        </w:rPr>
        <w:t>for students to learn more about using technology to collaborate</w:t>
      </w:r>
      <w:r w:rsidR="00184B83">
        <w:rPr>
          <w:rStyle w:val="Heading1Char"/>
          <w:rFonts w:ascii="Arial" w:hAnsi="Arial" w:cs="Arial"/>
          <w:color w:val="auto"/>
          <w:sz w:val="22"/>
          <w:szCs w:val="22"/>
        </w:rPr>
        <w:t xml:space="preserve"> since they all see the value of it.</w:t>
      </w:r>
    </w:p>
    <w:p w14:paraId="16045E09" w14:textId="3C1C67AC" w:rsidR="00B62D60" w:rsidRDefault="00B62D60" w:rsidP="005F1BFC">
      <w:pPr>
        <w:spacing w:line="360" w:lineRule="auto"/>
        <w:jc w:val="center"/>
        <w:rPr>
          <w:rStyle w:val="Heading1Char"/>
          <w:rFonts w:ascii="Arial" w:hAnsi="Arial" w:cs="Arial"/>
          <w:color w:val="auto"/>
          <w:sz w:val="22"/>
          <w:szCs w:val="22"/>
        </w:rPr>
      </w:pPr>
      <w:r w:rsidRPr="00B62D60">
        <w:rPr>
          <w:rStyle w:val="Heading1Char"/>
          <w:rFonts w:ascii="Arial" w:hAnsi="Arial" w:cs="Arial"/>
          <w:sz w:val="22"/>
          <w:szCs w:val="22"/>
        </w:rPr>
        <w:t>Question</w:t>
      </w:r>
      <w:r w:rsidRPr="00B62D60">
        <w:rPr>
          <w:rStyle w:val="Heading1Char"/>
          <w:rFonts w:ascii="Arial" w:hAnsi="Arial" w:cs="Arial"/>
          <w:b/>
          <w:bCs/>
          <w:sz w:val="22"/>
          <w:szCs w:val="22"/>
        </w:rPr>
        <w:t xml:space="preserve"> </w:t>
      </w:r>
      <w:r w:rsidRPr="00B62D60">
        <w:rPr>
          <w:rStyle w:val="Heading1Char"/>
          <w:rFonts w:ascii="Arial" w:hAnsi="Arial" w:cs="Arial"/>
          <w:sz w:val="22"/>
          <w:szCs w:val="22"/>
        </w:rPr>
        <w:t>1:</w:t>
      </w:r>
    </w:p>
    <w:p w14:paraId="3E68E356" w14:textId="37673EC1" w:rsidR="00B62D60" w:rsidRPr="00B62D60" w:rsidRDefault="000D28D2" w:rsidP="005F1BFC">
      <w:pPr>
        <w:spacing w:line="360" w:lineRule="auto"/>
        <w:jc w:val="center"/>
        <w:rPr>
          <w:rStyle w:val="Heading1Char"/>
          <w:rFonts w:ascii="Arial" w:hAnsi="Arial" w:cs="Arial"/>
          <w:b/>
          <w:bCs/>
          <w:sz w:val="22"/>
          <w:szCs w:val="22"/>
        </w:rPr>
      </w:pPr>
      <w:r w:rsidRPr="00B42D62">
        <w:rPr>
          <w:noProof/>
        </w:rPr>
        <w:drawing>
          <wp:inline distT="0" distB="0" distL="0" distR="0" wp14:anchorId="7581005E" wp14:editId="464F0F34">
            <wp:extent cx="4572000" cy="2570019"/>
            <wp:effectExtent l="0" t="0" r="0" b="1905"/>
            <wp:docPr id="3" name="Chart 3">
              <a:extLst xmlns:a="http://schemas.openxmlformats.org/drawingml/2006/main">
                <a:ext uri="{FF2B5EF4-FFF2-40B4-BE49-F238E27FC236}">
                  <a16:creationId xmlns:a16="http://schemas.microsoft.com/office/drawing/2014/main" id="{16CF9355-F5ED-B5AF-7A8B-891D2EA733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27E84B" w14:textId="3D8EA37A" w:rsidR="00B24F30" w:rsidRDefault="00B24F30" w:rsidP="005F1BFC">
      <w:pPr>
        <w:pStyle w:val="Heading1"/>
        <w:spacing w:line="360" w:lineRule="auto"/>
        <w:jc w:val="center"/>
        <w:rPr>
          <w:rStyle w:val="Heading1Char"/>
          <w:rFonts w:ascii="Arial" w:hAnsi="Arial" w:cs="Arial"/>
          <w:sz w:val="22"/>
          <w:szCs w:val="22"/>
        </w:rPr>
      </w:pPr>
      <w:r w:rsidRPr="000A6F27">
        <w:rPr>
          <w:rStyle w:val="Heading1Char"/>
          <w:rFonts w:ascii="Arial" w:hAnsi="Arial" w:cs="Arial"/>
          <w:sz w:val="22"/>
          <w:szCs w:val="22"/>
        </w:rPr>
        <w:t>Question 2:</w:t>
      </w:r>
    </w:p>
    <w:p w14:paraId="4CC1B020" w14:textId="77777777" w:rsidR="002A751D" w:rsidRPr="002A751D" w:rsidRDefault="002A751D" w:rsidP="005F1BFC">
      <w:pPr>
        <w:spacing w:line="360" w:lineRule="auto"/>
      </w:pPr>
    </w:p>
    <w:p w14:paraId="30DBC049" w14:textId="13AFFA3F" w:rsidR="00D944B6" w:rsidRPr="00B42D62" w:rsidRDefault="000979B8" w:rsidP="005F1BFC">
      <w:pPr>
        <w:pStyle w:val="ListParagraph"/>
        <w:spacing w:line="360" w:lineRule="auto"/>
        <w:jc w:val="center"/>
        <w:rPr>
          <w:rStyle w:val="Heading1Char"/>
          <w:rFonts w:ascii="Arial" w:hAnsi="Arial" w:cs="Arial"/>
          <w:b/>
          <w:bCs/>
          <w:sz w:val="22"/>
          <w:szCs w:val="22"/>
        </w:rPr>
      </w:pPr>
      <w:r w:rsidRPr="00B42D62">
        <w:rPr>
          <w:rFonts w:ascii="Arial" w:hAnsi="Arial" w:cs="Arial"/>
          <w:noProof/>
        </w:rPr>
        <w:drawing>
          <wp:inline distT="0" distB="0" distL="0" distR="0" wp14:anchorId="611FFF0D" wp14:editId="388DD814">
            <wp:extent cx="4572000" cy="2500746"/>
            <wp:effectExtent l="0" t="0" r="0" b="13970"/>
            <wp:docPr id="11" name="Chart 11">
              <a:extLst xmlns:a="http://schemas.openxmlformats.org/drawingml/2006/main">
                <a:ext uri="{FF2B5EF4-FFF2-40B4-BE49-F238E27FC236}">
                  <a16:creationId xmlns:a16="http://schemas.microsoft.com/office/drawing/2014/main" id="{D252AF7A-31F3-241A-6656-35A6A32E73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9E49C25" w14:textId="66D89B9A" w:rsidR="00B24F30" w:rsidRPr="00B42D62" w:rsidRDefault="008F635D" w:rsidP="005F1BFC">
      <w:pPr>
        <w:spacing w:line="360" w:lineRule="auto"/>
        <w:jc w:val="center"/>
        <w:rPr>
          <w:rStyle w:val="Heading1Char"/>
          <w:rFonts w:ascii="Arial" w:hAnsi="Arial" w:cs="Arial"/>
          <w:sz w:val="22"/>
          <w:szCs w:val="22"/>
        </w:rPr>
      </w:pPr>
      <w:r w:rsidRPr="00B42D62">
        <w:rPr>
          <w:rStyle w:val="Heading1Char"/>
          <w:rFonts w:ascii="Arial" w:hAnsi="Arial" w:cs="Arial"/>
          <w:sz w:val="22"/>
          <w:szCs w:val="22"/>
        </w:rPr>
        <w:lastRenderedPageBreak/>
        <w:t>Question 3:</w:t>
      </w:r>
    </w:p>
    <w:p w14:paraId="0FBB4E1A" w14:textId="79DC6F66" w:rsidR="004C440B" w:rsidRPr="00B42D62" w:rsidRDefault="004C440B" w:rsidP="005F1BFC">
      <w:pPr>
        <w:spacing w:line="360" w:lineRule="auto"/>
        <w:jc w:val="center"/>
        <w:rPr>
          <w:rStyle w:val="Heading1Char"/>
          <w:rFonts w:ascii="Arial" w:hAnsi="Arial" w:cs="Arial"/>
          <w:sz w:val="22"/>
          <w:szCs w:val="22"/>
        </w:rPr>
      </w:pPr>
      <w:r w:rsidRPr="00B42D62">
        <w:rPr>
          <w:rFonts w:ascii="Arial" w:hAnsi="Arial" w:cs="Arial"/>
          <w:noProof/>
        </w:rPr>
        <w:drawing>
          <wp:inline distT="0" distB="0" distL="0" distR="0" wp14:anchorId="18AA9D3C" wp14:editId="51308433">
            <wp:extent cx="4533900" cy="2225040"/>
            <wp:effectExtent l="0" t="0" r="0" b="3810"/>
            <wp:docPr id="1" name="Chart 1">
              <a:extLst xmlns:a="http://schemas.openxmlformats.org/drawingml/2006/main">
                <a:ext uri="{FF2B5EF4-FFF2-40B4-BE49-F238E27FC236}">
                  <a16:creationId xmlns:a16="http://schemas.microsoft.com/office/drawing/2014/main" id="{07B440C5-F260-5BBA-8640-C8E7A40B1A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321EBDF" w14:textId="53591BDC" w:rsidR="008F635D" w:rsidRPr="00B42D62" w:rsidRDefault="008F635D" w:rsidP="005F1BFC">
      <w:pPr>
        <w:spacing w:line="360" w:lineRule="auto"/>
        <w:jc w:val="center"/>
        <w:rPr>
          <w:rStyle w:val="Heading1Char"/>
          <w:rFonts w:ascii="Arial" w:hAnsi="Arial" w:cs="Arial"/>
          <w:sz w:val="22"/>
          <w:szCs w:val="22"/>
        </w:rPr>
      </w:pPr>
      <w:r w:rsidRPr="00B42D62">
        <w:rPr>
          <w:rStyle w:val="Heading1Char"/>
          <w:rFonts w:ascii="Arial" w:hAnsi="Arial" w:cs="Arial"/>
          <w:sz w:val="22"/>
          <w:szCs w:val="22"/>
        </w:rPr>
        <w:t>Question 4:</w:t>
      </w:r>
    </w:p>
    <w:p w14:paraId="1FD87004" w14:textId="77777777" w:rsidR="00021558" w:rsidRPr="00B42D62" w:rsidRDefault="00021558" w:rsidP="005F1BFC">
      <w:pPr>
        <w:spacing w:line="360" w:lineRule="auto"/>
        <w:jc w:val="center"/>
        <w:rPr>
          <w:rStyle w:val="Heading1Char"/>
          <w:rFonts w:ascii="Arial" w:hAnsi="Arial" w:cs="Arial"/>
          <w:sz w:val="22"/>
          <w:szCs w:val="22"/>
        </w:rPr>
      </w:pPr>
      <w:r w:rsidRPr="00B42D62">
        <w:rPr>
          <w:rFonts w:ascii="Arial" w:hAnsi="Arial" w:cs="Arial"/>
          <w:noProof/>
        </w:rPr>
        <w:drawing>
          <wp:inline distT="0" distB="0" distL="0" distR="0" wp14:anchorId="0BCA6822" wp14:editId="10F59FDC">
            <wp:extent cx="4572000" cy="2430780"/>
            <wp:effectExtent l="0" t="0" r="0" b="7620"/>
            <wp:docPr id="8" name="Chart 8">
              <a:extLst xmlns:a="http://schemas.openxmlformats.org/drawingml/2006/main">
                <a:ext uri="{FF2B5EF4-FFF2-40B4-BE49-F238E27FC236}">
                  <a16:creationId xmlns:a16="http://schemas.microsoft.com/office/drawing/2014/main" id="{78D89D5C-7324-4898-E506-1F8E8230FF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BF4D448" w14:textId="0C168BEE" w:rsidR="00A416F5" w:rsidRPr="00B42D62" w:rsidRDefault="00A416F5" w:rsidP="005F1BFC">
      <w:pPr>
        <w:spacing w:line="360" w:lineRule="auto"/>
        <w:jc w:val="center"/>
        <w:rPr>
          <w:rStyle w:val="Heading1Char"/>
          <w:rFonts w:ascii="Arial" w:hAnsi="Arial" w:cs="Arial"/>
          <w:sz w:val="22"/>
          <w:szCs w:val="22"/>
        </w:rPr>
      </w:pPr>
      <w:r w:rsidRPr="00B42D62">
        <w:rPr>
          <w:rStyle w:val="Heading1Char"/>
          <w:rFonts w:ascii="Arial" w:hAnsi="Arial" w:cs="Arial"/>
          <w:sz w:val="22"/>
          <w:szCs w:val="22"/>
        </w:rPr>
        <w:t>Question 5:</w:t>
      </w:r>
    </w:p>
    <w:p w14:paraId="2385B114" w14:textId="0EDF564C" w:rsidR="00A416F5" w:rsidRPr="00B42D62" w:rsidRDefault="00C73CCC" w:rsidP="005F1BFC">
      <w:pPr>
        <w:spacing w:line="360" w:lineRule="auto"/>
        <w:jc w:val="center"/>
        <w:rPr>
          <w:rStyle w:val="Heading1Char"/>
          <w:rFonts w:ascii="Arial" w:hAnsi="Arial" w:cs="Arial"/>
          <w:sz w:val="22"/>
          <w:szCs w:val="22"/>
        </w:rPr>
      </w:pPr>
      <w:r w:rsidRPr="00B42D62">
        <w:rPr>
          <w:rFonts w:ascii="Arial" w:hAnsi="Arial" w:cs="Arial"/>
          <w:noProof/>
        </w:rPr>
        <w:drawing>
          <wp:inline distT="0" distB="0" distL="0" distR="0" wp14:anchorId="13A85A98" wp14:editId="082DFA39">
            <wp:extent cx="4572000" cy="2743200"/>
            <wp:effectExtent l="0" t="0" r="0" b="0"/>
            <wp:docPr id="9" name="Chart 9">
              <a:extLst xmlns:a="http://schemas.openxmlformats.org/drawingml/2006/main">
                <a:ext uri="{FF2B5EF4-FFF2-40B4-BE49-F238E27FC236}">
                  <a16:creationId xmlns:a16="http://schemas.microsoft.com/office/drawing/2014/main" id="{650423ED-FE4E-928A-D963-67111C7291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CA3A96B" w14:textId="29BC87DB" w:rsidR="00A416F5" w:rsidRPr="00B42D62" w:rsidRDefault="00A416F5" w:rsidP="005F1BFC">
      <w:pPr>
        <w:spacing w:line="360" w:lineRule="auto"/>
        <w:jc w:val="center"/>
        <w:rPr>
          <w:rStyle w:val="Heading1Char"/>
          <w:rFonts w:ascii="Arial" w:hAnsi="Arial" w:cs="Arial"/>
          <w:sz w:val="22"/>
          <w:szCs w:val="22"/>
        </w:rPr>
      </w:pPr>
      <w:r w:rsidRPr="00B42D62">
        <w:rPr>
          <w:rStyle w:val="Heading1Char"/>
          <w:rFonts w:ascii="Arial" w:hAnsi="Arial" w:cs="Arial"/>
          <w:sz w:val="22"/>
          <w:szCs w:val="22"/>
        </w:rPr>
        <w:lastRenderedPageBreak/>
        <w:t>Question 6:</w:t>
      </w:r>
    </w:p>
    <w:p w14:paraId="1C8EEB42" w14:textId="26C49C21" w:rsidR="00A416F5" w:rsidRDefault="00570CB1" w:rsidP="005F1BFC">
      <w:pPr>
        <w:spacing w:line="360" w:lineRule="auto"/>
        <w:jc w:val="center"/>
        <w:rPr>
          <w:rStyle w:val="Heading1Char"/>
          <w:rFonts w:ascii="Arial" w:hAnsi="Arial" w:cs="Arial"/>
          <w:sz w:val="22"/>
          <w:szCs w:val="22"/>
        </w:rPr>
      </w:pPr>
      <w:r w:rsidRPr="00B42D62">
        <w:rPr>
          <w:rFonts w:ascii="Arial" w:hAnsi="Arial" w:cs="Arial"/>
          <w:noProof/>
        </w:rPr>
        <w:drawing>
          <wp:inline distT="0" distB="0" distL="0" distR="0" wp14:anchorId="682222B6" wp14:editId="114CCF2E">
            <wp:extent cx="4579620" cy="2518410"/>
            <wp:effectExtent l="0" t="0" r="11430" b="15240"/>
            <wp:docPr id="7" name="Chart 7">
              <a:extLst xmlns:a="http://schemas.openxmlformats.org/drawingml/2006/main">
                <a:ext uri="{FF2B5EF4-FFF2-40B4-BE49-F238E27FC236}">
                  <a16:creationId xmlns:a16="http://schemas.microsoft.com/office/drawing/2014/main" id="{2CD7E63E-9AD3-1239-325C-E3599DAE1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9BF2375" w14:textId="70CA929A" w:rsidR="005F6BED" w:rsidRPr="00B42D62" w:rsidRDefault="00AD3672" w:rsidP="005F1BFC">
      <w:pPr>
        <w:pStyle w:val="Heading1"/>
        <w:numPr>
          <w:ilvl w:val="0"/>
          <w:numId w:val="1"/>
        </w:numPr>
        <w:spacing w:line="360" w:lineRule="auto"/>
        <w:jc w:val="both"/>
        <w:rPr>
          <w:rFonts w:ascii="Arial" w:hAnsi="Arial" w:cs="Arial"/>
          <w:b/>
          <w:bCs/>
          <w:sz w:val="22"/>
          <w:szCs w:val="22"/>
        </w:rPr>
      </w:pPr>
      <w:bookmarkStart w:id="7" w:name="_Toc107777511"/>
      <w:r w:rsidRPr="00B42D62">
        <w:rPr>
          <w:rFonts w:ascii="Arial" w:hAnsi="Arial" w:cs="Arial"/>
          <w:b/>
          <w:bCs/>
          <w:sz w:val="22"/>
          <w:szCs w:val="22"/>
        </w:rPr>
        <w:t>Discussion</w:t>
      </w:r>
      <w:bookmarkEnd w:id="7"/>
    </w:p>
    <w:p w14:paraId="36DE4831" w14:textId="1E64DDFC" w:rsidR="00F15E9E" w:rsidRPr="00B42D62" w:rsidRDefault="000E1EA1" w:rsidP="005F1BFC">
      <w:pPr>
        <w:spacing w:line="360" w:lineRule="auto"/>
        <w:jc w:val="both"/>
        <w:rPr>
          <w:rFonts w:ascii="Arial" w:hAnsi="Arial" w:cs="Arial"/>
        </w:rPr>
      </w:pPr>
      <w:r w:rsidRPr="00B42D62">
        <w:rPr>
          <w:rFonts w:ascii="Arial" w:hAnsi="Arial" w:cs="Arial"/>
        </w:rPr>
        <w:t>Data, information, knowledge</w:t>
      </w:r>
      <w:r>
        <w:rPr>
          <w:rFonts w:ascii="Arial" w:hAnsi="Arial" w:cs="Arial"/>
        </w:rPr>
        <w:t>,</w:t>
      </w:r>
      <w:r w:rsidRPr="00B42D62">
        <w:rPr>
          <w:rFonts w:ascii="Arial" w:hAnsi="Arial" w:cs="Arial"/>
        </w:rPr>
        <w:t xml:space="preserve"> and wisdom</w:t>
      </w:r>
      <w:r w:rsidR="005E63D9" w:rsidRPr="00B42D62">
        <w:rPr>
          <w:rFonts w:ascii="Arial" w:hAnsi="Arial" w:cs="Arial"/>
        </w:rPr>
        <w:t xml:space="preserve"> are all </w:t>
      </w:r>
      <w:r w:rsidR="009242F4">
        <w:rPr>
          <w:rFonts w:ascii="Arial" w:hAnsi="Arial" w:cs="Arial"/>
        </w:rPr>
        <w:t>components</w:t>
      </w:r>
      <w:r w:rsidR="005E63D9" w:rsidRPr="00B42D62">
        <w:rPr>
          <w:rFonts w:ascii="Arial" w:hAnsi="Arial" w:cs="Arial"/>
        </w:rPr>
        <w:t xml:space="preserve"> of a cognitive system of knowledge. </w:t>
      </w:r>
      <w:r w:rsidR="009242F4">
        <w:rPr>
          <w:rFonts w:ascii="Arial" w:hAnsi="Arial" w:cs="Arial"/>
        </w:rPr>
        <w:t>According</w:t>
      </w:r>
      <w:r w:rsidR="006D262A" w:rsidRPr="00B42D62">
        <w:rPr>
          <w:rFonts w:ascii="Arial" w:hAnsi="Arial" w:cs="Arial"/>
        </w:rPr>
        <w:t xml:space="preserve"> to </w:t>
      </w:r>
      <w:proofErr w:type="spellStart"/>
      <w:r w:rsidR="006D262A" w:rsidRPr="00B42D62">
        <w:rPr>
          <w:rFonts w:ascii="Arial" w:hAnsi="Arial" w:cs="Arial"/>
        </w:rPr>
        <w:t>Ackoff</w:t>
      </w:r>
      <w:proofErr w:type="spellEnd"/>
      <w:r w:rsidR="006D262A" w:rsidRPr="00B42D62">
        <w:rPr>
          <w:rFonts w:ascii="Arial" w:hAnsi="Arial" w:cs="Arial"/>
        </w:rPr>
        <w:t xml:space="preserve"> (1989), less attention is spent on knowledge transfer and methods of acquiring it (analytic thinking). Furthermore, in the educational process, the line between facts, information, and so on up to wisdom is rarely made, leaving pupils oblivious of their ignorance. They not only don't know, but they also don't understand what they don't know.</w:t>
      </w:r>
    </w:p>
    <w:p w14:paraId="5E36D437" w14:textId="77777777" w:rsidR="00DA59A2" w:rsidRPr="00B42D62" w:rsidRDefault="00FE75CD" w:rsidP="005F1BFC">
      <w:pPr>
        <w:spacing w:line="360" w:lineRule="auto"/>
        <w:jc w:val="both"/>
        <w:rPr>
          <w:rFonts w:ascii="Arial" w:hAnsi="Arial" w:cs="Arial"/>
        </w:rPr>
      </w:pPr>
      <w:r w:rsidRPr="00B42D62">
        <w:rPr>
          <w:rFonts w:ascii="Arial" w:hAnsi="Arial" w:cs="Arial"/>
        </w:rPr>
        <w:t>Data are symbolic representations of the attributes of things and situations. Information is made up of processed data, with the processing aimed at boosting its utility.</w:t>
      </w:r>
      <w:r w:rsidR="00DA59A2" w:rsidRPr="00B42D62">
        <w:rPr>
          <w:rFonts w:ascii="Arial" w:hAnsi="Arial" w:cs="Arial"/>
        </w:rPr>
        <w:t xml:space="preserve"> Information, like data, reflects the qualities of things and events, but it does so more compactly and productively. The distinction between data and information is functional rather than structural.</w:t>
      </w:r>
    </w:p>
    <w:p w14:paraId="093C35D2" w14:textId="615EA1CC" w:rsidR="00A1431C" w:rsidRPr="00B42D62" w:rsidRDefault="000C29A2" w:rsidP="005F1BFC">
      <w:pPr>
        <w:spacing w:line="360" w:lineRule="auto"/>
        <w:jc w:val="both"/>
        <w:rPr>
          <w:rFonts w:ascii="Arial" w:hAnsi="Arial" w:cs="Arial"/>
        </w:rPr>
      </w:pPr>
      <w:r w:rsidRPr="00B42D62">
        <w:rPr>
          <w:rFonts w:ascii="Arial" w:hAnsi="Arial" w:cs="Arial"/>
        </w:rPr>
        <w:t xml:space="preserve">Knowledge necessitates a greater degree of comprehension than facts and information, but a lesser level of comprehension than wisdom. </w:t>
      </w:r>
      <w:r w:rsidR="00DA59A2" w:rsidRPr="00B42D62">
        <w:rPr>
          <w:rFonts w:ascii="Arial" w:hAnsi="Arial" w:cs="Arial"/>
        </w:rPr>
        <w:t>Descriptions include information, as do responses to queries beginning with who, what, when, where, and how many. Instructions and responses to how-to queries transmit knowledge. Explanations and why inquiries help to express understanding.</w:t>
      </w:r>
      <w:r w:rsidR="00A1431C" w:rsidRPr="00B42D62">
        <w:rPr>
          <w:rFonts w:ascii="Arial" w:hAnsi="Arial" w:cs="Arial"/>
        </w:rPr>
        <w:t xml:space="preserve"> Information, knowledge, and understanding allow us to improve efficiency rather than effectiveness.</w:t>
      </w:r>
      <w:r w:rsidR="00AC2EEF" w:rsidRPr="00B42D62">
        <w:rPr>
          <w:rFonts w:ascii="Arial" w:hAnsi="Arial" w:cs="Arial"/>
        </w:rPr>
        <w:t xml:space="preserve"> The distinction between wisdom and understanding, knowledge, information, and data—is mirrored in the distinction between development and growth.</w:t>
      </w:r>
      <w:r w:rsidR="00234A26" w:rsidRPr="00B42D62">
        <w:rPr>
          <w:rFonts w:ascii="Arial" w:hAnsi="Arial" w:cs="Arial"/>
        </w:rPr>
        <w:t xml:space="preserve"> Each of them contains the categories under it; for example, there can be no wisdom without understanding, and no understanding without knowledge.</w:t>
      </w:r>
      <w:r w:rsidR="00AC2EEF" w:rsidRPr="00B42D62">
        <w:rPr>
          <w:rFonts w:ascii="Arial" w:hAnsi="Arial" w:cs="Arial"/>
        </w:rPr>
        <w:t xml:space="preserve"> Growth does not necessitate a rise in value; development does. As a result, growth necessitates a rise in wisdom as well as comprehension, knowledge, and information.</w:t>
      </w:r>
    </w:p>
    <w:p w14:paraId="0671F311" w14:textId="64B51DBD" w:rsidR="000E3FEE" w:rsidRDefault="000E3FEE" w:rsidP="005F1BFC">
      <w:pPr>
        <w:spacing w:line="360" w:lineRule="auto"/>
        <w:jc w:val="both"/>
        <w:rPr>
          <w:rFonts w:ascii="Arial" w:hAnsi="Arial" w:cs="Arial"/>
        </w:rPr>
      </w:pPr>
      <w:r w:rsidRPr="00B42D62">
        <w:rPr>
          <w:rFonts w:ascii="Arial" w:hAnsi="Arial" w:cs="Arial"/>
        </w:rPr>
        <w:t xml:space="preserve">Twelve people participated in our questionnaire, which had seven questions. We believe our questionnaire was simple and straightforward to complete. The results did not match my expectations; instead, they revealed that more than half of the participants are comfortable using technology to </w:t>
      </w:r>
      <w:r w:rsidRPr="00B42D62">
        <w:rPr>
          <w:rFonts w:ascii="Arial" w:hAnsi="Arial" w:cs="Arial"/>
        </w:rPr>
        <w:lastRenderedPageBreak/>
        <w:t xml:space="preserve">collaborate and have some prior experience doing so. This finding did not come as a surprise to me because, even though </w:t>
      </w:r>
      <w:r w:rsidR="00185634">
        <w:rPr>
          <w:rFonts w:ascii="Arial" w:hAnsi="Arial" w:cs="Arial"/>
        </w:rPr>
        <w:t xml:space="preserve">some of them </w:t>
      </w:r>
      <w:r w:rsidRPr="00B42D62">
        <w:rPr>
          <w:rFonts w:ascii="Arial" w:hAnsi="Arial" w:cs="Arial"/>
        </w:rPr>
        <w:t xml:space="preserve">were not required to use technology before the pandemic, </w:t>
      </w:r>
      <w:r w:rsidR="00185634">
        <w:rPr>
          <w:rFonts w:ascii="Arial" w:hAnsi="Arial" w:cs="Arial"/>
        </w:rPr>
        <w:t>many</w:t>
      </w:r>
      <w:r w:rsidRPr="00B42D62">
        <w:rPr>
          <w:rFonts w:ascii="Arial" w:hAnsi="Arial" w:cs="Arial"/>
        </w:rPr>
        <w:t xml:space="preserve"> of them had to pick up the necessary skills at the time, or their jobs already required it.</w:t>
      </w:r>
    </w:p>
    <w:p w14:paraId="25326B23" w14:textId="47FF1B69" w:rsidR="00FD7E3C" w:rsidRPr="00185634" w:rsidRDefault="008D2131" w:rsidP="005F1BFC">
      <w:pPr>
        <w:spacing w:line="360" w:lineRule="auto"/>
        <w:jc w:val="both"/>
        <w:rPr>
          <w:rFonts w:ascii="Arial" w:hAnsi="Arial" w:cs="Arial"/>
        </w:rPr>
      </w:pPr>
      <w:r w:rsidRPr="00185634">
        <w:rPr>
          <w:rFonts w:ascii="Arial" w:hAnsi="Arial" w:cs="Arial"/>
        </w:rPr>
        <w:t>Chan and Chan (2011)</w:t>
      </w:r>
      <w:r w:rsidR="00A500E7" w:rsidRPr="00185634">
        <w:rPr>
          <w:rFonts w:ascii="Arial" w:hAnsi="Arial" w:cs="Arial"/>
        </w:rPr>
        <w:t xml:space="preserve"> developed a questionnaire to assess the students’ views of their collaboration aligned with the knowledge-building perspective. </w:t>
      </w:r>
      <w:r w:rsidR="00FD7E3C" w:rsidRPr="00185634">
        <w:rPr>
          <w:rFonts w:ascii="Arial" w:hAnsi="Arial" w:cs="Arial"/>
        </w:rPr>
        <w:t>This study has demonstrated how crucial it is to take students' perspectives into account when developing computer-supported learning.</w:t>
      </w:r>
      <w:r w:rsidR="005E5996" w:rsidRPr="00185634">
        <w:rPr>
          <w:rFonts w:ascii="Arial" w:hAnsi="Arial" w:cs="Arial"/>
        </w:rPr>
        <w:t xml:space="preserve"> This study is one of the few that have </w:t>
      </w:r>
      <w:r w:rsidR="007C36A4" w:rsidRPr="00185634">
        <w:rPr>
          <w:rFonts w:ascii="Arial" w:hAnsi="Arial" w:cs="Arial"/>
        </w:rPr>
        <w:t>investigated</w:t>
      </w:r>
      <w:r w:rsidR="005E5996" w:rsidRPr="00185634">
        <w:rPr>
          <w:rFonts w:ascii="Arial" w:hAnsi="Arial" w:cs="Arial"/>
        </w:rPr>
        <w:t xml:space="preserve"> the connection between learning techniques and cooperation among students participating in computer-supported collaborative learning</w:t>
      </w:r>
      <w:r w:rsidR="007C36A4" w:rsidRPr="00185634">
        <w:rPr>
          <w:rFonts w:ascii="Arial" w:hAnsi="Arial" w:cs="Arial"/>
        </w:rPr>
        <w:t xml:space="preserve">. </w:t>
      </w:r>
      <w:r w:rsidR="00DE026B" w:rsidRPr="00185634">
        <w:rPr>
          <w:rFonts w:ascii="Arial" w:hAnsi="Arial" w:cs="Arial"/>
        </w:rPr>
        <w:t>The results of the analyses showed that students were more inclined to use a deep approach to learning if they saw their collaboration as being more in line with collaborative knowledge building.</w:t>
      </w:r>
      <w:r w:rsidR="007C36A4" w:rsidRPr="00185634">
        <w:rPr>
          <w:rFonts w:ascii="Arial" w:hAnsi="Arial" w:cs="Arial"/>
        </w:rPr>
        <w:t xml:space="preserve"> According to the results, students who use a deep approach to learning also value collaborating with others.</w:t>
      </w:r>
    </w:p>
    <w:p w14:paraId="05F94E01" w14:textId="7C831805" w:rsidR="00CF610E" w:rsidRPr="00185634" w:rsidRDefault="00CF610E" w:rsidP="005F1BFC">
      <w:pPr>
        <w:spacing w:line="360" w:lineRule="auto"/>
        <w:jc w:val="both"/>
        <w:rPr>
          <w:rFonts w:ascii="Arial" w:hAnsi="Arial" w:cs="Arial"/>
        </w:rPr>
      </w:pPr>
      <w:r w:rsidRPr="00185634">
        <w:rPr>
          <w:rFonts w:ascii="Arial" w:hAnsi="Arial" w:cs="Arial"/>
        </w:rPr>
        <w:t xml:space="preserve">I find that this study’s results are </w:t>
      </w:r>
      <w:proofErr w:type="gramStart"/>
      <w:r w:rsidRPr="00185634">
        <w:rPr>
          <w:rFonts w:ascii="Arial" w:hAnsi="Arial" w:cs="Arial"/>
        </w:rPr>
        <w:t>similar to</w:t>
      </w:r>
      <w:proofErr w:type="gramEnd"/>
      <w:r w:rsidRPr="00185634">
        <w:rPr>
          <w:rFonts w:ascii="Arial" w:hAnsi="Arial" w:cs="Arial"/>
        </w:rPr>
        <w:t xml:space="preserve"> what we discovered, moreover, their result shows that educators should concentrate on students' views in order to support them in moving toward more productive online involvement and that teachers should take into account student cognitive aspects when planning and assessing computer-based training.</w:t>
      </w:r>
    </w:p>
    <w:p w14:paraId="4C7C5D3C" w14:textId="50596188" w:rsidR="00AD3672" w:rsidRPr="00B42D62" w:rsidRDefault="00AD3672" w:rsidP="005F1BFC">
      <w:pPr>
        <w:pStyle w:val="ListParagraph"/>
        <w:numPr>
          <w:ilvl w:val="0"/>
          <w:numId w:val="1"/>
        </w:numPr>
        <w:spacing w:line="360" w:lineRule="auto"/>
        <w:jc w:val="both"/>
        <w:rPr>
          <w:rStyle w:val="Heading1Char"/>
          <w:rFonts w:ascii="Arial" w:hAnsi="Arial" w:cs="Arial"/>
          <w:b/>
          <w:bCs/>
          <w:sz w:val="22"/>
          <w:szCs w:val="22"/>
        </w:rPr>
      </w:pPr>
      <w:bookmarkStart w:id="8" w:name="_Toc107777512"/>
      <w:r w:rsidRPr="00B42D62">
        <w:rPr>
          <w:rStyle w:val="Heading1Char"/>
          <w:rFonts w:ascii="Arial" w:hAnsi="Arial" w:cs="Arial"/>
          <w:b/>
          <w:bCs/>
          <w:sz w:val="22"/>
          <w:szCs w:val="22"/>
        </w:rPr>
        <w:t>Conclusion</w:t>
      </w:r>
      <w:bookmarkEnd w:id="8"/>
    </w:p>
    <w:p w14:paraId="070B6E0E" w14:textId="1A335C52" w:rsidR="006A25FA" w:rsidRDefault="000C27A5" w:rsidP="005F1BFC">
      <w:pPr>
        <w:spacing w:line="360" w:lineRule="auto"/>
        <w:jc w:val="both"/>
        <w:rPr>
          <w:rFonts w:ascii="Arial" w:hAnsi="Arial" w:cs="Arial"/>
        </w:rPr>
      </w:pPr>
      <w:r>
        <w:rPr>
          <w:rFonts w:ascii="Arial" w:hAnsi="Arial" w:cs="Arial"/>
        </w:rPr>
        <w:t>In this report</w:t>
      </w:r>
      <w:r w:rsidR="00426D5E">
        <w:rPr>
          <w:rFonts w:ascii="Arial" w:hAnsi="Arial" w:cs="Arial"/>
        </w:rPr>
        <w:t>,</w:t>
      </w:r>
      <w:r>
        <w:rPr>
          <w:rFonts w:ascii="Arial" w:hAnsi="Arial" w:cs="Arial"/>
        </w:rPr>
        <w:t xml:space="preserve"> I did my best to show you what I found out about </w:t>
      </w:r>
      <w:r w:rsidR="00426D5E">
        <w:rPr>
          <w:rFonts w:ascii="Arial" w:hAnsi="Arial" w:cs="Arial"/>
        </w:rPr>
        <w:t>students’</w:t>
      </w:r>
      <w:r>
        <w:rPr>
          <w:rFonts w:ascii="Arial" w:hAnsi="Arial" w:cs="Arial"/>
        </w:rPr>
        <w:t xml:space="preserve"> confidence </w:t>
      </w:r>
      <w:r w:rsidR="00426D5E">
        <w:rPr>
          <w:rFonts w:ascii="Arial" w:hAnsi="Arial" w:cs="Arial"/>
        </w:rPr>
        <w:t xml:space="preserve">in </w:t>
      </w:r>
      <w:r>
        <w:rPr>
          <w:rFonts w:ascii="Arial" w:hAnsi="Arial" w:cs="Arial"/>
        </w:rPr>
        <w:t>using technology to collaborate</w:t>
      </w:r>
      <w:r w:rsidR="00B7590F">
        <w:rPr>
          <w:rFonts w:ascii="Arial" w:hAnsi="Arial" w:cs="Arial"/>
        </w:rPr>
        <w:t xml:space="preserve"> and to insert all the required elements</w:t>
      </w:r>
      <w:r w:rsidR="00185634">
        <w:rPr>
          <w:rFonts w:ascii="Arial" w:hAnsi="Arial" w:cs="Arial"/>
        </w:rPr>
        <w:t xml:space="preserve"> to complete the task</w:t>
      </w:r>
      <w:r>
        <w:rPr>
          <w:rFonts w:ascii="Arial" w:hAnsi="Arial" w:cs="Arial"/>
        </w:rPr>
        <w:t xml:space="preserve">. </w:t>
      </w:r>
      <w:r w:rsidR="001B3480" w:rsidRPr="001B3480">
        <w:rPr>
          <w:rFonts w:ascii="Arial" w:hAnsi="Arial" w:cs="Arial"/>
        </w:rPr>
        <w:t xml:space="preserve">I was compelled to help my children with their </w:t>
      </w:r>
      <w:proofErr w:type="gramStart"/>
      <w:r w:rsidR="007A4D32">
        <w:rPr>
          <w:rFonts w:ascii="Arial" w:hAnsi="Arial" w:cs="Arial"/>
        </w:rPr>
        <w:t>home-schooling</w:t>
      </w:r>
      <w:proofErr w:type="gramEnd"/>
      <w:r w:rsidR="001B3480">
        <w:rPr>
          <w:rFonts w:ascii="Arial" w:hAnsi="Arial" w:cs="Arial"/>
        </w:rPr>
        <w:t xml:space="preserve"> </w:t>
      </w:r>
      <w:r w:rsidR="001B3480" w:rsidRPr="001B3480">
        <w:rPr>
          <w:rFonts w:ascii="Arial" w:hAnsi="Arial" w:cs="Arial"/>
        </w:rPr>
        <w:t>and I had to train myself how to use collaboration software as I had no need for it prior to the pandemic.</w:t>
      </w:r>
    </w:p>
    <w:p w14:paraId="6D76E8EA" w14:textId="6495CE08" w:rsidR="00D75409" w:rsidRDefault="006A25FA" w:rsidP="005F1BFC">
      <w:pPr>
        <w:spacing w:line="360" w:lineRule="auto"/>
        <w:jc w:val="both"/>
        <w:rPr>
          <w:rFonts w:ascii="Arial" w:hAnsi="Arial" w:cs="Arial"/>
        </w:rPr>
      </w:pPr>
      <w:r w:rsidRPr="00B42D62">
        <w:rPr>
          <w:rFonts w:ascii="Arial" w:hAnsi="Arial" w:cs="Arial"/>
        </w:rPr>
        <w:t>Communicating outside of the classroom might be challenging, between unfamiliar people</w:t>
      </w:r>
      <w:r>
        <w:rPr>
          <w:rFonts w:ascii="Arial" w:hAnsi="Arial" w:cs="Arial"/>
        </w:rPr>
        <w:t xml:space="preserve">. </w:t>
      </w:r>
      <w:r w:rsidR="00FA1853" w:rsidRPr="00FA1853">
        <w:rPr>
          <w:rFonts w:ascii="Arial" w:hAnsi="Arial" w:cs="Arial"/>
        </w:rPr>
        <w:t>I had to collaborate with my colleague on the research project and tried to compensate for my lack of digital skills by gathering information, but I was forced to accept at the last minute that she did not use my material and was not open to taking my idea.</w:t>
      </w:r>
    </w:p>
    <w:p w14:paraId="639A84DA" w14:textId="77777777" w:rsidR="00D75409" w:rsidRPr="00F70331" w:rsidRDefault="00D75409" w:rsidP="005F1BFC">
      <w:pPr>
        <w:spacing w:line="360" w:lineRule="auto"/>
        <w:jc w:val="both"/>
        <w:rPr>
          <w:rFonts w:ascii="Arial" w:hAnsi="Arial" w:cs="Arial"/>
          <w:color w:val="44546A" w:themeColor="text2"/>
        </w:rPr>
      </w:pPr>
      <w:r>
        <w:rPr>
          <w:rFonts w:ascii="Arial" w:hAnsi="Arial" w:cs="Arial"/>
        </w:rPr>
        <w:t>In my opinion, many students would require training in particular collaboration software.</w:t>
      </w:r>
    </w:p>
    <w:p w14:paraId="78FC860B" w14:textId="770806FF" w:rsidR="002A751D" w:rsidRDefault="00D75409" w:rsidP="005F1BFC">
      <w:pPr>
        <w:spacing w:line="360" w:lineRule="auto"/>
        <w:jc w:val="both"/>
        <w:rPr>
          <w:rFonts w:ascii="Arial" w:hAnsi="Arial" w:cs="Arial"/>
        </w:rPr>
      </w:pPr>
      <w:r w:rsidRPr="00B42D62">
        <w:rPr>
          <w:rFonts w:ascii="Arial" w:hAnsi="Arial" w:cs="Arial"/>
        </w:rPr>
        <w:t>To summarise, the rationale for cooperation and collaboration is founded on the notion that having students collaborate would result in more positive learning outcomes and more engaged learners.</w:t>
      </w:r>
    </w:p>
    <w:p w14:paraId="0A0151A9" w14:textId="77777777" w:rsidR="002A751D" w:rsidRDefault="002A751D" w:rsidP="005F1BFC">
      <w:pPr>
        <w:spacing w:line="360" w:lineRule="auto"/>
        <w:rPr>
          <w:rFonts w:ascii="Arial" w:hAnsi="Arial" w:cs="Arial"/>
        </w:rPr>
      </w:pPr>
      <w:r>
        <w:rPr>
          <w:rFonts w:ascii="Arial" w:hAnsi="Arial" w:cs="Arial"/>
        </w:rPr>
        <w:br w:type="page"/>
      </w:r>
    </w:p>
    <w:p w14:paraId="574C3F19" w14:textId="796414B0" w:rsidR="00AD3672" w:rsidRPr="00B42D62" w:rsidRDefault="00AD3672" w:rsidP="005F1BFC">
      <w:pPr>
        <w:pStyle w:val="ListParagraph"/>
        <w:numPr>
          <w:ilvl w:val="0"/>
          <w:numId w:val="1"/>
        </w:numPr>
        <w:spacing w:line="360" w:lineRule="auto"/>
        <w:jc w:val="both"/>
        <w:rPr>
          <w:rStyle w:val="Heading1Char"/>
          <w:rFonts w:ascii="Arial" w:hAnsi="Arial" w:cs="Arial"/>
          <w:b/>
          <w:bCs/>
          <w:sz w:val="22"/>
          <w:szCs w:val="22"/>
        </w:rPr>
      </w:pPr>
      <w:bookmarkStart w:id="9" w:name="_Toc107777513"/>
      <w:r w:rsidRPr="00B42D62">
        <w:rPr>
          <w:rStyle w:val="Heading1Char"/>
          <w:rFonts w:ascii="Arial" w:hAnsi="Arial" w:cs="Arial"/>
          <w:b/>
          <w:bCs/>
          <w:sz w:val="22"/>
          <w:szCs w:val="22"/>
        </w:rPr>
        <w:lastRenderedPageBreak/>
        <w:t>Reference List</w:t>
      </w:r>
      <w:bookmarkEnd w:id="9"/>
    </w:p>
    <w:p w14:paraId="0F7A9C0D" w14:textId="741F6B03" w:rsidR="00D47EE2" w:rsidRDefault="00D47EE2" w:rsidP="005F1BFC">
      <w:pPr>
        <w:pStyle w:val="NoSpacing"/>
        <w:spacing w:line="360" w:lineRule="auto"/>
        <w:rPr>
          <w:rFonts w:ascii="Arial" w:hAnsi="Arial" w:cs="Arial"/>
          <w:shd w:val="clear" w:color="auto" w:fill="FFFFFF"/>
        </w:rPr>
      </w:pPr>
      <w:proofErr w:type="spellStart"/>
      <w:r w:rsidRPr="00D844B0">
        <w:rPr>
          <w:rFonts w:ascii="Arial" w:hAnsi="Arial" w:cs="Arial"/>
          <w:shd w:val="clear" w:color="auto" w:fill="FFFFFF"/>
        </w:rPr>
        <w:t>Ackoff</w:t>
      </w:r>
      <w:proofErr w:type="spellEnd"/>
      <w:r w:rsidRPr="00D844B0">
        <w:rPr>
          <w:rFonts w:ascii="Arial" w:hAnsi="Arial" w:cs="Arial"/>
          <w:shd w:val="clear" w:color="auto" w:fill="FFFFFF"/>
        </w:rPr>
        <w:t>, R.L., (1989). From data to wisdom. </w:t>
      </w:r>
      <w:r w:rsidRPr="00D844B0">
        <w:rPr>
          <w:rFonts w:ascii="Arial" w:hAnsi="Arial" w:cs="Arial"/>
          <w:i/>
          <w:iCs/>
          <w:shd w:val="clear" w:color="auto" w:fill="FFFFFF"/>
        </w:rPr>
        <w:t>Journal of applied systems analysis</w:t>
      </w:r>
      <w:r w:rsidRPr="00D844B0">
        <w:rPr>
          <w:rFonts w:ascii="Arial" w:hAnsi="Arial" w:cs="Arial"/>
          <w:shd w:val="clear" w:color="auto" w:fill="FFFFFF"/>
        </w:rPr>
        <w:t>, </w:t>
      </w:r>
      <w:r w:rsidRPr="00D844B0">
        <w:rPr>
          <w:rFonts w:ascii="Arial" w:hAnsi="Arial" w:cs="Arial"/>
          <w:i/>
          <w:iCs/>
          <w:shd w:val="clear" w:color="auto" w:fill="FFFFFF"/>
        </w:rPr>
        <w:t>16</w:t>
      </w:r>
      <w:r w:rsidRPr="00D844B0">
        <w:rPr>
          <w:rFonts w:ascii="Arial" w:hAnsi="Arial" w:cs="Arial"/>
          <w:shd w:val="clear" w:color="auto" w:fill="FFFFFF"/>
        </w:rPr>
        <w:t>(1), pp.3-</w:t>
      </w:r>
      <w:r w:rsidR="00393310" w:rsidRPr="00D844B0">
        <w:rPr>
          <w:rFonts w:ascii="Arial" w:hAnsi="Arial" w:cs="Arial"/>
          <w:shd w:val="clear" w:color="auto" w:fill="FFFFFF"/>
        </w:rPr>
        <w:t>9</w:t>
      </w:r>
      <w:r w:rsidRPr="00D844B0">
        <w:rPr>
          <w:rFonts w:ascii="Arial" w:hAnsi="Arial" w:cs="Arial"/>
          <w:shd w:val="clear" w:color="auto" w:fill="FFFFFF"/>
        </w:rPr>
        <w:t>.</w:t>
      </w:r>
    </w:p>
    <w:p w14:paraId="74593538" w14:textId="77777777" w:rsidR="00EA5BCD" w:rsidRPr="00D844B0" w:rsidRDefault="00EA5BCD" w:rsidP="005F1BFC">
      <w:pPr>
        <w:pStyle w:val="NoSpacing"/>
        <w:spacing w:line="360" w:lineRule="auto"/>
        <w:rPr>
          <w:rFonts w:ascii="Arial" w:hAnsi="Arial" w:cs="Arial"/>
          <w:shd w:val="clear" w:color="auto" w:fill="FFFFFF"/>
        </w:rPr>
      </w:pPr>
    </w:p>
    <w:p w14:paraId="18682A47" w14:textId="1D5B8B2C" w:rsidR="00237048" w:rsidRDefault="00237048" w:rsidP="005F1BFC">
      <w:pPr>
        <w:pStyle w:val="NoSpacing"/>
        <w:spacing w:line="360" w:lineRule="auto"/>
        <w:rPr>
          <w:rFonts w:ascii="Arial" w:hAnsi="Arial" w:cs="Arial"/>
        </w:rPr>
      </w:pPr>
      <w:proofErr w:type="spellStart"/>
      <w:r w:rsidRPr="00D844B0">
        <w:rPr>
          <w:rFonts w:ascii="Arial" w:hAnsi="Arial" w:cs="Arial"/>
        </w:rPr>
        <w:t>Ackoff</w:t>
      </w:r>
      <w:proofErr w:type="spellEnd"/>
      <w:r w:rsidRPr="00D844B0">
        <w:rPr>
          <w:rFonts w:ascii="Arial" w:hAnsi="Arial" w:cs="Arial"/>
        </w:rPr>
        <w:t xml:space="preserve">, R. L. (1999) </w:t>
      </w:r>
      <w:proofErr w:type="spellStart"/>
      <w:r w:rsidRPr="00D844B0">
        <w:rPr>
          <w:rFonts w:ascii="Arial" w:hAnsi="Arial" w:cs="Arial"/>
        </w:rPr>
        <w:t>Ackoff’s</w:t>
      </w:r>
      <w:proofErr w:type="spellEnd"/>
      <w:r w:rsidRPr="00D844B0">
        <w:rPr>
          <w:rFonts w:ascii="Arial" w:hAnsi="Arial" w:cs="Arial"/>
        </w:rPr>
        <w:t xml:space="preserve"> Best. New York: John Wiley &amp; Sons, pp.170 – 172.</w:t>
      </w:r>
    </w:p>
    <w:p w14:paraId="5BF6EB21" w14:textId="77777777" w:rsidR="00EA5BCD" w:rsidRPr="00D844B0" w:rsidRDefault="00EA5BCD" w:rsidP="005F1BFC">
      <w:pPr>
        <w:pStyle w:val="NoSpacing"/>
        <w:spacing w:line="360" w:lineRule="auto"/>
        <w:rPr>
          <w:rFonts w:ascii="Arial" w:hAnsi="Arial" w:cs="Arial"/>
        </w:rPr>
      </w:pPr>
    </w:p>
    <w:p w14:paraId="171D6263" w14:textId="6E329950" w:rsidR="008D2131" w:rsidRDefault="00BD3C26" w:rsidP="005F1BFC">
      <w:pPr>
        <w:pStyle w:val="NoSpacing"/>
        <w:spacing w:line="360" w:lineRule="auto"/>
        <w:rPr>
          <w:rFonts w:ascii="Arial" w:hAnsi="Arial" w:cs="Arial"/>
        </w:rPr>
      </w:pPr>
      <w:r w:rsidRPr="00D844B0">
        <w:rPr>
          <w:rFonts w:ascii="Arial" w:hAnsi="Arial" w:cs="Arial"/>
          <w:color w:val="000000"/>
          <w:shd w:val="clear" w:color="auto" w:fill="FFFFFF"/>
        </w:rPr>
        <w:t xml:space="preserve">Chan, C. and Chan, Y., </w:t>
      </w:r>
      <w:r w:rsidRPr="00D844B0">
        <w:rPr>
          <w:rFonts w:ascii="Arial" w:hAnsi="Arial" w:cs="Arial"/>
        </w:rPr>
        <w:t>(2011)</w:t>
      </w:r>
      <w:r w:rsidR="008D2131" w:rsidRPr="00D844B0">
        <w:rPr>
          <w:rFonts w:ascii="Arial" w:hAnsi="Arial" w:cs="Arial"/>
        </w:rPr>
        <w:t>,</w:t>
      </w:r>
      <w:r w:rsidR="006E5C64" w:rsidRPr="00D844B0">
        <w:rPr>
          <w:rFonts w:ascii="Arial" w:hAnsi="Arial" w:cs="Arial"/>
        </w:rPr>
        <w:t xml:space="preserve"> </w:t>
      </w:r>
      <w:r w:rsidR="002B506B">
        <w:rPr>
          <w:rFonts w:ascii="Arial" w:hAnsi="Arial" w:cs="Arial"/>
        </w:rPr>
        <w:t>‘</w:t>
      </w:r>
      <w:r w:rsidR="008D2131" w:rsidRPr="00D844B0">
        <w:rPr>
          <w:rFonts w:ascii="Arial" w:hAnsi="Arial" w:cs="Arial"/>
        </w:rPr>
        <w:t>Students' views of collaboration and online participation in Knowledge Forum</w:t>
      </w:r>
      <w:r w:rsidR="002B506B">
        <w:rPr>
          <w:rFonts w:ascii="Arial" w:hAnsi="Arial" w:cs="Arial"/>
        </w:rPr>
        <w:t>’</w:t>
      </w:r>
      <w:r w:rsidR="006E5C64" w:rsidRPr="002B506B">
        <w:rPr>
          <w:rFonts w:ascii="Arial" w:hAnsi="Arial" w:cs="Arial"/>
          <w:i/>
          <w:iCs/>
        </w:rPr>
        <w:t>.</w:t>
      </w:r>
      <w:r w:rsidRPr="002B506B">
        <w:rPr>
          <w:rFonts w:ascii="Arial" w:hAnsi="Arial" w:cs="Arial"/>
          <w:i/>
          <w:iCs/>
        </w:rPr>
        <w:t xml:space="preserve"> </w:t>
      </w:r>
      <w:r w:rsidR="008D2131" w:rsidRPr="002B506B">
        <w:rPr>
          <w:rFonts w:ascii="Arial" w:hAnsi="Arial" w:cs="Arial"/>
          <w:i/>
          <w:iCs/>
        </w:rPr>
        <w:t>Computers &amp; Education</w:t>
      </w:r>
      <w:r w:rsidR="006E5C64" w:rsidRPr="002B506B">
        <w:rPr>
          <w:rFonts w:ascii="Arial" w:hAnsi="Arial" w:cs="Arial"/>
          <w:i/>
          <w:iCs/>
        </w:rPr>
        <w:t>.</w:t>
      </w:r>
      <w:r w:rsidRPr="00D844B0">
        <w:rPr>
          <w:rFonts w:ascii="Arial" w:hAnsi="Arial" w:cs="Arial"/>
        </w:rPr>
        <w:t xml:space="preserve"> </w:t>
      </w:r>
      <w:r w:rsidR="008D2131" w:rsidRPr="00D844B0">
        <w:rPr>
          <w:rFonts w:ascii="Arial" w:hAnsi="Arial" w:cs="Arial"/>
        </w:rPr>
        <w:t>57</w:t>
      </w:r>
      <w:r w:rsidRPr="00D844B0">
        <w:rPr>
          <w:rFonts w:ascii="Arial" w:hAnsi="Arial" w:cs="Arial"/>
        </w:rPr>
        <w:t>(</w:t>
      </w:r>
      <w:r w:rsidR="008D2131" w:rsidRPr="00D844B0">
        <w:rPr>
          <w:rFonts w:ascii="Arial" w:hAnsi="Arial" w:cs="Arial"/>
        </w:rPr>
        <w:t>1</w:t>
      </w:r>
      <w:r w:rsidRPr="00D844B0">
        <w:rPr>
          <w:rFonts w:ascii="Arial" w:hAnsi="Arial" w:cs="Arial"/>
        </w:rPr>
        <w:t xml:space="preserve">). </w:t>
      </w:r>
      <w:r w:rsidR="006E5C64" w:rsidRPr="00D844B0">
        <w:rPr>
          <w:rFonts w:ascii="Arial" w:hAnsi="Arial" w:cs="Arial"/>
        </w:rPr>
        <w:t>pp.</w:t>
      </w:r>
      <w:r w:rsidR="008D2131" w:rsidRPr="00D844B0">
        <w:rPr>
          <w:rFonts w:ascii="Arial" w:hAnsi="Arial" w:cs="Arial"/>
        </w:rPr>
        <w:t>1445-1457,</w:t>
      </w:r>
      <w:r w:rsidR="006E5C64" w:rsidRPr="00D844B0">
        <w:rPr>
          <w:rFonts w:ascii="Arial" w:hAnsi="Arial" w:cs="Arial"/>
        </w:rPr>
        <w:t xml:space="preserve"> ISSN 0360-1315. </w:t>
      </w:r>
      <w:r w:rsidR="00EA5BCD" w:rsidRPr="00EA5BCD">
        <w:rPr>
          <w:rFonts w:ascii="Arial" w:hAnsi="Arial" w:cs="Arial"/>
        </w:rPr>
        <w:t>https://doi.org/10.1016/j.compedu.2010.09.003</w:t>
      </w:r>
      <w:r w:rsidR="006E5C64" w:rsidRPr="00D844B0">
        <w:rPr>
          <w:rFonts w:ascii="Arial" w:hAnsi="Arial" w:cs="Arial"/>
        </w:rPr>
        <w:t>.</w:t>
      </w:r>
    </w:p>
    <w:p w14:paraId="766988FC" w14:textId="77777777" w:rsidR="00EA5BCD" w:rsidRPr="00D844B0" w:rsidRDefault="00EA5BCD" w:rsidP="005F1BFC">
      <w:pPr>
        <w:pStyle w:val="NoSpacing"/>
        <w:spacing w:line="360" w:lineRule="auto"/>
        <w:rPr>
          <w:rFonts w:ascii="Arial" w:hAnsi="Arial" w:cs="Arial"/>
        </w:rPr>
      </w:pPr>
    </w:p>
    <w:p w14:paraId="55F26967" w14:textId="5E140751" w:rsidR="000E1EA1" w:rsidRDefault="000E1EA1" w:rsidP="005F1BFC">
      <w:pPr>
        <w:pStyle w:val="NoSpacing"/>
        <w:spacing w:line="360" w:lineRule="auto"/>
        <w:rPr>
          <w:rFonts w:ascii="Arial" w:hAnsi="Arial" w:cs="Arial"/>
          <w:color w:val="000000"/>
          <w:shd w:val="clear" w:color="auto" w:fill="FFFFFF"/>
          <w:lang w:val="ro-RO"/>
        </w:rPr>
      </w:pPr>
      <w:r w:rsidRPr="00D844B0">
        <w:rPr>
          <w:rFonts w:ascii="Arial" w:hAnsi="Arial" w:cs="Arial"/>
          <w:color w:val="000000"/>
          <w:shd w:val="clear" w:color="auto" w:fill="FFFFFF"/>
          <w:lang w:val="ro-RO"/>
        </w:rPr>
        <w:t>Exploeance</w:t>
      </w:r>
      <w:r w:rsidR="00BD3C26" w:rsidRPr="00D844B0">
        <w:rPr>
          <w:rFonts w:ascii="Arial" w:hAnsi="Arial" w:cs="Arial"/>
          <w:color w:val="000000"/>
          <w:shd w:val="clear" w:color="auto" w:fill="FFFFFF"/>
          <w:lang w:val="ro-RO"/>
        </w:rPr>
        <w:t xml:space="preserve"> </w:t>
      </w:r>
      <w:r w:rsidRPr="00D844B0">
        <w:rPr>
          <w:rFonts w:ascii="Arial" w:hAnsi="Arial" w:cs="Arial"/>
          <w:color w:val="000000"/>
          <w:shd w:val="clear" w:color="auto" w:fill="FFFFFF"/>
          <w:lang w:val="ro-RO"/>
        </w:rPr>
        <w:t xml:space="preserve">(2022) 7 Reasons why students need technology in the classroom Available at </w:t>
      </w:r>
      <w:r w:rsidR="00EA5BCD" w:rsidRPr="00EA5BCD">
        <w:rPr>
          <w:rFonts w:ascii="Arial" w:hAnsi="Arial" w:cs="Arial"/>
          <w:color w:val="000000"/>
          <w:shd w:val="clear" w:color="auto" w:fill="FFFFFF"/>
          <w:lang w:val="ro-RO"/>
        </w:rPr>
        <w:t>https://explorance.com/blog/7-reasons-students-need-technology-classroom/</w:t>
      </w:r>
    </w:p>
    <w:p w14:paraId="2EC78B1F" w14:textId="77777777" w:rsidR="00EA5BCD" w:rsidRPr="00D844B0" w:rsidRDefault="00EA5BCD" w:rsidP="005F1BFC">
      <w:pPr>
        <w:pStyle w:val="NoSpacing"/>
        <w:spacing w:line="360" w:lineRule="auto"/>
        <w:rPr>
          <w:rFonts w:ascii="Arial" w:hAnsi="Arial" w:cs="Arial"/>
          <w:color w:val="000000"/>
          <w:shd w:val="clear" w:color="auto" w:fill="FFFFFF"/>
          <w:lang w:val="ro-RO"/>
        </w:rPr>
      </w:pPr>
    </w:p>
    <w:p w14:paraId="73A4ADC5" w14:textId="4169875E" w:rsidR="000E1EA1" w:rsidRDefault="000E1EA1" w:rsidP="005F1BFC">
      <w:pPr>
        <w:pStyle w:val="NoSpacing"/>
        <w:spacing w:line="360" w:lineRule="auto"/>
        <w:rPr>
          <w:rFonts w:ascii="Arial" w:hAnsi="Arial" w:cs="Arial"/>
          <w:color w:val="000000"/>
          <w:shd w:val="clear" w:color="auto" w:fill="FFFFFF"/>
        </w:rPr>
      </w:pPr>
      <w:r w:rsidRPr="00D844B0">
        <w:rPr>
          <w:rFonts w:ascii="Arial" w:hAnsi="Arial" w:cs="Arial"/>
          <w:color w:val="000000"/>
          <w:shd w:val="clear" w:color="auto" w:fill="FFFFFF"/>
        </w:rPr>
        <w:t>Hammond, M., (2016). Online collaboration and cooperation: The recurring importance of evidence, rationale, and viability. </w:t>
      </w:r>
      <w:r w:rsidRPr="00D844B0">
        <w:rPr>
          <w:rFonts w:ascii="Arial" w:hAnsi="Arial" w:cs="Arial"/>
          <w:i/>
          <w:iCs/>
          <w:color w:val="000000"/>
          <w:shd w:val="clear" w:color="auto" w:fill="FFFFFF"/>
        </w:rPr>
        <w:t>Education and Information Technologies</w:t>
      </w:r>
      <w:r w:rsidRPr="00D844B0">
        <w:rPr>
          <w:rFonts w:ascii="Arial" w:hAnsi="Arial" w:cs="Arial"/>
          <w:color w:val="000000"/>
          <w:shd w:val="clear" w:color="auto" w:fill="FFFFFF"/>
        </w:rPr>
        <w:t>, 22(3), pp.1005-1024.</w:t>
      </w:r>
    </w:p>
    <w:p w14:paraId="087AEBEE" w14:textId="77777777" w:rsidR="00EA5BCD" w:rsidRPr="00D844B0" w:rsidRDefault="00EA5BCD" w:rsidP="005F1BFC">
      <w:pPr>
        <w:pStyle w:val="NoSpacing"/>
        <w:spacing w:line="360" w:lineRule="auto"/>
        <w:rPr>
          <w:rFonts w:ascii="Arial" w:hAnsi="Arial" w:cs="Arial"/>
          <w:color w:val="000000"/>
          <w:shd w:val="clear" w:color="auto" w:fill="FFFFFF"/>
        </w:rPr>
      </w:pPr>
    </w:p>
    <w:p w14:paraId="0BD22EFE" w14:textId="6EB9C793" w:rsidR="000E1EA1" w:rsidRDefault="000E1EA1" w:rsidP="005F1BFC">
      <w:pPr>
        <w:pStyle w:val="NoSpacing"/>
        <w:spacing w:line="360" w:lineRule="auto"/>
        <w:rPr>
          <w:rFonts w:ascii="Arial" w:hAnsi="Arial" w:cs="Arial"/>
          <w:color w:val="000000"/>
          <w:shd w:val="clear" w:color="auto" w:fill="FFFFFF"/>
          <w:lang w:val="ro-RO"/>
        </w:rPr>
      </w:pPr>
      <w:r w:rsidRPr="00D844B0">
        <w:rPr>
          <w:rFonts w:ascii="Arial" w:hAnsi="Arial" w:cs="Arial"/>
          <w:color w:val="000000"/>
          <w:shd w:val="clear" w:color="auto" w:fill="FFFFFF"/>
          <w:lang w:val="ro-RO"/>
        </w:rPr>
        <w:t>UCAS (2021) Students turn to technology with university choices” [online] Available at:https://www.ucas.com/corporate/news-and-key-documents/news/students-turn-technology-university-choices#queryId=3e138e88ccfcfb3ef89872c1e3ccd714</w:t>
      </w:r>
    </w:p>
    <w:p w14:paraId="682A427E" w14:textId="77777777" w:rsidR="00EA5BCD" w:rsidRPr="00D844B0" w:rsidRDefault="00EA5BCD" w:rsidP="005F1BFC">
      <w:pPr>
        <w:pStyle w:val="NoSpacing"/>
        <w:spacing w:line="360" w:lineRule="auto"/>
        <w:rPr>
          <w:rFonts w:ascii="Arial" w:hAnsi="Arial" w:cs="Arial"/>
          <w:color w:val="000000"/>
          <w:shd w:val="clear" w:color="auto" w:fill="FFFFFF"/>
          <w:lang w:val="ro-RO"/>
        </w:rPr>
      </w:pPr>
    </w:p>
    <w:p w14:paraId="602353CA" w14:textId="04339509" w:rsidR="005144C2" w:rsidRDefault="005144C2" w:rsidP="005F1BFC">
      <w:pPr>
        <w:pStyle w:val="NoSpacing"/>
        <w:spacing w:line="360" w:lineRule="auto"/>
        <w:rPr>
          <w:rFonts w:ascii="Arial" w:hAnsi="Arial" w:cs="Arial"/>
          <w:color w:val="000000"/>
          <w:shd w:val="clear" w:color="auto" w:fill="FFFFFF"/>
        </w:rPr>
      </w:pPr>
      <w:r w:rsidRPr="00D844B0">
        <w:rPr>
          <w:rFonts w:ascii="Arial" w:hAnsi="Arial" w:cs="Arial"/>
          <w:color w:val="000000"/>
          <w:shd w:val="clear" w:color="auto" w:fill="FFFFFF"/>
        </w:rPr>
        <w:t>UNLV. (2022). </w:t>
      </w:r>
      <w:r w:rsidRPr="00D844B0">
        <w:rPr>
          <w:rFonts w:ascii="Arial" w:hAnsi="Arial" w:cs="Arial"/>
          <w:i/>
          <w:iCs/>
          <w:color w:val="000000"/>
          <w:shd w:val="clear" w:color="auto" w:fill="FFFFFF"/>
        </w:rPr>
        <w:t>What Are Digital Skills &amp; Why Are They Important</w:t>
      </w:r>
      <w:r w:rsidR="00BA0F3B" w:rsidRPr="00D844B0">
        <w:rPr>
          <w:rFonts w:ascii="Arial" w:hAnsi="Arial" w:cs="Arial"/>
          <w:i/>
          <w:iCs/>
          <w:color w:val="000000"/>
          <w:shd w:val="clear" w:color="auto" w:fill="FFFFFF"/>
        </w:rPr>
        <w:t>?</w:t>
      </w:r>
      <w:r w:rsidRPr="00D844B0">
        <w:rPr>
          <w:rFonts w:ascii="Arial" w:hAnsi="Arial" w:cs="Arial"/>
          <w:color w:val="000000"/>
          <w:shd w:val="clear" w:color="auto" w:fill="FFFFFF"/>
        </w:rPr>
        <w:t xml:space="preserve"> [online] Available at: &lt;https://digitalskills.unlv.edu/digital-marketing/what-are-digital-skills/&gt; [Accessed </w:t>
      </w:r>
      <w:r w:rsidR="006E5C64" w:rsidRPr="00D844B0">
        <w:rPr>
          <w:rFonts w:ascii="Arial" w:hAnsi="Arial" w:cs="Arial"/>
          <w:color w:val="000000"/>
          <w:shd w:val="clear" w:color="auto" w:fill="FFFFFF"/>
        </w:rPr>
        <w:t>10 August</w:t>
      </w:r>
      <w:r w:rsidRPr="00D844B0">
        <w:rPr>
          <w:rFonts w:ascii="Arial" w:hAnsi="Arial" w:cs="Arial"/>
          <w:color w:val="000000"/>
          <w:shd w:val="clear" w:color="auto" w:fill="FFFFFF"/>
        </w:rPr>
        <w:t xml:space="preserve"> 2022].</w:t>
      </w:r>
    </w:p>
    <w:p w14:paraId="49E93BE8" w14:textId="77777777" w:rsidR="00EA5BCD" w:rsidRPr="00D844B0" w:rsidRDefault="00EA5BCD" w:rsidP="005F1BFC">
      <w:pPr>
        <w:pStyle w:val="NoSpacing"/>
        <w:spacing w:line="360" w:lineRule="auto"/>
        <w:rPr>
          <w:rFonts w:ascii="Arial" w:hAnsi="Arial" w:cs="Arial"/>
          <w:color w:val="000000"/>
          <w:shd w:val="clear" w:color="auto" w:fill="FFFFFF"/>
        </w:rPr>
      </w:pPr>
    </w:p>
    <w:p w14:paraId="0D30DCBA" w14:textId="3845D1C9" w:rsidR="000E1EA1" w:rsidRDefault="000E1EA1" w:rsidP="005F1BFC">
      <w:pPr>
        <w:pStyle w:val="NoSpacing"/>
        <w:spacing w:line="360" w:lineRule="auto"/>
        <w:rPr>
          <w:rFonts w:ascii="Arial" w:hAnsi="Arial" w:cs="Arial"/>
          <w:color w:val="000000"/>
          <w:shd w:val="clear" w:color="auto" w:fill="FFFFFF"/>
          <w:lang w:val="ro-RO"/>
        </w:rPr>
      </w:pPr>
      <w:r w:rsidRPr="00D844B0">
        <w:rPr>
          <w:rFonts w:ascii="Arial" w:hAnsi="Arial" w:cs="Arial"/>
          <w:color w:val="000000"/>
          <w:shd w:val="clear" w:color="auto" w:fill="FFFFFF"/>
          <w:lang w:val="ro-RO"/>
        </w:rPr>
        <w:t>Saunders, M.N.K., Lewis, P.  and Thornhill, A.(2019) Research Methods for business students.8th edition.Harlow: Pearson</w:t>
      </w:r>
    </w:p>
    <w:p w14:paraId="698DE914" w14:textId="77777777" w:rsidR="00EA5BCD" w:rsidRPr="00D844B0" w:rsidRDefault="00EA5BCD" w:rsidP="005F1BFC">
      <w:pPr>
        <w:pStyle w:val="NoSpacing"/>
        <w:spacing w:line="360" w:lineRule="auto"/>
        <w:rPr>
          <w:rStyle w:val="Heading1Char"/>
          <w:rFonts w:ascii="Arial" w:hAnsi="Arial" w:cs="Arial"/>
          <w:sz w:val="22"/>
          <w:szCs w:val="22"/>
        </w:rPr>
      </w:pPr>
    </w:p>
    <w:p w14:paraId="0FB4890D" w14:textId="13AC119E" w:rsidR="000E1EA1" w:rsidRDefault="000E1EA1" w:rsidP="005F1BFC">
      <w:pPr>
        <w:pStyle w:val="NoSpacing"/>
        <w:spacing w:line="360" w:lineRule="auto"/>
        <w:rPr>
          <w:rFonts w:ascii="Arial" w:hAnsi="Arial" w:cs="Arial"/>
          <w:color w:val="000000"/>
          <w:shd w:val="clear" w:color="auto" w:fill="FFFFFF"/>
        </w:rPr>
      </w:pPr>
      <w:r w:rsidRPr="00D844B0">
        <w:rPr>
          <w:rFonts w:ascii="Arial" w:hAnsi="Arial" w:cs="Arial"/>
          <w:color w:val="000000"/>
          <w:shd w:val="clear" w:color="auto" w:fill="FFFFFF"/>
        </w:rPr>
        <w:t>Team, W.,</w:t>
      </w:r>
      <w:r w:rsidR="008D2131" w:rsidRPr="00D844B0">
        <w:rPr>
          <w:rFonts w:ascii="Arial" w:hAnsi="Arial" w:cs="Arial"/>
          <w:color w:val="000000"/>
          <w:shd w:val="clear" w:color="auto" w:fill="FFFFFF"/>
        </w:rPr>
        <w:t xml:space="preserve"> </w:t>
      </w:r>
      <w:r w:rsidRPr="00D844B0">
        <w:rPr>
          <w:rFonts w:ascii="Arial" w:hAnsi="Arial" w:cs="Arial"/>
          <w:color w:val="000000"/>
          <w:shd w:val="clear" w:color="auto" w:fill="FFFFFF"/>
        </w:rPr>
        <w:t>(2022). </w:t>
      </w:r>
      <w:r w:rsidRPr="00D844B0">
        <w:rPr>
          <w:rFonts w:ascii="Arial" w:hAnsi="Arial" w:cs="Arial"/>
          <w:i/>
          <w:iCs/>
          <w:color w:val="000000"/>
          <w:shd w:val="clear" w:color="auto" w:fill="FFFFFF"/>
        </w:rPr>
        <w:t>Why Student Collaboration is More Effective with Tech</w:t>
      </w:r>
      <w:r w:rsidRPr="00D844B0">
        <w:rPr>
          <w:rFonts w:ascii="Arial" w:hAnsi="Arial" w:cs="Arial"/>
          <w:color w:val="000000"/>
          <w:shd w:val="clear" w:color="auto" w:fill="FFFFFF"/>
        </w:rPr>
        <w:t xml:space="preserve">. [online] EDUSPIRE. Available at: &lt;https://www.eduspire.org/technology-blog-for-teachers/why-student-collaboration-is-more-effective-with-tech/&gt; [Accessed </w:t>
      </w:r>
      <w:r w:rsidR="006E5C64" w:rsidRPr="00D844B0">
        <w:rPr>
          <w:rFonts w:ascii="Arial" w:hAnsi="Arial" w:cs="Arial"/>
          <w:color w:val="000000"/>
          <w:shd w:val="clear" w:color="auto" w:fill="FFFFFF"/>
        </w:rPr>
        <w:t xml:space="preserve">10 August </w:t>
      </w:r>
      <w:r w:rsidRPr="00D844B0">
        <w:rPr>
          <w:rFonts w:ascii="Arial" w:hAnsi="Arial" w:cs="Arial"/>
          <w:color w:val="000000"/>
          <w:shd w:val="clear" w:color="auto" w:fill="FFFFFF"/>
        </w:rPr>
        <w:t>2022].</w:t>
      </w:r>
    </w:p>
    <w:p w14:paraId="4B2CA82C" w14:textId="77777777" w:rsidR="00EA5BCD" w:rsidRPr="00D844B0" w:rsidRDefault="00EA5BCD" w:rsidP="005F1BFC">
      <w:pPr>
        <w:pStyle w:val="NoSpacing"/>
        <w:spacing w:line="360" w:lineRule="auto"/>
        <w:rPr>
          <w:rFonts w:ascii="Arial" w:hAnsi="Arial" w:cs="Arial"/>
          <w:color w:val="000000"/>
          <w:shd w:val="clear" w:color="auto" w:fill="FFFFFF"/>
        </w:rPr>
      </w:pPr>
    </w:p>
    <w:p w14:paraId="2CB3E5F1" w14:textId="39DC0CD4" w:rsidR="002A751D" w:rsidRDefault="002E58E8" w:rsidP="005F1BFC">
      <w:pPr>
        <w:pStyle w:val="NoSpacing"/>
        <w:spacing w:line="360" w:lineRule="auto"/>
        <w:rPr>
          <w:rFonts w:ascii="Arial" w:hAnsi="Arial" w:cs="Arial"/>
          <w:color w:val="000000"/>
          <w:shd w:val="clear" w:color="auto" w:fill="FFFFFF"/>
        </w:rPr>
      </w:pPr>
      <w:r w:rsidRPr="00D844B0">
        <w:rPr>
          <w:rFonts w:ascii="Arial" w:hAnsi="Arial" w:cs="Arial"/>
          <w:color w:val="000000"/>
          <w:shd w:val="clear" w:color="auto" w:fill="FFFFFF"/>
          <w:lang w:val="ro-RO"/>
        </w:rPr>
        <w:t>The Tech</w:t>
      </w:r>
      <w:r w:rsidR="006B4565" w:rsidRPr="00D844B0">
        <w:rPr>
          <w:rFonts w:ascii="Arial" w:hAnsi="Arial" w:cs="Arial"/>
          <w:color w:val="000000"/>
          <w:shd w:val="clear" w:color="auto" w:fill="FFFFFF"/>
          <w:lang w:val="ro-RO"/>
        </w:rPr>
        <w:t xml:space="preserve"> </w:t>
      </w:r>
      <w:r w:rsidRPr="00D844B0">
        <w:rPr>
          <w:rFonts w:ascii="Arial" w:hAnsi="Arial" w:cs="Arial"/>
          <w:color w:val="000000"/>
          <w:shd w:val="clear" w:color="auto" w:fill="FFFFFF"/>
          <w:lang w:val="ro-RO"/>
        </w:rPr>
        <w:t>Edvocate</w:t>
      </w:r>
      <w:r w:rsidR="008D2131" w:rsidRPr="00D844B0">
        <w:rPr>
          <w:rFonts w:ascii="Arial" w:hAnsi="Arial" w:cs="Arial"/>
          <w:color w:val="000000"/>
          <w:shd w:val="clear" w:color="auto" w:fill="FFFFFF"/>
          <w:lang w:val="ro-RO"/>
        </w:rPr>
        <w:t xml:space="preserve"> </w:t>
      </w:r>
      <w:r w:rsidRPr="00D844B0">
        <w:rPr>
          <w:rFonts w:ascii="Arial" w:hAnsi="Arial" w:cs="Arial"/>
          <w:color w:val="000000"/>
          <w:shd w:val="clear" w:color="auto" w:fill="FFFFFF"/>
          <w:lang w:val="ro-RO"/>
        </w:rPr>
        <w:t xml:space="preserve">(2021) </w:t>
      </w:r>
      <w:r w:rsidRPr="00D844B0">
        <w:rPr>
          <w:rFonts w:ascii="Arial" w:hAnsi="Arial" w:cs="Arial"/>
          <w:i/>
          <w:iCs/>
          <w:color w:val="000000"/>
          <w:shd w:val="clear" w:color="auto" w:fill="FFFFFF"/>
          <w:lang w:val="ro-RO"/>
        </w:rPr>
        <w:t>9 Ways that technology</w:t>
      </w:r>
      <w:r w:rsidR="008D2131" w:rsidRPr="00D844B0">
        <w:rPr>
          <w:rFonts w:ascii="Arial" w:hAnsi="Arial" w:cs="Arial"/>
          <w:i/>
          <w:iCs/>
          <w:color w:val="000000"/>
          <w:shd w:val="clear" w:color="auto" w:fill="FFFFFF"/>
          <w:lang w:val="ro-RO"/>
        </w:rPr>
        <w:t xml:space="preserve"> </w:t>
      </w:r>
      <w:r w:rsidRPr="00D844B0">
        <w:rPr>
          <w:rFonts w:ascii="Arial" w:hAnsi="Arial" w:cs="Arial"/>
          <w:i/>
          <w:iCs/>
          <w:color w:val="000000"/>
          <w:shd w:val="clear" w:color="auto" w:fill="FFFFFF"/>
          <w:lang w:val="ro-RO"/>
        </w:rPr>
        <w:t>student confidence in the classroom</w:t>
      </w:r>
      <w:r w:rsidR="008D2131" w:rsidRPr="00D844B0">
        <w:rPr>
          <w:rFonts w:ascii="Arial" w:hAnsi="Arial" w:cs="Arial"/>
          <w:color w:val="000000"/>
          <w:shd w:val="clear" w:color="auto" w:fill="FFFFFF"/>
          <w:lang w:val="ro-RO"/>
        </w:rPr>
        <w:t xml:space="preserve">. </w:t>
      </w:r>
      <w:r w:rsidRPr="00D844B0">
        <w:rPr>
          <w:rFonts w:ascii="Arial" w:hAnsi="Arial" w:cs="Arial"/>
          <w:color w:val="000000"/>
          <w:shd w:val="clear" w:color="auto" w:fill="FFFFFF"/>
          <w:lang w:val="ro-RO"/>
        </w:rPr>
        <w:t xml:space="preserve">Available at: </w:t>
      </w:r>
      <w:r w:rsidR="006E5C64" w:rsidRPr="00D844B0">
        <w:rPr>
          <w:rFonts w:ascii="Arial" w:hAnsi="Arial" w:cs="Arial"/>
          <w:color w:val="000000"/>
          <w:shd w:val="clear" w:color="auto" w:fill="FFFFFF"/>
          <w:lang w:val="ro-RO"/>
        </w:rPr>
        <w:t xml:space="preserve">https://www.thetechedvocate.org/9-ways-technology-boosts-student-confidence-classroom/ </w:t>
      </w:r>
      <w:r w:rsidR="006E5C64" w:rsidRPr="00D844B0">
        <w:rPr>
          <w:rFonts w:ascii="Arial" w:hAnsi="Arial" w:cs="Arial"/>
          <w:color w:val="000000"/>
          <w:shd w:val="clear" w:color="auto" w:fill="FFFFFF"/>
        </w:rPr>
        <w:t>[Accessed 10 August 2022].</w:t>
      </w:r>
    </w:p>
    <w:p w14:paraId="49E50246" w14:textId="77777777" w:rsidR="002A751D" w:rsidRDefault="002A751D" w:rsidP="005F1BFC">
      <w:pPr>
        <w:spacing w:line="360" w:lineRule="auto"/>
        <w:rPr>
          <w:rFonts w:ascii="Arial" w:hAnsi="Arial" w:cs="Arial"/>
          <w:color w:val="000000"/>
          <w:shd w:val="clear" w:color="auto" w:fill="FFFFFF"/>
        </w:rPr>
      </w:pPr>
      <w:r>
        <w:rPr>
          <w:rFonts w:ascii="Arial" w:hAnsi="Arial" w:cs="Arial"/>
          <w:color w:val="000000"/>
          <w:shd w:val="clear" w:color="auto" w:fill="FFFFFF"/>
        </w:rPr>
        <w:br w:type="page"/>
      </w:r>
    </w:p>
    <w:p w14:paraId="713982C8" w14:textId="42B708BB" w:rsidR="00AD3672" w:rsidRPr="00777DF0" w:rsidRDefault="00EF38ED" w:rsidP="005F1BFC">
      <w:pPr>
        <w:pStyle w:val="ListParagraph"/>
        <w:numPr>
          <w:ilvl w:val="0"/>
          <w:numId w:val="1"/>
        </w:numPr>
        <w:spacing w:line="360" w:lineRule="auto"/>
        <w:jc w:val="both"/>
        <w:rPr>
          <w:rStyle w:val="Heading1Char"/>
          <w:rFonts w:ascii="Arial" w:eastAsiaTheme="minorHAnsi" w:hAnsi="Arial" w:cs="Arial"/>
          <w:color w:val="auto"/>
          <w:sz w:val="22"/>
          <w:szCs w:val="22"/>
        </w:rPr>
      </w:pPr>
      <w:bookmarkStart w:id="10" w:name="_Toc107777514"/>
      <w:r w:rsidRPr="00BA0F3B">
        <w:rPr>
          <w:rStyle w:val="Heading1Char"/>
          <w:rFonts w:ascii="Arial" w:hAnsi="Arial" w:cs="Arial"/>
          <w:b/>
          <w:bCs/>
          <w:sz w:val="22"/>
          <w:szCs w:val="22"/>
        </w:rPr>
        <w:lastRenderedPageBreak/>
        <w:t>Appendix A</w:t>
      </w:r>
      <w:r w:rsidRPr="00BA0F3B">
        <w:rPr>
          <w:rStyle w:val="Heading1Char"/>
          <w:rFonts w:ascii="Arial" w:hAnsi="Arial" w:cs="Arial"/>
          <w:sz w:val="22"/>
          <w:szCs w:val="22"/>
        </w:rPr>
        <w:t xml:space="preserve"> </w:t>
      </w:r>
      <w:bookmarkEnd w:id="10"/>
    </w:p>
    <w:p w14:paraId="02D6B5F2" w14:textId="720EA737" w:rsidR="00777DF0" w:rsidRPr="00777DF0" w:rsidRDefault="00777DF0" w:rsidP="005F1BFC">
      <w:pPr>
        <w:spacing w:line="360" w:lineRule="auto"/>
        <w:jc w:val="both"/>
        <w:rPr>
          <w:rStyle w:val="Heading1Char"/>
          <w:rFonts w:ascii="Arial" w:eastAsiaTheme="minorHAnsi" w:hAnsi="Arial" w:cs="Arial"/>
          <w:color w:val="auto"/>
          <w:sz w:val="22"/>
          <w:szCs w:val="22"/>
        </w:rPr>
      </w:pPr>
      <w:r>
        <w:rPr>
          <w:noProof/>
        </w:rPr>
        <w:drawing>
          <wp:inline distT="0" distB="0" distL="0" distR="0" wp14:anchorId="3731D8A0" wp14:editId="786B73DD">
            <wp:extent cx="4959927" cy="81931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35920" t="10339" r="35565" b="5930"/>
                    <a:stretch/>
                  </pic:blipFill>
                  <pic:spPr bwMode="auto">
                    <a:xfrm>
                      <a:off x="0" y="0"/>
                      <a:ext cx="4988863" cy="8240914"/>
                    </a:xfrm>
                    <a:prstGeom prst="rect">
                      <a:avLst/>
                    </a:prstGeom>
                    <a:ln>
                      <a:noFill/>
                    </a:ln>
                    <a:extLst>
                      <a:ext uri="{53640926-AAD7-44D8-BBD7-CCE9431645EC}">
                        <a14:shadowObscured xmlns:a14="http://schemas.microsoft.com/office/drawing/2010/main"/>
                      </a:ext>
                    </a:extLst>
                  </pic:spPr>
                </pic:pic>
              </a:graphicData>
            </a:graphic>
          </wp:inline>
        </w:drawing>
      </w:r>
    </w:p>
    <w:p w14:paraId="4A9B4BC8" w14:textId="77777777" w:rsidR="00777DF0" w:rsidRPr="00BA0F3B" w:rsidRDefault="00777DF0" w:rsidP="005F1BFC">
      <w:pPr>
        <w:pStyle w:val="ListParagraph"/>
        <w:spacing w:line="360" w:lineRule="auto"/>
        <w:ind w:left="785"/>
        <w:jc w:val="both"/>
        <w:rPr>
          <w:rFonts w:ascii="Arial" w:hAnsi="Arial" w:cs="Arial"/>
        </w:rPr>
      </w:pPr>
    </w:p>
    <w:sectPr w:rsidR="00777DF0" w:rsidRPr="00BA0F3B" w:rsidSect="00D97E58">
      <w:footerReference w:type="default" r:id="rId17"/>
      <w:pgSz w:w="11906" w:h="16838"/>
      <w:pgMar w:top="1077" w:right="1077" w:bottom="1077" w:left="107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97094" w14:textId="77777777" w:rsidR="007330BA" w:rsidRDefault="007330BA" w:rsidP="00C1554D">
      <w:pPr>
        <w:spacing w:after="0" w:line="240" w:lineRule="auto"/>
      </w:pPr>
      <w:r>
        <w:separator/>
      </w:r>
    </w:p>
  </w:endnote>
  <w:endnote w:type="continuationSeparator" w:id="0">
    <w:p w14:paraId="5EC12A9E" w14:textId="77777777" w:rsidR="007330BA" w:rsidRDefault="007330BA"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AF3E48" w14:textId="154B78E2" w:rsidR="00DA3A99" w:rsidRDefault="00DA3A99">
    <w:pPr>
      <w:pStyle w:val="Footer"/>
      <w:jc w:val="center"/>
    </w:pPr>
  </w:p>
  <w:p w14:paraId="52C342C1" w14:textId="77777777" w:rsidR="004D66C2" w:rsidRDefault="004D66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5200033"/>
      <w:docPartObj>
        <w:docPartGallery w:val="Page Numbers (Bottom of Page)"/>
        <w:docPartUnique/>
      </w:docPartObj>
    </w:sdtPr>
    <w:sdtEndPr>
      <w:rPr>
        <w:noProof/>
      </w:rPr>
    </w:sdtEndPr>
    <w:sdtContent>
      <w:p w14:paraId="52F46568" w14:textId="77777777" w:rsidR="00DA3A99" w:rsidRDefault="00DA3A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E32C50" w14:textId="77777777" w:rsidR="00DA3A99" w:rsidRDefault="00DA3A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18B88" w14:textId="77777777" w:rsidR="007330BA" w:rsidRDefault="007330BA" w:rsidP="00C1554D">
      <w:pPr>
        <w:spacing w:after="0" w:line="240" w:lineRule="auto"/>
      </w:pPr>
      <w:r>
        <w:separator/>
      </w:r>
    </w:p>
  </w:footnote>
  <w:footnote w:type="continuationSeparator" w:id="0">
    <w:p w14:paraId="2BB6361D" w14:textId="77777777" w:rsidR="007330BA" w:rsidRDefault="007330BA"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5B15DC7D" w:rsidR="00C1554D" w:rsidRDefault="00C1554D">
    <w:pPr>
      <w:pStyle w:val="Header"/>
      <w:jc w:val="right"/>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5FB41AFC"/>
    <w:lvl w:ilvl="0">
      <w:start w:val="1"/>
      <w:numFmt w:val="decimal"/>
      <w:lvlText w:val="%1."/>
      <w:lvlJc w:val="left"/>
      <w:pPr>
        <w:ind w:left="785" w:hanging="360"/>
      </w:pPr>
      <w:rPr>
        <w:rFonts w:hint="default"/>
        <w:b/>
        <w:bCs/>
        <w:color w:val="4472C4" w:themeColor="accen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A7D1E8A"/>
    <w:multiLevelType w:val="hybridMultilevel"/>
    <w:tmpl w:val="A1C8260A"/>
    <w:lvl w:ilvl="0" w:tplc="47B2C8A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C414A5"/>
    <w:multiLevelType w:val="hybridMultilevel"/>
    <w:tmpl w:val="48B6ED44"/>
    <w:lvl w:ilvl="0" w:tplc="7D28C9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1818">
    <w:abstractNumId w:val="0"/>
  </w:num>
  <w:num w:numId="2" w16cid:durableId="1603998289">
    <w:abstractNumId w:val="2"/>
  </w:num>
  <w:num w:numId="3" w16cid:durableId="7789930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772E"/>
    <w:rsid w:val="00021558"/>
    <w:rsid w:val="000232D9"/>
    <w:rsid w:val="000521A4"/>
    <w:rsid w:val="00063225"/>
    <w:rsid w:val="000979B8"/>
    <w:rsid w:val="000A6F27"/>
    <w:rsid w:val="000B31CA"/>
    <w:rsid w:val="000C27A5"/>
    <w:rsid w:val="000C29A2"/>
    <w:rsid w:val="000C4B08"/>
    <w:rsid w:val="000D28D2"/>
    <w:rsid w:val="000E1EA1"/>
    <w:rsid w:val="000E3FEE"/>
    <w:rsid w:val="000F6351"/>
    <w:rsid w:val="00103047"/>
    <w:rsid w:val="00113E10"/>
    <w:rsid w:val="00164B3B"/>
    <w:rsid w:val="00182586"/>
    <w:rsid w:val="00184B83"/>
    <w:rsid w:val="00185634"/>
    <w:rsid w:val="001942DA"/>
    <w:rsid w:val="001A0271"/>
    <w:rsid w:val="001B03D0"/>
    <w:rsid w:val="001B3480"/>
    <w:rsid w:val="001C2CA9"/>
    <w:rsid w:val="001E30CE"/>
    <w:rsid w:val="001E4D35"/>
    <w:rsid w:val="00234A26"/>
    <w:rsid w:val="00237048"/>
    <w:rsid w:val="00252A0D"/>
    <w:rsid w:val="002600F6"/>
    <w:rsid w:val="002A644C"/>
    <w:rsid w:val="002A751D"/>
    <w:rsid w:val="002B506B"/>
    <w:rsid w:val="002B5F07"/>
    <w:rsid w:val="002B7E2D"/>
    <w:rsid w:val="002C1641"/>
    <w:rsid w:val="002E58E8"/>
    <w:rsid w:val="00300B4D"/>
    <w:rsid w:val="00316792"/>
    <w:rsid w:val="00393310"/>
    <w:rsid w:val="003A7A36"/>
    <w:rsid w:val="003C40BD"/>
    <w:rsid w:val="003E335E"/>
    <w:rsid w:val="003E7BFA"/>
    <w:rsid w:val="004066B0"/>
    <w:rsid w:val="00426D5E"/>
    <w:rsid w:val="0049586B"/>
    <w:rsid w:val="004B4A96"/>
    <w:rsid w:val="004C440B"/>
    <w:rsid w:val="004C6602"/>
    <w:rsid w:val="004D66C2"/>
    <w:rsid w:val="004D7B9B"/>
    <w:rsid w:val="004E10EE"/>
    <w:rsid w:val="005144C2"/>
    <w:rsid w:val="00560EAA"/>
    <w:rsid w:val="00562A19"/>
    <w:rsid w:val="00570CB1"/>
    <w:rsid w:val="00574042"/>
    <w:rsid w:val="005919E9"/>
    <w:rsid w:val="005A1D44"/>
    <w:rsid w:val="005C522A"/>
    <w:rsid w:val="005E5996"/>
    <w:rsid w:val="005E63D9"/>
    <w:rsid w:val="005F1BFC"/>
    <w:rsid w:val="005F6BED"/>
    <w:rsid w:val="00636EDC"/>
    <w:rsid w:val="00650809"/>
    <w:rsid w:val="00680500"/>
    <w:rsid w:val="006876C0"/>
    <w:rsid w:val="006A25FA"/>
    <w:rsid w:val="006B4565"/>
    <w:rsid w:val="006D262A"/>
    <w:rsid w:val="006E5C64"/>
    <w:rsid w:val="006F4809"/>
    <w:rsid w:val="00702FD9"/>
    <w:rsid w:val="00721782"/>
    <w:rsid w:val="007330BA"/>
    <w:rsid w:val="00733868"/>
    <w:rsid w:val="00776203"/>
    <w:rsid w:val="00777DF0"/>
    <w:rsid w:val="007817FC"/>
    <w:rsid w:val="007A4D32"/>
    <w:rsid w:val="007C36A4"/>
    <w:rsid w:val="007C3A41"/>
    <w:rsid w:val="007C4DD5"/>
    <w:rsid w:val="007C7A12"/>
    <w:rsid w:val="007D2984"/>
    <w:rsid w:val="007E754F"/>
    <w:rsid w:val="00812EB2"/>
    <w:rsid w:val="008249E4"/>
    <w:rsid w:val="00824C29"/>
    <w:rsid w:val="00836AB4"/>
    <w:rsid w:val="0085632D"/>
    <w:rsid w:val="008718D0"/>
    <w:rsid w:val="008957D5"/>
    <w:rsid w:val="008B4807"/>
    <w:rsid w:val="008C594B"/>
    <w:rsid w:val="008D2131"/>
    <w:rsid w:val="008D2F97"/>
    <w:rsid w:val="008F635D"/>
    <w:rsid w:val="00910F04"/>
    <w:rsid w:val="009146C9"/>
    <w:rsid w:val="009242F4"/>
    <w:rsid w:val="00932988"/>
    <w:rsid w:val="009644B7"/>
    <w:rsid w:val="0099177D"/>
    <w:rsid w:val="009A50F1"/>
    <w:rsid w:val="009C6057"/>
    <w:rsid w:val="00A04B9A"/>
    <w:rsid w:val="00A1431C"/>
    <w:rsid w:val="00A16E65"/>
    <w:rsid w:val="00A2478F"/>
    <w:rsid w:val="00A306E2"/>
    <w:rsid w:val="00A416F5"/>
    <w:rsid w:val="00A500E7"/>
    <w:rsid w:val="00A5676C"/>
    <w:rsid w:val="00A911D8"/>
    <w:rsid w:val="00AA1792"/>
    <w:rsid w:val="00AC2EEF"/>
    <w:rsid w:val="00AC59BE"/>
    <w:rsid w:val="00AD3672"/>
    <w:rsid w:val="00B2168B"/>
    <w:rsid w:val="00B24F30"/>
    <w:rsid w:val="00B42D62"/>
    <w:rsid w:val="00B62D60"/>
    <w:rsid w:val="00B7590F"/>
    <w:rsid w:val="00B84259"/>
    <w:rsid w:val="00B920BB"/>
    <w:rsid w:val="00BA0F3B"/>
    <w:rsid w:val="00BD0566"/>
    <w:rsid w:val="00BD3C26"/>
    <w:rsid w:val="00BF20EA"/>
    <w:rsid w:val="00BF24B9"/>
    <w:rsid w:val="00C01C6A"/>
    <w:rsid w:val="00C1554D"/>
    <w:rsid w:val="00C411E8"/>
    <w:rsid w:val="00C51B19"/>
    <w:rsid w:val="00C55F0D"/>
    <w:rsid w:val="00C644C4"/>
    <w:rsid w:val="00C72133"/>
    <w:rsid w:val="00C73CCC"/>
    <w:rsid w:val="00CE0959"/>
    <w:rsid w:val="00CF610E"/>
    <w:rsid w:val="00D11D1D"/>
    <w:rsid w:val="00D47EE2"/>
    <w:rsid w:val="00D74FE1"/>
    <w:rsid w:val="00D75409"/>
    <w:rsid w:val="00D844B0"/>
    <w:rsid w:val="00D944B6"/>
    <w:rsid w:val="00D95736"/>
    <w:rsid w:val="00D97E58"/>
    <w:rsid w:val="00DA3A99"/>
    <w:rsid w:val="00DA59A2"/>
    <w:rsid w:val="00DB0CEC"/>
    <w:rsid w:val="00DD7256"/>
    <w:rsid w:val="00DE026B"/>
    <w:rsid w:val="00E675E1"/>
    <w:rsid w:val="00E72F8F"/>
    <w:rsid w:val="00E76C0C"/>
    <w:rsid w:val="00E9355A"/>
    <w:rsid w:val="00EA5BCD"/>
    <w:rsid w:val="00EA7B37"/>
    <w:rsid w:val="00EC7A16"/>
    <w:rsid w:val="00EE1F35"/>
    <w:rsid w:val="00EF38ED"/>
    <w:rsid w:val="00F15E9E"/>
    <w:rsid w:val="00F24EB6"/>
    <w:rsid w:val="00F70331"/>
    <w:rsid w:val="00F73857"/>
    <w:rsid w:val="00F97DA1"/>
    <w:rsid w:val="00FA1853"/>
    <w:rsid w:val="00FB719F"/>
    <w:rsid w:val="00FC578C"/>
    <w:rsid w:val="00FD7E3C"/>
    <w:rsid w:val="00FE1340"/>
    <w:rsid w:val="00FE5D37"/>
    <w:rsid w:val="00FE75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13E10"/>
    <w:pPr>
      <w:tabs>
        <w:tab w:val="left" w:pos="880"/>
        <w:tab w:val="right" w:leader="dot" w:pos="9016"/>
      </w:tabs>
      <w:spacing w:after="100" w:line="360" w:lineRule="auto"/>
      <w:ind w:left="220"/>
    </w:pPr>
    <w:rPr>
      <w:rFonts w:ascii="Arial" w:hAnsi="Arial" w:cs="Arial"/>
      <w:noProof/>
    </w:r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styleId="NormalWeb">
    <w:name w:val="Normal (Web)"/>
    <w:basedOn w:val="Normal"/>
    <w:uiPriority w:val="99"/>
    <w:semiHidden/>
    <w:unhideWhenUsed/>
    <w:rsid w:val="009917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E5C64"/>
    <w:rPr>
      <w:color w:val="605E5C"/>
      <w:shd w:val="clear" w:color="auto" w:fill="E1DFDD"/>
    </w:rPr>
  </w:style>
  <w:style w:type="paragraph" w:styleId="NoSpacing">
    <w:name w:val="No Spacing"/>
    <w:uiPriority w:val="1"/>
    <w:qFormat/>
    <w:rsid w:val="00D844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64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ivia\Desktop\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livia\Desktop\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livia\Desktop\New%20Microsoft%20Excel%20Work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livia\Desktop\New%20Microsoft%20Excel%20Workshee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livia\Desktop\New%20Microsoft%20Excel%20Workshee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Are you confident in using MS Teams to work with your peers?</a:t>
            </a:r>
          </a:p>
        </c:rich>
      </c:tx>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8.8803149606299217E-2"/>
          <c:y val="0.19486111111111112"/>
          <c:w val="0.90286351706036749"/>
          <c:h val="0.61917432195975508"/>
        </c:manualLayout>
      </c:layout>
      <c:barChart>
        <c:barDir val="col"/>
        <c:grouping val="clustered"/>
        <c:varyColors val="0"/>
        <c:ser>
          <c:idx val="0"/>
          <c:order val="0"/>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anchor="ctr" anchorCtr="1"/>
              <a:lstStyle/>
              <a:p>
                <a:pPr>
                  <a:defRPr sz="11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Sheet1!$A$1:$C$1</c:f>
              <c:strCache>
                <c:ptCount val="3"/>
                <c:pt idx="1">
                  <c:v>Yes</c:v>
                </c:pt>
                <c:pt idx="2">
                  <c:v>No</c:v>
                </c:pt>
              </c:strCache>
            </c:strRef>
          </c:cat>
          <c:val>
            <c:numRef>
              <c:f>Sheet1!$A$2:$C$2</c:f>
              <c:numCache>
                <c:formatCode>General</c:formatCode>
                <c:ptCount val="3"/>
                <c:pt idx="1">
                  <c:v>11</c:v>
                </c:pt>
                <c:pt idx="2">
                  <c:v>1</c:v>
                </c:pt>
              </c:numCache>
            </c:numRef>
          </c:val>
          <c:extLst>
            <c:ext xmlns:c16="http://schemas.microsoft.com/office/drawing/2014/chart" uri="{C3380CC4-5D6E-409C-BE32-E72D297353CC}">
              <c16:uniqueId val="{00000000-2F44-42F9-9CFE-4B659BF02FC4}"/>
            </c:ext>
          </c:extLst>
        </c:ser>
        <c:dLbls>
          <c:dLblPos val="inEnd"/>
          <c:showLegendKey val="0"/>
          <c:showVal val="1"/>
          <c:showCatName val="0"/>
          <c:showSerName val="0"/>
          <c:showPercent val="0"/>
          <c:showBubbleSize val="0"/>
        </c:dLbls>
        <c:gapWidth val="100"/>
        <c:overlap val="-24"/>
        <c:axId val="1595351712"/>
        <c:axId val="1595354208"/>
      </c:barChart>
      <c:catAx>
        <c:axId val="1595351712"/>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595354208"/>
        <c:crosses val="autoZero"/>
        <c:auto val="1"/>
        <c:lblAlgn val="ctr"/>
        <c:lblOffset val="100"/>
        <c:noMultiLvlLbl val="0"/>
      </c:catAx>
      <c:valAx>
        <c:axId val="1595354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59535171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b="0">
          <a:latin typeface="Arial" panose="020B0604020202020204" pitchFamily="34" charset="0"/>
          <a:cs typeface="Arial" panose="020B0604020202020204" pitchFamily="34"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Do you feel confident when using the OneDrive to collaborate with your peers? </a:t>
            </a:r>
          </a:p>
        </c:rich>
      </c:tx>
      <c:layout>
        <c:manualLayout>
          <c:xMode val="edge"/>
          <c:yMode val="edge"/>
          <c:x val="0.13287489063867014"/>
          <c:y val="0"/>
        </c:manualLayout>
      </c:layout>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Sheet1!$H$5:$I$5</c:f>
              <c:strCache>
                <c:ptCount val="2"/>
                <c:pt idx="0">
                  <c:v>Yes</c:v>
                </c:pt>
                <c:pt idx="1">
                  <c:v>No</c:v>
                </c:pt>
              </c:strCache>
            </c:strRef>
          </c:cat>
          <c:val>
            <c:numRef>
              <c:f>Sheet1!$H$6:$I$6</c:f>
              <c:numCache>
                <c:formatCode>General</c:formatCode>
                <c:ptCount val="2"/>
                <c:pt idx="0">
                  <c:v>6</c:v>
                </c:pt>
                <c:pt idx="1">
                  <c:v>6</c:v>
                </c:pt>
              </c:numCache>
            </c:numRef>
          </c:val>
          <c:extLst>
            <c:ext xmlns:c16="http://schemas.microsoft.com/office/drawing/2014/chart" uri="{C3380CC4-5D6E-409C-BE32-E72D297353CC}">
              <c16:uniqueId val="{00000000-5684-4A32-BBFE-C50507FB22B2}"/>
            </c:ext>
          </c:extLst>
        </c:ser>
        <c:dLbls>
          <c:showLegendKey val="0"/>
          <c:showVal val="0"/>
          <c:showCatName val="0"/>
          <c:showSerName val="0"/>
          <c:showPercent val="0"/>
          <c:showBubbleSize val="0"/>
        </c:dLbls>
        <c:gapWidth val="219"/>
        <c:axId val="1764678624"/>
        <c:axId val="1764679456"/>
      </c:barChart>
      <c:catAx>
        <c:axId val="17646786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64679456"/>
        <c:crosses val="autoZero"/>
        <c:auto val="1"/>
        <c:lblAlgn val="ctr"/>
        <c:lblOffset val="100"/>
        <c:noMultiLvlLbl val="0"/>
      </c:catAx>
      <c:valAx>
        <c:axId val="17646794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64678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Have you received training on how to use the OneDrive with others? </a:t>
            </a:r>
          </a:p>
        </c:rich>
      </c:tx>
      <c:overlay val="0"/>
      <c:spPr>
        <a:noFill/>
        <a:ln>
          <a:noFill/>
        </a:ln>
        <a:effectLst/>
      </c:spPr>
      <c:txPr>
        <a:bodyPr rot="0" spcFirstLastPara="1" vertOverflow="ellipsis" vert="horz" wrap="square" anchor="ctr" anchorCtr="1"/>
        <a:lstStyle/>
        <a:p>
          <a:pPr algn="ctr" rtl="0">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Sheet1!$E$25:$F$25</c:f>
              <c:strCache>
                <c:ptCount val="2"/>
                <c:pt idx="0">
                  <c:v>Yes</c:v>
                </c:pt>
                <c:pt idx="1">
                  <c:v>No</c:v>
                </c:pt>
              </c:strCache>
            </c:strRef>
          </c:cat>
          <c:val>
            <c:numRef>
              <c:f>Sheet1!$E$26:$F$26</c:f>
              <c:numCache>
                <c:formatCode>General</c:formatCode>
                <c:ptCount val="2"/>
                <c:pt idx="0">
                  <c:v>4</c:v>
                </c:pt>
                <c:pt idx="1">
                  <c:v>8</c:v>
                </c:pt>
              </c:numCache>
            </c:numRef>
          </c:val>
          <c:extLst>
            <c:ext xmlns:c16="http://schemas.microsoft.com/office/drawing/2014/chart" uri="{C3380CC4-5D6E-409C-BE32-E72D297353CC}">
              <c16:uniqueId val="{00000000-4D4C-4ABB-B646-9EC08B559847}"/>
            </c:ext>
          </c:extLst>
        </c:ser>
        <c:dLbls>
          <c:showLegendKey val="0"/>
          <c:showVal val="0"/>
          <c:showCatName val="0"/>
          <c:showSerName val="0"/>
          <c:showPercent val="0"/>
          <c:showBubbleSize val="0"/>
        </c:dLbls>
        <c:gapWidth val="219"/>
        <c:overlap val="-27"/>
        <c:axId val="1708266976"/>
        <c:axId val="1708270720"/>
      </c:barChart>
      <c:catAx>
        <c:axId val="17082669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08270720"/>
        <c:crosses val="autoZero"/>
        <c:auto val="1"/>
        <c:lblAlgn val="ctr"/>
        <c:lblOffset val="100"/>
        <c:noMultiLvlLbl val="0"/>
      </c:catAx>
      <c:valAx>
        <c:axId val="17082707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082669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Do you feel anxious if you are asked to collaborate using technology? </a:t>
            </a:r>
          </a:p>
        </c:rich>
      </c:tx>
      <c:overlay val="0"/>
      <c:spPr>
        <a:noFill/>
        <a:ln>
          <a:noFill/>
        </a:ln>
        <a:effectLst/>
      </c:spPr>
      <c:txPr>
        <a:bodyPr rot="0" spcFirstLastPara="1" vertOverflow="ellipsis" vert="horz" wrap="square" anchor="ctr" anchorCtr="1"/>
        <a:lstStyle/>
        <a:p>
          <a:pPr algn="ctr" rtl="0">
            <a:defRPr sz="132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Sheet1!$I$25:$J$25</c:f>
              <c:strCache>
                <c:ptCount val="2"/>
                <c:pt idx="0">
                  <c:v>Yes</c:v>
                </c:pt>
                <c:pt idx="1">
                  <c:v>No</c:v>
                </c:pt>
              </c:strCache>
            </c:strRef>
          </c:cat>
          <c:val>
            <c:numRef>
              <c:f>Sheet1!$I$26:$J$26</c:f>
              <c:numCache>
                <c:formatCode>General</c:formatCode>
                <c:ptCount val="2"/>
                <c:pt idx="0">
                  <c:v>3</c:v>
                </c:pt>
                <c:pt idx="1">
                  <c:v>9</c:v>
                </c:pt>
              </c:numCache>
            </c:numRef>
          </c:val>
          <c:extLst>
            <c:ext xmlns:c16="http://schemas.microsoft.com/office/drawing/2014/chart" uri="{C3380CC4-5D6E-409C-BE32-E72D297353CC}">
              <c16:uniqueId val="{00000000-12B0-493F-8C76-3701AE6C6CDD}"/>
            </c:ext>
          </c:extLst>
        </c:ser>
        <c:dLbls>
          <c:showLegendKey val="0"/>
          <c:showVal val="0"/>
          <c:showCatName val="0"/>
          <c:showSerName val="0"/>
          <c:showPercent val="0"/>
          <c:showBubbleSize val="0"/>
        </c:dLbls>
        <c:gapWidth val="219"/>
        <c:overlap val="-27"/>
        <c:axId val="1604821728"/>
        <c:axId val="1604823808"/>
      </c:barChart>
      <c:catAx>
        <c:axId val="16048217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604823808"/>
        <c:crosses val="autoZero"/>
        <c:auto val="1"/>
        <c:lblAlgn val="ctr"/>
        <c:lblOffset val="100"/>
        <c:noMultiLvlLbl val="0"/>
      </c:catAx>
      <c:valAx>
        <c:axId val="1604823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6048217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lgn="ctr" rtl="0">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Have you ever avoided using technology to collaborate? </a:t>
            </a:r>
          </a:p>
        </c:rich>
      </c:tx>
      <c:overlay val="0"/>
      <c:spPr>
        <a:noFill/>
        <a:ln>
          <a:noFill/>
        </a:ln>
        <a:effectLst/>
      </c:spPr>
      <c:txPr>
        <a:bodyPr rot="0" spcFirstLastPara="1" vertOverflow="ellipsis" vert="horz" wrap="square" anchor="ctr" anchorCtr="1"/>
        <a:lstStyle/>
        <a:p>
          <a:pPr algn="ctr" rtl="0">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manualLayout>
          <c:layoutTarget val="inner"/>
          <c:xMode val="edge"/>
          <c:yMode val="edge"/>
          <c:x val="8.3569335083114593E-2"/>
          <c:y val="0.15182852143482065"/>
          <c:w val="0.88587510936132985"/>
          <c:h val="0.73043999708369789"/>
        </c:manualLayout>
      </c:layout>
      <c:barChart>
        <c:barDir val="col"/>
        <c:grouping val="clustered"/>
        <c:varyColors val="0"/>
        <c:ser>
          <c:idx val="0"/>
          <c:order val="0"/>
          <c:spPr>
            <a:solidFill>
              <a:schemeClr val="accent1"/>
            </a:solidFill>
            <a:ln>
              <a:noFill/>
            </a:ln>
            <a:effectLst/>
          </c:spPr>
          <c:invertIfNegative val="0"/>
          <c:cat>
            <c:strRef>
              <c:f>Sheet1!$B$46:$C$46</c:f>
              <c:strCache>
                <c:ptCount val="2"/>
                <c:pt idx="0">
                  <c:v>Yes</c:v>
                </c:pt>
                <c:pt idx="1">
                  <c:v>No</c:v>
                </c:pt>
              </c:strCache>
            </c:strRef>
          </c:cat>
          <c:val>
            <c:numRef>
              <c:f>Sheet1!$B$47:$C$47</c:f>
              <c:numCache>
                <c:formatCode>General</c:formatCode>
                <c:ptCount val="2"/>
                <c:pt idx="0">
                  <c:v>4</c:v>
                </c:pt>
                <c:pt idx="1">
                  <c:v>8</c:v>
                </c:pt>
              </c:numCache>
            </c:numRef>
          </c:val>
          <c:extLst>
            <c:ext xmlns:c16="http://schemas.microsoft.com/office/drawing/2014/chart" uri="{C3380CC4-5D6E-409C-BE32-E72D297353CC}">
              <c16:uniqueId val="{00000000-B1E7-4E85-A11C-04F9C7EFAF10}"/>
            </c:ext>
          </c:extLst>
        </c:ser>
        <c:dLbls>
          <c:showLegendKey val="0"/>
          <c:showVal val="0"/>
          <c:showCatName val="0"/>
          <c:showSerName val="0"/>
          <c:showPercent val="0"/>
          <c:showBubbleSize val="0"/>
        </c:dLbls>
        <c:gapWidth val="219"/>
        <c:overlap val="-27"/>
        <c:axId val="1771064480"/>
        <c:axId val="1771060736"/>
      </c:barChart>
      <c:catAx>
        <c:axId val="1771064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71060736"/>
        <c:crosses val="autoZero"/>
        <c:auto val="1"/>
        <c:lblAlgn val="ctr"/>
        <c:lblOffset val="100"/>
        <c:noMultiLvlLbl val="0"/>
      </c:catAx>
      <c:valAx>
        <c:axId val="17710607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771064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100"/>
              <a:t>Do you see the value of using technology to collaborate? </a:t>
            </a:r>
          </a:p>
        </c:rich>
      </c:tx>
      <c:overlay val="0"/>
      <c:spPr>
        <a:noFill/>
        <a:ln>
          <a:noFill/>
        </a:ln>
        <a:effectLst/>
      </c:spPr>
      <c:txPr>
        <a:bodyPr rot="0" spcFirstLastPara="1" vertOverflow="ellipsis" vert="horz" wrap="square" anchor="ctr" anchorCtr="1"/>
        <a:lstStyle/>
        <a:p>
          <a:pPr>
            <a:defRPr sz="11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spPr>
            <a:solidFill>
              <a:schemeClr val="accent4"/>
            </a:solidFill>
            <a:ln>
              <a:noFill/>
            </a:ln>
            <a:effectLst/>
          </c:spPr>
          <c:invertIfNegative val="0"/>
          <c:cat>
            <c:strRef>
              <c:f>Sheet1!$A$1:$C$1</c:f>
              <c:strCache>
                <c:ptCount val="3"/>
                <c:pt idx="1">
                  <c:v>Yes</c:v>
                </c:pt>
                <c:pt idx="2">
                  <c:v>No</c:v>
                </c:pt>
              </c:strCache>
            </c:strRef>
          </c:cat>
          <c:val>
            <c:numRef>
              <c:f>Sheet1!$A$2:$C$2</c:f>
              <c:numCache>
                <c:formatCode>General</c:formatCode>
                <c:ptCount val="3"/>
                <c:pt idx="1">
                  <c:v>12</c:v>
                </c:pt>
                <c:pt idx="2">
                  <c:v>0</c:v>
                </c:pt>
              </c:numCache>
            </c:numRef>
          </c:val>
          <c:extLst>
            <c:ext xmlns:c16="http://schemas.microsoft.com/office/drawing/2014/chart" uri="{C3380CC4-5D6E-409C-BE32-E72D297353CC}">
              <c16:uniqueId val="{00000000-EC63-4DB8-A099-8711F88F19F4}"/>
            </c:ext>
          </c:extLst>
        </c:ser>
        <c:dLbls>
          <c:showLegendKey val="0"/>
          <c:showVal val="0"/>
          <c:showCatName val="0"/>
          <c:showSerName val="0"/>
          <c:showPercent val="0"/>
          <c:showBubbleSize val="0"/>
        </c:dLbls>
        <c:gapWidth val="219"/>
        <c:overlap val="-27"/>
        <c:axId val="543046719"/>
        <c:axId val="540052527"/>
      </c:barChart>
      <c:catAx>
        <c:axId val="54304671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40052527"/>
        <c:crosses val="autoZero"/>
        <c:auto val="1"/>
        <c:lblAlgn val="ctr"/>
        <c:lblOffset val="100"/>
        <c:noMultiLvlLbl val="0"/>
      </c:catAx>
      <c:valAx>
        <c:axId val="54005252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543046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Arial" panose="020B0604020202020204" pitchFamily="34" charset="0"/>
          <a:cs typeface="Arial" panose="020B0604020202020204" pitchFamily="34"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Reversed" id="21">
  <a:schemeClr val="accent1"/>
</cs:colorStyle>
</file>

<file path=word/charts/colors6.xml><?xml version="1.0" encoding="utf-8"?>
<cs:colorStyle xmlns:cs="http://schemas.microsoft.com/office/drawing/2012/chartStyle" xmlns:a="http://schemas.openxmlformats.org/drawingml/2006/main" meth="withinLinear" id="17">
  <a:schemeClr val="accent4"/>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TotalTime>
  <Pages>1</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Livia Dragan (2130234)</cp:lastModifiedBy>
  <cp:revision>57</cp:revision>
  <dcterms:created xsi:type="dcterms:W3CDTF">2022-03-24T09:37:00Z</dcterms:created>
  <dcterms:modified xsi:type="dcterms:W3CDTF">2022-08-10T13:54:00Z</dcterms:modified>
</cp:coreProperties>
</file>