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Default="00412101">
      <w:r>
        <w:t>Planning at KS2: the pros and cons of different types of planning</w:t>
      </w:r>
    </w:p>
    <w:p w:rsidR="00412101" w:rsidRDefault="0041210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9"/>
        <w:gridCol w:w="4649"/>
        <w:gridCol w:w="4650"/>
      </w:tblGrid>
      <w:tr w:rsidR="00412101" w:rsidTr="00412101">
        <w:tc>
          <w:tcPr>
            <w:tcW w:w="4649" w:type="dxa"/>
            <w:tcBorders>
              <w:top w:val="nil"/>
              <w:left w:val="nil"/>
              <w:bottom w:val="nil"/>
              <w:right w:val="nil"/>
            </w:tcBorders>
          </w:tcPr>
          <w:p w:rsidR="00412101" w:rsidRDefault="00412101" w:rsidP="00412101">
            <w:pPr>
              <w:jc w:val="center"/>
            </w:pPr>
            <w:r>
              <w:t>Subject planning</w:t>
            </w:r>
          </w:p>
        </w:tc>
        <w:tc>
          <w:tcPr>
            <w:tcW w:w="4649" w:type="dxa"/>
            <w:tcBorders>
              <w:top w:val="nil"/>
              <w:left w:val="nil"/>
              <w:bottom w:val="nil"/>
              <w:right w:val="nil"/>
            </w:tcBorders>
          </w:tcPr>
          <w:p w:rsidR="00412101" w:rsidRDefault="00412101" w:rsidP="00412101">
            <w:pPr>
              <w:jc w:val="center"/>
            </w:pPr>
            <w:r>
              <w:t>Cross-curricular planning</w:t>
            </w:r>
          </w:p>
        </w:tc>
        <w:tc>
          <w:tcPr>
            <w:tcW w:w="4650" w:type="dxa"/>
            <w:tcBorders>
              <w:top w:val="nil"/>
              <w:left w:val="nil"/>
              <w:bottom w:val="nil"/>
              <w:right w:val="nil"/>
            </w:tcBorders>
          </w:tcPr>
          <w:p w:rsidR="00412101" w:rsidRDefault="00412101" w:rsidP="00412101">
            <w:pPr>
              <w:jc w:val="center"/>
            </w:pPr>
            <w:r>
              <w:t>Literature-based planning</w:t>
            </w:r>
          </w:p>
        </w:tc>
      </w:tr>
      <w:tr w:rsidR="00412101" w:rsidTr="00412101">
        <w:tc>
          <w:tcPr>
            <w:tcW w:w="4649" w:type="dxa"/>
            <w:tcBorders>
              <w:top w:val="nil"/>
              <w:left w:val="nil"/>
              <w:bottom w:val="single" w:sz="4" w:space="0" w:color="auto"/>
            </w:tcBorders>
          </w:tcPr>
          <w:p w:rsidR="00412101" w:rsidRDefault="00412101"/>
          <w:p w:rsidR="00412101" w:rsidRDefault="00412101"/>
          <w:p w:rsidR="00412101" w:rsidRDefault="00412101"/>
          <w:p w:rsidR="00412101" w:rsidRDefault="00412101"/>
          <w:p w:rsidR="00412101" w:rsidRDefault="00412101"/>
          <w:p w:rsidR="00412101" w:rsidRDefault="00412101"/>
          <w:p w:rsidR="00412101" w:rsidRDefault="00412101"/>
          <w:p w:rsidR="00412101" w:rsidRDefault="00412101"/>
          <w:p w:rsidR="00412101" w:rsidRDefault="00412101"/>
          <w:p w:rsidR="00412101" w:rsidRDefault="00412101"/>
          <w:p w:rsidR="00412101" w:rsidRDefault="00412101"/>
        </w:tc>
        <w:tc>
          <w:tcPr>
            <w:tcW w:w="4649" w:type="dxa"/>
            <w:tcBorders>
              <w:top w:val="nil"/>
              <w:bottom w:val="single" w:sz="4" w:space="0" w:color="auto"/>
            </w:tcBorders>
          </w:tcPr>
          <w:p w:rsidR="00412101" w:rsidRDefault="00412101"/>
        </w:tc>
        <w:tc>
          <w:tcPr>
            <w:tcW w:w="4650" w:type="dxa"/>
            <w:tcBorders>
              <w:top w:val="nil"/>
              <w:bottom w:val="single" w:sz="4" w:space="0" w:color="auto"/>
              <w:right w:val="nil"/>
            </w:tcBorders>
          </w:tcPr>
          <w:p w:rsidR="00412101" w:rsidRDefault="00412101"/>
        </w:tc>
      </w:tr>
      <w:tr w:rsidR="00412101" w:rsidTr="00412101">
        <w:tc>
          <w:tcPr>
            <w:tcW w:w="4649" w:type="dxa"/>
            <w:tcBorders>
              <w:left w:val="nil"/>
              <w:bottom w:val="nil"/>
            </w:tcBorders>
          </w:tcPr>
          <w:p w:rsidR="00412101" w:rsidRDefault="00412101"/>
          <w:p w:rsidR="00412101" w:rsidRDefault="00412101"/>
          <w:p w:rsidR="00412101" w:rsidRDefault="00412101"/>
          <w:p w:rsidR="00412101" w:rsidRDefault="00412101"/>
          <w:p w:rsidR="00412101" w:rsidRDefault="00412101"/>
          <w:p w:rsidR="00412101" w:rsidRDefault="00412101"/>
          <w:p w:rsidR="00412101" w:rsidRDefault="00412101"/>
          <w:p w:rsidR="00412101" w:rsidRDefault="00412101"/>
          <w:p w:rsidR="00412101" w:rsidRDefault="00412101"/>
          <w:p w:rsidR="00412101" w:rsidRDefault="00412101"/>
          <w:p w:rsidR="00412101" w:rsidRDefault="00412101"/>
        </w:tc>
        <w:tc>
          <w:tcPr>
            <w:tcW w:w="4649" w:type="dxa"/>
            <w:tcBorders>
              <w:bottom w:val="nil"/>
            </w:tcBorders>
          </w:tcPr>
          <w:p w:rsidR="00412101" w:rsidRDefault="00412101"/>
        </w:tc>
        <w:tc>
          <w:tcPr>
            <w:tcW w:w="4650" w:type="dxa"/>
            <w:tcBorders>
              <w:bottom w:val="nil"/>
              <w:right w:val="nil"/>
            </w:tcBorders>
          </w:tcPr>
          <w:p w:rsidR="00412101" w:rsidRDefault="00412101">
            <w:bookmarkStart w:id="0" w:name="_GoBack"/>
            <w:bookmarkEnd w:id="0"/>
          </w:p>
        </w:tc>
      </w:tr>
    </w:tbl>
    <w:p w:rsidR="00412101" w:rsidRDefault="00412101"/>
    <w:sectPr w:rsidR="00412101" w:rsidSect="0041210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2101"/>
    <w:rsid w:val="00025523"/>
    <w:rsid w:val="001A3181"/>
    <w:rsid w:val="001C0F5B"/>
    <w:rsid w:val="00412101"/>
    <w:rsid w:val="0064004D"/>
    <w:rsid w:val="00644AAC"/>
    <w:rsid w:val="007552D3"/>
    <w:rsid w:val="007A2F9B"/>
    <w:rsid w:val="00960559"/>
    <w:rsid w:val="00A02F05"/>
    <w:rsid w:val="00AD0C90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AE3372"/>
  <w15:chartTrackingRefBased/>
  <w15:docId w15:val="{170BDDB9-83C1-406D-8EE3-C17C710412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121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24</Words>
  <Characters>142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2019-09-23T14:20:00Z</dcterms:created>
  <dcterms:modified xsi:type="dcterms:W3CDTF">2019-09-23T14:23:00Z</dcterms:modified>
</cp:coreProperties>
</file>