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lang w:val="en-GB" w:eastAsia="en-US"/>
        </w:rPr>
        <w:id w:val="-950554881"/>
        <w:docPartObj>
          <w:docPartGallery w:val="Cover Pages"/>
          <w:docPartUnique/>
        </w:docPartObj>
      </w:sdtPr>
      <w:sdtEndPr>
        <w:rPr>
          <w:rFonts w:ascii="Arial" w:eastAsiaTheme="minorHAnsi" w:hAnsi="Arial" w:cs="Arial"/>
          <w:sz w:val="24"/>
          <w:szCs w:val="24"/>
        </w:rPr>
      </w:sdtEndPr>
      <w:sdtContent>
        <w:p w:rsidR="00C8777E" w:rsidRDefault="00A91DE1">
          <w:pPr>
            <w:pStyle w:val="NoSpacing"/>
            <w:rPr>
              <w:rFonts w:asciiTheme="majorHAnsi" w:eastAsiaTheme="majorEastAsia" w:hAnsiTheme="majorHAnsi" w:cstheme="majorBidi"/>
              <w:sz w:val="72"/>
              <w:szCs w:val="72"/>
            </w:rPr>
          </w:pPr>
          <w:r w:rsidRPr="00A91DE1">
            <w:rPr>
              <w:noProof/>
              <w:lang w:val="en-GB" w:eastAsia="en-GB"/>
            </w:rPr>
            <w:pict>
              <v:rect id="Rectangle 2" o:spid="_x0000_s1026" style="position:absolute;margin-left:0;margin-top:0;width:642.6pt;height:64.4pt;z-index:251659264;visibility:visible;mso-width-percent:1050;mso-height-percent:900;mso-position-horizontal:center;mso-position-horizontal-relative:page;mso-position-vertical:bottom;mso-position-vertical-relative:page;mso-width-percent:1050;mso-height-percent:900;mso-height-relative:top-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" o:allowincell="f" fillcolor="#4bacc6 [3208]" strokecolor="#4f81bd [3204]">
                <w10:wrap anchorx="page" anchory="page"/>
              </v:rect>
            </w:pict>
          </w:r>
          <w:r w:rsidRPr="00A91DE1">
            <w:rPr>
              <w:noProof/>
              <w:lang w:val="en-GB" w:eastAsia="en-GB"/>
            </w:rPr>
            <w:pict>
              <v:rect id="Rectangle 5" o:spid="_x0000_s1030" style="position:absolute;margin-left:0;margin-top:0;width:7.15pt;height:831.2pt;z-index:251662336;visibility:visible;mso-height-percent:1050;mso-position-horizontal:center;mso-position-horizontal-relative:left-margin-area;mso-position-vertical:center;mso-position-vertical-relative:page;mso-height-percent:1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SwS+6JgIAAD8EAAAOAAAAAAAAAAAAAAAAAC4CAABkcnMvZTJvRG9j&#10;LnhtbFBLAQItABQABgAIAAAAIQB9IeJz3QAAAAUBAAAPAAAAAAAAAAAAAAAAAIAEAABkcnMvZG93&#10;bnJldi54bWxQSwUGAAAAAAQABADzAAAAigUAAAAA&#10;" o:allowincell="f" strokecolor="#4f81bd [3204]">
                <w10:wrap anchorx="margin" anchory="page"/>
              </v:rect>
            </w:pict>
          </w:r>
          <w:r w:rsidRPr="00A91DE1">
            <w:rPr>
              <w:noProof/>
              <w:lang w:val="en-GB" w:eastAsia="en-GB"/>
            </w:rPr>
            <w:pict>
              <v:rect id="Rectangle 4" o:spid="_x0000_s1029" style="position:absolute;margin-left:0;margin-top:0;width:7.15pt;height:831.2pt;z-index:251661312;visibility:visible;mso-height-percent:1050;mso-position-horizontal:center;mso-position-horizontal-relative:right-margin-area;mso-position-vertical:center;mso-position-vertical-relative:page;mso-height-percent:1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sf7t+ScCAAA/BAAADgAAAAAAAAAAAAAAAAAuAgAAZHJzL2Uyb0Rv&#10;Yy54bWxQSwECLQAUAAYACAAAACEAfSHic90AAAAFAQAADwAAAAAAAAAAAAAAAACBBAAAZHJzL2Rv&#10;d25yZXYueG1sUEsFBgAAAAAEAAQA8wAAAIsFAAAAAA==&#10;" o:allowincell="f" strokecolor="#4f81bd [3204]">
                <w10:wrap anchorx="margin" anchory="page"/>
              </v:rect>
            </w:pict>
          </w:r>
          <w:r w:rsidRPr="00A91DE1">
            <w:rPr>
              <w:noProof/>
              <w:lang w:val="en-GB" w:eastAsia="en-GB"/>
            </w:rPr>
            <w:pict>
              <v:rect id="Rectangle 3" o:spid="_x0000_s1028" style="position:absolute;margin-left:0;margin-top:0;width:642.6pt;height:64.8pt;z-index:251660288;visibility:visible;mso-width-percent:1050;mso-height-percent:900;mso-position-horizontal:center;mso-position-horizontal-relative:page;mso-position-vertical:top;mso-position-vertical-relative:top-margin-area;mso-width-percent:1050;mso-height-percent:900;mso-height-relative:top-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" o:allowincell="f" fillcolor="#4bacc6 [3208]" strokecolor="#4f81bd [3204]">
                <w10:wrap anchorx="page" anchory="margin"/>
              </v:rect>
            </w:pict>
          </w:r>
        </w:p>
        <w:p w:rsidR="00C8777E" w:rsidRDefault="00C8777E" w:rsidP="00C8777E">
          <w:pPr>
            <w:pStyle w:val="NoSpacing"/>
          </w:pPr>
        </w:p>
        <w:p w:rsidR="00C8777E" w:rsidRDefault="00C8777E"/>
        <w:p w:rsidR="00C8777E" w:rsidRDefault="00A91DE1">
          <w:pPr>
            <w:rPr>
              <w:rFonts w:ascii="Arial" w:hAnsi="Arial" w:cs="Arial"/>
              <w:sz w:val="24"/>
              <w:szCs w:val="24"/>
            </w:rPr>
          </w:pPr>
          <w:r>
            <w:rPr>
              <w:rFonts w:ascii="Arial" w:hAnsi="Arial" w:cs="Arial"/>
              <w:noProof/>
              <w:sz w:val="24"/>
              <w:szCs w:val="24"/>
              <w:lang w:eastAsia="en-GB"/>
            </w:rPr>
            <w:pict>
              <v:shapetype id="_x0000_t113" coordsize="21600,21600" o:spt="113" path="m,l,21600r21600,l21600,xem4236,nfl4236,21600em,4236nfl21600,4236e">
                <v:stroke joinstyle="miter"/>
                <v:path o:extrusionok="f" gradientshapeok="t" o:connecttype="rect" textboxrect="4236,4236,21600,21600"/>
              </v:shapetype>
              <v:shape id="Flowchart: Internal Storage 1" o:spid="_x0000_s1027" type="#_x0000_t113" style="position:absolute;margin-left:54.75pt;margin-top:12.7pt;width:319.5pt;height:164.25pt;z-index:251663360;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" fillcolor="#4bacc6 [3208]" strokecolor="#205867 [1608]" strokeweight="2pt">
                <v:textbox style="mso-next-textbox:#Flowchart: Internal Storage 1">
                  <w:txbxContent>
                    <w:p w:rsidR="005F5BB7" w:rsidRPr="005F5BB7" w:rsidRDefault="005F5BB7" w:rsidP="005F5BB7">
                      <w:pPr>
                        <w:jc w:val="center"/>
                        <w:rPr>
                          <w:rFonts w:ascii="Times New Roman" w:hAnsi="Times New Roman" w:cs="Times New Roman"/>
                          <w:b/>
                          <w:sz w:val="24"/>
                          <w:szCs w:val="24"/>
                        </w:rPr>
                      </w:pPr>
                      <w:r w:rsidRPr="005F5BB7">
                        <w:rPr>
                          <w:rFonts w:ascii="Times New Roman" w:hAnsi="Times New Roman" w:cs="Times New Roman"/>
                          <w:b/>
                          <w:sz w:val="24"/>
                          <w:szCs w:val="24"/>
                        </w:rPr>
                        <w:t>BMIH6003</w:t>
                      </w:r>
                    </w:p>
                    <w:p w:rsidR="00C8777E" w:rsidRPr="005F5BB7" w:rsidRDefault="00C8777E" w:rsidP="00C8777E">
                      <w:pPr>
                        <w:jc w:val="both"/>
                        <w:rPr>
                          <w:rFonts w:ascii="Times New Roman" w:hAnsi="Times New Roman" w:cs="Times New Roman"/>
                          <w:b/>
                          <w:sz w:val="24"/>
                          <w:szCs w:val="24"/>
                        </w:rPr>
                      </w:pPr>
                      <w:r w:rsidRPr="005F5BB7">
                        <w:rPr>
                          <w:rFonts w:ascii="Times New Roman" w:hAnsi="Times New Roman" w:cs="Times New Roman"/>
                          <w:b/>
                          <w:sz w:val="24"/>
                          <w:szCs w:val="24"/>
                        </w:rPr>
                        <w:t>TITTLE:</w:t>
                      </w:r>
                      <w:r w:rsidR="005F5BB7" w:rsidRPr="005F5BB7">
                        <w:rPr>
                          <w:rFonts w:ascii="Times New Roman" w:hAnsi="Times New Roman" w:cs="Times New Roman"/>
                          <w:b/>
                          <w:sz w:val="24"/>
                          <w:szCs w:val="24"/>
                        </w:rPr>
                        <w:t xml:space="preserve"> </w:t>
                      </w:r>
                      <w:r w:rsidRPr="005F5BB7">
                        <w:rPr>
                          <w:rFonts w:ascii="Times New Roman" w:hAnsi="Times New Roman" w:cs="Times New Roman"/>
                          <w:b/>
                          <w:sz w:val="24"/>
                          <w:szCs w:val="24"/>
                        </w:rPr>
                        <w:t>Delta Hotels by Marriott</w:t>
                      </w:r>
                    </w:p>
                    <w:p w:rsidR="00C8777E" w:rsidRPr="005F5BB7" w:rsidRDefault="00C8777E" w:rsidP="00C8777E">
                      <w:pPr>
                        <w:rPr>
                          <w:rFonts w:ascii="Times New Roman" w:hAnsi="Times New Roman" w:cs="Times New Roman"/>
                          <w:b/>
                          <w:sz w:val="24"/>
                          <w:szCs w:val="24"/>
                        </w:rPr>
                      </w:pPr>
                      <w:r w:rsidRPr="005F5BB7">
                        <w:rPr>
                          <w:rFonts w:ascii="Times New Roman" w:hAnsi="Times New Roman" w:cs="Times New Roman"/>
                          <w:b/>
                          <w:sz w:val="24"/>
                          <w:szCs w:val="24"/>
                        </w:rPr>
                        <w:t>STUDENT NAME:</w:t>
                      </w:r>
                      <w:r w:rsidR="005F5BB7" w:rsidRPr="005F5BB7">
                        <w:rPr>
                          <w:rFonts w:ascii="Times New Roman" w:hAnsi="Times New Roman" w:cs="Times New Roman"/>
                          <w:b/>
                          <w:sz w:val="24"/>
                          <w:szCs w:val="24"/>
                        </w:rPr>
                        <w:t xml:space="preserve"> </w:t>
                      </w:r>
                      <w:proofErr w:type="spellStart"/>
                      <w:r w:rsidR="005F5BB7" w:rsidRPr="005F5BB7">
                        <w:rPr>
                          <w:rFonts w:ascii="Times New Roman" w:hAnsi="Times New Roman" w:cs="Times New Roman"/>
                          <w:b/>
                          <w:sz w:val="24"/>
                          <w:szCs w:val="24"/>
                        </w:rPr>
                        <w:t>Shahin</w:t>
                      </w:r>
                      <w:proofErr w:type="spellEnd"/>
                      <w:r w:rsidR="005F5BB7" w:rsidRPr="005F5BB7">
                        <w:rPr>
                          <w:rFonts w:ascii="Times New Roman" w:hAnsi="Times New Roman" w:cs="Times New Roman"/>
                          <w:b/>
                          <w:sz w:val="24"/>
                          <w:szCs w:val="24"/>
                        </w:rPr>
                        <w:t xml:space="preserve"> Reza</w:t>
                      </w:r>
                    </w:p>
                    <w:p w:rsidR="00C8777E" w:rsidRPr="005F5BB7" w:rsidRDefault="00C8777E" w:rsidP="00C8777E">
                      <w:pPr>
                        <w:rPr>
                          <w:rFonts w:ascii="Times New Roman" w:hAnsi="Times New Roman" w:cs="Times New Roman"/>
                          <w:b/>
                          <w:sz w:val="24"/>
                          <w:szCs w:val="24"/>
                        </w:rPr>
                      </w:pPr>
                      <w:r w:rsidRPr="005F5BB7">
                        <w:rPr>
                          <w:rFonts w:ascii="Times New Roman" w:hAnsi="Times New Roman" w:cs="Times New Roman"/>
                          <w:b/>
                          <w:sz w:val="24"/>
                          <w:szCs w:val="24"/>
                        </w:rPr>
                        <w:t>STUDENT ID:</w:t>
                      </w:r>
                      <w:r w:rsidR="005F5BB7" w:rsidRPr="005F5BB7">
                        <w:rPr>
                          <w:rFonts w:ascii="Times New Roman" w:hAnsi="Times New Roman" w:cs="Times New Roman"/>
                          <w:b/>
                          <w:sz w:val="24"/>
                          <w:szCs w:val="24"/>
                        </w:rPr>
                        <w:t xml:space="preserve"> 2115814</w:t>
                      </w:r>
                    </w:p>
                    <w:p w:rsidR="005F5BB7" w:rsidRPr="005F5BB7" w:rsidRDefault="005F5BB7" w:rsidP="00C8777E">
                      <w:pPr>
                        <w:rPr>
                          <w:rFonts w:ascii="Times New Roman" w:hAnsi="Times New Roman" w:cs="Times New Roman"/>
                          <w:b/>
                          <w:sz w:val="24"/>
                          <w:szCs w:val="24"/>
                        </w:rPr>
                      </w:pPr>
                      <w:r w:rsidRPr="005F5BB7">
                        <w:rPr>
                          <w:rFonts w:ascii="Times New Roman" w:hAnsi="Times New Roman" w:cs="Times New Roman"/>
                          <w:b/>
                          <w:sz w:val="24"/>
                          <w:szCs w:val="24"/>
                        </w:rPr>
                        <w:t>TEACHER NAME: Neil Dyer</w:t>
                      </w:r>
                    </w:p>
                  </w:txbxContent>
                </v:textbox>
              </v:shape>
            </w:pict>
          </w:r>
          <w:r w:rsidR="00C8777E">
            <w:rPr>
              <w:rFonts w:ascii="Arial" w:hAnsi="Arial" w:cs="Arial"/>
              <w:sz w:val="24"/>
              <w:szCs w:val="24"/>
            </w:rPr>
            <w:br w:type="page"/>
          </w:r>
        </w:p>
      </w:sdtContent>
    </w:sdt>
    <w:sdt>
      <w:sdtPr>
        <w:rPr>
          <w:rFonts w:asciiTheme="minorHAnsi" w:eastAsiaTheme="minorHAnsi" w:hAnsiTheme="minorHAnsi" w:cstheme="minorBidi"/>
          <w:b w:val="0"/>
          <w:bCs w:val="0"/>
          <w:color w:val="auto"/>
          <w:sz w:val="22"/>
          <w:szCs w:val="22"/>
          <w:lang w:val="en-GB" w:eastAsia="en-US"/>
        </w:rPr>
        <w:id w:val="1524358312"/>
        <w:docPartObj>
          <w:docPartGallery w:val="Table of Contents"/>
          <w:docPartUnique/>
        </w:docPartObj>
      </w:sdtPr>
      <w:sdtEndPr>
        <w:rPr>
          <w:noProof/>
        </w:rPr>
      </w:sdtEndPr>
      <w:sdtContent>
        <w:p w:rsidR="009A6BED" w:rsidRDefault="009A6BED">
          <w:pPr>
            <w:pStyle w:val="TOCHeading"/>
          </w:pPr>
          <w:r>
            <w:t>Table of Contents</w:t>
          </w:r>
        </w:p>
        <w:p w:rsidR="009A6BED" w:rsidRDefault="00A91DE1">
          <w:pPr>
            <w:pStyle w:val="TOC1"/>
            <w:tabs>
              <w:tab w:val="right" w:leader="dot" w:pos="9016"/>
            </w:tabs>
            <w:rPr>
              <w:noProof/>
            </w:rPr>
          </w:pPr>
          <w:r w:rsidRPr="00A91DE1">
            <w:fldChar w:fldCharType="begin"/>
          </w:r>
          <w:r w:rsidR="009A6BED">
            <w:instrText xml:space="preserve"> TOC \o "1-3" \h \z \u </w:instrText>
          </w:r>
          <w:r w:rsidRPr="00A91DE1">
            <w:fldChar w:fldCharType="separate"/>
          </w:r>
          <w:hyperlink w:anchor="_Toc159313532" w:history="1">
            <w:r w:rsidR="009A6BED" w:rsidRPr="00A50145">
              <w:rPr>
                <w:rStyle w:val="Hyperlink"/>
                <w:rFonts w:ascii="Arial" w:hAnsi="Arial" w:cs="Arial"/>
                <w:noProof/>
              </w:rPr>
              <w:t>Introduction:</w:t>
            </w:r>
            <w:r w:rsidR="009A6BED">
              <w:rPr>
                <w:noProof/>
                <w:webHidden/>
              </w:rPr>
              <w:tab/>
            </w:r>
            <w:r>
              <w:rPr>
                <w:noProof/>
                <w:webHidden/>
              </w:rPr>
              <w:fldChar w:fldCharType="begin"/>
            </w:r>
            <w:r w:rsidR="009A6BED">
              <w:rPr>
                <w:noProof/>
                <w:webHidden/>
              </w:rPr>
              <w:instrText xml:space="preserve"> PAGEREF _Toc159313532 \h </w:instrText>
            </w:r>
            <w:r>
              <w:rPr>
                <w:noProof/>
                <w:webHidden/>
              </w:rPr>
            </w:r>
            <w:r>
              <w:rPr>
                <w:noProof/>
                <w:webHidden/>
              </w:rPr>
              <w:fldChar w:fldCharType="separate"/>
            </w:r>
            <w:r w:rsidR="009A6BED">
              <w:rPr>
                <w:noProof/>
                <w:webHidden/>
              </w:rPr>
              <w:t>2</w:t>
            </w:r>
            <w:r>
              <w:rPr>
                <w:noProof/>
                <w:webHidden/>
              </w:rPr>
              <w:fldChar w:fldCharType="end"/>
            </w:r>
          </w:hyperlink>
        </w:p>
        <w:p w:rsidR="009A6BED" w:rsidRDefault="00A91DE1">
          <w:pPr>
            <w:pStyle w:val="TOC1"/>
            <w:tabs>
              <w:tab w:val="right" w:leader="dot" w:pos="9016"/>
            </w:tabs>
            <w:rPr>
              <w:noProof/>
            </w:rPr>
          </w:pPr>
          <w:hyperlink w:anchor="_Toc159313533" w:history="1">
            <w:r w:rsidR="009A6BED" w:rsidRPr="00A50145">
              <w:rPr>
                <w:rStyle w:val="Hyperlink"/>
                <w:rFonts w:ascii="Arial" w:hAnsi="Arial" w:cs="Arial"/>
                <w:noProof/>
              </w:rPr>
              <w:t>Section 1: Reflection on Experience and Personal Development:</w:t>
            </w:r>
            <w:r w:rsidR="009A6BED">
              <w:rPr>
                <w:noProof/>
                <w:webHidden/>
              </w:rPr>
              <w:tab/>
            </w:r>
            <w:r>
              <w:rPr>
                <w:noProof/>
                <w:webHidden/>
              </w:rPr>
              <w:fldChar w:fldCharType="begin"/>
            </w:r>
            <w:r w:rsidR="009A6BED">
              <w:rPr>
                <w:noProof/>
                <w:webHidden/>
              </w:rPr>
              <w:instrText xml:space="preserve"> PAGEREF _Toc159313533 \h </w:instrText>
            </w:r>
            <w:r>
              <w:rPr>
                <w:noProof/>
                <w:webHidden/>
              </w:rPr>
            </w:r>
            <w:r>
              <w:rPr>
                <w:noProof/>
                <w:webHidden/>
              </w:rPr>
              <w:fldChar w:fldCharType="separate"/>
            </w:r>
            <w:r w:rsidR="009A6BED">
              <w:rPr>
                <w:noProof/>
                <w:webHidden/>
              </w:rPr>
              <w:t>2</w:t>
            </w:r>
            <w:r>
              <w:rPr>
                <w:noProof/>
                <w:webHidden/>
              </w:rPr>
              <w:fldChar w:fldCharType="end"/>
            </w:r>
          </w:hyperlink>
        </w:p>
        <w:p w:rsidR="009A6BED" w:rsidRDefault="00A91DE1">
          <w:pPr>
            <w:pStyle w:val="TOC2"/>
            <w:tabs>
              <w:tab w:val="left" w:pos="660"/>
              <w:tab w:val="right" w:leader="dot" w:pos="9016"/>
            </w:tabs>
            <w:rPr>
              <w:noProof/>
            </w:rPr>
          </w:pPr>
          <w:hyperlink w:anchor="_Toc159313534" w:history="1">
            <w:r w:rsidR="009A6BED" w:rsidRPr="00A50145">
              <w:rPr>
                <w:rStyle w:val="Hyperlink"/>
                <w:rFonts w:ascii="Symbol" w:hAnsi="Symbol" w:cs="Arial"/>
                <w:noProof/>
              </w:rPr>
              <w:t></w:t>
            </w:r>
            <w:r w:rsidR="009A6BED">
              <w:rPr>
                <w:noProof/>
              </w:rPr>
              <w:tab/>
            </w:r>
            <w:r w:rsidR="009A6BED" w:rsidRPr="00A50145">
              <w:rPr>
                <w:rStyle w:val="Hyperlink"/>
                <w:rFonts w:ascii="Arial" w:hAnsi="Arial" w:cs="Arial"/>
                <w:noProof/>
                <w:shd w:val="clear" w:color="auto" w:fill="FFFFFF"/>
              </w:rPr>
              <w:t>Enhanced Communication Skills:</w:t>
            </w:r>
            <w:r w:rsidR="009A6BED">
              <w:rPr>
                <w:noProof/>
                <w:webHidden/>
              </w:rPr>
              <w:tab/>
            </w:r>
            <w:r>
              <w:rPr>
                <w:noProof/>
                <w:webHidden/>
              </w:rPr>
              <w:fldChar w:fldCharType="begin"/>
            </w:r>
            <w:r w:rsidR="009A6BED">
              <w:rPr>
                <w:noProof/>
                <w:webHidden/>
              </w:rPr>
              <w:instrText xml:space="preserve"> PAGEREF _Toc159313534 \h </w:instrText>
            </w:r>
            <w:r>
              <w:rPr>
                <w:noProof/>
                <w:webHidden/>
              </w:rPr>
            </w:r>
            <w:r>
              <w:rPr>
                <w:noProof/>
                <w:webHidden/>
              </w:rPr>
              <w:fldChar w:fldCharType="separate"/>
            </w:r>
            <w:r w:rsidR="009A6BED">
              <w:rPr>
                <w:noProof/>
                <w:webHidden/>
              </w:rPr>
              <w:t>2</w:t>
            </w:r>
            <w:r>
              <w:rPr>
                <w:noProof/>
                <w:webHidden/>
              </w:rPr>
              <w:fldChar w:fldCharType="end"/>
            </w:r>
          </w:hyperlink>
        </w:p>
        <w:p w:rsidR="009A6BED" w:rsidRDefault="00A91DE1">
          <w:pPr>
            <w:pStyle w:val="TOC2"/>
            <w:tabs>
              <w:tab w:val="left" w:pos="660"/>
              <w:tab w:val="right" w:leader="dot" w:pos="9016"/>
            </w:tabs>
            <w:rPr>
              <w:noProof/>
            </w:rPr>
          </w:pPr>
          <w:hyperlink w:anchor="_Toc159313535" w:history="1">
            <w:r w:rsidR="009A6BED" w:rsidRPr="00A50145">
              <w:rPr>
                <w:rStyle w:val="Hyperlink"/>
                <w:rFonts w:ascii="Symbol" w:hAnsi="Symbol" w:cs="Arial"/>
                <w:noProof/>
              </w:rPr>
              <w:t></w:t>
            </w:r>
            <w:r w:rsidR="009A6BED">
              <w:rPr>
                <w:noProof/>
              </w:rPr>
              <w:tab/>
            </w:r>
            <w:r w:rsidR="009A6BED" w:rsidRPr="00A50145">
              <w:rPr>
                <w:rStyle w:val="Hyperlink"/>
                <w:rFonts w:ascii="Arial" w:hAnsi="Arial" w:cs="Arial"/>
                <w:noProof/>
                <w:shd w:val="clear" w:color="auto" w:fill="FFFFFF"/>
              </w:rPr>
              <w:t>Cultivated Problem-Solving Abilities:</w:t>
            </w:r>
            <w:r w:rsidR="009A6BED">
              <w:rPr>
                <w:noProof/>
                <w:webHidden/>
              </w:rPr>
              <w:tab/>
            </w:r>
            <w:r>
              <w:rPr>
                <w:noProof/>
                <w:webHidden/>
              </w:rPr>
              <w:fldChar w:fldCharType="begin"/>
            </w:r>
            <w:r w:rsidR="009A6BED">
              <w:rPr>
                <w:noProof/>
                <w:webHidden/>
              </w:rPr>
              <w:instrText xml:space="preserve"> PAGEREF _Toc159313535 \h </w:instrText>
            </w:r>
            <w:r>
              <w:rPr>
                <w:noProof/>
                <w:webHidden/>
              </w:rPr>
            </w:r>
            <w:r>
              <w:rPr>
                <w:noProof/>
                <w:webHidden/>
              </w:rPr>
              <w:fldChar w:fldCharType="separate"/>
            </w:r>
            <w:r w:rsidR="009A6BED">
              <w:rPr>
                <w:noProof/>
                <w:webHidden/>
              </w:rPr>
              <w:t>2</w:t>
            </w:r>
            <w:r>
              <w:rPr>
                <w:noProof/>
                <w:webHidden/>
              </w:rPr>
              <w:fldChar w:fldCharType="end"/>
            </w:r>
          </w:hyperlink>
        </w:p>
        <w:p w:rsidR="009A6BED" w:rsidRDefault="00A91DE1">
          <w:pPr>
            <w:pStyle w:val="TOC2"/>
            <w:tabs>
              <w:tab w:val="left" w:pos="660"/>
              <w:tab w:val="right" w:leader="dot" w:pos="9016"/>
            </w:tabs>
            <w:rPr>
              <w:noProof/>
            </w:rPr>
          </w:pPr>
          <w:hyperlink w:anchor="_Toc159313536" w:history="1">
            <w:r w:rsidR="009A6BED" w:rsidRPr="00A50145">
              <w:rPr>
                <w:rStyle w:val="Hyperlink"/>
                <w:rFonts w:ascii="Symbol" w:hAnsi="Symbol" w:cs="Arial"/>
                <w:noProof/>
              </w:rPr>
              <w:t></w:t>
            </w:r>
            <w:r w:rsidR="009A6BED">
              <w:rPr>
                <w:noProof/>
              </w:rPr>
              <w:tab/>
            </w:r>
            <w:r w:rsidR="009A6BED" w:rsidRPr="00A50145">
              <w:rPr>
                <w:rStyle w:val="Hyperlink"/>
                <w:rFonts w:ascii="Arial" w:hAnsi="Arial" w:cs="Arial"/>
                <w:noProof/>
                <w:shd w:val="clear" w:color="auto" w:fill="FFFFFF"/>
              </w:rPr>
              <w:t>Fostered a Commitment to Continuous Improvement:</w:t>
            </w:r>
            <w:r w:rsidR="009A6BED">
              <w:rPr>
                <w:noProof/>
                <w:webHidden/>
              </w:rPr>
              <w:tab/>
            </w:r>
            <w:r>
              <w:rPr>
                <w:noProof/>
                <w:webHidden/>
              </w:rPr>
              <w:fldChar w:fldCharType="begin"/>
            </w:r>
            <w:r w:rsidR="009A6BED">
              <w:rPr>
                <w:noProof/>
                <w:webHidden/>
              </w:rPr>
              <w:instrText xml:space="preserve"> PAGEREF _Toc159313536 \h </w:instrText>
            </w:r>
            <w:r>
              <w:rPr>
                <w:noProof/>
                <w:webHidden/>
              </w:rPr>
            </w:r>
            <w:r>
              <w:rPr>
                <w:noProof/>
                <w:webHidden/>
              </w:rPr>
              <w:fldChar w:fldCharType="separate"/>
            </w:r>
            <w:r w:rsidR="009A6BED">
              <w:rPr>
                <w:noProof/>
                <w:webHidden/>
              </w:rPr>
              <w:t>2</w:t>
            </w:r>
            <w:r>
              <w:rPr>
                <w:noProof/>
                <w:webHidden/>
              </w:rPr>
              <w:fldChar w:fldCharType="end"/>
            </w:r>
          </w:hyperlink>
        </w:p>
        <w:p w:rsidR="009A6BED" w:rsidRDefault="00A91DE1">
          <w:pPr>
            <w:pStyle w:val="TOC1"/>
            <w:tabs>
              <w:tab w:val="right" w:leader="dot" w:pos="9016"/>
            </w:tabs>
            <w:rPr>
              <w:noProof/>
            </w:rPr>
          </w:pPr>
          <w:hyperlink w:anchor="_Toc159313537" w:history="1">
            <w:r w:rsidR="009A6BED" w:rsidRPr="00A50145">
              <w:rPr>
                <w:rStyle w:val="Hyperlink"/>
                <w:rFonts w:ascii="Arial" w:hAnsi="Arial" w:cs="Arial"/>
                <w:noProof/>
              </w:rPr>
              <w:t>Section 2: Critical Analysis of Work-Based Skills and Technical Knowledge:</w:t>
            </w:r>
            <w:r w:rsidR="009A6BED">
              <w:rPr>
                <w:noProof/>
                <w:webHidden/>
              </w:rPr>
              <w:tab/>
            </w:r>
            <w:r>
              <w:rPr>
                <w:noProof/>
                <w:webHidden/>
              </w:rPr>
              <w:fldChar w:fldCharType="begin"/>
            </w:r>
            <w:r w:rsidR="009A6BED">
              <w:rPr>
                <w:noProof/>
                <w:webHidden/>
              </w:rPr>
              <w:instrText xml:space="preserve"> PAGEREF _Toc159313537 \h </w:instrText>
            </w:r>
            <w:r>
              <w:rPr>
                <w:noProof/>
                <w:webHidden/>
              </w:rPr>
            </w:r>
            <w:r>
              <w:rPr>
                <w:noProof/>
                <w:webHidden/>
              </w:rPr>
              <w:fldChar w:fldCharType="separate"/>
            </w:r>
            <w:r w:rsidR="009A6BED">
              <w:rPr>
                <w:noProof/>
                <w:webHidden/>
              </w:rPr>
              <w:t>3</w:t>
            </w:r>
            <w:r>
              <w:rPr>
                <w:noProof/>
                <w:webHidden/>
              </w:rPr>
              <w:fldChar w:fldCharType="end"/>
            </w:r>
          </w:hyperlink>
        </w:p>
        <w:p w:rsidR="009A6BED" w:rsidRDefault="00A91DE1">
          <w:pPr>
            <w:pStyle w:val="TOC2"/>
            <w:tabs>
              <w:tab w:val="left" w:pos="660"/>
              <w:tab w:val="right" w:leader="dot" w:pos="9016"/>
            </w:tabs>
            <w:rPr>
              <w:noProof/>
            </w:rPr>
          </w:pPr>
          <w:hyperlink w:anchor="_Toc159313538" w:history="1">
            <w:r w:rsidR="009A6BED" w:rsidRPr="00A50145">
              <w:rPr>
                <w:rStyle w:val="Hyperlink"/>
                <w:rFonts w:ascii="Symbol" w:hAnsi="Symbol" w:cs="Arial"/>
                <w:noProof/>
              </w:rPr>
              <w:t></w:t>
            </w:r>
            <w:r w:rsidR="009A6BED">
              <w:rPr>
                <w:noProof/>
              </w:rPr>
              <w:tab/>
            </w:r>
            <w:r w:rsidR="009A6BED" w:rsidRPr="00A50145">
              <w:rPr>
                <w:rStyle w:val="Hyperlink"/>
                <w:rFonts w:ascii="Arial" w:hAnsi="Arial" w:cs="Arial"/>
                <w:noProof/>
                <w:shd w:val="clear" w:color="auto" w:fill="FFFFFF"/>
              </w:rPr>
              <w:t>Technical Proficiency in Hotel Systems:</w:t>
            </w:r>
            <w:r w:rsidR="009A6BED">
              <w:rPr>
                <w:noProof/>
                <w:webHidden/>
              </w:rPr>
              <w:tab/>
            </w:r>
            <w:r>
              <w:rPr>
                <w:noProof/>
                <w:webHidden/>
              </w:rPr>
              <w:fldChar w:fldCharType="begin"/>
            </w:r>
            <w:r w:rsidR="009A6BED">
              <w:rPr>
                <w:noProof/>
                <w:webHidden/>
              </w:rPr>
              <w:instrText xml:space="preserve"> PAGEREF _Toc159313538 \h </w:instrText>
            </w:r>
            <w:r>
              <w:rPr>
                <w:noProof/>
                <w:webHidden/>
              </w:rPr>
            </w:r>
            <w:r>
              <w:rPr>
                <w:noProof/>
                <w:webHidden/>
              </w:rPr>
              <w:fldChar w:fldCharType="separate"/>
            </w:r>
            <w:r w:rsidR="009A6BED">
              <w:rPr>
                <w:noProof/>
                <w:webHidden/>
              </w:rPr>
              <w:t>3</w:t>
            </w:r>
            <w:r>
              <w:rPr>
                <w:noProof/>
                <w:webHidden/>
              </w:rPr>
              <w:fldChar w:fldCharType="end"/>
            </w:r>
          </w:hyperlink>
        </w:p>
        <w:p w:rsidR="009A6BED" w:rsidRDefault="00A91DE1">
          <w:pPr>
            <w:pStyle w:val="TOC2"/>
            <w:tabs>
              <w:tab w:val="left" w:pos="660"/>
              <w:tab w:val="right" w:leader="dot" w:pos="9016"/>
            </w:tabs>
            <w:rPr>
              <w:noProof/>
            </w:rPr>
          </w:pPr>
          <w:hyperlink w:anchor="_Toc159313539" w:history="1">
            <w:r w:rsidR="009A6BED" w:rsidRPr="00A50145">
              <w:rPr>
                <w:rStyle w:val="Hyperlink"/>
                <w:rFonts w:ascii="Symbol" w:hAnsi="Symbol" w:cs="Arial"/>
                <w:noProof/>
              </w:rPr>
              <w:t></w:t>
            </w:r>
            <w:r w:rsidR="009A6BED">
              <w:rPr>
                <w:noProof/>
              </w:rPr>
              <w:tab/>
            </w:r>
            <w:r w:rsidR="009A6BED" w:rsidRPr="00A50145">
              <w:rPr>
                <w:rStyle w:val="Hyperlink"/>
                <w:rFonts w:ascii="Arial" w:hAnsi="Arial" w:cs="Arial"/>
                <w:noProof/>
                <w:shd w:val="clear" w:color="auto" w:fill="FFFFFF"/>
              </w:rPr>
              <w:t>Hospitality Industry Expertise:</w:t>
            </w:r>
            <w:r w:rsidR="009A6BED">
              <w:rPr>
                <w:noProof/>
                <w:webHidden/>
              </w:rPr>
              <w:tab/>
            </w:r>
            <w:r>
              <w:rPr>
                <w:noProof/>
                <w:webHidden/>
              </w:rPr>
              <w:fldChar w:fldCharType="begin"/>
            </w:r>
            <w:r w:rsidR="009A6BED">
              <w:rPr>
                <w:noProof/>
                <w:webHidden/>
              </w:rPr>
              <w:instrText xml:space="preserve"> PAGEREF _Toc159313539 \h </w:instrText>
            </w:r>
            <w:r>
              <w:rPr>
                <w:noProof/>
                <w:webHidden/>
              </w:rPr>
            </w:r>
            <w:r>
              <w:rPr>
                <w:noProof/>
                <w:webHidden/>
              </w:rPr>
              <w:fldChar w:fldCharType="separate"/>
            </w:r>
            <w:r w:rsidR="009A6BED">
              <w:rPr>
                <w:noProof/>
                <w:webHidden/>
              </w:rPr>
              <w:t>3</w:t>
            </w:r>
            <w:r>
              <w:rPr>
                <w:noProof/>
                <w:webHidden/>
              </w:rPr>
              <w:fldChar w:fldCharType="end"/>
            </w:r>
          </w:hyperlink>
        </w:p>
        <w:p w:rsidR="009A6BED" w:rsidRDefault="00A91DE1">
          <w:pPr>
            <w:pStyle w:val="TOC2"/>
            <w:tabs>
              <w:tab w:val="left" w:pos="660"/>
              <w:tab w:val="right" w:leader="dot" w:pos="9016"/>
            </w:tabs>
            <w:rPr>
              <w:noProof/>
            </w:rPr>
          </w:pPr>
          <w:hyperlink w:anchor="_Toc159313540" w:history="1">
            <w:r w:rsidR="009A6BED" w:rsidRPr="00A50145">
              <w:rPr>
                <w:rStyle w:val="Hyperlink"/>
                <w:rFonts w:ascii="Symbol" w:hAnsi="Symbol" w:cs="Arial"/>
                <w:noProof/>
              </w:rPr>
              <w:t></w:t>
            </w:r>
            <w:r w:rsidR="009A6BED">
              <w:rPr>
                <w:noProof/>
              </w:rPr>
              <w:tab/>
            </w:r>
            <w:r w:rsidR="009A6BED" w:rsidRPr="00A50145">
              <w:rPr>
                <w:rStyle w:val="Hyperlink"/>
                <w:rFonts w:ascii="Arial" w:hAnsi="Arial" w:cs="Arial"/>
                <w:noProof/>
                <w:shd w:val="clear" w:color="auto" w:fill="FFFFFF"/>
              </w:rPr>
              <w:t>Customer Service Excellence:</w:t>
            </w:r>
            <w:r w:rsidR="009A6BED">
              <w:rPr>
                <w:noProof/>
                <w:webHidden/>
              </w:rPr>
              <w:tab/>
            </w:r>
            <w:r>
              <w:rPr>
                <w:noProof/>
                <w:webHidden/>
              </w:rPr>
              <w:fldChar w:fldCharType="begin"/>
            </w:r>
            <w:r w:rsidR="009A6BED">
              <w:rPr>
                <w:noProof/>
                <w:webHidden/>
              </w:rPr>
              <w:instrText xml:space="preserve"> PAGEREF _Toc159313540 \h </w:instrText>
            </w:r>
            <w:r>
              <w:rPr>
                <w:noProof/>
                <w:webHidden/>
              </w:rPr>
            </w:r>
            <w:r>
              <w:rPr>
                <w:noProof/>
                <w:webHidden/>
              </w:rPr>
              <w:fldChar w:fldCharType="separate"/>
            </w:r>
            <w:r w:rsidR="009A6BED">
              <w:rPr>
                <w:noProof/>
                <w:webHidden/>
              </w:rPr>
              <w:t>3</w:t>
            </w:r>
            <w:r>
              <w:rPr>
                <w:noProof/>
                <w:webHidden/>
              </w:rPr>
              <w:fldChar w:fldCharType="end"/>
            </w:r>
          </w:hyperlink>
        </w:p>
        <w:p w:rsidR="009A6BED" w:rsidRDefault="00A91DE1">
          <w:pPr>
            <w:pStyle w:val="TOC1"/>
            <w:tabs>
              <w:tab w:val="right" w:leader="dot" w:pos="9016"/>
            </w:tabs>
            <w:rPr>
              <w:noProof/>
            </w:rPr>
          </w:pPr>
          <w:hyperlink w:anchor="_Toc159313541" w:history="1">
            <w:r w:rsidR="009A6BED" w:rsidRPr="00A50145">
              <w:rPr>
                <w:rStyle w:val="Hyperlink"/>
                <w:rFonts w:ascii="Arial" w:hAnsi="Arial" w:cs="Arial"/>
                <w:noProof/>
              </w:rPr>
              <w:t>Section 3: Reflection on Organisational Issues:</w:t>
            </w:r>
            <w:r w:rsidR="009A6BED">
              <w:rPr>
                <w:noProof/>
                <w:webHidden/>
              </w:rPr>
              <w:tab/>
            </w:r>
            <w:r>
              <w:rPr>
                <w:noProof/>
                <w:webHidden/>
              </w:rPr>
              <w:fldChar w:fldCharType="begin"/>
            </w:r>
            <w:r w:rsidR="009A6BED">
              <w:rPr>
                <w:noProof/>
                <w:webHidden/>
              </w:rPr>
              <w:instrText xml:space="preserve"> PAGEREF _Toc159313541 \h </w:instrText>
            </w:r>
            <w:r>
              <w:rPr>
                <w:noProof/>
                <w:webHidden/>
              </w:rPr>
            </w:r>
            <w:r>
              <w:rPr>
                <w:noProof/>
                <w:webHidden/>
              </w:rPr>
              <w:fldChar w:fldCharType="separate"/>
            </w:r>
            <w:r w:rsidR="009A6BED">
              <w:rPr>
                <w:noProof/>
                <w:webHidden/>
              </w:rPr>
              <w:t>3</w:t>
            </w:r>
            <w:r>
              <w:rPr>
                <w:noProof/>
                <w:webHidden/>
              </w:rPr>
              <w:fldChar w:fldCharType="end"/>
            </w:r>
          </w:hyperlink>
        </w:p>
        <w:p w:rsidR="009A6BED" w:rsidRDefault="00A91DE1">
          <w:pPr>
            <w:pStyle w:val="TOC2"/>
            <w:tabs>
              <w:tab w:val="left" w:pos="660"/>
              <w:tab w:val="right" w:leader="dot" w:pos="9016"/>
            </w:tabs>
            <w:rPr>
              <w:noProof/>
            </w:rPr>
          </w:pPr>
          <w:hyperlink w:anchor="_Toc159313542" w:history="1">
            <w:r w:rsidR="009A6BED" w:rsidRPr="00A50145">
              <w:rPr>
                <w:rStyle w:val="Hyperlink"/>
                <w:rFonts w:ascii="Symbol" w:hAnsi="Symbol" w:cs="Arial"/>
                <w:noProof/>
              </w:rPr>
              <w:t></w:t>
            </w:r>
            <w:r w:rsidR="009A6BED">
              <w:rPr>
                <w:noProof/>
              </w:rPr>
              <w:tab/>
            </w:r>
            <w:r w:rsidR="009A6BED" w:rsidRPr="00A50145">
              <w:rPr>
                <w:rStyle w:val="Hyperlink"/>
                <w:rFonts w:ascii="Arial" w:hAnsi="Arial" w:cs="Arial"/>
                <w:noProof/>
                <w:shd w:val="clear" w:color="auto" w:fill="FFFFFF"/>
              </w:rPr>
              <w:t>Communication and Coordination:</w:t>
            </w:r>
            <w:r w:rsidR="009A6BED">
              <w:rPr>
                <w:noProof/>
                <w:webHidden/>
              </w:rPr>
              <w:tab/>
            </w:r>
            <w:r>
              <w:rPr>
                <w:noProof/>
                <w:webHidden/>
              </w:rPr>
              <w:fldChar w:fldCharType="begin"/>
            </w:r>
            <w:r w:rsidR="009A6BED">
              <w:rPr>
                <w:noProof/>
                <w:webHidden/>
              </w:rPr>
              <w:instrText xml:space="preserve"> PAGEREF _Toc159313542 \h </w:instrText>
            </w:r>
            <w:r>
              <w:rPr>
                <w:noProof/>
                <w:webHidden/>
              </w:rPr>
            </w:r>
            <w:r>
              <w:rPr>
                <w:noProof/>
                <w:webHidden/>
              </w:rPr>
              <w:fldChar w:fldCharType="separate"/>
            </w:r>
            <w:r w:rsidR="009A6BED">
              <w:rPr>
                <w:noProof/>
                <w:webHidden/>
              </w:rPr>
              <w:t>4</w:t>
            </w:r>
            <w:r>
              <w:rPr>
                <w:noProof/>
                <w:webHidden/>
              </w:rPr>
              <w:fldChar w:fldCharType="end"/>
            </w:r>
          </w:hyperlink>
        </w:p>
        <w:p w:rsidR="009A6BED" w:rsidRDefault="00A91DE1">
          <w:pPr>
            <w:pStyle w:val="TOC2"/>
            <w:tabs>
              <w:tab w:val="left" w:pos="660"/>
              <w:tab w:val="right" w:leader="dot" w:pos="9016"/>
            </w:tabs>
            <w:rPr>
              <w:noProof/>
            </w:rPr>
          </w:pPr>
          <w:hyperlink w:anchor="_Toc159313543" w:history="1">
            <w:r w:rsidR="009A6BED" w:rsidRPr="00A50145">
              <w:rPr>
                <w:rStyle w:val="Hyperlink"/>
                <w:rFonts w:ascii="Symbol" w:eastAsia="Times New Roman" w:hAnsi="Symbol" w:cs="Arial"/>
                <w:noProof/>
                <w:lang w:eastAsia="en-GB"/>
              </w:rPr>
              <w:t></w:t>
            </w:r>
            <w:r w:rsidR="009A6BED">
              <w:rPr>
                <w:noProof/>
              </w:rPr>
              <w:tab/>
            </w:r>
            <w:r w:rsidR="009A6BED" w:rsidRPr="00A50145">
              <w:rPr>
                <w:rStyle w:val="Hyperlink"/>
                <w:rFonts w:ascii="Arial" w:hAnsi="Arial" w:cs="Arial"/>
                <w:noProof/>
                <w:lang w:eastAsia="en-GB"/>
              </w:rPr>
              <w:t>Staff Training and Development:</w:t>
            </w:r>
            <w:r w:rsidR="009A6BED">
              <w:rPr>
                <w:noProof/>
                <w:webHidden/>
              </w:rPr>
              <w:tab/>
            </w:r>
            <w:r>
              <w:rPr>
                <w:noProof/>
                <w:webHidden/>
              </w:rPr>
              <w:fldChar w:fldCharType="begin"/>
            </w:r>
            <w:r w:rsidR="009A6BED">
              <w:rPr>
                <w:noProof/>
                <w:webHidden/>
              </w:rPr>
              <w:instrText xml:space="preserve"> PAGEREF _Toc159313543 \h </w:instrText>
            </w:r>
            <w:r>
              <w:rPr>
                <w:noProof/>
                <w:webHidden/>
              </w:rPr>
            </w:r>
            <w:r>
              <w:rPr>
                <w:noProof/>
                <w:webHidden/>
              </w:rPr>
              <w:fldChar w:fldCharType="separate"/>
            </w:r>
            <w:r w:rsidR="009A6BED">
              <w:rPr>
                <w:noProof/>
                <w:webHidden/>
              </w:rPr>
              <w:t>4</w:t>
            </w:r>
            <w:r>
              <w:rPr>
                <w:noProof/>
                <w:webHidden/>
              </w:rPr>
              <w:fldChar w:fldCharType="end"/>
            </w:r>
          </w:hyperlink>
        </w:p>
        <w:p w:rsidR="009A6BED" w:rsidRDefault="00A91DE1">
          <w:pPr>
            <w:pStyle w:val="TOC1"/>
            <w:tabs>
              <w:tab w:val="right" w:leader="dot" w:pos="9016"/>
            </w:tabs>
            <w:rPr>
              <w:noProof/>
            </w:rPr>
          </w:pPr>
          <w:hyperlink w:anchor="_Toc159313544" w:history="1">
            <w:r w:rsidR="009A6BED" w:rsidRPr="00A50145">
              <w:rPr>
                <w:rStyle w:val="Hyperlink"/>
                <w:rFonts w:ascii="Arial" w:hAnsi="Arial" w:cs="Arial"/>
                <w:noProof/>
              </w:rPr>
              <w:t>Section 4: Future Action Plan:</w:t>
            </w:r>
            <w:r w:rsidR="009A6BED">
              <w:rPr>
                <w:noProof/>
                <w:webHidden/>
              </w:rPr>
              <w:tab/>
            </w:r>
            <w:r>
              <w:rPr>
                <w:noProof/>
                <w:webHidden/>
              </w:rPr>
              <w:fldChar w:fldCharType="begin"/>
            </w:r>
            <w:r w:rsidR="009A6BED">
              <w:rPr>
                <w:noProof/>
                <w:webHidden/>
              </w:rPr>
              <w:instrText xml:space="preserve"> PAGEREF _Toc159313544 \h </w:instrText>
            </w:r>
            <w:r>
              <w:rPr>
                <w:noProof/>
                <w:webHidden/>
              </w:rPr>
            </w:r>
            <w:r>
              <w:rPr>
                <w:noProof/>
                <w:webHidden/>
              </w:rPr>
              <w:fldChar w:fldCharType="separate"/>
            </w:r>
            <w:r w:rsidR="009A6BED">
              <w:rPr>
                <w:noProof/>
                <w:webHidden/>
              </w:rPr>
              <w:t>4</w:t>
            </w:r>
            <w:r>
              <w:rPr>
                <w:noProof/>
                <w:webHidden/>
              </w:rPr>
              <w:fldChar w:fldCharType="end"/>
            </w:r>
          </w:hyperlink>
        </w:p>
        <w:p w:rsidR="009A6BED" w:rsidRDefault="00A91DE1">
          <w:pPr>
            <w:pStyle w:val="TOC2"/>
            <w:tabs>
              <w:tab w:val="left" w:pos="660"/>
              <w:tab w:val="right" w:leader="dot" w:pos="9016"/>
            </w:tabs>
            <w:rPr>
              <w:noProof/>
            </w:rPr>
          </w:pPr>
          <w:hyperlink w:anchor="_Toc159313545" w:history="1">
            <w:r w:rsidR="009A6BED" w:rsidRPr="00A50145">
              <w:rPr>
                <w:rStyle w:val="Hyperlink"/>
                <w:rFonts w:ascii="Symbol" w:hAnsi="Symbol" w:cs="Arial"/>
                <w:noProof/>
              </w:rPr>
              <w:t></w:t>
            </w:r>
            <w:r w:rsidR="009A6BED">
              <w:rPr>
                <w:noProof/>
              </w:rPr>
              <w:tab/>
            </w:r>
            <w:r w:rsidR="009A6BED" w:rsidRPr="00A50145">
              <w:rPr>
                <w:rStyle w:val="Hyperlink"/>
                <w:rFonts w:ascii="Arial" w:hAnsi="Arial" w:cs="Arial"/>
                <w:noProof/>
                <w:shd w:val="clear" w:color="auto" w:fill="FFFFFF"/>
              </w:rPr>
              <w:t>Enhanced Personalization:</w:t>
            </w:r>
            <w:r w:rsidR="009A6BED">
              <w:rPr>
                <w:noProof/>
                <w:webHidden/>
              </w:rPr>
              <w:tab/>
            </w:r>
            <w:r>
              <w:rPr>
                <w:noProof/>
                <w:webHidden/>
              </w:rPr>
              <w:fldChar w:fldCharType="begin"/>
            </w:r>
            <w:r w:rsidR="009A6BED">
              <w:rPr>
                <w:noProof/>
                <w:webHidden/>
              </w:rPr>
              <w:instrText xml:space="preserve"> PAGEREF _Toc159313545 \h </w:instrText>
            </w:r>
            <w:r>
              <w:rPr>
                <w:noProof/>
                <w:webHidden/>
              </w:rPr>
            </w:r>
            <w:r>
              <w:rPr>
                <w:noProof/>
                <w:webHidden/>
              </w:rPr>
              <w:fldChar w:fldCharType="separate"/>
            </w:r>
            <w:r w:rsidR="009A6BED">
              <w:rPr>
                <w:noProof/>
                <w:webHidden/>
              </w:rPr>
              <w:t>4</w:t>
            </w:r>
            <w:r>
              <w:rPr>
                <w:noProof/>
                <w:webHidden/>
              </w:rPr>
              <w:fldChar w:fldCharType="end"/>
            </w:r>
          </w:hyperlink>
        </w:p>
        <w:p w:rsidR="009A6BED" w:rsidRDefault="00A91DE1">
          <w:pPr>
            <w:pStyle w:val="TOC2"/>
            <w:tabs>
              <w:tab w:val="left" w:pos="660"/>
              <w:tab w:val="right" w:leader="dot" w:pos="9016"/>
            </w:tabs>
            <w:rPr>
              <w:noProof/>
            </w:rPr>
          </w:pPr>
          <w:hyperlink w:anchor="_Toc159313546" w:history="1">
            <w:r w:rsidR="009A6BED" w:rsidRPr="00A50145">
              <w:rPr>
                <w:rStyle w:val="Hyperlink"/>
                <w:rFonts w:ascii="Symbol" w:hAnsi="Symbol" w:cs="Arial"/>
                <w:noProof/>
              </w:rPr>
              <w:t></w:t>
            </w:r>
            <w:r w:rsidR="009A6BED">
              <w:rPr>
                <w:noProof/>
              </w:rPr>
              <w:tab/>
            </w:r>
            <w:r w:rsidR="009A6BED" w:rsidRPr="00A50145">
              <w:rPr>
                <w:rStyle w:val="Hyperlink"/>
                <w:rFonts w:ascii="Arial" w:hAnsi="Arial" w:cs="Arial"/>
                <w:noProof/>
              </w:rPr>
              <w:t>Sustainability Initiatives:</w:t>
            </w:r>
            <w:r w:rsidR="009A6BED">
              <w:rPr>
                <w:noProof/>
                <w:webHidden/>
              </w:rPr>
              <w:tab/>
            </w:r>
            <w:r>
              <w:rPr>
                <w:noProof/>
                <w:webHidden/>
              </w:rPr>
              <w:fldChar w:fldCharType="begin"/>
            </w:r>
            <w:r w:rsidR="009A6BED">
              <w:rPr>
                <w:noProof/>
                <w:webHidden/>
              </w:rPr>
              <w:instrText xml:space="preserve"> PAGEREF _Toc159313546 \h </w:instrText>
            </w:r>
            <w:r>
              <w:rPr>
                <w:noProof/>
                <w:webHidden/>
              </w:rPr>
            </w:r>
            <w:r>
              <w:rPr>
                <w:noProof/>
                <w:webHidden/>
              </w:rPr>
              <w:fldChar w:fldCharType="separate"/>
            </w:r>
            <w:r w:rsidR="009A6BED">
              <w:rPr>
                <w:noProof/>
                <w:webHidden/>
              </w:rPr>
              <w:t>4</w:t>
            </w:r>
            <w:r>
              <w:rPr>
                <w:noProof/>
                <w:webHidden/>
              </w:rPr>
              <w:fldChar w:fldCharType="end"/>
            </w:r>
          </w:hyperlink>
        </w:p>
        <w:p w:rsidR="009A6BED" w:rsidRDefault="00A91DE1">
          <w:pPr>
            <w:pStyle w:val="TOC2"/>
            <w:tabs>
              <w:tab w:val="left" w:pos="660"/>
              <w:tab w:val="right" w:leader="dot" w:pos="9016"/>
            </w:tabs>
            <w:rPr>
              <w:noProof/>
            </w:rPr>
          </w:pPr>
          <w:hyperlink w:anchor="_Toc159313547" w:history="1">
            <w:r w:rsidR="009A6BED" w:rsidRPr="00A50145">
              <w:rPr>
                <w:rStyle w:val="Hyperlink"/>
                <w:rFonts w:ascii="Symbol" w:hAnsi="Symbol" w:cs="Arial"/>
                <w:noProof/>
              </w:rPr>
              <w:t></w:t>
            </w:r>
            <w:r w:rsidR="009A6BED">
              <w:rPr>
                <w:noProof/>
              </w:rPr>
              <w:tab/>
            </w:r>
            <w:r w:rsidR="009A6BED" w:rsidRPr="00A50145">
              <w:rPr>
                <w:rStyle w:val="Hyperlink"/>
                <w:rFonts w:ascii="Arial" w:hAnsi="Arial" w:cs="Arial"/>
                <w:noProof/>
              </w:rPr>
              <w:t>Training and Development Programs:</w:t>
            </w:r>
            <w:r w:rsidR="009A6BED">
              <w:rPr>
                <w:noProof/>
                <w:webHidden/>
              </w:rPr>
              <w:tab/>
            </w:r>
            <w:r>
              <w:rPr>
                <w:noProof/>
                <w:webHidden/>
              </w:rPr>
              <w:fldChar w:fldCharType="begin"/>
            </w:r>
            <w:r w:rsidR="009A6BED">
              <w:rPr>
                <w:noProof/>
                <w:webHidden/>
              </w:rPr>
              <w:instrText xml:space="preserve"> PAGEREF _Toc159313547 \h </w:instrText>
            </w:r>
            <w:r>
              <w:rPr>
                <w:noProof/>
                <w:webHidden/>
              </w:rPr>
            </w:r>
            <w:r>
              <w:rPr>
                <w:noProof/>
                <w:webHidden/>
              </w:rPr>
              <w:fldChar w:fldCharType="separate"/>
            </w:r>
            <w:r w:rsidR="009A6BED">
              <w:rPr>
                <w:noProof/>
                <w:webHidden/>
              </w:rPr>
              <w:t>5</w:t>
            </w:r>
            <w:r>
              <w:rPr>
                <w:noProof/>
                <w:webHidden/>
              </w:rPr>
              <w:fldChar w:fldCharType="end"/>
            </w:r>
          </w:hyperlink>
        </w:p>
        <w:p w:rsidR="009A6BED" w:rsidRDefault="00A91DE1">
          <w:pPr>
            <w:pStyle w:val="TOC1"/>
            <w:tabs>
              <w:tab w:val="right" w:leader="dot" w:pos="9016"/>
            </w:tabs>
            <w:rPr>
              <w:noProof/>
            </w:rPr>
          </w:pPr>
          <w:hyperlink w:anchor="_Toc159313548" w:history="1">
            <w:r w:rsidR="009A6BED" w:rsidRPr="00A50145">
              <w:rPr>
                <w:rStyle w:val="Hyperlink"/>
                <w:rFonts w:ascii="Arial" w:hAnsi="Arial" w:cs="Arial"/>
                <w:noProof/>
              </w:rPr>
              <w:t>Conclusion:</w:t>
            </w:r>
            <w:r w:rsidR="009A6BED">
              <w:rPr>
                <w:noProof/>
                <w:webHidden/>
              </w:rPr>
              <w:tab/>
            </w:r>
            <w:r>
              <w:rPr>
                <w:noProof/>
                <w:webHidden/>
              </w:rPr>
              <w:fldChar w:fldCharType="begin"/>
            </w:r>
            <w:r w:rsidR="009A6BED">
              <w:rPr>
                <w:noProof/>
                <w:webHidden/>
              </w:rPr>
              <w:instrText xml:space="preserve"> PAGEREF _Toc159313548 \h </w:instrText>
            </w:r>
            <w:r>
              <w:rPr>
                <w:noProof/>
                <w:webHidden/>
              </w:rPr>
            </w:r>
            <w:r>
              <w:rPr>
                <w:noProof/>
                <w:webHidden/>
              </w:rPr>
              <w:fldChar w:fldCharType="separate"/>
            </w:r>
            <w:r w:rsidR="009A6BED">
              <w:rPr>
                <w:noProof/>
                <w:webHidden/>
              </w:rPr>
              <w:t>5</w:t>
            </w:r>
            <w:r>
              <w:rPr>
                <w:noProof/>
                <w:webHidden/>
              </w:rPr>
              <w:fldChar w:fldCharType="end"/>
            </w:r>
          </w:hyperlink>
        </w:p>
        <w:p w:rsidR="009A6BED" w:rsidRDefault="00A91DE1">
          <w:pPr>
            <w:pStyle w:val="TOC1"/>
            <w:tabs>
              <w:tab w:val="right" w:leader="dot" w:pos="9016"/>
            </w:tabs>
            <w:rPr>
              <w:noProof/>
            </w:rPr>
          </w:pPr>
          <w:hyperlink w:anchor="_Toc159313549" w:history="1">
            <w:r w:rsidR="009A6BED" w:rsidRPr="00A50145">
              <w:rPr>
                <w:rStyle w:val="Hyperlink"/>
                <w:rFonts w:ascii="Arial" w:hAnsi="Arial" w:cs="Arial"/>
                <w:noProof/>
              </w:rPr>
              <w:t>References:</w:t>
            </w:r>
            <w:r w:rsidR="009A6BED">
              <w:rPr>
                <w:noProof/>
                <w:webHidden/>
              </w:rPr>
              <w:tab/>
            </w:r>
            <w:r>
              <w:rPr>
                <w:noProof/>
                <w:webHidden/>
              </w:rPr>
              <w:fldChar w:fldCharType="begin"/>
            </w:r>
            <w:r w:rsidR="009A6BED">
              <w:rPr>
                <w:noProof/>
                <w:webHidden/>
              </w:rPr>
              <w:instrText xml:space="preserve"> PAGEREF _Toc159313549 \h </w:instrText>
            </w:r>
            <w:r>
              <w:rPr>
                <w:noProof/>
                <w:webHidden/>
              </w:rPr>
            </w:r>
            <w:r>
              <w:rPr>
                <w:noProof/>
                <w:webHidden/>
              </w:rPr>
              <w:fldChar w:fldCharType="separate"/>
            </w:r>
            <w:r w:rsidR="009A6BED">
              <w:rPr>
                <w:noProof/>
                <w:webHidden/>
              </w:rPr>
              <w:t>5</w:t>
            </w:r>
            <w:r>
              <w:rPr>
                <w:noProof/>
                <w:webHidden/>
              </w:rPr>
              <w:fldChar w:fldCharType="end"/>
            </w:r>
          </w:hyperlink>
        </w:p>
        <w:p w:rsidR="009A6BED" w:rsidRDefault="00A91DE1">
          <w:r>
            <w:rPr>
              <w:b/>
              <w:bCs/>
              <w:noProof/>
            </w:rPr>
            <w:fldChar w:fldCharType="end"/>
          </w:r>
        </w:p>
      </w:sdtContent>
    </w:sdt>
    <w:p w:rsidR="00C8777E" w:rsidRDefault="00C8777E" w:rsidP="00C8777E">
      <w:pPr>
        <w:jc w:val="both"/>
        <w:rPr>
          <w:rFonts w:ascii="Arial" w:hAnsi="Arial" w:cs="Arial"/>
          <w:sz w:val="24"/>
          <w:szCs w:val="24"/>
        </w:rPr>
      </w:pPr>
    </w:p>
    <w:p w:rsidR="00C8777E" w:rsidRDefault="00C8777E" w:rsidP="00C8777E">
      <w:pPr>
        <w:jc w:val="both"/>
        <w:rPr>
          <w:rFonts w:ascii="Arial" w:hAnsi="Arial" w:cs="Arial"/>
          <w:sz w:val="24"/>
          <w:szCs w:val="24"/>
        </w:rPr>
      </w:pPr>
    </w:p>
    <w:p w:rsidR="00C8777E" w:rsidRDefault="00C8777E" w:rsidP="00C8777E">
      <w:pPr>
        <w:jc w:val="both"/>
        <w:rPr>
          <w:rFonts w:ascii="Arial" w:hAnsi="Arial" w:cs="Arial"/>
          <w:sz w:val="24"/>
          <w:szCs w:val="24"/>
        </w:rPr>
      </w:pPr>
    </w:p>
    <w:p w:rsidR="00C8777E" w:rsidRDefault="00C8777E" w:rsidP="00C8777E">
      <w:pPr>
        <w:jc w:val="both"/>
        <w:rPr>
          <w:rFonts w:ascii="Arial" w:hAnsi="Arial" w:cs="Arial"/>
          <w:sz w:val="24"/>
          <w:szCs w:val="24"/>
        </w:rPr>
      </w:pPr>
    </w:p>
    <w:p w:rsidR="00C8777E" w:rsidRDefault="00C8777E" w:rsidP="00C8777E">
      <w:pPr>
        <w:jc w:val="both"/>
        <w:rPr>
          <w:rFonts w:ascii="Arial" w:hAnsi="Arial" w:cs="Arial"/>
          <w:sz w:val="24"/>
          <w:szCs w:val="24"/>
        </w:rPr>
      </w:pPr>
    </w:p>
    <w:p w:rsidR="00C8777E" w:rsidRDefault="00C8777E" w:rsidP="00C8777E">
      <w:pPr>
        <w:jc w:val="both"/>
        <w:rPr>
          <w:rFonts w:ascii="Arial" w:hAnsi="Arial" w:cs="Arial"/>
          <w:sz w:val="24"/>
          <w:szCs w:val="24"/>
        </w:rPr>
      </w:pPr>
    </w:p>
    <w:p w:rsidR="00C8777E" w:rsidRDefault="00C8777E" w:rsidP="00C8777E">
      <w:pPr>
        <w:jc w:val="both"/>
        <w:rPr>
          <w:rFonts w:ascii="Arial" w:hAnsi="Arial" w:cs="Arial"/>
          <w:sz w:val="24"/>
          <w:szCs w:val="24"/>
        </w:rPr>
      </w:pPr>
    </w:p>
    <w:p w:rsidR="00C8777E" w:rsidRDefault="00C8777E" w:rsidP="00C8777E">
      <w:pPr>
        <w:jc w:val="both"/>
        <w:rPr>
          <w:rFonts w:ascii="Arial" w:hAnsi="Arial" w:cs="Arial"/>
          <w:sz w:val="24"/>
          <w:szCs w:val="24"/>
        </w:rPr>
      </w:pPr>
    </w:p>
    <w:p w:rsidR="00C8777E" w:rsidRDefault="00C8777E" w:rsidP="00C8777E">
      <w:pPr>
        <w:jc w:val="both"/>
        <w:rPr>
          <w:rFonts w:ascii="Arial" w:hAnsi="Arial" w:cs="Arial"/>
          <w:sz w:val="24"/>
          <w:szCs w:val="24"/>
        </w:rPr>
      </w:pPr>
    </w:p>
    <w:p w:rsidR="00C8777E" w:rsidRDefault="00C8777E" w:rsidP="00C8777E">
      <w:pPr>
        <w:jc w:val="both"/>
        <w:rPr>
          <w:rFonts w:ascii="Arial" w:hAnsi="Arial" w:cs="Arial"/>
          <w:sz w:val="24"/>
          <w:szCs w:val="24"/>
        </w:rPr>
      </w:pPr>
    </w:p>
    <w:p w:rsidR="009A6BED" w:rsidRDefault="009A6BED" w:rsidP="00C8777E">
      <w:pPr>
        <w:jc w:val="both"/>
        <w:rPr>
          <w:rFonts w:ascii="Arial" w:hAnsi="Arial" w:cs="Arial"/>
          <w:sz w:val="24"/>
          <w:szCs w:val="24"/>
        </w:rPr>
      </w:pPr>
    </w:p>
    <w:p w:rsidR="00FE5B05" w:rsidRPr="009A6BED" w:rsidRDefault="00FE5B05" w:rsidP="009A6BED">
      <w:pPr>
        <w:jc w:val="center"/>
        <w:rPr>
          <w:rFonts w:ascii="Algerian" w:hAnsi="Algerian" w:cs="Arial"/>
          <w:b/>
          <w:sz w:val="28"/>
          <w:szCs w:val="24"/>
        </w:rPr>
      </w:pPr>
      <w:r w:rsidRPr="009A6BED">
        <w:rPr>
          <w:rFonts w:ascii="Algerian" w:hAnsi="Algerian" w:cs="Arial"/>
          <w:b/>
          <w:sz w:val="28"/>
          <w:szCs w:val="24"/>
        </w:rPr>
        <w:lastRenderedPageBreak/>
        <w:t>Delta Hotels by Marriott</w:t>
      </w:r>
    </w:p>
    <w:p w:rsidR="00A43D75" w:rsidRPr="00385633" w:rsidRDefault="00A43D75" w:rsidP="00C8777E">
      <w:pPr>
        <w:pStyle w:val="Heading1"/>
        <w:jc w:val="both"/>
        <w:rPr>
          <w:rFonts w:ascii="Arial" w:hAnsi="Arial" w:cs="Arial"/>
          <w:color w:val="000000" w:themeColor="text1"/>
          <w:sz w:val="24"/>
          <w:szCs w:val="24"/>
        </w:rPr>
      </w:pPr>
      <w:bookmarkStart w:id="0" w:name="_Toc159313532"/>
      <w:r w:rsidRPr="00385633">
        <w:rPr>
          <w:rFonts w:ascii="Arial" w:hAnsi="Arial" w:cs="Arial"/>
          <w:color w:val="000000" w:themeColor="text1"/>
          <w:sz w:val="24"/>
          <w:szCs w:val="24"/>
        </w:rPr>
        <w:t>Introduction:</w:t>
      </w:r>
      <w:bookmarkEnd w:id="0"/>
    </w:p>
    <w:p w:rsidR="00621843" w:rsidRPr="00385633" w:rsidRDefault="00621843" w:rsidP="00C8777E">
      <w:pPr>
        <w:pStyle w:val="NormalWeb"/>
        <w:spacing w:line="276" w:lineRule="auto"/>
        <w:jc w:val="both"/>
        <w:rPr>
          <w:rFonts w:ascii="Arial" w:hAnsi="Arial" w:cs="Arial"/>
        </w:rPr>
      </w:pPr>
      <w:r w:rsidRPr="00385633">
        <w:rPr>
          <w:rFonts w:ascii="Arial" w:hAnsi="Arial" w:cs="Arial"/>
        </w:rPr>
        <w:t xml:space="preserve">Delta Hotels by Marriott, Birmingham | Five Ways, located at 12 Hagley Rd, Birmingham B16 8SJ, stands as more than just a hotel; it's a haven for seamless hospitality and extraordinary guest experiences. Irrespective of whether you are here for business or pleasure, each and every aspect of your stay has been thoughtfully planned to enhance your experience. When you walk through our doors, our devoted </w:t>
      </w:r>
      <w:proofErr w:type="gramStart"/>
      <w:r w:rsidRPr="00385633">
        <w:rPr>
          <w:rFonts w:ascii="Arial" w:hAnsi="Arial" w:cs="Arial"/>
        </w:rPr>
        <w:t>staff</w:t>
      </w:r>
      <w:proofErr w:type="gramEnd"/>
      <w:r w:rsidRPr="00385633">
        <w:rPr>
          <w:rFonts w:ascii="Arial" w:hAnsi="Arial" w:cs="Arial"/>
        </w:rPr>
        <w:t xml:space="preserve"> of guest services representatives is ready to meet all of your requirements from the minute you sit down. Our goal is to exceed your expectations in every way, whether it is through the arrangement of transportation, the provision of recommendations regarding the surrounding area, or the guarantee that your room will be a haven of comfort. We at Delta Hotels by Marriott, Birmingham | Five Ways are aware that the genuine essence of hospitality comes in the tiny gestures and personalised attention that we provide to our guests. We strive to make your stay with us an experience that you will never forget that you will never forget.</w:t>
      </w:r>
    </w:p>
    <w:p w:rsidR="003D3064" w:rsidRPr="00385633" w:rsidRDefault="00A43D75" w:rsidP="00C8777E">
      <w:pPr>
        <w:pStyle w:val="Heading1"/>
        <w:jc w:val="both"/>
        <w:rPr>
          <w:rFonts w:ascii="Arial" w:hAnsi="Arial" w:cs="Arial"/>
          <w:color w:val="000000" w:themeColor="text1"/>
          <w:sz w:val="24"/>
          <w:szCs w:val="24"/>
        </w:rPr>
      </w:pPr>
      <w:bookmarkStart w:id="1" w:name="_Toc159313533"/>
      <w:r w:rsidRPr="00385633">
        <w:rPr>
          <w:rFonts w:ascii="Arial" w:hAnsi="Arial" w:cs="Arial"/>
          <w:color w:val="000000" w:themeColor="text1"/>
          <w:sz w:val="24"/>
          <w:szCs w:val="24"/>
        </w:rPr>
        <w:t>Section 1: Reflection on Experience and Personal Development:</w:t>
      </w:r>
      <w:bookmarkEnd w:id="1"/>
    </w:p>
    <w:p w:rsidR="00621843" w:rsidRPr="00385633" w:rsidRDefault="00621843" w:rsidP="00C8777E">
      <w:pPr>
        <w:jc w:val="both"/>
        <w:rPr>
          <w:rFonts w:ascii="Arial" w:hAnsi="Arial" w:cs="Arial"/>
          <w:color w:val="252525"/>
          <w:sz w:val="24"/>
          <w:szCs w:val="24"/>
          <w:shd w:val="clear" w:color="auto" w:fill="FFFFFF"/>
        </w:rPr>
      </w:pPr>
    </w:p>
    <w:p w:rsidR="00621843" w:rsidRPr="00385633" w:rsidRDefault="00621843" w:rsidP="00C8777E">
      <w:pPr>
        <w:pStyle w:val="Heading2"/>
        <w:numPr>
          <w:ilvl w:val="0"/>
          <w:numId w:val="1"/>
        </w:numPr>
        <w:jc w:val="both"/>
        <w:rPr>
          <w:rFonts w:ascii="Arial" w:hAnsi="Arial" w:cs="Arial"/>
          <w:color w:val="000000" w:themeColor="text1"/>
          <w:sz w:val="24"/>
          <w:szCs w:val="24"/>
          <w:shd w:val="clear" w:color="auto" w:fill="FFFFFF"/>
        </w:rPr>
      </w:pPr>
      <w:bookmarkStart w:id="2" w:name="_Toc159313534"/>
      <w:r w:rsidRPr="00385633">
        <w:rPr>
          <w:rFonts w:ascii="Arial" w:hAnsi="Arial" w:cs="Arial"/>
          <w:color w:val="000000" w:themeColor="text1"/>
          <w:sz w:val="24"/>
          <w:szCs w:val="24"/>
          <w:shd w:val="clear" w:color="auto" w:fill="FFFFFF"/>
        </w:rPr>
        <w:t>Enhanced Communication Skills:</w:t>
      </w:r>
      <w:bookmarkEnd w:id="2"/>
    </w:p>
    <w:p w:rsidR="007C3701" w:rsidRPr="00385633" w:rsidRDefault="00621843" w:rsidP="00C8777E">
      <w:pPr>
        <w:jc w:val="both"/>
        <w:rPr>
          <w:rFonts w:ascii="Arial" w:hAnsi="Arial" w:cs="Arial"/>
          <w:sz w:val="24"/>
          <w:szCs w:val="24"/>
        </w:rPr>
      </w:pPr>
      <w:r w:rsidRPr="00385633">
        <w:rPr>
          <w:rFonts w:ascii="Arial" w:hAnsi="Arial" w:cs="Arial"/>
          <w:sz w:val="24"/>
          <w:szCs w:val="24"/>
        </w:rPr>
        <w:t>My proficiency in communicating with all types of individuals, including visitors and colleagues, has been considerably enhanced through my employment at Delta Hotels by Marriott in Birmingham</w:t>
      </w:r>
      <w:r w:rsidR="0024023D" w:rsidRPr="00385633">
        <w:rPr>
          <w:rFonts w:ascii="Arial" w:hAnsi="Arial" w:cs="Arial"/>
          <w:sz w:val="24"/>
          <w:szCs w:val="24"/>
        </w:rPr>
        <w:t xml:space="preserve"> (</w:t>
      </w:r>
      <w:r w:rsidR="0024023D" w:rsidRPr="00385633">
        <w:rPr>
          <w:rFonts w:ascii="Arial" w:hAnsi="Arial" w:cs="Arial"/>
          <w:color w:val="222222"/>
          <w:sz w:val="24"/>
          <w:szCs w:val="24"/>
          <w:shd w:val="clear" w:color="auto" w:fill="FFFFFF"/>
        </w:rPr>
        <w:t>Peacock 2007)</w:t>
      </w:r>
      <w:r w:rsidRPr="00385633">
        <w:rPr>
          <w:rFonts w:ascii="Arial" w:hAnsi="Arial" w:cs="Arial"/>
          <w:sz w:val="24"/>
          <w:szCs w:val="24"/>
        </w:rPr>
        <w:t>. My communication skills have been refined to guarantee lucidity and comprehension in every interaction, including delivering exceptional customer service, promptly resolving issues, and collaborating wi</w:t>
      </w:r>
      <w:r w:rsidR="007C3701" w:rsidRPr="00385633">
        <w:rPr>
          <w:rFonts w:ascii="Arial" w:hAnsi="Arial" w:cs="Arial"/>
          <w:sz w:val="24"/>
          <w:szCs w:val="24"/>
        </w:rPr>
        <w:t>th team members on projects.</w:t>
      </w:r>
    </w:p>
    <w:p w:rsidR="00197AE6" w:rsidRPr="00385633" w:rsidRDefault="00621843" w:rsidP="00C8777E">
      <w:pPr>
        <w:pStyle w:val="Heading2"/>
        <w:numPr>
          <w:ilvl w:val="0"/>
          <w:numId w:val="1"/>
        </w:numPr>
        <w:jc w:val="both"/>
        <w:rPr>
          <w:rFonts w:ascii="Arial" w:hAnsi="Arial" w:cs="Arial"/>
          <w:color w:val="000000" w:themeColor="text1"/>
          <w:sz w:val="24"/>
          <w:szCs w:val="24"/>
        </w:rPr>
      </w:pPr>
      <w:bookmarkStart w:id="3" w:name="_Toc159313535"/>
      <w:r w:rsidRPr="00385633">
        <w:rPr>
          <w:rFonts w:ascii="Arial" w:hAnsi="Arial" w:cs="Arial"/>
          <w:color w:val="000000" w:themeColor="text1"/>
          <w:sz w:val="24"/>
          <w:szCs w:val="24"/>
          <w:shd w:val="clear" w:color="auto" w:fill="FFFFFF"/>
        </w:rPr>
        <w:t>Cultivated Problem-Solving Abilities:</w:t>
      </w:r>
      <w:bookmarkEnd w:id="3"/>
    </w:p>
    <w:p w:rsidR="007C3701" w:rsidRPr="00385633" w:rsidRDefault="00621843" w:rsidP="00C8777E">
      <w:pPr>
        <w:jc w:val="both"/>
        <w:rPr>
          <w:rFonts w:ascii="Arial" w:hAnsi="Arial" w:cs="Arial"/>
          <w:sz w:val="24"/>
          <w:szCs w:val="24"/>
        </w:rPr>
      </w:pPr>
      <w:r w:rsidRPr="00385633">
        <w:rPr>
          <w:rFonts w:ascii="Arial" w:hAnsi="Arial" w:cs="Arial"/>
          <w:sz w:val="24"/>
          <w:szCs w:val="24"/>
        </w:rPr>
        <w:t>A multitude of challenges are encountered on a daily basis due to the dynamic nature of the hospitality industry. Solid problem-solving abilities have been honed during my tenure at Delta Hotels; these abilities empower me to generate innovative resolutions to unforeseen challenges and think critically and rapidly</w:t>
      </w:r>
      <w:r w:rsidR="00C173B9" w:rsidRPr="00385633">
        <w:rPr>
          <w:rFonts w:ascii="Arial" w:hAnsi="Arial" w:cs="Arial"/>
          <w:sz w:val="24"/>
          <w:szCs w:val="24"/>
        </w:rPr>
        <w:t xml:space="preserve"> (</w:t>
      </w:r>
      <w:r w:rsidR="00C173B9" w:rsidRPr="00385633">
        <w:rPr>
          <w:rFonts w:ascii="Arial" w:hAnsi="Arial" w:cs="Arial"/>
          <w:color w:val="222222"/>
          <w:sz w:val="24"/>
          <w:szCs w:val="24"/>
          <w:shd w:val="clear" w:color="auto" w:fill="FFFFFF"/>
        </w:rPr>
        <w:t>May 2007)</w:t>
      </w:r>
      <w:r w:rsidRPr="00385633">
        <w:rPr>
          <w:rFonts w:ascii="Arial" w:hAnsi="Arial" w:cs="Arial"/>
          <w:sz w:val="24"/>
          <w:szCs w:val="24"/>
        </w:rPr>
        <w:t>. In addition to enhancing my job performance, this experience has fortified my self-assurance when confronted with obstacles in diverse d</w:t>
      </w:r>
      <w:r w:rsidR="007C3701" w:rsidRPr="00385633">
        <w:rPr>
          <w:rFonts w:ascii="Arial" w:hAnsi="Arial" w:cs="Arial"/>
          <w:sz w:val="24"/>
          <w:szCs w:val="24"/>
        </w:rPr>
        <w:t xml:space="preserve">omains. </w:t>
      </w:r>
    </w:p>
    <w:p w:rsidR="007C3701" w:rsidRPr="00385633" w:rsidRDefault="00621843" w:rsidP="00C8777E">
      <w:pPr>
        <w:pStyle w:val="Heading2"/>
        <w:numPr>
          <w:ilvl w:val="0"/>
          <w:numId w:val="1"/>
        </w:numPr>
        <w:jc w:val="both"/>
        <w:rPr>
          <w:rFonts w:ascii="Arial" w:hAnsi="Arial" w:cs="Arial"/>
          <w:sz w:val="24"/>
          <w:szCs w:val="24"/>
        </w:rPr>
      </w:pPr>
      <w:bookmarkStart w:id="4" w:name="_Toc159313536"/>
      <w:r w:rsidRPr="00385633">
        <w:rPr>
          <w:rFonts w:ascii="Arial" w:hAnsi="Arial" w:cs="Arial"/>
          <w:color w:val="000000" w:themeColor="text1"/>
          <w:sz w:val="24"/>
          <w:szCs w:val="24"/>
          <w:shd w:val="clear" w:color="auto" w:fill="FFFFFF"/>
        </w:rPr>
        <w:t>Fostered a Commitment to Continuous Improvement:</w:t>
      </w:r>
      <w:bookmarkEnd w:id="4"/>
    </w:p>
    <w:p w:rsidR="00621843" w:rsidRPr="00385633" w:rsidRDefault="00621843" w:rsidP="00C8777E">
      <w:pPr>
        <w:jc w:val="both"/>
        <w:rPr>
          <w:rFonts w:ascii="Arial" w:hAnsi="Arial" w:cs="Arial"/>
          <w:sz w:val="24"/>
          <w:szCs w:val="24"/>
        </w:rPr>
      </w:pPr>
      <w:r w:rsidRPr="00385633">
        <w:rPr>
          <w:rFonts w:ascii="Arial" w:hAnsi="Arial" w:cs="Arial"/>
          <w:sz w:val="24"/>
          <w:szCs w:val="24"/>
        </w:rPr>
        <w:t xml:space="preserve">My commitment to ongoing development has been ingrained in me through my experience in a fast-paced, customer-centric setting. I've adopted a perspective of perpetual improvement and advancement, which includes soliciting feedback from patrons to enhance their experience, proactively acquiring new competencies, and actively engaging in training and development initiatives facilitated by the hotel. </w:t>
      </w:r>
      <w:r w:rsidRPr="00385633">
        <w:rPr>
          <w:rFonts w:ascii="Arial" w:hAnsi="Arial" w:cs="Arial"/>
          <w:sz w:val="24"/>
          <w:szCs w:val="24"/>
        </w:rPr>
        <w:lastRenderedPageBreak/>
        <w:t>Beyond enhancing my work performance, this dedication to personal and professional growth has also contributed to the enrichment of my life experiences as a whole</w:t>
      </w:r>
      <w:r w:rsidR="00C173B9" w:rsidRPr="00385633">
        <w:rPr>
          <w:rFonts w:ascii="Arial" w:hAnsi="Arial" w:cs="Arial"/>
          <w:sz w:val="24"/>
          <w:szCs w:val="24"/>
        </w:rPr>
        <w:t xml:space="preserve"> (</w:t>
      </w:r>
      <w:r w:rsidR="00C173B9" w:rsidRPr="00385633">
        <w:rPr>
          <w:rFonts w:ascii="Arial" w:hAnsi="Arial" w:cs="Arial"/>
          <w:color w:val="222222"/>
          <w:sz w:val="24"/>
          <w:szCs w:val="24"/>
          <w:shd w:val="clear" w:color="auto" w:fill="FFFFFF"/>
        </w:rPr>
        <w:t>Schaufeli 2008)</w:t>
      </w:r>
      <w:r w:rsidRPr="00385633">
        <w:rPr>
          <w:rFonts w:ascii="Arial" w:hAnsi="Arial" w:cs="Arial"/>
          <w:sz w:val="24"/>
          <w:szCs w:val="24"/>
        </w:rPr>
        <w:t>. </w:t>
      </w:r>
    </w:p>
    <w:p w:rsidR="00A43D75" w:rsidRPr="00385633" w:rsidRDefault="00A43D75" w:rsidP="00C8777E">
      <w:pPr>
        <w:pStyle w:val="Heading1"/>
        <w:jc w:val="both"/>
        <w:rPr>
          <w:rFonts w:ascii="Arial" w:hAnsi="Arial" w:cs="Arial"/>
          <w:color w:val="000000" w:themeColor="text1"/>
          <w:sz w:val="24"/>
          <w:szCs w:val="24"/>
        </w:rPr>
      </w:pPr>
      <w:bookmarkStart w:id="5" w:name="_Toc159313537"/>
      <w:r w:rsidRPr="00385633">
        <w:rPr>
          <w:rFonts w:ascii="Arial" w:hAnsi="Arial" w:cs="Arial"/>
          <w:color w:val="000000" w:themeColor="text1"/>
          <w:sz w:val="24"/>
          <w:szCs w:val="24"/>
        </w:rPr>
        <w:t>Section 2: Critical Analysis of Work-Based Skills and Technical Knowledge:</w:t>
      </w:r>
      <w:bookmarkEnd w:id="5"/>
    </w:p>
    <w:p w:rsidR="00704FFA" w:rsidRPr="00385633" w:rsidRDefault="00704FFA" w:rsidP="00C8777E">
      <w:pPr>
        <w:jc w:val="both"/>
        <w:rPr>
          <w:rFonts w:ascii="Arial" w:hAnsi="Arial" w:cs="Arial"/>
          <w:sz w:val="24"/>
          <w:szCs w:val="24"/>
        </w:rPr>
      </w:pPr>
    </w:p>
    <w:p w:rsidR="00704FFA" w:rsidRPr="00385633" w:rsidRDefault="00704FFA" w:rsidP="00C8777E">
      <w:pPr>
        <w:pStyle w:val="Heading2"/>
        <w:numPr>
          <w:ilvl w:val="0"/>
          <w:numId w:val="1"/>
        </w:numPr>
        <w:jc w:val="both"/>
        <w:rPr>
          <w:rFonts w:ascii="Arial" w:hAnsi="Arial" w:cs="Arial"/>
          <w:color w:val="000000" w:themeColor="text1"/>
          <w:sz w:val="24"/>
          <w:szCs w:val="24"/>
          <w:shd w:val="clear" w:color="auto" w:fill="FFFFFF"/>
        </w:rPr>
      </w:pPr>
      <w:bookmarkStart w:id="6" w:name="_Toc159313538"/>
      <w:r w:rsidRPr="00385633">
        <w:rPr>
          <w:rFonts w:ascii="Arial" w:hAnsi="Arial" w:cs="Arial"/>
          <w:color w:val="000000" w:themeColor="text1"/>
          <w:sz w:val="24"/>
          <w:szCs w:val="24"/>
          <w:shd w:val="clear" w:color="auto" w:fill="FFFFFF"/>
        </w:rPr>
        <w:t>Technical Proficiency in Hotel Systems:</w:t>
      </w:r>
      <w:bookmarkEnd w:id="6"/>
    </w:p>
    <w:p w:rsidR="00704FFA" w:rsidRPr="00704FFA" w:rsidRDefault="00704FFA" w:rsidP="00C8777E">
      <w:pPr>
        <w:jc w:val="both"/>
        <w:rPr>
          <w:rFonts w:ascii="Arial" w:hAnsi="Arial" w:cs="Arial"/>
          <w:sz w:val="24"/>
          <w:szCs w:val="24"/>
        </w:rPr>
      </w:pPr>
      <w:r w:rsidRPr="00704FFA">
        <w:rPr>
          <w:rFonts w:ascii="Arial" w:hAnsi="Arial" w:cs="Arial"/>
          <w:sz w:val="24"/>
          <w:szCs w:val="24"/>
        </w:rPr>
        <w:t>Operating a contemporary hotel such as Delta Hotels by Marriott necessitates adeptness in a multitude of software applications and technical systems</w:t>
      </w:r>
      <w:r w:rsidR="00C173B9" w:rsidRPr="00385633">
        <w:rPr>
          <w:rFonts w:ascii="Arial" w:hAnsi="Arial" w:cs="Arial"/>
          <w:sz w:val="24"/>
          <w:szCs w:val="24"/>
        </w:rPr>
        <w:t xml:space="preserve"> (</w:t>
      </w:r>
      <w:r w:rsidR="00C173B9" w:rsidRPr="00385633">
        <w:rPr>
          <w:rFonts w:ascii="Arial" w:hAnsi="Arial" w:cs="Arial"/>
          <w:color w:val="222222"/>
          <w:sz w:val="24"/>
          <w:szCs w:val="24"/>
          <w:shd w:val="clear" w:color="auto" w:fill="FFFFFF"/>
        </w:rPr>
        <w:t>Ahuja 2001)</w:t>
      </w:r>
      <w:r w:rsidRPr="00704FFA">
        <w:rPr>
          <w:rFonts w:ascii="Arial" w:hAnsi="Arial" w:cs="Arial"/>
          <w:sz w:val="24"/>
          <w:szCs w:val="24"/>
        </w:rPr>
        <w:t>. It is imperative that personnel possess the necessary skills to operate reservation systems effectively to oversee bookings, point-of-sale systems to process transactions, and property management systems to manage visitor information and room allocation. A comprehensive understanding of these tools not only enhances operational efficiency but also promotes effective interdepartmental communication, thereby guaranteeing smooth coordination in order to provide outstanding service to patrons. </w:t>
      </w:r>
    </w:p>
    <w:p w:rsidR="00704FFA" w:rsidRPr="00385633" w:rsidRDefault="00704FFA" w:rsidP="00C8777E">
      <w:pPr>
        <w:pStyle w:val="Heading2"/>
        <w:numPr>
          <w:ilvl w:val="0"/>
          <w:numId w:val="1"/>
        </w:numPr>
        <w:jc w:val="both"/>
        <w:rPr>
          <w:rFonts w:ascii="Arial" w:hAnsi="Arial" w:cs="Arial"/>
          <w:color w:val="000000" w:themeColor="text1"/>
          <w:sz w:val="24"/>
          <w:szCs w:val="24"/>
          <w:shd w:val="clear" w:color="auto" w:fill="FFFFFF"/>
        </w:rPr>
      </w:pPr>
      <w:bookmarkStart w:id="7" w:name="_Toc159313539"/>
      <w:r w:rsidRPr="00385633">
        <w:rPr>
          <w:rFonts w:ascii="Arial" w:hAnsi="Arial" w:cs="Arial"/>
          <w:color w:val="000000" w:themeColor="text1"/>
          <w:sz w:val="24"/>
          <w:szCs w:val="24"/>
          <w:shd w:val="clear" w:color="auto" w:fill="FFFFFF"/>
        </w:rPr>
        <w:t>Hospitality Industry Expertise:</w:t>
      </w:r>
      <w:bookmarkEnd w:id="7"/>
    </w:p>
    <w:p w:rsidR="00704FFA" w:rsidRPr="00704FFA" w:rsidRDefault="00704FFA" w:rsidP="00C8777E">
      <w:pPr>
        <w:jc w:val="both"/>
        <w:rPr>
          <w:rFonts w:ascii="Arial" w:hAnsi="Arial" w:cs="Arial"/>
          <w:sz w:val="24"/>
          <w:szCs w:val="24"/>
        </w:rPr>
      </w:pPr>
      <w:r w:rsidRPr="00704FFA">
        <w:rPr>
          <w:rFonts w:ascii="Arial" w:hAnsi="Arial" w:cs="Arial"/>
          <w:sz w:val="24"/>
          <w:szCs w:val="24"/>
        </w:rPr>
        <w:t>It is expected that personnel affiliated with Delta Hotels by Marriott possess an all-encompassing comprehension of the hospitality sector. This consists of familiarity with the operations, amenities, and services of the hotel. It is imperative that they possess knowledge of Marriott's protocols and standards in order to guarantee compliance with brand guidelines and uphold the integrity and excellence of client experiences</w:t>
      </w:r>
      <w:r w:rsidR="00C173B9" w:rsidRPr="00385633">
        <w:rPr>
          <w:rFonts w:ascii="Arial" w:hAnsi="Arial" w:cs="Arial"/>
          <w:sz w:val="24"/>
          <w:szCs w:val="24"/>
        </w:rPr>
        <w:t xml:space="preserve"> (</w:t>
      </w:r>
      <w:r w:rsidR="00C173B9" w:rsidRPr="00385633">
        <w:rPr>
          <w:rFonts w:ascii="Arial" w:hAnsi="Arial" w:cs="Arial"/>
          <w:color w:val="222222"/>
          <w:sz w:val="24"/>
          <w:szCs w:val="24"/>
          <w:shd w:val="clear" w:color="auto" w:fill="FFFFFF"/>
        </w:rPr>
        <w:t>Moret 2020)</w:t>
      </w:r>
      <w:r w:rsidRPr="00704FFA">
        <w:rPr>
          <w:rFonts w:ascii="Arial" w:hAnsi="Arial" w:cs="Arial"/>
          <w:sz w:val="24"/>
          <w:szCs w:val="24"/>
        </w:rPr>
        <w:t>. In addition, maintaining knowledge of nearby attractions, occasions, and dining establishments empowers personnel to provide insightful suggestions and augment the overall experience of visitors.</w:t>
      </w:r>
    </w:p>
    <w:p w:rsidR="00FD59A1" w:rsidRPr="00385633" w:rsidRDefault="00704FFA" w:rsidP="00C8777E">
      <w:pPr>
        <w:pStyle w:val="Heading2"/>
        <w:numPr>
          <w:ilvl w:val="0"/>
          <w:numId w:val="1"/>
        </w:numPr>
        <w:jc w:val="both"/>
        <w:rPr>
          <w:rFonts w:ascii="Arial" w:hAnsi="Arial" w:cs="Arial"/>
          <w:sz w:val="24"/>
          <w:szCs w:val="24"/>
          <w:shd w:val="clear" w:color="auto" w:fill="FFFFFF"/>
        </w:rPr>
      </w:pPr>
      <w:bookmarkStart w:id="8" w:name="_Toc159313540"/>
      <w:r w:rsidRPr="00385633">
        <w:rPr>
          <w:rFonts w:ascii="Arial" w:hAnsi="Arial" w:cs="Arial"/>
          <w:color w:val="000000" w:themeColor="text1"/>
          <w:sz w:val="24"/>
          <w:szCs w:val="24"/>
          <w:shd w:val="clear" w:color="auto" w:fill="FFFFFF"/>
        </w:rPr>
        <w:t>Customer Service Excellence:</w:t>
      </w:r>
      <w:bookmarkEnd w:id="8"/>
    </w:p>
    <w:p w:rsidR="00704FFA" w:rsidRPr="00704FFA" w:rsidRDefault="00704FFA" w:rsidP="00C8777E">
      <w:pPr>
        <w:jc w:val="both"/>
        <w:rPr>
          <w:rFonts w:ascii="Arial" w:hAnsi="Arial" w:cs="Arial"/>
          <w:color w:val="252525"/>
          <w:sz w:val="24"/>
          <w:szCs w:val="24"/>
          <w:shd w:val="clear" w:color="auto" w:fill="FFFFFF"/>
        </w:rPr>
      </w:pPr>
      <w:r w:rsidRPr="00704FFA">
        <w:rPr>
          <w:rFonts w:ascii="Arial" w:hAnsi="Arial" w:cs="Arial"/>
          <w:sz w:val="24"/>
          <w:szCs w:val="24"/>
        </w:rPr>
        <w:t>Delta Hotels by Marriott in Birmingham demands outstanding customer service abilities. It is imperative that personnel possess the capacity to engage in effective communication with patrons, comprehend their requirements, and deliver tailored service in order to guarantee a favourable encounter. This requires promptly and professionally responding to inquiries, resolving complaints, and anticipating the needs of guests</w:t>
      </w:r>
      <w:r w:rsidR="00C173B9" w:rsidRPr="00385633">
        <w:rPr>
          <w:rFonts w:ascii="Arial" w:hAnsi="Arial" w:cs="Arial"/>
          <w:sz w:val="24"/>
          <w:szCs w:val="24"/>
        </w:rPr>
        <w:t xml:space="preserve"> (</w:t>
      </w:r>
      <w:r w:rsidR="00C173B9" w:rsidRPr="00385633">
        <w:rPr>
          <w:rFonts w:ascii="Arial" w:hAnsi="Arial" w:cs="Arial"/>
          <w:color w:val="222222"/>
          <w:sz w:val="24"/>
          <w:szCs w:val="24"/>
          <w:shd w:val="clear" w:color="auto" w:fill="FFFFFF"/>
        </w:rPr>
        <w:t>Matey 2024)</w:t>
      </w:r>
      <w:r w:rsidRPr="00704FFA">
        <w:rPr>
          <w:rFonts w:ascii="Arial" w:hAnsi="Arial" w:cs="Arial"/>
          <w:sz w:val="24"/>
          <w:szCs w:val="24"/>
        </w:rPr>
        <w:t>. Maintaining c</w:t>
      </w:r>
      <w:bookmarkStart w:id="9" w:name="_GoBack"/>
      <w:bookmarkEnd w:id="9"/>
      <w:r w:rsidRPr="00704FFA">
        <w:rPr>
          <w:rFonts w:ascii="Arial" w:hAnsi="Arial" w:cs="Arial"/>
          <w:sz w:val="24"/>
          <w:szCs w:val="24"/>
        </w:rPr>
        <w:t>omposure while providing exceptional service is of the utmost importance in this fast-paced setting.</w:t>
      </w:r>
    </w:p>
    <w:p w:rsidR="00FD59A1" w:rsidRPr="00385633" w:rsidRDefault="00A43D75" w:rsidP="00C8777E">
      <w:pPr>
        <w:pStyle w:val="Heading1"/>
        <w:jc w:val="both"/>
        <w:rPr>
          <w:rFonts w:ascii="Arial" w:hAnsi="Arial" w:cs="Arial"/>
          <w:color w:val="000000" w:themeColor="text1"/>
          <w:sz w:val="24"/>
          <w:szCs w:val="24"/>
        </w:rPr>
      </w:pPr>
      <w:bookmarkStart w:id="10" w:name="_Toc159313541"/>
      <w:r w:rsidRPr="00385633">
        <w:rPr>
          <w:rFonts w:ascii="Arial" w:hAnsi="Arial" w:cs="Arial"/>
          <w:color w:val="000000" w:themeColor="text1"/>
          <w:sz w:val="24"/>
          <w:szCs w:val="24"/>
        </w:rPr>
        <w:t>Section 3: Reflection on Organisational Issues:</w:t>
      </w:r>
      <w:bookmarkEnd w:id="10"/>
    </w:p>
    <w:p w:rsidR="00FD59A1" w:rsidRPr="00385633" w:rsidRDefault="00FD59A1" w:rsidP="00C8777E">
      <w:pPr>
        <w:jc w:val="both"/>
        <w:rPr>
          <w:rFonts w:ascii="Arial" w:hAnsi="Arial" w:cs="Arial"/>
          <w:sz w:val="24"/>
          <w:szCs w:val="24"/>
        </w:rPr>
      </w:pPr>
    </w:p>
    <w:p w:rsidR="00FD59A1" w:rsidRPr="00385633" w:rsidRDefault="00FD59A1" w:rsidP="00C8777E">
      <w:pPr>
        <w:pStyle w:val="Heading2"/>
        <w:numPr>
          <w:ilvl w:val="0"/>
          <w:numId w:val="1"/>
        </w:numPr>
        <w:jc w:val="both"/>
        <w:rPr>
          <w:rFonts w:ascii="Arial" w:hAnsi="Arial" w:cs="Arial"/>
          <w:color w:val="000000" w:themeColor="text1"/>
          <w:sz w:val="24"/>
          <w:szCs w:val="24"/>
          <w:shd w:val="clear" w:color="auto" w:fill="FFFFFF"/>
        </w:rPr>
      </w:pPr>
      <w:bookmarkStart w:id="11" w:name="_Toc159313542"/>
      <w:r w:rsidRPr="00385633">
        <w:rPr>
          <w:rFonts w:ascii="Arial" w:hAnsi="Arial" w:cs="Arial"/>
          <w:color w:val="000000" w:themeColor="text1"/>
          <w:sz w:val="24"/>
          <w:szCs w:val="24"/>
          <w:shd w:val="clear" w:color="auto" w:fill="FFFFFF"/>
        </w:rPr>
        <w:t>Communication and Coordination:</w:t>
      </w:r>
      <w:bookmarkEnd w:id="11"/>
    </w:p>
    <w:p w:rsidR="00762DC6" w:rsidRPr="00385633" w:rsidRDefault="00FD59A1" w:rsidP="00C8777E">
      <w:pPr>
        <w:pStyle w:val="NormalWeb"/>
        <w:spacing w:after="240" w:afterAutospacing="0" w:line="276" w:lineRule="auto"/>
        <w:jc w:val="both"/>
        <w:rPr>
          <w:rFonts w:ascii="Arial" w:hAnsi="Arial" w:cs="Arial"/>
          <w:color w:val="252525"/>
          <w:shd w:val="clear" w:color="auto" w:fill="FFFFFF"/>
        </w:rPr>
      </w:pPr>
      <w:r w:rsidRPr="00385633">
        <w:rPr>
          <w:rFonts w:ascii="Arial" w:hAnsi="Arial" w:cs="Arial"/>
        </w:rPr>
        <w:t>A notable organisational concern that emerges is the imperative for enhanced staff communication and coordination at Delta Hotels by Marriott, Birmingham</w:t>
      </w:r>
      <w:r w:rsidR="00762DC6" w:rsidRPr="00385633">
        <w:rPr>
          <w:rFonts w:ascii="Arial" w:hAnsi="Arial" w:cs="Arial"/>
        </w:rPr>
        <w:t xml:space="preserve"> </w:t>
      </w:r>
      <w:r w:rsidR="00762DC6" w:rsidRPr="00385633">
        <w:rPr>
          <w:rFonts w:ascii="Arial" w:hAnsi="Arial" w:cs="Arial"/>
        </w:rPr>
        <w:lastRenderedPageBreak/>
        <w:t>(</w:t>
      </w:r>
      <w:r w:rsidR="00762DC6" w:rsidRPr="00385633">
        <w:rPr>
          <w:rFonts w:ascii="Arial" w:hAnsi="Arial" w:cs="Arial"/>
          <w:color w:val="222222"/>
          <w:shd w:val="clear" w:color="auto" w:fill="FFFFFF"/>
        </w:rPr>
        <w:t>Buonocore2012)</w:t>
      </w:r>
      <w:r w:rsidRPr="00385633">
        <w:rPr>
          <w:rFonts w:ascii="Arial" w:hAnsi="Arial" w:cs="Arial"/>
        </w:rPr>
        <w:t>. Effective communication is critical for visitor service operations to ensure that requests are addressed promptly and services are provided efficiently. This may entail the establishment of more transparent channels of communication, periodic team gatherings, and instructional initiatives centred on efficacious communication tactics. Furthermore, the implementation of interdepartmental coordination protocols can contribute to the optimisation of processes and the improvement of vi</w:t>
      </w:r>
      <w:r w:rsidR="00762DC6" w:rsidRPr="00385633">
        <w:rPr>
          <w:rFonts w:ascii="Arial" w:hAnsi="Arial" w:cs="Arial"/>
        </w:rPr>
        <w:t xml:space="preserve">sitor satisfaction as a whole. </w:t>
      </w:r>
    </w:p>
    <w:p w:rsidR="00762DC6" w:rsidRPr="00385633" w:rsidRDefault="00FD59A1" w:rsidP="00C8777E">
      <w:pPr>
        <w:pStyle w:val="NormalWeb"/>
        <w:numPr>
          <w:ilvl w:val="0"/>
          <w:numId w:val="1"/>
        </w:numPr>
        <w:spacing w:after="240" w:afterAutospacing="0" w:line="276" w:lineRule="auto"/>
        <w:jc w:val="both"/>
        <w:rPr>
          <w:rFonts w:ascii="Arial" w:hAnsi="Arial" w:cs="Arial"/>
        </w:rPr>
      </w:pPr>
      <w:bookmarkStart w:id="12" w:name="_Toc159313543"/>
      <w:r w:rsidRPr="00385633">
        <w:rPr>
          <w:rStyle w:val="Heading2Char"/>
          <w:rFonts w:ascii="Arial" w:hAnsi="Arial" w:cs="Arial"/>
          <w:color w:val="000000" w:themeColor="text1"/>
          <w:sz w:val="24"/>
          <w:szCs w:val="24"/>
        </w:rPr>
        <w:t>Staff Training and Development:</w:t>
      </w:r>
      <w:bookmarkEnd w:id="12"/>
    </w:p>
    <w:p w:rsidR="00FD59A1" w:rsidRPr="00385633" w:rsidRDefault="00FD59A1" w:rsidP="00C8777E">
      <w:pPr>
        <w:pStyle w:val="NormalWeb"/>
        <w:spacing w:after="240" w:afterAutospacing="0" w:line="276" w:lineRule="auto"/>
        <w:jc w:val="both"/>
        <w:rPr>
          <w:rFonts w:ascii="Arial" w:hAnsi="Arial" w:cs="Arial"/>
        </w:rPr>
      </w:pPr>
      <w:r w:rsidRPr="00385633">
        <w:rPr>
          <w:rFonts w:ascii="Arial" w:hAnsi="Arial" w:cs="Arial"/>
        </w:rPr>
        <w:t>An additional concern that necessitates consideration is the training and development of personnel. By offering extensive training programmes, organisations can enable their personnel to consistently provide outstanding visitor experiences</w:t>
      </w:r>
      <w:r w:rsidR="00762DC6" w:rsidRPr="00385633">
        <w:rPr>
          <w:rFonts w:ascii="Arial" w:hAnsi="Arial" w:cs="Arial"/>
        </w:rPr>
        <w:t xml:space="preserve"> (</w:t>
      </w:r>
      <w:r w:rsidR="00762DC6" w:rsidRPr="00385633">
        <w:rPr>
          <w:rFonts w:ascii="Arial" w:hAnsi="Arial" w:cs="Arial"/>
          <w:color w:val="222222"/>
          <w:shd w:val="clear" w:color="auto" w:fill="FFFFFF"/>
        </w:rPr>
        <w:t>Daugherty 2018)</w:t>
      </w:r>
      <w:r w:rsidRPr="00385633">
        <w:rPr>
          <w:rFonts w:ascii="Arial" w:hAnsi="Arial" w:cs="Arial"/>
        </w:rPr>
        <w:t>. This may entail providing personnel with customer service training, addressing guest complaints and inquiries, and acquainting them with the hotel's facilities and offerings. Moreover, continuous professional development opportunities can assist staff members in remaining abreast of developments in their field and augmenting their proficiency, thereby ultimately fostering a workforce that is more informed and competent.</w:t>
      </w:r>
      <w:r w:rsidRPr="00385633">
        <w:rPr>
          <w:rFonts w:ascii="Arial" w:hAnsi="Arial" w:cs="Arial"/>
        </w:rPr>
        <w:br/>
      </w:r>
    </w:p>
    <w:p w:rsidR="00FD59A1" w:rsidRPr="00385633" w:rsidRDefault="00A43D75" w:rsidP="00C8777E">
      <w:pPr>
        <w:pStyle w:val="Heading1"/>
        <w:jc w:val="both"/>
        <w:rPr>
          <w:rFonts w:ascii="Arial" w:hAnsi="Arial" w:cs="Arial"/>
          <w:color w:val="000000" w:themeColor="text1"/>
          <w:sz w:val="24"/>
          <w:szCs w:val="24"/>
        </w:rPr>
      </w:pPr>
      <w:bookmarkStart w:id="13" w:name="_Toc159313544"/>
      <w:r w:rsidRPr="00385633">
        <w:rPr>
          <w:rFonts w:ascii="Arial" w:hAnsi="Arial" w:cs="Arial"/>
          <w:color w:val="000000" w:themeColor="text1"/>
          <w:sz w:val="24"/>
          <w:szCs w:val="24"/>
        </w:rPr>
        <w:t>Section 4: Future Action Plan:</w:t>
      </w:r>
      <w:bookmarkEnd w:id="13"/>
    </w:p>
    <w:p w:rsidR="00453D9D" w:rsidRPr="00385633" w:rsidRDefault="00453D9D" w:rsidP="00C8777E">
      <w:pPr>
        <w:jc w:val="both"/>
        <w:rPr>
          <w:rFonts w:ascii="Arial" w:hAnsi="Arial" w:cs="Arial"/>
          <w:sz w:val="24"/>
          <w:szCs w:val="24"/>
        </w:rPr>
      </w:pPr>
    </w:p>
    <w:p w:rsidR="00453D9D" w:rsidRPr="00385633" w:rsidRDefault="00453D9D" w:rsidP="00C8777E">
      <w:pPr>
        <w:pStyle w:val="Heading2"/>
        <w:numPr>
          <w:ilvl w:val="0"/>
          <w:numId w:val="1"/>
        </w:numPr>
        <w:jc w:val="both"/>
        <w:rPr>
          <w:rFonts w:ascii="Arial" w:hAnsi="Arial" w:cs="Arial"/>
          <w:color w:val="000000" w:themeColor="text1"/>
          <w:sz w:val="24"/>
          <w:szCs w:val="24"/>
          <w:shd w:val="clear" w:color="auto" w:fill="FFFFFF"/>
        </w:rPr>
      </w:pPr>
      <w:bookmarkStart w:id="14" w:name="_Toc159313545"/>
      <w:r w:rsidRPr="00385633">
        <w:rPr>
          <w:rFonts w:ascii="Arial" w:hAnsi="Arial" w:cs="Arial"/>
          <w:color w:val="000000" w:themeColor="text1"/>
          <w:sz w:val="24"/>
          <w:szCs w:val="24"/>
          <w:shd w:val="clear" w:color="auto" w:fill="FFFFFF"/>
        </w:rPr>
        <w:t>Enhanced Personalization:</w:t>
      </w:r>
      <w:bookmarkEnd w:id="14"/>
    </w:p>
    <w:p w:rsidR="0073667F" w:rsidRPr="00385633" w:rsidRDefault="00453D9D" w:rsidP="00C8777E">
      <w:pPr>
        <w:jc w:val="both"/>
        <w:rPr>
          <w:rFonts w:ascii="Arial" w:hAnsi="Arial" w:cs="Arial"/>
          <w:sz w:val="24"/>
          <w:szCs w:val="24"/>
        </w:rPr>
      </w:pPr>
      <w:r w:rsidRPr="00385633">
        <w:rPr>
          <w:rFonts w:ascii="Arial" w:hAnsi="Arial" w:cs="Arial"/>
          <w:sz w:val="24"/>
          <w:szCs w:val="24"/>
        </w:rPr>
        <w:t>Establish a method for collecting details about the preferences and comments of guests in order to personalise their experience. It is possible to anticipate wants and provide personalised services by utilising technology such as guest profiles and data analytics</w:t>
      </w:r>
      <w:r w:rsidR="00A8571E" w:rsidRPr="00385633">
        <w:rPr>
          <w:rFonts w:ascii="Arial" w:hAnsi="Arial" w:cs="Arial"/>
          <w:sz w:val="24"/>
          <w:szCs w:val="24"/>
        </w:rPr>
        <w:t xml:space="preserve"> (</w:t>
      </w:r>
      <w:r w:rsidR="00A8571E" w:rsidRPr="00385633">
        <w:rPr>
          <w:rFonts w:ascii="Arial" w:hAnsi="Arial" w:cs="Arial"/>
          <w:color w:val="222222"/>
          <w:sz w:val="24"/>
          <w:szCs w:val="24"/>
          <w:shd w:val="clear" w:color="auto" w:fill="FFFFFF"/>
        </w:rPr>
        <w:t>Wernick 2012)</w:t>
      </w:r>
      <w:r w:rsidRPr="00385633">
        <w:rPr>
          <w:rFonts w:ascii="Arial" w:hAnsi="Arial" w:cs="Arial"/>
          <w:sz w:val="24"/>
          <w:szCs w:val="24"/>
        </w:rPr>
        <w:t xml:space="preserve">. These services can range from room amenities to recommendations for eating and everything in between. It is possible that this could result in increased customer loyalty and satisfaction, which will in turn lead to positive evaluations and further business. </w:t>
      </w:r>
      <w:r w:rsidRPr="00385633">
        <w:rPr>
          <w:rFonts w:ascii="Arial" w:hAnsi="Arial" w:cs="Arial"/>
          <w:sz w:val="24"/>
          <w:szCs w:val="24"/>
        </w:rPr>
        <w:br/>
      </w:r>
    </w:p>
    <w:p w:rsidR="00A8571E" w:rsidRPr="00385633" w:rsidRDefault="00453D9D" w:rsidP="00C8777E">
      <w:pPr>
        <w:pStyle w:val="ListParagraph"/>
        <w:numPr>
          <w:ilvl w:val="0"/>
          <w:numId w:val="1"/>
        </w:numPr>
        <w:jc w:val="both"/>
        <w:rPr>
          <w:rStyle w:val="Heading2Char"/>
          <w:rFonts w:ascii="Arial" w:eastAsiaTheme="minorHAnsi" w:hAnsi="Arial" w:cs="Arial"/>
          <w:b w:val="0"/>
          <w:bCs w:val="0"/>
          <w:color w:val="auto"/>
          <w:sz w:val="24"/>
          <w:szCs w:val="24"/>
        </w:rPr>
      </w:pPr>
      <w:bookmarkStart w:id="15" w:name="_Toc159313546"/>
      <w:r w:rsidRPr="00385633">
        <w:rPr>
          <w:rStyle w:val="Heading2Char"/>
          <w:rFonts w:ascii="Arial" w:hAnsi="Arial" w:cs="Arial"/>
          <w:color w:val="000000" w:themeColor="text1"/>
          <w:sz w:val="24"/>
          <w:szCs w:val="24"/>
        </w:rPr>
        <w:t>Sustainability Initiatives:</w:t>
      </w:r>
      <w:bookmarkEnd w:id="15"/>
    </w:p>
    <w:p w:rsidR="0073667F" w:rsidRPr="00385633" w:rsidRDefault="00453D9D" w:rsidP="00C8777E">
      <w:pPr>
        <w:jc w:val="both"/>
        <w:rPr>
          <w:rFonts w:ascii="Arial" w:hAnsi="Arial" w:cs="Arial"/>
          <w:sz w:val="24"/>
          <w:szCs w:val="24"/>
        </w:rPr>
      </w:pPr>
      <w:r w:rsidRPr="00385633">
        <w:rPr>
          <w:rFonts w:ascii="Arial" w:hAnsi="Arial" w:cs="Arial"/>
          <w:sz w:val="24"/>
          <w:szCs w:val="24"/>
        </w:rPr>
        <w:t>Encourage the development and implementation of sustainable practices within the operations of the hotel, such as the reduction of waste, the implementation of energy efficiency measures, and the provision of environmentally friendly facilities</w:t>
      </w:r>
      <w:r w:rsidR="00A8571E" w:rsidRPr="00385633">
        <w:rPr>
          <w:rFonts w:ascii="Arial" w:hAnsi="Arial" w:cs="Arial"/>
          <w:sz w:val="24"/>
          <w:szCs w:val="24"/>
        </w:rPr>
        <w:t xml:space="preserve"> (</w:t>
      </w:r>
      <w:r w:rsidR="00A8571E" w:rsidRPr="00385633">
        <w:rPr>
          <w:rFonts w:ascii="Arial" w:hAnsi="Arial" w:cs="Arial"/>
          <w:color w:val="222222"/>
          <w:sz w:val="24"/>
          <w:szCs w:val="24"/>
          <w:shd w:val="clear" w:color="auto" w:fill="FFFFFF"/>
        </w:rPr>
        <w:t>Sanvitale 2020)</w:t>
      </w:r>
      <w:r w:rsidRPr="00385633">
        <w:rPr>
          <w:rFonts w:ascii="Arial" w:hAnsi="Arial" w:cs="Arial"/>
          <w:sz w:val="24"/>
          <w:szCs w:val="24"/>
        </w:rPr>
        <w:t xml:space="preserve">. This can include programmes that encourage guests to engage in environmentally conscious behaviours while they are staying at the establishment, as well as collaborations with local suppliers for products that are sourced in an ethical and organic manner. Increasing the hotel's reputation and making it more appealing to environmentally conscious tourists can be accomplished through </w:t>
      </w:r>
      <w:r w:rsidRPr="00385633">
        <w:rPr>
          <w:rFonts w:ascii="Arial" w:hAnsi="Arial" w:cs="Arial"/>
          <w:sz w:val="24"/>
          <w:szCs w:val="24"/>
        </w:rPr>
        <w:lastRenderedPageBreak/>
        <w:t>efficient communication of these initiatives.</w:t>
      </w:r>
      <w:r w:rsidRPr="00385633">
        <w:rPr>
          <w:rFonts w:ascii="Arial" w:hAnsi="Arial" w:cs="Arial"/>
          <w:sz w:val="24"/>
          <w:szCs w:val="24"/>
        </w:rPr>
        <w:br/>
      </w:r>
    </w:p>
    <w:p w:rsidR="0073667F" w:rsidRPr="00385633" w:rsidRDefault="00453D9D" w:rsidP="00C8777E">
      <w:pPr>
        <w:pStyle w:val="ListParagraph"/>
        <w:numPr>
          <w:ilvl w:val="0"/>
          <w:numId w:val="1"/>
        </w:numPr>
        <w:jc w:val="both"/>
        <w:rPr>
          <w:rFonts w:ascii="Arial" w:hAnsi="Arial" w:cs="Arial"/>
          <w:sz w:val="24"/>
          <w:szCs w:val="24"/>
        </w:rPr>
      </w:pPr>
      <w:bookmarkStart w:id="16" w:name="_Toc159313547"/>
      <w:r w:rsidRPr="00385633">
        <w:rPr>
          <w:rStyle w:val="Heading2Char"/>
          <w:rFonts w:ascii="Arial" w:hAnsi="Arial" w:cs="Arial"/>
          <w:color w:val="000000" w:themeColor="text1"/>
          <w:sz w:val="24"/>
          <w:szCs w:val="24"/>
        </w:rPr>
        <w:t>Training and Development Programs:</w:t>
      </w:r>
      <w:bookmarkEnd w:id="16"/>
    </w:p>
    <w:p w:rsidR="00453D9D" w:rsidRPr="00385633" w:rsidRDefault="00453D9D" w:rsidP="00C8777E">
      <w:pPr>
        <w:jc w:val="both"/>
        <w:rPr>
          <w:rFonts w:ascii="Arial" w:hAnsi="Arial" w:cs="Arial"/>
          <w:sz w:val="24"/>
          <w:szCs w:val="24"/>
        </w:rPr>
      </w:pPr>
      <w:r w:rsidRPr="00385633">
        <w:rPr>
          <w:rFonts w:ascii="Arial" w:hAnsi="Arial" w:cs="Arial"/>
          <w:sz w:val="24"/>
          <w:szCs w:val="24"/>
        </w:rPr>
        <w:t>Invest in continual training and development programmes for staff members so that they can improve their abilities in areas like providing excellent service to guests, communicating effectively, and finding solutions to problems. These may take the form of workshops, seminars, or even online courses that are centred on topics such as cultural awareness, dispute resolution, and trends in the hospitality industry. A hotel can differentiate itself in a highly competitive market and develop a reputation for excellence by providing its workers with the authority to consistently provide great service</w:t>
      </w:r>
      <w:r w:rsidR="00A8571E" w:rsidRPr="00385633">
        <w:rPr>
          <w:rFonts w:ascii="Arial" w:hAnsi="Arial" w:cs="Arial"/>
          <w:sz w:val="24"/>
          <w:szCs w:val="24"/>
        </w:rPr>
        <w:t xml:space="preserve"> (</w:t>
      </w:r>
      <w:r w:rsidR="00A8571E" w:rsidRPr="00385633">
        <w:rPr>
          <w:rFonts w:ascii="Arial" w:hAnsi="Arial" w:cs="Arial"/>
          <w:color w:val="222222"/>
          <w:sz w:val="24"/>
          <w:szCs w:val="24"/>
          <w:shd w:val="clear" w:color="auto" w:fill="FFFFFF"/>
        </w:rPr>
        <w:t>Ford 2002)</w:t>
      </w:r>
      <w:r w:rsidRPr="00385633">
        <w:rPr>
          <w:rFonts w:ascii="Arial" w:hAnsi="Arial" w:cs="Arial"/>
          <w:sz w:val="24"/>
          <w:szCs w:val="24"/>
        </w:rPr>
        <w:t>. </w:t>
      </w:r>
    </w:p>
    <w:p w:rsidR="00A43D75" w:rsidRPr="00385633" w:rsidRDefault="00A43D75" w:rsidP="00C8777E">
      <w:pPr>
        <w:pStyle w:val="Heading1"/>
        <w:jc w:val="both"/>
        <w:rPr>
          <w:rFonts w:ascii="Arial" w:hAnsi="Arial" w:cs="Arial"/>
          <w:color w:val="000000" w:themeColor="text1"/>
          <w:sz w:val="24"/>
          <w:szCs w:val="24"/>
        </w:rPr>
      </w:pPr>
      <w:bookmarkStart w:id="17" w:name="_Toc159313548"/>
      <w:r w:rsidRPr="00385633">
        <w:rPr>
          <w:rFonts w:ascii="Arial" w:hAnsi="Arial" w:cs="Arial"/>
          <w:color w:val="000000" w:themeColor="text1"/>
          <w:sz w:val="24"/>
          <w:szCs w:val="24"/>
        </w:rPr>
        <w:t>Conclusion:</w:t>
      </w:r>
      <w:bookmarkEnd w:id="17"/>
    </w:p>
    <w:p w:rsidR="00453D9D" w:rsidRPr="00385633" w:rsidRDefault="00453D9D" w:rsidP="00C8777E">
      <w:pPr>
        <w:pStyle w:val="NormalWeb"/>
        <w:spacing w:line="276" w:lineRule="auto"/>
        <w:jc w:val="both"/>
        <w:rPr>
          <w:rFonts w:ascii="Arial" w:hAnsi="Arial" w:cs="Arial"/>
        </w:rPr>
      </w:pPr>
      <w:r w:rsidRPr="00385633">
        <w:rPr>
          <w:rFonts w:ascii="Arial" w:hAnsi="Arial" w:cs="Arial"/>
        </w:rPr>
        <w:t xml:space="preserve">The Delta Hotels by Marriott, Birmingham | Five Ways, which is located at 12 Hagley Rd., Birmingham, B16 8SJ, is a key part of offering excellent customer service. There is a commitment to excellence in every interaction, which ensures that visitors will be completely satisfied with their stay. Every part of the guest experience is carefully planned to go above and beyond, from the friendly greetings at the front desk to the careful attention to detail in room maintenance. The hotel </w:t>
      </w:r>
      <w:proofErr w:type="gramStart"/>
      <w:r w:rsidRPr="00385633">
        <w:rPr>
          <w:rFonts w:ascii="Arial" w:hAnsi="Arial" w:cs="Arial"/>
        </w:rPr>
        <w:t>staff</w:t>
      </w:r>
      <w:proofErr w:type="gramEnd"/>
      <w:r w:rsidRPr="00385633">
        <w:rPr>
          <w:rFonts w:ascii="Arial" w:hAnsi="Arial" w:cs="Arial"/>
        </w:rPr>
        <w:t xml:space="preserve"> is very professional and friendly, and they are great at meeting all of our guests' different needs and wants. Also, the departments work together smoothly to make sure everything runs smoothly and efficiently, so people can just enjoy their time in Birmingham. Finally, the Delta Hotels by Marriott, Birmingham | Five Ways, sets a bar for great guest service that everyone who stays there will remember for a long time.</w:t>
      </w:r>
    </w:p>
    <w:p w:rsidR="00714405" w:rsidRPr="00385633" w:rsidRDefault="00A43D75" w:rsidP="00C8777E">
      <w:pPr>
        <w:pStyle w:val="Heading1"/>
        <w:jc w:val="both"/>
        <w:rPr>
          <w:rFonts w:ascii="Arial" w:hAnsi="Arial" w:cs="Arial"/>
          <w:color w:val="000000" w:themeColor="text1"/>
          <w:sz w:val="24"/>
          <w:szCs w:val="24"/>
        </w:rPr>
      </w:pPr>
      <w:bookmarkStart w:id="18" w:name="_Toc159313549"/>
      <w:r w:rsidRPr="00385633">
        <w:rPr>
          <w:rFonts w:ascii="Arial" w:hAnsi="Arial" w:cs="Arial"/>
          <w:color w:val="000000" w:themeColor="text1"/>
          <w:sz w:val="24"/>
          <w:szCs w:val="24"/>
        </w:rPr>
        <w:t>References:</w:t>
      </w:r>
      <w:bookmarkEnd w:id="18"/>
    </w:p>
    <w:p w:rsidR="00385633" w:rsidRPr="00385633" w:rsidRDefault="00385633" w:rsidP="00C8777E">
      <w:pPr>
        <w:jc w:val="both"/>
        <w:rPr>
          <w:rFonts w:ascii="Arial" w:hAnsi="Arial" w:cs="Arial"/>
          <w:color w:val="222222"/>
          <w:sz w:val="24"/>
          <w:szCs w:val="24"/>
          <w:shd w:val="clear" w:color="auto" w:fill="FFFFFF"/>
        </w:rPr>
      </w:pPr>
      <w:r w:rsidRPr="00385633">
        <w:rPr>
          <w:rFonts w:ascii="Arial" w:hAnsi="Arial" w:cs="Arial"/>
          <w:color w:val="222222"/>
          <w:sz w:val="24"/>
          <w:szCs w:val="24"/>
          <w:shd w:val="clear" w:color="auto" w:fill="FFFFFF"/>
        </w:rPr>
        <w:t>Harris, J.D., Snell, S.A. and Harrison, K., Marriott International: Hospitality's Uncertain Future.</w:t>
      </w:r>
    </w:p>
    <w:p w:rsidR="00385633" w:rsidRPr="00385633" w:rsidRDefault="00385633" w:rsidP="00C8777E">
      <w:pPr>
        <w:jc w:val="both"/>
        <w:rPr>
          <w:rFonts w:ascii="Arial" w:hAnsi="Arial" w:cs="Arial"/>
          <w:color w:val="222222"/>
          <w:sz w:val="24"/>
          <w:szCs w:val="24"/>
          <w:shd w:val="clear" w:color="auto" w:fill="FFFFFF"/>
        </w:rPr>
      </w:pPr>
      <w:r w:rsidRPr="00385633">
        <w:rPr>
          <w:rFonts w:ascii="Arial" w:hAnsi="Arial" w:cs="Arial"/>
          <w:color w:val="222222"/>
          <w:sz w:val="24"/>
          <w:szCs w:val="24"/>
          <w:shd w:val="clear" w:color="auto" w:fill="FFFFFF"/>
        </w:rPr>
        <w:t>Sanvitale, A.L., 2020. Corporate Social Responsibility in the Hotel Industry: A Study of Marriott International and Odyssey Hotel Group.</w:t>
      </w:r>
    </w:p>
    <w:p w:rsidR="00385633" w:rsidRPr="00385633" w:rsidRDefault="00385633" w:rsidP="00C8777E">
      <w:pPr>
        <w:jc w:val="both"/>
        <w:rPr>
          <w:rFonts w:ascii="Arial" w:hAnsi="Arial" w:cs="Arial"/>
          <w:color w:val="222222"/>
          <w:sz w:val="24"/>
          <w:szCs w:val="24"/>
          <w:shd w:val="clear" w:color="auto" w:fill="FFFFFF"/>
        </w:rPr>
      </w:pPr>
      <w:r w:rsidRPr="00385633">
        <w:rPr>
          <w:rFonts w:ascii="Arial" w:hAnsi="Arial" w:cs="Arial"/>
          <w:color w:val="222222"/>
          <w:sz w:val="24"/>
          <w:szCs w:val="24"/>
          <w:shd w:val="clear" w:color="auto" w:fill="FFFFFF"/>
        </w:rPr>
        <w:t>Bowen, J. and Ford, R.C., 2002. Managing service organizations: Does having a “thing” make a difference</w:t>
      </w:r>
      <w:proofErr w:type="gramStart"/>
      <w:r w:rsidRPr="00385633">
        <w:rPr>
          <w:rFonts w:ascii="Arial" w:hAnsi="Arial" w:cs="Arial"/>
          <w:color w:val="222222"/>
          <w:sz w:val="24"/>
          <w:szCs w:val="24"/>
          <w:shd w:val="clear" w:color="auto" w:fill="FFFFFF"/>
        </w:rPr>
        <w:t>?.</w:t>
      </w:r>
      <w:proofErr w:type="gramEnd"/>
      <w:r w:rsidRPr="00385633">
        <w:rPr>
          <w:rFonts w:ascii="Arial" w:hAnsi="Arial" w:cs="Arial"/>
          <w:color w:val="222222"/>
          <w:sz w:val="24"/>
          <w:szCs w:val="24"/>
          <w:shd w:val="clear" w:color="auto" w:fill="FFFFFF"/>
        </w:rPr>
        <w:t> </w:t>
      </w:r>
      <w:proofErr w:type="gramStart"/>
      <w:r w:rsidRPr="00385633">
        <w:rPr>
          <w:rFonts w:ascii="Arial" w:hAnsi="Arial" w:cs="Arial"/>
          <w:i/>
          <w:iCs/>
          <w:color w:val="222222"/>
          <w:sz w:val="24"/>
          <w:szCs w:val="24"/>
          <w:shd w:val="clear" w:color="auto" w:fill="FFFFFF"/>
        </w:rPr>
        <w:t>Journal of management</w:t>
      </w:r>
      <w:r w:rsidRPr="00385633">
        <w:rPr>
          <w:rFonts w:ascii="Arial" w:hAnsi="Arial" w:cs="Arial"/>
          <w:color w:val="222222"/>
          <w:sz w:val="24"/>
          <w:szCs w:val="24"/>
          <w:shd w:val="clear" w:color="auto" w:fill="FFFFFF"/>
        </w:rPr>
        <w:t>, </w:t>
      </w:r>
      <w:r w:rsidRPr="00385633">
        <w:rPr>
          <w:rFonts w:ascii="Arial" w:hAnsi="Arial" w:cs="Arial"/>
          <w:i/>
          <w:iCs/>
          <w:color w:val="222222"/>
          <w:sz w:val="24"/>
          <w:szCs w:val="24"/>
          <w:shd w:val="clear" w:color="auto" w:fill="FFFFFF"/>
        </w:rPr>
        <w:t>28</w:t>
      </w:r>
      <w:r w:rsidRPr="00385633">
        <w:rPr>
          <w:rFonts w:ascii="Arial" w:hAnsi="Arial" w:cs="Arial"/>
          <w:color w:val="222222"/>
          <w:sz w:val="24"/>
          <w:szCs w:val="24"/>
          <w:shd w:val="clear" w:color="auto" w:fill="FFFFFF"/>
        </w:rPr>
        <w:t>(3), pp.447-469.</w:t>
      </w:r>
      <w:proofErr w:type="gramEnd"/>
    </w:p>
    <w:p w:rsidR="00385633" w:rsidRPr="00385633" w:rsidRDefault="00385633" w:rsidP="00C8777E">
      <w:pPr>
        <w:jc w:val="both"/>
        <w:rPr>
          <w:rFonts w:ascii="Arial" w:hAnsi="Arial" w:cs="Arial"/>
          <w:sz w:val="24"/>
          <w:szCs w:val="24"/>
        </w:rPr>
      </w:pPr>
      <w:r w:rsidRPr="00385633">
        <w:rPr>
          <w:rFonts w:ascii="Arial" w:hAnsi="Arial" w:cs="Arial"/>
          <w:color w:val="222222"/>
          <w:sz w:val="24"/>
          <w:szCs w:val="24"/>
          <w:shd w:val="clear" w:color="auto" w:fill="FFFFFF"/>
        </w:rPr>
        <w:t xml:space="preserve">Wernick, D.A. and Von </w:t>
      </w:r>
      <w:proofErr w:type="spellStart"/>
      <w:r w:rsidRPr="00385633">
        <w:rPr>
          <w:rFonts w:ascii="Arial" w:hAnsi="Arial" w:cs="Arial"/>
          <w:color w:val="222222"/>
          <w:sz w:val="24"/>
          <w:szCs w:val="24"/>
          <w:shd w:val="clear" w:color="auto" w:fill="FFFFFF"/>
        </w:rPr>
        <w:t>Glinow</w:t>
      </w:r>
      <w:proofErr w:type="spellEnd"/>
      <w:r w:rsidRPr="00385633">
        <w:rPr>
          <w:rFonts w:ascii="Arial" w:hAnsi="Arial" w:cs="Arial"/>
          <w:color w:val="222222"/>
          <w:sz w:val="24"/>
          <w:szCs w:val="24"/>
          <w:shd w:val="clear" w:color="auto" w:fill="FFFFFF"/>
        </w:rPr>
        <w:t>, M.A., 2012. Reflections on the evolving terrorist threat to luxury hotels: A case study on Marriott International. </w:t>
      </w:r>
      <w:proofErr w:type="gramStart"/>
      <w:r w:rsidRPr="00385633">
        <w:rPr>
          <w:rFonts w:ascii="Arial" w:hAnsi="Arial" w:cs="Arial"/>
          <w:i/>
          <w:iCs/>
          <w:color w:val="222222"/>
          <w:sz w:val="24"/>
          <w:szCs w:val="24"/>
          <w:shd w:val="clear" w:color="auto" w:fill="FFFFFF"/>
        </w:rPr>
        <w:t>Thunderbird International Business Review</w:t>
      </w:r>
      <w:r w:rsidRPr="00385633">
        <w:rPr>
          <w:rFonts w:ascii="Arial" w:hAnsi="Arial" w:cs="Arial"/>
          <w:color w:val="222222"/>
          <w:sz w:val="24"/>
          <w:szCs w:val="24"/>
          <w:shd w:val="clear" w:color="auto" w:fill="FFFFFF"/>
        </w:rPr>
        <w:t>, </w:t>
      </w:r>
      <w:r w:rsidRPr="00385633">
        <w:rPr>
          <w:rFonts w:ascii="Arial" w:hAnsi="Arial" w:cs="Arial"/>
          <w:i/>
          <w:iCs/>
          <w:color w:val="222222"/>
          <w:sz w:val="24"/>
          <w:szCs w:val="24"/>
          <w:shd w:val="clear" w:color="auto" w:fill="FFFFFF"/>
        </w:rPr>
        <w:t>54</w:t>
      </w:r>
      <w:r w:rsidRPr="00385633">
        <w:rPr>
          <w:rFonts w:ascii="Arial" w:hAnsi="Arial" w:cs="Arial"/>
          <w:color w:val="222222"/>
          <w:sz w:val="24"/>
          <w:szCs w:val="24"/>
          <w:shd w:val="clear" w:color="auto" w:fill="FFFFFF"/>
        </w:rPr>
        <w:t>(5), pp.729-746.</w:t>
      </w:r>
      <w:proofErr w:type="gramEnd"/>
    </w:p>
    <w:p w:rsidR="00385633" w:rsidRPr="00385633" w:rsidRDefault="00385633" w:rsidP="00C8777E">
      <w:pPr>
        <w:jc w:val="both"/>
        <w:rPr>
          <w:rFonts w:ascii="Arial" w:hAnsi="Arial" w:cs="Arial"/>
          <w:color w:val="222222"/>
          <w:sz w:val="24"/>
          <w:szCs w:val="24"/>
          <w:shd w:val="clear" w:color="auto" w:fill="FFFFFF"/>
        </w:rPr>
      </w:pPr>
      <w:r w:rsidRPr="00385633">
        <w:rPr>
          <w:rFonts w:ascii="Arial" w:hAnsi="Arial" w:cs="Arial"/>
          <w:color w:val="222222"/>
          <w:sz w:val="24"/>
          <w:szCs w:val="24"/>
          <w:shd w:val="clear" w:color="auto" w:fill="FFFFFF"/>
        </w:rPr>
        <w:t>Peacock, J.L., 2007. </w:t>
      </w:r>
      <w:r w:rsidRPr="00385633">
        <w:rPr>
          <w:rFonts w:ascii="Arial" w:hAnsi="Arial" w:cs="Arial"/>
          <w:i/>
          <w:iCs/>
          <w:color w:val="222222"/>
          <w:sz w:val="24"/>
          <w:szCs w:val="24"/>
          <w:shd w:val="clear" w:color="auto" w:fill="FFFFFF"/>
        </w:rPr>
        <w:t>Grounded globalism: How the US south embraces the world</w:t>
      </w:r>
      <w:r w:rsidRPr="00385633">
        <w:rPr>
          <w:rFonts w:ascii="Arial" w:hAnsi="Arial" w:cs="Arial"/>
          <w:color w:val="222222"/>
          <w:sz w:val="24"/>
          <w:szCs w:val="24"/>
          <w:shd w:val="clear" w:color="auto" w:fill="FFFFFF"/>
        </w:rPr>
        <w:t xml:space="preserve">. </w:t>
      </w:r>
      <w:proofErr w:type="gramStart"/>
      <w:r w:rsidRPr="00385633">
        <w:rPr>
          <w:rFonts w:ascii="Arial" w:hAnsi="Arial" w:cs="Arial"/>
          <w:color w:val="222222"/>
          <w:sz w:val="24"/>
          <w:szCs w:val="24"/>
          <w:shd w:val="clear" w:color="auto" w:fill="FFFFFF"/>
        </w:rPr>
        <w:t>University of Georgia Press.</w:t>
      </w:r>
      <w:proofErr w:type="gramEnd"/>
    </w:p>
    <w:p w:rsidR="00385633" w:rsidRPr="00385633" w:rsidRDefault="00385633" w:rsidP="00C8777E">
      <w:pPr>
        <w:jc w:val="both"/>
        <w:rPr>
          <w:rFonts w:ascii="Arial" w:hAnsi="Arial" w:cs="Arial"/>
          <w:color w:val="222222"/>
          <w:sz w:val="24"/>
          <w:szCs w:val="24"/>
          <w:shd w:val="clear" w:color="auto" w:fill="FFFFFF"/>
        </w:rPr>
      </w:pPr>
      <w:proofErr w:type="gramStart"/>
      <w:r w:rsidRPr="00385633">
        <w:rPr>
          <w:rFonts w:ascii="Arial" w:hAnsi="Arial" w:cs="Arial"/>
          <w:color w:val="222222"/>
          <w:sz w:val="24"/>
          <w:szCs w:val="24"/>
          <w:shd w:val="clear" w:color="auto" w:fill="FFFFFF"/>
        </w:rPr>
        <w:lastRenderedPageBreak/>
        <w:t>May, M.E., 2007.</w:t>
      </w:r>
      <w:proofErr w:type="gramEnd"/>
      <w:r w:rsidRPr="00385633">
        <w:rPr>
          <w:rFonts w:ascii="Arial" w:hAnsi="Arial" w:cs="Arial"/>
          <w:color w:val="222222"/>
          <w:sz w:val="24"/>
          <w:szCs w:val="24"/>
          <w:shd w:val="clear" w:color="auto" w:fill="FFFFFF"/>
        </w:rPr>
        <w:t> </w:t>
      </w:r>
      <w:r w:rsidRPr="00385633">
        <w:rPr>
          <w:rFonts w:ascii="Arial" w:hAnsi="Arial" w:cs="Arial"/>
          <w:i/>
          <w:iCs/>
          <w:color w:val="222222"/>
          <w:sz w:val="24"/>
          <w:szCs w:val="24"/>
          <w:shd w:val="clear" w:color="auto" w:fill="FFFFFF"/>
        </w:rPr>
        <w:t>The elegant solution: Toyota's formula for mastering innovation</w:t>
      </w:r>
      <w:r w:rsidRPr="00385633">
        <w:rPr>
          <w:rFonts w:ascii="Arial" w:hAnsi="Arial" w:cs="Arial"/>
          <w:color w:val="222222"/>
          <w:sz w:val="24"/>
          <w:szCs w:val="24"/>
          <w:shd w:val="clear" w:color="auto" w:fill="FFFFFF"/>
        </w:rPr>
        <w:t xml:space="preserve">. </w:t>
      </w:r>
      <w:proofErr w:type="gramStart"/>
      <w:r w:rsidRPr="00385633">
        <w:rPr>
          <w:rFonts w:ascii="Arial" w:hAnsi="Arial" w:cs="Arial"/>
          <w:color w:val="222222"/>
          <w:sz w:val="24"/>
          <w:szCs w:val="24"/>
          <w:shd w:val="clear" w:color="auto" w:fill="FFFFFF"/>
        </w:rPr>
        <w:t>Simon and Schuster.</w:t>
      </w:r>
      <w:proofErr w:type="gramEnd"/>
    </w:p>
    <w:p w:rsidR="00385633" w:rsidRPr="00385633" w:rsidRDefault="00385633" w:rsidP="00C8777E">
      <w:pPr>
        <w:jc w:val="both"/>
        <w:rPr>
          <w:rFonts w:ascii="Arial" w:hAnsi="Arial" w:cs="Arial"/>
          <w:color w:val="222222"/>
          <w:sz w:val="24"/>
          <w:szCs w:val="24"/>
          <w:shd w:val="clear" w:color="auto" w:fill="FFFFFF"/>
        </w:rPr>
      </w:pPr>
      <w:proofErr w:type="spellStart"/>
      <w:proofErr w:type="gramStart"/>
      <w:r w:rsidRPr="00385633">
        <w:rPr>
          <w:rFonts w:ascii="Arial" w:hAnsi="Arial" w:cs="Arial"/>
          <w:color w:val="222222"/>
          <w:sz w:val="24"/>
          <w:szCs w:val="24"/>
          <w:shd w:val="clear" w:color="auto" w:fill="FFFFFF"/>
        </w:rPr>
        <w:t>Schaufeli</w:t>
      </w:r>
      <w:proofErr w:type="spellEnd"/>
      <w:r w:rsidRPr="00385633">
        <w:rPr>
          <w:rFonts w:ascii="Arial" w:hAnsi="Arial" w:cs="Arial"/>
          <w:color w:val="222222"/>
          <w:sz w:val="24"/>
          <w:szCs w:val="24"/>
          <w:shd w:val="clear" w:color="auto" w:fill="FFFFFF"/>
        </w:rPr>
        <w:t xml:space="preserve">, W.B. and </w:t>
      </w:r>
      <w:proofErr w:type="spellStart"/>
      <w:r w:rsidRPr="00385633">
        <w:rPr>
          <w:rFonts w:ascii="Arial" w:hAnsi="Arial" w:cs="Arial"/>
          <w:color w:val="222222"/>
          <w:sz w:val="24"/>
          <w:szCs w:val="24"/>
          <w:shd w:val="clear" w:color="auto" w:fill="FFFFFF"/>
        </w:rPr>
        <w:t>Salanova</w:t>
      </w:r>
      <w:proofErr w:type="spellEnd"/>
      <w:r w:rsidRPr="00385633">
        <w:rPr>
          <w:rFonts w:ascii="Arial" w:hAnsi="Arial" w:cs="Arial"/>
          <w:color w:val="222222"/>
          <w:sz w:val="24"/>
          <w:szCs w:val="24"/>
          <w:shd w:val="clear" w:color="auto" w:fill="FFFFFF"/>
        </w:rPr>
        <w:t>, M., 2008.</w:t>
      </w:r>
      <w:proofErr w:type="gramEnd"/>
      <w:r w:rsidRPr="00385633">
        <w:rPr>
          <w:rFonts w:ascii="Arial" w:hAnsi="Arial" w:cs="Arial"/>
          <w:color w:val="222222"/>
          <w:sz w:val="24"/>
          <w:szCs w:val="24"/>
          <w:shd w:val="clear" w:color="auto" w:fill="FFFFFF"/>
        </w:rPr>
        <w:t xml:space="preserve"> 18 Enhancing work engagement through the management of human resources. </w:t>
      </w:r>
      <w:r w:rsidRPr="00385633">
        <w:rPr>
          <w:rFonts w:ascii="Arial" w:hAnsi="Arial" w:cs="Arial"/>
          <w:i/>
          <w:iCs/>
          <w:color w:val="222222"/>
          <w:sz w:val="24"/>
          <w:szCs w:val="24"/>
          <w:shd w:val="clear" w:color="auto" w:fill="FFFFFF"/>
        </w:rPr>
        <w:t>The individual in the changing working life</w:t>
      </w:r>
      <w:r w:rsidRPr="00385633">
        <w:rPr>
          <w:rFonts w:ascii="Arial" w:hAnsi="Arial" w:cs="Arial"/>
          <w:color w:val="222222"/>
          <w:sz w:val="24"/>
          <w:szCs w:val="24"/>
          <w:shd w:val="clear" w:color="auto" w:fill="FFFFFF"/>
        </w:rPr>
        <w:t>, p.380.</w:t>
      </w:r>
    </w:p>
    <w:p w:rsidR="00385633" w:rsidRPr="00385633" w:rsidRDefault="00385633" w:rsidP="00C8777E">
      <w:pPr>
        <w:jc w:val="both"/>
        <w:rPr>
          <w:rFonts w:ascii="Arial" w:hAnsi="Arial" w:cs="Arial"/>
          <w:color w:val="222222"/>
          <w:sz w:val="24"/>
          <w:szCs w:val="24"/>
          <w:shd w:val="clear" w:color="auto" w:fill="FFFFFF"/>
        </w:rPr>
      </w:pPr>
      <w:r w:rsidRPr="00385633">
        <w:rPr>
          <w:rFonts w:ascii="Arial" w:hAnsi="Arial" w:cs="Arial"/>
          <w:color w:val="222222"/>
          <w:sz w:val="24"/>
          <w:szCs w:val="24"/>
          <w:shd w:val="clear" w:color="auto" w:fill="FFFFFF"/>
        </w:rPr>
        <w:t>Ahuja, J., 2001. </w:t>
      </w:r>
      <w:r w:rsidRPr="00385633">
        <w:rPr>
          <w:rFonts w:ascii="Arial" w:hAnsi="Arial" w:cs="Arial"/>
          <w:i/>
          <w:iCs/>
          <w:color w:val="222222"/>
          <w:sz w:val="24"/>
          <w:szCs w:val="24"/>
          <w:shd w:val="clear" w:color="auto" w:fill="FFFFFF"/>
        </w:rPr>
        <w:t>Fields of Dreams: A Guide to Visiting and Enjoying All 30 Major League Ballparks</w:t>
      </w:r>
      <w:r w:rsidRPr="00385633">
        <w:rPr>
          <w:rFonts w:ascii="Arial" w:hAnsi="Arial" w:cs="Arial"/>
          <w:color w:val="222222"/>
          <w:sz w:val="24"/>
          <w:szCs w:val="24"/>
          <w:shd w:val="clear" w:color="auto" w:fill="FFFFFF"/>
        </w:rPr>
        <w:t xml:space="preserve">. </w:t>
      </w:r>
      <w:proofErr w:type="gramStart"/>
      <w:r w:rsidRPr="00385633">
        <w:rPr>
          <w:rFonts w:ascii="Arial" w:hAnsi="Arial" w:cs="Arial"/>
          <w:color w:val="222222"/>
          <w:sz w:val="24"/>
          <w:szCs w:val="24"/>
          <w:shd w:val="clear" w:color="auto" w:fill="FFFFFF"/>
        </w:rPr>
        <w:t>Citadel Press.</w:t>
      </w:r>
      <w:proofErr w:type="gramEnd"/>
    </w:p>
    <w:p w:rsidR="00385633" w:rsidRPr="00385633" w:rsidRDefault="00385633" w:rsidP="00C8777E">
      <w:pPr>
        <w:jc w:val="both"/>
        <w:rPr>
          <w:rFonts w:ascii="Arial" w:hAnsi="Arial" w:cs="Arial"/>
          <w:color w:val="222222"/>
          <w:sz w:val="24"/>
          <w:szCs w:val="24"/>
          <w:shd w:val="clear" w:color="auto" w:fill="FFFFFF"/>
        </w:rPr>
      </w:pPr>
      <w:r w:rsidRPr="00385633">
        <w:rPr>
          <w:rFonts w:ascii="Arial" w:hAnsi="Arial" w:cs="Arial"/>
          <w:color w:val="222222"/>
          <w:sz w:val="24"/>
          <w:szCs w:val="24"/>
          <w:shd w:val="clear" w:color="auto" w:fill="FFFFFF"/>
        </w:rPr>
        <w:t xml:space="preserve">Moret, N.J., 2020. </w:t>
      </w:r>
      <w:proofErr w:type="gramStart"/>
      <w:r w:rsidRPr="00385633">
        <w:rPr>
          <w:rFonts w:ascii="Arial" w:hAnsi="Arial" w:cs="Arial"/>
          <w:color w:val="222222"/>
          <w:sz w:val="24"/>
          <w:szCs w:val="24"/>
          <w:shd w:val="clear" w:color="auto" w:fill="FFFFFF"/>
        </w:rPr>
        <w:t>The sustainable business model of a hotel–the case of the W Barcelona.</w:t>
      </w:r>
      <w:proofErr w:type="gramEnd"/>
    </w:p>
    <w:p w:rsidR="00385633" w:rsidRPr="00385633" w:rsidRDefault="00385633" w:rsidP="00C8777E">
      <w:pPr>
        <w:jc w:val="both"/>
        <w:rPr>
          <w:rFonts w:ascii="Arial" w:hAnsi="Arial" w:cs="Arial"/>
          <w:color w:val="222222"/>
          <w:sz w:val="24"/>
          <w:szCs w:val="24"/>
          <w:shd w:val="clear" w:color="auto" w:fill="FFFFFF"/>
        </w:rPr>
      </w:pPr>
      <w:proofErr w:type="gramStart"/>
      <w:r w:rsidRPr="00385633">
        <w:rPr>
          <w:rFonts w:ascii="Arial" w:hAnsi="Arial" w:cs="Arial"/>
          <w:color w:val="222222"/>
          <w:sz w:val="24"/>
          <w:szCs w:val="24"/>
          <w:shd w:val="clear" w:color="auto" w:fill="FFFFFF"/>
        </w:rPr>
        <w:t>Matey, D., 2024.Service Etiquette, the Guest, the Provider and the Experience.</w:t>
      </w:r>
      <w:proofErr w:type="gramEnd"/>
      <w:r w:rsidRPr="00385633">
        <w:rPr>
          <w:rFonts w:ascii="Arial" w:hAnsi="Arial" w:cs="Arial"/>
          <w:color w:val="222222"/>
          <w:sz w:val="24"/>
          <w:szCs w:val="24"/>
          <w:shd w:val="clear" w:color="auto" w:fill="FFFFFF"/>
        </w:rPr>
        <w:t> </w:t>
      </w:r>
      <w:proofErr w:type="gramStart"/>
      <w:r w:rsidRPr="00385633">
        <w:rPr>
          <w:rFonts w:ascii="Arial" w:hAnsi="Arial" w:cs="Arial"/>
          <w:i/>
          <w:iCs/>
          <w:color w:val="222222"/>
          <w:sz w:val="24"/>
          <w:szCs w:val="24"/>
          <w:shd w:val="clear" w:color="auto" w:fill="FFFFFF"/>
        </w:rPr>
        <w:t>International Journal of Research in Engineering, Science and Management</w:t>
      </w:r>
      <w:r w:rsidRPr="00385633">
        <w:rPr>
          <w:rFonts w:ascii="Arial" w:hAnsi="Arial" w:cs="Arial"/>
          <w:color w:val="222222"/>
          <w:sz w:val="24"/>
          <w:szCs w:val="24"/>
          <w:shd w:val="clear" w:color="auto" w:fill="FFFFFF"/>
        </w:rPr>
        <w:t>, </w:t>
      </w:r>
      <w:r w:rsidRPr="00385633">
        <w:rPr>
          <w:rFonts w:ascii="Arial" w:hAnsi="Arial" w:cs="Arial"/>
          <w:i/>
          <w:iCs/>
          <w:color w:val="222222"/>
          <w:sz w:val="24"/>
          <w:szCs w:val="24"/>
          <w:shd w:val="clear" w:color="auto" w:fill="FFFFFF"/>
        </w:rPr>
        <w:t>7</w:t>
      </w:r>
      <w:r w:rsidRPr="00385633">
        <w:rPr>
          <w:rFonts w:ascii="Arial" w:hAnsi="Arial" w:cs="Arial"/>
          <w:color w:val="222222"/>
          <w:sz w:val="24"/>
          <w:szCs w:val="24"/>
          <w:shd w:val="clear" w:color="auto" w:fill="FFFFFF"/>
        </w:rPr>
        <w:t>(1), pp.26-32.</w:t>
      </w:r>
      <w:proofErr w:type="gramEnd"/>
    </w:p>
    <w:p w:rsidR="00385633" w:rsidRPr="00385633" w:rsidRDefault="00385633" w:rsidP="00C8777E">
      <w:pPr>
        <w:jc w:val="both"/>
        <w:rPr>
          <w:rFonts w:ascii="Arial" w:hAnsi="Arial" w:cs="Arial"/>
          <w:color w:val="222222"/>
          <w:sz w:val="24"/>
          <w:szCs w:val="24"/>
          <w:shd w:val="clear" w:color="auto" w:fill="FFFFFF"/>
        </w:rPr>
      </w:pPr>
      <w:proofErr w:type="spellStart"/>
      <w:r w:rsidRPr="00385633">
        <w:rPr>
          <w:rFonts w:ascii="Arial" w:hAnsi="Arial" w:cs="Arial"/>
          <w:color w:val="222222"/>
          <w:sz w:val="24"/>
          <w:szCs w:val="24"/>
          <w:shd w:val="clear" w:color="auto" w:fill="FFFFFF"/>
        </w:rPr>
        <w:t>Varga</w:t>
      </w:r>
      <w:proofErr w:type="spellEnd"/>
      <w:r w:rsidRPr="00385633">
        <w:rPr>
          <w:rFonts w:ascii="Arial" w:hAnsi="Arial" w:cs="Arial"/>
          <w:color w:val="222222"/>
          <w:sz w:val="24"/>
          <w:szCs w:val="24"/>
          <w:shd w:val="clear" w:color="auto" w:fill="FFFFFF"/>
        </w:rPr>
        <w:t xml:space="preserve">, M., Peters, B.A., Buonocore, V., </w:t>
      </w:r>
      <w:proofErr w:type="spellStart"/>
      <w:r w:rsidRPr="00385633">
        <w:rPr>
          <w:rFonts w:ascii="Arial" w:hAnsi="Arial" w:cs="Arial"/>
          <w:color w:val="222222"/>
          <w:sz w:val="24"/>
          <w:szCs w:val="24"/>
          <w:shd w:val="clear" w:color="auto" w:fill="FFFFFF"/>
        </w:rPr>
        <w:t>Ebron</w:t>
      </w:r>
      <w:proofErr w:type="spellEnd"/>
      <w:r w:rsidRPr="00385633">
        <w:rPr>
          <w:rFonts w:ascii="Arial" w:hAnsi="Arial" w:cs="Arial"/>
          <w:color w:val="222222"/>
          <w:sz w:val="24"/>
          <w:szCs w:val="24"/>
          <w:shd w:val="clear" w:color="auto" w:fill="FFFFFF"/>
        </w:rPr>
        <w:t xml:space="preserve">, E., </w:t>
      </w:r>
      <w:proofErr w:type="spellStart"/>
      <w:r w:rsidRPr="00385633">
        <w:rPr>
          <w:rFonts w:ascii="Arial" w:hAnsi="Arial" w:cs="Arial"/>
          <w:color w:val="222222"/>
          <w:sz w:val="24"/>
          <w:szCs w:val="24"/>
          <w:shd w:val="clear" w:color="auto" w:fill="FFFFFF"/>
        </w:rPr>
        <w:t>LaBarbera-Mascote</w:t>
      </w:r>
      <w:proofErr w:type="spellEnd"/>
      <w:r w:rsidRPr="00385633">
        <w:rPr>
          <w:rFonts w:ascii="Arial" w:hAnsi="Arial" w:cs="Arial"/>
          <w:color w:val="222222"/>
          <w:sz w:val="24"/>
          <w:szCs w:val="24"/>
          <w:shd w:val="clear" w:color="auto" w:fill="FFFFFF"/>
        </w:rPr>
        <w:t xml:space="preserve">, L., </w:t>
      </w:r>
      <w:proofErr w:type="spellStart"/>
      <w:r w:rsidRPr="00385633">
        <w:rPr>
          <w:rFonts w:ascii="Arial" w:hAnsi="Arial" w:cs="Arial"/>
          <w:color w:val="222222"/>
          <w:sz w:val="24"/>
          <w:szCs w:val="24"/>
          <w:shd w:val="clear" w:color="auto" w:fill="FFFFFF"/>
        </w:rPr>
        <w:t>Komanski</w:t>
      </w:r>
      <w:proofErr w:type="spellEnd"/>
      <w:r w:rsidRPr="00385633">
        <w:rPr>
          <w:rFonts w:ascii="Arial" w:hAnsi="Arial" w:cs="Arial"/>
          <w:color w:val="222222"/>
          <w:sz w:val="24"/>
          <w:szCs w:val="24"/>
          <w:shd w:val="clear" w:color="auto" w:fill="FFFFFF"/>
        </w:rPr>
        <w:t xml:space="preserve">, C., Scruggs, M., Lynch, J., Gurley, N.R., Scruggs, M. and Wilson, A., 2012. </w:t>
      </w:r>
      <w:proofErr w:type="gramStart"/>
      <w:r w:rsidRPr="00385633">
        <w:rPr>
          <w:rFonts w:ascii="Arial" w:hAnsi="Arial" w:cs="Arial"/>
          <w:color w:val="222222"/>
          <w:sz w:val="24"/>
          <w:szCs w:val="24"/>
          <w:shd w:val="clear" w:color="auto" w:fill="FFFFFF"/>
        </w:rPr>
        <w:t>Stages of the Entry Level Professional.</w:t>
      </w:r>
      <w:proofErr w:type="gramEnd"/>
    </w:p>
    <w:p w:rsidR="00A43D75" w:rsidRPr="00385633" w:rsidRDefault="00385633" w:rsidP="00C8777E">
      <w:pPr>
        <w:jc w:val="both"/>
        <w:rPr>
          <w:rFonts w:ascii="Arial" w:hAnsi="Arial" w:cs="Arial"/>
          <w:color w:val="222222"/>
          <w:sz w:val="24"/>
          <w:szCs w:val="24"/>
          <w:shd w:val="clear" w:color="auto" w:fill="FFFFFF"/>
        </w:rPr>
      </w:pPr>
      <w:r w:rsidRPr="00385633">
        <w:rPr>
          <w:rFonts w:ascii="Arial" w:hAnsi="Arial" w:cs="Arial"/>
          <w:color w:val="222222"/>
          <w:sz w:val="24"/>
          <w:szCs w:val="24"/>
          <w:shd w:val="clear" w:color="auto" w:fill="FFFFFF"/>
        </w:rPr>
        <w:t>Wilson, H.J. and Daugherty, P.R., 2018. Collaborative intelligence: Humans and AI are joining forces. </w:t>
      </w:r>
      <w:proofErr w:type="gramStart"/>
      <w:r w:rsidRPr="00385633">
        <w:rPr>
          <w:rFonts w:ascii="Arial" w:hAnsi="Arial" w:cs="Arial"/>
          <w:i/>
          <w:iCs/>
          <w:color w:val="222222"/>
          <w:sz w:val="24"/>
          <w:szCs w:val="24"/>
          <w:shd w:val="clear" w:color="auto" w:fill="FFFFFF"/>
        </w:rPr>
        <w:t>Harvard Business Review</w:t>
      </w:r>
      <w:r w:rsidRPr="00385633">
        <w:rPr>
          <w:rFonts w:ascii="Arial" w:hAnsi="Arial" w:cs="Arial"/>
          <w:color w:val="222222"/>
          <w:sz w:val="24"/>
          <w:szCs w:val="24"/>
          <w:shd w:val="clear" w:color="auto" w:fill="FFFFFF"/>
        </w:rPr>
        <w:t>, </w:t>
      </w:r>
      <w:r w:rsidRPr="00385633">
        <w:rPr>
          <w:rFonts w:ascii="Arial" w:hAnsi="Arial" w:cs="Arial"/>
          <w:i/>
          <w:iCs/>
          <w:color w:val="222222"/>
          <w:sz w:val="24"/>
          <w:szCs w:val="24"/>
          <w:shd w:val="clear" w:color="auto" w:fill="FFFFFF"/>
        </w:rPr>
        <w:t>96</w:t>
      </w:r>
      <w:r w:rsidRPr="00385633">
        <w:rPr>
          <w:rFonts w:ascii="Arial" w:hAnsi="Arial" w:cs="Arial"/>
          <w:color w:val="222222"/>
          <w:sz w:val="24"/>
          <w:szCs w:val="24"/>
          <w:shd w:val="clear" w:color="auto" w:fill="FFFFFF"/>
        </w:rPr>
        <w:t>(4), pp.114-123.</w:t>
      </w:r>
      <w:proofErr w:type="gramEnd"/>
    </w:p>
    <w:p w:rsidR="00A43D75" w:rsidRPr="00385633" w:rsidRDefault="00A43D75" w:rsidP="00C8777E">
      <w:pPr>
        <w:jc w:val="both"/>
        <w:rPr>
          <w:rFonts w:ascii="Arial" w:hAnsi="Arial" w:cs="Arial"/>
          <w:sz w:val="24"/>
          <w:szCs w:val="24"/>
        </w:rPr>
      </w:pPr>
    </w:p>
    <w:sectPr w:rsidR="00A43D75" w:rsidRPr="00385633" w:rsidSect="00C8777E">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AFD3212"/>
    <w:multiLevelType w:val="hybridMultilevel"/>
    <w:tmpl w:val="8CD688E0"/>
    <w:lvl w:ilvl="0" w:tplc="BFAA5E68">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43D75"/>
    <w:rsid w:val="00197AE6"/>
    <w:rsid w:val="00210715"/>
    <w:rsid w:val="0024023D"/>
    <w:rsid w:val="00385633"/>
    <w:rsid w:val="003D3064"/>
    <w:rsid w:val="00453D9D"/>
    <w:rsid w:val="004D53E0"/>
    <w:rsid w:val="00597A1A"/>
    <w:rsid w:val="005F5BB7"/>
    <w:rsid w:val="00621843"/>
    <w:rsid w:val="00704FFA"/>
    <w:rsid w:val="00714405"/>
    <w:rsid w:val="0073667F"/>
    <w:rsid w:val="00762DC6"/>
    <w:rsid w:val="007C3701"/>
    <w:rsid w:val="009A6BED"/>
    <w:rsid w:val="00A43D75"/>
    <w:rsid w:val="00A8571E"/>
    <w:rsid w:val="00A91DE1"/>
    <w:rsid w:val="00C173B9"/>
    <w:rsid w:val="00C8777E"/>
    <w:rsid w:val="00FB781F"/>
    <w:rsid w:val="00FD59A1"/>
    <w:rsid w:val="00FE5B0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1DE1"/>
  </w:style>
  <w:style w:type="paragraph" w:styleId="Heading1">
    <w:name w:val="heading 1"/>
    <w:basedOn w:val="Normal"/>
    <w:next w:val="Normal"/>
    <w:link w:val="Heading1Char"/>
    <w:uiPriority w:val="9"/>
    <w:qFormat/>
    <w:rsid w:val="0062184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97AE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218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2184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97AE6"/>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197AE6"/>
    <w:pPr>
      <w:ind w:left="720"/>
      <w:contextualSpacing/>
    </w:pPr>
  </w:style>
  <w:style w:type="paragraph" w:styleId="NoSpacing">
    <w:name w:val="No Spacing"/>
    <w:link w:val="NoSpacingChar"/>
    <w:uiPriority w:val="1"/>
    <w:qFormat/>
    <w:rsid w:val="00C8777E"/>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8777E"/>
    <w:rPr>
      <w:rFonts w:eastAsiaTheme="minorEastAsia"/>
      <w:lang w:val="en-US" w:eastAsia="ja-JP"/>
    </w:rPr>
  </w:style>
  <w:style w:type="paragraph" w:styleId="BalloonText">
    <w:name w:val="Balloon Text"/>
    <w:basedOn w:val="Normal"/>
    <w:link w:val="BalloonTextChar"/>
    <w:uiPriority w:val="99"/>
    <w:semiHidden/>
    <w:unhideWhenUsed/>
    <w:rsid w:val="00C877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777E"/>
    <w:rPr>
      <w:rFonts w:ascii="Tahoma" w:hAnsi="Tahoma" w:cs="Tahoma"/>
      <w:sz w:val="16"/>
      <w:szCs w:val="16"/>
    </w:rPr>
  </w:style>
  <w:style w:type="paragraph" w:styleId="TOCHeading">
    <w:name w:val="TOC Heading"/>
    <w:basedOn w:val="Heading1"/>
    <w:next w:val="Normal"/>
    <w:uiPriority w:val="39"/>
    <w:semiHidden/>
    <w:unhideWhenUsed/>
    <w:qFormat/>
    <w:rsid w:val="009A6BED"/>
    <w:pPr>
      <w:outlineLvl w:val="9"/>
    </w:pPr>
    <w:rPr>
      <w:lang w:val="en-US" w:eastAsia="ja-JP"/>
    </w:rPr>
  </w:style>
  <w:style w:type="paragraph" w:styleId="TOC1">
    <w:name w:val="toc 1"/>
    <w:basedOn w:val="Normal"/>
    <w:next w:val="Normal"/>
    <w:autoRedefine/>
    <w:uiPriority w:val="39"/>
    <w:unhideWhenUsed/>
    <w:rsid w:val="009A6BED"/>
    <w:pPr>
      <w:spacing w:after="100"/>
    </w:pPr>
  </w:style>
  <w:style w:type="paragraph" w:styleId="TOC2">
    <w:name w:val="toc 2"/>
    <w:basedOn w:val="Normal"/>
    <w:next w:val="Normal"/>
    <w:autoRedefine/>
    <w:uiPriority w:val="39"/>
    <w:unhideWhenUsed/>
    <w:rsid w:val="009A6BED"/>
    <w:pPr>
      <w:spacing w:after="100"/>
      <w:ind w:left="220"/>
    </w:pPr>
  </w:style>
  <w:style w:type="character" w:styleId="Hyperlink">
    <w:name w:val="Hyperlink"/>
    <w:basedOn w:val="DefaultParagraphFont"/>
    <w:uiPriority w:val="99"/>
    <w:unhideWhenUsed/>
    <w:rsid w:val="009A6BE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2184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97AE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218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2184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97AE6"/>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197AE6"/>
    <w:pPr>
      <w:ind w:left="720"/>
      <w:contextualSpacing/>
    </w:pPr>
  </w:style>
  <w:style w:type="paragraph" w:styleId="NoSpacing">
    <w:name w:val="No Spacing"/>
    <w:link w:val="NoSpacingChar"/>
    <w:uiPriority w:val="1"/>
    <w:qFormat/>
    <w:rsid w:val="00C8777E"/>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8777E"/>
    <w:rPr>
      <w:rFonts w:eastAsiaTheme="minorEastAsia"/>
      <w:lang w:val="en-US" w:eastAsia="ja-JP"/>
    </w:rPr>
  </w:style>
  <w:style w:type="paragraph" w:styleId="BalloonText">
    <w:name w:val="Balloon Text"/>
    <w:basedOn w:val="Normal"/>
    <w:link w:val="BalloonTextChar"/>
    <w:uiPriority w:val="99"/>
    <w:semiHidden/>
    <w:unhideWhenUsed/>
    <w:rsid w:val="00C877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777E"/>
    <w:rPr>
      <w:rFonts w:ascii="Tahoma" w:hAnsi="Tahoma" w:cs="Tahoma"/>
      <w:sz w:val="16"/>
      <w:szCs w:val="16"/>
    </w:rPr>
  </w:style>
  <w:style w:type="paragraph" w:styleId="TOCHeading">
    <w:name w:val="TOC Heading"/>
    <w:basedOn w:val="Heading1"/>
    <w:next w:val="Normal"/>
    <w:uiPriority w:val="39"/>
    <w:semiHidden/>
    <w:unhideWhenUsed/>
    <w:qFormat/>
    <w:rsid w:val="009A6BED"/>
    <w:pPr>
      <w:outlineLvl w:val="9"/>
    </w:pPr>
    <w:rPr>
      <w:lang w:val="en-US" w:eastAsia="ja-JP"/>
    </w:rPr>
  </w:style>
  <w:style w:type="paragraph" w:styleId="TOC1">
    <w:name w:val="toc 1"/>
    <w:basedOn w:val="Normal"/>
    <w:next w:val="Normal"/>
    <w:autoRedefine/>
    <w:uiPriority w:val="39"/>
    <w:unhideWhenUsed/>
    <w:rsid w:val="009A6BED"/>
    <w:pPr>
      <w:spacing w:after="100"/>
    </w:pPr>
  </w:style>
  <w:style w:type="paragraph" w:styleId="TOC2">
    <w:name w:val="toc 2"/>
    <w:basedOn w:val="Normal"/>
    <w:next w:val="Normal"/>
    <w:autoRedefine/>
    <w:uiPriority w:val="39"/>
    <w:unhideWhenUsed/>
    <w:rsid w:val="009A6BED"/>
    <w:pPr>
      <w:spacing w:after="100"/>
      <w:ind w:left="220"/>
    </w:pPr>
  </w:style>
  <w:style w:type="character" w:styleId="Hyperlink">
    <w:name w:val="Hyperlink"/>
    <w:basedOn w:val="DefaultParagraphFont"/>
    <w:uiPriority w:val="99"/>
    <w:unhideWhenUsed/>
    <w:rsid w:val="009A6BED"/>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65538478">
      <w:bodyDiv w:val="1"/>
      <w:marLeft w:val="0"/>
      <w:marRight w:val="0"/>
      <w:marTop w:val="0"/>
      <w:marBottom w:val="0"/>
      <w:divBdr>
        <w:top w:val="none" w:sz="0" w:space="0" w:color="auto"/>
        <w:left w:val="none" w:sz="0" w:space="0" w:color="auto"/>
        <w:bottom w:val="none" w:sz="0" w:space="0" w:color="auto"/>
        <w:right w:val="none" w:sz="0" w:space="0" w:color="auto"/>
      </w:divBdr>
    </w:div>
    <w:div w:id="336466673">
      <w:bodyDiv w:val="1"/>
      <w:marLeft w:val="0"/>
      <w:marRight w:val="0"/>
      <w:marTop w:val="0"/>
      <w:marBottom w:val="0"/>
      <w:divBdr>
        <w:top w:val="none" w:sz="0" w:space="0" w:color="auto"/>
        <w:left w:val="none" w:sz="0" w:space="0" w:color="auto"/>
        <w:bottom w:val="none" w:sz="0" w:space="0" w:color="auto"/>
        <w:right w:val="none" w:sz="0" w:space="0" w:color="auto"/>
      </w:divBdr>
    </w:div>
    <w:div w:id="1155414147">
      <w:bodyDiv w:val="1"/>
      <w:marLeft w:val="0"/>
      <w:marRight w:val="0"/>
      <w:marTop w:val="0"/>
      <w:marBottom w:val="0"/>
      <w:divBdr>
        <w:top w:val="none" w:sz="0" w:space="0" w:color="auto"/>
        <w:left w:val="none" w:sz="0" w:space="0" w:color="auto"/>
        <w:bottom w:val="none" w:sz="0" w:space="0" w:color="auto"/>
        <w:right w:val="none" w:sz="0" w:space="0" w:color="auto"/>
      </w:divBdr>
    </w:div>
    <w:div w:id="1365905956">
      <w:bodyDiv w:val="1"/>
      <w:marLeft w:val="0"/>
      <w:marRight w:val="0"/>
      <w:marTop w:val="0"/>
      <w:marBottom w:val="0"/>
      <w:divBdr>
        <w:top w:val="none" w:sz="0" w:space="0" w:color="auto"/>
        <w:left w:val="none" w:sz="0" w:space="0" w:color="auto"/>
        <w:bottom w:val="none" w:sz="0" w:space="0" w:color="auto"/>
        <w:right w:val="none" w:sz="0" w:space="0" w:color="auto"/>
      </w:divBdr>
    </w:div>
    <w:div w:id="1376270732">
      <w:bodyDiv w:val="1"/>
      <w:marLeft w:val="0"/>
      <w:marRight w:val="0"/>
      <w:marTop w:val="0"/>
      <w:marBottom w:val="0"/>
      <w:divBdr>
        <w:top w:val="none" w:sz="0" w:space="0" w:color="auto"/>
        <w:left w:val="none" w:sz="0" w:space="0" w:color="auto"/>
        <w:bottom w:val="none" w:sz="0" w:space="0" w:color="auto"/>
        <w:right w:val="none" w:sz="0" w:space="0" w:color="auto"/>
      </w:divBdr>
    </w:div>
    <w:div w:id="1951886397">
      <w:bodyDiv w:val="1"/>
      <w:marLeft w:val="0"/>
      <w:marRight w:val="0"/>
      <w:marTop w:val="0"/>
      <w:marBottom w:val="0"/>
      <w:divBdr>
        <w:top w:val="none" w:sz="0" w:space="0" w:color="auto"/>
        <w:left w:val="none" w:sz="0" w:space="0" w:color="auto"/>
        <w:bottom w:val="none" w:sz="0" w:space="0" w:color="auto"/>
        <w:right w:val="none" w:sz="0" w:space="0" w:color="auto"/>
      </w:divBdr>
    </w:div>
    <w:div w:id="2014995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stylesWithEffects" Target="stylesWithEffects.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C61B38-062F-4538-BBA8-FE2C9FEF9A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7</Pages>
  <Words>1898</Words>
  <Characters>10823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Hamyou</dc:creator>
  <cp:lastModifiedBy>Shahin Reza</cp:lastModifiedBy>
  <cp:revision>17</cp:revision>
  <dcterms:created xsi:type="dcterms:W3CDTF">2024-02-20T07:42:00Z</dcterms:created>
  <dcterms:modified xsi:type="dcterms:W3CDTF">2024-02-22T18:59:00Z</dcterms:modified>
</cp:coreProperties>
</file>