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1720EF" w14:textId="0A3C3F74" w:rsidR="0057429D" w:rsidRDefault="00CC0966" w:rsidP="007D68EC">
      <w:pPr>
        <w:pStyle w:val="Heading1"/>
      </w:pPr>
      <w:r>
        <w:t>Sample Web Services question</w:t>
      </w:r>
    </w:p>
    <w:p w14:paraId="445AEAE8" w14:textId="2E935515" w:rsidR="00CC0966" w:rsidRDefault="00CC0966">
      <w:r>
        <w:t>This gives an idea of the sort of question you might be asked during the exam.  Don’t necessarily assume that this topic therefore won’t be featured!</w:t>
      </w:r>
    </w:p>
    <w:p w14:paraId="50F5659C" w14:textId="32C90F98" w:rsidR="00CC0966" w:rsidRDefault="00CC0966"/>
    <w:p w14:paraId="428DFAB6" w14:textId="1CCBFEA9" w:rsidR="00CC0966" w:rsidRDefault="00CC0966" w:rsidP="00CC0966">
      <w:pPr>
        <w:pStyle w:val="ListParagraph"/>
        <w:numPr>
          <w:ilvl w:val="0"/>
          <w:numId w:val="2"/>
        </w:numPr>
      </w:pPr>
    </w:p>
    <w:p w14:paraId="52966189" w14:textId="6D8C2D19" w:rsidR="00CC0966" w:rsidRDefault="00CC0966" w:rsidP="00CC0966">
      <w:pPr>
        <w:pStyle w:val="ListParagraph"/>
        <w:numPr>
          <w:ilvl w:val="0"/>
          <w:numId w:val="3"/>
        </w:numPr>
      </w:pPr>
      <w:r>
        <w:t>Describe the key benefits of containerisation to a software development studio.</w:t>
      </w:r>
    </w:p>
    <w:p w14:paraId="35AAF957" w14:textId="348F9AD3" w:rsidR="001B0C9F" w:rsidRDefault="001B0C9F" w:rsidP="00132B1E">
      <w:pPr>
        <w:pStyle w:val="ListParagraph"/>
        <w:ind w:left="1080"/>
        <w:jc w:val="right"/>
        <w:rPr>
          <w:b/>
        </w:rPr>
      </w:pPr>
      <w:r w:rsidRPr="001B0C9F">
        <w:rPr>
          <w:b/>
        </w:rPr>
        <w:t>(</w:t>
      </w:r>
      <w:r w:rsidR="00174518">
        <w:rPr>
          <w:b/>
        </w:rPr>
        <w:t>1</w:t>
      </w:r>
      <w:r w:rsidR="006803A2">
        <w:rPr>
          <w:b/>
        </w:rPr>
        <w:t>0</w:t>
      </w:r>
      <w:r w:rsidRPr="001B0C9F">
        <w:rPr>
          <w:b/>
        </w:rPr>
        <w:t>)</w:t>
      </w:r>
    </w:p>
    <w:p w14:paraId="04335B0F" w14:textId="77777777" w:rsidR="00132B1E" w:rsidRPr="00132B1E" w:rsidRDefault="00132B1E" w:rsidP="00132B1E">
      <w:pPr>
        <w:pStyle w:val="ListParagraph"/>
        <w:ind w:left="1080"/>
        <w:jc w:val="right"/>
        <w:rPr>
          <w:b/>
        </w:rPr>
      </w:pPr>
    </w:p>
    <w:p w14:paraId="0F99E92D" w14:textId="24F730BB" w:rsidR="00132B1E" w:rsidRDefault="00174518" w:rsidP="00132B1E">
      <w:pPr>
        <w:pStyle w:val="ListParagraph"/>
        <w:numPr>
          <w:ilvl w:val="0"/>
          <w:numId w:val="3"/>
        </w:numPr>
      </w:pPr>
      <w:r>
        <w:t>E</w:t>
      </w:r>
      <w:r w:rsidR="00353D3E">
        <w:t>xplain the difference between virtualisation and containerisation.  You may like to give examples.</w:t>
      </w:r>
      <w:bookmarkStart w:id="0" w:name="_GoBack"/>
      <w:bookmarkEnd w:id="0"/>
    </w:p>
    <w:p w14:paraId="53190A0A" w14:textId="2F97FA38" w:rsidR="001B0C9F" w:rsidRPr="00174518" w:rsidRDefault="001B0C9F" w:rsidP="00174518">
      <w:pPr>
        <w:jc w:val="right"/>
        <w:rPr>
          <w:b/>
        </w:rPr>
      </w:pPr>
      <w:r w:rsidRPr="001B0C9F">
        <w:rPr>
          <w:b/>
        </w:rPr>
        <w:t>(</w:t>
      </w:r>
      <w:r>
        <w:rPr>
          <w:b/>
        </w:rPr>
        <w:t>1</w:t>
      </w:r>
      <w:r w:rsidR="006803A2">
        <w:rPr>
          <w:b/>
        </w:rPr>
        <w:t>5</w:t>
      </w:r>
      <w:r w:rsidRPr="001B0C9F">
        <w:rPr>
          <w:b/>
        </w:rPr>
        <w:t>)</w:t>
      </w:r>
    </w:p>
    <w:p w14:paraId="3229C938" w14:textId="55F61F1B" w:rsidR="001B0C9F" w:rsidRDefault="007D68EC" w:rsidP="007D68EC">
      <w:pPr>
        <w:pStyle w:val="Heading1"/>
      </w:pPr>
      <w:r>
        <w:t>Guidance/brief solutions</w:t>
      </w:r>
    </w:p>
    <w:p w14:paraId="4A0E2C72" w14:textId="4AD74F6E" w:rsidR="001B0C9F" w:rsidRDefault="001B0C9F" w:rsidP="001B0C9F">
      <w:r>
        <w:t>1a) Examples might include:</w:t>
      </w:r>
    </w:p>
    <w:p w14:paraId="33C5CA44" w14:textId="3BDBA9F8" w:rsidR="001B0C9F" w:rsidRDefault="001B0C9F" w:rsidP="001B0C9F">
      <w:pPr>
        <w:pStyle w:val="ListParagraph"/>
        <w:numPr>
          <w:ilvl w:val="0"/>
          <w:numId w:val="4"/>
        </w:numPr>
      </w:pPr>
      <w:r>
        <w:t>Standardisation</w:t>
      </w:r>
      <w:r w:rsidR="00A90A66">
        <w:t>/compatibility</w:t>
      </w:r>
      <w:r>
        <w:t xml:space="preserve"> – developers work </w:t>
      </w:r>
      <w:r w:rsidR="008D54FD">
        <w:t xml:space="preserve">with a common development </w:t>
      </w:r>
      <w:r w:rsidR="00A90A66">
        <w:t>environment</w:t>
      </w:r>
      <w:r w:rsidR="008D54FD">
        <w:t xml:space="preserve">, despite </w:t>
      </w:r>
      <w:r w:rsidR="00A90A66">
        <w:t>different personal setups.</w:t>
      </w:r>
    </w:p>
    <w:p w14:paraId="7F4C3567" w14:textId="572B29A6" w:rsidR="00A90A66" w:rsidRDefault="00A90A66" w:rsidP="001B0C9F">
      <w:pPr>
        <w:pStyle w:val="ListParagraph"/>
        <w:numPr>
          <w:ilvl w:val="0"/>
          <w:numId w:val="4"/>
        </w:numPr>
      </w:pPr>
      <w:r>
        <w:t>Isolation – keeps resources separate, forces loose coupling, makes it easier to switch components around.</w:t>
      </w:r>
    </w:p>
    <w:p w14:paraId="2DE99807" w14:textId="58F9C758" w:rsidR="00A90A66" w:rsidRDefault="00A90A66" w:rsidP="001B0C9F">
      <w:pPr>
        <w:pStyle w:val="ListParagraph"/>
        <w:numPr>
          <w:ilvl w:val="0"/>
          <w:numId w:val="4"/>
        </w:numPr>
      </w:pPr>
      <w:r>
        <w:t>Secure – gives significant control over things like open ports, how containers talk to other containers or the outside world.</w:t>
      </w:r>
    </w:p>
    <w:p w14:paraId="695615BF" w14:textId="4097B095" w:rsidR="00A90A66" w:rsidRDefault="00A90A66" w:rsidP="001B0C9F">
      <w:pPr>
        <w:pStyle w:val="ListParagraph"/>
        <w:numPr>
          <w:ilvl w:val="0"/>
          <w:numId w:val="4"/>
        </w:numPr>
      </w:pPr>
      <w:r>
        <w:t>Portable – easy to move containers from one computer, or even cloud platform, to another.</w:t>
      </w:r>
    </w:p>
    <w:p w14:paraId="165E2623" w14:textId="01615DBA" w:rsidR="00A90A66" w:rsidRDefault="00A90A66" w:rsidP="001B0C9F">
      <w:pPr>
        <w:pStyle w:val="ListParagraph"/>
        <w:numPr>
          <w:ilvl w:val="0"/>
          <w:numId w:val="4"/>
        </w:numPr>
      </w:pPr>
      <w:r>
        <w:t xml:space="preserve">Productivity – repositories like </w:t>
      </w:r>
      <w:proofErr w:type="spellStart"/>
      <w:r>
        <w:t>Dockerhub</w:t>
      </w:r>
      <w:proofErr w:type="spellEnd"/>
      <w:r>
        <w:t xml:space="preserve"> give access to pre-built containers, reducing complexity. </w:t>
      </w:r>
    </w:p>
    <w:p w14:paraId="0F556B7C" w14:textId="2B139C47" w:rsidR="00A90A66" w:rsidRDefault="00F30392" w:rsidP="001B0C9F">
      <w:pPr>
        <w:pStyle w:val="ListParagraph"/>
        <w:numPr>
          <w:ilvl w:val="0"/>
          <w:numId w:val="4"/>
        </w:numPr>
      </w:pPr>
      <w:r>
        <w:t>Compatible</w:t>
      </w:r>
      <w:r w:rsidR="00A90A66">
        <w:t xml:space="preserve"> </w:t>
      </w:r>
      <w:r>
        <w:t>–</w:t>
      </w:r>
      <w:r w:rsidR="00A90A66">
        <w:t xml:space="preserve"> </w:t>
      </w:r>
      <w:r>
        <w:t xml:space="preserve">integrates well with </w:t>
      </w:r>
      <w:proofErr w:type="spellStart"/>
      <w:r w:rsidR="00174518">
        <w:t>devops</w:t>
      </w:r>
      <w:proofErr w:type="spellEnd"/>
      <w:r w:rsidR="00174518">
        <w:t xml:space="preserve"> processes and tasks to speed up development.</w:t>
      </w:r>
    </w:p>
    <w:p w14:paraId="2A5F1C39" w14:textId="7FE33BA2" w:rsidR="00174518" w:rsidRDefault="00174518" w:rsidP="00174518">
      <w:r>
        <w:t xml:space="preserve">There are several more, any of which would be acceptable.  For a question like this, I would assign </w:t>
      </w:r>
      <w:r w:rsidR="006803A2">
        <w:t>2</w:t>
      </w:r>
      <w:r>
        <w:t xml:space="preserve"> marks per point for a good description, so would expect </w:t>
      </w:r>
      <w:r w:rsidR="006803A2">
        <w:t>5</w:t>
      </w:r>
      <w:r>
        <w:t>.</w:t>
      </w:r>
    </w:p>
    <w:p w14:paraId="2618EF0D" w14:textId="34FD4882" w:rsidR="007D68EC" w:rsidRPr="007D68EC" w:rsidRDefault="00174518" w:rsidP="007D68EC">
      <w:r>
        <w:t xml:space="preserve">1b) This is a standard contrast question, so should start with (or at least include) a definition and description of virtualisation and containerisation (3 marks each).  </w:t>
      </w:r>
      <w:r w:rsidR="006803A2">
        <w:t>Here, I’d expect comments on VMs running on a type 1 hypervisor being comparably less performant, more resource-intensive, more resource-intensive, more isolated and more secure, with the opposite being true of containers – each with a description of why this is the case</w:t>
      </w:r>
      <w:r w:rsidR="007D68EC">
        <w:t xml:space="preserve"> (3 each)</w:t>
      </w:r>
      <w:r w:rsidR="006803A2">
        <w:t>.</w:t>
      </w:r>
      <w:r w:rsidR="007D68EC">
        <w:t xml:space="preserve"> </w:t>
      </w:r>
    </w:p>
    <w:sectPr w:rsidR="007D68EC" w:rsidRPr="007D68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F36597"/>
    <w:multiLevelType w:val="hybridMultilevel"/>
    <w:tmpl w:val="6686A17A"/>
    <w:lvl w:ilvl="0" w:tplc="BCEE8A2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417589D"/>
    <w:multiLevelType w:val="hybridMultilevel"/>
    <w:tmpl w:val="A6D0F7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E016D6"/>
    <w:multiLevelType w:val="hybridMultilevel"/>
    <w:tmpl w:val="E140FF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EC3C86"/>
    <w:multiLevelType w:val="hybridMultilevel"/>
    <w:tmpl w:val="5BD46C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966"/>
    <w:rsid w:val="00132B1E"/>
    <w:rsid w:val="00174518"/>
    <w:rsid w:val="001B0C9F"/>
    <w:rsid w:val="00353D3E"/>
    <w:rsid w:val="0057429D"/>
    <w:rsid w:val="006803A2"/>
    <w:rsid w:val="007D68EC"/>
    <w:rsid w:val="00892694"/>
    <w:rsid w:val="008D54FD"/>
    <w:rsid w:val="00A90A66"/>
    <w:rsid w:val="00CC0966"/>
    <w:rsid w:val="00F303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F51C1"/>
  <w15:chartTrackingRefBased/>
  <w15:docId w15:val="{069F7071-9B1E-49AE-B3FB-BEF380B4C5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68E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096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D68E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223</TotalTime>
  <Pages>1</Pages>
  <Words>249</Words>
  <Characters>1422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1</cp:revision>
  <dcterms:created xsi:type="dcterms:W3CDTF">2019-05-08T07:47:00Z</dcterms:created>
  <dcterms:modified xsi:type="dcterms:W3CDTF">2019-05-08T11:35:00Z</dcterms:modified>
</cp:coreProperties>
</file>