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22475554"/>
        <w:docPartObj>
          <w:docPartGallery w:val="Cover Pages"/>
          <w:docPartUnique/>
        </w:docPartObj>
      </w:sdtPr>
      <w:sdtEndPr/>
      <w:sdtContent>
        <w:p w:rsidR="007D1947" w:rsidRPr="0021714D" w:rsidRDefault="007D1947">
          <w:pPr>
            <w:pStyle w:val="NoSpacing"/>
            <w:spacing w:before="1540" w:after="240"/>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noProof/>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0C4DEEF" wp14:editId="0BA94D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21714D" w:rsidRDefault="00A10D7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rFonts w:asciiTheme="majorHAnsi" w:eastAsiaTheme="majorEastAsia" w:hAnsiTheme="majorHAnsi" w:cstheme="majorBidi"/>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w:t>
              </w:r>
              <w:r w:rsidR="00E375B1" w:rsidRPr="0021714D">
                <w:rPr>
                  <w:rFonts w:asciiTheme="majorHAnsi" w:eastAsiaTheme="majorEastAsia" w:hAnsiTheme="majorHAnsi" w:cstheme="majorBidi"/>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p>
          </w:sdtContent>
        </w:sdt>
        <w:sdt>
          <w:sdtPr>
            <w:rPr>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D1947" w:rsidRPr="0021714D" w:rsidRDefault="00A10D73">
              <w:pPr>
                <w:pStyle w:val="NoSpacing"/>
                <w:jc w:val="center"/>
                <w:rPr>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by Mohamed Choudhury</w:t>
              </w:r>
            </w:p>
          </w:sdtContent>
        </w:sdt>
        <w:p w:rsidR="007D1947" w:rsidRPr="0021714D" w:rsidRDefault="007D1947">
          <w:pPr>
            <w:pStyle w:val="NoSpacing"/>
            <w:spacing w:before="480"/>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noProof/>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78FE61A2" wp14:editId="51F4899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645850525"/>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p w:rsidR="0031123C" w:rsidRPr="00E375B1" w:rsidRDefault="0031123C">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5B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 1, 2018</w:t>
                                    </w:r>
                                  </w:p>
                                </w:sdtContent>
                              </w:sdt>
                              <w:p w:rsidR="0031123C" w:rsidRPr="00E375B1" w:rsidRDefault="002507C1">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925871799"/>
                                    <w:dataBinding w:prefixMappings="xmlns:ns0='http://schemas.openxmlformats.org/officeDocument/2006/extended-properties' " w:xpath="/ns0:Properties[1]/ns0:Company[1]" w:storeItemID="{6668398D-A668-4E3E-A5EB-62B293D839F1}"/>
                                    <w:text/>
                                  </w:sdtPr>
                                  <w:sdtEndPr/>
                                  <w:sdtContent>
                                    <w:r w:rsidR="0031123C" w:rsidRPr="00E375B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p w:rsidR="0031123C" w:rsidRPr="00E375B1" w:rsidRDefault="002507C1">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1645550871"/>
                                    <w:showingPlcHdr/>
                                    <w:dataBinding w:prefixMappings="xmlns:ns0='http://schemas.microsoft.com/office/2006/coverPageProps' " w:xpath="/ns0:CoverPageProperties[1]/ns0:CompanyAddress[1]" w:storeItemID="{55AF091B-3C7A-41E3-B477-F2FDAA23CFDA}"/>
                                    <w:text/>
                                  </w:sdtPr>
                                  <w:sdtEndPr/>
                                  <w:sdtContent>
                                    <w:r w:rsidR="0031123C" w:rsidRPr="00E375B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FE61A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645850525"/>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p w:rsidR="0031123C" w:rsidRPr="00E375B1" w:rsidRDefault="0031123C">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5B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 1, 2018</w:t>
                              </w:r>
                            </w:p>
                          </w:sdtContent>
                        </w:sdt>
                        <w:p w:rsidR="0031123C" w:rsidRPr="00E375B1" w:rsidRDefault="00CF4C0A">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925871799"/>
                              <w:dataBinding w:prefixMappings="xmlns:ns0='http://schemas.openxmlformats.org/officeDocument/2006/extended-properties' " w:xpath="/ns0:Properties[1]/ns0:Company[1]" w:storeItemID="{6668398D-A668-4E3E-A5EB-62B293D839F1}"/>
                              <w:text/>
                            </w:sdtPr>
                            <w:sdtEndPr/>
                            <w:sdtContent>
                              <w:r w:rsidR="0031123C" w:rsidRPr="00E375B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p w:rsidR="0031123C" w:rsidRPr="00E375B1" w:rsidRDefault="00CF4C0A">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1645550871"/>
                              <w:showingPlcHdr/>
                              <w:dataBinding w:prefixMappings="xmlns:ns0='http://schemas.microsoft.com/office/2006/coverPageProps' " w:xpath="/ns0:CoverPageProperties[1]/ns0:CompanyAddress[1]" w:storeItemID="{55AF091B-3C7A-41E3-B477-F2FDAA23CFDA}"/>
                              <w:text/>
                            </w:sdtPr>
                            <w:sdtEndPr/>
                            <w:sdtContent>
                              <w:r w:rsidR="0031123C" w:rsidRPr="00E375B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v:textbox>
                    <w10:wrap anchorx="margin" anchory="page"/>
                  </v:shape>
                </w:pict>
              </mc:Fallback>
            </mc:AlternateContent>
          </w:r>
          <w:r w:rsidRPr="0021714D">
            <w:rPr>
              <w:noProof/>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D4F9544" wp14:editId="611E0DA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21714D" w:rsidRDefault="007D1947" w:rsidP="00E3736E">
          <w:pPr>
            <w:pStyle w:val="Heading1"/>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375B1" w:rsidRPr="0021714D" w:rsidRDefault="00E375B1">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Pr="00D67716" w:rsidRDefault="00D67716" w:rsidP="00D67716">
          <w:pPr>
            <w:jc w:val="center"/>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7716">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p>
        <w:p w:rsidR="00D67716"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Default="00D67716" w:rsidP="00CA26DE">
          <w:pPr>
            <w:pStyle w:val="NoSpacing"/>
            <w:spacing w:line="360" w:lineRule="auto"/>
            <w:jc w:val="both"/>
            <w:rPr>
              <w:rStyle w:val="NoSpacingChar"/>
              <w:rFonts w:ascii="Arial" w:hAnsi="Arial" w:cs="Arial"/>
              <w:sz w:val="24"/>
            </w:rPr>
          </w:pPr>
          <w:r w:rsidRPr="00CA26DE">
            <w:rPr>
              <w:rFonts w:ascii="Arial" w:hAnsi="Arial" w:cs="Arial"/>
              <w:sz w:val="24"/>
            </w:rPr>
            <w:t xml:space="preserve">The purpose of this </w:t>
          </w:r>
          <w:r w:rsidRPr="00CA26DE">
            <w:rPr>
              <w:rStyle w:val="NoSpacingChar"/>
              <w:rFonts w:ascii="Arial" w:hAnsi="Arial" w:cs="Arial"/>
              <w:sz w:val="24"/>
            </w:rPr>
            <w:t xml:space="preserve">report </w:t>
          </w:r>
          <w:r w:rsidR="00900B84">
            <w:rPr>
              <w:rStyle w:val="NoSpacingChar"/>
              <w:rFonts w:ascii="Arial" w:hAnsi="Arial" w:cs="Arial"/>
              <w:sz w:val="24"/>
            </w:rPr>
            <w:t>is</w:t>
          </w:r>
          <w:r w:rsidRPr="00CA26DE">
            <w:rPr>
              <w:rStyle w:val="NoSpacingChar"/>
              <w:rFonts w:ascii="Arial" w:hAnsi="Arial" w:cs="Arial"/>
              <w:sz w:val="24"/>
            </w:rPr>
            <w:t xml:space="preserve"> to analyse</w:t>
          </w:r>
          <w:r w:rsidR="00CA26DE" w:rsidRPr="00CA26DE">
            <w:rPr>
              <w:rStyle w:val="NoSpacingChar"/>
              <w:rFonts w:ascii="Arial" w:hAnsi="Arial" w:cs="Arial"/>
              <w:sz w:val="24"/>
            </w:rPr>
            <w:t xml:space="preserve"> what is required </w:t>
          </w:r>
          <w:r w:rsidR="00CA26DE">
            <w:rPr>
              <w:rStyle w:val="NoSpacingChar"/>
              <w:rFonts w:ascii="Arial" w:hAnsi="Arial" w:cs="Arial"/>
              <w:sz w:val="24"/>
            </w:rPr>
            <w:t>to</w:t>
          </w:r>
          <w:r w:rsidR="00CA26DE" w:rsidRPr="00CA26DE">
            <w:rPr>
              <w:rStyle w:val="NoSpacingChar"/>
              <w:rFonts w:ascii="Arial" w:hAnsi="Arial" w:cs="Arial"/>
              <w:sz w:val="24"/>
            </w:rPr>
            <w:t xml:space="preserve"> gain professional career development skills</w:t>
          </w:r>
          <w:r w:rsidR="00CA26DE">
            <w:rPr>
              <w:rStyle w:val="NoSpacingChar"/>
              <w:rFonts w:ascii="Arial" w:hAnsi="Arial" w:cs="Arial"/>
              <w:sz w:val="24"/>
            </w:rPr>
            <w:t xml:space="preserve"> in order to appeal to potential employers and to become successful</w:t>
          </w:r>
          <w:r w:rsidR="00900B84">
            <w:rPr>
              <w:rStyle w:val="NoSpacingChar"/>
              <w:rFonts w:ascii="Arial" w:hAnsi="Arial" w:cs="Arial"/>
              <w:sz w:val="24"/>
            </w:rPr>
            <w:t xml:space="preserve"> employees. It also investigates</w:t>
          </w:r>
          <w:r w:rsidR="00CA26DE">
            <w:rPr>
              <w:rStyle w:val="NoSpacingChar"/>
              <w:rFonts w:ascii="Arial" w:hAnsi="Arial" w:cs="Arial"/>
              <w:sz w:val="24"/>
            </w:rPr>
            <w:t xml:space="preserve"> what is necessary for an employer to look out for when going through the recruitment and selection process </w:t>
          </w:r>
          <w:r w:rsidR="00900B84">
            <w:rPr>
              <w:rStyle w:val="NoSpacingChar"/>
              <w:rFonts w:ascii="Arial" w:hAnsi="Arial" w:cs="Arial"/>
              <w:sz w:val="24"/>
            </w:rPr>
            <w:t>for</w:t>
          </w:r>
          <w:r w:rsidR="00CA26DE">
            <w:rPr>
              <w:rStyle w:val="NoSpacingChar"/>
              <w:rFonts w:ascii="Arial" w:hAnsi="Arial" w:cs="Arial"/>
              <w:sz w:val="24"/>
            </w:rPr>
            <w:t xml:space="preserve"> new employees. </w:t>
          </w:r>
        </w:p>
        <w:p w:rsidR="00CA26DE" w:rsidRDefault="00CA26DE" w:rsidP="00CA26DE">
          <w:pPr>
            <w:pStyle w:val="NoSpacing"/>
            <w:spacing w:line="360" w:lineRule="auto"/>
            <w:jc w:val="both"/>
            <w:rPr>
              <w:rStyle w:val="NoSpacingChar"/>
              <w:rFonts w:ascii="Arial" w:hAnsi="Arial" w:cs="Arial"/>
              <w:sz w:val="24"/>
            </w:rPr>
          </w:pPr>
        </w:p>
        <w:p w:rsidR="00CA26DE" w:rsidRDefault="00CA26DE" w:rsidP="00CA26DE">
          <w:pPr>
            <w:pStyle w:val="NoSpacing"/>
            <w:spacing w:line="360" w:lineRule="auto"/>
            <w:jc w:val="both"/>
            <w:rPr>
              <w:rStyle w:val="NoSpacingChar"/>
              <w:rFonts w:ascii="Arial" w:hAnsi="Arial" w:cs="Arial"/>
              <w:sz w:val="24"/>
            </w:rPr>
          </w:pPr>
          <w:r>
            <w:rPr>
              <w:rStyle w:val="NoSpacingChar"/>
              <w:rFonts w:ascii="Arial" w:hAnsi="Arial" w:cs="Arial"/>
              <w:sz w:val="24"/>
            </w:rPr>
            <w:t>Research carried out on professional development has identified that there are a few types of tools available which can help individuals better understand their learning styles and s</w:t>
          </w:r>
          <w:r w:rsidR="00900B84">
            <w:rPr>
              <w:rStyle w:val="NoSpacingChar"/>
              <w:rFonts w:ascii="Arial" w:hAnsi="Arial" w:cs="Arial"/>
              <w:sz w:val="24"/>
            </w:rPr>
            <w:t>elf-awareness such as the VARK Learning S</w:t>
          </w:r>
          <w:r>
            <w:rPr>
              <w:rStyle w:val="NoSpacingChar"/>
              <w:rFonts w:ascii="Arial" w:hAnsi="Arial" w:cs="Arial"/>
              <w:sz w:val="24"/>
            </w:rPr>
            <w:t>tyles questionnaire and the Myers Briggs</w:t>
          </w:r>
          <w:r w:rsidR="006F2222">
            <w:rPr>
              <w:rStyle w:val="NoSpacingChar"/>
              <w:rFonts w:ascii="Arial" w:hAnsi="Arial" w:cs="Arial"/>
              <w:sz w:val="24"/>
            </w:rPr>
            <w:t xml:space="preserve"> </w:t>
          </w:r>
          <w:r w:rsidR="00900B84">
            <w:rPr>
              <w:rStyle w:val="NoSpacingChar"/>
              <w:rFonts w:ascii="Arial" w:hAnsi="Arial" w:cs="Arial"/>
              <w:sz w:val="24"/>
            </w:rPr>
            <w:t>Type I</w:t>
          </w:r>
          <w:r w:rsidR="006F2222">
            <w:rPr>
              <w:rStyle w:val="NoSpacingChar"/>
              <w:rFonts w:ascii="Arial" w:hAnsi="Arial" w:cs="Arial"/>
              <w:sz w:val="24"/>
            </w:rPr>
            <w:t>ndicator</w:t>
          </w:r>
          <w:r w:rsidR="00900B84">
            <w:rPr>
              <w:rStyle w:val="NoSpacingChar"/>
              <w:rFonts w:ascii="Arial" w:hAnsi="Arial" w:cs="Arial"/>
              <w:sz w:val="24"/>
            </w:rPr>
            <w:t xml:space="preserve"> (MBTI)</w:t>
          </w:r>
          <w:r w:rsidR="006F2222">
            <w:rPr>
              <w:rStyle w:val="NoSpacingChar"/>
              <w:rFonts w:ascii="Arial" w:hAnsi="Arial" w:cs="Arial"/>
              <w:sz w:val="24"/>
            </w:rPr>
            <w:t xml:space="preserve">. Both help identify ways in which an individual can develop and understand the way in which they learn. </w:t>
          </w:r>
          <w:r>
            <w:rPr>
              <w:rStyle w:val="NoSpacingChar"/>
              <w:rFonts w:ascii="Arial" w:hAnsi="Arial" w:cs="Arial"/>
              <w:sz w:val="24"/>
            </w:rPr>
            <w:t xml:space="preserve"> </w:t>
          </w:r>
        </w:p>
        <w:p w:rsidR="006F2222" w:rsidRDefault="006F2222" w:rsidP="00CA26DE">
          <w:pPr>
            <w:pStyle w:val="NoSpacing"/>
            <w:spacing w:line="360" w:lineRule="auto"/>
            <w:jc w:val="both"/>
            <w:rPr>
              <w:rStyle w:val="NoSpacingChar"/>
              <w:rFonts w:ascii="Arial" w:hAnsi="Arial" w:cs="Arial"/>
              <w:sz w:val="24"/>
            </w:rPr>
          </w:pPr>
        </w:p>
        <w:p w:rsidR="006F2222" w:rsidRDefault="006F2222" w:rsidP="00CA26DE">
          <w:pPr>
            <w:pStyle w:val="NoSpacing"/>
            <w:spacing w:line="360" w:lineRule="auto"/>
            <w:jc w:val="both"/>
            <w:rPr>
              <w:rStyle w:val="NoSpacingChar"/>
              <w:rFonts w:ascii="Arial" w:hAnsi="Arial" w:cs="Arial"/>
              <w:sz w:val="24"/>
            </w:rPr>
          </w:pPr>
          <w:r>
            <w:rPr>
              <w:rStyle w:val="NoSpacingChar"/>
              <w:rFonts w:ascii="Arial" w:hAnsi="Arial" w:cs="Arial"/>
              <w:sz w:val="24"/>
            </w:rPr>
            <w:t xml:space="preserve">Further investigation identified the ways in which employers recruit and select candidates as suitable employees. It was identified that the Human Resource (HR) department and the employer must liaise with each other in order to select the best candidate for the job. Moreover, the team work was found to be an efficient and cost effective method for organisations. </w:t>
          </w:r>
        </w:p>
        <w:p w:rsidR="006F2222" w:rsidRDefault="006F2222" w:rsidP="00CA26DE">
          <w:pPr>
            <w:pStyle w:val="NoSpacing"/>
            <w:spacing w:line="360" w:lineRule="auto"/>
            <w:jc w:val="both"/>
            <w:rPr>
              <w:rStyle w:val="NoSpacingChar"/>
              <w:rFonts w:ascii="Arial" w:hAnsi="Arial" w:cs="Arial"/>
              <w:sz w:val="24"/>
            </w:rPr>
          </w:pPr>
        </w:p>
        <w:p w:rsidR="006F2222" w:rsidRPr="00CA26DE" w:rsidRDefault="006F2222" w:rsidP="00CA26DE">
          <w:pPr>
            <w:pStyle w:val="NoSpacing"/>
            <w:spacing w:line="360" w:lineRule="auto"/>
            <w:jc w:val="both"/>
            <w:rPr>
              <w:rFonts w:ascii="Arial" w:hAnsi="Arial" w:cs="Arial"/>
              <w:sz w:val="24"/>
            </w:rPr>
          </w:pPr>
          <w:r>
            <w:rPr>
              <w:rStyle w:val="NoSpacingChar"/>
              <w:rFonts w:ascii="Arial" w:hAnsi="Arial" w:cs="Arial"/>
              <w:sz w:val="24"/>
            </w:rPr>
            <w:t xml:space="preserve">The report evaluates the different theories which support the findings of the report and demonstrates the different methods available and used by both employers and employees when aiming for professional career developments within the business industry. </w:t>
          </w:r>
        </w:p>
        <w:p w:rsidR="00D67716" w:rsidRDefault="006F2222">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F2222" w:rsidRDefault="006F2222">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F2222" w:rsidRDefault="006F2222">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F2222" w:rsidRDefault="006F2222">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716" w:rsidRPr="0021714D" w:rsidRDefault="00D6771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inorHAnsi" w:eastAsiaTheme="minorHAnsi" w:hAnsiTheme="minorHAnsi" w:cstheme="minorBidi"/>
              <w:color w:val="auto"/>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97214018"/>
            <w:docPartObj>
              <w:docPartGallery w:val="Table of Contents"/>
              <w:docPartUnique/>
            </w:docPartObj>
          </w:sdtPr>
          <w:sdtEndPr>
            <w:rPr>
              <w:bCs/>
              <w:noProof/>
            </w:rPr>
          </w:sdtEndPr>
          <w:sdtContent>
            <w:p w:rsidR="00E3736E" w:rsidRPr="0021714D" w:rsidRDefault="007D1947" w:rsidP="00E375B1">
              <w:pPr>
                <w:pStyle w:val="TOCHeading"/>
                <w:jc w:val="center"/>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rsidR="00E375B1" w:rsidRPr="0021714D" w:rsidRDefault="00E375B1" w:rsidP="00E375B1">
              <w:pPr>
                <w:rPr>
                  <w:lang w:val="en-US"/>
                </w:rPr>
              </w:pPr>
            </w:p>
            <w:p w:rsidR="00AD6C60" w:rsidRDefault="007D1947">
              <w:pPr>
                <w:pStyle w:val="TOC1"/>
                <w:tabs>
                  <w:tab w:val="right" w:leader="dot" w:pos="9016"/>
                </w:tabs>
                <w:rPr>
                  <w:rFonts w:eastAsiaTheme="minorEastAsia"/>
                  <w:noProof/>
                  <w:sz w:val="24"/>
                  <w:szCs w:val="24"/>
                </w:rPr>
              </w:pPr>
              <w:r w:rsidRPr="002171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171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2171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509736366" w:history="1">
                <w:r w:rsidR="00AD6C60" w:rsidRPr="00426355">
                  <w:rPr>
                    <w:rStyle w:val="Hyperlink"/>
                    <w:rFonts w:ascii="Arial" w:hAnsi="Arial" w:cs="Arial"/>
                    <w:noProof/>
                    <w14:textOutline w14:w="0" w14:cap="flat" w14:cmpd="sng" w14:algn="ctr">
                      <w14:noFill/>
                      <w14:prstDash w14:val="solid"/>
                      <w14:round/>
                    </w14:textOutline>
                  </w:rPr>
                  <w:t>Introduction</w:t>
                </w:r>
                <w:r w:rsidR="00AD6C60">
                  <w:rPr>
                    <w:noProof/>
                    <w:webHidden/>
                  </w:rPr>
                  <w:tab/>
                </w:r>
                <w:r w:rsidR="00AD6C60">
                  <w:rPr>
                    <w:noProof/>
                    <w:webHidden/>
                  </w:rPr>
                  <w:fldChar w:fldCharType="begin"/>
                </w:r>
                <w:r w:rsidR="00AD6C60">
                  <w:rPr>
                    <w:noProof/>
                    <w:webHidden/>
                  </w:rPr>
                  <w:instrText xml:space="preserve"> PAGEREF _Toc509736366 \h </w:instrText>
                </w:r>
                <w:r w:rsidR="00AD6C60">
                  <w:rPr>
                    <w:noProof/>
                    <w:webHidden/>
                  </w:rPr>
                </w:r>
                <w:r w:rsidR="00AD6C60">
                  <w:rPr>
                    <w:noProof/>
                    <w:webHidden/>
                  </w:rPr>
                  <w:fldChar w:fldCharType="separate"/>
                </w:r>
                <w:r w:rsidR="00AD6C60">
                  <w:rPr>
                    <w:noProof/>
                    <w:webHidden/>
                  </w:rPr>
                  <w:t>3</w:t>
                </w:r>
                <w:r w:rsidR="00AD6C60">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67" w:history="1">
                <w:r w:rsidRPr="00426355">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Findings - Part 1</w:t>
                </w:r>
                <w:r>
                  <w:rPr>
                    <w:noProof/>
                    <w:webHidden/>
                  </w:rPr>
                  <w:tab/>
                </w:r>
                <w:r>
                  <w:rPr>
                    <w:noProof/>
                    <w:webHidden/>
                  </w:rPr>
                  <w:fldChar w:fldCharType="begin"/>
                </w:r>
                <w:r>
                  <w:rPr>
                    <w:noProof/>
                    <w:webHidden/>
                  </w:rPr>
                  <w:instrText xml:space="preserve"> PAGEREF _Toc509736367 \h </w:instrText>
                </w:r>
                <w:r>
                  <w:rPr>
                    <w:noProof/>
                    <w:webHidden/>
                  </w:rPr>
                </w:r>
                <w:r>
                  <w:rPr>
                    <w:noProof/>
                    <w:webHidden/>
                  </w:rPr>
                  <w:fldChar w:fldCharType="separate"/>
                </w:r>
                <w:r>
                  <w:rPr>
                    <w:noProof/>
                    <w:webHidden/>
                  </w:rPr>
                  <w:t>4</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68" w:history="1">
                <w:r w:rsidRPr="00426355">
                  <w:rPr>
                    <w:rStyle w:val="Hyperlink"/>
                    <w:rFonts w:ascii="Arial" w:hAnsi="Arial" w:cs="Arial"/>
                    <w:noProof/>
                  </w:rPr>
                  <w:t>VARK Learning Styles</w:t>
                </w:r>
                <w:r>
                  <w:rPr>
                    <w:noProof/>
                    <w:webHidden/>
                  </w:rPr>
                  <w:tab/>
                </w:r>
                <w:r>
                  <w:rPr>
                    <w:noProof/>
                    <w:webHidden/>
                  </w:rPr>
                  <w:fldChar w:fldCharType="begin"/>
                </w:r>
                <w:r>
                  <w:rPr>
                    <w:noProof/>
                    <w:webHidden/>
                  </w:rPr>
                  <w:instrText xml:space="preserve"> PAGEREF _Toc509736368 \h </w:instrText>
                </w:r>
                <w:r>
                  <w:rPr>
                    <w:noProof/>
                    <w:webHidden/>
                  </w:rPr>
                </w:r>
                <w:r>
                  <w:rPr>
                    <w:noProof/>
                    <w:webHidden/>
                  </w:rPr>
                  <w:fldChar w:fldCharType="separate"/>
                </w:r>
                <w:r>
                  <w:rPr>
                    <w:noProof/>
                    <w:webHidden/>
                  </w:rPr>
                  <w:t>4</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69" w:history="1">
                <w:r w:rsidRPr="00426355">
                  <w:rPr>
                    <w:rStyle w:val="Hyperlink"/>
                    <w:rFonts w:ascii="Arial" w:hAnsi="Arial" w:cs="Arial"/>
                    <w:noProof/>
                    <w:lang w:val="en"/>
                  </w:rPr>
                  <w:t>Myers-Briggs Type Indicator (MBTI)</w:t>
                </w:r>
                <w:r>
                  <w:rPr>
                    <w:noProof/>
                    <w:webHidden/>
                  </w:rPr>
                  <w:tab/>
                </w:r>
                <w:r>
                  <w:rPr>
                    <w:noProof/>
                    <w:webHidden/>
                  </w:rPr>
                  <w:fldChar w:fldCharType="begin"/>
                </w:r>
                <w:r>
                  <w:rPr>
                    <w:noProof/>
                    <w:webHidden/>
                  </w:rPr>
                  <w:instrText xml:space="preserve"> PAGEREF _Toc509736369 \h </w:instrText>
                </w:r>
                <w:r>
                  <w:rPr>
                    <w:noProof/>
                    <w:webHidden/>
                  </w:rPr>
                </w:r>
                <w:r>
                  <w:rPr>
                    <w:noProof/>
                    <w:webHidden/>
                  </w:rPr>
                  <w:fldChar w:fldCharType="separate"/>
                </w:r>
                <w:r>
                  <w:rPr>
                    <w:noProof/>
                    <w:webHidden/>
                  </w:rPr>
                  <w:t>5</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70" w:history="1">
                <w:r w:rsidRPr="00426355">
                  <w:rPr>
                    <w:rStyle w:val="Hyperlink"/>
                    <w:rFonts w:ascii="Arial" w:hAnsi="Arial" w:cs="Arial"/>
                    <w:noProof/>
                    <w:lang w:val="en"/>
                  </w:rPr>
                  <w:t>SWOT Analysis</w:t>
                </w:r>
                <w:r>
                  <w:rPr>
                    <w:noProof/>
                    <w:webHidden/>
                  </w:rPr>
                  <w:tab/>
                </w:r>
                <w:r>
                  <w:rPr>
                    <w:noProof/>
                    <w:webHidden/>
                  </w:rPr>
                  <w:fldChar w:fldCharType="begin"/>
                </w:r>
                <w:r>
                  <w:rPr>
                    <w:noProof/>
                    <w:webHidden/>
                  </w:rPr>
                  <w:instrText xml:space="preserve"> PAGEREF _Toc509736370 \h </w:instrText>
                </w:r>
                <w:r>
                  <w:rPr>
                    <w:noProof/>
                    <w:webHidden/>
                  </w:rPr>
                </w:r>
                <w:r>
                  <w:rPr>
                    <w:noProof/>
                    <w:webHidden/>
                  </w:rPr>
                  <w:fldChar w:fldCharType="separate"/>
                </w:r>
                <w:r>
                  <w:rPr>
                    <w:noProof/>
                    <w:webHidden/>
                  </w:rPr>
                  <w:t>7</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71" w:history="1">
                <w:r w:rsidRPr="00426355">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Findings - Part 2</w:t>
                </w:r>
                <w:r>
                  <w:rPr>
                    <w:noProof/>
                    <w:webHidden/>
                  </w:rPr>
                  <w:tab/>
                </w:r>
                <w:r>
                  <w:rPr>
                    <w:noProof/>
                    <w:webHidden/>
                  </w:rPr>
                  <w:fldChar w:fldCharType="begin"/>
                </w:r>
                <w:r>
                  <w:rPr>
                    <w:noProof/>
                    <w:webHidden/>
                  </w:rPr>
                  <w:instrText xml:space="preserve"> PAGEREF _Toc509736371 \h </w:instrText>
                </w:r>
                <w:r>
                  <w:rPr>
                    <w:noProof/>
                    <w:webHidden/>
                  </w:rPr>
                </w:r>
                <w:r>
                  <w:rPr>
                    <w:noProof/>
                    <w:webHidden/>
                  </w:rPr>
                  <w:fldChar w:fldCharType="separate"/>
                </w:r>
                <w:r>
                  <w:rPr>
                    <w:noProof/>
                    <w:webHidden/>
                  </w:rPr>
                  <w:t>10</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72" w:history="1">
                <w:r w:rsidRPr="00426355">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_Toc509736372 \h </w:instrText>
                </w:r>
                <w:r>
                  <w:rPr>
                    <w:noProof/>
                    <w:webHidden/>
                  </w:rPr>
                </w:r>
                <w:r>
                  <w:rPr>
                    <w:noProof/>
                    <w:webHidden/>
                  </w:rPr>
                  <w:fldChar w:fldCharType="separate"/>
                </w:r>
                <w:r>
                  <w:rPr>
                    <w:noProof/>
                    <w:webHidden/>
                  </w:rPr>
                  <w:t>12</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73" w:history="1">
                <w:r w:rsidRPr="00426355">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r>
                  <w:rPr>
                    <w:noProof/>
                    <w:webHidden/>
                  </w:rPr>
                  <w:tab/>
                </w:r>
                <w:r>
                  <w:rPr>
                    <w:noProof/>
                    <w:webHidden/>
                  </w:rPr>
                  <w:fldChar w:fldCharType="begin"/>
                </w:r>
                <w:r>
                  <w:rPr>
                    <w:noProof/>
                    <w:webHidden/>
                  </w:rPr>
                  <w:instrText xml:space="preserve"> PAGEREF _Toc509736373 \h </w:instrText>
                </w:r>
                <w:r>
                  <w:rPr>
                    <w:noProof/>
                    <w:webHidden/>
                  </w:rPr>
                </w:r>
                <w:r>
                  <w:rPr>
                    <w:noProof/>
                    <w:webHidden/>
                  </w:rPr>
                  <w:fldChar w:fldCharType="separate"/>
                </w:r>
                <w:r>
                  <w:rPr>
                    <w:noProof/>
                    <w:webHidden/>
                  </w:rPr>
                  <w:t>12</w:t>
                </w:r>
                <w:r>
                  <w:rPr>
                    <w:noProof/>
                    <w:webHidden/>
                  </w:rPr>
                  <w:fldChar w:fldCharType="end"/>
                </w:r>
              </w:hyperlink>
            </w:p>
            <w:p w:rsidR="00AD6C60" w:rsidRDefault="00AD6C60">
              <w:pPr>
                <w:pStyle w:val="TOC1"/>
                <w:tabs>
                  <w:tab w:val="right" w:leader="dot" w:pos="9016"/>
                </w:tabs>
                <w:rPr>
                  <w:rFonts w:eastAsiaTheme="minorEastAsia"/>
                  <w:noProof/>
                  <w:sz w:val="24"/>
                  <w:szCs w:val="24"/>
                </w:rPr>
              </w:pPr>
              <w:hyperlink w:anchor="_Toc509736374" w:history="1">
                <w:r w:rsidRPr="00426355">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r>
                  <w:rPr>
                    <w:noProof/>
                    <w:webHidden/>
                  </w:rPr>
                  <w:tab/>
                </w:r>
                <w:r>
                  <w:rPr>
                    <w:noProof/>
                    <w:webHidden/>
                  </w:rPr>
                  <w:fldChar w:fldCharType="begin"/>
                </w:r>
                <w:r>
                  <w:rPr>
                    <w:noProof/>
                    <w:webHidden/>
                  </w:rPr>
                  <w:instrText xml:space="preserve"> PAGEREF _Toc509736374 \h </w:instrText>
                </w:r>
                <w:r>
                  <w:rPr>
                    <w:noProof/>
                    <w:webHidden/>
                  </w:rPr>
                </w:r>
                <w:r>
                  <w:rPr>
                    <w:noProof/>
                    <w:webHidden/>
                  </w:rPr>
                  <w:fldChar w:fldCharType="separate"/>
                </w:r>
                <w:r>
                  <w:rPr>
                    <w:noProof/>
                    <w:webHidden/>
                  </w:rPr>
                  <w:t>13</w:t>
                </w:r>
                <w:r>
                  <w:rPr>
                    <w:noProof/>
                    <w:webHidden/>
                  </w:rPr>
                  <w:fldChar w:fldCharType="end"/>
                </w:r>
              </w:hyperlink>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4B0D2E" w:rsidRPr="0021714D">
                <w:rPr>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1947" w:rsidRPr="0021714D" w:rsidRDefault="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938CE" w:rsidRPr="0021714D" w:rsidRDefault="001938CE" w:rsidP="00A12B58">
          <w:pPr>
            <w:pStyle w:val="Heading1"/>
            <w:rPr>
              <w:rFonts w:asciiTheme="minorHAnsi" w:eastAsiaTheme="minorHAnsi" w:hAnsiTheme="minorHAnsi" w:cstheme="minorBidi"/>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938CE" w:rsidRPr="0021714D" w:rsidRDefault="001938CE" w:rsidP="001938CE"/>
        <w:p w:rsidR="007D1947" w:rsidRPr="0021714D" w:rsidRDefault="007D1947" w:rsidP="00A12B58">
          <w:pPr>
            <w:pStyle w:val="Heading1"/>
            <w:rPr>
              <w:rFonts w:ascii="Arial" w:hAnsi="Arial" w:cs="Arial"/>
              <w:color w:val="auto"/>
              <w:u w:val="single"/>
              <w14:textOutline w14:w="0" w14:cap="flat" w14:cmpd="sng" w14:algn="ctr">
                <w14:noFill/>
                <w14:prstDash w14:val="solid"/>
                <w14:round/>
              </w14:textOutline>
            </w:rPr>
          </w:pPr>
          <w:bookmarkStart w:id="0" w:name="_Toc509736366"/>
          <w:r w:rsidRPr="0021714D">
            <w:rPr>
              <w:rFonts w:ascii="Arial" w:hAnsi="Arial" w:cs="Arial"/>
              <w:color w:val="auto"/>
              <w:u w:val="single"/>
              <w14:textOutline w14:w="0" w14:cap="flat" w14:cmpd="sng" w14:algn="ctr">
                <w14:noFill/>
                <w14:prstDash w14:val="solid"/>
                <w14:round/>
              </w14:textOutline>
            </w:rPr>
            <w:t>Introduction</w:t>
          </w:r>
          <w:bookmarkEnd w:id="0"/>
        </w:p>
        <w:p w:rsidR="00E67110" w:rsidRPr="0021714D" w:rsidRDefault="00E67110" w:rsidP="00E67110">
          <w:pPr>
            <w:rPr>
              <w:rFonts w:ascii="Arial" w:hAnsi="Arial" w:cs="Arial"/>
              <w14:textOutline w14:w="0" w14:cap="flat" w14:cmpd="sng" w14:algn="ctr">
                <w14:noFill/>
                <w14:prstDash w14:val="solid"/>
                <w14:round/>
              </w14:textOutline>
            </w:rPr>
          </w:pPr>
        </w:p>
        <w:p w:rsidR="00E67110" w:rsidRPr="0021714D" w:rsidRDefault="00A10D73" w:rsidP="006F2CD2">
          <w:pPr>
            <w:spacing w:line="360" w:lineRule="auto"/>
            <w:jc w:val="both"/>
            <w:rPr>
              <w:rFonts w:ascii="Arial" w:hAnsi="Arial" w:cs="Arial"/>
              <w:sz w:val="24"/>
              <w:szCs w:val="24"/>
              <w14:textOutline w14:w="0" w14:cap="flat" w14:cmpd="sng" w14:algn="ctr">
                <w14:noFill/>
                <w14:prstDash w14:val="solid"/>
                <w14:round/>
              </w14:textOutline>
            </w:rPr>
          </w:pPr>
          <w:r w:rsidRPr="0021714D">
            <w:rPr>
              <w:rFonts w:ascii="Arial" w:hAnsi="Arial" w:cs="Arial"/>
              <w:sz w:val="24"/>
              <w:szCs w:val="24"/>
              <w14:textOutline w14:w="0" w14:cap="flat" w14:cmpd="sng" w14:algn="ctr">
                <w14:noFill/>
                <w14:prstDash w14:val="solid"/>
                <w14:round/>
              </w14:textOutline>
            </w:rPr>
            <w:t>The success of an individual’s career is dependent upon understanding and acknowledging their personal career development plans</w:t>
          </w:r>
          <w:r w:rsidR="000E15E1" w:rsidRPr="0021714D">
            <w:rPr>
              <w:rFonts w:ascii="Arial" w:hAnsi="Arial" w:cs="Arial"/>
              <w:sz w:val="24"/>
              <w:szCs w:val="24"/>
              <w14:textOutline w14:w="0" w14:cap="flat" w14:cmpd="sng" w14:algn="ctr">
                <w14:noFill/>
                <w14:prstDash w14:val="solid"/>
                <w14:round/>
              </w14:textOutline>
            </w:rPr>
            <w:t xml:space="preserve"> (Cottrell, 2015)</w:t>
          </w:r>
          <w:r w:rsidRPr="0021714D">
            <w:rPr>
              <w:rFonts w:ascii="Arial" w:hAnsi="Arial" w:cs="Arial"/>
              <w:sz w:val="24"/>
              <w:szCs w:val="24"/>
              <w14:textOutline w14:w="0" w14:cap="flat" w14:cmpd="sng" w14:algn="ctr">
                <w14:noFill/>
                <w14:prstDash w14:val="solid"/>
                <w14:round/>
              </w14:textOutline>
            </w:rPr>
            <w:t xml:space="preserve">. </w:t>
          </w:r>
          <w:r w:rsidR="00486BDD" w:rsidRPr="0021714D">
            <w:rPr>
              <w:rFonts w:ascii="Arial" w:hAnsi="Arial" w:cs="Arial"/>
              <w:sz w:val="24"/>
              <w:szCs w:val="24"/>
              <w14:textOutline w14:w="0" w14:cap="flat" w14:cmpd="sng" w14:algn="ctr">
                <w14:noFill/>
                <w14:prstDash w14:val="solid"/>
                <w14:round/>
              </w14:textOutline>
            </w:rPr>
            <w:t xml:space="preserve">In this way </w:t>
          </w:r>
          <w:r w:rsidR="00BD02EE" w:rsidRPr="0021714D">
            <w:rPr>
              <w:rFonts w:ascii="Arial" w:hAnsi="Arial" w:cs="Arial"/>
              <w:sz w:val="24"/>
              <w:szCs w:val="24"/>
              <w14:textOutline w14:w="0" w14:cap="flat" w14:cmpd="sng" w14:algn="ctr">
                <w14:noFill/>
                <w14:prstDash w14:val="solid"/>
                <w14:round/>
              </w14:textOutline>
            </w:rPr>
            <w:t>an</w:t>
          </w:r>
          <w:r w:rsidR="00486BDD" w:rsidRPr="0021714D">
            <w:rPr>
              <w:rFonts w:ascii="Arial" w:hAnsi="Arial" w:cs="Arial"/>
              <w:sz w:val="24"/>
              <w:szCs w:val="24"/>
              <w14:textOutline w14:w="0" w14:cap="flat" w14:cmpd="sng" w14:algn="ctr">
                <w14:noFill/>
                <w14:prstDash w14:val="solid"/>
                <w14:round/>
              </w14:textOutline>
            </w:rPr>
            <w:t xml:space="preserve"> individual is able to be more engaged and productive in reaching their career goals, </w:t>
          </w:r>
          <w:r w:rsidR="00BD02EE" w:rsidRPr="0021714D">
            <w:rPr>
              <w:rFonts w:ascii="Arial" w:hAnsi="Arial" w:cs="Arial"/>
              <w:sz w:val="24"/>
              <w:szCs w:val="24"/>
              <w14:textOutline w14:w="0" w14:cap="flat" w14:cmpd="sng" w14:algn="ctr">
                <w14:noFill/>
                <w14:prstDash w14:val="solid"/>
                <w14:round/>
              </w14:textOutline>
            </w:rPr>
            <w:t>leading to</w:t>
          </w:r>
          <w:r w:rsidR="00486BDD" w:rsidRPr="0021714D">
            <w:rPr>
              <w:rFonts w:ascii="Arial" w:hAnsi="Arial" w:cs="Arial"/>
              <w:sz w:val="24"/>
              <w:szCs w:val="24"/>
              <w14:textOutline w14:w="0" w14:cap="flat" w14:cmpd="sng" w14:algn="ctr">
                <w14:noFill/>
                <w14:prstDash w14:val="solid"/>
                <w14:round/>
              </w14:textOutline>
            </w:rPr>
            <w:t xml:space="preserve"> a </w:t>
          </w:r>
          <w:r w:rsidR="00BD02EE" w:rsidRPr="0021714D">
            <w:rPr>
              <w:rFonts w:ascii="Arial" w:hAnsi="Arial" w:cs="Arial"/>
              <w:sz w:val="24"/>
              <w:szCs w:val="24"/>
              <w14:textOutline w14:w="0" w14:cap="flat" w14:cmpd="sng" w14:algn="ctr">
                <w14:noFill/>
                <w14:prstDash w14:val="solid"/>
                <w14:round/>
              </w14:textOutline>
            </w:rPr>
            <w:t xml:space="preserve">more </w:t>
          </w:r>
          <w:r w:rsidR="00486BDD" w:rsidRPr="0021714D">
            <w:rPr>
              <w:rFonts w:ascii="Arial" w:hAnsi="Arial" w:cs="Arial"/>
              <w:sz w:val="24"/>
              <w:szCs w:val="24"/>
              <w14:textOutline w14:w="0" w14:cap="flat" w14:cmpd="sng" w14:algn="ctr">
                <w14:noFill/>
                <w14:prstDash w14:val="solid"/>
                <w14:round/>
              </w14:textOutline>
            </w:rPr>
            <w:t>successful career.</w:t>
          </w:r>
          <w:r w:rsidR="00CD4A4A" w:rsidRPr="0021714D">
            <w:rPr>
              <w:rFonts w:ascii="Arial" w:hAnsi="Arial" w:cs="Arial"/>
              <w:sz w:val="24"/>
              <w:szCs w:val="24"/>
              <w14:textOutline w14:w="0" w14:cap="flat" w14:cmpd="sng" w14:algn="ctr">
                <w14:noFill/>
                <w14:prstDash w14:val="solid"/>
                <w14:round/>
              </w14:textOutline>
            </w:rPr>
            <w:t xml:space="preserve"> However, as business and management are always having to endure continued changes, the importance of having key skills is becoming ever more sought after by employers.</w:t>
          </w:r>
          <w:r w:rsidR="00BD02EE" w:rsidRPr="0021714D">
            <w:rPr>
              <w:rFonts w:ascii="Arial" w:hAnsi="Arial" w:cs="Arial"/>
              <w:sz w:val="24"/>
              <w:szCs w:val="24"/>
              <w14:textOutline w14:w="0" w14:cap="flat" w14:cmpd="sng" w14:algn="ctr">
                <w14:noFill/>
                <w14:prstDash w14:val="solid"/>
                <w14:round/>
              </w14:textOutline>
            </w:rPr>
            <w:t xml:space="preserve"> There are many skill sets which are required to becoming an effective employee as well as attaining an adequate level of knowledge about the field of work an individual is about to go into which both contribute</w:t>
          </w:r>
          <w:r w:rsidR="005D3B47" w:rsidRPr="0021714D">
            <w:rPr>
              <w:rFonts w:ascii="Arial" w:hAnsi="Arial" w:cs="Arial"/>
              <w:sz w:val="24"/>
              <w:szCs w:val="24"/>
              <w14:textOutline w14:w="0" w14:cap="flat" w14:cmpd="sng" w14:algn="ctr">
                <w14:noFill/>
                <w14:prstDash w14:val="solid"/>
                <w14:round/>
              </w14:textOutline>
            </w:rPr>
            <w:t xml:space="preserve"> to becoming employment ready. As the public are becoming more knowledgeable about their rights and levels of service (Miles, 2005), it is vital that the service provided to them is of higher quality and from trained workers. In order to become an effective worker, we need to focus on our own personal development </w:t>
          </w:r>
          <w:r w:rsidR="00655D20" w:rsidRPr="0021714D">
            <w:rPr>
              <w:rFonts w:ascii="Arial" w:hAnsi="Arial" w:cs="Arial"/>
              <w:sz w:val="24"/>
              <w:szCs w:val="24"/>
              <w14:textOutline w14:w="0" w14:cap="flat" w14:cmpd="sng" w14:algn="ctr">
                <w14:noFill/>
                <w14:prstDash w14:val="solid"/>
                <w14:round/>
              </w14:textOutline>
            </w:rPr>
            <w:t xml:space="preserve">as well as professional development </w:t>
          </w:r>
          <w:r w:rsidR="00F92650" w:rsidRPr="0021714D">
            <w:rPr>
              <w:rFonts w:ascii="Arial" w:hAnsi="Arial" w:cs="Arial"/>
              <w:sz w:val="24"/>
              <w:szCs w:val="24"/>
              <w14:textOutline w14:w="0" w14:cap="flat" w14:cmpd="sng" w14:algn="ctr">
                <w14:noFill/>
                <w14:prstDash w14:val="solid"/>
                <w14:round/>
              </w14:textOutline>
            </w:rPr>
            <w:t>for</w:t>
          </w:r>
          <w:r w:rsidR="00655D20" w:rsidRPr="0021714D">
            <w:rPr>
              <w:rFonts w:ascii="Arial" w:hAnsi="Arial" w:cs="Arial"/>
              <w:sz w:val="24"/>
              <w:szCs w:val="24"/>
              <w14:textOutline w14:w="0" w14:cap="flat" w14:cmpd="sng" w14:algn="ctr">
                <w14:noFill/>
                <w14:prstDash w14:val="solid"/>
                <w14:round/>
              </w14:textOutline>
            </w:rPr>
            <w:t xml:space="preserve"> the </w:t>
          </w:r>
          <w:r w:rsidR="005D3B47" w:rsidRPr="0021714D">
            <w:rPr>
              <w:rFonts w:ascii="Arial" w:hAnsi="Arial" w:cs="Arial"/>
              <w:sz w:val="24"/>
              <w:szCs w:val="24"/>
              <w14:textOutline w14:w="0" w14:cap="flat" w14:cmpd="sng" w14:algn="ctr">
                <w14:noFill/>
                <w14:prstDash w14:val="solid"/>
                <w14:round/>
              </w14:textOutline>
            </w:rPr>
            <w:t>needs of the</w:t>
          </w:r>
          <w:r w:rsidR="00655D20" w:rsidRPr="0021714D">
            <w:rPr>
              <w:rFonts w:ascii="Arial" w:hAnsi="Arial" w:cs="Arial"/>
              <w:sz w:val="24"/>
              <w:szCs w:val="24"/>
              <w14:textOutline w14:w="0" w14:cap="flat" w14:cmpd="sng" w14:algn="ctr">
                <w14:noFill/>
                <w14:prstDash w14:val="solid"/>
                <w14:round/>
              </w14:textOutline>
            </w:rPr>
            <w:t xml:space="preserve"> organisation; both of which are closely related. There are theorists such as Maslow (1996) who believe that personal development refers to individual self-development as well as the development of others. These skills could be improved through the use of various tools, such as visual learning, auditory learning and tactile learning (Crosbie, 2005)</w:t>
          </w:r>
          <w:r w:rsidR="00B83F90" w:rsidRPr="0021714D">
            <w:rPr>
              <w:rFonts w:ascii="Arial" w:hAnsi="Arial" w:cs="Arial"/>
              <w:sz w:val="24"/>
              <w:szCs w:val="24"/>
              <w14:textOutline w14:w="0" w14:cap="flat" w14:cmpd="sng" w14:algn="ctr">
                <w14:noFill/>
                <w14:prstDash w14:val="solid"/>
                <w14:round/>
              </w14:textOutline>
            </w:rPr>
            <w:t xml:space="preserve">. The aim of this report is to identify how I have developed the skills I have learnt which will help me become a more effective worker and become employment ready. </w:t>
          </w:r>
        </w:p>
        <w:p w:rsidR="00CC2231" w:rsidRPr="0021714D" w:rsidRDefault="00302D96" w:rsidP="00B05265">
          <w:pPr>
            <w:spacing w:line="360" w:lineRule="auto"/>
            <w:jc w:val="both"/>
            <w:rPr>
              <w:rFonts w:ascii="Arial" w:hAnsi="Arial" w:cs="Arial"/>
              <w:sz w:val="24"/>
              <w:szCs w:val="24"/>
              <w:lang w:val="en"/>
            </w:rPr>
          </w:pPr>
          <w:r w:rsidRPr="0021714D">
            <w:rPr>
              <w:rFonts w:ascii="Arial" w:hAnsi="Arial" w:cs="Arial"/>
              <w:sz w:val="24"/>
              <w:szCs w:val="24"/>
              <w14:textOutline w14:w="0" w14:cap="flat" w14:cmpd="sng" w14:algn="ctr">
                <w14:noFill/>
                <w14:prstDash w14:val="solid"/>
                <w14:round/>
              </w14:textOutline>
            </w:rPr>
            <w:t xml:space="preserve">As well as knowing what makes an effective worker, it is important to understand the recruitment process and what steps are needed to recruit employees for particular roles. There are many </w:t>
          </w:r>
          <w:r w:rsidR="00F92650" w:rsidRPr="0021714D">
            <w:rPr>
              <w:rFonts w:ascii="Arial" w:hAnsi="Arial" w:cs="Arial"/>
              <w:sz w:val="24"/>
              <w:szCs w:val="24"/>
              <w14:textOutline w14:w="0" w14:cap="flat" w14:cmpd="sng" w14:algn="ctr">
                <w14:noFill/>
                <w14:prstDash w14:val="solid"/>
                <w14:round/>
              </w14:textOutline>
            </w:rPr>
            <w:t>practical</w:t>
          </w:r>
          <w:r w:rsidRPr="0021714D">
            <w:rPr>
              <w:rFonts w:ascii="Arial" w:hAnsi="Arial" w:cs="Arial"/>
              <w:sz w:val="24"/>
              <w:szCs w:val="24"/>
              <w14:textOutline w14:w="0" w14:cap="flat" w14:cmpd="sng" w14:algn="ctr">
                <w14:noFill/>
                <w14:prstDash w14:val="solid"/>
                <w14:round/>
              </w14:textOutline>
            </w:rPr>
            <w:t xml:space="preserve"> and straightforward factors </w:t>
          </w:r>
          <w:r w:rsidR="00F92650" w:rsidRPr="0021714D">
            <w:rPr>
              <w:rFonts w:ascii="Arial" w:hAnsi="Arial" w:cs="Arial"/>
              <w:sz w:val="24"/>
              <w:szCs w:val="24"/>
              <w14:textOutline w14:w="0" w14:cap="flat" w14:cmpd="sng" w14:algn="ctr">
                <w14:noFill/>
                <w14:prstDash w14:val="solid"/>
                <w14:round/>
              </w14:textOutline>
            </w:rPr>
            <w:t xml:space="preserve">which </w:t>
          </w:r>
          <w:r w:rsidRPr="0021714D">
            <w:rPr>
              <w:rFonts w:ascii="Arial" w:hAnsi="Arial" w:cs="Arial"/>
              <w:sz w:val="24"/>
              <w:szCs w:val="24"/>
              <w14:textOutline w14:w="0" w14:cap="flat" w14:cmpd="sng" w14:algn="ctr">
                <w14:noFill/>
                <w14:prstDash w14:val="solid"/>
                <w14:round/>
              </w14:textOutline>
            </w:rPr>
            <w:t>need to be considered during the selection process</w:t>
          </w:r>
          <w:r w:rsidR="00F92650" w:rsidRPr="0021714D">
            <w:rPr>
              <w:rFonts w:ascii="Arial" w:hAnsi="Arial" w:cs="Arial"/>
              <w:sz w:val="24"/>
              <w:szCs w:val="24"/>
              <w14:textOutline w14:w="0" w14:cap="flat" w14:cmpd="sng" w14:algn="ctr">
                <w14:noFill/>
                <w14:prstDash w14:val="solid"/>
                <w14:round/>
              </w14:textOutline>
            </w:rPr>
            <w:t xml:space="preserve"> (Torrington et al., 2011) and</w:t>
          </w:r>
          <w:r w:rsidRPr="0021714D">
            <w:rPr>
              <w:rFonts w:ascii="Arial" w:hAnsi="Arial" w:cs="Arial"/>
              <w:sz w:val="24"/>
              <w:szCs w:val="24"/>
              <w14:textOutline w14:w="0" w14:cap="flat" w14:cmpd="sng" w14:algn="ctr">
                <w14:noFill/>
                <w14:prstDash w14:val="solid"/>
                <w14:round/>
              </w14:textOutline>
            </w:rPr>
            <w:t xml:space="preserve"> are mainly carried out by Human Resource departments </w:t>
          </w:r>
          <w:r w:rsidRPr="0021714D">
            <w:rPr>
              <w:rFonts w:ascii="Arial" w:hAnsi="Arial" w:cs="Arial"/>
              <w:sz w:val="24"/>
              <w:szCs w:val="24"/>
              <w:lang w:val="en"/>
            </w:rPr>
            <w:t xml:space="preserve">(Armstrong </w:t>
          </w:r>
          <w:r w:rsidR="000E3DB0" w:rsidRPr="0021714D">
            <w:rPr>
              <w:rFonts w:ascii="Arial" w:hAnsi="Arial" w:cs="Arial"/>
              <w:sz w:val="24"/>
              <w:szCs w:val="24"/>
              <w:lang w:val="en"/>
            </w:rPr>
            <w:t>and</w:t>
          </w:r>
          <w:r w:rsidRPr="0021714D">
            <w:rPr>
              <w:rFonts w:ascii="Arial" w:hAnsi="Arial" w:cs="Arial"/>
              <w:sz w:val="24"/>
              <w:szCs w:val="24"/>
              <w:lang w:val="en"/>
            </w:rPr>
            <w:t xml:space="preserve"> Taylor, 2014). </w:t>
          </w:r>
          <w:r w:rsidR="00C939AC" w:rsidRPr="0021714D">
            <w:rPr>
              <w:rFonts w:ascii="Arial" w:hAnsi="Arial" w:cs="Arial"/>
              <w:sz w:val="24"/>
              <w:szCs w:val="24"/>
              <w:lang w:val="en"/>
            </w:rPr>
            <w:t>The easiest way to assess whether an individual has the right set of skills and capabilities for the job role is by conducting a job skills analysis. Further selection can be done through t</w:t>
          </w:r>
          <w:r w:rsidR="00F92650" w:rsidRPr="0021714D">
            <w:rPr>
              <w:rFonts w:ascii="Arial" w:hAnsi="Arial" w:cs="Arial"/>
              <w:sz w:val="24"/>
              <w:szCs w:val="24"/>
              <w:lang w:val="en"/>
            </w:rPr>
            <w:t>echnical skill</w:t>
          </w:r>
          <w:r w:rsidR="00C939AC" w:rsidRPr="0021714D">
            <w:rPr>
              <w:rFonts w:ascii="Arial" w:hAnsi="Arial" w:cs="Arial"/>
              <w:sz w:val="24"/>
              <w:szCs w:val="24"/>
              <w:lang w:val="en"/>
            </w:rPr>
            <w:t xml:space="preserve"> assessments to determine softer skills such as communication skills, innovative ideas and or sales abilities of the individual.</w:t>
          </w:r>
          <w:r w:rsidR="00F04B14" w:rsidRPr="0021714D">
            <w:rPr>
              <w:rFonts w:ascii="Arial" w:hAnsi="Arial" w:cs="Arial"/>
              <w:sz w:val="24"/>
              <w:szCs w:val="24"/>
              <w:lang w:val="en"/>
            </w:rPr>
            <w:t xml:space="preserve"> These are all important to the recruitment process so as to be confident that the organisation ha</w:t>
          </w:r>
          <w:r w:rsidR="00F92650" w:rsidRPr="0021714D">
            <w:rPr>
              <w:rFonts w:ascii="Arial" w:hAnsi="Arial" w:cs="Arial"/>
              <w:sz w:val="24"/>
              <w:szCs w:val="24"/>
              <w:lang w:val="en"/>
            </w:rPr>
            <w:t>s</w:t>
          </w:r>
          <w:r w:rsidR="00F04B14" w:rsidRPr="0021714D">
            <w:rPr>
              <w:rFonts w:ascii="Arial" w:hAnsi="Arial" w:cs="Arial"/>
              <w:sz w:val="24"/>
              <w:szCs w:val="24"/>
              <w:lang w:val="en"/>
            </w:rPr>
            <w:t xml:space="preserve"> the </w:t>
          </w:r>
          <w:r w:rsidR="00F04B14" w:rsidRPr="0021714D">
            <w:rPr>
              <w:rFonts w:ascii="Arial" w:hAnsi="Arial" w:cs="Arial"/>
              <w:sz w:val="24"/>
              <w:szCs w:val="24"/>
              <w:lang w:val="en"/>
            </w:rPr>
            <w:lastRenderedPageBreak/>
            <w:t>necessary people and skills needed to deliver a successful service as well as be</w:t>
          </w:r>
          <w:r w:rsidR="00F92650" w:rsidRPr="0021714D">
            <w:rPr>
              <w:rFonts w:ascii="Arial" w:hAnsi="Arial" w:cs="Arial"/>
              <w:sz w:val="24"/>
              <w:szCs w:val="24"/>
              <w:lang w:val="en"/>
            </w:rPr>
            <w:t>ing</w:t>
          </w:r>
          <w:r w:rsidR="00F04B14" w:rsidRPr="0021714D">
            <w:rPr>
              <w:rFonts w:ascii="Arial" w:hAnsi="Arial" w:cs="Arial"/>
              <w:sz w:val="24"/>
              <w:szCs w:val="24"/>
              <w:lang w:val="en"/>
            </w:rPr>
            <w:t xml:space="preserve"> confident in the skills sets of their employees in order to achieve long-term organisational objectives (Rivera, 2012). </w:t>
          </w:r>
          <w:r w:rsidR="00F92650" w:rsidRPr="0021714D">
            <w:rPr>
              <w:rFonts w:ascii="Arial" w:hAnsi="Arial" w:cs="Arial"/>
              <w:sz w:val="24"/>
              <w:szCs w:val="24"/>
              <w:lang w:val="en"/>
            </w:rPr>
            <w:t>These objectives as well as theories and assessments used in the recruitment process will be expl</w:t>
          </w:r>
          <w:r w:rsidR="00B05265" w:rsidRPr="0021714D">
            <w:rPr>
              <w:rFonts w:ascii="Arial" w:hAnsi="Arial" w:cs="Arial"/>
              <w:sz w:val="24"/>
              <w:szCs w:val="24"/>
              <w:lang w:val="en"/>
            </w:rPr>
            <w:t>ored further within this report.</w:t>
          </w:r>
          <w:r w:rsidR="00B05265" w:rsidRPr="0021714D">
            <w:rPr>
              <w:rFonts w:ascii="Arial" w:hAnsi="Arial" w:cs="Arial"/>
              <w:sz w:val="24"/>
              <w:szCs w:val="24"/>
              <w:lang w:val="en"/>
            </w:rPr>
            <w:tab/>
          </w:r>
        </w:p>
        <w:p w:rsidR="004A11F6" w:rsidRPr="0021714D" w:rsidRDefault="00E67110" w:rsidP="00CC2231">
          <w:pPr>
            <w:pStyle w:val="Heading1"/>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509736367"/>
          <w:r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w:t>
          </w:r>
          <w:r w:rsidR="00B05265"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44671"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02DF">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4671"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1</w:t>
          </w:r>
          <w:bookmarkEnd w:id="1"/>
        </w:p>
        <w:p w:rsidR="00B05265" w:rsidRPr="0021714D" w:rsidRDefault="00B05265" w:rsidP="00B05265"/>
        <w:p w:rsidR="00EF589A" w:rsidRPr="0021714D" w:rsidRDefault="00B05265" w:rsidP="007269CE">
          <w:pPr>
            <w:pStyle w:val="Heading1"/>
            <w:spacing w:after="240"/>
            <w:rPr>
              <w:rFonts w:ascii="Arial" w:hAnsi="Arial" w:cs="Arial"/>
              <w:color w:val="auto"/>
              <w:sz w:val="28"/>
            </w:rPr>
          </w:pPr>
          <w:bookmarkStart w:id="2" w:name="_Toc509736368"/>
          <w:r w:rsidRPr="0021714D">
            <w:rPr>
              <w:rFonts w:ascii="Arial" w:hAnsi="Arial" w:cs="Arial"/>
              <w:color w:val="auto"/>
              <w:sz w:val="28"/>
            </w:rPr>
            <w:t xml:space="preserve">VARK </w:t>
          </w:r>
          <w:r w:rsidR="007269CE" w:rsidRPr="0021714D">
            <w:rPr>
              <w:rFonts w:ascii="Arial" w:hAnsi="Arial" w:cs="Arial"/>
              <w:color w:val="auto"/>
              <w:sz w:val="28"/>
            </w:rPr>
            <w:t>Learning Styles</w:t>
          </w:r>
          <w:bookmarkEnd w:id="2"/>
        </w:p>
        <w:p w:rsidR="004A11F6" w:rsidRPr="0021714D" w:rsidRDefault="00EF589A" w:rsidP="00B70D85">
          <w:pPr>
            <w:spacing w:line="360" w:lineRule="auto"/>
            <w:jc w:val="both"/>
            <w:rPr>
              <w:rFonts w:ascii="Arial" w:hAnsi="Arial" w:cs="Arial"/>
              <w:sz w:val="24"/>
              <w:szCs w:val="24"/>
              <w:lang w:val="en"/>
            </w:rPr>
          </w:pPr>
          <w:r w:rsidRPr="0021714D">
            <w:rPr>
              <w:rStyle w:val="NoSpacingChar"/>
              <w:rFonts w:ascii="Arial" w:hAnsi="Arial" w:cs="Arial"/>
              <w:sz w:val="24"/>
            </w:rPr>
            <w:t xml:space="preserve">From the research I have carried out, I have learnt and identified the many ways I have </w:t>
          </w:r>
          <w:r w:rsidR="001C4385" w:rsidRPr="0021714D">
            <w:rPr>
              <w:rStyle w:val="NoSpacingChar"/>
              <w:rFonts w:ascii="Arial" w:hAnsi="Arial" w:cs="Arial"/>
              <w:sz w:val="24"/>
            </w:rPr>
            <w:t>to develop</w:t>
          </w:r>
          <w:r w:rsidRPr="0021714D">
            <w:rPr>
              <w:rStyle w:val="NoSpacingChar"/>
              <w:rFonts w:ascii="Arial" w:hAnsi="Arial" w:cs="Arial"/>
              <w:sz w:val="24"/>
            </w:rPr>
            <w:t xml:space="preserve"> myself in order to improve my career development skills which I will be able apply to my chosen career path. My chosen career path is to become a successful business owner of an Indian restaurant</w:t>
          </w:r>
          <w:r w:rsidR="00A0754F" w:rsidRPr="0021714D">
            <w:rPr>
              <w:rStyle w:val="NoSpacingChar"/>
              <w:rFonts w:ascii="Arial" w:hAnsi="Arial" w:cs="Arial"/>
              <w:sz w:val="24"/>
            </w:rPr>
            <w:t>. D</w:t>
          </w:r>
          <w:r w:rsidRPr="0021714D">
            <w:rPr>
              <w:rStyle w:val="NoSpacingChar"/>
              <w:rFonts w:ascii="Arial" w:hAnsi="Arial" w:cs="Arial"/>
              <w:sz w:val="24"/>
            </w:rPr>
            <w:t>efining my end goal to myself is an important step to being successful</w:t>
          </w:r>
          <w:r w:rsidR="00360D1F" w:rsidRPr="0021714D">
            <w:rPr>
              <w:rStyle w:val="NoSpacingChar"/>
              <w:rFonts w:ascii="Arial" w:hAnsi="Arial" w:cs="Arial"/>
              <w:sz w:val="24"/>
            </w:rPr>
            <w:t xml:space="preserve"> as a study carried out by </w:t>
          </w:r>
          <w:r w:rsidR="00360D1F" w:rsidRPr="0021714D">
            <w:rPr>
              <w:rFonts w:ascii="Arial" w:hAnsi="Arial" w:cs="Arial"/>
              <w:sz w:val="24"/>
              <w:szCs w:val="24"/>
              <w:lang w:val="en"/>
            </w:rPr>
            <w:t xml:space="preserve">Bauer and McAdams (2004) found that people </w:t>
          </w:r>
          <w:r w:rsidR="00920ACC" w:rsidRPr="0021714D">
            <w:rPr>
              <w:rFonts w:ascii="Arial" w:hAnsi="Arial" w:cs="Arial"/>
              <w:sz w:val="24"/>
              <w:szCs w:val="24"/>
              <w:lang w:val="en"/>
            </w:rPr>
            <w:t>who had rational growth</w:t>
          </w:r>
          <w:r w:rsidR="00360D1F" w:rsidRPr="0021714D">
            <w:rPr>
              <w:rFonts w:ascii="Arial" w:hAnsi="Arial" w:cs="Arial"/>
              <w:sz w:val="24"/>
              <w:szCs w:val="24"/>
              <w:lang w:val="en"/>
            </w:rPr>
            <w:t xml:space="preserve"> goals were likely to have high lev</w:t>
          </w:r>
          <w:r w:rsidR="00920ACC" w:rsidRPr="0021714D">
            <w:rPr>
              <w:rFonts w:ascii="Arial" w:hAnsi="Arial" w:cs="Arial"/>
              <w:sz w:val="24"/>
              <w:szCs w:val="24"/>
              <w:lang w:val="en"/>
            </w:rPr>
            <w:t xml:space="preserve">els of personality development. There are many tools available </w:t>
          </w:r>
          <w:r w:rsidR="001C4385" w:rsidRPr="0021714D">
            <w:rPr>
              <w:rFonts w:ascii="Arial" w:hAnsi="Arial" w:cs="Arial"/>
              <w:sz w:val="24"/>
              <w:szCs w:val="24"/>
              <w:lang w:val="en"/>
            </w:rPr>
            <w:t>that have</w:t>
          </w:r>
          <w:r w:rsidR="00920ACC" w:rsidRPr="0021714D">
            <w:rPr>
              <w:rFonts w:ascii="Arial" w:hAnsi="Arial" w:cs="Arial"/>
              <w:sz w:val="24"/>
              <w:szCs w:val="24"/>
              <w:lang w:val="en"/>
            </w:rPr>
            <w:t xml:space="preserve"> help</w:t>
          </w:r>
          <w:r w:rsidR="001C4385" w:rsidRPr="0021714D">
            <w:rPr>
              <w:rFonts w:ascii="Arial" w:hAnsi="Arial" w:cs="Arial"/>
              <w:sz w:val="24"/>
              <w:szCs w:val="24"/>
              <w:lang w:val="en"/>
            </w:rPr>
            <w:t>ed</w:t>
          </w:r>
          <w:r w:rsidR="00920ACC" w:rsidRPr="0021714D">
            <w:rPr>
              <w:rFonts w:ascii="Arial" w:hAnsi="Arial" w:cs="Arial"/>
              <w:sz w:val="24"/>
              <w:szCs w:val="24"/>
              <w:lang w:val="en"/>
            </w:rPr>
            <w:t xml:space="preserve"> me identify the skills I will need to possess in order to become a successful business owner. The V</w:t>
          </w:r>
          <w:r w:rsidR="001C4385" w:rsidRPr="0021714D">
            <w:rPr>
              <w:rFonts w:ascii="Arial" w:hAnsi="Arial" w:cs="Arial"/>
              <w:sz w:val="24"/>
              <w:szCs w:val="24"/>
              <w:lang w:val="en"/>
            </w:rPr>
            <w:t>ARK</w:t>
          </w:r>
          <w:r w:rsidR="00920ACC" w:rsidRPr="0021714D">
            <w:rPr>
              <w:rFonts w:ascii="Arial" w:hAnsi="Arial" w:cs="Arial"/>
              <w:sz w:val="24"/>
              <w:szCs w:val="24"/>
              <w:lang w:val="en"/>
            </w:rPr>
            <w:t xml:space="preserve"> questionnaire </w:t>
          </w:r>
          <w:r w:rsidR="001C4385" w:rsidRPr="0021714D">
            <w:rPr>
              <w:rFonts w:ascii="Arial" w:hAnsi="Arial" w:cs="Arial"/>
              <w:sz w:val="24"/>
              <w:szCs w:val="24"/>
              <w:lang w:val="en"/>
            </w:rPr>
            <w:t xml:space="preserve">has </w:t>
          </w:r>
          <w:r w:rsidR="00920ACC" w:rsidRPr="0021714D">
            <w:rPr>
              <w:rFonts w:ascii="Arial" w:hAnsi="Arial" w:cs="Arial"/>
              <w:sz w:val="24"/>
              <w:szCs w:val="24"/>
              <w:lang w:val="en"/>
            </w:rPr>
            <w:t>help</w:t>
          </w:r>
          <w:r w:rsidR="001C4385" w:rsidRPr="0021714D">
            <w:rPr>
              <w:rFonts w:ascii="Arial" w:hAnsi="Arial" w:cs="Arial"/>
              <w:sz w:val="24"/>
              <w:szCs w:val="24"/>
              <w:lang w:val="en"/>
            </w:rPr>
            <w:t>ed me</w:t>
          </w:r>
          <w:r w:rsidR="00920ACC" w:rsidRPr="0021714D">
            <w:rPr>
              <w:rFonts w:ascii="Arial" w:hAnsi="Arial" w:cs="Arial"/>
              <w:sz w:val="24"/>
              <w:szCs w:val="24"/>
              <w:lang w:val="en"/>
            </w:rPr>
            <w:t xml:space="preserve"> identify which strategies are the best ways for different individuals to learn</w:t>
          </w:r>
          <w:r w:rsidR="001C4385" w:rsidRPr="0021714D">
            <w:rPr>
              <w:rFonts w:ascii="Arial" w:hAnsi="Arial" w:cs="Arial"/>
              <w:sz w:val="24"/>
              <w:szCs w:val="24"/>
              <w:lang w:val="en"/>
            </w:rPr>
            <w:t xml:space="preserve"> and their specific learning preferences (Fleming, 2009)</w:t>
          </w:r>
          <w:r w:rsidR="00920ACC" w:rsidRPr="0021714D">
            <w:rPr>
              <w:rFonts w:ascii="Arial" w:hAnsi="Arial" w:cs="Arial"/>
              <w:sz w:val="24"/>
              <w:szCs w:val="24"/>
              <w:lang w:val="en"/>
            </w:rPr>
            <w:t>. Individuals who are visual learners, learn best when graphs, chart</w:t>
          </w:r>
          <w:r w:rsidR="00B70D85" w:rsidRPr="0021714D">
            <w:rPr>
              <w:rFonts w:ascii="Arial" w:hAnsi="Arial" w:cs="Arial"/>
              <w:sz w:val="24"/>
              <w:szCs w:val="24"/>
              <w:lang w:val="en"/>
            </w:rPr>
            <w:t xml:space="preserve">s or maps are presented to them, as they learn best from what they can visually see and read. Aural learners however learn best when there are speakers present so are more successful in learning through discussions and audio tapes. Tactile learners learn best when they are able to do practical examples and use their senses where they must participate within the learning environment. And lastly there are those who prefer to read texts and make notes whether on paper or online (Fleming, 2001). </w:t>
          </w:r>
          <w:r w:rsidR="00902BA9" w:rsidRPr="0021714D">
            <w:rPr>
              <w:rFonts w:ascii="Arial" w:hAnsi="Arial" w:cs="Arial"/>
              <w:sz w:val="24"/>
              <w:szCs w:val="24"/>
              <w:lang w:val="en"/>
            </w:rPr>
            <w:t>After I car</w:t>
          </w:r>
          <w:r w:rsidR="00FA20DB" w:rsidRPr="0021714D">
            <w:rPr>
              <w:rFonts w:ascii="Arial" w:hAnsi="Arial" w:cs="Arial"/>
              <w:sz w:val="24"/>
              <w:szCs w:val="24"/>
              <w:lang w:val="en"/>
            </w:rPr>
            <w:t>ried out the V</w:t>
          </w:r>
          <w:r w:rsidR="0045464E" w:rsidRPr="0021714D">
            <w:rPr>
              <w:rFonts w:ascii="Arial" w:hAnsi="Arial" w:cs="Arial"/>
              <w:sz w:val="24"/>
              <w:szCs w:val="24"/>
              <w:lang w:val="en"/>
            </w:rPr>
            <w:t>ARK</w:t>
          </w:r>
          <w:r w:rsidR="00FA20DB" w:rsidRPr="0021714D">
            <w:rPr>
              <w:rFonts w:ascii="Arial" w:hAnsi="Arial" w:cs="Arial"/>
              <w:sz w:val="24"/>
              <w:szCs w:val="24"/>
              <w:lang w:val="en"/>
            </w:rPr>
            <w:t xml:space="preserve"> questionnaire, </w:t>
          </w:r>
          <w:r w:rsidR="0045464E" w:rsidRPr="0021714D">
            <w:rPr>
              <w:rFonts w:ascii="Arial" w:hAnsi="Arial" w:cs="Arial"/>
              <w:sz w:val="24"/>
              <w:szCs w:val="24"/>
              <w:lang w:val="en"/>
            </w:rPr>
            <w:t xml:space="preserve">I found that I had higher marks in both tactile and reading /writing than aural and visual. From the results it is </w:t>
          </w:r>
          <w:r w:rsidR="00FA20DB" w:rsidRPr="0021714D">
            <w:rPr>
              <w:rFonts w:ascii="Arial" w:hAnsi="Arial" w:cs="Arial"/>
              <w:sz w:val="24"/>
              <w:szCs w:val="24"/>
              <w:lang w:val="en"/>
            </w:rPr>
            <w:t>evident that I learn be</w:t>
          </w:r>
          <w:r w:rsidR="0045464E" w:rsidRPr="0021714D">
            <w:rPr>
              <w:rFonts w:ascii="Arial" w:hAnsi="Arial" w:cs="Arial"/>
              <w:sz w:val="24"/>
              <w:szCs w:val="24"/>
              <w:lang w:val="en"/>
            </w:rPr>
            <w:t xml:space="preserve">tter when </w:t>
          </w:r>
          <w:r w:rsidR="00FA20DB" w:rsidRPr="0021714D">
            <w:rPr>
              <w:rFonts w:ascii="Arial" w:hAnsi="Arial" w:cs="Arial"/>
              <w:sz w:val="24"/>
              <w:szCs w:val="24"/>
              <w:lang w:val="en"/>
            </w:rPr>
            <w:t xml:space="preserve">reading </w:t>
          </w:r>
          <w:r w:rsidR="0045464E" w:rsidRPr="0021714D">
            <w:rPr>
              <w:rFonts w:ascii="Arial" w:hAnsi="Arial" w:cs="Arial"/>
              <w:sz w:val="24"/>
              <w:szCs w:val="24"/>
              <w:lang w:val="en"/>
            </w:rPr>
            <w:t xml:space="preserve">through </w:t>
          </w:r>
          <w:r w:rsidR="00FA20DB" w:rsidRPr="0021714D">
            <w:rPr>
              <w:rFonts w:ascii="Arial" w:hAnsi="Arial" w:cs="Arial"/>
              <w:sz w:val="24"/>
              <w:szCs w:val="24"/>
              <w:lang w:val="en"/>
            </w:rPr>
            <w:t xml:space="preserve">texts and writing my own notes. </w:t>
          </w:r>
          <w:r w:rsidR="0045464E" w:rsidRPr="0021714D">
            <w:rPr>
              <w:rFonts w:ascii="Arial" w:hAnsi="Arial" w:cs="Arial"/>
              <w:sz w:val="24"/>
              <w:szCs w:val="24"/>
              <w:lang w:val="en"/>
            </w:rPr>
            <w:t xml:space="preserve">These results match closely to my way of learning which I currently use as I prefer to study my notes after class in order to better understand what was explained within the lesson. </w:t>
          </w:r>
          <w:r w:rsidR="00FA20DB" w:rsidRPr="0021714D">
            <w:rPr>
              <w:rFonts w:ascii="Arial" w:hAnsi="Arial" w:cs="Arial"/>
              <w:sz w:val="24"/>
              <w:szCs w:val="24"/>
              <w:lang w:val="en"/>
            </w:rPr>
            <w:t xml:space="preserve">By identifying this skill, I am able to have further assurance that I will be a successful business owner as there are many notes to make when managing employees and reading around how to create </w:t>
          </w:r>
          <w:r w:rsidR="00FA20DB" w:rsidRPr="0021714D">
            <w:rPr>
              <w:rFonts w:ascii="Arial" w:hAnsi="Arial" w:cs="Arial"/>
              <w:sz w:val="24"/>
              <w:szCs w:val="24"/>
              <w:lang w:val="en"/>
            </w:rPr>
            <w:lastRenderedPageBreak/>
            <w:t>successful environments for my employees to work in. The V</w:t>
          </w:r>
          <w:r w:rsidR="001C4385" w:rsidRPr="0021714D">
            <w:rPr>
              <w:rFonts w:ascii="Arial" w:hAnsi="Arial" w:cs="Arial"/>
              <w:sz w:val="24"/>
              <w:szCs w:val="24"/>
              <w:lang w:val="en"/>
            </w:rPr>
            <w:t>ARK</w:t>
          </w:r>
          <w:r w:rsidR="00FA20DB" w:rsidRPr="0021714D">
            <w:rPr>
              <w:rFonts w:ascii="Arial" w:hAnsi="Arial" w:cs="Arial"/>
              <w:sz w:val="24"/>
              <w:szCs w:val="24"/>
              <w:lang w:val="en"/>
            </w:rPr>
            <w:t xml:space="preserve"> questionnaire also highlighted that I also like the </w:t>
          </w:r>
          <w:r w:rsidR="0045464E" w:rsidRPr="0021714D">
            <w:rPr>
              <w:rFonts w:ascii="Arial" w:hAnsi="Arial" w:cs="Arial"/>
              <w:sz w:val="24"/>
              <w:szCs w:val="24"/>
              <w:lang w:val="en"/>
            </w:rPr>
            <w:t>tactile</w:t>
          </w:r>
          <w:r w:rsidR="00FA20DB" w:rsidRPr="0021714D">
            <w:rPr>
              <w:rFonts w:ascii="Arial" w:hAnsi="Arial" w:cs="Arial"/>
              <w:sz w:val="24"/>
              <w:szCs w:val="24"/>
              <w:lang w:val="en"/>
            </w:rPr>
            <w:t xml:space="preserve"> approach to learning. I know this to be true as I love to </w:t>
          </w:r>
          <w:r w:rsidR="0045464E" w:rsidRPr="0021714D">
            <w:rPr>
              <w:rFonts w:ascii="Arial" w:hAnsi="Arial" w:cs="Arial"/>
              <w:sz w:val="24"/>
              <w:szCs w:val="24"/>
              <w:lang w:val="en"/>
            </w:rPr>
            <w:t xml:space="preserve">experience things with my own hands and find I </w:t>
          </w:r>
          <w:r w:rsidR="00FA20DB" w:rsidRPr="0021714D">
            <w:rPr>
              <w:rFonts w:ascii="Arial" w:hAnsi="Arial" w:cs="Arial"/>
              <w:sz w:val="24"/>
              <w:szCs w:val="24"/>
              <w:lang w:val="en"/>
            </w:rPr>
            <w:t xml:space="preserve">learn </w:t>
          </w:r>
          <w:r w:rsidR="0045464E" w:rsidRPr="0021714D">
            <w:rPr>
              <w:rFonts w:ascii="Arial" w:hAnsi="Arial" w:cs="Arial"/>
              <w:sz w:val="24"/>
              <w:szCs w:val="24"/>
              <w:lang w:val="en"/>
            </w:rPr>
            <w:t xml:space="preserve">better through practical experiences. That is </w:t>
          </w:r>
          <w:r w:rsidR="00FA20DB" w:rsidRPr="0021714D">
            <w:rPr>
              <w:rFonts w:ascii="Arial" w:hAnsi="Arial" w:cs="Arial"/>
              <w:sz w:val="24"/>
              <w:szCs w:val="24"/>
              <w:lang w:val="en"/>
            </w:rPr>
            <w:t>how</w:t>
          </w:r>
          <w:r w:rsidR="0045464E" w:rsidRPr="0021714D">
            <w:rPr>
              <w:rFonts w:ascii="Arial" w:hAnsi="Arial" w:cs="Arial"/>
              <w:sz w:val="24"/>
              <w:szCs w:val="24"/>
              <w:lang w:val="en"/>
            </w:rPr>
            <w:t xml:space="preserve"> I learnt</w:t>
          </w:r>
          <w:r w:rsidR="00FA20DB" w:rsidRPr="0021714D">
            <w:rPr>
              <w:rFonts w:ascii="Arial" w:hAnsi="Arial" w:cs="Arial"/>
              <w:sz w:val="24"/>
              <w:szCs w:val="24"/>
              <w:lang w:val="en"/>
            </w:rPr>
            <w:t xml:space="preserve"> t</w:t>
          </w:r>
          <w:r w:rsidR="0045464E" w:rsidRPr="0021714D">
            <w:rPr>
              <w:rFonts w:ascii="Arial" w:hAnsi="Arial" w:cs="Arial"/>
              <w:sz w:val="24"/>
              <w:szCs w:val="24"/>
              <w:lang w:val="en"/>
            </w:rPr>
            <w:t>o cook, through practice and using</w:t>
          </w:r>
          <w:r w:rsidR="00FA20DB" w:rsidRPr="0021714D">
            <w:rPr>
              <w:rFonts w:ascii="Arial" w:hAnsi="Arial" w:cs="Arial"/>
              <w:sz w:val="24"/>
              <w:szCs w:val="24"/>
              <w:lang w:val="en"/>
            </w:rPr>
            <w:t xml:space="preserve"> my own skills when in the kitchen. By being personally involved with the cooking experience, I </w:t>
          </w:r>
          <w:r w:rsidR="009A5FDD" w:rsidRPr="0021714D">
            <w:rPr>
              <w:rFonts w:ascii="Arial" w:hAnsi="Arial" w:cs="Arial"/>
              <w:sz w:val="24"/>
              <w:szCs w:val="24"/>
              <w:lang w:val="en"/>
            </w:rPr>
            <w:t xml:space="preserve">am able to </w:t>
          </w:r>
          <w:r w:rsidR="00FA20DB" w:rsidRPr="0021714D">
            <w:rPr>
              <w:rFonts w:ascii="Arial" w:hAnsi="Arial" w:cs="Arial"/>
              <w:sz w:val="24"/>
              <w:szCs w:val="24"/>
              <w:lang w:val="en"/>
            </w:rPr>
            <w:t xml:space="preserve">learn what skills are needed to be a successful chef which will help me when I am looking to recruit employees for specific job roles. </w:t>
          </w:r>
          <w:r w:rsidR="00532BD0" w:rsidRPr="0021714D">
            <w:rPr>
              <w:rFonts w:ascii="Arial" w:hAnsi="Arial" w:cs="Arial"/>
              <w:sz w:val="24"/>
              <w:szCs w:val="24"/>
              <w:lang w:val="en"/>
            </w:rPr>
            <w:t xml:space="preserve">The VARK questionnaire has helped me identify my strengths and weaknesses so that I am able to become a more efficient worker not only in my career but also in my daily life. I did however discover a limitation of the questionnaire in that it didn’t give me any ideas of how to motivate myself in order to improve the other learning styles </w:t>
          </w:r>
          <w:r w:rsidR="001875F6" w:rsidRPr="0021714D">
            <w:rPr>
              <w:rFonts w:ascii="Arial" w:hAnsi="Arial" w:cs="Arial"/>
              <w:sz w:val="24"/>
              <w:szCs w:val="24"/>
              <w:lang w:val="en"/>
            </w:rPr>
            <w:t>available which I am not good at</w:t>
          </w:r>
          <w:r w:rsidR="00532BD0" w:rsidRPr="0021714D">
            <w:rPr>
              <w:rFonts w:ascii="Arial" w:hAnsi="Arial" w:cs="Arial"/>
              <w:sz w:val="24"/>
              <w:szCs w:val="24"/>
              <w:lang w:val="en"/>
            </w:rPr>
            <w:t xml:space="preserve">. </w:t>
          </w:r>
        </w:p>
        <w:p w:rsidR="006D72BB" w:rsidRPr="0021714D" w:rsidRDefault="007269CE" w:rsidP="007269CE">
          <w:pPr>
            <w:pStyle w:val="Heading1"/>
            <w:spacing w:after="240"/>
            <w:rPr>
              <w:rFonts w:ascii="Arial" w:hAnsi="Arial" w:cs="Arial"/>
              <w:color w:val="auto"/>
              <w:sz w:val="28"/>
              <w:lang w:val="en"/>
            </w:rPr>
          </w:pPr>
          <w:bookmarkStart w:id="3" w:name="_Toc509736369"/>
          <w:r w:rsidRPr="0021714D">
            <w:rPr>
              <w:rFonts w:ascii="Arial" w:hAnsi="Arial" w:cs="Arial"/>
              <w:color w:val="auto"/>
              <w:sz w:val="28"/>
              <w:lang w:val="en"/>
            </w:rPr>
            <w:t>Myers-Briggs Type Indicator (MBTI)</w:t>
          </w:r>
          <w:bookmarkEnd w:id="3"/>
        </w:p>
        <w:p w:rsidR="00B662E7" w:rsidRPr="0021714D" w:rsidRDefault="006D72BB" w:rsidP="00B70D85">
          <w:pPr>
            <w:spacing w:line="360" w:lineRule="auto"/>
            <w:jc w:val="both"/>
            <w:rPr>
              <w:rFonts w:ascii="Arial" w:hAnsi="Arial" w:cs="Arial"/>
              <w:sz w:val="24"/>
              <w:szCs w:val="24"/>
              <w:lang w:val="en"/>
            </w:rPr>
          </w:pPr>
          <w:r w:rsidRPr="0021714D">
            <w:rPr>
              <w:rFonts w:ascii="Arial" w:hAnsi="Arial" w:cs="Arial"/>
              <w:sz w:val="24"/>
              <w:szCs w:val="24"/>
              <w:lang w:val="en"/>
            </w:rPr>
            <w:t>There are also other</w:t>
          </w:r>
          <w:r w:rsidR="009A5FDD" w:rsidRPr="0021714D">
            <w:rPr>
              <w:rFonts w:ascii="Arial" w:hAnsi="Arial" w:cs="Arial"/>
              <w:sz w:val="24"/>
              <w:szCs w:val="24"/>
              <w:lang w:val="en"/>
            </w:rPr>
            <w:t xml:space="preserve"> for</w:t>
          </w:r>
          <w:r w:rsidR="005E2D94" w:rsidRPr="0021714D">
            <w:rPr>
              <w:rFonts w:ascii="Arial" w:hAnsi="Arial" w:cs="Arial"/>
              <w:sz w:val="24"/>
              <w:szCs w:val="24"/>
              <w:lang w:val="en"/>
            </w:rPr>
            <w:t>m</w:t>
          </w:r>
          <w:r w:rsidRPr="0021714D">
            <w:rPr>
              <w:rFonts w:ascii="Arial" w:hAnsi="Arial" w:cs="Arial"/>
              <w:sz w:val="24"/>
              <w:szCs w:val="24"/>
              <w:lang w:val="en"/>
            </w:rPr>
            <w:t>s</w:t>
          </w:r>
          <w:r w:rsidR="009A5FDD" w:rsidRPr="0021714D">
            <w:rPr>
              <w:rFonts w:ascii="Arial" w:hAnsi="Arial" w:cs="Arial"/>
              <w:sz w:val="24"/>
              <w:szCs w:val="24"/>
              <w:lang w:val="en"/>
            </w:rPr>
            <w:t xml:space="preserve"> of </w:t>
          </w:r>
          <w:r w:rsidR="005E2D94" w:rsidRPr="0021714D">
            <w:rPr>
              <w:rFonts w:ascii="Arial" w:hAnsi="Arial" w:cs="Arial"/>
              <w:sz w:val="24"/>
              <w:szCs w:val="24"/>
              <w:lang w:val="en"/>
            </w:rPr>
            <w:t xml:space="preserve">self-development </w:t>
          </w:r>
          <w:r w:rsidRPr="0021714D">
            <w:rPr>
              <w:rFonts w:ascii="Arial" w:hAnsi="Arial" w:cs="Arial"/>
              <w:sz w:val="24"/>
              <w:szCs w:val="24"/>
              <w:lang w:val="en"/>
            </w:rPr>
            <w:t xml:space="preserve">available. </w:t>
          </w:r>
          <w:r w:rsidR="003D0C98" w:rsidRPr="0021714D">
            <w:rPr>
              <w:rFonts w:ascii="Arial" w:hAnsi="Arial" w:cs="Arial"/>
              <w:sz w:val="24"/>
              <w:szCs w:val="24"/>
              <w:lang w:val="en"/>
            </w:rPr>
            <w:t>Another</w:t>
          </w:r>
          <w:r w:rsidRPr="0021714D">
            <w:rPr>
              <w:rFonts w:ascii="Arial" w:hAnsi="Arial" w:cs="Arial"/>
              <w:sz w:val="24"/>
              <w:szCs w:val="24"/>
              <w:lang w:val="en"/>
            </w:rPr>
            <w:t xml:space="preserve"> way </w:t>
          </w:r>
          <w:r w:rsidR="005E2D94" w:rsidRPr="0021714D">
            <w:rPr>
              <w:rFonts w:ascii="Arial" w:hAnsi="Arial" w:cs="Arial"/>
              <w:sz w:val="24"/>
              <w:szCs w:val="24"/>
              <w:lang w:val="en"/>
            </w:rPr>
            <w:t>is by identifying my personality and how it impacts my learning and career de</w:t>
          </w:r>
          <w:r w:rsidRPr="0021714D">
            <w:rPr>
              <w:rFonts w:ascii="Arial" w:hAnsi="Arial" w:cs="Arial"/>
              <w:sz w:val="24"/>
              <w:szCs w:val="24"/>
              <w:lang w:val="en"/>
            </w:rPr>
            <w:t>velopment.</w:t>
          </w:r>
          <w:r w:rsidR="003D0C98" w:rsidRPr="0021714D">
            <w:rPr>
              <w:rFonts w:ascii="Arial" w:hAnsi="Arial" w:cs="Arial"/>
              <w:sz w:val="24"/>
              <w:szCs w:val="24"/>
              <w:lang w:val="en"/>
            </w:rPr>
            <w:t xml:space="preserve"> Kolb and Kolb (2005) highlighted that i</w:t>
          </w:r>
          <w:r w:rsidRPr="0021714D">
            <w:rPr>
              <w:rFonts w:ascii="Arial" w:hAnsi="Arial" w:cs="Arial"/>
              <w:sz w:val="24"/>
              <w:szCs w:val="24"/>
              <w:lang w:val="en"/>
            </w:rPr>
            <w:t>t is important to identify personalities as it shows patterns to how a person thinks, feels and acts</w:t>
          </w:r>
          <w:r w:rsidR="000E3DB0" w:rsidRPr="0021714D">
            <w:rPr>
              <w:rFonts w:ascii="Arial" w:hAnsi="Arial" w:cs="Arial"/>
              <w:sz w:val="24"/>
              <w:szCs w:val="24"/>
              <w:lang w:val="en"/>
            </w:rPr>
            <w:t xml:space="preserve"> </w:t>
          </w:r>
          <w:r w:rsidRPr="0021714D">
            <w:rPr>
              <w:rFonts w:ascii="Arial" w:hAnsi="Arial" w:cs="Arial"/>
              <w:sz w:val="24"/>
              <w:szCs w:val="24"/>
              <w:lang w:val="en"/>
            </w:rPr>
            <w:t>which are all relevant when thi</w:t>
          </w:r>
          <w:r w:rsidR="000E3DB0" w:rsidRPr="0021714D">
            <w:rPr>
              <w:rFonts w:ascii="Arial" w:hAnsi="Arial" w:cs="Arial"/>
              <w:sz w:val="24"/>
              <w:szCs w:val="24"/>
              <w:lang w:val="en"/>
            </w:rPr>
            <w:t>nking about career development. A</w:t>
          </w:r>
          <w:r w:rsidR="003D0C98" w:rsidRPr="0021714D">
            <w:rPr>
              <w:rFonts w:ascii="Arial" w:hAnsi="Arial" w:cs="Arial"/>
              <w:sz w:val="24"/>
              <w:szCs w:val="24"/>
              <w:lang w:val="en"/>
            </w:rPr>
            <w:t xml:space="preserve"> tool which is used </w:t>
          </w:r>
          <w:r w:rsidR="000E3DB0" w:rsidRPr="0021714D">
            <w:rPr>
              <w:rFonts w:ascii="Arial" w:hAnsi="Arial" w:cs="Arial"/>
              <w:sz w:val="24"/>
              <w:szCs w:val="24"/>
              <w:lang w:val="en"/>
            </w:rPr>
            <w:t xml:space="preserve">to describe personality is the Myers-Briggs Type Indicator (MBTI) which was developed by Katherine Cook Briggs and Isabel Briggs Myer. The tool has been developed based on the psychological theories of Carl Jung (Morgan and Barbour, 2008). The model uses four themes to describe personality and indicates that people </w:t>
          </w:r>
          <w:r w:rsidR="00E11AE1" w:rsidRPr="0021714D">
            <w:rPr>
              <w:rFonts w:ascii="Arial" w:hAnsi="Arial" w:cs="Arial"/>
              <w:sz w:val="24"/>
              <w:szCs w:val="24"/>
              <w:lang w:val="en"/>
            </w:rPr>
            <w:t>have natural preferences to each area</w:t>
          </w:r>
          <w:r w:rsidR="003A28CB" w:rsidRPr="0021714D">
            <w:rPr>
              <w:rFonts w:ascii="Arial" w:hAnsi="Arial" w:cs="Arial"/>
              <w:sz w:val="24"/>
              <w:szCs w:val="24"/>
              <w:lang w:val="en"/>
            </w:rPr>
            <w:t xml:space="preserve"> (Saggino, Cooper and Kline, 2001)</w:t>
          </w:r>
          <w:r w:rsidR="00974363" w:rsidRPr="0021714D">
            <w:rPr>
              <w:rFonts w:ascii="Arial" w:hAnsi="Arial" w:cs="Arial"/>
              <w:sz w:val="24"/>
              <w:szCs w:val="24"/>
              <w:lang w:val="en"/>
            </w:rPr>
            <w:t xml:space="preserve"> and was found to be reliable and valid</w:t>
          </w:r>
          <w:r w:rsidR="00E11AE1" w:rsidRPr="0021714D">
            <w:rPr>
              <w:rFonts w:ascii="Arial" w:hAnsi="Arial" w:cs="Arial"/>
              <w:sz w:val="24"/>
              <w:szCs w:val="24"/>
              <w:lang w:val="en"/>
            </w:rPr>
            <w:t>.</w:t>
          </w:r>
          <w:r w:rsidR="00974363" w:rsidRPr="0021714D">
            <w:rPr>
              <w:rFonts w:ascii="Arial" w:hAnsi="Arial" w:cs="Arial"/>
              <w:sz w:val="24"/>
              <w:szCs w:val="24"/>
              <w:lang w:val="en"/>
            </w:rPr>
            <w:t xml:space="preserve"> The tool is used to identify personality preferences and are split in to introverts or extroverts, sensing or intuitive, thinking or feeling and perceiving or judging (</w:t>
          </w:r>
          <w:r w:rsidR="00D46945" w:rsidRPr="0021714D">
            <w:rPr>
              <w:rFonts w:ascii="Arial" w:hAnsi="Arial" w:cs="Arial"/>
              <w:sz w:val="24"/>
              <w:szCs w:val="24"/>
              <w:lang w:val="en"/>
            </w:rPr>
            <w:t>Culp and</w:t>
          </w:r>
          <w:r w:rsidR="00974363" w:rsidRPr="0021714D">
            <w:rPr>
              <w:rFonts w:ascii="Arial" w:hAnsi="Arial" w:cs="Arial"/>
              <w:sz w:val="24"/>
              <w:szCs w:val="24"/>
              <w:lang w:val="en"/>
            </w:rPr>
            <w:t xml:space="preserve"> Smith, 2009</w:t>
          </w:r>
          <w:r w:rsidR="004406AE" w:rsidRPr="0021714D">
            <w:rPr>
              <w:rFonts w:ascii="Arial" w:hAnsi="Arial" w:cs="Arial"/>
              <w:sz w:val="24"/>
              <w:szCs w:val="24"/>
              <w:lang w:val="en"/>
            </w:rPr>
            <w:t xml:space="preserve">). </w:t>
          </w:r>
        </w:p>
        <w:p w:rsidR="004406AE" w:rsidRPr="0021714D" w:rsidRDefault="004406AE" w:rsidP="00B70D85">
          <w:pPr>
            <w:spacing w:line="360" w:lineRule="auto"/>
            <w:jc w:val="both"/>
            <w:rPr>
              <w:rFonts w:ascii="Arial" w:hAnsi="Arial" w:cs="Arial"/>
              <w:sz w:val="24"/>
              <w:szCs w:val="24"/>
              <w:lang w:val="en"/>
            </w:rPr>
          </w:pPr>
          <w:r w:rsidRPr="0021714D">
            <w:rPr>
              <w:rFonts w:ascii="Arial" w:hAnsi="Arial" w:cs="Arial"/>
              <w:sz w:val="24"/>
              <w:szCs w:val="24"/>
              <w:lang w:val="en"/>
            </w:rPr>
            <w:t>It is believed that people who have introvert personalities prefer to be alone and work better when they process information internally. Although they are more quiet, they listen better and are always thinking and examining situations before coming to a clear decision. For these reasons, introvert personalities have reflective types of leadership skills (Culp and Smith, 2009)</w:t>
          </w:r>
          <w:r w:rsidR="00B662E7" w:rsidRPr="0021714D">
            <w:rPr>
              <w:rFonts w:ascii="Arial" w:hAnsi="Arial" w:cs="Arial"/>
              <w:sz w:val="24"/>
              <w:szCs w:val="24"/>
              <w:lang w:val="en"/>
            </w:rPr>
            <w:t xml:space="preserve"> therefore I would consider having these personality type of people in managerial positions within my business</w:t>
          </w:r>
          <w:r w:rsidRPr="0021714D">
            <w:rPr>
              <w:rFonts w:ascii="Arial" w:hAnsi="Arial" w:cs="Arial"/>
              <w:sz w:val="24"/>
              <w:szCs w:val="24"/>
              <w:lang w:val="en"/>
            </w:rPr>
            <w:t xml:space="preserve">. Extroverts on the other hand are more outwards in their personalities and gain their energy through interaction with others. These types of people are useful within work places as their enthusiastic </w:t>
          </w:r>
          <w:r w:rsidRPr="0021714D">
            <w:rPr>
              <w:rFonts w:ascii="Arial" w:hAnsi="Arial" w:cs="Arial"/>
              <w:sz w:val="24"/>
              <w:szCs w:val="24"/>
              <w:lang w:val="en"/>
            </w:rPr>
            <w:lastRenderedPageBreak/>
            <w:t>personalities encourage other team members to contribute to discussions and think of new concepts.</w:t>
          </w:r>
          <w:r w:rsidR="00B662E7" w:rsidRPr="0021714D">
            <w:rPr>
              <w:rFonts w:ascii="Arial" w:hAnsi="Arial" w:cs="Arial"/>
              <w:sz w:val="24"/>
              <w:szCs w:val="24"/>
              <w:lang w:val="en"/>
            </w:rPr>
            <w:t xml:space="preserve"> I like to believe I am an extroverted individual as I often feel I dominate in conversations when I am around my family and friends. They also inquire after me if I am not present at any informal gathering or functions taking place as they say they missed my presence and character. I believe this to be an asset of mine which I hope to put to use when I establish my restaurant business in the future. The idea of food bringing people together pleases me and for this reason I believe this is the best venture for me to go into. </w:t>
          </w:r>
        </w:p>
        <w:p w:rsidR="00B662E7" w:rsidRPr="0021714D" w:rsidRDefault="00B662E7" w:rsidP="00B70D85">
          <w:pPr>
            <w:spacing w:line="360" w:lineRule="auto"/>
            <w:jc w:val="both"/>
            <w:rPr>
              <w:rFonts w:ascii="Arial" w:hAnsi="Arial" w:cs="Arial"/>
              <w:sz w:val="24"/>
              <w:szCs w:val="24"/>
              <w:lang w:val="en"/>
            </w:rPr>
          </w:pPr>
          <w:r w:rsidRPr="0021714D">
            <w:rPr>
              <w:rFonts w:ascii="Arial" w:hAnsi="Arial" w:cs="Arial"/>
              <w:sz w:val="24"/>
              <w:szCs w:val="24"/>
              <w:lang w:val="en"/>
            </w:rPr>
            <w:t>Another type of personality is the sensing</w:t>
          </w:r>
          <w:r w:rsidR="002034A6" w:rsidRPr="0021714D">
            <w:rPr>
              <w:rFonts w:ascii="Arial" w:hAnsi="Arial" w:cs="Arial"/>
              <w:sz w:val="24"/>
              <w:szCs w:val="24"/>
              <w:lang w:val="en"/>
            </w:rPr>
            <w:t xml:space="preserve"> or intuitive</w:t>
          </w:r>
          <w:r w:rsidRPr="0021714D">
            <w:rPr>
              <w:rFonts w:ascii="Arial" w:hAnsi="Arial" w:cs="Arial"/>
              <w:sz w:val="24"/>
              <w:szCs w:val="24"/>
              <w:lang w:val="en"/>
            </w:rPr>
            <w:t xml:space="preserve"> type of individual; these people </w:t>
          </w:r>
          <w:r w:rsidR="002034A6" w:rsidRPr="0021714D">
            <w:rPr>
              <w:rFonts w:ascii="Arial" w:hAnsi="Arial" w:cs="Arial"/>
              <w:sz w:val="24"/>
              <w:szCs w:val="24"/>
              <w:lang w:val="en"/>
            </w:rPr>
            <w:t>observe what is present around them and use this information to their benefit in order to problem solve. Due to their observant manner, they are constantly thinking about their next step and future potentials, therefore it is important to have such characteristics within some employees as they can help me plan what will be the best steps to take to make my business successful. These individuals are similar to individuals which are thinking personalities. Thinkers tend to be realistic and also focus on facts and details in a similar manner and are also good at solving problems. However, it is good to have some individuals who possess the feeling type of personality</w:t>
          </w:r>
          <w:r w:rsidR="0024342E" w:rsidRPr="0021714D">
            <w:rPr>
              <w:rFonts w:ascii="Arial" w:hAnsi="Arial" w:cs="Arial"/>
              <w:sz w:val="24"/>
              <w:szCs w:val="24"/>
              <w:lang w:val="en"/>
            </w:rPr>
            <w:t xml:space="preserve"> as they make others feel welcomed by their friendly personalities. The levels of empathy are far greater, therefore they emit a feeling of loyalty and to their fellow employees to create a positive atmosphere (Culp and Smith, 2009).  </w:t>
          </w:r>
          <w:r w:rsidR="002034A6" w:rsidRPr="0021714D">
            <w:rPr>
              <w:rFonts w:ascii="Arial" w:hAnsi="Arial" w:cs="Arial"/>
              <w:sz w:val="24"/>
              <w:szCs w:val="24"/>
              <w:lang w:val="en"/>
            </w:rPr>
            <w:t xml:space="preserve">     </w:t>
          </w:r>
          <w:r w:rsidRPr="0021714D">
            <w:rPr>
              <w:rFonts w:ascii="Arial" w:hAnsi="Arial" w:cs="Arial"/>
              <w:sz w:val="24"/>
              <w:szCs w:val="24"/>
              <w:lang w:val="en"/>
            </w:rPr>
            <w:t xml:space="preserve"> </w:t>
          </w:r>
        </w:p>
        <w:p w:rsidR="0024342E" w:rsidRPr="0021714D" w:rsidRDefault="0024342E" w:rsidP="00B70D85">
          <w:pPr>
            <w:spacing w:line="360" w:lineRule="auto"/>
            <w:jc w:val="both"/>
            <w:rPr>
              <w:rFonts w:ascii="Arial" w:hAnsi="Arial" w:cs="Arial"/>
              <w:sz w:val="24"/>
              <w:szCs w:val="24"/>
              <w:lang w:val="en"/>
            </w:rPr>
          </w:pPr>
          <w:r w:rsidRPr="0021714D">
            <w:rPr>
              <w:rFonts w:ascii="Arial" w:hAnsi="Arial" w:cs="Arial"/>
              <w:sz w:val="24"/>
              <w:szCs w:val="24"/>
              <w:lang w:val="en"/>
            </w:rPr>
            <w:t xml:space="preserve">Lastly there are individuals who have a judging personality. These individuals although are very organised and disciplined can often complain if others are not similarly organised. This downside is counteracted by their ability to make decisive decisions and sticking to objectives. This personality is contrary to individuals who are perceivers as these people tend to have a more relaxed outlook and deal with things in unplanned ways, allowing for quick thinking ideas. </w:t>
          </w:r>
          <w:r w:rsidR="00E11AE1" w:rsidRPr="0021714D">
            <w:rPr>
              <w:rFonts w:ascii="Arial" w:hAnsi="Arial" w:cs="Arial"/>
              <w:sz w:val="24"/>
              <w:szCs w:val="24"/>
              <w:lang w:val="en"/>
            </w:rPr>
            <w:t>These preferences allow them to identify how they will behave in different situations</w:t>
          </w:r>
          <w:r w:rsidR="00C46721" w:rsidRPr="0021714D">
            <w:rPr>
              <w:rFonts w:ascii="Arial" w:hAnsi="Arial" w:cs="Arial"/>
              <w:sz w:val="24"/>
              <w:szCs w:val="24"/>
              <w:lang w:val="en"/>
            </w:rPr>
            <w:t xml:space="preserve"> as well as their performance levels</w:t>
          </w:r>
          <w:r w:rsidR="00E11AE1" w:rsidRPr="0021714D">
            <w:rPr>
              <w:rFonts w:ascii="Arial" w:hAnsi="Arial" w:cs="Arial"/>
              <w:sz w:val="24"/>
              <w:szCs w:val="24"/>
              <w:lang w:val="en"/>
            </w:rPr>
            <w:t xml:space="preserve"> </w:t>
          </w:r>
          <w:r w:rsidR="00C46721" w:rsidRPr="0021714D">
            <w:rPr>
              <w:rFonts w:ascii="Arial" w:hAnsi="Arial" w:cs="Arial"/>
              <w:sz w:val="24"/>
              <w:szCs w:val="24"/>
              <w:lang w:val="en"/>
            </w:rPr>
            <w:t xml:space="preserve">in instances </w:t>
          </w:r>
          <w:r w:rsidR="00E11AE1" w:rsidRPr="0021714D">
            <w:rPr>
              <w:rFonts w:ascii="Arial" w:hAnsi="Arial" w:cs="Arial"/>
              <w:sz w:val="24"/>
              <w:szCs w:val="24"/>
              <w:lang w:val="en"/>
            </w:rPr>
            <w:t>such as team building exercises and communicating with others within work related environments (Hutchinson, 1997).</w:t>
          </w:r>
          <w:r w:rsidR="0015645D" w:rsidRPr="0021714D">
            <w:rPr>
              <w:rFonts w:ascii="Arial" w:hAnsi="Arial" w:cs="Arial"/>
              <w:sz w:val="24"/>
              <w:szCs w:val="24"/>
              <w:lang w:val="en"/>
            </w:rPr>
            <w:t xml:space="preserve"> </w:t>
          </w:r>
        </w:p>
        <w:p w:rsidR="00477A02" w:rsidRPr="0021714D" w:rsidRDefault="0024342E" w:rsidP="008B50E0">
          <w:pPr>
            <w:spacing w:line="360" w:lineRule="auto"/>
            <w:jc w:val="both"/>
            <w:rPr>
              <w:rFonts w:ascii="Arial" w:hAnsi="Arial" w:cs="Arial"/>
              <w:sz w:val="24"/>
              <w:szCs w:val="24"/>
              <w:lang w:val="en"/>
            </w:rPr>
          </w:pPr>
          <w:r w:rsidRPr="0021714D">
            <w:rPr>
              <w:rFonts w:ascii="Arial" w:hAnsi="Arial" w:cs="Arial"/>
              <w:sz w:val="24"/>
              <w:szCs w:val="24"/>
              <w:lang w:val="en"/>
            </w:rPr>
            <w:t xml:space="preserve">Being able to identify personality traits </w:t>
          </w:r>
          <w:r w:rsidR="0015645D" w:rsidRPr="0021714D">
            <w:rPr>
              <w:rFonts w:ascii="Arial" w:hAnsi="Arial" w:cs="Arial"/>
              <w:sz w:val="24"/>
              <w:szCs w:val="24"/>
              <w:lang w:val="en"/>
            </w:rPr>
            <w:t>is</w:t>
          </w:r>
          <w:r w:rsidRPr="0021714D">
            <w:rPr>
              <w:rFonts w:ascii="Arial" w:hAnsi="Arial" w:cs="Arial"/>
              <w:sz w:val="24"/>
              <w:szCs w:val="24"/>
              <w:lang w:val="en"/>
            </w:rPr>
            <w:t xml:space="preserve"> very</w:t>
          </w:r>
          <w:r w:rsidR="0015645D" w:rsidRPr="0021714D">
            <w:rPr>
              <w:rFonts w:ascii="Arial" w:hAnsi="Arial" w:cs="Arial"/>
              <w:sz w:val="24"/>
              <w:szCs w:val="24"/>
              <w:lang w:val="en"/>
            </w:rPr>
            <w:t xml:space="preserve"> important to my </w:t>
          </w:r>
          <w:r w:rsidR="00477A02" w:rsidRPr="0021714D">
            <w:rPr>
              <w:rFonts w:ascii="Arial" w:hAnsi="Arial" w:cs="Arial"/>
              <w:sz w:val="24"/>
              <w:szCs w:val="24"/>
              <w:lang w:val="en"/>
            </w:rPr>
            <w:t xml:space="preserve">personal development but also to my </w:t>
          </w:r>
          <w:r w:rsidR="0015645D" w:rsidRPr="0021714D">
            <w:rPr>
              <w:rFonts w:ascii="Arial" w:hAnsi="Arial" w:cs="Arial"/>
              <w:sz w:val="24"/>
              <w:szCs w:val="24"/>
              <w:lang w:val="en"/>
            </w:rPr>
            <w:t>career development</w:t>
          </w:r>
          <w:r w:rsidR="00477A02" w:rsidRPr="0021714D">
            <w:rPr>
              <w:rFonts w:ascii="Arial" w:hAnsi="Arial" w:cs="Arial"/>
              <w:sz w:val="24"/>
              <w:szCs w:val="24"/>
              <w:lang w:val="en"/>
            </w:rPr>
            <w:t>.</w:t>
          </w:r>
          <w:r w:rsidR="0015645D" w:rsidRPr="0021714D">
            <w:rPr>
              <w:rFonts w:ascii="Arial" w:hAnsi="Arial" w:cs="Arial"/>
              <w:sz w:val="24"/>
              <w:szCs w:val="24"/>
              <w:lang w:val="en"/>
            </w:rPr>
            <w:t xml:space="preserve"> I will need to know how capable I am at working with others as a team when I open my own restaurant</w:t>
          </w:r>
          <w:r w:rsidR="00477A02" w:rsidRPr="0021714D">
            <w:rPr>
              <w:rFonts w:ascii="Arial" w:hAnsi="Arial" w:cs="Arial"/>
              <w:sz w:val="24"/>
              <w:szCs w:val="24"/>
              <w:lang w:val="en"/>
            </w:rPr>
            <w:t xml:space="preserve"> and I must also be able to </w:t>
          </w:r>
          <w:r w:rsidR="00477A02" w:rsidRPr="0021714D">
            <w:rPr>
              <w:rFonts w:ascii="Arial" w:hAnsi="Arial" w:cs="Arial"/>
              <w:sz w:val="24"/>
              <w:szCs w:val="24"/>
              <w:lang w:val="en"/>
            </w:rPr>
            <w:lastRenderedPageBreak/>
            <w:t>recognise</w:t>
          </w:r>
          <w:r w:rsidR="0015645D" w:rsidRPr="0021714D">
            <w:rPr>
              <w:rFonts w:ascii="Arial" w:hAnsi="Arial" w:cs="Arial"/>
              <w:sz w:val="24"/>
              <w:szCs w:val="24"/>
              <w:lang w:val="en"/>
            </w:rPr>
            <w:t xml:space="preserve"> how others will work if they are brought into my team of employees</w:t>
          </w:r>
          <w:r w:rsidR="00477A02" w:rsidRPr="0021714D">
            <w:rPr>
              <w:rFonts w:ascii="Arial" w:hAnsi="Arial" w:cs="Arial"/>
              <w:sz w:val="24"/>
              <w:szCs w:val="24"/>
              <w:lang w:val="en"/>
            </w:rPr>
            <w:t>. This is a vital skill when managing people as Langton</w:t>
          </w:r>
          <w:r w:rsidR="00DB5DC3" w:rsidRPr="0021714D">
            <w:rPr>
              <w:rFonts w:ascii="Arial" w:hAnsi="Arial" w:cs="Arial"/>
              <w:sz w:val="24"/>
              <w:szCs w:val="24"/>
              <w:lang w:val="en"/>
            </w:rPr>
            <w:t>,</w:t>
          </w:r>
          <w:r w:rsidR="00477A02" w:rsidRPr="0021714D">
            <w:rPr>
              <w:rFonts w:ascii="Arial" w:hAnsi="Arial" w:cs="Arial"/>
              <w:sz w:val="24"/>
              <w:szCs w:val="24"/>
              <w:lang w:val="en"/>
            </w:rPr>
            <w:t xml:space="preserve"> </w:t>
          </w:r>
          <w:r w:rsidR="00DB5DC3" w:rsidRPr="0021714D">
            <w:rPr>
              <w:rFonts w:ascii="Arial" w:hAnsi="Arial" w:cs="Arial"/>
              <w:sz w:val="24"/>
              <w:szCs w:val="24"/>
              <w:lang w:val="en"/>
            </w:rPr>
            <w:t>Robbins and Judge (2013</w:t>
          </w:r>
          <w:r w:rsidR="00477A02" w:rsidRPr="0021714D">
            <w:rPr>
              <w:rFonts w:ascii="Arial" w:hAnsi="Arial" w:cs="Arial"/>
              <w:sz w:val="24"/>
              <w:szCs w:val="24"/>
              <w:lang w:val="en"/>
            </w:rPr>
            <w:t>) mention that it is important to match team members with their individual personality preferences in order to create an efficient work force; one that works well as a successful team (</w:t>
          </w:r>
          <w:r w:rsidR="00DB5DC3" w:rsidRPr="0021714D">
            <w:rPr>
              <w:rFonts w:ascii="Arial" w:hAnsi="Arial" w:cs="Arial"/>
              <w:sz w:val="24"/>
              <w:szCs w:val="24"/>
              <w:lang w:val="en"/>
            </w:rPr>
            <w:t>Langton, Robbins and Judge, 2013</w:t>
          </w:r>
          <w:r w:rsidR="00477A02" w:rsidRPr="0021714D">
            <w:rPr>
              <w:rFonts w:ascii="Arial" w:hAnsi="Arial" w:cs="Arial"/>
              <w:sz w:val="24"/>
              <w:szCs w:val="24"/>
              <w:lang w:val="en"/>
            </w:rPr>
            <w:t>).</w:t>
          </w:r>
        </w:p>
        <w:p w:rsidR="007269CE" w:rsidRPr="0021714D" w:rsidRDefault="007269CE" w:rsidP="008B50E0">
          <w:pPr>
            <w:pStyle w:val="Heading1"/>
            <w:spacing w:after="240" w:line="360" w:lineRule="auto"/>
            <w:jc w:val="both"/>
            <w:rPr>
              <w:rFonts w:ascii="Arial" w:hAnsi="Arial" w:cs="Arial"/>
              <w:color w:val="auto"/>
              <w:sz w:val="28"/>
              <w:lang w:val="en"/>
            </w:rPr>
          </w:pPr>
          <w:bookmarkStart w:id="4" w:name="_Toc509736370"/>
          <w:r w:rsidRPr="0021714D">
            <w:rPr>
              <w:rFonts w:ascii="Arial" w:hAnsi="Arial" w:cs="Arial"/>
              <w:color w:val="auto"/>
              <w:sz w:val="28"/>
              <w:lang w:val="en"/>
            </w:rPr>
            <w:t>SWOT Analysis</w:t>
          </w:r>
          <w:bookmarkEnd w:id="4"/>
        </w:p>
        <w:p w:rsidR="008B50E0" w:rsidRPr="0021714D" w:rsidRDefault="007269CE" w:rsidP="008B50E0">
          <w:pPr>
            <w:spacing w:line="360" w:lineRule="auto"/>
            <w:jc w:val="both"/>
            <w:rPr>
              <w:rFonts w:ascii="Arial" w:hAnsi="Arial" w:cs="Arial"/>
              <w:sz w:val="24"/>
              <w:lang w:val="en"/>
            </w:rPr>
          </w:pPr>
          <w:r w:rsidRPr="0021714D">
            <w:rPr>
              <w:rFonts w:ascii="Arial" w:hAnsi="Arial" w:cs="Arial"/>
              <w:sz w:val="24"/>
              <w:lang w:val="en"/>
            </w:rPr>
            <w:t>It is important in today’s competitive world that individuals are able to identify their own strengths and weaknesses as well as threats and opportunities which may arise. In doing so, they will be able to increase their opportunities in order to become further successful and confident within them-selves by way of improving on their weaknesses and develop themselves</w:t>
          </w:r>
          <w:r w:rsidR="008B50E0" w:rsidRPr="0021714D">
            <w:rPr>
              <w:rFonts w:ascii="Arial" w:hAnsi="Arial" w:cs="Arial"/>
              <w:sz w:val="24"/>
              <w:lang w:val="en"/>
            </w:rPr>
            <w:t xml:space="preserve"> to become stronger individuals. I have used the SWOT analysis to identify my strengths and weaknesses so that I can overcome any personal obstacles I may face when running my own business. </w:t>
          </w:r>
        </w:p>
        <w:p w:rsidR="008B50E0" w:rsidRPr="0021714D" w:rsidRDefault="008B50E0" w:rsidP="008B50E0">
          <w:pPr>
            <w:spacing w:line="360" w:lineRule="auto"/>
            <w:jc w:val="both"/>
            <w:rPr>
              <w:rFonts w:ascii="Arial" w:hAnsi="Arial" w:cs="Arial"/>
              <w:sz w:val="24"/>
              <w:u w:val="single"/>
              <w:lang w:val="en"/>
            </w:rPr>
          </w:pPr>
          <w:r w:rsidRPr="0021714D">
            <w:rPr>
              <w:rFonts w:ascii="Arial" w:hAnsi="Arial" w:cs="Arial"/>
              <w:sz w:val="24"/>
              <w:u w:val="single"/>
              <w:lang w:val="en"/>
            </w:rPr>
            <w:t>Strengths</w:t>
          </w:r>
        </w:p>
        <w:p w:rsidR="007269CE" w:rsidRPr="0021714D" w:rsidRDefault="008B50E0" w:rsidP="008B50E0">
          <w:pPr>
            <w:spacing w:line="360" w:lineRule="auto"/>
            <w:jc w:val="both"/>
            <w:rPr>
              <w:rFonts w:ascii="Arial" w:hAnsi="Arial" w:cs="Arial"/>
              <w:sz w:val="24"/>
              <w:lang w:val="en"/>
            </w:rPr>
          </w:pPr>
          <w:r w:rsidRPr="0021714D">
            <w:rPr>
              <w:rFonts w:ascii="Arial" w:hAnsi="Arial" w:cs="Arial"/>
              <w:sz w:val="24"/>
              <w:lang w:val="en"/>
            </w:rPr>
            <w:t xml:space="preserve">One of my personal strengths is my ability to think creatively and under pressure. These qualities help me create new and interesting flavored dishes which I can use when I open my business. My ability to think under pressure will allow me to successfully run my catering business as often customers may ask for different choices which may not be available, however in order to satisfy my customers I will be able to think up of alternative ideas quickly, therefore maintaining a successful business. </w:t>
          </w:r>
        </w:p>
        <w:p w:rsidR="008B50E0" w:rsidRPr="0021714D" w:rsidRDefault="008B50E0" w:rsidP="008B50E0">
          <w:pPr>
            <w:spacing w:line="360" w:lineRule="auto"/>
            <w:jc w:val="both"/>
            <w:rPr>
              <w:rFonts w:ascii="Arial" w:hAnsi="Arial" w:cs="Arial"/>
              <w:sz w:val="24"/>
              <w:u w:val="single"/>
              <w:lang w:val="en"/>
            </w:rPr>
          </w:pPr>
          <w:r w:rsidRPr="0021714D">
            <w:rPr>
              <w:rFonts w:ascii="Arial" w:hAnsi="Arial" w:cs="Arial"/>
              <w:sz w:val="24"/>
              <w:u w:val="single"/>
              <w:lang w:val="en"/>
            </w:rPr>
            <w:t>Weaknesses</w:t>
          </w:r>
        </w:p>
        <w:p w:rsidR="009E118F" w:rsidRPr="0021714D" w:rsidRDefault="009E118F" w:rsidP="008B50E0">
          <w:pPr>
            <w:spacing w:line="360" w:lineRule="auto"/>
            <w:jc w:val="both"/>
            <w:rPr>
              <w:rFonts w:ascii="Arial" w:hAnsi="Arial" w:cs="Arial"/>
              <w:sz w:val="24"/>
              <w:szCs w:val="24"/>
              <w:lang w:val="en"/>
            </w:rPr>
          </w:pPr>
          <w:r w:rsidRPr="0021714D">
            <w:rPr>
              <w:rFonts w:ascii="Arial" w:hAnsi="Arial" w:cs="Arial"/>
              <w:sz w:val="24"/>
              <w:szCs w:val="24"/>
              <w:lang w:val="en"/>
            </w:rPr>
            <w:t>One of my weaknesses however is that I can sometimes be tenacious and others may find my character demeaning. My enthusiasm can sometimes become forceful and I take control over the situation. Although I do this with good intentions, I realize I may offend others and make them feel uncomfortable.</w:t>
          </w:r>
          <w:r w:rsidR="00BB332F" w:rsidRPr="0021714D">
            <w:rPr>
              <w:rFonts w:ascii="Arial" w:hAnsi="Arial" w:cs="Arial"/>
              <w:sz w:val="24"/>
              <w:szCs w:val="24"/>
              <w:lang w:val="en"/>
            </w:rPr>
            <w:t xml:space="preserve"> I plan on improving this characteristic by asking others to notify me when they see me taking over am to help me be more aware of my actions. </w:t>
          </w:r>
          <w:r w:rsidRPr="0021714D">
            <w:rPr>
              <w:rFonts w:ascii="Arial" w:hAnsi="Arial" w:cs="Arial"/>
              <w:sz w:val="24"/>
              <w:szCs w:val="24"/>
              <w:lang w:val="en"/>
            </w:rPr>
            <w:t xml:space="preserve">  </w:t>
          </w:r>
        </w:p>
        <w:p w:rsidR="001E6F9A" w:rsidRDefault="001E6F9A" w:rsidP="008B50E0">
          <w:pPr>
            <w:spacing w:line="360" w:lineRule="auto"/>
            <w:jc w:val="both"/>
            <w:rPr>
              <w:rFonts w:ascii="Arial" w:hAnsi="Arial" w:cs="Arial"/>
              <w:sz w:val="24"/>
              <w:szCs w:val="24"/>
              <w:u w:val="single"/>
              <w:lang w:val="en"/>
            </w:rPr>
          </w:pPr>
        </w:p>
        <w:p w:rsidR="001E6F9A" w:rsidRDefault="001E6F9A" w:rsidP="008B50E0">
          <w:pPr>
            <w:spacing w:line="360" w:lineRule="auto"/>
            <w:jc w:val="both"/>
            <w:rPr>
              <w:rFonts w:ascii="Arial" w:hAnsi="Arial" w:cs="Arial"/>
              <w:sz w:val="24"/>
              <w:szCs w:val="24"/>
              <w:u w:val="single"/>
              <w:lang w:val="en"/>
            </w:rPr>
          </w:pPr>
        </w:p>
        <w:p w:rsidR="009E118F" w:rsidRPr="0021714D" w:rsidRDefault="009E118F" w:rsidP="008B50E0">
          <w:pPr>
            <w:spacing w:line="360" w:lineRule="auto"/>
            <w:jc w:val="both"/>
            <w:rPr>
              <w:rFonts w:ascii="Arial" w:hAnsi="Arial" w:cs="Arial"/>
              <w:sz w:val="24"/>
              <w:szCs w:val="24"/>
              <w:u w:val="single"/>
              <w:lang w:val="en"/>
            </w:rPr>
          </w:pPr>
          <w:bookmarkStart w:id="5" w:name="_GoBack"/>
          <w:bookmarkEnd w:id="5"/>
          <w:r w:rsidRPr="0021714D">
            <w:rPr>
              <w:rFonts w:ascii="Arial" w:hAnsi="Arial" w:cs="Arial"/>
              <w:sz w:val="24"/>
              <w:szCs w:val="24"/>
              <w:u w:val="single"/>
              <w:lang w:val="en"/>
            </w:rPr>
            <w:lastRenderedPageBreak/>
            <w:t xml:space="preserve">Threats </w:t>
          </w:r>
        </w:p>
        <w:p w:rsidR="009E118F" w:rsidRPr="0021714D" w:rsidRDefault="009E118F" w:rsidP="008B50E0">
          <w:pPr>
            <w:spacing w:line="360" w:lineRule="auto"/>
            <w:jc w:val="both"/>
            <w:rPr>
              <w:rFonts w:ascii="Arial" w:hAnsi="Arial" w:cs="Arial"/>
              <w:sz w:val="24"/>
              <w:szCs w:val="24"/>
              <w:lang w:val="en"/>
            </w:rPr>
          </w:pPr>
          <w:r w:rsidRPr="0021714D">
            <w:rPr>
              <w:rFonts w:ascii="Arial" w:hAnsi="Arial" w:cs="Arial"/>
              <w:sz w:val="24"/>
              <w:szCs w:val="24"/>
              <w:lang w:val="en"/>
            </w:rPr>
            <w:t xml:space="preserve">There will be many threats </w:t>
          </w:r>
          <w:r w:rsidR="0095495A" w:rsidRPr="0021714D">
            <w:rPr>
              <w:rFonts w:ascii="Arial" w:hAnsi="Arial" w:cs="Arial"/>
              <w:sz w:val="24"/>
              <w:szCs w:val="24"/>
              <w:lang w:val="en"/>
            </w:rPr>
            <w:t xml:space="preserve">which I will face in my future career. There will be lots of competition from other companies within the same field. However, as my chosen career is in the Indian food industry, I feel that there is limited threats coming from other food industries. Also, as the competition is fiercer, employers are looking for more educated employees rather than just those who blindly listen to instructions without their own thoughts and ideas. </w:t>
          </w:r>
        </w:p>
        <w:p w:rsidR="0095495A" w:rsidRPr="0021714D" w:rsidRDefault="0095495A" w:rsidP="008B50E0">
          <w:pPr>
            <w:spacing w:line="360" w:lineRule="auto"/>
            <w:jc w:val="both"/>
            <w:rPr>
              <w:rFonts w:ascii="Arial" w:hAnsi="Arial" w:cs="Arial"/>
              <w:sz w:val="24"/>
              <w:szCs w:val="24"/>
              <w:u w:val="single"/>
              <w:lang w:val="en"/>
            </w:rPr>
          </w:pPr>
          <w:r w:rsidRPr="0021714D">
            <w:rPr>
              <w:rFonts w:ascii="Arial" w:hAnsi="Arial" w:cs="Arial"/>
              <w:sz w:val="24"/>
              <w:szCs w:val="24"/>
              <w:u w:val="single"/>
              <w:lang w:val="en"/>
            </w:rPr>
            <w:t>Opportunities</w:t>
          </w:r>
        </w:p>
        <w:p w:rsidR="0095495A" w:rsidRDefault="006858FD" w:rsidP="008B50E0">
          <w:pPr>
            <w:spacing w:line="360" w:lineRule="auto"/>
            <w:jc w:val="both"/>
            <w:rPr>
              <w:rFonts w:ascii="Arial" w:hAnsi="Arial" w:cs="Arial"/>
              <w:sz w:val="24"/>
              <w:szCs w:val="24"/>
              <w:lang w:val="en"/>
            </w:rPr>
          </w:pPr>
          <w:r w:rsidRPr="0021714D">
            <w:rPr>
              <w:rFonts w:ascii="Arial" w:hAnsi="Arial" w:cs="Arial"/>
              <w:sz w:val="24"/>
              <w:szCs w:val="24"/>
              <w:lang w:val="en"/>
            </w:rPr>
            <w:t>I believe that I must create my own opportunities in order to improve not only my personal development but also my business development.</w:t>
          </w:r>
          <w:r w:rsidR="00830DB8" w:rsidRPr="0021714D">
            <w:rPr>
              <w:rFonts w:ascii="Arial" w:hAnsi="Arial" w:cs="Arial"/>
              <w:sz w:val="24"/>
              <w:szCs w:val="24"/>
              <w:lang w:val="en"/>
            </w:rPr>
            <w:t xml:space="preserve"> By completing my education, I am ensuring that I take full advantage of the information I am being taught in order to become a better employee and individual. </w:t>
          </w:r>
          <w:r w:rsidR="00220CA0">
            <w:rPr>
              <w:rFonts w:ascii="Arial" w:hAnsi="Arial" w:cs="Arial"/>
              <w:sz w:val="24"/>
              <w:szCs w:val="24"/>
              <w:lang w:val="en"/>
            </w:rPr>
            <w:t xml:space="preserve">I can also take advantage of the support programs that are offered by organisations such as mentoring classes, coaching and help towards costs of tuition. </w:t>
          </w:r>
          <w:r w:rsidR="00830DB8" w:rsidRPr="0021714D">
            <w:rPr>
              <w:rFonts w:ascii="Arial" w:hAnsi="Arial" w:cs="Arial"/>
              <w:sz w:val="24"/>
              <w:szCs w:val="24"/>
              <w:lang w:val="en"/>
            </w:rPr>
            <w:t xml:space="preserve">This I hope will </w:t>
          </w:r>
          <w:r w:rsidR="00220CA0">
            <w:rPr>
              <w:rFonts w:ascii="Arial" w:hAnsi="Arial" w:cs="Arial"/>
              <w:sz w:val="24"/>
              <w:szCs w:val="24"/>
              <w:lang w:val="en"/>
            </w:rPr>
            <w:t xml:space="preserve">help mould me into a better quality of employee which in turn will </w:t>
          </w:r>
          <w:r w:rsidR="00830DB8" w:rsidRPr="0021714D">
            <w:rPr>
              <w:rFonts w:ascii="Arial" w:hAnsi="Arial" w:cs="Arial"/>
              <w:sz w:val="24"/>
              <w:szCs w:val="24"/>
              <w:lang w:val="en"/>
            </w:rPr>
            <w:t>lead me to a more s</w:t>
          </w:r>
          <w:r w:rsidR="00022E98" w:rsidRPr="0021714D">
            <w:rPr>
              <w:rFonts w:ascii="Arial" w:hAnsi="Arial" w:cs="Arial"/>
              <w:sz w:val="24"/>
              <w:szCs w:val="24"/>
              <w:lang w:val="en"/>
            </w:rPr>
            <w:t>uccessful career in the future. I can focus my attention on all of the above points by constructing a Personal Development Plan (PDP) to track my objectives and stay on task.</w:t>
          </w:r>
          <w:r w:rsidR="00102EA8">
            <w:rPr>
              <w:rFonts w:ascii="Arial" w:hAnsi="Arial" w:cs="Arial"/>
              <w:sz w:val="24"/>
              <w:szCs w:val="24"/>
              <w:lang w:val="en"/>
            </w:rPr>
            <w:t xml:space="preserve"> It will ensure that I identify my strengths and weaknesses </w:t>
          </w:r>
          <w:r w:rsidR="00F315F7">
            <w:rPr>
              <w:rFonts w:ascii="Arial" w:hAnsi="Arial" w:cs="Arial"/>
              <w:sz w:val="24"/>
              <w:szCs w:val="24"/>
              <w:lang w:val="en"/>
            </w:rPr>
            <w:t xml:space="preserve">and any areas which I need to focus on in order to improve myself personally and professionally. It will allow me to create strategies which will better place me when competing for job opportunities. </w:t>
          </w:r>
        </w:p>
        <w:p w:rsidR="00022E98" w:rsidRPr="0021714D" w:rsidRDefault="0031123C" w:rsidP="008B50E0">
          <w:pPr>
            <w:spacing w:line="360" w:lineRule="auto"/>
            <w:jc w:val="both"/>
            <w:rPr>
              <w:rFonts w:ascii="Arial" w:hAnsi="Arial" w:cs="Arial"/>
              <w:sz w:val="24"/>
              <w:szCs w:val="24"/>
              <w:u w:val="single"/>
              <w:lang w:val="en"/>
            </w:rPr>
          </w:pPr>
          <w:r w:rsidRPr="0021714D">
            <w:rPr>
              <w:rFonts w:ascii="Arial" w:hAnsi="Arial" w:cs="Arial"/>
              <w:sz w:val="24"/>
              <w:szCs w:val="24"/>
              <w:u w:val="single"/>
              <w:lang w:val="en"/>
            </w:rPr>
            <w:t xml:space="preserve">My </w:t>
          </w:r>
          <w:r w:rsidR="00022E98" w:rsidRPr="0021714D">
            <w:rPr>
              <w:rFonts w:ascii="Arial" w:hAnsi="Arial" w:cs="Arial"/>
              <w:sz w:val="24"/>
              <w:szCs w:val="24"/>
              <w:u w:val="single"/>
              <w:lang w:val="en"/>
            </w:rPr>
            <w:t>P</w:t>
          </w:r>
          <w:r w:rsidR="00505BB3" w:rsidRPr="0021714D">
            <w:rPr>
              <w:rFonts w:ascii="Arial" w:hAnsi="Arial" w:cs="Arial"/>
              <w:sz w:val="24"/>
              <w:szCs w:val="24"/>
              <w:u w:val="single"/>
              <w:lang w:val="en"/>
            </w:rPr>
            <w:t xml:space="preserve">ersonal </w:t>
          </w:r>
          <w:r w:rsidR="00022E98" w:rsidRPr="0021714D">
            <w:rPr>
              <w:rFonts w:ascii="Arial" w:hAnsi="Arial" w:cs="Arial"/>
              <w:sz w:val="24"/>
              <w:szCs w:val="24"/>
              <w:u w:val="single"/>
              <w:lang w:val="en"/>
            </w:rPr>
            <w:t>D</w:t>
          </w:r>
          <w:r w:rsidR="00505BB3" w:rsidRPr="0021714D">
            <w:rPr>
              <w:rFonts w:ascii="Arial" w:hAnsi="Arial" w:cs="Arial"/>
              <w:sz w:val="24"/>
              <w:szCs w:val="24"/>
              <w:u w:val="single"/>
              <w:lang w:val="en"/>
            </w:rPr>
            <w:t xml:space="preserve">evelopment </w:t>
          </w:r>
          <w:r w:rsidR="00022E98" w:rsidRPr="0021714D">
            <w:rPr>
              <w:rFonts w:ascii="Arial" w:hAnsi="Arial" w:cs="Arial"/>
              <w:sz w:val="24"/>
              <w:szCs w:val="24"/>
              <w:u w:val="single"/>
              <w:lang w:val="en"/>
            </w:rPr>
            <w:t>P</w:t>
          </w:r>
          <w:r w:rsidR="00505BB3" w:rsidRPr="0021714D">
            <w:rPr>
              <w:rFonts w:ascii="Arial" w:hAnsi="Arial" w:cs="Arial"/>
              <w:sz w:val="24"/>
              <w:szCs w:val="24"/>
              <w:u w:val="single"/>
              <w:lang w:val="en"/>
            </w:rPr>
            <w:t>lan (PDP)</w:t>
          </w: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Define my goals-</w:t>
          </w:r>
        </w:p>
        <w:p w:rsidR="0031123C" w:rsidRPr="0021714D" w:rsidRDefault="0031123C" w:rsidP="0031123C">
          <w:pPr>
            <w:spacing w:after="0" w:line="240" w:lineRule="auto"/>
            <w:rPr>
              <w:rFonts w:ascii="Arial" w:eastAsia="Times New Roman" w:hAnsi="Arial" w:cs="Arial"/>
              <w:sz w:val="24"/>
              <w:szCs w:val="24"/>
              <w:lang w:eastAsia="en-GB"/>
            </w:rPr>
          </w:pPr>
          <w:r w:rsidRPr="0021714D">
            <w:rPr>
              <w:rFonts w:ascii="Arial" w:hAnsi="Arial" w:cs="Arial"/>
              <w:sz w:val="24"/>
              <w:szCs w:val="24"/>
              <w:lang w:val="en"/>
            </w:rPr>
            <w:t xml:space="preserve">          After I complete this course I plan to do some professional cooking courses.</w:t>
          </w:r>
        </w:p>
        <w:p w:rsidR="0031123C" w:rsidRPr="0021714D" w:rsidRDefault="0031123C" w:rsidP="0031123C">
          <w:pPr>
            <w:spacing w:after="0" w:line="240" w:lineRule="auto"/>
            <w:ind w:left="2070"/>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Prioritize-</w:t>
          </w:r>
        </w:p>
        <w:p w:rsidR="0031123C" w:rsidRPr="0021714D" w:rsidRDefault="0031123C" w:rsidP="0031123C">
          <w:pPr>
            <w:pStyle w:val="ListParagraph"/>
            <w:spacing w:line="360" w:lineRule="auto"/>
            <w:jc w:val="both"/>
            <w:rPr>
              <w:rFonts w:ascii="Arial" w:hAnsi="Arial" w:cs="Arial"/>
              <w:sz w:val="24"/>
              <w:szCs w:val="24"/>
              <w:lang w:val="en"/>
            </w:rPr>
          </w:pPr>
          <w:r w:rsidRPr="0021714D">
            <w:rPr>
              <w:rFonts w:ascii="Arial" w:hAnsi="Arial" w:cs="Arial"/>
              <w:sz w:val="24"/>
              <w:szCs w:val="24"/>
              <w:lang w:val="en"/>
            </w:rPr>
            <w:t>I would like to get a job in the food industry to gain knowledge and understanding of how a business runs</w:t>
          </w:r>
          <w:r w:rsidR="006D16AA" w:rsidRPr="0021714D">
            <w:rPr>
              <w:rFonts w:ascii="Arial" w:hAnsi="Arial" w:cs="Arial"/>
              <w:sz w:val="24"/>
              <w:szCs w:val="24"/>
              <w:lang w:val="en"/>
            </w:rPr>
            <w:t>.</w:t>
          </w:r>
          <w:r w:rsidRPr="0021714D">
            <w:rPr>
              <w:rFonts w:ascii="Arial" w:hAnsi="Arial" w:cs="Arial"/>
              <w:sz w:val="24"/>
              <w:szCs w:val="24"/>
              <w:lang w:val="en"/>
            </w:rPr>
            <w:t xml:space="preserve"> </w:t>
          </w: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Set a deadline-</w:t>
          </w:r>
        </w:p>
        <w:p w:rsidR="0031123C" w:rsidRPr="0021714D" w:rsidRDefault="0031123C" w:rsidP="0031123C">
          <w:pPr>
            <w:pStyle w:val="ListParagraph"/>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 xml:space="preserve">I plan on getting a job as soon as I pass my </w:t>
          </w:r>
          <w:r w:rsidR="006D16AA" w:rsidRPr="0021714D">
            <w:rPr>
              <w:rFonts w:ascii="Arial" w:eastAsia="Times New Roman" w:hAnsi="Arial" w:cs="Arial"/>
              <w:sz w:val="24"/>
              <w:szCs w:val="24"/>
              <w:lang w:eastAsia="en-GB"/>
            </w:rPr>
            <w:t>classes.</w:t>
          </w:r>
        </w:p>
        <w:p w:rsidR="0031123C" w:rsidRPr="0021714D" w:rsidRDefault="0031123C" w:rsidP="0031123C">
          <w:pPr>
            <w:pStyle w:val="ListParagraph"/>
            <w:spacing w:after="0" w:line="240" w:lineRule="auto"/>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Understand my strengths-</w:t>
          </w:r>
        </w:p>
        <w:p w:rsidR="0031123C" w:rsidRPr="0021714D" w:rsidRDefault="0031123C" w:rsidP="0031123C">
          <w:pPr>
            <w:pStyle w:val="ListParagraph"/>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Use my strengths to land good job roles in my chosen field.</w:t>
          </w:r>
        </w:p>
        <w:p w:rsidR="0031123C" w:rsidRPr="0021714D" w:rsidRDefault="0031123C" w:rsidP="0031123C">
          <w:pPr>
            <w:pStyle w:val="ListParagraph"/>
            <w:spacing w:after="0" w:line="240" w:lineRule="auto"/>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Recognize opportunities and threats-</w:t>
          </w:r>
        </w:p>
        <w:p w:rsidR="0031123C" w:rsidRPr="0021714D" w:rsidRDefault="0031123C" w:rsidP="0031123C">
          <w:pPr>
            <w:pStyle w:val="ListParagraph"/>
            <w:spacing w:after="0" w:line="276" w:lineRule="auto"/>
            <w:rPr>
              <w:rFonts w:ascii="Arial" w:hAnsi="Arial" w:cs="Arial"/>
              <w:sz w:val="24"/>
              <w:szCs w:val="24"/>
              <w:lang w:val="en"/>
            </w:rPr>
          </w:pPr>
          <w:r w:rsidRPr="0021714D">
            <w:rPr>
              <w:rFonts w:ascii="Arial" w:hAnsi="Arial" w:cs="Arial"/>
              <w:sz w:val="24"/>
              <w:szCs w:val="24"/>
              <w:lang w:val="en"/>
            </w:rPr>
            <w:t>I will hopefully learn what qualities are needed to be manager and gain experience of leading a team of people.</w:t>
          </w:r>
        </w:p>
        <w:p w:rsidR="0031123C" w:rsidRPr="0021714D" w:rsidRDefault="0031123C" w:rsidP="0031123C">
          <w:pPr>
            <w:pStyle w:val="ListParagraph"/>
            <w:spacing w:after="0" w:line="240" w:lineRule="auto"/>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Develop new skills-</w:t>
          </w:r>
        </w:p>
        <w:p w:rsidR="0031123C" w:rsidRPr="0021714D" w:rsidRDefault="0031123C" w:rsidP="0031123C">
          <w:pPr>
            <w:pStyle w:val="ListParagraph"/>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Learn to cook new dishes and how to manage others.</w:t>
          </w:r>
        </w:p>
        <w:p w:rsidR="0031123C" w:rsidRPr="0021714D" w:rsidRDefault="0031123C" w:rsidP="0031123C">
          <w:pPr>
            <w:pStyle w:val="ListParagraph"/>
            <w:spacing w:after="0" w:line="240" w:lineRule="auto"/>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Take action-</w:t>
          </w:r>
        </w:p>
        <w:p w:rsidR="0031123C" w:rsidRPr="0021714D" w:rsidRDefault="0031123C" w:rsidP="0031123C">
          <w:pPr>
            <w:pStyle w:val="ListParagraph"/>
            <w:spacing w:after="0"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Find out what skills are required to run a restaurant business</w:t>
          </w:r>
          <w:r w:rsidR="007D4A88" w:rsidRPr="0021714D">
            <w:rPr>
              <w:rFonts w:ascii="Arial" w:eastAsia="Times New Roman" w:hAnsi="Arial" w:cs="Arial"/>
              <w:sz w:val="24"/>
              <w:szCs w:val="24"/>
              <w:lang w:eastAsia="en-GB"/>
            </w:rPr>
            <w:t>.</w:t>
          </w:r>
        </w:p>
        <w:p w:rsidR="0031123C" w:rsidRPr="0021714D" w:rsidRDefault="0031123C" w:rsidP="0031123C">
          <w:pPr>
            <w:pStyle w:val="ListParagraph"/>
            <w:spacing w:after="0" w:line="240" w:lineRule="auto"/>
            <w:rPr>
              <w:rFonts w:ascii="Arial" w:eastAsia="Times New Roman" w:hAnsi="Arial" w:cs="Arial"/>
              <w:sz w:val="24"/>
              <w:szCs w:val="24"/>
              <w:lang w:eastAsia="en-GB"/>
            </w:rPr>
          </w:pPr>
        </w:p>
        <w:p w:rsidR="0031123C" w:rsidRPr="0021714D" w:rsidRDefault="0031123C" w:rsidP="0031123C">
          <w:pPr>
            <w:pStyle w:val="ListParagraph"/>
            <w:numPr>
              <w:ilvl w:val="0"/>
              <w:numId w:val="3"/>
            </w:numPr>
            <w:spacing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Get support-</w:t>
          </w:r>
        </w:p>
        <w:p w:rsidR="0031123C" w:rsidRPr="0021714D" w:rsidRDefault="007D4A88" w:rsidP="0031123C">
          <w:pPr>
            <w:pStyle w:val="ListParagraph"/>
            <w:spacing w:line="240" w:lineRule="auto"/>
            <w:rPr>
              <w:rFonts w:ascii="Arial" w:eastAsia="Times New Roman" w:hAnsi="Arial" w:cs="Arial"/>
              <w:sz w:val="24"/>
              <w:szCs w:val="24"/>
              <w:lang w:eastAsia="en-GB"/>
            </w:rPr>
          </w:pPr>
          <w:r w:rsidRPr="0021714D">
            <w:rPr>
              <w:rFonts w:ascii="Arial" w:eastAsia="Times New Roman" w:hAnsi="Arial" w:cs="Arial"/>
              <w:sz w:val="24"/>
              <w:szCs w:val="24"/>
              <w:lang w:eastAsia="en-GB"/>
            </w:rPr>
            <w:t xml:space="preserve">Speak to my teachers to gain advise and further knowledge of how to improve my personal development. </w:t>
          </w:r>
        </w:p>
        <w:p w:rsidR="0031123C" w:rsidRPr="0021714D" w:rsidRDefault="0031123C" w:rsidP="0031123C">
          <w:pPr>
            <w:pStyle w:val="NormalWeb"/>
            <w:rPr>
              <w:rFonts w:ascii="Open Sans" w:hAnsi="Open Sans" w:cs="Arial"/>
              <w:sz w:val="21"/>
              <w:szCs w:val="21"/>
              <w:lang w:val="en"/>
            </w:rPr>
          </w:pPr>
        </w:p>
        <w:p w:rsidR="001875F6" w:rsidRPr="0021714D" w:rsidRDefault="001875F6">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1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rsidR="00E44671" w:rsidRPr="0021714D" w:rsidRDefault="00E44671" w:rsidP="00E44671">
          <w:pPr>
            <w:pStyle w:val="Heading1"/>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509736371"/>
          <w:r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Findings </w:t>
          </w:r>
          <w:r w:rsidR="00CC02DF">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1714D">
            <w:rPr>
              <w:rFonts w:ascii="Arial" w:hAnsi="Arial" w:cs="Arial"/>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2</w:t>
          </w:r>
          <w:bookmarkEnd w:id="6"/>
        </w:p>
        <w:p w:rsidR="004A11F6" w:rsidRPr="0021714D" w:rsidRDefault="004A11F6" w:rsidP="007D1947">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A20B2" w:rsidRPr="0021714D" w:rsidRDefault="00726712" w:rsidP="008A20B2">
          <w:pPr>
            <w:spacing w:line="360" w:lineRule="auto"/>
            <w:jc w:val="both"/>
            <w:rPr>
              <w:rFonts w:ascii="Arial" w:hAnsi="Arial" w:cs="Arial"/>
              <w:sz w:val="24"/>
              <w:szCs w:val="24"/>
              <w:lang w:val="en"/>
            </w:rPr>
          </w:pPr>
          <w:r w:rsidRPr="0021714D">
            <w:rPr>
              <w:rFonts w:ascii="Arial" w:hAnsi="Arial" w:cs="Arial"/>
              <w:sz w:val="24"/>
              <w:szCs w:val="24"/>
              <w:lang w:val="en"/>
            </w:rPr>
            <w:t>Selecting the right employee is a vital process in every business as they are what make the backbone of an organisation. Therefore, a thorough selection process must be put in place in order to find the best possible person for each role.  The main responsibilities of recruiting the righ</w:t>
          </w:r>
          <w:r w:rsidR="00F315F7">
            <w:rPr>
              <w:rFonts w:ascii="Arial" w:hAnsi="Arial" w:cs="Arial"/>
              <w:sz w:val="24"/>
              <w:szCs w:val="24"/>
              <w:lang w:val="en"/>
            </w:rPr>
            <w:t>t person lie</w:t>
          </w:r>
          <w:r w:rsidRPr="0021714D">
            <w:rPr>
              <w:rFonts w:ascii="Arial" w:hAnsi="Arial" w:cs="Arial"/>
              <w:sz w:val="24"/>
              <w:szCs w:val="24"/>
              <w:lang w:val="en"/>
            </w:rPr>
            <w:t xml:space="preserve"> with the Human Resources (HR) department (Armstrong and Taylor, 2014).</w:t>
          </w:r>
          <w:r w:rsidR="008A20B2" w:rsidRPr="0021714D">
            <w:rPr>
              <w:rFonts w:ascii="Arial" w:hAnsi="Arial" w:cs="Arial"/>
              <w:sz w:val="24"/>
              <w:szCs w:val="24"/>
              <w:lang w:val="en"/>
            </w:rPr>
            <w:t xml:space="preserve"> While looking into the different aspects</w:t>
          </w:r>
          <w:r w:rsidRPr="0021714D">
            <w:rPr>
              <w:rFonts w:ascii="Arial" w:hAnsi="Arial" w:cs="Arial"/>
              <w:sz w:val="24"/>
              <w:szCs w:val="24"/>
              <w:lang w:val="en"/>
            </w:rPr>
            <w:t xml:space="preserve"> of each candidate</w:t>
          </w:r>
          <w:r w:rsidR="008A20B2" w:rsidRPr="0021714D">
            <w:rPr>
              <w:rFonts w:ascii="Arial" w:hAnsi="Arial" w:cs="Arial"/>
              <w:sz w:val="24"/>
              <w:szCs w:val="24"/>
              <w:lang w:val="en"/>
            </w:rPr>
            <w:t>, they must also observe legal guidelines put in place for recruitment and selections processes (Aylott,</w:t>
          </w:r>
          <w:r w:rsidR="00D62245" w:rsidRPr="0021714D">
            <w:rPr>
              <w:rFonts w:ascii="Arial" w:hAnsi="Arial" w:cs="Arial"/>
              <w:sz w:val="24"/>
              <w:szCs w:val="24"/>
              <w:lang w:val="en"/>
            </w:rPr>
            <w:t xml:space="preserve"> </w:t>
          </w:r>
          <w:r w:rsidR="008A20B2" w:rsidRPr="0021714D">
            <w:rPr>
              <w:rFonts w:ascii="Arial" w:hAnsi="Arial" w:cs="Arial"/>
              <w:sz w:val="24"/>
              <w:szCs w:val="24"/>
              <w:lang w:val="en"/>
            </w:rPr>
            <w:t xml:space="preserve">2014). This </w:t>
          </w:r>
          <w:r w:rsidR="00DD422F" w:rsidRPr="0021714D">
            <w:rPr>
              <w:rFonts w:ascii="Arial" w:hAnsi="Arial" w:cs="Arial"/>
              <w:sz w:val="24"/>
              <w:szCs w:val="24"/>
              <w:lang w:val="en"/>
            </w:rPr>
            <w:t xml:space="preserve">part of the </w:t>
          </w:r>
          <w:r w:rsidR="008A20B2" w:rsidRPr="0021714D">
            <w:rPr>
              <w:rFonts w:ascii="Arial" w:hAnsi="Arial" w:cs="Arial"/>
              <w:sz w:val="24"/>
              <w:szCs w:val="24"/>
              <w:lang w:val="en"/>
            </w:rPr>
            <w:t xml:space="preserve">assignment will focus on how an employer will go about selecting and recruiting </w:t>
          </w:r>
          <w:r w:rsidR="00DD422F" w:rsidRPr="0021714D">
            <w:rPr>
              <w:rFonts w:ascii="Arial" w:hAnsi="Arial" w:cs="Arial"/>
              <w:sz w:val="24"/>
              <w:szCs w:val="24"/>
              <w:lang w:val="en"/>
            </w:rPr>
            <w:t xml:space="preserve">an </w:t>
          </w:r>
          <w:r w:rsidR="008A20B2" w:rsidRPr="0021714D">
            <w:rPr>
              <w:rFonts w:ascii="Arial" w:hAnsi="Arial" w:cs="Arial"/>
              <w:sz w:val="24"/>
              <w:szCs w:val="24"/>
              <w:lang w:val="en"/>
            </w:rPr>
            <w:t xml:space="preserve">appropriate candidate for </w:t>
          </w:r>
          <w:r w:rsidR="00DD422F" w:rsidRPr="0021714D">
            <w:rPr>
              <w:rFonts w:ascii="Arial" w:hAnsi="Arial" w:cs="Arial"/>
              <w:sz w:val="24"/>
              <w:szCs w:val="24"/>
              <w:lang w:val="en"/>
            </w:rPr>
            <w:t>a certain role,</w:t>
          </w:r>
          <w:r w:rsidR="00AF0B63" w:rsidRPr="0021714D">
            <w:rPr>
              <w:rFonts w:ascii="Arial" w:hAnsi="Arial" w:cs="Arial"/>
              <w:sz w:val="24"/>
              <w:szCs w:val="24"/>
              <w:lang w:val="en"/>
            </w:rPr>
            <w:t xml:space="preserve"> as the recruitment process is the key to mainta</w:t>
          </w:r>
          <w:r w:rsidR="00D62245" w:rsidRPr="0021714D">
            <w:rPr>
              <w:rFonts w:ascii="Arial" w:hAnsi="Arial" w:cs="Arial"/>
              <w:sz w:val="24"/>
              <w:szCs w:val="24"/>
              <w:lang w:val="en"/>
            </w:rPr>
            <w:t xml:space="preserve">ining a successful organisation; thus maintaining a competitive advantage </w:t>
          </w:r>
          <w:r w:rsidR="00DD422F" w:rsidRPr="0021714D">
            <w:rPr>
              <w:rFonts w:ascii="Arial" w:hAnsi="Arial" w:cs="Arial"/>
              <w:sz w:val="24"/>
              <w:szCs w:val="24"/>
              <w:lang w:val="en"/>
            </w:rPr>
            <w:t>over other</w:t>
          </w:r>
          <w:r w:rsidR="00D62245" w:rsidRPr="0021714D">
            <w:rPr>
              <w:rFonts w:ascii="Arial" w:hAnsi="Arial" w:cs="Arial"/>
              <w:sz w:val="24"/>
              <w:szCs w:val="24"/>
              <w:lang w:val="en"/>
            </w:rPr>
            <w:t xml:space="preserve"> competitors (Jones and George, 2009).</w:t>
          </w:r>
          <w:r w:rsidR="00AF0B63" w:rsidRPr="0021714D">
            <w:rPr>
              <w:rFonts w:ascii="Arial" w:hAnsi="Arial" w:cs="Arial"/>
              <w:sz w:val="24"/>
              <w:szCs w:val="24"/>
              <w:lang w:val="en"/>
            </w:rPr>
            <w:t xml:space="preserve"> </w:t>
          </w:r>
        </w:p>
        <w:p w:rsidR="00B93332" w:rsidRPr="0021714D" w:rsidRDefault="00DD422F" w:rsidP="008A20B2">
          <w:pPr>
            <w:spacing w:line="360" w:lineRule="auto"/>
            <w:jc w:val="both"/>
            <w:rPr>
              <w:rFonts w:ascii="Arial" w:hAnsi="Arial" w:cs="Arial"/>
              <w:sz w:val="24"/>
              <w:szCs w:val="24"/>
              <w:lang w:val="en"/>
            </w:rPr>
          </w:pPr>
          <w:r w:rsidRPr="0021714D">
            <w:rPr>
              <w:rFonts w:ascii="Arial" w:hAnsi="Arial" w:cs="Arial"/>
              <w:sz w:val="24"/>
              <w:szCs w:val="24"/>
              <w:lang w:val="en"/>
            </w:rPr>
            <w:t>When aiming to open up an organisation within the food industry</w:t>
          </w:r>
          <w:r w:rsidR="00B93332" w:rsidRPr="0021714D">
            <w:rPr>
              <w:rFonts w:ascii="Arial" w:hAnsi="Arial" w:cs="Arial"/>
              <w:sz w:val="24"/>
              <w:szCs w:val="24"/>
              <w:lang w:val="en"/>
            </w:rPr>
            <w:t xml:space="preserve"> such as a restaurant</w:t>
          </w:r>
          <w:r w:rsidRPr="0021714D">
            <w:rPr>
              <w:rFonts w:ascii="Arial" w:hAnsi="Arial" w:cs="Arial"/>
              <w:sz w:val="24"/>
              <w:szCs w:val="24"/>
              <w:lang w:val="en"/>
            </w:rPr>
            <w:t xml:space="preserve">, one must prepare different scenarios of job roles so as to avoid the risks of failure when starting up. The employer should aim to know </w:t>
          </w:r>
          <w:r w:rsidR="00B93332" w:rsidRPr="0021714D">
            <w:rPr>
              <w:rFonts w:ascii="Arial" w:hAnsi="Arial" w:cs="Arial"/>
              <w:sz w:val="24"/>
              <w:szCs w:val="24"/>
              <w:lang w:val="en"/>
            </w:rPr>
            <w:t>how they should plan job roles as well as thinking of the legal aspects which must also be considered.</w:t>
          </w:r>
          <w:r w:rsidR="008C7CFB" w:rsidRPr="0021714D">
            <w:rPr>
              <w:rFonts w:ascii="Arial" w:hAnsi="Arial" w:cs="Arial"/>
              <w:sz w:val="24"/>
              <w:szCs w:val="24"/>
              <w:lang w:val="en"/>
            </w:rPr>
            <w:t xml:space="preserve"> They must also know</w:t>
          </w:r>
          <w:r w:rsidR="00B93332" w:rsidRPr="0021714D">
            <w:rPr>
              <w:rFonts w:ascii="Arial" w:hAnsi="Arial" w:cs="Arial"/>
              <w:sz w:val="24"/>
              <w:szCs w:val="24"/>
              <w:lang w:val="en"/>
            </w:rPr>
            <w:t xml:space="preserve"> </w:t>
          </w:r>
          <w:r w:rsidR="008C7CFB" w:rsidRPr="0021714D">
            <w:rPr>
              <w:rFonts w:ascii="Arial" w:hAnsi="Arial" w:cs="Arial"/>
              <w:sz w:val="24"/>
              <w:szCs w:val="24"/>
              <w:lang w:val="en"/>
            </w:rPr>
            <w:t xml:space="preserve">how to make the jobs appeal to employees.  </w:t>
          </w:r>
          <w:r w:rsidR="00B93332" w:rsidRPr="0021714D">
            <w:rPr>
              <w:rFonts w:ascii="Arial" w:hAnsi="Arial" w:cs="Arial"/>
              <w:sz w:val="24"/>
              <w:szCs w:val="24"/>
              <w:lang w:val="en"/>
            </w:rPr>
            <w:t xml:space="preserve">The success of a restaurant mainly relies upon the head chef of the kitchen. </w:t>
          </w:r>
          <w:r w:rsidR="008C7CFB" w:rsidRPr="0021714D">
            <w:rPr>
              <w:rFonts w:ascii="Arial" w:hAnsi="Arial" w:cs="Arial"/>
              <w:sz w:val="24"/>
              <w:szCs w:val="24"/>
              <w:lang w:val="en"/>
            </w:rPr>
            <w:t>When looking to recruit a good chef, an employer must look out if the person is</w:t>
          </w:r>
          <w:r w:rsidR="00B93332" w:rsidRPr="0021714D">
            <w:rPr>
              <w:rFonts w:ascii="Arial" w:hAnsi="Arial" w:cs="Arial"/>
              <w:sz w:val="24"/>
              <w:szCs w:val="24"/>
              <w:lang w:val="en"/>
            </w:rPr>
            <w:t xml:space="preserve"> able to offer a professional service and be efficient at their job. As well as these, they must be able to take control of their service area and other employees and be a good team player. The initial step to be taken is the competency profiling. This will ensure the candidate has specific qualities required for the role, such as knowledge about the cuisine and how to cook it, the attitude which will be required whilst on the job and the skills they will need to bring</w:t>
          </w:r>
          <w:r w:rsidR="008C7CFB" w:rsidRPr="0021714D">
            <w:rPr>
              <w:rFonts w:ascii="Arial" w:hAnsi="Arial" w:cs="Arial"/>
              <w:sz w:val="24"/>
              <w:szCs w:val="24"/>
              <w:lang w:val="en"/>
            </w:rPr>
            <w:t>,</w:t>
          </w:r>
          <w:r w:rsidR="00B93332" w:rsidRPr="0021714D">
            <w:rPr>
              <w:rFonts w:ascii="Arial" w:hAnsi="Arial" w:cs="Arial"/>
              <w:sz w:val="24"/>
              <w:szCs w:val="24"/>
              <w:lang w:val="en"/>
            </w:rPr>
            <w:t xml:space="preserve"> in order to carry out their job skillfully and successfully </w:t>
          </w:r>
          <w:r w:rsidR="008C7CFB" w:rsidRPr="0021714D">
            <w:rPr>
              <w:rFonts w:ascii="Arial" w:hAnsi="Arial" w:cs="Arial"/>
              <w:sz w:val="24"/>
              <w:szCs w:val="24"/>
              <w:lang w:val="en"/>
            </w:rPr>
            <w:t>and</w:t>
          </w:r>
          <w:r w:rsidR="00B93332" w:rsidRPr="0021714D">
            <w:rPr>
              <w:rFonts w:ascii="Arial" w:hAnsi="Arial" w:cs="Arial"/>
              <w:sz w:val="24"/>
              <w:szCs w:val="24"/>
              <w:lang w:val="en"/>
            </w:rPr>
            <w:t xml:space="preserve"> provide an efficient service (Morrissey, Compton and Nankervis, 2014). </w:t>
          </w:r>
          <w:r w:rsidR="008C7CFB" w:rsidRPr="0021714D">
            <w:rPr>
              <w:rFonts w:ascii="Arial" w:hAnsi="Arial" w:cs="Arial"/>
              <w:sz w:val="24"/>
              <w:szCs w:val="24"/>
              <w:lang w:val="en"/>
            </w:rPr>
            <w:t>Other</w:t>
          </w:r>
          <w:r w:rsidR="00A91C99" w:rsidRPr="0021714D">
            <w:rPr>
              <w:rFonts w:ascii="Arial" w:hAnsi="Arial" w:cs="Arial"/>
              <w:sz w:val="24"/>
              <w:szCs w:val="24"/>
              <w:lang w:val="en"/>
            </w:rPr>
            <w:t xml:space="preserve"> requirements would be health and safety certificates, food safety training courses, to be friendly and work well in a team as well as have past work experience. </w:t>
          </w:r>
        </w:p>
        <w:p w:rsidR="00C540FD" w:rsidRDefault="008C7CFB" w:rsidP="008C7CFB">
          <w:pPr>
            <w:spacing w:line="360" w:lineRule="auto"/>
            <w:jc w:val="both"/>
            <w:rPr>
              <w:rFonts w:ascii="Arial" w:hAnsi="Arial" w:cs="Arial"/>
              <w:sz w:val="24"/>
              <w:szCs w:val="24"/>
              <w:lang w:val="en"/>
            </w:rPr>
          </w:pPr>
          <w:r w:rsidRPr="0021714D">
            <w:rPr>
              <w:rFonts w:ascii="Arial" w:hAnsi="Arial" w:cs="Arial"/>
              <w:sz w:val="24"/>
              <w:szCs w:val="24"/>
              <w:lang w:val="en"/>
            </w:rPr>
            <w:t xml:space="preserve">Once the employer has identified these basic requirements, the next step would be to attract the right candidate for the job. The recruitment process should aim to attract individuals who have a desire to be a part of a successful team of cooks who have the set requirements to apply. Hopefully the recruitment department can gather a large </w:t>
          </w:r>
          <w:r w:rsidRPr="0021714D">
            <w:rPr>
              <w:rFonts w:ascii="Arial" w:hAnsi="Arial" w:cs="Arial"/>
              <w:sz w:val="24"/>
              <w:szCs w:val="24"/>
              <w:lang w:val="en"/>
            </w:rPr>
            <w:lastRenderedPageBreak/>
            <w:t xml:space="preserve">number of candidates so that the next step of recruitment would be to screen the many applications received. At the end of the screening process, the </w:t>
          </w:r>
          <w:r w:rsidR="00F525F6" w:rsidRPr="0021714D">
            <w:rPr>
              <w:rFonts w:ascii="Arial" w:hAnsi="Arial" w:cs="Arial"/>
              <w:sz w:val="24"/>
              <w:szCs w:val="24"/>
              <w:lang w:val="en"/>
            </w:rPr>
            <w:t>most suitable and qualified candidates which meet the employer’s requirements will be short listed.</w:t>
          </w:r>
          <w:r w:rsidRPr="0021714D">
            <w:rPr>
              <w:rFonts w:ascii="Arial" w:hAnsi="Arial" w:cs="Arial"/>
              <w:sz w:val="24"/>
              <w:szCs w:val="24"/>
              <w:lang w:val="en"/>
            </w:rPr>
            <w:t xml:space="preserve"> </w:t>
          </w:r>
          <w:r w:rsidR="00F525F6" w:rsidRPr="0021714D">
            <w:rPr>
              <w:rFonts w:ascii="Arial" w:hAnsi="Arial" w:cs="Arial"/>
              <w:sz w:val="24"/>
              <w:szCs w:val="24"/>
              <w:lang w:val="en"/>
            </w:rPr>
            <w:t xml:space="preserve">In order to avoid bias and eliminate unsuitable candidates, it is advisory to use relevant aptitude tests and ability tests so that the best candidates are draw for the job (Nankervis, Baird, Shields, </w:t>
          </w:r>
          <w:r w:rsidR="0021714D">
            <w:rPr>
              <w:rFonts w:ascii="Arial" w:hAnsi="Arial" w:cs="Arial"/>
              <w:sz w:val="24"/>
              <w:szCs w:val="24"/>
              <w:lang w:val="en"/>
            </w:rPr>
            <w:t>and</w:t>
          </w:r>
          <w:r w:rsidR="00F525F6" w:rsidRPr="0021714D">
            <w:rPr>
              <w:rFonts w:ascii="Arial" w:hAnsi="Arial" w:cs="Arial"/>
              <w:sz w:val="24"/>
              <w:szCs w:val="24"/>
              <w:lang w:val="en"/>
            </w:rPr>
            <w:t xml:space="preserve"> Coffey, 2017)</w:t>
          </w:r>
          <w:r w:rsidR="008459A2">
            <w:rPr>
              <w:rFonts w:ascii="Arial" w:hAnsi="Arial" w:cs="Arial"/>
              <w:sz w:val="24"/>
              <w:szCs w:val="24"/>
              <w:lang w:val="en"/>
            </w:rPr>
            <w:t xml:space="preserve">. </w:t>
          </w:r>
          <w:r w:rsidR="002076A5">
            <w:rPr>
              <w:rFonts w:ascii="Arial" w:hAnsi="Arial" w:cs="Arial"/>
              <w:sz w:val="24"/>
              <w:szCs w:val="24"/>
              <w:lang w:val="en"/>
            </w:rPr>
            <w:t>Next the employer needs to think about where they will source their employees.</w:t>
          </w:r>
          <w:r w:rsidR="00D62674">
            <w:rPr>
              <w:rFonts w:ascii="Arial" w:hAnsi="Arial" w:cs="Arial"/>
              <w:sz w:val="24"/>
              <w:szCs w:val="24"/>
              <w:lang w:val="en"/>
            </w:rPr>
            <w:t xml:space="preserve"> It is useful to use agencies wh</w:t>
          </w:r>
          <w:r w:rsidR="008459A2">
            <w:rPr>
              <w:rFonts w:ascii="Arial" w:hAnsi="Arial" w:cs="Arial"/>
              <w:sz w:val="24"/>
              <w:szCs w:val="24"/>
              <w:lang w:val="en"/>
            </w:rPr>
            <w:t>o can</w:t>
          </w:r>
          <w:r w:rsidR="00D62674">
            <w:rPr>
              <w:rFonts w:ascii="Arial" w:hAnsi="Arial" w:cs="Arial"/>
              <w:sz w:val="24"/>
              <w:szCs w:val="24"/>
              <w:lang w:val="en"/>
            </w:rPr>
            <w:t xml:space="preserve"> look for candidates with the requirements mentioned by the employer or through online recruitment </w:t>
          </w:r>
          <w:r w:rsidR="001537C2">
            <w:rPr>
              <w:rFonts w:ascii="Arial" w:hAnsi="Arial" w:cs="Arial"/>
              <w:sz w:val="24"/>
              <w:szCs w:val="24"/>
              <w:lang w:val="en"/>
            </w:rPr>
            <w:t xml:space="preserve">which is increasingly being used due to being </w:t>
          </w:r>
          <w:r w:rsidR="00D62674">
            <w:rPr>
              <w:rFonts w:ascii="Arial" w:hAnsi="Arial" w:cs="Arial"/>
              <w:sz w:val="24"/>
              <w:szCs w:val="24"/>
              <w:lang w:val="en"/>
            </w:rPr>
            <w:t xml:space="preserve">cost effective </w:t>
          </w:r>
          <w:r w:rsidR="00D62674" w:rsidRPr="00D62674">
            <w:rPr>
              <w:rFonts w:ascii="Arial" w:hAnsi="Arial" w:cs="Arial"/>
              <w:sz w:val="24"/>
              <w:szCs w:val="24"/>
              <w:lang w:val="en"/>
            </w:rPr>
            <w:t>(Girard and Fallery, cited in Boudarouk and Ruel, 2009</w:t>
          </w:r>
          <w:r w:rsidR="00D62674">
            <w:rPr>
              <w:rFonts w:ascii="Arial" w:hAnsi="Arial" w:cs="Arial"/>
              <w:sz w:val="24"/>
              <w:szCs w:val="24"/>
              <w:lang w:val="en"/>
            </w:rPr>
            <w:t>)</w:t>
          </w:r>
          <w:r w:rsidR="00C540FD">
            <w:rPr>
              <w:rFonts w:ascii="Arial" w:hAnsi="Arial" w:cs="Arial"/>
              <w:sz w:val="24"/>
              <w:szCs w:val="24"/>
              <w:lang w:val="en"/>
            </w:rPr>
            <w:t xml:space="preserve">. Recruitment agencies can use </w:t>
          </w:r>
          <w:r w:rsidR="0063066F">
            <w:rPr>
              <w:rFonts w:ascii="Arial" w:hAnsi="Arial" w:cs="Arial"/>
              <w:sz w:val="24"/>
              <w:szCs w:val="24"/>
              <w:lang w:val="en"/>
            </w:rPr>
            <w:t xml:space="preserve">employee </w:t>
          </w:r>
          <w:r w:rsidR="00C540FD">
            <w:rPr>
              <w:rFonts w:ascii="Arial" w:hAnsi="Arial" w:cs="Arial"/>
              <w:sz w:val="24"/>
              <w:szCs w:val="24"/>
              <w:lang w:val="en"/>
            </w:rPr>
            <w:t>cover</w:t>
          </w:r>
          <w:r w:rsidR="0063066F">
            <w:rPr>
              <w:rFonts w:ascii="Arial" w:hAnsi="Arial" w:cs="Arial"/>
              <w:sz w:val="24"/>
              <w:szCs w:val="24"/>
              <w:lang w:val="en"/>
            </w:rPr>
            <w:t xml:space="preserve"> letters </w:t>
          </w:r>
          <w:r w:rsidR="008459A2">
            <w:rPr>
              <w:rFonts w:ascii="Arial" w:hAnsi="Arial" w:cs="Arial"/>
              <w:sz w:val="24"/>
              <w:szCs w:val="24"/>
              <w:lang w:val="en"/>
            </w:rPr>
            <w:t xml:space="preserve">in order to filter through the applications faster, as applicants are able to mention their main attributes in an overview in hopes that HR departments choose their CV. </w:t>
          </w:r>
        </w:p>
        <w:p w:rsidR="002076A5" w:rsidRDefault="002076A5" w:rsidP="008C7CFB">
          <w:pPr>
            <w:spacing w:line="360" w:lineRule="auto"/>
            <w:jc w:val="both"/>
            <w:rPr>
              <w:rFonts w:ascii="Arial" w:hAnsi="Arial" w:cs="Arial"/>
              <w:sz w:val="24"/>
              <w:szCs w:val="24"/>
              <w:lang w:val="en"/>
            </w:rPr>
          </w:pPr>
          <w:r>
            <w:rPr>
              <w:rFonts w:ascii="Arial" w:hAnsi="Arial" w:cs="Arial"/>
              <w:sz w:val="24"/>
              <w:szCs w:val="24"/>
              <w:lang w:val="en"/>
            </w:rPr>
            <w:t>Dependent upon which food cuisine the employer aims to focus on</w:t>
          </w:r>
          <w:r w:rsidR="008804F0">
            <w:rPr>
              <w:rFonts w:ascii="Arial" w:hAnsi="Arial" w:cs="Arial"/>
              <w:sz w:val="24"/>
              <w:szCs w:val="24"/>
              <w:lang w:val="en"/>
            </w:rPr>
            <w:t xml:space="preserve"> for example Indian food</w:t>
          </w:r>
          <w:r>
            <w:rPr>
              <w:rFonts w:ascii="Arial" w:hAnsi="Arial" w:cs="Arial"/>
              <w:sz w:val="24"/>
              <w:szCs w:val="24"/>
              <w:lang w:val="en"/>
            </w:rPr>
            <w:t xml:space="preserve">, they should recruit candidates from a similar food background so that they have knowledge of the </w:t>
          </w:r>
          <w:r w:rsidR="008804F0">
            <w:rPr>
              <w:rFonts w:ascii="Arial" w:hAnsi="Arial" w:cs="Arial"/>
              <w:sz w:val="24"/>
              <w:szCs w:val="24"/>
              <w:lang w:val="en"/>
            </w:rPr>
            <w:t>food</w:t>
          </w:r>
          <w:r>
            <w:rPr>
              <w:rFonts w:ascii="Arial" w:hAnsi="Arial" w:cs="Arial"/>
              <w:sz w:val="24"/>
              <w:szCs w:val="24"/>
              <w:lang w:val="en"/>
            </w:rPr>
            <w:t xml:space="preserve"> being </w:t>
          </w:r>
          <w:r w:rsidR="008804F0">
            <w:rPr>
              <w:rFonts w:ascii="Arial" w:hAnsi="Arial" w:cs="Arial"/>
              <w:sz w:val="24"/>
              <w:szCs w:val="24"/>
              <w:lang w:val="en"/>
            </w:rPr>
            <w:t>served</w:t>
          </w:r>
          <w:r>
            <w:rPr>
              <w:rFonts w:ascii="Arial" w:hAnsi="Arial" w:cs="Arial"/>
              <w:sz w:val="24"/>
              <w:szCs w:val="24"/>
              <w:lang w:val="en"/>
            </w:rPr>
            <w:t>. This will ensure the service being provided will be authentic and rich in quality</w:t>
          </w:r>
          <w:r w:rsidR="00717D63">
            <w:rPr>
              <w:rFonts w:ascii="Arial" w:hAnsi="Arial" w:cs="Arial"/>
              <w:sz w:val="24"/>
              <w:szCs w:val="24"/>
              <w:lang w:val="en"/>
            </w:rPr>
            <w:t xml:space="preserve"> as well as providing an effective and efficient service which will rival other competitors.</w:t>
          </w:r>
          <w:r w:rsidR="008804F0">
            <w:rPr>
              <w:rFonts w:ascii="Arial" w:hAnsi="Arial" w:cs="Arial"/>
              <w:sz w:val="24"/>
              <w:szCs w:val="24"/>
              <w:lang w:val="en"/>
            </w:rPr>
            <w:t xml:space="preserve"> Furthermore, if </w:t>
          </w:r>
          <w:r w:rsidR="007923A6">
            <w:rPr>
              <w:rFonts w:ascii="Arial" w:hAnsi="Arial" w:cs="Arial"/>
              <w:sz w:val="24"/>
              <w:szCs w:val="24"/>
              <w:lang w:val="en"/>
            </w:rPr>
            <w:t>recruiting for Indian food restaurants, it will hopefully create and provide job roles for that particular community, which will not only improve job prospects for those individuals, but will provide enthusiastic employees who have a passion for the specific service.</w:t>
          </w:r>
          <w:r>
            <w:rPr>
              <w:rFonts w:ascii="Arial" w:hAnsi="Arial" w:cs="Arial"/>
              <w:sz w:val="24"/>
              <w:szCs w:val="24"/>
              <w:lang w:val="en"/>
            </w:rPr>
            <w:t xml:space="preserve">  </w:t>
          </w:r>
        </w:p>
        <w:p w:rsidR="003F3CBF" w:rsidRDefault="009A7426" w:rsidP="00F114EE">
          <w:pPr>
            <w:spacing w:line="360" w:lineRule="auto"/>
            <w:jc w:val="both"/>
            <w:rPr>
              <w:rFonts w:ascii="Arial" w:hAnsi="Arial" w:cs="Arial"/>
              <w:sz w:val="24"/>
              <w:szCs w:val="24"/>
              <w:lang w:val="en"/>
            </w:rPr>
          </w:pPr>
          <w:r>
            <w:rPr>
              <w:rFonts w:ascii="Arial" w:hAnsi="Arial" w:cs="Arial"/>
              <w:sz w:val="24"/>
              <w:szCs w:val="24"/>
              <w:lang w:val="en"/>
            </w:rPr>
            <w:t>Once this process has been completed, the employer must think about any legal concerns which may arise</w:t>
          </w:r>
          <w:r w:rsidR="00727809">
            <w:rPr>
              <w:rFonts w:ascii="Arial" w:hAnsi="Arial" w:cs="Arial"/>
              <w:sz w:val="24"/>
              <w:szCs w:val="24"/>
              <w:lang w:val="en"/>
            </w:rPr>
            <w:t xml:space="preserve"> such as</w:t>
          </w:r>
          <w:r>
            <w:rPr>
              <w:rFonts w:ascii="Arial" w:hAnsi="Arial" w:cs="Arial"/>
              <w:sz w:val="24"/>
              <w:szCs w:val="24"/>
              <w:lang w:val="en"/>
            </w:rPr>
            <w:t xml:space="preserve"> discrimination</w:t>
          </w:r>
          <w:r w:rsidR="00727809">
            <w:rPr>
              <w:rFonts w:ascii="Arial" w:hAnsi="Arial" w:cs="Arial"/>
              <w:sz w:val="24"/>
              <w:szCs w:val="24"/>
              <w:lang w:val="en"/>
            </w:rPr>
            <w:t xml:space="preserve"> </w:t>
          </w:r>
          <w:r w:rsidR="00727809" w:rsidRPr="00727809">
            <w:rPr>
              <w:rFonts w:ascii="Arial" w:hAnsi="Arial" w:cs="Arial"/>
              <w:sz w:val="24"/>
              <w:szCs w:val="24"/>
              <w:lang w:val="en"/>
            </w:rPr>
            <w:t xml:space="preserve">(Morrissey, Compton, </w:t>
          </w:r>
          <w:r w:rsidR="00727809">
            <w:rPr>
              <w:rFonts w:ascii="Arial" w:hAnsi="Arial" w:cs="Arial"/>
              <w:sz w:val="24"/>
              <w:szCs w:val="24"/>
              <w:lang w:val="en"/>
            </w:rPr>
            <w:t>and</w:t>
          </w:r>
          <w:r w:rsidR="00727809" w:rsidRPr="00727809">
            <w:rPr>
              <w:rFonts w:ascii="Arial" w:hAnsi="Arial" w:cs="Arial"/>
              <w:sz w:val="24"/>
              <w:szCs w:val="24"/>
              <w:lang w:val="en"/>
            </w:rPr>
            <w:t xml:space="preserve"> Nankervis, 2014</w:t>
          </w:r>
          <w:r w:rsidR="00727809">
            <w:rPr>
              <w:rFonts w:ascii="Arial" w:hAnsi="Arial" w:cs="Arial"/>
              <w:sz w:val="24"/>
              <w:szCs w:val="24"/>
              <w:lang w:val="en"/>
            </w:rPr>
            <w:t>).</w:t>
          </w:r>
          <w:r>
            <w:rPr>
              <w:rFonts w:ascii="Arial" w:hAnsi="Arial" w:cs="Arial"/>
              <w:sz w:val="24"/>
              <w:szCs w:val="24"/>
              <w:lang w:val="en"/>
            </w:rPr>
            <w:t xml:space="preserve"> </w:t>
          </w:r>
          <w:r w:rsidR="002D278C">
            <w:rPr>
              <w:rFonts w:ascii="Arial" w:hAnsi="Arial" w:cs="Arial"/>
              <w:sz w:val="24"/>
              <w:szCs w:val="24"/>
              <w:lang w:val="en"/>
            </w:rPr>
            <w:t xml:space="preserve">As the employer is looking for authentic cooks, he may which to recruit a candidate from the Indian community. However, he cannot exclusively ask that as a requirement as it will be deemed discriminatory. The employer must design the advertisement in a way which will attract the right candidates in a lawful manner. They can get around this by requesting those who have extensive knowledge of the Indian food culture and have long standing experience of the cuisine. In this way the employer will eliminate any discriminatory action against them </w:t>
          </w:r>
          <w:r w:rsidR="002D278C" w:rsidRPr="00727809">
            <w:rPr>
              <w:rFonts w:ascii="Arial" w:hAnsi="Arial" w:cs="Arial"/>
              <w:sz w:val="24"/>
              <w:szCs w:val="24"/>
              <w:lang w:val="en"/>
            </w:rPr>
            <w:t xml:space="preserve">(Morrissey, Compton, </w:t>
          </w:r>
          <w:r w:rsidR="002D278C">
            <w:rPr>
              <w:rFonts w:ascii="Arial" w:hAnsi="Arial" w:cs="Arial"/>
              <w:sz w:val="24"/>
              <w:szCs w:val="24"/>
              <w:lang w:val="en"/>
            </w:rPr>
            <w:t>and</w:t>
          </w:r>
          <w:r w:rsidR="002D278C" w:rsidRPr="00727809">
            <w:rPr>
              <w:rFonts w:ascii="Arial" w:hAnsi="Arial" w:cs="Arial"/>
              <w:sz w:val="24"/>
              <w:szCs w:val="24"/>
              <w:lang w:val="en"/>
            </w:rPr>
            <w:t xml:space="preserve"> Nankervis, 2014</w:t>
          </w:r>
          <w:r w:rsidR="002D278C">
            <w:rPr>
              <w:rFonts w:ascii="Arial" w:hAnsi="Arial" w:cs="Arial"/>
              <w:sz w:val="24"/>
              <w:szCs w:val="24"/>
              <w:lang w:val="en"/>
            </w:rPr>
            <w:t>).</w:t>
          </w:r>
        </w:p>
        <w:p w:rsidR="00F114EE" w:rsidRPr="00F114EE" w:rsidRDefault="00F114EE" w:rsidP="00F114EE">
          <w:pPr>
            <w:spacing w:line="360" w:lineRule="auto"/>
            <w:jc w:val="both"/>
            <w:rPr>
              <w:rFonts w:ascii="Arial" w:hAnsi="Arial" w:cs="Arial"/>
              <w:sz w:val="24"/>
              <w:szCs w:val="24"/>
              <w:lang w:val="en"/>
            </w:rPr>
          </w:pPr>
          <w:r>
            <w:rPr>
              <w:rFonts w:ascii="Arial" w:hAnsi="Arial" w:cs="Arial"/>
              <w:sz w:val="24"/>
              <w:szCs w:val="24"/>
              <w:lang w:val="en"/>
            </w:rPr>
            <w:lastRenderedPageBreak/>
            <w:t xml:space="preserve">Lastly, once the </w:t>
          </w:r>
          <w:r w:rsidR="00C40B6D">
            <w:rPr>
              <w:rFonts w:ascii="Arial" w:hAnsi="Arial" w:cs="Arial"/>
              <w:sz w:val="24"/>
              <w:szCs w:val="24"/>
              <w:lang w:val="en"/>
            </w:rPr>
            <w:t>right</w:t>
          </w:r>
          <w:r>
            <w:rPr>
              <w:rFonts w:ascii="Arial" w:hAnsi="Arial" w:cs="Arial"/>
              <w:sz w:val="24"/>
              <w:szCs w:val="24"/>
              <w:lang w:val="en"/>
            </w:rPr>
            <w:t xml:space="preserve"> </w:t>
          </w:r>
          <w:r w:rsidR="007C1239">
            <w:rPr>
              <w:rFonts w:ascii="Arial" w:hAnsi="Arial" w:cs="Arial"/>
              <w:sz w:val="24"/>
              <w:szCs w:val="24"/>
              <w:lang w:val="en"/>
            </w:rPr>
            <w:t>employee for the role has been selected</w:t>
          </w:r>
          <w:r>
            <w:rPr>
              <w:rFonts w:ascii="Arial" w:hAnsi="Arial" w:cs="Arial"/>
              <w:sz w:val="24"/>
              <w:szCs w:val="24"/>
              <w:lang w:val="en"/>
            </w:rPr>
            <w:t xml:space="preserve">, the employer must ensure that the individual is able to understand and take on the </w:t>
          </w:r>
          <w:r w:rsidR="00E01849">
            <w:rPr>
              <w:rFonts w:ascii="Arial" w:hAnsi="Arial" w:cs="Arial"/>
              <w:sz w:val="24"/>
              <w:szCs w:val="24"/>
              <w:lang w:val="en"/>
            </w:rPr>
            <w:t>employer’s</w:t>
          </w:r>
          <w:r>
            <w:rPr>
              <w:rFonts w:ascii="Arial" w:hAnsi="Arial" w:cs="Arial"/>
              <w:sz w:val="24"/>
              <w:szCs w:val="24"/>
              <w:lang w:val="en"/>
            </w:rPr>
            <w:t xml:space="preserve"> business strategy</w:t>
          </w:r>
          <w:r w:rsidR="00E01849">
            <w:rPr>
              <w:rFonts w:ascii="Arial" w:hAnsi="Arial" w:cs="Arial"/>
              <w:sz w:val="24"/>
              <w:szCs w:val="24"/>
              <w:lang w:val="en"/>
            </w:rPr>
            <w:t xml:space="preserve"> (Compton and Morrisey, 2001)</w:t>
          </w:r>
          <w:r w:rsidR="007C1239">
            <w:rPr>
              <w:rFonts w:ascii="Arial" w:hAnsi="Arial" w:cs="Arial"/>
              <w:sz w:val="24"/>
              <w:szCs w:val="24"/>
              <w:lang w:val="en"/>
            </w:rPr>
            <w:t xml:space="preserve"> to ensure they are contributing to the success </w:t>
          </w:r>
          <w:r w:rsidR="0093792A">
            <w:rPr>
              <w:rFonts w:ascii="Arial" w:hAnsi="Arial" w:cs="Arial"/>
              <w:sz w:val="24"/>
              <w:szCs w:val="24"/>
              <w:lang w:val="en"/>
            </w:rPr>
            <w:t>and growth of the organisation. There should always be opportunities in place which allow the employees room for growth within the establishment. This will encourage better performance as well as employees being</w:t>
          </w:r>
          <w:r w:rsidR="00311698">
            <w:rPr>
              <w:rFonts w:ascii="Arial" w:hAnsi="Arial" w:cs="Arial"/>
              <w:sz w:val="24"/>
              <w:szCs w:val="24"/>
              <w:lang w:val="en"/>
            </w:rPr>
            <w:t xml:space="preserve"> committed and </w:t>
          </w:r>
          <w:r w:rsidR="0093792A">
            <w:rPr>
              <w:rFonts w:ascii="Arial" w:hAnsi="Arial" w:cs="Arial"/>
              <w:sz w:val="24"/>
              <w:szCs w:val="24"/>
              <w:lang w:val="en"/>
            </w:rPr>
            <w:t xml:space="preserve">concerned with the reputation and accomplishments of the </w:t>
          </w:r>
          <w:r w:rsidR="0093792A" w:rsidRPr="00311698">
            <w:rPr>
              <w:rFonts w:ascii="Arial" w:hAnsi="Arial" w:cs="Arial"/>
              <w:sz w:val="24"/>
              <w:lang w:val="en"/>
            </w:rPr>
            <w:t>restaurant</w:t>
          </w:r>
          <w:r w:rsidR="00311698" w:rsidRPr="00311698">
            <w:rPr>
              <w:rFonts w:ascii="Arial" w:hAnsi="Arial" w:cs="Arial"/>
              <w:sz w:val="24"/>
              <w:lang w:val="en"/>
            </w:rPr>
            <w:t xml:space="preserve"> (Garris, 2017)</w:t>
          </w:r>
          <w:r w:rsidR="0093792A" w:rsidRPr="00311698">
            <w:rPr>
              <w:rFonts w:ascii="Arial" w:hAnsi="Arial" w:cs="Arial"/>
              <w:sz w:val="24"/>
              <w:lang w:val="en"/>
            </w:rPr>
            <w:t>,</w:t>
          </w:r>
          <w:r w:rsidR="0093792A" w:rsidRPr="00311698">
            <w:rPr>
              <w:rFonts w:ascii="Arial" w:hAnsi="Arial" w:cs="Arial"/>
              <w:sz w:val="28"/>
              <w:szCs w:val="24"/>
              <w:lang w:val="en"/>
            </w:rPr>
            <w:t xml:space="preserve"> </w:t>
          </w:r>
          <w:r w:rsidR="0093792A">
            <w:rPr>
              <w:rFonts w:ascii="Arial" w:hAnsi="Arial" w:cs="Arial"/>
              <w:sz w:val="24"/>
              <w:szCs w:val="24"/>
              <w:lang w:val="en"/>
            </w:rPr>
            <w:t>ensuring a successful business.</w:t>
          </w:r>
        </w:p>
        <w:p w:rsidR="00AA2A91" w:rsidRPr="0021714D" w:rsidRDefault="00AA2A91" w:rsidP="004D519C">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A2A91" w:rsidRPr="0021714D" w:rsidRDefault="00AA2A91" w:rsidP="00AA2A91">
          <w:pPr>
            <w:pStyle w:val="Heading1"/>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509736372"/>
          <w:r w:rsidRPr="0021714D">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p>
        <w:p w:rsidR="00AA2A91" w:rsidRPr="0021714D" w:rsidRDefault="00AA2A91" w:rsidP="00AA2A91">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A2A91" w:rsidRPr="0021714D" w:rsidRDefault="008459A2" w:rsidP="004F693A">
          <w:pPr>
            <w:pStyle w:val="NoSpacing"/>
            <w:spacing w:line="360" w:lineRule="auto"/>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24"/>
            </w:rPr>
            <w:t>The importance of the recruitment and selection process can be appreciated when the right candidate has been selected for a job role and is found to enhance the overall service of the organisation. It is c</w:t>
          </w:r>
          <w:r w:rsidR="006114A6">
            <w:rPr>
              <w:rFonts w:ascii="Arial" w:hAnsi="Arial" w:cs="Arial"/>
              <w:sz w:val="24"/>
            </w:rPr>
            <w:t>lear that while the process is</w:t>
          </w:r>
          <w:r>
            <w:rPr>
              <w:rFonts w:ascii="Arial" w:hAnsi="Arial" w:cs="Arial"/>
              <w:sz w:val="24"/>
            </w:rPr>
            <w:t xml:space="preserve"> complex and </w:t>
          </w:r>
          <w:r w:rsidR="006114A6">
            <w:rPr>
              <w:rFonts w:ascii="Arial" w:hAnsi="Arial" w:cs="Arial"/>
              <w:sz w:val="24"/>
            </w:rPr>
            <w:t xml:space="preserve">requires a lot of planning, the HR team make sure the best possible candidate is successfully recruited to ensure the job is carried out by a skilled worker who will help the organisation reach their goals. From the research carried out, it is also evident that the best method of recruiting is when both HR teams work alongside the employer in order to clearly set out the specific requirements needed from each candidate for the roles so that the best possible employees are selected. This ensures a fast and efficient selection process which is cost effective, as well as ensuring long-term goals of the organisation are met. </w:t>
          </w:r>
        </w:p>
        <w:p w:rsidR="00AA2A91" w:rsidRPr="0021714D" w:rsidRDefault="00AA2A91" w:rsidP="00AA2A91">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67110" w:rsidRPr="0021714D" w:rsidRDefault="00E67110" w:rsidP="00E67110">
          <w:pPr>
            <w:pStyle w:val="Heading1"/>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509736373"/>
          <w:r w:rsidRPr="0021714D">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8"/>
        </w:p>
        <w:p w:rsidR="00E67110" w:rsidRPr="0021714D" w:rsidRDefault="00E67110" w:rsidP="00E67110">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E01E3" w:rsidRDefault="00AE01E3" w:rsidP="00AE01E3">
          <w:pPr>
            <w:pStyle w:val="NoSpacing"/>
            <w:spacing w:line="360" w:lineRule="auto"/>
            <w:jc w:val="both"/>
            <w:rPr>
              <w:rFonts w:ascii="Arial" w:hAnsi="Arial" w:cs="Arial"/>
              <w:sz w:val="24"/>
            </w:rPr>
          </w:pPr>
          <w:r>
            <w:rPr>
              <w:rFonts w:ascii="Arial" w:hAnsi="Arial" w:cs="Arial"/>
              <w:sz w:val="24"/>
            </w:rPr>
            <w:t>It is advised that everyone has a professional career deployment plan which they can refer back to when aiming to improve their personal development. It is a good idea to create and follow a plan as this will improve the chances of being successfully recruited as well as helping you develop as an individual by highlighting your strengths and weaknesses. In doing so you can work towards a better and improved version of yourself.</w:t>
          </w:r>
        </w:p>
        <w:p w:rsidR="00AE01E3" w:rsidRPr="00AE01E3" w:rsidRDefault="00AE01E3" w:rsidP="00AE01E3">
          <w:pPr>
            <w:pStyle w:val="NoSpacing"/>
            <w:spacing w:line="360" w:lineRule="auto"/>
            <w:jc w:val="both"/>
            <w:rPr>
              <w:rFonts w:ascii="Arial" w:hAnsi="Arial" w:cs="Arial"/>
              <w:sz w:val="24"/>
            </w:rPr>
          </w:pPr>
          <w:r>
            <w:rPr>
              <w:rFonts w:ascii="Arial" w:hAnsi="Arial" w:cs="Arial"/>
              <w:sz w:val="24"/>
            </w:rPr>
            <w:lastRenderedPageBreak/>
            <w:t>There are many other types of self-awareness tools available to help identify learning styles so that you can improve further, thus making yourself more desirable to employers. It is also possible to take part in training programs available to help support your learning which can be useful in improving the way you work inside and outside of your organization</w:t>
          </w:r>
          <w:r w:rsidR="004B1148">
            <w:rPr>
              <w:rFonts w:ascii="Arial" w:hAnsi="Arial" w:cs="Arial"/>
              <w:sz w:val="24"/>
            </w:rPr>
            <w:t xml:space="preserve"> through personal development</w:t>
          </w:r>
          <w:r>
            <w:rPr>
              <w:rFonts w:ascii="Arial" w:hAnsi="Arial" w:cs="Arial"/>
              <w:sz w:val="24"/>
            </w:rPr>
            <w:t xml:space="preserve">. </w:t>
          </w:r>
        </w:p>
        <w:p w:rsidR="00E67110" w:rsidRPr="0021714D" w:rsidRDefault="00E67110" w:rsidP="00E67110">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A2A91" w:rsidRPr="0021714D" w:rsidRDefault="00AA2A91" w:rsidP="00AA2A91">
          <w:pPr>
            <w:pStyle w:val="Heading1"/>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509736374"/>
          <w:r w:rsidRPr="0021714D">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bookmarkEnd w:id="9"/>
        </w:p>
        <w:p w:rsidR="004F693A" w:rsidRDefault="004F693A" w:rsidP="00E67110">
          <w:pPr>
            <w:rPr>
              <w:rFonts w:ascii="Arial" w:hAnsi="Arial" w:cs="Arial"/>
              <w:sz w:val="24"/>
              <w:szCs w:val="24"/>
              <w:lang w:val="en"/>
            </w:rPr>
          </w:pPr>
        </w:p>
        <w:p w:rsidR="008A20B2" w:rsidRPr="004F693A" w:rsidRDefault="008A20B2" w:rsidP="00E67110">
          <w:pPr>
            <w:rPr>
              <w:rFonts w:ascii="Arial" w:hAnsi="Arial" w:cs="Arial"/>
              <w:sz w:val="24"/>
              <w:szCs w:val="24"/>
              <w:lang w:val="en"/>
            </w:rPr>
          </w:pPr>
          <w:r w:rsidRPr="004F693A">
            <w:rPr>
              <w:rFonts w:ascii="Arial" w:hAnsi="Arial" w:cs="Arial"/>
              <w:sz w:val="24"/>
              <w:szCs w:val="24"/>
              <w:lang w:val="en"/>
            </w:rPr>
            <w:t xml:space="preserve">Aylott, E., (2014) </w:t>
          </w:r>
          <w:r w:rsidRPr="004F693A">
            <w:rPr>
              <w:rStyle w:val="Emphasis"/>
              <w:rFonts w:ascii="Arial" w:hAnsi="Arial" w:cs="Arial"/>
              <w:sz w:val="24"/>
              <w:szCs w:val="24"/>
              <w:lang w:val="en"/>
            </w:rPr>
            <w:t>Employment law: HR fundamentals</w:t>
          </w:r>
          <w:r w:rsidRPr="004F693A">
            <w:rPr>
              <w:rFonts w:ascii="Arial" w:hAnsi="Arial" w:cs="Arial"/>
              <w:sz w:val="24"/>
              <w:szCs w:val="24"/>
              <w:lang w:val="en"/>
            </w:rPr>
            <w:t>. London: Kogan page.</w:t>
          </w:r>
        </w:p>
        <w:p w:rsidR="00E67110" w:rsidRPr="004F693A" w:rsidRDefault="00302D96" w:rsidP="00E67110">
          <w:pPr>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693A">
            <w:rPr>
              <w:rFonts w:ascii="Arial" w:hAnsi="Arial" w:cs="Arial"/>
              <w:sz w:val="24"/>
              <w:szCs w:val="24"/>
              <w:lang w:val="en"/>
            </w:rPr>
            <w:t xml:space="preserve">Armstrong, M., and Taylor, S., (2014) </w:t>
          </w:r>
          <w:r w:rsidRPr="004F693A">
            <w:rPr>
              <w:rStyle w:val="Emphasis"/>
              <w:rFonts w:ascii="Arial" w:hAnsi="Arial" w:cs="Arial"/>
              <w:sz w:val="24"/>
              <w:szCs w:val="24"/>
              <w:lang w:val="en"/>
            </w:rPr>
            <w:t>Armstrong's handbook of human resource management practice</w:t>
          </w:r>
          <w:r w:rsidRPr="004F693A">
            <w:rPr>
              <w:rFonts w:ascii="Arial" w:hAnsi="Arial" w:cs="Arial"/>
              <w:sz w:val="24"/>
              <w:szCs w:val="24"/>
              <w:lang w:val="en"/>
            </w:rPr>
            <w:t>. (13</w:t>
          </w:r>
          <w:r w:rsidRPr="004F693A">
            <w:rPr>
              <w:rFonts w:ascii="Arial" w:hAnsi="Arial" w:cs="Arial"/>
              <w:sz w:val="24"/>
              <w:szCs w:val="24"/>
              <w:vertAlign w:val="superscript"/>
              <w:lang w:val="en"/>
            </w:rPr>
            <w:t>th</w:t>
          </w:r>
          <w:r w:rsidRPr="004F693A">
            <w:rPr>
              <w:rFonts w:ascii="Arial" w:hAnsi="Arial" w:cs="Arial"/>
              <w:sz w:val="24"/>
              <w:szCs w:val="24"/>
              <w:lang w:val="en"/>
            </w:rPr>
            <w:t xml:space="preserve"> Ed) London: Kogan Page Publishers.</w:t>
          </w:r>
        </w:p>
        <w:p w:rsidR="00360D1F" w:rsidRPr="004F693A" w:rsidRDefault="00360D1F" w:rsidP="00360D1F">
          <w:pPr>
            <w:spacing w:after="0" w:line="240" w:lineRule="auto"/>
            <w:rPr>
              <w:rFonts w:ascii="Arial" w:eastAsia="Times New Roman" w:hAnsi="Arial" w:cs="Arial"/>
              <w:sz w:val="24"/>
              <w:szCs w:val="21"/>
              <w:lang w:val="en" w:eastAsia="en-GB"/>
            </w:rPr>
          </w:pPr>
          <w:r w:rsidRPr="004F693A">
            <w:rPr>
              <w:rFonts w:ascii="Arial" w:eastAsia="Times New Roman" w:hAnsi="Arial" w:cs="Arial"/>
              <w:sz w:val="24"/>
              <w:szCs w:val="21"/>
              <w:lang w:val="en" w:eastAsia="en-GB"/>
            </w:rPr>
            <w:t xml:space="preserve">Bauer, Jack J.,McAdams, Dan P. </w:t>
          </w:r>
          <w:r w:rsidRPr="004F693A">
            <w:rPr>
              <w:rFonts w:ascii="Arial" w:eastAsia="Times New Roman" w:hAnsi="Arial" w:cs="Arial"/>
              <w:i/>
              <w:sz w:val="24"/>
              <w:szCs w:val="21"/>
              <w:lang w:val="en" w:eastAsia="en-GB"/>
            </w:rPr>
            <w:t>Growth Goals, Maturity, and Well-Being.</w:t>
          </w:r>
        </w:p>
        <w:p w:rsidR="00360D1F" w:rsidRPr="004F693A" w:rsidRDefault="00360D1F" w:rsidP="00360D1F">
          <w:pPr>
            <w:spacing w:after="0" w:line="240" w:lineRule="auto"/>
            <w:rPr>
              <w:rFonts w:ascii="Arial" w:eastAsia="Times New Roman" w:hAnsi="Arial" w:cs="Arial"/>
              <w:sz w:val="24"/>
              <w:szCs w:val="21"/>
              <w:lang w:val="en" w:eastAsia="en-GB"/>
            </w:rPr>
          </w:pPr>
          <w:r w:rsidRPr="004F693A">
            <w:rPr>
              <w:rFonts w:ascii="Arial" w:eastAsia="Times New Roman" w:hAnsi="Arial" w:cs="Arial"/>
              <w:sz w:val="24"/>
              <w:szCs w:val="21"/>
              <w:lang w:val="en" w:eastAsia="en-GB"/>
            </w:rPr>
            <w:t>Developmental Psychology, Vol 40(1), Jan 2004, 114-127</w:t>
          </w:r>
        </w:p>
        <w:p w:rsidR="00360D1F" w:rsidRPr="004F693A" w:rsidRDefault="00360D1F" w:rsidP="00360D1F">
          <w:pPr>
            <w:spacing w:after="0" w:line="240" w:lineRule="auto"/>
            <w:rPr>
              <w:rFonts w:ascii="Arial" w:eastAsia="Times New Roman" w:hAnsi="Arial" w:cs="Arial"/>
              <w:sz w:val="24"/>
              <w:szCs w:val="21"/>
              <w:lang w:val="en" w:eastAsia="en-GB"/>
            </w:rPr>
          </w:pPr>
        </w:p>
        <w:p w:rsidR="00F114EE" w:rsidRPr="004F693A" w:rsidRDefault="00F114EE" w:rsidP="00E67110">
          <w:pPr>
            <w:rPr>
              <w:rFonts w:ascii="Arial" w:hAnsi="Arial" w:cs="Arial"/>
              <w:sz w:val="24"/>
              <w:szCs w:val="24"/>
              <w:lang w:val="en"/>
            </w:rPr>
          </w:pPr>
          <w:r w:rsidRPr="004F693A">
            <w:rPr>
              <w:rFonts w:ascii="Arial" w:hAnsi="Arial" w:cs="Arial"/>
              <w:sz w:val="24"/>
              <w:szCs w:val="24"/>
              <w:lang w:val="en"/>
            </w:rPr>
            <w:t xml:space="preserve">Compton, R. L., &amp; Morrissey, B. (2001). 'Strategic Human Resource Management - Beyond the rhetoric'. </w:t>
          </w:r>
          <w:r w:rsidRPr="004F693A">
            <w:rPr>
              <w:rStyle w:val="Emphasis"/>
              <w:rFonts w:ascii="Arial" w:hAnsi="Arial" w:cs="Arial"/>
              <w:sz w:val="24"/>
              <w:szCs w:val="24"/>
              <w:lang w:val="en"/>
            </w:rPr>
            <w:t>Keeping Good Companies</w:t>
          </w:r>
          <w:r w:rsidRPr="004F693A">
            <w:rPr>
              <w:rFonts w:ascii="Arial" w:hAnsi="Arial" w:cs="Arial"/>
              <w:sz w:val="24"/>
              <w:szCs w:val="24"/>
              <w:lang w:val="en"/>
            </w:rPr>
            <w:t>, 176-178.</w:t>
          </w:r>
        </w:p>
        <w:p w:rsidR="00E67110" w:rsidRPr="004F693A" w:rsidRDefault="000E15E1" w:rsidP="00E67110">
          <w:pPr>
            <w:rPr>
              <w:rFonts w:ascii="Arial" w:hAnsi="Arial" w:cs="Arial"/>
              <w:sz w:val="24"/>
              <w:szCs w:val="20"/>
            </w:rPr>
          </w:pPr>
          <w:r w:rsidRPr="004F693A">
            <w:rPr>
              <w:rFonts w:ascii="Arial" w:hAnsi="Arial" w:cs="Arial"/>
              <w:sz w:val="24"/>
              <w:szCs w:val="20"/>
            </w:rPr>
            <w:t xml:space="preserve">Cottrell, S., 2015. </w:t>
          </w:r>
          <w:r w:rsidRPr="004F693A">
            <w:rPr>
              <w:rFonts w:ascii="Arial" w:hAnsi="Arial" w:cs="Arial"/>
              <w:i/>
              <w:iCs/>
              <w:sz w:val="24"/>
              <w:szCs w:val="20"/>
            </w:rPr>
            <w:t>Skills for success: Personal development and employability</w:t>
          </w:r>
          <w:r w:rsidRPr="004F693A">
            <w:rPr>
              <w:rFonts w:ascii="Arial" w:hAnsi="Arial" w:cs="Arial"/>
              <w:sz w:val="24"/>
              <w:szCs w:val="20"/>
            </w:rPr>
            <w:t>. Palgrave Macmillan.</w:t>
          </w:r>
        </w:p>
        <w:p w:rsidR="00655D20" w:rsidRPr="004F693A" w:rsidRDefault="00655D20" w:rsidP="00E67110">
          <w:pPr>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693A">
            <w:rPr>
              <w:rFonts w:ascii="Arial" w:hAnsi="Arial" w:cs="Arial"/>
              <w:sz w:val="24"/>
              <w:szCs w:val="24"/>
            </w:rPr>
            <w:t xml:space="preserve">Crosbie, R., 2005. Learning the soft skills of leadership. </w:t>
          </w:r>
          <w:r w:rsidRPr="004F693A">
            <w:rPr>
              <w:rFonts w:ascii="Arial" w:hAnsi="Arial" w:cs="Arial"/>
              <w:i/>
              <w:iCs/>
              <w:sz w:val="24"/>
              <w:szCs w:val="24"/>
            </w:rPr>
            <w:t>Industrial and commercial training</w:t>
          </w:r>
          <w:r w:rsidRPr="004F693A">
            <w:rPr>
              <w:rFonts w:ascii="Arial" w:hAnsi="Arial" w:cs="Arial"/>
              <w:sz w:val="24"/>
              <w:szCs w:val="24"/>
            </w:rPr>
            <w:t xml:space="preserve">, </w:t>
          </w:r>
          <w:r w:rsidRPr="004F693A">
            <w:rPr>
              <w:rFonts w:ascii="Arial" w:hAnsi="Arial" w:cs="Arial"/>
              <w:i/>
              <w:iCs/>
              <w:sz w:val="24"/>
              <w:szCs w:val="24"/>
            </w:rPr>
            <w:t>37</w:t>
          </w:r>
          <w:r w:rsidRPr="004F693A">
            <w:rPr>
              <w:rFonts w:ascii="Arial" w:hAnsi="Arial" w:cs="Arial"/>
              <w:sz w:val="24"/>
              <w:szCs w:val="24"/>
            </w:rPr>
            <w:t>(1), pp.45-51.</w:t>
          </w:r>
        </w:p>
        <w:p w:rsidR="00A723E7" w:rsidRPr="004F693A" w:rsidRDefault="00A723E7" w:rsidP="00E67110">
          <w:pPr>
            <w:rPr>
              <w:rFonts w:ascii="Arial" w:hAnsi="Arial" w:cs="Arial"/>
              <w:sz w:val="24"/>
            </w:rPr>
          </w:pPr>
          <w:r w:rsidRPr="004F693A">
            <w:rPr>
              <w:rFonts w:ascii="Arial" w:hAnsi="Arial" w:cs="Arial"/>
              <w:sz w:val="24"/>
            </w:rPr>
            <w:t xml:space="preserve">Culp, G. and Smith, A., 2009. Consulting engineers: Myers-Briggs type and temperament preferences. </w:t>
          </w:r>
          <w:r w:rsidRPr="004F693A">
            <w:rPr>
              <w:rFonts w:ascii="Arial" w:hAnsi="Arial" w:cs="Arial"/>
              <w:i/>
              <w:iCs/>
              <w:sz w:val="24"/>
            </w:rPr>
            <w:t>Leadership and Management in Engineering</w:t>
          </w:r>
          <w:r w:rsidRPr="004F693A">
            <w:rPr>
              <w:rFonts w:ascii="Arial" w:hAnsi="Arial" w:cs="Arial"/>
              <w:sz w:val="24"/>
            </w:rPr>
            <w:t xml:space="preserve">, </w:t>
          </w:r>
          <w:r w:rsidRPr="004F693A">
            <w:rPr>
              <w:rFonts w:ascii="Arial" w:hAnsi="Arial" w:cs="Arial"/>
              <w:i/>
              <w:iCs/>
              <w:sz w:val="24"/>
            </w:rPr>
            <w:t>9</w:t>
          </w:r>
          <w:r w:rsidRPr="004F693A">
            <w:rPr>
              <w:rFonts w:ascii="Arial" w:hAnsi="Arial" w:cs="Arial"/>
              <w:sz w:val="24"/>
            </w:rPr>
            <w:t>(2), pp.65-70.</w:t>
          </w:r>
        </w:p>
        <w:p w:rsidR="00B70D85" w:rsidRPr="004F693A" w:rsidRDefault="00B70D85" w:rsidP="00E67110">
          <w:pPr>
            <w:rPr>
              <w:rStyle w:val="reference-text"/>
              <w:rFonts w:ascii="Arial" w:hAnsi="Arial" w:cs="Arial"/>
              <w:sz w:val="28"/>
              <w:szCs w:val="20"/>
              <w:lang w:val="en"/>
            </w:rPr>
          </w:pPr>
          <w:r w:rsidRPr="004F693A">
            <w:rPr>
              <w:rFonts w:ascii="Arial" w:hAnsi="Arial" w:cs="Arial"/>
              <w:sz w:val="24"/>
            </w:rPr>
            <w:t xml:space="preserve">Fleming, N.D., 2001. </w:t>
          </w:r>
          <w:r w:rsidRPr="004F693A">
            <w:rPr>
              <w:rFonts w:ascii="Arial" w:hAnsi="Arial" w:cs="Arial"/>
              <w:i/>
              <w:iCs/>
              <w:sz w:val="24"/>
            </w:rPr>
            <w:t>Teaching and learning styles: VARK strategies</w:t>
          </w:r>
          <w:r w:rsidRPr="004F693A">
            <w:rPr>
              <w:rFonts w:ascii="Arial" w:hAnsi="Arial" w:cs="Arial"/>
              <w:sz w:val="24"/>
            </w:rPr>
            <w:t>. IGI Global.</w:t>
          </w:r>
          <w:r w:rsidRPr="004F693A">
            <w:rPr>
              <w:rStyle w:val="reference-text"/>
              <w:rFonts w:ascii="Arial" w:hAnsi="Arial" w:cs="Arial"/>
              <w:sz w:val="28"/>
              <w:szCs w:val="20"/>
              <w:lang w:val="en"/>
            </w:rPr>
            <w:t xml:space="preserve"> </w:t>
          </w:r>
        </w:p>
        <w:p w:rsidR="001C4385" w:rsidRPr="004F693A" w:rsidRDefault="001C4385" w:rsidP="00E67110">
          <w:pPr>
            <w:rPr>
              <w:rStyle w:val="reference-text"/>
              <w:rFonts w:ascii="Arial" w:hAnsi="Arial" w:cs="Arial"/>
              <w:sz w:val="36"/>
              <w:szCs w:val="20"/>
              <w:lang w:val="en"/>
            </w:rPr>
          </w:pPr>
          <w:r w:rsidRPr="004F693A">
            <w:rPr>
              <w:rFonts w:ascii="Arial" w:hAnsi="Arial" w:cs="Arial"/>
              <w:sz w:val="24"/>
              <w:szCs w:val="21"/>
              <w:lang w:val="en"/>
            </w:rPr>
            <w:t>Fleming, N. C., (2009), FAQ of VARK official website, Available at: http://www.vark-learn.com/english/page.asp?p=faq (Accessed: 19th February 2018).</w:t>
          </w:r>
        </w:p>
        <w:p w:rsidR="00D62674" w:rsidRPr="004F693A" w:rsidRDefault="00D62674" w:rsidP="00E67110">
          <w:pPr>
            <w:rPr>
              <w:rFonts w:ascii="Arial" w:hAnsi="Arial" w:cs="Arial"/>
              <w:sz w:val="24"/>
              <w:szCs w:val="24"/>
              <w:lang w:val="en"/>
            </w:rPr>
          </w:pPr>
          <w:r w:rsidRPr="004F693A">
            <w:rPr>
              <w:rFonts w:ascii="Arial" w:hAnsi="Arial" w:cs="Arial"/>
              <w:sz w:val="24"/>
              <w:szCs w:val="24"/>
              <w:lang w:val="en"/>
            </w:rPr>
            <w:t xml:space="preserve">Girard, A., and Fallery, B., (2009) E-recruitment: new practices, new issues. An exploratory study. In Boudarouk, T., and Ruel, H., (Ed.) </w:t>
          </w:r>
          <w:r w:rsidRPr="004F693A">
            <w:rPr>
              <w:rStyle w:val="Emphasis"/>
              <w:rFonts w:ascii="Arial" w:hAnsi="Arial" w:cs="Arial"/>
              <w:sz w:val="24"/>
              <w:szCs w:val="24"/>
              <w:lang w:val="en"/>
            </w:rPr>
            <w:t>Human resource information systems</w:t>
          </w:r>
          <w:r w:rsidRPr="004F693A">
            <w:rPr>
              <w:rFonts w:ascii="Arial" w:hAnsi="Arial" w:cs="Arial"/>
              <w:sz w:val="24"/>
              <w:szCs w:val="24"/>
              <w:lang w:val="en"/>
            </w:rPr>
            <w:t xml:space="preserve">. London: Emerald Group Publishing. </w:t>
          </w:r>
        </w:p>
        <w:p w:rsidR="00E11AE1" w:rsidRPr="004F693A" w:rsidRDefault="00E11AE1" w:rsidP="00E67110">
          <w:pPr>
            <w:rPr>
              <w:rFonts w:ascii="Arial" w:hAnsi="Arial" w:cs="Arial"/>
              <w:sz w:val="24"/>
            </w:rPr>
          </w:pPr>
          <w:r w:rsidRPr="004F693A">
            <w:rPr>
              <w:rFonts w:ascii="Arial" w:hAnsi="Arial" w:cs="Arial"/>
              <w:sz w:val="24"/>
            </w:rPr>
            <w:t xml:space="preserve">Hutchison, S., 1997. A path model of perceived organizational support. </w:t>
          </w:r>
          <w:r w:rsidRPr="004F693A">
            <w:rPr>
              <w:rFonts w:ascii="Arial" w:hAnsi="Arial" w:cs="Arial"/>
              <w:i/>
              <w:iCs/>
              <w:sz w:val="24"/>
            </w:rPr>
            <w:t>Journal of Social Behavior and Personality</w:t>
          </w:r>
          <w:r w:rsidRPr="004F693A">
            <w:rPr>
              <w:rFonts w:ascii="Arial" w:hAnsi="Arial" w:cs="Arial"/>
              <w:sz w:val="24"/>
            </w:rPr>
            <w:t xml:space="preserve">, </w:t>
          </w:r>
          <w:r w:rsidRPr="004F693A">
            <w:rPr>
              <w:rFonts w:ascii="Arial" w:hAnsi="Arial" w:cs="Arial"/>
              <w:i/>
              <w:iCs/>
              <w:sz w:val="24"/>
            </w:rPr>
            <w:t>12</w:t>
          </w:r>
          <w:r w:rsidRPr="004F693A">
            <w:rPr>
              <w:rFonts w:ascii="Arial" w:hAnsi="Arial" w:cs="Arial"/>
              <w:sz w:val="24"/>
            </w:rPr>
            <w:t>(1), p.159.</w:t>
          </w:r>
        </w:p>
        <w:p w:rsidR="00D62245" w:rsidRPr="004F693A" w:rsidRDefault="00D62245" w:rsidP="00E67110">
          <w:pPr>
            <w:rPr>
              <w:rFonts w:ascii="Arial" w:hAnsi="Arial" w:cs="Arial"/>
              <w:sz w:val="24"/>
              <w:szCs w:val="24"/>
            </w:rPr>
          </w:pPr>
          <w:r w:rsidRPr="004F693A">
            <w:rPr>
              <w:rFonts w:ascii="Arial" w:hAnsi="Arial" w:cs="Arial"/>
              <w:sz w:val="24"/>
              <w:szCs w:val="24"/>
            </w:rPr>
            <w:t xml:space="preserve">Jones, G., </w:t>
          </w:r>
          <w:r w:rsidR="00835D0A" w:rsidRPr="004F693A">
            <w:rPr>
              <w:rFonts w:ascii="Arial" w:hAnsi="Arial" w:cs="Arial"/>
              <w:sz w:val="24"/>
              <w:szCs w:val="24"/>
            </w:rPr>
            <w:t>and</w:t>
          </w:r>
          <w:r w:rsidRPr="004F693A">
            <w:rPr>
              <w:rFonts w:ascii="Arial" w:hAnsi="Arial" w:cs="Arial"/>
              <w:sz w:val="24"/>
              <w:szCs w:val="24"/>
            </w:rPr>
            <w:t xml:space="preserve"> George, J. (2009). </w:t>
          </w:r>
          <w:r w:rsidRPr="004F693A">
            <w:rPr>
              <w:rFonts w:ascii="Arial" w:hAnsi="Arial" w:cs="Arial"/>
              <w:i/>
              <w:iCs/>
              <w:sz w:val="24"/>
              <w:szCs w:val="24"/>
            </w:rPr>
            <w:t xml:space="preserve">Contemporary Management </w:t>
          </w:r>
          <w:r w:rsidRPr="004F693A">
            <w:rPr>
              <w:rFonts w:ascii="Arial" w:hAnsi="Arial" w:cs="Arial"/>
              <w:sz w:val="24"/>
              <w:szCs w:val="24"/>
            </w:rPr>
            <w:t>(6th ed.). New York: McGraw-Hill Companies, Inc.</w:t>
          </w:r>
        </w:p>
        <w:p w:rsidR="000E3DB0" w:rsidRPr="004F693A" w:rsidRDefault="000E3DB0" w:rsidP="00E67110">
          <w:pPr>
            <w:rPr>
              <w:rFonts w:ascii="Arial" w:hAnsi="Arial" w:cs="Arial"/>
              <w:sz w:val="24"/>
            </w:rPr>
          </w:pPr>
          <w:r w:rsidRPr="004F693A">
            <w:rPr>
              <w:rFonts w:ascii="Arial" w:hAnsi="Arial" w:cs="Arial"/>
              <w:sz w:val="24"/>
            </w:rPr>
            <w:t xml:space="preserve">Kolb, A.Y. and Kolb, D.A., 2005. Learning styles and learning spaces: Enhancing experiential learning in higher education. </w:t>
          </w:r>
          <w:r w:rsidRPr="004F693A">
            <w:rPr>
              <w:rFonts w:ascii="Arial" w:hAnsi="Arial" w:cs="Arial"/>
              <w:i/>
              <w:iCs/>
              <w:sz w:val="24"/>
            </w:rPr>
            <w:t>Academy of management learning &amp; education</w:t>
          </w:r>
          <w:r w:rsidRPr="004F693A">
            <w:rPr>
              <w:rFonts w:ascii="Arial" w:hAnsi="Arial" w:cs="Arial"/>
              <w:sz w:val="24"/>
            </w:rPr>
            <w:t xml:space="preserve">, </w:t>
          </w:r>
          <w:r w:rsidRPr="004F693A">
            <w:rPr>
              <w:rFonts w:ascii="Arial" w:hAnsi="Arial" w:cs="Arial"/>
              <w:i/>
              <w:iCs/>
              <w:sz w:val="24"/>
            </w:rPr>
            <w:t>4</w:t>
          </w:r>
          <w:r w:rsidRPr="004F693A">
            <w:rPr>
              <w:rFonts w:ascii="Arial" w:hAnsi="Arial" w:cs="Arial"/>
              <w:sz w:val="24"/>
            </w:rPr>
            <w:t>(2), pp.193-212.</w:t>
          </w:r>
        </w:p>
        <w:p w:rsidR="00DB5DC3" w:rsidRPr="004F693A" w:rsidRDefault="00DB5DC3" w:rsidP="00DB5DC3">
          <w:pPr>
            <w:spacing w:line="360" w:lineRule="auto"/>
            <w:jc w:val="both"/>
            <w:rPr>
              <w:rFonts w:ascii="Arial" w:hAnsi="Arial" w:cs="Arial"/>
              <w:sz w:val="28"/>
              <w:szCs w:val="24"/>
              <w:lang w:val="en"/>
            </w:rPr>
          </w:pPr>
          <w:r w:rsidRPr="004F693A">
            <w:rPr>
              <w:rFonts w:ascii="Arial" w:hAnsi="Arial" w:cs="Arial"/>
              <w:sz w:val="24"/>
            </w:rPr>
            <w:lastRenderedPageBreak/>
            <w:t xml:space="preserve">Langton, N., Robbins, S.P. and Judge, T.A., 2013. </w:t>
          </w:r>
          <w:r w:rsidRPr="004F693A">
            <w:rPr>
              <w:rFonts w:ascii="Arial" w:hAnsi="Arial" w:cs="Arial"/>
              <w:i/>
              <w:iCs/>
              <w:sz w:val="24"/>
            </w:rPr>
            <w:t>Fundamentals of organizational behaviour</w:t>
          </w:r>
          <w:r w:rsidRPr="004F693A">
            <w:rPr>
              <w:rFonts w:ascii="Arial" w:hAnsi="Arial" w:cs="Arial"/>
              <w:sz w:val="24"/>
            </w:rPr>
            <w:t>. Pearson Education Canada.</w:t>
          </w:r>
        </w:p>
        <w:p w:rsidR="00F92650" w:rsidRPr="004F693A" w:rsidRDefault="00F92650" w:rsidP="00E67110">
          <w:pPr>
            <w:rPr>
              <w:rStyle w:val="reference-text"/>
              <w:rFonts w:ascii="Arial" w:hAnsi="Arial" w:cs="Arial"/>
              <w:sz w:val="24"/>
              <w:szCs w:val="20"/>
              <w:lang w:val="en"/>
            </w:rPr>
          </w:pPr>
          <w:r w:rsidRPr="004F693A">
            <w:rPr>
              <w:rStyle w:val="reference-text"/>
              <w:rFonts w:ascii="Arial" w:hAnsi="Arial" w:cs="Arial"/>
              <w:sz w:val="24"/>
              <w:szCs w:val="20"/>
              <w:lang w:val="en"/>
            </w:rPr>
            <w:t>Maslow, A. H. (1996). Higher motivation and the new psychology. In E. Hoffman (Ed.), Future visions: The unpublished papers of Abraham Maslow. Thousands Oaks, CA: Sage.</w:t>
          </w:r>
        </w:p>
        <w:p w:rsidR="00E67110" w:rsidRPr="004F693A" w:rsidRDefault="005D3B47" w:rsidP="00E67110">
          <w:pPr>
            <w:rPr>
              <w:rFonts w:ascii="Arial" w:hAnsi="Arial" w:cs="Arial"/>
              <w:sz w:val="24"/>
              <w:szCs w:val="24"/>
            </w:rPr>
          </w:pPr>
          <w:r w:rsidRPr="004F693A">
            <w:rPr>
              <w:rFonts w:ascii="Arial" w:hAnsi="Arial" w:cs="Arial"/>
              <w:sz w:val="24"/>
              <w:szCs w:val="24"/>
            </w:rPr>
            <w:t xml:space="preserve">Miles, I., 2005. Knowledge intensive business services: prospects and policies. </w:t>
          </w:r>
          <w:r w:rsidRPr="004F693A">
            <w:rPr>
              <w:rFonts w:ascii="Arial" w:hAnsi="Arial" w:cs="Arial"/>
              <w:i/>
              <w:iCs/>
              <w:sz w:val="24"/>
              <w:szCs w:val="24"/>
            </w:rPr>
            <w:t>foresight</w:t>
          </w:r>
          <w:r w:rsidRPr="004F693A">
            <w:rPr>
              <w:rFonts w:ascii="Arial" w:hAnsi="Arial" w:cs="Arial"/>
              <w:sz w:val="24"/>
              <w:szCs w:val="24"/>
            </w:rPr>
            <w:t xml:space="preserve">, </w:t>
          </w:r>
          <w:r w:rsidRPr="004F693A">
            <w:rPr>
              <w:rFonts w:ascii="Arial" w:hAnsi="Arial" w:cs="Arial"/>
              <w:i/>
              <w:iCs/>
              <w:sz w:val="24"/>
              <w:szCs w:val="24"/>
            </w:rPr>
            <w:t>7</w:t>
          </w:r>
          <w:r w:rsidR="00F92650" w:rsidRPr="004F693A">
            <w:rPr>
              <w:rFonts w:ascii="Arial" w:hAnsi="Arial" w:cs="Arial"/>
              <w:sz w:val="24"/>
              <w:szCs w:val="24"/>
            </w:rPr>
            <w:t>(6).</w:t>
          </w:r>
        </w:p>
        <w:p w:rsidR="00B93332" w:rsidRPr="004F693A" w:rsidRDefault="00B93332" w:rsidP="00E67110">
          <w:pPr>
            <w:rPr>
              <w:rFonts w:ascii="Arial" w:hAnsi="Arial" w:cs="Arial"/>
              <w:sz w:val="24"/>
              <w:szCs w:val="24"/>
              <w:lang w:val="en"/>
            </w:rPr>
          </w:pPr>
          <w:r w:rsidRPr="004F693A">
            <w:rPr>
              <w:rFonts w:ascii="Arial" w:hAnsi="Arial" w:cs="Arial"/>
              <w:sz w:val="24"/>
              <w:szCs w:val="24"/>
              <w:lang w:val="en"/>
            </w:rPr>
            <w:t xml:space="preserve">Morrissey, B., Compton, R. L., &amp; Nankervis, A. R. (2014). </w:t>
          </w:r>
          <w:r w:rsidRPr="004F693A">
            <w:rPr>
              <w:rStyle w:val="Emphasis"/>
              <w:rFonts w:ascii="Arial" w:hAnsi="Arial" w:cs="Arial"/>
              <w:sz w:val="24"/>
              <w:szCs w:val="24"/>
              <w:lang w:val="en"/>
            </w:rPr>
            <w:t xml:space="preserve">Effective Recruitment and Selection Practices </w:t>
          </w:r>
          <w:r w:rsidRPr="004F693A">
            <w:rPr>
              <w:rFonts w:ascii="Arial" w:hAnsi="Arial" w:cs="Arial"/>
              <w:sz w:val="24"/>
              <w:szCs w:val="24"/>
              <w:lang w:val="en"/>
            </w:rPr>
            <w:t>(6th ed.). Sydney: Oxford University Press.</w:t>
          </w:r>
        </w:p>
        <w:p w:rsidR="000E3DB0" w:rsidRPr="004F693A" w:rsidRDefault="000E3DB0" w:rsidP="00E67110">
          <w:pPr>
            <w:rPr>
              <w:rFonts w:ascii="Arial" w:hAnsi="Arial" w:cs="Arial"/>
              <w:sz w:val="24"/>
              <w:szCs w:val="24"/>
            </w:rPr>
          </w:pPr>
          <w:r w:rsidRPr="004F693A">
            <w:rPr>
              <w:rFonts w:ascii="Arial" w:hAnsi="Arial" w:cs="Arial"/>
              <w:sz w:val="24"/>
              <w:szCs w:val="24"/>
              <w:lang w:val="en"/>
            </w:rPr>
            <w:t>Morgan, A. &amp;Barbour, K. (2008) "An initial study into the personality types of undergraduate business students." Proceedings of the Academy of Educational Leadership, 13(1), pp.33-38</w:t>
          </w:r>
        </w:p>
        <w:p w:rsidR="00727809" w:rsidRPr="004F693A" w:rsidRDefault="00AD464F" w:rsidP="00F04B14">
          <w:pPr>
            <w:rPr>
              <w:rFonts w:ascii="Arial" w:hAnsi="Arial" w:cs="Arial"/>
              <w:sz w:val="24"/>
              <w:szCs w:val="24"/>
              <w:lang w:val="en"/>
            </w:rPr>
          </w:pPr>
          <w:r w:rsidRPr="004F693A">
            <w:rPr>
              <w:rFonts w:ascii="Arial" w:hAnsi="Arial" w:cs="Arial"/>
              <w:sz w:val="24"/>
              <w:szCs w:val="24"/>
              <w:lang w:val="en"/>
            </w:rPr>
            <w:t xml:space="preserve">Nankervis, A., Baird, M., Shields, J., &amp; Coffey, J. (2017). </w:t>
          </w:r>
          <w:r w:rsidRPr="004F693A">
            <w:rPr>
              <w:rStyle w:val="Emphasis"/>
              <w:rFonts w:ascii="Arial" w:hAnsi="Arial" w:cs="Arial"/>
              <w:sz w:val="24"/>
              <w:szCs w:val="24"/>
              <w:lang w:val="en"/>
            </w:rPr>
            <w:t xml:space="preserve">Human Resource Management: Strategy and Practice </w:t>
          </w:r>
          <w:r w:rsidRPr="004F693A">
            <w:rPr>
              <w:rFonts w:ascii="Arial" w:hAnsi="Arial" w:cs="Arial"/>
              <w:sz w:val="24"/>
              <w:szCs w:val="24"/>
              <w:lang w:val="en"/>
            </w:rPr>
            <w:t>(9th ed.)</w:t>
          </w:r>
          <w:r w:rsidRPr="004F693A">
            <w:rPr>
              <w:rStyle w:val="Emphasis"/>
              <w:rFonts w:ascii="Arial" w:hAnsi="Arial" w:cs="Arial"/>
              <w:sz w:val="24"/>
              <w:szCs w:val="24"/>
              <w:lang w:val="en"/>
            </w:rPr>
            <w:t>.</w:t>
          </w:r>
          <w:r w:rsidRPr="004F693A">
            <w:rPr>
              <w:rFonts w:ascii="Arial" w:hAnsi="Arial" w:cs="Arial"/>
              <w:sz w:val="24"/>
              <w:szCs w:val="24"/>
              <w:lang w:val="en"/>
            </w:rPr>
            <w:t xml:space="preserve"> South Melbourne: Cengage Learning.</w:t>
          </w:r>
        </w:p>
        <w:p w:rsidR="00F04B14" w:rsidRPr="004F693A" w:rsidRDefault="00F04B14" w:rsidP="00F04B14">
          <w:pPr>
            <w:rPr>
              <w:rFonts w:ascii="Arial" w:hAnsi="Arial" w:cs="Arial"/>
              <w:sz w:val="24"/>
              <w:szCs w:val="24"/>
            </w:rPr>
          </w:pPr>
          <w:r w:rsidRPr="004F693A">
            <w:rPr>
              <w:rFonts w:ascii="Arial" w:hAnsi="Arial" w:cs="Arial"/>
              <w:sz w:val="24"/>
              <w:szCs w:val="24"/>
              <w:lang w:val="en"/>
            </w:rPr>
            <w:t xml:space="preserve">Rivera, L. A., (2012) Diversity within Reach Recruitment versus Hiring in Elite Firms. </w:t>
          </w:r>
          <w:r w:rsidRPr="004F693A">
            <w:rPr>
              <w:rStyle w:val="Emphasis"/>
              <w:rFonts w:ascii="Arial" w:hAnsi="Arial" w:cs="Arial"/>
              <w:sz w:val="24"/>
              <w:szCs w:val="24"/>
              <w:lang w:val="en"/>
            </w:rPr>
            <w:t>The</w:t>
          </w:r>
          <w:r w:rsidRPr="004F693A">
            <w:rPr>
              <w:rFonts w:ascii="Arial" w:hAnsi="Arial" w:cs="Arial"/>
              <w:sz w:val="24"/>
              <w:szCs w:val="24"/>
              <w:lang w:val="en"/>
            </w:rPr>
            <w:t xml:space="preserve"> </w:t>
          </w:r>
          <w:r w:rsidRPr="004F693A">
            <w:rPr>
              <w:rStyle w:val="Emphasis"/>
              <w:rFonts w:ascii="Arial" w:hAnsi="Arial" w:cs="Arial"/>
              <w:sz w:val="24"/>
              <w:szCs w:val="24"/>
              <w:lang w:val="en"/>
            </w:rPr>
            <w:t>Annals of American Academy of Political and Social Science,</w:t>
          </w:r>
          <w:r w:rsidRPr="004F693A">
            <w:rPr>
              <w:rFonts w:ascii="Arial" w:hAnsi="Arial" w:cs="Arial"/>
              <w:sz w:val="24"/>
              <w:szCs w:val="24"/>
              <w:lang w:val="en"/>
            </w:rPr>
            <w:t xml:space="preserve"> </w:t>
          </w:r>
          <w:r w:rsidRPr="004F693A">
            <w:rPr>
              <w:rStyle w:val="Emphasis"/>
              <w:rFonts w:ascii="Arial" w:hAnsi="Arial" w:cs="Arial"/>
              <w:sz w:val="24"/>
              <w:szCs w:val="24"/>
              <w:lang w:val="en"/>
            </w:rPr>
            <w:t>639</w:t>
          </w:r>
          <w:r w:rsidRPr="004F693A">
            <w:rPr>
              <w:rFonts w:ascii="Arial" w:hAnsi="Arial" w:cs="Arial"/>
              <w:sz w:val="24"/>
              <w:szCs w:val="24"/>
              <w:lang w:val="en"/>
            </w:rPr>
            <w:t>(1), 71-90.</w:t>
          </w:r>
        </w:p>
        <w:p w:rsidR="003A28CB" w:rsidRPr="004F693A" w:rsidRDefault="003A28CB" w:rsidP="00E67110">
          <w:pPr>
            <w:rPr>
              <w:rFonts w:ascii="Arial" w:hAnsi="Arial" w:cs="Arial"/>
              <w:sz w:val="24"/>
              <w:szCs w:val="24"/>
              <w:lang w:val="en"/>
            </w:rPr>
          </w:pPr>
          <w:r w:rsidRPr="004F693A">
            <w:rPr>
              <w:rFonts w:ascii="Arial" w:hAnsi="Arial" w:cs="Arial"/>
              <w:sz w:val="24"/>
              <w:szCs w:val="24"/>
              <w:lang w:val="en"/>
            </w:rPr>
            <w:t>Saggino, A. &amp; Cooper, C. &amp; Kline, P. (2001) "A confirmatory factor analysis of the Myers-Briggs Type Indicator", Personality and Individual Differences, 30(1), pp. 3-9.</w:t>
          </w:r>
        </w:p>
        <w:p w:rsidR="00CA09F3" w:rsidRPr="004F693A" w:rsidRDefault="00302D96" w:rsidP="004F693A">
          <w:pPr>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693A">
            <w:rPr>
              <w:rFonts w:ascii="Arial" w:hAnsi="Arial" w:cs="Arial"/>
              <w:sz w:val="24"/>
              <w:szCs w:val="24"/>
              <w:lang w:val="en"/>
            </w:rPr>
            <w:t xml:space="preserve">Torrington, D., Hall, L., Taylor, S., and Atkinson, C., (2011) </w:t>
          </w:r>
          <w:r w:rsidRPr="004F693A">
            <w:rPr>
              <w:rStyle w:val="Emphasis"/>
              <w:rFonts w:ascii="Arial" w:hAnsi="Arial" w:cs="Arial"/>
              <w:sz w:val="24"/>
              <w:szCs w:val="24"/>
              <w:lang w:val="en"/>
            </w:rPr>
            <w:t>Human resource management.</w:t>
          </w:r>
          <w:r w:rsidRPr="004F693A">
            <w:rPr>
              <w:rFonts w:ascii="Arial" w:hAnsi="Arial" w:cs="Arial"/>
              <w:sz w:val="24"/>
              <w:szCs w:val="24"/>
              <w:lang w:val="en"/>
            </w:rPr>
            <w:t xml:space="preserve"> (8</w:t>
          </w:r>
          <w:r w:rsidRPr="004F693A">
            <w:rPr>
              <w:rFonts w:ascii="Arial" w:hAnsi="Arial" w:cs="Arial"/>
              <w:sz w:val="24"/>
              <w:szCs w:val="24"/>
              <w:vertAlign w:val="superscript"/>
              <w:lang w:val="en"/>
            </w:rPr>
            <w:t>th</w:t>
          </w:r>
          <w:r w:rsidRPr="004F693A">
            <w:rPr>
              <w:rFonts w:ascii="Arial" w:hAnsi="Arial" w:cs="Arial"/>
              <w:sz w:val="24"/>
              <w:szCs w:val="24"/>
              <w:lang w:val="en"/>
            </w:rPr>
            <w:t xml:space="preserve"> Ed) London: FT/Prentice Hall.</w:t>
          </w:r>
        </w:p>
      </w:sdtContent>
    </w:sdt>
    <w:sectPr w:rsidR="00CA09F3" w:rsidRPr="004F693A" w:rsidSect="00512CB2">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7C1" w:rsidRDefault="002507C1" w:rsidP="00156242">
      <w:pPr>
        <w:spacing w:after="0" w:line="240" w:lineRule="auto"/>
      </w:pPr>
      <w:r>
        <w:separator/>
      </w:r>
    </w:p>
  </w:endnote>
  <w:endnote w:type="continuationSeparator" w:id="0">
    <w:p w:rsidR="002507C1" w:rsidRDefault="002507C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31123C" w:rsidRDefault="0031123C">
        <w:pPr>
          <w:pStyle w:val="Footer"/>
          <w:jc w:val="center"/>
        </w:pPr>
        <w:r>
          <w:fldChar w:fldCharType="begin"/>
        </w:r>
        <w:r>
          <w:instrText xml:space="preserve"> PAGE   \* MERGEFORMAT </w:instrText>
        </w:r>
        <w:r>
          <w:fldChar w:fldCharType="separate"/>
        </w:r>
        <w:r w:rsidR="00220CA0">
          <w:rPr>
            <w:noProof/>
          </w:rPr>
          <w:t>8</w:t>
        </w:r>
        <w:r>
          <w:rPr>
            <w:noProof/>
          </w:rPr>
          <w:fldChar w:fldCharType="end"/>
        </w:r>
      </w:p>
    </w:sdtContent>
  </w:sdt>
  <w:p w:rsidR="0031123C" w:rsidRDefault="00311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7C1" w:rsidRDefault="002507C1" w:rsidP="00156242">
      <w:pPr>
        <w:spacing w:after="0" w:line="240" w:lineRule="auto"/>
      </w:pPr>
      <w:r>
        <w:separator/>
      </w:r>
    </w:p>
  </w:footnote>
  <w:footnote w:type="continuationSeparator" w:id="0">
    <w:p w:rsidR="002507C1" w:rsidRDefault="002507C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15E9A"/>
    <w:multiLevelType w:val="multilevel"/>
    <w:tmpl w:val="1674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C70BF"/>
    <w:multiLevelType w:val="hybridMultilevel"/>
    <w:tmpl w:val="B9DEF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46EF1"/>
    <w:multiLevelType w:val="hybridMultilevel"/>
    <w:tmpl w:val="A31A9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27C1F"/>
    <w:multiLevelType w:val="hybridMultilevel"/>
    <w:tmpl w:val="E3EC8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314A89"/>
    <w:multiLevelType w:val="multilevel"/>
    <w:tmpl w:val="485E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2E98"/>
    <w:rsid w:val="000E15E1"/>
    <w:rsid w:val="000E3DB0"/>
    <w:rsid w:val="000F378C"/>
    <w:rsid w:val="00102EA8"/>
    <w:rsid w:val="00115B96"/>
    <w:rsid w:val="001537C2"/>
    <w:rsid w:val="00154D8D"/>
    <w:rsid w:val="00156242"/>
    <w:rsid w:val="0015645D"/>
    <w:rsid w:val="001875F6"/>
    <w:rsid w:val="001938CE"/>
    <w:rsid w:val="001C4385"/>
    <w:rsid w:val="001E6F9A"/>
    <w:rsid w:val="001F5ECB"/>
    <w:rsid w:val="002034A6"/>
    <w:rsid w:val="002076A5"/>
    <w:rsid w:val="0021714D"/>
    <w:rsid w:val="00220CA0"/>
    <w:rsid w:val="0024342E"/>
    <w:rsid w:val="002507C1"/>
    <w:rsid w:val="002D278C"/>
    <w:rsid w:val="00302D96"/>
    <w:rsid w:val="0030536A"/>
    <w:rsid w:val="0031123C"/>
    <w:rsid w:val="00311698"/>
    <w:rsid w:val="00321B10"/>
    <w:rsid w:val="00324CCD"/>
    <w:rsid w:val="00360D1F"/>
    <w:rsid w:val="0039638A"/>
    <w:rsid w:val="003A28CB"/>
    <w:rsid w:val="003A2DD3"/>
    <w:rsid w:val="003D0C98"/>
    <w:rsid w:val="003F3CBF"/>
    <w:rsid w:val="004001BD"/>
    <w:rsid w:val="004406AE"/>
    <w:rsid w:val="0045464E"/>
    <w:rsid w:val="00477A02"/>
    <w:rsid w:val="00486BDD"/>
    <w:rsid w:val="004A11F6"/>
    <w:rsid w:val="004B0D2E"/>
    <w:rsid w:val="004B1148"/>
    <w:rsid w:val="004B5BE3"/>
    <w:rsid w:val="004D519C"/>
    <w:rsid w:val="004F693A"/>
    <w:rsid w:val="00501C5E"/>
    <w:rsid w:val="00505BB3"/>
    <w:rsid w:val="00512CB2"/>
    <w:rsid w:val="005223CF"/>
    <w:rsid w:val="00532BD0"/>
    <w:rsid w:val="005D3B47"/>
    <w:rsid w:val="005E2D94"/>
    <w:rsid w:val="006114A6"/>
    <w:rsid w:val="0063066F"/>
    <w:rsid w:val="00655D20"/>
    <w:rsid w:val="006858FD"/>
    <w:rsid w:val="00695653"/>
    <w:rsid w:val="006D16AA"/>
    <w:rsid w:val="006D72BB"/>
    <w:rsid w:val="006F2222"/>
    <w:rsid w:val="006F2CD2"/>
    <w:rsid w:val="00717D63"/>
    <w:rsid w:val="00726712"/>
    <w:rsid w:val="007269CE"/>
    <w:rsid w:val="00727809"/>
    <w:rsid w:val="007923A6"/>
    <w:rsid w:val="007B0118"/>
    <w:rsid w:val="007C1239"/>
    <w:rsid w:val="007D1947"/>
    <w:rsid w:val="007D4A88"/>
    <w:rsid w:val="00830DB8"/>
    <w:rsid w:val="00835D0A"/>
    <w:rsid w:val="008459A2"/>
    <w:rsid w:val="008804F0"/>
    <w:rsid w:val="008939F2"/>
    <w:rsid w:val="008A20B2"/>
    <w:rsid w:val="008A5E61"/>
    <w:rsid w:val="008B359C"/>
    <w:rsid w:val="008B50E0"/>
    <w:rsid w:val="008C7CFB"/>
    <w:rsid w:val="008F598B"/>
    <w:rsid w:val="00900B84"/>
    <w:rsid w:val="00902BA9"/>
    <w:rsid w:val="00920ACC"/>
    <w:rsid w:val="0093792A"/>
    <w:rsid w:val="0095495A"/>
    <w:rsid w:val="009571A2"/>
    <w:rsid w:val="00974363"/>
    <w:rsid w:val="009A5FDD"/>
    <w:rsid w:val="009A7426"/>
    <w:rsid w:val="009D5B9F"/>
    <w:rsid w:val="009E118F"/>
    <w:rsid w:val="00A0754F"/>
    <w:rsid w:val="00A10D73"/>
    <w:rsid w:val="00A12B58"/>
    <w:rsid w:val="00A723E7"/>
    <w:rsid w:val="00A750CC"/>
    <w:rsid w:val="00A91C99"/>
    <w:rsid w:val="00A97383"/>
    <w:rsid w:val="00AA2A91"/>
    <w:rsid w:val="00AD464F"/>
    <w:rsid w:val="00AD6C60"/>
    <w:rsid w:val="00AE01E3"/>
    <w:rsid w:val="00AF0B63"/>
    <w:rsid w:val="00B05265"/>
    <w:rsid w:val="00B56ADD"/>
    <w:rsid w:val="00B662E7"/>
    <w:rsid w:val="00B70D85"/>
    <w:rsid w:val="00B8338B"/>
    <w:rsid w:val="00B83F90"/>
    <w:rsid w:val="00B93332"/>
    <w:rsid w:val="00BB332F"/>
    <w:rsid w:val="00BD02EE"/>
    <w:rsid w:val="00C40B6D"/>
    <w:rsid w:val="00C46721"/>
    <w:rsid w:val="00C46785"/>
    <w:rsid w:val="00C540FD"/>
    <w:rsid w:val="00C939AC"/>
    <w:rsid w:val="00CA09F3"/>
    <w:rsid w:val="00CA26DE"/>
    <w:rsid w:val="00CC02DF"/>
    <w:rsid w:val="00CC2231"/>
    <w:rsid w:val="00CD4A4A"/>
    <w:rsid w:val="00CF4C0A"/>
    <w:rsid w:val="00D46945"/>
    <w:rsid w:val="00D51814"/>
    <w:rsid w:val="00D62245"/>
    <w:rsid w:val="00D62674"/>
    <w:rsid w:val="00D67716"/>
    <w:rsid w:val="00D854A5"/>
    <w:rsid w:val="00DB5DC3"/>
    <w:rsid w:val="00DD422F"/>
    <w:rsid w:val="00DF3930"/>
    <w:rsid w:val="00E01849"/>
    <w:rsid w:val="00E11AE1"/>
    <w:rsid w:val="00E3736E"/>
    <w:rsid w:val="00E375B1"/>
    <w:rsid w:val="00E40C0F"/>
    <w:rsid w:val="00E44671"/>
    <w:rsid w:val="00E505CA"/>
    <w:rsid w:val="00E67110"/>
    <w:rsid w:val="00EF589A"/>
    <w:rsid w:val="00F04B14"/>
    <w:rsid w:val="00F114EE"/>
    <w:rsid w:val="00F315F7"/>
    <w:rsid w:val="00F525F6"/>
    <w:rsid w:val="00F92650"/>
    <w:rsid w:val="00FA2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D829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unhideWhenUsed/>
    <w:rsid w:val="00655D20"/>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02D96"/>
    <w:rPr>
      <w:i/>
      <w:iCs/>
    </w:rPr>
  </w:style>
  <w:style w:type="character" w:customStyle="1" w:styleId="reference-text">
    <w:name w:val="reference-text"/>
    <w:basedOn w:val="DefaultParagraphFont"/>
    <w:rsid w:val="00F92650"/>
  </w:style>
  <w:style w:type="paragraph" w:styleId="ListParagraph">
    <w:name w:val="List Paragraph"/>
    <w:basedOn w:val="Normal"/>
    <w:uiPriority w:val="34"/>
    <w:qFormat/>
    <w:rsid w:val="0031123C"/>
    <w:pPr>
      <w:ind w:left="720"/>
      <w:contextualSpacing/>
    </w:pPr>
  </w:style>
  <w:style w:type="character" w:styleId="Strong">
    <w:name w:val="Strong"/>
    <w:basedOn w:val="DefaultParagraphFont"/>
    <w:uiPriority w:val="22"/>
    <w:qFormat/>
    <w:rsid w:val="0021714D"/>
    <w:rPr>
      <w:b/>
      <w:bCs/>
    </w:rPr>
  </w:style>
  <w:style w:type="character" w:customStyle="1" w:styleId="colorlink61">
    <w:name w:val="colorlink61"/>
    <w:basedOn w:val="DefaultParagraphFont"/>
    <w:rsid w:val="00D67716"/>
    <w:rPr>
      <w:rFonts w:ascii="Verdana" w:hAnsi="Verdana" w:hint="default"/>
      <w:color w:val="CC3333"/>
    </w:rPr>
  </w:style>
  <w:style w:type="character" w:customStyle="1" w:styleId="colorlink31">
    <w:name w:val="colorlink31"/>
    <w:basedOn w:val="DefaultParagraphFont"/>
    <w:rsid w:val="00D67716"/>
    <w:rPr>
      <w:rFonts w:ascii="Verdana" w:hAnsi="Verdana" w:hint="default"/>
      <w:color w:val="009966"/>
    </w:rPr>
  </w:style>
  <w:style w:type="character" w:customStyle="1" w:styleId="colorlink91">
    <w:name w:val="colorlink91"/>
    <w:basedOn w:val="DefaultParagraphFont"/>
    <w:rsid w:val="00D67716"/>
    <w:rPr>
      <w:rFonts w:ascii="Verdana" w:hAnsi="Verdana" w:hint="default"/>
      <w:color w:val="999999"/>
    </w:rPr>
  </w:style>
  <w:style w:type="character" w:customStyle="1" w:styleId="colorlink21">
    <w:name w:val="colorlink21"/>
    <w:basedOn w:val="DefaultParagraphFont"/>
    <w:rsid w:val="00D67716"/>
    <w:rPr>
      <w:rFonts w:ascii="Verdana" w:hAnsi="Verdana" w:hint="default"/>
      <w:color w:val="9999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9751">
      <w:bodyDiv w:val="1"/>
      <w:marLeft w:val="0"/>
      <w:marRight w:val="0"/>
      <w:marTop w:val="0"/>
      <w:marBottom w:val="0"/>
      <w:divBdr>
        <w:top w:val="none" w:sz="0" w:space="0" w:color="auto"/>
        <w:left w:val="none" w:sz="0" w:space="0" w:color="auto"/>
        <w:bottom w:val="none" w:sz="0" w:space="0" w:color="auto"/>
        <w:right w:val="none" w:sz="0" w:space="0" w:color="auto"/>
      </w:divBdr>
      <w:divsChild>
        <w:div w:id="1457481702">
          <w:marLeft w:val="0"/>
          <w:marRight w:val="0"/>
          <w:marTop w:val="0"/>
          <w:marBottom w:val="0"/>
          <w:divBdr>
            <w:top w:val="none" w:sz="0" w:space="0" w:color="auto"/>
            <w:left w:val="none" w:sz="0" w:space="0" w:color="auto"/>
            <w:bottom w:val="none" w:sz="0" w:space="0" w:color="auto"/>
            <w:right w:val="none" w:sz="0" w:space="0" w:color="auto"/>
          </w:divBdr>
          <w:divsChild>
            <w:div w:id="22152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3879">
      <w:bodyDiv w:val="1"/>
      <w:marLeft w:val="0"/>
      <w:marRight w:val="0"/>
      <w:marTop w:val="0"/>
      <w:marBottom w:val="0"/>
      <w:divBdr>
        <w:top w:val="none" w:sz="0" w:space="0" w:color="auto"/>
        <w:left w:val="none" w:sz="0" w:space="0" w:color="auto"/>
        <w:bottom w:val="none" w:sz="0" w:space="0" w:color="auto"/>
        <w:right w:val="none" w:sz="0" w:space="0" w:color="auto"/>
      </w:divBdr>
      <w:divsChild>
        <w:div w:id="1688629853">
          <w:marLeft w:val="0"/>
          <w:marRight w:val="0"/>
          <w:marTop w:val="0"/>
          <w:marBottom w:val="0"/>
          <w:divBdr>
            <w:top w:val="none" w:sz="0" w:space="0" w:color="auto"/>
            <w:left w:val="none" w:sz="0" w:space="0" w:color="auto"/>
            <w:bottom w:val="none" w:sz="0" w:space="0" w:color="auto"/>
            <w:right w:val="none" w:sz="0" w:space="0" w:color="auto"/>
          </w:divBdr>
          <w:divsChild>
            <w:div w:id="1049112452">
              <w:marLeft w:val="0"/>
              <w:marRight w:val="0"/>
              <w:marTop w:val="0"/>
              <w:marBottom w:val="0"/>
              <w:divBdr>
                <w:top w:val="none" w:sz="0" w:space="0" w:color="auto"/>
                <w:left w:val="none" w:sz="0" w:space="0" w:color="auto"/>
                <w:bottom w:val="none" w:sz="0" w:space="0" w:color="auto"/>
                <w:right w:val="none" w:sz="0" w:space="0" w:color="auto"/>
              </w:divBdr>
              <w:divsChild>
                <w:div w:id="4038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22695">
      <w:bodyDiv w:val="1"/>
      <w:marLeft w:val="0"/>
      <w:marRight w:val="0"/>
      <w:marTop w:val="0"/>
      <w:marBottom w:val="0"/>
      <w:divBdr>
        <w:top w:val="none" w:sz="0" w:space="0" w:color="auto"/>
        <w:left w:val="none" w:sz="0" w:space="0" w:color="auto"/>
        <w:bottom w:val="none" w:sz="0" w:space="0" w:color="auto"/>
        <w:right w:val="none" w:sz="0" w:space="0" w:color="auto"/>
      </w:divBdr>
      <w:divsChild>
        <w:div w:id="1120682016">
          <w:marLeft w:val="0"/>
          <w:marRight w:val="0"/>
          <w:marTop w:val="0"/>
          <w:marBottom w:val="0"/>
          <w:divBdr>
            <w:top w:val="none" w:sz="0" w:space="0" w:color="auto"/>
            <w:left w:val="none" w:sz="0" w:space="0" w:color="auto"/>
            <w:bottom w:val="none" w:sz="0" w:space="0" w:color="auto"/>
            <w:right w:val="none" w:sz="0" w:space="0" w:color="auto"/>
          </w:divBdr>
          <w:divsChild>
            <w:div w:id="1212423725">
              <w:marLeft w:val="0"/>
              <w:marRight w:val="0"/>
              <w:marTop w:val="0"/>
              <w:marBottom w:val="0"/>
              <w:divBdr>
                <w:top w:val="none" w:sz="0" w:space="0" w:color="auto"/>
                <w:left w:val="none" w:sz="0" w:space="0" w:color="auto"/>
                <w:bottom w:val="none" w:sz="0" w:space="0" w:color="auto"/>
                <w:right w:val="none" w:sz="0" w:space="0" w:color="auto"/>
              </w:divBdr>
              <w:divsChild>
                <w:div w:id="43340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01445">
      <w:bodyDiv w:val="1"/>
      <w:marLeft w:val="0"/>
      <w:marRight w:val="0"/>
      <w:marTop w:val="0"/>
      <w:marBottom w:val="0"/>
      <w:divBdr>
        <w:top w:val="none" w:sz="0" w:space="0" w:color="auto"/>
        <w:left w:val="none" w:sz="0" w:space="0" w:color="auto"/>
        <w:bottom w:val="none" w:sz="0" w:space="0" w:color="auto"/>
        <w:right w:val="none" w:sz="0" w:space="0" w:color="auto"/>
      </w:divBdr>
      <w:divsChild>
        <w:div w:id="1014453902">
          <w:marLeft w:val="0"/>
          <w:marRight w:val="0"/>
          <w:marTop w:val="0"/>
          <w:marBottom w:val="0"/>
          <w:divBdr>
            <w:top w:val="none" w:sz="0" w:space="0" w:color="auto"/>
            <w:left w:val="none" w:sz="0" w:space="0" w:color="auto"/>
            <w:bottom w:val="none" w:sz="0" w:space="0" w:color="auto"/>
            <w:right w:val="none" w:sz="0" w:space="0" w:color="auto"/>
          </w:divBdr>
          <w:divsChild>
            <w:div w:id="732119673">
              <w:marLeft w:val="0"/>
              <w:marRight w:val="0"/>
              <w:marTop w:val="0"/>
              <w:marBottom w:val="0"/>
              <w:divBdr>
                <w:top w:val="none" w:sz="0" w:space="0" w:color="auto"/>
                <w:left w:val="none" w:sz="0" w:space="0" w:color="auto"/>
                <w:bottom w:val="none" w:sz="0" w:space="0" w:color="auto"/>
                <w:right w:val="none" w:sz="0" w:space="0" w:color="auto"/>
              </w:divBdr>
              <w:divsChild>
                <w:div w:id="519440662">
                  <w:marLeft w:val="0"/>
                  <w:marRight w:val="0"/>
                  <w:marTop w:val="0"/>
                  <w:marBottom w:val="0"/>
                  <w:divBdr>
                    <w:top w:val="none" w:sz="0" w:space="0" w:color="auto"/>
                    <w:left w:val="none" w:sz="0" w:space="0" w:color="auto"/>
                    <w:bottom w:val="none" w:sz="0" w:space="0" w:color="auto"/>
                    <w:right w:val="none" w:sz="0" w:space="0" w:color="auto"/>
                  </w:divBdr>
                  <w:divsChild>
                    <w:div w:id="678045586">
                      <w:marLeft w:val="0"/>
                      <w:marRight w:val="0"/>
                      <w:marTop w:val="0"/>
                      <w:marBottom w:val="0"/>
                      <w:divBdr>
                        <w:top w:val="none" w:sz="0" w:space="0" w:color="auto"/>
                        <w:left w:val="none" w:sz="0" w:space="0" w:color="auto"/>
                        <w:bottom w:val="none" w:sz="0" w:space="0" w:color="auto"/>
                        <w:right w:val="none" w:sz="0" w:space="0" w:color="auto"/>
                      </w:divBdr>
                      <w:divsChild>
                        <w:div w:id="131579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957889">
      <w:bodyDiv w:val="1"/>
      <w:marLeft w:val="0"/>
      <w:marRight w:val="0"/>
      <w:marTop w:val="0"/>
      <w:marBottom w:val="0"/>
      <w:divBdr>
        <w:top w:val="none" w:sz="0" w:space="0" w:color="auto"/>
        <w:left w:val="none" w:sz="0" w:space="0" w:color="auto"/>
        <w:bottom w:val="none" w:sz="0" w:space="0" w:color="auto"/>
        <w:right w:val="none" w:sz="0" w:space="0" w:color="auto"/>
      </w:divBdr>
      <w:divsChild>
        <w:div w:id="602497339">
          <w:marLeft w:val="0"/>
          <w:marRight w:val="0"/>
          <w:marTop w:val="0"/>
          <w:marBottom w:val="0"/>
          <w:divBdr>
            <w:top w:val="none" w:sz="0" w:space="0" w:color="auto"/>
            <w:left w:val="none" w:sz="0" w:space="0" w:color="auto"/>
            <w:bottom w:val="none" w:sz="0" w:space="0" w:color="auto"/>
            <w:right w:val="none" w:sz="0" w:space="0" w:color="auto"/>
          </w:divBdr>
          <w:divsChild>
            <w:div w:id="2103837767">
              <w:marLeft w:val="0"/>
              <w:marRight w:val="0"/>
              <w:marTop w:val="0"/>
              <w:marBottom w:val="0"/>
              <w:divBdr>
                <w:top w:val="none" w:sz="0" w:space="0" w:color="auto"/>
                <w:left w:val="none" w:sz="0" w:space="0" w:color="auto"/>
                <w:bottom w:val="none" w:sz="0" w:space="0" w:color="auto"/>
                <w:right w:val="none" w:sz="0" w:space="0" w:color="auto"/>
              </w:divBdr>
              <w:divsChild>
                <w:div w:id="1600019008">
                  <w:marLeft w:val="0"/>
                  <w:marRight w:val="0"/>
                  <w:marTop w:val="0"/>
                  <w:marBottom w:val="0"/>
                  <w:divBdr>
                    <w:top w:val="none" w:sz="0" w:space="0" w:color="auto"/>
                    <w:left w:val="none" w:sz="0" w:space="0" w:color="auto"/>
                    <w:bottom w:val="none" w:sz="0" w:space="0" w:color="auto"/>
                    <w:right w:val="none" w:sz="0" w:space="0" w:color="auto"/>
                  </w:divBdr>
                  <w:divsChild>
                    <w:div w:id="1250044963">
                      <w:marLeft w:val="0"/>
                      <w:marRight w:val="0"/>
                      <w:marTop w:val="0"/>
                      <w:marBottom w:val="0"/>
                      <w:divBdr>
                        <w:top w:val="none" w:sz="0" w:space="0" w:color="auto"/>
                        <w:left w:val="none" w:sz="0" w:space="0" w:color="auto"/>
                        <w:bottom w:val="none" w:sz="0" w:space="0" w:color="auto"/>
                        <w:right w:val="none" w:sz="0" w:space="0" w:color="auto"/>
                      </w:divBdr>
                      <w:divsChild>
                        <w:div w:id="1840272665">
                          <w:marLeft w:val="0"/>
                          <w:marRight w:val="0"/>
                          <w:marTop w:val="0"/>
                          <w:marBottom w:val="0"/>
                          <w:divBdr>
                            <w:top w:val="none" w:sz="0" w:space="0" w:color="auto"/>
                            <w:left w:val="none" w:sz="0" w:space="0" w:color="auto"/>
                            <w:bottom w:val="none" w:sz="0" w:space="0" w:color="auto"/>
                            <w:right w:val="none" w:sz="0" w:space="0" w:color="auto"/>
                          </w:divBdr>
                        </w:div>
                        <w:div w:id="1981034391">
                          <w:marLeft w:val="0"/>
                          <w:marRight w:val="0"/>
                          <w:marTop w:val="0"/>
                          <w:marBottom w:val="0"/>
                          <w:divBdr>
                            <w:top w:val="none" w:sz="0" w:space="0" w:color="auto"/>
                            <w:left w:val="none" w:sz="0" w:space="0" w:color="auto"/>
                            <w:bottom w:val="none" w:sz="0" w:space="0" w:color="auto"/>
                            <w:right w:val="none" w:sz="0" w:space="0" w:color="auto"/>
                          </w:divBdr>
                          <w:divsChild>
                            <w:div w:id="812333201">
                              <w:marLeft w:val="0"/>
                              <w:marRight w:val="0"/>
                              <w:marTop w:val="0"/>
                              <w:marBottom w:val="0"/>
                              <w:divBdr>
                                <w:top w:val="none" w:sz="0" w:space="0" w:color="auto"/>
                                <w:left w:val="none" w:sz="0" w:space="0" w:color="auto"/>
                                <w:bottom w:val="none" w:sz="0" w:space="0" w:color="auto"/>
                                <w:right w:val="none" w:sz="0" w:space="0" w:color="auto"/>
                              </w:divBdr>
                            </w:div>
                            <w:div w:id="52220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817472">
      <w:bodyDiv w:val="1"/>
      <w:marLeft w:val="0"/>
      <w:marRight w:val="0"/>
      <w:marTop w:val="0"/>
      <w:marBottom w:val="0"/>
      <w:divBdr>
        <w:top w:val="none" w:sz="0" w:space="0" w:color="auto"/>
        <w:left w:val="none" w:sz="0" w:space="0" w:color="auto"/>
        <w:bottom w:val="none" w:sz="0" w:space="0" w:color="auto"/>
        <w:right w:val="none" w:sz="0" w:space="0" w:color="auto"/>
      </w:divBdr>
      <w:divsChild>
        <w:div w:id="1415973770">
          <w:marLeft w:val="0"/>
          <w:marRight w:val="0"/>
          <w:marTop w:val="0"/>
          <w:marBottom w:val="0"/>
          <w:divBdr>
            <w:top w:val="none" w:sz="0" w:space="0" w:color="auto"/>
            <w:left w:val="none" w:sz="0" w:space="0" w:color="auto"/>
            <w:bottom w:val="none" w:sz="0" w:space="0" w:color="auto"/>
            <w:right w:val="none" w:sz="0" w:space="0" w:color="auto"/>
          </w:divBdr>
          <w:divsChild>
            <w:div w:id="19509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10601">
      <w:bodyDiv w:val="1"/>
      <w:marLeft w:val="0"/>
      <w:marRight w:val="0"/>
      <w:marTop w:val="0"/>
      <w:marBottom w:val="0"/>
      <w:divBdr>
        <w:top w:val="none" w:sz="0" w:space="0" w:color="auto"/>
        <w:left w:val="none" w:sz="0" w:space="0" w:color="auto"/>
        <w:bottom w:val="none" w:sz="0" w:space="0" w:color="auto"/>
        <w:right w:val="none" w:sz="0" w:space="0" w:color="auto"/>
      </w:divBdr>
      <w:divsChild>
        <w:div w:id="391924105">
          <w:marLeft w:val="0"/>
          <w:marRight w:val="0"/>
          <w:marTop w:val="0"/>
          <w:marBottom w:val="0"/>
          <w:divBdr>
            <w:top w:val="none" w:sz="0" w:space="0" w:color="auto"/>
            <w:left w:val="none" w:sz="0" w:space="0" w:color="auto"/>
            <w:bottom w:val="none" w:sz="0" w:space="0" w:color="auto"/>
            <w:right w:val="none" w:sz="0" w:space="0" w:color="auto"/>
          </w:divBdr>
          <w:divsChild>
            <w:div w:id="2024091015">
              <w:marLeft w:val="0"/>
              <w:marRight w:val="0"/>
              <w:marTop w:val="0"/>
              <w:marBottom w:val="0"/>
              <w:divBdr>
                <w:top w:val="none" w:sz="0" w:space="0" w:color="auto"/>
                <w:left w:val="none" w:sz="0" w:space="0" w:color="auto"/>
                <w:bottom w:val="none" w:sz="0" w:space="0" w:color="auto"/>
                <w:right w:val="none" w:sz="0" w:space="0" w:color="auto"/>
              </w:divBdr>
              <w:divsChild>
                <w:div w:id="3555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21440">
      <w:bodyDiv w:val="1"/>
      <w:marLeft w:val="0"/>
      <w:marRight w:val="0"/>
      <w:marTop w:val="0"/>
      <w:marBottom w:val="0"/>
      <w:divBdr>
        <w:top w:val="none" w:sz="0" w:space="0" w:color="auto"/>
        <w:left w:val="none" w:sz="0" w:space="0" w:color="auto"/>
        <w:bottom w:val="none" w:sz="0" w:space="0" w:color="auto"/>
        <w:right w:val="none" w:sz="0" w:space="0" w:color="auto"/>
      </w:divBdr>
      <w:divsChild>
        <w:div w:id="600723823">
          <w:marLeft w:val="0"/>
          <w:marRight w:val="0"/>
          <w:marTop w:val="0"/>
          <w:marBottom w:val="0"/>
          <w:divBdr>
            <w:top w:val="none" w:sz="0" w:space="0" w:color="auto"/>
            <w:left w:val="none" w:sz="0" w:space="0" w:color="auto"/>
            <w:bottom w:val="none" w:sz="0" w:space="0" w:color="auto"/>
            <w:right w:val="none" w:sz="0" w:space="0" w:color="auto"/>
          </w:divBdr>
          <w:divsChild>
            <w:div w:id="1751733785">
              <w:marLeft w:val="0"/>
              <w:marRight w:val="0"/>
              <w:marTop w:val="0"/>
              <w:marBottom w:val="0"/>
              <w:divBdr>
                <w:top w:val="none" w:sz="0" w:space="0" w:color="auto"/>
                <w:left w:val="none" w:sz="0" w:space="0" w:color="auto"/>
                <w:bottom w:val="none" w:sz="0" w:space="0" w:color="auto"/>
                <w:right w:val="none" w:sz="0" w:space="0" w:color="auto"/>
              </w:divBdr>
              <w:divsChild>
                <w:div w:id="1859461255">
                  <w:marLeft w:val="0"/>
                  <w:marRight w:val="0"/>
                  <w:marTop w:val="0"/>
                  <w:marBottom w:val="0"/>
                  <w:divBdr>
                    <w:top w:val="none" w:sz="0" w:space="0" w:color="auto"/>
                    <w:left w:val="none" w:sz="0" w:space="0" w:color="auto"/>
                    <w:bottom w:val="none" w:sz="0" w:space="0" w:color="auto"/>
                    <w:right w:val="none" w:sz="0" w:space="0" w:color="auto"/>
                  </w:divBdr>
                  <w:divsChild>
                    <w:div w:id="528571625">
                      <w:marLeft w:val="0"/>
                      <w:marRight w:val="0"/>
                      <w:marTop w:val="45"/>
                      <w:marBottom w:val="0"/>
                      <w:divBdr>
                        <w:top w:val="none" w:sz="0" w:space="0" w:color="auto"/>
                        <w:left w:val="none" w:sz="0" w:space="0" w:color="auto"/>
                        <w:bottom w:val="none" w:sz="0" w:space="0" w:color="auto"/>
                        <w:right w:val="none" w:sz="0" w:space="0" w:color="auto"/>
                      </w:divBdr>
                      <w:divsChild>
                        <w:div w:id="1531186348">
                          <w:marLeft w:val="0"/>
                          <w:marRight w:val="0"/>
                          <w:marTop w:val="0"/>
                          <w:marBottom w:val="0"/>
                          <w:divBdr>
                            <w:top w:val="none" w:sz="0" w:space="0" w:color="auto"/>
                            <w:left w:val="none" w:sz="0" w:space="0" w:color="auto"/>
                            <w:bottom w:val="none" w:sz="0" w:space="0" w:color="auto"/>
                            <w:right w:val="none" w:sz="0" w:space="0" w:color="auto"/>
                          </w:divBdr>
                          <w:divsChild>
                            <w:div w:id="1341544697">
                              <w:marLeft w:val="2070"/>
                              <w:marRight w:val="3960"/>
                              <w:marTop w:val="0"/>
                              <w:marBottom w:val="0"/>
                              <w:divBdr>
                                <w:top w:val="none" w:sz="0" w:space="0" w:color="auto"/>
                                <w:left w:val="none" w:sz="0" w:space="0" w:color="auto"/>
                                <w:bottom w:val="none" w:sz="0" w:space="0" w:color="auto"/>
                                <w:right w:val="none" w:sz="0" w:space="0" w:color="auto"/>
                              </w:divBdr>
                              <w:divsChild>
                                <w:div w:id="432820201">
                                  <w:marLeft w:val="0"/>
                                  <w:marRight w:val="0"/>
                                  <w:marTop w:val="0"/>
                                  <w:marBottom w:val="0"/>
                                  <w:divBdr>
                                    <w:top w:val="none" w:sz="0" w:space="0" w:color="auto"/>
                                    <w:left w:val="none" w:sz="0" w:space="0" w:color="auto"/>
                                    <w:bottom w:val="none" w:sz="0" w:space="0" w:color="auto"/>
                                    <w:right w:val="none" w:sz="0" w:space="0" w:color="auto"/>
                                  </w:divBdr>
                                  <w:divsChild>
                                    <w:div w:id="1850948766">
                                      <w:marLeft w:val="0"/>
                                      <w:marRight w:val="0"/>
                                      <w:marTop w:val="0"/>
                                      <w:marBottom w:val="0"/>
                                      <w:divBdr>
                                        <w:top w:val="none" w:sz="0" w:space="0" w:color="auto"/>
                                        <w:left w:val="none" w:sz="0" w:space="0" w:color="auto"/>
                                        <w:bottom w:val="none" w:sz="0" w:space="0" w:color="auto"/>
                                        <w:right w:val="none" w:sz="0" w:space="0" w:color="auto"/>
                                      </w:divBdr>
                                      <w:divsChild>
                                        <w:div w:id="1054817544">
                                          <w:marLeft w:val="0"/>
                                          <w:marRight w:val="0"/>
                                          <w:marTop w:val="0"/>
                                          <w:marBottom w:val="0"/>
                                          <w:divBdr>
                                            <w:top w:val="none" w:sz="0" w:space="0" w:color="auto"/>
                                            <w:left w:val="none" w:sz="0" w:space="0" w:color="auto"/>
                                            <w:bottom w:val="none" w:sz="0" w:space="0" w:color="auto"/>
                                            <w:right w:val="none" w:sz="0" w:space="0" w:color="auto"/>
                                          </w:divBdr>
                                          <w:divsChild>
                                            <w:div w:id="2079549485">
                                              <w:marLeft w:val="0"/>
                                              <w:marRight w:val="0"/>
                                              <w:marTop w:val="90"/>
                                              <w:marBottom w:val="0"/>
                                              <w:divBdr>
                                                <w:top w:val="none" w:sz="0" w:space="0" w:color="auto"/>
                                                <w:left w:val="none" w:sz="0" w:space="0" w:color="auto"/>
                                                <w:bottom w:val="none" w:sz="0" w:space="0" w:color="auto"/>
                                                <w:right w:val="none" w:sz="0" w:space="0" w:color="auto"/>
                                              </w:divBdr>
                                              <w:divsChild>
                                                <w:div w:id="2074427503">
                                                  <w:marLeft w:val="0"/>
                                                  <w:marRight w:val="0"/>
                                                  <w:marTop w:val="0"/>
                                                  <w:marBottom w:val="0"/>
                                                  <w:divBdr>
                                                    <w:top w:val="none" w:sz="0" w:space="0" w:color="auto"/>
                                                    <w:left w:val="none" w:sz="0" w:space="0" w:color="auto"/>
                                                    <w:bottom w:val="none" w:sz="0" w:space="0" w:color="auto"/>
                                                    <w:right w:val="none" w:sz="0" w:space="0" w:color="auto"/>
                                                  </w:divBdr>
                                                  <w:divsChild>
                                                    <w:div w:id="940331807">
                                                      <w:marLeft w:val="0"/>
                                                      <w:marRight w:val="0"/>
                                                      <w:marTop w:val="0"/>
                                                      <w:marBottom w:val="0"/>
                                                      <w:divBdr>
                                                        <w:top w:val="none" w:sz="0" w:space="0" w:color="auto"/>
                                                        <w:left w:val="none" w:sz="0" w:space="0" w:color="auto"/>
                                                        <w:bottom w:val="none" w:sz="0" w:space="0" w:color="auto"/>
                                                        <w:right w:val="none" w:sz="0" w:space="0" w:color="auto"/>
                                                      </w:divBdr>
                                                      <w:divsChild>
                                                        <w:div w:id="722019685">
                                                          <w:marLeft w:val="0"/>
                                                          <w:marRight w:val="0"/>
                                                          <w:marTop w:val="0"/>
                                                          <w:marBottom w:val="390"/>
                                                          <w:divBdr>
                                                            <w:top w:val="none" w:sz="0" w:space="0" w:color="auto"/>
                                                            <w:left w:val="none" w:sz="0" w:space="0" w:color="auto"/>
                                                            <w:bottom w:val="none" w:sz="0" w:space="0" w:color="auto"/>
                                                            <w:right w:val="none" w:sz="0" w:space="0" w:color="auto"/>
                                                          </w:divBdr>
                                                          <w:divsChild>
                                                            <w:div w:id="924845081">
                                                              <w:marLeft w:val="0"/>
                                                              <w:marRight w:val="0"/>
                                                              <w:marTop w:val="0"/>
                                                              <w:marBottom w:val="0"/>
                                                              <w:divBdr>
                                                                <w:top w:val="none" w:sz="0" w:space="0" w:color="auto"/>
                                                                <w:left w:val="none" w:sz="0" w:space="0" w:color="auto"/>
                                                                <w:bottom w:val="none" w:sz="0" w:space="0" w:color="auto"/>
                                                                <w:right w:val="none" w:sz="0" w:space="0" w:color="auto"/>
                                                              </w:divBdr>
                                                              <w:divsChild>
                                                                <w:div w:id="1331636021">
                                                                  <w:marLeft w:val="0"/>
                                                                  <w:marRight w:val="0"/>
                                                                  <w:marTop w:val="0"/>
                                                                  <w:marBottom w:val="0"/>
                                                                  <w:divBdr>
                                                                    <w:top w:val="none" w:sz="0" w:space="0" w:color="auto"/>
                                                                    <w:left w:val="none" w:sz="0" w:space="0" w:color="auto"/>
                                                                    <w:bottom w:val="none" w:sz="0" w:space="0" w:color="auto"/>
                                                                    <w:right w:val="none" w:sz="0" w:space="0" w:color="auto"/>
                                                                  </w:divBdr>
                                                                  <w:divsChild>
                                                                    <w:div w:id="579170040">
                                                                      <w:marLeft w:val="0"/>
                                                                      <w:marRight w:val="0"/>
                                                                      <w:marTop w:val="0"/>
                                                                      <w:marBottom w:val="0"/>
                                                                      <w:divBdr>
                                                                        <w:top w:val="none" w:sz="0" w:space="0" w:color="auto"/>
                                                                        <w:left w:val="none" w:sz="0" w:space="0" w:color="auto"/>
                                                                        <w:bottom w:val="none" w:sz="0" w:space="0" w:color="auto"/>
                                                                        <w:right w:val="none" w:sz="0" w:space="0" w:color="auto"/>
                                                                      </w:divBdr>
                                                                      <w:divsChild>
                                                                        <w:div w:id="1499999363">
                                                                          <w:marLeft w:val="0"/>
                                                                          <w:marRight w:val="0"/>
                                                                          <w:marTop w:val="0"/>
                                                                          <w:marBottom w:val="0"/>
                                                                          <w:divBdr>
                                                                            <w:top w:val="none" w:sz="0" w:space="0" w:color="auto"/>
                                                                            <w:left w:val="none" w:sz="0" w:space="0" w:color="auto"/>
                                                                            <w:bottom w:val="none" w:sz="0" w:space="0" w:color="auto"/>
                                                                            <w:right w:val="none" w:sz="0" w:space="0" w:color="auto"/>
                                                                          </w:divBdr>
                                                                          <w:divsChild>
                                                                            <w:div w:id="1002203953">
                                                                              <w:marLeft w:val="0"/>
                                                                              <w:marRight w:val="0"/>
                                                                              <w:marTop w:val="0"/>
                                                                              <w:marBottom w:val="0"/>
                                                                              <w:divBdr>
                                                                                <w:top w:val="none" w:sz="0" w:space="0" w:color="auto"/>
                                                                                <w:left w:val="none" w:sz="0" w:space="0" w:color="auto"/>
                                                                                <w:bottom w:val="none" w:sz="0" w:space="0" w:color="auto"/>
                                                                                <w:right w:val="none" w:sz="0" w:space="0" w:color="auto"/>
                                                                              </w:divBdr>
                                                                              <w:divsChild>
                                                                                <w:div w:id="611591262">
                                                                                  <w:marLeft w:val="0"/>
                                                                                  <w:marRight w:val="0"/>
                                                                                  <w:marTop w:val="0"/>
                                                                                  <w:marBottom w:val="0"/>
                                                                                  <w:divBdr>
                                                                                    <w:top w:val="none" w:sz="0" w:space="0" w:color="auto"/>
                                                                                    <w:left w:val="none" w:sz="0" w:space="0" w:color="auto"/>
                                                                                    <w:bottom w:val="none" w:sz="0" w:space="0" w:color="auto"/>
                                                                                    <w:right w:val="none" w:sz="0" w:space="0" w:color="auto"/>
                                                                                  </w:divBdr>
                                                                                  <w:divsChild>
                                                                                    <w:div w:id="16168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8337531">
      <w:bodyDiv w:val="1"/>
      <w:marLeft w:val="0"/>
      <w:marRight w:val="0"/>
      <w:marTop w:val="0"/>
      <w:marBottom w:val="0"/>
      <w:divBdr>
        <w:top w:val="none" w:sz="0" w:space="0" w:color="auto"/>
        <w:left w:val="none" w:sz="0" w:space="0" w:color="auto"/>
        <w:bottom w:val="none" w:sz="0" w:space="0" w:color="auto"/>
        <w:right w:val="none" w:sz="0" w:space="0" w:color="auto"/>
      </w:divBdr>
      <w:divsChild>
        <w:div w:id="593320161">
          <w:marLeft w:val="0"/>
          <w:marRight w:val="0"/>
          <w:marTop w:val="0"/>
          <w:marBottom w:val="0"/>
          <w:divBdr>
            <w:top w:val="none" w:sz="0" w:space="0" w:color="auto"/>
            <w:left w:val="none" w:sz="0" w:space="0" w:color="auto"/>
            <w:bottom w:val="none" w:sz="0" w:space="0" w:color="auto"/>
            <w:right w:val="none" w:sz="0" w:space="0" w:color="auto"/>
          </w:divBdr>
          <w:divsChild>
            <w:div w:id="15925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51393">
      <w:bodyDiv w:val="1"/>
      <w:marLeft w:val="0"/>
      <w:marRight w:val="0"/>
      <w:marTop w:val="0"/>
      <w:marBottom w:val="0"/>
      <w:divBdr>
        <w:top w:val="none" w:sz="0" w:space="0" w:color="auto"/>
        <w:left w:val="none" w:sz="0" w:space="0" w:color="auto"/>
        <w:bottom w:val="none" w:sz="0" w:space="0" w:color="auto"/>
        <w:right w:val="none" w:sz="0" w:space="0" w:color="auto"/>
      </w:divBdr>
      <w:divsChild>
        <w:div w:id="48192286">
          <w:marLeft w:val="0"/>
          <w:marRight w:val="0"/>
          <w:marTop w:val="0"/>
          <w:marBottom w:val="0"/>
          <w:divBdr>
            <w:top w:val="none" w:sz="0" w:space="0" w:color="auto"/>
            <w:left w:val="none" w:sz="0" w:space="0" w:color="auto"/>
            <w:bottom w:val="none" w:sz="0" w:space="0" w:color="auto"/>
            <w:right w:val="none" w:sz="0" w:space="0" w:color="auto"/>
          </w:divBdr>
          <w:divsChild>
            <w:div w:id="31248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05322">
      <w:bodyDiv w:val="1"/>
      <w:marLeft w:val="0"/>
      <w:marRight w:val="0"/>
      <w:marTop w:val="0"/>
      <w:marBottom w:val="0"/>
      <w:divBdr>
        <w:top w:val="none" w:sz="0" w:space="0" w:color="auto"/>
        <w:left w:val="none" w:sz="0" w:space="0" w:color="auto"/>
        <w:bottom w:val="none" w:sz="0" w:space="0" w:color="auto"/>
        <w:right w:val="none" w:sz="0" w:space="0" w:color="auto"/>
      </w:divBdr>
      <w:divsChild>
        <w:div w:id="1257203507">
          <w:marLeft w:val="0"/>
          <w:marRight w:val="0"/>
          <w:marTop w:val="0"/>
          <w:marBottom w:val="0"/>
          <w:divBdr>
            <w:top w:val="none" w:sz="0" w:space="0" w:color="auto"/>
            <w:left w:val="none" w:sz="0" w:space="0" w:color="auto"/>
            <w:bottom w:val="none" w:sz="0" w:space="0" w:color="auto"/>
            <w:right w:val="none" w:sz="0" w:space="0" w:color="auto"/>
          </w:divBdr>
          <w:divsChild>
            <w:div w:id="781455546">
              <w:marLeft w:val="0"/>
              <w:marRight w:val="0"/>
              <w:marTop w:val="0"/>
              <w:marBottom w:val="0"/>
              <w:divBdr>
                <w:top w:val="none" w:sz="0" w:space="0" w:color="auto"/>
                <w:left w:val="none" w:sz="0" w:space="0" w:color="auto"/>
                <w:bottom w:val="none" w:sz="0" w:space="0" w:color="auto"/>
                <w:right w:val="none" w:sz="0" w:space="0" w:color="auto"/>
              </w:divBdr>
              <w:divsChild>
                <w:div w:id="1704743015">
                  <w:marLeft w:val="0"/>
                  <w:marRight w:val="0"/>
                  <w:marTop w:val="0"/>
                  <w:marBottom w:val="0"/>
                  <w:divBdr>
                    <w:top w:val="none" w:sz="0" w:space="0" w:color="auto"/>
                    <w:left w:val="none" w:sz="0" w:space="0" w:color="auto"/>
                    <w:bottom w:val="none" w:sz="0" w:space="0" w:color="auto"/>
                    <w:right w:val="none" w:sz="0" w:space="0" w:color="auto"/>
                  </w:divBdr>
                  <w:divsChild>
                    <w:div w:id="1858499558">
                      <w:marLeft w:val="0"/>
                      <w:marRight w:val="0"/>
                      <w:marTop w:val="0"/>
                      <w:marBottom w:val="0"/>
                      <w:divBdr>
                        <w:top w:val="none" w:sz="0" w:space="0" w:color="auto"/>
                        <w:left w:val="none" w:sz="0" w:space="0" w:color="auto"/>
                        <w:bottom w:val="none" w:sz="0" w:space="0" w:color="auto"/>
                        <w:right w:val="none" w:sz="0" w:space="0" w:color="auto"/>
                      </w:divBdr>
                      <w:divsChild>
                        <w:div w:id="30152982">
                          <w:marLeft w:val="0"/>
                          <w:marRight w:val="0"/>
                          <w:marTop w:val="0"/>
                          <w:marBottom w:val="0"/>
                          <w:divBdr>
                            <w:top w:val="none" w:sz="0" w:space="0" w:color="auto"/>
                            <w:left w:val="none" w:sz="0" w:space="0" w:color="auto"/>
                            <w:bottom w:val="none" w:sz="0" w:space="0" w:color="auto"/>
                            <w:right w:val="none" w:sz="0" w:space="0" w:color="auto"/>
                          </w:divBdr>
                          <w:divsChild>
                            <w:div w:id="1690596941">
                              <w:marLeft w:val="0"/>
                              <w:marRight w:val="0"/>
                              <w:marTop w:val="225"/>
                              <w:marBottom w:val="0"/>
                              <w:divBdr>
                                <w:top w:val="none" w:sz="0" w:space="0" w:color="auto"/>
                                <w:left w:val="none" w:sz="0" w:space="0" w:color="auto"/>
                                <w:bottom w:val="none" w:sz="0" w:space="0" w:color="auto"/>
                                <w:right w:val="none" w:sz="0" w:space="0" w:color="auto"/>
                              </w:divBdr>
                              <w:divsChild>
                                <w:div w:id="369888032">
                                  <w:marLeft w:val="0"/>
                                  <w:marRight w:val="0"/>
                                  <w:marTop w:val="0"/>
                                  <w:marBottom w:val="0"/>
                                  <w:divBdr>
                                    <w:top w:val="none" w:sz="0" w:space="0" w:color="auto"/>
                                    <w:left w:val="none" w:sz="0" w:space="0" w:color="auto"/>
                                    <w:bottom w:val="none" w:sz="0" w:space="0" w:color="auto"/>
                                    <w:right w:val="none" w:sz="0" w:space="0" w:color="auto"/>
                                  </w:divBdr>
                                  <w:divsChild>
                                    <w:div w:id="789856414">
                                      <w:marLeft w:val="0"/>
                                      <w:marRight w:val="0"/>
                                      <w:marTop w:val="0"/>
                                      <w:marBottom w:val="0"/>
                                      <w:divBdr>
                                        <w:top w:val="none" w:sz="0" w:space="0" w:color="auto"/>
                                        <w:left w:val="none" w:sz="0" w:space="0" w:color="auto"/>
                                        <w:bottom w:val="none" w:sz="0" w:space="0" w:color="auto"/>
                                        <w:right w:val="none" w:sz="0" w:space="0" w:color="auto"/>
                                      </w:divBdr>
                                      <w:divsChild>
                                        <w:div w:id="159126260">
                                          <w:marLeft w:val="-225"/>
                                          <w:marRight w:val="-225"/>
                                          <w:marTop w:val="0"/>
                                          <w:marBottom w:val="0"/>
                                          <w:divBdr>
                                            <w:top w:val="none" w:sz="0" w:space="0" w:color="auto"/>
                                            <w:left w:val="none" w:sz="0" w:space="0" w:color="auto"/>
                                            <w:bottom w:val="none" w:sz="0" w:space="0" w:color="auto"/>
                                            <w:right w:val="none" w:sz="0" w:space="0" w:color="auto"/>
                                          </w:divBdr>
                                          <w:divsChild>
                                            <w:div w:id="1913540991">
                                              <w:marLeft w:val="-225"/>
                                              <w:marRight w:val="-225"/>
                                              <w:marTop w:val="0"/>
                                              <w:marBottom w:val="0"/>
                                              <w:divBdr>
                                                <w:top w:val="none" w:sz="0" w:space="0" w:color="auto"/>
                                                <w:left w:val="none" w:sz="0" w:space="0" w:color="auto"/>
                                                <w:bottom w:val="none" w:sz="0" w:space="0" w:color="auto"/>
                                                <w:right w:val="none" w:sz="0" w:space="0" w:color="auto"/>
                                              </w:divBdr>
                                              <w:divsChild>
                                                <w:div w:id="1490488217">
                                                  <w:marLeft w:val="0"/>
                                                  <w:marRight w:val="0"/>
                                                  <w:marTop w:val="0"/>
                                                  <w:marBottom w:val="0"/>
                                                  <w:divBdr>
                                                    <w:top w:val="none" w:sz="0" w:space="0" w:color="auto"/>
                                                    <w:left w:val="none" w:sz="0" w:space="0" w:color="auto"/>
                                                    <w:bottom w:val="none" w:sz="0" w:space="0" w:color="auto"/>
                                                    <w:right w:val="none" w:sz="0" w:space="0" w:color="auto"/>
                                                  </w:divBdr>
                                                  <w:divsChild>
                                                    <w:div w:id="1603104294">
                                                      <w:marLeft w:val="0"/>
                                                      <w:marRight w:val="0"/>
                                                      <w:marTop w:val="0"/>
                                                      <w:marBottom w:val="0"/>
                                                      <w:divBdr>
                                                        <w:top w:val="none" w:sz="0" w:space="0" w:color="auto"/>
                                                        <w:left w:val="none" w:sz="0" w:space="0" w:color="auto"/>
                                                        <w:bottom w:val="none" w:sz="0" w:space="0" w:color="auto"/>
                                                        <w:right w:val="none" w:sz="0" w:space="0" w:color="auto"/>
                                                      </w:divBdr>
                                                      <w:divsChild>
                                                        <w:div w:id="839152083">
                                                          <w:marLeft w:val="0"/>
                                                          <w:marRight w:val="0"/>
                                                          <w:marTop w:val="0"/>
                                                          <w:marBottom w:val="300"/>
                                                          <w:divBdr>
                                                            <w:top w:val="none" w:sz="0" w:space="0" w:color="auto"/>
                                                            <w:left w:val="none" w:sz="0" w:space="0" w:color="auto"/>
                                                            <w:bottom w:val="none" w:sz="0" w:space="0" w:color="auto"/>
                                                            <w:right w:val="none" w:sz="0" w:space="0" w:color="auto"/>
                                                          </w:divBdr>
                                                          <w:divsChild>
                                                            <w:div w:id="499463310">
                                                              <w:marLeft w:val="0"/>
                                                              <w:marRight w:val="0"/>
                                                              <w:marTop w:val="0"/>
                                                              <w:marBottom w:val="0"/>
                                                              <w:divBdr>
                                                                <w:top w:val="none" w:sz="0" w:space="0" w:color="auto"/>
                                                                <w:left w:val="none" w:sz="0" w:space="0" w:color="auto"/>
                                                                <w:bottom w:val="none" w:sz="0" w:space="0" w:color="auto"/>
                                                                <w:right w:val="none" w:sz="0" w:space="0" w:color="auto"/>
                                                              </w:divBdr>
                                                              <w:divsChild>
                                                                <w:div w:id="661664552">
                                                                  <w:marLeft w:val="0"/>
                                                                  <w:marRight w:val="0"/>
                                                                  <w:marTop w:val="0"/>
                                                                  <w:marBottom w:val="0"/>
                                                                  <w:divBdr>
                                                                    <w:top w:val="none" w:sz="0" w:space="0" w:color="auto"/>
                                                                    <w:left w:val="none" w:sz="0" w:space="0" w:color="auto"/>
                                                                    <w:bottom w:val="none" w:sz="0" w:space="0" w:color="auto"/>
                                                                    <w:right w:val="none" w:sz="0" w:space="0" w:color="auto"/>
                                                                  </w:divBdr>
                                                                  <w:divsChild>
                                                                    <w:div w:id="695426392">
                                                                      <w:marLeft w:val="0"/>
                                                                      <w:marRight w:val="0"/>
                                                                      <w:marTop w:val="0"/>
                                                                      <w:marBottom w:val="0"/>
                                                                      <w:divBdr>
                                                                        <w:top w:val="none" w:sz="0" w:space="0" w:color="auto"/>
                                                                        <w:left w:val="none" w:sz="0" w:space="0" w:color="auto"/>
                                                                        <w:bottom w:val="none" w:sz="0" w:space="0" w:color="auto"/>
                                                                        <w:right w:val="none" w:sz="0" w:space="0" w:color="auto"/>
                                                                      </w:divBdr>
                                                                      <w:divsChild>
                                                                        <w:div w:id="809397710">
                                                                          <w:marLeft w:val="0"/>
                                                                          <w:marRight w:val="0"/>
                                                                          <w:marTop w:val="0"/>
                                                                          <w:marBottom w:val="0"/>
                                                                          <w:divBdr>
                                                                            <w:top w:val="none" w:sz="0" w:space="0" w:color="auto"/>
                                                                            <w:left w:val="none" w:sz="0" w:space="0" w:color="auto"/>
                                                                            <w:bottom w:val="none" w:sz="0" w:space="0" w:color="auto"/>
                                                                            <w:right w:val="none" w:sz="0" w:space="0" w:color="auto"/>
                                                                          </w:divBdr>
                                                                          <w:divsChild>
                                                                            <w:div w:id="7096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634566">
      <w:bodyDiv w:val="1"/>
      <w:marLeft w:val="0"/>
      <w:marRight w:val="0"/>
      <w:marTop w:val="0"/>
      <w:marBottom w:val="0"/>
      <w:divBdr>
        <w:top w:val="none" w:sz="0" w:space="0" w:color="auto"/>
        <w:left w:val="none" w:sz="0" w:space="0" w:color="auto"/>
        <w:bottom w:val="none" w:sz="0" w:space="0" w:color="auto"/>
        <w:right w:val="none" w:sz="0" w:space="0" w:color="auto"/>
      </w:divBdr>
      <w:divsChild>
        <w:div w:id="1960985611">
          <w:marLeft w:val="0"/>
          <w:marRight w:val="0"/>
          <w:marTop w:val="0"/>
          <w:marBottom w:val="0"/>
          <w:divBdr>
            <w:top w:val="none" w:sz="0" w:space="0" w:color="auto"/>
            <w:left w:val="none" w:sz="0" w:space="0" w:color="auto"/>
            <w:bottom w:val="none" w:sz="0" w:space="0" w:color="auto"/>
            <w:right w:val="none" w:sz="0" w:space="0" w:color="auto"/>
          </w:divBdr>
          <w:divsChild>
            <w:div w:id="159620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462324">
      <w:bodyDiv w:val="1"/>
      <w:marLeft w:val="0"/>
      <w:marRight w:val="0"/>
      <w:marTop w:val="0"/>
      <w:marBottom w:val="0"/>
      <w:divBdr>
        <w:top w:val="none" w:sz="0" w:space="0" w:color="auto"/>
        <w:left w:val="none" w:sz="0" w:space="0" w:color="auto"/>
        <w:bottom w:val="none" w:sz="0" w:space="0" w:color="auto"/>
        <w:right w:val="none" w:sz="0" w:space="0" w:color="auto"/>
      </w:divBdr>
      <w:divsChild>
        <w:div w:id="1119957419">
          <w:marLeft w:val="0"/>
          <w:marRight w:val="0"/>
          <w:marTop w:val="0"/>
          <w:marBottom w:val="0"/>
          <w:divBdr>
            <w:top w:val="none" w:sz="0" w:space="0" w:color="auto"/>
            <w:left w:val="none" w:sz="0" w:space="0" w:color="auto"/>
            <w:bottom w:val="none" w:sz="0" w:space="0" w:color="auto"/>
            <w:right w:val="none" w:sz="0" w:space="0" w:color="auto"/>
          </w:divBdr>
          <w:divsChild>
            <w:div w:id="57130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imes New Roman"/>
    <w:panose1 w:val="020B0604020202020204"/>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7005"/>
    <w:rsid w:val="00145AD8"/>
    <w:rsid w:val="003203C2"/>
    <w:rsid w:val="0052211D"/>
    <w:rsid w:val="00656B5A"/>
    <w:rsid w:val="006D48E1"/>
    <w:rsid w:val="00783F27"/>
    <w:rsid w:val="007E67ED"/>
    <w:rsid w:val="00871E61"/>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78663F-F534-D643-8F6F-5563DABF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6664</TotalTime>
  <Pages>15</Pages>
  <Words>4020</Words>
  <Characters>22917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Report by
 Mohamed Choudhury</dc:subject>
  <dc:creator>Marie Pitson</dc:creator>
  <cp:keywords/>
  <dc:description/>
  <cp:lastModifiedBy>Microsoft Office User</cp:lastModifiedBy>
  <cp:revision>81</cp:revision>
  <dcterms:created xsi:type="dcterms:W3CDTF">2018-03-19T16:38:00Z</dcterms:created>
  <dcterms:modified xsi:type="dcterms:W3CDTF">2018-03-25T09:18:00Z</dcterms:modified>
</cp:coreProperties>
</file>