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A6F8E" w14:textId="359A8D76" w:rsidR="000711A1" w:rsidRPr="00C91617" w:rsidRDefault="000711A1" w:rsidP="00073C11">
      <w:pPr>
        <w:pStyle w:val="paragraph"/>
        <w:spacing w:before="0" w:beforeAutospacing="0" w:after="0" w:afterAutospacing="0"/>
        <w:textAlignment w:val="baseline"/>
        <w:rPr>
          <w:rStyle w:val="normaltextrun"/>
          <w:rFonts w:ascii="Arial" w:hAnsi="Arial" w:cs="Arial"/>
          <w:color w:val="000000"/>
          <w:sz w:val="44"/>
          <w:szCs w:val="44"/>
        </w:rPr>
      </w:pPr>
      <w:r w:rsidRPr="00C91617">
        <w:rPr>
          <w:rStyle w:val="normaltextrun"/>
          <w:rFonts w:ascii="Arial" w:hAnsi="Arial" w:cs="Arial"/>
          <w:color w:val="000000"/>
          <w:sz w:val="44"/>
          <w:szCs w:val="44"/>
        </w:rPr>
        <w:t>ADVANCED INDUSTRY 4.0</w:t>
      </w:r>
    </w:p>
    <w:p w14:paraId="770584B0"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40E9FB73" w14:textId="1F0F2D41"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2862C8D5" w14:textId="77777777" w:rsidR="00073C11" w:rsidRPr="00C91617" w:rsidRDefault="00073C11" w:rsidP="00073C11">
      <w:pPr>
        <w:pStyle w:val="paragraph"/>
        <w:spacing w:before="0" w:beforeAutospacing="0" w:after="0" w:afterAutospacing="0"/>
        <w:textAlignment w:val="baseline"/>
        <w:rPr>
          <w:rStyle w:val="normaltextrun"/>
          <w:rFonts w:ascii="Arial" w:hAnsi="Arial" w:cs="Arial"/>
          <w:color w:val="000000"/>
          <w:sz w:val="28"/>
          <w:szCs w:val="28"/>
        </w:rPr>
      </w:pPr>
    </w:p>
    <w:p w14:paraId="6C3FD69C" w14:textId="28C69C9C" w:rsidR="000711A1"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r w:rsidRPr="00C91617">
        <w:rPr>
          <w:rStyle w:val="normaltextrun"/>
          <w:rFonts w:ascii="Arial" w:hAnsi="Arial" w:cs="Arial"/>
          <w:color w:val="000000"/>
          <w:sz w:val="28"/>
          <w:szCs w:val="28"/>
        </w:rPr>
        <w:t>Assignment 1:</w:t>
      </w:r>
      <w:r w:rsidR="00486DFA" w:rsidRPr="00C91617">
        <w:rPr>
          <w:rStyle w:val="normaltextrun"/>
          <w:rFonts w:ascii="Arial" w:hAnsi="Arial" w:cs="Arial"/>
          <w:color w:val="000000"/>
          <w:sz w:val="28"/>
          <w:szCs w:val="28"/>
        </w:rPr>
        <w:tab/>
      </w:r>
      <w:r w:rsidRPr="00C91617">
        <w:rPr>
          <w:rStyle w:val="normaltextrun"/>
          <w:rFonts w:ascii="Arial" w:hAnsi="Arial" w:cs="Arial"/>
          <w:color w:val="000000"/>
          <w:sz w:val="28"/>
          <w:szCs w:val="28"/>
        </w:rPr>
        <w:t>Written Report</w:t>
      </w:r>
    </w:p>
    <w:p w14:paraId="684957DB"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346C4BA1"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272404BA" w14:textId="0FE8E654" w:rsidR="000711A1"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r w:rsidRPr="00C91617">
        <w:rPr>
          <w:rStyle w:val="normaltextrun"/>
          <w:rFonts w:ascii="Arial" w:hAnsi="Arial" w:cs="Arial"/>
          <w:color w:val="000000"/>
          <w:sz w:val="28"/>
          <w:szCs w:val="28"/>
        </w:rPr>
        <w:t>Module Code:</w:t>
      </w:r>
      <w:r w:rsidR="00486DFA" w:rsidRPr="00C91617">
        <w:rPr>
          <w:rStyle w:val="normaltextrun"/>
          <w:rFonts w:ascii="Arial" w:hAnsi="Arial" w:cs="Arial"/>
          <w:color w:val="000000"/>
          <w:sz w:val="28"/>
          <w:szCs w:val="28"/>
        </w:rPr>
        <w:tab/>
      </w:r>
      <w:r w:rsidR="000711A1" w:rsidRPr="00C91617">
        <w:rPr>
          <w:rStyle w:val="normaltextrun"/>
          <w:rFonts w:ascii="Arial" w:hAnsi="Arial" w:cs="Arial"/>
          <w:color w:val="000000"/>
          <w:sz w:val="28"/>
          <w:szCs w:val="28"/>
        </w:rPr>
        <w:t>ACPA 7000</w:t>
      </w:r>
    </w:p>
    <w:p w14:paraId="04FEC938"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64E26978"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3A916089" w14:textId="605523AD" w:rsidR="000711A1"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r w:rsidRPr="00C91617">
        <w:rPr>
          <w:rStyle w:val="normaltextrun"/>
          <w:rFonts w:ascii="Arial" w:hAnsi="Arial" w:cs="Arial"/>
          <w:color w:val="000000"/>
          <w:sz w:val="28"/>
          <w:szCs w:val="28"/>
        </w:rPr>
        <w:t>Supervisor:</w:t>
      </w:r>
      <w:r w:rsidR="00486DFA" w:rsidRPr="00C91617">
        <w:rPr>
          <w:rStyle w:val="normaltextrun"/>
          <w:rFonts w:ascii="Arial" w:hAnsi="Arial" w:cs="Arial"/>
          <w:color w:val="000000"/>
          <w:sz w:val="28"/>
          <w:szCs w:val="28"/>
        </w:rPr>
        <w:tab/>
      </w:r>
      <w:r w:rsidR="00486DFA" w:rsidRPr="00C91617">
        <w:rPr>
          <w:rStyle w:val="normaltextrun"/>
          <w:rFonts w:ascii="Arial" w:hAnsi="Arial" w:cs="Arial"/>
          <w:color w:val="000000"/>
          <w:sz w:val="28"/>
          <w:szCs w:val="28"/>
        </w:rPr>
        <w:tab/>
      </w:r>
      <w:r w:rsidRPr="00C91617">
        <w:rPr>
          <w:rStyle w:val="normaltextrun"/>
          <w:rFonts w:ascii="Arial" w:hAnsi="Arial" w:cs="Arial"/>
          <w:color w:val="000000"/>
          <w:sz w:val="28"/>
          <w:szCs w:val="28"/>
        </w:rPr>
        <w:t>Jaymie Phillips</w:t>
      </w:r>
    </w:p>
    <w:p w14:paraId="4E16EC51"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5C4F9C97" w14:textId="2DB60112" w:rsidR="000711A1" w:rsidRPr="00C91617" w:rsidRDefault="000711A1" w:rsidP="00073C11">
      <w:pPr>
        <w:pStyle w:val="paragraph"/>
        <w:spacing w:before="0" w:beforeAutospacing="0" w:after="0" w:afterAutospacing="0"/>
        <w:textAlignment w:val="baseline"/>
        <w:rPr>
          <w:rStyle w:val="normaltextrun"/>
          <w:rFonts w:ascii="Arial" w:hAnsi="Arial" w:cs="Arial"/>
          <w:color w:val="000000"/>
          <w:sz w:val="22"/>
          <w:szCs w:val="22"/>
        </w:rPr>
      </w:pPr>
    </w:p>
    <w:p w14:paraId="5163320F"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1C923104"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571410AC"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52975024"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1F1E60FA" w14:textId="77777777" w:rsidR="00191FA7" w:rsidRPr="00C91617" w:rsidRDefault="00073C11" w:rsidP="00073C11">
      <w:pPr>
        <w:pStyle w:val="paragraph"/>
        <w:spacing w:before="0" w:beforeAutospacing="0" w:after="0" w:afterAutospacing="0"/>
        <w:textAlignment w:val="baseline"/>
        <w:rPr>
          <w:rStyle w:val="normaltextrun"/>
          <w:rFonts w:ascii="Arial" w:hAnsi="Arial" w:cs="Arial"/>
          <w:color w:val="000000"/>
          <w:sz w:val="44"/>
          <w:szCs w:val="44"/>
        </w:rPr>
      </w:pPr>
      <w:r w:rsidRPr="00C91617">
        <w:rPr>
          <w:rStyle w:val="normaltextrun"/>
          <w:rFonts w:ascii="Arial" w:hAnsi="Arial" w:cs="Arial"/>
          <w:color w:val="000000"/>
          <w:sz w:val="44"/>
          <w:szCs w:val="44"/>
        </w:rPr>
        <w:t>In</w:t>
      </w:r>
      <w:r w:rsidR="004A2AB1" w:rsidRPr="00C91617">
        <w:rPr>
          <w:rStyle w:val="normaltextrun"/>
          <w:rFonts w:ascii="Arial" w:hAnsi="Arial" w:cs="Arial"/>
          <w:color w:val="000000"/>
          <w:sz w:val="44"/>
          <w:szCs w:val="44"/>
        </w:rPr>
        <w:t xml:space="preserve">troduction of </w:t>
      </w:r>
      <w:r w:rsidRPr="00C91617">
        <w:rPr>
          <w:rStyle w:val="normaltextrun"/>
          <w:rFonts w:ascii="Arial" w:hAnsi="Arial" w:cs="Arial"/>
          <w:color w:val="000000"/>
          <w:sz w:val="44"/>
          <w:szCs w:val="44"/>
        </w:rPr>
        <w:t xml:space="preserve">Industry 4.0 technologies </w:t>
      </w:r>
      <w:r w:rsidR="004A2AB1" w:rsidRPr="00C91617">
        <w:rPr>
          <w:rStyle w:val="normaltextrun"/>
          <w:rFonts w:ascii="Arial" w:hAnsi="Arial" w:cs="Arial"/>
          <w:color w:val="000000"/>
          <w:sz w:val="44"/>
          <w:szCs w:val="44"/>
        </w:rPr>
        <w:t>in</w:t>
      </w:r>
      <w:r w:rsidRPr="00C91617">
        <w:rPr>
          <w:rStyle w:val="normaltextrun"/>
          <w:rFonts w:ascii="Arial" w:hAnsi="Arial" w:cs="Arial"/>
          <w:color w:val="000000"/>
          <w:sz w:val="44"/>
          <w:szCs w:val="44"/>
        </w:rPr>
        <w:t xml:space="preserve"> The Pudding Compartment Ltd</w:t>
      </w:r>
      <w:r w:rsidR="00191FA7" w:rsidRPr="00C91617">
        <w:rPr>
          <w:rStyle w:val="normaltextrun"/>
          <w:rFonts w:ascii="Arial" w:hAnsi="Arial" w:cs="Arial"/>
          <w:color w:val="000000"/>
          <w:sz w:val="44"/>
          <w:szCs w:val="44"/>
        </w:rPr>
        <w:t>:</w:t>
      </w:r>
    </w:p>
    <w:p w14:paraId="6A5DD63F" w14:textId="77777777" w:rsidR="00191FA7" w:rsidRPr="00C91617" w:rsidRDefault="00191FA7" w:rsidP="00073C11">
      <w:pPr>
        <w:pStyle w:val="paragraph"/>
        <w:spacing w:before="0" w:beforeAutospacing="0" w:after="0" w:afterAutospacing="0"/>
        <w:textAlignment w:val="baseline"/>
        <w:rPr>
          <w:rStyle w:val="normaltextrun"/>
          <w:rFonts w:ascii="Arial" w:hAnsi="Arial" w:cs="Arial"/>
          <w:color w:val="000000"/>
          <w:sz w:val="44"/>
          <w:szCs w:val="44"/>
        </w:rPr>
      </w:pPr>
    </w:p>
    <w:p w14:paraId="5DC48F62" w14:textId="317BA1A5" w:rsidR="00BE2CDC" w:rsidRPr="00C91617" w:rsidRDefault="00191FA7" w:rsidP="00073C11">
      <w:pPr>
        <w:pStyle w:val="paragraph"/>
        <w:spacing w:before="0" w:beforeAutospacing="0" w:after="0" w:afterAutospacing="0"/>
        <w:textAlignment w:val="baseline"/>
        <w:rPr>
          <w:rStyle w:val="normaltextrun"/>
          <w:rFonts w:ascii="Arial" w:hAnsi="Arial" w:cs="Arial"/>
          <w:color w:val="000000"/>
          <w:sz w:val="44"/>
          <w:szCs w:val="44"/>
        </w:rPr>
      </w:pPr>
      <w:r w:rsidRPr="00C91617">
        <w:rPr>
          <w:rStyle w:val="normaltextrun"/>
          <w:rFonts w:ascii="Arial" w:hAnsi="Arial" w:cs="Arial"/>
          <w:color w:val="000000"/>
          <w:sz w:val="44"/>
          <w:szCs w:val="44"/>
        </w:rPr>
        <w:t xml:space="preserve">Improving the </w:t>
      </w:r>
      <w:r w:rsidR="00486DFA" w:rsidRPr="00C91617">
        <w:rPr>
          <w:rStyle w:val="normaltextrun"/>
          <w:rFonts w:ascii="Arial" w:hAnsi="Arial" w:cs="Arial"/>
          <w:color w:val="000000"/>
          <w:sz w:val="44"/>
          <w:szCs w:val="44"/>
        </w:rPr>
        <w:t>s</w:t>
      </w:r>
      <w:r w:rsidR="004A2AB1" w:rsidRPr="00C91617">
        <w:rPr>
          <w:rStyle w:val="normaltextrun"/>
          <w:rFonts w:ascii="Arial" w:hAnsi="Arial" w:cs="Arial"/>
          <w:color w:val="000000"/>
          <w:sz w:val="44"/>
          <w:szCs w:val="44"/>
        </w:rPr>
        <w:t xml:space="preserve">tock </w:t>
      </w:r>
      <w:r w:rsidR="00486DFA" w:rsidRPr="00C91617">
        <w:rPr>
          <w:rStyle w:val="normaltextrun"/>
          <w:rFonts w:ascii="Arial" w:hAnsi="Arial" w:cs="Arial"/>
          <w:color w:val="000000"/>
          <w:sz w:val="44"/>
          <w:szCs w:val="44"/>
        </w:rPr>
        <w:t>c</w:t>
      </w:r>
      <w:r w:rsidR="004A2AB1" w:rsidRPr="00C91617">
        <w:rPr>
          <w:rStyle w:val="normaltextrun"/>
          <w:rFonts w:ascii="Arial" w:hAnsi="Arial" w:cs="Arial"/>
          <w:color w:val="000000"/>
          <w:sz w:val="44"/>
          <w:szCs w:val="44"/>
        </w:rPr>
        <w:t xml:space="preserve">ontrol process </w:t>
      </w:r>
      <w:r w:rsidR="00486DFA" w:rsidRPr="00C91617">
        <w:rPr>
          <w:rStyle w:val="normaltextrun"/>
          <w:rFonts w:ascii="Arial" w:hAnsi="Arial" w:cs="Arial"/>
          <w:color w:val="000000"/>
          <w:sz w:val="44"/>
          <w:szCs w:val="44"/>
        </w:rPr>
        <w:t>whilst</w:t>
      </w:r>
      <w:r w:rsidR="004A2AB1" w:rsidRPr="00C91617">
        <w:rPr>
          <w:rStyle w:val="normaltextrun"/>
          <w:rFonts w:ascii="Arial" w:hAnsi="Arial" w:cs="Arial"/>
          <w:color w:val="000000"/>
          <w:sz w:val="44"/>
          <w:szCs w:val="44"/>
        </w:rPr>
        <w:t xml:space="preserve"> provid</w:t>
      </w:r>
      <w:r w:rsidR="00486DFA" w:rsidRPr="00C91617">
        <w:rPr>
          <w:rStyle w:val="normaltextrun"/>
          <w:rFonts w:ascii="Arial" w:hAnsi="Arial" w:cs="Arial"/>
          <w:color w:val="000000"/>
          <w:sz w:val="44"/>
          <w:szCs w:val="44"/>
        </w:rPr>
        <w:t>ing</w:t>
      </w:r>
      <w:r w:rsidR="004A2AB1" w:rsidRPr="00C91617">
        <w:rPr>
          <w:rStyle w:val="normaltextrun"/>
          <w:rFonts w:ascii="Arial" w:hAnsi="Arial" w:cs="Arial"/>
          <w:color w:val="000000"/>
          <w:sz w:val="44"/>
          <w:szCs w:val="44"/>
        </w:rPr>
        <w:t xml:space="preserve"> </w:t>
      </w:r>
      <w:r w:rsidR="00486DFA" w:rsidRPr="00C91617">
        <w:rPr>
          <w:rStyle w:val="normaltextrun"/>
          <w:rFonts w:ascii="Arial" w:hAnsi="Arial" w:cs="Arial"/>
          <w:color w:val="000000"/>
          <w:sz w:val="44"/>
          <w:szCs w:val="44"/>
        </w:rPr>
        <w:t xml:space="preserve">Industry 4.0 </w:t>
      </w:r>
      <w:r w:rsidR="004A2AB1" w:rsidRPr="00C91617">
        <w:rPr>
          <w:rStyle w:val="normaltextrun"/>
          <w:rFonts w:ascii="Arial" w:hAnsi="Arial" w:cs="Arial"/>
          <w:color w:val="000000"/>
          <w:sz w:val="44"/>
          <w:szCs w:val="44"/>
        </w:rPr>
        <w:t>personal development opportunities to existing staff.</w:t>
      </w:r>
    </w:p>
    <w:p w14:paraId="0C42856B" w14:textId="6F05173C"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31594FEF" w14:textId="4A5C5678"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36DA6C5F" w14:textId="747C3F2B"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5D903979" w14:textId="00F9C3AF"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08D4B332" w14:textId="62EB357E"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74700E2E" w14:textId="09DCF659"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65B0A8DD" w14:textId="454B05E5"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6A2DF356"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781F6F6F" w14:textId="6902FEE4"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32F95D8D"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2"/>
          <w:szCs w:val="22"/>
        </w:rPr>
      </w:pPr>
    </w:p>
    <w:p w14:paraId="591A405B" w14:textId="5F23D64C" w:rsidR="000711A1" w:rsidRPr="00C91617" w:rsidRDefault="000711A1" w:rsidP="00073C11">
      <w:pPr>
        <w:pStyle w:val="paragraph"/>
        <w:spacing w:before="0" w:beforeAutospacing="0" w:after="0" w:afterAutospacing="0"/>
        <w:textAlignment w:val="baseline"/>
        <w:rPr>
          <w:rStyle w:val="normaltextrun"/>
          <w:rFonts w:ascii="Arial" w:hAnsi="Arial" w:cs="Arial"/>
          <w:color w:val="000000"/>
          <w:sz w:val="22"/>
          <w:szCs w:val="22"/>
        </w:rPr>
      </w:pPr>
    </w:p>
    <w:p w14:paraId="7CE10962" w14:textId="6B60370D" w:rsidR="000711A1"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r w:rsidRPr="00C91617">
        <w:rPr>
          <w:rStyle w:val="normaltextrun"/>
          <w:rFonts w:ascii="Arial" w:hAnsi="Arial" w:cs="Arial"/>
          <w:color w:val="000000"/>
          <w:sz w:val="28"/>
          <w:szCs w:val="28"/>
        </w:rPr>
        <w:t>1</w:t>
      </w:r>
      <w:r w:rsidRPr="00C91617">
        <w:rPr>
          <w:rStyle w:val="normaltextrun"/>
          <w:rFonts w:ascii="Arial" w:hAnsi="Arial" w:cs="Arial"/>
          <w:color w:val="000000"/>
          <w:sz w:val="28"/>
          <w:szCs w:val="28"/>
          <w:vertAlign w:val="superscript"/>
        </w:rPr>
        <w:t>st</w:t>
      </w:r>
      <w:r w:rsidRPr="00C91617">
        <w:rPr>
          <w:rStyle w:val="normaltextrun"/>
          <w:rFonts w:ascii="Arial" w:hAnsi="Arial" w:cs="Arial"/>
          <w:color w:val="000000"/>
          <w:sz w:val="28"/>
          <w:szCs w:val="28"/>
        </w:rPr>
        <w:t xml:space="preserve"> April 2022</w:t>
      </w:r>
    </w:p>
    <w:p w14:paraId="652CEA7A"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0D70B4B4" w14:textId="072C34CC" w:rsidR="000711A1" w:rsidRPr="00C91617" w:rsidRDefault="000711A1" w:rsidP="00073C11">
      <w:pPr>
        <w:pStyle w:val="paragraph"/>
        <w:spacing w:before="0" w:beforeAutospacing="0" w:after="0" w:afterAutospacing="0"/>
        <w:textAlignment w:val="baseline"/>
        <w:rPr>
          <w:rStyle w:val="normaltextrun"/>
          <w:rFonts w:ascii="Arial" w:hAnsi="Arial" w:cs="Arial"/>
          <w:color w:val="000000"/>
          <w:sz w:val="28"/>
          <w:szCs w:val="28"/>
        </w:rPr>
      </w:pPr>
      <w:r w:rsidRPr="00C91617">
        <w:rPr>
          <w:rStyle w:val="normaltextrun"/>
          <w:rFonts w:ascii="Arial" w:hAnsi="Arial" w:cs="Arial"/>
          <w:color w:val="000000"/>
          <w:sz w:val="28"/>
          <w:szCs w:val="28"/>
        </w:rPr>
        <w:t>S</w:t>
      </w:r>
      <w:r w:rsidR="00BE2CDC" w:rsidRPr="00C91617">
        <w:rPr>
          <w:rStyle w:val="normaltextrun"/>
          <w:rFonts w:ascii="Arial" w:hAnsi="Arial" w:cs="Arial"/>
          <w:color w:val="000000"/>
          <w:sz w:val="28"/>
          <w:szCs w:val="28"/>
        </w:rPr>
        <w:t>teve West</w:t>
      </w:r>
    </w:p>
    <w:p w14:paraId="45F22DDB" w14:textId="77777777" w:rsidR="00BE2CDC" w:rsidRPr="00C91617" w:rsidRDefault="00BE2CDC" w:rsidP="00073C11">
      <w:pPr>
        <w:pStyle w:val="paragraph"/>
        <w:spacing w:before="0" w:beforeAutospacing="0" w:after="0" w:afterAutospacing="0"/>
        <w:textAlignment w:val="baseline"/>
        <w:rPr>
          <w:rStyle w:val="normaltextrun"/>
          <w:rFonts w:ascii="Arial" w:hAnsi="Arial" w:cs="Arial"/>
          <w:color w:val="000000"/>
          <w:sz w:val="28"/>
          <w:szCs w:val="28"/>
        </w:rPr>
      </w:pPr>
    </w:p>
    <w:p w14:paraId="1D2086D1" w14:textId="3B70F278" w:rsidR="000711A1" w:rsidRPr="00C91617" w:rsidRDefault="000711A1" w:rsidP="00073C11">
      <w:pPr>
        <w:pStyle w:val="paragraph"/>
        <w:spacing w:before="0" w:beforeAutospacing="0" w:after="0" w:afterAutospacing="0"/>
        <w:textAlignment w:val="baseline"/>
        <w:rPr>
          <w:rStyle w:val="normaltextrun"/>
          <w:rFonts w:ascii="Arial" w:hAnsi="Arial" w:cs="Arial"/>
          <w:color w:val="000000"/>
          <w:sz w:val="28"/>
          <w:szCs w:val="28"/>
        </w:rPr>
      </w:pPr>
      <w:r w:rsidRPr="00C91617">
        <w:rPr>
          <w:rStyle w:val="normaltextrun"/>
          <w:rFonts w:ascii="Arial" w:hAnsi="Arial" w:cs="Arial"/>
          <w:color w:val="000000"/>
          <w:sz w:val="28"/>
          <w:szCs w:val="28"/>
        </w:rPr>
        <w:t>S</w:t>
      </w:r>
      <w:r w:rsidR="00BE2CDC" w:rsidRPr="00C91617">
        <w:rPr>
          <w:rStyle w:val="normaltextrun"/>
          <w:rFonts w:ascii="Arial" w:hAnsi="Arial" w:cs="Arial"/>
          <w:color w:val="000000"/>
          <w:sz w:val="28"/>
          <w:szCs w:val="28"/>
        </w:rPr>
        <w:t>tudent</w:t>
      </w:r>
      <w:r w:rsidRPr="00C91617">
        <w:rPr>
          <w:rStyle w:val="normaltextrun"/>
          <w:rFonts w:ascii="Arial" w:hAnsi="Arial" w:cs="Arial"/>
          <w:color w:val="000000"/>
          <w:sz w:val="28"/>
          <w:szCs w:val="28"/>
        </w:rPr>
        <w:t xml:space="preserve"> ID:</w:t>
      </w:r>
      <w:r w:rsidR="00BE2CDC" w:rsidRPr="00C91617">
        <w:rPr>
          <w:rStyle w:val="normaltextrun"/>
          <w:rFonts w:ascii="Arial" w:hAnsi="Arial" w:cs="Arial"/>
          <w:color w:val="000000"/>
          <w:sz w:val="28"/>
          <w:szCs w:val="28"/>
        </w:rPr>
        <w:t xml:space="preserve"> 2030244</w:t>
      </w:r>
    </w:p>
    <w:p w14:paraId="1C610EB2" w14:textId="77777777" w:rsidR="000711A1" w:rsidRPr="00C91617" w:rsidRDefault="000711A1" w:rsidP="000711A1">
      <w:pPr>
        <w:pStyle w:val="paragraph"/>
        <w:spacing w:before="0" w:beforeAutospacing="0" w:after="0" w:afterAutospacing="0"/>
        <w:jc w:val="both"/>
        <w:textAlignment w:val="baseline"/>
        <w:rPr>
          <w:rStyle w:val="normaltextrun"/>
          <w:rFonts w:ascii="Arial" w:hAnsi="Arial" w:cs="Arial"/>
          <w:color w:val="000000"/>
          <w:sz w:val="22"/>
          <w:szCs w:val="22"/>
          <w:u w:val="single"/>
        </w:rPr>
      </w:pPr>
    </w:p>
    <w:p w14:paraId="34F8B46B" w14:textId="41113AF5" w:rsidR="004A2AB1" w:rsidRPr="00C91617" w:rsidRDefault="004A2AB1">
      <w:pPr>
        <w:rPr>
          <w:rStyle w:val="normaltextrun"/>
          <w:rFonts w:ascii="Arial" w:eastAsia="Times New Roman" w:hAnsi="Arial" w:cs="Arial"/>
          <w:color w:val="000000"/>
          <w:u w:val="single"/>
          <w:lang w:eastAsia="en-GB"/>
        </w:rPr>
      </w:pPr>
      <w:r w:rsidRPr="00C91617">
        <w:rPr>
          <w:rStyle w:val="normaltextrun"/>
          <w:rFonts w:ascii="Arial" w:hAnsi="Arial" w:cs="Arial"/>
          <w:color w:val="000000"/>
          <w:u w:val="single"/>
        </w:rPr>
        <w:br w:type="page"/>
      </w:r>
    </w:p>
    <w:p w14:paraId="4661319C" w14:textId="77777777" w:rsidR="000C1288" w:rsidRPr="00484573" w:rsidRDefault="000711A1" w:rsidP="00484573">
      <w:pPr>
        <w:pStyle w:val="Heading1"/>
        <w:rPr>
          <w:rStyle w:val="normaltextrun"/>
        </w:rPr>
      </w:pPr>
      <w:bookmarkStart w:id="0" w:name="_Toc99630742"/>
      <w:r w:rsidRPr="00484573">
        <w:rPr>
          <w:rStyle w:val="normaltextrun"/>
        </w:rPr>
        <w:lastRenderedPageBreak/>
        <w:t>Summary</w:t>
      </w:r>
      <w:bookmarkEnd w:id="0"/>
    </w:p>
    <w:p w14:paraId="67C15C86" w14:textId="30810298" w:rsidR="000C1288" w:rsidRPr="00C91617" w:rsidRDefault="000C1288" w:rsidP="000711A1">
      <w:pPr>
        <w:pStyle w:val="paragraph"/>
        <w:spacing w:before="0" w:beforeAutospacing="0" w:after="0" w:afterAutospacing="0"/>
        <w:jc w:val="both"/>
        <w:textAlignment w:val="baseline"/>
        <w:rPr>
          <w:rStyle w:val="normaltextrun"/>
          <w:rFonts w:ascii="Arial" w:hAnsi="Arial" w:cs="Arial"/>
          <w:sz w:val="22"/>
          <w:szCs w:val="22"/>
        </w:rPr>
      </w:pPr>
    </w:p>
    <w:p w14:paraId="604D5D14" w14:textId="7A6CFC00" w:rsidR="007F6241" w:rsidRPr="00C91617" w:rsidRDefault="007F6241" w:rsidP="000711A1">
      <w:pPr>
        <w:pStyle w:val="paragraph"/>
        <w:spacing w:before="0" w:beforeAutospacing="0" w:after="0" w:afterAutospacing="0"/>
        <w:jc w:val="both"/>
        <w:textAlignment w:val="baseline"/>
        <w:rPr>
          <w:rStyle w:val="normaltextrun"/>
          <w:rFonts w:ascii="Arial" w:hAnsi="Arial" w:cs="Arial"/>
          <w:sz w:val="22"/>
          <w:szCs w:val="22"/>
        </w:rPr>
      </w:pPr>
      <w:r w:rsidRPr="00C91617">
        <w:rPr>
          <w:rStyle w:val="normaltextrun"/>
          <w:rFonts w:ascii="Arial" w:hAnsi="Arial" w:cs="Arial"/>
          <w:sz w:val="22"/>
          <w:szCs w:val="22"/>
        </w:rPr>
        <w:t xml:space="preserve">This report investigates how The Pudding Compartment </w:t>
      </w:r>
      <w:r w:rsidR="00BD380C">
        <w:rPr>
          <w:rStyle w:val="normaltextrun"/>
          <w:rFonts w:ascii="Arial" w:hAnsi="Arial" w:cs="Arial"/>
          <w:sz w:val="22"/>
          <w:szCs w:val="22"/>
        </w:rPr>
        <w:t xml:space="preserve">(TPC) </w:t>
      </w:r>
      <w:r w:rsidRPr="00C91617">
        <w:rPr>
          <w:rStyle w:val="normaltextrun"/>
          <w:rFonts w:ascii="Arial" w:hAnsi="Arial" w:cs="Arial"/>
          <w:sz w:val="22"/>
          <w:szCs w:val="22"/>
        </w:rPr>
        <w:t xml:space="preserve">currently </w:t>
      </w:r>
      <w:r w:rsidR="007008FA" w:rsidRPr="00C91617">
        <w:rPr>
          <w:rStyle w:val="normaltextrun"/>
          <w:rFonts w:ascii="Arial" w:hAnsi="Arial" w:cs="Arial"/>
          <w:sz w:val="22"/>
          <w:szCs w:val="22"/>
        </w:rPr>
        <w:t xml:space="preserve">controls inventory levels and </w:t>
      </w:r>
      <w:r w:rsidR="00610169">
        <w:rPr>
          <w:rStyle w:val="normaltextrun"/>
          <w:rFonts w:ascii="Arial" w:hAnsi="Arial" w:cs="Arial"/>
          <w:sz w:val="22"/>
          <w:szCs w:val="22"/>
        </w:rPr>
        <w:t xml:space="preserve">suggests </w:t>
      </w:r>
      <w:r w:rsidR="007008FA" w:rsidRPr="00C91617">
        <w:rPr>
          <w:rStyle w:val="normaltextrun"/>
          <w:rFonts w:ascii="Arial" w:hAnsi="Arial" w:cs="Arial"/>
          <w:sz w:val="22"/>
          <w:szCs w:val="22"/>
        </w:rPr>
        <w:t>how it c</w:t>
      </w:r>
      <w:r w:rsidRPr="00C91617">
        <w:rPr>
          <w:rStyle w:val="normaltextrun"/>
          <w:rFonts w:ascii="Arial" w:hAnsi="Arial" w:cs="Arial"/>
          <w:sz w:val="22"/>
          <w:szCs w:val="22"/>
        </w:rPr>
        <w:t xml:space="preserve">an utilise cost effective technology solutions to replace expensive and </w:t>
      </w:r>
      <w:r w:rsidR="007008FA" w:rsidRPr="00C91617">
        <w:rPr>
          <w:rStyle w:val="normaltextrun"/>
          <w:rFonts w:ascii="Arial" w:hAnsi="Arial" w:cs="Arial"/>
          <w:sz w:val="22"/>
          <w:szCs w:val="22"/>
        </w:rPr>
        <w:t>time-consuming</w:t>
      </w:r>
      <w:r w:rsidRPr="00C91617">
        <w:rPr>
          <w:rStyle w:val="normaltextrun"/>
          <w:rFonts w:ascii="Arial" w:hAnsi="Arial" w:cs="Arial"/>
          <w:sz w:val="22"/>
          <w:szCs w:val="22"/>
        </w:rPr>
        <w:t xml:space="preserve"> human interaction on a simple task – stock counts. This is just one example of how </w:t>
      </w:r>
      <w:r w:rsidR="007008FA" w:rsidRPr="00C91617">
        <w:rPr>
          <w:rStyle w:val="normaltextrun"/>
          <w:rFonts w:ascii="Arial" w:hAnsi="Arial" w:cs="Arial"/>
          <w:sz w:val="22"/>
          <w:szCs w:val="22"/>
        </w:rPr>
        <w:t xml:space="preserve">low cost and readily available </w:t>
      </w:r>
      <w:r w:rsidRPr="00C91617">
        <w:rPr>
          <w:rStyle w:val="normaltextrun"/>
          <w:rFonts w:ascii="Arial" w:hAnsi="Arial" w:cs="Arial"/>
          <w:sz w:val="22"/>
          <w:szCs w:val="22"/>
        </w:rPr>
        <w:t>technology could be implemented in a</w:t>
      </w:r>
      <w:r w:rsidR="00573620">
        <w:rPr>
          <w:rStyle w:val="normaltextrun"/>
          <w:rFonts w:ascii="Arial" w:hAnsi="Arial" w:cs="Arial"/>
          <w:sz w:val="22"/>
          <w:szCs w:val="22"/>
        </w:rPr>
        <w:t xml:space="preserve"> small to medium enterprise (</w:t>
      </w:r>
      <w:r w:rsidRPr="00C91617">
        <w:rPr>
          <w:rStyle w:val="normaltextrun"/>
          <w:rFonts w:ascii="Arial" w:hAnsi="Arial" w:cs="Arial"/>
          <w:sz w:val="22"/>
          <w:szCs w:val="22"/>
        </w:rPr>
        <w:t>SME</w:t>
      </w:r>
      <w:r w:rsidR="00573620">
        <w:rPr>
          <w:rStyle w:val="normaltextrun"/>
          <w:rFonts w:ascii="Arial" w:hAnsi="Arial" w:cs="Arial"/>
          <w:sz w:val="22"/>
          <w:szCs w:val="22"/>
        </w:rPr>
        <w:t>)</w:t>
      </w:r>
      <w:r w:rsidRPr="00C91617">
        <w:rPr>
          <w:rStyle w:val="normaltextrun"/>
          <w:rFonts w:ascii="Arial" w:hAnsi="Arial" w:cs="Arial"/>
          <w:sz w:val="22"/>
          <w:szCs w:val="22"/>
        </w:rPr>
        <w:t xml:space="preserve"> workplace to </w:t>
      </w:r>
      <w:r w:rsidR="007008FA" w:rsidRPr="00C91617">
        <w:rPr>
          <w:rStyle w:val="normaltextrun"/>
          <w:rFonts w:ascii="Arial" w:hAnsi="Arial" w:cs="Arial"/>
          <w:sz w:val="22"/>
          <w:szCs w:val="22"/>
        </w:rPr>
        <w:t xml:space="preserve">both </w:t>
      </w:r>
      <w:r w:rsidRPr="00C91617">
        <w:rPr>
          <w:rStyle w:val="normaltextrun"/>
          <w:rFonts w:ascii="Arial" w:hAnsi="Arial" w:cs="Arial"/>
          <w:sz w:val="22"/>
          <w:szCs w:val="22"/>
        </w:rPr>
        <w:t xml:space="preserve">improve </w:t>
      </w:r>
      <w:r w:rsidR="007008FA" w:rsidRPr="00C91617">
        <w:rPr>
          <w:rStyle w:val="normaltextrun"/>
          <w:rFonts w:ascii="Arial" w:hAnsi="Arial" w:cs="Arial"/>
          <w:sz w:val="22"/>
          <w:szCs w:val="22"/>
        </w:rPr>
        <w:t>efficiency</w:t>
      </w:r>
      <w:r w:rsidRPr="00C91617">
        <w:rPr>
          <w:rStyle w:val="normaltextrun"/>
          <w:rFonts w:ascii="Arial" w:hAnsi="Arial" w:cs="Arial"/>
          <w:sz w:val="22"/>
          <w:szCs w:val="22"/>
        </w:rPr>
        <w:t xml:space="preserve"> and</w:t>
      </w:r>
      <w:r w:rsidR="007008FA" w:rsidRPr="00C91617">
        <w:rPr>
          <w:rStyle w:val="normaltextrun"/>
          <w:rFonts w:ascii="Arial" w:hAnsi="Arial" w:cs="Arial"/>
          <w:sz w:val="22"/>
          <w:szCs w:val="22"/>
        </w:rPr>
        <w:t xml:space="preserve"> </w:t>
      </w:r>
      <w:r w:rsidRPr="00C91617">
        <w:rPr>
          <w:rStyle w:val="normaltextrun"/>
          <w:rFonts w:ascii="Arial" w:hAnsi="Arial" w:cs="Arial"/>
          <w:sz w:val="22"/>
          <w:szCs w:val="22"/>
        </w:rPr>
        <w:t>free</w:t>
      </w:r>
      <w:r w:rsidR="00573620">
        <w:rPr>
          <w:rStyle w:val="normaltextrun"/>
          <w:rFonts w:ascii="Arial" w:hAnsi="Arial" w:cs="Arial"/>
          <w:sz w:val="22"/>
          <w:szCs w:val="22"/>
        </w:rPr>
        <w:t xml:space="preserve"> </w:t>
      </w:r>
      <w:r w:rsidRPr="00C91617">
        <w:rPr>
          <w:rStyle w:val="normaltextrun"/>
          <w:rFonts w:ascii="Arial" w:hAnsi="Arial" w:cs="Arial"/>
          <w:sz w:val="22"/>
          <w:szCs w:val="22"/>
        </w:rPr>
        <w:t xml:space="preserve">up human resources to work on more </w:t>
      </w:r>
      <w:r w:rsidR="007008FA" w:rsidRPr="00C91617">
        <w:rPr>
          <w:rStyle w:val="normaltextrun"/>
          <w:rFonts w:ascii="Arial" w:hAnsi="Arial" w:cs="Arial"/>
          <w:sz w:val="22"/>
          <w:szCs w:val="22"/>
        </w:rPr>
        <w:t>demanding</w:t>
      </w:r>
      <w:r w:rsidRPr="00C91617">
        <w:rPr>
          <w:rStyle w:val="normaltextrun"/>
          <w:rFonts w:ascii="Arial" w:hAnsi="Arial" w:cs="Arial"/>
          <w:sz w:val="22"/>
          <w:szCs w:val="22"/>
        </w:rPr>
        <w:t xml:space="preserve">, stimulating and </w:t>
      </w:r>
      <w:r w:rsidR="00610169">
        <w:rPr>
          <w:rStyle w:val="normaltextrun"/>
          <w:rFonts w:ascii="Arial" w:hAnsi="Arial" w:cs="Arial"/>
          <w:sz w:val="22"/>
          <w:szCs w:val="22"/>
        </w:rPr>
        <w:t xml:space="preserve">valuable </w:t>
      </w:r>
      <w:r w:rsidRPr="00C91617">
        <w:rPr>
          <w:rStyle w:val="normaltextrun"/>
          <w:rFonts w:ascii="Arial" w:hAnsi="Arial" w:cs="Arial"/>
          <w:sz w:val="22"/>
          <w:szCs w:val="22"/>
        </w:rPr>
        <w:t>work.</w:t>
      </w:r>
    </w:p>
    <w:p w14:paraId="3BE99B61" w14:textId="0BFAAB7D" w:rsidR="007F6241" w:rsidRPr="00C91617" w:rsidRDefault="007F6241" w:rsidP="000711A1">
      <w:pPr>
        <w:pStyle w:val="paragraph"/>
        <w:spacing w:before="0" w:beforeAutospacing="0" w:after="0" w:afterAutospacing="0"/>
        <w:jc w:val="both"/>
        <w:textAlignment w:val="baseline"/>
        <w:rPr>
          <w:rStyle w:val="normaltextrun"/>
          <w:rFonts w:ascii="Arial" w:hAnsi="Arial" w:cs="Arial"/>
          <w:sz w:val="22"/>
          <w:szCs w:val="22"/>
        </w:rPr>
      </w:pPr>
    </w:p>
    <w:p w14:paraId="6B77A6CD" w14:textId="1AFA76DA" w:rsidR="007008FA" w:rsidRPr="00C91617" w:rsidRDefault="007F6241" w:rsidP="000711A1">
      <w:pPr>
        <w:pStyle w:val="paragraph"/>
        <w:spacing w:before="0" w:beforeAutospacing="0" w:after="0" w:afterAutospacing="0"/>
        <w:jc w:val="both"/>
        <w:textAlignment w:val="baseline"/>
        <w:rPr>
          <w:rStyle w:val="normaltextrun"/>
          <w:rFonts w:ascii="Arial" w:hAnsi="Arial" w:cs="Arial"/>
          <w:sz w:val="22"/>
          <w:szCs w:val="22"/>
        </w:rPr>
      </w:pPr>
      <w:r w:rsidRPr="00C91617">
        <w:rPr>
          <w:rStyle w:val="normaltextrun"/>
          <w:rFonts w:ascii="Arial" w:hAnsi="Arial" w:cs="Arial"/>
          <w:sz w:val="22"/>
          <w:szCs w:val="22"/>
        </w:rPr>
        <w:t xml:space="preserve">The </w:t>
      </w:r>
      <w:r w:rsidR="007008FA" w:rsidRPr="00C91617">
        <w:rPr>
          <w:rStyle w:val="normaltextrun"/>
          <w:rFonts w:ascii="Arial" w:hAnsi="Arial" w:cs="Arial"/>
          <w:sz w:val="22"/>
          <w:szCs w:val="22"/>
        </w:rPr>
        <w:t>report gives an overview of the</w:t>
      </w:r>
      <w:r w:rsidRPr="00C91617">
        <w:rPr>
          <w:rStyle w:val="normaltextrun"/>
          <w:rFonts w:ascii="Arial" w:hAnsi="Arial" w:cs="Arial"/>
          <w:sz w:val="22"/>
          <w:szCs w:val="22"/>
        </w:rPr>
        <w:t xml:space="preserve"> current process</w:t>
      </w:r>
      <w:r w:rsidR="007008FA" w:rsidRPr="00C91617">
        <w:rPr>
          <w:rStyle w:val="normaltextrun"/>
          <w:rFonts w:ascii="Arial" w:hAnsi="Arial" w:cs="Arial"/>
          <w:sz w:val="22"/>
          <w:szCs w:val="22"/>
        </w:rPr>
        <w:t xml:space="preserve"> and considers alternative</w:t>
      </w:r>
      <w:r w:rsidRPr="00C91617">
        <w:rPr>
          <w:rStyle w:val="normaltextrun"/>
          <w:rFonts w:ascii="Arial" w:hAnsi="Arial" w:cs="Arial"/>
          <w:sz w:val="22"/>
          <w:szCs w:val="22"/>
        </w:rPr>
        <w:t xml:space="preserve"> manual and digital processes</w:t>
      </w:r>
      <w:r w:rsidR="007008FA" w:rsidRPr="00C91617">
        <w:rPr>
          <w:rStyle w:val="normaltextrun"/>
          <w:rFonts w:ascii="Arial" w:hAnsi="Arial" w:cs="Arial"/>
          <w:sz w:val="22"/>
          <w:szCs w:val="22"/>
        </w:rPr>
        <w:t>.</w:t>
      </w:r>
    </w:p>
    <w:p w14:paraId="079E6F2F" w14:textId="77777777" w:rsidR="007008FA" w:rsidRPr="00C91617" w:rsidRDefault="007008FA" w:rsidP="000711A1">
      <w:pPr>
        <w:pStyle w:val="paragraph"/>
        <w:spacing w:before="0" w:beforeAutospacing="0" w:after="0" w:afterAutospacing="0"/>
        <w:jc w:val="both"/>
        <w:textAlignment w:val="baseline"/>
        <w:rPr>
          <w:rStyle w:val="normaltextrun"/>
          <w:rFonts w:ascii="Arial" w:hAnsi="Arial" w:cs="Arial"/>
          <w:sz w:val="22"/>
          <w:szCs w:val="22"/>
        </w:rPr>
      </w:pPr>
    </w:p>
    <w:p w14:paraId="2A918652" w14:textId="3A083651" w:rsidR="007F6241" w:rsidRPr="00C91617" w:rsidRDefault="007008FA" w:rsidP="000711A1">
      <w:pPr>
        <w:pStyle w:val="paragraph"/>
        <w:spacing w:before="0" w:beforeAutospacing="0" w:after="0" w:afterAutospacing="0"/>
        <w:jc w:val="both"/>
        <w:textAlignment w:val="baseline"/>
        <w:rPr>
          <w:rStyle w:val="normaltextrun"/>
          <w:rFonts w:ascii="Arial" w:hAnsi="Arial" w:cs="Arial"/>
          <w:sz w:val="22"/>
          <w:szCs w:val="22"/>
        </w:rPr>
      </w:pPr>
      <w:r w:rsidRPr="00C91617">
        <w:rPr>
          <w:rStyle w:val="normaltextrun"/>
          <w:rFonts w:ascii="Arial" w:hAnsi="Arial" w:cs="Arial"/>
          <w:sz w:val="22"/>
          <w:szCs w:val="22"/>
        </w:rPr>
        <w:t>The report</w:t>
      </w:r>
      <w:r w:rsidR="007F6241" w:rsidRPr="00C91617">
        <w:rPr>
          <w:rStyle w:val="normaltextrun"/>
          <w:rFonts w:ascii="Arial" w:hAnsi="Arial" w:cs="Arial"/>
          <w:sz w:val="22"/>
          <w:szCs w:val="22"/>
        </w:rPr>
        <w:t xml:space="preserve"> identif</w:t>
      </w:r>
      <w:r w:rsidRPr="00C91617">
        <w:rPr>
          <w:rStyle w:val="normaltextrun"/>
          <w:rFonts w:ascii="Arial" w:hAnsi="Arial" w:cs="Arial"/>
          <w:sz w:val="22"/>
          <w:szCs w:val="22"/>
        </w:rPr>
        <w:t>ies</w:t>
      </w:r>
      <w:r w:rsidR="007F6241" w:rsidRPr="00C91617">
        <w:rPr>
          <w:rStyle w:val="normaltextrun"/>
          <w:rFonts w:ascii="Arial" w:hAnsi="Arial" w:cs="Arial"/>
          <w:sz w:val="22"/>
          <w:szCs w:val="22"/>
        </w:rPr>
        <w:t xml:space="preserve"> a </w:t>
      </w:r>
      <w:r w:rsidRPr="00C91617">
        <w:rPr>
          <w:rStyle w:val="normaltextrun"/>
          <w:rFonts w:ascii="Arial" w:hAnsi="Arial" w:cs="Arial"/>
          <w:sz w:val="22"/>
          <w:szCs w:val="22"/>
        </w:rPr>
        <w:t>potential</w:t>
      </w:r>
      <w:r w:rsidR="007F6241" w:rsidRPr="00C91617">
        <w:rPr>
          <w:rStyle w:val="normaltextrun"/>
          <w:rFonts w:ascii="Arial" w:hAnsi="Arial" w:cs="Arial"/>
          <w:sz w:val="22"/>
          <w:szCs w:val="22"/>
        </w:rPr>
        <w:t xml:space="preserve"> </w:t>
      </w:r>
      <w:r w:rsidRPr="00C91617">
        <w:rPr>
          <w:rStyle w:val="normaltextrun"/>
          <w:rFonts w:ascii="Arial" w:hAnsi="Arial" w:cs="Arial"/>
          <w:sz w:val="22"/>
          <w:szCs w:val="22"/>
        </w:rPr>
        <w:t>digital process</w:t>
      </w:r>
      <w:r w:rsidR="007F6241" w:rsidRPr="00C91617">
        <w:rPr>
          <w:rStyle w:val="normaltextrun"/>
          <w:rFonts w:ascii="Arial" w:hAnsi="Arial" w:cs="Arial"/>
          <w:sz w:val="22"/>
          <w:szCs w:val="22"/>
        </w:rPr>
        <w:t xml:space="preserve"> that c</w:t>
      </w:r>
      <w:r w:rsidR="00573620">
        <w:rPr>
          <w:rStyle w:val="normaltextrun"/>
          <w:rFonts w:ascii="Arial" w:hAnsi="Arial" w:cs="Arial"/>
          <w:sz w:val="22"/>
          <w:szCs w:val="22"/>
        </w:rPr>
        <w:t>ould</w:t>
      </w:r>
      <w:r w:rsidR="007F6241" w:rsidRPr="00C91617">
        <w:rPr>
          <w:rStyle w:val="normaltextrun"/>
          <w:rFonts w:ascii="Arial" w:hAnsi="Arial" w:cs="Arial"/>
          <w:sz w:val="22"/>
          <w:szCs w:val="22"/>
        </w:rPr>
        <w:t xml:space="preserve"> be </w:t>
      </w:r>
      <w:r w:rsidRPr="00C91617">
        <w:rPr>
          <w:rStyle w:val="normaltextrun"/>
          <w:rFonts w:ascii="Arial" w:hAnsi="Arial" w:cs="Arial"/>
          <w:sz w:val="22"/>
          <w:szCs w:val="22"/>
        </w:rPr>
        <w:t xml:space="preserve">implemented cost effectively </w:t>
      </w:r>
      <w:r w:rsidR="00BF2AD6">
        <w:rPr>
          <w:rStyle w:val="normaltextrun"/>
          <w:rFonts w:ascii="Arial" w:hAnsi="Arial" w:cs="Arial"/>
          <w:sz w:val="22"/>
          <w:szCs w:val="22"/>
        </w:rPr>
        <w:t>that would also be</w:t>
      </w:r>
      <w:r w:rsidRPr="00C91617">
        <w:rPr>
          <w:rStyle w:val="normaltextrun"/>
          <w:rFonts w:ascii="Arial" w:hAnsi="Arial" w:cs="Arial"/>
          <w:sz w:val="22"/>
          <w:szCs w:val="22"/>
        </w:rPr>
        <w:t xml:space="preserve"> </w:t>
      </w:r>
      <w:r w:rsidR="007F6241" w:rsidRPr="00C91617">
        <w:rPr>
          <w:rStyle w:val="normaltextrun"/>
          <w:rFonts w:ascii="Arial" w:hAnsi="Arial" w:cs="Arial"/>
          <w:sz w:val="22"/>
          <w:szCs w:val="22"/>
        </w:rPr>
        <w:t>used as a learning and development exercise for the workforce.</w:t>
      </w:r>
      <w:r w:rsidRPr="00C91617">
        <w:rPr>
          <w:rStyle w:val="normaltextrun"/>
          <w:rFonts w:ascii="Arial" w:hAnsi="Arial" w:cs="Arial"/>
          <w:sz w:val="22"/>
          <w:szCs w:val="22"/>
        </w:rPr>
        <w:t xml:space="preserve"> The expectation is that the learning from implementing this solution would then stimulate ideas where similar approaches could be utilised </w:t>
      </w:r>
      <w:r w:rsidR="00035789" w:rsidRPr="00C91617">
        <w:rPr>
          <w:rStyle w:val="normaltextrun"/>
          <w:rFonts w:ascii="Arial" w:hAnsi="Arial" w:cs="Arial"/>
          <w:sz w:val="22"/>
          <w:szCs w:val="22"/>
        </w:rPr>
        <w:t>to improve a vast array of other low-level but time intensive tasks.</w:t>
      </w:r>
    </w:p>
    <w:p w14:paraId="6B6949B2" w14:textId="77777777" w:rsidR="007F6241" w:rsidRPr="00C91617" w:rsidRDefault="007F6241" w:rsidP="000711A1">
      <w:pPr>
        <w:pStyle w:val="paragraph"/>
        <w:spacing w:before="0" w:beforeAutospacing="0" w:after="0" w:afterAutospacing="0"/>
        <w:jc w:val="both"/>
        <w:textAlignment w:val="baseline"/>
        <w:rPr>
          <w:rStyle w:val="normaltextrun"/>
          <w:rFonts w:ascii="Arial" w:hAnsi="Arial" w:cs="Arial"/>
          <w:sz w:val="22"/>
          <w:szCs w:val="22"/>
        </w:rPr>
      </w:pPr>
    </w:p>
    <w:p w14:paraId="628D0438" w14:textId="56E7B5B4" w:rsidR="00BE2CDC" w:rsidRPr="00C91617" w:rsidRDefault="00BE2CDC">
      <w:pPr>
        <w:rPr>
          <w:rStyle w:val="normaltextrun"/>
          <w:rFonts w:ascii="Arial" w:eastAsia="Times New Roman" w:hAnsi="Arial" w:cs="Arial"/>
          <w:color w:val="FF0000"/>
          <w:u w:val="single"/>
          <w:lang w:eastAsia="en-GB"/>
        </w:rPr>
      </w:pPr>
      <w:r w:rsidRPr="00C91617">
        <w:rPr>
          <w:rStyle w:val="normaltextrun"/>
          <w:rFonts w:ascii="Arial" w:hAnsi="Arial" w:cs="Arial"/>
          <w:color w:val="FF0000"/>
          <w:u w:val="single"/>
        </w:rPr>
        <w:br w:type="page"/>
      </w:r>
    </w:p>
    <w:p w14:paraId="5335C463" w14:textId="77777777" w:rsidR="00D80599" w:rsidRPr="00C91617" w:rsidRDefault="000711A1" w:rsidP="000711A1">
      <w:pPr>
        <w:pStyle w:val="paragraph"/>
        <w:spacing w:before="0" w:beforeAutospacing="0" w:after="0" w:afterAutospacing="0"/>
        <w:jc w:val="both"/>
        <w:textAlignment w:val="baseline"/>
        <w:rPr>
          <w:rStyle w:val="eop"/>
          <w:rFonts w:ascii="Arial" w:hAnsi="Arial" w:cs="Arial"/>
          <w:color w:val="FF0000"/>
          <w:sz w:val="22"/>
          <w:szCs w:val="22"/>
        </w:rPr>
      </w:pPr>
      <w:r w:rsidRPr="00C91617">
        <w:rPr>
          <w:rStyle w:val="eop"/>
          <w:rFonts w:ascii="Arial" w:hAnsi="Arial" w:cs="Arial"/>
          <w:color w:val="FF0000"/>
          <w:sz w:val="22"/>
          <w:szCs w:val="22"/>
        </w:rPr>
        <w:lastRenderedPageBreak/>
        <w:t> </w:t>
      </w:r>
    </w:p>
    <w:sdt>
      <w:sdtPr>
        <w:rPr>
          <w:rFonts w:asciiTheme="minorHAnsi" w:eastAsiaTheme="minorHAnsi" w:hAnsiTheme="minorHAnsi" w:cstheme="minorBidi"/>
          <w:sz w:val="22"/>
          <w:szCs w:val="22"/>
          <w:lang w:val="en-GB"/>
        </w:rPr>
        <w:id w:val="-30114595"/>
        <w:docPartObj>
          <w:docPartGallery w:val="Table of Contents"/>
          <w:docPartUnique/>
        </w:docPartObj>
      </w:sdtPr>
      <w:sdtEndPr>
        <w:rPr>
          <w:b/>
          <w:bCs/>
          <w:noProof/>
        </w:rPr>
      </w:sdtEndPr>
      <w:sdtContent>
        <w:p w14:paraId="50BBEFA4" w14:textId="5DED9930" w:rsidR="00D80599" w:rsidRPr="00C91617" w:rsidRDefault="00D80599">
          <w:pPr>
            <w:pStyle w:val="TOCHeading"/>
          </w:pPr>
          <w:r w:rsidRPr="00C91617">
            <w:t>Contents</w:t>
          </w:r>
        </w:p>
        <w:p w14:paraId="258744C6" w14:textId="43BED469" w:rsidR="00BF2AD6" w:rsidRDefault="00802329">
          <w:pPr>
            <w:pStyle w:val="TOC1"/>
            <w:tabs>
              <w:tab w:val="right" w:leader="dot" w:pos="9016"/>
            </w:tabs>
            <w:rPr>
              <w:rFonts w:eastAsiaTheme="minorEastAsia"/>
              <w:noProof/>
              <w:lang w:eastAsia="en-GB"/>
            </w:rPr>
          </w:pPr>
          <w:r w:rsidRPr="00C91617">
            <w:rPr>
              <w:rFonts w:ascii="Arial" w:hAnsi="Arial" w:cs="Arial"/>
            </w:rPr>
            <w:fldChar w:fldCharType="begin"/>
          </w:r>
          <w:r w:rsidRPr="00C91617">
            <w:rPr>
              <w:rFonts w:ascii="Arial" w:hAnsi="Arial" w:cs="Arial"/>
            </w:rPr>
            <w:instrText xml:space="preserve"> TOC \o "1-3" \h \z \u </w:instrText>
          </w:r>
          <w:r w:rsidRPr="00C91617">
            <w:rPr>
              <w:rFonts w:ascii="Arial" w:hAnsi="Arial" w:cs="Arial"/>
            </w:rPr>
            <w:fldChar w:fldCharType="separate"/>
          </w:r>
          <w:hyperlink w:anchor="_Toc99630742" w:history="1">
            <w:r w:rsidR="00BF2AD6" w:rsidRPr="00ED405E">
              <w:rPr>
                <w:rStyle w:val="Hyperlink"/>
                <w:noProof/>
              </w:rPr>
              <w:t>Summary</w:t>
            </w:r>
            <w:r w:rsidR="00BF2AD6">
              <w:rPr>
                <w:noProof/>
                <w:webHidden/>
              </w:rPr>
              <w:tab/>
            </w:r>
            <w:r w:rsidR="00BF2AD6">
              <w:rPr>
                <w:noProof/>
                <w:webHidden/>
              </w:rPr>
              <w:fldChar w:fldCharType="begin"/>
            </w:r>
            <w:r w:rsidR="00BF2AD6">
              <w:rPr>
                <w:noProof/>
                <w:webHidden/>
              </w:rPr>
              <w:instrText xml:space="preserve"> PAGEREF _Toc99630742 \h </w:instrText>
            </w:r>
            <w:r w:rsidR="00BF2AD6">
              <w:rPr>
                <w:noProof/>
                <w:webHidden/>
              </w:rPr>
            </w:r>
            <w:r w:rsidR="00BF2AD6">
              <w:rPr>
                <w:noProof/>
                <w:webHidden/>
              </w:rPr>
              <w:fldChar w:fldCharType="separate"/>
            </w:r>
            <w:r w:rsidR="00BF2AD6">
              <w:rPr>
                <w:noProof/>
                <w:webHidden/>
              </w:rPr>
              <w:t>2</w:t>
            </w:r>
            <w:r w:rsidR="00BF2AD6">
              <w:rPr>
                <w:noProof/>
                <w:webHidden/>
              </w:rPr>
              <w:fldChar w:fldCharType="end"/>
            </w:r>
          </w:hyperlink>
        </w:p>
        <w:p w14:paraId="516620E4" w14:textId="6A7924A1" w:rsidR="00BF2AD6" w:rsidRDefault="00BF2AD6">
          <w:pPr>
            <w:pStyle w:val="TOC1"/>
            <w:tabs>
              <w:tab w:val="right" w:leader="dot" w:pos="9016"/>
            </w:tabs>
            <w:rPr>
              <w:rFonts w:eastAsiaTheme="minorEastAsia"/>
              <w:noProof/>
              <w:lang w:eastAsia="en-GB"/>
            </w:rPr>
          </w:pPr>
          <w:hyperlink w:anchor="_Toc99630743" w:history="1">
            <w:r w:rsidRPr="00ED405E">
              <w:rPr>
                <w:rStyle w:val="Hyperlink"/>
                <w:noProof/>
              </w:rPr>
              <w:t>Introduction</w:t>
            </w:r>
            <w:r>
              <w:rPr>
                <w:noProof/>
                <w:webHidden/>
              </w:rPr>
              <w:tab/>
            </w:r>
            <w:r>
              <w:rPr>
                <w:noProof/>
                <w:webHidden/>
              </w:rPr>
              <w:fldChar w:fldCharType="begin"/>
            </w:r>
            <w:r>
              <w:rPr>
                <w:noProof/>
                <w:webHidden/>
              </w:rPr>
              <w:instrText xml:space="preserve"> PAGEREF _Toc99630743 \h </w:instrText>
            </w:r>
            <w:r>
              <w:rPr>
                <w:noProof/>
                <w:webHidden/>
              </w:rPr>
            </w:r>
            <w:r>
              <w:rPr>
                <w:noProof/>
                <w:webHidden/>
              </w:rPr>
              <w:fldChar w:fldCharType="separate"/>
            </w:r>
            <w:r>
              <w:rPr>
                <w:noProof/>
                <w:webHidden/>
              </w:rPr>
              <w:t>4</w:t>
            </w:r>
            <w:r>
              <w:rPr>
                <w:noProof/>
                <w:webHidden/>
              </w:rPr>
              <w:fldChar w:fldCharType="end"/>
            </w:r>
          </w:hyperlink>
        </w:p>
        <w:p w14:paraId="5608B72C" w14:textId="2D6BDA7A" w:rsidR="00BF2AD6" w:rsidRDefault="00BF2AD6">
          <w:pPr>
            <w:pStyle w:val="TOC1"/>
            <w:tabs>
              <w:tab w:val="right" w:leader="dot" w:pos="9016"/>
            </w:tabs>
            <w:rPr>
              <w:rFonts w:eastAsiaTheme="minorEastAsia"/>
              <w:noProof/>
              <w:lang w:eastAsia="en-GB"/>
            </w:rPr>
          </w:pPr>
          <w:hyperlink w:anchor="_Toc99630744" w:history="1">
            <w:r w:rsidRPr="00ED405E">
              <w:rPr>
                <w:rStyle w:val="Hyperlink"/>
                <w:noProof/>
              </w:rPr>
              <w:t>Stock Control Process Models</w:t>
            </w:r>
            <w:r>
              <w:rPr>
                <w:noProof/>
                <w:webHidden/>
              </w:rPr>
              <w:tab/>
            </w:r>
            <w:r>
              <w:rPr>
                <w:noProof/>
                <w:webHidden/>
              </w:rPr>
              <w:fldChar w:fldCharType="begin"/>
            </w:r>
            <w:r>
              <w:rPr>
                <w:noProof/>
                <w:webHidden/>
              </w:rPr>
              <w:instrText xml:space="preserve"> PAGEREF _Toc99630744 \h </w:instrText>
            </w:r>
            <w:r>
              <w:rPr>
                <w:noProof/>
                <w:webHidden/>
              </w:rPr>
            </w:r>
            <w:r>
              <w:rPr>
                <w:noProof/>
                <w:webHidden/>
              </w:rPr>
              <w:fldChar w:fldCharType="separate"/>
            </w:r>
            <w:r>
              <w:rPr>
                <w:noProof/>
                <w:webHidden/>
              </w:rPr>
              <w:t>5</w:t>
            </w:r>
            <w:r>
              <w:rPr>
                <w:noProof/>
                <w:webHidden/>
              </w:rPr>
              <w:fldChar w:fldCharType="end"/>
            </w:r>
          </w:hyperlink>
        </w:p>
        <w:p w14:paraId="276805DA" w14:textId="394E7499" w:rsidR="00BF2AD6" w:rsidRDefault="00BF2AD6">
          <w:pPr>
            <w:pStyle w:val="TOC2"/>
            <w:tabs>
              <w:tab w:val="right" w:leader="dot" w:pos="9016"/>
            </w:tabs>
            <w:rPr>
              <w:rFonts w:eastAsiaTheme="minorEastAsia"/>
              <w:noProof/>
              <w:lang w:eastAsia="en-GB"/>
            </w:rPr>
          </w:pPr>
          <w:hyperlink w:anchor="_Toc99630745" w:history="1">
            <w:r w:rsidRPr="00ED405E">
              <w:rPr>
                <w:rStyle w:val="Hyperlink"/>
                <w:noProof/>
              </w:rPr>
              <w:t>Traditional Process Models</w:t>
            </w:r>
            <w:r>
              <w:rPr>
                <w:noProof/>
                <w:webHidden/>
              </w:rPr>
              <w:tab/>
            </w:r>
            <w:r>
              <w:rPr>
                <w:noProof/>
                <w:webHidden/>
              </w:rPr>
              <w:fldChar w:fldCharType="begin"/>
            </w:r>
            <w:r>
              <w:rPr>
                <w:noProof/>
                <w:webHidden/>
              </w:rPr>
              <w:instrText xml:space="preserve"> PAGEREF _Toc99630745 \h </w:instrText>
            </w:r>
            <w:r>
              <w:rPr>
                <w:noProof/>
                <w:webHidden/>
              </w:rPr>
            </w:r>
            <w:r>
              <w:rPr>
                <w:noProof/>
                <w:webHidden/>
              </w:rPr>
              <w:fldChar w:fldCharType="separate"/>
            </w:r>
            <w:r>
              <w:rPr>
                <w:noProof/>
                <w:webHidden/>
              </w:rPr>
              <w:t>5</w:t>
            </w:r>
            <w:r>
              <w:rPr>
                <w:noProof/>
                <w:webHidden/>
              </w:rPr>
              <w:fldChar w:fldCharType="end"/>
            </w:r>
          </w:hyperlink>
        </w:p>
        <w:p w14:paraId="5CB54121" w14:textId="6804B464" w:rsidR="00BF2AD6" w:rsidRDefault="00BF2AD6">
          <w:pPr>
            <w:pStyle w:val="TOC3"/>
            <w:tabs>
              <w:tab w:val="right" w:leader="dot" w:pos="9016"/>
            </w:tabs>
            <w:rPr>
              <w:rFonts w:eastAsiaTheme="minorEastAsia"/>
              <w:noProof/>
              <w:lang w:eastAsia="en-GB"/>
            </w:rPr>
          </w:pPr>
          <w:hyperlink w:anchor="_Toc99630746" w:history="1">
            <w:r w:rsidRPr="00ED405E">
              <w:rPr>
                <w:rStyle w:val="Hyperlink"/>
                <w:noProof/>
              </w:rPr>
              <w:t>Manual Process</w:t>
            </w:r>
            <w:r>
              <w:rPr>
                <w:noProof/>
                <w:webHidden/>
              </w:rPr>
              <w:tab/>
            </w:r>
            <w:r>
              <w:rPr>
                <w:noProof/>
                <w:webHidden/>
              </w:rPr>
              <w:fldChar w:fldCharType="begin"/>
            </w:r>
            <w:r>
              <w:rPr>
                <w:noProof/>
                <w:webHidden/>
              </w:rPr>
              <w:instrText xml:space="preserve"> PAGEREF _Toc99630746 \h </w:instrText>
            </w:r>
            <w:r>
              <w:rPr>
                <w:noProof/>
                <w:webHidden/>
              </w:rPr>
            </w:r>
            <w:r>
              <w:rPr>
                <w:noProof/>
                <w:webHidden/>
              </w:rPr>
              <w:fldChar w:fldCharType="separate"/>
            </w:r>
            <w:r>
              <w:rPr>
                <w:noProof/>
                <w:webHidden/>
              </w:rPr>
              <w:t>5</w:t>
            </w:r>
            <w:r>
              <w:rPr>
                <w:noProof/>
                <w:webHidden/>
              </w:rPr>
              <w:fldChar w:fldCharType="end"/>
            </w:r>
          </w:hyperlink>
        </w:p>
        <w:p w14:paraId="30906D06" w14:textId="4CB23E2F" w:rsidR="00BF2AD6" w:rsidRDefault="00BF2AD6">
          <w:pPr>
            <w:pStyle w:val="TOC3"/>
            <w:tabs>
              <w:tab w:val="right" w:leader="dot" w:pos="9016"/>
            </w:tabs>
            <w:rPr>
              <w:rFonts w:eastAsiaTheme="minorEastAsia"/>
              <w:noProof/>
              <w:lang w:eastAsia="en-GB"/>
            </w:rPr>
          </w:pPr>
          <w:hyperlink w:anchor="_Toc99630747" w:history="1">
            <w:r w:rsidRPr="00ED405E">
              <w:rPr>
                <w:rStyle w:val="Hyperlink"/>
                <w:noProof/>
              </w:rPr>
              <w:t>Visual Traffic Light System</w:t>
            </w:r>
            <w:r>
              <w:rPr>
                <w:noProof/>
                <w:webHidden/>
              </w:rPr>
              <w:tab/>
            </w:r>
            <w:r>
              <w:rPr>
                <w:noProof/>
                <w:webHidden/>
              </w:rPr>
              <w:fldChar w:fldCharType="begin"/>
            </w:r>
            <w:r>
              <w:rPr>
                <w:noProof/>
                <w:webHidden/>
              </w:rPr>
              <w:instrText xml:space="preserve"> PAGEREF _Toc99630747 \h </w:instrText>
            </w:r>
            <w:r>
              <w:rPr>
                <w:noProof/>
                <w:webHidden/>
              </w:rPr>
            </w:r>
            <w:r>
              <w:rPr>
                <w:noProof/>
                <w:webHidden/>
              </w:rPr>
              <w:fldChar w:fldCharType="separate"/>
            </w:r>
            <w:r>
              <w:rPr>
                <w:noProof/>
                <w:webHidden/>
              </w:rPr>
              <w:t>5</w:t>
            </w:r>
            <w:r>
              <w:rPr>
                <w:noProof/>
                <w:webHidden/>
              </w:rPr>
              <w:fldChar w:fldCharType="end"/>
            </w:r>
          </w:hyperlink>
        </w:p>
        <w:p w14:paraId="2FB35772" w14:textId="587F79F4" w:rsidR="00BF2AD6" w:rsidRDefault="00BF2AD6">
          <w:pPr>
            <w:pStyle w:val="TOC3"/>
            <w:tabs>
              <w:tab w:val="right" w:leader="dot" w:pos="9016"/>
            </w:tabs>
            <w:rPr>
              <w:rFonts w:eastAsiaTheme="minorEastAsia"/>
              <w:noProof/>
              <w:lang w:eastAsia="en-GB"/>
            </w:rPr>
          </w:pPr>
          <w:hyperlink w:anchor="_Toc99630748" w:history="1">
            <w:r w:rsidRPr="00ED405E">
              <w:rPr>
                <w:rStyle w:val="Hyperlink"/>
                <w:noProof/>
              </w:rPr>
              <w:t>Toyota Production System Kanban/Pull Process</w:t>
            </w:r>
            <w:r>
              <w:rPr>
                <w:noProof/>
                <w:webHidden/>
              </w:rPr>
              <w:tab/>
            </w:r>
            <w:r>
              <w:rPr>
                <w:noProof/>
                <w:webHidden/>
              </w:rPr>
              <w:fldChar w:fldCharType="begin"/>
            </w:r>
            <w:r>
              <w:rPr>
                <w:noProof/>
                <w:webHidden/>
              </w:rPr>
              <w:instrText xml:space="preserve"> PAGEREF _Toc99630748 \h </w:instrText>
            </w:r>
            <w:r>
              <w:rPr>
                <w:noProof/>
                <w:webHidden/>
              </w:rPr>
            </w:r>
            <w:r>
              <w:rPr>
                <w:noProof/>
                <w:webHidden/>
              </w:rPr>
              <w:fldChar w:fldCharType="separate"/>
            </w:r>
            <w:r>
              <w:rPr>
                <w:noProof/>
                <w:webHidden/>
              </w:rPr>
              <w:t>5</w:t>
            </w:r>
            <w:r>
              <w:rPr>
                <w:noProof/>
                <w:webHidden/>
              </w:rPr>
              <w:fldChar w:fldCharType="end"/>
            </w:r>
          </w:hyperlink>
        </w:p>
        <w:p w14:paraId="0E2E8935" w14:textId="0E41207D" w:rsidR="00BF2AD6" w:rsidRDefault="00BF2AD6">
          <w:pPr>
            <w:pStyle w:val="TOC2"/>
            <w:tabs>
              <w:tab w:val="right" w:leader="dot" w:pos="9016"/>
            </w:tabs>
            <w:rPr>
              <w:rFonts w:eastAsiaTheme="minorEastAsia"/>
              <w:noProof/>
              <w:lang w:eastAsia="en-GB"/>
            </w:rPr>
          </w:pPr>
          <w:hyperlink w:anchor="_Toc99630749" w:history="1">
            <w:r w:rsidRPr="00ED405E">
              <w:rPr>
                <w:rStyle w:val="Hyperlink"/>
                <w:noProof/>
              </w:rPr>
              <w:t>Potential Industry 4.0 Models</w:t>
            </w:r>
            <w:r>
              <w:rPr>
                <w:noProof/>
                <w:webHidden/>
              </w:rPr>
              <w:tab/>
            </w:r>
            <w:r>
              <w:rPr>
                <w:noProof/>
                <w:webHidden/>
              </w:rPr>
              <w:fldChar w:fldCharType="begin"/>
            </w:r>
            <w:r>
              <w:rPr>
                <w:noProof/>
                <w:webHidden/>
              </w:rPr>
              <w:instrText xml:space="preserve"> PAGEREF _Toc99630749 \h </w:instrText>
            </w:r>
            <w:r>
              <w:rPr>
                <w:noProof/>
                <w:webHidden/>
              </w:rPr>
            </w:r>
            <w:r>
              <w:rPr>
                <w:noProof/>
                <w:webHidden/>
              </w:rPr>
              <w:fldChar w:fldCharType="separate"/>
            </w:r>
            <w:r>
              <w:rPr>
                <w:noProof/>
                <w:webHidden/>
              </w:rPr>
              <w:t>6</w:t>
            </w:r>
            <w:r>
              <w:rPr>
                <w:noProof/>
                <w:webHidden/>
              </w:rPr>
              <w:fldChar w:fldCharType="end"/>
            </w:r>
          </w:hyperlink>
        </w:p>
        <w:p w14:paraId="2A527319" w14:textId="553F9E5B" w:rsidR="00BF2AD6" w:rsidRDefault="00BF2AD6">
          <w:pPr>
            <w:pStyle w:val="TOC3"/>
            <w:tabs>
              <w:tab w:val="right" w:leader="dot" w:pos="9016"/>
            </w:tabs>
            <w:rPr>
              <w:rFonts w:eastAsiaTheme="minorEastAsia"/>
              <w:noProof/>
              <w:lang w:eastAsia="en-GB"/>
            </w:rPr>
          </w:pPr>
          <w:hyperlink w:anchor="_Toc99630750" w:history="1">
            <w:r w:rsidRPr="00ED405E">
              <w:rPr>
                <w:rStyle w:val="Hyperlink"/>
                <w:noProof/>
              </w:rPr>
              <w:t>Vision Systems</w:t>
            </w:r>
            <w:r>
              <w:rPr>
                <w:noProof/>
                <w:webHidden/>
              </w:rPr>
              <w:tab/>
            </w:r>
            <w:r>
              <w:rPr>
                <w:noProof/>
                <w:webHidden/>
              </w:rPr>
              <w:fldChar w:fldCharType="begin"/>
            </w:r>
            <w:r>
              <w:rPr>
                <w:noProof/>
                <w:webHidden/>
              </w:rPr>
              <w:instrText xml:space="preserve"> PAGEREF _Toc99630750 \h </w:instrText>
            </w:r>
            <w:r>
              <w:rPr>
                <w:noProof/>
                <w:webHidden/>
              </w:rPr>
            </w:r>
            <w:r>
              <w:rPr>
                <w:noProof/>
                <w:webHidden/>
              </w:rPr>
              <w:fldChar w:fldCharType="separate"/>
            </w:r>
            <w:r>
              <w:rPr>
                <w:noProof/>
                <w:webHidden/>
              </w:rPr>
              <w:t>6</w:t>
            </w:r>
            <w:r>
              <w:rPr>
                <w:noProof/>
                <w:webHidden/>
              </w:rPr>
              <w:fldChar w:fldCharType="end"/>
            </w:r>
          </w:hyperlink>
        </w:p>
        <w:p w14:paraId="38164C71" w14:textId="17F3B93F" w:rsidR="00BF2AD6" w:rsidRDefault="00BF2AD6">
          <w:pPr>
            <w:pStyle w:val="TOC3"/>
            <w:tabs>
              <w:tab w:val="right" w:leader="dot" w:pos="9016"/>
            </w:tabs>
            <w:rPr>
              <w:rFonts w:eastAsiaTheme="minorEastAsia"/>
              <w:noProof/>
              <w:lang w:eastAsia="en-GB"/>
            </w:rPr>
          </w:pPr>
          <w:hyperlink w:anchor="_Toc99630751" w:history="1">
            <w:r w:rsidRPr="00ED405E">
              <w:rPr>
                <w:rStyle w:val="Hyperlink"/>
                <w:noProof/>
              </w:rPr>
              <w:t>Distance Sensors</w:t>
            </w:r>
            <w:r>
              <w:rPr>
                <w:noProof/>
                <w:webHidden/>
              </w:rPr>
              <w:tab/>
            </w:r>
            <w:r>
              <w:rPr>
                <w:noProof/>
                <w:webHidden/>
              </w:rPr>
              <w:fldChar w:fldCharType="begin"/>
            </w:r>
            <w:r>
              <w:rPr>
                <w:noProof/>
                <w:webHidden/>
              </w:rPr>
              <w:instrText xml:space="preserve"> PAGEREF _Toc99630751 \h </w:instrText>
            </w:r>
            <w:r>
              <w:rPr>
                <w:noProof/>
                <w:webHidden/>
              </w:rPr>
            </w:r>
            <w:r>
              <w:rPr>
                <w:noProof/>
                <w:webHidden/>
              </w:rPr>
              <w:fldChar w:fldCharType="separate"/>
            </w:r>
            <w:r>
              <w:rPr>
                <w:noProof/>
                <w:webHidden/>
              </w:rPr>
              <w:t>6</w:t>
            </w:r>
            <w:r>
              <w:rPr>
                <w:noProof/>
                <w:webHidden/>
              </w:rPr>
              <w:fldChar w:fldCharType="end"/>
            </w:r>
          </w:hyperlink>
        </w:p>
        <w:p w14:paraId="4A7F5408" w14:textId="3C205FF0" w:rsidR="00BF2AD6" w:rsidRDefault="00BF2AD6">
          <w:pPr>
            <w:pStyle w:val="TOC1"/>
            <w:tabs>
              <w:tab w:val="right" w:leader="dot" w:pos="9016"/>
            </w:tabs>
            <w:rPr>
              <w:rFonts w:eastAsiaTheme="minorEastAsia"/>
              <w:noProof/>
              <w:lang w:eastAsia="en-GB"/>
            </w:rPr>
          </w:pPr>
          <w:hyperlink w:anchor="_Toc99630752" w:history="1">
            <w:r w:rsidRPr="00ED405E">
              <w:rPr>
                <w:rStyle w:val="Hyperlink"/>
                <w:noProof/>
              </w:rPr>
              <w:t>Conclusions and Recommendations</w:t>
            </w:r>
            <w:r>
              <w:rPr>
                <w:noProof/>
                <w:webHidden/>
              </w:rPr>
              <w:tab/>
            </w:r>
            <w:r>
              <w:rPr>
                <w:noProof/>
                <w:webHidden/>
              </w:rPr>
              <w:fldChar w:fldCharType="begin"/>
            </w:r>
            <w:r>
              <w:rPr>
                <w:noProof/>
                <w:webHidden/>
              </w:rPr>
              <w:instrText xml:space="preserve"> PAGEREF _Toc99630752 \h </w:instrText>
            </w:r>
            <w:r>
              <w:rPr>
                <w:noProof/>
                <w:webHidden/>
              </w:rPr>
            </w:r>
            <w:r>
              <w:rPr>
                <w:noProof/>
                <w:webHidden/>
              </w:rPr>
              <w:fldChar w:fldCharType="separate"/>
            </w:r>
            <w:r>
              <w:rPr>
                <w:noProof/>
                <w:webHidden/>
              </w:rPr>
              <w:t>7</w:t>
            </w:r>
            <w:r>
              <w:rPr>
                <w:noProof/>
                <w:webHidden/>
              </w:rPr>
              <w:fldChar w:fldCharType="end"/>
            </w:r>
          </w:hyperlink>
        </w:p>
        <w:p w14:paraId="11C78D9A" w14:textId="28AD6314" w:rsidR="00BF2AD6" w:rsidRDefault="00BF2AD6">
          <w:pPr>
            <w:pStyle w:val="TOC1"/>
            <w:tabs>
              <w:tab w:val="right" w:leader="dot" w:pos="9016"/>
            </w:tabs>
            <w:rPr>
              <w:rFonts w:eastAsiaTheme="minorEastAsia"/>
              <w:noProof/>
              <w:lang w:eastAsia="en-GB"/>
            </w:rPr>
          </w:pPr>
          <w:hyperlink w:anchor="_Toc99630753" w:history="1">
            <w:r w:rsidRPr="00ED405E">
              <w:rPr>
                <w:rStyle w:val="Hyperlink"/>
                <w:noProof/>
              </w:rPr>
              <w:t>References</w:t>
            </w:r>
            <w:r>
              <w:rPr>
                <w:noProof/>
                <w:webHidden/>
              </w:rPr>
              <w:tab/>
            </w:r>
            <w:r>
              <w:rPr>
                <w:noProof/>
                <w:webHidden/>
              </w:rPr>
              <w:fldChar w:fldCharType="begin"/>
            </w:r>
            <w:r>
              <w:rPr>
                <w:noProof/>
                <w:webHidden/>
              </w:rPr>
              <w:instrText xml:space="preserve"> PAGEREF _Toc99630753 \h </w:instrText>
            </w:r>
            <w:r>
              <w:rPr>
                <w:noProof/>
                <w:webHidden/>
              </w:rPr>
            </w:r>
            <w:r>
              <w:rPr>
                <w:noProof/>
                <w:webHidden/>
              </w:rPr>
              <w:fldChar w:fldCharType="separate"/>
            </w:r>
            <w:r>
              <w:rPr>
                <w:noProof/>
                <w:webHidden/>
              </w:rPr>
              <w:t>8</w:t>
            </w:r>
            <w:r>
              <w:rPr>
                <w:noProof/>
                <w:webHidden/>
              </w:rPr>
              <w:fldChar w:fldCharType="end"/>
            </w:r>
          </w:hyperlink>
        </w:p>
        <w:p w14:paraId="54E55313" w14:textId="2F90067E" w:rsidR="00D80599" w:rsidRPr="00C91617" w:rsidRDefault="00802329">
          <w:pPr>
            <w:rPr>
              <w:rFonts w:ascii="Arial" w:hAnsi="Arial" w:cs="Arial"/>
            </w:rPr>
          </w:pPr>
          <w:r w:rsidRPr="00C91617">
            <w:rPr>
              <w:rFonts w:ascii="Arial" w:hAnsi="Arial" w:cs="Arial"/>
              <w:b/>
              <w:bCs/>
              <w:noProof/>
              <w:lang w:val="en-US"/>
            </w:rPr>
            <w:fldChar w:fldCharType="end"/>
          </w:r>
        </w:p>
      </w:sdtContent>
    </w:sdt>
    <w:p w14:paraId="31E32C0F" w14:textId="2F05302B" w:rsidR="000770B5" w:rsidRPr="00C91617" w:rsidRDefault="000770B5">
      <w:pPr>
        <w:rPr>
          <w:rStyle w:val="eop"/>
          <w:rFonts w:ascii="Arial" w:eastAsia="Times New Roman" w:hAnsi="Arial" w:cs="Arial"/>
          <w:color w:val="FF0000"/>
          <w:lang w:eastAsia="en-GB"/>
        </w:rPr>
      </w:pPr>
      <w:r w:rsidRPr="00C91617">
        <w:rPr>
          <w:rStyle w:val="eop"/>
          <w:rFonts w:ascii="Arial" w:hAnsi="Arial" w:cs="Arial"/>
          <w:color w:val="FF0000"/>
        </w:rPr>
        <w:br w:type="page"/>
      </w:r>
    </w:p>
    <w:p w14:paraId="670A5BC3" w14:textId="77777777" w:rsidR="00D80599" w:rsidRPr="00484573" w:rsidRDefault="000711A1" w:rsidP="00484573">
      <w:pPr>
        <w:pStyle w:val="Heading1"/>
        <w:rPr>
          <w:rStyle w:val="normaltextrun"/>
        </w:rPr>
      </w:pPr>
      <w:bookmarkStart w:id="1" w:name="_Toc99630743"/>
      <w:r w:rsidRPr="00484573">
        <w:rPr>
          <w:rStyle w:val="normaltextrun"/>
        </w:rPr>
        <w:lastRenderedPageBreak/>
        <w:t>Introduction</w:t>
      </w:r>
      <w:bookmarkEnd w:id="1"/>
    </w:p>
    <w:p w14:paraId="68AC745E" w14:textId="77777777" w:rsidR="00E90B63" w:rsidRPr="00C91617" w:rsidRDefault="00E90B63" w:rsidP="000711A1">
      <w:pPr>
        <w:pStyle w:val="paragraph"/>
        <w:spacing w:before="0" w:beforeAutospacing="0" w:after="0" w:afterAutospacing="0"/>
        <w:jc w:val="both"/>
        <w:textAlignment w:val="baseline"/>
        <w:rPr>
          <w:rStyle w:val="eop"/>
          <w:rFonts w:ascii="Arial" w:hAnsi="Arial" w:cs="Arial"/>
          <w:sz w:val="22"/>
          <w:szCs w:val="22"/>
        </w:rPr>
      </w:pPr>
    </w:p>
    <w:p w14:paraId="02666CBB" w14:textId="77777777" w:rsidR="00E90B63" w:rsidRPr="00C91617" w:rsidRDefault="00E90B63" w:rsidP="000711A1">
      <w:pPr>
        <w:pStyle w:val="paragraph"/>
        <w:spacing w:before="0" w:beforeAutospacing="0" w:after="0" w:afterAutospacing="0"/>
        <w:jc w:val="both"/>
        <w:textAlignment w:val="baseline"/>
        <w:rPr>
          <w:rStyle w:val="eop"/>
          <w:rFonts w:ascii="Arial" w:hAnsi="Arial" w:cs="Arial"/>
          <w:sz w:val="22"/>
          <w:szCs w:val="22"/>
        </w:rPr>
      </w:pPr>
    </w:p>
    <w:p w14:paraId="4204A139" w14:textId="5F2F12E9" w:rsidR="00486DFA" w:rsidRPr="00C91617" w:rsidRDefault="00486DFA" w:rsidP="000711A1">
      <w:pPr>
        <w:pStyle w:val="paragraph"/>
        <w:spacing w:before="0" w:beforeAutospacing="0" w:after="0" w:afterAutospacing="0"/>
        <w:jc w:val="both"/>
        <w:textAlignment w:val="baseline"/>
        <w:rPr>
          <w:rStyle w:val="eop"/>
          <w:rFonts w:ascii="Arial" w:hAnsi="Arial" w:cs="Arial"/>
        </w:rPr>
      </w:pPr>
      <w:r w:rsidRPr="00C91617">
        <w:rPr>
          <w:rStyle w:val="eop"/>
          <w:rFonts w:ascii="Arial" w:hAnsi="Arial" w:cs="Arial"/>
        </w:rPr>
        <w:t xml:space="preserve">The Pudding Compartment </w:t>
      </w:r>
      <w:r w:rsidR="006D2E57" w:rsidRPr="00C91617">
        <w:rPr>
          <w:rStyle w:val="eop"/>
          <w:rFonts w:ascii="Arial" w:hAnsi="Arial" w:cs="Arial"/>
        </w:rPr>
        <w:t xml:space="preserve">(TPC) </w:t>
      </w:r>
      <w:r w:rsidRPr="00C91617">
        <w:rPr>
          <w:rStyle w:val="eop"/>
          <w:rFonts w:ascii="Arial" w:hAnsi="Arial" w:cs="Arial"/>
        </w:rPr>
        <w:t xml:space="preserve">manufactures and sells sweet bakery products to the food service </w:t>
      </w:r>
      <w:r w:rsidR="00E90B63" w:rsidRPr="00C91617">
        <w:rPr>
          <w:rStyle w:val="eop"/>
          <w:rFonts w:ascii="Arial" w:hAnsi="Arial" w:cs="Arial"/>
        </w:rPr>
        <w:t>sector and</w:t>
      </w:r>
      <w:r w:rsidRPr="00C91617">
        <w:rPr>
          <w:rStyle w:val="eop"/>
          <w:rFonts w:ascii="Arial" w:hAnsi="Arial" w:cs="Arial"/>
        </w:rPr>
        <w:t xml:space="preserve"> has ambitious growth plans over the next 5 years. To achieve this growth </w:t>
      </w:r>
      <w:r w:rsidR="00C30F3E" w:rsidRPr="00C91617">
        <w:rPr>
          <w:rStyle w:val="eop"/>
          <w:rFonts w:ascii="Arial" w:hAnsi="Arial" w:cs="Arial"/>
        </w:rPr>
        <w:t>the</w:t>
      </w:r>
      <w:r w:rsidRPr="00C91617">
        <w:rPr>
          <w:rStyle w:val="eop"/>
          <w:rFonts w:ascii="Arial" w:hAnsi="Arial" w:cs="Arial"/>
        </w:rPr>
        <w:t xml:space="preserve"> business will need to access sections of the market that </w:t>
      </w:r>
      <w:r w:rsidR="00C30F3E" w:rsidRPr="00C91617">
        <w:rPr>
          <w:rStyle w:val="eop"/>
          <w:rFonts w:ascii="Arial" w:hAnsi="Arial" w:cs="Arial"/>
        </w:rPr>
        <w:t>require</w:t>
      </w:r>
      <w:r w:rsidRPr="00C91617">
        <w:rPr>
          <w:rStyle w:val="eop"/>
          <w:rFonts w:ascii="Arial" w:hAnsi="Arial" w:cs="Arial"/>
        </w:rPr>
        <w:t xml:space="preserve"> </w:t>
      </w:r>
      <w:r w:rsidR="00C30F3E" w:rsidRPr="00C91617">
        <w:rPr>
          <w:rStyle w:val="eop"/>
          <w:rFonts w:ascii="Arial" w:hAnsi="Arial" w:cs="Arial"/>
        </w:rPr>
        <w:t xml:space="preserve">high volumes and consistent quality at competitive prices. </w:t>
      </w:r>
    </w:p>
    <w:p w14:paraId="14594499" w14:textId="3FA96EC2" w:rsidR="00C30F3E" w:rsidRPr="00C91617" w:rsidRDefault="00C30F3E" w:rsidP="000711A1">
      <w:pPr>
        <w:pStyle w:val="paragraph"/>
        <w:spacing w:before="0" w:beforeAutospacing="0" w:after="0" w:afterAutospacing="0"/>
        <w:jc w:val="both"/>
        <w:textAlignment w:val="baseline"/>
        <w:rPr>
          <w:rStyle w:val="eop"/>
          <w:rFonts w:ascii="Arial" w:hAnsi="Arial" w:cs="Arial"/>
        </w:rPr>
      </w:pPr>
    </w:p>
    <w:p w14:paraId="620AE5C3" w14:textId="42CC6564" w:rsidR="00C30F3E" w:rsidRPr="00C91617" w:rsidRDefault="00C30F3E" w:rsidP="000711A1">
      <w:pPr>
        <w:pStyle w:val="paragraph"/>
        <w:spacing w:before="0" w:beforeAutospacing="0" w:after="0" w:afterAutospacing="0"/>
        <w:jc w:val="both"/>
        <w:textAlignment w:val="baseline"/>
        <w:rPr>
          <w:rStyle w:val="eop"/>
          <w:rFonts w:ascii="Arial" w:hAnsi="Arial" w:cs="Arial"/>
        </w:rPr>
      </w:pPr>
      <w:r w:rsidRPr="00C91617">
        <w:rPr>
          <w:rStyle w:val="eop"/>
          <w:rFonts w:ascii="Arial" w:hAnsi="Arial" w:cs="Arial"/>
        </w:rPr>
        <w:t xml:space="preserve">The </w:t>
      </w:r>
      <w:r w:rsidR="00601832" w:rsidRPr="00C91617">
        <w:rPr>
          <w:rStyle w:val="eop"/>
          <w:rFonts w:ascii="Arial" w:hAnsi="Arial" w:cs="Arial"/>
        </w:rPr>
        <w:t>business</w:t>
      </w:r>
      <w:r w:rsidRPr="00C91617">
        <w:rPr>
          <w:rStyle w:val="eop"/>
          <w:rFonts w:ascii="Arial" w:hAnsi="Arial" w:cs="Arial"/>
        </w:rPr>
        <w:t xml:space="preserve"> outlook is </w:t>
      </w:r>
      <w:r w:rsidR="00601832" w:rsidRPr="00C91617">
        <w:rPr>
          <w:rStyle w:val="eop"/>
          <w:rFonts w:ascii="Arial" w:hAnsi="Arial" w:cs="Arial"/>
        </w:rPr>
        <w:t xml:space="preserve">challenging - </w:t>
      </w:r>
      <w:r w:rsidRPr="00C91617">
        <w:rPr>
          <w:rStyle w:val="eop"/>
          <w:rFonts w:ascii="Arial" w:hAnsi="Arial" w:cs="Arial"/>
        </w:rPr>
        <w:t xml:space="preserve">labour, materials and overheads are </w:t>
      </w:r>
      <w:r w:rsidR="007A6488" w:rsidRPr="00C91617">
        <w:rPr>
          <w:rStyle w:val="eop"/>
          <w:rFonts w:ascii="Arial" w:hAnsi="Arial" w:cs="Arial"/>
        </w:rPr>
        <w:t xml:space="preserve">forecast to </w:t>
      </w:r>
      <w:r w:rsidR="00BF2AD6">
        <w:rPr>
          <w:rStyle w:val="eop"/>
          <w:rFonts w:ascii="Arial" w:hAnsi="Arial" w:cs="Arial"/>
        </w:rPr>
        <w:t xml:space="preserve">continue to </w:t>
      </w:r>
      <w:r w:rsidR="007A6488" w:rsidRPr="00C91617">
        <w:rPr>
          <w:rStyle w:val="eop"/>
          <w:rFonts w:ascii="Arial" w:hAnsi="Arial" w:cs="Arial"/>
        </w:rPr>
        <w:t xml:space="preserve">be </w:t>
      </w:r>
      <w:r w:rsidRPr="00C91617">
        <w:rPr>
          <w:rStyle w:val="eop"/>
          <w:rFonts w:ascii="Arial" w:hAnsi="Arial" w:cs="Arial"/>
        </w:rPr>
        <w:t>subject to shortages and</w:t>
      </w:r>
      <w:r w:rsidR="007A6488" w:rsidRPr="00C91617">
        <w:rPr>
          <w:rStyle w:val="eop"/>
          <w:rFonts w:ascii="Arial" w:hAnsi="Arial" w:cs="Arial"/>
        </w:rPr>
        <w:t>/or</w:t>
      </w:r>
      <w:r w:rsidRPr="00C91617">
        <w:rPr>
          <w:rStyle w:val="eop"/>
          <w:rFonts w:ascii="Arial" w:hAnsi="Arial" w:cs="Arial"/>
        </w:rPr>
        <w:t xml:space="preserve"> high inflation</w:t>
      </w:r>
      <w:r w:rsidR="007A6488" w:rsidRPr="00C91617">
        <w:rPr>
          <w:rStyle w:val="eop"/>
          <w:rFonts w:ascii="Arial" w:hAnsi="Arial" w:cs="Arial"/>
        </w:rPr>
        <w:t>ary pressures</w:t>
      </w:r>
      <w:r w:rsidRPr="00C91617">
        <w:rPr>
          <w:rStyle w:val="eop"/>
          <w:rFonts w:ascii="Arial" w:hAnsi="Arial" w:cs="Arial"/>
        </w:rPr>
        <w:t>.</w:t>
      </w:r>
    </w:p>
    <w:p w14:paraId="7EFBD784" w14:textId="1E87F225" w:rsidR="00C30F3E" w:rsidRPr="00C91617" w:rsidRDefault="00C30F3E" w:rsidP="000711A1">
      <w:pPr>
        <w:pStyle w:val="paragraph"/>
        <w:spacing w:before="0" w:beforeAutospacing="0" w:after="0" w:afterAutospacing="0"/>
        <w:jc w:val="both"/>
        <w:textAlignment w:val="baseline"/>
        <w:rPr>
          <w:rStyle w:val="eop"/>
          <w:rFonts w:ascii="Arial" w:hAnsi="Arial" w:cs="Arial"/>
        </w:rPr>
      </w:pPr>
    </w:p>
    <w:p w14:paraId="60612D69" w14:textId="2C2B8CC8" w:rsidR="00C30F3E" w:rsidRPr="00C91617" w:rsidRDefault="007A6488" w:rsidP="000711A1">
      <w:pPr>
        <w:pStyle w:val="paragraph"/>
        <w:spacing w:before="0" w:beforeAutospacing="0" w:after="0" w:afterAutospacing="0"/>
        <w:jc w:val="both"/>
        <w:textAlignment w:val="baseline"/>
        <w:rPr>
          <w:rStyle w:val="eop"/>
          <w:rFonts w:ascii="Arial" w:hAnsi="Arial" w:cs="Arial"/>
        </w:rPr>
      </w:pPr>
      <w:r w:rsidRPr="00C91617">
        <w:rPr>
          <w:rStyle w:val="eop"/>
          <w:rFonts w:ascii="Arial" w:hAnsi="Arial" w:cs="Arial"/>
        </w:rPr>
        <w:t>The</w:t>
      </w:r>
      <w:r w:rsidR="00B000B0" w:rsidRPr="00C91617">
        <w:rPr>
          <w:rStyle w:val="eop"/>
          <w:rFonts w:ascii="Arial" w:hAnsi="Arial" w:cs="Arial"/>
        </w:rPr>
        <w:t xml:space="preserve"> business is implementing a strategy to increase capacity, productivity, and efficiencies and to drastically reduce waste</w:t>
      </w:r>
      <w:r w:rsidR="00601832" w:rsidRPr="00C91617">
        <w:rPr>
          <w:rStyle w:val="eop"/>
          <w:rFonts w:ascii="Arial" w:hAnsi="Arial" w:cs="Arial"/>
        </w:rPr>
        <w:t xml:space="preserve"> in order to </w:t>
      </w:r>
      <w:r w:rsidR="006D2E57" w:rsidRPr="00C91617">
        <w:rPr>
          <w:rStyle w:val="eop"/>
          <w:rFonts w:ascii="Arial" w:hAnsi="Arial" w:cs="Arial"/>
        </w:rPr>
        <w:t>access</w:t>
      </w:r>
      <w:r w:rsidR="00601832" w:rsidRPr="00C91617">
        <w:rPr>
          <w:rStyle w:val="eop"/>
          <w:rFonts w:ascii="Arial" w:hAnsi="Arial" w:cs="Arial"/>
        </w:rPr>
        <w:t xml:space="preserve"> these markets</w:t>
      </w:r>
      <w:r w:rsidR="00B000B0" w:rsidRPr="00C91617">
        <w:rPr>
          <w:rStyle w:val="eop"/>
          <w:rFonts w:ascii="Arial" w:hAnsi="Arial" w:cs="Arial"/>
        </w:rPr>
        <w:t>.</w:t>
      </w:r>
    </w:p>
    <w:p w14:paraId="5AEB7FAC" w14:textId="178DC174" w:rsidR="007A6488" w:rsidRPr="00C91617" w:rsidRDefault="007A6488" w:rsidP="000711A1">
      <w:pPr>
        <w:pStyle w:val="paragraph"/>
        <w:spacing w:before="0" w:beforeAutospacing="0" w:after="0" w:afterAutospacing="0"/>
        <w:jc w:val="both"/>
        <w:textAlignment w:val="baseline"/>
        <w:rPr>
          <w:rStyle w:val="eop"/>
          <w:rFonts w:ascii="Arial" w:hAnsi="Arial" w:cs="Arial"/>
        </w:rPr>
      </w:pPr>
    </w:p>
    <w:p w14:paraId="3CE471E5" w14:textId="01234FBF" w:rsidR="00B000B0" w:rsidRPr="00C91617" w:rsidRDefault="00B000B0" w:rsidP="000711A1">
      <w:pPr>
        <w:pStyle w:val="paragraph"/>
        <w:spacing w:before="0" w:beforeAutospacing="0" w:after="0" w:afterAutospacing="0"/>
        <w:jc w:val="both"/>
        <w:textAlignment w:val="baseline"/>
        <w:rPr>
          <w:rStyle w:val="eop"/>
          <w:rFonts w:ascii="Arial" w:hAnsi="Arial" w:cs="Arial"/>
        </w:rPr>
      </w:pPr>
      <w:r w:rsidRPr="00C91617">
        <w:rPr>
          <w:rStyle w:val="eop"/>
          <w:rFonts w:ascii="Arial" w:hAnsi="Arial" w:cs="Arial"/>
        </w:rPr>
        <w:t>This strategy includes d</w:t>
      </w:r>
      <w:r w:rsidR="00227052" w:rsidRPr="00C91617">
        <w:rPr>
          <w:rStyle w:val="eop"/>
          <w:rFonts w:ascii="Arial" w:hAnsi="Arial" w:cs="Arial"/>
        </w:rPr>
        <w:t>evelop</w:t>
      </w:r>
      <w:r w:rsidRPr="00C91617">
        <w:rPr>
          <w:rStyle w:val="eop"/>
          <w:rFonts w:ascii="Arial" w:hAnsi="Arial" w:cs="Arial"/>
        </w:rPr>
        <w:t>ing</w:t>
      </w:r>
      <w:r w:rsidR="00227052" w:rsidRPr="00C91617">
        <w:rPr>
          <w:rStyle w:val="eop"/>
          <w:rFonts w:ascii="Arial" w:hAnsi="Arial" w:cs="Arial"/>
        </w:rPr>
        <w:t xml:space="preserve"> Industry 4.0 skills within the business</w:t>
      </w:r>
      <w:r w:rsidR="00BF2AD6">
        <w:rPr>
          <w:rStyle w:val="eop"/>
          <w:rFonts w:ascii="Arial" w:hAnsi="Arial" w:cs="Arial"/>
        </w:rPr>
        <w:t>.</w:t>
      </w:r>
    </w:p>
    <w:p w14:paraId="42846F42" w14:textId="77777777" w:rsidR="00B000B0" w:rsidRPr="00C91617" w:rsidRDefault="00B000B0" w:rsidP="000711A1">
      <w:pPr>
        <w:pStyle w:val="paragraph"/>
        <w:spacing w:before="0" w:beforeAutospacing="0" w:after="0" w:afterAutospacing="0"/>
        <w:jc w:val="both"/>
        <w:textAlignment w:val="baseline"/>
        <w:rPr>
          <w:rStyle w:val="eop"/>
          <w:rFonts w:ascii="Arial" w:hAnsi="Arial" w:cs="Arial"/>
        </w:rPr>
      </w:pPr>
    </w:p>
    <w:p w14:paraId="1F128FD2" w14:textId="232106F5" w:rsidR="00E90B63" w:rsidRPr="00C91617" w:rsidRDefault="00E90B63" w:rsidP="000711A1">
      <w:pPr>
        <w:pStyle w:val="paragraph"/>
        <w:spacing w:before="0" w:beforeAutospacing="0" w:after="0" w:afterAutospacing="0"/>
        <w:jc w:val="both"/>
        <w:textAlignment w:val="baseline"/>
        <w:rPr>
          <w:rStyle w:val="eop"/>
          <w:rFonts w:ascii="Arial" w:hAnsi="Arial" w:cs="Arial"/>
        </w:rPr>
      </w:pPr>
      <w:r w:rsidRPr="00C91617">
        <w:rPr>
          <w:rStyle w:val="eop"/>
          <w:rFonts w:ascii="Arial" w:hAnsi="Arial" w:cs="Arial"/>
        </w:rPr>
        <w:t>One of the fundamental aspects of an efficient manufacturing business is having an effective stock control system for raw materials, work in progress, and finished goods.</w:t>
      </w:r>
    </w:p>
    <w:p w14:paraId="54ED9DA8" w14:textId="77777777" w:rsidR="00E90B63" w:rsidRPr="00C91617" w:rsidRDefault="00E90B63" w:rsidP="000711A1">
      <w:pPr>
        <w:pStyle w:val="paragraph"/>
        <w:spacing w:before="0" w:beforeAutospacing="0" w:after="0" w:afterAutospacing="0"/>
        <w:jc w:val="both"/>
        <w:textAlignment w:val="baseline"/>
        <w:rPr>
          <w:rStyle w:val="eop"/>
          <w:rFonts w:ascii="Arial" w:hAnsi="Arial" w:cs="Arial"/>
        </w:rPr>
      </w:pPr>
    </w:p>
    <w:p w14:paraId="6C72EB7F" w14:textId="51A27049" w:rsidR="00227052" w:rsidRPr="00C91617" w:rsidRDefault="00B000B0" w:rsidP="000711A1">
      <w:pPr>
        <w:pStyle w:val="paragraph"/>
        <w:spacing w:before="0" w:beforeAutospacing="0" w:after="0" w:afterAutospacing="0"/>
        <w:jc w:val="both"/>
        <w:textAlignment w:val="baseline"/>
        <w:rPr>
          <w:rFonts w:ascii="Arial" w:hAnsi="Arial" w:cs="Arial"/>
          <w:sz w:val="20"/>
          <w:szCs w:val="20"/>
        </w:rPr>
      </w:pPr>
      <w:r w:rsidRPr="00C91617">
        <w:rPr>
          <w:rStyle w:val="eop"/>
          <w:rFonts w:ascii="Arial" w:hAnsi="Arial" w:cs="Arial"/>
        </w:rPr>
        <w:t xml:space="preserve">This report investigates </w:t>
      </w:r>
      <w:r w:rsidR="00E90B63" w:rsidRPr="00C91617">
        <w:rPr>
          <w:rStyle w:val="eop"/>
          <w:rFonts w:ascii="Arial" w:hAnsi="Arial" w:cs="Arial"/>
        </w:rPr>
        <w:t>potential improvements</w:t>
      </w:r>
      <w:r w:rsidR="006D2E57" w:rsidRPr="00C91617">
        <w:rPr>
          <w:rStyle w:val="eop"/>
          <w:rFonts w:ascii="Arial" w:hAnsi="Arial" w:cs="Arial"/>
        </w:rPr>
        <w:t xml:space="preserve"> and alternative processes</w:t>
      </w:r>
      <w:r w:rsidR="00E90B63" w:rsidRPr="00C91617">
        <w:rPr>
          <w:rStyle w:val="eop"/>
          <w:rFonts w:ascii="Arial" w:hAnsi="Arial" w:cs="Arial"/>
        </w:rPr>
        <w:t xml:space="preserve"> to the current stock control process for raw </w:t>
      </w:r>
      <w:r w:rsidR="00601832" w:rsidRPr="00C91617">
        <w:rPr>
          <w:rStyle w:val="eop"/>
          <w:rFonts w:ascii="Arial" w:hAnsi="Arial" w:cs="Arial"/>
        </w:rPr>
        <w:t>materials</w:t>
      </w:r>
      <w:r w:rsidR="00E90B63" w:rsidRPr="00C91617">
        <w:rPr>
          <w:rStyle w:val="eop"/>
          <w:rFonts w:ascii="Arial" w:hAnsi="Arial" w:cs="Arial"/>
        </w:rPr>
        <w:t xml:space="preserve"> that could be implemented to improve business efficiency</w:t>
      </w:r>
      <w:r w:rsidR="00573620">
        <w:rPr>
          <w:rStyle w:val="eop"/>
          <w:rFonts w:ascii="Arial" w:hAnsi="Arial" w:cs="Arial"/>
        </w:rPr>
        <w:t>, as well as</w:t>
      </w:r>
      <w:r w:rsidR="00E90B63" w:rsidRPr="00C91617">
        <w:rPr>
          <w:rStyle w:val="eop"/>
          <w:rFonts w:ascii="Arial" w:hAnsi="Arial" w:cs="Arial"/>
        </w:rPr>
        <w:t xml:space="preserve"> provide developmental opportunities to existing staff</w:t>
      </w:r>
      <w:r w:rsidR="006D2E57" w:rsidRPr="00C91617">
        <w:rPr>
          <w:rStyle w:val="eop"/>
          <w:rFonts w:ascii="Arial" w:hAnsi="Arial" w:cs="Arial"/>
        </w:rPr>
        <w:t xml:space="preserve"> to introduce them to Industry 4.0 techniques.</w:t>
      </w:r>
    </w:p>
    <w:p w14:paraId="7A430DDE" w14:textId="5D6C371B" w:rsidR="008532EE" w:rsidRPr="00C91617" w:rsidRDefault="008532EE">
      <w:pPr>
        <w:rPr>
          <w:rStyle w:val="normaltextrun"/>
          <w:rFonts w:ascii="Arial" w:eastAsiaTheme="majorEastAsia" w:hAnsi="Arial" w:cs="Arial"/>
          <w:sz w:val="36"/>
          <w:szCs w:val="36"/>
        </w:rPr>
      </w:pPr>
      <w:r w:rsidRPr="00C91617">
        <w:rPr>
          <w:rStyle w:val="normaltextrun"/>
          <w:rFonts w:ascii="Arial" w:hAnsi="Arial" w:cs="Arial"/>
          <w:sz w:val="24"/>
          <w:szCs w:val="24"/>
        </w:rPr>
        <w:br w:type="page"/>
      </w:r>
    </w:p>
    <w:p w14:paraId="04D919E2" w14:textId="6BF943BC" w:rsidR="00775091" w:rsidRPr="002E577C" w:rsidRDefault="00775091" w:rsidP="002E577C">
      <w:pPr>
        <w:pStyle w:val="Heading1"/>
        <w:rPr>
          <w:rStyle w:val="normaltextrun"/>
          <w:rFonts w:asciiTheme="majorHAnsi" w:hAnsiTheme="majorHAnsi" w:cstheme="majorBidi"/>
        </w:rPr>
      </w:pPr>
      <w:bookmarkStart w:id="2" w:name="_Toc99630744"/>
      <w:r w:rsidRPr="00484573">
        <w:rPr>
          <w:rStyle w:val="normaltextrun"/>
        </w:rPr>
        <w:lastRenderedPageBreak/>
        <w:t xml:space="preserve">Stock Control </w:t>
      </w:r>
      <w:r w:rsidR="00126886" w:rsidRPr="00484573">
        <w:rPr>
          <w:rStyle w:val="normaltextrun"/>
        </w:rPr>
        <w:t>Process Models</w:t>
      </w:r>
      <w:bookmarkEnd w:id="2"/>
    </w:p>
    <w:p w14:paraId="7F6CD628" w14:textId="54A87018" w:rsidR="006D2E57" w:rsidRPr="002E577C" w:rsidRDefault="00F33BFE" w:rsidP="002E577C">
      <w:pPr>
        <w:pStyle w:val="Heading2"/>
        <w:rPr>
          <w:rStyle w:val="normaltextrun"/>
          <w:rFonts w:asciiTheme="majorHAnsi" w:hAnsiTheme="majorHAnsi" w:cs="Times New Roman"/>
          <w:color w:val="2F5496" w:themeColor="accent1" w:themeShade="BF"/>
        </w:rPr>
      </w:pPr>
      <w:bookmarkStart w:id="3" w:name="_Toc99630745"/>
      <w:r w:rsidRPr="002E577C">
        <w:rPr>
          <w:rStyle w:val="normaltextrun"/>
        </w:rPr>
        <w:t>Traditional Process Models</w:t>
      </w:r>
      <w:bookmarkEnd w:id="3"/>
    </w:p>
    <w:p w14:paraId="6EA3BC99" w14:textId="269363EA" w:rsidR="00126886" w:rsidRPr="00484573" w:rsidRDefault="00F33BFE" w:rsidP="00484573">
      <w:pPr>
        <w:pStyle w:val="Heading3"/>
        <w:rPr>
          <w:rStyle w:val="normaltextrun"/>
        </w:rPr>
      </w:pPr>
      <w:bookmarkStart w:id="4" w:name="_Toc99630746"/>
      <w:r w:rsidRPr="00484573">
        <w:rPr>
          <w:rStyle w:val="normaltextrun"/>
        </w:rPr>
        <w:t xml:space="preserve">Manual </w:t>
      </w:r>
      <w:r w:rsidR="00126886" w:rsidRPr="00484573">
        <w:rPr>
          <w:rStyle w:val="normaltextrun"/>
        </w:rPr>
        <w:t>Process</w:t>
      </w:r>
      <w:bookmarkEnd w:id="4"/>
    </w:p>
    <w:p w14:paraId="5591CF25" w14:textId="3C6ACFE6" w:rsidR="00126886" w:rsidRPr="00C91617" w:rsidRDefault="006D2E57" w:rsidP="00335896">
      <w:pPr>
        <w:rPr>
          <w:rStyle w:val="normaltextrun"/>
          <w:rFonts w:ascii="Arial" w:hAnsi="Arial" w:cs="Arial"/>
        </w:rPr>
      </w:pPr>
      <w:r w:rsidRPr="00C91617">
        <w:rPr>
          <w:rStyle w:val="normaltextrun"/>
          <w:rFonts w:ascii="Arial" w:hAnsi="Arial" w:cs="Arial"/>
        </w:rPr>
        <w:t>TPC currently employs a manual process that is typical of small businesses. This involves a weekly physical stock count of all items</w:t>
      </w:r>
      <w:r w:rsidR="008E388D">
        <w:rPr>
          <w:rStyle w:val="normaltextrun"/>
          <w:rFonts w:ascii="Arial" w:hAnsi="Arial" w:cs="Arial"/>
        </w:rPr>
        <w:t>,</w:t>
      </w:r>
      <w:r w:rsidRPr="00C91617">
        <w:rPr>
          <w:rStyle w:val="normaltextrun"/>
          <w:rFonts w:ascii="Arial" w:hAnsi="Arial" w:cs="Arial"/>
        </w:rPr>
        <w:t xml:space="preserve"> which is then compared to </w:t>
      </w:r>
      <w:r w:rsidR="00335896" w:rsidRPr="00C91617">
        <w:rPr>
          <w:rStyle w:val="normaltextrun"/>
          <w:rFonts w:ascii="Arial" w:hAnsi="Arial" w:cs="Arial"/>
        </w:rPr>
        <w:t xml:space="preserve">a pre-determined minimum stock level, and orders are placed to ‘top-up’ the stock levels </w:t>
      </w:r>
      <w:r w:rsidR="00BF2AD6">
        <w:rPr>
          <w:rStyle w:val="normaltextrun"/>
          <w:rFonts w:ascii="Arial" w:hAnsi="Arial" w:cs="Arial"/>
        </w:rPr>
        <w:t>as required</w:t>
      </w:r>
      <w:r w:rsidR="008454DB">
        <w:rPr>
          <w:rStyle w:val="normaltextrun"/>
          <w:rFonts w:ascii="Arial" w:hAnsi="Arial" w:cs="Arial"/>
        </w:rPr>
        <w:t xml:space="preserve"> to a ‘maximum’ level</w:t>
      </w:r>
      <w:r w:rsidR="00335896" w:rsidRPr="00C91617">
        <w:rPr>
          <w:rStyle w:val="normaltextrun"/>
          <w:rFonts w:ascii="Arial" w:hAnsi="Arial" w:cs="Arial"/>
        </w:rPr>
        <w:t>.</w:t>
      </w:r>
    </w:p>
    <w:p w14:paraId="13039AC8" w14:textId="421BCF91" w:rsidR="00335896" w:rsidRPr="00C91617" w:rsidRDefault="00335896" w:rsidP="00335896">
      <w:pPr>
        <w:rPr>
          <w:rStyle w:val="normaltextrun"/>
          <w:rFonts w:ascii="Arial" w:hAnsi="Arial" w:cs="Arial"/>
        </w:rPr>
      </w:pPr>
      <w:r w:rsidRPr="00C91617">
        <w:rPr>
          <w:rStyle w:val="normaltextrun"/>
          <w:rFonts w:ascii="Arial" w:hAnsi="Arial" w:cs="Arial"/>
        </w:rPr>
        <w:t xml:space="preserve">This system is time consuming and doesn’t </w:t>
      </w:r>
      <w:r w:rsidR="008E388D" w:rsidRPr="00C91617">
        <w:rPr>
          <w:rStyle w:val="normaltextrun"/>
          <w:rFonts w:ascii="Arial" w:hAnsi="Arial" w:cs="Arial"/>
        </w:rPr>
        <w:t>consider</w:t>
      </w:r>
      <w:r w:rsidRPr="00C91617">
        <w:rPr>
          <w:rStyle w:val="normaltextrun"/>
          <w:rFonts w:ascii="Arial" w:hAnsi="Arial" w:cs="Arial"/>
        </w:rPr>
        <w:t xml:space="preserve"> </w:t>
      </w:r>
      <w:r w:rsidR="008454DB">
        <w:rPr>
          <w:rStyle w:val="normaltextrun"/>
          <w:rFonts w:ascii="Arial" w:hAnsi="Arial" w:cs="Arial"/>
        </w:rPr>
        <w:t>real-time</w:t>
      </w:r>
      <w:r w:rsidRPr="00C91617">
        <w:rPr>
          <w:rStyle w:val="normaltextrun"/>
          <w:rFonts w:ascii="Arial" w:hAnsi="Arial" w:cs="Arial"/>
        </w:rPr>
        <w:t xml:space="preserve"> demand require</w:t>
      </w:r>
      <w:r w:rsidR="002E6E47" w:rsidRPr="00C91617">
        <w:rPr>
          <w:rStyle w:val="normaltextrun"/>
          <w:rFonts w:ascii="Arial" w:hAnsi="Arial" w:cs="Arial"/>
        </w:rPr>
        <w:t xml:space="preserve">ments. It also is only a snapshot of the status at the time the stock take takes place. This has resulted in shortages and emergency purchases which </w:t>
      </w:r>
      <w:r w:rsidR="008454DB">
        <w:rPr>
          <w:rStyle w:val="normaltextrun"/>
          <w:rFonts w:ascii="Arial" w:hAnsi="Arial" w:cs="Arial"/>
        </w:rPr>
        <w:t>then result</w:t>
      </w:r>
      <w:r w:rsidR="002E6E47" w:rsidRPr="00C91617">
        <w:rPr>
          <w:rStyle w:val="normaltextrun"/>
          <w:rFonts w:ascii="Arial" w:hAnsi="Arial" w:cs="Arial"/>
        </w:rPr>
        <w:t xml:space="preserve"> in higher minimum and maximum inventory levels being set. The impact of this is that a lot of space and capital is employed to store the items, and increased wastage occurs when a specific item is no longer required due to a recipe change/de-listing/pack size change </w:t>
      </w:r>
      <w:r w:rsidR="008E388D">
        <w:rPr>
          <w:rStyle w:val="normaltextrun"/>
          <w:rFonts w:ascii="Arial" w:hAnsi="Arial" w:cs="Arial"/>
        </w:rPr>
        <w:t>or other change in requirements</w:t>
      </w:r>
      <w:r w:rsidR="002E6E47" w:rsidRPr="00C91617">
        <w:rPr>
          <w:rStyle w:val="normaltextrun"/>
          <w:rFonts w:ascii="Arial" w:hAnsi="Arial" w:cs="Arial"/>
        </w:rPr>
        <w:t>.</w:t>
      </w:r>
    </w:p>
    <w:p w14:paraId="70E8C236" w14:textId="77777777" w:rsidR="0088308E" w:rsidRPr="00484573" w:rsidRDefault="0088308E" w:rsidP="00484573">
      <w:pPr>
        <w:pStyle w:val="Heading3"/>
        <w:rPr>
          <w:rStyle w:val="normaltextrun"/>
        </w:rPr>
      </w:pPr>
      <w:bookmarkStart w:id="5" w:name="_Toc99630747"/>
      <w:r w:rsidRPr="00484573">
        <w:rPr>
          <w:rStyle w:val="normaltextrun"/>
        </w:rPr>
        <w:t>Visual Traffic Light System</w:t>
      </w:r>
      <w:bookmarkEnd w:id="5"/>
    </w:p>
    <w:p w14:paraId="3F41C84F" w14:textId="2B9A0A17" w:rsidR="00335896" w:rsidRPr="00C91617" w:rsidRDefault="0088308E" w:rsidP="008E6E22">
      <w:pPr>
        <w:rPr>
          <w:rStyle w:val="normaltextrun"/>
          <w:rFonts w:ascii="Arial" w:hAnsi="Arial" w:cs="Arial"/>
        </w:rPr>
      </w:pPr>
      <w:r w:rsidRPr="00C91617">
        <w:rPr>
          <w:rStyle w:val="normaltextrun"/>
          <w:rFonts w:ascii="Arial" w:hAnsi="Arial" w:cs="Arial"/>
        </w:rPr>
        <w:t>One of the problems with the current manual process is that every single item of stock needs to be counted every week in order to know what needs to be ordered. This could be improved s</w:t>
      </w:r>
      <w:r w:rsidR="008E388D">
        <w:rPr>
          <w:rStyle w:val="normaltextrun"/>
          <w:rFonts w:ascii="Arial" w:hAnsi="Arial" w:cs="Arial"/>
        </w:rPr>
        <w:t>o</w:t>
      </w:r>
      <w:r w:rsidRPr="00C91617">
        <w:rPr>
          <w:rStyle w:val="normaltextrun"/>
          <w:rFonts w:ascii="Arial" w:hAnsi="Arial" w:cs="Arial"/>
        </w:rPr>
        <w:t xml:space="preserve"> that the stock person only </w:t>
      </w:r>
      <w:proofErr w:type="gramStart"/>
      <w:r w:rsidRPr="00C91617">
        <w:rPr>
          <w:rStyle w:val="normaltextrun"/>
          <w:rFonts w:ascii="Arial" w:hAnsi="Arial" w:cs="Arial"/>
        </w:rPr>
        <w:t>has to</w:t>
      </w:r>
      <w:proofErr w:type="gramEnd"/>
      <w:r w:rsidRPr="00C91617">
        <w:rPr>
          <w:rStyle w:val="normaltextrun"/>
          <w:rFonts w:ascii="Arial" w:hAnsi="Arial" w:cs="Arial"/>
        </w:rPr>
        <w:t xml:space="preserve"> identify the items that need to be ordered by implementing a visual traffic light system. This can be a simple approach whereby a</w:t>
      </w:r>
      <w:r w:rsidR="00E6695D" w:rsidRPr="00C91617">
        <w:rPr>
          <w:rStyle w:val="normaltextrun"/>
          <w:rFonts w:ascii="Arial" w:hAnsi="Arial" w:cs="Arial"/>
        </w:rPr>
        <w:t xml:space="preserve"> green line </w:t>
      </w:r>
      <w:r w:rsidR="008E388D">
        <w:rPr>
          <w:rStyle w:val="normaltextrun"/>
          <w:rFonts w:ascii="Arial" w:hAnsi="Arial" w:cs="Arial"/>
        </w:rPr>
        <w:t xml:space="preserve">at the warehouse location </w:t>
      </w:r>
      <w:r w:rsidR="00E6695D" w:rsidRPr="00C91617">
        <w:rPr>
          <w:rStyle w:val="normaltextrun"/>
          <w:rFonts w:ascii="Arial" w:hAnsi="Arial" w:cs="Arial"/>
        </w:rPr>
        <w:t>indicates the maximum stock required</w:t>
      </w:r>
      <w:r w:rsidR="00610169">
        <w:rPr>
          <w:rStyle w:val="normaltextrun"/>
          <w:rFonts w:ascii="Arial" w:hAnsi="Arial" w:cs="Arial"/>
        </w:rPr>
        <w:t>.</w:t>
      </w:r>
      <w:r w:rsidR="00E6695D" w:rsidRPr="00C91617">
        <w:rPr>
          <w:rStyle w:val="normaltextrun"/>
          <w:rFonts w:ascii="Arial" w:hAnsi="Arial" w:cs="Arial"/>
        </w:rPr>
        <w:t xml:space="preserve"> </w:t>
      </w:r>
      <w:r w:rsidR="00610169">
        <w:rPr>
          <w:rStyle w:val="normaltextrun"/>
          <w:rFonts w:ascii="Arial" w:hAnsi="Arial" w:cs="Arial"/>
        </w:rPr>
        <w:t>A</w:t>
      </w:r>
      <w:r w:rsidR="00E6695D" w:rsidRPr="00C91617">
        <w:rPr>
          <w:rStyle w:val="normaltextrun"/>
          <w:rFonts w:ascii="Arial" w:hAnsi="Arial" w:cs="Arial"/>
        </w:rPr>
        <w:t>s the stock is consumed an</w:t>
      </w:r>
      <w:r w:rsidRPr="00C91617">
        <w:rPr>
          <w:rStyle w:val="normaltextrun"/>
          <w:rFonts w:ascii="Arial" w:hAnsi="Arial" w:cs="Arial"/>
        </w:rPr>
        <w:t xml:space="preserve"> amber line becomes visible</w:t>
      </w:r>
      <w:r w:rsidR="00610169">
        <w:rPr>
          <w:rStyle w:val="normaltextrun"/>
          <w:rFonts w:ascii="Arial" w:hAnsi="Arial" w:cs="Arial"/>
        </w:rPr>
        <w:t>, thus triggering a reorder</w:t>
      </w:r>
      <w:r w:rsidRPr="00C91617">
        <w:rPr>
          <w:rStyle w:val="normaltextrun"/>
          <w:rFonts w:ascii="Arial" w:hAnsi="Arial" w:cs="Arial"/>
        </w:rPr>
        <w:t>, and a red line also becomes visible if stock reaches a critically low level.</w:t>
      </w:r>
    </w:p>
    <w:p w14:paraId="70DABC62" w14:textId="4F81D086" w:rsidR="0088308E" w:rsidRPr="00C91617" w:rsidRDefault="0088308E" w:rsidP="008E6E22">
      <w:pPr>
        <w:rPr>
          <w:rStyle w:val="normaltextrun"/>
          <w:rFonts w:ascii="Arial" w:hAnsi="Arial" w:cs="Arial"/>
        </w:rPr>
      </w:pPr>
      <w:r w:rsidRPr="00C91617">
        <w:rPr>
          <w:rStyle w:val="normaltextrun"/>
          <w:rFonts w:ascii="Arial" w:hAnsi="Arial" w:cs="Arial"/>
        </w:rPr>
        <w:t xml:space="preserve">This would significantly speed up the stock assessment process as the store person </w:t>
      </w:r>
      <w:r w:rsidR="00610169">
        <w:rPr>
          <w:rStyle w:val="normaltextrun"/>
          <w:rFonts w:ascii="Arial" w:hAnsi="Arial" w:cs="Arial"/>
        </w:rPr>
        <w:t xml:space="preserve">would </w:t>
      </w:r>
      <w:r w:rsidRPr="00C91617">
        <w:rPr>
          <w:rStyle w:val="normaltextrun"/>
          <w:rFonts w:ascii="Arial" w:hAnsi="Arial" w:cs="Arial"/>
        </w:rPr>
        <w:t>only ha</w:t>
      </w:r>
      <w:r w:rsidR="00610169">
        <w:rPr>
          <w:rStyle w:val="normaltextrun"/>
          <w:rFonts w:ascii="Arial" w:hAnsi="Arial" w:cs="Arial"/>
        </w:rPr>
        <w:t>ve</w:t>
      </w:r>
      <w:r w:rsidRPr="00C91617">
        <w:rPr>
          <w:rStyle w:val="normaltextrun"/>
          <w:rFonts w:ascii="Arial" w:hAnsi="Arial" w:cs="Arial"/>
        </w:rPr>
        <w:t xml:space="preserve"> to identify items that have amber </w:t>
      </w:r>
      <w:r w:rsidR="00E6695D" w:rsidRPr="00C91617">
        <w:rPr>
          <w:rStyle w:val="normaltextrun"/>
          <w:rFonts w:ascii="Arial" w:hAnsi="Arial" w:cs="Arial"/>
        </w:rPr>
        <w:t>or red lines visible.</w:t>
      </w:r>
    </w:p>
    <w:p w14:paraId="5B5D117C" w14:textId="701AFCE3" w:rsidR="00E6695D" w:rsidRPr="00C91617" w:rsidRDefault="00E6695D" w:rsidP="008E6E22">
      <w:pPr>
        <w:rPr>
          <w:rStyle w:val="normaltextrun"/>
          <w:rFonts w:ascii="Arial" w:hAnsi="Arial" w:cs="Arial"/>
        </w:rPr>
      </w:pPr>
      <w:r w:rsidRPr="00C91617">
        <w:rPr>
          <w:rStyle w:val="normaltextrun"/>
          <w:rFonts w:ascii="Arial" w:hAnsi="Arial" w:cs="Arial"/>
        </w:rPr>
        <w:t>The green, amber and red lines can be gradually moved to reduce stock levels in order to reduce the inventory levels until a suitable level is maintained.</w:t>
      </w:r>
    </w:p>
    <w:p w14:paraId="2D9B0F90" w14:textId="1FBE3B55" w:rsidR="00126886" w:rsidRPr="00484573" w:rsidRDefault="00F33BFE" w:rsidP="00484573">
      <w:pPr>
        <w:pStyle w:val="Heading3"/>
        <w:rPr>
          <w:rStyle w:val="normaltextrun"/>
        </w:rPr>
      </w:pPr>
      <w:bookmarkStart w:id="6" w:name="_Toc99630748"/>
      <w:r w:rsidRPr="00484573">
        <w:rPr>
          <w:rStyle w:val="normaltextrun"/>
        </w:rPr>
        <w:t xml:space="preserve">Toyota Production System </w:t>
      </w:r>
      <w:r w:rsidR="00126886" w:rsidRPr="00484573">
        <w:rPr>
          <w:rStyle w:val="normaltextrun"/>
        </w:rPr>
        <w:t xml:space="preserve">Kanban/Pull </w:t>
      </w:r>
      <w:r w:rsidRPr="00484573">
        <w:rPr>
          <w:rStyle w:val="normaltextrun"/>
        </w:rPr>
        <w:t>Process</w:t>
      </w:r>
      <w:bookmarkEnd w:id="6"/>
    </w:p>
    <w:p w14:paraId="1DD9069E" w14:textId="4322B19F" w:rsidR="00E56913" w:rsidRDefault="008E6E22" w:rsidP="008E6E22">
      <w:pPr>
        <w:rPr>
          <w:rStyle w:val="normaltextrun"/>
          <w:rFonts w:ascii="Arial" w:hAnsi="Arial" w:cs="Arial"/>
        </w:rPr>
      </w:pPr>
      <w:r w:rsidRPr="00C91617">
        <w:rPr>
          <w:rStyle w:val="normaltextrun"/>
          <w:rFonts w:ascii="Arial" w:hAnsi="Arial" w:cs="Arial"/>
        </w:rPr>
        <w:t>Toyota use what they refer to as a Kanban process</w:t>
      </w:r>
      <w:r w:rsidR="006B0134" w:rsidRPr="00C91617">
        <w:rPr>
          <w:rStyle w:val="normaltextrun"/>
          <w:rFonts w:ascii="Arial" w:hAnsi="Arial" w:cs="Arial"/>
        </w:rPr>
        <w:t xml:space="preserve"> </w:t>
      </w:r>
      <w:r w:rsidRPr="00C91617">
        <w:rPr>
          <w:rStyle w:val="normaltextrun"/>
          <w:rFonts w:ascii="Arial" w:hAnsi="Arial" w:cs="Arial"/>
        </w:rPr>
        <w:t xml:space="preserve">(which means </w:t>
      </w:r>
      <w:r w:rsidR="00E13A1B">
        <w:rPr>
          <w:rStyle w:val="normaltextrun"/>
          <w:rFonts w:ascii="Arial" w:hAnsi="Arial" w:cs="Arial"/>
        </w:rPr>
        <w:t>v</w:t>
      </w:r>
      <w:r w:rsidRPr="00C91617">
        <w:rPr>
          <w:rStyle w:val="normaltextrun"/>
          <w:rFonts w:ascii="Arial" w:hAnsi="Arial" w:cs="Arial"/>
        </w:rPr>
        <w:t>isual board or sign)</w:t>
      </w:r>
      <w:r w:rsidR="00E56913">
        <w:rPr>
          <w:rStyle w:val="normaltextrun"/>
          <w:rFonts w:ascii="Arial" w:hAnsi="Arial" w:cs="Arial"/>
        </w:rPr>
        <w:t xml:space="preserve"> </w:t>
      </w:r>
      <w:sdt>
        <w:sdtPr>
          <w:rPr>
            <w:rStyle w:val="normaltextrun"/>
            <w:rFonts w:ascii="Arial" w:hAnsi="Arial" w:cs="Arial"/>
          </w:rPr>
          <w:id w:val="-1623521405"/>
          <w:citation/>
        </w:sdtPr>
        <w:sdtEndPr>
          <w:rPr>
            <w:rStyle w:val="normaltextrun"/>
          </w:rPr>
        </w:sdtEndPr>
        <w:sdtContent>
          <w:r w:rsidR="00E56913">
            <w:rPr>
              <w:rStyle w:val="normaltextrun"/>
              <w:rFonts w:ascii="Arial" w:hAnsi="Arial" w:cs="Arial"/>
            </w:rPr>
            <w:fldChar w:fldCharType="begin"/>
          </w:r>
          <w:r w:rsidR="00E56913">
            <w:rPr>
              <w:rStyle w:val="normaltextrun"/>
              <w:rFonts w:ascii="Arial" w:hAnsi="Arial" w:cs="Arial"/>
            </w:rPr>
            <w:instrText xml:space="preserve"> CITATION htt \l 2057 </w:instrText>
          </w:r>
          <w:r w:rsidR="00E56913">
            <w:rPr>
              <w:rStyle w:val="normaltextrun"/>
              <w:rFonts w:ascii="Arial" w:hAnsi="Arial" w:cs="Arial"/>
            </w:rPr>
            <w:fldChar w:fldCharType="separate"/>
          </w:r>
          <w:r w:rsidR="00E015F3" w:rsidRPr="00E015F3">
            <w:rPr>
              <w:rFonts w:ascii="Arial" w:hAnsi="Arial" w:cs="Arial"/>
              <w:noProof/>
            </w:rPr>
            <w:t>(Kanbanize, 2022)</w:t>
          </w:r>
          <w:r w:rsidR="00E56913">
            <w:rPr>
              <w:rStyle w:val="normaltextrun"/>
              <w:rFonts w:ascii="Arial" w:hAnsi="Arial" w:cs="Arial"/>
            </w:rPr>
            <w:fldChar w:fldCharType="end"/>
          </w:r>
        </w:sdtContent>
      </w:sdt>
      <w:r w:rsidR="006B0134" w:rsidRPr="00C91617">
        <w:rPr>
          <w:rStyle w:val="normaltextrun"/>
          <w:rFonts w:ascii="Arial" w:hAnsi="Arial" w:cs="Arial"/>
        </w:rPr>
        <w:t xml:space="preserve">. </w:t>
      </w:r>
      <w:r w:rsidRPr="00C91617">
        <w:rPr>
          <w:rStyle w:val="normaltextrun"/>
          <w:rFonts w:ascii="Arial" w:hAnsi="Arial" w:cs="Arial"/>
        </w:rPr>
        <w:t>This is similar in princip</w:t>
      </w:r>
      <w:r w:rsidR="00E13A1B">
        <w:rPr>
          <w:rStyle w:val="normaltextrun"/>
          <w:rFonts w:ascii="Arial" w:hAnsi="Arial" w:cs="Arial"/>
        </w:rPr>
        <w:t>le</w:t>
      </w:r>
      <w:r w:rsidRPr="00C91617">
        <w:rPr>
          <w:rStyle w:val="normaltextrun"/>
          <w:rFonts w:ascii="Arial" w:hAnsi="Arial" w:cs="Arial"/>
        </w:rPr>
        <w:t xml:space="preserve"> to </w:t>
      </w:r>
      <w:r w:rsidR="00696A50" w:rsidRPr="00C91617">
        <w:rPr>
          <w:rStyle w:val="normaltextrun"/>
          <w:rFonts w:ascii="Arial" w:hAnsi="Arial" w:cs="Arial"/>
        </w:rPr>
        <w:t>the traffic light system mentioned above except it uses a physical devi</w:t>
      </w:r>
      <w:r w:rsidR="0048122E">
        <w:rPr>
          <w:rStyle w:val="normaltextrun"/>
          <w:rFonts w:ascii="Arial" w:hAnsi="Arial" w:cs="Arial"/>
        </w:rPr>
        <w:t>c</w:t>
      </w:r>
      <w:r w:rsidR="00696A50" w:rsidRPr="00C91617">
        <w:rPr>
          <w:rStyle w:val="normaltextrun"/>
          <w:rFonts w:ascii="Arial" w:hAnsi="Arial" w:cs="Arial"/>
        </w:rPr>
        <w:t xml:space="preserve">e – which could be as simple as an A4 size laminated card physically positioned at the appropriate reorder point in the pile of stock. </w:t>
      </w:r>
    </w:p>
    <w:p w14:paraId="7EC1CA2B" w14:textId="2C3D552C" w:rsidR="008E6E22" w:rsidRPr="00C91617" w:rsidRDefault="00696A50" w:rsidP="008E6E22">
      <w:pPr>
        <w:rPr>
          <w:rStyle w:val="normaltextrun"/>
          <w:rFonts w:ascii="Arial" w:hAnsi="Arial" w:cs="Arial"/>
        </w:rPr>
      </w:pPr>
      <w:r w:rsidRPr="00C91617">
        <w:rPr>
          <w:rStyle w:val="normaltextrun"/>
          <w:rFonts w:ascii="Arial" w:hAnsi="Arial" w:cs="Arial"/>
        </w:rPr>
        <w:t>When the store person uncovers the Kanban card</w:t>
      </w:r>
      <w:r w:rsidR="00977910">
        <w:rPr>
          <w:rStyle w:val="normaltextrun"/>
          <w:rFonts w:ascii="Arial" w:hAnsi="Arial" w:cs="Arial"/>
        </w:rPr>
        <w:t>,</w:t>
      </w:r>
      <w:r w:rsidRPr="00C91617">
        <w:rPr>
          <w:rStyle w:val="normaltextrun"/>
          <w:rFonts w:ascii="Arial" w:hAnsi="Arial" w:cs="Arial"/>
        </w:rPr>
        <w:t xml:space="preserve"> this is the trigger to replenish the stock. The Kanban </w:t>
      </w:r>
      <w:r w:rsidR="00E56913">
        <w:rPr>
          <w:rStyle w:val="normaltextrun"/>
          <w:rFonts w:ascii="Arial" w:hAnsi="Arial" w:cs="Arial"/>
        </w:rPr>
        <w:t>c</w:t>
      </w:r>
      <w:r w:rsidRPr="00C91617">
        <w:rPr>
          <w:rStyle w:val="normaltextrun"/>
          <w:rFonts w:ascii="Arial" w:hAnsi="Arial" w:cs="Arial"/>
        </w:rPr>
        <w:t>ard contains all the details required to reorder the material, and where the card should be</w:t>
      </w:r>
      <w:r w:rsidR="00E56913">
        <w:rPr>
          <w:rStyle w:val="normaltextrun"/>
          <w:rFonts w:ascii="Arial" w:hAnsi="Arial" w:cs="Arial"/>
        </w:rPr>
        <w:t xml:space="preserve"> </w:t>
      </w:r>
      <w:r w:rsidRPr="00C91617">
        <w:rPr>
          <w:rStyle w:val="normaltextrun"/>
          <w:rFonts w:ascii="Arial" w:hAnsi="Arial" w:cs="Arial"/>
        </w:rPr>
        <w:t>repositioned when the stock is received.</w:t>
      </w:r>
    </w:p>
    <w:p w14:paraId="502C2779" w14:textId="5E4C5F2F" w:rsidR="00696A50" w:rsidRDefault="00A32AD4" w:rsidP="008E6E22">
      <w:pPr>
        <w:rPr>
          <w:rStyle w:val="normaltextrun"/>
          <w:rFonts w:ascii="Arial" w:hAnsi="Arial" w:cs="Arial"/>
        </w:rPr>
      </w:pPr>
      <w:r w:rsidRPr="00C91617">
        <w:rPr>
          <w:rStyle w:val="normaltextrun"/>
          <w:rFonts w:ascii="Arial" w:hAnsi="Arial" w:cs="Arial"/>
        </w:rPr>
        <w:t xml:space="preserve">This system </w:t>
      </w:r>
      <w:r w:rsidR="00836CAB" w:rsidRPr="00C91617">
        <w:rPr>
          <w:rStyle w:val="normaltextrun"/>
          <w:rFonts w:ascii="Arial" w:hAnsi="Arial" w:cs="Arial"/>
        </w:rPr>
        <w:t xml:space="preserve">can be simple and very </w:t>
      </w:r>
      <w:r w:rsidR="00AE7086" w:rsidRPr="00C91617">
        <w:rPr>
          <w:rStyle w:val="normaltextrun"/>
          <w:rFonts w:ascii="Arial" w:hAnsi="Arial" w:cs="Arial"/>
        </w:rPr>
        <w:t>effective,</w:t>
      </w:r>
      <w:r w:rsidR="00836CAB" w:rsidRPr="00C91617">
        <w:rPr>
          <w:rStyle w:val="normaltextrun"/>
          <w:rFonts w:ascii="Arial" w:hAnsi="Arial" w:cs="Arial"/>
        </w:rPr>
        <w:t xml:space="preserve"> but it is not without some challenges – it </w:t>
      </w:r>
      <w:r w:rsidRPr="00C91617">
        <w:rPr>
          <w:rStyle w:val="normaltextrun"/>
          <w:rFonts w:ascii="Arial" w:hAnsi="Arial" w:cs="Arial"/>
        </w:rPr>
        <w:t xml:space="preserve">requires strong discipline to work – if the </w:t>
      </w:r>
      <w:r w:rsidR="00836CAB" w:rsidRPr="00C91617">
        <w:rPr>
          <w:rStyle w:val="normaltextrun"/>
          <w:rFonts w:ascii="Arial" w:hAnsi="Arial" w:cs="Arial"/>
        </w:rPr>
        <w:t xml:space="preserve">physical </w:t>
      </w:r>
      <w:r w:rsidRPr="00C91617">
        <w:rPr>
          <w:rStyle w:val="normaltextrun"/>
          <w:rFonts w:ascii="Arial" w:hAnsi="Arial" w:cs="Arial"/>
        </w:rPr>
        <w:t xml:space="preserve">card gets lost then it is possible the stock will not be ordered and could run out. It is sometimes used in conjunction with a ‘red line’ </w:t>
      </w:r>
      <w:proofErr w:type="gramStart"/>
      <w:r w:rsidRPr="00C91617">
        <w:rPr>
          <w:rStyle w:val="normaltextrun"/>
          <w:rFonts w:ascii="Arial" w:hAnsi="Arial" w:cs="Arial"/>
        </w:rPr>
        <w:t>similar to</w:t>
      </w:r>
      <w:proofErr w:type="gramEnd"/>
      <w:r w:rsidRPr="00C91617">
        <w:rPr>
          <w:rStyle w:val="normaltextrun"/>
          <w:rFonts w:ascii="Arial" w:hAnsi="Arial" w:cs="Arial"/>
        </w:rPr>
        <w:t xml:space="preserve"> the traffic light system</w:t>
      </w:r>
      <w:sdt>
        <w:sdtPr>
          <w:rPr>
            <w:rStyle w:val="normaltextrun"/>
            <w:rFonts w:ascii="Arial" w:hAnsi="Arial" w:cs="Arial"/>
          </w:rPr>
          <w:id w:val="-71197965"/>
          <w:citation/>
        </w:sdtPr>
        <w:sdtEndPr>
          <w:rPr>
            <w:rStyle w:val="normaltextrun"/>
          </w:rPr>
        </w:sdtEndPr>
        <w:sdtContent>
          <w:r w:rsidR="0048122E">
            <w:rPr>
              <w:rStyle w:val="normaltextrun"/>
              <w:rFonts w:ascii="Arial" w:hAnsi="Arial" w:cs="Arial"/>
            </w:rPr>
            <w:fldChar w:fldCharType="begin"/>
          </w:r>
          <w:r w:rsidR="00EA02C9">
            <w:rPr>
              <w:rStyle w:val="normaltextrun"/>
              <w:rFonts w:ascii="Arial" w:hAnsi="Arial" w:cs="Arial"/>
            </w:rPr>
            <w:instrText xml:space="preserve">CITATION htt \l 2057 </w:instrText>
          </w:r>
          <w:r w:rsidR="0048122E">
            <w:rPr>
              <w:rStyle w:val="normaltextrun"/>
              <w:rFonts w:ascii="Arial" w:hAnsi="Arial" w:cs="Arial"/>
            </w:rPr>
            <w:fldChar w:fldCharType="separate"/>
          </w:r>
          <w:r w:rsidR="00E015F3">
            <w:rPr>
              <w:rStyle w:val="normaltextrun"/>
              <w:rFonts w:ascii="Arial" w:hAnsi="Arial" w:cs="Arial"/>
              <w:noProof/>
            </w:rPr>
            <w:t xml:space="preserve"> </w:t>
          </w:r>
          <w:r w:rsidR="00E015F3" w:rsidRPr="00E015F3">
            <w:rPr>
              <w:rFonts w:ascii="Arial" w:hAnsi="Arial" w:cs="Arial"/>
              <w:noProof/>
            </w:rPr>
            <w:t>(Kanbanize, 2022)</w:t>
          </w:r>
          <w:r w:rsidR="0048122E">
            <w:rPr>
              <w:rStyle w:val="normaltextrun"/>
              <w:rFonts w:ascii="Arial" w:hAnsi="Arial" w:cs="Arial"/>
            </w:rPr>
            <w:fldChar w:fldCharType="end"/>
          </w:r>
        </w:sdtContent>
      </w:sdt>
      <w:r w:rsidR="009E1C1A">
        <w:rPr>
          <w:rStyle w:val="normaltextrun"/>
          <w:rFonts w:ascii="Arial" w:hAnsi="Arial" w:cs="Arial"/>
        </w:rPr>
        <w:t>.</w:t>
      </w:r>
    </w:p>
    <w:p w14:paraId="3A07E692" w14:textId="415445D9" w:rsidR="008E6E22" w:rsidRPr="00C91617" w:rsidRDefault="00977910" w:rsidP="008E6E22">
      <w:pPr>
        <w:rPr>
          <w:rStyle w:val="normaltextrun"/>
          <w:rFonts w:ascii="Arial" w:hAnsi="Arial" w:cs="Arial"/>
        </w:rPr>
      </w:pPr>
      <w:r>
        <w:rPr>
          <w:rStyle w:val="normaltextrun"/>
          <w:rFonts w:ascii="Arial" w:hAnsi="Arial" w:cs="Arial"/>
        </w:rPr>
        <w:t>Another potential limitation is that it is a physical and manual process that cannot be monitored remotely.</w:t>
      </w:r>
    </w:p>
    <w:p w14:paraId="11ED1E94" w14:textId="1C2398E7" w:rsidR="006B0134" w:rsidRDefault="006B0134" w:rsidP="008E6E22">
      <w:pPr>
        <w:rPr>
          <w:rStyle w:val="normaltextrun"/>
          <w:rFonts w:ascii="Arial" w:hAnsi="Arial" w:cs="Arial"/>
        </w:rPr>
      </w:pPr>
    </w:p>
    <w:p w14:paraId="1CAD9349" w14:textId="77777777" w:rsidR="002B6CD2" w:rsidRPr="00C91617" w:rsidRDefault="002B6CD2" w:rsidP="008E6E22">
      <w:pPr>
        <w:rPr>
          <w:rStyle w:val="normaltextrun"/>
          <w:rFonts w:ascii="Arial" w:hAnsi="Arial" w:cs="Arial"/>
        </w:rPr>
      </w:pPr>
    </w:p>
    <w:p w14:paraId="0892D9A1" w14:textId="3C6D31A2" w:rsidR="00126886" w:rsidRPr="002E577C" w:rsidRDefault="00227052" w:rsidP="002E577C">
      <w:pPr>
        <w:pStyle w:val="Heading2"/>
        <w:rPr>
          <w:rStyle w:val="normaltextrun"/>
        </w:rPr>
      </w:pPr>
      <w:bookmarkStart w:id="7" w:name="_Toc99630749"/>
      <w:r w:rsidRPr="002E577C">
        <w:rPr>
          <w:rStyle w:val="normaltextrun"/>
        </w:rPr>
        <w:lastRenderedPageBreak/>
        <w:t xml:space="preserve">Potential </w:t>
      </w:r>
      <w:r w:rsidR="00780EAA" w:rsidRPr="002E577C">
        <w:rPr>
          <w:rStyle w:val="normaltextrun"/>
        </w:rPr>
        <w:t>Industry 4.0 Model</w:t>
      </w:r>
      <w:r w:rsidRPr="002E577C">
        <w:rPr>
          <w:rStyle w:val="normaltextrun"/>
        </w:rPr>
        <w:t>s</w:t>
      </w:r>
      <w:bookmarkEnd w:id="7"/>
    </w:p>
    <w:p w14:paraId="276DAD33" w14:textId="74207A2B" w:rsidR="00780EAA" w:rsidRPr="00C91617" w:rsidRDefault="00780EAA" w:rsidP="000711A1">
      <w:pPr>
        <w:pStyle w:val="paragraph"/>
        <w:spacing w:before="0" w:beforeAutospacing="0" w:after="0" w:afterAutospacing="0"/>
        <w:jc w:val="both"/>
        <w:textAlignment w:val="baseline"/>
        <w:rPr>
          <w:rStyle w:val="normaltextrun"/>
          <w:rFonts w:ascii="Arial" w:hAnsi="Arial" w:cs="Arial"/>
          <w:sz w:val="22"/>
          <w:szCs w:val="22"/>
          <w:u w:val="single"/>
        </w:rPr>
      </w:pPr>
    </w:p>
    <w:p w14:paraId="1BECD96B" w14:textId="797BFF09" w:rsidR="004B3FA3" w:rsidRPr="00E403E4" w:rsidRDefault="0067785B" w:rsidP="00E403E4">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D</w:t>
      </w:r>
      <w:r w:rsidR="00EF29E1" w:rsidRPr="00C91617">
        <w:rPr>
          <w:rStyle w:val="normaltextrun"/>
          <w:rFonts w:ascii="Arial" w:hAnsi="Arial" w:cs="Arial"/>
          <w:sz w:val="22"/>
          <w:szCs w:val="22"/>
        </w:rPr>
        <w:t xml:space="preserve">evelopments in Industry 4.0 technologies will result in a </w:t>
      </w:r>
      <w:r w:rsidR="00F24183" w:rsidRPr="00C91617">
        <w:rPr>
          <w:rStyle w:val="normaltextrun"/>
          <w:rFonts w:ascii="Arial" w:hAnsi="Arial" w:cs="Arial"/>
          <w:sz w:val="22"/>
          <w:szCs w:val="22"/>
        </w:rPr>
        <w:t>widespread</w:t>
      </w:r>
      <w:r w:rsidR="00EF29E1" w:rsidRPr="00C91617">
        <w:rPr>
          <w:rStyle w:val="normaltextrun"/>
          <w:rFonts w:ascii="Arial" w:hAnsi="Arial" w:cs="Arial"/>
          <w:sz w:val="22"/>
          <w:szCs w:val="22"/>
        </w:rPr>
        <w:t xml:space="preserve"> application of electronic devices to collect data in many applications that traditionally require costly human interactions. </w:t>
      </w:r>
      <w:r w:rsidR="00F24183">
        <w:rPr>
          <w:rStyle w:val="normaltextrun"/>
          <w:rFonts w:ascii="Arial" w:hAnsi="Arial" w:cs="Arial"/>
          <w:sz w:val="22"/>
          <w:szCs w:val="22"/>
        </w:rPr>
        <w:t xml:space="preserve">The digital factory is coming, and it applies to SMEs as well as </w:t>
      </w:r>
      <w:r w:rsidR="00F24183" w:rsidRPr="00E403E4">
        <w:rPr>
          <w:rStyle w:val="normaltextrun"/>
          <w:rFonts w:ascii="Arial" w:hAnsi="Arial" w:cs="Arial"/>
          <w:sz w:val="22"/>
          <w:szCs w:val="22"/>
        </w:rPr>
        <w:t>large organisations</w:t>
      </w:r>
      <w:bookmarkStart w:id="8" w:name="_Hlk99545526"/>
      <w:sdt>
        <w:sdtPr>
          <w:rPr>
            <w:rStyle w:val="normaltextrun"/>
            <w:rFonts w:ascii="Arial" w:hAnsi="Arial" w:cs="Arial"/>
            <w:sz w:val="22"/>
            <w:szCs w:val="22"/>
          </w:rPr>
          <w:id w:val="-1772921664"/>
          <w:citation/>
        </w:sdtPr>
        <w:sdtEndPr>
          <w:rPr>
            <w:rStyle w:val="normaltextrun"/>
          </w:rPr>
        </w:sdtEndPr>
        <w:sdtContent>
          <w:r w:rsidR="00024DA0" w:rsidRPr="00E403E4">
            <w:rPr>
              <w:rStyle w:val="normaltextrun"/>
              <w:rFonts w:ascii="Arial" w:hAnsi="Arial" w:cs="Arial"/>
              <w:sz w:val="22"/>
              <w:szCs w:val="22"/>
            </w:rPr>
            <w:fldChar w:fldCharType="begin"/>
          </w:r>
          <w:r w:rsidR="00024DA0" w:rsidRPr="00E403E4">
            <w:rPr>
              <w:rStyle w:val="normaltextrun"/>
              <w:rFonts w:ascii="Arial" w:hAnsi="Arial" w:cs="Arial"/>
              <w:sz w:val="22"/>
              <w:szCs w:val="22"/>
            </w:rPr>
            <w:instrText xml:space="preserve"> CITATION Her19 \l 2057 </w:instrText>
          </w:r>
          <w:r w:rsidR="00024DA0" w:rsidRPr="00E403E4">
            <w:rPr>
              <w:rStyle w:val="normaltextrun"/>
              <w:rFonts w:ascii="Arial" w:hAnsi="Arial" w:cs="Arial"/>
              <w:sz w:val="22"/>
              <w:szCs w:val="22"/>
            </w:rPr>
            <w:fldChar w:fldCharType="separate"/>
          </w:r>
          <w:r w:rsidR="00E015F3">
            <w:rPr>
              <w:rStyle w:val="normaltextrun"/>
              <w:rFonts w:ascii="Arial" w:hAnsi="Arial" w:cs="Arial"/>
              <w:noProof/>
              <w:sz w:val="22"/>
              <w:szCs w:val="22"/>
            </w:rPr>
            <w:t xml:space="preserve"> </w:t>
          </w:r>
          <w:r w:rsidR="00E015F3" w:rsidRPr="00E015F3">
            <w:rPr>
              <w:rFonts w:ascii="Arial" w:hAnsi="Arial" w:cs="Arial"/>
              <w:noProof/>
              <w:sz w:val="22"/>
              <w:szCs w:val="22"/>
            </w:rPr>
            <w:t>(Koeck, 2019)</w:t>
          </w:r>
          <w:r w:rsidR="00024DA0" w:rsidRPr="00E403E4">
            <w:rPr>
              <w:rStyle w:val="normaltextrun"/>
              <w:rFonts w:ascii="Arial" w:hAnsi="Arial" w:cs="Arial"/>
              <w:sz w:val="22"/>
              <w:szCs w:val="22"/>
            </w:rPr>
            <w:fldChar w:fldCharType="end"/>
          </w:r>
        </w:sdtContent>
      </w:sdt>
      <w:r w:rsidR="00E403E4" w:rsidRPr="00E403E4">
        <w:rPr>
          <w:rStyle w:val="normaltextrun"/>
          <w:rFonts w:ascii="Arial" w:hAnsi="Arial" w:cs="Arial"/>
          <w:sz w:val="22"/>
          <w:szCs w:val="22"/>
        </w:rPr>
        <w:t>.</w:t>
      </w:r>
    </w:p>
    <w:p w14:paraId="741A3EE0" w14:textId="77777777" w:rsidR="00E403E4" w:rsidRPr="00947747" w:rsidRDefault="00E403E4" w:rsidP="00E403E4">
      <w:pPr>
        <w:pStyle w:val="paragraph"/>
        <w:spacing w:before="0" w:beforeAutospacing="0" w:after="0" w:afterAutospacing="0"/>
        <w:jc w:val="both"/>
        <w:textAlignment w:val="baseline"/>
        <w:rPr>
          <w:rStyle w:val="normaltextrun"/>
          <w:rFonts w:ascii="Arial" w:hAnsi="Arial" w:cs="Arial"/>
        </w:rPr>
      </w:pPr>
    </w:p>
    <w:p w14:paraId="70749FE4" w14:textId="58EBC211" w:rsidR="00947747" w:rsidRPr="00C91617" w:rsidRDefault="00947747" w:rsidP="00947747">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 xml:space="preserve">There is a risk that TPC will be left behind and struggle to meet its long-term objectives without embracing the advantages that Industry 4.0 offers businesses of all sizes. </w:t>
      </w:r>
      <w:r w:rsidRPr="00484573">
        <w:rPr>
          <w:rStyle w:val="normaltextrun"/>
          <w:rFonts w:ascii="Arial" w:hAnsi="Arial" w:cs="Arial"/>
          <w:sz w:val="22"/>
          <w:szCs w:val="22"/>
        </w:rPr>
        <w:t>There is a reluctance among small (SME) producers to adopt technology</w:t>
      </w:r>
      <w:sdt>
        <w:sdtPr>
          <w:rPr>
            <w:rStyle w:val="normaltextrun"/>
            <w:rFonts w:ascii="Arial" w:hAnsi="Arial" w:cs="Arial"/>
            <w:sz w:val="22"/>
            <w:szCs w:val="22"/>
          </w:rPr>
          <w:id w:val="99148095"/>
          <w:citation/>
        </w:sdtPr>
        <w:sdtEndPr>
          <w:rPr>
            <w:rStyle w:val="normaltextrun"/>
          </w:rPr>
        </w:sdtEndPr>
        <w:sdtContent>
          <w:r w:rsidR="00622A85" w:rsidRPr="00484573">
            <w:rPr>
              <w:rStyle w:val="normaltextrun"/>
              <w:rFonts w:ascii="Arial" w:hAnsi="Arial" w:cs="Arial"/>
              <w:sz w:val="22"/>
              <w:szCs w:val="22"/>
            </w:rPr>
            <w:fldChar w:fldCharType="begin"/>
          </w:r>
          <w:r w:rsidR="00622A85" w:rsidRPr="00484573">
            <w:rPr>
              <w:rStyle w:val="normaltextrun"/>
              <w:rFonts w:ascii="Arial" w:hAnsi="Arial" w:cs="Arial"/>
              <w:sz w:val="22"/>
              <w:szCs w:val="22"/>
            </w:rPr>
            <w:instrText xml:space="preserve"> CITATION Man21 \l 2057 </w:instrText>
          </w:r>
          <w:r w:rsidR="00622A85" w:rsidRPr="00484573">
            <w:rPr>
              <w:rStyle w:val="normaltextrun"/>
              <w:rFonts w:ascii="Arial" w:hAnsi="Arial" w:cs="Arial"/>
              <w:sz w:val="22"/>
              <w:szCs w:val="22"/>
            </w:rPr>
            <w:fldChar w:fldCharType="separate"/>
          </w:r>
          <w:r w:rsidR="00E015F3">
            <w:rPr>
              <w:rStyle w:val="normaltextrun"/>
              <w:rFonts w:ascii="Arial" w:hAnsi="Arial" w:cs="Arial"/>
              <w:noProof/>
              <w:sz w:val="22"/>
              <w:szCs w:val="22"/>
            </w:rPr>
            <w:t xml:space="preserve"> </w:t>
          </w:r>
          <w:r w:rsidR="00E015F3" w:rsidRPr="00E015F3">
            <w:rPr>
              <w:rFonts w:ascii="Arial" w:hAnsi="Arial" w:cs="Arial"/>
              <w:noProof/>
              <w:sz w:val="22"/>
              <w:szCs w:val="22"/>
            </w:rPr>
            <w:t>(Manufacturing Technology Centre, 2021)</w:t>
          </w:r>
          <w:r w:rsidR="00622A85" w:rsidRPr="00484573">
            <w:rPr>
              <w:rStyle w:val="normaltextrun"/>
              <w:rFonts w:ascii="Arial" w:hAnsi="Arial" w:cs="Arial"/>
              <w:sz w:val="22"/>
              <w:szCs w:val="22"/>
            </w:rPr>
            <w:fldChar w:fldCharType="end"/>
          </w:r>
        </w:sdtContent>
      </w:sdt>
      <w:r w:rsidR="00E403E4">
        <w:rPr>
          <w:rStyle w:val="normaltextrun"/>
          <w:rFonts w:ascii="Arial" w:hAnsi="Arial" w:cs="Arial"/>
          <w:sz w:val="22"/>
          <w:szCs w:val="22"/>
        </w:rPr>
        <w:t>,</w:t>
      </w:r>
      <w:r w:rsidRPr="00484573">
        <w:rPr>
          <w:rStyle w:val="normaltextrun"/>
          <w:rFonts w:ascii="Arial" w:hAnsi="Arial" w:cs="Arial"/>
          <w:sz w:val="22"/>
          <w:szCs w:val="22"/>
        </w:rPr>
        <w:t xml:space="preserve"> so this provides an opportunity to create a competitive advantage for TPC.</w:t>
      </w:r>
    </w:p>
    <w:p w14:paraId="01279F00" w14:textId="77777777" w:rsidR="00947747" w:rsidRDefault="00947747" w:rsidP="000711A1">
      <w:pPr>
        <w:pStyle w:val="paragraph"/>
        <w:spacing w:before="0" w:beforeAutospacing="0" w:after="0" w:afterAutospacing="0"/>
        <w:jc w:val="both"/>
        <w:textAlignment w:val="baseline"/>
        <w:rPr>
          <w:rStyle w:val="normaltextrun"/>
          <w:rFonts w:ascii="Arial" w:hAnsi="Arial" w:cs="Arial"/>
          <w:sz w:val="22"/>
          <w:szCs w:val="22"/>
        </w:rPr>
      </w:pPr>
    </w:p>
    <w:p w14:paraId="580FEC84" w14:textId="4526EB8F" w:rsidR="00F52592" w:rsidRDefault="00F52592" w:rsidP="000711A1">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 xml:space="preserve">Industry 4.0 processes could be used to make the stock count process an automatic real-time process, freeing up time </w:t>
      </w:r>
      <w:proofErr w:type="gramStart"/>
      <w:r>
        <w:rPr>
          <w:rStyle w:val="normaltextrun"/>
          <w:rFonts w:ascii="Arial" w:hAnsi="Arial" w:cs="Arial"/>
          <w:sz w:val="22"/>
          <w:szCs w:val="22"/>
        </w:rPr>
        <w:t>and also</w:t>
      </w:r>
      <w:proofErr w:type="gramEnd"/>
      <w:r>
        <w:rPr>
          <w:rStyle w:val="normaltextrun"/>
          <w:rFonts w:ascii="Arial" w:hAnsi="Arial" w:cs="Arial"/>
          <w:sz w:val="22"/>
          <w:szCs w:val="22"/>
        </w:rPr>
        <w:t xml:space="preserve"> improving accuracy, and making the system </w:t>
      </w:r>
      <w:r w:rsidR="00AE7086">
        <w:rPr>
          <w:rStyle w:val="normaltextrun"/>
          <w:rFonts w:ascii="Arial" w:hAnsi="Arial" w:cs="Arial"/>
          <w:sz w:val="22"/>
          <w:szCs w:val="22"/>
        </w:rPr>
        <w:t>nimbler</w:t>
      </w:r>
      <w:r>
        <w:rPr>
          <w:rStyle w:val="normaltextrun"/>
          <w:rFonts w:ascii="Arial" w:hAnsi="Arial" w:cs="Arial"/>
          <w:sz w:val="22"/>
          <w:szCs w:val="22"/>
        </w:rPr>
        <w:t xml:space="preserve"> to </w:t>
      </w:r>
      <w:r w:rsidR="00AE7086">
        <w:rPr>
          <w:rStyle w:val="normaltextrun"/>
          <w:rFonts w:ascii="Arial" w:hAnsi="Arial" w:cs="Arial"/>
          <w:sz w:val="22"/>
          <w:szCs w:val="22"/>
        </w:rPr>
        <w:t xml:space="preserve">cope with </w:t>
      </w:r>
      <w:r>
        <w:rPr>
          <w:rStyle w:val="normaltextrun"/>
          <w:rFonts w:ascii="Arial" w:hAnsi="Arial" w:cs="Arial"/>
          <w:sz w:val="22"/>
          <w:szCs w:val="22"/>
        </w:rPr>
        <w:t xml:space="preserve">demand changes. </w:t>
      </w:r>
    </w:p>
    <w:p w14:paraId="36AB85DE" w14:textId="6D3B593B" w:rsidR="00F52592" w:rsidRDefault="00F52592" w:rsidP="000711A1">
      <w:pPr>
        <w:pStyle w:val="paragraph"/>
        <w:spacing w:before="0" w:beforeAutospacing="0" w:after="0" w:afterAutospacing="0"/>
        <w:jc w:val="both"/>
        <w:textAlignment w:val="baseline"/>
        <w:rPr>
          <w:rStyle w:val="normaltextrun"/>
          <w:rFonts w:ascii="Arial" w:hAnsi="Arial" w:cs="Arial"/>
          <w:sz w:val="22"/>
          <w:szCs w:val="22"/>
        </w:rPr>
      </w:pPr>
    </w:p>
    <w:p w14:paraId="18DB267F" w14:textId="482B56D2" w:rsidR="00F52592" w:rsidRDefault="00F52592" w:rsidP="000711A1">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The benefits of this would be to reduce inventory levels overall and at the same time reduce expensive ‘stock-outs</w:t>
      </w:r>
      <w:r w:rsidR="00167463">
        <w:rPr>
          <w:rStyle w:val="normaltextrun"/>
          <w:rFonts w:ascii="Arial" w:hAnsi="Arial" w:cs="Arial"/>
          <w:sz w:val="22"/>
          <w:szCs w:val="22"/>
        </w:rPr>
        <w:t>’</w:t>
      </w:r>
      <w:r w:rsidR="00306FE3">
        <w:rPr>
          <w:rStyle w:val="normaltextrun"/>
          <w:rFonts w:ascii="Arial" w:hAnsi="Arial" w:cs="Arial"/>
          <w:sz w:val="22"/>
          <w:szCs w:val="22"/>
        </w:rPr>
        <w:t>.</w:t>
      </w:r>
    </w:p>
    <w:p w14:paraId="127289FF" w14:textId="4F24A9CB" w:rsidR="002636A6" w:rsidRDefault="002636A6" w:rsidP="000711A1">
      <w:pPr>
        <w:pStyle w:val="paragraph"/>
        <w:spacing w:before="0" w:beforeAutospacing="0" w:after="0" w:afterAutospacing="0"/>
        <w:jc w:val="both"/>
        <w:textAlignment w:val="baseline"/>
        <w:rPr>
          <w:rStyle w:val="normaltextrun"/>
          <w:rFonts w:ascii="Arial" w:hAnsi="Arial" w:cs="Arial"/>
          <w:sz w:val="22"/>
          <w:szCs w:val="22"/>
        </w:rPr>
      </w:pPr>
    </w:p>
    <w:p w14:paraId="4C92A664" w14:textId="2C3E5654" w:rsidR="002636A6" w:rsidRPr="00F52592" w:rsidRDefault="002636A6" w:rsidP="000711A1">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There are various technologies that could be employed to this effect, two</w:t>
      </w:r>
      <w:r w:rsidR="00167463">
        <w:rPr>
          <w:rStyle w:val="normaltextrun"/>
          <w:rFonts w:ascii="Arial" w:hAnsi="Arial" w:cs="Arial"/>
          <w:sz w:val="22"/>
          <w:szCs w:val="22"/>
        </w:rPr>
        <w:t xml:space="preserve"> possible solutions</w:t>
      </w:r>
      <w:r>
        <w:rPr>
          <w:rStyle w:val="normaltextrun"/>
          <w:rFonts w:ascii="Arial" w:hAnsi="Arial" w:cs="Arial"/>
          <w:sz w:val="22"/>
          <w:szCs w:val="22"/>
        </w:rPr>
        <w:t xml:space="preserve"> are highlighted below.</w:t>
      </w:r>
    </w:p>
    <w:p w14:paraId="13C76250" w14:textId="77777777" w:rsidR="00EF29E1" w:rsidRPr="00C91617" w:rsidRDefault="00EF29E1" w:rsidP="000711A1">
      <w:pPr>
        <w:pStyle w:val="paragraph"/>
        <w:spacing w:before="0" w:beforeAutospacing="0" w:after="0" w:afterAutospacing="0"/>
        <w:jc w:val="both"/>
        <w:textAlignment w:val="baseline"/>
        <w:rPr>
          <w:rStyle w:val="normaltextrun"/>
          <w:rFonts w:ascii="Arial" w:hAnsi="Arial" w:cs="Arial"/>
          <w:sz w:val="22"/>
          <w:szCs w:val="22"/>
          <w:u w:val="single"/>
        </w:rPr>
      </w:pPr>
    </w:p>
    <w:p w14:paraId="6C3F2EAE" w14:textId="067EA8A1" w:rsidR="00227052" w:rsidRPr="002E577C" w:rsidRDefault="00227052" w:rsidP="002E577C">
      <w:pPr>
        <w:pStyle w:val="Heading3"/>
        <w:rPr>
          <w:rStyle w:val="normaltextrun"/>
        </w:rPr>
      </w:pPr>
      <w:bookmarkStart w:id="9" w:name="_Toc99630750"/>
      <w:r w:rsidRPr="002E577C">
        <w:rPr>
          <w:rStyle w:val="normaltextrun"/>
        </w:rPr>
        <w:t>Vision System</w:t>
      </w:r>
      <w:r w:rsidR="00775091" w:rsidRPr="002E577C">
        <w:rPr>
          <w:rStyle w:val="normaltextrun"/>
        </w:rPr>
        <w:t>s</w:t>
      </w:r>
      <w:bookmarkEnd w:id="9"/>
    </w:p>
    <w:p w14:paraId="3D0F0CB0" w14:textId="3155EFFC" w:rsidR="002C551F" w:rsidRDefault="00EA7B04" w:rsidP="008E6E22">
      <w:pPr>
        <w:rPr>
          <w:rStyle w:val="normaltextrun"/>
          <w:rFonts w:ascii="Arial" w:hAnsi="Arial" w:cs="Arial"/>
        </w:rPr>
      </w:pPr>
      <w:r w:rsidRPr="00EA7B04">
        <w:rPr>
          <w:rStyle w:val="normaltextrun"/>
          <w:rFonts w:ascii="Arial" w:hAnsi="Arial" w:cs="Arial"/>
        </w:rPr>
        <w:t xml:space="preserve">A vision system </w:t>
      </w:r>
      <w:r w:rsidR="00167463">
        <w:rPr>
          <w:rStyle w:val="normaltextrun"/>
          <w:rFonts w:ascii="Arial" w:hAnsi="Arial" w:cs="Arial"/>
        </w:rPr>
        <w:t>consists of</w:t>
      </w:r>
      <w:r>
        <w:rPr>
          <w:rStyle w:val="normaltextrun"/>
          <w:rFonts w:ascii="Arial" w:hAnsi="Arial" w:cs="Arial"/>
        </w:rPr>
        <w:t xml:space="preserve"> camera</w:t>
      </w:r>
      <w:r w:rsidR="00167463">
        <w:rPr>
          <w:rStyle w:val="normaltextrun"/>
          <w:rFonts w:ascii="Arial" w:hAnsi="Arial" w:cs="Arial"/>
        </w:rPr>
        <w:t>s</w:t>
      </w:r>
      <w:r>
        <w:rPr>
          <w:rStyle w:val="normaltextrun"/>
          <w:rFonts w:ascii="Arial" w:hAnsi="Arial" w:cs="Arial"/>
        </w:rPr>
        <w:t xml:space="preserve"> linked to suitable </w:t>
      </w:r>
      <w:r w:rsidR="00167463">
        <w:rPr>
          <w:rStyle w:val="normaltextrun"/>
          <w:rFonts w:ascii="Arial" w:hAnsi="Arial" w:cs="Arial"/>
        </w:rPr>
        <w:t xml:space="preserve">processors and </w:t>
      </w:r>
      <w:r>
        <w:rPr>
          <w:rStyle w:val="normaltextrun"/>
          <w:rFonts w:ascii="Arial" w:hAnsi="Arial" w:cs="Arial"/>
        </w:rPr>
        <w:t>software that can</w:t>
      </w:r>
      <w:r w:rsidR="007B3030">
        <w:rPr>
          <w:rStyle w:val="normaltextrun"/>
          <w:rFonts w:ascii="Arial" w:hAnsi="Arial" w:cs="Arial"/>
        </w:rPr>
        <w:t xml:space="preserve"> </w:t>
      </w:r>
      <w:r>
        <w:rPr>
          <w:rStyle w:val="normaltextrun"/>
          <w:rFonts w:ascii="Arial" w:hAnsi="Arial" w:cs="Arial"/>
        </w:rPr>
        <w:t xml:space="preserve">interpret </w:t>
      </w:r>
      <w:r w:rsidR="007B3030">
        <w:rPr>
          <w:rStyle w:val="normaltextrun"/>
          <w:rFonts w:ascii="Arial" w:hAnsi="Arial" w:cs="Arial"/>
        </w:rPr>
        <w:t xml:space="preserve">the images that </w:t>
      </w:r>
      <w:r w:rsidR="00167463">
        <w:rPr>
          <w:rStyle w:val="normaltextrun"/>
          <w:rFonts w:ascii="Arial" w:hAnsi="Arial" w:cs="Arial"/>
        </w:rPr>
        <w:t>are</w:t>
      </w:r>
      <w:r w:rsidR="007B3030">
        <w:rPr>
          <w:rStyle w:val="normaltextrun"/>
          <w:rFonts w:ascii="Arial" w:hAnsi="Arial" w:cs="Arial"/>
        </w:rPr>
        <w:t xml:space="preserve"> see</w:t>
      </w:r>
      <w:r w:rsidR="00167463">
        <w:rPr>
          <w:rStyle w:val="normaltextrun"/>
          <w:rFonts w:ascii="Arial" w:hAnsi="Arial" w:cs="Arial"/>
        </w:rPr>
        <w:t>n</w:t>
      </w:r>
      <w:r w:rsidR="007B3030">
        <w:rPr>
          <w:rStyle w:val="normaltextrun"/>
          <w:rFonts w:ascii="Arial" w:hAnsi="Arial" w:cs="Arial"/>
        </w:rPr>
        <w:t xml:space="preserve"> </w:t>
      </w:r>
      <w:r w:rsidR="00167463">
        <w:rPr>
          <w:rStyle w:val="normaltextrun"/>
          <w:rFonts w:ascii="Arial" w:hAnsi="Arial" w:cs="Arial"/>
        </w:rPr>
        <w:t>(</w:t>
      </w:r>
      <w:r w:rsidR="007B3030">
        <w:rPr>
          <w:rStyle w:val="normaltextrun"/>
          <w:rFonts w:ascii="Arial" w:hAnsi="Arial" w:cs="Arial"/>
        </w:rPr>
        <w:t>and</w:t>
      </w:r>
      <w:r w:rsidR="00167463">
        <w:rPr>
          <w:rStyle w:val="normaltextrun"/>
          <w:rFonts w:ascii="Arial" w:hAnsi="Arial" w:cs="Arial"/>
        </w:rPr>
        <w:t>/</w:t>
      </w:r>
      <w:r w:rsidR="007B3030">
        <w:rPr>
          <w:rStyle w:val="normaltextrun"/>
          <w:rFonts w:ascii="Arial" w:hAnsi="Arial" w:cs="Arial"/>
        </w:rPr>
        <w:t xml:space="preserve">or </w:t>
      </w:r>
      <w:r>
        <w:rPr>
          <w:rStyle w:val="normaltextrun"/>
          <w:rFonts w:ascii="Arial" w:hAnsi="Arial" w:cs="Arial"/>
        </w:rPr>
        <w:t xml:space="preserve">changes </w:t>
      </w:r>
      <w:r w:rsidR="007B3030">
        <w:rPr>
          <w:rStyle w:val="normaltextrun"/>
          <w:rFonts w:ascii="Arial" w:hAnsi="Arial" w:cs="Arial"/>
        </w:rPr>
        <w:t>to the image that it sees</w:t>
      </w:r>
      <w:r w:rsidR="00167463">
        <w:rPr>
          <w:rStyle w:val="normaltextrun"/>
          <w:rFonts w:ascii="Arial" w:hAnsi="Arial" w:cs="Arial"/>
        </w:rPr>
        <w:t>)</w:t>
      </w:r>
      <w:r>
        <w:rPr>
          <w:rStyle w:val="normaltextrun"/>
          <w:rFonts w:ascii="Arial" w:hAnsi="Arial" w:cs="Arial"/>
        </w:rPr>
        <w:t>.</w:t>
      </w:r>
      <w:r w:rsidR="007B3030">
        <w:rPr>
          <w:rStyle w:val="normaltextrun"/>
          <w:rFonts w:ascii="Arial" w:hAnsi="Arial" w:cs="Arial"/>
        </w:rPr>
        <w:t xml:space="preserve"> Typical uses in quality control </w:t>
      </w:r>
      <w:r w:rsidR="00167463">
        <w:rPr>
          <w:rStyle w:val="normaltextrun"/>
          <w:rFonts w:ascii="Arial" w:hAnsi="Arial" w:cs="Arial"/>
        </w:rPr>
        <w:t>could</w:t>
      </w:r>
      <w:r w:rsidR="007B3030">
        <w:rPr>
          <w:rStyle w:val="normaltextrun"/>
          <w:rFonts w:ascii="Arial" w:hAnsi="Arial" w:cs="Arial"/>
        </w:rPr>
        <w:t xml:space="preserve"> include checking the dimensions of a product and checking that the colour of a baked product indicates that is has been baked correctly.</w:t>
      </w:r>
    </w:p>
    <w:p w14:paraId="352BDAD6" w14:textId="096F5CA9" w:rsidR="007B3030" w:rsidRPr="00EA7B04" w:rsidRDefault="007B3030" w:rsidP="008E6E22">
      <w:pPr>
        <w:rPr>
          <w:rStyle w:val="normaltextrun"/>
          <w:rFonts w:ascii="Arial" w:hAnsi="Arial" w:cs="Arial"/>
        </w:rPr>
      </w:pPr>
      <w:r>
        <w:rPr>
          <w:rStyle w:val="normaltextrun"/>
          <w:rFonts w:ascii="Arial" w:hAnsi="Arial" w:cs="Arial"/>
        </w:rPr>
        <w:t>In the stock control example,</w:t>
      </w:r>
      <w:r w:rsidR="00167463">
        <w:rPr>
          <w:rStyle w:val="normaltextrun"/>
          <w:rFonts w:ascii="Arial" w:hAnsi="Arial" w:cs="Arial"/>
        </w:rPr>
        <w:t xml:space="preserve"> a single camera</w:t>
      </w:r>
      <w:r>
        <w:rPr>
          <w:rStyle w:val="normaltextrun"/>
          <w:rFonts w:ascii="Arial" w:hAnsi="Arial" w:cs="Arial"/>
        </w:rPr>
        <w:t xml:space="preserve"> could be used to monitor </w:t>
      </w:r>
      <w:r w:rsidR="005A42C6">
        <w:rPr>
          <w:rStyle w:val="normaltextrun"/>
          <w:rFonts w:ascii="Arial" w:hAnsi="Arial" w:cs="Arial"/>
        </w:rPr>
        <w:t>several</w:t>
      </w:r>
      <w:r>
        <w:rPr>
          <w:rStyle w:val="normaltextrun"/>
          <w:rFonts w:ascii="Arial" w:hAnsi="Arial" w:cs="Arial"/>
        </w:rPr>
        <w:t xml:space="preserve"> products at the same time </w:t>
      </w:r>
      <w:r w:rsidR="00167463">
        <w:rPr>
          <w:rStyle w:val="normaltextrun"/>
          <w:rFonts w:ascii="Arial" w:hAnsi="Arial" w:cs="Arial"/>
        </w:rPr>
        <w:t>(</w:t>
      </w:r>
      <w:r>
        <w:rPr>
          <w:rStyle w:val="normaltextrun"/>
          <w:rFonts w:ascii="Arial" w:hAnsi="Arial" w:cs="Arial"/>
        </w:rPr>
        <w:t>within the field of vision</w:t>
      </w:r>
      <w:r w:rsidR="00167463">
        <w:rPr>
          <w:rStyle w:val="normaltextrun"/>
          <w:rFonts w:ascii="Arial" w:hAnsi="Arial" w:cs="Arial"/>
        </w:rPr>
        <w:t>)</w:t>
      </w:r>
      <w:r>
        <w:rPr>
          <w:rStyle w:val="normaltextrun"/>
          <w:rFonts w:ascii="Arial" w:hAnsi="Arial" w:cs="Arial"/>
        </w:rPr>
        <w:t xml:space="preserve"> and the software could be programmed to identify movements of stock, whether up or down, and compare this to predetermined maximum and minimum levels. It could also be used to confirm that the products have been put away in the right location as it could be programmed to recognise the packaging or label.</w:t>
      </w:r>
    </w:p>
    <w:p w14:paraId="6B3C2CD5" w14:textId="0451C24C" w:rsidR="002636A6" w:rsidRDefault="00294C20" w:rsidP="008E6E22">
      <w:pPr>
        <w:rPr>
          <w:rStyle w:val="normaltextrun"/>
          <w:rFonts w:ascii="Arial" w:hAnsi="Arial" w:cs="Arial"/>
        </w:rPr>
      </w:pPr>
      <w:r>
        <w:rPr>
          <w:rStyle w:val="normaltextrun"/>
          <w:rFonts w:ascii="Arial" w:hAnsi="Arial" w:cs="Arial"/>
        </w:rPr>
        <w:t>According to</w:t>
      </w:r>
      <w:r w:rsidR="009E6152">
        <w:rPr>
          <w:rStyle w:val="normaltextrun"/>
          <w:rFonts w:ascii="Arial" w:hAnsi="Arial" w:cs="Arial"/>
        </w:rPr>
        <w:t xml:space="preserve"> #HowToRobot, vision systems that are commonly used on robots start from around $1000</w:t>
      </w:r>
      <w:sdt>
        <w:sdtPr>
          <w:rPr>
            <w:rStyle w:val="normaltextrun"/>
            <w:rFonts w:ascii="Arial" w:hAnsi="Arial" w:cs="Arial"/>
          </w:rPr>
          <w:id w:val="499161764"/>
          <w:citation/>
        </w:sdtPr>
        <w:sdtEndPr>
          <w:rPr>
            <w:rStyle w:val="normaltextrun"/>
          </w:rPr>
        </w:sdtEndPr>
        <w:sdtContent>
          <w:r w:rsidR="009E6152">
            <w:rPr>
              <w:rStyle w:val="normaltextrun"/>
              <w:rFonts w:ascii="Arial" w:hAnsi="Arial" w:cs="Arial"/>
            </w:rPr>
            <w:fldChar w:fldCharType="begin"/>
          </w:r>
          <w:r w:rsidR="009E6152">
            <w:rPr>
              <w:rStyle w:val="normaltextrun"/>
              <w:rFonts w:ascii="Arial" w:hAnsi="Arial" w:cs="Arial"/>
            </w:rPr>
            <w:instrText xml:space="preserve">CITATION htt1 \l 2057 </w:instrText>
          </w:r>
          <w:r w:rsidR="009E6152">
            <w:rPr>
              <w:rStyle w:val="normaltextrun"/>
              <w:rFonts w:ascii="Arial" w:hAnsi="Arial" w:cs="Arial"/>
            </w:rPr>
            <w:fldChar w:fldCharType="separate"/>
          </w:r>
          <w:r w:rsidR="00E015F3">
            <w:rPr>
              <w:rStyle w:val="normaltextrun"/>
              <w:rFonts w:ascii="Arial" w:hAnsi="Arial" w:cs="Arial"/>
              <w:noProof/>
            </w:rPr>
            <w:t xml:space="preserve"> </w:t>
          </w:r>
          <w:r w:rsidR="00E015F3" w:rsidRPr="00E015F3">
            <w:rPr>
              <w:rFonts w:ascii="Arial" w:hAnsi="Arial" w:cs="Arial"/>
              <w:noProof/>
            </w:rPr>
            <w:t>(Bernier, 2022)</w:t>
          </w:r>
          <w:r w:rsidR="009E6152">
            <w:rPr>
              <w:rStyle w:val="normaltextrun"/>
              <w:rFonts w:ascii="Arial" w:hAnsi="Arial" w:cs="Arial"/>
            </w:rPr>
            <w:fldChar w:fldCharType="end"/>
          </w:r>
        </w:sdtContent>
      </w:sdt>
      <w:r w:rsidR="009E6152">
        <w:rPr>
          <w:rStyle w:val="normaltextrun"/>
          <w:rFonts w:ascii="Arial" w:hAnsi="Arial" w:cs="Arial"/>
        </w:rPr>
        <w:t>.</w:t>
      </w:r>
    </w:p>
    <w:p w14:paraId="1450FC13" w14:textId="6D5CCD55" w:rsidR="002636A6" w:rsidRDefault="002636A6" w:rsidP="008E6E22">
      <w:pPr>
        <w:rPr>
          <w:rStyle w:val="normaltextrun"/>
          <w:rFonts w:ascii="Arial" w:hAnsi="Arial" w:cs="Arial"/>
        </w:rPr>
      </w:pPr>
      <w:r>
        <w:rPr>
          <w:rStyle w:val="normaltextrun"/>
          <w:rFonts w:ascii="Arial" w:hAnsi="Arial" w:cs="Arial"/>
        </w:rPr>
        <w:t>The knowledge gained from implementing a vision system would be very transferable as future equipment purchase</w:t>
      </w:r>
      <w:r w:rsidR="009E6152">
        <w:rPr>
          <w:rStyle w:val="normaltextrun"/>
          <w:rFonts w:ascii="Arial" w:hAnsi="Arial" w:cs="Arial"/>
        </w:rPr>
        <w:t>s</w:t>
      </w:r>
      <w:r>
        <w:rPr>
          <w:rStyle w:val="normaltextrun"/>
          <w:rFonts w:ascii="Arial" w:hAnsi="Arial" w:cs="Arial"/>
        </w:rPr>
        <w:t xml:space="preserve"> made by TPC are likely to include </w:t>
      </w:r>
      <w:r w:rsidR="00294C20">
        <w:rPr>
          <w:rStyle w:val="normaltextrun"/>
          <w:rFonts w:ascii="Arial" w:hAnsi="Arial" w:cs="Arial"/>
        </w:rPr>
        <w:t>built-in vision systems</w:t>
      </w:r>
      <w:r w:rsidR="00115A8D">
        <w:rPr>
          <w:rStyle w:val="normaltextrun"/>
          <w:rFonts w:ascii="Arial" w:hAnsi="Arial" w:cs="Arial"/>
        </w:rPr>
        <w:t>.</w:t>
      </w:r>
    </w:p>
    <w:bookmarkEnd w:id="8"/>
    <w:p w14:paraId="3B661137" w14:textId="49009308" w:rsidR="00227052" w:rsidRPr="00C91617" w:rsidRDefault="00227052" w:rsidP="008E6E22">
      <w:pPr>
        <w:rPr>
          <w:rStyle w:val="normaltextrun"/>
          <w:rFonts w:ascii="Arial" w:hAnsi="Arial" w:cs="Arial"/>
          <w:u w:val="single"/>
        </w:rPr>
      </w:pPr>
    </w:p>
    <w:p w14:paraId="54B1FC0C" w14:textId="01BDB2EB" w:rsidR="00227052" w:rsidRPr="002E577C" w:rsidRDefault="00752E35" w:rsidP="002E577C">
      <w:pPr>
        <w:pStyle w:val="Heading3"/>
        <w:rPr>
          <w:rStyle w:val="normaltextrun"/>
        </w:rPr>
      </w:pPr>
      <w:bookmarkStart w:id="10" w:name="_Toc99630751"/>
      <w:r w:rsidRPr="002E577C">
        <w:rPr>
          <w:rStyle w:val="normaltextrun"/>
        </w:rPr>
        <w:t>Distance</w:t>
      </w:r>
      <w:r w:rsidR="00227052" w:rsidRPr="002E577C">
        <w:rPr>
          <w:rStyle w:val="normaltextrun"/>
        </w:rPr>
        <w:t xml:space="preserve"> Sensor</w:t>
      </w:r>
      <w:r w:rsidR="00EF29E1" w:rsidRPr="002E577C">
        <w:rPr>
          <w:rStyle w:val="normaltextrun"/>
        </w:rPr>
        <w:t>s</w:t>
      </w:r>
      <w:bookmarkEnd w:id="10"/>
    </w:p>
    <w:p w14:paraId="37AEF90C" w14:textId="37BF0FA4" w:rsidR="009979D0" w:rsidRDefault="00FF4863" w:rsidP="008E6E22">
      <w:pPr>
        <w:rPr>
          <w:rStyle w:val="normaltextrun"/>
          <w:rFonts w:ascii="Arial" w:hAnsi="Arial" w:cs="Arial"/>
        </w:rPr>
      </w:pPr>
      <w:r w:rsidRPr="00FF4863">
        <w:rPr>
          <w:rStyle w:val="normaltextrun"/>
          <w:rFonts w:ascii="Arial" w:hAnsi="Arial" w:cs="Arial"/>
        </w:rPr>
        <w:t>Ultrasonic sensors</w:t>
      </w:r>
      <w:r w:rsidR="00752E35">
        <w:rPr>
          <w:rStyle w:val="normaltextrun"/>
          <w:rFonts w:ascii="Arial" w:hAnsi="Arial" w:cs="Arial"/>
        </w:rPr>
        <w:t xml:space="preserve"> coupled with widely available (and familiar) processors such as Raspberry Pi</w:t>
      </w:r>
      <w:r w:rsidRPr="00FF4863">
        <w:rPr>
          <w:rStyle w:val="normaltextrun"/>
          <w:rFonts w:ascii="Arial" w:hAnsi="Arial" w:cs="Arial"/>
        </w:rPr>
        <w:t xml:space="preserve"> </w:t>
      </w:r>
      <w:r w:rsidR="00752E35">
        <w:rPr>
          <w:rStyle w:val="normaltextrun"/>
          <w:rFonts w:ascii="Arial" w:hAnsi="Arial" w:cs="Arial"/>
        </w:rPr>
        <w:t>could be an effective starting point for an entry level project</w:t>
      </w:r>
      <w:r w:rsidR="00481513">
        <w:rPr>
          <w:rStyle w:val="normaltextrun"/>
          <w:rFonts w:ascii="Arial" w:hAnsi="Arial" w:cs="Arial"/>
        </w:rPr>
        <w:t xml:space="preserve"> </w:t>
      </w:r>
      <w:sdt>
        <w:sdtPr>
          <w:rPr>
            <w:rStyle w:val="normaltextrun"/>
            <w:rFonts w:ascii="Arial" w:hAnsi="Arial" w:cs="Arial"/>
          </w:rPr>
          <w:id w:val="1288472721"/>
          <w:citation/>
        </w:sdtPr>
        <w:sdtEndPr>
          <w:rPr>
            <w:rStyle w:val="normaltextrun"/>
          </w:rPr>
        </w:sdtEndPr>
        <w:sdtContent>
          <w:r w:rsidR="00481513">
            <w:rPr>
              <w:rStyle w:val="normaltextrun"/>
              <w:rFonts w:ascii="Arial" w:hAnsi="Arial" w:cs="Arial"/>
            </w:rPr>
            <w:fldChar w:fldCharType="begin"/>
          </w:r>
          <w:r w:rsidR="00481513">
            <w:rPr>
              <w:rStyle w:val="normaltextrun"/>
              <w:rFonts w:ascii="Arial" w:hAnsi="Arial" w:cs="Arial"/>
            </w:rPr>
            <w:instrText xml:space="preserve"> CITATION The13 \l 2057 </w:instrText>
          </w:r>
          <w:r w:rsidR="00481513">
            <w:rPr>
              <w:rStyle w:val="normaltextrun"/>
              <w:rFonts w:ascii="Arial" w:hAnsi="Arial" w:cs="Arial"/>
            </w:rPr>
            <w:fldChar w:fldCharType="separate"/>
          </w:r>
          <w:r w:rsidR="00E015F3" w:rsidRPr="00E015F3">
            <w:rPr>
              <w:rFonts w:ascii="Arial" w:hAnsi="Arial" w:cs="Arial"/>
              <w:noProof/>
            </w:rPr>
            <w:t>(The Pi Hut, 2013)</w:t>
          </w:r>
          <w:r w:rsidR="00481513">
            <w:rPr>
              <w:rStyle w:val="normaltextrun"/>
              <w:rFonts w:ascii="Arial" w:hAnsi="Arial" w:cs="Arial"/>
            </w:rPr>
            <w:fldChar w:fldCharType="end"/>
          </w:r>
        </w:sdtContent>
      </w:sdt>
      <w:r w:rsidR="00752E35">
        <w:rPr>
          <w:rStyle w:val="normaltextrun"/>
          <w:rFonts w:ascii="Arial" w:hAnsi="Arial" w:cs="Arial"/>
        </w:rPr>
        <w:t>. The sensor could be positioned above a stack of items and the distance calculated from the sensor to the top of the stack. As the stock depletes</w:t>
      </w:r>
      <w:r w:rsidR="00640972">
        <w:rPr>
          <w:rStyle w:val="normaltextrun"/>
          <w:rFonts w:ascii="Arial" w:hAnsi="Arial" w:cs="Arial"/>
        </w:rPr>
        <w:t>,</w:t>
      </w:r>
      <w:r w:rsidR="00752E35">
        <w:rPr>
          <w:rStyle w:val="normaltextrun"/>
          <w:rFonts w:ascii="Arial" w:hAnsi="Arial" w:cs="Arial"/>
        </w:rPr>
        <w:t xml:space="preserve"> the distance between the sensor and the stack increases</w:t>
      </w:r>
      <w:r w:rsidR="00640972">
        <w:rPr>
          <w:rStyle w:val="normaltextrun"/>
          <w:rFonts w:ascii="Arial" w:hAnsi="Arial" w:cs="Arial"/>
        </w:rPr>
        <w:t>,</w:t>
      </w:r>
      <w:r w:rsidR="00752E35">
        <w:rPr>
          <w:rStyle w:val="normaltextrun"/>
          <w:rFonts w:ascii="Arial" w:hAnsi="Arial" w:cs="Arial"/>
        </w:rPr>
        <w:t xml:space="preserve"> and this distance measurement can be used to calculate the amount of stock </w:t>
      </w:r>
      <w:r w:rsidR="009C6169">
        <w:rPr>
          <w:rStyle w:val="normaltextrun"/>
          <w:rFonts w:ascii="Arial" w:hAnsi="Arial" w:cs="Arial"/>
        </w:rPr>
        <w:t>available.</w:t>
      </w:r>
    </w:p>
    <w:p w14:paraId="6D7AC1D9" w14:textId="512B689A" w:rsidR="009C6169" w:rsidRDefault="009C6169" w:rsidP="008E6E22">
      <w:pPr>
        <w:rPr>
          <w:rStyle w:val="normaltextrun"/>
          <w:rFonts w:ascii="Arial" w:hAnsi="Arial" w:cs="Arial"/>
        </w:rPr>
      </w:pPr>
      <w:r>
        <w:rPr>
          <w:rStyle w:val="normaltextrun"/>
          <w:rFonts w:ascii="Arial" w:hAnsi="Arial" w:cs="Arial"/>
        </w:rPr>
        <w:t xml:space="preserve">The available stock could then be compared with the requirements based on the order queue to determine when the stock needs to be replenished. The program that determined the replenishment would need to </w:t>
      </w:r>
      <w:r w:rsidR="00573620">
        <w:rPr>
          <w:rStyle w:val="normaltextrun"/>
          <w:rFonts w:ascii="Arial" w:hAnsi="Arial" w:cs="Arial"/>
        </w:rPr>
        <w:t>consider</w:t>
      </w:r>
      <w:r>
        <w:rPr>
          <w:rStyle w:val="normaltextrun"/>
          <w:rFonts w:ascii="Arial" w:hAnsi="Arial" w:cs="Arial"/>
        </w:rPr>
        <w:t xml:space="preserve"> lead times and minimum order quantities.</w:t>
      </w:r>
    </w:p>
    <w:p w14:paraId="54D0E4CD" w14:textId="4CE9BDDE" w:rsidR="00924D85" w:rsidRPr="00E403E4" w:rsidRDefault="009C6169" w:rsidP="00BD380C">
      <w:pPr>
        <w:rPr>
          <w:rStyle w:val="Heading1Char"/>
          <w:rFonts w:eastAsiaTheme="minorHAnsi"/>
          <w:sz w:val="22"/>
          <w:szCs w:val="22"/>
        </w:rPr>
      </w:pPr>
      <w:r>
        <w:rPr>
          <w:rStyle w:val="normaltextrun"/>
          <w:rFonts w:ascii="Arial" w:hAnsi="Arial" w:cs="Arial"/>
        </w:rPr>
        <w:lastRenderedPageBreak/>
        <w:t>Online tutorials are available to support this type of project and the hardware costs are very low</w:t>
      </w:r>
      <w:r w:rsidR="00C24688">
        <w:rPr>
          <w:rStyle w:val="normaltextrun"/>
          <w:rFonts w:ascii="Arial" w:hAnsi="Arial" w:cs="Arial"/>
        </w:rPr>
        <w:t xml:space="preserve"> </w:t>
      </w:r>
      <w:sdt>
        <w:sdtPr>
          <w:rPr>
            <w:rStyle w:val="normaltextrun"/>
            <w:rFonts w:ascii="Arial" w:hAnsi="Arial" w:cs="Arial"/>
          </w:rPr>
          <w:id w:val="1102372757"/>
          <w:citation/>
        </w:sdtPr>
        <w:sdtEndPr>
          <w:rPr>
            <w:rStyle w:val="normaltextrun"/>
          </w:rPr>
        </w:sdtEndPr>
        <w:sdtContent>
          <w:r w:rsidR="00C24688">
            <w:rPr>
              <w:rStyle w:val="normaltextrun"/>
              <w:rFonts w:ascii="Arial" w:hAnsi="Arial" w:cs="Arial"/>
            </w:rPr>
            <w:fldChar w:fldCharType="begin"/>
          </w:r>
          <w:r w:rsidR="00C24688">
            <w:rPr>
              <w:rStyle w:val="normaltextrun"/>
              <w:rFonts w:ascii="Arial" w:hAnsi="Arial" w:cs="Arial"/>
            </w:rPr>
            <w:instrText xml:space="preserve"> CITATION Ras22 \l 2057 </w:instrText>
          </w:r>
          <w:r w:rsidR="00C24688">
            <w:rPr>
              <w:rStyle w:val="normaltextrun"/>
              <w:rFonts w:ascii="Arial" w:hAnsi="Arial" w:cs="Arial"/>
            </w:rPr>
            <w:fldChar w:fldCharType="separate"/>
          </w:r>
          <w:r w:rsidR="00E015F3" w:rsidRPr="00E015F3">
            <w:rPr>
              <w:rFonts w:ascii="Arial" w:hAnsi="Arial" w:cs="Arial"/>
              <w:noProof/>
            </w:rPr>
            <w:t>(Raspberry Pi Foundation, 2022)</w:t>
          </w:r>
          <w:r w:rsidR="00C24688">
            <w:rPr>
              <w:rStyle w:val="normaltextrun"/>
              <w:rFonts w:ascii="Arial" w:hAnsi="Arial" w:cs="Arial"/>
            </w:rPr>
            <w:fldChar w:fldCharType="end"/>
          </w:r>
        </w:sdtContent>
      </w:sdt>
      <w:r w:rsidR="00C24688">
        <w:rPr>
          <w:rStyle w:val="normaltextrun"/>
          <w:rFonts w:ascii="Arial" w:hAnsi="Arial" w:cs="Arial"/>
        </w:rPr>
        <w:t xml:space="preserve"> </w:t>
      </w:r>
      <w:sdt>
        <w:sdtPr>
          <w:rPr>
            <w:rStyle w:val="normaltextrun"/>
            <w:rFonts w:ascii="Arial" w:hAnsi="Arial" w:cs="Arial"/>
          </w:rPr>
          <w:id w:val="1276604500"/>
          <w:citation/>
        </w:sdtPr>
        <w:sdtEndPr>
          <w:rPr>
            <w:rStyle w:val="normaltextrun"/>
          </w:rPr>
        </w:sdtEndPr>
        <w:sdtContent>
          <w:r w:rsidR="00C24688">
            <w:rPr>
              <w:rStyle w:val="normaltextrun"/>
              <w:rFonts w:ascii="Arial" w:hAnsi="Arial" w:cs="Arial"/>
            </w:rPr>
            <w:fldChar w:fldCharType="begin"/>
          </w:r>
          <w:r w:rsidR="00C24688">
            <w:rPr>
              <w:rStyle w:val="normaltextrun"/>
              <w:rFonts w:ascii="Arial" w:hAnsi="Arial" w:cs="Arial"/>
            </w:rPr>
            <w:instrText xml:space="preserve"> CITATION Tut22 \l 2057 </w:instrText>
          </w:r>
          <w:r w:rsidR="00C24688">
            <w:rPr>
              <w:rStyle w:val="normaltextrun"/>
              <w:rFonts w:ascii="Arial" w:hAnsi="Arial" w:cs="Arial"/>
            </w:rPr>
            <w:fldChar w:fldCharType="separate"/>
          </w:r>
          <w:r w:rsidR="00E015F3" w:rsidRPr="00E015F3">
            <w:rPr>
              <w:rFonts w:ascii="Arial" w:hAnsi="Arial" w:cs="Arial"/>
              <w:noProof/>
            </w:rPr>
            <w:t>(Tutorials for Raspberry Pi, 2022)</w:t>
          </w:r>
          <w:r w:rsidR="00C24688">
            <w:rPr>
              <w:rStyle w:val="normaltextrun"/>
              <w:rFonts w:ascii="Arial" w:hAnsi="Arial" w:cs="Arial"/>
            </w:rPr>
            <w:fldChar w:fldCharType="end"/>
          </w:r>
        </w:sdtContent>
      </w:sdt>
      <w:r>
        <w:rPr>
          <w:rStyle w:val="normaltextrun"/>
          <w:rFonts w:ascii="Arial" w:hAnsi="Arial" w:cs="Arial"/>
        </w:rPr>
        <w:t>.</w:t>
      </w:r>
    </w:p>
    <w:p w14:paraId="751B8F8D" w14:textId="1DFA1917" w:rsidR="00924D85" w:rsidRPr="002E577C" w:rsidRDefault="000711A1" w:rsidP="002E577C">
      <w:pPr>
        <w:pStyle w:val="Heading1"/>
        <w:rPr>
          <w:rStyle w:val="Heading1Char"/>
        </w:rPr>
      </w:pPr>
      <w:bookmarkStart w:id="11" w:name="_Toc99630752"/>
      <w:r w:rsidRPr="002E577C">
        <w:rPr>
          <w:rStyle w:val="Heading1Char"/>
        </w:rPr>
        <w:t>Conclusions</w:t>
      </w:r>
      <w:r w:rsidR="00B6786B" w:rsidRPr="002E577C">
        <w:rPr>
          <w:rStyle w:val="Heading1Char"/>
        </w:rPr>
        <w:t xml:space="preserve"> and </w:t>
      </w:r>
      <w:r w:rsidR="00BF2AD6">
        <w:rPr>
          <w:rStyle w:val="Heading1Char"/>
        </w:rPr>
        <w:t>R</w:t>
      </w:r>
      <w:r w:rsidR="00B6786B" w:rsidRPr="002E577C">
        <w:rPr>
          <w:rStyle w:val="Heading1Char"/>
        </w:rPr>
        <w:t>ecommendations</w:t>
      </w:r>
      <w:bookmarkEnd w:id="11"/>
    </w:p>
    <w:p w14:paraId="4AD51E4C" w14:textId="65673BC5" w:rsidR="00482EA3" w:rsidRPr="00C91617" w:rsidRDefault="00836CAB" w:rsidP="00EA02C9">
      <w:pPr>
        <w:pStyle w:val="paragraph"/>
        <w:spacing w:before="0" w:beforeAutospacing="0" w:after="0" w:afterAutospacing="0"/>
        <w:jc w:val="both"/>
        <w:textAlignment w:val="baseline"/>
        <w:rPr>
          <w:rStyle w:val="normaltextrun"/>
          <w:rFonts w:ascii="Arial" w:hAnsi="Arial" w:cs="Arial"/>
          <w:sz w:val="22"/>
          <w:szCs w:val="22"/>
        </w:rPr>
      </w:pPr>
      <w:r w:rsidRPr="00C91617">
        <w:rPr>
          <w:rStyle w:val="normaltextrun"/>
          <w:rFonts w:ascii="Arial" w:hAnsi="Arial" w:cs="Arial"/>
          <w:sz w:val="22"/>
          <w:szCs w:val="22"/>
        </w:rPr>
        <w:t xml:space="preserve">The developments in Industry 4.0 </w:t>
      </w:r>
      <w:r w:rsidR="00B62E83">
        <w:rPr>
          <w:rStyle w:val="normaltextrun"/>
          <w:rFonts w:ascii="Arial" w:hAnsi="Arial" w:cs="Arial"/>
          <w:sz w:val="22"/>
          <w:szCs w:val="22"/>
        </w:rPr>
        <w:t xml:space="preserve">technologies </w:t>
      </w:r>
      <w:r w:rsidRPr="00C91617">
        <w:rPr>
          <w:rStyle w:val="normaltextrun"/>
          <w:rFonts w:ascii="Arial" w:hAnsi="Arial" w:cs="Arial"/>
          <w:sz w:val="22"/>
          <w:szCs w:val="22"/>
        </w:rPr>
        <w:t xml:space="preserve">mean that digital solutions are now very cost effective </w:t>
      </w:r>
      <w:r w:rsidR="00B62E83">
        <w:rPr>
          <w:rStyle w:val="normaltextrun"/>
          <w:rFonts w:ascii="Arial" w:hAnsi="Arial" w:cs="Arial"/>
          <w:sz w:val="22"/>
          <w:szCs w:val="22"/>
        </w:rPr>
        <w:t>and can be adopted by SMEs in order to improve many processes</w:t>
      </w:r>
      <w:r w:rsidR="00C83B85">
        <w:rPr>
          <w:rStyle w:val="normaltextrun"/>
          <w:rFonts w:ascii="Arial" w:hAnsi="Arial" w:cs="Arial"/>
          <w:sz w:val="22"/>
          <w:szCs w:val="22"/>
        </w:rPr>
        <w:t>:</w:t>
      </w:r>
      <w:r w:rsidR="00EA02C9">
        <w:rPr>
          <w:rStyle w:val="normaltextrun"/>
          <w:rFonts w:ascii="Arial" w:hAnsi="Arial" w:cs="Arial"/>
          <w:sz w:val="22"/>
          <w:szCs w:val="22"/>
        </w:rPr>
        <w:t xml:space="preserve"> </w:t>
      </w:r>
    </w:p>
    <w:p w14:paraId="313E5B45" w14:textId="77777777" w:rsidR="00453E67" w:rsidRDefault="00453E67" w:rsidP="000711A1">
      <w:pPr>
        <w:pStyle w:val="paragraph"/>
        <w:spacing w:before="0" w:beforeAutospacing="0" w:after="0" w:afterAutospacing="0"/>
        <w:jc w:val="both"/>
        <w:textAlignment w:val="baseline"/>
        <w:rPr>
          <w:rFonts w:ascii="Arial" w:hAnsi="Arial" w:cs="Arial"/>
          <w:color w:val="675C53"/>
          <w:sz w:val="27"/>
          <w:szCs w:val="27"/>
          <w:shd w:val="clear" w:color="auto" w:fill="FFFFFF"/>
        </w:rPr>
      </w:pPr>
    </w:p>
    <w:p w14:paraId="764D8467" w14:textId="2BF4F463" w:rsidR="00453E67" w:rsidRPr="00484573" w:rsidRDefault="00453E67" w:rsidP="00484573">
      <w:pPr>
        <w:pStyle w:val="paragraph"/>
        <w:spacing w:before="0" w:beforeAutospacing="0" w:after="0" w:afterAutospacing="0"/>
        <w:ind w:left="720"/>
        <w:jc w:val="both"/>
        <w:textAlignment w:val="baseline"/>
        <w:rPr>
          <w:rStyle w:val="normaltextrun"/>
          <w:rFonts w:ascii="Arial" w:hAnsi="Arial" w:cs="Arial"/>
          <w:color w:val="000000" w:themeColor="text1"/>
          <w:sz w:val="22"/>
          <w:szCs w:val="22"/>
        </w:rPr>
      </w:pPr>
      <w:r w:rsidRPr="00484573">
        <w:rPr>
          <w:rFonts w:ascii="Arial" w:hAnsi="Arial" w:cs="Arial"/>
          <w:color w:val="000000" w:themeColor="text1"/>
          <w:sz w:val="22"/>
          <w:szCs w:val="22"/>
          <w:shd w:val="clear" w:color="auto" w:fill="FFFFFF"/>
        </w:rPr>
        <w:t>In the future, sensors will be accompanying food items from harvest all the way to the plate</w:t>
      </w:r>
      <w:r w:rsidR="00C83B85" w:rsidRPr="00484573">
        <w:rPr>
          <w:rFonts w:ascii="Arial" w:hAnsi="Arial" w:cs="Arial"/>
          <w:color w:val="000000" w:themeColor="text1"/>
          <w:sz w:val="22"/>
          <w:szCs w:val="22"/>
          <w:shd w:val="clear" w:color="auto" w:fill="FFFFFF"/>
        </w:rPr>
        <w:t xml:space="preserve"> </w:t>
      </w:r>
      <w:sdt>
        <w:sdtPr>
          <w:rPr>
            <w:rStyle w:val="normaltextrun"/>
            <w:rFonts w:ascii="Arial" w:hAnsi="Arial" w:cs="Arial"/>
            <w:color w:val="000000" w:themeColor="text1"/>
            <w:sz w:val="22"/>
            <w:szCs w:val="22"/>
          </w:rPr>
          <w:id w:val="-1973125061"/>
          <w:citation/>
        </w:sdtPr>
        <w:sdtEndPr>
          <w:rPr>
            <w:rStyle w:val="normaltextrun"/>
          </w:rPr>
        </w:sdtEndPr>
        <w:sdtContent>
          <w:r w:rsidR="00C83B85" w:rsidRPr="00484573">
            <w:rPr>
              <w:rStyle w:val="normaltextrun"/>
              <w:rFonts w:ascii="Arial" w:hAnsi="Arial" w:cs="Arial"/>
              <w:color w:val="000000" w:themeColor="text1"/>
              <w:sz w:val="22"/>
              <w:szCs w:val="22"/>
            </w:rPr>
            <w:fldChar w:fldCharType="begin"/>
          </w:r>
          <w:r w:rsidR="00C83B85" w:rsidRPr="00484573">
            <w:rPr>
              <w:rStyle w:val="normaltextrun"/>
              <w:rFonts w:ascii="Arial" w:hAnsi="Arial" w:cs="Arial"/>
              <w:color w:val="000000" w:themeColor="text1"/>
              <w:sz w:val="22"/>
              <w:szCs w:val="22"/>
            </w:rPr>
            <w:instrText xml:space="preserve"> CITATION Ter19 \l 2057 </w:instrText>
          </w:r>
          <w:r w:rsidR="00C83B85" w:rsidRPr="00484573">
            <w:rPr>
              <w:rStyle w:val="normaltextrun"/>
              <w:rFonts w:ascii="Arial" w:hAnsi="Arial" w:cs="Arial"/>
              <w:color w:val="000000" w:themeColor="text1"/>
              <w:sz w:val="22"/>
              <w:szCs w:val="22"/>
            </w:rPr>
            <w:fldChar w:fldCharType="separate"/>
          </w:r>
          <w:r w:rsidR="00E015F3" w:rsidRPr="00E015F3">
            <w:rPr>
              <w:rFonts w:ascii="Arial" w:hAnsi="Arial" w:cs="Arial"/>
              <w:noProof/>
              <w:color w:val="000000" w:themeColor="text1"/>
              <w:sz w:val="22"/>
              <w:szCs w:val="22"/>
            </w:rPr>
            <w:t>(Pultarova, 2019)</w:t>
          </w:r>
          <w:r w:rsidR="00C83B85" w:rsidRPr="00484573">
            <w:rPr>
              <w:rStyle w:val="normaltextrun"/>
              <w:rFonts w:ascii="Arial" w:hAnsi="Arial" w:cs="Arial"/>
              <w:color w:val="000000" w:themeColor="text1"/>
              <w:sz w:val="22"/>
              <w:szCs w:val="22"/>
            </w:rPr>
            <w:fldChar w:fldCharType="end"/>
          </w:r>
        </w:sdtContent>
      </w:sdt>
      <w:r w:rsidR="00C83B85" w:rsidRPr="00484573">
        <w:rPr>
          <w:rStyle w:val="normaltextrun"/>
          <w:rFonts w:ascii="Arial" w:hAnsi="Arial" w:cs="Arial"/>
          <w:color w:val="000000" w:themeColor="text1"/>
          <w:sz w:val="22"/>
          <w:szCs w:val="22"/>
        </w:rPr>
        <w:t>.</w:t>
      </w:r>
    </w:p>
    <w:p w14:paraId="0B8B589C" w14:textId="6772548E" w:rsidR="00453E67" w:rsidRPr="00484573" w:rsidRDefault="00453E67" w:rsidP="000711A1">
      <w:pPr>
        <w:pStyle w:val="paragraph"/>
        <w:spacing w:before="0" w:beforeAutospacing="0" w:after="0" w:afterAutospacing="0"/>
        <w:jc w:val="both"/>
        <w:textAlignment w:val="baseline"/>
        <w:rPr>
          <w:rStyle w:val="normaltextrun"/>
          <w:rFonts w:ascii="Arial" w:hAnsi="Arial" w:cs="Arial"/>
          <w:color w:val="000000" w:themeColor="text1"/>
          <w:sz w:val="22"/>
          <w:szCs w:val="22"/>
        </w:rPr>
      </w:pPr>
    </w:p>
    <w:p w14:paraId="2822CC8A" w14:textId="65B68C5E" w:rsidR="00C83B85" w:rsidRPr="00484573" w:rsidRDefault="00C83B85" w:rsidP="000711A1">
      <w:pPr>
        <w:pStyle w:val="paragraph"/>
        <w:spacing w:before="0" w:beforeAutospacing="0" w:after="0" w:afterAutospacing="0"/>
        <w:jc w:val="both"/>
        <w:textAlignment w:val="baseline"/>
        <w:rPr>
          <w:rStyle w:val="normaltextrun"/>
          <w:rFonts w:ascii="Arial" w:hAnsi="Arial" w:cs="Arial"/>
          <w:color w:val="000000" w:themeColor="text1"/>
          <w:sz w:val="22"/>
          <w:szCs w:val="22"/>
        </w:rPr>
      </w:pPr>
      <w:r w:rsidRPr="00484573">
        <w:rPr>
          <w:rStyle w:val="normaltextrun"/>
          <w:rFonts w:ascii="Arial" w:hAnsi="Arial" w:cs="Arial"/>
          <w:color w:val="000000" w:themeColor="text1"/>
          <w:sz w:val="22"/>
          <w:szCs w:val="22"/>
        </w:rPr>
        <w:t>In addition:</w:t>
      </w:r>
    </w:p>
    <w:p w14:paraId="0B4FD9E1" w14:textId="06B76C0A" w:rsidR="00453E67" w:rsidRPr="00484573" w:rsidRDefault="00123DB4" w:rsidP="00484573">
      <w:pPr>
        <w:shd w:val="clear" w:color="auto" w:fill="FFFFFF"/>
        <w:spacing w:before="100" w:beforeAutospacing="1" w:after="100" w:afterAutospacing="1" w:line="240" w:lineRule="auto"/>
        <w:ind w:left="720"/>
        <w:rPr>
          <w:rStyle w:val="normaltextrun"/>
          <w:rFonts w:ascii="Arial" w:eastAsia="Times New Roman" w:hAnsi="Arial" w:cs="Arial"/>
          <w:color w:val="000000" w:themeColor="text1"/>
          <w:lang w:eastAsia="en-GB"/>
        </w:rPr>
      </w:pPr>
      <w:r w:rsidRPr="00484573">
        <w:rPr>
          <w:rFonts w:ascii="Arial" w:eastAsia="Times New Roman" w:hAnsi="Arial" w:cs="Arial"/>
          <w:color w:val="000000" w:themeColor="text1"/>
          <w:lang w:eastAsia="en-GB"/>
        </w:rPr>
        <w:t>If your food or beverage operation isn’t making widespread use of sensors to monitor your process, you can’t expect to remain competitive for long—because as they say, “you can’t control what you don’t measure,” and you can’t expect actionable data from your process without them</w:t>
      </w:r>
      <w:r w:rsidR="00C83B85" w:rsidRPr="00484573">
        <w:rPr>
          <w:rFonts w:ascii="Arial" w:eastAsia="Times New Roman" w:hAnsi="Arial" w:cs="Arial"/>
          <w:color w:val="000000" w:themeColor="text1"/>
          <w:lang w:eastAsia="en-GB"/>
        </w:rPr>
        <w:t xml:space="preserve"> </w:t>
      </w:r>
      <w:sdt>
        <w:sdtPr>
          <w:rPr>
            <w:rFonts w:ascii="Arial" w:eastAsia="Times New Roman" w:hAnsi="Arial" w:cs="Arial"/>
            <w:color w:val="000000" w:themeColor="text1"/>
            <w:lang w:eastAsia="en-GB"/>
          </w:rPr>
          <w:id w:val="2099677540"/>
          <w:citation/>
        </w:sdtPr>
        <w:sdtEndPr/>
        <w:sdtContent>
          <w:r w:rsidR="00C83B85" w:rsidRPr="00484573">
            <w:rPr>
              <w:rFonts w:ascii="Arial" w:eastAsia="Times New Roman" w:hAnsi="Arial" w:cs="Arial"/>
              <w:color w:val="000000" w:themeColor="text1"/>
              <w:lang w:eastAsia="en-GB"/>
            </w:rPr>
            <w:fldChar w:fldCharType="begin"/>
          </w:r>
          <w:r w:rsidR="00C83B85" w:rsidRPr="00484573">
            <w:rPr>
              <w:rFonts w:ascii="Arial" w:eastAsia="Times New Roman" w:hAnsi="Arial" w:cs="Arial"/>
              <w:color w:val="000000" w:themeColor="text1"/>
              <w:lang w:eastAsia="en-GB"/>
            </w:rPr>
            <w:instrText xml:space="preserve"> CITATION Way21 \l 2057 </w:instrText>
          </w:r>
          <w:r w:rsidR="00C83B85" w:rsidRPr="00484573">
            <w:rPr>
              <w:rFonts w:ascii="Arial" w:eastAsia="Times New Roman" w:hAnsi="Arial" w:cs="Arial"/>
              <w:color w:val="000000" w:themeColor="text1"/>
              <w:lang w:eastAsia="en-GB"/>
            </w:rPr>
            <w:fldChar w:fldCharType="separate"/>
          </w:r>
          <w:r w:rsidR="00E015F3" w:rsidRPr="00E015F3">
            <w:rPr>
              <w:rFonts w:ascii="Arial" w:eastAsia="Times New Roman" w:hAnsi="Arial" w:cs="Arial"/>
              <w:noProof/>
              <w:color w:val="000000" w:themeColor="text1"/>
              <w:lang w:eastAsia="en-GB"/>
            </w:rPr>
            <w:t>(Labs, 2021)</w:t>
          </w:r>
          <w:r w:rsidR="00C83B85" w:rsidRPr="00484573">
            <w:rPr>
              <w:rFonts w:ascii="Arial" w:eastAsia="Times New Roman" w:hAnsi="Arial" w:cs="Arial"/>
              <w:color w:val="000000" w:themeColor="text1"/>
              <w:lang w:eastAsia="en-GB"/>
            </w:rPr>
            <w:fldChar w:fldCharType="end"/>
          </w:r>
        </w:sdtContent>
      </w:sdt>
    </w:p>
    <w:p w14:paraId="162BCFC0" w14:textId="34A75101" w:rsidR="00836CAB" w:rsidRDefault="006F0B3F" w:rsidP="000711A1">
      <w:pPr>
        <w:pStyle w:val="paragraph"/>
        <w:spacing w:before="0" w:beforeAutospacing="0" w:after="0" w:afterAutospacing="0"/>
        <w:jc w:val="both"/>
        <w:textAlignment w:val="baseline"/>
        <w:rPr>
          <w:rStyle w:val="normaltextrun"/>
          <w:rFonts w:ascii="Arial" w:hAnsi="Arial" w:cs="Arial"/>
          <w:sz w:val="22"/>
          <w:szCs w:val="22"/>
        </w:rPr>
      </w:pPr>
      <w:r w:rsidRPr="006F0B3F">
        <w:rPr>
          <w:rStyle w:val="normaltextrun"/>
          <w:rFonts w:ascii="Arial" w:hAnsi="Arial" w:cs="Arial"/>
          <w:sz w:val="22"/>
          <w:szCs w:val="22"/>
        </w:rPr>
        <w:t xml:space="preserve">TPC </w:t>
      </w:r>
      <w:r w:rsidR="00E403E4">
        <w:rPr>
          <w:rStyle w:val="normaltextrun"/>
          <w:rFonts w:ascii="Arial" w:hAnsi="Arial" w:cs="Arial"/>
          <w:sz w:val="22"/>
          <w:szCs w:val="22"/>
        </w:rPr>
        <w:t xml:space="preserve">will need to </w:t>
      </w:r>
      <w:r>
        <w:rPr>
          <w:rStyle w:val="normaltextrun"/>
          <w:rFonts w:ascii="Arial" w:hAnsi="Arial" w:cs="Arial"/>
          <w:sz w:val="22"/>
          <w:szCs w:val="22"/>
        </w:rPr>
        <w:t>adopt these technologies in order to gain</w:t>
      </w:r>
      <w:r w:rsidR="00E403E4">
        <w:rPr>
          <w:rStyle w:val="normaltextrun"/>
          <w:rFonts w:ascii="Arial" w:hAnsi="Arial" w:cs="Arial"/>
          <w:sz w:val="22"/>
          <w:szCs w:val="22"/>
        </w:rPr>
        <w:t xml:space="preserve"> and maintain</w:t>
      </w:r>
      <w:r>
        <w:rPr>
          <w:rStyle w:val="normaltextrun"/>
          <w:rFonts w:ascii="Arial" w:hAnsi="Arial" w:cs="Arial"/>
          <w:sz w:val="22"/>
          <w:szCs w:val="22"/>
        </w:rPr>
        <w:t xml:space="preserve"> a competitive advantage.</w:t>
      </w:r>
    </w:p>
    <w:p w14:paraId="171EC938" w14:textId="131A3A43" w:rsidR="00B6786B" w:rsidRDefault="00B6786B" w:rsidP="000711A1">
      <w:pPr>
        <w:pStyle w:val="paragraph"/>
        <w:spacing w:before="0" w:beforeAutospacing="0" w:after="0" w:afterAutospacing="0"/>
        <w:jc w:val="both"/>
        <w:textAlignment w:val="baseline"/>
        <w:rPr>
          <w:rStyle w:val="normaltextrun"/>
          <w:rFonts w:ascii="Arial" w:hAnsi="Arial" w:cs="Arial"/>
          <w:sz w:val="22"/>
          <w:szCs w:val="22"/>
        </w:rPr>
      </w:pPr>
    </w:p>
    <w:p w14:paraId="7039C729" w14:textId="29DE45A5" w:rsidR="00B6786B" w:rsidRPr="006F0B3F" w:rsidRDefault="00B6786B" w:rsidP="000711A1">
      <w:pPr>
        <w:pStyle w:val="paragraph"/>
        <w:spacing w:before="0" w:beforeAutospacing="0" w:after="0" w:afterAutospacing="0"/>
        <w:jc w:val="both"/>
        <w:textAlignment w:val="baseline"/>
        <w:rPr>
          <w:rStyle w:val="normaltextrun"/>
          <w:rFonts w:ascii="Arial" w:hAnsi="Arial" w:cs="Arial"/>
          <w:sz w:val="22"/>
          <w:szCs w:val="22"/>
        </w:rPr>
      </w:pPr>
      <w:r>
        <w:rPr>
          <w:rStyle w:val="normaltextrun"/>
          <w:rFonts w:ascii="Arial" w:hAnsi="Arial" w:cs="Arial"/>
          <w:sz w:val="22"/>
          <w:szCs w:val="22"/>
        </w:rPr>
        <w:t xml:space="preserve">As the initial project </w:t>
      </w:r>
      <w:r w:rsidR="00115A8D">
        <w:rPr>
          <w:rStyle w:val="normaltextrun"/>
          <w:rFonts w:ascii="Arial" w:hAnsi="Arial" w:cs="Arial"/>
          <w:sz w:val="22"/>
          <w:szCs w:val="22"/>
        </w:rPr>
        <w:t xml:space="preserve">needs to be designed </w:t>
      </w:r>
      <w:r>
        <w:rPr>
          <w:rStyle w:val="normaltextrun"/>
          <w:rFonts w:ascii="Arial" w:hAnsi="Arial" w:cs="Arial"/>
          <w:sz w:val="22"/>
          <w:szCs w:val="22"/>
        </w:rPr>
        <w:t xml:space="preserve">to introduce the concepts of Industry 4.0 to TPC team members it would be better to start with a simple and low-cost application before moving onto more complex and costly processes. </w:t>
      </w:r>
    </w:p>
    <w:p w14:paraId="7449EAE3" w14:textId="118B6E2E" w:rsidR="00924D85" w:rsidRPr="00C91617" w:rsidRDefault="00924D85" w:rsidP="000711A1">
      <w:pPr>
        <w:pStyle w:val="paragraph"/>
        <w:spacing w:before="0" w:beforeAutospacing="0" w:after="0" w:afterAutospacing="0"/>
        <w:jc w:val="both"/>
        <w:textAlignment w:val="baseline"/>
        <w:rPr>
          <w:rStyle w:val="eop"/>
          <w:rFonts w:ascii="Arial" w:hAnsi="Arial" w:cs="Arial"/>
          <w:sz w:val="22"/>
          <w:szCs w:val="22"/>
        </w:rPr>
      </w:pPr>
    </w:p>
    <w:p w14:paraId="3CCE7661" w14:textId="19E031FE" w:rsidR="00B62E83" w:rsidRDefault="00C05FF1">
      <w:pPr>
        <w:rPr>
          <w:rStyle w:val="eop"/>
          <w:rFonts w:ascii="Arial" w:eastAsia="Times New Roman" w:hAnsi="Arial" w:cs="Arial"/>
          <w:lang w:eastAsia="en-GB"/>
        </w:rPr>
      </w:pPr>
      <w:r w:rsidRPr="00B62E83">
        <w:rPr>
          <w:rStyle w:val="eop"/>
          <w:rFonts w:ascii="Arial" w:hAnsi="Arial" w:cs="Arial"/>
        </w:rPr>
        <w:t xml:space="preserve">It is </w:t>
      </w:r>
      <w:r w:rsidR="00B6786B">
        <w:rPr>
          <w:rStyle w:val="eop"/>
          <w:rFonts w:ascii="Arial" w:hAnsi="Arial" w:cs="Arial"/>
        </w:rPr>
        <w:t xml:space="preserve">therefore </w:t>
      </w:r>
      <w:r w:rsidRPr="00B62E83">
        <w:rPr>
          <w:rStyle w:val="eop"/>
          <w:rFonts w:ascii="Arial" w:hAnsi="Arial" w:cs="Arial"/>
        </w:rPr>
        <w:t xml:space="preserve">recommended that TPC </w:t>
      </w:r>
      <w:r w:rsidRPr="00B62E83">
        <w:rPr>
          <w:rStyle w:val="eop"/>
          <w:rFonts w:ascii="Arial" w:eastAsia="Times New Roman" w:hAnsi="Arial" w:cs="Arial"/>
          <w:lang w:eastAsia="en-GB"/>
        </w:rPr>
        <w:t xml:space="preserve">creates a project team </w:t>
      </w:r>
      <w:r w:rsidR="00B62E83" w:rsidRPr="00B62E83">
        <w:rPr>
          <w:rStyle w:val="eop"/>
          <w:rFonts w:ascii="Arial" w:eastAsia="Times New Roman" w:hAnsi="Arial" w:cs="Arial"/>
          <w:lang w:eastAsia="en-GB"/>
        </w:rPr>
        <w:t>to implement a digital solution to</w:t>
      </w:r>
      <w:r w:rsidR="00B62E83">
        <w:rPr>
          <w:rStyle w:val="eop"/>
          <w:rFonts w:ascii="Arial" w:eastAsia="Times New Roman" w:hAnsi="Arial" w:cs="Arial"/>
          <w:lang w:eastAsia="en-GB"/>
        </w:rPr>
        <w:t xml:space="preserve"> improve the stock control process, starting with just a single inventory item, </w:t>
      </w:r>
      <w:r w:rsidR="00306FE3">
        <w:rPr>
          <w:rStyle w:val="eop"/>
          <w:rFonts w:ascii="Arial" w:eastAsia="Times New Roman" w:hAnsi="Arial" w:cs="Arial"/>
          <w:lang w:eastAsia="en-GB"/>
        </w:rPr>
        <w:t xml:space="preserve">and </w:t>
      </w:r>
      <w:r w:rsidR="00B62E83">
        <w:rPr>
          <w:rStyle w:val="eop"/>
          <w:rFonts w:ascii="Arial" w:eastAsia="Times New Roman" w:hAnsi="Arial" w:cs="Arial"/>
          <w:lang w:eastAsia="en-GB"/>
        </w:rPr>
        <w:t xml:space="preserve">use that learning to roll out the solution to </w:t>
      </w:r>
      <w:r w:rsidR="00115A8D">
        <w:rPr>
          <w:rStyle w:val="eop"/>
          <w:rFonts w:ascii="Arial" w:eastAsia="Times New Roman" w:hAnsi="Arial" w:cs="Arial"/>
          <w:lang w:eastAsia="en-GB"/>
        </w:rPr>
        <w:t>other suitable stock items</w:t>
      </w:r>
      <w:r w:rsidR="00B62E83">
        <w:rPr>
          <w:rStyle w:val="eop"/>
          <w:rFonts w:ascii="Arial" w:eastAsia="Times New Roman" w:hAnsi="Arial" w:cs="Arial"/>
          <w:lang w:eastAsia="en-GB"/>
        </w:rPr>
        <w:t>.</w:t>
      </w:r>
    </w:p>
    <w:p w14:paraId="38BCBBA6" w14:textId="64BDC14C" w:rsidR="00B62E83" w:rsidRDefault="00115A8D">
      <w:pPr>
        <w:rPr>
          <w:rStyle w:val="eop"/>
          <w:rFonts w:ascii="Arial" w:eastAsia="Times New Roman" w:hAnsi="Arial" w:cs="Arial"/>
          <w:lang w:eastAsia="en-GB"/>
        </w:rPr>
      </w:pPr>
      <w:r>
        <w:rPr>
          <w:rStyle w:val="eop"/>
          <w:rFonts w:ascii="Arial" w:eastAsia="Times New Roman" w:hAnsi="Arial" w:cs="Arial"/>
          <w:lang w:eastAsia="en-GB"/>
        </w:rPr>
        <w:t>It is recommended that t</w:t>
      </w:r>
      <w:r w:rsidR="007E39ED">
        <w:rPr>
          <w:rStyle w:val="eop"/>
          <w:rFonts w:ascii="Arial" w:eastAsia="Times New Roman" w:hAnsi="Arial" w:cs="Arial"/>
          <w:lang w:eastAsia="en-GB"/>
        </w:rPr>
        <w:t xml:space="preserve">he initial project </w:t>
      </w:r>
      <w:r>
        <w:rPr>
          <w:rStyle w:val="eop"/>
          <w:rFonts w:ascii="Arial" w:eastAsia="Times New Roman" w:hAnsi="Arial" w:cs="Arial"/>
          <w:lang w:eastAsia="en-GB"/>
        </w:rPr>
        <w:t xml:space="preserve">includes </w:t>
      </w:r>
      <w:r w:rsidR="007E39ED">
        <w:rPr>
          <w:rStyle w:val="eop"/>
          <w:rFonts w:ascii="Arial" w:eastAsia="Times New Roman" w:hAnsi="Arial" w:cs="Arial"/>
          <w:lang w:eastAsia="en-GB"/>
        </w:rPr>
        <w:t xml:space="preserve">an ultrasonic detector coupled with a small processor </w:t>
      </w:r>
      <w:r w:rsidR="00AD4095">
        <w:rPr>
          <w:rStyle w:val="eop"/>
          <w:rFonts w:ascii="Arial" w:eastAsia="Times New Roman" w:hAnsi="Arial" w:cs="Arial"/>
          <w:lang w:eastAsia="en-GB"/>
        </w:rPr>
        <w:t>to detect the height of a stack o</w:t>
      </w:r>
      <w:r w:rsidR="00306FE3">
        <w:rPr>
          <w:rStyle w:val="eop"/>
          <w:rFonts w:ascii="Arial" w:eastAsia="Times New Roman" w:hAnsi="Arial" w:cs="Arial"/>
          <w:lang w:eastAsia="en-GB"/>
        </w:rPr>
        <w:t>f</w:t>
      </w:r>
      <w:r w:rsidR="00AD4095">
        <w:rPr>
          <w:rStyle w:val="eop"/>
          <w:rFonts w:ascii="Arial" w:eastAsia="Times New Roman" w:hAnsi="Arial" w:cs="Arial"/>
          <w:lang w:eastAsia="en-GB"/>
        </w:rPr>
        <w:t xml:space="preserve"> items</w:t>
      </w:r>
      <w:r w:rsidR="00306FE3">
        <w:rPr>
          <w:rStyle w:val="eop"/>
          <w:rFonts w:ascii="Arial" w:eastAsia="Times New Roman" w:hAnsi="Arial" w:cs="Arial"/>
          <w:lang w:eastAsia="en-GB"/>
        </w:rPr>
        <w:t xml:space="preserve">. This would then be </w:t>
      </w:r>
      <w:r w:rsidR="00AD4095">
        <w:rPr>
          <w:rStyle w:val="eop"/>
          <w:rFonts w:ascii="Arial" w:eastAsia="Times New Roman" w:hAnsi="Arial" w:cs="Arial"/>
          <w:lang w:eastAsia="en-GB"/>
        </w:rPr>
        <w:t>convert</w:t>
      </w:r>
      <w:r w:rsidR="00306FE3">
        <w:rPr>
          <w:rStyle w:val="eop"/>
          <w:rFonts w:ascii="Arial" w:eastAsia="Times New Roman" w:hAnsi="Arial" w:cs="Arial"/>
          <w:lang w:eastAsia="en-GB"/>
        </w:rPr>
        <w:t>ed</w:t>
      </w:r>
      <w:r w:rsidR="00AD4095">
        <w:rPr>
          <w:rStyle w:val="eop"/>
          <w:rFonts w:ascii="Arial" w:eastAsia="Times New Roman" w:hAnsi="Arial" w:cs="Arial"/>
          <w:lang w:eastAsia="en-GB"/>
        </w:rPr>
        <w:t xml:space="preserve"> into a stock level that can be </w:t>
      </w:r>
      <w:r w:rsidR="00E13A1B">
        <w:rPr>
          <w:rStyle w:val="eop"/>
          <w:rFonts w:ascii="Arial" w:eastAsia="Times New Roman" w:hAnsi="Arial" w:cs="Arial"/>
          <w:lang w:eastAsia="en-GB"/>
        </w:rPr>
        <w:t xml:space="preserve">electronically </w:t>
      </w:r>
      <w:r w:rsidR="00AD4095">
        <w:rPr>
          <w:rStyle w:val="eop"/>
          <w:rFonts w:ascii="Arial" w:eastAsia="Times New Roman" w:hAnsi="Arial" w:cs="Arial"/>
          <w:lang w:eastAsia="en-GB"/>
        </w:rPr>
        <w:t>monitored continuously</w:t>
      </w:r>
      <w:r w:rsidR="00E13A1B">
        <w:rPr>
          <w:rStyle w:val="eop"/>
          <w:rFonts w:ascii="Arial" w:eastAsia="Times New Roman" w:hAnsi="Arial" w:cs="Arial"/>
          <w:lang w:eastAsia="en-GB"/>
        </w:rPr>
        <w:t xml:space="preserve"> and remotely</w:t>
      </w:r>
      <w:r w:rsidR="00AD4095">
        <w:rPr>
          <w:rStyle w:val="eop"/>
          <w:rFonts w:ascii="Arial" w:eastAsia="Times New Roman" w:hAnsi="Arial" w:cs="Arial"/>
          <w:lang w:eastAsia="en-GB"/>
        </w:rPr>
        <w:t xml:space="preserve"> and </w:t>
      </w:r>
      <w:r w:rsidR="00306FE3">
        <w:rPr>
          <w:rStyle w:val="eop"/>
          <w:rFonts w:ascii="Arial" w:eastAsia="Times New Roman" w:hAnsi="Arial" w:cs="Arial"/>
          <w:lang w:eastAsia="en-GB"/>
        </w:rPr>
        <w:t xml:space="preserve">would </w:t>
      </w:r>
      <w:r w:rsidR="00E13A1B">
        <w:rPr>
          <w:rStyle w:val="eop"/>
          <w:rFonts w:ascii="Arial" w:eastAsia="Times New Roman" w:hAnsi="Arial" w:cs="Arial"/>
          <w:lang w:eastAsia="en-GB"/>
        </w:rPr>
        <w:t xml:space="preserve">be capable of </w:t>
      </w:r>
      <w:r w:rsidR="00AD4095">
        <w:rPr>
          <w:rStyle w:val="eop"/>
          <w:rFonts w:ascii="Arial" w:eastAsia="Times New Roman" w:hAnsi="Arial" w:cs="Arial"/>
          <w:lang w:eastAsia="en-GB"/>
        </w:rPr>
        <w:t>send</w:t>
      </w:r>
      <w:r w:rsidR="00E13A1B">
        <w:rPr>
          <w:rStyle w:val="eop"/>
          <w:rFonts w:ascii="Arial" w:eastAsia="Times New Roman" w:hAnsi="Arial" w:cs="Arial"/>
          <w:lang w:eastAsia="en-GB"/>
        </w:rPr>
        <w:t>ing</w:t>
      </w:r>
      <w:r w:rsidR="00AD4095">
        <w:rPr>
          <w:rStyle w:val="eop"/>
          <w:rFonts w:ascii="Arial" w:eastAsia="Times New Roman" w:hAnsi="Arial" w:cs="Arial"/>
          <w:lang w:eastAsia="en-GB"/>
        </w:rPr>
        <w:t xml:space="preserve"> an alarm or email to the relevant person when the stock needs to be replenished. Once this is completed for multiple items</w:t>
      </w:r>
      <w:r w:rsidR="00C424D6">
        <w:rPr>
          <w:rStyle w:val="eop"/>
          <w:rFonts w:ascii="Arial" w:eastAsia="Times New Roman" w:hAnsi="Arial" w:cs="Arial"/>
          <w:lang w:eastAsia="en-GB"/>
        </w:rPr>
        <w:t>,</w:t>
      </w:r>
      <w:r w:rsidR="00AD4095">
        <w:rPr>
          <w:rStyle w:val="eop"/>
          <w:rFonts w:ascii="Arial" w:eastAsia="Times New Roman" w:hAnsi="Arial" w:cs="Arial"/>
          <w:lang w:eastAsia="en-GB"/>
        </w:rPr>
        <w:t xml:space="preserve"> a report can be generated in a suitable format to assist the procurement process.</w:t>
      </w:r>
    </w:p>
    <w:p w14:paraId="664E1A74" w14:textId="5B9DF63A" w:rsidR="00E13A1B" w:rsidRDefault="00B62E83">
      <w:pPr>
        <w:rPr>
          <w:rStyle w:val="eop"/>
          <w:rFonts w:ascii="Arial" w:eastAsia="Times New Roman" w:hAnsi="Arial" w:cs="Arial"/>
          <w:lang w:eastAsia="en-GB"/>
        </w:rPr>
      </w:pPr>
      <w:r>
        <w:rPr>
          <w:rStyle w:val="eop"/>
          <w:rFonts w:ascii="Arial" w:eastAsia="Times New Roman" w:hAnsi="Arial" w:cs="Arial"/>
          <w:lang w:eastAsia="en-GB"/>
        </w:rPr>
        <w:t xml:space="preserve">This </w:t>
      </w:r>
      <w:r w:rsidR="00C424D6">
        <w:rPr>
          <w:rStyle w:val="eop"/>
          <w:rFonts w:ascii="Arial" w:eastAsia="Times New Roman" w:hAnsi="Arial" w:cs="Arial"/>
          <w:lang w:eastAsia="en-GB"/>
        </w:rPr>
        <w:t xml:space="preserve">project </w:t>
      </w:r>
      <w:r>
        <w:rPr>
          <w:rStyle w:val="eop"/>
          <w:rFonts w:ascii="Arial" w:eastAsia="Times New Roman" w:hAnsi="Arial" w:cs="Arial"/>
          <w:lang w:eastAsia="en-GB"/>
        </w:rPr>
        <w:t>team can then be challenged to apply similar methodologies to other processes that would benefit from continuous monitoring in real time rather than manual data collection methods. Th</w:t>
      </w:r>
      <w:r w:rsidR="005A42C6">
        <w:rPr>
          <w:rStyle w:val="eop"/>
          <w:rFonts w:ascii="Arial" w:eastAsia="Times New Roman" w:hAnsi="Arial" w:cs="Arial"/>
          <w:lang w:eastAsia="en-GB"/>
        </w:rPr>
        <w:t>ese</w:t>
      </w:r>
      <w:r>
        <w:rPr>
          <w:rStyle w:val="eop"/>
          <w:rFonts w:ascii="Arial" w:eastAsia="Times New Roman" w:hAnsi="Arial" w:cs="Arial"/>
          <w:lang w:eastAsia="en-GB"/>
        </w:rPr>
        <w:t xml:space="preserve"> could include</w:t>
      </w:r>
      <w:r w:rsidR="00C424D6">
        <w:rPr>
          <w:rStyle w:val="eop"/>
          <w:rFonts w:ascii="Arial" w:eastAsia="Times New Roman" w:hAnsi="Arial" w:cs="Arial"/>
          <w:lang w:eastAsia="en-GB"/>
        </w:rPr>
        <w:t>:</w:t>
      </w:r>
      <w:r>
        <w:rPr>
          <w:rStyle w:val="eop"/>
          <w:rFonts w:ascii="Arial" w:eastAsia="Times New Roman" w:hAnsi="Arial" w:cs="Arial"/>
          <w:lang w:eastAsia="en-GB"/>
        </w:rPr>
        <w:t xml:space="preserve"> </w:t>
      </w:r>
    </w:p>
    <w:p w14:paraId="579923A5" w14:textId="57A94DE8" w:rsidR="00E13A1B" w:rsidRPr="00E13A1B" w:rsidRDefault="008720B6" w:rsidP="00E13A1B">
      <w:pPr>
        <w:pStyle w:val="ListParagraph"/>
        <w:numPr>
          <w:ilvl w:val="0"/>
          <w:numId w:val="1"/>
        </w:numPr>
        <w:rPr>
          <w:rStyle w:val="eop"/>
          <w:rFonts w:ascii="Arial" w:eastAsia="Times New Roman" w:hAnsi="Arial" w:cs="Arial"/>
          <w:lang w:eastAsia="en-GB"/>
        </w:rPr>
      </w:pPr>
      <w:r w:rsidRPr="00E13A1B">
        <w:rPr>
          <w:rStyle w:val="eop"/>
          <w:rFonts w:ascii="Arial" w:eastAsia="Times New Roman" w:hAnsi="Arial" w:cs="Arial"/>
          <w:lang w:eastAsia="en-GB"/>
        </w:rPr>
        <w:t>storage temperatures (</w:t>
      </w:r>
      <w:r w:rsidR="00C424D6" w:rsidRPr="00E13A1B">
        <w:rPr>
          <w:rStyle w:val="eop"/>
          <w:rFonts w:ascii="Arial" w:eastAsia="Times New Roman" w:hAnsi="Arial" w:cs="Arial"/>
          <w:lang w:eastAsia="en-GB"/>
        </w:rPr>
        <w:t>f</w:t>
      </w:r>
      <w:r w:rsidRPr="00E13A1B">
        <w:rPr>
          <w:rStyle w:val="eop"/>
          <w:rFonts w:ascii="Arial" w:eastAsia="Times New Roman" w:hAnsi="Arial" w:cs="Arial"/>
          <w:lang w:eastAsia="en-GB"/>
        </w:rPr>
        <w:t>ridges and freezers)</w:t>
      </w:r>
    </w:p>
    <w:p w14:paraId="7E327246" w14:textId="19FD13A6" w:rsidR="00E13A1B" w:rsidRPr="00E13A1B" w:rsidRDefault="008720B6" w:rsidP="00E13A1B">
      <w:pPr>
        <w:pStyle w:val="ListParagraph"/>
        <w:numPr>
          <w:ilvl w:val="0"/>
          <w:numId w:val="1"/>
        </w:numPr>
        <w:rPr>
          <w:rStyle w:val="eop"/>
          <w:rFonts w:ascii="Arial" w:eastAsia="Times New Roman" w:hAnsi="Arial" w:cs="Arial"/>
          <w:lang w:eastAsia="en-GB"/>
        </w:rPr>
      </w:pPr>
      <w:r w:rsidRPr="00E13A1B">
        <w:rPr>
          <w:rStyle w:val="eop"/>
          <w:rFonts w:ascii="Arial" w:eastAsia="Times New Roman" w:hAnsi="Arial" w:cs="Arial"/>
          <w:lang w:eastAsia="en-GB"/>
        </w:rPr>
        <w:t>ambient conditions and the</w:t>
      </w:r>
      <w:r w:rsidR="00C424D6" w:rsidRPr="00E13A1B">
        <w:rPr>
          <w:rStyle w:val="eop"/>
          <w:rFonts w:ascii="Arial" w:eastAsia="Times New Roman" w:hAnsi="Arial" w:cs="Arial"/>
          <w:lang w:eastAsia="en-GB"/>
        </w:rPr>
        <w:t>i</w:t>
      </w:r>
      <w:r w:rsidRPr="00E13A1B">
        <w:rPr>
          <w:rStyle w:val="eop"/>
          <w:rFonts w:ascii="Arial" w:eastAsia="Times New Roman" w:hAnsi="Arial" w:cs="Arial"/>
          <w:lang w:eastAsia="en-GB"/>
        </w:rPr>
        <w:t>r effect on product quality</w:t>
      </w:r>
    </w:p>
    <w:p w14:paraId="1B430328" w14:textId="77777777" w:rsidR="00E015F3" w:rsidRDefault="008720B6" w:rsidP="00E13A1B">
      <w:pPr>
        <w:pStyle w:val="ListParagraph"/>
        <w:numPr>
          <w:ilvl w:val="0"/>
          <w:numId w:val="1"/>
        </w:numPr>
        <w:rPr>
          <w:rStyle w:val="eop"/>
          <w:rFonts w:ascii="Arial" w:eastAsia="Times New Roman" w:hAnsi="Arial" w:cs="Arial"/>
          <w:lang w:eastAsia="en-GB"/>
        </w:rPr>
      </w:pPr>
      <w:r w:rsidRPr="00E13A1B">
        <w:rPr>
          <w:rStyle w:val="eop"/>
          <w:rFonts w:ascii="Arial" w:eastAsia="Times New Roman" w:hAnsi="Arial" w:cs="Arial"/>
          <w:lang w:eastAsia="en-GB"/>
        </w:rPr>
        <w:t>condition monitoring for maintenance purposes</w:t>
      </w:r>
    </w:p>
    <w:p w14:paraId="50998841" w14:textId="74DCE939" w:rsidR="00E13A1B" w:rsidRPr="00E13A1B" w:rsidRDefault="008720B6" w:rsidP="00E13A1B">
      <w:pPr>
        <w:pStyle w:val="ListParagraph"/>
        <w:numPr>
          <w:ilvl w:val="0"/>
          <w:numId w:val="1"/>
        </w:numPr>
        <w:rPr>
          <w:rStyle w:val="eop"/>
          <w:rFonts w:ascii="Arial" w:eastAsia="Times New Roman" w:hAnsi="Arial" w:cs="Arial"/>
          <w:lang w:eastAsia="en-GB"/>
        </w:rPr>
      </w:pPr>
      <w:r w:rsidRPr="00E13A1B">
        <w:rPr>
          <w:rStyle w:val="eop"/>
          <w:rFonts w:ascii="Arial" w:eastAsia="Times New Roman" w:hAnsi="Arial" w:cs="Arial"/>
          <w:lang w:eastAsia="en-GB"/>
        </w:rPr>
        <w:t>cooking temperatures</w:t>
      </w:r>
    </w:p>
    <w:p w14:paraId="2D0EA57E" w14:textId="10646337" w:rsidR="006856FF" w:rsidRPr="00484573" w:rsidRDefault="008720B6" w:rsidP="005A42C6">
      <w:pPr>
        <w:pStyle w:val="ListParagraph"/>
        <w:numPr>
          <w:ilvl w:val="0"/>
          <w:numId w:val="1"/>
        </w:numPr>
        <w:rPr>
          <w:rStyle w:val="normaltextrun"/>
          <w:rFonts w:eastAsiaTheme="majorEastAsia"/>
        </w:rPr>
      </w:pPr>
      <w:r w:rsidRPr="00484573">
        <w:rPr>
          <w:rStyle w:val="eop"/>
          <w:rFonts w:ascii="Arial" w:eastAsia="Times New Roman" w:hAnsi="Arial" w:cs="Arial"/>
          <w:lang w:eastAsia="en-GB"/>
        </w:rPr>
        <w:t>bake quality</w:t>
      </w:r>
      <w:r w:rsidR="005A42C6" w:rsidRPr="00484573">
        <w:rPr>
          <w:rStyle w:val="eop"/>
          <w:rFonts w:ascii="Arial" w:eastAsia="Times New Roman" w:hAnsi="Arial" w:cs="Arial"/>
          <w:lang w:eastAsia="en-GB"/>
        </w:rPr>
        <w:t xml:space="preserve"> </w:t>
      </w:r>
      <w:r w:rsidRPr="00484573">
        <w:rPr>
          <w:rStyle w:val="eop"/>
          <w:rFonts w:ascii="Arial" w:eastAsia="Times New Roman" w:hAnsi="Arial" w:cs="Arial"/>
          <w:lang w:eastAsia="en-GB"/>
        </w:rPr>
        <w:t>a</w:t>
      </w:r>
      <w:r w:rsidRPr="005A42C6">
        <w:rPr>
          <w:rStyle w:val="eop"/>
          <w:rFonts w:ascii="Arial" w:eastAsia="Times New Roman" w:hAnsi="Arial" w:cs="Arial"/>
          <w:lang w:eastAsia="en-GB"/>
        </w:rPr>
        <w:t xml:space="preserve">nd many others. </w:t>
      </w:r>
      <w:r w:rsidR="006856FF" w:rsidRPr="00484573">
        <w:rPr>
          <w:rStyle w:val="eop"/>
          <w:rFonts w:ascii="Arial" w:eastAsia="Times New Roman" w:hAnsi="Arial" w:cs="Arial"/>
          <w:lang w:eastAsia="en-GB"/>
        </w:rPr>
        <w:br w:type="page"/>
      </w:r>
    </w:p>
    <w:bookmarkStart w:id="12" w:name="_Toc99630753" w:displacedByCustomXml="next"/>
    <w:sdt>
      <w:sdtPr>
        <w:rPr>
          <w:rFonts w:asciiTheme="minorHAnsi" w:eastAsiaTheme="minorHAnsi" w:hAnsiTheme="minorHAnsi" w:cstheme="minorBidi"/>
          <w:sz w:val="22"/>
          <w:szCs w:val="22"/>
        </w:rPr>
        <w:id w:val="839519517"/>
        <w:docPartObj>
          <w:docPartGallery w:val="Bibliographies"/>
          <w:docPartUnique/>
        </w:docPartObj>
      </w:sdtPr>
      <w:sdtEndPr/>
      <w:sdtContent>
        <w:p w14:paraId="6B8099D3" w14:textId="3EDFB717" w:rsidR="009E1C1A" w:rsidRPr="00EA7B04" w:rsidRDefault="00EA7B04" w:rsidP="00BD380C">
          <w:pPr>
            <w:pStyle w:val="Heading1"/>
          </w:pPr>
          <w:r w:rsidRPr="00EA7B04">
            <w:t>References</w:t>
          </w:r>
          <w:bookmarkEnd w:id="12"/>
        </w:p>
        <w:sdt>
          <w:sdtPr>
            <w:id w:val="111145805"/>
            <w:bibliography/>
          </w:sdtPr>
          <w:sdtEndPr/>
          <w:sdtContent>
            <w:p w14:paraId="2A22D9F3" w14:textId="77777777" w:rsidR="00E015F3" w:rsidRDefault="009E1C1A" w:rsidP="00E015F3">
              <w:pPr>
                <w:pStyle w:val="Bibliography"/>
                <w:rPr>
                  <w:noProof/>
                  <w:sz w:val="24"/>
                  <w:szCs w:val="24"/>
                </w:rPr>
              </w:pPr>
              <w:r>
                <w:fldChar w:fldCharType="begin"/>
              </w:r>
              <w:r>
                <w:instrText xml:space="preserve"> BIBLIOGRAPHY </w:instrText>
              </w:r>
              <w:r>
                <w:fldChar w:fldCharType="separate"/>
              </w:r>
              <w:r w:rsidR="00E015F3">
                <w:rPr>
                  <w:noProof/>
                </w:rPr>
                <w:t xml:space="preserve">Bernier, C., 2022. </w:t>
              </w:r>
              <w:r w:rsidR="00E015F3">
                <w:rPr>
                  <w:i/>
                  <w:iCs/>
                  <w:noProof/>
                </w:rPr>
                <w:t xml:space="preserve">Robot Vision: How to Maximize the Flexibility of Robot Technology. </w:t>
              </w:r>
              <w:r w:rsidR="00E015F3">
                <w:rPr>
                  <w:noProof/>
                </w:rPr>
                <w:t xml:space="preserve">[Online] </w:t>
              </w:r>
              <w:r w:rsidR="00E015F3">
                <w:rPr>
                  <w:noProof/>
                </w:rPr>
                <w:br/>
                <w:t xml:space="preserve">Available at: </w:t>
              </w:r>
              <w:r w:rsidR="00E015F3">
                <w:rPr>
                  <w:noProof/>
                  <w:u w:val="single"/>
                </w:rPr>
                <w:t>https://www.howtorobot.com/expert-insight/robot-vision</w:t>
              </w:r>
              <w:r w:rsidR="00E015F3">
                <w:rPr>
                  <w:noProof/>
                </w:rPr>
                <w:br/>
                <w:t>[Accessed 28 March 2022].</w:t>
              </w:r>
            </w:p>
            <w:p w14:paraId="16101692" w14:textId="77777777" w:rsidR="00E015F3" w:rsidRDefault="00E015F3" w:rsidP="00E015F3">
              <w:pPr>
                <w:pStyle w:val="Bibliography"/>
                <w:rPr>
                  <w:noProof/>
                </w:rPr>
              </w:pPr>
              <w:r>
                <w:rPr>
                  <w:noProof/>
                </w:rPr>
                <w:t xml:space="preserve">Institution of Mechanical Engineers, 2016. </w:t>
              </w:r>
              <w:r>
                <w:rPr>
                  <w:i/>
                  <w:iCs/>
                  <w:noProof/>
                </w:rPr>
                <w:t xml:space="preserve">Lack of understanding of Industry 4.0 will hold back UK manufacturing. </w:t>
              </w:r>
              <w:r>
                <w:rPr>
                  <w:noProof/>
                </w:rPr>
                <w:t xml:space="preserve">[Online] </w:t>
              </w:r>
              <w:r>
                <w:rPr>
                  <w:noProof/>
                </w:rPr>
                <w:br/>
                <w:t xml:space="preserve">Available at: </w:t>
              </w:r>
              <w:r>
                <w:rPr>
                  <w:noProof/>
                  <w:u w:val="single"/>
                </w:rPr>
                <w:t>https://www.imeche.org/news/news-article/new-report-lack-of-understanding-of-industry-4.0-will-hold-back-uk-manufacturing</w:t>
              </w:r>
              <w:r>
                <w:rPr>
                  <w:noProof/>
                </w:rPr>
                <w:br/>
                <w:t>[Accessed 30 March 2022].</w:t>
              </w:r>
            </w:p>
            <w:p w14:paraId="023EA9F9" w14:textId="77777777" w:rsidR="00E015F3" w:rsidRDefault="00E015F3" w:rsidP="00E015F3">
              <w:pPr>
                <w:pStyle w:val="Bibliography"/>
                <w:rPr>
                  <w:noProof/>
                </w:rPr>
              </w:pPr>
              <w:r>
                <w:rPr>
                  <w:noProof/>
                </w:rPr>
                <w:t xml:space="preserve">Kanbanize, 2022. </w:t>
              </w:r>
              <w:r>
                <w:rPr>
                  <w:i/>
                  <w:iCs/>
                  <w:noProof/>
                </w:rPr>
                <w:t xml:space="preserve">What is a Kanban Card?. </w:t>
              </w:r>
              <w:r>
                <w:rPr>
                  <w:noProof/>
                </w:rPr>
                <w:t xml:space="preserve">[Online] </w:t>
              </w:r>
              <w:r>
                <w:rPr>
                  <w:noProof/>
                </w:rPr>
                <w:br/>
                <w:t xml:space="preserve">Available at: </w:t>
              </w:r>
              <w:r>
                <w:rPr>
                  <w:noProof/>
                  <w:u w:val="single"/>
                </w:rPr>
                <w:t>https://kanbanize.com/kanban-resources/getting-started/what-is-kanban-card</w:t>
              </w:r>
              <w:r>
                <w:rPr>
                  <w:noProof/>
                </w:rPr>
                <w:br/>
                <w:t>[Accessed 30 March 2022].</w:t>
              </w:r>
            </w:p>
            <w:p w14:paraId="390B5B26" w14:textId="77777777" w:rsidR="00E015F3" w:rsidRDefault="00E015F3" w:rsidP="00E015F3">
              <w:pPr>
                <w:pStyle w:val="Bibliography"/>
                <w:rPr>
                  <w:noProof/>
                </w:rPr>
              </w:pPr>
              <w:r>
                <w:rPr>
                  <w:noProof/>
                </w:rPr>
                <w:t xml:space="preserve">Kanbanize, 2022. </w:t>
              </w:r>
              <w:r>
                <w:rPr>
                  <w:i/>
                  <w:iCs/>
                  <w:noProof/>
                </w:rPr>
                <w:t xml:space="preserve">What Is Kanban? Explained for Beginners. </w:t>
              </w:r>
              <w:r>
                <w:rPr>
                  <w:noProof/>
                </w:rPr>
                <w:t xml:space="preserve">[Online] </w:t>
              </w:r>
              <w:r>
                <w:rPr>
                  <w:noProof/>
                </w:rPr>
                <w:br/>
                <w:t xml:space="preserve">Available at: </w:t>
              </w:r>
              <w:r>
                <w:rPr>
                  <w:noProof/>
                  <w:u w:val="single"/>
                </w:rPr>
                <w:t>https://kanbanize.com/kanban-resources/getting-started/what-is-kanban</w:t>
              </w:r>
              <w:r>
                <w:rPr>
                  <w:noProof/>
                </w:rPr>
                <w:br/>
                <w:t>[Accessed 30 March 2022].</w:t>
              </w:r>
            </w:p>
            <w:p w14:paraId="03B4824C" w14:textId="77777777" w:rsidR="00E015F3" w:rsidRDefault="00E015F3" w:rsidP="00E015F3">
              <w:pPr>
                <w:pStyle w:val="Bibliography"/>
                <w:rPr>
                  <w:noProof/>
                </w:rPr>
              </w:pPr>
              <w:r>
                <w:rPr>
                  <w:noProof/>
                </w:rPr>
                <w:t xml:space="preserve">Koeck, H., 2019. </w:t>
              </w:r>
              <w:r>
                <w:rPr>
                  <w:i/>
                  <w:iCs/>
                  <w:noProof/>
                </w:rPr>
                <w:t xml:space="preserve">'Digital factory' offers manufacturers new opportunities. </w:t>
              </w:r>
              <w:r>
                <w:rPr>
                  <w:noProof/>
                </w:rPr>
                <w:t xml:space="preserve">[Online] </w:t>
              </w:r>
              <w:r>
                <w:rPr>
                  <w:noProof/>
                </w:rPr>
                <w:br/>
                <w:t xml:space="preserve">Available at: </w:t>
              </w:r>
              <w:r>
                <w:rPr>
                  <w:noProof/>
                  <w:u w:val="single"/>
                </w:rPr>
                <w:t>https://www.imeche.org/news/news-article/opinion-digital-factory-offers-manufacturers-new-opportunities</w:t>
              </w:r>
              <w:r>
                <w:rPr>
                  <w:noProof/>
                </w:rPr>
                <w:br/>
                <w:t>[Accessed 29 March 2022].</w:t>
              </w:r>
            </w:p>
            <w:p w14:paraId="3EF75EA6" w14:textId="77777777" w:rsidR="00E015F3" w:rsidRDefault="00E015F3" w:rsidP="00E015F3">
              <w:pPr>
                <w:pStyle w:val="Bibliography"/>
                <w:rPr>
                  <w:noProof/>
                </w:rPr>
              </w:pPr>
              <w:r>
                <w:rPr>
                  <w:noProof/>
                </w:rPr>
                <w:t xml:space="preserve">Labs, W., 2021. </w:t>
              </w:r>
              <w:r>
                <w:rPr>
                  <w:i/>
                  <w:iCs/>
                  <w:noProof/>
                </w:rPr>
                <w:t xml:space="preserve">Using sensors to improve processes. </w:t>
              </w:r>
              <w:r>
                <w:rPr>
                  <w:noProof/>
                </w:rPr>
                <w:t xml:space="preserve">[Online] </w:t>
              </w:r>
              <w:r>
                <w:rPr>
                  <w:noProof/>
                </w:rPr>
                <w:br/>
                <w:t xml:space="preserve">Available at: </w:t>
              </w:r>
              <w:r>
                <w:rPr>
                  <w:noProof/>
                  <w:u w:val="single"/>
                </w:rPr>
                <w:t>https://www.foodengineeringmag.com/articles/99316-using-sensors-to-improve-processes</w:t>
              </w:r>
              <w:r>
                <w:rPr>
                  <w:noProof/>
                </w:rPr>
                <w:br/>
                <w:t>[Accessed 30 March 2022].</w:t>
              </w:r>
            </w:p>
            <w:p w14:paraId="32F6D342" w14:textId="77777777" w:rsidR="00E015F3" w:rsidRDefault="00E015F3" w:rsidP="00E015F3">
              <w:pPr>
                <w:pStyle w:val="Bibliography"/>
                <w:rPr>
                  <w:noProof/>
                </w:rPr>
              </w:pPr>
              <w:r>
                <w:rPr>
                  <w:noProof/>
                </w:rPr>
                <w:t xml:space="preserve">Manufacturing Technology Centre, 2021. </w:t>
              </w:r>
              <w:r>
                <w:rPr>
                  <w:i/>
                  <w:iCs/>
                  <w:noProof/>
                </w:rPr>
                <w:t xml:space="preserve">Robotics and Automation: A New Perspective, </w:t>
              </w:r>
              <w:r>
                <w:rPr>
                  <w:noProof/>
                </w:rPr>
                <w:t>Coventry: s.n.</w:t>
              </w:r>
            </w:p>
            <w:p w14:paraId="4213535C" w14:textId="77777777" w:rsidR="00E015F3" w:rsidRDefault="00E015F3" w:rsidP="00E015F3">
              <w:pPr>
                <w:pStyle w:val="Bibliography"/>
                <w:rPr>
                  <w:noProof/>
                </w:rPr>
              </w:pPr>
              <w:r>
                <w:rPr>
                  <w:noProof/>
                </w:rPr>
                <w:t xml:space="preserve">Pollard, J., 2022. </w:t>
              </w:r>
              <w:r>
                <w:rPr>
                  <w:i/>
                  <w:iCs/>
                  <w:noProof/>
                </w:rPr>
                <w:t xml:space="preserve">5 vision system trends. </w:t>
              </w:r>
              <w:r>
                <w:rPr>
                  <w:noProof/>
                </w:rPr>
                <w:t xml:space="preserve">[Online] </w:t>
              </w:r>
              <w:r>
                <w:rPr>
                  <w:noProof/>
                </w:rPr>
                <w:br/>
                <w:t xml:space="preserve">Available at: </w:t>
              </w:r>
              <w:r>
                <w:rPr>
                  <w:noProof/>
                  <w:u w:val="single"/>
                </w:rPr>
                <w:t>https://www.controldesign.com/articles/2021/5-vision-system-trends/</w:t>
              </w:r>
              <w:r>
                <w:rPr>
                  <w:noProof/>
                </w:rPr>
                <w:br/>
                <w:t>[Accessed 30 March 2022].</w:t>
              </w:r>
            </w:p>
            <w:p w14:paraId="7A71B5BA" w14:textId="77777777" w:rsidR="00E015F3" w:rsidRDefault="00E015F3" w:rsidP="00E015F3">
              <w:pPr>
                <w:pStyle w:val="Bibliography"/>
                <w:rPr>
                  <w:noProof/>
                </w:rPr>
              </w:pPr>
              <w:r>
                <w:rPr>
                  <w:noProof/>
                </w:rPr>
                <w:t xml:space="preserve">Pultarova, T., 2019. </w:t>
              </w:r>
              <w:r>
                <w:rPr>
                  <w:i/>
                  <w:iCs/>
                  <w:noProof/>
                </w:rPr>
                <w:t xml:space="preserve">Getting a taste for connected food. </w:t>
              </w:r>
              <w:r>
                <w:rPr>
                  <w:noProof/>
                </w:rPr>
                <w:t xml:space="preserve">[Online] </w:t>
              </w:r>
              <w:r>
                <w:rPr>
                  <w:noProof/>
                </w:rPr>
                <w:br/>
                <w:t xml:space="preserve">Available at: </w:t>
              </w:r>
              <w:r>
                <w:rPr>
                  <w:noProof/>
                  <w:u w:val="single"/>
                </w:rPr>
                <w:t>https://www.imeche.org/news/news-article/feature-getting-a-taste-for-connected-food</w:t>
              </w:r>
              <w:r>
                <w:rPr>
                  <w:noProof/>
                </w:rPr>
                <w:br/>
                <w:t>[Accessed 28 March 2022].</w:t>
              </w:r>
            </w:p>
            <w:p w14:paraId="7755A172" w14:textId="77777777" w:rsidR="00E015F3" w:rsidRDefault="00E015F3" w:rsidP="00E015F3">
              <w:pPr>
                <w:pStyle w:val="Bibliography"/>
                <w:rPr>
                  <w:noProof/>
                </w:rPr>
              </w:pPr>
              <w:r>
                <w:rPr>
                  <w:noProof/>
                </w:rPr>
                <w:t xml:space="preserve">Raspberry Pi Foundation, 2022. </w:t>
              </w:r>
              <w:r>
                <w:rPr>
                  <w:i/>
                  <w:iCs/>
                  <w:noProof/>
                </w:rPr>
                <w:t xml:space="preserve">Using an ultrasonic distance sensor. </w:t>
              </w:r>
              <w:r>
                <w:rPr>
                  <w:noProof/>
                </w:rPr>
                <w:t xml:space="preserve">[Online] </w:t>
              </w:r>
              <w:r>
                <w:rPr>
                  <w:noProof/>
                </w:rPr>
                <w:br/>
                <w:t xml:space="preserve">Available at: </w:t>
              </w:r>
              <w:r>
                <w:rPr>
                  <w:noProof/>
                  <w:u w:val="single"/>
                </w:rPr>
                <w:t>https://projects.raspberrypi.org/en/projects/physical-computing/12</w:t>
              </w:r>
              <w:r>
                <w:rPr>
                  <w:noProof/>
                </w:rPr>
                <w:br/>
                <w:t>[Accessed 30 March 2022].</w:t>
              </w:r>
            </w:p>
            <w:p w14:paraId="2B1F7C70" w14:textId="77777777" w:rsidR="00E015F3" w:rsidRDefault="00E015F3" w:rsidP="00E015F3">
              <w:pPr>
                <w:pStyle w:val="Bibliography"/>
                <w:rPr>
                  <w:noProof/>
                </w:rPr>
              </w:pPr>
              <w:r>
                <w:rPr>
                  <w:noProof/>
                </w:rPr>
                <w:t xml:space="preserve">Shikany, A., 2022. </w:t>
              </w:r>
              <w:r>
                <w:rPr>
                  <w:i/>
                  <w:iCs/>
                  <w:noProof/>
                </w:rPr>
                <w:t xml:space="preserve">Machine Vision Innovations Result in Big Growth in 2021 and Beyond. </w:t>
              </w:r>
              <w:r>
                <w:rPr>
                  <w:noProof/>
                </w:rPr>
                <w:t xml:space="preserve">[Online] </w:t>
              </w:r>
              <w:r>
                <w:rPr>
                  <w:noProof/>
                </w:rPr>
                <w:br/>
                <w:t xml:space="preserve">Available at: </w:t>
              </w:r>
              <w:r>
                <w:rPr>
                  <w:noProof/>
                  <w:u w:val="single"/>
                </w:rPr>
                <w:t>https://www.qualitymag.com/articles/96774-machine-vision-innovations-result-in-big-growth-in-2021-and-beyond</w:t>
              </w:r>
              <w:r>
                <w:rPr>
                  <w:noProof/>
                </w:rPr>
                <w:br/>
                <w:t>[Accessed 29 March 2022].</w:t>
              </w:r>
            </w:p>
            <w:p w14:paraId="71F5AF6C" w14:textId="77777777" w:rsidR="00E015F3" w:rsidRDefault="00E015F3" w:rsidP="00E015F3">
              <w:pPr>
                <w:pStyle w:val="Bibliography"/>
                <w:rPr>
                  <w:noProof/>
                </w:rPr>
              </w:pPr>
              <w:r>
                <w:rPr>
                  <w:noProof/>
                </w:rPr>
                <w:t xml:space="preserve">The Pi Hut, 2013. </w:t>
              </w:r>
              <w:r>
                <w:rPr>
                  <w:i/>
                  <w:iCs/>
                  <w:noProof/>
                </w:rPr>
                <w:t xml:space="preserve">HC-SR04 Ultrasonic Range Sensor on the Raspberry Pi. </w:t>
              </w:r>
              <w:r>
                <w:rPr>
                  <w:noProof/>
                </w:rPr>
                <w:t xml:space="preserve">[Online] </w:t>
              </w:r>
              <w:r>
                <w:rPr>
                  <w:noProof/>
                </w:rPr>
                <w:br/>
                <w:t xml:space="preserve">Available at: </w:t>
              </w:r>
              <w:r>
                <w:rPr>
                  <w:noProof/>
                  <w:u w:val="single"/>
                </w:rPr>
                <w:t>https://thepihut.com/blogs/raspberry-pi-tutorials/hc-sr04-ultrasonic-range-sensor-on-</w:t>
              </w:r>
              <w:r>
                <w:rPr>
                  <w:noProof/>
                  <w:u w:val="single"/>
                </w:rPr>
                <w:lastRenderedPageBreak/>
                <w:t>the-raspberry-pi</w:t>
              </w:r>
              <w:r>
                <w:rPr>
                  <w:noProof/>
                </w:rPr>
                <w:br/>
                <w:t>[Accessed 30 March 2022].</w:t>
              </w:r>
            </w:p>
            <w:p w14:paraId="7957C129" w14:textId="77777777" w:rsidR="00E015F3" w:rsidRDefault="00E015F3" w:rsidP="00E015F3">
              <w:pPr>
                <w:pStyle w:val="Bibliography"/>
                <w:rPr>
                  <w:noProof/>
                </w:rPr>
              </w:pPr>
              <w:r>
                <w:rPr>
                  <w:noProof/>
                </w:rPr>
                <w:t xml:space="preserve">Tutorials for Raspberry Pi, 2022. </w:t>
              </w:r>
              <w:r>
                <w:rPr>
                  <w:i/>
                  <w:iCs/>
                  <w:noProof/>
                </w:rPr>
                <w:t xml:space="preserve">Using a Raspberry Pi distance sensor (ultrasonic sensor HC-SR04). </w:t>
              </w:r>
              <w:r>
                <w:rPr>
                  <w:noProof/>
                </w:rPr>
                <w:t xml:space="preserve">[Online] </w:t>
              </w:r>
              <w:r>
                <w:rPr>
                  <w:noProof/>
                </w:rPr>
                <w:br/>
                <w:t xml:space="preserve">Available at: </w:t>
              </w:r>
              <w:r>
                <w:rPr>
                  <w:noProof/>
                  <w:u w:val="single"/>
                </w:rPr>
                <w:t>https://tutorials-raspberrypi.com/raspberry-pi-ultrasonic-sensor-hc-sr04/</w:t>
              </w:r>
              <w:r>
                <w:rPr>
                  <w:noProof/>
                </w:rPr>
                <w:br/>
                <w:t>[Accessed 30 March 2022].</w:t>
              </w:r>
            </w:p>
            <w:p w14:paraId="3F9A2EE9" w14:textId="2DD7C159" w:rsidR="009E1C1A" w:rsidRDefault="009E1C1A" w:rsidP="00E015F3">
              <w:r>
                <w:rPr>
                  <w:b/>
                  <w:bCs/>
                  <w:noProof/>
                </w:rPr>
                <w:fldChar w:fldCharType="end"/>
              </w:r>
            </w:p>
          </w:sdtContent>
        </w:sdt>
      </w:sdtContent>
    </w:sdt>
    <w:p w14:paraId="159B00EB" w14:textId="77777777" w:rsidR="009E1C1A" w:rsidRPr="00C91617" w:rsidRDefault="009E1C1A" w:rsidP="000711A1">
      <w:pPr>
        <w:pStyle w:val="paragraph"/>
        <w:spacing w:before="0" w:beforeAutospacing="0" w:after="0" w:afterAutospacing="0"/>
        <w:jc w:val="both"/>
        <w:textAlignment w:val="baseline"/>
        <w:rPr>
          <w:rStyle w:val="normaltextrun"/>
          <w:rFonts w:ascii="Arial" w:hAnsi="Arial" w:cs="Arial"/>
          <w:color w:val="FF0000"/>
          <w:sz w:val="22"/>
          <w:szCs w:val="22"/>
        </w:rPr>
      </w:pPr>
    </w:p>
    <w:p w14:paraId="5F92F033" w14:textId="2315C0F3" w:rsidR="00924D85" w:rsidRPr="00C91617" w:rsidRDefault="00924D85">
      <w:pPr>
        <w:rPr>
          <w:rFonts w:ascii="Arial" w:hAnsi="Arial" w:cs="Arial"/>
        </w:rPr>
      </w:pPr>
    </w:p>
    <w:p w14:paraId="1497FDC0" w14:textId="77777777" w:rsidR="00924D85" w:rsidRPr="00C91617" w:rsidRDefault="00924D85">
      <w:pPr>
        <w:rPr>
          <w:rFonts w:ascii="Arial" w:hAnsi="Arial" w:cs="Arial"/>
        </w:rPr>
      </w:pPr>
    </w:p>
    <w:sectPr w:rsidR="00924D85" w:rsidRPr="00C91617" w:rsidSect="0041243E">
      <w:footerReference w:type="default" r:id="rId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3FC85" w14:textId="77777777" w:rsidR="00113404" w:rsidRDefault="00113404" w:rsidP="00BE2CDC">
      <w:pPr>
        <w:spacing w:after="0" w:line="240" w:lineRule="auto"/>
      </w:pPr>
      <w:r>
        <w:separator/>
      </w:r>
    </w:p>
  </w:endnote>
  <w:endnote w:type="continuationSeparator" w:id="0">
    <w:p w14:paraId="342325A6" w14:textId="77777777" w:rsidR="00113404" w:rsidRDefault="00113404" w:rsidP="00BE2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A84BF" w14:textId="6A4A8A91" w:rsidR="000C1288" w:rsidRDefault="000C1288">
    <w:pPr>
      <w:pStyle w:val="Footer"/>
    </w:pPr>
    <w:r>
      <w:t xml:space="preserve">Page </w:t>
    </w:r>
    <w:sdt>
      <w:sdtPr>
        <w:id w:val="296798965"/>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631A8" w14:textId="77777777" w:rsidR="00113404" w:rsidRDefault="00113404" w:rsidP="00BE2CDC">
      <w:pPr>
        <w:spacing w:after="0" w:line="240" w:lineRule="auto"/>
      </w:pPr>
      <w:r>
        <w:separator/>
      </w:r>
    </w:p>
  </w:footnote>
  <w:footnote w:type="continuationSeparator" w:id="0">
    <w:p w14:paraId="459F75D8" w14:textId="77777777" w:rsidR="00113404" w:rsidRDefault="00113404" w:rsidP="00BE2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401325"/>
    <w:multiLevelType w:val="hybridMultilevel"/>
    <w:tmpl w:val="5E288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A1"/>
    <w:rsid w:val="00024DA0"/>
    <w:rsid w:val="00035789"/>
    <w:rsid w:val="000711A1"/>
    <w:rsid w:val="00073C11"/>
    <w:rsid w:val="000770B5"/>
    <w:rsid w:val="000C1288"/>
    <w:rsid w:val="00113404"/>
    <w:rsid w:val="00115A8D"/>
    <w:rsid w:val="00123DB4"/>
    <w:rsid w:val="00126886"/>
    <w:rsid w:val="00164E8B"/>
    <w:rsid w:val="00167463"/>
    <w:rsid w:val="00191FA7"/>
    <w:rsid w:val="00227052"/>
    <w:rsid w:val="002636A6"/>
    <w:rsid w:val="00294C20"/>
    <w:rsid w:val="002B6CD2"/>
    <w:rsid w:val="002C2FAF"/>
    <w:rsid w:val="002C551F"/>
    <w:rsid w:val="002E577C"/>
    <w:rsid w:val="002E6E47"/>
    <w:rsid w:val="00306FE3"/>
    <w:rsid w:val="00335896"/>
    <w:rsid w:val="00380C94"/>
    <w:rsid w:val="0041243E"/>
    <w:rsid w:val="00453E67"/>
    <w:rsid w:val="0048122E"/>
    <w:rsid w:val="00481513"/>
    <w:rsid w:val="00482EA3"/>
    <w:rsid w:val="00484573"/>
    <w:rsid w:val="00486DFA"/>
    <w:rsid w:val="004A2AB1"/>
    <w:rsid w:val="004B3FA3"/>
    <w:rsid w:val="00573620"/>
    <w:rsid w:val="00582128"/>
    <w:rsid w:val="005A42C6"/>
    <w:rsid w:val="00601832"/>
    <w:rsid w:val="00610169"/>
    <w:rsid w:val="00622A85"/>
    <w:rsid w:val="00640972"/>
    <w:rsid w:val="0067785B"/>
    <w:rsid w:val="006856FF"/>
    <w:rsid w:val="00694825"/>
    <w:rsid w:val="00696A50"/>
    <w:rsid w:val="00697ED4"/>
    <w:rsid w:val="006B0134"/>
    <w:rsid w:val="006B68B2"/>
    <w:rsid w:val="006D28C9"/>
    <w:rsid w:val="006D2E57"/>
    <w:rsid w:val="006F0B3F"/>
    <w:rsid w:val="007008FA"/>
    <w:rsid w:val="00752E35"/>
    <w:rsid w:val="00775091"/>
    <w:rsid w:val="00780EAA"/>
    <w:rsid w:val="007A6488"/>
    <w:rsid w:val="007B3030"/>
    <w:rsid w:val="007D3FEF"/>
    <w:rsid w:val="007E39ED"/>
    <w:rsid w:val="007F6241"/>
    <w:rsid w:val="00802329"/>
    <w:rsid w:val="00836CAB"/>
    <w:rsid w:val="008439D8"/>
    <w:rsid w:val="008454DB"/>
    <w:rsid w:val="008532EE"/>
    <w:rsid w:val="008720B6"/>
    <w:rsid w:val="0088308E"/>
    <w:rsid w:val="008D1D1A"/>
    <w:rsid w:val="008E388D"/>
    <w:rsid w:val="008E6E22"/>
    <w:rsid w:val="00911A36"/>
    <w:rsid w:val="00924D85"/>
    <w:rsid w:val="00947747"/>
    <w:rsid w:val="00963C62"/>
    <w:rsid w:val="00977910"/>
    <w:rsid w:val="00995042"/>
    <w:rsid w:val="009979D0"/>
    <w:rsid w:val="009C6169"/>
    <w:rsid w:val="009E1C1A"/>
    <w:rsid w:val="009E6152"/>
    <w:rsid w:val="00A32AD4"/>
    <w:rsid w:val="00A72CBA"/>
    <w:rsid w:val="00AD4095"/>
    <w:rsid w:val="00AE7086"/>
    <w:rsid w:val="00B000B0"/>
    <w:rsid w:val="00B6184E"/>
    <w:rsid w:val="00B62E83"/>
    <w:rsid w:val="00B6786B"/>
    <w:rsid w:val="00BD380C"/>
    <w:rsid w:val="00BE2CDC"/>
    <w:rsid w:val="00BF2AD6"/>
    <w:rsid w:val="00C05FF1"/>
    <w:rsid w:val="00C226F5"/>
    <w:rsid w:val="00C24688"/>
    <w:rsid w:val="00C30F3E"/>
    <w:rsid w:val="00C424D6"/>
    <w:rsid w:val="00C83B85"/>
    <w:rsid w:val="00C8489F"/>
    <w:rsid w:val="00C91617"/>
    <w:rsid w:val="00CC56A9"/>
    <w:rsid w:val="00CD3231"/>
    <w:rsid w:val="00D54FAC"/>
    <w:rsid w:val="00D80599"/>
    <w:rsid w:val="00E015F3"/>
    <w:rsid w:val="00E13A1B"/>
    <w:rsid w:val="00E403E4"/>
    <w:rsid w:val="00E56913"/>
    <w:rsid w:val="00E6695D"/>
    <w:rsid w:val="00E90B63"/>
    <w:rsid w:val="00EA02C9"/>
    <w:rsid w:val="00EA3876"/>
    <w:rsid w:val="00EA7B04"/>
    <w:rsid w:val="00EF29E1"/>
    <w:rsid w:val="00F24183"/>
    <w:rsid w:val="00F33BFE"/>
    <w:rsid w:val="00F52592"/>
    <w:rsid w:val="00FF48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D0F3BF"/>
  <w15:chartTrackingRefBased/>
  <w15:docId w15:val="{BC4CFE4E-A4A8-46BD-8FB7-65350A25A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77C"/>
  </w:style>
  <w:style w:type="paragraph" w:styleId="Heading1">
    <w:name w:val="heading 1"/>
    <w:basedOn w:val="Normal"/>
    <w:next w:val="Normal"/>
    <w:link w:val="Heading1Char"/>
    <w:uiPriority w:val="9"/>
    <w:qFormat/>
    <w:rsid w:val="002E577C"/>
    <w:pPr>
      <w:keepNext/>
      <w:keepLines/>
      <w:spacing w:before="240" w:after="0"/>
      <w:outlineLvl w:val="0"/>
    </w:pPr>
    <w:rPr>
      <w:rFonts w:ascii="Arial" w:eastAsiaTheme="majorEastAsia" w:hAnsi="Arial" w:cs="Arial"/>
      <w:sz w:val="32"/>
      <w:szCs w:val="32"/>
    </w:rPr>
  </w:style>
  <w:style w:type="paragraph" w:styleId="Heading2">
    <w:name w:val="heading 2"/>
    <w:basedOn w:val="Heading1"/>
    <w:next w:val="Normal"/>
    <w:link w:val="Heading2Char"/>
    <w:qFormat/>
    <w:rsid w:val="002E577C"/>
    <w:pPr>
      <w:tabs>
        <w:tab w:val="center" w:pos="4513"/>
      </w:tabs>
      <w:spacing w:line="240" w:lineRule="auto"/>
      <w:jc w:val="both"/>
      <w:outlineLvl w:val="1"/>
    </w:pPr>
    <w:rPr>
      <w:rFonts w:eastAsia="Times New Roman"/>
      <w:bCs/>
      <w:sz w:val="28"/>
      <w:szCs w:val="28"/>
      <w:lang w:eastAsia="en-GB"/>
    </w:rPr>
  </w:style>
  <w:style w:type="paragraph" w:styleId="Heading3">
    <w:name w:val="heading 3"/>
    <w:basedOn w:val="Normal"/>
    <w:next w:val="Normal"/>
    <w:link w:val="Heading3Char"/>
    <w:uiPriority w:val="9"/>
    <w:unhideWhenUsed/>
    <w:qFormat/>
    <w:rsid w:val="00BD380C"/>
    <w:pPr>
      <w:keepNext/>
      <w:keepLines/>
      <w:spacing w:before="40" w:after="0"/>
      <w:outlineLvl w:val="2"/>
    </w:pPr>
    <w:rPr>
      <w:rFonts w:ascii="Arial" w:eastAsiaTheme="majorEastAsia" w:hAnsi="Arial" w:cstheme="majorBidi"/>
      <w:sz w:val="24"/>
      <w:szCs w:val="24"/>
    </w:rPr>
  </w:style>
  <w:style w:type="paragraph" w:styleId="Heading4">
    <w:name w:val="heading 4"/>
    <w:basedOn w:val="Normal"/>
    <w:next w:val="Normal"/>
    <w:link w:val="Heading4Char"/>
    <w:uiPriority w:val="9"/>
    <w:unhideWhenUsed/>
    <w:qFormat/>
    <w:rsid w:val="002E577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0711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0711A1"/>
  </w:style>
  <w:style w:type="character" w:customStyle="1" w:styleId="eop">
    <w:name w:val="eop"/>
    <w:basedOn w:val="DefaultParagraphFont"/>
    <w:rsid w:val="000711A1"/>
  </w:style>
  <w:style w:type="character" w:customStyle="1" w:styleId="Heading2Char">
    <w:name w:val="Heading 2 Char"/>
    <w:basedOn w:val="DefaultParagraphFont"/>
    <w:link w:val="Heading2"/>
    <w:rsid w:val="002E577C"/>
    <w:rPr>
      <w:rFonts w:asciiTheme="majorHAnsi" w:eastAsia="Times New Roman" w:hAnsiTheme="majorHAnsi" w:cs="Arial"/>
      <w:bCs/>
      <w:color w:val="2F5496" w:themeColor="accent1" w:themeShade="BF"/>
      <w:sz w:val="28"/>
      <w:szCs w:val="28"/>
      <w:lang w:eastAsia="en-GB"/>
    </w:rPr>
  </w:style>
  <w:style w:type="paragraph" w:styleId="Header">
    <w:name w:val="header"/>
    <w:basedOn w:val="Normal"/>
    <w:link w:val="HeaderChar"/>
    <w:unhideWhenUsed/>
    <w:rsid w:val="00BE2CDC"/>
    <w:pPr>
      <w:tabs>
        <w:tab w:val="center" w:pos="4513"/>
        <w:tab w:val="right" w:pos="9026"/>
      </w:tabs>
      <w:spacing w:after="0" w:line="240" w:lineRule="auto"/>
    </w:pPr>
  </w:style>
  <w:style w:type="character" w:customStyle="1" w:styleId="HeaderChar">
    <w:name w:val="Header Char"/>
    <w:basedOn w:val="DefaultParagraphFont"/>
    <w:link w:val="Header"/>
    <w:rsid w:val="00BE2CDC"/>
  </w:style>
  <w:style w:type="paragraph" w:styleId="Footer">
    <w:name w:val="footer"/>
    <w:basedOn w:val="Normal"/>
    <w:link w:val="FooterChar"/>
    <w:uiPriority w:val="99"/>
    <w:unhideWhenUsed/>
    <w:rsid w:val="00BE2C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CDC"/>
  </w:style>
  <w:style w:type="character" w:customStyle="1" w:styleId="Heading1Char">
    <w:name w:val="Heading 1 Char"/>
    <w:basedOn w:val="DefaultParagraphFont"/>
    <w:link w:val="Heading1"/>
    <w:uiPriority w:val="9"/>
    <w:rsid w:val="002E577C"/>
    <w:rPr>
      <w:rFonts w:ascii="Arial" w:eastAsiaTheme="majorEastAsia" w:hAnsi="Arial" w:cs="Arial"/>
      <w:sz w:val="32"/>
      <w:szCs w:val="32"/>
    </w:rPr>
  </w:style>
  <w:style w:type="paragraph" w:styleId="TOCHeading">
    <w:name w:val="TOC Heading"/>
    <w:basedOn w:val="Heading1"/>
    <w:next w:val="Normal"/>
    <w:uiPriority w:val="39"/>
    <w:unhideWhenUsed/>
    <w:qFormat/>
    <w:rsid w:val="00D80599"/>
    <w:pPr>
      <w:outlineLvl w:val="9"/>
    </w:pPr>
    <w:rPr>
      <w:lang w:val="en-US"/>
    </w:rPr>
  </w:style>
  <w:style w:type="paragraph" w:styleId="TOC1">
    <w:name w:val="toc 1"/>
    <w:basedOn w:val="Normal"/>
    <w:next w:val="Normal"/>
    <w:autoRedefine/>
    <w:uiPriority w:val="39"/>
    <w:unhideWhenUsed/>
    <w:rsid w:val="0041243E"/>
    <w:pPr>
      <w:spacing w:after="100"/>
    </w:pPr>
  </w:style>
  <w:style w:type="character" w:styleId="Hyperlink">
    <w:name w:val="Hyperlink"/>
    <w:basedOn w:val="DefaultParagraphFont"/>
    <w:uiPriority w:val="99"/>
    <w:unhideWhenUsed/>
    <w:rsid w:val="0041243E"/>
    <w:rPr>
      <w:color w:val="0563C1" w:themeColor="hyperlink"/>
      <w:u w:val="single"/>
    </w:rPr>
  </w:style>
  <w:style w:type="character" w:customStyle="1" w:styleId="Heading3Char">
    <w:name w:val="Heading 3 Char"/>
    <w:basedOn w:val="DefaultParagraphFont"/>
    <w:link w:val="Heading3"/>
    <w:uiPriority w:val="9"/>
    <w:rsid w:val="00BD380C"/>
    <w:rPr>
      <w:rFonts w:ascii="Arial" w:eastAsiaTheme="majorEastAsia" w:hAnsi="Arial" w:cstheme="majorBidi"/>
      <w:sz w:val="24"/>
      <w:szCs w:val="24"/>
    </w:rPr>
  </w:style>
  <w:style w:type="paragraph" w:styleId="TOC2">
    <w:name w:val="toc 2"/>
    <w:basedOn w:val="Normal"/>
    <w:next w:val="Normal"/>
    <w:autoRedefine/>
    <w:uiPriority w:val="39"/>
    <w:unhideWhenUsed/>
    <w:rsid w:val="004A2AB1"/>
    <w:pPr>
      <w:spacing w:after="100"/>
      <w:ind w:left="220"/>
    </w:pPr>
  </w:style>
  <w:style w:type="paragraph" w:styleId="TOC3">
    <w:name w:val="toc 3"/>
    <w:basedOn w:val="Normal"/>
    <w:next w:val="Normal"/>
    <w:autoRedefine/>
    <w:uiPriority w:val="39"/>
    <w:unhideWhenUsed/>
    <w:rsid w:val="004A2AB1"/>
    <w:pPr>
      <w:spacing w:after="100"/>
      <w:ind w:left="440"/>
    </w:pPr>
  </w:style>
  <w:style w:type="character" w:styleId="UnresolvedMention">
    <w:name w:val="Unresolved Mention"/>
    <w:basedOn w:val="DefaultParagraphFont"/>
    <w:uiPriority w:val="99"/>
    <w:semiHidden/>
    <w:unhideWhenUsed/>
    <w:rsid w:val="008E6E22"/>
    <w:rPr>
      <w:color w:val="605E5C"/>
      <w:shd w:val="clear" w:color="auto" w:fill="E1DFDD"/>
    </w:rPr>
  </w:style>
  <w:style w:type="paragraph" w:styleId="Bibliography">
    <w:name w:val="Bibliography"/>
    <w:basedOn w:val="Normal"/>
    <w:next w:val="Normal"/>
    <w:uiPriority w:val="37"/>
    <w:unhideWhenUsed/>
    <w:rsid w:val="009E1C1A"/>
  </w:style>
  <w:style w:type="paragraph" w:styleId="ListParagraph">
    <w:name w:val="List Paragraph"/>
    <w:basedOn w:val="Normal"/>
    <w:uiPriority w:val="34"/>
    <w:qFormat/>
    <w:rsid w:val="00E13A1B"/>
    <w:pPr>
      <w:ind w:left="720"/>
      <w:contextualSpacing/>
    </w:pPr>
  </w:style>
  <w:style w:type="paragraph" w:styleId="NormalWeb">
    <w:name w:val="Normal (Web)"/>
    <w:basedOn w:val="Normal"/>
    <w:uiPriority w:val="99"/>
    <w:semiHidden/>
    <w:unhideWhenUsed/>
    <w:rsid w:val="00024DA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Quote">
    <w:name w:val="Quote"/>
    <w:basedOn w:val="Normal"/>
    <w:next w:val="Normal"/>
    <w:link w:val="QuoteChar"/>
    <w:uiPriority w:val="29"/>
    <w:qFormat/>
    <w:rsid w:val="00024DA0"/>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024DA0"/>
    <w:rPr>
      <w:i/>
      <w:iCs/>
      <w:color w:val="404040" w:themeColor="text1" w:themeTint="BF"/>
    </w:rPr>
  </w:style>
  <w:style w:type="character" w:styleId="FollowedHyperlink">
    <w:name w:val="FollowedHyperlink"/>
    <w:basedOn w:val="DefaultParagraphFont"/>
    <w:uiPriority w:val="99"/>
    <w:semiHidden/>
    <w:unhideWhenUsed/>
    <w:rsid w:val="00911A36"/>
    <w:rPr>
      <w:color w:val="954F72" w:themeColor="followedHyperlink"/>
      <w:u w:val="single"/>
    </w:rPr>
  </w:style>
  <w:style w:type="character" w:customStyle="1" w:styleId="Heading4Char">
    <w:name w:val="Heading 4 Char"/>
    <w:basedOn w:val="DefaultParagraphFont"/>
    <w:link w:val="Heading4"/>
    <w:uiPriority w:val="9"/>
    <w:rsid w:val="002E577C"/>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28812">
      <w:bodyDiv w:val="1"/>
      <w:marLeft w:val="0"/>
      <w:marRight w:val="0"/>
      <w:marTop w:val="0"/>
      <w:marBottom w:val="0"/>
      <w:divBdr>
        <w:top w:val="none" w:sz="0" w:space="0" w:color="auto"/>
        <w:left w:val="none" w:sz="0" w:space="0" w:color="auto"/>
        <w:bottom w:val="none" w:sz="0" w:space="0" w:color="auto"/>
        <w:right w:val="none" w:sz="0" w:space="0" w:color="auto"/>
      </w:divBdr>
    </w:div>
    <w:div w:id="48723130">
      <w:bodyDiv w:val="1"/>
      <w:marLeft w:val="0"/>
      <w:marRight w:val="0"/>
      <w:marTop w:val="0"/>
      <w:marBottom w:val="0"/>
      <w:divBdr>
        <w:top w:val="none" w:sz="0" w:space="0" w:color="auto"/>
        <w:left w:val="none" w:sz="0" w:space="0" w:color="auto"/>
        <w:bottom w:val="none" w:sz="0" w:space="0" w:color="auto"/>
        <w:right w:val="none" w:sz="0" w:space="0" w:color="auto"/>
      </w:divBdr>
    </w:div>
    <w:div w:id="50007477">
      <w:bodyDiv w:val="1"/>
      <w:marLeft w:val="0"/>
      <w:marRight w:val="0"/>
      <w:marTop w:val="0"/>
      <w:marBottom w:val="0"/>
      <w:divBdr>
        <w:top w:val="none" w:sz="0" w:space="0" w:color="auto"/>
        <w:left w:val="none" w:sz="0" w:space="0" w:color="auto"/>
        <w:bottom w:val="none" w:sz="0" w:space="0" w:color="auto"/>
        <w:right w:val="none" w:sz="0" w:space="0" w:color="auto"/>
      </w:divBdr>
    </w:div>
    <w:div w:id="80219845">
      <w:bodyDiv w:val="1"/>
      <w:marLeft w:val="0"/>
      <w:marRight w:val="0"/>
      <w:marTop w:val="0"/>
      <w:marBottom w:val="0"/>
      <w:divBdr>
        <w:top w:val="none" w:sz="0" w:space="0" w:color="auto"/>
        <w:left w:val="none" w:sz="0" w:space="0" w:color="auto"/>
        <w:bottom w:val="none" w:sz="0" w:space="0" w:color="auto"/>
        <w:right w:val="none" w:sz="0" w:space="0" w:color="auto"/>
      </w:divBdr>
    </w:div>
    <w:div w:id="101533444">
      <w:bodyDiv w:val="1"/>
      <w:marLeft w:val="0"/>
      <w:marRight w:val="0"/>
      <w:marTop w:val="0"/>
      <w:marBottom w:val="0"/>
      <w:divBdr>
        <w:top w:val="none" w:sz="0" w:space="0" w:color="auto"/>
        <w:left w:val="none" w:sz="0" w:space="0" w:color="auto"/>
        <w:bottom w:val="none" w:sz="0" w:space="0" w:color="auto"/>
        <w:right w:val="none" w:sz="0" w:space="0" w:color="auto"/>
      </w:divBdr>
    </w:div>
    <w:div w:id="103236496">
      <w:bodyDiv w:val="1"/>
      <w:marLeft w:val="0"/>
      <w:marRight w:val="0"/>
      <w:marTop w:val="0"/>
      <w:marBottom w:val="0"/>
      <w:divBdr>
        <w:top w:val="none" w:sz="0" w:space="0" w:color="auto"/>
        <w:left w:val="none" w:sz="0" w:space="0" w:color="auto"/>
        <w:bottom w:val="none" w:sz="0" w:space="0" w:color="auto"/>
        <w:right w:val="none" w:sz="0" w:space="0" w:color="auto"/>
      </w:divBdr>
    </w:div>
    <w:div w:id="131598613">
      <w:bodyDiv w:val="1"/>
      <w:marLeft w:val="0"/>
      <w:marRight w:val="0"/>
      <w:marTop w:val="0"/>
      <w:marBottom w:val="0"/>
      <w:divBdr>
        <w:top w:val="none" w:sz="0" w:space="0" w:color="auto"/>
        <w:left w:val="none" w:sz="0" w:space="0" w:color="auto"/>
        <w:bottom w:val="none" w:sz="0" w:space="0" w:color="auto"/>
        <w:right w:val="none" w:sz="0" w:space="0" w:color="auto"/>
      </w:divBdr>
    </w:div>
    <w:div w:id="170141066">
      <w:bodyDiv w:val="1"/>
      <w:marLeft w:val="0"/>
      <w:marRight w:val="0"/>
      <w:marTop w:val="0"/>
      <w:marBottom w:val="0"/>
      <w:divBdr>
        <w:top w:val="none" w:sz="0" w:space="0" w:color="auto"/>
        <w:left w:val="none" w:sz="0" w:space="0" w:color="auto"/>
        <w:bottom w:val="none" w:sz="0" w:space="0" w:color="auto"/>
        <w:right w:val="none" w:sz="0" w:space="0" w:color="auto"/>
      </w:divBdr>
    </w:div>
    <w:div w:id="179782319">
      <w:bodyDiv w:val="1"/>
      <w:marLeft w:val="0"/>
      <w:marRight w:val="0"/>
      <w:marTop w:val="0"/>
      <w:marBottom w:val="0"/>
      <w:divBdr>
        <w:top w:val="none" w:sz="0" w:space="0" w:color="auto"/>
        <w:left w:val="none" w:sz="0" w:space="0" w:color="auto"/>
        <w:bottom w:val="none" w:sz="0" w:space="0" w:color="auto"/>
        <w:right w:val="none" w:sz="0" w:space="0" w:color="auto"/>
      </w:divBdr>
    </w:div>
    <w:div w:id="183597473">
      <w:bodyDiv w:val="1"/>
      <w:marLeft w:val="0"/>
      <w:marRight w:val="0"/>
      <w:marTop w:val="0"/>
      <w:marBottom w:val="0"/>
      <w:divBdr>
        <w:top w:val="none" w:sz="0" w:space="0" w:color="auto"/>
        <w:left w:val="none" w:sz="0" w:space="0" w:color="auto"/>
        <w:bottom w:val="none" w:sz="0" w:space="0" w:color="auto"/>
        <w:right w:val="none" w:sz="0" w:space="0" w:color="auto"/>
      </w:divBdr>
    </w:div>
    <w:div w:id="195852434">
      <w:bodyDiv w:val="1"/>
      <w:marLeft w:val="0"/>
      <w:marRight w:val="0"/>
      <w:marTop w:val="0"/>
      <w:marBottom w:val="0"/>
      <w:divBdr>
        <w:top w:val="none" w:sz="0" w:space="0" w:color="auto"/>
        <w:left w:val="none" w:sz="0" w:space="0" w:color="auto"/>
        <w:bottom w:val="none" w:sz="0" w:space="0" w:color="auto"/>
        <w:right w:val="none" w:sz="0" w:space="0" w:color="auto"/>
      </w:divBdr>
    </w:div>
    <w:div w:id="228884015">
      <w:bodyDiv w:val="1"/>
      <w:marLeft w:val="0"/>
      <w:marRight w:val="0"/>
      <w:marTop w:val="0"/>
      <w:marBottom w:val="0"/>
      <w:divBdr>
        <w:top w:val="none" w:sz="0" w:space="0" w:color="auto"/>
        <w:left w:val="none" w:sz="0" w:space="0" w:color="auto"/>
        <w:bottom w:val="none" w:sz="0" w:space="0" w:color="auto"/>
        <w:right w:val="none" w:sz="0" w:space="0" w:color="auto"/>
      </w:divBdr>
    </w:div>
    <w:div w:id="248275609">
      <w:bodyDiv w:val="1"/>
      <w:marLeft w:val="0"/>
      <w:marRight w:val="0"/>
      <w:marTop w:val="0"/>
      <w:marBottom w:val="0"/>
      <w:divBdr>
        <w:top w:val="none" w:sz="0" w:space="0" w:color="auto"/>
        <w:left w:val="none" w:sz="0" w:space="0" w:color="auto"/>
        <w:bottom w:val="none" w:sz="0" w:space="0" w:color="auto"/>
        <w:right w:val="none" w:sz="0" w:space="0" w:color="auto"/>
      </w:divBdr>
    </w:div>
    <w:div w:id="272439928">
      <w:bodyDiv w:val="1"/>
      <w:marLeft w:val="0"/>
      <w:marRight w:val="0"/>
      <w:marTop w:val="0"/>
      <w:marBottom w:val="0"/>
      <w:divBdr>
        <w:top w:val="none" w:sz="0" w:space="0" w:color="auto"/>
        <w:left w:val="none" w:sz="0" w:space="0" w:color="auto"/>
        <w:bottom w:val="none" w:sz="0" w:space="0" w:color="auto"/>
        <w:right w:val="none" w:sz="0" w:space="0" w:color="auto"/>
      </w:divBdr>
    </w:div>
    <w:div w:id="279343096">
      <w:bodyDiv w:val="1"/>
      <w:marLeft w:val="0"/>
      <w:marRight w:val="0"/>
      <w:marTop w:val="0"/>
      <w:marBottom w:val="0"/>
      <w:divBdr>
        <w:top w:val="none" w:sz="0" w:space="0" w:color="auto"/>
        <w:left w:val="none" w:sz="0" w:space="0" w:color="auto"/>
        <w:bottom w:val="none" w:sz="0" w:space="0" w:color="auto"/>
        <w:right w:val="none" w:sz="0" w:space="0" w:color="auto"/>
      </w:divBdr>
    </w:div>
    <w:div w:id="282734012">
      <w:bodyDiv w:val="1"/>
      <w:marLeft w:val="0"/>
      <w:marRight w:val="0"/>
      <w:marTop w:val="0"/>
      <w:marBottom w:val="0"/>
      <w:divBdr>
        <w:top w:val="none" w:sz="0" w:space="0" w:color="auto"/>
        <w:left w:val="none" w:sz="0" w:space="0" w:color="auto"/>
        <w:bottom w:val="none" w:sz="0" w:space="0" w:color="auto"/>
        <w:right w:val="none" w:sz="0" w:space="0" w:color="auto"/>
      </w:divBdr>
    </w:div>
    <w:div w:id="284387252">
      <w:bodyDiv w:val="1"/>
      <w:marLeft w:val="0"/>
      <w:marRight w:val="0"/>
      <w:marTop w:val="0"/>
      <w:marBottom w:val="0"/>
      <w:divBdr>
        <w:top w:val="none" w:sz="0" w:space="0" w:color="auto"/>
        <w:left w:val="none" w:sz="0" w:space="0" w:color="auto"/>
        <w:bottom w:val="none" w:sz="0" w:space="0" w:color="auto"/>
        <w:right w:val="none" w:sz="0" w:space="0" w:color="auto"/>
      </w:divBdr>
    </w:div>
    <w:div w:id="324820004">
      <w:bodyDiv w:val="1"/>
      <w:marLeft w:val="0"/>
      <w:marRight w:val="0"/>
      <w:marTop w:val="0"/>
      <w:marBottom w:val="0"/>
      <w:divBdr>
        <w:top w:val="none" w:sz="0" w:space="0" w:color="auto"/>
        <w:left w:val="none" w:sz="0" w:space="0" w:color="auto"/>
        <w:bottom w:val="none" w:sz="0" w:space="0" w:color="auto"/>
        <w:right w:val="none" w:sz="0" w:space="0" w:color="auto"/>
      </w:divBdr>
    </w:div>
    <w:div w:id="354887108">
      <w:bodyDiv w:val="1"/>
      <w:marLeft w:val="0"/>
      <w:marRight w:val="0"/>
      <w:marTop w:val="0"/>
      <w:marBottom w:val="0"/>
      <w:divBdr>
        <w:top w:val="none" w:sz="0" w:space="0" w:color="auto"/>
        <w:left w:val="none" w:sz="0" w:space="0" w:color="auto"/>
        <w:bottom w:val="none" w:sz="0" w:space="0" w:color="auto"/>
        <w:right w:val="none" w:sz="0" w:space="0" w:color="auto"/>
      </w:divBdr>
    </w:div>
    <w:div w:id="397019917">
      <w:bodyDiv w:val="1"/>
      <w:marLeft w:val="0"/>
      <w:marRight w:val="0"/>
      <w:marTop w:val="0"/>
      <w:marBottom w:val="0"/>
      <w:divBdr>
        <w:top w:val="none" w:sz="0" w:space="0" w:color="auto"/>
        <w:left w:val="none" w:sz="0" w:space="0" w:color="auto"/>
        <w:bottom w:val="none" w:sz="0" w:space="0" w:color="auto"/>
        <w:right w:val="none" w:sz="0" w:space="0" w:color="auto"/>
      </w:divBdr>
    </w:div>
    <w:div w:id="419833713">
      <w:bodyDiv w:val="1"/>
      <w:marLeft w:val="0"/>
      <w:marRight w:val="0"/>
      <w:marTop w:val="0"/>
      <w:marBottom w:val="0"/>
      <w:divBdr>
        <w:top w:val="none" w:sz="0" w:space="0" w:color="auto"/>
        <w:left w:val="none" w:sz="0" w:space="0" w:color="auto"/>
        <w:bottom w:val="none" w:sz="0" w:space="0" w:color="auto"/>
        <w:right w:val="none" w:sz="0" w:space="0" w:color="auto"/>
      </w:divBdr>
    </w:div>
    <w:div w:id="420417791">
      <w:bodyDiv w:val="1"/>
      <w:marLeft w:val="0"/>
      <w:marRight w:val="0"/>
      <w:marTop w:val="0"/>
      <w:marBottom w:val="0"/>
      <w:divBdr>
        <w:top w:val="none" w:sz="0" w:space="0" w:color="auto"/>
        <w:left w:val="none" w:sz="0" w:space="0" w:color="auto"/>
        <w:bottom w:val="none" w:sz="0" w:space="0" w:color="auto"/>
        <w:right w:val="none" w:sz="0" w:space="0" w:color="auto"/>
      </w:divBdr>
    </w:div>
    <w:div w:id="424113914">
      <w:bodyDiv w:val="1"/>
      <w:marLeft w:val="0"/>
      <w:marRight w:val="0"/>
      <w:marTop w:val="0"/>
      <w:marBottom w:val="0"/>
      <w:divBdr>
        <w:top w:val="none" w:sz="0" w:space="0" w:color="auto"/>
        <w:left w:val="none" w:sz="0" w:space="0" w:color="auto"/>
        <w:bottom w:val="none" w:sz="0" w:space="0" w:color="auto"/>
        <w:right w:val="none" w:sz="0" w:space="0" w:color="auto"/>
      </w:divBdr>
    </w:div>
    <w:div w:id="448470114">
      <w:bodyDiv w:val="1"/>
      <w:marLeft w:val="0"/>
      <w:marRight w:val="0"/>
      <w:marTop w:val="0"/>
      <w:marBottom w:val="0"/>
      <w:divBdr>
        <w:top w:val="none" w:sz="0" w:space="0" w:color="auto"/>
        <w:left w:val="none" w:sz="0" w:space="0" w:color="auto"/>
        <w:bottom w:val="none" w:sz="0" w:space="0" w:color="auto"/>
        <w:right w:val="none" w:sz="0" w:space="0" w:color="auto"/>
      </w:divBdr>
    </w:div>
    <w:div w:id="455947611">
      <w:bodyDiv w:val="1"/>
      <w:marLeft w:val="0"/>
      <w:marRight w:val="0"/>
      <w:marTop w:val="0"/>
      <w:marBottom w:val="0"/>
      <w:divBdr>
        <w:top w:val="none" w:sz="0" w:space="0" w:color="auto"/>
        <w:left w:val="none" w:sz="0" w:space="0" w:color="auto"/>
        <w:bottom w:val="none" w:sz="0" w:space="0" w:color="auto"/>
        <w:right w:val="none" w:sz="0" w:space="0" w:color="auto"/>
      </w:divBdr>
    </w:div>
    <w:div w:id="456291045">
      <w:bodyDiv w:val="1"/>
      <w:marLeft w:val="0"/>
      <w:marRight w:val="0"/>
      <w:marTop w:val="0"/>
      <w:marBottom w:val="0"/>
      <w:divBdr>
        <w:top w:val="none" w:sz="0" w:space="0" w:color="auto"/>
        <w:left w:val="none" w:sz="0" w:space="0" w:color="auto"/>
        <w:bottom w:val="none" w:sz="0" w:space="0" w:color="auto"/>
        <w:right w:val="none" w:sz="0" w:space="0" w:color="auto"/>
      </w:divBdr>
    </w:div>
    <w:div w:id="463692673">
      <w:bodyDiv w:val="1"/>
      <w:marLeft w:val="0"/>
      <w:marRight w:val="0"/>
      <w:marTop w:val="0"/>
      <w:marBottom w:val="0"/>
      <w:divBdr>
        <w:top w:val="none" w:sz="0" w:space="0" w:color="auto"/>
        <w:left w:val="none" w:sz="0" w:space="0" w:color="auto"/>
        <w:bottom w:val="none" w:sz="0" w:space="0" w:color="auto"/>
        <w:right w:val="none" w:sz="0" w:space="0" w:color="auto"/>
      </w:divBdr>
    </w:div>
    <w:div w:id="465516493">
      <w:bodyDiv w:val="1"/>
      <w:marLeft w:val="0"/>
      <w:marRight w:val="0"/>
      <w:marTop w:val="0"/>
      <w:marBottom w:val="0"/>
      <w:divBdr>
        <w:top w:val="none" w:sz="0" w:space="0" w:color="auto"/>
        <w:left w:val="none" w:sz="0" w:space="0" w:color="auto"/>
        <w:bottom w:val="none" w:sz="0" w:space="0" w:color="auto"/>
        <w:right w:val="none" w:sz="0" w:space="0" w:color="auto"/>
      </w:divBdr>
    </w:div>
    <w:div w:id="466896180">
      <w:bodyDiv w:val="1"/>
      <w:marLeft w:val="0"/>
      <w:marRight w:val="0"/>
      <w:marTop w:val="0"/>
      <w:marBottom w:val="0"/>
      <w:divBdr>
        <w:top w:val="none" w:sz="0" w:space="0" w:color="auto"/>
        <w:left w:val="none" w:sz="0" w:space="0" w:color="auto"/>
        <w:bottom w:val="none" w:sz="0" w:space="0" w:color="auto"/>
        <w:right w:val="none" w:sz="0" w:space="0" w:color="auto"/>
      </w:divBdr>
    </w:div>
    <w:div w:id="509216911">
      <w:bodyDiv w:val="1"/>
      <w:marLeft w:val="0"/>
      <w:marRight w:val="0"/>
      <w:marTop w:val="0"/>
      <w:marBottom w:val="0"/>
      <w:divBdr>
        <w:top w:val="none" w:sz="0" w:space="0" w:color="auto"/>
        <w:left w:val="none" w:sz="0" w:space="0" w:color="auto"/>
        <w:bottom w:val="none" w:sz="0" w:space="0" w:color="auto"/>
        <w:right w:val="none" w:sz="0" w:space="0" w:color="auto"/>
      </w:divBdr>
    </w:div>
    <w:div w:id="511339525">
      <w:bodyDiv w:val="1"/>
      <w:marLeft w:val="0"/>
      <w:marRight w:val="0"/>
      <w:marTop w:val="0"/>
      <w:marBottom w:val="0"/>
      <w:divBdr>
        <w:top w:val="none" w:sz="0" w:space="0" w:color="auto"/>
        <w:left w:val="none" w:sz="0" w:space="0" w:color="auto"/>
        <w:bottom w:val="none" w:sz="0" w:space="0" w:color="auto"/>
        <w:right w:val="none" w:sz="0" w:space="0" w:color="auto"/>
      </w:divBdr>
    </w:div>
    <w:div w:id="512912928">
      <w:bodyDiv w:val="1"/>
      <w:marLeft w:val="0"/>
      <w:marRight w:val="0"/>
      <w:marTop w:val="0"/>
      <w:marBottom w:val="0"/>
      <w:divBdr>
        <w:top w:val="none" w:sz="0" w:space="0" w:color="auto"/>
        <w:left w:val="none" w:sz="0" w:space="0" w:color="auto"/>
        <w:bottom w:val="none" w:sz="0" w:space="0" w:color="auto"/>
        <w:right w:val="none" w:sz="0" w:space="0" w:color="auto"/>
      </w:divBdr>
    </w:div>
    <w:div w:id="544951823">
      <w:bodyDiv w:val="1"/>
      <w:marLeft w:val="0"/>
      <w:marRight w:val="0"/>
      <w:marTop w:val="0"/>
      <w:marBottom w:val="0"/>
      <w:divBdr>
        <w:top w:val="none" w:sz="0" w:space="0" w:color="auto"/>
        <w:left w:val="none" w:sz="0" w:space="0" w:color="auto"/>
        <w:bottom w:val="none" w:sz="0" w:space="0" w:color="auto"/>
        <w:right w:val="none" w:sz="0" w:space="0" w:color="auto"/>
      </w:divBdr>
    </w:div>
    <w:div w:id="548536582">
      <w:bodyDiv w:val="1"/>
      <w:marLeft w:val="0"/>
      <w:marRight w:val="0"/>
      <w:marTop w:val="0"/>
      <w:marBottom w:val="0"/>
      <w:divBdr>
        <w:top w:val="none" w:sz="0" w:space="0" w:color="auto"/>
        <w:left w:val="none" w:sz="0" w:space="0" w:color="auto"/>
        <w:bottom w:val="none" w:sz="0" w:space="0" w:color="auto"/>
        <w:right w:val="none" w:sz="0" w:space="0" w:color="auto"/>
      </w:divBdr>
    </w:div>
    <w:div w:id="549533609">
      <w:bodyDiv w:val="1"/>
      <w:marLeft w:val="0"/>
      <w:marRight w:val="0"/>
      <w:marTop w:val="0"/>
      <w:marBottom w:val="0"/>
      <w:divBdr>
        <w:top w:val="none" w:sz="0" w:space="0" w:color="auto"/>
        <w:left w:val="none" w:sz="0" w:space="0" w:color="auto"/>
        <w:bottom w:val="none" w:sz="0" w:space="0" w:color="auto"/>
        <w:right w:val="none" w:sz="0" w:space="0" w:color="auto"/>
      </w:divBdr>
    </w:div>
    <w:div w:id="556286813">
      <w:bodyDiv w:val="1"/>
      <w:marLeft w:val="0"/>
      <w:marRight w:val="0"/>
      <w:marTop w:val="0"/>
      <w:marBottom w:val="0"/>
      <w:divBdr>
        <w:top w:val="none" w:sz="0" w:space="0" w:color="auto"/>
        <w:left w:val="none" w:sz="0" w:space="0" w:color="auto"/>
        <w:bottom w:val="none" w:sz="0" w:space="0" w:color="auto"/>
        <w:right w:val="none" w:sz="0" w:space="0" w:color="auto"/>
      </w:divBdr>
    </w:div>
    <w:div w:id="583418280">
      <w:bodyDiv w:val="1"/>
      <w:marLeft w:val="0"/>
      <w:marRight w:val="0"/>
      <w:marTop w:val="0"/>
      <w:marBottom w:val="0"/>
      <w:divBdr>
        <w:top w:val="none" w:sz="0" w:space="0" w:color="auto"/>
        <w:left w:val="none" w:sz="0" w:space="0" w:color="auto"/>
        <w:bottom w:val="none" w:sz="0" w:space="0" w:color="auto"/>
        <w:right w:val="none" w:sz="0" w:space="0" w:color="auto"/>
      </w:divBdr>
    </w:div>
    <w:div w:id="597250516">
      <w:bodyDiv w:val="1"/>
      <w:marLeft w:val="0"/>
      <w:marRight w:val="0"/>
      <w:marTop w:val="0"/>
      <w:marBottom w:val="0"/>
      <w:divBdr>
        <w:top w:val="none" w:sz="0" w:space="0" w:color="auto"/>
        <w:left w:val="none" w:sz="0" w:space="0" w:color="auto"/>
        <w:bottom w:val="none" w:sz="0" w:space="0" w:color="auto"/>
        <w:right w:val="none" w:sz="0" w:space="0" w:color="auto"/>
      </w:divBdr>
    </w:div>
    <w:div w:id="598147377">
      <w:bodyDiv w:val="1"/>
      <w:marLeft w:val="0"/>
      <w:marRight w:val="0"/>
      <w:marTop w:val="0"/>
      <w:marBottom w:val="0"/>
      <w:divBdr>
        <w:top w:val="none" w:sz="0" w:space="0" w:color="auto"/>
        <w:left w:val="none" w:sz="0" w:space="0" w:color="auto"/>
        <w:bottom w:val="none" w:sz="0" w:space="0" w:color="auto"/>
        <w:right w:val="none" w:sz="0" w:space="0" w:color="auto"/>
      </w:divBdr>
    </w:div>
    <w:div w:id="615254119">
      <w:bodyDiv w:val="1"/>
      <w:marLeft w:val="0"/>
      <w:marRight w:val="0"/>
      <w:marTop w:val="0"/>
      <w:marBottom w:val="0"/>
      <w:divBdr>
        <w:top w:val="none" w:sz="0" w:space="0" w:color="auto"/>
        <w:left w:val="none" w:sz="0" w:space="0" w:color="auto"/>
        <w:bottom w:val="none" w:sz="0" w:space="0" w:color="auto"/>
        <w:right w:val="none" w:sz="0" w:space="0" w:color="auto"/>
      </w:divBdr>
    </w:div>
    <w:div w:id="620185246">
      <w:bodyDiv w:val="1"/>
      <w:marLeft w:val="0"/>
      <w:marRight w:val="0"/>
      <w:marTop w:val="0"/>
      <w:marBottom w:val="0"/>
      <w:divBdr>
        <w:top w:val="none" w:sz="0" w:space="0" w:color="auto"/>
        <w:left w:val="none" w:sz="0" w:space="0" w:color="auto"/>
        <w:bottom w:val="none" w:sz="0" w:space="0" w:color="auto"/>
        <w:right w:val="none" w:sz="0" w:space="0" w:color="auto"/>
      </w:divBdr>
    </w:div>
    <w:div w:id="626620330">
      <w:bodyDiv w:val="1"/>
      <w:marLeft w:val="0"/>
      <w:marRight w:val="0"/>
      <w:marTop w:val="0"/>
      <w:marBottom w:val="0"/>
      <w:divBdr>
        <w:top w:val="none" w:sz="0" w:space="0" w:color="auto"/>
        <w:left w:val="none" w:sz="0" w:space="0" w:color="auto"/>
        <w:bottom w:val="none" w:sz="0" w:space="0" w:color="auto"/>
        <w:right w:val="none" w:sz="0" w:space="0" w:color="auto"/>
      </w:divBdr>
    </w:div>
    <w:div w:id="640311102">
      <w:bodyDiv w:val="1"/>
      <w:marLeft w:val="0"/>
      <w:marRight w:val="0"/>
      <w:marTop w:val="0"/>
      <w:marBottom w:val="0"/>
      <w:divBdr>
        <w:top w:val="none" w:sz="0" w:space="0" w:color="auto"/>
        <w:left w:val="none" w:sz="0" w:space="0" w:color="auto"/>
        <w:bottom w:val="none" w:sz="0" w:space="0" w:color="auto"/>
        <w:right w:val="none" w:sz="0" w:space="0" w:color="auto"/>
      </w:divBdr>
    </w:div>
    <w:div w:id="660692241">
      <w:bodyDiv w:val="1"/>
      <w:marLeft w:val="0"/>
      <w:marRight w:val="0"/>
      <w:marTop w:val="0"/>
      <w:marBottom w:val="0"/>
      <w:divBdr>
        <w:top w:val="none" w:sz="0" w:space="0" w:color="auto"/>
        <w:left w:val="none" w:sz="0" w:space="0" w:color="auto"/>
        <w:bottom w:val="none" w:sz="0" w:space="0" w:color="auto"/>
        <w:right w:val="none" w:sz="0" w:space="0" w:color="auto"/>
      </w:divBdr>
    </w:div>
    <w:div w:id="671836172">
      <w:bodyDiv w:val="1"/>
      <w:marLeft w:val="0"/>
      <w:marRight w:val="0"/>
      <w:marTop w:val="0"/>
      <w:marBottom w:val="0"/>
      <w:divBdr>
        <w:top w:val="none" w:sz="0" w:space="0" w:color="auto"/>
        <w:left w:val="none" w:sz="0" w:space="0" w:color="auto"/>
        <w:bottom w:val="none" w:sz="0" w:space="0" w:color="auto"/>
        <w:right w:val="none" w:sz="0" w:space="0" w:color="auto"/>
      </w:divBdr>
    </w:div>
    <w:div w:id="702563287">
      <w:bodyDiv w:val="1"/>
      <w:marLeft w:val="0"/>
      <w:marRight w:val="0"/>
      <w:marTop w:val="0"/>
      <w:marBottom w:val="0"/>
      <w:divBdr>
        <w:top w:val="none" w:sz="0" w:space="0" w:color="auto"/>
        <w:left w:val="none" w:sz="0" w:space="0" w:color="auto"/>
        <w:bottom w:val="none" w:sz="0" w:space="0" w:color="auto"/>
        <w:right w:val="none" w:sz="0" w:space="0" w:color="auto"/>
      </w:divBdr>
    </w:div>
    <w:div w:id="703480524">
      <w:bodyDiv w:val="1"/>
      <w:marLeft w:val="0"/>
      <w:marRight w:val="0"/>
      <w:marTop w:val="0"/>
      <w:marBottom w:val="0"/>
      <w:divBdr>
        <w:top w:val="none" w:sz="0" w:space="0" w:color="auto"/>
        <w:left w:val="none" w:sz="0" w:space="0" w:color="auto"/>
        <w:bottom w:val="none" w:sz="0" w:space="0" w:color="auto"/>
        <w:right w:val="none" w:sz="0" w:space="0" w:color="auto"/>
      </w:divBdr>
    </w:div>
    <w:div w:id="713621863">
      <w:bodyDiv w:val="1"/>
      <w:marLeft w:val="0"/>
      <w:marRight w:val="0"/>
      <w:marTop w:val="0"/>
      <w:marBottom w:val="0"/>
      <w:divBdr>
        <w:top w:val="none" w:sz="0" w:space="0" w:color="auto"/>
        <w:left w:val="none" w:sz="0" w:space="0" w:color="auto"/>
        <w:bottom w:val="none" w:sz="0" w:space="0" w:color="auto"/>
        <w:right w:val="none" w:sz="0" w:space="0" w:color="auto"/>
      </w:divBdr>
    </w:div>
    <w:div w:id="732853762">
      <w:bodyDiv w:val="1"/>
      <w:marLeft w:val="0"/>
      <w:marRight w:val="0"/>
      <w:marTop w:val="0"/>
      <w:marBottom w:val="0"/>
      <w:divBdr>
        <w:top w:val="none" w:sz="0" w:space="0" w:color="auto"/>
        <w:left w:val="none" w:sz="0" w:space="0" w:color="auto"/>
        <w:bottom w:val="none" w:sz="0" w:space="0" w:color="auto"/>
        <w:right w:val="none" w:sz="0" w:space="0" w:color="auto"/>
      </w:divBdr>
    </w:div>
    <w:div w:id="758478243">
      <w:bodyDiv w:val="1"/>
      <w:marLeft w:val="0"/>
      <w:marRight w:val="0"/>
      <w:marTop w:val="0"/>
      <w:marBottom w:val="0"/>
      <w:divBdr>
        <w:top w:val="none" w:sz="0" w:space="0" w:color="auto"/>
        <w:left w:val="none" w:sz="0" w:space="0" w:color="auto"/>
        <w:bottom w:val="none" w:sz="0" w:space="0" w:color="auto"/>
        <w:right w:val="none" w:sz="0" w:space="0" w:color="auto"/>
      </w:divBdr>
    </w:div>
    <w:div w:id="788202307">
      <w:bodyDiv w:val="1"/>
      <w:marLeft w:val="0"/>
      <w:marRight w:val="0"/>
      <w:marTop w:val="0"/>
      <w:marBottom w:val="0"/>
      <w:divBdr>
        <w:top w:val="none" w:sz="0" w:space="0" w:color="auto"/>
        <w:left w:val="none" w:sz="0" w:space="0" w:color="auto"/>
        <w:bottom w:val="none" w:sz="0" w:space="0" w:color="auto"/>
        <w:right w:val="none" w:sz="0" w:space="0" w:color="auto"/>
      </w:divBdr>
    </w:div>
    <w:div w:id="791436424">
      <w:bodyDiv w:val="1"/>
      <w:marLeft w:val="0"/>
      <w:marRight w:val="0"/>
      <w:marTop w:val="0"/>
      <w:marBottom w:val="0"/>
      <w:divBdr>
        <w:top w:val="none" w:sz="0" w:space="0" w:color="auto"/>
        <w:left w:val="none" w:sz="0" w:space="0" w:color="auto"/>
        <w:bottom w:val="none" w:sz="0" w:space="0" w:color="auto"/>
        <w:right w:val="none" w:sz="0" w:space="0" w:color="auto"/>
      </w:divBdr>
    </w:div>
    <w:div w:id="794444362">
      <w:bodyDiv w:val="1"/>
      <w:marLeft w:val="0"/>
      <w:marRight w:val="0"/>
      <w:marTop w:val="0"/>
      <w:marBottom w:val="0"/>
      <w:divBdr>
        <w:top w:val="none" w:sz="0" w:space="0" w:color="auto"/>
        <w:left w:val="none" w:sz="0" w:space="0" w:color="auto"/>
        <w:bottom w:val="none" w:sz="0" w:space="0" w:color="auto"/>
        <w:right w:val="none" w:sz="0" w:space="0" w:color="auto"/>
      </w:divBdr>
    </w:div>
    <w:div w:id="804739826">
      <w:bodyDiv w:val="1"/>
      <w:marLeft w:val="0"/>
      <w:marRight w:val="0"/>
      <w:marTop w:val="0"/>
      <w:marBottom w:val="0"/>
      <w:divBdr>
        <w:top w:val="none" w:sz="0" w:space="0" w:color="auto"/>
        <w:left w:val="none" w:sz="0" w:space="0" w:color="auto"/>
        <w:bottom w:val="none" w:sz="0" w:space="0" w:color="auto"/>
        <w:right w:val="none" w:sz="0" w:space="0" w:color="auto"/>
      </w:divBdr>
    </w:div>
    <w:div w:id="830371680">
      <w:bodyDiv w:val="1"/>
      <w:marLeft w:val="0"/>
      <w:marRight w:val="0"/>
      <w:marTop w:val="0"/>
      <w:marBottom w:val="0"/>
      <w:divBdr>
        <w:top w:val="none" w:sz="0" w:space="0" w:color="auto"/>
        <w:left w:val="none" w:sz="0" w:space="0" w:color="auto"/>
        <w:bottom w:val="none" w:sz="0" w:space="0" w:color="auto"/>
        <w:right w:val="none" w:sz="0" w:space="0" w:color="auto"/>
      </w:divBdr>
    </w:div>
    <w:div w:id="836336748">
      <w:bodyDiv w:val="1"/>
      <w:marLeft w:val="0"/>
      <w:marRight w:val="0"/>
      <w:marTop w:val="0"/>
      <w:marBottom w:val="0"/>
      <w:divBdr>
        <w:top w:val="none" w:sz="0" w:space="0" w:color="auto"/>
        <w:left w:val="none" w:sz="0" w:space="0" w:color="auto"/>
        <w:bottom w:val="none" w:sz="0" w:space="0" w:color="auto"/>
        <w:right w:val="none" w:sz="0" w:space="0" w:color="auto"/>
      </w:divBdr>
    </w:div>
    <w:div w:id="870067662">
      <w:bodyDiv w:val="1"/>
      <w:marLeft w:val="0"/>
      <w:marRight w:val="0"/>
      <w:marTop w:val="0"/>
      <w:marBottom w:val="0"/>
      <w:divBdr>
        <w:top w:val="none" w:sz="0" w:space="0" w:color="auto"/>
        <w:left w:val="none" w:sz="0" w:space="0" w:color="auto"/>
        <w:bottom w:val="none" w:sz="0" w:space="0" w:color="auto"/>
        <w:right w:val="none" w:sz="0" w:space="0" w:color="auto"/>
      </w:divBdr>
    </w:div>
    <w:div w:id="881212035">
      <w:bodyDiv w:val="1"/>
      <w:marLeft w:val="0"/>
      <w:marRight w:val="0"/>
      <w:marTop w:val="0"/>
      <w:marBottom w:val="0"/>
      <w:divBdr>
        <w:top w:val="none" w:sz="0" w:space="0" w:color="auto"/>
        <w:left w:val="none" w:sz="0" w:space="0" w:color="auto"/>
        <w:bottom w:val="none" w:sz="0" w:space="0" w:color="auto"/>
        <w:right w:val="none" w:sz="0" w:space="0" w:color="auto"/>
      </w:divBdr>
    </w:div>
    <w:div w:id="885532724">
      <w:bodyDiv w:val="1"/>
      <w:marLeft w:val="0"/>
      <w:marRight w:val="0"/>
      <w:marTop w:val="0"/>
      <w:marBottom w:val="0"/>
      <w:divBdr>
        <w:top w:val="none" w:sz="0" w:space="0" w:color="auto"/>
        <w:left w:val="none" w:sz="0" w:space="0" w:color="auto"/>
        <w:bottom w:val="none" w:sz="0" w:space="0" w:color="auto"/>
        <w:right w:val="none" w:sz="0" w:space="0" w:color="auto"/>
      </w:divBdr>
    </w:div>
    <w:div w:id="897473151">
      <w:bodyDiv w:val="1"/>
      <w:marLeft w:val="0"/>
      <w:marRight w:val="0"/>
      <w:marTop w:val="0"/>
      <w:marBottom w:val="0"/>
      <w:divBdr>
        <w:top w:val="none" w:sz="0" w:space="0" w:color="auto"/>
        <w:left w:val="none" w:sz="0" w:space="0" w:color="auto"/>
        <w:bottom w:val="none" w:sz="0" w:space="0" w:color="auto"/>
        <w:right w:val="none" w:sz="0" w:space="0" w:color="auto"/>
      </w:divBdr>
    </w:div>
    <w:div w:id="900334446">
      <w:bodyDiv w:val="1"/>
      <w:marLeft w:val="0"/>
      <w:marRight w:val="0"/>
      <w:marTop w:val="0"/>
      <w:marBottom w:val="0"/>
      <w:divBdr>
        <w:top w:val="none" w:sz="0" w:space="0" w:color="auto"/>
        <w:left w:val="none" w:sz="0" w:space="0" w:color="auto"/>
        <w:bottom w:val="none" w:sz="0" w:space="0" w:color="auto"/>
        <w:right w:val="none" w:sz="0" w:space="0" w:color="auto"/>
      </w:divBdr>
    </w:div>
    <w:div w:id="925648115">
      <w:bodyDiv w:val="1"/>
      <w:marLeft w:val="0"/>
      <w:marRight w:val="0"/>
      <w:marTop w:val="0"/>
      <w:marBottom w:val="0"/>
      <w:divBdr>
        <w:top w:val="none" w:sz="0" w:space="0" w:color="auto"/>
        <w:left w:val="none" w:sz="0" w:space="0" w:color="auto"/>
        <w:bottom w:val="none" w:sz="0" w:space="0" w:color="auto"/>
        <w:right w:val="none" w:sz="0" w:space="0" w:color="auto"/>
      </w:divBdr>
    </w:div>
    <w:div w:id="929894137">
      <w:bodyDiv w:val="1"/>
      <w:marLeft w:val="0"/>
      <w:marRight w:val="0"/>
      <w:marTop w:val="0"/>
      <w:marBottom w:val="0"/>
      <w:divBdr>
        <w:top w:val="none" w:sz="0" w:space="0" w:color="auto"/>
        <w:left w:val="none" w:sz="0" w:space="0" w:color="auto"/>
        <w:bottom w:val="none" w:sz="0" w:space="0" w:color="auto"/>
        <w:right w:val="none" w:sz="0" w:space="0" w:color="auto"/>
      </w:divBdr>
    </w:div>
    <w:div w:id="940799739">
      <w:bodyDiv w:val="1"/>
      <w:marLeft w:val="0"/>
      <w:marRight w:val="0"/>
      <w:marTop w:val="0"/>
      <w:marBottom w:val="0"/>
      <w:divBdr>
        <w:top w:val="none" w:sz="0" w:space="0" w:color="auto"/>
        <w:left w:val="none" w:sz="0" w:space="0" w:color="auto"/>
        <w:bottom w:val="none" w:sz="0" w:space="0" w:color="auto"/>
        <w:right w:val="none" w:sz="0" w:space="0" w:color="auto"/>
      </w:divBdr>
    </w:div>
    <w:div w:id="941378074">
      <w:bodyDiv w:val="1"/>
      <w:marLeft w:val="0"/>
      <w:marRight w:val="0"/>
      <w:marTop w:val="0"/>
      <w:marBottom w:val="0"/>
      <w:divBdr>
        <w:top w:val="none" w:sz="0" w:space="0" w:color="auto"/>
        <w:left w:val="none" w:sz="0" w:space="0" w:color="auto"/>
        <w:bottom w:val="none" w:sz="0" w:space="0" w:color="auto"/>
        <w:right w:val="none" w:sz="0" w:space="0" w:color="auto"/>
      </w:divBdr>
    </w:div>
    <w:div w:id="959919093">
      <w:bodyDiv w:val="1"/>
      <w:marLeft w:val="0"/>
      <w:marRight w:val="0"/>
      <w:marTop w:val="0"/>
      <w:marBottom w:val="0"/>
      <w:divBdr>
        <w:top w:val="none" w:sz="0" w:space="0" w:color="auto"/>
        <w:left w:val="none" w:sz="0" w:space="0" w:color="auto"/>
        <w:bottom w:val="none" w:sz="0" w:space="0" w:color="auto"/>
        <w:right w:val="none" w:sz="0" w:space="0" w:color="auto"/>
      </w:divBdr>
    </w:div>
    <w:div w:id="964968596">
      <w:bodyDiv w:val="1"/>
      <w:marLeft w:val="0"/>
      <w:marRight w:val="0"/>
      <w:marTop w:val="0"/>
      <w:marBottom w:val="0"/>
      <w:divBdr>
        <w:top w:val="none" w:sz="0" w:space="0" w:color="auto"/>
        <w:left w:val="none" w:sz="0" w:space="0" w:color="auto"/>
        <w:bottom w:val="none" w:sz="0" w:space="0" w:color="auto"/>
        <w:right w:val="none" w:sz="0" w:space="0" w:color="auto"/>
      </w:divBdr>
    </w:div>
    <w:div w:id="990987786">
      <w:bodyDiv w:val="1"/>
      <w:marLeft w:val="0"/>
      <w:marRight w:val="0"/>
      <w:marTop w:val="0"/>
      <w:marBottom w:val="0"/>
      <w:divBdr>
        <w:top w:val="none" w:sz="0" w:space="0" w:color="auto"/>
        <w:left w:val="none" w:sz="0" w:space="0" w:color="auto"/>
        <w:bottom w:val="none" w:sz="0" w:space="0" w:color="auto"/>
        <w:right w:val="none" w:sz="0" w:space="0" w:color="auto"/>
      </w:divBdr>
    </w:div>
    <w:div w:id="999306128">
      <w:bodyDiv w:val="1"/>
      <w:marLeft w:val="0"/>
      <w:marRight w:val="0"/>
      <w:marTop w:val="0"/>
      <w:marBottom w:val="0"/>
      <w:divBdr>
        <w:top w:val="none" w:sz="0" w:space="0" w:color="auto"/>
        <w:left w:val="none" w:sz="0" w:space="0" w:color="auto"/>
        <w:bottom w:val="none" w:sz="0" w:space="0" w:color="auto"/>
        <w:right w:val="none" w:sz="0" w:space="0" w:color="auto"/>
      </w:divBdr>
    </w:div>
    <w:div w:id="1001353896">
      <w:bodyDiv w:val="1"/>
      <w:marLeft w:val="0"/>
      <w:marRight w:val="0"/>
      <w:marTop w:val="0"/>
      <w:marBottom w:val="0"/>
      <w:divBdr>
        <w:top w:val="none" w:sz="0" w:space="0" w:color="auto"/>
        <w:left w:val="none" w:sz="0" w:space="0" w:color="auto"/>
        <w:bottom w:val="none" w:sz="0" w:space="0" w:color="auto"/>
        <w:right w:val="none" w:sz="0" w:space="0" w:color="auto"/>
      </w:divBdr>
    </w:div>
    <w:div w:id="1031149796">
      <w:bodyDiv w:val="1"/>
      <w:marLeft w:val="0"/>
      <w:marRight w:val="0"/>
      <w:marTop w:val="0"/>
      <w:marBottom w:val="0"/>
      <w:divBdr>
        <w:top w:val="none" w:sz="0" w:space="0" w:color="auto"/>
        <w:left w:val="none" w:sz="0" w:space="0" w:color="auto"/>
        <w:bottom w:val="none" w:sz="0" w:space="0" w:color="auto"/>
        <w:right w:val="none" w:sz="0" w:space="0" w:color="auto"/>
      </w:divBdr>
    </w:div>
    <w:div w:id="1082869690">
      <w:bodyDiv w:val="1"/>
      <w:marLeft w:val="0"/>
      <w:marRight w:val="0"/>
      <w:marTop w:val="0"/>
      <w:marBottom w:val="0"/>
      <w:divBdr>
        <w:top w:val="none" w:sz="0" w:space="0" w:color="auto"/>
        <w:left w:val="none" w:sz="0" w:space="0" w:color="auto"/>
        <w:bottom w:val="none" w:sz="0" w:space="0" w:color="auto"/>
        <w:right w:val="none" w:sz="0" w:space="0" w:color="auto"/>
      </w:divBdr>
    </w:div>
    <w:div w:id="1090198817">
      <w:bodyDiv w:val="1"/>
      <w:marLeft w:val="0"/>
      <w:marRight w:val="0"/>
      <w:marTop w:val="0"/>
      <w:marBottom w:val="0"/>
      <w:divBdr>
        <w:top w:val="none" w:sz="0" w:space="0" w:color="auto"/>
        <w:left w:val="none" w:sz="0" w:space="0" w:color="auto"/>
        <w:bottom w:val="none" w:sz="0" w:space="0" w:color="auto"/>
        <w:right w:val="none" w:sz="0" w:space="0" w:color="auto"/>
      </w:divBdr>
    </w:div>
    <w:div w:id="1123304428">
      <w:bodyDiv w:val="1"/>
      <w:marLeft w:val="0"/>
      <w:marRight w:val="0"/>
      <w:marTop w:val="0"/>
      <w:marBottom w:val="0"/>
      <w:divBdr>
        <w:top w:val="none" w:sz="0" w:space="0" w:color="auto"/>
        <w:left w:val="none" w:sz="0" w:space="0" w:color="auto"/>
        <w:bottom w:val="none" w:sz="0" w:space="0" w:color="auto"/>
        <w:right w:val="none" w:sz="0" w:space="0" w:color="auto"/>
      </w:divBdr>
    </w:div>
    <w:div w:id="1151681052">
      <w:bodyDiv w:val="1"/>
      <w:marLeft w:val="0"/>
      <w:marRight w:val="0"/>
      <w:marTop w:val="0"/>
      <w:marBottom w:val="0"/>
      <w:divBdr>
        <w:top w:val="none" w:sz="0" w:space="0" w:color="auto"/>
        <w:left w:val="none" w:sz="0" w:space="0" w:color="auto"/>
        <w:bottom w:val="none" w:sz="0" w:space="0" w:color="auto"/>
        <w:right w:val="none" w:sz="0" w:space="0" w:color="auto"/>
      </w:divBdr>
    </w:div>
    <w:div w:id="1201868419">
      <w:bodyDiv w:val="1"/>
      <w:marLeft w:val="0"/>
      <w:marRight w:val="0"/>
      <w:marTop w:val="0"/>
      <w:marBottom w:val="0"/>
      <w:divBdr>
        <w:top w:val="none" w:sz="0" w:space="0" w:color="auto"/>
        <w:left w:val="none" w:sz="0" w:space="0" w:color="auto"/>
        <w:bottom w:val="none" w:sz="0" w:space="0" w:color="auto"/>
        <w:right w:val="none" w:sz="0" w:space="0" w:color="auto"/>
      </w:divBdr>
    </w:div>
    <w:div w:id="1227759210">
      <w:bodyDiv w:val="1"/>
      <w:marLeft w:val="0"/>
      <w:marRight w:val="0"/>
      <w:marTop w:val="0"/>
      <w:marBottom w:val="0"/>
      <w:divBdr>
        <w:top w:val="none" w:sz="0" w:space="0" w:color="auto"/>
        <w:left w:val="none" w:sz="0" w:space="0" w:color="auto"/>
        <w:bottom w:val="none" w:sz="0" w:space="0" w:color="auto"/>
        <w:right w:val="none" w:sz="0" w:space="0" w:color="auto"/>
      </w:divBdr>
    </w:div>
    <w:div w:id="1241867826">
      <w:bodyDiv w:val="1"/>
      <w:marLeft w:val="0"/>
      <w:marRight w:val="0"/>
      <w:marTop w:val="0"/>
      <w:marBottom w:val="0"/>
      <w:divBdr>
        <w:top w:val="none" w:sz="0" w:space="0" w:color="auto"/>
        <w:left w:val="none" w:sz="0" w:space="0" w:color="auto"/>
        <w:bottom w:val="none" w:sz="0" w:space="0" w:color="auto"/>
        <w:right w:val="none" w:sz="0" w:space="0" w:color="auto"/>
      </w:divBdr>
    </w:div>
    <w:div w:id="1246494801">
      <w:bodyDiv w:val="1"/>
      <w:marLeft w:val="0"/>
      <w:marRight w:val="0"/>
      <w:marTop w:val="0"/>
      <w:marBottom w:val="0"/>
      <w:divBdr>
        <w:top w:val="none" w:sz="0" w:space="0" w:color="auto"/>
        <w:left w:val="none" w:sz="0" w:space="0" w:color="auto"/>
        <w:bottom w:val="none" w:sz="0" w:space="0" w:color="auto"/>
        <w:right w:val="none" w:sz="0" w:space="0" w:color="auto"/>
      </w:divBdr>
    </w:div>
    <w:div w:id="1260679855">
      <w:bodyDiv w:val="1"/>
      <w:marLeft w:val="0"/>
      <w:marRight w:val="0"/>
      <w:marTop w:val="0"/>
      <w:marBottom w:val="0"/>
      <w:divBdr>
        <w:top w:val="none" w:sz="0" w:space="0" w:color="auto"/>
        <w:left w:val="none" w:sz="0" w:space="0" w:color="auto"/>
        <w:bottom w:val="none" w:sz="0" w:space="0" w:color="auto"/>
        <w:right w:val="none" w:sz="0" w:space="0" w:color="auto"/>
      </w:divBdr>
    </w:div>
    <w:div w:id="1262185130">
      <w:bodyDiv w:val="1"/>
      <w:marLeft w:val="0"/>
      <w:marRight w:val="0"/>
      <w:marTop w:val="0"/>
      <w:marBottom w:val="0"/>
      <w:divBdr>
        <w:top w:val="none" w:sz="0" w:space="0" w:color="auto"/>
        <w:left w:val="none" w:sz="0" w:space="0" w:color="auto"/>
        <w:bottom w:val="none" w:sz="0" w:space="0" w:color="auto"/>
        <w:right w:val="none" w:sz="0" w:space="0" w:color="auto"/>
      </w:divBdr>
    </w:div>
    <w:div w:id="1262952649">
      <w:bodyDiv w:val="1"/>
      <w:marLeft w:val="0"/>
      <w:marRight w:val="0"/>
      <w:marTop w:val="0"/>
      <w:marBottom w:val="0"/>
      <w:divBdr>
        <w:top w:val="none" w:sz="0" w:space="0" w:color="auto"/>
        <w:left w:val="none" w:sz="0" w:space="0" w:color="auto"/>
        <w:bottom w:val="none" w:sz="0" w:space="0" w:color="auto"/>
        <w:right w:val="none" w:sz="0" w:space="0" w:color="auto"/>
      </w:divBdr>
    </w:div>
    <w:div w:id="1379237691">
      <w:bodyDiv w:val="1"/>
      <w:marLeft w:val="0"/>
      <w:marRight w:val="0"/>
      <w:marTop w:val="0"/>
      <w:marBottom w:val="0"/>
      <w:divBdr>
        <w:top w:val="none" w:sz="0" w:space="0" w:color="auto"/>
        <w:left w:val="none" w:sz="0" w:space="0" w:color="auto"/>
        <w:bottom w:val="none" w:sz="0" w:space="0" w:color="auto"/>
        <w:right w:val="none" w:sz="0" w:space="0" w:color="auto"/>
      </w:divBdr>
    </w:div>
    <w:div w:id="1393312937">
      <w:bodyDiv w:val="1"/>
      <w:marLeft w:val="0"/>
      <w:marRight w:val="0"/>
      <w:marTop w:val="0"/>
      <w:marBottom w:val="0"/>
      <w:divBdr>
        <w:top w:val="none" w:sz="0" w:space="0" w:color="auto"/>
        <w:left w:val="none" w:sz="0" w:space="0" w:color="auto"/>
        <w:bottom w:val="none" w:sz="0" w:space="0" w:color="auto"/>
        <w:right w:val="none" w:sz="0" w:space="0" w:color="auto"/>
      </w:divBdr>
    </w:div>
    <w:div w:id="1415862580">
      <w:bodyDiv w:val="1"/>
      <w:marLeft w:val="0"/>
      <w:marRight w:val="0"/>
      <w:marTop w:val="0"/>
      <w:marBottom w:val="0"/>
      <w:divBdr>
        <w:top w:val="none" w:sz="0" w:space="0" w:color="auto"/>
        <w:left w:val="none" w:sz="0" w:space="0" w:color="auto"/>
        <w:bottom w:val="none" w:sz="0" w:space="0" w:color="auto"/>
        <w:right w:val="none" w:sz="0" w:space="0" w:color="auto"/>
      </w:divBdr>
    </w:div>
    <w:div w:id="1423642555">
      <w:bodyDiv w:val="1"/>
      <w:marLeft w:val="0"/>
      <w:marRight w:val="0"/>
      <w:marTop w:val="0"/>
      <w:marBottom w:val="0"/>
      <w:divBdr>
        <w:top w:val="none" w:sz="0" w:space="0" w:color="auto"/>
        <w:left w:val="none" w:sz="0" w:space="0" w:color="auto"/>
        <w:bottom w:val="none" w:sz="0" w:space="0" w:color="auto"/>
        <w:right w:val="none" w:sz="0" w:space="0" w:color="auto"/>
      </w:divBdr>
    </w:div>
    <w:div w:id="1440442868">
      <w:bodyDiv w:val="1"/>
      <w:marLeft w:val="0"/>
      <w:marRight w:val="0"/>
      <w:marTop w:val="0"/>
      <w:marBottom w:val="0"/>
      <w:divBdr>
        <w:top w:val="none" w:sz="0" w:space="0" w:color="auto"/>
        <w:left w:val="none" w:sz="0" w:space="0" w:color="auto"/>
        <w:bottom w:val="none" w:sz="0" w:space="0" w:color="auto"/>
        <w:right w:val="none" w:sz="0" w:space="0" w:color="auto"/>
      </w:divBdr>
    </w:div>
    <w:div w:id="1441803216">
      <w:bodyDiv w:val="1"/>
      <w:marLeft w:val="0"/>
      <w:marRight w:val="0"/>
      <w:marTop w:val="0"/>
      <w:marBottom w:val="0"/>
      <w:divBdr>
        <w:top w:val="none" w:sz="0" w:space="0" w:color="auto"/>
        <w:left w:val="none" w:sz="0" w:space="0" w:color="auto"/>
        <w:bottom w:val="none" w:sz="0" w:space="0" w:color="auto"/>
        <w:right w:val="none" w:sz="0" w:space="0" w:color="auto"/>
      </w:divBdr>
    </w:div>
    <w:div w:id="1448352745">
      <w:bodyDiv w:val="1"/>
      <w:marLeft w:val="0"/>
      <w:marRight w:val="0"/>
      <w:marTop w:val="0"/>
      <w:marBottom w:val="0"/>
      <w:divBdr>
        <w:top w:val="none" w:sz="0" w:space="0" w:color="auto"/>
        <w:left w:val="none" w:sz="0" w:space="0" w:color="auto"/>
        <w:bottom w:val="none" w:sz="0" w:space="0" w:color="auto"/>
        <w:right w:val="none" w:sz="0" w:space="0" w:color="auto"/>
      </w:divBdr>
    </w:div>
    <w:div w:id="1462764200">
      <w:bodyDiv w:val="1"/>
      <w:marLeft w:val="0"/>
      <w:marRight w:val="0"/>
      <w:marTop w:val="0"/>
      <w:marBottom w:val="0"/>
      <w:divBdr>
        <w:top w:val="none" w:sz="0" w:space="0" w:color="auto"/>
        <w:left w:val="none" w:sz="0" w:space="0" w:color="auto"/>
        <w:bottom w:val="none" w:sz="0" w:space="0" w:color="auto"/>
        <w:right w:val="none" w:sz="0" w:space="0" w:color="auto"/>
      </w:divBdr>
    </w:div>
    <w:div w:id="1486242850">
      <w:bodyDiv w:val="1"/>
      <w:marLeft w:val="0"/>
      <w:marRight w:val="0"/>
      <w:marTop w:val="0"/>
      <w:marBottom w:val="0"/>
      <w:divBdr>
        <w:top w:val="none" w:sz="0" w:space="0" w:color="auto"/>
        <w:left w:val="none" w:sz="0" w:space="0" w:color="auto"/>
        <w:bottom w:val="none" w:sz="0" w:space="0" w:color="auto"/>
        <w:right w:val="none" w:sz="0" w:space="0" w:color="auto"/>
      </w:divBdr>
    </w:div>
    <w:div w:id="1505782337">
      <w:bodyDiv w:val="1"/>
      <w:marLeft w:val="0"/>
      <w:marRight w:val="0"/>
      <w:marTop w:val="0"/>
      <w:marBottom w:val="0"/>
      <w:divBdr>
        <w:top w:val="none" w:sz="0" w:space="0" w:color="auto"/>
        <w:left w:val="none" w:sz="0" w:space="0" w:color="auto"/>
        <w:bottom w:val="none" w:sz="0" w:space="0" w:color="auto"/>
        <w:right w:val="none" w:sz="0" w:space="0" w:color="auto"/>
      </w:divBdr>
    </w:div>
    <w:div w:id="1508594777">
      <w:bodyDiv w:val="1"/>
      <w:marLeft w:val="0"/>
      <w:marRight w:val="0"/>
      <w:marTop w:val="0"/>
      <w:marBottom w:val="0"/>
      <w:divBdr>
        <w:top w:val="none" w:sz="0" w:space="0" w:color="auto"/>
        <w:left w:val="none" w:sz="0" w:space="0" w:color="auto"/>
        <w:bottom w:val="none" w:sz="0" w:space="0" w:color="auto"/>
        <w:right w:val="none" w:sz="0" w:space="0" w:color="auto"/>
      </w:divBdr>
    </w:div>
    <w:div w:id="1512797616">
      <w:bodyDiv w:val="1"/>
      <w:marLeft w:val="0"/>
      <w:marRight w:val="0"/>
      <w:marTop w:val="0"/>
      <w:marBottom w:val="0"/>
      <w:divBdr>
        <w:top w:val="none" w:sz="0" w:space="0" w:color="auto"/>
        <w:left w:val="none" w:sz="0" w:space="0" w:color="auto"/>
        <w:bottom w:val="none" w:sz="0" w:space="0" w:color="auto"/>
        <w:right w:val="none" w:sz="0" w:space="0" w:color="auto"/>
      </w:divBdr>
    </w:div>
    <w:div w:id="1532260137">
      <w:bodyDiv w:val="1"/>
      <w:marLeft w:val="0"/>
      <w:marRight w:val="0"/>
      <w:marTop w:val="0"/>
      <w:marBottom w:val="0"/>
      <w:divBdr>
        <w:top w:val="none" w:sz="0" w:space="0" w:color="auto"/>
        <w:left w:val="none" w:sz="0" w:space="0" w:color="auto"/>
        <w:bottom w:val="none" w:sz="0" w:space="0" w:color="auto"/>
        <w:right w:val="none" w:sz="0" w:space="0" w:color="auto"/>
      </w:divBdr>
    </w:div>
    <w:div w:id="1533806117">
      <w:bodyDiv w:val="1"/>
      <w:marLeft w:val="0"/>
      <w:marRight w:val="0"/>
      <w:marTop w:val="0"/>
      <w:marBottom w:val="0"/>
      <w:divBdr>
        <w:top w:val="none" w:sz="0" w:space="0" w:color="auto"/>
        <w:left w:val="none" w:sz="0" w:space="0" w:color="auto"/>
        <w:bottom w:val="none" w:sz="0" w:space="0" w:color="auto"/>
        <w:right w:val="none" w:sz="0" w:space="0" w:color="auto"/>
      </w:divBdr>
    </w:div>
    <w:div w:id="1536044711">
      <w:bodyDiv w:val="1"/>
      <w:marLeft w:val="0"/>
      <w:marRight w:val="0"/>
      <w:marTop w:val="0"/>
      <w:marBottom w:val="0"/>
      <w:divBdr>
        <w:top w:val="none" w:sz="0" w:space="0" w:color="auto"/>
        <w:left w:val="none" w:sz="0" w:space="0" w:color="auto"/>
        <w:bottom w:val="none" w:sz="0" w:space="0" w:color="auto"/>
        <w:right w:val="none" w:sz="0" w:space="0" w:color="auto"/>
      </w:divBdr>
    </w:div>
    <w:div w:id="1546604768">
      <w:bodyDiv w:val="1"/>
      <w:marLeft w:val="0"/>
      <w:marRight w:val="0"/>
      <w:marTop w:val="0"/>
      <w:marBottom w:val="0"/>
      <w:divBdr>
        <w:top w:val="none" w:sz="0" w:space="0" w:color="auto"/>
        <w:left w:val="none" w:sz="0" w:space="0" w:color="auto"/>
        <w:bottom w:val="none" w:sz="0" w:space="0" w:color="auto"/>
        <w:right w:val="none" w:sz="0" w:space="0" w:color="auto"/>
      </w:divBdr>
    </w:div>
    <w:div w:id="1559315752">
      <w:bodyDiv w:val="1"/>
      <w:marLeft w:val="0"/>
      <w:marRight w:val="0"/>
      <w:marTop w:val="0"/>
      <w:marBottom w:val="0"/>
      <w:divBdr>
        <w:top w:val="none" w:sz="0" w:space="0" w:color="auto"/>
        <w:left w:val="none" w:sz="0" w:space="0" w:color="auto"/>
        <w:bottom w:val="none" w:sz="0" w:space="0" w:color="auto"/>
        <w:right w:val="none" w:sz="0" w:space="0" w:color="auto"/>
      </w:divBdr>
    </w:div>
    <w:div w:id="1576934767">
      <w:bodyDiv w:val="1"/>
      <w:marLeft w:val="0"/>
      <w:marRight w:val="0"/>
      <w:marTop w:val="0"/>
      <w:marBottom w:val="0"/>
      <w:divBdr>
        <w:top w:val="none" w:sz="0" w:space="0" w:color="auto"/>
        <w:left w:val="none" w:sz="0" w:space="0" w:color="auto"/>
        <w:bottom w:val="none" w:sz="0" w:space="0" w:color="auto"/>
        <w:right w:val="none" w:sz="0" w:space="0" w:color="auto"/>
      </w:divBdr>
    </w:div>
    <w:div w:id="1587106540">
      <w:bodyDiv w:val="1"/>
      <w:marLeft w:val="0"/>
      <w:marRight w:val="0"/>
      <w:marTop w:val="0"/>
      <w:marBottom w:val="0"/>
      <w:divBdr>
        <w:top w:val="none" w:sz="0" w:space="0" w:color="auto"/>
        <w:left w:val="none" w:sz="0" w:space="0" w:color="auto"/>
        <w:bottom w:val="none" w:sz="0" w:space="0" w:color="auto"/>
        <w:right w:val="none" w:sz="0" w:space="0" w:color="auto"/>
      </w:divBdr>
    </w:div>
    <w:div w:id="1604416181">
      <w:bodyDiv w:val="1"/>
      <w:marLeft w:val="0"/>
      <w:marRight w:val="0"/>
      <w:marTop w:val="0"/>
      <w:marBottom w:val="0"/>
      <w:divBdr>
        <w:top w:val="none" w:sz="0" w:space="0" w:color="auto"/>
        <w:left w:val="none" w:sz="0" w:space="0" w:color="auto"/>
        <w:bottom w:val="none" w:sz="0" w:space="0" w:color="auto"/>
        <w:right w:val="none" w:sz="0" w:space="0" w:color="auto"/>
      </w:divBdr>
    </w:div>
    <w:div w:id="1609504644">
      <w:bodyDiv w:val="1"/>
      <w:marLeft w:val="0"/>
      <w:marRight w:val="0"/>
      <w:marTop w:val="0"/>
      <w:marBottom w:val="0"/>
      <w:divBdr>
        <w:top w:val="none" w:sz="0" w:space="0" w:color="auto"/>
        <w:left w:val="none" w:sz="0" w:space="0" w:color="auto"/>
        <w:bottom w:val="none" w:sz="0" w:space="0" w:color="auto"/>
        <w:right w:val="none" w:sz="0" w:space="0" w:color="auto"/>
      </w:divBdr>
    </w:div>
    <w:div w:id="1610968612">
      <w:bodyDiv w:val="1"/>
      <w:marLeft w:val="0"/>
      <w:marRight w:val="0"/>
      <w:marTop w:val="0"/>
      <w:marBottom w:val="0"/>
      <w:divBdr>
        <w:top w:val="none" w:sz="0" w:space="0" w:color="auto"/>
        <w:left w:val="none" w:sz="0" w:space="0" w:color="auto"/>
        <w:bottom w:val="none" w:sz="0" w:space="0" w:color="auto"/>
        <w:right w:val="none" w:sz="0" w:space="0" w:color="auto"/>
      </w:divBdr>
    </w:div>
    <w:div w:id="1636257212">
      <w:bodyDiv w:val="1"/>
      <w:marLeft w:val="0"/>
      <w:marRight w:val="0"/>
      <w:marTop w:val="0"/>
      <w:marBottom w:val="0"/>
      <w:divBdr>
        <w:top w:val="none" w:sz="0" w:space="0" w:color="auto"/>
        <w:left w:val="none" w:sz="0" w:space="0" w:color="auto"/>
        <w:bottom w:val="none" w:sz="0" w:space="0" w:color="auto"/>
        <w:right w:val="none" w:sz="0" w:space="0" w:color="auto"/>
      </w:divBdr>
    </w:div>
    <w:div w:id="1649284428">
      <w:bodyDiv w:val="1"/>
      <w:marLeft w:val="0"/>
      <w:marRight w:val="0"/>
      <w:marTop w:val="0"/>
      <w:marBottom w:val="0"/>
      <w:divBdr>
        <w:top w:val="none" w:sz="0" w:space="0" w:color="auto"/>
        <w:left w:val="none" w:sz="0" w:space="0" w:color="auto"/>
        <w:bottom w:val="none" w:sz="0" w:space="0" w:color="auto"/>
        <w:right w:val="none" w:sz="0" w:space="0" w:color="auto"/>
      </w:divBdr>
    </w:div>
    <w:div w:id="1670213038">
      <w:bodyDiv w:val="1"/>
      <w:marLeft w:val="0"/>
      <w:marRight w:val="0"/>
      <w:marTop w:val="0"/>
      <w:marBottom w:val="0"/>
      <w:divBdr>
        <w:top w:val="none" w:sz="0" w:space="0" w:color="auto"/>
        <w:left w:val="none" w:sz="0" w:space="0" w:color="auto"/>
        <w:bottom w:val="none" w:sz="0" w:space="0" w:color="auto"/>
        <w:right w:val="none" w:sz="0" w:space="0" w:color="auto"/>
      </w:divBdr>
    </w:div>
    <w:div w:id="1717772071">
      <w:bodyDiv w:val="1"/>
      <w:marLeft w:val="0"/>
      <w:marRight w:val="0"/>
      <w:marTop w:val="0"/>
      <w:marBottom w:val="0"/>
      <w:divBdr>
        <w:top w:val="none" w:sz="0" w:space="0" w:color="auto"/>
        <w:left w:val="none" w:sz="0" w:space="0" w:color="auto"/>
        <w:bottom w:val="none" w:sz="0" w:space="0" w:color="auto"/>
        <w:right w:val="none" w:sz="0" w:space="0" w:color="auto"/>
      </w:divBdr>
    </w:div>
    <w:div w:id="1727794658">
      <w:bodyDiv w:val="1"/>
      <w:marLeft w:val="0"/>
      <w:marRight w:val="0"/>
      <w:marTop w:val="0"/>
      <w:marBottom w:val="0"/>
      <w:divBdr>
        <w:top w:val="none" w:sz="0" w:space="0" w:color="auto"/>
        <w:left w:val="none" w:sz="0" w:space="0" w:color="auto"/>
        <w:bottom w:val="none" w:sz="0" w:space="0" w:color="auto"/>
        <w:right w:val="none" w:sz="0" w:space="0" w:color="auto"/>
      </w:divBdr>
    </w:div>
    <w:div w:id="1730031612">
      <w:bodyDiv w:val="1"/>
      <w:marLeft w:val="0"/>
      <w:marRight w:val="0"/>
      <w:marTop w:val="0"/>
      <w:marBottom w:val="0"/>
      <w:divBdr>
        <w:top w:val="none" w:sz="0" w:space="0" w:color="auto"/>
        <w:left w:val="none" w:sz="0" w:space="0" w:color="auto"/>
        <w:bottom w:val="none" w:sz="0" w:space="0" w:color="auto"/>
        <w:right w:val="none" w:sz="0" w:space="0" w:color="auto"/>
      </w:divBdr>
    </w:div>
    <w:div w:id="1730152481">
      <w:bodyDiv w:val="1"/>
      <w:marLeft w:val="0"/>
      <w:marRight w:val="0"/>
      <w:marTop w:val="0"/>
      <w:marBottom w:val="0"/>
      <w:divBdr>
        <w:top w:val="none" w:sz="0" w:space="0" w:color="auto"/>
        <w:left w:val="none" w:sz="0" w:space="0" w:color="auto"/>
        <w:bottom w:val="none" w:sz="0" w:space="0" w:color="auto"/>
        <w:right w:val="none" w:sz="0" w:space="0" w:color="auto"/>
      </w:divBdr>
    </w:div>
    <w:div w:id="1757508253">
      <w:bodyDiv w:val="1"/>
      <w:marLeft w:val="0"/>
      <w:marRight w:val="0"/>
      <w:marTop w:val="0"/>
      <w:marBottom w:val="0"/>
      <w:divBdr>
        <w:top w:val="none" w:sz="0" w:space="0" w:color="auto"/>
        <w:left w:val="none" w:sz="0" w:space="0" w:color="auto"/>
        <w:bottom w:val="none" w:sz="0" w:space="0" w:color="auto"/>
        <w:right w:val="none" w:sz="0" w:space="0" w:color="auto"/>
      </w:divBdr>
    </w:div>
    <w:div w:id="1776166497">
      <w:bodyDiv w:val="1"/>
      <w:marLeft w:val="0"/>
      <w:marRight w:val="0"/>
      <w:marTop w:val="0"/>
      <w:marBottom w:val="0"/>
      <w:divBdr>
        <w:top w:val="none" w:sz="0" w:space="0" w:color="auto"/>
        <w:left w:val="none" w:sz="0" w:space="0" w:color="auto"/>
        <w:bottom w:val="none" w:sz="0" w:space="0" w:color="auto"/>
        <w:right w:val="none" w:sz="0" w:space="0" w:color="auto"/>
      </w:divBdr>
    </w:div>
    <w:div w:id="1783379370">
      <w:bodyDiv w:val="1"/>
      <w:marLeft w:val="0"/>
      <w:marRight w:val="0"/>
      <w:marTop w:val="0"/>
      <w:marBottom w:val="0"/>
      <w:divBdr>
        <w:top w:val="none" w:sz="0" w:space="0" w:color="auto"/>
        <w:left w:val="none" w:sz="0" w:space="0" w:color="auto"/>
        <w:bottom w:val="none" w:sz="0" w:space="0" w:color="auto"/>
        <w:right w:val="none" w:sz="0" w:space="0" w:color="auto"/>
      </w:divBdr>
    </w:div>
    <w:div w:id="1783919702">
      <w:bodyDiv w:val="1"/>
      <w:marLeft w:val="0"/>
      <w:marRight w:val="0"/>
      <w:marTop w:val="0"/>
      <w:marBottom w:val="0"/>
      <w:divBdr>
        <w:top w:val="none" w:sz="0" w:space="0" w:color="auto"/>
        <w:left w:val="none" w:sz="0" w:space="0" w:color="auto"/>
        <w:bottom w:val="none" w:sz="0" w:space="0" w:color="auto"/>
        <w:right w:val="none" w:sz="0" w:space="0" w:color="auto"/>
      </w:divBdr>
    </w:div>
    <w:div w:id="1784811492">
      <w:bodyDiv w:val="1"/>
      <w:marLeft w:val="0"/>
      <w:marRight w:val="0"/>
      <w:marTop w:val="0"/>
      <w:marBottom w:val="0"/>
      <w:divBdr>
        <w:top w:val="none" w:sz="0" w:space="0" w:color="auto"/>
        <w:left w:val="none" w:sz="0" w:space="0" w:color="auto"/>
        <w:bottom w:val="none" w:sz="0" w:space="0" w:color="auto"/>
        <w:right w:val="none" w:sz="0" w:space="0" w:color="auto"/>
      </w:divBdr>
    </w:div>
    <w:div w:id="1788158061">
      <w:bodyDiv w:val="1"/>
      <w:marLeft w:val="0"/>
      <w:marRight w:val="0"/>
      <w:marTop w:val="0"/>
      <w:marBottom w:val="0"/>
      <w:divBdr>
        <w:top w:val="none" w:sz="0" w:space="0" w:color="auto"/>
        <w:left w:val="none" w:sz="0" w:space="0" w:color="auto"/>
        <w:bottom w:val="none" w:sz="0" w:space="0" w:color="auto"/>
        <w:right w:val="none" w:sz="0" w:space="0" w:color="auto"/>
      </w:divBdr>
    </w:div>
    <w:div w:id="1795055665">
      <w:bodyDiv w:val="1"/>
      <w:marLeft w:val="0"/>
      <w:marRight w:val="0"/>
      <w:marTop w:val="0"/>
      <w:marBottom w:val="0"/>
      <w:divBdr>
        <w:top w:val="none" w:sz="0" w:space="0" w:color="auto"/>
        <w:left w:val="none" w:sz="0" w:space="0" w:color="auto"/>
        <w:bottom w:val="none" w:sz="0" w:space="0" w:color="auto"/>
        <w:right w:val="none" w:sz="0" w:space="0" w:color="auto"/>
      </w:divBdr>
    </w:div>
    <w:div w:id="1804999267">
      <w:bodyDiv w:val="1"/>
      <w:marLeft w:val="0"/>
      <w:marRight w:val="0"/>
      <w:marTop w:val="0"/>
      <w:marBottom w:val="0"/>
      <w:divBdr>
        <w:top w:val="none" w:sz="0" w:space="0" w:color="auto"/>
        <w:left w:val="none" w:sz="0" w:space="0" w:color="auto"/>
        <w:bottom w:val="none" w:sz="0" w:space="0" w:color="auto"/>
        <w:right w:val="none" w:sz="0" w:space="0" w:color="auto"/>
      </w:divBdr>
    </w:div>
    <w:div w:id="1809127868">
      <w:bodyDiv w:val="1"/>
      <w:marLeft w:val="0"/>
      <w:marRight w:val="0"/>
      <w:marTop w:val="0"/>
      <w:marBottom w:val="0"/>
      <w:divBdr>
        <w:top w:val="none" w:sz="0" w:space="0" w:color="auto"/>
        <w:left w:val="none" w:sz="0" w:space="0" w:color="auto"/>
        <w:bottom w:val="none" w:sz="0" w:space="0" w:color="auto"/>
        <w:right w:val="none" w:sz="0" w:space="0" w:color="auto"/>
      </w:divBdr>
    </w:div>
    <w:div w:id="1822650647">
      <w:bodyDiv w:val="1"/>
      <w:marLeft w:val="0"/>
      <w:marRight w:val="0"/>
      <w:marTop w:val="0"/>
      <w:marBottom w:val="0"/>
      <w:divBdr>
        <w:top w:val="none" w:sz="0" w:space="0" w:color="auto"/>
        <w:left w:val="none" w:sz="0" w:space="0" w:color="auto"/>
        <w:bottom w:val="none" w:sz="0" w:space="0" w:color="auto"/>
        <w:right w:val="none" w:sz="0" w:space="0" w:color="auto"/>
      </w:divBdr>
    </w:div>
    <w:div w:id="1882786423">
      <w:bodyDiv w:val="1"/>
      <w:marLeft w:val="0"/>
      <w:marRight w:val="0"/>
      <w:marTop w:val="0"/>
      <w:marBottom w:val="0"/>
      <w:divBdr>
        <w:top w:val="none" w:sz="0" w:space="0" w:color="auto"/>
        <w:left w:val="none" w:sz="0" w:space="0" w:color="auto"/>
        <w:bottom w:val="none" w:sz="0" w:space="0" w:color="auto"/>
        <w:right w:val="none" w:sz="0" w:space="0" w:color="auto"/>
      </w:divBdr>
    </w:div>
    <w:div w:id="1883787169">
      <w:bodyDiv w:val="1"/>
      <w:marLeft w:val="0"/>
      <w:marRight w:val="0"/>
      <w:marTop w:val="0"/>
      <w:marBottom w:val="0"/>
      <w:divBdr>
        <w:top w:val="none" w:sz="0" w:space="0" w:color="auto"/>
        <w:left w:val="none" w:sz="0" w:space="0" w:color="auto"/>
        <w:bottom w:val="none" w:sz="0" w:space="0" w:color="auto"/>
        <w:right w:val="none" w:sz="0" w:space="0" w:color="auto"/>
      </w:divBdr>
    </w:div>
    <w:div w:id="1886745996">
      <w:bodyDiv w:val="1"/>
      <w:marLeft w:val="0"/>
      <w:marRight w:val="0"/>
      <w:marTop w:val="0"/>
      <w:marBottom w:val="0"/>
      <w:divBdr>
        <w:top w:val="none" w:sz="0" w:space="0" w:color="auto"/>
        <w:left w:val="none" w:sz="0" w:space="0" w:color="auto"/>
        <w:bottom w:val="none" w:sz="0" w:space="0" w:color="auto"/>
        <w:right w:val="none" w:sz="0" w:space="0" w:color="auto"/>
      </w:divBdr>
    </w:div>
    <w:div w:id="1896575682">
      <w:bodyDiv w:val="1"/>
      <w:marLeft w:val="0"/>
      <w:marRight w:val="0"/>
      <w:marTop w:val="0"/>
      <w:marBottom w:val="0"/>
      <w:divBdr>
        <w:top w:val="none" w:sz="0" w:space="0" w:color="auto"/>
        <w:left w:val="none" w:sz="0" w:space="0" w:color="auto"/>
        <w:bottom w:val="none" w:sz="0" w:space="0" w:color="auto"/>
        <w:right w:val="none" w:sz="0" w:space="0" w:color="auto"/>
      </w:divBdr>
    </w:div>
    <w:div w:id="1903787166">
      <w:bodyDiv w:val="1"/>
      <w:marLeft w:val="0"/>
      <w:marRight w:val="0"/>
      <w:marTop w:val="0"/>
      <w:marBottom w:val="0"/>
      <w:divBdr>
        <w:top w:val="none" w:sz="0" w:space="0" w:color="auto"/>
        <w:left w:val="none" w:sz="0" w:space="0" w:color="auto"/>
        <w:bottom w:val="none" w:sz="0" w:space="0" w:color="auto"/>
        <w:right w:val="none" w:sz="0" w:space="0" w:color="auto"/>
      </w:divBdr>
    </w:div>
    <w:div w:id="1929462121">
      <w:bodyDiv w:val="1"/>
      <w:marLeft w:val="0"/>
      <w:marRight w:val="0"/>
      <w:marTop w:val="0"/>
      <w:marBottom w:val="0"/>
      <w:divBdr>
        <w:top w:val="none" w:sz="0" w:space="0" w:color="auto"/>
        <w:left w:val="none" w:sz="0" w:space="0" w:color="auto"/>
        <w:bottom w:val="none" w:sz="0" w:space="0" w:color="auto"/>
        <w:right w:val="none" w:sz="0" w:space="0" w:color="auto"/>
      </w:divBdr>
    </w:div>
    <w:div w:id="1944603160">
      <w:bodyDiv w:val="1"/>
      <w:marLeft w:val="0"/>
      <w:marRight w:val="0"/>
      <w:marTop w:val="0"/>
      <w:marBottom w:val="0"/>
      <w:divBdr>
        <w:top w:val="none" w:sz="0" w:space="0" w:color="auto"/>
        <w:left w:val="none" w:sz="0" w:space="0" w:color="auto"/>
        <w:bottom w:val="none" w:sz="0" w:space="0" w:color="auto"/>
        <w:right w:val="none" w:sz="0" w:space="0" w:color="auto"/>
      </w:divBdr>
    </w:div>
    <w:div w:id="1979257448">
      <w:bodyDiv w:val="1"/>
      <w:marLeft w:val="0"/>
      <w:marRight w:val="0"/>
      <w:marTop w:val="0"/>
      <w:marBottom w:val="0"/>
      <w:divBdr>
        <w:top w:val="none" w:sz="0" w:space="0" w:color="auto"/>
        <w:left w:val="none" w:sz="0" w:space="0" w:color="auto"/>
        <w:bottom w:val="none" w:sz="0" w:space="0" w:color="auto"/>
        <w:right w:val="none" w:sz="0" w:space="0" w:color="auto"/>
      </w:divBdr>
    </w:div>
    <w:div w:id="1979846221">
      <w:bodyDiv w:val="1"/>
      <w:marLeft w:val="0"/>
      <w:marRight w:val="0"/>
      <w:marTop w:val="0"/>
      <w:marBottom w:val="0"/>
      <w:divBdr>
        <w:top w:val="none" w:sz="0" w:space="0" w:color="auto"/>
        <w:left w:val="none" w:sz="0" w:space="0" w:color="auto"/>
        <w:bottom w:val="none" w:sz="0" w:space="0" w:color="auto"/>
        <w:right w:val="none" w:sz="0" w:space="0" w:color="auto"/>
      </w:divBdr>
    </w:div>
    <w:div w:id="1997562898">
      <w:bodyDiv w:val="1"/>
      <w:marLeft w:val="0"/>
      <w:marRight w:val="0"/>
      <w:marTop w:val="0"/>
      <w:marBottom w:val="0"/>
      <w:divBdr>
        <w:top w:val="none" w:sz="0" w:space="0" w:color="auto"/>
        <w:left w:val="none" w:sz="0" w:space="0" w:color="auto"/>
        <w:bottom w:val="none" w:sz="0" w:space="0" w:color="auto"/>
        <w:right w:val="none" w:sz="0" w:space="0" w:color="auto"/>
      </w:divBdr>
    </w:div>
    <w:div w:id="2025286061">
      <w:bodyDiv w:val="1"/>
      <w:marLeft w:val="0"/>
      <w:marRight w:val="0"/>
      <w:marTop w:val="0"/>
      <w:marBottom w:val="0"/>
      <w:divBdr>
        <w:top w:val="none" w:sz="0" w:space="0" w:color="auto"/>
        <w:left w:val="none" w:sz="0" w:space="0" w:color="auto"/>
        <w:bottom w:val="none" w:sz="0" w:space="0" w:color="auto"/>
        <w:right w:val="none" w:sz="0" w:space="0" w:color="auto"/>
      </w:divBdr>
    </w:div>
    <w:div w:id="2041662975">
      <w:bodyDiv w:val="1"/>
      <w:marLeft w:val="0"/>
      <w:marRight w:val="0"/>
      <w:marTop w:val="0"/>
      <w:marBottom w:val="0"/>
      <w:divBdr>
        <w:top w:val="none" w:sz="0" w:space="0" w:color="auto"/>
        <w:left w:val="none" w:sz="0" w:space="0" w:color="auto"/>
        <w:bottom w:val="none" w:sz="0" w:space="0" w:color="auto"/>
        <w:right w:val="none" w:sz="0" w:space="0" w:color="auto"/>
      </w:divBdr>
    </w:div>
    <w:div w:id="2045522924">
      <w:bodyDiv w:val="1"/>
      <w:marLeft w:val="0"/>
      <w:marRight w:val="0"/>
      <w:marTop w:val="0"/>
      <w:marBottom w:val="0"/>
      <w:divBdr>
        <w:top w:val="none" w:sz="0" w:space="0" w:color="auto"/>
        <w:left w:val="none" w:sz="0" w:space="0" w:color="auto"/>
        <w:bottom w:val="none" w:sz="0" w:space="0" w:color="auto"/>
        <w:right w:val="none" w:sz="0" w:space="0" w:color="auto"/>
      </w:divBdr>
    </w:div>
    <w:div w:id="2058581452">
      <w:bodyDiv w:val="1"/>
      <w:marLeft w:val="0"/>
      <w:marRight w:val="0"/>
      <w:marTop w:val="0"/>
      <w:marBottom w:val="0"/>
      <w:divBdr>
        <w:top w:val="none" w:sz="0" w:space="0" w:color="auto"/>
        <w:left w:val="none" w:sz="0" w:space="0" w:color="auto"/>
        <w:bottom w:val="none" w:sz="0" w:space="0" w:color="auto"/>
        <w:right w:val="none" w:sz="0" w:space="0" w:color="auto"/>
      </w:divBdr>
    </w:div>
    <w:div w:id="2076270379">
      <w:bodyDiv w:val="1"/>
      <w:marLeft w:val="0"/>
      <w:marRight w:val="0"/>
      <w:marTop w:val="0"/>
      <w:marBottom w:val="0"/>
      <w:divBdr>
        <w:top w:val="none" w:sz="0" w:space="0" w:color="auto"/>
        <w:left w:val="none" w:sz="0" w:space="0" w:color="auto"/>
        <w:bottom w:val="none" w:sz="0" w:space="0" w:color="auto"/>
        <w:right w:val="none" w:sz="0" w:space="0" w:color="auto"/>
      </w:divBdr>
    </w:div>
    <w:div w:id="2111274489">
      <w:bodyDiv w:val="1"/>
      <w:marLeft w:val="0"/>
      <w:marRight w:val="0"/>
      <w:marTop w:val="0"/>
      <w:marBottom w:val="0"/>
      <w:divBdr>
        <w:top w:val="none" w:sz="0" w:space="0" w:color="auto"/>
        <w:left w:val="none" w:sz="0" w:space="0" w:color="auto"/>
        <w:bottom w:val="none" w:sz="0" w:space="0" w:color="auto"/>
        <w:right w:val="none" w:sz="0" w:space="0" w:color="auto"/>
      </w:divBdr>
    </w:div>
    <w:div w:id="2115243094">
      <w:bodyDiv w:val="1"/>
      <w:marLeft w:val="0"/>
      <w:marRight w:val="0"/>
      <w:marTop w:val="0"/>
      <w:marBottom w:val="0"/>
      <w:divBdr>
        <w:top w:val="none" w:sz="0" w:space="0" w:color="auto"/>
        <w:left w:val="none" w:sz="0" w:space="0" w:color="auto"/>
        <w:bottom w:val="none" w:sz="0" w:space="0" w:color="auto"/>
        <w:right w:val="none" w:sz="0" w:space="0" w:color="auto"/>
      </w:divBdr>
    </w:div>
    <w:div w:id="2123375674">
      <w:bodyDiv w:val="1"/>
      <w:marLeft w:val="0"/>
      <w:marRight w:val="0"/>
      <w:marTop w:val="0"/>
      <w:marBottom w:val="0"/>
      <w:divBdr>
        <w:top w:val="none" w:sz="0" w:space="0" w:color="auto"/>
        <w:left w:val="none" w:sz="0" w:space="0" w:color="auto"/>
        <w:bottom w:val="none" w:sz="0" w:space="0" w:color="auto"/>
        <w:right w:val="none" w:sz="0" w:space="0" w:color="auto"/>
      </w:divBdr>
    </w:div>
    <w:div w:id="2131968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Her19</b:Tag>
    <b:SourceType>InternetSite</b:SourceType>
    <b:Guid>{1C390967-E5AB-449C-8240-7637F960C235}</b:Guid>
    <b:Author>
      <b:Author>
        <b:NameList>
          <b:Person>
            <b:Last>Koeck</b:Last>
            <b:First>Herbert</b:First>
          </b:Person>
        </b:NameList>
      </b:Author>
    </b:Author>
    <b:Title>'Digital factory' offers manufacturers new opportunities</b:Title>
    <b:Year>2019</b:Year>
    <b:YearAccessed>2022</b:YearAccessed>
    <b:MonthAccessed>March</b:MonthAccessed>
    <b:DayAccessed>29</b:DayAccessed>
    <b:URL>https://www.imeche.org/news/news-article/opinion-digital-factory-offers-manufacturers-new-opportunities</b:URL>
    <b:RefOrder>2</b:RefOrder>
  </b:Source>
  <b:Source>
    <b:Tag>Ins16</b:Tag>
    <b:SourceType>InternetSite</b:SourceType>
    <b:Guid>{D532BD4D-4E28-4C01-9FBA-778AE8DAB67D}</b:Guid>
    <b:Author>
      <b:Author>
        <b:Corporate>Institution of Mechanical Engineers</b:Corporate>
      </b:Author>
    </b:Author>
    <b:Title>Lack of understanding of Industry 4.0 will hold back UK manufacturing</b:Title>
    <b:Year>2016</b:Year>
    <b:YearAccessed>2022</b:YearAccessed>
    <b:MonthAccessed>March</b:MonthAccessed>
    <b:DayAccessed>30</b:DayAccessed>
    <b:URL>https://www.imeche.org/news/news-article/new-report-lack-of-understanding-of-industry-4.0-will-hold-back-uk-manufacturing</b:URL>
    <b:RefOrder>10</b:RefOrder>
  </b:Source>
  <b:Source>
    <b:Tag>htt1</b:Tag>
    <b:SourceType>InternetSite</b:SourceType>
    <b:Guid>{DEE07DEC-FF89-430D-BE86-4E42B4D06A44}</b:Guid>
    <b:URL>https://www.howtorobot.com/expert-insight/robot-vision</b:URL>
    <b:Author>
      <b:Author>
        <b:NameList>
          <b:Person>
            <b:Last>Bernier</b:Last>
            <b:First>Catherine</b:First>
          </b:Person>
        </b:NameList>
      </b:Author>
    </b:Author>
    <b:Title>Robot Vision: How to Maximize the Flexibility of Robot Technology</b:Title>
    <b:Year>2022</b:Year>
    <b:YearAccessed>2022</b:YearAccessed>
    <b:MonthAccessed>March</b:MonthAccessed>
    <b:DayAccessed>28</b:DayAccessed>
    <b:RefOrder>4</b:RefOrder>
  </b:Source>
  <b:Source>
    <b:Tag>Jer22</b:Tag>
    <b:SourceType>InternetSite</b:SourceType>
    <b:Guid>{E9AC2891-5646-4018-82C1-08CDB05F3586}</b:Guid>
    <b:Author>
      <b:Author>
        <b:NameList>
          <b:Person>
            <b:Last>Pollard</b:Last>
            <b:First>Jeremy</b:First>
          </b:Person>
        </b:NameList>
      </b:Author>
    </b:Author>
    <b:Title>5 vision system trends</b:Title>
    <b:Year>2022</b:Year>
    <b:YearAccessed>2022</b:YearAccessed>
    <b:MonthAccessed>March</b:MonthAccessed>
    <b:DayAccessed>30</b:DayAccessed>
    <b:URL>https://www.controldesign.com/articles/2021/5-vision-system-trends/</b:URL>
    <b:RefOrder>11</b:RefOrder>
  </b:Source>
  <b:Source>
    <b:Tag>Ale22</b:Tag>
    <b:SourceType>InternetSite</b:SourceType>
    <b:Guid>{6F10F978-819F-4BD6-B470-933084F626A9}</b:Guid>
    <b:Author>
      <b:Author>
        <b:NameList>
          <b:Person>
            <b:Last>Shikany</b:Last>
            <b:First>Alex</b:First>
          </b:Person>
        </b:NameList>
      </b:Author>
    </b:Author>
    <b:Title>Machine Vision Innovations Result in Big Growth in 2021 and Beyond</b:Title>
    <b:Year>2022</b:Year>
    <b:YearAccessed>2022</b:YearAccessed>
    <b:MonthAccessed>March</b:MonthAccessed>
    <b:DayAccessed>29</b:DayAccessed>
    <b:URL>https://www.qualitymag.com/articles/96774-machine-vision-innovations-result-in-big-growth-in-2021-and-beyond</b:URL>
    <b:RefOrder>12</b:RefOrder>
  </b:Source>
  <b:Source>
    <b:Tag>Ras22</b:Tag>
    <b:SourceType>InternetSite</b:SourceType>
    <b:Guid>{238BD793-C796-4024-8E5E-17393179EF4A}</b:Guid>
    <b:Author>
      <b:Author>
        <b:Corporate>Raspberry Pi Foundation</b:Corporate>
      </b:Author>
    </b:Author>
    <b:Title>Using an ultrasonic distance sensor</b:Title>
    <b:Year>2022</b:Year>
    <b:YearAccessed>2022</b:YearAccessed>
    <b:MonthAccessed>March</b:MonthAccessed>
    <b:DayAccessed>30</b:DayAccessed>
    <b:URL>https://projects.raspberrypi.org/en/projects/physical-computing/12</b:URL>
    <b:RefOrder>6</b:RefOrder>
  </b:Source>
  <b:Source>
    <b:Tag>Tut22</b:Tag>
    <b:SourceType>InternetSite</b:SourceType>
    <b:Guid>{3D98D6D1-3486-4424-9E8A-59052636009B}</b:Guid>
    <b:Author>
      <b:Author>
        <b:Corporate>Tutorials for Raspberry Pi</b:Corporate>
      </b:Author>
    </b:Author>
    <b:Title>Using a Raspberry Pi distance sensor (ultrasonic sensor HC-SR04)</b:Title>
    <b:Year>2022</b:Year>
    <b:YearAccessed>2022</b:YearAccessed>
    <b:MonthAccessed>March</b:MonthAccessed>
    <b:DayAccessed>30</b:DayAccessed>
    <b:URL>https://tutorials-raspberrypi.com/raspberry-pi-ultrasonic-sensor-hc-sr04/</b:URL>
    <b:RefOrder>7</b:RefOrder>
  </b:Source>
  <b:Source>
    <b:Tag>htt</b:Tag>
    <b:SourceType>InternetSite</b:SourceType>
    <b:Guid>{BC6E036D-25AB-4095-A8D5-553716A03C22}</b:Guid>
    <b:URL>https://kanbanize.com/kanban-resources/getting-started/what-is-kanban</b:URL>
    <b:Author>
      <b:Author>
        <b:Corporate>Kanbanize</b:Corporate>
      </b:Author>
    </b:Author>
    <b:Title>What Is Kanban? Explained for Beginners</b:Title>
    <b:Year>2022</b:Year>
    <b:YearAccessed>2022</b:YearAccessed>
    <b:MonthAccessed>March</b:MonthAccessed>
    <b:DayAccessed>30</b:DayAccessed>
    <b:RefOrder>1</b:RefOrder>
  </b:Source>
  <b:Source>
    <b:Tag>Ter19</b:Tag>
    <b:SourceType>InternetSite</b:SourceType>
    <b:Guid>{09A2FB90-D6C0-4E83-9103-6FF9D0D3C99A}</b:Guid>
    <b:Author>
      <b:Author>
        <b:NameList>
          <b:Person>
            <b:Last>Pultarova</b:Last>
            <b:First>Tereza</b:First>
          </b:Person>
        </b:NameList>
      </b:Author>
    </b:Author>
    <b:Title>Getting a taste for connected food</b:Title>
    <b:Year>2019</b:Year>
    <b:YearAccessed>2022</b:YearAccessed>
    <b:MonthAccessed>March</b:MonthAccessed>
    <b:DayAccessed>28</b:DayAccessed>
    <b:URL>https://www.imeche.org/news/news-article/feature-getting-a-taste-for-connected-food</b:URL>
    <b:RefOrder>8</b:RefOrder>
  </b:Source>
  <b:Source>
    <b:Tag>Kan22</b:Tag>
    <b:SourceType>InternetSite</b:SourceType>
    <b:Guid>{97119846-774F-425D-9E99-410F7A34D0D2}</b:Guid>
    <b:Author>
      <b:Author>
        <b:Corporate>Kanbanize</b:Corporate>
      </b:Author>
    </b:Author>
    <b:Title>What is a Kanban Card?</b:Title>
    <b:Year>2022</b:Year>
    <b:YearAccessed>2022</b:YearAccessed>
    <b:MonthAccessed>March</b:MonthAccessed>
    <b:DayAccessed>30</b:DayAccessed>
    <b:URL>https://kanbanize.com/kanban-resources/getting-started/what-is-kanban-card</b:URL>
    <b:RefOrder>13</b:RefOrder>
  </b:Source>
  <b:Source>
    <b:Tag>Way21</b:Tag>
    <b:SourceType>InternetSite</b:SourceType>
    <b:Guid>{03F5D1FB-EC50-4B1A-A5CE-26E049F375C5}</b:Guid>
    <b:Author>
      <b:Author>
        <b:NameList>
          <b:Person>
            <b:Last>Labs</b:Last>
            <b:First>Wayne</b:First>
          </b:Person>
        </b:NameList>
      </b:Author>
    </b:Author>
    <b:Title>Using sensors to improve processes</b:Title>
    <b:Year>2021</b:Year>
    <b:YearAccessed>2022</b:YearAccessed>
    <b:MonthAccessed>March</b:MonthAccessed>
    <b:DayAccessed>30</b:DayAccessed>
    <b:URL>https://www.foodengineeringmag.com/articles/99316-using-sensors-to-improve-processes</b:URL>
    <b:RefOrder>9</b:RefOrder>
  </b:Source>
  <b:Source>
    <b:Tag>The13</b:Tag>
    <b:SourceType>InternetSite</b:SourceType>
    <b:Guid>{A2A36530-3841-4426-AFAA-FC5C0F2E0F2B}</b:Guid>
    <b:Author>
      <b:Author>
        <b:Corporate>The Pi Hut</b:Corporate>
      </b:Author>
    </b:Author>
    <b:Title>HC-SR04 Ultrasonic Range Sensor on the Raspberry Pi</b:Title>
    <b:Year>2013</b:Year>
    <b:YearAccessed>2022</b:YearAccessed>
    <b:MonthAccessed>March</b:MonthAccessed>
    <b:DayAccessed>30</b:DayAccessed>
    <b:URL>https://thepihut.com/blogs/raspberry-pi-tutorials/hc-sr04-ultrasonic-range-sensor-on-the-raspberry-pi</b:URL>
    <b:RefOrder>5</b:RefOrder>
  </b:Source>
  <b:Source>
    <b:Tag>Man21</b:Tag>
    <b:SourceType>Report</b:SourceType>
    <b:Guid>{6A2B8787-61F2-433F-A7BE-D430625AD7AD}</b:Guid>
    <b:Title>Robotics and Automation: A New Perspective</b:Title>
    <b:Year>2021</b:Year>
    <b:City>Coventry</b:City>
    <b:Author>
      <b:Author>
        <b:Corporate>Manufacturing Technology Centre</b:Corporate>
      </b:Author>
    </b:Author>
    <b:RefOrder>3</b:RefOrder>
  </b:Source>
</b:Sources>
</file>

<file path=customXml/itemProps1.xml><?xml version="1.0" encoding="utf-8"?>
<ds:datastoreItem xmlns:ds="http://schemas.openxmlformats.org/officeDocument/2006/customXml" ds:itemID="{9812335E-695C-4537-8F30-AF0A34F9D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9</Pages>
  <Words>2187</Words>
  <Characters>12469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John West (2030244)</dc:creator>
  <cp:keywords/>
  <dc:description/>
  <cp:lastModifiedBy>Steve West</cp:lastModifiedBy>
  <cp:revision>9</cp:revision>
  <dcterms:created xsi:type="dcterms:W3CDTF">2022-03-30T15:30:00Z</dcterms:created>
  <dcterms:modified xsi:type="dcterms:W3CDTF">2022-03-31T14:11:00Z</dcterms:modified>
</cp:coreProperties>
</file>