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92393" w14:textId="780C70A4" w:rsidR="0002571C" w:rsidRDefault="00F31FD5">
      <w:pPr>
        <w:rPr>
          <w:rFonts w:ascii="Arial" w:hAnsi="Arial" w:cs="Arial"/>
          <w:color w:val="4472C4" w:themeColor="accent1"/>
          <w:sz w:val="40"/>
          <w:szCs w:val="40"/>
        </w:rPr>
      </w:pPr>
      <w:r>
        <w:rPr>
          <w:rFonts w:ascii="Arial" w:hAnsi="Arial" w:cs="Arial"/>
          <w:color w:val="4472C4" w:themeColor="accent1"/>
          <w:sz w:val="40"/>
          <w:szCs w:val="40"/>
        </w:rPr>
        <w:t>Academic Skills</w:t>
      </w:r>
    </w:p>
    <w:p w14:paraId="104A4249" w14:textId="0BDDA3FE" w:rsidR="00F31FD5" w:rsidRDefault="00F31FD5">
      <w:pPr>
        <w:rPr>
          <w:rFonts w:ascii="Arial" w:hAnsi="Arial" w:cs="Arial"/>
          <w:color w:val="4472C4" w:themeColor="accent1"/>
          <w:sz w:val="40"/>
          <w:szCs w:val="40"/>
        </w:rPr>
      </w:pPr>
    </w:p>
    <w:p w14:paraId="50E906F6" w14:textId="468A84C9" w:rsidR="00F31FD5" w:rsidRPr="007F4BFF" w:rsidRDefault="007F4BFF" w:rsidP="007F4BFF">
      <w:pPr>
        <w:pStyle w:val="ListParagraph"/>
        <w:numPr>
          <w:ilvl w:val="0"/>
          <w:numId w:val="17"/>
        </w:numPr>
        <w:rPr>
          <w:rFonts w:ascii="Arial" w:hAnsi="Arial" w:cs="Arial"/>
          <w:color w:val="FF0000"/>
        </w:rPr>
      </w:pPr>
      <w:r>
        <w:rPr>
          <w:rFonts w:ascii="Arial" w:hAnsi="Arial" w:cs="Arial"/>
          <w:color w:val="4472C4" w:themeColor="accent1"/>
        </w:rPr>
        <w:t>Name : Barbara Berto</w:t>
      </w:r>
    </w:p>
    <w:p w14:paraId="4B14EA50" w14:textId="7BF20B2E" w:rsidR="007F4BFF" w:rsidRPr="00D41E6D" w:rsidRDefault="00D41E6D" w:rsidP="007F4BFF">
      <w:pPr>
        <w:pStyle w:val="ListParagraph"/>
        <w:numPr>
          <w:ilvl w:val="0"/>
          <w:numId w:val="17"/>
        </w:numPr>
        <w:rPr>
          <w:rFonts w:ascii="Arial" w:hAnsi="Arial" w:cs="Arial"/>
          <w:color w:val="FF0000"/>
        </w:rPr>
      </w:pPr>
      <w:r>
        <w:rPr>
          <w:rFonts w:ascii="Arial" w:hAnsi="Arial" w:cs="Arial"/>
          <w:color w:val="4472C4" w:themeColor="accent1"/>
        </w:rPr>
        <w:t>Student number: 2006643</w:t>
      </w:r>
    </w:p>
    <w:p w14:paraId="0FA3F12E" w14:textId="6259BDFD" w:rsidR="00D41E6D" w:rsidRPr="000B171A" w:rsidRDefault="00D41E6D" w:rsidP="007F4BFF">
      <w:pPr>
        <w:pStyle w:val="ListParagraph"/>
        <w:numPr>
          <w:ilvl w:val="0"/>
          <w:numId w:val="17"/>
        </w:numPr>
        <w:rPr>
          <w:rFonts w:ascii="Arial" w:hAnsi="Arial" w:cs="Arial"/>
          <w:color w:val="FF0000"/>
        </w:rPr>
      </w:pPr>
      <w:r>
        <w:rPr>
          <w:rFonts w:ascii="Arial" w:hAnsi="Arial" w:cs="Arial"/>
          <w:color w:val="4472C4" w:themeColor="accent1"/>
        </w:rPr>
        <w:t>Module Code: LCBB</w:t>
      </w:r>
      <w:r w:rsidR="000B171A">
        <w:rPr>
          <w:rFonts w:ascii="Arial" w:hAnsi="Arial" w:cs="Arial"/>
          <w:color w:val="4472C4" w:themeColor="accent1"/>
        </w:rPr>
        <w:t>4000</w:t>
      </w:r>
    </w:p>
    <w:p w14:paraId="27DA7598" w14:textId="0A743754" w:rsidR="000B171A" w:rsidRPr="000B171A" w:rsidRDefault="000B171A" w:rsidP="007F4BFF">
      <w:pPr>
        <w:pStyle w:val="ListParagraph"/>
        <w:numPr>
          <w:ilvl w:val="0"/>
          <w:numId w:val="17"/>
        </w:numPr>
        <w:rPr>
          <w:rFonts w:ascii="Arial" w:hAnsi="Arial" w:cs="Arial"/>
          <w:color w:val="FF0000"/>
        </w:rPr>
      </w:pPr>
      <w:r>
        <w:rPr>
          <w:rFonts w:ascii="Arial" w:hAnsi="Arial" w:cs="Arial"/>
          <w:color w:val="4472C4" w:themeColor="accent1"/>
        </w:rPr>
        <w:t xml:space="preserve">Module Name: Academic Skills </w:t>
      </w:r>
    </w:p>
    <w:p w14:paraId="277B4930" w14:textId="061CE77A" w:rsidR="000B171A" w:rsidRPr="000B171A" w:rsidRDefault="000B171A" w:rsidP="007F4BFF">
      <w:pPr>
        <w:pStyle w:val="ListParagraph"/>
        <w:numPr>
          <w:ilvl w:val="0"/>
          <w:numId w:val="17"/>
        </w:numPr>
        <w:rPr>
          <w:rFonts w:ascii="Arial" w:hAnsi="Arial" w:cs="Arial"/>
          <w:color w:val="FF0000"/>
        </w:rPr>
      </w:pPr>
      <w:r>
        <w:rPr>
          <w:rFonts w:ascii="Arial" w:hAnsi="Arial" w:cs="Arial"/>
          <w:color w:val="4472C4" w:themeColor="accent1"/>
        </w:rPr>
        <w:t xml:space="preserve">Assignment Title: Academic Report and Lectures </w:t>
      </w:r>
    </w:p>
    <w:p w14:paraId="1DE8DD48" w14:textId="067F0AA3" w:rsidR="000B171A" w:rsidRPr="007F4BFF" w:rsidRDefault="00F37B35" w:rsidP="007F4BFF">
      <w:pPr>
        <w:pStyle w:val="ListParagraph"/>
        <w:numPr>
          <w:ilvl w:val="0"/>
          <w:numId w:val="17"/>
        </w:numPr>
        <w:rPr>
          <w:rFonts w:ascii="Arial" w:hAnsi="Arial" w:cs="Arial"/>
          <w:color w:val="FF0000"/>
        </w:rPr>
      </w:pPr>
      <w:r>
        <w:rPr>
          <w:rFonts w:ascii="Arial" w:hAnsi="Arial" w:cs="Arial"/>
          <w:color w:val="4472C4" w:themeColor="accent1"/>
        </w:rPr>
        <w:t xml:space="preserve">Tutor: Dr. </w:t>
      </w:r>
      <w:proofErr w:type="spellStart"/>
      <w:r>
        <w:rPr>
          <w:rFonts w:ascii="Arial" w:hAnsi="Arial" w:cs="Arial"/>
          <w:color w:val="4472C4" w:themeColor="accent1"/>
        </w:rPr>
        <w:t>Tarila</w:t>
      </w:r>
      <w:proofErr w:type="spellEnd"/>
      <w:r>
        <w:rPr>
          <w:rFonts w:ascii="Arial" w:hAnsi="Arial" w:cs="Arial"/>
          <w:color w:val="4472C4" w:themeColor="accent1"/>
        </w:rPr>
        <w:t xml:space="preserve"> </w:t>
      </w:r>
      <w:proofErr w:type="spellStart"/>
      <w:r>
        <w:rPr>
          <w:rFonts w:ascii="Arial" w:hAnsi="Arial" w:cs="Arial"/>
          <w:color w:val="4472C4" w:themeColor="accent1"/>
        </w:rPr>
        <w:t>Zoufa</w:t>
      </w:r>
      <w:proofErr w:type="spellEnd"/>
      <w:r>
        <w:rPr>
          <w:rFonts w:ascii="Arial" w:hAnsi="Arial" w:cs="Arial"/>
          <w:color w:val="4472C4" w:themeColor="accent1"/>
        </w:rPr>
        <w:t xml:space="preserve"> </w:t>
      </w:r>
    </w:p>
    <w:p w14:paraId="32002A6B" w14:textId="77777777" w:rsidR="003921A9" w:rsidRDefault="003921A9">
      <w:pPr>
        <w:rPr>
          <w:rFonts w:ascii="Arial" w:hAnsi="Arial" w:cs="Arial"/>
        </w:rPr>
      </w:pPr>
    </w:p>
    <w:p w14:paraId="07B15F3E" w14:textId="63D9B4F6" w:rsidR="00217E3B" w:rsidRDefault="00217E3B">
      <w:pPr>
        <w:rPr>
          <w:rFonts w:ascii="Arial" w:hAnsi="Arial" w:cs="Arial"/>
        </w:rPr>
      </w:pPr>
      <w:r>
        <w:rPr>
          <w:rFonts w:ascii="Arial" w:hAnsi="Arial" w:cs="Arial"/>
        </w:rPr>
        <w:br w:type="page"/>
      </w:r>
    </w:p>
    <w:p w14:paraId="60BE25E9" w14:textId="77777777" w:rsidR="00D44D7B" w:rsidRPr="00B67CB6" w:rsidRDefault="00D44D7B" w:rsidP="00B36614">
      <w:pPr>
        <w:shd w:val="clear" w:color="auto" w:fill="FFFFFF" w:themeFill="background1"/>
        <w:rPr>
          <w:rFonts w:ascii="Arial" w:hAnsi="Arial" w:cs="Arial"/>
        </w:rPr>
      </w:pPr>
    </w:p>
    <w:p w14:paraId="0822C9BB" w14:textId="6DFBCC48" w:rsidR="00D44D7B" w:rsidRPr="00B4034C" w:rsidRDefault="00D44D7B">
      <w:pPr>
        <w:rPr>
          <w:rFonts w:ascii="Arial" w:hAnsi="Arial" w:cs="Arial"/>
          <w:b/>
          <w:bCs/>
          <w:color w:val="4472C4" w:themeColor="accent1"/>
          <w:sz w:val="40"/>
          <w:szCs w:val="40"/>
          <w:lang w:val="en-US"/>
        </w:rPr>
      </w:pPr>
      <w:r w:rsidRPr="00B4034C">
        <w:rPr>
          <w:rFonts w:ascii="Arial" w:hAnsi="Arial" w:cs="Arial"/>
          <w:b/>
          <w:bCs/>
          <w:color w:val="4472C4" w:themeColor="accent1"/>
          <w:sz w:val="40"/>
          <w:szCs w:val="40"/>
        </w:rPr>
        <w:t>Topics</w:t>
      </w:r>
      <w:r w:rsidRPr="00B4034C">
        <w:rPr>
          <w:rFonts w:ascii="Arial" w:hAnsi="Arial" w:cs="Arial"/>
          <w:color w:val="4472C4" w:themeColor="accent1"/>
          <w:sz w:val="40"/>
          <w:szCs w:val="40"/>
        </w:rPr>
        <w:t xml:space="preserve">: </w:t>
      </w:r>
      <w:r w:rsidRPr="00B4034C">
        <w:rPr>
          <w:rFonts w:ascii="Arial" w:hAnsi="Arial" w:cs="Arial"/>
          <w:b/>
          <w:bCs/>
          <w:color w:val="4472C4" w:themeColor="accent1"/>
          <w:sz w:val="40"/>
          <w:szCs w:val="40"/>
          <w:lang w:val="en-US"/>
        </w:rPr>
        <w:t>Problem Solving within th</w:t>
      </w:r>
      <w:r w:rsidR="00B67CB6" w:rsidRPr="00B4034C">
        <w:rPr>
          <w:rFonts w:ascii="Arial" w:hAnsi="Arial" w:cs="Arial"/>
          <w:b/>
          <w:bCs/>
          <w:color w:val="4472C4" w:themeColor="accent1"/>
          <w:sz w:val="40"/>
          <w:szCs w:val="40"/>
          <w:lang w:val="en-US"/>
        </w:rPr>
        <w:t>e</w:t>
      </w:r>
      <w:r w:rsidRPr="00B4034C">
        <w:rPr>
          <w:rFonts w:ascii="Arial" w:hAnsi="Arial" w:cs="Arial"/>
          <w:b/>
          <w:bCs/>
          <w:color w:val="4472C4" w:themeColor="accent1"/>
          <w:sz w:val="40"/>
          <w:szCs w:val="40"/>
          <w:lang w:val="en-US"/>
        </w:rPr>
        <w:t xml:space="preserve"> Business Organization</w:t>
      </w:r>
    </w:p>
    <w:p w14:paraId="6FD8CC2B" w14:textId="6B1D8654" w:rsidR="00EB3B77" w:rsidRPr="00B4034C" w:rsidRDefault="00EB3B77">
      <w:pPr>
        <w:rPr>
          <w:rFonts w:ascii="Arial" w:hAnsi="Arial" w:cs="Arial"/>
          <w:b/>
          <w:bCs/>
          <w:color w:val="4472C4" w:themeColor="accent1"/>
          <w:sz w:val="40"/>
          <w:szCs w:val="40"/>
          <w:lang w:val="en-US"/>
        </w:rPr>
      </w:pPr>
    </w:p>
    <w:p w14:paraId="66B73654" w14:textId="77777777" w:rsidR="00EB3B77" w:rsidRPr="00EB3B77" w:rsidRDefault="00EB3B77">
      <w:pPr>
        <w:rPr>
          <w:rFonts w:ascii="Arial" w:hAnsi="Arial" w:cs="Arial"/>
          <w:b/>
          <w:bCs/>
          <w:color w:val="4472C4" w:themeColor="accent1"/>
          <w:sz w:val="28"/>
          <w:szCs w:val="28"/>
          <w:lang w:val="en-US"/>
        </w:rPr>
      </w:pPr>
    </w:p>
    <w:p w14:paraId="639C618E" w14:textId="77777777" w:rsidR="00EB3B77" w:rsidRPr="00EB3B77" w:rsidRDefault="00EB3B77">
      <w:pPr>
        <w:rPr>
          <w:rFonts w:ascii="Arial" w:hAnsi="Arial" w:cs="Arial"/>
          <w:b/>
          <w:bCs/>
          <w:color w:val="4472C4" w:themeColor="accent1"/>
          <w:sz w:val="28"/>
          <w:szCs w:val="28"/>
          <w:lang w:val="en-US"/>
        </w:rPr>
      </w:pPr>
    </w:p>
    <w:p w14:paraId="03077666" w14:textId="1EDB846B" w:rsidR="00EB3B77" w:rsidRPr="00EB3B77" w:rsidRDefault="00EB3B77">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Problem solving in a</w:t>
      </w:r>
      <w:r w:rsidR="00B4034C">
        <w:rPr>
          <w:rFonts w:ascii="Arial" w:hAnsi="Arial" w:cs="Arial"/>
          <w:b/>
          <w:bCs/>
          <w:color w:val="4472C4" w:themeColor="accent1"/>
          <w:sz w:val="28"/>
          <w:szCs w:val="28"/>
          <w:lang w:val="en-US"/>
        </w:rPr>
        <w:t>n</w:t>
      </w:r>
      <w:r w:rsidRPr="00EB3B77">
        <w:rPr>
          <w:rFonts w:ascii="Arial" w:hAnsi="Arial" w:cs="Arial"/>
          <w:b/>
          <w:bCs/>
          <w:color w:val="4472C4" w:themeColor="accent1"/>
          <w:sz w:val="28"/>
          <w:szCs w:val="28"/>
          <w:lang w:val="en-US"/>
        </w:rPr>
        <w:t xml:space="preserve"> organization </w:t>
      </w:r>
    </w:p>
    <w:p w14:paraId="139FA14D" w14:textId="77777777" w:rsidR="00EB3B77" w:rsidRDefault="00EB3B77" w:rsidP="00D44D7B">
      <w:pPr>
        <w:rPr>
          <w:rFonts w:ascii="Arial" w:hAnsi="Arial" w:cs="Arial"/>
          <w:b/>
          <w:bCs/>
          <w:sz w:val="28"/>
          <w:szCs w:val="28"/>
          <w:lang w:val="en-US"/>
        </w:rPr>
      </w:pPr>
    </w:p>
    <w:p w14:paraId="74E8DF9A" w14:textId="015777E8" w:rsidR="00D44D7B" w:rsidRPr="00B67CB6" w:rsidRDefault="00D44D7B" w:rsidP="00D44D7B">
      <w:pPr>
        <w:rPr>
          <w:rFonts w:ascii="Arial" w:hAnsi="Arial" w:cs="Arial"/>
          <w:lang w:val="en-US"/>
        </w:rPr>
      </w:pPr>
      <w:r w:rsidRPr="00D44D7B">
        <w:rPr>
          <w:rFonts w:ascii="Arial" w:hAnsi="Arial" w:cs="Arial"/>
          <w:lang w:val="en-US"/>
        </w:rPr>
        <w:t>Problem-solving is at the center of individual progress. It is the process utilizes to know what is occurring in the society, recognizing issues that desire to alter, and then finding out the problems that need to be finished to make the wanted results. It is the root of all fresh creations, communal, societal development, and the reasons for the market form of the financial system. It is the root for continual progress, connection, and communication. It is the form of explaining a cause; finding the reason for the problem; recognizing, ranking, and choosing changes for fixing; and executing a fixation of the problem (</w:t>
      </w:r>
      <w:proofErr w:type="spellStart"/>
      <w:r w:rsidRPr="00D44D7B">
        <w:rPr>
          <w:rFonts w:ascii="Arial" w:hAnsi="Arial" w:cs="Arial"/>
          <w:lang w:val="en-US"/>
        </w:rPr>
        <w:t>Herath</w:t>
      </w:r>
      <w:proofErr w:type="spellEnd"/>
      <w:r w:rsidRPr="00D44D7B">
        <w:rPr>
          <w:rFonts w:ascii="Arial" w:hAnsi="Arial" w:cs="Arial"/>
          <w:lang w:val="en-US"/>
        </w:rPr>
        <w:t xml:space="preserve">, Costello, and </w:t>
      </w:r>
      <w:proofErr w:type="spellStart"/>
      <w:r w:rsidRPr="00D44D7B">
        <w:rPr>
          <w:rFonts w:ascii="Arial" w:hAnsi="Arial" w:cs="Arial"/>
          <w:lang w:val="en-US"/>
        </w:rPr>
        <w:t>Homberg</w:t>
      </w:r>
      <w:proofErr w:type="spellEnd"/>
      <w:r w:rsidRPr="00D44D7B">
        <w:rPr>
          <w:rFonts w:ascii="Arial" w:hAnsi="Arial" w:cs="Arial"/>
          <w:lang w:val="en-US"/>
        </w:rPr>
        <w:t>, 2017). Concerning successfully control and operate an effective company, leaders should advise their workers and make a strategy to solve problems (</w:t>
      </w:r>
      <w:proofErr w:type="spellStart"/>
      <w:r w:rsidRPr="00D44D7B">
        <w:rPr>
          <w:rFonts w:ascii="Arial" w:hAnsi="Arial" w:cs="Arial"/>
          <w:lang w:val="en-US"/>
        </w:rPr>
        <w:t>Yoon</w:t>
      </w:r>
      <w:proofErr w:type="spellEnd"/>
      <w:r w:rsidRPr="00D44D7B">
        <w:rPr>
          <w:rFonts w:ascii="Arial" w:hAnsi="Arial" w:cs="Arial"/>
          <w:lang w:val="en-US"/>
        </w:rPr>
        <w:t xml:space="preserve">, </w:t>
      </w:r>
      <w:proofErr w:type="spellStart"/>
      <w:r w:rsidRPr="00D44D7B">
        <w:rPr>
          <w:rFonts w:ascii="Arial" w:hAnsi="Arial" w:cs="Arial"/>
          <w:lang w:val="en-US"/>
        </w:rPr>
        <w:t>Hur</w:t>
      </w:r>
      <w:proofErr w:type="spellEnd"/>
      <w:r w:rsidRPr="00D44D7B">
        <w:rPr>
          <w:rFonts w:ascii="Arial" w:hAnsi="Arial" w:cs="Arial"/>
          <w:lang w:val="en-US"/>
        </w:rPr>
        <w:t>, and Kim, 2020). </w:t>
      </w:r>
    </w:p>
    <w:p w14:paraId="631E1031" w14:textId="2B2F02F2" w:rsidR="00D44D7B" w:rsidRDefault="00A950FA" w:rsidP="00A950FA">
      <w:pPr>
        <w:jc w:val="center"/>
        <w:rPr>
          <w:rFonts w:ascii="Arial" w:hAnsi="Arial" w:cs="Arial"/>
          <w:b/>
          <w:bCs/>
          <w:color w:val="0070C0"/>
          <w:sz w:val="28"/>
          <w:szCs w:val="28"/>
          <w:shd w:val="clear" w:color="auto" w:fill="5B9BD5" w:themeFill="accent5"/>
          <w:lang w:val="en-US"/>
        </w:rPr>
      </w:pPr>
      <w:r>
        <w:rPr>
          <w:rFonts w:ascii="Arial" w:hAnsi="Arial" w:cs="Arial"/>
          <w:b/>
          <w:bCs/>
          <w:noProof/>
          <w:color w:val="0070C0"/>
          <w:sz w:val="28"/>
          <w:szCs w:val="28"/>
          <w:shd w:val="clear" w:color="auto" w:fill="5B9BD5" w:themeFill="accent5"/>
          <w:lang w:val="en-US"/>
        </w:rPr>
        <w:drawing>
          <wp:inline distT="0" distB="0" distL="0" distR="0" wp14:anchorId="4590C792" wp14:editId="2F528328">
            <wp:extent cx="2527840" cy="1155700"/>
            <wp:effectExtent l="0" t="0" r="0" b="0"/>
            <wp:docPr id="8" name="Picture 8"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Map&#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560576" cy="1170667"/>
                    </a:xfrm>
                    <a:prstGeom prst="rect">
                      <a:avLst/>
                    </a:prstGeom>
                  </pic:spPr>
                </pic:pic>
              </a:graphicData>
            </a:graphic>
          </wp:inline>
        </w:drawing>
      </w:r>
    </w:p>
    <w:p w14:paraId="530D5EB3" w14:textId="42F6D68A" w:rsidR="00A950FA" w:rsidRDefault="00A950FA" w:rsidP="00D44D7B">
      <w:pPr>
        <w:rPr>
          <w:rFonts w:ascii="Arial" w:hAnsi="Arial" w:cs="Arial"/>
          <w:b/>
          <w:bCs/>
          <w:color w:val="0070C0"/>
          <w:sz w:val="28"/>
          <w:szCs w:val="28"/>
          <w:shd w:val="clear" w:color="auto" w:fill="5B9BD5" w:themeFill="accent5"/>
          <w:lang w:val="en-US"/>
        </w:rPr>
      </w:pPr>
    </w:p>
    <w:p w14:paraId="129139FD" w14:textId="77777777" w:rsidR="00A950FA" w:rsidRPr="00B67CB6" w:rsidRDefault="00A950FA" w:rsidP="00D44D7B">
      <w:pPr>
        <w:rPr>
          <w:rFonts w:ascii="Arial" w:hAnsi="Arial" w:cs="Arial"/>
          <w:b/>
          <w:bCs/>
          <w:color w:val="0070C0"/>
          <w:sz w:val="28"/>
          <w:szCs w:val="28"/>
          <w:shd w:val="clear" w:color="auto" w:fill="5B9BD5" w:themeFill="accent5"/>
          <w:lang w:val="en-US"/>
        </w:rPr>
      </w:pPr>
    </w:p>
    <w:p w14:paraId="5BCCF79F" w14:textId="37BCE91D" w:rsidR="00EB3B77" w:rsidRDefault="00EB3B77" w:rsidP="00B67CB6">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 xml:space="preserve">Gap analysis in Problem solving </w:t>
      </w:r>
    </w:p>
    <w:p w14:paraId="6547CEFB" w14:textId="77777777" w:rsidR="00EB3B77" w:rsidRPr="00EB3B77" w:rsidRDefault="00EB3B77" w:rsidP="00B67CB6">
      <w:pPr>
        <w:rPr>
          <w:rFonts w:ascii="Arial" w:hAnsi="Arial" w:cs="Arial"/>
          <w:b/>
          <w:bCs/>
          <w:color w:val="4472C4" w:themeColor="accent1"/>
          <w:sz w:val="28"/>
          <w:szCs w:val="28"/>
          <w:lang w:val="en-US"/>
        </w:rPr>
      </w:pPr>
    </w:p>
    <w:p w14:paraId="71E83981" w14:textId="77777777" w:rsidR="00EB3B77" w:rsidRDefault="00D44D7B" w:rsidP="00EB3B77">
      <w:pPr>
        <w:rPr>
          <w:rFonts w:ascii="Arial" w:hAnsi="Arial" w:cs="Arial"/>
          <w:lang w:val="en-US"/>
        </w:rPr>
      </w:pPr>
      <w:r w:rsidRPr="00D44D7B">
        <w:rPr>
          <w:rFonts w:ascii="Arial" w:hAnsi="Arial" w:cs="Arial"/>
          <w:lang w:val="en-US"/>
        </w:rPr>
        <w:t>The process used by companies in which they compare their performances to what they expected or wanted is called a gap analysis. Through this mode, the organization observes if the company is doing as they expected as well as they are utilizing the assets correctly (</w:t>
      </w:r>
      <w:proofErr w:type="spellStart"/>
      <w:r w:rsidRPr="00D44D7B">
        <w:rPr>
          <w:rFonts w:ascii="Arial" w:hAnsi="Arial" w:cs="Arial"/>
          <w:lang w:val="en-US"/>
        </w:rPr>
        <w:t>Calcutt</w:t>
      </w:r>
      <w:proofErr w:type="spellEnd"/>
      <w:r w:rsidRPr="00D44D7B">
        <w:rPr>
          <w:rFonts w:ascii="Arial" w:hAnsi="Arial" w:cs="Arial"/>
          <w:lang w:val="en-US"/>
        </w:rPr>
        <w:t xml:space="preserve">, </w:t>
      </w:r>
      <w:proofErr w:type="spellStart"/>
      <w:r w:rsidRPr="00D44D7B">
        <w:rPr>
          <w:rFonts w:ascii="Arial" w:hAnsi="Arial" w:cs="Arial"/>
          <w:lang w:val="en-US"/>
        </w:rPr>
        <w:t>Lysnyansky</w:t>
      </w:r>
      <w:proofErr w:type="spellEnd"/>
      <w:r w:rsidRPr="00D44D7B">
        <w:rPr>
          <w:rFonts w:ascii="Arial" w:hAnsi="Arial" w:cs="Arial"/>
          <w:lang w:val="en-US"/>
        </w:rPr>
        <w:t xml:space="preserve">, </w:t>
      </w:r>
      <w:proofErr w:type="spellStart"/>
      <w:r w:rsidRPr="00D44D7B">
        <w:rPr>
          <w:rFonts w:ascii="Arial" w:hAnsi="Arial" w:cs="Arial"/>
          <w:lang w:val="en-US"/>
        </w:rPr>
        <w:t>Sachse</w:t>
      </w:r>
      <w:proofErr w:type="spellEnd"/>
      <w:r w:rsidRPr="00D44D7B">
        <w:rPr>
          <w:rFonts w:ascii="Arial" w:hAnsi="Arial" w:cs="Arial"/>
          <w:lang w:val="en-US"/>
        </w:rPr>
        <w:t xml:space="preserve">, Fox, Nicholas, and </w:t>
      </w:r>
      <w:proofErr w:type="spellStart"/>
      <w:r w:rsidRPr="00D44D7B">
        <w:rPr>
          <w:rFonts w:ascii="Arial" w:hAnsi="Arial" w:cs="Arial"/>
          <w:lang w:val="en-US"/>
        </w:rPr>
        <w:t>Ayling</w:t>
      </w:r>
      <w:proofErr w:type="spellEnd"/>
      <w:r w:rsidRPr="00D44D7B">
        <w:rPr>
          <w:rFonts w:ascii="Arial" w:hAnsi="Arial" w:cs="Arial"/>
          <w:lang w:val="en-US"/>
        </w:rPr>
        <w:t>, 2018). Recognizing the status of the company is referred to as A gap analysis. It involves the measurements of time, budget, employees, and then the comparison of the targeted status. Also, it is known as needs analysis, which is significant for all the organization for their better performance (</w:t>
      </w:r>
      <w:proofErr w:type="spellStart"/>
      <w:r w:rsidRPr="00D44D7B">
        <w:rPr>
          <w:rFonts w:ascii="Arial" w:hAnsi="Arial" w:cs="Arial"/>
          <w:lang w:val="en-US"/>
        </w:rPr>
        <w:t>Tsan</w:t>
      </w:r>
      <w:proofErr w:type="spellEnd"/>
      <w:r w:rsidRPr="00D44D7B">
        <w:rPr>
          <w:rFonts w:ascii="Arial" w:hAnsi="Arial" w:cs="Arial"/>
          <w:lang w:val="en-US"/>
        </w:rPr>
        <w:t>, Boyer, and Lynch, 2016). It gives exposure to the companies to observe today, where they stand, and in the coming years where they desire to be. The organization can also rethink its aims by gap analysis model so that it will get to know whether they on the right path to get success (</w:t>
      </w:r>
      <w:proofErr w:type="spellStart"/>
      <w:r w:rsidRPr="00D44D7B">
        <w:rPr>
          <w:rFonts w:ascii="Arial" w:hAnsi="Arial" w:cs="Arial"/>
          <w:lang w:val="en-US"/>
        </w:rPr>
        <w:t>Calcutt</w:t>
      </w:r>
      <w:proofErr w:type="spellEnd"/>
      <w:r w:rsidRPr="00D44D7B">
        <w:rPr>
          <w:rFonts w:ascii="Arial" w:hAnsi="Arial" w:cs="Arial"/>
          <w:lang w:val="en-US"/>
        </w:rPr>
        <w:t>, et al., 2018). This model is used by different organizations to measure their level through larger companies to smaller companies. The organization can use this strategy as much as it can. It is limitless. The following sections include the performance of finance, control of the quality, sale of the product, resources of human, and satisfaction of the employees (</w:t>
      </w:r>
      <w:proofErr w:type="spellStart"/>
      <w:r w:rsidRPr="00D44D7B">
        <w:rPr>
          <w:rFonts w:ascii="Arial" w:hAnsi="Arial" w:cs="Arial"/>
          <w:lang w:val="en-US"/>
        </w:rPr>
        <w:t>Tsan</w:t>
      </w:r>
      <w:proofErr w:type="spellEnd"/>
      <w:r w:rsidRPr="00D44D7B">
        <w:rPr>
          <w:rFonts w:ascii="Arial" w:hAnsi="Arial" w:cs="Arial"/>
          <w:lang w:val="en-US"/>
        </w:rPr>
        <w:t>, et al., 2016).</w:t>
      </w:r>
    </w:p>
    <w:p w14:paraId="3934C3F1" w14:textId="17FA4D25" w:rsidR="00D44D7B" w:rsidRPr="00EB3B77" w:rsidRDefault="00B36614" w:rsidP="00EB3B77">
      <w:pPr>
        <w:rPr>
          <w:rFonts w:ascii="Arial" w:hAnsi="Arial" w:cs="Arial"/>
        </w:rPr>
      </w:pPr>
      <w:r w:rsidRPr="00B67CB6">
        <w:rPr>
          <w:rFonts w:ascii="Arial" w:hAnsi="Arial" w:cs="Arial"/>
          <w:b/>
          <w:bCs/>
          <w:noProof/>
        </w:rPr>
        <w:lastRenderedPageBreak/>
        <w:drawing>
          <wp:inline distT="0" distB="0" distL="0" distR="0" wp14:anchorId="2D2F5876" wp14:editId="0C6169DB">
            <wp:extent cx="2091267" cy="1430867"/>
            <wp:effectExtent l="0" t="0" r="4445" b="4445"/>
            <wp:docPr id="2"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Diagram&#10;&#10;Description automatically generated"/>
                    <pic:cNvPicPr>
                      <a:picLocks noChangeAspect="1"/>
                    </pic:cNvPicPr>
                  </pic:nvPicPr>
                  <pic:blipFill rotWithShape="1">
                    <a:blip r:embed="rId8" cstate="print">
                      <a:extLst>
                        <a:ext uri="{28A0092B-C50C-407E-A947-70E740481C1C}">
                          <a14:useLocalDpi xmlns:a14="http://schemas.microsoft.com/office/drawing/2010/main" val="0"/>
                        </a:ext>
                      </a:extLst>
                    </a:blip>
                    <a:srcRect l="12441" t="7601" r="12614" b="6763"/>
                    <a:stretch/>
                  </pic:blipFill>
                  <pic:spPr>
                    <a:xfrm>
                      <a:off x="0" y="0"/>
                      <a:ext cx="2091267" cy="1430867"/>
                    </a:xfrm>
                    <a:prstGeom prst="rect">
                      <a:avLst/>
                    </a:prstGeom>
                  </pic:spPr>
                </pic:pic>
              </a:graphicData>
            </a:graphic>
          </wp:inline>
        </w:drawing>
      </w:r>
      <w:r w:rsidR="00EB3B77">
        <w:rPr>
          <w:rFonts w:ascii="Arial" w:hAnsi="Arial" w:cs="Arial"/>
          <w:noProof/>
        </w:rPr>
        <w:drawing>
          <wp:inline distT="0" distB="0" distL="0" distR="0" wp14:anchorId="786E3DC2" wp14:editId="206663EB">
            <wp:extent cx="3093396" cy="1440180"/>
            <wp:effectExtent l="0" t="0" r="5715" b="0"/>
            <wp:docPr id="6" name="Picture 6" descr="A picture containing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reemap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118817" cy="1452015"/>
                    </a:xfrm>
                    <a:prstGeom prst="rect">
                      <a:avLst/>
                    </a:prstGeom>
                  </pic:spPr>
                </pic:pic>
              </a:graphicData>
            </a:graphic>
          </wp:inline>
        </w:drawing>
      </w:r>
    </w:p>
    <w:p w14:paraId="1C55521C" w14:textId="77777777" w:rsidR="00B36614" w:rsidRPr="00B67CB6" w:rsidRDefault="00B36614" w:rsidP="00D44D7B">
      <w:pPr>
        <w:rPr>
          <w:rFonts w:ascii="Arial" w:hAnsi="Arial" w:cs="Arial"/>
          <w:b/>
          <w:bCs/>
          <w:lang w:val="en-US"/>
        </w:rPr>
      </w:pPr>
    </w:p>
    <w:p w14:paraId="06519EFD" w14:textId="65A9560C" w:rsidR="00D44D7B" w:rsidRPr="00B67CB6" w:rsidRDefault="00D44D7B" w:rsidP="00B67CB6">
      <w:pPr>
        <w:rPr>
          <w:rFonts w:ascii="Arial" w:hAnsi="Arial" w:cs="Arial"/>
          <w:b/>
          <w:bCs/>
          <w:sz w:val="28"/>
          <w:szCs w:val="28"/>
          <w:u w:val="single"/>
          <w:lang w:val="en-US"/>
        </w:rPr>
      </w:pPr>
      <w:r w:rsidRPr="00EB3B77">
        <w:rPr>
          <w:rFonts w:ascii="Arial" w:hAnsi="Arial" w:cs="Arial"/>
          <w:b/>
          <w:bCs/>
          <w:color w:val="4472C4" w:themeColor="accent1"/>
          <w:sz w:val="28"/>
          <w:szCs w:val="28"/>
          <w:lang w:val="en-US"/>
        </w:rPr>
        <w:t>Example of gap analysis</w:t>
      </w:r>
      <w:r w:rsidRPr="00B67CB6">
        <w:rPr>
          <w:rFonts w:ascii="Arial" w:hAnsi="Arial" w:cs="Arial"/>
          <w:b/>
          <w:bCs/>
          <w:sz w:val="28"/>
          <w:szCs w:val="28"/>
          <w:u w:val="single"/>
          <w:lang w:val="en-US"/>
        </w:rPr>
        <w:br/>
      </w:r>
      <w:r w:rsidRPr="00B67CB6">
        <w:rPr>
          <w:rFonts w:ascii="Arial" w:hAnsi="Arial" w:cs="Arial"/>
          <w:b/>
          <w:bCs/>
          <w:sz w:val="28"/>
          <w:szCs w:val="28"/>
          <w:u w:val="single"/>
          <w:lang w:val="en-US"/>
        </w:rPr>
        <w:br/>
      </w:r>
      <w:r w:rsidRPr="00D44D7B">
        <w:rPr>
          <w:rFonts w:ascii="Arial" w:hAnsi="Arial" w:cs="Arial"/>
          <w:lang w:val="en-US"/>
        </w:rPr>
        <w:t>The Pure Gym is the largest all across the UK. It has so many other locations. The pure gym used gap analysis for their problems as well as expanding their business.  Before opening their branches in another region the leader analyzed a problem that market demand of Pure Gym in Birmingham Snow Hill Plaza is very high, people are very health and fitness conscious in this city. So, they felt it's a gap and we need to fill this gap by opening a new branch (</w:t>
      </w:r>
      <w:proofErr w:type="spellStart"/>
      <w:r w:rsidRPr="00D44D7B">
        <w:rPr>
          <w:rFonts w:ascii="Arial" w:hAnsi="Arial" w:cs="Arial"/>
          <w:lang w:val="en-US"/>
        </w:rPr>
        <w:t>Calcutt</w:t>
      </w:r>
      <w:proofErr w:type="spellEnd"/>
      <w:r w:rsidRPr="00D44D7B">
        <w:rPr>
          <w:rFonts w:ascii="Arial" w:hAnsi="Arial" w:cs="Arial"/>
          <w:lang w:val="en-US"/>
        </w:rPr>
        <w:t>, et al., 2018).</w:t>
      </w:r>
    </w:p>
    <w:p w14:paraId="20FE72F9" w14:textId="451A5842" w:rsidR="00D44D7B" w:rsidRPr="00B67CB6" w:rsidRDefault="00D44D7B" w:rsidP="00D44D7B">
      <w:pPr>
        <w:ind w:left="720"/>
        <w:rPr>
          <w:rFonts w:ascii="Arial" w:hAnsi="Arial" w:cs="Arial"/>
          <w:lang w:val="en-US"/>
        </w:rPr>
      </w:pPr>
    </w:p>
    <w:p w14:paraId="1EB8B093" w14:textId="2A8F08A9" w:rsidR="00B36614" w:rsidRPr="00B67CB6" w:rsidRDefault="00B67CB6" w:rsidP="00D44D7B">
      <w:pPr>
        <w:ind w:left="720"/>
        <w:rPr>
          <w:rFonts w:ascii="Arial" w:hAnsi="Arial" w:cs="Arial"/>
          <w:lang w:val="en-US"/>
        </w:rPr>
      </w:pPr>
      <w:r w:rsidRPr="00B67CB6">
        <w:rPr>
          <w:rFonts w:ascii="Arial" w:hAnsi="Arial" w:cs="Arial"/>
          <w:noProof/>
        </w:rPr>
        <w:drawing>
          <wp:inline distT="0" distB="0" distL="0" distR="0" wp14:anchorId="129CCCF5" wp14:editId="246F8D00">
            <wp:extent cx="1739900" cy="1155700"/>
            <wp:effectExtent l="0" t="0" r="0" b="0"/>
            <wp:docPr id="5" name="Picture 4" descr="A picture containing person&#10;&#10;Description automatically generated">
              <a:extLst xmlns:a="http://schemas.openxmlformats.org/drawingml/2006/main">
                <a:ext uri="{FF2B5EF4-FFF2-40B4-BE49-F238E27FC236}">
                  <a16:creationId xmlns:a16="http://schemas.microsoft.com/office/drawing/2014/main" id="{6AC85958-9FC7-CF46-B1C2-97CCAE86777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person&#10;&#10;Description automatically generated">
                      <a:extLst>
                        <a:ext uri="{FF2B5EF4-FFF2-40B4-BE49-F238E27FC236}">
                          <a16:creationId xmlns:a16="http://schemas.microsoft.com/office/drawing/2014/main" id="{6AC85958-9FC7-CF46-B1C2-97CCAE867770}"/>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1739900" cy="1155700"/>
                    </a:xfrm>
                    <a:prstGeom prst="rect">
                      <a:avLst/>
                    </a:prstGeom>
                  </pic:spPr>
                </pic:pic>
              </a:graphicData>
            </a:graphic>
          </wp:inline>
        </w:drawing>
      </w:r>
      <w:r w:rsidR="00B36614" w:rsidRPr="00B67CB6">
        <w:rPr>
          <w:rFonts w:ascii="Arial" w:hAnsi="Arial" w:cs="Arial"/>
          <w:lang w:val="en-US"/>
        </w:rPr>
        <w:t xml:space="preserve">                                </w:t>
      </w:r>
      <w:r w:rsidRPr="00B67CB6">
        <w:rPr>
          <w:rFonts w:ascii="Arial" w:hAnsi="Arial" w:cs="Arial"/>
          <w:noProof/>
        </w:rPr>
        <w:drawing>
          <wp:inline distT="0" distB="0" distL="0" distR="0" wp14:anchorId="4C4C1156" wp14:editId="1D41F732">
            <wp:extent cx="1854200" cy="1231900"/>
            <wp:effectExtent l="0" t="0" r="0" b="0"/>
            <wp:docPr id="7" name="Picture 6" descr="A person running on a treadmill&#10;&#10;Description automatically generated with medium confidence">
              <a:extLst xmlns:a="http://schemas.openxmlformats.org/drawingml/2006/main">
                <a:ext uri="{FF2B5EF4-FFF2-40B4-BE49-F238E27FC236}">
                  <a16:creationId xmlns:a16="http://schemas.microsoft.com/office/drawing/2014/main" id="{9BC31E30-F67B-1045-94FA-85086C052A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erson running on a treadmill&#10;&#10;Description automatically generated with medium confidence">
                      <a:extLst>
                        <a:ext uri="{FF2B5EF4-FFF2-40B4-BE49-F238E27FC236}">
                          <a16:creationId xmlns:a16="http://schemas.microsoft.com/office/drawing/2014/main" id="{9BC31E30-F67B-1045-94FA-85086C052A62}"/>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4200" cy="1231900"/>
                    </a:xfrm>
                    <a:prstGeom prst="rect">
                      <a:avLst/>
                    </a:prstGeom>
                  </pic:spPr>
                </pic:pic>
              </a:graphicData>
            </a:graphic>
          </wp:inline>
        </w:drawing>
      </w:r>
      <w:r w:rsidR="00B36614" w:rsidRPr="00B67CB6">
        <w:rPr>
          <w:rFonts w:ascii="Arial" w:hAnsi="Arial" w:cs="Arial"/>
          <w:lang w:val="en-US"/>
        </w:rPr>
        <w:t xml:space="preserve">                                                  </w:t>
      </w:r>
    </w:p>
    <w:p w14:paraId="67C4A69F" w14:textId="006E0C5F" w:rsidR="00B36614" w:rsidRPr="00B67CB6" w:rsidRDefault="00B36614" w:rsidP="00D44D7B">
      <w:pPr>
        <w:ind w:left="720"/>
        <w:rPr>
          <w:rFonts w:ascii="Arial" w:hAnsi="Arial" w:cs="Arial"/>
          <w:lang w:val="en-US"/>
        </w:rPr>
      </w:pPr>
    </w:p>
    <w:p w14:paraId="20131458" w14:textId="77777777" w:rsidR="00B36614" w:rsidRPr="00B67CB6" w:rsidRDefault="00B36614" w:rsidP="00D44D7B">
      <w:pPr>
        <w:ind w:left="720"/>
        <w:rPr>
          <w:rFonts w:ascii="Arial" w:hAnsi="Arial" w:cs="Arial"/>
          <w:lang w:val="en-US"/>
        </w:rPr>
      </w:pPr>
    </w:p>
    <w:p w14:paraId="3949354A" w14:textId="67ED1F0F" w:rsidR="00D44D7B" w:rsidRPr="00D44D7B" w:rsidRDefault="00D44D7B" w:rsidP="00D44D7B">
      <w:pPr>
        <w:rPr>
          <w:rFonts w:ascii="Arial" w:hAnsi="Arial" w:cs="Arial"/>
          <w:color w:val="4472C4" w:themeColor="accent1"/>
          <w:sz w:val="28"/>
          <w:szCs w:val="28"/>
        </w:rPr>
      </w:pPr>
      <w:r w:rsidRPr="00EB3B77">
        <w:rPr>
          <w:rFonts w:ascii="Arial" w:hAnsi="Arial" w:cs="Arial"/>
          <w:b/>
          <w:bCs/>
          <w:color w:val="4472C4" w:themeColor="accent1"/>
          <w:sz w:val="28"/>
          <w:szCs w:val="28"/>
          <w:lang w:val="en-US"/>
        </w:rPr>
        <w:t>The triple bottom line for problem-solving:</w:t>
      </w:r>
    </w:p>
    <w:p w14:paraId="1ACF47A1" w14:textId="7BC6E199" w:rsidR="00D44D7B" w:rsidRPr="00EB3B77" w:rsidRDefault="00D44D7B">
      <w:pPr>
        <w:rPr>
          <w:rFonts w:ascii="Arial" w:hAnsi="Arial" w:cs="Arial"/>
          <w:color w:val="4472C4" w:themeColor="accent1"/>
        </w:rPr>
      </w:pPr>
    </w:p>
    <w:p w14:paraId="130C0DCA" w14:textId="0B7E6CC0" w:rsidR="00D44D7B" w:rsidRPr="00B67CB6" w:rsidRDefault="00D44D7B" w:rsidP="00B67CB6">
      <w:pPr>
        <w:rPr>
          <w:rFonts w:ascii="Arial" w:hAnsi="Arial" w:cs="Arial"/>
        </w:rPr>
      </w:pPr>
      <w:r w:rsidRPr="00D44D7B">
        <w:rPr>
          <w:rFonts w:ascii="Arial" w:hAnsi="Arial" w:cs="Arial"/>
          <w:lang w:val="en-US"/>
        </w:rPr>
        <w:t>Through the bottom line or financial benefits, leaders of the organization troubled the business force. Now, it is the time when leaders started to think about their business wisely (</w:t>
      </w:r>
      <w:proofErr w:type="spellStart"/>
      <w:r w:rsidRPr="00D44D7B">
        <w:rPr>
          <w:rFonts w:ascii="Arial" w:hAnsi="Arial" w:cs="Arial"/>
          <w:lang w:val="en-US"/>
        </w:rPr>
        <w:t>Isil</w:t>
      </w:r>
      <w:proofErr w:type="spellEnd"/>
      <w:r w:rsidRPr="00D44D7B">
        <w:rPr>
          <w:rFonts w:ascii="Arial" w:hAnsi="Arial" w:cs="Arial"/>
          <w:lang w:val="en-US"/>
        </w:rPr>
        <w:t xml:space="preserve">, and </w:t>
      </w:r>
      <w:proofErr w:type="spellStart"/>
      <w:r w:rsidRPr="00D44D7B">
        <w:rPr>
          <w:rFonts w:ascii="Arial" w:hAnsi="Arial" w:cs="Arial"/>
          <w:lang w:val="en-US"/>
        </w:rPr>
        <w:t>Hernke</w:t>
      </w:r>
      <w:proofErr w:type="spellEnd"/>
      <w:r w:rsidRPr="00D44D7B">
        <w:rPr>
          <w:rFonts w:ascii="Arial" w:hAnsi="Arial" w:cs="Arial"/>
          <w:lang w:val="en-US"/>
        </w:rPr>
        <w:t>, 2017). The theory of the triple bottom line connects the conventional framework of the account which involves two different levels of performance: the effects on the company by societal as well as a communal process. These triple bottom lines are frequently called as three P's which are: profit, planet, and people (</w:t>
      </w:r>
      <w:proofErr w:type="spellStart"/>
      <w:r w:rsidRPr="00D44D7B">
        <w:rPr>
          <w:rFonts w:ascii="Arial" w:hAnsi="Arial" w:cs="Arial"/>
          <w:lang w:val="en-US"/>
        </w:rPr>
        <w:t>Okanga</w:t>
      </w:r>
      <w:proofErr w:type="spellEnd"/>
      <w:r w:rsidRPr="00D44D7B">
        <w:rPr>
          <w:rFonts w:ascii="Arial" w:hAnsi="Arial" w:cs="Arial"/>
          <w:lang w:val="en-US"/>
        </w:rPr>
        <w:t xml:space="preserve">, and </w:t>
      </w:r>
      <w:proofErr w:type="spellStart"/>
      <w:r w:rsidRPr="00D44D7B">
        <w:rPr>
          <w:rFonts w:ascii="Arial" w:hAnsi="Arial" w:cs="Arial"/>
          <w:lang w:val="en-US"/>
        </w:rPr>
        <w:t>Groenewald</w:t>
      </w:r>
      <w:proofErr w:type="spellEnd"/>
      <w:r w:rsidRPr="00D44D7B">
        <w:rPr>
          <w:rFonts w:ascii="Arial" w:hAnsi="Arial" w:cs="Arial"/>
          <w:lang w:val="en-US"/>
        </w:rPr>
        <w:t>, 2017). The efforts also involve lesser wastage, doing investment in fresh energies, controlling natural products systematically, and refining planning for the future. So, many business organizations use profits for finance (Isil, et al., 2017). The business used triple bottom lines because they consider it a form of business planning. Many successful businesses also consider that these three bottom lines are similar to one another (</w:t>
      </w:r>
      <w:proofErr w:type="spellStart"/>
      <w:r w:rsidRPr="00D44D7B">
        <w:rPr>
          <w:rFonts w:ascii="Arial" w:hAnsi="Arial" w:cs="Arial"/>
          <w:lang w:val="en-US"/>
        </w:rPr>
        <w:t>Okanga</w:t>
      </w:r>
      <w:proofErr w:type="spellEnd"/>
      <w:r w:rsidRPr="00D44D7B">
        <w:rPr>
          <w:rFonts w:ascii="Arial" w:hAnsi="Arial" w:cs="Arial"/>
          <w:lang w:val="en-US"/>
        </w:rPr>
        <w:t>, et al., 2017). </w:t>
      </w:r>
    </w:p>
    <w:p w14:paraId="45282218" w14:textId="2FB0C990" w:rsidR="00D44D7B" w:rsidRPr="00B67CB6" w:rsidRDefault="00D44D7B" w:rsidP="00D44D7B">
      <w:pPr>
        <w:ind w:left="720"/>
        <w:rPr>
          <w:rFonts w:ascii="Arial" w:hAnsi="Arial" w:cs="Arial"/>
          <w:lang w:val="en-US"/>
        </w:rPr>
      </w:pPr>
    </w:p>
    <w:p w14:paraId="4876D313" w14:textId="77777777" w:rsidR="00B67CB6" w:rsidRDefault="00B67CB6" w:rsidP="00B67CB6">
      <w:pPr>
        <w:rPr>
          <w:rFonts w:ascii="Arial" w:hAnsi="Arial" w:cs="Arial"/>
          <w:b/>
          <w:bCs/>
          <w:sz w:val="28"/>
          <w:szCs w:val="28"/>
          <w:u w:val="single"/>
          <w:lang w:val="en-US"/>
        </w:rPr>
      </w:pPr>
    </w:p>
    <w:p w14:paraId="4ECC11AC" w14:textId="77777777" w:rsidR="00B67CB6" w:rsidRDefault="00B67CB6" w:rsidP="00B67CB6">
      <w:pPr>
        <w:rPr>
          <w:rFonts w:ascii="Arial" w:hAnsi="Arial" w:cs="Arial"/>
          <w:b/>
          <w:bCs/>
          <w:sz w:val="28"/>
          <w:szCs w:val="28"/>
          <w:u w:val="single"/>
          <w:lang w:val="en-US"/>
        </w:rPr>
      </w:pPr>
    </w:p>
    <w:p w14:paraId="13D1097F" w14:textId="05CECA41" w:rsidR="00B67CB6" w:rsidRPr="00EB3B77" w:rsidRDefault="00D44D7B" w:rsidP="00B67CB6">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Example of the triple bottom line:</w:t>
      </w:r>
    </w:p>
    <w:p w14:paraId="6931E020" w14:textId="77777777" w:rsidR="00B67CB6" w:rsidRDefault="00B67CB6" w:rsidP="00B67CB6">
      <w:pPr>
        <w:rPr>
          <w:rFonts w:ascii="Arial" w:hAnsi="Arial" w:cs="Arial"/>
          <w:b/>
          <w:bCs/>
          <w:sz w:val="28"/>
          <w:szCs w:val="28"/>
          <w:u w:val="single"/>
          <w:lang w:val="en-US"/>
        </w:rPr>
      </w:pPr>
    </w:p>
    <w:p w14:paraId="56C20DDB" w14:textId="69343B3A" w:rsidR="00D44D7B" w:rsidRPr="00B67CB6" w:rsidRDefault="00D44D7B" w:rsidP="00B67CB6">
      <w:pPr>
        <w:rPr>
          <w:rFonts w:ascii="Arial" w:hAnsi="Arial" w:cs="Arial"/>
          <w:b/>
          <w:bCs/>
          <w:sz w:val="28"/>
          <w:szCs w:val="28"/>
          <w:u w:val="single"/>
          <w:lang w:val="en-US"/>
        </w:rPr>
      </w:pPr>
      <w:r w:rsidRPr="00D44D7B">
        <w:rPr>
          <w:rFonts w:ascii="Arial" w:hAnsi="Arial" w:cs="Arial"/>
          <w:lang w:val="en-US"/>
        </w:rPr>
        <w:t xml:space="preserve">The gym 'Fitness First London Bridge' used the triple bottom line to refresh their business, they observed that customers are not getting satisfied with their services </w:t>
      </w:r>
      <w:r w:rsidRPr="00D44D7B">
        <w:rPr>
          <w:rFonts w:ascii="Arial" w:hAnsi="Arial" w:cs="Arial"/>
          <w:lang w:val="en-US"/>
        </w:rPr>
        <w:lastRenderedPageBreak/>
        <w:t>and there is no improvement in their services such as spa and other flooring so they rethink the problems and solve them through TBL (Isil, et al., 2017). </w:t>
      </w:r>
    </w:p>
    <w:p w14:paraId="67BECAB9" w14:textId="59114D11" w:rsidR="00D44D7B" w:rsidRPr="00D44D7B" w:rsidRDefault="00B4034C" w:rsidP="00D44D7B">
      <w:pPr>
        <w:ind w:left="720"/>
        <w:rPr>
          <w:rFonts w:ascii="Arial" w:hAnsi="Arial" w:cs="Arial"/>
        </w:rPr>
      </w:pPr>
      <w:r>
        <w:rPr>
          <w:rFonts w:ascii="Arial" w:hAnsi="Arial" w:cs="Arial"/>
        </w:rPr>
        <w:t xml:space="preserve">                    </w:t>
      </w:r>
      <w:r w:rsidR="00B36614" w:rsidRPr="00B67CB6">
        <w:rPr>
          <w:rFonts w:ascii="Arial" w:hAnsi="Arial" w:cs="Arial"/>
          <w:noProof/>
        </w:rPr>
        <w:drawing>
          <wp:inline distT="0" distB="0" distL="0" distR="0" wp14:anchorId="4D6ECF35" wp14:editId="2F0FF806">
            <wp:extent cx="2940050" cy="2813050"/>
            <wp:effectExtent l="0" t="0" r="635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2940050" cy="2813050"/>
                    </a:xfrm>
                    <a:prstGeom prst="rect">
                      <a:avLst/>
                    </a:prstGeom>
                  </pic:spPr>
                </pic:pic>
              </a:graphicData>
            </a:graphic>
          </wp:inline>
        </w:drawing>
      </w:r>
    </w:p>
    <w:p w14:paraId="4C35063E" w14:textId="57D3A5AC" w:rsidR="00D44D7B" w:rsidRPr="00B67CB6" w:rsidRDefault="00D44D7B" w:rsidP="00D44D7B">
      <w:pPr>
        <w:ind w:left="720"/>
        <w:rPr>
          <w:rFonts w:ascii="Arial" w:hAnsi="Arial" w:cs="Arial"/>
        </w:rPr>
      </w:pPr>
    </w:p>
    <w:p w14:paraId="6D87A34E" w14:textId="39701486" w:rsidR="00D44D7B" w:rsidRPr="00EB3B77" w:rsidRDefault="00D44D7B" w:rsidP="00B67CB6">
      <w:pPr>
        <w:rPr>
          <w:rFonts w:ascii="Arial" w:hAnsi="Arial" w:cs="Arial"/>
          <w:b/>
          <w:bCs/>
          <w:color w:val="4472C4" w:themeColor="accent1"/>
          <w:lang w:val="en-US"/>
        </w:rPr>
      </w:pPr>
      <w:r w:rsidRPr="00EB3B77">
        <w:rPr>
          <w:rFonts w:ascii="Arial" w:hAnsi="Arial" w:cs="Arial"/>
          <w:b/>
          <w:bCs/>
          <w:color w:val="4472C4" w:themeColor="accent1"/>
          <w:sz w:val="28"/>
          <w:szCs w:val="28"/>
          <w:lang w:val="en-US"/>
        </w:rPr>
        <w:t>Total quality management in problem-solving</w:t>
      </w:r>
      <w:r w:rsidRPr="00EB3B77">
        <w:rPr>
          <w:rFonts w:ascii="Arial" w:hAnsi="Arial" w:cs="Arial"/>
          <w:b/>
          <w:bCs/>
          <w:color w:val="4472C4" w:themeColor="accent1"/>
          <w:lang w:val="en-US"/>
        </w:rPr>
        <w:t>:</w:t>
      </w:r>
    </w:p>
    <w:p w14:paraId="1BD03DE9" w14:textId="77777777" w:rsidR="00B67CB6" w:rsidRPr="00B67CB6" w:rsidRDefault="00B67CB6" w:rsidP="00B67CB6">
      <w:pPr>
        <w:rPr>
          <w:rFonts w:ascii="Arial" w:hAnsi="Arial" w:cs="Arial"/>
          <w:b/>
          <w:bCs/>
          <w:lang w:val="en-US"/>
        </w:rPr>
      </w:pPr>
    </w:p>
    <w:p w14:paraId="1989780F" w14:textId="69FEBAF7" w:rsidR="00D44D7B" w:rsidRPr="00B67CB6" w:rsidRDefault="00D44D7B" w:rsidP="00B67CB6">
      <w:pPr>
        <w:rPr>
          <w:rFonts w:ascii="Arial" w:hAnsi="Arial" w:cs="Arial"/>
        </w:rPr>
      </w:pPr>
      <w:r w:rsidRPr="00D44D7B">
        <w:rPr>
          <w:rFonts w:ascii="Arial" w:hAnsi="Arial" w:cs="Arial"/>
          <w:lang w:val="en-US"/>
        </w:rPr>
        <w:t>It is the process of discarding, lowing, and observing default in the pieces of equipment using in the organization. Also, this model improves the experience of the customer and guaranteeing that the workers are on the level of their learning (Abbas, 2020). TQM focuses to carry every party who is involved in the process of manufacturing as well as are responsible for the whole quality of the product which has been finalized. It is the organized perspective to the whole management of an organization (</w:t>
      </w:r>
      <w:proofErr w:type="spellStart"/>
      <w:r w:rsidRPr="00D44D7B">
        <w:rPr>
          <w:rFonts w:ascii="Arial" w:hAnsi="Arial" w:cs="Arial"/>
          <w:lang w:val="en-US"/>
        </w:rPr>
        <w:t>Pambreni</w:t>
      </w:r>
      <w:proofErr w:type="spellEnd"/>
      <w:r w:rsidRPr="00D44D7B">
        <w:rPr>
          <w:rFonts w:ascii="Arial" w:hAnsi="Arial" w:cs="Arial"/>
          <w:lang w:val="en-US"/>
        </w:rPr>
        <w:t xml:space="preserve">, Khatibi, </w:t>
      </w:r>
      <w:proofErr w:type="spellStart"/>
      <w:r w:rsidRPr="00D44D7B">
        <w:rPr>
          <w:rFonts w:ascii="Arial" w:hAnsi="Arial" w:cs="Arial"/>
          <w:lang w:val="en-US"/>
        </w:rPr>
        <w:t>Azam</w:t>
      </w:r>
      <w:proofErr w:type="spellEnd"/>
      <w:r w:rsidRPr="00D44D7B">
        <w:rPr>
          <w:rFonts w:ascii="Arial" w:hAnsi="Arial" w:cs="Arial"/>
          <w:lang w:val="en-US"/>
        </w:rPr>
        <w:t>, and Tham, 2019). The main objective of this model is to improve the quality of the product using in the organization which also includes goods. The value fixes as a form of the total quality management perspective reflect the interior preferences as well as the standard of the organization which is currently running (Abbas, 2020).</w:t>
      </w:r>
    </w:p>
    <w:p w14:paraId="25A247AF" w14:textId="77777777" w:rsidR="00B67CB6" w:rsidRDefault="00B67CB6" w:rsidP="00D44D7B">
      <w:pPr>
        <w:rPr>
          <w:rFonts w:ascii="Arial" w:hAnsi="Arial" w:cs="Arial"/>
          <w:b/>
          <w:bCs/>
          <w:u w:val="single"/>
          <w:lang w:val="en-US"/>
        </w:rPr>
      </w:pPr>
    </w:p>
    <w:p w14:paraId="6242C0D9" w14:textId="1A521FEA" w:rsidR="00D44D7B" w:rsidRPr="00EB3B77" w:rsidRDefault="00D44D7B" w:rsidP="00D44D7B">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Total quality management in problem-solving:</w:t>
      </w:r>
    </w:p>
    <w:p w14:paraId="5B9F1EB6" w14:textId="77777777" w:rsidR="00B67CB6" w:rsidRPr="00B67CB6" w:rsidRDefault="00B67CB6" w:rsidP="00D44D7B">
      <w:pPr>
        <w:rPr>
          <w:rFonts w:ascii="Arial" w:hAnsi="Arial" w:cs="Arial"/>
          <w:b/>
          <w:bCs/>
          <w:sz w:val="28"/>
          <w:szCs w:val="28"/>
          <w:u w:val="single"/>
          <w:lang w:val="en-US"/>
        </w:rPr>
      </w:pPr>
    </w:p>
    <w:p w14:paraId="5536D57E" w14:textId="72C17219" w:rsidR="00D44D7B" w:rsidRPr="00D44D7B" w:rsidRDefault="00D44D7B" w:rsidP="00D44D7B">
      <w:pPr>
        <w:rPr>
          <w:rFonts w:ascii="Arial" w:hAnsi="Arial" w:cs="Arial"/>
        </w:rPr>
      </w:pPr>
      <w:r w:rsidRPr="00D44D7B">
        <w:rPr>
          <w:rFonts w:ascii="Arial" w:hAnsi="Arial" w:cs="Arial"/>
          <w:lang w:val="en-US"/>
        </w:rPr>
        <w:t>There are seven principles of total quality management: deliver expected service to the customers, leadership commitment in the organization, the workers in the organization should be engaged and empowered, the approach of the process to create better results, for the success of the organization continual of the improvements is necessary, to get the expected outcomes, the organization needs to make evidence-based decisions and last, The sustainable relationship between the organization and suppliers (</w:t>
      </w:r>
      <w:proofErr w:type="spellStart"/>
      <w:r w:rsidRPr="00D44D7B">
        <w:rPr>
          <w:rFonts w:ascii="Arial" w:hAnsi="Arial" w:cs="Arial"/>
          <w:lang w:val="en-US"/>
        </w:rPr>
        <w:t>Pambreni</w:t>
      </w:r>
      <w:proofErr w:type="spellEnd"/>
      <w:r w:rsidRPr="00D44D7B">
        <w:rPr>
          <w:rFonts w:ascii="Arial" w:hAnsi="Arial" w:cs="Arial"/>
          <w:lang w:val="en-US"/>
        </w:rPr>
        <w:t>, et al., 2019).</w:t>
      </w:r>
    </w:p>
    <w:p w14:paraId="292EB2F6" w14:textId="226DAEC4" w:rsidR="00D44D7B" w:rsidRPr="00B67CB6" w:rsidRDefault="00D44D7B" w:rsidP="00D44D7B">
      <w:pPr>
        <w:rPr>
          <w:rFonts w:ascii="Arial" w:hAnsi="Arial" w:cs="Arial"/>
          <w:lang w:val="en-US"/>
        </w:rPr>
      </w:pPr>
    </w:p>
    <w:p w14:paraId="64D66693" w14:textId="7A4A2082" w:rsidR="00D44D7B" w:rsidRPr="00B67CB6" w:rsidRDefault="00D44D7B" w:rsidP="00D44D7B">
      <w:pPr>
        <w:rPr>
          <w:rFonts w:ascii="Arial" w:hAnsi="Arial" w:cs="Arial"/>
          <w:b/>
          <w:bCs/>
          <w:lang w:val="en-US"/>
        </w:rPr>
      </w:pPr>
      <w:r w:rsidRPr="00B67CB6">
        <w:rPr>
          <w:rFonts w:ascii="Arial" w:hAnsi="Arial" w:cs="Arial"/>
          <w:b/>
          <w:bCs/>
          <w:lang w:val="en-US"/>
        </w:rPr>
        <w:lastRenderedPageBreak/>
        <w:t xml:space="preserve">                        </w:t>
      </w:r>
      <w:r w:rsidRPr="00B67CB6">
        <w:rPr>
          <w:rFonts w:ascii="Arial" w:hAnsi="Arial" w:cs="Arial"/>
          <w:b/>
          <w:bCs/>
          <w:noProof/>
        </w:rPr>
        <w:drawing>
          <wp:inline distT="0" distB="0" distL="0" distR="0" wp14:anchorId="08CE1357" wp14:editId="64C8AAAC">
            <wp:extent cx="3412257" cy="3429000"/>
            <wp:effectExtent l="0" t="0" r="4445" b="0"/>
            <wp:docPr id="4"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Diagram&#10;&#10;Description automatically generated"/>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12257" cy="3429000"/>
                    </a:xfrm>
                    <a:prstGeom prst="rect">
                      <a:avLst/>
                    </a:prstGeom>
                  </pic:spPr>
                </pic:pic>
              </a:graphicData>
            </a:graphic>
          </wp:inline>
        </w:drawing>
      </w:r>
    </w:p>
    <w:p w14:paraId="65463774" w14:textId="48AE58ED" w:rsidR="00D44D7B" w:rsidRPr="00B67CB6" w:rsidRDefault="00D44D7B" w:rsidP="00D44D7B">
      <w:pPr>
        <w:ind w:left="720"/>
        <w:rPr>
          <w:rFonts w:ascii="Arial" w:hAnsi="Arial" w:cs="Arial"/>
          <w:lang w:val="en-US"/>
        </w:rPr>
      </w:pPr>
    </w:p>
    <w:p w14:paraId="63966465" w14:textId="1B9670E7" w:rsidR="00B36614" w:rsidRPr="00B67CB6" w:rsidRDefault="00B36614" w:rsidP="00D44D7B">
      <w:pPr>
        <w:ind w:left="720"/>
        <w:rPr>
          <w:rFonts w:ascii="Arial" w:hAnsi="Arial" w:cs="Arial"/>
          <w:lang w:val="en-US"/>
        </w:rPr>
      </w:pPr>
    </w:p>
    <w:p w14:paraId="75760B35" w14:textId="026A09A2" w:rsidR="00B36614" w:rsidRPr="00EB3B77" w:rsidRDefault="00B36614" w:rsidP="00B67CB6">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Example of TQM</w:t>
      </w:r>
    </w:p>
    <w:p w14:paraId="39003357" w14:textId="77777777" w:rsidR="00B67CB6" w:rsidRPr="00B67CB6" w:rsidRDefault="00B67CB6" w:rsidP="00B67CB6">
      <w:pPr>
        <w:rPr>
          <w:rFonts w:ascii="Arial" w:hAnsi="Arial" w:cs="Arial"/>
          <w:b/>
          <w:bCs/>
          <w:sz w:val="28"/>
          <w:szCs w:val="28"/>
          <w:u w:val="single"/>
          <w:lang w:val="en-US"/>
        </w:rPr>
      </w:pPr>
    </w:p>
    <w:p w14:paraId="44AB5B11" w14:textId="77777777" w:rsidR="00B36614" w:rsidRPr="00B36614" w:rsidRDefault="00B36614" w:rsidP="00B67CB6">
      <w:pPr>
        <w:rPr>
          <w:rFonts w:ascii="Arial" w:hAnsi="Arial" w:cs="Arial"/>
        </w:rPr>
      </w:pPr>
      <w:r w:rsidRPr="00B36614">
        <w:rPr>
          <w:rFonts w:ascii="Arial" w:hAnsi="Arial" w:cs="Arial"/>
          <w:lang w:val="en-US"/>
        </w:rPr>
        <w:t>People usually attract by branded equipment in Gym so that quality produces and customers get satisfied. The Gym London Angel identified the problem of the need for good equipment in their business. Therefore, it used a total quality management model to solve this problem and to flourish its business (Abbas, 2020).</w:t>
      </w:r>
    </w:p>
    <w:p w14:paraId="4477B416" w14:textId="77777777" w:rsidR="00B36614" w:rsidRPr="00B67CB6" w:rsidRDefault="00B36614" w:rsidP="00D44D7B">
      <w:pPr>
        <w:ind w:left="720"/>
        <w:rPr>
          <w:rFonts w:ascii="Arial" w:hAnsi="Arial" w:cs="Arial"/>
          <w:lang w:val="en-US"/>
        </w:rPr>
      </w:pPr>
    </w:p>
    <w:p w14:paraId="5709F33D" w14:textId="77777777" w:rsidR="00560CA8" w:rsidRPr="00EB3B77" w:rsidRDefault="00560CA8" w:rsidP="00D44D7B">
      <w:pPr>
        <w:rPr>
          <w:rFonts w:ascii="Arial" w:hAnsi="Arial" w:cs="Arial"/>
          <w:b/>
          <w:bCs/>
          <w:color w:val="4472C4" w:themeColor="accent1"/>
          <w:sz w:val="28"/>
          <w:szCs w:val="28"/>
          <w:lang w:val="en-US"/>
        </w:rPr>
      </w:pPr>
    </w:p>
    <w:p w14:paraId="4596408C" w14:textId="088CD58B" w:rsidR="00D44D7B" w:rsidRPr="00EB3B77" w:rsidRDefault="00D44D7B" w:rsidP="00D44D7B">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t>Significance of problem solving in organization:</w:t>
      </w:r>
    </w:p>
    <w:p w14:paraId="78C1E6B6" w14:textId="0C1EC5B7" w:rsidR="00D44D7B" w:rsidRDefault="00D44D7B" w:rsidP="00560CA8">
      <w:pPr>
        <w:rPr>
          <w:rFonts w:ascii="Arial" w:hAnsi="Arial" w:cs="Arial"/>
          <w:lang w:val="en-US"/>
        </w:rPr>
      </w:pPr>
      <w:r w:rsidRPr="00D44D7B">
        <w:rPr>
          <w:rFonts w:ascii="Arial" w:hAnsi="Arial" w:cs="Arial"/>
          <w:lang w:val="en-US"/>
        </w:rPr>
        <w:t xml:space="preserve">Solving problem is very significant for any organization and individual as well, and the reason is it empowers us to put command towards the environment. These environments are a complete package of things, occupation, interactivity as well as actions that are damaged and are not running under the process they wanted to </w:t>
      </w:r>
      <w:r w:rsidR="00B4034C" w:rsidRPr="00D44D7B">
        <w:rPr>
          <w:rFonts w:ascii="Arial" w:hAnsi="Arial" w:cs="Arial"/>
          <w:lang w:val="en-US"/>
        </w:rPr>
        <w:t>task</w:t>
      </w:r>
      <w:r w:rsidRPr="00D44D7B">
        <w:rPr>
          <w:rFonts w:ascii="Arial" w:hAnsi="Arial" w:cs="Arial"/>
          <w:lang w:val="en-US"/>
        </w:rPr>
        <w:t xml:space="preserve"> (</w:t>
      </w:r>
      <w:proofErr w:type="spellStart"/>
      <w:r w:rsidRPr="00D44D7B">
        <w:rPr>
          <w:rFonts w:ascii="Arial" w:hAnsi="Arial" w:cs="Arial"/>
          <w:lang w:val="en-US"/>
        </w:rPr>
        <w:t>Graesser</w:t>
      </w:r>
      <w:proofErr w:type="spellEnd"/>
      <w:r w:rsidRPr="00D44D7B">
        <w:rPr>
          <w:rFonts w:ascii="Arial" w:hAnsi="Arial" w:cs="Arial"/>
          <w:lang w:val="en-US"/>
        </w:rPr>
        <w:t xml:space="preserve">, </w:t>
      </w:r>
      <w:proofErr w:type="spellStart"/>
      <w:r w:rsidRPr="00D44D7B">
        <w:rPr>
          <w:rFonts w:ascii="Arial" w:hAnsi="Arial" w:cs="Arial"/>
          <w:lang w:val="en-US"/>
        </w:rPr>
        <w:t>Fiore</w:t>
      </w:r>
      <w:proofErr w:type="spellEnd"/>
      <w:r w:rsidRPr="00D44D7B">
        <w:rPr>
          <w:rFonts w:ascii="Arial" w:hAnsi="Arial" w:cs="Arial"/>
          <w:lang w:val="en-US"/>
        </w:rPr>
        <w:t xml:space="preserve">, </w:t>
      </w:r>
      <w:proofErr w:type="spellStart"/>
      <w:r w:rsidRPr="00D44D7B">
        <w:rPr>
          <w:rFonts w:ascii="Arial" w:hAnsi="Arial" w:cs="Arial"/>
          <w:lang w:val="en-US"/>
        </w:rPr>
        <w:t>Greiff</w:t>
      </w:r>
      <w:proofErr w:type="spellEnd"/>
      <w:r w:rsidRPr="00D44D7B">
        <w:rPr>
          <w:rFonts w:ascii="Arial" w:hAnsi="Arial" w:cs="Arial"/>
          <w:lang w:val="en-US"/>
        </w:rPr>
        <w:t>, Andrews-Todd, Foltz, and Hesse, 2018). Individuals have learned to recognize moving trends as well as grown a consciousness of reason and outcomes of relations under the society (Yoon, et al., 2020).</w:t>
      </w:r>
    </w:p>
    <w:p w14:paraId="64360C90" w14:textId="77777777" w:rsidR="00560CA8" w:rsidRPr="00B67CB6" w:rsidRDefault="00560CA8" w:rsidP="00560CA8">
      <w:pPr>
        <w:rPr>
          <w:rFonts w:ascii="Arial" w:hAnsi="Arial" w:cs="Arial"/>
          <w:lang w:val="en-US"/>
        </w:rPr>
      </w:pPr>
    </w:p>
    <w:p w14:paraId="77D86055" w14:textId="3E26B5C5" w:rsidR="00B36614" w:rsidRPr="00B67CB6" w:rsidRDefault="00B36614" w:rsidP="00560CA8">
      <w:pPr>
        <w:rPr>
          <w:rFonts w:ascii="Arial" w:hAnsi="Arial" w:cs="Arial"/>
        </w:rPr>
      </w:pPr>
      <w:r w:rsidRPr="00B36614">
        <w:rPr>
          <w:rFonts w:ascii="Arial" w:hAnsi="Arial" w:cs="Arial"/>
          <w:lang w:val="en-US"/>
        </w:rPr>
        <w:t>These abilities not just allow us to solve problems when things damage but also expect what is going to happen in upcoming days. It can be put into the expected coming occasions as well as that are used to empower work under the recent to affect the chance of the occasion happening or change the influence of the occasion does happen (</w:t>
      </w:r>
      <w:proofErr w:type="spellStart"/>
      <w:r w:rsidRPr="00B36614">
        <w:rPr>
          <w:rFonts w:ascii="Arial" w:hAnsi="Arial" w:cs="Arial"/>
          <w:lang w:val="en-US"/>
        </w:rPr>
        <w:t>Graesser</w:t>
      </w:r>
      <w:proofErr w:type="spellEnd"/>
      <w:r w:rsidRPr="00B36614">
        <w:rPr>
          <w:rFonts w:ascii="Arial" w:hAnsi="Arial" w:cs="Arial"/>
          <w:lang w:val="en-US"/>
        </w:rPr>
        <w:t>, et al., 2018). Problem-solving in the organizations does not live under segregation in the society. There is a system as well as never interchange website of relations that live and as an outcome, the activity of an individual will frequently have either a straight effect among others or an unintentional effect through interchanging the societal progression (Yoon, et al., 2020).</w:t>
      </w:r>
    </w:p>
    <w:p w14:paraId="6E182E44" w14:textId="30B3CF87" w:rsidR="00B36614" w:rsidRPr="00B67CB6" w:rsidRDefault="00B36614" w:rsidP="00B36614">
      <w:pPr>
        <w:ind w:left="720"/>
        <w:rPr>
          <w:rFonts w:ascii="Arial" w:hAnsi="Arial" w:cs="Arial"/>
          <w:lang w:val="en-US"/>
        </w:rPr>
      </w:pPr>
    </w:p>
    <w:p w14:paraId="11B73A48" w14:textId="3D4387C4" w:rsidR="00B36614" w:rsidRPr="00B67CB6" w:rsidRDefault="00B36614" w:rsidP="00B36614">
      <w:pPr>
        <w:ind w:left="720"/>
        <w:rPr>
          <w:rFonts w:ascii="Arial" w:hAnsi="Arial" w:cs="Arial"/>
          <w:lang w:val="en-US"/>
        </w:rPr>
      </w:pPr>
    </w:p>
    <w:p w14:paraId="62BC391A" w14:textId="0D85EFE1" w:rsidR="00B36614" w:rsidRPr="00EB3B77" w:rsidRDefault="00B36614" w:rsidP="00B36614">
      <w:pPr>
        <w:rPr>
          <w:rFonts w:ascii="Arial" w:hAnsi="Arial" w:cs="Arial"/>
          <w:b/>
          <w:bCs/>
          <w:color w:val="4472C4" w:themeColor="accent1"/>
          <w:sz w:val="28"/>
          <w:szCs w:val="28"/>
          <w:lang w:val="en-US"/>
        </w:rPr>
      </w:pPr>
      <w:r w:rsidRPr="00EB3B77">
        <w:rPr>
          <w:rFonts w:ascii="Arial" w:hAnsi="Arial" w:cs="Arial"/>
          <w:b/>
          <w:bCs/>
          <w:color w:val="4472C4" w:themeColor="accent1"/>
          <w:sz w:val="28"/>
          <w:szCs w:val="28"/>
          <w:lang w:val="en-US"/>
        </w:rPr>
        <w:lastRenderedPageBreak/>
        <w:t>Conclusion:</w:t>
      </w:r>
    </w:p>
    <w:p w14:paraId="6650452E" w14:textId="77777777" w:rsidR="00560CA8" w:rsidRPr="00560CA8" w:rsidRDefault="00560CA8" w:rsidP="00B36614">
      <w:pPr>
        <w:rPr>
          <w:rFonts w:ascii="Arial" w:hAnsi="Arial" w:cs="Arial"/>
          <w:b/>
          <w:bCs/>
          <w:sz w:val="28"/>
          <w:szCs w:val="28"/>
          <w:u w:val="single"/>
          <w:lang w:val="en-US"/>
        </w:rPr>
      </w:pPr>
    </w:p>
    <w:p w14:paraId="3E41BD84" w14:textId="77777777" w:rsidR="00B36614" w:rsidRPr="00B36614" w:rsidRDefault="00B36614" w:rsidP="00560CA8">
      <w:pPr>
        <w:rPr>
          <w:rFonts w:ascii="Arial" w:hAnsi="Arial" w:cs="Arial"/>
        </w:rPr>
      </w:pPr>
      <w:r w:rsidRPr="00B36614">
        <w:rPr>
          <w:rFonts w:ascii="Arial" w:hAnsi="Arial" w:cs="Arial"/>
          <w:lang w:val="en-US"/>
        </w:rPr>
        <w:t xml:space="preserve">This report reflects the problem-solving in an organization through different models along with some real-time examples of particular organization which has used triple bottom line model, gap analysis and total quality management in a problem-solving process to improve their services or expand their business which is necessary to maintain their product and services to flourish the business. These examples show how the organization shapes its structure to get what they expected and desired for their company. </w:t>
      </w:r>
    </w:p>
    <w:p w14:paraId="6EDA61C2" w14:textId="7E23A0DA" w:rsidR="00B36614" w:rsidRPr="00560CA8" w:rsidRDefault="00B36614" w:rsidP="00B36614">
      <w:pPr>
        <w:ind w:left="720"/>
        <w:rPr>
          <w:rFonts w:ascii="Arial" w:hAnsi="Arial" w:cs="Arial"/>
          <w:b/>
          <w:bCs/>
          <w:sz w:val="28"/>
          <w:szCs w:val="28"/>
          <w:u w:val="single"/>
        </w:rPr>
      </w:pPr>
    </w:p>
    <w:p w14:paraId="37DECA6D" w14:textId="307AE9A0" w:rsidR="00B36614" w:rsidRPr="00EB3B77" w:rsidRDefault="00B36614" w:rsidP="00560CA8">
      <w:pPr>
        <w:rPr>
          <w:rFonts w:ascii="Arial" w:hAnsi="Arial" w:cs="Arial"/>
          <w:color w:val="4472C4" w:themeColor="accent1"/>
          <w:lang w:val="en-US"/>
        </w:rPr>
      </w:pPr>
      <w:r w:rsidRPr="00EB3B77">
        <w:rPr>
          <w:rFonts w:ascii="Arial" w:hAnsi="Arial" w:cs="Arial"/>
          <w:b/>
          <w:bCs/>
          <w:color w:val="4472C4" w:themeColor="accent1"/>
          <w:sz w:val="28"/>
          <w:szCs w:val="28"/>
          <w:lang w:val="en-US"/>
        </w:rPr>
        <w:t>References</w:t>
      </w:r>
      <w:r w:rsidRPr="00EB3B77">
        <w:rPr>
          <w:rFonts w:ascii="Arial" w:hAnsi="Arial" w:cs="Arial"/>
          <w:color w:val="4472C4" w:themeColor="accent1"/>
          <w:lang w:val="en-US"/>
        </w:rPr>
        <w:t>:</w:t>
      </w:r>
    </w:p>
    <w:p w14:paraId="766178E3" w14:textId="77777777" w:rsidR="00560CA8" w:rsidRPr="00B67CB6" w:rsidRDefault="00560CA8" w:rsidP="00560CA8">
      <w:pPr>
        <w:rPr>
          <w:rFonts w:ascii="Arial" w:hAnsi="Arial" w:cs="Arial"/>
          <w:lang w:val="en-US"/>
        </w:rPr>
      </w:pPr>
    </w:p>
    <w:p w14:paraId="33229C2C" w14:textId="54FBC2E4" w:rsidR="00B36614" w:rsidRPr="00560CA8" w:rsidRDefault="00560CA8" w:rsidP="00560CA8">
      <w:pPr>
        <w:rPr>
          <w:rFonts w:ascii="Arial" w:eastAsia="Times New Roman" w:hAnsi="Arial" w:cs="Arial"/>
        </w:rPr>
      </w:pPr>
      <w:r w:rsidRPr="00560CA8">
        <w:rPr>
          <w:rFonts w:ascii="Arial" w:eastAsiaTheme="minorEastAsia" w:hAnsi="Arial" w:cs="Arial"/>
          <w:b/>
          <w:bCs/>
          <w:lang w:val="en-US"/>
        </w:rPr>
        <w:t>1.</w:t>
      </w:r>
      <w:r>
        <w:rPr>
          <w:rFonts w:ascii="Arial" w:eastAsiaTheme="minorEastAsia" w:hAnsi="Arial" w:cs="Arial"/>
          <w:lang w:val="en-US"/>
        </w:rPr>
        <w:t xml:space="preserve"> </w:t>
      </w:r>
      <w:r w:rsidR="00B36614" w:rsidRPr="00560CA8">
        <w:rPr>
          <w:rFonts w:ascii="Arial" w:eastAsiaTheme="minorEastAsia" w:hAnsi="Arial" w:cs="Arial"/>
          <w:lang w:val="en-US"/>
        </w:rPr>
        <w:t>Abbas, J., 2020. Impact of total quality management on corporate green performance through the mediating role of corporate social responsibility. </w:t>
      </w:r>
      <w:r w:rsidR="00B36614" w:rsidRPr="00560CA8">
        <w:rPr>
          <w:rFonts w:ascii="Arial" w:eastAsiaTheme="minorEastAsia" w:hAnsi="Arial" w:cs="Arial"/>
          <w:i/>
          <w:iCs/>
          <w:lang w:val="en-US"/>
        </w:rPr>
        <w:t>Journal of Cleaner Production</w:t>
      </w:r>
      <w:r w:rsidR="00B36614" w:rsidRPr="00560CA8">
        <w:rPr>
          <w:rFonts w:ascii="Arial" w:eastAsiaTheme="minorEastAsia" w:hAnsi="Arial" w:cs="Arial"/>
          <w:lang w:val="en-US"/>
        </w:rPr>
        <w:t>, </w:t>
      </w:r>
      <w:r w:rsidR="00B36614" w:rsidRPr="00560CA8">
        <w:rPr>
          <w:rFonts w:ascii="Arial" w:eastAsiaTheme="minorEastAsia" w:hAnsi="Arial" w:cs="Arial"/>
          <w:i/>
          <w:iCs/>
          <w:lang w:val="en-US"/>
        </w:rPr>
        <w:t>242</w:t>
      </w:r>
      <w:r w:rsidR="00B36614" w:rsidRPr="00560CA8">
        <w:rPr>
          <w:rFonts w:ascii="Arial" w:eastAsiaTheme="minorEastAsia" w:hAnsi="Arial" w:cs="Arial"/>
          <w:lang w:val="en-US"/>
        </w:rPr>
        <w:t>, p.118458.</w:t>
      </w:r>
    </w:p>
    <w:p w14:paraId="51CE1E59" w14:textId="5C9ED91B" w:rsidR="00B36614" w:rsidRPr="00560CA8" w:rsidRDefault="00560CA8" w:rsidP="00560CA8">
      <w:pPr>
        <w:rPr>
          <w:rFonts w:ascii="Arial" w:hAnsi="Arial" w:cs="Arial"/>
        </w:rPr>
      </w:pPr>
      <w:r w:rsidRPr="00560CA8">
        <w:rPr>
          <w:rFonts w:ascii="Arial" w:eastAsiaTheme="minorEastAsia" w:hAnsi="Arial" w:cs="Arial"/>
          <w:b/>
          <w:bCs/>
          <w:lang w:val="en-US"/>
        </w:rPr>
        <w:t>2.</w:t>
      </w:r>
      <w:r>
        <w:rPr>
          <w:rFonts w:ascii="Arial" w:eastAsiaTheme="minorEastAsia" w:hAnsi="Arial" w:cs="Arial"/>
          <w:lang w:val="en-US"/>
        </w:rPr>
        <w:t xml:space="preserve"> </w:t>
      </w:r>
      <w:proofErr w:type="spellStart"/>
      <w:r w:rsidR="00B36614" w:rsidRPr="00560CA8">
        <w:rPr>
          <w:rFonts w:ascii="Arial" w:eastAsiaTheme="minorEastAsia" w:hAnsi="Arial" w:cs="Arial"/>
          <w:lang w:val="en-US"/>
        </w:rPr>
        <w:t>Calcutt</w:t>
      </w:r>
      <w:proofErr w:type="spellEnd"/>
      <w:r w:rsidR="00B36614" w:rsidRPr="00560CA8">
        <w:rPr>
          <w:rFonts w:ascii="Arial" w:eastAsiaTheme="minorEastAsia" w:hAnsi="Arial" w:cs="Arial"/>
          <w:lang w:val="en-US"/>
        </w:rPr>
        <w:t xml:space="preserve">, M.J., </w:t>
      </w:r>
      <w:proofErr w:type="spellStart"/>
      <w:r w:rsidR="00B36614" w:rsidRPr="00560CA8">
        <w:rPr>
          <w:rFonts w:ascii="Arial" w:eastAsiaTheme="minorEastAsia" w:hAnsi="Arial" w:cs="Arial"/>
          <w:lang w:val="en-US"/>
        </w:rPr>
        <w:t>Lysnyansky</w:t>
      </w:r>
      <w:proofErr w:type="spellEnd"/>
      <w:r w:rsidR="00B36614" w:rsidRPr="00560CA8">
        <w:rPr>
          <w:rFonts w:ascii="Arial" w:eastAsiaTheme="minorEastAsia" w:hAnsi="Arial" w:cs="Arial"/>
          <w:lang w:val="en-US"/>
        </w:rPr>
        <w:t xml:space="preserve">, I., Sachse, K., Fox, L.K., Nicholas, R.A.J. and </w:t>
      </w:r>
      <w:proofErr w:type="spellStart"/>
      <w:r w:rsidR="00B36614" w:rsidRPr="00560CA8">
        <w:rPr>
          <w:rFonts w:ascii="Arial" w:eastAsiaTheme="minorEastAsia" w:hAnsi="Arial" w:cs="Arial"/>
          <w:lang w:val="en-US"/>
        </w:rPr>
        <w:t>Ayling</w:t>
      </w:r>
      <w:proofErr w:type="spellEnd"/>
      <w:r w:rsidR="00B36614" w:rsidRPr="00560CA8">
        <w:rPr>
          <w:rFonts w:ascii="Arial" w:eastAsiaTheme="minorEastAsia" w:hAnsi="Arial" w:cs="Arial"/>
          <w:lang w:val="en-US"/>
        </w:rPr>
        <w:t xml:space="preserve">, R.D., 2018. Gap analysis of Mycoplasma </w:t>
      </w:r>
      <w:proofErr w:type="spellStart"/>
      <w:r w:rsidR="00B36614" w:rsidRPr="00560CA8">
        <w:rPr>
          <w:rFonts w:ascii="Arial" w:eastAsiaTheme="minorEastAsia" w:hAnsi="Arial" w:cs="Arial"/>
          <w:lang w:val="en-US"/>
        </w:rPr>
        <w:t>bovis</w:t>
      </w:r>
      <w:proofErr w:type="spellEnd"/>
      <w:r w:rsidR="00B36614" w:rsidRPr="00560CA8">
        <w:rPr>
          <w:rFonts w:ascii="Arial" w:eastAsiaTheme="minorEastAsia" w:hAnsi="Arial" w:cs="Arial"/>
          <w:lang w:val="en-US"/>
        </w:rPr>
        <w:t xml:space="preserve"> disease, diagnosis, and control: an aid to identify future development requirements. </w:t>
      </w:r>
      <w:r w:rsidR="00B36614" w:rsidRPr="00560CA8">
        <w:rPr>
          <w:rFonts w:ascii="Arial" w:eastAsiaTheme="minorEastAsia" w:hAnsi="Arial" w:cs="Arial"/>
          <w:i/>
          <w:iCs/>
          <w:lang w:val="en-US"/>
        </w:rPr>
        <w:t>Transboundary and emerging diseases</w:t>
      </w:r>
      <w:r w:rsidR="00B36614" w:rsidRPr="00560CA8">
        <w:rPr>
          <w:rFonts w:ascii="Arial" w:eastAsiaTheme="minorEastAsia" w:hAnsi="Arial" w:cs="Arial"/>
          <w:lang w:val="en-US"/>
        </w:rPr>
        <w:t>, </w:t>
      </w:r>
      <w:r w:rsidR="00B36614" w:rsidRPr="00560CA8">
        <w:rPr>
          <w:rFonts w:ascii="Arial" w:eastAsiaTheme="minorEastAsia" w:hAnsi="Arial" w:cs="Arial"/>
          <w:i/>
          <w:iCs/>
          <w:lang w:val="en-US"/>
        </w:rPr>
        <w:t>65</w:t>
      </w:r>
      <w:r w:rsidR="00B36614" w:rsidRPr="00560CA8">
        <w:rPr>
          <w:rFonts w:ascii="Arial" w:eastAsiaTheme="minorEastAsia" w:hAnsi="Arial" w:cs="Arial"/>
          <w:lang w:val="en-US"/>
        </w:rPr>
        <w:t>, pp.91-109.</w:t>
      </w:r>
    </w:p>
    <w:p w14:paraId="6B6F186B" w14:textId="597075C0" w:rsidR="00B36614" w:rsidRPr="00B36614" w:rsidRDefault="00560CA8" w:rsidP="00560CA8">
      <w:pPr>
        <w:rPr>
          <w:rFonts w:ascii="Arial" w:hAnsi="Arial" w:cs="Arial"/>
        </w:rPr>
      </w:pPr>
      <w:r w:rsidRPr="00560CA8">
        <w:rPr>
          <w:rFonts w:ascii="Arial" w:hAnsi="Arial" w:cs="Arial"/>
          <w:b/>
          <w:bCs/>
          <w:lang w:val="en-US"/>
        </w:rPr>
        <w:t>3.</w:t>
      </w:r>
      <w:r>
        <w:rPr>
          <w:rFonts w:ascii="Arial" w:hAnsi="Arial" w:cs="Arial"/>
          <w:lang w:val="en-US"/>
        </w:rPr>
        <w:t xml:space="preserve"> </w:t>
      </w:r>
      <w:proofErr w:type="spellStart"/>
      <w:r w:rsidR="00B36614" w:rsidRPr="00B36614">
        <w:rPr>
          <w:rFonts w:ascii="Arial" w:hAnsi="Arial" w:cs="Arial"/>
          <w:lang w:val="en-US"/>
        </w:rPr>
        <w:t>Graesser</w:t>
      </w:r>
      <w:proofErr w:type="spellEnd"/>
      <w:r w:rsidR="00B36614" w:rsidRPr="00B36614">
        <w:rPr>
          <w:rFonts w:ascii="Arial" w:hAnsi="Arial" w:cs="Arial"/>
          <w:lang w:val="en-US"/>
        </w:rPr>
        <w:t xml:space="preserve">, A.C., </w:t>
      </w:r>
      <w:proofErr w:type="spellStart"/>
      <w:r w:rsidR="00B36614" w:rsidRPr="00B36614">
        <w:rPr>
          <w:rFonts w:ascii="Arial" w:hAnsi="Arial" w:cs="Arial"/>
          <w:lang w:val="en-US"/>
        </w:rPr>
        <w:t>Fiore</w:t>
      </w:r>
      <w:proofErr w:type="spellEnd"/>
      <w:r w:rsidR="00B36614" w:rsidRPr="00B36614">
        <w:rPr>
          <w:rFonts w:ascii="Arial" w:hAnsi="Arial" w:cs="Arial"/>
          <w:lang w:val="en-US"/>
        </w:rPr>
        <w:t xml:space="preserve">, S.M., </w:t>
      </w:r>
      <w:proofErr w:type="spellStart"/>
      <w:r w:rsidR="00B36614" w:rsidRPr="00B36614">
        <w:rPr>
          <w:rFonts w:ascii="Arial" w:hAnsi="Arial" w:cs="Arial"/>
          <w:lang w:val="en-US"/>
        </w:rPr>
        <w:t>Greiff</w:t>
      </w:r>
      <w:proofErr w:type="spellEnd"/>
      <w:r w:rsidR="00B36614" w:rsidRPr="00B36614">
        <w:rPr>
          <w:rFonts w:ascii="Arial" w:hAnsi="Arial" w:cs="Arial"/>
          <w:lang w:val="en-US"/>
        </w:rPr>
        <w:t>, S., Andrews-Todd, J., Foltz, P.W. and Hesse, F.W., 2018. Advancing the science of collaborative problem-solving. </w:t>
      </w:r>
      <w:r w:rsidR="00B36614" w:rsidRPr="00B36614">
        <w:rPr>
          <w:rFonts w:ascii="Arial" w:hAnsi="Arial" w:cs="Arial"/>
          <w:i/>
          <w:iCs/>
          <w:lang w:val="en-US"/>
        </w:rPr>
        <w:t>Psychological Science in the Public Interest</w:t>
      </w:r>
      <w:r w:rsidR="00B36614" w:rsidRPr="00B36614">
        <w:rPr>
          <w:rFonts w:ascii="Arial" w:hAnsi="Arial" w:cs="Arial"/>
          <w:lang w:val="en-US"/>
        </w:rPr>
        <w:t>, </w:t>
      </w:r>
      <w:r w:rsidR="00B36614" w:rsidRPr="00B36614">
        <w:rPr>
          <w:rFonts w:ascii="Arial" w:hAnsi="Arial" w:cs="Arial"/>
          <w:i/>
          <w:iCs/>
          <w:lang w:val="en-US"/>
        </w:rPr>
        <w:t>19</w:t>
      </w:r>
      <w:r w:rsidR="00B36614" w:rsidRPr="00B36614">
        <w:rPr>
          <w:rFonts w:ascii="Arial" w:hAnsi="Arial" w:cs="Arial"/>
          <w:lang w:val="en-US"/>
        </w:rPr>
        <w:t>(2), pp.59-92.</w:t>
      </w:r>
    </w:p>
    <w:p w14:paraId="2008A3C7" w14:textId="4A21A2BE" w:rsidR="00B36614" w:rsidRPr="00B36614" w:rsidRDefault="00560CA8" w:rsidP="00560CA8">
      <w:pPr>
        <w:rPr>
          <w:rFonts w:ascii="Arial" w:hAnsi="Arial" w:cs="Arial"/>
        </w:rPr>
      </w:pPr>
      <w:r w:rsidRPr="00560CA8">
        <w:rPr>
          <w:rFonts w:ascii="Arial" w:hAnsi="Arial" w:cs="Arial"/>
          <w:b/>
          <w:bCs/>
          <w:lang w:val="en-US"/>
        </w:rPr>
        <w:t>4.</w:t>
      </w:r>
      <w:r w:rsidR="00B36614" w:rsidRPr="00B36614">
        <w:rPr>
          <w:rFonts w:ascii="Arial" w:hAnsi="Arial" w:cs="Arial"/>
          <w:lang w:val="en-US"/>
        </w:rPr>
        <w:t xml:space="preserve"> </w:t>
      </w:r>
      <w:proofErr w:type="spellStart"/>
      <w:r w:rsidR="00B36614" w:rsidRPr="00B36614">
        <w:rPr>
          <w:rFonts w:ascii="Arial" w:hAnsi="Arial" w:cs="Arial"/>
          <w:lang w:val="en-US"/>
        </w:rPr>
        <w:t>Herath</w:t>
      </w:r>
      <w:proofErr w:type="spellEnd"/>
      <w:r w:rsidR="00B36614" w:rsidRPr="00B36614">
        <w:rPr>
          <w:rFonts w:ascii="Arial" w:hAnsi="Arial" w:cs="Arial"/>
          <w:lang w:val="en-US"/>
        </w:rPr>
        <w:t>, D., Costello, J. and Homberg, F., 2017. Team problem solving and motivation under disorganization–an agent-based modeling approach. </w:t>
      </w:r>
      <w:r w:rsidR="00B36614" w:rsidRPr="00B36614">
        <w:rPr>
          <w:rFonts w:ascii="Arial" w:hAnsi="Arial" w:cs="Arial"/>
          <w:i/>
          <w:iCs/>
          <w:lang w:val="en-US"/>
        </w:rPr>
        <w:t>Team Performance Management: An International Journal</w:t>
      </w:r>
      <w:r w:rsidR="00B36614" w:rsidRPr="00B36614">
        <w:rPr>
          <w:rFonts w:ascii="Arial" w:hAnsi="Arial" w:cs="Arial"/>
          <w:lang w:val="en-US"/>
        </w:rPr>
        <w:t>.</w:t>
      </w:r>
    </w:p>
    <w:p w14:paraId="067FDA25" w14:textId="00B57F1A" w:rsidR="00B36614" w:rsidRPr="00B36614" w:rsidRDefault="00560CA8" w:rsidP="00560CA8">
      <w:pPr>
        <w:rPr>
          <w:rFonts w:ascii="Arial" w:hAnsi="Arial" w:cs="Arial"/>
        </w:rPr>
      </w:pPr>
      <w:r w:rsidRPr="00560CA8">
        <w:rPr>
          <w:rFonts w:ascii="Arial" w:hAnsi="Arial" w:cs="Arial"/>
          <w:b/>
          <w:bCs/>
          <w:lang w:val="en-US"/>
        </w:rPr>
        <w:t>5.</w:t>
      </w:r>
      <w:r w:rsidR="00B36614" w:rsidRPr="00B36614">
        <w:rPr>
          <w:rFonts w:ascii="Arial" w:hAnsi="Arial" w:cs="Arial"/>
          <w:lang w:val="en-US"/>
        </w:rPr>
        <w:t xml:space="preserve"> Isil, O. and </w:t>
      </w:r>
      <w:proofErr w:type="spellStart"/>
      <w:r w:rsidR="00B36614" w:rsidRPr="00B36614">
        <w:rPr>
          <w:rFonts w:ascii="Arial" w:hAnsi="Arial" w:cs="Arial"/>
          <w:lang w:val="en-US"/>
        </w:rPr>
        <w:t>Hernke</w:t>
      </w:r>
      <w:proofErr w:type="spellEnd"/>
      <w:r w:rsidR="00B36614" w:rsidRPr="00B36614">
        <w:rPr>
          <w:rFonts w:ascii="Arial" w:hAnsi="Arial" w:cs="Arial"/>
          <w:lang w:val="en-US"/>
        </w:rPr>
        <w:t>, M.T., 2017. The triple bottom line: a critical review from a transdisciplinary perspective. </w:t>
      </w:r>
      <w:r w:rsidR="00B36614" w:rsidRPr="00B36614">
        <w:rPr>
          <w:rFonts w:ascii="Arial" w:hAnsi="Arial" w:cs="Arial"/>
          <w:i/>
          <w:iCs/>
          <w:lang w:val="en-US"/>
        </w:rPr>
        <w:t>Business Strategy and the Environment</w:t>
      </w:r>
      <w:r w:rsidR="00B36614" w:rsidRPr="00B36614">
        <w:rPr>
          <w:rFonts w:ascii="Arial" w:hAnsi="Arial" w:cs="Arial"/>
          <w:lang w:val="en-US"/>
        </w:rPr>
        <w:t>, </w:t>
      </w:r>
      <w:r w:rsidR="00B36614" w:rsidRPr="00B36614">
        <w:rPr>
          <w:rFonts w:ascii="Arial" w:hAnsi="Arial" w:cs="Arial"/>
          <w:i/>
          <w:iCs/>
          <w:lang w:val="en-US"/>
        </w:rPr>
        <w:t>26</w:t>
      </w:r>
      <w:r w:rsidR="00B36614" w:rsidRPr="00B36614">
        <w:rPr>
          <w:rFonts w:ascii="Arial" w:hAnsi="Arial" w:cs="Arial"/>
          <w:lang w:val="en-US"/>
        </w:rPr>
        <w:t>(8), pp.1235-1251. </w:t>
      </w:r>
    </w:p>
    <w:p w14:paraId="4902538C" w14:textId="4A62272F" w:rsidR="00B36614" w:rsidRPr="00B36614" w:rsidRDefault="00560CA8" w:rsidP="00560CA8">
      <w:pPr>
        <w:rPr>
          <w:rFonts w:ascii="Arial" w:hAnsi="Arial" w:cs="Arial"/>
        </w:rPr>
      </w:pPr>
      <w:r w:rsidRPr="00560CA8">
        <w:rPr>
          <w:rFonts w:ascii="Arial" w:hAnsi="Arial" w:cs="Arial"/>
          <w:b/>
          <w:bCs/>
          <w:lang w:val="en-US"/>
        </w:rPr>
        <w:t>6.</w:t>
      </w:r>
      <w:r>
        <w:rPr>
          <w:rFonts w:ascii="Arial" w:hAnsi="Arial" w:cs="Arial"/>
          <w:lang w:val="en-US"/>
        </w:rPr>
        <w:t xml:space="preserve"> </w:t>
      </w:r>
      <w:proofErr w:type="spellStart"/>
      <w:r w:rsidR="00B36614" w:rsidRPr="00B36614">
        <w:rPr>
          <w:rFonts w:ascii="Arial" w:hAnsi="Arial" w:cs="Arial"/>
          <w:lang w:val="en-US"/>
        </w:rPr>
        <w:t>Okanga</w:t>
      </w:r>
      <w:proofErr w:type="spellEnd"/>
      <w:r w:rsidR="00B36614" w:rsidRPr="00B36614">
        <w:rPr>
          <w:rFonts w:ascii="Arial" w:hAnsi="Arial" w:cs="Arial"/>
          <w:lang w:val="en-US"/>
        </w:rPr>
        <w:t>, B. and Groenewald, D., 2017. Leveraging effects of triple bottom lines business model on the building and construction of small and medium-sized enterprises' market performance. </w:t>
      </w:r>
      <w:proofErr w:type="spellStart"/>
      <w:r w:rsidR="00B36614" w:rsidRPr="00B36614">
        <w:rPr>
          <w:rFonts w:ascii="Arial" w:hAnsi="Arial" w:cs="Arial"/>
          <w:i/>
          <w:iCs/>
          <w:lang w:val="en-US"/>
        </w:rPr>
        <w:t>Acta</w:t>
      </w:r>
      <w:proofErr w:type="spellEnd"/>
      <w:r w:rsidR="00B36614" w:rsidRPr="00B36614">
        <w:rPr>
          <w:rFonts w:ascii="Arial" w:hAnsi="Arial" w:cs="Arial"/>
          <w:i/>
          <w:iCs/>
          <w:lang w:val="en-US"/>
        </w:rPr>
        <w:t xml:space="preserve"> </w:t>
      </w:r>
      <w:proofErr w:type="spellStart"/>
      <w:r w:rsidR="00B36614" w:rsidRPr="00B36614">
        <w:rPr>
          <w:rFonts w:ascii="Arial" w:hAnsi="Arial" w:cs="Arial"/>
          <w:i/>
          <w:iCs/>
          <w:lang w:val="en-US"/>
        </w:rPr>
        <w:t>Commercii</w:t>
      </w:r>
      <w:proofErr w:type="spellEnd"/>
      <w:r w:rsidR="00B36614" w:rsidRPr="00B36614">
        <w:rPr>
          <w:rFonts w:ascii="Arial" w:hAnsi="Arial" w:cs="Arial"/>
          <w:lang w:val="en-US"/>
        </w:rPr>
        <w:t>, </w:t>
      </w:r>
      <w:r w:rsidR="00B36614" w:rsidRPr="00B36614">
        <w:rPr>
          <w:rFonts w:ascii="Arial" w:hAnsi="Arial" w:cs="Arial"/>
          <w:i/>
          <w:iCs/>
          <w:lang w:val="en-US"/>
        </w:rPr>
        <w:t>17</w:t>
      </w:r>
      <w:r w:rsidR="00B36614" w:rsidRPr="00B36614">
        <w:rPr>
          <w:rFonts w:ascii="Arial" w:hAnsi="Arial" w:cs="Arial"/>
          <w:lang w:val="en-US"/>
        </w:rPr>
        <w:t>(1), pp.1-14.</w:t>
      </w:r>
    </w:p>
    <w:p w14:paraId="794BFDA5" w14:textId="32860726" w:rsidR="00B36614" w:rsidRPr="00B36614" w:rsidRDefault="00560CA8" w:rsidP="00560CA8">
      <w:pPr>
        <w:rPr>
          <w:rFonts w:ascii="Arial" w:hAnsi="Arial" w:cs="Arial"/>
        </w:rPr>
      </w:pPr>
      <w:r w:rsidRPr="00560CA8">
        <w:rPr>
          <w:rFonts w:ascii="Arial" w:hAnsi="Arial" w:cs="Arial"/>
          <w:b/>
          <w:bCs/>
          <w:lang w:val="en-US"/>
        </w:rPr>
        <w:t>7</w:t>
      </w:r>
      <w:r>
        <w:rPr>
          <w:rFonts w:ascii="Arial" w:hAnsi="Arial" w:cs="Arial"/>
          <w:lang w:val="en-US"/>
        </w:rPr>
        <w:t xml:space="preserve">. </w:t>
      </w:r>
      <w:proofErr w:type="spellStart"/>
      <w:r w:rsidR="00B36614" w:rsidRPr="00B36614">
        <w:rPr>
          <w:rFonts w:ascii="Arial" w:hAnsi="Arial" w:cs="Arial"/>
          <w:lang w:val="en-US"/>
        </w:rPr>
        <w:t>Pambreni</w:t>
      </w:r>
      <w:proofErr w:type="spellEnd"/>
      <w:r w:rsidR="00B36614" w:rsidRPr="00B36614">
        <w:rPr>
          <w:rFonts w:ascii="Arial" w:hAnsi="Arial" w:cs="Arial"/>
          <w:lang w:val="en-US"/>
        </w:rPr>
        <w:t>, Y., Khatibi, A., Azam, S. and Tham, J., 2019. The influence of total quality management toward organization performance. </w:t>
      </w:r>
      <w:r w:rsidR="00B36614" w:rsidRPr="00B36614">
        <w:rPr>
          <w:rFonts w:ascii="Arial" w:hAnsi="Arial" w:cs="Arial"/>
          <w:i/>
          <w:iCs/>
          <w:lang w:val="en-US"/>
        </w:rPr>
        <w:t>Management Science Letters</w:t>
      </w:r>
      <w:r w:rsidR="00B36614" w:rsidRPr="00B36614">
        <w:rPr>
          <w:rFonts w:ascii="Arial" w:hAnsi="Arial" w:cs="Arial"/>
          <w:lang w:val="en-US"/>
        </w:rPr>
        <w:t>, </w:t>
      </w:r>
      <w:r w:rsidR="00B36614" w:rsidRPr="00B36614">
        <w:rPr>
          <w:rFonts w:ascii="Arial" w:hAnsi="Arial" w:cs="Arial"/>
          <w:i/>
          <w:iCs/>
          <w:lang w:val="en-US"/>
        </w:rPr>
        <w:t>9</w:t>
      </w:r>
      <w:r w:rsidR="00B36614" w:rsidRPr="00B36614">
        <w:rPr>
          <w:rFonts w:ascii="Arial" w:hAnsi="Arial" w:cs="Arial"/>
          <w:lang w:val="en-US"/>
        </w:rPr>
        <w:t>(9), pp.1397-1406.</w:t>
      </w:r>
    </w:p>
    <w:p w14:paraId="734E9055" w14:textId="0DC904F1" w:rsidR="00B36614" w:rsidRPr="00B36614" w:rsidRDefault="00560CA8" w:rsidP="00560CA8">
      <w:pPr>
        <w:rPr>
          <w:rFonts w:ascii="Arial" w:hAnsi="Arial" w:cs="Arial"/>
        </w:rPr>
      </w:pPr>
      <w:r w:rsidRPr="00560CA8">
        <w:rPr>
          <w:rFonts w:ascii="Arial" w:hAnsi="Arial" w:cs="Arial"/>
          <w:b/>
          <w:bCs/>
          <w:lang w:val="en-US"/>
        </w:rPr>
        <w:t>8.</w:t>
      </w:r>
      <w:r w:rsidR="00B36614" w:rsidRPr="00B36614">
        <w:rPr>
          <w:rFonts w:ascii="Arial" w:hAnsi="Arial" w:cs="Arial"/>
          <w:lang w:val="en-US"/>
        </w:rPr>
        <w:t>Tsan, J., Boyer, K.E. and Lynch, C.F., 2016, February. How early does the CS gender gap emerge? A study of collaborative problem-solving in 5th grade computer science. In </w:t>
      </w:r>
      <w:r w:rsidR="00B36614" w:rsidRPr="00B36614">
        <w:rPr>
          <w:rFonts w:ascii="Arial" w:hAnsi="Arial" w:cs="Arial"/>
          <w:i/>
          <w:iCs/>
          <w:lang w:val="en-US"/>
        </w:rPr>
        <w:t>Proceedings of the 47th ACM technical symposium on computing science education</w:t>
      </w:r>
      <w:r w:rsidR="00B36614" w:rsidRPr="00B36614">
        <w:rPr>
          <w:rFonts w:ascii="Arial" w:hAnsi="Arial" w:cs="Arial"/>
          <w:lang w:val="en-US"/>
        </w:rPr>
        <w:t> (pp. 388-393).</w:t>
      </w:r>
    </w:p>
    <w:p w14:paraId="28041493" w14:textId="5ACD04CF" w:rsidR="00B36614" w:rsidRPr="00B36614" w:rsidRDefault="00560CA8" w:rsidP="00560CA8">
      <w:pPr>
        <w:rPr>
          <w:rFonts w:ascii="Arial" w:hAnsi="Arial" w:cs="Arial"/>
        </w:rPr>
      </w:pPr>
      <w:r w:rsidRPr="00560CA8">
        <w:rPr>
          <w:rFonts w:ascii="Arial" w:hAnsi="Arial" w:cs="Arial"/>
          <w:b/>
          <w:bCs/>
          <w:lang w:val="en-US"/>
        </w:rPr>
        <w:t>9.</w:t>
      </w:r>
      <w:r>
        <w:rPr>
          <w:rFonts w:ascii="Arial" w:hAnsi="Arial" w:cs="Arial"/>
          <w:lang w:val="en-US"/>
        </w:rPr>
        <w:t xml:space="preserve"> </w:t>
      </w:r>
      <w:proofErr w:type="spellStart"/>
      <w:r w:rsidR="00B36614" w:rsidRPr="00B36614">
        <w:rPr>
          <w:rFonts w:ascii="Arial" w:hAnsi="Arial" w:cs="Arial"/>
          <w:lang w:val="en-US"/>
        </w:rPr>
        <w:t>oon</w:t>
      </w:r>
      <w:proofErr w:type="spellEnd"/>
      <w:r w:rsidR="00B36614" w:rsidRPr="00B36614">
        <w:rPr>
          <w:rFonts w:ascii="Arial" w:hAnsi="Arial" w:cs="Arial"/>
          <w:lang w:val="en-US"/>
        </w:rPr>
        <w:t xml:space="preserve">, J., </w:t>
      </w:r>
      <w:proofErr w:type="spellStart"/>
      <w:r w:rsidR="00B36614" w:rsidRPr="00B36614">
        <w:rPr>
          <w:rFonts w:ascii="Arial" w:hAnsi="Arial" w:cs="Arial"/>
          <w:lang w:val="en-US"/>
        </w:rPr>
        <w:t>Hur</w:t>
      </w:r>
      <w:proofErr w:type="spellEnd"/>
      <w:r w:rsidR="00B36614" w:rsidRPr="00B36614">
        <w:rPr>
          <w:rFonts w:ascii="Arial" w:hAnsi="Arial" w:cs="Arial"/>
          <w:lang w:val="en-US"/>
        </w:rPr>
        <w:t>, E.J. and Kim, M., 2020. An Analysis of the Factors on the Problem-Solving Competencies of Engineering Employees in Korea. </w:t>
      </w:r>
      <w:r w:rsidR="00B36614" w:rsidRPr="00B36614">
        <w:rPr>
          <w:rFonts w:ascii="Arial" w:hAnsi="Arial" w:cs="Arial"/>
          <w:i/>
          <w:iCs/>
          <w:lang w:val="en-US"/>
        </w:rPr>
        <w:t>Sustainability</w:t>
      </w:r>
      <w:r w:rsidR="00B36614" w:rsidRPr="00B36614">
        <w:rPr>
          <w:rFonts w:ascii="Arial" w:hAnsi="Arial" w:cs="Arial"/>
          <w:lang w:val="en-US"/>
        </w:rPr>
        <w:t>, </w:t>
      </w:r>
      <w:r w:rsidR="00B36614" w:rsidRPr="00B36614">
        <w:rPr>
          <w:rFonts w:ascii="Arial" w:hAnsi="Arial" w:cs="Arial"/>
          <w:i/>
          <w:iCs/>
          <w:lang w:val="en-US"/>
        </w:rPr>
        <w:t>12</w:t>
      </w:r>
      <w:r w:rsidR="00B36614" w:rsidRPr="00B36614">
        <w:rPr>
          <w:rFonts w:ascii="Arial" w:hAnsi="Arial" w:cs="Arial"/>
          <w:lang w:val="en-US"/>
        </w:rPr>
        <w:t>(4), p.1677.</w:t>
      </w:r>
    </w:p>
    <w:p w14:paraId="3F2B4127" w14:textId="77777777" w:rsidR="00B36614" w:rsidRPr="00B67CB6" w:rsidRDefault="00B36614" w:rsidP="00B36614">
      <w:pPr>
        <w:ind w:left="720"/>
        <w:rPr>
          <w:rFonts w:ascii="Arial" w:hAnsi="Arial" w:cs="Arial"/>
        </w:rPr>
      </w:pPr>
    </w:p>
    <w:p w14:paraId="60B96DBA" w14:textId="44B37507" w:rsidR="00B36614" w:rsidRPr="00B67CB6" w:rsidRDefault="00B36614" w:rsidP="00B36614">
      <w:pPr>
        <w:ind w:left="720"/>
        <w:rPr>
          <w:rFonts w:ascii="Arial" w:hAnsi="Arial" w:cs="Arial"/>
          <w:b/>
          <w:bCs/>
        </w:rPr>
      </w:pPr>
    </w:p>
    <w:p w14:paraId="339D5C12" w14:textId="36E1DFCD" w:rsidR="00B36614" w:rsidRPr="00B67CB6" w:rsidRDefault="00B36614" w:rsidP="00B36614">
      <w:pPr>
        <w:ind w:left="720"/>
        <w:rPr>
          <w:rFonts w:ascii="Arial" w:hAnsi="Arial" w:cs="Arial"/>
          <w:b/>
          <w:bCs/>
        </w:rPr>
      </w:pPr>
    </w:p>
    <w:p w14:paraId="12539D55" w14:textId="2CC781E6" w:rsidR="00B36614" w:rsidRPr="00B67CB6" w:rsidRDefault="00B36614" w:rsidP="00B36614">
      <w:pPr>
        <w:ind w:left="720"/>
        <w:rPr>
          <w:rFonts w:ascii="Arial" w:hAnsi="Arial" w:cs="Arial"/>
          <w:b/>
          <w:bCs/>
        </w:rPr>
      </w:pPr>
    </w:p>
    <w:p w14:paraId="7CCF1AFC" w14:textId="304B2BDC" w:rsidR="00B36614" w:rsidRPr="00B67CB6" w:rsidRDefault="00B36614" w:rsidP="00B36614">
      <w:pPr>
        <w:ind w:left="720"/>
        <w:rPr>
          <w:rFonts w:ascii="Arial" w:hAnsi="Arial" w:cs="Arial"/>
          <w:b/>
          <w:bCs/>
        </w:rPr>
      </w:pPr>
    </w:p>
    <w:p w14:paraId="4EDE6991" w14:textId="4584C6ED" w:rsidR="00B36614" w:rsidRPr="00B67CB6" w:rsidRDefault="00B36614" w:rsidP="00B36614">
      <w:pPr>
        <w:ind w:left="720"/>
        <w:rPr>
          <w:rFonts w:ascii="Arial" w:hAnsi="Arial" w:cs="Arial"/>
          <w:b/>
          <w:bCs/>
        </w:rPr>
      </w:pPr>
    </w:p>
    <w:p w14:paraId="11D0577B" w14:textId="00B8B3F3" w:rsidR="00B36614" w:rsidRPr="00B67CB6" w:rsidRDefault="00B36614" w:rsidP="00B36614">
      <w:pPr>
        <w:ind w:left="720"/>
        <w:rPr>
          <w:rFonts w:ascii="Arial" w:hAnsi="Arial" w:cs="Arial"/>
          <w:b/>
          <w:bCs/>
        </w:rPr>
      </w:pPr>
    </w:p>
    <w:p w14:paraId="48DC0F79" w14:textId="3D4A7684" w:rsidR="00B36614" w:rsidRPr="00B67CB6" w:rsidRDefault="00B36614" w:rsidP="00B36614">
      <w:pPr>
        <w:ind w:left="720"/>
        <w:rPr>
          <w:rFonts w:ascii="Arial" w:hAnsi="Arial" w:cs="Arial"/>
          <w:b/>
          <w:bCs/>
        </w:rPr>
      </w:pPr>
    </w:p>
    <w:p w14:paraId="6CB177EC" w14:textId="6F528DFF" w:rsidR="00B36614" w:rsidRPr="00B67CB6" w:rsidRDefault="00B36614" w:rsidP="00B36614">
      <w:pPr>
        <w:ind w:left="720"/>
        <w:rPr>
          <w:rFonts w:ascii="Arial" w:hAnsi="Arial" w:cs="Arial"/>
          <w:b/>
          <w:bCs/>
        </w:rPr>
      </w:pPr>
    </w:p>
    <w:p w14:paraId="4D1E53D1" w14:textId="1F824D39" w:rsidR="00B36614" w:rsidRPr="00B67CB6" w:rsidRDefault="00B36614" w:rsidP="00B36614">
      <w:pPr>
        <w:ind w:left="720"/>
        <w:rPr>
          <w:rFonts w:ascii="Arial" w:hAnsi="Arial" w:cs="Arial"/>
          <w:b/>
          <w:bCs/>
        </w:rPr>
      </w:pPr>
    </w:p>
    <w:p w14:paraId="64D94471" w14:textId="77777777" w:rsidR="00B36614" w:rsidRPr="00B36614" w:rsidRDefault="00B36614" w:rsidP="00B36614">
      <w:pPr>
        <w:ind w:left="720"/>
        <w:rPr>
          <w:rFonts w:ascii="Arial" w:hAnsi="Arial" w:cs="Arial"/>
          <w:b/>
          <w:bCs/>
        </w:rPr>
      </w:pPr>
    </w:p>
    <w:p w14:paraId="7723A5BB" w14:textId="77777777" w:rsidR="00B36614" w:rsidRPr="00B67CB6" w:rsidRDefault="00B36614" w:rsidP="00D44D7B">
      <w:pPr>
        <w:ind w:left="720"/>
        <w:rPr>
          <w:rFonts w:ascii="Arial" w:hAnsi="Arial" w:cs="Arial"/>
          <w:b/>
          <w:bCs/>
          <w:lang w:val="en-US"/>
        </w:rPr>
      </w:pPr>
    </w:p>
    <w:p w14:paraId="19C1AC30" w14:textId="35F768DB" w:rsidR="00D44D7B" w:rsidRPr="00B67CB6" w:rsidRDefault="00D44D7B" w:rsidP="00D44D7B">
      <w:pPr>
        <w:ind w:left="720"/>
        <w:rPr>
          <w:rFonts w:ascii="Arial" w:hAnsi="Arial" w:cs="Arial"/>
          <w:b/>
          <w:bCs/>
          <w:lang w:val="en-US"/>
        </w:rPr>
      </w:pPr>
    </w:p>
    <w:p w14:paraId="6F7E74F8" w14:textId="615A3F02" w:rsidR="00D44D7B" w:rsidRPr="00B67CB6" w:rsidRDefault="00D44D7B" w:rsidP="00D44D7B">
      <w:pPr>
        <w:ind w:left="720"/>
        <w:rPr>
          <w:rFonts w:ascii="Arial" w:hAnsi="Arial" w:cs="Arial"/>
          <w:b/>
          <w:bCs/>
          <w:lang w:val="en-US"/>
        </w:rPr>
      </w:pPr>
    </w:p>
    <w:p w14:paraId="5E3025BD" w14:textId="7824A0B8" w:rsidR="00D44D7B" w:rsidRPr="00B67CB6" w:rsidRDefault="00D44D7B" w:rsidP="00D44D7B">
      <w:pPr>
        <w:ind w:left="720"/>
        <w:rPr>
          <w:rFonts w:ascii="Arial" w:hAnsi="Arial" w:cs="Arial"/>
          <w:b/>
          <w:bCs/>
          <w:lang w:val="en-US"/>
        </w:rPr>
      </w:pPr>
    </w:p>
    <w:p w14:paraId="3036A39D" w14:textId="3B2F7FBF" w:rsidR="00D44D7B" w:rsidRPr="00B67CB6" w:rsidRDefault="00D44D7B" w:rsidP="00D44D7B">
      <w:pPr>
        <w:ind w:left="720"/>
        <w:rPr>
          <w:rFonts w:ascii="Arial" w:hAnsi="Arial" w:cs="Arial"/>
          <w:b/>
          <w:bCs/>
          <w:lang w:val="en-US"/>
        </w:rPr>
      </w:pPr>
    </w:p>
    <w:p w14:paraId="2844A7B1" w14:textId="6CE1FAF4" w:rsidR="00D44D7B" w:rsidRPr="00B67CB6" w:rsidRDefault="00D44D7B" w:rsidP="00D44D7B">
      <w:pPr>
        <w:ind w:left="720"/>
        <w:rPr>
          <w:rFonts w:ascii="Arial" w:hAnsi="Arial" w:cs="Arial"/>
          <w:b/>
          <w:bCs/>
          <w:lang w:val="en-US"/>
        </w:rPr>
      </w:pPr>
    </w:p>
    <w:p w14:paraId="346551AF" w14:textId="2DFB87E8" w:rsidR="00D44D7B" w:rsidRPr="00B67CB6" w:rsidRDefault="00D44D7B" w:rsidP="00D44D7B">
      <w:pPr>
        <w:ind w:left="720"/>
        <w:rPr>
          <w:rFonts w:ascii="Arial" w:hAnsi="Arial" w:cs="Arial"/>
          <w:b/>
          <w:bCs/>
          <w:lang w:val="en-US"/>
        </w:rPr>
      </w:pPr>
    </w:p>
    <w:p w14:paraId="2599A740" w14:textId="12B1FF2B" w:rsidR="00D44D7B" w:rsidRPr="00B67CB6" w:rsidRDefault="00D44D7B" w:rsidP="00D44D7B">
      <w:pPr>
        <w:ind w:left="720"/>
        <w:rPr>
          <w:rFonts w:ascii="Arial" w:hAnsi="Arial" w:cs="Arial"/>
          <w:b/>
          <w:bCs/>
          <w:lang w:val="en-US"/>
        </w:rPr>
      </w:pPr>
    </w:p>
    <w:p w14:paraId="5196E1F2" w14:textId="2466EC23" w:rsidR="00D44D7B" w:rsidRPr="00B67CB6" w:rsidRDefault="00D44D7B" w:rsidP="00D44D7B">
      <w:pPr>
        <w:ind w:left="720"/>
        <w:rPr>
          <w:rFonts w:ascii="Arial" w:hAnsi="Arial" w:cs="Arial"/>
          <w:b/>
          <w:bCs/>
          <w:lang w:val="en-US"/>
        </w:rPr>
      </w:pPr>
    </w:p>
    <w:p w14:paraId="1B7DD1C9" w14:textId="77777777" w:rsidR="00D44D7B" w:rsidRPr="00D44D7B" w:rsidRDefault="00D44D7B" w:rsidP="00D44D7B">
      <w:pPr>
        <w:ind w:left="720"/>
        <w:rPr>
          <w:rFonts w:ascii="Arial" w:hAnsi="Arial" w:cs="Arial"/>
          <w:b/>
          <w:bCs/>
        </w:rPr>
      </w:pPr>
    </w:p>
    <w:p w14:paraId="09E608ED" w14:textId="77777777" w:rsidR="00D44D7B" w:rsidRPr="00B67CB6" w:rsidRDefault="00D44D7B" w:rsidP="00D44D7B">
      <w:pPr>
        <w:ind w:left="720"/>
        <w:rPr>
          <w:rFonts w:ascii="Arial" w:hAnsi="Arial" w:cs="Arial"/>
          <w:b/>
          <w:bCs/>
          <w:lang w:val="en-US"/>
        </w:rPr>
      </w:pPr>
    </w:p>
    <w:p w14:paraId="498CC672" w14:textId="38A5D191" w:rsidR="00D44D7B" w:rsidRPr="00B67CB6" w:rsidRDefault="00D44D7B" w:rsidP="00D44D7B">
      <w:pPr>
        <w:ind w:left="720"/>
        <w:rPr>
          <w:rFonts w:ascii="Arial" w:hAnsi="Arial" w:cs="Arial"/>
          <w:b/>
          <w:bCs/>
          <w:lang w:val="en-US"/>
        </w:rPr>
      </w:pPr>
    </w:p>
    <w:p w14:paraId="4C656C76" w14:textId="77777777" w:rsidR="00D44D7B" w:rsidRPr="00B67CB6" w:rsidRDefault="00D44D7B" w:rsidP="00D44D7B">
      <w:pPr>
        <w:ind w:left="720"/>
        <w:rPr>
          <w:rFonts w:ascii="Arial" w:hAnsi="Arial" w:cs="Arial"/>
          <w:b/>
          <w:bCs/>
          <w:lang w:val="en-US"/>
        </w:rPr>
      </w:pPr>
    </w:p>
    <w:p w14:paraId="13999E27" w14:textId="0754EBF4" w:rsidR="00D44D7B" w:rsidRPr="00B67CB6" w:rsidRDefault="00D44D7B" w:rsidP="00D44D7B">
      <w:pPr>
        <w:ind w:left="720"/>
        <w:rPr>
          <w:rFonts w:ascii="Arial" w:hAnsi="Arial" w:cs="Arial"/>
          <w:b/>
          <w:bCs/>
          <w:lang w:val="en-US"/>
        </w:rPr>
      </w:pPr>
    </w:p>
    <w:p w14:paraId="5FECA271" w14:textId="1420A8BD" w:rsidR="00D44D7B" w:rsidRPr="00B67CB6" w:rsidRDefault="00D44D7B" w:rsidP="00D44D7B">
      <w:pPr>
        <w:ind w:left="720"/>
        <w:rPr>
          <w:rFonts w:ascii="Arial" w:hAnsi="Arial" w:cs="Arial"/>
          <w:b/>
          <w:bCs/>
          <w:lang w:val="en-US"/>
        </w:rPr>
      </w:pPr>
    </w:p>
    <w:p w14:paraId="43F60C6A" w14:textId="5147095C" w:rsidR="00D44D7B" w:rsidRPr="00B67CB6" w:rsidRDefault="00D44D7B" w:rsidP="00D44D7B">
      <w:pPr>
        <w:ind w:left="720"/>
        <w:rPr>
          <w:rFonts w:ascii="Arial" w:hAnsi="Arial" w:cs="Arial"/>
          <w:b/>
          <w:bCs/>
          <w:lang w:val="en-US"/>
        </w:rPr>
      </w:pPr>
    </w:p>
    <w:p w14:paraId="2D3EF9DF" w14:textId="6404A59E" w:rsidR="00D44D7B" w:rsidRPr="00B67CB6" w:rsidRDefault="00D44D7B" w:rsidP="00D44D7B">
      <w:pPr>
        <w:ind w:left="720"/>
        <w:rPr>
          <w:rFonts w:ascii="Arial" w:hAnsi="Arial" w:cs="Arial"/>
          <w:b/>
          <w:bCs/>
          <w:lang w:val="en-US"/>
        </w:rPr>
      </w:pPr>
    </w:p>
    <w:p w14:paraId="215294CA" w14:textId="7822BC8E" w:rsidR="00D44D7B" w:rsidRPr="00B67CB6" w:rsidRDefault="00D44D7B" w:rsidP="00D44D7B">
      <w:pPr>
        <w:ind w:left="720"/>
        <w:rPr>
          <w:rFonts w:ascii="Arial" w:hAnsi="Arial" w:cs="Arial"/>
          <w:b/>
          <w:bCs/>
          <w:lang w:val="en-US"/>
        </w:rPr>
      </w:pPr>
    </w:p>
    <w:p w14:paraId="67A8961C" w14:textId="49939A32" w:rsidR="00D44D7B" w:rsidRPr="00B67CB6" w:rsidRDefault="00D44D7B" w:rsidP="00D44D7B">
      <w:pPr>
        <w:ind w:left="720"/>
        <w:rPr>
          <w:rFonts w:ascii="Arial" w:hAnsi="Arial" w:cs="Arial"/>
          <w:b/>
          <w:bCs/>
          <w:lang w:val="en-US"/>
        </w:rPr>
      </w:pPr>
    </w:p>
    <w:p w14:paraId="3E8F4AD4" w14:textId="1A36789D" w:rsidR="00D44D7B" w:rsidRPr="00B67CB6" w:rsidRDefault="00D44D7B" w:rsidP="00D44D7B">
      <w:pPr>
        <w:ind w:left="720"/>
        <w:rPr>
          <w:rFonts w:ascii="Arial" w:hAnsi="Arial" w:cs="Arial"/>
          <w:b/>
          <w:bCs/>
          <w:lang w:val="en-US"/>
        </w:rPr>
      </w:pPr>
    </w:p>
    <w:p w14:paraId="36BDF175" w14:textId="2FE4E7DA" w:rsidR="00D44D7B" w:rsidRPr="00B67CB6" w:rsidRDefault="00D44D7B" w:rsidP="00D44D7B">
      <w:pPr>
        <w:ind w:left="720"/>
        <w:rPr>
          <w:rFonts w:ascii="Arial" w:hAnsi="Arial" w:cs="Arial"/>
          <w:b/>
          <w:bCs/>
          <w:lang w:val="en-US"/>
        </w:rPr>
      </w:pPr>
    </w:p>
    <w:p w14:paraId="7B9F6192" w14:textId="2C6F13E7" w:rsidR="00D44D7B" w:rsidRPr="00B67CB6" w:rsidRDefault="00D44D7B" w:rsidP="00D44D7B">
      <w:pPr>
        <w:ind w:left="720"/>
        <w:rPr>
          <w:rFonts w:ascii="Arial" w:hAnsi="Arial" w:cs="Arial"/>
          <w:b/>
          <w:bCs/>
          <w:lang w:val="en-US"/>
        </w:rPr>
      </w:pPr>
    </w:p>
    <w:p w14:paraId="3C5B541E" w14:textId="16B6DC84" w:rsidR="00D44D7B" w:rsidRPr="00B67CB6" w:rsidRDefault="00D44D7B" w:rsidP="00D44D7B">
      <w:pPr>
        <w:ind w:left="720"/>
        <w:rPr>
          <w:rFonts w:ascii="Arial" w:hAnsi="Arial" w:cs="Arial"/>
          <w:b/>
          <w:bCs/>
          <w:lang w:val="en-US"/>
        </w:rPr>
      </w:pPr>
    </w:p>
    <w:p w14:paraId="003670B9" w14:textId="438F2899" w:rsidR="00D44D7B" w:rsidRPr="00B67CB6" w:rsidRDefault="00D44D7B" w:rsidP="00D44D7B">
      <w:pPr>
        <w:ind w:left="720"/>
        <w:rPr>
          <w:rFonts w:ascii="Arial" w:hAnsi="Arial" w:cs="Arial"/>
          <w:b/>
          <w:bCs/>
          <w:lang w:val="en-US"/>
        </w:rPr>
      </w:pPr>
    </w:p>
    <w:p w14:paraId="661542AF" w14:textId="58AC1847" w:rsidR="00D44D7B" w:rsidRPr="00B67CB6" w:rsidRDefault="00D44D7B" w:rsidP="00D44D7B">
      <w:pPr>
        <w:ind w:left="720"/>
        <w:rPr>
          <w:rFonts w:ascii="Arial" w:hAnsi="Arial" w:cs="Arial"/>
          <w:b/>
          <w:bCs/>
          <w:lang w:val="en-US"/>
        </w:rPr>
      </w:pPr>
    </w:p>
    <w:p w14:paraId="5D2C3A6D" w14:textId="04CA5140" w:rsidR="00D44D7B" w:rsidRPr="00B67CB6" w:rsidRDefault="00D44D7B" w:rsidP="00D44D7B">
      <w:pPr>
        <w:ind w:left="720"/>
        <w:rPr>
          <w:rFonts w:ascii="Arial" w:hAnsi="Arial" w:cs="Arial"/>
          <w:b/>
          <w:bCs/>
          <w:lang w:val="en-US"/>
        </w:rPr>
      </w:pPr>
    </w:p>
    <w:p w14:paraId="609BBC12" w14:textId="518AE4BE" w:rsidR="00D44D7B" w:rsidRPr="00B67CB6" w:rsidRDefault="00D44D7B" w:rsidP="00D44D7B">
      <w:pPr>
        <w:ind w:left="720"/>
        <w:rPr>
          <w:rFonts w:ascii="Arial" w:hAnsi="Arial" w:cs="Arial"/>
          <w:b/>
          <w:bCs/>
          <w:lang w:val="en-US"/>
        </w:rPr>
      </w:pPr>
    </w:p>
    <w:p w14:paraId="58761D92" w14:textId="46594DFE" w:rsidR="00D44D7B" w:rsidRPr="00B67CB6" w:rsidRDefault="00D44D7B" w:rsidP="00D44D7B">
      <w:pPr>
        <w:ind w:left="720"/>
        <w:rPr>
          <w:rFonts w:ascii="Arial" w:hAnsi="Arial" w:cs="Arial"/>
          <w:b/>
          <w:bCs/>
          <w:lang w:val="en-US"/>
        </w:rPr>
      </w:pPr>
    </w:p>
    <w:p w14:paraId="6B11EEF3" w14:textId="77777777" w:rsidR="00D44D7B" w:rsidRPr="00D44D7B" w:rsidRDefault="00D44D7B" w:rsidP="00D44D7B">
      <w:pPr>
        <w:ind w:left="720"/>
        <w:rPr>
          <w:rFonts w:ascii="Arial" w:hAnsi="Arial" w:cs="Arial"/>
        </w:rPr>
      </w:pPr>
    </w:p>
    <w:p w14:paraId="17C99DE6" w14:textId="77777777" w:rsidR="00D44D7B" w:rsidRPr="00B67CB6" w:rsidRDefault="00D44D7B">
      <w:pPr>
        <w:rPr>
          <w:rFonts w:ascii="Arial" w:hAnsi="Arial" w:cs="Arial"/>
        </w:rPr>
      </w:pPr>
    </w:p>
    <w:sectPr w:rsidR="00D44D7B" w:rsidRPr="00B67C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5F0D65" w14:textId="77777777" w:rsidR="008F64A9" w:rsidRDefault="008F64A9" w:rsidP="00F31FD5">
      <w:r>
        <w:separator/>
      </w:r>
    </w:p>
  </w:endnote>
  <w:endnote w:type="continuationSeparator" w:id="0">
    <w:p w14:paraId="7567DF37" w14:textId="77777777" w:rsidR="008F64A9" w:rsidRDefault="008F64A9" w:rsidP="00F31F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B24147" w14:textId="77777777" w:rsidR="008F64A9" w:rsidRDefault="008F64A9" w:rsidP="00F31FD5">
      <w:r>
        <w:separator/>
      </w:r>
    </w:p>
  </w:footnote>
  <w:footnote w:type="continuationSeparator" w:id="0">
    <w:p w14:paraId="7AC9F41B" w14:textId="77777777" w:rsidR="008F64A9" w:rsidRDefault="008F64A9" w:rsidP="00F31F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739FB"/>
    <w:multiLevelType w:val="hybridMultilevel"/>
    <w:tmpl w:val="39E69DD0"/>
    <w:lvl w:ilvl="0" w:tplc="9A8EACFA">
      <w:start w:val="1"/>
      <w:numFmt w:val="bullet"/>
      <w:lvlText w:val="}"/>
      <w:lvlJc w:val="left"/>
      <w:pPr>
        <w:tabs>
          <w:tab w:val="num" w:pos="720"/>
        </w:tabs>
        <w:ind w:left="720" w:hanging="360"/>
      </w:pPr>
      <w:rPr>
        <w:rFonts w:ascii="Wingdings 3" w:hAnsi="Wingdings 3" w:hint="default"/>
      </w:rPr>
    </w:lvl>
    <w:lvl w:ilvl="1" w:tplc="763C46DC" w:tentative="1">
      <w:start w:val="1"/>
      <w:numFmt w:val="bullet"/>
      <w:lvlText w:val="}"/>
      <w:lvlJc w:val="left"/>
      <w:pPr>
        <w:tabs>
          <w:tab w:val="num" w:pos="1440"/>
        </w:tabs>
        <w:ind w:left="1440" w:hanging="360"/>
      </w:pPr>
      <w:rPr>
        <w:rFonts w:ascii="Wingdings 3" w:hAnsi="Wingdings 3" w:hint="default"/>
      </w:rPr>
    </w:lvl>
    <w:lvl w:ilvl="2" w:tplc="DCFA15EC" w:tentative="1">
      <w:start w:val="1"/>
      <w:numFmt w:val="bullet"/>
      <w:lvlText w:val="}"/>
      <w:lvlJc w:val="left"/>
      <w:pPr>
        <w:tabs>
          <w:tab w:val="num" w:pos="2160"/>
        </w:tabs>
        <w:ind w:left="2160" w:hanging="360"/>
      </w:pPr>
      <w:rPr>
        <w:rFonts w:ascii="Wingdings 3" w:hAnsi="Wingdings 3" w:hint="default"/>
      </w:rPr>
    </w:lvl>
    <w:lvl w:ilvl="3" w:tplc="5B425518" w:tentative="1">
      <w:start w:val="1"/>
      <w:numFmt w:val="bullet"/>
      <w:lvlText w:val="}"/>
      <w:lvlJc w:val="left"/>
      <w:pPr>
        <w:tabs>
          <w:tab w:val="num" w:pos="2880"/>
        </w:tabs>
        <w:ind w:left="2880" w:hanging="360"/>
      </w:pPr>
      <w:rPr>
        <w:rFonts w:ascii="Wingdings 3" w:hAnsi="Wingdings 3" w:hint="default"/>
      </w:rPr>
    </w:lvl>
    <w:lvl w:ilvl="4" w:tplc="D0A032B4" w:tentative="1">
      <w:start w:val="1"/>
      <w:numFmt w:val="bullet"/>
      <w:lvlText w:val="}"/>
      <w:lvlJc w:val="left"/>
      <w:pPr>
        <w:tabs>
          <w:tab w:val="num" w:pos="3600"/>
        </w:tabs>
        <w:ind w:left="3600" w:hanging="360"/>
      </w:pPr>
      <w:rPr>
        <w:rFonts w:ascii="Wingdings 3" w:hAnsi="Wingdings 3" w:hint="default"/>
      </w:rPr>
    </w:lvl>
    <w:lvl w:ilvl="5" w:tplc="863C3FA4" w:tentative="1">
      <w:start w:val="1"/>
      <w:numFmt w:val="bullet"/>
      <w:lvlText w:val="}"/>
      <w:lvlJc w:val="left"/>
      <w:pPr>
        <w:tabs>
          <w:tab w:val="num" w:pos="4320"/>
        </w:tabs>
        <w:ind w:left="4320" w:hanging="360"/>
      </w:pPr>
      <w:rPr>
        <w:rFonts w:ascii="Wingdings 3" w:hAnsi="Wingdings 3" w:hint="default"/>
      </w:rPr>
    </w:lvl>
    <w:lvl w:ilvl="6" w:tplc="D16A4E00" w:tentative="1">
      <w:start w:val="1"/>
      <w:numFmt w:val="bullet"/>
      <w:lvlText w:val="}"/>
      <w:lvlJc w:val="left"/>
      <w:pPr>
        <w:tabs>
          <w:tab w:val="num" w:pos="5040"/>
        </w:tabs>
        <w:ind w:left="5040" w:hanging="360"/>
      </w:pPr>
      <w:rPr>
        <w:rFonts w:ascii="Wingdings 3" w:hAnsi="Wingdings 3" w:hint="default"/>
      </w:rPr>
    </w:lvl>
    <w:lvl w:ilvl="7" w:tplc="CDA49E08" w:tentative="1">
      <w:start w:val="1"/>
      <w:numFmt w:val="bullet"/>
      <w:lvlText w:val="}"/>
      <w:lvlJc w:val="left"/>
      <w:pPr>
        <w:tabs>
          <w:tab w:val="num" w:pos="5760"/>
        </w:tabs>
        <w:ind w:left="5760" w:hanging="360"/>
      </w:pPr>
      <w:rPr>
        <w:rFonts w:ascii="Wingdings 3" w:hAnsi="Wingdings 3" w:hint="default"/>
      </w:rPr>
    </w:lvl>
    <w:lvl w:ilvl="8" w:tplc="3CF28F02"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BC00205"/>
    <w:multiLevelType w:val="hybridMultilevel"/>
    <w:tmpl w:val="366E91E6"/>
    <w:lvl w:ilvl="0" w:tplc="BBA67CF2">
      <w:start w:val="1"/>
      <w:numFmt w:val="bullet"/>
      <w:lvlText w:val="}"/>
      <w:lvlJc w:val="left"/>
      <w:pPr>
        <w:tabs>
          <w:tab w:val="num" w:pos="720"/>
        </w:tabs>
        <w:ind w:left="720" w:hanging="360"/>
      </w:pPr>
      <w:rPr>
        <w:rFonts w:ascii="Wingdings 3" w:hAnsi="Wingdings 3" w:hint="default"/>
      </w:rPr>
    </w:lvl>
    <w:lvl w:ilvl="1" w:tplc="CE44A8D4" w:tentative="1">
      <w:start w:val="1"/>
      <w:numFmt w:val="bullet"/>
      <w:lvlText w:val="}"/>
      <w:lvlJc w:val="left"/>
      <w:pPr>
        <w:tabs>
          <w:tab w:val="num" w:pos="1440"/>
        </w:tabs>
        <w:ind w:left="1440" w:hanging="360"/>
      </w:pPr>
      <w:rPr>
        <w:rFonts w:ascii="Wingdings 3" w:hAnsi="Wingdings 3" w:hint="default"/>
      </w:rPr>
    </w:lvl>
    <w:lvl w:ilvl="2" w:tplc="5D7E236E" w:tentative="1">
      <w:start w:val="1"/>
      <w:numFmt w:val="bullet"/>
      <w:lvlText w:val="}"/>
      <w:lvlJc w:val="left"/>
      <w:pPr>
        <w:tabs>
          <w:tab w:val="num" w:pos="2160"/>
        </w:tabs>
        <w:ind w:left="2160" w:hanging="360"/>
      </w:pPr>
      <w:rPr>
        <w:rFonts w:ascii="Wingdings 3" w:hAnsi="Wingdings 3" w:hint="default"/>
      </w:rPr>
    </w:lvl>
    <w:lvl w:ilvl="3" w:tplc="9364FBBC" w:tentative="1">
      <w:start w:val="1"/>
      <w:numFmt w:val="bullet"/>
      <w:lvlText w:val="}"/>
      <w:lvlJc w:val="left"/>
      <w:pPr>
        <w:tabs>
          <w:tab w:val="num" w:pos="2880"/>
        </w:tabs>
        <w:ind w:left="2880" w:hanging="360"/>
      </w:pPr>
      <w:rPr>
        <w:rFonts w:ascii="Wingdings 3" w:hAnsi="Wingdings 3" w:hint="default"/>
      </w:rPr>
    </w:lvl>
    <w:lvl w:ilvl="4" w:tplc="015091CA" w:tentative="1">
      <w:start w:val="1"/>
      <w:numFmt w:val="bullet"/>
      <w:lvlText w:val="}"/>
      <w:lvlJc w:val="left"/>
      <w:pPr>
        <w:tabs>
          <w:tab w:val="num" w:pos="3600"/>
        </w:tabs>
        <w:ind w:left="3600" w:hanging="360"/>
      </w:pPr>
      <w:rPr>
        <w:rFonts w:ascii="Wingdings 3" w:hAnsi="Wingdings 3" w:hint="default"/>
      </w:rPr>
    </w:lvl>
    <w:lvl w:ilvl="5" w:tplc="70E0AF46" w:tentative="1">
      <w:start w:val="1"/>
      <w:numFmt w:val="bullet"/>
      <w:lvlText w:val="}"/>
      <w:lvlJc w:val="left"/>
      <w:pPr>
        <w:tabs>
          <w:tab w:val="num" w:pos="4320"/>
        </w:tabs>
        <w:ind w:left="4320" w:hanging="360"/>
      </w:pPr>
      <w:rPr>
        <w:rFonts w:ascii="Wingdings 3" w:hAnsi="Wingdings 3" w:hint="default"/>
      </w:rPr>
    </w:lvl>
    <w:lvl w:ilvl="6" w:tplc="7C9A8CBC" w:tentative="1">
      <w:start w:val="1"/>
      <w:numFmt w:val="bullet"/>
      <w:lvlText w:val="}"/>
      <w:lvlJc w:val="left"/>
      <w:pPr>
        <w:tabs>
          <w:tab w:val="num" w:pos="5040"/>
        </w:tabs>
        <w:ind w:left="5040" w:hanging="360"/>
      </w:pPr>
      <w:rPr>
        <w:rFonts w:ascii="Wingdings 3" w:hAnsi="Wingdings 3" w:hint="default"/>
      </w:rPr>
    </w:lvl>
    <w:lvl w:ilvl="7" w:tplc="9FBEEB64" w:tentative="1">
      <w:start w:val="1"/>
      <w:numFmt w:val="bullet"/>
      <w:lvlText w:val="}"/>
      <w:lvlJc w:val="left"/>
      <w:pPr>
        <w:tabs>
          <w:tab w:val="num" w:pos="5760"/>
        </w:tabs>
        <w:ind w:left="5760" w:hanging="360"/>
      </w:pPr>
      <w:rPr>
        <w:rFonts w:ascii="Wingdings 3" w:hAnsi="Wingdings 3" w:hint="default"/>
      </w:rPr>
    </w:lvl>
    <w:lvl w:ilvl="8" w:tplc="F008090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11B02DBA"/>
    <w:multiLevelType w:val="hybridMultilevel"/>
    <w:tmpl w:val="D9DEAEA2"/>
    <w:lvl w:ilvl="0" w:tplc="F84658BA">
      <w:start w:val="1"/>
      <w:numFmt w:val="bullet"/>
      <w:lvlText w:val="}"/>
      <w:lvlJc w:val="left"/>
      <w:pPr>
        <w:tabs>
          <w:tab w:val="num" w:pos="720"/>
        </w:tabs>
        <w:ind w:left="720" w:hanging="360"/>
      </w:pPr>
      <w:rPr>
        <w:rFonts w:ascii="Wingdings 3" w:hAnsi="Wingdings 3" w:hint="default"/>
      </w:rPr>
    </w:lvl>
    <w:lvl w:ilvl="1" w:tplc="6834057C" w:tentative="1">
      <w:start w:val="1"/>
      <w:numFmt w:val="bullet"/>
      <w:lvlText w:val="}"/>
      <w:lvlJc w:val="left"/>
      <w:pPr>
        <w:tabs>
          <w:tab w:val="num" w:pos="1440"/>
        </w:tabs>
        <w:ind w:left="1440" w:hanging="360"/>
      </w:pPr>
      <w:rPr>
        <w:rFonts w:ascii="Wingdings 3" w:hAnsi="Wingdings 3" w:hint="default"/>
      </w:rPr>
    </w:lvl>
    <w:lvl w:ilvl="2" w:tplc="BC3CD6E8" w:tentative="1">
      <w:start w:val="1"/>
      <w:numFmt w:val="bullet"/>
      <w:lvlText w:val="}"/>
      <w:lvlJc w:val="left"/>
      <w:pPr>
        <w:tabs>
          <w:tab w:val="num" w:pos="2160"/>
        </w:tabs>
        <w:ind w:left="2160" w:hanging="360"/>
      </w:pPr>
      <w:rPr>
        <w:rFonts w:ascii="Wingdings 3" w:hAnsi="Wingdings 3" w:hint="default"/>
      </w:rPr>
    </w:lvl>
    <w:lvl w:ilvl="3" w:tplc="3E14EE04" w:tentative="1">
      <w:start w:val="1"/>
      <w:numFmt w:val="bullet"/>
      <w:lvlText w:val="}"/>
      <w:lvlJc w:val="left"/>
      <w:pPr>
        <w:tabs>
          <w:tab w:val="num" w:pos="2880"/>
        </w:tabs>
        <w:ind w:left="2880" w:hanging="360"/>
      </w:pPr>
      <w:rPr>
        <w:rFonts w:ascii="Wingdings 3" w:hAnsi="Wingdings 3" w:hint="default"/>
      </w:rPr>
    </w:lvl>
    <w:lvl w:ilvl="4" w:tplc="C374C7B2" w:tentative="1">
      <w:start w:val="1"/>
      <w:numFmt w:val="bullet"/>
      <w:lvlText w:val="}"/>
      <w:lvlJc w:val="left"/>
      <w:pPr>
        <w:tabs>
          <w:tab w:val="num" w:pos="3600"/>
        </w:tabs>
        <w:ind w:left="3600" w:hanging="360"/>
      </w:pPr>
      <w:rPr>
        <w:rFonts w:ascii="Wingdings 3" w:hAnsi="Wingdings 3" w:hint="default"/>
      </w:rPr>
    </w:lvl>
    <w:lvl w:ilvl="5" w:tplc="6DC0DE12" w:tentative="1">
      <w:start w:val="1"/>
      <w:numFmt w:val="bullet"/>
      <w:lvlText w:val="}"/>
      <w:lvlJc w:val="left"/>
      <w:pPr>
        <w:tabs>
          <w:tab w:val="num" w:pos="4320"/>
        </w:tabs>
        <w:ind w:left="4320" w:hanging="360"/>
      </w:pPr>
      <w:rPr>
        <w:rFonts w:ascii="Wingdings 3" w:hAnsi="Wingdings 3" w:hint="default"/>
      </w:rPr>
    </w:lvl>
    <w:lvl w:ilvl="6" w:tplc="E9DA0F12" w:tentative="1">
      <w:start w:val="1"/>
      <w:numFmt w:val="bullet"/>
      <w:lvlText w:val="}"/>
      <w:lvlJc w:val="left"/>
      <w:pPr>
        <w:tabs>
          <w:tab w:val="num" w:pos="5040"/>
        </w:tabs>
        <w:ind w:left="5040" w:hanging="360"/>
      </w:pPr>
      <w:rPr>
        <w:rFonts w:ascii="Wingdings 3" w:hAnsi="Wingdings 3" w:hint="default"/>
      </w:rPr>
    </w:lvl>
    <w:lvl w:ilvl="7" w:tplc="7B888B38" w:tentative="1">
      <w:start w:val="1"/>
      <w:numFmt w:val="bullet"/>
      <w:lvlText w:val="}"/>
      <w:lvlJc w:val="left"/>
      <w:pPr>
        <w:tabs>
          <w:tab w:val="num" w:pos="5760"/>
        </w:tabs>
        <w:ind w:left="5760" w:hanging="360"/>
      </w:pPr>
      <w:rPr>
        <w:rFonts w:ascii="Wingdings 3" w:hAnsi="Wingdings 3" w:hint="default"/>
      </w:rPr>
    </w:lvl>
    <w:lvl w:ilvl="8" w:tplc="6A523E7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2E51250"/>
    <w:multiLevelType w:val="hybridMultilevel"/>
    <w:tmpl w:val="6966E924"/>
    <w:lvl w:ilvl="0" w:tplc="8ED4EBA2">
      <w:start w:val="1"/>
      <w:numFmt w:val="bullet"/>
      <w:lvlText w:val="}"/>
      <w:lvlJc w:val="left"/>
      <w:pPr>
        <w:tabs>
          <w:tab w:val="num" w:pos="720"/>
        </w:tabs>
        <w:ind w:left="720" w:hanging="360"/>
      </w:pPr>
      <w:rPr>
        <w:rFonts w:ascii="Wingdings 3" w:hAnsi="Wingdings 3" w:hint="default"/>
      </w:rPr>
    </w:lvl>
    <w:lvl w:ilvl="1" w:tplc="274AC77C" w:tentative="1">
      <w:start w:val="1"/>
      <w:numFmt w:val="bullet"/>
      <w:lvlText w:val="}"/>
      <w:lvlJc w:val="left"/>
      <w:pPr>
        <w:tabs>
          <w:tab w:val="num" w:pos="1440"/>
        </w:tabs>
        <w:ind w:left="1440" w:hanging="360"/>
      </w:pPr>
      <w:rPr>
        <w:rFonts w:ascii="Wingdings 3" w:hAnsi="Wingdings 3" w:hint="default"/>
      </w:rPr>
    </w:lvl>
    <w:lvl w:ilvl="2" w:tplc="707489AE" w:tentative="1">
      <w:start w:val="1"/>
      <w:numFmt w:val="bullet"/>
      <w:lvlText w:val="}"/>
      <w:lvlJc w:val="left"/>
      <w:pPr>
        <w:tabs>
          <w:tab w:val="num" w:pos="2160"/>
        </w:tabs>
        <w:ind w:left="2160" w:hanging="360"/>
      </w:pPr>
      <w:rPr>
        <w:rFonts w:ascii="Wingdings 3" w:hAnsi="Wingdings 3" w:hint="default"/>
      </w:rPr>
    </w:lvl>
    <w:lvl w:ilvl="3" w:tplc="59F2069C" w:tentative="1">
      <w:start w:val="1"/>
      <w:numFmt w:val="bullet"/>
      <w:lvlText w:val="}"/>
      <w:lvlJc w:val="left"/>
      <w:pPr>
        <w:tabs>
          <w:tab w:val="num" w:pos="2880"/>
        </w:tabs>
        <w:ind w:left="2880" w:hanging="360"/>
      </w:pPr>
      <w:rPr>
        <w:rFonts w:ascii="Wingdings 3" w:hAnsi="Wingdings 3" w:hint="default"/>
      </w:rPr>
    </w:lvl>
    <w:lvl w:ilvl="4" w:tplc="E1A8825C" w:tentative="1">
      <w:start w:val="1"/>
      <w:numFmt w:val="bullet"/>
      <w:lvlText w:val="}"/>
      <w:lvlJc w:val="left"/>
      <w:pPr>
        <w:tabs>
          <w:tab w:val="num" w:pos="3600"/>
        </w:tabs>
        <w:ind w:left="3600" w:hanging="360"/>
      </w:pPr>
      <w:rPr>
        <w:rFonts w:ascii="Wingdings 3" w:hAnsi="Wingdings 3" w:hint="default"/>
      </w:rPr>
    </w:lvl>
    <w:lvl w:ilvl="5" w:tplc="61AEDB7A" w:tentative="1">
      <w:start w:val="1"/>
      <w:numFmt w:val="bullet"/>
      <w:lvlText w:val="}"/>
      <w:lvlJc w:val="left"/>
      <w:pPr>
        <w:tabs>
          <w:tab w:val="num" w:pos="4320"/>
        </w:tabs>
        <w:ind w:left="4320" w:hanging="360"/>
      </w:pPr>
      <w:rPr>
        <w:rFonts w:ascii="Wingdings 3" w:hAnsi="Wingdings 3" w:hint="default"/>
      </w:rPr>
    </w:lvl>
    <w:lvl w:ilvl="6" w:tplc="86B671E6" w:tentative="1">
      <w:start w:val="1"/>
      <w:numFmt w:val="bullet"/>
      <w:lvlText w:val="}"/>
      <w:lvlJc w:val="left"/>
      <w:pPr>
        <w:tabs>
          <w:tab w:val="num" w:pos="5040"/>
        </w:tabs>
        <w:ind w:left="5040" w:hanging="360"/>
      </w:pPr>
      <w:rPr>
        <w:rFonts w:ascii="Wingdings 3" w:hAnsi="Wingdings 3" w:hint="default"/>
      </w:rPr>
    </w:lvl>
    <w:lvl w:ilvl="7" w:tplc="14AC59F8" w:tentative="1">
      <w:start w:val="1"/>
      <w:numFmt w:val="bullet"/>
      <w:lvlText w:val="}"/>
      <w:lvlJc w:val="left"/>
      <w:pPr>
        <w:tabs>
          <w:tab w:val="num" w:pos="5760"/>
        </w:tabs>
        <w:ind w:left="5760" w:hanging="360"/>
      </w:pPr>
      <w:rPr>
        <w:rFonts w:ascii="Wingdings 3" w:hAnsi="Wingdings 3" w:hint="default"/>
      </w:rPr>
    </w:lvl>
    <w:lvl w:ilvl="8" w:tplc="DB7499C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146763AC"/>
    <w:multiLevelType w:val="hybridMultilevel"/>
    <w:tmpl w:val="BD5050E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5C8466D"/>
    <w:multiLevelType w:val="hybridMultilevel"/>
    <w:tmpl w:val="0400BFC6"/>
    <w:lvl w:ilvl="0" w:tplc="ADF2C388">
      <w:start w:val="1"/>
      <w:numFmt w:val="bullet"/>
      <w:lvlText w:val="}"/>
      <w:lvlJc w:val="left"/>
      <w:pPr>
        <w:tabs>
          <w:tab w:val="num" w:pos="720"/>
        </w:tabs>
        <w:ind w:left="720" w:hanging="360"/>
      </w:pPr>
      <w:rPr>
        <w:rFonts w:ascii="Wingdings 3" w:hAnsi="Wingdings 3" w:hint="default"/>
      </w:rPr>
    </w:lvl>
    <w:lvl w:ilvl="1" w:tplc="BD8E9D98" w:tentative="1">
      <w:start w:val="1"/>
      <w:numFmt w:val="bullet"/>
      <w:lvlText w:val="}"/>
      <w:lvlJc w:val="left"/>
      <w:pPr>
        <w:tabs>
          <w:tab w:val="num" w:pos="1440"/>
        </w:tabs>
        <w:ind w:left="1440" w:hanging="360"/>
      </w:pPr>
      <w:rPr>
        <w:rFonts w:ascii="Wingdings 3" w:hAnsi="Wingdings 3" w:hint="default"/>
      </w:rPr>
    </w:lvl>
    <w:lvl w:ilvl="2" w:tplc="74F8BBD0" w:tentative="1">
      <w:start w:val="1"/>
      <w:numFmt w:val="bullet"/>
      <w:lvlText w:val="}"/>
      <w:lvlJc w:val="left"/>
      <w:pPr>
        <w:tabs>
          <w:tab w:val="num" w:pos="2160"/>
        </w:tabs>
        <w:ind w:left="2160" w:hanging="360"/>
      </w:pPr>
      <w:rPr>
        <w:rFonts w:ascii="Wingdings 3" w:hAnsi="Wingdings 3" w:hint="default"/>
      </w:rPr>
    </w:lvl>
    <w:lvl w:ilvl="3" w:tplc="9AB001C8" w:tentative="1">
      <w:start w:val="1"/>
      <w:numFmt w:val="bullet"/>
      <w:lvlText w:val="}"/>
      <w:lvlJc w:val="left"/>
      <w:pPr>
        <w:tabs>
          <w:tab w:val="num" w:pos="2880"/>
        </w:tabs>
        <w:ind w:left="2880" w:hanging="360"/>
      </w:pPr>
      <w:rPr>
        <w:rFonts w:ascii="Wingdings 3" w:hAnsi="Wingdings 3" w:hint="default"/>
      </w:rPr>
    </w:lvl>
    <w:lvl w:ilvl="4" w:tplc="C0F61EBA" w:tentative="1">
      <w:start w:val="1"/>
      <w:numFmt w:val="bullet"/>
      <w:lvlText w:val="}"/>
      <w:lvlJc w:val="left"/>
      <w:pPr>
        <w:tabs>
          <w:tab w:val="num" w:pos="3600"/>
        </w:tabs>
        <w:ind w:left="3600" w:hanging="360"/>
      </w:pPr>
      <w:rPr>
        <w:rFonts w:ascii="Wingdings 3" w:hAnsi="Wingdings 3" w:hint="default"/>
      </w:rPr>
    </w:lvl>
    <w:lvl w:ilvl="5" w:tplc="10247950" w:tentative="1">
      <w:start w:val="1"/>
      <w:numFmt w:val="bullet"/>
      <w:lvlText w:val="}"/>
      <w:lvlJc w:val="left"/>
      <w:pPr>
        <w:tabs>
          <w:tab w:val="num" w:pos="4320"/>
        </w:tabs>
        <w:ind w:left="4320" w:hanging="360"/>
      </w:pPr>
      <w:rPr>
        <w:rFonts w:ascii="Wingdings 3" w:hAnsi="Wingdings 3" w:hint="default"/>
      </w:rPr>
    </w:lvl>
    <w:lvl w:ilvl="6" w:tplc="833C0D26" w:tentative="1">
      <w:start w:val="1"/>
      <w:numFmt w:val="bullet"/>
      <w:lvlText w:val="}"/>
      <w:lvlJc w:val="left"/>
      <w:pPr>
        <w:tabs>
          <w:tab w:val="num" w:pos="5040"/>
        </w:tabs>
        <w:ind w:left="5040" w:hanging="360"/>
      </w:pPr>
      <w:rPr>
        <w:rFonts w:ascii="Wingdings 3" w:hAnsi="Wingdings 3" w:hint="default"/>
      </w:rPr>
    </w:lvl>
    <w:lvl w:ilvl="7" w:tplc="E968B732" w:tentative="1">
      <w:start w:val="1"/>
      <w:numFmt w:val="bullet"/>
      <w:lvlText w:val="}"/>
      <w:lvlJc w:val="left"/>
      <w:pPr>
        <w:tabs>
          <w:tab w:val="num" w:pos="5760"/>
        </w:tabs>
        <w:ind w:left="5760" w:hanging="360"/>
      </w:pPr>
      <w:rPr>
        <w:rFonts w:ascii="Wingdings 3" w:hAnsi="Wingdings 3" w:hint="default"/>
      </w:rPr>
    </w:lvl>
    <w:lvl w:ilvl="8" w:tplc="929297C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183C71F1"/>
    <w:multiLevelType w:val="hybridMultilevel"/>
    <w:tmpl w:val="D464A65C"/>
    <w:lvl w:ilvl="0" w:tplc="AB3219E6">
      <w:start w:val="1"/>
      <w:numFmt w:val="bullet"/>
      <w:lvlText w:val="}"/>
      <w:lvlJc w:val="left"/>
      <w:pPr>
        <w:tabs>
          <w:tab w:val="num" w:pos="720"/>
        </w:tabs>
        <w:ind w:left="720" w:hanging="360"/>
      </w:pPr>
      <w:rPr>
        <w:rFonts w:ascii="Wingdings 3" w:hAnsi="Wingdings 3" w:hint="default"/>
      </w:rPr>
    </w:lvl>
    <w:lvl w:ilvl="1" w:tplc="F9827EF4" w:tentative="1">
      <w:start w:val="1"/>
      <w:numFmt w:val="bullet"/>
      <w:lvlText w:val="}"/>
      <w:lvlJc w:val="left"/>
      <w:pPr>
        <w:tabs>
          <w:tab w:val="num" w:pos="1440"/>
        </w:tabs>
        <w:ind w:left="1440" w:hanging="360"/>
      </w:pPr>
      <w:rPr>
        <w:rFonts w:ascii="Wingdings 3" w:hAnsi="Wingdings 3" w:hint="default"/>
      </w:rPr>
    </w:lvl>
    <w:lvl w:ilvl="2" w:tplc="B57A9FC4" w:tentative="1">
      <w:start w:val="1"/>
      <w:numFmt w:val="bullet"/>
      <w:lvlText w:val="}"/>
      <w:lvlJc w:val="left"/>
      <w:pPr>
        <w:tabs>
          <w:tab w:val="num" w:pos="2160"/>
        </w:tabs>
        <w:ind w:left="2160" w:hanging="360"/>
      </w:pPr>
      <w:rPr>
        <w:rFonts w:ascii="Wingdings 3" w:hAnsi="Wingdings 3" w:hint="default"/>
      </w:rPr>
    </w:lvl>
    <w:lvl w:ilvl="3" w:tplc="99F61E5A" w:tentative="1">
      <w:start w:val="1"/>
      <w:numFmt w:val="bullet"/>
      <w:lvlText w:val="}"/>
      <w:lvlJc w:val="left"/>
      <w:pPr>
        <w:tabs>
          <w:tab w:val="num" w:pos="2880"/>
        </w:tabs>
        <w:ind w:left="2880" w:hanging="360"/>
      </w:pPr>
      <w:rPr>
        <w:rFonts w:ascii="Wingdings 3" w:hAnsi="Wingdings 3" w:hint="default"/>
      </w:rPr>
    </w:lvl>
    <w:lvl w:ilvl="4" w:tplc="A7DC1AAA" w:tentative="1">
      <w:start w:val="1"/>
      <w:numFmt w:val="bullet"/>
      <w:lvlText w:val="}"/>
      <w:lvlJc w:val="left"/>
      <w:pPr>
        <w:tabs>
          <w:tab w:val="num" w:pos="3600"/>
        </w:tabs>
        <w:ind w:left="3600" w:hanging="360"/>
      </w:pPr>
      <w:rPr>
        <w:rFonts w:ascii="Wingdings 3" w:hAnsi="Wingdings 3" w:hint="default"/>
      </w:rPr>
    </w:lvl>
    <w:lvl w:ilvl="5" w:tplc="550C0BA2" w:tentative="1">
      <w:start w:val="1"/>
      <w:numFmt w:val="bullet"/>
      <w:lvlText w:val="}"/>
      <w:lvlJc w:val="left"/>
      <w:pPr>
        <w:tabs>
          <w:tab w:val="num" w:pos="4320"/>
        </w:tabs>
        <w:ind w:left="4320" w:hanging="360"/>
      </w:pPr>
      <w:rPr>
        <w:rFonts w:ascii="Wingdings 3" w:hAnsi="Wingdings 3" w:hint="default"/>
      </w:rPr>
    </w:lvl>
    <w:lvl w:ilvl="6" w:tplc="C7BAD114" w:tentative="1">
      <w:start w:val="1"/>
      <w:numFmt w:val="bullet"/>
      <w:lvlText w:val="}"/>
      <w:lvlJc w:val="left"/>
      <w:pPr>
        <w:tabs>
          <w:tab w:val="num" w:pos="5040"/>
        </w:tabs>
        <w:ind w:left="5040" w:hanging="360"/>
      </w:pPr>
      <w:rPr>
        <w:rFonts w:ascii="Wingdings 3" w:hAnsi="Wingdings 3" w:hint="default"/>
      </w:rPr>
    </w:lvl>
    <w:lvl w:ilvl="7" w:tplc="8E32927E" w:tentative="1">
      <w:start w:val="1"/>
      <w:numFmt w:val="bullet"/>
      <w:lvlText w:val="}"/>
      <w:lvlJc w:val="left"/>
      <w:pPr>
        <w:tabs>
          <w:tab w:val="num" w:pos="5760"/>
        </w:tabs>
        <w:ind w:left="5760" w:hanging="360"/>
      </w:pPr>
      <w:rPr>
        <w:rFonts w:ascii="Wingdings 3" w:hAnsi="Wingdings 3" w:hint="default"/>
      </w:rPr>
    </w:lvl>
    <w:lvl w:ilvl="8" w:tplc="85A8E742"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8D07894"/>
    <w:multiLevelType w:val="hybridMultilevel"/>
    <w:tmpl w:val="1A7210EA"/>
    <w:lvl w:ilvl="0" w:tplc="46D85246">
      <w:start w:val="1"/>
      <w:numFmt w:val="bullet"/>
      <w:lvlText w:val="}"/>
      <w:lvlJc w:val="left"/>
      <w:pPr>
        <w:tabs>
          <w:tab w:val="num" w:pos="720"/>
        </w:tabs>
        <w:ind w:left="720" w:hanging="360"/>
      </w:pPr>
      <w:rPr>
        <w:rFonts w:ascii="Wingdings 3" w:hAnsi="Wingdings 3" w:hint="default"/>
      </w:rPr>
    </w:lvl>
    <w:lvl w:ilvl="1" w:tplc="D2F22A98" w:tentative="1">
      <w:start w:val="1"/>
      <w:numFmt w:val="bullet"/>
      <w:lvlText w:val="}"/>
      <w:lvlJc w:val="left"/>
      <w:pPr>
        <w:tabs>
          <w:tab w:val="num" w:pos="1440"/>
        </w:tabs>
        <w:ind w:left="1440" w:hanging="360"/>
      </w:pPr>
      <w:rPr>
        <w:rFonts w:ascii="Wingdings 3" w:hAnsi="Wingdings 3" w:hint="default"/>
      </w:rPr>
    </w:lvl>
    <w:lvl w:ilvl="2" w:tplc="825442FC" w:tentative="1">
      <w:start w:val="1"/>
      <w:numFmt w:val="bullet"/>
      <w:lvlText w:val="}"/>
      <w:lvlJc w:val="left"/>
      <w:pPr>
        <w:tabs>
          <w:tab w:val="num" w:pos="2160"/>
        </w:tabs>
        <w:ind w:left="2160" w:hanging="360"/>
      </w:pPr>
      <w:rPr>
        <w:rFonts w:ascii="Wingdings 3" w:hAnsi="Wingdings 3" w:hint="default"/>
      </w:rPr>
    </w:lvl>
    <w:lvl w:ilvl="3" w:tplc="41BE8C94" w:tentative="1">
      <w:start w:val="1"/>
      <w:numFmt w:val="bullet"/>
      <w:lvlText w:val="}"/>
      <w:lvlJc w:val="left"/>
      <w:pPr>
        <w:tabs>
          <w:tab w:val="num" w:pos="2880"/>
        </w:tabs>
        <w:ind w:left="2880" w:hanging="360"/>
      </w:pPr>
      <w:rPr>
        <w:rFonts w:ascii="Wingdings 3" w:hAnsi="Wingdings 3" w:hint="default"/>
      </w:rPr>
    </w:lvl>
    <w:lvl w:ilvl="4" w:tplc="B212E5AC" w:tentative="1">
      <w:start w:val="1"/>
      <w:numFmt w:val="bullet"/>
      <w:lvlText w:val="}"/>
      <w:lvlJc w:val="left"/>
      <w:pPr>
        <w:tabs>
          <w:tab w:val="num" w:pos="3600"/>
        </w:tabs>
        <w:ind w:left="3600" w:hanging="360"/>
      </w:pPr>
      <w:rPr>
        <w:rFonts w:ascii="Wingdings 3" w:hAnsi="Wingdings 3" w:hint="default"/>
      </w:rPr>
    </w:lvl>
    <w:lvl w:ilvl="5" w:tplc="8F0C323C" w:tentative="1">
      <w:start w:val="1"/>
      <w:numFmt w:val="bullet"/>
      <w:lvlText w:val="}"/>
      <w:lvlJc w:val="left"/>
      <w:pPr>
        <w:tabs>
          <w:tab w:val="num" w:pos="4320"/>
        </w:tabs>
        <w:ind w:left="4320" w:hanging="360"/>
      </w:pPr>
      <w:rPr>
        <w:rFonts w:ascii="Wingdings 3" w:hAnsi="Wingdings 3" w:hint="default"/>
      </w:rPr>
    </w:lvl>
    <w:lvl w:ilvl="6" w:tplc="77264B5A" w:tentative="1">
      <w:start w:val="1"/>
      <w:numFmt w:val="bullet"/>
      <w:lvlText w:val="}"/>
      <w:lvlJc w:val="left"/>
      <w:pPr>
        <w:tabs>
          <w:tab w:val="num" w:pos="5040"/>
        </w:tabs>
        <w:ind w:left="5040" w:hanging="360"/>
      </w:pPr>
      <w:rPr>
        <w:rFonts w:ascii="Wingdings 3" w:hAnsi="Wingdings 3" w:hint="default"/>
      </w:rPr>
    </w:lvl>
    <w:lvl w:ilvl="7" w:tplc="37B2F5C0" w:tentative="1">
      <w:start w:val="1"/>
      <w:numFmt w:val="bullet"/>
      <w:lvlText w:val="}"/>
      <w:lvlJc w:val="left"/>
      <w:pPr>
        <w:tabs>
          <w:tab w:val="num" w:pos="5760"/>
        </w:tabs>
        <w:ind w:left="5760" w:hanging="360"/>
      </w:pPr>
      <w:rPr>
        <w:rFonts w:ascii="Wingdings 3" w:hAnsi="Wingdings 3" w:hint="default"/>
      </w:rPr>
    </w:lvl>
    <w:lvl w:ilvl="8" w:tplc="4720FD8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B1616A9"/>
    <w:multiLevelType w:val="hybridMultilevel"/>
    <w:tmpl w:val="04CECB5C"/>
    <w:lvl w:ilvl="0" w:tplc="0EFE9718">
      <w:start w:val="1"/>
      <w:numFmt w:val="bullet"/>
      <w:lvlText w:val="}"/>
      <w:lvlJc w:val="left"/>
      <w:pPr>
        <w:tabs>
          <w:tab w:val="num" w:pos="720"/>
        </w:tabs>
        <w:ind w:left="720" w:hanging="360"/>
      </w:pPr>
      <w:rPr>
        <w:rFonts w:ascii="Wingdings 3" w:hAnsi="Wingdings 3" w:hint="default"/>
      </w:rPr>
    </w:lvl>
    <w:lvl w:ilvl="1" w:tplc="0082F124" w:tentative="1">
      <w:start w:val="1"/>
      <w:numFmt w:val="bullet"/>
      <w:lvlText w:val="}"/>
      <w:lvlJc w:val="left"/>
      <w:pPr>
        <w:tabs>
          <w:tab w:val="num" w:pos="1440"/>
        </w:tabs>
        <w:ind w:left="1440" w:hanging="360"/>
      </w:pPr>
      <w:rPr>
        <w:rFonts w:ascii="Wingdings 3" w:hAnsi="Wingdings 3" w:hint="default"/>
      </w:rPr>
    </w:lvl>
    <w:lvl w:ilvl="2" w:tplc="BA92ED68" w:tentative="1">
      <w:start w:val="1"/>
      <w:numFmt w:val="bullet"/>
      <w:lvlText w:val="}"/>
      <w:lvlJc w:val="left"/>
      <w:pPr>
        <w:tabs>
          <w:tab w:val="num" w:pos="2160"/>
        </w:tabs>
        <w:ind w:left="2160" w:hanging="360"/>
      </w:pPr>
      <w:rPr>
        <w:rFonts w:ascii="Wingdings 3" w:hAnsi="Wingdings 3" w:hint="default"/>
      </w:rPr>
    </w:lvl>
    <w:lvl w:ilvl="3" w:tplc="5C6AA55A" w:tentative="1">
      <w:start w:val="1"/>
      <w:numFmt w:val="bullet"/>
      <w:lvlText w:val="}"/>
      <w:lvlJc w:val="left"/>
      <w:pPr>
        <w:tabs>
          <w:tab w:val="num" w:pos="2880"/>
        </w:tabs>
        <w:ind w:left="2880" w:hanging="360"/>
      </w:pPr>
      <w:rPr>
        <w:rFonts w:ascii="Wingdings 3" w:hAnsi="Wingdings 3" w:hint="default"/>
      </w:rPr>
    </w:lvl>
    <w:lvl w:ilvl="4" w:tplc="F244ACF4" w:tentative="1">
      <w:start w:val="1"/>
      <w:numFmt w:val="bullet"/>
      <w:lvlText w:val="}"/>
      <w:lvlJc w:val="left"/>
      <w:pPr>
        <w:tabs>
          <w:tab w:val="num" w:pos="3600"/>
        </w:tabs>
        <w:ind w:left="3600" w:hanging="360"/>
      </w:pPr>
      <w:rPr>
        <w:rFonts w:ascii="Wingdings 3" w:hAnsi="Wingdings 3" w:hint="default"/>
      </w:rPr>
    </w:lvl>
    <w:lvl w:ilvl="5" w:tplc="A402682A" w:tentative="1">
      <w:start w:val="1"/>
      <w:numFmt w:val="bullet"/>
      <w:lvlText w:val="}"/>
      <w:lvlJc w:val="left"/>
      <w:pPr>
        <w:tabs>
          <w:tab w:val="num" w:pos="4320"/>
        </w:tabs>
        <w:ind w:left="4320" w:hanging="360"/>
      </w:pPr>
      <w:rPr>
        <w:rFonts w:ascii="Wingdings 3" w:hAnsi="Wingdings 3" w:hint="default"/>
      </w:rPr>
    </w:lvl>
    <w:lvl w:ilvl="6" w:tplc="B41AB908" w:tentative="1">
      <w:start w:val="1"/>
      <w:numFmt w:val="bullet"/>
      <w:lvlText w:val="}"/>
      <w:lvlJc w:val="left"/>
      <w:pPr>
        <w:tabs>
          <w:tab w:val="num" w:pos="5040"/>
        </w:tabs>
        <w:ind w:left="5040" w:hanging="360"/>
      </w:pPr>
      <w:rPr>
        <w:rFonts w:ascii="Wingdings 3" w:hAnsi="Wingdings 3" w:hint="default"/>
      </w:rPr>
    </w:lvl>
    <w:lvl w:ilvl="7" w:tplc="EE38881C" w:tentative="1">
      <w:start w:val="1"/>
      <w:numFmt w:val="bullet"/>
      <w:lvlText w:val="}"/>
      <w:lvlJc w:val="left"/>
      <w:pPr>
        <w:tabs>
          <w:tab w:val="num" w:pos="5760"/>
        </w:tabs>
        <w:ind w:left="5760" w:hanging="360"/>
      </w:pPr>
      <w:rPr>
        <w:rFonts w:ascii="Wingdings 3" w:hAnsi="Wingdings 3" w:hint="default"/>
      </w:rPr>
    </w:lvl>
    <w:lvl w:ilvl="8" w:tplc="138E83AE"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C566D73"/>
    <w:multiLevelType w:val="hybridMultilevel"/>
    <w:tmpl w:val="61709A90"/>
    <w:lvl w:ilvl="0" w:tplc="25B0160A">
      <w:start w:val="1"/>
      <w:numFmt w:val="bullet"/>
      <w:lvlText w:val="}"/>
      <w:lvlJc w:val="left"/>
      <w:pPr>
        <w:tabs>
          <w:tab w:val="num" w:pos="720"/>
        </w:tabs>
        <w:ind w:left="720" w:hanging="360"/>
      </w:pPr>
      <w:rPr>
        <w:rFonts w:ascii="Wingdings 3" w:hAnsi="Wingdings 3" w:hint="default"/>
      </w:rPr>
    </w:lvl>
    <w:lvl w:ilvl="1" w:tplc="BC70AB24" w:tentative="1">
      <w:start w:val="1"/>
      <w:numFmt w:val="bullet"/>
      <w:lvlText w:val="}"/>
      <w:lvlJc w:val="left"/>
      <w:pPr>
        <w:tabs>
          <w:tab w:val="num" w:pos="1440"/>
        </w:tabs>
        <w:ind w:left="1440" w:hanging="360"/>
      </w:pPr>
      <w:rPr>
        <w:rFonts w:ascii="Wingdings 3" w:hAnsi="Wingdings 3" w:hint="default"/>
      </w:rPr>
    </w:lvl>
    <w:lvl w:ilvl="2" w:tplc="0B9E0F0A" w:tentative="1">
      <w:start w:val="1"/>
      <w:numFmt w:val="bullet"/>
      <w:lvlText w:val="}"/>
      <w:lvlJc w:val="left"/>
      <w:pPr>
        <w:tabs>
          <w:tab w:val="num" w:pos="2160"/>
        </w:tabs>
        <w:ind w:left="2160" w:hanging="360"/>
      </w:pPr>
      <w:rPr>
        <w:rFonts w:ascii="Wingdings 3" w:hAnsi="Wingdings 3" w:hint="default"/>
      </w:rPr>
    </w:lvl>
    <w:lvl w:ilvl="3" w:tplc="726E803A" w:tentative="1">
      <w:start w:val="1"/>
      <w:numFmt w:val="bullet"/>
      <w:lvlText w:val="}"/>
      <w:lvlJc w:val="left"/>
      <w:pPr>
        <w:tabs>
          <w:tab w:val="num" w:pos="2880"/>
        </w:tabs>
        <w:ind w:left="2880" w:hanging="360"/>
      </w:pPr>
      <w:rPr>
        <w:rFonts w:ascii="Wingdings 3" w:hAnsi="Wingdings 3" w:hint="default"/>
      </w:rPr>
    </w:lvl>
    <w:lvl w:ilvl="4" w:tplc="ADCE3D90" w:tentative="1">
      <w:start w:val="1"/>
      <w:numFmt w:val="bullet"/>
      <w:lvlText w:val="}"/>
      <w:lvlJc w:val="left"/>
      <w:pPr>
        <w:tabs>
          <w:tab w:val="num" w:pos="3600"/>
        </w:tabs>
        <w:ind w:left="3600" w:hanging="360"/>
      </w:pPr>
      <w:rPr>
        <w:rFonts w:ascii="Wingdings 3" w:hAnsi="Wingdings 3" w:hint="default"/>
      </w:rPr>
    </w:lvl>
    <w:lvl w:ilvl="5" w:tplc="2AE0449E" w:tentative="1">
      <w:start w:val="1"/>
      <w:numFmt w:val="bullet"/>
      <w:lvlText w:val="}"/>
      <w:lvlJc w:val="left"/>
      <w:pPr>
        <w:tabs>
          <w:tab w:val="num" w:pos="4320"/>
        </w:tabs>
        <w:ind w:left="4320" w:hanging="360"/>
      </w:pPr>
      <w:rPr>
        <w:rFonts w:ascii="Wingdings 3" w:hAnsi="Wingdings 3" w:hint="default"/>
      </w:rPr>
    </w:lvl>
    <w:lvl w:ilvl="6" w:tplc="D626EC66" w:tentative="1">
      <w:start w:val="1"/>
      <w:numFmt w:val="bullet"/>
      <w:lvlText w:val="}"/>
      <w:lvlJc w:val="left"/>
      <w:pPr>
        <w:tabs>
          <w:tab w:val="num" w:pos="5040"/>
        </w:tabs>
        <w:ind w:left="5040" w:hanging="360"/>
      </w:pPr>
      <w:rPr>
        <w:rFonts w:ascii="Wingdings 3" w:hAnsi="Wingdings 3" w:hint="default"/>
      </w:rPr>
    </w:lvl>
    <w:lvl w:ilvl="7" w:tplc="A63825BC" w:tentative="1">
      <w:start w:val="1"/>
      <w:numFmt w:val="bullet"/>
      <w:lvlText w:val="}"/>
      <w:lvlJc w:val="left"/>
      <w:pPr>
        <w:tabs>
          <w:tab w:val="num" w:pos="5760"/>
        </w:tabs>
        <w:ind w:left="5760" w:hanging="360"/>
      </w:pPr>
      <w:rPr>
        <w:rFonts w:ascii="Wingdings 3" w:hAnsi="Wingdings 3" w:hint="default"/>
      </w:rPr>
    </w:lvl>
    <w:lvl w:ilvl="8" w:tplc="1BDC3A5C"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4135548A"/>
    <w:multiLevelType w:val="hybridMultilevel"/>
    <w:tmpl w:val="F806AC52"/>
    <w:lvl w:ilvl="0" w:tplc="56765F08">
      <w:start w:val="1"/>
      <w:numFmt w:val="bullet"/>
      <w:lvlText w:val="}"/>
      <w:lvlJc w:val="left"/>
      <w:pPr>
        <w:tabs>
          <w:tab w:val="num" w:pos="720"/>
        </w:tabs>
        <w:ind w:left="720" w:hanging="360"/>
      </w:pPr>
      <w:rPr>
        <w:rFonts w:ascii="Wingdings 3" w:hAnsi="Wingdings 3" w:hint="default"/>
      </w:rPr>
    </w:lvl>
    <w:lvl w:ilvl="1" w:tplc="293AEB84" w:tentative="1">
      <w:start w:val="1"/>
      <w:numFmt w:val="bullet"/>
      <w:lvlText w:val="}"/>
      <w:lvlJc w:val="left"/>
      <w:pPr>
        <w:tabs>
          <w:tab w:val="num" w:pos="1440"/>
        </w:tabs>
        <w:ind w:left="1440" w:hanging="360"/>
      </w:pPr>
      <w:rPr>
        <w:rFonts w:ascii="Wingdings 3" w:hAnsi="Wingdings 3" w:hint="default"/>
      </w:rPr>
    </w:lvl>
    <w:lvl w:ilvl="2" w:tplc="E3F251B0" w:tentative="1">
      <w:start w:val="1"/>
      <w:numFmt w:val="bullet"/>
      <w:lvlText w:val="}"/>
      <w:lvlJc w:val="left"/>
      <w:pPr>
        <w:tabs>
          <w:tab w:val="num" w:pos="2160"/>
        </w:tabs>
        <w:ind w:left="2160" w:hanging="360"/>
      </w:pPr>
      <w:rPr>
        <w:rFonts w:ascii="Wingdings 3" w:hAnsi="Wingdings 3" w:hint="default"/>
      </w:rPr>
    </w:lvl>
    <w:lvl w:ilvl="3" w:tplc="48566E78" w:tentative="1">
      <w:start w:val="1"/>
      <w:numFmt w:val="bullet"/>
      <w:lvlText w:val="}"/>
      <w:lvlJc w:val="left"/>
      <w:pPr>
        <w:tabs>
          <w:tab w:val="num" w:pos="2880"/>
        </w:tabs>
        <w:ind w:left="2880" w:hanging="360"/>
      </w:pPr>
      <w:rPr>
        <w:rFonts w:ascii="Wingdings 3" w:hAnsi="Wingdings 3" w:hint="default"/>
      </w:rPr>
    </w:lvl>
    <w:lvl w:ilvl="4" w:tplc="4F88704E" w:tentative="1">
      <w:start w:val="1"/>
      <w:numFmt w:val="bullet"/>
      <w:lvlText w:val="}"/>
      <w:lvlJc w:val="left"/>
      <w:pPr>
        <w:tabs>
          <w:tab w:val="num" w:pos="3600"/>
        </w:tabs>
        <w:ind w:left="3600" w:hanging="360"/>
      </w:pPr>
      <w:rPr>
        <w:rFonts w:ascii="Wingdings 3" w:hAnsi="Wingdings 3" w:hint="default"/>
      </w:rPr>
    </w:lvl>
    <w:lvl w:ilvl="5" w:tplc="EF9CBF6C" w:tentative="1">
      <w:start w:val="1"/>
      <w:numFmt w:val="bullet"/>
      <w:lvlText w:val="}"/>
      <w:lvlJc w:val="left"/>
      <w:pPr>
        <w:tabs>
          <w:tab w:val="num" w:pos="4320"/>
        </w:tabs>
        <w:ind w:left="4320" w:hanging="360"/>
      </w:pPr>
      <w:rPr>
        <w:rFonts w:ascii="Wingdings 3" w:hAnsi="Wingdings 3" w:hint="default"/>
      </w:rPr>
    </w:lvl>
    <w:lvl w:ilvl="6" w:tplc="2284AE36" w:tentative="1">
      <w:start w:val="1"/>
      <w:numFmt w:val="bullet"/>
      <w:lvlText w:val="}"/>
      <w:lvlJc w:val="left"/>
      <w:pPr>
        <w:tabs>
          <w:tab w:val="num" w:pos="5040"/>
        </w:tabs>
        <w:ind w:left="5040" w:hanging="360"/>
      </w:pPr>
      <w:rPr>
        <w:rFonts w:ascii="Wingdings 3" w:hAnsi="Wingdings 3" w:hint="default"/>
      </w:rPr>
    </w:lvl>
    <w:lvl w:ilvl="7" w:tplc="D1403E18" w:tentative="1">
      <w:start w:val="1"/>
      <w:numFmt w:val="bullet"/>
      <w:lvlText w:val="}"/>
      <w:lvlJc w:val="left"/>
      <w:pPr>
        <w:tabs>
          <w:tab w:val="num" w:pos="5760"/>
        </w:tabs>
        <w:ind w:left="5760" w:hanging="360"/>
      </w:pPr>
      <w:rPr>
        <w:rFonts w:ascii="Wingdings 3" w:hAnsi="Wingdings 3" w:hint="default"/>
      </w:rPr>
    </w:lvl>
    <w:lvl w:ilvl="8" w:tplc="AADE909C"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729249F"/>
    <w:multiLevelType w:val="hybridMultilevel"/>
    <w:tmpl w:val="28604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0F26BB"/>
    <w:multiLevelType w:val="hybridMultilevel"/>
    <w:tmpl w:val="0EFE8454"/>
    <w:lvl w:ilvl="0" w:tplc="1480D774">
      <w:start w:val="1"/>
      <w:numFmt w:val="bullet"/>
      <w:lvlText w:val="}"/>
      <w:lvlJc w:val="left"/>
      <w:pPr>
        <w:tabs>
          <w:tab w:val="num" w:pos="720"/>
        </w:tabs>
        <w:ind w:left="720" w:hanging="360"/>
      </w:pPr>
      <w:rPr>
        <w:rFonts w:ascii="Wingdings 3" w:hAnsi="Wingdings 3" w:hint="default"/>
      </w:rPr>
    </w:lvl>
    <w:lvl w:ilvl="1" w:tplc="16C04326" w:tentative="1">
      <w:start w:val="1"/>
      <w:numFmt w:val="bullet"/>
      <w:lvlText w:val="}"/>
      <w:lvlJc w:val="left"/>
      <w:pPr>
        <w:tabs>
          <w:tab w:val="num" w:pos="1440"/>
        </w:tabs>
        <w:ind w:left="1440" w:hanging="360"/>
      </w:pPr>
      <w:rPr>
        <w:rFonts w:ascii="Wingdings 3" w:hAnsi="Wingdings 3" w:hint="default"/>
      </w:rPr>
    </w:lvl>
    <w:lvl w:ilvl="2" w:tplc="6258288C" w:tentative="1">
      <w:start w:val="1"/>
      <w:numFmt w:val="bullet"/>
      <w:lvlText w:val="}"/>
      <w:lvlJc w:val="left"/>
      <w:pPr>
        <w:tabs>
          <w:tab w:val="num" w:pos="2160"/>
        </w:tabs>
        <w:ind w:left="2160" w:hanging="360"/>
      </w:pPr>
      <w:rPr>
        <w:rFonts w:ascii="Wingdings 3" w:hAnsi="Wingdings 3" w:hint="default"/>
      </w:rPr>
    </w:lvl>
    <w:lvl w:ilvl="3" w:tplc="C9429AEE" w:tentative="1">
      <w:start w:val="1"/>
      <w:numFmt w:val="bullet"/>
      <w:lvlText w:val="}"/>
      <w:lvlJc w:val="left"/>
      <w:pPr>
        <w:tabs>
          <w:tab w:val="num" w:pos="2880"/>
        </w:tabs>
        <w:ind w:left="2880" w:hanging="360"/>
      </w:pPr>
      <w:rPr>
        <w:rFonts w:ascii="Wingdings 3" w:hAnsi="Wingdings 3" w:hint="default"/>
      </w:rPr>
    </w:lvl>
    <w:lvl w:ilvl="4" w:tplc="0E0E90F8" w:tentative="1">
      <w:start w:val="1"/>
      <w:numFmt w:val="bullet"/>
      <w:lvlText w:val="}"/>
      <w:lvlJc w:val="left"/>
      <w:pPr>
        <w:tabs>
          <w:tab w:val="num" w:pos="3600"/>
        </w:tabs>
        <w:ind w:left="3600" w:hanging="360"/>
      </w:pPr>
      <w:rPr>
        <w:rFonts w:ascii="Wingdings 3" w:hAnsi="Wingdings 3" w:hint="default"/>
      </w:rPr>
    </w:lvl>
    <w:lvl w:ilvl="5" w:tplc="13D2A06E" w:tentative="1">
      <w:start w:val="1"/>
      <w:numFmt w:val="bullet"/>
      <w:lvlText w:val="}"/>
      <w:lvlJc w:val="left"/>
      <w:pPr>
        <w:tabs>
          <w:tab w:val="num" w:pos="4320"/>
        </w:tabs>
        <w:ind w:left="4320" w:hanging="360"/>
      </w:pPr>
      <w:rPr>
        <w:rFonts w:ascii="Wingdings 3" w:hAnsi="Wingdings 3" w:hint="default"/>
      </w:rPr>
    </w:lvl>
    <w:lvl w:ilvl="6" w:tplc="396AF0A0" w:tentative="1">
      <w:start w:val="1"/>
      <w:numFmt w:val="bullet"/>
      <w:lvlText w:val="}"/>
      <w:lvlJc w:val="left"/>
      <w:pPr>
        <w:tabs>
          <w:tab w:val="num" w:pos="5040"/>
        </w:tabs>
        <w:ind w:left="5040" w:hanging="360"/>
      </w:pPr>
      <w:rPr>
        <w:rFonts w:ascii="Wingdings 3" w:hAnsi="Wingdings 3" w:hint="default"/>
      </w:rPr>
    </w:lvl>
    <w:lvl w:ilvl="7" w:tplc="C0BC84A8" w:tentative="1">
      <w:start w:val="1"/>
      <w:numFmt w:val="bullet"/>
      <w:lvlText w:val="}"/>
      <w:lvlJc w:val="left"/>
      <w:pPr>
        <w:tabs>
          <w:tab w:val="num" w:pos="5760"/>
        </w:tabs>
        <w:ind w:left="5760" w:hanging="360"/>
      </w:pPr>
      <w:rPr>
        <w:rFonts w:ascii="Wingdings 3" w:hAnsi="Wingdings 3" w:hint="default"/>
      </w:rPr>
    </w:lvl>
    <w:lvl w:ilvl="8" w:tplc="81E2558C"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5E413285"/>
    <w:multiLevelType w:val="hybridMultilevel"/>
    <w:tmpl w:val="8C0879A2"/>
    <w:lvl w:ilvl="0" w:tplc="A3FEEB48">
      <w:start w:val="1"/>
      <w:numFmt w:val="bullet"/>
      <w:lvlText w:val="}"/>
      <w:lvlJc w:val="left"/>
      <w:pPr>
        <w:tabs>
          <w:tab w:val="num" w:pos="720"/>
        </w:tabs>
        <w:ind w:left="720" w:hanging="360"/>
      </w:pPr>
      <w:rPr>
        <w:rFonts w:ascii="Wingdings 3" w:hAnsi="Wingdings 3" w:hint="default"/>
      </w:rPr>
    </w:lvl>
    <w:lvl w:ilvl="1" w:tplc="AD263878" w:tentative="1">
      <w:start w:val="1"/>
      <w:numFmt w:val="bullet"/>
      <w:lvlText w:val="}"/>
      <w:lvlJc w:val="left"/>
      <w:pPr>
        <w:tabs>
          <w:tab w:val="num" w:pos="1440"/>
        </w:tabs>
        <w:ind w:left="1440" w:hanging="360"/>
      </w:pPr>
      <w:rPr>
        <w:rFonts w:ascii="Wingdings 3" w:hAnsi="Wingdings 3" w:hint="default"/>
      </w:rPr>
    </w:lvl>
    <w:lvl w:ilvl="2" w:tplc="A680F276" w:tentative="1">
      <w:start w:val="1"/>
      <w:numFmt w:val="bullet"/>
      <w:lvlText w:val="}"/>
      <w:lvlJc w:val="left"/>
      <w:pPr>
        <w:tabs>
          <w:tab w:val="num" w:pos="2160"/>
        </w:tabs>
        <w:ind w:left="2160" w:hanging="360"/>
      </w:pPr>
      <w:rPr>
        <w:rFonts w:ascii="Wingdings 3" w:hAnsi="Wingdings 3" w:hint="default"/>
      </w:rPr>
    </w:lvl>
    <w:lvl w:ilvl="3" w:tplc="46604B54" w:tentative="1">
      <w:start w:val="1"/>
      <w:numFmt w:val="bullet"/>
      <w:lvlText w:val="}"/>
      <w:lvlJc w:val="left"/>
      <w:pPr>
        <w:tabs>
          <w:tab w:val="num" w:pos="2880"/>
        </w:tabs>
        <w:ind w:left="2880" w:hanging="360"/>
      </w:pPr>
      <w:rPr>
        <w:rFonts w:ascii="Wingdings 3" w:hAnsi="Wingdings 3" w:hint="default"/>
      </w:rPr>
    </w:lvl>
    <w:lvl w:ilvl="4" w:tplc="4BE4C136" w:tentative="1">
      <w:start w:val="1"/>
      <w:numFmt w:val="bullet"/>
      <w:lvlText w:val="}"/>
      <w:lvlJc w:val="left"/>
      <w:pPr>
        <w:tabs>
          <w:tab w:val="num" w:pos="3600"/>
        </w:tabs>
        <w:ind w:left="3600" w:hanging="360"/>
      </w:pPr>
      <w:rPr>
        <w:rFonts w:ascii="Wingdings 3" w:hAnsi="Wingdings 3" w:hint="default"/>
      </w:rPr>
    </w:lvl>
    <w:lvl w:ilvl="5" w:tplc="EF182002" w:tentative="1">
      <w:start w:val="1"/>
      <w:numFmt w:val="bullet"/>
      <w:lvlText w:val="}"/>
      <w:lvlJc w:val="left"/>
      <w:pPr>
        <w:tabs>
          <w:tab w:val="num" w:pos="4320"/>
        </w:tabs>
        <w:ind w:left="4320" w:hanging="360"/>
      </w:pPr>
      <w:rPr>
        <w:rFonts w:ascii="Wingdings 3" w:hAnsi="Wingdings 3" w:hint="default"/>
      </w:rPr>
    </w:lvl>
    <w:lvl w:ilvl="6" w:tplc="66AEBBD6" w:tentative="1">
      <w:start w:val="1"/>
      <w:numFmt w:val="bullet"/>
      <w:lvlText w:val="}"/>
      <w:lvlJc w:val="left"/>
      <w:pPr>
        <w:tabs>
          <w:tab w:val="num" w:pos="5040"/>
        </w:tabs>
        <w:ind w:left="5040" w:hanging="360"/>
      </w:pPr>
      <w:rPr>
        <w:rFonts w:ascii="Wingdings 3" w:hAnsi="Wingdings 3" w:hint="default"/>
      </w:rPr>
    </w:lvl>
    <w:lvl w:ilvl="7" w:tplc="89DC3EDC" w:tentative="1">
      <w:start w:val="1"/>
      <w:numFmt w:val="bullet"/>
      <w:lvlText w:val="}"/>
      <w:lvlJc w:val="left"/>
      <w:pPr>
        <w:tabs>
          <w:tab w:val="num" w:pos="5760"/>
        </w:tabs>
        <w:ind w:left="5760" w:hanging="360"/>
      </w:pPr>
      <w:rPr>
        <w:rFonts w:ascii="Wingdings 3" w:hAnsi="Wingdings 3" w:hint="default"/>
      </w:rPr>
    </w:lvl>
    <w:lvl w:ilvl="8" w:tplc="126E6C34"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5F191FBE"/>
    <w:multiLevelType w:val="hybridMultilevel"/>
    <w:tmpl w:val="F2D2203E"/>
    <w:lvl w:ilvl="0" w:tplc="4B6E130C">
      <w:start w:val="1"/>
      <w:numFmt w:val="bullet"/>
      <w:lvlText w:val="}"/>
      <w:lvlJc w:val="left"/>
      <w:pPr>
        <w:tabs>
          <w:tab w:val="num" w:pos="720"/>
        </w:tabs>
        <w:ind w:left="720" w:hanging="360"/>
      </w:pPr>
      <w:rPr>
        <w:rFonts w:ascii="Wingdings 3" w:hAnsi="Wingdings 3" w:hint="default"/>
      </w:rPr>
    </w:lvl>
    <w:lvl w:ilvl="1" w:tplc="F2AAE2D2" w:tentative="1">
      <w:start w:val="1"/>
      <w:numFmt w:val="bullet"/>
      <w:lvlText w:val="}"/>
      <w:lvlJc w:val="left"/>
      <w:pPr>
        <w:tabs>
          <w:tab w:val="num" w:pos="1440"/>
        </w:tabs>
        <w:ind w:left="1440" w:hanging="360"/>
      </w:pPr>
      <w:rPr>
        <w:rFonts w:ascii="Wingdings 3" w:hAnsi="Wingdings 3" w:hint="default"/>
      </w:rPr>
    </w:lvl>
    <w:lvl w:ilvl="2" w:tplc="3B64BACA" w:tentative="1">
      <w:start w:val="1"/>
      <w:numFmt w:val="bullet"/>
      <w:lvlText w:val="}"/>
      <w:lvlJc w:val="left"/>
      <w:pPr>
        <w:tabs>
          <w:tab w:val="num" w:pos="2160"/>
        </w:tabs>
        <w:ind w:left="2160" w:hanging="360"/>
      </w:pPr>
      <w:rPr>
        <w:rFonts w:ascii="Wingdings 3" w:hAnsi="Wingdings 3" w:hint="default"/>
      </w:rPr>
    </w:lvl>
    <w:lvl w:ilvl="3" w:tplc="51E2A70C" w:tentative="1">
      <w:start w:val="1"/>
      <w:numFmt w:val="bullet"/>
      <w:lvlText w:val="}"/>
      <w:lvlJc w:val="left"/>
      <w:pPr>
        <w:tabs>
          <w:tab w:val="num" w:pos="2880"/>
        </w:tabs>
        <w:ind w:left="2880" w:hanging="360"/>
      </w:pPr>
      <w:rPr>
        <w:rFonts w:ascii="Wingdings 3" w:hAnsi="Wingdings 3" w:hint="default"/>
      </w:rPr>
    </w:lvl>
    <w:lvl w:ilvl="4" w:tplc="110081F6" w:tentative="1">
      <w:start w:val="1"/>
      <w:numFmt w:val="bullet"/>
      <w:lvlText w:val="}"/>
      <w:lvlJc w:val="left"/>
      <w:pPr>
        <w:tabs>
          <w:tab w:val="num" w:pos="3600"/>
        </w:tabs>
        <w:ind w:left="3600" w:hanging="360"/>
      </w:pPr>
      <w:rPr>
        <w:rFonts w:ascii="Wingdings 3" w:hAnsi="Wingdings 3" w:hint="default"/>
      </w:rPr>
    </w:lvl>
    <w:lvl w:ilvl="5" w:tplc="5AE46282" w:tentative="1">
      <w:start w:val="1"/>
      <w:numFmt w:val="bullet"/>
      <w:lvlText w:val="}"/>
      <w:lvlJc w:val="left"/>
      <w:pPr>
        <w:tabs>
          <w:tab w:val="num" w:pos="4320"/>
        </w:tabs>
        <w:ind w:left="4320" w:hanging="360"/>
      </w:pPr>
      <w:rPr>
        <w:rFonts w:ascii="Wingdings 3" w:hAnsi="Wingdings 3" w:hint="default"/>
      </w:rPr>
    </w:lvl>
    <w:lvl w:ilvl="6" w:tplc="6D0AA45C" w:tentative="1">
      <w:start w:val="1"/>
      <w:numFmt w:val="bullet"/>
      <w:lvlText w:val="}"/>
      <w:lvlJc w:val="left"/>
      <w:pPr>
        <w:tabs>
          <w:tab w:val="num" w:pos="5040"/>
        </w:tabs>
        <w:ind w:left="5040" w:hanging="360"/>
      </w:pPr>
      <w:rPr>
        <w:rFonts w:ascii="Wingdings 3" w:hAnsi="Wingdings 3" w:hint="default"/>
      </w:rPr>
    </w:lvl>
    <w:lvl w:ilvl="7" w:tplc="D7F0A1AC" w:tentative="1">
      <w:start w:val="1"/>
      <w:numFmt w:val="bullet"/>
      <w:lvlText w:val="}"/>
      <w:lvlJc w:val="left"/>
      <w:pPr>
        <w:tabs>
          <w:tab w:val="num" w:pos="5760"/>
        </w:tabs>
        <w:ind w:left="5760" w:hanging="360"/>
      </w:pPr>
      <w:rPr>
        <w:rFonts w:ascii="Wingdings 3" w:hAnsi="Wingdings 3" w:hint="default"/>
      </w:rPr>
    </w:lvl>
    <w:lvl w:ilvl="8" w:tplc="AE382246"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A222EF3"/>
    <w:multiLevelType w:val="hybridMultilevel"/>
    <w:tmpl w:val="CE704432"/>
    <w:lvl w:ilvl="0" w:tplc="A76C668E">
      <w:start w:val="1"/>
      <w:numFmt w:val="bullet"/>
      <w:lvlText w:val="}"/>
      <w:lvlJc w:val="left"/>
      <w:pPr>
        <w:tabs>
          <w:tab w:val="num" w:pos="720"/>
        </w:tabs>
        <w:ind w:left="720" w:hanging="360"/>
      </w:pPr>
      <w:rPr>
        <w:rFonts w:ascii="Wingdings 3" w:hAnsi="Wingdings 3" w:hint="default"/>
      </w:rPr>
    </w:lvl>
    <w:lvl w:ilvl="1" w:tplc="B04A8FD8" w:tentative="1">
      <w:start w:val="1"/>
      <w:numFmt w:val="bullet"/>
      <w:lvlText w:val="}"/>
      <w:lvlJc w:val="left"/>
      <w:pPr>
        <w:tabs>
          <w:tab w:val="num" w:pos="1440"/>
        </w:tabs>
        <w:ind w:left="1440" w:hanging="360"/>
      </w:pPr>
      <w:rPr>
        <w:rFonts w:ascii="Wingdings 3" w:hAnsi="Wingdings 3" w:hint="default"/>
      </w:rPr>
    </w:lvl>
    <w:lvl w:ilvl="2" w:tplc="D146FA8C" w:tentative="1">
      <w:start w:val="1"/>
      <w:numFmt w:val="bullet"/>
      <w:lvlText w:val="}"/>
      <w:lvlJc w:val="left"/>
      <w:pPr>
        <w:tabs>
          <w:tab w:val="num" w:pos="2160"/>
        </w:tabs>
        <w:ind w:left="2160" w:hanging="360"/>
      </w:pPr>
      <w:rPr>
        <w:rFonts w:ascii="Wingdings 3" w:hAnsi="Wingdings 3" w:hint="default"/>
      </w:rPr>
    </w:lvl>
    <w:lvl w:ilvl="3" w:tplc="8CE4AD76" w:tentative="1">
      <w:start w:val="1"/>
      <w:numFmt w:val="bullet"/>
      <w:lvlText w:val="}"/>
      <w:lvlJc w:val="left"/>
      <w:pPr>
        <w:tabs>
          <w:tab w:val="num" w:pos="2880"/>
        </w:tabs>
        <w:ind w:left="2880" w:hanging="360"/>
      </w:pPr>
      <w:rPr>
        <w:rFonts w:ascii="Wingdings 3" w:hAnsi="Wingdings 3" w:hint="default"/>
      </w:rPr>
    </w:lvl>
    <w:lvl w:ilvl="4" w:tplc="3B582612" w:tentative="1">
      <w:start w:val="1"/>
      <w:numFmt w:val="bullet"/>
      <w:lvlText w:val="}"/>
      <w:lvlJc w:val="left"/>
      <w:pPr>
        <w:tabs>
          <w:tab w:val="num" w:pos="3600"/>
        </w:tabs>
        <w:ind w:left="3600" w:hanging="360"/>
      </w:pPr>
      <w:rPr>
        <w:rFonts w:ascii="Wingdings 3" w:hAnsi="Wingdings 3" w:hint="default"/>
      </w:rPr>
    </w:lvl>
    <w:lvl w:ilvl="5" w:tplc="0E508452" w:tentative="1">
      <w:start w:val="1"/>
      <w:numFmt w:val="bullet"/>
      <w:lvlText w:val="}"/>
      <w:lvlJc w:val="left"/>
      <w:pPr>
        <w:tabs>
          <w:tab w:val="num" w:pos="4320"/>
        </w:tabs>
        <w:ind w:left="4320" w:hanging="360"/>
      </w:pPr>
      <w:rPr>
        <w:rFonts w:ascii="Wingdings 3" w:hAnsi="Wingdings 3" w:hint="default"/>
      </w:rPr>
    </w:lvl>
    <w:lvl w:ilvl="6" w:tplc="C37C1BCC" w:tentative="1">
      <w:start w:val="1"/>
      <w:numFmt w:val="bullet"/>
      <w:lvlText w:val="}"/>
      <w:lvlJc w:val="left"/>
      <w:pPr>
        <w:tabs>
          <w:tab w:val="num" w:pos="5040"/>
        </w:tabs>
        <w:ind w:left="5040" w:hanging="360"/>
      </w:pPr>
      <w:rPr>
        <w:rFonts w:ascii="Wingdings 3" w:hAnsi="Wingdings 3" w:hint="default"/>
      </w:rPr>
    </w:lvl>
    <w:lvl w:ilvl="7" w:tplc="E89AE344" w:tentative="1">
      <w:start w:val="1"/>
      <w:numFmt w:val="bullet"/>
      <w:lvlText w:val="}"/>
      <w:lvlJc w:val="left"/>
      <w:pPr>
        <w:tabs>
          <w:tab w:val="num" w:pos="5760"/>
        </w:tabs>
        <w:ind w:left="5760" w:hanging="360"/>
      </w:pPr>
      <w:rPr>
        <w:rFonts w:ascii="Wingdings 3" w:hAnsi="Wingdings 3" w:hint="default"/>
      </w:rPr>
    </w:lvl>
    <w:lvl w:ilvl="8" w:tplc="6368F58A"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7EBC4842"/>
    <w:multiLevelType w:val="hybridMultilevel"/>
    <w:tmpl w:val="83667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4"/>
  </w:num>
  <w:num w:numId="4">
    <w:abstractNumId w:val="10"/>
  </w:num>
  <w:num w:numId="5">
    <w:abstractNumId w:val="1"/>
  </w:num>
  <w:num w:numId="6">
    <w:abstractNumId w:val="0"/>
  </w:num>
  <w:num w:numId="7">
    <w:abstractNumId w:val="9"/>
  </w:num>
  <w:num w:numId="8">
    <w:abstractNumId w:val="13"/>
  </w:num>
  <w:num w:numId="9">
    <w:abstractNumId w:val="3"/>
  </w:num>
  <w:num w:numId="10">
    <w:abstractNumId w:val="15"/>
  </w:num>
  <w:num w:numId="11">
    <w:abstractNumId w:val="7"/>
  </w:num>
  <w:num w:numId="12">
    <w:abstractNumId w:val="2"/>
  </w:num>
  <w:num w:numId="13">
    <w:abstractNumId w:val="8"/>
  </w:num>
  <w:num w:numId="14">
    <w:abstractNumId w:val="12"/>
  </w:num>
  <w:num w:numId="15">
    <w:abstractNumId w:val="4"/>
  </w:num>
  <w:num w:numId="16">
    <w:abstractNumId w:val="1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7B"/>
    <w:rsid w:val="0002571C"/>
    <w:rsid w:val="000B171A"/>
    <w:rsid w:val="00217E3B"/>
    <w:rsid w:val="003921A9"/>
    <w:rsid w:val="00560CA8"/>
    <w:rsid w:val="007F4BFF"/>
    <w:rsid w:val="008F64A9"/>
    <w:rsid w:val="009C5BC4"/>
    <w:rsid w:val="00A03807"/>
    <w:rsid w:val="00A950FA"/>
    <w:rsid w:val="00AF46CD"/>
    <w:rsid w:val="00B36614"/>
    <w:rsid w:val="00B4034C"/>
    <w:rsid w:val="00B67CB6"/>
    <w:rsid w:val="00D41E6D"/>
    <w:rsid w:val="00D44D7B"/>
    <w:rsid w:val="00EB3B77"/>
    <w:rsid w:val="00F31FD5"/>
    <w:rsid w:val="00F37B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283ED"/>
  <w15:chartTrackingRefBased/>
  <w15:docId w15:val="{BC2BB516-206E-784B-93B9-488BE0987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4D7B"/>
    <w:pPr>
      <w:ind w:left="720"/>
      <w:contextualSpacing/>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F31FD5"/>
    <w:rPr>
      <w:sz w:val="20"/>
      <w:szCs w:val="20"/>
    </w:rPr>
  </w:style>
  <w:style w:type="character" w:customStyle="1" w:styleId="FootnoteTextChar">
    <w:name w:val="Footnote Text Char"/>
    <w:basedOn w:val="DefaultParagraphFont"/>
    <w:link w:val="FootnoteText"/>
    <w:uiPriority w:val="99"/>
    <w:semiHidden/>
    <w:rsid w:val="00F31FD5"/>
    <w:rPr>
      <w:sz w:val="20"/>
      <w:szCs w:val="20"/>
    </w:rPr>
  </w:style>
  <w:style w:type="character" w:styleId="FootnoteReference">
    <w:name w:val="footnote reference"/>
    <w:basedOn w:val="DefaultParagraphFont"/>
    <w:uiPriority w:val="99"/>
    <w:semiHidden/>
    <w:unhideWhenUsed/>
    <w:rsid w:val="00F31FD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33331">
      <w:bodyDiv w:val="1"/>
      <w:marLeft w:val="0"/>
      <w:marRight w:val="0"/>
      <w:marTop w:val="0"/>
      <w:marBottom w:val="0"/>
      <w:divBdr>
        <w:top w:val="none" w:sz="0" w:space="0" w:color="auto"/>
        <w:left w:val="none" w:sz="0" w:space="0" w:color="auto"/>
        <w:bottom w:val="none" w:sz="0" w:space="0" w:color="auto"/>
        <w:right w:val="none" w:sz="0" w:space="0" w:color="auto"/>
      </w:divBdr>
      <w:divsChild>
        <w:div w:id="671876076">
          <w:marLeft w:val="576"/>
          <w:marRight w:val="0"/>
          <w:marTop w:val="80"/>
          <w:marBottom w:val="0"/>
          <w:divBdr>
            <w:top w:val="none" w:sz="0" w:space="0" w:color="auto"/>
            <w:left w:val="none" w:sz="0" w:space="0" w:color="auto"/>
            <w:bottom w:val="none" w:sz="0" w:space="0" w:color="auto"/>
            <w:right w:val="none" w:sz="0" w:space="0" w:color="auto"/>
          </w:divBdr>
        </w:div>
      </w:divsChild>
    </w:div>
    <w:div w:id="93482362">
      <w:bodyDiv w:val="1"/>
      <w:marLeft w:val="0"/>
      <w:marRight w:val="0"/>
      <w:marTop w:val="0"/>
      <w:marBottom w:val="0"/>
      <w:divBdr>
        <w:top w:val="none" w:sz="0" w:space="0" w:color="auto"/>
        <w:left w:val="none" w:sz="0" w:space="0" w:color="auto"/>
        <w:bottom w:val="none" w:sz="0" w:space="0" w:color="auto"/>
        <w:right w:val="none" w:sz="0" w:space="0" w:color="auto"/>
      </w:divBdr>
      <w:divsChild>
        <w:div w:id="550311380">
          <w:marLeft w:val="576"/>
          <w:marRight w:val="0"/>
          <w:marTop w:val="80"/>
          <w:marBottom w:val="0"/>
          <w:divBdr>
            <w:top w:val="none" w:sz="0" w:space="0" w:color="auto"/>
            <w:left w:val="none" w:sz="0" w:space="0" w:color="auto"/>
            <w:bottom w:val="none" w:sz="0" w:space="0" w:color="auto"/>
            <w:right w:val="none" w:sz="0" w:space="0" w:color="auto"/>
          </w:divBdr>
        </w:div>
      </w:divsChild>
    </w:div>
    <w:div w:id="241572578">
      <w:bodyDiv w:val="1"/>
      <w:marLeft w:val="0"/>
      <w:marRight w:val="0"/>
      <w:marTop w:val="0"/>
      <w:marBottom w:val="0"/>
      <w:divBdr>
        <w:top w:val="none" w:sz="0" w:space="0" w:color="auto"/>
        <w:left w:val="none" w:sz="0" w:space="0" w:color="auto"/>
        <w:bottom w:val="none" w:sz="0" w:space="0" w:color="auto"/>
        <w:right w:val="none" w:sz="0" w:space="0" w:color="auto"/>
      </w:divBdr>
      <w:divsChild>
        <w:div w:id="130439341">
          <w:marLeft w:val="576"/>
          <w:marRight w:val="0"/>
          <w:marTop w:val="80"/>
          <w:marBottom w:val="0"/>
          <w:divBdr>
            <w:top w:val="none" w:sz="0" w:space="0" w:color="auto"/>
            <w:left w:val="none" w:sz="0" w:space="0" w:color="auto"/>
            <w:bottom w:val="none" w:sz="0" w:space="0" w:color="auto"/>
            <w:right w:val="none" w:sz="0" w:space="0" w:color="auto"/>
          </w:divBdr>
        </w:div>
      </w:divsChild>
    </w:div>
    <w:div w:id="394278371">
      <w:bodyDiv w:val="1"/>
      <w:marLeft w:val="0"/>
      <w:marRight w:val="0"/>
      <w:marTop w:val="0"/>
      <w:marBottom w:val="0"/>
      <w:divBdr>
        <w:top w:val="none" w:sz="0" w:space="0" w:color="auto"/>
        <w:left w:val="none" w:sz="0" w:space="0" w:color="auto"/>
        <w:bottom w:val="none" w:sz="0" w:space="0" w:color="auto"/>
        <w:right w:val="none" w:sz="0" w:space="0" w:color="auto"/>
      </w:divBdr>
      <w:divsChild>
        <w:div w:id="206840862">
          <w:marLeft w:val="576"/>
          <w:marRight w:val="0"/>
          <w:marTop w:val="80"/>
          <w:marBottom w:val="0"/>
          <w:divBdr>
            <w:top w:val="none" w:sz="0" w:space="0" w:color="auto"/>
            <w:left w:val="none" w:sz="0" w:space="0" w:color="auto"/>
            <w:bottom w:val="none" w:sz="0" w:space="0" w:color="auto"/>
            <w:right w:val="none" w:sz="0" w:space="0" w:color="auto"/>
          </w:divBdr>
        </w:div>
      </w:divsChild>
    </w:div>
    <w:div w:id="691152981">
      <w:bodyDiv w:val="1"/>
      <w:marLeft w:val="0"/>
      <w:marRight w:val="0"/>
      <w:marTop w:val="0"/>
      <w:marBottom w:val="0"/>
      <w:divBdr>
        <w:top w:val="none" w:sz="0" w:space="0" w:color="auto"/>
        <w:left w:val="none" w:sz="0" w:space="0" w:color="auto"/>
        <w:bottom w:val="none" w:sz="0" w:space="0" w:color="auto"/>
        <w:right w:val="none" w:sz="0" w:space="0" w:color="auto"/>
      </w:divBdr>
    </w:div>
    <w:div w:id="891308674">
      <w:bodyDiv w:val="1"/>
      <w:marLeft w:val="0"/>
      <w:marRight w:val="0"/>
      <w:marTop w:val="0"/>
      <w:marBottom w:val="0"/>
      <w:divBdr>
        <w:top w:val="none" w:sz="0" w:space="0" w:color="auto"/>
        <w:left w:val="none" w:sz="0" w:space="0" w:color="auto"/>
        <w:bottom w:val="none" w:sz="0" w:space="0" w:color="auto"/>
        <w:right w:val="none" w:sz="0" w:space="0" w:color="auto"/>
      </w:divBdr>
      <w:divsChild>
        <w:div w:id="555580449">
          <w:marLeft w:val="576"/>
          <w:marRight w:val="0"/>
          <w:marTop w:val="80"/>
          <w:marBottom w:val="0"/>
          <w:divBdr>
            <w:top w:val="none" w:sz="0" w:space="0" w:color="auto"/>
            <w:left w:val="none" w:sz="0" w:space="0" w:color="auto"/>
            <w:bottom w:val="none" w:sz="0" w:space="0" w:color="auto"/>
            <w:right w:val="none" w:sz="0" w:space="0" w:color="auto"/>
          </w:divBdr>
        </w:div>
      </w:divsChild>
    </w:div>
    <w:div w:id="1015887020">
      <w:bodyDiv w:val="1"/>
      <w:marLeft w:val="0"/>
      <w:marRight w:val="0"/>
      <w:marTop w:val="0"/>
      <w:marBottom w:val="0"/>
      <w:divBdr>
        <w:top w:val="none" w:sz="0" w:space="0" w:color="auto"/>
        <w:left w:val="none" w:sz="0" w:space="0" w:color="auto"/>
        <w:bottom w:val="none" w:sz="0" w:space="0" w:color="auto"/>
        <w:right w:val="none" w:sz="0" w:space="0" w:color="auto"/>
      </w:divBdr>
      <w:divsChild>
        <w:div w:id="1525903593">
          <w:marLeft w:val="576"/>
          <w:marRight w:val="0"/>
          <w:marTop w:val="80"/>
          <w:marBottom w:val="0"/>
          <w:divBdr>
            <w:top w:val="none" w:sz="0" w:space="0" w:color="auto"/>
            <w:left w:val="none" w:sz="0" w:space="0" w:color="auto"/>
            <w:bottom w:val="none" w:sz="0" w:space="0" w:color="auto"/>
            <w:right w:val="none" w:sz="0" w:space="0" w:color="auto"/>
          </w:divBdr>
        </w:div>
      </w:divsChild>
    </w:div>
    <w:div w:id="1038817737">
      <w:bodyDiv w:val="1"/>
      <w:marLeft w:val="0"/>
      <w:marRight w:val="0"/>
      <w:marTop w:val="0"/>
      <w:marBottom w:val="0"/>
      <w:divBdr>
        <w:top w:val="none" w:sz="0" w:space="0" w:color="auto"/>
        <w:left w:val="none" w:sz="0" w:space="0" w:color="auto"/>
        <w:bottom w:val="none" w:sz="0" w:space="0" w:color="auto"/>
        <w:right w:val="none" w:sz="0" w:space="0" w:color="auto"/>
      </w:divBdr>
      <w:divsChild>
        <w:div w:id="2128575678">
          <w:marLeft w:val="576"/>
          <w:marRight w:val="0"/>
          <w:marTop w:val="80"/>
          <w:marBottom w:val="0"/>
          <w:divBdr>
            <w:top w:val="none" w:sz="0" w:space="0" w:color="auto"/>
            <w:left w:val="none" w:sz="0" w:space="0" w:color="auto"/>
            <w:bottom w:val="none" w:sz="0" w:space="0" w:color="auto"/>
            <w:right w:val="none" w:sz="0" w:space="0" w:color="auto"/>
          </w:divBdr>
        </w:div>
      </w:divsChild>
    </w:div>
    <w:div w:id="1324358617">
      <w:bodyDiv w:val="1"/>
      <w:marLeft w:val="0"/>
      <w:marRight w:val="0"/>
      <w:marTop w:val="0"/>
      <w:marBottom w:val="0"/>
      <w:divBdr>
        <w:top w:val="none" w:sz="0" w:space="0" w:color="auto"/>
        <w:left w:val="none" w:sz="0" w:space="0" w:color="auto"/>
        <w:bottom w:val="none" w:sz="0" w:space="0" w:color="auto"/>
        <w:right w:val="none" w:sz="0" w:space="0" w:color="auto"/>
      </w:divBdr>
      <w:divsChild>
        <w:div w:id="1001853049">
          <w:marLeft w:val="576"/>
          <w:marRight w:val="0"/>
          <w:marTop w:val="80"/>
          <w:marBottom w:val="0"/>
          <w:divBdr>
            <w:top w:val="none" w:sz="0" w:space="0" w:color="auto"/>
            <w:left w:val="none" w:sz="0" w:space="0" w:color="auto"/>
            <w:bottom w:val="none" w:sz="0" w:space="0" w:color="auto"/>
            <w:right w:val="none" w:sz="0" w:space="0" w:color="auto"/>
          </w:divBdr>
        </w:div>
        <w:div w:id="102969280">
          <w:marLeft w:val="576"/>
          <w:marRight w:val="0"/>
          <w:marTop w:val="80"/>
          <w:marBottom w:val="0"/>
          <w:divBdr>
            <w:top w:val="none" w:sz="0" w:space="0" w:color="auto"/>
            <w:left w:val="none" w:sz="0" w:space="0" w:color="auto"/>
            <w:bottom w:val="none" w:sz="0" w:space="0" w:color="auto"/>
            <w:right w:val="none" w:sz="0" w:space="0" w:color="auto"/>
          </w:divBdr>
        </w:div>
        <w:div w:id="522327728">
          <w:marLeft w:val="576"/>
          <w:marRight w:val="0"/>
          <w:marTop w:val="80"/>
          <w:marBottom w:val="0"/>
          <w:divBdr>
            <w:top w:val="none" w:sz="0" w:space="0" w:color="auto"/>
            <w:left w:val="none" w:sz="0" w:space="0" w:color="auto"/>
            <w:bottom w:val="none" w:sz="0" w:space="0" w:color="auto"/>
            <w:right w:val="none" w:sz="0" w:space="0" w:color="auto"/>
          </w:divBdr>
        </w:div>
        <w:div w:id="568466726">
          <w:marLeft w:val="576"/>
          <w:marRight w:val="0"/>
          <w:marTop w:val="80"/>
          <w:marBottom w:val="0"/>
          <w:divBdr>
            <w:top w:val="none" w:sz="0" w:space="0" w:color="auto"/>
            <w:left w:val="none" w:sz="0" w:space="0" w:color="auto"/>
            <w:bottom w:val="none" w:sz="0" w:space="0" w:color="auto"/>
            <w:right w:val="none" w:sz="0" w:space="0" w:color="auto"/>
          </w:divBdr>
        </w:div>
        <w:div w:id="389617454">
          <w:marLeft w:val="576"/>
          <w:marRight w:val="0"/>
          <w:marTop w:val="80"/>
          <w:marBottom w:val="0"/>
          <w:divBdr>
            <w:top w:val="none" w:sz="0" w:space="0" w:color="auto"/>
            <w:left w:val="none" w:sz="0" w:space="0" w:color="auto"/>
            <w:bottom w:val="none" w:sz="0" w:space="0" w:color="auto"/>
            <w:right w:val="none" w:sz="0" w:space="0" w:color="auto"/>
          </w:divBdr>
        </w:div>
        <w:div w:id="1536650807">
          <w:marLeft w:val="576"/>
          <w:marRight w:val="0"/>
          <w:marTop w:val="80"/>
          <w:marBottom w:val="0"/>
          <w:divBdr>
            <w:top w:val="none" w:sz="0" w:space="0" w:color="auto"/>
            <w:left w:val="none" w:sz="0" w:space="0" w:color="auto"/>
            <w:bottom w:val="none" w:sz="0" w:space="0" w:color="auto"/>
            <w:right w:val="none" w:sz="0" w:space="0" w:color="auto"/>
          </w:divBdr>
        </w:div>
      </w:divsChild>
    </w:div>
    <w:div w:id="1355039171">
      <w:bodyDiv w:val="1"/>
      <w:marLeft w:val="0"/>
      <w:marRight w:val="0"/>
      <w:marTop w:val="0"/>
      <w:marBottom w:val="0"/>
      <w:divBdr>
        <w:top w:val="none" w:sz="0" w:space="0" w:color="auto"/>
        <w:left w:val="none" w:sz="0" w:space="0" w:color="auto"/>
        <w:bottom w:val="none" w:sz="0" w:space="0" w:color="auto"/>
        <w:right w:val="none" w:sz="0" w:space="0" w:color="auto"/>
      </w:divBdr>
      <w:divsChild>
        <w:div w:id="1766606402">
          <w:marLeft w:val="576"/>
          <w:marRight w:val="0"/>
          <w:marTop w:val="80"/>
          <w:marBottom w:val="0"/>
          <w:divBdr>
            <w:top w:val="none" w:sz="0" w:space="0" w:color="auto"/>
            <w:left w:val="none" w:sz="0" w:space="0" w:color="auto"/>
            <w:bottom w:val="none" w:sz="0" w:space="0" w:color="auto"/>
            <w:right w:val="none" w:sz="0" w:space="0" w:color="auto"/>
          </w:divBdr>
        </w:div>
        <w:div w:id="574899604">
          <w:marLeft w:val="576"/>
          <w:marRight w:val="0"/>
          <w:marTop w:val="80"/>
          <w:marBottom w:val="0"/>
          <w:divBdr>
            <w:top w:val="none" w:sz="0" w:space="0" w:color="auto"/>
            <w:left w:val="none" w:sz="0" w:space="0" w:color="auto"/>
            <w:bottom w:val="none" w:sz="0" w:space="0" w:color="auto"/>
            <w:right w:val="none" w:sz="0" w:space="0" w:color="auto"/>
          </w:divBdr>
        </w:div>
        <w:div w:id="1378696952">
          <w:marLeft w:val="576"/>
          <w:marRight w:val="0"/>
          <w:marTop w:val="80"/>
          <w:marBottom w:val="0"/>
          <w:divBdr>
            <w:top w:val="none" w:sz="0" w:space="0" w:color="auto"/>
            <w:left w:val="none" w:sz="0" w:space="0" w:color="auto"/>
            <w:bottom w:val="none" w:sz="0" w:space="0" w:color="auto"/>
            <w:right w:val="none" w:sz="0" w:space="0" w:color="auto"/>
          </w:divBdr>
        </w:div>
        <w:div w:id="1694258636">
          <w:marLeft w:val="576"/>
          <w:marRight w:val="0"/>
          <w:marTop w:val="80"/>
          <w:marBottom w:val="0"/>
          <w:divBdr>
            <w:top w:val="none" w:sz="0" w:space="0" w:color="auto"/>
            <w:left w:val="none" w:sz="0" w:space="0" w:color="auto"/>
            <w:bottom w:val="none" w:sz="0" w:space="0" w:color="auto"/>
            <w:right w:val="none" w:sz="0" w:space="0" w:color="auto"/>
          </w:divBdr>
        </w:div>
        <w:div w:id="572273102">
          <w:marLeft w:val="576"/>
          <w:marRight w:val="0"/>
          <w:marTop w:val="80"/>
          <w:marBottom w:val="0"/>
          <w:divBdr>
            <w:top w:val="none" w:sz="0" w:space="0" w:color="auto"/>
            <w:left w:val="none" w:sz="0" w:space="0" w:color="auto"/>
            <w:bottom w:val="none" w:sz="0" w:space="0" w:color="auto"/>
            <w:right w:val="none" w:sz="0" w:space="0" w:color="auto"/>
          </w:divBdr>
        </w:div>
      </w:divsChild>
    </w:div>
    <w:div w:id="1386678087">
      <w:bodyDiv w:val="1"/>
      <w:marLeft w:val="0"/>
      <w:marRight w:val="0"/>
      <w:marTop w:val="0"/>
      <w:marBottom w:val="0"/>
      <w:divBdr>
        <w:top w:val="none" w:sz="0" w:space="0" w:color="auto"/>
        <w:left w:val="none" w:sz="0" w:space="0" w:color="auto"/>
        <w:bottom w:val="none" w:sz="0" w:space="0" w:color="auto"/>
        <w:right w:val="none" w:sz="0" w:space="0" w:color="auto"/>
      </w:divBdr>
      <w:divsChild>
        <w:div w:id="1468359742">
          <w:marLeft w:val="576"/>
          <w:marRight w:val="0"/>
          <w:marTop w:val="80"/>
          <w:marBottom w:val="0"/>
          <w:divBdr>
            <w:top w:val="none" w:sz="0" w:space="0" w:color="auto"/>
            <w:left w:val="none" w:sz="0" w:space="0" w:color="auto"/>
            <w:bottom w:val="none" w:sz="0" w:space="0" w:color="auto"/>
            <w:right w:val="none" w:sz="0" w:space="0" w:color="auto"/>
          </w:divBdr>
        </w:div>
        <w:div w:id="308948954">
          <w:marLeft w:val="576"/>
          <w:marRight w:val="0"/>
          <w:marTop w:val="80"/>
          <w:marBottom w:val="0"/>
          <w:divBdr>
            <w:top w:val="none" w:sz="0" w:space="0" w:color="auto"/>
            <w:left w:val="none" w:sz="0" w:space="0" w:color="auto"/>
            <w:bottom w:val="none" w:sz="0" w:space="0" w:color="auto"/>
            <w:right w:val="none" w:sz="0" w:space="0" w:color="auto"/>
          </w:divBdr>
        </w:div>
        <w:div w:id="2049643967">
          <w:marLeft w:val="576"/>
          <w:marRight w:val="0"/>
          <w:marTop w:val="80"/>
          <w:marBottom w:val="0"/>
          <w:divBdr>
            <w:top w:val="none" w:sz="0" w:space="0" w:color="auto"/>
            <w:left w:val="none" w:sz="0" w:space="0" w:color="auto"/>
            <w:bottom w:val="none" w:sz="0" w:space="0" w:color="auto"/>
            <w:right w:val="none" w:sz="0" w:space="0" w:color="auto"/>
          </w:divBdr>
        </w:div>
        <w:div w:id="1784618228">
          <w:marLeft w:val="576"/>
          <w:marRight w:val="0"/>
          <w:marTop w:val="80"/>
          <w:marBottom w:val="0"/>
          <w:divBdr>
            <w:top w:val="none" w:sz="0" w:space="0" w:color="auto"/>
            <w:left w:val="none" w:sz="0" w:space="0" w:color="auto"/>
            <w:bottom w:val="none" w:sz="0" w:space="0" w:color="auto"/>
            <w:right w:val="none" w:sz="0" w:space="0" w:color="auto"/>
          </w:divBdr>
        </w:div>
      </w:divsChild>
    </w:div>
    <w:div w:id="1721780823">
      <w:bodyDiv w:val="1"/>
      <w:marLeft w:val="0"/>
      <w:marRight w:val="0"/>
      <w:marTop w:val="0"/>
      <w:marBottom w:val="0"/>
      <w:divBdr>
        <w:top w:val="none" w:sz="0" w:space="0" w:color="auto"/>
        <w:left w:val="none" w:sz="0" w:space="0" w:color="auto"/>
        <w:bottom w:val="none" w:sz="0" w:space="0" w:color="auto"/>
        <w:right w:val="none" w:sz="0" w:space="0" w:color="auto"/>
      </w:divBdr>
      <w:divsChild>
        <w:div w:id="1438598965">
          <w:marLeft w:val="576"/>
          <w:marRight w:val="0"/>
          <w:marTop w:val="80"/>
          <w:marBottom w:val="0"/>
          <w:divBdr>
            <w:top w:val="none" w:sz="0" w:space="0" w:color="auto"/>
            <w:left w:val="none" w:sz="0" w:space="0" w:color="auto"/>
            <w:bottom w:val="none" w:sz="0" w:space="0" w:color="auto"/>
            <w:right w:val="none" w:sz="0" w:space="0" w:color="auto"/>
          </w:divBdr>
        </w:div>
      </w:divsChild>
    </w:div>
    <w:div w:id="1784885249">
      <w:bodyDiv w:val="1"/>
      <w:marLeft w:val="0"/>
      <w:marRight w:val="0"/>
      <w:marTop w:val="0"/>
      <w:marBottom w:val="0"/>
      <w:divBdr>
        <w:top w:val="none" w:sz="0" w:space="0" w:color="auto"/>
        <w:left w:val="none" w:sz="0" w:space="0" w:color="auto"/>
        <w:bottom w:val="none" w:sz="0" w:space="0" w:color="auto"/>
        <w:right w:val="none" w:sz="0" w:space="0" w:color="auto"/>
      </w:divBdr>
      <w:divsChild>
        <w:div w:id="1972593290">
          <w:marLeft w:val="576"/>
          <w:marRight w:val="0"/>
          <w:marTop w:val="80"/>
          <w:marBottom w:val="0"/>
          <w:divBdr>
            <w:top w:val="none" w:sz="0" w:space="0" w:color="auto"/>
            <w:left w:val="none" w:sz="0" w:space="0" w:color="auto"/>
            <w:bottom w:val="none" w:sz="0" w:space="0" w:color="auto"/>
            <w:right w:val="none" w:sz="0" w:space="0" w:color="auto"/>
          </w:divBdr>
        </w:div>
      </w:divsChild>
    </w:div>
    <w:div w:id="1959875099">
      <w:bodyDiv w:val="1"/>
      <w:marLeft w:val="0"/>
      <w:marRight w:val="0"/>
      <w:marTop w:val="0"/>
      <w:marBottom w:val="0"/>
      <w:divBdr>
        <w:top w:val="none" w:sz="0" w:space="0" w:color="auto"/>
        <w:left w:val="none" w:sz="0" w:space="0" w:color="auto"/>
        <w:bottom w:val="none" w:sz="0" w:space="0" w:color="auto"/>
        <w:right w:val="none" w:sz="0" w:space="0" w:color="auto"/>
      </w:divBdr>
      <w:divsChild>
        <w:div w:id="1278367993">
          <w:marLeft w:val="576"/>
          <w:marRight w:val="0"/>
          <w:marTop w:val="80"/>
          <w:marBottom w:val="0"/>
          <w:divBdr>
            <w:top w:val="none" w:sz="0" w:space="0" w:color="auto"/>
            <w:left w:val="none" w:sz="0" w:space="0" w:color="auto"/>
            <w:bottom w:val="none" w:sz="0" w:space="0" w:color="auto"/>
            <w:right w:val="none" w:sz="0" w:space="0" w:color="auto"/>
          </w:divBdr>
        </w:div>
      </w:divsChild>
    </w:div>
    <w:div w:id="1967469511">
      <w:bodyDiv w:val="1"/>
      <w:marLeft w:val="0"/>
      <w:marRight w:val="0"/>
      <w:marTop w:val="0"/>
      <w:marBottom w:val="0"/>
      <w:divBdr>
        <w:top w:val="none" w:sz="0" w:space="0" w:color="auto"/>
        <w:left w:val="none" w:sz="0" w:space="0" w:color="auto"/>
        <w:bottom w:val="none" w:sz="0" w:space="0" w:color="auto"/>
        <w:right w:val="none" w:sz="0" w:space="0" w:color="auto"/>
      </w:divBdr>
      <w:divsChild>
        <w:div w:id="1705934349">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1515</Words>
  <Characters>8642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Rabindra Thapa</dc:creator>
  <cp:keywords/>
  <dc:description/>
  <cp:lastModifiedBy>Barbara Berto</cp:lastModifiedBy>
  <cp:revision>12</cp:revision>
  <dcterms:created xsi:type="dcterms:W3CDTF">2021-02-08T20:08:00Z</dcterms:created>
  <dcterms:modified xsi:type="dcterms:W3CDTF">2021-02-08T20:15:00Z</dcterms:modified>
</cp:coreProperties>
</file>