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254F3" w14:textId="0D682F65" w:rsidR="13BFCE71" w:rsidRDefault="04FD2EDE" w:rsidP="782613C7">
      <w:pPr>
        <w:spacing w:line="360" w:lineRule="auto"/>
      </w:pPr>
      <w:r>
        <w:rPr>
          <w:noProof/>
        </w:rPr>
        <w:drawing>
          <wp:inline distT="0" distB="0" distL="0" distR="0" wp14:anchorId="0A375083" wp14:editId="31AE95A1">
            <wp:extent cx="2400635" cy="1991003"/>
            <wp:effectExtent l="0" t="0" r="0" b="0"/>
            <wp:docPr id="12543455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45517" name="Picture 1254345517"/>
                    <pic:cNvPicPr/>
                  </pic:nvPicPr>
                  <pic:blipFill>
                    <a:blip r:embed="rId8">
                      <a:extLst>
                        <a:ext uri="{28A0092B-C50C-407E-A947-70E740481C1C}">
                          <a14:useLocalDpi xmlns:a14="http://schemas.microsoft.com/office/drawing/2010/main"/>
                        </a:ext>
                      </a:extLst>
                    </a:blip>
                    <a:stretch>
                      <a:fillRect/>
                    </a:stretch>
                  </pic:blipFill>
                  <pic:spPr>
                    <a:xfrm>
                      <a:off x="0" y="0"/>
                      <a:ext cx="2400635" cy="1991003"/>
                    </a:xfrm>
                    <a:prstGeom prst="rect">
                      <a:avLst/>
                    </a:prstGeom>
                  </pic:spPr>
                </pic:pic>
              </a:graphicData>
            </a:graphic>
          </wp:inline>
        </w:drawing>
      </w:r>
    </w:p>
    <w:p w14:paraId="3C5BFD6F" w14:textId="09B4AB52" w:rsidR="13BFCE71" w:rsidRDefault="13BFCE71" w:rsidP="3A78309B">
      <w:pPr>
        <w:spacing w:line="360" w:lineRule="auto"/>
        <w:rPr>
          <w:rFonts w:asciiTheme="majorHAnsi" w:eastAsiaTheme="majorEastAsia" w:hAnsiTheme="majorHAnsi" w:cstheme="majorBidi"/>
          <w:b/>
          <w:bCs/>
          <w:sz w:val="40"/>
          <w:szCs w:val="40"/>
        </w:rPr>
      </w:pPr>
    </w:p>
    <w:p w14:paraId="5D635017" w14:textId="01217A82" w:rsidR="13BFCE71" w:rsidRDefault="1273F898" w:rsidP="782613C7">
      <w:pPr>
        <w:spacing w:line="360" w:lineRule="auto"/>
      </w:pPr>
      <w:r w:rsidRPr="782613C7">
        <w:rPr>
          <w:rFonts w:asciiTheme="majorHAnsi" w:eastAsiaTheme="majorEastAsia" w:hAnsiTheme="majorHAnsi" w:cstheme="majorBidi"/>
          <w:b/>
          <w:bCs/>
          <w:sz w:val="40"/>
          <w:szCs w:val="40"/>
        </w:rPr>
        <w:t>STUDENT NAME: P</w:t>
      </w:r>
      <w:r w:rsidR="57EB6AEE" w:rsidRPr="782613C7">
        <w:rPr>
          <w:rFonts w:asciiTheme="majorHAnsi" w:eastAsiaTheme="majorEastAsia" w:hAnsiTheme="majorHAnsi" w:cstheme="majorBidi"/>
          <w:b/>
          <w:bCs/>
          <w:sz w:val="40"/>
          <w:szCs w:val="40"/>
        </w:rPr>
        <w:t>aul-Marius Paveliuc</w:t>
      </w:r>
    </w:p>
    <w:p w14:paraId="57723488" w14:textId="78A45DCC" w:rsidR="13BFCE71" w:rsidRDefault="132EBE57" w:rsidP="59B8BE82">
      <w:pPr>
        <w:spacing w:line="360" w:lineRule="auto"/>
        <w:rPr>
          <w:rFonts w:asciiTheme="majorHAnsi" w:eastAsiaTheme="majorEastAsia" w:hAnsiTheme="majorHAnsi" w:cstheme="majorBidi"/>
          <w:b/>
          <w:bCs/>
          <w:sz w:val="40"/>
          <w:szCs w:val="40"/>
        </w:rPr>
      </w:pPr>
      <w:r w:rsidRPr="59B8BE82">
        <w:rPr>
          <w:rFonts w:asciiTheme="majorHAnsi" w:eastAsiaTheme="majorEastAsia" w:hAnsiTheme="majorHAnsi" w:cstheme="majorBidi"/>
          <w:b/>
          <w:bCs/>
          <w:sz w:val="40"/>
          <w:szCs w:val="40"/>
        </w:rPr>
        <w:t>STUDENT ID: 2330354</w:t>
      </w:r>
    </w:p>
    <w:p w14:paraId="600724CF" w14:textId="26E438EF" w:rsidR="5A62DB0A" w:rsidRDefault="3C7BB869" w:rsidP="59B8BE82">
      <w:pPr>
        <w:spacing w:line="360" w:lineRule="auto"/>
        <w:rPr>
          <w:rFonts w:asciiTheme="majorHAnsi" w:eastAsiaTheme="majorEastAsia" w:hAnsiTheme="majorHAnsi" w:cstheme="majorBidi"/>
          <w:b/>
          <w:bCs/>
          <w:sz w:val="40"/>
          <w:szCs w:val="40"/>
          <w:lang w:val="en-GB"/>
        </w:rPr>
      </w:pPr>
      <w:r w:rsidRPr="59B8BE82">
        <w:rPr>
          <w:rFonts w:asciiTheme="majorHAnsi" w:eastAsiaTheme="majorEastAsia" w:hAnsiTheme="majorHAnsi" w:cstheme="majorBidi"/>
          <w:b/>
          <w:bCs/>
          <w:sz w:val="40"/>
          <w:szCs w:val="40"/>
        </w:rPr>
        <w:t xml:space="preserve">PROGRAMME: </w:t>
      </w:r>
      <w:r w:rsidRPr="59B8BE82">
        <w:rPr>
          <w:rFonts w:asciiTheme="majorHAnsi" w:eastAsiaTheme="majorEastAsia" w:hAnsiTheme="majorHAnsi" w:cstheme="majorBidi"/>
          <w:b/>
          <w:bCs/>
          <w:sz w:val="40"/>
          <w:szCs w:val="40"/>
          <w:lang w:val="en-GB"/>
        </w:rPr>
        <w:t>BA (Hons) Leadership and Management Skills for the Workplace</w:t>
      </w:r>
    </w:p>
    <w:p w14:paraId="1B8C6836" w14:textId="22C13FA7" w:rsidR="1544C3F3" w:rsidRDefault="016088C7" w:rsidP="59B8BE82">
      <w:pPr>
        <w:spacing w:line="360" w:lineRule="auto"/>
        <w:rPr>
          <w:rFonts w:asciiTheme="majorHAnsi" w:eastAsiaTheme="majorEastAsia" w:hAnsiTheme="majorHAnsi" w:cstheme="majorBidi"/>
          <w:b/>
          <w:bCs/>
          <w:sz w:val="40"/>
          <w:szCs w:val="40"/>
          <w:lang w:val="en-GB"/>
        </w:rPr>
      </w:pPr>
      <w:r w:rsidRPr="59B8BE82">
        <w:rPr>
          <w:rFonts w:asciiTheme="majorHAnsi" w:eastAsiaTheme="majorEastAsia" w:hAnsiTheme="majorHAnsi" w:cstheme="majorBidi"/>
          <w:b/>
          <w:bCs/>
          <w:sz w:val="40"/>
          <w:szCs w:val="40"/>
          <w:lang w:val="en-GB"/>
        </w:rPr>
        <w:t>M</w:t>
      </w:r>
      <w:r w:rsidR="7EA10676" w:rsidRPr="59B8BE82">
        <w:rPr>
          <w:rFonts w:asciiTheme="majorHAnsi" w:eastAsiaTheme="majorEastAsia" w:hAnsiTheme="majorHAnsi" w:cstheme="majorBidi"/>
          <w:b/>
          <w:bCs/>
          <w:sz w:val="40"/>
          <w:szCs w:val="40"/>
          <w:lang w:val="en-GB"/>
        </w:rPr>
        <w:t>ODULE</w:t>
      </w:r>
      <w:r w:rsidRPr="59B8BE82">
        <w:rPr>
          <w:rFonts w:asciiTheme="majorHAnsi" w:eastAsiaTheme="majorEastAsia" w:hAnsiTheme="majorHAnsi" w:cstheme="majorBidi"/>
          <w:b/>
          <w:bCs/>
          <w:sz w:val="40"/>
          <w:szCs w:val="40"/>
          <w:lang w:val="en-GB"/>
        </w:rPr>
        <w:t>: Managing Business Information</w:t>
      </w:r>
    </w:p>
    <w:p w14:paraId="5745867E" w14:textId="0C9C8558" w:rsidR="5B904DA1" w:rsidRDefault="3D54ABB2" w:rsidP="59B8BE82">
      <w:pPr>
        <w:spacing w:line="360" w:lineRule="auto"/>
        <w:rPr>
          <w:rFonts w:asciiTheme="majorHAnsi" w:eastAsiaTheme="majorEastAsia" w:hAnsiTheme="majorHAnsi" w:cstheme="majorBidi"/>
          <w:b/>
          <w:bCs/>
          <w:sz w:val="40"/>
          <w:szCs w:val="40"/>
          <w:lang w:val="en-GB"/>
        </w:rPr>
      </w:pPr>
      <w:r w:rsidRPr="59B8BE82">
        <w:rPr>
          <w:rFonts w:asciiTheme="majorHAnsi" w:eastAsiaTheme="majorEastAsia" w:hAnsiTheme="majorHAnsi" w:cstheme="majorBidi"/>
          <w:b/>
          <w:bCs/>
          <w:sz w:val="40"/>
          <w:szCs w:val="40"/>
          <w:lang w:val="en-GB"/>
        </w:rPr>
        <w:t>M</w:t>
      </w:r>
      <w:r w:rsidR="79364438" w:rsidRPr="59B8BE82">
        <w:rPr>
          <w:rFonts w:asciiTheme="majorHAnsi" w:eastAsiaTheme="majorEastAsia" w:hAnsiTheme="majorHAnsi" w:cstheme="majorBidi"/>
          <w:b/>
          <w:bCs/>
          <w:sz w:val="40"/>
          <w:szCs w:val="40"/>
          <w:lang w:val="en-GB"/>
        </w:rPr>
        <w:t>ODULE CODE</w:t>
      </w:r>
      <w:r w:rsidRPr="59B8BE82">
        <w:rPr>
          <w:rFonts w:asciiTheme="majorHAnsi" w:eastAsiaTheme="majorEastAsia" w:hAnsiTheme="majorHAnsi" w:cstheme="majorBidi"/>
          <w:b/>
          <w:bCs/>
          <w:sz w:val="40"/>
          <w:szCs w:val="40"/>
          <w:lang w:val="en-GB"/>
        </w:rPr>
        <w:t>: LCLM 5004</w:t>
      </w:r>
    </w:p>
    <w:p w14:paraId="3832478D" w14:textId="128DDC23" w:rsidR="5D1F052A" w:rsidRDefault="1F01E929" w:rsidP="59B8BE82">
      <w:pPr>
        <w:spacing w:line="360" w:lineRule="auto"/>
        <w:rPr>
          <w:rFonts w:asciiTheme="majorHAnsi" w:eastAsiaTheme="majorEastAsia" w:hAnsiTheme="majorHAnsi" w:cstheme="majorBidi"/>
          <w:b/>
          <w:bCs/>
          <w:sz w:val="40"/>
          <w:szCs w:val="40"/>
          <w:lang w:val="en-GB"/>
        </w:rPr>
      </w:pPr>
      <w:r w:rsidRPr="59B8BE82">
        <w:rPr>
          <w:rFonts w:asciiTheme="majorHAnsi" w:eastAsiaTheme="majorEastAsia" w:hAnsiTheme="majorHAnsi" w:cstheme="majorBidi"/>
          <w:b/>
          <w:bCs/>
          <w:sz w:val="40"/>
          <w:szCs w:val="40"/>
          <w:lang w:val="en-GB"/>
        </w:rPr>
        <w:t>L</w:t>
      </w:r>
      <w:r w:rsidR="3E32C90E" w:rsidRPr="59B8BE82">
        <w:rPr>
          <w:rFonts w:asciiTheme="majorHAnsi" w:eastAsiaTheme="majorEastAsia" w:hAnsiTheme="majorHAnsi" w:cstheme="majorBidi"/>
          <w:b/>
          <w:bCs/>
          <w:sz w:val="40"/>
          <w:szCs w:val="40"/>
          <w:lang w:val="en-GB"/>
        </w:rPr>
        <w:t>ECTURER</w:t>
      </w:r>
      <w:r w:rsidRPr="59B8BE82">
        <w:rPr>
          <w:rFonts w:asciiTheme="majorHAnsi" w:eastAsiaTheme="majorEastAsia" w:hAnsiTheme="majorHAnsi" w:cstheme="majorBidi"/>
          <w:b/>
          <w:bCs/>
          <w:sz w:val="40"/>
          <w:szCs w:val="40"/>
          <w:lang w:val="en-GB"/>
        </w:rPr>
        <w:t xml:space="preserve">: Dr. </w:t>
      </w:r>
      <w:r w:rsidR="6105335E" w:rsidRPr="59B8BE82">
        <w:rPr>
          <w:rFonts w:asciiTheme="majorHAnsi" w:eastAsiaTheme="majorEastAsia" w:hAnsiTheme="majorHAnsi" w:cstheme="majorBidi"/>
          <w:b/>
          <w:bCs/>
          <w:sz w:val="40"/>
          <w:szCs w:val="40"/>
          <w:lang w:val="en-GB"/>
        </w:rPr>
        <w:t>Chinomso Nwagboso</w:t>
      </w:r>
    </w:p>
    <w:p w14:paraId="69028968" w14:textId="5069100B" w:rsidR="585A6206" w:rsidRPr="009628B1" w:rsidRDefault="1F01E929" w:rsidP="59B8BE82">
      <w:pPr>
        <w:spacing w:line="360" w:lineRule="auto"/>
        <w:rPr>
          <w:rFonts w:asciiTheme="majorHAnsi" w:eastAsiaTheme="majorEastAsia" w:hAnsiTheme="majorHAnsi" w:cstheme="majorBidi"/>
          <w:b/>
          <w:bCs/>
          <w:sz w:val="40"/>
          <w:szCs w:val="40"/>
          <w:lang w:val="en-GB"/>
        </w:rPr>
      </w:pPr>
      <w:r w:rsidRPr="59B8BE82">
        <w:rPr>
          <w:rFonts w:asciiTheme="majorHAnsi" w:eastAsiaTheme="majorEastAsia" w:hAnsiTheme="majorHAnsi" w:cstheme="majorBidi"/>
          <w:b/>
          <w:bCs/>
          <w:sz w:val="40"/>
          <w:szCs w:val="40"/>
          <w:lang w:val="en-GB"/>
        </w:rPr>
        <w:t>A</w:t>
      </w:r>
      <w:r w:rsidR="04F69E7E" w:rsidRPr="59B8BE82">
        <w:rPr>
          <w:rFonts w:asciiTheme="majorHAnsi" w:eastAsiaTheme="majorEastAsia" w:hAnsiTheme="majorHAnsi" w:cstheme="majorBidi"/>
          <w:b/>
          <w:bCs/>
          <w:sz w:val="40"/>
          <w:szCs w:val="40"/>
          <w:lang w:val="en-GB"/>
        </w:rPr>
        <w:t>SSIGNMENT TITLE</w:t>
      </w:r>
      <w:r w:rsidR="68E3F8D2" w:rsidRPr="59B8BE82">
        <w:rPr>
          <w:rFonts w:asciiTheme="majorHAnsi" w:eastAsiaTheme="majorEastAsia" w:hAnsiTheme="majorHAnsi" w:cstheme="majorBidi"/>
          <w:b/>
          <w:bCs/>
          <w:sz w:val="40"/>
          <w:szCs w:val="40"/>
          <w:lang w:val="en-GB"/>
        </w:rPr>
        <w:t xml:space="preserve">: Improving </w:t>
      </w:r>
      <w:proofErr w:type="spellStart"/>
      <w:r w:rsidR="68E3F8D2" w:rsidRPr="59B8BE82">
        <w:rPr>
          <w:rFonts w:asciiTheme="majorHAnsi" w:eastAsiaTheme="majorEastAsia" w:hAnsiTheme="majorHAnsi" w:cstheme="majorBidi"/>
          <w:b/>
          <w:bCs/>
          <w:sz w:val="40"/>
          <w:szCs w:val="40"/>
          <w:lang w:val="en-GB"/>
        </w:rPr>
        <w:t>AKPerog</w:t>
      </w:r>
      <w:proofErr w:type="spellEnd"/>
      <w:r w:rsidR="68E3F8D2" w:rsidRPr="59B8BE82">
        <w:rPr>
          <w:rFonts w:asciiTheme="majorHAnsi" w:eastAsiaTheme="majorEastAsia" w:hAnsiTheme="majorHAnsi" w:cstheme="majorBidi"/>
          <w:b/>
          <w:bCs/>
          <w:sz w:val="40"/>
          <w:szCs w:val="40"/>
          <w:lang w:val="en-GB"/>
        </w:rPr>
        <w:t xml:space="preserve"> Ltd.’s Information Systems</w:t>
      </w:r>
    </w:p>
    <w:p w14:paraId="5E7ADD44" w14:textId="30CD917A" w:rsidR="585A6206" w:rsidRPr="009628B1" w:rsidRDefault="7DEC7588" w:rsidP="3A78309B">
      <w:pPr>
        <w:spacing w:line="360" w:lineRule="auto"/>
      </w:pPr>
      <w:r>
        <w:br w:type="page"/>
      </w:r>
    </w:p>
    <w:p w14:paraId="667C1CF1" w14:textId="5C0022AB" w:rsidR="585A6206" w:rsidRPr="009628B1" w:rsidRDefault="75059F91" w:rsidP="3A78309B">
      <w:pPr>
        <w:rPr>
          <w:rFonts w:ascii="Arial" w:eastAsia="Arial" w:hAnsi="Arial" w:cs="Arial"/>
          <w:b/>
          <w:bCs/>
          <w:sz w:val="22"/>
          <w:szCs w:val="22"/>
          <w:lang w:val="en-GB"/>
        </w:rPr>
      </w:pPr>
      <w:r w:rsidRPr="3A78309B">
        <w:rPr>
          <w:rFonts w:ascii="Arial" w:eastAsia="Arial" w:hAnsi="Arial" w:cs="Arial"/>
          <w:b/>
          <w:bCs/>
          <w:sz w:val="22"/>
          <w:szCs w:val="22"/>
          <w:lang w:val="en-GB"/>
        </w:rPr>
        <w:lastRenderedPageBreak/>
        <w:t>Table of Contents</w:t>
      </w:r>
    </w:p>
    <w:p w14:paraId="707FEC9B" w14:textId="0C21D970" w:rsidR="585A6206" w:rsidRPr="009628B1" w:rsidRDefault="75059F91" w:rsidP="21CDE115">
      <w:pPr>
        <w:rPr>
          <w:rFonts w:ascii="Arial" w:eastAsia="Arial" w:hAnsi="Arial" w:cs="Arial"/>
          <w:b/>
          <w:bCs/>
          <w:sz w:val="22"/>
          <w:szCs w:val="22"/>
          <w:lang w:val="en-GB"/>
        </w:rPr>
      </w:pPr>
      <w:r w:rsidRPr="21CDE115">
        <w:rPr>
          <w:rFonts w:ascii="Arial" w:eastAsia="Arial" w:hAnsi="Arial" w:cs="Arial"/>
          <w:b/>
          <w:bCs/>
          <w:sz w:val="22"/>
          <w:szCs w:val="22"/>
          <w:lang w:val="en-GB"/>
        </w:rPr>
        <w:t>1.Introduction...............................................</w:t>
      </w:r>
      <w:r w:rsidR="6E533E59" w:rsidRPr="21CDE115">
        <w:rPr>
          <w:rFonts w:ascii="Arial" w:eastAsia="Arial" w:hAnsi="Arial" w:cs="Arial"/>
          <w:b/>
          <w:bCs/>
          <w:sz w:val="22"/>
          <w:szCs w:val="22"/>
          <w:lang w:val="en-GB"/>
        </w:rPr>
        <w:t>................</w:t>
      </w:r>
      <w:r w:rsidR="003AF050" w:rsidRPr="21CDE115">
        <w:rPr>
          <w:rFonts w:ascii="Arial" w:eastAsia="Arial" w:hAnsi="Arial" w:cs="Arial"/>
          <w:b/>
          <w:bCs/>
          <w:sz w:val="22"/>
          <w:szCs w:val="22"/>
          <w:lang w:val="en-GB"/>
        </w:rPr>
        <w:t>.........</w:t>
      </w:r>
      <w:r w:rsidR="042DAB1E" w:rsidRPr="21CDE115">
        <w:rPr>
          <w:rFonts w:ascii="Arial" w:eastAsia="Arial" w:hAnsi="Arial" w:cs="Arial"/>
          <w:b/>
          <w:bCs/>
          <w:sz w:val="22"/>
          <w:szCs w:val="22"/>
          <w:lang w:val="en-GB"/>
        </w:rPr>
        <w:t>......</w:t>
      </w:r>
      <w:r w:rsidR="003AF050" w:rsidRPr="21CDE115">
        <w:rPr>
          <w:rFonts w:ascii="Arial" w:eastAsia="Arial" w:hAnsi="Arial" w:cs="Arial"/>
          <w:b/>
          <w:bCs/>
          <w:sz w:val="22"/>
          <w:szCs w:val="22"/>
          <w:lang w:val="en-GB"/>
        </w:rPr>
        <w:t>..</w:t>
      </w:r>
      <w:r w:rsidR="6E533E59" w:rsidRPr="21CDE115">
        <w:rPr>
          <w:rFonts w:ascii="Arial" w:eastAsia="Arial" w:hAnsi="Arial" w:cs="Arial"/>
          <w:b/>
          <w:bCs/>
          <w:sz w:val="22"/>
          <w:szCs w:val="22"/>
          <w:lang w:val="en-GB"/>
        </w:rPr>
        <w:t>.</w:t>
      </w:r>
      <w:r w:rsidR="585A2239" w:rsidRPr="21CDE115">
        <w:rPr>
          <w:rFonts w:ascii="Arial" w:eastAsia="Arial" w:hAnsi="Arial" w:cs="Arial"/>
          <w:b/>
          <w:bCs/>
          <w:sz w:val="22"/>
          <w:szCs w:val="22"/>
          <w:lang w:val="en-GB"/>
        </w:rPr>
        <w:t>....</w:t>
      </w:r>
      <w:r w:rsidR="6E533E59"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1AFAABDB" w:rsidRPr="21CDE115">
        <w:rPr>
          <w:rFonts w:ascii="Arial" w:eastAsia="Arial" w:hAnsi="Arial" w:cs="Arial"/>
          <w:b/>
          <w:bCs/>
          <w:sz w:val="22"/>
          <w:szCs w:val="22"/>
          <w:lang w:val="en-GB"/>
        </w:rPr>
        <w:t>.3</w:t>
      </w:r>
    </w:p>
    <w:p w14:paraId="771A0971" w14:textId="40F3D7BF" w:rsidR="585A6206" w:rsidRPr="009628B1" w:rsidRDefault="681AD23A"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1.1 Company Overview and Background............</w:t>
      </w:r>
      <w:r w:rsidR="6A3B84BA" w:rsidRPr="21CDE115">
        <w:rPr>
          <w:rFonts w:ascii="Arial" w:eastAsia="Arial" w:hAnsi="Arial" w:cs="Arial"/>
          <w:b/>
          <w:bCs/>
          <w:sz w:val="22"/>
          <w:szCs w:val="22"/>
          <w:lang w:val="en-GB"/>
        </w:rPr>
        <w:t>...</w:t>
      </w:r>
      <w:r w:rsidR="716EA35A" w:rsidRPr="21CDE115">
        <w:rPr>
          <w:rFonts w:ascii="Arial" w:eastAsia="Arial" w:hAnsi="Arial" w:cs="Arial"/>
          <w:b/>
          <w:bCs/>
          <w:sz w:val="22"/>
          <w:szCs w:val="22"/>
          <w:lang w:val="en-GB"/>
        </w:rPr>
        <w:t>......</w:t>
      </w:r>
      <w:r w:rsidR="6A3B84BA" w:rsidRPr="21CDE115">
        <w:rPr>
          <w:rFonts w:ascii="Arial" w:eastAsia="Arial" w:hAnsi="Arial" w:cs="Arial"/>
          <w:b/>
          <w:bCs/>
          <w:sz w:val="22"/>
          <w:szCs w:val="22"/>
          <w:lang w:val="en-GB"/>
        </w:rPr>
        <w:t>......</w:t>
      </w:r>
      <w:r w:rsidR="7C016FB8" w:rsidRPr="21CDE115">
        <w:rPr>
          <w:rFonts w:ascii="Arial" w:eastAsia="Arial" w:hAnsi="Arial" w:cs="Arial"/>
          <w:b/>
          <w:bCs/>
          <w:sz w:val="22"/>
          <w:szCs w:val="22"/>
          <w:lang w:val="en-GB"/>
        </w:rPr>
        <w:t>....</w:t>
      </w:r>
      <w:r w:rsidR="6A3B84BA" w:rsidRPr="21CDE115">
        <w:rPr>
          <w:rFonts w:ascii="Arial" w:eastAsia="Arial" w:hAnsi="Arial" w:cs="Arial"/>
          <w:b/>
          <w:bCs/>
          <w:sz w:val="22"/>
          <w:szCs w:val="22"/>
          <w:lang w:val="en-GB"/>
        </w:rPr>
        <w:t>......</w:t>
      </w:r>
      <w:r w:rsidR="3A1897F1" w:rsidRPr="21CDE115">
        <w:rPr>
          <w:rFonts w:ascii="Arial" w:eastAsia="Arial" w:hAnsi="Arial" w:cs="Arial"/>
          <w:b/>
          <w:bCs/>
          <w:sz w:val="22"/>
          <w:szCs w:val="22"/>
          <w:lang w:val="en-GB"/>
        </w:rPr>
        <w:t>3</w:t>
      </w:r>
    </w:p>
    <w:p w14:paraId="4DE54914" w14:textId="697C6429" w:rsidR="585A6206" w:rsidRPr="009628B1" w:rsidRDefault="6A3B84BA"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1.2 Main Challenges Identified............................</w:t>
      </w:r>
      <w:r w:rsidR="04B6729A"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3469F003"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008D4B85">
        <w:rPr>
          <w:rFonts w:ascii="Arial" w:eastAsia="Arial" w:hAnsi="Arial" w:cs="Arial"/>
          <w:b/>
          <w:bCs/>
          <w:sz w:val="22"/>
          <w:szCs w:val="22"/>
          <w:lang w:val="en-GB"/>
        </w:rPr>
        <w:t>3</w:t>
      </w:r>
    </w:p>
    <w:p w14:paraId="1B7BE52B" w14:textId="0BE7D26E" w:rsidR="585A6206" w:rsidRPr="009628B1" w:rsidRDefault="18653D13" w:rsidP="21CDE115">
      <w:pPr>
        <w:rPr>
          <w:rFonts w:ascii="Arial" w:eastAsia="Arial" w:hAnsi="Arial" w:cs="Arial"/>
          <w:b/>
          <w:bCs/>
          <w:sz w:val="22"/>
          <w:szCs w:val="22"/>
          <w:lang w:val="en-GB"/>
        </w:rPr>
      </w:pPr>
      <w:r w:rsidRPr="21CDE115">
        <w:rPr>
          <w:rFonts w:ascii="Arial" w:eastAsia="Arial" w:hAnsi="Arial" w:cs="Arial"/>
          <w:b/>
          <w:bCs/>
          <w:sz w:val="22"/>
          <w:szCs w:val="22"/>
          <w:lang w:val="en-GB"/>
        </w:rPr>
        <w:t>2. Evaluation of Existing Systems</w:t>
      </w:r>
      <w:r w:rsidR="41111728" w:rsidRPr="21CDE115">
        <w:rPr>
          <w:rFonts w:ascii="Arial" w:eastAsia="Arial" w:hAnsi="Arial" w:cs="Arial"/>
          <w:b/>
          <w:bCs/>
          <w:sz w:val="22"/>
          <w:szCs w:val="22"/>
          <w:lang w:val="en-GB"/>
        </w:rPr>
        <w:t>........................................</w:t>
      </w:r>
      <w:r w:rsidR="2D1B57EA" w:rsidRPr="21CDE115">
        <w:rPr>
          <w:rFonts w:ascii="Arial" w:eastAsia="Arial" w:hAnsi="Arial" w:cs="Arial"/>
          <w:b/>
          <w:bCs/>
          <w:sz w:val="22"/>
          <w:szCs w:val="22"/>
          <w:lang w:val="en-GB"/>
        </w:rPr>
        <w:t>.....</w:t>
      </w:r>
      <w:r w:rsidR="41111728" w:rsidRPr="21CDE115">
        <w:rPr>
          <w:rFonts w:ascii="Arial" w:eastAsia="Arial" w:hAnsi="Arial" w:cs="Arial"/>
          <w:b/>
          <w:bCs/>
          <w:sz w:val="22"/>
          <w:szCs w:val="22"/>
          <w:lang w:val="en-GB"/>
        </w:rPr>
        <w:t>.</w:t>
      </w:r>
      <w:r w:rsidR="11AADC33" w:rsidRPr="21CDE115">
        <w:rPr>
          <w:rFonts w:ascii="Arial" w:eastAsia="Arial" w:hAnsi="Arial" w:cs="Arial"/>
          <w:b/>
          <w:bCs/>
          <w:sz w:val="22"/>
          <w:szCs w:val="22"/>
          <w:lang w:val="en-GB"/>
        </w:rPr>
        <w:t>..........</w:t>
      </w:r>
      <w:r w:rsidR="41111728" w:rsidRPr="21CDE115">
        <w:rPr>
          <w:rFonts w:ascii="Arial" w:eastAsia="Arial" w:hAnsi="Arial" w:cs="Arial"/>
          <w:b/>
          <w:bCs/>
          <w:sz w:val="22"/>
          <w:szCs w:val="22"/>
          <w:lang w:val="en-GB"/>
        </w:rPr>
        <w:t>....</w:t>
      </w:r>
      <w:r w:rsidR="008D4B85">
        <w:rPr>
          <w:rFonts w:ascii="Arial" w:eastAsia="Arial" w:hAnsi="Arial" w:cs="Arial"/>
          <w:b/>
          <w:bCs/>
          <w:sz w:val="22"/>
          <w:szCs w:val="22"/>
          <w:lang w:val="en-GB"/>
        </w:rPr>
        <w:t>4</w:t>
      </w:r>
    </w:p>
    <w:p w14:paraId="1AC60101" w14:textId="79B66D37" w:rsidR="585A6206" w:rsidRPr="009628B1" w:rsidRDefault="37F25C6A"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2.1 Current Systems in Use..........................................</w:t>
      </w:r>
      <w:r w:rsidR="0D25B7D8"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5DD2770C"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008D4B85">
        <w:rPr>
          <w:rFonts w:ascii="Arial" w:eastAsia="Arial" w:hAnsi="Arial" w:cs="Arial"/>
          <w:b/>
          <w:bCs/>
          <w:sz w:val="22"/>
          <w:szCs w:val="22"/>
          <w:lang w:val="en-GB"/>
        </w:rPr>
        <w:t>4</w:t>
      </w:r>
    </w:p>
    <w:p w14:paraId="2B8D2CF3" w14:textId="049513F4" w:rsidR="585A6206" w:rsidRPr="009628B1" w:rsidRDefault="6F4C662B"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2.2 Inefficiencies and Gaps..........................................</w:t>
      </w:r>
      <w:r w:rsidR="20F4180E" w:rsidRPr="21CDE115">
        <w:rPr>
          <w:rFonts w:ascii="Arial" w:eastAsia="Arial" w:hAnsi="Arial" w:cs="Arial"/>
          <w:b/>
          <w:bCs/>
          <w:sz w:val="22"/>
          <w:szCs w:val="22"/>
          <w:lang w:val="en-GB"/>
        </w:rPr>
        <w:t>..</w:t>
      </w:r>
      <w:r w:rsidR="7298EB13" w:rsidRPr="21CDE115">
        <w:rPr>
          <w:rFonts w:ascii="Arial" w:eastAsia="Arial" w:hAnsi="Arial" w:cs="Arial"/>
          <w:b/>
          <w:bCs/>
          <w:sz w:val="22"/>
          <w:szCs w:val="22"/>
          <w:lang w:val="en-GB"/>
        </w:rPr>
        <w:t>..........</w:t>
      </w:r>
      <w:r w:rsidR="20F4180E" w:rsidRPr="21CDE115">
        <w:rPr>
          <w:rFonts w:ascii="Arial" w:eastAsia="Arial" w:hAnsi="Arial" w:cs="Arial"/>
          <w:b/>
          <w:bCs/>
          <w:sz w:val="22"/>
          <w:szCs w:val="22"/>
          <w:lang w:val="en-GB"/>
        </w:rPr>
        <w:t>.</w:t>
      </w:r>
      <w:r w:rsidRPr="21CDE115">
        <w:rPr>
          <w:rFonts w:ascii="Arial" w:eastAsia="Arial" w:hAnsi="Arial" w:cs="Arial"/>
          <w:b/>
          <w:bCs/>
          <w:sz w:val="22"/>
          <w:szCs w:val="22"/>
          <w:lang w:val="en-GB"/>
        </w:rPr>
        <w:t>....5</w:t>
      </w:r>
    </w:p>
    <w:p w14:paraId="4740FF5E" w14:textId="27E9D4FA" w:rsidR="585A6206" w:rsidRPr="009628B1" w:rsidRDefault="655C36FC"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2.2.1 Inventory Management Problems.............</w:t>
      </w:r>
      <w:r w:rsidR="7E67F512" w:rsidRPr="21CDE115">
        <w:rPr>
          <w:rFonts w:ascii="Arial" w:eastAsia="Arial" w:hAnsi="Arial" w:cs="Arial"/>
          <w:b/>
          <w:bCs/>
          <w:sz w:val="22"/>
          <w:szCs w:val="22"/>
          <w:lang w:val="en-GB"/>
        </w:rPr>
        <w:t>..........</w:t>
      </w:r>
      <w:r w:rsidRPr="21CDE115">
        <w:rPr>
          <w:rFonts w:ascii="Arial" w:eastAsia="Arial" w:hAnsi="Arial" w:cs="Arial"/>
          <w:b/>
          <w:bCs/>
          <w:sz w:val="22"/>
          <w:szCs w:val="22"/>
          <w:lang w:val="en-GB"/>
        </w:rPr>
        <w:t>.....5</w:t>
      </w:r>
    </w:p>
    <w:p w14:paraId="3A4BCFBD" w14:textId="54F35720" w:rsidR="585A6206" w:rsidRPr="009628B1" w:rsidRDefault="250929C3"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2.2.2 Customer Relationship Management...</w:t>
      </w:r>
      <w:r w:rsidR="31366222" w:rsidRPr="21CDE115">
        <w:rPr>
          <w:rFonts w:ascii="Arial" w:eastAsia="Arial" w:hAnsi="Arial" w:cs="Arial"/>
          <w:b/>
          <w:bCs/>
          <w:sz w:val="22"/>
          <w:szCs w:val="22"/>
          <w:lang w:val="en-GB"/>
        </w:rPr>
        <w:t>..........</w:t>
      </w:r>
      <w:r w:rsidRPr="21CDE115">
        <w:rPr>
          <w:rFonts w:ascii="Arial" w:eastAsia="Arial" w:hAnsi="Arial" w:cs="Arial"/>
          <w:b/>
          <w:bCs/>
          <w:sz w:val="22"/>
          <w:szCs w:val="22"/>
          <w:lang w:val="en-GB"/>
        </w:rPr>
        <w:t>.........5</w:t>
      </w:r>
    </w:p>
    <w:p w14:paraId="4D59D938" w14:textId="2891D065" w:rsidR="585A6206" w:rsidRPr="009628B1" w:rsidRDefault="7283A40B"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2.2.3 Reporting and Decision-Making........</w:t>
      </w:r>
      <w:r w:rsidR="73F8B130"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12198771" w:rsidRPr="21CDE115">
        <w:rPr>
          <w:rFonts w:ascii="Arial" w:eastAsia="Arial" w:hAnsi="Arial" w:cs="Arial"/>
          <w:b/>
          <w:bCs/>
          <w:sz w:val="22"/>
          <w:szCs w:val="22"/>
          <w:lang w:val="en-GB"/>
        </w:rPr>
        <w:t>..........</w:t>
      </w:r>
      <w:r w:rsidRPr="21CDE115">
        <w:rPr>
          <w:rFonts w:ascii="Arial" w:eastAsia="Arial" w:hAnsi="Arial" w:cs="Arial"/>
          <w:b/>
          <w:bCs/>
          <w:sz w:val="22"/>
          <w:szCs w:val="22"/>
          <w:lang w:val="en-GB"/>
        </w:rPr>
        <w:t>........</w:t>
      </w:r>
      <w:r w:rsidR="008D4B85">
        <w:rPr>
          <w:rFonts w:ascii="Arial" w:eastAsia="Arial" w:hAnsi="Arial" w:cs="Arial"/>
          <w:b/>
          <w:bCs/>
          <w:sz w:val="22"/>
          <w:szCs w:val="22"/>
          <w:lang w:val="en-GB"/>
        </w:rPr>
        <w:t>5</w:t>
      </w:r>
    </w:p>
    <w:p w14:paraId="5420477E" w14:textId="12CB35A2" w:rsidR="585A6206" w:rsidRPr="009628B1" w:rsidRDefault="38F588F7"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2.2.4 Compliance and Data Protection.............</w:t>
      </w:r>
      <w:r w:rsidR="743C1E22" w:rsidRPr="21CDE115">
        <w:rPr>
          <w:rFonts w:ascii="Arial" w:eastAsia="Arial" w:hAnsi="Arial" w:cs="Arial"/>
          <w:b/>
          <w:bCs/>
          <w:sz w:val="22"/>
          <w:szCs w:val="22"/>
          <w:lang w:val="en-GB"/>
        </w:rPr>
        <w:t>............</w:t>
      </w:r>
      <w:r w:rsidRPr="21CDE115">
        <w:rPr>
          <w:rFonts w:ascii="Arial" w:eastAsia="Arial" w:hAnsi="Arial" w:cs="Arial"/>
          <w:b/>
          <w:bCs/>
          <w:sz w:val="22"/>
          <w:szCs w:val="22"/>
          <w:lang w:val="en-GB"/>
        </w:rPr>
        <w:t>....6</w:t>
      </w:r>
    </w:p>
    <w:p w14:paraId="15E707BE" w14:textId="73B374C5" w:rsidR="585A6206" w:rsidRPr="009628B1" w:rsidRDefault="38F588F7"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2.2.5 Lack of Integration Between Departments....</w:t>
      </w:r>
      <w:r w:rsidR="1F16DA31" w:rsidRPr="21CDE115">
        <w:rPr>
          <w:rFonts w:ascii="Arial" w:eastAsia="Arial" w:hAnsi="Arial" w:cs="Arial"/>
          <w:b/>
          <w:bCs/>
          <w:sz w:val="22"/>
          <w:szCs w:val="22"/>
          <w:lang w:val="en-GB"/>
        </w:rPr>
        <w:t>.....</w:t>
      </w:r>
      <w:r w:rsidRPr="21CDE115">
        <w:rPr>
          <w:rFonts w:ascii="Arial" w:eastAsia="Arial" w:hAnsi="Arial" w:cs="Arial"/>
          <w:b/>
          <w:bCs/>
          <w:sz w:val="22"/>
          <w:szCs w:val="22"/>
          <w:lang w:val="en-GB"/>
        </w:rPr>
        <w:t>....6</w:t>
      </w:r>
    </w:p>
    <w:p w14:paraId="5EC8514B" w14:textId="0EFBCA6D" w:rsidR="585A6206" w:rsidRPr="009628B1" w:rsidRDefault="52A897C6" w:rsidP="21CDE115">
      <w:pPr>
        <w:rPr>
          <w:rFonts w:ascii="Arial" w:eastAsia="Arial" w:hAnsi="Arial" w:cs="Arial"/>
          <w:b/>
          <w:bCs/>
          <w:sz w:val="22"/>
          <w:szCs w:val="22"/>
          <w:lang w:val="en-GB"/>
        </w:rPr>
      </w:pPr>
      <w:r w:rsidRPr="21CDE115">
        <w:rPr>
          <w:rFonts w:ascii="Arial" w:eastAsia="Arial" w:hAnsi="Arial" w:cs="Arial"/>
          <w:b/>
          <w:bCs/>
          <w:sz w:val="22"/>
          <w:szCs w:val="22"/>
          <w:lang w:val="en-GB"/>
        </w:rPr>
        <w:t>3. Recommended Solution</w:t>
      </w:r>
      <w:r w:rsidR="7A2DDB3A" w:rsidRPr="21CDE115">
        <w:rPr>
          <w:rFonts w:ascii="Arial" w:eastAsia="Arial" w:hAnsi="Arial" w:cs="Arial"/>
          <w:b/>
          <w:bCs/>
          <w:sz w:val="22"/>
          <w:szCs w:val="22"/>
          <w:lang w:val="en-GB"/>
        </w:rPr>
        <w:t>.......................................................................</w:t>
      </w:r>
      <w:r w:rsidR="680A5237" w:rsidRPr="21CDE115">
        <w:rPr>
          <w:rFonts w:ascii="Arial" w:eastAsia="Arial" w:hAnsi="Arial" w:cs="Arial"/>
          <w:b/>
          <w:bCs/>
          <w:sz w:val="22"/>
          <w:szCs w:val="22"/>
          <w:lang w:val="en-GB"/>
        </w:rPr>
        <w:t>6</w:t>
      </w:r>
    </w:p>
    <w:p w14:paraId="7638C317" w14:textId="78E9CE86" w:rsidR="585A6206" w:rsidRPr="009628B1" w:rsidRDefault="5F4CF94C"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3.1 Proposed System</w:t>
      </w:r>
      <w:r w:rsidR="77E14F22" w:rsidRPr="21CDE115">
        <w:rPr>
          <w:rFonts w:ascii="Arial" w:eastAsia="Arial" w:hAnsi="Arial" w:cs="Arial"/>
          <w:b/>
          <w:bCs/>
          <w:sz w:val="22"/>
          <w:szCs w:val="22"/>
          <w:lang w:val="en-GB"/>
        </w:rPr>
        <w:t>....................................................................6</w:t>
      </w:r>
    </w:p>
    <w:p w14:paraId="67F07530" w14:textId="7958715D" w:rsidR="585A6206" w:rsidRPr="009628B1" w:rsidRDefault="14BE0D33"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3.2 Justification of the Recommendation</w:t>
      </w:r>
      <w:r w:rsidR="5CC993A2" w:rsidRPr="21CDE115">
        <w:rPr>
          <w:rFonts w:ascii="Arial" w:eastAsia="Arial" w:hAnsi="Arial" w:cs="Arial"/>
          <w:b/>
          <w:bCs/>
          <w:sz w:val="22"/>
          <w:szCs w:val="22"/>
          <w:lang w:val="en-GB"/>
        </w:rPr>
        <w:t>...................................7</w:t>
      </w:r>
    </w:p>
    <w:p w14:paraId="07B5ED42" w14:textId="4FC0694B" w:rsidR="585A6206" w:rsidRPr="009628B1" w:rsidRDefault="48CCB2A9"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3.2.1 Meeting Business Needs</w:t>
      </w:r>
      <w:r w:rsidR="20870A68" w:rsidRPr="21CDE115">
        <w:rPr>
          <w:rFonts w:ascii="Arial" w:eastAsia="Arial" w:hAnsi="Arial" w:cs="Arial"/>
          <w:b/>
          <w:bCs/>
          <w:sz w:val="22"/>
          <w:szCs w:val="22"/>
          <w:lang w:val="en-GB"/>
        </w:rPr>
        <w:t>.........................................7</w:t>
      </w:r>
    </w:p>
    <w:p w14:paraId="385E582B" w14:textId="098911AC" w:rsidR="585A6206" w:rsidRPr="009628B1" w:rsidRDefault="48CCB2A9"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3.2.2 Efficiency and Cost</w:t>
      </w:r>
      <w:r w:rsidR="05099EA2" w:rsidRPr="21CDE115">
        <w:rPr>
          <w:rFonts w:ascii="Arial" w:eastAsia="Arial" w:hAnsi="Arial" w:cs="Arial"/>
          <w:b/>
          <w:bCs/>
          <w:sz w:val="22"/>
          <w:szCs w:val="22"/>
          <w:lang w:val="en-GB"/>
        </w:rPr>
        <w:t>..................................................7</w:t>
      </w:r>
    </w:p>
    <w:p w14:paraId="3C3505D9" w14:textId="4A560AE2" w:rsidR="585A6206" w:rsidRPr="009628B1" w:rsidRDefault="48CCB2A9"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3.2.3 Scalability</w:t>
      </w:r>
      <w:r w:rsidR="471811C8" w:rsidRPr="21CDE115">
        <w:rPr>
          <w:rFonts w:ascii="Arial" w:eastAsia="Arial" w:hAnsi="Arial" w:cs="Arial"/>
          <w:b/>
          <w:bCs/>
          <w:sz w:val="22"/>
          <w:szCs w:val="22"/>
          <w:lang w:val="en-GB"/>
        </w:rPr>
        <w:t>.................................................................</w:t>
      </w:r>
      <w:r w:rsidR="008D4B85">
        <w:rPr>
          <w:rFonts w:ascii="Arial" w:eastAsia="Arial" w:hAnsi="Arial" w:cs="Arial"/>
          <w:b/>
          <w:bCs/>
          <w:sz w:val="22"/>
          <w:szCs w:val="22"/>
          <w:lang w:val="en-GB"/>
        </w:rPr>
        <w:t>7</w:t>
      </w:r>
    </w:p>
    <w:p w14:paraId="43BFEBEE" w14:textId="7A1CD542" w:rsidR="585A6206" w:rsidRPr="009628B1" w:rsidRDefault="48CCB2A9" w:rsidP="21CDE115">
      <w:pPr>
        <w:ind w:left="720" w:firstLine="720"/>
        <w:rPr>
          <w:rFonts w:ascii="Arial" w:eastAsia="Arial" w:hAnsi="Arial" w:cs="Arial"/>
          <w:b/>
          <w:bCs/>
          <w:sz w:val="22"/>
          <w:szCs w:val="22"/>
          <w:lang w:val="en-GB"/>
        </w:rPr>
      </w:pPr>
      <w:r w:rsidRPr="21CDE115">
        <w:rPr>
          <w:rFonts w:ascii="Arial" w:eastAsia="Arial" w:hAnsi="Arial" w:cs="Arial"/>
          <w:b/>
          <w:bCs/>
          <w:sz w:val="22"/>
          <w:szCs w:val="22"/>
          <w:lang w:val="en-GB"/>
        </w:rPr>
        <w:t>3.2.4 Integration and Automation</w:t>
      </w:r>
      <w:r w:rsidR="385BF38B" w:rsidRPr="21CDE115">
        <w:rPr>
          <w:rFonts w:ascii="Arial" w:eastAsia="Arial" w:hAnsi="Arial" w:cs="Arial"/>
          <w:b/>
          <w:bCs/>
          <w:sz w:val="22"/>
          <w:szCs w:val="22"/>
          <w:lang w:val="en-GB"/>
        </w:rPr>
        <w:t>....................................8</w:t>
      </w:r>
    </w:p>
    <w:p w14:paraId="725CC6A9" w14:textId="54322F87" w:rsidR="585A6206" w:rsidRPr="009628B1" w:rsidRDefault="0A7DE483"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3.3 Expected Operational Benefits</w:t>
      </w:r>
      <w:r w:rsidR="175AABE0" w:rsidRPr="21CDE115">
        <w:rPr>
          <w:rFonts w:ascii="Arial" w:eastAsia="Arial" w:hAnsi="Arial" w:cs="Arial"/>
          <w:b/>
          <w:bCs/>
          <w:sz w:val="22"/>
          <w:szCs w:val="22"/>
          <w:lang w:val="en-GB"/>
        </w:rPr>
        <w:t>.............................................8</w:t>
      </w:r>
    </w:p>
    <w:p w14:paraId="2AC6A4D2" w14:textId="43C1BE88" w:rsidR="585A6206" w:rsidRPr="009628B1" w:rsidRDefault="794F631B"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3.4 Overall Benefits</w:t>
      </w:r>
      <w:r w:rsidR="2C8FDEA6" w:rsidRPr="21CDE115">
        <w:rPr>
          <w:rFonts w:ascii="Arial" w:eastAsia="Arial" w:hAnsi="Arial" w:cs="Arial"/>
          <w:b/>
          <w:bCs/>
          <w:sz w:val="22"/>
          <w:szCs w:val="22"/>
          <w:lang w:val="en-GB"/>
        </w:rPr>
        <w:t>......................................................................</w:t>
      </w:r>
      <w:r w:rsidR="008D4B85">
        <w:rPr>
          <w:rFonts w:ascii="Arial" w:eastAsia="Arial" w:hAnsi="Arial" w:cs="Arial"/>
          <w:b/>
          <w:bCs/>
          <w:sz w:val="22"/>
          <w:szCs w:val="22"/>
          <w:lang w:val="en-GB"/>
        </w:rPr>
        <w:t>8</w:t>
      </w:r>
    </w:p>
    <w:p w14:paraId="6E755144" w14:textId="373C5118" w:rsidR="585A6206" w:rsidRPr="009628B1" w:rsidRDefault="1267C3A1" w:rsidP="21CDE115">
      <w:pPr>
        <w:rPr>
          <w:rFonts w:ascii="Arial" w:eastAsia="Arial" w:hAnsi="Arial" w:cs="Arial"/>
          <w:b/>
          <w:bCs/>
          <w:sz w:val="22"/>
          <w:szCs w:val="22"/>
          <w:lang w:val="en-GB"/>
        </w:rPr>
      </w:pPr>
      <w:r w:rsidRPr="21CDE115">
        <w:rPr>
          <w:rFonts w:ascii="Arial" w:eastAsia="Arial" w:hAnsi="Arial" w:cs="Arial"/>
          <w:b/>
          <w:bCs/>
          <w:sz w:val="22"/>
          <w:szCs w:val="22"/>
          <w:lang w:val="en-GB"/>
        </w:rPr>
        <w:t>4. Implementation Plan</w:t>
      </w:r>
      <w:r w:rsidR="0096F8FB" w:rsidRPr="21CDE115">
        <w:rPr>
          <w:rFonts w:ascii="Arial" w:eastAsia="Arial" w:hAnsi="Arial" w:cs="Arial"/>
          <w:b/>
          <w:bCs/>
          <w:sz w:val="22"/>
          <w:szCs w:val="22"/>
          <w:lang w:val="en-GB"/>
        </w:rPr>
        <w:t>............................................................................9</w:t>
      </w:r>
    </w:p>
    <w:p w14:paraId="4827DB91" w14:textId="26B791C6" w:rsidR="585A6206" w:rsidRPr="009628B1" w:rsidRDefault="56B6CB21"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4.1 Main Phases</w:t>
      </w:r>
      <w:r w:rsidR="6E71CBCC" w:rsidRPr="21CDE115">
        <w:rPr>
          <w:rFonts w:ascii="Arial" w:eastAsia="Arial" w:hAnsi="Arial" w:cs="Arial"/>
          <w:b/>
          <w:bCs/>
          <w:sz w:val="22"/>
          <w:szCs w:val="22"/>
          <w:lang w:val="en-GB"/>
        </w:rPr>
        <w:t>...........................................................................9</w:t>
      </w:r>
    </w:p>
    <w:p w14:paraId="46688D0A" w14:textId="64D00E3A" w:rsidR="585A6206" w:rsidRPr="009628B1" w:rsidRDefault="49B793D5"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4.2 Training and Support</w:t>
      </w:r>
      <w:r w:rsidR="35F35674" w:rsidRPr="21CDE115">
        <w:rPr>
          <w:rFonts w:ascii="Arial" w:eastAsia="Arial" w:hAnsi="Arial" w:cs="Arial"/>
          <w:b/>
          <w:bCs/>
          <w:sz w:val="22"/>
          <w:szCs w:val="22"/>
          <w:lang w:val="en-GB"/>
        </w:rPr>
        <w:t>...........................................................1</w:t>
      </w:r>
      <w:r w:rsidR="008D4B85">
        <w:rPr>
          <w:rFonts w:ascii="Arial" w:eastAsia="Arial" w:hAnsi="Arial" w:cs="Arial"/>
          <w:b/>
          <w:bCs/>
          <w:sz w:val="22"/>
          <w:szCs w:val="22"/>
          <w:lang w:val="en-GB"/>
        </w:rPr>
        <w:t>0</w:t>
      </w:r>
    </w:p>
    <w:p w14:paraId="38DD1A7C" w14:textId="5B99B500" w:rsidR="585A6206" w:rsidRPr="009628B1" w:rsidRDefault="45A70967"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4.3 Integration with Current Infrastructure</w:t>
      </w:r>
      <w:r w:rsidR="511E21F3" w:rsidRPr="21CDE115">
        <w:rPr>
          <w:rFonts w:ascii="Arial" w:eastAsia="Arial" w:hAnsi="Arial" w:cs="Arial"/>
          <w:b/>
          <w:bCs/>
          <w:sz w:val="22"/>
          <w:szCs w:val="22"/>
          <w:lang w:val="en-GB"/>
        </w:rPr>
        <w:t>..............................1</w:t>
      </w:r>
      <w:r w:rsidR="008D4B85">
        <w:rPr>
          <w:rFonts w:ascii="Arial" w:eastAsia="Arial" w:hAnsi="Arial" w:cs="Arial"/>
          <w:b/>
          <w:bCs/>
          <w:sz w:val="22"/>
          <w:szCs w:val="22"/>
          <w:lang w:val="en-GB"/>
        </w:rPr>
        <w:t>0</w:t>
      </w:r>
    </w:p>
    <w:p w14:paraId="37D058A6" w14:textId="4A46A5CB" w:rsidR="585A6206" w:rsidRPr="009628B1" w:rsidRDefault="45A70967" w:rsidP="21CDE115">
      <w:pPr>
        <w:ind w:firstLine="720"/>
        <w:rPr>
          <w:rFonts w:ascii="Arial" w:eastAsia="Arial" w:hAnsi="Arial" w:cs="Arial"/>
          <w:b/>
          <w:bCs/>
          <w:sz w:val="22"/>
          <w:szCs w:val="22"/>
          <w:lang w:val="en-GB"/>
        </w:rPr>
      </w:pPr>
      <w:r w:rsidRPr="21CDE115">
        <w:rPr>
          <w:rFonts w:ascii="Arial" w:eastAsia="Arial" w:hAnsi="Arial" w:cs="Arial"/>
          <w:b/>
          <w:bCs/>
          <w:sz w:val="22"/>
          <w:szCs w:val="22"/>
          <w:lang w:val="en-GB"/>
        </w:rPr>
        <w:t>4.4 Possible Challenges and Solutions</w:t>
      </w:r>
      <w:r w:rsidR="1802C93C" w:rsidRPr="21CDE115">
        <w:rPr>
          <w:rFonts w:ascii="Arial" w:eastAsia="Arial" w:hAnsi="Arial" w:cs="Arial"/>
          <w:b/>
          <w:bCs/>
          <w:sz w:val="22"/>
          <w:szCs w:val="22"/>
          <w:lang w:val="en-GB"/>
        </w:rPr>
        <w:t>...................................1</w:t>
      </w:r>
      <w:r w:rsidR="008D4B85">
        <w:rPr>
          <w:rFonts w:ascii="Arial" w:eastAsia="Arial" w:hAnsi="Arial" w:cs="Arial"/>
          <w:b/>
          <w:bCs/>
          <w:sz w:val="22"/>
          <w:szCs w:val="22"/>
          <w:lang w:val="en-GB"/>
        </w:rPr>
        <w:t>0</w:t>
      </w:r>
    </w:p>
    <w:p w14:paraId="60054FE7" w14:textId="1FD721B2" w:rsidR="585A6206" w:rsidRPr="009628B1" w:rsidRDefault="08A59E7E" w:rsidP="21CDE115">
      <w:pPr>
        <w:rPr>
          <w:rFonts w:ascii="Arial" w:eastAsia="Arial" w:hAnsi="Arial" w:cs="Arial"/>
          <w:b/>
          <w:bCs/>
          <w:sz w:val="22"/>
          <w:szCs w:val="22"/>
          <w:lang w:val="en-GB"/>
        </w:rPr>
      </w:pPr>
      <w:r w:rsidRPr="21CDE115">
        <w:rPr>
          <w:rFonts w:ascii="Arial" w:eastAsia="Arial" w:hAnsi="Arial" w:cs="Arial"/>
          <w:b/>
          <w:bCs/>
          <w:sz w:val="22"/>
          <w:szCs w:val="22"/>
          <w:lang w:val="en-GB"/>
        </w:rPr>
        <w:t>5. Conclusio</w:t>
      </w:r>
      <w:r w:rsidR="1153811D" w:rsidRPr="21CDE115">
        <w:rPr>
          <w:rFonts w:ascii="Arial" w:eastAsia="Arial" w:hAnsi="Arial" w:cs="Arial"/>
          <w:b/>
          <w:bCs/>
          <w:sz w:val="22"/>
          <w:szCs w:val="22"/>
          <w:lang w:val="en-GB"/>
        </w:rPr>
        <w:t>n</w:t>
      </w:r>
      <w:r w:rsidR="5F377E90" w:rsidRPr="21CDE115">
        <w:rPr>
          <w:rFonts w:ascii="Arial" w:eastAsia="Arial" w:hAnsi="Arial" w:cs="Arial"/>
          <w:b/>
          <w:bCs/>
          <w:sz w:val="22"/>
          <w:szCs w:val="22"/>
          <w:lang w:val="en-GB"/>
        </w:rPr>
        <w:t>.........................................................................................11</w:t>
      </w:r>
    </w:p>
    <w:p w14:paraId="490D9281" w14:textId="78CF7C44" w:rsidR="585A6206" w:rsidRPr="009628B1" w:rsidRDefault="445FF8F4" w:rsidP="21CDE115">
      <w:pPr>
        <w:rPr>
          <w:rFonts w:ascii="Arial" w:eastAsia="Arial" w:hAnsi="Arial" w:cs="Arial"/>
          <w:b/>
          <w:bCs/>
          <w:sz w:val="22"/>
          <w:szCs w:val="22"/>
          <w:lang w:val="en-GB"/>
        </w:rPr>
      </w:pPr>
      <w:r w:rsidRPr="21CDE115">
        <w:rPr>
          <w:rFonts w:ascii="Arial" w:eastAsia="Arial" w:hAnsi="Arial" w:cs="Arial"/>
          <w:b/>
          <w:bCs/>
          <w:sz w:val="22"/>
          <w:szCs w:val="22"/>
          <w:lang w:val="en-GB"/>
        </w:rPr>
        <w:t>6. References</w:t>
      </w:r>
      <w:r w:rsidR="0CF366A7" w:rsidRPr="21CDE115">
        <w:rPr>
          <w:rFonts w:ascii="Arial" w:eastAsia="Arial" w:hAnsi="Arial" w:cs="Arial"/>
          <w:b/>
          <w:bCs/>
          <w:sz w:val="22"/>
          <w:szCs w:val="22"/>
          <w:lang w:val="en-GB"/>
        </w:rPr>
        <w:t>.........................................................................................1</w:t>
      </w:r>
      <w:r w:rsidR="008D4B85">
        <w:rPr>
          <w:rFonts w:ascii="Arial" w:eastAsia="Arial" w:hAnsi="Arial" w:cs="Arial"/>
          <w:b/>
          <w:bCs/>
          <w:sz w:val="22"/>
          <w:szCs w:val="22"/>
          <w:lang w:val="en-GB"/>
        </w:rPr>
        <w:t>2</w:t>
      </w:r>
    </w:p>
    <w:p w14:paraId="51C70460" w14:textId="729409F5" w:rsidR="585A6206" w:rsidRPr="009628B1" w:rsidRDefault="585A6206" w:rsidP="59B8BE82">
      <w:pPr>
        <w:pStyle w:val="Title"/>
        <w:spacing w:after="160" w:line="360" w:lineRule="auto"/>
        <w:jc w:val="center"/>
        <w:rPr>
          <w:b/>
          <w:bCs/>
          <w:sz w:val="40"/>
          <w:szCs w:val="40"/>
          <w:lang w:val="en-GB"/>
        </w:rPr>
      </w:pPr>
    </w:p>
    <w:p w14:paraId="51BBBFFC" w14:textId="1750C406" w:rsidR="585A6206" w:rsidRPr="009628B1" w:rsidRDefault="1B54003C" w:rsidP="3A78309B">
      <w:pPr>
        <w:pStyle w:val="Title"/>
        <w:spacing w:after="160" w:line="360" w:lineRule="auto"/>
        <w:rPr>
          <w:b/>
          <w:bCs/>
          <w:sz w:val="40"/>
          <w:szCs w:val="40"/>
          <w:lang w:val="en-GB"/>
        </w:rPr>
      </w:pPr>
      <w:r w:rsidRPr="3A78309B">
        <w:rPr>
          <w:b/>
          <w:bCs/>
          <w:sz w:val="40"/>
          <w:szCs w:val="40"/>
          <w:lang w:val="en-GB"/>
        </w:rPr>
        <w:t>Improving AKPerog Ltd.’s Information Systems</w:t>
      </w:r>
    </w:p>
    <w:p w14:paraId="162793CB" w14:textId="72779876" w:rsidR="1C74558F" w:rsidRPr="009628B1" w:rsidRDefault="02025D0B" w:rsidP="59B8BE82">
      <w:pPr>
        <w:pStyle w:val="Heading1"/>
        <w:spacing w:line="360" w:lineRule="auto"/>
        <w:rPr>
          <w:b/>
          <w:bCs/>
          <w:color w:val="auto"/>
          <w:sz w:val="36"/>
          <w:szCs w:val="36"/>
          <w:lang w:val="en-GB"/>
        </w:rPr>
      </w:pPr>
      <w:bookmarkStart w:id="0" w:name="_Toc1471619580"/>
      <w:r w:rsidRPr="59B8BE82">
        <w:rPr>
          <w:b/>
          <w:bCs/>
          <w:color w:val="auto"/>
          <w:sz w:val="36"/>
          <w:szCs w:val="36"/>
          <w:lang w:val="en-GB"/>
        </w:rPr>
        <w:t>1. Introduction</w:t>
      </w:r>
      <w:bookmarkEnd w:id="0"/>
    </w:p>
    <w:p w14:paraId="38474A20" w14:textId="588C10BB" w:rsidR="74E172D1" w:rsidRPr="004C7E19" w:rsidRDefault="219C2821" w:rsidP="59B8BE82">
      <w:pPr>
        <w:pStyle w:val="Heading2"/>
        <w:spacing w:line="360" w:lineRule="auto"/>
        <w:rPr>
          <w:b/>
          <w:bCs/>
          <w:color w:val="auto"/>
          <w:lang w:val="en-GB"/>
        </w:rPr>
      </w:pPr>
      <w:bookmarkStart w:id="1" w:name="_Toc371860506"/>
      <w:r w:rsidRPr="59B8BE82">
        <w:rPr>
          <w:b/>
          <w:bCs/>
          <w:color w:val="auto"/>
          <w:lang w:val="en-GB"/>
        </w:rPr>
        <w:t xml:space="preserve">1.1 </w:t>
      </w:r>
      <w:r w:rsidR="44DA7412" w:rsidRPr="59B8BE82">
        <w:rPr>
          <w:b/>
          <w:bCs/>
          <w:color w:val="auto"/>
          <w:lang w:val="en-GB"/>
        </w:rPr>
        <w:t>Company Overview and Background</w:t>
      </w:r>
      <w:bookmarkEnd w:id="1"/>
    </w:p>
    <w:p w14:paraId="0CDFC859" w14:textId="4C0438CE"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is a retail company that sells consumer electronics both in-store and online. It operates 30 physical stores as well as an e-commerce website. Over the past year, the company has grown quickly in terms of sales and customer base. However, this rapid growth has also revealed some serious operational issues caused by outdated and inefficient information systems.</w:t>
      </w:r>
    </w:p>
    <w:p w14:paraId="56D84DAB" w14:textId="7AC3B41D" w:rsidR="6CA67DE8" w:rsidRDefault="44DA7412"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The business currently depends on </w:t>
      </w:r>
      <w:r w:rsidRPr="59B8BE82">
        <w:rPr>
          <w:rFonts w:ascii="Arial" w:eastAsia="Arial" w:hAnsi="Arial" w:cs="Arial"/>
          <w:b/>
          <w:bCs/>
          <w:sz w:val="22"/>
          <w:szCs w:val="22"/>
          <w:lang w:val="en-GB"/>
        </w:rPr>
        <w:t>manual inventory records</w:t>
      </w:r>
      <w:r w:rsidRPr="59B8BE82">
        <w:rPr>
          <w:rFonts w:ascii="Arial" w:eastAsia="Arial" w:hAnsi="Arial" w:cs="Arial"/>
          <w:sz w:val="22"/>
          <w:szCs w:val="22"/>
          <w:lang w:val="en-GB"/>
        </w:rPr>
        <w:t xml:space="preserve">, </w:t>
      </w:r>
      <w:r w:rsidRPr="59B8BE82">
        <w:rPr>
          <w:rFonts w:ascii="Arial" w:eastAsia="Arial" w:hAnsi="Arial" w:cs="Arial"/>
          <w:b/>
          <w:bCs/>
          <w:sz w:val="22"/>
          <w:szCs w:val="22"/>
          <w:lang w:val="en-GB"/>
        </w:rPr>
        <w:t>disconnected customer data</w:t>
      </w:r>
      <w:r w:rsidRPr="59B8BE82">
        <w:rPr>
          <w:rFonts w:ascii="Arial" w:eastAsia="Arial" w:hAnsi="Arial" w:cs="Arial"/>
          <w:sz w:val="22"/>
          <w:szCs w:val="22"/>
          <w:lang w:val="en-GB"/>
        </w:rPr>
        <w:t xml:space="preserve">, and </w:t>
      </w:r>
      <w:r w:rsidRPr="59B8BE82">
        <w:rPr>
          <w:rFonts w:ascii="Arial" w:eastAsia="Arial" w:hAnsi="Arial" w:cs="Arial"/>
          <w:b/>
          <w:bCs/>
          <w:sz w:val="22"/>
          <w:szCs w:val="22"/>
          <w:lang w:val="en-GB"/>
        </w:rPr>
        <w:t>departmental systems that do not link together</w:t>
      </w:r>
      <w:r w:rsidRPr="59B8BE82">
        <w:rPr>
          <w:rFonts w:ascii="Arial" w:eastAsia="Arial" w:hAnsi="Arial" w:cs="Arial"/>
          <w:sz w:val="22"/>
          <w:szCs w:val="22"/>
          <w:lang w:val="en-GB"/>
        </w:rPr>
        <w:t xml:space="preserve">. These problems lead to confusion, wasted time, and unhappy customers. For example, customers sometimes buy products online that appear to be in </w:t>
      </w:r>
      <w:r w:rsidR="16F4B6C9" w:rsidRPr="59B8BE82">
        <w:rPr>
          <w:rFonts w:ascii="Arial" w:eastAsia="Arial" w:hAnsi="Arial" w:cs="Arial"/>
          <w:sz w:val="22"/>
          <w:szCs w:val="22"/>
          <w:lang w:val="en-GB"/>
        </w:rPr>
        <w:t>stock but</w:t>
      </w:r>
      <w:r w:rsidRPr="59B8BE82">
        <w:rPr>
          <w:rFonts w:ascii="Arial" w:eastAsia="Arial" w:hAnsi="Arial" w:cs="Arial"/>
          <w:sz w:val="22"/>
          <w:szCs w:val="22"/>
          <w:lang w:val="en-GB"/>
        </w:rPr>
        <w:t xml:space="preserve"> later discover they are unavailable because of inaccurate inventory tracking. This damages the company’s reputation and results in refunds and lost revenue.</w:t>
      </w:r>
    </w:p>
    <w:p w14:paraId="665CE67D" w14:textId="3CE022FE"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In addition, departments like marketing, sales, and finance all use different tools and databases. This makes it difficult to share information, track performance, or make quick decisions. The company also faces increasing concerns about </w:t>
      </w:r>
      <w:r w:rsidRPr="59B8BE82">
        <w:rPr>
          <w:rFonts w:ascii="Arial" w:eastAsia="Arial" w:hAnsi="Arial" w:cs="Arial"/>
          <w:b/>
          <w:bCs/>
          <w:sz w:val="22"/>
          <w:szCs w:val="22"/>
          <w:lang w:val="en-GB"/>
        </w:rPr>
        <w:t>data security</w:t>
      </w:r>
      <w:r w:rsidRPr="59B8BE82">
        <w:rPr>
          <w:rFonts w:ascii="Arial" w:eastAsia="Arial" w:hAnsi="Arial" w:cs="Arial"/>
          <w:sz w:val="22"/>
          <w:szCs w:val="22"/>
          <w:lang w:val="en-GB"/>
        </w:rPr>
        <w:t xml:space="preserve"> and compliance with the </w:t>
      </w:r>
      <w:r w:rsidRPr="59B8BE82">
        <w:rPr>
          <w:rFonts w:ascii="Arial" w:eastAsia="Arial" w:hAnsi="Arial" w:cs="Arial"/>
          <w:b/>
          <w:bCs/>
          <w:sz w:val="22"/>
          <w:szCs w:val="22"/>
          <w:lang w:val="en-GB"/>
        </w:rPr>
        <w:t>General Data Protection Regulation (GDPR)</w:t>
      </w:r>
      <w:r w:rsidRPr="59B8BE82">
        <w:rPr>
          <w:rFonts w:ascii="Arial" w:eastAsia="Arial" w:hAnsi="Arial" w:cs="Arial"/>
          <w:sz w:val="22"/>
          <w:szCs w:val="22"/>
          <w:lang w:val="en-GB"/>
        </w:rPr>
        <w:t>.</w:t>
      </w:r>
    </w:p>
    <w:p w14:paraId="291434B9" w14:textId="34387C5B" w:rsidR="754780F8" w:rsidRPr="00D44E74" w:rsidRDefault="6CA67DE8" w:rsidP="59B8BE82">
      <w:pPr>
        <w:spacing w:before="240" w:after="240" w:line="360" w:lineRule="auto"/>
        <w:rPr>
          <w:b/>
          <w:bCs/>
          <w:lang w:val="en-GB"/>
        </w:rPr>
      </w:pPr>
      <w:r w:rsidRPr="59B8BE82">
        <w:rPr>
          <w:rFonts w:ascii="Arial" w:eastAsia="Arial" w:hAnsi="Arial" w:cs="Arial"/>
          <w:sz w:val="22"/>
          <w:szCs w:val="22"/>
          <w:lang w:val="en-GB"/>
        </w:rPr>
        <w:t xml:space="preserve">Therefore, this report aims to evaluate </w:t>
      </w:r>
      <w:r w:rsidRPr="59B8BE82">
        <w:rPr>
          <w:rFonts w:ascii="Arial" w:eastAsia="Arial" w:hAnsi="Arial" w:cs="Arial"/>
          <w:b/>
          <w:bCs/>
          <w:sz w:val="22"/>
          <w:szCs w:val="22"/>
          <w:lang w:val="en-GB"/>
        </w:rPr>
        <w:t>AKPerog</w:t>
      </w:r>
      <w:r w:rsidRPr="59B8BE82">
        <w:rPr>
          <w:rFonts w:ascii="Arial" w:eastAsia="Arial" w:hAnsi="Arial" w:cs="Arial"/>
          <w:sz w:val="22"/>
          <w:szCs w:val="22"/>
          <w:lang w:val="en-GB"/>
        </w:rPr>
        <w:t>’s current systems, identify weaknesses, and propose an improved information system that can enhance efficiency, data accuracy, customer satisfaction, and long-term growth.</w:t>
      </w:r>
    </w:p>
    <w:p w14:paraId="6B699AC8" w14:textId="7F5441E0" w:rsidR="754780F8" w:rsidRPr="00D44E74" w:rsidRDefault="68790BAA" w:rsidP="3A78309B">
      <w:pPr>
        <w:pStyle w:val="Heading2"/>
        <w:spacing w:line="360" w:lineRule="auto"/>
        <w:rPr>
          <w:b/>
          <w:bCs/>
          <w:color w:val="auto"/>
          <w:lang w:val="en-GB"/>
        </w:rPr>
      </w:pPr>
      <w:bookmarkStart w:id="2" w:name="_Toc702451575"/>
      <w:r w:rsidRPr="3A78309B">
        <w:rPr>
          <w:b/>
          <w:bCs/>
          <w:color w:val="auto"/>
          <w:lang w:val="en-GB"/>
        </w:rPr>
        <w:t xml:space="preserve">1.2 </w:t>
      </w:r>
      <w:r w:rsidR="615BA912" w:rsidRPr="3A78309B">
        <w:rPr>
          <w:b/>
          <w:bCs/>
          <w:color w:val="auto"/>
          <w:lang w:val="en-GB"/>
        </w:rPr>
        <w:t>Main Challenges Identified</w:t>
      </w:r>
      <w:bookmarkEnd w:id="2"/>
    </w:p>
    <w:p w14:paraId="443409AD" w14:textId="647D9521" w:rsidR="754780F8" w:rsidRPr="00D44E74" w:rsidRDefault="3898239B" w:rsidP="59B8BE82">
      <w:pPr>
        <w:spacing w:before="240" w:after="240" w:line="360" w:lineRule="auto"/>
        <w:rPr>
          <w:rFonts w:ascii="Arial" w:eastAsia="Arial" w:hAnsi="Arial" w:cs="Arial"/>
          <w:sz w:val="22"/>
          <w:szCs w:val="22"/>
          <w:lang w:val="en-GB"/>
        </w:rPr>
      </w:pP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is currently facing several major challenges </w:t>
      </w:r>
      <w:r w:rsidR="4D596292" w:rsidRPr="59B8BE82">
        <w:rPr>
          <w:rFonts w:ascii="Arial" w:eastAsia="Arial" w:hAnsi="Arial" w:cs="Arial"/>
          <w:sz w:val="22"/>
          <w:szCs w:val="22"/>
          <w:lang w:val="en-GB"/>
        </w:rPr>
        <w:t>because of</w:t>
      </w:r>
      <w:r w:rsidRPr="59B8BE82">
        <w:rPr>
          <w:rFonts w:ascii="Arial" w:eastAsia="Arial" w:hAnsi="Arial" w:cs="Arial"/>
          <w:sz w:val="22"/>
          <w:szCs w:val="22"/>
          <w:lang w:val="en-GB"/>
        </w:rPr>
        <w:t xml:space="preserve"> its outdated and fragmented information systems. The most pressing problem is inaccurate </w:t>
      </w:r>
      <w:r w:rsidRPr="59B8BE82">
        <w:rPr>
          <w:rFonts w:ascii="Arial" w:eastAsia="Arial" w:hAnsi="Arial" w:cs="Arial"/>
          <w:b/>
          <w:bCs/>
          <w:sz w:val="22"/>
          <w:szCs w:val="22"/>
          <w:lang w:val="en-GB"/>
        </w:rPr>
        <w:t>inventory tracking</w:t>
      </w:r>
      <w:r w:rsidRPr="59B8BE82">
        <w:rPr>
          <w:rFonts w:ascii="Arial" w:eastAsia="Arial" w:hAnsi="Arial" w:cs="Arial"/>
          <w:sz w:val="22"/>
          <w:szCs w:val="22"/>
          <w:lang w:val="en-GB"/>
        </w:rPr>
        <w:t xml:space="preserve">, </w:t>
      </w:r>
      <w:r w:rsidRPr="59B8BE82">
        <w:rPr>
          <w:rFonts w:ascii="Arial" w:eastAsia="Arial" w:hAnsi="Arial" w:cs="Arial"/>
          <w:sz w:val="22"/>
          <w:szCs w:val="22"/>
          <w:lang w:val="en-GB"/>
        </w:rPr>
        <w:lastRenderedPageBreak/>
        <w:t xml:space="preserve">which relies on manual spreadsheet entries. This process often causes errors and inconsistencies between the company’s physical stores and online platform, leading to situations where products are shown as available when they are </w:t>
      </w:r>
      <w:r w:rsidR="2B77065B" w:rsidRPr="59B8BE82">
        <w:rPr>
          <w:rFonts w:ascii="Arial" w:eastAsia="Arial" w:hAnsi="Arial" w:cs="Arial"/>
          <w:sz w:val="22"/>
          <w:szCs w:val="22"/>
          <w:lang w:val="en-GB"/>
        </w:rPr>
        <w:t>out</w:t>
      </w:r>
      <w:r w:rsidRPr="59B8BE82">
        <w:rPr>
          <w:rFonts w:ascii="Arial" w:eastAsia="Arial" w:hAnsi="Arial" w:cs="Arial"/>
          <w:sz w:val="22"/>
          <w:szCs w:val="22"/>
          <w:lang w:val="en-GB"/>
        </w:rPr>
        <w:t xml:space="preserve"> of stock. The result is customer dissatisfaction, cancelled orders, and financial losses.</w:t>
      </w:r>
    </w:p>
    <w:p w14:paraId="766B080F" w14:textId="6794D012" w:rsidR="754780F8" w:rsidRPr="00D44E74" w:rsidRDefault="3898239B" w:rsidP="59B8BE82">
      <w:pPr>
        <w:spacing w:line="360" w:lineRule="auto"/>
        <w:rPr>
          <w:rFonts w:ascii="Arial" w:eastAsia="Arial" w:hAnsi="Arial" w:cs="Arial"/>
          <w:sz w:val="22"/>
          <w:szCs w:val="22"/>
          <w:lang w:val="en-GB"/>
        </w:rPr>
      </w:pPr>
      <w:r w:rsidRPr="59B8BE82">
        <w:rPr>
          <w:rFonts w:ascii="Arial" w:eastAsia="Arial" w:hAnsi="Arial" w:cs="Arial"/>
          <w:sz w:val="22"/>
          <w:szCs w:val="22"/>
          <w:lang w:val="en-GB"/>
        </w:rPr>
        <w:t xml:space="preserve">Another challenge is the </w:t>
      </w:r>
      <w:r w:rsidRPr="59B8BE82">
        <w:rPr>
          <w:rFonts w:ascii="Arial" w:eastAsia="Arial" w:hAnsi="Arial" w:cs="Arial"/>
          <w:b/>
          <w:bCs/>
          <w:sz w:val="22"/>
          <w:szCs w:val="22"/>
          <w:lang w:val="en-GB"/>
        </w:rPr>
        <w:t>disorganisation of customer data</w:t>
      </w:r>
      <w:r w:rsidRPr="59B8BE82">
        <w:rPr>
          <w:rFonts w:ascii="Arial" w:eastAsia="Arial" w:hAnsi="Arial" w:cs="Arial"/>
          <w:sz w:val="22"/>
          <w:szCs w:val="22"/>
          <w:lang w:val="en-GB"/>
        </w:rPr>
        <w:t xml:space="preserve">. Information about customers is held separately by the marketing, sales, and customer service departments, meaning staff cannot access complete purchase histories or track interactions effectively. This makes targeted marketing difficult and slows down complaint resolution. Buttle and Maklan (2019) argue that without an integrated </w:t>
      </w:r>
      <w:r w:rsidRPr="59B8BE82">
        <w:rPr>
          <w:rFonts w:ascii="Arial" w:eastAsia="Arial" w:hAnsi="Arial" w:cs="Arial"/>
          <w:b/>
          <w:bCs/>
          <w:sz w:val="22"/>
          <w:szCs w:val="22"/>
          <w:lang w:val="en-GB"/>
        </w:rPr>
        <w:t>Customer Relationship Management (CRM)</w:t>
      </w:r>
      <w:r w:rsidRPr="59B8BE82">
        <w:rPr>
          <w:rFonts w:ascii="Arial" w:eastAsia="Arial" w:hAnsi="Arial" w:cs="Arial"/>
          <w:sz w:val="22"/>
          <w:szCs w:val="22"/>
          <w:lang w:val="en-GB"/>
        </w:rPr>
        <w:t xml:space="preserve"> system, organisations cannot develop strong customer relationships or deliver personalised service.</w:t>
      </w:r>
    </w:p>
    <w:p w14:paraId="6ACF656D" w14:textId="0FDC7860" w:rsidR="754780F8" w:rsidRPr="00D44E74" w:rsidRDefault="3898239B" w:rsidP="59B8BE82">
      <w:pPr>
        <w:spacing w:line="360" w:lineRule="auto"/>
        <w:rPr>
          <w:rFonts w:ascii="Arial" w:eastAsia="Arial" w:hAnsi="Arial" w:cs="Arial"/>
          <w:sz w:val="22"/>
          <w:szCs w:val="22"/>
          <w:lang w:val="en-GB"/>
        </w:rPr>
      </w:pPr>
      <w:r w:rsidRPr="59B8BE82">
        <w:rPr>
          <w:rFonts w:ascii="Arial" w:eastAsia="Arial" w:hAnsi="Arial" w:cs="Arial"/>
          <w:sz w:val="22"/>
          <w:szCs w:val="22"/>
          <w:lang w:val="en-GB"/>
        </w:rPr>
        <w:t xml:space="preserve">The company also suffers from </w:t>
      </w:r>
      <w:r w:rsidRPr="59B8BE82">
        <w:rPr>
          <w:rFonts w:ascii="Arial" w:eastAsia="Arial" w:hAnsi="Arial" w:cs="Arial"/>
          <w:b/>
          <w:bCs/>
          <w:sz w:val="22"/>
          <w:szCs w:val="22"/>
          <w:lang w:val="en-GB"/>
        </w:rPr>
        <w:t>inefficient reporting and decision-making</w:t>
      </w:r>
      <w:r w:rsidRPr="59B8BE82">
        <w:rPr>
          <w:rFonts w:ascii="Arial" w:eastAsia="Arial" w:hAnsi="Arial" w:cs="Arial"/>
          <w:sz w:val="22"/>
          <w:szCs w:val="22"/>
          <w:lang w:val="en-GB"/>
        </w:rPr>
        <w:t xml:space="preserve">. Sales and performance reports are prepared manually and often contain errors or outdated figures, which delays decision-making. Laudon and Laudon (2024) highlight that real-time analytics are vital for modern businesses, but </w:t>
      </w: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’s current system does not allow this.</w:t>
      </w:r>
    </w:p>
    <w:p w14:paraId="03DB66CC" w14:textId="7708D74D" w:rsidR="754780F8" w:rsidRPr="00D44E74" w:rsidRDefault="3898239B" w:rsidP="59B8BE82">
      <w:pPr>
        <w:spacing w:line="360" w:lineRule="auto"/>
        <w:rPr>
          <w:rFonts w:ascii="Arial" w:eastAsia="Arial" w:hAnsi="Arial" w:cs="Arial"/>
          <w:sz w:val="22"/>
          <w:szCs w:val="22"/>
          <w:lang w:val="en-GB"/>
        </w:rPr>
      </w:pPr>
      <w:r w:rsidRPr="59B8BE82">
        <w:rPr>
          <w:rFonts w:ascii="Arial" w:eastAsia="Arial" w:hAnsi="Arial" w:cs="Arial"/>
          <w:sz w:val="22"/>
          <w:szCs w:val="22"/>
          <w:lang w:val="en-GB"/>
        </w:rPr>
        <w:t xml:space="preserve">In addition, </w:t>
      </w:r>
      <w:r w:rsidRPr="59B8BE82">
        <w:rPr>
          <w:rFonts w:ascii="Arial" w:eastAsia="Arial" w:hAnsi="Arial" w:cs="Arial"/>
          <w:b/>
          <w:bCs/>
          <w:sz w:val="22"/>
          <w:szCs w:val="22"/>
          <w:lang w:val="en-GB"/>
        </w:rPr>
        <w:t>data protection and compliance</w:t>
      </w:r>
      <w:r w:rsidRPr="59B8BE82">
        <w:rPr>
          <w:rFonts w:ascii="Arial" w:eastAsia="Arial" w:hAnsi="Arial" w:cs="Arial"/>
          <w:sz w:val="22"/>
          <w:szCs w:val="22"/>
          <w:lang w:val="en-GB"/>
        </w:rPr>
        <w:t xml:space="preserve"> are growing concerns. Weak access controls and a lack of centralised security increase the risk of data breaches and non-compliance with GDPR (European Union, 2018). Finally, there is poor </w:t>
      </w:r>
      <w:r w:rsidRPr="59B8BE82">
        <w:rPr>
          <w:rFonts w:ascii="Arial" w:eastAsia="Arial" w:hAnsi="Arial" w:cs="Arial"/>
          <w:b/>
          <w:bCs/>
          <w:sz w:val="22"/>
          <w:szCs w:val="22"/>
          <w:lang w:val="en-GB"/>
        </w:rPr>
        <w:t>integration between departments</w:t>
      </w:r>
      <w:r w:rsidRPr="59B8BE82">
        <w:rPr>
          <w:rFonts w:ascii="Arial" w:eastAsia="Arial" w:hAnsi="Arial" w:cs="Arial"/>
          <w:sz w:val="22"/>
          <w:szCs w:val="22"/>
          <w:lang w:val="en-GB"/>
        </w:rPr>
        <w:t>, forcing staff to transfer data manually between sales, finance, and inventory systems. O’Brien and Marakas (2020) note that when systems operate independently, productivity declines and errors increase.</w:t>
      </w:r>
    </w:p>
    <w:p w14:paraId="28B25645" w14:textId="367AAEDF" w:rsidR="754780F8" w:rsidRPr="00D44E74" w:rsidRDefault="3898239B" w:rsidP="59B8BE82">
      <w:pPr>
        <w:spacing w:line="360" w:lineRule="auto"/>
        <w:rPr>
          <w:b/>
          <w:bCs/>
          <w:sz w:val="36"/>
          <w:szCs w:val="36"/>
          <w:lang w:val="en-GB"/>
        </w:rPr>
      </w:pPr>
      <w:r w:rsidRPr="59B8BE82">
        <w:rPr>
          <w:rFonts w:ascii="Arial" w:eastAsia="Arial" w:hAnsi="Arial" w:cs="Arial"/>
          <w:sz w:val="22"/>
          <w:szCs w:val="22"/>
          <w:lang w:val="en-GB"/>
        </w:rPr>
        <w:t xml:space="preserve">Together, these challenges limit efficiency, reduce customer satisfaction, and threaten the company’s growth potential. To stay competitive, </w:t>
      </w: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needs a modern, integrated information system that enhances accuracy, automation, and compliance.</w:t>
      </w:r>
    </w:p>
    <w:p w14:paraId="0466CDD9" w14:textId="4D51B05F" w:rsidR="754780F8" w:rsidRPr="00D44E74" w:rsidRDefault="44DA7412" w:rsidP="59B8BE82">
      <w:pPr>
        <w:pStyle w:val="Heading1"/>
        <w:spacing w:line="360" w:lineRule="auto"/>
        <w:rPr>
          <w:b/>
          <w:bCs/>
          <w:color w:val="auto"/>
          <w:sz w:val="36"/>
          <w:szCs w:val="36"/>
          <w:lang w:val="en-GB"/>
        </w:rPr>
      </w:pPr>
      <w:bookmarkStart w:id="3" w:name="_Toc86034211"/>
      <w:r w:rsidRPr="59B8BE82">
        <w:rPr>
          <w:b/>
          <w:bCs/>
          <w:color w:val="auto"/>
          <w:sz w:val="36"/>
          <w:szCs w:val="36"/>
          <w:lang w:val="en-GB"/>
        </w:rPr>
        <w:t>2. Evaluation of Existing Systems</w:t>
      </w:r>
      <w:bookmarkEnd w:id="3"/>
    </w:p>
    <w:p w14:paraId="779356BF" w14:textId="1DB9DF5A" w:rsidR="754780F8" w:rsidRPr="00D44E74" w:rsidRDefault="00C15FDD" w:rsidP="59B8BE82">
      <w:pPr>
        <w:pStyle w:val="Heading2"/>
        <w:spacing w:line="360" w:lineRule="auto"/>
        <w:rPr>
          <w:b/>
          <w:bCs/>
          <w:color w:val="auto"/>
          <w:lang w:val="en-GB"/>
        </w:rPr>
      </w:pPr>
      <w:bookmarkStart w:id="4" w:name="_Toc1086696520"/>
      <w:r w:rsidRPr="59B8BE82">
        <w:rPr>
          <w:b/>
          <w:bCs/>
          <w:color w:val="auto"/>
          <w:lang w:val="en-GB"/>
        </w:rPr>
        <w:t xml:space="preserve">2.1 </w:t>
      </w:r>
      <w:r w:rsidR="44DA7412" w:rsidRPr="59B8BE82">
        <w:rPr>
          <w:b/>
          <w:bCs/>
          <w:color w:val="auto"/>
          <w:lang w:val="en-GB"/>
        </w:rPr>
        <w:t>Current Systems in Use</w:t>
      </w:r>
      <w:bookmarkEnd w:id="4"/>
    </w:p>
    <w:p w14:paraId="36D34B0C" w14:textId="46F6B653" w:rsidR="754780F8" w:rsidRPr="00D44E74" w:rsidRDefault="71ECE703" w:rsidP="59B8BE82">
      <w:pPr>
        <w:spacing w:line="360" w:lineRule="auto"/>
        <w:rPr>
          <w:rFonts w:ascii="Arial" w:eastAsia="Arial" w:hAnsi="Arial" w:cs="Arial"/>
          <w:sz w:val="22"/>
          <w:szCs w:val="22"/>
          <w:lang w:val="en-GB"/>
        </w:rPr>
      </w:pP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still uses old and separate systems that no longer work well for a growing business. The company relies on </w:t>
      </w:r>
      <w:r w:rsidRPr="59B8BE82">
        <w:rPr>
          <w:rFonts w:ascii="Arial" w:eastAsia="Arial" w:hAnsi="Arial" w:cs="Arial"/>
          <w:b/>
          <w:bCs/>
          <w:sz w:val="22"/>
          <w:szCs w:val="22"/>
          <w:lang w:val="en-GB"/>
        </w:rPr>
        <w:t>manual inventory tracking</w:t>
      </w:r>
      <w:r w:rsidRPr="59B8BE82">
        <w:rPr>
          <w:rFonts w:ascii="Arial" w:eastAsia="Arial" w:hAnsi="Arial" w:cs="Arial"/>
          <w:sz w:val="22"/>
          <w:szCs w:val="22"/>
          <w:lang w:val="en-GB"/>
        </w:rPr>
        <w:t xml:space="preserve"> through spreadsheets, which often causes mistakes and delays when updating stock levels. Customer information is kept in </w:t>
      </w:r>
      <w:r w:rsidRPr="59B8BE82">
        <w:rPr>
          <w:rFonts w:ascii="Arial" w:eastAsia="Arial" w:hAnsi="Arial" w:cs="Arial"/>
          <w:b/>
          <w:bCs/>
          <w:sz w:val="22"/>
          <w:szCs w:val="22"/>
          <w:lang w:val="en-GB"/>
        </w:rPr>
        <w:lastRenderedPageBreak/>
        <w:t>different databases</w:t>
      </w:r>
      <w:r w:rsidRPr="59B8BE82">
        <w:rPr>
          <w:rFonts w:ascii="Arial" w:eastAsia="Arial" w:hAnsi="Arial" w:cs="Arial"/>
          <w:sz w:val="22"/>
          <w:szCs w:val="22"/>
          <w:lang w:val="en-GB"/>
        </w:rPr>
        <w:t xml:space="preserve"> by the sales, marketing, and service teams, so employees cannot easily see full customer details or past purchases.</w:t>
      </w:r>
    </w:p>
    <w:p w14:paraId="2DB211EB" w14:textId="5CECE921" w:rsidR="754780F8" w:rsidRPr="00D44E74" w:rsidRDefault="71ECE703" w:rsidP="59B8BE82">
      <w:pPr>
        <w:spacing w:line="360" w:lineRule="auto"/>
        <w:rPr>
          <w:rFonts w:ascii="Arial" w:eastAsia="Arial" w:hAnsi="Arial" w:cs="Arial"/>
          <w:sz w:val="22"/>
          <w:szCs w:val="22"/>
          <w:lang w:val="en-GB"/>
        </w:rPr>
      </w:pPr>
      <w:r w:rsidRPr="59B8BE82">
        <w:rPr>
          <w:rFonts w:ascii="Arial" w:eastAsia="Arial" w:hAnsi="Arial" w:cs="Arial"/>
          <w:sz w:val="22"/>
          <w:szCs w:val="22"/>
          <w:lang w:val="en-GB"/>
        </w:rPr>
        <w:t xml:space="preserve">The </w:t>
      </w:r>
      <w:r w:rsidRPr="59B8BE82">
        <w:rPr>
          <w:rFonts w:ascii="Arial" w:eastAsia="Arial" w:hAnsi="Arial" w:cs="Arial"/>
          <w:b/>
          <w:bCs/>
          <w:sz w:val="22"/>
          <w:szCs w:val="22"/>
          <w:lang w:val="en-GB"/>
        </w:rPr>
        <w:t>finance system</w:t>
      </w:r>
      <w:r w:rsidRPr="59B8BE82">
        <w:rPr>
          <w:rFonts w:ascii="Arial" w:eastAsia="Arial" w:hAnsi="Arial" w:cs="Arial"/>
          <w:sz w:val="22"/>
          <w:szCs w:val="22"/>
          <w:lang w:val="en-GB"/>
        </w:rPr>
        <w:t xml:space="preserve"> is also separate, leading to differences between sales and accounting data, while the online store is not connected to in-store systems, creating stock problems and slow order processing. Most internal communication happens by</w:t>
      </w:r>
      <w:r w:rsidRPr="59B8BE82">
        <w:rPr>
          <w:rFonts w:ascii="Arial" w:eastAsia="Arial" w:hAnsi="Arial" w:cs="Arial"/>
          <w:b/>
          <w:bCs/>
          <w:sz w:val="22"/>
          <w:szCs w:val="22"/>
          <w:lang w:val="en-GB"/>
        </w:rPr>
        <w:t xml:space="preserve"> email</w:t>
      </w:r>
      <w:r w:rsidRPr="59B8BE82">
        <w:rPr>
          <w:rFonts w:ascii="Arial" w:eastAsia="Arial" w:hAnsi="Arial" w:cs="Arial"/>
          <w:sz w:val="22"/>
          <w:szCs w:val="22"/>
          <w:lang w:val="en-GB"/>
        </w:rPr>
        <w:t>, which makes teamwork harder and slows down daily tasks.</w:t>
      </w:r>
    </w:p>
    <w:p w14:paraId="0EE45295" w14:textId="1AC7435A" w:rsidR="754780F8" w:rsidRPr="00D44E74" w:rsidRDefault="71ECE703" w:rsidP="59B8BE82">
      <w:pPr>
        <w:spacing w:line="360" w:lineRule="auto"/>
        <w:rPr>
          <w:rFonts w:ascii="Arial" w:eastAsia="Arial" w:hAnsi="Arial" w:cs="Arial"/>
          <w:b/>
          <w:bCs/>
          <w:sz w:val="22"/>
          <w:szCs w:val="22"/>
          <w:lang w:val="en-GB"/>
        </w:rPr>
      </w:pPr>
      <w:r w:rsidRPr="59B8BE82">
        <w:rPr>
          <w:rFonts w:ascii="Arial" w:eastAsia="Arial" w:hAnsi="Arial" w:cs="Arial"/>
          <w:sz w:val="22"/>
          <w:szCs w:val="22"/>
          <w:lang w:val="en-GB"/>
        </w:rPr>
        <w:t xml:space="preserve">These systems were fine when the company was smaller, but now they cause inefficiency and confusion. To improve accuracy and work faster, AKPerog Ltd. needs a </w:t>
      </w:r>
      <w:r w:rsidRPr="59B8BE82">
        <w:rPr>
          <w:rFonts w:ascii="Arial" w:eastAsia="Arial" w:hAnsi="Arial" w:cs="Arial"/>
          <w:b/>
          <w:bCs/>
          <w:sz w:val="22"/>
          <w:szCs w:val="22"/>
          <w:lang w:val="en-GB"/>
        </w:rPr>
        <w:t>modern, integrated system</w:t>
      </w:r>
      <w:r w:rsidRPr="59B8BE82">
        <w:rPr>
          <w:rFonts w:ascii="Arial" w:eastAsia="Arial" w:hAnsi="Arial" w:cs="Arial"/>
          <w:sz w:val="22"/>
          <w:szCs w:val="22"/>
          <w:lang w:val="en-GB"/>
        </w:rPr>
        <w:t xml:space="preserve"> that links all departments and provides real-time information for better decisions.</w:t>
      </w:r>
      <w:r w:rsidRPr="59B8BE82">
        <w:rPr>
          <w:rFonts w:ascii="Arial" w:eastAsia="Arial" w:hAnsi="Arial" w:cs="Arial"/>
          <w:b/>
          <w:bCs/>
          <w:sz w:val="22"/>
          <w:szCs w:val="22"/>
          <w:lang w:val="en-GB"/>
        </w:rPr>
        <w:t xml:space="preserve"> </w:t>
      </w:r>
    </w:p>
    <w:p w14:paraId="43857E02" w14:textId="38F4BBC5" w:rsidR="754780F8" w:rsidRPr="00D44E74" w:rsidRDefault="26CB82AF" w:rsidP="59B8BE82">
      <w:pPr>
        <w:pStyle w:val="Heading2"/>
        <w:spacing w:line="360" w:lineRule="auto"/>
        <w:rPr>
          <w:b/>
          <w:bCs/>
          <w:color w:val="auto"/>
          <w:lang w:val="en-GB"/>
        </w:rPr>
      </w:pPr>
      <w:bookmarkStart w:id="5" w:name="_Toc416329189"/>
      <w:r w:rsidRPr="59B8BE82">
        <w:rPr>
          <w:b/>
          <w:bCs/>
          <w:color w:val="auto"/>
          <w:lang w:val="en-GB"/>
        </w:rPr>
        <w:t xml:space="preserve">2.2 </w:t>
      </w:r>
      <w:r w:rsidR="44DA7412" w:rsidRPr="59B8BE82">
        <w:rPr>
          <w:b/>
          <w:bCs/>
          <w:color w:val="auto"/>
          <w:lang w:val="en-GB"/>
        </w:rPr>
        <w:t>Inefficiencies and Gaps</w:t>
      </w:r>
      <w:bookmarkEnd w:id="5"/>
    </w:p>
    <w:p w14:paraId="64167362" w14:textId="0B884F77" w:rsidR="5B6B1A8C" w:rsidRPr="00D44E74" w:rsidRDefault="32570569" w:rsidP="59B8BE82">
      <w:pPr>
        <w:pStyle w:val="Heading3"/>
        <w:spacing w:line="360" w:lineRule="auto"/>
        <w:rPr>
          <w:rFonts w:asciiTheme="majorHAnsi" w:hAnsiTheme="majorHAnsi"/>
          <w:b/>
          <w:bCs/>
          <w:color w:val="auto"/>
          <w:lang w:val="en-GB"/>
        </w:rPr>
      </w:pPr>
      <w:bookmarkStart w:id="6" w:name="_Toc2116054762"/>
      <w:r w:rsidRPr="59B8BE82">
        <w:rPr>
          <w:rFonts w:asciiTheme="majorHAnsi" w:hAnsiTheme="majorHAnsi"/>
          <w:b/>
          <w:bCs/>
          <w:color w:val="auto"/>
          <w:lang w:val="en-GB"/>
        </w:rPr>
        <w:t>2.2.1</w:t>
      </w:r>
      <w:r w:rsidR="44DA7412" w:rsidRPr="59B8BE82">
        <w:rPr>
          <w:rFonts w:asciiTheme="majorHAnsi" w:hAnsiTheme="majorHAnsi"/>
          <w:b/>
          <w:bCs/>
          <w:color w:val="auto"/>
          <w:lang w:val="en-GB"/>
        </w:rPr>
        <w:t xml:space="preserve"> Inventory Management Problems</w:t>
      </w:r>
      <w:bookmarkEnd w:id="6"/>
    </w:p>
    <w:p w14:paraId="4CE73CFA" w14:textId="261034C4"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Because stock levels are recorded manually, mistakes often happen. As a result, the company may have too much stock of some products and not enough of others. Chong et al. (2022) explain that companies using real-time data systems can improve inventory accuracy by around 25%. This shows that</w:t>
      </w:r>
      <w:r w:rsidRPr="59B8BE82">
        <w:rPr>
          <w:rFonts w:ascii="Arial" w:eastAsia="Arial" w:hAnsi="Arial" w:cs="Arial"/>
          <w:b/>
          <w:bCs/>
          <w:sz w:val="22"/>
          <w:szCs w:val="22"/>
          <w:lang w:val="en-GB"/>
        </w:rPr>
        <w:t xml:space="preserve"> AKPerog</w:t>
      </w:r>
      <w:r w:rsidRPr="59B8BE82">
        <w:rPr>
          <w:rFonts w:ascii="Arial" w:eastAsia="Arial" w:hAnsi="Arial" w:cs="Arial"/>
          <w:sz w:val="22"/>
          <w:szCs w:val="22"/>
          <w:lang w:val="en-GB"/>
        </w:rPr>
        <w:t>’s manual system is not sustainable.</w:t>
      </w:r>
    </w:p>
    <w:p w14:paraId="35ECA089" w14:textId="0880F01C" w:rsidR="626A0DA3" w:rsidRPr="00D44E74" w:rsidRDefault="11722A26" w:rsidP="59B8BE82">
      <w:pPr>
        <w:pStyle w:val="Heading3"/>
        <w:spacing w:line="360" w:lineRule="auto"/>
        <w:rPr>
          <w:rFonts w:asciiTheme="majorHAnsi" w:hAnsiTheme="majorHAnsi"/>
          <w:b/>
          <w:bCs/>
          <w:color w:val="auto"/>
          <w:lang w:val="en-GB"/>
        </w:rPr>
      </w:pPr>
      <w:bookmarkStart w:id="7" w:name="_Toc1885962196"/>
      <w:r w:rsidRPr="59B8BE82">
        <w:rPr>
          <w:rFonts w:asciiTheme="majorHAnsi" w:hAnsiTheme="majorHAnsi"/>
          <w:b/>
          <w:bCs/>
          <w:color w:val="auto"/>
          <w:lang w:val="en-GB"/>
        </w:rPr>
        <w:t xml:space="preserve">2.2.2 </w:t>
      </w:r>
      <w:r w:rsidR="44DA7412" w:rsidRPr="59B8BE82">
        <w:rPr>
          <w:rFonts w:asciiTheme="majorHAnsi" w:hAnsiTheme="majorHAnsi"/>
          <w:b/>
          <w:bCs/>
          <w:color w:val="auto"/>
          <w:lang w:val="en-GB"/>
        </w:rPr>
        <w:t>Customer Relationship Management</w:t>
      </w:r>
      <w:bookmarkEnd w:id="7"/>
    </w:p>
    <w:p w14:paraId="2C7FB4E5" w14:textId="65791F47" w:rsidR="6CA67DE8" w:rsidRDefault="44DA7412"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Customer information is spread across many files and systems. The marketing team cannot easily see customers’ purchase histories, and customer service staff struggle to handle complaints quickly. Buttle and Maklan (2019) argue that having a central CRM system helps companies improve customer retention and loyalty by providing a clearer understanding of customer behaviour.</w:t>
      </w:r>
    </w:p>
    <w:p w14:paraId="4FAB4E52" w14:textId="7D1491EE" w:rsidR="27624038" w:rsidRPr="00D44E74" w:rsidRDefault="3AD6C126" w:rsidP="59B8BE82">
      <w:pPr>
        <w:pStyle w:val="Heading3"/>
        <w:spacing w:line="360" w:lineRule="auto"/>
        <w:rPr>
          <w:rFonts w:asciiTheme="majorHAnsi" w:hAnsiTheme="majorHAnsi"/>
          <w:b/>
          <w:bCs/>
          <w:color w:val="auto"/>
          <w:lang w:val="en-GB"/>
        </w:rPr>
      </w:pPr>
      <w:bookmarkStart w:id="8" w:name="_Toc2025034225"/>
      <w:r w:rsidRPr="59B8BE82">
        <w:rPr>
          <w:rFonts w:asciiTheme="majorHAnsi" w:hAnsiTheme="majorHAnsi"/>
          <w:b/>
          <w:bCs/>
          <w:color w:val="auto"/>
          <w:lang w:val="en-GB"/>
        </w:rPr>
        <w:t xml:space="preserve">2.2.3 </w:t>
      </w:r>
      <w:r w:rsidR="44DA7412" w:rsidRPr="59B8BE82">
        <w:rPr>
          <w:rFonts w:asciiTheme="majorHAnsi" w:hAnsiTheme="majorHAnsi"/>
          <w:b/>
          <w:bCs/>
          <w:color w:val="auto"/>
          <w:lang w:val="en-GB"/>
        </w:rPr>
        <w:t>Reporting and Decision-Making</w:t>
      </w:r>
      <w:bookmarkEnd w:id="8"/>
    </w:p>
    <w:p w14:paraId="2C1C2513" w14:textId="2D59B9DF"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Managers spend a lot of time compiling sales reports in spreadsheets, often with errors or outdated information. This slows down decision-making and prevents the company from spotting sales trends or forecasting accurately. According to Laudon and Laudon (2024), real-time analytics are essential for supporting faster and more accurate business decisions.</w:t>
      </w:r>
    </w:p>
    <w:p w14:paraId="76AFC5DB" w14:textId="084EAB14" w:rsidR="4580E17E" w:rsidRPr="00D44E74" w:rsidRDefault="384803E1" w:rsidP="59B8BE82">
      <w:pPr>
        <w:pStyle w:val="Heading3"/>
        <w:spacing w:line="360" w:lineRule="auto"/>
        <w:rPr>
          <w:rFonts w:asciiTheme="majorHAnsi" w:hAnsiTheme="majorHAnsi"/>
          <w:b/>
          <w:bCs/>
          <w:color w:val="auto"/>
          <w:lang w:val="en-GB"/>
        </w:rPr>
      </w:pPr>
      <w:bookmarkStart w:id="9" w:name="_Toc1707972943"/>
      <w:r w:rsidRPr="59B8BE82">
        <w:rPr>
          <w:rFonts w:asciiTheme="majorHAnsi" w:hAnsiTheme="majorHAnsi"/>
          <w:b/>
          <w:bCs/>
          <w:color w:val="auto"/>
          <w:lang w:val="en-GB"/>
        </w:rPr>
        <w:lastRenderedPageBreak/>
        <w:t xml:space="preserve">2.2.4 </w:t>
      </w:r>
      <w:r w:rsidR="44DA7412" w:rsidRPr="59B8BE82">
        <w:rPr>
          <w:rFonts w:asciiTheme="majorHAnsi" w:hAnsiTheme="majorHAnsi"/>
          <w:b/>
          <w:bCs/>
          <w:color w:val="auto"/>
          <w:lang w:val="en-GB"/>
        </w:rPr>
        <w:t>Compliance and Data Protection</w:t>
      </w:r>
      <w:bookmarkEnd w:id="9"/>
    </w:p>
    <w:p w14:paraId="3D4978D7" w14:textId="0E320183"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The current systems do not provide secure data storage or access control. This increases the risk of data breaches and fines under GDPR. The European Union (2018) requires all companies to ensure customer data is processed securely and only by authorised staff.</w:t>
      </w:r>
    </w:p>
    <w:p w14:paraId="5608A4E8" w14:textId="3F14CBE6" w:rsidR="395535D8" w:rsidRPr="00D44E74" w:rsidRDefault="40D96441" w:rsidP="59B8BE82">
      <w:pPr>
        <w:pStyle w:val="Heading3"/>
        <w:spacing w:line="360" w:lineRule="auto"/>
        <w:rPr>
          <w:rFonts w:asciiTheme="majorHAnsi" w:hAnsiTheme="majorHAnsi"/>
          <w:b/>
          <w:bCs/>
          <w:color w:val="auto"/>
          <w:lang w:val="en-GB"/>
        </w:rPr>
      </w:pPr>
      <w:bookmarkStart w:id="10" w:name="_Toc102262282"/>
      <w:r w:rsidRPr="59B8BE82">
        <w:rPr>
          <w:rFonts w:asciiTheme="majorHAnsi" w:hAnsiTheme="majorHAnsi"/>
          <w:b/>
          <w:bCs/>
          <w:color w:val="auto"/>
          <w:lang w:val="en-GB"/>
        </w:rPr>
        <w:t xml:space="preserve">2.2.5 </w:t>
      </w:r>
      <w:r w:rsidR="44DA7412" w:rsidRPr="59B8BE82">
        <w:rPr>
          <w:rFonts w:asciiTheme="majorHAnsi" w:hAnsiTheme="majorHAnsi"/>
          <w:b/>
          <w:bCs/>
          <w:color w:val="auto"/>
          <w:lang w:val="en-GB"/>
        </w:rPr>
        <w:t>Lack of Integration Between Departments</w:t>
      </w:r>
      <w:bookmarkEnd w:id="10"/>
    </w:p>
    <w:p w14:paraId="655D1A8C" w14:textId="5031EC40" w:rsidR="31D035E4" w:rsidRPr="00D44E74" w:rsidRDefault="6CA67DE8" w:rsidP="59B8BE82">
      <w:pPr>
        <w:spacing w:before="240" w:after="240" w:line="360" w:lineRule="auto"/>
        <w:rPr>
          <w:rStyle w:val="Heading1Char"/>
          <w:b/>
          <w:bCs/>
          <w:color w:val="auto"/>
          <w:sz w:val="36"/>
          <w:szCs w:val="36"/>
          <w:lang w:val="en-GB"/>
        </w:rPr>
      </w:pPr>
      <w:r w:rsidRPr="59B8BE82">
        <w:rPr>
          <w:rFonts w:ascii="Arial" w:eastAsia="Arial" w:hAnsi="Arial" w:cs="Arial"/>
          <w:sz w:val="22"/>
          <w:szCs w:val="22"/>
          <w:lang w:val="en-GB"/>
        </w:rPr>
        <w:t>Each department uses different software. Staff must manually transfer data between sales, inventory, and finance, which wastes time and increases the risk of mistakes. O’Brien and Marakas (2020) highlight that disconnected systems reduce productivity and communication efficiency within organisations.</w:t>
      </w:r>
    </w:p>
    <w:p w14:paraId="2581A3B4" w14:textId="5D967ADA" w:rsidR="31D035E4" w:rsidRPr="00D44E74" w:rsidRDefault="44DA7412" w:rsidP="59B8BE82">
      <w:pPr>
        <w:pStyle w:val="Heading1"/>
        <w:spacing w:line="360" w:lineRule="auto"/>
        <w:rPr>
          <w:b/>
          <w:bCs/>
          <w:color w:val="auto"/>
          <w:sz w:val="36"/>
          <w:szCs w:val="36"/>
          <w:lang w:val="en-GB"/>
        </w:rPr>
      </w:pPr>
      <w:bookmarkStart w:id="11" w:name="_Toc118770473"/>
      <w:r w:rsidRPr="59B8BE82">
        <w:rPr>
          <w:b/>
          <w:bCs/>
          <w:color w:val="auto"/>
          <w:sz w:val="36"/>
          <w:szCs w:val="36"/>
          <w:lang w:val="en-GB"/>
        </w:rPr>
        <w:t>3. Recommended Sol</w:t>
      </w:r>
      <w:r w:rsidR="3B8BFD22" w:rsidRPr="59B8BE82">
        <w:rPr>
          <w:b/>
          <w:bCs/>
          <w:color w:val="auto"/>
          <w:sz w:val="36"/>
          <w:szCs w:val="36"/>
          <w:lang w:val="en-GB"/>
        </w:rPr>
        <w:t>u</w:t>
      </w:r>
      <w:r w:rsidRPr="59B8BE82">
        <w:rPr>
          <w:b/>
          <w:bCs/>
          <w:color w:val="auto"/>
          <w:sz w:val="36"/>
          <w:szCs w:val="36"/>
          <w:lang w:val="en-GB"/>
        </w:rPr>
        <w:t>tion</w:t>
      </w:r>
      <w:bookmarkEnd w:id="11"/>
    </w:p>
    <w:p w14:paraId="4940191D" w14:textId="4AF9C476" w:rsidR="31D035E4" w:rsidRPr="00D44E74" w:rsidRDefault="77E97047" w:rsidP="59B8BE82">
      <w:pPr>
        <w:pStyle w:val="Heading2"/>
        <w:spacing w:line="360" w:lineRule="auto"/>
        <w:rPr>
          <w:b/>
          <w:bCs/>
          <w:color w:val="auto"/>
          <w:lang w:val="en-GB"/>
        </w:rPr>
      </w:pPr>
      <w:bookmarkStart w:id="12" w:name="_Toc266018725"/>
      <w:r w:rsidRPr="59B8BE82">
        <w:rPr>
          <w:b/>
          <w:bCs/>
          <w:color w:val="auto"/>
          <w:lang w:val="en-GB"/>
        </w:rPr>
        <w:t xml:space="preserve">3.1 </w:t>
      </w:r>
      <w:r w:rsidR="44DA7412" w:rsidRPr="59B8BE82">
        <w:rPr>
          <w:b/>
          <w:bCs/>
          <w:color w:val="auto"/>
          <w:lang w:val="en-GB"/>
        </w:rPr>
        <w:t>Proposed System</w:t>
      </w:r>
      <w:bookmarkEnd w:id="12"/>
    </w:p>
    <w:p w14:paraId="2974FB14" w14:textId="3E4C9B05" w:rsidR="31D035E4" w:rsidRPr="00D44E74" w:rsidRDefault="62FBF118" w:rsidP="59B8BE82">
      <w:pPr>
        <w:spacing w:line="360" w:lineRule="auto"/>
        <w:rPr>
          <w:rFonts w:ascii="Arial" w:eastAsia="Arial" w:hAnsi="Arial" w:cs="Arial"/>
          <w:b/>
          <w:bCs/>
          <w:sz w:val="22"/>
          <w:szCs w:val="22"/>
          <w:lang w:val="en-GB"/>
        </w:rPr>
      </w:pPr>
      <w:r w:rsidRPr="59B8BE82">
        <w:rPr>
          <w:rFonts w:ascii="Arial" w:eastAsia="Arial" w:hAnsi="Arial" w:cs="Arial"/>
          <w:sz w:val="22"/>
          <w:szCs w:val="22"/>
          <w:lang w:val="en-GB"/>
        </w:rPr>
        <w:t>The best solution for AKPerog Ltd. is to bring in an integrated</w:t>
      </w:r>
      <w:r w:rsidRPr="59B8BE82">
        <w:rPr>
          <w:rFonts w:ascii="Arial" w:eastAsia="Arial" w:hAnsi="Arial" w:cs="Arial"/>
          <w:b/>
          <w:bCs/>
          <w:sz w:val="22"/>
          <w:szCs w:val="22"/>
          <w:lang w:val="en-GB"/>
        </w:rPr>
        <w:t xml:space="preserve"> Enterprise Resource Planning (ERP)</w:t>
      </w:r>
      <w:r w:rsidRPr="59B8BE82">
        <w:rPr>
          <w:rFonts w:ascii="Arial" w:eastAsia="Arial" w:hAnsi="Arial" w:cs="Arial"/>
          <w:sz w:val="22"/>
          <w:szCs w:val="22"/>
          <w:lang w:val="en-GB"/>
        </w:rPr>
        <w:t xml:space="preserve"> system that also includes </w:t>
      </w:r>
      <w:r w:rsidRPr="59B8BE82">
        <w:rPr>
          <w:rFonts w:ascii="Arial" w:eastAsia="Arial" w:hAnsi="Arial" w:cs="Arial"/>
          <w:b/>
          <w:bCs/>
          <w:sz w:val="22"/>
          <w:szCs w:val="22"/>
          <w:lang w:val="en-GB"/>
        </w:rPr>
        <w:t>Customer Relationship Management (CRM)</w:t>
      </w:r>
      <w:r w:rsidRPr="59B8BE82">
        <w:rPr>
          <w:rFonts w:ascii="Arial" w:eastAsia="Arial" w:hAnsi="Arial" w:cs="Arial"/>
          <w:sz w:val="22"/>
          <w:szCs w:val="22"/>
          <w:lang w:val="en-GB"/>
        </w:rPr>
        <w:t xml:space="preserve"> features. This type of system would connect all main parts of the business, like inventory, sales, finance, marketing, and customer service, into one easy-to-use platform that updates information in real time.</w:t>
      </w:r>
    </w:p>
    <w:p w14:paraId="49FDAA1B" w14:textId="156385FD" w:rsidR="31D035E4" w:rsidRPr="00D44E74" w:rsidRDefault="62FBF118" w:rsidP="59B8BE82">
      <w:pPr>
        <w:spacing w:line="360" w:lineRule="auto"/>
        <w:rPr>
          <w:rFonts w:ascii="Arial" w:eastAsia="Arial" w:hAnsi="Arial" w:cs="Arial"/>
          <w:b/>
          <w:bCs/>
          <w:sz w:val="22"/>
          <w:szCs w:val="22"/>
          <w:lang w:val="en-GB"/>
        </w:rPr>
      </w:pPr>
      <w:r w:rsidRPr="59B8BE82">
        <w:rPr>
          <w:rFonts w:ascii="Arial" w:eastAsia="Arial" w:hAnsi="Arial" w:cs="Arial"/>
          <w:sz w:val="22"/>
          <w:szCs w:val="22"/>
          <w:lang w:val="en-GB"/>
        </w:rPr>
        <w:t xml:space="preserve">A good option for the company could be </w:t>
      </w:r>
      <w:r w:rsidRPr="59B8BE82">
        <w:rPr>
          <w:rFonts w:ascii="Arial" w:eastAsia="Arial" w:hAnsi="Arial" w:cs="Arial"/>
          <w:b/>
          <w:bCs/>
          <w:sz w:val="22"/>
          <w:szCs w:val="22"/>
          <w:lang w:val="en-GB"/>
        </w:rPr>
        <w:t>Microsoft Dynamics 365</w:t>
      </w:r>
      <w:r w:rsidRPr="59B8BE82">
        <w:rPr>
          <w:rFonts w:ascii="Arial" w:eastAsia="Arial" w:hAnsi="Arial" w:cs="Arial"/>
          <w:sz w:val="22"/>
          <w:szCs w:val="22"/>
          <w:lang w:val="en-GB"/>
        </w:rPr>
        <w:t xml:space="preserve">, which works well for retail businesses and can link online and in-store sales. Another choice could be </w:t>
      </w:r>
      <w:r w:rsidRPr="59B8BE82">
        <w:rPr>
          <w:rFonts w:ascii="Arial" w:eastAsia="Arial" w:hAnsi="Arial" w:cs="Arial"/>
          <w:b/>
          <w:bCs/>
          <w:sz w:val="22"/>
          <w:szCs w:val="22"/>
          <w:lang w:val="en-GB"/>
        </w:rPr>
        <w:t>SAP Business One</w:t>
      </w:r>
      <w:r w:rsidRPr="59B8BE82">
        <w:rPr>
          <w:rFonts w:ascii="Arial" w:eastAsia="Arial" w:hAnsi="Arial" w:cs="Arial"/>
          <w:sz w:val="22"/>
          <w:szCs w:val="22"/>
          <w:lang w:val="en-GB"/>
        </w:rPr>
        <w:t xml:space="preserve">, which is designed for medium-sized companies and helps manage daily operations more smoothly. The company could also consider </w:t>
      </w:r>
      <w:r w:rsidRPr="59B8BE82">
        <w:rPr>
          <w:rFonts w:ascii="Arial" w:eastAsia="Arial" w:hAnsi="Arial" w:cs="Arial"/>
          <w:b/>
          <w:bCs/>
          <w:sz w:val="22"/>
          <w:szCs w:val="22"/>
          <w:lang w:val="en-GB"/>
        </w:rPr>
        <w:t>Oracle NetSuite ERP</w:t>
      </w:r>
      <w:r w:rsidRPr="59B8BE82">
        <w:rPr>
          <w:rFonts w:ascii="Arial" w:eastAsia="Arial" w:hAnsi="Arial" w:cs="Arial"/>
          <w:sz w:val="22"/>
          <w:szCs w:val="22"/>
          <w:lang w:val="en-GB"/>
        </w:rPr>
        <w:t>, a cloud-based system that fits well with e-commerce and can grow as the business expands.</w:t>
      </w:r>
    </w:p>
    <w:p w14:paraId="7F8EC634" w14:textId="26F310B3" w:rsidR="31D035E4" w:rsidRPr="00D44E74" w:rsidRDefault="62FBF118" w:rsidP="59B8BE82">
      <w:pPr>
        <w:spacing w:line="360" w:lineRule="auto"/>
        <w:rPr>
          <w:rFonts w:ascii="Arial" w:eastAsia="Arial" w:hAnsi="Arial" w:cs="Arial"/>
          <w:b/>
          <w:bCs/>
          <w:sz w:val="22"/>
          <w:szCs w:val="22"/>
          <w:lang w:val="en-GB"/>
        </w:rPr>
      </w:pPr>
      <w:r w:rsidRPr="59B8BE82">
        <w:rPr>
          <w:rFonts w:ascii="Arial" w:eastAsia="Arial" w:hAnsi="Arial" w:cs="Arial"/>
          <w:sz w:val="22"/>
          <w:szCs w:val="22"/>
          <w:lang w:val="en-GB"/>
        </w:rPr>
        <w:t>By using one of these systems, AKPerog Ltd. would be able to save time, reduce manual work, and improve how departments share information. This change would make the company more and help staff make better decisions using accurate, up-to-date data.</w:t>
      </w:r>
      <w:r w:rsidRPr="59B8BE82">
        <w:rPr>
          <w:rFonts w:ascii="Arial" w:eastAsia="Arial" w:hAnsi="Arial" w:cs="Arial"/>
          <w:b/>
          <w:bCs/>
          <w:sz w:val="22"/>
          <w:szCs w:val="22"/>
          <w:lang w:val="en-GB"/>
        </w:rPr>
        <w:t xml:space="preserve"> </w:t>
      </w:r>
    </w:p>
    <w:p w14:paraId="17AC5C33" w14:textId="3A07CA20" w:rsidR="31D035E4" w:rsidRPr="00D44E74" w:rsidRDefault="0387F3CF" w:rsidP="59B8BE82">
      <w:pPr>
        <w:pStyle w:val="Heading2"/>
        <w:spacing w:line="360" w:lineRule="auto"/>
        <w:rPr>
          <w:b/>
          <w:bCs/>
          <w:color w:val="auto"/>
          <w:lang w:val="en-GB"/>
        </w:rPr>
      </w:pPr>
      <w:bookmarkStart w:id="13" w:name="_Toc260567595"/>
      <w:r w:rsidRPr="59B8BE82">
        <w:rPr>
          <w:b/>
          <w:bCs/>
          <w:color w:val="auto"/>
          <w:lang w:val="en-GB"/>
        </w:rPr>
        <w:lastRenderedPageBreak/>
        <w:t xml:space="preserve">3.2 </w:t>
      </w:r>
      <w:r w:rsidR="44DA7412" w:rsidRPr="59B8BE82">
        <w:rPr>
          <w:b/>
          <w:bCs/>
          <w:color w:val="auto"/>
          <w:lang w:val="en-GB"/>
        </w:rPr>
        <w:t>Justification of the Recommendation</w:t>
      </w:r>
      <w:bookmarkEnd w:id="13"/>
    </w:p>
    <w:p w14:paraId="54CBD915" w14:textId="4F5FDDF9" w:rsidR="6CA67DE8" w:rsidRPr="006730B7" w:rsidRDefault="006730B7" w:rsidP="59B8BE82">
      <w:pPr>
        <w:pStyle w:val="Heading3"/>
        <w:spacing w:line="360" w:lineRule="auto"/>
        <w:rPr>
          <w:rFonts w:asciiTheme="majorHAnsi" w:hAnsiTheme="majorHAnsi"/>
          <w:b/>
          <w:bCs/>
          <w:color w:val="auto"/>
          <w:lang w:val="en-GB"/>
        </w:rPr>
      </w:pPr>
      <w:bookmarkStart w:id="14" w:name="_Toc1427859749"/>
      <w:r w:rsidRPr="59B8BE82">
        <w:rPr>
          <w:rFonts w:asciiTheme="majorHAnsi" w:hAnsiTheme="majorHAnsi"/>
          <w:b/>
          <w:bCs/>
          <w:color w:val="auto"/>
          <w:lang w:val="en-GB"/>
        </w:rPr>
        <w:t xml:space="preserve">3.2.1 </w:t>
      </w:r>
      <w:r w:rsidR="44DA7412" w:rsidRPr="59B8BE82">
        <w:rPr>
          <w:rFonts w:asciiTheme="majorHAnsi" w:hAnsiTheme="majorHAnsi"/>
          <w:b/>
          <w:bCs/>
          <w:color w:val="auto"/>
          <w:lang w:val="en-GB"/>
        </w:rPr>
        <w:t>Meeting Business Needs</w:t>
      </w:r>
      <w:bookmarkEnd w:id="14"/>
    </w:p>
    <w:p w14:paraId="4DEAA41E" w14:textId="6181DA8B" w:rsidR="0D32B545" w:rsidRDefault="0D32B545"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A new ERP and CRM system would help </w:t>
      </w: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fix most of its current problems. It would keep stock levels updated automatically for both stores and online sales, so the company would always know exactly what products are available. The system would also put all customer information in one place, making it easier for staff to see orders, returns, and enquiries. This would help the marketing and service teams work faster and give customers a better experience.</w:t>
      </w:r>
    </w:p>
    <w:p w14:paraId="31B46E77" w14:textId="6E6EB010" w:rsidR="0D32B545" w:rsidRDefault="0D32B545"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The system would also create clear and accurate reports, so managers could make decisions based on up-to-date information instead of waiting for manual updates. It would make data more secure by controlling who can access it and help the company follow GDPR rules properly. Overall, this new system would make the business run more smoothly, save time, and reduce </w:t>
      </w:r>
      <w:r w:rsidR="0A71B33A" w:rsidRPr="59B8BE82">
        <w:rPr>
          <w:rFonts w:ascii="Arial" w:eastAsia="Arial" w:hAnsi="Arial" w:cs="Arial"/>
          <w:sz w:val="22"/>
          <w:szCs w:val="22"/>
          <w:lang w:val="en-GB"/>
        </w:rPr>
        <w:t>errors</w:t>
      </w:r>
      <w:r w:rsidR="790672B5" w:rsidRPr="59B8BE82">
        <w:rPr>
          <w:rFonts w:ascii="Arial" w:eastAsia="Arial" w:hAnsi="Arial" w:cs="Arial"/>
          <w:sz w:val="22"/>
          <w:szCs w:val="22"/>
          <w:lang w:val="en-GB"/>
        </w:rPr>
        <w:t>.</w:t>
      </w:r>
    </w:p>
    <w:p w14:paraId="252CC6CA" w14:textId="468FC1E8" w:rsidR="6CA67DE8" w:rsidRPr="005A6B08" w:rsidRDefault="008576FE" w:rsidP="59B8BE82">
      <w:pPr>
        <w:pStyle w:val="Heading3"/>
        <w:spacing w:line="360" w:lineRule="auto"/>
        <w:rPr>
          <w:rFonts w:asciiTheme="majorHAnsi" w:hAnsiTheme="majorHAnsi"/>
          <w:b/>
          <w:bCs/>
          <w:color w:val="auto"/>
          <w:lang w:val="en-GB"/>
        </w:rPr>
      </w:pPr>
      <w:bookmarkStart w:id="15" w:name="_Toc2030286572"/>
      <w:r w:rsidRPr="59B8BE82">
        <w:rPr>
          <w:rFonts w:asciiTheme="majorHAnsi" w:hAnsiTheme="majorHAnsi"/>
          <w:b/>
          <w:bCs/>
          <w:color w:val="auto"/>
          <w:lang w:val="en-GB"/>
        </w:rPr>
        <w:t xml:space="preserve">3.2.2 </w:t>
      </w:r>
      <w:r w:rsidR="44DA7412" w:rsidRPr="59B8BE82">
        <w:rPr>
          <w:rFonts w:asciiTheme="majorHAnsi" w:hAnsiTheme="majorHAnsi"/>
          <w:b/>
          <w:bCs/>
          <w:color w:val="auto"/>
          <w:lang w:val="en-GB"/>
        </w:rPr>
        <w:t>Efficiency and Cost</w:t>
      </w:r>
      <w:bookmarkEnd w:id="15"/>
    </w:p>
    <w:p w14:paraId="58D29340" w14:textId="4F46BF8A" w:rsidR="6CA67DE8" w:rsidRPr="00FC31B1" w:rsidRDefault="529E44FE"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Even though buying a new ERP and CRM system might cost between £120,000 and £150,000, it would be a good investment for AKPerog Ltd. in the long run. The system would help reduce mistakes, save time, and stop problems like wrong stock levels or slow reports. Studies show that companies using ERP systems can cut their running costs by about 23% because everyday tasks become faster and easier to manage (Panorama Consulting, 2023).</w:t>
      </w:r>
    </w:p>
    <w:p w14:paraId="2A5947A4" w14:textId="6F7AEA6C" w:rsidR="6CA67DE8" w:rsidRPr="00FC31B1" w:rsidRDefault="529E44FE" w:rsidP="59B8BE82">
      <w:pPr>
        <w:spacing w:before="240" w:after="240" w:line="360" w:lineRule="auto"/>
        <w:rPr>
          <w:rFonts w:ascii="Arial" w:eastAsia="Arial" w:hAnsi="Arial" w:cs="Arial"/>
          <w:b/>
          <w:bCs/>
          <w:sz w:val="22"/>
          <w:szCs w:val="22"/>
          <w:lang w:val="en-GB"/>
        </w:rPr>
      </w:pPr>
      <w:r w:rsidRPr="59B8BE82">
        <w:rPr>
          <w:rFonts w:ascii="Arial" w:eastAsia="Arial" w:hAnsi="Arial" w:cs="Arial"/>
          <w:sz w:val="22"/>
          <w:szCs w:val="22"/>
          <w:lang w:val="en-GB"/>
        </w:rPr>
        <w:t xml:space="preserve">The new system would also help the company keep better control over its work. Many jobs that are now done by hand, like checking sales, updating stock, or creating invoices, would be done automatically. This would let employees focus more on helping customers and improving sales instead of spending hours on paperwork. Overall, the new system would make </w:t>
      </w: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xml:space="preserve"> work more smoothly, increase profits, and prepare the business for future growth.</w:t>
      </w:r>
      <w:r w:rsidRPr="59B8BE82">
        <w:rPr>
          <w:rFonts w:ascii="Arial" w:eastAsia="Arial" w:hAnsi="Arial" w:cs="Arial"/>
          <w:b/>
          <w:bCs/>
          <w:sz w:val="22"/>
          <w:szCs w:val="22"/>
          <w:lang w:val="en-GB"/>
        </w:rPr>
        <w:t xml:space="preserve"> </w:t>
      </w:r>
    </w:p>
    <w:p w14:paraId="39C5891C" w14:textId="3A82F629" w:rsidR="6CA67DE8" w:rsidRPr="00FC31B1" w:rsidRDefault="00FC31B1" w:rsidP="59B8BE82">
      <w:pPr>
        <w:pStyle w:val="Heading3"/>
        <w:spacing w:line="360" w:lineRule="auto"/>
        <w:rPr>
          <w:rFonts w:asciiTheme="majorHAnsi" w:hAnsiTheme="majorHAnsi"/>
          <w:b/>
          <w:bCs/>
          <w:color w:val="auto"/>
          <w:lang w:val="en-GB"/>
        </w:rPr>
      </w:pPr>
      <w:bookmarkStart w:id="16" w:name="_Toc227247096"/>
      <w:r w:rsidRPr="59B8BE82">
        <w:rPr>
          <w:rFonts w:asciiTheme="majorHAnsi" w:hAnsiTheme="majorHAnsi"/>
          <w:b/>
          <w:bCs/>
          <w:color w:val="auto"/>
          <w:lang w:val="en-GB"/>
        </w:rPr>
        <w:t xml:space="preserve">3.2.3 </w:t>
      </w:r>
      <w:r w:rsidR="44DA7412" w:rsidRPr="59B8BE82">
        <w:rPr>
          <w:rFonts w:asciiTheme="majorHAnsi" w:hAnsiTheme="majorHAnsi"/>
          <w:b/>
          <w:bCs/>
          <w:color w:val="auto"/>
          <w:lang w:val="en-GB"/>
        </w:rPr>
        <w:t>Scalability</w:t>
      </w:r>
      <w:bookmarkEnd w:id="16"/>
    </w:p>
    <w:p w14:paraId="317901A5" w14:textId="17D759EE" w:rsidR="6CA67DE8" w:rsidRPr="00FC31B1" w:rsidRDefault="6325A17E" w:rsidP="59B8BE82">
      <w:pPr>
        <w:spacing w:line="360" w:lineRule="auto"/>
        <w:rPr>
          <w:rFonts w:ascii="Arial" w:eastAsia="Arial" w:hAnsi="Arial" w:cs="Arial"/>
          <w:sz w:val="22"/>
          <w:szCs w:val="22"/>
          <w:lang w:val="en-GB"/>
        </w:rPr>
      </w:pPr>
      <w:r w:rsidRPr="59B8BE82">
        <w:rPr>
          <w:rFonts w:ascii="Arial" w:eastAsia="Arial" w:hAnsi="Arial" w:cs="Arial"/>
          <w:lang w:val="en-GB"/>
        </w:rPr>
        <w:t xml:space="preserve">Cloud-based ERP and CRM systems would help AKPerog Ltd. grow without needing major hardware changes. Because everything runs online, new stores, products, or users can be added easily as the business expands. This makes the system flexible </w:t>
      </w:r>
      <w:r w:rsidRPr="59B8BE82">
        <w:rPr>
          <w:rFonts w:ascii="Arial" w:eastAsia="Arial" w:hAnsi="Arial" w:cs="Arial"/>
          <w:lang w:val="en-GB"/>
        </w:rPr>
        <w:lastRenderedPageBreak/>
        <w:t xml:space="preserve">and cost-effective, since it can grow with the company instead of being replaced later (Monk and Wagner, 2021). It would also let managers access data from any location and reduce the time spent on maintenance, as updates are handled automatically by the provider. Overall, the system would make AKPerog Ltd. more efficient and ready for future growth. </w:t>
      </w:r>
    </w:p>
    <w:p w14:paraId="37087473" w14:textId="440F5456" w:rsidR="6CA67DE8" w:rsidRPr="00FC31B1" w:rsidRDefault="00FC31B1" w:rsidP="59B8BE82">
      <w:pPr>
        <w:pStyle w:val="Heading3"/>
        <w:spacing w:before="319" w:after="319" w:line="360" w:lineRule="auto"/>
        <w:rPr>
          <w:rFonts w:asciiTheme="majorHAnsi" w:hAnsiTheme="majorHAnsi"/>
          <w:b/>
          <w:bCs/>
          <w:color w:val="auto"/>
          <w:lang w:val="en-GB"/>
        </w:rPr>
      </w:pPr>
      <w:bookmarkStart w:id="17" w:name="_Toc1884517596"/>
      <w:r w:rsidRPr="59B8BE82">
        <w:rPr>
          <w:rFonts w:asciiTheme="majorHAnsi" w:hAnsiTheme="majorHAnsi"/>
          <w:b/>
          <w:bCs/>
          <w:color w:val="auto"/>
          <w:lang w:val="en-GB"/>
        </w:rPr>
        <w:t xml:space="preserve">3.2.4 </w:t>
      </w:r>
      <w:r w:rsidR="44DA7412" w:rsidRPr="59B8BE82">
        <w:rPr>
          <w:rFonts w:asciiTheme="majorHAnsi" w:hAnsiTheme="majorHAnsi"/>
          <w:b/>
          <w:bCs/>
          <w:color w:val="auto"/>
          <w:lang w:val="en-GB"/>
        </w:rPr>
        <w:t>Integration and Automation</w:t>
      </w:r>
      <w:bookmarkEnd w:id="17"/>
    </w:p>
    <w:p w14:paraId="3541EFB4" w14:textId="575A828C" w:rsidR="3C59D5C1"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With ERP and CRM integration, information flows automatically. For example, when an item sells online, the system updates the inventory, records the transaction, and adjusts financial records instantly. This improves accuracy and speed across all departments.</w:t>
      </w:r>
    </w:p>
    <w:p w14:paraId="5D35A914" w14:textId="61984D13" w:rsidR="3C59D5C1" w:rsidRDefault="12DC611D" w:rsidP="3A78309B">
      <w:pPr>
        <w:pStyle w:val="Heading2"/>
        <w:spacing w:line="360" w:lineRule="auto"/>
        <w:rPr>
          <w:b/>
          <w:bCs/>
          <w:color w:val="auto"/>
          <w:lang w:val="en-GB"/>
        </w:rPr>
      </w:pPr>
      <w:bookmarkStart w:id="18" w:name="_Toc873099628"/>
      <w:r w:rsidRPr="3A78309B">
        <w:rPr>
          <w:b/>
          <w:bCs/>
          <w:color w:val="auto"/>
          <w:lang w:val="en-GB"/>
        </w:rPr>
        <w:t xml:space="preserve">3.3 </w:t>
      </w:r>
      <w:r w:rsidR="615BA912" w:rsidRPr="3A78309B">
        <w:rPr>
          <w:b/>
          <w:bCs/>
          <w:color w:val="auto"/>
          <w:lang w:val="en-GB"/>
        </w:rPr>
        <w:t>Expected Operational Benefits</w:t>
      </w:r>
      <w:bookmarkEnd w:id="18"/>
    </w:p>
    <w:tbl>
      <w:tblPr>
        <w:tblStyle w:val="TableGrid"/>
        <w:tblW w:w="0" w:type="auto"/>
        <w:tblLayout w:type="fixed"/>
        <w:tblLook w:val="06A0" w:firstRow="1" w:lastRow="0" w:firstColumn="1" w:lastColumn="0" w:noHBand="1" w:noVBand="1"/>
      </w:tblPr>
      <w:tblGrid>
        <w:gridCol w:w="2292"/>
        <w:gridCol w:w="2812"/>
        <w:gridCol w:w="4772"/>
      </w:tblGrid>
      <w:tr w:rsidR="0527C5E8" w14:paraId="625856A4" w14:textId="77777777" w:rsidTr="59B8BE82">
        <w:trPr>
          <w:trHeight w:val="325"/>
        </w:trPr>
        <w:tc>
          <w:tcPr>
            <w:tcW w:w="2292" w:type="dxa"/>
          </w:tcPr>
          <w:p w14:paraId="1451C8D2" w14:textId="6ACEA1AF" w:rsidR="0527C5E8" w:rsidRDefault="519A9A9C" w:rsidP="59B8BE82">
            <w:pPr>
              <w:spacing w:line="360" w:lineRule="auto"/>
              <w:jc w:val="center"/>
              <w:rPr>
                <w:b/>
                <w:bCs/>
                <w:sz w:val="22"/>
                <w:szCs w:val="22"/>
              </w:rPr>
            </w:pPr>
            <w:r w:rsidRPr="59B8BE82">
              <w:rPr>
                <w:b/>
                <w:bCs/>
                <w:sz w:val="22"/>
                <w:szCs w:val="22"/>
              </w:rPr>
              <w:t>Current Problem</w:t>
            </w:r>
          </w:p>
        </w:tc>
        <w:tc>
          <w:tcPr>
            <w:tcW w:w="2812" w:type="dxa"/>
          </w:tcPr>
          <w:p w14:paraId="5394130A" w14:textId="7EE71C6A" w:rsidR="0527C5E8" w:rsidRDefault="519A9A9C" w:rsidP="59B8BE82">
            <w:pPr>
              <w:spacing w:line="360" w:lineRule="auto"/>
              <w:jc w:val="center"/>
              <w:rPr>
                <w:b/>
                <w:bCs/>
                <w:sz w:val="22"/>
                <w:szCs w:val="22"/>
              </w:rPr>
            </w:pPr>
            <w:r w:rsidRPr="59B8BE82">
              <w:rPr>
                <w:b/>
                <w:bCs/>
                <w:sz w:val="22"/>
                <w:szCs w:val="22"/>
              </w:rPr>
              <w:t>ERP/CRM Feature</w:t>
            </w:r>
          </w:p>
        </w:tc>
        <w:tc>
          <w:tcPr>
            <w:tcW w:w="4772" w:type="dxa"/>
          </w:tcPr>
          <w:p w14:paraId="5D052DC3" w14:textId="33D42B76" w:rsidR="0527C5E8" w:rsidRDefault="519A9A9C" w:rsidP="59B8BE82">
            <w:pPr>
              <w:spacing w:line="360" w:lineRule="auto"/>
              <w:jc w:val="center"/>
              <w:rPr>
                <w:b/>
                <w:bCs/>
                <w:sz w:val="22"/>
                <w:szCs w:val="22"/>
              </w:rPr>
            </w:pPr>
            <w:r w:rsidRPr="59B8BE82">
              <w:rPr>
                <w:b/>
                <w:bCs/>
                <w:sz w:val="22"/>
                <w:szCs w:val="22"/>
              </w:rPr>
              <w:t>Expected Improvement</w:t>
            </w:r>
          </w:p>
        </w:tc>
      </w:tr>
      <w:tr w:rsidR="0527C5E8" w14:paraId="4155B390" w14:textId="77777777" w:rsidTr="59B8BE82">
        <w:trPr>
          <w:trHeight w:val="300"/>
        </w:trPr>
        <w:tc>
          <w:tcPr>
            <w:tcW w:w="2292" w:type="dxa"/>
          </w:tcPr>
          <w:p w14:paraId="24F2BF47" w14:textId="3E8E3F17"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Manual stock tracking</w:t>
            </w:r>
          </w:p>
        </w:tc>
        <w:tc>
          <w:tcPr>
            <w:tcW w:w="2812" w:type="dxa"/>
          </w:tcPr>
          <w:p w14:paraId="54444C85" w14:textId="5E2A3026"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Real-time inventory system</w:t>
            </w:r>
          </w:p>
        </w:tc>
        <w:tc>
          <w:tcPr>
            <w:tcW w:w="4772" w:type="dxa"/>
          </w:tcPr>
          <w:p w14:paraId="458F3CE3" w14:textId="79602CBA"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Accurate stock levels, fewer customer complaints</w:t>
            </w:r>
          </w:p>
        </w:tc>
      </w:tr>
      <w:tr w:rsidR="0527C5E8" w14:paraId="22C89404" w14:textId="77777777" w:rsidTr="59B8BE82">
        <w:trPr>
          <w:trHeight w:val="300"/>
        </w:trPr>
        <w:tc>
          <w:tcPr>
            <w:tcW w:w="2292" w:type="dxa"/>
          </w:tcPr>
          <w:p w14:paraId="0B74685F" w14:textId="09216538"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Scattered customer data</w:t>
            </w:r>
          </w:p>
        </w:tc>
        <w:tc>
          <w:tcPr>
            <w:tcW w:w="2812" w:type="dxa"/>
          </w:tcPr>
          <w:p w14:paraId="20D37DD5" w14:textId="7841473E"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Central CRM database</w:t>
            </w:r>
          </w:p>
        </w:tc>
        <w:tc>
          <w:tcPr>
            <w:tcW w:w="4772" w:type="dxa"/>
          </w:tcPr>
          <w:p w14:paraId="5173F254" w14:textId="53DF6158"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Personalised marketing, improved loyalty</w:t>
            </w:r>
          </w:p>
        </w:tc>
      </w:tr>
      <w:tr w:rsidR="0527C5E8" w14:paraId="6B10D811" w14:textId="77777777" w:rsidTr="59B8BE82">
        <w:trPr>
          <w:trHeight w:val="300"/>
        </w:trPr>
        <w:tc>
          <w:tcPr>
            <w:tcW w:w="2292" w:type="dxa"/>
          </w:tcPr>
          <w:p w14:paraId="772A424A" w14:textId="38CA9392"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Slow decision-making</w:t>
            </w:r>
          </w:p>
        </w:tc>
        <w:tc>
          <w:tcPr>
            <w:tcW w:w="2812" w:type="dxa"/>
          </w:tcPr>
          <w:p w14:paraId="702E4C59" w14:textId="26B1619D"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Data dashboards and reports</w:t>
            </w:r>
          </w:p>
        </w:tc>
        <w:tc>
          <w:tcPr>
            <w:tcW w:w="4772" w:type="dxa"/>
          </w:tcPr>
          <w:p w14:paraId="645F0729" w14:textId="0A4C6DEB"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Faster and more informed business decisions</w:t>
            </w:r>
          </w:p>
        </w:tc>
      </w:tr>
      <w:tr w:rsidR="0527C5E8" w14:paraId="4454641B" w14:textId="77777777" w:rsidTr="59B8BE82">
        <w:trPr>
          <w:trHeight w:val="300"/>
        </w:trPr>
        <w:tc>
          <w:tcPr>
            <w:tcW w:w="2292" w:type="dxa"/>
          </w:tcPr>
          <w:p w14:paraId="180EE043" w14:textId="5E8146A5"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GDPR risks</w:t>
            </w:r>
          </w:p>
        </w:tc>
        <w:tc>
          <w:tcPr>
            <w:tcW w:w="2812" w:type="dxa"/>
          </w:tcPr>
          <w:p w14:paraId="02677FA4" w14:textId="00330742"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Secure access and audit trails</w:t>
            </w:r>
          </w:p>
        </w:tc>
        <w:tc>
          <w:tcPr>
            <w:tcW w:w="4772" w:type="dxa"/>
          </w:tcPr>
          <w:p w14:paraId="7833618F" w14:textId="0CBC221B"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Compliance with legal standards</w:t>
            </w:r>
          </w:p>
        </w:tc>
      </w:tr>
      <w:tr w:rsidR="0527C5E8" w14:paraId="47CBCBD1" w14:textId="77777777" w:rsidTr="59B8BE82">
        <w:trPr>
          <w:trHeight w:val="300"/>
        </w:trPr>
        <w:tc>
          <w:tcPr>
            <w:tcW w:w="2292" w:type="dxa"/>
          </w:tcPr>
          <w:p w14:paraId="61F21B46" w14:textId="020BA6AF"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Disconnected systems</w:t>
            </w:r>
          </w:p>
        </w:tc>
        <w:tc>
          <w:tcPr>
            <w:tcW w:w="2812" w:type="dxa"/>
          </w:tcPr>
          <w:p w14:paraId="4A70942C" w14:textId="126C1222"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Integrated ERP modules</w:t>
            </w:r>
          </w:p>
        </w:tc>
        <w:tc>
          <w:tcPr>
            <w:tcW w:w="4772" w:type="dxa"/>
          </w:tcPr>
          <w:p w14:paraId="1619F9BE" w14:textId="5F17FE9C"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Better collaboration and time efficiency</w:t>
            </w:r>
          </w:p>
        </w:tc>
      </w:tr>
    </w:tbl>
    <w:p w14:paraId="3F7BB417" w14:textId="536671E7" w:rsidR="1DC22E6B" w:rsidRPr="00581257" w:rsidRDefault="2A5C1B75" w:rsidP="59B8BE82">
      <w:pPr>
        <w:pStyle w:val="Heading2"/>
        <w:spacing w:line="360" w:lineRule="auto"/>
        <w:rPr>
          <w:b/>
          <w:bCs/>
          <w:color w:val="auto"/>
          <w:lang w:val="en-GB"/>
        </w:rPr>
      </w:pPr>
      <w:bookmarkStart w:id="19" w:name="_Toc1986898516"/>
      <w:r w:rsidRPr="59B8BE82">
        <w:rPr>
          <w:b/>
          <w:bCs/>
          <w:color w:val="auto"/>
          <w:lang w:val="en-GB"/>
        </w:rPr>
        <w:t xml:space="preserve">3.4 </w:t>
      </w:r>
      <w:r w:rsidR="44DA7412" w:rsidRPr="59B8BE82">
        <w:rPr>
          <w:b/>
          <w:bCs/>
          <w:color w:val="auto"/>
          <w:lang w:val="en-GB"/>
        </w:rPr>
        <w:t>Overall Benefits</w:t>
      </w:r>
      <w:bookmarkEnd w:id="19"/>
    </w:p>
    <w:p w14:paraId="0A08D103" w14:textId="6CC0C167" w:rsidR="0527C5E8" w:rsidRDefault="2A9B19AE" w:rsidP="59B8BE82">
      <w:pPr>
        <w:spacing w:before="240" w:after="240" w:line="360" w:lineRule="auto"/>
        <w:rPr>
          <w:rFonts w:ascii="Arial" w:eastAsia="Arial" w:hAnsi="Arial" w:cs="Arial"/>
          <w:sz w:val="22"/>
          <w:szCs w:val="22"/>
        </w:rPr>
      </w:pPr>
      <w:r w:rsidRPr="59B8BE82">
        <w:rPr>
          <w:rFonts w:ascii="Arial" w:eastAsia="Arial" w:hAnsi="Arial" w:cs="Arial"/>
          <w:sz w:val="22"/>
          <w:szCs w:val="22"/>
        </w:rPr>
        <w:t xml:space="preserve">The new system would make a big difference to how </w:t>
      </w:r>
      <w:r w:rsidRPr="59B8BE82">
        <w:rPr>
          <w:rFonts w:ascii="Arial" w:eastAsia="Arial" w:hAnsi="Arial" w:cs="Arial"/>
          <w:b/>
          <w:bCs/>
          <w:sz w:val="22"/>
          <w:szCs w:val="22"/>
        </w:rPr>
        <w:t>AKPerog Ltd.</w:t>
      </w:r>
      <w:r w:rsidRPr="59B8BE82">
        <w:rPr>
          <w:rFonts w:ascii="Arial" w:eastAsia="Arial" w:hAnsi="Arial" w:cs="Arial"/>
          <w:sz w:val="22"/>
          <w:szCs w:val="22"/>
        </w:rPr>
        <w:t xml:space="preserve"> works every day. It would help the company keep track of stocks more accurately and reduce waste by updating inventory levels automatically. Customers would have better experience because the company could use customer data to send more relevant offers and respond to their needs faster. Managers would also benefit from having real-time information about sales, finances, and performance, helping them make smarter decisions more quickly.</w:t>
      </w:r>
    </w:p>
    <w:p w14:paraId="2DFE581C" w14:textId="4B45687A" w:rsidR="0527C5E8" w:rsidRDefault="2A9B19AE" w:rsidP="59B8BE82">
      <w:pPr>
        <w:spacing w:before="240" w:after="240" w:line="360" w:lineRule="auto"/>
        <w:rPr>
          <w:rFonts w:ascii="Arial" w:eastAsia="Arial" w:hAnsi="Arial" w:cs="Arial"/>
          <w:sz w:val="22"/>
          <w:szCs w:val="22"/>
        </w:rPr>
      </w:pPr>
      <w:r w:rsidRPr="59B8BE82">
        <w:rPr>
          <w:rFonts w:ascii="Arial" w:eastAsia="Arial" w:hAnsi="Arial" w:cs="Arial"/>
          <w:sz w:val="22"/>
          <w:szCs w:val="22"/>
        </w:rPr>
        <w:lastRenderedPageBreak/>
        <w:t>The system would also make data safer by controlling who can access it and keeping information protected under GDPR rules. Over time, this upgrade would make the company more efficient and reliable, helping it grows and stay profitable as it expands both in stores and online.</w:t>
      </w:r>
    </w:p>
    <w:p w14:paraId="13D9E055" w14:textId="1DAE1BA1" w:rsidR="6CA67DE8" w:rsidRDefault="44DA7412" w:rsidP="59B8BE82">
      <w:pPr>
        <w:pStyle w:val="Heading1"/>
        <w:spacing w:before="240" w:after="240" w:line="360" w:lineRule="auto"/>
        <w:rPr>
          <w:b/>
          <w:bCs/>
          <w:color w:val="auto"/>
          <w:sz w:val="36"/>
          <w:szCs w:val="36"/>
          <w:lang w:val="en-GB"/>
        </w:rPr>
      </w:pPr>
      <w:bookmarkStart w:id="20" w:name="_Toc1802318465"/>
      <w:r w:rsidRPr="59B8BE82">
        <w:rPr>
          <w:b/>
          <w:bCs/>
          <w:color w:val="auto"/>
          <w:sz w:val="36"/>
          <w:szCs w:val="36"/>
          <w:lang w:val="en-GB"/>
        </w:rPr>
        <w:t>4. Implementation Plan</w:t>
      </w:r>
      <w:bookmarkEnd w:id="20"/>
    </w:p>
    <w:p w14:paraId="5F9F286B" w14:textId="36BB1275" w:rsidR="6CA67DE8" w:rsidRDefault="0B1921CC" w:rsidP="59B8BE82">
      <w:pPr>
        <w:pStyle w:val="Heading2"/>
        <w:spacing w:line="360" w:lineRule="auto"/>
        <w:rPr>
          <w:b/>
          <w:bCs/>
          <w:color w:val="auto"/>
          <w:lang w:val="en-GB"/>
        </w:rPr>
      </w:pPr>
      <w:r w:rsidRPr="59B8BE82">
        <w:rPr>
          <w:b/>
          <w:bCs/>
          <w:color w:val="auto"/>
          <w:lang w:val="en-GB"/>
        </w:rPr>
        <w:t>4.1 Main Phases</w:t>
      </w:r>
    </w:p>
    <w:p w14:paraId="0CD422D4" w14:textId="0056547E" w:rsidR="3F4B18B4" w:rsidRDefault="22FD4A70" w:rsidP="59B8BE82">
      <w:pPr>
        <w:spacing w:line="360" w:lineRule="auto"/>
        <w:rPr>
          <w:rFonts w:ascii="Arial" w:eastAsia="Arial" w:hAnsi="Arial" w:cs="Arial"/>
          <w:sz w:val="22"/>
          <w:szCs w:val="22"/>
          <w:lang w:val="en-GB"/>
        </w:rPr>
      </w:pPr>
      <w:r w:rsidRPr="3A78309B">
        <w:rPr>
          <w:lang w:val="en-GB"/>
        </w:rPr>
        <w:t>The new ERP and CRM system will be introduced in six main phases to make sure everything runs smoothly and staff have time to adjust. Each phase focuses on a different part of the process, starting from planning and setup to training, launch, and review. This step-by-step approach will help the company avoid major problems and make the change easier for everyone involved.</w:t>
      </w:r>
    </w:p>
    <w:p w14:paraId="0D467768" w14:textId="2A826BA3" w:rsidR="3A78309B" w:rsidRDefault="3A78309B" w:rsidP="3A78309B">
      <w:pPr>
        <w:spacing w:line="360" w:lineRule="auto"/>
        <w:rPr>
          <w:lang w:val="en-GB"/>
        </w:rPr>
      </w:pPr>
    </w:p>
    <w:p w14:paraId="4ACF441B" w14:textId="26D857E6" w:rsidR="3A78309B" w:rsidRDefault="3A78309B" w:rsidP="3A78309B">
      <w:pPr>
        <w:spacing w:line="360" w:lineRule="auto"/>
        <w:rPr>
          <w:lang w:val="en-GB"/>
        </w:rPr>
      </w:pPr>
    </w:p>
    <w:tbl>
      <w:tblPr>
        <w:tblStyle w:val="TableGridLight"/>
        <w:tblW w:w="0" w:type="auto"/>
        <w:tblLayout w:type="fixed"/>
        <w:tblLook w:val="06A0" w:firstRow="1" w:lastRow="0" w:firstColumn="1" w:lastColumn="0" w:noHBand="1" w:noVBand="1"/>
      </w:tblPr>
      <w:tblGrid>
        <w:gridCol w:w="1733"/>
        <w:gridCol w:w="960"/>
        <w:gridCol w:w="4836"/>
        <w:gridCol w:w="1937"/>
      </w:tblGrid>
      <w:tr w:rsidR="3C59D5C1" w14:paraId="202CCEA4" w14:textId="77777777" w:rsidTr="59B8BE82">
        <w:trPr>
          <w:trHeight w:val="300"/>
        </w:trPr>
        <w:tc>
          <w:tcPr>
            <w:tcW w:w="1733" w:type="dxa"/>
          </w:tcPr>
          <w:p w14:paraId="2110F639" w14:textId="17608BAB"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Phase</w:t>
            </w:r>
          </w:p>
        </w:tc>
        <w:tc>
          <w:tcPr>
            <w:tcW w:w="960" w:type="dxa"/>
          </w:tcPr>
          <w:p w14:paraId="00192690" w14:textId="2C671F9F"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Time</w:t>
            </w:r>
          </w:p>
          <w:p w14:paraId="1403F887" w14:textId="63455A33"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frame</w:t>
            </w:r>
          </w:p>
        </w:tc>
        <w:tc>
          <w:tcPr>
            <w:tcW w:w="4836" w:type="dxa"/>
          </w:tcPr>
          <w:p w14:paraId="588FBF46" w14:textId="78F65AD9"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Key Activities</w:t>
            </w:r>
          </w:p>
        </w:tc>
        <w:tc>
          <w:tcPr>
            <w:tcW w:w="1937" w:type="dxa"/>
          </w:tcPr>
          <w:p w14:paraId="2676525F" w14:textId="10573387"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Expected Output</w:t>
            </w:r>
          </w:p>
        </w:tc>
      </w:tr>
      <w:tr w:rsidR="3C59D5C1" w14:paraId="263AE42D" w14:textId="77777777" w:rsidTr="59B8BE82">
        <w:trPr>
          <w:trHeight w:val="300"/>
        </w:trPr>
        <w:tc>
          <w:tcPr>
            <w:tcW w:w="1733" w:type="dxa"/>
          </w:tcPr>
          <w:p w14:paraId="225FB4DA" w14:textId="0E31B724"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Planning and System Selection</w:t>
            </w:r>
          </w:p>
        </w:tc>
        <w:tc>
          <w:tcPr>
            <w:tcW w:w="960" w:type="dxa"/>
          </w:tcPr>
          <w:p w14:paraId="2C8A1BD3" w14:textId="7C0CAF99"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Months 1–2</w:t>
            </w:r>
          </w:p>
        </w:tc>
        <w:tc>
          <w:tcPr>
            <w:tcW w:w="4836" w:type="dxa"/>
          </w:tcPr>
          <w:p w14:paraId="74F81580" w14:textId="50168CA1"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 xml:space="preserve">The company </w:t>
            </w:r>
            <w:r w:rsidR="0552DF17" w:rsidRPr="59B8BE82">
              <w:rPr>
                <w:rFonts w:ascii="Arial" w:eastAsia="Arial" w:hAnsi="Arial" w:cs="Arial"/>
                <w:sz w:val="20"/>
                <w:szCs w:val="20"/>
              </w:rPr>
              <w:t>sets</w:t>
            </w:r>
            <w:r w:rsidRPr="59B8BE82">
              <w:rPr>
                <w:rFonts w:ascii="Arial" w:eastAsia="Arial" w:hAnsi="Arial" w:cs="Arial"/>
                <w:sz w:val="20"/>
                <w:szCs w:val="20"/>
              </w:rPr>
              <w:t xml:space="preserve"> its </w:t>
            </w:r>
            <w:r w:rsidR="2C42D5AA" w:rsidRPr="59B8BE82">
              <w:rPr>
                <w:rFonts w:ascii="Arial" w:eastAsia="Arial" w:hAnsi="Arial" w:cs="Arial"/>
                <w:sz w:val="20"/>
                <w:szCs w:val="20"/>
              </w:rPr>
              <w:t xml:space="preserve">departmental </w:t>
            </w:r>
            <w:r w:rsidRPr="59B8BE82">
              <w:rPr>
                <w:rFonts w:ascii="Arial" w:eastAsia="Arial" w:hAnsi="Arial" w:cs="Arial"/>
                <w:sz w:val="20"/>
                <w:szCs w:val="20"/>
              </w:rPr>
              <w:t xml:space="preserve">needs and </w:t>
            </w:r>
            <w:r w:rsidR="05A075DC" w:rsidRPr="59B8BE82">
              <w:rPr>
                <w:rFonts w:ascii="Arial" w:eastAsia="Arial" w:hAnsi="Arial" w:cs="Arial"/>
                <w:sz w:val="20"/>
                <w:szCs w:val="20"/>
              </w:rPr>
              <w:t>chooses</w:t>
            </w:r>
            <w:r w:rsidRPr="59B8BE82">
              <w:rPr>
                <w:rFonts w:ascii="Arial" w:eastAsia="Arial" w:hAnsi="Arial" w:cs="Arial"/>
                <w:sz w:val="20"/>
                <w:szCs w:val="20"/>
              </w:rPr>
              <w:t xml:space="preserve"> the most suitable software provider.</w:t>
            </w:r>
            <w:r w:rsidR="10E1B0CB" w:rsidRPr="59B8BE82">
              <w:rPr>
                <w:rFonts w:ascii="Arial" w:eastAsia="Arial" w:hAnsi="Arial" w:cs="Arial"/>
                <w:sz w:val="20"/>
                <w:szCs w:val="20"/>
              </w:rPr>
              <w:t xml:space="preserve"> Will be set the </w:t>
            </w:r>
            <w:r w:rsidRPr="59B8BE82">
              <w:rPr>
                <w:rFonts w:ascii="Arial" w:eastAsia="Arial" w:hAnsi="Arial" w:cs="Arial"/>
                <w:sz w:val="20"/>
                <w:szCs w:val="20"/>
              </w:rPr>
              <w:t>project timeline, budget, and clear responsibilities.</w:t>
            </w:r>
          </w:p>
        </w:tc>
        <w:tc>
          <w:tcPr>
            <w:tcW w:w="1937" w:type="dxa"/>
          </w:tcPr>
          <w:p w14:paraId="1EDFAE91" w14:textId="2BBDBEBF"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A final plan and chosen system ready to begin setup.</w:t>
            </w:r>
          </w:p>
        </w:tc>
      </w:tr>
      <w:tr w:rsidR="3C59D5C1" w14:paraId="2344369E" w14:textId="77777777" w:rsidTr="59B8BE82">
        <w:trPr>
          <w:trHeight w:val="300"/>
        </w:trPr>
        <w:tc>
          <w:tcPr>
            <w:tcW w:w="1733" w:type="dxa"/>
          </w:tcPr>
          <w:p w14:paraId="6119AA71" w14:textId="14A1E62D"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Configuration and Design</w:t>
            </w:r>
          </w:p>
        </w:tc>
        <w:tc>
          <w:tcPr>
            <w:tcW w:w="960" w:type="dxa"/>
          </w:tcPr>
          <w:p w14:paraId="2A44E051" w14:textId="64FA8634"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Months 3–5</w:t>
            </w:r>
          </w:p>
        </w:tc>
        <w:tc>
          <w:tcPr>
            <w:tcW w:w="4836" w:type="dxa"/>
          </w:tcPr>
          <w:p w14:paraId="59E6EB42" w14:textId="7A78A0DA"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The ERP and CRM modules will be installed and adjusted for sales, stock, finance, and marketing. The e-commerce website will be connected so data updates automatically.</w:t>
            </w:r>
          </w:p>
        </w:tc>
        <w:tc>
          <w:tcPr>
            <w:tcW w:w="1937" w:type="dxa"/>
          </w:tcPr>
          <w:p w14:paraId="7E766785" w14:textId="5035ABBD"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A working system ready for testing.</w:t>
            </w:r>
          </w:p>
        </w:tc>
      </w:tr>
      <w:tr w:rsidR="3C59D5C1" w14:paraId="102B3686" w14:textId="77777777" w:rsidTr="59B8BE82">
        <w:trPr>
          <w:trHeight w:val="300"/>
        </w:trPr>
        <w:tc>
          <w:tcPr>
            <w:tcW w:w="1733" w:type="dxa"/>
          </w:tcPr>
          <w:p w14:paraId="498E6FFB" w14:textId="2B8ABEF7"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Data Migration and Testing</w:t>
            </w:r>
          </w:p>
        </w:tc>
        <w:tc>
          <w:tcPr>
            <w:tcW w:w="960" w:type="dxa"/>
          </w:tcPr>
          <w:p w14:paraId="4AA14F1E" w14:textId="1A4A8E89"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Months 6–7</w:t>
            </w:r>
          </w:p>
        </w:tc>
        <w:tc>
          <w:tcPr>
            <w:tcW w:w="4836" w:type="dxa"/>
          </w:tcPr>
          <w:p w14:paraId="1E163176" w14:textId="13B87ADE"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 xml:space="preserve">Existing data will be cleaned, checked, and moved to the new system. Tests will be carried out to make sure everything works correctly and </w:t>
            </w:r>
            <w:r w:rsidR="67FA032C" w:rsidRPr="59B8BE82">
              <w:rPr>
                <w:rFonts w:ascii="Arial" w:eastAsia="Arial" w:hAnsi="Arial" w:cs="Arial"/>
                <w:sz w:val="20"/>
                <w:szCs w:val="20"/>
              </w:rPr>
              <w:t>the data</w:t>
            </w:r>
            <w:r w:rsidRPr="59B8BE82">
              <w:rPr>
                <w:rFonts w:ascii="Arial" w:eastAsia="Arial" w:hAnsi="Arial" w:cs="Arial"/>
                <w:sz w:val="20"/>
                <w:szCs w:val="20"/>
              </w:rPr>
              <w:t xml:space="preserve"> is accurate.</w:t>
            </w:r>
          </w:p>
        </w:tc>
        <w:tc>
          <w:tcPr>
            <w:tcW w:w="1937" w:type="dxa"/>
          </w:tcPr>
          <w:p w14:paraId="05A10424" w14:textId="104BC8C8"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A tested system with correct and secure data.</w:t>
            </w:r>
          </w:p>
        </w:tc>
      </w:tr>
      <w:tr w:rsidR="3C59D5C1" w14:paraId="7DAFB29D" w14:textId="77777777" w:rsidTr="59B8BE82">
        <w:trPr>
          <w:trHeight w:val="300"/>
        </w:trPr>
        <w:tc>
          <w:tcPr>
            <w:tcW w:w="1733" w:type="dxa"/>
          </w:tcPr>
          <w:p w14:paraId="6B133F72" w14:textId="11510044"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Staff Training and Change Management</w:t>
            </w:r>
          </w:p>
        </w:tc>
        <w:tc>
          <w:tcPr>
            <w:tcW w:w="960" w:type="dxa"/>
          </w:tcPr>
          <w:p w14:paraId="54E569EE" w14:textId="09D7A299"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Months 8–9</w:t>
            </w:r>
          </w:p>
        </w:tc>
        <w:tc>
          <w:tcPr>
            <w:tcW w:w="4836" w:type="dxa"/>
          </w:tcPr>
          <w:p w14:paraId="731A2BAD" w14:textId="1CA7D044"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 xml:space="preserve">Employees will take part in workshops and online lessons to </w:t>
            </w:r>
            <w:r w:rsidR="2EE1FEB4" w:rsidRPr="59B8BE82">
              <w:rPr>
                <w:rFonts w:ascii="Arial" w:eastAsia="Arial" w:hAnsi="Arial" w:cs="Arial"/>
                <w:sz w:val="20"/>
                <w:szCs w:val="20"/>
              </w:rPr>
              <w:t>understand</w:t>
            </w:r>
            <w:r w:rsidRPr="59B8BE82">
              <w:rPr>
                <w:rFonts w:ascii="Arial" w:eastAsia="Arial" w:hAnsi="Arial" w:cs="Arial"/>
                <w:sz w:val="20"/>
                <w:szCs w:val="20"/>
              </w:rPr>
              <w:t xml:space="preserve"> </w:t>
            </w:r>
            <w:r w:rsidR="47CCFA8C" w:rsidRPr="59B8BE82">
              <w:rPr>
                <w:rFonts w:ascii="Arial" w:eastAsia="Arial" w:hAnsi="Arial" w:cs="Arial"/>
                <w:sz w:val="20"/>
                <w:szCs w:val="20"/>
              </w:rPr>
              <w:t>the new</w:t>
            </w:r>
            <w:r w:rsidRPr="59B8BE82">
              <w:rPr>
                <w:rFonts w:ascii="Arial" w:eastAsia="Arial" w:hAnsi="Arial" w:cs="Arial"/>
                <w:sz w:val="20"/>
                <w:szCs w:val="20"/>
              </w:rPr>
              <w:t xml:space="preserve"> system. Managers </w:t>
            </w:r>
            <w:r w:rsidRPr="59B8BE82">
              <w:rPr>
                <w:rFonts w:ascii="Arial" w:eastAsia="Arial" w:hAnsi="Arial" w:cs="Arial"/>
                <w:sz w:val="20"/>
                <w:szCs w:val="20"/>
              </w:rPr>
              <w:lastRenderedPageBreak/>
              <w:t>will explain the benefits and support staff during the process.</w:t>
            </w:r>
          </w:p>
        </w:tc>
        <w:tc>
          <w:tcPr>
            <w:tcW w:w="1937" w:type="dxa"/>
          </w:tcPr>
          <w:p w14:paraId="3F471CAC" w14:textId="2F4B35FF"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lastRenderedPageBreak/>
              <w:t xml:space="preserve">Well-trained </w:t>
            </w:r>
            <w:r w:rsidR="58CB1C60" w:rsidRPr="59B8BE82">
              <w:rPr>
                <w:rFonts w:ascii="Arial" w:eastAsia="Arial" w:hAnsi="Arial" w:cs="Arial"/>
                <w:sz w:val="20"/>
                <w:szCs w:val="20"/>
              </w:rPr>
              <w:t>staff</w:t>
            </w:r>
            <w:r w:rsidRPr="59B8BE82">
              <w:rPr>
                <w:rFonts w:ascii="Arial" w:eastAsia="Arial" w:hAnsi="Arial" w:cs="Arial"/>
                <w:sz w:val="20"/>
                <w:szCs w:val="20"/>
              </w:rPr>
              <w:t xml:space="preserve"> use the new system.</w:t>
            </w:r>
          </w:p>
        </w:tc>
      </w:tr>
      <w:tr w:rsidR="3C59D5C1" w14:paraId="6EFC1D07" w14:textId="77777777" w:rsidTr="59B8BE82">
        <w:trPr>
          <w:trHeight w:val="300"/>
        </w:trPr>
        <w:tc>
          <w:tcPr>
            <w:tcW w:w="1733" w:type="dxa"/>
          </w:tcPr>
          <w:p w14:paraId="124F9B9A" w14:textId="67335AFA"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System Launch</w:t>
            </w:r>
          </w:p>
        </w:tc>
        <w:tc>
          <w:tcPr>
            <w:tcW w:w="960" w:type="dxa"/>
          </w:tcPr>
          <w:p w14:paraId="54A1F6B5" w14:textId="60340FF9"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 10</w:t>
            </w:r>
          </w:p>
        </w:tc>
        <w:tc>
          <w:tcPr>
            <w:tcW w:w="4836" w:type="dxa"/>
          </w:tcPr>
          <w:p w14:paraId="6E80FD48" w14:textId="1CBF7B10"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 xml:space="preserve">The new system will go live across all </w:t>
            </w:r>
            <w:r w:rsidR="27B8A01D" w:rsidRPr="59B8BE82">
              <w:rPr>
                <w:rFonts w:ascii="Arial" w:eastAsia="Arial" w:hAnsi="Arial" w:cs="Arial"/>
                <w:sz w:val="20"/>
                <w:szCs w:val="20"/>
              </w:rPr>
              <w:t>the stores</w:t>
            </w:r>
            <w:r w:rsidR="41E7BED3" w:rsidRPr="59B8BE82">
              <w:rPr>
                <w:rFonts w:ascii="Arial" w:eastAsia="Arial" w:hAnsi="Arial" w:cs="Arial"/>
                <w:sz w:val="20"/>
                <w:szCs w:val="20"/>
              </w:rPr>
              <w:t>,</w:t>
            </w:r>
            <w:r w:rsidRPr="59B8BE82">
              <w:rPr>
                <w:rFonts w:ascii="Arial" w:eastAsia="Arial" w:hAnsi="Arial" w:cs="Arial"/>
                <w:sz w:val="20"/>
                <w:szCs w:val="20"/>
              </w:rPr>
              <w:t xml:space="preserve"> </w:t>
            </w:r>
            <w:r w:rsidR="231BABDE" w:rsidRPr="59B8BE82">
              <w:rPr>
                <w:rFonts w:ascii="Arial" w:eastAsia="Arial" w:hAnsi="Arial" w:cs="Arial"/>
                <w:sz w:val="20"/>
                <w:szCs w:val="20"/>
              </w:rPr>
              <w:t>for</w:t>
            </w:r>
            <w:r w:rsidRPr="59B8BE82">
              <w:rPr>
                <w:rFonts w:ascii="Arial" w:eastAsia="Arial" w:hAnsi="Arial" w:cs="Arial"/>
                <w:sz w:val="20"/>
                <w:szCs w:val="20"/>
              </w:rPr>
              <w:t xml:space="preserve"> a short time, alongside </w:t>
            </w:r>
            <w:r w:rsidR="4FBC6224" w:rsidRPr="59B8BE82">
              <w:rPr>
                <w:rFonts w:ascii="Arial" w:eastAsia="Arial" w:hAnsi="Arial" w:cs="Arial"/>
                <w:sz w:val="20"/>
                <w:szCs w:val="20"/>
              </w:rPr>
              <w:t>the old one.</w:t>
            </w:r>
          </w:p>
        </w:tc>
        <w:tc>
          <w:tcPr>
            <w:tcW w:w="1937" w:type="dxa"/>
          </w:tcPr>
          <w:p w14:paraId="7F7B02CB" w14:textId="4204B84A"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Fully working ERP and CRM system in use.</w:t>
            </w:r>
          </w:p>
        </w:tc>
      </w:tr>
      <w:tr w:rsidR="3C59D5C1" w14:paraId="0ED96B3B" w14:textId="77777777" w:rsidTr="59B8BE82">
        <w:trPr>
          <w:trHeight w:val="300"/>
        </w:trPr>
        <w:tc>
          <w:tcPr>
            <w:tcW w:w="1733" w:type="dxa"/>
          </w:tcPr>
          <w:p w14:paraId="034109A6" w14:textId="220F184A" w:rsidR="3C59D5C1" w:rsidRDefault="3C59D5C1" w:rsidP="59B8BE82">
            <w:pPr>
              <w:spacing w:line="360" w:lineRule="auto"/>
              <w:jc w:val="center"/>
              <w:rPr>
                <w:rFonts w:ascii="Arial" w:eastAsia="Arial" w:hAnsi="Arial" w:cs="Arial"/>
                <w:b/>
                <w:bCs/>
                <w:sz w:val="20"/>
                <w:szCs w:val="20"/>
              </w:rPr>
            </w:pPr>
            <w:r w:rsidRPr="59B8BE82">
              <w:rPr>
                <w:rFonts w:ascii="Arial" w:eastAsia="Arial" w:hAnsi="Arial" w:cs="Arial"/>
                <w:b/>
                <w:bCs/>
                <w:sz w:val="20"/>
                <w:szCs w:val="20"/>
              </w:rPr>
              <w:t>Evaluation and Continuous Improvement</w:t>
            </w:r>
          </w:p>
        </w:tc>
        <w:tc>
          <w:tcPr>
            <w:tcW w:w="960" w:type="dxa"/>
          </w:tcPr>
          <w:p w14:paraId="615817EC" w14:textId="052CE238"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Months 11–12</w:t>
            </w:r>
          </w:p>
        </w:tc>
        <w:tc>
          <w:tcPr>
            <w:tcW w:w="4836" w:type="dxa"/>
          </w:tcPr>
          <w:p w14:paraId="485DA5E6" w14:textId="73607FF8" w:rsidR="62CDE40D" w:rsidRDefault="1248514D" w:rsidP="59B8BE82">
            <w:pPr>
              <w:spacing w:line="360" w:lineRule="auto"/>
              <w:rPr>
                <w:rFonts w:ascii="Arial" w:eastAsia="Arial" w:hAnsi="Arial" w:cs="Arial"/>
                <w:sz w:val="20"/>
                <w:szCs w:val="20"/>
              </w:rPr>
            </w:pPr>
            <w:r w:rsidRPr="59B8BE82">
              <w:rPr>
                <w:rFonts w:ascii="Arial" w:eastAsia="Arial" w:hAnsi="Arial" w:cs="Arial"/>
                <w:sz w:val="20"/>
                <w:szCs w:val="20"/>
              </w:rPr>
              <w:t xml:space="preserve">Last </w:t>
            </w:r>
            <w:r w:rsidR="65160259" w:rsidRPr="59B8BE82">
              <w:rPr>
                <w:rFonts w:ascii="Arial" w:eastAsia="Arial" w:hAnsi="Arial" w:cs="Arial"/>
                <w:sz w:val="20"/>
                <w:szCs w:val="20"/>
              </w:rPr>
              <w:t xml:space="preserve">checks about </w:t>
            </w:r>
            <w:r w:rsidR="634AB0C4" w:rsidRPr="59B8BE82">
              <w:rPr>
                <w:rFonts w:ascii="Arial" w:eastAsia="Arial" w:hAnsi="Arial" w:cs="Arial"/>
                <w:sz w:val="20"/>
                <w:szCs w:val="20"/>
              </w:rPr>
              <w:t xml:space="preserve">how well </w:t>
            </w:r>
            <w:r w:rsidR="3C59D5C1" w:rsidRPr="59B8BE82">
              <w:rPr>
                <w:rFonts w:ascii="Arial" w:eastAsia="Arial" w:hAnsi="Arial" w:cs="Arial"/>
                <w:sz w:val="20"/>
                <w:szCs w:val="20"/>
              </w:rPr>
              <w:t>the system works, collect feedback from staff, and make updates. Training will continue if new features are added.</w:t>
            </w:r>
          </w:p>
        </w:tc>
        <w:tc>
          <w:tcPr>
            <w:tcW w:w="1937" w:type="dxa"/>
          </w:tcPr>
          <w:p w14:paraId="3A4EE888" w14:textId="05977AE2" w:rsidR="3C59D5C1" w:rsidRDefault="3C59D5C1" w:rsidP="59B8BE82">
            <w:pPr>
              <w:spacing w:line="360" w:lineRule="auto"/>
              <w:rPr>
                <w:rFonts w:ascii="Arial" w:eastAsia="Arial" w:hAnsi="Arial" w:cs="Arial"/>
                <w:sz w:val="20"/>
                <w:szCs w:val="20"/>
              </w:rPr>
            </w:pPr>
            <w:r w:rsidRPr="59B8BE82">
              <w:rPr>
                <w:rFonts w:ascii="Arial" w:eastAsia="Arial" w:hAnsi="Arial" w:cs="Arial"/>
                <w:sz w:val="20"/>
                <w:szCs w:val="20"/>
              </w:rPr>
              <w:t>System improvements and updates</w:t>
            </w:r>
            <w:r w:rsidR="4D11F0C0" w:rsidRPr="59B8BE82">
              <w:rPr>
                <w:rFonts w:ascii="Arial" w:eastAsia="Arial" w:hAnsi="Arial" w:cs="Arial"/>
                <w:sz w:val="20"/>
                <w:szCs w:val="20"/>
              </w:rPr>
              <w:t xml:space="preserve"> </w:t>
            </w:r>
            <w:r w:rsidRPr="59B8BE82">
              <w:rPr>
                <w:rFonts w:ascii="Arial" w:eastAsia="Arial" w:hAnsi="Arial" w:cs="Arial"/>
                <w:sz w:val="20"/>
                <w:szCs w:val="20"/>
              </w:rPr>
              <w:t>for the future.</w:t>
            </w:r>
          </w:p>
        </w:tc>
      </w:tr>
    </w:tbl>
    <w:p w14:paraId="2CEEA64B" w14:textId="36580EEA" w:rsidR="6CA67DE8" w:rsidRDefault="33C2AA8C" w:rsidP="59B8BE82">
      <w:pPr>
        <w:spacing w:before="240" w:after="240" w:line="360" w:lineRule="auto"/>
        <w:rPr>
          <w:lang w:val="en-GB"/>
        </w:rPr>
      </w:pPr>
      <w:r w:rsidRPr="59B8BE82">
        <w:rPr>
          <w:lang w:val="en-GB"/>
        </w:rPr>
        <w:t>T</w:t>
      </w:r>
      <w:r w:rsidR="3F4B18B4" w:rsidRPr="59B8BE82">
        <w:rPr>
          <w:lang w:val="en-GB"/>
        </w:rPr>
        <w:t xml:space="preserve">he company will continue to provide technical support and regular refresher training so staff can stay confident using the system. This will help </w:t>
      </w:r>
      <w:r w:rsidR="3F4B18B4" w:rsidRPr="59B8BE82">
        <w:rPr>
          <w:b/>
          <w:bCs/>
          <w:lang w:val="en-GB"/>
        </w:rPr>
        <w:t>AKPerog Ltd.</w:t>
      </w:r>
      <w:r w:rsidR="3F4B18B4" w:rsidRPr="59B8BE82">
        <w:rPr>
          <w:lang w:val="en-GB"/>
        </w:rPr>
        <w:t xml:space="preserve"> get the best results from its investment and keep improving how the business operates.</w:t>
      </w:r>
    </w:p>
    <w:p w14:paraId="4DFC351E" w14:textId="6F4442F2" w:rsidR="6CA67DE8" w:rsidRDefault="4A2960FD" w:rsidP="59B8BE82">
      <w:pPr>
        <w:pStyle w:val="Heading2"/>
        <w:spacing w:line="360" w:lineRule="auto"/>
        <w:rPr>
          <w:b/>
          <w:bCs/>
          <w:color w:val="auto"/>
          <w:lang w:val="en-GB"/>
        </w:rPr>
      </w:pPr>
      <w:bookmarkStart w:id="21" w:name="_Toc524952063"/>
      <w:r w:rsidRPr="59B8BE82">
        <w:rPr>
          <w:b/>
          <w:bCs/>
          <w:color w:val="auto"/>
          <w:lang w:val="en-GB"/>
        </w:rPr>
        <w:t xml:space="preserve">4.2 </w:t>
      </w:r>
      <w:r w:rsidR="44DA7412" w:rsidRPr="59B8BE82">
        <w:rPr>
          <w:b/>
          <w:bCs/>
          <w:color w:val="auto"/>
          <w:lang w:val="en-GB"/>
        </w:rPr>
        <w:t>Training and Support</w:t>
      </w:r>
      <w:bookmarkEnd w:id="21"/>
    </w:p>
    <w:p w14:paraId="5302BF1B" w14:textId="3884B217"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Training is vital to ensure staff feel confident using the system. Employees should receive practical, hands-on sessions and ongoing technical support. A helpdesk or internal IT support team should handle any issues that occur after launch. Continuous training will also be provided when software updates are released.</w:t>
      </w:r>
    </w:p>
    <w:p w14:paraId="21676DDC" w14:textId="47659986" w:rsidR="6CA67DE8" w:rsidRDefault="265E9B01" w:rsidP="59B8BE82">
      <w:pPr>
        <w:pStyle w:val="Heading2"/>
        <w:spacing w:line="360" w:lineRule="auto"/>
        <w:rPr>
          <w:b/>
          <w:bCs/>
          <w:color w:val="auto"/>
          <w:lang w:val="en-GB"/>
        </w:rPr>
      </w:pPr>
      <w:bookmarkStart w:id="22" w:name="_Toc1231375415"/>
      <w:r w:rsidRPr="59B8BE82">
        <w:rPr>
          <w:b/>
          <w:bCs/>
          <w:color w:val="auto"/>
          <w:lang w:val="en-GB"/>
        </w:rPr>
        <w:t xml:space="preserve">4.3 </w:t>
      </w:r>
      <w:r w:rsidR="44DA7412" w:rsidRPr="59B8BE82">
        <w:rPr>
          <w:b/>
          <w:bCs/>
          <w:color w:val="auto"/>
          <w:lang w:val="en-GB"/>
        </w:rPr>
        <w:t>Integration with Current Infrastructure</w:t>
      </w:r>
      <w:bookmarkEnd w:id="22"/>
    </w:p>
    <w:p w14:paraId="691B8A08" w14:textId="2BA6D1C3"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The new ERP system will connect to the company’s online shop and payment gateways. This integration ensures that when a customer makes an online purchase, stock levels and financial records update automatically. Sales data will also sync with marketing reports and accounting records, saving time and improving accuracy.</w:t>
      </w:r>
    </w:p>
    <w:p w14:paraId="7D6CB5ED" w14:textId="173EF90A" w:rsidR="6CA67DE8" w:rsidRDefault="256C7740" w:rsidP="59B8BE82">
      <w:pPr>
        <w:pStyle w:val="Heading2"/>
        <w:spacing w:line="360" w:lineRule="auto"/>
        <w:rPr>
          <w:b/>
          <w:bCs/>
          <w:color w:val="auto"/>
          <w:lang w:val="en-GB"/>
        </w:rPr>
      </w:pPr>
      <w:bookmarkStart w:id="23" w:name="_Toc1678308854"/>
      <w:r w:rsidRPr="59B8BE82">
        <w:rPr>
          <w:b/>
          <w:bCs/>
          <w:color w:val="auto"/>
          <w:lang w:val="en-GB"/>
        </w:rPr>
        <w:t xml:space="preserve">4.4 </w:t>
      </w:r>
      <w:r w:rsidR="44DA7412" w:rsidRPr="59B8BE82">
        <w:rPr>
          <w:b/>
          <w:bCs/>
          <w:color w:val="auto"/>
          <w:lang w:val="en-GB"/>
        </w:rPr>
        <w:t>Possible Challenges and Solutions</w:t>
      </w:r>
      <w:bookmarkEnd w:id="23"/>
    </w:p>
    <w:tbl>
      <w:tblPr>
        <w:tblStyle w:val="TableGridLight"/>
        <w:tblW w:w="9448" w:type="dxa"/>
        <w:tblLayout w:type="fixed"/>
        <w:tblLook w:val="06A0" w:firstRow="1" w:lastRow="0" w:firstColumn="1" w:lastColumn="0" w:noHBand="1" w:noVBand="1"/>
      </w:tblPr>
      <w:tblGrid>
        <w:gridCol w:w="2366"/>
        <w:gridCol w:w="7082"/>
      </w:tblGrid>
      <w:tr w:rsidR="0527C5E8" w14:paraId="1051F6F2" w14:textId="77777777" w:rsidTr="59B8BE82">
        <w:trPr>
          <w:trHeight w:val="300"/>
        </w:trPr>
        <w:tc>
          <w:tcPr>
            <w:tcW w:w="2366" w:type="dxa"/>
            <w:vAlign w:val="center"/>
          </w:tcPr>
          <w:p w14:paraId="73584303" w14:textId="614108AF" w:rsidR="0527C5E8" w:rsidRDefault="3C278E87" w:rsidP="59B8BE82">
            <w:pPr>
              <w:spacing w:line="360" w:lineRule="auto"/>
              <w:jc w:val="center"/>
              <w:rPr>
                <w:rFonts w:ascii="Arial" w:eastAsia="Arial" w:hAnsi="Arial" w:cs="Arial"/>
                <w:b/>
                <w:bCs/>
                <w:sz w:val="22"/>
                <w:szCs w:val="22"/>
              </w:rPr>
            </w:pPr>
            <w:r w:rsidRPr="59B8BE82">
              <w:rPr>
                <w:rFonts w:ascii="Arial" w:eastAsia="Arial" w:hAnsi="Arial" w:cs="Arial"/>
                <w:b/>
                <w:bCs/>
                <w:sz w:val="22"/>
                <w:szCs w:val="22"/>
              </w:rPr>
              <w:t>Challenge</w:t>
            </w:r>
          </w:p>
        </w:tc>
        <w:tc>
          <w:tcPr>
            <w:tcW w:w="7082" w:type="dxa"/>
            <w:vAlign w:val="center"/>
          </w:tcPr>
          <w:p w14:paraId="033F6AF7" w14:textId="4DD895F1" w:rsidR="0527C5E8" w:rsidRDefault="3C278E87" w:rsidP="59B8BE82">
            <w:pPr>
              <w:spacing w:line="360" w:lineRule="auto"/>
              <w:jc w:val="center"/>
              <w:rPr>
                <w:rFonts w:ascii="Arial" w:eastAsia="Arial" w:hAnsi="Arial" w:cs="Arial"/>
                <w:b/>
                <w:bCs/>
                <w:sz w:val="22"/>
                <w:szCs w:val="22"/>
              </w:rPr>
            </w:pPr>
            <w:r w:rsidRPr="59B8BE82">
              <w:rPr>
                <w:rFonts w:ascii="Arial" w:eastAsia="Arial" w:hAnsi="Arial" w:cs="Arial"/>
                <w:b/>
                <w:bCs/>
                <w:sz w:val="22"/>
                <w:szCs w:val="22"/>
              </w:rPr>
              <w:t>Proposed Solution</w:t>
            </w:r>
          </w:p>
        </w:tc>
      </w:tr>
      <w:tr w:rsidR="0527C5E8" w14:paraId="057DCDE4" w14:textId="77777777" w:rsidTr="59B8BE82">
        <w:trPr>
          <w:trHeight w:val="300"/>
        </w:trPr>
        <w:tc>
          <w:tcPr>
            <w:tcW w:w="2366" w:type="dxa"/>
            <w:vAlign w:val="center"/>
          </w:tcPr>
          <w:p w14:paraId="2F1BC3BC" w14:textId="214E3FAB"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Employee resistance</w:t>
            </w:r>
          </w:p>
        </w:tc>
        <w:tc>
          <w:tcPr>
            <w:tcW w:w="7082" w:type="dxa"/>
            <w:vAlign w:val="center"/>
          </w:tcPr>
          <w:p w14:paraId="18B59983" w14:textId="29731DF3"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Include staff early in the process and provide incentives for adoption</w:t>
            </w:r>
          </w:p>
        </w:tc>
      </w:tr>
      <w:tr w:rsidR="0527C5E8" w14:paraId="6372FFEC" w14:textId="77777777" w:rsidTr="59B8BE82">
        <w:trPr>
          <w:trHeight w:val="300"/>
        </w:trPr>
        <w:tc>
          <w:tcPr>
            <w:tcW w:w="2366" w:type="dxa"/>
            <w:vAlign w:val="center"/>
          </w:tcPr>
          <w:p w14:paraId="643F0AE3" w14:textId="4203315B"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Data migration errors</w:t>
            </w:r>
          </w:p>
        </w:tc>
        <w:tc>
          <w:tcPr>
            <w:tcW w:w="7082" w:type="dxa"/>
            <w:vAlign w:val="center"/>
          </w:tcPr>
          <w:p w14:paraId="0BD07616" w14:textId="13BA7522"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Test migration with small data samples first</w:t>
            </w:r>
          </w:p>
        </w:tc>
      </w:tr>
      <w:tr w:rsidR="0527C5E8" w14:paraId="23A7CD8C" w14:textId="77777777" w:rsidTr="59B8BE82">
        <w:trPr>
          <w:trHeight w:val="300"/>
        </w:trPr>
        <w:tc>
          <w:tcPr>
            <w:tcW w:w="2366" w:type="dxa"/>
            <w:vAlign w:val="center"/>
          </w:tcPr>
          <w:p w14:paraId="5D29FB46" w14:textId="43C19FEE"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Budget constraints</w:t>
            </w:r>
          </w:p>
        </w:tc>
        <w:tc>
          <w:tcPr>
            <w:tcW w:w="7082" w:type="dxa"/>
            <w:vAlign w:val="center"/>
          </w:tcPr>
          <w:p w14:paraId="16757FF5" w14:textId="7126CEB6"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Implement system modules in phases</w:t>
            </w:r>
          </w:p>
        </w:tc>
      </w:tr>
      <w:tr w:rsidR="0527C5E8" w14:paraId="5255C825" w14:textId="77777777" w:rsidTr="59B8BE82">
        <w:trPr>
          <w:trHeight w:val="300"/>
        </w:trPr>
        <w:tc>
          <w:tcPr>
            <w:tcW w:w="2366" w:type="dxa"/>
            <w:vAlign w:val="center"/>
          </w:tcPr>
          <w:p w14:paraId="04C7424D" w14:textId="6B3CC303"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Technical problems</w:t>
            </w:r>
          </w:p>
        </w:tc>
        <w:tc>
          <w:tcPr>
            <w:tcW w:w="7082" w:type="dxa"/>
            <w:vAlign w:val="center"/>
          </w:tcPr>
          <w:p w14:paraId="472637B3" w14:textId="0F7209F7"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Maintain cloud backups and vendor support contracts</w:t>
            </w:r>
          </w:p>
        </w:tc>
      </w:tr>
      <w:tr w:rsidR="0527C5E8" w14:paraId="74B1A20A" w14:textId="77777777" w:rsidTr="59B8BE82">
        <w:trPr>
          <w:trHeight w:val="300"/>
        </w:trPr>
        <w:tc>
          <w:tcPr>
            <w:tcW w:w="2366" w:type="dxa"/>
            <w:vAlign w:val="center"/>
          </w:tcPr>
          <w:p w14:paraId="5E1CD60A" w14:textId="758B0C7D"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lastRenderedPageBreak/>
              <w:t>Security threats</w:t>
            </w:r>
          </w:p>
        </w:tc>
        <w:tc>
          <w:tcPr>
            <w:tcW w:w="7082" w:type="dxa"/>
            <w:vAlign w:val="center"/>
          </w:tcPr>
          <w:p w14:paraId="761BAA23" w14:textId="32623ED0" w:rsidR="0527C5E8" w:rsidRDefault="3C278E87" w:rsidP="59B8BE82">
            <w:pPr>
              <w:spacing w:line="360" w:lineRule="auto"/>
              <w:rPr>
                <w:rFonts w:ascii="Arial" w:eastAsia="Arial" w:hAnsi="Arial" w:cs="Arial"/>
                <w:sz w:val="22"/>
                <w:szCs w:val="22"/>
              </w:rPr>
            </w:pPr>
            <w:r w:rsidRPr="59B8BE82">
              <w:rPr>
                <w:rFonts w:ascii="Arial" w:eastAsia="Arial" w:hAnsi="Arial" w:cs="Arial"/>
                <w:sz w:val="22"/>
                <w:szCs w:val="22"/>
              </w:rPr>
              <w:t>Use encryption, firewalls, and multi-factor authentication</w:t>
            </w:r>
          </w:p>
        </w:tc>
      </w:tr>
    </w:tbl>
    <w:p w14:paraId="6D38304A" w14:textId="5F3D9E01" w:rsidR="0527C5E8" w:rsidRDefault="0527C5E8" w:rsidP="59B8BE82">
      <w:pPr>
        <w:spacing w:line="360" w:lineRule="auto"/>
        <w:rPr>
          <w:rFonts w:ascii="Arial" w:eastAsia="Arial" w:hAnsi="Arial" w:cs="Arial"/>
          <w:sz w:val="22"/>
          <w:szCs w:val="22"/>
        </w:rPr>
      </w:pPr>
    </w:p>
    <w:p w14:paraId="1229AC77" w14:textId="03BC1411" w:rsidR="6CA67DE8" w:rsidRPr="00286E32" w:rsidRDefault="44DA7412" w:rsidP="59B8BE82">
      <w:pPr>
        <w:pStyle w:val="Heading1"/>
        <w:spacing w:line="360" w:lineRule="auto"/>
        <w:rPr>
          <w:b/>
          <w:bCs/>
          <w:color w:val="auto"/>
          <w:sz w:val="36"/>
          <w:szCs w:val="36"/>
          <w:lang w:val="en-GB"/>
        </w:rPr>
      </w:pPr>
      <w:bookmarkStart w:id="24" w:name="_Toc1853247322"/>
      <w:r w:rsidRPr="59B8BE82">
        <w:rPr>
          <w:b/>
          <w:bCs/>
          <w:color w:val="auto"/>
          <w:sz w:val="36"/>
          <w:szCs w:val="36"/>
          <w:lang w:val="en-GB"/>
        </w:rPr>
        <w:t>5. Conclusion</w:t>
      </w:r>
      <w:bookmarkEnd w:id="24"/>
    </w:p>
    <w:p w14:paraId="69FD6694" w14:textId="4FCC3DBB" w:rsidR="6CA67DE8" w:rsidRDefault="6CA67DE8" w:rsidP="59B8BE82">
      <w:pPr>
        <w:spacing w:before="240" w:after="240" w:line="360" w:lineRule="auto"/>
        <w:rPr>
          <w:rFonts w:ascii="Arial" w:eastAsia="Arial" w:hAnsi="Arial" w:cs="Arial"/>
          <w:sz w:val="22"/>
          <w:szCs w:val="22"/>
          <w:lang w:val="en-GB"/>
        </w:rPr>
      </w:pPr>
      <w:r w:rsidRPr="59B8BE82">
        <w:rPr>
          <w:rFonts w:ascii="Arial" w:eastAsia="Arial" w:hAnsi="Arial" w:cs="Arial"/>
          <w:b/>
          <w:bCs/>
          <w:sz w:val="22"/>
          <w:szCs w:val="22"/>
          <w:lang w:val="en-GB"/>
        </w:rPr>
        <w:t>AKPerog Ltd</w:t>
      </w:r>
      <w:r w:rsidRPr="59B8BE82">
        <w:rPr>
          <w:rFonts w:ascii="Arial" w:eastAsia="Arial" w:hAnsi="Arial" w:cs="Arial"/>
          <w:sz w:val="22"/>
          <w:szCs w:val="22"/>
          <w:lang w:val="en-GB"/>
        </w:rPr>
        <w:t>. has outgrown its current information systems. Manual work, poor data management, and lack of integration are affecting the company’s ability to serve customers and make good decisions.</w:t>
      </w:r>
    </w:p>
    <w:p w14:paraId="611E0703" w14:textId="12BA1134" w:rsidR="0527C5E8" w:rsidRDefault="2D700EBD" w:rsidP="3A78309B">
      <w:pPr>
        <w:spacing w:before="240" w:after="240" w:line="360" w:lineRule="auto"/>
        <w:rPr>
          <w:rFonts w:ascii="Arial" w:eastAsia="Arial" w:hAnsi="Arial" w:cs="Arial"/>
          <w:sz w:val="22"/>
          <w:szCs w:val="22"/>
          <w:lang w:val="en-GB"/>
        </w:rPr>
      </w:pPr>
      <w:r w:rsidRPr="3A78309B">
        <w:rPr>
          <w:rFonts w:ascii="Arial" w:eastAsia="Arial" w:hAnsi="Arial" w:cs="Arial"/>
          <w:sz w:val="22"/>
          <w:szCs w:val="22"/>
          <w:lang w:val="en-GB"/>
        </w:rPr>
        <w:t xml:space="preserve">The best solution is to adopt an </w:t>
      </w:r>
      <w:r w:rsidRPr="3A78309B">
        <w:rPr>
          <w:rFonts w:ascii="Arial" w:eastAsia="Arial" w:hAnsi="Arial" w:cs="Arial"/>
          <w:b/>
          <w:bCs/>
          <w:sz w:val="22"/>
          <w:szCs w:val="22"/>
          <w:lang w:val="en-GB"/>
        </w:rPr>
        <w:t>integrated ERP and CRM system</w:t>
      </w:r>
      <w:r w:rsidRPr="3A78309B">
        <w:rPr>
          <w:rFonts w:ascii="Arial" w:eastAsia="Arial" w:hAnsi="Arial" w:cs="Arial"/>
          <w:sz w:val="22"/>
          <w:szCs w:val="22"/>
          <w:lang w:val="en-GB"/>
        </w:rPr>
        <w:t xml:space="preserve"> such as Microsoft Dynamics 365, SAP Business One, or Oracle NetSuite. This will automate inventory control, centralise customer data, support faster reporting, and ensure GDPR compliance.</w:t>
      </w:r>
    </w:p>
    <w:p w14:paraId="1CA3D429" w14:textId="6A590FD2" w:rsidR="0527C5E8" w:rsidRDefault="2D700EBD" w:rsidP="59B8BE82">
      <w:pPr>
        <w:spacing w:before="240" w:after="240" w:line="360" w:lineRule="auto"/>
        <w:rPr>
          <w:rFonts w:ascii="Arial" w:eastAsia="Arial" w:hAnsi="Arial" w:cs="Arial"/>
          <w:sz w:val="22"/>
          <w:szCs w:val="22"/>
          <w:lang w:val="en-GB"/>
        </w:rPr>
      </w:pPr>
      <w:r w:rsidRPr="3A78309B">
        <w:rPr>
          <w:rFonts w:ascii="Arial" w:eastAsia="Arial" w:hAnsi="Arial" w:cs="Arial"/>
          <w:sz w:val="22"/>
          <w:szCs w:val="22"/>
          <w:lang w:val="en-GB"/>
        </w:rPr>
        <w:t xml:space="preserve">With careful planning, employee training, and strong change management, </w:t>
      </w:r>
      <w:r w:rsidRPr="3A78309B">
        <w:rPr>
          <w:rFonts w:ascii="Arial" w:eastAsia="Arial" w:hAnsi="Arial" w:cs="Arial"/>
          <w:b/>
          <w:bCs/>
          <w:sz w:val="22"/>
          <w:szCs w:val="22"/>
          <w:lang w:val="en-GB"/>
        </w:rPr>
        <w:t>AKPerog Ltd</w:t>
      </w:r>
      <w:r w:rsidRPr="3A78309B">
        <w:rPr>
          <w:rFonts w:ascii="Arial" w:eastAsia="Arial" w:hAnsi="Arial" w:cs="Arial"/>
          <w:sz w:val="22"/>
          <w:szCs w:val="22"/>
          <w:lang w:val="en-GB"/>
        </w:rPr>
        <w:t>. can significantly improve efficiency, reduce errors, and gain a long-term competitive advantage. The investment will modernise the business and create a foundation for sustainable growth in both physical and online markets.</w:t>
      </w:r>
    </w:p>
    <w:p w14:paraId="2FD7CFFF" w14:textId="2635578B" w:rsidR="0527C5E8" w:rsidRDefault="0527C5E8" w:rsidP="3A78309B">
      <w:pPr>
        <w:spacing w:before="240" w:after="240" w:line="360" w:lineRule="auto"/>
      </w:pPr>
      <w:r>
        <w:br w:type="page"/>
      </w:r>
    </w:p>
    <w:p w14:paraId="039A79CC" w14:textId="194AEF0D" w:rsidR="0527C5E8" w:rsidRDefault="519A9A9C" w:rsidP="59B8BE82">
      <w:pPr>
        <w:pStyle w:val="Heading1"/>
        <w:spacing w:before="240" w:after="240" w:line="360" w:lineRule="auto"/>
        <w:rPr>
          <w:rFonts w:ascii="Arial" w:eastAsia="Arial" w:hAnsi="Arial" w:cs="Arial"/>
          <w:sz w:val="22"/>
          <w:szCs w:val="22"/>
          <w:lang w:val="en-GB"/>
        </w:rPr>
      </w:pPr>
      <w:bookmarkStart w:id="25" w:name="_Toc1355655407"/>
      <w:bookmarkStart w:id="26" w:name="_Toc1529712600"/>
      <w:r w:rsidRPr="59B8BE82">
        <w:rPr>
          <w:b/>
          <w:bCs/>
          <w:color w:val="auto"/>
          <w:sz w:val="36"/>
          <w:szCs w:val="36"/>
          <w:lang w:val="en-GB"/>
        </w:rPr>
        <w:lastRenderedPageBreak/>
        <w:t xml:space="preserve">6. </w:t>
      </w:r>
      <w:r w:rsidR="44DA7412" w:rsidRPr="59B8BE82">
        <w:rPr>
          <w:b/>
          <w:bCs/>
          <w:color w:val="auto"/>
          <w:sz w:val="36"/>
          <w:szCs w:val="36"/>
          <w:lang w:val="en-GB"/>
        </w:rPr>
        <w:t>References</w:t>
      </w:r>
      <w:bookmarkEnd w:id="25"/>
      <w:bookmarkEnd w:id="26"/>
    </w:p>
    <w:p w14:paraId="4FEF5E63" w14:textId="01F80460" w:rsidR="0527C5E8" w:rsidRDefault="2DE176ED" w:rsidP="59B8BE82">
      <w:pPr>
        <w:spacing w:line="360" w:lineRule="auto"/>
        <w:rPr>
          <w:rFonts w:ascii="Arial" w:eastAsia="Arial" w:hAnsi="Arial" w:cs="Arial"/>
          <w:sz w:val="22"/>
          <w:szCs w:val="22"/>
          <w:lang w:val="en-GB"/>
        </w:rPr>
      </w:pPr>
      <w:r w:rsidRPr="59B8BE82">
        <w:rPr>
          <w:rFonts w:ascii="Arial" w:eastAsia="Arial" w:hAnsi="Arial" w:cs="Arial"/>
          <w:sz w:val="22"/>
          <w:szCs w:val="22"/>
          <w:lang w:val="en-GB"/>
        </w:rPr>
        <w:t>Buttle, F. and Maklan, S. (2019) Customer Relationship Management: Concepts and Technologies. 4th ed. London: Routledge, pp. 45–62, 103–118.</w:t>
      </w:r>
    </w:p>
    <w:p w14:paraId="12DC5FD3" w14:textId="02FE837B"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Chong, A.Y.L., Lo, C.K.Y. and Weng, X. (2022) ‘Improving inventory management through real-time data analytics’, </w:t>
      </w:r>
      <w:r w:rsidRPr="59B8BE82">
        <w:rPr>
          <w:rFonts w:ascii="Arial" w:eastAsia="Arial" w:hAnsi="Arial" w:cs="Arial"/>
          <w:i/>
          <w:iCs/>
          <w:sz w:val="22"/>
          <w:szCs w:val="22"/>
          <w:lang w:val="en-GB"/>
        </w:rPr>
        <w:t>International Journal of Information Management</w:t>
      </w:r>
      <w:r w:rsidRPr="59B8BE82">
        <w:rPr>
          <w:rFonts w:ascii="Arial" w:eastAsia="Arial" w:hAnsi="Arial" w:cs="Arial"/>
          <w:sz w:val="22"/>
          <w:szCs w:val="22"/>
          <w:lang w:val="en-GB"/>
        </w:rPr>
        <w:t>, 64, pp. 102–121.</w:t>
      </w:r>
    </w:p>
    <w:p w14:paraId="053860D3" w14:textId="3CDF88F5"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European Union (2018) </w:t>
      </w:r>
      <w:r w:rsidRPr="59B8BE82">
        <w:rPr>
          <w:rFonts w:ascii="Arial" w:eastAsia="Arial" w:hAnsi="Arial" w:cs="Arial"/>
          <w:i/>
          <w:iCs/>
          <w:sz w:val="22"/>
          <w:szCs w:val="22"/>
          <w:lang w:val="en-GB"/>
        </w:rPr>
        <w:t>General Data Protection Regulation (GDPR)</w:t>
      </w:r>
      <w:r w:rsidRPr="59B8BE82">
        <w:rPr>
          <w:rFonts w:ascii="Arial" w:eastAsia="Arial" w:hAnsi="Arial" w:cs="Arial"/>
          <w:sz w:val="22"/>
          <w:szCs w:val="22"/>
          <w:lang w:val="en-GB"/>
        </w:rPr>
        <w:t>. Official Journal of the European Union, L119, pp. 1–88.</w:t>
      </w:r>
    </w:p>
    <w:p w14:paraId="79E51F57" w14:textId="34D0B0CA"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Kotter, J.P. (2012) </w:t>
      </w:r>
      <w:r w:rsidRPr="59B8BE82">
        <w:rPr>
          <w:rFonts w:ascii="Arial" w:eastAsia="Arial" w:hAnsi="Arial" w:cs="Arial"/>
          <w:i/>
          <w:iCs/>
          <w:sz w:val="22"/>
          <w:szCs w:val="22"/>
          <w:lang w:val="en-GB"/>
        </w:rPr>
        <w:t>Leading Change</w:t>
      </w:r>
      <w:r w:rsidRPr="59B8BE82">
        <w:rPr>
          <w:rFonts w:ascii="Arial" w:eastAsia="Arial" w:hAnsi="Arial" w:cs="Arial"/>
          <w:sz w:val="22"/>
          <w:szCs w:val="22"/>
          <w:lang w:val="en-GB"/>
        </w:rPr>
        <w:t>. Boston: Harvard Business Review Press, pp. 45–60, 125–142.</w:t>
      </w:r>
    </w:p>
    <w:p w14:paraId="44119A2C" w14:textId="51C1260C"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Laudon, K.C. and Laudon, J.P. (2024) </w:t>
      </w:r>
      <w:r w:rsidRPr="59B8BE82">
        <w:rPr>
          <w:rFonts w:ascii="Arial" w:eastAsia="Arial" w:hAnsi="Arial" w:cs="Arial"/>
          <w:i/>
          <w:iCs/>
          <w:sz w:val="22"/>
          <w:szCs w:val="22"/>
          <w:lang w:val="en-GB"/>
        </w:rPr>
        <w:t>Management Information Systems: Managing the Digital Firm</w:t>
      </w:r>
      <w:r w:rsidRPr="59B8BE82">
        <w:rPr>
          <w:rFonts w:ascii="Arial" w:eastAsia="Arial" w:hAnsi="Arial" w:cs="Arial"/>
          <w:sz w:val="22"/>
          <w:szCs w:val="22"/>
          <w:lang w:val="en-GB"/>
        </w:rPr>
        <w:t>. 18th ed. Harlow: Pearson Education, pp. 33–58, 210–225.</w:t>
      </w:r>
    </w:p>
    <w:p w14:paraId="1621D4E4" w14:textId="45B6D926"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Monk, E. and Wagner, B. (2021) </w:t>
      </w:r>
      <w:r w:rsidRPr="59B8BE82">
        <w:rPr>
          <w:rFonts w:ascii="Arial" w:eastAsia="Arial" w:hAnsi="Arial" w:cs="Arial"/>
          <w:i/>
          <w:iCs/>
          <w:sz w:val="22"/>
          <w:szCs w:val="22"/>
          <w:lang w:val="en-GB"/>
        </w:rPr>
        <w:t>Concepts in Enterprise Resource Planning</w:t>
      </w:r>
      <w:r w:rsidRPr="59B8BE82">
        <w:rPr>
          <w:rFonts w:ascii="Arial" w:eastAsia="Arial" w:hAnsi="Arial" w:cs="Arial"/>
          <w:sz w:val="22"/>
          <w:szCs w:val="22"/>
          <w:lang w:val="en-GB"/>
        </w:rPr>
        <w:t>. 5th ed. Boston: Cengage Learning, pp. 77–102, 153–168.</w:t>
      </w:r>
    </w:p>
    <w:p w14:paraId="197EC91F" w14:textId="30BB3CC9"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O’Brien, J.A. and Marakas, G.M. (2020) </w:t>
      </w:r>
      <w:r w:rsidRPr="59B8BE82">
        <w:rPr>
          <w:rFonts w:ascii="Arial" w:eastAsia="Arial" w:hAnsi="Arial" w:cs="Arial"/>
          <w:i/>
          <w:iCs/>
          <w:sz w:val="22"/>
          <w:szCs w:val="22"/>
          <w:lang w:val="en-GB"/>
        </w:rPr>
        <w:t>Management Information Systems</w:t>
      </w:r>
      <w:r w:rsidRPr="59B8BE82">
        <w:rPr>
          <w:rFonts w:ascii="Arial" w:eastAsia="Arial" w:hAnsi="Arial" w:cs="Arial"/>
          <w:sz w:val="22"/>
          <w:szCs w:val="22"/>
          <w:lang w:val="en-GB"/>
        </w:rPr>
        <w:t>. 11th ed. New York: McGraw-Hill, pp. 90–112, 230–245.</w:t>
      </w:r>
    </w:p>
    <w:p w14:paraId="0A794686" w14:textId="22329CE9"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Panorama Consulting Group (2023) </w:t>
      </w:r>
      <w:r w:rsidRPr="59B8BE82">
        <w:rPr>
          <w:rFonts w:ascii="Arial" w:eastAsia="Arial" w:hAnsi="Arial" w:cs="Arial"/>
          <w:i/>
          <w:iCs/>
          <w:sz w:val="22"/>
          <w:szCs w:val="22"/>
          <w:lang w:val="en-GB"/>
        </w:rPr>
        <w:t>ERP Report: Organisational Change and Digital Transformation</w:t>
      </w:r>
      <w:r w:rsidRPr="59B8BE82">
        <w:rPr>
          <w:rFonts w:ascii="Arial" w:eastAsia="Arial" w:hAnsi="Arial" w:cs="Arial"/>
          <w:sz w:val="22"/>
          <w:szCs w:val="22"/>
          <w:lang w:val="en-GB"/>
        </w:rPr>
        <w:t xml:space="preserve">. Available at: </w:t>
      </w:r>
      <w:hyperlink r:id="rId9">
        <w:r w:rsidRPr="59B8BE82">
          <w:rPr>
            <w:rStyle w:val="Hyperlink"/>
            <w:rFonts w:ascii="Arial" w:eastAsia="Arial" w:hAnsi="Arial" w:cs="Arial"/>
            <w:sz w:val="22"/>
            <w:szCs w:val="22"/>
            <w:lang w:val="en-GB"/>
          </w:rPr>
          <w:t>https://www.panorama-consulting.com</w:t>
        </w:r>
      </w:hyperlink>
      <w:r w:rsidRPr="59B8BE82">
        <w:rPr>
          <w:rFonts w:ascii="Arial" w:eastAsia="Arial" w:hAnsi="Arial" w:cs="Arial"/>
          <w:sz w:val="22"/>
          <w:szCs w:val="22"/>
          <w:lang w:val="en-GB"/>
        </w:rPr>
        <w:t xml:space="preserve"> (Accessed: 8 November 2025), pp. 5–26.</w:t>
      </w:r>
    </w:p>
    <w:p w14:paraId="78624041" w14:textId="40A5BA7F" w:rsidR="0527C5E8" w:rsidRDefault="2DE176ED" w:rsidP="59B8BE82">
      <w:pPr>
        <w:spacing w:before="240" w:after="240" w:line="360" w:lineRule="auto"/>
        <w:rPr>
          <w:rFonts w:ascii="Arial" w:eastAsia="Arial" w:hAnsi="Arial" w:cs="Arial"/>
          <w:sz w:val="22"/>
          <w:szCs w:val="22"/>
          <w:lang w:val="en-GB"/>
        </w:rPr>
      </w:pPr>
      <w:r w:rsidRPr="59B8BE82">
        <w:rPr>
          <w:rFonts w:ascii="Arial" w:eastAsia="Arial" w:hAnsi="Arial" w:cs="Arial"/>
          <w:sz w:val="22"/>
          <w:szCs w:val="22"/>
          <w:lang w:val="en-GB"/>
        </w:rPr>
        <w:t xml:space="preserve">Oracle (2024) </w:t>
      </w:r>
      <w:r w:rsidRPr="59B8BE82">
        <w:rPr>
          <w:rFonts w:ascii="Arial" w:eastAsia="Arial" w:hAnsi="Arial" w:cs="Arial"/>
          <w:i/>
          <w:iCs/>
          <w:sz w:val="22"/>
          <w:szCs w:val="22"/>
          <w:lang w:val="en-GB"/>
        </w:rPr>
        <w:t>NetSuite ERP Overview: Cloud-based Retail Management System</w:t>
      </w:r>
      <w:r w:rsidRPr="59B8BE82">
        <w:rPr>
          <w:rFonts w:ascii="Arial" w:eastAsia="Arial" w:hAnsi="Arial" w:cs="Arial"/>
          <w:sz w:val="22"/>
          <w:szCs w:val="22"/>
          <w:lang w:val="en-GB"/>
        </w:rPr>
        <w:t xml:space="preserve">. Available at: </w:t>
      </w:r>
      <w:hyperlink r:id="rId10">
        <w:r w:rsidRPr="59B8BE82">
          <w:rPr>
            <w:rStyle w:val="Hyperlink"/>
            <w:rFonts w:ascii="Arial" w:eastAsia="Arial" w:hAnsi="Arial" w:cs="Arial"/>
            <w:sz w:val="22"/>
            <w:szCs w:val="22"/>
            <w:lang w:val="en-GB"/>
          </w:rPr>
          <w:t>https://www.oracle.com/netsuite</w:t>
        </w:r>
      </w:hyperlink>
      <w:r w:rsidRPr="59B8BE82">
        <w:rPr>
          <w:rFonts w:ascii="Arial" w:eastAsia="Arial" w:hAnsi="Arial" w:cs="Arial"/>
          <w:sz w:val="22"/>
          <w:szCs w:val="22"/>
          <w:lang w:val="en-GB"/>
        </w:rPr>
        <w:t xml:space="preserve"> (Accessed: 8 November 2025), pp. 3–15.</w:t>
      </w:r>
    </w:p>
    <w:sectPr w:rsidR="0527C5E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3B350" w14:textId="77777777" w:rsidR="005217DD" w:rsidRDefault="005217DD">
      <w:pPr>
        <w:spacing w:after="0" w:line="240" w:lineRule="auto"/>
      </w:pPr>
      <w:r>
        <w:separator/>
      </w:r>
    </w:p>
  </w:endnote>
  <w:endnote w:type="continuationSeparator" w:id="0">
    <w:p w14:paraId="1F61B889" w14:textId="77777777" w:rsidR="005217DD" w:rsidRDefault="00521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527C5E8" w14:paraId="26722FE8" w14:textId="77777777" w:rsidTr="3A78309B">
      <w:trPr>
        <w:trHeight w:val="300"/>
      </w:trPr>
      <w:tc>
        <w:tcPr>
          <w:tcW w:w="3120" w:type="dxa"/>
        </w:tcPr>
        <w:p w14:paraId="4B6176BC" w14:textId="65B2A111" w:rsidR="0527C5E8" w:rsidRDefault="0527C5E8" w:rsidP="0527C5E8">
          <w:pPr>
            <w:pStyle w:val="Header"/>
            <w:ind w:left="-115"/>
          </w:pPr>
        </w:p>
      </w:tc>
      <w:tc>
        <w:tcPr>
          <w:tcW w:w="3120" w:type="dxa"/>
        </w:tcPr>
        <w:p w14:paraId="18070479" w14:textId="1CE97E46" w:rsidR="0527C5E8" w:rsidRDefault="0527C5E8" w:rsidP="0527C5E8">
          <w:pPr>
            <w:pStyle w:val="Header"/>
            <w:jc w:val="center"/>
          </w:pPr>
          <w:r>
            <w:fldChar w:fldCharType="begin"/>
          </w:r>
          <w:r>
            <w:instrText>PAGE</w:instrText>
          </w:r>
          <w:r>
            <w:fldChar w:fldCharType="separate"/>
          </w:r>
          <w:r w:rsidR="008D4B85">
            <w:rPr>
              <w:noProof/>
            </w:rPr>
            <w:t>1</w:t>
          </w:r>
          <w:r>
            <w:fldChar w:fldCharType="end"/>
          </w:r>
          <w:r w:rsidR="3A78309B">
            <w:t xml:space="preserve"> of </w:t>
          </w:r>
          <w:r>
            <w:fldChar w:fldCharType="begin"/>
          </w:r>
          <w:r>
            <w:instrText>NUMPAGES</w:instrText>
          </w:r>
          <w:r>
            <w:fldChar w:fldCharType="separate"/>
          </w:r>
          <w:r w:rsidR="008D4B85">
            <w:rPr>
              <w:noProof/>
            </w:rPr>
            <w:t>2</w:t>
          </w:r>
          <w:r>
            <w:fldChar w:fldCharType="end"/>
          </w:r>
        </w:p>
      </w:tc>
      <w:tc>
        <w:tcPr>
          <w:tcW w:w="3120" w:type="dxa"/>
        </w:tcPr>
        <w:p w14:paraId="397F9E03" w14:textId="1CAF50F0" w:rsidR="0527C5E8" w:rsidRDefault="0527C5E8" w:rsidP="0527C5E8">
          <w:pPr>
            <w:pStyle w:val="Header"/>
            <w:ind w:right="-115"/>
            <w:jc w:val="right"/>
          </w:pPr>
        </w:p>
      </w:tc>
    </w:tr>
  </w:tbl>
  <w:p w14:paraId="73844B21" w14:textId="10036539" w:rsidR="0527C5E8" w:rsidRDefault="0527C5E8" w:rsidP="0527C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F8838" w14:textId="77777777" w:rsidR="005217DD" w:rsidRDefault="005217DD">
      <w:pPr>
        <w:spacing w:after="0" w:line="240" w:lineRule="auto"/>
      </w:pPr>
      <w:r>
        <w:separator/>
      </w:r>
    </w:p>
  </w:footnote>
  <w:footnote w:type="continuationSeparator" w:id="0">
    <w:p w14:paraId="35719472" w14:textId="77777777" w:rsidR="005217DD" w:rsidRDefault="00521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527C5E8" w14:paraId="004AE4CC" w14:textId="77777777" w:rsidTr="0527C5E8">
      <w:trPr>
        <w:trHeight w:val="300"/>
      </w:trPr>
      <w:tc>
        <w:tcPr>
          <w:tcW w:w="3120" w:type="dxa"/>
        </w:tcPr>
        <w:p w14:paraId="6D3AF552" w14:textId="6730E314" w:rsidR="0527C5E8" w:rsidRDefault="0527C5E8" w:rsidP="0527C5E8">
          <w:pPr>
            <w:pStyle w:val="Header"/>
            <w:ind w:left="-115"/>
          </w:pPr>
        </w:p>
      </w:tc>
      <w:tc>
        <w:tcPr>
          <w:tcW w:w="3120" w:type="dxa"/>
        </w:tcPr>
        <w:p w14:paraId="7B12D9C6" w14:textId="2456F041" w:rsidR="0527C5E8" w:rsidRDefault="0527C5E8" w:rsidP="0527C5E8">
          <w:pPr>
            <w:pStyle w:val="Header"/>
            <w:jc w:val="center"/>
          </w:pPr>
        </w:p>
      </w:tc>
      <w:tc>
        <w:tcPr>
          <w:tcW w:w="3120" w:type="dxa"/>
        </w:tcPr>
        <w:p w14:paraId="116B42C4" w14:textId="2CD4A1D3" w:rsidR="0527C5E8" w:rsidRDefault="0527C5E8" w:rsidP="0527C5E8">
          <w:pPr>
            <w:pStyle w:val="Header"/>
            <w:ind w:right="-115"/>
            <w:jc w:val="right"/>
          </w:pPr>
        </w:p>
      </w:tc>
    </w:tr>
  </w:tbl>
  <w:p w14:paraId="668A447E" w14:textId="652886ED" w:rsidR="0527C5E8" w:rsidRDefault="0527C5E8" w:rsidP="0527C5E8">
    <w:pPr>
      <w:pStyle w:val="Header"/>
    </w:pPr>
  </w:p>
</w:hdr>
</file>

<file path=word/intelligence2.xml><?xml version="1.0" encoding="utf-8"?>
<int2:intelligence xmlns:int2="http://schemas.microsoft.com/office/intelligence/2020/intelligence" xmlns:oel="http://schemas.microsoft.com/office/2019/extlst">
  <int2:observations>
    <int2:textHash int2:hashCode="PzJ8VS+DFDxlzf" int2:id="t92F9UA9">
      <int2:state int2:value="Rejected" int2:type="spell"/>
    </int2:textHash>
    <int2:textHash int2:hashCode="X5jjQ2Y8cRp8eO" int2:id="FvDZmfiQ">
      <int2:state int2:value="Rejected" int2:type="spell"/>
    </int2:textHash>
    <int2:textHash int2:hashCode="u+dFbW+IAQJPuj" int2:id="aY5HDVEp">
      <int2:state int2:value="Rejected" int2:type="spell"/>
    </int2:textHash>
    <int2:textHash int2:hashCode="tdommgwcj6droQ" int2:id="Etyh1fjp">
      <int2:state int2:value="Rejected" int2:type="spell"/>
    </int2:textHash>
    <int2:textHash int2:hashCode="gOigg3B4VG+1IR" int2:id="YmRarMpW">
      <int2:state int2:value="Rejected" int2:type="spell"/>
    </int2:textHash>
    <int2:textHash int2:hashCode="wee/nYju6iHby8" int2:id="rBj2buQ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46932"/>
    <w:multiLevelType w:val="hybridMultilevel"/>
    <w:tmpl w:val="A2763C06"/>
    <w:lvl w:ilvl="0" w:tplc="1D62B49A">
      <w:start w:val="1"/>
      <w:numFmt w:val="decimal"/>
      <w:lvlText w:val="%1."/>
      <w:lvlJc w:val="left"/>
      <w:pPr>
        <w:ind w:left="720" w:hanging="360"/>
      </w:pPr>
    </w:lvl>
    <w:lvl w:ilvl="1" w:tplc="26E461E4">
      <w:start w:val="1"/>
      <w:numFmt w:val="lowerLetter"/>
      <w:lvlText w:val="%2."/>
      <w:lvlJc w:val="left"/>
      <w:pPr>
        <w:ind w:left="1440" w:hanging="360"/>
      </w:pPr>
    </w:lvl>
    <w:lvl w:ilvl="2" w:tplc="CF7AF126">
      <w:start w:val="1"/>
      <w:numFmt w:val="lowerRoman"/>
      <w:lvlText w:val="%3."/>
      <w:lvlJc w:val="right"/>
      <w:pPr>
        <w:ind w:left="2160" w:hanging="180"/>
      </w:pPr>
    </w:lvl>
    <w:lvl w:ilvl="3" w:tplc="EB304D6C">
      <w:start w:val="1"/>
      <w:numFmt w:val="decimal"/>
      <w:lvlText w:val="%4."/>
      <w:lvlJc w:val="left"/>
      <w:pPr>
        <w:ind w:left="2880" w:hanging="360"/>
      </w:pPr>
    </w:lvl>
    <w:lvl w:ilvl="4" w:tplc="7BD4019E">
      <w:start w:val="1"/>
      <w:numFmt w:val="lowerLetter"/>
      <w:lvlText w:val="%5."/>
      <w:lvlJc w:val="left"/>
      <w:pPr>
        <w:ind w:left="3600" w:hanging="360"/>
      </w:pPr>
    </w:lvl>
    <w:lvl w:ilvl="5" w:tplc="416EA118">
      <w:start w:val="1"/>
      <w:numFmt w:val="lowerRoman"/>
      <w:lvlText w:val="%6."/>
      <w:lvlJc w:val="right"/>
      <w:pPr>
        <w:ind w:left="4320" w:hanging="180"/>
      </w:pPr>
    </w:lvl>
    <w:lvl w:ilvl="6" w:tplc="A20C3416">
      <w:start w:val="1"/>
      <w:numFmt w:val="decimal"/>
      <w:lvlText w:val="%7."/>
      <w:lvlJc w:val="left"/>
      <w:pPr>
        <w:ind w:left="5040" w:hanging="360"/>
      </w:pPr>
    </w:lvl>
    <w:lvl w:ilvl="7" w:tplc="977E5B72">
      <w:start w:val="1"/>
      <w:numFmt w:val="lowerLetter"/>
      <w:lvlText w:val="%8."/>
      <w:lvlJc w:val="left"/>
      <w:pPr>
        <w:ind w:left="5760" w:hanging="360"/>
      </w:pPr>
    </w:lvl>
    <w:lvl w:ilvl="8" w:tplc="841A3DF6">
      <w:start w:val="1"/>
      <w:numFmt w:val="lowerRoman"/>
      <w:lvlText w:val="%9."/>
      <w:lvlJc w:val="right"/>
      <w:pPr>
        <w:ind w:left="6480" w:hanging="180"/>
      </w:pPr>
    </w:lvl>
  </w:abstractNum>
  <w:abstractNum w:abstractNumId="1" w15:restartNumberingAfterBreak="0">
    <w:nsid w:val="24AB2757"/>
    <w:multiLevelType w:val="hybridMultilevel"/>
    <w:tmpl w:val="0BEE2FCC"/>
    <w:lvl w:ilvl="0" w:tplc="EB0850F2">
      <w:start w:val="1"/>
      <w:numFmt w:val="bullet"/>
      <w:lvlText w:val=""/>
      <w:lvlJc w:val="left"/>
      <w:pPr>
        <w:ind w:left="720" w:hanging="360"/>
      </w:pPr>
      <w:rPr>
        <w:rFonts w:ascii="Symbol" w:hAnsi="Symbol" w:hint="default"/>
      </w:rPr>
    </w:lvl>
    <w:lvl w:ilvl="1" w:tplc="B1AA3480">
      <w:start w:val="1"/>
      <w:numFmt w:val="bullet"/>
      <w:lvlText w:val="o"/>
      <w:lvlJc w:val="left"/>
      <w:pPr>
        <w:ind w:left="1440" w:hanging="360"/>
      </w:pPr>
      <w:rPr>
        <w:rFonts w:ascii="Courier New" w:hAnsi="Courier New" w:hint="default"/>
      </w:rPr>
    </w:lvl>
    <w:lvl w:ilvl="2" w:tplc="7D246566">
      <w:start w:val="1"/>
      <w:numFmt w:val="bullet"/>
      <w:lvlText w:val=""/>
      <w:lvlJc w:val="left"/>
      <w:pPr>
        <w:ind w:left="2160" w:hanging="360"/>
      </w:pPr>
      <w:rPr>
        <w:rFonts w:ascii="Wingdings" w:hAnsi="Wingdings" w:hint="default"/>
      </w:rPr>
    </w:lvl>
    <w:lvl w:ilvl="3" w:tplc="5EC040D8">
      <w:start w:val="1"/>
      <w:numFmt w:val="bullet"/>
      <w:lvlText w:val=""/>
      <w:lvlJc w:val="left"/>
      <w:pPr>
        <w:ind w:left="2880" w:hanging="360"/>
      </w:pPr>
      <w:rPr>
        <w:rFonts w:ascii="Symbol" w:hAnsi="Symbol" w:hint="default"/>
      </w:rPr>
    </w:lvl>
    <w:lvl w:ilvl="4" w:tplc="EDD83F02">
      <w:start w:val="1"/>
      <w:numFmt w:val="bullet"/>
      <w:lvlText w:val="o"/>
      <w:lvlJc w:val="left"/>
      <w:pPr>
        <w:ind w:left="3600" w:hanging="360"/>
      </w:pPr>
      <w:rPr>
        <w:rFonts w:ascii="Courier New" w:hAnsi="Courier New" w:hint="default"/>
      </w:rPr>
    </w:lvl>
    <w:lvl w:ilvl="5" w:tplc="9F143768">
      <w:start w:val="1"/>
      <w:numFmt w:val="bullet"/>
      <w:lvlText w:val=""/>
      <w:lvlJc w:val="left"/>
      <w:pPr>
        <w:ind w:left="4320" w:hanging="360"/>
      </w:pPr>
      <w:rPr>
        <w:rFonts w:ascii="Wingdings" w:hAnsi="Wingdings" w:hint="default"/>
      </w:rPr>
    </w:lvl>
    <w:lvl w:ilvl="6" w:tplc="F4FC1BCE">
      <w:start w:val="1"/>
      <w:numFmt w:val="bullet"/>
      <w:lvlText w:val=""/>
      <w:lvlJc w:val="left"/>
      <w:pPr>
        <w:ind w:left="5040" w:hanging="360"/>
      </w:pPr>
      <w:rPr>
        <w:rFonts w:ascii="Symbol" w:hAnsi="Symbol" w:hint="default"/>
      </w:rPr>
    </w:lvl>
    <w:lvl w:ilvl="7" w:tplc="2B04962E">
      <w:start w:val="1"/>
      <w:numFmt w:val="bullet"/>
      <w:lvlText w:val="o"/>
      <w:lvlJc w:val="left"/>
      <w:pPr>
        <w:ind w:left="5760" w:hanging="360"/>
      </w:pPr>
      <w:rPr>
        <w:rFonts w:ascii="Courier New" w:hAnsi="Courier New" w:hint="default"/>
      </w:rPr>
    </w:lvl>
    <w:lvl w:ilvl="8" w:tplc="C812D7B6">
      <w:start w:val="1"/>
      <w:numFmt w:val="bullet"/>
      <w:lvlText w:val=""/>
      <w:lvlJc w:val="left"/>
      <w:pPr>
        <w:ind w:left="6480" w:hanging="360"/>
      </w:pPr>
      <w:rPr>
        <w:rFonts w:ascii="Wingdings" w:hAnsi="Wingdings" w:hint="default"/>
      </w:rPr>
    </w:lvl>
  </w:abstractNum>
  <w:abstractNum w:abstractNumId="2" w15:restartNumberingAfterBreak="0">
    <w:nsid w:val="2AC28EE9"/>
    <w:multiLevelType w:val="hybridMultilevel"/>
    <w:tmpl w:val="0532B7D0"/>
    <w:lvl w:ilvl="0" w:tplc="27345BA8">
      <w:start w:val="1"/>
      <w:numFmt w:val="bullet"/>
      <w:lvlText w:val=""/>
      <w:lvlJc w:val="left"/>
      <w:pPr>
        <w:ind w:left="720" w:hanging="360"/>
      </w:pPr>
      <w:rPr>
        <w:rFonts w:ascii="Symbol" w:hAnsi="Symbol" w:hint="default"/>
      </w:rPr>
    </w:lvl>
    <w:lvl w:ilvl="1" w:tplc="B7E08EEC">
      <w:start w:val="1"/>
      <w:numFmt w:val="bullet"/>
      <w:lvlText w:val="o"/>
      <w:lvlJc w:val="left"/>
      <w:pPr>
        <w:ind w:left="1440" w:hanging="360"/>
      </w:pPr>
      <w:rPr>
        <w:rFonts w:ascii="Courier New" w:hAnsi="Courier New" w:hint="default"/>
      </w:rPr>
    </w:lvl>
    <w:lvl w:ilvl="2" w:tplc="67D03492">
      <w:start w:val="1"/>
      <w:numFmt w:val="bullet"/>
      <w:lvlText w:val=""/>
      <w:lvlJc w:val="left"/>
      <w:pPr>
        <w:ind w:left="2160" w:hanging="360"/>
      </w:pPr>
      <w:rPr>
        <w:rFonts w:ascii="Wingdings" w:hAnsi="Wingdings" w:hint="default"/>
      </w:rPr>
    </w:lvl>
    <w:lvl w:ilvl="3" w:tplc="279AA4FC">
      <w:start w:val="1"/>
      <w:numFmt w:val="bullet"/>
      <w:lvlText w:val=""/>
      <w:lvlJc w:val="left"/>
      <w:pPr>
        <w:ind w:left="2880" w:hanging="360"/>
      </w:pPr>
      <w:rPr>
        <w:rFonts w:ascii="Symbol" w:hAnsi="Symbol" w:hint="default"/>
      </w:rPr>
    </w:lvl>
    <w:lvl w:ilvl="4" w:tplc="EF14657C">
      <w:start w:val="1"/>
      <w:numFmt w:val="bullet"/>
      <w:lvlText w:val="o"/>
      <w:lvlJc w:val="left"/>
      <w:pPr>
        <w:ind w:left="3600" w:hanging="360"/>
      </w:pPr>
      <w:rPr>
        <w:rFonts w:ascii="Courier New" w:hAnsi="Courier New" w:hint="default"/>
      </w:rPr>
    </w:lvl>
    <w:lvl w:ilvl="5" w:tplc="B61AA692">
      <w:start w:val="1"/>
      <w:numFmt w:val="bullet"/>
      <w:lvlText w:val=""/>
      <w:lvlJc w:val="left"/>
      <w:pPr>
        <w:ind w:left="4320" w:hanging="360"/>
      </w:pPr>
      <w:rPr>
        <w:rFonts w:ascii="Wingdings" w:hAnsi="Wingdings" w:hint="default"/>
      </w:rPr>
    </w:lvl>
    <w:lvl w:ilvl="6" w:tplc="D672639A">
      <w:start w:val="1"/>
      <w:numFmt w:val="bullet"/>
      <w:lvlText w:val=""/>
      <w:lvlJc w:val="left"/>
      <w:pPr>
        <w:ind w:left="5040" w:hanging="360"/>
      </w:pPr>
      <w:rPr>
        <w:rFonts w:ascii="Symbol" w:hAnsi="Symbol" w:hint="default"/>
      </w:rPr>
    </w:lvl>
    <w:lvl w:ilvl="7" w:tplc="8BF0DA72">
      <w:start w:val="1"/>
      <w:numFmt w:val="bullet"/>
      <w:lvlText w:val="o"/>
      <w:lvlJc w:val="left"/>
      <w:pPr>
        <w:ind w:left="5760" w:hanging="360"/>
      </w:pPr>
      <w:rPr>
        <w:rFonts w:ascii="Courier New" w:hAnsi="Courier New" w:hint="default"/>
      </w:rPr>
    </w:lvl>
    <w:lvl w:ilvl="8" w:tplc="D84C5F9A">
      <w:start w:val="1"/>
      <w:numFmt w:val="bullet"/>
      <w:lvlText w:val=""/>
      <w:lvlJc w:val="left"/>
      <w:pPr>
        <w:ind w:left="6480" w:hanging="360"/>
      </w:pPr>
      <w:rPr>
        <w:rFonts w:ascii="Wingdings" w:hAnsi="Wingdings" w:hint="default"/>
      </w:rPr>
    </w:lvl>
  </w:abstractNum>
  <w:abstractNum w:abstractNumId="3" w15:restartNumberingAfterBreak="0">
    <w:nsid w:val="462E58DF"/>
    <w:multiLevelType w:val="hybridMultilevel"/>
    <w:tmpl w:val="FD98631A"/>
    <w:lvl w:ilvl="0" w:tplc="7B305C80">
      <w:start w:val="1"/>
      <w:numFmt w:val="decimal"/>
      <w:lvlText w:val="%1."/>
      <w:lvlJc w:val="left"/>
      <w:pPr>
        <w:ind w:left="720" w:hanging="360"/>
      </w:pPr>
    </w:lvl>
    <w:lvl w:ilvl="1" w:tplc="0E924498">
      <w:start w:val="1"/>
      <w:numFmt w:val="lowerLetter"/>
      <w:lvlText w:val="%2."/>
      <w:lvlJc w:val="left"/>
      <w:pPr>
        <w:ind w:left="1440" w:hanging="360"/>
      </w:pPr>
    </w:lvl>
    <w:lvl w:ilvl="2" w:tplc="FD4AB006">
      <w:start w:val="1"/>
      <w:numFmt w:val="lowerRoman"/>
      <w:lvlText w:val="%3."/>
      <w:lvlJc w:val="right"/>
      <w:pPr>
        <w:ind w:left="2160" w:hanging="180"/>
      </w:pPr>
    </w:lvl>
    <w:lvl w:ilvl="3" w:tplc="8258F150">
      <w:start w:val="1"/>
      <w:numFmt w:val="decimal"/>
      <w:lvlText w:val="%4."/>
      <w:lvlJc w:val="left"/>
      <w:pPr>
        <w:ind w:left="2880" w:hanging="360"/>
      </w:pPr>
    </w:lvl>
    <w:lvl w:ilvl="4" w:tplc="369C7D80">
      <w:start w:val="1"/>
      <w:numFmt w:val="lowerLetter"/>
      <w:lvlText w:val="%5."/>
      <w:lvlJc w:val="left"/>
      <w:pPr>
        <w:ind w:left="3600" w:hanging="360"/>
      </w:pPr>
    </w:lvl>
    <w:lvl w:ilvl="5" w:tplc="13924ABC">
      <w:start w:val="1"/>
      <w:numFmt w:val="lowerRoman"/>
      <w:lvlText w:val="%6."/>
      <w:lvlJc w:val="right"/>
      <w:pPr>
        <w:ind w:left="4320" w:hanging="180"/>
      </w:pPr>
    </w:lvl>
    <w:lvl w:ilvl="6" w:tplc="7DFEE1F0">
      <w:start w:val="1"/>
      <w:numFmt w:val="decimal"/>
      <w:lvlText w:val="%7."/>
      <w:lvlJc w:val="left"/>
      <w:pPr>
        <w:ind w:left="5040" w:hanging="360"/>
      </w:pPr>
    </w:lvl>
    <w:lvl w:ilvl="7" w:tplc="3BD4AE26">
      <w:start w:val="1"/>
      <w:numFmt w:val="lowerLetter"/>
      <w:lvlText w:val="%8."/>
      <w:lvlJc w:val="left"/>
      <w:pPr>
        <w:ind w:left="5760" w:hanging="360"/>
      </w:pPr>
    </w:lvl>
    <w:lvl w:ilvl="8" w:tplc="7D5CB51C">
      <w:start w:val="1"/>
      <w:numFmt w:val="lowerRoman"/>
      <w:lvlText w:val="%9."/>
      <w:lvlJc w:val="right"/>
      <w:pPr>
        <w:ind w:left="6480" w:hanging="180"/>
      </w:pPr>
    </w:lvl>
  </w:abstractNum>
  <w:abstractNum w:abstractNumId="4" w15:restartNumberingAfterBreak="0">
    <w:nsid w:val="489C4657"/>
    <w:multiLevelType w:val="hybridMultilevel"/>
    <w:tmpl w:val="356A7E64"/>
    <w:lvl w:ilvl="0" w:tplc="1FBAA4D6">
      <w:start w:val="1"/>
      <w:numFmt w:val="bullet"/>
      <w:lvlText w:val=""/>
      <w:lvlJc w:val="left"/>
      <w:pPr>
        <w:ind w:left="720" w:hanging="360"/>
      </w:pPr>
      <w:rPr>
        <w:rFonts w:ascii="Symbol" w:hAnsi="Symbol" w:hint="default"/>
      </w:rPr>
    </w:lvl>
    <w:lvl w:ilvl="1" w:tplc="29F068CC">
      <w:start w:val="1"/>
      <w:numFmt w:val="bullet"/>
      <w:lvlText w:val="o"/>
      <w:lvlJc w:val="left"/>
      <w:pPr>
        <w:ind w:left="1440" w:hanging="360"/>
      </w:pPr>
      <w:rPr>
        <w:rFonts w:ascii="Courier New" w:hAnsi="Courier New" w:hint="default"/>
      </w:rPr>
    </w:lvl>
    <w:lvl w:ilvl="2" w:tplc="EF88CC1E">
      <w:start w:val="1"/>
      <w:numFmt w:val="bullet"/>
      <w:lvlText w:val=""/>
      <w:lvlJc w:val="left"/>
      <w:pPr>
        <w:ind w:left="2160" w:hanging="360"/>
      </w:pPr>
      <w:rPr>
        <w:rFonts w:ascii="Wingdings" w:hAnsi="Wingdings" w:hint="default"/>
      </w:rPr>
    </w:lvl>
    <w:lvl w:ilvl="3" w:tplc="17D25114">
      <w:start w:val="1"/>
      <w:numFmt w:val="bullet"/>
      <w:lvlText w:val=""/>
      <w:lvlJc w:val="left"/>
      <w:pPr>
        <w:ind w:left="2880" w:hanging="360"/>
      </w:pPr>
      <w:rPr>
        <w:rFonts w:ascii="Symbol" w:hAnsi="Symbol" w:hint="default"/>
      </w:rPr>
    </w:lvl>
    <w:lvl w:ilvl="4" w:tplc="E3C6A84E">
      <w:start w:val="1"/>
      <w:numFmt w:val="bullet"/>
      <w:lvlText w:val="o"/>
      <w:lvlJc w:val="left"/>
      <w:pPr>
        <w:ind w:left="3600" w:hanging="360"/>
      </w:pPr>
      <w:rPr>
        <w:rFonts w:ascii="Courier New" w:hAnsi="Courier New" w:hint="default"/>
      </w:rPr>
    </w:lvl>
    <w:lvl w:ilvl="5" w:tplc="6518B13A">
      <w:start w:val="1"/>
      <w:numFmt w:val="bullet"/>
      <w:lvlText w:val=""/>
      <w:lvlJc w:val="left"/>
      <w:pPr>
        <w:ind w:left="4320" w:hanging="360"/>
      </w:pPr>
      <w:rPr>
        <w:rFonts w:ascii="Wingdings" w:hAnsi="Wingdings" w:hint="default"/>
      </w:rPr>
    </w:lvl>
    <w:lvl w:ilvl="6" w:tplc="ADBA2CBC">
      <w:start w:val="1"/>
      <w:numFmt w:val="bullet"/>
      <w:lvlText w:val=""/>
      <w:lvlJc w:val="left"/>
      <w:pPr>
        <w:ind w:left="5040" w:hanging="360"/>
      </w:pPr>
      <w:rPr>
        <w:rFonts w:ascii="Symbol" w:hAnsi="Symbol" w:hint="default"/>
      </w:rPr>
    </w:lvl>
    <w:lvl w:ilvl="7" w:tplc="948658B0">
      <w:start w:val="1"/>
      <w:numFmt w:val="bullet"/>
      <w:lvlText w:val="o"/>
      <w:lvlJc w:val="left"/>
      <w:pPr>
        <w:ind w:left="5760" w:hanging="360"/>
      </w:pPr>
      <w:rPr>
        <w:rFonts w:ascii="Courier New" w:hAnsi="Courier New" w:hint="default"/>
      </w:rPr>
    </w:lvl>
    <w:lvl w:ilvl="8" w:tplc="EE4A1BBC">
      <w:start w:val="1"/>
      <w:numFmt w:val="bullet"/>
      <w:lvlText w:val=""/>
      <w:lvlJc w:val="left"/>
      <w:pPr>
        <w:ind w:left="6480" w:hanging="360"/>
      </w:pPr>
      <w:rPr>
        <w:rFonts w:ascii="Wingdings" w:hAnsi="Wingdings" w:hint="default"/>
      </w:rPr>
    </w:lvl>
  </w:abstractNum>
  <w:abstractNum w:abstractNumId="5" w15:restartNumberingAfterBreak="0">
    <w:nsid w:val="52544EAE"/>
    <w:multiLevelType w:val="hybridMultilevel"/>
    <w:tmpl w:val="071AD098"/>
    <w:lvl w:ilvl="0" w:tplc="FB50F844">
      <w:start w:val="1"/>
      <w:numFmt w:val="bullet"/>
      <w:lvlText w:val=""/>
      <w:lvlJc w:val="left"/>
      <w:pPr>
        <w:ind w:left="720" w:hanging="360"/>
      </w:pPr>
      <w:rPr>
        <w:rFonts w:ascii="Symbol" w:hAnsi="Symbol" w:hint="default"/>
      </w:rPr>
    </w:lvl>
    <w:lvl w:ilvl="1" w:tplc="DAB83DDA">
      <w:start w:val="1"/>
      <w:numFmt w:val="bullet"/>
      <w:lvlText w:val="o"/>
      <w:lvlJc w:val="left"/>
      <w:pPr>
        <w:ind w:left="1440" w:hanging="360"/>
      </w:pPr>
      <w:rPr>
        <w:rFonts w:ascii="Courier New" w:hAnsi="Courier New" w:hint="default"/>
      </w:rPr>
    </w:lvl>
    <w:lvl w:ilvl="2" w:tplc="459CC300">
      <w:start w:val="1"/>
      <w:numFmt w:val="bullet"/>
      <w:lvlText w:val=""/>
      <w:lvlJc w:val="left"/>
      <w:pPr>
        <w:ind w:left="2160" w:hanging="360"/>
      </w:pPr>
      <w:rPr>
        <w:rFonts w:ascii="Wingdings" w:hAnsi="Wingdings" w:hint="default"/>
      </w:rPr>
    </w:lvl>
    <w:lvl w:ilvl="3" w:tplc="6C86D34E">
      <w:start w:val="1"/>
      <w:numFmt w:val="bullet"/>
      <w:lvlText w:val=""/>
      <w:lvlJc w:val="left"/>
      <w:pPr>
        <w:ind w:left="2880" w:hanging="360"/>
      </w:pPr>
      <w:rPr>
        <w:rFonts w:ascii="Symbol" w:hAnsi="Symbol" w:hint="default"/>
      </w:rPr>
    </w:lvl>
    <w:lvl w:ilvl="4" w:tplc="F3D02064">
      <w:start w:val="1"/>
      <w:numFmt w:val="bullet"/>
      <w:lvlText w:val="o"/>
      <w:lvlJc w:val="left"/>
      <w:pPr>
        <w:ind w:left="3600" w:hanging="360"/>
      </w:pPr>
      <w:rPr>
        <w:rFonts w:ascii="Courier New" w:hAnsi="Courier New" w:hint="default"/>
      </w:rPr>
    </w:lvl>
    <w:lvl w:ilvl="5" w:tplc="1D602F58">
      <w:start w:val="1"/>
      <w:numFmt w:val="bullet"/>
      <w:lvlText w:val=""/>
      <w:lvlJc w:val="left"/>
      <w:pPr>
        <w:ind w:left="4320" w:hanging="360"/>
      </w:pPr>
      <w:rPr>
        <w:rFonts w:ascii="Wingdings" w:hAnsi="Wingdings" w:hint="default"/>
      </w:rPr>
    </w:lvl>
    <w:lvl w:ilvl="6" w:tplc="B96E62BA">
      <w:start w:val="1"/>
      <w:numFmt w:val="bullet"/>
      <w:lvlText w:val=""/>
      <w:lvlJc w:val="left"/>
      <w:pPr>
        <w:ind w:left="5040" w:hanging="360"/>
      </w:pPr>
      <w:rPr>
        <w:rFonts w:ascii="Symbol" w:hAnsi="Symbol" w:hint="default"/>
      </w:rPr>
    </w:lvl>
    <w:lvl w:ilvl="7" w:tplc="EF74F344">
      <w:start w:val="1"/>
      <w:numFmt w:val="bullet"/>
      <w:lvlText w:val="o"/>
      <w:lvlJc w:val="left"/>
      <w:pPr>
        <w:ind w:left="5760" w:hanging="360"/>
      </w:pPr>
      <w:rPr>
        <w:rFonts w:ascii="Courier New" w:hAnsi="Courier New" w:hint="default"/>
      </w:rPr>
    </w:lvl>
    <w:lvl w:ilvl="8" w:tplc="FC9808CA">
      <w:start w:val="1"/>
      <w:numFmt w:val="bullet"/>
      <w:lvlText w:val=""/>
      <w:lvlJc w:val="left"/>
      <w:pPr>
        <w:ind w:left="6480" w:hanging="360"/>
      </w:pPr>
      <w:rPr>
        <w:rFonts w:ascii="Wingdings" w:hAnsi="Wingdings" w:hint="default"/>
      </w:rPr>
    </w:lvl>
  </w:abstractNum>
  <w:abstractNum w:abstractNumId="6" w15:restartNumberingAfterBreak="0">
    <w:nsid w:val="53893478"/>
    <w:multiLevelType w:val="hybridMultilevel"/>
    <w:tmpl w:val="8BA47E68"/>
    <w:lvl w:ilvl="0" w:tplc="BA640068">
      <w:start w:val="1"/>
      <w:numFmt w:val="bullet"/>
      <w:lvlText w:val=""/>
      <w:lvlJc w:val="left"/>
      <w:pPr>
        <w:ind w:left="720" w:hanging="360"/>
      </w:pPr>
      <w:rPr>
        <w:rFonts w:ascii="Symbol" w:hAnsi="Symbol" w:hint="default"/>
      </w:rPr>
    </w:lvl>
    <w:lvl w:ilvl="1" w:tplc="E6F4A45A">
      <w:start w:val="1"/>
      <w:numFmt w:val="bullet"/>
      <w:lvlText w:val="o"/>
      <w:lvlJc w:val="left"/>
      <w:pPr>
        <w:ind w:left="1440" w:hanging="360"/>
      </w:pPr>
      <w:rPr>
        <w:rFonts w:ascii="Courier New" w:hAnsi="Courier New" w:hint="default"/>
      </w:rPr>
    </w:lvl>
    <w:lvl w:ilvl="2" w:tplc="B022BD9A">
      <w:start w:val="1"/>
      <w:numFmt w:val="bullet"/>
      <w:lvlText w:val=""/>
      <w:lvlJc w:val="left"/>
      <w:pPr>
        <w:ind w:left="2160" w:hanging="360"/>
      </w:pPr>
      <w:rPr>
        <w:rFonts w:ascii="Wingdings" w:hAnsi="Wingdings" w:hint="default"/>
      </w:rPr>
    </w:lvl>
    <w:lvl w:ilvl="3" w:tplc="38AEE254">
      <w:start w:val="1"/>
      <w:numFmt w:val="bullet"/>
      <w:lvlText w:val=""/>
      <w:lvlJc w:val="left"/>
      <w:pPr>
        <w:ind w:left="2880" w:hanging="360"/>
      </w:pPr>
      <w:rPr>
        <w:rFonts w:ascii="Symbol" w:hAnsi="Symbol" w:hint="default"/>
      </w:rPr>
    </w:lvl>
    <w:lvl w:ilvl="4" w:tplc="74D8F658">
      <w:start w:val="1"/>
      <w:numFmt w:val="bullet"/>
      <w:lvlText w:val="o"/>
      <w:lvlJc w:val="left"/>
      <w:pPr>
        <w:ind w:left="3600" w:hanging="360"/>
      </w:pPr>
      <w:rPr>
        <w:rFonts w:ascii="Courier New" w:hAnsi="Courier New" w:hint="default"/>
      </w:rPr>
    </w:lvl>
    <w:lvl w:ilvl="5" w:tplc="48B005BC">
      <w:start w:val="1"/>
      <w:numFmt w:val="bullet"/>
      <w:lvlText w:val=""/>
      <w:lvlJc w:val="left"/>
      <w:pPr>
        <w:ind w:left="4320" w:hanging="360"/>
      </w:pPr>
      <w:rPr>
        <w:rFonts w:ascii="Wingdings" w:hAnsi="Wingdings" w:hint="default"/>
      </w:rPr>
    </w:lvl>
    <w:lvl w:ilvl="6" w:tplc="61C64DDE">
      <w:start w:val="1"/>
      <w:numFmt w:val="bullet"/>
      <w:lvlText w:val=""/>
      <w:lvlJc w:val="left"/>
      <w:pPr>
        <w:ind w:left="5040" w:hanging="360"/>
      </w:pPr>
      <w:rPr>
        <w:rFonts w:ascii="Symbol" w:hAnsi="Symbol" w:hint="default"/>
      </w:rPr>
    </w:lvl>
    <w:lvl w:ilvl="7" w:tplc="CDF605CA">
      <w:start w:val="1"/>
      <w:numFmt w:val="bullet"/>
      <w:lvlText w:val="o"/>
      <w:lvlJc w:val="left"/>
      <w:pPr>
        <w:ind w:left="5760" w:hanging="360"/>
      </w:pPr>
      <w:rPr>
        <w:rFonts w:ascii="Courier New" w:hAnsi="Courier New" w:hint="default"/>
      </w:rPr>
    </w:lvl>
    <w:lvl w:ilvl="8" w:tplc="64B4E072">
      <w:start w:val="1"/>
      <w:numFmt w:val="bullet"/>
      <w:lvlText w:val=""/>
      <w:lvlJc w:val="left"/>
      <w:pPr>
        <w:ind w:left="6480" w:hanging="360"/>
      </w:pPr>
      <w:rPr>
        <w:rFonts w:ascii="Wingdings" w:hAnsi="Wingdings" w:hint="default"/>
      </w:rPr>
    </w:lvl>
  </w:abstractNum>
  <w:abstractNum w:abstractNumId="7" w15:restartNumberingAfterBreak="0">
    <w:nsid w:val="5B17868D"/>
    <w:multiLevelType w:val="hybridMultilevel"/>
    <w:tmpl w:val="D610E6CA"/>
    <w:lvl w:ilvl="0" w:tplc="55C0F9A2">
      <w:start w:val="1"/>
      <w:numFmt w:val="bullet"/>
      <w:lvlText w:val=""/>
      <w:lvlJc w:val="left"/>
      <w:pPr>
        <w:ind w:left="720" w:hanging="360"/>
      </w:pPr>
      <w:rPr>
        <w:rFonts w:ascii="Symbol" w:hAnsi="Symbol" w:hint="default"/>
      </w:rPr>
    </w:lvl>
    <w:lvl w:ilvl="1" w:tplc="55A29B9C">
      <w:start w:val="1"/>
      <w:numFmt w:val="bullet"/>
      <w:lvlText w:val="o"/>
      <w:lvlJc w:val="left"/>
      <w:pPr>
        <w:ind w:left="1440" w:hanging="360"/>
      </w:pPr>
      <w:rPr>
        <w:rFonts w:ascii="Courier New" w:hAnsi="Courier New" w:hint="default"/>
      </w:rPr>
    </w:lvl>
    <w:lvl w:ilvl="2" w:tplc="2910D102">
      <w:start w:val="1"/>
      <w:numFmt w:val="bullet"/>
      <w:lvlText w:val=""/>
      <w:lvlJc w:val="left"/>
      <w:pPr>
        <w:ind w:left="2160" w:hanging="360"/>
      </w:pPr>
      <w:rPr>
        <w:rFonts w:ascii="Wingdings" w:hAnsi="Wingdings" w:hint="default"/>
      </w:rPr>
    </w:lvl>
    <w:lvl w:ilvl="3" w:tplc="B7D0436C">
      <w:start w:val="1"/>
      <w:numFmt w:val="bullet"/>
      <w:lvlText w:val=""/>
      <w:lvlJc w:val="left"/>
      <w:pPr>
        <w:ind w:left="2880" w:hanging="360"/>
      </w:pPr>
      <w:rPr>
        <w:rFonts w:ascii="Symbol" w:hAnsi="Symbol" w:hint="default"/>
      </w:rPr>
    </w:lvl>
    <w:lvl w:ilvl="4" w:tplc="FDF405B0">
      <w:start w:val="1"/>
      <w:numFmt w:val="bullet"/>
      <w:lvlText w:val="o"/>
      <w:lvlJc w:val="left"/>
      <w:pPr>
        <w:ind w:left="3600" w:hanging="360"/>
      </w:pPr>
      <w:rPr>
        <w:rFonts w:ascii="Courier New" w:hAnsi="Courier New" w:hint="default"/>
      </w:rPr>
    </w:lvl>
    <w:lvl w:ilvl="5" w:tplc="9A6A8034">
      <w:start w:val="1"/>
      <w:numFmt w:val="bullet"/>
      <w:lvlText w:val=""/>
      <w:lvlJc w:val="left"/>
      <w:pPr>
        <w:ind w:left="4320" w:hanging="360"/>
      </w:pPr>
      <w:rPr>
        <w:rFonts w:ascii="Wingdings" w:hAnsi="Wingdings" w:hint="default"/>
      </w:rPr>
    </w:lvl>
    <w:lvl w:ilvl="6" w:tplc="D340C492">
      <w:start w:val="1"/>
      <w:numFmt w:val="bullet"/>
      <w:lvlText w:val=""/>
      <w:lvlJc w:val="left"/>
      <w:pPr>
        <w:ind w:left="5040" w:hanging="360"/>
      </w:pPr>
      <w:rPr>
        <w:rFonts w:ascii="Symbol" w:hAnsi="Symbol" w:hint="default"/>
      </w:rPr>
    </w:lvl>
    <w:lvl w:ilvl="7" w:tplc="B8BA575C">
      <w:start w:val="1"/>
      <w:numFmt w:val="bullet"/>
      <w:lvlText w:val="o"/>
      <w:lvlJc w:val="left"/>
      <w:pPr>
        <w:ind w:left="5760" w:hanging="360"/>
      </w:pPr>
      <w:rPr>
        <w:rFonts w:ascii="Courier New" w:hAnsi="Courier New" w:hint="default"/>
      </w:rPr>
    </w:lvl>
    <w:lvl w:ilvl="8" w:tplc="ECEA4F6C">
      <w:start w:val="1"/>
      <w:numFmt w:val="bullet"/>
      <w:lvlText w:val=""/>
      <w:lvlJc w:val="left"/>
      <w:pPr>
        <w:ind w:left="6480" w:hanging="360"/>
      </w:pPr>
      <w:rPr>
        <w:rFonts w:ascii="Wingdings" w:hAnsi="Wingdings" w:hint="default"/>
      </w:rPr>
    </w:lvl>
  </w:abstractNum>
  <w:abstractNum w:abstractNumId="8" w15:restartNumberingAfterBreak="0">
    <w:nsid w:val="637CD9BB"/>
    <w:multiLevelType w:val="hybridMultilevel"/>
    <w:tmpl w:val="04BE637C"/>
    <w:lvl w:ilvl="0" w:tplc="066A6958">
      <w:start w:val="1"/>
      <w:numFmt w:val="bullet"/>
      <w:lvlText w:val=""/>
      <w:lvlJc w:val="left"/>
      <w:pPr>
        <w:ind w:left="720" w:hanging="360"/>
      </w:pPr>
      <w:rPr>
        <w:rFonts w:ascii="Symbol" w:hAnsi="Symbol" w:hint="default"/>
      </w:rPr>
    </w:lvl>
    <w:lvl w:ilvl="1" w:tplc="AB9C30F4">
      <w:start w:val="1"/>
      <w:numFmt w:val="bullet"/>
      <w:lvlText w:val="o"/>
      <w:lvlJc w:val="left"/>
      <w:pPr>
        <w:ind w:left="1440" w:hanging="360"/>
      </w:pPr>
      <w:rPr>
        <w:rFonts w:ascii="Courier New" w:hAnsi="Courier New" w:hint="default"/>
      </w:rPr>
    </w:lvl>
    <w:lvl w:ilvl="2" w:tplc="4CB2DCCC">
      <w:start w:val="1"/>
      <w:numFmt w:val="bullet"/>
      <w:lvlText w:val=""/>
      <w:lvlJc w:val="left"/>
      <w:pPr>
        <w:ind w:left="2160" w:hanging="360"/>
      </w:pPr>
      <w:rPr>
        <w:rFonts w:ascii="Wingdings" w:hAnsi="Wingdings" w:hint="default"/>
      </w:rPr>
    </w:lvl>
    <w:lvl w:ilvl="3" w:tplc="23804DD4">
      <w:start w:val="1"/>
      <w:numFmt w:val="bullet"/>
      <w:lvlText w:val=""/>
      <w:lvlJc w:val="left"/>
      <w:pPr>
        <w:ind w:left="2880" w:hanging="360"/>
      </w:pPr>
      <w:rPr>
        <w:rFonts w:ascii="Symbol" w:hAnsi="Symbol" w:hint="default"/>
      </w:rPr>
    </w:lvl>
    <w:lvl w:ilvl="4" w:tplc="151AF202">
      <w:start w:val="1"/>
      <w:numFmt w:val="bullet"/>
      <w:lvlText w:val="o"/>
      <w:lvlJc w:val="left"/>
      <w:pPr>
        <w:ind w:left="3600" w:hanging="360"/>
      </w:pPr>
      <w:rPr>
        <w:rFonts w:ascii="Courier New" w:hAnsi="Courier New" w:hint="default"/>
      </w:rPr>
    </w:lvl>
    <w:lvl w:ilvl="5" w:tplc="C3BCB9A6">
      <w:start w:val="1"/>
      <w:numFmt w:val="bullet"/>
      <w:lvlText w:val=""/>
      <w:lvlJc w:val="left"/>
      <w:pPr>
        <w:ind w:left="4320" w:hanging="360"/>
      </w:pPr>
      <w:rPr>
        <w:rFonts w:ascii="Wingdings" w:hAnsi="Wingdings" w:hint="default"/>
      </w:rPr>
    </w:lvl>
    <w:lvl w:ilvl="6" w:tplc="B562E348">
      <w:start w:val="1"/>
      <w:numFmt w:val="bullet"/>
      <w:lvlText w:val=""/>
      <w:lvlJc w:val="left"/>
      <w:pPr>
        <w:ind w:left="5040" w:hanging="360"/>
      </w:pPr>
      <w:rPr>
        <w:rFonts w:ascii="Symbol" w:hAnsi="Symbol" w:hint="default"/>
      </w:rPr>
    </w:lvl>
    <w:lvl w:ilvl="7" w:tplc="D70A3792">
      <w:start w:val="1"/>
      <w:numFmt w:val="bullet"/>
      <w:lvlText w:val="o"/>
      <w:lvlJc w:val="left"/>
      <w:pPr>
        <w:ind w:left="5760" w:hanging="360"/>
      </w:pPr>
      <w:rPr>
        <w:rFonts w:ascii="Courier New" w:hAnsi="Courier New" w:hint="default"/>
      </w:rPr>
    </w:lvl>
    <w:lvl w:ilvl="8" w:tplc="36582C24">
      <w:start w:val="1"/>
      <w:numFmt w:val="bullet"/>
      <w:lvlText w:val=""/>
      <w:lvlJc w:val="left"/>
      <w:pPr>
        <w:ind w:left="6480" w:hanging="360"/>
      </w:pPr>
      <w:rPr>
        <w:rFonts w:ascii="Wingdings" w:hAnsi="Wingdings" w:hint="default"/>
      </w:rPr>
    </w:lvl>
  </w:abstractNum>
  <w:abstractNum w:abstractNumId="9" w15:restartNumberingAfterBreak="0">
    <w:nsid w:val="75C28107"/>
    <w:multiLevelType w:val="hybridMultilevel"/>
    <w:tmpl w:val="95BA77C4"/>
    <w:lvl w:ilvl="0" w:tplc="F886EFF0">
      <w:start w:val="1"/>
      <w:numFmt w:val="bullet"/>
      <w:lvlText w:val=""/>
      <w:lvlJc w:val="left"/>
      <w:pPr>
        <w:ind w:left="720" w:hanging="360"/>
      </w:pPr>
      <w:rPr>
        <w:rFonts w:ascii="Symbol" w:hAnsi="Symbol" w:hint="default"/>
      </w:rPr>
    </w:lvl>
    <w:lvl w:ilvl="1" w:tplc="61382600">
      <w:start w:val="1"/>
      <w:numFmt w:val="bullet"/>
      <w:lvlText w:val="o"/>
      <w:lvlJc w:val="left"/>
      <w:pPr>
        <w:ind w:left="1440" w:hanging="360"/>
      </w:pPr>
      <w:rPr>
        <w:rFonts w:ascii="Courier New" w:hAnsi="Courier New" w:hint="default"/>
      </w:rPr>
    </w:lvl>
    <w:lvl w:ilvl="2" w:tplc="247C059E">
      <w:start w:val="1"/>
      <w:numFmt w:val="bullet"/>
      <w:lvlText w:val=""/>
      <w:lvlJc w:val="left"/>
      <w:pPr>
        <w:ind w:left="2160" w:hanging="360"/>
      </w:pPr>
      <w:rPr>
        <w:rFonts w:ascii="Wingdings" w:hAnsi="Wingdings" w:hint="default"/>
      </w:rPr>
    </w:lvl>
    <w:lvl w:ilvl="3" w:tplc="E43420D8">
      <w:start w:val="1"/>
      <w:numFmt w:val="bullet"/>
      <w:lvlText w:val=""/>
      <w:lvlJc w:val="left"/>
      <w:pPr>
        <w:ind w:left="2880" w:hanging="360"/>
      </w:pPr>
      <w:rPr>
        <w:rFonts w:ascii="Symbol" w:hAnsi="Symbol" w:hint="default"/>
      </w:rPr>
    </w:lvl>
    <w:lvl w:ilvl="4" w:tplc="7618D642">
      <w:start w:val="1"/>
      <w:numFmt w:val="bullet"/>
      <w:lvlText w:val="o"/>
      <w:lvlJc w:val="left"/>
      <w:pPr>
        <w:ind w:left="3600" w:hanging="360"/>
      </w:pPr>
      <w:rPr>
        <w:rFonts w:ascii="Courier New" w:hAnsi="Courier New" w:hint="default"/>
      </w:rPr>
    </w:lvl>
    <w:lvl w:ilvl="5" w:tplc="25664230">
      <w:start w:val="1"/>
      <w:numFmt w:val="bullet"/>
      <w:lvlText w:val=""/>
      <w:lvlJc w:val="left"/>
      <w:pPr>
        <w:ind w:left="4320" w:hanging="360"/>
      </w:pPr>
      <w:rPr>
        <w:rFonts w:ascii="Wingdings" w:hAnsi="Wingdings" w:hint="default"/>
      </w:rPr>
    </w:lvl>
    <w:lvl w:ilvl="6" w:tplc="8EF600F0">
      <w:start w:val="1"/>
      <w:numFmt w:val="bullet"/>
      <w:lvlText w:val=""/>
      <w:lvlJc w:val="left"/>
      <w:pPr>
        <w:ind w:left="5040" w:hanging="360"/>
      </w:pPr>
      <w:rPr>
        <w:rFonts w:ascii="Symbol" w:hAnsi="Symbol" w:hint="default"/>
      </w:rPr>
    </w:lvl>
    <w:lvl w:ilvl="7" w:tplc="6D388E0E">
      <w:start w:val="1"/>
      <w:numFmt w:val="bullet"/>
      <w:lvlText w:val="o"/>
      <w:lvlJc w:val="left"/>
      <w:pPr>
        <w:ind w:left="5760" w:hanging="360"/>
      </w:pPr>
      <w:rPr>
        <w:rFonts w:ascii="Courier New" w:hAnsi="Courier New" w:hint="default"/>
      </w:rPr>
    </w:lvl>
    <w:lvl w:ilvl="8" w:tplc="158276EA">
      <w:start w:val="1"/>
      <w:numFmt w:val="bullet"/>
      <w:lvlText w:val=""/>
      <w:lvlJc w:val="left"/>
      <w:pPr>
        <w:ind w:left="6480" w:hanging="360"/>
      </w:pPr>
      <w:rPr>
        <w:rFonts w:ascii="Wingdings" w:hAnsi="Wingdings" w:hint="default"/>
      </w:rPr>
    </w:lvl>
  </w:abstractNum>
  <w:abstractNum w:abstractNumId="10" w15:restartNumberingAfterBreak="0">
    <w:nsid w:val="7C3888E5"/>
    <w:multiLevelType w:val="hybridMultilevel"/>
    <w:tmpl w:val="39D61C10"/>
    <w:lvl w:ilvl="0" w:tplc="FFECC8A2">
      <w:start w:val="1"/>
      <w:numFmt w:val="bullet"/>
      <w:lvlText w:val=""/>
      <w:lvlJc w:val="left"/>
      <w:pPr>
        <w:ind w:left="720" w:hanging="360"/>
      </w:pPr>
      <w:rPr>
        <w:rFonts w:ascii="Symbol" w:hAnsi="Symbol" w:hint="default"/>
      </w:rPr>
    </w:lvl>
    <w:lvl w:ilvl="1" w:tplc="9216D970">
      <w:start w:val="1"/>
      <w:numFmt w:val="bullet"/>
      <w:lvlText w:val="o"/>
      <w:lvlJc w:val="left"/>
      <w:pPr>
        <w:ind w:left="1440" w:hanging="360"/>
      </w:pPr>
      <w:rPr>
        <w:rFonts w:ascii="Courier New" w:hAnsi="Courier New" w:hint="default"/>
      </w:rPr>
    </w:lvl>
    <w:lvl w:ilvl="2" w:tplc="1C3C99C6">
      <w:start w:val="1"/>
      <w:numFmt w:val="bullet"/>
      <w:lvlText w:val=""/>
      <w:lvlJc w:val="left"/>
      <w:pPr>
        <w:ind w:left="2160" w:hanging="360"/>
      </w:pPr>
      <w:rPr>
        <w:rFonts w:ascii="Wingdings" w:hAnsi="Wingdings" w:hint="default"/>
      </w:rPr>
    </w:lvl>
    <w:lvl w:ilvl="3" w:tplc="E2EE81C0">
      <w:start w:val="1"/>
      <w:numFmt w:val="bullet"/>
      <w:lvlText w:val=""/>
      <w:lvlJc w:val="left"/>
      <w:pPr>
        <w:ind w:left="2880" w:hanging="360"/>
      </w:pPr>
      <w:rPr>
        <w:rFonts w:ascii="Symbol" w:hAnsi="Symbol" w:hint="default"/>
      </w:rPr>
    </w:lvl>
    <w:lvl w:ilvl="4" w:tplc="36DCE8D2">
      <w:start w:val="1"/>
      <w:numFmt w:val="bullet"/>
      <w:lvlText w:val="o"/>
      <w:lvlJc w:val="left"/>
      <w:pPr>
        <w:ind w:left="3600" w:hanging="360"/>
      </w:pPr>
      <w:rPr>
        <w:rFonts w:ascii="Courier New" w:hAnsi="Courier New" w:hint="default"/>
      </w:rPr>
    </w:lvl>
    <w:lvl w:ilvl="5" w:tplc="47F848A6">
      <w:start w:val="1"/>
      <w:numFmt w:val="bullet"/>
      <w:lvlText w:val=""/>
      <w:lvlJc w:val="left"/>
      <w:pPr>
        <w:ind w:left="4320" w:hanging="360"/>
      </w:pPr>
      <w:rPr>
        <w:rFonts w:ascii="Wingdings" w:hAnsi="Wingdings" w:hint="default"/>
      </w:rPr>
    </w:lvl>
    <w:lvl w:ilvl="6" w:tplc="802E04BE">
      <w:start w:val="1"/>
      <w:numFmt w:val="bullet"/>
      <w:lvlText w:val=""/>
      <w:lvlJc w:val="left"/>
      <w:pPr>
        <w:ind w:left="5040" w:hanging="360"/>
      </w:pPr>
      <w:rPr>
        <w:rFonts w:ascii="Symbol" w:hAnsi="Symbol" w:hint="default"/>
      </w:rPr>
    </w:lvl>
    <w:lvl w:ilvl="7" w:tplc="6C06B486">
      <w:start w:val="1"/>
      <w:numFmt w:val="bullet"/>
      <w:lvlText w:val="o"/>
      <w:lvlJc w:val="left"/>
      <w:pPr>
        <w:ind w:left="5760" w:hanging="360"/>
      </w:pPr>
      <w:rPr>
        <w:rFonts w:ascii="Courier New" w:hAnsi="Courier New" w:hint="default"/>
      </w:rPr>
    </w:lvl>
    <w:lvl w:ilvl="8" w:tplc="F3DCC742">
      <w:start w:val="1"/>
      <w:numFmt w:val="bullet"/>
      <w:lvlText w:val=""/>
      <w:lvlJc w:val="left"/>
      <w:pPr>
        <w:ind w:left="6480" w:hanging="360"/>
      </w:pPr>
      <w:rPr>
        <w:rFonts w:ascii="Wingdings" w:hAnsi="Wingdings" w:hint="default"/>
      </w:rPr>
    </w:lvl>
  </w:abstractNum>
  <w:num w:numId="1" w16cid:durableId="180165135">
    <w:abstractNumId w:val="4"/>
  </w:num>
  <w:num w:numId="2" w16cid:durableId="1783458900">
    <w:abstractNumId w:val="2"/>
  </w:num>
  <w:num w:numId="3" w16cid:durableId="1924412622">
    <w:abstractNumId w:val="8"/>
  </w:num>
  <w:num w:numId="4" w16cid:durableId="1420953739">
    <w:abstractNumId w:val="10"/>
  </w:num>
  <w:num w:numId="5" w16cid:durableId="888030015">
    <w:abstractNumId w:val="1"/>
  </w:num>
  <w:num w:numId="6" w16cid:durableId="1815364635">
    <w:abstractNumId w:val="9"/>
  </w:num>
  <w:num w:numId="7" w16cid:durableId="1760249365">
    <w:abstractNumId w:val="0"/>
  </w:num>
  <w:num w:numId="8" w16cid:durableId="1977295600">
    <w:abstractNumId w:val="7"/>
  </w:num>
  <w:num w:numId="9" w16cid:durableId="491457620">
    <w:abstractNumId w:val="5"/>
  </w:num>
  <w:num w:numId="10" w16cid:durableId="660692967">
    <w:abstractNumId w:val="3"/>
  </w:num>
  <w:num w:numId="11" w16cid:durableId="17918499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1ABE11"/>
    <w:rsid w:val="0016661F"/>
    <w:rsid w:val="001D41AF"/>
    <w:rsid w:val="00286E32"/>
    <w:rsid w:val="003A657D"/>
    <w:rsid w:val="003AF050"/>
    <w:rsid w:val="004C7E19"/>
    <w:rsid w:val="005217DD"/>
    <w:rsid w:val="00581257"/>
    <w:rsid w:val="005A6B08"/>
    <w:rsid w:val="006141C1"/>
    <w:rsid w:val="006730B7"/>
    <w:rsid w:val="006A692A"/>
    <w:rsid w:val="0075620C"/>
    <w:rsid w:val="008576FE"/>
    <w:rsid w:val="0085C226"/>
    <w:rsid w:val="008D4B85"/>
    <w:rsid w:val="009628B1"/>
    <w:rsid w:val="0096F8FB"/>
    <w:rsid w:val="00A81834"/>
    <w:rsid w:val="00B1509D"/>
    <w:rsid w:val="00B7FE0F"/>
    <w:rsid w:val="00BE74C1"/>
    <w:rsid w:val="00C15FDD"/>
    <w:rsid w:val="00C45CE5"/>
    <w:rsid w:val="00C6BB83"/>
    <w:rsid w:val="00D44E74"/>
    <w:rsid w:val="00E53D1C"/>
    <w:rsid w:val="00F054C3"/>
    <w:rsid w:val="00F1E66F"/>
    <w:rsid w:val="00F245AE"/>
    <w:rsid w:val="00FC31B1"/>
    <w:rsid w:val="0103CBE0"/>
    <w:rsid w:val="012D4851"/>
    <w:rsid w:val="01423627"/>
    <w:rsid w:val="015B1A15"/>
    <w:rsid w:val="016088C7"/>
    <w:rsid w:val="017B102D"/>
    <w:rsid w:val="01F1C1A3"/>
    <w:rsid w:val="02025D0B"/>
    <w:rsid w:val="022C7343"/>
    <w:rsid w:val="023B3C86"/>
    <w:rsid w:val="025903F2"/>
    <w:rsid w:val="0263FA26"/>
    <w:rsid w:val="028E5905"/>
    <w:rsid w:val="02F4D0F3"/>
    <w:rsid w:val="037E9298"/>
    <w:rsid w:val="0387F3CF"/>
    <w:rsid w:val="03A27BC4"/>
    <w:rsid w:val="03DF636A"/>
    <w:rsid w:val="041255B7"/>
    <w:rsid w:val="042DAB1E"/>
    <w:rsid w:val="04B6729A"/>
    <w:rsid w:val="04DE6AF4"/>
    <w:rsid w:val="04F69E7E"/>
    <w:rsid w:val="04FD2EDE"/>
    <w:rsid w:val="05099EA2"/>
    <w:rsid w:val="0527C5E8"/>
    <w:rsid w:val="0552DF17"/>
    <w:rsid w:val="0554E91F"/>
    <w:rsid w:val="05A075DC"/>
    <w:rsid w:val="05AEB4F3"/>
    <w:rsid w:val="05B9DDB1"/>
    <w:rsid w:val="05F62F7B"/>
    <w:rsid w:val="060D75A9"/>
    <w:rsid w:val="0617480B"/>
    <w:rsid w:val="06DEAE28"/>
    <w:rsid w:val="07183EE6"/>
    <w:rsid w:val="0724634A"/>
    <w:rsid w:val="07524E0F"/>
    <w:rsid w:val="075CBE03"/>
    <w:rsid w:val="0781775E"/>
    <w:rsid w:val="07B0A753"/>
    <w:rsid w:val="07ECCD46"/>
    <w:rsid w:val="0816DC7A"/>
    <w:rsid w:val="08885D06"/>
    <w:rsid w:val="08A59E7E"/>
    <w:rsid w:val="08AB71DD"/>
    <w:rsid w:val="08DD7106"/>
    <w:rsid w:val="08E9F67B"/>
    <w:rsid w:val="08EB2546"/>
    <w:rsid w:val="09913822"/>
    <w:rsid w:val="0A0F4D2A"/>
    <w:rsid w:val="0A261669"/>
    <w:rsid w:val="0A4BF116"/>
    <w:rsid w:val="0A71B33A"/>
    <w:rsid w:val="0A7DE483"/>
    <w:rsid w:val="0A8B23DA"/>
    <w:rsid w:val="0A8B2BB4"/>
    <w:rsid w:val="0B1921CC"/>
    <w:rsid w:val="0B22AC14"/>
    <w:rsid w:val="0B78B01F"/>
    <w:rsid w:val="0BB0CE69"/>
    <w:rsid w:val="0C76E8D6"/>
    <w:rsid w:val="0C94D04F"/>
    <w:rsid w:val="0CF366A7"/>
    <w:rsid w:val="0D25B7D8"/>
    <w:rsid w:val="0D32B545"/>
    <w:rsid w:val="0D787ECE"/>
    <w:rsid w:val="0E890B25"/>
    <w:rsid w:val="0ECAE372"/>
    <w:rsid w:val="0EDE92CF"/>
    <w:rsid w:val="0EEC48CD"/>
    <w:rsid w:val="0EEECEEB"/>
    <w:rsid w:val="0F352985"/>
    <w:rsid w:val="0FED4292"/>
    <w:rsid w:val="1032AB1D"/>
    <w:rsid w:val="107B9246"/>
    <w:rsid w:val="108FB342"/>
    <w:rsid w:val="10E1B0CB"/>
    <w:rsid w:val="113BF997"/>
    <w:rsid w:val="1153811D"/>
    <w:rsid w:val="11722A26"/>
    <w:rsid w:val="11AADC33"/>
    <w:rsid w:val="11BA8C83"/>
    <w:rsid w:val="11EE0FE8"/>
    <w:rsid w:val="12198771"/>
    <w:rsid w:val="123320B9"/>
    <w:rsid w:val="1248514D"/>
    <w:rsid w:val="1267C3A1"/>
    <w:rsid w:val="1273F898"/>
    <w:rsid w:val="12AB55D8"/>
    <w:rsid w:val="12DC611D"/>
    <w:rsid w:val="132EBE57"/>
    <w:rsid w:val="133B9DD0"/>
    <w:rsid w:val="13BFCE71"/>
    <w:rsid w:val="142EE054"/>
    <w:rsid w:val="14BE0D33"/>
    <w:rsid w:val="14F0048F"/>
    <w:rsid w:val="1544C3F3"/>
    <w:rsid w:val="15E6F9B1"/>
    <w:rsid w:val="16283C74"/>
    <w:rsid w:val="166CCF64"/>
    <w:rsid w:val="166EE088"/>
    <w:rsid w:val="16F4B6C9"/>
    <w:rsid w:val="17280FDB"/>
    <w:rsid w:val="175AABE0"/>
    <w:rsid w:val="179E6135"/>
    <w:rsid w:val="17A124E8"/>
    <w:rsid w:val="17D718F9"/>
    <w:rsid w:val="17E7D5A7"/>
    <w:rsid w:val="1802C93C"/>
    <w:rsid w:val="181163C4"/>
    <w:rsid w:val="18653D13"/>
    <w:rsid w:val="189041CC"/>
    <w:rsid w:val="18AC953F"/>
    <w:rsid w:val="18CA84F2"/>
    <w:rsid w:val="195DB893"/>
    <w:rsid w:val="19801A21"/>
    <w:rsid w:val="19DAB958"/>
    <w:rsid w:val="19DDAA71"/>
    <w:rsid w:val="1A2B34D4"/>
    <w:rsid w:val="1AFAABDB"/>
    <w:rsid w:val="1B54003C"/>
    <w:rsid w:val="1B841226"/>
    <w:rsid w:val="1BD6BE19"/>
    <w:rsid w:val="1BDCB864"/>
    <w:rsid w:val="1C74558F"/>
    <w:rsid w:val="1C9A4EBF"/>
    <w:rsid w:val="1C9D46FF"/>
    <w:rsid w:val="1CF21766"/>
    <w:rsid w:val="1D752986"/>
    <w:rsid w:val="1D9C9D67"/>
    <w:rsid w:val="1DC22E6B"/>
    <w:rsid w:val="1E08C5CF"/>
    <w:rsid w:val="1E68AA82"/>
    <w:rsid w:val="1E753B60"/>
    <w:rsid w:val="1E8554FC"/>
    <w:rsid w:val="1EC52586"/>
    <w:rsid w:val="1EE71F6F"/>
    <w:rsid w:val="1EF6E8DA"/>
    <w:rsid w:val="1F01E929"/>
    <w:rsid w:val="1F16DA31"/>
    <w:rsid w:val="1F41E401"/>
    <w:rsid w:val="1F58906D"/>
    <w:rsid w:val="1FE93338"/>
    <w:rsid w:val="200C4488"/>
    <w:rsid w:val="20870A68"/>
    <w:rsid w:val="2091BE97"/>
    <w:rsid w:val="20E9B74E"/>
    <w:rsid w:val="20F4180E"/>
    <w:rsid w:val="20F8BC3D"/>
    <w:rsid w:val="210502E5"/>
    <w:rsid w:val="2115A4EC"/>
    <w:rsid w:val="211A4A08"/>
    <w:rsid w:val="21212068"/>
    <w:rsid w:val="213608D1"/>
    <w:rsid w:val="219C2821"/>
    <w:rsid w:val="21A360C4"/>
    <w:rsid w:val="21B4F110"/>
    <w:rsid w:val="21CDE115"/>
    <w:rsid w:val="21CDED97"/>
    <w:rsid w:val="21EB28DE"/>
    <w:rsid w:val="220554B7"/>
    <w:rsid w:val="2282FA46"/>
    <w:rsid w:val="22B26F66"/>
    <w:rsid w:val="22E53697"/>
    <w:rsid w:val="22FD4A70"/>
    <w:rsid w:val="230F75D2"/>
    <w:rsid w:val="231BABDE"/>
    <w:rsid w:val="2371AE3A"/>
    <w:rsid w:val="237AC58F"/>
    <w:rsid w:val="23C74851"/>
    <w:rsid w:val="23F16716"/>
    <w:rsid w:val="2432C08C"/>
    <w:rsid w:val="2444179F"/>
    <w:rsid w:val="248BA8F3"/>
    <w:rsid w:val="24D65BBA"/>
    <w:rsid w:val="2505B01F"/>
    <w:rsid w:val="250929C3"/>
    <w:rsid w:val="253D3F38"/>
    <w:rsid w:val="255269BA"/>
    <w:rsid w:val="256C7740"/>
    <w:rsid w:val="25A060F8"/>
    <w:rsid w:val="25C04886"/>
    <w:rsid w:val="25FA40E0"/>
    <w:rsid w:val="265E9B01"/>
    <w:rsid w:val="26935303"/>
    <w:rsid w:val="26B7CCAE"/>
    <w:rsid w:val="26CB82AF"/>
    <w:rsid w:val="275499EE"/>
    <w:rsid w:val="27624038"/>
    <w:rsid w:val="27B8A01D"/>
    <w:rsid w:val="2820B69D"/>
    <w:rsid w:val="283939F1"/>
    <w:rsid w:val="2843AD1A"/>
    <w:rsid w:val="284FB84C"/>
    <w:rsid w:val="2865AFDC"/>
    <w:rsid w:val="28A1A57C"/>
    <w:rsid w:val="298EEFF9"/>
    <w:rsid w:val="2A29F866"/>
    <w:rsid w:val="2A5C1B75"/>
    <w:rsid w:val="2A5EA108"/>
    <w:rsid w:val="2A650C5E"/>
    <w:rsid w:val="2A689BA8"/>
    <w:rsid w:val="2A74E8F3"/>
    <w:rsid w:val="2A76AC1F"/>
    <w:rsid w:val="2A9B19AE"/>
    <w:rsid w:val="2AE01060"/>
    <w:rsid w:val="2AE4EFF9"/>
    <w:rsid w:val="2B24CFE4"/>
    <w:rsid w:val="2B77065B"/>
    <w:rsid w:val="2BE31A0B"/>
    <w:rsid w:val="2C22E494"/>
    <w:rsid w:val="2C291B28"/>
    <w:rsid w:val="2C42D5AA"/>
    <w:rsid w:val="2C6AFE46"/>
    <w:rsid w:val="2C8FDEA6"/>
    <w:rsid w:val="2C96ADBE"/>
    <w:rsid w:val="2CB9C9C2"/>
    <w:rsid w:val="2CE227FC"/>
    <w:rsid w:val="2D1B57EA"/>
    <w:rsid w:val="2D2AFB98"/>
    <w:rsid w:val="2D559CE2"/>
    <w:rsid w:val="2D700EBD"/>
    <w:rsid w:val="2DC89A85"/>
    <w:rsid w:val="2DCE6DE3"/>
    <w:rsid w:val="2DE176ED"/>
    <w:rsid w:val="2E60D427"/>
    <w:rsid w:val="2E9D3AAD"/>
    <w:rsid w:val="2EE1FEB4"/>
    <w:rsid w:val="2EE83BB2"/>
    <w:rsid w:val="2EE84792"/>
    <w:rsid w:val="2F2676A6"/>
    <w:rsid w:val="2FA14C0F"/>
    <w:rsid w:val="300F4D58"/>
    <w:rsid w:val="302F61EF"/>
    <w:rsid w:val="30B667EE"/>
    <w:rsid w:val="3130B675"/>
    <w:rsid w:val="31366222"/>
    <w:rsid w:val="31456291"/>
    <w:rsid w:val="31D035E4"/>
    <w:rsid w:val="32570569"/>
    <w:rsid w:val="32589040"/>
    <w:rsid w:val="328ED304"/>
    <w:rsid w:val="33372370"/>
    <w:rsid w:val="333BC682"/>
    <w:rsid w:val="334C73F5"/>
    <w:rsid w:val="33942DFF"/>
    <w:rsid w:val="33C2AA8C"/>
    <w:rsid w:val="340E9F32"/>
    <w:rsid w:val="3469F003"/>
    <w:rsid w:val="34B2A46A"/>
    <w:rsid w:val="34C8BE21"/>
    <w:rsid w:val="35032FA0"/>
    <w:rsid w:val="352B2B6F"/>
    <w:rsid w:val="3541F12A"/>
    <w:rsid w:val="357326E5"/>
    <w:rsid w:val="358AD9F1"/>
    <w:rsid w:val="35B90DB6"/>
    <w:rsid w:val="35E51B54"/>
    <w:rsid w:val="35F35674"/>
    <w:rsid w:val="361684BB"/>
    <w:rsid w:val="362B6A0A"/>
    <w:rsid w:val="3686072B"/>
    <w:rsid w:val="369D9302"/>
    <w:rsid w:val="3708B6B1"/>
    <w:rsid w:val="370E59D6"/>
    <w:rsid w:val="3727FF8A"/>
    <w:rsid w:val="377FE5BE"/>
    <w:rsid w:val="37806B50"/>
    <w:rsid w:val="37F25C6A"/>
    <w:rsid w:val="37FC4413"/>
    <w:rsid w:val="384803E1"/>
    <w:rsid w:val="385BF38B"/>
    <w:rsid w:val="385E098D"/>
    <w:rsid w:val="3898239B"/>
    <w:rsid w:val="38B528EE"/>
    <w:rsid w:val="38B6A6A0"/>
    <w:rsid w:val="38F588F7"/>
    <w:rsid w:val="38F8E79D"/>
    <w:rsid w:val="390489B9"/>
    <w:rsid w:val="3915A020"/>
    <w:rsid w:val="391DF669"/>
    <w:rsid w:val="392D9307"/>
    <w:rsid w:val="39522FC1"/>
    <w:rsid w:val="395535D8"/>
    <w:rsid w:val="3980E64B"/>
    <w:rsid w:val="398677C8"/>
    <w:rsid w:val="39960734"/>
    <w:rsid w:val="39E4F251"/>
    <w:rsid w:val="39EEDBE3"/>
    <w:rsid w:val="3A0CDA5E"/>
    <w:rsid w:val="3A1897F1"/>
    <w:rsid w:val="3A300D53"/>
    <w:rsid w:val="3A78309B"/>
    <w:rsid w:val="3AC5C1A6"/>
    <w:rsid w:val="3AD6C126"/>
    <w:rsid w:val="3B17A8C8"/>
    <w:rsid w:val="3B1DBA5F"/>
    <w:rsid w:val="3B27EB80"/>
    <w:rsid w:val="3B8BFD22"/>
    <w:rsid w:val="3B8FF417"/>
    <w:rsid w:val="3C278E87"/>
    <w:rsid w:val="3C371A82"/>
    <w:rsid w:val="3C59D5C1"/>
    <w:rsid w:val="3C7BB869"/>
    <w:rsid w:val="3CF46602"/>
    <w:rsid w:val="3D0A75A0"/>
    <w:rsid w:val="3D4BBE96"/>
    <w:rsid w:val="3D54ABB2"/>
    <w:rsid w:val="3DA429DE"/>
    <w:rsid w:val="3DA78396"/>
    <w:rsid w:val="3DA9455D"/>
    <w:rsid w:val="3DB9944B"/>
    <w:rsid w:val="3DFDF76F"/>
    <w:rsid w:val="3E32C90E"/>
    <w:rsid w:val="3E4BF9B1"/>
    <w:rsid w:val="3E9119AD"/>
    <w:rsid w:val="3F04A0D0"/>
    <w:rsid w:val="3F2CB285"/>
    <w:rsid w:val="3F4B18B4"/>
    <w:rsid w:val="3F7A560F"/>
    <w:rsid w:val="3F8B3E57"/>
    <w:rsid w:val="3FCA5311"/>
    <w:rsid w:val="3FDAA601"/>
    <w:rsid w:val="3FDAA76B"/>
    <w:rsid w:val="40174F42"/>
    <w:rsid w:val="40D88644"/>
    <w:rsid w:val="40D96441"/>
    <w:rsid w:val="41111728"/>
    <w:rsid w:val="414FB386"/>
    <w:rsid w:val="41E7BED3"/>
    <w:rsid w:val="42043E50"/>
    <w:rsid w:val="4227D02D"/>
    <w:rsid w:val="426E4A2D"/>
    <w:rsid w:val="427BDF96"/>
    <w:rsid w:val="42938D96"/>
    <w:rsid w:val="42E6DE63"/>
    <w:rsid w:val="4308FDD5"/>
    <w:rsid w:val="431ABE11"/>
    <w:rsid w:val="431EB607"/>
    <w:rsid w:val="4348A35A"/>
    <w:rsid w:val="43675D11"/>
    <w:rsid w:val="4398A564"/>
    <w:rsid w:val="43BE32E5"/>
    <w:rsid w:val="43EB0C30"/>
    <w:rsid w:val="441E6A31"/>
    <w:rsid w:val="442A60D4"/>
    <w:rsid w:val="445FF8F4"/>
    <w:rsid w:val="44DA7412"/>
    <w:rsid w:val="44E15322"/>
    <w:rsid w:val="4580E17E"/>
    <w:rsid w:val="45A70967"/>
    <w:rsid w:val="45BF85B6"/>
    <w:rsid w:val="45C78AB7"/>
    <w:rsid w:val="4615D6DE"/>
    <w:rsid w:val="464D9497"/>
    <w:rsid w:val="46708144"/>
    <w:rsid w:val="46F4E5AD"/>
    <w:rsid w:val="471811C8"/>
    <w:rsid w:val="47780500"/>
    <w:rsid w:val="479CB267"/>
    <w:rsid w:val="47CCFA8C"/>
    <w:rsid w:val="47D38A09"/>
    <w:rsid w:val="4803652B"/>
    <w:rsid w:val="48ACA0D9"/>
    <w:rsid w:val="48CCB2A9"/>
    <w:rsid w:val="490059B5"/>
    <w:rsid w:val="4910241A"/>
    <w:rsid w:val="491A2479"/>
    <w:rsid w:val="4959B8EC"/>
    <w:rsid w:val="4976021E"/>
    <w:rsid w:val="49B793D5"/>
    <w:rsid w:val="4A2960FD"/>
    <w:rsid w:val="4A541489"/>
    <w:rsid w:val="4A6060E9"/>
    <w:rsid w:val="4B41E7CE"/>
    <w:rsid w:val="4B934E24"/>
    <w:rsid w:val="4B95B25C"/>
    <w:rsid w:val="4BFCEAAA"/>
    <w:rsid w:val="4C1D5EA9"/>
    <w:rsid w:val="4C91DE98"/>
    <w:rsid w:val="4CCAE10F"/>
    <w:rsid w:val="4D11F0C0"/>
    <w:rsid w:val="4D21FBDA"/>
    <w:rsid w:val="4D27ACE4"/>
    <w:rsid w:val="4D29CC56"/>
    <w:rsid w:val="4D441F48"/>
    <w:rsid w:val="4D596292"/>
    <w:rsid w:val="4D775B79"/>
    <w:rsid w:val="4D7DD96A"/>
    <w:rsid w:val="4DB63ACE"/>
    <w:rsid w:val="4DD29607"/>
    <w:rsid w:val="4DF56438"/>
    <w:rsid w:val="4E09DE87"/>
    <w:rsid w:val="4E1560D9"/>
    <w:rsid w:val="4E916B0C"/>
    <w:rsid w:val="4EC04D6E"/>
    <w:rsid w:val="4EDF7A90"/>
    <w:rsid w:val="4F3C33B9"/>
    <w:rsid w:val="4F5DA079"/>
    <w:rsid w:val="4F689BD5"/>
    <w:rsid w:val="4FBC6224"/>
    <w:rsid w:val="507E108A"/>
    <w:rsid w:val="509AA5B9"/>
    <w:rsid w:val="509EE300"/>
    <w:rsid w:val="50BCCB8E"/>
    <w:rsid w:val="50CE618B"/>
    <w:rsid w:val="50D17428"/>
    <w:rsid w:val="511E21F3"/>
    <w:rsid w:val="518A54B9"/>
    <w:rsid w:val="519A9A9C"/>
    <w:rsid w:val="51A5730F"/>
    <w:rsid w:val="52827047"/>
    <w:rsid w:val="529CB5C8"/>
    <w:rsid w:val="529E44FE"/>
    <w:rsid w:val="529E7F9D"/>
    <w:rsid w:val="52A897C6"/>
    <w:rsid w:val="53AF5E10"/>
    <w:rsid w:val="53BB69B1"/>
    <w:rsid w:val="53C4DA32"/>
    <w:rsid w:val="53C9A452"/>
    <w:rsid w:val="53FDF20F"/>
    <w:rsid w:val="54023731"/>
    <w:rsid w:val="543EEA8C"/>
    <w:rsid w:val="544842BD"/>
    <w:rsid w:val="5469C7C5"/>
    <w:rsid w:val="5572FB18"/>
    <w:rsid w:val="5583D697"/>
    <w:rsid w:val="55A69BF5"/>
    <w:rsid w:val="55E16B4A"/>
    <w:rsid w:val="5604B57A"/>
    <w:rsid w:val="5630E2E8"/>
    <w:rsid w:val="56696D9C"/>
    <w:rsid w:val="5677D8E1"/>
    <w:rsid w:val="56B6CB21"/>
    <w:rsid w:val="56E99AC3"/>
    <w:rsid w:val="56EE2223"/>
    <w:rsid w:val="56F93D64"/>
    <w:rsid w:val="573310E2"/>
    <w:rsid w:val="573EE135"/>
    <w:rsid w:val="57453099"/>
    <w:rsid w:val="575BEFBA"/>
    <w:rsid w:val="57DC8974"/>
    <w:rsid w:val="57E88CB5"/>
    <w:rsid w:val="57EB6AEE"/>
    <w:rsid w:val="585A2239"/>
    <w:rsid w:val="585A6206"/>
    <w:rsid w:val="587BBA44"/>
    <w:rsid w:val="589578F0"/>
    <w:rsid w:val="58A3F754"/>
    <w:rsid w:val="58C038CD"/>
    <w:rsid w:val="58CB1C60"/>
    <w:rsid w:val="58CE7755"/>
    <w:rsid w:val="59333D11"/>
    <w:rsid w:val="5941CEF1"/>
    <w:rsid w:val="595274E4"/>
    <w:rsid w:val="59B8BE82"/>
    <w:rsid w:val="5A1214B0"/>
    <w:rsid w:val="5A20EE3F"/>
    <w:rsid w:val="5A62DB0A"/>
    <w:rsid w:val="5A78B188"/>
    <w:rsid w:val="5AA4FBFE"/>
    <w:rsid w:val="5AB9E352"/>
    <w:rsid w:val="5B2D9791"/>
    <w:rsid w:val="5B2FFF1F"/>
    <w:rsid w:val="5B6B1A8C"/>
    <w:rsid w:val="5B904DA1"/>
    <w:rsid w:val="5C0493E6"/>
    <w:rsid w:val="5C1B410C"/>
    <w:rsid w:val="5C225448"/>
    <w:rsid w:val="5C7AEBF7"/>
    <w:rsid w:val="5C93B264"/>
    <w:rsid w:val="5CC993A2"/>
    <w:rsid w:val="5CE11F81"/>
    <w:rsid w:val="5CE91EA8"/>
    <w:rsid w:val="5D1F052A"/>
    <w:rsid w:val="5D34E1AB"/>
    <w:rsid w:val="5D69C9D8"/>
    <w:rsid w:val="5D7796BF"/>
    <w:rsid w:val="5D848FD5"/>
    <w:rsid w:val="5DA2A5ED"/>
    <w:rsid w:val="5DAA6B63"/>
    <w:rsid w:val="5DB40147"/>
    <w:rsid w:val="5DCDC380"/>
    <w:rsid w:val="5DD2770C"/>
    <w:rsid w:val="5DF203C5"/>
    <w:rsid w:val="5E02823F"/>
    <w:rsid w:val="5ECEC16C"/>
    <w:rsid w:val="5F377E90"/>
    <w:rsid w:val="5F4CF94C"/>
    <w:rsid w:val="5F4E2523"/>
    <w:rsid w:val="5FBB09ED"/>
    <w:rsid w:val="5FE35AD4"/>
    <w:rsid w:val="6030B0D9"/>
    <w:rsid w:val="6084C31B"/>
    <w:rsid w:val="60B19145"/>
    <w:rsid w:val="6105335E"/>
    <w:rsid w:val="61170EE3"/>
    <w:rsid w:val="612DC2CF"/>
    <w:rsid w:val="61573C5C"/>
    <w:rsid w:val="615BA912"/>
    <w:rsid w:val="618233E8"/>
    <w:rsid w:val="6183265C"/>
    <w:rsid w:val="61D88961"/>
    <w:rsid w:val="623FBE69"/>
    <w:rsid w:val="626A0DA3"/>
    <w:rsid w:val="627D1311"/>
    <w:rsid w:val="6293A021"/>
    <w:rsid w:val="62A1E437"/>
    <w:rsid w:val="62A3620B"/>
    <w:rsid w:val="62CDE40D"/>
    <w:rsid w:val="62FBF118"/>
    <w:rsid w:val="630389AB"/>
    <w:rsid w:val="63049181"/>
    <w:rsid w:val="6317AE1D"/>
    <w:rsid w:val="6325A17E"/>
    <w:rsid w:val="634AB0C4"/>
    <w:rsid w:val="63B2011F"/>
    <w:rsid w:val="63C02203"/>
    <w:rsid w:val="63D57C70"/>
    <w:rsid w:val="63E75797"/>
    <w:rsid w:val="6425A6C9"/>
    <w:rsid w:val="645B34DB"/>
    <w:rsid w:val="647BF33C"/>
    <w:rsid w:val="64924C35"/>
    <w:rsid w:val="64BD4A32"/>
    <w:rsid w:val="64C000B4"/>
    <w:rsid w:val="64CE2F7D"/>
    <w:rsid w:val="64EE1B13"/>
    <w:rsid w:val="65160259"/>
    <w:rsid w:val="65272EC3"/>
    <w:rsid w:val="655C36FC"/>
    <w:rsid w:val="656B8AC0"/>
    <w:rsid w:val="65B13D9D"/>
    <w:rsid w:val="65F9AE16"/>
    <w:rsid w:val="66391C44"/>
    <w:rsid w:val="6677D268"/>
    <w:rsid w:val="6686A46E"/>
    <w:rsid w:val="66D3814F"/>
    <w:rsid w:val="66F01844"/>
    <w:rsid w:val="6764035C"/>
    <w:rsid w:val="677D2A09"/>
    <w:rsid w:val="6780E116"/>
    <w:rsid w:val="67E02E07"/>
    <w:rsid w:val="67FA032C"/>
    <w:rsid w:val="680A5237"/>
    <w:rsid w:val="681AD23A"/>
    <w:rsid w:val="68296966"/>
    <w:rsid w:val="68384B7C"/>
    <w:rsid w:val="686F35C3"/>
    <w:rsid w:val="68790BAA"/>
    <w:rsid w:val="68C16859"/>
    <w:rsid w:val="68C71A19"/>
    <w:rsid w:val="68E3F8D2"/>
    <w:rsid w:val="6903532B"/>
    <w:rsid w:val="69708AA0"/>
    <w:rsid w:val="69B3A892"/>
    <w:rsid w:val="69C23891"/>
    <w:rsid w:val="69C40EA6"/>
    <w:rsid w:val="6A1BC7AF"/>
    <w:rsid w:val="6A3B84BA"/>
    <w:rsid w:val="6A6F852A"/>
    <w:rsid w:val="6AAB5C49"/>
    <w:rsid w:val="6B06D9AB"/>
    <w:rsid w:val="6B2C55C9"/>
    <w:rsid w:val="6B76E57B"/>
    <w:rsid w:val="6C184C4F"/>
    <w:rsid w:val="6C2CD166"/>
    <w:rsid w:val="6C5D064E"/>
    <w:rsid w:val="6C7182EE"/>
    <w:rsid w:val="6C8502AA"/>
    <w:rsid w:val="6C8A8A4D"/>
    <w:rsid w:val="6CA67DE8"/>
    <w:rsid w:val="6CFA8885"/>
    <w:rsid w:val="6D2060F4"/>
    <w:rsid w:val="6D2B149C"/>
    <w:rsid w:val="6DAFFE22"/>
    <w:rsid w:val="6DDADF99"/>
    <w:rsid w:val="6DDDF842"/>
    <w:rsid w:val="6E215102"/>
    <w:rsid w:val="6E228104"/>
    <w:rsid w:val="6E4C77D4"/>
    <w:rsid w:val="6E533E59"/>
    <w:rsid w:val="6E71CBCC"/>
    <w:rsid w:val="6F4C662B"/>
    <w:rsid w:val="6F7F674F"/>
    <w:rsid w:val="6FF641FE"/>
    <w:rsid w:val="7000F090"/>
    <w:rsid w:val="70044B3D"/>
    <w:rsid w:val="701DF022"/>
    <w:rsid w:val="707EA5BB"/>
    <w:rsid w:val="70D82BD5"/>
    <w:rsid w:val="70FD27BF"/>
    <w:rsid w:val="7147C2FA"/>
    <w:rsid w:val="716EA35A"/>
    <w:rsid w:val="71ECE703"/>
    <w:rsid w:val="7203891B"/>
    <w:rsid w:val="7214448D"/>
    <w:rsid w:val="7227DD2C"/>
    <w:rsid w:val="72420506"/>
    <w:rsid w:val="7283A40B"/>
    <w:rsid w:val="72909C8E"/>
    <w:rsid w:val="72928D2B"/>
    <w:rsid w:val="7298EB13"/>
    <w:rsid w:val="72C29337"/>
    <w:rsid w:val="72ECA109"/>
    <w:rsid w:val="72EDFC50"/>
    <w:rsid w:val="72F407D1"/>
    <w:rsid w:val="734C8024"/>
    <w:rsid w:val="737976C3"/>
    <w:rsid w:val="73F8B130"/>
    <w:rsid w:val="7415AEC6"/>
    <w:rsid w:val="743C1E22"/>
    <w:rsid w:val="744BB3F5"/>
    <w:rsid w:val="74524845"/>
    <w:rsid w:val="74A17219"/>
    <w:rsid w:val="74BE4F7B"/>
    <w:rsid w:val="74E172D1"/>
    <w:rsid w:val="75059F91"/>
    <w:rsid w:val="754780F8"/>
    <w:rsid w:val="75875E3A"/>
    <w:rsid w:val="760D89C8"/>
    <w:rsid w:val="7634625D"/>
    <w:rsid w:val="763DD33F"/>
    <w:rsid w:val="769A272A"/>
    <w:rsid w:val="76EDF11B"/>
    <w:rsid w:val="77516915"/>
    <w:rsid w:val="77E14F22"/>
    <w:rsid w:val="77E97047"/>
    <w:rsid w:val="77E9E10F"/>
    <w:rsid w:val="7802969E"/>
    <w:rsid w:val="7812C9ED"/>
    <w:rsid w:val="782613C7"/>
    <w:rsid w:val="78520A2D"/>
    <w:rsid w:val="78623244"/>
    <w:rsid w:val="788A5679"/>
    <w:rsid w:val="78CBE3AB"/>
    <w:rsid w:val="790672B5"/>
    <w:rsid w:val="79190FCB"/>
    <w:rsid w:val="79364438"/>
    <w:rsid w:val="794F631B"/>
    <w:rsid w:val="7974F49B"/>
    <w:rsid w:val="79849370"/>
    <w:rsid w:val="79A24D0A"/>
    <w:rsid w:val="79AF55EE"/>
    <w:rsid w:val="79FF91DC"/>
    <w:rsid w:val="7A07DA60"/>
    <w:rsid w:val="7A1EF7C5"/>
    <w:rsid w:val="7A26558D"/>
    <w:rsid w:val="7A2DDB3A"/>
    <w:rsid w:val="7B10202C"/>
    <w:rsid w:val="7B8DB062"/>
    <w:rsid w:val="7B9CDDF7"/>
    <w:rsid w:val="7C016FB8"/>
    <w:rsid w:val="7C5E9191"/>
    <w:rsid w:val="7C6D8F43"/>
    <w:rsid w:val="7CEB151E"/>
    <w:rsid w:val="7CED2B57"/>
    <w:rsid w:val="7D23B229"/>
    <w:rsid w:val="7D49523D"/>
    <w:rsid w:val="7D64A294"/>
    <w:rsid w:val="7DEC7588"/>
    <w:rsid w:val="7DF20725"/>
    <w:rsid w:val="7E2E961C"/>
    <w:rsid w:val="7E363D68"/>
    <w:rsid w:val="7E3C52C3"/>
    <w:rsid w:val="7E67F512"/>
    <w:rsid w:val="7E920462"/>
    <w:rsid w:val="7E96B46F"/>
    <w:rsid w:val="7EA10676"/>
    <w:rsid w:val="7EA2B12F"/>
    <w:rsid w:val="7EB335B5"/>
    <w:rsid w:val="7F135A6D"/>
    <w:rsid w:val="7F206D63"/>
    <w:rsid w:val="7F594B71"/>
    <w:rsid w:val="7F67F39D"/>
    <w:rsid w:val="7F6D54D2"/>
    <w:rsid w:val="7F9F715C"/>
    <w:rsid w:val="7FA0E333"/>
    <w:rsid w:val="7FEA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ABE11"/>
  <w15:chartTrackingRefBased/>
  <w15:docId w15:val="{E481E8F3-59AA-417A-AF28-C93CA27C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527C5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527C5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527C5E8"/>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527C5E8"/>
    <w:pPr>
      <w:tabs>
        <w:tab w:val="center" w:pos="4680"/>
        <w:tab w:val="right" w:pos="9360"/>
      </w:tabs>
      <w:spacing w:after="0" w:line="240" w:lineRule="auto"/>
    </w:pPr>
  </w:style>
  <w:style w:type="paragraph" w:styleId="Footer">
    <w:name w:val="footer"/>
    <w:basedOn w:val="Normal"/>
    <w:uiPriority w:val="99"/>
    <w:unhideWhenUsed/>
    <w:rsid w:val="0527C5E8"/>
    <w:pPr>
      <w:tabs>
        <w:tab w:val="center" w:pos="4680"/>
        <w:tab w:val="right" w:pos="9360"/>
      </w:tabs>
      <w:spacing w:after="0" w:line="240" w:lineRule="auto"/>
    </w:pPr>
  </w:style>
  <w:style w:type="paragraph" w:styleId="Title">
    <w:name w:val="Title"/>
    <w:basedOn w:val="Normal"/>
    <w:next w:val="Normal"/>
    <w:uiPriority w:val="10"/>
    <w:qFormat/>
    <w:rsid w:val="0527C5E8"/>
    <w:pPr>
      <w:spacing w:after="80" w:line="240" w:lineRule="auto"/>
      <w:contextualSpacing/>
    </w:pPr>
    <w:rPr>
      <w:rFonts w:asciiTheme="majorHAnsi" w:eastAsiaTheme="majorEastAsia" w:hAnsiTheme="majorHAnsi" w:cstheme="majorBidi"/>
      <w:sz w:val="56"/>
      <w:szCs w:val="56"/>
    </w:rPr>
  </w:style>
  <w:style w:type="paragraph" w:styleId="ListParagraph">
    <w:name w:val="List Paragraph"/>
    <w:basedOn w:val="Normal"/>
    <w:uiPriority w:val="34"/>
    <w:qFormat/>
    <w:rsid w:val="0527C5E8"/>
    <w:pPr>
      <w:ind w:left="720"/>
      <w:contextualSpacing/>
    </w:pPr>
  </w:style>
  <w:style w:type="character" w:styleId="Hyperlink">
    <w:name w:val="Hyperlink"/>
    <w:basedOn w:val="DefaultParagraphFont"/>
    <w:uiPriority w:val="99"/>
    <w:unhideWhenUsed/>
    <w:rsid w:val="0527C5E8"/>
    <w:rPr>
      <w:color w:val="467886"/>
      <w:u w:val="single"/>
    </w:rPr>
  </w:style>
  <w:style w:type="character" w:customStyle="1" w:styleId="Heading1Char">
    <w:name w:val="Heading 1 Char"/>
    <w:basedOn w:val="DefaultParagraphFont"/>
    <w:link w:val="Heading1"/>
    <w:uiPriority w:val="9"/>
    <w:rsid w:val="0527C5E8"/>
    <w:rPr>
      <w:rFonts w:asciiTheme="majorHAnsi" w:eastAsiaTheme="majorEastAsia" w:hAnsiTheme="majorHAnsi" w:cstheme="majorBidi"/>
      <w:color w:val="0F4761" w:themeColor="accent1" w:themeShade="BF"/>
      <w:sz w:val="40"/>
      <w:szCs w:val="40"/>
    </w:rPr>
  </w:style>
  <w:style w:type="paragraph" w:styleId="TOC1">
    <w:name w:val="toc 1"/>
    <w:basedOn w:val="Normal"/>
    <w:next w:val="Normal"/>
    <w:uiPriority w:val="39"/>
    <w:unhideWhenUsed/>
    <w:rsid w:val="0527C5E8"/>
    <w:pPr>
      <w:spacing w:after="100"/>
    </w:pPr>
  </w:style>
  <w:style w:type="paragraph" w:styleId="TOC2">
    <w:name w:val="toc 2"/>
    <w:basedOn w:val="Normal"/>
    <w:next w:val="Normal"/>
    <w:uiPriority w:val="39"/>
    <w:unhideWhenUsed/>
    <w:rsid w:val="0527C5E8"/>
    <w:pPr>
      <w:spacing w:after="100"/>
      <w:ind w:left="220"/>
    </w:pPr>
  </w:style>
  <w:style w:type="paragraph" w:styleId="TOC3">
    <w:name w:val="toc 3"/>
    <w:basedOn w:val="Normal"/>
    <w:next w:val="Normal"/>
    <w:uiPriority w:val="39"/>
    <w:unhideWhenUsed/>
    <w:rsid w:val="0527C5E8"/>
    <w:pPr>
      <w:spacing w:after="100"/>
      <w:ind w:left="440"/>
    </w:pPr>
  </w:style>
  <w:style w:type="paragraph" w:styleId="TOC4">
    <w:name w:val="toc 4"/>
    <w:basedOn w:val="Normal"/>
    <w:next w:val="Normal"/>
    <w:uiPriority w:val="39"/>
    <w:unhideWhenUsed/>
    <w:rsid w:val="0527C5E8"/>
    <w:pPr>
      <w:spacing w:after="100"/>
      <w:ind w:left="660"/>
    </w:pPr>
  </w:style>
  <w:style w:type="character" w:customStyle="1" w:styleId="Heading2Char">
    <w:name w:val="Heading 2 Char"/>
    <w:basedOn w:val="DefaultParagraphFont"/>
    <w:link w:val="Heading2"/>
    <w:uiPriority w:val="9"/>
    <w:rsid w:val="0527C5E8"/>
    <w:rPr>
      <w:rFonts w:asciiTheme="majorHAnsi" w:eastAsiaTheme="majorEastAsia" w:hAnsiTheme="majorHAnsi" w:cstheme="majorBidi"/>
      <w:color w:val="0F4761"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D41AF"/>
    <w:pPr>
      <w:spacing w:before="240" w:after="0" w:line="259" w:lineRule="auto"/>
      <w:outlineLvl w:val="9"/>
    </w:pPr>
    <w:rPr>
      <w:sz w:val="32"/>
      <w:szCs w:val="32"/>
      <w:lang w:eastAsia="en-US"/>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www.oracle.com/netsuite" TargetMode="External"/><Relationship Id="rId4" Type="http://schemas.openxmlformats.org/officeDocument/2006/relationships/settings" Target="settings.xml"/><Relationship Id="rId9" Type="http://schemas.openxmlformats.org/officeDocument/2006/relationships/hyperlink" Target="https://www.panorama-consulting.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E7072-DEA1-4E57-9BF3-B424934BC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2924</Words>
  <Characters>16673</Characters>
  <Application>Microsoft Office Word</Application>
  <DocSecurity>0</DocSecurity>
  <Lines>138</Lines>
  <Paragraphs>39</Paragraphs>
  <ScaleCrop>false</ScaleCrop>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Paveliuc (2330354)</dc:creator>
  <cp:keywords/>
  <dc:description/>
  <cp:lastModifiedBy>Paul Paveliuc (2330354)</cp:lastModifiedBy>
  <cp:revision>24</cp:revision>
  <dcterms:created xsi:type="dcterms:W3CDTF">2025-11-08T21:59:00Z</dcterms:created>
  <dcterms:modified xsi:type="dcterms:W3CDTF">2025-11-18T09:56:00Z</dcterms:modified>
</cp:coreProperties>
</file>