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0DB8" w:rsidRPr="00301299" w:rsidRDefault="00610DB8" w:rsidP="00610DB8">
      <w:pPr>
        <w:jc w:val="center"/>
        <w:rPr>
          <w:sz w:val="52"/>
          <w:szCs w:val="52"/>
        </w:rPr>
      </w:pPr>
      <w:r w:rsidRPr="00301299">
        <w:rPr>
          <w:sz w:val="52"/>
          <w:szCs w:val="52"/>
        </w:rPr>
        <w:t>University of Wales Trinity Saint David</w:t>
      </w:r>
    </w:p>
    <w:p w:rsidR="00610DB8" w:rsidRPr="00301299" w:rsidRDefault="00610DB8" w:rsidP="00610DB8">
      <w:pPr>
        <w:jc w:val="center"/>
        <w:rPr>
          <w:sz w:val="28"/>
          <w:szCs w:val="28"/>
        </w:rPr>
      </w:pPr>
      <w:r w:rsidRPr="00301299">
        <w:rPr>
          <w:sz w:val="28"/>
          <w:szCs w:val="28"/>
        </w:rPr>
        <w:t>Wales Institute of Science and Art</w:t>
      </w:r>
    </w:p>
    <w:p w:rsidR="00610DB8" w:rsidRDefault="00610DB8" w:rsidP="00610DB8">
      <w:pPr>
        <w:jc w:val="center"/>
      </w:pPr>
      <w:r>
        <w:rPr>
          <w:noProof/>
          <w:lang w:eastAsia="en-GB"/>
        </w:rPr>
        <w:drawing>
          <wp:inline distT="0" distB="0" distL="0" distR="0" wp14:anchorId="4BD4DD23" wp14:editId="4034763C">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rsidR="00610DB8" w:rsidRDefault="00610DB8" w:rsidP="00610DB8">
      <w:pPr>
        <w:jc w:val="center"/>
      </w:pPr>
    </w:p>
    <w:p w:rsidR="00610DB8" w:rsidRDefault="00610DB8" w:rsidP="00610DB8">
      <w:pPr>
        <w:jc w:val="center"/>
        <w:rPr>
          <w:sz w:val="96"/>
          <w:szCs w:val="96"/>
        </w:rPr>
      </w:pPr>
    </w:p>
    <w:p w:rsidR="00610DB8" w:rsidRPr="00301299" w:rsidRDefault="00610DB8" w:rsidP="00610DB8">
      <w:pPr>
        <w:jc w:val="center"/>
        <w:rPr>
          <w:sz w:val="96"/>
          <w:szCs w:val="96"/>
        </w:rPr>
      </w:pPr>
      <w:r>
        <w:rPr>
          <w:sz w:val="96"/>
          <w:szCs w:val="96"/>
        </w:rPr>
        <w:t>Group project plan</w:t>
      </w:r>
    </w:p>
    <w:p w:rsidR="00610DB8" w:rsidRDefault="00610DB8" w:rsidP="00610DB8">
      <w:pPr>
        <w:jc w:val="center"/>
        <w:rPr>
          <w:sz w:val="36"/>
          <w:szCs w:val="36"/>
        </w:rPr>
      </w:pPr>
    </w:p>
    <w:p w:rsidR="00610DB8" w:rsidRPr="00301299" w:rsidRDefault="00610DB8" w:rsidP="00610DB8">
      <w:pPr>
        <w:jc w:val="center"/>
        <w:rPr>
          <w:sz w:val="36"/>
          <w:szCs w:val="36"/>
        </w:rPr>
      </w:pPr>
      <w:r>
        <w:rPr>
          <w:sz w:val="36"/>
          <w:szCs w:val="36"/>
        </w:rPr>
        <w:t>Engineering Management ACHA5012</w:t>
      </w:r>
    </w:p>
    <w:p w:rsidR="00610DB8" w:rsidRDefault="00610DB8" w:rsidP="00610DB8">
      <w:pPr>
        <w:jc w:val="center"/>
        <w:rPr>
          <w:sz w:val="32"/>
          <w:szCs w:val="32"/>
        </w:rPr>
      </w:pPr>
    </w:p>
    <w:p w:rsidR="00610DB8" w:rsidRDefault="00610DB8" w:rsidP="00610DB8">
      <w:pPr>
        <w:jc w:val="center"/>
        <w:rPr>
          <w:sz w:val="32"/>
          <w:szCs w:val="32"/>
        </w:rPr>
      </w:pPr>
    </w:p>
    <w:p w:rsidR="00610DB8" w:rsidRDefault="00610DB8" w:rsidP="00610DB8">
      <w:pPr>
        <w:jc w:val="center"/>
        <w:rPr>
          <w:sz w:val="32"/>
          <w:szCs w:val="32"/>
        </w:rPr>
      </w:pPr>
    </w:p>
    <w:p w:rsidR="00610DB8" w:rsidRDefault="00610DB8" w:rsidP="00610DB8">
      <w:pPr>
        <w:jc w:val="center"/>
        <w:rPr>
          <w:sz w:val="32"/>
          <w:szCs w:val="32"/>
        </w:rPr>
      </w:pPr>
    </w:p>
    <w:p w:rsidR="00610DB8" w:rsidRDefault="00610DB8" w:rsidP="00610DB8">
      <w:pPr>
        <w:jc w:val="center"/>
        <w:rPr>
          <w:sz w:val="32"/>
          <w:szCs w:val="32"/>
        </w:rPr>
      </w:pPr>
    </w:p>
    <w:p w:rsidR="00610DB8" w:rsidRPr="00A85DD6" w:rsidRDefault="00610DB8" w:rsidP="00610DB8">
      <w:pPr>
        <w:jc w:val="center"/>
        <w:rPr>
          <w:sz w:val="40"/>
          <w:szCs w:val="40"/>
        </w:rPr>
      </w:pPr>
      <w:r w:rsidRPr="00A85DD6">
        <w:rPr>
          <w:sz w:val="32"/>
          <w:szCs w:val="32"/>
        </w:rPr>
        <w:t>Alex Jones</w:t>
      </w:r>
    </w:p>
    <w:p w:rsidR="00610DB8" w:rsidRDefault="00610DB8" w:rsidP="00610DB8">
      <w:pPr>
        <w:jc w:val="center"/>
        <w:rPr>
          <w:sz w:val="24"/>
          <w:szCs w:val="24"/>
        </w:rPr>
      </w:pPr>
      <w:r w:rsidRPr="00A85DD6">
        <w:rPr>
          <w:sz w:val="24"/>
          <w:szCs w:val="24"/>
        </w:rPr>
        <w:t>2200239</w:t>
      </w:r>
    </w:p>
    <w:p w:rsidR="0084623A" w:rsidRDefault="0084623A" w:rsidP="00610DB8">
      <w:pPr>
        <w:jc w:val="center"/>
        <w:rPr>
          <w:sz w:val="24"/>
          <w:szCs w:val="24"/>
        </w:rPr>
      </w:pPr>
    </w:p>
    <w:p w:rsidR="0084623A" w:rsidRPr="00A85DD6" w:rsidRDefault="0084623A" w:rsidP="00610DB8">
      <w:pPr>
        <w:jc w:val="center"/>
      </w:pPr>
    </w:p>
    <w:p w:rsidR="00021C4F" w:rsidRPr="00021C4F" w:rsidRDefault="00021C4F" w:rsidP="00021C4F">
      <w:pPr>
        <w:rPr>
          <w:b/>
          <w:sz w:val="32"/>
          <w:u w:val="single"/>
        </w:rPr>
      </w:pPr>
      <w:r>
        <w:rPr>
          <w:b/>
          <w:sz w:val="32"/>
          <w:u w:val="single"/>
        </w:rPr>
        <w:lastRenderedPageBreak/>
        <w:t>Contents page</w:t>
      </w:r>
    </w:p>
    <w:p w:rsidR="00FA1328" w:rsidRPr="00CB4B1C" w:rsidRDefault="00FA1328" w:rsidP="00FA1328">
      <w:pPr>
        <w:rPr>
          <w:sz w:val="20"/>
        </w:rPr>
      </w:pPr>
    </w:p>
    <w:p w:rsidR="00FA1328" w:rsidRPr="00CB4B1C" w:rsidRDefault="00FA1328" w:rsidP="00FA1328">
      <w:pPr>
        <w:pStyle w:val="ListParagraph"/>
        <w:numPr>
          <w:ilvl w:val="0"/>
          <w:numId w:val="4"/>
        </w:numPr>
        <w:rPr>
          <w:sz w:val="32"/>
        </w:rPr>
      </w:pPr>
      <w:r w:rsidRPr="00CB4B1C">
        <w:rPr>
          <w:sz w:val="32"/>
        </w:rPr>
        <w:t>Introdu</w:t>
      </w:r>
      <w:r w:rsidR="00616C5B">
        <w:rPr>
          <w:sz w:val="32"/>
        </w:rPr>
        <w:t>ction…………………………………………………………Page3</w:t>
      </w:r>
    </w:p>
    <w:p w:rsidR="00FA1328" w:rsidRPr="00CB4B1C" w:rsidRDefault="00FA1328" w:rsidP="00FA1328">
      <w:pPr>
        <w:pStyle w:val="ListParagraph"/>
        <w:numPr>
          <w:ilvl w:val="0"/>
          <w:numId w:val="4"/>
        </w:numPr>
        <w:rPr>
          <w:sz w:val="32"/>
        </w:rPr>
      </w:pPr>
      <w:r w:rsidRPr="00CB4B1C">
        <w:rPr>
          <w:sz w:val="32"/>
        </w:rPr>
        <w:t>Roles and Responsi</w:t>
      </w:r>
      <w:r w:rsidR="00616C5B">
        <w:rPr>
          <w:sz w:val="32"/>
        </w:rPr>
        <w:t>bility’s……………….……………..…...Page 4</w:t>
      </w:r>
    </w:p>
    <w:p w:rsidR="00FA1328" w:rsidRPr="00CB4B1C" w:rsidRDefault="00FA1328" w:rsidP="00FA1328">
      <w:pPr>
        <w:pStyle w:val="ListParagraph"/>
        <w:numPr>
          <w:ilvl w:val="0"/>
          <w:numId w:val="4"/>
        </w:numPr>
        <w:rPr>
          <w:sz w:val="32"/>
        </w:rPr>
      </w:pPr>
      <w:r w:rsidRPr="00CB4B1C">
        <w:rPr>
          <w:sz w:val="32"/>
        </w:rPr>
        <w:t>Group task</w:t>
      </w:r>
      <w:r w:rsidR="00616C5B">
        <w:rPr>
          <w:sz w:val="32"/>
        </w:rPr>
        <w:t>s………………………….…………………………..….Page 5</w:t>
      </w:r>
    </w:p>
    <w:p w:rsidR="00FA1328" w:rsidRPr="00CB4B1C" w:rsidRDefault="00FA1328" w:rsidP="00FA1328">
      <w:pPr>
        <w:pStyle w:val="ListParagraph"/>
        <w:numPr>
          <w:ilvl w:val="0"/>
          <w:numId w:val="4"/>
        </w:numPr>
        <w:rPr>
          <w:sz w:val="32"/>
        </w:rPr>
      </w:pPr>
      <w:r w:rsidRPr="00CB4B1C">
        <w:rPr>
          <w:sz w:val="32"/>
        </w:rPr>
        <w:t>Individual tasks</w:t>
      </w:r>
      <w:r w:rsidR="00616C5B">
        <w:rPr>
          <w:sz w:val="32"/>
        </w:rPr>
        <w:t>…………………..……………..………….…....Page 6</w:t>
      </w:r>
    </w:p>
    <w:p w:rsidR="00E63690" w:rsidRDefault="00FA1328" w:rsidP="00FA1328">
      <w:pPr>
        <w:pStyle w:val="ListParagraph"/>
        <w:numPr>
          <w:ilvl w:val="0"/>
          <w:numId w:val="4"/>
        </w:numPr>
        <w:rPr>
          <w:sz w:val="32"/>
        </w:rPr>
      </w:pPr>
      <w:r w:rsidRPr="00CB4B1C">
        <w:rPr>
          <w:sz w:val="32"/>
        </w:rPr>
        <w:t>Significant mil</w:t>
      </w:r>
      <w:r w:rsidR="006D0587">
        <w:rPr>
          <w:sz w:val="32"/>
        </w:rPr>
        <w:t>estones</w:t>
      </w:r>
      <w:r w:rsidR="00E63690">
        <w:rPr>
          <w:sz w:val="32"/>
        </w:rPr>
        <w:t>………………………………………….Page 8</w:t>
      </w:r>
    </w:p>
    <w:p w:rsidR="00FA1328" w:rsidRDefault="00E63690" w:rsidP="00FA1328">
      <w:pPr>
        <w:pStyle w:val="ListParagraph"/>
        <w:numPr>
          <w:ilvl w:val="0"/>
          <w:numId w:val="4"/>
        </w:numPr>
        <w:rPr>
          <w:sz w:val="32"/>
        </w:rPr>
      </w:pPr>
      <w:r>
        <w:rPr>
          <w:sz w:val="32"/>
        </w:rPr>
        <w:t>Gateway objective…..</w:t>
      </w:r>
      <w:r w:rsidR="006D0587">
        <w:rPr>
          <w:sz w:val="32"/>
        </w:rPr>
        <w:t>………………………..….………….…Page 8</w:t>
      </w:r>
    </w:p>
    <w:p w:rsidR="002A23F9" w:rsidRPr="00CB4B1C" w:rsidRDefault="002A23F9" w:rsidP="00FA1328">
      <w:pPr>
        <w:pStyle w:val="ListParagraph"/>
        <w:numPr>
          <w:ilvl w:val="0"/>
          <w:numId w:val="4"/>
        </w:numPr>
        <w:rPr>
          <w:sz w:val="32"/>
        </w:rPr>
      </w:pPr>
      <w:r>
        <w:rPr>
          <w:sz w:val="32"/>
        </w:rPr>
        <w:t>Gantt Chart………………………………………………………….Page 9</w:t>
      </w:r>
    </w:p>
    <w:p w:rsidR="00FA1328" w:rsidRPr="00CB4B1C" w:rsidRDefault="00FA1328" w:rsidP="00FA1328">
      <w:pPr>
        <w:pStyle w:val="ListParagraph"/>
        <w:numPr>
          <w:ilvl w:val="0"/>
          <w:numId w:val="4"/>
        </w:numPr>
        <w:rPr>
          <w:sz w:val="32"/>
        </w:rPr>
      </w:pPr>
      <w:r w:rsidRPr="00CB4B1C">
        <w:rPr>
          <w:sz w:val="32"/>
        </w:rPr>
        <w:t>References…………………………………………………</w:t>
      </w:r>
      <w:r w:rsidR="002A23F9">
        <w:rPr>
          <w:sz w:val="32"/>
        </w:rPr>
        <w:t>….…….Page 10</w:t>
      </w:r>
    </w:p>
    <w:p w:rsidR="00FA1328" w:rsidRPr="00CB4B1C" w:rsidRDefault="00FA1328" w:rsidP="00FA1328">
      <w:pPr>
        <w:rPr>
          <w:sz w:val="20"/>
        </w:rPr>
      </w:pPr>
      <w:bookmarkStart w:id="0" w:name="_GoBack"/>
      <w:bookmarkEnd w:id="0"/>
    </w:p>
    <w:p w:rsidR="00021C4F" w:rsidRDefault="00021C4F">
      <w:pPr>
        <w:rPr>
          <w:b/>
          <w:sz w:val="32"/>
          <w:u w:val="single"/>
        </w:rPr>
      </w:pPr>
      <w:r>
        <w:rPr>
          <w:b/>
          <w:sz w:val="32"/>
          <w:u w:val="single"/>
        </w:rPr>
        <w:br w:type="page"/>
      </w:r>
    </w:p>
    <w:p w:rsidR="00076866" w:rsidRPr="00076866" w:rsidRDefault="00076866">
      <w:pPr>
        <w:rPr>
          <w:b/>
          <w:sz w:val="24"/>
          <w:u w:val="single"/>
        </w:rPr>
      </w:pPr>
      <w:r w:rsidRPr="00076866">
        <w:rPr>
          <w:b/>
          <w:sz w:val="32"/>
          <w:u w:val="single"/>
        </w:rPr>
        <w:lastRenderedPageBreak/>
        <w:t>Introduction</w:t>
      </w:r>
    </w:p>
    <w:p w:rsidR="00076866" w:rsidRDefault="00076866">
      <w:pPr>
        <w:rPr>
          <w:sz w:val="24"/>
        </w:rPr>
      </w:pPr>
    </w:p>
    <w:p w:rsidR="00262F29" w:rsidRDefault="00902C3B">
      <w:pPr>
        <w:rPr>
          <w:sz w:val="24"/>
        </w:rPr>
      </w:pPr>
      <w:r>
        <w:rPr>
          <w:sz w:val="24"/>
        </w:rPr>
        <w:t>For my gr</w:t>
      </w:r>
      <w:r w:rsidR="000F7CA1">
        <w:rPr>
          <w:sz w:val="24"/>
        </w:rPr>
        <w:t xml:space="preserve">oup project, Koa and I will be converting a </w:t>
      </w:r>
      <w:r>
        <w:rPr>
          <w:sz w:val="24"/>
        </w:rPr>
        <w:t>Yamaha FZR1000 into an endurance</w:t>
      </w:r>
      <w:r w:rsidR="005D3905">
        <w:rPr>
          <w:sz w:val="24"/>
        </w:rPr>
        <w:t xml:space="preserve"> racer.</w:t>
      </w:r>
    </w:p>
    <w:p w:rsidR="00273A20" w:rsidRDefault="00DD5D2A">
      <w:pPr>
        <w:rPr>
          <w:sz w:val="24"/>
        </w:rPr>
      </w:pPr>
      <w:r>
        <w:rPr>
          <w:sz w:val="24"/>
        </w:rPr>
        <w:t>The main aim of this project is to convert the bike from a street legal bike into a bike that performs optimally on track for long periods of time. To do that effectively it must have good braking and suspension systems which will work reliably for h</w:t>
      </w:r>
      <w:r w:rsidR="001B7400">
        <w:rPr>
          <w:sz w:val="24"/>
        </w:rPr>
        <w:t xml:space="preserve">ours to be safely ridden fast on track. Due to the age of the FZR1000, better components have been developed since it was manufactured so we will be addressing the braking and suspension performance. There were also </w:t>
      </w:r>
      <w:r>
        <w:rPr>
          <w:sz w:val="24"/>
        </w:rPr>
        <w:t xml:space="preserve">compromises </w:t>
      </w:r>
      <w:r w:rsidR="001B7400">
        <w:rPr>
          <w:sz w:val="24"/>
        </w:rPr>
        <w:t>manufacturers need to make to vehicles to make them street legal and work well on the roads. As this bike will be used on track only, we can remove all the</w:t>
      </w:r>
      <w:r w:rsidR="00273A20">
        <w:rPr>
          <w:sz w:val="24"/>
        </w:rPr>
        <w:t xml:space="preserve"> required items such as lights and indicators </w:t>
      </w:r>
      <w:r w:rsidR="001B7400">
        <w:rPr>
          <w:sz w:val="24"/>
        </w:rPr>
        <w:t>to save weight.</w:t>
      </w:r>
    </w:p>
    <w:p w:rsidR="00273A20" w:rsidRDefault="00273A20">
      <w:pPr>
        <w:rPr>
          <w:sz w:val="24"/>
        </w:rPr>
      </w:pPr>
    </w:p>
    <w:p w:rsidR="003B03B1" w:rsidRDefault="001B7400">
      <w:pPr>
        <w:rPr>
          <w:sz w:val="24"/>
        </w:rPr>
      </w:pPr>
      <w:r>
        <w:rPr>
          <w:sz w:val="24"/>
        </w:rPr>
        <w:t xml:space="preserve">The FZR1000 </w:t>
      </w:r>
      <w:r w:rsidR="00273A20">
        <w:rPr>
          <w:sz w:val="24"/>
        </w:rPr>
        <w:t xml:space="preserve">uses upright telescopic forks with </w:t>
      </w:r>
      <w:r w:rsidR="002E5576">
        <w:rPr>
          <w:sz w:val="24"/>
        </w:rPr>
        <w:t>a</w:t>
      </w:r>
      <w:r>
        <w:rPr>
          <w:sz w:val="24"/>
        </w:rPr>
        <w:t xml:space="preserve"> basic design</w:t>
      </w:r>
      <w:r w:rsidR="006B17A4">
        <w:rPr>
          <w:sz w:val="24"/>
        </w:rPr>
        <w:t xml:space="preserve"> damper</w:t>
      </w:r>
      <w:r w:rsidR="00273A20">
        <w:rPr>
          <w:sz w:val="24"/>
        </w:rPr>
        <w:t xml:space="preserve"> rod with </w:t>
      </w:r>
      <w:r w:rsidR="00C62279">
        <w:rPr>
          <w:sz w:val="24"/>
        </w:rPr>
        <w:t>4 holes near the bottom of the rod</w:t>
      </w:r>
      <w:r w:rsidR="00273A20">
        <w:rPr>
          <w:sz w:val="24"/>
        </w:rPr>
        <w:t xml:space="preserve"> for oil to flow through to create</w:t>
      </w:r>
      <w:r w:rsidR="006B17A4">
        <w:rPr>
          <w:sz w:val="24"/>
        </w:rPr>
        <w:t xml:space="preserve"> the</w:t>
      </w:r>
      <w:r w:rsidR="00273A20">
        <w:rPr>
          <w:sz w:val="24"/>
        </w:rPr>
        <w:t xml:space="preserve"> damping</w:t>
      </w:r>
      <w:r w:rsidR="006B17A4">
        <w:rPr>
          <w:sz w:val="24"/>
        </w:rPr>
        <w:t xml:space="preserve"> effect</w:t>
      </w:r>
      <w:r w:rsidR="00273A20">
        <w:rPr>
          <w:sz w:val="24"/>
        </w:rPr>
        <w:t>.</w:t>
      </w:r>
      <w:r w:rsidR="006B17A4">
        <w:rPr>
          <w:sz w:val="24"/>
        </w:rPr>
        <w:t xml:space="preserve"> These have no </w:t>
      </w:r>
      <w:r w:rsidR="00DA2564">
        <w:rPr>
          <w:sz w:val="24"/>
        </w:rPr>
        <w:t xml:space="preserve">damping adjustability </w:t>
      </w:r>
      <w:r>
        <w:rPr>
          <w:sz w:val="24"/>
        </w:rPr>
        <w:t xml:space="preserve">and </w:t>
      </w:r>
      <w:r w:rsidR="00DA2564">
        <w:rPr>
          <w:sz w:val="24"/>
        </w:rPr>
        <w:t>don’t create much damping force</w:t>
      </w:r>
      <w:r w:rsidR="006B17A4">
        <w:rPr>
          <w:sz w:val="24"/>
        </w:rPr>
        <w:t xml:space="preserve">, which is fine for road use however will not provide enough support under hard braking and acceleration on track. </w:t>
      </w:r>
      <w:r w:rsidR="008E05BA">
        <w:rPr>
          <w:sz w:val="24"/>
        </w:rPr>
        <w:t xml:space="preserve">For brakes, it has 2 axial mounted 4 piston </w:t>
      </w:r>
      <w:r w:rsidR="005971C6">
        <w:rPr>
          <w:sz w:val="24"/>
        </w:rPr>
        <w:t>callipers</w:t>
      </w:r>
      <w:r w:rsidR="008E05BA">
        <w:rPr>
          <w:sz w:val="24"/>
        </w:rPr>
        <w:t xml:space="preserve"> on the front and a single piston </w:t>
      </w:r>
      <w:r w:rsidR="005971C6">
        <w:rPr>
          <w:sz w:val="24"/>
        </w:rPr>
        <w:t>calliper</w:t>
      </w:r>
      <w:r w:rsidR="008E05BA">
        <w:rPr>
          <w:sz w:val="24"/>
        </w:rPr>
        <w:t xml:space="preserve"> on the rear. The front brakes, being axial mounted to the fork with bolts running perpendicular to the brake disk, will have less braking feedback through the lever than radially mounted </w:t>
      </w:r>
      <w:r w:rsidR="005971C6">
        <w:rPr>
          <w:sz w:val="24"/>
        </w:rPr>
        <w:t>callipers</w:t>
      </w:r>
      <w:r w:rsidR="008E05BA">
        <w:rPr>
          <w:sz w:val="24"/>
        </w:rPr>
        <w:t>, which i</w:t>
      </w:r>
      <w:r w:rsidR="00803262">
        <w:rPr>
          <w:sz w:val="24"/>
        </w:rPr>
        <w:t>s essential in any racing motorcycle</w:t>
      </w:r>
      <w:r w:rsidR="00FF3AF2">
        <w:rPr>
          <w:sz w:val="24"/>
        </w:rPr>
        <w:t>.</w:t>
      </w:r>
    </w:p>
    <w:p w:rsidR="00DC0E12" w:rsidRDefault="00DC0E12">
      <w:pPr>
        <w:rPr>
          <w:sz w:val="24"/>
        </w:rPr>
      </w:pPr>
    </w:p>
    <w:p w:rsidR="009A513F" w:rsidRDefault="001B7400">
      <w:pPr>
        <w:rPr>
          <w:sz w:val="24"/>
        </w:rPr>
      </w:pPr>
      <w:r>
        <w:rPr>
          <w:sz w:val="24"/>
        </w:rPr>
        <w:t>The FZR1000</w:t>
      </w:r>
      <w:r w:rsidR="009A513F">
        <w:rPr>
          <w:sz w:val="24"/>
        </w:rPr>
        <w:t xml:space="preserve"> also came with an 18 inch rear </w:t>
      </w:r>
      <w:r w:rsidR="00AE16B3">
        <w:rPr>
          <w:sz w:val="24"/>
        </w:rPr>
        <w:t>which</w:t>
      </w:r>
      <w:r w:rsidR="00A97EBB">
        <w:rPr>
          <w:sz w:val="24"/>
        </w:rPr>
        <w:t xml:space="preserve"> tend to be heavier than modern 17” wheels which will result in increased rotational mass as well, there is </w:t>
      </w:r>
      <w:r w:rsidR="00AE16B3">
        <w:rPr>
          <w:sz w:val="24"/>
        </w:rPr>
        <w:t xml:space="preserve">also </w:t>
      </w:r>
      <w:r w:rsidR="00A97EBB">
        <w:rPr>
          <w:sz w:val="24"/>
        </w:rPr>
        <w:t>limited tyre selection for 18”</w:t>
      </w:r>
      <w:r w:rsidR="00090B9B">
        <w:rPr>
          <w:sz w:val="24"/>
        </w:rPr>
        <w:t xml:space="preserve"> wheels and the </w:t>
      </w:r>
      <w:r w:rsidR="00AE16B3">
        <w:rPr>
          <w:sz w:val="24"/>
        </w:rPr>
        <w:t xml:space="preserve">tyres are narrower giving you less grip at </w:t>
      </w:r>
      <w:r w:rsidR="00090B9B">
        <w:rPr>
          <w:sz w:val="24"/>
        </w:rPr>
        <w:t>high lean angles, which is essential for a track motorcycle. These areas have been noted as shortfalls and will require modification or be changed for a compatible component to make a fast, safe and reliable endurance racer.</w:t>
      </w:r>
    </w:p>
    <w:p w:rsidR="00E86D1F" w:rsidRDefault="00E86D1F">
      <w:pPr>
        <w:rPr>
          <w:sz w:val="24"/>
        </w:rPr>
      </w:pPr>
      <w:r>
        <w:rPr>
          <w:sz w:val="24"/>
        </w:rPr>
        <w:br w:type="page"/>
      </w:r>
    </w:p>
    <w:p w:rsidR="005232E1" w:rsidRPr="005232E1" w:rsidRDefault="005232E1" w:rsidP="003C1792">
      <w:pPr>
        <w:spacing w:after="120"/>
        <w:rPr>
          <w:b/>
          <w:sz w:val="32"/>
          <w:u w:val="single"/>
        </w:rPr>
      </w:pPr>
      <w:r>
        <w:rPr>
          <w:b/>
          <w:sz w:val="32"/>
          <w:u w:val="single"/>
        </w:rPr>
        <w:lastRenderedPageBreak/>
        <w:t>Roles and Responsibilities</w:t>
      </w:r>
    </w:p>
    <w:p w:rsidR="005232E1" w:rsidRDefault="005232E1" w:rsidP="003C1792">
      <w:pPr>
        <w:spacing w:after="0"/>
        <w:rPr>
          <w:sz w:val="24"/>
        </w:rPr>
      </w:pPr>
    </w:p>
    <w:p w:rsidR="005232E1" w:rsidRDefault="0082477B" w:rsidP="003C1792">
      <w:pPr>
        <w:spacing w:after="120"/>
        <w:rPr>
          <w:sz w:val="24"/>
        </w:rPr>
      </w:pPr>
      <w:r>
        <w:rPr>
          <w:sz w:val="24"/>
        </w:rPr>
        <w:t xml:space="preserve">Due to the small size of our team, being just myself and Koa, the responsibility each of us need to take on is greater </w:t>
      </w:r>
      <w:r w:rsidR="00212499">
        <w:rPr>
          <w:sz w:val="24"/>
        </w:rPr>
        <w:t xml:space="preserve">in order to complete the project by the deadline as if one group member isn’t pulling their weight the responsibility will then fall onto one sole member, so it is important that we </w:t>
      </w:r>
      <w:r w:rsidR="0094406B">
        <w:rPr>
          <w:sz w:val="24"/>
        </w:rPr>
        <w:t>work effectively together throughout the duration of</w:t>
      </w:r>
      <w:r w:rsidR="007543C7">
        <w:rPr>
          <w:sz w:val="24"/>
        </w:rPr>
        <w:t xml:space="preserve"> the assignment.</w:t>
      </w:r>
    </w:p>
    <w:p w:rsidR="00F55FC5" w:rsidRDefault="00F55FC5" w:rsidP="003C1792">
      <w:pPr>
        <w:spacing w:after="0"/>
        <w:rPr>
          <w:sz w:val="24"/>
        </w:rPr>
      </w:pPr>
    </w:p>
    <w:p w:rsidR="00006EFA" w:rsidRDefault="008E033D" w:rsidP="003C1792">
      <w:pPr>
        <w:spacing w:after="120"/>
        <w:rPr>
          <w:sz w:val="24"/>
        </w:rPr>
      </w:pPr>
      <w:r>
        <w:rPr>
          <w:sz w:val="24"/>
        </w:rPr>
        <w:t>Belbin’s model was created by Dr R Meredith Belbin</w:t>
      </w:r>
      <w:r w:rsidR="008A6A31">
        <w:rPr>
          <w:sz w:val="24"/>
        </w:rPr>
        <w:t xml:space="preserve"> </w:t>
      </w:r>
      <w:r w:rsidR="00BA17D2">
        <w:rPr>
          <w:sz w:val="24"/>
        </w:rPr>
        <w:t xml:space="preserve">and classifies 9 distinct team roles that is required for a well-functioning </w:t>
      </w:r>
      <w:r w:rsidR="00F458F5">
        <w:rPr>
          <w:sz w:val="24"/>
        </w:rPr>
        <w:t>team.</w:t>
      </w:r>
      <w:r w:rsidR="007543C7">
        <w:rPr>
          <w:sz w:val="24"/>
        </w:rPr>
        <w:t xml:space="preserve"> By understanding these roles and using them to complement each other, team managers and members can choose tasks that are most suited to each team member, creating a team which works more effectively a</w:t>
      </w:r>
      <w:r w:rsidR="001446F1">
        <w:rPr>
          <w:sz w:val="24"/>
        </w:rPr>
        <w:t xml:space="preserve">nd efficiently. Belbin’s 9 roles are </w:t>
      </w:r>
      <w:r w:rsidR="00595EE6">
        <w:rPr>
          <w:sz w:val="24"/>
        </w:rPr>
        <w:t xml:space="preserve">described </w:t>
      </w:r>
      <w:r w:rsidR="001446F1">
        <w:rPr>
          <w:sz w:val="24"/>
        </w:rPr>
        <w:t>as following</w:t>
      </w:r>
      <w:r w:rsidR="00006EFA">
        <w:rPr>
          <w:sz w:val="24"/>
        </w:rPr>
        <w:t>:</w:t>
      </w:r>
    </w:p>
    <w:tbl>
      <w:tblPr>
        <w:tblStyle w:val="TableGrid"/>
        <w:tblW w:w="9209" w:type="dxa"/>
        <w:tblLook w:val="04A0" w:firstRow="1" w:lastRow="0" w:firstColumn="1" w:lastColumn="0" w:noHBand="0" w:noVBand="1"/>
      </w:tblPr>
      <w:tblGrid>
        <w:gridCol w:w="2830"/>
        <w:gridCol w:w="6379"/>
      </w:tblGrid>
      <w:tr w:rsidR="00006EFA" w:rsidRPr="00877303" w:rsidTr="00A87FF3">
        <w:tc>
          <w:tcPr>
            <w:tcW w:w="2830" w:type="dxa"/>
            <w:shd w:val="clear" w:color="auto" w:fill="FFFFFF" w:themeFill="background1"/>
          </w:tcPr>
          <w:p w:rsidR="00006EFA" w:rsidRPr="00877303" w:rsidRDefault="00006EFA" w:rsidP="00006EFA">
            <w:pPr>
              <w:jc w:val="center"/>
              <w:rPr>
                <w:b/>
                <w:sz w:val="24"/>
                <w:u w:val="single"/>
              </w:rPr>
            </w:pPr>
            <w:r w:rsidRPr="00877303">
              <w:rPr>
                <w:b/>
                <w:sz w:val="24"/>
                <w:u w:val="single"/>
              </w:rPr>
              <w:t>Team role</w:t>
            </w:r>
          </w:p>
        </w:tc>
        <w:tc>
          <w:tcPr>
            <w:tcW w:w="6379" w:type="dxa"/>
          </w:tcPr>
          <w:p w:rsidR="00006EFA" w:rsidRPr="00877303" w:rsidRDefault="00006EFA" w:rsidP="00006EFA">
            <w:pPr>
              <w:jc w:val="center"/>
              <w:rPr>
                <w:b/>
                <w:sz w:val="24"/>
                <w:u w:val="single"/>
              </w:rPr>
            </w:pPr>
            <w:r w:rsidRPr="00877303">
              <w:rPr>
                <w:b/>
                <w:sz w:val="24"/>
                <w:u w:val="single"/>
              </w:rPr>
              <w:t>Description</w:t>
            </w:r>
          </w:p>
        </w:tc>
      </w:tr>
      <w:tr w:rsidR="00006EFA" w:rsidTr="00A87FF3">
        <w:tc>
          <w:tcPr>
            <w:tcW w:w="2830" w:type="dxa"/>
            <w:shd w:val="clear" w:color="auto" w:fill="FFFFFF" w:themeFill="background1"/>
          </w:tcPr>
          <w:p w:rsidR="005E1410" w:rsidRDefault="005E1410">
            <w:pPr>
              <w:rPr>
                <w:sz w:val="24"/>
              </w:rPr>
            </w:pPr>
            <w:r>
              <w:rPr>
                <w:sz w:val="24"/>
              </w:rPr>
              <w:t>Implementer</w:t>
            </w:r>
          </w:p>
        </w:tc>
        <w:tc>
          <w:tcPr>
            <w:tcW w:w="6379" w:type="dxa"/>
          </w:tcPr>
          <w:p w:rsidR="00006EFA" w:rsidRDefault="00BF7DF2">
            <w:pPr>
              <w:rPr>
                <w:sz w:val="24"/>
              </w:rPr>
            </w:pPr>
            <w:r>
              <w:rPr>
                <w:sz w:val="24"/>
              </w:rPr>
              <w:t>Turns team ideas into practical actions and has an organised and systematic approach to tasks.</w:t>
            </w:r>
          </w:p>
        </w:tc>
      </w:tr>
      <w:tr w:rsidR="00006EFA" w:rsidTr="00A87FF3">
        <w:tc>
          <w:tcPr>
            <w:tcW w:w="2830" w:type="dxa"/>
            <w:shd w:val="clear" w:color="auto" w:fill="FFFFFF" w:themeFill="background1"/>
          </w:tcPr>
          <w:p w:rsidR="00006EFA" w:rsidRDefault="005E1410">
            <w:pPr>
              <w:rPr>
                <w:sz w:val="24"/>
              </w:rPr>
            </w:pPr>
            <w:r>
              <w:rPr>
                <w:sz w:val="24"/>
              </w:rPr>
              <w:t>Coordinator</w:t>
            </w:r>
          </w:p>
        </w:tc>
        <w:tc>
          <w:tcPr>
            <w:tcW w:w="6379" w:type="dxa"/>
          </w:tcPr>
          <w:p w:rsidR="00006EFA" w:rsidRDefault="00BF7DF2">
            <w:pPr>
              <w:rPr>
                <w:sz w:val="24"/>
              </w:rPr>
            </w:pPr>
            <w:r>
              <w:rPr>
                <w:sz w:val="24"/>
              </w:rPr>
              <w:t xml:space="preserve">Brings focus to the team goals to ensure the team remains on the right path. </w:t>
            </w:r>
          </w:p>
        </w:tc>
      </w:tr>
      <w:tr w:rsidR="00006EFA" w:rsidTr="00A87FF3">
        <w:tc>
          <w:tcPr>
            <w:tcW w:w="2830" w:type="dxa"/>
            <w:shd w:val="clear" w:color="auto" w:fill="FFFFFF" w:themeFill="background1"/>
          </w:tcPr>
          <w:p w:rsidR="00006EFA" w:rsidRDefault="005E1410">
            <w:pPr>
              <w:rPr>
                <w:sz w:val="24"/>
              </w:rPr>
            </w:pPr>
            <w:r>
              <w:rPr>
                <w:sz w:val="24"/>
              </w:rPr>
              <w:t>Shaper</w:t>
            </w:r>
          </w:p>
        </w:tc>
        <w:tc>
          <w:tcPr>
            <w:tcW w:w="6379" w:type="dxa"/>
          </w:tcPr>
          <w:p w:rsidR="00E7571A" w:rsidRDefault="00EC61AF" w:rsidP="00EC61AF">
            <w:pPr>
              <w:rPr>
                <w:sz w:val="24"/>
              </w:rPr>
            </w:pPr>
            <w:r>
              <w:rPr>
                <w:sz w:val="24"/>
              </w:rPr>
              <w:t>Provides motivation and energy for the team and direction when faced with difficulty.</w:t>
            </w:r>
          </w:p>
        </w:tc>
      </w:tr>
      <w:tr w:rsidR="00006EFA" w:rsidTr="00A87FF3">
        <w:tc>
          <w:tcPr>
            <w:tcW w:w="2830" w:type="dxa"/>
            <w:shd w:val="clear" w:color="auto" w:fill="FFFFFF" w:themeFill="background1"/>
          </w:tcPr>
          <w:p w:rsidR="00006EFA" w:rsidRDefault="005E1410">
            <w:pPr>
              <w:rPr>
                <w:sz w:val="24"/>
              </w:rPr>
            </w:pPr>
            <w:r>
              <w:rPr>
                <w:sz w:val="24"/>
              </w:rPr>
              <w:t>Plant</w:t>
            </w:r>
          </w:p>
        </w:tc>
        <w:tc>
          <w:tcPr>
            <w:tcW w:w="6379" w:type="dxa"/>
          </w:tcPr>
          <w:p w:rsidR="00E7571A" w:rsidRDefault="00AA2E37" w:rsidP="00AA2E37">
            <w:pPr>
              <w:rPr>
                <w:sz w:val="24"/>
              </w:rPr>
            </w:pPr>
            <w:r>
              <w:rPr>
                <w:sz w:val="24"/>
              </w:rPr>
              <w:t>Uses innovative</w:t>
            </w:r>
            <w:r w:rsidR="002C1B44">
              <w:rPr>
                <w:sz w:val="24"/>
              </w:rPr>
              <w:t xml:space="preserve"> thinking and creative ideas to solve complex problems. </w:t>
            </w:r>
          </w:p>
        </w:tc>
      </w:tr>
      <w:tr w:rsidR="00006EFA" w:rsidTr="00A87FF3">
        <w:tc>
          <w:tcPr>
            <w:tcW w:w="2830" w:type="dxa"/>
            <w:shd w:val="clear" w:color="auto" w:fill="FFFFFF" w:themeFill="background1"/>
          </w:tcPr>
          <w:p w:rsidR="00006EFA" w:rsidRDefault="005E1410">
            <w:pPr>
              <w:rPr>
                <w:sz w:val="24"/>
              </w:rPr>
            </w:pPr>
            <w:r>
              <w:rPr>
                <w:sz w:val="24"/>
              </w:rPr>
              <w:t>Resource Investigator</w:t>
            </w:r>
          </w:p>
        </w:tc>
        <w:tc>
          <w:tcPr>
            <w:tcW w:w="6379" w:type="dxa"/>
          </w:tcPr>
          <w:p w:rsidR="00E7571A" w:rsidRDefault="00D83268">
            <w:pPr>
              <w:rPr>
                <w:sz w:val="24"/>
              </w:rPr>
            </w:pPr>
            <w:r>
              <w:rPr>
                <w:sz w:val="24"/>
              </w:rPr>
              <w:t xml:space="preserve">Manages team resources and explores new avenues of opportunity. </w:t>
            </w:r>
          </w:p>
        </w:tc>
      </w:tr>
      <w:tr w:rsidR="00006EFA" w:rsidTr="00A87FF3">
        <w:tc>
          <w:tcPr>
            <w:tcW w:w="2830" w:type="dxa"/>
            <w:shd w:val="clear" w:color="auto" w:fill="FFFFFF" w:themeFill="background1"/>
          </w:tcPr>
          <w:p w:rsidR="00006EFA" w:rsidRDefault="005E1410">
            <w:pPr>
              <w:rPr>
                <w:sz w:val="24"/>
              </w:rPr>
            </w:pPr>
            <w:r>
              <w:rPr>
                <w:sz w:val="24"/>
              </w:rPr>
              <w:t>Monitor Evaluator</w:t>
            </w:r>
          </w:p>
        </w:tc>
        <w:tc>
          <w:tcPr>
            <w:tcW w:w="6379" w:type="dxa"/>
          </w:tcPr>
          <w:p w:rsidR="00E7571A" w:rsidRDefault="00394333" w:rsidP="00394333">
            <w:pPr>
              <w:rPr>
                <w:sz w:val="24"/>
              </w:rPr>
            </w:pPr>
            <w:r>
              <w:rPr>
                <w:sz w:val="24"/>
              </w:rPr>
              <w:t>Analyses critical topics and provides unbiased judgement to help the team make informed decisions.</w:t>
            </w:r>
          </w:p>
        </w:tc>
      </w:tr>
      <w:tr w:rsidR="00006EFA" w:rsidTr="00A87FF3">
        <w:tc>
          <w:tcPr>
            <w:tcW w:w="2830" w:type="dxa"/>
            <w:shd w:val="clear" w:color="auto" w:fill="FFFFFF" w:themeFill="background1"/>
          </w:tcPr>
          <w:p w:rsidR="00006EFA" w:rsidRDefault="005E1410">
            <w:pPr>
              <w:rPr>
                <w:sz w:val="24"/>
              </w:rPr>
            </w:pPr>
            <w:r>
              <w:rPr>
                <w:sz w:val="24"/>
              </w:rPr>
              <w:t>Team Worker</w:t>
            </w:r>
          </w:p>
        </w:tc>
        <w:tc>
          <w:tcPr>
            <w:tcW w:w="6379" w:type="dxa"/>
          </w:tcPr>
          <w:p w:rsidR="00E7571A" w:rsidRDefault="009F0BEA" w:rsidP="009F0BEA">
            <w:pPr>
              <w:rPr>
                <w:sz w:val="24"/>
              </w:rPr>
            </w:pPr>
            <w:r>
              <w:rPr>
                <w:sz w:val="24"/>
              </w:rPr>
              <w:t>Ensures cohesion within the team and supports team members, often volunteering to assist a teammate if required</w:t>
            </w:r>
          </w:p>
        </w:tc>
      </w:tr>
      <w:tr w:rsidR="00006EFA" w:rsidTr="00A87FF3">
        <w:tc>
          <w:tcPr>
            <w:tcW w:w="2830" w:type="dxa"/>
            <w:shd w:val="clear" w:color="auto" w:fill="FFFFFF" w:themeFill="background1"/>
          </w:tcPr>
          <w:p w:rsidR="00006EFA" w:rsidRDefault="005E1410">
            <w:pPr>
              <w:rPr>
                <w:sz w:val="24"/>
              </w:rPr>
            </w:pPr>
            <w:r>
              <w:rPr>
                <w:sz w:val="24"/>
              </w:rPr>
              <w:t>Complete finisher</w:t>
            </w:r>
          </w:p>
        </w:tc>
        <w:tc>
          <w:tcPr>
            <w:tcW w:w="6379" w:type="dxa"/>
          </w:tcPr>
          <w:p w:rsidR="00E7571A" w:rsidRDefault="00A6018F">
            <w:pPr>
              <w:rPr>
                <w:sz w:val="24"/>
              </w:rPr>
            </w:pPr>
            <w:r>
              <w:rPr>
                <w:sz w:val="24"/>
              </w:rPr>
              <w:t xml:space="preserve">Focuses on intricate details and ensuring a high quality of the product. </w:t>
            </w:r>
          </w:p>
        </w:tc>
      </w:tr>
    </w:tbl>
    <w:p w:rsidR="00006EFA" w:rsidRDefault="00006EFA" w:rsidP="003C1792">
      <w:pPr>
        <w:spacing w:after="0"/>
        <w:rPr>
          <w:sz w:val="24"/>
        </w:rPr>
      </w:pPr>
    </w:p>
    <w:p w:rsidR="00006EFA" w:rsidRDefault="002F1190">
      <w:pPr>
        <w:rPr>
          <w:sz w:val="24"/>
        </w:rPr>
      </w:pPr>
      <w:r>
        <w:rPr>
          <w:sz w:val="24"/>
        </w:rPr>
        <w:t>According to the self-</w:t>
      </w:r>
      <w:r w:rsidR="0083753B">
        <w:rPr>
          <w:sz w:val="24"/>
        </w:rPr>
        <w:t>perception inventory that was completed in class, my score for each of Belbin’s team roles are as follows:</w:t>
      </w:r>
    </w:p>
    <w:tbl>
      <w:tblPr>
        <w:tblStyle w:val="TableGrid"/>
        <w:tblW w:w="11199" w:type="dxa"/>
        <w:tblInd w:w="-856" w:type="dxa"/>
        <w:tblLayout w:type="fixed"/>
        <w:tblLook w:val="04A0" w:firstRow="1" w:lastRow="0" w:firstColumn="1" w:lastColumn="0" w:noHBand="0" w:noVBand="1"/>
      </w:tblPr>
      <w:tblGrid>
        <w:gridCol w:w="1418"/>
        <w:gridCol w:w="1560"/>
        <w:gridCol w:w="1417"/>
        <w:gridCol w:w="992"/>
        <w:gridCol w:w="851"/>
        <w:gridCol w:w="1417"/>
        <w:gridCol w:w="1276"/>
        <w:gridCol w:w="992"/>
        <w:gridCol w:w="1276"/>
      </w:tblGrid>
      <w:tr w:rsidR="00497B90" w:rsidTr="007B05CE">
        <w:tc>
          <w:tcPr>
            <w:tcW w:w="1418" w:type="dxa"/>
            <w:shd w:val="clear" w:color="auto" w:fill="F7CAAC" w:themeFill="accent2" w:themeFillTint="66"/>
          </w:tcPr>
          <w:p w:rsidR="0083753B" w:rsidRDefault="0083753B">
            <w:pPr>
              <w:rPr>
                <w:sz w:val="24"/>
              </w:rPr>
            </w:pPr>
          </w:p>
        </w:tc>
        <w:tc>
          <w:tcPr>
            <w:tcW w:w="1560" w:type="dxa"/>
            <w:shd w:val="clear" w:color="auto" w:fill="F7CAAC" w:themeFill="accent2" w:themeFillTint="66"/>
          </w:tcPr>
          <w:p w:rsidR="0083753B" w:rsidRDefault="0083753B">
            <w:pPr>
              <w:rPr>
                <w:sz w:val="24"/>
              </w:rPr>
            </w:pPr>
            <w:r>
              <w:rPr>
                <w:sz w:val="24"/>
              </w:rPr>
              <w:t>Implementer</w:t>
            </w:r>
          </w:p>
        </w:tc>
        <w:tc>
          <w:tcPr>
            <w:tcW w:w="1417" w:type="dxa"/>
            <w:shd w:val="clear" w:color="auto" w:fill="F7CAAC" w:themeFill="accent2" w:themeFillTint="66"/>
          </w:tcPr>
          <w:p w:rsidR="0083753B" w:rsidRDefault="0083753B">
            <w:pPr>
              <w:rPr>
                <w:sz w:val="24"/>
              </w:rPr>
            </w:pPr>
            <w:r>
              <w:rPr>
                <w:sz w:val="24"/>
              </w:rPr>
              <w:t>Coordinator</w:t>
            </w:r>
          </w:p>
        </w:tc>
        <w:tc>
          <w:tcPr>
            <w:tcW w:w="992" w:type="dxa"/>
            <w:shd w:val="clear" w:color="auto" w:fill="F7CAAC" w:themeFill="accent2" w:themeFillTint="66"/>
          </w:tcPr>
          <w:p w:rsidR="0083753B" w:rsidRDefault="0083753B">
            <w:pPr>
              <w:rPr>
                <w:sz w:val="24"/>
              </w:rPr>
            </w:pPr>
            <w:r>
              <w:rPr>
                <w:sz w:val="24"/>
              </w:rPr>
              <w:t>Shaper</w:t>
            </w:r>
          </w:p>
        </w:tc>
        <w:tc>
          <w:tcPr>
            <w:tcW w:w="851" w:type="dxa"/>
            <w:shd w:val="clear" w:color="auto" w:fill="F7CAAC" w:themeFill="accent2" w:themeFillTint="66"/>
          </w:tcPr>
          <w:p w:rsidR="0083753B" w:rsidRDefault="0083753B">
            <w:pPr>
              <w:rPr>
                <w:sz w:val="24"/>
              </w:rPr>
            </w:pPr>
            <w:r>
              <w:rPr>
                <w:sz w:val="24"/>
              </w:rPr>
              <w:t>Plant</w:t>
            </w:r>
          </w:p>
        </w:tc>
        <w:tc>
          <w:tcPr>
            <w:tcW w:w="1417" w:type="dxa"/>
            <w:shd w:val="clear" w:color="auto" w:fill="F7CAAC" w:themeFill="accent2" w:themeFillTint="66"/>
          </w:tcPr>
          <w:p w:rsidR="0083753B" w:rsidRDefault="0083753B">
            <w:pPr>
              <w:rPr>
                <w:sz w:val="24"/>
              </w:rPr>
            </w:pPr>
            <w:r>
              <w:rPr>
                <w:sz w:val="24"/>
              </w:rPr>
              <w:t>Resource</w:t>
            </w:r>
          </w:p>
          <w:p w:rsidR="0083753B" w:rsidRDefault="0083753B">
            <w:pPr>
              <w:rPr>
                <w:sz w:val="24"/>
              </w:rPr>
            </w:pPr>
            <w:r>
              <w:rPr>
                <w:sz w:val="24"/>
              </w:rPr>
              <w:t>Investigator</w:t>
            </w:r>
          </w:p>
        </w:tc>
        <w:tc>
          <w:tcPr>
            <w:tcW w:w="1276" w:type="dxa"/>
            <w:shd w:val="clear" w:color="auto" w:fill="F7CAAC" w:themeFill="accent2" w:themeFillTint="66"/>
          </w:tcPr>
          <w:p w:rsidR="0083753B" w:rsidRDefault="0083753B">
            <w:pPr>
              <w:rPr>
                <w:sz w:val="24"/>
              </w:rPr>
            </w:pPr>
            <w:r>
              <w:rPr>
                <w:sz w:val="24"/>
              </w:rPr>
              <w:t>Monitor</w:t>
            </w:r>
          </w:p>
          <w:p w:rsidR="0083753B" w:rsidRDefault="0083753B">
            <w:pPr>
              <w:rPr>
                <w:sz w:val="24"/>
              </w:rPr>
            </w:pPr>
            <w:r>
              <w:rPr>
                <w:sz w:val="24"/>
              </w:rPr>
              <w:t>Evaluator</w:t>
            </w:r>
          </w:p>
        </w:tc>
        <w:tc>
          <w:tcPr>
            <w:tcW w:w="992" w:type="dxa"/>
            <w:shd w:val="clear" w:color="auto" w:fill="F7CAAC" w:themeFill="accent2" w:themeFillTint="66"/>
          </w:tcPr>
          <w:p w:rsidR="0083753B" w:rsidRDefault="0083753B">
            <w:pPr>
              <w:rPr>
                <w:sz w:val="24"/>
              </w:rPr>
            </w:pPr>
            <w:r>
              <w:rPr>
                <w:sz w:val="24"/>
              </w:rPr>
              <w:t>Team Worker</w:t>
            </w:r>
          </w:p>
        </w:tc>
        <w:tc>
          <w:tcPr>
            <w:tcW w:w="1276" w:type="dxa"/>
            <w:shd w:val="clear" w:color="auto" w:fill="F7CAAC" w:themeFill="accent2" w:themeFillTint="66"/>
          </w:tcPr>
          <w:p w:rsidR="0083753B" w:rsidRDefault="0083753B">
            <w:pPr>
              <w:rPr>
                <w:sz w:val="24"/>
              </w:rPr>
            </w:pPr>
            <w:r>
              <w:rPr>
                <w:sz w:val="24"/>
              </w:rPr>
              <w:t>Complete Finisher</w:t>
            </w:r>
          </w:p>
        </w:tc>
      </w:tr>
      <w:tr w:rsidR="00497B90" w:rsidTr="007B05CE">
        <w:tc>
          <w:tcPr>
            <w:tcW w:w="1418" w:type="dxa"/>
            <w:shd w:val="clear" w:color="auto" w:fill="BDD6EE" w:themeFill="accent1" w:themeFillTint="66"/>
          </w:tcPr>
          <w:p w:rsidR="0083753B" w:rsidRDefault="00497B90">
            <w:pPr>
              <w:rPr>
                <w:sz w:val="24"/>
              </w:rPr>
            </w:pPr>
            <w:r>
              <w:rPr>
                <w:sz w:val="24"/>
              </w:rPr>
              <w:t>Score</w:t>
            </w:r>
          </w:p>
        </w:tc>
        <w:tc>
          <w:tcPr>
            <w:tcW w:w="1560" w:type="dxa"/>
            <w:shd w:val="clear" w:color="auto" w:fill="BDD6EE" w:themeFill="accent1" w:themeFillTint="66"/>
          </w:tcPr>
          <w:p w:rsidR="0083753B" w:rsidRDefault="00497B90">
            <w:pPr>
              <w:rPr>
                <w:sz w:val="24"/>
              </w:rPr>
            </w:pPr>
            <w:r>
              <w:rPr>
                <w:sz w:val="24"/>
              </w:rPr>
              <w:t>15</w:t>
            </w:r>
            <w:r w:rsidR="00FC4157">
              <w:rPr>
                <w:sz w:val="24"/>
              </w:rPr>
              <w:t>/23</w:t>
            </w:r>
          </w:p>
        </w:tc>
        <w:tc>
          <w:tcPr>
            <w:tcW w:w="1417" w:type="dxa"/>
            <w:shd w:val="clear" w:color="auto" w:fill="BDD6EE" w:themeFill="accent1" w:themeFillTint="66"/>
          </w:tcPr>
          <w:p w:rsidR="0083753B" w:rsidRDefault="00497B90">
            <w:pPr>
              <w:rPr>
                <w:sz w:val="24"/>
              </w:rPr>
            </w:pPr>
            <w:r>
              <w:rPr>
                <w:sz w:val="24"/>
              </w:rPr>
              <w:t>7</w:t>
            </w:r>
            <w:r w:rsidR="00FC4157">
              <w:rPr>
                <w:sz w:val="24"/>
              </w:rPr>
              <w:t>/18</w:t>
            </w:r>
          </w:p>
        </w:tc>
        <w:tc>
          <w:tcPr>
            <w:tcW w:w="992" w:type="dxa"/>
            <w:shd w:val="clear" w:color="auto" w:fill="BDD6EE" w:themeFill="accent1" w:themeFillTint="66"/>
          </w:tcPr>
          <w:p w:rsidR="0083753B" w:rsidRDefault="00497B90">
            <w:pPr>
              <w:rPr>
                <w:sz w:val="24"/>
              </w:rPr>
            </w:pPr>
            <w:r>
              <w:rPr>
                <w:sz w:val="24"/>
              </w:rPr>
              <w:t>12</w:t>
            </w:r>
            <w:r w:rsidR="00FC4157">
              <w:rPr>
                <w:sz w:val="24"/>
              </w:rPr>
              <w:t>/36</w:t>
            </w:r>
          </w:p>
        </w:tc>
        <w:tc>
          <w:tcPr>
            <w:tcW w:w="851" w:type="dxa"/>
            <w:shd w:val="clear" w:color="auto" w:fill="BDD6EE" w:themeFill="accent1" w:themeFillTint="66"/>
          </w:tcPr>
          <w:p w:rsidR="0083753B" w:rsidRDefault="00497B90">
            <w:pPr>
              <w:rPr>
                <w:sz w:val="24"/>
              </w:rPr>
            </w:pPr>
            <w:r>
              <w:rPr>
                <w:sz w:val="24"/>
              </w:rPr>
              <w:t>2</w:t>
            </w:r>
            <w:r w:rsidR="00FC4157">
              <w:rPr>
                <w:sz w:val="24"/>
              </w:rPr>
              <w:t>/28</w:t>
            </w:r>
          </w:p>
        </w:tc>
        <w:tc>
          <w:tcPr>
            <w:tcW w:w="1417" w:type="dxa"/>
            <w:shd w:val="clear" w:color="auto" w:fill="BDD6EE" w:themeFill="accent1" w:themeFillTint="66"/>
          </w:tcPr>
          <w:p w:rsidR="0083753B" w:rsidRDefault="00497B90">
            <w:pPr>
              <w:rPr>
                <w:sz w:val="24"/>
              </w:rPr>
            </w:pPr>
            <w:r>
              <w:rPr>
                <w:sz w:val="24"/>
              </w:rPr>
              <w:t>7</w:t>
            </w:r>
            <w:r w:rsidR="00FC4157">
              <w:rPr>
                <w:sz w:val="24"/>
              </w:rPr>
              <w:t>/21</w:t>
            </w:r>
          </w:p>
        </w:tc>
        <w:tc>
          <w:tcPr>
            <w:tcW w:w="1276" w:type="dxa"/>
            <w:shd w:val="clear" w:color="auto" w:fill="BDD6EE" w:themeFill="accent1" w:themeFillTint="66"/>
          </w:tcPr>
          <w:p w:rsidR="0083753B" w:rsidRDefault="00497B90">
            <w:pPr>
              <w:rPr>
                <w:sz w:val="24"/>
              </w:rPr>
            </w:pPr>
            <w:r>
              <w:rPr>
                <w:sz w:val="24"/>
              </w:rPr>
              <w:t>6</w:t>
            </w:r>
            <w:r w:rsidR="00FC4157">
              <w:rPr>
                <w:sz w:val="24"/>
              </w:rPr>
              <w:t>/18</w:t>
            </w:r>
          </w:p>
        </w:tc>
        <w:tc>
          <w:tcPr>
            <w:tcW w:w="992" w:type="dxa"/>
            <w:shd w:val="clear" w:color="auto" w:fill="BDD6EE" w:themeFill="accent1" w:themeFillTint="66"/>
          </w:tcPr>
          <w:p w:rsidR="0083753B" w:rsidRDefault="00497B90">
            <w:pPr>
              <w:rPr>
                <w:sz w:val="24"/>
              </w:rPr>
            </w:pPr>
            <w:r>
              <w:rPr>
                <w:sz w:val="24"/>
              </w:rPr>
              <w:t>13</w:t>
            </w:r>
            <w:r w:rsidR="00FC4157">
              <w:rPr>
                <w:sz w:val="24"/>
              </w:rPr>
              <w:t>/25</w:t>
            </w:r>
          </w:p>
        </w:tc>
        <w:tc>
          <w:tcPr>
            <w:tcW w:w="1276" w:type="dxa"/>
            <w:shd w:val="clear" w:color="auto" w:fill="BDD6EE" w:themeFill="accent1" w:themeFillTint="66"/>
          </w:tcPr>
          <w:p w:rsidR="00497B90" w:rsidRDefault="00497B90">
            <w:pPr>
              <w:rPr>
                <w:sz w:val="24"/>
              </w:rPr>
            </w:pPr>
            <w:r>
              <w:rPr>
                <w:sz w:val="24"/>
              </w:rPr>
              <w:t>8</w:t>
            </w:r>
            <w:r w:rsidR="00FC4157">
              <w:rPr>
                <w:sz w:val="24"/>
              </w:rPr>
              <w:t>/17</w:t>
            </w:r>
          </w:p>
        </w:tc>
      </w:tr>
      <w:tr w:rsidR="00A87FF3" w:rsidTr="007B05CE">
        <w:tc>
          <w:tcPr>
            <w:tcW w:w="1418" w:type="dxa"/>
            <w:shd w:val="clear" w:color="auto" w:fill="C5E0B3" w:themeFill="accent6" w:themeFillTint="66"/>
          </w:tcPr>
          <w:p w:rsidR="0083753B" w:rsidRDefault="00497B90">
            <w:pPr>
              <w:rPr>
                <w:sz w:val="24"/>
              </w:rPr>
            </w:pPr>
            <w:r>
              <w:rPr>
                <w:sz w:val="24"/>
              </w:rPr>
              <w:t>Percentage</w:t>
            </w:r>
          </w:p>
        </w:tc>
        <w:tc>
          <w:tcPr>
            <w:tcW w:w="1560" w:type="dxa"/>
            <w:shd w:val="clear" w:color="auto" w:fill="C5E0B3" w:themeFill="accent6" w:themeFillTint="66"/>
          </w:tcPr>
          <w:p w:rsidR="0083753B" w:rsidRDefault="00497B90">
            <w:pPr>
              <w:rPr>
                <w:sz w:val="24"/>
              </w:rPr>
            </w:pPr>
            <w:r>
              <w:rPr>
                <w:sz w:val="24"/>
              </w:rPr>
              <w:t>65%</w:t>
            </w:r>
          </w:p>
        </w:tc>
        <w:tc>
          <w:tcPr>
            <w:tcW w:w="1417" w:type="dxa"/>
            <w:shd w:val="clear" w:color="auto" w:fill="C5E0B3" w:themeFill="accent6" w:themeFillTint="66"/>
          </w:tcPr>
          <w:p w:rsidR="0083753B" w:rsidRDefault="00497B90">
            <w:pPr>
              <w:rPr>
                <w:sz w:val="24"/>
              </w:rPr>
            </w:pPr>
            <w:r>
              <w:rPr>
                <w:sz w:val="24"/>
              </w:rPr>
              <w:t>39%</w:t>
            </w:r>
          </w:p>
        </w:tc>
        <w:tc>
          <w:tcPr>
            <w:tcW w:w="992" w:type="dxa"/>
            <w:shd w:val="clear" w:color="auto" w:fill="C5E0B3" w:themeFill="accent6" w:themeFillTint="66"/>
          </w:tcPr>
          <w:p w:rsidR="0083753B" w:rsidRDefault="00497B90">
            <w:pPr>
              <w:rPr>
                <w:sz w:val="24"/>
              </w:rPr>
            </w:pPr>
            <w:r>
              <w:rPr>
                <w:sz w:val="24"/>
              </w:rPr>
              <w:t>33%</w:t>
            </w:r>
          </w:p>
        </w:tc>
        <w:tc>
          <w:tcPr>
            <w:tcW w:w="851" w:type="dxa"/>
            <w:shd w:val="clear" w:color="auto" w:fill="C5E0B3" w:themeFill="accent6" w:themeFillTint="66"/>
          </w:tcPr>
          <w:p w:rsidR="0083753B" w:rsidRDefault="00497B90">
            <w:pPr>
              <w:rPr>
                <w:sz w:val="24"/>
              </w:rPr>
            </w:pPr>
            <w:r>
              <w:rPr>
                <w:sz w:val="24"/>
              </w:rPr>
              <w:t>7%</w:t>
            </w:r>
          </w:p>
        </w:tc>
        <w:tc>
          <w:tcPr>
            <w:tcW w:w="1417" w:type="dxa"/>
            <w:shd w:val="clear" w:color="auto" w:fill="C5E0B3" w:themeFill="accent6" w:themeFillTint="66"/>
          </w:tcPr>
          <w:p w:rsidR="0083753B" w:rsidRDefault="00497B90">
            <w:pPr>
              <w:rPr>
                <w:sz w:val="24"/>
              </w:rPr>
            </w:pPr>
            <w:r>
              <w:rPr>
                <w:sz w:val="24"/>
              </w:rPr>
              <w:t>33%</w:t>
            </w:r>
          </w:p>
        </w:tc>
        <w:tc>
          <w:tcPr>
            <w:tcW w:w="1276" w:type="dxa"/>
            <w:shd w:val="clear" w:color="auto" w:fill="C5E0B3" w:themeFill="accent6" w:themeFillTint="66"/>
          </w:tcPr>
          <w:p w:rsidR="0083753B" w:rsidRDefault="00497B90">
            <w:pPr>
              <w:rPr>
                <w:sz w:val="24"/>
              </w:rPr>
            </w:pPr>
            <w:r>
              <w:rPr>
                <w:sz w:val="24"/>
              </w:rPr>
              <w:t>33%</w:t>
            </w:r>
          </w:p>
        </w:tc>
        <w:tc>
          <w:tcPr>
            <w:tcW w:w="992" w:type="dxa"/>
            <w:shd w:val="clear" w:color="auto" w:fill="C5E0B3" w:themeFill="accent6" w:themeFillTint="66"/>
          </w:tcPr>
          <w:p w:rsidR="0083753B" w:rsidRDefault="00497B90">
            <w:pPr>
              <w:rPr>
                <w:sz w:val="24"/>
              </w:rPr>
            </w:pPr>
            <w:r>
              <w:rPr>
                <w:sz w:val="24"/>
              </w:rPr>
              <w:t>52%</w:t>
            </w:r>
          </w:p>
        </w:tc>
        <w:tc>
          <w:tcPr>
            <w:tcW w:w="1276" w:type="dxa"/>
            <w:shd w:val="clear" w:color="auto" w:fill="C5E0B3" w:themeFill="accent6" w:themeFillTint="66"/>
          </w:tcPr>
          <w:p w:rsidR="0083753B" w:rsidRDefault="00497B90">
            <w:pPr>
              <w:rPr>
                <w:sz w:val="24"/>
              </w:rPr>
            </w:pPr>
            <w:r>
              <w:rPr>
                <w:sz w:val="24"/>
              </w:rPr>
              <w:t>47%</w:t>
            </w:r>
          </w:p>
        </w:tc>
      </w:tr>
    </w:tbl>
    <w:p w:rsidR="007400CD" w:rsidRDefault="007400CD" w:rsidP="00CC199C">
      <w:pPr>
        <w:spacing w:after="120"/>
        <w:rPr>
          <w:sz w:val="24"/>
        </w:rPr>
      </w:pPr>
    </w:p>
    <w:p w:rsidR="003C1792" w:rsidRPr="009E7474" w:rsidRDefault="003B3F74">
      <w:pPr>
        <w:rPr>
          <w:sz w:val="24"/>
        </w:rPr>
      </w:pPr>
      <w:r>
        <w:rPr>
          <w:sz w:val="24"/>
        </w:rPr>
        <w:t>As can be seen from these values, my highest scores lay in the implementer, Team wor</w:t>
      </w:r>
      <w:r w:rsidR="00B9261A">
        <w:rPr>
          <w:sz w:val="24"/>
        </w:rPr>
        <w:t xml:space="preserve">ker and complete finisher role with average scores in the Coordinator, resource investigator and Monitor evaluator roles. </w:t>
      </w:r>
      <w:r w:rsidR="00C6239C">
        <w:rPr>
          <w:sz w:val="24"/>
        </w:rPr>
        <w:t>I believe this is accurate to me as I</w:t>
      </w:r>
      <w:r w:rsidR="00F24F98">
        <w:rPr>
          <w:sz w:val="24"/>
        </w:rPr>
        <w:t xml:space="preserve"> am capable of undertaking</w:t>
      </w:r>
      <w:r w:rsidR="00C6239C">
        <w:rPr>
          <w:sz w:val="24"/>
        </w:rPr>
        <w:t xml:space="preserve"> a variety of different positions however I tend to be quite systematic in my approach to tasks and bring a touch of perfectionism to tasks that I undertake, thus giving me higher scores in the implementer and complete finisher roles.</w:t>
      </w:r>
      <w:r w:rsidR="003C1792">
        <w:rPr>
          <w:sz w:val="24"/>
        </w:rPr>
        <w:t xml:space="preserve"> My lowest score was in the plant role </w:t>
      </w:r>
      <w:r w:rsidR="00B30DEF">
        <w:rPr>
          <w:sz w:val="24"/>
        </w:rPr>
        <w:t xml:space="preserve">as I </w:t>
      </w:r>
      <w:r w:rsidR="0092485E">
        <w:rPr>
          <w:sz w:val="24"/>
        </w:rPr>
        <w:t xml:space="preserve">tend to have a more </w:t>
      </w:r>
      <w:r w:rsidR="00B30DEF">
        <w:rPr>
          <w:sz w:val="24"/>
        </w:rPr>
        <w:t>logical way of thinking and am not very cr</w:t>
      </w:r>
      <w:r w:rsidR="0084623A">
        <w:rPr>
          <w:sz w:val="24"/>
        </w:rPr>
        <w:t>eative or imaginative.</w:t>
      </w:r>
    </w:p>
    <w:p w:rsidR="00B60461" w:rsidRPr="00E86D1F" w:rsidRDefault="00E86D1F" w:rsidP="00715575">
      <w:pPr>
        <w:spacing w:after="120"/>
        <w:rPr>
          <w:b/>
          <w:sz w:val="32"/>
          <w:u w:val="single"/>
        </w:rPr>
      </w:pPr>
      <w:r w:rsidRPr="00E86D1F">
        <w:rPr>
          <w:b/>
          <w:sz w:val="32"/>
          <w:u w:val="single"/>
        </w:rPr>
        <w:lastRenderedPageBreak/>
        <w:t>Overall group tasks:</w:t>
      </w:r>
    </w:p>
    <w:p w:rsidR="002178B4" w:rsidRDefault="002178B4" w:rsidP="00715575">
      <w:pPr>
        <w:spacing w:after="120"/>
        <w:rPr>
          <w:sz w:val="24"/>
        </w:rPr>
      </w:pPr>
    </w:p>
    <w:p w:rsidR="00DB710A" w:rsidRDefault="00C62279">
      <w:pPr>
        <w:rPr>
          <w:sz w:val="24"/>
        </w:rPr>
      </w:pPr>
      <w:r>
        <w:rPr>
          <w:sz w:val="24"/>
        </w:rPr>
        <w:t xml:space="preserve">In order to </w:t>
      </w:r>
      <w:r w:rsidR="00881F19">
        <w:rPr>
          <w:sz w:val="24"/>
        </w:rPr>
        <w:t>turn our OEM FZR1000 into an endurance racer, it will need some upgrades for performance, reliability and comfort as it is going to be ridde</w:t>
      </w:r>
      <w:r w:rsidR="00333AC0">
        <w:rPr>
          <w:sz w:val="24"/>
        </w:rPr>
        <w:t>n hard for long periods of time. These tasks can be split into 3 categories, a</w:t>
      </w:r>
      <w:r w:rsidR="002A50D6">
        <w:rPr>
          <w:sz w:val="24"/>
        </w:rPr>
        <w:t>nalysis, design and mechanical.</w:t>
      </w:r>
    </w:p>
    <w:tbl>
      <w:tblPr>
        <w:tblStyle w:val="TableGrid"/>
        <w:tblW w:w="0" w:type="auto"/>
        <w:tblLook w:val="04A0" w:firstRow="1" w:lastRow="0" w:firstColumn="1" w:lastColumn="0" w:noHBand="0" w:noVBand="1"/>
      </w:tblPr>
      <w:tblGrid>
        <w:gridCol w:w="3114"/>
        <w:gridCol w:w="3260"/>
        <w:gridCol w:w="2642"/>
      </w:tblGrid>
      <w:tr w:rsidR="00333AC0" w:rsidTr="00785481">
        <w:tc>
          <w:tcPr>
            <w:tcW w:w="3114" w:type="dxa"/>
          </w:tcPr>
          <w:p w:rsidR="00333AC0" w:rsidRPr="00333AC0" w:rsidRDefault="00333AC0" w:rsidP="00333AC0">
            <w:pPr>
              <w:jc w:val="center"/>
              <w:rPr>
                <w:b/>
                <w:sz w:val="24"/>
                <w:u w:val="single"/>
              </w:rPr>
            </w:pPr>
            <w:r w:rsidRPr="00333AC0">
              <w:rPr>
                <w:b/>
                <w:sz w:val="24"/>
                <w:u w:val="single"/>
              </w:rPr>
              <w:t>Analysis</w:t>
            </w:r>
          </w:p>
        </w:tc>
        <w:tc>
          <w:tcPr>
            <w:tcW w:w="3260" w:type="dxa"/>
          </w:tcPr>
          <w:p w:rsidR="00333AC0" w:rsidRPr="00333AC0" w:rsidRDefault="00333AC0" w:rsidP="00333AC0">
            <w:pPr>
              <w:jc w:val="center"/>
              <w:rPr>
                <w:b/>
                <w:sz w:val="24"/>
                <w:u w:val="single"/>
              </w:rPr>
            </w:pPr>
            <w:r w:rsidRPr="00333AC0">
              <w:rPr>
                <w:b/>
                <w:sz w:val="24"/>
                <w:u w:val="single"/>
              </w:rPr>
              <w:t>Design</w:t>
            </w:r>
          </w:p>
        </w:tc>
        <w:tc>
          <w:tcPr>
            <w:tcW w:w="2642" w:type="dxa"/>
          </w:tcPr>
          <w:p w:rsidR="00333AC0" w:rsidRPr="00333AC0" w:rsidRDefault="00333AC0" w:rsidP="00333AC0">
            <w:pPr>
              <w:jc w:val="center"/>
              <w:rPr>
                <w:b/>
                <w:sz w:val="24"/>
                <w:u w:val="single"/>
              </w:rPr>
            </w:pPr>
            <w:r w:rsidRPr="00333AC0">
              <w:rPr>
                <w:b/>
                <w:sz w:val="24"/>
                <w:u w:val="single"/>
              </w:rPr>
              <w:t>Mechanical</w:t>
            </w:r>
          </w:p>
        </w:tc>
      </w:tr>
      <w:tr w:rsidR="00333AC0" w:rsidTr="00785481">
        <w:tc>
          <w:tcPr>
            <w:tcW w:w="3114" w:type="dxa"/>
          </w:tcPr>
          <w:p w:rsidR="00381B26" w:rsidRDefault="0041524E">
            <w:pPr>
              <w:rPr>
                <w:sz w:val="24"/>
              </w:rPr>
            </w:pPr>
            <w:r>
              <w:rPr>
                <w:sz w:val="24"/>
              </w:rPr>
              <w:t>Baseline measurements and masses – 2 hours</w:t>
            </w:r>
          </w:p>
        </w:tc>
        <w:tc>
          <w:tcPr>
            <w:tcW w:w="3260" w:type="dxa"/>
          </w:tcPr>
          <w:p w:rsidR="00333AC0" w:rsidRDefault="00C4443C" w:rsidP="0041524E">
            <w:pPr>
              <w:rPr>
                <w:sz w:val="24"/>
              </w:rPr>
            </w:pPr>
            <w:proofErr w:type="spellStart"/>
            <w:r>
              <w:rPr>
                <w:sz w:val="24"/>
              </w:rPr>
              <w:t>Rearsets</w:t>
            </w:r>
            <w:proofErr w:type="spellEnd"/>
            <w:r>
              <w:rPr>
                <w:sz w:val="24"/>
              </w:rPr>
              <w:t xml:space="preserve"> mounting plate</w:t>
            </w:r>
            <w:r w:rsidR="00DB70EE">
              <w:rPr>
                <w:sz w:val="24"/>
              </w:rPr>
              <w:t xml:space="preserve"> – </w:t>
            </w:r>
            <w:r w:rsidR="0041524E">
              <w:rPr>
                <w:sz w:val="24"/>
              </w:rPr>
              <w:t>2 hours</w:t>
            </w:r>
          </w:p>
        </w:tc>
        <w:tc>
          <w:tcPr>
            <w:tcW w:w="2642" w:type="dxa"/>
          </w:tcPr>
          <w:p w:rsidR="00333AC0" w:rsidRDefault="00C4443C" w:rsidP="0041524E">
            <w:pPr>
              <w:rPr>
                <w:sz w:val="24"/>
              </w:rPr>
            </w:pPr>
            <w:r>
              <w:rPr>
                <w:sz w:val="24"/>
              </w:rPr>
              <w:t>Service</w:t>
            </w:r>
            <w:r w:rsidR="00DB70EE">
              <w:rPr>
                <w:sz w:val="24"/>
              </w:rPr>
              <w:t xml:space="preserve"> – </w:t>
            </w:r>
            <w:r w:rsidR="0041524E">
              <w:rPr>
                <w:sz w:val="24"/>
              </w:rPr>
              <w:t>1 hour</w:t>
            </w:r>
          </w:p>
        </w:tc>
      </w:tr>
      <w:tr w:rsidR="00333AC0" w:rsidTr="00785481">
        <w:tc>
          <w:tcPr>
            <w:tcW w:w="3114" w:type="dxa"/>
          </w:tcPr>
          <w:p w:rsidR="00333AC0" w:rsidRDefault="0041524E">
            <w:pPr>
              <w:rPr>
                <w:sz w:val="24"/>
              </w:rPr>
            </w:pPr>
            <w:r>
              <w:rPr>
                <w:sz w:val="24"/>
              </w:rPr>
              <w:t>Original suspension testing and evaluation – 4 hours</w:t>
            </w:r>
          </w:p>
        </w:tc>
        <w:tc>
          <w:tcPr>
            <w:tcW w:w="3260" w:type="dxa"/>
          </w:tcPr>
          <w:p w:rsidR="00333AC0" w:rsidRDefault="00C4443C" w:rsidP="0041524E">
            <w:pPr>
              <w:rPr>
                <w:sz w:val="24"/>
              </w:rPr>
            </w:pPr>
            <w:r>
              <w:rPr>
                <w:sz w:val="24"/>
              </w:rPr>
              <w:t>Triple clamp</w:t>
            </w:r>
            <w:r w:rsidR="00DB70EE">
              <w:rPr>
                <w:sz w:val="24"/>
              </w:rPr>
              <w:t xml:space="preserve"> – </w:t>
            </w:r>
            <w:r w:rsidR="0041524E">
              <w:rPr>
                <w:sz w:val="24"/>
              </w:rPr>
              <w:t>3 hours</w:t>
            </w:r>
          </w:p>
        </w:tc>
        <w:tc>
          <w:tcPr>
            <w:tcW w:w="2642" w:type="dxa"/>
          </w:tcPr>
          <w:p w:rsidR="00333AC0" w:rsidRDefault="00C4443C" w:rsidP="0041524E">
            <w:pPr>
              <w:rPr>
                <w:sz w:val="24"/>
              </w:rPr>
            </w:pPr>
            <w:r>
              <w:rPr>
                <w:sz w:val="24"/>
              </w:rPr>
              <w:t>Carb rebuild</w:t>
            </w:r>
            <w:r w:rsidR="00DB70EE">
              <w:rPr>
                <w:sz w:val="24"/>
              </w:rPr>
              <w:t xml:space="preserve"> – </w:t>
            </w:r>
            <w:r w:rsidR="0041524E">
              <w:rPr>
                <w:sz w:val="24"/>
              </w:rPr>
              <w:t>2 hours</w:t>
            </w:r>
          </w:p>
        </w:tc>
      </w:tr>
      <w:tr w:rsidR="00333AC0" w:rsidTr="00785481">
        <w:tc>
          <w:tcPr>
            <w:tcW w:w="3114" w:type="dxa"/>
          </w:tcPr>
          <w:p w:rsidR="00333AC0" w:rsidRDefault="0041524E">
            <w:pPr>
              <w:rPr>
                <w:sz w:val="24"/>
              </w:rPr>
            </w:pPr>
            <w:r>
              <w:rPr>
                <w:sz w:val="24"/>
              </w:rPr>
              <w:t>New suspension evaluation and suspension response analysis – 12 hours</w:t>
            </w:r>
          </w:p>
          <w:p w:rsidR="00381B26" w:rsidRDefault="00381B26">
            <w:pPr>
              <w:rPr>
                <w:sz w:val="24"/>
              </w:rPr>
            </w:pPr>
          </w:p>
        </w:tc>
        <w:tc>
          <w:tcPr>
            <w:tcW w:w="3260" w:type="dxa"/>
          </w:tcPr>
          <w:p w:rsidR="00333AC0" w:rsidRDefault="00550B93" w:rsidP="0041524E">
            <w:pPr>
              <w:rPr>
                <w:sz w:val="24"/>
              </w:rPr>
            </w:pPr>
            <w:r>
              <w:rPr>
                <w:sz w:val="24"/>
              </w:rPr>
              <w:t>New fork mounts – 6 hours</w:t>
            </w:r>
          </w:p>
        </w:tc>
        <w:tc>
          <w:tcPr>
            <w:tcW w:w="2642" w:type="dxa"/>
          </w:tcPr>
          <w:p w:rsidR="00333AC0" w:rsidRDefault="00C4443C" w:rsidP="0041524E">
            <w:pPr>
              <w:rPr>
                <w:sz w:val="24"/>
              </w:rPr>
            </w:pPr>
            <w:r>
              <w:rPr>
                <w:sz w:val="24"/>
              </w:rPr>
              <w:t>Wiring loom</w:t>
            </w:r>
            <w:r w:rsidR="00DB70EE">
              <w:rPr>
                <w:sz w:val="24"/>
              </w:rPr>
              <w:t xml:space="preserve"> – </w:t>
            </w:r>
            <w:r w:rsidR="0041524E">
              <w:rPr>
                <w:sz w:val="24"/>
              </w:rPr>
              <w:t>2 hours</w:t>
            </w:r>
          </w:p>
        </w:tc>
      </w:tr>
      <w:tr w:rsidR="00333AC0" w:rsidTr="00785481">
        <w:tc>
          <w:tcPr>
            <w:tcW w:w="3114" w:type="dxa"/>
          </w:tcPr>
          <w:p w:rsidR="00333AC0" w:rsidRDefault="00C4443C" w:rsidP="0041524E">
            <w:pPr>
              <w:rPr>
                <w:sz w:val="24"/>
              </w:rPr>
            </w:pPr>
            <w:r>
              <w:rPr>
                <w:sz w:val="24"/>
              </w:rPr>
              <w:t>Calculations and comparison</w:t>
            </w:r>
            <w:r w:rsidR="001C3F5C">
              <w:rPr>
                <w:sz w:val="24"/>
              </w:rPr>
              <w:t xml:space="preserve"> – </w:t>
            </w:r>
            <w:r w:rsidR="0041524E">
              <w:rPr>
                <w:sz w:val="24"/>
              </w:rPr>
              <w:t>8 hours</w:t>
            </w:r>
          </w:p>
        </w:tc>
        <w:tc>
          <w:tcPr>
            <w:tcW w:w="3260" w:type="dxa"/>
          </w:tcPr>
          <w:p w:rsidR="00333AC0" w:rsidRDefault="00C4443C" w:rsidP="0041524E">
            <w:pPr>
              <w:rPr>
                <w:sz w:val="24"/>
              </w:rPr>
            </w:pPr>
            <w:r>
              <w:rPr>
                <w:sz w:val="24"/>
              </w:rPr>
              <w:t>Coil pack mounting</w:t>
            </w:r>
            <w:r w:rsidR="00DB70EE">
              <w:rPr>
                <w:sz w:val="24"/>
              </w:rPr>
              <w:t xml:space="preserve"> – </w:t>
            </w:r>
            <w:r w:rsidR="0041524E">
              <w:rPr>
                <w:sz w:val="24"/>
              </w:rPr>
              <w:t>2 hours</w:t>
            </w:r>
          </w:p>
        </w:tc>
        <w:tc>
          <w:tcPr>
            <w:tcW w:w="2642" w:type="dxa"/>
          </w:tcPr>
          <w:p w:rsidR="00333AC0" w:rsidRDefault="00C01D50" w:rsidP="0041524E">
            <w:pPr>
              <w:rPr>
                <w:sz w:val="24"/>
              </w:rPr>
            </w:pPr>
            <w:r>
              <w:rPr>
                <w:sz w:val="24"/>
              </w:rPr>
              <w:t>Fully assemble bike</w:t>
            </w:r>
            <w:r w:rsidR="00DB70EE">
              <w:rPr>
                <w:sz w:val="24"/>
              </w:rPr>
              <w:t xml:space="preserve"> – depend</w:t>
            </w:r>
            <w:r w:rsidR="0041524E">
              <w:rPr>
                <w:sz w:val="24"/>
              </w:rPr>
              <w:t>ant</w:t>
            </w:r>
            <w:r w:rsidR="00DB70EE">
              <w:rPr>
                <w:sz w:val="24"/>
              </w:rPr>
              <w:t xml:space="preserve"> on parts</w:t>
            </w:r>
          </w:p>
        </w:tc>
      </w:tr>
      <w:tr w:rsidR="00333AC0" w:rsidTr="00785481">
        <w:tc>
          <w:tcPr>
            <w:tcW w:w="3114" w:type="dxa"/>
          </w:tcPr>
          <w:p w:rsidR="00333AC0" w:rsidRDefault="00333AC0">
            <w:pPr>
              <w:rPr>
                <w:sz w:val="24"/>
              </w:rPr>
            </w:pPr>
          </w:p>
        </w:tc>
        <w:tc>
          <w:tcPr>
            <w:tcW w:w="3260" w:type="dxa"/>
          </w:tcPr>
          <w:p w:rsidR="00333AC0" w:rsidRDefault="00C4443C" w:rsidP="0041524E">
            <w:pPr>
              <w:rPr>
                <w:sz w:val="24"/>
              </w:rPr>
            </w:pPr>
            <w:r>
              <w:rPr>
                <w:sz w:val="24"/>
              </w:rPr>
              <w:t>Rear Shock linkage</w:t>
            </w:r>
            <w:r w:rsidR="00785481">
              <w:rPr>
                <w:sz w:val="24"/>
              </w:rPr>
              <w:t xml:space="preserve"> – </w:t>
            </w:r>
            <w:r w:rsidR="0041524E">
              <w:rPr>
                <w:sz w:val="24"/>
              </w:rPr>
              <w:t>3 hours</w:t>
            </w:r>
          </w:p>
        </w:tc>
        <w:tc>
          <w:tcPr>
            <w:tcW w:w="2642" w:type="dxa"/>
          </w:tcPr>
          <w:p w:rsidR="00333AC0" w:rsidRDefault="00333AC0">
            <w:pPr>
              <w:rPr>
                <w:sz w:val="24"/>
              </w:rPr>
            </w:pPr>
          </w:p>
        </w:tc>
      </w:tr>
    </w:tbl>
    <w:p w:rsidR="002A50D6" w:rsidRDefault="002A50D6">
      <w:pPr>
        <w:rPr>
          <w:sz w:val="24"/>
        </w:rPr>
      </w:pPr>
    </w:p>
    <w:p w:rsidR="00381B26" w:rsidRDefault="00381B26">
      <w:pPr>
        <w:rPr>
          <w:sz w:val="24"/>
        </w:rPr>
      </w:pPr>
      <w:r>
        <w:rPr>
          <w:sz w:val="24"/>
        </w:rPr>
        <w:t xml:space="preserve">The analysis will be looking mainly at the suspension performance, </w:t>
      </w:r>
      <w:r w:rsidR="0072164C">
        <w:rPr>
          <w:sz w:val="24"/>
        </w:rPr>
        <w:t>the original suspension compared to the suspension that will be fitted a</w:t>
      </w:r>
      <w:r>
        <w:rPr>
          <w:sz w:val="24"/>
        </w:rPr>
        <w:t>nd how the suspension performance will be improve</w:t>
      </w:r>
      <w:r w:rsidR="0072164C">
        <w:rPr>
          <w:sz w:val="24"/>
        </w:rPr>
        <w:t>d</w:t>
      </w:r>
    </w:p>
    <w:p w:rsidR="007A754F" w:rsidRDefault="0072164C">
      <w:pPr>
        <w:rPr>
          <w:sz w:val="24"/>
        </w:rPr>
      </w:pPr>
      <w:r>
        <w:rPr>
          <w:sz w:val="24"/>
        </w:rPr>
        <w:t xml:space="preserve">In the design category there were multiple components that will be designed for the bike. Adjustable </w:t>
      </w:r>
      <w:proofErr w:type="spellStart"/>
      <w:r>
        <w:rPr>
          <w:sz w:val="24"/>
        </w:rPr>
        <w:t>rearsets</w:t>
      </w:r>
      <w:proofErr w:type="spellEnd"/>
      <w:r>
        <w:rPr>
          <w:sz w:val="24"/>
        </w:rPr>
        <w:t xml:space="preserve"> to enable the rider to adjust his footing position for comfort, new fork mounts enabling the new forks to be fitted, a new rear shock linkage for the new shock and coil pack mountings.</w:t>
      </w:r>
    </w:p>
    <w:p w:rsidR="001E25D3" w:rsidRDefault="00BE21D6">
      <w:pPr>
        <w:rPr>
          <w:sz w:val="24"/>
        </w:rPr>
      </w:pPr>
      <w:r>
        <w:rPr>
          <w:sz w:val="24"/>
        </w:rPr>
        <w:t xml:space="preserve">On the mechanical side of things, </w:t>
      </w:r>
      <w:r w:rsidR="00CF1915">
        <w:rPr>
          <w:sz w:val="24"/>
        </w:rPr>
        <w:t xml:space="preserve">the main goal is to get the engine running so that it can be dyno tested. Before the bike can be started it will requires a general service and will need all fluids replaced including engine oil, coolant, </w:t>
      </w:r>
      <w:proofErr w:type="gramStart"/>
      <w:r w:rsidR="00CF1915">
        <w:rPr>
          <w:sz w:val="24"/>
        </w:rPr>
        <w:t>brake</w:t>
      </w:r>
      <w:proofErr w:type="gramEnd"/>
      <w:r w:rsidR="00CF1915">
        <w:rPr>
          <w:sz w:val="24"/>
        </w:rPr>
        <w:t xml:space="preserve"> fluid and fork and shock oil</w:t>
      </w:r>
      <w:r>
        <w:rPr>
          <w:sz w:val="24"/>
        </w:rPr>
        <w:t xml:space="preserve">. The wiring loom also needs to have unnecessary components taken off it, such as </w:t>
      </w:r>
      <w:r w:rsidR="001933A1">
        <w:rPr>
          <w:sz w:val="24"/>
        </w:rPr>
        <w:t>wiring for brake lights, turn signals and headlights as these aren’t nee</w:t>
      </w:r>
      <w:r w:rsidR="001345B4">
        <w:rPr>
          <w:sz w:val="24"/>
        </w:rPr>
        <w:t>ded on a track only motorcycle.</w:t>
      </w:r>
      <w:r w:rsidR="00CF1915">
        <w:rPr>
          <w:sz w:val="24"/>
        </w:rPr>
        <w:t xml:space="preserve"> The carburetto</w:t>
      </w:r>
      <w:r w:rsidR="007A754F">
        <w:rPr>
          <w:sz w:val="24"/>
        </w:rPr>
        <w:t>rs will</w:t>
      </w:r>
      <w:r w:rsidR="00CF1915">
        <w:rPr>
          <w:sz w:val="24"/>
        </w:rPr>
        <w:t xml:space="preserve"> need to be re</w:t>
      </w:r>
      <w:r w:rsidR="00633B4E">
        <w:rPr>
          <w:sz w:val="24"/>
        </w:rPr>
        <w:t>built and thoroughly cleaned as</w:t>
      </w:r>
      <w:r w:rsidR="001C250C">
        <w:rPr>
          <w:sz w:val="24"/>
        </w:rPr>
        <w:t xml:space="preserve"> fuel </w:t>
      </w:r>
      <w:r w:rsidR="00633B4E">
        <w:rPr>
          <w:sz w:val="24"/>
        </w:rPr>
        <w:t xml:space="preserve">that </w:t>
      </w:r>
      <w:r w:rsidR="001C250C">
        <w:rPr>
          <w:sz w:val="24"/>
        </w:rPr>
        <w:t>has been sat in the carb for a long period of time can clog up the idle and main jets causing the bike to run inefficiently</w:t>
      </w:r>
      <w:r w:rsidR="007A754F">
        <w:rPr>
          <w:sz w:val="24"/>
        </w:rPr>
        <w:t>.</w:t>
      </w:r>
    </w:p>
    <w:p w:rsidR="001E25D3" w:rsidRDefault="001E25D3">
      <w:pPr>
        <w:rPr>
          <w:sz w:val="24"/>
        </w:rPr>
      </w:pPr>
    </w:p>
    <w:p w:rsidR="00197AD1" w:rsidRDefault="00197AD1">
      <w:pPr>
        <w:rPr>
          <w:sz w:val="24"/>
        </w:rPr>
      </w:pPr>
    </w:p>
    <w:p w:rsidR="00197AD1" w:rsidRDefault="00197AD1">
      <w:pPr>
        <w:rPr>
          <w:sz w:val="24"/>
        </w:rPr>
      </w:pPr>
    </w:p>
    <w:p w:rsidR="00381B26" w:rsidRDefault="00381B26">
      <w:pPr>
        <w:rPr>
          <w:sz w:val="24"/>
        </w:rPr>
      </w:pPr>
    </w:p>
    <w:p w:rsidR="00381B26" w:rsidRDefault="00381B26">
      <w:pPr>
        <w:rPr>
          <w:sz w:val="24"/>
        </w:rPr>
      </w:pPr>
    </w:p>
    <w:p w:rsidR="004230D4" w:rsidRDefault="004230D4">
      <w:pPr>
        <w:rPr>
          <w:sz w:val="24"/>
        </w:rPr>
      </w:pPr>
    </w:p>
    <w:p w:rsidR="004230D4" w:rsidRPr="00E86D1F" w:rsidRDefault="004230D4">
      <w:pPr>
        <w:rPr>
          <w:sz w:val="24"/>
        </w:rPr>
      </w:pPr>
    </w:p>
    <w:p w:rsidR="00E86D1F" w:rsidRPr="00E86D1F" w:rsidRDefault="00E86D1F" w:rsidP="008641BD">
      <w:pPr>
        <w:spacing w:after="120"/>
        <w:rPr>
          <w:b/>
          <w:sz w:val="32"/>
          <w:u w:val="single"/>
        </w:rPr>
      </w:pPr>
      <w:r w:rsidRPr="00E86D1F">
        <w:rPr>
          <w:b/>
          <w:sz w:val="32"/>
          <w:u w:val="single"/>
        </w:rPr>
        <w:lastRenderedPageBreak/>
        <w:t>Individual tasks:</w:t>
      </w:r>
    </w:p>
    <w:p w:rsidR="00E86D1F" w:rsidRDefault="00E86D1F" w:rsidP="008641BD">
      <w:pPr>
        <w:spacing w:after="0"/>
        <w:rPr>
          <w:sz w:val="24"/>
        </w:rPr>
      </w:pPr>
    </w:p>
    <w:p w:rsidR="00633B4E" w:rsidRDefault="001C3F5C">
      <w:pPr>
        <w:rPr>
          <w:sz w:val="24"/>
        </w:rPr>
      </w:pPr>
      <w:r>
        <w:rPr>
          <w:sz w:val="24"/>
        </w:rPr>
        <w:t>My tasks for this project invo</w:t>
      </w:r>
      <w:r w:rsidR="00633B4E">
        <w:rPr>
          <w:sz w:val="24"/>
        </w:rPr>
        <w:t>lve taking baseline geometry measurements and weighing components before any changes are made</w:t>
      </w:r>
      <w:r>
        <w:rPr>
          <w:sz w:val="24"/>
        </w:rPr>
        <w:t xml:space="preserve">, </w:t>
      </w:r>
      <w:r w:rsidR="00BB51D4">
        <w:rPr>
          <w:sz w:val="24"/>
        </w:rPr>
        <w:t>evaluating the performance of the original suspension,</w:t>
      </w:r>
      <w:r>
        <w:rPr>
          <w:sz w:val="24"/>
        </w:rPr>
        <w:t xml:space="preserve"> </w:t>
      </w:r>
      <w:r w:rsidR="00633B4E">
        <w:rPr>
          <w:sz w:val="24"/>
        </w:rPr>
        <w:t>performing an analysis on the new suspension that will be fitted to the bike, dy</w:t>
      </w:r>
      <w:r w:rsidR="006175B1">
        <w:rPr>
          <w:sz w:val="24"/>
        </w:rPr>
        <w:t>no testing</w:t>
      </w:r>
      <w:r w:rsidR="00633B4E">
        <w:rPr>
          <w:sz w:val="24"/>
        </w:rPr>
        <w:t xml:space="preserve"> once the bike is running and rolling and finally comparing the original bike set-up to the final</w:t>
      </w:r>
      <w:r w:rsidR="0027320B">
        <w:rPr>
          <w:sz w:val="24"/>
        </w:rPr>
        <w:t xml:space="preserve"> once the new components are fitted.</w:t>
      </w:r>
    </w:p>
    <w:p w:rsidR="00985645" w:rsidRDefault="00985645">
      <w:pPr>
        <w:rPr>
          <w:sz w:val="24"/>
        </w:rPr>
      </w:pPr>
    </w:p>
    <w:p w:rsidR="006175B1" w:rsidRPr="008918ED" w:rsidRDefault="008918ED">
      <w:pPr>
        <w:rPr>
          <w:sz w:val="28"/>
          <w:u w:val="single"/>
        </w:rPr>
      </w:pPr>
      <w:r w:rsidRPr="008918ED">
        <w:rPr>
          <w:sz w:val="28"/>
          <w:u w:val="single"/>
        </w:rPr>
        <w:t xml:space="preserve">Baseline </w:t>
      </w:r>
      <w:r w:rsidR="00E5042C" w:rsidRPr="008918ED">
        <w:rPr>
          <w:sz w:val="28"/>
          <w:u w:val="single"/>
        </w:rPr>
        <w:t>measurements</w:t>
      </w:r>
      <w:r w:rsidR="0027320B">
        <w:rPr>
          <w:sz w:val="28"/>
          <w:u w:val="single"/>
        </w:rPr>
        <w:t xml:space="preserve"> and masses</w:t>
      </w:r>
      <w:r w:rsidRPr="008918ED">
        <w:rPr>
          <w:sz w:val="28"/>
          <w:u w:val="single"/>
        </w:rPr>
        <w:t>:</w:t>
      </w:r>
    </w:p>
    <w:p w:rsidR="006175B1" w:rsidRDefault="000E055E">
      <w:pPr>
        <w:rPr>
          <w:sz w:val="24"/>
        </w:rPr>
      </w:pPr>
      <w:r>
        <w:rPr>
          <w:sz w:val="24"/>
        </w:rPr>
        <w:t xml:space="preserve">I began by taking geometry measurements of the bike as well taking masses of the </w:t>
      </w:r>
      <w:r w:rsidR="00DD5D2A">
        <w:rPr>
          <w:sz w:val="24"/>
        </w:rPr>
        <w:t>un-</w:t>
      </w:r>
      <w:r w:rsidR="001F341B">
        <w:rPr>
          <w:sz w:val="24"/>
        </w:rPr>
        <w:t>sprung</w:t>
      </w:r>
      <w:r>
        <w:rPr>
          <w:sz w:val="24"/>
        </w:rPr>
        <w:t xml:space="preserve"> components like wheels and brake callipers to</w:t>
      </w:r>
      <w:r w:rsidR="00DD5D2A">
        <w:rPr>
          <w:sz w:val="24"/>
        </w:rPr>
        <w:t xml:space="preserve"> determine the sprung and un-</w:t>
      </w:r>
      <w:r w:rsidR="001F341B">
        <w:rPr>
          <w:sz w:val="24"/>
        </w:rPr>
        <w:t>spru</w:t>
      </w:r>
      <w:r>
        <w:rPr>
          <w:sz w:val="24"/>
        </w:rPr>
        <w:t xml:space="preserve">ng mass of the bike. These baseline geometry measurements will give us a basic understanding of the </w:t>
      </w:r>
      <w:r w:rsidR="001F341B">
        <w:rPr>
          <w:sz w:val="24"/>
        </w:rPr>
        <w:t xml:space="preserve">handling and intended use of the bike. </w:t>
      </w:r>
      <w:r w:rsidR="009C0FA9">
        <w:rPr>
          <w:sz w:val="24"/>
        </w:rPr>
        <w:t xml:space="preserve">These measurements will be important for future suspension calculations and analysis. </w:t>
      </w:r>
      <w:r w:rsidR="0041524E">
        <w:rPr>
          <w:sz w:val="24"/>
        </w:rPr>
        <w:t xml:space="preserve">These measurements and weights took </w:t>
      </w:r>
      <w:r w:rsidR="009D3552">
        <w:rPr>
          <w:sz w:val="24"/>
        </w:rPr>
        <w:t xml:space="preserve">2 hours to gather and required the use of some specialist equipment being an angle finder, high accuracy scale, </w:t>
      </w:r>
      <w:proofErr w:type="spellStart"/>
      <w:r w:rsidR="009D3552">
        <w:rPr>
          <w:sz w:val="24"/>
        </w:rPr>
        <w:t>vernier</w:t>
      </w:r>
      <w:proofErr w:type="spellEnd"/>
      <w:r w:rsidR="009D3552">
        <w:rPr>
          <w:sz w:val="24"/>
        </w:rPr>
        <w:t xml:space="preserve"> callipers </w:t>
      </w:r>
      <w:r w:rsidR="002B5F78">
        <w:rPr>
          <w:sz w:val="24"/>
        </w:rPr>
        <w:t xml:space="preserve">as well as some basic tools like a ratcheting wrench, socket set and tape measure. </w:t>
      </w:r>
    </w:p>
    <w:p w:rsidR="00B14BD2" w:rsidRDefault="00B14BD2">
      <w:pPr>
        <w:rPr>
          <w:sz w:val="24"/>
        </w:rPr>
      </w:pPr>
    </w:p>
    <w:p w:rsidR="007F4E3D" w:rsidRPr="009C0FA9" w:rsidRDefault="00B14BD2">
      <w:pPr>
        <w:rPr>
          <w:sz w:val="28"/>
          <w:u w:val="single"/>
        </w:rPr>
      </w:pPr>
      <w:r w:rsidRPr="00B14BD2">
        <w:rPr>
          <w:sz w:val="28"/>
          <w:u w:val="single"/>
        </w:rPr>
        <w:t>Original</w:t>
      </w:r>
      <w:r w:rsidR="009C0FA9" w:rsidRPr="00B14BD2">
        <w:rPr>
          <w:sz w:val="32"/>
          <w:u w:val="single"/>
        </w:rPr>
        <w:t xml:space="preserve"> </w:t>
      </w:r>
      <w:r w:rsidR="009C0FA9" w:rsidRPr="00B14BD2">
        <w:rPr>
          <w:sz w:val="28"/>
          <w:u w:val="single"/>
        </w:rPr>
        <w:t>suspension</w:t>
      </w:r>
      <w:r w:rsidR="009C0FA9" w:rsidRPr="009C0FA9">
        <w:rPr>
          <w:sz w:val="28"/>
          <w:u w:val="single"/>
        </w:rPr>
        <w:t xml:space="preserve"> evaluation:</w:t>
      </w:r>
    </w:p>
    <w:p w:rsidR="003905C3" w:rsidRDefault="009C0FA9">
      <w:pPr>
        <w:rPr>
          <w:sz w:val="24"/>
        </w:rPr>
      </w:pPr>
      <w:r>
        <w:rPr>
          <w:sz w:val="24"/>
        </w:rPr>
        <w:t>Evaluating</w:t>
      </w:r>
      <w:r w:rsidR="00B14BD2">
        <w:rPr>
          <w:sz w:val="24"/>
        </w:rPr>
        <w:t xml:space="preserve"> the performance of the standard</w:t>
      </w:r>
      <w:r>
        <w:rPr>
          <w:sz w:val="24"/>
        </w:rPr>
        <w:t xml:space="preserve"> front forks involves </w:t>
      </w:r>
      <w:r w:rsidR="00B14BD2">
        <w:rPr>
          <w:sz w:val="24"/>
        </w:rPr>
        <w:t>first taking apart</w:t>
      </w:r>
      <w:r w:rsidR="0041524E">
        <w:rPr>
          <w:sz w:val="24"/>
        </w:rPr>
        <w:t xml:space="preserve"> one fork leg to remove the internal spring</w:t>
      </w:r>
      <w:r w:rsidR="00B14BD2">
        <w:rPr>
          <w:sz w:val="24"/>
        </w:rPr>
        <w:t>, putting it back together again</w:t>
      </w:r>
      <w:r w:rsidR="0041524E">
        <w:rPr>
          <w:sz w:val="24"/>
        </w:rPr>
        <w:t xml:space="preserve"> and then </w:t>
      </w:r>
      <w:r>
        <w:rPr>
          <w:sz w:val="24"/>
        </w:rPr>
        <w:t xml:space="preserve">putting </w:t>
      </w:r>
      <w:r w:rsidR="0041524E">
        <w:rPr>
          <w:sz w:val="24"/>
        </w:rPr>
        <w:t>it</w:t>
      </w:r>
      <w:r>
        <w:rPr>
          <w:sz w:val="24"/>
        </w:rPr>
        <w:t xml:space="preserve"> on the damper dyno to test for damping properties</w:t>
      </w:r>
      <w:r w:rsidR="0041524E">
        <w:rPr>
          <w:sz w:val="24"/>
        </w:rPr>
        <w:t>. The internal spring that was removed was put in a jig to hold it upright and then tested on the spring tester to get the spring rate. The same process was then used on the rear shock of the bike to determine its damping force and spring rate. The</w:t>
      </w:r>
      <w:r>
        <w:rPr>
          <w:sz w:val="24"/>
        </w:rPr>
        <w:t xml:space="preserve"> total time taken to test the damping </w:t>
      </w:r>
      <w:r w:rsidR="0041524E">
        <w:rPr>
          <w:sz w:val="24"/>
        </w:rPr>
        <w:t>force and spring rate of both a front fork and the rear shock was approximatel</w:t>
      </w:r>
      <w:r>
        <w:rPr>
          <w:sz w:val="24"/>
        </w:rPr>
        <w:t xml:space="preserve">y </w:t>
      </w:r>
      <w:r w:rsidR="0041524E">
        <w:rPr>
          <w:sz w:val="24"/>
        </w:rPr>
        <w:t>4</w:t>
      </w:r>
      <w:r>
        <w:rPr>
          <w:sz w:val="24"/>
        </w:rPr>
        <w:t xml:space="preserve"> hours and was completed in the IQ workshop using equipment already available to us at no extra cost. </w:t>
      </w:r>
      <w:r w:rsidR="0041524E">
        <w:rPr>
          <w:sz w:val="24"/>
        </w:rPr>
        <w:t>The specialist equipment that was used includes a damper dyno</w:t>
      </w:r>
      <w:r w:rsidR="002B5F78">
        <w:rPr>
          <w:sz w:val="24"/>
        </w:rPr>
        <w:t xml:space="preserve"> and</w:t>
      </w:r>
      <w:r w:rsidR="0041524E">
        <w:rPr>
          <w:sz w:val="24"/>
        </w:rPr>
        <w:t xml:space="preserve"> spring rate dyno</w:t>
      </w:r>
      <w:r w:rsidR="00DD5D2A">
        <w:rPr>
          <w:sz w:val="24"/>
        </w:rPr>
        <w:t>.</w:t>
      </w:r>
    </w:p>
    <w:p w:rsidR="007F4E3D" w:rsidRDefault="007F4E3D">
      <w:pPr>
        <w:rPr>
          <w:sz w:val="24"/>
        </w:rPr>
      </w:pPr>
    </w:p>
    <w:p w:rsidR="00461BC3" w:rsidRDefault="002B5F78" w:rsidP="00DD5D2A">
      <w:pPr>
        <w:rPr>
          <w:sz w:val="24"/>
        </w:rPr>
      </w:pPr>
      <w:r>
        <w:rPr>
          <w:sz w:val="24"/>
        </w:rPr>
        <w:t>After performing this evaluation it was determined the performance of the forks and shock</w:t>
      </w:r>
      <w:r w:rsidR="00390902">
        <w:rPr>
          <w:sz w:val="24"/>
        </w:rPr>
        <w:t xml:space="preserve"> were not sufficient for our purpose of racing around a track, as the fork had produced 0 damping force due to the seal between the stanchion and damper rod becoming brittle over time and through wear and tear and thus failed to seal against the inner fork stanchion. The shock was still functioning correctly however but was clearly deteriorated from age and was rusted so it was decided this shock also will not be used on the bike. T</w:t>
      </w:r>
      <w:r>
        <w:rPr>
          <w:sz w:val="24"/>
        </w:rPr>
        <w:t xml:space="preserve">he decision was made to fit higher specification suspension from a </w:t>
      </w:r>
      <w:r w:rsidR="00B14BD2">
        <w:rPr>
          <w:sz w:val="24"/>
        </w:rPr>
        <w:t xml:space="preserve">2000 </w:t>
      </w:r>
      <w:r>
        <w:rPr>
          <w:sz w:val="24"/>
        </w:rPr>
        <w:t xml:space="preserve">Yamaha R1. The new </w:t>
      </w:r>
      <w:r w:rsidR="00390902">
        <w:rPr>
          <w:sz w:val="24"/>
        </w:rPr>
        <w:t xml:space="preserve">forks perform better than the standard forks as these are </w:t>
      </w:r>
      <w:r>
        <w:rPr>
          <w:sz w:val="24"/>
        </w:rPr>
        <w:t>upside-down telescopic design</w:t>
      </w:r>
      <w:r w:rsidR="00390902">
        <w:rPr>
          <w:sz w:val="24"/>
        </w:rPr>
        <w:t>, meaning they have a larger diameter upper fork</w:t>
      </w:r>
      <w:r>
        <w:rPr>
          <w:sz w:val="24"/>
        </w:rPr>
        <w:t xml:space="preserve"> </w:t>
      </w:r>
      <w:r w:rsidR="00390902">
        <w:rPr>
          <w:sz w:val="24"/>
        </w:rPr>
        <w:t xml:space="preserve">which handles most of the torsional stress when braking as opposed to the smaller diameter fork stanchion on the original forks, making these forks more rigid. These forks are also </w:t>
      </w:r>
      <w:r>
        <w:rPr>
          <w:sz w:val="24"/>
        </w:rPr>
        <w:t>compression a</w:t>
      </w:r>
      <w:r w:rsidR="00390902">
        <w:rPr>
          <w:sz w:val="24"/>
        </w:rPr>
        <w:t>nd rebound damping adjustable</w:t>
      </w:r>
      <w:r>
        <w:rPr>
          <w:sz w:val="24"/>
        </w:rPr>
        <w:t xml:space="preserve"> allowing </w:t>
      </w:r>
      <w:r w:rsidR="00F11AE6">
        <w:rPr>
          <w:sz w:val="24"/>
        </w:rPr>
        <w:t xml:space="preserve">them </w:t>
      </w:r>
      <w:r>
        <w:rPr>
          <w:sz w:val="24"/>
        </w:rPr>
        <w:t>to be fine-tuned dependi</w:t>
      </w:r>
      <w:r w:rsidR="00DD5D2A">
        <w:rPr>
          <w:sz w:val="24"/>
        </w:rPr>
        <w:t>ng on the track and conditions.</w:t>
      </w:r>
    </w:p>
    <w:p w:rsidR="00461BC3" w:rsidRDefault="002B5F78" w:rsidP="007F1FAE">
      <w:pPr>
        <w:rPr>
          <w:sz w:val="28"/>
          <w:u w:val="single"/>
        </w:rPr>
      </w:pPr>
      <w:r>
        <w:rPr>
          <w:sz w:val="28"/>
          <w:u w:val="single"/>
        </w:rPr>
        <w:lastRenderedPageBreak/>
        <w:t>New suspension analysis:</w:t>
      </w:r>
    </w:p>
    <w:p w:rsidR="00985645" w:rsidRDefault="00985645" w:rsidP="007F1FAE">
      <w:pPr>
        <w:rPr>
          <w:sz w:val="24"/>
        </w:rPr>
      </w:pPr>
      <w:r>
        <w:rPr>
          <w:sz w:val="24"/>
        </w:rPr>
        <w:t xml:space="preserve">To analyse the performance of the new suspension, they will be tested in the same way as the original suspension by testing their damping force and spring rates on the damper dyno and spring dyno respectively. </w:t>
      </w:r>
      <w:r w:rsidR="00B14BD2">
        <w:rPr>
          <w:sz w:val="24"/>
        </w:rPr>
        <w:t xml:space="preserve">The R1 forks will require a new top tree and triple clamp to be designed to mount the forks to the bike as the R1 forks have a larger diameter than the standard ones, </w:t>
      </w:r>
      <w:r w:rsidR="004F0E3C">
        <w:rPr>
          <w:sz w:val="24"/>
        </w:rPr>
        <w:t>Once the new suspension components are fitted the new geometry of the bike will be measured which will be used in conjunction with the mas</w:t>
      </w:r>
      <w:r>
        <w:rPr>
          <w:sz w:val="24"/>
        </w:rPr>
        <w:t xml:space="preserve">ses measured earlier </w:t>
      </w:r>
      <w:r w:rsidR="004F0E3C">
        <w:rPr>
          <w:sz w:val="24"/>
        </w:rPr>
        <w:t>to</w:t>
      </w:r>
      <w:r>
        <w:rPr>
          <w:sz w:val="24"/>
        </w:rPr>
        <w:t xml:space="preserve"> create a model on MATLAB that will simulate how the suspension responds to bumps as well as compression and rebound from accelerating and braking. This task will take an estimated 12 hours due to the maths involved in the calculations and coding for the MATLAB model. This requires the same specialist equipment mentioned before being the damper dyno and spring tested as well as specialist software including MATLB and Wolfram alpha. </w:t>
      </w:r>
    </w:p>
    <w:p w:rsidR="004F0E3C" w:rsidRDefault="004F0E3C" w:rsidP="007F1FAE">
      <w:pPr>
        <w:rPr>
          <w:sz w:val="24"/>
        </w:rPr>
      </w:pPr>
    </w:p>
    <w:p w:rsidR="004F0E3C" w:rsidRPr="004F0E3C" w:rsidRDefault="004F0E3C" w:rsidP="007F1FAE">
      <w:pPr>
        <w:rPr>
          <w:sz w:val="28"/>
          <w:u w:val="single"/>
        </w:rPr>
      </w:pPr>
      <w:r w:rsidRPr="004F0E3C">
        <w:rPr>
          <w:sz w:val="28"/>
          <w:u w:val="single"/>
        </w:rPr>
        <w:t>Calculations and comparison:</w:t>
      </w:r>
    </w:p>
    <w:p w:rsidR="00A313B4" w:rsidRDefault="004F0E3C" w:rsidP="007F1FAE">
      <w:pPr>
        <w:rPr>
          <w:sz w:val="24"/>
        </w:rPr>
      </w:pPr>
      <w:r>
        <w:rPr>
          <w:sz w:val="24"/>
        </w:rPr>
        <w:t xml:space="preserve">Once the modelling of the new suspension has been completed we will make a comparison between the original suspension set-up and the current set-up </w:t>
      </w:r>
      <w:r w:rsidR="00550B93">
        <w:rPr>
          <w:sz w:val="24"/>
        </w:rPr>
        <w:t>using wire frame diagrams to closely compare what aspects</w:t>
      </w:r>
      <w:r>
        <w:rPr>
          <w:sz w:val="24"/>
        </w:rPr>
        <w:t xml:space="preserve"> of the bike </w:t>
      </w:r>
      <w:r w:rsidR="00550B93">
        <w:rPr>
          <w:sz w:val="24"/>
        </w:rPr>
        <w:t xml:space="preserve">has changed due to the new </w:t>
      </w:r>
      <w:r w:rsidR="00B14BD2">
        <w:rPr>
          <w:sz w:val="24"/>
        </w:rPr>
        <w:t xml:space="preserve">part dimensions </w:t>
      </w:r>
      <w:r w:rsidR="00550B93">
        <w:rPr>
          <w:sz w:val="24"/>
        </w:rPr>
        <w:t>and mounts made to fit the new components</w:t>
      </w:r>
      <w:r>
        <w:rPr>
          <w:sz w:val="24"/>
        </w:rPr>
        <w:t xml:space="preserve">. </w:t>
      </w:r>
      <w:r w:rsidR="00A313B4">
        <w:rPr>
          <w:sz w:val="24"/>
        </w:rPr>
        <w:t>I</w:t>
      </w:r>
      <w:r w:rsidR="00550B93">
        <w:rPr>
          <w:sz w:val="24"/>
        </w:rPr>
        <w:t xml:space="preserve"> will determine whether the changes made have improved or worsened the bikes overall set-up, geometry and handling as well as what could be improved on to make the performance even better.</w:t>
      </w:r>
    </w:p>
    <w:p w:rsidR="004F0E3C" w:rsidRPr="004F0E3C" w:rsidRDefault="00A313B4" w:rsidP="007F1FAE">
      <w:pPr>
        <w:rPr>
          <w:sz w:val="24"/>
        </w:rPr>
      </w:pPr>
      <w:r>
        <w:rPr>
          <w:sz w:val="24"/>
        </w:rPr>
        <w:t>This will also include an engine performance</w:t>
      </w:r>
      <w:r w:rsidR="00C26ABB">
        <w:rPr>
          <w:sz w:val="24"/>
        </w:rPr>
        <w:t xml:space="preserve"> and gearing calculation </w:t>
      </w:r>
      <w:r>
        <w:rPr>
          <w:sz w:val="24"/>
        </w:rPr>
        <w:t>where I will use gearing and power data</w:t>
      </w:r>
      <w:r w:rsidR="00C26ABB">
        <w:rPr>
          <w:sz w:val="24"/>
        </w:rPr>
        <w:t xml:space="preserve"> found online</w:t>
      </w:r>
      <w:r>
        <w:rPr>
          <w:sz w:val="24"/>
        </w:rPr>
        <w:t xml:space="preserve"> to create a table calculating the top speeds achievable in each gear. This will enable us to make changes to the final drive </w:t>
      </w:r>
      <w:r w:rsidR="00C26ABB">
        <w:rPr>
          <w:sz w:val="24"/>
        </w:rPr>
        <w:t xml:space="preserve">dependant on the track </w:t>
      </w:r>
      <w:r>
        <w:rPr>
          <w:sz w:val="24"/>
        </w:rPr>
        <w:t>and determine how much effect it would have on the top speed and acceleration.</w:t>
      </w:r>
      <w:r w:rsidR="00550B93">
        <w:rPr>
          <w:sz w:val="24"/>
        </w:rPr>
        <w:t xml:space="preserve"> This task will take approximately 8 hours and will require the use of </w:t>
      </w:r>
      <w:proofErr w:type="spellStart"/>
      <w:r w:rsidR="00550B93">
        <w:rPr>
          <w:sz w:val="24"/>
        </w:rPr>
        <w:t>Solidworks</w:t>
      </w:r>
      <w:proofErr w:type="spellEnd"/>
      <w:r w:rsidR="00550B93">
        <w:rPr>
          <w:sz w:val="24"/>
        </w:rPr>
        <w:t xml:space="preserve"> software.</w:t>
      </w:r>
    </w:p>
    <w:p w:rsidR="00FF612A" w:rsidRDefault="00FF612A" w:rsidP="00197AD1">
      <w:pPr>
        <w:spacing w:after="0"/>
        <w:rPr>
          <w:sz w:val="24"/>
        </w:rPr>
      </w:pPr>
    </w:p>
    <w:p w:rsidR="000F7CA1" w:rsidRDefault="000F7CA1" w:rsidP="00197AD1">
      <w:pPr>
        <w:spacing w:after="0"/>
        <w:rPr>
          <w:sz w:val="24"/>
        </w:rPr>
      </w:pPr>
    </w:p>
    <w:p w:rsidR="000F7CA1" w:rsidRDefault="000F7CA1">
      <w:pPr>
        <w:rPr>
          <w:sz w:val="24"/>
        </w:rPr>
      </w:pPr>
      <w:r>
        <w:rPr>
          <w:sz w:val="24"/>
        </w:rPr>
        <w:br w:type="page"/>
      </w:r>
    </w:p>
    <w:p w:rsidR="00076866" w:rsidRDefault="00E86D1F">
      <w:pPr>
        <w:rPr>
          <w:b/>
          <w:sz w:val="32"/>
          <w:u w:val="single"/>
        </w:rPr>
      </w:pPr>
      <w:r w:rsidRPr="00E86D1F">
        <w:rPr>
          <w:b/>
          <w:sz w:val="32"/>
          <w:u w:val="single"/>
        </w:rPr>
        <w:lastRenderedPageBreak/>
        <w:t>Significant milestones:</w:t>
      </w:r>
    </w:p>
    <w:p w:rsidR="007A754F" w:rsidRPr="00E86D1F" w:rsidRDefault="007A754F">
      <w:pPr>
        <w:rPr>
          <w:b/>
          <w:sz w:val="24"/>
          <w:u w:val="single"/>
        </w:rPr>
      </w:pPr>
    </w:p>
    <w:p w:rsidR="00E86D1F" w:rsidRDefault="00CF74FF" w:rsidP="00C101E6">
      <w:pPr>
        <w:spacing w:after="120"/>
        <w:rPr>
          <w:sz w:val="24"/>
        </w:rPr>
      </w:pPr>
      <w:r>
        <w:rPr>
          <w:sz w:val="24"/>
        </w:rPr>
        <w:t>The main milestones for the project are the viva presentations on the 13</w:t>
      </w:r>
      <w:r w:rsidRPr="00CF74FF">
        <w:rPr>
          <w:sz w:val="24"/>
          <w:vertAlign w:val="superscript"/>
        </w:rPr>
        <w:t>th</w:t>
      </w:r>
      <w:r>
        <w:rPr>
          <w:sz w:val="24"/>
        </w:rPr>
        <w:t xml:space="preserve"> of December </w:t>
      </w:r>
      <w:r w:rsidR="000564A2">
        <w:rPr>
          <w:sz w:val="24"/>
        </w:rPr>
        <w:t xml:space="preserve">2023 </w:t>
      </w:r>
      <w:r>
        <w:rPr>
          <w:sz w:val="24"/>
        </w:rPr>
        <w:t>and 20</w:t>
      </w:r>
      <w:r w:rsidRPr="00CF74FF">
        <w:rPr>
          <w:sz w:val="24"/>
          <w:vertAlign w:val="superscript"/>
        </w:rPr>
        <w:t>th</w:t>
      </w:r>
      <w:r>
        <w:rPr>
          <w:sz w:val="24"/>
        </w:rPr>
        <w:t xml:space="preserve"> of March</w:t>
      </w:r>
      <w:r w:rsidR="000564A2">
        <w:rPr>
          <w:sz w:val="24"/>
        </w:rPr>
        <w:t xml:space="preserve"> </w:t>
      </w:r>
      <w:r>
        <w:rPr>
          <w:sz w:val="24"/>
        </w:rPr>
        <w:t>and the report on the 17</w:t>
      </w:r>
      <w:r w:rsidRPr="00CF74FF">
        <w:rPr>
          <w:sz w:val="24"/>
          <w:vertAlign w:val="superscript"/>
        </w:rPr>
        <w:t>th</w:t>
      </w:r>
      <w:r>
        <w:rPr>
          <w:sz w:val="24"/>
        </w:rPr>
        <w:t xml:space="preserve"> of March. These are essential dates as I will need to present my work</w:t>
      </w:r>
      <w:r w:rsidR="001940C9">
        <w:rPr>
          <w:sz w:val="24"/>
        </w:rPr>
        <w:t xml:space="preserve"> to date for the project </w:t>
      </w:r>
      <w:proofErr w:type="spellStart"/>
      <w:r w:rsidR="001940C9">
        <w:rPr>
          <w:sz w:val="24"/>
        </w:rPr>
        <w:t>vivas</w:t>
      </w:r>
      <w:proofErr w:type="spellEnd"/>
      <w:r w:rsidR="001940C9">
        <w:rPr>
          <w:sz w:val="24"/>
        </w:rPr>
        <w:t xml:space="preserve"> and compile a report of all the technical work done for the final group project report. </w:t>
      </w:r>
      <w:r w:rsidR="000564A2">
        <w:rPr>
          <w:sz w:val="24"/>
        </w:rPr>
        <w:t>Important m</w:t>
      </w:r>
      <w:r w:rsidR="001940C9">
        <w:rPr>
          <w:sz w:val="24"/>
        </w:rPr>
        <w:t>ilestones for m</w:t>
      </w:r>
      <w:r w:rsidR="000564A2">
        <w:rPr>
          <w:sz w:val="24"/>
        </w:rPr>
        <w:t>y section of the project</w:t>
      </w:r>
      <w:r w:rsidR="001940C9">
        <w:rPr>
          <w:sz w:val="24"/>
        </w:rPr>
        <w:t xml:space="preserve"> </w:t>
      </w:r>
      <w:r w:rsidR="000564A2">
        <w:rPr>
          <w:sz w:val="24"/>
        </w:rPr>
        <w:t>is the completion of the or</w:t>
      </w:r>
      <w:r w:rsidR="00EA6C34">
        <w:rPr>
          <w:sz w:val="24"/>
        </w:rPr>
        <w:t>iginal suspension evaluation as needed to be completed by the 15</w:t>
      </w:r>
      <w:r w:rsidR="00EA6C34" w:rsidRPr="00EA6C34">
        <w:rPr>
          <w:sz w:val="24"/>
          <w:vertAlign w:val="superscript"/>
        </w:rPr>
        <w:t>th</w:t>
      </w:r>
      <w:r w:rsidR="00EA6C34">
        <w:rPr>
          <w:sz w:val="24"/>
        </w:rPr>
        <w:t xml:space="preserve"> of November 2023 so that I can progress onto the new set-up evaluation. The making of the suspension reaction MATLAB model needed to be completed by the 1</w:t>
      </w:r>
      <w:r w:rsidR="00EA6C34" w:rsidRPr="00EA6C34">
        <w:rPr>
          <w:sz w:val="24"/>
          <w:vertAlign w:val="superscript"/>
        </w:rPr>
        <w:t>st</w:t>
      </w:r>
      <w:r w:rsidR="00EA6701">
        <w:rPr>
          <w:sz w:val="24"/>
        </w:rPr>
        <w:t xml:space="preserve"> of March to allow ti</w:t>
      </w:r>
      <w:r w:rsidR="00EA6C34">
        <w:rPr>
          <w:sz w:val="24"/>
        </w:rPr>
        <w:t xml:space="preserve">me to analyse the reactions and have it presentable by the final viva date. </w:t>
      </w:r>
    </w:p>
    <w:p w:rsidR="00EA6C34" w:rsidRDefault="00EA6C34" w:rsidP="00136F0D">
      <w:pPr>
        <w:spacing w:after="120"/>
        <w:rPr>
          <w:sz w:val="24"/>
        </w:rPr>
      </w:pPr>
    </w:p>
    <w:p w:rsidR="00EA6C34" w:rsidRPr="00EA6C34" w:rsidRDefault="00EA6C34" w:rsidP="00136F0D">
      <w:pPr>
        <w:spacing w:after="120"/>
        <w:rPr>
          <w:b/>
          <w:sz w:val="32"/>
          <w:u w:val="single"/>
        </w:rPr>
      </w:pPr>
      <w:r w:rsidRPr="00EA6C34">
        <w:rPr>
          <w:b/>
          <w:sz w:val="32"/>
          <w:u w:val="single"/>
        </w:rPr>
        <w:t>Project gateway objective:</w:t>
      </w:r>
    </w:p>
    <w:p w:rsidR="00EA6C34" w:rsidRDefault="00EA6C34" w:rsidP="00136F0D">
      <w:pPr>
        <w:spacing w:after="120"/>
        <w:rPr>
          <w:sz w:val="24"/>
        </w:rPr>
      </w:pPr>
    </w:p>
    <w:p w:rsidR="00EA6C34" w:rsidRDefault="00EA6C34" w:rsidP="00136F0D">
      <w:pPr>
        <w:spacing w:after="120"/>
        <w:rPr>
          <w:sz w:val="24"/>
        </w:rPr>
      </w:pPr>
      <w:r>
        <w:rPr>
          <w:sz w:val="24"/>
        </w:rPr>
        <w:t xml:space="preserve">The gateway objective for this project is to improve the </w:t>
      </w:r>
      <w:r w:rsidR="00F06FF6">
        <w:rPr>
          <w:sz w:val="24"/>
        </w:rPr>
        <w:t xml:space="preserve">overall </w:t>
      </w:r>
      <w:r w:rsidR="0045730B">
        <w:rPr>
          <w:sz w:val="24"/>
        </w:rPr>
        <w:t xml:space="preserve">handling of the bike by 20%. This will be evaluated by looking at the suspension response graphs, looking at the overall damping characteristics, determining if the damping or spring rate need to be changed and how long the suspension takes to settle back to its rest point, which is the point the suspension is at when the bike is upright going at a constant velocity. Once the bike has been fully assembled and real track testing is done, rider feedback will also be important in determining how much the handling of the bike has improved. </w:t>
      </w:r>
    </w:p>
    <w:p w:rsidR="000440F2" w:rsidRDefault="000440F2" w:rsidP="00136F0D">
      <w:pPr>
        <w:spacing w:after="120"/>
        <w:rPr>
          <w:sz w:val="24"/>
        </w:rPr>
      </w:pPr>
      <w:r>
        <w:rPr>
          <w:sz w:val="24"/>
        </w:rPr>
        <w:t>I believe this goal of 20% improvement is very achievable as the original suspension is outdat</w:t>
      </w:r>
      <w:r w:rsidR="00FE256E">
        <w:rPr>
          <w:sz w:val="24"/>
        </w:rPr>
        <w:t>ed in design and worn from use so even a small improvement in the suspension will make a big change to the bike.</w:t>
      </w:r>
    </w:p>
    <w:p w:rsidR="000440F2" w:rsidRDefault="000440F2" w:rsidP="00136F0D">
      <w:pPr>
        <w:spacing w:after="120"/>
        <w:rPr>
          <w:sz w:val="24"/>
        </w:rPr>
      </w:pPr>
      <w:r>
        <w:rPr>
          <w:sz w:val="24"/>
        </w:rPr>
        <w:t xml:space="preserve">The improvement in the handling of the FZR is very relevant to the project as the bike needs to handle well on track for hours at a time. This is essential not only for lap times but also for rider safety as improved handling gives the rider better feedback of what’s happening at the tyre allowing the rider to react better and get a better feel for grip. </w:t>
      </w:r>
    </w:p>
    <w:p w:rsidR="00FE256E" w:rsidRDefault="00FE256E" w:rsidP="00136F0D">
      <w:pPr>
        <w:spacing w:after="120"/>
        <w:rPr>
          <w:sz w:val="24"/>
        </w:rPr>
      </w:pPr>
      <w:r>
        <w:rPr>
          <w:sz w:val="24"/>
        </w:rPr>
        <w:t>I believe this goal will be able to be achieved by the 17</w:t>
      </w:r>
      <w:r w:rsidRPr="00FE256E">
        <w:rPr>
          <w:sz w:val="24"/>
          <w:vertAlign w:val="superscript"/>
        </w:rPr>
        <w:t>th</w:t>
      </w:r>
      <w:r>
        <w:rPr>
          <w:sz w:val="24"/>
        </w:rPr>
        <w:t xml:space="preserve"> of March </w:t>
      </w:r>
      <w:r w:rsidR="00B731E9">
        <w:rPr>
          <w:sz w:val="24"/>
        </w:rPr>
        <w:t>when the suspension modelling is complete then it will be determined whether the goal has been met or not.</w:t>
      </w:r>
    </w:p>
    <w:p w:rsidR="0045730B" w:rsidRDefault="0045730B" w:rsidP="00136F0D">
      <w:pPr>
        <w:spacing w:after="120"/>
        <w:rPr>
          <w:sz w:val="24"/>
        </w:rPr>
      </w:pPr>
    </w:p>
    <w:p w:rsidR="00C7397D" w:rsidRPr="00405EC7" w:rsidRDefault="00275FE4">
      <w:pPr>
        <w:rPr>
          <w:b/>
          <w:sz w:val="32"/>
          <w:u w:val="single"/>
        </w:rPr>
      </w:pPr>
      <w:r>
        <w:rPr>
          <w:noProof/>
          <w:sz w:val="24"/>
          <w:lang w:eastAsia="en-GB"/>
        </w:rPr>
        <w:lastRenderedPageBreak/>
        <w:drawing>
          <wp:anchor distT="0" distB="0" distL="114300" distR="114300" simplePos="0" relativeHeight="251667456" behindDoc="0" locked="0" layoutInCell="1" allowOverlap="1">
            <wp:simplePos x="0" y="0"/>
            <wp:positionH relativeFrom="column">
              <wp:posOffset>-598170</wp:posOffset>
            </wp:positionH>
            <wp:positionV relativeFrom="paragraph">
              <wp:posOffset>377190</wp:posOffset>
            </wp:positionV>
            <wp:extent cx="2880995" cy="3992880"/>
            <wp:effectExtent l="0" t="0" r="0"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3-11-19 201850.png"/>
                    <pic:cNvPicPr/>
                  </pic:nvPicPr>
                  <pic:blipFill>
                    <a:blip r:embed="rId9">
                      <a:extLst>
                        <a:ext uri="{28A0092B-C50C-407E-A947-70E740481C1C}">
                          <a14:useLocalDpi xmlns:a14="http://schemas.microsoft.com/office/drawing/2010/main" val="0"/>
                        </a:ext>
                      </a:extLst>
                    </a:blip>
                    <a:stretch>
                      <a:fillRect/>
                    </a:stretch>
                  </pic:blipFill>
                  <pic:spPr>
                    <a:xfrm>
                      <a:off x="0" y="0"/>
                      <a:ext cx="2880995" cy="3992880"/>
                    </a:xfrm>
                    <a:prstGeom prst="rect">
                      <a:avLst/>
                    </a:prstGeom>
                  </pic:spPr>
                </pic:pic>
              </a:graphicData>
            </a:graphic>
            <wp14:sizeRelH relativeFrom="page">
              <wp14:pctWidth>0</wp14:pctWidth>
            </wp14:sizeRelH>
            <wp14:sizeRelV relativeFrom="page">
              <wp14:pctHeight>0</wp14:pctHeight>
            </wp14:sizeRelV>
          </wp:anchor>
        </w:drawing>
      </w:r>
      <w:r w:rsidR="00405EC7" w:rsidRPr="00405EC7">
        <w:rPr>
          <w:b/>
          <w:sz w:val="32"/>
          <w:u w:val="single"/>
        </w:rPr>
        <w:t xml:space="preserve">Gantt </w:t>
      </w:r>
      <w:proofErr w:type="gramStart"/>
      <w:r w:rsidR="00405EC7" w:rsidRPr="00405EC7">
        <w:rPr>
          <w:b/>
          <w:sz w:val="32"/>
          <w:u w:val="single"/>
        </w:rPr>
        <w:t>Chart</w:t>
      </w:r>
      <w:proofErr w:type="gramEnd"/>
    </w:p>
    <w:p w:rsidR="00A10DA8" w:rsidRDefault="00A10DA8">
      <w:pPr>
        <w:rPr>
          <w:sz w:val="24"/>
        </w:rPr>
      </w:pPr>
    </w:p>
    <w:p w:rsidR="00A10DA8" w:rsidRDefault="00A10DA8">
      <w:pPr>
        <w:rPr>
          <w:sz w:val="24"/>
        </w:rPr>
      </w:pPr>
    </w:p>
    <w:p w:rsidR="00A10DA8" w:rsidRDefault="00007E34">
      <w:pPr>
        <w:rPr>
          <w:sz w:val="24"/>
        </w:rPr>
      </w:pPr>
      <w:r>
        <w:rPr>
          <w:noProof/>
          <w:sz w:val="24"/>
          <w:lang w:eastAsia="en-GB"/>
        </w:rPr>
        <w:drawing>
          <wp:anchor distT="0" distB="0" distL="114300" distR="114300" simplePos="0" relativeHeight="251669504" behindDoc="0" locked="0" layoutInCell="1" allowOverlap="1">
            <wp:simplePos x="0" y="0"/>
            <wp:positionH relativeFrom="page">
              <wp:posOffset>2999740</wp:posOffset>
            </wp:positionH>
            <wp:positionV relativeFrom="paragraph">
              <wp:posOffset>236220</wp:posOffset>
            </wp:positionV>
            <wp:extent cx="4523105" cy="316738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3-11-19 20263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23105" cy="3167380"/>
                    </a:xfrm>
                    <a:prstGeom prst="rect">
                      <a:avLst/>
                    </a:prstGeom>
                  </pic:spPr>
                </pic:pic>
              </a:graphicData>
            </a:graphic>
            <wp14:sizeRelH relativeFrom="page">
              <wp14:pctWidth>0</wp14:pctWidth>
            </wp14:sizeRelH>
            <wp14:sizeRelV relativeFrom="page">
              <wp14:pctHeight>0</wp14:pctHeight>
            </wp14:sizeRelV>
          </wp:anchor>
        </w:drawing>
      </w:r>
    </w:p>
    <w:p w:rsidR="00A10DA8" w:rsidRDefault="00C7397D">
      <w:pPr>
        <w:rPr>
          <w:sz w:val="24"/>
        </w:rPr>
      </w:pPr>
      <w:r>
        <w:rPr>
          <w:noProof/>
          <w:sz w:val="24"/>
          <w:lang w:eastAsia="en-GB"/>
        </w:rPr>
        <w:drawing>
          <wp:anchor distT="0" distB="0" distL="114300" distR="114300" simplePos="0" relativeHeight="251668480" behindDoc="0" locked="0" layoutInCell="1" allowOverlap="1">
            <wp:simplePos x="0" y="0"/>
            <wp:positionH relativeFrom="margin">
              <wp:posOffset>-293007</wp:posOffset>
            </wp:positionH>
            <wp:positionV relativeFrom="paragraph">
              <wp:posOffset>3347720</wp:posOffset>
            </wp:positionV>
            <wp:extent cx="3732530" cy="3048000"/>
            <wp:effectExtent l="0" t="0" r="127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3-11-19 202820.png"/>
                    <pic:cNvPicPr/>
                  </pic:nvPicPr>
                  <pic:blipFill>
                    <a:blip r:embed="rId11">
                      <a:extLst>
                        <a:ext uri="{28A0092B-C50C-407E-A947-70E740481C1C}">
                          <a14:useLocalDpi xmlns:a14="http://schemas.microsoft.com/office/drawing/2010/main" val="0"/>
                        </a:ext>
                      </a:extLst>
                    </a:blip>
                    <a:stretch>
                      <a:fillRect/>
                    </a:stretch>
                  </pic:blipFill>
                  <pic:spPr>
                    <a:xfrm>
                      <a:off x="0" y="0"/>
                      <a:ext cx="3732530" cy="3048000"/>
                    </a:xfrm>
                    <a:prstGeom prst="rect">
                      <a:avLst/>
                    </a:prstGeom>
                  </pic:spPr>
                </pic:pic>
              </a:graphicData>
            </a:graphic>
            <wp14:sizeRelH relativeFrom="page">
              <wp14:pctWidth>0</wp14:pctWidth>
            </wp14:sizeRelH>
            <wp14:sizeRelV relativeFrom="page">
              <wp14:pctHeight>0</wp14:pctHeight>
            </wp14:sizeRelV>
          </wp:anchor>
        </w:drawing>
      </w:r>
      <w:r>
        <w:rPr>
          <w:noProof/>
          <w:sz w:val="24"/>
          <w:lang w:eastAsia="en-GB"/>
        </w:rPr>
        <w:drawing>
          <wp:anchor distT="0" distB="0" distL="114300" distR="114300" simplePos="0" relativeHeight="251670528" behindDoc="0" locked="0" layoutInCell="1" allowOverlap="1">
            <wp:simplePos x="0" y="0"/>
            <wp:positionH relativeFrom="column">
              <wp:posOffset>3437890</wp:posOffset>
            </wp:positionH>
            <wp:positionV relativeFrom="paragraph">
              <wp:posOffset>3353435</wp:posOffset>
            </wp:positionV>
            <wp:extent cx="3340735" cy="3042285"/>
            <wp:effectExtent l="0" t="0" r="0" b="571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3-11-19 202838.png"/>
                    <pic:cNvPicPr/>
                  </pic:nvPicPr>
                  <pic:blipFill>
                    <a:blip r:embed="rId12">
                      <a:extLst>
                        <a:ext uri="{28A0092B-C50C-407E-A947-70E740481C1C}">
                          <a14:useLocalDpi xmlns:a14="http://schemas.microsoft.com/office/drawing/2010/main" val="0"/>
                        </a:ext>
                      </a:extLst>
                    </a:blip>
                    <a:stretch>
                      <a:fillRect/>
                    </a:stretch>
                  </pic:blipFill>
                  <pic:spPr>
                    <a:xfrm>
                      <a:off x="0" y="0"/>
                      <a:ext cx="3340735" cy="3042285"/>
                    </a:xfrm>
                    <a:prstGeom prst="rect">
                      <a:avLst/>
                    </a:prstGeom>
                  </pic:spPr>
                </pic:pic>
              </a:graphicData>
            </a:graphic>
            <wp14:sizeRelH relativeFrom="page">
              <wp14:pctWidth>0</wp14:pctWidth>
            </wp14:sizeRelH>
            <wp14:sizeRelV relativeFrom="page">
              <wp14:pctHeight>0</wp14:pctHeight>
            </wp14:sizeRelV>
          </wp:anchor>
        </w:drawing>
      </w:r>
    </w:p>
    <w:p w:rsidR="00275FE4" w:rsidRDefault="00275FE4">
      <w:pPr>
        <w:rPr>
          <w:sz w:val="24"/>
        </w:rPr>
      </w:pPr>
    </w:p>
    <w:p w:rsidR="00275FE4" w:rsidRDefault="00275FE4">
      <w:pPr>
        <w:rPr>
          <w:sz w:val="24"/>
        </w:rPr>
      </w:pPr>
    </w:p>
    <w:p w:rsidR="00275FE4" w:rsidRDefault="00275FE4">
      <w:pPr>
        <w:rPr>
          <w:sz w:val="24"/>
        </w:rPr>
      </w:pPr>
    </w:p>
    <w:p w:rsidR="00275FE4" w:rsidRDefault="00275FE4">
      <w:pPr>
        <w:rPr>
          <w:sz w:val="24"/>
        </w:rPr>
      </w:pPr>
    </w:p>
    <w:p w:rsidR="00275FE4" w:rsidRDefault="00275FE4">
      <w:pPr>
        <w:rPr>
          <w:sz w:val="24"/>
        </w:rPr>
      </w:pPr>
    </w:p>
    <w:p w:rsidR="002436A3" w:rsidRPr="002436A3" w:rsidRDefault="002436A3">
      <w:pPr>
        <w:rPr>
          <w:b/>
          <w:sz w:val="32"/>
          <w:u w:val="single"/>
        </w:rPr>
      </w:pPr>
      <w:r w:rsidRPr="002436A3">
        <w:rPr>
          <w:b/>
          <w:sz w:val="32"/>
          <w:u w:val="single"/>
        </w:rPr>
        <w:lastRenderedPageBreak/>
        <w:t>References</w:t>
      </w:r>
    </w:p>
    <w:p w:rsidR="00087E00" w:rsidRPr="00087E00" w:rsidRDefault="00087E00" w:rsidP="00087E0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087E00">
        <w:rPr>
          <w:rFonts w:ascii="Times New Roman" w:eastAsia="Times New Roman" w:hAnsi="Times New Roman" w:cs="Times New Roman"/>
          <w:sz w:val="24"/>
          <w:szCs w:val="24"/>
          <w:lang w:eastAsia="en-GB"/>
        </w:rPr>
        <w:t>Sandford</w:t>
      </w:r>
      <w:proofErr w:type="spellEnd"/>
      <w:r w:rsidRPr="00087E00">
        <w:rPr>
          <w:rFonts w:ascii="Times New Roman" w:eastAsia="Times New Roman" w:hAnsi="Times New Roman" w:cs="Times New Roman"/>
          <w:sz w:val="24"/>
          <w:szCs w:val="24"/>
          <w:lang w:eastAsia="en-GB"/>
        </w:rPr>
        <w:t xml:space="preserve">, M. (2023) </w:t>
      </w:r>
      <w:proofErr w:type="spellStart"/>
      <w:r w:rsidRPr="00087E00">
        <w:rPr>
          <w:rFonts w:ascii="Times New Roman" w:eastAsia="Times New Roman" w:hAnsi="Times New Roman" w:cs="Times New Roman"/>
          <w:i/>
          <w:iCs/>
          <w:sz w:val="24"/>
          <w:szCs w:val="24"/>
          <w:lang w:eastAsia="en-GB"/>
        </w:rPr>
        <w:t>Self perception</w:t>
      </w:r>
      <w:proofErr w:type="spellEnd"/>
      <w:r w:rsidRPr="00087E00">
        <w:rPr>
          <w:rFonts w:ascii="Times New Roman" w:eastAsia="Times New Roman" w:hAnsi="Times New Roman" w:cs="Times New Roman"/>
          <w:i/>
          <w:iCs/>
          <w:sz w:val="24"/>
          <w:szCs w:val="24"/>
          <w:lang w:eastAsia="en-GB"/>
        </w:rPr>
        <w:t xml:space="preserve"> Inventory</w:t>
      </w:r>
      <w:r w:rsidRPr="00087E00">
        <w:rPr>
          <w:rFonts w:ascii="Times New Roman" w:eastAsia="Times New Roman" w:hAnsi="Times New Roman" w:cs="Times New Roman"/>
          <w:sz w:val="24"/>
          <w:szCs w:val="24"/>
          <w:lang w:eastAsia="en-GB"/>
        </w:rPr>
        <w:t xml:space="preserve">. Swansea: UWTSD. </w:t>
      </w:r>
    </w:p>
    <w:p w:rsidR="0060593E" w:rsidRPr="000A0AB9" w:rsidRDefault="0060593E" w:rsidP="000A0AB9">
      <w:pPr>
        <w:spacing w:after="0"/>
        <w:rPr>
          <w:sz w:val="24"/>
        </w:rPr>
      </w:pPr>
    </w:p>
    <w:p w:rsidR="00663BD4" w:rsidRPr="00FB1F15" w:rsidRDefault="00663BD4" w:rsidP="00663BD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FB1F15">
        <w:rPr>
          <w:rFonts w:ascii="Times New Roman" w:eastAsia="Times New Roman" w:hAnsi="Times New Roman" w:cs="Times New Roman"/>
          <w:sz w:val="24"/>
          <w:szCs w:val="24"/>
          <w:lang w:eastAsia="en-GB"/>
        </w:rPr>
        <w:t>Wittwer</w:t>
      </w:r>
      <w:proofErr w:type="spellEnd"/>
      <w:r w:rsidRPr="00FB1F15">
        <w:rPr>
          <w:rFonts w:ascii="Times New Roman" w:eastAsia="Times New Roman" w:hAnsi="Times New Roman" w:cs="Times New Roman"/>
          <w:sz w:val="24"/>
          <w:szCs w:val="24"/>
          <w:lang w:eastAsia="en-GB"/>
        </w:rPr>
        <w:t xml:space="preserve">, J. (2021) </w:t>
      </w:r>
      <w:r w:rsidRPr="00FB1F15">
        <w:rPr>
          <w:rFonts w:ascii="Times New Roman" w:eastAsia="Times New Roman" w:hAnsi="Times New Roman" w:cs="Times New Roman"/>
          <w:i/>
          <w:iCs/>
          <w:sz w:val="24"/>
          <w:szCs w:val="24"/>
          <w:lang w:eastAsia="en-GB"/>
        </w:rPr>
        <w:t>Gantt chart template for Excel</w:t>
      </w:r>
      <w:r w:rsidRPr="00FB1F15">
        <w:rPr>
          <w:rFonts w:ascii="Times New Roman" w:eastAsia="Times New Roman" w:hAnsi="Times New Roman" w:cs="Times New Roman"/>
          <w:sz w:val="24"/>
          <w:szCs w:val="24"/>
          <w:lang w:eastAsia="en-GB"/>
        </w:rPr>
        <w:t xml:space="preserve">, </w:t>
      </w:r>
      <w:r w:rsidRPr="00FB1F15">
        <w:rPr>
          <w:rFonts w:ascii="Times New Roman" w:eastAsia="Times New Roman" w:hAnsi="Times New Roman" w:cs="Times New Roman"/>
          <w:i/>
          <w:iCs/>
          <w:sz w:val="24"/>
          <w:szCs w:val="24"/>
          <w:lang w:eastAsia="en-GB"/>
        </w:rPr>
        <w:t>Vertex42.com</w:t>
      </w:r>
      <w:r w:rsidRPr="00FB1F15">
        <w:rPr>
          <w:rFonts w:ascii="Times New Roman" w:eastAsia="Times New Roman" w:hAnsi="Times New Roman" w:cs="Times New Roman"/>
          <w:sz w:val="24"/>
          <w:szCs w:val="24"/>
          <w:lang w:eastAsia="en-GB"/>
        </w:rPr>
        <w:t>. Available at: https://www.vertex42.com/ExcelTemplates/exce</w:t>
      </w:r>
      <w:r>
        <w:rPr>
          <w:rFonts w:ascii="Times New Roman" w:eastAsia="Times New Roman" w:hAnsi="Times New Roman" w:cs="Times New Roman"/>
          <w:sz w:val="24"/>
          <w:szCs w:val="24"/>
          <w:lang w:eastAsia="en-GB"/>
        </w:rPr>
        <w:t>l-gantt-chart.html (Accessed: 07</w:t>
      </w:r>
      <w:r w:rsidRPr="00FB1F15">
        <w:rPr>
          <w:rFonts w:ascii="Times New Roman" w:eastAsia="Times New Roman" w:hAnsi="Times New Roman" w:cs="Times New Roman"/>
          <w:sz w:val="24"/>
          <w:szCs w:val="24"/>
          <w:lang w:eastAsia="en-GB"/>
        </w:rPr>
        <w:t xml:space="preserve"> November 2023). </w:t>
      </w:r>
    </w:p>
    <w:p w:rsidR="00663BD4" w:rsidRPr="000A0AB9" w:rsidRDefault="00663BD4" w:rsidP="000A0AB9">
      <w:pPr>
        <w:spacing w:after="0"/>
        <w:rPr>
          <w:sz w:val="20"/>
        </w:rPr>
      </w:pPr>
    </w:p>
    <w:p w:rsidR="00663BD4" w:rsidRDefault="00663BD4" w:rsidP="00663BD4">
      <w:pPr>
        <w:pStyle w:val="NormalWeb"/>
        <w:ind w:left="567" w:hanging="567"/>
      </w:pPr>
      <w:r>
        <w:t xml:space="preserve">Edwards, A. (2023) </w:t>
      </w:r>
      <w:proofErr w:type="gramStart"/>
      <w:r>
        <w:rPr>
          <w:i/>
          <w:iCs/>
        </w:rPr>
        <w:t>What</w:t>
      </w:r>
      <w:proofErr w:type="gramEnd"/>
      <w:r>
        <w:rPr>
          <w:i/>
          <w:iCs/>
        </w:rPr>
        <w:t xml:space="preserve"> are Belbin’s team roles? </w:t>
      </w:r>
      <w:proofErr w:type="gramStart"/>
      <w:r>
        <w:rPr>
          <w:i/>
          <w:iCs/>
        </w:rPr>
        <w:t>uncover</w:t>
      </w:r>
      <w:proofErr w:type="gramEnd"/>
      <w:r>
        <w:rPr>
          <w:i/>
          <w:iCs/>
        </w:rPr>
        <w:t xml:space="preserve"> the theory and core principles of these categories.</w:t>
      </w:r>
      <w:r>
        <w:t xml:space="preserve">, </w:t>
      </w:r>
      <w:r>
        <w:rPr>
          <w:i/>
          <w:iCs/>
        </w:rPr>
        <w:t>Technology and Engineering Workforce Solutions: Global STEM Jobs</w:t>
      </w:r>
      <w:r>
        <w:t xml:space="preserve">. Available at: https://www.airswift.com/glossary/belbins-team-roles#:~:text=Developed%20by%20Dr.,and%20communication%20among%20team%20members (Accessed: 07 November 2023). </w:t>
      </w:r>
    </w:p>
    <w:p w:rsidR="00663BD4" w:rsidRDefault="00663BD4" w:rsidP="000A0AB9">
      <w:pPr>
        <w:spacing w:after="0"/>
        <w:rPr>
          <w:sz w:val="24"/>
        </w:rPr>
      </w:pPr>
    </w:p>
    <w:p w:rsidR="00DB6473" w:rsidRDefault="00DB6473" w:rsidP="00DB6473">
      <w:pPr>
        <w:pStyle w:val="NormalWeb"/>
        <w:ind w:left="567" w:hanging="567"/>
      </w:pPr>
      <w:proofErr w:type="spellStart"/>
      <w:r>
        <w:t>Hancocks</w:t>
      </w:r>
      <w:proofErr w:type="spellEnd"/>
      <w:r>
        <w:t xml:space="preserve">, S. (2019) </w:t>
      </w:r>
      <w:r>
        <w:rPr>
          <w:i/>
          <w:iCs/>
        </w:rPr>
        <w:t>Motorcycle geometry explained</w:t>
      </w:r>
      <w:r>
        <w:t xml:space="preserve">, </w:t>
      </w:r>
      <w:proofErr w:type="spellStart"/>
      <w:r>
        <w:rPr>
          <w:i/>
          <w:iCs/>
        </w:rPr>
        <w:t>Visordown</w:t>
      </w:r>
      <w:proofErr w:type="spellEnd"/>
      <w:r>
        <w:t>. Available at: https://www.visordown.com/features/advanced-riding/motorcycle-</w:t>
      </w:r>
      <w:r w:rsidR="00CE021F">
        <w:t>geometry-explained (Accessed: 1</w:t>
      </w:r>
      <w:r w:rsidR="00663BD4">
        <w:t>1</w:t>
      </w:r>
      <w:r>
        <w:t xml:space="preserve"> November 2023). </w:t>
      </w:r>
    </w:p>
    <w:p w:rsidR="002E50C6" w:rsidRDefault="002E50C6" w:rsidP="000A0AB9">
      <w:pPr>
        <w:spacing w:after="0"/>
        <w:rPr>
          <w:sz w:val="24"/>
        </w:rPr>
      </w:pPr>
    </w:p>
    <w:p w:rsidR="00087E00" w:rsidRPr="00087E00" w:rsidRDefault="00087E00" w:rsidP="00087E0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87E00">
        <w:rPr>
          <w:rFonts w:ascii="Times New Roman" w:eastAsia="Times New Roman" w:hAnsi="Times New Roman" w:cs="Times New Roman"/>
          <w:sz w:val="24"/>
          <w:szCs w:val="24"/>
          <w:lang w:eastAsia="en-GB"/>
        </w:rPr>
        <w:t xml:space="preserve">Suspension Secrets (2021) </w:t>
      </w:r>
      <w:r w:rsidRPr="00087E00">
        <w:rPr>
          <w:rFonts w:ascii="Times New Roman" w:eastAsia="Times New Roman" w:hAnsi="Times New Roman" w:cs="Times New Roman"/>
          <w:i/>
          <w:iCs/>
          <w:sz w:val="24"/>
          <w:szCs w:val="24"/>
          <w:lang w:eastAsia="en-GB"/>
        </w:rPr>
        <w:t>Damper dyno graphs explained – springs, dampers and roll bars suspension secrets</w:t>
      </w:r>
      <w:r w:rsidRPr="00087E00">
        <w:rPr>
          <w:rFonts w:ascii="Times New Roman" w:eastAsia="Times New Roman" w:hAnsi="Times New Roman" w:cs="Times New Roman"/>
          <w:sz w:val="24"/>
          <w:szCs w:val="24"/>
          <w:lang w:eastAsia="en-GB"/>
        </w:rPr>
        <w:t xml:space="preserve">, </w:t>
      </w:r>
      <w:r w:rsidRPr="00087E00">
        <w:rPr>
          <w:rFonts w:ascii="Times New Roman" w:eastAsia="Times New Roman" w:hAnsi="Times New Roman" w:cs="Times New Roman"/>
          <w:i/>
          <w:iCs/>
          <w:sz w:val="24"/>
          <w:szCs w:val="24"/>
          <w:lang w:eastAsia="en-GB"/>
        </w:rPr>
        <w:t>Suspension Secrets</w:t>
      </w:r>
      <w:r w:rsidRPr="00087E00">
        <w:rPr>
          <w:rFonts w:ascii="Times New Roman" w:eastAsia="Times New Roman" w:hAnsi="Times New Roman" w:cs="Times New Roman"/>
          <w:sz w:val="24"/>
          <w:szCs w:val="24"/>
          <w:lang w:eastAsia="en-GB"/>
        </w:rPr>
        <w:t>. Available at: https://suspensionsecrets.co.uk/damper-dyno</w:t>
      </w:r>
      <w:r w:rsidR="00CE021F">
        <w:rPr>
          <w:rFonts w:ascii="Times New Roman" w:eastAsia="Times New Roman" w:hAnsi="Times New Roman" w:cs="Times New Roman"/>
          <w:sz w:val="24"/>
          <w:szCs w:val="24"/>
          <w:lang w:eastAsia="en-GB"/>
        </w:rPr>
        <w:t>-graphs-explained/ (Accessed: 13</w:t>
      </w:r>
      <w:r w:rsidRPr="00087E00">
        <w:rPr>
          <w:rFonts w:ascii="Times New Roman" w:eastAsia="Times New Roman" w:hAnsi="Times New Roman" w:cs="Times New Roman"/>
          <w:sz w:val="24"/>
          <w:szCs w:val="24"/>
          <w:lang w:eastAsia="en-GB"/>
        </w:rPr>
        <w:t xml:space="preserve"> November 2023). </w:t>
      </w:r>
    </w:p>
    <w:p w:rsidR="0096665B" w:rsidRDefault="0096665B" w:rsidP="000A0AB9">
      <w:pPr>
        <w:spacing w:after="0"/>
        <w:rPr>
          <w:sz w:val="24"/>
        </w:rPr>
      </w:pPr>
    </w:p>
    <w:p w:rsidR="00087E00" w:rsidRPr="000A0AB9" w:rsidRDefault="000519A3" w:rsidP="000A0AB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519A3">
        <w:rPr>
          <w:rFonts w:ascii="Times New Roman" w:eastAsia="Times New Roman" w:hAnsi="Times New Roman" w:cs="Times New Roman"/>
          <w:i/>
          <w:iCs/>
          <w:sz w:val="24"/>
          <w:szCs w:val="24"/>
          <w:lang w:eastAsia="en-GB"/>
        </w:rPr>
        <w:t>Yamaha FZR1000</w:t>
      </w:r>
      <w:r w:rsidRPr="000519A3">
        <w:rPr>
          <w:rFonts w:ascii="Times New Roman" w:eastAsia="Times New Roman" w:hAnsi="Times New Roman" w:cs="Times New Roman"/>
          <w:sz w:val="24"/>
          <w:szCs w:val="24"/>
          <w:lang w:eastAsia="en-GB"/>
        </w:rPr>
        <w:t xml:space="preserve"> (2023) </w:t>
      </w:r>
      <w:r w:rsidRPr="000519A3">
        <w:rPr>
          <w:rFonts w:ascii="Times New Roman" w:eastAsia="Times New Roman" w:hAnsi="Times New Roman" w:cs="Times New Roman"/>
          <w:i/>
          <w:iCs/>
          <w:sz w:val="24"/>
          <w:szCs w:val="24"/>
          <w:lang w:eastAsia="en-GB"/>
        </w:rPr>
        <w:t>Wikipedia</w:t>
      </w:r>
      <w:r w:rsidRPr="000519A3">
        <w:rPr>
          <w:rFonts w:ascii="Times New Roman" w:eastAsia="Times New Roman" w:hAnsi="Times New Roman" w:cs="Times New Roman"/>
          <w:sz w:val="24"/>
          <w:szCs w:val="24"/>
          <w:lang w:eastAsia="en-GB"/>
        </w:rPr>
        <w:t xml:space="preserve">. Available at: https://en.wikipedia.org/wiki/Yamaha_FZR1000 (Accessed: 16 November 2023). </w:t>
      </w:r>
    </w:p>
    <w:sectPr w:rsidR="00087E00" w:rsidRPr="000A0AB9" w:rsidSect="00D013CA">
      <w:footerReference w:type="default" r:id="rId13"/>
      <w:pgSz w:w="11906" w:h="16838"/>
      <w:pgMar w:top="1134" w:right="1134" w:bottom="1134" w:left="1134" w:header="709" w:footer="709"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56B7" w:rsidRDefault="00FD56B7" w:rsidP="00722909">
      <w:pPr>
        <w:spacing w:after="0" w:line="240" w:lineRule="auto"/>
      </w:pPr>
      <w:r>
        <w:separator/>
      </w:r>
    </w:p>
  </w:endnote>
  <w:endnote w:type="continuationSeparator" w:id="0">
    <w:p w:rsidR="00FD56B7" w:rsidRDefault="00FD56B7" w:rsidP="00722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45325197"/>
      <w:docPartObj>
        <w:docPartGallery w:val="Page Numbers (Bottom of Page)"/>
        <w:docPartUnique/>
      </w:docPartObj>
    </w:sdtPr>
    <w:sdtEndPr/>
    <w:sdtContent>
      <w:p w:rsidR="000440F2" w:rsidRDefault="000440F2">
        <w:pPr>
          <w:pStyle w:val="Footer"/>
          <w:jc w:val="right"/>
        </w:pPr>
        <w:r>
          <w:t xml:space="preserve">Page | </w:t>
        </w:r>
        <w:r>
          <w:fldChar w:fldCharType="begin"/>
        </w:r>
        <w:r>
          <w:instrText xml:space="preserve"> PAGE   \* MERGEFORMAT </w:instrText>
        </w:r>
        <w:r>
          <w:fldChar w:fldCharType="separate"/>
        </w:r>
        <w:r w:rsidR="00E63690">
          <w:rPr>
            <w:noProof/>
          </w:rPr>
          <w:t>10</w:t>
        </w:r>
        <w:r>
          <w:rPr>
            <w:noProof/>
          </w:rPr>
          <w:fldChar w:fldCharType="end"/>
        </w:r>
      </w:p>
    </w:sdtContent>
  </w:sdt>
  <w:p w:rsidR="000440F2" w:rsidRDefault="000440F2" w:rsidP="007229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56B7" w:rsidRDefault="00FD56B7" w:rsidP="00722909">
      <w:pPr>
        <w:spacing w:after="0" w:line="240" w:lineRule="auto"/>
      </w:pPr>
      <w:r>
        <w:separator/>
      </w:r>
    </w:p>
  </w:footnote>
  <w:footnote w:type="continuationSeparator" w:id="0">
    <w:p w:rsidR="00FD56B7" w:rsidRDefault="00FD56B7" w:rsidP="0072290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D1109E"/>
    <w:multiLevelType w:val="hybridMultilevel"/>
    <w:tmpl w:val="CFE28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841418"/>
    <w:multiLevelType w:val="hybridMultilevel"/>
    <w:tmpl w:val="21CAA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187088"/>
    <w:multiLevelType w:val="hybridMultilevel"/>
    <w:tmpl w:val="71BEF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D56C6A"/>
    <w:multiLevelType w:val="hybridMultilevel"/>
    <w:tmpl w:val="B80C4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6866"/>
    <w:rsid w:val="00006EFA"/>
    <w:rsid w:val="00007E34"/>
    <w:rsid w:val="000118DB"/>
    <w:rsid w:val="00021C4F"/>
    <w:rsid w:val="00035B52"/>
    <w:rsid w:val="00037E3B"/>
    <w:rsid w:val="000440F2"/>
    <w:rsid w:val="000517CA"/>
    <w:rsid w:val="000519A3"/>
    <w:rsid w:val="00052F45"/>
    <w:rsid w:val="000564A2"/>
    <w:rsid w:val="00060F4E"/>
    <w:rsid w:val="00076866"/>
    <w:rsid w:val="00082A0F"/>
    <w:rsid w:val="00087E00"/>
    <w:rsid w:val="00090B9B"/>
    <w:rsid w:val="000A0AB9"/>
    <w:rsid w:val="000D7B32"/>
    <w:rsid w:val="000E055E"/>
    <w:rsid w:val="000E4559"/>
    <w:rsid w:val="000F580C"/>
    <w:rsid w:val="000F7CA1"/>
    <w:rsid w:val="00105BFC"/>
    <w:rsid w:val="00116F9C"/>
    <w:rsid w:val="0012322D"/>
    <w:rsid w:val="001345B4"/>
    <w:rsid w:val="001353E5"/>
    <w:rsid w:val="00136F0D"/>
    <w:rsid w:val="001446F1"/>
    <w:rsid w:val="00153D69"/>
    <w:rsid w:val="00182195"/>
    <w:rsid w:val="00185AA9"/>
    <w:rsid w:val="001933A1"/>
    <w:rsid w:val="001940C9"/>
    <w:rsid w:val="00197AD1"/>
    <w:rsid w:val="001B737B"/>
    <w:rsid w:val="001B7400"/>
    <w:rsid w:val="001C13BD"/>
    <w:rsid w:val="001C250C"/>
    <w:rsid w:val="001C3F5C"/>
    <w:rsid w:val="001C4B39"/>
    <w:rsid w:val="001E25D3"/>
    <w:rsid w:val="001F341B"/>
    <w:rsid w:val="001F7CA5"/>
    <w:rsid w:val="00201A84"/>
    <w:rsid w:val="00212499"/>
    <w:rsid w:val="00216896"/>
    <w:rsid w:val="002178B4"/>
    <w:rsid w:val="00226A70"/>
    <w:rsid w:val="002436A3"/>
    <w:rsid w:val="0026048A"/>
    <w:rsid w:val="00262F29"/>
    <w:rsid w:val="0027320B"/>
    <w:rsid w:val="00273A20"/>
    <w:rsid w:val="00275F37"/>
    <w:rsid w:val="00275FE4"/>
    <w:rsid w:val="002A23F9"/>
    <w:rsid w:val="002A2630"/>
    <w:rsid w:val="002A36E8"/>
    <w:rsid w:val="002A50D6"/>
    <w:rsid w:val="002A62DD"/>
    <w:rsid w:val="002B5F78"/>
    <w:rsid w:val="002C1B44"/>
    <w:rsid w:val="002C3DB8"/>
    <w:rsid w:val="002C5E67"/>
    <w:rsid w:val="002D3E5F"/>
    <w:rsid w:val="002E50C6"/>
    <w:rsid w:val="002E5576"/>
    <w:rsid w:val="002F1190"/>
    <w:rsid w:val="003037D0"/>
    <w:rsid w:val="00316AB9"/>
    <w:rsid w:val="0031741B"/>
    <w:rsid w:val="00333AC0"/>
    <w:rsid w:val="00347894"/>
    <w:rsid w:val="00376001"/>
    <w:rsid w:val="00381B26"/>
    <w:rsid w:val="00386042"/>
    <w:rsid w:val="003905C3"/>
    <w:rsid w:val="00390902"/>
    <w:rsid w:val="003933BE"/>
    <w:rsid w:val="00394333"/>
    <w:rsid w:val="003955CA"/>
    <w:rsid w:val="003A5770"/>
    <w:rsid w:val="003B03B1"/>
    <w:rsid w:val="003B3F74"/>
    <w:rsid w:val="003C1792"/>
    <w:rsid w:val="003C60CD"/>
    <w:rsid w:val="003E38A6"/>
    <w:rsid w:val="00401B46"/>
    <w:rsid w:val="00405EC7"/>
    <w:rsid w:val="0041524E"/>
    <w:rsid w:val="004230D4"/>
    <w:rsid w:val="0043638B"/>
    <w:rsid w:val="00436AA3"/>
    <w:rsid w:val="00443D95"/>
    <w:rsid w:val="00456389"/>
    <w:rsid w:val="00456FAE"/>
    <w:rsid w:val="0045730B"/>
    <w:rsid w:val="00461BC3"/>
    <w:rsid w:val="00476A92"/>
    <w:rsid w:val="00497B90"/>
    <w:rsid w:val="004A2512"/>
    <w:rsid w:val="004C0728"/>
    <w:rsid w:val="004C7615"/>
    <w:rsid w:val="004D54F4"/>
    <w:rsid w:val="004F0E3C"/>
    <w:rsid w:val="00520632"/>
    <w:rsid w:val="005232E1"/>
    <w:rsid w:val="005234E9"/>
    <w:rsid w:val="00542DB8"/>
    <w:rsid w:val="00547562"/>
    <w:rsid w:val="00550B93"/>
    <w:rsid w:val="00555E55"/>
    <w:rsid w:val="00556B3A"/>
    <w:rsid w:val="00556D17"/>
    <w:rsid w:val="00595EE6"/>
    <w:rsid w:val="005971C6"/>
    <w:rsid w:val="005A0AD6"/>
    <w:rsid w:val="005A0CBF"/>
    <w:rsid w:val="005A2DC9"/>
    <w:rsid w:val="005D3905"/>
    <w:rsid w:val="005D7E99"/>
    <w:rsid w:val="005E1410"/>
    <w:rsid w:val="005E35ED"/>
    <w:rsid w:val="00600F96"/>
    <w:rsid w:val="0060593E"/>
    <w:rsid w:val="00610DB8"/>
    <w:rsid w:val="00616C5B"/>
    <w:rsid w:val="006175B1"/>
    <w:rsid w:val="00624BB2"/>
    <w:rsid w:val="00633B4E"/>
    <w:rsid w:val="00663BD4"/>
    <w:rsid w:val="006743DA"/>
    <w:rsid w:val="0068746D"/>
    <w:rsid w:val="006976F1"/>
    <w:rsid w:val="006A2CD5"/>
    <w:rsid w:val="006A6119"/>
    <w:rsid w:val="006B17A4"/>
    <w:rsid w:val="006D0587"/>
    <w:rsid w:val="006D3C05"/>
    <w:rsid w:val="006F3707"/>
    <w:rsid w:val="00706216"/>
    <w:rsid w:val="00715575"/>
    <w:rsid w:val="0072164C"/>
    <w:rsid w:val="00721B47"/>
    <w:rsid w:val="00722909"/>
    <w:rsid w:val="007400CD"/>
    <w:rsid w:val="00754342"/>
    <w:rsid w:val="007543C7"/>
    <w:rsid w:val="00761A75"/>
    <w:rsid w:val="00767AD8"/>
    <w:rsid w:val="00785481"/>
    <w:rsid w:val="007A754F"/>
    <w:rsid w:val="007B05CE"/>
    <w:rsid w:val="007C4F29"/>
    <w:rsid w:val="007D5A1C"/>
    <w:rsid w:val="007E3884"/>
    <w:rsid w:val="007E639A"/>
    <w:rsid w:val="007F1FAE"/>
    <w:rsid w:val="007F4E3D"/>
    <w:rsid w:val="007F4F0A"/>
    <w:rsid w:val="00803262"/>
    <w:rsid w:val="0082477B"/>
    <w:rsid w:val="0083045E"/>
    <w:rsid w:val="0083753B"/>
    <w:rsid w:val="0084623A"/>
    <w:rsid w:val="008641BD"/>
    <w:rsid w:val="00877303"/>
    <w:rsid w:val="00881F19"/>
    <w:rsid w:val="00883050"/>
    <w:rsid w:val="008918ED"/>
    <w:rsid w:val="008975FA"/>
    <w:rsid w:val="008A6A31"/>
    <w:rsid w:val="008B1F6B"/>
    <w:rsid w:val="008B36F6"/>
    <w:rsid w:val="008E033D"/>
    <w:rsid w:val="008E05BA"/>
    <w:rsid w:val="008E0A6E"/>
    <w:rsid w:val="008E5531"/>
    <w:rsid w:val="008F171D"/>
    <w:rsid w:val="00902C3B"/>
    <w:rsid w:val="0092485E"/>
    <w:rsid w:val="00936E5C"/>
    <w:rsid w:val="00940669"/>
    <w:rsid w:val="0094406B"/>
    <w:rsid w:val="0095314B"/>
    <w:rsid w:val="00955550"/>
    <w:rsid w:val="0096665B"/>
    <w:rsid w:val="00974176"/>
    <w:rsid w:val="00985645"/>
    <w:rsid w:val="00991735"/>
    <w:rsid w:val="009A513F"/>
    <w:rsid w:val="009C0FA9"/>
    <w:rsid w:val="009D3552"/>
    <w:rsid w:val="009D7C78"/>
    <w:rsid w:val="009E7474"/>
    <w:rsid w:val="009F0BEA"/>
    <w:rsid w:val="00A00A89"/>
    <w:rsid w:val="00A10DA8"/>
    <w:rsid w:val="00A313B4"/>
    <w:rsid w:val="00A36680"/>
    <w:rsid w:val="00A519D3"/>
    <w:rsid w:val="00A6018F"/>
    <w:rsid w:val="00A67C0C"/>
    <w:rsid w:val="00A729E9"/>
    <w:rsid w:val="00A81A4D"/>
    <w:rsid w:val="00A85DD6"/>
    <w:rsid w:val="00A87FF3"/>
    <w:rsid w:val="00A97EBB"/>
    <w:rsid w:val="00AA2E37"/>
    <w:rsid w:val="00AB1C90"/>
    <w:rsid w:val="00AB3DCB"/>
    <w:rsid w:val="00AD53D1"/>
    <w:rsid w:val="00AE16B3"/>
    <w:rsid w:val="00AE29D1"/>
    <w:rsid w:val="00AF61C4"/>
    <w:rsid w:val="00B1391A"/>
    <w:rsid w:val="00B14BD2"/>
    <w:rsid w:val="00B30DEF"/>
    <w:rsid w:val="00B60461"/>
    <w:rsid w:val="00B731E9"/>
    <w:rsid w:val="00B73AF8"/>
    <w:rsid w:val="00B75FC1"/>
    <w:rsid w:val="00B86960"/>
    <w:rsid w:val="00B87748"/>
    <w:rsid w:val="00B91F03"/>
    <w:rsid w:val="00B9261A"/>
    <w:rsid w:val="00BA17D2"/>
    <w:rsid w:val="00BB51D4"/>
    <w:rsid w:val="00BC4CCD"/>
    <w:rsid w:val="00BD7CFC"/>
    <w:rsid w:val="00BE21D6"/>
    <w:rsid w:val="00BE6515"/>
    <w:rsid w:val="00BF2213"/>
    <w:rsid w:val="00BF7DF2"/>
    <w:rsid w:val="00C01D50"/>
    <w:rsid w:val="00C101E6"/>
    <w:rsid w:val="00C26ABB"/>
    <w:rsid w:val="00C409FC"/>
    <w:rsid w:val="00C4443C"/>
    <w:rsid w:val="00C47007"/>
    <w:rsid w:val="00C5230F"/>
    <w:rsid w:val="00C62279"/>
    <w:rsid w:val="00C6239C"/>
    <w:rsid w:val="00C720CB"/>
    <w:rsid w:val="00C7397D"/>
    <w:rsid w:val="00C747CB"/>
    <w:rsid w:val="00C74D95"/>
    <w:rsid w:val="00CB4B1C"/>
    <w:rsid w:val="00CC199C"/>
    <w:rsid w:val="00CC4C1C"/>
    <w:rsid w:val="00CD62D6"/>
    <w:rsid w:val="00CE021F"/>
    <w:rsid w:val="00CF1915"/>
    <w:rsid w:val="00CF1C0E"/>
    <w:rsid w:val="00CF74FF"/>
    <w:rsid w:val="00D013CA"/>
    <w:rsid w:val="00D14C6B"/>
    <w:rsid w:val="00D22D66"/>
    <w:rsid w:val="00D83268"/>
    <w:rsid w:val="00DA2564"/>
    <w:rsid w:val="00DA4638"/>
    <w:rsid w:val="00DB6473"/>
    <w:rsid w:val="00DB70EE"/>
    <w:rsid w:val="00DB710A"/>
    <w:rsid w:val="00DC0E12"/>
    <w:rsid w:val="00DC67E6"/>
    <w:rsid w:val="00DD5D2A"/>
    <w:rsid w:val="00E04C96"/>
    <w:rsid w:val="00E14FBB"/>
    <w:rsid w:val="00E21004"/>
    <w:rsid w:val="00E31A1E"/>
    <w:rsid w:val="00E47A74"/>
    <w:rsid w:val="00E5042C"/>
    <w:rsid w:val="00E528B7"/>
    <w:rsid w:val="00E55E85"/>
    <w:rsid w:val="00E63690"/>
    <w:rsid w:val="00E7571A"/>
    <w:rsid w:val="00E86D1F"/>
    <w:rsid w:val="00EA6701"/>
    <w:rsid w:val="00EA6C34"/>
    <w:rsid w:val="00EC61AF"/>
    <w:rsid w:val="00EF5864"/>
    <w:rsid w:val="00F06FF6"/>
    <w:rsid w:val="00F11AE6"/>
    <w:rsid w:val="00F12C42"/>
    <w:rsid w:val="00F23ED5"/>
    <w:rsid w:val="00F24F98"/>
    <w:rsid w:val="00F458F5"/>
    <w:rsid w:val="00F55FC5"/>
    <w:rsid w:val="00F64E2E"/>
    <w:rsid w:val="00F6524D"/>
    <w:rsid w:val="00F87C01"/>
    <w:rsid w:val="00FA1328"/>
    <w:rsid w:val="00FB13F1"/>
    <w:rsid w:val="00FB1F15"/>
    <w:rsid w:val="00FC4157"/>
    <w:rsid w:val="00FD56B7"/>
    <w:rsid w:val="00FE256E"/>
    <w:rsid w:val="00FE3F46"/>
    <w:rsid w:val="00FE4612"/>
    <w:rsid w:val="00FF3AF2"/>
    <w:rsid w:val="00FF4B02"/>
    <w:rsid w:val="00FF6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9B5C435-39C1-4383-BCB8-4951F2DE0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C4F"/>
    <w:pPr>
      <w:ind w:left="720"/>
      <w:contextualSpacing/>
    </w:pPr>
  </w:style>
  <w:style w:type="table" w:styleId="TableGrid">
    <w:name w:val="Table Grid"/>
    <w:basedOn w:val="TableNormal"/>
    <w:uiPriority w:val="39"/>
    <w:rsid w:val="00333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6A31"/>
    <w:rPr>
      <w:color w:val="0563C1" w:themeColor="hyperlink"/>
      <w:u w:val="single"/>
    </w:rPr>
  </w:style>
  <w:style w:type="paragraph" w:styleId="Header">
    <w:name w:val="header"/>
    <w:basedOn w:val="Normal"/>
    <w:link w:val="HeaderChar"/>
    <w:uiPriority w:val="99"/>
    <w:unhideWhenUsed/>
    <w:rsid w:val="00722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909"/>
  </w:style>
  <w:style w:type="paragraph" w:styleId="Footer">
    <w:name w:val="footer"/>
    <w:basedOn w:val="Normal"/>
    <w:link w:val="FooterChar"/>
    <w:uiPriority w:val="99"/>
    <w:unhideWhenUsed/>
    <w:rsid w:val="00722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909"/>
  </w:style>
  <w:style w:type="character" w:styleId="FollowedHyperlink">
    <w:name w:val="FollowedHyperlink"/>
    <w:basedOn w:val="DefaultParagraphFont"/>
    <w:uiPriority w:val="99"/>
    <w:semiHidden/>
    <w:unhideWhenUsed/>
    <w:rsid w:val="00DB6473"/>
    <w:rPr>
      <w:color w:val="954F72" w:themeColor="followedHyperlink"/>
      <w:u w:val="single"/>
    </w:rPr>
  </w:style>
  <w:style w:type="paragraph" w:styleId="NormalWeb">
    <w:name w:val="Normal (Web)"/>
    <w:basedOn w:val="Normal"/>
    <w:uiPriority w:val="99"/>
    <w:semiHidden/>
    <w:unhideWhenUsed/>
    <w:rsid w:val="00DB64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164141">
      <w:bodyDiv w:val="1"/>
      <w:marLeft w:val="0"/>
      <w:marRight w:val="0"/>
      <w:marTop w:val="0"/>
      <w:marBottom w:val="0"/>
      <w:divBdr>
        <w:top w:val="none" w:sz="0" w:space="0" w:color="auto"/>
        <w:left w:val="none" w:sz="0" w:space="0" w:color="auto"/>
        <w:bottom w:val="none" w:sz="0" w:space="0" w:color="auto"/>
        <w:right w:val="none" w:sz="0" w:space="0" w:color="auto"/>
      </w:divBdr>
    </w:div>
    <w:div w:id="201946760">
      <w:bodyDiv w:val="1"/>
      <w:marLeft w:val="0"/>
      <w:marRight w:val="0"/>
      <w:marTop w:val="0"/>
      <w:marBottom w:val="0"/>
      <w:divBdr>
        <w:top w:val="none" w:sz="0" w:space="0" w:color="auto"/>
        <w:left w:val="none" w:sz="0" w:space="0" w:color="auto"/>
        <w:bottom w:val="none" w:sz="0" w:space="0" w:color="auto"/>
        <w:right w:val="none" w:sz="0" w:space="0" w:color="auto"/>
      </w:divBdr>
    </w:div>
    <w:div w:id="323708616">
      <w:bodyDiv w:val="1"/>
      <w:marLeft w:val="0"/>
      <w:marRight w:val="0"/>
      <w:marTop w:val="0"/>
      <w:marBottom w:val="0"/>
      <w:divBdr>
        <w:top w:val="none" w:sz="0" w:space="0" w:color="auto"/>
        <w:left w:val="none" w:sz="0" w:space="0" w:color="auto"/>
        <w:bottom w:val="none" w:sz="0" w:space="0" w:color="auto"/>
        <w:right w:val="none" w:sz="0" w:space="0" w:color="auto"/>
      </w:divBdr>
    </w:div>
    <w:div w:id="517040150">
      <w:bodyDiv w:val="1"/>
      <w:marLeft w:val="0"/>
      <w:marRight w:val="0"/>
      <w:marTop w:val="0"/>
      <w:marBottom w:val="0"/>
      <w:divBdr>
        <w:top w:val="none" w:sz="0" w:space="0" w:color="auto"/>
        <w:left w:val="none" w:sz="0" w:space="0" w:color="auto"/>
        <w:bottom w:val="none" w:sz="0" w:space="0" w:color="auto"/>
        <w:right w:val="none" w:sz="0" w:space="0" w:color="auto"/>
      </w:divBdr>
    </w:div>
    <w:div w:id="870918161">
      <w:bodyDiv w:val="1"/>
      <w:marLeft w:val="0"/>
      <w:marRight w:val="0"/>
      <w:marTop w:val="0"/>
      <w:marBottom w:val="0"/>
      <w:divBdr>
        <w:top w:val="none" w:sz="0" w:space="0" w:color="auto"/>
        <w:left w:val="none" w:sz="0" w:space="0" w:color="auto"/>
        <w:bottom w:val="none" w:sz="0" w:space="0" w:color="auto"/>
        <w:right w:val="none" w:sz="0" w:space="0" w:color="auto"/>
      </w:divBdr>
    </w:div>
    <w:div w:id="1629051036">
      <w:bodyDiv w:val="1"/>
      <w:marLeft w:val="0"/>
      <w:marRight w:val="0"/>
      <w:marTop w:val="0"/>
      <w:marBottom w:val="0"/>
      <w:divBdr>
        <w:top w:val="none" w:sz="0" w:space="0" w:color="auto"/>
        <w:left w:val="none" w:sz="0" w:space="0" w:color="auto"/>
        <w:bottom w:val="none" w:sz="0" w:space="0" w:color="auto"/>
        <w:right w:val="none" w:sz="0" w:space="0" w:color="auto"/>
      </w:divBdr>
    </w:div>
    <w:div w:id="1688558183">
      <w:bodyDiv w:val="1"/>
      <w:marLeft w:val="0"/>
      <w:marRight w:val="0"/>
      <w:marTop w:val="0"/>
      <w:marBottom w:val="0"/>
      <w:divBdr>
        <w:top w:val="none" w:sz="0" w:space="0" w:color="auto"/>
        <w:left w:val="none" w:sz="0" w:space="0" w:color="auto"/>
        <w:bottom w:val="none" w:sz="0" w:space="0" w:color="auto"/>
        <w:right w:val="none" w:sz="0" w:space="0" w:color="auto"/>
      </w:divBdr>
    </w:div>
    <w:div w:id="1965230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5208D-D6E5-4EF9-9A7A-99843BFD7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5793</TotalTime>
  <Pages>10</Pages>
  <Words>2274</Words>
  <Characters>12963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246</cp:revision>
  <cp:lastPrinted>2023-11-19T20:38:00Z</cp:lastPrinted>
  <dcterms:created xsi:type="dcterms:W3CDTF">2023-11-06T11:19:00Z</dcterms:created>
  <dcterms:modified xsi:type="dcterms:W3CDTF">2024-03-24T09:33:00Z</dcterms:modified>
</cp:coreProperties>
</file>