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1171E107" w14:textId="2487E8ED" w:rsidR="00F73B35" w:rsidRDefault="00F94793" w:rsidP="000A10AA">
      <w:pPr>
        <w:spacing w:after="160" w:line="259" w:lineRule="auto"/>
        <w:jc w:val="center"/>
        <w:rPr>
          <w:rFonts w:ascii="Verdana" w:hAnsi="Verdana"/>
          <w:b/>
          <w:caps/>
          <w:sz w:val="18"/>
          <w:szCs w:val="18"/>
        </w:rPr>
      </w:pPr>
      <w:r>
        <w:rPr>
          <w:rFonts w:ascii="Verdana" w:hAnsi="Verdana"/>
          <w:b/>
          <w:i/>
          <w:sz w:val="44"/>
        </w:rPr>
        <w:t>Managing People</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45C762C8" w:rsidR="00D2187B" w:rsidRPr="002A1AD3" w:rsidRDefault="00F94793" w:rsidP="002A1AD3">
      <w:pPr>
        <w:spacing w:after="160" w:line="259" w:lineRule="auto"/>
        <w:jc w:val="center"/>
        <w:rPr>
          <w:rFonts w:ascii="Verdana" w:hAnsi="Verdana"/>
          <w:b/>
          <w:sz w:val="44"/>
        </w:rPr>
      </w:pPr>
      <w:r>
        <w:rPr>
          <w:rFonts w:ascii="Verdana" w:hAnsi="Verdana"/>
          <w:b/>
          <w:sz w:val="44"/>
        </w:rPr>
        <w:t>December 2018</w:t>
      </w:r>
    </w:p>
    <w:p w14:paraId="0A1CC042" w14:textId="77777777" w:rsidR="00D2187B" w:rsidRDefault="00D2187B">
      <w:pPr>
        <w:spacing w:after="160" w:line="259" w:lineRule="auto"/>
        <w:rPr>
          <w:rFonts w:ascii="Verdana" w:hAnsi="Verdana"/>
          <w:b/>
          <w:caps/>
          <w:sz w:val="18"/>
          <w:szCs w:val="18"/>
        </w:rPr>
      </w:pPr>
    </w:p>
    <w:p w14:paraId="0C086A43" w14:textId="720D5B4B" w:rsidR="00D2187B" w:rsidRPr="001B7D6F" w:rsidRDefault="000A10AA">
      <w:pPr>
        <w:spacing w:after="160" w:line="259" w:lineRule="auto"/>
        <w:rPr>
          <w:rFonts w:ascii="Verdana" w:hAnsi="Verdana"/>
          <w:b/>
          <w:caps/>
          <w:color w:val="000000" w:themeColor="text1"/>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F94793">
        <w:rPr>
          <w:rFonts w:ascii="Verdana" w:hAnsi="Verdana"/>
          <w:b/>
          <w:caps/>
          <w:color w:val="000000" w:themeColor="text1"/>
          <w:sz w:val="18"/>
          <w:szCs w:val="18"/>
        </w:rPr>
        <w:t>MaNAGING PEOPLE</w:t>
      </w:r>
    </w:p>
    <w:p w14:paraId="39E14E5A" w14:textId="58E2C846" w:rsidR="00D2187B" w:rsidRPr="001B7D6F" w:rsidRDefault="000A10AA">
      <w:pPr>
        <w:spacing w:after="160" w:line="259" w:lineRule="auto"/>
        <w:rPr>
          <w:rFonts w:ascii="Verdana" w:hAnsi="Verdana"/>
          <w:b/>
          <w:caps/>
          <w:color w:val="000000" w:themeColor="text1"/>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00131E2B">
        <w:rPr>
          <w:rFonts w:ascii="Verdana" w:hAnsi="Verdana"/>
          <w:b/>
          <w:caps/>
          <w:color w:val="000000" w:themeColor="text1"/>
          <w:sz w:val="18"/>
          <w:szCs w:val="18"/>
        </w:rPr>
        <w:t>CO-OPERATIVE</w:t>
      </w:r>
    </w:p>
    <w:p w14:paraId="1387AD83" w14:textId="3C142ECB" w:rsidR="00D2187B" w:rsidRPr="001B7D6F" w:rsidRDefault="00D2187B">
      <w:pPr>
        <w:spacing w:after="160" w:line="259" w:lineRule="auto"/>
        <w:rPr>
          <w:rFonts w:ascii="Verdana" w:hAnsi="Verdana"/>
          <w:b/>
          <w:caps/>
          <w:color w:val="000000" w:themeColor="text1"/>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1B7D6F">
        <w:rPr>
          <w:rFonts w:ascii="Verdana" w:hAnsi="Verdana"/>
          <w:b/>
          <w:caps/>
          <w:color w:val="000000" w:themeColor="text1"/>
          <w:sz w:val="18"/>
          <w:szCs w:val="18"/>
        </w:rPr>
        <w:t>JENNALEIGH ELWOOD</w:t>
      </w:r>
    </w:p>
    <w:p w14:paraId="571833C2" w14:textId="30A85287"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1B7D6F" w:rsidRPr="001B7D6F">
        <w:rPr>
          <w:rFonts w:ascii="Verdana" w:hAnsi="Verdana"/>
          <w:b/>
          <w:caps/>
          <w:color w:val="000000" w:themeColor="text1"/>
          <w:sz w:val="18"/>
          <w:szCs w:val="18"/>
        </w:rPr>
        <w:t>P149869</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even" r:id="rId10"/>
          <w:footerReference w:type="default" r:id="rId11"/>
          <w:pgSz w:w="11906" w:h="16838"/>
          <w:pgMar w:top="1440" w:right="1440" w:bottom="1440" w:left="1440" w:header="708" w:footer="708" w:gutter="0"/>
          <w:cols w:space="708"/>
          <w:titlePg/>
          <w:docGrid w:linePitch="360"/>
        </w:sectPr>
      </w:pPr>
    </w:p>
    <w:p w14:paraId="5D51E8F7" w14:textId="47ED9F8E" w:rsidR="00EC7B6A" w:rsidRDefault="007442AD" w:rsidP="007442AD">
      <w:pPr>
        <w:tabs>
          <w:tab w:val="left" w:pos="4007"/>
        </w:tabs>
        <w:rPr>
          <w:rFonts w:ascii="Verdana" w:hAnsi="Verdana"/>
          <w:b/>
          <w:caps/>
          <w:sz w:val="18"/>
          <w:szCs w:val="18"/>
        </w:rPr>
      </w:pPr>
      <w:r>
        <w:rPr>
          <w:rFonts w:ascii="Verdana" w:hAnsi="Verdana"/>
          <w:b/>
          <w:caps/>
          <w:sz w:val="18"/>
          <w:szCs w:val="18"/>
        </w:rPr>
        <w:lastRenderedPageBreak/>
        <w:t>Executive summary</w:t>
      </w:r>
    </w:p>
    <w:p w14:paraId="2A632B44" w14:textId="77777777" w:rsidR="00EC7B6A" w:rsidRDefault="00EC7B6A" w:rsidP="00277E0A">
      <w:pPr>
        <w:tabs>
          <w:tab w:val="left" w:pos="4007"/>
        </w:tabs>
        <w:jc w:val="center"/>
        <w:rPr>
          <w:rFonts w:ascii="Verdana" w:hAnsi="Verdana"/>
          <w:b/>
          <w:caps/>
          <w:sz w:val="18"/>
          <w:szCs w:val="18"/>
        </w:rPr>
      </w:pPr>
    </w:p>
    <w:p w14:paraId="397F99E2" w14:textId="77777777" w:rsidR="00EC7B6A" w:rsidRDefault="00EC7B6A" w:rsidP="00277E0A">
      <w:pPr>
        <w:tabs>
          <w:tab w:val="left" w:pos="4007"/>
        </w:tabs>
        <w:jc w:val="center"/>
        <w:rPr>
          <w:rFonts w:ascii="Verdana" w:hAnsi="Verdana"/>
          <w:b/>
          <w:caps/>
          <w:sz w:val="18"/>
          <w:szCs w:val="18"/>
        </w:rPr>
      </w:pPr>
    </w:p>
    <w:p w14:paraId="6F3F4632" w14:textId="77777777" w:rsidR="00EC7B6A" w:rsidRDefault="00EC7B6A" w:rsidP="00277E0A">
      <w:pPr>
        <w:tabs>
          <w:tab w:val="left" w:pos="4007"/>
        </w:tabs>
        <w:jc w:val="center"/>
        <w:rPr>
          <w:rFonts w:ascii="Verdana" w:hAnsi="Verdana"/>
          <w:b/>
          <w:caps/>
          <w:sz w:val="18"/>
          <w:szCs w:val="18"/>
        </w:rPr>
      </w:pPr>
    </w:p>
    <w:p w14:paraId="6974D6DC" w14:textId="77777777" w:rsidR="00EC7B6A" w:rsidRDefault="00EC7B6A" w:rsidP="00277E0A">
      <w:pPr>
        <w:tabs>
          <w:tab w:val="left" w:pos="4007"/>
        </w:tabs>
        <w:jc w:val="center"/>
        <w:rPr>
          <w:rFonts w:ascii="Verdana" w:hAnsi="Verdana"/>
          <w:b/>
          <w:caps/>
          <w:sz w:val="18"/>
          <w:szCs w:val="18"/>
        </w:rPr>
      </w:pPr>
    </w:p>
    <w:p w14:paraId="4263A8F0" w14:textId="77777777" w:rsidR="00EC7B6A" w:rsidRDefault="00EC7B6A" w:rsidP="00277E0A">
      <w:pPr>
        <w:tabs>
          <w:tab w:val="left" w:pos="4007"/>
        </w:tabs>
        <w:jc w:val="center"/>
        <w:rPr>
          <w:rFonts w:ascii="Verdana" w:hAnsi="Verdana"/>
          <w:b/>
          <w:caps/>
          <w:sz w:val="18"/>
          <w:szCs w:val="18"/>
        </w:rPr>
      </w:pPr>
    </w:p>
    <w:p w14:paraId="0454D210" w14:textId="77777777" w:rsidR="00EC7B6A" w:rsidRDefault="00EC7B6A" w:rsidP="00277E0A">
      <w:pPr>
        <w:tabs>
          <w:tab w:val="left" w:pos="4007"/>
        </w:tabs>
        <w:jc w:val="center"/>
        <w:rPr>
          <w:rFonts w:ascii="Verdana" w:hAnsi="Verdana"/>
          <w:b/>
          <w:caps/>
          <w:sz w:val="18"/>
          <w:szCs w:val="18"/>
        </w:rPr>
      </w:pPr>
    </w:p>
    <w:p w14:paraId="450B5F3E" w14:textId="77777777" w:rsidR="00EC7B6A" w:rsidRDefault="00EC7B6A" w:rsidP="00277E0A">
      <w:pPr>
        <w:tabs>
          <w:tab w:val="left" w:pos="4007"/>
        </w:tabs>
        <w:jc w:val="center"/>
        <w:rPr>
          <w:rFonts w:ascii="Verdana" w:hAnsi="Verdana"/>
          <w:b/>
          <w:caps/>
          <w:sz w:val="18"/>
          <w:szCs w:val="18"/>
        </w:rPr>
      </w:pPr>
    </w:p>
    <w:p w14:paraId="6051A689" w14:textId="77777777" w:rsidR="00EC7B6A" w:rsidRDefault="00EC7B6A" w:rsidP="00277E0A">
      <w:pPr>
        <w:tabs>
          <w:tab w:val="left" w:pos="4007"/>
        </w:tabs>
        <w:jc w:val="center"/>
        <w:rPr>
          <w:rFonts w:ascii="Verdana" w:hAnsi="Verdana"/>
          <w:b/>
          <w:caps/>
          <w:sz w:val="18"/>
          <w:szCs w:val="18"/>
        </w:rPr>
      </w:pPr>
    </w:p>
    <w:p w14:paraId="376ECDE1" w14:textId="77777777" w:rsidR="00EC7B6A" w:rsidRDefault="00EC7B6A" w:rsidP="00277E0A">
      <w:pPr>
        <w:tabs>
          <w:tab w:val="left" w:pos="4007"/>
        </w:tabs>
        <w:jc w:val="center"/>
        <w:rPr>
          <w:rFonts w:ascii="Verdana" w:hAnsi="Verdana"/>
          <w:b/>
          <w:caps/>
          <w:sz w:val="18"/>
          <w:szCs w:val="18"/>
        </w:rPr>
      </w:pPr>
    </w:p>
    <w:p w14:paraId="30DD1119" w14:textId="77777777" w:rsidR="00EC7B6A" w:rsidRDefault="00EC7B6A" w:rsidP="00277E0A">
      <w:pPr>
        <w:tabs>
          <w:tab w:val="left" w:pos="4007"/>
        </w:tabs>
        <w:jc w:val="center"/>
        <w:rPr>
          <w:rFonts w:ascii="Verdana" w:hAnsi="Verdana"/>
          <w:b/>
          <w:caps/>
          <w:sz w:val="18"/>
          <w:szCs w:val="18"/>
        </w:rPr>
      </w:pPr>
    </w:p>
    <w:p w14:paraId="2BE5B630" w14:textId="77777777" w:rsidR="00EC7B6A" w:rsidRDefault="00EC7B6A" w:rsidP="00277E0A">
      <w:pPr>
        <w:tabs>
          <w:tab w:val="left" w:pos="4007"/>
        </w:tabs>
        <w:jc w:val="center"/>
        <w:rPr>
          <w:rFonts w:ascii="Verdana" w:hAnsi="Verdana"/>
          <w:b/>
          <w:caps/>
          <w:sz w:val="18"/>
          <w:szCs w:val="18"/>
        </w:rPr>
      </w:pPr>
    </w:p>
    <w:p w14:paraId="268B1B91" w14:textId="77777777" w:rsidR="00EC7B6A" w:rsidRDefault="00EC7B6A" w:rsidP="00277E0A">
      <w:pPr>
        <w:tabs>
          <w:tab w:val="left" w:pos="4007"/>
        </w:tabs>
        <w:jc w:val="center"/>
        <w:rPr>
          <w:rFonts w:ascii="Verdana" w:hAnsi="Verdana"/>
          <w:b/>
          <w:caps/>
          <w:sz w:val="18"/>
          <w:szCs w:val="18"/>
        </w:rPr>
      </w:pPr>
    </w:p>
    <w:p w14:paraId="41AD5222" w14:textId="77777777" w:rsidR="00EC7B6A" w:rsidRDefault="00EC7B6A" w:rsidP="00277E0A">
      <w:pPr>
        <w:tabs>
          <w:tab w:val="left" w:pos="4007"/>
        </w:tabs>
        <w:jc w:val="center"/>
        <w:rPr>
          <w:rFonts w:ascii="Verdana" w:hAnsi="Verdana"/>
          <w:b/>
          <w:caps/>
          <w:sz w:val="18"/>
          <w:szCs w:val="18"/>
        </w:rPr>
      </w:pPr>
    </w:p>
    <w:p w14:paraId="3134AEA1" w14:textId="77777777" w:rsidR="00EC7B6A" w:rsidRDefault="00EC7B6A" w:rsidP="00277E0A">
      <w:pPr>
        <w:tabs>
          <w:tab w:val="left" w:pos="4007"/>
        </w:tabs>
        <w:jc w:val="center"/>
        <w:rPr>
          <w:rFonts w:ascii="Verdana" w:hAnsi="Verdana"/>
          <w:b/>
          <w:caps/>
          <w:sz w:val="18"/>
          <w:szCs w:val="18"/>
        </w:rPr>
      </w:pPr>
    </w:p>
    <w:p w14:paraId="4D1C2CE1" w14:textId="77777777" w:rsidR="00EC7B6A" w:rsidRDefault="00EC7B6A" w:rsidP="00277E0A">
      <w:pPr>
        <w:tabs>
          <w:tab w:val="left" w:pos="4007"/>
        </w:tabs>
        <w:jc w:val="center"/>
        <w:rPr>
          <w:rFonts w:ascii="Verdana" w:hAnsi="Verdana"/>
          <w:b/>
          <w:caps/>
          <w:sz w:val="18"/>
          <w:szCs w:val="18"/>
        </w:rPr>
      </w:pPr>
    </w:p>
    <w:p w14:paraId="4CF29E23" w14:textId="77777777" w:rsidR="00EC7B6A" w:rsidRDefault="00EC7B6A" w:rsidP="00277E0A">
      <w:pPr>
        <w:tabs>
          <w:tab w:val="left" w:pos="4007"/>
        </w:tabs>
        <w:jc w:val="center"/>
        <w:rPr>
          <w:rFonts w:ascii="Verdana" w:hAnsi="Verdana"/>
          <w:b/>
          <w:caps/>
          <w:sz w:val="18"/>
          <w:szCs w:val="18"/>
        </w:rPr>
      </w:pPr>
    </w:p>
    <w:p w14:paraId="12A97BDC" w14:textId="77777777" w:rsidR="00EC7B6A" w:rsidRDefault="00EC7B6A" w:rsidP="00277E0A">
      <w:pPr>
        <w:tabs>
          <w:tab w:val="left" w:pos="4007"/>
        </w:tabs>
        <w:jc w:val="center"/>
        <w:rPr>
          <w:rFonts w:ascii="Verdana" w:hAnsi="Verdana"/>
          <w:b/>
          <w:caps/>
          <w:sz w:val="18"/>
          <w:szCs w:val="18"/>
        </w:rPr>
      </w:pPr>
    </w:p>
    <w:p w14:paraId="0B0163EB" w14:textId="77777777" w:rsidR="00EC7B6A" w:rsidRDefault="00EC7B6A" w:rsidP="00277E0A">
      <w:pPr>
        <w:tabs>
          <w:tab w:val="left" w:pos="4007"/>
        </w:tabs>
        <w:jc w:val="center"/>
        <w:rPr>
          <w:rFonts w:ascii="Verdana" w:hAnsi="Verdana"/>
          <w:b/>
          <w:caps/>
          <w:sz w:val="18"/>
          <w:szCs w:val="18"/>
        </w:rPr>
      </w:pPr>
    </w:p>
    <w:p w14:paraId="4F62DC4D" w14:textId="77777777" w:rsidR="00EC7B6A" w:rsidRDefault="00EC7B6A" w:rsidP="00277E0A">
      <w:pPr>
        <w:tabs>
          <w:tab w:val="left" w:pos="4007"/>
        </w:tabs>
        <w:jc w:val="center"/>
        <w:rPr>
          <w:rFonts w:ascii="Verdana" w:hAnsi="Verdana"/>
          <w:b/>
          <w:caps/>
          <w:sz w:val="18"/>
          <w:szCs w:val="18"/>
        </w:rPr>
      </w:pPr>
    </w:p>
    <w:p w14:paraId="1EAA5D14" w14:textId="77777777" w:rsidR="00EC7B6A" w:rsidRDefault="00EC7B6A" w:rsidP="00277E0A">
      <w:pPr>
        <w:tabs>
          <w:tab w:val="left" w:pos="4007"/>
        </w:tabs>
        <w:jc w:val="center"/>
        <w:rPr>
          <w:rFonts w:ascii="Verdana" w:hAnsi="Verdana"/>
          <w:b/>
          <w:caps/>
          <w:sz w:val="18"/>
          <w:szCs w:val="18"/>
        </w:rPr>
      </w:pPr>
    </w:p>
    <w:p w14:paraId="08C17959" w14:textId="77777777" w:rsidR="00EC7B6A" w:rsidRDefault="00EC7B6A" w:rsidP="00277E0A">
      <w:pPr>
        <w:tabs>
          <w:tab w:val="left" w:pos="4007"/>
        </w:tabs>
        <w:jc w:val="center"/>
        <w:rPr>
          <w:rFonts w:ascii="Verdana" w:hAnsi="Verdana"/>
          <w:b/>
          <w:caps/>
          <w:sz w:val="18"/>
          <w:szCs w:val="18"/>
        </w:rPr>
      </w:pPr>
    </w:p>
    <w:p w14:paraId="0158FDD6" w14:textId="77777777" w:rsidR="00EC7B6A" w:rsidRDefault="00EC7B6A" w:rsidP="00277E0A">
      <w:pPr>
        <w:tabs>
          <w:tab w:val="left" w:pos="4007"/>
        </w:tabs>
        <w:jc w:val="center"/>
        <w:rPr>
          <w:rFonts w:ascii="Verdana" w:hAnsi="Verdana"/>
          <w:b/>
          <w:caps/>
          <w:sz w:val="18"/>
          <w:szCs w:val="18"/>
        </w:rPr>
      </w:pPr>
    </w:p>
    <w:p w14:paraId="4E0EBE8D" w14:textId="77777777" w:rsidR="00EC7B6A" w:rsidRDefault="00EC7B6A" w:rsidP="00277E0A">
      <w:pPr>
        <w:tabs>
          <w:tab w:val="left" w:pos="4007"/>
        </w:tabs>
        <w:jc w:val="center"/>
        <w:rPr>
          <w:rFonts w:ascii="Verdana" w:hAnsi="Verdana"/>
          <w:b/>
          <w:caps/>
          <w:sz w:val="18"/>
          <w:szCs w:val="18"/>
        </w:rPr>
      </w:pPr>
    </w:p>
    <w:p w14:paraId="26B10FD3" w14:textId="77777777" w:rsidR="00EC7B6A" w:rsidRDefault="00EC7B6A" w:rsidP="00277E0A">
      <w:pPr>
        <w:tabs>
          <w:tab w:val="left" w:pos="4007"/>
        </w:tabs>
        <w:jc w:val="center"/>
        <w:rPr>
          <w:rFonts w:ascii="Verdana" w:hAnsi="Verdana"/>
          <w:b/>
          <w:caps/>
          <w:sz w:val="18"/>
          <w:szCs w:val="18"/>
        </w:rPr>
      </w:pPr>
    </w:p>
    <w:p w14:paraId="71B8E678" w14:textId="77777777" w:rsidR="00EC7B6A" w:rsidRDefault="00EC7B6A" w:rsidP="00277E0A">
      <w:pPr>
        <w:tabs>
          <w:tab w:val="left" w:pos="4007"/>
        </w:tabs>
        <w:jc w:val="center"/>
        <w:rPr>
          <w:rFonts w:ascii="Verdana" w:hAnsi="Verdana"/>
          <w:b/>
          <w:caps/>
          <w:sz w:val="18"/>
          <w:szCs w:val="18"/>
        </w:rPr>
      </w:pPr>
    </w:p>
    <w:p w14:paraId="5D6E7B1C" w14:textId="77777777" w:rsidR="00EC7B6A" w:rsidRDefault="00EC7B6A" w:rsidP="00277E0A">
      <w:pPr>
        <w:tabs>
          <w:tab w:val="left" w:pos="4007"/>
        </w:tabs>
        <w:jc w:val="center"/>
        <w:rPr>
          <w:rFonts w:ascii="Verdana" w:hAnsi="Verdana"/>
          <w:b/>
          <w:caps/>
          <w:sz w:val="18"/>
          <w:szCs w:val="18"/>
        </w:rPr>
      </w:pPr>
    </w:p>
    <w:p w14:paraId="7275C234" w14:textId="77777777" w:rsidR="00EC7B6A" w:rsidRDefault="00EC7B6A" w:rsidP="00277E0A">
      <w:pPr>
        <w:tabs>
          <w:tab w:val="left" w:pos="4007"/>
        </w:tabs>
        <w:jc w:val="center"/>
        <w:rPr>
          <w:rFonts w:ascii="Verdana" w:hAnsi="Verdana"/>
          <w:b/>
          <w:caps/>
          <w:sz w:val="18"/>
          <w:szCs w:val="18"/>
        </w:rPr>
      </w:pPr>
    </w:p>
    <w:p w14:paraId="2AA82759" w14:textId="77777777" w:rsidR="00EC7B6A" w:rsidRDefault="00EC7B6A" w:rsidP="00277E0A">
      <w:pPr>
        <w:tabs>
          <w:tab w:val="left" w:pos="4007"/>
        </w:tabs>
        <w:jc w:val="center"/>
        <w:rPr>
          <w:rFonts w:ascii="Verdana" w:hAnsi="Verdana"/>
          <w:b/>
          <w:caps/>
          <w:sz w:val="18"/>
          <w:szCs w:val="18"/>
        </w:rPr>
      </w:pPr>
    </w:p>
    <w:p w14:paraId="0FFA4EE3" w14:textId="77777777" w:rsidR="00EC7B6A" w:rsidRDefault="00EC7B6A" w:rsidP="00277E0A">
      <w:pPr>
        <w:tabs>
          <w:tab w:val="left" w:pos="4007"/>
        </w:tabs>
        <w:jc w:val="center"/>
        <w:rPr>
          <w:rFonts w:ascii="Verdana" w:hAnsi="Verdana"/>
          <w:b/>
          <w:caps/>
          <w:sz w:val="18"/>
          <w:szCs w:val="18"/>
        </w:rPr>
      </w:pPr>
    </w:p>
    <w:p w14:paraId="10B10DDE" w14:textId="77777777" w:rsidR="00EC7B6A" w:rsidRDefault="00EC7B6A" w:rsidP="00277E0A">
      <w:pPr>
        <w:tabs>
          <w:tab w:val="left" w:pos="4007"/>
        </w:tabs>
        <w:jc w:val="center"/>
        <w:rPr>
          <w:rFonts w:ascii="Verdana" w:hAnsi="Verdana"/>
          <w:b/>
          <w:caps/>
          <w:sz w:val="18"/>
          <w:szCs w:val="18"/>
        </w:r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p w14:paraId="54AB59E3" w14:textId="2CAB4485" w:rsidR="00550F8C" w:rsidRPr="00651241" w:rsidRDefault="008B0864">
      <w:pPr>
        <w:pStyle w:val="TOC1"/>
        <w:tabs>
          <w:tab w:val="left" w:pos="440"/>
          <w:tab w:val="right" w:leader="dot" w:pos="9016"/>
        </w:tabs>
        <w:rPr>
          <w:rFonts w:eastAsiaTheme="minorEastAsia" w:cstheme="minorBidi"/>
          <w:b w:val="0"/>
          <w:bCs w:val="0"/>
          <w:caps w:val="0"/>
          <w:noProof/>
          <w:color w:val="000000" w:themeColor="text1"/>
          <w:sz w:val="24"/>
          <w:szCs w:val="24"/>
          <w:lang w:eastAsia="en-GB"/>
        </w:rPr>
      </w:pPr>
      <w:r w:rsidRPr="00651241">
        <w:rPr>
          <w:rStyle w:val="Hyperlink"/>
          <w:rFonts w:cstheme="minorHAnsi"/>
          <w:bCs w:val="0"/>
          <w:caps w:val="0"/>
          <w:smallCaps/>
          <w:noProof/>
          <w:color w:val="000000" w:themeColor="text1"/>
          <w:szCs w:val="18"/>
        </w:rPr>
        <w:fldChar w:fldCharType="begin"/>
      </w:r>
      <w:r w:rsidRPr="00651241">
        <w:rPr>
          <w:rStyle w:val="Hyperlink"/>
          <w:rFonts w:cstheme="minorHAnsi"/>
          <w:bCs w:val="0"/>
          <w:caps w:val="0"/>
          <w:smallCaps/>
          <w:noProof/>
          <w:color w:val="000000" w:themeColor="text1"/>
          <w:szCs w:val="18"/>
        </w:rPr>
        <w:instrText xml:space="preserve"> TOC \o "1-3" \u </w:instrText>
      </w:r>
      <w:r w:rsidRPr="00651241">
        <w:rPr>
          <w:rStyle w:val="Hyperlink"/>
          <w:rFonts w:cstheme="minorHAnsi"/>
          <w:bCs w:val="0"/>
          <w:caps w:val="0"/>
          <w:smallCaps/>
          <w:noProof/>
          <w:color w:val="000000" w:themeColor="text1"/>
          <w:szCs w:val="18"/>
        </w:rPr>
        <w:fldChar w:fldCharType="separate"/>
      </w:r>
      <w:r w:rsidR="007442AD" w:rsidRPr="00651241">
        <w:rPr>
          <w:rFonts w:eastAsia="Times New Roman" w:cs="Arial"/>
          <w:noProof/>
          <w:color w:val="000000" w:themeColor="text1"/>
        </w:rPr>
        <w:t>1</w:t>
      </w:r>
      <w:r w:rsidR="00550F8C" w:rsidRPr="00651241">
        <w:rPr>
          <w:rFonts w:eastAsia="Times New Roman" w:cs="Arial"/>
          <w:noProof/>
          <w:color w:val="000000" w:themeColor="text1"/>
        </w:rPr>
        <w:t>.</w:t>
      </w:r>
      <w:r w:rsidR="00550F8C" w:rsidRPr="00651241">
        <w:rPr>
          <w:rFonts w:eastAsiaTheme="minorEastAsia" w:cstheme="minorBidi"/>
          <w:b w:val="0"/>
          <w:bCs w:val="0"/>
          <w:caps w:val="0"/>
          <w:noProof/>
          <w:color w:val="000000" w:themeColor="text1"/>
          <w:sz w:val="24"/>
          <w:szCs w:val="24"/>
          <w:lang w:eastAsia="en-GB"/>
        </w:rPr>
        <w:tab/>
      </w:r>
      <w:r w:rsidR="00550F8C" w:rsidRPr="00651241">
        <w:rPr>
          <w:rFonts w:eastAsia="Times New Roman" w:cs="Arial"/>
          <w:noProof/>
          <w:color w:val="000000" w:themeColor="text1"/>
        </w:rPr>
        <w:t>Introduction</w:t>
      </w:r>
      <w:r w:rsidR="00550F8C" w:rsidRPr="00651241">
        <w:rPr>
          <w:noProof/>
          <w:color w:val="000000" w:themeColor="text1"/>
        </w:rPr>
        <w:tab/>
      </w:r>
      <w:r w:rsidR="008F29A7">
        <w:rPr>
          <w:noProof/>
          <w:color w:val="000000" w:themeColor="text1"/>
        </w:rPr>
        <w:t>4</w:t>
      </w:r>
    </w:p>
    <w:p w14:paraId="4CA432C7" w14:textId="11B14F38" w:rsidR="00550F8C" w:rsidRPr="00651241" w:rsidRDefault="00651241">
      <w:pPr>
        <w:pStyle w:val="TOC2"/>
        <w:rPr>
          <w:rFonts w:ascii="Verdana" w:eastAsiaTheme="minorEastAsia" w:hAnsi="Verdana" w:cstheme="minorBidi"/>
          <w:smallCaps w:val="0"/>
          <w:noProof/>
          <w:color w:val="000000" w:themeColor="text1"/>
          <w:sz w:val="24"/>
          <w:szCs w:val="24"/>
          <w:lang w:eastAsia="en-GB"/>
        </w:rPr>
      </w:pPr>
      <w:r>
        <w:rPr>
          <w:rFonts w:ascii="Verdana" w:eastAsia="Times New Roman" w:hAnsi="Verdana" w:cs="Arial"/>
          <w:bCs/>
          <w:iCs/>
          <w:noProof/>
          <w:color w:val="000000" w:themeColor="text1"/>
        </w:rPr>
        <w:t>2.</w:t>
      </w:r>
      <w:r w:rsidR="00550F8C" w:rsidRPr="00651241">
        <w:rPr>
          <w:rFonts w:ascii="Verdana" w:eastAsiaTheme="minorEastAsia" w:hAnsi="Verdana" w:cstheme="minorBidi"/>
          <w:smallCaps w:val="0"/>
          <w:noProof/>
          <w:color w:val="000000" w:themeColor="text1"/>
          <w:sz w:val="24"/>
          <w:szCs w:val="24"/>
          <w:lang w:eastAsia="en-GB"/>
        </w:rPr>
        <w:tab/>
      </w:r>
      <w:r w:rsidR="00550F8C" w:rsidRPr="00651241">
        <w:rPr>
          <w:rFonts w:ascii="Verdana" w:hAnsi="Verdana"/>
          <w:noProof/>
          <w:color w:val="000000" w:themeColor="text1"/>
        </w:rPr>
        <w:tab/>
      </w:r>
      <w:r w:rsidR="008F29A7">
        <w:rPr>
          <w:rFonts w:ascii="Verdana" w:hAnsi="Verdana"/>
          <w:noProof/>
          <w:color w:val="000000" w:themeColor="text1"/>
        </w:rPr>
        <w:t>5</w:t>
      </w:r>
    </w:p>
    <w:p w14:paraId="523CE9EA" w14:textId="4E84DA93" w:rsidR="00550F8C" w:rsidRPr="00651241" w:rsidRDefault="00651241">
      <w:pPr>
        <w:pStyle w:val="TOC2"/>
        <w:rPr>
          <w:rFonts w:ascii="Verdana" w:eastAsiaTheme="minorEastAsia" w:hAnsi="Verdana" w:cstheme="minorBidi"/>
          <w:smallCaps w:val="0"/>
          <w:noProof/>
          <w:color w:val="000000" w:themeColor="text1"/>
          <w:sz w:val="24"/>
          <w:szCs w:val="24"/>
          <w:lang w:eastAsia="en-GB"/>
        </w:rPr>
      </w:pPr>
      <w:r>
        <w:rPr>
          <w:rFonts w:ascii="Verdana" w:eastAsia="Times New Roman" w:hAnsi="Verdana" w:cs="Arial"/>
          <w:bCs/>
          <w:iCs/>
          <w:noProof/>
          <w:color w:val="000000" w:themeColor="text1"/>
        </w:rPr>
        <w:t>2.1.</w:t>
      </w:r>
      <w:r w:rsidR="00550F8C" w:rsidRPr="00651241">
        <w:rPr>
          <w:rFonts w:ascii="Verdana" w:eastAsiaTheme="minorEastAsia" w:hAnsi="Verdana" w:cstheme="minorBidi"/>
          <w:smallCaps w:val="0"/>
          <w:noProof/>
          <w:color w:val="000000" w:themeColor="text1"/>
          <w:sz w:val="24"/>
          <w:szCs w:val="24"/>
          <w:lang w:eastAsia="en-GB"/>
        </w:rPr>
        <w:tab/>
      </w:r>
      <w:r w:rsidR="004D100F" w:rsidRPr="00651241">
        <w:rPr>
          <w:rFonts w:ascii="Verdana" w:eastAsia="Times New Roman" w:hAnsi="Verdana" w:cs="Arial"/>
          <w:bCs/>
          <w:iCs/>
          <w:noProof/>
          <w:color w:val="000000" w:themeColor="text1"/>
        </w:rPr>
        <w:t>How AI Technology is Impacting People Management</w:t>
      </w:r>
      <w:r w:rsidR="00550F8C" w:rsidRPr="00651241">
        <w:rPr>
          <w:rFonts w:ascii="Verdana" w:hAnsi="Verdana"/>
          <w:noProof/>
          <w:color w:val="000000" w:themeColor="text1"/>
        </w:rPr>
        <w:tab/>
      </w:r>
      <w:r w:rsidR="008F29A7">
        <w:rPr>
          <w:rFonts w:ascii="Verdana" w:hAnsi="Verdana"/>
          <w:noProof/>
          <w:color w:val="000000" w:themeColor="text1"/>
        </w:rPr>
        <w:t>5</w:t>
      </w:r>
    </w:p>
    <w:p w14:paraId="05E685E3" w14:textId="0623DACB" w:rsidR="00550F8C" w:rsidRPr="00651241" w:rsidRDefault="00651241">
      <w:pPr>
        <w:pStyle w:val="TOC2"/>
        <w:rPr>
          <w:rFonts w:ascii="Verdana" w:eastAsiaTheme="minorEastAsia" w:hAnsi="Verdana" w:cstheme="minorBidi"/>
          <w:smallCaps w:val="0"/>
          <w:noProof/>
          <w:color w:val="000000" w:themeColor="text1"/>
          <w:sz w:val="24"/>
          <w:szCs w:val="24"/>
          <w:lang w:eastAsia="en-GB"/>
        </w:rPr>
      </w:pPr>
      <w:r>
        <w:rPr>
          <w:rFonts w:ascii="Verdana" w:eastAsia="Times New Roman" w:hAnsi="Verdana" w:cs="Arial"/>
          <w:bCs/>
          <w:iCs/>
          <w:noProof/>
          <w:color w:val="000000" w:themeColor="text1"/>
        </w:rPr>
        <w:t>3.</w:t>
      </w:r>
      <w:r w:rsidR="00550F8C" w:rsidRPr="00651241">
        <w:rPr>
          <w:rFonts w:ascii="Verdana" w:eastAsiaTheme="minorEastAsia" w:hAnsi="Verdana" w:cstheme="minorBidi"/>
          <w:smallCaps w:val="0"/>
          <w:noProof/>
          <w:color w:val="000000" w:themeColor="text1"/>
          <w:sz w:val="24"/>
          <w:szCs w:val="24"/>
          <w:lang w:eastAsia="en-GB"/>
        </w:rPr>
        <w:tab/>
      </w:r>
      <w:r w:rsidR="004D100F" w:rsidRPr="00651241">
        <w:rPr>
          <w:rFonts w:ascii="Verdana" w:eastAsia="Times New Roman" w:hAnsi="Verdana" w:cs="Arial"/>
          <w:bCs/>
          <w:iCs/>
          <w:noProof/>
          <w:color w:val="000000" w:themeColor="text1"/>
        </w:rPr>
        <w:t>Conclusion</w:t>
      </w:r>
      <w:r w:rsidR="00550F8C" w:rsidRPr="00651241">
        <w:rPr>
          <w:rFonts w:ascii="Verdana" w:hAnsi="Verdana"/>
          <w:noProof/>
          <w:color w:val="000000" w:themeColor="text1"/>
        </w:rPr>
        <w:tab/>
      </w:r>
      <w:r w:rsidR="008F29A7">
        <w:rPr>
          <w:rFonts w:ascii="Verdana" w:hAnsi="Verdana"/>
          <w:noProof/>
          <w:color w:val="000000" w:themeColor="text1"/>
        </w:rPr>
        <w:t>5</w:t>
      </w:r>
    </w:p>
    <w:p w14:paraId="038029DC" w14:textId="507A68FD" w:rsidR="00550F8C" w:rsidRPr="00651241" w:rsidRDefault="00651241">
      <w:pPr>
        <w:pStyle w:val="TOC1"/>
        <w:tabs>
          <w:tab w:val="left" w:pos="440"/>
          <w:tab w:val="right" w:leader="dot" w:pos="9016"/>
        </w:tabs>
        <w:rPr>
          <w:rFonts w:eastAsiaTheme="minorEastAsia" w:cstheme="minorBidi"/>
          <w:b w:val="0"/>
          <w:bCs w:val="0"/>
          <w:caps w:val="0"/>
          <w:noProof/>
          <w:color w:val="000000" w:themeColor="text1"/>
          <w:sz w:val="24"/>
          <w:szCs w:val="24"/>
          <w:lang w:eastAsia="en-GB"/>
        </w:rPr>
      </w:pPr>
      <w:r>
        <w:rPr>
          <w:rFonts w:eastAsia="Times New Roman" w:cs="Arial"/>
          <w:noProof/>
          <w:color w:val="000000" w:themeColor="text1"/>
        </w:rPr>
        <w:t>4.</w:t>
      </w:r>
      <w:r w:rsidR="00550F8C" w:rsidRPr="00651241">
        <w:rPr>
          <w:rFonts w:eastAsiaTheme="minorEastAsia" w:cstheme="minorBidi"/>
          <w:b w:val="0"/>
          <w:bCs w:val="0"/>
          <w:caps w:val="0"/>
          <w:noProof/>
          <w:color w:val="000000" w:themeColor="text1"/>
          <w:sz w:val="24"/>
          <w:szCs w:val="24"/>
          <w:lang w:eastAsia="en-GB"/>
        </w:rPr>
        <w:tab/>
      </w:r>
      <w:r w:rsidR="00550F8C" w:rsidRPr="00651241">
        <w:rPr>
          <w:rFonts w:eastAsia="Times New Roman" w:cs="Arial"/>
          <w:noProof/>
          <w:color w:val="000000" w:themeColor="text1"/>
        </w:rPr>
        <w:t>References</w:t>
      </w:r>
      <w:r w:rsidR="00550F8C" w:rsidRPr="00651241">
        <w:rPr>
          <w:noProof/>
          <w:color w:val="000000" w:themeColor="text1"/>
        </w:rPr>
        <w:tab/>
      </w:r>
      <w:r w:rsidR="008F29A7">
        <w:rPr>
          <w:noProof/>
          <w:color w:val="000000" w:themeColor="text1"/>
        </w:rPr>
        <w:t>6</w:t>
      </w:r>
    </w:p>
    <w:p w14:paraId="3F3FA863" w14:textId="7B0A74B0" w:rsidR="00B15F54" w:rsidRDefault="008B0864" w:rsidP="00651241">
      <w:pPr>
        <w:pStyle w:val="TableofFigures"/>
        <w:tabs>
          <w:tab w:val="right" w:leader="dot" w:pos="9016"/>
        </w:tabs>
        <w:spacing w:line="480" w:lineRule="auto"/>
        <w:rPr>
          <w:rFonts w:ascii="Verdana" w:hAnsi="Verdana"/>
          <w:sz w:val="18"/>
          <w:szCs w:val="18"/>
        </w:rPr>
      </w:pPr>
      <w:r w:rsidRPr="00651241">
        <w:rPr>
          <w:rStyle w:val="Hyperlink"/>
          <w:rFonts w:ascii="Verdana" w:hAnsi="Verdana" w:cstheme="minorHAnsi"/>
          <w:bCs/>
          <w:caps/>
          <w:smallCaps w:val="0"/>
          <w:noProof/>
          <w:color w:val="000000" w:themeColor="text1"/>
          <w:sz w:val="18"/>
          <w:szCs w:val="18"/>
        </w:rPr>
        <w:fldChar w:fldCharType="end"/>
      </w:r>
      <w:bookmarkStart w:id="0" w:name="_Toc419303684"/>
    </w:p>
    <w:p w14:paraId="708A7864" w14:textId="77777777" w:rsidR="00B15F54" w:rsidRPr="00B15F54" w:rsidRDefault="00B15F54" w:rsidP="00B15F54"/>
    <w:p w14:paraId="5B2B6CC3" w14:textId="0B39766A" w:rsidR="00B15F54" w:rsidRDefault="00B15F54" w:rsidP="00B15F54"/>
    <w:p w14:paraId="36806B25" w14:textId="7AE0ACAB" w:rsidR="0007275A" w:rsidRPr="00B15F54" w:rsidRDefault="00B15F54" w:rsidP="00B15F54">
      <w:pPr>
        <w:tabs>
          <w:tab w:val="left" w:pos="1945"/>
        </w:tabs>
        <w:sectPr w:rsidR="0007275A" w:rsidRPr="00B15F54" w:rsidSect="00E05928">
          <w:footerReference w:type="first" r:id="rId12"/>
          <w:pgSz w:w="11906" w:h="16838"/>
          <w:pgMar w:top="1440" w:right="1440" w:bottom="1440" w:left="1440" w:header="708" w:footer="708" w:gutter="0"/>
          <w:cols w:space="708"/>
          <w:titlePg/>
          <w:docGrid w:linePitch="360"/>
        </w:sectPr>
      </w:pPr>
      <w:r>
        <w:tab/>
      </w:r>
    </w:p>
    <w:p w14:paraId="57D36FF5" w14:textId="209BF172" w:rsidR="00846CC3" w:rsidRPr="00811168" w:rsidRDefault="00651241" w:rsidP="00651241">
      <w:pPr>
        <w:pStyle w:val="ListParagraph"/>
        <w:numPr>
          <w:ilvl w:val="0"/>
          <w:numId w:val="34"/>
        </w:numPr>
        <w:autoSpaceDE/>
        <w:autoSpaceDN/>
        <w:adjustRightInd/>
        <w:spacing w:after="160" w:line="259" w:lineRule="auto"/>
        <w:rPr>
          <w:b/>
          <w:color w:val="FF0000"/>
        </w:rPr>
      </w:pPr>
      <w:r w:rsidRPr="00651241">
        <w:rPr>
          <w:rFonts w:ascii="Verdana" w:eastAsia="Times New Roman" w:hAnsi="Verdana" w:cs="Arial"/>
          <w:b/>
          <w:bCs/>
          <w:caps/>
          <w:sz w:val="18"/>
          <w:szCs w:val="20"/>
        </w:rPr>
        <w:lastRenderedPageBreak/>
        <w:t>introduction</w:t>
      </w:r>
      <w:bookmarkEnd w:id="0"/>
    </w:p>
    <w:p w14:paraId="7B6FE208" w14:textId="49B535AA" w:rsidR="005C6E4B" w:rsidRPr="00B15F54" w:rsidRDefault="0014435B" w:rsidP="00F62798">
      <w:pPr>
        <w:autoSpaceDE/>
        <w:autoSpaceDN/>
        <w:adjustRightInd/>
        <w:spacing w:after="160" w:line="259" w:lineRule="auto"/>
        <w:ind w:left="360" w:firstLine="360"/>
        <w:rPr>
          <w:color w:val="000000" w:themeColor="text1"/>
          <w:sz w:val="21"/>
          <w:szCs w:val="21"/>
        </w:rPr>
      </w:pPr>
      <w:r w:rsidRPr="00B15F54">
        <w:rPr>
          <w:color w:val="000000" w:themeColor="text1"/>
          <w:sz w:val="21"/>
          <w:szCs w:val="21"/>
        </w:rPr>
        <w:t xml:space="preserve">Stated on the website Co-op was ‘Destined to be different since 1844’ </w:t>
      </w:r>
      <w:sdt>
        <w:sdtPr>
          <w:rPr>
            <w:color w:val="000000" w:themeColor="text1"/>
            <w:sz w:val="21"/>
            <w:szCs w:val="21"/>
          </w:rPr>
          <w:id w:val="430864307"/>
          <w:citation/>
        </w:sdtPr>
        <w:sdtContent>
          <w:r w:rsidRPr="00B15F54">
            <w:rPr>
              <w:color w:val="000000" w:themeColor="text1"/>
              <w:sz w:val="21"/>
              <w:szCs w:val="21"/>
            </w:rPr>
            <w:fldChar w:fldCharType="begin"/>
          </w:r>
          <w:r w:rsidRPr="00B15F54">
            <w:rPr>
              <w:color w:val="000000" w:themeColor="text1"/>
              <w:sz w:val="21"/>
              <w:szCs w:val="21"/>
            </w:rPr>
            <w:instrText xml:space="preserve"> CITATION Coo18 \l 2057 </w:instrText>
          </w:r>
          <w:r w:rsidRPr="00B15F54">
            <w:rPr>
              <w:color w:val="000000" w:themeColor="text1"/>
              <w:sz w:val="21"/>
              <w:szCs w:val="21"/>
            </w:rPr>
            <w:fldChar w:fldCharType="separate"/>
          </w:r>
          <w:r w:rsidRPr="00B15F54">
            <w:rPr>
              <w:noProof/>
              <w:color w:val="000000" w:themeColor="text1"/>
              <w:sz w:val="21"/>
              <w:szCs w:val="21"/>
            </w:rPr>
            <w:t>(Co-operative, n.d.)</w:t>
          </w:r>
          <w:r w:rsidRPr="00B15F54">
            <w:rPr>
              <w:color w:val="000000" w:themeColor="text1"/>
              <w:sz w:val="21"/>
              <w:szCs w:val="21"/>
            </w:rPr>
            <w:fldChar w:fldCharType="end"/>
          </w:r>
        </w:sdtContent>
      </w:sdt>
      <w:r w:rsidRPr="00B15F54">
        <w:rPr>
          <w:color w:val="000000" w:themeColor="text1"/>
          <w:sz w:val="21"/>
          <w:szCs w:val="21"/>
        </w:rPr>
        <w:t xml:space="preserve"> and in 1863 independent co-op societies formed The Co-operative Wholesale Society. The Co-operative is a business that is owned by its members, they do not have any big investors within the company. This means when there are profits the members receive money back and rewards for individuals and the community charities. </w:t>
      </w:r>
      <w:r w:rsidR="008A5EFF" w:rsidRPr="00B15F54">
        <w:rPr>
          <w:color w:val="000000" w:themeColor="text1"/>
          <w:sz w:val="21"/>
          <w:szCs w:val="21"/>
        </w:rPr>
        <w:t xml:space="preserve">The Co-operative offer other services such as, banking, mortgages, </w:t>
      </w:r>
      <w:r w:rsidR="00A63379" w:rsidRPr="00B15F54">
        <w:rPr>
          <w:color w:val="000000" w:themeColor="text1"/>
          <w:sz w:val="21"/>
          <w:szCs w:val="21"/>
        </w:rPr>
        <w:t>car insurance, funeral care plans and more. For this report I am going to focus more on The Co-operative as a supermarket.</w:t>
      </w:r>
      <w:r w:rsidR="00F62798" w:rsidRPr="00B15F54">
        <w:rPr>
          <w:color w:val="000000" w:themeColor="text1"/>
          <w:sz w:val="21"/>
          <w:szCs w:val="21"/>
        </w:rPr>
        <w:t xml:space="preserve"> </w:t>
      </w:r>
      <w:r w:rsidR="005C6E4B" w:rsidRPr="00B15F54">
        <w:rPr>
          <w:color w:val="000000" w:themeColor="text1"/>
          <w:sz w:val="21"/>
          <w:szCs w:val="21"/>
        </w:rPr>
        <w:t xml:space="preserve">It has been requested by the board to ascertain the benefits, and risks to The Co-operative of a range of Artificial Technology applications for supporting managing of its people. </w:t>
      </w:r>
      <w:r w:rsidR="00F37774" w:rsidRPr="00B15F54">
        <w:rPr>
          <w:color w:val="000000" w:themeColor="text1"/>
          <w:sz w:val="21"/>
          <w:szCs w:val="21"/>
        </w:rPr>
        <w:t xml:space="preserve">AI demonstrates at-least some behaviours associated with human intelligence: learning, planning, problem solving… </w:t>
      </w:r>
      <w:sdt>
        <w:sdtPr>
          <w:rPr>
            <w:color w:val="000000" w:themeColor="text1"/>
            <w:sz w:val="21"/>
            <w:szCs w:val="21"/>
          </w:rPr>
          <w:id w:val="1026520431"/>
          <w:citation/>
        </w:sdtPr>
        <w:sdtContent>
          <w:r w:rsidR="00F37774" w:rsidRPr="00B15F54">
            <w:rPr>
              <w:color w:val="000000" w:themeColor="text1"/>
              <w:sz w:val="21"/>
              <w:szCs w:val="21"/>
            </w:rPr>
            <w:fldChar w:fldCharType="begin"/>
          </w:r>
          <w:r w:rsidR="00F37774" w:rsidRPr="00B15F54">
            <w:rPr>
              <w:color w:val="000000" w:themeColor="text1"/>
              <w:sz w:val="21"/>
              <w:szCs w:val="21"/>
            </w:rPr>
            <w:instrText xml:space="preserve"> CITATION Hea18 \l 2057 </w:instrText>
          </w:r>
          <w:r w:rsidR="00F37774" w:rsidRPr="00B15F54">
            <w:rPr>
              <w:color w:val="000000" w:themeColor="text1"/>
              <w:sz w:val="21"/>
              <w:szCs w:val="21"/>
            </w:rPr>
            <w:fldChar w:fldCharType="separate"/>
          </w:r>
          <w:r w:rsidR="00F37774" w:rsidRPr="00B15F54">
            <w:rPr>
              <w:noProof/>
              <w:color w:val="000000" w:themeColor="text1"/>
              <w:sz w:val="21"/>
              <w:szCs w:val="21"/>
            </w:rPr>
            <w:t>(Heath, 2018)</w:t>
          </w:r>
          <w:r w:rsidR="00F37774" w:rsidRPr="00B15F54">
            <w:rPr>
              <w:color w:val="000000" w:themeColor="text1"/>
              <w:sz w:val="21"/>
              <w:szCs w:val="21"/>
            </w:rPr>
            <w:fldChar w:fldCharType="end"/>
          </w:r>
        </w:sdtContent>
      </w:sdt>
      <w:r w:rsidR="00F37774" w:rsidRPr="00B15F54">
        <w:rPr>
          <w:color w:val="000000" w:themeColor="text1"/>
          <w:sz w:val="21"/>
          <w:szCs w:val="21"/>
        </w:rPr>
        <w:t xml:space="preserve">. Some examples of AI and Machine Learning in practise; </w:t>
      </w:r>
      <w:r w:rsidR="005E3B91" w:rsidRPr="00B15F54">
        <w:rPr>
          <w:color w:val="000000" w:themeColor="text1"/>
          <w:sz w:val="21"/>
          <w:szCs w:val="21"/>
        </w:rPr>
        <w:t xml:space="preserve">financial service, consumer goods, media and retail </w:t>
      </w:r>
      <w:sdt>
        <w:sdtPr>
          <w:rPr>
            <w:color w:val="000000" w:themeColor="text1"/>
            <w:sz w:val="21"/>
            <w:szCs w:val="21"/>
          </w:rPr>
          <w:id w:val="1050725615"/>
          <w:citation/>
        </w:sdtPr>
        <w:sdtContent>
          <w:r w:rsidR="00F37774" w:rsidRPr="00B15F54">
            <w:rPr>
              <w:color w:val="000000" w:themeColor="text1"/>
              <w:sz w:val="21"/>
              <w:szCs w:val="21"/>
            </w:rPr>
            <w:fldChar w:fldCharType="begin"/>
          </w:r>
          <w:r w:rsidR="00F37774" w:rsidRPr="00B15F54">
            <w:rPr>
              <w:color w:val="000000" w:themeColor="text1"/>
              <w:sz w:val="21"/>
              <w:szCs w:val="21"/>
            </w:rPr>
            <w:instrText xml:space="preserve"> CITATION Ber18 \l 2057 </w:instrText>
          </w:r>
          <w:r w:rsidR="00F37774" w:rsidRPr="00B15F54">
            <w:rPr>
              <w:color w:val="000000" w:themeColor="text1"/>
              <w:sz w:val="21"/>
              <w:szCs w:val="21"/>
            </w:rPr>
            <w:fldChar w:fldCharType="separate"/>
          </w:r>
          <w:r w:rsidR="00F37774" w:rsidRPr="00B15F54">
            <w:rPr>
              <w:noProof/>
              <w:color w:val="000000" w:themeColor="text1"/>
              <w:sz w:val="21"/>
              <w:szCs w:val="21"/>
            </w:rPr>
            <w:t>(Marr, 2018)</w:t>
          </w:r>
          <w:r w:rsidR="00F37774" w:rsidRPr="00B15F54">
            <w:rPr>
              <w:color w:val="000000" w:themeColor="text1"/>
              <w:sz w:val="21"/>
              <w:szCs w:val="21"/>
            </w:rPr>
            <w:fldChar w:fldCharType="end"/>
          </w:r>
        </w:sdtContent>
      </w:sdt>
      <w:r w:rsidR="005E3B91" w:rsidRPr="00B15F54">
        <w:rPr>
          <w:color w:val="000000" w:themeColor="text1"/>
          <w:sz w:val="21"/>
          <w:szCs w:val="21"/>
        </w:rPr>
        <w:t>.</w:t>
      </w:r>
      <w:r w:rsidR="004028F9" w:rsidRPr="00B15F54">
        <w:rPr>
          <w:color w:val="000000" w:themeColor="text1"/>
          <w:sz w:val="21"/>
          <w:szCs w:val="21"/>
        </w:rPr>
        <w:t xml:space="preserve"> According to </w:t>
      </w:r>
      <w:sdt>
        <w:sdtPr>
          <w:rPr>
            <w:color w:val="000000" w:themeColor="text1"/>
            <w:sz w:val="21"/>
            <w:szCs w:val="21"/>
          </w:rPr>
          <w:id w:val="-2056003236"/>
          <w:citation/>
        </w:sdtPr>
        <w:sdtContent>
          <w:r w:rsidR="00064F57" w:rsidRPr="00B15F54">
            <w:rPr>
              <w:color w:val="000000" w:themeColor="text1"/>
              <w:sz w:val="21"/>
              <w:szCs w:val="21"/>
            </w:rPr>
            <w:fldChar w:fldCharType="begin"/>
          </w:r>
          <w:r w:rsidR="00064F57" w:rsidRPr="00B15F54">
            <w:rPr>
              <w:color w:val="000000" w:themeColor="text1"/>
              <w:sz w:val="21"/>
              <w:szCs w:val="21"/>
            </w:rPr>
            <w:instrText xml:space="preserve"> CITATION McK17 \l 2057 </w:instrText>
          </w:r>
          <w:r w:rsidR="00064F57" w:rsidRPr="00B15F54">
            <w:rPr>
              <w:color w:val="000000" w:themeColor="text1"/>
              <w:sz w:val="21"/>
              <w:szCs w:val="21"/>
            </w:rPr>
            <w:fldChar w:fldCharType="separate"/>
          </w:r>
          <w:r w:rsidR="00064F57" w:rsidRPr="00B15F54">
            <w:rPr>
              <w:noProof/>
              <w:color w:val="000000" w:themeColor="text1"/>
              <w:sz w:val="21"/>
              <w:szCs w:val="21"/>
            </w:rPr>
            <w:t>(McKinsey Global Intitute , 2017)</w:t>
          </w:r>
          <w:r w:rsidR="00064F57" w:rsidRPr="00B15F54">
            <w:rPr>
              <w:color w:val="000000" w:themeColor="text1"/>
              <w:sz w:val="21"/>
              <w:szCs w:val="21"/>
            </w:rPr>
            <w:fldChar w:fldCharType="end"/>
          </w:r>
        </w:sdtContent>
      </w:sdt>
      <w:r w:rsidR="000416E8" w:rsidRPr="00B15F54">
        <w:rPr>
          <w:color w:val="000000" w:themeColor="text1"/>
          <w:sz w:val="21"/>
          <w:szCs w:val="21"/>
        </w:rPr>
        <w:t xml:space="preserve"> ‘AI promises benefits, but also poses urgent challenges that cut across firms, developers, government, and workers.’</w:t>
      </w:r>
    </w:p>
    <w:p w14:paraId="60B6EF70" w14:textId="77777777" w:rsidR="00EC652B" w:rsidRDefault="00EC652B" w:rsidP="00F62798">
      <w:pPr>
        <w:autoSpaceDE/>
        <w:autoSpaceDN/>
        <w:adjustRightInd/>
        <w:spacing w:after="160" w:line="259" w:lineRule="auto"/>
        <w:ind w:left="360" w:firstLine="360"/>
        <w:rPr>
          <w:color w:val="000000" w:themeColor="text1"/>
          <w:sz w:val="18"/>
        </w:rPr>
      </w:pPr>
    </w:p>
    <w:p w14:paraId="50E61736" w14:textId="77777777" w:rsidR="00EC652B" w:rsidRDefault="00EC652B" w:rsidP="00F62798">
      <w:pPr>
        <w:autoSpaceDE/>
        <w:autoSpaceDN/>
        <w:adjustRightInd/>
        <w:spacing w:after="160" w:line="259" w:lineRule="auto"/>
        <w:ind w:left="360" w:firstLine="360"/>
        <w:rPr>
          <w:color w:val="000000" w:themeColor="text1"/>
          <w:sz w:val="18"/>
        </w:rPr>
      </w:pPr>
    </w:p>
    <w:p w14:paraId="26155C7E" w14:textId="77777777" w:rsidR="00EC652B" w:rsidRPr="0014435B" w:rsidRDefault="00EC652B" w:rsidP="00F62798">
      <w:pPr>
        <w:autoSpaceDE/>
        <w:autoSpaceDN/>
        <w:adjustRightInd/>
        <w:spacing w:after="160" w:line="259" w:lineRule="auto"/>
        <w:ind w:left="360" w:firstLine="360"/>
        <w:rPr>
          <w:color w:val="000000" w:themeColor="text1"/>
          <w:sz w:val="18"/>
        </w:rPr>
      </w:pPr>
    </w:p>
    <w:p w14:paraId="21756A48" w14:textId="6433C46F" w:rsidR="003B73E3" w:rsidRDefault="003B73E3" w:rsidP="003B73E3">
      <w:pPr>
        <w:pStyle w:val="ListParagraph"/>
        <w:numPr>
          <w:ilvl w:val="0"/>
          <w:numId w:val="34"/>
        </w:numPr>
        <w:autoSpaceDE/>
        <w:autoSpaceDN/>
        <w:adjustRightInd/>
        <w:spacing w:after="160" w:line="259" w:lineRule="auto"/>
        <w:rPr>
          <w:rFonts w:ascii="Verdana" w:hAnsi="Verdana"/>
          <w:b/>
          <w:color w:val="000000" w:themeColor="text1"/>
          <w:sz w:val="18"/>
          <w:szCs w:val="20"/>
        </w:rPr>
      </w:pPr>
    </w:p>
    <w:p w14:paraId="1C342B70" w14:textId="77777777" w:rsidR="003B73E3" w:rsidRDefault="003B73E3" w:rsidP="003B73E3">
      <w:pPr>
        <w:pStyle w:val="ListParagraph"/>
        <w:autoSpaceDE/>
        <w:autoSpaceDN/>
        <w:adjustRightInd/>
        <w:spacing w:after="160" w:line="259" w:lineRule="auto"/>
        <w:rPr>
          <w:rFonts w:ascii="Verdana" w:hAnsi="Verdana"/>
          <w:b/>
          <w:color w:val="000000" w:themeColor="text1"/>
          <w:sz w:val="18"/>
          <w:szCs w:val="20"/>
        </w:rPr>
      </w:pPr>
    </w:p>
    <w:p w14:paraId="28610421"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6A867396"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430D394E"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6D5C3548"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05750418"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752AC6C9"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05190476"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2BCCC4A9"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69A15E29"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6EA631C5"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78D03B76"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67862975"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20F156A1"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65953242"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27B5EAAA"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08F849B0"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382F94D1"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146CF264"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329B9F5A"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173CFBF1"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199A0187"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44395BA1"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677D032E"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41EFF7CB"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2E01F8CB"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1CB2599E"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0124BC06"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794DD970"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3A9BA4C9"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000D8538"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21BC72CA"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558C60C3" w14:textId="77777777" w:rsidR="00B15F54" w:rsidRDefault="00B15F54" w:rsidP="003B73E3">
      <w:pPr>
        <w:pStyle w:val="ListParagraph"/>
        <w:autoSpaceDE/>
        <w:autoSpaceDN/>
        <w:adjustRightInd/>
        <w:spacing w:after="160" w:line="259" w:lineRule="auto"/>
        <w:rPr>
          <w:rFonts w:ascii="Verdana" w:hAnsi="Verdana"/>
          <w:b/>
          <w:color w:val="000000" w:themeColor="text1"/>
          <w:sz w:val="18"/>
          <w:szCs w:val="20"/>
        </w:rPr>
      </w:pPr>
    </w:p>
    <w:p w14:paraId="2CE83FC1" w14:textId="77777777" w:rsidR="00B15F54" w:rsidRPr="003B73E3" w:rsidRDefault="00B15F54" w:rsidP="003B73E3">
      <w:pPr>
        <w:pStyle w:val="ListParagraph"/>
        <w:autoSpaceDE/>
        <w:autoSpaceDN/>
        <w:adjustRightInd/>
        <w:spacing w:after="160" w:line="259" w:lineRule="auto"/>
        <w:rPr>
          <w:rFonts w:ascii="Verdana" w:hAnsi="Verdana"/>
          <w:b/>
          <w:color w:val="000000" w:themeColor="text1"/>
          <w:sz w:val="18"/>
          <w:szCs w:val="20"/>
        </w:rPr>
      </w:pPr>
    </w:p>
    <w:tbl>
      <w:tblPr>
        <w:tblStyle w:val="TableGrid"/>
        <w:tblW w:w="0" w:type="auto"/>
        <w:tblInd w:w="720" w:type="dxa"/>
        <w:tblLook w:val="04A0" w:firstRow="1" w:lastRow="0" w:firstColumn="1" w:lastColumn="0" w:noHBand="0" w:noVBand="1"/>
      </w:tblPr>
      <w:tblGrid>
        <w:gridCol w:w="4161"/>
        <w:gridCol w:w="4135"/>
      </w:tblGrid>
      <w:tr w:rsidR="000D02FA" w14:paraId="1D60175B" w14:textId="77777777" w:rsidTr="003B73E3">
        <w:tc>
          <w:tcPr>
            <w:tcW w:w="4508" w:type="dxa"/>
          </w:tcPr>
          <w:p w14:paraId="70D62D6E" w14:textId="187326C8" w:rsidR="003B73E3" w:rsidRPr="003B73E3" w:rsidRDefault="003B73E3" w:rsidP="003B73E3">
            <w:pPr>
              <w:pStyle w:val="ListParagraph"/>
              <w:autoSpaceDE/>
              <w:autoSpaceDN/>
              <w:adjustRightInd/>
              <w:spacing w:after="160" w:line="259" w:lineRule="auto"/>
              <w:ind w:left="0"/>
              <w:jc w:val="center"/>
              <w:rPr>
                <w:rFonts w:ascii="Verdana" w:hAnsi="Verdana"/>
                <w:b/>
                <w:color w:val="000000" w:themeColor="text1"/>
                <w:szCs w:val="20"/>
              </w:rPr>
            </w:pPr>
            <w:r w:rsidRPr="003B73E3">
              <w:rPr>
                <w:rFonts w:ascii="Verdana" w:hAnsi="Verdana"/>
                <w:b/>
                <w:color w:val="000000" w:themeColor="text1"/>
                <w:sz w:val="24"/>
                <w:szCs w:val="20"/>
              </w:rPr>
              <w:lastRenderedPageBreak/>
              <w:t>PROS</w:t>
            </w:r>
          </w:p>
        </w:tc>
        <w:tc>
          <w:tcPr>
            <w:tcW w:w="4508" w:type="dxa"/>
          </w:tcPr>
          <w:p w14:paraId="6399C67A" w14:textId="14A377E3" w:rsidR="003B73E3" w:rsidRPr="003B73E3" w:rsidRDefault="003B73E3" w:rsidP="003B73E3">
            <w:pPr>
              <w:pStyle w:val="ListParagraph"/>
              <w:autoSpaceDE/>
              <w:autoSpaceDN/>
              <w:adjustRightInd/>
              <w:spacing w:after="160" w:line="259" w:lineRule="auto"/>
              <w:ind w:left="0"/>
              <w:jc w:val="center"/>
              <w:rPr>
                <w:rFonts w:ascii="Verdana" w:hAnsi="Verdana"/>
                <w:b/>
                <w:color w:val="000000" w:themeColor="text1"/>
                <w:sz w:val="18"/>
                <w:szCs w:val="20"/>
              </w:rPr>
            </w:pPr>
            <w:r w:rsidRPr="003B73E3">
              <w:rPr>
                <w:rFonts w:ascii="Verdana" w:hAnsi="Verdana"/>
                <w:b/>
                <w:color w:val="000000" w:themeColor="text1"/>
                <w:sz w:val="24"/>
                <w:szCs w:val="20"/>
              </w:rPr>
              <w:t>CONS</w:t>
            </w:r>
          </w:p>
        </w:tc>
      </w:tr>
      <w:tr w:rsidR="000D02FA" w14:paraId="7016A7DD" w14:textId="77777777" w:rsidTr="003B73E3">
        <w:tc>
          <w:tcPr>
            <w:tcW w:w="4508" w:type="dxa"/>
          </w:tcPr>
          <w:p w14:paraId="0A6CBA28" w14:textId="26D1281D" w:rsidR="003B73E3" w:rsidRPr="00C62D21" w:rsidRDefault="003B73E3" w:rsidP="00D1643D">
            <w:pPr>
              <w:pStyle w:val="ListParagraph"/>
              <w:autoSpaceDE/>
              <w:autoSpaceDN/>
              <w:adjustRightInd/>
              <w:spacing w:after="160" w:line="259" w:lineRule="auto"/>
              <w:ind w:left="0"/>
              <w:rPr>
                <w:rFonts w:ascii="Verdana" w:hAnsi="Verdana"/>
                <w:color w:val="000000" w:themeColor="text1"/>
                <w:sz w:val="18"/>
                <w:szCs w:val="20"/>
              </w:rPr>
            </w:pPr>
            <w:r w:rsidRPr="00C62D21">
              <w:rPr>
                <w:rFonts w:ascii="Verdana" w:hAnsi="Verdana"/>
                <w:b/>
                <w:color w:val="000000" w:themeColor="text1"/>
                <w:sz w:val="18"/>
                <w:szCs w:val="20"/>
              </w:rPr>
              <w:t xml:space="preserve">Saving recruiters’ time by automating high-volume task. </w:t>
            </w:r>
            <w:r w:rsidR="000B1462">
              <w:rPr>
                <w:rFonts w:ascii="Verdana" w:hAnsi="Verdana"/>
                <w:color w:val="000000" w:themeColor="text1"/>
                <w:sz w:val="18"/>
                <w:szCs w:val="20"/>
              </w:rPr>
              <w:t>Manually screening CV’s and application forms is the most time-consuming part of recruitment, screening and viewing candidates to interview is estimated to take 23 hours of a recruiter’s time for a single hire.</w:t>
            </w:r>
          </w:p>
        </w:tc>
        <w:tc>
          <w:tcPr>
            <w:tcW w:w="4508" w:type="dxa"/>
          </w:tcPr>
          <w:p w14:paraId="082E3793" w14:textId="06C78BDE" w:rsidR="003B73E3" w:rsidRPr="002C4554" w:rsidRDefault="002C4554" w:rsidP="00D1643D">
            <w:pPr>
              <w:pStyle w:val="ListParagraph"/>
              <w:autoSpaceDE/>
              <w:autoSpaceDN/>
              <w:adjustRightInd/>
              <w:spacing w:after="160" w:line="259" w:lineRule="auto"/>
              <w:ind w:left="0"/>
              <w:rPr>
                <w:rFonts w:ascii="Verdana" w:hAnsi="Verdana"/>
                <w:color w:val="000000" w:themeColor="text1"/>
                <w:sz w:val="18"/>
                <w:szCs w:val="20"/>
              </w:rPr>
            </w:pPr>
            <w:r>
              <w:rPr>
                <w:rFonts w:ascii="Verdana" w:hAnsi="Verdana"/>
                <w:b/>
                <w:color w:val="000000" w:themeColor="text1"/>
                <w:sz w:val="18"/>
                <w:szCs w:val="20"/>
              </w:rPr>
              <w:t xml:space="preserve">AI requires a lot of data </w:t>
            </w:r>
            <w:r>
              <w:rPr>
                <w:rFonts w:ascii="Verdana" w:hAnsi="Verdana"/>
                <w:color w:val="000000" w:themeColor="text1"/>
                <w:sz w:val="18"/>
                <w:szCs w:val="20"/>
              </w:rPr>
              <w:t xml:space="preserve">to learn how to accurately mimic human intelligence. </w:t>
            </w:r>
          </w:p>
        </w:tc>
      </w:tr>
      <w:tr w:rsidR="000B1462" w14:paraId="506DDAF3" w14:textId="77777777" w:rsidTr="003B73E3">
        <w:trPr>
          <w:trHeight w:val="260"/>
        </w:trPr>
        <w:tc>
          <w:tcPr>
            <w:tcW w:w="4508" w:type="dxa"/>
          </w:tcPr>
          <w:p w14:paraId="3032C298" w14:textId="3D2E577D" w:rsidR="003B73E3" w:rsidRPr="000D02FA" w:rsidRDefault="000B1462" w:rsidP="00D1643D">
            <w:pPr>
              <w:pStyle w:val="ListParagraph"/>
              <w:autoSpaceDE/>
              <w:autoSpaceDN/>
              <w:adjustRightInd/>
              <w:spacing w:after="160" w:line="259" w:lineRule="auto"/>
              <w:ind w:left="0"/>
              <w:rPr>
                <w:rFonts w:ascii="Verdana" w:hAnsi="Verdana"/>
                <w:color w:val="000000" w:themeColor="text1"/>
                <w:sz w:val="18"/>
                <w:szCs w:val="20"/>
              </w:rPr>
            </w:pPr>
            <w:r>
              <w:rPr>
                <w:rFonts w:ascii="Verdana" w:hAnsi="Verdana"/>
                <w:b/>
                <w:color w:val="000000" w:themeColor="text1"/>
                <w:sz w:val="18"/>
                <w:szCs w:val="20"/>
              </w:rPr>
              <w:t>Improving quality of hire through standardized job match</w:t>
            </w:r>
            <w:r w:rsidR="00D12C8E">
              <w:rPr>
                <w:rFonts w:ascii="Verdana" w:hAnsi="Verdana"/>
                <w:b/>
                <w:color w:val="000000" w:themeColor="text1"/>
                <w:sz w:val="18"/>
                <w:szCs w:val="20"/>
              </w:rPr>
              <w:t xml:space="preserve">ing. </w:t>
            </w:r>
            <w:r w:rsidR="000D02FA">
              <w:rPr>
                <w:rFonts w:ascii="Verdana" w:hAnsi="Verdana"/>
                <w:color w:val="000000" w:themeColor="text1"/>
                <w:sz w:val="18"/>
                <w:szCs w:val="20"/>
              </w:rPr>
              <w:t>HR data has become easier to collect, analyse over the years</w:t>
            </w:r>
            <w:r w:rsidR="0067441C">
              <w:rPr>
                <w:rFonts w:ascii="Verdana" w:hAnsi="Verdana"/>
                <w:color w:val="000000" w:themeColor="text1"/>
                <w:sz w:val="18"/>
                <w:szCs w:val="20"/>
              </w:rPr>
              <w:t xml:space="preserve">. The promise of AI for improving quality of hire lies in its ability to use data to standardize the matching between </w:t>
            </w:r>
            <w:r w:rsidR="002C4554">
              <w:rPr>
                <w:rFonts w:ascii="Verdana" w:hAnsi="Verdana"/>
                <w:color w:val="000000" w:themeColor="text1"/>
                <w:sz w:val="18"/>
                <w:szCs w:val="20"/>
              </w:rPr>
              <w:t>candidate’s</w:t>
            </w:r>
            <w:r w:rsidR="0067441C">
              <w:rPr>
                <w:rFonts w:ascii="Verdana" w:hAnsi="Verdana"/>
                <w:color w:val="000000" w:themeColor="text1"/>
                <w:sz w:val="18"/>
                <w:szCs w:val="20"/>
              </w:rPr>
              <w:t xml:space="preserve"> experience, knowledge and skills. </w:t>
            </w:r>
          </w:p>
        </w:tc>
        <w:tc>
          <w:tcPr>
            <w:tcW w:w="4508" w:type="dxa"/>
          </w:tcPr>
          <w:p w14:paraId="26601E0F" w14:textId="23B6E9F2" w:rsidR="003B73E3" w:rsidRPr="002C4554" w:rsidRDefault="002C4554" w:rsidP="00D1643D">
            <w:pPr>
              <w:pStyle w:val="ListParagraph"/>
              <w:autoSpaceDE/>
              <w:autoSpaceDN/>
              <w:adjustRightInd/>
              <w:spacing w:after="160" w:line="259" w:lineRule="auto"/>
              <w:ind w:left="0"/>
              <w:rPr>
                <w:rFonts w:ascii="Verdana" w:hAnsi="Verdana"/>
                <w:color w:val="000000" w:themeColor="text1"/>
                <w:sz w:val="18"/>
                <w:szCs w:val="20"/>
              </w:rPr>
            </w:pPr>
            <w:r>
              <w:rPr>
                <w:rFonts w:ascii="Verdana" w:hAnsi="Verdana"/>
                <w:b/>
                <w:color w:val="000000" w:themeColor="text1"/>
                <w:sz w:val="18"/>
                <w:szCs w:val="20"/>
              </w:rPr>
              <w:t>AI can learn human biases.</w:t>
            </w:r>
            <w:r>
              <w:rPr>
                <w:rFonts w:ascii="Verdana" w:hAnsi="Verdana"/>
                <w:color w:val="000000" w:themeColor="text1"/>
                <w:sz w:val="18"/>
                <w:szCs w:val="20"/>
              </w:rPr>
              <w:t xml:space="preserve"> For recruitment promises to reduce unconscious bias by ignoring information such as candidate’s age, gender and race. </w:t>
            </w:r>
            <w:r w:rsidR="007E59E3">
              <w:rPr>
                <w:rFonts w:ascii="Verdana" w:hAnsi="Verdana"/>
                <w:color w:val="000000" w:themeColor="text1"/>
                <w:sz w:val="18"/>
                <w:szCs w:val="20"/>
              </w:rPr>
              <w:t>However, if details biased and if the algorithm is not programmed to exclude some patterns then it will incorporate the biased database altogether without any neutrality and fairness</w:t>
            </w:r>
          </w:p>
        </w:tc>
      </w:tr>
      <w:tr w:rsidR="0067441C" w14:paraId="683EE382" w14:textId="77777777" w:rsidTr="003B73E3">
        <w:trPr>
          <w:trHeight w:val="260"/>
        </w:trPr>
        <w:tc>
          <w:tcPr>
            <w:tcW w:w="4508" w:type="dxa"/>
          </w:tcPr>
          <w:p w14:paraId="7D68518C" w14:textId="4F750A80" w:rsidR="0067441C" w:rsidRPr="007E59E3" w:rsidRDefault="007E59E3" w:rsidP="00D1643D">
            <w:pPr>
              <w:pStyle w:val="ListParagraph"/>
              <w:autoSpaceDE/>
              <w:autoSpaceDN/>
              <w:adjustRightInd/>
              <w:spacing w:after="160" w:line="259" w:lineRule="auto"/>
              <w:ind w:left="0"/>
              <w:rPr>
                <w:rFonts w:ascii="Verdana" w:hAnsi="Verdana"/>
                <w:color w:val="000000" w:themeColor="text1"/>
                <w:sz w:val="18"/>
                <w:szCs w:val="20"/>
              </w:rPr>
            </w:pPr>
            <w:r>
              <w:rPr>
                <w:rFonts w:ascii="Verdana" w:hAnsi="Verdana"/>
                <w:b/>
                <w:color w:val="000000" w:themeColor="text1"/>
                <w:sz w:val="18"/>
                <w:szCs w:val="20"/>
              </w:rPr>
              <w:t xml:space="preserve">AI- Powered Communication. </w:t>
            </w:r>
            <w:r>
              <w:rPr>
                <w:rFonts w:ascii="Verdana" w:hAnsi="Verdana"/>
                <w:color w:val="000000" w:themeColor="text1"/>
                <w:sz w:val="18"/>
                <w:szCs w:val="20"/>
              </w:rPr>
              <w:t>An example, Chatbots, these are used to converse with candidates and can answer any questions they may have. AI-based chatbots reduce time consuming tasks for recruiters.</w:t>
            </w:r>
          </w:p>
        </w:tc>
        <w:tc>
          <w:tcPr>
            <w:tcW w:w="4508" w:type="dxa"/>
          </w:tcPr>
          <w:p w14:paraId="260D533C" w14:textId="4DA58EEB" w:rsidR="0067441C" w:rsidRPr="00B15F54" w:rsidRDefault="00B15F54" w:rsidP="00D1643D">
            <w:pPr>
              <w:pStyle w:val="ListParagraph"/>
              <w:autoSpaceDE/>
              <w:autoSpaceDN/>
              <w:adjustRightInd/>
              <w:spacing w:after="160" w:line="259" w:lineRule="auto"/>
              <w:ind w:left="0"/>
              <w:rPr>
                <w:rFonts w:ascii="Verdana" w:hAnsi="Verdana"/>
                <w:color w:val="000000" w:themeColor="text1"/>
                <w:sz w:val="18"/>
                <w:szCs w:val="20"/>
              </w:rPr>
            </w:pPr>
            <w:r>
              <w:rPr>
                <w:rFonts w:ascii="Verdana" w:hAnsi="Verdana"/>
                <w:b/>
                <w:color w:val="000000" w:themeColor="text1"/>
                <w:sz w:val="18"/>
                <w:szCs w:val="20"/>
              </w:rPr>
              <w:t xml:space="preserve">Misconception based on Data. </w:t>
            </w:r>
            <w:r>
              <w:rPr>
                <w:rFonts w:ascii="Verdana" w:hAnsi="Verdana"/>
                <w:color w:val="000000" w:themeColor="text1"/>
                <w:sz w:val="18"/>
                <w:szCs w:val="20"/>
              </w:rPr>
              <w:t>Some AI-based tools are trying to use algorithms to predict a candidate’s personality, experience and skills. These can include data extracted from Facebook, Twitter, LinkedIn and more. However, if a candidate was to apply for a certain position and has no data related to that on social media, the system will automatically downgrade them.</w:t>
            </w:r>
          </w:p>
        </w:tc>
      </w:tr>
    </w:tbl>
    <w:p w14:paraId="555B7C45" w14:textId="0942C6EC" w:rsidR="00B15F54" w:rsidRPr="00B15F54" w:rsidRDefault="00B15F54" w:rsidP="00B15F54">
      <w:pPr>
        <w:autoSpaceDE/>
        <w:autoSpaceDN/>
        <w:adjustRightInd/>
        <w:spacing w:after="160" w:line="259" w:lineRule="auto"/>
        <w:rPr>
          <w:rFonts w:ascii="Verdana" w:hAnsi="Verdana"/>
          <w:color w:val="000000" w:themeColor="text1"/>
          <w:sz w:val="18"/>
          <w:szCs w:val="20"/>
        </w:rPr>
      </w:pPr>
    </w:p>
    <w:p w14:paraId="6368ACC1" w14:textId="5617502E" w:rsidR="00B15F54" w:rsidRDefault="00B15F54" w:rsidP="00B15F54">
      <w:pPr>
        <w:pStyle w:val="ListParagraph"/>
        <w:autoSpaceDE/>
        <w:autoSpaceDN/>
        <w:adjustRightInd/>
        <w:spacing w:after="160" w:line="259" w:lineRule="auto"/>
        <w:jc w:val="center"/>
        <w:rPr>
          <w:rFonts w:ascii="Verdana" w:hAnsi="Verdana"/>
          <w:b/>
          <w:color w:val="000000" w:themeColor="text1"/>
          <w:sz w:val="18"/>
          <w:szCs w:val="20"/>
        </w:rPr>
      </w:pPr>
      <w:r>
        <w:rPr>
          <w:rFonts w:ascii="Verdana" w:hAnsi="Verdana"/>
          <w:b/>
          <w:color w:val="000000" w:themeColor="text1"/>
          <w:sz w:val="18"/>
          <w:szCs w:val="20"/>
        </w:rPr>
        <w:t xml:space="preserve">PROS AND CONS OF USING AI FOR RECRUITMENT </w:t>
      </w:r>
    </w:p>
    <w:p w14:paraId="41B84AB8" w14:textId="4768D0BA" w:rsidR="00B15F54" w:rsidRPr="00B15F54" w:rsidRDefault="00B15F54" w:rsidP="00B15F54">
      <w:pPr>
        <w:pStyle w:val="ListParagraph"/>
        <w:autoSpaceDE/>
        <w:autoSpaceDN/>
        <w:adjustRightInd/>
        <w:spacing w:after="160" w:line="259" w:lineRule="auto"/>
        <w:jc w:val="center"/>
        <w:rPr>
          <w:rFonts w:ascii="Verdana" w:hAnsi="Verdana"/>
          <w:color w:val="000000" w:themeColor="text1"/>
          <w:sz w:val="18"/>
          <w:szCs w:val="20"/>
        </w:rPr>
      </w:pPr>
      <w:r>
        <w:rPr>
          <w:rFonts w:ascii="Verdana" w:hAnsi="Verdana"/>
          <w:color w:val="000000" w:themeColor="text1"/>
          <w:sz w:val="18"/>
          <w:szCs w:val="20"/>
        </w:rPr>
        <w:t xml:space="preserve">Sources: </w:t>
      </w:r>
      <w:sdt>
        <w:sdtPr>
          <w:rPr>
            <w:rFonts w:ascii="Verdana" w:hAnsi="Verdana"/>
            <w:color w:val="000000" w:themeColor="text1"/>
            <w:sz w:val="18"/>
            <w:szCs w:val="20"/>
          </w:rPr>
          <w:id w:val="-389962566"/>
          <w:citation/>
        </w:sdtPr>
        <w:sdtContent>
          <w:r>
            <w:rPr>
              <w:rFonts w:ascii="Verdana" w:hAnsi="Verdana"/>
              <w:color w:val="000000" w:themeColor="text1"/>
              <w:sz w:val="18"/>
              <w:szCs w:val="20"/>
            </w:rPr>
            <w:fldChar w:fldCharType="begin"/>
          </w:r>
          <w:r>
            <w:rPr>
              <w:rFonts w:ascii="Verdana" w:hAnsi="Verdana"/>
              <w:color w:val="000000" w:themeColor="text1"/>
              <w:sz w:val="18"/>
              <w:szCs w:val="20"/>
            </w:rPr>
            <w:instrText xml:space="preserve"> CITATION Adr18 \l 2057 </w:instrText>
          </w:r>
          <w:r>
            <w:rPr>
              <w:rFonts w:ascii="Verdana" w:hAnsi="Verdana"/>
              <w:color w:val="000000" w:themeColor="text1"/>
              <w:sz w:val="18"/>
              <w:szCs w:val="20"/>
            </w:rPr>
            <w:fldChar w:fldCharType="separate"/>
          </w:r>
          <w:r w:rsidRPr="00B15F54">
            <w:rPr>
              <w:rFonts w:ascii="Verdana" w:hAnsi="Verdana"/>
              <w:noProof/>
              <w:color w:val="000000" w:themeColor="text1"/>
              <w:sz w:val="18"/>
              <w:szCs w:val="20"/>
            </w:rPr>
            <w:t>(Tan, 2018)</w:t>
          </w:r>
          <w:r>
            <w:rPr>
              <w:rFonts w:ascii="Verdana" w:hAnsi="Verdana"/>
              <w:color w:val="000000" w:themeColor="text1"/>
              <w:sz w:val="18"/>
              <w:szCs w:val="20"/>
            </w:rPr>
            <w:fldChar w:fldCharType="end"/>
          </w:r>
        </w:sdtContent>
      </w:sdt>
      <w:r>
        <w:rPr>
          <w:rFonts w:ascii="Verdana" w:hAnsi="Verdana"/>
          <w:color w:val="000000" w:themeColor="text1"/>
          <w:sz w:val="18"/>
          <w:szCs w:val="20"/>
        </w:rPr>
        <w:t xml:space="preserve"> </w:t>
      </w:r>
      <w:sdt>
        <w:sdtPr>
          <w:rPr>
            <w:rFonts w:ascii="Verdana" w:hAnsi="Verdana"/>
            <w:color w:val="000000" w:themeColor="text1"/>
            <w:sz w:val="18"/>
            <w:szCs w:val="20"/>
          </w:rPr>
          <w:id w:val="2086341224"/>
          <w:citation/>
        </w:sdtPr>
        <w:sdtContent>
          <w:r>
            <w:rPr>
              <w:rFonts w:ascii="Verdana" w:hAnsi="Verdana"/>
              <w:color w:val="000000" w:themeColor="text1"/>
              <w:sz w:val="18"/>
              <w:szCs w:val="20"/>
            </w:rPr>
            <w:fldChar w:fldCharType="begin"/>
          </w:r>
          <w:r>
            <w:rPr>
              <w:rFonts w:ascii="Verdana" w:hAnsi="Verdana"/>
              <w:color w:val="000000" w:themeColor="text1"/>
              <w:sz w:val="18"/>
              <w:szCs w:val="20"/>
            </w:rPr>
            <w:instrText xml:space="preserve"> CITATION Ide18 \l 2057 </w:instrText>
          </w:r>
          <w:r>
            <w:rPr>
              <w:rFonts w:ascii="Verdana" w:hAnsi="Verdana"/>
              <w:color w:val="000000" w:themeColor="text1"/>
              <w:sz w:val="18"/>
              <w:szCs w:val="20"/>
            </w:rPr>
            <w:fldChar w:fldCharType="separate"/>
          </w:r>
          <w:r w:rsidRPr="00B15F54">
            <w:rPr>
              <w:rFonts w:ascii="Verdana" w:hAnsi="Verdana"/>
              <w:noProof/>
              <w:color w:val="000000" w:themeColor="text1"/>
              <w:sz w:val="18"/>
              <w:szCs w:val="20"/>
            </w:rPr>
            <w:t>(Ideal, n.d.)</w:t>
          </w:r>
          <w:r>
            <w:rPr>
              <w:rFonts w:ascii="Verdana" w:hAnsi="Verdana"/>
              <w:color w:val="000000" w:themeColor="text1"/>
              <w:sz w:val="18"/>
              <w:szCs w:val="20"/>
            </w:rPr>
            <w:fldChar w:fldCharType="end"/>
          </w:r>
        </w:sdtContent>
      </w:sdt>
    </w:p>
    <w:p w14:paraId="26318402" w14:textId="77777777" w:rsidR="002549F3" w:rsidRPr="00AD6671" w:rsidRDefault="002549F3" w:rsidP="00D1643D">
      <w:pPr>
        <w:pStyle w:val="ListParagraph"/>
        <w:autoSpaceDE/>
        <w:autoSpaceDN/>
        <w:adjustRightInd/>
        <w:spacing w:after="160" w:line="259" w:lineRule="auto"/>
        <w:rPr>
          <w:rFonts w:ascii="Verdana" w:hAnsi="Verdana"/>
          <w:color w:val="000000" w:themeColor="text1"/>
          <w:sz w:val="18"/>
          <w:szCs w:val="20"/>
        </w:rPr>
      </w:pPr>
    </w:p>
    <w:p w14:paraId="4EE602CB" w14:textId="77777777" w:rsidR="00D1643D" w:rsidRDefault="00D1643D" w:rsidP="00D1643D">
      <w:pPr>
        <w:pStyle w:val="ListParagraph"/>
        <w:autoSpaceDE/>
        <w:autoSpaceDN/>
        <w:adjustRightInd/>
        <w:spacing w:after="160" w:line="259" w:lineRule="auto"/>
        <w:rPr>
          <w:rFonts w:ascii="Verdana" w:hAnsi="Verdana"/>
          <w:b/>
          <w:color w:val="000000" w:themeColor="text1"/>
          <w:sz w:val="18"/>
          <w:szCs w:val="20"/>
        </w:rPr>
      </w:pPr>
    </w:p>
    <w:p w14:paraId="7405562A" w14:textId="6C9087FE" w:rsidR="00651241" w:rsidRDefault="00651241" w:rsidP="00651241">
      <w:pPr>
        <w:pStyle w:val="ListParagraph"/>
        <w:numPr>
          <w:ilvl w:val="1"/>
          <w:numId w:val="34"/>
        </w:numPr>
        <w:autoSpaceDE/>
        <w:autoSpaceDN/>
        <w:adjustRightInd/>
        <w:spacing w:after="160" w:line="259" w:lineRule="auto"/>
        <w:rPr>
          <w:rFonts w:ascii="Verdana" w:hAnsi="Verdana"/>
          <w:b/>
          <w:color w:val="000000" w:themeColor="text1"/>
          <w:sz w:val="18"/>
          <w:szCs w:val="20"/>
        </w:rPr>
      </w:pPr>
      <w:r>
        <w:rPr>
          <w:rFonts w:ascii="Verdana" w:hAnsi="Verdana"/>
          <w:b/>
          <w:color w:val="000000" w:themeColor="text1"/>
          <w:sz w:val="18"/>
          <w:szCs w:val="20"/>
        </w:rPr>
        <w:t>HOW AI TECHNOLOGY IS IMPACTING PEOPLE MANAGEMENT</w:t>
      </w:r>
    </w:p>
    <w:p w14:paraId="69061157" w14:textId="77777777" w:rsidR="00D1643D" w:rsidRDefault="00D1643D" w:rsidP="00D1643D">
      <w:pPr>
        <w:pStyle w:val="ListParagraph"/>
        <w:autoSpaceDE/>
        <w:autoSpaceDN/>
        <w:adjustRightInd/>
        <w:spacing w:after="160" w:line="259" w:lineRule="auto"/>
        <w:ind w:left="1440"/>
        <w:rPr>
          <w:rFonts w:ascii="Verdana" w:hAnsi="Verdana"/>
          <w:b/>
          <w:color w:val="000000" w:themeColor="text1"/>
          <w:sz w:val="18"/>
          <w:szCs w:val="20"/>
        </w:rPr>
      </w:pPr>
    </w:p>
    <w:p w14:paraId="28D43084" w14:textId="77777777" w:rsidR="00D1643D" w:rsidRDefault="00D1643D" w:rsidP="00D1643D">
      <w:pPr>
        <w:pStyle w:val="ListParagraph"/>
        <w:autoSpaceDE/>
        <w:autoSpaceDN/>
        <w:adjustRightInd/>
        <w:spacing w:after="160" w:line="259" w:lineRule="auto"/>
        <w:ind w:left="1440"/>
        <w:rPr>
          <w:rFonts w:ascii="Verdana" w:hAnsi="Verdana"/>
          <w:b/>
          <w:color w:val="000000" w:themeColor="text1"/>
          <w:sz w:val="18"/>
          <w:szCs w:val="20"/>
        </w:rPr>
      </w:pPr>
    </w:p>
    <w:p w14:paraId="38B6B4B0" w14:textId="77777777" w:rsidR="00D1643D" w:rsidRDefault="00D1643D" w:rsidP="00D1643D">
      <w:pPr>
        <w:pStyle w:val="ListParagraph"/>
        <w:autoSpaceDE/>
        <w:autoSpaceDN/>
        <w:adjustRightInd/>
        <w:spacing w:after="160" w:line="259" w:lineRule="auto"/>
        <w:ind w:left="1440"/>
        <w:rPr>
          <w:rFonts w:ascii="Verdana" w:hAnsi="Verdana"/>
          <w:b/>
          <w:color w:val="000000" w:themeColor="text1"/>
          <w:sz w:val="18"/>
          <w:szCs w:val="20"/>
        </w:rPr>
      </w:pPr>
    </w:p>
    <w:p w14:paraId="0BC782CC" w14:textId="37EB36F4" w:rsidR="00651241" w:rsidRDefault="00651241" w:rsidP="00651241">
      <w:pPr>
        <w:pStyle w:val="ListParagraph"/>
        <w:numPr>
          <w:ilvl w:val="0"/>
          <w:numId w:val="34"/>
        </w:numPr>
        <w:autoSpaceDE/>
        <w:autoSpaceDN/>
        <w:adjustRightInd/>
        <w:spacing w:after="160" w:line="259" w:lineRule="auto"/>
        <w:rPr>
          <w:rFonts w:ascii="Verdana" w:hAnsi="Verdana"/>
          <w:b/>
          <w:color w:val="000000" w:themeColor="text1"/>
          <w:sz w:val="18"/>
          <w:szCs w:val="20"/>
        </w:rPr>
      </w:pPr>
      <w:r>
        <w:rPr>
          <w:rFonts w:ascii="Verdana" w:hAnsi="Verdana"/>
          <w:b/>
          <w:color w:val="000000" w:themeColor="text1"/>
          <w:sz w:val="18"/>
          <w:szCs w:val="20"/>
        </w:rPr>
        <w:t>CONCLUSION</w:t>
      </w:r>
    </w:p>
    <w:p w14:paraId="543E8B91" w14:textId="77777777" w:rsidR="00D1643D" w:rsidRDefault="00D1643D" w:rsidP="00D1643D">
      <w:pPr>
        <w:autoSpaceDE/>
        <w:autoSpaceDN/>
        <w:adjustRightInd/>
        <w:spacing w:after="160" w:line="259" w:lineRule="auto"/>
        <w:rPr>
          <w:rFonts w:ascii="Verdana" w:hAnsi="Verdana"/>
          <w:b/>
          <w:color w:val="000000" w:themeColor="text1"/>
          <w:sz w:val="18"/>
          <w:szCs w:val="20"/>
        </w:rPr>
      </w:pPr>
    </w:p>
    <w:p w14:paraId="046B5B8E" w14:textId="77777777" w:rsidR="00D1643D" w:rsidRDefault="00D1643D" w:rsidP="00D1643D">
      <w:pPr>
        <w:autoSpaceDE/>
        <w:autoSpaceDN/>
        <w:adjustRightInd/>
        <w:spacing w:after="160" w:line="259" w:lineRule="auto"/>
        <w:rPr>
          <w:rFonts w:ascii="Verdana" w:hAnsi="Verdana"/>
          <w:b/>
          <w:color w:val="000000" w:themeColor="text1"/>
          <w:sz w:val="18"/>
          <w:szCs w:val="20"/>
        </w:rPr>
      </w:pPr>
    </w:p>
    <w:p w14:paraId="031AA54E" w14:textId="77777777" w:rsidR="008F29A7" w:rsidRDefault="008F29A7" w:rsidP="00D1643D">
      <w:pPr>
        <w:autoSpaceDE/>
        <w:autoSpaceDN/>
        <w:adjustRightInd/>
        <w:spacing w:after="160" w:line="259" w:lineRule="auto"/>
        <w:rPr>
          <w:rFonts w:ascii="Verdana" w:hAnsi="Verdana"/>
          <w:b/>
          <w:color w:val="000000" w:themeColor="text1"/>
          <w:sz w:val="18"/>
          <w:szCs w:val="20"/>
        </w:rPr>
      </w:pPr>
    </w:p>
    <w:p w14:paraId="30444A53" w14:textId="77777777" w:rsidR="008F29A7" w:rsidRDefault="008F29A7" w:rsidP="00D1643D">
      <w:pPr>
        <w:autoSpaceDE/>
        <w:autoSpaceDN/>
        <w:adjustRightInd/>
        <w:spacing w:after="160" w:line="259" w:lineRule="auto"/>
        <w:rPr>
          <w:rFonts w:ascii="Verdana" w:hAnsi="Verdana"/>
          <w:b/>
          <w:color w:val="000000" w:themeColor="text1"/>
          <w:sz w:val="18"/>
          <w:szCs w:val="20"/>
        </w:rPr>
      </w:pPr>
    </w:p>
    <w:p w14:paraId="46E41358" w14:textId="77777777" w:rsidR="008F29A7" w:rsidRDefault="008F29A7" w:rsidP="00D1643D">
      <w:pPr>
        <w:autoSpaceDE/>
        <w:autoSpaceDN/>
        <w:adjustRightInd/>
        <w:spacing w:after="160" w:line="259" w:lineRule="auto"/>
        <w:rPr>
          <w:rFonts w:ascii="Verdana" w:hAnsi="Verdana"/>
          <w:b/>
          <w:color w:val="000000" w:themeColor="text1"/>
          <w:sz w:val="18"/>
          <w:szCs w:val="20"/>
        </w:rPr>
      </w:pPr>
    </w:p>
    <w:p w14:paraId="36C6E27F" w14:textId="77777777" w:rsidR="008F29A7" w:rsidRDefault="008F29A7" w:rsidP="00D1643D">
      <w:pPr>
        <w:autoSpaceDE/>
        <w:autoSpaceDN/>
        <w:adjustRightInd/>
        <w:spacing w:after="160" w:line="259" w:lineRule="auto"/>
        <w:rPr>
          <w:rFonts w:ascii="Verdana" w:hAnsi="Verdana"/>
          <w:b/>
          <w:color w:val="000000" w:themeColor="text1"/>
          <w:sz w:val="18"/>
          <w:szCs w:val="20"/>
        </w:rPr>
      </w:pPr>
    </w:p>
    <w:p w14:paraId="06EBFF93" w14:textId="77777777" w:rsidR="008F29A7" w:rsidRDefault="008F29A7" w:rsidP="00D1643D">
      <w:pPr>
        <w:autoSpaceDE/>
        <w:autoSpaceDN/>
        <w:adjustRightInd/>
        <w:spacing w:after="160" w:line="259" w:lineRule="auto"/>
        <w:rPr>
          <w:rFonts w:ascii="Verdana" w:hAnsi="Verdana"/>
          <w:b/>
          <w:color w:val="000000" w:themeColor="text1"/>
          <w:sz w:val="18"/>
          <w:szCs w:val="20"/>
        </w:rPr>
      </w:pPr>
    </w:p>
    <w:p w14:paraId="26B87149" w14:textId="77777777" w:rsidR="008F29A7" w:rsidRDefault="008F29A7" w:rsidP="00D1643D">
      <w:pPr>
        <w:autoSpaceDE/>
        <w:autoSpaceDN/>
        <w:adjustRightInd/>
        <w:spacing w:after="160" w:line="259" w:lineRule="auto"/>
        <w:rPr>
          <w:rFonts w:ascii="Verdana" w:hAnsi="Verdana"/>
          <w:b/>
          <w:color w:val="000000" w:themeColor="text1"/>
          <w:sz w:val="18"/>
          <w:szCs w:val="20"/>
        </w:rPr>
      </w:pPr>
    </w:p>
    <w:p w14:paraId="0CDED0EB" w14:textId="77777777" w:rsidR="008F29A7" w:rsidRDefault="008F29A7" w:rsidP="00D1643D">
      <w:pPr>
        <w:autoSpaceDE/>
        <w:autoSpaceDN/>
        <w:adjustRightInd/>
        <w:spacing w:after="160" w:line="259" w:lineRule="auto"/>
        <w:rPr>
          <w:rFonts w:ascii="Verdana" w:hAnsi="Verdana"/>
          <w:b/>
          <w:color w:val="000000" w:themeColor="text1"/>
          <w:sz w:val="18"/>
          <w:szCs w:val="20"/>
        </w:rPr>
      </w:pPr>
    </w:p>
    <w:p w14:paraId="5B018137" w14:textId="77777777" w:rsidR="008F29A7" w:rsidRDefault="008F29A7" w:rsidP="00D1643D">
      <w:pPr>
        <w:autoSpaceDE/>
        <w:autoSpaceDN/>
        <w:adjustRightInd/>
        <w:spacing w:after="160" w:line="259" w:lineRule="auto"/>
        <w:rPr>
          <w:rFonts w:ascii="Verdana" w:hAnsi="Verdana"/>
          <w:b/>
          <w:color w:val="000000" w:themeColor="text1"/>
          <w:sz w:val="18"/>
          <w:szCs w:val="20"/>
        </w:rPr>
      </w:pPr>
    </w:p>
    <w:p w14:paraId="63C6FD82" w14:textId="77777777" w:rsidR="008F29A7" w:rsidRPr="00D1643D" w:rsidRDefault="008F29A7" w:rsidP="00D1643D">
      <w:pPr>
        <w:autoSpaceDE/>
        <w:autoSpaceDN/>
        <w:adjustRightInd/>
        <w:spacing w:after="160" w:line="259" w:lineRule="auto"/>
        <w:rPr>
          <w:rFonts w:ascii="Verdana" w:hAnsi="Verdana"/>
          <w:b/>
          <w:color w:val="000000" w:themeColor="text1"/>
          <w:sz w:val="18"/>
          <w:szCs w:val="20"/>
        </w:rPr>
      </w:pPr>
    </w:p>
    <w:p w14:paraId="7961CC65" w14:textId="55A7F6A5" w:rsidR="00651241" w:rsidRPr="00651241" w:rsidRDefault="00651241" w:rsidP="00651241">
      <w:pPr>
        <w:pStyle w:val="ListParagraph"/>
        <w:numPr>
          <w:ilvl w:val="0"/>
          <w:numId w:val="34"/>
        </w:numPr>
        <w:autoSpaceDE/>
        <w:autoSpaceDN/>
        <w:adjustRightInd/>
        <w:spacing w:after="160" w:line="259" w:lineRule="auto"/>
        <w:rPr>
          <w:rFonts w:ascii="Verdana" w:hAnsi="Verdana"/>
          <w:b/>
          <w:color w:val="000000" w:themeColor="text1"/>
          <w:sz w:val="18"/>
          <w:szCs w:val="20"/>
        </w:rPr>
      </w:pPr>
      <w:r>
        <w:rPr>
          <w:rFonts w:ascii="Verdana" w:hAnsi="Verdana"/>
          <w:b/>
          <w:color w:val="000000" w:themeColor="text1"/>
          <w:sz w:val="18"/>
          <w:szCs w:val="20"/>
        </w:rPr>
        <w:lastRenderedPageBreak/>
        <w:t>REFERENCES</w:t>
      </w:r>
    </w:p>
    <w:sdt>
      <w:sdtPr>
        <w:id w:val="131837397"/>
        <w:docPartObj>
          <w:docPartGallery w:val="Bibliographies"/>
          <w:docPartUnique/>
        </w:docPartObj>
      </w:sdtPr>
      <w:sdtEndPr>
        <w:rPr>
          <w:rFonts w:ascii="Calibri" w:hAnsi="Calibri"/>
          <w:bCs/>
          <w:caps w:val="0"/>
          <w:sz w:val="22"/>
          <w:szCs w:val="22"/>
        </w:rPr>
      </w:sdtEndPr>
      <w:sdtContent>
        <w:p w14:paraId="499A3AA8" w14:textId="035C3870" w:rsidR="00336A0A" w:rsidRDefault="00336A0A">
          <w:pPr>
            <w:pStyle w:val="Heading1"/>
          </w:pPr>
          <w:r>
            <w:t>Works Cited</w:t>
          </w:r>
        </w:p>
        <w:p w14:paraId="438252CB" w14:textId="77777777" w:rsidR="00336A0A" w:rsidRDefault="00336A0A" w:rsidP="00336A0A">
          <w:pPr>
            <w:pStyle w:val="Bibliography"/>
            <w:rPr>
              <w:noProof/>
              <w:sz w:val="24"/>
              <w:szCs w:val="24"/>
            </w:rPr>
          </w:pPr>
          <w:r>
            <w:fldChar w:fldCharType="begin"/>
          </w:r>
          <w:r>
            <w:instrText xml:space="preserve"> BIBLIOGRAPHY </w:instrText>
          </w:r>
          <w:r>
            <w:fldChar w:fldCharType="separate"/>
          </w:r>
          <w:r>
            <w:rPr>
              <w:noProof/>
            </w:rPr>
            <w:t xml:space="preserve">Co-operative, n.d. </w:t>
          </w:r>
          <w:r>
            <w:rPr>
              <w:i/>
              <w:iCs/>
              <w:noProof/>
            </w:rPr>
            <w:t xml:space="preserve">Co-op History. </w:t>
          </w:r>
          <w:r>
            <w:rPr>
              <w:noProof/>
            </w:rPr>
            <w:t xml:space="preserve">[Online] </w:t>
          </w:r>
          <w:r>
            <w:rPr>
              <w:noProof/>
            </w:rPr>
            <w:br/>
            <w:t xml:space="preserve">Available at: </w:t>
          </w:r>
          <w:r>
            <w:rPr>
              <w:noProof/>
              <w:u w:val="single"/>
            </w:rPr>
            <w:t>https://www.co-operative.coop/about-us/history</w:t>
          </w:r>
          <w:r>
            <w:rPr>
              <w:noProof/>
            </w:rPr>
            <w:br/>
            <w:t>[Accessed 13 12 2018].</w:t>
          </w:r>
        </w:p>
        <w:p w14:paraId="79AF1D12" w14:textId="77777777" w:rsidR="00336A0A" w:rsidRDefault="00336A0A" w:rsidP="00336A0A">
          <w:pPr>
            <w:pStyle w:val="Bibliography"/>
            <w:rPr>
              <w:noProof/>
            </w:rPr>
          </w:pPr>
          <w:r>
            <w:rPr>
              <w:noProof/>
            </w:rPr>
            <w:t xml:space="preserve">Heath, N., 2018. </w:t>
          </w:r>
          <w:r>
            <w:rPr>
              <w:i/>
              <w:iCs/>
              <w:noProof/>
            </w:rPr>
            <w:t xml:space="preserve">What is AI? Everything you need to know about Artificial Intelligence. </w:t>
          </w:r>
          <w:r>
            <w:rPr>
              <w:noProof/>
            </w:rPr>
            <w:t xml:space="preserve">[Online] </w:t>
          </w:r>
          <w:r>
            <w:rPr>
              <w:noProof/>
            </w:rPr>
            <w:br/>
            <w:t xml:space="preserve">Available at: </w:t>
          </w:r>
          <w:r>
            <w:rPr>
              <w:noProof/>
              <w:u w:val="single"/>
            </w:rPr>
            <w:t>https://www.zdnet.com/article/what-is-ai-everything-you-need-to-know-about-artificial-intelligence/</w:t>
          </w:r>
          <w:r>
            <w:rPr>
              <w:noProof/>
            </w:rPr>
            <w:br/>
            <w:t>[Accessed 13 December 2018].</w:t>
          </w:r>
        </w:p>
        <w:p w14:paraId="4DFB27E3" w14:textId="77777777" w:rsidR="00336A0A" w:rsidRDefault="00336A0A" w:rsidP="00336A0A">
          <w:pPr>
            <w:pStyle w:val="Bibliography"/>
            <w:rPr>
              <w:noProof/>
            </w:rPr>
          </w:pPr>
          <w:r>
            <w:rPr>
              <w:noProof/>
            </w:rPr>
            <w:t xml:space="preserve">Ideal, n.d. </w:t>
          </w:r>
          <w:r>
            <w:rPr>
              <w:i/>
              <w:iCs/>
              <w:noProof/>
            </w:rPr>
            <w:t xml:space="preserve">AI For Recruiting: A Definitive Guide For HR Professionals. </w:t>
          </w:r>
          <w:r>
            <w:rPr>
              <w:noProof/>
            </w:rPr>
            <w:t xml:space="preserve">[Online] </w:t>
          </w:r>
          <w:r>
            <w:rPr>
              <w:noProof/>
            </w:rPr>
            <w:br/>
            <w:t xml:space="preserve">Available at: </w:t>
          </w:r>
          <w:r>
            <w:rPr>
              <w:noProof/>
              <w:u w:val="single"/>
            </w:rPr>
            <w:t>https://ideal.com/ai-recruiting/</w:t>
          </w:r>
          <w:r>
            <w:rPr>
              <w:noProof/>
            </w:rPr>
            <w:br/>
            <w:t>[Accessed 14 December 2018].</w:t>
          </w:r>
        </w:p>
        <w:p w14:paraId="3735FC1E" w14:textId="77777777" w:rsidR="00336A0A" w:rsidRDefault="00336A0A" w:rsidP="00336A0A">
          <w:pPr>
            <w:pStyle w:val="Bibliography"/>
            <w:rPr>
              <w:noProof/>
            </w:rPr>
          </w:pPr>
          <w:r>
            <w:rPr>
              <w:noProof/>
            </w:rPr>
            <w:t xml:space="preserve">Marr, B., 2018. </w:t>
          </w:r>
          <w:r>
            <w:rPr>
              <w:i/>
              <w:iCs/>
              <w:noProof/>
            </w:rPr>
            <w:t xml:space="preserve">27 Incredible Examples Of Artificial Intelligence (AI) And Machine Learning In Practice. </w:t>
          </w:r>
          <w:r>
            <w:rPr>
              <w:noProof/>
            </w:rPr>
            <w:t xml:space="preserve">[Online] </w:t>
          </w:r>
          <w:r>
            <w:rPr>
              <w:noProof/>
            </w:rPr>
            <w:br/>
            <w:t xml:space="preserve">Available at: </w:t>
          </w:r>
          <w:r>
            <w:rPr>
              <w:noProof/>
              <w:u w:val="single"/>
            </w:rPr>
            <w:t>https://www.linkedin.com/pulse/27-incredible-examples-artificial-intelligence-ai-machine-marr/</w:t>
          </w:r>
          <w:r>
            <w:rPr>
              <w:noProof/>
            </w:rPr>
            <w:br/>
            <w:t>[Accessed 13 December 2018].</w:t>
          </w:r>
        </w:p>
        <w:p w14:paraId="2D15DDC5" w14:textId="77777777" w:rsidR="00336A0A" w:rsidRDefault="00336A0A" w:rsidP="00336A0A">
          <w:pPr>
            <w:pStyle w:val="Bibliography"/>
            <w:rPr>
              <w:noProof/>
            </w:rPr>
          </w:pPr>
          <w:r>
            <w:rPr>
              <w:noProof/>
            </w:rPr>
            <w:t xml:space="preserve">McKinsey Global Intitute , 2017. Artificial Intelligence : The Next Digital Frontier. In: </w:t>
          </w:r>
          <w:r>
            <w:rPr>
              <w:i/>
              <w:iCs/>
              <w:noProof/>
            </w:rPr>
            <w:t xml:space="preserve">Artificial Intelligence : The Next Digital Frontier. </w:t>
          </w:r>
          <w:r>
            <w:rPr>
              <w:noProof/>
            </w:rPr>
            <w:t>s.l.:s.n., p. 6.</w:t>
          </w:r>
        </w:p>
        <w:p w14:paraId="3AE9A45C" w14:textId="77777777" w:rsidR="00336A0A" w:rsidRDefault="00336A0A" w:rsidP="00336A0A">
          <w:pPr>
            <w:pStyle w:val="Bibliography"/>
            <w:rPr>
              <w:noProof/>
            </w:rPr>
          </w:pPr>
          <w:r>
            <w:rPr>
              <w:noProof/>
            </w:rPr>
            <w:t xml:space="preserve">Tan, A., 2018. </w:t>
          </w:r>
          <w:r>
            <w:rPr>
              <w:i/>
              <w:iCs/>
              <w:noProof/>
            </w:rPr>
            <w:t xml:space="preserve">The Pros and Cons of AI in Recruitment. </w:t>
          </w:r>
          <w:r>
            <w:rPr>
              <w:noProof/>
            </w:rPr>
            <w:t xml:space="preserve">[Online] </w:t>
          </w:r>
          <w:r>
            <w:rPr>
              <w:noProof/>
            </w:rPr>
            <w:br/>
            <w:t xml:space="preserve">Available at: </w:t>
          </w:r>
          <w:r>
            <w:rPr>
              <w:noProof/>
              <w:u w:val="single"/>
            </w:rPr>
            <w:t>http://adriantan.com.sg/the-pros-and-cons-of-ai-in-recruitment/</w:t>
          </w:r>
          <w:r>
            <w:rPr>
              <w:noProof/>
            </w:rPr>
            <w:br/>
            <w:t>[Accessed 14 December 2018].</w:t>
          </w:r>
        </w:p>
        <w:p w14:paraId="3CC919EB" w14:textId="30533670" w:rsidR="00336A0A" w:rsidRDefault="00336A0A" w:rsidP="00336A0A">
          <w:r>
            <w:rPr>
              <w:b/>
              <w:bCs/>
            </w:rPr>
            <w:fldChar w:fldCharType="end"/>
          </w:r>
        </w:p>
      </w:sdtContent>
    </w:sdt>
    <w:p w14:paraId="41D620F9" w14:textId="77777777" w:rsidR="00846CC3" w:rsidRDefault="00846CC3" w:rsidP="00336A0A">
      <w:pPr>
        <w:pStyle w:val="Style1"/>
        <w:spacing w:line="480" w:lineRule="auto"/>
        <w:ind w:left="0"/>
      </w:pPr>
      <w:bookmarkStart w:id="1" w:name="_GoBack"/>
      <w:bookmarkEnd w:id="1"/>
    </w:p>
    <w:p w14:paraId="79BA53A8" w14:textId="7C86E73A" w:rsidR="00FD6C15" w:rsidRDefault="00FD6C15" w:rsidP="009B20F4">
      <w:pPr>
        <w:pStyle w:val="Style1"/>
        <w:spacing w:line="480" w:lineRule="auto"/>
        <w:rPr>
          <w:rFonts w:cs="Arial"/>
          <w:color w:val="222222"/>
          <w:szCs w:val="18"/>
          <w:lang w:eastAsia="en-GB"/>
        </w:rPr>
      </w:pPr>
    </w:p>
    <w:sectPr w:rsidR="00FD6C15" w:rsidSect="00BD2D16">
      <w:headerReference w:type="default" r:id="rId13"/>
      <w:headerReference w:type="first" r:id="rId14"/>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3EE50C" w14:textId="77777777" w:rsidR="004D623E" w:rsidRDefault="004D623E" w:rsidP="009B20F4">
      <w:pPr>
        <w:spacing w:after="0" w:line="240" w:lineRule="auto"/>
      </w:pPr>
      <w:r>
        <w:separator/>
      </w:r>
    </w:p>
  </w:endnote>
  <w:endnote w:type="continuationSeparator" w:id="0">
    <w:p w14:paraId="0F307739" w14:textId="77777777" w:rsidR="004D623E" w:rsidRDefault="004D623E"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F48E64" w14:textId="77777777" w:rsidR="00B15F54" w:rsidRDefault="00B15F54" w:rsidP="00F73C4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6E465E6" w14:textId="77777777" w:rsidR="00B15F54" w:rsidRDefault="00B15F5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078C8A" w14:textId="77777777" w:rsidR="00B15F54" w:rsidRDefault="00B15F54" w:rsidP="00F73C4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36A0A">
      <w:rPr>
        <w:rStyle w:val="PageNumber"/>
        <w:noProof/>
      </w:rPr>
      <w:t>5</w:t>
    </w:r>
    <w:r>
      <w:rPr>
        <w:rStyle w:val="PageNumber"/>
      </w:rPr>
      <w:fldChar w:fldCharType="end"/>
    </w:r>
  </w:p>
  <w:p w14:paraId="17593029" w14:textId="32345A36" w:rsidR="00846CC3" w:rsidRDefault="00846CC3">
    <w:pPr>
      <w:pStyle w:val="Footer"/>
      <w:jc w:val="center"/>
    </w:pPr>
  </w:p>
  <w:p w14:paraId="0829C6EF" w14:textId="77777777" w:rsidR="00846CC3" w:rsidRDefault="00846CC3">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976EFD" w14:textId="77777777" w:rsidR="00B15F54" w:rsidRDefault="00B15F54" w:rsidP="00F73C4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36A0A">
      <w:rPr>
        <w:rStyle w:val="PageNumber"/>
        <w:noProof/>
      </w:rPr>
      <w:t>4</w:t>
    </w:r>
    <w:r>
      <w:rPr>
        <w:rStyle w:val="PageNumber"/>
      </w:rPr>
      <w:fldChar w:fldCharType="end"/>
    </w:r>
  </w:p>
  <w:p w14:paraId="0F6B7989" w14:textId="77371893" w:rsidR="00846CC3" w:rsidRDefault="00846CC3">
    <w:pPr>
      <w:pStyle w:val="Footer"/>
      <w:jc w:val="center"/>
    </w:pPr>
  </w:p>
  <w:p w14:paraId="174ECA47" w14:textId="77777777" w:rsidR="00846CC3" w:rsidRDefault="00846CC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CCBB40" w14:textId="77777777" w:rsidR="004D623E" w:rsidRDefault="004D623E" w:rsidP="009B20F4">
      <w:pPr>
        <w:spacing w:after="0" w:line="240" w:lineRule="auto"/>
      </w:pPr>
      <w:r>
        <w:separator/>
      </w:r>
    </w:p>
  </w:footnote>
  <w:footnote w:type="continuationSeparator" w:id="0">
    <w:p w14:paraId="0AF66D9A" w14:textId="77777777" w:rsidR="004D623E" w:rsidRDefault="004D623E" w:rsidP="009B20F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E313C"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846CC3" w:rsidRPr="00586DC0" w:rsidRDefault="00846CC3" w:rsidP="0007275A">
    <w:pPr>
      <w:pStyle w:val="Header"/>
      <w:pBdr>
        <w:bottom w:val="single" w:sz="4" w:space="1" w:color="auto"/>
      </w:pBdr>
      <w:jc w:val="center"/>
      <w:rPr>
        <w:b/>
        <w:caps/>
        <w:szCs w:val="18"/>
      </w:rPr>
    </w:pPr>
  </w:p>
  <w:p w14:paraId="3B93F63C" w14:textId="77777777" w:rsidR="00846CC3" w:rsidRPr="0007275A" w:rsidRDefault="00846CC3" w:rsidP="0007275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459FD2" w14:textId="77777777" w:rsidR="00846CC3" w:rsidRPr="0007275A" w:rsidRDefault="00846CC3" w:rsidP="0007275A">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87713E" w14:textId="2065BC9B" w:rsidR="00846CC3" w:rsidRDefault="00846CC3" w:rsidP="00651241">
    <w:pPr>
      <w:pStyle w:val="Header"/>
      <w:tabs>
        <w:tab w:val="clear" w:pos="4513"/>
        <w:tab w:val="clear" w:pos="9026"/>
        <w:tab w:val="left" w:pos="3385"/>
      </w:tabs>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B394C30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nsid w:val="109A1B9E"/>
    <w:multiLevelType w:val="hybridMultilevel"/>
    <w:tmpl w:val="7F3A5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nsid w:val="16DE7AB4"/>
    <w:multiLevelType w:val="hybridMultilevel"/>
    <w:tmpl w:val="B22E3C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nsid w:val="198A6E76"/>
    <w:multiLevelType w:val="multilevel"/>
    <w:tmpl w:val="FF7A71FA"/>
    <w:lvl w:ilvl="0">
      <w:start w:val="1"/>
      <w:numFmt w:val="decimal"/>
      <w:lvlText w:val="%1."/>
      <w:lvlJc w:val="left"/>
      <w:pPr>
        <w:ind w:left="720" w:hanging="360"/>
      </w:pPr>
      <w:rPr>
        <w:rFonts w:ascii="Verdana" w:eastAsia="Times New Roman" w:hAnsi="Verdana" w:cs="Arial" w:hint="default"/>
        <w:color w:val="auto"/>
        <w:sz w:val="18"/>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nsid w:val="4FE00418"/>
    <w:multiLevelType w:val="hybridMultilevel"/>
    <w:tmpl w:val="8F0C2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8">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9">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1">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3">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5"/>
  </w:num>
  <w:num w:numId="2">
    <w:abstractNumId w:val="19"/>
  </w:num>
  <w:num w:numId="3">
    <w:abstractNumId w:val="7"/>
  </w:num>
  <w:num w:numId="4">
    <w:abstractNumId w:val="5"/>
  </w:num>
  <w:num w:numId="5">
    <w:abstractNumId w:val="2"/>
  </w:num>
  <w:num w:numId="6">
    <w:abstractNumId w:val="21"/>
  </w:num>
  <w:num w:numId="7">
    <w:abstractNumId w:val="27"/>
  </w:num>
  <w:num w:numId="8">
    <w:abstractNumId w:val="33"/>
  </w:num>
  <w:num w:numId="9">
    <w:abstractNumId w:val="14"/>
  </w:num>
  <w:num w:numId="10">
    <w:abstractNumId w:val="15"/>
  </w:num>
  <w:num w:numId="11">
    <w:abstractNumId w:val="9"/>
  </w:num>
  <w:num w:numId="12">
    <w:abstractNumId w:val="32"/>
  </w:num>
  <w:num w:numId="13">
    <w:abstractNumId w:val="30"/>
  </w:num>
  <w:num w:numId="14">
    <w:abstractNumId w:val="1"/>
  </w:num>
  <w:num w:numId="15">
    <w:abstractNumId w:val="8"/>
  </w:num>
  <w:num w:numId="16">
    <w:abstractNumId w:val="13"/>
  </w:num>
  <w:num w:numId="17">
    <w:abstractNumId w:val="3"/>
  </w:num>
  <w:num w:numId="18">
    <w:abstractNumId w:val="16"/>
  </w:num>
  <w:num w:numId="19">
    <w:abstractNumId w:val="11"/>
  </w:num>
  <w:num w:numId="20">
    <w:abstractNumId w:val="20"/>
  </w:num>
  <w:num w:numId="21">
    <w:abstractNumId w:val="17"/>
  </w:num>
  <w:num w:numId="22">
    <w:abstractNumId w:val="22"/>
  </w:num>
  <w:num w:numId="23">
    <w:abstractNumId w:val="26"/>
  </w:num>
  <w:num w:numId="24">
    <w:abstractNumId w:val="31"/>
  </w:num>
  <w:num w:numId="25">
    <w:abstractNumId w:val="29"/>
  </w:num>
  <w:num w:numId="26">
    <w:abstractNumId w:val="18"/>
  </w:num>
  <w:num w:numId="27">
    <w:abstractNumId w:val="28"/>
  </w:num>
  <w:num w:numId="28">
    <w:abstractNumId w:val="4"/>
  </w:num>
  <w:num w:numId="29">
    <w:abstractNumId w:val="23"/>
  </w:num>
  <w:num w:numId="30">
    <w:abstractNumId w:val="0"/>
  </w:num>
  <w:num w:numId="31">
    <w:abstractNumId w:val="24"/>
  </w:num>
  <w:num w:numId="32">
    <w:abstractNumId w:val="6"/>
  </w:num>
  <w:num w:numId="33">
    <w:abstractNumId w:val="10"/>
  </w:num>
  <w:num w:numId="34">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9"/>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0C"/>
    <w:rsid w:val="00032FA0"/>
    <w:rsid w:val="00033DB5"/>
    <w:rsid w:val="00034902"/>
    <w:rsid w:val="000367C0"/>
    <w:rsid w:val="0003689B"/>
    <w:rsid w:val="00036F81"/>
    <w:rsid w:val="000376CD"/>
    <w:rsid w:val="00040075"/>
    <w:rsid w:val="000407F6"/>
    <w:rsid w:val="00041595"/>
    <w:rsid w:val="000416E8"/>
    <w:rsid w:val="00041A3C"/>
    <w:rsid w:val="00041A61"/>
    <w:rsid w:val="0004237C"/>
    <w:rsid w:val="00042B70"/>
    <w:rsid w:val="0004308C"/>
    <w:rsid w:val="00045610"/>
    <w:rsid w:val="00045E79"/>
    <w:rsid w:val="000473F7"/>
    <w:rsid w:val="0005182C"/>
    <w:rsid w:val="00053D10"/>
    <w:rsid w:val="00053D97"/>
    <w:rsid w:val="000549E5"/>
    <w:rsid w:val="0005533D"/>
    <w:rsid w:val="000558F4"/>
    <w:rsid w:val="000573B7"/>
    <w:rsid w:val="00057FE0"/>
    <w:rsid w:val="00061633"/>
    <w:rsid w:val="00062767"/>
    <w:rsid w:val="00062B16"/>
    <w:rsid w:val="00064F57"/>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20"/>
    <w:rsid w:val="00083EFF"/>
    <w:rsid w:val="0008403A"/>
    <w:rsid w:val="00084D3F"/>
    <w:rsid w:val="000865CB"/>
    <w:rsid w:val="00086F4F"/>
    <w:rsid w:val="0008723D"/>
    <w:rsid w:val="00087AA1"/>
    <w:rsid w:val="00087E2E"/>
    <w:rsid w:val="00087EF2"/>
    <w:rsid w:val="00090140"/>
    <w:rsid w:val="00096525"/>
    <w:rsid w:val="00096FF7"/>
    <w:rsid w:val="00097009"/>
    <w:rsid w:val="000973B6"/>
    <w:rsid w:val="00097B54"/>
    <w:rsid w:val="00097D8A"/>
    <w:rsid w:val="000A0ACA"/>
    <w:rsid w:val="000A10AA"/>
    <w:rsid w:val="000A1616"/>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62"/>
    <w:rsid w:val="000B14AB"/>
    <w:rsid w:val="000B5102"/>
    <w:rsid w:val="000B5888"/>
    <w:rsid w:val="000B5D7D"/>
    <w:rsid w:val="000B5EE1"/>
    <w:rsid w:val="000B6291"/>
    <w:rsid w:val="000B6619"/>
    <w:rsid w:val="000C0417"/>
    <w:rsid w:val="000C0751"/>
    <w:rsid w:val="000C07B2"/>
    <w:rsid w:val="000C0C59"/>
    <w:rsid w:val="000C0F56"/>
    <w:rsid w:val="000C10FF"/>
    <w:rsid w:val="000C20D3"/>
    <w:rsid w:val="000C2A6C"/>
    <w:rsid w:val="000C4279"/>
    <w:rsid w:val="000C4842"/>
    <w:rsid w:val="000C4B2E"/>
    <w:rsid w:val="000C4CA3"/>
    <w:rsid w:val="000C4D2F"/>
    <w:rsid w:val="000C53BE"/>
    <w:rsid w:val="000C5FBD"/>
    <w:rsid w:val="000C631B"/>
    <w:rsid w:val="000C7007"/>
    <w:rsid w:val="000D02FA"/>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1E2B"/>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35B"/>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B7D6F"/>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5AC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47BE4"/>
    <w:rsid w:val="0025077F"/>
    <w:rsid w:val="00250B19"/>
    <w:rsid w:val="00251254"/>
    <w:rsid w:val="002512DB"/>
    <w:rsid w:val="002525A0"/>
    <w:rsid w:val="00252C43"/>
    <w:rsid w:val="00253142"/>
    <w:rsid w:val="002549F3"/>
    <w:rsid w:val="00254D07"/>
    <w:rsid w:val="002551C5"/>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878D7"/>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934"/>
    <w:rsid w:val="002B7B0F"/>
    <w:rsid w:val="002C1F9E"/>
    <w:rsid w:val="002C3816"/>
    <w:rsid w:val="002C3B51"/>
    <w:rsid w:val="002C3F99"/>
    <w:rsid w:val="002C4554"/>
    <w:rsid w:val="002C4D0B"/>
    <w:rsid w:val="002C515D"/>
    <w:rsid w:val="002C58B7"/>
    <w:rsid w:val="002C594F"/>
    <w:rsid w:val="002C651F"/>
    <w:rsid w:val="002C6734"/>
    <w:rsid w:val="002C705A"/>
    <w:rsid w:val="002D16DE"/>
    <w:rsid w:val="002D1D29"/>
    <w:rsid w:val="002D1E14"/>
    <w:rsid w:val="002D1EBD"/>
    <w:rsid w:val="002D2F2C"/>
    <w:rsid w:val="002D31FF"/>
    <w:rsid w:val="002D3AA4"/>
    <w:rsid w:val="002D3EB8"/>
    <w:rsid w:val="002D432F"/>
    <w:rsid w:val="002D4E46"/>
    <w:rsid w:val="002D51DE"/>
    <w:rsid w:val="002D718F"/>
    <w:rsid w:val="002D753E"/>
    <w:rsid w:val="002D7C3D"/>
    <w:rsid w:val="002E1239"/>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064B"/>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6A0A"/>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3FFE"/>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82A"/>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B73E3"/>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28F9"/>
    <w:rsid w:val="00402A99"/>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1C3B"/>
    <w:rsid w:val="0043213A"/>
    <w:rsid w:val="004328FB"/>
    <w:rsid w:val="00432CE8"/>
    <w:rsid w:val="004339AF"/>
    <w:rsid w:val="00434891"/>
    <w:rsid w:val="00434E68"/>
    <w:rsid w:val="00435AB3"/>
    <w:rsid w:val="0043691A"/>
    <w:rsid w:val="00436A7D"/>
    <w:rsid w:val="00436F09"/>
    <w:rsid w:val="00436FFA"/>
    <w:rsid w:val="00437149"/>
    <w:rsid w:val="004375BC"/>
    <w:rsid w:val="0044022C"/>
    <w:rsid w:val="00441EA2"/>
    <w:rsid w:val="00441FDA"/>
    <w:rsid w:val="00442B72"/>
    <w:rsid w:val="004436A6"/>
    <w:rsid w:val="00443A41"/>
    <w:rsid w:val="00443A8C"/>
    <w:rsid w:val="004449A5"/>
    <w:rsid w:val="00445DE2"/>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4EC"/>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6D40"/>
    <w:rsid w:val="004C7734"/>
    <w:rsid w:val="004C7ACE"/>
    <w:rsid w:val="004D02CA"/>
    <w:rsid w:val="004D100F"/>
    <w:rsid w:val="004D1472"/>
    <w:rsid w:val="004D25B3"/>
    <w:rsid w:val="004D4FF1"/>
    <w:rsid w:val="004D522D"/>
    <w:rsid w:val="004D5B64"/>
    <w:rsid w:val="004D5C78"/>
    <w:rsid w:val="004D623E"/>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16AD"/>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19C0"/>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F30"/>
    <w:rsid w:val="005450DB"/>
    <w:rsid w:val="005463D4"/>
    <w:rsid w:val="0054679D"/>
    <w:rsid w:val="00546E2B"/>
    <w:rsid w:val="005472A4"/>
    <w:rsid w:val="005476D8"/>
    <w:rsid w:val="00550115"/>
    <w:rsid w:val="00550818"/>
    <w:rsid w:val="0055083F"/>
    <w:rsid w:val="00550F8C"/>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1E7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6E4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91"/>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491"/>
    <w:rsid w:val="00642783"/>
    <w:rsid w:val="00644F70"/>
    <w:rsid w:val="0064595D"/>
    <w:rsid w:val="00645E32"/>
    <w:rsid w:val="006475EE"/>
    <w:rsid w:val="00651241"/>
    <w:rsid w:val="00652186"/>
    <w:rsid w:val="00652B8B"/>
    <w:rsid w:val="00652E96"/>
    <w:rsid w:val="00655FB3"/>
    <w:rsid w:val="00656AAC"/>
    <w:rsid w:val="00657832"/>
    <w:rsid w:val="00657A75"/>
    <w:rsid w:val="006608B5"/>
    <w:rsid w:val="006623FD"/>
    <w:rsid w:val="00662A4B"/>
    <w:rsid w:val="006635B0"/>
    <w:rsid w:val="00663892"/>
    <w:rsid w:val="00663B4F"/>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41C"/>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5E06"/>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6DB"/>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636"/>
    <w:rsid w:val="0073075F"/>
    <w:rsid w:val="007310B8"/>
    <w:rsid w:val="00732E40"/>
    <w:rsid w:val="00734C46"/>
    <w:rsid w:val="00734E36"/>
    <w:rsid w:val="007350B6"/>
    <w:rsid w:val="00736148"/>
    <w:rsid w:val="0073768B"/>
    <w:rsid w:val="00740530"/>
    <w:rsid w:val="00740630"/>
    <w:rsid w:val="00740BED"/>
    <w:rsid w:val="007425E5"/>
    <w:rsid w:val="00742D7F"/>
    <w:rsid w:val="007442AD"/>
    <w:rsid w:val="00745FB1"/>
    <w:rsid w:val="00746AC3"/>
    <w:rsid w:val="00747159"/>
    <w:rsid w:val="007474E4"/>
    <w:rsid w:val="00747C91"/>
    <w:rsid w:val="00750A3D"/>
    <w:rsid w:val="00751356"/>
    <w:rsid w:val="00751CFF"/>
    <w:rsid w:val="007520AE"/>
    <w:rsid w:val="0075299C"/>
    <w:rsid w:val="00753177"/>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79D"/>
    <w:rsid w:val="007B1E06"/>
    <w:rsid w:val="007B2022"/>
    <w:rsid w:val="007B26F7"/>
    <w:rsid w:val="007B37C2"/>
    <w:rsid w:val="007B420E"/>
    <w:rsid w:val="007B5511"/>
    <w:rsid w:val="007B5633"/>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B04"/>
    <w:rsid w:val="007E0B44"/>
    <w:rsid w:val="007E1BE5"/>
    <w:rsid w:val="007E1F59"/>
    <w:rsid w:val="007E2C44"/>
    <w:rsid w:val="007E3903"/>
    <w:rsid w:val="007E3F03"/>
    <w:rsid w:val="007E53C6"/>
    <w:rsid w:val="007E5453"/>
    <w:rsid w:val="007E59A7"/>
    <w:rsid w:val="007E59E3"/>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1168"/>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5EFF"/>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2A1"/>
    <w:rsid w:val="008D2EF5"/>
    <w:rsid w:val="008D4FD9"/>
    <w:rsid w:val="008D522A"/>
    <w:rsid w:val="008D6435"/>
    <w:rsid w:val="008D6774"/>
    <w:rsid w:val="008D684C"/>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29A7"/>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85C"/>
    <w:rsid w:val="00934CC9"/>
    <w:rsid w:val="00934DB3"/>
    <w:rsid w:val="00935E03"/>
    <w:rsid w:val="009365F6"/>
    <w:rsid w:val="00936A85"/>
    <w:rsid w:val="00936C45"/>
    <w:rsid w:val="00937481"/>
    <w:rsid w:val="009374CC"/>
    <w:rsid w:val="009379F8"/>
    <w:rsid w:val="00940D44"/>
    <w:rsid w:val="00940D7A"/>
    <w:rsid w:val="00941885"/>
    <w:rsid w:val="00941DDD"/>
    <w:rsid w:val="00942017"/>
    <w:rsid w:val="00942D7B"/>
    <w:rsid w:val="00943193"/>
    <w:rsid w:val="00943DE9"/>
    <w:rsid w:val="00944684"/>
    <w:rsid w:val="00944EB1"/>
    <w:rsid w:val="00945018"/>
    <w:rsid w:val="009458AD"/>
    <w:rsid w:val="00945A7C"/>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2491"/>
    <w:rsid w:val="0098312B"/>
    <w:rsid w:val="009833D4"/>
    <w:rsid w:val="00983A83"/>
    <w:rsid w:val="009840F2"/>
    <w:rsid w:val="0098494E"/>
    <w:rsid w:val="00984A40"/>
    <w:rsid w:val="00984DCF"/>
    <w:rsid w:val="00984F7A"/>
    <w:rsid w:val="009853E3"/>
    <w:rsid w:val="0098693E"/>
    <w:rsid w:val="00990D05"/>
    <w:rsid w:val="00991A40"/>
    <w:rsid w:val="009924C0"/>
    <w:rsid w:val="00993A5C"/>
    <w:rsid w:val="0099412A"/>
    <w:rsid w:val="00994A44"/>
    <w:rsid w:val="00994E02"/>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563"/>
    <w:rsid w:val="009B1BE0"/>
    <w:rsid w:val="009B1FEE"/>
    <w:rsid w:val="009B20F4"/>
    <w:rsid w:val="009B216F"/>
    <w:rsid w:val="009B30E9"/>
    <w:rsid w:val="009B3553"/>
    <w:rsid w:val="009B37A9"/>
    <w:rsid w:val="009B41A4"/>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1A61"/>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986"/>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15A"/>
    <w:rsid w:val="00A41F58"/>
    <w:rsid w:val="00A42976"/>
    <w:rsid w:val="00A42A5F"/>
    <w:rsid w:val="00A43E54"/>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3379"/>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AA5"/>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02B"/>
    <w:rsid w:val="00AA02A2"/>
    <w:rsid w:val="00AA1275"/>
    <w:rsid w:val="00AA16DF"/>
    <w:rsid w:val="00AA1F97"/>
    <w:rsid w:val="00AA2142"/>
    <w:rsid w:val="00AA2943"/>
    <w:rsid w:val="00AA34BB"/>
    <w:rsid w:val="00AA3638"/>
    <w:rsid w:val="00AA3B84"/>
    <w:rsid w:val="00AA5E2C"/>
    <w:rsid w:val="00AA6621"/>
    <w:rsid w:val="00AA76A3"/>
    <w:rsid w:val="00AB090B"/>
    <w:rsid w:val="00AB1E1F"/>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0C81"/>
    <w:rsid w:val="00AD2200"/>
    <w:rsid w:val="00AD2F36"/>
    <w:rsid w:val="00AD40D5"/>
    <w:rsid w:val="00AD4873"/>
    <w:rsid w:val="00AD4B46"/>
    <w:rsid w:val="00AD56CD"/>
    <w:rsid w:val="00AD5B66"/>
    <w:rsid w:val="00AD6414"/>
    <w:rsid w:val="00AD6671"/>
    <w:rsid w:val="00AD6714"/>
    <w:rsid w:val="00AD737E"/>
    <w:rsid w:val="00AE064B"/>
    <w:rsid w:val="00AE0D87"/>
    <w:rsid w:val="00AE14E8"/>
    <w:rsid w:val="00AE243B"/>
    <w:rsid w:val="00AE2B9F"/>
    <w:rsid w:val="00AE32AE"/>
    <w:rsid w:val="00AE33EB"/>
    <w:rsid w:val="00AE36ED"/>
    <w:rsid w:val="00AE3F98"/>
    <w:rsid w:val="00AE4665"/>
    <w:rsid w:val="00AE476E"/>
    <w:rsid w:val="00AE48A5"/>
    <w:rsid w:val="00AE4DC6"/>
    <w:rsid w:val="00AE5C44"/>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4E17"/>
    <w:rsid w:val="00B05A65"/>
    <w:rsid w:val="00B05D80"/>
    <w:rsid w:val="00B05E01"/>
    <w:rsid w:val="00B068B4"/>
    <w:rsid w:val="00B06D17"/>
    <w:rsid w:val="00B1140E"/>
    <w:rsid w:val="00B116F4"/>
    <w:rsid w:val="00B12CA7"/>
    <w:rsid w:val="00B144F8"/>
    <w:rsid w:val="00B14F85"/>
    <w:rsid w:val="00B15F54"/>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5BE"/>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4CEE"/>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3A3"/>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05E3"/>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2D21"/>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85ADB"/>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784"/>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29B"/>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C8E"/>
    <w:rsid w:val="00D12E93"/>
    <w:rsid w:val="00D1308C"/>
    <w:rsid w:val="00D13179"/>
    <w:rsid w:val="00D135B4"/>
    <w:rsid w:val="00D1402C"/>
    <w:rsid w:val="00D1515F"/>
    <w:rsid w:val="00D1596B"/>
    <w:rsid w:val="00D161E4"/>
    <w:rsid w:val="00D1643D"/>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002"/>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7BE"/>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1DB1"/>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013"/>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4D5D"/>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09E1"/>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2FB0"/>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6555"/>
    <w:rsid w:val="00E47151"/>
    <w:rsid w:val="00E47227"/>
    <w:rsid w:val="00E47790"/>
    <w:rsid w:val="00E50E43"/>
    <w:rsid w:val="00E51033"/>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110A"/>
    <w:rsid w:val="00E72AA2"/>
    <w:rsid w:val="00E73427"/>
    <w:rsid w:val="00E73623"/>
    <w:rsid w:val="00E75273"/>
    <w:rsid w:val="00E75B85"/>
    <w:rsid w:val="00E75BCC"/>
    <w:rsid w:val="00E76259"/>
    <w:rsid w:val="00E765D7"/>
    <w:rsid w:val="00E77092"/>
    <w:rsid w:val="00E773A9"/>
    <w:rsid w:val="00E800C6"/>
    <w:rsid w:val="00E80CE2"/>
    <w:rsid w:val="00E8122F"/>
    <w:rsid w:val="00E81506"/>
    <w:rsid w:val="00E81593"/>
    <w:rsid w:val="00E816AD"/>
    <w:rsid w:val="00E824AD"/>
    <w:rsid w:val="00E82CC3"/>
    <w:rsid w:val="00E83144"/>
    <w:rsid w:val="00E83E9B"/>
    <w:rsid w:val="00E842D6"/>
    <w:rsid w:val="00E84576"/>
    <w:rsid w:val="00E851DE"/>
    <w:rsid w:val="00E858C9"/>
    <w:rsid w:val="00E85B1B"/>
    <w:rsid w:val="00E85CC8"/>
    <w:rsid w:val="00E85DB2"/>
    <w:rsid w:val="00E85F7F"/>
    <w:rsid w:val="00E86236"/>
    <w:rsid w:val="00E90403"/>
    <w:rsid w:val="00E90DF7"/>
    <w:rsid w:val="00E90E4D"/>
    <w:rsid w:val="00E913EC"/>
    <w:rsid w:val="00E94701"/>
    <w:rsid w:val="00E949D6"/>
    <w:rsid w:val="00E955BC"/>
    <w:rsid w:val="00E9644F"/>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52B"/>
    <w:rsid w:val="00EC67C8"/>
    <w:rsid w:val="00EC69CA"/>
    <w:rsid w:val="00EC6E67"/>
    <w:rsid w:val="00EC74A4"/>
    <w:rsid w:val="00EC7A8F"/>
    <w:rsid w:val="00EC7B6A"/>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3F4C"/>
    <w:rsid w:val="00EF4C9B"/>
    <w:rsid w:val="00EF4CA1"/>
    <w:rsid w:val="00EF51B3"/>
    <w:rsid w:val="00EF5516"/>
    <w:rsid w:val="00EF5716"/>
    <w:rsid w:val="00EF5D23"/>
    <w:rsid w:val="00EF6574"/>
    <w:rsid w:val="00EF7A2C"/>
    <w:rsid w:val="00F00B7C"/>
    <w:rsid w:val="00F01FCA"/>
    <w:rsid w:val="00F021EA"/>
    <w:rsid w:val="00F0225E"/>
    <w:rsid w:val="00F0397A"/>
    <w:rsid w:val="00F0398D"/>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11AE"/>
    <w:rsid w:val="00F22005"/>
    <w:rsid w:val="00F226AE"/>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37774"/>
    <w:rsid w:val="00F401FD"/>
    <w:rsid w:val="00F40320"/>
    <w:rsid w:val="00F40943"/>
    <w:rsid w:val="00F4169D"/>
    <w:rsid w:val="00F4234A"/>
    <w:rsid w:val="00F427CB"/>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2798"/>
    <w:rsid w:val="00F62862"/>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467B"/>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479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1A93"/>
    <w:rsid w:val="00FE241E"/>
    <w:rsid w:val="00FE2F69"/>
    <w:rsid w:val="00FE3082"/>
    <w:rsid w:val="00FE3542"/>
    <w:rsid w:val="00FE4625"/>
    <w:rsid w:val="00FE4693"/>
    <w:rsid w:val="00FE4A4A"/>
    <w:rsid w:val="00FE4A64"/>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FollowedHyperlink">
    <w:name w:val="FollowedHyperlink"/>
    <w:basedOn w:val="DefaultParagraphFont"/>
    <w:uiPriority w:val="99"/>
    <w:semiHidden/>
    <w:unhideWhenUsed/>
    <w:rsid w:val="00550F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10439">
      <w:bodyDiv w:val="1"/>
      <w:marLeft w:val="0"/>
      <w:marRight w:val="0"/>
      <w:marTop w:val="0"/>
      <w:marBottom w:val="0"/>
      <w:divBdr>
        <w:top w:val="none" w:sz="0" w:space="0" w:color="auto"/>
        <w:left w:val="none" w:sz="0" w:space="0" w:color="auto"/>
        <w:bottom w:val="none" w:sz="0" w:space="0" w:color="auto"/>
        <w:right w:val="none" w:sz="0" w:space="0" w:color="auto"/>
      </w:divBdr>
    </w:div>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012656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22699243">
      <w:bodyDiv w:val="1"/>
      <w:marLeft w:val="0"/>
      <w:marRight w:val="0"/>
      <w:marTop w:val="0"/>
      <w:marBottom w:val="0"/>
      <w:divBdr>
        <w:top w:val="none" w:sz="0" w:space="0" w:color="auto"/>
        <w:left w:val="none" w:sz="0" w:space="0" w:color="auto"/>
        <w:bottom w:val="none" w:sz="0" w:space="0" w:color="auto"/>
        <w:right w:val="none" w:sz="0" w:space="0" w:color="auto"/>
      </w:divBdr>
    </w:div>
    <w:div w:id="148719410">
      <w:bodyDiv w:val="1"/>
      <w:marLeft w:val="0"/>
      <w:marRight w:val="0"/>
      <w:marTop w:val="0"/>
      <w:marBottom w:val="0"/>
      <w:divBdr>
        <w:top w:val="none" w:sz="0" w:space="0" w:color="auto"/>
        <w:left w:val="none" w:sz="0" w:space="0" w:color="auto"/>
        <w:bottom w:val="none" w:sz="0" w:space="0" w:color="auto"/>
        <w:right w:val="none" w:sz="0" w:space="0" w:color="auto"/>
      </w:divBdr>
    </w:div>
    <w:div w:id="167016528">
      <w:bodyDiv w:val="1"/>
      <w:marLeft w:val="0"/>
      <w:marRight w:val="0"/>
      <w:marTop w:val="0"/>
      <w:marBottom w:val="0"/>
      <w:divBdr>
        <w:top w:val="none" w:sz="0" w:space="0" w:color="auto"/>
        <w:left w:val="none" w:sz="0" w:space="0" w:color="auto"/>
        <w:bottom w:val="none" w:sz="0" w:space="0" w:color="auto"/>
        <w:right w:val="none" w:sz="0" w:space="0" w:color="auto"/>
      </w:divBdr>
    </w:div>
    <w:div w:id="198058035">
      <w:bodyDiv w:val="1"/>
      <w:marLeft w:val="0"/>
      <w:marRight w:val="0"/>
      <w:marTop w:val="0"/>
      <w:marBottom w:val="0"/>
      <w:divBdr>
        <w:top w:val="none" w:sz="0" w:space="0" w:color="auto"/>
        <w:left w:val="none" w:sz="0" w:space="0" w:color="auto"/>
        <w:bottom w:val="none" w:sz="0" w:space="0" w:color="auto"/>
        <w:right w:val="none" w:sz="0" w:space="0" w:color="auto"/>
      </w:divBdr>
    </w:div>
    <w:div w:id="227424886">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56409015">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51048679">
      <w:bodyDiv w:val="1"/>
      <w:marLeft w:val="0"/>
      <w:marRight w:val="0"/>
      <w:marTop w:val="0"/>
      <w:marBottom w:val="0"/>
      <w:divBdr>
        <w:top w:val="none" w:sz="0" w:space="0" w:color="auto"/>
        <w:left w:val="none" w:sz="0" w:space="0" w:color="auto"/>
        <w:bottom w:val="none" w:sz="0" w:space="0" w:color="auto"/>
        <w:right w:val="none" w:sz="0" w:space="0" w:color="auto"/>
      </w:divBdr>
    </w:div>
    <w:div w:id="454830172">
      <w:bodyDiv w:val="1"/>
      <w:marLeft w:val="0"/>
      <w:marRight w:val="0"/>
      <w:marTop w:val="0"/>
      <w:marBottom w:val="0"/>
      <w:divBdr>
        <w:top w:val="none" w:sz="0" w:space="0" w:color="auto"/>
        <w:left w:val="none" w:sz="0" w:space="0" w:color="auto"/>
        <w:bottom w:val="none" w:sz="0" w:space="0" w:color="auto"/>
        <w:right w:val="none" w:sz="0" w:space="0" w:color="auto"/>
      </w:divBdr>
    </w:div>
    <w:div w:id="468134822">
      <w:bodyDiv w:val="1"/>
      <w:marLeft w:val="0"/>
      <w:marRight w:val="0"/>
      <w:marTop w:val="0"/>
      <w:marBottom w:val="0"/>
      <w:divBdr>
        <w:top w:val="none" w:sz="0" w:space="0" w:color="auto"/>
        <w:left w:val="none" w:sz="0" w:space="0" w:color="auto"/>
        <w:bottom w:val="none" w:sz="0" w:space="0" w:color="auto"/>
        <w:right w:val="none" w:sz="0" w:space="0" w:color="auto"/>
      </w:divBdr>
    </w:div>
    <w:div w:id="489948503">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30266169">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486028">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792987531">
      <w:bodyDiv w:val="1"/>
      <w:marLeft w:val="0"/>
      <w:marRight w:val="0"/>
      <w:marTop w:val="0"/>
      <w:marBottom w:val="0"/>
      <w:divBdr>
        <w:top w:val="none" w:sz="0" w:space="0" w:color="auto"/>
        <w:left w:val="none" w:sz="0" w:space="0" w:color="auto"/>
        <w:bottom w:val="none" w:sz="0" w:space="0" w:color="auto"/>
        <w:right w:val="none" w:sz="0" w:space="0" w:color="auto"/>
      </w:divBdr>
    </w:div>
    <w:div w:id="814181598">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1593962">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77360097">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1014687">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19848269">
      <w:bodyDiv w:val="1"/>
      <w:marLeft w:val="0"/>
      <w:marRight w:val="0"/>
      <w:marTop w:val="0"/>
      <w:marBottom w:val="0"/>
      <w:divBdr>
        <w:top w:val="none" w:sz="0" w:space="0" w:color="auto"/>
        <w:left w:val="none" w:sz="0" w:space="0" w:color="auto"/>
        <w:bottom w:val="none" w:sz="0" w:space="0" w:color="auto"/>
        <w:right w:val="none" w:sz="0" w:space="0" w:color="auto"/>
      </w:divBdr>
    </w:div>
    <w:div w:id="1320579313">
      <w:bodyDiv w:val="1"/>
      <w:marLeft w:val="0"/>
      <w:marRight w:val="0"/>
      <w:marTop w:val="0"/>
      <w:marBottom w:val="0"/>
      <w:divBdr>
        <w:top w:val="none" w:sz="0" w:space="0" w:color="auto"/>
        <w:left w:val="none" w:sz="0" w:space="0" w:color="auto"/>
        <w:bottom w:val="none" w:sz="0" w:space="0" w:color="auto"/>
        <w:right w:val="none" w:sz="0" w:space="0" w:color="auto"/>
      </w:divBdr>
    </w:div>
    <w:div w:id="1343822167">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474132630">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052170">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49763568">
      <w:bodyDiv w:val="1"/>
      <w:marLeft w:val="0"/>
      <w:marRight w:val="0"/>
      <w:marTop w:val="0"/>
      <w:marBottom w:val="0"/>
      <w:divBdr>
        <w:top w:val="none" w:sz="0" w:space="0" w:color="auto"/>
        <w:left w:val="none" w:sz="0" w:space="0" w:color="auto"/>
        <w:bottom w:val="none" w:sz="0" w:space="0" w:color="auto"/>
        <w:right w:val="none" w:sz="0" w:space="0" w:color="auto"/>
      </w:divBdr>
    </w:div>
    <w:div w:id="1757969956">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797722738">
      <w:bodyDiv w:val="1"/>
      <w:marLeft w:val="0"/>
      <w:marRight w:val="0"/>
      <w:marTop w:val="0"/>
      <w:marBottom w:val="0"/>
      <w:divBdr>
        <w:top w:val="none" w:sz="0" w:space="0" w:color="auto"/>
        <w:left w:val="none" w:sz="0" w:space="0" w:color="auto"/>
        <w:bottom w:val="none" w:sz="0" w:space="0" w:color="auto"/>
        <w:right w:val="none" w:sz="0" w:space="0" w:color="auto"/>
      </w:divBdr>
    </w:div>
    <w:div w:id="1993295842">
      <w:bodyDiv w:val="1"/>
      <w:marLeft w:val="0"/>
      <w:marRight w:val="0"/>
      <w:marTop w:val="0"/>
      <w:marBottom w:val="0"/>
      <w:divBdr>
        <w:top w:val="none" w:sz="0" w:space="0" w:color="auto"/>
        <w:left w:val="none" w:sz="0" w:space="0" w:color="auto"/>
        <w:bottom w:val="none" w:sz="0" w:space="0" w:color="auto"/>
        <w:right w:val="none" w:sz="0" w:space="0" w:color="auto"/>
      </w:divBdr>
    </w:div>
    <w:div w:id="2009401648">
      <w:bodyDiv w:val="1"/>
      <w:marLeft w:val="0"/>
      <w:marRight w:val="0"/>
      <w:marTop w:val="0"/>
      <w:marBottom w:val="0"/>
      <w:divBdr>
        <w:top w:val="none" w:sz="0" w:space="0" w:color="auto"/>
        <w:left w:val="none" w:sz="0" w:space="0" w:color="auto"/>
        <w:bottom w:val="none" w:sz="0" w:space="0" w:color="auto"/>
        <w:right w:val="none" w:sz="0" w:space="0" w:color="auto"/>
      </w:divBdr>
    </w:div>
    <w:div w:id="2013490844">
      <w:bodyDiv w:val="1"/>
      <w:marLeft w:val="0"/>
      <w:marRight w:val="0"/>
      <w:marTop w:val="0"/>
      <w:marBottom w:val="0"/>
      <w:divBdr>
        <w:top w:val="none" w:sz="0" w:space="0" w:color="auto"/>
        <w:left w:val="none" w:sz="0" w:space="0" w:color="auto"/>
        <w:bottom w:val="none" w:sz="0" w:space="0" w:color="auto"/>
        <w:right w:val="none" w:sz="0" w:space="0" w:color="auto"/>
      </w:divBdr>
    </w:div>
    <w:div w:id="2015448708">
      <w:bodyDiv w:val="1"/>
      <w:marLeft w:val="0"/>
      <w:marRight w:val="0"/>
      <w:marTop w:val="0"/>
      <w:marBottom w:val="0"/>
      <w:divBdr>
        <w:top w:val="none" w:sz="0" w:space="0" w:color="auto"/>
        <w:left w:val="none" w:sz="0" w:space="0" w:color="auto"/>
        <w:bottom w:val="none" w:sz="0" w:space="0" w:color="auto"/>
        <w:right w:val="none" w:sz="0" w:space="0" w:color="auto"/>
      </w:divBdr>
    </w:div>
    <w:div w:id="2114863000">
      <w:bodyDiv w:val="1"/>
      <w:marLeft w:val="0"/>
      <w:marRight w:val="0"/>
      <w:marTop w:val="0"/>
      <w:marBottom w:val="0"/>
      <w:divBdr>
        <w:top w:val="none" w:sz="0" w:space="0" w:color="auto"/>
        <w:left w:val="none" w:sz="0" w:space="0" w:color="auto"/>
        <w:bottom w:val="none" w:sz="0" w:space="0" w:color="auto"/>
        <w:right w:val="none" w:sz="0" w:space="0" w:color="auto"/>
      </w:divBdr>
    </w:div>
    <w:div w:id="2122339645">
      <w:bodyDiv w:val="1"/>
      <w:marLeft w:val="0"/>
      <w:marRight w:val="0"/>
      <w:marTop w:val="0"/>
      <w:marBottom w:val="0"/>
      <w:divBdr>
        <w:top w:val="none" w:sz="0" w:space="0" w:color="auto"/>
        <w:left w:val="none" w:sz="0" w:space="0" w:color="auto"/>
        <w:bottom w:val="none" w:sz="0" w:space="0" w:color="auto"/>
        <w:right w:val="none" w:sz="0" w:space="0" w:color="auto"/>
      </w:divBdr>
    </w:div>
    <w:div w:id="214422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
  <b:Source>
    <b:Tag>Coo18</b:Tag>
    <b:SourceType>InternetSite</b:SourceType>
    <b:Guid>{C6928403-E159-D641-9A55-F4E98E353507}</b:Guid>
    <b:Author>
      <b:Author>
        <b:Corporate>Co-operative</b:Corporate>
      </b:Author>
    </b:Author>
    <b:Title>Co-op History</b:Title>
    <b:URL>https://www.co-operative.coop/about-us/history</b:URL>
    <b:YearAccessed>2018</b:YearAccessed>
    <b:MonthAccessed>12</b:MonthAccessed>
    <b:DayAccessed>13</b:DayAccessed>
    <b:RefOrder>1</b:RefOrder>
  </b:Source>
  <b:Source>
    <b:Tag>Hea18</b:Tag>
    <b:SourceType>InternetSite</b:SourceType>
    <b:Guid>{5E9C2495-1C90-2B4E-8A23-FFF924F8A467}</b:Guid>
    <b:Title>What is AI? Everything you need to know about Artificial Intelligence</b:Title>
    <b:InternetSiteTitle>ZDNet</b:InternetSiteTitle>
    <b:URL>https://www.zdnet.com/article/what-is-ai-everything-you-need-to-know-about-artificial-intelligence/</b:URL>
    <b:Year>2018</b:Year>
    <b:Month>February</b:Month>
    <b:Day>12</b:Day>
    <b:YearAccessed>2018</b:YearAccessed>
    <b:MonthAccessed>December</b:MonthAccessed>
    <b:DayAccessed>13</b:DayAccessed>
    <b:Author>
      <b:Author>
        <b:NameList>
          <b:Person>
            <b:Last>Heath</b:Last>
            <b:First>Nick</b:First>
          </b:Person>
        </b:NameList>
      </b:Author>
    </b:Author>
    <b:RefOrder>2</b:RefOrder>
  </b:Source>
  <b:Source>
    <b:Tag>Ber18</b:Tag>
    <b:SourceType>InternetSite</b:SourceType>
    <b:Guid>{C44BA6EA-70A4-D14F-96A9-3FE354207BB2}</b:Guid>
    <b:Author>
      <b:Author>
        <b:NameList>
          <b:Person>
            <b:Last>Marr</b:Last>
            <b:First>Bernard</b:First>
          </b:Person>
        </b:NameList>
      </b:Author>
    </b:Author>
    <b:Title>27 Incredible Examples Of Artificial Intelligence (AI) And Machine Learning In Practice</b:Title>
    <b:InternetSiteTitle>LinkedIn</b:InternetSiteTitle>
    <b:URL>https://www.linkedin.com/pulse/27-incredible-examples-artificial-intelligence-ai-machine-marr/</b:URL>
    <b:Year>2018</b:Year>
    <b:Month>May</b:Month>
    <b:Day>08</b:Day>
    <b:YearAccessed>2018</b:YearAccessed>
    <b:MonthAccessed>December </b:MonthAccessed>
    <b:DayAccessed>13</b:DayAccessed>
    <b:RefOrder>3</b:RefOrder>
  </b:Source>
  <b:Source>
    <b:Tag>McK17</b:Tag>
    <b:SourceType>BookSection</b:SourceType>
    <b:Guid>{43B5685E-20AC-9C4D-86DF-FD04524E6524}</b:Guid>
    <b:Title>Artificial Intelligence : The Next Digital Frontier</b:Title>
    <b:Year>2017</b:Year>
    <b:Pages>6</b:Pages>
    <b:Author>
      <b:Author>
        <b:Corporate>McKinsey Global Intitute </b:Corporate>
      </b:Author>
      <b:BookAuthor>
        <b:NameList>
          <b:Person>
            <b:Last>Company</b:Last>
            <b:First>McKinsey</b:First>
            <b:Middle>&amp;</b:Middle>
          </b:Person>
        </b:NameList>
      </b:BookAuthor>
    </b:Author>
    <b:BookTitle>Artificial Intelligence : The Next Digital Frontier</b:BookTitle>
    <b:RefOrder>4</b:RefOrder>
  </b:Source>
  <b:Source>
    <b:Tag>Adr18</b:Tag>
    <b:SourceType>InternetSite</b:SourceType>
    <b:Guid>{98D7D2CC-7DA2-754B-BF89-64A6E21DCC6A}</b:Guid>
    <b:Title>The Pros and Cons of AI in Recruitment</b:Title>
    <b:Year>2018</b:Year>
    <b:Author>
      <b:Author>
        <b:NameList>
          <b:Person>
            <b:Last>Tan</b:Last>
            <b:First>Adrian</b:First>
          </b:Person>
        </b:NameList>
      </b:Author>
    </b:Author>
    <b:InternetSiteTitle>HR Teach</b:InternetSiteTitle>
    <b:URL>http://adriantan.com.sg/the-pros-and-cons-of-ai-in-recruitment/</b:URL>
    <b:Month>December </b:Month>
    <b:Day>4</b:Day>
    <b:YearAccessed>2018</b:YearAccessed>
    <b:MonthAccessed>December</b:MonthAccessed>
    <b:DayAccessed>14</b:DayAccessed>
    <b:RefOrder>5</b:RefOrder>
  </b:Source>
  <b:Source>
    <b:Tag>Ide18</b:Tag>
    <b:SourceType>InternetSite</b:SourceType>
    <b:Guid>{13E11C6E-BCA3-AD4B-9076-91AB5E63A974}</b:Guid>
    <b:Author>
      <b:Author>
        <b:Corporate>Ideal</b:Corporate>
      </b:Author>
    </b:Author>
    <b:Title>AI For Recruiting: A Definitive Guide For HR Professionals</b:Title>
    <b:InternetSiteTitle>Ideal</b:InternetSiteTitle>
    <b:URL>https://ideal.com/ai-recruiting/</b:URL>
    <b:YearAccessed>2018</b:YearAccessed>
    <b:MonthAccessed>December</b:MonthAccessed>
    <b:DayAccessed>14</b:DayAccessed>
    <b:RefOrder>6</b:RefOrder>
  </b:Source>
</b:Sources>
</file>

<file path=customXml/itemProps1.xml><?xml version="1.0" encoding="utf-8"?>
<ds:datastoreItem xmlns:ds="http://schemas.openxmlformats.org/officeDocument/2006/customXml" ds:itemID="{715ADFC5-B161-574A-BD98-368DE9521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6</Pages>
  <Words>690</Words>
  <Characters>3939</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Jennaleigh Williams</cp:lastModifiedBy>
  <cp:revision>4</cp:revision>
  <cp:lastPrinted>2017-10-18T08:13:00Z</cp:lastPrinted>
  <dcterms:created xsi:type="dcterms:W3CDTF">2018-12-14T19:03:00Z</dcterms:created>
  <dcterms:modified xsi:type="dcterms:W3CDTF">2018-12-14T23:21:00Z</dcterms:modified>
</cp:coreProperties>
</file>