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2C3FF1" w14:textId="7411CC4C" w:rsidR="00937D25" w:rsidRPr="00B96613" w:rsidRDefault="00A42EA0">
      <w:pPr>
        <w:rPr>
          <w:rFonts w:ascii="Arial" w:hAnsi="Arial" w:cs="Arial"/>
        </w:rPr>
      </w:pPr>
      <w:r w:rsidRPr="00B96613">
        <w:rPr>
          <w:rFonts w:ascii="Arial" w:hAnsi="Arial" w:cs="Arial"/>
        </w:rPr>
        <w:t xml:space="preserve">This commentary will look at </w:t>
      </w:r>
      <w:r w:rsidR="007F24EE" w:rsidRPr="00B96613">
        <w:rPr>
          <w:rFonts w:ascii="Arial" w:hAnsi="Arial" w:cs="Arial"/>
        </w:rPr>
        <w:t>Shenton’s (2022) article ‘</w:t>
      </w:r>
      <w:r w:rsidR="00971DA0" w:rsidRPr="00B96613">
        <w:rPr>
          <w:rFonts w:ascii="Arial" w:hAnsi="Arial" w:cs="Arial"/>
        </w:rPr>
        <w:t>What’s Behind the Backlash to </w:t>
      </w:r>
      <w:r w:rsidR="00971DA0" w:rsidRPr="00B96613">
        <w:rPr>
          <w:rFonts w:ascii="Arial" w:hAnsi="Arial" w:cs="Arial"/>
          <w:i/>
          <w:iCs/>
        </w:rPr>
        <w:t>Lightyear</w:t>
      </w:r>
      <w:r w:rsidR="00971DA0" w:rsidRPr="00B96613">
        <w:rPr>
          <w:rFonts w:ascii="Arial" w:hAnsi="Arial" w:cs="Arial"/>
        </w:rPr>
        <w:t>’s Animated Kiss?</w:t>
      </w:r>
      <w:r w:rsidR="00AF58AE" w:rsidRPr="00B96613">
        <w:rPr>
          <w:rFonts w:ascii="Arial" w:hAnsi="Arial" w:cs="Arial"/>
        </w:rPr>
        <w:t>’ and</w:t>
      </w:r>
      <w:r w:rsidR="002D2E98" w:rsidRPr="00B96613">
        <w:rPr>
          <w:rFonts w:ascii="Arial" w:hAnsi="Arial" w:cs="Arial"/>
        </w:rPr>
        <w:t xml:space="preserve"> will delve</w:t>
      </w:r>
      <w:r w:rsidR="00DE4966" w:rsidRPr="00B96613">
        <w:rPr>
          <w:rFonts w:ascii="Arial" w:hAnsi="Arial" w:cs="Arial"/>
        </w:rPr>
        <w:t xml:space="preserve"> into Disney’s first movie featuring </w:t>
      </w:r>
      <w:r w:rsidR="00FF125C" w:rsidRPr="00B96613">
        <w:rPr>
          <w:rFonts w:ascii="Arial" w:hAnsi="Arial" w:cs="Arial"/>
        </w:rPr>
        <w:t xml:space="preserve">a </w:t>
      </w:r>
      <w:r w:rsidR="00AF58AE" w:rsidRPr="00B96613">
        <w:rPr>
          <w:rFonts w:ascii="Arial" w:hAnsi="Arial" w:cs="Arial"/>
        </w:rPr>
        <w:t xml:space="preserve">kiss between a homosexual couple. While there have been references to homosexuality in previous Disney TV shows and films, ‘Lightyear’ is the first movie to </w:t>
      </w:r>
      <w:r w:rsidR="000630B0" w:rsidRPr="00B96613">
        <w:rPr>
          <w:rFonts w:ascii="Arial" w:hAnsi="Arial" w:cs="Arial"/>
        </w:rPr>
        <w:t xml:space="preserve">feature the kiss of a homosexual couple, as they </w:t>
      </w:r>
      <w:r w:rsidR="00535991" w:rsidRPr="00B96613">
        <w:rPr>
          <w:rFonts w:ascii="Arial" w:hAnsi="Arial" w:cs="Arial"/>
        </w:rPr>
        <w:t>celebrate their 40</w:t>
      </w:r>
      <w:r w:rsidR="0027383B" w:rsidRPr="00B96613">
        <w:rPr>
          <w:rFonts w:ascii="Arial" w:hAnsi="Arial" w:cs="Arial"/>
          <w:vertAlign w:val="superscript"/>
        </w:rPr>
        <w:t xml:space="preserve">th </w:t>
      </w:r>
      <w:r w:rsidR="0027383B" w:rsidRPr="00B96613">
        <w:rPr>
          <w:rFonts w:ascii="Arial" w:hAnsi="Arial" w:cs="Arial"/>
        </w:rPr>
        <w:t xml:space="preserve">wedding </w:t>
      </w:r>
      <w:r w:rsidR="00535991" w:rsidRPr="00B96613">
        <w:rPr>
          <w:rFonts w:ascii="Arial" w:hAnsi="Arial" w:cs="Arial"/>
        </w:rPr>
        <w:t>anniversary.</w:t>
      </w:r>
      <w:r w:rsidR="0027383B" w:rsidRPr="00B96613">
        <w:rPr>
          <w:rFonts w:ascii="Arial" w:hAnsi="Arial" w:cs="Arial"/>
        </w:rPr>
        <w:t xml:space="preserve"> This commentary will also look at the progressiveness of Disney over the years, in addressing and including social and ethnic minorities in their movies over </w:t>
      </w:r>
      <w:r w:rsidR="00991119" w:rsidRPr="00B96613">
        <w:rPr>
          <w:rFonts w:ascii="Arial" w:hAnsi="Arial" w:cs="Arial"/>
        </w:rPr>
        <w:t>time and</w:t>
      </w:r>
      <w:r w:rsidR="0027383B" w:rsidRPr="00B96613">
        <w:rPr>
          <w:rFonts w:ascii="Arial" w:hAnsi="Arial" w:cs="Arial"/>
        </w:rPr>
        <w:t xml:space="preserve"> will </w:t>
      </w:r>
      <w:r w:rsidR="007B7B9A" w:rsidRPr="00B96613">
        <w:rPr>
          <w:rFonts w:ascii="Arial" w:hAnsi="Arial" w:cs="Arial"/>
        </w:rPr>
        <w:t>analyse</w:t>
      </w:r>
      <w:r w:rsidR="0027383B" w:rsidRPr="00B96613">
        <w:rPr>
          <w:rFonts w:ascii="Arial" w:hAnsi="Arial" w:cs="Arial"/>
        </w:rPr>
        <w:t xml:space="preserve"> the comments and backlash that has </w:t>
      </w:r>
      <w:r w:rsidR="00ED54B1" w:rsidRPr="00B96613">
        <w:rPr>
          <w:rFonts w:ascii="Arial" w:hAnsi="Arial" w:cs="Arial"/>
        </w:rPr>
        <w:t xml:space="preserve">come on the back of the </w:t>
      </w:r>
      <w:r w:rsidR="00991119" w:rsidRPr="00B96613">
        <w:rPr>
          <w:rFonts w:ascii="Arial" w:hAnsi="Arial" w:cs="Arial"/>
        </w:rPr>
        <w:t>movie’s</w:t>
      </w:r>
      <w:r w:rsidR="00ED54B1" w:rsidRPr="00B96613">
        <w:rPr>
          <w:rFonts w:ascii="Arial" w:hAnsi="Arial" w:cs="Arial"/>
        </w:rPr>
        <w:t xml:space="preserve"> releases</w:t>
      </w:r>
      <w:r w:rsidR="007B7B9A" w:rsidRPr="00B96613">
        <w:rPr>
          <w:rFonts w:ascii="Arial" w:hAnsi="Arial" w:cs="Arial"/>
        </w:rPr>
        <w:t xml:space="preserve">, </w:t>
      </w:r>
      <w:r w:rsidR="00991119" w:rsidRPr="00B96613">
        <w:rPr>
          <w:rFonts w:ascii="Arial" w:hAnsi="Arial" w:cs="Arial"/>
        </w:rPr>
        <w:t>while</w:t>
      </w:r>
      <w:r w:rsidR="007B7B9A" w:rsidRPr="00B96613">
        <w:rPr>
          <w:rFonts w:ascii="Arial" w:hAnsi="Arial" w:cs="Arial"/>
        </w:rPr>
        <w:t xml:space="preserve"> consider</w:t>
      </w:r>
      <w:r w:rsidR="00991119" w:rsidRPr="00B96613">
        <w:rPr>
          <w:rFonts w:ascii="Arial" w:hAnsi="Arial" w:cs="Arial"/>
        </w:rPr>
        <w:t>ing</w:t>
      </w:r>
      <w:r w:rsidR="007B7B9A" w:rsidRPr="00B96613">
        <w:rPr>
          <w:rFonts w:ascii="Arial" w:hAnsi="Arial" w:cs="Arial"/>
        </w:rPr>
        <w:t xml:space="preserve"> the ways in which cultural studies could address </w:t>
      </w:r>
      <w:r w:rsidR="009C03E6" w:rsidRPr="00B96613">
        <w:rPr>
          <w:rFonts w:ascii="Arial" w:hAnsi="Arial" w:cs="Arial"/>
        </w:rPr>
        <w:t xml:space="preserve">the inequalities throughout. </w:t>
      </w:r>
    </w:p>
    <w:p w14:paraId="33A73105" w14:textId="38E4431D" w:rsidR="00991119" w:rsidRPr="00B96613" w:rsidRDefault="00866DC5">
      <w:pPr>
        <w:rPr>
          <w:rFonts w:ascii="Arial" w:hAnsi="Arial" w:cs="Arial"/>
        </w:rPr>
      </w:pPr>
      <w:r w:rsidRPr="00B96613">
        <w:rPr>
          <w:rFonts w:ascii="Arial" w:hAnsi="Arial" w:cs="Arial"/>
        </w:rPr>
        <w:t xml:space="preserve">Shenton’s </w:t>
      </w:r>
      <w:r w:rsidR="00994EFB">
        <w:rPr>
          <w:rFonts w:ascii="Arial" w:hAnsi="Arial" w:cs="Arial"/>
        </w:rPr>
        <w:t xml:space="preserve">2022 </w:t>
      </w:r>
      <w:r w:rsidRPr="00B96613">
        <w:rPr>
          <w:rFonts w:ascii="Arial" w:hAnsi="Arial" w:cs="Arial"/>
        </w:rPr>
        <w:t xml:space="preserve">article </w:t>
      </w:r>
      <w:r w:rsidR="00911065" w:rsidRPr="00B96613">
        <w:rPr>
          <w:rFonts w:ascii="Arial" w:hAnsi="Arial" w:cs="Arial"/>
        </w:rPr>
        <w:t xml:space="preserve">highlights many themes throughout, but mostly </w:t>
      </w:r>
      <w:r w:rsidR="00642CA6" w:rsidRPr="00B96613">
        <w:rPr>
          <w:rFonts w:ascii="Arial" w:hAnsi="Arial" w:cs="Arial"/>
        </w:rPr>
        <w:t>analyses</w:t>
      </w:r>
      <w:r w:rsidR="00911065" w:rsidRPr="00B96613">
        <w:rPr>
          <w:rFonts w:ascii="Arial" w:hAnsi="Arial" w:cs="Arial"/>
        </w:rPr>
        <w:t xml:space="preserve"> the uproar and backlash that </w:t>
      </w:r>
      <w:r w:rsidR="00F0501D" w:rsidRPr="00B96613">
        <w:rPr>
          <w:rFonts w:ascii="Arial" w:hAnsi="Arial" w:cs="Arial"/>
        </w:rPr>
        <w:t xml:space="preserve">came from the brief kiss in the movie. Shenton describes the </w:t>
      </w:r>
      <w:r w:rsidR="00CA0B20" w:rsidRPr="00B96613">
        <w:rPr>
          <w:rFonts w:ascii="Arial" w:hAnsi="Arial" w:cs="Arial"/>
        </w:rPr>
        <w:t>laws and bills that have been introduced in America just this year, including the Parent</w:t>
      </w:r>
      <w:r w:rsidR="009E7EF1" w:rsidRPr="00B96613">
        <w:rPr>
          <w:rFonts w:ascii="Arial" w:hAnsi="Arial" w:cs="Arial"/>
        </w:rPr>
        <w:t xml:space="preserve">al </w:t>
      </w:r>
      <w:r w:rsidR="00CA0B20" w:rsidRPr="00B96613">
        <w:rPr>
          <w:rFonts w:ascii="Arial" w:hAnsi="Arial" w:cs="Arial"/>
        </w:rPr>
        <w:t>Rights in Education</w:t>
      </w:r>
      <w:r w:rsidR="009E7EF1" w:rsidRPr="00B96613">
        <w:rPr>
          <w:rFonts w:ascii="Arial" w:hAnsi="Arial" w:cs="Arial"/>
        </w:rPr>
        <w:t xml:space="preserve"> bill (</w:t>
      </w:r>
      <w:r w:rsidR="00025A9D" w:rsidRPr="00B96613">
        <w:rPr>
          <w:rFonts w:ascii="Arial" w:hAnsi="Arial" w:cs="Arial"/>
        </w:rPr>
        <w:t xml:space="preserve">Florida Government, </w:t>
      </w:r>
      <w:r w:rsidR="009E7EF1" w:rsidRPr="00B96613">
        <w:rPr>
          <w:rFonts w:ascii="Arial" w:hAnsi="Arial" w:cs="Arial"/>
        </w:rPr>
        <w:t>2022), also known as the ‘Don’t Say Gay</w:t>
      </w:r>
      <w:r w:rsidR="000257A7" w:rsidRPr="00B96613">
        <w:rPr>
          <w:rFonts w:ascii="Arial" w:hAnsi="Arial" w:cs="Arial"/>
        </w:rPr>
        <w:t xml:space="preserve">’ bill throughout the US, due to the bill prohibiting the teachings of sexuality and gender for children under the </w:t>
      </w:r>
      <w:r w:rsidR="00D54EDF" w:rsidRPr="00B96613">
        <w:rPr>
          <w:rFonts w:ascii="Arial" w:hAnsi="Arial" w:cs="Arial"/>
        </w:rPr>
        <w:t>age of 8 (3</w:t>
      </w:r>
      <w:r w:rsidR="00D54EDF" w:rsidRPr="00B96613">
        <w:rPr>
          <w:rFonts w:ascii="Arial" w:hAnsi="Arial" w:cs="Arial"/>
          <w:vertAlign w:val="superscript"/>
        </w:rPr>
        <w:t>rd</w:t>
      </w:r>
      <w:r w:rsidR="00D54EDF" w:rsidRPr="00B96613">
        <w:rPr>
          <w:rFonts w:ascii="Arial" w:hAnsi="Arial" w:cs="Arial"/>
        </w:rPr>
        <w:t xml:space="preserve"> grade).</w:t>
      </w:r>
      <w:r w:rsidR="002A41FC" w:rsidRPr="00B96613">
        <w:rPr>
          <w:rFonts w:ascii="Arial" w:hAnsi="Arial" w:cs="Arial"/>
        </w:rPr>
        <w:t xml:space="preserve"> </w:t>
      </w:r>
      <w:r w:rsidR="003E6176" w:rsidRPr="00B96613">
        <w:rPr>
          <w:rFonts w:ascii="Arial" w:hAnsi="Arial" w:cs="Arial"/>
        </w:rPr>
        <w:t>Shen</w:t>
      </w:r>
      <w:r w:rsidR="00106A6E" w:rsidRPr="00B96613">
        <w:rPr>
          <w:rFonts w:ascii="Arial" w:hAnsi="Arial" w:cs="Arial"/>
        </w:rPr>
        <w:t xml:space="preserve">ton also discusses the </w:t>
      </w:r>
      <w:r w:rsidR="00E77D3E" w:rsidRPr="00B96613">
        <w:rPr>
          <w:rFonts w:ascii="Arial" w:hAnsi="Arial" w:cs="Arial"/>
        </w:rPr>
        <w:t xml:space="preserve">anthropological studies of Disney movies, how their movies have not previously been perceived as ‘too progressive’ but often not progressive enough, containing many racial and </w:t>
      </w:r>
      <w:r w:rsidR="00741504" w:rsidRPr="00B96613">
        <w:rPr>
          <w:rFonts w:ascii="Arial" w:hAnsi="Arial" w:cs="Arial"/>
        </w:rPr>
        <w:t xml:space="preserve">heterosexual stereotypes, that often glaze over issues and history. </w:t>
      </w:r>
    </w:p>
    <w:p w14:paraId="03B5E3D7" w14:textId="45FA9090" w:rsidR="00F26B56" w:rsidRPr="00B96613" w:rsidRDefault="00F26B56">
      <w:pPr>
        <w:rPr>
          <w:rFonts w:ascii="Arial" w:hAnsi="Arial" w:cs="Arial"/>
        </w:rPr>
      </w:pPr>
      <w:r w:rsidRPr="00B96613">
        <w:rPr>
          <w:rFonts w:ascii="Arial" w:hAnsi="Arial" w:cs="Arial"/>
        </w:rPr>
        <w:t xml:space="preserve">Following the release of Disney’s ‘Lightyear’, it takes only a quick search to find backlash surrounding the kiss, with </w:t>
      </w:r>
      <w:r w:rsidR="00A56158" w:rsidRPr="00B96613">
        <w:rPr>
          <w:rFonts w:ascii="Arial" w:hAnsi="Arial" w:cs="Arial"/>
        </w:rPr>
        <w:t>the National Catholic Register</w:t>
      </w:r>
      <w:r w:rsidR="00B63D12" w:rsidRPr="00B96613">
        <w:rPr>
          <w:rFonts w:ascii="Arial" w:hAnsi="Arial" w:cs="Arial"/>
        </w:rPr>
        <w:t xml:space="preserve"> (2022)</w:t>
      </w:r>
      <w:r w:rsidR="00A56158" w:rsidRPr="00B96613">
        <w:rPr>
          <w:rFonts w:ascii="Arial" w:hAnsi="Arial" w:cs="Arial"/>
        </w:rPr>
        <w:t xml:space="preserve"> warning parents not to take their children to see the film due to the </w:t>
      </w:r>
      <w:r w:rsidR="00B63D12" w:rsidRPr="00B96613">
        <w:rPr>
          <w:rFonts w:ascii="Arial" w:hAnsi="Arial" w:cs="Arial"/>
        </w:rPr>
        <w:t>same sex scene,</w:t>
      </w:r>
      <w:r w:rsidRPr="00B96613">
        <w:rPr>
          <w:rFonts w:ascii="Arial" w:hAnsi="Arial" w:cs="Arial"/>
        </w:rPr>
        <w:t xml:space="preserve"> </w:t>
      </w:r>
      <w:r w:rsidR="00E3626D" w:rsidRPr="00B96613">
        <w:rPr>
          <w:rFonts w:ascii="Arial" w:hAnsi="Arial" w:cs="Arial"/>
        </w:rPr>
        <w:t xml:space="preserve">with </w:t>
      </w:r>
      <w:r w:rsidR="00BA0630" w:rsidRPr="00B96613">
        <w:rPr>
          <w:rFonts w:ascii="Arial" w:hAnsi="Arial" w:cs="Arial"/>
        </w:rPr>
        <w:t xml:space="preserve">public </w:t>
      </w:r>
      <w:r w:rsidR="00E3626D" w:rsidRPr="00B96613">
        <w:rPr>
          <w:rFonts w:ascii="Arial" w:hAnsi="Arial" w:cs="Arial"/>
        </w:rPr>
        <w:t xml:space="preserve">comments beneath </w:t>
      </w:r>
      <w:r w:rsidR="007E0AAE" w:rsidRPr="00B96613">
        <w:rPr>
          <w:rFonts w:ascii="Arial" w:hAnsi="Arial" w:cs="Arial"/>
        </w:rPr>
        <w:t>stating</w:t>
      </w:r>
      <w:r w:rsidR="00E3626D" w:rsidRPr="00B96613">
        <w:rPr>
          <w:rFonts w:ascii="Arial" w:hAnsi="Arial" w:cs="Arial"/>
        </w:rPr>
        <w:t xml:space="preserve"> “</w:t>
      </w:r>
      <w:r w:rsidR="001F5EBD">
        <w:rPr>
          <w:rFonts w:ascii="Arial" w:hAnsi="Arial" w:cs="Arial"/>
        </w:rPr>
        <w:t>[</w:t>
      </w:r>
      <w:r w:rsidR="00C100ED" w:rsidRPr="00B96613">
        <w:rPr>
          <w:rFonts w:ascii="Arial" w:hAnsi="Arial" w:cs="Arial"/>
        </w:rPr>
        <w:t>Disney</w:t>
      </w:r>
      <w:r w:rsidR="001F5EBD">
        <w:rPr>
          <w:rFonts w:ascii="Arial" w:hAnsi="Arial" w:cs="Arial"/>
        </w:rPr>
        <w:t>]</w:t>
      </w:r>
      <w:r w:rsidR="00C100ED" w:rsidRPr="00B96613">
        <w:rPr>
          <w:rFonts w:ascii="Arial" w:hAnsi="Arial" w:cs="Arial"/>
        </w:rPr>
        <w:t xml:space="preserve"> are coming for our children”, and “</w:t>
      </w:r>
      <w:r w:rsidR="00927831" w:rsidRPr="00B96613">
        <w:rPr>
          <w:rFonts w:ascii="Arial" w:hAnsi="Arial" w:cs="Arial"/>
        </w:rPr>
        <w:t>Boycott Disney”</w:t>
      </w:r>
      <w:r w:rsidR="009E550D" w:rsidRPr="00B96613">
        <w:rPr>
          <w:rFonts w:ascii="Arial" w:hAnsi="Arial" w:cs="Arial"/>
        </w:rPr>
        <w:t>, a</w:t>
      </w:r>
      <w:r w:rsidR="00BA0630" w:rsidRPr="00B96613">
        <w:rPr>
          <w:rFonts w:ascii="Arial" w:hAnsi="Arial" w:cs="Arial"/>
        </w:rPr>
        <w:t>s well as a</w:t>
      </w:r>
      <w:r w:rsidR="009E550D" w:rsidRPr="00B96613">
        <w:rPr>
          <w:rFonts w:ascii="Arial" w:hAnsi="Arial" w:cs="Arial"/>
        </w:rPr>
        <w:t xml:space="preserve"> host of tweets and complaints on Twitter, </w:t>
      </w:r>
      <w:r w:rsidR="00BA0630" w:rsidRPr="00B96613">
        <w:rPr>
          <w:rFonts w:ascii="Arial" w:hAnsi="Arial" w:cs="Arial"/>
        </w:rPr>
        <w:t>and</w:t>
      </w:r>
      <w:r w:rsidR="009E550D" w:rsidRPr="00B96613">
        <w:rPr>
          <w:rFonts w:ascii="Arial" w:hAnsi="Arial" w:cs="Arial"/>
        </w:rPr>
        <w:t xml:space="preserve"> other news outlets and websites</w:t>
      </w:r>
      <w:r w:rsidR="00BA0630" w:rsidRPr="00B96613">
        <w:rPr>
          <w:rFonts w:ascii="Arial" w:hAnsi="Arial" w:cs="Arial"/>
        </w:rPr>
        <w:t xml:space="preserve">. </w:t>
      </w:r>
      <w:r w:rsidR="001F662E" w:rsidRPr="00B96613">
        <w:rPr>
          <w:rFonts w:ascii="Arial" w:hAnsi="Arial" w:cs="Arial"/>
        </w:rPr>
        <w:t>Other</w:t>
      </w:r>
      <w:r w:rsidR="00D7732C" w:rsidRPr="00B96613">
        <w:rPr>
          <w:rFonts w:ascii="Arial" w:hAnsi="Arial" w:cs="Arial"/>
        </w:rPr>
        <w:t>s</w:t>
      </w:r>
      <w:r w:rsidR="00D348B6" w:rsidRPr="00B96613">
        <w:rPr>
          <w:rFonts w:ascii="Arial" w:hAnsi="Arial" w:cs="Arial"/>
        </w:rPr>
        <w:t xml:space="preserve"> have taken a different </w:t>
      </w:r>
      <w:r w:rsidR="00680D31" w:rsidRPr="00B96613">
        <w:rPr>
          <w:rFonts w:ascii="Arial" w:hAnsi="Arial" w:cs="Arial"/>
        </w:rPr>
        <w:t xml:space="preserve">plan of action, with </w:t>
      </w:r>
      <w:r w:rsidR="00587DE9" w:rsidRPr="00B96613">
        <w:rPr>
          <w:rFonts w:ascii="Arial" w:hAnsi="Arial" w:cs="Arial"/>
        </w:rPr>
        <w:t>14 countries</w:t>
      </w:r>
      <w:r w:rsidR="000B4B3A" w:rsidRPr="00B96613">
        <w:rPr>
          <w:rFonts w:ascii="Arial" w:hAnsi="Arial" w:cs="Arial"/>
        </w:rPr>
        <w:t xml:space="preserve"> across the </w:t>
      </w:r>
      <w:r w:rsidR="00BE1678" w:rsidRPr="00B96613">
        <w:rPr>
          <w:rFonts w:ascii="Arial" w:hAnsi="Arial" w:cs="Arial"/>
        </w:rPr>
        <w:t>M</w:t>
      </w:r>
      <w:r w:rsidR="000B4B3A" w:rsidRPr="00B96613">
        <w:rPr>
          <w:rFonts w:ascii="Arial" w:hAnsi="Arial" w:cs="Arial"/>
        </w:rPr>
        <w:t xml:space="preserve">iddle </w:t>
      </w:r>
      <w:r w:rsidR="00BE1678" w:rsidRPr="00B96613">
        <w:rPr>
          <w:rFonts w:ascii="Arial" w:hAnsi="Arial" w:cs="Arial"/>
        </w:rPr>
        <w:t>E</w:t>
      </w:r>
      <w:r w:rsidR="000B4B3A" w:rsidRPr="00B96613">
        <w:rPr>
          <w:rFonts w:ascii="Arial" w:hAnsi="Arial" w:cs="Arial"/>
        </w:rPr>
        <w:t>ast</w:t>
      </w:r>
      <w:r w:rsidR="00587DE9" w:rsidRPr="00B96613">
        <w:rPr>
          <w:rFonts w:ascii="Arial" w:hAnsi="Arial" w:cs="Arial"/>
        </w:rPr>
        <w:t xml:space="preserve"> </w:t>
      </w:r>
      <w:r w:rsidR="00142A0C" w:rsidRPr="00B96613">
        <w:rPr>
          <w:rFonts w:ascii="Arial" w:hAnsi="Arial" w:cs="Arial"/>
        </w:rPr>
        <w:t xml:space="preserve">banning the release due to its </w:t>
      </w:r>
      <w:r w:rsidR="000B4B3A" w:rsidRPr="00B96613">
        <w:rPr>
          <w:rFonts w:ascii="Arial" w:hAnsi="Arial" w:cs="Arial"/>
        </w:rPr>
        <w:t>“violation of the countries m</w:t>
      </w:r>
      <w:r w:rsidR="00BE1678" w:rsidRPr="00B96613">
        <w:rPr>
          <w:rFonts w:ascii="Arial" w:hAnsi="Arial" w:cs="Arial"/>
        </w:rPr>
        <w:t xml:space="preserve">edia </w:t>
      </w:r>
      <w:r w:rsidR="000B4B3A" w:rsidRPr="00B96613">
        <w:rPr>
          <w:rFonts w:ascii="Arial" w:hAnsi="Arial" w:cs="Arial"/>
        </w:rPr>
        <w:t>standards”</w:t>
      </w:r>
      <w:r w:rsidR="00191516" w:rsidRPr="00B96613">
        <w:rPr>
          <w:rFonts w:ascii="Arial" w:hAnsi="Arial" w:cs="Arial"/>
        </w:rPr>
        <w:t xml:space="preserve"> (Independent, 2022).</w:t>
      </w:r>
      <w:r w:rsidR="001F662E" w:rsidRPr="00B96613">
        <w:rPr>
          <w:rFonts w:ascii="Arial" w:hAnsi="Arial" w:cs="Arial"/>
        </w:rPr>
        <w:t xml:space="preserve"> The banning of the film in Middle Eastern countries shows the cultural differences between more Western civilisations and the progression of LGBTQ</w:t>
      </w:r>
      <w:r w:rsidR="001E54FF" w:rsidRPr="00B96613">
        <w:rPr>
          <w:rFonts w:ascii="Arial" w:hAnsi="Arial" w:cs="Arial"/>
        </w:rPr>
        <w:t xml:space="preserve">+ as a society here, </w:t>
      </w:r>
      <w:r w:rsidR="00BA0630" w:rsidRPr="00B96613">
        <w:rPr>
          <w:rFonts w:ascii="Arial" w:hAnsi="Arial" w:cs="Arial"/>
        </w:rPr>
        <w:t xml:space="preserve">considering </w:t>
      </w:r>
      <w:r w:rsidR="001E54FF" w:rsidRPr="00B96613">
        <w:rPr>
          <w:rFonts w:ascii="Arial" w:hAnsi="Arial" w:cs="Arial"/>
        </w:rPr>
        <w:t xml:space="preserve">homosexuality is punishable by death still in </w:t>
      </w:r>
      <w:r w:rsidR="00852F7D" w:rsidRPr="00B96613">
        <w:rPr>
          <w:rFonts w:ascii="Arial" w:hAnsi="Arial" w:cs="Arial"/>
        </w:rPr>
        <w:t xml:space="preserve">Pakistan, Iran and </w:t>
      </w:r>
      <w:r w:rsidR="00887D71" w:rsidRPr="00B96613">
        <w:rPr>
          <w:rFonts w:ascii="Arial" w:hAnsi="Arial" w:cs="Arial"/>
        </w:rPr>
        <w:t xml:space="preserve">eight </w:t>
      </w:r>
      <w:r w:rsidR="00852F7D" w:rsidRPr="00B96613">
        <w:rPr>
          <w:rFonts w:ascii="Arial" w:hAnsi="Arial" w:cs="Arial"/>
        </w:rPr>
        <w:t>other countries (</w:t>
      </w:r>
      <w:r w:rsidR="00C93816" w:rsidRPr="00B96613">
        <w:rPr>
          <w:rFonts w:ascii="Arial" w:hAnsi="Arial" w:cs="Arial"/>
        </w:rPr>
        <w:t xml:space="preserve">Statista, </w:t>
      </w:r>
      <w:r w:rsidR="00305472" w:rsidRPr="00B96613">
        <w:rPr>
          <w:rFonts w:ascii="Arial" w:hAnsi="Arial" w:cs="Arial"/>
        </w:rPr>
        <w:t>2019).</w:t>
      </w:r>
    </w:p>
    <w:p w14:paraId="701CE1F9" w14:textId="51B91927" w:rsidR="00DF0748" w:rsidRPr="00B96613" w:rsidRDefault="00DF0748">
      <w:pPr>
        <w:rPr>
          <w:rFonts w:ascii="Arial" w:hAnsi="Arial" w:cs="Arial"/>
        </w:rPr>
      </w:pPr>
      <w:r w:rsidRPr="00B96613">
        <w:rPr>
          <w:rFonts w:ascii="Arial" w:hAnsi="Arial" w:cs="Arial"/>
        </w:rPr>
        <w:t>While Disney is</w:t>
      </w:r>
      <w:r w:rsidR="00C82BF9" w:rsidRPr="00B96613">
        <w:rPr>
          <w:rFonts w:ascii="Arial" w:hAnsi="Arial" w:cs="Arial"/>
        </w:rPr>
        <w:t xml:space="preserve"> currently</w:t>
      </w:r>
      <w:r w:rsidRPr="00B96613">
        <w:rPr>
          <w:rFonts w:ascii="Arial" w:hAnsi="Arial" w:cs="Arial"/>
        </w:rPr>
        <w:t xml:space="preserve"> being </w:t>
      </w:r>
      <w:r w:rsidR="006D1E9A" w:rsidRPr="00B96613">
        <w:rPr>
          <w:rFonts w:ascii="Arial" w:hAnsi="Arial" w:cs="Arial"/>
        </w:rPr>
        <w:t>condemned and congratulated for its ‘wokeness’ from different avenues,</w:t>
      </w:r>
      <w:r w:rsidR="00C82BF9" w:rsidRPr="00B96613">
        <w:rPr>
          <w:rFonts w:ascii="Arial" w:hAnsi="Arial" w:cs="Arial"/>
        </w:rPr>
        <w:t xml:space="preserve"> this has not always been the case</w:t>
      </w:r>
      <w:r w:rsidR="006D1E9A" w:rsidRPr="00B96613">
        <w:rPr>
          <w:rFonts w:ascii="Arial" w:hAnsi="Arial" w:cs="Arial"/>
        </w:rPr>
        <w:t xml:space="preserve">. </w:t>
      </w:r>
      <w:r w:rsidR="009C33CE" w:rsidRPr="00B96613">
        <w:rPr>
          <w:rFonts w:ascii="Arial" w:hAnsi="Arial" w:cs="Arial"/>
        </w:rPr>
        <w:t xml:space="preserve">Disney </w:t>
      </w:r>
      <w:r w:rsidR="00C82BF9" w:rsidRPr="00B96613">
        <w:rPr>
          <w:rFonts w:ascii="Arial" w:hAnsi="Arial" w:cs="Arial"/>
        </w:rPr>
        <w:t>movies are most</w:t>
      </w:r>
      <w:r w:rsidR="009C33CE" w:rsidRPr="00B96613">
        <w:rPr>
          <w:rFonts w:ascii="Arial" w:hAnsi="Arial" w:cs="Arial"/>
        </w:rPr>
        <w:t xml:space="preserve"> </w:t>
      </w:r>
      <w:r w:rsidR="003537D2" w:rsidRPr="00B96613">
        <w:rPr>
          <w:rFonts w:ascii="Arial" w:hAnsi="Arial" w:cs="Arial"/>
        </w:rPr>
        <w:t>well-known</w:t>
      </w:r>
      <w:r w:rsidR="009C33CE" w:rsidRPr="00B96613">
        <w:rPr>
          <w:rFonts w:ascii="Arial" w:hAnsi="Arial" w:cs="Arial"/>
        </w:rPr>
        <w:t xml:space="preserve"> for </w:t>
      </w:r>
      <w:r w:rsidR="00C82BF9" w:rsidRPr="00B96613">
        <w:rPr>
          <w:rFonts w:ascii="Arial" w:hAnsi="Arial" w:cs="Arial"/>
        </w:rPr>
        <w:t>the</w:t>
      </w:r>
      <w:r w:rsidR="009C33CE" w:rsidRPr="00B96613">
        <w:rPr>
          <w:rFonts w:ascii="Arial" w:hAnsi="Arial" w:cs="Arial"/>
        </w:rPr>
        <w:t xml:space="preserve"> fairy tales and representation of the ‘damsel in distress’, </w:t>
      </w:r>
      <w:r w:rsidR="00AA4857" w:rsidRPr="00B96613">
        <w:rPr>
          <w:rFonts w:ascii="Arial" w:hAnsi="Arial" w:cs="Arial"/>
        </w:rPr>
        <w:t>the ‘hero’ and the heterosexual romance stories</w:t>
      </w:r>
      <w:r w:rsidR="0099536A" w:rsidRPr="00B96613">
        <w:rPr>
          <w:rFonts w:ascii="Arial" w:hAnsi="Arial" w:cs="Arial"/>
        </w:rPr>
        <w:t>, and</w:t>
      </w:r>
      <w:r w:rsidR="00C82BF9" w:rsidRPr="00B96613">
        <w:rPr>
          <w:rFonts w:ascii="Arial" w:hAnsi="Arial" w:cs="Arial"/>
        </w:rPr>
        <w:t xml:space="preserve"> has been criticised in the past for the</w:t>
      </w:r>
      <w:r w:rsidR="0099536A" w:rsidRPr="00B96613">
        <w:rPr>
          <w:rFonts w:ascii="Arial" w:hAnsi="Arial" w:cs="Arial"/>
        </w:rPr>
        <w:t xml:space="preserve"> lack of </w:t>
      </w:r>
      <w:r w:rsidR="00355E44" w:rsidRPr="00B96613">
        <w:rPr>
          <w:rFonts w:ascii="Arial" w:hAnsi="Arial" w:cs="Arial"/>
        </w:rPr>
        <w:t>accurate and proportionate representation of ethnic minorities</w:t>
      </w:r>
      <w:r w:rsidR="003840A9" w:rsidRPr="00B96613">
        <w:rPr>
          <w:rFonts w:ascii="Arial" w:hAnsi="Arial" w:cs="Arial"/>
        </w:rPr>
        <w:t xml:space="preserve"> </w:t>
      </w:r>
      <w:r w:rsidR="00AC0788" w:rsidRPr="00B96613">
        <w:rPr>
          <w:rFonts w:ascii="Arial" w:hAnsi="Arial" w:cs="Arial"/>
        </w:rPr>
        <w:t>(</w:t>
      </w:r>
      <w:r w:rsidR="005B4908" w:rsidRPr="00B96613">
        <w:rPr>
          <w:rFonts w:ascii="Arial" w:hAnsi="Arial" w:cs="Arial"/>
        </w:rPr>
        <w:t>Pershing</w:t>
      </w:r>
      <w:r w:rsidR="00C71EAC" w:rsidRPr="00B96613">
        <w:rPr>
          <w:rFonts w:ascii="Arial" w:hAnsi="Arial" w:cs="Arial"/>
        </w:rPr>
        <w:t xml:space="preserve"> </w:t>
      </w:r>
      <w:r w:rsidR="00C71EAC" w:rsidRPr="00B96613">
        <w:rPr>
          <w:rFonts w:ascii="Arial" w:hAnsi="Arial" w:cs="Arial"/>
          <w:i/>
          <w:iCs/>
        </w:rPr>
        <w:t>et al</w:t>
      </w:r>
      <w:r w:rsidR="00C71EAC" w:rsidRPr="00B96613">
        <w:rPr>
          <w:rFonts w:ascii="Arial" w:hAnsi="Arial" w:cs="Arial"/>
        </w:rPr>
        <w:t>,</w:t>
      </w:r>
      <w:r w:rsidR="00AC0788" w:rsidRPr="00B96613">
        <w:rPr>
          <w:rFonts w:ascii="Arial" w:hAnsi="Arial" w:cs="Arial"/>
        </w:rPr>
        <w:t xml:space="preserve"> </w:t>
      </w:r>
      <w:r w:rsidR="005B4908" w:rsidRPr="00B96613">
        <w:rPr>
          <w:rFonts w:ascii="Arial" w:hAnsi="Arial" w:cs="Arial"/>
        </w:rPr>
        <w:t>2010)</w:t>
      </w:r>
      <w:r w:rsidR="00BF54FF" w:rsidRPr="00B96613">
        <w:rPr>
          <w:rFonts w:ascii="Arial" w:hAnsi="Arial" w:cs="Arial"/>
        </w:rPr>
        <w:t xml:space="preserve">. </w:t>
      </w:r>
      <w:r w:rsidR="006947E5" w:rsidRPr="00B96613">
        <w:rPr>
          <w:rFonts w:ascii="Arial" w:hAnsi="Arial" w:cs="Arial"/>
        </w:rPr>
        <w:t xml:space="preserve">Disney’s representation of minorities previously </w:t>
      </w:r>
      <w:r w:rsidR="007176F7" w:rsidRPr="00B96613">
        <w:rPr>
          <w:rFonts w:ascii="Arial" w:hAnsi="Arial" w:cs="Arial"/>
        </w:rPr>
        <w:t>has</w:t>
      </w:r>
      <w:r w:rsidR="006947E5" w:rsidRPr="00B96613">
        <w:rPr>
          <w:rFonts w:ascii="Arial" w:hAnsi="Arial" w:cs="Arial"/>
        </w:rPr>
        <w:t xml:space="preserve"> been historically inaccurate </w:t>
      </w:r>
      <w:r w:rsidR="007176F7" w:rsidRPr="00B96613">
        <w:rPr>
          <w:rFonts w:ascii="Arial" w:hAnsi="Arial" w:cs="Arial"/>
        </w:rPr>
        <w:t xml:space="preserve">(Mulan, Pocahontas), </w:t>
      </w:r>
      <w:r w:rsidR="00B82F85" w:rsidRPr="00B96613">
        <w:rPr>
          <w:rFonts w:ascii="Arial" w:hAnsi="Arial" w:cs="Arial"/>
        </w:rPr>
        <w:t xml:space="preserve">and often misogynistic and </w:t>
      </w:r>
      <w:r w:rsidR="00FD4A72" w:rsidRPr="00B96613">
        <w:rPr>
          <w:rFonts w:ascii="Arial" w:hAnsi="Arial" w:cs="Arial"/>
        </w:rPr>
        <w:t>misrepresentative of women</w:t>
      </w:r>
      <w:r w:rsidR="00AC0788" w:rsidRPr="00B96613">
        <w:rPr>
          <w:rFonts w:ascii="Arial" w:hAnsi="Arial" w:cs="Arial"/>
        </w:rPr>
        <w:t xml:space="preserve">, </w:t>
      </w:r>
      <w:r w:rsidR="00C11642" w:rsidRPr="00B96613">
        <w:rPr>
          <w:rFonts w:ascii="Arial" w:hAnsi="Arial" w:cs="Arial"/>
        </w:rPr>
        <w:t xml:space="preserve">with women often looking for their ‘true love’ or changing themselves to be with a strong male character </w:t>
      </w:r>
      <w:r w:rsidR="00570813" w:rsidRPr="00B96613">
        <w:rPr>
          <w:rFonts w:ascii="Arial" w:hAnsi="Arial" w:cs="Arial"/>
        </w:rPr>
        <w:t xml:space="preserve">for example, The Little Mermaid </w:t>
      </w:r>
      <w:r w:rsidR="004759A4" w:rsidRPr="00B96613">
        <w:rPr>
          <w:rFonts w:ascii="Arial" w:hAnsi="Arial" w:cs="Arial"/>
        </w:rPr>
        <w:t>(</w:t>
      </w:r>
      <w:r w:rsidR="00DB4C63" w:rsidRPr="00B96613">
        <w:rPr>
          <w:rFonts w:ascii="Arial" w:hAnsi="Arial" w:cs="Arial"/>
        </w:rPr>
        <w:t>Byrne and McQuillan, 1999</w:t>
      </w:r>
      <w:r w:rsidR="00B23184" w:rsidRPr="00B96613">
        <w:rPr>
          <w:rFonts w:ascii="Arial" w:hAnsi="Arial" w:cs="Arial"/>
        </w:rPr>
        <w:t>)</w:t>
      </w:r>
      <w:r w:rsidR="00563C4F" w:rsidRPr="00B96613">
        <w:rPr>
          <w:rFonts w:ascii="Arial" w:hAnsi="Arial" w:cs="Arial"/>
        </w:rPr>
        <w:t xml:space="preserve">. </w:t>
      </w:r>
    </w:p>
    <w:p w14:paraId="66B67746" w14:textId="726971DC" w:rsidR="00570813" w:rsidRPr="00B96613" w:rsidRDefault="00E416FD">
      <w:pPr>
        <w:rPr>
          <w:rFonts w:ascii="Arial" w:hAnsi="Arial" w:cs="Arial"/>
        </w:rPr>
      </w:pPr>
      <w:r w:rsidRPr="00B96613">
        <w:rPr>
          <w:rFonts w:ascii="Arial" w:hAnsi="Arial" w:cs="Arial"/>
        </w:rPr>
        <w:t>While Disney has been attempting to improve its approach to</w:t>
      </w:r>
      <w:r w:rsidR="00A507C0" w:rsidRPr="00B96613">
        <w:rPr>
          <w:rFonts w:ascii="Arial" w:hAnsi="Arial" w:cs="Arial"/>
        </w:rPr>
        <w:t xml:space="preserve"> ethnic</w:t>
      </w:r>
      <w:r w:rsidRPr="00B96613">
        <w:rPr>
          <w:rFonts w:ascii="Arial" w:hAnsi="Arial" w:cs="Arial"/>
        </w:rPr>
        <w:t xml:space="preserve"> minorities over the years with movies being released such as ‘Encanto’, </w:t>
      </w:r>
      <w:r w:rsidR="00073009" w:rsidRPr="00B96613">
        <w:rPr>
          <w:rFonts w:ascii="Arial" w:hAnsi="Arial" w:cs="Arial"/>
        </w:rPr>
        <w:t xml:space="preserve">‘Raya </w:t>
      </w:r>
      <w:r w:rsidR="00A507C0" w:rsidRPr="00B96613">
        <w:rPr>
          <w:rFonts w:ascii="Arial" w:hAnsi="Arial" w:cs="Arial"/>
        </w:rPr>
        <w:t>the</w:t>
      </w:r>
      <w:r w:rsidR="00073009" w:rsidRPr="00B96613">
        <w:rPr>
          <w:rFonts w:ascii="Arial" w:hAnsi="Arial" w:cs="Arial"/>
        </w:rPr>
        <w:t xml:space="preserve"> Last Dragon’, and ‘Coco’</w:t>
      </w:r>
      <w:r w:rsidR="00A507C0" w:rsidRPr="00B96613">
        <w:rPr>
          <w:rFonts w:ascii="Arial" w:hAnsi="Arial" w:cs="Arial"/>
        </w:rPr>
        <w:t xml:space="preserve">, ‘Lightyear’ is the first movie to be released featuring a homosexual kiss. Disney has released homosexual characters in the past, but </w:t>
      </w:r>
      <w:r w:rsidR="006F2938" w:rsidRPr="00B96613">
        <w:rPr>
          <w:rFonts w:ascii="Arial" w:hAnsi="Arial" w:cs="Arial"/>
        </w:rPr>
        <w:t>there has not previously been a kiss, or show of affection between homosexual character</w:t>
      </w:r>
      <w:r w:rsidR="003D60D6" w:rsidRPr="00B96613">
        <w:rPr>
          <w:rFonts w:ascii="Arial" w:hAnsi="Arial" w:cs="Arial"/>
        </w:rPr>
        <w:t>s</w:t>
      </w:r>
      <w:r w:rsidR="00D213A1" w:rsidRPr="00B96613">
        <w:rPr>
          <w:rFonts w:ascii="Arial" w:hAnsi="Arial" w:cs="Arial"/>
        </w:rPr>
        <w:t xml:space="preserve"> (Yahoo News, 2022)</w:t>
      </w:r>
      <w:r w:rsidR="006F2938" w:rsidRPr="00B96613">
        <w:rPr>
          <w:rFonts w:ascii="Arial" w:hAnsi="Arial" w:cs="Arial"/>
        </w:rPr>
        <w:t xml:space="preserve">. </w:t>
      </w:r>
      <w:r w:rsidR="009833C9" w:rsidRPr="00B96613">
        <w:rPr>
          <w:rFonts w:ascii="Arial" w:hAnsi="Arial" w:cs="Arial"/>
        </w:rPr>
        <w:t xml:space="preserve">While many complaints against the kiss reference the inappropriateness of the kiss for children, they fail to </w:t>
      </w:r>
      <w:r w:rsidR="001C67D0" w:rsidRPr="00B96613">
        <w:rPr>
          <w:rFonts w:ascii="Arial" w:hAnsi="Arial" w:cs="Arial"/>
        </w:rPr>
        <w:t>complain about heterosexual scenes.</w:t>
      </w:r>
      <w:r w:rsidR="003E70CF" w:rsidRPr="00B96613">
        <w:rPr>
          <w:rFonts w:ascii="Arial" w:hAnsi="Arial" w:cs="Arial"/>
        </w:rPr>
        <w:t xml:space="preserve"> There are websites dedicated to the “Ten Best Disney Kiss Scenes”</w:t>
      </w:r>
      <w:r w:rsidR="00A1284C" w:rsidRPr="00B96613">
        <w:rPr>
          <w:rFonts w:ascii="Arial" w:hAnsi="Arial" w:cs="Arial"/>
        </w:rPr>
        <w:t xml:space="preserve">, </w:t>
      </w:r>
      <w:r w:rsidR="00B30AD6" w:rsidRPr="00B96613">
        <w:rPr>
          <w:rFonts w:ascii="Arial" w:hAnsi="Arial" w:cs="Arial"/>
        </w:rPr>
        <w:t xml:space="preserve">that have not been acknowledged by those who complain about </w:t>
      </w:r>
      <w:r w:rsidR="007E4BAE" w:rsidRPr="00B96613">
        <w:rPr>
          <w:rFonts w:ascii="Arial" w:hAnsi="Arial" w:cs="Arial"/>
        </w:rPr>
        <w:t xml:space="preserve">‘inappropriateness’ </w:t>
      </w:r>
      <w:r w:rsidR="00A1284C" w:rsidRPr="00B96613">
        <w:rPr>
          <w:rFonts w:ascii="Arial" w:hAnsi="Arial" w:cs="Arial"/>
        </w:rPr>
        <w:t xml:space="preserve">and </w:t>
      </w:r>
      <w:r w:rsidR="007E4BAE" w:rsidRPr="00B96613">
        <w:rPr>
          <w:rFonts w:ascii="Arial" w:hAnsi="Arial" w:cs="Arial"/>
        </w:rPr>
        <w:t xml:space="preserve">there are even </w:t>
      </w:r>
      <w:r w:rsidR="00A1284C" w:rsidRPr="00B96613">
        <w:rPr>
          <w:rFonts w:ascii="Arial" w:hAnsi="Arial" w:cs="Arial"/>
        </w:rPr>
        <w:t xml:space="preserve">some </w:t>
      </w:r>
      <w:r w:rsidR="00552E14" w:rsidRPr="00B96613">
        <w:rPr>
          <w:rFonts w:ascii="Arial" w:hAnsi="Arial" w:cs="Arial"/>
        </w:rPr>
        <w:t>disturbing</w:t>
      </w:r>
      <w:r w:rsidR="00A1284C" w:rsidRPr="00B96613">
        <w:rPr>
          <w:rFonts w:ascii="Arial" w:hAnsi="Arial" w:cs="Arial"/>
        </w:rPr>
        <w:t xml:space="preserve"> scenes surrounding sexuality in some movies, for example</w:t>
      </w:r>
      <w:r w:rsidR="003047EA" w:rsidRPr="00B96613">
        <w:rPr>
          <w:rFonts w:ascii="Arial" w:hAnsi="Arial" w:cs="Arial"/>
        </w:rPr>
        <w:t xml:space="preserve"> </w:t>
      </w:r>
      <w:r w:rsidR="007247F9" w:rsidRPr="00B96613">
        <w:rPr>
          <w:rFonts w:ascii="Arial" w:hAnsi="Arial" w:cs="Arial"/>
        </w:rPr>
        <w:t>in ‘The Hunchback of Notre</w:t>
      </w:r>
      <w:r w:rsidR="00A1284C" w:rsidRPr="00B96613">
        <w:rPr>
          <w:rFonts w:ascii="Arial" w:hAnsi="Arial" w:cs="Arial"/>
        </w:rPr>
        <w:t xml:space="preserve"> </w:t>
      </w:r>
      <w:r w:rsidR="007247F9" w:rsidRPr="00B96613">
        <w:rPr>
          <w:rFonts w:ascii="Arial" w:hAnsi="Arial" w:cs="Arial"/>
        </w:rPr>
        <w:t xml:space="preserve">Dame’, </w:t>
      </w:r>
      <w:r w:rsidR="00656427" w:rsidRPr="00B96613">
        <w:rPr>
          <w:rFonts w:ascii="Arial" w:hAnsi="Arial" w:cs="Arial"/>
        </w:rPr>
        <w:t>Frollo</w:t>
      </w:r>
      <w:r w:rsidR="00B62867" w:rsidRPr="00B96613">
        <w:rPr>
          <w:rFonts w:ascii="Arial" w:hAnsi="Arial" w:cs="Arial"/>
        </w:rPr>
        <w:t xml:space="preserve"> struggles with his desire</w:t>
      </w:r>
      <w:r w:rsidR="00A1284C" w:rsidRPr="00B96613">
        <w:rPr>
          <w:rFonts w:ascii="Arial" w:hAnsi="Arial" w:cs="Arial"/>
        </w:rPr>
        <w:t xml:space="preserve"> for Esmerelda, </w:t>
      </w:r>
      <w:r w:rsidR="007E4BAE" w:rsidRPr="00B96613">
        <w:rPr>
          <w:rFonts w:ascii="Arial" w:hAnsi="Arial" w:cs="Arial"/>
        </w:rPr>
        <w:t xml:space="preserve">and </w:t>
      </w:r>
      <w:r w:rsidR="00203CC3" w:rsidRPr="00B96613">
        <w:rPr>
          <w:rFonts w:ascii="Arial" w:hAnsi="Arial" w:cs="Arial"/>
        </w:rPr>
        <w:t xml:space="preserve">while </w:t>
      </w:r>
      <w:r w:rsidR="00B62867" w:rsidRPr="00B96613">
        <w:rPr>
          <w:rFonts w:ascii="Arial" w:hAnsi="Arial" w:cs="Arial"/>
        </w:rPr>
        <w:t>there is no kiss</w:t>
      </w:r>
      <w:r w:rsidR="007E4BAE" w:rsidRPr="00B96613">
        <w:rPr>
          <w:rFonts w:ascii="Arial" w:hAnsi="Arial" w:cs="Arial"/>
        </w:rPr>
        <w:t xml:space="preserve"> in this scene</w:t>
      </w:r>
      <w:r w:rsidR="00B62867" w:rsidRPr="00B96613">
        <w:rPr>
          <w:rFonts w:ascii="Arial" w:hAnsi="Arial" w:cs="Arial"/>
        </w:rPr>
        <w:t>, Frollo sings ‘</w:t>
      </w:r>
      <w:r w:rsidR="00943B4F" w:rsidRPr="00B96613">
        <w:rPr>
          <w:rFonts w:ascii="Arial" w:hAnsi="Arial" w:cs="Arial"/>
        </w:rPr>
        <w:t xml:space="preserve">she will be mine, </w:t>
      </w:r>
      <w:r w:rsidR="00943B4F" w:rsidRPr="00B96613">
        <w:rPr>
          <w:rFonts w:ascii="Arial" w:hAnsi="Arial" w:cs="Arial"/>
        </w:rPr>
        <w:lastRenderedPageBreak/>
        <w:t>or she will burn’</w:t>
      </w:r>
      <w:r w:rsidR="00203CC3" w:rsidRPr="00B96613">
        <w:rPr>
          <w:rFonts w:ascii="Arial" w:hAnsi="Arial" w:cs="Arial"/>
        </w:rPr>
        <w:t>, referencing his lust for her</w:t>
      </w:r>
      <w:r w:rsidR="007E4BAE" w:rsidRPr="00B96613">
        <w:rPr>
          <w:rFonts w:ascii="Arial" w:hAnsi="Arial" w:cs="Arial"/>
        </w:rPr>
        <w:t xml:space="preserve">, and how he only wants her to be his. This </w:t>
      </w:r>
      <w:r w:rsidR="00E278C9" w:rsidRPr="00B96613">
        <w:rPr>
          <w:rFonts w:ascii="Arial" w:hAnsi="Arial" w:cs="Arial"/>
        </w:rPr>
        <w:t>shows</w:t>
      </w:r>
      <w:r w:rsidR="007E4BAE" w:rsidRPr="00B96613">
        <w:rPr>
          <w:rFonts w:ascii="Arial" w:hAnsi="Arial" w:cs="Arial"/>
        </w:rPr>
        <w:t xml:space="preserve"> </w:t>
      </w:r>
      <w:r w:rsidR="00E278C9" w:rsidRPr="00B96613">
        <w:rPr>
          <w:rFonts w:ascii="Arial" w:hAnsi="Arial" w:cs="Arial"/>
        </w:rPr>
        <w:t xml:space="preserve">the </w:t>
      </w:r>
      <w:r w:rsidR="007E4BAE" w:rsidRPr="00B96613">
        <w:rPr>
          <w:rFonts w:ascii="Arial" w:hAnsi="Arial" w:cs="Arial"/>
        </w:rPr>
        <w:t xml:space="preserve">strong misogynistic </w:t>
      </w:r>
      <w:r w:rsidR="00E278C9" w:rsidRPr="00B96613">
        <w:rPr>
          <w:rFonts w:ascii="Arial" w:hAnsi="Arial" w:cs="Arial"/>
        </w:rPr>
        <w:t>culture that was featured in Disney movie</w:t>
      </w:r>
      <w:r w:rsidR="001C54FD" w:rsidRPr="00B96613">
        <w:rPr>
          <w:rFonts w:ascii="Arial" w:hAnsi="Arial" w:cs="Arial"/>
        </w:rPr>
        <w:t xml:space="preserve">s </w:t>
      </w:r>
      <w:r w:rsidR="00673D12" w:rsidRPr="00B96613">
        <w:rPr>
          <w:rFonts w:ascii="Arial" w:hAnsi="Arial" w:cs="Arial"/>
        </w:rPr>
        <w:t xml:space="preserve">up to at least the </w:t>
      </w:r>
      <w:r w:rsidR="004649C3" w:rsidRPr="00B96613">
        <w:rPr>
          <w:rFonts w:ascii="Arial" w:hAnsi="Arial" w:cs="Arial"/>
        </w:rPr>
        <w:t>19</w:t>
      </w:r>
      <w:r w:rsidR="00E278C9" w:rsidRPr="00B96613">
        <w:rPr>
          <w:rFonts w:ascii="Arial" w:hAnsi="Arial" w:cs="Arial"/>
        </w:rPr>
        <w:t>90’s</w:t>
      </w:r>
      <w:r w:rsidR="00391B7E" w:rsidRPr="00B96613">
        <w:rPr>
          <w:rFonts w:ascii="Arial" w:hAnsi="Arial" w:cs="Arial"/>
        </w:rPr>
        <w:t xml:space="preserve"> (Byrne and McQuillan, 1999).</w:t>
      </w:r>
      <w:r w:rsidR="00943B4F" w:rsidRPr="00B96613">
        <w:rPr>
          <w:rFonts w:ascii="Arial" w:hAnsi="Arial" w:cs="Arial"/>
        </w:rPr>
        <w:t xml:space="preserve"> </w:t>
      </w:r>
    </w:p>
    <w:p w14:paraId="46BF199C" w14:textId="6EB55632" w:rsidR="00AC58DE" w:rsidRPr="00B96613" w:rsidRDefault="00DB789B" w:rsidP="002E4BE4">
      <w:pPr>
        <w:rPr>
          <w:rFonts w:ascii="Arial" w:hAnsi="Arial" w:cs="Arial"/>
        </w:rPr>
      </w:pPr>
      <w:r w:rsidRPr="00B96613">
        <w:rPr>
          <w:rFonts w:ascii="Arial" w:hAnsi="Arial" w:cs="Arial"/>
        </w:rPr>
        <w:t xml:space="preserve">Current cultural studies </w:t>
      </w:r>
      <w:r w:rsidR="0091191B">
        <w:rPr>
          <w:rFonts w:ascii="Arial" w:hAnsi="Arial" w:cs="Arial"/>
        </w:rPr>
        <w:t>(</w:t>
      </w:r>
      <w:r w:rsidR="009C6F90">
        <w:rPr>
          <w:rFonts w:ascii="Arial" w:hAnsi="Arial" w:cs="Arial"/>
        </w:rPr>
        <w:t xml:space="preserve">Wills, 2017) </w:t>
      </w:r>
      <w:r w:rsidRPr="00B96613">
        <w:rPr>
          <w:rFonts w:ascii="Arial" w:hAnsi="Arial" w:cs="Arial"/>
        </w:rPr>
        <w:t>have shown that Disney</w:t>
      </w:r>
      <w:r w:rsidR="003B76B5">
        <w:rPr>
          <w:rFonts w:ascii="Arial" w:hAnsi="Arial" w:cs="Arial"/>
        </w:rPr>
        <w:t xml:space="preserve"> has increased the representation of </w:t>
      </w:r>
      <w:r w:rsidR="00221E6D">
        <w:rPr>
          <w:rFonts w:ascii="Arial" w:hAnsi="Arial" w:cs="Arial"/>
        </w:rPr>
        <w:t>minorities</w:t>
      </w:r>
      <w:r w:rsidR="003B76B5">
        <w:rPr>
          <w:rFonts w:ascii="Arial" w:hAnsi="Arial" w:cs="Arial"/>
        </w:rPr>
        <w:t xml:space="preserve"> in recent years</w:t>
      </w:r>
      <w:r w:rsidR="008D7E6D" w:rsidRPr="00B96613">
        <w:rPr>
          <w:rFonts w:ascii="Arial" w:hAnsi="Arial" w:cs="Arial"/>
        </w:rPr>
        <w:t xml:space="preserve">, </w:t>
      </w:r>
      <w:r w:rsidR="003B76B5">
        <w:rPr>
          <w:rFonts w:ascii="Arial" w:hAnsi="Arial" w:cs="Arial"/>
        </w:rPr>
        <w:t>i</w:t>
      </w:r>
      <w:r w:rsidR="008D7E6D" w:rsidRPr="00B96613">
        <w:rPr>
          <w:rFonts w:ascii="Arial" w:hAnsi="Arial" w:cs="Arial"/>
        </w:rPr>
        <w:t>n reversing its misogynistic stances</w:t>
      </w:r>
      <w:r w:rsidR="00D336DA" w:rsidRPr="00B96613">
        <w:rPr>
          <w:rFonts w:ascii="Arial" w:hAnsi="Arial" w:cs="Arial"/>
        </w:rPr>
        <w:t xml:space="preserve"> and</w:t>
      </w:r>
      <w:r w:rsidR="00D34EE0" w:rsidRPr="00B96613">
        <w:rPr>
          <w:rFonts w:ascii="Arial" w:hAnsi="Arial" w:cs="Arial"/>
        </w:rPr>
        <w:t xml:space="preserve"> ha</w:t>
      </w:r>
      <w:r w:rsidR="003B76B5">
        <w:rPr>
          <w:rFonts w:ascii="Arial" w:hAnsi="Arial" w:cs="Arial"/>
        </w:rPr>
        <w:t>ving introduced</w:t>
      </w:r>
      <w:r w:rsidR="00D336DA" w:rsidRPr="00B96613">
        <w:rPr>
          <w:rFonts w:ascii="Arial" w:hAnsi="Arial" w:cs="Arial"/>
        </w:rPr>
        <w:t xml:space="preserve"> more feminist characters and films, such as Merida in ‘Brave’, Elsa in ‘Frozen’ and </w:t>
      </w:r>
      <w:r w:rsidR="009909D1" w:rsidRPr="00B96613">
        <w:rPr>
          <w:rFonts w:ascii="Arial" w:hAnsi="Arial" w:cs="Arial"/>
        </w:rPr>
        <w:t xml:space="preserve">Moana, and have progressed in their representation of ethnic minorities, in films such as ‘Coco’, </w:t>
      </w:r>
      <w:r w:rsidR="00D34EE0" w:rsidRPr="00B96613">
        <w:rPr>
          <w:rFonts w:ascii="Arial" w:hAnsi="Arial" w:cs="Arial"/>
        </w:rPr>
        <w:t>‘Encanto’ and ‘Luca’, it is only natural that in continuing this progression, more LGBTQ+ representation should follow</w:t>
      </w:r>
      <w:r w:rsidR="00B5793A" w:rsidRPr="00B96613">
        <w:rPr>
          <w:rFonts w:ascii="Arial" w:hAnsi="Arial" w:cs="Arial"/>
        </w:rPr>
        <w:t>, which is why the ‘Lightyear’ kiss is a step in the right direction</w:t>
      </w:r>
      <w:r w:rsidR="00D34EE0" w:rsidRPr="00B96613">
        <w:rPr>
          <w:rFonts w:ascii="Arial" w:hAnsi="Arial" w:cs="Arial"/>
        </w:rPr>
        <w:t xml:space="preserve">. </w:t>
      </w:r>
      <w:r w:rsidR="005E686C" w:rsidRPr="00B96613">
        <w:rPr>
          <w:rFonts w:ascii="Arial" w:hAnsi="Arial" w:cs="Arial"/>
        </w:rPr>
        <w:t xml:space="preserve">Naturally as </w:t>
      </w:r>
      <w:r w:rsidR="00F960EE" w:rsidRPr="00B96613">
        <w:rPr>
          <w:rFonts w:ascii="Arial" w:hAnsi="Arial" w:cs="Arial"/>
        </w:rPr>
        <w:t xml:space="preserve">cultures change throughout the world, so </w:t>
      </w:r>
      <w:r w:rsidR="00DE1D5C" w:rsidRPr="00B96613">
        <w:rPr>
          <w:rFonts w:ascii="Arial" w:hAnsi="Arial" w:cs="Arial"/>
        </w:rPr>
        <w:t>should</w:t>
      </w:r>
      <w:r w:rsidR="00F960EE" w:rsidRPr="00B96613">
        <w:rPr>
          <w:rFonts w:ascii="Arial" w:hAnsi="Arial" w:cs="Arial"/>
        </w:rPr>
        <w:t xml:space="preserve"> media</w:t>
      </w:r>
      <w:r w:rsidR="00963FE0" w:rsidRPr="00B96613">
        <w:rPr>
          <w:rFonts w:ascii="Arial" w:hAnsi="Arial" w:cs="Arial"/>
        </w:rPr>
        <w:t>.</w:t>
      </w:r>
      <w:r w:rsidR="00070333" w:rsidRPr="00B96613">
        <w:rPr>
          <w:rFonts w:ascii="Arial" w:hAnsi="Arial" w:cs="Arial"/>
        </w:rPr>
        <w:t xml:space="preserve"> Culture studies could </w:t>
      </w:r>
      <w:r w:rsidR="00194FFC" w:rsidRPr="00B96613">
        <w:rPr>
          <w:rFonts w:ascii="Arial" w:hAnsi="Arial" w:cs="Arial"/>
        </w:rPr>
        <w:t xml:space="preserve">continue to </w:t>
      </w:r>
      <w:r w:rsidR="00070333" w:rsidRPr="00B96613">
        <w:rPr>
          <w:rFonts w:ascii="Arial" w:hAnsi="Arial" w:cs="Arial"/>
        </w:rPr>
        <w:t>aid in the understanding and progression of media</w:t>
      </w:r>
      <w:r w:rsidR="00963FE0" w:rsidRPr="00B96613">
        <w:rPr>
          <w:rFonts w:ascii="Arial" w:hAnsi="Arial" w:cs="Arial"/>
        </w:rPr>
        <w:t xml:space="preserve"> by </w:t>
      </w:r>
      <w:r w:rsidR="00FB47B5" w:rsidRPr="00B96613">
        <w:rPr>
          <w:rFonts w:ascii="Arial" w:hAnsi="Arial" w:cs="Arial"/>
        </w:rPr>
        <w:t>educating on</w:t>
      </w:r>
      <w:r w:rsidR="00812F4A" w:rsidRPr="00B96613">
        <w:rPr>
          <w:rFonts w:ascii="Arial" w:hAnsi="Arial" w:cs="Arial"/>
        </w:rPr>
        <w:t xml:space="preserve"> the</w:t>
      </w:r>
      <w:r w:rsidR="00FB47B5" w:rsidRPr="00B96613">
        <w:rPr>
          <w:rFonts w:ascii="Arial" w:hAnsi="Arial" w:cs="Arial"/>
        </w:rPr>
        <w:t xml:space="preserve"> minorities misrepresented throughout the community</w:t>
      </w:r>
      <w:r w:rsidR="00812F4A" w:rsidRPr="00B96613">
        <w:rPr>
          <w:rFonts w:ascii="Arial" w:hAnsi="Arial" w:cs="Arial"/>
        </w:rPr>
        <w:t xml:space="preserve"> and </w:t>
      </w:r>
      <w:r w:rsidR="008410ED" w:rsidRPr="00B96613">
        <w:rPr>
          <w:rFonts w:ascii="Arial" w:hAnsi="Arial" w:cs="Arial"/>
        </w:rPr>
        <w:t>media and</w:t>
      </w:r>
      <w:r w:rsidR="00812F4A" w:rsidRPr="00B96613">
        <w:rPr>
          <w:rFonts w:ascii="Arial" w:hAnsi="Arial" w:cs="Arial"/>
        </w:rPr>
        <w:t xml:space="preserve"> help to eliminate further </w:t>
      </w:r>
      <w:r w:rsidR="00C83A07" w:rsidRPr="00B96613">
        <w:rPr>
          <w:rFonts w:ascii="Arial" w:hAnsi="Arial" w:cs="Arial"/>
        </w:rPr>
        <w:t>discrimination and prejudice</w:t>
      </w:r>
      <w:r w:rsidR="002C661E" w:rsidRPr="00B96613">
        <w:rPr>
          <w:rFonts w:ascii="Arial" w:hAnsi="Arial" w:cs="Arial"/>
        </w:rPr>
        <w:t xml:space="preserve"> </w:t>
      </w:r>
      <w:r w:rsidR="008410ED" w:rsidRPr="00B96613">
        <w:rPr>
          <w:rFonts w:ascii="Arial" w:hAnsi="Arial" w:cs="Arial"/>
        </w:rPr>
        <w:t>(</w:t>
      </w:r>
      <w:r w:rsidR="007342CB" w:rsidRPr="00B96613">
        <w:rPr>
          <w:rFonts w:ascii="Arial" w:hAnsi="Arial" w:cs="Arial"/>
        </w:rPr>
        <w:t>Wills,</w:t>
      </w:r>
      <w:r w:rsidR="003B76B5">
        <w:rPr>
          <w:rFonts w:ascii="Arial" w:hAnsi="Arial" w:cs="Arial"/>
        </w:rPr>
        <w:t xml:space="preserve"> </w:t>
      </w:r>
      <w:r w:rsidR="007342CB" w:rsidRPr="00B96613">
        <w:rPr>
          <w:rFonts w:ascii="Arial" w:hAnsi="Arial" w:cs="Arial"/>
        </w:rPr>
        <w:t>2017</w:t>
      </w:r>
      <w:r w:rsidR="00824906" w:rsidRPr="00B96613">
        <w:rPr>
          <w:rFonts w:ascii="Arial" w:hAnsi="Arial" w:cs="Arial"/>
        </w:rPr>
        <w:t>,</w:t>
      </w:r>
      <w:r w:rsidR="00580AB5" w:rsidRPr="00B96613">
        <w:rPr>
          <w:rFonts w:ascii="Arial" w:hAnsi="Arial" w:cs="Arial"/>
        </w:rPr>
        <w:t xml:space="preserve"> and</w:t>
      </w:r>
      <w:r w:rsidR="00824906" w:rsidRPr="00B96613">
        <w:rPr>
          <w:rFonts w:ascii="Arial" w:hAnsi="Arial" w:cs="Arial"/>
        </w:rPr>
        <w:t xml:space="preserve"> </w:t>
      </w:r>
      <w:proofErr w:type="spellStart"/>
      <w:r w:rsidR="00E55F98" w:rsidRPr="00B96613">
        <w:rPr>
          <w:rFonts w:ascii="Arial" w:hAnsi="Arial" w:cs="Arial"/>
        </w:rPr>
        <w:t>Gurevitch</w:t>
      </w:r>
      <w:proofErr w:type="spellEnd"/>
      <w:r w:rsidR="00E55F98" w:rsidRPr="00B96613">
        <w:rPr>
          <w:rFonts w:ascii="Arial" w:hAnsi="Arial" w:cs="Arial"/>
        </w:rPr>
        <w:t xml:space="preserve"> </w:t>
      </w:r>
      <w:r w:rsidR="00E55F98" w:rsidRPr="00B96613">
        <w:rPr>
          <w:rFonts w:ascii="Arial" w:hAnsi="Arial" w:cs="Arial"/>
          <w:i/>
          <w:iCs/>
        </w:rPr>
        <w:t>et al</w:t>
      </w:r>
      <w:r w:rsidR="00E55F98" w:rsidRPr="00B96613">
        <w:rPr>
          <w:rFonts w:ascii="Arial" w:hAnsi="Arial" w:cs="Arial"/>
        </w:rPr>
        <w:t xml:space="preserve">, </w:t>
      </w:r>
      <w:r w:rsidR="00580AB5" w:rsidRPr="00B96613">
        <w:rPr>
          <w:rFonts w:ascii="Arial" w:hAnsi="Arial" w:cs="Arial"/>
        </w:rPr>
        <w:t>2005</w:t>
      </w:r>
      <w:r w:rsidR="007342CB" w:rsidRPr="00B96613">
        <w:rPr>
          <w:rFonts w:ascii="Arial" w:hAnsi="Arial" w:cs="Arial"/>
        </w:rPr>
        <w:t>).</w:t>
      </w:r>
    </w:p>
    <w:p w14:paraId="1E09816C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</w:p>
    <w:p w14:paraId="1A0A5695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</w:p>
    <w:p w14:paraId="6704A2AB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</w:p>
    <w:p w14:paraId="5E7AE6B4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</w:p>
    <w:p w14:paraId="6A08B99D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</w:p>
    <w:p w14:paraId="1C06FF82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</w:p>
    <w:p w14:paraId="29BE3471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</w:p>
    <w:p w14:paraId="5F4EB9CB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</w:p>
    <w:p w14:paraId="60D9A57D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</w:p>
    <w:p w14:paraId="7C582049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</w:p>
    <w:p w14:paraId="1262AE56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</w:p>
    <w:p w14:paraId="5EECFAE1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</w:p>
    <w:p w14:paraId="6A5D00FB" w14:textId="77777777" w:rsidR="002E4BE4" w:rsidRPr="00B96613" w:rsidRDefault="002E4BE4" w:rsidP="00AC58DE">
      <w:pPr>
        <w:tabs>
          <w:tab w:val="left" w:pos="7620"/>
        </w:tabs>
        <w:rPr>
          <w:rFonts w:ascii="Arial" w:hAnsi="Arial" w:cs="Arial"/>
          <w:b/>
          <w:bCs/>
          <w:u w:val="single"/>
        </w:rPr>
      </w:pPr>
    </w:p>
    <w:p w14:paraId="2881B6CA" w14:textId="77777777" w:rsidR="002E4BE4" w:rsidRPr="00B96613" w:rsidRDefault="002E4BE4" w:rsidP="00AC58DE">
      <w:pPr>
        <w:tabs>
          <w:tab w:val="left" w:pos="7620"/>
        </w:tabs>
        <w:rPr>
          <w:rFonts w:ascii="Arial" w:hAnsi="Arial" w:cs="Arial"/>
          <w:b/>
          <w:bCs/>
          <w:u w:val="single"/>
        </w:rPr>
      </w:pPr>
    </w:p>
    <w:p w14:paraId="39B53AB8" w14:textId="77777777" w:rsidR="002E4BE4" w:rsidRPr="00B96613" w:rsidRDefault="002E4BE4" w:rsidP="00AC58DE">
      <w:pPr>
        <w:tabs>
          <w:tab w:val="left" w:pos="7620"/>
        </w:tabs>
        <w:rPr>
          <w:rFonts w:ascii="Arial" w:hAnsi="Arial" w:cs="Arial"/>
          <w:b/>
          <w:bCs/>
          <w:u w:val="single"/>
        </w:rPr>
      </w:pPr>
    </w:p>
    <w:p w14:paraId="58544441" w14:textId="77777777" w:rsidR="002E4BE4" w:rsidRPr="00B96613" w:rsidRDefault="002E4BE4" w:rsidP="00AC58DE">
      <w:pPr>
        <w:tabs>
          <w:tab w:val="left" w:pos="7620"/>
        </w:tabs>
        <w:rPr>
          <w:rFonts w:ascii="Arial" w:hAnsi="Arial" w:cs="Arial"/>
          <w:b/>
          <w:bCs/>
          <w:u w:val="single"/>
        </w:rPr>
      </w:pPr>
    </w:p>
    <w:p w14:paraId="1D983F16" w14:textId="77777777" w:rsidR="002E4BE4" w:rsidRPr="00B96613" w:rsidRDefault="002E4BE4" w:rsidP="00AC58DE">
      <w:pPr>
        <w:tabs>
          <w:tab w:val="left" w:pos="7620"/>
        </w:tabs>
        <w:rPr>
          <w:rFonts w:ascii="Arial" w:hAnsi="Arial" w:cs="Arial"/>
          <w:b/>
          <w:bCs/>
          <w:u w:val="single"/>
        </w:rPr>
      </w:pPr>
    </w:p>
    <w:p w14:paraId="73F1A5F8" w14:textId="77777777" w:rsidR="002E4BE4" w:rsidRPr="00B96613" w:rsidRDefault="002E4BE4" w:rsidP="00AC58DE">
      <w:pPr>
        <w:tabs>
          <w:tab w:val="left" w:pos="7620"/>
        </w:tabs>
        <w:rPr>
          <w:rFonts w:ascii="Arial" w:hAnsi="Arial" w:cs="Arial"/>
          <w:b/>
          <w:bCs/>
          <w:u w:val="single"/>
        </w:rPr>
      </w:pPr>
    </w:p>
    <w:p w14:paraId="789A8A0B" w14:textId="77777777" w:rsidR="002E4BE4" w:rsidRPr="00B96613" w:rsidRDefault="002E4BE4" w:rsidP="00AC58DE">
      <w:pPr>
        <w:tabs>
          <w:tab w:val="left" w:pos="7620"/>
        </w:tabs>
        <w:rPr>
          <w:rFonts w:ascii="Arial" w:hAnsi="Arial" w:cs="Arial"/>
          <w:b/>
          <w:bCs/>
          <w:u w:val="single"/>
        </w:rPr>
      </w:pPr>
    </w:p>
    <w:p w14:paraId="5AAAC534" w14:textId="77777777" w:rsidR="002E4BE4" w:rsidRPr="00B96613" w:rsidRDefault="002E4BE4" w:rsidP="00AC58DE">
      <w:pPr>
        <w:tabs>
          <w:tab w:val="left" w:pos="7620"/>
        </w:tabs>
        <w:rPr>
          <w:rFonts w:ascii="Arial" w:hAnsi="Arial" w:cs="Arial"/>
          <w:b/>
          <w:bCs/>
          <w:u w:val="single"/>
        </w:rPr>
      </w:pPr>
    </w:p>
    <w:p w14:paraId="40C835A2" w14:textId="77777777" w:rsidR="002E4BE4" w:rsidRPr="00B96613" w:rsidRDefault="002E4BE4" w:rsidP="00AC58DE">
      <w:pPr>
        <w:tabs>
          <w:tab w:val="left" w:pos="7620"/>
        </w:tabs>
        <w:rPr>
          <w:rFonts w:ascii="Arial" w:hAnsi="Arial" w:cs="Arial"/>
          <w:b/>
          <w:bCs/>
          <w:u w:val="single"/>
        </w:rPr>
      </w:pPr>
    </w:p>
    <w:p w14:paraId="2EF094EB" w14:textId="77777777" w:rsidR="002E4BE4" w:rsidRPr="00B96613" w:rsidRDefault="002E4BE4" w:rsidP="00AC58DE">
      <w:pPr>
        <w:tabs>
          <w:tab w:val="left" w:pos="7620"/>
        </w:tabs>
        <w:rPr>
          <w:rFonts w:ascii="Arial" w:hAnsi="Arial" w:cs="Arial"/>
          <w:b/>
          <w:bCs/>
          <w:u w:val="single"/>
        </w:rPr>
      </w:pPr>
    </w:p>
    <w:p w14:paraId="7F7909F8" w14:textId="77777777" w:rsidR="002E4BE4" w:rsidRPr="00B96613" w:rsidRDefault="002E4BE4" w:rsidP="00AC58DE">
      <w:pPr>
        <w:tabs>
          <w:tab w:val="left" w:pos="7620"/>
        </w:tabs>
        <w:rPr>
          <w:rFonts w:ascii="Arial" w:hAnsi="Arial" w:cs="Arial"/>
          <w:b/>
          <w:bCs/>
          <w:u w:val="single"/>
        </w:rPr>
      </w:pPr>
    </w:p>
    <w:p w14:paraId="1E57CF72" w14:textId="5E8DC2DA" w:rsidR="00AC58DE" w:rsidRPr="00B96613" w:rsidRDefault="00AC58DE" w:rsidP="00AC58DE">
      <w:pPr>
        <w:tabs>
          <w:tab w:val="left" w:pos="7620"/>
        </w:tabs>
        <w:rPr>
          <w:rFonts w:ascii="Arial" w:hAnsi="Arial" w:cs="Arial"/>
          <w:b/>
          <w:bCs/>
          <w:u w:val="single"/>
        </w:rPr>
      </w:pPr>
      <w:r w:rsidRPr="00B96613">
        <w:rPr>
          <w:rFonts w:ascii="Arial" w:hAnsi="Arial" w:cs="Arial"/>
          <w:b/>
          <w:bCs/>
          <w:u w:val="single"/>
        </w:rPr>
        <w:lastRenderedPageBreak/>
        <w:t xml:space="preserve">References </w:t>
      </w:r>
    </w:p>
    <w:p w14:paraId="02B546FD" w14:textId="29BE0E40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  <w:r w:rsidRPr="00B96613">
        <w:rPr>
          <w:rFonts w:ascii="Arial" w:hAnsi="Arial" w:cs="Arial"/>
        </w:rPr>
        <w:t xml:space="preserve">Byrne, E., and McQuillan, M. (1999). </w:t>
      </w:r>
      <w:r w:rsidRPr="00B96613">
        <w:rPr>
          <w:rFonts w:ascii="Arial" w:hAnsi="Arial" w:cs="Arial"/>
          <w:i/>
          <w:iCs/>
        </w:rPr>
        <w:t xml:space="preserve">Deconstructing Disney. </w:t>
      </w:r>
      <w:r w:rsidRPr="00B96613">
        <w:rPr>
          <w:rFonts w:ascii="Arial" w:hAnsi="Arial" w:cs="Arial"/>
        </w:rPr>
        <w:t xml:space="preserve">London: Pluto Press. </w:t>
      </w:r>
    </w:p>
    <w:p w14:paraId="7F711606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  <w:r w:rsidRPr="00B96613">
        <w:rPr>
          <w:rFonts w:ascii="Arial" w:hAnsi="Arial" w:cs="Arial"/>
        </w:rPr>
        <w:t xml:space="preserve">Independent. (2022). </w:t>
      </w:r>
      <w:r w:rsidRPr="00B96613">
        <w:rPr>
          <w:rFonts w:ascii="Arial" w:hAnsi="Arial" w:cs="Arial"/>
          <w:i/>
          <w:iCs/>
        </w:rPr>
        <w:t>Pixar’s Lightyear Banned in 14 Countries Over Same-Sex Kiss.</w:t>
      </w:r>
      <w:r w:rsidRPr="00B96613">
        <w:rPr>
          <w:rFonts w:ascii="Arial" w:hAnsi="Arial" w:cs="Arial"/>
        </w:rPr>
        <w:t xml:space="preserve"> Available at: </w:t>
      </w:r>
      <w:hyperlink r:id="rId6" w:history="1">
        <w:r w:rsidRPr="00B96613">
          <w:rPr>
            <w:rStyle w:val="Hyperlink"/>
            <w:rFonts w:ascii="Arial" w:hAnsi="Arial" w:cs="Arial"/>
          </w:rPr>
          <w:t>https://www.independent.co.uk/arts-entertainment/films/news/lightyear-banned-buzz-gay-kiss-b2100330.html</w:t>
        </w:r>
      </w:hyperlink>
      <w:r w:rsidRPr="00B96613">
        <w:rPr>
          <w:rFonts w:ascii="Arial" w:hAnsi="Arial" w:cs="Arial"/>
        </w:rPr>
        <w:t>. (Accessed on: 22/09/22).</w:t>
      </w:r>
    </w:p>
    <w:p w14:paraId="3066DFC6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  <w:r w:rsidRPr="00B96613">
        <w:rPr>
          <w:rFonts w:ascii="Arial" w:hAnsi="Arial" w:cs="Arial"/>
        </w:rPr>
        <w:t xml:space="preserve">Florida Government. (2022). </w:t>
      </w:r>
      <w:r w:rsidRPr="00B96613">
        <w:rPr>
          <w:rFonts w:ascii="Arial" w:hAnsi="Arial" w:cs="Arial"/>
          <w:i/>
          <w:iCs/>
        </w:rPr>
        <w:t xml:space="preserve">Governor Ron DeSantis Signs Historic Bill to Protect Parental Rights in Education. </w:t>
      </w:r>
      <w:r w:rsidRPr="00B96613">
        <w:rPr>
          <w:rFonts w:ascii="Arial" w:hAnsi="Arial" w:cs="Arial"/>
        </w:rPr>
        <w:t xml:space="preserve">Available at: </w:t>
      </w:r>
      <w:hyperlink r:id="rId7" w:history="1">
        <w:r w:rsidRPr="00B96613">
          <w:rPr>
            <w:rStyle w:val="Hyperlink"/>
            <w:rFonts w:ascii="Arial" w:hAnsi="Arial" w:cs="Arial"/>
          </w:rPr>
          <w:t>https://flgov.com/2022/03/28/governor-ron-desantis-signs-historic-bill-to-protect-parental-rights-in-education/</w:t>
        </w:r>
      </w:hyperlink>
      <w:r w:rsidRPr="00B96613">
        <w:rPr>
          <w:rFonts w:ascii="Arial" w:hAnsi="Arial" w:cs="Arial"/>
        </w:rPr>
        <w:t>. (Accessed on: 22/09/2022).</w:t>
      </w:r>
    </w:p>
    <w:p w14:paraId="70E7B512" w14:textId="5A0D6769" w:rsidR="00580AB5" w:rsidRPr="00B96613" w:rsidRDefault="00580AB5" w:rsidP="00AC58DE">
      <w:pPr>
        <w:tabs>
          <w:tab w:val="left" w:pos="7620"/>
        </w:tabs>
        <w:rPr>
          <w:rFonts w:ascii="Arial" w:hAnsi="Arial" w:cs="Arial"/>
        </w:rPr>
      </w:pPr>
      <w:proofErr w:type="spellStart"/>
      <w:r w:rsidRPr="00B96613">
        <w:rPr>
          <w:rFonts w:ascii="Arial" w:hAnsi="Arial" w:cs="Arial"/>
        </w:rPr>
        <w:t>Gurevitch</w:t>
      </w:r>
      <w:proofErr w:type="spellEnd"/>
      <w:r w:rsidRPr="00B96613">
        <w:rPr>
          <w:rFonts w:ascii="Arial" w:hAnsi="Arial" w:cs="Arial"/>
        </w:rPr>
        <w:t xml:space="preserve">, </w:t>
      </w:r>
      <w:r w:rsidR="00947953" w:rsidRPr="00B96613">
        <w:rPr>
          <w:rFonts w:ascii="Arial" w:hAnsi="Arial" w:cs="Arial"/>
        </w:rPr>
        <w:t xml:space="preserve">M., Bennett, T., Curran, J., </w:t>
      </w:r>
      <w:r w:rsidR="00FD7029" w:rsidRPr="00B96613">
        <w:rPr>
          <w:rFonts w:ascii="Arial" w:hAnsi="Arial" w:cs="Arial"/>
        </w:rPr>
        <w:t xml:space="preserve">and </w:t>
      </w:r>
      <w:proofErr w:type="spellStart"/>
      <w:r w:rsidR="00FD7029" w:rsidRPr="00B96613">
        <w:rPr>
          <w:rFonts w:ascii="Arial" w:hAnsi="Arial" w:cs="Arial"/>
        </w:rPr>
        <w:t>Woollacotte</w:t>
      </w:r>
      <w:proofErr w:type="spellEnd"/>
      <w:r w:rsidR="00FD7029" w:rsidRPr="00B96613">
        <w:rPr>
          <w:rFonts w:ascii="Arial" w:hAnsi="Arial" w:cs="Arial"/>
        </w:rPr>
        <w:t xml:space="preserve">, J. (2005). </w:t>
      </w:r>
      <w:r w:rsidR="00974BA4" w:rsidRPr="00B96613">
        <w:rPr>
          <w:rFonts w:ascii="Arial" w:hAnsi="Arial" w:cs="Arial"/>
          <w:i/>
          <w:iCs/>
        </w:rPr>
        <w:t xml:space="preserve">Culture, Society and the Media. </w:t>
      </w:r>
      <w:r w:rsidR="00F1747E" w:rsidRPr="00B96613">
        <w:rPr>
          <w:rFonts w:ascii="Arial" w:hAnsi="Arial" w:cs="Arial"/>
        </w:rPr>
        <w:t xml:space="preserve">London: </w:t>
      </w:r>
      <w:r w:rsidR="00974BA4" w:rsidRPr="00B96613">
        <w:rPr>
          <w:rFonts w:ascii="Arial" w:hAnsi="Arial" w:cs="Arial"/>
        </w:rPr>
        <w:t>Routledge</w:t>
      </w:r>
      <w:r w:rsidR="00F1747E" w:rsidRPr="00B96613">
        <w:rPr>
          <w:rFonts w:ascii="Arial" w:hAnsi="Arial" w:cs="Arial"/>
        </w:rPr>
        <w:t>.</w:t>
      </w:r>
    </w:p>
    <w:p w14:paraId="75A37655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  <w:r w:rsidRPr="00B96613">
        <w:rPr>
          <w:rFonts w:ascii="Arial" w:hAnsi="Arial" w:cs="Arial"/>
        </w:rPr>
        <w:t>National Catholic Register. (2022).</w:t>
      </w:r>
      <w:r w:rsidRPr="00B96613">
        <w:rPr>
          <w:rFonts w:ascii="Arial" w:hAnsi="Arial" w:cs="Arial"/>
          <w:i/>
          <w:iCs/>
        </w:rPr>
        <w:t xml:space="preserve"> Parental Warning: ‘Lightyear’ Includes Same-Sex Kiss, Relationship. </w:t>
      </w:r>
      <w:r w:rsidRPr="00B96613">
        <w:rPr>
          <w:rFonts w:ascii="Arial" w:hAnsi="Arial" w:cs="Arial"/>
        </w:rPr>
        <w:t xml:space="preserve">Available at: </w:t>
      </w:r>
      <w:hyperlink r:id="rId8" w:history="1">
        <w:r w:rsidRPr="00B96613">
          <w:rPr>
            <w:rStyle w:val="Hyperlink"/>
            <w:rFonts w:ascii="Arial" w:hAnsi="Arial" w:cs="Arial"/>
          </w:rPr>
          <w:t>https://www.ncregister.com/features/parental-warning-lightyear-includes-same-sex-kiss-relationship</w:t>
        </w:r>
      </w:hyperlink>
      <w:r w:rsidRPr="00B96613">
        <w:rPr>
          <w:rFonts w:ascii="Arial" w:hAnsi="Arial" w:cs="Arial"/>
        </w:rPr>
        <w:t>. (Accessed on: 22/09/22).</w:t>
      </w:r>
    </w:p>
    <w:p w14:paraId="1AFF9F0E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  <w:r w:rsidRPr="00B96613">
        <w:rPr>
          <w:rFonts w:ascii="Arial" w:hAnsi="Arial" w:cs="Arial"/>
        </w:rPr>
        <w:t xml:space="preserve">Pershing, L., </w:t>
      </w:r>
      <w:proofErr w:type="spellStart"/>
      <w:r w:rsidRPr="00B96613">
        <w:rPr>
          <w:rFonts w:ascii="Arial" w:hAnsi="Arial" w:cs="Arial"/>
        </w:rPr>
        <w:t>Gablehouse</w:t>
      </w:r>
      <w:proofErr w:type="spellEnd"/>
      <w:r w:rsidRPr="00B96613">
        <w:rPr>
          <w:rFonts w:ascii="Arial" w:hAnsi="Arial" w:cs="Arial"/>
        </w:rPr>
        <w:t xml:space="preserve">, L., &amp; Zipes, J. (2010) 'Disney’s Enchanted: Patriarchal Backlash and Nostalgia in a Fairy Tale Film', in Greenhill, P. and Matrix, S. E. (ed.) </w:t>
      </w:r>
      <w:r w:rsidRPr="00B96613">
        <w:rPr>
          <w:rFonts w:ascii="Arial" w:hAnsi="Arial" w:cs="Arial"/>
          <w:i/>
          <w:iCs/>
        </w:rPr>
        <w:t>Fairy Tale Films: Visions of Ambiguity.</w:t>
      </w:r>
      <w:r w:rsidRPr="00B96613">
        <w:rPr>
          <w:rFonts w:ascii="Arial" w:hAnsi="Arial" w:cs="Arial"/>
        </w:rPr>
        <w:t xml:space="preserve"> Utah State University Press: University Press of Colorado, pp. 137-156.</w:t>
      </w:r>
    </w:p>
    <w:p w14:paraId="5B859F72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  <w:r w:rsidRPr="00B96613">
        <w:rPr>
          <w:rFonts w:ascii="Arial" w:hAnsi="Arial" w:cs="Arial"/>
        </w:rPr>
        <w:t>Shenton, J. E. (2022). ‘</w:t>
      </w:r>
      <w:r w:rsidRPr="00B96613">
        <w:rPr>
          <w:rFonts w:ascii="Arial" w:hAnsi="Arial" w:cs="Arial"/>
          <w:i/>
          <w:iCs/>
        </w:rPr>
        <w:t>What’s Behind the Backlash to Lightyear’s Animated Kiss?’</w:t>
      </w:r>
      <w:r w:rsidRPr="00B96613">
        <w:rPr>
          <w:rFonts w:ascii="Arial" w:hAnsi="Arial" w:cs="Arial"/>
        </w:rPr>
        <w:t xml:space="preserve">. Available at: </w:t>
      </w:r>
      <w:hyperlink r:id="rId9" w:history="1">
        <w:r w:rsidRPr="00B96613">
          <w:rPr>
            <w:rStyle w:val="Hyperlink"/>
            <w:rFonts w:ascii="Arial" w:hAnsi="Arial" w:cs="Arial"/>
          </w:rPr>
          <w:t>https://www.sapiens.org/culture/lightyear-disney-woke/</w:t>
        </w:r>
      </w:hyperlink>
      <w:r w:rsidRPr="00B96613">
        <w:rPr>
          <w:rFonts w:ascii="Arial" w:hAnsi="Arial" w:cs="Arial"/>
        </w:rPr>
        <w:t>. (Accessed on: 20/09/2022).</w:t>
      </w:r>
    </w:p>
    <w:p w14:paraId="3042BD92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  <w:r w:rsidRPr="00B96613">
        <w:rPr>
          <w:rFonts w:ascii="Arial" w:hAnsi="Arial" w:cs="Arial"/>
        </w:rPr>
        <w:t xml:space="preserve">Statista. (2019). </w:t>
      </w:r>
      <w:r w:rsidRPr="00B96613">
        <w:rPr>
          <w:rFonts w:ascii="Arial" w:hAnsi="Arial" w:cs="Arial"/>
          <w:i/>
          <w:iCs/>
        </w:rPr>
        <w:t xml:space="preserve">Where Homosexuality is Punishable by Death. </w:t>
      </w:r>
      <w:r w:rsidRPr="00B96613">
        <w:rPr>
          <w:rFonts w:ascii="Arial" w:hAnsi="Arial" w:cs="Arial"/>
        </w:rPr>
        <w:t xml:space="preserve">Available at: </w:t>
      </w:r>
      <w:hyperlink r:id="rId10" w:history="1">
        <w:r w:rsidRPr="00B96613">
          <w:rPr>
            <w:rStyle w:val="Hyperlink"/>
            <w:rFonts w:ascii="Arial" w:hAnsi="Arial" w:cs="Arial"/>
          </w:rPr>
          <w:t>https://www.statista.com/chart/17587/countries-where-homosexuality-can-result-in-the-death-penalty/</w:t>
        </w:r>
      </w:hyperlink>
      <w:r w:rsidRPr="00B96613">
        <w:rPr>
          <w:rFonts w:ascii="Arial" w:hAnsi="Arial" w:cs="Arial"/>
        </w:rPr>
        <w:t xml:space="preserve">. (Accessed on: 22/09/2022). </w:t>
      </w:r>
    </w:p>
    <w:p w14:paraId="0B6F45C3" w14:textId="77777777" w:rsidR="00AC58DE" w:rsidRPr="00B96613" w:rsidRDefault="00AC58DE" w:rsidP="00AC58DE">
      <w:pPr>
        <w:tabs>
          <w:tab w:val="left" w:pos="7620"/>
        </w:tabs>
        <w:rPr>
          <w:rFonts w:ascii="Arial" w:hAnsi="Arial" w:cs="Arial"/>
        </w:rPr>
      </w:pPr>
      <w:r w:rsidRPr="00B96613">
        <w:rPr>
          <w:rFonts w:ascii="Arial" w:hAnsi="Arial" w:cs="Arial"/>
        </w:rPr>
        <w:t xml:space="preserve">Wills, J. (2017). </w:t>
      </w:r>
      <w:r w:rsidRPr="00B96613">
        <w:rPr>
          <w:rFonts w:ascii="Arial" w:hAnsi="Arial" w:cs="Arial"/>
          <w:i/>
          <w:iCs/>
        </w:rPr>
        <w:t xml:space="preserve">Disney Culture. </w:t>
      </w:r>
      <w:r w:rsidRPr="00B96613">
        <w:rPr>
          <w:rFonts w:ascii="Arial" w:hAnsi="Arial" w:cs="Arial"/>
        </w:rPr>
        <w:t xml:space="preserve">Rutgers University Press. </w:t>
      </w:r>
    </w:p>
    <w:p w14:paraId="729D4EFC" w14:textId="6DAE9F3E" w:rsidR="00632EAA" w:rsidRPr="003C5894" w:rsidRDefault="00AC58DE" w:rsidP="00CA3FDC">
      <w:pPr>
        <w:tabs>
          <w:tab w:val="left" w:pos="7620"/>
        </w:tabs>
        <w:rPr>
          <w:rFonts w:ascii="Arial" w:hAnsi="Arial" w:cs="Arial"/>
        </w:rPr>
      </w:pPr>
      <w:r w:rsidRPr="00B96613">
        <w:rPr>
          <w:rFonts w:ascii="Arial" w:hAnsi="Arial" w:cs="Arial"/>
        </w:rPr>
        <w:t xml:space="preserve">Yahoo News. (2022). </w:t>
      </w:r>
      <w:r w:rsidRPr="00B96613">
        <w:rPr>
          <w:rFonts w:ascii="Arial" w:hAnsi="Arial" w:cs="Arial"/>
          <w:i/>
          <w:iCs/>
        </w:rPr>
        <w:t xml:space="preserve">Disney's 'Lightyear' features queer character, emotional same-sex kiss in first footage. </w:t>
      </w:r>
      <w:r w:rsidRPr="00B96613">
        <w:rPr>
          <w:rFonts w:ascii="Arial" w:hAnsi="Arial" w:cs="Arial"/>
        </w:rPr>
        <w:t xml:space="preserve">Available at: </w:t>
      </w:r>
      <w:hyperlink r:id="rId11" w:history="1">
        <w:r w:rsidRPr="00B96613">
          <w:rPr>
            <w:rStyle w:val="Hyperlink"/>
            <w:rFonts w:ascii="Arial" w:hAnsi="Arial" w:cs="Arial"/>
          </w:rPr>
          <w:t>https://news.yahoo.com/disneys-lightyear-features-queer-character-200938687.html?guccounter=1&amp;guce_referrer=aHR0cHM6Ly93d3cuYmluZy5jb20v&amp;guce_referrer_sig=AQAAAKYE-Z3LprTFYzeUK6-Tc37Kl8qtHCi15xU2Tq3n7sKD4WXa-6LKQ7HMEsGM1lX9Rwh25lkuybkucIYXH78c_8HxPBqVxcbNegYW69sT7E-L5IRMgAuK9BwriGrMvI09iwaUIzVNZodSQjbYNJjFcjC3JZxrrLIFSdIfAzkQXHqM</w:t>
        </w:r>
      </w:hyperlink>
      <w:r w:rsidRPr="00B96613">
        <w:rPr>
          <w:rFonts w:ascii="Arial" w:hAnsi="Arial" w:cs="Arial"/>
        </w:rPr>
        <w:t>. (Accessed on: 22/09/2022).</w:t>
      </w:r>
    </w:p>
    <w:sectPr w:rsidR="00632EAA" w:rsidRPr="003C5894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0BD090" w14:textId="77777777" w:rsidR="00704605" w:rsidRDefault="00704605" w:rsidP="0000566E">
      <w:pPr>
        <w:spacing w:after="0" w:line="240" w:lineRule="auto"/>
      </w:pPr>
      <w:r>
        <w:separator/>
      </w:r>
    </w:p>
  </w:endnote>
  <w:endnote w:type="continuationSeparator" w:id="0">
    <w:p w14:paraId="580A037F" w14:textId="77777777" w:rsidR="00704605" w:rsidRDefault="00704605" w:rsidP="000056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5E7F08" w14:textId="77777777" w:rsidR="00704605" w:rsidRDefault="00704605" w:rsidP="0000566E">
      <w:pPr>
        <w:spacing w:after="0" w:line="240" w:lineRule="auto"/>
      </w:pPr>
      <w:r>
        <w:separator/>
      </w:r>
    </w:p>
  </w:footnote>
  <w:footnote w:type="continuationSeparator" w:id="0">
    <w:p w14:paraId="248FE693" w14:textId="77777777" w:rsidR="00704605" w:rsidRDefault="00704605" w:rsidP="000056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6056A1" w14:textId="00198CD5" w:rsidR="004E3497" w:rsidRPr="00C26064" w:rsidRDefault="00B81127">
    <w:pPr>
      <w:pStyle w:val="Header"/>
      <w:rPr>
        <w:rFonts w:ascii="Arial" w:hAnsi="Arial" w:cs="Arial"/>
      </w:rPr>
    </w:pPr>
    <w:r>
      <w:rPr>
        <w:rFonts w:ascii="Arial" w:hAnsi="Arial" w:cs="Arial"/>
      </w:rPr>
      <w:t>HPHP4018</w:t>
    </w:r>
    <w:r w:rsidR="00C26064">
      <w:rPr>
        <w:rFonts w:ascii="Arial" w:hAnsi="Arial" w:cs="Arial"/>
      </w:rPr>
      <w:tab/>
    </w:r>
    <w:r w:rsidR="00C26064">
      <w:rPr>
        <w:rFonts w:ascii="Arial" w:hAnsi="Arial" w:cs="Arial"/>
      </w:rPr>
      <w:tab/>
    </w:r>
    <w:r w:rsidR="004E3497" w:rsidRPr="00C26064">
      <w:rPr>
        <w:rFonts w:ascii="Arial" w:hAnsi="Arial" w:cs="Arial"/>
      </w:rPr>
      <w:t xml:space="preserve">Charlotte Robinson </w:t>
    </w:r>
    <w:r w:rsidR="00C26064">
      <w:rPr>
        <w:rFonts w:ascii="Arial" w:hAnsi="Arial" w:cs="Arial"/>
      </w:rPr>
      <w:t>- 2208820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0DC7"/>
    <w:rsid w:val="000037CC"/>
    <w:rsid w:val="0000566E"/>
    <w:rsid w:val="000257A7"/>
    <w:rsid w:val="00025A9D"/>
    <w:rsid w:val="0003135F"/>
    <w:rsid w:val="000402EE"/>
    <w:rsid w:val="000630B0"/>
    <w:rsid w:val="00070333"/>
    <w:rsid w:val="00073009"/>
    <w:rsid w:val="00085D6D"/>
    <w:rsid w:val="000B46AB"/>
    <w:rsid w:val="000B4B3A"/>
    <w:rsid w:val="000D293F"/>
    <w:rsid w:val="00106A6E"/>
    <w:rsid w:val="0011583F"/>
    <w:rsid w:val="00142A0C"/>
    <w:rsid w:val="00142C4A"/>
    <w:rsid w:val="00184C23"/>
    <w:rsid w:val="00191516"/>
    <w:rsid w:val="00194FFC"/>
    <w:rsid w:val="001B523C"/>
    <w:rsid w:val="001C54FD"/>
    <w:rsid w:val="001C67D0"/>
    <w:rsid w:val="001E54FF"/>
    <w:rsid w:val="001F5EBD"/>
    <w:rsid w:val="001F662E"/>
    <w:rsid w:val="00203CC3"/>
    <w:rsid w:val="002113A7"/>
    <w:rsid w:val="00221E6D"/>
    <w:rsid w:val="0027383B"/>
    <w:rsid w:val="002774BB"/>
    <w:rsid w:val="00290DC7"/>
    <w:rsid w:val="002A41FC"/>
    <w:rsid w:val="002A605B"/>
    <w:rsid w:val="002C661E"/>
    <w:rsid w:val="002D2E98"/>
    <w:rsid w:val="002E181C"/>
    <w:rsid w:val="002E488C"/>
    <w:rsid w:val="002E4BE4"/>
    <w:rsid w:val="003047EA"/>
    <w:rsid w:val="00305472"/>
    <w:rsid w:val="003537D2"/>
    <w:rsid w:val="00355E44"/>
    <w:rsid w:val="003840A9"/>
    <w:rsid w:val="00391B7E"/>
    <w:rsid w:val="003B1480"/>
    <w:rsid w:val="003B76B5"/>
    <w:rsid w:val="003C5894"/>
    <w:rsid w:val="003D60D6"/>
    <w:rsid w:val="003E6176"/>
    <w:rsid w:val="003E70CF"/>
    <w:rsid w:val="00417938"/>
    <w:rsid w:val="00454562"/>
    <w:rsid w:val="004649C3"/>
    <w:rsid w:val="004759A4"/>
    <w:rsid w:val="00475CDF"/>
    <w:rsid w:val="0048734C"/>
    <w:rsid w:val="004E3497"/>
    <w:rsid w:val="004F1D2E"/>
    <w:rsid w:val="00535991"/>
    <w:rsid w:val="00552E14"/>
    <w:rsid w:val="00557728"/>
    <w:rsid w:val="00563C4F"/>
    <w:rsid w:val="00570813"/>
    <w:rsid w:val="00580AB5"/>
    <w:rsid w:val="00587DE9"/>
    <w:rsid w:val="005949F8"/>
    <w:rsid w:val="005B4908"/>
    <w:rsid w:val="005E686C"/>
    <w:rsid w:val="00606FD7"/>
    <w:rsid w:val="0060717C"/>
    <w:rsid w:val="00632EAA"/>
    <w:rsid w:val="00642CA6"/>
    <w:rsid w:val="006451AF"/>
    <w:rsid w:val="006502F7"/>
    <w:rsid w:val="00656427"/>
    <w:rsid w:val="006663EA"/>
    <w:rsid w:val="00673D12"/>
    <w:rsid w:val="00680D31"/>
    <w:rsid w:val="00683892"/>
    <w:rsid w:val="006947E5"/>
    <w:rsid w:val="006B74F3"/>
    <w:rsid w:val="006D0A50"/>
    <w:rsid w:val="006D1E9A"/>
    <w:rsid w:val="006F2938"/>
    <w:rsid w:val="00704605"/>
    <w:rsid w:val="007176F7"/>
    <w:rsid w:val="007247F9"/>
    <w:rsid w:val="007342CB"/>
    <w:rsid w:val="00741504"/>
    <w:rsid w:val="00770AE9"/>
    <w:rsid w:val="007B7B9A"/>
    <w:rsid w:val="007C581E"/>
    <w:rsid w:val="007E0AAE"/>
    <w:rsid w:val="007E4BAE"/>
    <w:rsid w:val="007F24EE"/>
    <w:rsid w:val="00812F4A"/>
    <w:rsid w:val="00824906"/>
    <w:rsid w:val="008410ED"/>
    <w:rsid w:val="00846D49"/>
    <w:rsid w:val="00852F7D"/>
    <w:rsid w:val="008624DE"/>
    <w:rsid w:val="00866DC5"/>
    <w:rsid w:val="00887D71"/>
    <w:rsid w:val="008A529B"/>
    <w:rsid w:val="008D7E6D"/>
    <w:rsid w:val="008E407C"/>
    <w:rsid w:val="008F37CF"/>
    <w:rsid w:val="00911065"/>
    <w:rsid w:val="0091191B"/>
    <w:rsid w:val="00927831"/>
    <w:rsid w:val="00931712"/>
    <w:rsid w:val="00937D25"/>
    <w:rsid w:val="00943B4F"/>
    <w:rsid w:val="00947953"/>
    <w:rsid w:val="00963FE0"/>
    <w:rsid w:val="00971DA0"/>
    <w:rsid w:val="00974BA4"/>
    <w:rsid w:val="009833C9"/>
    <w:rsid w:val="009909D1"/>
    <w:rsid w:val="00991119"/>
    <w:rsid w:val="00994EFB"/>
    <w:rsid w:val="0099536A"/>
    <w:rsid w:val="009A2325"/>
    <w:rsid w:val="009B11EC"/>
    <w:rsid w:val="009C03E6"/>
    <w:rsid w:val="009C33CE"/>
    <w:rsid w:val="009C6F90"/>
    <w:rsid w:val="009E173E"/>
    <w:rsid w:val="009E550D"/>
    <w:rsid w:val="009E7EF1"/>
    <w:rsid w:val="009F7B7A"/>
    <w:rsid w:val="00A1284C"/>
    <w:rsid w:val="00A25FF5"/>
    <w:rsid w:val="00A42EA0"/>
    <w:rsid w:val="00A507C0"/>
    <w:rsid w:val="00A56158"/>
    <w:rsid w:val="00AA1F81"/>
    <w:rsid w:val="00AA4857"/>
    <w:rsid w:val="00AC0788"/>
    <w:rsid w:val="00AC58DE"/>
    <w:rsid w:val="00AD24E7"/>
    <w:rsid w:val="00AE5ABD"/>
    <w:rsid w:val="00AF58AE"/>
    <w:rsid w:val="00B23184"/>
    <w:rsid w:val="00B30AD6"/>
    <w:rsid w:val="00B33895"/>
    <w:rsid w:val="00B45102"/>
    <w:rsid w:val="00B5793A"/>
    <w:rsid w:val="00B62867"/>
    <w:rsid w:val="00B63D12"/>
    <w:rsid w:val="00B67FF3"/>
    <w:rsid w:val="00B81127"/>
    <w:rsid w:val="00B82F85"/>
    <w:rsid w:val="00B96613"/>
    <w:rsid w:val="00BA0630"/>
    <w:rsid w:val="00BC124E"/>
    <w:rsid w:val="00BE1678"/>
    <w:rsid w:val="00BF54FF"/>
    <w:rsid w:val="00C100ED"/>
    <w:rsid w:val="00C11642"/>
    <w:rsid w:val="00C26064"/>
    <w:rsid w:val="00C63645"/>
    <w:rsid w:val="00C71EAC"/>
    <w:rsid w:val="00C82BF9"/>
    <w:rsid w:val="00C83A07"/>
    <w:rsid w:val="00C93816"/>
    <w:rsid w:val="00CA0B20"/>
    <w:rsid w:val="00CA3FDC"/>
    <w:rsid w:val="00CA44B7"/>
    <w:rsid w:val="00CA5767"/>
    <w:rsid w:val="00CA7711"/>
    <w:rsid w:val="00CF24FE"/>
    <w:rsid w:val="00D213A1"/>
    <w:rsid w:val="00D336DA"/>
    <w:rsid w:val="00D348B6"/>
    <w:rsid w:val="00D34EE0"/>
    <w:rsid w:val="00D54EDF"/>
    <w:rsid w:val="00D7732C"/>
    <w:rsid w:val="00D80A4F"/>
    <w:rsid w:val="00DB4C63"/>
    <w:rsid w:val="00DB789B"/>
    <w:rsid w:val="00DE1D5C"/>
    <w:rsid w:val="00DE4966"/>
    <w:rsid w:val="00DF0748"/>
    <w:rsid w:val="00E02FDF"/>
    <w:rsid w:val="00E278C9"/>
    <w:rsid w:val="00E3626D"/>
    <w:rsid w:val="00E416FD"/>
    <w:rsid w:val="00E51E22"/>
    <w:rsid w:val="00E55F98"/>
    <w:rsid w:val="00E571FC"/>
    <w:rsid w:val="00E77D3E"/>
    <w:rsid w:val="00EB4EE7"/>
    <w:rsid w:val="00ED54B1"/>
    <w:rsid w:val="00F0501D"/>
    <w:rsid w:val="00F1747E"/>
    <w:rsid w:val="00F26B56"/>
    <w:rsid w:val="00F40C6F"/>
    <w:rsid w:val="00F75E19"/>
    <w:rsid w:val="00F960EE"/>
    <w:rsid w:val="00FB47B5"/>
    <w:rsid w:val="00FD4A72"/>
    <w:rsid w:val="00FD7029"/>
    <w:rsid w:val="00FF12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046BB6"/>
  <w15:chartTrackingRefBased/>
  <w15:docId w15:val="{F7C2DBA9-EE6B-41D7-A0CD-0BE7EB9D1B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E571FC"/>
    <w:pPr>
      <w:spacing w:after="0" w:line="240" w:lineRule="auto"/>
    </w:pPr>
    <w:rPr>
      <w:rFonts w:eastAsiaTheme="minorEastAsia"/>
      <w:lang w:eastAsia="zh-CN"/>
    </w:rPr>
  </w:style>
  <w:style w:type="character" w:styleId="Hyperlink">
    <w:name w:val="Hyperlink"/>
    <w:basedOn w:val="DefaultParagraphFont"/>
    <w:uiPriority w:val="99"/>
    <w:unhideWhenUsed/>
    <w:rsid w:val="00AC58D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056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566E"/>
  </w:style>
  <w:style w:type="paragraph" w:styleId="Footer">
    <w:name w:val="footer"/>
    <w:basedOn w:val="Normal"/>
    <w:link w:val="FooterChar"/>
    <w:uiPriority w:val="99"/>
    <w:unhideWhenUsed/>
    <w:rsid w:val="000056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56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register.com/features/parental-warning-lightyear-includes-same-sex-kiss-relationship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flgov.com/2022/03/28/governor-ron-desantis-signs-historic-bill-to-protect-parental-rights-in-education/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independent.co.uk/arts-entertainment/films/news/lightyear-banned-buzz-gay-kiss-b2100330.html" TargetMode="External"/><Relationship Id="rId11" Type="http://schemas.openxmlformats.org/officeDocument/2006/relationships/hyperlink" Target="https://news.yahoo.com/disneys-lightyear-features-queer-character-200938687.html?guccounter=1&amp;guce_referrer=aHR0cHM6Ly93d3cuYmluZy5jb20v&amp;guce_referrer_sig=AQAAAKYE-Z3LprTFYzeUK6-Tc37Kl8qtHCi15xU2Tq3n7sKD4WXa-6LKQ7HMEsGM1lX9Rwh25lkuybkucIYXH78c_8HxPBqVxcbNegYW69sT7E-L5IRMgAuK9BwriGrMvI09iwaUIzVNZodSQjbYNJjFcjC3JZxrrLIFSdIfAzkQXHqM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statista.com/chart/17587/countries-where-homosexuality-can-result-in-the-death-penalty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sapiens.org/culture/lightyear-disney-woke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392</TotalTime>
  <Pages>3</Pages>
  <Words>1242</Words>
  <Characters>7084</Characters>
  <Application>Microsoft Office Word</Application>
  <DocSecurity>0</DocSecurity>
  <Lines>59</Lines>
  <Paragraphs>16</Paragraphs>
  <ScaleCrop>false</ScaleCrop>
  <Company/>
  <LinksUpToDate>false</LinksUpToDate>
  <CharactersWithSpaces>8310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Robinson</dc:creator>
  <cp:keywords/>
  <dc:description/>
  <cp:lastModifiedBy>Charlotte Robinson</cp:lastModifiedBy>
  <cp:revision>201</cp:revision>
  <dcterms:created xsi:type="dcterms:W3CDTF">2022-09-20T20:25:00Z</dcterms:created>
  <dcterms:modified xsi:type="dcterms:W3CDTF">2022-09-24T05:19:00Z</dcterms:modified>
</cp:coreProperties>
</file>