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DACCBA" w14:textId="77777777" w:rsidR="00A64021" w:rsidRPr="00B6480D" w:rsidRDefault="005A42F8" w:rsidP="005A42F8">
      <w:pPr>
        <w:pStyle w:val="Title"/>
        <w:pBdr>
          <w:top w:val="nil"/>
          <w:left w:val="nil"/>
          <w:bottom w:val="nil"/>
          <w:right w:val="nil"/>
          <w:between w:val="nil"/>
        </w:pBdr>
        <w:spacing w:line="360" w:lineRule="auto"/>
        <w:rPr>
          <w:rFonts w:ascii="Times New Roman" w:hAnsi="Times New Roman" w:cs="Times New Roman"/>
          <w:b/>
          <w:sz w:val="24"/>
          <w:szCs w:val="24"/>
        </w:rPr>
      </w:pPr>
      <w:bookmarkStart w:id="0" w:name="_nj23sjpj5u97" w:colFirst="0" w:colLast="0"/>
      <w:bookmarkEnd w:id="0"/>
      <w:r w:rsidRPr="00B6480D">
        <w:rPr>
          <w:rFonts w:ascii="Times New Roman" w:hAnsi="Times New Roman" w:cs="Times New Roman"/>
          <w:b/>
          <w:sz w:val="24"/>
          <w:szCs w:val="24"/>
        </w:rPr>
        <w:t>Project Description Document</w:t>
      </w:r>
    </w:p>
    <w:p w14:paraId="0BECD989" w14:textId="77777777" w:rsidR="00A64021" w:rsidRPr="00B6480D" w:rsidRDefault="005A42F8" w:rsidP="005A42F8">
      <w:pPr>
        <w:pStyle w:val="Subtitle"/>
        <w:pBdr>
          <w:top w:val="nil"/>
          <w:left w:val="nil"/>
          <w:bottom w:val="nil"/>
          <w:right w:val="nil"/>
          <w:between w:val="nil"/>
        </w:pBdr>
        <w:spacing w:line="360" w:lineRule="auto"/>
        <w:rPr>
          <w:rFonts w:ascii="Times New Roman" w:hAnsi="Times New Roman" w:cs="Times New Roman"/>
          <w:b/>
          <w:sz w:val="24"/>
          <w:szCs w:val="24"/>
        </w:rPr>
      </w:pPr>
      <w:bookmarkStart w:id="1" w:name="_dw2dac9r7xzm" w:colFirst="0" w:colLast="0"/>
      <w:bookmarkEnd w:id="1"/>
      <w:r w:rsidRPr="00B6480D">
        <w:rPr>
          <w:rFonts w:ascii="Times New Roman" w:hAnsi="Times New Roman" w:cs="Times New Roman"/>
          <w:b/>
          <w:sz w:val="24"/>
          <w:szCs w:val="24"/>
        </w:rPr>
        <w:t>Organisation Consultancy Assignment 1</w:t>
      </w:r>
    </w:p>
    <w:p w14:paraId="186207B5" w14:textId="77777777" w:rsidR="00A64021" w:rsidRPr="005A42F8" w:rsidRDefault="005A42F8" w:rsidP="005A42F8">
      <w:pPr>
        <w:pBdr>
          <w:top w:val="nil"/>
          <w:left w:val="nil"/>
          <w:bottom w:val="nil"/>
          <w:right w:val="nil"/>
          <w:between w:val="nil"/>
        </w:pBdr>
        <w:spacing w:before="320" w:after="320" w:line="360" w:lineRule="auto"/>
        <w:jc w:val="both"/>
        <w:rPr>
          <w:rFonts w:ascii="Times New Roman" w:hAnsi="Times New Roman" w:cs="Times New Roman"/>
          <w:sz w:val="24"/>
          <w:szCs w:val="24"/>
        </w:rPr>
      </w:pPr>
      <w:r w:rsidRPr="005A42F8">
        <w:rPr>
          <w:rFonts w:ascii="Times New Roman" w:hAnsi="Times New Roman" w:cs="Times New Roman"/>
          <w:noProof/>
          <w:sz w:val="24"/>
          <w:szCs w:val="24"/>
          <w:lang w:val="en-GB"/>
        </w:rPr>
        <w:drawing>
          <wp:inline distT="114300" distB="114300" distL="114300" distR="114300" wp14:anchorId="260BF70F" wp14:editId="3411CA2D">
            <wp:extent cx="5910263" cy="4178593"/>
            <wp:effectExtent l="0" t="0" r="0" b="0"/>
            <wp:docPr id="1" name="image1.jpg" descr="placeholder image"/>
            <wp:cNvGraphicFramePr/>
            <a:graphic xmlns:a="http://schemas.openxmlformats.org/drawingml/2006/main">
              <a:graphicData uri="http://schemas.openxmlformats.org/drawingml/2006/picture">
                <pic:pic xmlns:pic="http://schemas.openxmlformats.org/drawingml/2006/picture">
                  <pic:nvPicPr>
                    <pic:cNvPr id="0" name="image1.jpg" descr="placeholder image"/>
                    <pic:cNvPicPr preferRelativeResize="0"/>
                  </pic:nvPicPr>
                  <pic:blipFill>
                    <a:blip r:embed="rId8"/>
                    <a:srcRect l="6978" r="6978"/>
                    <a:stretch>
                      <a:fillRect/>
                    </a:stretch>
                  </pic:blipFill>
                  <pic:spPr>
                    <a:xfrm>
                      <a:off x="0" y="0"/>
                      <a:ext cx="5910263" cy="4178593"/>
                    </a:xfrm>
                    <a:prstGeom prst="rect">
                      <a:avLst/>
                    </a:prstGeom>
                    <a:ln/>
                  </pic:spPr>
                </pic:pic>
              </a:graphicData>
            </a:graphic>
          </wp:inline>
        </w:drawing>
      </w:r>
    </w:p>
    <w:p w14:paraId="03CE614E" w14:textId="77777777" w:rsidR="00A64021" w:rsidRPr="00B6480D" w:rsidRDefault="005A42F8" w:rsidP="005A42F8">
      <w:pPr>
        <w:pBdr>
          <w:top w:val="nil"/>
          <w:left w:val="nil"/>
          <w:bottom w:val="nil"/>
          <w:right w:val="nil"/>
          <w:between w:val="nil"/>
        </w:pBdr>
        <w:spacing w:before="400" w:line="360" w:lineRule="auto"/>
        <w:jc w:val="center"/>
        <w:rPr>
          <w:rFonts w:ascii="Times New Roman" w:hAnsi="Times New Roman" w:cs="Times New Roman"/>
          <w:b/>
          <w:color w:val="783F04"/>
          <w:sz w:val="24"/>
          <w:szCs w:val="24"/>
        </w:rPr>
      </w:pPr>
      <w:r w:rsidRPr="00B6480D">
        <w:rPr>
          <w:rFonts w:ascii="Times New Roman" w:hAnsi="Times New Roman" w:cs="Times New Roman"/>
          <w:b/>
          <w:color w:val="783F04"/>
          <w:sz w:val="24"/>
          <w:szCs w:val="24"/>
        </w:rPr>
        <w:t>Laura Burns</w:t>
      </w:r>
    </w:p>
    <w:p w14:paraId="1F77A9CE" w14:textId="77777777" w:rsidR="00A64021" w:rsidRPr="00B6480D" w:rsidRDefault="005A42F8" w:rsidP="005A42F8">
      <w:pPr>
        <w:pBdr>
          <w:top w:val="nil"/>
          <w:left w:val="nil"/>
          <w:bottom w:val="nil"/>
          <w:right w:val="nil"/>
          <w:between w:val="nil"/>
        </w:pBdr>
        <w:spacing w:line="360" w:lineRule="auto"/>
        <w:jc w:val="center"/>
        <w:rPr>
          <w:rFonts w:ascii="Times New Roman" w:hAnsi="Times New Roman" w:cs="Times New Roman"/>
          <w:b/>
          <w:color w:val="783F04"/>
          <w:sz w:val="24"/>
          <w:szCs w:val="24"/>
        </w:rPr>
      </w:pPr>
      <w:r w:rsidRPr="00B6480D">
        <w:rPr>
          <w:rFonts w:ascii="Times New Roman" w:hAnsi="Times New Roman" w:cs="Times New Roman"/>
          <w:b/>
          <w:color w:val="783F04"/>
          <w:sz w:val="24"/>
          <w:szCs w:val="24"/>
        </w:rPr>
        <w:t>P149798</w:t>
      </w:r>
    </w:p>
    <w:p w14:paraId="613E6B1D" w14:textId="4FD23D6E" w:rsidR="006B0010" w:rsidRPr="00C154CE" w:rsidRDefault="005A42F8" w:rsidP="00C154CE">
      <w:pPr>
        <w:spacing w:line="360" w:lineRule="auto"/>
        <w:jc w:val="center"/>
        <w:rPr>
          <w:rFonts w:ascii="Times New Roman" w:hAnsi="Times New Roman" w:cs="Times New Roman"/>
          <w:color w:val="783F04"/>
          <w:sz w:val="24"/>
          <w:szCs w:val="24"/>
        </w:rPr>
      </w:pPr>
      <w:r w:rsidRPr="00B6480D">
        <w:rPr>
          <w:rFonts w:ascii="Times New Roman" w:hAnsi="Times New Roman" w:cs="Times New Roman"/>
          <w:b/>
          <w:color w:val="783F04"/>
          <w:sz w:val="24"/>
          <w:szCs w:val="24"/>
        </w:rPr>
        <w:t>BA BUSINESS MANAGEMEN</w:t>
      </w:r>
      <w:bookmarkStart w:id="2" w:name="_yspy8tt3f0xe" w:colFirst="0" w:colLast="0"/>
      <w:bookmarkStart w:id="3" w:name="_gb56rru5l2pw" w:colFirst="0" w:colLast="0"/>
      <w:bookmarkEnd w:id="2"/>
      <w:bookmarkEnd w:id="3"/>
      <w:r w:rsidR="00C154CE" w:rsidRPr="00B6480D">
        <w:rPr>
          <w:rFonts w:ascii="Times New Roman" w:hAnsi="Times New Roman" w:cs="Times New Roman"/>
          <w:b/>
          <w:color w:val="783F04"/>
          <w:sz w:val="24"/>
          <w:szCs w:val="24"/>
        </w:rPr>
        <w:t>T</w:t>
      </w:r>
      <w:r w:rsidR="006B0010" w:rsidRPr="005A42F8">
        <w:rPr>
          <w:rFonts w:ascii="Times New Roman" w:hAnsi="Times New Roman" w:cs="Times New Roman"/>
          <w:sz w:val="24"/>
          <w:szCs w:val="24"/>
        </w:rPr>
        <w:br w:type="page"/>
      </w:r>
    </w:p>
    <w:bookmarkStart w:id="4" w:name="_Toc2689547" w:displacedByCustomXml="next"/>
    <w:sdt>
      <w:sdtPr>
        <w:rPr>
          <w:rFonts w:ascii="Times New Roman" w:eastAsia="Droid Serif" w:hAnsi="Times New Roman" w:cs="Times New Roman"/>
          <w:color w:val="666666"/>
          <w:sz w:val="24"/>
          <w:szCs w:val="24"/>
        </w:rPr>
        <w:id w:val="1815293020"/>
        <w:docPartObj>
          <w:docPartGallery w:val="Table of Contents"/>
          <w:docPartUnique/>
        </w:docPartObj>
      </w:sdtPr>
      <w:sdtEndPr>
        <w:rPr>
          <w:b/>
          <w:bCs/>
          <w:noProof/>
        </w:rPr>
      </w:sdtEndPr>
      <w:sdtContent>
        <w:p w14:paraId="12AD09AC" w14:textId="6A8A9336" w:rsidR="006B0010" w:rsidRPr="00B6480D" w:rsidRDefault="006B0010" w:rsidP="005A42F8">
          <w:pPr>
            <w:pStyle w:val="Heading1"/>
            <w:spacing w:line="360" w:lineRule="auto"/>
            <w:jc w:val="both"/>
            <w:rPr>
              <w:rFonts w:ascii="Times New Roman" w:hAnsi="Times New Roman" w:cs="Times New Roman"/>
              <w:b/>
              <w:sz w:val="24"/>
              <w:szCs w:val="24"/>
            </w:rPr>
          </w:pPr>
          <w:r w:rsidRPr="00B6480D">
            <w:rPr>
              <w:rFonts w:ascii="Times New Roman" w:hAnsi="Times New Roman" w:cs="Times New Roman"/>
              <w:b/>
              <w:sz w:val="24"/>
              <w:szCs w:val="24"/>
            </w:rPr>
            <w:t>Table of Contents</w:t>
          </w:r>
          <w:bookmarkEnd w:id="4"/>
        </w:p>
        <w:p w14:paraId="22CC45B3" w14:textId="1329A0DE" w:rsidR="00B6480D" w:rsidRDefault="006B0010">
          <w:pPr>
            <w:pStyle w:val="TOC1"/>
            <w:tabs>
              <w:tab w:val="right" w:leader="dot" w:pos="9350"/>
            </w:tabs>
            <w:rPr>
              <w:rFonts w:asciiTheme="minorHAnsi" w:eastAsiaTheme="minorEastAsia" w:hAnsiTheme="minorHAnsi" w:cstheme="minorBidi"/>
              <w:noProof/>
              <w:color w:val="auto"/>
              <w:lang w:val="en-GB"/>
            </w:rPr>
          </w:pPr>
          <w:r w:rsidRPr="005A42F8">
            <w:rPr>
              <w:rFonts w:ascii="Times New Roman" w:hAnsi="Times New Roman" w:cs="Times New Roman"/>
              <w:sz w:val="24"/>
              <w:szCs w:val="24"/>
            </w:rPr>
            <w:fldChar w:fldCharType="begin"/>
          </w:r>
          <w:r w:rsidRPr="005A42F8">
            <w:rPr>
              <w:rFonts w:ascii="Times New Roman" w:hAnsi="Times New Roman" w:cs="Times New Roman"/>
              <w:sz w:val="24"/>
              <w:szCs w:val="24"/>
            </w:rPr>
            <w:instrText xml:space="preserve"> TOC \o "1-3" \h \z \u </w:instrText>
          </w:r>
          <w:r w:rsidRPr="005A42F8">
            <w:rPr>
              <w:rFonts w:ascii="Times New Roman" w:hAnsi="Times New Roman" w:cs="Times New Roman"/>
              <w:sz w:val="24"/>
              <w:szCs w:val="24"/>
            </w:rPr>
            <w:fldChar w:fldCharType="separate"/>
          </w:r>
          <w:hyperlink w:anchor="_Toc2689547" w:history="1">
            <w:r w:rsidR="00B6480D" w:rsidRPr="00CA21EE">
              <w:rPr>
                <w:rStyle w:val="Hyperlink"/>
                <w:rFonts w:ascii="Times New Roman" w:hAnsi="Times New Roman" w:cs="Times New Roman"/>
                <w:b/>
                <w:noProof/>
              </w:rPr>
              <w:t>Table of Contents</w:t>
            </w:r>
            <w:r w:rsidR="00B6480D">
              <w:rPr>
                <w:noProof/>
                <w:webHidden/>
              </w:rPr>
              <w:tab/>
            </w:r>
            <w:r w:rsidR="00B6480D">
              <w:rPr>
                <w:noProof/>
                <w:webHidden/>
              </w:rPr>
              <w:fldChar w:fldCharType="begin"/>
            </w:r>
            <w:r w:rsidR="00B6480D">
              <w:rPr>
                <w:noProof/>
                <w:webHidden/>
              </w:rPr>
              <w:instrText xml:space="preserve"> PAGEREF _Toc2689547 \h </w:instrText>
            </w:r>
            <w:r w:rsidR="00B6480D">
              <w:rPr>
                <w:noProof/>
                <w:webHidden/>
              </w:rPr>
            </w:r>
            <w:r w:rsidR="00B6480D">
              <w:rPr>
                <w:noProof/>
                <w:webHidden/>
              </w:rPr>
              <w:fldChar w:fldCharType="separate"/>
            </w:r>
            <w:r w:rsidR="00B6480D">
              <w:rPr>
                <w:noProof/>
                <w:webHidden/>
              </w:rPr>
              <w:t>1</w:t>
            </w:r>
            <w:r w:rsidR="00B6480D">
              <w:rPr>
                <w:noProof/>
                <w:webHidden/>
              </w:rPr>
              <w:fldChar w:fldCharType="end"/>
            </w:r>
          </w:hyperlink>
        </w:p>
        <w:p w14:paraId="119AB4BB" w14:textId="0ABB8BAB" w:rsidR="00B6480D" w:rsidRDefault="00F2385B">
          <w:pPr>
            <w:pStyle w:val="TOC1"/>
            <w:tabs>
              <w:tab w:val="right" w:leader="dot" w:pos="9350"/>
            </w:tabs>
            <w:rPr>
              <w:rFonts w:asciiTheme="minorHAnsi" w:eastAsiaTheme="minorEastAsia" w:hAnsiTheme="minorHAnsi" w:cstheme="minorBidi"/>
              <w:noProof/>
              <w:color w:val="auto"/>
              <w:lang w:val="en-GB"/>
            </w:rPr>
          </w:pPr>
          <w:hyperlink w:anchor="_Toc2689548" w:history="1">
            <w:r w:rsidR="00B6480D" w:rsidRPr="00CA21EE">
              <w:rPr>
                <w:rStyle w:val="Hyperlink"/>
                <w:rFonts w:ascii="Times New Roman" w:hAnsi="Times New Roman" w:cs="Times New Roman"/>
                <w:b/>
                <w:noProof/>
              </w:rPr>
              <w:t>Introduction</w:t>
            </w:r>
            <w:r w:rsidR="00B6480D">
              <w:rPr>
                <w:noProof/>
                <w:webHidden/>
              </w:rPr>
              <w:tab/>
            </w:r>
            <w:r w:rsidR="00B6480D">
              <w:rPr>
                <w:noProof/>
                <w:webHidden/>
              </w:rPr>
              <w:fldChar w:fldCharType="begin"/>
            </w:r>
            <w:r w:rsidR="00B6480D">
              <w:rPr>
                <w:noProof/>
                <w:webHidden/>
              </w:rPr>
              <w:instrText xml:space="preserve"> PAGEREF _Toc2689548 \h </w:instrText>
            </w:r>
            <w:r w:rsidR="00B6480D">
              <w:rPr>
                <w:noProof/>
                <w:webHidden/>
              </w:rPr>
            </w:r>
            <w:r w:rsidR="00B6480D">
              <w:rPr>
                <w:noProof/>
                <w:webHidden/>
              </w:rPr>
              <w:fldChar w:fldCharType="separate"/>
            </w:r>
            <w:r w:rsidR="00B6480D">
              <w:rPr>
                <w:noProof/>
                <w:webHidden/>
              </w:rPr>
              <w:t>2</w:t>
            </w:r>
            <w:r w:rsidR="00B6480D">
              <w:rPr>
                <w:noProof/>
                <w:webHidden/>
              </w:rPr>
              <w:fldChar w:fldCharType="end"/>
            </w:r>
          </w:hyperlink>
        </w:p>
        <w:p w14:paraId="77141A99" w14:textId="36AADC12" w:rsidR="00B6480D" w:rsidRDefault="00F2385B">
          <w:pPr>
            <w:pStyle w:val="TOC1"/>
            <w:tabs>
              <w:tab w:val="right" w:leader="dot" w:pos="9350"/>
            </w:tabs>
            <w:rPr>
              <w:rFonts w:asciiTheme="minorHAnsi" w:eastAsiaTheme="minorEastAsia" w:hAnsiTheme="minorHAnsi" w:cstheme="minorBidi"/>
              <w:noProof/>
              <w:color w:val="auto"/>
              <w:lang w:val="en-GB"/>
            </w:rPr>
          </w:pPr>
          <w:hyperlink w:anchor="_Toc2689549" w:history="1">
            <w:r w:rsidR="00B6480D" w:rsidRPr="00CA21EE">
              <w:rPr>
                <w:rStyle w:val="Hyperlink"/>
                <w:rFonts w:ascii="Times New Roman" w:hAnsi="Times New Roman" w:cs="Times New Roman"/>
                <w:b/>
                <w:noProof/>
              </w:rPr>
              <w:t>1.0 Project Justification</w:t>
            </w:r>
            <w:r w:rsidR="00B6480D">
              <w:rPr>
                <w:noProof/>
                <w:webHidden/>
              </w:rPr>
              <w:tab/>
            </w:r>
            <w:r w:rsidR="00B6480D">
              <w:rPr>
                <w:noProof/>
                <w:webHidden/>
              </w:rPr>
              <w:fldChar w:fldCharType="begin"/>
            </w:r>
            <w:r w:rsidR="00B6480D">
              <w:rPr>
                <w:noProof/>
                <w:webHidden/>
              </w:rPr>
              <w:instrText xml:space="preserve"> PAGEREF _Toc2689549 \h </w:instrText>
            </w:r>
            <w:r w:rsidR="00B6480D">
              <w:rPr>
                <w:noProof/>
                <w:webHidden/>
              </w:rPr>
            </w:r>
            <w:r w:rsidR="00B6480D">
              <w:rPr>
                <w:noProof/>
                <w:webHidden/>
              </w:rPr>
              <w:fldChar w:fldCharType="separate"/>
            </w:r>
            <w:r w:rsidR="00B6480D">
              <w:rPr>
                <w:noProof/>
                <w:webHidden/>
              </w:rPr>
              <w:t>2</w:t>
            </w:r>
            <w:r w:rsidR="00B6480D">
              <w:rPr>
                <w:noProof/>
                <w:webHidden/>
              </w:rPr>
              <w:fldChar w:fldCharType="end"/>
            </w:r>
          </w:hyperlink>
        </w:p>
        <w:p w14:paraId="594D4BAA" w14:textId="353E6918" w:rsidR="00B6480D" w:rsidRDefault="00F2385B">
          <w:pPr>
            <w:pStyle w:val="TOC2"/>
            <w:tabs>
              <w:tab w:val="right" w:leader="dot" w:pos="9350"/>
            </w:tabs>
            <w:rPr>
              <w:rFonts w:asciiTheme="minorHAnsi" w:eastAsiaTheme="minorEastAsia" w:hAnsiTheme="minorHAnsi" w:cstheme="minorBidi"/>
              <w:noProof/>
              <w:color w:val="auto"/>
              <w:lang w:val="en-GB"/>
            </w:rPr>
          </w:pPr>
          <w:hyperlink w:anchor="_Toc2689550" w:history="1">
            <w:r w:rsidR="00B6480D" w:rsidRPr="00CA21EE">
              <w:rPr>
                <w:rStyle w:val="Hyperlink"/>
                <w:rFonts w:ascii="Times New Roman" w:hAnsi="Times New Roman" w:cs="Times New Roman"/>
                <w:b/>
                <w:noProof/>
              </w:rPr>
              <w:t>1.1 Aims and Objectives</w:t>
            </w:r>
            <w:r w:rsidR="00B6480D">
              <w:rPr>
                <w:noProof/>
                <w:webHidden/>
              </w:rPr>
              <w:tab/>
            </w:r>
            <w:r w:rsidR="00B6480D">
              <w:rPr>
                <w:noProof/>
                <w:webHidden/>
              </w:rPr>
              <w:fldChar w:fldCharType="begin"/>
            </w:r>
            <w:r w:rsidR="00B6480D">
              <w:rPr>
                <w:noProof/>
                <w:webHidden/>
              </w:rPr>
              <w:instrText xml:space="preserve"> PAGEREF _Toc2689550 \h </w:instrText>
            </w:r>
            <w:r w:rsidR="00B6480D">
              <w:rPr>
                <w:noProof/>
                <w:webHidden/>
              </w:rPr>
            </w:r>
            <w:r w:rsidR="00B6480D">
              <w:rPr>
                <w:noProof/>
                <w:webHidden/>
              </w:rPr>
              <w:fldChar w:fldCharType="separate"/>
            </w:r>
            <w:r w:rsidR="00B6480D">
              <w:rPr>
                <w:noProof/>
                <w:webHidden/>
              </w:rPr>
              <w:t>2</w:t>
            </w:r>
            <w:r w:rsidR="00B6480D">
              <w:rPr>
                <w:noProof/>
                <w:webHidden/>
              </w:rPr>
              <w:fldChar w:fldCharType="end"/>
            </w:r>
          </w:hyperlink>
        </w:p>
        <w:p w14:paraId="055CA688" w14:textId="654A5126" w:rsidR="00B6480D" w:rsidRDefault="00F2385B">
          <w:pPr>
            <w:pStyle w:val="TOC2"/>
            <w:tabs>
              <w:tab w:val="right" w:leader="dot" w:pos="9350"/>
            </w:tabs>
            <w:rPr>
              <w:rFonts w:asciiTheme="minorHAnsi" w:eastAsiaTheme="minorEastAsia" w:hAnsiTheme="minorHAnsi" w:cstheme="minorBidi"/>
              <w:noProof/>
              <w:color w:val="auto"/>
              <w:lang w:val="en-GB"/>
            </w:rPr>
          </w:pPr>
          <w:hyperlink w:anchor="_Toc2689551" w:history="1">
            <w:r w:rsidR="00B6480D" w:rsidRPr="00CA21EE">
              <w:rPr>
                <w:rStyle w:val="Hyperlink"/>
                <w:rFonts w:ascii="Times New Roman" w:hAnsi="Times New Roman" w:cs="Times New Roman"/>
                <w:b/>
                <w:noProof/>
              </w:rPr>
              <w:t>1.2 Rationale</w:t>
            </w:r>
            <w:r w:rsidR="00B6480D">
              <w:rPr>
                <w:noProof/>
                <w:webHidden/>
              </w:rPr>
              <w:tab/>
            </w:r>
            <w:r w:rsidR="00B6480D">
              <w:rPr>
                <w:noProof/>
                <w:webHidden/>
              </w:rPr>
              <w:fldChar w:fldCharType="begin"/>
            </w:r>
            <w:r w:rsidR="00B6480D">
              <w:rPr>
                <w:noProof/>
                <w:webHidden/>
              </w:rPr>
              <w:instrText xml:space="preserve"> PAGEREF _Toc2689551 \h </w:instrText>
            </w:r>
            <w:r w:rsidR="00B6480D">
              <w:rPr>
                <w:noProof/>
                <w:webHidden/>
              </w:rPr>
            </w:r>
            <w:r w:rsidR="00B6480D">
              <w:rPr>
                <w:noProof/>
                <w:webHidden/>
              </w:rPr>
              <w:fldChar w:fldCharType="separate"/>
            </w:r>
            <w:r w:rsidR="00B6480D">
              <w:rPr>
                <w:noProof/>
                <w:webHidden/>
              </w:rPr>
              <w:t>3</w:t>
            </w:r>
            <w:r w:rsidR="00B6480D">
              <w:rPr>
                <w:noProof/>
                <w:webHidden/>
              </w:rPr>
              <w:fldChar w:fldCharType="end"/>
            </w:r>
          </w:hyperlink>
        </w:p>
        <w:p w14:paraId="4E6D66DA" w14:textId="08344469" w:rsidR="00B6480D" w:rsidRDefault="00F2385B">
          <w:pPr>
            <w:pStyle w:val="TOC1"/>
            <w:tabs>
              <w:tab w:val="right" w:leader="dot" w:pos="9350"/>
            </w:tabs>
            <w:rPr>
              <w:rFonts w:asciiTheme="minorHAnsi" w:eastAsiaTheme="minorEastAsia" w:hAnsiTheme="minorHAnsi" w:cstheme="minorBidi"/>
              <w:noProof/>
              <w:color w:val="auto"/>
              <w:lang w:val="en-GB"/>
            </w:rPr>
          </w:pPr>
          <w:hyperlink w:anchor="_Toc2689552" w:history="1">
            <w:r w:rsidR="00B6480D" w:rsidRPr="00CA21EE">
              <w:rPr>
                <w:rStyle w:val="Hyperlink"/>
                <w:rFonts w:ascii="Times New Roman" w:hAnsi="Times New Roman" w:cs="Times New Roman"/>
                <w:b/>
                <w:noProof/>
              </w:rPr>
              <w:t>2.0 Business Case and Project Approach</w:t>
            </w:r>
            <w:r w:rsidR="00B6480D">
              <w:rPr>
                <w:noProof/>
                <w:webHidden/>
              </w:rPr>
              <w:tab/>
            </w:r>
            <w:r w:rsidR="00B6480D">
              <w:rPr>
                <w:noProof/>
                <w:webHidden/>
              </w:rPr>
              <w:fldChar w:fldCharType="begin"/>
            </w:r>
            <w:r w:rsidR="00B6480D">
              <w:rPr>
                <w:noProof/>
                <w:webHidden/>
              </w:rPr>
              <w:instrText xml:space="preserve"> PAGEREF _Toc2689552 \h </w:instrText>
            </w:r>
            <w:r w:rsidR="00B6480D">
              <w:rPr>
                <w:noProof/>
                <w:webHidden/>
              </w:rPr>
            </w:r>
            <w:r w:rsidR="00B6480D">
              <w:rPr>
                <w:noProof/>
                <w:webHidden/>
              </w:rPr>
              <w:fldChar w:fldCharType="separate"/>
            </w:r>
            <w:r w:rsidR="00B6480D">
              <w:rPr>
                <w:noProof/>
                <w:webHidden/>
              </w:rPr>
              <w:t>4</w:t>
            </w:r>
            <w:r w:rsidR="00B6480D">
              <w:rPr>
                <w:noProof/>
                <w:webHidden/>
              </w:rPr>
              <w:fldChar w:fldCharType="end"/>
            </w:r>
          </w:hyperlink>
        </w:p>
        <w:p w14:paraId="560FA2EB" w14:textId="2A114137" w:rsidR="00B6480D" w:rsidRDefault="00F2385B">
          <w:pPr>
            <w:pStyle w:val="TOC2"/>
            <w:tabs>
              <w:tab w:val="right" w:leader="dot" w:pos="9350"/>
            </w:tabs>
            <w:rPr>
              <w:rFonts w:asciiTheme="minorHAnsi" w:eastAsiaTheme="minorEastAsia" w:hAnsiTheme="minorHAnsi" w:cstheme="minorBidi"/>
              <w:noProof/>
              <w:color w:val="auto"/>
              <w:lang w:val="en-GB"/>
            </w:rPr>
          </w:pPr>
          <w:hyperlink w:anchor="_Toc2689553" w:history="1">
            <w:r w:rsidR="00B6480D" w:rsidRPr="00CA21EE">
              <w:rPr>
                <w:rStyle w:val="Hyperlink"/>
                <w:rFonts w:ascii="Times New Roman" w:hAnsi="Times New Roman" w:cs="Times New Roman"/>
                <w:b/>
                <w:noProof/>
              </w:rPr>
              <w:t>2.1 Potential risks</w:t>
            </w:r>
            <w:r w:rsidR="00B6480D">
              <w:rPr>
                <w:noProof/>
                <w:webHidden/>
              </w:rPr>
              <w:tab/>
            </w:r>
            <w:r w:rsidR="00B6480D">
              <w:rPr>
                <w:noProof/>
                <w:webHidden/>
              </w:rPr>
              <w:fldChar w:fldCharType="begin"/>
            </w:r>
            <w:r w:rsidR="00B6480D">
              <w:rPr>
                <w:noProof/>
                <w:webHidden/>
              </w:rPr>
              <w:instrText xml:space="preserve"> PAGEREF _Toc2689553 \h </w:instrText>
            </w:r>
            <w:r w:rsidR="00B6480D">
              <w:rPr>
                <w:noProof/>
                <w:webHidden/>
              </w:rPr>
            </w:r>
            <w:r w:rsidR="00B6480D">
              <w:rPr>
                <w:noProof/>
                <w:webHidden/>
              </w:rPr>
              <w:fldChar w:fldCharType="separate"/>
            </w:r>
            <w:r w:rsidR="00B6480D">
              <w:rPr>
                <w:noProof/>
                <w:webHidden/>
              </w:rPr>
              <w:t>4</w:t>
            </w:r>
            <w:r w:rsidR="00B6480D">
              <w:rPr>
                <w:noProof/>
                <w:webHidden/>
              </w:rPr>
              <w:fldChar w:fldCharType="end"/>
            </w:r>
          </w:hyperlink>
        </w:p>
        <w:p w14:paraId="30E9F687" w14:textId="16BA00EE" w:rsidR="00B6480D" w:rsidRDefault="00F2385B">
          <w:pPr>
            <w:pStyle w:val="TOC2"/>
            <w:tabs>
              <w:tab w:val="right" w:leader="dot" w:pos="9350"/>
            </w:tabs>
            <w:rPr>
              <w:rFonts w:asciiTheme="minorHAnsi" w:eastAsiaTheme="minorEastAsia" w:hAnsiTheme="minorHAnsi" w:cstheme="minorBidi"/>
              <w:noProof/>
              <w:color w:val="auto"/>
              <w:lang w:val="en-GB"/>
            </w:rPr>
          </w:pPr>
          <w:hyperlink w:anchor="_Toc2689554" w:history="1">
            <w:r w:rsidR="00B6480D" w:rsidRPr="00CA21EE">
              <w:rPr>
                <w:rStyle w:val="Hyperlink"/>
                <w:rFonts w:ascii="Times New Roman" w:hAnsi="Times New Roman" w:cs="Times New Roman"/>
                <w:b/>
                <w:noProof/>
              </w:rPr>
              <w:t>2.2 Benefits to the organisation</w:t>
            </w:r>
            <w:r w:rsidR="00B6480D">
              <w:rPr>
                <w:noProof/>
                <w:webHidden/>
              </w:rPr>
              <w:tab/>
            </w:r>
            <w:r w:rsidR="00B6480D">
              <w:rPr>
                <w:noProof/>
                <w:webHidden/>
              </w:rPr>
              <w:fldChar w:fldCharType="begin"/>
            </w:r>
            <w:r w:rsidR="00B6480D">
              <w:rPr>
                <w:noProof/>
                <w:webHidden/>
              </w:rPr>
              <w:instrText xml:space="preserve"> PAGEREF _Toc2689554 \h </w:instrText>
            </w:r>
            <w:r w:rsidR="00B6480D">
              <w:rPr>
                <w:noProof/>
                <w:webHidden/>
              </w:rPr>
            </w:r>
            <w:r w:rsidR="00B6480D">
              <w:rPr>
                <w:noProof/>
                <w:webHidden/>
              </w:rPr>
              <w:fldChar w:fldCharType="separate"/>
            </w:r>
            <w:r w:rsidR="00B6480D">
              <w:rPr>
                <w:noProof/>
                <w:webHidden/>
              </w:rPr>
              <w:t>4</w:t>
            </w:r>
            <w:r w:rsidR="00B6480D">
              <w:rPr>
                <w:noProof/>
                <w:webHidden/>
              </w:rPr>
              <w:fldChar w:fldCharType="end"/>
            </w:r>
          </w:hyperlink>
        </w:p>
        <w:p w14:paraId="1AA354C3" w14:textId="73632EDD" w:rsidR="00B6480D" w:rsidRDefault="00F2385B">
          <w:pPr>
            <w:pStyle w:val="TOC2"/>
            <w:tabs>
              <w:tab w:val="right" w:leader="dot" w:pos="9350"/>
            </w:tabs>
            <w:rPr>
              <w:rFonts w:asciiTheme="minorHAnsi" w:eastAsiaTheme="minorEastAsia" w:hAnsiTheme="minorHAnsi" w:cstheme="minorBidi"/>
              <w:noProof/>
              <w:color w:val="auto"/>
              <w:lang w:val="en-GB"/>
            </w:rPr>
          </w:pPr>
          <w:hyperlink w:anchor="_Toc2689555" w:history="1">
            <w:r w:rsidR="00B6480D" w:rsidRPr="00CA21EE">
              <w:rPr>
                <w:rStyle w:val="Hyperlink"/>
                <w:rFonts w:ascii="Times New Roman" w:hAnsi="Times New Roman" w:cs="Times New Roman"/>
                <w:b/>
                <w:noProof/>
              </w:rPr>
              <w:t>2.3 Positive impact on society</w:t>
            </w:r>
            <w:r w:rsidR="00B6480D">
              <w:rPr>
                <w:noProof/>
                <w:webHidden/>
              </w:rPr>
              <w:tab/>
            </w:r>
            <w:r w:rsidR="00B6480D">
              <w:rPr>
                <w:noProof/>
                <w:webHidden/>
              </w:rPr>
              <w:fldChar w:fldCharType="begin"/>
            </w:r>
            <w:r w:rsidR="00B6480D">
              <w:rPr>
                <w:noProof/>
                <w:webHidden/>
              </w:rPr>
              <w:instrText xml:space="preserve"> PAGEREF _Toc2689555 \h </w:instrText>
            </w:r>
            <w:r w:rsidR="00B6480D">
              <w:rPr>
                <w:noProof/>
                <w:webHidden/>
              </w:rPr>
            </w:r>
            <w:r w:rsidR="00B6480D">
              <w:rPr>
                <w:noProof/>
                <w:webHidden/>
              </w:rPr>
              <w:fldChar w:fldCharType="separate"/>
            </w:r>
            <w:r w:rsidR="00B6480D">
              <w:rPr>
                <w:noProof/>
                <w:webHidden/>
              </w:rPr>
              <w:t>4</w:t>
            </w:r>
            <w:r w:rsidR="00B6480D">
              <w:rPr>
                <w:noProof/>
                <w:webHidden/>
              </w:rPr>
              <w:fldChar w:fldCharType="end"/>
            </w:r>
          </w:hyperlink>
        </w:p>
        <w:p w14:paraId="06F78DC4" w14:textId="25446237" w:rsidR="00B6480D" w:rsidRDefault="00F2385B">
          <w:pPr>
            <w:pStyle w:val="TOC2"/>
            <w:tabs>
              <w:tab w:val="right" w:leader="dot" w:pos="9350"/>
            </w:tabs>
            <w:rPr>
              <w:rFonts w:asciiTheme="minorHAnsi" w:eastAsiaTheme="minorEastAsia" w:hAnsiTheme="minorHAnsi" w:cstheme="minorBidi"/>
              <w:noProof/>
              <w:color w:val="auto"/>
              <w:lang w:val="en-GB"/>
            </w:rPr>
          </w:pPr>
          <w:hyperlink w:anchor="_Toc2689556" w:history="1">
            <w:r w:rsidR="00B6480D" w:rsidRPr="00CA21EE">
              <w:rPr>
                <w:rStyle w:val="Hyperlink"/>
                <w:rFonts w:ascii="Times New Roman" w:hAnsi="Times New Roman" w:cs="Times New Roman"/>
                <w:b/>
                <w:noProof/>
              </w:rPr>
              <w:t>2.4 Key literature and background information</w:t>
            </w:r>
            <w:r w:rsidR="00B6480D">
              <w:rPr>
                <w:noProof/>
                <w:webHidden/>
              </w:rPr>
              <w:tab/>
            </w:r>
            <w:r w:rsidR="00B6480D">
              <w:rPr>
                <w:noProof/>
                <w:webHidden/>
              </w:rPr>
              <w:fldChar w:fldCharType="begin"/>
            </w:r>
            <w:r w:rsidR="00B6480D">
              <w:rPr>
                <w:noProof/>
                <w:webHidden/>
              </w:rPr>
              <w:instrText xml:space="preserve"> PAGEREF _Toc2689556 \h </w:instrText>
            </w:r>
            <w:r w:rsidR="00B6480D">
              <w:rPr>
                <w:noProof/>
                <w:webHidden/>
              </w:rPr>
            </w:r>
            <w:r w:rsidR="00B6480D">
              <w:rPr>
                <w:noProof/>
                <w:webHidden/>
              </w:rPr>
              <w:fldChar w:fldCharType="separate"/>
            </w:r>
            <w:r w:rsidR="00B6480D">
              <w:rPr>
                <w:noProof/>
                <w:webHidden/>
              </w:rPr>
              <w:t>5</w:t>
            </w:r>
            <w:r w:rsidR="00B6480D">
              <w:rPr>
                <w:noProof/>
                <w:webHidden/>
              </w:rPr>
              <w:fldChar w:fldCharType="end"/>
            </w:r>
          </w:hyperlink>
        </w:p>
        <w:p w14:paraId="62065245" w14:textId="26B7EFF7" w:rsidR="00B6480D" w:rsidRDefault="00F2385B">
          <w:pPr>
            <w:pStyle w:val="TOC1"/>
            <w:tabs>
              <w:tab w:val="right" w:leader="dot" w:pos="9350"/>
            </w:tabs>
            <w:rPr>
              <w:rFonts w:asciiTheme="minorHAnsi" w:eastAsiaTheme="minorEastAsia" w:hAnsiTheme="minorHAnsi" w:cstheme="minorBidi"/>
              <w:noProof/>
              <w:color w:val="auto"/>
              <w:lang w:val="en-GB"/>
            </w:rPr>
          </w:pPr>
          <w:hyperlink w:anchor="_Toc2689557" w:history="1">
            <w:r w:rsidR="00B6480D" w:rsidRPr="00CA21EE">
              <w:rPr>
                <w:rStyle w:val="Hyperlink"/>
                <w:rFonts w:ascii="Times New Roman" w:hAnsi="Times New Roman" w:cs="Times New Roman"/>
                <w:b/>
                <w:noProof/>
              </w:rPr>
              <w:t>3.0 Research Methodology</w:t>
            </w:r>
            <w:r w:rsidR="00B6480D">
              <w:rPr>
                <w:noProof/>
                <w:webHidden/>
              </w:rPr>
              <w:tab/>
            </w:r>
            <w:r w:rsidR="00B6480D">
              <w:rPr>
                <w:noProof/>
                <w:webHidden/>
              </w:rPr>
              <w:fldChar w:fldCharType="begin"/>
            </w:r>
            <w:r w:rsidR="00B6480D">
              <w:rPr>
                <w:noProof/>
                <w:webHidden/>
              </w:rPr>
              <w:instrText xml:space="preserve"> PAGEREF _Toc2689557 \h </w:instrText>
            </w:r>
            <w:r w:rsidR="00B6480D">
              <w:rPr>
                <w:noProof/>
                <w:webHidden/>
              </w:rPr>
            </w:r>
            <w:r w:rsidR="00B6480D">
              <w:rPr>
                <w:noProof/>
                <w:webHidden/>
              </w:rPr>
              <w:fldChar w:fldCharType="separate"/>
            </w:r>
            <w:r w:rsidR="00B6480D">
              <w:rPr>
                <w:noProof/>
                <w:webHidden/>
              </w:rPr>
              <w:t>5</w:t>
            </w:r>
            <w:r w:rsidR="00B6480D">
              <w:rPr>
                <w:noProof/>
                <w:webHidden/>
              </w:rPr>
              <w:fldChar w:fldCharType="end"/>
            </w:r>
          </w:hyperlink>
        </w:p>
        <w:p w14:paraId="278F1881" w14:textId="2BFE425F" w:rsidR="00B6480D" w:rsidRDefault="00F2385B">
          <w:pPr>
            <w:pStyle w:val="TOC1"/>
            <w:tabs>
              <w:tab w:val="right" w:leader="dot" w:pos="9350"/>
            </w:tabs>
            <w:rPr>
              <w:rFonts w:asciiTheme="minorHAnsi" w:eastAsiaTheme="minorEastAsia" w:hAnsiTheme="minorHAnsi" w:cstheme="minorBidi"/>
              <w:noProof/>
              <w:color w:val="auto"/>
              <w:lang w:val="en-GB"/>
            </w:rPr>
          </w:pPr>
          <w:hyperlink w:anchor="_Toc2689558" w:history="1">
            <w:r w:rsidR="00B6480D" w:rsidRPr="00CA21EE">
              <w:rPr>
                <w:rStyle w:val="Hyperlink"/>
                <w:rFonts w:ascii="Times New Roman" w:hAnsi="Times New Roman" w:cs="Times New Roman"/>
                <w:b/>
                <w:noProof/>
              </w:rPr>
              <w:t>4.0 Project Management</w:t>
            </w:r>
            <w:r w:rsidR="00B6480D">
              <w:rPr>
                <w:noProof/>
                <w:webHidden/>
              </w:rPr>
              <w:tab/>
            </w:r>
            <w:r w:rsidR="00B6480D">
              <w:rPr>
                <w:noProof/>
                <w:webHidden/>
              </w:rPr>
              <w:fldChar w:fldCharType="begin"/>
            </w:r>
            <w:r w:rsidR="00B6480D">
              <w:rPr>
                <w:noProof/>
                <w:webHidden/>
              </w:rPr>
              <w:instrText xml:space="preserve"> PAGEREF _Toc2689558 \h </w:instrText>
            </w:r>
            <w:r w:rsidR="00B6480D">
              <w:rPr>
                <w:noProof/>
                <w:webHidden/>
              </w:rPr>
            </w:r>
            <w:r w:rsidR="00B6480D">
              <w:rPr>
                <w:noProof/>
                <w:webHidden/>
              </w:rPr>
              <w:fldChar w:fldCharType="separate"/>
            </w:r>
            <w:r w:rsidR="00B6480D">
              <w:rPr>
                <w:noProof/>
                <w:webHidden/>
              </w:rPr>
              <w:t>6</w:t>
            </w:r>
            <w:r w:rsidR="00B6480D">
              <w:rPr>
                <w:noProof/>
                <w:webHidden/>
              </w:rPr>
              <w:fldChar w:fldCharType="end"/>
            </w:r>
          </w:hyperlink>
        </w:p>
        <w:p w14:paraId="37ABD4DF" w14:textId="15F1535F" w:rsidR="00B6480D" w:rsidRDefault="00F2385B">
          <w:pPr>
            <w:pStyle w:val="TOC2"/>
            <w:tabs>
              <w:tab w:val="right" w:leader="dot" w:pos="9350"/>
            </w:tabs>
            <w:rPr>
              <w:rFonts w:asciiTheme="minorHAnsi" w:eastAsiaTheme="minorEastAsia" w:hAnsiTheme="minorHAnsi" w:cstheme="minorBidi"/>
              <w:noProof/>
              <w:color w:val="auto"/>
              <w:lang w:val="en-GB"/>
            </w:rPr>
          </w:pPr>
          <w:hyperlink w:anchor="_Toc2689559" w:history="1">
            <w:r w:rsidR="00B6480D" w:rsidRPr="00CA21EE">
              <w:rPr>
                <w:rStyle w:val="Hyperlink"/>
                <w:rFonts w:ascii="Times New Roman" w:hAnsi="Times New Roman" w:cs="Times New Roman"/>
                <w:b/>
                <w:noProof/>
              </w:rPr>
              <w:t>4.2 Quality Management</w:t>
            </w:r>
            <w:r w:rsidR="00B6480D">
              <w:rPr>
                <w:noProof/>
                <w:webHidden/>
              </w:rPr>
              <w:tab/>
            </w:r>
            <w:r w:rsidR="00B6480D">
              <w:rPr>
                <w:noProof/>
                <w:webHidden/>
              </w:rPr>
              <w:fldChar w:fldCharType="begin"/>
            </w:r>
            <w:r w:rsidR="00B6480D">
              <w:rPr>
                <w:noProof/>
                <w:webHidden/>
              </w:rPr>
              <w:instrText xml:space="preserve"> PAGEREF _Toc2689559 \h </w:instrText>
            </w:r>
            <w:r w:rsidR="00B6480D">
              <w:rPr>
                <w:noProof/>
                <w:webHidden/>
              </w:rPr>
            </w:r>
            <w:r w:rsidR="00B6480D">
              <w:rPr>
                <w:noProof/>
                <w:webHidden/>
              </w:rPr>
              <w:fldChar w:fldCharType="separate"/>
            </w:r>
            <w:r w:rsidR="00B6480D">
              <w:rPr>
                <w:noProof/>
                <w:webHidden/>
              </w:rPr>
              <w:t>6</w:t>
            </w:r>
            <w:r w:rsidR="00B6480D">
              <w:rPr>
                <w:noProof/>
                <w:webHidden/>
              </w:rPr>
              <w:fldChar w:fldCharType="end"/>
            </w:r>
          </w:hyperlink>
        </w:p>
        <w:p w14:paraId="561237D7" w14:textId="1F0C3C38" w:rsidR="00B6480D" w:rsidRDefault="00F2385B">
          <w:pPr>
            <w:pStyle w:val="TOC2"/>
            <w:tabs>
              <w:tab w:val="right" w:leader="dot" w:pos="9350"/>
            </w:tabs>
            <w:rPr>
              <w:rFonts w:asciiTheme="minorHAnsi" w:eastAsiaTheme="minorEastAsia" w:hAnsiTheme="minorHAnsi" w:cstheme="minorBidi"/>
              <w:noProof/>
              <w:color w:val="auto"/>
              <w:lang w:val="en-GB"/>
            </w:rPr>
          </w:pPr>
          <w:hyperlink w:anchor="_Toc2689560" w:history="1">
            <w:r w:rsidR="00B6480D" w:rsidRPr="00CA21EE">
              <w:rPr>
                <w:rStyle w:val="Hyperlink"/>
                <w:rFonts w:ascii="Times New Roman" w:hAnsi="Times New Roman" w:cs="Times New Roman"/>
                <w:b/>
                <w:noProof/>
              </w:rPr>
              <w:t>4.3 Planned communication strategy</w:t>
            </w:r>
            <w:r w:rsidR="00B6480D">
              <w:rPr>
                <w:noProof/>
                <w:webHidden/>
              </w:rPr>
              <w:tab/>
            </w:r>
            <w:r w:rsidR="00B6480D">
              <w:rPr>
                <w:noProof/>
                <w:webHidden/>
              </w:rPr>
              <w:fldChar w:fldCharType="begin"/>
            </w:r>
            <w:r w:rsidR="00B6480D">
              <w:rPr>
                <w:noProof/>
                <w:webHidden/>
              </w:rPr>
              <w:instrText xml:space="preserve"> PAGEREF _Toc2689560 \h </w:instrText>
            </w:r>
            <w:r w:rsidR="00B6480D">
              <w:rPr>
                <w:noProof/>
                <w:webHidden/>
              </w:rPr>
            </w:r>
            <w:r w:rsidR="00B6480D">
              <w:rPr>
                <w:noProof/>
                <w:webHidden/>
              </w:rPr>
              <w:fldChar w:fldCharType="separate"/>
            </w:r>
            <w:r w:rsidR="00B6480D">
              <w:rPr>
                <w:noProof/>
                <w:webHidden/>
              </w:rPr>
              <w:t>6</w:t>
            </w:r>
            <w:r w:rsidR="00B6480D">
              <w:rPr>
                <w:noProof/>
                <w:webHidden/>
              </w:rPr>
              <w:fldChar w:fldCharType="end"/>
            </w:r>
          </w:hyperlink>
        </w:p>
        <w:p w14:paraId="13F5223A" w14:textId="1AC49C04" w:rsidR="00B6480D" w:rsidRDefault="00F2385B">
          <w:pPr>
            <w:pStyle w:val="TOC1"/>
            <w:tabs>
              <w:tab w:val="right" w:leader="dot" w:pos="9350"/>
            </w:tabs>
            <w:rPr>
              <w:rFonts w:asciiTheme="minorHAnsi" w:eastAsiaTheme="minorEastAsia" w:hAnsiTheme="minorHAnsi" w:cstheme="minorBidi"/>
              <w:noProof/>
              <w:color w:val="auto"/>
              <w:lang w:val="en-GB"/>
            </w:rPr>
          </w:pPr>
          <w:hyperlink w:anchor="_Toc2689561" w:history="1">
            <w:r w:rsidR="00B6480D" w:rsidRPr="00CA21EE">
              <w:rPr>
                <w:rStyle w:val="Hyperlink"/>
                <w:rFonts w:ascii="Times New Roman" w:hAnsi="Times New Roman" w:cs="Times New Roman"/>
                <w:b/>
                <w:noProof/>
              </w:rPr>
              <w:t>5.0 Project Plan</w:t>
            </w:r>
            <w:r w:rsidR="00B6480D">
              <w:rPr>
                <w:noProof/>
                <w:webHidden/>
              </w:rPr>
              <w:tab/>
            </w:r>
            <w:r w:rsidR="00B6480D">
              <w:rPr>
                <w:noProof/>
                <w:webHidden/>
              </w:rPr>
              <w:fldChar w:fldCharType="begin"/>
            </w:r>
            <w:r w:rsidR="00B6480D">
              <w:rPr>
                <w:noProof/>
                <w:webHidden/>
              </w:rPr>
              <w:instrText xml:space="preserve"> PAGEREF _Toc2689561 \h </w:instrText>
            </w:r>
            <w:r w:rsidR="00B6480D">
              <w:rPr>
                <w:noProof/>
                <w:webHidden/>
              </w:rPr>
            </w:r>
            <w:r w:rsidR="00B6480D">
              <w:rPr>
                <w:noProof/>
                <w:webHidden/>
              </w:rPr>
              <w:fldChar w:fldCharType="separate"/>
            </w:r>
            <w:r w:rsidR="00B6480D">
              <w:rPr>
                <w:noProof/>
                <w:webHidden/>
              </w:rPr>
              <w:t>7</w:t>
            </w:r>
            <w:r w:rsidR="00B6480D">
              <w:rPr>
                <w:noProof/>
                <w:webHidden/>
              </w:rPr>
              <w:fldChar w:fldCharType="end"/>
            </w:r>
          </w:hyperlink>
        </w:p>
        <w:p w14:paraId="3E2ECCDC" w14:textId="75193454" w:rsidR="00B6480D" w:rsidRDefault="00F2385B">
          <w:pPr>
            <w:pStyle w:val="TOC1"/>
            <w:tabs>
              <w:tab w:val="right" w:leader="dot" w:pos="9350"/>
            </w:tabs>
            <w:rPr>
              <w:rFonts w:asciiTheme="minorHAnsi" w:eastAsiaTheme="minorEastAsia" w:hAnsiTheme="minorHAnsi" w:cstheme="minorBidi"/>
              <w:noProof/>
              <w:color w:val="auto"/>
              <w:lang w:val="en-GB"/>
            </w:rPr>
          </w:pPr>
          <w:hyperlink w:anchor="_Toc2689562" w:history="1">
            <w:r w:rsidR="00B6480D" w:rsidRPr="00CA21EE">
              <w:rPr>
                <w:rStyle w:val="Hyperlink"/>
                <w:rFonts w:ascii="Times New Roman" w:hAnsi="Times New Roman" w:cs="Times New Roman"/>
                <w:b/>
                <w:noProof/>
              </w:rPr>
              <w:t>6.0 References</w:t>
            </w:r>
            <w:r w:rsidR="00B6480D">
              <w:rPr>
                <w:noProof/>
                <w:webHidden/>
              </w:rPr>
              <w:tab/>
            </w:r>
            <w:r w:rsidR="00B6480D">
              <w:rPr>
                <w:noProof/>
                <w:webHidden/>
              </w:rPr>
              <w:fldChar w:fldCharType="begin"/>
            </w:r>
            <w:r w:rsidR="00B6480D">
              <w:rPr>
                <w:noProof/>
                <w:webHidden/>
              </w:rPr>
              <w:instrText xml:space="preserve"> PAGEREF _Toc2689562 \h </w:instrText>
            </w:r>
            <w:r w:rsidR="00B6480D">
              <w:rPr>
                <w:noProof/>
                <w:webHidden/>
              </w:rPr>
            </w:r>
            <w:r w:rsidR="00B6480D">
              <w:rPr>
                <w:noProof/>
                <w:webHidden/>
              </w:rPr>
              <w:fldChar w:fldCharType="separate"/>
            </w:r>
            <w:r w:rsidR="00B6480D">
              <w:rPr>
                <w:noProof/>
                <w:webHidden/>
              </w:rPr>
              <w:t>8</w:t>
            </w:r>
            <w:r w:rsidR="00B6480D">
              <w:rPr>
                <w:noProof/>
                <w:webHidden/>
              </w:rPr>
              <w:fldChar w:fldCharType="end"/>
            </w:r>
          </w:hyperlink>
        </w:p>
        <w:p w14:paraId="2475D9D5" w14:textId="2108D2F6" w:rsidR="00B6480D" w:rsidRDefault="00F2385B">
          <w:pPr>
            <w:pStyle w:val="TOC1"/>
            <w:tabs>
              <w:tab w:val="right" w:leader="dot" w:pos="9350"/>
            </w:tabs>
            <w:rPr>
              <w:rFonts w:asciiTheme="minorHAnsi" w:eastAsiaTheme="minorEastAsia" w:hAnsiTheme="minorHAnsi" w:cstheme="minorBidi"/>
              <w:noProof/>
              <w:color w:val="auto"/>
              <w:lang w:val="en-GB"/>
            </w:rPr>
          </w:pPr>
          <w:hyperlink w:anchor="_Toc2689563" w:history="1">
            <w:r w:rsidR="00B6480D" w:rsidRPr="00CA21EE">
              <w:rPr>
                <w:rStyle w:val="Hyperlink"/>
                <w:rFonts w:ascii="Times New Roman" w:hAnsi="Times New Roman" w:cs="Times New Roman"/>
                <w:b/>
                <w:noProof/>
              </w:rPr>
              <w:t>7.0 Appendix</w:t>
            </w:r>
            <w:r w:rsidR="00B6480D">
              <w:rPr>
                <w:noProof/>
                <w:webHidden/>
              </w:rPr>
              <w:tab/>
            </w:r>
            <w:r w:rsidR="00B6480D">
              <w:rPr>
                <w:noProof/>
                <w:webHidden/>
              </w:rPr>
              <w:fldChar w:fldCharType="begin"/>
            </w:r>
            <w:r w:rsidR="00B6480D">
              <w:rPr>
                <w:noProof/>
                <w:webHidden/>
              </w:rPr>
              <w:instrText xml:space="preserve"> PAGEREF _Toc2689563 \h </w:instrText>
            </w:r>
            <w:r w:rsidR="00B6480D">
              <w:rPr>
                <w:noProof/>
                <w:webHidden/>
              </w:rPr>
            </w:r>
            <w:r w:rsidR="00B6480D">
              <w:rPr>
                <w:noProof/>
                <w:webHidden/>
              </w:rPr>
              <w:fldChar w:fldCharType="separate"/>
            </w:r>
            <w:r w:rsidR="00B6480D">
              <w:rPr>
                <w:noProof/>
                <w:webHidden/>
              </w:rPr>
              <w:t>10</w:t>
            </w:r>
            <w:r w:rsidR="00B6480D">
              <w:rPr>
                <w:noProof/>
                <w:webHidden/>
              </w:rPr>
              <w:fldChar w:fldCharType="end"/>
            </w:r>
          </w:hyperlink>
        </w:p>
        <w:p w14:paraId="1358D092" w14:textId="0189E96A" w:rsidR="006B0010" w:rsidRPr="005A42F8" w:rsidRDefault="006B0010" w:rsidP="005A42F8">
          <w:pPr>
            <w:spacing w:line="360" w:lineRule="auto"/>
            <w:jc w:val="both"/>
            <w:rPr>
              <w:rFonts w:ascii="Times New Roman" w:hAnsi="Times New Roman" w:cs="Times New Roman"/>
              <w:sz w:val="24"/>
              <w:szCs w:val="24"/>
            </w:rPr>
          </w:pPr>
          <w:r w:rsidRPr="005A42F8">
            <w:rPr>
              <w:rFonts w:ascii="Times New Roman" w:hAnsi="Times New Roman" w:cs="Times New Roman"/>
              <w:b/>
              <w:bCs/>
              <w:noProof/>
              <w:sz w:val="24"/>
              <w:szCs w:val="24"/>
            </w:rPr>
            <w:fldChar w:fldCharType="end"/>
          </w:r>
        </w:p>
      </w:sdtContent>
    </w:sdt>
    <w:p w14:paraId="3B98FDAD" w14:textId="77777777" w:rsidR="006B0010" w:rsidRPr="005A42F8" w:rsidRDefault="006B0010" w:rsidP="005A42F8">
      <w:pPr>
        <w:spacing w:line="360" w:lineRule="auto"/>
        <w:jc w:val="both"/>
        <w:rPr>
          <w:rFonts w:ascii="Times New Roman" w:eastAsia="Oswald" w:hAnsi="Times New Roman" w:cs="Times New Roman"/>
          <w:color w:val="B45F06"/>
          <w:sz w:val="24"/>
          <w:szCs w:val="24"/>
        </w:rPr>
      </w:pPr>
      <w:r w:rsidRPr="005A42F8">
        <w:rPr>
          <w:rFonts w:ascii="Times New Roman" w:hAnsi="Times New Roman" w:cs="Times New Roman"/>
          <w:sz w:val="24"/>
          <w:szCs w:val="24"/>
        </w:rPr>
        <w:br w:type="page"/>
      </w:r>
    </w:p>
    <w:p w14:paraId="6683F257" w14:textId="7ADDF015" w:rsidR="00A64021" w:rsidRPr="00B6480D" w:rsidRDefault="00FA3644" w:rsidP="005A42F8">
      <w:pPr>
        <w:pStyle w:val="Heading1"/>
        <w:pBdr>
          <w:top w:val="nil"/>
          <w:left w:val="nil"/>
          <w:bottom w:val="nil"/>
          <w:right w:val="nil"/>
          <w:between w:val="nil"/>
        </w:pBdr>
        <w:spacing w:line="360" w:lineRule="auto"/>
        <w:jc w:val="both"/>
        <w:rPr>
          <w:rFonts w:ascii="Times New Roman" w:hAnsi="Times New Roman" w:cs="Times New Roman"/>
          <w:b/>
          <w:sz w:val="24"/>
          <w:szCs w:val="24"/>
        </w:rPr>
      </w:pPr>
      <w:bookmarkStart w:id="5" w:name="_Toc2689548"/>
      <w:r w:rsidRPr="00B6480D">
        <w:rPr>
          <w:rFonts w:ascii="Times New Roman" w:hAnsi="Times New Roman" w:cs="Times New Roman"/>
          <w:b/>
          <w:sz w:val="24"/>
          <w:szCs w:val="24"/>
        </w:rPr>
        <w:lastRenderedPageBreak/>
        <w:t>Introduction</w:t>
      </w:r>
      <w:bookmarkEnd w:id="5"/>
    </w:p>
    <w:p w14:paraId="3DC7C00D" w14:textId="6138233A" w:rsidR="001D4257" w:rsidRDefault="005A42F8" w:rsidP="001D4257">
      <w:pPr>
        <w:spacing w:line="360" w:lineRule="auto"/>
        <w:jc w:val="both"/>
        <w:rPr>
          <w:rFonts w:ascii="Times New Roman" w:hAnsi="Times New Roman" w:cs="Times New Roman"/>
          <w:sz w:val="24"/>
          <w:szCs w:val="24"/>
        </w:rPr>
      </w:pPr>
      <w:bookmarkStart w:id="6" w:name="_s0ba5wbwhjxu" w:colFirst="0" w:colLast="0"/>
      <w:bookmarkEnd w:id="6"/>
      <w:r w:rsidRPr="005A42F8">
        <w:rPr>
          <w:rFonts w:ascii="Times New Roman" w:hAnsi="Times New Roman" w:cs="Times New Roman"/>
          <w:sz w:val="24"/>
          <w:szCs w:val="24"/>
        </w:rPr>
        <w:t xml:space="preserve">Sea Cadets is a National youth club charity in the United Kingdom that teaches various skills to children and young adults aged 10-18, based on the values and principles of the Royal Navy. </w:t>
      </w:r>
      <w:r w:rsidRPr="005A42F8">
        <w:rPr>
          <w:rFonts w:ascii="Times New Roman" w:hAnsi="Times New Roman" w:cs="Times New Roman"/>
          <w:noProof/>
          <w:sz w:val="24"/>
          <w:szCs w:val="24"/>
        </w:rPr>
        <w:t>The</w:t>
      </w:r>
      <w:r w:rsidR="006B0010" w:rsidRPr="005A42F8">
        <w:rPr>
          <w:rFonts w:ascii="Times New Roman" w:hAnsi="Times New Roman" w:cs="Times New Roman"/>
          <w:noProof/>
          <w:sz w:val="24"/>
          <w:szCs w:val="24"/>
        </w:rPr>
        <w:t>y</w:t>
      </w:r>
      <w:r w:rsidRPr="005A42F8">
        <w:rPr>
          <w:rFonts w:ascii="Times New Roman" w:hAnsi="Times New Roman" w:cs="Times New Roman"/>
          <w:sz w:val="24"/>
          <w:szCs w:val="24"/>
        </w:rPr>
        <w:t xml:space="preserve"> currently </w:t>
      </w:r>
      <w:r w:rsidR="006B0010" w:rsidRPr="005A42F8">
        <w:rPr>
          <w:rFonts w:ascii="Times New Roman" w:hAnsi="Times New Roman" w:cs="Times New Roman"/>
          <w:sz w:val="24"/>
          <w:szCs w:val="24"/>
        </w:rPr>
        <w:t xml:space="preserve">have </w:t>
      </w:r>
      <w:r w:rsidRPr="005A42F8">
        <w:rPr>
          <w:rFonts w:ascii="Times New Roman" w:hAnsi="Times New Roman" w:cs="Times New Roman"/>
          <w:sz w:val="24"/>
          <w:szCs w:val="24"/>
        </w:rPr>
        <w:t xml:space="preserve">9000 Sea Cadet Volunteers and 14,000 </w:t>
      </w:r>
      <w:r w:rsidR="00AF22E1">
        <w:rPr>
          <w:rFonts w:ascii="Times New Roman" w:hAnsi="Times New Roman" w:cs="Times New Roman"/>
          <w:sz w:val="24"/>
          <w:szCs w:val="24"/>
        </w:rPr>
        <w:t>young people.</w:t>
      </w:r>
      <w:r w:rsidRPr="005A42F8">
        <w:rPr>
          <w:rFonts w:ascii="Times New Roman" w:hAnsi="Times New Roman" w:cs="Times New Roman"/>
          <w:sz w:val="24"/>
          <w:szCs w:val="24"/>
        </w:rPr>
        <w:t xml:space="preserve"> Sea Cadets can benefit from many skills including First Aid, Boating qualifications and Leadership skills (Sea Cadets, 2019</w:t>
      </w:r>
      <w:r w:rsidR="00F2385B">
        <w:rPr>
          <w:rFonts w:ascii="Times New Roman" w:hAnsi="Times New Roman" w:cs="Times New Roman"/>
          <w:sz w:val="24"/>
          <w:szCs w:val="24"/>
        </w:rPr>
        <w:t>b</w:t>
      </w:r>
      <w:r w:rsidRPr="005A42F8">
        <w:rPr>
          <w:rFonts w:ascii="Times New Roman" w:hAnsi="Times New Roman" w:cs="Times New Roman"/>
          <w:sz w:val="24"/>
          <w:szCs w:val="24"/>
        </w:rPr>
        <w:t>). In a recent study by the Sea Cadets (</w:t>
      </w:r>
      <w:r w:rsidRPr="005A42F8">
        <w:rPr>
          <w:rFonts w:ascii="Times New Roman" w:hAnsi="Times New Roman" w:cs="Times New Roman"/>
          <w:noProof/>
          <w:sz w:val="24"/>
          <w:szCs w:val="24"/>
        </w:rPr>
        <w:t>2019</w:t>
      </w:r>
      <w:r w:rsidR="00F2385B">
        <w:rPr>
          <w:rFonts w:ascii="Times New Roman" w:hAnsi="Times New Roman" w:cs="Times New Roman"/>
          <w:noProof/>
          <w:sz w:val="24"/>
          <w:szCs w:val="24"/>
        </w:rPr>
        <w:t>a</w:t>
      </w:r>
      <w:r w:rsidRPr="005A42F8">
        <w:rPr>
          <w:rFonts w:ascii="Times New Roman" w:hAnsi="Times New Roman" w:cs="Times New Roman"/>
          <w:noProof/>
          <w:sz w:val="24"/>
          <w:szCs w:val="24"/>
        </w:rPr>
        <w:t>)</w:t>
      </w:r>
      <w:r w:rsidR="006B0010" w:rsidRPr="005A42F8">
        <w:rPr>
          <w:rFonts w:ascii="Times New Roman" w:hAnsi="Times New Roman" w:cs="Times New Roman"/>
          <w:noProof/>
          <w:sz w:val="24"/>
          <w:szCs w:val="24"/>
        </w:rPr>
        <w:t>,</w:t>
      </w:r>
      <w:r w:rsidRPr="005A42F8">
        <w:rPr>
          <w:rFonts w:ascii="Times New Roman" w:hAnsi="Times New Roman" w:cs="Times New Roman"/>
          <w:sz w:val="24"/>
          <w:szCs w:val="24"/>
        </w:rPr>
        <w:t xml:space="preserve"> it was found that 2 in 3 said it increased their attendance and engagement in school and 94% of Sea Cadets stated it gave them skills for life. </w:t>
      </w:r>
      <w:bookmarkStart w:id="7" w:name="_shbk96qk856s" w:colFirst="0" w:colLast="0"/>
      <w:bookmarkStart w:id="8" w:name="_Toc2689549"/>
      <w:bookmarkStart w:id="9" w:name="_GoBack"/>
      <w:bookmarkEnd w:id="7"/>
      <w:bookmarkEnd w:id="9"/>
    </w:p>
    <w:p w14:paraId="40B99D3E" w14:textId="078CC0A9" w:rsidR="00A64021" w:rsidRPr="001D4257" w:rsidRDefault="005A42F8" w:rsidP="001D4257">
      <w:pPr>
        <w:pStyle w:val="Heading1"/>
        <w:rPr>
          <w:rFonts w:ascii="Times New Roman" w:hAnsi="Times New Roman" w:cs="Times New Roman"/>
          <w:b/>
          <w:sz w:val="24"/>
          <w:szCs w:val="24"/>
        </w:rPr>
      </w:pPr>
      <w:r w:rsidRPr="001D4257">
        <w:rPr>
          <w:rFonts w:ascii="Times New Roman" w:hAnsi="Times New Roman" w:cs="Times New Roman"/>
          <w:b/>
          <w:sz w:val="24"/>
          <w:szCs w:val="24"/>
        </w:rPr>
        <w:t>1.0 Project Justification</w:t>
      </w:r>
      <w:bookmarkEnd w:id="8"/>
      <w:r w:rsidRPr="001D4257">
        <w:rPr>
          <w:rFonts w:ascii="Times New Roman" w:hAnsi="Times New Roman" w:cs="Times New Roman"/>
          <w:b/>
          <w:sz w:val="24"/>
          <w:szCs w:val="24"/>
        </w:rPr>
        <w:t xml:space="preserve"> </w:t>
      </w:r>
    </w:p>
    <w:p w14:paraId="2BD21EFA" w14:textId="77777777" w:rsidR="00A64021" w:rsidRPr="00B6480D" w:rsidRDefault="005A42F8" w:rsidP="002B72E7">
      <w:pPr>
        <w:pStyle w:val="Heading2"/>
        <w:spacing w:line="360" w:lineRule="auto"/>
        <w:ind w:firstLine="720"/>
        <w:jc w:val="both"/>
        <w:rPr>
          <w:rFonts w:ascii="Times New Roman" w:hAnsi="Times New Roman" w:cs="Times New Roman"/>
          <w:b/>
          <w:sz w:val="24"/>
          <w:szCs w:val="24"/>
        </w:rPr>
      </w:pPr>
      <w:bookmarkStart w:id="10" w:name="_xodr49nzqc4m" w:colFirst="0" w:colLast="0"/>
      <w:bookmarkStart w:id="11" w:name="_Toc2689550"/>
      <w:bookmarkEnd w:id="10"/>
      <w:r w:rsidRPr="00B6480D">
        <w:rPr>
          <w:rFonts w:ascii="Times New Roman" w:hAnsi="Times New Roman" w:cs="Times New Roman"/>
          <w:b/>
          <w:sz w:val="24"/>
          <w:szCs w:val="24"/>
        </w:rPr>
        <w:t>1.1 Aims and Objectives</w:t>
      </w:r>
      <w:bookmarkEnd w:id="11"/>
    </w:p>
    <w:p w14:paraId="36FB334A" w14:textId="72945208" w:rsidR="00A64021" w:rsidRPr="005A42F8" w:rsidRDefault="005A42F8" w:rsidP="005A42F8">
      <w:pPr>
        <w:spacing w:line="360" w:lineRule="auto"/>
        <w:jc w:val="both"/>
        <w:rPr>
          <w:rFonts w:ascii="Times New Roman" w:hAnsi="Times New Roman" w:cs="Times New Roman"/>
          <w:sz w:val="24"/>
          <w:szCs w:val="24"/>
        </w:rPr>
      </w:pPr>
      <w:r w:rsidRPr="005A42F8">
        <w:rPr>
          <w:rFonts w:ascii="Times New Roman" w:hAnsi="Times New Roman" w:cs="Times New Roman"/>
          <w:sz w:val="24"/>
          <w:szCs w:val="24"/>
        </w:rPr>
        <w:t xml:space="preserve">The aim of this project is to identify how Swansea Sea Cadets can acquire and retain volunteers in order to keep the charity running </w:t>
      </w:r>
      <w:r w:rsidRPr="005A42F8">
        <w:rPr>
          <w:rFonts w:ascii="Times New Roman" w:hAnsi="Times New Roman" w:cs="Times New Roman"/>
          <w:noProof/>
          <w:sz w:val="24"/>
          <w:szCs w:val="24"/>
        </w:rPr>
        <w:t>its</w:t>
      </w:r>
      <w:r w:rsidRPr="005A42F8">
        <w:rPr>
          <w:rFonts w:ascii="Times New Roman" w:hAnsi="Times New Roman" w:cs="Times New Roman"/>
          <w:sz w:val="24"/>
          <w:szCs w:val="24"/>
        </w:rPr>
        <w:t xml:space="preserve"> daily operations. </w:t>
      </w:r>
      <w:r w:rsidR="00AF22E1">
        <w:rPr>
          <w:rFonts w:ascii="Times New Roman" w:hAnsi="Times New Roman" w:cs="Times New Roman"/>
          <w:sz w:val="24"/>
          <w:szCs w:val="24"/>
        </w:rPr>
        <w:t xml:space="preserve">Due to work commitments and other </w:t>
      </w:r>
      <w:r w:rsidR="00747D6C" w:rsidRPr="00747D6C">
        <w:rPr>
          <w:rFonts w:ascii="Times New Roman" w:hAnsi="Times New Roman" w:cs="Times New Roman"/>
          <w:noProof/>
          <w:sz w:val="24"/>
          <w:szCs w:val="24"/>
        </w:rPr>
        <w:t>influences</w:t>
      </w:r>
      <w:r w:rsidR="00747D6C">
        <w:rPr>
          <w:rFonts w:ascii="Times New Roman" w:hAnsi="Times New Roman" w:cs="Times New Roman"/>
          <w:noProof/>
          <w:sz w:val="24"/>
          <w:szCs w:val="24"/>
        </w:rPr>
        <w:t>,</w:t>
      </w:r>
      <w:r w:rsidR="00AF22E1">
        <w:rPr>
          <w:rFonts w:ascii="Times New Roman" w:hAnsi="Times New Roman" w:cs="Times New Roman"/>
          <w:sz w:val="24"/>
          <w:szCs w:val="24"/>
        </w:rPr>
        <w:t xml:space="preserve"> the current volunteers are unable to attend every parade night and therefore it is imperative that more </w:t>
      </w:r>
      <w:r w:rsidR="00B6480D">
        <w:rPr>
          <w:rFonts w:ascii="Times New Roman" w:hAnsi="Times New Roman" w:cs="Times New Roman"/>
          <w:sz w:val="24"/>
          <w:szCs w:val="24"/>
        </w:rPr>
        <w:t>assistance</w:t>
      </w:r>
      <w:r w:rsidR="00AF22E1">
        <w:rPr>
          <w:rFonts w:ascii="Times New Roman" w:hAnsi="Times New Roman" w:cs="Times New Roman"/>
          <w:sz w:val="24"/>
          <w:szCs w:val="24"/>
        </w:rPr>
        <w:t xml:space="preserve"> is acquired. </w:t>
      </w:r>
      <w:r w:rsidRPr="005A42F8">
        <w:rPr>
          <w:rFonts w:ascii="Times New Roman" w:hAnsi="Times New Roman" w:cs="Times New Roman"/>
          <w:sz w:val="24"/>
          <w:szCs w:val="24"/>
        </w:rPr>
        <w:t>The project is necessary as the Sea Cadets needs to have</w:t>
      </w:r>
      <w:r w:rsidR="00747D6C">
        <w:rPr>
          <w:rFonts w:ascii="Times New Roman" w:hAnsi="Times New Roman" w:cs="Times New Roman"/>
          <w:sz w:val="24"/>
          <w:szCs w:val="24"/>
        </w:rPr>
        <w:t xml:space="preserve"> </w:t>
      </w:r>
      <w:r w:rsidR="00747D6C" w:rsidRPr="00747D6C">
        <w:rPr>
          <w:rFonts w:ascii="Times New Roman" w:hAnsi="Times New Roman" w:cs="Times New Roman"/>
          <w:noProof/>
          <w:sz w:val="24"/>
          <w:szCs w:val="24"/>
        </w:rPr>
        <w:t>addit</w:t>
      </w:r>
      <w:r w:rsidR="00747D6C">
        <w:rPr>
          <w:rFonts w:ascii="Times New Roman" w:hAnsi="Times New Roman" w:cs="Times New Roman"/>
          <w:noProof/>
          <w:sz w:val="24"/>
          <w:szCs w:val="24"/>
        </w:rPr>
        <w:t>i</w:t>
      </w:r>
      <w:r w:rsidR="00747D6C" w:rsidRPr="00747D6C">
        <w:rPr>
          <w:rFonts w:ascii="Times New Roman" w:hAnsi="Times New Roman" w:cs="Times New Roman"/>
          <w:noProof/>
          <w:sz w:val="24"/>
          <w:szCs w:val="24"/>
        </w:rPr>
        <w:t>onal</w:t>
      </w:r>
      <w:r w:rsidRPr="005A42F8">
        <w:rPr>
          <w:rFonts w:ascii="Times New Roman" w:hAnsi="Times New Roman" w:cs="Times New Roman"/>
          <w:sz w:val="24"/>
          <w:szCs w:val="24"/>
        </w:rPr>
        <w:t xml:space="preserve"> </w:t>
      </w:r>
      <w:r w:rsidRPr="00747D6C">
        <w:rPr>
          <w:rFonts w:ascii="Times New Roman" w:hAnsi="Times New Roman" w:cs="Times New Roman"/>
          <w:noProof/>
          <w:sz w:val="24"/>
          <w:szCs w:val="24"/>
        </w:rPr>
        <w:t>volunteer</w:t>
      </w:r>
      <w:r w:rsidR="00747D6C" w:rsidRPr="00747D6C">
        <w:rPr>
          <w:rFonts w:ascii="Times New Roman" w:hAnsi="Times New Roman" w:cs="Times New Roman"/>
          <w:noProof/>
          <w:sz w:val="24"/>
          <w:szCs w:val="24"/>
        </w:rPr>
        <w:t>s</w:t>
      </w:r>
      <w:r w:rsidRPr="005A42F8">
        <w:rPr>
          <w:rFonts w:ascii="Times New Roman" w:hAnsi="Times New Roman" w:cs="Times New Roman"/>
          <w:sz w:val="24"/>
          <w:szCs w:val="24"/>
        </w:rPr>
        <w:t xml:space="preserve"> as it relies solely on donations and has no paid </w:t>
      </w:r>
      <w:r w:rsidRPr="005A42F8">
        <w:rPr>
          <w:rFonts w:ascii="Times New Roman" w:hAnsi="Times New Roman" w:cs="Times New Roman"/>
          <w:noProof/>
          <w:sz w:val="24"/>
          <w:szCs w:val="24"/>
        </w:rPr>
        <w:t>full</w:t>
      </w:r>
      <w:r w:rsidR="006B0010" w:rsidRPr="005A42F8">
        <w:rPr>
          <w:rFonts w:ascii="Times New Roman" w:hAnsi="Times New Roman" w:cs="Times New Roman"/>
          <w:noProof/>
          <w:sz w:val="24"/>
          <w:szCs w:val="24"/>
        </w:rPr>
        <w:t>-</w:t>
      </w:r>
      <w:r w:rsidRPr="005A42F8">
        <w:rPr>
          <w:rFonts w:ascii="Times New Roman" w:hAnsi="Times New Roman" w:cs="Times New Roman"/>
          <w:noProof/>
          <w:sz w:val="24"/>
          <w:szCs w:val="24"/>
        </w:rPr>
        <w:t>time</w:t>
      </w:r>
      <w:r w:rsidRPr="005A42F8">
        <w:rPr>
          <w:rFonts w:ascii="Times New Roman" w:hAnsi="Times New Roman" w:cs="Times New Roman"/>
          <w:sz w:val="24"/>
          <w:szCs w:val="24"/>
        </w:rPr>
        <w:t xml:space="preserve"> members of staff. </w:t>
      </w:r>
    </w:p>
    <w:p w14:paraId="5DEB68E2" w14:textId="77777777" w:rsidR="00A64021" w:rsidRPr="005A42F8" w:rsidRDefault="005A42F8" w:rsidP="005A42F8">
      <w:pPr>
        <w:spacing w:line="360" w:lineRule="auto"/>
        <w:jc w:val="both"/>
        <w:rPr>
          <w:rFonts w:ascii="Times New Roman" w:hAnsi="Times New Roman" w:cs="Times New Roman"/>
          <w:sz w:val="24"/>
          <w:szCs w:val="24"/>
        </w:rPr>
      </w:pPr>
      <w:r w:rsidRPr="005A42F8">
        <w:rPr>
          <w:rFonts w:ascii="Times New Roman" w:hAnsi="Times New Roman" w:cs="Times New Roman"/>
          <w:sz w:val="24"/>
          <w:szCs w:val="24"/>
        </w:rPr>
        <w:t>The main objectives of the projects are:</w:t>
      </w:r>
    </w:p>
    <w:p w14:paraId="2B239F7D" w14:textId="126E9024" w:rsidR="00A64021" w:rsidRPr="005A42F8" w:rsidRDefault="0047769D" w:rsidP="002B72E7">
      <w:pPr>
        <w:pStyle w:val="Heading4"/>
        <w:spacing w:line="360" w:lineRule="auto"/>
        <w:ind w:firstLine="720"/>
        <w:jc w:val="both"/>
        <w:rPr>
          <w:rFonts w:ascii="Times New Roman" w:hAnsi="Times New Roman" w:cs="Times New Roman"/>
          <w:sz w:val="24"/>
          <w:szCs w:val="24"/>
        </w:rPr>
      </w:pPr>
      <w:bookmarkStart w:id="12" w:name="_masbz2ekvey6" w:colFirst="0" w:colLast="0"/>
      <w:bookmarkEnd w:id="12"/>
      <w:r w:rsidRPr="005A42F8">
        <w:rPr>
          <w:rFonts w:ascii="Times New Roman" w:hAnsi="Times New Roman" w:cs="Times New Roman"/>
          <w:b/>
          <w:sz w:val="24"/>
          <w:szCs w:val="24"/>
        </w:rPr>
        <w:t xml:space="preserve">1.1.1 </w:t>
      </w:r>
      <w:r w:rsidR="005A42F8" w:rsidRPr="005A42F8">
        <w:rPr>
          <w:rFonts w:ascii="Times New Roman" w:hAnsi="Times New Roman" w:cs="Times New Roman"/>
          <w:b/>
          <w:sz w:val="24"/>
          <w:szCs w:val="24"/>
        </w:rPr>
        <w:t xml:space="preserve">Objective 1: </w:t>
      </w:r>
      <w:r w:rsidR="005A42F8" w:rsidRPr="005A42F8">
        <w:rPr>
          <w:rFonts w:ascii="Times New Roman" w:hAnsi="Times New Roman" w:cs="Times New Roman"/>
          <w:sz w:val="24"/>
          <w:szCs w:val="24"/>
        </w:rPr>
        <w:t xml:space="preserve">To identify why people are not joining as volunteers </w:t>
      </w:r>
    </w:p>
    <w:p w14:paraId="60247B0D" w14:textId="457C269A" w:rsidR="007B5DF7" w:rsidRPr="001D4257" w:rsidRDefault="008075FC" w:rsidP="001D4257">
      <w:pPr>
        <w:spacing w:line="360" w:lineRule="auto"/>
        <w:jc w:val="both"/>
        <w:rPr>
          <w:rFonts w:ascii="Times New Roman" w:hAnsi="Times New Roman" w:cs="Times New Roman"/>
          <w:sz w:val="24"/>
          <w:szCs w:val="24"/>
        </w:rPr>
      </w:pPr>
      <w:r>
        <w:rPr>
          <w:rFonts w:ascii="Times New Roman" w:hAnsi="Times New Roman" w:cs="Times New Roman"/>
          <w:sz w:val="24"/>
          <w:szCs w:val="24"/>
        </w:rPr>
        <w:t>The project aims to identify</w:t>
      </w:r>
      <w:r w:rsidRPr="005A42F8">
        <w:rPr>
          <w:rFonts w:ascii="Times New Roman" w:hAnsi="Times New Roman" w:cs="Times New Roman"/>
          <w:sz w:val="24"/>
          <w:szCs w:val="24"/>
        </w:rPr>
        <w:t xml:space="preserve"> reasons why people are not volunteering for Swansea Sea Cadets</w:t>
      </w:r>
      <w:r>
        <w:rPr>
          <w:rFonts w:ascii="Times New Roman" w:hAnsi="Times New Roman" w:cs="Times New Roman"/>
          <w:sz w:val="24"/>
          <w:szCs w:val="24"/>
        </w:rPr>
        <w:t xml:space="preserve">. </w:t>
      </w:r>
      <w:r w:rsidR="005E134F">
        <w:rPr>
          <w:rFonts w:ascii="Times New Roman" w:hAnsi="Times New Roman" w:cs="Times New Roman"/>
          <w:sz w:val="24"/>
          <w:szCs w:val="24"/>
        </w:rPr>
        <w:t>It will achieve this by c</w:t>
      </w:r>
      <w:r w:rsidR="005A42F8" w:rsidRPr="005A42F8">
        <w:rPr>
          <w:rFonts w:ascii="Times New Roman" w:hAnsi="Times New Roman" w:cs="Times New Roman"/>
          <w:sz w:val="24"/>
          <w:szCs w:val="24"/>
        </w:rPr>
        <w:t>onduct</w:t>
      </w:r>
      <w:r w:rsidR="005E134F">
        <w:rPr>
          <w:rFonts w:ascii="Times New Roman" w:hAnsi="Times New Roman" w:cs="Times New Roman"/>
          <w:sz w:val="24"/>
          <w:szCs w:val="24"/>
        </w:rPr>
        <w:t>ing</w:t>
      </w:r>
      <w:r w:rsidR="005A42F8" w:rsidRPr="005A42F8">
        <w:rPr>
          <w:rFonts w:ascii="Times New Roman" w:hAnsi="Times New Roman" w:cs="Times New Roman"/>
          <w:sz w:val="24"/>
          <w:szCs w:val="24"/>
        </w:rPr>
        <w:t xml:space="preserve"> research both primary and secondary</w:t>
      </w:r>
      <w:r w:rsidR="005E134F">
        <w:rPr>
          <w:rFonts w:ascii="Times New Roman" w:hAnsi="Times New Roman" w:cs="Times New Roman"/>
          <w:sz w:val="24"/>
          <w:szCs w:val="24"/>
        </w:rPr>
        <w:t>, in order to</w:t>
      </w:r>
      <w:r w:rsidR="005A42F8" w:rsidRPr="005A42F8">
        <w:rPr>
          <w:rFonts w:ascii="Times New Roman" w:hAnsi="Times New Roman" w:cs="Times New Roman"/>
          <w:sz w:val="24"/>
          <w:szCs w:val="24"/>
        </w:rPr>
        <w:t xml:space="preserve"> determine why people may not join as a volunteer, following this the project will develop a plan on how to overcome any underlying issues and promote joining as a volunteer to the public</w:t>
      </w:r>
      <w:r w:rsidR="005E134F">
        <w:rPr>
          <w:rFonts w:ascii="Times New Roman" w:hAnsi="Times New Roman" w:cs="Times New Roman"/>
          <w:sz w:val="24"/>
          <w:szCs w:val="24"/>
        </w:rPr>
        <w:t xml:space="preserve"> and in particular parents and families of the current Sea Cadets as they will have some background knowledge of the organisation</w:t>
      </w:r>
      <w:r w:rsidR="005A42F8" w:rsidRPr="005A42F8">
        <w:rPr>
          <w:rFonts w:ascii="Times New Roman" w:hAnsi="Times New Roman" w:cs="Times New Roman"/>
          <w:sz w:val="24"/>
          <w:szCs w:val="24"/>
        </w:rPr>
        <w:t>.</w:t>
      </w:r>
      <w:r w:rsidR="007B5DF7">
        <w:rPr>
          <w:rFonts w:ascii="Times New Roman" w:hAnsi="Times New Roman" w:cs="Times New Roman"/>
          <w:sz w:val="24"/>
          <w:szCs w:val="24"/>
        </w:rPr>
        <w:t xml:space="preserve"> </w:t>
      </w:r>
      <w:r w:rsidR="005A42F8" w:rsidRPr="005A42F8">
        <w:rPr>
          <w:rFonts w:ascii="Times New Roman" w:hAnsi="Times New Roman" w:cs="Times New Roman"/>
          <w:sz w:val="24"/>
          <w:szCs w:val="24"/>
        </w:rPr>
        <w:t xml:space="preserve">The project aims to conduct primary and secondary research within the set timeframe, thus enabling this objective to be achievable. In order to gain interest and support for </w:t>
      </w:r>
      <w:r w:rsidR="005A42F8" w:rsidRPr="00747D6C">
        <w:rPr>
          <w:rFonts w:ascii="Times New Roman" w:hAnsi="Times New Roman" w:cs="Times New Roman"/>
          <w:noProof/>
          <w:sz w:val="24"/>
          <w:szCs w:val="24"/>
        </w:rPr>
        <w:t>volunteers</w:t>
      </w:r>
      <w:r w:rsidR="00747D6C">
        <w:rPr>
          <w:rFonts w:ascii="Times New Roman" w:hAnsi="Times New Roman" w:cs="Times New Roman"/>
          <w:noProof/>
          <w:sz w:val="24"/>
          <w:szCs w:val="24"/>
        </w:rPr>
        <w:t>,</w:t>
      </w:r>
      <w:r w:rsidR="005A42F8" w:rsidRPr="005A42F8">
        <w:rPr>
          <w:rFonts w:ascii="Times New Roman" w:hAnsi="Times New Roman" w:cs="Times New Roman"/>
          <w:sz w:val="24"/>
          <w:szCs w:val="24"/>
        </w:rPr>
        <w:t xml:space="preserve"> it is imperative to conduct this research before developing a plan to gain new volunteer as it will tailor the plan to suit the applicants most suited for the position of </w:t>
      </w:r>
      <w:r w:rsidR="005A42F8" w:rsidRPr="005A42F8">
        <w:rPr>
          <w:rFonts w:ascii="Times New Roman" w:hAnsi="Times New Roman" w:cs="Times New Roman"/>
          <w:sz w:val="24"/>
          <w:szCs w:val="24"/>
        </w:rPr>
        <w:lastRenderedPageBreak/>
        <w:t xml:space="preserve">adult volunteers. </w:t>
      </w:r>
    </w:p>
    <w:p w14:paraId="15D9C1B3" w14:textId="3D938A11" w:rsidR="00A64021" w:rsidRPr="005A42F8" w:rsidRDefault="0047769D" w:rsidP="002B72E7">
      <w:pPr>
        <w:pStyle w:val="Heading4"/>
        <w:spacing w:line="360" w:lineRule="auto"/>
        <w:ind w:firstLine="720"/>
        <w:jc w:val="both"/>
        <w:rPr>
          <w:rFonts w:ascii="Times New Roman" w:hAnsi="Times New Roman" w:cs="Times New Roman"/>
          <w:sz w:val="24"/>
          <w:szCs w:val="24"/>
        </w:rPr>
      </w:pPr>
      <w:r w:rsidRPr="005A42F8">
        <w:rPr>
          <w:rFonts w:ascii="Times New Roman" w:hAnsi="Times New Roman" w:cs="Times New Roman"/>
          <w:b/>
          <w:sz w:val="24"/>
          <w:szCs w:val="24"/>
        </w:rPr>
        <w:t xml:space="preserve">1.1.2 </w:t>
      </w:r>
      <w:r w:rsidR="005A42F8" w:rsidRPr="005A42F8">
        <w:rPr>
          <w:rFonts w:ascii="Times New Roman" w:hAnsi="Times New Roman" w:cs="Times New Roman"/>
          <w:b/>
          <w:sz w:val="24"/>
          <w:szCs w:val="24"/>
        </w:rPr>
        <w:t xml:space="preserve">Objective 2: </w:t>
      </w:r>
      <w:r w:rsidR="005A42F8" w:rsidRPr="005A42F8">
        <w:rPr>
          <w:rFonts w:ascii="Times New Roman" w:hAnsi="Times New Roman" w:cs="Times New Roman"/>
          <w:sz w:val="24"/>
          <w:szCs w:val="24"/>
        </w:rPr>
        <w:t>Identify how Swansea Sea Cadets can motivate the current and new volunteers to stay</w:t>
      </w:r>
    </w:p>
    <w:p w14:paraId="6C1C210B" w14:textId="7EE4CACC" w:rsidR="005E134F" w:rsidRDefault="007B5DF7" w:rsidP="005A42F8">
      <w:pPr>
        <w:spacing w:line="360" w:lineRule="auto"/>
        <w:jc w:val="both"/>
        <w:rPr>
          <w:rFonts w:ascii="Times New Roman" w:hAnsi="Times New Roman" w:cs="Times New Roman"/>
          <w:sz w:val="24"/>
          <w:szCs w:val="24"/>
        </w:rPr>
      </w:pPr>
      <w:r w:rsidRPr="005A42F8">
        <w:rPr>
          <w:rFonts w:ascii="Times New Roman" w:hAnsi="Times New Roman" w:cs="Times New Roman"/>
          <w:sz w:val="24"/>
          <w:szCs w:val="24"/>
        </w:rPr>
        <w:t xml:space="preserve">In order to make </w:t>
      </w:r>
      <w:r>
        <w:rPr>
          <w:rFonts w:ascii="Times New Roman" w:hAnsi="Times New Roman" w:cs="Times New Roman"/>
          <w:sz w:val="24"/>
          <w:szCs w:val="24"/>
        </w:rPr>
        <w:t xml:space="preserve">satisfactory recommendations, </w:t>
      </w:r>
      <w:r w:rsidRPr="005A42F8">
        <w:rPr>
          <w:rFonts w:ascii="Times New Roman" w:hAnsi="Times New Roman" w:cs="Times New Roman"/>
          <w:sz w:val="24"/>
          <w:szCs w:val="24"/>
        </w:rPr>
        <w:t xml:space="preserve">methods of motivation will need to be identified. </w:t>
      </w:r>
      <w:r>
        <w:rPr>
          <w:rFonts w:ascii="Times New Roman" w:hAnsi="Times New Roman" w:cs="Times New Roman"/>
          <w:sz w:val="24"/>
          <w:szCs w:val="24"/>
        </w:rPr>
        <w:t>The project will e</w:t>
      </w:r>
      <w:r w:rsidR="006B0010" w:rsidRPr="005A42F8">
        <w:rPr>
          <w:rFonts w:ascii="Times New Roman" w:hAnsi="Times New Roman" w:cs="Times New Roman"/>
          <w:sz w:val="24"/>
          <w:szCs w:val="24"/>
        </w:rPr>
        <w:t xml:space="preserve">xamine current methods of motivation and </w:t>
      </w:r>
      <w:proofErr w:type="spellStart"/>
      <w:r w:rsidR="005A42F8" w:rsidRPr="005A42F8">
        <w:rPr>
          <w:rFonts w:ascii="Times New Roman" w:hAnsi="Times New Roman" w:cs="Times New Roman"/>
          <w:sz w:val="24"/>
          <w:szCs w:val="24"/>
        </w:rPr>
        <w:t>incentivi</w:t>
      </w:r>
      <w:r w:rsidR="009E7603">
        <w:rPr>
          <w:rFonts w:ascii="Times New Roman" w:hAnsi="Times New Roman" w:cs="Times New Roman"/>
          <w:sz w:val="24"/>
          <w:szCs w:val="24"/>
        </w:rPr>
        <w:t>s</w:t>
      </w:r>
      <w:r w:rsidR="005A42F8" w:rsidRPr="005A42F8">
        <w:rPr>
          <w:rFonts w:ascii="Times New Roman" w:hAnsi="Times New Roman" w:cs="Times New Roman"/>
          <w:sz w:val="24"/>
          <w:szCs w:val="24"/>
        </w:rPr>
        <w:t>ation</w:t>
      </w:r>
      <w:proofErr w:type="spellEnd"/>
      <w:r w:rsidR="006B0010" w:rsidRPr="005A42F8">
        <w:rPr>
          <w:rFonts w:ascii="Times New Roman" w:hAnsi="Times New Roman" w:cs="Times New Roman"/>
          <w:sz w:val="24"/>
          <w:szCs w:val="24"/>
        </w:rPr>
        <w:t xml:space="preserve"> within Swansea Sea Cadets and research other charitable organisations methods.</w:t>
      </w:r>
      <w:r w:rsidR="005E134F">
        <w:rPr>
          <w:rFonts w:ascii="Times New Roman" w:hAnsi="Times New Roman" w:cs="Times New Roman"/>
          <w:sz w:val="24"/>
          <w:szCs w:val="24"/>
        </w:rPr>
        <w:t xml:space="preserve"> The report will also investigate current literature based on intrinsic motivation as this is most relevant to the report. </w:t>
      </w:r>
      <w:r w:rsidR="005A42F8" w:rsidRPr="005A42F8">
        <w:rPr>
          <w:rFonts w:ascii="Times New Roman" w:hAnsi="Times New Roman" w:cs="Times New Roman"/>
          <w:sz w:val="24"/>
          <w:szCs w:val="24"/>
        </w:rPr>
        <w:t xml:space="preserve">The objective is achievable as there are many similar charities and many motivation theorists to conduct research from. </w:t>
      </w:r>
      <w:r w:rsidR="005E134F">
        <w:rPr>
          <w:rFonts w:ascii="Times New Roman" w:hAnsi="Times New Roman" w:cs="Times New Roman"/>
          <w:sz w:val="24"/>
          <w:szCs w:val="24"/>
        </w:rPr>
        <w:t xml:space="preserve">Consequently, this information will assist in retaining </w:t>
      </w:r>
      <w:r w:rsidR="005E134F" w:rsidRPr="00747D6C">
        <w:rPr>
          <w:rFonts w:ascii="Times New Roman" w:hAnsi="Times New Roman" w:cs="Times New Roman"/>
          <w:noProof/>
          <w:sz w:val="24"/>
          <w:szCs w:val="24"/>
        </w:rPr>
        <w:t>current</w:t>
      </w:r>
      <w:r w:rsidR="005E134F">
        <w:rPr>
          <w:rFonts w:ascii="Times New Roman" w:hAnsi="Times New Roman" w:cs="Times New Roman"/>
          <w:sz w:val="24"/>
          <w:szCs w:val="24"/>
        </w:rPr>
        <w:t xml:space="preserve"> and new volunteers. </w:t>
      </w:r>
    </w:p>
    <w:p w14:paraId="031B85FE" w14:textId="08C4DF80" w:rsidR="00A64021" w:rsidRPr="005A42F8" w:rsidRDefault="0047769D" w:rsidP="002B72E7">
      <w:pPr>
        <w:pStyle w:val="Heading4"/>
        <w:spacing w:line="360" w:lineRule="auto"/>
        <w:ind w:firstLine="720"/>
        <w:jc w:val="both"/>
        <w:rPr>
          <w:rFonts w:ascii="Times New Roman" w:hAnsi="Times New Roman" w:cs="Times New Roman"/>
          <w:sz w:val="24"/>
          <w:szCs w:val="24"/>
        </w:rPr>
      </w:pPr>
      <w:bookmarkStart w:id="13" w:name="_rayqmg3po1zc" w:colFirst="0" w:colLast="0"/>
      <w:bookmarkEnd w:id="13"/>
      <w:r w:rsidRPr="005A42F8">
        <w:rPr>
          <w:rFonts w:ascii="Times New Roman" w:hAnsi="Times New Roman" w:cs="Times New Roman"/>
          <w:b/>
          <w:sz w:val="24"/>
          <w:szCs w:val="24"/>
        </w:rPr>
        <w:t xml:space="preserve">1.1.3 </w:t>
      </w:r>
      <w:r w:rsidR="005A42F8" w:rsidRPr="005A42F8">
        <w:rPr>
          <w:rFonts w:ascii="Times New Roman" w:hAnsi="Times New Roman" w:cs="Times New Roman"/>
          <w:b/>
          <w:sz w:val="24"/>
          <w:szCs w:val="24"/>
        </w:rPr>
        <w:t xml:space="preserve">Objective 3: </w:t>
      </w:r>
      <w:r w:rsidR="007B5DF7">
        <w:rPr>
          <w:rFonts w:ascii="Times New Roman" w:hAnsi="Times New Roman" w:cs="Times New Roman"/>
          <w:sz w:val="24"/>
          <w:szCs w:val="24"/>
        </w:rPr>
        <w:t xml:space="preserve">Give recommendations on how to increase the interest level in volunteering for Swansea Sea Cadets. </w:t>
      </w:r>
    </w:p>
    <w:p w14:paraId="61B0E0DF" w14:textId="4AA0D38D" w:rsidR="00A64021" w:rsidRPr="005A42F8" w:rsidRDefault="007B5DF7" w:rsidP="005A42F8">
      <w:pPr>
        <w:spacing w:line="360" w:lineRule="auto"/>
        <w:jc w:val="both"/>
        <w:rPr>
          <w:rFonts w:ascii="Times New Roman" w:hAnsi="Times New Roman" w:cs="Times New Roman"/>
          <w:sz w:val="24"/>
          <w:szCs w:val="24"/>
        </w:rPr>
      </w:pPr>
      <w:r>
        <w:rPr>
          <w:rFonts w:ascii="Times New Roman" w:hAnsi="Times New Roman" w:cs="Times New Roman"/>
          <w:sz w:val="24"/>
          <w:szCs w:val="24"/>
        </w:rPr>
        <w:t>Currently, there are no potential volunteers interested in volunteering for Swansea Sea Cadets</w:t>
      </w:r>
      <w:r w:rsidR="00E358C2">
        <w:rPr>
          <w:rFonts w:ascii="Times New Roman" w:hAnsi="Times New Roman" w:cs="Times New Roman"/>
          <w:sz w:val="24"/>
          <w:szCs w:val="24"/>
        </w:rPr>
        <w:t xml:space="preserve">, therefore the project aims to produce recommendations that will identify ways in which Swansea Sea Cadets can increase the interest level. </w:t>
      </w:r>
      <w:r w:rsidR="00B6480D">
        <w:rPr>
          <w:rFonts w:ascii="Times New Roman" w:hAnsi="Times New Roman" w:cs="Times New Roman"/>
          <w:sz w:val="24"/>
          <w:szCs w:val="24"/>
        </w:rPr>
        <w:t>It is expected that the report will be a</w:t>
      </w:r>
      <w:r w:rsidR="005E134F">
        <w:rPr>
          <w:rFonts w:ascii="Times New Roman" w:hAnsi="Times New Roman" w:cs="Times New Roman"/>
          <w:sz w:val="24"/>
          <w:szCs w:val="24"/>
        </w:rPr>
        <w:t xml:space="preserve">ble to complete this objective once both primary and secondary research has been conducted. </w:t>
      </w:r>
    </w:p>
    <w:p w14:paraId="59AFAF31" w14:textId="77777777" w:rsidR="00A64021" w:rsidRPr="00B6480D" w:rsidRDefault="005A42F8" w:rsidP="002B72E7">
      <w:pPr>
        <w:pStyle w:val="Heading2"/>
        <w:spacing w:line="360" w:lineRule="auto"/>
        <w:ind w:firstLine="720"/>
        <w:jc w:val="both"/>
        <w:rPr>
          <w:rFonts w:ascii="Times New Roman" w:hAnsi="Times New Roman" w:cs="Times New Roman"/>
          <w:b/>
          <w:sz w:val="24"/>
          <w:szCs w:val="24"/>
        </w:rPr>
      </w:pPr>
      <w:bookmarkStart w:id="14" w:name="_kn5uvgo00ajj" w:colFirst="0" w:colLast="0"/>
      <w:bookmarkStart w:id="15" w:name="_Toc2689551"/>
      <w:bookmarkEnd w:id="14"/>
      <w:r w:rsidRPr="00B6480D">
        <w:rPr>
          <w:rFonts w:ascii="Times New Roman" w:hAnsi="Times New Roman" w:cs="Times New Roman"/>
          <w:b/>
          <w:sz w:val="24"/>
          <w:szCs w:val="24"/>
        </w:rPr>
        <w:t>1.2 Rationale</w:t>
      </w:r>
      <w:bookmarkEnd w:id="15"/>
      <w:r w:rsidRPr="00B6480D">
        <w:rPr>
          <w:rFonts w:ascii="Times New Roman" w:hAnsi="Times New Roman" w:cs="Times New Roman"/>
          <w:b/>
          <w:sz w:val="24"/>
          <w:szCs w:val="24"/>
        </w:rPr>
        <w:t xml:space="preserve"> </w:t>
      </w:r>
    </w:p>
    <w:p w14:paraId="43E0BF05" w14:textId="0CBFB820" w:rsidR="00A64021" w:rsidRPr="005A42F8" w:rsidRDefault="005A42F8" w:rsidP="005A42F8">
      <w:pPr>
        <w:spacing w:line="360" w:lineRule="auto"/>
        <w:jc w:val="both"/>
        <w:rPr>
          <w:rFonts w:ascii="Times New Roman" w:hAnsi="Times New Roman" w:cs="Times New Roman"/>
          <w:sz w:val="24"/>
          <w:szCs w:val="24"/>
        </w:rPr>
      </w:pPr>
      <w:r w:rsidRPr="005A42F8">
        <w:rPr>
          <w:rFonts w:ascii="Times New Roman" w:hAnsi="Times New Roman" w:cs="Times New Roman"/>
          <w:sz w:val="24"/>
          <w:szCs w:val="24"/>
        </w:rPr>
        <w:t xml:space="preserve">Sea Cadets is the largest maritime youth charity in the UK, it was established in 1856 to assist Crimean war orphans and continues today with 400 units nationwide, each with charitable status to raise funds to cover their running costs. The charity aims to support young people into adulthood and promotes careers at sea. They work in partnership with the Royal Navy under a Memorandum of Understanding and receives corporate support from shipping companies and the maritime </w:t>
      </w:r>
      <w:r w:rsidR="006B0010" w:rsidRPr="005A42F8">
        <w:rPr>
          <w:rFonts w:ascii="Times New Roman" w:hAnsi="Times New Roman" w:cs="Times New Roman"/>
          <w:sz w:val="24"/>
          <w:szCs w:val="24"/>
        </w:rPr>
        <w:t>sector (</w:t>
      </w:r>
      <w:r w:rsidRPr="005A42F8">
        <w:rPr>
          <w:rFonts w:ascii="Times New Roman" w:hAnsi="Times New Roman" w:cs="Times New Roman"/>
          <w:sz w:val="24"/>
          <w:szCs w:val="24"/>
        </w:rPr>
        <w:t xml:space="preserve">Royal Navy, 2019). </w:t>
      </w:r>
    </w:p>
    <w:p w14:paraId="200D02F4" w14:textId="18179947" w:rsidR="00A64021" w:rsidRDefault="000E2D4B" w:rsidP="005A42F8">
      <w:pPr>
        <w:spacing w:line="360" w:lineRule="auto"/>
        <w:jc w:val="both"/>
        <w:rPr>
          <w:rFonts w:ascii="Times New Roman" w:hAnsi="Times New Roman" w:cs="Times New Roman"/>
          <w:sz w:val="24"/>
          <w:szCs w:val="24"/>
        </w:rPr>
      </w:pPr>
      <w:r>
        <w:rPr>
          <w:rFonts w:ascii="Times New Roman" w:hAnsi="Times New Roman" w:cs="Times New Roman"/>
          <w:sz w:val="24"/>
          <w:szCs w:val="24"/>
        </w:rPr>
        <w:t>As previously stated nationally there ar</w:t>
      </w:r>
      <w:r w:rsidR="00056929">
        <w:rPr>
          <w:rFonts w:ascii="Times New Roman" w:hAnsi="Times New Roman" w:cs="Times New Roman"/>
          <w:sz w:val="24"/>
          <w:szCs w:val="24"/>
        </w:rPr>
        <w:t xml:space="preserve">e 9000 </w:t>
      </w:r>
      <w:r>
        <w:rPr>
          <w:rFonts w:ascii="Times New Roman" w:hAnsi="Times New Roman" w:cs="Times New Roman"/>
          <w:sz w:val="24"/>
          <w:szCs w:val="24"/>
        </w:rPr>
        <w:t>adult volunteers with 14,000 cadets, this equates to less than 2 cadets per adult instructor. However, in Swansea there are around 50 regular sea cadets and only 7 regular instructors, equating to over 7 cadet</w:t>
      </w:r>
      <w:r w:rsidR="00BF619A">
        <w:rPr>
          <w:rFonts w:ascii="Times New Roman" w:hAnsi="Times New Roman" w:cs="Times New Roman"/>
          <w:sz w:val="24"/>
          <w:szCs w:val="24"/>
        </w:rPr>
        <w:t>s to adult volunteers</w:t>
      </w:r>
      <w:r>
        <w:rPr>
          <w:rFonts w:ascii="Times New Roman" w:hAnsi="Times New Roman" w:cs="Times New Roman"/>
          <w:sz w:val="24"/>
          <w:szCs w:val="24"/>
        </w:rPr>
        <w:t>, therefore</w:t>
      </w:r>
      <w:r w:rsidRPr="005A42F8">
        <w:rPr>
          <w:rFonts w:ascii="Times New Roman" w:hAnsi="Times New Roman" w:cs="Times New Roman"/>
          <w:sz w:val="24"/>
          <w:szCs w:val="24"/>
        </w:rPr>
        <w:t>, it is imperative that the project identifies the ways in which Swansea Sea Cadets can gain and retain volunteers</w:t>
      </w:r>
      <w:r w:rsidR="00056929">
        <w:rPr>
          <w:rFonts w:ascii="Times New Roman" w:hAnsi="Times New Roman" w:cs="Times New Roman"/>
          <w:sz w:val="24"/>
          <w:szCs w:val="24"/>
        </w:rPr>
        <w:t>. Not only</w:t>
      </w:r>
      <w:r w:rsidRPr="005A42F8">
        <w:rPr>
          <w:rFonts w:ascii="Times New Roman" w:hAnsi="Times New Roman" w:cs="Times New Roman"/>
          <w:sz w:val="24"/>
          <w:szCs w:val="24"/>
        </w:rPr>
        <w:t xml:space="preserve"> as the charity relies on support from unpaid individuals</w:t>
      </w:r>
      <w:r w:rsidR="00056929">
        <w:rPr>
          <w:rFonts w:ascii="Times New Roman" w:hAnsi="Times New Roman" w:cs="Times New Roman"/>
          <w:sz w:val="24"/>
          <w:szCs w:val="24"/>
        </w:rPr>
        <w:t xml:space="preserve"> but also as there are </w:t>
      </w:r>
      <w:r w:rsidR="00056929">
        <w:rPr>
          <w:rFonts w:ascii="Times New Roman" w:hAnsi="Times New Roman" w:cs="Times New Roman"/>
          <w:sz w:val="24"/>
          <w:szCs w:val="24"/>
        </w:rPr>
        <w:lastRenderedPageBreak/>
        <w:t>internal policies and legal requirements to adhere to, without complying to these laws the unit would be forced to close (N</w:t>
      </w:r>
      <w:r w:rsidR="0016240F">
        <w:rPr>
          <w:rFonts w:ascii="Times New Roman" w:hAnsi="Times New Roman" w:cs="Times New Roman"/>
          <w:sz w:val="24"/>
          <w:szCs w:val="24"/>
        </w:rPr>
        <w:t>SPCC</w:t>
      </w:r>
      <w:r w:rsidR="00056929">
        <w:rPr>
          <w:rFonts w:ascii="Times New Roman" w:hAnsi="Times New Roman" w:cs="Times New Roman"/>
          <w:sz w:val="24"/>
          <w:szCs w:val="24"/>
        </w:rPr>
        <w:t xml:space="preserve">, 2019; British Canoe Union, 2018; Mountain Training, </w:t>
      </w:r>
      <w:r w:rsidR="0016240F">
        <w:rPr>
          <w:rFonts w:ascii="Times New Roman" w:hAnsi="Times New Roman" w:cs="Times New Roman"/>
          <w:sz w:val="24"/>
          <w:szCs w:val="24"/>
        </w:rPr>
        <w:t>2019</w:t>
      </w:r>
      <w:r w:rsidR="00056929">
        <w:rPr>
          <w:rFonts w:ascii="Times New Roman" w:hAnsi="Times New Roman" w:cs="Times New Roman"/>
          <w:sz w:val="24"/>
          <w:szCs w:val="24"/>
        </w:rPr>
        <w:t>)</w:t>
      </w:r>
      <w:r w:rsidR="0016240F">
        <w:rPr>
          <w:rFonts w:ascii="Times New Roman" w:hAnsi="Times New Roman" w:cs="Times New Roman"/>
          <w:sz w:val="24"/>
          <w:szCs w:val="24"/>
        </w:rPr>
        <w:t>.</w:t>
      </w:r>
    </w:p>
    <w:p w14:paraId="3A6EC1CA" w14:textId="42BF467D" w:rsidR="002B72E7" w:rsidRDefault="00BF619A" w:rsidP="005A42F8">
      <w:pPr>
        <w:spacing w:line="360" w:lineRule="auto"/>
        <w:jc w:val="both"/>
        <w:rPr>
          <w:rFonts w:ascii="Times New Roman" w:hAnsi="Times New Roman" w:cs="Times New Roman"/>
          <w:sz w:val="24"/>
          <w:szCs w:val="24"/>
        </w:rPr>
      </w:pPr>
      <w:r>
        <w:rPr>
          <w:rFonts w:ascii="Times New Roman" w:hAnsi="Times New Roman" w:cs="Times New Roman"/>
          <w:sz w:val="24"/>
          <w:szCs w:val="24"/>
        </w:rPr>
        <w:t>It was estimated in 2017, that Swansea had around 245,500 inhabitants having the second highest population in W</w:t>
      </w:r>
      <w:r w:rsidR="00B6480D">
        <w:rPr>
          <w:rFonts w:ascii="Times New Roman" w:hAnsi="Times New Roman" w:cs="Times New Roman"/>
          <w:sz w:val="24"/>
          <w:szCs w:val="24"/>
        </w:rPr>
        <w:t xml:space="preserve">ales </w:t>
      </w:r>
      <w:r w:rsidR="00B6480D" w:rsidRPr="00B6480D">
        <w:rPr>
          <w:rFonts w:ascii="Times New Roman" w:hAnsi="Times New Roman" w:cs="Times New Roman"/>
          <w:sz w:val="24"/>
          <w:szCs w:val="24"/>
        </w:rPr>
        <w:t>(mid-year est</w:t>
      </w:r>
      <w:r w:rsidR="00B6480D">
        <w:rPr>
          <w:rFonts w:ascii="Times New Roman" w:hAnsi="Times New Roman" w:cs="Times New Roman"/>
          <w:sz w:val="24"/>
          <w:szCs w:val="24"/>
        </w:rPr>
        <w:t>imates of population, 2017</w:t>
      </w:r>
      <w:r w:rsidR="00B6480D" w:rsidRPr="00B6480D">
        <w:rPr>
          <w:rFonts w:ascii="Times New Roman" w:hAnsi="Times New Roman" w:cs="Times New Roman"/>
          <w:sz w:val="24"/>
          <w:szCs w:val="24"/>
        </w:rPr>
        <w:t>)</w:t>
      </w:r>
      <w:r w:rsidR="00B6480D">
        <w:rPr>
          <w:rFonts w:ascii="Times New Roman" w:hAnsi="Times New Roman" w:cs="Times New Roman"/>
          <w:sz w:val="24"/>
          <w:szCs w:val="24"/>
        </w:rPr>
        <w:t>.</w:t>
      </w:r>
      <w:r>
        <w:rPr>
          <w:rFonts w:ascii="Times New Roman" w:hAnsi="Times New Roman" w:cs="Times New Roman"/>
          <w:sz w:val="24"/>
          <w:szCs w:val="24"/>
        </w:rPr>
        <w:t xml:space="preserve"> </w:t>
      </w:r>
      <w:r w:rsidR="00157873">
        <w:rPr>
          <w:rFonts w:ascii="Times New Roman" w:hAnsi="Times New Roman" w:cs="Times New Roman"/>
          <w:sz w:val="24"/>
          <w:szCs w:val="24"/>
        </w:rPr>
        <w:t xml:space="preserve">As seen in Appendix 1 there has been an increase in population size by 1,000 people, the second highest in Wales again. In appendix 2, it also shows </w:t>
      </w:r>
      <w:r w:rsidR="0010574A">
        <w:rPr>
          <w:rFonts w:ascii="Times New Roman" w:hAnsi="Times New Roman" w:cs="Times New Roman"/>
          <w:sz w:val="24"/>
          <w:szCs w:val="24"/>
        </w:rPr>
        <w:t xml:space="preserve">that </w:t>
      </w:r>
      <w:r w:rsidR="00747D6C">
        <w:rPr>
          <w:rFonts w:ascii="Times New Roman" w:hAnsi="Times New Roman" w:cs="Times New Roman"/>
          <w:sz w:val="24"/>
          <w:szCs w:val="24"/>
        </w:rPr>
        <w:t xml:space="preserve">the </w:t>
      </w:r>
      <w:r w:rsidR="0010574A" w:rsidRPr="00747D6C">
        <w:rPr>
          <w:rFonts w:ascii="Times New Roman" w:hAnsi="Times New Roman" w:cs="Times New Roman"/>
          <w:noProof/>
          <w:sz w:val="24"/>
          <w:szCs w:val="24"/>
        </w:rPr>
        <w:t>highest</w:t>
      </w:r>
      <w:r w:rsidR="0010574A">
        <w:rPr>
          <w:rFonts w:ascii="Times New Roman" w:hAnsi="Times New Roman" w:cs="Times New Roman"/>
          <w:sz w:val="24"/>
          <w:szCs w:val="24"/>
        </w:rPr>
        <w:t xml:space="preserve"> percentiles are the younger age groups </w:t>
      </w:r>
      <w:r w:rsidR="0010574A" w:rsidRPr="00747D6C">
        <w:rPr>
          <w:rFonts w:ascii="Times New Roman" w:hAnsi="Times New Roman" w:cs="Times New Roman"/>
          <w:noProof/>
          <w:sz w:val="24"/>
          <w:szCs w:val="24"/>
        </w:rPr>
        <w:t>15-24</w:t>
      </w:r>
      <w:r w:rsidR="00747D6C">
        <w:rPr>
          <w:rFonts w:ascii="Times New Roman" w:hAnsi="Times New Roman" w:cs="Times New Roman"/>
          <w:noProof/>
          <w:sz w:val="24"/>
          <w:szCs w:val="24"/>
        </w:rPr>
        <w:t>-year-</w:t>
      </w:r>
      <w:r w:rsidR="0010574A" w:rsidRPr="00747D6C">
        <w:rPr>
          <w:rFonts w:ascii="Times New Roman" w:hAnsi="Times New Roman" w:cs="Times New Roman"/>
          <w:noProof/>
          <w:sz w:val="24"/>
          <w:szCs w:val="24"/>
        </w:rPr>
        <w:t>olds</w:t>
      </w:r>
      <w:r w:rsidR="0010574A">
        <w:rPr>
          <w:rFonts w:ascii="Times New Roman" w:hAnsi="Times New Roman" w:cs="Times New Roman"/>
          <w:sz w:val="24"/>
          <w:szCs w:val="24"/>
        </w:rPr>
        <w:t>. This could potentially provide Swansea Sea Cadets with more cadets and young volunteers</w:t>
      </w:r>
      <w:r w:rsidR="002B72E7">
        <w:rPr>
          <w:rFonts w:ascii="Times New Roman" w:hAnsi="Times New Roman" w:cs="Times New Roman"/>
          <w:sz w:val="24"/>
          <w:szCs w:val="24"/>
        </w:rPr>
        <w:t xml:space="preserve"> as the Office for National Statistics (2017) states that Students are both more likely to volunteer and spend the most time volunteering per day than any other demographic. In 2015 58% of students volunteered over the year for an average of 16.3 minutes per day compared with 42% of those in paid work who volunteered for an average of 9.6 minutes per day. </w:t>
      </w:r>
    </w:p>
    <w:p w14:paraId="2E36FFD7" w14:textId="77777777" w:rsidR="00A64021" w:rsidRPr="00B6480D" w:rsidRDefault="005A42F8" w:rsidP="005A42F8">
      <w:pPr>
        <w:pStyle w:val="Heading1"/>
        <w:spacing w:line="360" w:lineRule="auto"/>
        <w:jc w:val="both"/>
        <w:rPr>
          <w:rFonts w:ascii="Times New Roman" w:hAnsi="Times New Roman" w:cs="Times New Roman"/>
          <w:b/>
          <w:sz w:val="24"/>
          <w:szCs w:val="24"/>
        </w:rPr>
      </w:pPr>
      <w:bookmarkStart w:id="16" w:name="_otn0gs2ipar9" w:colFirst="0" w:colLast="0"/>
      <w:bookmarkStart w:id="17" w:name="_Toc2689552"/>
      <w:bookmarkEnd w:id="16"/>
      <w:r w:rsidRPr="00B6480D">
        <w:rPr>
          <w:rFonts w:ascii="Times New Roman" w:hAnsi="Times New Roman" w:cs="Times New Roman"/>
          <w:b/>
          <w:sz w:val="24"/>
          <w:szCs w:val="24"/>
        </w:rPr>
        <w:t>2.0 Business Case and Project Approach</w:t>
      </w:r>
      <w:bookmarkEnd w:id="17"/>
    </w:p>
    <w:p w14:paraId="0F01B399" w14:textId="77777777" w:rsidR="00A64021" w:rsidRPr="00B6480D" w:rsidRDefault="005A42F8" w:rsidP="002B72E7">
      <w:pPr>
        <w:pStyle w:val="Heading2"/>
        <w:spacing w:line="360" w:lineRule="auto"/>
        <w:ind w:firstLine="720"/>
        <w:jc w:val="both"/>
        <w:rPr>
          <w:rFonts w:ascii="Times New Roman" w:hAnsi="Times New Roman" w:cs="Times New Roman"/>
          <w:b/>
          <w:sz w:val="24"/>
          <w:szCs w:val="24"/>
        </w:rPr>
      </w:pPr>
      <w:bookmarkStart w:id="18" w:name="_ebd5vsw65seo" w:colFirst="0" w:colLast="0"/>
      <w:bookmarkStart w:id="19" w:name="_Toc2689553"/>
      <w:bookmarkEnd w:id="18"/>
      <w:r w:rsidRPr="00B6480D">
        <w:rPr>
          <w:rFonts w:ascii="Times New Roman" w:hAnsi="Times New Roman" w:cs="Times New Roman"/>
          <w:b/>
          <w:sz w:val="24"/>
          <w:szCs w:val="24"/>
        </w:rPr>
        <w:t>2.1 Potential risks</w:t>
      </w:r>
      <w:bookmarkEnd w:id="19"/>
    </w:p>
    <w:p w14:paraId="4F53BBEA" w14:textId="6036BBB9" w:rsidR="00A64021" w:rsidRPr="005A42F8" w:rsidRDefault="005A42F8" w:rsidP="005A42F8">
      <w:pPr>
        <w:spacing w:line="360" w:lineRule="auto"/>
        <w:jc w:val="both"/>
        <w:rPr>
          <w:rFonts w:ascii="Times New Roman" w:hAnsi="Times New Roman" w:cs="Times New Roman"/>
          <w:sz w:val="24"/>
          <w:szCs w:val="24"/>
        </w:rPr>
      </w:pPr>
      <w:r w:rsidRPr="005A42F8">
        <w:rPr>
          <w:rFonts w:ascii="Times New Roman" w:hAnsi="Times New Roman" w:cs="Times New Roman"/>
          <w:sz w:val="24"/>
          <w:szCs w:val="24"/>
        </w:rPr>
        <w:t xml:space="preserve">The risks associated with the project include change management risks, for </w:t>
      </w:r>
      <w:r w:rsidRPr="005A42F8">
        <w:rPr>
          <w:rFonts w:ascii="Times New Roman" w:hAnsi="Times New Roman" w:cs="Times New Roman"/>
          <w:noProof/>
          <w:sz w:val="24"/>
          <w:szCs w:val="24"/>
        </w:rPr>
        <w:t>example</w:t>
      </w:r>
      <w:r w:rsidR="006B0010" w:rsidRPr="005A42F8">
        <w:rPr>
          <w:rFonts w:ascii="Times New Roman" w:hAnsi="Times New Roman" w:cs="Times New Roman"/>
          <w:noProof/>
          <w:sz w:val="24"/>
          <w:szCs w:val="24"/>
        </w:rPr>
        <w:t>,</w:t>
      </w:r>
      <w:r w:rsidRPr="005A42F8">
        <w:rPr>
          <w:rFonts w:ascii="Times New Roman" w:hAnsi="Times New Roman" w:cs="Times New Roman"/>
          <w:sz w:val="24"/>
          <w:szCs w:val="24"/>
        </w:rPr>
        <w:t xml:space="preserve"> resistance to change. Burnes (2009) states that successful changes in attitudinal and cultural changes require higher levels of employee engagement, and it will take a long time to implement the changes. </w:t>
      </w:r>
      <w:r w:rsidR="00820C72" w:rsidRPr="005A42F8">
        <w:rPr>
          <w:rFonts w:ascii="Times New Roman" w:hAnsi="Times New Roman" w:cs="Times New Roman"/>
          <w:sz w:val="24"/>
          <w:szCs w:val="24"/>
        </w:rPr>
        <w:t>Therefore,</w:t>
      </w:r>
      <w:r w:rsidRPr="005A42F8">
        <w:rPr>
          <w:rFonts w:ascii="Times New Roman" w:hAnsi="Times New Roman" w:cs="Times New Roman"/>
          <w:sz w:val="24"/>
          <w:szCs w:val="24"/>
        </w:rPr>
        <w:t xml:space="preserve"> another risk is that the charity could </w:t>
      </w:r>
      <w:r w:rsidR="00D574A0" w:rsidRPr="005A42F8">
        <w:rPr>
          <w:rFonts w:ascii="Times New Roman" w:hAnsi="Times New Roman" w:cs="Times New Roman"/>
          <w:sz w:val="24"/>
          <w:szCs w:val="24"/>
        </w:rPr>
        <w:t>revert</w:t>
      </w:r>
      <w:r w:rsidRPr="005A42F8">
        <w:rPr>
          <w:rFonts w:ascii="Times New Roman" w:hAnsi="Times New Roman" w:cs="Times New Roman"/>
          <w:sz w:val="24"/>
          <w:szCs w:val="24"/>
        </w:rPr>
        <w:t xml:space="preserve"> to old ways if not follow</w:t>
      </w:r>
      <w:r w:rsidR="00AF22E1">
        <w:rPr>
          <w:rFonts w:ascii="Times New Roman" w:hAnsi="Times New Roman" w:cs="Times New Roman"/>
          <w:sz w:val="24"/>
          <w:szCs w:val="24"/>
        </w:rPr>
        <w:t>ing</w:t>
      </w:r>
      <w:r w:rsidRPr="005A42F8">
        <w:rPr>
          <w:rFonts w:ascii="Times New Roman" w:hAnsi="Times New Roman" w:cs="Times New Roman"/>
          <w:sz w:val="24"/>
          <w:szCs w:val="24"/>
        </w:rPr>
        <w:t xml:space="preserve"> the plan developed by the project. Greenfield (2008) however</w:t>
      </w:r>
      <w:r w:rsidR="00B6480D">
        <w:rPr>
          <w:rFonts w:ascii="Times New Roman" w:hAnsi="Times New Roman" w:cs="Times New Roman"/>
          <w:sz w:val="24"/>
          <w:szCs w:val="24"/>
        </w:rPr>
        <w:t>,</w:t>
      </w:r>
      <w:r w:rsidRPr="005A42F8">
        <w:rPr>
          <w:rFonts w:ascii="Times New Roman" w:hAnsi="Times New Roman" w:cs="Times New Roman"/>
          <w:sz w:val="24"/>
          <w:szCs w:val="24"/>
        </w:rPr>
        <w:t xml:space="preserve"> states that it is not people’s inherent inability to adapt and work effectively to bring about change</w:t>
      </w:r>
      <w:r w:rsidR="00AF22E1">
        <w:rPr>
          <w:rFonts w:ascii="Times New Roman" w:hAnsi="Times New Roman" w:cs="Times New Roman"/>
          <w:sz w:val="24"/>
          <w:szCs w:val="24"/>
        </w:rPr>
        <w:t>,</w:t>
      </w:r>
      <w:r w:rsidRPr="005A42F8">
        <w:rPr>
          <w:rFonts w:ascii="Times New Roman" w:hAnsi="Times New Roman" w:cs="Times New Roman"/>
          <w:sz w:val="24"/>
          <w:szCs w:val="24"/>
        </w:rPr>
        <w:t xml:space="preserve"> but rather the </w:t>
      </w:r>
      <w:r w:rsidR="00820C72" w:rsidRPr="005A42F8">
        <w:rPr>
          <w:rFonts w:ascii="Times New Roman" w:hAnsi="Times New Roman" w:cs="Times New Roman"/>
          <w:sz w:val="24"/>
          <w:szCs w:val="24"/>
        </w:rPr>
        <w:t>company’s</w:t>
      </w:r>
      <w:r w:rsidRPr="005A42F8">
        <w:rPr>
          <w:rFonts w:ascii="Times New Roman" w:hAnsi="Times New Roman" w:cs="Times New Roman"/>
          <w:sz w:val="24"/>
          <w:szCs w:val="24"/>
        </w:rPr>
        <w:t xml:space="preserve"> method of change and therefore if a company assists with the changes necessary, the chances of success will be vastly increased. </w:t>
      </w:r>
    </w:p>
    <w:p w14:paraId="5A5CD6D9" w14:textId="77777777" w:rsidR="00A64021" w:rsidRPr="00B6480D" w:rsidRDefault="005A42F8" w:rsidP="002B72E7">
      <w:pPr>
        <w:pStyle w:val="Heading2"/>
        <w:spacing w:line="360" w:lineRule="auto"/>
        <w:ind w:firstLine="720"/>
        <w:jc w:val="both"/>
        <w:rPr>
          <w:rFonts w:ascii="Times New Roman" w:hAnsi="Times New Roman" w:cs="Times New Roman"/>
          <w:b/>
          <w:sz w:val="24"/>
          <w:szCs w:val="24"/>
        </w:rPr>
      </w:pPr>
      <w:bookmarkStart w:id="20" w:name="_ytqyus1fqhj4" w:colFirst="0" w:colLast="0"/>
      <w:bookmarkStart w:id="21" w:name="_Toc2689554"/>
      <w:bookmarkEnd w:id="20"/>
      <w:r w:rsidRPr="00B6480D">
        <w:rPr>
          <w:rFonts w:ascii="Times New Roman" w:hAnsi="Times New Roman" w:cs="Times New Roman"/>
          <w:b/>
          <w:sz w:val="24"/>
          <w:szCs w:val="24"/>
        </w:rPr>
        <w:t>2.2 Benefits to the organisation</w:t>
      </w:r>
      <w:bookmarkEnd w:id="21"/>
    </w:p>
    <w:p w14:paraId="745F92C2" w14:textId="7FAF68BC" w:rsidR="00AF22E1" w:rsidRDefault="005A42F8" w:rsidP="005A42F8">
      <w:pPr>
        <w:pBdr>
          <w:top w:val="nil"/>
          <w:left w:val="nil"/>
          <w:bottom w:val="nil"/>
          <w:right w:val="nil"/>
          <w:between w:val="nil"/>
        </w:pBdr>
        <w:spacing w:line="360" w:lineRule="auto"/>
        <w:jc w:val="both"/>
        <w:rPr>
          <w:rFonts w:ascii="Times New Roman" w:hAnsi="Times New Roman" w:cs="Times New Roman"/>
          <w:sz w:val="24"/>
          <w:szCs w:val="24"/>
        </w:rPr>
      </w:pPr>
      <w:r w:rsidRPr="005A42F8">
        <w:rPr>
          <w:rFonts w:ascii="Times New Roman" w:hAnsi="Times New Roman" w:cs="Times New Roman"/>
          <w:sz w:val="24"/>
          <w:szCs w:val="24"/>
        </w:rPr>
        <w:t xml:space="preserve">The project aims to identify ways in which Swansea Sea Cadets can gain and retain volunteers, by doing this it could have potential benefits of having new volunteers joining and current volunteers enjoying their voluntary experience and have increased wellbeing (Morrow-Howell et al., 2003). </w:t>
      </w:r>
    </w:p>
    <w:p w14:paraId="0751F733" w14:textId="77777777" w:rsidR="002B72E7" w:rsidRDefault="002B72E7" w:rsidP="005A42F8">
      <w:pPr>
        <w:pBdr>
          <w:top w:val="nil"/>
          <w:left w:val="nil"/>
          <w:bottom w:val="nil"/>
          <w:right w:val="nil"/>
          <w:between w:val="nil"/>
        </w:pBdr>
        <w:spacing w:line="360" w:lineRule="auto"/>
        <w:jc w:val="both"/>
        <w:rPr>
          <w:rFonts w:ascii="Times New Roman" w:hAnsi="Times New Roman" w:cs="Times New Roman"/>
          <w:sz w:val="24"/>
          <w:szCs w:val="24"/>
        </w:rPr>
      </w:pPr>
    </w:p>
    <w:p w14:paraId="7D01099B" w14:textId="33BE1439" w:rsidR="00E64BCE" w:rsidRPr="00B6480D" w:rsidRDefault="00E64BCE" w:rsidP="002B72E7">
      <w:pPr>
        <w:pStyle w:val="Heading2"/>
        <w:spacing w:line="360" w:lineRule="auto"/>
        <w:ind w:firstLine="720"/>
        <w:jc w:val="both"/>
        <w:rPr>
          <w:rFonts w:ascii="Times New Roman" w:hAnsi="Times New Roman" w:cs="Times New Roman"/>
          <w:b/>
          <w:sz w:val="24"/>
          <w:szCs w:val="24"/>
        </w:rPr>
      </w:pPr>
      <w:bookmarkStart w:id="22" w:name="_Toc2689555"/>
      <w:r w:rsidRPr="00B6480D">
        <w:rPr>
          <w:rFonts w:ascii="Times New Roman" w:hAnsi="Times New Roman" w:cs="Times New Roman"/>
          <w:b/>
          <w:sz w:val="24"/>
          <w:szCs w:val="24"/>
        </w:rPr>
        <w:lastRenderedPageBreak/>
        <w:t>2.3 Positive impact on society</w:t>
      </w:r>
      <w:bookmarkEnd w:id="22"/>
      <w:r w:rsidRPr="00B6480D">
        <w:rPr>
          <w:rFonts w:ascii="Times New Roman" w:hAnsi="Times New Roman" w:cs="Times New Roman"/>
          <w:b/>
          <w:sz w:val="24"/>
          <w:szCs w:val="24"/>
        </w:rPr>
        <w:t xml:space="preserve"> </w:t>
      </w:r>
    </w:p>
    <w:p w14:paraId="7DC9837A" w14:textId="0AFE2C8A" w:rsidR="00B6480D" w:rsidRPr="005E134F" w:rsidRDefault="006C3899" w:rsidP="005E134F">
      <w:pPr>
        <w:pBdr>
          <w:top w:val="nil"/>
          <w:left w:val="nil"/>
          <w:bottom w:val="nil"/>
          <w:right w:val="nil"/>
          <w:between w:val="nil"/>
        </w:pBdr>
        <w:spacing w:line="360" w:lineRule="auto"/>
        <w:jc w:val="both"/>
        <w:rPr>
          <w:rFonts w:ascii="Times New Roman" w:hAnsi="Times New Roman" w:cs="Times New Roman"/>
          <w:sz w:val="24"/>
          <w:szCs w:val="24"/>
        </w:rPr>
      </w:pPr>
      <w:r w:rsidRPr="00B6480D">
        <w:rPr>
          <w:rFonts w:ascii="Times New Roman" w:hAnsi="Times New Roman" w:cs="Times New Roman"/>
          <w:sz w:val="24"/>
          <w:szCs w:val="24"/>
        </w:rPr>
        <w:t>A report by the University of</w:t>
      </w:r>
      <w:r w:rsidR="00DC3675" w:rsidRPr="00B6480D">
        <w:rPr>
          <w:rFonts w:ascii="Times New Roman" w:hAnsi="Times New Roman" w:cs="Times New Roman"/>
          <w:sz w:val="24"/>
          <w:szCs w:val="24"/>
        </w:rPr>
        <w:t xml:space="preserve"> Northampton (2017</w:t>
      </w:r>
      <w:r w:rsidRPr="00B6480D">
        <w:rPr>
          <w:rFonts w:ascii="Times New Roman" w:hAnsi="Times New Roman" w:cs="Times New Roman"/>
          <w:sz w:val="24"/>
          <w:szCs w:val="24"/>
        </w:rPr>
        <w:t xml:space="preserve">) found that a number of participants suggested that they would be </w:t>
      </w:r>
      <w:r w:rsidR="00DC3675" w:rsidRPr="00B6480D">
        <w:rPr>
          <w:rFonts w:ascii="Times New Roman" w:hAnsi="Times New Roman" w:cs="Times New Roman"/>
          <w:sz w:val="24"/>
          <w:szCs w:val="24"/>
        </w:rPr>
        <w:t xml:space="preserve">partaking in dangerous activities if they were not a member of a Cadet Force organization. It also found that the societal benefits from volunteering in a youth organization such as the Sea </w:t>
      </w:r>
      <w:r w:rsidR="00DC3675" w:rsidRPr="00747D6C">
        <w:rPr>
          <w:rFonts w:ascii="Times New Roman" w:hAnsi="Times New Roman" w:cs="Times New Roman"/>
          <w:noProof/>
          <w:sz w:val="24"/>
          <w:szCs w:val="24"/>
        </w:rPr>
        <w:t>Cadets</w:t>
      </w:r>
      <w:r w:rsidR="00DC3675" w:rsidRPr="00B6480D">
        <w:rPr>
          <w:rFonts w:ascii="Times New Roman" w:hAnsi="Times New Roman" w:cs="Times New Roman"/>
          <w:sz w:val="24"/>
          <w:szCs w:val="24"/>
        </w:rPr>
        <w:t xml:space="preserve"> </w:t>
      </w:r>
      <w:r w:rsidR="00DC3675" w:rsidRPr="00747D6C">
        <w:rPr>
          <w:rFonts w:ascii="Times New Roman" w:hAnsi="Times New Roman" w:cs="Times New Roman"/>
          <w:noProof/>
          <w:sz w:val="24"/>
          <w:szCs w:val="24"/>
        </w:rPr>
        <w:t>ha</w:t>
      </w:r>
      <w:r w:rsidR="00747D6C">
        <w:rPr>
          <w:rFonts w:ascii="Times New Roman" w:hAnsi="Times New Roman" w:cs="Times New Roman"/>
          <w:noProof/>
          <w:sz w:val="24"/>
          <w:szCs w:val="24"/>
        </w:rPr>
        <w:t>ve</w:t>
      </w:r>
      <w:r w:rsidR="00DC3675" w:rsidRPr="00B6480D">
        <w:rPr>
          <w:rFonts w:ascii="Times New Roman" w:hAnsi="Times New Roman" w:cs="Times New Roman"/>
          <w:sz w:val="24"/>
          <w:szCs w:val="24"/>
        </w:rPr>
        <w:t xml:space="preserve"> proved to be valuable to the community. This is because different societies often join together to learn British Values and learn</w:t>
      </w:r>
      <w:r w:rsidR="009E7603" w:rsidRPr="00B6480D">
        <w:rPr>
          <w:rFonts w:ascii="Times New Roman" w:hAnsi="Times New Roman" w:cs="Times New Roman"/>
          <w:sz w:val="24"/>
          <w:szCs w:val="24"/>
        </w:rPr>
        <w:t xml:space="preserve"> other cultures by taking part (University of Southampton, 2010).</w:t>
      </w:r>
    </w:p>
    <w:p w14:paraId="1A1A2BF3" w14:textId="63BC27EE" w:rsidR="008075FC" w:rsidRPr="00B6480D" w:rsidRDefault="00E64BCE" w:rsidP="002B72E7">
      <w:pPr>
        <w:pStyle w:val="Heading2"/>
        <w:spacing w:line="360" w:lineRule="auto"/>
        <w:ind w:firstLine="720"/>
        <w:jc w:val="both"/>
        <w:rPr>
          <w:rFonts w:ascii="Times New Roman" w:hAnsi="Times New Roman" w:cs="Times New Roman"/>
          <w:b/>
          <w:sz w:val="24"/>
          <w:szCs w:val="24"/>
        </w:rPr>
      </w:pPr>
      <w:bookmarkStart w:id="23" w:name="_epgz8kz89h0i" w:colFirst="0" w:colLast="0"/>
      <w:bookmarkStart w:id="24" w:name="_Toc2689556"/>
      <w:bookmarkEnd w:id="23"/>
      <w:r w:rsidRPr="00B6480D">
        <w:rPr>
          <w:rFonts w:ascii="Times New Roman" w:hAnsi="Times New Roman" w:cs="Times New Roman"/>
          <w:b/>
          <w:sz w:val="24"/>
          <w:szCs w:val="24"/>
        </w:rPr>
        <w:t>2.4</w:t>
      </w:r>
      <w:r w:rsidR="005A42F8" w:rsidRPr="00B6480D">
        <w:rPr>
          <w:rFonts w:ascii="Times New Roman" w:hAnsi="Times New Roman" w:cs="Times New Roman"/>
          <w:b/>
          <w:sz w:val="24"/>
          <w:szCs w:val="24"/>
        </w:rPr>
        <w:t xml:space="preserve"> Key literature and background information</w:t>
      </w:r>
      <w:bookmarkEnd w:id="24"/>
    </w:p>
    <w:p w14:paraId="2D8E9278" w14:textId="09E598FF" w:rsidR="00B87D0B" w:rsidRPr="00ED3C60" w:rsidRDefault="008B2C41" w:rsidP="00ED3C60">
      <w:pPr>
        <w:spacing w:line="360" w:lineRule="auto"/>
        <w:jc w:val="both"/>
        <w:rPr>
          <w:rFonts w:ascii="Times New Roman" w:hAnsi="Times New Roman" w:cs="Times New Roman"/>
          <w:sz w:val="24"/>
          <w:szCs w:val="24"/>
        </w:rPr>
      </w:pPr>
      <w:r w:rsidRPr="00ED3C60">
        <w:rPr>
          <w:rFonts w:ascii="Times New Roman" w:hAnsi="Times New Roman" w:cs="Times New Roman"/>
          <w:sz w:val="24"/>
          <w:szCs w:val="24"/>
        </w:rPr>
        <w:t xml:space="preserve">In order to complete the project successfully, a SWOT analysis of the Sea Cadets will need to be carried out. </w:t>
      </w:r>
      <w:r w:rsidR="00B87D0B" w:rsidRPr="00ED3C60">
        <w:rPr>
          <w:rFonts w:ascii="Times New Roman" w:hAnsi="Times New Roman" w:cs="Times New Roman"/>
          <w:sz w:val="24"/>
          <w:szCs w:val="24"/>
        </w:rPr>
        <w:t>Research by Valentin (2001) suggests that often SWOT analysis produce only superficial and extemporaneous information that are likely to detract from the critical issues and themes.  The report</w:t>
      </w:r>
      <w:r w:rsidR="00747D6C">
        <w:rPr>
          <w:rFonts w:ascii="Times New Roman" w:hAnsi="Times New Roman" w:cs="Times New Roman"/>
          <w:sz w:val="24"/>
          <w:szCs w:val="24"/>
        </w:rPr>
        <w:t>,</w:t>
      </w:r>
      <w:r w:rsidR="00B87D0B" w:rsidRPr="00ED3C60">
        <w:rPr>
          <w:rFonts w:ascii="Times New Roman" w:hAnsi="Times New Roman" w:cs="Times New Roman"/>
          <w:sz w:val="24"/>
          <w:szCs w:val="24"/>
        </w:rPr>
        <w:t xml:space="preserve"> </w:t>
      </w:r>
      <w:r w:rsidR="00B87D0B" w:rsidRPr="00747D6C">
        <w:rPr>
          <w:rFonts w:ascii="Times New Roman" w:hAnsi="Times New Roman" w:cs="Times New Roman"/>
          <w:noProof/>
          <w:sz w:val="24"/>
          <w:szCs w:val="24"/>
        </w:rPr>
        <w:t>therefore</w:t>
      </w:r>
      <w:r w:rsidR="00B87D0B" w:rsidRPr="00ED3C60">
        <w:rPr>
          <w:rFonts w:ascii="Times New Roman" w:hAnsi="Times New Roman" w:cs="Times New Roman"/>
          <w:sz w:val="24"/>
          <w:szCs w:val="24"/>
        </w:rPr>
        <w:t xml:space="preserve">, needs to ensure that this is taken into consideration. </w:t>
      </w:r>
    </w:p>
    <w:p w14:paraId="3EB53C12" w14:textId="264A982D" w:rsidR="00B87D0B" w:rsidRPr="00ED3C60" w:rsidRDefault="00B87D0B" w:rsidP="00ED3C60">
      <w:pPr>
        <w:spacing w:line="360" w:lineRule="auto"/>
        <w:jc w:val="both"/>
        <w:rPr>
          <w:rFonts w:ascii="Times New Roman" w:hAnsi="Times New Roman" w:cs="Times New Roman"/>
          <w:sz w:val="24"/>
          <w:szCs w:val="24"/>
        </w:rPr>
      </w:pPr>
      <w:r w:rsidRPr="00ED3C60">
        <w:rPr>
          <w:rFonts w:ascii="Times New Roman" w:hAnsi="Times New Roman" w:cs="Times New Roman"/>
          <w:sz w:val="24"/>
          <w:szCs w:val="24"/>
        </w:rPr>
        <w:t xml:space="preserve">The report will also include a PESTLE analysis of Swansea Sea Cadets, the Chartered Institute of Personnel and Development (2019) states that </w:t>
      </w:r>
      <w:r w:rsidR="00ED3C60" w:rsidRPr="00ED3C60">
        <w:rPr>
          <w:rFonts w:ascii="Times New Roman" w:hAnsi="Times New Roman" w:cs="Times New Roman"/>
          <w:sz w:val="24"/>
          <w:szCs w:val="24"/>
        </w:rPr>
        <w:t xml:space="preserve">a Pestle analysis is one of the most effective tools available for businesses to understand the macro environments in which organisations operate, it will also assist organisations to understand and overcome the challenges. </w:t>
      </w:r>
    </w:p>
    <w:p w14:paraId="522014BD" w14:textId="4566D85F" w:rsidR="008075FC" w:rsidRPr="00852E34" w:rsidRDefault="00852E34" w:rsidP="00852E34">
      <w:pPr>
        <w:spacing w:line="360" w:lineRule="auto"/>
        <w:jc w:val="both"/>
        <w:rPr>
          <w:rFonts w:ascii="Times New Roman" w:hAnsi="Times New Roman" w:cs="Times New Roman"/>
          <w:sz w:val="24"/>
          <w:szCs w:val="24"/>
        </w:rPr>
      </w:pPr>
      <w:r w:rsidRPr="00852E34">
        <w:rPr>
          <w:rFonts w:ascii="Times New Roman" w:hAnsi="Times New Roman" w:cs="Times New Roman"/>
          <w:sz w:val="24"/>
          <w:szCs w:val="24"/>
        </w:rPr>
        <w:t>Succeeding, t</w:t>
      </w:r>
      <w:r w:rsidR="00ED3C60" w:rsidRPr="00852E34">
        <w:rPr>
          <w:rFonts w:ascii="Times New Roman" w:hAnsi="Times New Roman" w:cs="Times New Roman"/>
          <w:sz w:val="24"/>
          <w:szCs w:val="24"/>
        </w:rPr>
        <w:t xml:space="preserve">he report will also explore key literature on motivational theory, </w:t>
      </w:r>
      <w:r w:rsidR="001D4257">
        <w:rPr>
          <w:rFonts w:ascii="Times New Roman" w:hAnsi="Times New Roman" w:cs="Times New Roman"/>
          <w:sz w:val="24"/>
          <w:szCs w:val="24"/>
        </w:rPr>
        <w:t>specifically</w:t>
      </w:r>
      <w:r w:rsidR="00747D6C">
        <w:rPr>
          <w:rFonts w:ascii="Times New Roman" w:hAnsi="Times New Roman" w:cs="Times New Roman"/>
          <w:noProof/>
          <w:sz w:val="24"/>
          <w:szCs w:val="24"/>
        </w:rPr>
        <w:t>,</w:t>
      </w:r>
      <w:r w:rsidR="00ED3C60" w:rsidRPr="00852E34">
        <w:rPr>
          <w:rFonts w:ascii="Times New Roman" w:hAnsi="Times New Roman" w:cs="Times New Roman"/>
          <w:sz w:val="24"/>
          <w:szCs w:val="24"/>
        </w:rPr>
        <w:t xml:space="preserve"> intrinsic motivation</w:t>
      </w:r>
      <w:r w:rsidR="0073262C">
        <w:rPr>
          <w:rFonts w:ascii="Times New Roman" w:hAnsi="Times New Roman" w:cs="Times New Roman"/>
          <w:sz w:val="24"/>
          <w:szCs w:val="24"/>
        </w:rPr>
        <w:t xml:space="preserve">. </w:t>
      </w:r>
      <w:r w:rsidR="00ED3C60" w:rsidRPr="00852E34">
        <w:rPr>
          <w:rFonts w:ascii="Times New Roman" w:hAnsi="Times New Roman" w:cs="Times New Roman"/>
          <w:sz w:val="24"/>
          <w:szCs w:val="24"/>
        </w:rPr>
        <w:t xml:space="preserve">Amabile (1993) advises that because the objective of volunteering resides in the </w:t>
      </w:r>
      <w:r w:rsidRPr="00747D6C">
        <w:rPr>
          <w:rFonts w:ascii="Times New Roman" w:hAnsi="Times New Roman" w:cs="Times New Roman"/>
          <w:noProof/>
          <w:sz w:val="24"/>
          <w:szCs w:val="24"/>
        </w:rPr>
        <w:t>behavio</w:t>
      </w:r>
      <w:r w:rsidR="00747D6C">
        <w:rPr>
          <w:rFonts w:ascii="Times New Roman" w:hAnsi="Times New Roman" w:cs="Times New Roman"/>
          <w:noProof/>
          <w:sz w:val="24"/>
          <w:szCs w:val="24"/>
        </w:rPr>
        <w:t>u</w:t>
      </w:r>
      <w:r w:rsidRPr="00747D6C">
        <w:rPr>
          <w:rFonts w:ascii="Times New Roman" w:hAnsi="Times New Roman" w:cs="Times New Roman"/>
          <w:noProof/>
          <w:sz w:val="24"/>
          <w:szCs w:val="24"/>
        </w:rPr>
        <w:t>r</w:t>
      </w:r>
      <w:r w:rsidR="00ED3C60" w:rsidRPr="00852E34">
        <w:rPr>
          <w:rFonts w:ascii="Times New Roman" w:hAnsi="Times New Roman" w:cs="Times New Roman"/>
          <w:sz w:val="24"/>
          <w:szCs w:val="24"/>
        </w:rPr>
        <w:t xml:space="preserve"> itself, </w:t>
      </w:r>
      <w:r w:rsidRPr="00852E34">
        <w:rPr>
          <w:rFonts w:ascii="Times New Roman" w:hAnsi="Times New Roman" w:cs="Times New Roman"/>
          <w:sz w:val="24"/>
          <w:szCs w:val="24"/>
        </w:rPr>
        <w:t>it would be considered intrinsically motivated. In disparity,</w:t>
      </w:r>
      <w:r>
        <w:rPr>
          <w:rFonts w:ascii="Times New Roman" w:hAnsi="Times New Roman" w:cs="Times New Roman"/>
          <w:sz w:val="24"/>
          <w:szCs w:val="24"/>
        </w:rPr>
        <w:t xml:space="preserve"> </w:t>
      </w:r>
      <w:r w:rsidR="0073262C">
        <w:rPr>
          <w:rFonts w:ascii="Times New Roman" w:hAnsi="Times New Roman" w:cs="Times New Roman"/>
          <w:sz w:val="24"/>
          <w:szCs w:val="24"/>
        </w:rPr>
        <w:t>Deci and Ryan</w:t>
      </w:r>
      <w:r>
        <w:rPr>
          <w:rFonts w:ascii="Times New Roman" w:hAnsi="Times New Roman" w:cs="Times New Roman"/>
          <w:sz w:val="24"/>
          <w:szCs w:val="24"/>
        </w:rPr>
        <w:t xml:space="preserve"> (</w:t>
      </w:r>
      <w:r w:rsidR="0073262C">
        <w:rPr>
          <w:rFonts w:ascii="Times New Roman" w:hAnsi="Times New Roman" w:cs="Times New Roman"/>
          <w:sz w:val="24"/>
          <w:szCs w:val="24"/>
        </w:rPr>
        <w:t>2000</w:t>
      </w:r>
      <w:r>
        <w:rPr>
          <w:rFonts w:ascii="Times New Roman" w:hAnsi="Times New Roman" w:cs="Times New Roman"/>
          <w:sz w:val="24"/>
          <w:szCs w:val="24"/>
        </w:rPr>
        <w:t>) stat</w:t>
      </w:r>
      <w:r w:rsidR="0073262C">
        <w:rPr>
          <w:rFonts w:ascii="Times New Roman" w:hAnsi="Times New Roman" w:cs="Times New Roman"/>
          <w:sz w:val="24"/>
          <w:szCs w:val="24"/>
        </w:rPr>
        <w:t>e</w:t>
      </w:r>
      <w:r>
        <w:rPr>
          <w:rFonts w:ascii="Times New Roman" w:hAnsi="Times New Roman" w:cs="Times New Roman"/>
          <w:sz w:val="24"/>
          <w:szCs w:val="24"/>
        </w:rPr>
        <w:t xml:space="preserve"> that </w:t>
      </w:r>
      <w:r w:rsidRPr="00852E34">
        <w:rPr>
          <w:rFonts w:ascii="Times New Roman" w:hAnsi="Times New Roman" w:cs="Times New Roman"/>
          <w:sz w:val="24"/>
          <w:szCs w:val="24"/>
        </w:rPr>
        <w:t xml:space="preserve">extrinsically motivated </w:t>
      </w:r>
      <w:r w:rsidRPr="00747D6C">
        <w:rPr>
          <w:rFonts w:ascii="Times New Roman" w:hAnsi="Times New Roman" w:cs="Times New Roman"/>
          <w:noProof/>
          <w:sz w:val="24"/>
          <w:szCs w:val="24"/>
        </w:rPr>
        <w:t>behavio</w:t>
      </w:r>
      <w:r w:rsidR="00747D6C">
        <w:rPr>
          <w:rFonts w:ascii="Times New Roman" w:hAnsi="Times New Roman" w:cs="Times New Roman"/>
          <w:noProof/>
          <w:sz w:val="24"/>
          <w:szCs w:val="24"/>
        </w:rPr>
        <w:t>u</w:t>
      </w:r>
      <w:r w:rsidRPr="00747D6C">
        <w:rPr>
          <w:rFonts w:ascii="Times New Roman" w:hAnsi="Times New Roman" w:cs="Times New Roman"/>
          <w:noProof/>
          <w:sz w:val="24"/>
          <w:szCs w:val="24"/>
        </w:rPr>
        <w:t>rs</w:t>
      </w:r>
      <w:r w:rsidRPr="00852E34">
        <w:rPr>
          <w:rFonts w:ascii="Times New Roman" w:hAnsi="Times New Roman" w:cs="Times New Roman"/>
          <w:sz w:val="24"/>
          <w:szCs w:val="24"/>
        </w:rPr>
        <w:t xml:space="preserve"> </w:t>
      </w:r>
      <w:r>
        <w:rPr>
          <w:rFonts w:ascii="Times New Roman" w:hAnsi="Times New Roman" w:cs="Times New Roman"/>
          <w:sz w:val="24"/>
          <w:szCs w:val="24"/>
        </w:rPr>
        <w:t>hold some instrumental value to the indiv</w:t>
      </w:r>
      <w:r w:rsidR="0073262C">
        <w:rPr>
          <w:rFonts w:ascii="Times New Roman" w:hAnsi="Times New Roman" w:cs="Times New Roman"/>
          <w:sz w:val="24"/>
          <w:szCs w:val="24"/>
        </w:rPr>
        <w:t xml:space="preserve">idual engaging in the activity. Consequently, the report will inherently focus on Intrinsic motivational theory as this is more relevant to the outcome of the report </w:t>
      </w:r>
      <w:r w:rsidR="0073262C" w:rsidRPr="0073262C">
        <w:rPr>
          <w:rFonts w:ascii="Times New Roman" w:hAnsi="Times New Roman" w:cs="Times New Roman"/>
          <w:sz w:val="24"/>
          <w:szCs w:val="24"/>
        </w:rPr>
        <w:t>(</w:t>
      </w:r>
      <w:proofErr w:type="spellStart"/>
      <w:r w:rsidR="0073262C" w:rsidRPr="0073262C">
        <w:rPr>
          <w:rFonts w:ascii="Times New Roman" w:hAnsi="Times New Roman" w:cs="Times New Roman"/>
          <w:sz w:val="24"/>
          <w:szCs w:val="24"/>
        </w:rPr>
        <w:t>Finkelstien</w:t>
      </w:r>
      <w:proofErr w:type="spellEnd"/>
      <w:r w:rsidR="0073262C" w:rsidRPr="0073262C">
        <w:rPr>
          <w:rFonts w:ascii="Times New Roman" w:hAnsi="Times New Roman" w:cs="Times New Roman"/>
          <w:sz w:val="24"/>
          <w:szCs w:val="24"/>
        </w:rPr>
        <w:t xml:space="preserve">, 2009). </w:t>
      </w:r>
    </w:p>
    <w:p w14:paraId="0FD08AA5" w14:textId="68F15595" w:rsidR="00A64021" w:rsidRPr="00B6480D" w:rsidRDefault="005A42F8" w:rsidP="005A42F8">
      <w:pPr>
        <w:pStyle w:val="Heading1"/>
        <w:spacing w:line="360" w:lineRule="auto"/>
        <w:jc w:val="both"/>
        <w:rPr>
          <w:rFonts w:ascii="Times New Roman" w:hAnsi="Times New Roman" w:cs="Times New Roman"/>
          <w:b/>
          <w:sz w:val="24"/>
          <w:szCs w:val="24"/>
        </w:rPr>
      </w:pPr>
      <w:bookmarkStart w:id="25" w:name="_Toc2689557"/>
      <w:r w:rsidRPr="00B6480D">
        <w:rPr>
          <w:rFonts w:ascii="Times New Roman" w:hAnsi="Times New Roman" w:cs="Times New Roman"/>
          <w:b/>
          <w:sz w:val="24"/>
          <w:szCs w:val="24"/>
        </w:rPr>
        <w:t>3.0 Research Methodology</w:t>
      </w:r>
      <w:bookmarkEnd w:id="25"/>
    </w:p>
    <w:p w14:paraId="4E639842" w14:textId="33033079" w:rsidR="00A64021" w:rsidRPr="005A42F8" w:rsidRDefault="005A42F8" w:rsidP="005A42F8">
      <w:pPr>
        <w:spacing w:line="360" w:lineRule="auto"/>
        <w:jc w:val="both"/>
        <w:rPr>
          <w:rFonts w:ascii="Times New Roman" w:hAnsi="Times New Roman" w:cs="Times New Roman"/>
          <w:sz w:val="24"/>
          <w:szCs w:val="24"/>
        </w:rPr>
      </w:pPr>
      <w:r w:rsidRPr="005A42F8">
        <w:rPr>
          <w:rFonts w:ascii="Times New Roman" w:hAnsi="Times New Roman" w:cs="Times New Roman"/>
          <w:sz w:val="24"/>
          <w:szCs w:val="24"/>
        </w:rPr>
        <w:t xml:space="preserve">The project will require primary research to be conducted to complete objectives 1 and 3. The Primary research will consist of surveys consisting of 10-12 questions sent via the internet on </w:t>
      </w:r>
      <w:r w:rsidR="009E7603">
        <w:rPr>
          <w:rFonts w:ascii="Times New Roman" w:hAnsi="Times New Roman" w:cs="Times New Roman"/>
          <w:sz w:val="24"/>
          <w:szCs w:val="24"/>
        </w:rPr>
        <w:t>G</w:t>
      </w:r>
      <w:r w:rsidRPr="005A42F8">
        <w:rPr>
          <w:rFonts w:ascii="Times New Roman" w:hAnsi="Times New Roman" w:cs="Times New Roman"/>
          <w:sz w:val="24"/>
          <w:szCs w:val="24"/>
        </w:rPr>
        <w:t xml:space="preserve">oogle Forms. The project will use this as it will enable an unbiased range of participants. </w:t>
      </w:r>
      <w:r w:rsidR="009E7603">
        <w:rPr>
          <w:rFonts w:ascii="Times New Roman" w:hAnsi="Times New Roman" w:cs="Times New Roman"/>
          <w:sz w:val="24"/>
          <w:szCs w:val="24"/>
        </w:rPr>
        <w:t xml:space="preserve">The surveys will be sent out via email from the Commanding Officer and on the Swansea Sea Cadets </w:t>
      </w:r>
      <w:r w:rsidR="009E7603">
        <w:rPr>
          <w:rFonts w:ascii="Times New Roman" w:hAnsi="Times New Roman" w:cs="Times New Roman"/>
          <w:sz w:val="24"/>
          <w:szCs w:val="24"/>
        </w:rPr>
        <w:lastRenderedPageBreak/>
        <w:t xml:space="preserve">Facebook page in order to gain the most participant possible. </w:t>
      </w:r>
      <w:r w:rsidR="008B2C41">
        <w:rPr>
          <w:rFonts w:ascii="Times New Roman" w:hAnsi="Times New Roman" w:cs="Times New Roman"/>
          <w:sz w:val="24"/>
          <w:szCs w:val="24"/>
        </w:rPr>
        <w:t xml:space="preserve">The questionnaire and primary research methods will primarily be focused on the parents and family members of the Sea Cadets as it would not make sense to hand them to the general public as they may not be aware of the Sea Cadets. It would also be irrelevant as they may not be from the Swansea area and the report is interested in Swansea only (Scouts, 2000). </w:t>
      </w:r>
    </w:p>
    <w:p w14:paraId="5DD4FE48" w14:textId="37ED0570" w:rsidR="00A64021" w:rsidRPr="005A42F8" w:rsidRDefault="005A42F8" w:rsidP="005A42F8">
      <w:pPr>
        <w:spacing w:line="360" w:lineRule="auto"/>
        <w:jc w:val="both"/>
        <w:rPr>
          <w:rFonts w:ascii="Times New Roman" w:hAnsi="Times New Roman" w:cs="Times New Roman"/>
          <w:sz w:val="24"/>
          <w:szCs w:val="24"/>
        </w:rPr>
      </w:pPr>
      <w:r w:rsidRPr="005A42F8">
        <w:rPr>
          <w:rFonts w:ascii="Times New Roman" w:hAnsi="Times New Roman" w:cs="Times New Roman"/>
          <w:sz w:val="24"/>
          <w:szCs w:val="24"/>
        </w:rPr>
        <w:t xml:space="preserve">The Secondary research will include sources from books, internet and journals in order to research required in all objectives. </w:t>
      </w:r>
      <w:r w:rsidR="005E134F">
        <w:rPr>
          <w:rFonts w:ascii="Times New Roman" w:hAnsi="Times New Roman" w:cs="Times New Roman"/>
          <w:sz w:val="24"/>
          <w:szCs w:val="24"/>
        </w:rPr>
        <w:t xml:space="preserve">Other secondary research will include current and past survey results from reputable sources such as the Office for National Statics and Sea Cadets to ensure </w:t>
      </w:r>
      <w:r w:rsidR="00747D6C">
        <w:rPr>
          <w:rFonts w:ascii="Times New Roman" w:hAnsi="Times New Roman" w:cs="Times New Roman"/>
          <w:sz w:val="24"/>
          <w:szCs w:val="24"/>
        </w:rPr>
        <w:t xml:space="preserve">its </w:t>
      </w:r>
      <w:r w:rsidR="005E134F" w:rsidRPr="00747D6C">
        <w:rPr>
          <w:rFonts w:ascii="Times New Roman" w:hAnsi="Times New Roman" w:cs="Times New Roman"/>
          <w:noProof/>
          <w:sz w:val="24"/>
          <w:szCs w:val="24"/>
        </w:rPr>
        <w:t>relevan</w:t>
      </w:r>
      <w:r w:rsidR="00747D6C">
        <w:rPr>
          <w:rFonts w:ascii="Times New Roman" w:hAnsi="Times New Roman" w:cs="Times New Roman"/>
          <w:noProof/>
          <w:sz w:val="24"/>
          <w:szCs w:val="24"/>
        </w:rPr>
        <w:t>ce</w:t>
      </w:r>
      <w:r w:rsidR="005E134F">
        <w:rPr>
          <w:rFonts w:ascii="Times New Roman" w:hAnsi="Times New Roman" w:cs="Times New Roman"/>
          <w:sz w:val="24"/>
          <w:szCs w:val="24"/>
        </w:rPr>
        <w:t xml:space="preserve"> to the report. </w:t>
      </w:r>
    </w:p>
    <w:p w14:paraId="4F2BF5FC" w14:textId="77777777" w:rsidR="00A64021" w:rsidRPr="00B6480D" w:rsidRDefault="005A42F8" w:rsidP="005A42F8">
      <w:pPr>
        <w:pStyle w:val="Heading1"/>
        <w:spacing w:line="360" w:lineRule="auto"/>
        <w:jc w:val="both"/>
        <w:rPr>
          <w:rFonts w:ascii="Times New Roman" w:hAnsi="Times New Roman" w:cs="Times New Roman"/>
          <w:b/>
          <w:sz w:val="24"/>
          <w:szCs w:val="24"/>
        </w:rPr>
      </w:pPr>
      <w:bookmarkStart w:id="26" w:name="_ihnjo33qujj0" w:colFirst="0" w:colLast="0"/>
      <w:bookmarkStart w:id="27" w:name="_Toc2689558"/>
      <w:bookmarkEnd w:id="26"/>
      <w:r w:rsidRPr="00B6480D">
        <w:rPr>
          <w:rFonts w:ascii="Times New Roman" w:hAnsi="Times New Roman" w:cs="Times New Roman"/>
          <w:b/>
          <w:sz w:val="24"/>
          <w:szCs w:val="24"/>
        </w:rPr>
        <w:t>4.0 Project Management</w:t>
      </w:r>
      <w:bookmarkEnd w:id="27"/>
    </w:p>
    <w:p w14:paraId="6488989D" w14:textId="77777777" w:rsidR="00A64021" w:rsidRPr="005A42F8" w:rsidRDefault="005A42F8" w:rsidP="005A42F8">
      <w:pPr>
        <w:spacing w:line="360" w:lineRule="auto"/>
        <w:jc w:val="both"/>
        <w:rPr>
          <w:rFonts w:ascii="Times New Roman" w:hAnsi="Times New Roman" w:cs="Times New Roman"/>
          <w:sz w:val="24"/>
          <w:szCs w:val="24"/>
        </w:rPr>
      </w:pPr>
      <w:r w:rsidRPr="005A42F8">
        <w:rPr>
          <w:rFonts w:ascii="Times New Roman" w:hAnsi="Times New Roman" w:cs="Times New Roman"/>
          <w:sz w:val="24"/>
          <w:szCs w:val="24"/>
        </w:rPr>
        <w:t xml:space="preserve">The Project will be conducted by Business Management student Laura Burns. Burns has extensive knowledge of Sea Cadets having had 6 years of experience volunteering with them. Burns is also studying a Business Management Degree in the Swansea Area, this will benefit the project as she will be able to understand the demographics and areas within Swansea. </w:t>
      </w:r>
    </w:p>
    <w:p w14:paraId="6753B798" w14:textId="77777777" w:rsidR="00A64021" w:rsidRPr="00B6480D" w:rsidRDefault="005A42F8" w:rsidP="002B72E7">
      <w:pPr>
        <w:pStyle w:val="Heading2"/>
        <w:spacing w:line="360" w:lineRule="auto"/>
        <w:ind w:firstLine="720"/>
        <w:jc w:val="both"/>
        <w:rPr>
          <w:rFonts w:ascii="Times New Roman" w:hAnsi="Times New Roman" w:cs="Times New Roman"/>
          <w:b/>
          <w:sz w:val="24"/>
          <w:szCs w:val="24"/>
        </w:rPr>
      </w:pPr>
      <w:bookmarkStart w:id="28" w:name="_Toc2689559"/>
      <w:r w:rsidRPr="00B6480D">
        <w:rPr>
          <w:rFonts w:ascii="Times New Roman" w:hAnsi="Times New Roman" w:cs="Times New Roman"/>
          <w:b/>
          <w:sz w:val="24"/>
          <w:szCs w:val="24"/>
        </w:rPr>
        <w:t>4.2 Quality Management</w:t>
      </w:r>
      <w:bookmarkEnd w:id="28"/>
      <w:r w:rsidRPr="00B6480D">
        <w:rPr>
          <w:rFonts w:ascii="Times New Roman" w:hAnsi="Times New Roman" w:cs="Times New Roman"/>
          <w:b/>
          <w:sz w:val="24"/>
          <w:szCs w:val="24"/>
        </w:rPr>
        <w:t xml:space="preserve"> </w:t>
      </w:r>
    </w:p>
    <w:p w14:paraId="3A3A8BEC" w14:textId="576E06F1" w:rsidR="00A64021" w:rsidRPr="005A42F8" w:rsidRDefault="005A42F8" w:rsidP="005A42F8">
      <w:pPr>
        <w:spacing w:line="360" w:lineRule="auto"/>
        <w:jc w:val="both"/>
        <w:rPr>
          <w:rFonts w:ascii="Times New Roman" w:hAnsi="Times New Roman" w:cs="Times New Roman"/>
          <w:sz w:val="24"/>
          <w:szCs w:val="24"/>
        </w:rPr>
      </w:pPr>
      <w:r w:rsidRPr="005A42F8">
        <w:rPr>
          <w:rFonts w:ascii="Times New Roman" w:hAnsi="Times New Roman" w:cs="Times New Roman"/>
          <w:sz w:val="24"/>
          <w:szCs w:val="24"/>
        </w:rPr>
        <w:t xml:space="preserve">The University ethics form will be attached </w:t>
      </w:r>
      <w:r w:rsidR="006B0010" w:rsidRPr="005A42F8">
        <w:rPr>
          <w:rFonts w:ascii="Times New Roman" w:hAnsi="Times New Roman" w:cs="Times New Roman"/>
          <w:noProof/>
          <w:sz w:val="24"/>
          <w:szCs w:val="24"/>
        </w:rPr>
        <w:t>to</w:t>
      </w:r>
      <w:r w:rsidRPr="005A42F8">
        <w:rPr>
          <w:rFonts w:ascii="Times New Roman" w:hAnsi="Times New Roman" w:cs="Times New Roman"/>
          <w:sz w:val="24"/>
          <w:szCs w:val="24"/>
        </w:rPr>
        <w:t xml:space="preserve"> the Project Description Doc</w:t>
      </w:r>
      <w:r w:rsidR="00DE4094">
        <w:rPr>
          <w:rFonts w:ascii="Times New Roman" w:hAnsi="Times New Roman" w:cs="Times New Roman"/>
          <w:sz w:val="24"/>
          <w:szCs w:val="24"/>
        </w:rPr>
        <w:t xml:space="preserve">ument in order to ensure risk and quality is managed. </w:t>
      </w:r>
    </w:p>
    <w:p w14:paraId="7316AB1B" w14:textId="19198BE5" w:rsidR="00A64021" w:rsidRPr="00B6480D" w:rsidRDefault="005A42F8" w:rsidP="002B72E7">
      <w:pPr>
        <w:pStyle w:val="Heading2"/>
        <w:spacing w:line="360" w:lineRule="auto"/>
        <w:ind w:firstLine="720"/>
        <w:jc w:val="both"/>
        <w:rPr>
          <w:rFonts w:ascii="Times New Roman" w:hAnsi="Times New Roman" w:cs="Times New Roman"/>
          <w:b/>
          <w:sz w:val="24"/>
          <w:szCs w:val="24"/>
        </w:rPr>
      </w:pPr>
      <w:bookmarkStart w:id="29" w:name="_4ma9ct7pdi80" w:colFirst="0" w:colLast="0"/>
      <w:bookmarkStart w:id="30" w:name="_Toc2689560"/>
      <w:bookmarkEnd w:id="29"/>
      <w:r w:rsidRPr="00B6480D">
        <w:rPr>
          <w:rFonts w:ascii="Times New Roman" w:hAnsi="Times New Roman" w:cs="Times New Roman"/>
          <w:b/>
          <w:sz w:val="24"/>
          <w:szCs w:val="24"/>
        </w:rPr>
        <w:t>4.3 Planned communication strategy</w:t>
      </w:r>
      <w:bookmarkEnd w:id="30"/>
      <w:r w:rsidRPr="00B6480D">
        <w:rPr>
          <w:rFonts w:ascii="Times New Roman" w:hAnsi="Times New Roman" w:cs="Times New Roman"/>
          <w:b/>
          <w:sz w:val="24"/>
          <w:szCs w:val="24"/>
        </w:rPr>
        <w:t xml:space="preserve">  </w:t>
      </w:r>
    </w:p>
    <w:p w14:paraId="4EC6D714" w14:textId="38FDA444" w:rsidR="00EB7216" w:rsidRDefault="005F6E06" w:rsidP="0073262C">
      <w:pPr>
        <w:spacing w:line="360" w:lineRule="auto"/>
        <w:jc w:val="both"/>
        <w:rPr>
          <w:rFonts w:ascii="Times New Roman" w:hAnsi="Times New Roman" w:cs="Times New Roman"/>
          <w:sz w:val="24"/>
          <w:szCs w:val="24"/>
        </w:rPr>
      </w:pPr>
      <w:r w:rsidRPr="005A42F8">
        <w:rPr>
          <w:rFonts w:ascii="Times New Roman" w:hAnsi="Times New Roman" w:cs="Times New Roman"/>
          <w:sz w:val="24"/>
          <w:szCs w:val="24"/>
        </w:rPr>
        <w:t xml:space="preserve">The project will communicate via email and face-to-face with the </w:t>
      </w:r>
      <w:r w:rsidR="00EB7216">
        <w:rPr>
          <w:rFonts w:ascii="Times New Roman" w:hAnsi="Times New Roman" w:cs="Times New Roman"/>
          <w:sz w:val="24"/>
          <w:szCs w:val="24"/>
        </w:rPr>
        <w:t>Commanding O</w:t>
      </w:r>
      <w:r w:rsidRPr="005A42F8">
        <w:rPr>
          <w:rFonts w:ascii="Times New Roman" w:hAnsi="Times New Roman" w:cs="Times New Roman"/>
          <w:sz w:val="24"/>
          <w:szCs w:val="24"/>
        </w:rPr>
        <w:t xml:space="preserve">fficer of Swansea Sea Cadets. </w:t>
      </w:r>
      <w:bookmarkStart w:id="31" w:name="_pi8716anwzk" w:colFirst="0" w:colLast="0"/>
      <w:bookmarkEnd w:id="31"/>
    </w:p>
    <w:p w14:paraId="2860810F" w14:textId="77777777" w:rsidR="00B6480D" w:rsidRDefault="00B6480D">
      <w:pPr>
        <w:rPr>
          <w:rFonts w:ascii="Times New Roman" w:eastAsia="Oswald" w:hAnsi="Times New Roman" w:cs="Times New Roman"/>
          <w:color w:val="B45F06"/>
          <w:sz w:val="24"/>
          <w:szCs w:val="24"/>
        </w:rPr>
      </w:pPr>
      <w:r>
        <w:rPr>
          <w:rFonts w:ascii="Times New Roman" w:hAnsi="Times New Roman" w:cs="Times New Roman"/>
          <w:sz w:val="24"/>
          <w:szCs w:val="24"/>
        </w:rPr>
        <w:br w:type="page"/>
      </w:r>
    </w:p>
    <w:p w14:paraId="260C2419" w14:textId="7DF7D983" w:rsidR="00A64021" w:rsidRPr="00B6480D" w:rsidRDefault="005A42F8" w:rsidP="005A42F8">
      <w:pPr>
        <w:pStyle w:val="Heading1"/>
        <w:spacing w:line="360" w:lineRule="auto"/>
        <w:jc w:val="both"/>
        <w:rPr>
          <w:rFonts w:ascii="Times New Roman" w:hAnsi="Times New Roman" w:cs="Times New Roman"/>
          <w:b/>
          <w:sz w:val="24"/>
          <w:szCs w:val="24"/>
        </w:rPr>
      </w:pPr>
      <w:bookmarkStart w:id="32" w:name="_Toc2689561"/>
      <w:r w:rsidRPr="00B6480D">
        <w:rPr>
          <w:rFonts w:ascii="Times New Roman" w:hAnsi="Times New Roman" w:cs="Times New Roman"/>
          <w:b/>
          <w:sz w:val="24"/>
          <w:szCs w:val="24"/>
        </w:rPr>
        <w:lastRenderedPageBreak/>
        <w:t>5.0 Project Plan</w:t>
      </w:r>
      <w:bookmarkEnd w:id="32"/>
    </w:p>
    <w:tbl>
      <w:tblPr>
        <w:tblStyle w:val="GridTable4-Accent6"/>
        <w:tblW w:w="10285" w:type="dxa"/>
        <w:tblLook w:val="04A0" w:firstRow="1" w:lastRow="0" w:firstColumn="1" w:lastColumn="0" w:noHBand="0" w:noVBand="1"/>
      </w:tblPr>
      <w:tblGrid>
        <w:gridCol w:w="1231"/>
        <w:gridCol w:w="1130"/>
        <w:gridCol w:w="3774"/>
        <w:gridCol w:w="1030"/>
        <w:gridCol w:w="3120"/>
      </w:tblGrid>
      <w:tr w:rsidR="004301C0" w:rsidRPr="005A42F8" w14:paraId="251CFDB1" w14:textId="77777777" w:rsidTr="00DE4094">
        <w:trPr>
          <w:cnfStyle w:val="100000000000" w:firstRow="1" w:lastRow="0" w:firstColumn="0" w:lastColumn="0" w:oddVBand="0" w:evenVBand="0" w:oddHBand="0" w:evenHBand="0" w:firstRowFirstColumn="0" w:firstRowLastColumn="0" w:lastRowFirstColumn="0" w:lastRowLastColumn="0"/>
          <w:trHeight w:val="588"/>
        </w:trPr>
        <w:tc>
          <w:tcPr>
            <w:cnfStyle w:val="001000000000" w:firstRow="0" w:lastRow="0" w:firstColumn="1" w:lastColumn="0" w:oddVBand="0" w:evenVBand="0" w:oddHBand="0" w:evenHBand="0" w:firstRowFirstColumn="0" w:firstRowLastColumn="0" w:lastRowFirstColumn="0" w:lastRowLastColumn="0"/>
            <w:tcW w:w="1236" w:type="dxa"/>
          </w:tcPr>
          <w:p w14:paraId="08B5BD23" w14:textId="472ED3ED" w:rsidR="004301C0" w:rsidRPr="005A42F8" w:rsidRDefault="004301C0" w:rsidP="005A42F8">
            <w:pPr>
              <w:spacing w:line="360" w:lineRule="auto"/>
              <w:jc w:val="both"/>
              <w:rPr>
                <w:rFonts w:ascii="Times New Roman" w:hAnsi="Times New Roman" w:cs="Times New Roman"/>
                <w:sz w:val="24"/>
                <w:szCs w:val="24"/>
              </w:rPr>
            </w:pPr>
            <w:r w:rsidRPr="005A42F8">
              <w:rPr>
                <w:rFonts w:ascii="Times New Roman" w:hAnsi="Times New Roman" w:cs="Times New Roman"/>
                <w:sz w:val="24"/>
                <w:szCs w:val="24"/>
              </w:rPr>
              <w:t>Start Date</w:t>
            </w:r>
          </w:p>
        </w:tc>
        <w:tc>
          <w:tcPr>
            <w:tcW w:w="1132" w:type="dxa"/>
          </w:tcPr>
          <w:p w14:paraId="3F259220" w14:textId="4F5F72A1" w:rsidR="004301C0" w:rsidRPr="005A42F8" w:rsidRDefault="004301C0" w:rsidP="005A42F8">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A42F8">
              <w:rPr>
                <w:rFonts w:ascii="Times New Roman" w:hAnsi="Times New Roman" w:cs="Times New Roman"/>
                <w:sz w:val="24"/>
                <w:szCs w:val="24"/>
              </w:rPr>
              <w:t>End Date</w:t>
            </w:r>
          </w:p>
        </w:tc>
        <w:tc>
          <w:tcPr>
            <w:tcW w:w="3836" w:type="dxa"/>
          </w:tcPr>
          <w:p w14:paraId="1F63A820" w14:textId="65A5754A" w:rsidR="004301C0" w:rsidRPr="005A42F8" w:rsidRDefault="004301C0" w:rsidP="005A42F8">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A42F8">
              <w:rPr>
                <w:rFonts w:ascii="Times New Roman" w:hAnsi="Times New Roman" w:cs="Times New Roman"/>
                <w:sz w:val="24"/>
                <w:szCs w:val="24"/>
              </w:rPr>
              <w:t>Task</w:t>
            </w:r>
          </w:p>
        </w:tc>
        <w:tc>
          <w:tcPr>
            <w:tcW w:w="913" w:type="dxa"/>
          </w:tcPr>
          <w:p w14:paraId="4D358693" w14:textId="29C9D101" w:rsidR="004301C0" w:rsidRPr="005A42F8" w:rsidRDefault="004301C0" w:rsidP="005A42F8">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A42F8">
              <w:rPr>
                <w:rFonts w:ascii="Times New Roman" w:hAnsi="Times New Roman" w:cs="Times New Roman"/>
                <w:sz w:val="24"/>
                <w:szCs w:val="24"/>
              </w:rPr>
              <w:t xml:space="preserve">Priority </w:t>
            </w:r>
          </w:p>
        </w:tc>
        <w:tc>
          <w:tcPr>
            <w:tcW w:w="3168" w:type="dxa"/>
          </w:tcPr>
          <w:p w14:paraId="1978A306" w14:textId="4BFFE501" w:rsidR="004301C0" w:rsidRPr="005A42F8" w:rsidRDefault="004301C0" w:rsidP="005A42F8">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A42F8">
              <w:rPr>
                <w:rFonts w:ascii="Times New Roman" w:hAnsi="Times New Roman" w:cs="Times New Roman"/>
                <w:sz w:val="24"/>
                <w:szCs w:val="24"/>
              </w:rPr>
              <w:t xml:space="preserve">Description </w:t>
            </w:r>
          </w:p>
        </w:tc>
      </w:tr>
      <w:tr w:rsidR="004301C0" w:rsidRPr="005A42F8" w14:paraId="11DDF376" w14:textId="77777777" w:rsidTr="00DE4094">
        <w:trPr>
          <w:cnfStyle w:val="000000100000" w:firstRow="0" w:lastRow="0" w:firstColumn="0" w:lastColumn="0" w:oddVBand="0" w:evenVBand="0" w:oddHBand="1" w:evenHBand="0" w:firstRowFirstColumn="0" w:firstRowLastColumn="0" w:lastRowFirstColumn="0" w:lastRowLastColumn="0"/>
          <w:trHeight w:val="555"/>
        </w:trPr>
        <w:tc>
          <w:tcPr>
            <w:cnfStyle w:val="001000000000" w:firstRow="0" w:lastRow="0" w:firstColumn="1" w:lastColumn="0" w:oddVBand="0" w:evenVBand="0" w:oddHBand="0" w:evenHBand="0" w:firstRowFirstColumn="0" w:firstRowLastColumn="0" w:lastRowFirstColumn="0" w:lastRowLastColumn="0"/>
            <w:tcW w:w="1236" w:type="dxa"/>
          </w:tcPr>
          <w:p w14:paraId="643D2D57" w14:textId="773712E7" w:rsidR="004301C0" w:rsidRPr="005A42F8" w:rsidRDefault="004301C0" w:rsidP="005A42F8">
            <w:pPr>
              <w:spacing w:line="360" w:lineRule="auto"/>
              <w:jc w:val="both"/>
              <w:rPr>
                <w:rFonts w:ascii="Times New Roman" w:hAnsi="Times New Roman" w:cs="Times New Roman"/>
                <w:b w:val="0"/>
                <w:sz w:val="24"/>
                <w:szCs w:val="24"/>
              </w:rPr>
            </w:pPr>
            <w:r w:rsidRPr="005A42F8">
              <w:rPr>
                <w:rFonts w:ascii="Times New Roman" w:hAnsi="Times New Roman" w:cs="Times New Roman"/>
                <w:b w:val="0"/>
                <w:sz w:val="24"/>
                <w:szCs w:val="24"/>
              </w:rPr>
              <w:t>06/02/19</w:t>
            </w:r>
          </w:p>
        </w:tc>
        <w:tc>
          <w:tcPr>
            <w:tcW w:w="1132" w:type="dxa"/>
          </w:tcPr>
          <w:p w14:paraId="1A014BBC" w14:textId="065AABB0" w:rsidR="004301C0" w:rsidRPr="005A42F8" w:rsidRDefault="004301C0" w:rsidP="005A42F8">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5A42F8">
              <w:rPr>
                <w:rFonts w:ascii="Times New Roman" w:hAnsi="Times New Roman" w:cs="Times New Roman"/>
                <w:sz w:val="24"/>
                <w:szCs w:val="24"/>
              </w:rPr>
              <w:t>06/03/19</w:t>
            </w:r>
          </w:p>
        </w:tc>
        <w:tc>
          <w:tcPr>
            <w:tcW w:w="3836" w:type="dxa"/>
          </w:tcPr>
          <w:p w14:paraId="3EC318B4" w14:textId="0A97EED2" w:rsidR="004301C0" w:rsidRPr="005A42F8" w:rsidRDefault="004301C0" w:rsidP="005A42F8">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5A42F8">
              <w:rPr>
                <w:rFonts w:ascii="Times New Roman" w:hAnsi="Times New Roman" w:cs="Times New Roman"/>
                <w:sz w:val="24"/>
                <w:szCs w:val="24"/>
              </w:rPr>
              <w:t>Complete Project Description Document</w:t>
            </w:r>
          </w:p>
        </w:tc>
        <w:tc>
          <w:tcPr>
            <w:tcW w:w="913" w:type="dxa"/>
          </w:tcPr>
          <w:p w14:paraId="5D978E13" w14:textId="01FED901" w:rsidR="004301C0" w:rsidRPr="005A42F8" w:rsidRDefault="004301C0" w:rsidP="005A42F8">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5A42F8">
              <w:rPr>
                <w:rFonts w:ascii="Times New Roman" w:hAnsi="Times New Roman" w:cs="Times New Roman"/>
                <w:sz w:val="24"/>
                <w:szCs w:val="24"/>
              </w:rPr>
              <w:t>High</w:t>
            </w:r>
          </w:p>
        </w:tc>
        <w:tc>
          <w:tcPr>
            <w:tcW w:w="3168" w:type="dxa"/>
          </w:tcPr>
          <w:p w14:paraId="1A326332" w14:textId="0C487D40" w:rsidR="004301C0" w:rsidRPr="005A42F8" w:rsidRDefault="004301C0" w:rsidP="005A42F8">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5A42F8">
              <w:rPr>
                <w:rFonts w:ascii="Times New Roman" w:hAnsi="Times New Roman" w:cs="Times New Roman"/>
                <w:sz w:val="24"/>
                <w:szCs w:val="24"/>
              </w:rPr>
              <w:t>Provide an insight into the projects’ aims and objectives</w:t>
            </w:r>
          </w:p>
        </w:tc>
      </w:tr>
      <w:tr w:rsidR="004301C0" w:rsidRPr="005A42F8" w14:paraId="429BABA8" w14:textId="77777777" w:rsidTr="00DE4094">
        <w:trPr>
          <w:trHeight w:val="588"/>
        </w:trPr>
        <w:tc>
          <w:tcPr>
            <w:cnfStyle w:val="001000000000" w:firstRow="0" w:lastRow="0" w:firstColumn="1" w:lastColumn="0" w:oddVBand="0" w:evenVBand="0" w:oddHBand="0" w:evenHBand="0" w:firstRowFirstColumn="0" w:firstRowLastColumn="0" w:lastRowFirstColumn="0" w:lastRowLastColumn="0"/>
            <w:tcW w:w="1236" w:type="dxa"/>
          </w:tcPr>
          <w:p w14:paraId="0AD1AEE4" w14:textId="48DD3A9D" w:rsidR="004301C0" w:rsidRPr="005A42F8" w:rsidRDefault="004301C0" w:rsidP="005A42F8">
            <w:pPr>
              <w:spacing w:line="360" w:lineRule="auto"/>
              <w:jc w:val="both"/>
              <w:rPr>
                <w:rFonts w:ascii="Times New Roman" w:hAnsi="Times New Roman" w:cs="Times New Roman"/>
                <w:b w:val="0"/>
                <w:sz w:val="24"/>
                <w:szCs w:val="24"/>
              </w:rPr>
            </w:pPr>
            <w:r w:rsidRPr="005A42F8">
              <w:rPr>
                <w:rFonts w:ascii="Times New Roman" w:hAnsi="Times New Roman" w:cs="Times New Roman"/>
                <w:b w:val="0"/>
                <w:sz w:val="24"/>
                <w:szCs w:val="24"/>
              </w:rPr>
              <w:t>01/03/19</w:t>
            </w:r>
          </w:p>
        </w:tc>
        <w:tc>
          <w:tcPr>
            <w:tcW w:w="1132" w:type="dxa"/>
          </w:tcPr>
          <w:p w14:paraId="292F1D12" w14:textId="593B7CDB" w:rsidR="004301C0" w:rsidRPr="005A42F8" w:rsidRDefault="004301C0" w:rsidP="005A42F8">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A42F8">
              <w:rPr>
                <w:rFonts w:ascii="Times New Roman" w:hAnsi="Times New Roman" w:cs="Times New Roman"/>
                <w:sz w:val="24"/>
                <w:szCs w:val="24"/>
              </w:rPr>
              <w:t>15/03/19</w:t>
            </w:r>
          </w:p>
        </w:tc>
        <w:tc>
          <w:tcPr>
            <w:tcW w:w="3836" w:type="dxa"/>
          </w:tcPr>
          <w:p w14:paraId="0F7B16E1" w14:textId="01925C7D" w:rsidR="004301C0" w:rsidRPr="005A42F8" w:rsidRDefault="004301C0" w:rsidP="005A42F8">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A42F8">
              <w:rPr>
                <w:rFonts w:ascii="Times New Roman" w:hAnsi="Times New Roman" w:cs="Times New Roman"/>
                <w:sz w:val="24"/>
                <w:szCs w:val="24"/>
              </w:rPr>
              <w:t xml:space="preserve">Complete questionnaires for objectives 1 &amp; 3 </w:t>
            </w:r>
          </w:p>
        </w:tc>
        <w:tc>
          <w:tcPr>
            <w:tcW w:w="913" w:type="dxa"/>
          </w:tcPr>
          <w:p w14:paraId="00297954" w14:textId="2738ED4B" w:rsidR="004301C0" w:rsidRPr="005A42F8" w:rsidRDefault="004301C0" w:rsidP="005A42F8">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A42F8">
              <w:rPr>
                <w:rFonts w:ascii="Times New Roman" w:hAnsi="Times New Roman" w:cs="Times New Roman"/>
                <w:sz w:val="24"/>
                <w:szCs w:val="24"/>
              </w:rPr>
              <w:t>Medium</w:t>
            </w:r>
          </w:p>
        </w:tc>
        <w:tc>
          <w:tcPr>
            <w:tcW w:w="3168" w:type="dxa"/>
          </w:tcPr>
          <w:p w14:paraId="522038D9" w14:textId="55007F77" w:rsidR="004301C0" w:rsidRPr="005A42F8" w:rsidRDefault="004301C0" w:rsidP="005A42F8">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A42F8">
              <w:rPr>
                <w:rFonts w:ascii="Times New Roman" w:hAnsi="Times New Roman" w:cs="Times New Roman"/>
                <w:sz w:val="24"/>
                <w:szCs w:val="24"/>
              </w:rPr>
              <w:t xml:space="preserve">Ensure tailored to parents and other potential volunteers with </w:t>
            </w:r>
            <w:r w:rsidRPr="00747D6C">
              <w:rPr>
                <w:rFonts w:ascii="Times New Roman" w:hAnsi="Times New Roman" w:cs="Times New Roman"/>
                <w:noProof/>
                <w:sz w:val="24"/>
                <w:szCs w:val="24"/>
              </w:rPr>
              <w:t>background</w:t>
            </w:r>
            <w:r w:rsidRPr="005A42F8">
              <w:rPr>
                <w:rFonts w:ascii="Times New Roman" w:hAnsi="Times New Roman" w:cs="Times New Roman"/>
                <w:sz w:val="24"/>
                <w:szCs w:val="24"/>
              </w:rPr>
              <w:t xml:space="preserve"> knowledge of Sea Cadets</w:t>
            </w:r>
          </w:p>
        </w:tc>
      </w:tr>
      <w:tr w:rsidR="004301C0" w:rsidRPr="005A42F8" w14:paraId="3E081907" w14:textId="77777777" w:rsidTr="00DE4094">
        <w:trPr>
          <w:cnfStyle w:val="000000100000" w:firstRow="0" w:lastRow="0" w:firstColumn="0" w:lastColumn="0" w:oddVBand="0" w:evenVBand="0" w:oddHBand="1" w:evenHBand="0" w:firstRowFirstColumn="0" w:firstRowLastColumn="0" w:lastRowFirstColumn="0" w:lastRowLastColumn="0"/>
          <w:trHeight w:val="555"/>
        </w:trPr>
        <w:tc>
          <w:tcPr>
            <w:cnfStyle w:val="001000000000" w:firstRow="0" w:lastRow="0" w:firstColumn="1" w:lastColumn="0" w:oddVBand="0" w:evenVBand="0" w:oddHBand="0" w:evenHBand="0" w:firstRowFirstColumn="0" w:firstRowLastColumn="0" w:lastRowFirstColumn="0" w:lastRowLastColumn="0"/>
            <w:tcW w:w="1236" w:type="dxa"/>
          </w:tcPr>
          <w:p w14:paraId="69151D1A" w14:textId="62E3EDFB" w:rsidR="004301C0" w:rsidRPr="005A42F8" w:rsidRDefault="004301C0" w:rsidP="005A42F8">
            <w:pPr>
              <w:spacing w:line="360" w:lineRule="auto"/>
              <w:jc w:val="both"/>
              <w:rPr>
                <w:rFonts w:ascii="Times New Roman" w:hAnsi="Times New Roman" w:cs="Times New Roman"/>
                <w:b w:val="0"/>
                <w:sz w:val="24"/>
                <w:szCs w:val="24"/>
              </w:rPr>
            </w:pPr>
            <w:r w:rsidRPr="005A42F8">
              <w:rPr>
                <w:rFonts w:ascii="Times New Roman" w:hAnsi="Times New Roman" w:cs="Times New Roman"/>
                <w:b w:val="0"/>
                <w:sz w:val="24"/>
                <w:szCs w:val="24"/>
              </w:rPr>
              <w:t>01/03/19</w:t>
            </w:r>
          </w:p>
        </w:tc>
        <w:tc>
          <w:tcPr>
            <w:tcW w:w="1132" w:type="dxa"/>
          </w:tcPr>
          <w:p w14:paraId="6A0A5CD0" w14:textId="31BBCB98" w:rsidR="004301C0" w:rsidRPr="005A42F8" w:rsidRDefault="004301C0" w:rsidP="005A42F8">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5A42F8">
              <w:rPr>
                <w:rFonts w:ascii="Times New Roman" w:hAnsi="Times New Roman" w:cs="Times New Roman"/>
                <w:sz w:val="24"/>
                <w:szCs w:val="24"/>
              </w:rPr>
              <w:t>15/03/19</w:t>
            </w:r>
          </w:p>
        </w:tc>
        <w:tc>
          <w:tcPr>
            <w:tcW w:w="3836" w:type="dxa"/>
          </w:tcPr>
          <w:p w14:paraId="2A9786C2" w14:textId="353F0A9B" w:rsidR="004301C0" w:rsidRPr="005A42F8" w:rsidRDefault="004301C0" w:rsidP="005A42F8">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5A42F8">
              <w:rPr>
                <w:rFonts w:ascii="Times New Roman" w:hAnsi="Times New Roman" w:cs="Times New Roman"/>
                <w:sz w:val="24"/>
                <w:szCs w:val="24"/>
              </w:rPr>
              <w:t xml:space="preserve">Complete interview questionnaires </w:t>
            </w:r>
          </w:p>
        </w:tc>
        <w:tc>
          <w:tcPr>
            <w:tcW w:w="913" w:type="dxa"/>
          </w:tcPr>
          <w:p w14:paraId="1219893C" w14:textId="1A8FF8D7" w:rsidR="004301C0" w:rsidRPr="005A42F8" w:rsidRDefault="004301C0" w:rsidP="005A42F8">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5A42F8">
              <w:rPr>
                <w:rFonts w:ascii="Times New Roman" w:hAnsi="Times New Roman" w:cs="Times New Roman"/>
                <w:sz w:val="24"/>
                <w:szCs w:val="24"/>
              </w:rPr>
              <w:t>Medium</w:t>
            </w:r>
          </w:p>
        </w:tc>
        <w:tc>
          <w:tcPr>
            <w:tcW w:w="3168" w:type="dxa"/>
          </w:tcPr>
          <w:p w14:paraId="78B28495" w14:textId="0056A459" w:rsidR="004301C0" w:rsidRPr="005A42F8" w:rsidRDefault="004301C0" w:rsidP="005A42F8">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5A42F8">
              <w:rPr>
                <w:rFonts w:ascii="Times New Roman" w:hAnsi="Times New Roman" w:cs="Times New Roman"/>
                <w:sz w:val="24"/>
                <w:szCs w:val="24"/>
              </w:rPr>
              <w:t>Guarantee questions relevant for current volunteers</w:t>
            </w:r>
            <w:r w:rsidR="00B6480D">
              <w:rPr>
                <w:rFonts w:ascii="Times New Roman" w:hAnsi="Times New Roman" w:cs="Times New Roman"/>
                <w:sz w:val="24"/>
                <w:szCs w:val="24"/>
              </w:rPr>
              <w:t xml:space="preserve"> to assess motivation for volunteering and current satisfaction/ expectation level</w:t>
            </w:r>
          </w:p>
        </w:tc>
      </w:tr>
      <w:tr w:rsidR="004301C0" w:rsidRPr="005A42F8" w14:paraId="7A1FA0BC" w14:textId="77777777" w:rsidTr="00DE4094">
        <w:trPr>
          <w:trHeight w:val="588"/>
        </w:trPr>
        <w:tc>
          <w:tcPr>
            <w:cnfStyle w:val="001000000000" w:firstRow="0" w:lastRow="0" w:firstColumn="1" w:lastColumn="0" w:oddVBand="0" w:evenVBand="0" w:oddHBand="0" w:evenHBand="0" w:firstRowFirstColumn="0" w:firstRowLastColumn="0" w:lastRowFirstColumn="0" w:lastRowLastColumn="0"/>
            <w:tcW w:w="1236" w:type="dxa"/>
          </w:tcPr>
          <w:p w14:paraId="57B4F1A4" w14:textId="0FD28F7B" w:rsidR="004301C0" w:rsidRPr="005A42F8" w:rsidRDefault="004301C0" w:rsidP="005A42F8">
            <w:pPr>
              <w:spacing w:line="360" w:lineRule="auto"/>
              <w:jc w:val="both"/>
              <w:rPr>
                <w:rFonts w:ascii="Times New Roman" w:hAnsi="Times New Roman" w:cs="Times New Roman"/>
                <w:b w:val="0"/>
                <w:sz w:val="24"/>
                <w:szCs w:val="24"/>
              </w:rPr>
            </w:pPr>
            <w:r w:rsidRPr="005A42F8">
              <w:rPr>
                <w:rFonts w:ascii="Times New Roman" w:hAnsi="Times New Roman" w:cs="Times New Roman"/>
                <w:b w:val="0"/>
                <w:sz w:val="24"/>
                <w:szCs w:val="24"/>
              </w:rPr>
              <w:t>17/03/19</w:t>
            </w:r>
          </w:p>
        </w:tc>
        <w:tc>
          <w:tcPr>
            <w:tcW w:w="1132" w:type="dxa"/>
          </w:tcPr>
          <w:p w14:paraId="53A70116" w14:textId="27EBE88F" w:rsidR="004301C0" w:rsidRPr="005A42F8" w:rsidRDefault="004301C0" w:rsidP="005A42F8">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A42F8">
              <w:rPr>
                <w:rFonts w:ascii="Times New Roman" w:hAnsi="Times New Roman" w:cs="Times New Roman"/>
                <w:sz w:val="24"/>
                <w:szCs w:val="24"/>
              </w:rPr>
              <w:t>31/03/19</w:t>
            </w:r>
          </w:p>
        </w:tc>
        <w:tc>
          <w:tcPr>
            <w:tcW w:w="3836" w:type="dxa"/>
          </w:tcPr>
          <w:p w14:paraId="48E18108" w14:textId="60E2D17A" w:rsidR="004301C0" w:rsidRPr="005A42F8" w:rsidRDefault="004301C0" w:rsidP="005A42F8">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A42F8">
              <w:rPr>
                <w:rFonts w:ascii="Times New Roman" w:hAnsi="Times New Roman" w:cs="Times New Roman"/>
                <w:sz w:val="24"/>
                <w:szCs w:val="24"/>
              </w:rPr>
              <w:t xml:space="preserve">Conduct interviews and fill in questionnaires </w:t>
            </w:r>
          </w:p>
        </w:tc>
        <w:tc>
          <w:tcPr>
            <w:tcW w:w="913" w:type="dxa"/>
          </w:tcPr>
          <w:p w14:paraId="0E1FFA28" w14:textId="24D45C32" w:rsidR="004301C0" w:rsidRPr="005A42F8" w:rsidRDefault="004301C0" w:rsidP="005A42F8">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A42F8">
              <w:rPr>
                <w:rFonts w:ascii="Times New Roman" w:hAnsi="Times New Roman" w:cs="Times New Roman"/>
                <w:sz w:val="24"/>
                <w:szCs w:val="24"/>
              </w:rPr>
              <w:t>High</w:t>
            </w:r>
          </w:p>
        </w:tc>
        <w:tc>
          <w:tcPr>
            <w:tcW w:w="3168" w:type="dxa"/>
          </w:tcPr>
          <w:p w14:paraId="7BCC99BC" w14:textId="3E333F3D" w:rsidR="004301C0" w:rsidRPr="005A42F8" w:rsidRDefault="005A42F8" w:rsidP="005A42F8">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A42F8">
              <w:rPr>
                <w:rFonts w:ascii="Times New Roman" w:hAnsi="Times New Roman" w:cs="Times New Roman"/>
                <w:sz w:val="24"/>
                <w:szCs w:val="24"/>
              </w:rPr>
              <w:t xml:space="preserve">Must be conducted by end of </w:t>
            </w:r>
            <w:r w:rsidR="00747D6C">
              <w:rPr>
                <w:rFonts w:ascii="Times New Roman" w:hAnsi="Times New Roman" w:cs="Times New Roman"/>
                <w:noProof/>
                <w:sz w:val="24"/>
                <w:szCs w:val="24"/>
              </w:rPr>
              <w:t>M</w:t>
            </w:r>
            <w:r w:rsidRPr="00747D6C">
              <w:rPr>
                <w:rFonts w:ascii="Times New Roman" w:hAnsi="Times New Roman" w:cs="Times New Roman"/>
                <w:noProof/>
                <w:sz w:val="24"/>
                <w:szCs w:val="24"/>
              </w:rPr>
              <w:t>arch</w:t>
            </w:r>
            <w:r w:rsidRPr="005A42F8">
              <w:rPr>
                <w:rFonts w:ascii="Times New Roman" w:hAnsi="Times New Roman" w:cs="Times New Roman"/>
                <w:sz w:val="24"/>
                <w:szCs w:val="24"/>
              </w:rPr>
              <w:t xml:space="preserve"> to ensure adequate time to evaluate results</w:t>
            </w:r>
            <w:r w:rsidR="00B6480D">
              <w:rPr>
                <w:rFonts w:ascii="Times New Roman" w:hAnsi="Times New Roman" w:cs="Times New Roman"/>
                <w:sz w:val="24"/>
                <w:szCs w:val="24"/>
              </w:rPr>
              <w:t xml:space="preserve"> and develop </w:t>
            </w:r>
            <w:r w:rsidR="00747D6C">
              <w:rPr>
                <w:rFonts w:ascii="Times New Roman" w:hAnsi="Times New Roman" w:cs="Times New Roman"/>
                <w:sz w:val="24"/>
                <w:szCs w:val="24"/>
              </w:rPr>
              <w:t xml:space="preserve">a </w:t>
            </w:r>
            <w:r w:rsidR="00B6480D" w:rsidRPr="00747D6C">
              <w:rPr>
                <w:rFonts w:ascii="Times New Roman" w:hAnsi="Times New Roman" w:cs="Times New Roman"/>
                <w:noProof/>
                <w:sz w:val="24"/>
                <w:szCs w:val="24"/>
              </w:rPr>
              <w:t>plan</w:t>
            </w:r>
            <w:r w:rsidR="00B6480D">
              <w:rPr>
                <w:rFonts w:ascii="Times New Roman" w:hAnsi="Times New Roman" w:cs="Times New Roman"/>
                <w:sz w:val="24"/>
                <w:szCs w:val="24"/>
              </w:rPr>
              <w:t xml:space="preserve"> for gaining and retaining volunteers</w:t>
            </w:r>
          </w:p>
        </w:tc>
      </w:tr>
      <w:tr w:rsidR="004301C0" w:rsidRPr="005A42F8" w14:paraId="116A9E96" w14:textId="77777777" w:rsidTr="00DE4094">
        <w:trPr>
          <w:cnfStyle w:val="000000100000" w:firstRow="0" w:lastRow="0" w:firstColumn="0" w:lastColumn="0" w:oddVBand="0" w:evenVBand="0" w:oddHBand="1" w:evenHBand="0" w:firstRowFirstColumn="0" w:firstRowLastColumn="0" w:lastRowFirstColumn="0" w:lastRowLastColumn="0"/>
          <w:trHeight w:val="555"/>
        </w:trPr>
        <w:tc>
          <w:tcPr>
            <w:cnfStyle w:val="001000000000" w:firstRow="0" w:lastRow="0" w:firstColumn="1" w:lastColumn="0" w:oddVBand="0" w:evenVBand="0" w:oddHBand="0" w:evenHBand="0" w:firstRowFirstColumn="0" w:firstRowLastColumn="0" w:lastRowFirstColumn="0" w:lastRowLastColumn="0"/>
            <w:tcW w:w="1236" w:type="dxa"/>
          </w:tcPr>
          <w:p w14:paraId="2A663A85" w14:textId="7439166C" w:rsidR="004301C0" w:rsidRPr="005A42F8" w:rsidRDefault="004301C0" w:rsidP="005A42F8">
            <w:pPr>
              <w:spacing w:line="360" w:lineRule="auto"/>
              <w:jc w:val="both"/>
              <w:rPr>
                <w:rFonts w:ascii="Times New Roman" w:hAnsi="Times New Roman" w:cs="Times New Roman"/>
                <w:b w:val="0"/>
                <w:sz w:val="24"/>
                <w:szCs w:val="24"/>
              </w:rPr>
            </w:pPr>
            <w:r w:rsidRPr="005A42F8">
              <w:rPr>
                <w:rFonts w:ascii="Times New Roman" w:hAnsi="Times New Roman" w:cs="Times New Roman"/>
                <w:b w:val="0"/>
                <w:sz w:val="24"/>
                <w:szCs w:val="24"/>
              </w:rPr>
              <w:t>01/03/19</w:t>
            </w:r>
          </w:p>
        </w:tc>
        <w:tc>
          <w:tcPr>
            <w:tcW w:w="1132" w:type="dxa"/>
          </w:tcPr>
          <w:p w14:paraId="2EDFBB49" w14:textId="1BC81CAC" w:rsidR="004301C0" w:rsidRPr="005A42F8" w:rsidRDefault="004301C0" w:rsidP="005A42F8">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5A42F8">
              <w:rPr>
                <w:rFonts w:ascii="Times New Roman" w:hAnsi="Times New Roman" w:cs="Times New Roman"/>
                <w:sz w:val="24"/>
                <w:szCs w:val="24"/>
              </w:rPr>
              <w:t>30/04/19</w:t>
            </w:r>
          </w:p>
        </w:tc>
        <w:tc>
          <w:tcPr>
            <w:tcW w:w="3836" w:type="dxa"/>
          </w:tcPr>
          <w:p w14:paraId="5820B77C" w14:textId="10F75B58" w:rsidR="005A42F8" w:rsidRPr="005A42F8" w:rsidRDefault="004301C0" w:rsidP="005A42F8">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5A42F8">
              <w:rPr>
                <w:rFonts w:ascii="Times New Roman" w:hAnsi="Times New Roman" w:cs="Times New Roman"/>
                <w:sz w:val="24"/>
                <w:szCs w:val="24"/>
              </w:rPr>
              <w:t xml:space="preserve">Complete secondary research </w:t>
            </w:r>
          </w:p>
        </w:tc>
        <w:tc>
          <w:tcPr>
            <w:tcW w:w="913" w:type="dxa"/>
          </w:tcPr>
          <w:p w14:paraId="7A2BF353" w14:textId="04F656C5" w:rsidR="004301C0" w:rsidRPr="005A42F8" w:rsidRDefault="004301C0" w:rsidP="005A42F8">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5A42F8">
              <w:rPr>
                <w:rFonts w:ascii="Times New Roman" w:hAnsi="Times New Roman" w:cs="Times New Roman"/>
                <w:sz w:val="24"/>
                <w:szCs w:val="24"/>
              </w:rPr>
              <w:t>High</w:t>
            </w:r>
          </w:p>
        </w:tc>
        <w:tc>
          <w:tcPr>
            <w:tcW w:w="3168" w:type="dxa"/>
          </w:tcPr>
          <w:p w14:paraId="0322AAD8" w14:textId="5A0425B2" w:rsidR="004301C0" w:rsidRPr="005A42F8" w:rsidRDefault="005A42F8" w:rsidP="005A42F8">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5A42F8">
              <w:rPr>
                <w:rFonts w:ascii="Times New Roman" w:hAnsi="Times New Roman" w:cs="Times New Roman"/>
                <w:sz w:val="24"/>
                <w:szCs w:val="24"/>
              </w:rPr>
              <w:t>Research for objectives 1,2 and 3</w:t>
            </w:r>
          </w:p>
        </w:tc>
      </w:tr>
    </w:tbl>
    <w:p w14:paraId="367148D5" w14:textId="77777777" w:rsidR="00B6480D" w:rsidRDefault="00B6480D" w:rsidP="00B6480D">
      <w:bookmarkStart w:id="33" w:name="_guftx8e1nw1g" w:colFirst="0" w:colLast="0"/>
      <w:bookmarkEnd w:id="33"/>
    </w:p>
    <w:p w14:paraId="399364CD" w14:textId="77777777" w:rsidR="00B6480D" w:rsidRDefault="00B6480D">
      <w:pPr>
        <w:rPr>
          <w:rFonts w:ascii="Times New Roman" w:eastAsia="Oswald" w:hAnsi="Times New Roman" w:cs="Times New Roman"/>
          <w:color w:val="B45F06"/>
          <w:sz w:val="24"/>
          <w:szCs w:val="24"/>
        </w:rPr>
      </w:pPr>
      <w:r>
        <w:rPr>
          <w:rFonts w:ascii="Times New Roman" w:hAnsi="Times New Roman" w:cs="Times New Roman"/>
          <w:sz w:val="24"/>
          <w:szCs w:val="24"/>
        </w:rPr>
        <w:br w:type="page"/>
      </w:r>
    </w:p>
    <w:p w14:paraId="0D8CE289" w14:textId="3303F323" w:rsidR="00A64021" w:rsidRPr="00B6480D" w:rsidRDefault="005A42F8" w:rsidP="005A42F8">
      <w:pPr>
        <w:pStyle w:val="Heading1"/>
        <w:spacing w:line="360" w:lineRule="auto"/>
        <w:jc w:val="both"/>
        <w:rPr>
          <w:rFonts w:ascii="Times New Roman" w:hAnsi="Times New Roman" w:cs="Times New Roman"/>
          <w:b/>
          <w:sz w:val="24"/>
          <w:szCs w:val="24"/>
        </w:rPr>
      </w:pPr>
      <w:bookmarkStart w:id="34" w:name="_Toc2689562"/>
      <w:r w:rsidRPr="00B6480D">
        <w:rPr>
          <w:rFonts w:ascii="Times New Roman" w:hAnsi="Times New Roman" w:cs="Times New Roman"/>
          <w:b/>
          <w:sz w:val="24"/>
          <w:szCs w:val="24"/>
        </w:rPr>
        <w:lastRenderedPageBreak/>
        <w:t>6.0 References</w:t>
      </w:r>
      <w:bookmarkEnd w:id="34"/>
      <w:r w:rsidRPr="00B6480D">
        <w:rPr>
          <w:rFonts w:ascii="Times New Roman" w:hAnsi="Times New Roman" w:cs="Times New Roman"/>
          <w:b/>
          <w:sz w:val="24"/>
          <w:szCs w:val="24"/>
        </w:rPr>
        <w:t xml:space="preserve"> </w:t>
      </w:r>
    </w:p>
    <w:p w14:paraId="71F0EBC0" w14:textId="77777777" w:rsidR="00F2385B" w:rsidRPr="00F2385B" w:rsidRDefault="00F2385B" w:rsidP="00F2385B">
      <w:pPr>
        <w:pBdr>
          <w:top w:val="nil"/>
          <w:left w:val="nil"/>
          <w:bottom w:val="nil"/>
          <w:right w:val="nil"/>
          <w:between w:val="nil"/>
        </w:pBdr>
        <w:spacing w:line="360" w:lineRule="auto"/>
        <w:ind w:left="360"/>
        <w:jc w:val="both"/>
        <w:rPr>
          <w:rFonts w:ascii="Times New Roman" w:eastAsia="Arial" w:hAnsi="Times New Roman" w:cs="Times New Roman"/>
          <w:sz w:val="24"/>
          <w:szCs w:val="24"/>
          <w:highlight w:val="white"/>
        </w:rPr>
      </w:pPr>
      <w:r w:rsidRPr="00F2385B">
        <w:rPr>
          <w:rFonts w:ascii="Times New Roman" w:eastAsia="Arial" w:hAnsi="Times New Roman" w:cs="Times New Roman"/>
          <w:sz w:val="24"/>
          <w:szCs w:val="24"/>
          <w:highlight w:val="white"/>
        </w:rPr>
        <w:t>Amabile, T.M., (1993) ‘</w:t>
      </w:r>
      <w:r w:rsidRPr="00F2385B">
        <w:rPr>
          <w:rFonts w:ascii="Times New Roman" w:eastAsia="Arial" w:hAnsi="Times New Roman" w:cs="Times New Roman"/>
          <w:i/>
          <w:sz w:val="24"/>
          <w:szCs w:val="24"/>
          <w:highlight w:val="white"/>
        </w:rPr>
        <w:t>Motivational synergy: Toward new conceptualizations of intrinsic and extrinsic motivation in the workplace</w:t>
      </w:r>
      <w:r w:rsidRPr="00F2385B">
        <w:rPr>
          <w:rFonts w:ascii="Times New Roman" w:eastAsia="Arial" w:hAnsi="Times New Roman" w:cs="Times New Roman"/>
          <w:sz w:val="24"/>
          <w:szCs w:val="24"/>
          <w:highlight w:val="white"/>
        </w:rPr>
        <w:t>’, Human resource management review, 3(3), pp.185-201.</w:t>
      </w:r>
    </w:p>
    <w:p w14:paraId="4291294C" w14:textId="77777777" w:rsidR="00F2385B" w:rsidRPr="00F2385B" w:rsidRDefault="00F2385B" w:rsidP="00F2385B">
      <w:pPr>
        <w:pBdr>
          <w:top w:val="nil"/>
          <w:left w:val="nil"/>
          <w:bottom w:val="nil"/>
          <w:right w:val="nil"/>
          <w:between w:val="nil"/>
        </w:pBdr>
        <w:spacing w:line="360" w:lineRule="auto"/>
        <w:ind w:left="360"/>
        <w:jc w:val="both"/>
        <w:rPr>
          <w:rFonts w:ascii="Times New Roman" w:eastAsia="Arial" w:hAnsi="Times New Roman" w:cs="Times New Roman"/>
          <w:sz w:val="24"/>
          <w:szCs w:val="24"/>
          <w:highlight w:val="white"/>
        </w:rPr>
      </w:pPr>
      <w:r w:rsidRPr="00F2385B">
        <w:rPr>
          <w:rFonts w:ascii="Times New Roman" w:eastAsia="Arial" w:hAnsi="Times New Roman" w:cs="Times New Roman"/>
          <w:i/>
          <w:sz w:val="24"/>
          <w:szCs w:val="24"/>
          <w:highlight w:val="white"/>
        </w:rPr>
        <w:t>British Canoeing Course Staffing Ratios and Requirements</w:t>
      </w:r>
      <w:r w:rsidRPr="00F2385B">
        <w:rPr>
          <w:rFonts w:ascii="Times New Roman" w:eastAsia="Arial" w:hAnsi="Times New Roman" w:cs="Times New Roman"/>
          <w:sz w:val="24"/>
          <w:szCs w:val="24"/>
          <w:highlight w:val="white"/>
        </w:rPr>
        <w:t>. (2018). BCU, pp.1-3.</w:t>
      </w:r>
    </w:p>
    <w:p w14:paraId="55EA2EE3" w14:textId="77777777" w:rsidR="00F2385B" w:rsidRPr="00F2385B" w:rsidRDefault="00F2385B" w:rsidP="00F2385B">
      <w:pPr>
        <w:pBdr>
          <w:top w:val="nil"/>
          <w:left w:val="nil"/>
          <w:bottom w:val="nil"/>
          <w:right w:val="nil"/>
          <w:between w:val="nil"/>
        </w:pBdr>
        <w:spacing w:line="360" w:lineRule="auto"/>
        <w:ind w:left="360"/>
        <w:jc w:val="both"/>
        <w:rPr>
          <w:rFonts w:ascii="Times New Roman" w:eastAsia="Arial" w:hAnsi="Times New Roman" w:cs="Times New Roman"/>
          <w:sz w:val="24"/>
          <w:szCs w:val="24"/>
          <w:highlight w:val="white"/>
        </w:rPr>
      </w:pPr>
      <w:r w:rsidRPr="00F2385B">
        <w:rPr>
          <w:rFonts w:ascii="Times New Roman" w:eastAsia="Arial" w:hAnsi="Times New Roman" w:cs="Times New Roman"/>
          <w:sz w:val="24"/>
          <w:szCs w:val="24"/>
          <w:highlight w:val="white"/>
        </w:rPr>
        <w:t xml:space="preserve">Burnes, B. (2009). </w:t>
      </w:r>
      <w:r w:rsidRPr="00F2385B">
        <w:rPr>
          <w:rFonts w:ascii="Times New Roman" w:eastAsia="Arial" w:hAnsi="Times New Roman" w:cs="Times New Roman"/>
          <w:i/>
          <w:sz w:val="24"/>
          <w:szCs w:val="24"/>
          <w:highlight w:val="white"/>
        </w:rPr>
        <w:t>Managing Change</w:t>
      </w:r>
      <w:r w:rsidRPr="00F2385B">
        <w:rPr>
          <w:rFonts w:ascii="Times New Roman" w:eastAsia="Arial" w:hAnsi="Times New Roman" w:cs="Times New Roman"/>
          <w:sz w:val="24"/>
          <w:szCs w:val="24"/>
          <w:highlight w:val="white"/>
        </w:rPr>
        <w:t>. 5th ed. Essex: Pearson Education Limited, p.413-414.</w:t>
      </w:r>
    </w:p>
    <w:p w14:paraId="141591FC" w14:textId="77777777" w:rsidR="00F2385B" w:rsidRPr="00F2385B" w:rsidRDefault="00F2385B" w:rsidP="00F2385B">
      <w:pPr>
        <w:pBdr>
          <w:top w:val="nil"/>
          <w:left w:val="nil"/>
          <w:bottom w:val="nil"/>
          <w:right w:val="nil"/>
          <w:between w:val="nil"/>
        </w:pBdr>
        <w:spacing w:line="360" w:lineRule="auto"/>
        <w:ind w:left="360"/>
        <w:jc w:val="both"/>
        <w:rPr>
          <w:rFonts w:ascii="Times New Roman" w:eastAsia="Arial" w:hAnsi="Times New Roman" w:cs="Times New Roman"/>
          <w:sz w:val="24"/>
          <w:szCs w:val="24"/>
          <w:highlight w:val="white"/>
        </w:rPr>
      </w:pPr>
      <w:r w:rsidRPr="00F2385B">
        <w:rPr>
          <w:rFonts w:ascii="Times New Roman" w:eastAsia="Arial" w:hAnsi="Times New Roman" w:cs="Times New Roman"/>
          <w:sz w:val="24"/>
          <w:szCs w:val="24"/>
          <w:highlight w:val="white"/>
        </w:rPr>
        <w:t>CIPD. (2019). </w:t>
      </w:r>
      <w:r w:rsidRPr="00F2385B">
        <w:rPr>
          <w:rFonts w:ascii="Times New Roman" w:eastAsia="Arial" w:hAnsi="Times New Roman" w:cs="Times New Roman"/>
          <w:i/>
          <w:sz w:val="24"/>
          <w:szCs w:val="24"/>
          <w:highlight w:val="white"/>
        </w:rPr>
        <w:t>PESTLE Analysis | Factsheets | CIPD</w:t>
      </w:r>
      <w:r w:rsidRPr="00F2385B">
        <w:rPr>
          <w:rFonts w:ascii="Times New Roman" w:eastAsia="Arial" w:hAnsi="Times New Roman" w:cs="Times New Roman"/>
          <w:sz w:val="24"/>
          <w:szCs w:val="24"/>
          <w:highlight w:val="white"/>
        </w:rPr>
        <w:t>. [online] Available at: https://www.cipd.co.uk/knowledge/strategy/organisational-development/pestle-analysis-factsheet [Accessed 5 Mar. 2019].</w:t>
      </w:r>
    </w:p>
    <w:p w14:paraId="1A8E2A05" w14:textId="77777777" w:rsidR="00F2385B" w:rsidRPr="00F2385B" w:rsidRDefault="00F2385B" w:rsidP="00F2385B">
      <w:pPr>
        <w:pBdr>
          <w:top w:val="nil"/>
          <w:left w:val="nil"/>
          <w:bottom w:val="nil"/>
          <w:right w:val="nil"/>
          <w:between w:val="nil"/>
        </w:pBdr>
        <w:spacing w:line="360" w:lineRule="auto"/>
        <w:ind w:left="360"/>
        <w:jc w:val="both"/>
        <w:rPr>
          <w:rFonts w:ascii="Times New Roman" w:eastAsia="Arial" w:hAnsi="Times New Roman" w:cs="Times New Roman"/>
          <w:sz w:val="24"/>
          <w:szCs w:val="24"/>
          <w:highlight w:val="white"/>
        </w:rPr>
      </w:pPr>
      <w:r w:rsidRPr="00F2385B">
        <w:rPr>
          <w:rFonts w:ascii="Times New Roman" w:eastAsia="Arial" w:hAnsi="Times New Roman" w:cs="Times New Roman"/>
          <w:sz w:val="24"/>
          <w:szCs w:val="24"/>
          <w:highlight w:val="white"/>
        </w:rPr>
        <w:t>Deci, E.L. and Ryan, R.M. (2000). ‘</w:t>
      </w:r>
      <w:r w:rsidRPr="00F2385B">
        <w:rPr>
          <w:rFonts w:ascii="Times New Roman" w:eastAsia="Arial" w:hAnsi="Times New Roman" w:cs="Times New Roman"/>
          <w:i/>
          <w:sz w:val="24"/>
          <w:szCs w:val="24"/>
          <w:highlight w:val="white"/>
        </w:rPr>
        <w:t xml:space="preserve">The" what" and" why" of goal pursuits: Human needs and the self-determination of </w:t>
      </w:r>
      <w:r w:rsidRPr="00F2385B">
        <w:rPr>
          <w:rFonts w:ascii="Times New Roman" w:eastAsia="Arial" w:hAnsi="Times New Roman" w:cs="Times New Roman"/>
          <w:i/>
          <w:noProof/>
          <w:sz w:val="24"/>
          <w:szCs w:val="24"/>
          <w:highlight w:val="white"/>
        </w:rPr>
        <w:t>behaviour’</w:t>
      </w:r>
      <w:r w:rsidRPr="00F2385B">
        <w:rPr>
          <w:rFonts w:ascii="Times New Roman" w:eastAsia="Arial" w:hAnsi="Times New Roman" w:cs="Times New Roman"/>
          <w:i/>
          <w:sz w:val="24"/>
          <w:szCs w:val="24"/>
          <w:highlight w:val="white"/>
        </w:rPr>
        <w:t>.</w:t>
      </w:r>
      <w:r w:rsidRPr="00F2385B">
        <w:rPr>
          <w:rFonts w:ascii="Times New Roman" w:eastAsia="Arial" w:hAnsi="Times New Roman" w:cs="Times New Roman"/>
          <w:sz w:val="24"/>
          <w:szCs w:val="24"/>
          <w:highlight w:val="white"/>
        </w:rPr>
        <w:t> </w:t>
      </w:r>
      <w:r w:rsidRPr="00F2385B">
        <w:rPr>
          <w:rFonts w:ascii="Times New Roman" w:eastAsia="Arial" w:hAnsi="Times New Roman" w:cs="Times New Roman"/>
          <w:noProof/>
          <w:sz w:val="24"/>
          <w:szCs w:val="24"/>
          <w:highlight w:val="white"/>
        </w:rPr>
        <w:t>Psychological</w:t>
      </w:r>
      <w:r w:rsidRPr="00F2385B">
        <w:rPr>
          <w:rFonts w:ascii="Times New Roman" w:eastAsia="Arial" w:hAnsi="Times New Roman" w:cs="Times New Roman"/>
          <w:sz w:val="24"/>
          <w:szCs w:val="24"/>
          <w:highlight w:val="white"/>
        </w:rPr>
        <w:t xml:space="preserve"> </w:t>
      </w:r>
      <w:r w:rsidRPr="00F2385B">
        <w:rPr>
          <w:rFonts w:ascii="Times New Roman" w:eastAsia="Arial" w:hAnsi="Times New Roman" w:cs="Times New Roman"/>
          <w:noProof/>
          <w:sz w:val="24"/>
          <w:szCs w:val="24"/>
          <w:highlight w:val="white"/>
        </w:rPr>
        <w:t>Inquiry</w:t>
      </w:r>
      <w:r w:rsidRPr="00F2385B">
        <w:rPr>
          <w:rFonts w:ascii="Times New Roman" w:eastAsia="Arial" w:hAnsi="Times New Roman" w:cs="Times New Roman"/>
          <w:sz w:val="24"/>
          <w:szCs w:val="24"/>
          <w:highlight w:val="white"/>
        </w:rPr>
        <w:t>, 11(4), p.227-268.</w:t>
      </w:r>
    </w:p>
    <w:p w14:paraId="5AEEC181" w14:textId="77777777" w:rsidR="00F2385B" w:rsidRPr="00F2385B" w:rsidRDefault="00F2385B" w:rsidP="00F2385B">
      <w:pPr>
        <w:pBdr>
          <w:top w:val="nil"/>
          <w:left w:val="nil"/>
          <w:bottom w:val="nil"/>
          <w:right w:val="nil"/>
          <w:between w:val="nil"/>
        </w:pBdr>
        <w:spacing w:line="360" w:lineRule="auto"/>
        <w:ind w:left="360"/>
        <w:jc w:val="both"/>
        <w:rPr>
          <w:rFonts w:ascii="Times New Roman" w:eastAsia="Arial" w:hAnsi="Times New Roman" w:cs="Times New Roman"/>
          <w:sz w:val="24"/>
          <w:szCs w:val="24"/>
          <w:highlight w:val="white"/>
        </w:rPr>
      </w:pPr>
      <w:proofErr w:type="spellStart"/>
      <w:r w:rsidRPr="00F2385B">
        <w:rPr>
          <w:rFonts w:ascii="Times New Roman" w:eastAsia="Arial" w:hAnsi="Times New Roman" w:cs="Times New Roman"/>
          <w:sz w:val="24"/>
          <w:szCs w:val="24"/>
          <w:highlight w:val="white"/>
        </w:rPr>
        <w:t>Finkelstien</w:t>
      </w:r>
      <w:proofErr w:type="spellEnd"/>
      <w:r w:rsidRPr="00F2385B">
        <w:rPr>
          <w:rFonts w:ascii="Times New Roman" w:eastAsia="Arial" w:hAnsi="Times New Roman" w:cs="Times New Roman"/>
          <w:sz w:val="24"/>
          <w:szCs w:val="24"/>
          <w:highlight w:val="white"/>
        </w:rPr>
        <w:t xml:space="preserve">, M. (2009). </w:t>
      </w:r>
      <w:r w:rsidRPr="00F2385B">
        <w:rPr>
          <w:rFonts w:ascii="Times New Roman" w:eastAsia="Arial" w:hAnsi="Times New Roman" w:cs="Times New Roman"/>
          <w:i/>
          <w:sz w:val="24"/>
          <w:szCs w:val="24"/>
          <w:highlight w:val="white"/>
        </w:rPr>
        <w:t>Intrinsic vs. extrinsic motivational orientations and the volunteer process. Personality and Individual Differences</w:t>
      </w:r>
      <w:r w:rsidRPr="00F2385B">
        <w:rPr>
          <w:rFonts w:ascii="Times New Roman" w:eastAsia="Arial" w:hAnsi="Times New Roman" w:cs="Times New Roman"/>
          <w:sz w:val="24"/>
          <w:szCs w:val="24"/>
          <w:highlight w:val="white"/>
        </w:rPr>
        <w:t>, 46(5-6), p.653-658</w:t>
      </w:r>
    </w:p>
    <w:p w14:paraId="14825AD7" w14:textId="77777777" w:rsidR="00F2385B" w:rsidRPr="00F2385B" w:rsidRDefault="00F2385B" w:rsidP="00F2385B">
      <w:pPr>
        <w:pBdr>
          <w:top w:val="nil"/>
          <w:left w:val="nil"/>
          <w:bottom w:val="nil"/>
          <w:right w:val="nil"/>
          <w:between w:val="nil"/>
        </w:pBdr>
        <w:spacing w:line="360" w:lineRule="auto"/>
        <w:ind w:left="360"/>
        <w:jc w:val="both"/>
        <w:rPr>
          <w:rFonts w:ascii="Times New Roman" w:eastAsia="Arial" w:hAnsi="Times New Roman" w:cs="Times New Roman"/>
          <w:sz w:val="24"/>
          <w:szCs w:val="24"/>
          <w:highlight w:val="white"/>
        </w:rPr>
      </w:pPr>
      <w:r w:rsidRPr="00F2385B">
        <w:rPr>
          <w:rFonts w:ascii="Times New Roman" w:eastAsia="Arial" w:hAnsi="Times New Roman" w:cs="Times New Roman"/>
          <w:sz w:val="24"/>
          <w:szCs w:val="24"/>
          <w:highlight w:val="white"/>
        </w:rPr>
        <w:t xml:space="preserve">Greenfield, A. (2008). </w:t>
      </w:r>
      <w:r w:rsidRPr="00F2385B">
        <w:rPr>
          <w:rFonts w:ascii="Times New Roman" w:eastAsia="Arial" w:hAnsi="Times New Roman" w:cs="Times New Roman"/>
          <w:i/>
          <w:sz w:val="24"/>
          <w:szCs w:val="24"/>
          <w:highlight w:val="white"/>
        </w:rPr>
        <w:t>The 5 Forces of Change</w:t>
      </w:r>
      <w:r w:rsidRPr="00F2385B">
        <w:rPr>
          <w:rFonts w:ascii="Times New Roman" w:eastAsia="Arial" w:hAnsi="Times New Roman" w:cs="Times New Roman"/>
          <w:sz w:val="24"/>
          <w:szCs w:val="24"/>
          <w:highlight w:val="white"/>
        </w:rPr>
        <w:t>. 1st ed. Gloucestershire: Management Books 2000 LTD, p.17.</w:t>
      </w:r>
    </w:p>
    <w:p w14:paraId="67E3AFF0" w14:textId="77777777" w:rsidR="00F2385B" w:rsidRPr="00F2385B" w:rsidRDefault="00F2385B" w:rsidP="00F2385B">
      <w:pPr>
        <w:pBdr>
          <w:top w:val="nil"/>
          <w:left w:val="nil"/>
          <w:bottom w:val="nil"/>
          <w:right w:val="nil"/>
          <w:between w:val="nil"/>
        </w:pBdr>
        <w:spacing w:line="360" w:lineRule="auto"/>
        <w:ind w:left="360"/>
        <w:jc w:val="both"/>
        <w:rPr>
          <w:rFonts w:ascii="Times New Roman" w:eastAsia="Arial" w:hAnsi="Times New Roman" w:cs="Times New Roman"/>
          <w:sz w:val="24"/>
          <w:szCs w:val="24"/>
          <w:highlight w:val="white"/>
        </w:rPr>
      </w:pPr>
      <w:r w:rsidRPr="00F2385B">
        <w:rPr>
          <w:rFonts w:ascii="Times New Roman" w:eastAsia="Arial" w:hAnsi="Times New Roman" w:cs="Times New Roman"/>
          <w:sz w:val="24"/>
          <w:szCs w:val="24"/>
          <w:highlight w:val="white"/>
        </w:rPr>
        <w:t>McMullan, J. (2019). </w:t>
      </w:r>
      <w:r w:rsidRPr="00F2385B">
        <w:rPr>
          <w:rFonts w:ascii="Times New Roman" w:eastAsia="Arial" w:hAnsi="Times New Roman" w:cs="Times New Roman"/>
          <w:i/>
          <w:sz w:val="24"/>
          <w:szCs w:val="24"/>
          <w:highlight w:val="white"/>
        </w:rPr>
        <w:t>Population estimates for the UK, England and Wales, Scotland and Northern Ireland - Office for National Statistics</w:t>
      </w:r>
      <w:r w:rsidRPr="00F2385B">
        <w:rPr>
          <w:rFonts w:ascii="Times New Roman" w:eastAsia="Arial" w:hAnsi="Times New Roman" w:cs="Times New Roman"/>
          <w:sz w:val="24"/>
          <w:szCs w:val="24"/>
          <w:highlight w:val="white"/>
        </w:rPr>
        <w:t>. [online] Ons.gov.uk. Available at: https://www.ons.gov.uk/peoplepopulationandcommunity/populationandmigration/populationestimates/bulletins/annualmidyearpopulationestimates/mid2017 [Accessed 5 Mar. 2019].</w:t>
      </w:r>
    </w:p>
    <w:p w14:paraId="24E16F1E" w14:textId="77777777" w:rsidR="00F2385B" w:rsidRPr="00F2385B" w:rsidRDefault="00F2385B" w:rsidP="00F2385B">
      <w:pPr>
        <w:pBdr>
          <w:top w:val="nil"/>
          <w:left w:val="nil"/>
          <w:bottom w:val="nil"/>
          <w:right w:val="nil"/>
          <w:between w:val="nil"/>
        </w:pBdr>
        <w:spacing w:line="360" w:lineRule="auto"/>
        <w:ind w:left="360"/>
        <w:jc w:val="both"/>
        <w:rPr>
          <w:rFonts w:ascii="Times New Roman" w:eastAsia="Arial" w:hAnsi="Times New Roman" w:cs="Times New Roman"/>
          <w:sz w:val="24"/>
          <w:szCs w:val="24"/>
          <w:highlight w:val="white"/>
        </w:rPr>
      </w:pPr>
      <w:r w:rsidRPr="00F2385B">
        <w:rPr>
          <w:rFonts w:ascii="Times New Roman" w:eastAsia="Arial" w:hAnsi="Times New Roman" w:cs="Times New Roman"/>
          <w:i/>
          <w:sz w:val="24"/>
          <w:szCs w:val="24"/>
          <w:highlight w:val="white"/>
        </w:rPr>
        <w:t>Mid-year estimates of population, 2017</w:t>
      </w:r>
      <w:r w:rsidRPr="00F2385B">
        <w:rPr>
          <w:rFonts w:ascii="Times New Roman" w:eastAsia="Arial" w:hAnsi="Times New Roman" w:cs="Times New Roman"/>
          <w:sz w:val="24"/>
          <w:szCs w:val="24"/>
          <w:highlight w:val="white"/>
        </w:rPr>
        <w:t>. (2017). 1st ed. Swansea: ONS.</w:t>
      </w:r>
    </w:p>
    <w:p w14:paraId="77709F12" w14:textId="77777777" w:rsidR="00F2385B" w:rsidRPr="00F2385B" w:rsidRDefault="00F2385B" w:rsidP="00F2385B">
      <w:pPr>
        <w:pBdr>
          <w:top w:val="nil"/>
          <w:left w:val="nil"/>
          <w:bottom w:val="nil"/>
          <w:right w:val="nil"/>
          <w:between w:val="nil"/>
        </w:pBdr>
        <w:spacing w:line="360" w:lineRule="auto"/>
        <w:ind w:left="360"/>
        <w:jc w:val="both"/>
        <w:rPr>
          <w:rFonts w:ascii="Times New Roman" w:eastAsia="Arial" w:hAnsi="Times New Roman" w:cs="Times New Roman"/>
          <w:sz w:val="24"/>
          <w:szCs w:val="24"/>
          <w:highlight w:val="white"/>
        </w:rPr>
      </w:pPr>
      <w:r w:rsidRPr="00F2385B">
        <w:rPr>
          <w:rFonts w:ascii="Times New Roman" w:eastAsia="Arial" w:hAnsi="Times New Roman" w:cs="Times New Roman"/>
          <w:sz w:val="24"/>
          <w:szCs w:val="24"/>
          <w:highlight w:val="white"/>
        </w:rPr>
        <w:t xml:space="preserve">Morrow-Howell, N., </w:t>
      </w:r>
      <w:proofErr w:type="spellStart"/>
      <w:r w:rsidRPr="00F2385B">
        <w:rPr>
          <w:rFonts w:ascii="Times New Roman" w:eastAsia="Arial" w:hAnsi="Times New Roman" w:cs="Times New Roman"/>
          <w:sz w:val="24"/>
          <w:szCs w:val="24"/>
          <w:highlight w:val="white"/>
        </w:rPr>
        <w:t>Hinterlong</w:t>
      </w:r>
      <w:proofErr w:type="spellEnd"/>
      <w:r w:rsidRPr="00F2385B">
        <w:rPr>
          <w:rFonts w:ascii="Times New Roman" w:eastAsia="Arial" w:hAnsi="Times New Roman" w:cs="Times New Roman"/>
          <w:sz w:val="24"/>
          <w:szCs w:val="24"/>
          <w:highlight w:val="white"/>
        </w:rPr>
        <w:t xml:space="preserve">, J., </w:t>
      </w:r>
      <w:proofErr w:type="spellStart"/>
      <w:r w:rsidRPr="00F2385B">
        <w:rPr>
          <w:rFonts w:ascii="Times New Roman" w:eastAsia="Arial" w:hAnsi="Times New Roman" w:cs="Times New Roman"/>
          <w:sz w:val="24"/>
          <w:szCs w:val="24"/>
          <w:highlight w:val="white"/>
        </w:rPr>
        <w:t>Rozario</w:t>
      </w:r>
      <w:proofErr w:type="spellEnd"/>
      <w:r w:rsidRPr="00F2385B">
        <w:rPr>
          <w:rFonts w:ascii="Times New Roman" w:eastAsia="Arial" w:hAnsi="Times New Roman" w:cs="Times New Roman"/>
          <w:sz w:val="24"/>
          <w:szCs w:val="24"/>
          <w:highlight w:val="white"/>
        </w:rPr>
        <w:t>, P. and Tang, F. (2003). ‘</w:t>
      </w:r>
      <w:r w:rsidRPr="00F2385B">
        <w:rPr>
          <w:rFonts w:ascii="Times New Roman" w:eastAsia="Arial" w:hAnsi="Times New Roman" w:cs="Times New Roman"/>
          <w:i/>
          <w:sz w:val="24"/>
          <w:szCs w:val="24"/>
          <w:highlight w:val="white"/>
        </w:rPr>
        <w:t>Effects of Volunteering on the Well-Being of Older Adults’.</w:t>
      </w:r>
      <w:r w:rsidRPr="00F2385B">
        <w:rPr>
          <w:rFonts w:ascii="Times New Roman" w:eastAsia="Arial" w:hAnsi="Times New Roman" w:cs="Times New Roman"/>
          <w:sz w:val="24"/>
          <w:szCs w:val="24"/>
          <w:highlight w:val="white"/>
        </w:rPr>
        <w:t xml:space="preserve"> The Journals of Gerontology: Series B, 58(3), p.137-S145.</w:t>
      </w:r>
    </w:p>
    <w:p w14:paraId="36937930" w14:textId="77777777" w:rsidR="00F2385B" w:rsidRPr="00F2385B" w:rsidRDefault="00F2385B" w:rsidP="00F2385B">
      <w:pPr>
        <w:pBdr>
          <w:top w:val="nil"/>
          <w:left w:val="nil"/>
          <w:bottom w:val="nil"/>
          <w:right w:val="nil"/>
          <w:between w:val="nil"/>
        </w:pBdr>
        <w:spacing w:line="360" w:lineRule="auto"/>
        <w:ind w:left="360"/>
        <w:jc w:val="both"/>
        <w:rPr>
          <w:rFonts w:ascii="Times New Roman" w:eastAsia="Arial" w:hAnsi="Times New Roman" w:cs="Times New Roman"/>
          <w:sz w:val="24"/>
          <w:szCs w:val="24"/>
          <w:highlight w:val="white"/>
        </w:rPr>
      </w:pPr>
      <w:r w:rsidRPr="00F2385B">
        <w:rPr>
          <w:rFonts w:ascii="Times New Roman" w:eastAsia="Arial" w:hAnsi="Times New Roman" w:cs="Times New Roman"/>
          <w:sz w:val="24"/>
          <w:szCs w:val="24"/>
          <w:highlight w:val="white"/>
        </w:rPr>
        <w:t>NSPCC Learning. (2019). </w:t>
      </w:r>
      <w:r w:rsidRPr="00F2385B">
        <w:rPr>
          <w:rFonts w:ascii="Times New Roman" w:eastAsia="Arial" w:hAnsi="Times New Roman" w:cs="Times New Roman"/>
          <w:i/>
          <w:sz w:val="24"/>
          <w:szCs w:val="24"/>
          <w:highlight w:val="white"/>
        </w:rPr>
        <w:t>Recommended adult to child ratios for working with children</w:t>
      </w:r>
      <w:r w:rsidRPr="00F2385B">
        <w:rPr>
          <w:rFonts w:ascii="Times New Roman" w:eastAsia="Arial" w:hAnsi="Times New Roman" w:cs="Times New Roman"/>
          <w:sz w:val="24"/>
          <w:szCs w:val="24"/>
          <w:highlight w:val="white"/>
        </w:rPr>
        <w:t xml:space="preserve">. [online] Available at: https://learning.nspcc.org.uk/research-resources/briefings/recommended-adult-child-ratios-working-with-children/ [Accessed 4 </w:t>
      </w:r>
      <w:r w:rsidRPr="00F2385B">
        <w:rPr>
          <w:rFonts w:ascii="Times New Roman" w:eastAsia="Arial" w:hAnsi="Times New Roman" w:cs="Times New Roman"/>
          <w:sz w:val="24"/>
          <w:szCs w:val="24"/>
          <w:highlight w:val="white"/>
        </w:rPr>
        <w:lastRenderedPageBreak/>
        <w:t>Mar. 2019].</w:t>
      </w:r>
    </w:p>
    <w:p w14:paraId="529D05D2" w14:textId="77777777" w:rsidR="00F2385B" w:rsidRPr="00F2385B" w:rsidRDefault="00F2385B" w:rsidP="00F2385B">
      <w:pPr>
        <w:pBdr>
          <w:top w:val="nil"/>
          <w:left w:val="nil"/>
          <w:bottom w:val="nil"/>
          <w:right w:val="nil"/>
          <w:between w:val="nil"/>
        </w:pBdr>
        <w:spacing w:line="360" w:lineRule="auto"/>
        <w:ind w:left="360"/>
        <w:jc w:val="both"/>
        <w:rPr>
          <w:rFonts w:ascii="Times New Roman" w:eastAsia="Arial" w:hAnsi="Times New Roman" w:cs="Times New Roman"/>
          <w:sz w:val="24"/>
          <w:szCs w:val="24"/>
          <w:highlight w:val="white"/>
        </w:rPr>
      </w:pPr>
      <w:r w:rsidRPr="00F2385B">
        <w:rPr>
          <w:rFonts w:ascii="Times New Roman" w:eastAsia="Arial" w:hAnsi="Times New Roman" w:cs="Times New Roman"/>
          <w:sz w:val="24"/>
          <w:szCs w:val="24"/>
          <w:highlight w:val="white"/>
        </w:rPr>
        <w:t>ONS (2017). </w:t>
      </w:r>
      <w:r w:rsidRPr="00F2385B">
        <w:rPr>
          <w:rFonts w:ascii="Times New Roman" w:eastAsia="Arial" w:hAnsi="Times New Roman" w:cs="Times New Roman"/>
          <w:i/>
          <w:sz w:val="24"/>
          <w:szCs w:val="24"/>
          <w:highlight w:val="white"/>
        </w:rPr>
        <w:t>Changes in the value and division of unpaid volunteering in the UK - Office for National Statistics</w:t>
      </w:r>
      <w:r w:rsidRPr="00F2385B">
        <w:rPr>
          <w:rFonts w:ascii="Times New Roman" w:eastAsia="Arial" w:hAnsi="Times New Roman" w:cs="Times New Roman"/>
          <w:sz w:val="24"/>
          <w:szCs w:val="24"/>
          <w:highlight w:val="white"/>
        </w:rPr>
        <w:t>. [online] Ons.gov.uk. Available at: https://www.ons.gov.uk/economy/nationalaccounts/satelliteaccounts/articles/changesinthevalueanddivisionofunpaidcareworkintheuk/2015 [Accessed 5 Mar. 2019].</w:t>
      </w:r>
    </w:p>
    <w:p w14:paraId="6CF52BE4" w14:textId="77777777" w:rsidR="00F2385B" w:rsidRPr="00F2385B" w:rsidRDefault="00F2385B" w:rsidP="00F2385B">
      <w:pPr>
        <w:pBdr>
          <w:top w:val="nil"/>
          <w:left w:val="nil"/>
          <w:bottom w:val="nil"/>
          <w:right w:val="nil"/>
          <w:between w:val="nil"/>
        </w:pBdr>
        <w:spacing w:line="360" w:lineRule="auto"/>
        <w:ind w:left="360"/>
        <w:jc w:val="both"/>
        <w:rPr>
          <w:rFonts w:ascii="Times New Roman" w:eastAsia="Arial" w:hAnsi="Times New Roman" w:cs="Times New Roman"/>
          <w:sz w:val="24"/>
          <w:szCs w:val="24"/>
          <w:highlight w:val="white"/>
        </w:rPr>
      </w:pPr>
      <w:r w:rsidRPr="00F2385B">
        <w:rPr>
          <w:rFonts w:ascii="Times New Roman" w:eastAsia="Arial" w:hAnsi="Times New Roman" w:cs="Times New Roman"/>
          <w:sz w:val="24"/>
          <w:szCs w:val="24"/>
          <w:highlight w:val="white"/>
        </w:rPr>
        <w:t xml:space="preserve">Royal Navy (2019). </w:t>
      </w:r>
      <w:r w:rsidRPr="00F2385B">
        <w:rPr>
          <w:rFonts w:ascii="Times New Roman" w:eastAsia="Arial" w:hAnsi="Times New Roman" w:cs="Times New Roman"/>
          <w:i/>
          <w:sz w:val="24"/>
          <w:szCs w:val="24"/>
          <w:highlight w:val="white"/>
        </w:rPr>
        <w:t>Sea Cadets | Royal Navy</w:t>
      </w:r>
      <w:r w:rsidRPr="00F2385B">
        <w:rPr>
          <w:rFonts w:ascii="Times New Roman" w:eastAsia="Arial" w:hAnsi="Times New Roman" w:cs="Times New Roman"/>
          <w:sz w:val="24"/>
          <w:szCs w:val="24"/>
          <w:highlight w:val="white"/>
        </w:rPr>
        <w:t>. [online] Available at: https://www.royalnavy.mod.uk/our-organisation/cadets/cadets/sea-cadets [Accessed 21 Feb. 2019].</w:t>
      </w:r>
    </w:p>
    <w:p w14:paraId="14A1CB88" w14:textId="77777777" w:rsidR="00F2385B" w:rsidRPr="00F2385B" w:rsidRDefault="00F2385B" w:rsidP="00F2385B">
      <w:pPr>
        <w:pBdr>
          <w:top w:val="nil"/>
          <w:left w:val="nil"/>
          <w:bottom w:val="nil"/>
          <w:right w:val="nil"/>
          <w:between w:val="nil"/>
        </w:pBdr>
        <w:spacing w:line="360" w:lineRule="auto"/>
        <w:ind w:left="360"/>
        <w:jc w:val="both"/>
        <w:rPr>
          <w:rFonts w:ascii="Times New Roman" w:eastAsia="Arial" w:hAnsi="Times New Roman" w:cs="Times New Roman"/>
          <w:sz w:val="24"/>
          <w:szCs w:val="24"/>
          <w:highlight w:val="white"/>
        </w:rPr>
      </w:pPr>
      <w:r w:rsidRPr="00F2385B">
        <w:rPr>
          <w:rFonts w:ascii="Times New Roman" w:eastAsia="Arial" w:hAnsi="Times New Roman" w:cs="Times New Roman"/>
          <w:sz w:val="24"/>
          <w:szCs w:val="24"/>
          <w:highlight w:val="white"/>
        </w:rPr>
        <w:t xml:space="preserve">Scouts (2000). </w:t>
      </w:r>
      <w:r w:rsidRPr="00F2385B">
        <w:rPr>
          <w:rFonts w:ascii="Times New Roman" w:eastAsia="Arial" w:hAnsi="Times New Roman" w:cs="Times New Roman"/>
          <w:i/>
          <w:sz w:val="24"/>
          <w:szCs w:val="24"/>
          <w:highlight w:val="white"/>
        </w:rPr>
        <w:t>Questionnaires, Focus Groups and Interviews.</w:t>
      </w:r>
      <w:r w:rsidRPr="00F2385B">
        <w:rPr>
          <w:rFonts w:ascii="Times New Roman" w:eastAsia="Arial" w:hAnsi="Times New Roman" w:cs="Times New Roman"/>
          <w:sz w:val="24"/>
          <w:szCs w:val="24"/>
          <w:highlight w:val="white"/>
        </w:rPr>
        <w:t xml:space="preserve"> 1st ed. [</w:t>
      </w:r>
      <w:proofErr w:type="spellStart"/>
      <w:r w:rsidRPr="00F2385B">
        <w:rPr>
          <w:rFonts w:ascii="Times New Roman" w:eastAsia="Arial" w:hAnsi="Times New Roman" w:cs="Times New Roman"/>
          <w:sz w:val="24"/>
          <w:szCs w:val="24"/>
          <w:highlight w:val="white"/>
        </w:rPr>
        <w:t>ebook</w:t>
      </w:r>
      <w:proofErr w:type="spellEnd"/>
      <w:r w:rsidRPr="00F2385B">
        <w:rPr>
          <w:rFonts w:ascii="Times New Roman" w:eastAsia="Arial" w:hAnsi="Times New Roman" w:cs="Times New Roman"/>
          <w:sz w:val="24"/>
          <w:szCs w:val="24"/>
          <w:highlight w:val="white"/>
        </w:rPr>
        <w:t>] London: Scouts, p.1. Available at: https://members.scouts.org.uk/factsheets/FS310608.pdf [Accessed 5 Mar. 2019].</w:t>
      </w:r>
    </w:p>
    <w:p w14:paraId="1E09E412" w14:textId="68F14958" w:rsidR="00F2385B" w:rsidRPr="00F2385B" w:rsidRDefault="00F2385B" w:rsidP="00F2385B">
      <w:pPr>
        <w:pBdr>
          <w:top w:val="nil"/>
          <w:left w:val="nil"/>
          <w:bottom w:val="nil"/>
          <w:right w:val="nil"/>
          <w:between w:val="nil"/>
        </w:pBdr>
        <w:spacing w:line="360" w:lineRule="auto"/>
        <w:ind w:left="360"/>
        <w:jc w:val="both"/>
        <w:rPr>
          <w:rFonts w:ascii="Times New Roman" w:eastAsia="Arial" w:hAnsi="Times New Roman" w:cs="Times New Roman"/>
          <w:sz w:val="24"/>
          <w:szCs w:val="24"/>
          <w:highlight w:val="white"/>
        </w:rPr>
      </w:pPr>
      <w:r w:rsidRPr="00F2385B">
        <w:rPr>
          <w:rFonts w:ascii="Times New Roman" w:eastAsia="Arial" w:hAnsi="Times New Roman" w:cs="Times New Roman"/>
          <w:sz w:val="24"/>
          <w:szCs w:val="24"/>
          <w:highlight w:val="white"/>
        </w:rPr>
        <w:t>Sea-cadets. (2019</w:t>
      </w:r>
      <w:r>
        <w:rPr>
          <w:rFonts w:ascii="Times New Roman" w:eastAsia="Arial" w:hAnsi="Times New Roman" w:cs="Times New Roman"/>
          <w:sz w:val="24"/>
          <w:szCs w:val="24"/>
          <w:highlight w:val="white"/>
        </w:rPr>
        <w:t>a</w:t>
      </w:r>
      <w:r w:rsidRPr="00F2385B">
        <w:rPr>
          <w:rFonts w:ascii="Times New Roman" w:eastAsia="Arial" w:hAnsi="Times New Roman" w:cs="Times New Roman"/>
          <w:sz w:val="24"/>
          <w:szCs w:val="24"/>
          <w:highlight w:val="white"/>
        </w:rPr>
        <w:t xml:space="preserve">). </w:t>
      </w:r>
      <w:r w:rsidRPr="00F2385B">
        <w:rPr>
          <w:rFonts w:ascii="Times New Roman" w:eastAsia="Arial" w:hAnsi="Times New Roman" w:cs="Times New Roman"/>
          <w:i/>
          <w:sz w:val="24"/>
          <w:szCs w:val="24"/>
          <w:highlight w:val="white"/>
        </w:rPr>
        <w:t>The Difference We Make</w:t>
      </w:r>
      <w:r w:rsidRPr="00F2385B">
        <w:rPr>
          <w:rFonts w:ascii="Times New Roman" w:eastAsia="Arial" w:hAnsi="Times New Roman" w:cs="Times New Roman"/>
          <w:sz w:val="24"/>
          <w:szCs w:val="24"/>
          <w:highlight w:val="white"/>
        </w:rPr>
        <w:t>. [online] Available at:      https://www.sea-cadets.org/the-difference-we-make [Accessed 21 Feb. 2019].</w:t>
      </w:r>
    </w:p>
    <w:p w14:paraId="7C7F3AD6" w14:textId="0B97A849" w:rsidR="00F2385B" w:rsidRPr="00F2385B" w:rsidRDefault="00F2385B" w:rsidP="00F2385B">
      <w:pPr>
        <w:pBdr>
          <w:top w:val="nil"/>
          <w:left w:val="nil"/>
          <w:bottom w:val="nil"/>
          <w:right w:val="nil"/>
          <w:between w:val="nil"/>
        </w:pBdr>
        <w:spacing w:line="360" w:lineRule="auto"/>
        <w:ind w:left="360"/>
        <w:jc w:val="both"/>
        <w:rPr>
          <w:rFonts w:ascii="Times New Roman" w:eastAsia="Arial" w:hAnsi="Times New Roman" w:cs="Times New Roman"/>
          <w:sz w:val="24"/>
          <w:szCs w:val="24"/>
          <w:highlight w:val="white"/>
        </w:rPr>
      </w:pPr>
      <w:r w:rsidRPr="00F2385B">
        <w:rPr>
          <w:rFonts w:ascii="Times New Roman" w:eastAsia="Arial" w:hAnsi="Times New Roman" w:cs="Times New Roman"/>
          <w:sz w:val="24"/>
          <w:szCs w:val="24"/>
          <w:highlight w:val="white"/>
        </w:rPr>
        <w:t>Sea-cadets.org. (2019</w:t>
      </w:r>
      <w:r>
        <w:rPr>
          <w:rFonts w:ascii="Times New Roman" w:eastAsia="Arial" w:hAnsi="Times New Roman" w:cs="Times New Roman"/>
          <w:sz w:val="24"/>
          <w:szCs w:val="24"/>
          <w:highlight w:val="white"/>
        </w:rPr>
        <w:t>b</w:t>
      </w:r>
      <w:r w:rsidRPr="00F2385B">
        <w:rPr>
          <w:rFonts w:ascii="Times New Roman" w:eastAsia="Arial" w:hAnsi="Times New Roman" w:cs="Times New Roman"/>
          <w:sz w:val="24"/>
          <w:szCs w:val="24"/>
          <w:highlight w:val="white"/>
        </w:rPr>
        <w:t xml:space="preserve">). </w:t>
      </w:r>
      <w:r w:rsidRPr="00F2385B">
        <w:rPr>
          <w:rFonts w:ascii="Times New Roman" w:eastAsia="Arial" w:hAnsi="Times New Roman" w:cs="Times New Roman"/>
          <w:i/>
          <w:sz w:val="24"/>
          <w:szCs w:val="24"/>
          <w:highlight w:val="white"/>
        </w:rPr>
        <w:t>What We Do - Learn About What We Do - Sea Cadets</w:t>
      </w:r>
      <w:r w:rsidRPr="00F2385B">
        <w:rPr>
          <w:rFonts w:ascii="Times New Roman" w:eastAsia="Arial" w:hAnsi="Times New Roman" w:cs="Times New Roman"/>
          <w:sz w:val="24"/>
          <w:szCs w:val="24"/>
          <w:highlight w:val="white"/>
        </w:rPr>
        <w:t>. [online] Available at: https://www.sea-cadets.org/what-we-do [Accessed 21 Feb. 2019].</w:t>
      </w:r>
    </w:p>
    <w:p w14:paraId="38011BB4" w14:textId="77777777" w:rsidR="00F2385B" w:rsidRPr="00F2385B" w:rsidRDefault="00F2385B" w:rsidP="00F2385B">
      <w:pPr>
        <w:pBdr>
          <w:top w:val="nil"/>
          <w:left w:val="nil"/>
          <w:bottom w:val="nil"/>
          <w:right w:val="nil"/>
          <w:between w:val="nil"/>
        </w:pBdr>
        <w:spacing w:line="360" w:lineRule="auto"/>
        <w:ind w:left="360"/>
        <w:jc w:val="both"/>
        <w:rPr>
          <w:rFonts w:ascii="Times New Roman" w:eastAsia="Arial" w:hAnsi="Times New Roman" w:cs="Times New Roman"/>
          <w:sz w:val="24"/>
          <w:szCs w:val="24"/>
          <w:highlight w:val="white"/>
        </w:rPr>
      </w:pPr>
      <w:r w:rsidRPr="00F2385B">
        <w:rPr>
          <w:rFonts w:ascii="Times New Roman" w:eastAsia="Arial" w:hAnsi="Times New Roman" w:cs="Times New Roman"/>
          <w:sz w:val="24"/>
          <w:szCs w:val="24"/>
          <w:highlight w:val="white"/>
        </w:rPr>
        <w:t>University of Northampton (2017). </w:t>
      </w:r>
      <w:r w:rsidRPr="00F2385B">
        <w:rPr>
          <w:rFonts w:ascii="Times New Roman" w:eastAsia="Arial" w:hAnsi="Times New Roman" w:cs="Times New Roman"/>
          <w:i/>
          <w:sz w:val="24"/>
          <w:szCs w:val="24"/>
          <w:highlight w:val="white"/>
        </w:rPr>
        <w:t>What is the social impact resulting from the expenditure on cadets?</w:t>
      </w:r>
      <w:r w:rsidRPr="00F2385B">
        <w:rPr>
          <w:rFonts w:ascii="Times New Roman" w:eastAsia="Arial" w:hAnsi="Times New Roman" w:cs="Times New Roman"/>
          <w:sz w:val="24"/>
          <w:szCs w:val="24"/>
          <w:highlight w:val="white"/>
        </w:rPr>
        <w:t xml:space="preserve"> [Online] p.1-24. Available at: https://www.northampton.ac.uk/wp-content/uploads/2017/10/Cadet-report-Autumn-2017-Formatted.pdf [Accessed 4 Mar. 2019].</w:t>
      </w:r>
    </w:p>
    <w:p w14:paraId="1D909AE4" w14:textId="77777777" w:rsidR="00F2385B" w:rsidRPr="00F2385B" w:rsidRDefault="00F2385B" w:rsidP="00F2385B">
      <w:pPr>
        <w:pBdr>
          <w:top w:val="nil"/>
          <w:left w:val="nil"/>
          <w:bottom w:val="nil"/>
          <w:right w:val="nil"/>
          <w:between w:val="nil"/>
        </w:pBdr>
        <w:spacing w:line="360" w:lineRule="auto"/>
        <w:ind w:left="360"/>
        <w:jc w:val="both"/>
        <w:rPr>
          <w:rFonts w:ascii="Times New Roman" w:eastAsia="Arial" w:hAnsi="Times New Roman" w:cs="Times New Roman"/>
          <w:sz w:val="24"/>
          <w:szCs w:val="24"/>
          <w:highlight w:val="white"/>
        </w:rPr>
      </w:pPr>
      <w:r w:rsidRPr="00F2385B">
        <w:rPr>
          <w:rFonts w:ascii="Times New Roman" w:eastAsia="Arial" w:hAnsi="Times New Roman" w:cs="Times New Roman"/>
          <w:sz w:val="24"/>
          <w:szCs w:val="24"/>
          <w:highlight w:val="white"/>
        </w:rPr>
        <w:t>University of Portsmouth (2010). </w:t>
      </w:r>
      <w:r w:rsidRPr="00F2385B">
        <w:rPr>
          <w:rFonts w:ascii="Times New Roman" w:eastAsia="Arial" w:hAnsi="Times New Roman" w:cs="Times New Roman"/>
          <w:i/>
          <w:sz w:val="24"/>
          <w:szCs w:val="24"/>
          <w:highlight w:val="white"/>
        </w:rPr>
        <w:t>A Report Prepared for the Council for Reserve Forces’ and Cadets’ Associations</w:t>
      </w:r>
      <w:r w:rsidRPr="00F2385B">
        <w:rPr>
          <w:rFonts w:ascii="Times New Roman" w:eastAsia="Arial" w:hAnsi="Times New Roman" w:cs="Times New Roman"/>
          <w:sz w:val="24"/>
          <w:szCs w:val="24"/>
          <w:highlight w:val="white"/>
        </w:rPr>
        <w:t xml:space="preserve">. Avaliable at: </w:t>
      </w:r>
      <w:r w:rsidRPr="00F2385B">
        <w:rPr>
          <w:rFonts w:ascii="Times New Roman" w:eastAsia="Arial" w:hAnsi="Times New Roman" w:cs="Times New Roman"/>
          <w:sz w:val="24"/>
          <w:szCs w:val="24"/>
        </w:rPr>
        <w:t>https://assets.publishing.service.gov.uk/government/uploads/system/uploads/attachment_data/file/28107/FinalreportNovember08th.PDF</w:t>
      </w:r>
    </w:p>
    <w:p w14:paraId="4F92CFC7" w14:textId="77777777" w:rsidR="00F2385B" w:rsidRPr="00F2385B" w:rsidRDefault="00F2385B" w:rsidP="00F2385B">
      <w:pPr>
        <w:pBdr>
          <w:top w:val="nil"/>
          <w:left w:val="nil"/>
          <w:bottom w:val="nil"/>
          <w:right w:val="nil"/>
          <w:between w:val="nil"/>
        </w:pBdr>
        <w:spacing w:line="360" w:lineRule="auto"/>
        <w:ind w:left="360"/>
        <w:jc w:val="both"/>
        <w:rPr>
          <w:rFonts w:ascii="Times New Roman" w:eastAsia="Arial" w:hAnsi="Times New Roman" w:cs="Times New Roman"/>
          <w:sz w:val="24"/>
          <w:szCs w:val="24"/>
          <w:highlight w:val="white"/>
        </w:rPr>
      </w:pPr>
      <w:r w:rsidRPr="00F2385B">
        <w:rPr>
          <w:rFonts w:ascii="Times New Roman" w:eastAsia="Arial" w:hAnsi="Times New Roman" w:cs="Times New Roman"/>
          <w:sz w:val="24"/>
          <w:szCs w:val="24"/>
          <w:highlight w:val="white"/>
        </w:rPr>
        <w:t>University of Southampton (2010). </w:t>
      </w:r>
      <w:r w:rsidRPr="00F2385B">
        <w:rPr>
          <w:rFonts w:ascii="Times New Roman" w:eastAsia="Arial" w:hAnsi="Times New Roman" w:cs="Times New Roman"/>
          <w:i/>
          <w:sz w:val="24"/>
          <w:szCs w:val="24"/>
          <w:highlight w:val="white"/>
        </w:rPr>
        <w:t>The Societal Impact of Cadet Forces. [online] Council for Reserve Forces’ and Cadets’ Associations.</w:t>
      </w:r>
      <w:r w:rsidRPr="00F2385B">
        <w:rPr>
          <w:rFonts w:ascii="Times New Roman" w:eastAsia="Arial" w:hAnsi="Times New Roman" w:cs="Times New Roman"/>
          <w:sz w:val="24"/>
          <w:szCs w:val="24"/>
          <w:highlight w:val="white"/>
        </w:rPr>
        <w:t xml:space="preserve"> Available at: https://assets.publishing.service.gov.uk/government/uploads/system/uploads/attachment_data/file/28107/FinalreportNovember08th.PDF [Accessed 5 Mar. 2019].</w:t>
      </w:r>
    </w:p>
    <w:p w14:paraId="4E39F2EA" w14:textId="77777777" w:rsidR="00F2385B" w:rsidRPr="00F2385B" w:rsidRDefault="00F2385B" w:rsidP="00F2385B">
      <w:pPr>
        <w:pBdr>
          <w:top w:val="nil"/>
          <w:left w:val="nil"/>
          <w:bottom w:val="nil"/>
          <w:right w:val="nil"/>
          <w:between w:val="nil"/>
        </w:pBdr>
        <w:spacing w:line="360" w:lineRule="auto"/>
        <w:ind w:left="360"/>
        <w:jc w:val="both"/>
        <w:rPr>
          <w:rFonts w:ascii="Times New Roman" w:eastAsia="Arial" w:hAnsi="Times New Roman" w:cs="Times New Roman"/>
          <w:sz w:val="24"/>
          <w:szCs w:val="24"/>
          <w:highlight w:val="white"/>
        </w:rPr>
      </w:pPr>
      <w:r w:rsidRPr="00F2385B">
        <w:rPr>
          <w:rFonts w:ascii="Times New Roman" w:eastAsia="Arial" w:hAnsi="Times New Roman" w:cs="Times New Roman"/>
          <w:sz w:val="24"/>
          <w:szCs w:val="24"/>
          <w:highlight w:val="white"/>
        </w:rPr>
        <w:t>Valentin, E. (2001). ‘</w:t>
      </w:r>
      <w:r w:rsidRPr="00F2385B">
        <w:rPr>
          <w:rFonts w:ascii="Times New Roman" w:eastAsia="Arial" w:hAnsi="Times New Roman" w:cs="Times New Roman"/>
          <w:i/>
          <w:sz w:val="24"/>
          <w:szCs w:val="24"/>
          <w:highlight w:val="white"/>
        </w:rPr>
        <w:t>Swot Analysis from a Resource-Based View’. </w:t>
      </w:r>
      <w:r w:rsidRPr="00F2385B">
        <w:rPr>
          <w:rFonts w:ascii="Times New Roman" w:eastAsia="Arial" w:hAnsi="Times New Roman" w:cs="Times New Roman"/>
          <w:sz w:val="24"/>
          <w:szCs w:val="24"/>
          <w:highlight w:val="white"/>
        </w:rPr>
        <w:t xml:space="preserve">Journal of Marketing </w:t>
      </w:r>
      <w:r w:rsidRPr="00F2385B">
        <w:rPr>
          <w:rFonts w:ascii="Times New Roman" w:eastAsia="Arial" w:hAnsi="Times New Roman" w:cs="Times New Roman"/>
          <w:sz w:val="24"/>
          <w:szCs w:val="24"/>
          <w:highlight w:val="white"/>
        </w:rPr>
        <w:lastRenderedPageBreak/>
        <w:t>Theory and Practice, 9(2), p.54-69.</w:t>
      </w:r>
    </w:p>
    <w:p w14:paraId="4FAFAA12" w14:textId="77777777" w:rsidR="0010574A" w:rsidRDefault="0010574A" w:rsidP="0010574A"/>
    <w:p w14:paraId="38E9A8A1" w14:textId="77777777" w:rsidR="0010574A" w:rsidRDefault="0010574A" w:rsidP="0010574A"/>
    <w:p w14:paraId="375BCB2E" w14:textId="77777777" w:rsidR="0010574A" w:rsidRDefault="0010574A" w:rsidP="0010574A"/>
    <w:p w14:paraId="718B37C7" w14:textId="77777777" w:rsidR="0010574A" w:rsidRDefault="0010574A" w:rsidP="0010574A"/>
    <w:p w14:paraId="50D1001B" w14:textId="77777777" w:rsidR="00744096" w:rsidRDefault="00744096" w:rsidP="00B6480D"/>
    <w:p w14:paraId="37736017" w14:textId="77777777" w:rsidR="00B6480D" w:rsidRDefault="00B6480D">
      <w:pPr>
        <w:rPr>
          <w:rFonts w:ascii="Times New Roman" w:eastAsia="Oswald" w:hAnsi="Times New Roman" w:cs="Times New Roman"/>
          <w:color w:val="B45F06"/>
          <w:sz w:val="24"/>
          <w:szCs w:val="24"/>
        </w:rPr>
      </w:pPr>
      <w:r>
        <w:rPr>
          <w:rFonts w:ascii="Times New Roman" w:hAnsi="Times New Roman" w:cs="Times New Roman"/>
          <w:sz w:val="24"/>
          <w:szCs w:val="24"/>
        </w:rPr>
        <w:br w:type="page"/>
      </w:r>
    </w:p>
    <w:p w14:paraId="573C6217" w14:textId="2D7332DF" w:rsidR="00BF619A" w:rsidRPr="00B6480D" w:rsidRDefault="00744096" w:rsidP="0010574A">
      <w:pPr>
        <w:pStyle w:val="Heading1"/>
        <w:spacing w:line="360" w:lineRule="auto"/>
        <w:jc w:val="both"/>
        <w:rPr>
          <w:rFonts w:ascii="Times New Roman" w:hAnsi="Times New Roman" w:cs="Times New Roman"/>
          <w:b/>
          <w:sz w:val="24"/>
          <w:szCs w:val="24"/>
        </w:rPr>
      </w:pPr>
      <w:bookmarkStart w:id="35" w:name="_Toc2689563"/>
      <w:r w:rsidRPr="00B6480D">
        <w:rPr>
          <w:rFonts w:ascii="Times New Roman" w:hAnsi="Times New Roman" w:cs="Times New Roman"/>
          <w:b/>
          <w:sz w:val="24"/>
          <w:szCs w:val="24"/>
        </w:rPr>
        <w:lastRenderedPageBreak/>
        <w:t>7</w:t>
      </w:r>
      <w:r w:rsidR="0010574A" w:rsidRPr="00B6480D">
        <w:rPr>
          <w:rFonts w:ascii="Times New Roman" w:hAnsi="Times New Roman" w:cs="Times New Roman"/>
          <w:b/>
          <w:sz w:val="24"/>
          <w:szCs w:val="24"/>
        </w:rPr>
        <w:t xml:space="preserve">.0 </w:t>
      </w:r>
      <w:r w:rsidR="00BF619A" w:rsidRPr="00B6480D">
        <w:rPr>
          <w:rFonts w:ascii="Times New Roman" w:hAnsi="Times New Roman" w:cs="Times New Roman"/>
          <w:b/>
          <w:sz w:val="24"/>
          <w:szCs w:val="24"/>
        </w:rPr>
        <w:t>Appendix</w:t>
      </w:r>
      <w:bookmarkEnd w:id="35"/>
    </w:p>
    <w:p w14:paraId="6BD63F9F" w14:textId="3269FF74" w:rsidR="0010574A" w:rsidRDefault="0010574A" w:rsidP="0010574A">
      <w:r>
        <w:t>Appendix 1: Population estimates for local authorities in wales</w:t>
      </w:r>
    </w:p>
    <w:p w14:paraId="1556430E" w14:textId="77777777" w:rsidR="00744096" w:rsidRDefault="00744096" w:rsidP="0010574A">
      <w:r>
        <w:rPr>
          <w:noProof/>
          <w:lang w:val="en-GB"/>
        </w:rPr>
        <w:drawing>
          <wp:inline distT="0" distB="0" distL="0" distR="0" wp14:anchorId="6E562BB5" wp14:editId="7AD7BEF4">
            <wp:extent cx="4878122" cy="31813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33173" t="14245" r="34295" b="48038"/>
                    <a:stretch/>
                  </pic:blipFill>
                  <pic:spPr bwMode="auto">
                    <a:xfrm>
                      <a:off x="0" y="0"/>
                      <a:ext cx="4898419" cy="3194587"/>
                    </a:xfrm>
                    <a:prstGeom prst="rect">
                      <a:avLst/>
                    </a:prstGeom>
                    <a:ln>
                      <a:noFill/>
                    </a:ln>
                    <a:extLst>
                      <a:ext uri="{53640926-AAD7-44D8-BBD7-CCE9431645EC}">
                        <a14:shadowObscured xmlns:a14="http://schemas.microsoft.com/office/drawing/2010/main"/>
                      </a:ext>
                    </a:extLst>
                  </pic:spPr>
                </pic:pic>
              </a:graphicData>
            </a:graphic>
          </wp:inline>
        </w:drawing>
      </w:r>
    </w:p>
    <w:p w14:paraId="460B479F" w14:textId="072CD464" w:rsidR="0010574A" w:rsidRPr="00744096" w:rsidRDefault="0010574A" w:rsidP="00BF619A">
      <w:r>
        <w:t xml:space="preserve">Source: Mid-Year Estimates 2016-2017, Office for National Statistics (ONS). </w:t>
      </w:r>
    </w:p>
    <w:p w14:paraId="3A43F6B3" w14:textId="544A4B9D" w:rsidR="00BF619A" w:rsidRDefault="0010574A" w:rsidP="0010574A">
      <w:r w:rsidRPr="0010574A">
        <w:t xml:space="preserve">Appendix 2: </w:t>
      </w:r>
      <w:r>
        <w:t>Swansea’s population (2017) by five-year age group</w:t>
      </w:r>
    </w:p>
    <w:p w14:paraId="2F56CAAA" w14:textId="0E439E75" w:rsidR="0010574A" w:rsidRPr="0010574A" w:rsidRDefault="00744096" w:rsidP="0010574A">
      <w:r>
        <w:rPr>
          <w:noProof/>
          <w:lang w:val="en-GB"/>
        </w:rPr>
        <w:drawing>
          <wp:inline distT="0" distB="0" distL="0" distR="0" wp14:anchorId="5322ADBE" wp14:editId="7470378C">
            <wp:extent cx="5207635" cy="26860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32853" t="50427" r="34134" b="19089"/>
                    <a:stretch/>
                  </pic:blipFill>
                  <pic:spPr bwMode="auto">
                    <a:xfrm>
                      <a:off x="0" y="0"/>
                      <a:ext cx="5278945" cy="2722831"/>
                    </a:xfrm>
                    <a:prstGeom prst="rect">
                      <a:avLst/>
                    </a:prstGeom>
                    <a:ln>
                      <a:noFill/>
                    </a:ln>
                    <a:extLst>
                      <a:ext uri="{53640926-AAD7-44D8-BBD7-CCE9431645EC}">
                        <a14:shadowObscured xmlns:a14="http://schemas.microsoft.com/office/drawing/2010/main"/>
                      </a:ext>
                    </a:extLst>
                  </pic:spPr>
                </pic:pic>
              </a:graphicData>
            </a:graphic>
          </wp:inline>
        </w:drawing>
      </w:r>
      <w:r w:rsidR="0010574A">
        <w:t>.</w:t>
      </w:r>
    </w:p>
    <w:p w14:paraId="47F4330C" w14:textId="5C38A676" w:rsidR="0010574A" w:rsidRDefault="00744096" w:rsidP="0010574A">
      <w:pPr>
        <w:rPr>
          <w:noProof/>
          <w:lang w:val="en-GB"/>
        </w:rPr>
      </w:pPr>
      <w:r>
        <w:t>Source: Mid-Year Estimates 2017, ONS</w:t>
      </w:r>
      <w:r>
        <w:rPr>
          <w:noProof/>
          <w:lang w:val="en-GB"/>
        </w:rPr>
        <w:t xml:space="preserve"> </w:t>
      </w:r>
    </w:p>
    <w:sectPr w:rsidR="0010574A">
      <w:footerReference w:type="default" r:id="rId11"/>
      <w:footerReference w:type="first" r:id="rId12"/>
      <w:pgSz w:w="12240" w:h="15840"/>
      <w:pgMar w:top="1440" w:right="1440" w:bottom="1440" w:left="1440" w:header="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0098AB" w14:textId="77777777" w:rsidR="00B31EBF" w:rsidRDefault="00B31EBF">
      <w:pPr>
        <w:spacing w:before="0" w:line="240" w:lineRule="auto"/>
      </w:pPr>
      <w:r>
        <w:separator/>
      </w:r>
    </w:p>
  </w:endnote>
  <w:endnote w:type="continuationSeparator" w:id="0">
    <w:p w14:paraId="7CAD4D2B" w14:textId="77777777" w:rsidR="00B31EBF" w:rsidRDefault="00B31EBF">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Droid Serif">
    <w:altName w:val="Calibri"/>
    <w:charset w:val="00"/>
    <w:family w:val="auto"/>
    <w:pitch w:val="default"/>
  </w:font>
  <w:font w:name="Oswald">
    <w:altName w:val="Times New Roman"/>
    <w:charset w:val="00"/>
    <w:family w:val="auto"/>
    <w:pitch w:val="default"/>
  </w:font>
  <w:font w:name="Trebuchet MS">
    <w:panose1 w:val="020B0603020202020204"/>
    <w:charset w:val="00"/>
    <w:family w:val="swiss"/>
    <w:pitch w:val="variable"/>
    <w:sig w:usb0="000006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altName w:val="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okmarkStart w:id="36" w:name="_37o5xb65948r" w:colFirst="0" w:colLast="0"/>
  <w:bookmarkEnd w:id="36"/>
  <w:p w14:paraId="1BF068D5" w14:textId="360D59D1" w:rsidR="00A64021" w:rsidRDefault="005A42F8">
    <w:pPr>
      <w:pStyle w:val="Heading4"/>
      <w:pBdr>
        <w:top w:val="nil"/>
        <w:left w:val="nil"/>
        <w:bottom w:val="nil"/>
        <w:right w:val="nil"/>
        <w:between w:val="nil"/>
      </w:pBdr>
      <w:rPr>
        <w:b/>
      </w:rPr>
    </w:pPr>
    <w:r>
      <w:fldChar w:fldCharType="begin"/>
    </w:r>
    <w:r>
      <w:instrText>PAGE</w:instrText>
    </w:r>
    <w:r>
      <w:fldChar w:fldCharType="separate"/>
    </w:r>
    <w:r w:rsidR="008C608F">
      <w:rPr>
        <w:noProof/>
      </w:rPr>
      <w:t>2</w:t>
    </w:r>
    <w:r>
      <w:fldChar w:fldCharType="end"/>
    </w: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8E0120" w14:textId="77777777" w:rsidR="00A64021" w:rsidRDefault="00A64021">
    <w:pPr>
      <w:pStyle w:val="Heading4"/>
      <w:pBdr>
        <w:top w:val="nil"/>
        <w:left w:val="nil"/>
        <w:bottom w:val="nil"/>
        <w:right w:val="nil"/>
        <w:between w:val="nil"/>
      </w:pBdr>
    </w:pPr>
    <w:bookmarkStart w:id="37" w:name="_y0ojsicse0ov" w:colFirst="0" w:colLast="0"/>
    <w:bookmarkEnd w:id="37"/>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FDCC8B2" w14:textId="77777777" w:rsidR="00B31EBF" w:rsidRDefault="00B31EBF">
      <w:pPr>
        <w:spacing w:before="0" w:line="240" w:lineRule="auto"/>
      </w:pPr>
      <w:r>
        <w:separator/>
      </w:r>
    </w:p>
  </w:footnote>
  <w:footnote w:type="continuationSeparator" w:id="0">
    <w:p w14:paraId="422FFEBC" w14:textId="77777777" w:rsidR="00B31EBF" w:rsidRDefault="00B31EBF">
      <w:pPr>
        <w:spacing w:before="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CC12A4"/>
    <w:multiLevelType w:val="hybridMultilevel"/>
    <w:tmpl w:val="9DB0F3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docVars>
    <w:docVar w:name="__Grammarly_42____i" w:val="H4sIAAAAAAAEAKtWckksSQxILCpxzi/NK1GyMqwFAAEhoTITAAAA"/>
    <w:docVar w:name="__Grammarly_42___1" w:val="H4sIAAAAAAAEAKtWcslP9kxRslIyNDa0NLUwMTY2MTW2NDS3MDZT0lEKTi0uzszPAykwrgUAQ/sEnCwAAAA="/>
  </w:docVars>
  <w:rsids>
    <w:rsidRoot w:val="00A64021"/>
    <w:rsid w:val="000368AB"/>
    <w:rsid w:val="00056929"/>
    <w:rsid w:val="000D6808"/>
    <w:rsid w:val="000E2D4B"/>
    <w:rsid w:val="0010574A"/>
    <w:rsid w:val="00157873"/>
    <w:rsid w:val="00157A7F"/>
    <w:rsid w:val="0016240F"/>
    <w:rsid w:val="00182D9F"/>
    <w:rsid w:val="00185DD2"/>
    <w:rsid w:val="001B26C0"/>
    <w:rsid w:val="001D4257"/>
    <w:rsid w:val="002444FF"/>
    <w:rsid w:val="002476F6"/>
    <w:rsid w:val="002B51E0"/>
    <w:rsid w:val="002B72E7"/>
    <w:rsid w:val="00421DAE"/>
    <w:rsid w:val="004301C0"/>
    <w:rsid w:val="0047769D"/>
    <w:rsid w:val="0049330E"/>
    <w:rsid w:val="005923D3"/>
    <w:rsid w:val="005A42F8"/>
    <w:rsid w:val="005E134F"/>
    <w:rsid w:val="005F6E06"/>
    <w:rsid w:val="006B0010"/>
    <w:rsid w:val="006B2B1E"/>
    <w:rsid w:val="006C3899"/>
    <w:rsid w:val="0073262C"/>
    <w:rsid w:val="00744096"/>
    <w:rsid w:val="00747D6C"/>
    <w:rsid w:val="007A13AB"/>
    <w:rsid w:val="007B5DF7"/>
    <w:rsid w:val="007C1EFD"/>
    <w:rsid w:val="007D48A8"/>
    <w:rsid w:val="008075FC"/>
    <w:rsid w:val="00820C72"/>
    <w:rsid w:val="00852E34"/>
    <w:rsid w:val="008A006A"/>
    <w:rsid w:val="008B2C41"/>
    <w:rsid w:val="008C608F"/>
    <w:rsid w:val="00920B0C"/>
    <w:rsid w:val="009C518F"/>
    <w:rsid w:val="009E7603"/>
    <w:rsid w:val="00A412A7"/>
    <w:rsid w:val="00A64021"/>
    <w:rsid w:val="00AB2CDA"/>
    <w:rsid w:val="00AF22E1"/>
    <w:rsid w:val="00B31EBF"/>
    <w:rsid w:val="00B43FE3"/>
    <w:rsid w:val="00B6336E"/>
    <w:rsid w:val="00B6480D"/>
    <w:rsid w:val="00B7348C"/>
    <w:rsid w:val="00B87D0B"/>
    <w:rsid w:val="00BF619A"/>
    <w:rsid w:val="00C154CE"/>
    <w:rsid w:val="00C63496"/>
    <w:rsid w:val="00C764C0"/>
    <w:rsid w:val="00D574A0"/>
    <w:rsid w:val="00DB5A2E"/>
    <w:rsid w:val="00DC3675"/>
    <w:rsid w:val="00DE4094"/>
    <w:rsid w:val="00E358C2"/>
    <w:rsid w:val="00E64BCE"/>
    <w:rsid w:val="00EB7216"/>
    <w:rsid w:val="00ED3C60"/>
    <w:rsid w:val="00F2385B"/>
    <w:rsid w:val="00FA36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59DB5A"/>
  <w15:docId w15:val="{8424EFC1-A9EA-4184-99EC-DBBE1DCBEE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Droid Serif" w:eastAsia="Droid Serif" w:hAnsi="Droid Serif" w:cs="Droid Serif"/>
        <w:color w:val="666666"/>
        <w:sz w:val="22"/>
        <w:szCs w:val="22"/>
        <w:lang w:val="en" w:eastAsia="en-GB" w:bidi="ar-SA"/>
      </w:rPr>
    </w:rPrDefault>
    <w:pPrDefault>
      <w:pPr>
        <w:widowControl w:val="0"/>
        <w:spacing w:before="200" w:line="312"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spacing w:before="480"/>
      <w:outlineLvl w:val="0"/>
    </w:pPr>
    <w:rPr>
      <w:rFonts w:ascii="Oswald" w:eastAsia="Oswald" w:hAnsi="Oswald" w:cs="Oswald"/>
      <w:color w:val="B45F06"/>
      <w:sz w:val="28"/>
      <w:szCs w:val="28"/>
    </w:rPr>
  </w:style>
  <w:style w:type="paragraph" w:styleId="Heading2">
    <w:name w:val="heading 2"/>
    <w:basedOn w:val="Normal"/>
    <w:next w:val="Normal"/>
    <w:uiPriority w:val="9"/>
    <w:unhideWhenUsed/>
    <w:qFormat/>
    <w:pPr>
      <w:spacing w:line="240" w:lineRule="auto"/>
      <w:outlineLvl w:val="1"/>
    </w:pPr>
    <w:rPr>
      <w:rFonts w:ascii="Oswald" w:eastAsia="Oswald" w:hAnsi="Oswald" w:cs="Oswald"/>
      <w:color w:val="783F04"/>
    </w:rPr>
  </w:style>
  <w:style w:type="paragraph" w:styleId="Heading3">
    <w:name w:val="heading 3"/>
    <w:basedOn w:val="Normal"/>
    <w:next w:val="Normal"/>
    <w:uiPriority w:val="9"/>
    <w:unhideWhenUsed/>
    <w:qFormat/>
    <w:pPr>
      <w:spacing w:line="240" w:lineRule="auto"/>
      <w:jc w:val="center"/>
      <w:outlineLvl w:val="2"/>
    </w:pPr>
    <w:rPr>
      <w:b/>
      <w:color w:val="783F04"/>
      <w:sz w:val="36"/>
      <w:szCs w:val="36"/>
    </w:rPr>
  </w:style>
  <w:style w:type="paragraph" w:styleId="Heading4">
    <w:name w:val="heading 4"/>
    <w:basedOn w:val="Normal"/>
    <w:next w:val="Normal"/>
    <w:uiPriority w:val="9"/>
    <w:unhideWhenUsed/>
    <w:qFormat/>
    <w:pPr>
      <w:outlineLvl w:val="3"/>
    </w:pPr>
    <w:rPr>
      <w:rFonts w:ascii="Oswald" w:eastAsia="Oswald" w:hAnsi="Oswald" w:cs="Oswald"/>
    </w:rPr>
  </w:style>
  <w:style w:type="paragraph" w:styleId="Heading5">
    <w:name w:val="heading 5"/>
    <w:basedOn w:val="Normal"/>
    <w:next w:val="Normal"/>
    <w:uiPriority w:val="9"/>
    <w:unhideWhenUsed/>
    <w:qFormat/>
    <w:pPr>
      <w:keepNext/>
      <w:keepLines/>
      <w:spacing w:before="160"/>
      <w:outlineLvl w:val="4"/>
    </w:pPr>
    <w:rPr>
      <w:rFonts w:ascii="Trebuchet MS" w:eastAsia="Trebuchet MS" w:hAnsi="Trebuchet MS" w:cs="Trebuchet MS"/>
    </w:rPr>
  </w:style>
  <w:style w:type="paragraph" w:styleId="Heading6">
    <w:name w:val="heading 6"/>
    <w:basedOn w:val="Normal"/>
    <w:next w:val="Normal"/>
    <w:uiPriority w:val="9"/>
    <w:semiHidden/>
    <w:unhideWhenUsed/>
    <w:qFormat/>
    <w:pPr>
      <w:keepNext/>
      <w:keepLines/>
      <w:spacing w:before="160"/>
      <w:outlineLvl w:val="5"/>
    </w:pPr>
    <w:rPr>
      <w:rFonts w:ascii="Trebuchet MS" w:eastAsia="Trebuchet MS" w:hAnsi="Trebuchet MS" w:cs="Trebuchet MS"/>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line="240" w:lineRule="auto"/>
      <w:jc w:val="center"/>
    </w:pPr>
    <w:rPr>
      <w:rFonts w:ascii="Oswald" w:eastAsia="Oswald" w:hAnsi="Oswald" w:cs="Oswald"/>
      <w:color w:val="B45F06"/>
      <w:sz w:val="84"/>
      <w:szCs w:val="84"/>
    </w:rPr>
  </w:style>
  <w:style w:type="paragraph" w:styleId="Subtitle">
    <w:name w:val="Subtitle"/>
    <w:basedOn w:val="Normal"/>
    <w:next w:val="Normal"/>
    <w:uiPriority w:val="11"/>
    <w:qFormat/>
    <w:pPr>
      <w:spacing w:before="120"/>
      <w:jc w:val="center"/>
    </w:pPr>
    <w:rPr>
      <w:i/>
      <w:sz w:val="26"/>
      <w:szCs w:val="26"/>
    </w:rPr>
  </w:style>
  <w:style w:type="paragraph" w:styleId="BalloonText">
    <w:name w:val="Balloon Text"/>
    <w:basedOn w:val="Normal"/>
    <w:link w:val="BalloonTextChar"/>
    <w:uiPriority w:val="99"/>
    <w:semiHidden/>
    <w:unhideWhenUsed/>
    <w:rsid w:val="006B0010"/>
    <w:pPr>
      <w:spacing w:before="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B0010"/>
    <w:rPr>
      <w:rFonts w:ascii="Segoe UI" w:hAnsi="Segoe UI" w:cs="Segoe UI"/>
      <w:sz w:val="18"/>
      <w:szCs w:val="18"/>
    </w:rPr>
  </w:style>
  <w:style w:type="paragraph" w:styleId="TOCHeading">
    <w:name w:val="TOC Heading"/>
    <w:basedOn w:val="Heading1"/>
    <w:next w:val="Normal"/>
    <w:uiPriority w:val="39"/>
    <w:unhideWhenUsed/>
    <w:qFormat/>
    <w:rsid w:val="006B0010"/>
    <w:pPr>
      <w:keepNext/>
      <w:keepLines/>
      <w:widowControl/>
      <w:spacing w:before="24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6B0010"/>
    <w:pPr>
      <w:spacing w:after="100"/>
    </w:pPr>
  </w:style>
  <w:style w:type="paragraph" w:styleId="TOC2">
    <w:name w:val="toc 2"/>
    <w:basedOn w:val="Normal"/>
    <w:next w:val="Normal"/>
    <w:autoRedefine/>
    <w:uiPriority w:val="39"/>
    <w:unhideWhenUsed/>
    <w:rsid w:val="006B0010"/>
    <w:pPr>
      <w:spacing w:after="100"/>
      <w:ind w:left="220"/>
    </w:pPr>
  </w:style>
  <w:style w:type="character" w:styleId="Hyperlink">
    <w:name w:val="Hyperlink"/>
    <w:basedOn w:val="DefaultParagraphFont"/>
    <w:uiPriority w:val="99"/>
    <w:unhideWhenUsed/>
    <w:rsid w:val="006B0010"/>
    <w:rPr>
      <w:color w:val="0000FF" w:themeColor="hyperlink"/>
      <w:u w:val="single"/>
    </w:rPr>
  </w:style>
  <w:style w:type="paragraph" w:styleId="ListParagraph">
    <w:name w:val="List Paragraph"/>
    <w:basedOn w:val="Normal"/>
    <w:uiPriority w:val="34"/>
    <w:qFormat/>
    <w:rsid w:val="006B0010"/>
    <w:pPr>
      <w:ind w:left="720"/>
      <w:contextualSpacing/>
    </w:pPr>
  </w:style>
  <w:style w:type="paragraph" w:styleId="NormalWeb">
    <w:name w:val="Normal (Web)"/>
    <w:basedOn w:val="Normal"/>
    <w:uiPriority w:val="99"/>
    <w:semiHidden/>
    <w:unhideWhenUsed/>
    <w:rsid w:val="00C764C0"/>
    <w:pPr>
      <w:widowControl/>
      <w:spacing w:before="100" w:beforeAutospacing="1" w:after="100" w:afterAutospacing="1" w:line="240" w:lineRule="auto"/>
    </w:pPr>
    <w:rPr>
      <w:rFonts w:ascii="Times New Roman" w:eastAsia="Times New Roman" w:hAnsi="Times New Roman" w:cs="Times New Roman"/>
      <w:color w:val="auto"/>
      <w:sz w:val="24"/>
      <w:szCs w:val="24"/>
      <w:lang w:val="en-GB"/>
    </w:rPr>
  </w:style>
  <w:style w:type="paragraph" w:customStyle="1" w:styleId="Default">
    <w:name w:val="Default"/>
    <w:rsid w:val="00C764C0"/>
    <w:pPr>
      <w:widowControl/>
      <w:autoSpaceDE w:val="0"/>
      <w:autoSpaceDN w:val="0"/>
      <w:adjustRightInd w:val="0"/>
      <w:spacing w:before="0" w:line="240" w:lineRule="auto"/>
    </w:pPr>
    <w:rPr>
      <w:rFonts w:ascii="Tahoma" w:hAnsi="Tahoma" w:cs="Tahoma"/>
      <w:color w:val="000000"/>
      <w:sz w:val="24"/>
      <w:szCs w:val="24"/>
      <w:lang w:val="en-GB"/>
    </w:rPr>
  </w:style>
  <w:style w:type="table" w:styleId="TableGrid">
    <w:name w:val="Table Grid"/>
    <w:basedOn w:val="TableNormal"/>
    <w:uiPriority w:val="39"/>
    <w:rsid w:val="005F6E06"/>
    <w:pPr>
      <w:spacing w:before="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6">
    <w:name w:val="Grid Table 4 Accent 6"/>
    <w:basedOn w:val="TableNormal"/>
    <w:uiPriority w:val="49"/>
    <w:rsid w:val="004301C0"/>
    <w:pPr>
      <w:spacing w:line="240" w:lineRule="auto"/>
    </w:pPr>
    <w:tblPr>
      <w:tblStyleRowBandSize w:val="1"/>
      <w:tblStyleColBandSize w:val="1"/>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Pr>
    <w:tblStylePr w:type="firstRow">
      <w:rPr>
        <w:b/>
        <w:bCs/>
        <w:color w:val="FFFFFF" w:themeColor="background1"/>
      </w:rPr>
      <w:tblPr/>
      <w:tcPr>
        <w:tcBorders>
          <w:top w:val="single" w:sz="4" w:space="0" w:color="F79646" w:themeColor="accent6"/>
          <w:left w:val="single" w:sz="4" w:space="0" w:color="F79646" w:themeColor="accent6"/>
          <w:bottom w:val="single" w:sz="4" w:space="0" w:color="F79646" w:themeColor="accent6"/>
          <w:right w:val="single" w:sz="4" w:space="0" w:color="F79646" w:themeColor="accent6"/>
          <w:insideH w:val="nil"/>
          <w:insideV w:val="nil"/>
        </w:tcBorders>
        <w:shd w:val="clear" w:color="auto" w:fill="F79646" w:themeFill="accent6"/>
      </w:tcPr>
    </w:tblStylePr>
    <w:tblStylePr w:type="lastRow">
      <w:rPr>
        <w:b/>
        <w:bCs/>
      </w:rPr>
      <w:tblPr/>
      <w:tcPr>
        <w:tcBorders>
          <w:top w:val="double" w:sz="4" w:space="0" w:color="F79646" w:themeColor="accent6"/>
        </w:tcBorders>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character" w:styleId="CommentReference">
    <w:name w:val="annotation reference"/>
    <w:basedOn w:val="DefaultParagraphFont"/>
    <w:uiPriority w:val="99"/>
    <w:semiHidden/>
    <w:unhideWhenUsed/>
    <w:rsid w:val="00185DD2"/>
    <w:rPr>
      <w:sz w:val="16"/>
      <w:szCs w:val="16"/>
    </w:rPr>
  </w:style>
  <w:style w:type="paragraph" w:styleId="CommentText">
    <w:name w:val="annotation text"/>
    <w:basedOn w:val="Normal"/>
    <w:link w:val="CommentTextChar"/>
    <w:uiPriority w:val="99"/>
    <w:semiHidden/>
    <w:unhideWhenUsed/>
    <w:rsid w:val="00185DD2"/>
    <w:pPr>
      <w:spacing w:line="240" w:lineRule="auto"/>
    </w:pPr>
    <w:rPr>
      <w:sz w:val="20"/>
      <w:szCs w:val="20"/>
    </w:rPr>
  </w:style>
  <w:style w:type="character" w:customStyle="1" w:styleId="CommentTextChar">
    <w:name w:val="Comment Text Char"/>
    <w:basedOn w:val="DefaultParagraphFont"/>
    <w:link w:val="CommentText"/>
    <w:uiPriority w:val="99"/>
    <w:semiHidden/>
    <w:rsid w:val="00185DD2"/>
    <w:rPr>
      <w:sz w:val="20"/>
      <w:szCs w:val="20"/>
    </w:rPr>
  </w:style>
  <w:style w:type="paragraph" w:styleId="CommentSubject">
    <w:name w:val="annotation subject"/>
    <w:basedOn w:val="CommentText"/>
    <w:next w:val="CommentText"/>
    <w:link w:val="CommentSubjectChar"/>
    <w:uiPriority w:val="99"/>
    <w:semiHidden/>
    <w:unhideWhenUsed/>
    <w:rsid w:val="00185DD2"/>
    <w:rPr>
      <w:b/>
      <w:bCs/>
    </w:rPr>
  </w:style>
  <w:style w:type="character" w:customStyle="1" w:styleId="CommentSubjectChar">
    <w:name w:val="Comment Subject Char"/>
    <w:basedOn w:val="CommentTextChar"/>
    <w:link w:val="CommentSubject"/>
    <w:uiPriority w:val="99"/>
    <w:semiHidden/>
    <w:rsid w:val="00185DD2"/>
    <w:rPr>
      <w:b/>
      <w:bCs/>
      <w:sz w:val="20"/>
      <w:szCs w:val="20"/>
    </w:rPr>
  </w:style>
  <w:style w:type="character" w:styleId="FollowedHyperlink">
    <w:name w:val="FollowedHyperlink"/>
    <w:basedOn w:val="DefaultParagraphFont"/>
    <w:uiPriority w:val="99"/>
    <w:semiHidden/>
    <w:unhideWhenUsed/>
    <w:rsid w:val="006C3899"/>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048799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0F465B-1365-44E9-8DDF-03A6169EFF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618</TotalTime>
  <Pages>12</Pages>
  <Words>2473</Words>
  <Characters>14100</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Nigelmorton</cp:lastModifiedBy>
  <cp:revision>16</cp:revision>
  <dcterms:created xsi:type="dcterms:W3CDTF">2019-02-28T16:51:00Z</dcterms:created>
  <dcterms:modified xsi:type="dcterms:W3CDTF">2019-03-06T10:54:00Z</dcterms:modified>
</cp:coreProperties>
</file>