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A6DB35" w14:textId="77777777" w:rsidR="00E07AA2" w:rsidRPr="009E475F" w:rsidRDefault="00E07AA2" w:rsidP="00E07AA2">
      <w:pPr>
        <w:spacing w:line="360" w:lineRule="auto"/>
        <w:jc w:val="both"/>
        <w:rPr>
          <w:rFonts w:ascii="Arial" w:hAnsi="Arial" w:cs="Arial"/>
          <w:b/>
          <w:color w:val="000000" w:themeColor="text1"/>
        </w:rPr>
      </w:pPr>
      <w:r w:rsidRPr="009E475F">
        <w:rPr>
          <w:rFonts w:ascii="Arial" w:hAnsi="Arial" w:cs="Arial"/>
          <w:b/>
          <w:color w:val="000000" w:themeColor="text1"/>
        </w:rPr>
        <w:t>Abstract</w:t>
      </w:r>
    </w:p>
    <w:p w14:paraId="4D3464BC" w14:textId="77777777" w:rsidR="00E07AA2" w:rsidRPr="009E475F" w:rsidRDefault="00E07AA2" w:rsidP="00E07AA2">
      <w:pPr>
        <w:spacing w:line="360" w:lineRule="auto"/>
        <w:jc w:val="both"/>
        <w:rPr>
          <w:rFonts w:ascii="Arial" w:hAnsi="Arial" w:cs="Arial"/>
          <w:color w:val="000000" w:themeColor="text1"/>
        </w:rPr>
      </w:pPr>
      <w:r w:rsidRPr="009E475F">
        <w:rPr>
          <w:rFonts w:ascii="Arial" w:hAnsi="Arial" w:cs="Arial"/>
          <w:color w:val="000000" w:themeColor="text1"/>
        </w:rPr>
        <w:t>This report examines the incorporation of Internet of Things (IoT) technology in the hotel and hospitality sector, focusing on its significant influence on guest experiences and operational effectiveness. It starts by providing an overview of how IoT is changing hospitality practices and then looks at its potential to improve guest satisfaction, reduce expenses, and boost productivity. Supported by examples from industry experts, the report uses a thorough review of existing literature to illustrate the tangible effects of IoT on hotel operations. Furthermore, it explores how IoT principles can be used to offer personalised services and foster innovation within the industry. The report also evaluates the influence of external factors on IoT adoption in the hospitality industry using a PESTLE analysis. It provides specific examples to illustrate how IoT can significantly transform various hotel operations, while also addressing challenges such as data security and initial investment expenses. Additionally, the report examines future policy and management options to prioritise data privacy, cybersecurity, and effective IoT implementation. Overall, the report emphasises the promising future of IoT in the hotel and hospitality sector, offering a way to enhance guest experiences, operational efficiency, and sustainable development.</w:t>
      </w:r>
    </w:p>
    <w:p w14:paraId="6E095869" w14:textId="77777777" w:rsidR="00E07AA2" w:rsidRPr="009E475F" w:rsidRDefault="00E07AA2" w:rsidP="00E07AA2">
      <w:pPr>
        <w:spacing w:line="360" w:lineRule="auto"/>
        <w:jc w:val="both"/>
        <w:rPr>
          <w:rFonts w:ascii="Arial" w:hAnsi="Arial" w:cs="Arial"/>
          <w:color w:val="000000" w:themeColor="text1"/>
        </w:rPr>
      </w:pPr>
    </w:p>
    <w:p w14:paraId="7791A55C" w14:textId="77777777" w:rsidR="00E07AA2" w:rsidRPr="009E475F" w:rsidRDefault="00E07AA2" w:rsidP="00E07AA2">
      <w:pPr>
        <w:spacing w:line="360" w:lineRule="auto"/>
        <w:jc w:val="both"/>
        <w:rPr>
          <w:rFonts w:ascii="Arial" w:hAnsi="Arial" w:cs="Arial"/>
          <w:color w:val="000000" w:themeColor="text1"/>
        </w:rPr>
      </w:pPr>
    </w:p>
    <w:p w14:paraId="2981A5F2" w14:textId="77777777" w:rsidR="00E07AA2" w:rsidRDefault="00E07AA2" w:rsidP="00E07AA2">
      <w:pPr>
        <w:spacing w:line="360" w:lineRule="auto"/>
        <w:jc w:val="both"/>
        <w:rPr>
          <w:rFonts w:ascii="Arial" w:hAnsi="Arial" w:cs="Arial"/>
          <w:color w:val="000000" w:themeColor="text1"/>
        </w:rPr>
      </w:pPr>
    </w:p>
    <w:p w14:paraId="6DC80190" w14:textId="77777777" w:rsidR="00E07AA2" w:rsidRDefault="00E07AA2" w:rsidP="00E07AA2">
      <w:pPr>
        <w:spacing w:line="360" w:lineRule="auto"/>
        <w:jc w:val="both"/>
        <w:rPr>
          <w:rFonts w:ascii="Arial" w:hAnsi="Arial" w:cs="Arial"/>
          <w:color w:val="000000" w:themeColor="text1"/>
        </w:rPr>
      </w:pPr>
    </w:p>
    <w:p w14:paraId="2CF0EA8C" w14:textId="77777777" w:rsidR="00E07AA2" w:rsidRPr="009E475F" w:rsidRDefault="00E07AA2" w:rsidP="00E07AA2">
      <w:pPr>
        <w:spacing w:line="360" w:lineRule="auto"/>
        <w:jc w:val="both"/>
        <w:rPr>
          <w:rFonts w:ascii="Arial" w:hAnsi="Arial" w:cs="Arial"/>
          <w:color w:val="000000" w:themeColor="text1"/>
        </w:rPr>
      </w:pPr>
    </w:p>
    <w:p w14:paraId="3162D2CE" w14:textId="77777777" w:rsidR="00E07AA2" w:rsidRPr="009E475F" w:rsidRDefault="00E07AA2" w:rsidP="00E07AA2">
      <w:pPr>
        <w:spacing w:line="360" w:lineRule="auto"/>
        <w:jc w:val="both"/>
        <w:rPr>
          <w:rFonts w:ascii="Arial" w:hAnsi="Arial" w:cs="Arial"/>
          <w:b/>
          <w:bCs/>
          <w:color w:val="000000" w:themeColor="text1"/>
        </w:rPr>
      </w:pPr>
      <w:r w:rsidRPr="009E475F">
        <w:rPr>
          <w:rFonts w:ascii="Arial" w:hAnsi="Arial" w:cs="Arial"/>
          <w:b/>
          <w:bCs/>
          <w:color w:val="000000" w:themeColor="text1"/>
        </w:rPr>
        <w:t>1. Introduction</w:t>
      </w:r>
    </w:p>
    <w:p w14:paraId="373DE96D" w14:textId="77777777" w:rsidR="00E07AA2" w:rsidRPr="009E475F" w:rsidRDefault="00E07AA2" w:rsidP="00E07AA2">
      <w:pPr>
        <w:spacing w:line="360" w:lineRule="auto"/>
        <w:jc w:val="both"/>
        <w:rPr>
          <w:rFonts w:ascii="Arial" w:hAnsi="Arial" w:cs="Arial"/>
        </w:rPr>
      </w:pPr>
      <w:r w:rsidRPr="009E475F">
        <w:rPr>
          <w:rFonts w:ascii="Arial" w:hAnsi="Arial" w:cs="Arial"/>
        </w:rPr>
        <w:t xml:space="preserve">From the time the internet was created in 1910 to the time when the first electronic reservation system was created and implemented by the Sheraton hotel, technological advancements have been the key driver of the evolution of the hospitality industry (techtalk.travel, 2023). But where advancements in technology really crescendoed was after the COVID-19 pandemic in 2019 due to the need to work from home (techtalk.travel, 2023). The IoT refers to the network of devices connected to the internet that collect and transmit data, facilitating processes and providing personalised services (Ali, Ali and Badawy, 2015). In the context of the hospitality industry, the use of IoT technology has become increasingly prevalent as hotels and other hospitality businesses seek to enhance operational efficiency, improve guest experiences, and stay competitive in a rapidly changing market. The importance of technology, particularly the IoT, in the hospitality sector cannot be understated. </w:t>
      </w:r>
      <w:r w:rsidRPr="009E475F">
        <w:rPr>
          <w:rFonts w:ascii="Arial" w:hAnsi="Arial" w:cs="Arial"/>
        </w:rPr>
        <w:lastRenderedPageBreak/>
        <w:t xml:space="preserve">With the rise of digital transformation and the changing expectations of modern travellers, hotels and hospitality businesses are leveraging technology to streamline operations, personalise guest experiences, and meet the evolving needs of their customers </w:t>
      </w:r>
      <w:r w:rsidRPr="009E475F">
        <w:rPr>
          <w:rFonts w:ascii="Arial" w:hAnsi="Arial" w:cs="Arial"/>
          <w:color w:val="000000"/>
        </w:rPr>
        <w:t>(Boston University, 2023)</w:t>
      </w:r>
      <w:r w:rsidRPr="009E475F">
        <w:rPr>
          <w:rFonts w:ascii="Arial" w:hAnsi="Arial" w:cs="Arial"/>
        </w:rPr>
        <w:t xml:space="preserve">. From smart room features to mobile ordering systems, technology is reshaping the way hospitality businesses operate and interact with their guests. The contemporary theme of technology is prevalent within the industry due to its potential to revolutionise traditional hospitality practices. With the increasing demand for personalised and seamless experiences, hotels are turning to IoT technology to automate processes, improve customer service, and differentiate themselves in a crowded market. </w:t>
      </w:r>
    </w:p>
    <w:p w14:paraId="5D30C41A" w14:textId="77777777" w:rsidR="00E07AA2" w:rsidRPr="009E475F" w:rsidRDefault="00E07AA2" w:rsidP="00E07AA2">
      <w:pPr>
        <w:spacing w:line="360" w:lineRule="auto"/>
        <w:jc w:val="both"/>
        <w:rPr>
          <w:rFonts w:ascii="Arial" w:hAnsi="Arial" w:cs="Arial"/>
        </w:rPr>
      </w:pPr>
    </w:p>
    <w:p w14:paraId="32DFFA8E" w14:textId="77777777" w:rsidR="00E07AA2" w:rsidRPr="009E475F" w:rsidRDefault="00E07AA2" w:rsidP="00E07AA2">
      <w:pPr>
        <w:spacing w:line="360" w:lineRule="auto"/>
        <w:jc w:val="both"/>
        <w:rPr>
          <w:rFonts w:ascii="Arial" w:hAnsi="Arial" w:cs="Arial"/>
          <w:b/>
          <w:color w:val="000000" w:themeColor="text1"/>
        </w:rPr>
      </w:pPr>
      <w:r w:rsidRPr="009E475F">
        <w:rPr>
          <w:rFonts w:ascii="Arial" w:hAnsi="Arial" w:cs="Arial"/>
          <w:b/>
          <w:color w:val="000000" w:themeColor="text1"/>
        </w:rPr>
        <w:t>2. Overview of literature</w:t>
      </w:r>
    </w:p>
    <w:p w14:paraId="559BDCA5" w14:textId="77777777" w:rsidR="00E07AA2" w:rsidRPr="009E475F" w:rsidRDefault="00E07AA2" w:rsidP="00E07AA2">
      <w:pPr>
        <w:spacing w:line="360" w:lineRule="auto"/>
        <w:jc w:val="both"/>
        <w:rPr>
          <w:rFonts w:ascii="Arial" w:hAnsi="Arial" w:cs="Arial"/>
          <w:color w:val="000000" w:themeColor="text1"/>
        </w:rPr>
      </w:pPr>
      <w:r w:rsidRPr="009E475F">
        <w:rPr>
          <w:rFonts w:ascii="Arial" w:hAnsi="Arial" w:cs="Arial"/>
          <w:color w:val="000000"/>
        </w:rPr>
        <w:t xml:space="preserve">The focus of this report will be on the Internet of Things (IoT) which refers to the network of physical objects (devices, vehicles, appliances, etc.) that are embedded with sensors, software, and other technologies to connect and exchange data with other devices and systems over the internet. In simple terms, it's about everyday objects being able to communicate and share information with each other through the internet (Ali, Ali and Badawy, 2015). This has a wide variety of applications in all sectors, but </w:t>
      </w:r>
      <w:r w:rsidRPr="009E475F">
        <w:rPr>
          <w:rFonts w:ascii="Arial" w:hAnsi="Arial" w:cs="Arial"/>
          <w:color w:val="000000" w:themeColor="text1"/>
        </w:rPr>
        <w:t xml:space="preserve">it has significant real-life impacts on the hotel and hospitality industry with the potential to improve guest satisfaction, decrease costs, and increase productivity as evidenced by the current literature. </w:t>
      </w:r>
    </w:p>
    <w:p w14:paraId="576C9595" w14:textId="77777777" w:rsidR="00E07AA2" w:rsidRPr="009E475F" w:rsidRDefault="00E07AA2" w:rsidP="00E07AA2">
      <w:pPr>
        <w:spacing w:line="360" w:lineRule="auto"/>
        <w:jc w:val="both"/>
        <w:rPr>
          <w:rFonts w:ascii="Arial" w:hAnsi="Arial" w:cs="Arial"/>
          <w:color w:val="000000" w:themeColor="text1"/>
        </w:rPr>
      </w:pPr>
      <w:r w:rsidRPr="009E475F">
        <w:rPr>
          <w:rFonts w:ascii="Arial" w:hAnsi="Arial" w:cs="Arial"/>
          <w:color w:val="000000" w:themeColor="text1"/>
        </w:rPr>
        <w:t xml:space="preserve">The Internet of Things (IoT) has had a significant impact on the hotel and hospitality industry, with the potential to improve guest satisfaction, decrease costs, and increase productivity. According to a report by Forbes </w:t>
      </w:r>
      <w:r w:rsidRPr="009E475F">
        <w:rPr>
          <w:rFonts w:ascii="Arial" w:hAnsi="Arial" w:cs="Arial"/>
          <w:color w:val="000000"/>
        </w:rPr>
        <w:t>(Marr, 2023)</w:t>
      </w:r>
      <w:r w:rsidRPr="009E475F">
        <w:rPr>
          <w:rFonts w:ascii="Arial" w:hAnsi="Arial" w:cs="Arial"/>
          <w:color w:val="000000" w:themeColor="text1"/>
        </w:rPr>
        <w:t xml:space="preserve">, the number of connected devices is projected to reach 207 billion by the end of 2024, with companies like </w:t>
      </w:r>
      <w:r w:rsidRPr="009E475F">
        <w:rPr>
          <w:rFonts w:ascii="Arial" w:hAnsi="Arial" w:cs="Arial"/>
          <w:color w:val="000000"/>
        </w:rPr>
        <w:t xml:space="preserve">General Electric (2013) </w:t>
      </w:r>
      <w:r w:rsidRPr="009E475F">
        <w:rPr>
          <w:rFonts w:ascii="Arial" w:hAnsi="Arial" w:cs="Arial"/>
          <w:color w:val="000000" w:themeColor="text1"/>
        </w:rPr>
        <w:t>referring to the industrial Internet of Things as the "Third Wave of Innovation." This indicates a widespread adoption of IoT in various industries, including hospitality. One of the key benefits of IoT in the hotel industry is the implementation of smart energy management systems</w:t>
      </w:r>
      <w:r w:rsidRPr="009E475F">
        <w:rPr>
          <w:rFonts w:ascii="Arial" w:hAnsi="Arial" w:cs="Arial"/>
          <w:color w:val="000000"/>
        </w:rPr>
        <w:t xml:space="preserve"> (Shani et al., 2023)</w:t>
      </w:r>
      <w:r w:rsidRPr="009E475F">
        <w:rPr>
          <w:rFonts w:ascii="Arial" w:hAnsi="Arial" w:cs="Arial"/>
          <w:color w:val="000000" w:themeColor="text1"/>
        </w:rPr>
        <w:t xml:space="preserve">. These systems can automatically adjust room temperatures when unoccupied, leading to significant energy savings of 20-45 percent, as reported by Telkonet (n.d.). This reduces costs for hotel operators and contributes to environmental sustainability, aligning with conservation targets </w:t>
      </w:r>
      <w:r w:rsidRPr="009E475F">
        <w:rPr>
          <w:rFonts w:ascii="Arial" w:hAnsi="Arial" w:cs="Arial"/>
          <w:color w:val="000000"/>
        </w:rPr>
        <w:t>(Sharma and Gupta, 2021)</w:t>
      </w:r>
      <w:r w:rsidRPr="009E475F">
        <w:rPr>
          <w:rFonts w:ascii="Arial" w:hAnsi="Arial" w:cs="Arial"/>
          <w:color w:val="000000" w:themeColor="text1"/>
        </w:rPr>
        <w:t xml:space="preserve">. Additionally, IoT has facilitated the development of personalised guest interactions fused with digital solutions, as seen in the partnership between The Coastal Concierge and Orana Stay </w:t>
      </w:r>
      <w:r w:rsidRPr="009E475F">
        <w:rPr>
          <w:rFonts w:ascii="Arial" w:hAnsi="Arial" w:cs="Arial"/>
          <w:color w:val="000000"/>
        </w:rPr>
        <w:t>(thecoastalconcierge.com, 2024)</w:t>
      </w:r>
      <w:r w:rsidRPr="009E475F">
        <w:rPr>
          <w:rFonts w:ascii="Arial" w:hAnsi="Arial" w:cs="Arial"/>
          <w:color w:val="000000" w:themeColor="text1"/>
        </w:rPr>
        <w:t xml:space="preserve">. This demonstrates how IoT can enhance the overall guest experience by providing tailored and efficient services. However, despite the numerous benefits, there are also drawbacks associated with IoT in hospitality. One of the major </w:t>
      </w:r>
      <w:r w:rsidRPr="009E475F">
        <w:rPr>
          <w:rFonts w:ascii="Arial" w:hAnsi="Arial" w:cs="Arial"/>
          <w:color w:val="000000" w:themeColor="text1"/>
        </w:rPr>
        <w:lastRenderedPageBreak/>
        <w:t>concerns is the potential for cyber-attacks and security breaches (Shani et al., 2023). The interconnected nature of IoT devices introduces vulnerabilities that can be exploited by hackers. For example, a case in a hotel casino in London demonstrated how a hacker accessed sensitive data through a connected thermometer in a fish tank</w:t>
      </w:r>
      <w:r w:rsidRPr="009E475F">
        <w:rPr>
          <w:rFonts w:ascii="Arial" w:hAnsi="Arial" w:cs="Arial"/>
          <w:color w:val="000000"/>
        </w:rPr>
        <w:t xml:space="preserve"> (Mathews, 2017),</w:t>
      </w:r>
      <w:r w:rsidRPr="009E475F">
        <w:rPr>
          <w:rFonts w:ascii="Arial" w:hAnsi="Arial" w:cs="Arial"/>
          <w:color w:val="000000" w:themeColor="text1"/>
        </w:rPr>
        <w:t xml:space="preserve"> highlighting the security risks associated with IoT. Hotel executives need to be aware of these vulnerabilities and take proactive measures to mitigate potential risks. While IoT presents immense benefits, such as increased customer satisfaction and competitive advantage, it is crucial to prioritise cybersecurity and data protection. Overall, the real impacts of IoT in the hotel and hospitality industry are evident in its tangible benefits, such as energy savings, personalised guest interactions, and operational efficiencies. However, it is essential for industry stakeholders to address the security concerns associated with IoT and implement robust measures to safeguard against potential cyber threats. As IoT continues to evolve, it is imperative for the industry to stay informed about the latest developments and best practices in IoT security.</w:t>
      </w:r>
    </w:p>
    <w:p w14:paraId="7BB367B1" w14:textId="77777777" w:rsidR="00E07AA2" w:rsidRPr="009E475F" w:rsidRDefault="00E07AA2" w:rsidP="00E07AA2">
      <w:pPr>
        <w:spacing w:line="360" w:lineRule="auto"/>
        <w:jc w:val="both"/>
        <w:rPr>
          <w:rFonts w:ascii="Arial" w:hAnsi="Arial" w:cs="Arial"/>
          <w:color w:val="000000" w:themeColor="text1"/>
        </w:rPr>
      </w:pPr>
    </w:p>
    <w:p w14:paraId="2C9DE717" w14:textId="77777777" w:rsidR="00E07AA2" w:rsidRPr="009E475F" w:rsidRDefault="00E07AA2" w:rsidP="00E07AA2">
      <w:pPr>
        <w:spacing w:line="360" w:lineRule="auto"/>
        <w:jc w:val="both"/>
        <w:rPr>
          <w:rFonts w:ascii="Arial" w:hAnsi="Arial" w:cs="Arial"/>
          <w:b/>
          <w:color w:val="000000" w:themeColor="text1"/>
        </w:rPr>
      </w:pPr>
      <w:r w:rsidRPr="009E475F">
        <w:rPr>
          <w:rFonts w:ascii="Arial" w:hAnsi="Arial" w:cs="Arial"/>
          <w:b/>
          <w:color w:val="000000" w:themeColor="text1"/>
        </w:rPr>
        <w:t>3. Application to the hotel and hospitality sector</w:t>
      </w:r>
    </w:p>
    <w:p w14:paraId="40B72583" w14:textId="77777777" w:rsidR="00E07AA2" w:rsidRPr="009E475F" w:rsidRDefault="00E07AA2" w:rsidP="00E07AA2">
      <w:pPr>
        <w:spacing w:line="360" w:lineRule="auto"/>
        <w:jc w:val="both"/>
        <w:rPr>
          <w:rFonts w:ascii="Arial" w:hAnsi="Arial" w:cs="Arial"/>
        </w:rPr>
      </w:pPr>
      <w:r w:rsidRPr="009E475F">
        <w:rPr>
          <w:rFonts w:ascii="Arial" w:hAnsi="Arial" w:cs="Arial"/>
        </w:rPr>
        <w:t xml:space="preserve">The use of technology and IoT aligns with the principles of service quality, as it allows hotels to deliver personalised, efficient, and reliable services to guests. The use of IoT in hotels aligns with the common characteristics of quality service, as summarised by Gronroos (1988). Furthermore, just like other quality services, it is more or less intangible in the sense that, even though guests, for example, can enter rooms using smartphones, it is a convenience and personalisation that increases their satisfaction. Furthermore, the feature by which IoT devices learn from guests’ behaviours and predict future trends and behaviour (Hotel Speak, 2024) also plays into the common characteristics of quality services, which states that the customer participates in the production process to some extent. This, in turn, contributes to higher levels of customer satisfaction and loyalty, as guests are more likely to return to hotels that provide a seamless and tailored experience. </w:t>
      </w:r>
    </w:p>
    <w:p w14:paraId="4D26E95B" w14:textId="77777777" w:rsidR="00E07AA2" w:rsidRPr="009E475F" w:rsidRDefault="00E07AA2" w:rsidP="00E07AA2">
      <w:pPr>
        <w:spacing w:line="360" w:lineRule="auto"/>
        <w:jc w:val="both"/>
        <w:rPr>
          <w:rFonts w:ascii="Arial" w:hAnsi="Arial" w:cs="Arial"/>
        </w:rPr>
      </w:pPr>
      <w:r w:rsidRPr="009E475F">
        <w:rPr>
          <w:rFonts w:ascii="Arial" w:hAnsi="Arial" w:cs="Arial"/>
        </w:rPr>
        <w:t xml:space="preserve">Moreover, implementing technology and IoT in the hospitality industry can also be viewed through the lens of innovation theory. By embracing technological advancements and IoT solutions, hotels demonstrate a commitment to innovation and adaptation to changing consumer preferences. Teaming up with external companies, such as the case of Marriott International, would be considered an open innovation. This still positions them as industry leaders and gives them a competitive edge in the market (Kabangire and Korir, 2023). </w:t>
      </w:r>
    </w:p>
    <w:p w14:paraId="68D32EEF" w14:textId="77777777" w:rsidR="00E07AA2" w:rsidRPr="009E475F" w:rsidRDefault="00E07AA2" w:rsidP="00E07AA2">
      <w:pPr>
        <w:spacing w:line="360" w:lineRule="auto"/>
        <w:jc w:val="both"/>
        <w:rPr>
          <w:rFonts w:ascii="Arial" w:hAnsi="Arial" w:cs="Arial"/>
        </w:rPr>
      </w:pPr>
      <w:r w:rsidRPr="009E475F">
        <w:rPr>
          <w:rFonts w:ascii="Arial" w:hAnsi="Arial" w:cs="Arial"/>
        </w:rPr>
        <w:t xml:space="preserve">Total Quality Management (TQM) gives importance to continuous improvement and meeting customer needs (Talha, 2004). Integrating IoT in the hotel industry can support TQM </w:t>
      </w:r>
      <w:r w:rsidRPr="009E475F">
        <w:rPr>
          <w:rFonts w:ascii="Arial" w:hAnsi="Arial" w:cs="Arial"/>
        </w:rPr>
        <w:lastRenderedPageBreak/>
        <w:t>principles by improving guest experiences, simplifying operations, and optimising resource usage. IoT allows for customised experiences, effective room management, and predictive maintenance, all of which enhance customer satisfaction and operational efficiency.</w:t>
      </w:r>
    </w:p>
    <w:p w14:paraId="08BC6FBA" w14:textId="77777777" w:rsidR="00E07AA2" w:rsidRPr="009E475F" w:rsidRDefault="00E07AA2" w:rsidP="00E07AA2">
      <w:pPr>
        <w:spacing w:line="360" w:lineRule="auto"/>
        <w:jc w:val="both"/>
        <w:rPr>
          <w:rFonts w:ascii="Arial" w:hAnsi="Arial" w:cs="Arial"/>
        </w:rPr>
      </w:pPr>
      <w:r w:rsidRPr="009E475F">
        <w:rPr>
          <w:rFonts w:ascii="Arial" w:hAnsi="Arial" w:cs="Arial"/>
        </w:rPr>
        <w:t>Customer Relationship Management (CRM) emphasises the importance of understanding and meeting customer needs (Idzikowski et al., 2019). In the hospitality industry, IoT technology allows for the gathering and analysis of data regarding guest preferences and behaviours. This information empowers hotels to customise services and provide recommendations based on guest data, thereby supporting CRM principles and helping hotels to better comprehend and fulfil the needs of their guests.</w:t>
      </w:r>
    </w:p>
    <w:p w14:paraId="4016F16F" w14:textId="77777777" w:rsidR="00E07AA2" w:rsidRPr="009E475F" w:rsidRDefault="00E07AA2" w:rsidP="00E07AA2">
      <w:pPr>
        <w:spacing w:line="360" w:lineRule="auto"/>
        <w:jc w:val="both"/>
        <w:rPr>
          <w:rFonts w:ascii="Arial" w:hAnsi="Arial" w:cs="Arial"/>
          <w:b/>
          <w:bCs/>
        </w:rPr>
      </w:pPr>
      <w:r w:rsidRPr="009E475F">
        <w:rPr>
          <w:rFonts w:ascii="Arial" w:hAnsi="Arial" w:cs="Arial"/>
          <w:b/>
          <w:bCs/>
        </w:rPr>
        <w:t>Examples of Industry Responses</w:t>
      </w:r>
    </w:p>
    <w:p w14:paraId="4B391860" w14:textId="77777777" w:rsidR="00E07AA2" w:rsidRPr="009E475F" w:rsidRDefault="00E07AA2" w:rsidP="00E07AA2">
      <w:pPr>
        <w:spacing w:line="360" w:lineRule="auto"/>
        <w:jc w:val="both"/>
        <w:rPr>
          <w:rFonts w:ascii="Arial" w:hAnsi="Arial" w:cs="Arial"/>
          <w:color w:val="000000" w:themeColor="text1"/>
        </w:rPr>
      </w:pPr>
      <w:r w:rsidRPr="009E475F">
        <w:rPr>
          <w:rFonts w:ascii="Arial" w:hAnsi="Arial" w:cs="Arial"/>
          <w:color w:val="000000" w:themeColor="text1"/>
        </w:rPr>
        <w:t>In the hospitality and hotel industry, IoT has led to the development of smart rooms, personalised guest experiences, energy management systems, and improved operational efficiency</w:t>
      </w:r>
      <w:r w:rsidRPr="009E475F">
        <w:rPr>
          <w:rFonts w:ascii="Arial" w:hAnsi="Arial" w:cs="Arial"/>
        </w:rPr>
        <w:t xml:space="preserve"> </w:t>
      </w:r>
      <w:r w:rsidRPr="009E475F">
        <w:rPr>
          <w:rFonts w:ascii="Arial" w:hAnsi="Arial" w:cs="Arial"/>
          <w:color w:val="000000" w:themeColor="text1"/>
        </w:rPr>
        <w:t xml:space="preserve">(Bogdanov, 2022). Some examples include: </w:t>
      </w:r>
    </w:p>
    <w:p w14:paraId="6868E7AD" w14:textId="77777777" w:rsidR="00E07AA2" w:rsidRPr="009E475F" w:rsidRDefault="00E07AA2" w:rsidP="00E07AA2">
      <w:pPr>
        <w:spacing w:line="360" w:lineRule="auto"/>
        <w:jc w:val="both"/>
        <w:rPr>
          <w:rFonts w:ascii="Arial" w:hAnsi="Arial" w:cs="Arial"/>
          <w:color w:val="000000" w:themeColor="text1"/>
        </w:rPr>
      </w:pPr>
      <w:r w:rsidRPr="009E475F">
        <w:rPr>
          <w:rFonts w:ascii="Arial" w:hAnsi="Arial" w:cs="Arial"/>
          <w:color w:val="000000" w:themeColor="text1"/>
        </w:rPr>
        <w:t>1. Smart Room Technology: Many hotels have implemented IoT devices in guest rooms, allowing guests to control room temperature, lighting, and entertainment systems through their smartphones or voice commands to Alexa (Weldhen, 2022). This enhances the guest experience and provides a personalised and convenient stay. For example, Marriott International teamed up with Samsung and Legrand to launch a trial "Internet of Things (IoT) hotel room” (Price, 2017). The feature includes mobile and voice-activated room controls, "intuitive" lighting, and enables guests to use a virtual assistant to set a wake-up alarm, initiate a yoga routine on a full-length mirror, request housekeeping services, and start the shower at their preferred temperature stored in their customer profile, all through voice commands or the app.</w:t>
      </w:r>
    </w:p>
    <w:p w14:paraId="1B8CB8A8" w14:textId="77777777" w:rsidR="00E07AA2" w:rsidRPr="009E475F" w:rsidRDefault="00E07AA2" w:rsidP="00E07AA2">
      <w:pPr>
        <w:spacing w:line="360" w:lineRule="auto"/>
        <w:jc w:val="both"/>
        <w:rPr>
          <w:rFonts w:ascii="Arial" w:hAnsi="Arial" w:cs="Arial"/>
          <w:color w:val="000000" w:themeColor="text1"/>
        </w:rPr>
      </w:pPr>
      <w:r w:rsidRPr="009E475F">
        <w:rPr>
          <w:rFonts w:ascii="Arial" w:hAnsi="Arial" w:cs="Arial"/>
          <w:color w:val="000000" w:themeColor="text1"/>
        </w:rPr>
        <w:t>2. Operational Efficiency: IoT devices are used for monitoring and managing hotel operations, such as energy usage, maintenance, and security. For example, sensors can automatically adjust lighting and HVAC systems based on occupancy, leading to energy savings and cost efficiency (Mercan et al., 2020). An example of a hotel implementing this is The Wynn Las Vegas hotel. It has embraced IoT for smart hotel maintenance, utilising sensors, and predictive maintenance systems to monitor equipment health, allowing for proactive maintenance and reducing downtime, ensuring a seamless guest experience (Tymoshchenko, 2023). Predictive maintenance systems can help maintenance teams work more efficiently by creating schedules based on actual usage rather than estimated schedules. For example, they can schedule battery and air filter replacements based on need</w:t>
      </w:r>
      <w:r>
        <w:rPr>
          <w:rFonts w:ascii="Arial" w:hAnsi="Arial" w:cs="Arial"/>
          <w:color w:val="000000" w:themeColor="text1"/>
        </w:rPr>
        <w:t xml:space="preserve"> </w:t>
      </w:r>
      <w:r w:rsidRPr="009E475F">
        <w:rPr>
          <w:rFonts w:ascii="Arial" w:hAnsi="Arial" w:cs="Arial"/>
          <w:color w:val="000000" w:themeColor="text1"/>
        </w:rPr>
        <w:t>(Hertzfeld, 2016).</w:t>
      </w:r>
    </w:p>
    <w:p w14:paraId="0094D296" w14:textId="77777777" w:rsidR="00E07AA2" w:rsidRPr="009E475F" w:rsidRDefault="00E07AA2" w:rsidP="00E07AA2">
      <w:pPr>
        <w:spacing w:line="360" w:lineRule="auto"/>
        <w:jc w:val="both"/>
        <w:rPr>
          <w:rFonts w:ascii="Arial" w:hAnsi="Arial" w:cs="Arial"/>
          <w:color w:val="000000" w:themeColor="text1"/>
        </w:rPr>
      </w:pPr>
      <w:r w:rsidRPr="009E475F">
        <w:rPr>
          <w:rFonts w:ascii="Arial" w:hAnsi="Arial" w:cs="Arial"/>
          <w:color w:val="000000" w:themeColor="text1"/>
        </w:rPr>
        <w:lastRenderedPageBreak/>
        <w:t>3. Guest Engagement: Hotels use IoT to gather data on guest preferences and behaviour, enabling personalised services and targeted marketing</w:t>
      </w:r>
      <w:r w:rsidRPr="009E475F">
        <w:rPr>
          <w:rFonts w:ascii="Arial" w:hAnsi="Arial" w:cs="Arial"/>
        </w:rPr>
        <w:t xml:space="preserve"> </w:t>
      </w:r>
      <w:r w:rsidRPr="009E475F">
        <w:rPr>
          <w:rFonts w:ascii="Arial" w:hAnsi="Arial" w:cs="Arial"/>
          <w:color w:val="000000" w:themeColor="text1"/>
        </w:rPr>
        <w:t xml:space="preserve">(Mehrotra, 2019). For instance, hotels can use IoT-enabled devices to offer personalised recommendations for dining, activities, and local attractions based on guest preferences and past behaviour. Additionally, and most importantly, in his study, </w:t>
      </w:r>
      <w:r w:rsidRPr="009E475F">
        <w:rPr>
          <w:rFonts w:ascii="Arial" w:eastAsia="Times New Roman" w:hAnsi="Arial" w:cs="Arial"/>
          <w:color w:val="000000"/>
          <w:kern w:val="0"/>
          <w:lang w:eastAsia="en-GB"/>
          <w14:ligatures w14:val="none"/>
        </w:rPr>
        <w:t>Narraidoo (2020)</w:t>
      </w:r>
      <w:r w:rsidRPr="009E475F">
        <w:rPr>
          <w:rFonts w:ascii="Arial" w:hAnsi="Arial" w:cs="Arial"/>
          <w:color w:val="000000" w:themeColor="text1"/>
        </w:rPr>
        <w:t xml:space="preserve"> found that one of the key benefits of utilising IoT in the hotel and hospitality industry is that it unlocks a lot of free time that can be dedicated to meaningful human work. In industries like hospitality, where it is very memory dominant, interacting meaningfully with guests on a personal level is a significant value in enhancing customer value, which ultimately creates a sustainable competitive advantage through increased brand loyalty. </w:t>
      </w:r>
    </w:p>
    <w:p w14:paraId="685F77E4" w14:textId="77777777" w:rsidR="00E07AA2" w:rsidRDefault="00E07AA2" w:rsidP="00E07AA2">
      <w:pPr>
        <w:spacing w:line="360" w:lineRule="auto"/>
        <w:jc w:val="both"/>
        <w:rPr>
          <w:rFonts w:ascii="Arial" w:hAnsi="Arial" w:cs="Arial"/>
          <w:color w:val="000000" w:themeColor="text1"/>
        </w:rPr>
      </w:pPr>
      <w:r w:rsidRPr="009E475F">
        <w:rPr>
          <w:rFonts w:ascii="Arial" w:hAnsi="Arial" w:cs="Arial"/>
          <w:color w:val="000000" w:themeColor="text1"/>
        </w:rPr>
        <w:t xml:space="preserve">4. Smart Hotel Solutions: The use of IoT can greatly enhance hotel operations in various important areas such as asset tracking, maintenance scheduling, and corporate social responsibility (CSR) objectives (Blueprint, 2020). IoT technology allows for sophisticated tracking of assets within hotels, notifying staff of service requirements, keeping track of maintenance schedules, and automating processes based on equipment status. By using IoT-enabled tags or sensors on assets, hotels can achieve real-time tracking and monitoring. This allows hotel staff to instantly receive alerts about low inventory levels, asset maintenance needs, or unauthorised movements. This proactive management and asset optimisation is made possible through IoT-driven automation and data-driven decision-making.(1NCE, n.d.). For instance, sensors can alert staff when a guest leaves a food tray or luggage cart outside their door, ensuring efficient and timely service. This level of asset tracking can result in improved operational efficiency and a better customer experience (Blueprint, 2020). Furthermore, IoT solutions can help hotels achieve their corporate social responsibility (CSR) goals. By incorporating eco-friendly devices, hotels can reduce their carbon footprint and receive real-time updates on energy usage and air quality (Blueprint, 2020). </w:t>
      </w:r>
    </w:p>
    <w:p w14:paraId="318756E6" w14:textId="77777777" w:rsidR="00E07AA2" w:rsidRPr="009E475F" w:rsidRDefault="00E07AA2" w:rsidP="00E07AA2">
      <w:pPr>
        <w:spacing w:line="360" w:lineRule="auto"/>
        <w:jc w:val="both"/>
        <w:rPr>
          <w:rFonts w:ascii="Arial" w:hAnsi="Arial" w:cs="Arial"/>
          <w:color w:val="000000" w:themeColor="text1"/>
        </w:rPr>
      </w:pPr>
    </w:p>
    <w:p w14:paraId="301D782B" w14:textId="77777777" w:rsidR="00E07AA2" w:rsidRPr="009E475F" w:rsidRDefault="00E07AA2" w:rsidP="00E07AA2">
      <w:pPr>
        <w:spacing w:line="360" w:lineRule="auto"/>
        <w:jc w:val="both"/>
        <w:rPr>
          <w:rFonts w:ascii="Arial" w:hAnsi="Arial" w:cs="Arial"/>
          <w:b/>
          <w:bCs/>
          <w:color w:val="000000" w:themeColor="text1"/>
        </w:rPr>
      </w:pPr>
      <w:r w:rsidRPr="009E475F">
        <w:rPr>
          <w:rFonts w:ascii="Arial" w:hAnsi="Arial" w:cs="Arial"/>
          <w:b/>
          <w:color w:val="000000" w:themeColor="text1"/>
        </w:rPr>
        <w:t>Strengths and Limitations</w:t>
      </w:r>
    </w:p>
    <w:p w14:paraId="7597CF74" w14:textId="77777777" w:rsidR="00E07AA2" w:rsidRPr="009E475F" w:rsidRDefault="00E07AA2" w:rsidP="00E07AA2">
      <w:pPr>
        <w:spacing w:line="360" w:lineRule="auto"/>
        <w:jc w:val="both"/>
        <w:rPr>
          <w:rFonts w:ascii="Arial" w:hAnsi="Arial" w:cs="Arial"/>
          <w:color w:val="000000" w:themeColor="text1"/>
        </w:rPr>
      </w:pPr>
      <w:r w:rsidRPr="009E475F">
        <w:rPr>
          <w:rFonts w:ascii="Arial" w:hAnsi="Arial" w:cs="Arial"/>
          <w:color w:val="000000" w:themeColor="text1"/>
        </w:rPr>
        <w:t xml:space="preserve"> The implementation of IoT in the hospitality and hotel industry has several strengths, including enhanced guest experiences, improved operational efficiency, and personalised services. IoT allows hotels to target the needs of different types of guests and cater to their needs to attract a wide range of guests. However, IoT has limitations and challenges, such as data security and privacy concerns, initial investment costs, and the need for staff training to manage IoT devices effectively</w:t>
      </w:r>
      <w:r w:rsidRPr="009E475F">
        <w:rPr>
          <w:rFonts w:ascii="Arial" w:hAnsi="Arial" w:cs="Arial"/>
        </w:rPr>
        <w:t xml:space="preserve"> </w:t>
      </w:r>
      <w:r w:rsidRPr="009E475F">
        <w:rPr>
          <w:rFonts w:ascii="Arial" w:hAnsi="Arial" w:cs="Arial"/>
          <w:color w:val="000000" w:themeColor="text1"/>
        </w:rPr>
        <w:t xml:space="preserve">(Kalsi et al., 2023). Overall, the impact of IoT on the hotel industry is significant, as it has the potential to transform how hotels operate and interact </w:t>
      </w:r>
      <w:r w:rsidRPr="009E475F">
        <w:rPr>
          <w:rFonts w:ascii="Arial" w:hAnsi="Arial" w:cs="Arial"/>
          <w:color w:val="000000" w:themeColor="text1"/>
        </w:rPr>
        <w:lastRenderedPageBreak/>
        <w:t>with guests. By leveraging IoT technology, hotels can gain a competitive advantage by creating dynamic capabilities (Mercan et al., 2020). These ultimately result in reduced costs, speed, increased value, innovation and quality customer service (Bilgihan et al., 2011). However, it is crucial for hoteliers to address the challenges and risks associated with IoT implementation to ensure the security and privacy of guest data and to maximise the benefits of this technological advancement (Potter, 2019).</w:t>
      </w:r>
    </w:p>
    <w:p w14:paraId="5BFE7A11" w14:textId="77777777" w:rsidR="00E07AA2" w:rsidRPr="009E475F" w:rsidRDefault="00E07AA2" w:rsidP="00E07AA2">
      <w:pPr>
        <w:spacing w:line="360" w:lineRule="auto"/>
        <w:jc w:val="both"/>
        <w:rPr>
          <w:rFonts w:ascii="Arial" w:hAnsi="Arial" w:cs="Arial"/>
          <w:color w:val="000000" w:themeColor="text1"/>
        </w:rPr>
      </w:pPr>
    </w:p>
    <w:tbl>
      <w:tblPr>
        <w:tblStyle w:val="PlainTable2"/>
        <w:tblpPr w:leftFromText="180" w:rightFromText="180" w:vertAnchor="text" w:horzAnchor="margin" w:tblpY="234"/>
        <w:tblW w:w="0" w:type="auto"/>
        <w:tblLook w:val="04A0" w:firstRow="1" w:lastRow="0" w:firstColumn="1" w:lastColumn="0" w:noHBand="0" w:noVBand="1"/>
      </w:tblPr>
      <w:tblGrid>
        <w:gridCol w:w="1759"/>
        <w:gridCol w:w="7483"/>
      </w:tblGrid>
      <w:tr w:rsidR="00E07AA2" w:rsidRPr="009E475F" w14:paraId="5D8616A3" w14:textId="77777777" w:rsidTr="00A56F8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242" w:type="dxa"/>
            <w:gridSpan w:val="2"/>
            <w:shd w:val="clear" w:color="auto" w:fill="BFBFBF" w:themeFill="background1" w:themeFillShade="BF"/>
          </w:tcPr>
          <w:p w14:paraId="4C9DD1CA" w14:textId="77777777" w:rsidR="00E07AA2" w:rsidRPr="009E475F" w:rsidRDefault="00E07AA2" w:rsidP="00A56F86">
            <w:pPr>
              <w:spacing w:line="360" w:lineRule="auto"/>
              <w:jc w:val="both"/>
              <w:rPr>
                <w:rFonts w:ascii="Arial" w:hAnsi="Arial" w:cs="Arial"/>
              </w:rPr>
            </w:pPr>
            <w:r w:rsidRPr="009E475F">
              <w:rPr>
                <w:rFonts w:ascii="Arial" w:hAnsi="Arial" w:cs="Arial"/>
              </w:rPr>
              <w:t>PESTLE Analysis</w:t>
            </w:r>
          </w:p>
        </w:tc>
      </w:tr>
      <w:tr w:rsidR="00E07AA2" w:rsidRPr="009E475F" w14:paraId="7AB375EB" w14:textId="77777777" w:rsidTr="00A56F8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59" w:type="dxa"/>
          </w:tcPr>
          <w:p w14:paraId="7C1F4666" w14:textId="77777777" w:rsidR="00E07AA2" w:rsidRPr="009E475F" w:rsidRDefault="00E07AA2" w:rsidP="00A56F86">
            <w:pPr>
              <w:spacing w:line="360" w:lineRule="auto"/>
              <w:jc w:val="both"/>
              <w:rPr>
                <w:rFonts w:ascii="Arial" w:hAnsi="Arial" w:cs="Arial"/>
              </w:rPr>
            </w:pPr>
            <w:r w:rsidRPr="009E475F">
              <w:rPr>
                <w:rFonts w:ascii="Arial" w:hAnsi="Arial" w:cs="Arial"/>
              </w:rPr>
              <w:t>Political</w:t>
            </w:r>
          </w:p>
        </w:tc>
        <w:tc>
          <w:tcPr>
            <w:tcW w:w="7483" w:type="dxa"/>
          </w:tcPr>
          <w:p w14:paraId="56DCB96E" w14:textId="77777777" w:rsidR="00E07AA2" w:rsidRPr="009E475F" w:rsidRDefault="00E07AA2" w:rsidP="00E07AA2">
            <w:pPr>
              <w:pStyle w:val="ListParagraph"/>
              <w:numPr>
                <w:ilvl w:val="0"/>
                <w:numId w:val="1"/>
              </w:num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9E475F">
              <w:rPr>
                <w:rFonts w:ascii="Arial" w:hAnsi="Arial" w:cs="Arial"/>
              </w:rPr>
              <w:t xml:space="preserve">Government data privacy and security regulations may affect how hotels implement IoT strategies. </w:t>
            </w:r>
          </w:p>
          <w:p w14:paraId="6CC28CE5" w14:textId="77777777" w:rsidR="00E07AA2" w:rsidRPr="009E475F" w:rsidRDefault="00E07AA2" w:rsidP="00E07AA2">
            <w:pPr>
              <w:pStyle w:val="ListParagraph"/>
              <w:numPr>
                <w:ilvl w:val="0"/>
                <w:numId w:val="1"/>
              </w:num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9E475F">
              <w:rPr>
                <w:rFonts w:ascii="Arial" w:hAnsi="Arial" w:cs="Arial"/>
              </w:rPr>
              <w:t xml:space="preserve">Furthermore, tax policies or other incentives regarding IoT adoption could influence investment options </w:t>
            </w:r>
            <w:r w:rsidRPr="009E475F">
              <w:rPr>
                <w:rFonts w:ascii="Arial" w:eastAsia="Times New Roman" w:hAnsi="Arial" w:cs="Arial"/>
                <w:kern w:val="0"/>
                <w14:ligatures w14:val="none"/>
              </w:rPr>
              <w:t xml:space="preserve"> </w:t>
            </w:r>
            <w:r w:rsidRPr="009E475F">
              <w:rPr>
                <w:rFonts w:ascii="Arial" w:hAnsi="Arial" w:cs="Arial"/>
              </w:rPr>
              <w:t>(Suwanda Suwanda, 2023)</w:t>
            </w:r>
          </w:p>
          <w:p w14:paraId="7EA42885" w14:textId="77777777" w:rsidR="00E07AA2" w:rsidRPr="009E475F" w:rsidRDefault="00E07AA2" w:rsidP="00A56F86">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p>
        </w:tc>
      </w:tr>
      <w:tr w:rsidR="00E07AA2" w:rsidRPr="009E475F" w14:paraId="5AAB6A74" w14:textId="77777777" w:rsidTr="00A56F86">
        <w:tc>
          <w:tcPr>
            <w:cnfStyle w:val="001000000000" w:firstRow="0" w:lastRow="0" w:firstColumn="1" w:lastColumn="0" w:oddVBand="0" w:evenVBand="0" w:oddHBand="0" w:evenHBand="0" w:firstRowFirstColumn="0" w:firstRowLastColumn="0" w:lastRowFirstColumn="0" w:lastRowLastColumn="0"/>
            <w:tcW w:w="1759" w:type="dxa"/>
          </w:tcPr>
          <w:p w14:paraId="51BF9F19" w14:textId="77777777" w:rsidR="00E07AA2" w:rsidRPr="009E475F" w:rsidRDefault="00E07AA2" w:rsidP="00A56F86">
            <w:pPr>
              <w:spacing w:line="360" w:lineRule="auto"/>
              <w:jc w:val="both"/>
              <w:rPr>
                <w:rFonts w:ascii="Arial" w:hAnsi="Arial" w:cs="Arial"/>
              </w:rPr>
            </w:pPr>
            <w:r w:rsidRPr="009E475F">
              <w:rPr>
                <w:rFonts w:ascii="Arial" w:hAnsi="Arial" w:cs="Arial"/>
              </w:rPr>
              <w:t>Economic</w:t>
            </w:r>
          </w:p>
        </w:tc>
        <w:tc>
          <w:tcPr>
            <w:tcW w:w="7483" w:type="dxa"/>
          </w:tcPr>
          <w:p w14:paraId="3F475D1F" w14:textId="77777777" w:rsidR="00E07AA2" w:rsidRPr="009E475F" w:rsidRDefault="00E07AA2" w:rsidP="00E07AA2">
            <w:pPr>
              <w:pStyle w:val="ListParagraph"/>
              <w:numPr>
                <w:ilvl w:val="0"/>
                <w:numId w:val="1"/>
              </w:num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9E475F">
              <w:rPr>
                <w:rFonts w:ascii="Arial" w:hAnsi="Arial" w:cs="Arial"/>
              </w:rPr>
              <w:t xml:space="preserve">Initial investment costs for IoT devices and infrastructure may be a barrier for some hotels, preventing implementation. </w:t>
            </w:r>
          </w:p>
          <w:p w14:paraId="2FCC3C57" w14:textId="77777777" w:rsidR="00E07AA2" w:rsidRPr="009E475F" w:rsidRDefault="00E07AA2" w:rsidP="00E07AA2">
            <w:pPr>
              <w:pStyle w:val="ListParagraph"/>
              <w:numPr>
                <w:ilvl w:val="0"/>
                <w:numId w:val="1"/>
              </w:num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9E475F">
              <w:rPr>
                <w:rFonts w:ascii="Arial" w:hAnsi="Arial" w:cs="Arial"/>
              </w:rPr>
              <w:t>However, in the long term, IoT can help streamline operations, reduce costs, and improve efficiency, leading to potential cost savings and increased revenue.</w:t>
            </w:r>
          </w:p>
          <w:p w14:paraId="4933936C" w14:textId="77777777" w:rsidR="00E07AA2" w:rsidRPr="009E475F" w:rsidRDefault="00E07AA2" w:rsidP="00A56F86">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p>
        </w:tc>
      </w:tr>
      <w:tr w:rsidR="00E07AA2" w:rsidRPr="009E475F" w14:paraId="5AE1E464" w14:textId="77777777" w:rsidTr="00A56F8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59" w:type="dxa"/>
          </w:tcPr>
          <w:p w14:paraId="7D1FC445" w14:textId="77777777" w:rsidR="00E07AA2" w:rsidRPr="009E475F" w:rsidRDefault="00E07AA2" w:rsidP="00A56F86">
            <w:pPr>
              <w:spacing w:line="360" w:lineRule="auto"/>
              <w:jc w:val="both"/>
              <w:rPr>
                <w:rFonts w:ascii="Arial" w:hAnsi="Arial" w:cs="Arial"/>
              </w:rPr>
            </w:pPr>
            <w:r w:rsidRPr="009E475F">
              <w:rPr>
                <w:rFonts w:ascii="Arial" w:hAnsi="Arial" w:cs="Arial"/>
              </w:rPr>
              <w:t>Social</w:t>
            </w:r>
          </w:p>
        </w:tc>
        <w:tc>
          <w:tcPr>
            <w:tcW w:w="7483" w:type="dxa"/>
          </w:tcPr>
          <w:p w14:paraId="46B98CFE" w14:textId="77777777" w:rsidR="00E07AA2" w:rsidRPr="009E475F" w:rsidRDefault="00E07AA2" w:rsidP="00E07AA2">
            <w:pPr>
              <w:pStyle w:val="ListParagraph"/>
              <w:numPr>
                <w:ilvl w:val="0"/>
                <w:numId w:val="1"/>
              </w:num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9E475F">
              <w:rPr>
                <w:rFonts w:ascii="Arial" w:hAnsi="Arial" w:cs="Arial"/>
              </w:rPr>
              <w:t xml:space="preserve">Consumer preference for personalised experience and convenience drives the demand for IoT-enabled services. </w:t>
            </w:r>
          </w:p>
          <w:p w14:paraId="5762C4EA" w14:textId="77777777" w:rsidR="00E07AA2" w:rsidRPr="009E475F" w:rsidRDefault="00E07AA2" w:rsidP="00E07AA2">
            <w:pPr>
              <w:pStyle w:val="ListParagraph"/>
              <w:numPr>
                <w:ilvl w:val="0"/>
                <w:numId w:val="1"/>
              </w:num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9E475F">
              <w:rPr>
                <w:rFonts w:ascii="Arial" w:hAnsi="Arial" w:cs="Arial"/>
              </w:rPr>
              <w:t>However, there are concerns about data privacy and security, and that may affect consumer acceptance of IoT devices in hotel rooms.</w:t>
            </w:r>
          </w:p>
          <w:p w14:paraId="03291A48" w14:textId="77777777" w:rsidR="00E07AA2" w:rsidRPr="009E475F" w:rsidRDefault="00E07AA2" w:rsidP="00A56F86">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p>
        </w:tc>
      </w:tr>
      <w:tr w:rsidR="00E07AA2" w:rsidRPr="009E475F" w14:paraId="0BA5EB0B" w14:textId="77777777" w:rsidTr="00A56F86">
        <w:tc>
          <w:tcPr>
            <w:cnfStyle w:val="001000000000" w:firstRow="0" w:lastRow="0" w:firstColumn="1" w:lastColumn="0" w:oddVBand="0" w:evenVBand="0" w:oddHBand="0" w:evenHBand="0" w:firstRowFirstColumn="0" w:firstRowLastColumn="0" w:lastRowFirstColumn="0" w:lastRowLastColumn="0"/>
            <w:tcW w:w="1759" w:type="dxa"/>
          </w:tcPr>
          <w:p w14:paraId="2703BEED" w14:textId="77777777" w:rsidR="00E07AA2" w:rsidRPr="009E475F" w:rsidRDefault="00E07AA2" w:rsidP="00A56F86">
            <w:pPr>
              <w:spacing w:line="360" w:lineRule="auto"/>
              <w:jc w:val="both"/>
              <w:rPr>
                <w:rFonts w:ascii="Arial" w:hAnsi="Arial" w:cs="Arial"/>
              </w:rPr>
            </w:pPr>
            <w:r w:rsidRPr="009E475F">
              <w:rPr>
                <w:rFonts w:ascii="Arial" w:hAnsi="Arial" w:cs="Arial"/>
              </w:rPr>
              <w:t>Technological</w:t>
            </w:r>
          </w:p>
        </w:tc>
        <w:tc>
          <w:tcPr>
            <w:tcW w:w="7483" w:type="dxa"/>
          </w:tcPr>
          <w:p w14:paraId="55C05879" w14:textId="77777777" w:rsidR="00E07AA2" w:rsidRPr="009E475F" w:rsidRDefault="00E07AA2" w:rsidP="00E07AA2">
            <w:pPr>
              <w:pStyle w:val="ListParagraph"/>
              <w:numPr>
                <w:ilvl w:val="0"/>
                <w:numId w:val="1"/>
              </w:num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9E475F">
              <w:rPr>
                <w:rFonts w:ascii="Arial" w:hAnsi="Arial" w:cs="Arial"/>
              </w:rPr>
              <w:t>Advancement in IoT technology enables hotels to offer innovative services such as smart room controls, personalised recommendations, and real-time feedback mechanisms. Integrating IoT with other technologies, such as artificial intelligence, to enhance the guest experience and operational efficiency.</w:t>
            </w:r>
          </w:p>
          <w:p w14:paraId="4F0EF3A5" w14:textId="77777777" w:rsidR="00E07AA2" w:rsidRPr="009E475F" w:rsidRDefault="00E07AA2" w:rsidP="00A56F86">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p>
        </w:tc>
      </w:tr>
      <w:tr w:rsidR="00E07AA2" w:rsidRPr="009E475F" w14:paraId="791EB2CA" w14:textId="77777777" w:rsidTr="00A56F8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59" w:type="dxa"/>
          </w:tcPr>
          <w:p w14:paraId="7736C043" w14:textId="77777777" w:rsidR="00E07AA2" w:rsidRPr="009E475F" w:rsidRDefault="00E07AA2" w:rsidP="00A56F86">
            <w:pPr>
              <w:spacing w:line="360" w:lineRule="auto"/>
              <w:jc w:val="both"/>
              <w:rPr>
                <w:rFonts w:ascii="Arial" w:hAnsi="Arial" w:cs="Arial"/>
              </w:rPr>
            </w:pPr>
            <w:r w:rsidRPr="009E475F">
              <w:rPr>
                <w:rFonts w:ascii="Arial" w:hAnsi="Arial" w:cs="Arial"/>
              </w:rPr>
              <w:t>Legal</w:t>
            </w:r>
          </w:p>
        </w:tc>
        <w:tc>
          <w:tcPr>
            <w:tcW w:w="7483" w:type="dxa"/>
          </w:tcPr>
          <w:p w14:paraId="0A7ABE2F" w14:textId="77777777" w:rsidR="00E07AA2" w:rsidRPr="009E475F" w:rsidRDefault="00E07AA2" w:rsidP="00E07AA2">
            <w:pPr>
              <w:pStyle w:val="ListParagraph"/>
              <w:numPr>
                <w:ilvl w:val="0"/>
                <w:numId w:val="1"/>
              </w:num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9E475F">
              <w:rPr>
                <w:rFonts w:ascii="Arial" w:hAnsi="Arial" w:cs="Arial"/>
              </w:rPr>
              <w:t xml:space="preserve">Compliance with data protection laws, such as the GDPR, is </w:t>
            </w:r>
            <w:r w:rsidRPr="009E475F">
              <w:rPr>
                <w:rFonts w:ascii="Arial" w:hAnsi="Arial" w:cs="Arial"/>
              </w:rPr>
              <w:lastRenderedPageBreak/>
              <w:t xml:space="preserve">essential for hotels collecting and utilising guest data through IoT services </w:t>
            </w:r>
            <w:r w:rsidRPr="009E475F">
              <w:rPr>
                <w:rFonts w:ascii="Arial" w:eastAsia="Times New Roman" w:hAnsi="Arial" w:cs="Arial"/>
                <w:kern w:val="0"/>
                <w14:ligatures w14:val="none"/>
              </w:rPr>
              <w:t>(</w:t>
            </w:r>
            <w:r w:rsidRPr="009E475F">
              <w:rPr>
                <w:rFonts w:ascii="Arial" w:hAnsi="Arial" w:cs="Arial"/>
              </w:rPr>
              <w:t>Department for Digital, Culture, Media &amp; Sport and Department for Science, Innovation &amp; Technology, 2019).</w:t>
            </w:r>
          </w:p>
          <w:p w14:paraId="21DEBDA9" w14:textId="77777777" w:rsidR="00E07AA2" w:rsidRPr="009E475F" w:rsidRDefault="00E07AA2" w:rsidP="00A56F86">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p>
        </w:tc>
      </w:tr>
      <w:tr w:rsidR="00E07AA2" w:rsidRPr="009E475F" w14:paraId="3B5F0C02" w14:textId="77777777" w:rsidTr="00A56F86">
        <w:tc>
          <w:tcPr>
            <w:cnfStyle w:val="001000000000" w:firstRow="0" w:lastRow="0" w:firstColumn="1" w:lastColumn="0" w:oddVBand="0" w:evenVBand="0" w:oddHBand="0" w:evenHBand="0" w:firstRowFirstColumn="0" w:firstRowLastColumn="0" w:lastRowFirstColumn="0" w:lastRowLastColumn="0"/>
            <w:tcW w:w="1759" w:type="dxa"/>
          </w:tcPr>
          <w:p w14:paraId="29BDEAA4" w14:textId="77777777" w:rsidR="00E07AA2" w:rsidRPr="009E475F" w:rsidRDefault="00E07AA2" w:rsidP="00A56F86">
            <w:pPr>
              <w:spacing w:line="360" w:lineRule="auto"/>
              <w:jc w:val="both"/>
              <w:rPr>
                <w:rFonts w:ascii="Arial" w:hAnsi="Arial" w:cs="Arial"/>
              </w:rPr>
            </w:pPr>
            <w:r w:rsidRPr="009E475F">
              <w:rPr>
                <w:rFonts w:ascii="Arial" w:hAnsi="Arial" w:cs="Arial"/>
              </w:rPr>
              <w:lastRenderedPageBreak/>
              <w:t>Environmental</w:t>
            </w:r>
          </w:p>
        </w:tc>
        <w:tc>
          <w:tcPr>
            <w:tcW w:w="7483" w:type="dxa"/>
          </w:tcPr>
          <w:p w14:paraId="75DF67C6" w14:textId="77777777" w:rsidR="00E07AA2" w:rsidRPr="009E475F" w:rsidRDefault="00E07AA2" w:rsidP="00E07AA2">
            <w:pPr>
              <w:pStyle w:val="ListParagraph"/>
              <w:numPr>
                <w:ilvl w:val="0"/>
                <w:numId w:val="1"/>
              </w:num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9E475F">
              <w:rPr>
                <w:rFonts w:ascii="Arial" w:hAnsi="Arial" w:cs="Arial"/>
              </w:rPr>
              <w:t xml:space="preserve">IoT can help hotels reduce energy consumption through smart energy management systems, leading to sustainability benefits and cost savings. </w:t>
            </w:r>
          </w:p>
          <w:p w14:paraId="169CFABD" w14:textId="77777777" w:rsidR="00E07AA2" w:rsidRPr="009E475F" w:rsidRDefault="00E07AA2" w:rsidP="00E07AA2">
            <w:pPr>
              <w:pStyle w:val="ListParagraph"/>
              <w:numPr>
                <w:ilvl w:val="0"/>
                <w:numId w:val="1"/>
              </w:num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9E475F">
              <w:rPr>
                <w:rFonts w:ascii="Arial" w:hAnsi="Arial" w:cs="Arial"/>
              </w:rPr>
              <w:t>Sustainable practices enabled by IoT, such as smart waste management and water conservation, can enhance hotels' environmental credentials.</w:t>
            </w:r>
          </w:p>
          <w:p w14:paraId="1F4BD60A" w14:textId="77777777" w:rsidR="00E07AA2" w:rsidRPr="009E475F" w:rsidRDefault="00E07AA2" w:rsidP="00A56F86">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p>
        </w:tc>
      </w:tr>
    </w:tbl>
    <w:p w14:paraId="485C826A" w14:textId="77777777" w:rsidR="00E07AA2" w:rsidRPr="009E475F" w:rsidRDefault="00E07AA2" w:rsidP="00E07AA2">
      <w:pPr>
        <w:spacing w:line="360" w:lineRule="auto"/>
        <w:jc w:val="both"/>
        <w:rPr>
          <w:rFonts w:ascii="Arial" w:hAnsi="Arial" w:cs="Arial"/>
          <w:color w:val="000000" w:themeColor="text1"/>
        </w:rPr>
      </w:pPr>
    </w:p>
    <w:p w14:paraId="2004069C" w14:textId="77777777" w:rsidR="00E07AA2" w:rsidRPr="009E475F" w:rsidRDefault="00E07AA2" w:rsidP="00E07AA2">
      <w:pPr>
        <w:spacing w:line="360" w:lineRule="auto"/>
        <w:jc w:val="both"/>
        <w:rPr>
          <w:rFonts w:ascii="Arial" w:hAnsi="Arial" w:cs="Arial"/>
          <w:color w:val="000000" w:themeColor="text1"/>
        </w:rPr>
      </w:pPr>
    </w:p>
    <w:p w14:paraId="557E49F0" w14:textId="77777777" w:rsidR="00E07AA2" w:rsidRPr="009E475F" w:rsidRDefault="00E07AA2" w:rsidP="00E07AA2">
      <w:pPr>
        <w:spacing w:line="360" w:lineRule="auto"/>
        <w:jc w:val="both"/>
        <w:rPr>
          <w:rFonts w:ascii="Arial" w:hAnsi="Arial" w:cs="Arial"/>
          <w:b/>
          <w:color w:val="000000" w:themeColor="text1"/>
        </w:rPr>
      </w:pPr>
      <w:r w:rsidRPr="009E475F">
        <w:rPr>
          <w:rFonts w:ascii="Arial" w:hAnsi="Arial" w:cs="Arial"/>
          <w:b/>
          <w:color w:val="000000" w:themeColor="text1"/>
        </w:rPr>
        <w:t xml:space="preserve">4. </w:t>
      </w:r>
      <w:r>
        <w:rPr>
          <w:rFonts w:ascii="Arial" w:hAnsi="Arial" w:cs="Arial"/>
          <w:b/>
          <w:color w:val="000000" w:themeColor="text1"/>
        </w:rPr>
        <w:t>Future</w:t>
      </w:r>
      <w:r w:rsidRPr="009E475F">
        <w:rPr>
          <w:rFonts w:ascii="Arial" w:hAnsi="Arial" w:cs="Arial"/>
          <w:b/>
          <w:color w:val="000000" w:themeColor="text1"/>
        </w:rPr>
        <w:t xml:space="preserve"> </w:t>
      </w:r>
      <w:r>
        <w:rPr>
          <w:rFonts w:ascii="Arial" w:hAnsi="Arial" w:cs="Arial"/>
          <w:b/>
          <w:color w:val="000000" w:themeColor="text1"/>
        </w:rPr>
        <w:t>P</w:t>
      </w:r>
      <w:r w:rsidRPr="009E475F">
        <w:rPr>
          <w:rFonts w:ascii="Arial" w:hAnsi="Arial" w:cs="Arial"/>
          <w:b/>
          <w:color w:val="000000" w:themeColor="text1"/>
        </w:rPr>
        <w:t xml:space="preserve">olicy and </w:t>
      </w:r>
      <w:r>
        <w:rPr>
          <w:rFonts w:ascii="Arial" w:hAnsi="Arial" w:cs="Arial"/>
          <w:b/>
          <w:color w:val="000000" w:themeColor="text1"/>
        </w:rPr>
        <w:t>M</w:t>
      </w:r>
      <w:r w:rsidRPr="009E475F">
        <w:rPr>
          <w:rFonts w:ascii="Arial" w:hAnsi="Arial" w:cs="Arial"/>
          <w:b/>
          <w:color w:val="000000" w:themeColor="text1"/>
        </w:rPr>
        <w:t xml:space="preserve">anagement </w:t>
      </w:r>
      <w:r>
        <w:rPr>
          <w:rFonts w:ascii="Arial" w:hAnsi="Arial" w:cs="Arial"/>
          <w:b/>
          <w:color w:val="000000" w:themeColor="text1"/>
        </w:rPr>
        <w:t>O</w:t>
      </w:r>
      <w:r w:rsidRPr="009E475F">
        <w:rPr>
          <w:rFonts w:ascii="Arial" w:hAnsi="Arial" w:cs="Arial"/>
          <w:b/>
          <w:color w:val="000000" w:themeColor="text1"/>
        </w:rPr>
        <w:t xml:space="preserve">ptions </w:t>
      </w:r>
    </w:p>
    <w:p w14:paraId="68E77006" w14:textId="77777777" w:rsidR="00E07AA2" w:rsidRPr="009E475F" w:rsidRDefault="00E07AA2" w:rsidP="00E07AA2">
      <w:pPr>
        <w:spacing w:line="360" w:lineRule="auto"/>
        <w:jc w:val="both"/>
        <w:rPr>
          <w:rFonts w:ascii="Arial" w:hAnsi="Arial" w:cs="Arial"/>
          <w:color w:val="000000" w:themeColor="text1"/>
        </w:rPr>
      </w:pPr>
      <w:r w:rsidRPr="009E475F">
        <w:rPr>
          <w:rFonts w:ascii="Arial" w:hAnsi="Arial" w:cs="Arial"/>
          <w:color w:val="000000" w:themeColor="text1"/>
        </w:rPr>
        <w:t xml:space="preserve">According to a report published by </w:t>
      </w:r>
      <w:r w:rsidRPr="009E475F">
        <w:rPr>
          <w:rFonts w:ascii="Arial" w:hAnsi="Arial" w:cs="Arial"/>
          <w:color w:val="000000"/>
        </w:rPr>
        <w:t xml:space="preserve">Markets and Markets (2022), </w:t>
      </w:r>
      <w:r w:rsidRPr="009E475F">
        <w:rPr>
          <w:rFonts w:ascii="Arial" w:hAnsi="Arial" w:cs="Arial"/>
          <w:color w:val="000000" w:themeColor="text1"/>
        </w:rPr>
        <w:t xml:space="preserve">the global smart hospitality market is predicted to expand significantly due to the ever-increasing demand for guest-oriented personalisation in the market. Therefore, hoteliers need to consider future policy and management options for IoT implementation. Firstly, hoteliers should prioritise data privacy and protection, ensuring that their IoT solutions comply with GDPR and safeguard sensitive guest information </w:t>
      </w:r>
      <w:r w:rsidRPr="009E475F">
        <w:rPr>
          <w:rFonts w:ascii="Arial" w:hAnsi="Arial" w:cs="Arial"/>
          <w:color w:val="000000"/>
        </w:rPr>
        <w:t>(Markets and Markets, 2022)</w:t>
      </w:r>
      <w:r w:rsidRPr="009E475F">
        <w:rPr>
          <w:rFonts w:ascii="Arial" w:hAnsi="Arial" w:cs="Arial"/>
          <w:color w:val="000000" w:themeColor="text1"/>
        </w:rPr>
        <w:t xml:space="preserve">. This is crucial for building trust with guests and maintaining the integrity of the hotel's operations. Additionally, hotels should invest in robust cybersecurity measures to protect against potential cyber-attacks and security breaches, as IoT devices can be vulnerable to exploitation by hackers (Mercan et al., 2020). Regarding management options, hoteliers should consider integrating IoT solutions for smart room automation, keyless entry systems, intelligent hotel maintenance, guest behaviour analytics, and advanced energy management. These technologies can automate processes, provide personalised experiences, and optimise resource usage, ultimately enhancing operational efficiency and guest satisfaction. Furthermore, hoteliers should explore the potential of IoT for predictive maintenance, which can help prevent service disruptions and ensure a seamless guest experience. By leveraging IoT data analytics, hoteliers can make informed decisions, tailor services, and develop effective strategies for improved guest satisfaction and business growth </w:t>
      </w:r>
      <w:r w:rsidRPr="009E475F">
        <w:rPr>
          <w:rFonts w:ascii="Arial" w:hAnsi="Arial" w:cs="Arial"/>
          <w:color w:val="000000"/>
        </w:rPr>
        <w:t>(Rajesh et al., 2022)</w:t>
      </w:r>
      <w:r w:rsidRPr="009E475F">
        <w:rPr>
          <w:rFonts w:ascii="Arial" w:hAnsi="Arial" w:cs="Arial"/>
          <w:color w:val="000000" w:themeColor="text1"/>
        </w:rPr>
        <w:t xml:space="preserve">. In terms of future policy recommendations, hoteliers need to stay updated with industry standards and regulations related to IoT implementation. This includes staying informed about data privacy laws, cybersecurity regulations, and industry best practices for IoT in hospitality. Additionally, </w:t>
      </w:r>
      <w:r w:rsidRPr="009E475F">
        <w:rPr>
          <w:rFonts w:ascii="Arial" w:hAnsi="Arial" w:cs="Arial"/>
          <w:color w:val="000000" w:themeColor="text1"/>
        </w:rPr>
        <w:lastRenderedPageBreak/>
        <w:t xml:space="preserve">hoteliers should consider collaborating with experienced technology partners, such as Acropolium, to develop and implement IoT solutions tailored to their specific needs and goals </w:t>
      </w:r>
      <w:r w:rsidRPr="009E475F">
        <w:rPr>
          <w:rFonts w:ascii="Arial" w:hAnsi="Arial" w:cs="Arial"/>
          <w:color w:val="000000"/>
        </w:rPr>
        <w:t>(Tymoshchenko, 2023)</w:t>
      </w:r>
      <w:r w:rsidRPr="009E475F">
        <w:rPr>
          <w:rFonts w:ascii="Arial" w:hAnsi="Arial" w:cs="Arial"/>
          <w:color w:val="000000" w:themeColor="text1"/>
        </w:rPr>
        <w:t>. Overall, the future of IoT in the hotel and hospitality industry looks promising, with the potential to drive significant improvements in guest experiences, operational efficiency, and overall business performance. By prioritising data privacy, cybersecurity, and strategic IoT implementation, hoteliers can position themselves for long-term success in an increasingly digital and interconnected world.</w:t>
      </w:r>
    </w:p>
    <w:p w14:paraId="11C18F58" w14:textId="77777777" w:rsidR="00E07AA2" w:rsidRPr="009E475F" w:rsidRDefault="00E07AA2" w:rsidP="00E07AA2">
      <w:pPr>
        <w:spacing w:line="360" w:lineRule="auto"/>
        <w:jc w:val="both"/>
        <w:rPr>
          <w:rFonts w:ascii="Arial" w:hAnsi="Arial" w:cs="Arial"/>
          <w:color w:val="000000" w:themeColor="text1"/>
        </w:rPr>
      </w:pPr>
    </w:p>
    <w:p w14:paraId="49A4CB6E" w14:textId="77777777" w:rsidR="00E07AA2" w:rsidRPr="009E475F" w:rsidRDefault="00E07AA2" w:rsidP="00E07AA2">
      <w:pPr>
        <w:spacing w:line="360" w:lineRule="auto"/>
        <w:jc w:val="both"/>
        <w:rPr>
          <w:rFonts w:ascii="Arial" w:hAnsi="Arial" w:cs="Arial"/>
          <w:b/>
          <w:color w:val="000000" w:themeColor="text1"/>
        </w:rPr>
      </w:pPr>
      <w:r w:rsidRPr="009E475F">
        <w:rPr>
          <w:rFonts w:ascii="Arial" w:hAnsi="Arial" w:cs="Arial"/>
          <w:b/>
          <w:color w:val="000000" w:themeColor="text1"/>
        </w:rPr>
        <w:t>5. Conclusion</w:t>
      </w:r>
    </w:p>
    <w:p w14:paraId="521D1819" w14:textId="77777777" w:rsidR="00E07AA2" w:rsidRPr="009E475F" w:rsidRDefault="00E07AA2" w:rsidP="00E07AA2">
      <w:pPr>
        <w:spacing w:line="360" w:lineRule="auto"/>
        <w:jc w:val="both"/>
        <w:rPr>
          <w:rFonts w:ascii="Arial" w:hAnsi="Arial" w:cs="Arial"/>
          <w:color w:val="000000" w:themeColor="text1"/>
        </w:rPr>
      </w:pPr>
      <w:r w:rsidRPr="009E475F">
        <w:rPr>
          <w:rFonts w:ascii="Arial" w:hAnsi="Arial" w:cs="Arial"/>
          <w:color w:val="000000" w:themeColor="text1"/>
        </w:rPr>
        <w:t xml:space="preserve">In conclusion, the real impacts of IoT in the hotel and hospitality industry are evident in its tangible benefits, such as energy savings, personalised guest interactions, and operational efficiencies. As IoT continues to evolve, the industry must stay informed about the latest developments and best practices in IoT security to stay competitive in the industry. Integrating Internet of Things (IoT) technology in the hospitality industry is revolutionising guest experiences and operational efficiency. This report elucidated the profound impact of IoT on guest satisfaction, cost reduction, and productivity enhancement, underlining its alignment with service quality and innovation theory. The analysis of external factors through the PESTLE framework emphasised the importance of regulatory compliance, economic viability, and consumer acceptance in driving IoT adoption. Real-world examples illustrated IoT's transformative potential across various hotel functions, from smart room technology to operational efficiency enhancements. Despite its strengths, including enhanced guest experiences and operational efficiencies, IoT presents challenges like data security and initial investment costs. Therefore, future policy and management options must prioritise data privacy, cybersecurity, and strategic IoT implementation. By investing in robust cybersecurity measures, leveraging IoT for predictive maintenance, and staying updated on industry standards, hotels can unlock the full potential of IoT to drive long-term success. IoT offers a promising pathway to unparalleled guest experiences, improved operational efficiency, and sustainable growth in the hotel and hospitality industry. </w:t>
      </w:r>
    </w:p>
    <w:p w14:paraId="41324874" w14:textId="77777777" w:rsidR="00E07AA2" w:rsidRDefault="00E07AA2" w:rsidP="00E07AA2">
      <w:pPr>
        <w:spacing w:line="360" w:lineRule="auto"/>
        <w:jc w:val="both"/>
        <w:rPr>
          <w:rFonts w:ascii="Arial" w:hAnsi="Arial" w:cs="Arial"/>
          <w:color w:val="FF0000"/>
        </w:rPr>
      </w:pPr>
    </w:p>
    <w:p w14:paraId="56F277A1" w14:textId="77777777" w:rsidR="007A1EFB" w:rsidRPr="007A1EFB" w:rsidRDefault="007A1EFB" w:rsidP="007A1EFB">
      <w:pPr>
        <w:ind w:firstLine="720"/>
      </w:pPr>
    </w:p>
    <w:sectPr w:rsidR="007A1EFB" w:rsidRPr="007A1EF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09D9D6" w14:textId="77777777" w:rsidR="006B3D75" w:rsidRDefault="006B3D75" w:rsidP="00E07AA2">
      <w:pPr>
        <w:spacing w:after="0" w:line="240" w:lineRule="auto"/>
      </w:pPr>
      <w:r>
        <w:separator/>
      </w:r>
    </w:p>
  </w:endnote>
  <w:endnote w:type="continuationSeparator" w:id="0">
    <w:p w14:paraId="05238DCE" w14:textId="77777777" w:rsidR="006B3D75" w:rsidRDefault="006B3D75" w:rsidP="00E07A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13D3D4" w14:textId="77777777" w:rsidR="006B3D75" w:rsidRDefault="006B3D75" w:rsidP="00E07AA2">
      <w:pPr>
        <w:spacing w:after="0" w:line="240" w:lineRule="auto"/>
      </w:pPr>
      <w:r>
        <w:separator/>
      </w:r>
    </w:p>
  </w:footnote>
  <w:footnote w:type="continuationSeparator" w:id="0">
    <w:p w14:paraId="1CC913D9" w14:textId="77777777" w:rsidR="006B3D75" w:rsidRDefault="006B3D75" w:rsidP="00E07AA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DA7047"/>
    <w:multiLevelType w:val="hybridMultilevel"/>
    <w:tmpl w:val="BA9C82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9216164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9B3AF7"/>
    <w:rsid w:val="000E211A"/>
    <w:rsid w:val="001F1E50"/>
    <w:rsid w:val="006B3D75"/>
    <w:rsid w:val="007A1EFB"/>
    <w:rsid w:val="009832B5"/>
    <w:rsid w:val="009B3AF7"/>
    <w:rsid w:val="00B12171"/>
    <w:rsid w:val="00D44B76"/>
    <w:rsid w:val="00E07AA2"/>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B0E7A4F"/>
  <w15:chartTrackingRefBased/>
  <w15:docId w15:val="{CFC91991-CA42-4EC2-9C5A-984726D9BC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B12171"/>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link w:val="Heading2Char"/>
    <w:uiPriority w:val="9"/>
    <w:qFormat/>
    <w:rsid w:val="00B12171"/>
    <w:pPr>
      <w:spacing w:before="100" w:beforeAutospacing="1" w:after="100" w:afterAutospacing="1" w:line="240" w:lineRule="auto"/>
      <w:outlineLvl w:val="1"/>
    </w:pPr>
    <w:rPr>
      <w:rFonts w:ascii="Times New Roman" w:eastAsia="Times New Roman" w:hAnsi="Times New Roman" w:cs="Times New Roman"/>
      <w:b/>
      <w:bCs/>
      <w:kern w:val="0"/>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12171"/>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B12171"/>
    <w:rPr>
      <w:rFonts w:ascii="Times New Roman" w:eastAsia="Times New Roman" w:hAnsi="Times New Roman" w:cs="Times New Roman"/>
      <w:b/>
      <w:bCs/>
      <w:kern w:val="0"/>
      <w:sz w:val="36"/>
      <w:szCs w:val="36"/>
    </w:rPr>
  </w:style>
  <w:style w:type="paragraph" w:customStyle="1" w:styleId="paragraph">
    <w:name w:val="paragraph"/>
    <w:basedOn w:val="Normal"/>
    <w:rsid w:val="00B12171"/>
    <w:pPr>
      <w:spacing w:before="100" w:beforeAutospacing="1" w:after="100" w:afterAutospacing="1" w:line="240" w:lineRule="auto"/>
    </w:pPr>
    <w:rPr>
      <w:rFonts w:ascii="Times New Roman" w:eastAsia="Times New Roman" w:hAnsi="Times New Roman" w:cs="Times New Roman"/>
      <w:kern w:val="0"/>
      <w:sz w:val="24"/>
      <w:szCs w:val="24"/>
    </w:rPr>
  </w:style>
  <w:style w:type="character" w:customStyle="1" w:styleId="essay-topic">
    <w:name w:val="essay-topic"/>
    <w:basedOn w:val="DefaultParagraphFont"/>
    <w:rsid w:val="00B12171"/>
  </w:style>
  <w:style w:type="character" w:customStyle="1" w:styleId="citation-link">
    <w:name w:val="citation-link"/>
    <w:basedOn w:val="DefaultParagraphFont"/>
    <w:rsid w:val="00B12171"/>
  </w:style>
  <w:style w:type="paragraph" w:customStyle="1" w:styleId="citation1">
    <w:name w:val="citation1"/>
    <w:basedOn w:val="Normal"/>
    <w:rsid w:val="00B12171"/>
    <w:pPr>
      <w:spacing w:before="100" w:beforeAutospacing="1" w:after="100" w:afterAutospacing="1" w:line="240" w:lineRule="auto"/>
    </w:pPr>
    <w:rPr>
      <w:rFonts w:ascii="Times New Roman" w:eastAsia="Times New Roman" w:hAnsi="Times New Roman" w:cs="Times New Roman"/>
      <w:kern w:val="0"/>
      <w:sz w:val="24"/>
      <w:szCs w:val="24"/>
    </w:rPr>
  </w:style>
  <w:style w:type="character" w:styleId="Hyperlink">
    <w:name w:val="Hyperlink"/>
    <w:basedOn w:val="DefaultParagraphFont"/>
    <w:uiPriority w:val="99"/>
    <w:unhideWhenUsed/>
    <w:rsid w:val="00B12171"/>
    <w:rPr>
      <w:color w:val="0000FF"/>
      <w:u w:val="single"/>
    </w:rPr>
  </w:style>
  <w:style w:type="character" w:styleId="UnresolvedMention">
    <w:name w:val="Unresolved Mention"/>
    <w:basedOn w:val="DefaultParagraphFont"/>
    <w:uiPriority w:val="99"/>
    <w:semiHidden/>
    <w:unhideWhenUsed/>
    <w:rsid w:val="007A1EFB"/>
    <w:rPr>
      <w:color w:val="605E5C"/>
      <w:shd w:val="clear" w:color="auto" w:fill="E1DFDD"/>
    </w:rPr>
  </w:style>
  <w:style w:type="paragraph" w:styleId="Header">
    <w:name w:val="header"/>
    <w:basedOn w:val="Normal"/>
    <w:link w:val="HeaderChar"/>
    <w:uiPriority w:val="99"/>
    <w:unhideWhenUsed/>
    <w:rsid w:val="00E07AA2"/>
    <w:pPr>
      <w:tabs>
        <w:tab w:val="center" w:pos="4513"/>
        <w:tab w:val="right" w:pos="9026"/>
      </w:tabs>
      <w:spacing w:after="0" w:line="240" w:lineRule="auto"/>
    </w:pPr>
  </w:style>
  <w:style w:type="character" w:customStyle="1" w:styleId="HeaderChar">
    <w:name w:val="Header Char"/>
    <w:basedOn w:val="DefaultParagraphFont"/>
    <w:link w:val="Header"/>
    <w:uiPriority w:val="99"/>
    <w:rsid w:val="00E07AA2"/>
  </w:style>
  <w:style w:type="paragraph" w:styleId="Footer">
    <w:name w:val="footer"/>
    <w:basedOn w:val="Normal"/>
    <w:link w:val="FooterChar"/>
    <w:uiPriority w:val="99"/>
    <w:unhideWhenUsed/>
    <w:rsid w:val="00E07AA2"/>
    <w:pPr>
      <w:tabs>
        <w:tab w:val="center" w:pos="4513"/>
        <w:tab w:val="right" w:pos="9026"/>
      </w:tabs>
      <w:spacing w:after="0" w:line="240" w:lineRule="auto"/>
    </w:pPr>
  </w:style>
  <w:style w:type="character" w:customStyle="1" w:styleId="FooterChar">
    <w:name w:val="Footer Char"/>
    <w:basedOn w:val="DefaultParagraphFont"/>
    <w:link w:val="Footer"/>
    <w:uiPriority w:val="99"/>
    <w:rsid w:val="00E07AA2"/>
  </w:style>
  <w:style w:type="paragraph" w:styleId="ListParagraph">
    <w:name w:val="List Paragraph"/>
    <w:basedOn w:val="Normal"/>
    <w:uiPriority w:val="34"/>
    <w:qFormat/>
    <w:rsid w:val="00E07AA2"/>
    <w:pPr>
      <w:ind w:left="720"/>
      <w:contextualSpacing/>
    </w:pPr>
  </w:style>
  <w:style w:type="table" w:styleId="PlainTable2">
    <w:name w:val="Plain Table 2"/>
    <w:basedOn w:val="TableNormal"/>
    <w:uiPriority w:val="42"/>
    <w:rsid w:val="00E07AA2"/>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2180116">
      <w:bodyDiv w:val="1"/>
      <w:marLeft w:val="0"/>
      <w:marRight w:val="0"/>
      <w:marTop w:val="0"/>
      <w:marBottom w:val="0"/>
      <w:divBdr>
        <w:top w:val="none" w:sz="0" w:space="0" w:color="auto"/>
        <w:left w:val="none" w:sz="0" w:space="0" w:color="auto"/>
        <w:bottom w:val="none" w:sz="0" w:space="0" w:color="auto"/>
        <w:right w:val="none" w:sz="0" w:space="0" w:color="auto"/>
      </w:divBdr>
    </w:div>
    <w:div w:id="1427968504">
      <w:bodyDiv w:val="1"/>
      <w:marLeft w:val="0"/>
      <w:marRight w:val="0"/>
      <w:marTop w:val="0"/>
      <w:marBottom w:val="0"/>
      <w:divBdr>
        <w:top w:val="none" w:sz="0" w:space="0" w:color="auto"/>
        <w:left w:val="none" w:sz="0" w:space="0" w:color="auto"/>
        <w:bottom w:val="none" w:sz="0" w:space="0" w:color="auto"/>
        <w:right w:val="none" w:sz="0" w:space="0" w:color="auto"/>
      </w:divBdr>
    </w:div>
    <w:div w:id="1920864203">
      <w:bodyDiv w:val="1"/>
      <w:marLeft w:val="0"/>
      <w:marRight w:val="0"/>
      <w:marTop w:val="0"/>
      <w:marBottom w:val="0"/>
      <w:divBdr>
        <w:top w:val="none" w:sz="0" w:space="0" w:color="auto"/>
        <w:left w:val="none" w:sz="0" w:space="0" w:color="auto"/>
        <w:bottom w:val="none" w:sz="0" w:space="0" w:color="auto"/>
        <w:right w:val="none" w:sz="0" w:space="0" w:color="auto"/>
      </w:divBdr>
    </w:div>
    <w:div w:id="20573139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525"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7D4E9E80-7ED0-4EA7-BB99-31911B09EB8A}">
  <we:reference id="8c1c3d44-57e9-40d7-86e4-4adf61fea1dd" version="2.1.0.1" store="EXCatalog" storeType="EXCatalog"/>
  <we:alternateReferences>
    <we:reference id="WA104380122" version="2.1.0.1" store="en-GB"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AE51782-3689-4B2E-B652-117D664651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2185</TotalTime>
  <Pages>8</Pages>
  <Words>2949</Words>
  <Characters>17315</Characters>
  <Application>Microsoft Office Word</Application>
  <DocSecurity>0</DocSecurity>
  <Lines>254</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20217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Roshna Abdulla (2019725)</dc:creator>
  <cp:keywords/>
  <dc:description/>
  <cp:lastModifiedBy>Roshna Abdulla (2019725)</cp:lastModifiedBy>
  <cp:revision>2</cp:revision>
  <dcterms:created xsi:type="dcterms:W3CDTF">2024-05-05T20:17:00Z</dcterms:created>
  <dcterms:modified xsi:type="dcterms:W3CDTF">2024-05-23T12:13:00Z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e13b9efb-afeb-481f-a25e-0d1ea6c5a4fe</vt:lpwstr>
  </property>
</Properties>
</file>