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E847044" w14:textId="4424D462" w:rsidR="002B36E5" w:rsidRDefault="00B05852" w:rsidP="00B05852">
      <w:pPr>
        <w:jc w:val="center"/>
        <w:rPr>
          <w:rFonts w:ascii="Times New Roman" w:hAnsi="Times New Roman" w:cs="Times New Roman"/>
          <w:b/>
          <w:sz w:val="28"/>
          <w:szCs w:val="28"/>
          <w:u w:val="single"/>
        </w:rPr>
      </w:pPr>
      <w:r w:rsidRPr="00B05852">
        <w:rPr>
          <w:rFonts w:ascii="Times New Roman" w:hAnsi="Times New Roman" w:cs="Times New Roman"/>
          <w:b/>
          <w:sz w:val="28"/>
          <w:szCs w:val="28"/>
          <w:u w:val="single"/>
        </w:rPr>
        <w:t xml:space="preserve">Design a programme of activities for a three-month outdoor learning programme which </w:t>
      </w:r>
      <w:proofErr w:type="gramStart"/>
      <w:r w:rsidRPr="00B05852">
        <w:rPr>
          <w:rFonts w:ascii="Times New Roman" w:hAnsi="Times New Roman" w:cs="Times New Roman"/>
          <w:b/>
          <w:sz w:val="28"/>
          <w:szCs w:val="28"/>
          <w:u w:val="single"/>
        </w:rPr>
        <w:t>takes into account</w:t>
      </w:r>
      <w:proofErr w:type="gramEnd"/>
      <w:r w:rsidRPr="00B05852">
        <w:rPr>
          <w:rFonts w:ascii="Times New Roman" w:hAnsi="Times New Roman" w:cs="Times New Roman"/>
          <w:b/>
          <w:sz w:val="28"/>
          <w:szCs w:val="28"/>
          <w:u w:val="single"/>
        </w:rPr>
        <w:t xml:space="preserve"> young people’s health and well-being needs. Your programme should reflect the purpose, principles and values of the youth service.</w:t>
      </w:r>
    </w:p>
    <w:p w14:paraId="53F49B9A" w14:textId="2F66AC98" w:rsidR="00B05852" w:rsidRDefault="00F03FCE" w:rsidP="00DD5E2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4F1ADB">
        <w:rPr>
          <w:rFonts w:ascii="Times New Roman" w:hAnsi="Times New Roman" w:cs="Times New Roman"/>
          <w:sz w:val="24"/>
          <w:szCs w:val="24"/>
        </w:rPr>
        <w:t xml:space="preserve">The purpose of this assignment is to design and implement a three-month outdoor learning programme that will </w:t>
      </w:r>
      <w:proofErr w:type="gramStart"/>
      <w:r w:rsidR="004F1ADB">
        <w:rPr>
          <w:rFonts w:ascii="Times New Roman" w:hAnsi="Times New Roman" w:cs="Times New Roman"/>
          <w:sz w:val="24"/>
          <w:szCs w:val="24"/>
        </w:rPr>
        <w:t>take into account</w:t>
      </w:r>
      <w:proofErr w:type="gramEnd"/>
      <w:r w:rsidR="004F1ADB">
        <w:rPr>
          <w:rFonts w:ascii="Times New Roman" w:hAnsi="Times New Roman" w:cs="Times New Roman"/>
          <w:sz w:val="24"/>
          <w:szCs w:val="24"/>
        </w:rPr>
        <w:t xml:space="preserve"> young people’s mental health and well</w:t>
      </w:r>
      <w:r w:rsidR="003D0287">
        <w:rPr>
          <w:rFonts w:ascii="Times New Roman" w:hAnsi="Times New Roman" w:cs="Times New Roman"/>
          <w:sz w:val="24"/>
          <w:szCs w:val="24"/>
        </w:rPr>
        <w:t xml:space="preserve">being needs. The programme will be linked to current government policies for young people whilst at the same time reflecting the purpose principles and values of the youth service in Wales. This will be accomplished by an exploration of the Welsh Assembly Governments health and well-being policies regarding young people and how they fit in with the purpose, principles and values of the youth service. This will be followed by a description of how the programme will ensure partnership working with other young people’s services in the area and a description on how the programme will be monitored and evaluated and concluding with a reflective account on what I believe would be my personal strengths and weaknesses with regard to the competencies as out lined </w:t>
      </w:r>
      <w:r>
        <w:rPr>
          <w:rFonts w:ascii="Times New Roman" w:hAnsi="Times New Roman" w:cs="Times New Roman"/>
          <w:sz w:val="24"/>
          <w:szCs w:val="24"/>
        </w:rPr>
        <w:t>in the National Occupational Standards for Youth Work (LSIS, 2012)…but first an overview of my actual proposed outdoor learning programme.</w:t>
      </w:r>
    </w:p>
    <w:p w14:paraId="10BE818D" w14:textId="4DFCDCEE" w:rsidR="00DD5E2D" w:rsidRPr="00DD5E2D" w:rsidRDefault="00F03FCE" w:rsidP="00DD5E2D">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B42C6F">
        <w:rPr>
          <w:rFonts w:ascii="Times New Roman" w:hAnsi="Times New Roman" w:cs="Times New Roman"/>
          <w:sz w:val="24"/>
          <w:szCs w:val="24"/>
        </w:rPr>
        <w:t>My proposed outdoor learning programme</w:t>
      </w:r>
      <w:r w:rsidR="00007B1A">
        <w:rPr>
          <w:rFonts w:ascii="Times New Roman" w:hAnsi="Times New Roman" w:cs="Times New Roman"/>
          <w:sz w:val="24"/>
          <w:szCs w:val="24"/>
        </w:rPr>
        <w:t xml:space="preserve"> (Appendices 1)</w:t>
      </w:r>
      <w:r w:rsidR="00B42C6F">
        <w:rPr>
          <w:rFonts w:ascii="Times New Roman" w:hAnsi="Times New Roman" w:cs="Times New Roman"/>
          <w:sz w:val="24"/>
          <w:szCs w:val="24"/>
        </w:rPr>
        <w:t xml:space="preserve"> is to be set in a youth homeless project aimed at young people 16 to 24 years of age who are either street homeless and or in supported/temporary accommodation. </w:t>
      </w:r>
      <w:r w:rsidR="00B71E9B">
        <w:rPr>
          <w:rFonts w:ascii="Times New Roman" w:hAnsi="Times New Roman" w:cs="Times New Roman"/>
          <w:sz w:val="24"/>
          <w:szCs w:val="24"/>
        </w:rPr>
        <w:t>All</w:t>
      </w:r>
      <w:r w:rsidR="00B42C6F">
        <w:rPr>
          <w:rFonts w:ascii="Times New Roman" w:hAnsi="Times New Roman" w:cs="Times New Roman"/>
          <w:sz w:val="24"/>
          <w:szCs w:val="24"/>
        </w:rPr>
        <w:t xml:space="preserve"> said young people have multiple complex needs including substance mis-use, alcohol abuse, adverse childhood experiences, homelessness and youth offending issues</w:t>
      </w:r>
      <w:r w:rsidR="00972477">
        <w:rPr>
          <w:rFonts w:ascii="Times New Roman" w:hAnsi="Times New Roman" w:cs="Times New Roman"/>
          <w:sz w:val="24"/>
          <w:szCs w:val="24"/>
        </w:rPr>
        <w:t xml:space="preserve">. </w:t>
      </w:r>
      <w:r w:rsidR="00B81CD8">
        <w:rPr>
          <w:rFonts w:ascii="Times New Roman" w:hAnsi="Times New Roman" w:cs="Times New Roman"/>
          <w:sz w:val="24"/>
          <w:szCs w:val="24"/>
        </w:rPr>
        <w:t>The main recognised need is to take the young people out of the toxic urban environment they live in day in da</w:t>
      </w:r>
      <w:r w:rsidR="004F5E92">
        <w:rPr>
          <w:rFonts w:ascii="Times New Roman" w:hAnsi="Times New Roman" w:cs="Times New Roman"/>
          <w:sz w:val="24"/>
          <w:szCs w:val="24"/>
        </w:rPr>
        <w:t>y</w:t>
      </w:r>
      <w:r w:rsidR="00057517">
        <w:rPr>
          <w:rFonts w:ascii="Times New Roman" w:hAnsi="Times New Roman" w:cs="Times New Roman"/>
          <w:sz w:val="24"/>
          <w:szCs w:val="24"/>
        </w:rPr>
        <w:t xml:space="preserve"> out</w:t>
      </w:r>
      <w:r w:rsidR="004F5E92">
        <w:rPr>
          <w:rFonts w:ascii="Times New Roman" w:hAnsi="Times New Roman" w:cs="Times New Roman"/>
          <w:sz w:val="24"/>
          <w:szCs w:val="24"/>
        </w:rPr>
        <w:t xml:space="preserve"> </w:t>
      </w:r>
      <w:r w:rsidR="00B81CD8">
        <w:rPr>
          <w:rFonts w:ascii="Times New Roman" w:hAnsi="Times New Roman" w:cs="Times New Roman"/>
          <w:sz w:val="24"/>
          <w:szCs w:val="24"/>
        </w:rPr>
        <w:t>to a more rural setting where they can discover what it is like to have be young people again and have fun</w:t>
      </w:r>
      <w:r w:rsidR="00E52E0C">
        <w:rPr>
          <w:rFonts w:ascii="Times New Roman" w:hAnsi="Times New Roman" w:cs="Times New Roman"/>
          <w:sz w:val="24"/>
          <w:szCs w:val="24"/>
        </w:rPr>
        <w:t xml:space="preserve"> again</w:t>
      </w:r>
      <w:r w:rsidR="00B81CD8">
        <w:rPr>
          <w:rFonts w:ascii="Times New Roman" w:hAnsi="Times New Roman" w:cs="Times New Roman"/>
          <w:sz w:val="24"/>
          <w:szCs w:val="24"/>
        </w:rPr>
        <w:t xml:space="preserve">. The idea is that the sessions and activities they will be involved with will be kept simple and easy using everyday things and activities that they can do and organise </w:t>
      </w:r>
      <w:r w:rsidR="004F5E92">
        <w:rPr>
          <w:rFonts w:ascii="Times New Roman" w:hAnsi="Times New Roman" w:cs="Times New Roman"/>
          <w:sz w:val="24"/>
          <w:szCs w:val="24"/>
        </w:rPr>
        <w:t xml:space="preserve">by </w:t>
      </w:r>
      <w:r w:rsidR="00B81CD8">
        <w:rPr>
          <w:rFonts w:ascii="Times New Roman" w:hAnsi="Times New Roman" w:cs="Times New Roman"/>
          <w:sz w:val="24"/>
          <w:szCs w:val="24"/>
        </w:rPr>
        <w:t>themselves such as beach and hill walks around the Gower peninsula</w:t>
      </w:r>
      <w:r w:rsidR="00057517">
        <w:rPr>
          <w:rFonts w:ascii="Times New Roman" w:hAnsi="Times New Roman" w:cs="Times New Roman"/>
          <w:sz w:val="24"/>
          <w:szCs w:val="24"/>
        </w:rPr>
        <w:t>,</w:t>
      </w:r>
      <w:r w:rsidR="00B81CD8">
        <w:rPr>
          <w:rFonts w:ascii="Times New Roman" w:hAnsi="Times New Roman" w:cs="Times New Roman"/>
          <w:sz w:val="24"/>
          <w:szCs w:val="24"/>
        </w:rPr>
        <w:t xml:space="preserve"> </w:t>
      </w:r>
      <w:r w:rsidR="00057517">
        <w:rPr>
          <w:rFonts w:ascii="Times New Roman" w:hAnsi="Times New Roman" w:cs="Times New Roman"/>
          <w:sz w:val="24"/>
          <w:szCs w:val="24"/>
        </w:rPr>
        <w:t>b</w:t>
      </w:r>
      <w:r w:rsidR="00B81CD8">
        <w:rPr>
          <w:rFonts w:ascii="Times New Roman" w:hAnsi="Times New Roman" w:cs="Times New Roman"/>
          <w:sz w:val="24"/>
          <w:szCs w:val="24"/>
        </w:rPr>
        <w:t>each</w:t>
      </w:r>
      <w:r w:rsidR="00057517">
        <w:rPr>
          <w:rFonts w:ascii="Times New Roman" w:hAnsi="Times New Roman" w:cs="Times New Roman"/>
          <w:sz w:val="24"/>
          <w:szCs w:val="24"/>
        </w:rPr>
        <w:t>/park</w:t>
      </w:r>
      <w:r w:rsidR="00B81CD8">
        <w:rPr>
          <w:rFonts w:ascii="Times New Roman" w:hAnsi="Times New Roman" w:cs="Times New Roman"/>
          <w:sz w:val="24"/>
          <w:szCs w:val="24"/>
        </w:rPr>
        <w:t xml:space="preserve"> games such as volleyball, cricket and rounders. Educational </w:t>
      </w:r>
      <w:r w:rsidR="00B81CD8">
        <w:rPr>
          <w:rFonts w:ascii="Times New Roman" w:hAnsi="Times New Roman" w:cs="Times New Roman"/>
          <w:sz w:val="24"/>
          <w:szCs w:val="24"/>
        </w:rPr>
        <w:lastRenderedPageBreak/>
        <w:t>activities such</w:t>
      </w:r>
      <w:r w:rsidR="004F5E92">
        <w:rPr>
          <w:rFonts w:ascii="Times New Roman" w:hAnsi="Times New Roman" w:cs="Times New Roman"/>
          <w:sz w:val="24"/>
          <w:szCs w:val="24"/>
        </w:rPr>
        <w:t xml:space="preserve"> </w:t>
      </w:r>
      <w:r w:rsidR="00E52E0C">
        <w:rPr>
          <w:rFonts w:ascii="Times New Roman" w:hAnsi="Times New Roman" w:cs="Times New Roman"/>
          <w:sz w:val="24"/>
          <w:szCs w:val="24"/>
        </w:rPr>
        <w:t xml:space="preserve">as </w:t>
      </w:r>
      <w:r w:rsidR="004F5E92">
        <w:rPr>
          <w:rFonts w:ascii="Times New Roman" w:hAnsi="Times New Roman" w:cs="Times New Roman"/>
          <w:sz w:val="24"/>
          <w:szCs w:val="24"/>
        </w:rPr>
        <w:t>beach</w:t>
      </w:r>
      <w:r w:rsidR="00B81CD8">
        <w:rPr>
          <w:rFonts w:ascii="Times New Roman" w:hAnsi="Times New Roman" w:cs="Times New Roman"/>
          <w:sz w:val="24"/>
          <w:szCs w:val="24"/>
        </w:rPr>
        <w:t xml:space="preserve"> </w:t>
      </w:r>
      <w:r w:rsidR="004F5E92">
        <w:rPr>
          <w:rFonts w:ascii="Times New Roman" w:hAnsi="Times New Roman" w:cs="Times New Roman"/>
          <w:sz w:val="24"/>
          <w:szCs w:val="24"/>
        </w:rPr>
        <w:t xml:space="preserve">litter picks and volunteering with conversation societies such as </w:t>
      </w:r>
      <w:proofErr w:type="spellStart"/>
      <w:r w:rsidR="004F5E92">
        <w:rPr>
          <w:rFonts w:ascii="Times New Roman" w:hAnsi="Times New Roman" w:cs="Times New Roman"/>
          <w:sz w:val="24"/>
          <w:szCs w:val="24"/>
        </w:rPr>
        <w:t>Penllergaer</w:t>
      </w:r>
      <w:proofErr w:type="spellEnd"/>
      <w:r w:rsidR="004F5E92">
        <w:rPr>
          <w:rFonts w:ascii="Times New Roman" w:hAnsi="Times New Roman" w:cs="Times New Roman"/>
          <w:sz w:val="24"/>
          <w:szCs w:val="24"/>
        </w:rPr>
        <w:t xml:space="preserve"> Woods or The Wildlife Trust of South and West Wales, interagency work with youth projects like Down to Earth</w:t>
      </w:r>
      <w:r w:rsidR="00007B1A">
        <w:rPr>
          <w:rFonts w:ascii="Times New Roman" w:hAnsi="Times New Roman" w:cs="Times New Roman"/>
          <w:sz w:val="24"/>
          <w:szCs w:val="24"/>
        </w:rPr>
        <w:t xml:space="preserve"> (Appendices 2, 3, 4, 5</w:t>
      </w:r>
      <w:r w:rsidR="00057517">
        <w:rPr>
          <w:rFonts w:ascii="Times New Roman" w:hAnsi="Times New Roman" w:cs="Times New Roman"/>
          <w:sz w:val="24"/>
          <w:szCs w:val="24"/>
        </w:rPr>
        <w:t>, 6</w:t>
      </w:r>
      <w:r w:rsidR="00007B1A">
        <w:rPr>
          <w:rFonts w:ascii="Times New Roman" w:hAnsi="Times New Roman" w:cs="Times New Roman"/>
          <w:sz w:val="24"/>
          <w:szCs w:val="24"/>
        </w:rPr>
        <w:t xml:space="preserve">). The soft skills gained from these types of activities and sessions are </w:t>
      </w:r>
      <w:bookmarkStart w:id="0" w:name="_Hlk520736572"/>
      <w:r w:rsidR="00670EF7">
        <w:rPr>
          <w:rFonts w:ascii="Times New Roman" w:hAnsi="Times New Roman" w:cs="Times New Roman"/>
          <w:sz w:val="24"/>
          <w:szCs w:val="24"/>
        </w:rPr>
        <w:t>‘</w:t>
      </w:r>
      <w:r w:rsidR="00203DF1">
        <w:rPr>
          <w:rFonts w:ascii="Times New Roman" w:hAnsi="Times New Roman" w:cs="Times New Roman"/>
          <w:sz w:val="24"/>
          <w:szCs w:val="24"/>
        </w:rPr>
        <w:t>higher order thinking, emotional intelligence, improved self-control, a more positive self-concept and improved social and communication skills</w:t>
      </w:r>
      <w:r w:rsidR="00670EF7">
        <w:rPr>
          <w:rFonts w:ascii="Times New Roman" w:hAnsi="Times New Roman" w:cs="Times New Roman"/>
          <w:sz w:val="24"/>
          <w:szCs w:val="24"/>
        </w:rPr>
        <w:t>’</w:t>
      </w:r>
      <w:r w:rsidR="00203DF1">
        <w:rPr>
          <w:rFonts w:ascii="Times New Roman" w:hAnsi="Times New Roman" w:cs="Times New Roman"/>
          <w:sz w:val="24"/>
          <w:szCs w:val="24"/>
        </w:rPr>
        <w:t xml:space="preserve">. Some of the key predicted outcomes for the young people involved would be a </w:t>
      </w:r>
      <w:r w:rsidR="00670EF7">
        <w:rPr>
          <w:rFonts w:ascii="Times New Roman" w:hAnsi="Times New Roman" w:cs="Times New Roman"/>
          <w:sz w:val="24"/>
          <w:szCs w:val="24"/>
        </w:rPr>
        <w:t>‘</w:t>
      </w:r>
      <w:r w:rsidR="00203DF1">
        <w:rPr>
          <w:rFonts w:ascii="Times New Roman" w:hAnsi="Times New Roman" w:cs="Times New Roman"/>
          <w:sz w:val="24"/>
          <w:szCs w:val="24"/>
        </w:rPr>
        <w:t>d</w:t>
      </w:r>
      <w:r w:rsidR="00203DF1" w:rsidRPr="00203DF1">
        <w:rPr>
          <w:rFonts w:ascii="Times New Roman" w:hAnsi="Times New Roman" w:cs="Times New Roman"/>
          <w:sz w:val="24"/>
          <w:szCs w:val="24"/>
        </w:rPr>
        <w:t xml:space="preserve">evelopment of positive relationships </w:t>
      </w:r>
      <w:r w:rsidR="00203DF1">
        <w:rPr>
          <w:rFonts w:ascii="Times New Roman" w:hAnsi="Times New Roman" w:cs="Times New Roman"/>
          <w:sz w:val="24"/>
          <w:szCs w:val="24"/>
        </w:rPr>
        <w:t xml:space="preserve">that would </w:t>
      </w:r>
      <w:r w:rsidR="00203DF1" w:rsidRPr="00203DF1">
        <w:rPr>
          <w:rFonts w:ascii="Times New Roman" w:hAnsi="Times New Roman" w:cs="Times New Roman"/>
          <w:sz w:val="24"/>
          <w:szCs w:val="24"/>
        </w:rPr>
        <w:t xml:space="preserve">help create a team in which open discussion and sharing of ideas </w:t>
      </w:r>
      <w:r w:rsidR="00203DF1">
        <w:rPr>
          <w:rFonts w:ascii="Times New Roman" w:hAnsi="Times New Roman" w:cs="Times New Roman"/>
          <w:sz w:val="24"/>
          <w:szCs w:val="24"/>
        </w:rPr>
        <w:t>was</w:t>
      </w:r>
      <w:r w:rsidR="00203DF1" w:rsidRPr="00203DF1">
        <w:rPr>
          <w:rFonts w:ascii="Times New Roman" w:hAnsi="Times New Roman" w:cs="Times New Roman"/>
          <w:sz w:val="24"/>
          <w:szCs w:val="24"/>
        </w:rPr>
        <w:t xml:space="preserve"> encouraged, valued and respected</w:t>
      </w:r>
      <w:r w:rsidR="00670EF7">
        <w:rPr>
          <w:rFonts w:ascii="Times New Roman" w:hAnsi="Times New Roman" w:cs="Times New Roman"/>
          <w:sz w:val="24"/>
          <w:szCs w:val="24"/>
        </w:rPr>
        <w:t>’</w:t>
      </w:r>
      <w:r w:rsidR="00203DF1">
        <w:rPr>
          <w:rFonts w:ascii="Times New Roman" w:hAnsi="Times New Roman" w:cs="Times New Roman"/>
          <w:sz w:val="24"/>
          <w:szCs w:val="24"/>
        </w:rPr>
        <w:t xml:space="preserve">. Being taking out of their urban comfort zones would also help to build a better sense of </w:t>
      </w:r>
      <w:r w:rsidR="00670EF7">
        <w:rPr>
          <w:rFonts w:ascii="Times New Roman" w:hAnsi="Times New Roman" w:cs="Times New Roman"/>
          <w:sz w:val="24"/>
          <w:szCs w:val="24"/>
        </w:rPr>
        <w:t>‘</w:t>
      </w:r>
      <w:r w:rsidR="00203DF1">
        <w:rPr>
          <w:rFonts w:ascii="Times New Roman" w:hAnsi="Times New Roman" w:cs="Times New Roman"/>
          <w:sz w:val="24"/>
          <w:szCs w:val="24"/>
        </w:rPr>
        <w:t>self-esteem and confidence</w:t>
      </w:r>
      <w:r w:rsidR="00670EF7">
        <w:rPr>
          <w:rFonts w:ascii="Times New Roman" w:hAnsi="Times New Roman" w:cs="Times New Roman"/>
          <w:sz w:val="24"/>
          <w:szCs w:val="24"/>
        </w:rPr>
        <w:t>’</w:t>
      </w:r>
      <w:r w:rsidR="00203DF1">
        <w:rPr>
          <w:rFonts w:ascii="Times New Roman" w:hAnsi="Times New Roman" w:cs="Times New Roman"/>
          <w:sz w:val="24"/>
          <w:szCs w:val="24"/>
        </w:rPr>
        <w:t xml:space="preserve"> </w:t>
      </w:r>
      <w:r w:rsidR="0015345F">
        <w:rPr>
          <w:rFonts w:ascii="Times New Roman" w:hAnsi="Times New Roman" w:cs="Times New Roman"/>
          <w:sz w:val="24"/>
          <w:szCs w:val="24"/>
        </w:rPr>
        <w:t xml:space="preserve">(Price </w:t>
      </w:r>
      <w:r w:rsidR="0015345F" w:rsidRPr="00670EF7">
        <w:rPr>
          <w:rFonts w:ascii="Times New Roman" w:hAnsi="Times New Roman" w:cs="Times New Roman"/>
          <w:i/>
          <w:sz w:val="24"/>
          <w:szCs w:val="24"/>
        </w:rPr>
        <w:t>et al</w:t>
      </w:r>
      <w:r w:rsidR="0015345F">
        <w:rPr>
          <w:rFonts w:ascii="Times New Roman" w:hAnsi="Times New Roman" w:cs="Times New Roman"/>
          <w:sz w:val="24"/>
          <w:szCs w:val="24"/>
        </w:rPr>
        <w:t xml:space="preserve">, 2016; </w:t>
      </w:r>
      <w:r w:rsidR="0015345F" w:rsidRPr="0015345F">
        <w:rPr>
          <w:rFonts w:ascii="Times New Roman" w:hAnsi="Times New Roman" w:cs="Times New Roman"/>
          <w:sz w:val="24"/>
          <w:szCs w:val="24"/>
        </w:rPr>
        <w:t>Welsh Government</w:t>
      </w:r>
      <w:r w:rsidR="0015345F">
        <w:rPr>
          <w:rFonts w:ascii="Times New Roman" w:hAnsi="Times New Roman" w:cs="Times New Roman"/>
          <w:sz w:val="24"/>
          <w:szCs w:val="24"/>
        </w:rPr>
        <w:t xml:space="preserve">, </w:t>
      </w:r>
      <w:r w:rsidR="0015345F" w:rsidRPr="0015345F">
        <w:rPr>
          <w:rFonts w:ascii="Times New Roman" w:hAnsi="Times New Roman" w:cs="Times New Roman"/>
          <w:sz w:val="24"/>
          <w:szCs w:val="24"/>
        </w:rPr>
        <w:t>2016</w:t>
      </w:r>
      <w:r w:rsidR="0015345F">
        <w:rPr>
          <w:rFonts w:ascii="Times New Roman" w:hAnsi="Times New Roman" w:cs="Times New Roman"/>
          <w:sz w:val="24"/>
          <w:szCs w:val="24"/>
        </w:rPr>
        <w:t xml:space="preserve">; </w:t>
      </w:r>
      <w:r w:rsidR="0015345F" w:rsidRPr="0015345F">
        <w:rPr>
          <w:rFonts w:ascii="Times New Roman" w:hAnsi="Times New Roman" w:cs="Times New Roman"/>
          <w:sz w:val="24"/>
          <w:szCs w:val="24"/>
        </w:rPr>
        <w:t>Welsh Government</w:t>
      </w:r>
      <w:r w:rsidR="0015345F">
        <w:rPr>
          <w:rFonts w:ascii="Times New Roman" w:hAnsi="Times New Roman" w:cs="Times New Roman"/>
          <w:sz w:val="24"/>
          <w:szCs w:val="24"/>
        </w:rPr>
        <w:t xml:space="preserve">, </w:t>
      </w:r>
      <w:r w:rsidR="0015345F" w:rsidRPr="0015345F">
        <w:rPr>
          <w:rFonts w:ascii="Times New Roman" w:hAnsi="Times New Roman" w:cs="Times New Roman"/>
          <w:sz w:val="24"/>
          <w:szCs w:val="24"/>
        </w:rPr>
        <w:t>2014</w:t>
      </w:r>
      <w:r w:rsidR="0015345F">
        <w:rPr>
          <w:rFonts w:ascii="Times New Roman" w:hAnsi="Times New Roman" w:cs="Times New Roman"/>
          <w:sz w:val="24"/>
          <w:szCs w:val="24"/>
        </w:rPr>
        <w:t>).</w:t>
      </w:r>
      <w:bookmarkEnd w:id="0"/>
      <w:r w:rsidR="00057517">
        <w:rPr>
          <w:rFonts w:ascii="Times New Roman" w:hAnsi="Times New Roman" w:cs="Times New Roman"/>
          <w:sz w:val="24"/>
          <w:szCs w:val="24"/>
        </w:rPr>
        <w:t xml:space="preserve"> Whilst the first four sessions will be organised and run by project staff full autonomy of the running and planning of the sessions and activities will slowly be handed over to the young people from the project. </w:t>
      </w:r>
      <w:r w:rsidR="00AC3F7D">
        <w:rPr>
          <w:rFonts w:ascii="Times New Roman" w:hAnsi="Times New Roman" w:cs="Times New Roman"/>
          <w:sz w:val="24"/>
          <w:szCs w:val="24"/>
        </w:rPr>
        <w:t xml:space="preserve">With a bit of gentle nudging in the right direction the idea is that the young people will eventually want to start to do more adventurous activities such as; rock climbing, abseiling, coasteering, kayaking and camping. When these ideas are thrown into the mix of planning sessions the paid staff will gently guide the young people through researching outdoor activity groups, specialist instructors and funding bids for these more adventurous activities that require specialist knowledge and instruction. </w:t>
      </w:r>
      <w:r w:rsidR="00057517">
        <w:rPr>
          <w:rFonts w:ascii="Times New Roman" w:hAnsi="Times New Roman" w:cs="Times New Roman"/>
          <w:sz w:val="24"/>
          <w:szCs w:val="24"/>
        </w:rPr>
        <w:t xml:space="preserve">Through applying simple theory such as Harts Ladder of Participation (1992) skilled youth workers can raise outdoor learning projects such as I am proposing from a mere </w:t>
      </w:r>
      <w:r w:rsidR="00057517" w:rsidRPr="00057517">
        <w:rPr>
          <w:rFonts w:ascii="Times New Roman" w:hAnsi="Times New Roman" w:cs="Times New Roman"/>
          <w:sz w:val="24"/>
          <w:szCs w:val="24"/>
        </w:rPr>
        <w:t xml:space="preserve">‘…decoration, manipulation’ and </w:t>
      </w:r>
      <w:r w:rsidR="00CB2B80">
        <w:rPr>
          <w:rFonts w:ascii="Times New Roman" w:hAnsi="Times New Roman" w:cs="Times New Roman"/>
          <w:sz w:val="24"/>
          <w:szCs w:val="24"/>
        </w:rPr>
        <w:t>‘</w:t>
      </w:r>
      <w:r w:rsidR="00057517" w:rsidRPr="00057517">
        <w:rPr>
          <w:rFonts w:ascii="Times New Roman" w:hAnsi="Times New Roman" w:cs="Times New Roman"/>
          <w:sz w:val="24"/>
          <w:szCs w:val="24"/>
        </w:rPr>
        <w:t>ticking the boxes tokenism level</w:t>
      </w:r>
      <w:r w:rsidR="00CB2B80">
        <w:rPr>
          <w:rFonts w:ascii="Times New Roman" w:hAnsi="Times New Roman" w:cs="Times New Roman"/>
          <w:sz w:val="24"/>
          <w:szCs w:val="24"/>
        </w:rPr>
        <w:t>’</w:t>
      </w:r>
      <w:r w:rsidR="00057517" w:rsidRPr="00057517">
        <w:rPr>
          <w:rFonts w:ascii="Times New Roman" w:hAnsi="Times New Roman" w:cs="Times New Roman"/>
          <w:sz w:val="24"/>
          <w:szCs w:val="24"/>
        </w:rPr>
        <w:t xml:space="preserve"> to one where young people are eventually making ‘…informed, youth initiated, shared decisions with adults’</w:t>
      </w:r>
      <w:r w:rsidR="00CB2B80">
        <w:rPr>
          <w:rFonts w:ascii="Times New Roman" w:hAnsi="Times New Roman" w:cs="Times New Roman"/>
          <w:sz w:val="24"/>
          <w:szCs w:val="24"/>
        </w:rPr>
        <w:t xml:space="preserve"> (</w:t>
      </w:r>
      <w:r w:rsidR="00CB2B80" w:rsidRPr="00CB2B80">
        <w:rPr>
          <w:rFonts w:ascii="Times New Roman" w:hAnsi="Times New Roman" w:cs="Times New Roman"/>
          <w:sz w:val="24"/>
          <w:szCs w:val="24"/>
        </w:rPr>
        <w:t>Harts Ladder of Young Person’s Participation</w:t>
      </w:r>
      <w:r w:rsidR="00CB2B80">
        <w:rPr>
          <w:rFonts w:ascii="Times New Roman" w:hAnsi="Times New Roman" w:cs="Times New Roman"/>
          <w:sz w:val="24"/>
          <w:szCs w:val="24"/>
        </w:rPr>
        <w:t xml:space="preserve">, </w:t>
      </w:r>
      <w:r w:rsidR="00CB2B80" w:rsidRPr="00CB2B80">
        <w:rPr>
          <w:rFonts w:ascii="Times New Roman" w:hAnsi="Times New Roman" w:cs="Times New Roman"/>
          <w:sz w:val="24"/>
          <w:szCs w:val="24"/>
        </w:rPr>
        <w:t>1992)</w:t>
      </w:r>
      <w:r w:rsidR="00CB2B80">
        <w:rPr>
          <w:rFonts w:ascii="Times New Roman" w:hAnsi="Times New Roman" w:cs="Times New Roman"/>
          <w:sz w:val="24"/>
          <w:szCs w:val="24"/>
        </w:rPr>
        <w:t xml:space="preserve">. </w:t>
      </w:r>
      <w:r w:rsidR="00DD5E2D" w:rsidRPr="00DD5E2D">
        <w:rPr>
          <w:rFonts w:ascii="Times New Roman" w:hAnsi="Times New Roman" w:cs="Times New Roman"/>
          <w:sz w:val="24"/>
          <w:szCs w:val="24"/>
        </w:rPr>
        <w:t>The Youth Work National Occupational Standards (2012) states that the key purpose</w:t>
      </w:r>
    </w:p>
    <w:p w14:paraId="6865F815" w14:textId="77777777" w:rsidR="00DD5E2D" w:rsidRDefault="00DD5E2D" w:rsidP="00DD5E2D">
      <w:pPr>
        <w:spacing w:line="480" w:lineRule="auto"/>
        <w:jc w:val="both"/>
        <w:rPr>
          <w:rFonts w:ascii="Times New Roman" w:hAnsi="Times New Roman" w:cs="Times New Roman"/>
          <w:sz w:val="24"/>
          <w:szCs w:val="24"/>
        </w:rPr>
      </w:pPr>
      <w:r w:rsidRPr="00DD5E2D">
        <w:rPr>
          <w:rFonts w:ascii="Times New Roman" w:hAnsi="Times New Roman" w:cs="Times New Roman"/>
          <w:sz w:val="24"/>
          <w:szCs w:val="24"/>
        </w:rPr>
        <w:t>of youth work is to:</w:t>
      </w:r>
      <w:r>
        <w:rPr>
          <w:rFonts w:ascii="Times New Roman" w:hAnsi="Times New Roman" w:cs="Times New Roman"/>
          <w:sz w:val="24"/>
          <w:szCs w:val="24"/>
        </w:rPr>
        <w:t xml:space="preserve"> </w:t>
      </w:r>
    </w:p>
    <w:p w14:paraId="04865F8A" w14:textId="2FE7BDB8" w:rsidR="00DD5E2D" w:rsidRPr="00DD5E2D" w:rsidRDefault="00DD5E2D" w:rsidP="00903E89">
      <w:pPr>
        <w:spacing w:line="240" w:lineRule="auto"/>
        <w:ind w:left="1247" w:right="567"/>
        <w:jc w:val="both"/>
        <w:rPr>
          <w:rFonts w:ascii="Times New Roman" w:hAnsi="Times New Roman" w:cs="Times New Roman"/>
          <w:sz w:val="24"/>
          <w:szCs w:val="24"/>
        </w:rPr>
      </w:pPr>
      <w:bookmarkStart w:id="1" w:name="_Hlk520718635"/>
      <w:r w:rsidRPr="00DD5E2D">
        <w:rPr>
          <w:rFonts w:ascii="Times New Roman" w:hAnsi="Times New Roman" w:cs="Times New Roman"/>
          <w:sz w:val="24"/>
          <w:szCs w:val="24"/>
        </w:rPr>
        <w:t>enable young people to develop holistically, working with them to facilitate</w:t>
      </w:r>
    </w:p>
    <w:p w14:paraId="49D616F9" w14:textId="537327B1" w:rsidR="0015345F" w:rsidRDefault="00DD5E2D" w:rsidP="00903E89">
      <w:pPr>
        <w:spacing w:line="240" w:lineRule="auto"/>
        <w:ind w:left="1247" w:right="567"/>
        <w:jc w:val="both"/>
        <w:rPr>
          <w:rFonts w:ascii="Times New Roman" w:hAnsi="Times New Roman" w:cs="Times New Roman"/>
          <w:sz w:val="24"/>
          <w:szCs w:val="24"/>
        </w:rPr>
      </w:pPr>
      <w:r w:rsidRPr="00DD5E2D">
        <w:rPr>
          <w:rFonts w:ascii="Times New Roman" w:hAnsi="Times New Roman" w:cs="Times New Roman"/>
          <w:sz w:val="24"/>
          <w:szCs w:val="24"/>
        </w:rPr>
        <w:lastRenderedPageBreak/>
        <w:t>their personal, social and educational development, to enable them to develop</w:t>
      </w:r>
      <w:r w:rsidR="00903E89">
        <w:rPr>
          <w:rFonts w:ascii="Times New Roman" w:hAnsi="Times New Roman" w:cs="Times New Roman"/>
          <w:sz w:val="24"/>
          <w:szCs w:val="24"/>
        </w:rPr>
        <w:t xml:space="preserve"> </w:t>
      </w:r>
      <w:r w:rsidRPr="00DD5E2D">
        <w:rPr>
          <w:rFonts w:ascii="Times New Roman" w:hAnsi="Times New Roman" w:cs="Times New Roman"/>
          <w:sz w:val="24"/>
          <w:szCs w:val="24"/>
        </w:rPr>
        <w:t>their voice, influence and place in society and to reach their full potentia</w:t>
      </w:r>
      <w:r>
        <w:rPr>
          <w:rFonts w:ascii="Times New Roman" w:hAnsi="Times New Roman" w:cs="Times New Roman"/>
          <w:sz w:val="24"/>
          <w:szCs w:val="24"/>
        </w:rPr>
        <w:t>l</w:t>
      </w:r>
    </w:p>
    <w:p w14:paraId="03C684B3" w14:textId="7C6F108E" w:rsidR="00903E89" w:rsidRDefault="00903E89" w:rsidP="00903E89">
      <w:pPr>
        <w:spacing w:line="240" w:lineRule="auto"/>
        <w:ind w:left="1247" w:right="567"/>
        <w:jc w:val="right"/>
        <w:rPr>
          <w:rFonts w:ascii="Times New Roman" w:hAnsi="Times New Roman" w:cs="Times New Roman"/>
          <w:sz w:val="24"/>
          <w:szCs w:val="24"/>
        </w:rPr>
      </w:pPr>
      <w:r>
        <w:rPr>
          <w:rFonts w:ascii="Times New Roman" w:hAnsi="Times New Roman" w:cs="Times New Roman"/>
          <w:sz w:val="24"/>
          <w:szCs w:val="24"/>
        </w:rPr>
        <w:t xml:space="preserve">(LSIS, 2012; </w:t>
      </w:r>
      <w:r w:rsidRPr="00903E89">
        <w:rPr>
          <w:rFonts w:ascii="Times New Roman" w:hAnsi="Times New Roman" w:cs="Times New Roman"/>
          <w:sz w:val="24"/>
          <w:szCs w:val="24"/>
        </w:rPr>
        <w:t>Welsh Government</w:t>
      </w:r>
      <w:r>
        <w:rPr>
          <w:rFonts w:ascii="Times New Roman" w:hAnsi="Times New Roman" w:cs="Times New Roman"/>
          <w:sz w:val="24"/>
          <w:szCs w:val="24"/>
        </w:rPr>
        <w:t xml:space="preserve">, </w:t>
      </w:r>
      <w:r w:rsidRPr="00903E89">
        <w:rPr>
          <w:rFonts w:ascii="Times New Roman" w:hAnsi="Times New Roman" w:cs="Times New Roman"/>
          <w:sz w:val="24"/>
          <w:szCs w:val="24"/>
        </w:rPr>
        <w:t>2014)</w:t>
      </w:r>
    </w:p>
    <w:bookmarkEnd w:id="1"/>
    <w:p w14:paraId="73C49AEE" w14:textId="2196B0BE" w:rsidR="00903E89" w:rsidRDefault="00903E89" w:rsidP="00903E89">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Whilst this outdoor learning activity plan is aimed at a targeted group by changing the emphasis from staff led and prepared sessions and activities to where the young people not only have a say in, but also plan the sessions and activities the emphasis can be changed from targeted to a more voluntary engagement</w:t>
      </w:r>
      <w:r w:rsidR="00AC3F7D">
        <w:rPr>
          <w:rFonts w:ascii="Times New Roman" w:hAnsi="Times New Roman" w:cs="Times New Roman"/>
          <w:sz w:val="24"/>
          <w:szCs w:val="24"/>
        </w:rPr>
        <w:t xml:space="preserve"> youth </w:t>
      </w:r>
      <w:proofErr w:type="gramStart"/>
      <w:r w:rsidR="00AC3F7D">
        <w:rPr>
          <w:rFonts w:ascii="Times New Roman" w:hAnsi="Times New Roman" w:cs="Times New Roman"/>
          <w:sz w:val="24"/>
          <w:szCs w:val="24"/>
        </w:rPr>
        <w:t>work based</w:t>
      </w:r>
      <w:proofErr w:type="gramEnd"/>
      <w:r>
        <w:rPr>
          <w:rFonts w:ascii="Times New Roman" w:hAnsi="Times New Roman" w:cs="Times New Roman"/>
          <w:sz w:val="24"/>
          <w:szCs w:val="24"/>
        </w:rPr>
        <w:t xml:space="preserve"> perspective…as shall be discussed next.   </w:t>
      </w:r>
    </w:p>
    <w:p w14:paraId="595F38BA" w14:textId="7FA77057" w:rsidR="00F03FCE" w:rsidRDefault="00903E89" w:rsidP="009B4034">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   </w:t>
      </w:r>
      <w:r w:rsidR="00E21C73">
        <w:rPr>
          <w:rFonts w:ascii="Times New Roman" w:hAnsi="Times New Roman" w:cs="Times New Roman"/>
          <w:sz w:val="24"/>
          <w:szCs w:val="24"/>
        </w:rPr>
        <w:t>Whilst my outdoor learning activity programme is aimed at a targeted group…youth homelessness and the majority of the young people would have substance mis-use and alcohol abuse issues according to Robinson (2008) ‘…substance abuse is a matter of personal choice’ and that ‘patterns of drug and alcohol use by homeless young people</w:t>
      </w:r>
      <w:r w:rsidR="00972477">
        <w:rPr>
          <w:rFonts w:ascii="Times New Roman" w:hAnsi="Times New Roman" w:cs="Times New Roman"/>
          <w:sz w:val="24"/>
          <w:szCs w:val="24"/>
        </w:rPr>
        <w:t xml:space="preserve"> may not be significantly different from those in the general population of similar age group’ </w:t>
      </w:r>
      <w:r w:rsidR="0015345F">
        <w:rPr>
          <w:rFonts w:ascii="Times New Roman" w:hAnsi="Times New Roman" w:cs="Times New Roman"/>
          <w:sz w:val="24"/>
          <w:szCs w:val="24"/>
        </w:rPr>
        <w:t xml:space="preserve">this is </w:t>
      </w:r>
      <w:r w:rsidR="00972477">
        <w:rPr>
          <w:rFonts w:ascii="Times New Roman" w:hAnsi="Times New Roman" w:cs="Times New Roman"/>
          <w:sz w:val="24"/>
          <w:szCs w:val="24"/>
        </w:rPr>
        <w:t>because ‘addiction feeds off boredom and inactivity’ and that ‘risk factors can be minimised and resiliency increased by providing purposeful activities’</w:t>
      </w:r>
      <w:r w:rsidR="0015345F">
        <w:rPr>
          <w:rFonts w:ascii="Times New Roman" w:hAnsi="Times New Roman" w:cs="Times New Roman"/>
          <w:sz w:val="24"/>
          <w:szCs w:val="24"/>
        </w:rPr>
        <w:t xml:space="preserve"> (Robinson, 2008 pp. 128-131)</w:t>
      </w:r>
      <w:r>
        <w:rPr>
          <w:rFonts w:ascii="Times New Roman" w:hAnsi="Times New Roman" w:cs="Times New Roman"/>
          <w:sz w:val="24"/>
          <w:szCs w:val="24"/>
        </w:rPr>
        <w:t>.</w:t>
      </w:r>
      <w:r w:rsidR="0015345F">
        <w:rPr>
          <w:rFonts w:ascii="Times New Roman" w:hAnsi="Times New Roman" w:cs="Times New Roman"/>
          <w:sz w:val="24"/>
          <w:szCs w:val="24"/>
        </w:rPr>
        <w:t xml:space="preserve"> </w:t>
      </w:r>
      <w:r w:rsidR="00C93423">
        <w:rPr>
          <w:rFonts w:ascii="Times New Roman" w:hAnsi="Times New Roman" w:cs="Times New Roman"/>
          <w:sz w:val="24"/>
          <w:szCs w:val="24"/>
        </w:rPr>
        <w:t xml:space="preserve">Therefore, as seen as all young people suffer from ‘boredom and inactivity’ which in many cases leads to </w:t>
      </w:r>
      <w:r w:rsidR="00593637">
        <w:rPr>
          <w:rFonts w:ascii="Times New Roman" w:hAnsi="Times New Roman" w:cs="Times New Roman"/>
          <w:sz w:val="24"/>
          <w:szCs w:val="24"/>
        </w:rPr>
        <w:t xml:space="preserve">what society sees as </w:t>
      </w:r>
      <w:r w:rsidR="00C93423">
        <w:rPr>
          <w:rFonts w:ascii="Times New Roman" w:hAnsi="Times New Roman" w:cs="Times New Roman"/>
          <w:sz w:val="24"/>
          <w:szCs w:val="24"/>
        </w:rPr>
        <w:t xml:space="preserve">anti-social behaviour it should be possible to tweak and replicate my outdoor learning programme to any youth work setting because of the </w:t>
      </w:r>
      <w:proofErr w:type="gramStart"/>
      <w:r w:rsidR="00C93423">
        <w:rPr>
          <w:rFonts w:ascii="Times New Roman" w:hAnsi="Times New Roman" w:cs="Times New Roman"/>
          <w:sz w:val="24"/>
          <w:szCs w:val="24"/>
        </w:rPr>
        <w:t>underlying purpose</w:t>
      </w:r>
      <w:proofErr w:type="gramEnd"/>
      <w:r w:rsidR="00C93423">
        <w:rPr>
          <w:rFonts w:ascii="Times New Roman" w:hAnsi="Times New Roman" w:cs="Times New Roman"/>
          <w:sz w:val="24"/>
          <w:szCs w:val="24"/>
        </w:rPr>
        <w:t xml:space="preserve">, principles and values of youth work itself. </w:t>
      </w:r>
      <w:r w:rsidR="008522C7">
        <w:rPr>
          <w:rFonts w:ascii="Times New Roman" w:hAnsi="Times New Roman" w:cs="Times New Roman"/>
          <w:sz w:val="24"/>
          <w:szCs w:val="24"/>
        </w:rPr>
        <w:t>A</w:t>
      </w:r>
      <w:r w:rsidR="009B4034">
        <w:rPr>
          <w:rFonts w:ascii="Times New Roman" w:hAnsi="Times New Roman" w:cs="Times New Roman"/>
          <w:sz w:val="24"/>
          <w:szCs w:val="24"/>
        </w:rPr>
        <w:t xml:space="preserve">ccording to the National Occupational Standards for Youth Work (LSIS, 2012) and the Welsh Governments </w:t>
      </w:r>
      <w:r w:rsidR="00FA544E" w:rsidRPr="009B4034">
        <w:rPr>
          <w:rFonts w:ascii="Times New Roman" w:hAnsi="Times New Roman" w:cs="Times New Roman"/>
          <w:sz w:val="24"/>
          <w:szCs w:val="24"/>
        </w:rPr>
        <w:t>the</w:t>
      </w:r>
      <w:r w:rsidR="009B4034" w:rsidRPr="009B4034">
        <w:rPr>
          <w:rFonts w:ascii="Times New Roman" w:hAnsi="Times New Roman" w:cs="Times New Roman"/>
          <w:sz w:val="24"/>
          <w:szCs w:val="24"/>
        </w:rPr>
        <w:t xml:space="preserve"> National Youth Work</w:t>
      </w:r>
      <w:r w:rsidR="009B4034">
        <w:rPr>
          <w:rFonts w:ascii="Times New Roman" w:hAnsi="Times New Roman" w:cs="Times New Roman"/>
          <w:sz w:val="24"/>
          <w:szCs w:val="24"/>
        </w:rPr>
        <w:t xml:space="preserve"> </w:t>
      </w:r>
      <w:r w:rsidR="009B4034" w:rsidRPr="009B4034">
        <w:rPr>
          <w:rFonts w:ascii="Times New Roman" w:hAnsi="Times New Roman" w:cs="Times New Roman"/>
          <w:sz w:val="24"/>
          <w:szCs w:val="24"/>
        </w:rPr>
        <w:t>Strategy for Wales</w:t>
      </w:r>
      <w:r w:rsidR="009B4034">
        <w:rPr>
          <w:rFonts w:ascii="Times New Roman" w:hAnsi="Times New Roman" w:cs="Times New Roman"/>
          <w:sz w:val="24"/>
          <w:szCs w:val="24"/>
        </w:rPr>
        <w:t xml:space="preserve"> (</w:t>
      </w:r>
      <w:r w:rsidR="009B4034" w:rsidRPr="009B4034">
        <w:rPr>
          <w:rFonts w:ascii="Times New Roman" w:hAnsi="Times New Roman" w:cs="Times New Roman"/>
          <w:sz w:val="24"/>
          <w:szCs w:val="24"/>
        </w:rPr>
        <w:t>2014–2018</w:t>
      </w:r>
      <w:r w:rsidR="009B4034">
        <w:rPr>
          <w:rFonts w:ascii="Times New Roman" w:hAnsi="Times New Roman" w:cs="Times New Roman"/>
          <w:sz w:val="24"/>
          <w:szCs w:val="24"/>
        </w:rPr>
        <w:t xml:space="preserve">) </w:t>
      </w:r>
      <w:r w:rsidR="009B4034" w:rsidRPr="009B4034">
        <w:rPr>
          <w:rFonts w:ascii="Times New Roman" w:hAnsi="Times New Roman" w:cs="Times New Roman"/>
          <w:sz w:val="24"/>
          <w:szCs w:val="24"/>
        </w:rPr>
        <w:t xml:space="preserve">Supporting </w:t>
      </w:r>
      <w:r w:rsidR="009B4034">
        <w:rPr>
          <w:rFonts w:ascii="Times New Roman" w:hAnsi="Times New Roman" w:cs="Times New Roman"/>
          <w:sz w:val="24"/>
          <w:szCs w:val="24"/>
        </w:rPr>
        <w:t>Y</w:t>
      </w:r>
      <w:r w:rsidR="009B4034" w:rsidRPr="009B4034">
        <w:rPr>
          <w:rFonts w:ascii="Times New Roman" w:hAnsi="Times New Roman" w:cs="Times New Roman"/>
          <w:sz w:val="24"/>
          <w:szCs w:val="24"/>
        </w:rPr>
        <w:t xml:space="preserve">oung </w:t>
      </w:r>
      <w:r w:rsidR="009B4034">
        <w:rPr>
          <w:rFonts w:ascii="Times New Roman" w:hAnsi="Times New Roman" w:cs="Times New Roman"/>
          <w:sz w:val="24"/>
          <w:szCs w:val="24"/>
        </w:rPr>
        <w:t>P</w:t>
      </w:r>
      <w:r w:rsidR="009B4034" w:rsidRPr="009B4034">
        <w:rPr>
          <w:rFonts w:ascii="Times New Roman" w:hAnsi="Times New Roman" w:cs="Times New Roman"/>
          <w:sz w:val="24"/>
          <w:szCs w:val="24"/>
        </w:rPr>
        <w:t xml:space="preserve">eople to </w:t>
      </w:r>
      <w:r w:rsidR="009B4034">
        <w:rPr>
          <w:rFonts w:ascii="Times New Roman" w:hAnsi="Times New Roman" w:cs="Times New Roman"/>
          <w:sz w:val="24"/>
          <w:szCs w:val="24"/>
        </w:rPr>
        <w:t>R</w:t>
      </w:r>
      <w:r w:rsidR="009B4034" w:rsidRPr="009B4034">
        <w:rPr>
          <w:rFonts w:ascii="Times New Roman" w:hAnsi="Times New Roman" w:cs="Times New Roman"/>
          <w:sz w:val="24"/>
          <w:szCs w:val="24"/>
        </w:rPr>
        <w:t xml:space="preserve">each their </w:t>
      </w:r>
      <w:r w:rsidR="009B4034">
        <w:rPr>
          <w:rFonts w:ascii="Times New Roman" w:hAnsi="Times New Roman" w:cs="Times New Roman"/>
          <w:sz w:val="24"/>
          <w:szCs w:val="24"/>
        </w:rPr>
        <w:t>P</w:t>
      </w:r>
      <w:r w:rsidR="009B4034" w:rsidRPr="009B4034">
        <w:rPr>
          <w:rFonts w:ascii="Times New Roman" w:hAnsi="Times New Roman" w:cs="Times New Roman"/>
          <w:sz w:val="24"/>
          <w:szCs w:val="24"/>
        </w:rPr>
        <w:t xml:space="preserve">otential and </w:t>
      </w:r>
      <w:r w:rsidR="009B4034">
        <w:rPr>
          <w:rFonts w:ascii="Times New Roman" w:hAnsi="Times New Roman" w:cs="Times New Roman"/>
          <w:sz w:val="24"/>
          <w:szCs w:val="24"/>
        </w:rPr>
        <w:t>L</w:t>
      </w:r>
      <w:r w:rsidR="009B4034" w:rsidRPr="009B4034">
        <w:rPr>
          <w:rFonts w:ascii="Times New Roman" w:hAnsi="Times New Roman" w:cs="Times New Roman"/>
          <w:sz w:val="24"/>
          <w:szCs w:val="24"/>
        </w:rPr>
        <w:t>ive</w:t>
      </w:r>
      <w:r w:rsidR="009B4034">
        <w:rPr>
          <w:rFonts w:ascii="Times New Roman" w:hAnsi="Times New Roman" w:cs="Times New Roman"/>
          <w:sz w:val="24"/>
          <w:szCs w:val="24"/>
        </w:rPr>
        <w:t xml:space="preserve"> F</w:t>
      </w:r>
      <w:r w:rsidR="009B4034" w:rsidRPr="009B4034">
        <w:rPr>
          <w:rFonts w:ascii="Times New Roman" w:hAnsi="Times New Roman" w:cs="Times New Roman"/>
          <w:sz w:val="24"/>
          <w:szCs w:val="24"/>
        </w:rPr>
        <w:t xml:space="preserve">ulfilled </w:t>
      </w:r>
      <w:r w:rsidR="009B4034">
        <w:rPr>
          <w:rFonts w:ascii="Times New Roman" w:hAnsi="Times New Roman" w:cs="Times New Roman"/>
          <w:sz w:val="24"/>
          <w:szCs w:val="24"/>
        </w:rPr>
        <w:t>L</w:t>
      </w:r>
      <w:r w:rsidR="009B4034" w:rsidRPr="009B4034">
        <w:rPr>
          <w:rFonts w:ascii="Times New Roman" w:hAnsi="Times New Roman" w:cs="Times New Roman"/>
          <w:sz w:val="24"/>
          <w:szCs w:val="24"/>
        </w:rPr>
        <w:t>ives</w:t>
      </w:r>
      <w:r w:rsidR="009B4034">
        <w:rPr>
          <w:rFonts w:ascii="Times New Roman" w:hAnsi="Times New Roman" w:cs="Times New Roman"/>
          <w:sz w:val="24"/>
          <w:szCs w:val="24"/>
        </w:rPr>
        <w:t xml:space="preserve"> youth work is based on a very distinctive set </w:t>
      </w:r>
      <w:r w:rsidR="00593637">
        <w:rPr>
          <w:rFonts w:ascii="Times New Roman" w:hAnsi="Times New Roman" w:cs="Times New Roman"/>
          <w:sz w:val="24"/>
          <w:szCs w:val="24"/>
        </w:rPr>
        <w:t>purpose and</w:t>
      </w:r>
      <w:r w:rsidR="009B4034">
        <w:rPr>
          <w:rFonts w:ascii="Times New Roman" w:hAnsi="Times New Roman" w:cs="Times New Roman"/>
          <w:sz w:val="24"/>
          <w:szCs w:val="24"/>
        </w:rPr>
        <w:t xml:space="preserve"> set of principles and values</w:t>
      </w:r>
      <w:r w:rsidR="00593637">
        <w:rPr>
          <w:rFonts w:ascii="Times New Roman" w:hAnsi="Times New Roman" w:cs="Times New Roman"/>
          <w:sz w:val="24"/>
          <w:szCs w:val="24"/>
        </w:rPr>
        <w:t xml:space="preserve"> ranging from voluntary engagement, to </w:t>
      </w:r>
      <w:bookmarkStart w:id="2" w:name="_Hlk520728069"/>
      <w:r w:rsidR="00593637" w:rsidRPr="00593637">
        <w:rPr>
          <w:rFonts w:ascii="Times New Roman" w:hAnsi="Times New Roman" w:cs="Times New Roman"/>
          <w:sz w:val="24"/>
          <w:szCs w:val="24"/>
        </w:rPr>
        <w:t>start</w:t>
      </w:r>
      <w:r w:rsidR="00593637">
        <w:rPr>
          <w:rFonts w:ascii="Times New Roman" w:hAnsi="Times New Roman" w:cs="Times New Roman"/>
          <w:sz w:val="24"/>
          <w:szCs w:val="24"/>
        </w:rPr>
        <w:t>ing</w:t>
      </w:r>
      <w:r w:rsidR="00593637" w:rsidRPr="00593637">
        <w:rPr>
          <w:rFonts w:ascii="Times New Roman" w:hAnsi="Times New Roman" w:cs="Times New Roman"/>
          <w:sz w:val="24"/>
          <w:szCs w:val="24"/>
        </w:rPr>
        <w:t xml:space="preserve"> at whatever point young people are</w:t>
      </w:r>
      <w:r w:rsidR="00593637">
        <w:rPr>
          <w:rFonts w:ascii="Times New Roman" w:hAnsi="Times New Roman" w:cs="Times New Roman"/>
          <w:sz w:val="24"/>
          <w:szCs w:val="24"/>
        </w:rPr>
        <w:t xml:space="preserve"> at</w:t>
      </w:r>
      <w:r w:rsidR="00593637" w:rsidRPr="00593637">
        <w:rPr>
          <w:rFonts w:ascii="Times New Roman" w:hAnsi="Times New Roman" w:cs="Times New Roman"/>
          <w:sz w:val="24"/>
          <w:szCs w:val="24"/>
        </w:rPr>
        <w:t xml:space="preserve"> in their lives regardless of </w:t>
      </w:r>
      <w:r w:rsidR="00593637">
        <w:rPr>
          <w:rFonts w:ascii="Times New Roman" w:hAnsi="Times New Roman" w:cs="Times New Roman"/>
          <w:sz w:val="24"/>
          <w:szCs w:val="24"/>
        </w:rPr>
        <w:t xml:space="preserve">personal or societal </w:t>
      </w:r>
      <w:r w:rsidR="00593637" w:rsidRPr="00593637">
        <w:rPr>
          <w:rFonts w:ascii="Times New Roman" w:hAnsi="Times New Roman" w:cs="Times New Roman"/>
          <w:sz w:val="24"/>
          <w:szCs w:val="24"/>
        </w:rPr>
        <w:t>circumstance</w:t>
      </w:r>
      <w:r w:rsidR="00593637">
        <w:rPr>
          <w:rFonts w:ascii="Times New Roman" w:hAnsi="Times New Roman" w:cs="Times New Roman"/>
          <w:sz w:val="24"/>
          <w:szCs w:val="24"/>
        </w:rPr>
        <w:t>s</w:t>
      </w:r>
      <w:bookmarkEnd w:id="2"/>
      <w:r w:rsidR="00593637">
        <w:rPr>
          <w:rFonts w:ascii="Times New Roman" w:hAnsi="Times New Roman" w:cs="Times New Roman"/>
          <w:sz w:val="24"/>
          <w:szCs w:val="24"/>
        </w:rPr>
        <w:t xml:space="preserve">, it </w:t>
      </w:r>
      <w:r w:rsidR="00AC3F7D">
        <w:rPr>
          <w:rFonts w:ascii="Times New Roman" w:hAnsi="Times New Roman" w:cs="Times New Roman"/>
          <w:sz w:val="24"/>
          <w:szCs w:val="24"/>
        </w:rPr>
        <w:t xml:space="preserve">also </w:t>
      </w:r>
      <w:r w:rsidR="00593637">
        <w:rPr>
          <w:rFonts w:ascii="Times New Roman" w:hAnsi="Times New Roman" w:cs="Times New Roman"/>
          <w:sz w:val="24"/>
          <w:szCs w:val="24"/>
        </w:rPr>
        <w:t>focuses on informal and non-</w:t>
      </w:r>
      <w:r w:rsidR="00593637">
        <w:rPr>
          <w:rFonts w:ascii="Times New Roman" w:hAnsi="Times New Roman" w:cs="Times New Roman"/>
          <w:sz w:val="24"/>
          <w:szCs w:val="24"/>
        </w:rPr>
        <w:lastRenderedPageBreak/>
        <w:t xml:space="preserve">formal education. Non-formal activities are normally pre-planned sessions and activities that lie outside of formal learning settings such as the formal education system whilst informal education are opportunities </w:t>
      </w:r>
      <w:r w:rsidR="002311BB">
        <w:rPr>
          <w:rFonts w:ascii="Times New Roman" w:hAnsi="Times New Roman" w:cs="Times New Roman"/>
          <w:sz w:val="24"/>
          <w:szCs w:val="24"/>
        </w:rPr>
        <w:t>that are not planned but things happen that can be used to teach in an informal manner</w:t>
      </w:r>
      <w:r w:rsidR="00AC3F7D">
        <w:rPr>
          <w:rFonts w:ascii="Times New Roman" w:hAnsi="Times New Roman" w:cs="Times New Roman"/>
          <w:sz w:val="24"/>
          <w:szCs w:val="24"/>
        </w:rPr>
        <w:t xml:space="preserve"> with</w:t>
      </w:r>
      <w:r w:rsidR="009E3792">
        <w:rPr>
          <w:rFonts w:ascii="Times New Roman" w:hAnsi="Times New Roman" w:cs="Times New Roman"/>
          <w:sz w:val="24"/>
          <w:szCs w:val="24"/>
        </w:rPr>
        <w:t>.</w:t>
      </w:r>
      <w:r w:rsidR="00AC3F7D">
        <w:rPr>
          <w:rFonts w:ascii="Times New Roman" w:hAnsi="Times New Roman" w:cs="Times New Roman"/>
          <w:sz w:val="24"/>
          <w:szCs w:val="24"/>
        </w:rPr>
        <w:t xml:space="preserve"> </w:t>
      </w:r>
    </w:p>
    <w:p w14:paraId="483329BC" w14:textId="7C951ECD" w:rsidR="008C5F49" w:rsidRDefault="008F5C92" w:rsidP="008F5C92">
      <w:pPr>
        <w:spacing w:line="480" w:lineRule="auto"/>
        <w:ind w:right="567"/>
        <w:jc w:val="both"/>
        <w:rPr>
          <w:rFonts w:ascii="Times New Roman" w:hAnsi="Times New Roman" w:cs="Times New Roman"/>
          <w:sz w:val="24"/>
          <w:szCs w:val="24"/>
        </w:rPr>
      </w:pPr>
      <w:r>
        <w:rPr>
          <w:rFonts w:ascii="Times New Roman" w:hAnsi="Times New Roman" w:cs="Times New Roman"/>
          <w:sz w:val="24"/>
          <w:szCs w:val="24"/>
        </w:rPr>
        <w:t xml:space="preserve">Whilst this is not the definitive list of youth work purposes these are the key ones that are relevant to this assignment. </w:t>
      </w:r>
      <w:r w:rsidR="00355BB1">
        <w:rPr>
          <w:rFonts w:ascii="Times New Roman" w:hAnsi="Times New Roman" w:cs="Times New Roman"/>
          <w:sz w:val="24"/>
          <w:szCs w:val="24"/>
        </w:rPr>
        <w:t xml:space="preserve">My learning programme is clearly linked to youth work practice as whilst it does not start with voluntary engagement it most defiantly starts with where the young people are at…stuck in a cycle of homelessness, addiction and temporary accommodation and whilst it may not directly address those issues it does address the root issues of why many young people end up in those circumstances ‘boredom’ and ‘inactivity’ (Robinson, 2008). </w:t>
      </w:r>
      <w:r w:rsidR="000422E6">
        <w:rPr>
          <w:rFonts w:ascii="Times New Roman" w:hAnsi="Times New Roman" w:cs="Times New Roman"/>
          <w:sz w:val="24"/>
          <w:szCs w:val="24"/>
        </w:rPr>
        <w:t>By ‘</w:t>
      </w:r>
      <w:r w:rsidR="000422E6" w:rsidRPr="000422E6">
        <w:rPr>
          <w:rFonts w:ascii="Times New Roman" w:hAnsi="Times New Roman" w:cs="Times New Roman"/>
          <w:sz w:val="24"/>
          <w:szCs w:val="24"/>
        </w:rPr>
        <w:t>starting at whatever point young people are at in their lives regardless of personal or societal circumstances</w:t>
      </w:r>
      <w:r w:rsidR="000422E6">
        <w:rPr>
          <w:rFonts w:ascii="Times New Roman" w:hAnsi="Times New Roman" w:cs="Times New Roman"/>
          <w:sz w:val="24"/>
          <w:szCs w:val="24"/>
        </w:rPr>
        <w:t xml:space="preserve">’ </w:t>
      </w:r>
      <w:bookmarkStart w:id="3" w:name="_Hlk520729234"/>
      <w:r w:rsidR="000422E6" w:rsidRPr="000422E6">
        <w:rPr>
          <w:rFonts w:ascii="Times New Roman" w:hAnsi="Times New Roman" w:cs="Times New Roman"/>
          <w:sz w:val="24"/>
          <w:szCs w:val="24"/>
        </w:rPr>
        <w:t>(LSIS, 2012; Welsh Government, 2014)</w:t>
      </w:r>
      <w:r w:rsidR="000422E6">
        <w:rPr>
          <w:rFonts w:ascii="Times New Roman" w:hAnsi="Times New Roman" w:cs="Times New Roman"/>
          <w:sz w:val="24"/>
          <w:szCs w:val="24"/>
        </w:rPr>
        <w:t xml:space="preserve"> </w:t>
      </w:r>
      <w:bookmarkEnd w:id="3"/>
      <w:r w:rsidR="000422E6">
        <w:rPr>
          <w:rFonts w:ascii="Times New Roman" w:hAnsi="Times New Roman" w:cs="Times New Roman"/>
          <w:sz w:val="24"/>
          <w:szCs w:val="24"/>
        </w:rPr>
        <w:t>my outdoor learning programme clearly gives the targeted group of young people an opportunity to engage in sessions and activities they would not normally have a chance to be involved with thus empowering then to overcome their personal and societal issues. Also, by slowly handing over ownership of the outdoor learning project to the young people participating</w:t>
      </w:r>
      <w:r w:rsidR="008C5F49">
        <w:rPr>
          <w:rFonts w:ascii="Times New Roman" w:hAnsi="Times New Roman" w:cs="Times New Roman"/>
          <w:sz w:val="24"/>
          <w:szCs w:val="24"/>
        </w:rPr>
        <w:t xml:space="preserve"> in said project,</w:t>
      </w:r>
      <w:r w:rsidR="000422E6">
        <w:rPr>
          <w:rFonts w:ascii="Times New Roman" w:hAnsi="Times New Roman" w:cs="Times New Roman"/>
          <w:sz w:val="24"/>
          <w:szCs w:val="24"/>
        </w:rPr>
        <w:t xml:space="preserve"> by giving them full autonomy in the planning of the sessions and activities they chose </w:t>
      </w:r>
      <w:r w:rsidR="008C5F49">
        <w:rPr>
          <w:rFonts w:ascii="Times New Roman" w:hAnsi="Times New Roman" w:cs="Times New Roman"/>
          <w:sz w:val="24"/>
          <w:szCs w:val="24"/>
        </w:rPr>
        <w:t>to be involved with allows youth workers to bring all aspects of youth work purpose, principles and values into play. This also ties in with the youth work core values of participation and active involvement, equity, diversity and inclusion plus personal and social development</w:t>
      </w:r>
      <w:r w:rsidR="008E2A01">
        <w:rPr>
          <w:rFonts w:ascii="Times New Roman" w:hAnsi="Times New Roman" w:cs="Times New Roman"/>
          <w:sz w:val="24"/>
          <w:szCs w:val="24"/>
        </w:rPr>
        <w:t xml:space="preserve"> </w:t>
      </w:r>
      <w:r w:rsidR="008E2A01" w:rsidRPr="008E2A01">
        <w:rPr>
          <w:rFonts w:ascii="Times New Roman" w:hAnsi="Times New Roman" w:cs="Times New Roman"/>
          <w:sz w:val="24"/>
          <w:szCs w:val="24"/>
        </w:rPr>
        <w:t xml:space="preserve">(LSIS, 2012; Welsh Government, 2014) </w:t>
      </w:r>
      <w:r w:rsidR="008C5F49">
        <w:rPr>
          <w:rFonts w:ascii="Times New Roman" w:hAnsi="Times New Roman" w:cs="Times New Roman"/>
          <w:sz w:val="24"/>
          <w:szCs w:val="24"/>
        </w:rPr>
        <w:t>Outdoor learning programmes also provide the opportunity for informal/non-formal learning not always found in a project or club setting as:</w:t>
      </w:r>
    </w:p>
    <w:p w14:paraId="0F4C283A" w14:textId="7FCB9A07" w:rsidR="008F5C92" w:rsidRDefault="008E2A01" w:rsidP="008E2A01">
      <w:pPr>
        <w:spacing w:line="240" w:lineRule="auto"/>
        <w:ind w:left="567" w:right="851"/>
        <w:jc w:val="both"/>
        <w:rPr>
          <w:rFonts w:ascii="Times New Roman" w:hAnsi="Times New Roman" w:cs="Times New Roman"/>
          <w:sz w:val="24"/>
          <w:szCs w:val="24"/>
        </w:rPr>
      </w:pPr>
      <w:r w:rsidRPr="008E2A01">
        <w:rPr>
          <w:rFonts w:ascii="Times New Roman" w:hAnsi="Times New Roman" w:cs="Times New Roman"/>
          <w:sz w:val="24"/>
          <w:szCs w:val="24"/>
        </w:rPr>
        <w:lastRenderedPageBreak/>
        <w:t>They provide opportunities to enhance young people’s understanding of, and connection with the natural environment, developing responsible attitudes toward using and protecting wilderness areas. In Wales every community is within easy striking distance of open countryside, coastal and inland waters which can provide a fantastic learning environment for young people</w:t>
      </w:r>
    </w:p>
    <w:p w14:paraId="40E0EC9D" w14:textId="2506C1F3" w:rsidR="008E2A01" w:rsidRDefault="008E2A01" w:rsidP="008E2A01">
      <w:pPr>
        <w:spacing w:line="240" w:lineRule="auto"/>
        <w:ind w:left="567" w:right="851"/>
        <w:jc w:val="right"/>
        <w:rPr>
          <w:rFonts w:ascii="Times New Roman" w:hAnsi="Times New Roman" w:cs="Times New Roman"/>
          <w:sz w:val="24"/>
          <w:szCs w:val="24"/>
        </w:rPr>
      </w:pPr>
      <w:r>
        <w:rPr>
          <w:rFonts w:ascii="Times New Roman" w:hAnsi="Times New Roman" w:cs="Times New Roman"/>
          <w:sz w:val="24"/>
          <w:szCs w:val="24"/>
        </w:rPr>
        <w:t xml:space="preserve">(Price </w:t>
      </w:r>
      <w:r w:rsidRPr="008E2A01">
        <w:rPr>
          <w:rFonts w:ascii="Times New Roman" w:hAnsi="Times New Roman" w:cs="Times New Roman"/>
          <w:i/>
          <w:sz w:val="24"/>
          <w:szCs w:val="24"/>
        </w:rPr>
        <w:t>et al</w:t>
      </w:r>
      <w:r>
        <w:rPr>
          <w:rFonts w:ascii="Times New Roman" w:hAnsi="Times New Roman" w:cs="Times New Roman"/>
          <w:i/>
          <w:sz w:val="24"/>
          <w:szCs w:val="24"/>
        </w:rPr>
        <w:t xml:space="preserve"> </w:t>
      </w:r>
      <w:r>
        <w:rPr>
          <w:rFonts w:ascii="Times New Roman" w:hAnsi="Times New Roman" w:cs="Times New Roman"/>
          <w:sz w:val="24"/>
          <w:szCs w:val="24"/>
        </w:rPr>
        <w:t>2014)</w:t>
      </w:r>
    </w:p>
    <w:p w14:paraId="5CBE5967" w14:textId="03A85559" w:rsidR="009E3792" w:rsidRDefault="008E2A01" w:rsidP="008E2A01">
      <w:pPr>
        <w:spacing w:line="480" w:lineRule="auto"/>
        <w:ind w:right="851"/>
        <w:jc w:val="both"/>
        <w:rPr>
          <w:rFonts w:ascii="Times New Roman" w:hAnsi="Times New Roman" w:cs="Times New Roman"/>
          <w:sz w:val="24"/>
          <w:szCs w:val="24"/>
        </w:rPr>
      </w:pPr>
      <w:r>
        <w:rPr>
          <w:rFonts w:ascii="Times New Roman" w:hAnsi="Times New Roman" w:cs="Times New Roman"/>
          <w:sz w:val="24"/>
          <w:szCs w:val="24"/>
        </w:rPr>
        <w:t>By encouraging young people as part of the outdoor learning programme to not only become actively involved with outdoor activities starting with walking, as well as volunteering with various Welsh conversation societies and sustainability projects such as Down to Earth young people’s outlooks are broadened.</w:t>
      </w:r>
      <w:r w:rsidR="009E3792">
        <w:rPr>
          <w:rFonts w:ascii="Times New Roman" w:hAnsi="Times New Roman" w:cs="Times New Roman"/>
          <w:sz w:val="24"/>
          <w:szCs w:val="24"/>
        </w:rPr>
        <w:t xml:space="preserve"> </w:t>
      </w:r>
      <w:proofErr w:type="gramStart"/>
      <w:r w:rsidR="009E3792">
        <w:rPr>
          <w:rFonts w:ascii="Times New Roman" w:hAnsi="Times New Roman" w:cs="Times New Roman"/>
          <w:sz w:val="24"/>
          <w:szCs w:val="24"/>
        </w:rPr>
        <w:t>Also</w:t>
      </w:r>
      <w:proofErr w:type="gramEnd"/>
      <w:r w:rsidR="009E3792">
        <w:rPr>
          <w:rFonts w:ascii="Times New Roman" w:hAnsi="Times New Roman" w:cs="Times New Roman"/>
          <w:sz w:val="24"/>
          <w:szCs w:val="24"/>
        </w:rPr>
        <w:t xml:space="preserve"> by young people signing up to voluntary work with outside project providers there is a high possibility that said voluntary work will lead to accredited qualifications. </w:t>
      </w:r>
      <w:r w:rsidR="0002526E">
        <w:rPr>
          <w:rFonts w:ascii="Times New Roman" w:hAnsi="Times New Roman" w:cs="Times New Roman"/>
          <w:sz w:val="24"/>
          <w:szCs w:val="24"/>
        </w:rPr>
        <w:t xml:space="preserve">This ties in with the youth work value of ‘partnership with young people and others’ (LSIS, 2012). From personal experience of working on similar outdoor learning projects some of the most open conversations I have had with hard to reach young people have been had during a beach walk. On a beach clean a few weeks back one of the young people found a used syringe. With a high number of young people with substance misuse issues in the group this was a perfect opportunity for an informal session on the clean use of and disposal of syringes. A simple activity such as a beach clean is the perfect setting </w:t>
      </w:r>
      <w:r w:rsidR="009E3792">
        <w:rPr>
          <w:rFonts w:ascii="Times New Roman" w:hAnsi="Times New Roman" w:cs="Times New Roman"/>
          <w:sz w:val="24"/>
          <w:szCs w:val="24"/>
        </w:rPr>
        <w:t xml:space="preserve">for a non-formal education for sustainable development and global youth work session on world pollution and recycling. </w:t>
      </w:r>
      <w:proofErr w:type="gramStart"/>
      <w:r w:rsidR="009E3792">
        <w:rPr>
          <w:rFonts w:ascii="Times New Roman" w:hAnsi="Times New Roman" w:cs="Times New Roman"/>
          <w:sz w:val="24"/>
          <w:szCs w:val="24"/>
        </w:rPr>
        <w:t>All of</w:t>
      </w:r>
      <w:proofErr w:type="gramEnd"/>
      <w:r w:rsidR="009E3792">
        <w:rPr>
          <w:rFonts w:ascii="Times New Roman" w:hAnsi="Times New Roman" w:cs="Times New Roman"/>
          <w:sz w:val="24"/>
          <w:szCs w:val="24"/>
        </w:rPr>
        <w:t xml:space="preserve"> these things tie into the overall key purpose of youth work which is to:</w:t>
      </w:r>
    </w:p>
    <w:p w14:paraId="746DB3D0" w14:textId="14D7DCDC" w:rsidR="009E3792" w:rsidRPr="009E3792" w:rsidRDefault="009E3792" w:rsidP="009E3792">
      <w:pPr>
        <w:spacing w:line="240" w:lineRule="auto"/>
        <w:ind w:left="624" w:right="851"/>
        <w:jc w:val="both"/>
        <w:rPr>
          <w:rFonts w:ascii="Times New Roman" w:hAnsi="Times New Roman" w:cs="Times New Roman"/>
          <w:sz w:val="24"/>
          <w:szCs w:val="24"/>
        </w:rPr>
      </w:pPr>
      <w:r w:rsidRPr="009E3792">
        <w:rPr>
          <w:rFonts w:ascii="Times New Roman" w:hAnsi="Times New Roman" w:cs="Times New Roman"/>
          <w:sz w:val="24"/>
          <w:szCs w:val="24"/>
        </w:rPr>
        <w:t>enable young people to develop holistically, working with them to facilitate</w:t>
      </w:r>
      <w:r>
        <w:rPr>
          <w:rFonts w:ascii="Times New Roman" w:hAnsi="Times New Roman" w:cs="Times New Roman"/>
          <w:sz w:val="24"/>
          <w:szCs w:val="24"/>
        </w:rPr>
        <w:t xml:space="preserve"> </w:t>
      </w:r>
      <w:r w:rsidRPr="009E3792">
        <w:rPr>
          <w:rFonts w:ascii="Times New Roman" w:hAnsi="Times New Roman" w:cs="Times New Roman"/>
          <w:sz w:val="24"/>
          <w:szCs w:val="24"/>
        </w:rPr>
        <w:t>their personal, social and educational development, to enable them to develop their voice,</w:t>
      </w:r>
      <w:r>
        <w:rPr>
          <w:rFonts w:ascii="Times New Roman" w:hAnsi="Times New Roman" w:cs="Times New Roman"/>
          <w:sz w:val="24"/>
          <w:szCs w:val="24"/>
        </w:rPr>
        <w:t xml:space="preserve"> </w:t>
      </w:r>
      <w:r w:rsidRPr="009E3792">
        <w:rPr>
          <w:rFonts w:ascii="Times New Roman" w:hAnsi="Times New Roman" w:cs="Times New Roman"/>
          <w:sz w:val="24"/>
          <w:szCs w:val="24"/>
        </w:rPr>
        <w:t>influence and place in society and to reach their full potential</w:t>
      </w:r>
    </w:p>
    <w:p w14:paraId="57488B63" w14:textId="5BEAE4F4" w:rsidR="009E3792" w:rsidRDefault="009E3792" w:rsidP="009E3792">
      <w:pPr>
        <w:spacing w:line="480" w:lineRule="auto"/>
        <w:ind w:right="851"/>
        <w:jc w:val="right"/>
        <w:rPr>
          <w:rFonts w:ascii="Times New Roman" w:hAnsi="Times New Roman" w:cs="Times New Roman"/>
          <w:sz w:val="24"/>
          <w:szCs w:val="24"/>
        </w:rPr>
      </w:pPr>
      <w:r w:rsidRPr="009E3792">
        <w:rPr>
          <w:rFonts w:ascii="Times New Roman" w:hAnsi="Times New Roman" w:cs="Times New Roman"/>
          <w:sz w:val="24"/>
          <w:szCs w:val="24"/>
        </w:rPr>
        <w:t>(LSIS, 2012; Welsh Government, 2014)</w:t>
      </w:r>
    </w:p>
    <w:p w14:paraId="5D5E594D" w14:textId="1E88A827" w:rsidR="009E3792" w:rsidRDefault="00922A09" w:rsidP="009E3792">
      <w:pPr>
        <w:spacing w:line="480" w:lineRule="auto"/>
        <w:ind w:right="851"/>
        <w:jc w:val="both"/>
        <w:rPr>
          <w:rFonts w:ascii="Times New Roman" w:hAnsi="Times New Roman" w:cs="Times New Roman"/>
          <w:sz w:val="24"/>
          <w:szCs w:val="24"/>
        </w:rPr>
      </w:pPr>
      <w:r>
        <w:rPr>
          <w:rFonts w:ascii="Times New Roman" w:hAnsi="Times New Roman" w:cs="Times New Roman"/>
          <w:sz w:val="24"/>
          <w:szCs w:val="24"/>
        </w:rPr>
        <w:t>In theory my outdoor learning programme should tick all the boxes that cover the purpose, principles and values of youth work.</w:t>
      </w:r>
    </w:p>
    <w:p w14:paraId="7BA79A9C" w14:textId="0237FEC9" w:rsidR="00922A09" w:rsidRDefault="008D3395" w:rsidP="009E3792">
      <w:pPr>
        <w:spacing w:line="480" w:lineRule="auto"/>
        <w:ind w:right="851"/>
        <w:jc w:val="both"/>
        <w:rPr>
          <w:rFonts w:ascii="Times New Roman" w:hAnsi="Times New Roman" w:cs="Times New Roman"/>
          <w:sz w:val="24"/>
          <w:szCs w:val="24"/>
        </w:rPr>
      </w:pPr>
      <w:r>
        <w:rPr>
          <w:rFonts w:ascii="Times New Roman" w:hAnsi="Times New Roman" w:cs="Times New Roman"/>
          <w:sz w:val="24"/>
          <w:szCs w:val="24"/>
        </w:rPr>
        <w:lastRenderedPageBreak/>
        <w:t>‘</w:t>
      </w:r>
      <w:r w:rsidRPr="008D3395">
        <w:rPr>
          <w:rFonts w:ascii="Times New Roman" w:hAnsi="Times New Roman" w:cs="Times New Roman"/>
          <w:sz w:val="24"/>
          <w:szCs w:val="24"/>
        </w:rPr>
        <w:t>According to a recent UNICEF report the UK is</w:t>
      </w:r>
      <w:r>
        <w:rPr>
          <w:rFonts w:ascii="Times New Roman" w:hAnsi="Times New Roman" w:cs="Times New Roman"/>
          <w:sz w:val="24"/>
          <w:szCs w:val="24"/>
        </w:rPr>
        <w:t xml:space="preserve"> </w:t>
      </w:r>
      <w:r w:rsidRPr="008D3395">
        <w:rPr>
          <w:rFonts w:ascii="Times New Roman" w:hAnsi="Times New Roman" w:cs="Times New Roman"/>
          <w:sz w:val="24"/>
          <w:szCs w:val="24"/>
        </w:rPr>
        <w:t>ranked 16th out of 29 ‘rich’ countries</w:t>
      </w:r>
      <w:r>
        <w:rPr>
          <w:rFonts w:ascii="Times New Roman" w:hAnsi="Times New Roman" w:cs="Times New Roman"/>
          <w:sz w:val="24"/>
          <w:szCs w:val="24"/>
        </w:rPr>
        <w:t xml:space="preserve"> </w:t>
      </w:r>
      <w:r w:rsidRPr="008D3395">
        <w:rPr>
          <w:rFonts w:ascii="Times New Roman" w:hAnsi="Times New Roman" w:cs="Times New Roman"/>
          <w:sz w:val="24"/>
          <w:szCs w:val="24"/>
        </w:rPr>
        <w:t>in the way it</w:t>
      </w:r>
      <w:r>
        <w:rPr>
          <w:rFonts w:ascii="Times New Roman" w:hAnsi="Times New Roman" w:cs="Times New Roman"/>
          <w:sz w:val="24"/>
          <w:szCs w:val="24"/>
        </w:rPr>
        <w:t xml:space="preserve"> </w:t>
      </w:r>
      <w:r w:rsidRPr="008D3395">
        <w:rPr>
          <w:rFonts w:ascii="Times New Roman" w:hAnsi="Times New Roman" w:cs="Times New Roman"/>
          <w:sz w:val="24"/>
          <w:szCs w:val="24"/>
        </w:rPr>
        <w:t>addresses child wellbeing</w:t>
      </w:r>
      <w:r>
        <w:rPr>
          <w:rFonts w:ascii="Times New Roman" w:hAnsi="Times New Roman" w:cs="Times New Roman"/>
          <w:sz w:val="24"/>
          <w:szCs w:val="24"/>
        </w:rPr>
        <w:t>’</w:t>
      </w:r>
      <w:r w:rsidRPr="008D3395">
        <w:rPr>
          <w:rFonts w:ascii="Times New Roman" w:hAnsi="Times New Roman" w:cs="Times New Roman"/>
          <w:sz w:val="24"/>
          <w:szCs w:val="24"/>
        </w:rPr>
        <w:t xml:space="preserve"> (UNICEF, 201)</w:t>
      </w:r>
      <w:r>
        <w:rPr>
          <w:rFonts w:ascii="Times New Roman" w:hAnsi="Times New Roman" w:cs="Times New Roman"/>
          <w:sz w:val="24"/>
          <w:szCs w:val="24"/>
        </w:rPr>
        <w:t xml:space="preserve">. </w:t>
      </w:r>
      <w:r w:rsidR="00DA0886">
        <w:rPr>
          <w:rFonts w:ascii="Times New Roman" w:hAnsi="Times New Roman" w:cs="Times New Roman"/>
          <w:sz w:val="24"/>
          <w:szCs w:val="24"/>
        </w:rPr>
        <w:t>In a report by the UNICEF Office of Research (201</w:t>
      </w:r>
      <w:r w:rsidR="00773CD0">
        <w:rPr>
          <w:rFonts w:ascii="Times New Roman" w:hAnsi="Times New Roman" w:cs="Times New Roman"/>
          <w:sz w:val="24"/>
          <w:szCs w:val="24"/>
        </w:rPr>
        <w:t>3</w:t>
      </w:r>
      <w:r w:rsidR="00DA0886">
        <w:rPr>
          <w:rFonts w:ascii="Times New Roman" w:hAnsi="Times New Roman" w:cs="Times New Roman"/>
          <w:sz w:val="24"/>
          <w:szCs w:val="24"/>
        </w:rPr>
        <w:t>) it was stated that</w:t>
      </w:r>
      <w:r>
        <w:rPr>
          <w:rFonts w:ascii="Times New Roman" w:hAnsi="Times New Roman" w:cs="Times New Roman"/>
          <w:sz w:val="24"/>
          <w:szCs w:val="24"/>
        </w:rPr>
        <w:t xml:space="preserve"> United Kingdom wide data show</w:t>
      </w:r>
      <w:r w:rsidR="00DA0886">
        <w:rPr>
          <w:rFonts w:ascii="Times New Roman" w:hAnsi="Times New Roman" w:cs="Times New Roman"/>
          <w:sz w:val="24"/>
          <w:szCs w:val="24"/>
        </w:rPr>
        <w:t>ed</w:t>
      </w:r>
      <w:r>
        <w:rPr>
          <w:rFonts w:ascii="Times New Roman" w:hAnsi="Times New Roman" w:cs="Times New Roman"/>
          <w:sz w:val="24"/>
          <w:szCs w:val="24"/>
        </w:rPr>
        <w:t xml:space="preserve"> that </w:t>
      </w:r>
      <w:r w:rsidR="00DA0886">
        <w:rPr>
          <w:rFonts w:ascii="Times New Roman" w:hAnsi="Times New Roman" w:cs="Times New Roman"/>
          <w:sz w:val="24"/>
          <w:szCs w:val="24"/>
        </w:rPr>
        <w:t>‘</w:t>
      </w:r>
      <w:r w:rsidRPr="008D3395">
        <w:rPr>
          <w:rFonts w:ascii="Times New Roman" w:hAnsi="Times New Roman" w:cs="Times New Roman"/>
          <w:sz w:val="24"/>
          <w:szCs w:val="24"/>
        </w:rPr>
        <w:t>20% of adolescents may experience a mental health problem in any given year</w:t>
      </w:r>
      <w:r w:rsidR="00DA0886">
        <w:rPr>
          <w:rFonts w:ascii="Times New Roman" w:hAnsi="Times New Roman" w:cs="Times New Roman"/>
          <w:sz w:val="24"/>
          <w:szCs w:val="24"/>
        </w:rPr>
        <w:t>’</w:t>
      </w:r>
      <w:r w:rsidRPr="008D3395">
        <w:rPr>
          <w:rFonts w:ascii="Times New Roman" w:hAnsi="Times New Roman" w:cs="Times New Roman"/>
          <w:sz w:val="24"/>
          <w:szCs w:val="24"/>
        </w:rPr>
        <w:t xml:space="preserve"> (WHO, 2003</w:t>
      </w:r>
      <w:r w:rsidR="00DA0886">
        <w:rPr>
          <w:rFonts w:ascii="Times New Roman" w:hAnsi="Times New Roman" w:cs="Times New Roman"/>
          <w:sz w:val="24"/>
          <w:szCs w:val="24"/>
        </w:rPr>
        <w:t xml:space="preserve"> </w:t>
      </w:r>
      <w:bookmarkStart w:id="4" w:name="_Hlk520733584"/>
      <w:bookmarkStart w:id="5" w:name="_Hlk520733748"/>
      <w:r w:rsidR="00DA0886" w:rsidRPr="00DA0886">
        <w:rPr>
          <w:rFonts w:ascii="Times New Roman" w:hAnsi="Times New Roman" w:cs="Times New Roman"/>
          <w:i/>
          <w:sz w:val="24"/>
          <w:szCs w:val="24"/>
        </w:rPr>
        <w:t>cited in</w:t>
      </w:r>
      <w:r w:rsidR="00DA0886">
        <w:rPr>
          <w:rFonts w:ascii="Times New Roman" w:hAnsi="Times New Roman" w:cs="Times New Roman"/>
          <w:sz w:val="24"/>
          <w:szCs w:val="24"/>
        </w:rPr>
        <w:t xml:space="preserve"> </w:t>
      </w:r>
      <w:r w:rsidR="00982E13" w:rsidRPr="00982E13">
        <w:rPr>
          <w:rFonts w:ascii="Times New Roman" w:hAnsi="Times New Roman" w:cs="Times New Roman"/>
          <w:sz w:val="24"/>
          <w:szCs w:val="24"/>
        </w:rPr>
        <w:t>Royal College of Nursing</w:t>
      </w:r>
      <w:r w:rsidR="00982E13">
        <w:rPr>
          <w:rFonts w:ascii="Times New Roman" w:hAnsi="Times New Roman" w:cs="Times New Roman"/>
          <w:sz w:val="24"/>
          <w:szCs w:val="24"/>
        </w:rPr>
        <w:t xml:space="preserve">, </w:t>
      </w:r>
      <w:r w:rsidR="00982E13" w:rsidRPr="00982E13">
        <w:rPr>
          <w:rFonts w:ascii="Times New Roman" w:hAnsi="Times New Roman" w:cs="Times New Roman"/>
          <w:sz w:val="24"/>
          <w:szCs w:val="24"/>
        </w:rPr>
        <w:t>No Date)</w:t>
      </w:r>
      <w:bookmarkEnd w:id="5"/>
      <w:r w:rsidR="00DA0886">
        <w:rPr>
          <w:rFonts w:ascii="Times New Roman" w:hAnsi="Times New Roman" w:cs="Times New Roman"/>
          <w:sz w:val="24"/>
          <w:szCs w:val="24"/>
        </w:rPr>
        <w:t xml:space="preserve">, </w:t>
      </w:r>
      <w:bookmarkEnd w:id="4"/>
      <w:r w:rsidR="00DA0886">
        <w:rPr>
          <w:rFonts w:ascii="Times New Roman" w:hAnsi="Times New Roman" w:cs="Times New Roman"/>
          <w:sz w:val="24"/>
          <w:szCs w:val="24"/>
        </w:rPr>
        <w:t>whilst ‘</w:t>
      </w:r>
      <w:r w:rsidR="00DA0886" w:rsidRPr="00DA0886">
        <w:rPr>
          <w:rFonts w:ascii="Times New Roman" w:hAnsi="Times New Roman" w:cs="Times New Roman"/>
          <w:sz w:val="24"/>
          <w:szCs w:val="24"/>
        </w:rPr>
        <w:t>50% of mental health problems are</w:t>
      </w:r>
      <w:r w:rsidR="00DA0886">
        <w:rPr>
          <w:rFonts w:ascii="Times New Roman" w:hAnsi="Times New Roman" w:cs="Times New Roman"/>
          <w:sz w:val="24"/>
          <w:szCs w:val="24"/>
        </w:rPr>
        <w:t xml:space="preserve"> </w:t>
      </w:r>
      <w:r w:rsidR="00DA0886" w:rsidRPr="00DA0886">
        <w:rPr>
          <w:rFonts w:ascii="Times New Roman" w:hAnsi="Times New Roman" w:cs="Times New Roman"/>
          <w:sz w:val="24"/>
          <w:szCs w:val="24"/>
        </w:rPr>
        <w:t>established by the age of 14, and 75% by the</w:t>
      </w:r>
      <w:r w:rsidR="00DA0886">
        <w:rPr>
          <w:rFonts w:ascii="Times New Roman" w:hAnsi="Times New Roman" w:cs="Times New Roman"/>
          <w:sz w:val="24"/>
          <w:szCs w:val="24"/>
        </w:rPr>
        <w:t xml:space="preserve"> </w:t>
      </w:r>
      <w:r w:rsidR="00DA0886" w:rsidRPr="00DA0886">
        <w:rPr>
          <w:rFonts w:ascii="Times New Roman" w:hAnsi="Times New Roman" w:cs="Times New Roman"/>
          <w:sz w:val="24"/>
          <w:szCs w:val="24"/>
        </w:rPr>
        <w:t>age of 24</w:t>
      </w:r>
      <w:r w:rsidR="00DA0886">
        <w:rPr>
          <w:rFonts w:ascii="Times New Roman" w:hAnsi="Times New Roman" w:cs="Times New Roman"/>
          <w:sz w:val="24"/>
          <w:szCs w:val="24"/>
        </w:rPr>
        <w:t>’</w:t>
      </w:r>
      <w:r w:rsidR="00DA0886" w:rsidRPr="00DA0886">
        <w:rPr>
          <w:rFonts w:ascii="Times New Roman" w:hAnsi="Times New Roman" w:cs="Times New Roman"/>
          <w:sz w:val="24"/>
          <w:szCs w:val="24"/>
        </w:rPr>
        <w:t xml:space="preserve"> (Kessler et al., 2005</w:t>
      </w:r>
      <w:r w:rsidR="00DA0886" w:rsidRPr="00DA0886">
        <w:t xml:space="preserve"> </w:t>
      </w:r>
      <w:r w:rsidR="00DA0886" w:rsidRPr="00DA0886">
        <w:rPr>
          <w:rFonts w:ascii="Times New Roman" w:hAnsi="Times New Roman" w:cs="Times New Roman"/>
          <w:i/>
          <w:sz w:val="24"/>
          <w:szCs w:val="24"/>
        </w:rPr>
        <w:t xml:space="preserve">cited in </w:t>
      </w:r>
      <w:r w:rsidR="00982E13">
        <w:rPr>
          <w:rFonts w:ascii="Times New Roman" w:hAnsi="Times New Roman" w:cs="Times New Roman"/>
          <w:sz w:val="24"/>
          <w:szCs w:val="24"/>
        </w:rPr>
        <w:t>Royal College of Nursing</w:t>
      </w:r>
      <w:r w:rsidR="00982E13">
        <w:rPr>
          <w:rFonts w:ascii="Times New Roman" w:hAnsi="Times New Roman" w:cs="Times New Roman"/>
          <w:sz w:val="24"/>
          <w:szCs w:val="24"/>
        </w:rPr>
        <w:t xml:space="preserve">, </w:t>
      </w:r>
      <w:r w:rsidR="00982E13">
        <w:rPr>
          <w:rFonts w:ascii="Times New Roman" w:hAnsi="Times New Roman" w:cs="Times New Roman"/>
          <w:sz w:val="24"/>
          <w:szCs w:val="24"/>
        </w:rPr>
        <w:t>No Date)</w:t>
      </w:r>
      <w:r w:rsidR="00982E13">
        <w:rPr>
          <w:rFonts w:ascii="Times New Roman" w:hAnsi="Times New Roman" w:cs="Times New Roman"/>
          <w:sz w:val="24"/>
          <w:szCs w:val="24"/>
        </w:rPr>
        <w:t xml:space="preserve"> </w:t>
      </w:r>
      <w:r w:rsidR="00DA0886">
        <w:rPr>
          <w:rFonts w:ascii="Times New Roman" w:hAnsi="Times New Roman" w:cs="Times New Roman"/>
          <w:sz w:val="24"/>
          <w:szCs w:val="24"/>
        </w:rPr>
        <w:t>and that ‘…</w:t>
      </w:r>
      <w:r w:rsidR="00DA0886" w:rsidRPr="00DA0886">
        <w:rPr>
          <w:rFonts w:ascii="Times New Roman" w:hAnsi="Times New Roman" w:cs="Times New Roman"/>
          <w:sz w:val="24"/>
          <w:szCs w:val="24"/>
        </w:rPr>
        <w:t>60% of looked after children have some form of emotional or mental health illness (Mooney A et al., 2009</w:t>
      </w:r>
      <w:r w:rsidR="00DA0886">
        <w:rPr>
          <w:rFonts w:ascii="Times New Roman" w:hAnsi="Times New Roman" w:cs="Times New Roman"/>
          <w:sz w:val="24"/>
          <w:szCs w:val="24"/>
        </w:rPr>
        <w:t xml:space="preserve"> </w:t>
      </w:r>
      <w:r w:rsidR="00DA0886" w:rsidRPr="00982E13">
        <w:rPr>
          <w:rFonts w:ascii="Times New Roman" w:hAnsi="Times New Roman" w:cs="Times New Roman"/>
          <w:i/>
          <w:sz w:val="24"/>
          <w:szCs w:val="24"/>
        </w:rPr>
        <w:t>cited in</w:t>
      </w:r>
      <w:r w:rsidR="00DA0886" w:rsidRPr="00DA0886">
        <w:rPr>
          <w:rFonts w:ascii="Times New Roman" w:hAnsi="Times New Roman" w:cs="Times New Roman"/>
          <w:sz w:val="24"/>
          <w:szCs w:val="24"/>
        </w:rPr>
        <w:t xml:space="preserve"> </w:t>
      </w:r>
      <w:r w:rsidR="00982E13" w:rsidRPr="00982E13">
        <w:rPr>
          <w:rFonts w:ascii="Times New Roman" w:hAnsi="Times New Roman" w:cs="Times New Roman"/>
          <w:sz w:val="24"/>
          <w:szCs w:val="24"/>
        </w:rPr>
        <w:t>Royal College of Nursing</w:t>
      </w:r>
      <w:r w:rsidR="00982E13">
        <w:rPr>
          <w:rFonts w:ascii="Times New Roman" w:hAnsi="Times New Roman" w:cs="Times New Roman"/>
          <w:sz w:val="24"/>
          <w:szCs w:val="24"/>
        </w:rPr>
        <w:t xml:space="preserve">, </w:t>
      </w:r>
      <w:r w:rsidR="00982E13" w:rsidRPr="00982E13">
        <w:rPr>
          <w:rFonts w:ascii="Times New Roman" w:hAnsi="Times New Roman" w:cs="Times New Roman"/>
          <w:sz w:val="24"/>
          <w:szCs w:val="24"/>
        </w:rPr>
        <w:t>No Date)</w:t>
      </w:r>
      <w:r w:rsidR="00982E13">
        <w:rPr>
          <w:rFonts w:ascii="Times New Roman" w:hAnsi="Times New Roman" w:cs="Times New Roman"/>
          <w:sz w:val="24"/>
          <w:szCs w:val="24"/>
        </w:rPr>
        <w:t xml:space="preserve">. </w:t>
      </w:r>
      <w:r w:rsidR="00773CD0">
        <w:rPr>
          <w:rFonts w:ascii="Times New Roman" w:hAnsi="Times New Roman" w:cs="Times New Roman"/>
          <w:sz w:val="24"/>
          <w:szCs w:val="24"/>
        </w:rPr>
        <w:t xml:space="preserve">The same report found that self-harm, eating disorders, depression and anxiety </w:t>
      </w:r>
      <w:r w:rsidR="00982E13">
        <w:rPr>
          <w:rFonts w:ascii="Times New Roman" w:hAnsi="Times New Roman" w:cs="Times New Roman"/>
          <w:sz w:val="24"/>
          <w:szCs w:val="24"/>
        </w:rPr>
        <w:t>were</w:t>
      </w:r>
      <w:r w:rsidR="00773CD0">
        <w:rPr>
          <w:rFonts w:ascii="Times New Roman" w:hAnsi="Times New Roman" w:cs="Times New Roman"/>
          <w:sz w:val="24"/>
          <w:szCs w:val="24"/>
        </w:rPr>
        <w:t xml:space="preserve"> the main diagnosed mental health issues amongst young people and adolescents in the</w:t>
      </w:r>
      <w:r w:rsidR="00982E13">
        <w:rPr>
          <w:rFonts w:ascii="Times New Roman" w:hAnsi="Times New Roman" w:cs="Times New Roman"/>
          <w:sz w:val="24"/>
          <w:szCs w:val="24"/>
        </w:rPr>
        <w:t>,</w:t>
      </w:r>
      <w:r w:rsidR="00773CD0" w:rsidRPr="00773CD0">
        <w:rPr>
          <w:rFonts w:ascii="Times New Roman" w:hAnsi="Times New Roman" w:cs="Times New Roman"/>
          <w:sz w:val="24"/>
          <w:szCs w:val="24"/>
        </w:rPr>
        <w:t xml:space="preserve"> </w:t>
      </w:r>
      <w:r w:rsidR="00982E13">
        <w:rPr>
          <w:rFonts w:ascii="Times New Roman" w:hAnsi="Times New Roman" w:cs="Times New Roman"/>
          <w:sz w:val="24"/>
          <w:szCs w:val="24"/>
        </w:rPr>
        <w:t>w</w:t>
      </w:r>
      <w:r w:rsidR="00773CD0">
        <w:rPr>
          <w:rFonts w:ascii="Times New Roman" w:hAnsi="Times New Roman" w:cs="Times New Roman"/>
          <w:sz w:val="24"/>
          <w:szCs w:val="24"/>
        </w:rPr>
        <w:t>ith s</w:t>
      </w:r>
      <w:r w:rsidR="00773CD0" w:rsidRPr="00773CD0">
        <w:rPr>
          <w:rFonts w:ascii="Times New Roman" w:hAnsi="Times New Roman" w:cs="Times New Roman"/>
          <w:sz w:val="24"/>
          <w:szCs w:val="24"/>
        </w:rPr>
        <w:t>uicide remain</w:t>
      </w:r>
      <w:r w:rsidR="00773CD0">
        <w:rPr>
          <w:rFonts w:ascii="Times New Roman" w:hAnsi="Times New Roman" w:cs="Times New Roman"/>
          <w:sz w:val="24"/>
          <w:szCs w:val="24"/>
        </w:rPr>
        <w:t>ing</w:t>
      </w:r>
      <w:r w:rsidR="00773CD0" w:rsidRPr="00773CD0">
        <w:rPr>
          <w:rFonts w:ascii="Times New Roman" w:hAnsi="Times New Roman" w:cs="Times New Roman"/>
          <w:sz w:val="24"/>
          <w:szCs w:val="24"/>
        </w:rPr>
        <w:t xml:space="preserve"> </w:t>
      </w:r>
      <w:r w:rsidR="00773CD0">
        <w:rPr>
          <w:rFonts w:ascii="Times New Roman" w:hAnsi="Times New Roman" w:cs="Times New Roman"/>
          <w:sz w:val="24"/>
          <w:szCs w:val="24"/>
        </w:rPr>
        <w:t>‘…</w:t>
      </w:r>
      <w:r w:rsidR="00773CD0" w:rsidRPr="00773CD0">
        <w:rPr>
          <w:rFonts w:ascii="Times New Roman" w:hAnsi="Times New Roman" w:cs="Times New Roman"/>
          <w:sz w:val="24"/>
          <w:szCs w:val="24"/>
        </w:rPr>
        <w:t>a leading cause of death in young people in the UK. In England 149 children aged between 10 and 19 years of age committed suicide in 2014; almost three children every week (</w:t>
      </w:r>
      <w:proofErr w:type="spellStart"/>
      <w:r w:rsidR="00773CD0" w:rsidRPr="00773CD0">
        <w:rPr>
          <w:rFonts w:ascii="Times New Roman" w:hAnsi="Times New Roman" w:cs="Times New Roman"/>
          <w:sz w:val="24"/>
          <w:szCs w:val="24"/>
        </w:rPr>
        <w:t>Korkodilos</w:t>
      </w:r>
      <w:proofErr w:type="spellEnd"/>
      <w:r w:rsidR="00773CD0" w:rsidRPr="00773CD0">
        <w:rPr>
          <w:rFonts w:ascii="Times New Roman" w:hAnsi="Times New Roman" w:cs="Times New Roman"/>
          <w:sz w:val="24"/>
          <w:szCs w:val="24"/>
        </w:rPr>
        <w:t>, 2016</w:t>
      </w:r>
      <w:r w:rsidR="00982E13">
        <w:rPr>
          <w:rFonts w:ascii="Times New Roman" w:hAnsi="Times New Roman" w:cs="Times New Roman"/>
          <w:sz w:val="24"/>
          <w:szCs w:val="24"/>
        </w:rPr>
        <w:t xml:space="preserve"> </w:t>
      </w:r>
      <w:r w:rsidR="00982E13" w:rsidRPr="00982E13">
        <w:rPr>
          <w:rFonts w:ascii="Times New Roman" w:hAnsi="Times New Roman" w:cs="Times New Roman"/>
          <w:i/>
          <w:sz w:val="24"/>
          <w:szCs w:val="24"/>
        </w:rPr>
        <w:t>cited in</w:t>
      </w:r>
      <w:r w:rsidR="00982E13">
        <w:rPr>
          <w:rFonts w:ascii="Times New Roman" w:hAnsi="Times New Roman" w:cs="Times New Roman"/>
          <w:sz w:val="24"/>
          <w:szCs w:val="24"/>
        </w:rPr>
        <w:t xml:space="preserve"> </w:t>
      </w:r>
      <w:r w:rsidR="00982E13" w:rsidRPr="00982E13">
        <w:rPr>
          <w:rFonts w:ascii="Times New Roman" w:hAnsi="Times New Roman" w:cs="Times New Roman"/>
          <w:sz w:val="24"/>
          <w:szCs w:val="24"/>
        </w:rPr>
        <w:t>Royal College of Nursing</w:t>
      </w:r>
      <w:r w:rsidR="00982E13">
        <w:rPr>
          <w:rFonts w:ascii="Times New Roman" w:hAnsi="Times New Roman" w:cs="Times New Roman"/>
          <w:sz w:val="24"/>
          <w:szCs w:val="24"/>
        </w:rPr>
        <w:t xml:space="preserve">, </w:t>
      </w:r>
      <w:r w:rsidR="00982E13" w:rsidRPr="00982E13">
        <w:rPr>
          <w:rFonts w:ascii="Times New Roman" w:hAnsi="Times New Roman" w:cs="Times New Roman"/>
          <w:sz w:val="24"/>
          <w:szCs w:val="24"/>
        </w:rPr>
        <w:t>No Date)</w:t>
      </w:r>
      <w:r w:rsidR="00982E13">
        <w:rPr>
          <w:rFonts w:ascii="Times New Roman" w:hAnsi="Times New Roman" w:cs="Times New Roman"/>
          <w:sz w:val="24"/>
          <w:szCs w:val="24"/>
        </w:rPr>
        <w:t xml:space="preserve">. </w:t>
      </w:r>
      <w:r w:rsidR="008B3CE0">
        <w:rPr>
          <w:rFonts w:ascii="Times New Roman" w:hAnsi="Times New Roman" w:cs="Times New Roman"/>
          <w:sz w:val="24"/>
          <w:szCs w:val="24"/>
        </w:rPr>
        <w:t xml:space="preserve">With the rise in mental health issues amongst young people and adolescents the need to have more outdoor learning projects is of the upmost importance. One way the Welsh Assembly Government has addressed this issue if through the </w:t>
      </w:r>
      <w:bookmarkStart w:id="6" w:name="_Hlk520735894"/>
      <w:r w:rsidR="008B3CE0" w:rsidRPr="008B3CE0">
        <w:rPr>
          <w:rFonts w:ascii="Times New Roman" w:hAnsi="Times New Roman" w:cs="Times New Roman"/>
          <w:sz w:val="24"/>
          <w:szCs w:val="24"/>
        </w:rPr>
        <w:t>Well-being of Future Generations (Wales) Act 2015</w:t>
      </w:r>
      <w:r w:rsidR="00C500D8">
        <w:rPr>
          <w:rFonts w:ascii="Times New Roman" w:hAnsi="Times New Roman" w:cs="Times New Roman"/>
          <w:sz w:val="24"/>
          <w:szCs w:val="24"/>
        </w:rPr>
        <w:t xml:space="preserve"> which addresses amongst other things poverty and mental health and wellbeing</w:t>
      </w:r>
      <w:r w:rsidR="008B3CE0">
        <w:rPr>
          <w:rFonts w:ascii="Times New Roman" w:hAnsi="Times New Roman" w:cs="Times New Roman"/>
          <w:sz w:val="24"/>
          <w:szCs w:val="24"/>
        </w:rPr>
        <w:t xml:space="preserve">. </w:t>
      </w:r>
      <w:r w:rsidR="00C500D8">
        <w:rPr>
          <w:rFonts w:ascii="Times New Roman" w:hAnsi="Times New Roman" w:cs="Times New Roman"/>
          <w:sz w:val="24"/>
          <w:szCs w:val="24"/>
        </w:rPr>
        <w:t xml:space="preserve">Alongside national legislation </w:t>
      </w:r>
      <w:bookmarkEnd w:id="6"/>
      <w:r w:rsidR="00C500D8">
        <w:rPr>
          <w:rFonts w:ascii="Times New Roman" w:hAnsi="Times New Roman" w:cs="Times New Roman"/>
          <w:sz w:val="24"/>
          <w:szCs w:val="24"/>
        </w:rPr>
        <w:t>b</w:t>
      </w:r>
      <w:r w:rsidR="00922A09" w:rsidRPr="00922A09">
        <w:rPr>
          <w:rFonts w:ascii="Times New Roman" w:hAnsi="Times New Roman" w:cs="Times New Roman"/>
          <w:sz w:val="24"/>
          <w:szCs w:val="24"/>
        </w:rPr>
        <w:t>y law</w:t>
      </w:r>
      <w:r w:rsidR="00922A09">
        <w:rPr>
          <w:rFonts w:ascii="Times New Roman" w:hAnsi="Times New Roman" w:cs="Times New Roman"/>
          <w:sz w:val="24"/>
          <w:szCs w:val="24"/>
        </w:rPr>
        <w:t>,</w:t>
      </w:r>
      <w:r w:rsidR="00922A09" w:rsidRPr="00922A09">
        <w:rPr>
          <w:rFonts w:ascii="Times New Roman" w:hAnsi="Times New Roman" w:cs="Times New Roman"/>
          <w:sz w:val="24"/>
          <w:szCs w:val="24"/>
        </w:rPr>
        <w:t xml:space="preserve"> under the UN Convention on the Rights of the Child (UNCRC) children and young people have the ‘…right to express their views and have those views listened to in matters affecting them’ whilst at the same time UNCHR also acknowledges the fact that ‘…Children's participation in policy making may also enable better policies to be made or services to be delivered more effectively’ and that to ‘allow children to learn about civic rights </w:t>
      </w:r>
      <w:r w:rsidR="00922A09" w:rsidRPr="00922A09">
        <w:rPr>
          <w:rFonts w:ascii="Times New Roman" w:hAnsi="Times New Roman" w:cs="Times New Roman"/>
          <w:sz w:val="24"/>
          <w:szCs w:val="24"/>
        </w:rPr>
        <w:lastRenderedPageBreak/>
        <w:t>and responsibilities’ will have benefits for children such as ‘…increased confidence and new skills’ (Hudson, 2012).</w:t>
      </w:r>
      <w:r w:rsidR="00922A09">
        <w:rPr>
          <w:rFonts w:ascii="Times New Roman" w:hAnsi="Times New Roman" w:cs="Times New Roman"/>
          <w:sz w:val="24"/>
          <w:szCs w:val="24"/>
        </w:rPr>
        <w:t xml:space="preserve"> </w:t>
      </w:r>
    </w:p>
    <w:p w14:paraId="39362349" w14:textId="382F5462" w:rsidR="00C500D8" w:rsidRDefault="00C500D8" w:rsidP="009E3792">
      <w:pPr>
        <w:spacing w:line="480" w:lineRule="auto"/>
        <w:ind w:right="851"/>
        <w:jc w:val="both"/>
        <w:rPr>
          <w:rFonts w:ascii="Times New Roman" w:hAnsi="Times New Roman" w:cs="Times New Roman"/>
          <w:sz w:val="24"/>
          <w:szCs w:val="24"/>
        </w:rPr>
      </w:pPr>
      <w:r>
        <w:rPr>
          <w:rFonts w:ascii="Times New Roman" w:hAnsi="Times New Roman" w:cs="Times New Roman"/>
          <w:sz w:val="24"/>
          <w:szCs w:val="24"/>
        </w:rPr>
        <w:t xml:space="preserve">   In conclusion it can be clearly seen that outdoor learning activity programmes not only help improve young people’s mental health and wellbeing but also adhere to youth works fundamental purposes, principles and core values whilst at the same time adhering to governmental and international policy and law. As touched upon briefly the learning out comes for the young people partaking of my outdoor learning programme would be </w:t>
      </w:r>
      <w:r w:rsidRPr="00C500D8">
        <w:rPr>
          <w:rFonts w:ascii="Times New Roman" w:hAnsi="Times New Roman" w:cs="Times New Roman"/>
          <w:sz w:val="24"/>
          <w:szCs w:val="24"/>
        </w:rPr>
        <w:t>‘higher order thinking, emotional intelligence, improved self-control, a more positive self-concept and improved social and communication skills’</w:t>
      </w:r>
      <w:r>
        <w:rPr>
          <w:rFonts w:ascii="Times New Roman" w:hAnsi="Times New Roman" w:cs="Times New Roman"/>
          <w:sz w:val="24"/>
          <w:szCs w:val="24"/>
        </w:rPr>
        <w:t xml:space="preserve"> gained through the soft skills acquired </w:t>
      </w:r>
      <w:r w:rsidR="003D6894">
        <w:rPr>
          <w:rFonts w:ascii="Times New Roman" w:hAnsi="Times New Roman" w:cs="Times New Roman"/>
          <w:sz w:val="24"/>
          <w:szCs w:val="24"/>
        </w:rPr>
        <w:t>through participation in the sessions and activities on offer, with s</w:t>
      </w:r>
      <w:r w:rsidRPr="00C500D8">
        <w:rPr>
          <w:rFonts w:ascii="Times New Roman" w:hAnsi="Times New Roman" w:cs="Times New Roman"/>
          <w:sz w:val="24"/>
          <w:szCs w:val="24"/>
        </w:rPr>
        <w:t>ome of the key predicted outcomes for th</w:t>
      </w:r>
      <w:r w:rsidR="003D6894">
        <w:rPr>
          <w:rFonts w:ascii="Times New Roman" w:hAnsi="Times New Roman" w:cs="Times New Roman"/>
          <w:sz w:val="24"/>
          <w:szCs w:val="24"/>
        </w:rPr>
        <w:t>e young people being a</w:t>
      </w:r>
      <w:r w:rsidRPr="00C500D8">
        <w:rPr>
          <w:rFonts w:ascii="Times New Roman" w:hAnsi="Times New Roman" w:cs="Times New Roman"/>
          <w:sz w:val="24"/>
          <w:szCs w:val="24"/>
        </w:rPr>
        <w:t xml:space="preserve"> ‘development of positive relationships that would help create a team in which open discussion and sharing of ideas was encouraged, valued and respected’. Being taking out of their urban comfort zones would also help to build a better sense of ‘self-esteem and confidence’ (Price et al, 2016; Welsh Government, 2016; Welsh Government, 2014</w:t>
      </w:r>
      <w:r w:rsidR="003D6894">
        <w:rPr>
          <w:rFonts w:ascii="Times New Roman" w:hAnsi="Times New Roman" w:cs="Times New Roman"/>
          <w:sz w:val="24"/>
          <w:szCs w:val="24"/>
        </w:rPr>
        <w:t xml:space="preserve">; LSIS, 2012). However, through having worked and volunteered on similar projects I have noticed that the one outcome that cannot be realistically measured is the change in the young people themselves. A change from being a young person labelled with multiple issues to one of a young person who </w:t>
      </w:r>
      <w:r w:rsidR="00F61DF5">
        <w:rPr>
          <w:rFonts w:ascii="Times New Roman" w:hAnsi="Times New Roman" w:cs="Times New Roman"/>
          <w:sz w:val="24"/>
          <w:szCs w:val="24"/>
        </w:rPr>
        <w:t xml:space="preserve">has </w:t>
      </w:r>
      <w:r w:rsidR="003D6894">
        <w:rPr>
          <w:rFonts w:ascii="Times New Roman" w:hAnsi="Times New Roman" w:cs="Times New Roman"/>
          <w:sz w:val="24"/>
          <w:szCs w:val="24"/>
        </w:rPr>
        <w:t xml:space="preserve">shed said labels and is simply having fun and learning in an outdoor setting. </w:t>
      </w:r>
      <w:bookmarkStart w:id="7" w:name="_GoBack"/>
      <w:bookmarkEnd w:id="7"/>
      <w:r w:rsidR="003D6894">
        <w:rPr>
          <w:rFonts w:ascii="Times New Roman" w:hAnsi="Times New Roman" w:cs="Times New Roman"/>
          <w:sz w:val="24"/>
          <w:szCs w:val="24"/>
        </w:rPr>
        <w:t xml:space="preserve"> </w:t>
      </w:r>
    </w:p>
    <w:p w14:paraId="0701D1FC" w14:textId="6BE17541" w:rsidR="003D6894" w:rsidRDefault="003D6894">
      <w:pPr>
        <w:rPr>
          <w:rFonts w:ascii="Times New Roman" w:hAnsi="Times New Roman" w:cs="Times New Roman"/>
          <w:sz w:val="24"/>
          <w:szCs w:val="24"/>
        </w:rPr>
      </w:pPr>
      <w:r>
        <w:rPr>
          <w:rFonts w:ascii="Times New Roman" w:hAnsi="Times New Roman" w:cs="Times New Roman"/>
          <w:sz w:val="24"/>
          <w:szCs w:val="24"/>
        </w:rPr>
        <w:br w:type="page"/>
      </w:r>
    </w:p>
    <w:p w14:paraId="032E6607"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proofErr w:type="spellStart"/>
      <w:r w:rsidRPr="003D6894">
        <w:rPr>
          <w:rFonts w:ascii="Times New Roman" w:hAnsi="Times New Roman" w:cs="Times New Roman"/>
          <w:sz w:val="24"/>
          <w:szCs w:val="24"/>
        </w:rPr>
        <w:lastRenderedPageBreak/>
        <w:t>Batsleer</w:t>
      </w:r>
      <w:proofErr w:type="spellEnd"/>
      <w:r w:rsidRPr="003D6894">
        <w:rPr>
          <w:rFonts w:ascii="Times New Roman" w:hAnsi="Times New Roman" w:cs="Times New Roman"/>
          <w:sz w:val="24"/>
          <w:szCs w:val="24"/>
        </w:rPr>
        <w:t>, J and Davies, B. (2010) What is Youth Work? Learning Matters Ltd: Exeter.</w:t>
      </w:r>
    </w:p>
    <w:p w14:paraId="260CD6A3"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CWYVS (2014) PLANNING &amp; EVALUATION METHODOLOGY HANDBOOK: Planning, Evaluating and Reviewing Youth Work Engagement. Available at: http://www.cwvys.org.uk/wp-content/uploads/2014/06/HB-Planning-Evaluation.pdf (Accessed: 28/07/2018)</w:t>
      </w:r>
    </w:p>
    <w:p w14:paraId="5592F89E"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Experiences: The Residential and Outdoor Youth Work Methodology Handbook. Available at: http://www.cwvys.org.uk/wp-content/uploads/2014/06/HB-Residential-Outdoor-Provision.pdf (Accessed: 28/07/2018)</w:t>
      </w:r>
    </w:p>
    <w:p w14:paraId="0258A83C"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GOV. UK (2010) Youth Taskforce Study of Perceptions in Youth Crime Action Plan Areas. Available at: https://www.gov.uk/government/publications/youth-taskforce-study-of-perceptions-in-youth-crime-action-plan-areas (Accessed: 30/07/2018)</w:t>
      </w:r>
    </w:p>
    <w:p w14:paraId="1E3AA951"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Harts Ladder of Young Person’s Participation (1992) Available at: https://www.google.co.uk/search?hl=en&amp;tbm=isch&amp;source=hp&amp;biw=1366&amp;bih=662&amp;ei=ft1eW-SSO8Kua4OFgJgO&amp;q=hart%27s+ladder+of+participation+1992&amp;oq=hart&amp;gs_l=img.1.0.35i39k1l2j0l8.3832.4895.0.6875.6.6.0.0.0.0.102.316.3j1.4.0....0...</w:t>
      </w:r>
      <w:proofErr w:type="gramStart"/>
      <w:r w:rsidRPr="003D6894">
        <w:rPr>
          <w:rFonts w:ascii="Times New Roman" w:hAnsi="Times New Roman" w:cs="Times New Roman"/>
          <w:sz w:val="24"/>
          <w:szCs w:val="24"/>
        </w:rPr>
        <w:t>1ac.1.64.img..</w:t>
      </w:r>
      <w:proofErr w:type="gramEnd"/>
      <w:r w:rsidRPr="003D6894">
        <w:rPr>
          <w:rFonts w:ascii="Times New Roman" w:hAnsi="Times New Roman" w:cs="Times New Roman"/>
          <w:sz w:val="24"/>
          <w:szCs w:val="24"/>
        </w:rPr>
        <w:t>2.4.315.0...0.lng5sCo8ILs#imgrc=j-I61ogSMucOwM: (Accessed: 30/07/2018)</w:t>
      </w:r>
    </w:p>
    <w:p w14:paraId="4B7E3FA6"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Hudson, K. (2012) Evidence Briefing: Participation of children and young people in policy development and implementation. Available at: http://www.gov.scot/Publications/2012/06/1592/4 (Accessed: 30/07/2018).</w:t>
      </w:r>
    </w:p>
    <w:p w14:paraId="455CAF20"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Learning and Skills Improvement Service (2012). National Occupation Standards for Youth Work. Coventry: LSIS</w:t>
      </w:r>
    </w:p>
    <w:p w14:paraId="0FB74714"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lastRenderedPageBreak/>
        <w:t xml:space="preserve">Price, S. Morris, N. Jones, K. Jones, M. </w:t>
      </w:r>
      <w:proofErr w:type="spellStart"/>
      <w:r w:rsidRPr="003D6894">
        <w:rPr>
          <w:rFonts w:ascii="Times New Roman" w:hAnsi="Times New Roman" w:cs="Times New Roman"/>
          <w:sz w:val="24"/>
          <w:szCs w:val="24"/>
        </w:rPr>
        <w:t>Reany</w:t>
      </w:r>
      <w:proofErr w:type="spellEnd"/>
      <w:r w:rsidRPr="003D6894">
        <w:rPr>
          <w:rFonts w:ascii="Times New Roman" w:hAnsi="Times New Roman" w:cs="Times New Roman"/>
          <w:sz w:val="24"/>
          <w:szCs w:val="24"/>
        </w:rPr>
        <w:t>, J. (2014) Adventure Activities and Residential</w:t>
      </w:r>
    </w:p>
    <w:p w14:paraId="052E85B0"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Robinson, R. (2008) Working with Young Homeless People. Kingsley Publishers: London</w:t>
      </w:r>
    </w:p>
    <w:p w14:paraId="64CB65FC"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Royal College of Nursing (No Date) Child and Adolescent Mental Health: Key Facts. Available at: file:///C:/Users/borre/Downloads/PUB-006021.pdf (Accessed: 30/07/2018)</w:t>
      </w:r>
    </w:p>
    <w:p w14:paraId="6A146576"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The Mental Health Foundation (No Date) Mental health statistics: children and young people. Available at: https://www.mentalhealth.org.uk/statistics/mental-health-statistics-children-and-young-people (Accessed: 30/07/2018)</w:t>
      </w:r>
    </w:p>
    <w:p w14:paraId="2B8555CE"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UNICEF Office of Research (2013) Child well-being in rich countries: a comparative overview. Available at: https://www.unicef-irc.org/publications/pdf/rc11_eng.pdf (Accessed: 30/07/2018)</w:t>
      </w:r>
    </w:p>
    <w:p w14:paraId="353995EE" w14:textId="77777777" w:rsidR="003D6894" w:rsidRPr="009E3792"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Well-being of Future Generations (Wales) Act 2015. A Guide for Young People. Available at: https://gov.wales/docs/dsjlg/publications/160401-wfg-accessible-guide-for-young-people-en.pdf (Accessed: 30/07/2018)</w:t>
      </w:r>
    </w:p>
    <w:p w14:paraId="7D3999FB"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 xml:space="preserve">Welsh Government (2014) The National Youth Work Strategy for Wales 2014–2018 Supporting young people to reach their potential and live fulfilled lives. Available at: http://dera.ioe.ac.uk/19353/1/140221-national-youth-work-strategy-en.pdf (Accessed: 28/07/2018) </w:t>
      </w:r>
    </w:p>
    <w:p w14:paraId="25D5402D" w14:textId="77777777" w:rsidR="003D6894" w:rsidRP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t>Welsh Government (2016) Youth Work in Schools. Available at: https://gov.wales/topics/educationandskills/skillsandtraining/youth-work/schools/?lang=en (Accessed: 28/07/2018)</w:t>
      </w:r>
    </w:p>
    <w:p w14:paraId="010BB9EB" w14:textId="41D2B525" w:rsidR="003D6894" w:rsidRDefault="003D6894" w:rsidP="003D6894">
      <w:pPr>
        <w:spacing w:line="480" w:lineRule="auto"/>
        <w:ind w:left="720" w:right="851" w:hanging="720"/>
        <w:jc w:val="both"/>
        <w:rPr>
          <w:rFonts w:ascii="Times New Roman" w:hAnsi="Times New Roman" w:cs="Times New Roman"/>
          <w:sz w:val="24"/>
          <w:szCs w:val="24"/>
        </w:rPr>
      </w:pPr>
      <w:r w:rsidRPr="003D6894">
        <w:rPr>
          <w:rFonts w:ascii="Times New Roman" w:hAnsi="Times New Roman" w:cs="Times New Roman"/>
          <w:sz w:val="24"/>
          <w:szCs w:val="24"/>
        </w:rPr>
        <w:lastRenderedPageBreak/>
        <w:t>Youth Work in Wales Review Group. (2013) Youth Work in Wales: Principles and Purposes. Available at: https://moodle.uwtsd.ac.uk/pluginfile.php/81569/mod_resource/content/1/youth-work-in-wales-principles-and-purposes-january-2013%5B1%5D.pdf (Accessed: 30/07/2018)</w:t>
      </w:r>
    </w:p>
    <w:p w14:paraId="4B7C30B2" w14:textId="151E679C" w:rsidR="005E1EFD" w:rsidRDefault="005E1EFD">
      <w:pPr>
        <w:rPr>
          <w:rFonts w:ascii="Times New Roman" w:hAnsi="Times New Roman" w:cs="Times New Roman"/>
          <w:sz w:val="24"/>
          <w:szCs w:val="24"/>
        </w:rPr>
      </w:pPr>
      <w:r>
        <w:rPr>
          <w:rFonts w:ascii="Times New Roman" w:hAnsi="Times New Roman" w:cs="Times New Roman"/>
          <w:sz w:val="24"/>
          <w:szCs w:val="24"/>
        </w:rPr>
        <w:br w:type="page"/>
      </w:r>
    </w:p>
    <w:p w14:paraId="784FF348" w14:textId="77777777" w:rsidR="005E1EFD" w:rsidRPr="005E1EFD" w:rsidRDefault="005E1EFD" w:rsidP="005E1EFD">
      <w:pPr>
        <w:jc w:val="both"/>
        <w:rPr>
          <w:rFonts w:ascii="Times New Roman" w:hAnsi="Times New Roman" w:cs="Times New Roman"/>
          <w:b/>
          <w:sz w:val="24"/>
          <w:szCs w:val="24"/>
          <w:u w:val="single"/>
        </w:rPr>
      </w:pPr>
      <w:r w:rsidRPr="005E1EFD">
        <w:rPr>
          <w:rFonts w:ascii="Times New Roman" w:hAnsi="Times New Roman" w:cs="Times New Roman"/>
          <w:b/>
          <w:sz w:val="24"/>
          <w:szCs w:val="24"/>
          <w:u w:val="single"/>
        </w:rPr>
        <w:lastRenderedPageBreak/>
        <w:t xml:space="preserve">Appendices 1 </w:t>
      </w:r>
    </w:p>
    <w:p w14:paraId="2E35140F" w14:textId="77777777" w:rsidR="005E1EFD" w:rsidRPr="005E1EFD" w:rsidRDefault="005E1EFD" w:rsidP="005E1EFD">
      <w:pPr>
        <w:jc w:val="both"/>
        <w:rPr>
          <w:rFonts w:ascii="Times New Roman" w:hAnsi="Times New Roman" w:cs="Times New Roman"/>
          <w:b/>
          <w:sz w:val="28"/>
          <w:szCs w:val="28"/>
          <w:u w:val="single"/>
        </w:rPr>
      </w:pPr>
      <w:r w:rsidRPr="005E1EFD">
        <w:rPr>
          <w:rFonts w:ascii="Times New Roman" w:hAnsi="Times New Roman" w:cs="Times New Roman"/>
          <w:b/>
          <w:sz w:val="28"/>
          <w:szCs w:val="28"/>
          <w:u w:val="single"/>
        </w:rPr>
        <w:t>Planning Model</w:t>
      </w:r>
    </w:p>
    <w:tbl>
      <w:tblPr>
        <w:tblStyle w:val="TableGrid"/>
        <w:tblW w:w="0" w:type="auto"/>
        <w:tblLook w:val="04A0" w:firstRow="1" w:lastRow="0" w:firstColumn="1" w:lastColumn="0" w:noHBand="0" w:noVBand="1"/>
      </w:tblPr>
      <w:tblGrid>
        <w:gridCol w:w="1736"/>
        <w:gridCol w:w="3522"/>
        <w:gridCol w:w="3758"/>
      </w:tblGrid>
      <w:tr w:rsidR="005E1EFD" w:rsidRPr="005E1EFD" w14:paraId="1F0E184C" w14:textId="77777777" w:rsidTr="00F011A8">
        <w:tc>
          <w:tcPr>
            <w:tcW w:w="1696" w:type="dxa"/>
          </w:tcPr>
          <w:p w14:paraId="454F4383" w14:textId="77777777" w:rsidR="005E1EFD" w:rsidRPr="005E1EFD" w:rsidRDefault="005E1EFD" w:rsidP="005E1EFD">
            <w:pPr>
              <w:jc w:val="both"/>
              <w:rPr>
                <w:rFonts w:ascii="Times New Roman" w:hAnsi="Times New Roman" w:cs="Times New Roman"/>
                <w:sz w:val="24"/>
                <w:szCs w:val="24"/>
              </w:rPr>
            </w:pPr>
            <w:bookmarkStart w:id="8" w:name="_Hlk520706402"/>
          </w:p>
        </w:tc>
        <w:tc>
          <w:tcPr>
            <w:tcW w:w="3544" w:type="dxa"/>
          </w:tcPr>
          <w:p w14:paraId="0CDDDE0C"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Actions</w:t>
            </w:r>
          </w:p>
        </w:tc>
        <w:tc>
          <w:tcPr>
            <w:tcW w:w="3776" w:type="dxa"/>
          </w:tcPr>
          <w:p w14:paraId="369C2397"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Example</w:t>
            </w:r>
          </w:p>
        </w:tc>
      </w:tr>
      <w:tr w:rsidR="005E1EFD" w:rsidRPr="005E1EFD" w14:paraId="29320CAC" w14:textId="77777777" w:rsidTr="00F011A8">
        <w:tc>
          <w:tcPr>
            <w:tcW w:w="1696" w:type="dxa"/>
          </w:tcPr>
          <w:p w14:paraId="7AC6D72D"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Needs</w:t>
            </w:r>
          </w:p>
        </w:tc>
        <w:tc>
          <w:tcPr>
            <w:tcW w:w="3544" w:type="dxa"/>
          </w:tcPr>
          <w:p w14:paraId="3939C2B3"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Many of the young people who attend the service have been raised in a toxic urban environment. It has been noticed that many are stuck in a revolving door of homelessness, youth offending and addiction. The main need is to take them out of said urban environment to a rural setting to show them that they are not caught in said revolving door, that they are not going to become a self-fulfilling prophecy because of the environment they were raised in and that there are ways to break the vicious cycle of homelessness, addiction and offending they find themselves trapped in.</w:t>
            </w:r>
          </w:p>
        </w:tc>
        <w:tc>
          <w:tcPr>
            <w:tcW w:w="3776" w:type="dxa"/>
          </w:tcPr>
          <w:p w14:paraId="77EF0F7C"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Beach walks, hill walking, litter picking, and outdoor sports led by positive role models.</w:t>
            </w:r>
          </w:p>
        </w:tc>
      </w:tr>
      <w:tr w:rsidR="005E1EFD" w:rsidRPr="005E1EFD" w14:paraId="19291C97" w14:textId="77777777" w:rsidTr="00F011A8">
        <w:tc>
          <w:tcPr>
            <w:tcW w:w="1696" w:type="dxa"/>
          </w:tcPr>
          <w:p w14:paraId="001CE972"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Aim</w:t>
            </w:r>
          </w:p>
        </w:tc>
        <w:tc>
          <w:tcPr>
            <w:tcW w:w="3544" w:type="dxa"/>
          </w:tcPr>
          <w:p w14:paraId="70346E69"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To provide an outdoor activity every Wednesday afternoon as part of a bigger health and well-being project.</w:t>
            </w:r>
          </w:p>
        </w:tc>
        <w:tc>
          <w:tcPr>
            <w:tcW w:w="3776" w:type="dxa"/>
          </w:tcPr>
          <w:p w14:paraId="267CB499"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To get the young people more active through outdoor learning.</w:t>
            </w:r>
          </w:p>
        </w:tc>
      </w:tr>
      <w:tr w:rsidR="005E1EFD" w:rsidRPr="005E1EFD" w14:paraId="012F6737" w14:textId="77777777" w:rsidTr="00F011A8">
        <w:tc>
          <w:tcPr>
            <w:tcW w:w="1696" w:type="dxa"/>
          </w:tcPr>
          <w:p w14:paraId="593A7983"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Objectives</w:t>
            </w:r>
          </w:p>
        </w:tc>
        <w:tc>
          <w:tcPr>
            <w:tcW w:w="3544" w:type="dxa"/>
          </w:tcPr>
          <w:p w14:paraId="33547A52"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The outdoor learning programme will encourage the learning of soft skills such as problem solving, team work, conflict resolution whilst at the same time improve the young people’s social skills.</w:t>
            </w:r>
          </w:p>
        </w:tc>
        <w:tc>
          <w:tcPr>
            <w:tcW w:w="3776" w:type="dxa"/>
          </w:tcPr>
          <w:p w14:paraId="4AE56C90" w14:textId="77777777" w:rsidR="005E1EFD" w:rsidRPr="005E1EFD" w:rsidRDefault="005E1EFD" w:rsidP="005E1EFD">
            <w:pPr>
              <w:numPr>
                <w:ilvl w:val="0"/>
                <w:numId w:val="2"/>
              </w:numPr>
              <w:contextualSpacing/>
              <w:jc w:val="both"/>
              <w:rPr>
                <w:rFonts w:ascii="Times New Roman" w:hAnsi="Times New Roman" w:cs="Times New Roman"/>
                <w:sz w:val="24"/>
                <w:szCs w:val="24"/>
              </w:rPr>
            </w:pPr>
            <w:r w:rsidRPr="005E1EFD">
              <w:rPr>
                <w:rFonts w:ascii="Times New Roman" w:hAnsi="Times New Roman" w:cs="Times New Roman"/>
                <w:sz w:val="24"/>
                <w:szCs w:val="24"/>
              </w:rPr>
              <w:t>Identify and source resources needed for each session</w:t>
            </w:r>
          </w:p>
          <w:p w14:paraId="5E82A2CF" w14:textId="77777777" w:rsidR="005E1EFD" w:rsidRPr="005E1EFD" w:rsidRDefault="005E1EFD" w:rsidP="005E1EFD">
            <w:pPr>
              <w:numPr>
                <w:ilvl w:val="0"/>
                <w:numId w:val="2"/>
              </w:numPr>
              <w:contextualSpacing/>
              <w:jc w:val="both"/>
              <w:rPr>
                <w:rFonts w:ascii="Times New Roman" w:hAnsi="Times New Roman" w:cs="Times New Roman"/>
                <w:sz w:val="24"/>
                <w:szCs w:val="24"/>
              </w:rPr>
            </w:pPr>
            <w:r w:rsidRPr="005E1EFD">
              <w:rPr>
                <w:rFonts w:ascii="Times New Roman" w:hAnsi="Times New Roman" w:cs="Times New Roman"/>
                <w:sz w:val="24"/>
                <w:szCs w:val="24"/>
              </w:rPr>
              <w:t>Session planning</w:t>
            </w:r>
          </w:p>
          <w:p w14:paraId="54ACB883" w14:textId="77777777" w:rsidR="005E1EFD" w:rsidRPr="005E1EFD" w:rsidRDefault="005E1EFD" w:rsidP="005E1EFD">
            <w:pPr>
              <w:numPr>
                <w:ilvl w:val="0"/>
                <w:numId w:val="2"/>
              </w:numPr>
              <w:contextualSpacing/>
              <w:jc w:val="both"/>
              <w:rPr>
                <w:rFonts w:ascii="Times New Roman" w:hAnsi="Times New Roman" w:cs="Times New Roman"/>
                <w:sz w:val="24"/>
                <w:szCs w:val="24"/>
              </w:rPr>
            </w:pPr>
            <w:r w:rsidRPr="005E1EFD">
              <w:rPr>
                <w:rFonts w:ascii="Times New Roman" w:hAnsi="Times New Roman" w:cs="Times New Roman"/>
                <w:sz w:val="24"/>
                <w:szCs w:val="24"/>
              </w:rPr>
              <w:t>Discuss with each other and programme leaders what form activities should be run.</w:t>
            </w:r>
          </w:p>
        </w:tc>
      </w:tr>
      <w:tr w:rsidR="005E1EFD" w:rsidRPr="005E1EFD" w14:paraId="6EE00307" w14:textId="77777777" w:rsidTr="00F011A8">
        <w:tc>
          <w:tcPr>
            <w:tcW w:w="1696" w:type="dxa"/>
          </w:tcPr>
          <w:p w14:paraId="1297527E"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Methods</w:t>
            </w:r>
          </w:p>
        </w:tc>
        <w:tc>
          <w:tcPr>
            <w:tcW w:w="3544" w:type="dxa"/>
          </w:tcPr>
          <w:p w14:paraId="52447760"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 xml:space="preserve">The first four sessions will be pre-planned by staff with an evaluation of each session by the young people involved. </w:t>
            </w:r>
          </w:p>
        </w:tc>
        <w:tc>
          <w:tcPr>
            <w:tcW w:w="3776" w:type="dxa"/>
          </w:tcPr>
          <w:p w14:paraId="27A48DC8"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 xml:space="preserve">During each evaluation session </w:t>
            </w:r>
            <w:proofErr w:type="gramStart"/>
            <w:r w:rsidRPr="005E1EFD">
              <w:rPr>
                <w:rFonts w:ascii="Times New Roman" w:hAnsi="Times New Roman" w:cs="Times New Roman"/>
                <w:sz w:val="24"/>
                <w:szCs w:val="24"/>
              </w:rPr>
              <w:t>more</w:t>
            </w:r>
            <w:proofErr w:type="gramEnd"/>
            <w:r w:rsidRPr="005E1EFD">
              <w:rPr>
                <w:rFonts w:ascii="Times New Roman" w:hAnsi="Times New Roman" w:cs="Times New Roman"/>
                <w:sz w:val="24"/>
                <w:szCs w:val="24"/>
              </w:rPr>
              <w:t xml:space="preserve"> autonomy will be handed to the young people each session so that by the fifth session they will have planned all aspects of said session including, advertising, funding, transport and what outdoor learning activity they choose to take part in.</w:t>
            </w:r>
          </w:p>
        </w:tc>
      </w:tr>
      <w:tr w:rsidR="005E1EFD" w:rsidRPr="005E1EFD" w14:paraId="5989D614" w14:textId="77777777" w:rsidTr="00F011A8">
        <w:tc>
          <w:tcPr>
            <w:tcW w:w="1696" w:type="dxa"/>
          </w:tcPr>
          <w:p w14:paraId="22E1076D"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Implementation</w:t>
            </w:r>
          </w:p>
        </w:tc>
        <w:tc>
          <w:tcPr>
            <w:tcW w:w="3544" w:type="dxa"/>
          </w:tcPr>
          <w:p w14:paraId="2DE69905"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The outdoor learning activities will be run every Wednesday afternoon for a three-month trial period</w:t>
            </w:r>
          </w:p>
        </w:tc>
        <w:tc>
          <w:tcPr>
            <w:tcW w:w="3776" w:type="dxa"/>
          </w:tcPr>
          <w:p w14:paraId="0289260B"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 xml:space="preserve">Things to consider when starting and finishing each session: </w:t>
            </w:r>
          </w:p>
          <w:p w14:paraId="62852393"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t>Mini bus checked</w:t>
            </w:r>
          </w:p>
          <w:p w14:paraId="28B2A55C"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t>Enough Fuel</w:t>
            </w:r>
          </w:p>
          <w:p w14:paraId="687E7490"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t>First Aid Kit</w:t>
            </w:r>
          </w:p>
          <w:p w14:paraId="564AB6B7"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t>List of young people attending the activity</w:t>
            </w:r>
          </w:p>
          <w:p w14:paraId="0B5074BB"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lastRenderedPageBreak/>
              <w:t>List of young people attending the activity left at the project</w:t>
            </w:r>
          </w:p>
          <w:p w14:paraId="289AF324"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t>Estimated time of departure and return</w:t>
            </w:r>
          </w:p>
          <w:p w14:paraId="5B6E714F"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t>Risk assessment in place</w:t>
            </w:r>
          </w:p>
          <w:p w14:paraId="36FDDD9C" w14:textId="77777777" w:rsidR="005E1EFD" w:rsidRPr="005E1EFD" w:rsidRDefault="005E1EFD" w:rsidP="005E1EFD">
            <w:pPr>
              <w:numPr>
                <w:ilvl w:val="0"/>
                <w:numId w:val="1"/>
              </w:numPr>
              <w:contextualSpacing/>
              <w:jc w:val="both"/>
              <w:rPr>
                <w:rFonts w:ascii="Times New Roman" w:hAnsi="Times New Roman" w:cs="Times New Roman"/>
                <w:sz w:val="24"/>
                <w:szCs w:val="24"/>
              </w:rPr>
            </w:pPr>
            <w:r w:rsidRPr="005E1EFD">
              <w:rPr>
                <w:rFonts w:ascii="Times New Roman" w:hAnsi="Times New Roman" w:cs="Times New Roman"/>
                <w:sz w:val="24"/>
                <w:szCs w:val="24"/>
              </w:rPr>
              <w:t>Food/money for food</w:t>
            </w:r>
          </w:p>
          <w:p w14:paraId="442B7174" w14:textId="77777777" w:rsidR="005E1EFD" w:rsidRPr="005E1EFD" w:rsidRDefault="005E1EFD" w:rsidP="005E1EFD">
            <w:pPr>
              <w:jc w:val="both"/>
              <w:rPr>
                <w:rFonts w:ascii="Times New Roman" w:hAnsi="Times New Roman" w:cs="Times New Roman"/>
                <w:sz w:val="24"/>
                <w:szCs w:val="24"/>
              </w:rPr>
            </w:pPr>
          </w:p>
          <w:p w14:paraId="51AC496E" w14:textId="77777777" w:rsidR="005E1EFD" w:rsidRPr="005E1EFD" w:rsidRDefault="005E1EFD" w:rsidP="005E1EFD">
            <w:pPr>
              <w:jc w:val="both"/>
              <w:rPr>
                <w:rFonts w:ascii="Times New Roman" w:hAnsi="Times New Roman" w:cs="Times New Roman"/>
                <w:sz w:val="24"/>
                <w:szCs w:val="24"/>
              </w:rPr>
            </w:pPr>
          </w:p>
        </w:tc>
      </w:tr>
      <w:tr w:rsidR="005E1EFD" w:rsidRPr="005E1EFD" w14:paraId="07736AD1" w14:textId="77777777" w:rsidTr="00F011A8">
        <w:tc>
          <w:tcPr>
            <w:tcW w:w="1696" w:type="dxa"/>
          </w:tcPr>
          <w:p w14:paraId="17E6A44B"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lastRenderedPageBreak/>
              <w:t>Evaluation</w:t>
            </w:r>
          </w:p>
        </w:tc>
        <w:tc>
          <w:tcPr>
            <w:tcW w:w="3544" w:type="dxa"/>
          </w:tcPr>
          <w:p w14:paraId="0639A1B9"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Evaluation to be split into two parts. Staff and staff and young people.</w:t>
            </w:r>
          </w:p>
        </w:tc>
        <w:tc>
          <w:tcPr>
            <w:tcW w:w="3776" w:type="dxa"/>
          </w:tcPr>
          <w:p w14:paraId="6BFDECD4"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Discuss what went well and what didn’t go well. Any improvements that are needed. Notes of meetings etc</w:t>
            </w:r>
          </w:p>
        </w:tc>
      </w:tr>
    </w:tbl>
    <w:p w14:paraId="71D599AE" w14:textId="77777777" w:rsidR="005E1EFD" w:rsidRPr="005E1EFD" w:rsidRDefault="005E1EFD" w:rsidP="005E1EFD">
      <w:pPr>
        <w:jc w:val="both"/>
        <w:rPr>
          <w:rFonts w:ascii="Times New Roman" w:hAnsi="Times New Roman" w:cs="Times New Roman"/>
          <w:sz w:val="24"/>
          <w:szCs w:val="24"/>
        </w:rPr>
      </w:pPr>
    </w:p>
    <w:bookmarkEnd w:id="8"/>
    <w:p w14:paraId="2A75AC8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br w:type="page"/>
      </w:r>
    </w:p>
    <w:p w14:paraId="7F68D537" w14:textId="77777777" w:rsidR="005E1EFD" w:rsidRPr="005E1EFD" w:rsidRDefault="005E1EFD" w:rsidP="005E1EFD">
      <w:pPr>
        <w:jc w:val="both"/>
        <w:rPr>
          <w:rFonts w:ascii="Times New Roman" w:hAnsi="Times New Roman" w:cs="Times New Roman"/>
          <w:b/>
          <w:sz w:val="24"/>
          <w:szCs w:val="24"/>
          <w:u w:val="single"/>
        </w:rPr>
      </w:pPr>
      <w:r w:rsidRPr="005E1EFD">
        <w:rPr>
          <w:rFonts w:ascii="Times New Roman" w:hAnsi="Times New Roman" w:cs="Times New Roman"/>
          <w:b/>
          <w:sz w:val="24"/>
          <w:szCs w:val="24"/>
          <w:u w:val="single"/>
        </w:rPr>
        <w:lastRenderedPageBreak/>
        <w:t>Appendices 2</w:t>
      </w:r>
    </w:p>
    <w:p w14:paraId="73C889D3" w14:textId="77777777" w:rsidR="005E1EFD" w:rsidRPr="005E1EFD" w:rsidRDefault="005E1EFD" w:rsidP="005E1EFD">
      <w:pPr>
        <w:jc w:val="both"/>
        <w:rPr>
          <w:rFonts w:ascii="Times New Roman" w:hAnsi="Times New Roman" w:cs="Times New Roman"/>
          <w:b/>
          <w:sz w:val="28"/>
          <w:szCs w:val="28"/>
          <w:u w:val="single"/>
        </w:rPr>
      </w:pPr>
      <w:r w:rsidRPr="005E1EFD">
        <w:rPr>
          <w:rFonts w:ascii="Times New Roman" w:hAnsi="Times New Roman" w:cs="Times New Roman"/>
          <w:b/>
          <w:sz w:val="28"/>
          <w:szCs w:val="28"/>
          <w:u w:val="single"/>
        </w:rPr>
        <w:t xml:space="preserve">Beach Walk: Rhossili </w:t>
      </w:r>
    </w:p>
    <w:tbl>
      <w:tblPr>
        <w:tblStyle w:val="TableGrid"/>
        <w:tblW w:w="0" w:type="auto"/>
        <w:tblLook w:val="04A0" w:firstRow="1" w:lastRow="0" w:firstColumn="1" w:lastColumn="0" w:noHBand="0" w:noVBand="1"/>
      </w:tblPr>
      <w:tblGrid>
        <w:gridCol w:w="1736"/>
        <w:gridCol w:w="3522"/>
        <w:gridCol w:w="3758"/>
      </w:tblGrid>
      <w:tr w:rsidR="005E1EFD" w:rsidRPr="005E1EFD" w14:paraId="585C5312" w14:textId="77777777" w:rsidTr="00F011A8">
        <w:tc>
          <w:tcPr>
            <w:tcW w:w="1696" w:type="dxa"/>
          </w:tcPr>
          <w:p w14:paraId="6F5C64C0" w14:textId="77777777" w:rsidR="005E1EFD" w:rsidRPr="005E1EFD" w:rsidRDefault="005E1EFD" w:rsidP="005E1EFD">
            <w:pPr>
              <w:jc w:val="both"/>
              <w:rPr>
                <w:rFonts w:ascii="Times New Roman" w:hAnsi="Times New Roman" w:cs="Times New Roman"/>
                <w:sz w:val="24"/>
                <w:szCs w:val="24"/>
              </w:rPr>
            </w:pPr>
            <w:bookmarkStart w:id="9" w:name="_Hlk520707243"/>
          </w:p>
        </w:tc>
        <w:tc>
          <w:tcPr>
            <w:tcW w:w="3544" w:type="dxa"/>
          </w:tcPr>
          <w:p w14:paraId="469218C1"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Actions</w:t>
            </w:r>
          </w:p>
        </w:tc>
        <w:tc>
          <w:tcPr>
            <w:tcW w:w="3776" w:type="dxa"/>
          </w:tcPr>
          <w:p w14:paraId="6DCC7974"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Example</w:t>
            </w:r>
          </w:p>
        </w:tc>
      </w:tr>
      <w:tr w:rsidR="005E1EFD" w:rsidRPr="005E1EFD" w14:paraId="4EA4B1EA" w14:textId="77777777" w:rsidTr="00F011A8">
        <w:tc>
          <w:tcPr>
            <w:tcW w:w="1696" w:type="dxa"/>
          </w:tcPr>
          <w:p w14:paraId="68EBC429"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Needs</w:t>
            </w:r>
          </w:p>
        </w:tc>
        <w:tc>
          <w:tcPr>
            <w:tcW w:w="3544" w:type="dxa"/>
          </w:tcPr>
          <w:p w14:paraId="37D144F1"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Many of the young people who attend the service have been raised in a toxic urban environment. It has been noticed that many are stuck in a revolving door of homelessness, youth offending and addiction. The main need is to take them out of said urban environment to a rural setting to show them that they are not caught in said revolving door, that they are not going to become a self-fulfilling prophecy because of the environment they were raised in and that there are ways to break the vicious cycle of homelessness, addiction and offending they find themselves trapped in.</w:t>
            </w:r>
          </w:p>
        </w:tc>
        <w:tc>
          <w:tcPr>
            <w:tcW w:w="3776" w:type="dxa"/>
          </w:tcPr>
          <w:p w14:paraId="724EA88A"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The first activity will be an organised beach walk along Rhossili bay stopping halfway to eat packed lunches and a game of rounders.</w:t>
            </w:r>
          </w:p>
        </w:tc>
      </w:tr>
      <w:tr w:rsidR="005E1EFD" w:rsidRPr="005E1EFD" w14:paraId="18D82237" w14:textId="77777777" w:rsidTr="00F011A8">
        <w:tc>
          <w:tcPr>
            <w:tcW w:w="1696" w:type="dxa"/>
          </w:tcPr>
          <w:p w14:paraId="1F4A3A8C"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Aim</w:t>
            </w:r>
          </w:p>
        </w:tc>
        <w:tc>
          <w:tcPr>
            <w:tcW w:w="3544" w:type="dxa"/>
          </w:tcPr>
          <w:p w14:paraId="7DB4CCD8"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To provide an outdoor activity every Wednesday afternoon as part of a bigger health and well-being project.</w:t>
            </w:r>
          </w:p>
        </w:tc>
        <w:tc>
          <w:tcPr>
            <w:tcW w:w="3776" w:type="dxa"/>
          </w:tcPr>
          <w:p w14:paraId="1C237F52"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To get the young people more active through outdoor learning and simple sport activities.</w:t>
            </w:r>
          </w:p>
        </w:tc>
      </w:tr>
      <w:tr w:rsidR="005E1EFD" w:rsidRPr="005E1EFD" w14:paraId="284CBF1E" w14:textId="77777777" w:rsidTr="00F011A8">
        <w:tc>
          <w:tcPr>
            <w:tcW w:w="1696" w:type="dxa"/>
          </w:tcPr>
          <w:p w14:paraId="36A55F03"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Objectives</w:t>
            </w:r>
          </w:p>
        </w:tc>
        <w:tc>
          <w:tcPr>
            <w:tcW w:w="3544" w:type="dxa"/>
          </w:tcPr>
          <w:p w14:paraId="013AD76D"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The outdoor learning programme will encourage the learning of soft skills such as problem solving, team work, conflict resolution whilst at the same time improve the young people’s social skills.</w:t>
            </w:r>
          </w:p>
        </w:tc>
        <w:tc>
          <w:tcPr>
            <w:tcW w:w="3776" w:type="dxa"/>
          </w:tcPr>
          <w:p w14:paraId="49672233" w14:textId="77777777" w:rsidR="005E1EFD" w:rsidRPr="005E1EFD" w:rsidRDefault="005E1EFD" w:rsidP="005E1EFD">
            <w:pPr>
              <w:numPr>
                <w:ilvl w:val="0"/>
                <w:numId w:val="2"/>
              </w:numPr>
              <w:jc w:val="both"/>
              <w:rPr>
                <w:rFonts w:ascii="Times New Roman" w:hAnsi="Times New Roman" w:cs="Times New Roman"/>
                <w:sz w:val="24"/>
                <w:szCs w:val="24"/>
              </w:rPr>
            </w:pPr>
            <w:r w:rsidRPr="005E1EFD">
              <w:rPr>
                <w:rFonts w:ascii="Times New Roman" w:hAnsi="Times New Roman" w:cs="Times New Roman"/>
                <w:sz w:val="24"/>
                <w:szCs w:val="24"/>
              </w:rPr>
              <w:t>Identify and source resources needed for each session</w:t>
            </w:r>
          </w:p>
          <w:p w14:paraId="1497E1D0" w14:textId="77777777" w:rsidR="005E1EFD" w:rsidRPr="005E1EFD" w:rsidRDefault="005E1EFD" w:rsidP="005E1EFD">
            <w:pPr>
              <w:numPr>
                <w:ilvl w:val="0"/>
                <w:numId w:val="2"/>
              </w:numPr>
              <w:jc w:val="both"/>
              <w:rPr>
                <w:rFonts w:ascii="Times New Roman" w:hAnsi="Times New Roman" w:cs="Times New Roman"/>
                <w:sz w:val="24"/>
                <w:szCs w:val="24"/>
              </w:rPr>
            </w:pPr>
            <w:r w:rsidRPr="005E1EFD">
              <w:rPr>
                <w:rFonts w:ascii="Times New Roman" w:hAnsi="Times New Roman" w:cs="Times New Roman"/>
                <w:sz w:val="24"/>
                <w:szCs w:val="24"/>
              </w:rPr>
              <w:t>Session planning</w:t>
            </w:r>
          </w:p>
          <w:p w14:paraId="21BE9AFE" w14:textId="77777777" w:rsidR="005E1EFD" w:rsidRPr="005E1EFD" w:rsidRDefault="005E1EFD" w:rsidP="005E1EFD">
            <w:pPr>
              <w:numPr>
                <w:ilvl w:val="0"/>
                <w:numId w:val="2"/>
              </w:numPr>
              <w:jc w:val="both"/>
              <w:rPr>
                <w:rFonts w:ascii="Times New Roman" w:hAnsi="Times New Roman" w:cs="Times New Roman"/>
                <w:sz w:val="24"/>
                <w:szCs w:val="24"/>
              </w:rPr>
            </w:pPr>
            <w:r w:rsidRPr="005E1EFD">
              <w:rPr>
                <w:rFonts w:ascii="Times New Roman" w:hAnsi="Times New Roman" w:cs="Times New Roman"/>
                <w:sz w:val="24"/>
                <w:szCs w:val="24"/>
              </w:rPr>
              <w:t>To be led by staff</w:t>
            </w:r>
          </w:p>
        </w:tc>
      </w:tr>
      <w:tr w:rsidR="005E1EFD" w:rsidRPr="005E1EFD" w14:paraId="389E1993" w14:textId="77777777" w:rsidTr="00F011A8">
        <w:tc>
          <w:tcPr>
            <w:tcW w:w="1696" w:type="dxa"/>
          </w:tcPr>
          <w:p w14:paraId="234CA842"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Methods</w:t>
            </w:r>
          </w:p>
        </w:tc>
        <w:tc>
          <w:tcPr>
            <w:tcW w:w="3544" w:type="dxa"/>
          </w:tcPr>
          <w:p w14:paraId="4EDFB4F5"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 xml:space="preserve">The first four sessions will be pre-planned by staff with an evaluation of each session by the young people involved. </w:t>
            </w:r>
          </w:p>
        </w:tc>
        <w:tc>
          <w:tcPr>
            <w:tcW w:w="3776" w:type="dxa"/>
          </w:tcPr>
          <w:p w14:paraId="772DF1B1"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 xml:space="preserve">During each evaluation session </w:t>
            </w:r>
            <w:proofErr w:type="gramStart"/>
            <w:r w:rsidRPr="005E1EFD">
              <w:rPr>
                <w:rFonts w:ascii="Times New Roman" w:hAnsi="Times New Roman" w:cs="Times New Roman"/>
                <w:sz w:val="24"/>
                <w:szCs w:val="24"/>
              </w:rPr>
              <w:t>more</w:t>
            </w:r>
            <w:proofErr w:type="gramEnd"/>
            <w:r w:rsidRPr="005E1EFD">
              <w:rPr>
                <w:rFonts w:ascii="Times New Roman" w:hAnsi="Times New Roman" w:cs="Times New Roman"/>
                <w:sz w:val="24"/>
                <w:szCs w:val="24"/>
              </w:rPr>
              <w:t xml:space="preserve"> autonomy will be handed to the young people each session so that by the fifth session they will have planned all aspects of said session including, advertising, funding, transport and what outdoor learning activity they choose to take part in.</w:t>
            </w:r>
          </w:p>
        </w:tc>
      </w:tr>
      <w:tr w:rsidR="005E1EFD" w:rsidRPr="005E1EFD" w14:paraId="4F178BF5" w14:textId="77777777" w:rsidTr="00F011A8">
        <w:tc>
          <w:tcPr>
            <w:tcW w:w="1696" w:type="dxa"/>
          </w:tcPr>
          <w:p w14:paraId="2447E310"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Implementation</w:t>
            </w:r>
          </w:p>
        </w:tc>
        <w:tc>
          <w:tcPr>
            <w:tcW w:w="3544" w:type="dxa"/>
          </w:tcPr>
          <w:p w14:paraId="74DE9B4D"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The outdoor learning activities will be run every Wednesday afternoon for a three-month trial period</w:t>
            </w:r>
          </w:p>
        </w:tc>
        <w:tc>
          <w:tcPr>
            <w:tcW w:w="3776" w:type="dxa"/>
          </w:tcPr>
          <w:p w14:paraId="1AF8C58C"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 xml:space="preserve">Things to consider when starting and finishing each session: </w:t>
            </w:r>
          </w:p>
          <w:p w14:paraId="54BF46FA"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t>Mini bus checked</w:t>
            </w:r>
          </w:p>
          <w:p w14:paraId="4912CAB9"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t>Enough Fuel</w:t>
            </w:r>
          </w:p>
          <w:p w14:paraId="70F7F63E"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t>First Aid Kit</w:t>
            </w:r>
          </w:p>
          <w:p w14:paraId="73AE9CF6"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t>List of young people attending the activity</w:t>
            </w:r>
          </w:p>
          <w:p w14:paraId="0CC86DB3"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lastRenderedPageBreak/>
              <w:t>List of young people attending the activity left at the project</w:t>
            </w:r>
          </w:p>
          <w:p w14:paraId="002527E6"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t>Estimated time of departure and return</w:t>
            </w:r>
          </w:p>
          <w:p w14:paraId="2C785B0D"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t>Risk assessment in place</w:t>
            </w:r>
          </w:p>
          <w:p w14:paraId="2049D9EB" w14:textId="77777777" w:rsidR="005E1EFD" w:rsidRPr="005E1EFD" w:rsidRDefault="005E1EFD" w:rsidP="005E1EFD">
            <w:pPr>
              <w:numPr>
                <w:ilvl w:val="0"/>
                <w:numId w:val="1"/>
              </w:numPr>
              <w:jc w:val="both"/>
              <w:rPr>
                <w:rFonts w:ascii="Times New Roman" w:hAnsi="Times New Roman" w:cs="Times New Roman"/>
                <w:sz w:val="24"/>
                <w:szCs w:val="24"/>
              </w:rPr>
            </w:pPr>
            <w:r w:rsidRPr="005E1EFD">
              <w:rPr>
                <w:rFonts w:ascii="Times New Roman" w:hAnsi="Times New Roman" w:cs="Times New Roman"/>
                <w:sz w:val="24"/>
                <w:szCs w:val="24"/>
              </w:rPr>
              <w:t>Food/money for food</w:t>
            </w:r>
          </w:p>
          <w:p w14:paraId="4C39C637" w14:textId="77777777" w:rsidR="005E1EFD" w:rsidRPr="005E1EFD" w:rsidRDefault="005E1EFD" w:rsidP="005E1EFD">
            <w:pPr>
              <w:jc w:val="both"/>
              <w:rPr>
                <w:rFonts w:ascii="Times New Roman" w:hAnsi="Times New Roman" w:cs="Times New Roman"/>
                <w:sz w:val="24"/>
                <w:szCs w:val="24"/>
              </w:rPr>
            </w:pPr>
          </w:p>
          <w:p w14:paraId="5F760E82" w14:textId="77777777" w:rsidR="005E1EFD" w:rsidRPr="005E1EFD" w:rsidRDefault="005E1EFD" w:rsidP="005E1EFD">
            <w:pPr>
              <w:jc w:val="both"/>
              <w:rPr>
                <w:rFonts w:ascii="Times New Roman" w:hAnsi="Times New Roman" w:cs="Times New Roman"/>
                <w:sz w:val="24"/>
                <w:szCs w:val="24"/>
              </w:rPr>
            </w:pPr>
          </w:p>
        </w:tc>
      </w:tr>
      <w:tr w:rsidR="005E1EFD" w:rsidRPr="005E1EFD" w14:paraId="7EF7E190" w14:textId="77777777" w:rsidTr="00F011A8">
        <w:tc>
          <w:tcPr>
            <w:tcW w:w="1696" w:type="dxa"/>
          </w:tcPr>
          <w:p w14:paraId="55612413"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lastRenderedPageBreak/>
              <w:t>Evaluation</w:t>
            </w:r>
          </w:p>
        </w:tc>
        <w:tc>
          <w:tcPr>
            <w:tcW w:w="3544" w:type="dxa"/>
          </w:tcPr>
          <w:p w14:paraId="0AB1C03A"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Evaluation to be split into two parts. Staff and staff and young people.</w:t>
            </w:r>
          </w:p>
        </w:tc>
        <w:tc>
          <w:tcPr>
            <w:tcW w:w="3776" w:type="dxa"/>
          </w:tcPr>
          <w:p w14:paraId="602823F2" w14:textId="77777777" w:rsidR="005E1EFD" w:rsidRPr="005E1EFD" w:rsidRDefault="005E1EFD" w:rsidP="005E1EFD">
            <w:pPr>
              <w:jc w:val="both"/>
              <w:rPr>
                <w:rFonts w:ascii="Times New Roman" w:hAnsi="Times New Roman" w:cs="Times New Roman"/>
                <w:sz w:val="24"/>
                <w:szCs w:val="24"/>
              </w:rPr>
            </w:pPr>
            <w:r w:rsidRPr="005E1EFD">
              <w:rPr>
                <w:rFonts w:ascii="Times New Roman" w:hAnsi="Times New Roman" w:cs="Times New Roman"/>
                <w:sz w:val="24"/>
                <w:szCs w:val="24"/>
              </w:rPr>
              <w:t>Discuss what went well and what didn’t go well. Any improvements that are needed. Notes of meetings etc</w:t>
            </w:r>
          </w:p>
        </w:tc>
      </w:tr>
      <w:bookmarkEnd w:id="9"/>
    </w:tbl>
    <w:p w14:paraId="06954BAD" w14:textId="77777777" w:rsidR="005E1EFD" w:rsidRPr="005E1EFD" w:rsidRDefault="005E1EFD" w:rsidP="005E1EFD">
      <w:pPr>
        <w:jc w:val="both"/>
        <w:rPr>
          <w:rFonts w:ascii="Times New Roman" w:hAnsi="Times New Roman" w:cs="Times New Roman"/>
          <w:sz w:val="24"/>
          <w:szCs w:val="24"/>
        </w:rPr>
      </w:pPr>
    </w:p>
    <w:p w14:paraId="2884D0CA" w14:textId="77777777" w:rsidR="005E1EFD" w:rsidRPr="005E1EFD" w:rsidRDefault="005E1EFD" w:rsidP="005E1EFD">
      <w:pPr>
        <w:jc w:val="both"/>
        <w:rPr>
          <w:rFonts w:ascii="Times New Roman" w:hAnsi="Times New Roman" w:cs="Times New Roman"/>
          <w:sz w:val="24"/>
          <w:szCs w:val="24"/>
        </w:rPr>
      </w:pPr>
    </w:p>
    <w:p w14:paraId="0A4A9DEB" w14:textId="77777777" w:rsidR="005E1EFD" w:rsidRPr="005E1EFD" w:rsidRDefault="005E1EFD" w:rsidP="005E1EFD">
      <w:pPr>
        <w:rPr>
          <w:rFonts w:ascii="Times New Roman" w:hAnsi="Times New Roman" w:cs="Times New Roman"/>
          <w:b/>
          <w:sz w:val="28"/>
          <w:szCs w:val="28"/>
          <w:u w:val="single"/>
        </w:rPr>
      </w:pPr>
      <w:r w:rsidRPr="005E1EFD">
        <w:rPr>
          <w:rFonts w:ascii="Times New Roman" w:hAnsi="Times New Roman" w:cs="Times New Roman"/>
          <w:b/>
          <w:sz w:val="28"/>
          <w:szCs w:val="28"/>
          <w:u w:val="single"/>
        </w:rPr>
        <w:br w:type="page"/>
      </w:r>
    </w:p>
    <w:p w14:paraId="6B98ED40" w14:textId="77777777" w:rsidR="005E1EFD" w:rsidRPr="005E1EFD" w:rsidRDefault="005E1EFD" w:rsidP="005E1EFD">
      <w:pPr>
        <w:rPr>
          <w:rFonts w:ascii="Times New Roman" w:hAnsi="Times New Roman" w:cs="Times New Roman"/>
          <w:b/>
          <w:sz w:val="24"/>
          <w:szCs w:val="24"/>
          <w:u w:val="single"/>
        </w:rPr>
      </w:pPr>
      <w:r w:rsidRPr="005E1EFD">
        <w:rPr>
          <w:rFonts w:ascii="Times New Roman" w:hAnsi="Times New Roman" w:cs="Times New Roman"/>
          <w:b/>
          <w:sz w:val="24"/>
          <w:szCs w:val="24"/>
          <w:u w:val="single"/>
        </w:rPr>
        <w:lastRenderedPageBreak/>
        <w:t>Appendices 3</w:t>
      </w:r>
    </w:p>
    <w:p w14:paraId="64D2A8E2" w14:textId="77777777" w:rsidR="005E1EFD" w:rsidRPr="005E1EFD" w:rsidRDefault="005E1EFD" w:rsidP="005E1EFD">
      <w:pPr>
        <w:rPr>
          <w:rFonts w:ascii="Times New Roman" w:hAnsi="Times New Roman" w:cs="Times New Roman"/>
          <w:b/>
          <w:sz w:val="28"/>
          <w:szCs w:val="28"/>
          <w:u w:val="single"/>
        </w:rPr>
      </w:pPr>
      <w:r w:rsidRPr="005E1EFD">
        <w:rPr>
          <w:rFonts w:ascii="Times New Roman" w:hAnsi="Times New Roman" w:cs="Times New Roman"/>
          <w:b/>
          <w:sz w:val="28"/>
          <w:szCs w:val="28"/>
          <w:u w:val="single"/>
        </w:rPr>
        <w:t xml:space="preserve">Trip to </w:t>
      </w:r>
      <w:proofErr w:type="spellStart"/>
      <w:r w:rsidRPr="005E1EFD">
        <w:rPr>
          <w:rFonts w:ascii="Times New Roman" w:hAnsi="Times New Roman" w:cs="Times New Roman"/>
          <w:b/>
          <w:sz w:val="28"/>
          <w:szCs w:val="28"/>
          <w:u w:val="single"/>
        </w:rPr>
        <w:t>Penllergaer</w:t>
      </w:r>
      <w:proofErr w:type="spellEnd"/>
      <w:r w:rsidRPr="005E1EFD">
        <w:rPr>
          <w:rFonts w:ascii="Times New Roman" w:hAnsi="Times New Roman" w:cs="Times New Roman"/>
          <w:b/>
          <w:sz w:val="28"/>
          <w:szCs w:val="28"/>
          <w:u w:val="single"/>
        </w:rPr>
        <w:t xml:space="preserve"> Woods</w:t>
      </w:r>
    </w:p>
    <w:tbl>
      <w:tblPr>
        <w:tblStyle w:val="TableGrid"/>
        <w:tblW w:w="0" w:type="auto"/>
        <w:tblLook w:val="04A0" w:firstRow="1" w:lastRow="0" w:firstColumn="1" w:lastColumn="0" w:noHBand="0" w:noVBand="1"/>
      </w:tblPr>
      <w:tblGrid>
        <w:gridCol w:w="1736"/>
        <w:gridCol w:w="3522"/>
        <w:gridCol w:w="3758"/>
      </w:tblGrid>
      <w:tr w:rsidR="005E1EFD" w:rsidRPr="005E1EFD" w14:paraId="46F8BD27" w14:textId="77777777" w:rsidTr="00F011A8">
        <w:tc>
          <w:tcPr>
            <w:tcW w:w="1696" w:type="dxa"/>
          </w:tcPr>
          <w:p w14:paraId="00A5D107" w14:textId="77777777" w:rsidR="005E1EFD" w:rsidRPr="005E1EFD" w:rsidRDefault="005E1EFD" w:rsidP="005E1EFD">
            <w:pPr>
              <w:rPr>
                <w:rFonts w:ascii="Times New Roman" w:hAnsi="Times New Roman" w:cs="Times New Roman"/>
                <w:sz w:val="24"/>
                <w:szCs w:val="24"/>
              </w:rPr>
            </w:pPr>
            <w:bookmarkStart w:id="10" w:name="_Hlk520708826"/>
            <w:bookmarkStart w:id="11" w:name="_Hlk520707684"/>
          </w:p>
        </w:tc>
        <w:tc>
          <w:tcPr>
            <w:tcW w:w="3544" w:type="dxa"/>
          </w:tcPr>
          <w:p w14:paraId="7450B4BC"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Actions</w:t>
            </w:r>
          </w:p>
        </w:tc>
        <w:tc>
          <w:tcPr>
            <w:tcW w:w="3776" w:type="dxa"/>
          </w:tcPr>
          <w:p w14:paraId="57327D2B"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Example</w:t>
            </w:r>
          </w:p>
        </w:tc>
      </w:tr>
      <w:tr w:rsidR="005E1EFD" w:rsidRPr="005E1EFD" w14:paraId="7C9CB3D5" w14:textId="77777777" w:rsidTr="00F011A8">
        <w:tc>
          <w:tcPr>
            <w:tcW w:w="1696" w:type="dxa"/>
          </w:tcPr>
          <w:p w14:paraId="4F7D558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Needs</w:t>
            </w:r>
          </w:p>
        </w:tc>
        <w:tc>
          <w:tcPr>
            <w:tcW w:w="3544" w:type="dxa"/>
          </w:tcPr>
          <w:p w14:paraId="164756D8"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Many of the young people who attend the service have been raised in a toxic urban environment. It has been noticed that many are stuck in a revolving door of homelessness, youth offending and addiction. The main need is to take them out of said urban environment to a rural setting to show them that they are not caught in said revolving door, that they are not going to become a self-fulfilling prophecy because of the environment they were raised in and that there are ways to break the vicious cycle of homelessness, addiction and offending they find themselves trapped in.</w:t>
            </w:r>
          </w:p>
        </w:tc>
        <w:tc>
          <w:tcPr>
            <w:tcW w:w="3776" w:type="dxa"/>
          </w:tcPr>
          <w:p w14:paraId="49DB496D"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The second activity will be a trip to </w:t>
            </w:r>
            <w:proofErr w:type="spellStart"/>
            <w:r w:rsidRPr="005E1EFD">
              <w:rPr>
                <w:rFonts w:ascii="Times New Roman" w:hAnsi="Times New Roman" w:cs="Times New Roman"/>
                <w:sz w:val="24"/>
                <w:szCs w:val="24"/>
              </w:rPr>
              <w:t>Penllergaer</w:t>
            </w:r>
            <w:proofErr w:type="spellEnd"/>
            <w:r w:rsidRPr="005E1EFD">
              <w:rPr>
                <w:rFonts w:ascii="Times New Roman" w:hAnsi="Times New Roman" w:cs="Times New Roman"/>
                <w:sz w:val="24"/>
                <w:szCs w:val="24"/>
              </w:rPr>
              <w:t xml:space="preserve"> Woods. The young people will be shown around this area of outstanding natural beauty by the wardens. There will also be taster activities for the various voluntary opportunities that are on offer.  </w:t>
            </w:r>
          </w:p>
        </w:tc>
      </w:tr>
      <w:tr w:rsidR="005E1EFD" w:rsidRPr="005E1EFD" w14:paraId="5662C6F7" w14:textId="77777777" w:rsidTr="00F011A8">
        <w:tc>
          <w:tcPr>
            <w:tcW w:w="1696" w:type="dxa"/>
          </w:tcPr>
          <w:p w14:paraId="22ABFF65"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Aim</w:t>
            </w:r>
          </w:p>
        </w:tc>
        <w:tc>
          <w:tcPr>
            <w:tcW w:w="3544" w:type="dxa"/>
          </w:tcPr>
          <w:p w14:paraId="3B7199D6"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provide an outdoor activity every Wednesday afternoon as part of a bigger health and well-being project.</w:t>
            </w:r>
          </w:p>
        </w:tc>
        <w:tc>
          <w:tcPr>
            <w:tcW w:w="3776" w:type="dxa"/>
          </w:tcPr>
          <w:p w14:paraId="10277FE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get the young people more active through outdoor learning and simple sport activities.</w:t>
            </w:r>
          </w:p>
        </w:tc>
      </w:tr>
      <w:tr w:rsidR="005E1EFD" w:rsidRPr="005E1EFD" w14:paraId="61CEA052" w14:textId="77777777" w:rsidTr="00F011A8">
        <w:tc>
          <w:tcPr>
            <w:tcW w:w="1696" w:type="dxa"/>
          </w:tcPr>
          <w:p w14:paraId="2677C9D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Objectives</w:t>
            </w:r>
          </w:p>
        </w:tc>
        <w:tc>
          <w:tcPr>
            <w:tcW w:w="3544" w:type="dxa"/>
          </w:tcPr>
          <w:p w14:paraId="5C8754AF"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programme will encourage the learning of soft skills such as problem solving, team work, conflict resolution whilst at the same time improve the young people’s social skills.</w:t>
            </w:r>
          </w:p>
        </w:tc>
        <w:tc>
          <w:tcPr>
            <w:tcW w:w="3776" w:type="dxa"/>
          </w:tcPr>
          <w:p w14:paraId="4EC8A905"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Identify and source resources needed for each session</w:t>
            </w:r>
          </w:p>
          <w:p w14:paraId="030910CB"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Session planning</w:t>
            </w:r>
          </w:p>
          <w:p w14:paraId="0DD5E569"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To be led by staff</w:t>
            </w:r>
          </w:p>
        </w:tc>
      </w:tr>
      <w:tr w:rsidR="005E1EFD" w:rsidRPr="005E1EFD" w14:paraId="42063A48" w14:textId="77777777" w:rsidTr="00F011A8">
        <w:tc>
          <w:tcPr>
            <w:tcW w:w="1696" w:type="dxa"/>
          </w:tcPr>
          <w:p w14:paraId="4EE95CF4"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Methods</w:t>
            </w:r>
          </w:p>
        </w:tc>
        <w:tc>
          <w:tcPr>
            <w:tcW w:w="3544" w:type="dxa"/>
          </w:tcPr>
          <w:p w14:paraId="699FDD72"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The first four sessions will be pre-planned by staff with an evaluation of each session by the young people involved. </w:t>
            </w:r>
          </w:p>
        </w:tc>
        <w:tc>
          <w:tcPr>
            <w:tcW w:w="3776" w:type="dxa"/>
          </w:tcPr>
          <w:p w14:paraId="34FF5254"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During each evaluation session </w:t>
            </w:r>
            <w:proofErr w:type="gramStart"/>
            <w:r w:rsidRPr="005E1EFD">
              <w:rPr>
                <w:rFonts w:ascii="Times New Roman" w:hAnsi="Times New Roman" w:cs="Times New Roman"/>
                <w:sz w:val="24"/>
                <w:szCs w:val="24"/>
              </w:rPr>
              <w:t>more</w:t>
            </w:r>
            <w:proofErr w:type="gramEnd"/>
            <w:r w:rsidRPr="005E1EFD">
              <w:rPr>
                <w:rFonts w:ascii="Times New Roman" w:hAnsi="Times New Roman" w:cs="Times New Roman"/>
                <w:sz w:val="24"/>
                <w:szCs w:val="24"/>
              </w:rPr>
              <w:t xml:space="preserve"> autonomy will be handed to the young people each session so that by the fifth session they will have planned all aspects of said session including, advertising, funding, transport and what outdoor learning activity they choose to take part in.</w:t>
            </w:r>
          </w:p>
        </w:tc>
      </w:tr>
      <w:tr w:rsidR="005E1EFD" w:rsidRPr="005E1EFD" w14:paraId="6FE4ED2A" w14:textId="77777777" w:rsidTr="00F011A8">
        <w:tc>
          <w:tcPr>
            <w:tcW w:w="1696" w:type="dxa"/>
          </w:tcPr>
          <w:p w14:paraId="03F6A6DD"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Implementation</w:t>
            </w:r>
          </w:p>
        </w:tc>
        <w:tc>
          <w:tcPr>
            <w:tcW w:w="3544" w:type="dxa"/>
          </w:tcPr>
          <w:p w14:paraId="286C236F"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activities will be run every Wednesday afternoon for a three-month trial period</w:t>
            </w:r>
          </w:p>
        </w:tc>
        <w:tc>
          <w:tcPr>
            <w:tcW w:w="3776" w:type="dxa"/>
          </w:tcPr>
          <w:p w14:paraId="5798272C"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Things to consider when starting and finishing each session: </w:t>
            </w:r>
          </w:p>
          <w:p w14:paraId="0323B8A0"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Mini bus checked</w:t>
            </w:r>
          </w:p>
          <w:p w14:paraId="0C6E8C59"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Enough Fuel</w:t>
            </w:r>
          </w:p>
          <w:p w14:paraId="080AEAFC"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First Aid Kit</w:t>
            </w:r>
          </w:p>
          <w:p w14:paraId="25E575F1"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List of young people attending the activity</w:t>
            </w:r>
          </w:p>
          <w:p w14:paraId="6EEA762B"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lastRenderedPageBreak/>
              <w:t>List of young people attending the activity left at the project</w:t>
            </w:r>
          </w:p>
          <w:p w14:paraId="33C43DD7"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Estimated time of departure and return</w:t>
            </w:r>
          </w:p>
          <w:p w14:paraId="0A854271"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Risk assessment in place</w:t>
            </w:r>
          </w:p>
          <w:p w14:paraId="35529AA7"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Food/money for food</w:t>
            </w:r>
          </w:p>
          <w:p w14:paraId="3D03DBF3" w14:textId="77777777" w:rsidR="005E1EFD" w:rsidRPr="005E1EFD" w:rsidRDefault="005E1EFD" w:rsidP="005E1EFD">
            <w:pPr>
              <w:rPr>
                <w:rFonts w:ascii="Times New Roman" w:hAnsi="Times New Roman" w:cs="Times New Roman"/>
                <w:sz w:val="24"/>
                <w:szCs w:val="24"/>
              </w:rPr>
            </w:pPr>
          </w:p>
          <w:p w14:paraId="5819C69A" w14:textId="77777777" w:rsidR="005E1EFD" w:rsidRPr="005E1EFD" w:rsidRDefault="005E1EFD" w:rsidP="005E1EFD">
            <w:pPr>
              <w:rPr>
                <w:rFonts w:ascii="Times New Roman" w:hAnsi="Times New Roman" w:cs="Times New Roman"/>
                <w:sz w:val="24"/>
                <w:szCs w:val="24"/>
              </w:rPr>
            </w:pPr>
          </w:p>
        </w:tc>
      </w:tr>
      <w:tr w:rsidR="005E1EFD" w:rsidRPr="005E1EFD" w14:paraId="22899E56" w14:textId="77777777" w:rsidTr="00F011A8">
        <w:tc>
          <w:tcPr>
            <w:tcW w:w="1696" w:type="dxa"/>
          </w:tcPr>
          <w:p w14:paraId="3C6B61B0"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lastRenderedPageBreak/>
              <w:t>Evaluation</w:t>
            </w:r>
          </w:p>
        </w:tc>
        <w:tc>
          <w:tcPr>
            <w:tcW w:w="3544" w:type="dxa"/>
          </w:tcPr>
          <w:p w14:paraId="7E8F7978"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Evaluation to be split into two parts. Staff and staff and young people.</w:t>
            </w:r>
          </w:p>
        </w:tc>
        <w:tc>
          <w:tcPr>
            <w:tcW w:w="3776" w:type="dxa"/>
          </w:tcPr>
          <w:p w14:paraId="6133FD4F"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Discuss what went well and what didn’t go well. Any improvements that are needed. Notes of meetings etc</w:t>
            </w:r>
          </w:p>
        </w:tc>
      </w:tr>
      <w:bookmarkEnd w:id="10"/>
    </w:tbl>
    <w:p w14:paraId="148C0C88" w14:textId="77777777" w:rsidR="005E1EFD" w:rsidRPr="005E1EFD" w:rsidRDefault="005E1EFD" w:rsidP="005E1EFD">
      <w:pPr>
        <w:rPr>
          <w:rFonts w:ascii="Times New Roman" w:hAnsi="Times New Roman" w:cs="Times New Roman"/>
          <w:sz w:val="24"/>
          <w:szCs w:val="24"/>
        </w:rPr>
      </w:pPr>
    </w:p>
    <w:p w14:paraId="5BC9753A"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br w:type="page"/>
      </w:r>
    </w:p>
    <w:bookmarkEnd w:id="11"/>
    <w:p w14:paraId="5AA31845" w14:textId="77777777" w:rsidR="005E1EFD" w:rsidRPr="005E1EFD" w:rsidRDefault="005E1EFD" w:rsidP="005E1EFD">
      <w:pPr>
        <w:rPr>
          <w:rFonts w:ascii="Times New Roman" w:hAnsi="Times New Roman" w:cs="Times New Roman"/>
          <w:b/>
          <w:sz w:val="24"/>
          <w:szCs w:val="24"/>
          <w:u w:val="single"/>
        </w:rPr>
      </w:pPr>
      <w:r w:rsidRPr="005E1EFD">
        <w:rPr>
          <w:rFonts w:ascii="Times New Roman" w:hAnsi="Times New Roman" w:cs="Times New Roman"/>
          <w:b/>
          <w:sz w:val="24"/>
          <w:szCs w:val="24"/>
          <w:u w:val="single"/>
        </w:rPr>
        <w:lastRenderedPageBreak/>
        <w:t>Appendices 4</w:t>
      </w:r>
    </w:p>
    <w:p w14:paraId="3DE705FA" w14:textId="77777777" w:rsidR="005E1EFD" w:rsidRPr="005E1EFD" w:rsidRDefault="005E1EFD" w:rsidP="005E1EFD">
      <w:pPr>
        <w:rPr>
          <w:rFonts w:ascii="Times New Roman" w:hAnsi="Times New Roman" w:cs="Times New Roman"/>
          <w:b/>
          <w:sz w:val="28"/>
          <w:szCs w:val="28"/>
          <w:u w:val="single"/>
        </w:rPr>
      </w:pPr>
      <w:r w:rsidRPr="005E1EFD">
        <w:rPr>
          <w:rFonts w:ascii="Times New Roman" w:hAnsi="Times New Roman" w:cs="Times New Roman"/>
          <w:b/>
          <w:sz w:val="28"/>
          <w:szCs w:val="28"/>
          <w:u w:val="single"/>
        </w:rPr>
        <w:t>Swansea bay beach walk and litter pick</w:t>
      </w:r>
    </w:p>
    <w:tbl>
      <w:tblPr>
        <w:tblStyle w:val="TableGrid"/>
        <w:tblW w:w="0" w:type="auto"/>
        <w:tblLook w:val="04A0" w:firstRow="1" w:lastRow="0" w:firstColumn="1" w:lastColumn="0" w:noHBand="0" w:noVBand="1"/>
      </w:tblPr>
      <w:tblGrid>
        <w:gridCol w:w="1736"/>
        <w:gridCol w:w="3522"/>
        <w:gridCol w:w="3758"/>
      </w:tblGrid>
      <w:tr w:rsidR="005E1EFD" w:rsidRPr="005E1EFD" w14:paraId="6E543746" w14:textId="77777777" w:rsidTr="00F011A8">
        <w:tc>
          <w:tcPr>
            <w:tcW w:w="1696" w:type="dxa"/>
          </w:tcPr>
          <w:p w14:paraId="62DD2BC6" w14:textId="77777777" w:rsidR="005E1EFD" w:rsidRPr="005E1EFD" w:rsidRDefault="005E1EFD" w:rsidP="005E1EFD">
            <w:pPr>
              <w:rPr>
                <w:rFonts w:ascii="Times New Roman" w:hAnsi="Times New Roman" w:cs="Times New Roman"/>
                <w:sz w:val="24"/>
                <w:szCs w:val="24"/>
              </w:rPr>
            </w:pPr>
          </w:p>
        </w:tc>
        <w:tc>
          <w:tcPr>
            <w:tcW w:w="3544" w:type="dxa"/>
          </w:tcPr>
          <w:p w14:paraId="59E5309B"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Actions</w:t>
            </w:r>
          </w:p>
        </w:tc>
        <w:tc>
          <w:tcPr>
            <w:tcW w:w="3776" w:type="dxa"/>
          </w:tcPr>
          <w:p w14:paraId="488696CE"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Example</w:t>
            </w:r>
          </w:p>
        </w:tc>
      </w:tr>
      <w:tr w:rsidR="005E1EFD" w:rsidRPr="005E1EFD" w14:paraId="0AC81BAC" w14:textId="77777777" w:rsidTr="00F011A8">
        <w:tc>
          <w:tcPr>
            <w:tcW w:w="1696" w:type="dxa"/>
          </w:tcPr>
          <w:p w14:paraId="2FD95B7C"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Needs</w:t>
            </w:r>
          </w:p>
        </w:tc>
        <w:tc>
          <w:tcPr>
            <w:tcW w:w="3544" w:type="dxa"/>
          </w:tcPr>
          <w:p w14:paraId="409782FB"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Many of the young people who attend the service have been raised in a toxic urban environment. It has been noticed that many are stuck in a revolving door of homelessness, youth offending and addiction. The main need is to take them out of said urban environment to a rural setting to show them that they are not caught in said revolving door, that they are not going to become a self-fulfilling prophecy because of the environment they were raised in and that there are ways to break the vicious cycle of homelessness, addiction and offending they find themselves trapped in.</w:t>
            </w:r>
          </w:p>
        </w:tc>
        <w:tc>
          <w:tcPr>
            <w:tcW w:w="3776" w:type="dxa"/>
          </w:tcPr>
          <w:p w14:paraId="0F88B65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third activity will be a litter pick along Swansea bay. The idea being that it will start the young people involved thinking about environmental issues and sustainable development. Staff to lead on conversations around these issues from an informal educative perspective.</w:t>
            </w:r>
          </w:p>
        </w:tc>
      </w:tr>
      <w:tr w:rsidR="005E1EFD" w:rsidRPr="005E1EFD" w14:paraId="0D58CDEC" w14:textId="77777777" w:rsidTr="00F011A8">
        <w:tc>
          <w:tcPr>
            <w:tcW w:w="1696" w:type="dxa"/>
          </w:tcPr>
          <w:p w14:paraId="39DA56D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Aim</w:t>
            </w:r>
          </w:p>
        </w:tc>
        <w:tc>
          <w:tcPr>
            <w:tcW w:w="3544" w:type="dxa"/>
          </w:tcPr>
          <w:p w14:paraId="08419F1E"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provide an outdoor activity every Wednesday afternoon as part of a bigger health and well-being project.</w:t>
            </w:r>
          </w:p>
        </w:tc>
        <w:tc>
          <w:tcPr>
            <w:tcW w:w="3776" w:type="dxa"/>
          </w:tcPr>
          <w:p w14:paraId="5881F9CB"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get the young people more active through outdoor learning and simple sport activities.</w:t>
            </w:r>
          </w:p>
        </w:tc>
      </w:tr>
      <w:tr w:rsidR="005E1EFD" w:rsidRPr="005E1EFD" w14:paraId="13EEC8BF" w14:textId="77777777" w:rsidTr="00F011A8">
        <w:tc>
          <w:tcPr>
            <w:tcW w:w="1696" w:type="dxa"/>
          </w:tcPr>
          <w:p w14:paraId="22E07CCD"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Objectives</w:t>
            </w:r>
          </w:p>
        </w:tc>
        <w:tc>
          <w:tcPr>
            <w:tcW w:w="3544" w:type="dxa"/>
          </w:tcPr>
          <w:p w14:paraId="19208271"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programme will encourage the learning of soft skills such as problem solving, team work, conflict resolution whilst at the same time improve the young people’s social skills.</w:t>
            </w:r>
          </w:p>
        </w:tc>
        <w:tc>
          <w:tcPr>
            <w:tcW w:w="3776" w:type="dxa"/>
          </w:tcPr>
          <w:p w14:paraId="0F38E4D9"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Identify and source resources needed for each session</w:t>
            </w:r>
          </w:p>
          <w:p w14:paraId="14B00A5D"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Session planning</w:t>
            </w:r>
          </w:p>
          <w:p w14:paraId="408A47BC"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To be led by staff</w:t>
            </w:r>
          </w:p>
        </w:tc>
      </w:tr>
      <w:tr w:rsidR="005E1EFD" w:rsidRPr="005E1EFD" w14:paraId="13F3E7F3" w14:textId="77777777" w:rsidTr="00F011A8">
        <w:tc>
          <w:tcPr>
            <w:tcW w:w="1696" w:type="dxa"/>
          </w:tcPr>
          <w:p w14:paraId="4A980BDF"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Methods</w:t>
            </w:r>
          </w:p>
        </w:tc>
        <w:tc>
          <w:tcPr>
            <w:tcW w:w="3544" w:type="dxa"/>
          </w:tcPr>
          <w:p w14:paraId="460C449A"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The first four sessions will be pre-planned by staff with an evaluation of each session by the young people involved. </w:t>
            </w:r>
          </w:p>
        </w:tc>
        <w:tc>
          <w:tcPr>
            <w:tcW w:w="3776" w:type="dxa"/>
          </w:tcPr>
          <w:p w14:paraId="5FB0929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During each evaluation session </w:t>
            </w:r>
            <w:proofErr w:type="gramStart"/>
            <w:r w:rsidRPr="005E1EFD">
              <w:rPr>
                <w:rFonts w:ascii="Times New Roman" w:hAnsi="Times New Roman" w:cs="Times New Roman"/>
                <w:sz w:val="24"/>
                <w:szCs w:val="24"/>
              </w:rPr>
              <w:t>more</w:t>
            </w:r>
            <w:proofErr w:type="gramEnd"/>
            <w:r w:rsidRPr="005E1EFD">
              <w:rPr>
                <w:rFonts w:ascii="Times New Roman" w:hAnsi="Times New Roman" w:cs="Times New Roman"/>
                <w:sz w:val="24"/>
                <w:szCs w:val="24"/>
              </w:rPr>
              <w:t xml:space="preserve"> autonomy will be handed to the young people each session so that by the fifth session they will have planned all aspects of said session including, advertising, funding, transport and what outdoor learning activity they choose to take part in.</w:t>
            </w:r>
          </w:p>
        </w:tc>
      </w:tr>
      <w:tr w:rsidR="005E1EFD" w:rsidRPr="005E1EFD" w14:paraId="13250F26" w14:textId="77777777" w:rsidTr="00F011A8">
        <w:tc>
          <w:tcPr>
            <w:tcW w:w="1696" w:type="dxa"/>
          </w:tcPr>
          <w:p w14:paraId="0F1600E4"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Implementation</w:t>
            </w:r>
          </w:p>
        </w:tc>
        <w:tc>
          <w:tcPr>
            <w:tcW w:w="3544" w:type="dxa"/>
          </w:tcPr>
          <w:p w14:paraId="5A2CD35D"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activities will be run every Wednesday afternoon for a three-month trial period</w:t>
            </w:r>
          </w:p>
        </w:tc>
        <w:tc>
          <w:tcPr>
            <w:tcW w:w="3776" w:type="dxa"/>
          </w:tcPr>
          <w:p w14:paraId="04B57AE5"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Things to consider when starting and finishing each session: </w:t>
            </w:r>
          </w:p>
          <w:p w14:paraId="41384A14"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Mini bus checked</w:t>
            </w:r>
          </w:p>
          <w:p w14:paraId="277EC586"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Enough Fuel</w:t>
            </w:r>
          </w:p>
          <w:p w14:paraId="456C5A81"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First Aid Kit</w:t>
            </w:r>
          </w:p>
          <w:p w14:paraId="68D8E2E0"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List of young people attending the activity</w:t>
            </w:r>
          </w:p>
          <w:p w14:paraId="6384874F"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lastRenderedPageBreak/>
              <w:t>List of young people attending the activity left at the project</w:t>
            </w:r>
          </w:p>
          <w:p w14:paraId="6E47DD07"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Estimated time of departure and return</w:t>
            </w:r>
          </w:p>
          <w:p w14:paraId="55F754FF"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Risk assessment in place</w:t>
            </w:r>
          </w:p>
          <w:p w14:paraId="0C84936E"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Food/money for food</w:t>
            </w:r>
          </w:p>
          <w:p w14:paraId="55189FCD" w14:textId="77777777" w:rsidR="005E1EFD" w:rsidRPr="005E1EFD" w:rsidRDefault="005E1EFD" w:rsidP="005E1EFD">
            <w:pPr>
              <w:rPr>
                <w:rFonts w:ascii="Times New Roman" w:hAnsi="Times New Roman" w:cs="Times New Roman"/>
                <w:sz w:val="24"/>
                <w:szCs w:val="24"/>
              </w:rPr>
            </w:pPr>
          </w:p>
          <w:p w14:paraId="2CB76832" w14:textId="77777777" w:rsidR="005E1EFD" w:rsidRPr="005E1EFD" w:rsidRDefault="005E1EFD" w:rsidP="005E1EFD">
            <w:pPr>
              <w:rPr>
                <w:rFonts w:ascii="Times New Roman" w:hAnsi="Times New Roman" w:cs="Times New Roman"/>
                <w:sz w:val="24"/>
                <w:szCs w:val="24"/>
              </w:rPr>
            </w:pPr>
          </w:p>
        </w:tc>
      </w:tr>
      <w:tr w:rsidR="005E1EFD" w:rsidRPr="005E1EFD" w14:paraId="76C68C7D" w14:textId="77777777" w:rsidTr="00F011A8">
        <w:tc>
          <w:tcPr>
            <w:tcW w:w="1696" w:type="dxa"/>
          </w:tcPr>
          <w:p w14:paraId="0FC2D52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lastRenderedPageBreak/>
              <w:t>Evaluation</w:t>
            </w:r>
          </w:p>
        </w:tc>
        <w:tc>
          <w:tcPr>
            <w:tcW w:w="3544" w:type="dxa"/>
          </w:tcPr>
          <w:p w14:paraId="4077594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Evaluation to be split into two parts. Staff and staff and young people.</w:t>
            </w:r>
          </w:p>
        </w:tc>
        <w:tc>
          <w:tcPr>
            <w:tcW w:w="3776" w:type="dxa"/>
          </w:tcPr>
          <w:p w14:paraId="3DA825FF"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Discuss what went well and what didn’t go well. Any improvements that are needed. Notes of meetings etc</w:t>
            </w:r>
          </w:p>
        </w:tc>
      </w:tr>
    </w:tbl>
    <w:p w14:paraId="3A0883FB" w14:textId="77777777" w:rsidR="005E1EFD" w:rsidRPr="005E1EFD" w:rsidRDefault="005E1EFD" w:rsidP="005E1EFD">
      <w:pPr>
        <w:rPr>
          <w:rFonts w:ascii="Times New Roman" w:hAnsi="Times New Roman" w:cs="Times New Roman"/>
          <w:sz w:val="24"/>
          <w:szCs w:val="24"/>
        </w:rPr>
      </w:pPr>
    </w:p>
    <w:p w14:paraId="73BC15AA" w14:textId="77777777" w:rsidR="005E1EFD" w:rsidRPr="005E1EFD" w:rsidRDefault="005E1EFD" w:rsidP="005E1EFD">
      <w:pPr>
        <w:rPr>
          <w:rFonts w:ascii="Times New Roman" w:hAnsi="Times New Roman" w:cs="Times New Roman"/>
          <w:b/>
          <w:sz w:val="28"/>
          <w:szCs w:val="28"/>
          <w:u w:val="single"/>
        </w:rPr>
      </w:pPr>
      <w:r w:rsidRPr="005E1EFD">
        <w:rPr>
          <w:rFonts w:ascii="Times New Roman" w:hAnsi="Times New Roman" w:cs="Times New Roman"/>
          <w:b/>
          <w:sz w:val="28"/>
          <w:szCs w:val="28"/>
          <w:u w:val="single"/>
        </w:rPr>
        <w:br w:type="page"/>
      </w:r>
    </w:p>
    <w:p w14:paraId="119800AA" w14:textId="77777777" w:rsidR="005E1EFD" w:rsidRPr="005E1EFD" w:rsidRDefault="005E1EFD" w:rsidP="005E1EFD">
      <w:pPr>
        <w:rPr>
          <w:rFonts w:ascii="Times New Roman" w:hAnsi="Times New Roman" w:cs="Times New Roman"/>
          <w:b/>
          <w:sz w:val="24"/>
          <w:szCs w:val="24"/>
          <w:u w:val="single"/>
        </w:rPr>
      </w:pPr>
      <w:r w:rsidRPr="005E1EFD">
        <w:rPr>
          <w:rFonts w:ascii="Times New Roman" w:hAnsi="Times New Roman" w:cs="Times New Roman"/>
          <w:b/>
          <w:sz w:val="24"/>
          <w:szCs w:val="24"/>
          <w:u w:val="single"/>
        </w:rPr>
        <w:lastRenderedPageBreak/>
        <w:t>Appendices 5</w:t>
      </w:r>
    </w:p>
    <w:p w14:paraId="0F5E2E70" w14:textId="77777777" w:rsidR="005E1EFD" w:rsidRPr="005E1EFD" w:rsidRDefault="005E1EFD" w:rsidP="005E1EFD">
      <w:pPr>
        <w:rPr>
          <w:rFonts w:ascii="Times New Roman" w:hAnsi="Times New Roman" w:cs="Times New Roman"/>
          <w:b/>
          <w:sz w:val="28"/>
          <w:szCs w:val="28"/>
          <w:u w:val="single"/>
        </w:rPr>
      </w:pPr>
      <w:r w:rsidRPr="005E1EFD">
        <w:rPr>
          <w:rFonts w:ascii="Times New Roman" w:hAnsi="Times New Roman" w:cs="Times New Roman"/>
          <w:b/>
          <w:sz w:val="28"/>
          <w:szCs w:val="28"/>
          <w:u w:val="single"/>
        </w:rPr>
        <w:t>Trip to Down to Earth</w:t>
      </w:r>
    </w:p>
    <w:tbl>
      <w:tblPr>
        <w:tblStyle w:val="TableGrid"/>
        <w:tblW w:w="0" w:type="auto"/>
        <w:tblLook w:val="04A0" w:firstRow="1" w:lastRow="0" w:firstColumn="1" w:lastColumn="0" w:noHBand="0" w:noVBand="1"/>
      </w:tblPr>
      <w:tblGrid>
        <w:gridCol w:w="1736"/>
        <w:gridCol w:w="3522"/>
        <w:gridCol w:w="3758"/>
      </w:tblGrid>
      <w:tr w:rsidR="005E1EFD" w:rsidRPr="005E1EFD" w14:paraId="5FF7D696" w14:textId="77777777" w:rsidTr="00F011A8">
        <w:tc>
          <w:tcPr>
            <w:tcW w:w="1696" w:type="dxa"/>
          </w:tcPr>
          <w:p w14:paraId="2B282667" w14:textId="77777777" w:rsidR="005E1EFD" w:rsidRPr="005E1EFD" w:rsidRDefault="005E1EFD" w:rsidP="005E1EFD">
            <w:pPr>
              <w:rPr>
                <w:rFonts w:ascii="Times New Roman" w:hAnsi="Times New Roman" w:cs="Times New Roman"/>
                <w:sz w:val="24"/>
                <w:szCs w:val="24"/>
              </w:rPr>
            </w:pPr>
            <w:bookmarkStart w:id="12" w:name="_Hlk520709694"/>
          </w:p>
        </w:tc>
        <w:tc>
          <w:tcPr>
            <w:tcW w:w="3544" w:type="dxa"/>
          </w:tcPr>
          <w:p w14:paraId="3E55FB3C"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Actions</w:t>
            </w:r>
          </w:p>
        </w:tc>
        <w:tc>
          <w:tcPr>
            <w:tcW w:w="3776" w:type="dxa"/>
          </w:tcPr>
          <w:p w14:paraId="03940105"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Example</w:t>
            </w:r>
          </w:p>
        </w:tc>
      </w:tr>
      <w:tr w:rsidR="005E1EFD" w:rsidRPr="005E1EFD" w14:paraId="121A33ED" w14:textId="77777777" w:rsidTr="00F011A8">
        <w:tc>
          <w:tcPr>
            <w:tcW w:w="1696" w:type="dxa"/>
          </w:tcPr>
          <w:p w14:paraId="41F0140E"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Needs</w:t>
            </w:r>
          </w:p>
        </w:tc>
        <w:tc>
          <w:tcPr>
            <w:tcW w:w="3544" w:type="dxa"/>
          </w:tcPr>
          <w:p w14:paraId="323E3594"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Many of the young people who attend the service have been raised in a toxic urban environment. It has been noticed that many are stuck in a revolving door of homelessness, youth offending and addiction. The main need is to take them out of said urban environment to a rural setting to show them that they are not caught in said revolving door, that they are not going to become a self-fulfilling prophecy because of the environment they were raised in and that there are ways to break the vicious cycle of homelessness, addiction and offending they find themselves trapped in.</w:t>
            </w:r>
          </w:p>
        </w:tc>
        <w:tc>
          <w:tcPr>
            <w:tcW w:w="3776" w:type="dxa"/>
          </w:tcPr>
          <w:p w14:paraId="179A361A"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The fourth activity will be a trip to the Down to Earth Project. The young people will be shown around the project by the Down to Earth Staff/Youth Workers. There will be talks on Education for Sustainable Development and Sustainable Communities. There will also be taster activities for the various voluntary opportunities that are on offer.  </w:t>
            </w:r>
          </w:p>
        </w:tc>
      </w:tr>
      <w:tr w:rsidR="005E1EFD" w:rsidRPr="005E1EFD" w14:paraId="5E32729C" w14:textId="77777777" w:rsidTr="00F011A8">
        <w:tc>
          <w:tcPr>
            <w:tcW w:w="1696" w:type="dxa"/>
          </w:tcPr>
          <w:p w14:paraId="1246D295"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Aim</w:t>
            </w:r>
          </w:p>
        </w:tc>
        <w:tc>
          <w:tcPr>
            <w:tcW w:w="3544" w:type="dxa"/>
          </w:tcPr>
          <w:p w14:paraId="42095C8B"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provide an outdoor activity every Wednesday afternoon as part of a bigger health and well-being project.</w:t>
            </w:r>
          </w:p>
        </w:tc>
        <w:tc>
          <w:tcPr>
            <w:tcW w:w="3776" w:type="dxa"/>
          </w:tcPr>
          <w:p w14:paraId="7C302618"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get the young people more active through outdoor learning and simple sport activities.</w:t>
            </w:r>
          </w:p>
        </w:tc>
      </w:tr>
      <w:tr w:rsidR="005E1EFD" w:rsidRPr="005E1EFD" w14:paraId="2406304C" w14:textId="77777777" w:rsidTr="00F011A8">
        <w:tc>
          <w:tcPr>
            <w:tcW w:w="1696" w:type="dxa"/>
          </w:tcPr>
          <w:p w14:paraId="5063A94E"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Objectives</w:t>
            </w:r>
          </w:p>
        </w:tc>
        <w:tc>
          <w:tcPr>
            <w:tcW w:w="3544" w:type="dxa"/>
          </w:tcPr>
          <w:p w14:paraId="1A62FEFD"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programme will encourage the learning of soft skills such as problem solving, team work, conflict resolution whilst at the same time improve the young people’s social skills.</w:t>
            </w:r>
          </w:p>
        </w:tc>
        <w:tc>
          <w:tcPr>
            <w:tcW w:w="3776" w:type="dxa"/>
          </w:tcPr>
          <w:p w14:paraId="62DCE7BB"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Identify and source resources needed for each session</w:t>
            </w:r>
          </w:p>
          <w:p w14:paraId="4FB2D723"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Session planning</w:t>
            </w:r>
          </w:p>
          <w:p w14:paraId="1AF42A44"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To be led by staff</w:t>
            </w:r>
          </w:p>
        </w:tc>
      </w:tr>
      <w:tr w:rsidR="005E1EFD" w:rsidRPr="005E1EFD" w14:paraId="2E478F11" w14:textId="77777777" w:rsidTr="00F011A8">
        <w:tc>
          <w:tcPr>
            <w:tcW w:w="1696" w:type="dxa"/>
          </w:tcPr>
          <w:p w14:paraId="1C7792ED"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Methods</w:t>
            </w:r>
          </w:p>
        </w:tc>
        <w:tc>
          <w:tcPr>
            <w:tcW w:w="3544" w:type="dxa"/>
          </w:tcPr>
          <w:p w14:paraId="324C543B"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The first four sessions will be pre-planned by staff with an evaluation of each session by the young people involved. </w:t>
            </w:r>
          </w:p>
        </w:tc>
        <w:tc>
          <w:tcPr>
            <w:tcW w:w="3776" w:type="dxa"/>
          </w:tcPr>
          <w:p w14:paraId="354835DF"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During each evaluation session </w:t>
            </w:r>
            <w:proofErr w:type="gramStart"/>
            <w:r w:rsidRPr="005E1EFD">
              <w:rPr>
                <w:rFonts w:ascii="Times New Roman" w:hAnsi="Times New Roman" w:cs="Times New Roman"/>
                <w:sz w:val="24"/>
                <w:szCs w:val="24"/>
              </w:rPr>
              <w:t>more</w:t>
            </w:r>
            <w:proofErr w:type="gramEnd"/>
            <w:r w:rsidRPr="005E1EFD">
              <w:rPr>
                <w:rFonts w:ascii="Times New Roman" w:hAnsi="Times New Roman" w:cs="Times New Roman"/>
                <w:sz w:val="24"/>
                <w:szCs w:val="24"/>
              </w:rPr>
              <w:t xml:space="preserve"> autonomy will be handed to the young people each session so that by the fifth session they will have planned all aspects of said session including, advertising, funding, transport and what outdoor learning activity they choose to take part in.</w:t>
            </w:r>
          </w:p>
        </w:tc>
      </w:tr>
      <w:tr w:rsidR="005E1EFD" w:rsidRPr="005E1EFD" w14:paraId="0B283C1E" w14:textId="77777777" w:rsidTr="00F011A8">
        <w:tc>
          <w:tcPr>
            <w:tcW w:w="1696" w:type="dxa"/>
          </w:tcPr>
          <w:p w14:paraId="0A485DF7"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Implementation</w:t>
            </w:r>
          </w:p>
        </w:tc>
        <w:tc>
          <w:tcPr>
            <w:tcW w:w="3544" w:type="dxa"/>
          </w:tcPr>
          <w:p w14:paraId="15497798"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activities will be run every Wednesday afternoon for a three-month trial period</w:t>
            </w:r>
          </w:p>
        </w:tc>
        <w:tc>
          <w:tcPr>
            <w:tcW w:w="3776" w:type="dxa"/>
          </w:tcPr>
          <w:p w14:paraId="3E7DB1CC"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Things to consider when starting and finishing each session: </w:t>
            </w:r>
          </w:p>
          <w:p w14:paraId="771AC60F"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Mini bus checked</w:t>
            </w:r>
          </w:p>
          <w:p w14:paraId="592D1D51"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Enough Fuel</w:t>
            </w:r>
          </w:p>
          <w:p w14:paraId="32CA8D9C"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First Aid Kit</w:t>
            </w:r>
          </w:p>
          <w:p w14:paraId="1FA763B4"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List of young people attending the activity</w:t>
            </w:r>
          </w:p>
          <w:p w14:paraId="73A8B58C"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lastRenderedPageBreak/>
              <w:t>List of young people attending the activity left at the project</w:t>
            </w:r>
          </w:p>
          <w:p w14:paraId="2A49AECD"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Estimated time of departure and return</w:t>
            </w:r>
          </w:p>
          <w:p w14:paraId="67C3BA86"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Risk assessment in place</w:t>
            </w:r>
          </w:p>
          <w:p w14:paraId="5AD78E87"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Food/money for food</w:t>
            </w:r>
          </w:p>
          <w:p w14:paraId="1A83C7CF" w14:textId="77777777" w:rsidR="005E1EFD" w:rsidRPr="005E1EFD" w:rsidRDefault="005E1EFD" w:rsidP="005E1EFD">
            <w:pPr>
              <w:rPr>
                <w:rFonts w:ascii="Times New Roman" w:hAnsi="Times New Roman" w:cs="Times New Roman"/>
                <w:sz w:val="24"/>
                <w:szCs w:val="24"/>
              </w:rPr>
            </w:pPr>
          </w:p>
          <w:p w14:paraId="4C94FFDA" w14:textId="77777777" w:rsidR="005E1EFD" w:rsidRPr="005E1EFD" w:rsidRDefault="005E1EFD" w:rsidP="005E1EFD">
            <w:pPr>
              <w:rPr>
                <w:rFonts w:ascii="Times New Roman" w:hAnsi="Times New Roman" w:cs="Times New Roman"/>
                <w:sz w:val="24"/>
                <w:szCs w:val="24"/>
              </w:rPr>
            </w:pPr>
          </w:p>
        </w:tc>
      </w:tr>
      <w:tr w:rsidR="005E1EFD" w:rsidRPr="005E1EFD" w14:paraId="323A13F0" w14:textId="77777777" w:rsidTr="00F011A8">
        <w:tc>
          <w:tcPr>
            <w:tcW w:w="1696" w:type="dxa"/>
          </w:tcPr>
          <w:p w14:paraId="2197104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lastRenderedPageBreak/>
              <w:t>Evaluation</w:t>
            </w:r>
          </w:p>
        </w:tc>
        <w:tc>
          <w:tcPr>
            <w:tcW w:w="3544" w:type="dxa"/>
          </w:tcPr>
          <w:p w14:paraId="3B587BA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Evaluation to be split into two parts. Staff and staff and young people.</w:t>
            </w:r>
          </w:p>
        </w:tc>
        <w:tc>
          <w:tcPr>
            <w:tcW w:w="3776" w:type="dxa"/>
          </w:tcPr>
          <w:p w14:paraId="4C8C021E"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Discuss what went well and what didn’t go well. Any improvements that are needed. Notes of meetings etc</w:t>
            </w:r>
          </w:p>
        </w:tc>
      </w:tr>
      <w:bookmarkEnd w:id="12"/>
    </w:tbl>
    <w:p w14:paraId="791BAC42" w14:textId="77777777" w:rsidR="005E1EFD" w:rsidRPr="005E1EFD" w:rsidRDefault="005E1EFD" w:rsidP="005E1EFD">
      <w:pPr>
        <w:rPr>
          <w:rFonts w:ascii="Times New Roman" w:hAnsi="Times New Roman" w:cs="Times New Roman"/>
          <w:b/>
          <w:sz w:val="28"/>
          <w:szCs w:val="28"/>
          <w:u w:val="single"/>
        </w:rPr>
      </w:pPr>
    </w:p>
    <w:p w14:paraId="35AC6A85" w14:textId="77777777" w:rsidR="005E1EFD" w:rsidRPr="005E1EFD" w:rsidRDefault="005E1EFD" w:rsidP="005E1EFD">
      <w:pPr>
        <w:rPr>
          <w:rFonts w:ascii="Times New Roman" w:hAnsi="Times New Roman" w:cs="Times New Roman"/>
          <w:b/>
          <w:sz w:val="28"/>
          <w:szCs w:val="28"/>
          <w:u w:val="single"/>
        </w:rPr>
      </w:pPr>
      <w:r w:rsidRPr="005E1EFD">
        <w:rPr>
          <w:rFonts w:ascii="Times New Roman" w:hAnsi="Times New Roman" w:cs="Times New Roman"/>
          <w:b/>
          <w:sz w:val="28"/>
          <w:szCs w:val="28"/>
          <w:u w:val="single"/>
        </w:rPr>
        <w:br w:type="page"/>
      </w:r>
    </w:p>
    <w:p w14:paraId="327F449D" w14:textId="77777777" w:rsidR="005E1EFD" w:rsidRPr="005E1EFD" w:rsidRDefault="005E1EFD" w:rsidP="005E1EFD">
      <w:pPr>
        <w:rPr>
          <w:rFonts w:ascii="Times New Roman" w:hAnsi="Times New Roman" w:cs="Times New Roman"/>
          <w:b/>
          <w:sz w:val="24"/>
          <w:szCs w:val="24"/>
          <w:u w:val="single"/>
        </w:rPr>
      </w:pPr>
      <w:r w:rsidRPr="005E1EFD">
        <w:rPr>
          <w:rFonts w:ascii="Times New Roman" w:hAnsi="Times New Roman" w:cs="Times New Roman"/>
          <w:b/>
          <w:sz w:val="24"/>
          <w:szCs w:val="24"/>
          <w:u w:val="single"/>
        </w:rPr>
        <w:lastRenderedPageBreak/>
        <w:t>Appendices 6</w:t>
      </w:r>
    </w:p>
    <w:p w14:paraId="5777FBC6" w14:textId="77777777" w:rsidR="005E1EFD" w:rsidRPr="005E1EFD" w:rsidRDefault="005E1EFD" w:rsidP="005E1EFD">
      <w:pPr>
        <w:rPr>
          <w:rFonts w:ascii="Times New Roman" w:hAnsi="Times New Roman" w:cs="Times New Roman"/>
          <w:b/>
          <w:sz w:val="28"/>
          <w:szCs w:val="28"/>
          <w:u w:val="single"/>
        </w:rPr>
      </w:pPr>
      <w:r w:rsidRPr="005E1EFD">
        <w:rPr>
          <w:rFonts w:ascii="Times New Roman" w:hAnsi="Times New Roman" w:cs="Times New Roman"/>
          <w:b/>
          <w:sz w:val="28"/>
          <w:szCs w:val="28"/>
          <w:u w:val="single"/>
        </w:rPr>
        <w:t>Grand Beach Sports Day at Swansea Bay</w:t>
      </w:r>
    </w:p>
    <w:tbl>
      <w:tblPr>
        <w:tblStyle w:val="TableGrid"/>
        <w:tblW w:w="0" w:type="auto"/>
        <w:tblLook w:val="04A0" w:firstRow="1" w:lastRow="0" w:firstColumn="1" w:lastColumn="0" w:noHBand="0" w:noVBand="1"/>
      </w:tblPr>
      <w:tblGrid>
        <w:gridCol w:w="1736"/>
        <w:gridCol w:w="3522"/>
        <w:gridCol w:w="3758"/>
      </w:tblGrid>
      <w:tr w:rsidR="005E1EFD" w:rsidRPr="005E1EFD" w14:paraId="3949A4F6" w14:textId="77777777" w:rsidTr="00F011A8">
        <w:tc>
          <w:tcPr>
            <w:tcW w:w="1696" w:type="dxa"/>
          </w:tcPr>
          <w:p w14:paraId="3102B25F" w14:textId="77777777" w:rsidR="005E1EFD" w:rsidRPr="005E1EFD" w:rsidRDefault="005E1EFD" w:rsidP="005E1EFD">
            <w:pPr>
              <w:rPr>
                <w:rFonts w:ascii="Times New Roman" w:hAnsi="Times New Roman" w:cs="Times New Roman"/>
                <w:sz w:val="24"/>
                <w:szCs w:val="24"/>
              </w:rPr>
            </w:pPr>
          </w:p>
        </w:tc>
        <w:tc>
          <w:tcPr>
            <w:tcW w:w="3544" w:type="dxa"/>
          </w:tcPr>
          <w:p w14:paraId="4F81BF60"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Actions</w:t>
            </w:r>
          </w:p>
        </w:tc>
        <w:tc>
          <w:tcPr>
            <w:tcW w:w="3776" w:type="dxa"/>
          </w:tcPr>
          <w:p w14:paraId="3F97B00C"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Example</w:t>
            </w:r>
          </w:p>
        </w:tc>
      </w:tr>
      <w:tr w:rsidR="005E1EFD" w:rsidRPr="005E1EFD" w14:paraId="427C2F07" w14:textId="77777777" w:rsidTr="00F011A8">
        <w:tc>
          <w:tcPr>
            <w:tcW w:w="1696" w:type="dxa"/>
          </w:tcPr>
          <w:p w14:paraId="594A3AB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Needs</w:t>
            </w:r>
          </w:p>
        </w:tc>
        <w:tc>
          <w:tcPr>
            <w:tcW w:w="3544" w:type="dxa"/>
          </w:tcPr>
          <w:p w14:paraId="0FBB9E61"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Many of the young people who attend the service have been raised in a toxic urban environment. It has been noticed that many are stuck in a revolving door of homelessness, youth offending and addiction. The main need is to take them out of said urban environment to a rural setting to show them that they are not caught in said revolving door, that they are not going to become a self-fulfilling prophecy because of the environment they were raised in and that there are ways to break the vicious cycle of homelessness, addiction and offending they find themselves trapped in.</w:t>
            </w:r>
          </w:p>
        </w:tc>
        <w:tc>
          <w:tcPr>
            <w:tcW w:w="3776" w:type="dxa"/>
          </w:tcPr>
          <w:p w14:paraId="2BB7BA8B"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fifth activity will be a beach sports day, football, volley ball, rounders etc on which the young people will take the lead for the first time.</w:t>
            </w:r>
          </w:p>
        </w:tc>
      </w:tr>
      <w:tr w:rsidR="005E1EFD" w:rsidRPr="005E1EFD" w14:paraId="304518BF" w14:textId="77777777" w:rsidTr="00F011A8">
        <w:tc>
          <w:tcPr>
            <w:tcW w:w="1696" w:type="dxa"/>
          </w:tcPr>
          <w:p w14:paraId="3124F2CA"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Aim</w:t>
            </w:r>
          </w:p>
        </w:tc>
        <w:tc>
          <w:tcPr>
            <w:tcW w:w="3544" w:type="dxa"/>
          </w:tcPr>
          <w:p w14:paraId="718301A7"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provide an outdoor activity every Wednesday afternoon as part of a bigger health and well-being project.</w:t>
            </w:r>
          </w:p>
        </w:tc>
        <w:tc>
          <w:tcPr>
            <w:tcW w:w="3776" w:type="dxa"/>
          </w:tcPr>
          <w:p w14:paraId="49E34E71"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To get the young people more active through outdoor learning and simple sport activities.</w:t>
            </w:r>
          </w:p>
        </w:tc>
      </w:tr>
      <w:tr w:rsidR="005E1EFD" w:rsidRPr="005E1EFD" w14:paraId="380793A1" w14:textId="77777777" w:rsidTr="00F011A8">
        <w:tc>
          <w:tcPr>
            <w:tcW w:w="1696" w:type="dxa"/>
          </w:tcPr>
          <w:p w14:paraId="65D32D1A"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Objectives</w:t>
            </w:r>
          </w:p>
        </w:tc>
        <w:tc>
          <w:tcPr>
            <w:tcW w:w="3544" w:type="dxa"/>
          </w:tcPr>
          <w:p w14:paraId="717636DA"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programme will encourage the learning of soft skills such as problem solving, team work, conflict resolution whilst at the same time improve the young people’s social skills.</w:t>
            </w:r>
          </w:p>
        </w:tc>
        <w:tc>
          <w:tcPr>
            <w:tcW w:w="3776" w:type="dxa"/>
          </w:tcPr>
          <w:p w14:paraId="5F23456D"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Identify and source resources needed for each session</w:t>
            </w:r>
          </w:p>
          <w:p w14:paraId="672B46BB"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Session planning</w:t>
            </w:r>
          </w:p>
          <w:p w14:paraId="02454F80" w14:textId="77777777" w:rsidR="005E1EFD" w:rsidRPr="005E1EFD" w:rsidRDefault="005E1EFD" w:rsidP="005E1EFD">
            <w:pPr>
              <w:numPr>
                <w:ilvl w:val="0"/>
                <w:numId w:val="2"/>
              </w:numPr>
              <w:rPr>
                <w:rFonts w:ascii="Times New Roman" w:hAnsi="Times New Roman" w:cs="Times New Roman"/>
                <w:sz w:val="24"/>
                <w:szCs w:val="24"/>
              </w:rPr>
            </w:pPr>
            <w:r w:rsidRPr="005E1EFD">
              <w:rPr>
                <w:rFonts w:ascii="Times New Roman" w:hAnsi="Times New Roman" w:cs="Times New Roman"/>
                <w:sz w:val="24"/>
                <w:szCs w:val="24"/>
              </w:rPr>
              <w:t>To be led by staff and young people</w:t>
            </w:r>
          </w:p>
        </w:tc>
      </w:tr>
      <w:tr w:rsidR="005E1EFD" w:rsidRPr="005E1EFD" w14:paraId="3ED75C97" w14:textId="77777777" w:rsidTr="00F011A8">
        <w:tc>
          <w:tcPr>
            <w:tcW w:w="1696" w:type="dxa"/>
          </w:tcPr>
          <w:p w14:paraId="15B74ED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Methods</w:t>
            </w:r>
          </w:p>
        </w:tc>
        <w:tc>
          <w:tcPr>
            <w:tcW w:w="3544" w:type="dxa"/>
          </w:tcPr>
          <w:p w14:paraId="3457BC2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The first four sessions will be pre-planned by staff with an evaluation of each session by the young people involved. </w:t>
            </w:r>
          </w:p>
        </w:tc>
        <w:tc>
          <w:tcPr>
            <w:tcW w:w="3776" w:type="dxa"/>
          </w:tcPr>
          <w:p w14:paraId="24D94922"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During each evaluation session </w:t>
            </w:r>
            <w:proofErr w:type="gramStart"/>
            <w:r w:rsidRPr="005E1EFD">
              <w:rPr>
                <w:rFonts w:ascii="Times New Roman" w:hAnsi="Times New Roman" w:cs="Times New Roman"/>
                <w:sz w:val="24"/>
                <w:szCs w:val="24"/>
              </w:rPr>
              <w:t>more</w:t>
            </w:r>
            <w:proofErr w:type="gramEnd"/>
            <w:r w:rsidRPr="005E1EFD">
              <w:rPr>
                <w:rFonts w:ascii="Times New Roman" w:hAnsi="Times New Roman" w:cs="Times New Roman"/>
                <w:sz w:val="24"/>
                <w:szCs w:val="24"/>
              </w:rPr>
              <w:t xml:space="preserve"> autonomy will be handed to the young people each session so that by the fifth session they will have planned all aspects of said session including, advertising, funding, transport and what outdoor learning activity they choose to take part in.</w:t>
            </w:r>
          </w:p>
        </w:tc>
      </w:tr>
      <w:tr w:rsidR="005E1EFD" w:rsidRPr="005E1EFD" w14:paraId="76481DE6" w14:textId="77777777" w:rsidTr="00F011A8">
        <w:tc>
          <w:tcPr>
            <w:tcW w:w="1696" w:type="dxa"/>
          </w:tcPr>
          <w:p w14:paraId="6707F262"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Implementation</w:t>
            </w:r>
          </w:p>
        </w:tc>
        <w:tc>
          <w:tcPr>
            <w:tcW w:w="3544" w:type="dxa"/>
          </w:tcPr>
          <w:p w14:paraId="36EA782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The outdoor learning activities will be run every Wednesday afternoon for a three-month trial period</w:t>
            </w:r>
          </w:p>
        </w:tc>
        <w:tc>
          <w:tcPr>
            <w:tcW w:w="3776" w:type="dxa"/>
          </w:tcPr>
          <w:p w14:paraId="5C109F93"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 xml:space="preserve">Things to consider when starting and finishing each session: </w:t>
            </w:r>
          </w:p>
          <w:p w14:paraId="04C6ACB6"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Mini bus checked</w:t>
            </w:r>
          </w:p>
          <w:p w14:paraId="54DC8195"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Enough Fuel</w:t>
            </w:r>
          </w:p>
          <w:p w14:paraId="2A640533"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First Aid Kit</w:t>
            </w:r>
          </w:p>
          <w:p w14:paraId="5A2847B9"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List of young people attending the activity</w:t>
            </w:r>
          </w:p>
          <w:p w14:paraId="56546803"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lastRenderedPageBreak/>
              <w:t>List of young people attending the activity left at the project</w:t>
            </w:r>
          </w:p>
          <w:p w14:paraId="7F2712D4"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Estimated time of departure and return</w:t>
            </w:r>
          </w:p>
          <w:p w14:paraId="190A43C2"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Risk assessment in place</w:t>
            </w:r>
          </w:p>
          <w:p w14:paraId="39D61CF4" w14:textId="77777777" w:rsidR="005E1EFD" w:rsidRPr="005E1EFD" w:rsidRDefault="005E1EFD" w:rsidP="005E1EFD">
            <w:pPr>
              <w:numPr>
                <w:ilvl w:val="0"/>
                <w:numId w:val="1"/>
              </w:numPr>
              <w:rPr>
                <w:rFonts w:ascii="Times New Roman" w:hAnsi="Times New Roman" w:cs="Times New Roman"/>
                <w:sz w:val="24"/>
                <w:szCs w:val="24"/>
              </w:rPr>
            </w:pPr>
            <w:r w:rsidRPr="005E1EFD">
              <w:rPr>
                <w:rFonts w:ascii="Times New Roman" w:hAnsi="Times New Roman" w:cs="Times New Roman"/>
                <w:sz w:val="24"/>
                <w:szCs w:val="24"/>
              </w:rPr>
              <w:t>Food/money for food</w:t>
            </w:r>
          </w:p>
          <w:p w14:paraId="66218E4F" w14:textId="77777777" w:rsidR="005E1EFD" w:rsidRPr="005E1EFD" w:rsidRDefault="005E1EFD" w:rsidP="005E1EFD">
            <w:pPr>
              <w:ind w:left="360"/>
              <w:rPr>
                <w:rFonts w:ascii="Times New Roman" w:hAnsi="Times New Roman" w:cs="Times New Roman"/>
                <w:sz w:val="24"/>
                <w:szCs w:val="24"/>
              </w:rPr>
            </w:pPr>
            <w:r w:rsidRPr="005E1EFD">
              <w:rPr>
                <w:rFonts w:ascii="Times New Roman" w:hAnsi="Times New Roman" w:cs="Times New Roman"/>
                <w:sz w:val="24"/>
                <w:szCs w:val="24"/>
              </w:rPr>
              <w:t xml:space="preserve">To be </w:t>
            </w:r>
            <w:proofErr w:type="spellStart"/>
            <w:r w:rsidRPr="005E1EFD">
              <w:rPr>
                <w:rFonts w:ascii="Times New Roman" w:hAnsi="Times New Roman" w:cs="Times New Roman"/>
                <w:sz w:val="24"/>
                <w:szCs w:val="24"/>
              </w:rPr>
              <w:t>lead</w:t>
            </w:r>
            <w:proofErr w:type="spellEnd"/>
            <w:r w:rsidRPr="005E1EFD">
              <w:rPr>
                <w:rFonts w:ascii="Times New Roman" w:hAnsi="Times New Roman" w:cs="Times New Roman"/>
                <w:sz w:val="24"/>
                <w:szCs w:val="24"/>
              </w:rPr>
              <w:t xml:space="preserve"> by young people and staff.</w:t>
            </w:r>
          </w:p>
          <w:p w14:paraId="305D6C74" w14:textId="77777777" w:rsidR="005E1EFD" w:rsidRPr="005E1EFD" w:rsidRDefault="005E1EFD" w:rsidP="005E1EFD">
            <w:pPr>
              <w:rPr>
                <w:rFonts w:ascii="Times New Roman" w:hAnsi="Times New Roman" w:cs="Times New Roman"/>
                <w:sz w:val="24"/>
                <w:szCs w:val="24"/>
              </w:rPr>
            </w:pPr>
          </w:p>
          <w:p w14:paraId="0B166C5F" w14:textId="77777777" w:rsidR="005E1EFD" w:rsidRPr="005E1EFD" w:rsidRDefault="005E1EFD" w:rsidP="005E1EFD">
            <w:pPr>
              <w:rPr>
                <w:rFonts w:ascii="Times New Roman" w:hAnsi="Times New Roman" w:cs="Times New Roman"/>
                <w:sz w:val="24"/>
                <w:szCs w:val="24"/>
              </w:rPr>
            </w:pPr>
          </w:p>
        </w:tc>
      </w:tr>
      <w:tr w:rsidR="005E1EFD" w:rsidRPr="005E1EFD" w14:paraId="6F81ADA8" w14:textId="77777777" w:rsidTr="00F011A8">
        <w:tc>
          <w:tcPr>
            <w:tcW w:w="1696" w:type="dxa"/>
          </w:tcPr>
          <w:p w14:paraId="47AFF2E5"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lastRenderedPageBreak/>
              <w:t>Evaluation</w:t>
            </w:r>
          </w:p>
        </w:tc>
        <w:tc>
          <w:tcPr>
            <w:tcW w:w="3544" w:type="dxa"/>
          </w:tcPr>
          <w:p w14:paraId="44061C39"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Evaluation to be split into two parts. Staff and staff and young people.</w:t>
            </w:r>
          </w:p>
        </w:tc>
        <w:tc>
          <w:tcPr>
            <w:tcW w:w="3776" w:type="dxa"/>
          </w:tcPr>
          <w:p w14:paraId="3975992A" w14:textId="77777777" w:rsidR="005E1EFD" w:rsidRPr="005E1EFD" w:rsidRDefault="005E1EFD" w:rsidP="005E1EFD">
            <w:pPr>
              <w:rPr>
                <w:rFonts w:ascii="Times New Roman" w:hAnsi="Times New Roman" w:cs="Times New Roman"/>
                <w:sz w:val="24"/>
                <w:szCs w:val="24"/>
              </w:rPr>
            </w:pPr>
            <w:r w:rsidRPr="005E1EFD">
              <w:rPr>
                <w:rFonts w:ascii="Times New Roman" w:hAnsi="Times New Roman" w:cs="Times New Roman"/>
                <w:sz w:val="24"/>
                <w:szCs w:val="24"/>
              </w:rPr>
              <w:t>Discuss what went well and what didn’t go well. Any improvements that are needed. Notes of meetings etc</w:t>
            </w:r>
          </w:p>
        </w:tc>
      </w:tr>
    </w:tbl>
    <w:p w14:paraId="4A799913" w14:textId="77777777" w:rsidR="00CA3E45" w:rsidRPr="003D6894" w:rsidRDefault="00CA3E45" w:rsidP="003D6894">
      <w:pPr>
        <w:spacing w:line="480" w:lineRule="auto"/>
        <w:ind w:left="720" w:right="851" w:hanging="720"/>
        <w:jc w:val="both"/>
        <w:rPr>
          <w:rFonts w:ascii="Times New Roman" w:hAnsi="Times New Roman" w:cs="Times New Roman"/>
          <w:sz w:val="24"/>
          <w:szCs w:val="24"/>
        </w:rPr>
      </w:pPr>
    </w:p>
    <w:p w14:paraId="6BDEDA79" w14:textId="77777777" w:rsidR="009E3792" w:rsidRPr="008F5C92" w:rsidRDefault="009E3792" w:rsidP="008E2A01">
      <w:pPr>
        <w:spacing w:line="480" w:lineRule="auto"/>
        <w:ind w:right="851"/>
        <w:jc w:val="both"/>
        <w:rPr>
          <w:rFonts w:ascii="Times New Roman" w:hAnsi="Times New Roman" w:cs="Times New Roman"/>
          <w:sz w:val="24"/>
          <w:szCs w:val="24"/>
        </w:rPr>
      </w:pPr>
    </w:p>
    <w:p w14:paraId="229D6F57" w14:textId="77777777" w:rsidR="008F5C92" w:rsidRDefault="008F5C92" w:rsidP="009B4034">
      <w:pPr>
        <w:spacing w:line="480" w:lineRule="auto"/>
        <w:ind w:right="567"/>
        <w:jc w:val="both"/>
        <w:rPr>
          <w:rFonts w:ascii="Times New Roman" w:hAnsi="Times New Roman" w:cs="Times New Roman"/>
          <w:sz w:val="24"/>
          <w:szCs w:val="24"/>
        </w:rPr>
      </w:pPr>
    </w:p>
    <w:p w14:paraId="6447EAE5" w14:textId="77777777" w:rsidR="00FA544E" w:rsidRDefault="00FA544E" w:rsidP="009B4034">
      <w:pPr>
        <w:spacing w:line="480" w:lineRule="auto"/>
        <w:ind w:right="567"/>
        <w:jc w:val="both"/>
        <w:rPr>
          <w:rFonts w:ascii="Times New Roman" w:hAnsi="Times New Roman" w:cs="Times New Roman"/>
          <w:sz w:val="24"/>
          <w:szCs w:val="24"/>
        </w:rPr>
      </w:pPr>
    </w:p>
    <w:p w14:paraId="4DD6A7FC" w14:textId="77777777" w:rsidR="00FA544E" w:rsidRDefault="00FA544E" w:rsidP="009B4034">
      <w:pPr>
        <w:spacing w:line="480" w:lineRule="auto"/>
        <w:ind w:right="567"/>
        <w:jc w:val="both"/>
        <w:rPr>
          <w:rFonts w:ascii="Times New Roman" w:hAnsi="Times New Roman" w:cs="Times New Roman"/>
          <w:sz w:val="24"/>
          <w:szCs w:val="24"/>
        </w:rPr>
      </w:pPr>
    </w:p>
    <w:p w14:paraId="1BF53786" w14:textId="77777777" w:rsidR="00F03FCE" w:rsidRPr="00B05852" w:rsidRDefault="00F03FCE" w:rsidP="00F03FCE">
      <w:pPr>
        <w:spacing w:line="360" w:lineRule="auto"/>
        <w:jc w:val="both"/>
        <w:rPr>
          <w:rFonts w:ascii="Times New Roman" w:hAnsi="Times New Roman" w:cs="Times New Roman"/>
          <w:sz w:val="24"/>
          <w:szCs w:val="24"/>
        </w:rPr>
      </w:pPr>
    </w:p>
    <w:sectPr w:rsidR="00F03FCE" w:rsidRPr="00B05852">
      <w:headerReference w:type="default" r:id="rId7"/>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636A6276" w14:textId="77777777" w:rsidR="00B72EB4" w:rsidRDefault="00B72EB4" w:rsidP="00B05852">
      <w:pPr>
        <w:spacing w:after="0" w:line="240" w:lineRule="auto"/>
      </w:pPr>
      <w:r>
        <w:separator/>
      </w:r>
    </w:p>
  </w:endnote>
  <w:endnote w:type="continuationSeparator" w:id="0">
    <w:p w14:paraId="35B79B43" w14:textId="77777777" w:rsidR="00B72EB4" w:rsidRDefault="00B72EB4" w:rsidP="00B058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17927832"/>
      <w:docPartObj>
        <w:docPartGallery w:val="Page Numbers (Bottom of Page)"/>
        <w:docPartUnique/>
      </w:docPartObj>
    </w:sdtPr>
    <w:sdtEndPr>
      <w:rPr>
        <w:noProof/>
      </w:rPr>
    </w:sdtEndPr>
    <w:sdtContent>
      <w:p w14:paraId="3DA76CF8" w14:textId="7D76C297" w:rsidR="00B05852" w:rsidRDefault="00B0585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5E288D4" w14:textId="77777777" w:rsidR="00B05852" w:rsidRDefault="00B058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F0C9B9D" w14:textId="77777777" w:rsidR="00B72EB4" w:rsidRDefault="00B72EB4" w:rsidP="00B05852">
      <w:pPr>
        <w:spacing w:after="0" w:line="240" w:lineRule="auto"/>
      </w:pPr>
      <w:r>
        <w:separator/>
      </w:r>
    </w:p>
  </w:footnote>
  <w:footnote w:type="continuationSeparator" w:id="0">
    <w:p w14:paraId="04D6F539" w14:textId="77777777" w:rsidR="00B72EB4" w:rsidRDefault="00B72EB4" w:rsidP="00B0585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93AE5B6" w14:textId="3C630A4E" w:rsidR="00B05852" w:rsidRPr="00B05852" w:rsidRDefault="00B05852" w:rsidP="00B05852">
    <w:pPr>
      <w:pStyle w:val="Header"/>
      <w:jc w:val="center"/>
      <w:rPr>
        <w:rFonts w:ascii="Times New Roman" w:hAnsi="Times New Roman" w:cs="Times New Roman"/>
        <w:sz w:val="24"/>
        <w:szCs w:val="24"/>
      </w:rPr>
    </w:pPr>
    <w:r w:rsidRPr="00B05852">
      <w:rPr>
        <w:rFonts w:ascii="Times New Roman" w:hAnsi="Times New Roman" w:cs="Times New Roman"/>
        <w:sz w:val="24"/>
        <w:szCs w:val="24"/>
      </w:rPr>
      <w:t>SJYW5009</w:t>
    </w:r>
    <w:r>
      <w:rPr>
        <w:rFonts w:ascii="Times New Roman" w:hAnsi="Times New Roman" w:cs="Times New Roman"/>
        <w:sz w:val="24"/>
        <w:szCs w:val="24"/>
      </w:rPr>
      <w:t xml:space="preserve"> 1402382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6887B4D"/>
    <w:multiLevelType w:val="hybridMultilevel"/>
    <w:tmpl w:val="20E8B1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6F357E5"/>
    <w:multiLevelType w:val="hybridMultilevel"/>
    <w:tmpl w:val="8B0A8E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5852"/>
    <w:rsid w:val="00007B1A"/>
    <w:rsid w:val="0002526E"/>
    <w:rsid w:val="000422E6"/>
    <w:rsid w:val="00057517"/>
    <w:rsid w:val="0015345F"/>
    <w:rsid w:val="00203DF1"/>
    <w:rsid w:val="002311BB"/>
    <w:rsid w:val="002D4C57"/>
    <w:rsid w:val="00355BB1"/>
    <w:rsid w:val="003D0287"/>
    <w:rsid w:val="003D6894"/>
    <w:rsid w:val="004F1ADB"/>
    <w:rsid w:val="004F5E92"/>
    <w:rsid w:val="005475F5"/>
    <w:rsid w:val="00593637"/>
    <w:rsid w:val="005B5513"/>
    <w:rsid w:val="005E1EFD"/>
    <w:rsid w:val="00645589"/>
    <w:rsid w:val="00653365"/>
    <w:rsid w:val="00670EF7"/>
    <w:rsid w:val="00773CD0"/>
    <w:rsid w:val="008522C7"/>
    <w:rsid w:val="008B3CE0"/>
    <w:rsid w:val="008C5F49"/>
    <w:rsid w:val="008D3395"/>
    <w:rsid w:val="008E2A01"/>
    <w:rsid w:val="008F5C92"/>
    <w:rsid w:val="00903E89"/>
    <w:rsid w:val="00922A09"/>
    <w:rsid w:val="0093435A"/>
    <w:rsid w:val="00972477"/>
    <w:rsid w:val="00982E13"/>
    <w:rsid w:val="009B4034"/>
    <w:rsid w:val="009E3792"/>
    <w:rsid w:val="00AC3F7D"/>
    <w:rsid w:val="00B05852"/>
    <w:rsid w:val="00B42C6F"/>
    <w:rsid w:val="00B71E9B"/>
    <w:rsid w:val="00B72EB4"/>
    <w:rsid w:val="00B81CD8"/>
    <w:rsid w:val="00C500D8"/>
    <w:rsid w:val="00C56D83"/>
    <w:rsid w:val="00C93423"/>
    <w:rsid w:val="00CA3E45"/>
    <w:rsid w:val="00CB2B80"/>
    <w:rsid w:val="00DA0886"/>
    <w:rsid w:val="00DD5E2D"/>
    <w:rsid w:val="00E21C73"/>
    <w:rsid w:val="00E52E0C"/>
    <w:rsid w:val="00EA3853"/>
    <w:rsid w:val="00F03FCE"/>
    <w:rsid w:val="00F61DF5"/>
    <w:rsid w:val="00FA544E"/>
    <w:rsid w:val="00FF2C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C448D5"/>
  <w15:chartTrackingRefBased/>
  <w15:docId w15:val="{F2D87838-414F-4C90-8A52-A5B67A26E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05852"/>
    <w:pPr>
      <w:tabs>
        <w:tab w:val="center" w:pos="4513"/>
        <w:tab w:val="right" w:pos="9026"/>
      </w:tabs>
      <w:spacing w:after="0" w:line="240" w:lineRule="auto"/>
    </w:pPr>
  </w:style>
  <w:style w:type="character" w:customStyle="1" w:styleId="HeaderChar">
    <w:name w:val="Header Char"/>
    <w:basedOn w:val="DefaultParagraphFont"/>
    <w:link w:val="Header"/>
    <w:uiPriority w:val="99"/>
    <w:rsid w:val="00B05852"/>
  </w:style>
  <w:style w:type="paragraph" w:styleId="Footer">
    <w:name w:val="footer"/>
    <w:basedOn w:val="Normal"/>
    <w:link w:val="FooterChar"/>
    <w:uiPriority w:val="99"/>
    <w:unhideWhenUsed/>
    <w:rsid w:val="00B05852"/>
    <w:pPr>
      <w:tabs>
        <w:tab w:val="center" w:pos="4513"/>
        <w:tab w:val="right" w:pos="9026"/>
      </w:tabs>
      <w:spacing w:after="0" w:line="240" w:lineRule="auto"/>
    </w:pPr>
  </w:style>
  <w:style w:type="character" w:customStyle="1" w:styleId="FooterChar">
    <w:name w:val="Footer Char"/>
    <w:basedOn w:val="DefaultParagraphFont"/>
    <w:link w:val="Footer"/>
    <w:uiPriority w:val="99"/>
    <w:rsid w:val="00B05852"/>
  </w:style>
  <w:style w:type="table" w:styleId="TableGrid">
    <w:name w:val="Table Grid"/>
    <w:basedOn w:val="TableNormal"/>
    <w:uiPriority w:val="39"/>
    <w:rsid w:val="005E1E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22</Pages>
  <Words>4684</Words>
  <Characters>26704</Characters>
  <Application>Microsoft Office Word</Application>
  <DocSecurity>0</DocSecurity>
  <Lines>222</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31326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Borrett (1402382)</dc:creator>
  <cp:keywords/>
  <dc:description/>
  <cp:lastModifiedBy>Mark Borrett (1402382)</cp:lastModifiedBy>
  <cp:revision>2</cp:revision>
  <dcterms:created xsi:type="dcterms:W3CDTF">2018-07-30T17:12:00Z</dcterms:created>
  <dcterms:modified xsi:type="dcterms:W3CDTF">2018-07-30T17:12:00Z</dcterms:modified>
</cp:coreProperties>
</file>