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06F478" w14:textId="6F457A6C" w:rsidR="004C350F" w:rsidRPr="00193AE3" w:rsidRDefault="00324154" w:rsidP="00193AE3">
      <w:pPr>
        <w:ind w:firstLine="0"/>
        <w:rPr>
          <w:rFonts w:ascii="Arial" w:hAnsi="Arial" w:cs="Arial"/>
          <w:szCs w:val="24"/>
        </w:rPr>
      </w:pPr>
      <w:r w:rsidRPr="00324154">
        <w:rPr>
          <w:szCs w:val="24"/>
        </w:rPr>
        <w:t>Lecturer:</w:t>
      </w:r>
      <w:r>
        <w:t xml:space="preserve">               </w:t>
      </w:r>
      <w:r>
        <w:t>Md Kalam</w:t>
      </w:r>
    </w:p>
    <w:p w14:paraId="6F1D2823" w14:textId="77777777" w:rsidR="004C350F" w:rsidRPr="00193AE3" w:rsidRDefault="004C350F" w:rsidP="004C350F">
      <w:pPr>
        <w:jc w:val="center"/>
        <w:rPr>
          <w:rFonts w:ascii="Arial" w:hAnsi="Arial" w:cs="Arial"/>
          <w:szCs w:val="24"/>
        </w:rPr>
      </w:pPr>
    </w:p>
    <w:p w14:paraId="4FE3059C" w14:textId="77777777" w:rsidR="004C350F" w:rsidRPr="00193AE3" w:rsidRDefault="004C350F" w:rsidP="004C350F">
      <w:pPr>
        <w:jc w:val="center"/>
        <w:rPr>
          <w:rFonts w:ascii="Arial" w:hAnsi="Arial" w:cs="Arial"/>
          <w:szCs w:val="24"/>
        </w:rPr>
      </w:pPr>
    </w:p>
    <w:p w14:paraId="02BAE282" w14:textId="77777777" w:rsidR="004C350F" w:rsidRPr="00193AE3" w:rsidRDefault="004C350F" w:rsidP="004C350F">
      <w:pPr>
        <w:jc w:val="center"/>
        <w:rPr>
          <w:rFonts w:ascii="Arial" w:hAnsi="Arial" w:cs="Arial"/>
          <w:szCs w:val="24"/>
        </w:rPr>
      </w:pPr>
    </w:p>
    <w:p w14:paraId="11BDD8C4" w14:textId="77777777" w:rsidR="004C350F" w:rsidRPr="00193AE3" w:rsidRDefault="004C350F" w:rsidP="004C350F">
      <w:pPr>
        <w:jc w:val="center"/>
        <w:rPr>
          <w:rFonts w:ascii="Arial" w:hAnsi="Arial" w:cs="Arial"/>
          <w:szCs w:val="24"/>
        </w:rPr>
      </w:pPr>
    </w:p>
    <w:p w14:paraId="7F2C25FE" w14:textId="77777777" w:rsidR="004C350F" w:rsidRPr="00193AE3" w:rsidRDefault="004C350F" w:rsidP="004C350F">
      <w:pPr>
        <w:jc w:val="center"/>
        <w:rPr>
          <w:rFonts w:ascii="Arial" w:hAnsi="Arial" w:cs="Arial"/>
          <w:szCs w:val="24"/>
        </w:rPr>
      </w:pPr>
    </w:p>
    <w:p w14:paraId="4061BA65" w14:textId="77777777" w:rsidR="004C350F" w:rsidRPr="00193AE3" w:rsidRDefault="004C350F" w:rsidP="004C350F">
      <w:pPr>
        <w:jc w:val="center"/>
        <w:rPr>
          <w:rFonts w:ascii="Arial" w:hAnsi="Arial" w:cs="Arial"/>
          <w:szCs w:val="24"/>
        </w:rPr>
      </w:pPr>
    </w:p>
    <w:p w14:paraId="6CD5F308" w14:textId="77777777" w:rsidR="004C350F" w:rsidRPr="00193AE3" w:rsidRDefault="004C350F" w:rsidP="004C350F">
      <w:pPr>
        <w:jc w:val="center"/>
        <w:rPr>
          <w:rFonts w:ascii="Arial" w:hAnsi="Arial" w:cs="Arial"/>
          <w:szCs w:val="24"/>
        </w:rPr>
      </w:pPr>
    </w:p>
    <w:p w14:paraId="275AD66C" w14:textId="77777777" w:rsidR="004C350F" w:rsidRPr="00193AE3" w:rsidRDefault="004C350F" w:rsidP="004C350F">
      <w:pPr>
        <w:jc w:val="center"/>
        <w:rPr>
          <w:rFonts w:ascii="Arial" w:hAnsi="Arial" w:cs="Arial"/>
          <w:szCs w:val="24"/>
        </w:rPr>
      </w:pPr>
    </w:p>
    <w:p w14:paraId="3D83732B" w14:textId="77777777" w:rsidR="004C350F" w:rsidRPr="00193AE3" w:rsidRDefault="004C350F" w:rsidP="004C350F">
      <w:pPr>
        <w:jc w:val="center"/>
        <w:rPr>
          <w:rFonts w:ascii="Arial" w:hAnsi="Arial" w:cs="Arial"/>
          <w:szCs w:val="24"/>
        </w:rPr>
      </w:pPr>
    </w:p>
    <w:p w14:paraId="272E95FE" w14:textId="77777777" w:rsidR="004C350F" w:rsidRPr="00193AE3" w:rsidRDefault="004C350F" w:rsidP="004C350F">
      <w:pPr>
        <w:jc w:val="center"/>
        <w:rPr>
          <w:rFonts w:ascii="Arial" w:hAnsi="Arial" w:cs="Arial"/>
          <w:szCs w:val="24"/>
        </w:rPr>
      </w:pPr>
    </w:p>
    <w:p w14:paraId="5FB9E858" w14:textId="7F69278F" w:rsidR="004C350F" w:rsidRPr="00193AE3" w:rsidRDefault="004C350F" w:rsidP="004C350F">
      <w:pPr>
        <w:jc w:val="center"/>
        <w:rPr>
          <w:rFonts w:ascii="Arial" w:hAnsi="Arial" w:cs="Arial"/>
          <w:b/>
          <w:szCs w:val="24"/>
        </w:rPr>
      </w:pPr>
      <w:r w:rsidRPr="00193AE3">
        <w:rPr>
          <w:rFonts w:ascii="Arial" w:hAnsi="Arial" w:cs="Arial"/>
          <w:b/>
          <w:szCs w:val="24"/>
        </w:rPr>
        <w:t xml:space="preserve">Workplace Culture and its impact on Organisational </w:t>
      </w:r>
      <w:proofErr w:type="gramStart"/>
      <w:r w:rsidRPr="00193AE3">
        <w:rPr>
          <w:rFonts w:ascii="Arial" w:hAnsi="Arial" w:cs="Arial"/>
          <w:b/>
          <w:szCs w:val="24"/>
        </w:rPr>
        <w:t>Efficiency</w:t>
      </w:r>
      <w:r w:rsidR="00324154">
        <w:rPr>
          <w:rFonts w:ascii="Arial" w:hAnsi="Arial" w:cs="Arial"/>
          <w:b/>
          <w:szCs w:val="24"/>
        </w:rPr>
        <w:t>[</w:t>
      </w:r>
      <w:proofErr w:type="gramEnd"/>
      <w:r w:rsidR="00324154" w:rsidRPr="00324154">
        <w:rPr>
          <w:color w:val="C00000"/>
        </w:rPr>
        <w:t>BMSW5105]</w:t>
      </w:r>
    </w:p>
    <w:p w14:paraId="178E276B" w14:textId="5CA15AFF" w:rsidR="004C350F" w:rsidRPr="00193AE3" w:rsidRDefault="004C350F" w:rsidP="004C350F">
      <w:pPr>
        <w:jc w:val="center"/>
        <w:rPr>
          <w:rFonts w:ascii="Arial" w:hAnsi="Arial" w:cs="Arial"/>
          <w:b/>
          <w:szCs w:val="24"/>
        </w:rPr>
      </w:pPr>
      <w:r w:rsidRPr="00193AE3">
        <w:rPr>
          <w:rFonts w:ascii="Arial" w:hAnsi="Arial" w:cs="Arial"/>
          <w:b/>
          <w:szCs w:val="24"/>
        </w:rPr>
        <w:t>Name of Student</w:t>
      </w:r>
      <w:r w:rsidR="00324154">
        <w:rPr>
          <w:rFonts w:ascii="Arial" w:hAnsi="Arial" w:cs="Arial"/>
          <w:b/>
          <w:szCs w:val="24"/>
        </w:rPr>
        <w:t xml:space="preserve"> Muhammad Faheem </w:t>
      </w:r>
      <w:proofErr w:type="gramStart"/>
      <w:r w:rsidR="00324154">
        <w:rPr>
          <w:rFonts w:ascii="Arial" w:hAnsi="Arial" w:cs="Arial"/>
          <w:b/>
          <w:szCs w:val="24"/>
        </w:rPr>
        <w:t>Danishmal(</w:t>
      </w:r>
      <w:proofErr w:type="gramEnd"/>
      <w:r w:rsidR="00324154">
        <w:rPr>
          <w:rFonts w:ascii="Arial" w:hAnsi="Arial" w:cs="Arial"/>
          <w:b/>
          <w:szCs w:val="24"/>
        </w:rPr>
        <w:t xml:space="preserve">ID </w:t>
      </w:r>
      <w:r w:rsidR="00324154" w:rsidRPr="00324154">
        <w:rPr>
          <w:rFonts w:ascii="Arial" w:hAnsi="Arial" w:cs="Arial"/>
          <w:b/>
          <w:color w:val="C00000"/>
          <w:szCs w:val="24"/>
        </w:rPr>
        <w:t>1922156]</w:t>
      </w:r>
    </w:p>
    <w:p w14:paraId="0C8C42CD" w14:textId="2602F4C1" w:rsidR="004C350F" w:rsidRPr="00984C03" w:rsidRDefault="004C350F" w:rsidP="00984C03">
      <w:pPr>
        <w:jc w:val="center"/>
        <w:rPr>
          <w:rFonts w:ascii="Arial" w:hAnsi="Arial" w:cs="Arial"/>
          <w:b/>
          <w:szCs w:val="24"/>
        </w:rPr>
      </w:pPr>
      <w:r w:rsidRPr="00193AE3">
        <w:rPr>
          <w:rFonts w:ascii="Arial" w:hAnsi="Arial" w:cs="Arial"/>
          <w:b/>
          <w:szCs w:val="24"/>
        </w:rPr>
        <w:t>Name of University</w:t>
      </w:r>
      <w:r w:rsidR="00324154">
        <w:rPr>
          <w:rFonts w:ascii="Arial" w:hAnsi="Arial" w:cs="Arial"/>
          <w:b/>
          <w:szCs w:val="24"/>
        </w:rPr>
        <w:t xml:space="preserve"> [</w:t>
      </w:r>
      <w:r w:rsidR="00324154" w:rsidRPr="00324154">
        <w:rPr>
          <w:color w:val="C00000"/>
          <w:szCs w:val="24"/>
        </w:rPr>
        <w:t>UNIVERSITY OF WALES: TRINITY SAINT DAVID</w:t>
      </w:r>
      <w:r w:rsidR="00324154">
        <w:rPr>
          <w:szCs w:val="24"/>
        </w:rPr>
        <w:t>]</w:t>
      </w:r>
    </w:p>
    <w:p w14:paraId="753B568E" w14:textId="6CB62921" w:rsidR="004C350F" w:rsidRPr="00193AE3" w:rsidRDefault="004C350F" w:rsidP="004C350F">
      <w:pPr>
        <w:ind w:firstLine="0"/>
        <w:rPr>
          <w:rFonts w:ascii="Arial" w:eastAsiaTheme="majorEastAsia" w:hAnsi="Arial" w:cs="Arial"/>
          <w:szCs w:val="24"/>
        </w:rPr>
      </w:pPr>
      <w:r w:rsidRPr="00193AE3">
        <w:rPr>
          <w:rFonts w:ascii="Arial" w:hAnsi="Arial" w:cs="Arial"/>
          <w:szCs w:val="24"/>
        </w:rPr>
        <w:br w:type="page"/>
      </w:r>
    </w:p>
    <w:p w14:paraId="4A9E2D88" w14:textId="236F05B9" w:rsidR="004C350F" w:rsidRPr="00193AE3" w:rsidRDefault="004C350F" w:rsidP="004C350F">
      <w:pPr>
        <w:pStyle w:val="Heading1"/>
        <w:rPr>
          <w:rFonts w:ascii="Arial" w:hAnsi="Arial" w:cs="Arial"/>
          <w:szCs w:val="24"/>
        </w:rPr>
      </w:pPr>
      <w:r w:rsidRPr="00193AE3">
        <w:rPr>
          <w:rFonts w:ascii="Arial" w:hAnsi="Arial" w:cs="Arial"/>
          <w:szCs w:val="24"/>
        </w:rPr>
        <w:lastRenderedPageBreak/>
        <w:t>Executive Summary</w:t>
      </w:r>
    </w:p>
    <w:p w14:paraId="3E6E699B" w14:textId="71106722" w:rsidR="004C350F" w:rsidRPr="00193AE3" w:rsidRDefault="004C350F" w:rsidP="00193AE3">
      <w:pPr>
        <w:spacing w:line="360" w:lineRule="auto"/>
        <w:ind w:firstLine="0"/>
        <w:rPr>
          <w:rFonts w:ascii="Arial" w:hAnsi="Arial" w:cs="Arial"/>
          <w:szCs w:val="24"/>
        </w:rPr>
      </w:pPr>
      <w:r w:rsidRPr="00193AE3">
        <w:rPr>
          <w:rFonts w:ascii="Arial" w:hAnsi="Arial" w:cs="Arial"/>
          <w:szCs w:val="24"/>
        </w:rPr>
        <w:t xml:space="preserve">The COVID 19 has resulted in various changes in the organisation, including the culture and workplace. This report mainly reflects on the external factors, including COVID 19 and ethical dilemmas that affect the organisational culture and performance of Marks &amp; Spencer. It gives an insight into the external factors that influence and impact organisational culture by using organisational analysis tools like PESTEL and Porter's Five Forces. The report has also identified the key drivers for the change in the business environment related to Marks &amp; Spencer. It also incorporated a critical analysis of Marks &amp; Spencer culture using the cultural web and evaluated the organisation's performance in achieving its financial and non-financial achievements concerning its culture. Finally, the report highlights ethical dilemmas faced by the organisation and discusses the choice of action for resolving ethical issues. </w:t>
      </w:r>
    </w:p>
    <w:p w14:paraId="580127C7" w14:textId="77777777" w:rsidR="004C350F" w:rsidRPr="00193AE3" w:rsidRDefault="004C350F">
      <w:pPr>
        <w:spacing w:before="0"/>
        <w:ind w:firstLine="0"/>
        <w:jc w:val="left"/>
        <w:rPr>
          <w:rFonts w:ascii="Arial" w:hAnsi="Arial" w:cs="Arial"/>
          <w:szCs w:val="24"/>
        </w:rPr>
      </w:pPr>
      <w:r w:rsidRPr="00193AE3">
        <w:rPr>
          <w:rFonts w:ascii="Arial" w:hAnsi="Arial" w:cs="Arial"/>
          <w:szCs w:val="24"/>
        </w:rPr>
        <w:br w:type="page"/>
      </w:r>
    </w:p>
    <w:sdt>
      <w:sdtPr>
        <w:rPr>
          <w:rFonts w:ascii="Arial" w:eastAsiaTheme="minorHAnsi" w:hAnsi="Arial" w:cs="Arial"/>
          <w:color w:val="auto"/>
          <w:sz w:val="22"/>
          <w:szCs w:val="22"/>
          <w:lang w:val="en-GB"/>
        </w:rPr>
        <w:id w:val="293794369"/>
        <w:docPartObj>
          <w:docPartGallery w:val="Table of Contents"/>
          <w:docPartUnique/>
        </w:docPartObj>
      </w:sdtPr>
      <w:sdtEndPr>
        <w:rPr>
          <w:b/>
          <w:bCs/>
          <w:noProof/>
        </w:rPr>
      </w:sdtEndPr>
      <w:sdtContent>
        <w:p w14:paraId="6CBEC453" w14:textId="6A71D04A" w:rsidR="004C350F" w:rsidRPr="00984C03" w:rsidRDefault="004C350F" w:rsidP="00EE3380">
          <w:pPr>
            <w:pStyle w:val="TOCHeading"/>
            <w:spacing w:line="240" w:lineRule="auto"/>
            <w:jc w:val="center"/>
            <w:rPr>
              <w:rFonts w:ascii="Arial" w:hAnsi="Arial" w:cs="Arial"/>
              <w:sz w:val="22"/>
              <w:szCs w:val="22"/>
            </w:rPr>
          </w:pPr>
          <w:r w:rsidRPr="00EE3380">
            <w:rPr>
              <w:rFonts w:ascii="Arial" w:hAnsi="Arial" w:cs="Arial"/>
              <w:b/>
              <w:sz w:val="22"/>
              <w:szCs w:val="22"/>
            </w:rPr>
            <w:t>Table of Content</w:t>
          </w:r>
          <w:r w:rsidRPr="00EE3380">
            <w:rPr>
              <w:rFonts w:ascii="Arial" w:hAnsi="Arial" w:cs="Arial"/>
              <w:b/>
              <w:bCs/>
              <w:noProof/>
              <w:sz w:val="22"/>
              <w:szCs w:val="22"/>
            </w:rPr>
            <w:fldChar w:fldCharType="begin"/>
          </w:r>
          <w:r w:rsidRPr="00EE3380">
            <w:rPr>
              <w:rFonts w:ascii="Arial" w:hAnsi="Arial" w:cs="Arial"/>
              <w:b/>
              <w:bCs/>
              <w:noProof/>
              <w:sz w:val="22"/>
              <w:szCs w:val="22"/>
            </w:rPr>
            <w:instrText xml:space="preserve"> TOC \o "1-3" \h \z \u </w:instrText>
          </w:r>
          <w:r w:rsidRPr="00EE3380">
            <w:rPr>
              <w:rFonts w:ascii="Arial" w:hAnsi="Arial" w:cs="Arial"/>
              <w:b/>
              <w:bCs/>
              <w:noProof/>
              <w:sz w:val="22"/>
              <w:szCs w:val="22"/>
            </w:rPr>
            <w:fldChar w:fldCharType="separate"/>
          </w:r>
        </w:p>
        <w:p w14:paraId="6D7EA062" w14:textId="4E8E164F" w:rsidR="004C350F" w:rsidRPr="00984C03" w:rsidRDefault="00E45811" w:rsidP="00EE3380">
          <w:pPr>
            <w:pStyle w:val="TOC1"/>
            <w:spacing w:line="240" w:lineRule="auto"/>
          </w:pPr>
          <w:hyperlink w:anchor="_Toc79505056" w:history="1">
            <w:r w:rsidR="004C350F" w:rsidRPr="00984C03">
              <w:rPr>
                <w:rStyle w:val="Hyperlink"/>
              </w:rPr>
              <w:t>Introduction</w:t>
            </w:r>
            <w:r w:rsidR="004C350F" w:rsidRPr="00984C03">
              <w:rPr>
                <w:webHidden/>
              </w:rPr>
              <w:tab/>
            </w:r>
            <w:r w:rsidR="004C350F" w:rsidRPr="00984C03">
              <w:rPr>
                <w:webHidden/>
              </w:rPr>
              <w:fldChar w:fldCharType="begin"/>
            </w:r>
            <w:r w:rsidR="004C350F" w:rsidRPr="00984C03">
              <w:rPr>
                <w:webHidden/>
              </w:rPr>
              <w:instrText xml:space="preserve"> PAGEREF _Toc79505056 \h </w:instrText>
            </w:r>
            <w:r w:rsidR="004C350F" w:rsidRPr="00984C03">
              <w:rPr>
                <w:webHidden/>
              </w:rPr>
            </w:r>
            <w:r w:rsidR="004C350F" w:rsidRPr="00984C03">
              <w:rPr>
                <w:webHidden/>
              </w:rPr>
              <w:fldChar w:fldCharType="separate"/>
            </w:r>
            <w:r w:rsidR="004C350F" w:rsidRPr="00984C03">
              <w:rPr>
                <w:webHidden/>
              </w:rPr>
              <w:t>3</w:t>
            </w:r>
            <w:r w:rsidR="004C350F" w:rsidRPr="00984C03">
              <w:rPr>
                <w:webHidden/>
              </w:rPr>
              <w:fldChar w:fldCharType="end"/>
            </w:r>
          </w:hyperlink>
        </w:p>
        <w:p w14:paraId="2DDBAFBC" w14:textId="51120E90" w:rsidR="004C350F" w:rsidRPr="00984C03" w:rsidRDefault="00E45811" w:rsidP="00EE3380">
          <w:pPr>
            <w:pStyle w:val="TOC1"/>
            <w:spacing w:line="240" w:lineRule="auto"/>
          </w:pPr>
          <w:hyperlink w:anchor="_Toc79505057" w:history="1">
            <w:r w:rsidR="004C350F" w:rsidRPr="00984C03">
              <w:rPr>
                <w:rStyle w:val="Hyperlink"/>
              </w:rPr>
              <w:t>Organisation's Overview</w:t>
            </w:r>
            <w:r w:rsidR="004C350F" w:rsidRPr="00984C03">
              <w:rPr>
                <w:webHidden/>
              </w:rPr>
              <w:tab/>
            </w:r>
            <w:r w:rsidR="004C350F" w:rsidRPr="00984C03">
              <w:rPr>
                <w:webHidden/>
              </w:rPr>
              <w:fldChar w:fldCharType="begin"/>
            </w:r>
            <w:r w:rsidR="004C350F" w:rsidRPr="00984C03">
              <w:rPr>
                <w:webHidden/>
              </w:rPr>
              <w:instrText xml:space="preserve"> PAGEREF _Toc79505057 \h </w:instrText>
            </w:r>
            <w:r w:rsidR="004C350F" w:rsidRPr="00984C03">
              <w:rPr>
                <w:webHidden/>
              </w:rPr>
            </w:r>
            <w:r w:rsidR="004C350F" w:rsidRPr="00984C03">
              <w:rPr>
                <w:webHidden/>
              </w:rPr>
              <w:fldChar w:fldCharType="separate"/>
            </w:r>
            <w:r w:rsidR="004C350F" w:rsidRPr="00984C03">
              <w:rPr>
                <w:webHidden/>
              </w:rPr>
              <w:t>3</w:t>
            </w:r>
            <w:r w:rsidR="004C350F" w:rsidRPr="00984C03">
              <w:rPr>
                <w:webHidden/>
              </w:rPr>
              <w:fldChar w:fldCharType="end"/>
            </w:r>
          </w:hyperlink>
        </w:p>
        <w:p w14:paraId="5FF19AEF" w14:textId="1DA55F01" w:rsidR="004C350F" w:rsidRPr="00984C03" w:rsidRDefault="00E45811" w:rsidP="00EE3380">
          <w:pPr>
            <w:pStyle w:val="TOC1"/>
            <w:spacing w:line="240" w:lineRule="auto"/>
          </w:pPr>
          <w:hyperlink w:anchor="_Toc79505058" w:history="1">
            <w:r w:rsidR="004C350F" w:rsidRPr="00984C03">
              <w:rPr>
                <w:rStyle w:val="Hyperlink"/>
              </w:rPr>
              <w:t>Key Environmental Analysis Tool</w:t>
            </w:r>
            <w:r w:rsidR="004C350F" w:rsidRPr="00984C03">
              <w:rPr>
                <w:webHidden/>
              </w:rPr>
              <w:tab/>
            </w:r>
            <w:r w:rsidR="004C350F" w:rsidRPr="00984C03">
              <w:rPr>
                <w:webHidden/>
              </w:rPr>
              <w:fldChar w:fldCharType="begin"/>
            </w:r>
            <w:r w:rsidR="004C350F" w:rsidRPr="00984C03">
              <w:rPr>
                <w:webHidden/>
              </w:rPr>
              <w:instrText xml:space="preserve"> PAGEREF _Toc79505058 \h </w:instrText>
            </w:r>
            <w:r w:rsidR="004C350F" w:rsidRPr="00984C03">
              <w:rPr>
                <w:webHidden/>
              </w:rPr>
            </w:r>
            <w:r w:rsidR="004C350F" w:rsidRPr="00984C03">
              <w:rPr>
                <w:webHidden/>
              </w:rPr>
              <w:fldChar w:fldCharType="separate"/>
            </w:r>
            <w:r w:rsidR="004C350F" w:rsidRPr="00984C03">
              <w:rPr>
                <w:webHidden/>
              </w:rPr>
              <w:t>4</w:t>
            </w:r>
            <w:r w:rsidR="004C350F" w:rsidRPr="00984C03">
              <w:rPr>
                <w:webHidden/>
              </w:rPr>
              <w:fldChar w:fldCharType="end"/>
            </w:r>
          </w:hyperlink>
        </w:p>
        <w:p w14:paraId="52D1A248" w14:textId="051A1DCB" w:rsidR="004C350F" w:rsidRPr="00984C03" w:rsidRDefault="00E45811" w:rsidP="00EE3380">
          <w:pPr>
            <w:pStyle w:val="TOC1"/>
            <w:spacing w:line="240" w:lineRule="auto"/>
          </w:pPr>
          <w:hyperlink w:anchor="_Toc79505059" w:history="1">
            <w:r w:rsidR="004C350F" w:rsidRPr="00984C03">
              <w:rPr>
                <w:rStyle w:val="Hyperlink"/>
              </w:rPr>
              <w:t>Applying the Key Environmental Screening and Analysis Tool</w:t>
            </w:r>
            <w:r w:rsidR="004C350F" w:rsidRPr="00984C03">
              <w:rPr>
                <w:webHidden/>
              </w:rPr>
              <w:tab/>
            </w:r>
            <w:r w:rsidR="004C350F" w:rsidRPr="00984C03">
              <w:rPr>
                <w:webHidden/>
              </w:rPr>
              <w:fldChar w:fldCharType="begin"/>
            </w:r>
            <w:r w:rsidR="004C350F" w:rsidRPr="00984C03">
              <w:rPr>
                <w:webHidden/>
              </w:rPr>
              <w:instrText xml:space="preserve"> PAGEREF _Toc79505059 \h </w:instrText>
            </w:r>
            <w:r w:rsidR="004C350F" w:rsidRPr="00984C03">
              <w:rPr>
                <w:webHidden/>
              </w:rPr>
            </w:r>
            <w:r w:rsidR="004C350F" w:rsidRPr="00984C03">
              <w:rPr>
                <w:webHidden/>
              </w:rPr>
              <w:fldChar w:fldCharType="separate"/>
            </w:r>
            <w:r w:rsidR="004C350F" w:rsidRPr="00984C03">
              <w:rPr>
                <w:webHidden/>
              </w:rPr>
              <w:t>4</w:t>
            </w:r>
            <w:r w:rsidR="004C350F" w:rsidRPr="00984C03">
              <w:rPr>
                <w:webHidden/>
              </w:rPr>
              <w:fldChar w:fldCharType="end"/>
            </w:r>
          </w:hyperlink>
        </w:p>
        <w:p w14:paraId="4F4B8DBB" w14:textId="77AEE63B" w:rsidR="004C350F" w:rsidRPr="00984C03" w:rsidRDefault="00E45811" w:rsidP="00EE3380">
          <w:pPr>
            <w:pStyle w:val="TOC2"/>
            <w:tabs>
              <w:tab w:val="right" w:leader="dot" w:pos="9350"/>
            </w:tabs>
            <w:spacing w:line="240" w:lineRule="auto"/>
            <w:rPr>
              <w:rFonts w:ascii="Arial" w:hAnsi="Arial" w:cs="Arial"/>
              <w:noProof/>
              <w:sz w:val="22"/>
            </w:rPr>
          </w:pPr>
          <w:hyperlink w:anchor="_Toc79505060" w:history="1">
            <w:r w:rsidR="004C350F" w:rsidRPr="00984C03">
              <w:rPr>
                <w:rStyle w:val="Hyperlink"/>
                <w:rFonts w:ascii="Arial" w:hAnsi="Arial" w:cs="Arial"/>
                <w:noProof/>
                <w:sz w:val="22"/>
              </w:rPr>
              <w:t>PESTEL ANALYSIS</w:t>
            </w:r>
            <w:r w:rsidR="004C350F" w:rsidRPr="00984C03">
              <w:rPr>
                <w:rFonts w:ascii="Arial" w:hAnsi="Arial" w:cs="Arial"/>
                <w:noProof/>
                <w:webHidden/>
                <w:sz w:val="22"/>
              </w:rPr>
              <w:tab/>
            </w:r>
            <w:r w:rsidR="004C350F" w:rsidRPr="00984C03">
              <w:rPr>
                <w:rFonts w:ascii="Arial" w:hAnsi="Arial" w:cs="Arial"/>
                <w:noProof/>
                <w:webHidden/>
                <w:sz w:val="22"/>
              </w:rPr>
              <w:fldChar w:fldCharType="begin"/>
            </w:r>
            <w:r w:rsidR="004C350F" w:rsidRPr="00984C03">
              <w:rPr>
                <w:rFonts w:ascii="Arial" w:hAnsi="Arial" w:cs="Arial"/>
                <w:noProof/>
                <w:webHidden/>
                <w:sz w:val="22"/>
              </w:rPr>
              <w:instrText xml:space="preserve"> PAGEREF _Toc79505060 \h </w:instrText>
            </w:r>
            <w:r w:rsidR="004C350F" w:rsidRPr="00984C03">
              <w:rPr>
                <w:rFonts w:ascii="Arial" w:hAnsi="Arial" w:cs="Arial"/>
                <w:noProof/>
                <w:webHidden/>
                <w:sz w:val="22"/>
              </w:rPr>
            </w:r>
            <w:r w:rsidR="004C350F" w:rsidRPr="00984C03">
              <w:rPr>
                <w:rFonts w:ascii="Arial" w:hAnsi="Arial" w:cs="Arial"/>
                <w:noProof/>
                <w:webHidden/>
                <w:sz w:val="22"/>
              </w:rPr>
              <w:fldChar w:fldCharType="separate"/>
            </w:r>
            <w:r w:rsidR="004C350F" w:rsidRPr="00984C03">
              <w:rPr>
                <w:rFonts w:ascii="Arial" w:hAnsi="Arial" w:cs="Arial"/>
                <w:noProof/>
                <w:webHidden/>
                <w:sz w:val="22"/>
              </w:rPr>
              <w:t>4</w:t>
            </w:r>
            <w:r w:rsidR="004C350F" w:rsidRPr="00984C03">
              <w:rPr>
                <w:rFonts w:ascii="Arial" w:hAnsi="Arial" w:cs="Arial"/>
                <w:noProof/>
                <w:webHidden/>
                <w:sz w:val="22"/>
              </w:rPr>
              <w:fldChar w:fldCharType="end"/>
            </w:r>
          </w:hyperlink>
        </w:p>
        <w:p w14:paraId="20891627" w14:textId="4E00FD9D" w:rsidR="004C350F" w:rsidRPr="00984C03" w:rsidRDefault="00E45811" w:rsidP="00EE3380">
          <w:pPr>
            <w:pStyle w:val="TOC3"/>
            <w:tabs>
              <w:tab w:val="right" w:leader="dot" w:pos="9350"/>
            </w:tabs>
            <w:spacing w:line="240" w:lineRule="auto"/>
            <w:rPr>
              <w:rFonts w:ascii="Arial" w:hAnsi="Arial" w:cs="Arial"/>
              <w:noProof/>
              <w:sz w:val="22"/>
            </w:rPr>
          </w:pPr>
          <w:hyperlink w:anchor="_Toc79505061" w:history="1">
            <w:r w:rsidR="004C350F" w:rsidRPr="00984C03">
              <w:rPr>
                <w:rStyle w:val="Hyperlink"/>
                <w:rFonts w:ascii="Arial" w:hAnsi="Arial" w:cs="Arial"/>
                <w:noProof/>
                <w:sz w:val="22"/>
              </w:rPr>
              <w:t>Political Factors</w:t>
            </w:r>
            <w:r w:rsidR="004C350F" w:rsidRPr="00984C03">
              <w:rPr>
                <w:rFonts w:ascii="Arial" w:hAnsi="Arial" w:cs="Arial"/>
                <w:noProof/>
                <w:webHidden/>
                <w:sz w:val="22"/>
              </w:rPr>
              <w:tab/>
            </w:r>
            <w:r w:rsidR="004C350F" w:rsidRPr="00984C03">
              <w:rPr>
                <w:rFonts w:ascii="Arial" w:hAnsi="Arial" w:cs="Arial"/>
                <w:noProof/>
                <w:webHidden/>
                <w:sz w:val="22"/>
              </w:rPr>
              <w:fldChar w:fldCharType="begin"/>
            </w:r>
            <w:r w:rsidR="004C350F" w:rsidRPr="00984C03">
              <w:rPr>
                <w:rFonts w:ascii="Arial" w:hAnsi="Arial" w:cs="Arial"/>
                <w:noProof/>
                <w:webHidden/>
                <w:sz w:val="22"/>
              </w:rPr>
              <w:instrText xml:space="preserve"> PAGEREF _Toc79505061 \h </w:instrText>
            </w:r>
            <w:r w:rsidR="004C350F" w:rsidRPr="00984C03">
              <w:rPr>
                <w:rFonts w:ascii="Arial" w:hAnsi="Arial" w:cs="Arial"/>
                <w:noProof/>
                <w:webHidden/>
                <w:sz w:val="22"/>
              </w:rPr>
            </w:r>
            <w:r w:rsidR="004C350F" w:rsidRPr="00984C03">
              <w:rPr>
                <w:rFonts w:ascii="Arial" w:hAnsi="Arial" w:cs="Arial"/>
                <w:noProof/>
                <w:webHidden/>
                <w:sz w:val="22"/>
              </w:rPr>
              <w:fldChar w:fldCharType="separate"/>
            </w:r>
            <w:r w:rsidR="004C350F" w:rsidRPr="00984C03">
              <w:rPr>
                <w:rFonts w:ascii="Arial" w:hAnsi="Arial" w:cs="Arial"/>
                <w:noProof/>
                <w:webHidden/>
                <w:sz w:val="22"/>
              </w:rPr>
              <w:t>4</w:t>
            </w:r>
            <w:r w:rsidR="004C350F" w:rsidRPr="00984C03">
              <w:rPr>
                <w:rFonts w:ascii="Arial" w:hAnsi="Arial" w:cs="Arial"/>
                <w:noProof/>
                <w:webHidden/>
                <w:sz w:val="22"/>
              </w:rPr>
              <w:fldChar w:fldCharType="end"/>
            </w:r>
          </w:hyperlink>
        </w:p>
        <w:p w14:paraId="46239A21" w14:textId="36111BB5" w:rsidR="004C350F" w:rsidRPr="00984C03" w:rsidRDefault="00E45811" w:rsidP="00EE3380">
          <w:pPr>
            <w:pStyle w:val="TOC3"/>
            <w:tabs>
              <w:tab w:val="right" w:leader="dot" w:pos="9350"/>
            </w:tabs>
            <w:spacing w:line="240" w:lineRule="auto"/>
            <w:rPr>
              <w:rFonts w:ascii="Arial" w:hAnsi="Arial" w:cs="Arial"/>
              <w:noProof/>
              <w:sz w:val="22"/>
            </w:rPr>
          </w:pPr>
          <w:hyperlink w:anchor="_Toc79505062" w:history="1">
            <w:r w:rsidR="004C350F" w:rsidRPr="00984C03">
              <w:rPr>
                <w:rStyle w:val="Hyperlink"/>
                <w:rFonts w:ascii="Arial" w:hAnsi="Arial" w:cs="Arial"/>
                <w:noProof/>
                <w:sz w:val="22"/>
              </w:rPr>
              <w:t>Economic Factors</w:t>
            </w:r>
            <w:r w:rsidR="004C350F" w:rsidRPr="00984C03">
              <w:rPr>
                <w:rFonts w:ascii="Arial" w:hAnsi="Arial" w:cs="Arial"/>
                <w:noProof/>
                <w:webHidden/>
                <w:sz w:val="22"/>
              </w:rPr>
              <w:tab/>
            </w:r>
            <w:r w:rsidR="004C350F" w:rsidRPr="00984C03">
              <w:rPr>
                <w:rFonts w:ascii="Arial" w:hAnsi="Arial" w:cs="Arial"/>
                <w:noProof/>
                <w:webHidden/>
                <w:sz w:val="22"/>
              </w:rPr>
              <w:fldChar w:fldCharType="begin"/>
            </w:r>
            <w:r w:rsidR="004C350F" w:rsidRPr="00984C03">
              <w:rPr>
                <w:rFonts w:ascii="Arial" w:hAnsi="Arial" w:cs="Arial"/>
                <w:noProof/>
                <w:webHidden/>
                <w:sz w:val="22"/>
              </w:rPr>
              <w:instrText xml:space="preserve"> PAGEREF _Toc79505062 \h </w:instrText>
            </w:r>
            <w:r w:rsidR="004C350F" w:rsidRPr="00984C03">
              <w:rPr>
                <w:rFonts w:ascii="Arial" w:hAnsi="Arial" w:cs="Arial"/>
                <w:noProof/>
                <w:webHidden/>
                <w:sz w:val="22"/>
              </w:rPr>
            </w:r>
            <w:r w:rsidR="004C350F" w:rsidRPr="00984C03">
              <w:rPr>
                <w:rFonts w:ascii="Arial" w:hAnsi="Arial" w:cs="Arial"/>
                <w:noProof/>
                <w:webHidden/>
                <w:sz w:val="22"/>
              </w:rPr>
              <w:fldChar w:fldCharType="separate"/>
            </w:r>
            <w:r w:rsidR="004C350F" w:rsidRPr="00984C03">
              <w:rPr>
                <w:rFonts w:ascii="Arial" w:hAnsi="Arial" w:cs="Arial"/>
                <w:noProof/>
                <w:webHidden/>
                <w:sz w:val="22"/>
              </w:rPr>
              <w:t>5</w:t>
            </w:r>
            <w:r w:rsidR="004C350F" w:rsidRPr="00984C03">
              <w:rPr>
                <w:rFonts w:ascii="Arial" w:hAnsi="Arial" w:cs="Arial"/>
                <w:noProof/>
                <w:webHidden/>
                <w:sz w:val="22"/>
              </w:rPr>
              <w:fldChar w:fldCharType="end"/>
            </w:r>
          </w:hyperlink>
        </w:p>
        <w:p w14:paraId="5EDCB429" w14:textId="5AA27ADD" w:rsidR="004C350F" w:rsidRPr="00984C03" w:rsidRDefault="00E45811" w:rsidP="00EE3380">
          <w:pPr>
            <w:pStyle w:val="TOC3"/>
            <w:tabs>
              <w:tab w:val="right" w:leader="dot" w:pos="9350"/>
            </w:tabs>
            <w:spacing w:line="240" w:lineRule="auto"/>
            <w:rPr>
              <w:rFonts w:ascii="Arial" w:hAnsi="Arial" w:cs="Arial"/>
              <w:noProof/>
              <w:sz w:val="22"/>
            </w:rPr>
          </w:pPr>
          <w:hyperlink w:anchor="_Toc79505063" w:history="1">
            <w:r w:rsidR="004C350F" w:rsidRPr="00984C03">
              <w:rPr>
                <w:rStyle w:val="Hyperlink"/>
                <w:rFonts w:ascii="Arial" w:hAnsi="Arial" w:cs="Arial"/>
                <w:noProof/>
                <w:sz w:val="22"/>
              </w:rPr>
              <w:t>Social Factors</w:t>
            </w:r>
            <w:r w:rsidR="004C350F" w:rsidRPr="00984C03">
              <w:rPr>
                <w:rFonts w:ascii="Arial" w:hAnsi="Arial" w:cs="Arial"/>
                <w:noProof/>
                <w:webHidden/>
                <w:sz w:val="22"/>
              </w:rPr>
              <w:tab/>
            </w:r>
            <w:r w:rsidR="004C350F" w:rsidRPr="00984C03">
              <w:rPr>
                <w:rFonts w:ascii="Arial" w:hAnsi="Arial" w:cs="Arial"/>
                <w:noProof/>
                <w:webHidden/>
                <w:sz w:val="22"/>
              </w:rPr>
              <w:fldChar w:fldCharType="begin"/>
            </w:r>
            <w:r w:rsidR="004C350F" w:rsidRPr="00984C03">
              <w:rPr>
                <w:rFonts w:ascii="Arial" w:hAnsi="Arial" w:cs="Arial"/>
                <w:noProof/>
                <w:webHidden/>
                <w:sz w:val="22"/>
              </w:rPr>
              <w:instrText xml:space="preserve"> PAGEREF _Toc79505063 \h </w:instrText>
            </w:r>
            <w:r w:rsidR="004C350F" w:rsidRPr="00984C03">
              <w:rPr>
                <w:rFonts w:ascii="Arial" w:hAnsi="Arial" w:cs="Arial"/>
                <w:noProof/>
                <w:webHidden/>
                <w:sz w:val="22"/>
              </w:rPr>
            </w:r>
            <w:r w:rsidR="004C350F" w:rsidRPr="00984C03">
              <w:rPr>
                <w:rFonts w:ascii="Arial" w:hAnsi="Arial" w:cs="Arial"/>
                <w:noProof/>
                <w:webHidden/>
                <w:sz w:val="22"/>
              </w:rPr>
              <w:fldChar w:fldCharType="separate"/>
            </w:r>
            <w:r w:rsidR="004C350F" w:rsidRPr="00984C03">
              <w:rPr>
                <w:rFonts w:ascii="Arial" w:hAnsi="Arial" w:cs="Arial"/>
                <w:noProof/>
                <w:webHidden/>
                <w:sz w:val="22"/>
              </w:rPr>
              <w:t>5</w:t>
            </w:r>
            <w:r w:rsidR="004C350F" w:rsidRPr="00984C03">
              <w:rPr>
                <w:rFonts w:ascii="Arial" w:hAnsi="Arial" w:cs="Arial"/>
                <w:noProof/>
                <w:webHidden/>
                <w:sz w:val="22"/>
              </w:rPr>
              <w:fldChar w:fldCharType="end"/>
            </w:r>
          </w:hyperlink>
        </w:p>
        <w:p w14:paraId="53F8705F" w14:textId="2019E832" w:rsidR="004C350F" w:rsidRPr="00984C03" w:rsidRDefault="00E45811" w:rsidP="00EE3380">
          <w:pPr>
            <w:pStyle w:val="TOC3"/>
            <w:tabs>
              <w:tab w:val="right" w:leader="dot" w:pos="9350"/>
            </w:tabs>
            <w:spacing w:line="240" w:lineRule="auto"/>
            <w:rPr>
              <w:rFonts w:ascii="Arial" w:hAnsi="Arial" w:cs="Arial"/>
              <w:noProof/>
              <w:sz w:val="22"/>
            </w:rPr>
          </w:pPr>
          <w:hyperlink w:anchor="_Toc79505064" w:history="1">
            <w:r w:rsidR="004C350F" w:rsidRPr="00984C03">
              <w:rPr>
                <w:rStyle w:val="Hyperlink"/>
                <w:rFonts w:ascii="Arial" w:hAnsi="Arial" w:cs="Arial"/>
                <w:noProof/>
                <w:sz w:val="22"/>
              </w:rPr>
              <w:t>Technological Factors</w:t>
            </w:r>
            <w:r w:rsidR="004C350F" w:rsidRPr="00984C03">
              <w:rPr>
                <w:rFonts w:ascii="Arial" w:hAnsi="Arial" w:cs="Arial"/>
                <w:noProof/>
                <w:webHidden/>
                <w:sz w:val="22"/>
              </w:rPr>
              <w:tab/>
            </w:r>
            <w:r w:rsidR="004C350F" w:rsidRPr="00984C03">
              <w:rPr>
                <w:rFonts w:ascii="Arial" w:hAnsi="Arial" w:cs="Arial"/>
                <w:noProof/>
                <w:webHidden/>
                <w:sz w:val="22"/>
              </w:rPr>
              <w:fldChar w:fldCharType="begin"/>
            </w:r>
            <w:r w:rsidR="004C350F" w:rsidRPr="00984C03">
              <w:rPr>
                <w:rFonts w:ascii="Arial" w:hAnsi="Arial" w:cs="Arial"/>
                <w:noProof/>
                <w:webHidden/>
                <w:sz w:val="22"/>
              </w:rPr>
              <w:instrText xml:space="preserve"> PAGEREF _Toc79505064 \h </w:instrText>
            </w:r>
            <w:r w:rsidR="004C350F" w:rsidRPr="00984C03">
              <w:rPr>
                <w:rFonts w:ascii="Arial" w:hAnsi="Arial" w:cs="Arial"/>
                <w:noProof/>
                <w:webHidden/>
                <w:sz w:val="22"/>
              </w:rPr>
            </w:r>
            <w:r w:rsidR="004C350F" w:rsidRPr="00984C03">
              <w:rPr>
                <w:rFonts w:ascii="Arial" w:hAnsi="Arial" w:cs="Arial"/>
                <w:noProof/>
                <w:webHidden/>
                <w:sz w:val="22"/>
              </w:rPr>
              <w:fldChar w:fldCharType="separate"/>
            </w:r>
            <w:r w:rsidR="004C350F" w:rsidRPr="00984C03">
              <w:rPr>
                <w:rFonts w:ascii="Arial" w:hAnsi="Arial" w:cs="Arial"/>
                <w:noProof/>
                <w:webHidden/>
                <w:sz w:val="22"/>
              </w:rPr>
              <w:t>6</w:t>
            </w:r>
            <w:r w:rsidR="004C350F" w:rsidRPr="00984C03">
              <w:rPr>
                <w:rFonts w:ascii="Arial" w:hAnsi="Arial" w:cs="Arial"/>
                <w:noProof/>
                <w:webHidden/>
                <w:sz w:val="22"/>
              </w:rPr>
              <w:fldChar w:fldCharType="end"/>
            </w:r>
          </w:hyperlink>
        </w:p>
        <w:p w14:paraId="7CFBC06E" w14:textId="611B8129" w:rsidR="004C350F" w:rsidRPr="00984C03" w:rsidRDefault="00E45811" w:rsidP="00EE3380">
          <w:pPr>
            <w:pStyle w:val="TOC3"/>
            <w:tabs>
              <w:tab w:val="right" w:leader="dot" w:pos="9350"/>
            </w:tabs>
            <w:spacing w:line="240" w:lineRule="auto"/>
            <w:rPr>
              <w:rFonts w:ascii="Arial" w:hAnsi="Arial" w:cs="Arial"/>
              <w:noProof/>
              <w:sz w:val="22"/>
            </w:rPr>
          </w:pPr>
          <w:hyperlink w:anchor="_Toc79505065" w:history="1">
            <w:r w:rsidR="004C350F" w:rsidRPr="00984C03">
              <w:rPr>
                <w:rStyle w:val="Hyperlink"/>
                <w:rFonts w:ascii="Arial" w:hAnsi="Arial" w:cs="Arial"/>
                <w:noProof/>
                <w:sz w:val="22"/>
              </w:rPr>
              <w:t>Environmental Factors</w:t>
            </w:r>
            <w:r w:rsidR="004C350F" w:rsidRPr="00984C03">
              <w:rPr>
                <w:rFonts w:ascii="Arial" w:hAnsi="Arial" w:cs="Arial"/>
                <w:noProof/>
                <w:webHidden/>
                <w:sz w:val="22"/>
              </w:rPr>
              <w:tab/>
            </w:r>
            <w:r w:rsidR="004C350F" w:rsidRPr="00984C03">
              <w:rPr>
                <w:rFonts w:ascii="Arial" w:hAnsi="Arial" w:cs="Arial"/>
                <w:noProof/>
                <w:webHidden/>
                <w:sz w:val="22"/>
              </w:rPr>
              <w:fldChar w:fldCharType="begin"/>
            </w:r>
            <w:r w:rsidR="004C350F" w:rsidRPr="00984C03">
              <w:rPr>
                <w:rFonts w:ascii="Arial" w:hAnsi="Arial" w:cs="Arial"/>
                <w:noProof/>
                <w:webHidden/>
                <w:sz w:val="22"/>
              </w:rPr>
              <w:instrText xml:space="preserve"> PAGEREF _Toc79505065 \h </w:instrText>
            </w:r>
            <w:r w:rsidR="004C350F" w:rsidRPr="00984C03">
              <w:rPr>
                <w:rFonts w:ascii="Arial" w:hAnsi="Arial" w:cs="Arial"/>
                <w:noProof/>
                <w:webHidden/>
                <w:sz w:val="22"/>
              </w:rPr>
            </w:r>
            <w:r w:rsidR="004C350F" w:rsidRPr="00984C03">
              <w:rPr>
                <w:rFonts w:ascii="Arial" w:hAnsi="Arial" w:cs="Arial"/>
                <w:noProof/>
                <w:webHidden/>
                <w:sz w:val="22"/>
              </w:rPr>
              <w:fldChar w:fldCharType="separate"/>
            </w:r>
            <w:r w:rsidR="004C350F" w:rsidRPr="00984C03">
              <w:rPr>
                <w:rFonts w:ascii="Arial" w:hAnsi="Arial" w:cs="Arial"/>
                <w:noProof/>
                <w:webHidden/>
                <w:sz w:val="22"/>
              </w:rPr>
              <w:t>6</w:t>
            </w:r>
            <w:r w:rsidR="004C350F" w:rsidRPr="00984C03">
              <w:rPr>
                <w:rFonts w:ascii="Arial" w:hAnsi="Arial" w:cs="Arial"/>
                <w:noProof/>
                <w:webHidden/>
                <w:sz w:val="22"/>
              </w:rPr>
              <w:fldChar w:fldCharType="end"/>
            </w:r>
          </w:hyperlink>
        </w:p>
        <w:p w14:paraId="61122695" w14:textId="0750EDF2" w:rsidR="004C350F" w:rsidRPr="00984C03" w:rsidRDefault="00E45811" w:rsidP="00EE3380">
          <w:pPr>
            <w:pStyle w:val="TOC3"/>
            <w:tabs>
              <w:tab w:val="right" w:leader="dot" w:pos="9350"/>
            </w:tabs>
            <w:spacing w:line="240" w:lineRule="auto"/>
            <w:rPr>
              <w:rFonts w:ascii="Arial" w:hAnsi="Arial" w:cs="Arial"/>
              <w:noProof/>
              <w:sz w:val="22"/>
            </w:rPr>
          </w:pPr>
          <w:hyperlink w:anchor="_Toc79505066" w:history="1">
            <w:r w:rsidR="004C350F" w:rsidRPr="00984C03">
              <w:rPr>
                <w:rStyle w:val="Hyperlink"/>
                <w:rFonts w:ascii="Arial" w:hAnsi="Arial" w:cs="Arial"/>
                <w:noProof/>
                <w:sz w:val="22"/>
              </w:rPr>
              <w:t>Legal Factors</w:t>
            </w:r>
            <w:r w:rsidR="004C350F" w:rsidRPr="00984C03">
              <w:rPr>
                <w:rFonts w:ascii="Arial" w:hAnsi="Arial" w:cs="Arial"/>
                <w:noProof/>
                <w:webHidden/>
                <w:sz w:val="22"/>
              </w:rPr>
              <w:tab/>
            </w:r>
            <w:r w:rsidR="004C350F" w:rsidRPr="00984C03">
              <w:rPr>
                <w:rFonts w:ascii="Arial" w:hAnsi="Arial" w:cs="Arial"/>
                <w:noProof/>
                <w:webHidden/>
                <w:sz w:val="22"/>
              </w:rPr>
              <w:fldChar w:fldCharType="begin"/>
            </w:r>
            <w:r w:rsidR="004C350F" w:rsidRPr="00984C03">
              <w:rPr>
                <w:rFonts w:ascii="Arial" w:hAnsi="Arial" w:cs="Arial"/>
                <w:noProof/>
                <w:webHidden/>
                <w:sz w:val="22"/>
              </w:rPr>
              <w:instrText xml:space="preserve"> PAGEREF _Toc79505066 \h </w:instrText>
            </w:r>
            <w:r w:rsidR="004C350F" w:rsidRPr="00984C03">
              <w:rPr>
                <w:rFonts w:ascii="Arial" w:hAnsi="Arial" w:cs="Arial"/>
                <w:noProof/>
                <w:webHidden/>
                <w:sz w:val="22"/>
              </w:rPr>
            </w:r>
            <w:r w:rsidR="004C350F" w:rsidRPr="00984C03">
              <w:rPr>
                <w:rFonts w:ascii="Arial" w:hAnsi="Arial" w:cs="Arial"/>
                <w:noProof/>
                <w:webHidden/>
                <w:sz w:val="22"/>
              </w:rPr>
              <w:fldChar w:fldCharType="separate"/>
            </w:r>
            <w:r w:rsidR="004C350F" w:rsidRPr="00984C03">
              <w:rPr>
                <w:rFonts w:ascii="Arial" w:hAnsi="Arial" w:cs="Arial"/>
                <w:noProof/>
                <w:webHidden/>
                <w:sz w:val="22"/>
              </w:rPr>
              <w:t>6</w:t>
            </w:r>
            <w:r w:rsidR="004C350F" w:rsidRPr="00984C03">
              <w:rPr>
                <w:rFonts w:ascii="Arial" w:hAnsi="Arial" w:cs="Arial"/>
                <w:noProof/>
                <w:webHidden/>
                <w:sz w:val="22"/>
              </w:rPr>
              <w:fldChar w:fldCharType="end"/>
            </w:r>
          </w:hyperlink>
        </w:p>
        <w:p w14:paraId="105F0E41" w14:textId="680F1C35" w:rsidR="004C350F" w:rsidRPr="00984C03" w:rsidRDefault="00E45811" w:rsidP="00EE3380">
          <w:pPr>
            <w:pStyle w:val="TOC2"/>
            <w:tabs>
              <w:tab w:val="right" w:leader="dot" w:pos="9350"/>
            </w:tabs>
            <w:spacing w:line="240" w:lineRule="auto"/>
            <w:rPr>
              <w:rFonts w:ascii="Arial" w:hAnsi="Arial" w:cs="Arial"/>
              <w:noProof/>
              <w:sz w:val="22"/>
            </w:rPr>
          </w:pPr>
          <w:hyperlink w:anchor="_Toc79505067" w:history="1">
            <w:r w:rsidR="004C350F" w:rsidRPr="00984C03">
              <w:rPr>
                <w:rStyle w:val="Hyperlink"/>
                <w:rFonts w:ascii="Arial" w:hAnsi="Arial" w:cs="Arial"/>
                <w:noProof/>
                <w:sz w:val="22"/>
              </w:rPr>
              <w:t>Porter's Five-Factor Model</w:t>
            </w:r>
            <w:r w:rsidR="004C350F" w:rsidRPr="00984C03">
              <w:rPr>
                <w:rFonts w:ascii="Arial" w:hAnsi="Arial" w:cs="Arial"/>
                <w:noProof/>
                <w:webHidden/>
                <w:sz w:val="22"/>
              </w:rPr>
              <w:tab/>
            </w:r>
            <w:r w:rsidR="004C350F" w:rsidRPr="00984C03">
              <w:rPr>
                <w:rFonts w:ascii="Arial" w:hAnsi="Arial" w:cs="Arial"/>
                <w:noProof/>
                <w:webHidden/>
                <w:sz w:val="22"/>
              </w:rPr>
              <w:fldChar w:fldCharType="begin"/>
            </w:r>
            <w:r w:rsidR="004C350F" w:rsidRPr="00984C03">
              <w:rPr>
                <w:rFonts w:ascii="Arial" w:hAnsi="Arial" w:cs="Arial"/>
                <w:noProof/>
                <w:webHidden/>
                <w:sz w:val="22"/>
              </w:rPr>
              <w:instrText xml:space="preserve"> PAGEREF _Toc79505067 \h </w:instrText>
            </w:r>
            <w:r w:rsidR="004C350F" w:rsidRPr="00984C03">
              <w:rPr>
                <w:rFonts w:ascii="Arial" w:hAnsi="Arial" w:cs="Arial"/>
                <w:noProof/>
                <w:webHidden/>
                <w:sz w:val="22"/>
              </w:rPr>
            </w:r>
            <w:r w:rsidR="004C350F" w:rsidRPr="00984C03">
              <w:rPr>
                <w:rFonts w:ascii="Arial" w:hAnsi="Arial" w:cs="Arial"/>
                <w:noProof/>
                <w:webHidden/>
                <w:sz w:val="22"/>
              </w:rPr>
              <w:fldChar w:fldCharType="separate"/>
            </w:r>
            <w:r w:rsidR="004C350F" w:rsidRPr="00984C03">
              <w:rPr>
                <w:rFonts w:ascii="Arial" w:hAnsi="Arial" w:cs="Arial"/>
                <w:noProof/>
                <w:webHidden/>
                <w:sz w:val="22"/>
              </w:rPr>
              <w:t>6</w:t>
            </w:r>
            <w:r w:rsidR="004C350F" w:rsidRPr="00984C03">
              <w:rPr>
                <w:rFonts w:ascii="Arial" w:hAnsi="Arial" w:cs="Arial"/>
                <w:noProof/>
                <w:webHidden/>
                <w:sz w:val="22"/>
              </w:rPr>
              <w:fldChar w:fldCharType="end"/>
            </w:r>
          </w:hyperlink>
        </w:p>
        <w:p w14:paraId="29B28B36" w14:textId="183D707B" w:rsidR="004C350F" w:rsidRPr="00984C03" w:rsidRDefault="00E45811" w:rsidP="00EE3380">
          <w:pPr>
            <w:pStyle w:val="TOC3"/>
            <w:tabs>
              <w:tab w:val="right" w:leader="dot" w:pos="9350"/>
            </w:tabs>
            <w:spacing w:line="240" w:lineRule="auto"/>
            <w:rPr>
              <w:rFonts w:ascii="Arial" w:hAnsi="Arial" w:cs="Arial"/>
              <w:noProof/>
              <w:sz w:val="22"/>
            </w:rPr>
          </w:pPr>
          <w:hyperlink w:anchor="_Toc79505068" w:history="1">
            <w:r w:rsidR="004C350F" w:rsidRPr="00984C03">
              <w:rPr>
                <w:rStyle w:val="Hyperlink"/>
                <w:rFonts w:ascii="Arial" w:hAnsi="Arial" w:cs="Arial"/>
                <w:noProof/>
                <w:sz w:val="22"/>
              </w:rPr>
              <w:t>Threats of New Entrants</w:t>
            </w:r>
            <w:r w:rsidR="004C350F" w:rsidRPr="00984C03">
              <w:rPr>
                <w:rFonts w:ascii="Arial" w:hAnsi="Arial" w:cs="Arial"/>
                <w:noProof/>
                <w:webHidden/>
                <w:sz w:val="22"/>
              </w:rPr>
              <w:tab/>
            </w:r>
            <w:r w:rsidR="004C350F" w:rsidRPr="00984C03">
              <w:rPr>
                <w:rFonts w:ascii="Arial" w:hAnsi="Arial" w:cs="Arial"/>
                <w:noProof/>
                <w:webHidden/>
                <w:sz w:val="22"/>
              </w:rPr>
              <w:fldChar w:fldCharType="begin"/>
            </w:r>
            <w:r w:rsidR="004C350F" w:rsidRPr="00984C03">
              <w:rPr>
                <w:rFonts w:ascii="Arial" w:hAnsi="Arial" w:cs="Arial"/>
                <w:noProof/>
                <w:webHidden/>
                <w:sz w:val="22"/>
              </w:rPr>
              <w:instrText xml:space="preserve"> PAGEREF _Toc79505068 \h </w:instrText>
            </w:r>
            <w:r w:rsidR="004C350F" w:rsidRPr="00984C03">
              <w:rPr>
                <w:rFonts w:ascii="Arial" w:hAnsi="Arial" w:cs="Arial"/>
                <w:noProof/>
                <w:webHidden/>
                <w:sz w:val="22"/>
              </w:rPr>
            </w:r>
            <w:r w:rsidR="004C350F" w:rsidRPr="00984C03">
              <w:rPr>
                <w:rFonts w:ascii="Arial" w:hAnsi="Arial" w:cs="Arial"/>
                <w:noProof/>
                <w:webHidden/>
                <w:sz w:val="22"/>
              </w:rPr>
              <w:fldChar w:fldCharType="separate"/>
            </w:r>
            <w:r w:rsidR="004C350F" w:rsidRPr="00984C03">
              <w:rPr>
                <w:rFonts w:ascii="Arial" w:hAnsi="Arial" w:cs="Arial"/>
                <w:noProof/>
                <w:webHidden/>
                <w:sz w:val="22"/>
              </w:rPr>
              <w:t>6</w:t>
            </w:r>
            <w:r w:rsidR="004C350F" w:rsidRPr="00984C03">
              <w:rPr>
                <w:rFonts w:ascii="Arial" w:hAnsi="Arial" w:cs="Arial"/>
                <w:noProof/>
                <w:webHidden/>
                <w:sz w:val="22"/>
              </w:rPr>
              <w:fldChar w:fldCharType="end"/>
            </w:r>
          </w:hyperlink>
        </w:p>
        <w:p w14:paraId="419367EA" w14:textId="124FC41E" w:rsidR="004C350F" w:rsidRPr="00984C03" w:rsidRDefault="00E45811" w:rsidP="00EE3380">
          <w:pPr>
            <w:pStyle w:val="TOC3"/>
            <w:tabs>
              <w:tab w:val="right" w:leader="dot" w:pos="9350"/>
            </w:tabs>
            <w:spacing w:line="240" w:lineRule="auto"/>
            <w:rPr>
              <w:rFonts w:ascii="Arial" w:hAnsi="Arial" w:cs="Arial"/>
              <w:noProof/>
              <w:sz w:val="22"/>
            </w:rPr>
          </w:pPr>
          <w:hyperlink w:anchor="_Toc79505069" w:history="1">
            <w:r w:rsidR="004C350F" w:rsidRPr="00984C03">
              <w:rPr>
                <w:rStyle w:val="Hyperlink"/>
                <w:rFonts w:ascii="Arial" w:hAnsi="Arial" w:cs="Arial"/>
                <w:noProof/>
                <w:sz w:val="22"/>
              </w:rPr>
              <w:t>Bargaining Power of the Suppliers</w:t>
            </w:r>
            <w:r w:rsidR="004C350F" w:rsidRPr="00984C03">
              <w:rPr>
                <w:rFonts w:ascii="Arial" w:hAnsi="Arial" w:cs="Arial"/>
                <w:noProof/>
                <w:webHidden/>
                <w:sz w:val="22"/>
              </w:rPr>
              <w:tab/>
            </w:r>
            <w:r w:rsidR="004C350F" w:rsidRPr="00984C03">
              <w:rPr>
                <w:rFonts w:ascii="Arial" w:hAnsi="Arial" w:cs="Arial"/>
                <w:noProof/>
                <w:webHidden/>
                <w:sz w:val="22"/>
              </w:rPr>
              <w:fldChar w:fldCharType="begin"/>
            </w:r>
            <w:r w:rsidR="004C350F" w:rsidRPr="00984C03">
              <w:rPr>
                <w:rFonts w:ascii="Arial" w:hAnsi="Arial" w:cs="Arial"/>
                <w:noProof/>
                <w:webHidden/>
                <w:sz w:val="22"/>
              </w:rPr>
              <w:instrText xml:space="preserve"> PAGEREF _Toc79505069 \h </w:instrText>
            </w:r>
            <w:r w:rsidR="004C350F" w:rsidRPr="00984C03">
              <w:rPr>
                <w:rFonts w:ascii="Arial" w:hAnsi="Arial" w:cs="Arial"/>
                <w:noProof/>
                <w:webHidden/>
                <w:sz w:val="22"/>
              </w:rPr>
            </w:r>
            <w:r w:rsidR="004C350F" w:rsidRPr="00984C03">
              <w:rPr>
                <w:rFonts w:ascii="Arial" w:hAnsi="Arial" w:cs="Arial"/>
                <w:noProof/>
                <w:webHidden/>
                <w:sz w:val="22"/>
              </w:rPr>
              <w:fldChar w:fldCharType="separate"/>
            </w:r>
            <w:r w:rsidR="004C350F" w:rsidRPr="00984C03">
              <w:rPr>
                <w:rFonts w:ascii="Arial" w:hAnsi="Arial" w:cs="Arial"/>
                <w:noProof/>
                <w:webHidden/>
                <w:sz w:val="22"/>
              </w:rPr>
              <w:t>7</w:t>
            </w:r>
            <w:r w:rsidR="004C350F" w:rsidRPr="00984C03">
              <w:rPr>
                <w:rFonts w:ascii="Arial" w:hAnsi="Arial" w:cs="Arial"/>
                <w:noProof/>
                <w:webHidden/>
                <w:sz w:val="22"/>
              </w:rPr>
              <w:fldChar w:fldCharType="end"/>
            </w:r>
          </w:hyperlink>
        </w:p>
        <w:p w14:paraId="4F0658EB" w14:textId="488D0103" w:rsidR="004C350F" w:rsidRPr="00984C03" w:rsidRDefault="00E45811" w:rsidP="00EE3380">
          <w:pPr>
            <w:pStyle w:val="TOC3"/>
            <w:tabs>
              <w:tab w:val="right" w:leader="dot" w:pos="9350"/>
            </w:tabs>
            <w:spacing w:line="240" w:lineRule="auto"/>
            <w:rPr>
              <w:rFonts w:ascii="Arial" w:hAnsi="Arial" w:cs="Arial"/>
              <w:noProof/>
              <w:sz w:val="22"/>
            </w:rPr>
          </w:pPr>
          <w:hyperlink w:anchor="_Toc79505070" w:history="1">
            <w:r w:rsidR="004C350F" w:rsidRPr="00984C03">
              <w:rPr>
                <w:rStyle w:val="Hyperlink"/>
                <w:rFonts w:ascii="Arial" w:hAnsi="Arial" w:cs="Arial"/>
                <w:noProof/>
                <w:sz w:val="22"/>
              </w:rPr>
              <w:t>Bargaining Power of the Buyers</w:t>
            </w:r>
            <w:r w:rsidR="004C350F" w:rsidRPr="00984C03">
              <w:rPr>
                <w:rFonts w:ascii="Arial" w:hAnsi="Arial" w:cs="Arial"/>
                <w:noProof/>
                <w:webHidden/>
                <w:sz w:val="22"/>
              </w:rPr>
              <w:tab/>
            </w:r>
            <w:r w:rsidR="004C350F" w:rsidRPr="00984C03">
              <w:rPr>
                <w:rFonts w:ascii="Arial" w:hAnsi="Arial" w:cs="Arial"/>
                <w:noProof/>
                <w:webHidden/>
                <w:sz w:val="22"/>
              </w:rPr>
              <w:fldChar w:fldCharType="begin"/>
            </w:r>
            <w:r w:rsidR="004C350F" w:rsidRPr="00984C03">
              <w:rPr>
                <w:rFonts w:ascii="Arial" w:hAnsi="Arial" w:cs="Arial"/>
                <w:noProof/>
                <w:webHidden/>
                <w:sz w:val="22"/>
              </w:rPr>
              <w:instrText xml:space="preserve"> PAGEREF _Toc79505070 \h </w:instrText>
            </w:r>
            <w:r w:rsidR="004C350F" w:rsidRPr="00984C03">
              <w:rPr>
                <w:rFonts w:ascii="Arial" w:hAnsi="Arial" w:cs="Arial"/>
                <w:noProof/>
                <w:webHidden/>
                <w:sz w:val="22"/>
              </w:rPr>
            </w:r>
            <w:r w:rsidR="004C350F" w:rsidRPr="00984C03">
              <w:rPr>
                <w:rFonts w:ascii="Arial" w:hAnsi="Arial" w:cs="Arial"/>
                <w:noProof/>
                <w:webHidden/>
                <w:sz w:val="22"/>
              </w:rPr>
              <w:fldChar w:fldCharType="separate"/>
            </w:r>
            <w:r w:rsidR="004C350F" w:rsidRPr="00984C03">
              <w:rPr>
                <w:rFonts w:ascii="Arial" w:hAnsi="Arial" w:cs="Arial"/>
                <w:noProof/>
                <w:webHidden/>
                <w:sz w:val="22"/>
              </w:rPr>
              <w:t>7</w:t>
            </w:r>
            <w:r w:rsidR="004C350F" w:rsidRPr="00984C03">
              <w:rPr>
                <w:rFonts w:ascii="Arial" w:hAnsi="Arial" w:cs="Arial"/>
                <w:noProof/>
                <w:webHidden/>
                <w:sz w:val="22"/>
              </w:rPr>
              <w:fldChar w:fldCharType="end"/>
            </w:r>
          </w:hyperlink>
        </w:p>
        <w:p w14:paraId="418E1234" w14:textId="094D515F" w:rsidR="004C350F" w:rsidRPr="00984C03" w:rsidRDefault="00E45811" w:rsidP="00EE3380">
          <w:pPr>
            <w:pStyle w:val="TOC3"/>
            <w:tabs>
              <w:tab w:val="right" w:leader="dot" w:pos="9350"/>
            </w:tabs>
            <w:spacing w:line="240" w:lineRule="auto"/>
            <w:rPr>
              <w:rFonts w:ascii="Arial" w:hAnsi="Arial" w:cs="Arial"/>
              <w:noProof/>
              <w:sz w:val="22"/>
            </w:rPr>
          </w:pPr>
          <w:hyperlink w:anchor="_Toc79505071" w:history="1">
            <w:r w:rsidR="004C350F" w:rsidRPr="00984C03">
              <w:rPr>
                <w:rStyle w:val="Hyperlink"/>
                <w:rFonts w:ascii="Arial" w:hAnsi="Arial" w:cs="Arial"/>
                <w:noProof/>
                <w:sz w:val="22"/>
                <w:shd w:val="clear" w:color="auto" w:fill="FFFFFF"/>
              </w:rPr>
              <w:t>Threats of New Services or Products</w:t>
            </w:r>
            <w:r w:rsidR="004C350F" w:rsidRPr="00984C03">
              <w:rPr>
                <w:rFonts w:ascii="Arial" w:hAnsi="Arial" w:cs="Arial"/>
                <w:noProof/>
                <w:webHidden/>
                <w:sz w:val="22"/>
              </w:rPr>
              <w:tab/>
            </w:r>
            <w:r w:rsidR="004C350F" w:rsidRPr="00984C03">
              <w:rPr>
                <w:rFonts w:ascii="Arial" w:hAnsi="Arial" w:cs="Arial"/>
                <w:noProof/>
                <w:webHidden/>
                <w:sz w:val="22"/>
              </w:rPr>
              <w:fldChar w:fldCharType="begin"/>
            </w:r>
            <w:r w:rsidR="004C350F" w:rsidRPr="00984C03">
              <w:rPr>
                <w:rFonts w:ascii="Arial" w:hAnsi="Arial" w:cs="Arial"/>
                <w:noProof/>
                <w:webHidden/>
                <w:sz w:val="22"/>
              </w:rPr>
              <w:instrText xml:space="preserve"> PAGEREF _Toc79505071 \h </w:instrText>
            </w:r>
            <w:r w:rsidR="004C350F" w:rsidRPr="00984C03">
              <w:rPr>
                <w:rFonts w:ascii="Arial" w:hAnsi="Arial" w:cs="Arial"/>
                <w:noProof/>
                <w:webHidden/>
                <w:sz w:val="22"/>
              </w:rPr>
            </w:r>
            <w:r w:rsidR="004C350F" w:rsidRPr="00984C03">
              <w:rPr>
                <w:rFonts w:ascii="Arial" w:hAnsi="Arial" w:cs="Arial"/>
                <w:noProof/>
                <w:webHidden/>
                <w:sz w:val="22"/>
              </w:rPr>
              <w:fldChar w:fldCharType="separate"/>
            </w:r>
            <w:r w:rsidR="004C350F" w:rsidRPr="00984C03">
              <w:rPr>
                <w:rFonts w:ascii="Arial" w:hAnsi="Arial" w:cs="Arial"/>
                <w:noProof/>
                <w:webHidden/>
                <w:sz w:val="22"/>
              </w:rPr>
              <w:t>7</w:t>
            </w:r>
            <w:r w:rsidR="004C350F" w:rsidRPr="00984C03">
              <w:rPr>
                <w:rFonts w:ascii="Arial" w:hAnsi="Arial" w:cs="Arial"/>
                <w:noProof/>
                <w:webHidden/>
                <w:sz w:val="22"/>
              </w:rPr>
              <w:fldChar w:fldCharType="end"/>
            </w:r>
          </w:hyperlink>
        </w:p>
        <w:p w14:paraId="025D1EC6" w14:textId="43671DC2" w:rsidR="004C350F" w:rsidRPr="00984C03" w:rsidRDefault="00E45811" w:rsidP="00EE3380">
          <w:pPr>
            <w:pStyle w:val="TOC3"/>
            <w:tabs>
              <w:tab w:val="right" w:leader="dot" w:pos="9350"/>
            </w:tabs>
            <w:spacing w:line="240" w:lineRule="auto"/>
            <w:rPr>
              <w:rFonts w:ascii="Arial" w:hAnsi="Arial" w:cs="Arial"/>
              <w:noProof/>
              <w:sz w:val="22"/>
            </w:rPr>
          </w:pPr>
          <w:hyperlink w:anchor="_Toc79505072" w:history="1">
            <w:r w:rsidR="004C350F" w:rsidRPr="00984C03">
              <w:rPr>
                <w:rStyle w:val="Hyperlink"/>
                <w:rFonts w:ascii="Arial" w:hAnsi="Arial" w:cs="Arial"/>
                <w:noProof/>
                <w:sz w:val="22"/>
              </w:rPr>
              <w:t>Rivalry among the Competitors</w:t>
            </w:r>
            <w:r w:rsidR="004C350F" w:rsidRPr="00984C03">
              <w:rPr>
                <w:rFonts w:ascii="Arial" w:hAnsi="Arial" w:cs="Arial"/>
                <w:noProof/>
                <w:webHidden/>
                <w:sz w:val="22"/>
              </w:rPr>
              <w:tab/>
            </w:r>
            <w:r w:rsidR="004C350F" w:rsidRPr="00984C03">
              <w:rPr>
                <w:rFonts w:ascii="Arial" w:hAnsi="Arial" w:cs="Arial"/>
                <w:noProof/>
                <w:webHidden/>
                <w:sz w:val="22"/>
              </w:rPr>
              <w:fldChar w:fldCharType="begin"/>
            </w:r>
            <w:r w:rsidR="004C350F" w:rsidRPr="00984C03">
              <w:rPr>
                <w:rFonts w:ascii="Arial" w:hAnsi="Arial" w:cs="Arial"/>
                <w:noProof/>
                <w:webHidden/>
                <w:sz w:val="22"/>
              </w:rPr>
              <w:instrText xml:space="preserve"> PAGEREF _Toc79505072 \h </w:instrText>
            </w:r>
            <w:r w:rsidR="004C350F" w:rsidRPr="00984C03">
              <w:rPr>
                <w:rFonts w:ascii="Arial" w:hAnsi="Arial" w:cs="Arial"/>
                <w:noProof/>
                <w:webHidden/>
                <w:sz w:val="22"/>
              </w:rPr>
            </w:r>
            <w:r w:rsidR="004C350F" w:rsidRPr="00984C03">
              <w:rPr>
                <w:rFonts w:ascii="Arial" w:hAnsi="Arial" w:cs="Arial"/>
                <w:noProof/>
                <w:webHidden/>
                <w:sz w:val="22"/>
              </w:rPr>
              <w:fldChar w:fldCharType="separate"/>
            </w:r>
            <w:r w:rsidR="004C350F" w:rsidRPr="00984C03">
              <w:rPr>
                <w:rFonts w:ascii="Arial" w:hAnsi="Arial" w:cs="Arial"/>
                <w:noProof/>
                <w:webHidden/>
                <w:sz w:val="22"/>
              </w:rPr>
              <w:t>7</w:t>
            </w:r>
            <w:r w:rsidR="004C350F" w:rsidRPr="00984C03">
              <w:rPr>
                <w:rFonts w:ascii="Arial" w:hAnsi="Arial" w:cs="Arial"/>
                <w:noProof/>
                <w:webHidden/>
                <w:sz w:val="22"/>
              </w:rPr>
              <w:fldChar w:fldCharType="end"/>
            </w:r>
          </w:hyperlink>
        </w:p>
        <w:p w14:paraId="49724927" w14:textId="6325A41B" w:rsidR="004C350F" w:rsidRPr="00984C03" w:rsidRDefault="00E45811" w:rsidP="00EE3380">
          <w:pPr>
            <w:pStyle w:val="TOC2"/>
            <w:tabs>
              <w:tab w:val="right" w:leader="dot" w:pos="9350"/>
            </w:tabs>
            <w:spacing w:line="240" w:lineRule="auto"/>
            <w:rPr>
              <w:rFonts w:ascii="Arial" w:hAnsi="Arial" w:cs="Arial"/>
              <w:noProof/>
              <w:sz w:val="22"/>
            </w:rPr>
          </w:pPr>
          <w:hyperlink w:anchor="_Toc79505073" w:history="1">
            <w:r w:rsidR="004C350F" w:rsidRPr="00984C03">
              <w:rPr>
                <w:rStyle w:val="Hyperlink"/>
                <w:rFonts w:ascii="Arial" w:hAnsi="Arial" w:cs="Arial"/>
                <w:noProof/>
                <w:sz w:val="22"/>
              </w:rPr>
              <w:t>Key Drivers of Change</w:t>
            </w:r>
            <w:r w:rsidR="004C350F" w:rsidRPr="00984C03">
              <w:rPr>
                <w:rFonts w:ascii="Arial" w:hAnsi="Arial" w:cs="Arial"/>
                <w:noProof/>
                <w:webHidden/>
                <w:sz w:val="22"/>
              </w:rPr>
              <w:tab/>
            </w:r>
            <w:r w:rsidR="004C350F" w:rsidRPr="00984C03">
              <w:rPr>
                <w:rFonts w:ascii="Arial" w:hAnsi="Arial" w:cs="Arial"/>
                <w:noProof/>
                <w:webHidden/>
                <w:sz w:val="22"/>
              </w:rPr>
              <w:fldChar w:fldCharType="begin"/>
            </w:r>
            <w:r w:rsidR="004C350F" w:rsidRPr="00984C03">
              <w:rPr>
                <w:rFonts w:ascii="Arial" w:hAnsi="Arial" w:cs="Arial"/>
                <w:noProof/>
                <w:webHidden/>
                <w:sz w:val="22"/>
              </w:rPr>
              <w:instrText xml:space="preserve"> PAGEREF _Toc79505073 \h </w:instrText>
            </w:r>
            <w:r w:rsidR="004C350F" w:rsidRPr="00984C03">
              <w:rPr>
                <w:rFonts w:ascii="Arial" w:hAnsi="Arial" w:cs="Arial"/>
                <w:noProof/>
                <w:webHidden/>
                <w:sz w:val="22"/>
              </w:rPr>
            </w:r>
            <w:r w:rsidR="004C350F" w:rsidRPr="00984C03">
              <w:rPr>
                <w:rFonts w:ascii="Arial" w:hAnsi="Arial" w:cs="Arial"/>
                <w:noProof/>
                <w:webHidden/>
                <w:sz w:val="22"/>
              </w:rPr>
              <w:fldChar w:fldCharType="separate"/>
            </w:r>
            <w:r w:rsidR="004C350F" w:rsidRPr="00984C03">
              <w:rPr>
                <w:rFonts w:ascii="Arial" w:hAnsi="Arial" w:cs="Arial"/>
                <w:noProof/>
                <w:webHidden/>
                <w:sz w:val="22"/>
              </w:rPr>
              <w:t>8</w:t>
            </w:r>
            <w:r w:rsidR="004C350F" w:rsidRPr="00984C03">
              <w:rPr>
                <w:rFonts w:ascii="Arial" w:hAnsi="Arial" w:cs="Arial"/>
                <w:noProof/>
                <w:webHidden/>
                <w:sz w:val="22"/>
              </w:rPr>
              <w:fldChar w:fldCharType="end"/>
            </w:r>
          </w:hyperlink>
        </w:p>
        <w:p w14:paraId="406D31FD" w14:textId="5A50F94F" w:rsidR="004C350F" w:rsidRPr="00984C03" w:rsidRDefault="00E45811" w:rsidP="00EE3380">
          <w:pPr>
            <w:pStyle w:val="TOC3"/>
            <w:tabs>
              <w:tab w:val="right" w:leader="dot" w:pos="9350"/>
            </w:tabs>
            <w:spacing w:line="240" w:lineRule="auto"/>
            <w:rPr>
              <w:rFonts w:ascii="Arial" w:hAnsi="Arial" w:cs="Arial"/>
              <w:noProof/>
              <w:sz w:val="22"/>
            </w:rPr>
          </w:pPr>
          <w:hyperlink w:anchor="_Toc79505074" w:history="1">
            <w:r w:rsidR="004C350F" w:rsidRPr="00984C03">
              <w:rPr>
                <w:rStyle w:val="Hyperlink"/>
                <w:rFonts w:ascii="Arial" w:hAnsi="Arial" w:cs="Arial"/>
                <w:noProof/>
                <w:sz w:val="22"/>
              </w:rPr>
              <w:t>Behavioural Changes to Increase Employees Motivation</w:t>
            </w:r>
            <w:r w:rsidR="004C350F" w:rsidRPr="00984C03">
              <w:rPr>
                <w:rFonts w:ascii="Arial" w:hAnsi="Arial" w:cs="Arial"/>
                <w:noProof/>
                <w:webHidden/>
                <w:sz w:val="22"/>
              </w:rPr>
              <w:tab/>
            </w:r>
            <w:r w:rsidR="004C350F" w:rsidRPr="00984C03">
              <w:rPr>
                <w:rFonts w:ascii="Arial" w:hAnsi="Arial" w:cs="Arial"/>
                <w:noProof/>
                <w:webHidden/>
                <w:sz w:val="22"/>
              </w:rPr>
              <w:fldChar w:fldCharType="begin"/>
            </w:r>
            <w:r w:rsidR="004C350F" w:rsidRPr="00984C03">
              <w:rPr>
                <w:rFonts w:ascii="Arial" w:hAnsi="Arial" w:cs="Arial"/>
                <w:noProof/>
                <w:webHidden/>
                <w:sz w:val="22"/>
              </w:rPr>
              <w:instrText xml:space="preserve"> PAGEREF _Toc79505074 \h </w:instrText>
            </w:r>
            <w:r w:rsidR="004C350F" w:rsidRPr="00984C03">
              <w:rPr>
                <w:rFonts w:ascii="Arial" w:hAnsi="Arial" w:cs="Arial"/>
                <w:noProof/>
                <w:webHidden/>
                <w:sz w:val="22"/>
              </w:rPr>
            </w:r>
            <w:r w:rsidR="004C350F" w:rsidRPr="00984C03">
              <w:rPr>
                <w:rFonts w:ascii="Arial" w:hAnsi="Arial" w:cs="Arial"/>
                <w:noProof/>
                <w:webHidden/>
                <w:sz w:val="22"/>
              </w:rPr>
              <w:fldChar w:fldCharType="separate"/>
            </w:r>
            <w:r w:rsidR="004C350F" w:rsidRPr="00984C03">
              <w:rPr>
                <w:rFonts w:ascii="Arial" w:hAnsi="Arial" w:cs="Arial"/>
                <w:noProof/>
                <w:webHidden/>
                <w:sz w:val="22"/>
              </w:rPr>
              <w:t>8</w:t>
            </w:r>
            <w:r w:rsidR="004C350F" w:rsidRPr="00984C03">
              <w:rPr>
                <w:rFonts w:ascii="Arial" w:hAnsi="Arial" w:cs="Arial"/>
                <w:noProof/>
                <w:webHidden/>
                <w:sz w:val="22"/>
              </w:rPr>
              <w:fldChar w:fldCharType="end"/>
            </w:r>
          </w:hyperlink>
        </w:p>
        <w:p w14:paraId="38239911" w14:textId="555C6352" w:rsidR="004C350F" w:rsidRPr="00984C03" w:rsidRDefault="00E45811" w:rsidP="00EE3380">
          <w:pPr>
            <w:pStyle w:val="TOC3"/>
            <w:tabs>
              <w:tab w:val="right" w:leader="dot" w:pos="9350"/>
            </w:tabs>
            <w:spacing w:line="240" w:lineRule="auto"/>
            <w:rPr>
              <w:rFonts w:ascii="Arial" w:hAnsi="Arial" w:cs="Arial"/>
              <w:noProof/>
              <w:sz w:val="22"/>
            </w:rPr>
          </w:pPr>
          <w:hyperlink w:anchor="_Toc79505075" w:history="1">
            <w:r w:rsidR="004C350F" w:rsidRPr="00984C03">
              <w:rPr>
                <w:rStyle w:val="Hyperlink"/>
                <w:rFonts w:ascii="Arial" w:hAnsi="Arial" w:cs="Arial"/>
                <w:noProof/>
                <w:sz w:val="22"/>
              </w:rPr>
              <w:t>Engagement with Leaders</w:t>
            </w:r>
            <w:r w:rsidR="004C350F" w:rsidRPr="00984C03">
              <w:rPr>
                <w:rFonts w:ascii="Arial" w:hAnsi="Arial" w:cs="Arial"/>
                <w:noProof/>
                <w:webHidden/>
                <w:sz w:val="22"/>
              </w:rPr>
              <w:tab/>
            </w:r>
            <w:r w:rsidR="004C350F" w:rsidRPr="00984C03">
              <w:rPr>
                <w:rFonts w:ascii="Arial" w:hAnsi="Arial" w:cs="Arial"/>
                <w:noProof/>
                <w:webHidden/>
                <w:sz w:val="22"/>
              </w:rPr>
              <w:fldChar w:fldCharType="begin"/>
            </w:r>
            <w:r w:rsidR="004C350F" w:rsidRPr="00984C03">
              <w:rPr>
                <w:rFonts w:ascii="Arial" w:hAnsi="Arial" w:cs="Arial"/>
                <w:noProof/>
                <w:webHidden/>
                <w:sz w:val="22"/>
              </w:rPr>
              <w:instrText xml:space="preserve"> PAGEREF _Toc79505075 \h </w:instrText>
            </w:r>
            <w:r w:rsidR="004C350F" w:rsidRPr="00984C03">
              <w:rPr>
                <w:rFonts w:ascii="Arial" w:hAnsi="Arial" w:cs="Arial"/>
                <w:noProof/>
                <w:webHidden/>
                <w:sz w:val="22"/>
              </w:rPr>
            </w:r>
            <w:r w:rsidR="004C350F" w:rsidRPr="00984C03">
              <w:rPr>
                <w:rFonts w:ascii="Arial" w:hAnsi="Arial" w:cs="Arial"/>
                <w:noProof/>
                <w:webHidden/>
                <w:sz w:val="22"/>
              </w:rPr>
              <w:fldChar w:fldCharType="separate"/>
            </w:r>
            <w:r w:rsidR="004C350F" w:rsidRPr="00984C03">
              <w:rPr>
                <w:rFonts w:ascii="Arial" w:hAnsi="Arial" w:cs="Arial"/>
                <w:noProof/>
                <w:webHidden/>
                <w:sz w:val="22"/>
              </w:rPr>
              <w:t>8</w:t>
            </w:r>
            <w:r w:rsidR="004C350F" w:rsidRPr="00984C03">
              <w:rPr>
                <w:rFonts w:ascii="Arial" w:hAnsi="Arial" w:cs="Arial"/>
                <w:noProof/>
                <w:webHidden/>
                <w:sz w:val="22"/>
              </w:rPr>
              <w:fldChar w:fldCharType="end"/>
            </w:r>
          </w:hyperlink>
        </w:p>
        <w:p w14:paraId="48B3F911" w14:textId="7000AB7E" w:rsidR="004C350F" w:rsidRPr="00984C03" w:rsidRDefault="00E45811" w:rsidP="00EE3380">
          <w:pPr>
            <w:pStyle w:val="TOC3"/>
            <w:tabs>
              <w:tab w:val="right" w:leader="dot" w:pos="9350"/>
            </w:tabs>
            <w:spacing w:line="240" w:lineRule="auto"/>
            <w:rPr>
              <w:rFonts w:ascii="Arial" w:hAnsi="Arial" w:cs="Arial"/>
              <w:noProof/>
              <w:sz w:val="22"/>
            </w:rPr>
          </w:pPr>
          <w:hyperlink w:anchor="_Toc79505076" w:history="1">
            <w:r w:rsidR="004C350F" w:rsidRPr="00984C03">
              <w:rPr>
                <w:rStyle w:val="Hyperlink"/>
                <w:rFonts w:ascii="Arial" w:hAnsi="Arial" w:cs="Arial"/>
                <w:noProof/>
                <w:sz w:val="22"/>
              </w:rPr>
              <w:t>Reward and Compensation Systems</w:t>
            </w:r>
            <w:r w:rsidR="004C350F" w:rsidRPr="00984C03">
              <w:rPr>
                <w:rFonts w:ascii="Arial" w:hAnsi="Arial" w:cs="Arial"/>
                <w:noProof/>
                <w:webHidden/>
                <w:sz w:val="22"/>
              </w:rPr>
              <w:tab/>
            </w:r>
            <w:r w:rsidR="004C350F" w:rsidRPr="00984C03">
              <w:rPr>
                <w:rFonts w:ascii="Arial" w:hAnsi="Arial" w:cs="Arial"/>
                <w:noProof/>
                <w:webHidden/>
                <w:sz w:val="22"/>
              </w:rPr>
              <w:fldChar w:fldCharType="begin"/>
            </w:r>
            <w:r w:rsidR="004C350F" w:rsidRPr="00984C03">
              <w:rPr>
                <w:rFonts w:ascii="Arial" w:hAnsi="Arial" w:cs="Arial"/>
                <w:noProof/>
                <w:webHidden/>
                <w:sz w:val="22"/>
              </w:rPr>
              <w:instrText xml:space="preserve"> PAGEREF _Toc79505076 \h </w:instrText>
            </w:r>
            <w:r w:rsidR="004C350F" w:rsidRPr="00984C03">
              <w:rPr>
                <w:rFonts w:ascii="Arial" w:hAnsi="Arial" w:cs="Arial"/>
                <w:noProof/>
                <w:webHidden/>
                <w:sz w:val="22"/>
              </w:rPr>
            </w:r>
            <w:r w:rsidR="004C350F" w:rsidRPr="00984C03">
              <w:rPr>
                <w:rFonts w:ascii="Arial" w:hAnsi="Arial" w:cs="Arial"/>
                <w:noProof/>
                <w:webHidden/>
                <w:sz w:val="22"/>
              </w:rPr>
              <w:fldChar w:fldCharType="separate"/>
            </w:r>
            <w:r w:rsidR="004C350F" w:rsidRPr="00984C03">
              <w:rPr>
                <w:rFonts w:ascii="Arial" w:hAnsi="Arial" w:cs="Arial"/>
                <w:noProof/>
                <w:webHidden/>
                <w:sz w:val="22"/>
              </w:rPr>
              <w:t>8</w:t>
            </w:r>
            <w:r w:rsidR="004C350F" w:rsidRPr="00984C03">
              <w:rPr>
                <w:rFonts w:ascii="Arial" w:hAnsi="Arial" w:cs="Arial"/>
                <w:noProof/>
                <w:webHidden/>
                <w:sz w:val="22"/>
              </w:rPr>
              <w:fldChar w:fldCharType="end"/>
            </w:r>
          </w:hyperlink>
        </w:p>
        <w:p w14:paraId="3B66DD7D" w14:textId="609A51C5" w:rsidR="004C350F" w:rsidRPr="00984C03" w:rsidRDefault="00E45811" w:rsidP="00EE3380">
          <w:pPr>
            <w:pStyle w:val="TOC1"/>
            <w:spacing w:line="240" w:lineRule="auto"/>
          </w:pPr>
          <w:hyperlink w:anchor="_Toc79505077" w:history="1">
            <w:r w:rsidR="004C350F" w:rsidRPr="00984C03">
              <w:rPr>
                <w:rStyle w:val="Hyperlink"/>
              </w:rPr>
              <w:t>Assessing the Workplace Culture</w:t>
            </w:r>
            <w:r w:rsidR="004C350F" w:rsidRPr="00984C03">
              <w:rPr>
                <w:webHidden/>
              </w:rPr>
              <w:tab/>
            </w:r>
            <w:r w:rsidR="004C350F" w:rsidRPr="00984C03">
              <w:rPr>
                <w:webHidden/>
              </w:rPr>
              <w:fldChar w:fldCharType="begin"/>
            </w:r>
            <w:r w:rsidR="004C350F" w:rsidRPr="00984C03">
              <w:rPr>
                <w:webHidden/>
              </w:rPr>
              <w:instrText xml:space="preserve"> PAGEREF _Toc79505077 \h </w:instrText>
            </w:r>
            <w:r w:rsidR="004C350F" w:rsidRPr="00984C03">
              <w:rPr>
                <w:webHidden/>
              </w:rPr>
            </w:r>
            <w:r w:rsidR="004C350F" w:rsidRPr="00984C03">
              <w:rPr>
                <w:webHidden/>
              </w:rPr>
              <w:fldChar w:fldCharType="separate"/>
            </w:r>
            <w:r w:rsidR="004C350F" w:rsidRPr="00984C03">
              <w:rPr>
                <w:webHidden/>
              </w:rPr>
              <w:t>9</w:t>
            </w:r>
            <w:r w:rsidR="004C350F" w:rsidRPr="00984C03">
              <w:rPr>
                <w:webHidden/>
              </w:rPr>
              <w:fldChar w:fldCharType="end"/>
            </w:r>
          </w:hyperlink>
        </w:p>
        <w:p w14:paraId="744BD5DB" w14:textId="7B2AC78F" w:rsidR="004C350F" w:rsidRPr="00984C03" w:rsidRDefault="00E45811" w:rsidP="00EE3380">
          <w:pPr>
            <w:pStyle w:val="TOC1"/>
            <w:spacing w:line="240" w:lineRule="auto"/>
          </w:pPr>
          <w:hyperlink w:anchor="_Toc79505078" w:history="1">
            <w:r w:rsidR="004C350F" w:rsidRPr="00984C03">
              <w:rPr>
                <w:rStyle w:val="Hyperlink"/>
              </w:rPr>
              <w:t>Organisational Culture in Achieving Financial and Non-financial Outcomes</w:t>
            </w:r>
            <w:r w:rsidR="004C350F" w:rsidRPr="00984C03">
              <w:rPr>
                <w:webHidden/>
              </w:rPr>
              <w:tab/>
            </w:r>
            <w:r w:rsidR="004C350F" w:rsidRPr="00984C03">
              <w:rPr>
                <w:webHidden/>
              </w:rPr>
              <w:fldChar w:fldCharType="begin"/>
            </w:r>
            <w:r w:rsidR="004C350F" w:rsidRPr="00984C03">
              <w:rPr>
                <w:webHidden/>
              </w:rPr>
              <w:instrText xml:space="preserve"> PAGEREF _Toc79505078 \h </w:instrText>
            </w:r>
            <w:r w:rsidR="004C350F" w:rsidRPr="00984C03">
              <w:rPr>
                <w:webHidden/>
              </w:rPr>
            </w:r>
            <w:r w:rsidR="004C350F" w:rsidRPr="00984C03">
              <w:rPr>
                <w:webHidden/>
              </w:rPr>
              <w:fldChar w:fldCharType="separate"/>
            </w:r>
            <w:r w:rsidR="004C350F" w:rsidRPr="00984C03">
              <w:rPr>
                <w:webHidden/>
              </w:rPr>
              <w:t>11</w:t>
            </w:r>
            <w:r w:rsidR="004C350F" w:rsidRPr="00984C03">
              <w:rPr>
                <w:webHidden/>
              </w:rPr>
              <w:fldChar w:fldCharType="end"/>
            </w:r>
          </w:hyperlink>
        </w:p>
        <w:p w14:paraId="1C581D69" w14:textId="64FD5C13" w:rsidR="004C350F" w:rsidRPr="00984C03" w:rsidRDefault="00E45811" w:rsidP="00EE3380">
          <w:pPr>
            <w:pStyle w:val="TOC1"/>
            <w:spacing w:line="240" w:lineRule="auto"/>
          </w:pPr>
          <w:hyperlink w:anchor="_Toc79505079" w:history="1">
            <w:r w:rsidR="004C350F" w:rsidRPr="00984C03">
              <w:rPr>
                <w:rStyle w:val="Hyperlink"/>
                <w:shd w:val="clear" w:color="auto" w:fill="FFFFFF"/>
              </w:rPr>
              <w:t>Ethical Dilemmas</w:t>
            </w:r>
            <w:r w:rsidR="004C350F" w:rsidRPr="00984C03">
              <w:rPr>
                <w:webHidden/>
              </w:rPr>
              <w:tab/>
            </w:r>
            <w:r w:rsidR="004C350F" w:rsidRPr="00984C03">
              <w:rPr>
                <w:webHidden/>
              </w:rPr>
              <w:fldChar w:fldCharType="begin"/>
            </w:r>
            <w:r w:rsidR="004C350F" w:rsidRPr="00984C03">
              <w:rPr>
                <w:webHidden/>
              </w:rPr>
              <w:instrText xml:space="preserve"> PAGEREF _Toc79505079 \h </w:instrText>
            </w:r>
            <w:r w:rsidR="004C350F" w:rsidRPr="00984C03">
              <w:rPr>
                <w:webHidden/>
              </w:rPr>
            </w:r>
            <w:r w:rsidR="004C350F" w:rsidRPr="00984C03">
              <w:rPr>
                <w:webHidden/>
              </w:rPr>
              <w:fldChar w:fldCharType="separate"/>
            </w:r>
            <w:r w:rsidR="004C350F" w:rsidRPr="00984C03">
              <w:rPr>
                <w:webHidden/>
              </w:rPr>
              <w:t>12</w:t>
            </w:r>
            <w:r w:rsidR="004C350F" w:rsidRPr="00984C03">
              <w:rPr>
                <w:webHidden/>
              </w:rPr>
              <w:fldChar w:fldCharType="end"/>
            </w:r>
          </w:hyperlink>
        </w:p>
        <w:p w14:paraId="7B6CF984" w14:textId="6EFB0FE4" w:rsidR="004C350F" w:rsidRPr="00984C03" w:rsidRDefault="00E45811" w:rsidP="00EE3380">
          <w:pPr>
            <w:pStyle w:val="TOC2"/>
            <w:tabs>
              <w:tab w:val="right" w:leader="dot" w:pos="9350"/>
            </w:tabs>
            <w:spacing w:line="240" w:lineRule="auto"/>
            <w:rPr>
              <w:rFonts w:ascii="Arial" w:hAnsi="Arial" w:cs="Arial"/>
              <w:noProof/>
              <w:sz w:val="22"/>
            </w:rPr>
          </w:pPr>
          <w:hyperlink w:anchor="_Toc79505080" w:history="1">
            <w:r w:rsidR="004C350F" w:rsidRPr="00984C03">
              <w:rPr>
                <w:rStyle w:val="Hyperlink"/>
                <w:rFonts w:ascii="Arial" w:hAnsi="Arial" w:cs="Arial"/>
                <w:noProof/>
                <w:sz w:val="22"/>
              </w:rPr>
              <w:t>Human Rights</w:t>
            </w:r>
            <w:r w:rsidR="004C350F" w:rsidRPr="00984C03">
              <w:rPr>
                <w:rFonts w:ascii="Arial" w:hAnsi="Arial" w:cs="Arial"/>
                <w:noProof/>
                <w:webHidden/>
                <w:sz w:val="22"/>
              </w:rPr>
              <w:tab/>
            </w:r>
            <w:r w:rsidR="004C350F" w:rsidRPr="00984C03">
              <w:rPr>
                <w:rFonts w:ascii="Arial" w:hAnsi="Arial" w:cs="Arial"/>
                <w:noProof/>
                <w:webHidden/>
                <w:sz w:val="22"/>
              </w:rPr>
              <w:fldChar w:fldCharType="begin"/>
            </w:r>
            <w:r w:rsidR="004C350F" w:rsidRPr="00984C03">
              <w:rPr>
                <w:rFonts w:ascii="Arial" w:hAnsi="Arial" w:cs="Arial"/>
                <w:noProof/>
                <w:webHidden/>
                <w:sz w:val="22"/>
              </w:rPr>
              <w:instrText xml:space="preserve"> PAGEREF _Toc79505080 \h </w:instrText>
            </w:r>
            <w:r w:rsidR="004C350F" w:rsidRPr="00984C03">
              <w:rPr>
                <w:rFonts w:ascii="Arial" w:hAnsi="Arial" w:cs="Arial"/>
                <w:noProof/>
                <w:webHidden/>
                <w:sz w:val="22"/>
              </w:rPr>
            </w:r>
            <w:r w:rsidR="004C350F" w:rsidRPr="00984C03">
              <w:rPr>
                <w:rFonts w:ascii="Arial" w:hAnsi="Arial" w:cs="Arial"/>
                <w:noProof/>
                <w:webHidden/>
                <w:sz w:val="22"/>
              </w:rPr>
              <w:fldChar w:fldCharType="separate"/>
            </w:r>
            <w:r w:rsidR="004C350F" w:rsidRPr="00984C03">
              <w:rPr>
                <w:rFonts w:ascii="Arial" w:hAnsi="Arial" w:cs="Arial"/>
                <w:noProof/>
                <w:webHidden/>
                <w:sz w:val="22"/>
              </w:rPr>
              <w:t>12</w:t>
            </w:r>
            <w:r w:rsidR="004C350F" w:rsidRPr="00984C03">
              <w:rPr>
                <w:rFonts w:ascii="Arial" w:hAnsi="Arial" w:cs="Arial"/>
                <w:noProof/>
                <w:webHidden/>
                <w:sz w:val="22"/>
              </w:rPr>
              <w:fldChar w:fldCharType="end"/>
            </w:r>
          </w:hyperlink>
        </w:p>
        <w:p w14:paraId="1EAD3BE2" w14:textId="252A5FFD" w:rsidR="004C350F" w:rsidRPr="00984C03" w:rsidRDefault="00E45811" w:rsidP="00EE3380">
          <w:pPr>
            <w:pStyle w:val="TOC2"/>
            <w:tabs>
              <w:tab w:val="right" w:leader="dot" w:pos="9350"/>
            </w:tabs>
            <w:spacing w:line="240" w:lineRule="auto"/>
            <w:rPr>
              <w:rFonts w:ascii="Arial" w:hAnsi="Arial" w:cs="Arial"/>
              <w:noProof/>
              <w:sz w:val="22"/>
            </w:rPr>
          </w:pPr>
          <w:hyperlink w:anchor="_Toc79505081" w:history="1">
            <w:r w:rsidR="004C350F" w:rsidRPr="00984C03">
              <w:rPr>
                <w:rStyle w:val="Hyperlink"/>
                <w:rFonts w:ascii="Arial" w:hAnsi="Arial" w:cs="Arial"/>
                <w:noProof/>
                <w:sz w:val="22"/>
              </w:rPr>
              <w:t>Environmental Issues</w:t>
            </w:r>
            <w:r w:rsidR="004C350F" w:rsidRPr="00984C03">
              <w:rPr>
                <w:rFonts w:ascii="Arial" w:hAnsi="Arial" w:cs="Arial"/>
                <w:noProof/>
                <w:webHidden/>
                <w:sz w:val="22"/>
              </w:rPr>
              <w:tab/>
            </w:r>
            <w:r w:rsidR="004C350F" w:rsidRPr="00984C03">
              <w:rPr>
                <w:rFonts w:ascii="Arial" w:hAnsi="Arial" w:cs="Arial"/>
                <w:noProof/>
                <w:webHidden/>
                <w:sz w:val="22"/>
              </w:rPr>
              <w:fldChar w:fldCharType="begin"/>
            </w:r>
            <w:r w:rsidR="004C350F" w:rsidRPr="00984C03">
              <w:rPr>
                <w:rFonts w:ascii="Arial" w:hAnsi="Arial" w:cs="Arial"/>
                <w:noProof/>
                <w:webHidden/>
                <w:sz w:val="22"/>
              </w:rPr>
              <w:instrText xml:space="preserve"> PAGEREF _Toc79505081 \h </w:instrText>
            </w:r>
            <w:r w:rsidR="004C350F" w:rsidRPr="00984C03">
              <w:rPr>
                <w:rFonts w:ascii="Arial" w:hAnsi="Arial" w:cs="Arial"/>
                <w:noProof/>
                <w:webHidden/>
                <w:sz w:val="22"/>
              </w:rPr>
            </w:r>
            <w:r w:rsidR="004C350F" w:rsidRPr="00984C03">
              <w:rPr>
                <w:rFonts w:ascii="Arial" w:hAnsi="Arial" w:cs="Arial"/>
                <w:noProof/>
                <w:webHidden/>
                <w:sz w:val="22"/>
              </w:rPr>
              <w:fldChar w:fldCharType="separate"/>
            </w:r>
            <w:r w:rsidR="004C350F" w:rsidRPr="00984C03">
              <w:rPr>
                <w:rFonts w:ascii="Arial" w:hAnsi="Arial" w:cs="Arial"/>
                <w:noProof/>
                <w:webHidden/>
                <w:sz w:val="22"/>
              </w:rPr>
              <w:t>13</w:t>
            </w:r>
            <w:r w:rsidR="004C350F" w:rsidRPr="00984C03">
              <w:rPr>
                <w:rFonts w:ascii="Arial" w:hAnsi="Arial" w:cs="Arial"/>
                <w:noProof/>
                <w:webHidden/>
                <w:sz w:val="22"/>
              </w:rPr>
              <w:fldChar w:fldCharType="end"/>
            </w:r>
          </w:hyperlink>
        </w:p>
        <w:p w14:paraId="76DF1B8C" w14:textId="571764A7" w:rsidR="004C350F" w:rsidRPr="00984C03" w:rsidRDefault="00E45811" w:rsidP="00EE3380">
          <w:pPr>
            <w:pStyle w:val="TOC2"/>
            <w:tabs>
              <w:tab w:val="right" w:leader="dot" w:pos="9350"/>
            </w:tabs>
            <w:spacing w:line="240" w:lineRule="auto"/>
            <w:rPr>
              <w:rFonts w:ascii="Arial" w:hAnsi="Arial" w:cs="Arial"/>
              <w:noProof/>
              <w:sz w:val="22"/>
            </w:rPr>
          </w:pPr>
          <w:hyperlink w:anchor="_Toc79505082" w:history="1">
            <w:r w:rsidR="004C350F" w:rsidRPr="00984C03">
              <w:rPr>
                <w:rStyle w:val="Hyperlink"/>
                <w:rFonts w:ascii="Arial" w:hAnsi="Arial" w:cs="Arial"/>
                <w:noProof/>
                <w:sz w:val="22"/>
              </w:rPr>
              <w:t>Animal Protection</w:t>
            </w:r>
            <w:r w:rsidR="004C350F" w:rsidRPr="00984C03">
              <w:rPr>
                <w:rFonts w:ascii="Arial" w:hAnsi="Arial" w:cs="Arial"/>
                <w:noProof/>
                <w:webHidden/>
                <w:sz w:val="22"/>
              </w:rPr>
              <w:tab/>
            </w:r>
            <w:r w:rsidR="004C350F" w:rsidRPr="00984C03">
              <w:rPr>
                <w:rFonts w:ascii="Arial" w:hAnsi="Arial" w:cs="Arial"/>
                <w:noProof/>
                <w:webHidden/>
                <w:sz w:val="22"/>
              </w:rPr>
              <w:fldChar w:fldCharType="begin"/>
            </w:r>
            <w:r w:rsidR="004C350F" w:rsidRPr="00984C03">
              <w:rPr>
                <w:rFonts w:ascii="Arial" w:hAnsi="Arial" w:cs="Arial"/>
                <w:noProof/>
                <w:webHidden/>
                <w:sz w:val="22"/>
              </w:rPr>
              <w:instrText xml:space="preserve"> PAGEREF _Toc79505082 \h </w:instrText>
            </w:r>
            <w:r w:rsidR="004C350F" w:rsidRPr="00984C03">
              <w:rPr>
                <w:rFonts w:ascii="Arial" w:hAnsi="Arial" w:cs="Arial"/>
                <w:noProof/>
                <w:webHidden/>
                <w:sz w:val="22"/>
              </w:rPr>
            </w:r>
            <w:r w:rsidR="004C350F" w:rsidRPr="00984C03">
              <w:rPr>
                <w:rFonts w:ascii="Arial" w:hAnsi="Arial" w:cs="Arial"/>
                <w:noProof/>
                <w:webHidden/>
                <w:sz w:val="22"/>
              </w:rPr>
              <w:fldChar w:fldCharType="separate"/>
            </w:r>
            <w:r w:rsidR="004C350F" w:rsidRPr="00984C03">
              <w:rPr>
                <w:rFonts w:ascii="Arial" w:hAnsi="Arial" w:cs="Arial"/>
                <w:noProof/>
                <w:webHidden/>
                <w:sz w:val="22"/>
              </w:rPr>
              <w:t>13</w:t>
            </w:r>
            <w:r w:rsidR="004C350F" w:rsidRPr="00984C03">
              <w:rPr>
                <w:rFonts w:ascii="Arial" w:hAnsi="Arial" w:cs="Arial"/>
                <w:noProof/>
                <w:webHidden/>
                <w:sz w:val="22"/>
              </w:rPr>
              <w:fldChar w:fldCharType="end"/>
            </w:r>
          </w:hyperlink>
        </w:p>
        <w:p w14:paraId="6830D0E1" w14:textId="30B9E0C8" w:rsidR="004C350F" w:rsidRPr="00984C03" w:rsidRDefault="00E45811" w:rsidP="00EE3380">
          <w:pPr>
            <w:pStyle w:val="TOC2"/>
            <w:tabs>
              <w:tab w:val="right" w:leader="dot" w:pos="9350"/>
            </w:tabs>
            <w:spacing w:line="240" w:lineRule="auto"/>
            <w:rPr>
              <w:rFonts w:ascii="Arial" w:hAnsi="Arial" w:cs="Arial"/>
              <w:noProof/>
              <w:sz w:val="22"/>
            </w:rPr>
          </w:pPr>
          <w:hyperlink w:anchor="_Toc79505083" w:history="1">
            <w:r w:rsidR="004C350F" w:rsidRPr="00984C03">
              <w:rPr>
                <w:rStyle w:val="Hyperlink"/>
                <w:rFonts w:ascii="Arial" w:hAnsi="Arial" w:cs="Arial"/>
                <w:noProof/>
                <w:sz w:val="22"/>
              </w:rPr>
              <w:t>Choice of Action for Resolving Ethical Dilemmas</w:t>
            </w:r>
            <w:r w:rsidR="004C350F" w:rsidRPr="00984C03">
              <w:rPr>
                <w:rFonts w:ascii="Arial" w:hAnsi="Arial" w:cs="Arial"/>
                <w:noProof/>
                <w:webHidden/>
                <w:sz w:val="22"/>
              </w:rPr>
              <w:tab/>
            </w:r>
            <w:r w:rsidR="004C350F" w:rsidRPr="00984C03">
              <w:rPr>
                <w:rFonts w:ascii="Arial" w:hAnsi="Arial" w:cs="Arial"/>
                <w:noProof/>
                <w:webHidden/>
                <w:sz w:val="22"/>
              </w:rPr>
              <w:fldChar w:fldCharType="begin"/>
            </w:r>
            <w:r w:rsidR="004C350F" w:rsidRPr="00984C03">
              <w:rPr>
                <w:rFonts w:ascii="Arial" w:hAnsi="Arial" w:cs="Arial"/>
                <w:noProof/>
                <w:webHidden/>
                <w:sz w:val="22"/>
              </w:rPr>
              <w:instrText xml:space="preserve"> PAGEREF _Toc79505083 \h </w:instrText>
            </w:r>
            <w:r w:rsidR="004C350F" w:rsidRPr="00984C03">
              <w:rPr>
                <w:rFonts w:ascii="Arial" w:hAnsi="Arial" w:cs="Arial"/>
                <w:noProof/>
                <w:webHidden/>
                <w:sz w:val="22"/>
              </w:rPr>
            </w:r>
            <w:r w:rsidR="004C350F" w:rsidRPr="00984C03">
              <w:rPr>
                <w:rFonts w:ascii="Arial" w:hAnsi="Arial" w:cs="Arial"/>
                <w:noProof/>
                <w:webHidden/>
                <w:sz w:val="22"/>
              </w:rPr>
              <w:fldChar w:fldCharType="separate"/>
            </w:r>
            <w:r w:rsidR="004C350F" w:rsidRPr="00984C03">
              <w:rPr>
                <w:rFonts w:ascii="Arial" w:hAnsi="Arial" w:cs="Arial"/>
                <w:noProof/>
                <w:webHidden/>
                <w:sz w:val="22"/>
              </w:rPr>
              <w:t>13</w:t>
            </w:r>
            <w:r w:rsidR="004C350F" w:rsidRPr="00984C03">
              <w:rPr>
                <w:rFonts w:ascii="Arial" w:hAnsi="Arial" w:cs="Arial"/>
                <w:noProof/>
                <w:webHidden/>
                <w:sz w:val="22"/>
              </w:rPr>
              <w:fldChar w:fldCharType="end"/>
            </w:r>
          </w:hyperlink>
        </w:p>
        <w:p w14:paraId="33CA2DDE" w14:textId="1581A3E5" w:rsidR="004C350F" w:rsidRPr="00984C03" w:rsidRDefault="00E45811" w:rsidP="00EE3380">
          <w:pPr>
            <w:pStyle w:val="TOC1"/>
            <w:spacing w:line="240" w:lineRule="auto"/>
          </w:pPr>
          <w:hyperlink w:anchor="_Toc79505084" w:history="1">
            <w:r w:rsidR="004C350F" w:rsidRPr="00984C03">
              <w:rPr>
                <w:rStyle w:val="Hyperlink"/>
              </w:rPr>
              <w:t>Conclusion</w:t>
            </w:r>
            <w:r w:rsidR="004C350F" w:rsidRPr="00984C03">
              <w:rPr>
                <w:webHidden/>
              </w:rPr>
              <w:tab/>
            </w:r>
            <w:r w:rsidR="004C350F" w:rsidRPr="00984C03">
              <w:rPr>
                <w:webHidden/>
              </w:rPr>
              <w:fldChar w:fldCharType="begin"/>
            </w:r>
            <w:r w:rsidR="004C350F" w:rsidRPr="00984C03">
              <w:rPr>
                <w:webHidden/>
              </w:rPr>
              <w:instrText xml:space="preserve"> PAGEREF _Toc79505084 \h </w:instrText>
            </w:r>
            <w:r w:rsidR="004C350F" w:rsidRPr="00984C03">
              <w:rPr>
                <w:webHidden/>
              </w:rPr>
            </w:r>
            <w:r w:rsidR="004C350F" w:rsidRPr="00984C03">
              <w:rPr>
                <w:webHidden/>
              </w:rPr>
              <w:fldChar w:fldCharType="separate"/>
            </w:r>
            <w:r w:rsidR="004C350F" w:rsidRPr="00984C03">
              <w:rPr>
                <w:webHidden/>
              </w:rPr>
              <w:t>14</w:t>
            </w:r>
            <w:r w:rsidR="004C350F" w:rsidRPr="00984C03">
              <w:rPr>
                <w:webHidden/>
              </w:rPr>
              <w:fldChar w:fldCharType="end"/>
            </w:r>
          </w:hyperlink>
        </w:p>
        <w:p w14:paraId="6E4E673A" w14:textId="60B84BF3" w:rsidR="004C350F" w:rsidRPr="00EE3380" w:rsidRDefault="00E45811" w:rsidP="00EE3380">
          <w:pPr>
            <w:pStyle w:val="TOC1"/>
            <w:spacing w:line="240" w:lineRule="auto"/>
            <w:rPr>
              <w:b/>
            </w:rPr>
          </w:pPr>
          <w:hyperlink w:anchor="_Toc79505085" w:history="1">
            <w:r w:rsidR="004C350F" w:rsidRPr="00984C03">
              <w:rPr>
                <w:rStyle w:val="Hyperlink"/>
              </w:rPr>
              <w:t>References</w:t>
            </w:r>
            <w:r w:rsidR="004C350F" w:rsidRPr="00984C03">
              <w:rPr>
                <w:webHidden/>
              </w:rPr>
              <w:tab/>
            </w:r>
            <w:r w:rsidR="004C350F" w:rsidRPr="00984C03">
              <w:rPr>
                <w:webHidden/>
              </w:rPr>
              <w:fldChar w:fldCharType="begin"/>
            </w:r>
            <w:r w:rsidR="004C350F" w:rsidRPr="00984C03">
              <w:rPr>
                <w:webHidden/>
              </w:rPr>
              <w:instrText xml:space="preserve"> PAGEREF _Toc79505085 \h </w:instrText>
            </w:r>
            <w:r w:rsidR="004C350F" w:rsidRPr="00984C03">
              <w:rPr>
                <w:webHidden/>
              </w:rPr>
            </w:r>
            <w:r w:rsidR="004C350F" w:rsidRPr="00984C03">
              <w:rPr>
                <w:webHidden/>
              </w:rPr>
              <w:fldChar w:fldCharType="separate"/>
            </w:r>
            <w:r w:rsidR="004C350F" w:rsidRPr="00984C03">
              <w:rPr>
                <w:webHidden/>
              </w:rPr>
              <w:t>17</w:t>
            </w:r>
            <w:r w:rsidR="004C350F" w:rsidRPr="00984C03">
              <w:rPr>
                <w:webHidden/>
              </w:rPr>
              <w:fldChar w:fldCharType="end"/>
            </w:r>
          </w:hyperlink>
        </w:p>
        <w:p w14:paraId="7EA5E5D1" w14:textId="0405FACC" w:rsidR="004C350F" w:rsidRPr="00193AE3" w:rsidRDefault="004C350F" w:rsidP="00EE3380">
          <w:pPr>
            <w:spacing w:line="240" w:lineRule="auto"/>
            <w:ind w:firstLine="0"/>
            <w:rPr>
              <w:rFonts w:ascii="Arial" w:hAnsi="Arial" w:cs="Arial"/>
              <w:szCs w:val="24"/>
            </w:rPr>
          </w:pPr>
          <w:r w:rsidRPr="00EE3380">
            <w:rPr>
              <w:rFonts w:ascii="Arial" w:hAnsi="Arial" w:cs="Arial"/>
              <w:b/>
              <w:bCs/>
              <w:noProof/>
              <w:sz w:val="22"/>
            </w:rPr>
            <w:fldChar w:fldCharType="end"/>
          </w:r>
        </w:p>
      </w:sdtContent>
    </w:sdt>
    <w:p w14:paraId="35C89643" w14:textId="11763397" w:rsidR="00694F8C" w:rsidRPr="00193AE3" w:rsidRDefault="00026C82" w:rsidP="00694F8C">
      <w:pPr>
        <w:pStyle w:val="Heading1"/>
        <w:jc w:val="center"/>
        <w:rPr>
          <w:rFonts w:ascii="Arial" w:hAnsi="Arial" w:cs="Arial"/>
          <w:szCs w:val="24"/>
        </w:rPr>
      </w:pPr>
      <w:bookmarkStart w:id="0" w:name="_Toc79505055"/>
      <w:r w:rsidRPr="00193AE3">
        <w:rPr>
          <w:rFonts w:ascii="Arial" w:hAnsi="Arial" w:cs="Arial"/>
          <w:szCs w:val="24"/>
        </w:rPr>
        <w:lastRenderedPageBreak/>
        <w:t>"</w:t>
      </w:r>
      <w:r w:rsidR="00694F8C" w:rsidRPr="00193AE3">
        <w:rPr>
          <w:rFonts w:ascii="Arial" w:hAnsi="Arial" w:cs="Arial"/>
          <w:szCs w:val="24"/>
        </w:rPr>
        <w:t>How do broader external environmental factors along with COVID-19 and ethical dilemmas affect organisational culture and its performance</w:t>
      </w:r>
      <w:r w:rsidRPr="00193AE3">
        <w:rPr>
          <w:rFonts w:ascii="Arial" w:hAnsi="Arial" w:cs="Arial"/>
          <w:szCs w:val="24"/>
        </w:rPr>
        <w:t>."</w:t>
      </w:r>
      <w:bookmarkEnd w:id="0"/>
    </w:p>
    <w:p w14:paraId="5DF81FF9" w14:textId="1D45FD33" w:rsidR="00EC760B" w:rsidRPr="00193AE3" w:rsidRDefault="00D46139" w:rsidP="009B1EB5">
      <w:pPr>
        <w:pStyle w:val="Heading1"/>
        <w:rPr>
          <w:rFonts w:ascii="Arial" w:hAnsi="Arial" w:cs="Arial"/>
          <w:szCs w:val="24"/>
        </w:rPr>
      </w:pPr>
      <w:bookmarkStart w:id="1" w:name="_Toc79505056"/>
      <w:r w:rsidRPr="00193AE3">
        <w:rPr>
          <w:rFonts w:ascii="Arial" w:hAnsi="Arial" w:cs="Arial"/>
          <w:szCs w:val="24"/>
        </w:rPr>
        <w:t>I</w:t>
      </w:r>
      <w:r w:rsidR="009B1EB5" w:rsidRPr="00193AE3">
        <w:rPr>
          <w:rFonts w:ascii="Arial" w:hAnsi="Arial" w:cs="Arial"/>
          <w:szCs w:val="24"/>
        </w:rPr>
        <w:t>ntroduction</w:t>
      </w:r>
      <w:bookmarkEnd w:id="1"/>
    </w:p>
    <w:p w14:paraId="210F58E8" w14:textId="53B771B8" w:rsidR="00694F8C" w:rsidRPr="00193AE3" w:rsidRDefault="002C3BFB" w:rsidP="00613332">
      <w:pPr>
        <w:spacing w:line="360" w:lineRule="auto"/>
        <w:rPr>
          <w:rFonts w:ascii="Arial" w:hAnsi="Arial" w:cs="Arial"/>
          <w:szCs w:val="24"/>
        </w:rPr>
      </w:pPr>
      <w:r w:rsidRPr="00193AE3">
        <w:rPr>
          <w:rFonts w:ascii="Arial" w:hAnsi="Arial" w:cs="Arial"/>
          <w:szCs w:val="24"/>
        </w:rPr>
        <w:t xml:space="preserve">In the face of the pandemic, </w:t>
      </w:r>
      <w:r w:rsidR="00026C82" w:rsidRPr="00193AE3">
        <w:rPr>
          <w:rFonts w:ascii="Arial" w:hAnsi="Arial" w:cs="Arial"/>
          <w:szCs w:val="24"/>
        </w:rPr>
        <w:t>work-life has also changed drastically along with the external environmental factors</w:t>
      </w:r>
      <w:r w:rsidR="00613332" w:rsidRPr="00193AE3">
        <w:rPr>
          <w:rFonts w:ascii="Arial" w:hAnsi="Arial" w:cs="Arial"/>
          <w:szCs w:val="24"/>
        </w:rPr>
        <w:t>. T</w:t>
      </w:r>
      <w:r w:rsidR="00183694" w:rsidRPr="00193AE3">
        <w:rPr>
          <w:rFonts w:ascii="Arial" w:hAnsi="Arial" w:cs="Arial"/>
          <w:szCs w:val="24"/>
        </w:rPr>
        <w:t>he workplace has become empt</w:t>
      </w:r>
      <w:r w:rsidR="00026C82" w:rsidRPr="00193AE3">
        <w:rPr>
          <w:rFonts w:ascii="Arial" w:hAnsi="Arial" w:cs="Arial"/>
          <w:szCs w:val="24"/>
        </w:rPr>
        <w:t>y,</w:t>
      </w:r>
      <w:r w:rsidR="00183694" w:rsidRPr="00193AE3">
        <w:rPr>
          <w:rFonts w:ascii="Arial" w:hAnsi="Arial" w:cs="Arial"/>
          <w:szCs w:val="24"/>
        </w:rPr>
        <w:t xml:space="preserve"> and</w:t>
      </w:r>
      <w:r w:rsidR="00613332" w:rsidRPr="00193AE3">
        <w:rPr>
          <w:rFonts w:ascii="Arial" w:hAnsi="Arial" w:cs="Arial"/>
          <w:szCs w:val="24"/>
        </w:rPr>
        <w:t xml:space="preserve"> houses have become the new workplaces. </w:t>
      </w:r>
      <w:r w:rsidR="00183694" w:rsidRPr="00193AE3">
        <w:rPr>
          <w:rFonts w:ascii="Arial" w:hAnsi="Arial" w:cs="Arial"/>
          <w:szCs w:val="24"/>
        </w:rPr>
        <w:t xml:space="preserve">The COVID 19 has posed a threat to the corporate culture and conduct and opened a whole new gate of opportunities. </w:t>
      </w:r>
      <w:r w:rsidR="001E1385" w:rsidRPr="00193AE3">
        <w:rPr>
          <w:rFonts w:ascii="Arial" w:hAnsi="Arial" w:cs="Arial"/>
          <w:szCs w:val="24"/>
        </w:rPr>
        <w:t xml:space="preserve">Keeping in view the new normal and the notion that we now </w:t>
      </w:r>
      <w:proofErr w:type="gramStart"/>
      <w:r w:rsidR="001E1385" w:rsidRPr="00193AE3">
        <w:rPr>
          <w:rFonts w:ascii="Arial" w:hAnsi="Arial" w:cs="Arial"/>
          <w:szCs w:val="24"/>
        </w:rPr>
        <w:t>have to</w:t>
      </w:r>
      <w:proofErr w:type="gramEnd"/>
      <w:r w:rsidR="001E1385" w:rsidRPr="00193AE3">
        <w:rPr>
          <w:rFonts w:ascii="Arial" w:hAnsi="Arial" w:cs="Arial"/>
          <w:szCs w:val="24"/>
        </w:rPr>
        <w:t xml:space="preserve"> adapt to the change for a long time</w:t>
      </w:r>
      <w:r w:rsidR="00026C82" w:rsidRPr="00193AE3">
        <w:rPr>
          <w:rFonts w:ascii="Arial" w:hAnsi="Arial" w:cs="Arial"/>
          <w:szCs w:val="24"/>
        </w:rPr>
        <w:t>,</w:t>
      </w:r>
      <w:r w:rsidR="001E1385" w:rsidRPr="00193AE3">
        <w:rPr>
          <w:rFonts w:ascii="Arial" w:hAnsi="Arial" w:cs="Arial"/>
          <w:szCs w:val="24"/>
        </w:rPr>
        <w:t xml:space="preserve"> the organisational leaders now have to shift from a crisis management </w:t>
      </w:r>
      <w:r w:rsidR="004C350F" w:rsidRPr="00193AE3">
        <w:rPr>
          <w:rFonts w:ascii="Arial" w:hAnsi="Arial" w:cs="Arial"/>
          <w:szCs w:val="24"/>
        </w:rPr>
        <w:t>mind set</w:t>
      </w:r>
      <w:r w:rsidR="001E1385" w:rsidRPr="00193AE3">
        <w:rPr>
          <w:rFonts w:ascii="Arial" w:hAnsi="Arial" w:cs="Arial"/>
          <w:szCs w:val="24"/>
        </w:rPr>
        <w:t xml:space="preserve"> to </w:t>
      </w:r>
      <w:r w:rsidR="00625AC0" w:rsidRPr="00193AE3">
        <w:rPr>
          <w:rFonts w:ascii="Arial" w:hAnsi="Arial" w:cs="Arial"/>
          <w:szCs w:val="24"/>
        </w:rPr>
        <w:t>developing an organisational culture that enable</w:t>
      </w:r>
      <w:r w:rsidR="00026C82" w:rsidRPr="00193AE3">
        <w:rPr>
          <w:rFonts w:ascii="Arial" w:hAnsi="Arial" w:cs="Arial"/>
          <w:szCs w:val="24"/>
        </w:rPr>
        <w:t>s</w:t>
      </w:r>
      <w:r w:rsidR="00625AC0" w:rsidRPr="00193AE3">
        <w:rPr>
          <w:rFonts w:ascii="Arial" w:hAnsi="Arial" w:cs="Arial"/>
          <w:szCs w:val="24"/>
        </w:rPr>
        <w:t xml:space="preserve"> change. An inability to do so can result in </w:t>
      </w:r>
      <w:r w:rsidR="00DF08EA" w:rsidRPr="00193AE3">
        <w:rPr>
          <w:rFonts w:ascii="Arial" w:hAnsi="Arial" w:cs="Arial"/>
          <w:szCs w:val="24"/>
        </w:rPr>
        <w:t xml:space="preserve">risks and difficulties, including low staff morale, poor conduct, and weak future performance. </w:t>
      </w:r>
    </w:p>
    <w:p w14:paraId="170CA3D0" w14:textId="0B002EB9" w:rsidR="008B0A9F" w:rsidRPr="00193AE3" w:rsidRDefault="00ED5EC9" w:rsidP="00613332">
      <w:pPr>
        <w:spacing w:line="360" w:lineRule="auto"/>
        <w:rPr>
          <w:rFonts w:ascii="Arial" w:hAnsi="Arial" w:cs="Arial"/>
          <w:szCs w:val="24"/>
        </w:rPr>
      </w:pPr>
      <w:r w:rsidRPr="00193AE3">
        <w:rPr>
          <w:rFonts w:ascii="Arial" w:hAnsi="Arial" w:cs="Arial"/>
          <w:szCs w:val="24"/>
        </w:rPr>
        <w:t>On that notice, this report has focused on the broader external environmental factors, along with COVID 19 pandemic and ethical dilemmas that affect the organisational culture and its performance. I</w:t>
      </w:r>
      <w:r w:rsidR="00026C82" w:rsidRPr="00193AE3">
        <w:rPr>
          <w:rFonts w:ascii="Arial" w:hAnsi="Arial" w:cs="Arial"/>
          <w:szCs w:val="24"/>
        </w:rPr>
        <w:t>n addition, i</w:t>
      </w:r>
      <w:r w:rsidRPr="00193AE3">
        <w:rPr>
          <w:rFonts w:ascii="Arial" w:hAnsi="Arial" w:cs="Arial"/>
          <w:szCs w:val="24"/>
        </w:rPr>
        <w:t xml:space="preserve">t discusses </w:t>
      </w:r>
      <w:r w:rsidR="00020B44" w:rsidRPr="00193AE3">
        <w:rPr>
          <w:rFonts w:ascii="Arial" w:hAnsi="Arial" w:cs="Arial"/>
          <w:szCs w:val="24"/>
        </w:rPr>
        <w:t xml:space="preserve">the key environmental factors leading towards the change and the key drivers of change in the business environment. The first section has provided an overview of the chosen organisation, which is Marks &amp; Spencer. The </w:t>
      </w:r>
      <w:r w:rsidR="008B0A9F" w:rsidRPr="00193AE3">
        <w:rPr>
          <w:rFonts w:ascii="Arial" w:hAnsi="Arial" w:cs="Arial"/>
          <w:szCs w:val="24"/>
        </w:rPr>
        <w:t>second sect</w:t>
      </w:r>
      <w:r w:rsidR="00026C82" w:rsidRPr="00193AE3">
        <w:rPr>
          <w:rFonts w:ascii="Arial" w:hAnsi="Arial" w:cs="Arial"/>
          <w:szCs w:val="24"/>
        </w:rPr>
        <w:t xml:space="preserve">ion has provided </w:t>
      </w:r>
      <w:r w:rsidR="008B0A9F" w:rsidRPr="00193AE3">
        <w:rPr>
          <w:rFonts w:ascii="Arial" w:hAnsi="Arial" w:cs="Arial"/>
          <w:szCs w:val="24"/>
        </w:rPr>
        <w:t>a brief introduction of the key environmental scanning and analytical tools used in the essay. These analytical tools will include PESTEL analysis and Porter</w:t>
      </w:r>
      <w:r w:rsidR="00026C82" w:rsidRPr="00193AE3">
        <w:rPr>
          <w:rFonts w:ascii="Arial" w:hAnsi="Arial" w:cs="Arial"/>
          <w:szCs w:val="24"/>
        </w:rPr>
        <w:t>'</w:t>
      </w:r>
      <w:r w:rsidR="008B0A9F" w:rsidRPr="00193AE3">
        <w:rPr>
          <w:rFonts w:ascii="Arial" w:hAnsi="Arial" w:cs="Arial"/>
          <w:szCs w:val="24"/>
        </w:rPr>
        <w:t>s Five Forces Model.</w:t>
      </w:r>
    </w:p>
    <w:p w14:paraId="1CCF8326" w14:textId="7C9E4BB6" w:rsidR="00D276CD" w:rsidRPr="00193AE3" w:rsidRDefault="008B0A9F" w:rsidP="007353D5">
      <w:pPr>
        <w:spacing w:line="360" w:lineRule="auto"/>
        <w:rPr>
          <w:rFonts w:ascii="Arial" w:hAnsi="Arial" w:cs="Arial"/>
          <w:szCs w:val="24"/>
        </w:rPr>
      </w:pPr>
      <w:r w:rsidRPr="00193AE3">
        <w:rPr>
          <w:rFonts w:ascii="Arial" w:hAnsi="Arial" w:cs="Arial"/>
          <w:szCs w:val="24"/>
        </w:rPr>
        <w:t>The third section has applied the analysis</w:t>
      </w:r>
      <w:r w:rsidR="001B0051" w:rsidRPr="00193AE3">
        <w:rPr>
          <w:rFonts w:ascii="Arial" w:hAnsi="Arial" w:cs="Arial"/>
          <w:szCs w:val="24"/>
        </w:rPr>
        <w:t xml:space="preserve"> tool to the chosen organisation </w:t>
      </w:r>
      <w:r w:rsidR="00916239" w:rsidRPr="00193AE3">
        <w:rPr>
          <w:rFonts w:ascii="Arial" w:hAnsi="Arial" w:cs="Arial"/>
          <w:szCs w:val="24"/>
        </w:rPr>
        <w:t xml:space="preserve">to evaluate the organisation within its broader environment and identified the key drivers of change. </w:t>
      </w:r>
      <w:r w:rsidR="00026C82" w:rsidRPr="00193AE3">
        <w:rPr>
          <w:rFonts w:ascii="Arial" w:hAnsi="Arial" w:cs="Arial"/>
          <w:szCs w:val="24"/>
        </w:rPr>
        <w:t>Finally, t</w:t>
      </w:r>
      <w:r w:rsidR="00916239" w:rsidRPr="00193AE3">
        <w:rPr>
          <w:rFonts w:ascii="Arial" w:hAnsi="Arial" w:cs="Arial"/>
          <w:szCs w:val="24"/>
        </w:rPr>
        <w:t>he fourth section has critically assessed the workplace culture of the organisation</w:t>
      </w:r>
      <w:r w:rsidR="00026C82" w:rsidRPr="00193AE3">
        <w:rPr>
          <w:rFonts w:ascii="Arial" w:hAnsi="Arial" w:cs="Arial"/>
          <w:szCs w:val="24"/>
        </w:rPr>
        <w:t>,</w:t>
      </w:r>
      <w:r w:rsidR="00916239" w:rsidRPr="00193AE3">
        <w:rPr>
          <w:rFonts w:ascii="Arial" w:hAnsi="Arial" w:cs="Arial"/>
          <w:szCs w:val="24"/>
        </w:rPr>
        <w:t xml:space="preserve"> whereas the last part has evaluated the organisational culture of the chosen organisation in achieving financial and non-financial performance and </w:t>
      </w:r>
      <w:r w:rsidR="00D276CD" w:rsidRPr="00193AE3">
        <w:rPr>
          <w:rFonts w:ascii="Arial" w:hAnsi="Arial" w:cs="Arial"/>
          <w:szCs w:val="24"/>
        </w:rPr>
        <w:t xml:space="preserve">identified the ethical dilemmas faced by the organisation. </w:t>
      </w:r>
      <w:r w:rsidR="00AA5FA7" w:rsidRPr="00193AE3">
        <w:rPr>
          <w:rFonts w:ascii="Arial" w:hAnsi="Arial" w:cs="Arial"/>
          <w:szCs w:val="24"/>
        </w:rPr>
        <w:t>Connolly et al.</w:t>
      </w:r>
      <w:r w:rsidR="003B6D64" w:rsidRPr="00193AE3">
        <w:rPr>
          <w:rFonts w:ascii="Arial" w:hAnsi="Arial" w:cs="Arial"/>
          <w:szCs w:val="24"/>
        </w:rPr>
        <w:t xml:space="preserve"> (</w:t>
      </w:r>
      <w:r w:rsidR="00AA5FA7" w:rsidRPr="00193AE3">
        <w:rPr>
          <w:rFonts w:ascii="Arial" w:hAnsi="Arial" w:cs="Arial"/>
          <w:szCs w:val="24"/>
        </w:rPr>
        <w:t>2017</w:t>
      </w:r>
      <w:r w:rsidR="003B6D64" w:rsidRPr="00193AE3">
        <w:rPr>
          <w:rFonts w:ascii="Arial" w:hAnsi="Arial" w:cs="Arial"/>
          <w:szCs w:val="24"/>
        </w:rPr>
        <w:t xml:space="preserve">) define organisational culture as a shared set of expectations, values, and practices that governs and guides the actions of the employees working in the organisation. </w:t>
      </w:r>
      <w:r w:rsidR="00E978A4" w:rsidRPr="00193AE3">
        <w:rPr>
          <w:rFonts w:ascii="Arial" w:hAnsi="Arial" w:cs="Arial"/>
          <w:szCs w:val="24"/>
        </w:rPr>
        <w:t xml:space="preserve">A good culture fosters positive actions that contribute to increased performance, whereas a dysfunctional culture develops behaviours that hinder the success of the organisation. </w:t>
      </w:r>
    </w:p>
    <w:p w14:paraId="5B500F83" w14:textId="6B90EF8D" w:rsidR="007353D5" w:rsidRPr="00193AE3" w:rsidRDefault="007353D5" w:rsidP="007353D5">
      <w:pPr>
        <w:pStyle w:val="Heading1"/>
        <w:rPr>
          <w:rFonts w:ascii="Arial" w:hAnsi="Arial" w:cs="Arial"/>
          <w:szCs w:val="24"/>
        </w:rPr>
      </w:pPr>
      <w:bookmarkStart w:id="2" w:name="_Toc79505057"/>
      <w:r w:rsidRPr="00193AE3">
        <w:rPr>
          <w:rFonts w:ascii="Arial" w:hAnsi="Arial" w:cs="Arial"/>
          <w:szCs w:val="24"/>
        </w:rPr>
        <w:lastRenderedPageBreak/>
        <w:t>Organisation</w:t>
      </w:r>
      <w:r w:rsidR="00026C82" w:rsidRPr="00193AE3">
        <w:rPr>
          <w:rFonts w:ascii="Arial" w:hAnsi="Arial" w:cs="Arial"/>
          <w:szCs w:val="24"/>
        </w:rPr>
        <w:t>'</w:t>
      </w:r>
      <w:r w:rsidRPr="00193AE3">
        <w:rPr>
          <w:rFonts w:ascii="Arial" w:hAnsi="Arial" w:cs="Arial"/>
          <w:szCs w:val="24"/>
        </w:rPr>
        <w:t>s Overview</w:t>
      </w:r>
      <w:bookmarkEnd w:id="2"/>
    </w:p>
    <w:p w14:paraId="540264DA" w14:textId="0226B7B1" w:rsidR="007353D5" w:rsidRPr="00193AE3" w:rsidRDefault="00183D82" w:rsidP="006A1693">
      <w:pPr>
        <w:spacing w:line="360" w:lineRule="auto"/>
        <w:rPr>
          <w:rFonts w:ascii="Arial" w:hAnsi="Arial" w:cs="Arial"/>
          <w:szCs w:val="24"/>
        </w:rPr>
      </w:pPr>
      <w:r w:rsidRPr="00193AE3">
        <w:rPr>
          <w:rFonts w:ascii="Arial" w:hAnsi="Arial" w:cs="Arial"/>
          <w:szCs w:val="24"/>
        </w:rPr>
        <w:t xml:space="preserve">Marks &amp; Spencer Group was founded in 1967 as a major British retailer. The company has </w:t>
      </w:r>
      <w:proofErr w:type="gramStart"/>
      <w:r w:rsidRPr="00193AE3">
        <w:rPr>
          <w:rFonts w:ascii="Arial" w:hAnsi="Arial" w:cs="Arial"/>
          <w:szCs w:val="24"/>
        </w:rPr>
        <w:t>its</w:t>
      </w:r>
      <w:proofErr w:type="gramEnd"/>
      <w:r w:rsidRPr="00193AE3">
        <w:rPr>
          <w:rFonts w:ascii="Arial" w:hAnsi="Arial" w:cs="Arial"/>
          <w:szCs w:val="24"/>
        </w:rPr>
        <w:t xml:space="preserve"> headquarter established in England and London. </w:t>
      </w:r>
      <w:r w:rsidR="00D32265" w:rsidRPr="00193AE3">
        <w:rPr>
          <w:rFonts w:ascii="Arial" w:hAnsi="Arial" w:cs="Arial"/>
          <w:szCs w:val="24"/>
        </w:rPr>
        <w:t xml:space="preserve">The company specialises in selling </w:t>
      </w:r>
      <w:r w:rsidR="00026C82" w:rsidRPr="00193AE3">
        <w:rPr>
          <w:rFonts w:ascii="Arial" w:hAnsi="Arial" w:cs="Arial"/>
          <w:szCs w:val="24"/>
        </w:rPr>
        <w:t>its own-label products</w:t>
      </w:r>
      <w:r w:rsidR="00D32265" w:rsidRPr="00193AE3">
        <w:rPr>
          <w:rFonts w:ascii="Arial" w:hAnsi="Arial" w:cs="Arial"/>
          <w:szCs w:val="24"/>
        </w:rPr>
        <w:t xml:space="preserve">, including home products, clothing, and food products. Marks &amp; Spencer has </w:t>
      </w:r>
      <w:r w:rsidR="00FA1E85" w:rsidRPr="00193AE3">
        <w:rPr>
          <w:rFonts w:ascii="Arial" w:hAnsi="Arial" w:cs="Arial"/>
          <w:szCs w:val="24"/>
        </w:rPr>
        <w:t>built</w:t>
      </w:r>
      <w:r w:rsidR="00D32265" w:rsidRPr="00193AE3">
        <w:rPr>
          <w:rFonts w:ascii="Arial" w:hAnsi="Arial" w:cs="Arial"/>
          <w:szCs w:val="24"/>
        </w:rPr>
        <w:t xml:space="preserve"> on core </w:t>
      </w:r>
      <w:r w:rsidR="009A3857" w:rsidRPr="00193AE3">
        <w:rPr>
          <w:rFonts w:ascii="Arial" w:hAnsi="Arial" w:cs="Arial"/>
          <w:szCs w:val="24"/>
        </w:rPr>
        <w:t>values of</w:t>
      </w:r>
      <w:r w:rsidR="00D32265" w:rsidRPr="00193AE3">
        <w:rPr>
          <w:rFonts w:ascii="Arial" w:hAnsi="Arial" w:cs="Arial"/>
          <w:szCs w:val="24"/>
        </w:rPr>
        <w:t xml:space="preserve"> providing service, quality, value, trust, and innovation to </w:t>
      </w:r>
      <w:r w:rsidR="00FA1E85" w:rsidRPr="00193AE3">
        <w:rPr>
          <w:rFonts w:ascii="Arial" w:hAnsi="Arial" w:cs="Arial"/>
          <w:szCs w:val="24"/>
        </w:rPr>
        <w:t>its</w:t>
      </w:r>
      <w:r w:rsidR="00D32265" w:rsidRPr="00193AE3">
        <w:rPr>
          <w:rFonts w:ascii="Arial" w:hAnsi="Arial" w:cs="Arial"/>
          <w:szCs w:val="24"/>
        </w:rPr>
        <w:t xml:space="preserve"> customer. </w:t>
      </w:r>
      <w:r w:rsidR="00026C82" w:rsidRPr="00193AE3">
        <w:rPr>
          <w:rFonts w:ascii="Arial" w:hAnsi="Arial" w:cs="Arial"/>
          <w:szCs w:val="24"/>
        </w:rPr>
        <w:t>In addition, t</w:t>
      </w:r>
      <w:r w:rsidR="009A3857" w:rsidRPr="00193AE3">
        <w:rPr>
          <w:rFonts w:ascii="Arial" w:hAnsi="Arial" w:cs="Arial"/>
          <w:szCs w:val="24"/>
        </w:rPr>
        <w:t>he brand has aimed to provide aspirational quality to all through its range of products and services. The company has forty</w:t>
      </w:r>
      <w:r w:rsidR="00026C82" w:rsidRPr="00193AE3">
        <w:rPr>
          <w:rFonts w:ascii="Arial" w:hAnsi="Arial" w:cs="Arial"/>
          <w:szCs w:val="24"/>
        </w:rPr>
        <w:t>-</w:t>
      </w:r>
      <w:r w:rsidR="009A3857" w:rsidRPr="00193AE3">
        <w:rPr>
          <w:rFonts w:ascii="Arial" w:hAnsi="Arial" w:cs="Arial"/>
          <w:szCs w:val="24"/>
        </w:rPr>
        <w:t xml:space="preserve">four websites and 1,519 outlets worldwide (Marks, &amp; Spencer, 2021). </w:t>
      </w:r>
    </w:p>
    <w:p w14:paraId="67B663F6" w14:textId="47EE2C9E" w:rsidR="009A3857" w:rsidRPr="00193AE3" w:rsidRDefault="009A3857" w:rsidP="009A3857">
      <w:pPr>
        <w:pStyle w:val="Heading1"/>
        <w:rPr>
          <w:rFonts w:ascii="Arial" w:hAnsi="Arial" w:cs="Arial"/>
          <w:szCs w:val="24"/>
        </w:rPr>
      </w:pPr>
      <w:bookmarkStart w:id="3" w:name="_Toc79505058"/>
      <w:r w:rsidRPr="00193AE3">
        <w:rPr>
          <w:rFonts w:ascii="Arial" w:hAnsi="Arial" w:cs="Arial"/>
          <w:szCs w:val="24"/>
        </w:rPr>
        <w:t>Key Environmental Analysis Tool</w:t>
      </w:r>
      <w:bookmarkEnd w:id="3"/>
    </w:p>
    <w:p w14:paraId="14B6E203" w14:textId="17671EBB" w:rsidR="005D6412" w:rsidRPr="00193AE3" w:rsidRDefault="00AD4725" w:rsidP="006A1693">
      <w:pPr>
        <w:spacing w:line="360" w:lineRule="auto"/>
        <w:rPr>
          <w:rFonts w:ascii="Arial" w:hAnsi="Arial" w:cs="Arial"/>
          <w:szCs w:val="24"/>
        </w:rPr>
      </w:pPr>
      <w:r w:rsidRPr="00193AE3">
        <w:rPr>
          <w:rFonts w:ascii="Arial" w:hAnsi="Arial" w:cs="Arial"/>
          <w:szCs w:val="24"/>
        </w:rPr>
        <w:t>PESTEL analysis and Porter</w:t>
      </w:r>
      <w:r w:rsidR="00026C82" w:rsidRPr="00193AE3">
        <w:rPr>
          <w:rFonts w:ascii="Arial" w:hAnsi="Arial" w:cs="Arial"/>
          <w:szCs w:val="24"/>
        </w:rPr>
        <w:t>'</w:t>
      </w:r>
      <w:r w:rsidRPr="00193AE3">
        <w:rPr>
          <w:rFonts w:ascii="Arial" w:hAnsi="Arial" w:cs="Arial"/>
          <w:szCs w:val="24"/>
        </w:rPr>
        <w:t xml:space="preserve">s Five Forces Model </w:t>
      </w:r>
      <w:r w:rsidR="00250A68" w:rsidRPr="00193AE3">
        <w:rPr>
          <w:rFonts w:ascii="Arial" w:hAnsi="Arial" w:cs="Arial"/>
          <w:szCs w:val="24"/>
        </w:rPr>
        <w:t>are the key environmental scanning and analysis tool</w:t>
      </w:r>
      <w:r w:rsidR="00026C82" w:rsidRPr="00193AE3">
        <w:rPr>
          <w:rFonts w:ascii="Arial" w:hAnsi="Arial" w:cs="Arial"/>
          <w:szCs w:val="24"/>
        </w:rPr>
        <w:t>s</w:t>
      </w:r>
      <w:r w:rsidR="00250A68" w:rsidRPr="00193AE3">
        <w:rPr>
          <w:rFonts w:ascii="Arial" w:hAnsi="Arial" w:cs="Arial"/>
          <w:szCs w:val="24"/>
        </w:rPr>
        <w:t xml:space="preserve"> used to analyse the organisation within its broader external environment</w:t>
      </w:r>
      <w:r w:rsidR="00026C82" w:rsidRPr="00193AE3">
        <w:rPr>
          <w:rFonts w:ascii="Arial" w:hAnsi="Arial" w:cs="Arial"/>
          <w:szCs w:val="24"/>
        </w:rPr>
        <w:t>,</w:t>
      </w:r>
      <w:r w:rsidR="00250A68" w:rsidRPr="00193AE3">
        <w:rPr>
          <w:rFonts w:ascii="Arial" w:hAnsi="Arial" w:cs="Arial"/>
          <w:szCs w:val="24"/>
        </w:rPr>
        <w:t xml:space="preserve"> including the COVID 19 pandemic and the ethical dilemmas.</w:t>
      </w:r>
    </w:p>
    <w:p w14:paraId="3E36677B" w14:textId="7EAE59F4" w:rsidR="00250A68" w:rsidRPr="00193AE3" w:rsidRDefault="005759A0" w:rsidP="006A1693">
      <w:pPr>
        <w:spacing w:line="360" w:lineRule="auto"/>
        <w:rPr>
          <w:rFonts w:ascii="Arial" w:hAnsi="Arial" w:cs="Arial"/>
          <w:szCs w:val="24"/>
        </w:rPr>
      </w:pPr>
      <w:r w:rsidRPr="00193AE3">
        <w:rPr>
          <w:rFonts w:ascii="Arial" w:hAnsi="Arial" w:cs="Arial"/>
          <w:szCs w:val="24"/>
        </w:rPr>
        <w:t xml:space="preserve">The PESTEL analysis is a tool or framework used by business analysts to monitor and analyse the external environmental factors and </w:t>
      </w:r>
      <w:r w:rsidR="00026C82" w:rsidRPr="00193AE3">
        <w:rPr>
          <w:rFonts w:ascii="Arial" w:hAnsi="Arial" w:cs="Arial"/>
          <w:szCs w:val="24"/>
        </w:rPr>
        <w:t>their</w:t>
      </w:r>
      <w:r w:rsidRPr="00193AE3">
        <w:rPr>
          <w:rFonts w:ascii="Arial" w:hAnsi="Arial" w:cs="Arial"/>
          <w:szCs w:val="24"/>
        </w:rPr>
        <w:t xml:space="preserve"> impact on the organisational culture. P</w:t>
      </w:r>
      <w:r w:rsidR="00BE73B4" w:rsidRPr="00193AE3">
        <w:rPr>
          <w:rFonts w:ascii="Arial" w:hAnsi="Arial" w:cs="Arial"/>
          <w:szCs w:val="24"/>
        </w:rPr>
        <w:t xml:space="preserve">ESTEL analysis comprises six key factors, including Political, Environmental, Social, Technological, Economical, and Legal (Perera, 2017).  </w:t>
      </w:r>
      <w:r w:rsidR="000A3DBC" w:rsidRPr="00193AE3">
        <w:rPr>
          <w:rFonts w:ascii="Arial" w:hAnsi="Arial" w:cs="Arial"/>
          <w:szCs w:val="24"/>
        </w:rPr>
        <w:t xml:space="preserve">Similarly, </w:t>
      </w:r>
      <w:r w:rsidR="00534AAA" w:rsidRPr="00193AE3">
        <w:rPr>
          <w:rFonts w:ascii="Arial" w:hAnsi="Arial" w:cs="Arial"/>
          <w:szCs w:val="24"/>
        </w:rPr>
        <w:t>Porter</w:t>
      </w:r>
      <w:r w:rsidR="00026C82" w:rsidRPr="00193AE3">
        <w:rPr>
          <w:rFonts w:ascii="Arial" w:hAnsi="Arial" w:cs="Arial"/>
          <w:szCs w:val="24"/>
        </w:rPr>
        <w:t>'</w:t>
      </w:r>
      <w:r w:rsidR="00534AAA" w:rsidRPr="00193AE3">
        <w:rPr>
          <w:rFonts w:ascii="Arial" w:hAnsi="Arial" w:cs="Arial"/>
          <w:szCs w:val="24"/>
        </w:rPr>
        <w:t>s Five Forces model is a framework develop</w:t>
      </w:r>
      <w:r w:rsidR="00026C82" w:rsidRPr="00193AE3">
        <w:rPr>
          <w:rFonts w:ascii="Arial" w:hAnsi="Arial" w:cs="Arial"/>
          <w:szCs w:val="24"/>
        </w:rPr>
        <w:t>ed to analyse and identify the five forces directly involved in the organisation's profitability</w:t>
      </w:r>
      <w:r w:rsidR="0065075D" w:rsidRPr="00193AE3">
        <w:rPr>
          <w:rFonts w:ascii="Arial" w:hAnsi="Arial" w:cs="Arial"/>
          <w:szCs w:val="24"/>
        </w:rPr>
        <w:t xml:space="preserve"> and help determine its strengths and weaknesses. The Five Forces discussed in Porter</w:t>
      </w:r>
      <w:r w:rsidR="00026C82" w:rsidRPr="00193AE3">
        <w:rPr>
          <w:rFonts w:ascii="Arial" w:hAnsi="Arial" w:cs="Arial"/>
          <w:szCs w:val="24"/>
        </w:rPr>
        <w:t>'</w:t>
      </w:r>
      <w:r w:rsidR="0065075D" w:rsidRPr="00193AE3">
        <w:rPr>
          <w:rFonts w:ascii="Arial" w:hAnsi="Arial" w:cs="Arial"/>
          <w:szCs w:val="24"/>
        </w:rPr>
        <w:t xml:space="preserve">s model include </w:t>
      </w:r>
      <w:r w:rsidR="009E612A" w:rsidRPr="00193AE3">
        <w:rPr>
          <w:rFonts w:ascii="Arial" w:hAnsi="Arial" w:cs="Arial"/>
          <w:szCs w:val="24"/>
        </w:rPr>
        <w:t>potential new market suppliers, entrants, customers, suppliers</w:t>
      </w:r>
      <w:r w:rsidR="00026C82" w:rsidRPr="00193AE3">
        <w:rPr>
          <w:rFonts w:ascii="Arial" w:hAnsi="Arial" w:cs="Arial"/>
          <w:szCs w:val="24"/>
        </w:rPr>
        <w:t>, and</w:t>
      </w:r>
      <w:r w:rsidR="009E612A" w:rsidRPr="00193AE3">
        <w:rPr>
          <w:rFonts w:ascii="Arial" w:hAnsi="Arial" w:cs="Arial"/>
          <w:szCs w:val="24"/>
        </w:rPr>
        <w:t xml:space="preserve"> competitive rivals</w:t>
      </w:r>
      <w:r w:rsidR="00B82B66" w:rsidRPr="00193AE3">
        <w:rPr>
          <w:rFonts w:ascii="Arial" w:hAnsi="Arial" w:cs="Arial"/>
          <w:szCs w:val="24"/>
        </w:rPr>
        <w:t xml:space="preserve"> (</w:t>
      </w:r>
      <w:proofErr w:type="spellStart"/>
      <w:r w:rsidR="003A20D3" w:rsidRPr="00193AE3">
        <w:rPr>
          <w:rFonts w:ascii="Arial" w:hAnsi="Arial" w:cs="Arial"/>
          <w:szCs w:val="24"/>
        </w:rPr>
        <w:t>Bruijl</w:t>
      </w:r>
      <w:proofErr w:type="spellEnd"/>
      <w:r w:rsidR="003A20D3" w:rsidRPr="00193AE3">
        <w:rPr>
          <w:rFonts w:ascii="Arial" w:hAnsi="Arial" w:cs="Arial"/>
          <w:szCs w:val="24"/>
        </w:rPr>
        <w:t>, 2018</w:t>
      </w:r>
      <w:r w:rsidR="00B82B66" w:rsidRPr="00193AE3">
        <w:rPr>
          <w:rFonts w:ascii="Arial" w:hAnsi="Arial" w:cs="Arial"/>
          <w:szCs w:val="24"/>
        </w:rPr>
        <w:t>)</w:t>
      </w:r>
      <w:r w:rsidR="009E612A" w:rsidRPr="00193AE3">
        <w:rPr>
          <w:rFonts w:ascii="Arial" w:hAnsi="Arial" w:cs="Arial"/>
          <w:szCs w:val="24"/>
        </w:rPr>
        <w:t xml:space="preserve">. </w:t>
      </w:r>
      <w:r w:rsidR="00026C82" w:rsidRPr="00193AE3">
        <w:rPr>
          <w:rFonts w:ascii="Arial" w:hAnsi="Arial" w:cs="Arial"/>
          <w:szCs w:val="24"/>
        </w:rPr>
        <w:t>Business experts constantly use these five force</w:t>
      </w:r>
      <w:r w:rsidR="009E612A" w:rsidRPr="00193AE3">
        <w:rPr>
          <w:rFonts w:ascii="Arial" w:hAnsi="Arial" w:cs="Arial"/>
          <w:szCs w:val="24"/>
        </w:rPr>
        <w:t xml:space="preserve">s to identify the </w:t>
      </w:r>
      <w:r w:rsidR="00B82B66" w:rsidRPr="00193AE3">
        <w:rPr>
          <w:rFonts w:ascii="Arial" w:hAnsi="Arial" w:cs="Arial"/>
          <w:szCs w:val="24"/>
        </w:rPr>
        <w:t>organisation</w:t>
      </w:r>
      <w:r w:rsidR="00026C82" w:rsidRPr="00193AE3">
        <w:rPr>
          <w:rFonts w:ascii="Arial" w:hAnsi="Arial" w:cs="Arial"/>
          <w:szCs w:val="24"/>
        </w:rPr>
        <w:t>'</w:t>
      </w:r>
      <w:r w:rsidR="00B82B66" w:rsidRPr="00193AE3">
        <w:rPr>
          <w:rFonts w:ascii="Arial" w:hAnsi="Arial" w:cs="Arial"/>
          <w:szCs w:val="24"/>
        </w:rPr>
        <w:t>s</w:t>
      </w:r>
      <w:r w:rsidR="009E612A" w:rsidRPr="00193AE3">
        <w:rPr>
          <w:rFonts w:ascii="Arial" w:hAnsi="Arial" w:cs="Arial"/>
          <w:szCs w:val="24"/>
        </w:rPr>
        <w:t xml:space="preserve"> structure and determine its </w:t>
      </w:r>
      <w:r w:rsidR="00B82B66" w:rsidRPr="00193AE3">
        <w:rPr>
          <w:rFonts w:ascii="Arial" w:hAnsi="Arial" w:cs="Arial"/>
          <w:szCs w:val="24"/>
        </w:rPr>
        <w:t xml:space="preserve">organisational strategy. </w:t>
      </w:r>
    </w:p>
    <w:p w14:paraId="529528C5" w14:textId="77777777" w:rsidR="00CB55B9" w:rsidRDefault="00CB55B9">
      <w:pPr>
        <w:spacing w:before="0"/>
        <w:ind w:firstLine="0"/>
        <w:jc w:val="left"/>
        <w:rPr>
          <w:rFonts w:ascii="Arial" w:eastAsiaTheme="majorEastAsia" w:hAnsi="Arial" w:cs="Arial"/>
          <w:b/>
          <w:i/>
          <w:szCs w:val="24"/>
        </w:rPr>
      </w:pPr>
      <w:bookmarkStart w:id="4" w:name="_Toc79505059"/>
      <w:r>
        <w:rPr>
          <w:rFonts w:ascii="Arial" w:hAnsi="Arial" w:cs="Arial"/>
          <w:szCs w:val="24"/>
        </w:rPr>
        <w:br w:type="page"/>
      </w:r>
    </w:p>
    <w:p w14:paraId="45985D87" w14:textId="725C1B6D" w:rsidR="00B82B66" w:rsidRPr="00193AE3" w:rsidRDefault="00B82B66" w:rsidP="00B82B66">
      <w:pPr>
        <w:pStyle w:val="Heading1"/>
        <w:rPr>
          <w:rFonts w:ascii="Arial" w:hAnsi="Arial" w:cs="Arial"/>
          <w:szCs w:val="24"/>
        </w:rPr>
      </w:pPr>
      <w:r w:rsidRPr="00193AE3">
        <w:rPr>
          <w:rFonts w:ascii="Arial" w:hAnsi="Arial" w:cs="Arial"/>
          <w:szCs w:val="24"/>
        </w:rPr>
        <w:lastRenderedPageBreak/>
        <w:t>Applying the Key Environmental Screening and Analysis Tool</w:t>
      </w:r>
      <w:bookmarkEnd w:id="4"/>
    </w:p>
    <w:p w14:paraId="32D13D80" w14:textId="563B7B58" w:rsidR="00B82B66" w:rsidRPr="00193AE3" w:rsidRDefault="005E0247" w:rsidP="00B82B66">
      <w:pPr>
        <w:pStyle w:val="Heading2"/>
        <w:rPr>
          <w:rFonts w:ascii="Arial" w:hAnsi="Arial" w:cs="Arial"/>
          <w:szCs w:val="24"/>
        </w:rPr>
      </w:pPr>
      <w:bookmarkStart w:id="5" w:name="_Toc79505060"/>
      <w:r w:rsidRPr="00193AE3">
        <w:rPr>
          <w:rFonts w:ascii="Arial" w:hAnsi="Arial" w:cs="Arial"/>
          <w:szCs w:val="24"/>
        </w:rPr>
        <w:t>PESTEL ANALYSIS</w:t>
      </w:r>
      <w:bookmarkEnd w:id="5"/>
    </w:p>
    <w:p w14:paraId="42F7B536" w14:textId="4116533F" w:rsidR="005E0247" w:rsidRPr="00193AE3" w:rsidRDefault="005E0247" w:rsidP="005E0247">
      <w:pPr>
        <w:pStyle w:val="Heading3"/>
        <w:rPr>
          <w:rFonts w:ascii="Arial" w:hAnsi="Arial" w:cs="Arial"/>
        </w:rPr>
      </w:pPr>
      <w:bookmarkStart w:id="6" w:name="_Toc79505061"/>
      <w:r w:rsidRPr="00193AE3">
        <w:rPr>
          <w:rFonts w:ascii="Arial" w:hAnsi="Arial" w:cs="Arial"/>
        </w:rPr>
        <w:t xml:space="preserve">Political </w:t>
      </w:r>
      <w:r w:rsidR="007F294B" w:rsidRPr="00193AE3">
        <w:rPr>
          <w:rFonts w:ascii="Arial" w:hAnsi="Arial" w:cs="Arial"/>
        </w:rPr>
        <w:t>Factors</w:t>
      </w:r>
      <w:bookmarkEnd w:id="6"/>
    </w:p>
    <w:p w14:paraId="10846DAF" w14:textId="372757AB" w:rsidR="007F294B" w:rsidRPr="00193AE3" w:rsidRDefault="00D10489" w:rsidP="006A1693">
      <w:pPr>
        <w:spacing w:line="360" w:lineRule="auto"/>
        <w:rPr>
          <w:rFonts w:ascii="Arial" w:hAnsi="Arial" w:cs="Arial"/>
          <w:szCs w:val="24"/>
        </w:rPr>
      </w:pPr>
      <w:r w:rsidRPr="00193AE3">
        <w:rPr>
          <w:rFonts w:ascii="Arial" w:hAnsi="Arial" w:cs="Arial"/>
          <w:b/>
          <w:szCs w:val="24"/>
        </w:rPr>
        <w:t xml:space="preserve">Free-Trade: </w:t>
      </w:r>
      <w:r w:rsidR="00B02CE5" w:rsidRPr="00193AE3">
        <w:rPr>
          <w:rFonts w:ascii="Arial" w:hAnsi="Arial" w:cs="Arial"/>
          <w:szCs w:val="24"/>
        </w:rPr>
        <w:t xml:space="preserve">The essential political factor benefitting Marks &amp; Spencer is the free trade policy established between various countries. </w:t>
      </w:r>
      <w:r w:rsidR="00B863A3" w:rsidRPr="00193AE3">
        <w:rPr>
          <w:rFonts w:ascii="Arial" w:hAnsi="Arial" w:cs="Arial"/>
          <w:szCs w:val="24"/>
        </w:rPr>
        <w:t>Marks &amp; Spencer has approximately 1500 outlets worldwide</w:t>
      </w:r>
      <w:r w:rsidR="00026C82" w:rsidRPr="00193AE3">
        <w:rPr>
          <w:rFonts w:ascii="Arial" w:hAnsi="Arial" w:cs="Arial"/>
          <w:szCs w:val="24"/>
        </w:rPr>
        <w:t>,</w:t>
      </w:r>
      <w:r w:rsidR="00B863A3" w:rsidRPr="00193AE3">
        <w:rPr>
          <w:rFonts w:ascii="Arial" w:hAnsi="Arial" w:cs="Arial"/>
          <w:szCs w:val="24"/>
        </w:rPr>
        <w:t xml:space="preserve"> and free trade saves them from many tax charges. </w:t>
      </w:r>
      <w:r w:rsidR="00B41FC4" w:rsidRPr="00193AE3">
        <w:rPr>
          <w:rFonts w:ascii="Arial" w:hAnsi="Arial" w:cs="Arial"/>
          <w:szCs w:val="24"/>
        </w:rPr>
        <w:t>I</w:t>
      </w:r>
      <w:r w:rsidR="00026C82" w:rsidRPr="00193AE3">
        <w:rPr>
          <w:rFonts w:ascii="Arial" w:hAnsi="Arial" w:cs="Arial"/>
          <w:szCs w:val="24"/>
        </w:rPr>
        <w:t>n addition, i</w:t>
      </w:r>
      <w:r w:rsidR="00B41FC4" w:rsidRPr="00193AE3">
        <w:rPr>
          <w:rFonts w:ascii="Arial" w:hAnsi="Arial" w:cs="Arial"/>
          <w:szCs w:val="24"/>
        </w:rPr>
        <w:t>t allows the company to import products from abroad and sell them in their outlet at minimum prices while e</w:t>
      </w:r>
      <w:r w:rsidR="00A20EB3" w:rsidRPr="00193AE3">
        <w:rPr>
          <w:rFonts w:ascii="Arial" w:hAnsi="Arial" w:cs="Arial"/>
          <w:szCs w:val="24"/>
        </w:rPr>
        <w:t xml:space="preserve">arning a healthy profit margin. </w:t>
      </w:r>
      <w:r w:rsidR="00F85482" w:rsidRPr="00193AE3">
        <w:rPr>
          <w:rFonts w:ascii="Arial" w:hAnsi="Arial" w:cs="Arial"/>
          <w:szCs w:val="24"/>
        </w:rPr>
        <w:t>COVID 19 had a disrupting effect on international trade</w:t>
      </w:r>
      <w:r w:rsidR="004C350F" w:rsidRPr="00193AE3">
        <w:rPr>
          <w:rFonts w:ascii="Arial" w:hAnsi="Arial" w:cs="Arial"/>
          <w:szCs w:val="24"/>
        </w:rPr>
        <w:t>,</w:t>
      </w:r>
      <w:r w:rsidR="00F85482" w:rsidRPr="00193AE3">
        <w:rPr>
          <w:rFonts w:ascii="Arial" w:hAnsi="Arial" w:cs="Arial"/>
          <w:szCs w:val="24"/>
        </w:rPr>
        <w:t xml:space="preserve"> and the </w:t>
      </w:r>
      <w:r w:rsidR="004C350F" w:rsidRPr="00193AE3">
        <w:rPr>
          <w:rFonts w:ascii="Arial" w:hAnsi="Arial" w:cs="Arial"/>
          <w:szCs w:val="24"/>
        </w:rPr>
        <w:t>retail industry trade</w:t>
      </w:r>
      <w:r w:rsidR="00F85482" w:rsidRPr="00193AE3">
        <w:rPr>
          <w:rFonts w:ascii="Arial" w:hAnsi="Arial" w:cs="Arial"/>
          <w:szCs w:val="24"/>
        </w:rPr>
        <w:t xml:space="preserve"> is calculated to have decreased by 20%</w:t>
      </w:r>
      <w:r w:rsidR="004C350F" w:rsidRPr="00193AE3">
        <w:rPr>
          <w:rFonts w:ascii="Arial" w:hAnsi="Arial" w:cs="Arial"/>
          <w:szCs w:val="24"/>
        </w:rPr>
        <w:t>.</w:t>
      </w:r>
      <w:r w:rsidR="00F85482" w:rsidRPr="00193AE3">
        <w:rPr>
          <w:rFonts w:ascii="Arial" w:hAnsi="Arial" w:cs="Arial"/>
          <w:szCs w:val="24"/>
        </w:rPr>
        <w:t xml:space="preserve"> </w:t>
      </w:r>
      <w:r w:rsidR="00A20EB3" w:rsidRPr="00193AE3">
        <w:rPr>
          <w:rFonts w:ascii="Arial" w:hAnsi="Arial" w:cs="Arial"/>
          <w:szCs w:val="24"/>
        </w:rPr>
        <w:t>The free trade policy has been there for quite a long time; however, the UK decision of leaving the European Union might affect the company in the long run</w:t>
      </w:r>
      <w:r w:rsidR="00CD7B20" w:rsidRPr="00193AE3">
        <w:rPr>
          <w:rFonts w:ascii="Arial" w:hAnsi="Arial" w:cs="Arial"/>
          <w:szCs w:val="24"/>
        </w:rPr>
        <w:t xml:space="preserve"> (Wellner, &amp; Lakota, 2020)</w:t>
      </w:r>
      <w:r w:rsidR="00A20EB3" w:rsidRPr="00193AE3">
        <w:rPr>
          <w:rFonts w:ascii="Arial" w:hAnsi="Arial" w:cs="Arial"/>
          <w:szCs w:val="24"/>
        </w:rPr>
        <w:t xml:space="preserve">. </w:t>
      </w:r>
    </w:p>
    <w:p w14:paraId="2271288F" w14:textId="232526D3" w:rsidR="00A20EB3" w:rsidRPr="00193AE3" w:rsidRDefault="00A20EB3" w:rsidP="006A1693">
      <w:pPr>
        <w:spacing w:line="360" w:lineRule="auto"/>
        <w:rPr>
          <w:rFonts w:ascii="Arial" w:hAnsi="Arial" w:cs="Arial"/>
          <w:szCs w:val="24"/>
          <w:shd w:val="clear" w:color="auto" w:fill="FFFFFF"/>
        </w:rPr>
      </w:pPr>
      <w:r w:rsidRPr="00193AE3">
        <w:rPr>
          <w:rFonts w:ascii="Arial" w:hAnsi="Arial" w:cs="Arial"/>
          <w:b/>
          <w:szCs w:val="24"/>
          <w:shd w:val="clear" w:color="auto" w:fill="FFFFFF"/>
        </w:rPr>
        <w:t xml:space="preserve">Brexit: </w:t>
      </w:r>
      <w:r w:rsidR="002179BC" w:rsidRPr="00193AE3">
        <w:rPr>
          <w:rFonts w:ascii="Arial" w:hAnsi="Arial" w:cs="Arial"/>
          <w:szCs w:val="24"/>
          <w:shd w:val="clear" w:color="auto" w:fill="FFFFFF"/>
        </w:rPr>
        <w:t>The Union Kingdom</w:t>
      </w:r>
      <w:r w:rsidR="00026C82" w:rsidRPr="00193AE3">
        <w:rPr>
          <w:rFonts w:ascii="Arial" w:hAnsi="Arial" w:cs="Arial"/>
          <w:szCs w:val="24"/>
          <w:shd w:val="clear" w:color="auto" w:fill="FFFFFF"/>
        </w:rPr>
        <w:t>'</w:t>
      </w:r>
      <w:r w:rsidR="002179BC" w:rsidRPr="00193AE3">
        <w:rPr>
          <w:rFonts w:ascii="Arial" w:hAnsi="Arial" w:cs="Arial"/>
          <w:szCs w:val="24"/>
          <w:shd w:val="clear" w:color="auto" w:fill="FFFFFF"/>
        </w:rPr>
        <w:t xml:space="preserve">s decision </w:t>
      </w:r>
      <w:r w:rsidR="00026C82" w:rsidRPr="00193AE3">
        <w:rPr>
          <w:rFonts w:ascii="Arial" w:hAnsi="Arial" w:cs="Arial"/>
          <w:szCs w:val="24"/>
          <w:shd w:val="clear" w:color="auto" w:fill="FFFFFF"/>
        </w:rPr>
        <w:t>to leave the European Union is an essential political factor</w:t>
      </w:r>
      <w:r w:rsidR="002179BC" w:rsidRPr="00193AE3">
        <w:rPr>
          <w:rFonts w:ascii="Arial" w:hAnsi="Arial" w:cs="Arial"/>
          <w:szCs w:val="24"/>
          <w:shd w:val="clear" w:color="auto" w:fill="FFFFFF"/>
        </w:rPr>
        <w:t xml:space="preserve"> that would </w:t>
      </w:r>
      <w:r w:rsidR="004C350F" w:rsidRPr="00193AE3">
        <w:rPr>
          <w:rFonts w:ascii="Arial" w:hAnsi="Arial" w:cs="Arial"/>
          <w:szCs w:val="24"/>
          <w:shd w:val="clear" w:color="auto" w:fill="FFFFFF"/>
        </w:rPr>
        <w:t>seriously impact</w:t>
      </w:r>
      <w:r w:rsidR="002179BC" w:rsidRPr="00193AE3">
        <w:rPr>
          <w:rFonts w:ascii="Arial" w:hAnsi="Arial" w:cs="Arial"/>
          <w:szCs w:val="24"/>
          <w:shd w:val="clear" w:color="auto" w:fill="FFFFFF"/>
        </w:rPr>
        <w:t xml:space="preserve"> the operation of Marks &amp; Spencer. </w:t>
      </w:r>
      <w:r w:rsidR="00BE730E" w:rsidRPr="00193AE3">
        <w:rPr>
          <w:rFonts w:ascii="Arial" w:hAnsi="Arial" w:cs="Arial"/>
          <w:szCs w:val="24"/>
          <w:shd w:val="clear" w:color="auto" w:fill="FFFFFF"/>
        </w:rPr>
        <w:t xml:space="preserve">All the regulations and tariffs regarding trade will now be implemented on the company. The most severely impacted will be the outlets in the European region of the world. </w:t>
      </w:r>
      <w:r w:rsidR="00B811D9" w:rsidRPr="00193AE3">
        <w:rPr>
          <w:rFonts w:ascii="Arial" w:hAnsi="Arial" w:cs="Arial"/>
          <w:szCs w:val="24"/>
          <w:shd w:val="clear" w:color="auto" w:fill="FFFFFF"/>
        </w:rPr>
        <w:t xml:space="preserve">Exiting from the </w:t>
      </w:r>
      <w:r w:rsidR="001A1CE8" w:rsidRPr="00193AE3">
        <w:rPr>
          <w:rFonts w:ascii="Arial" w:hAnsi="Arial" w:cs="Arial"/>
          <w:szCs w:val="24"/>
          <w:shd w:val="clear" w:color="auto" w:fill="FFFFFF"/>
        </w:rPr>
        <w:t>European</w:t>
      </w:r>
      <w:r w:rsidR="00B811D9" w:rsidRPr="00193AE3">
        <w:rPr>
          <w:rFonts w:ascii="Arial" w:hAnsi="Arial" w:cs="Arial"/>
          <w:szCs w:val="24"/>
          <w:shd w:val="clear" w:color="auto" w:fill="FFFFFF"/>
        </w:rPr>
        <w:t xml:space="preserve"> Union means loss of free trade policies which will eventually increase </w:t>
      </w:r>
      <w:r w:rsidR="00026C82" w:rsidRPr="00193AE3">
        <w:rPr>
          <w:rFonts w:ascii="Arial" w:hAnsi="Arial" w:cs="Arial"/>
          <w:szCs w:val="24"/>
          <w:shd w:val="clear" w:color="auto" w:fill="FFFFFF"/>
        </w:rPr>
        <w:t xml:space="preserve">the </w:t>
      </w:r>
      <w:r w:rsidR="00B811D9" w:rsidRPr="00193AE3">
        <w:rPr>
          <w:rFonts w:ascii="Arial" w:hAnsi="Arial" w:cs="Arial"/>
          <w:szCs w:val="24"/>
          <w:shd w:val="clear" w:color="auto" w:fill="FFFFFF"/>
        </w:rPr>
        <w:t>cost of the product for the consumers</w:t>
      </w:r>
      <w:r w:rsidR="00CD7B20" w:rsidRPr="00193AE3">
        <w:rPr>
          <w:rFonts w:ascii="Arial" w:hAnsi="Arial" w:cs="Arial"/>
          <w:szCs w:val="24"/>
          <w:shd w:val="clear" w:color="auto" w:fill="FFFFFF"/>
        </w:rPr>
        <w:t xml:space="preserve"> (Dhingra et al., 2018)</w:t>
      </w:r>
      <w:r w:rsidR="00B811D9" w:rsidRPr="00193AE3">
        <w:rPr>
          <w:rFonts w:ascii="Arial" w:hAnsi="Arial" w:cs="Arial"/>
          <w:szCs w:val="24"/>
          <w:shd w:val="clear" w:color="auto" w:fill="FFFFFF"/>
        </w:rPr>
        <w:t xml:space="preserve">. </w:t>
      </w:r>
    </w:p>
    <w:p w14:paraId="0F0511ED" w14:textId="2952E766" w:rsidR="005E0247" w:rsidRPr="00193AE3" w:rsidRDefault="00975908" w:rsidP="00B811D9">
      <w:pPr>
        <w:pStyle w:val="Heading3"/>
        <w:rPr>
          <w:rFonts w:ascii="Arial" w:hAnsi="Arial" w:cs="Arial"/>
        </w:rPr>
      </w:pPr>
      <w:bookmarkStart w:id="7" w:name="_Toc79505062"/>
      <w:r w:rsidRPr="00193AE3">
        <w:rPr>
          <w:rFonts w:ascii="Arial" w:hAnsi="Arial" w:cs="Arial"/>
        </w:rPr>
        <w:t>Economic</w:t>
      </w:r>
      <w:r w:rsidR="00B811D9" w:rsidRPr="00193AE3">
        <w:rPr>
          <w:rFonts w:ascii="Arial" w:hAnsi="Arial" w:cs="Arial"/>
        </w:rPr>
        <w:t xml:space="preserve"> Factors</w:t>
      </w:r>
      <w:bookmarkEnd w:id="7"/>
    </w:p>
    <w:p w14:paraId="5047ACD4" w14:textId="5AEEEDD6" w:rsidR="00C14DE6" w:rsidRPr="00193AE3" w:rsidRDefault="008B7D31" w:rsidP="00C14DE6">
      <w:pPr>
        <w:spacing w:line="360" w:lineRule="auto"/>
        <w:rPr>
          <w:rFonts w:ascii="Arial" w:hAnsi="Arial" w:cs="Arial"/>
          <w:szCs w:val="24"/>
        </w:rPr>
      </w:pPr>
      <w:r w:rsidRPr="00193AE3">
        <w:rPr>
          <w:rFonts w:ascii="Arial" w:hAnsi="Arial" w:cs="Arial"/>
          <w:b/>
          <w:szCs w:val="24"/>
        </w:rPr>
        <w:t xml:space="preserve">Discount Competitors: </w:t>
      </w:r>
      <w:r w:rsidRPr="00193AE3">
        <w:rPr>
          <w:rFonts w:ascii="Arial" w:hAnsi="Arial" w:cs="Arial"/>
          <w:szCs w:val="24"/>
        </w:rPr>
        <w:t xml:space="preserve">The industry in which Marks &amp; Spencer operates has always faced price as </w:t>
      </w:r>
      <w:r w:rsidR="00026C82" w:rsidRPr="00193AE3">
        <w:rPr>
          <w:rFonts w:ascii="Arial" w:hAnsi="Arial" w:cs="Arial"/>
          <w:szCs w:val="24"/>
        </w:rPr>
        <w:t>the</w:t>
      </w:r>
      <w:r w:rsidRPr="00193AE3">
        <w:rPr>
          <w:rFonts w:ascii="Arial" w:hAnsi="Arial" w:cs="Arial"/>
          <w:szCs w:val="24"/>
        </w:rPr>
        <w:t xml:space="preserve"> main factor. </w:t>
      </w:r>
      <w:r w:rsidR="00026C82" w:rsidRPr="00193AE3">
        <w:rPr>
          <w:rFonts w:ascii="Arial" w:hAnsi="Arial" w:cs="Arial"/>
          <w:szCs w:val="24"/>
        </w:rPr>
        <w:t>However, i</w:t>
      </w:r>
      <w:r w:rsidRPr="00193AE3">
        <w:rPr>
          <w:rFonts w:ascii="Arial" w:hAnsi="Arial" w:cs="Arial"/>
          <w:szCs w:val="24"/>
        </w:rPr>
        <w:t xml:space="preserve">n the last few years, the retail industry has witnessed the </w:t>
      </w:r>
      <w:r w:rsidR="00DC35B5" w:rsidRPr="00193AE3">
        <w:rPr>
          <w:rFonts w:ascii="Arial" w:hAnsi="Arial" w:cs="Arial"/>
          <w:szCs w:val="24"/>
        </w:rPr>
        <w:t>entry of competitors in the UK</w:t>
      </w:r>
      <w:r w:rsidR="00F85482" w:rsidRPr="00193AE3">
        <w:rPr>
          <w:rFonts w:ascii="Arial" w:hAnsi="Arial" w:cs="Arial"/>
          <w:szCs w:val="24"/>
        </w:rPr>
        <w:t>, especially during the COVID 19</w:t>
      </w:r>
      <w:r w:rsidR="004C350F" w:rsidRPr="00193AE3">
        <w:rPr>
          <w:rFonts w:ascii="Arial" w:hAnsi="Arial" w:cs="Arial"/>
          <w:szCs w:val="24"/>
        </w:rPr>
        <w:t>,</w:t>
      </w:r>
      <w:r w:rsidR="00F85482" w:rsidRPr="00193AE3">
        <w:rPr>
          <w:rFonts w:ascii="Arial" w:hAnsi="Arial" w:cs="Arial"/>
          <w:szCs w:val="24"/>
        </w:rPr>
        <w:t xml:space="preserve"> where several new entrants captured the market with budget</w:t>
      </w:r>
      <w:r w:rsidR="004C350F" w:rsidRPr="00193AE3">
        <w:rPr>
          <w:rFonts w:ascii="Arial" w:hAnsi="Arial" w:cs="Arial"/>
          <w:szCs w:val="24"/>
        </w:rPr>
        <w:t>-</w:t>
      </w:r>
      <w:r w:rsidR="00F85482" w:rsidRPr="00193AE3">
        <w:rPr>
          <w:rFonts w:ascii="Arial" w:hAnsi="Arial" w:cs="Arial"/>
          <w:szCs w:val="24"/>
        </w:rPr>
        <w:t>friendly products</w:t>
      </w:r>
      <w:r w:rsidR="00DC35B5" w:rsidRPr="00193AE3">
        <w:rPr>
          <w:rFonts w:ascii="Arial" w:hAnsi="Arial" w:cs="Arial"/>
          <w:szCs w:val="24"/>
        </w:rPr>
        <w:t xml:space="preserve">. From budget supermarkets to budget clothing stores, these new entrants </w:t>
      </w:r>
      <w:r w:rsidR="00026C82" w:rsidRPr="00193AE3">
        <w:rPr>
          <w:rFonts w:ascii="Arial" w:hAnsi="Arial" w:cs="Arial"/>
          <w:szCs w:val="24"/>
        </w:rPr>
        <w:t>steal the market and give</w:t>
      </w:r>
      <w:r w:rsidR="00DC35B5" w:rsidRPr="00193AE3">
        <w:rPr>
          <w:rFonts w:ascii="Arial" w:hAnsi="Arial" w:cs="Arial"/>
          <w:szCs w:val="24"/>
        </w:rPr>
        <w:t xml:space="preserve"> tough competition to </w:t>
      </w:r>
      <w:r w:rsidR="00C14DE6" w:rsidRPr="00193AE3">
        <w:rPr>
          <w:rFonts w:ascii="Arial" w:hAnsi="Arial" w:cs="Arial"/>
          <w:szCs w:val="24"/>
        </w:rPr>
        <w:t>brands like Marks &amp; Spencer by offering similar quality products at a more affordable price</w:t>
      </w:r>
      <w:r w:rsidR="00F85482" w:rsidRPr="00193AE3">
        <w:rPr>
          <w:rFonts w:ascii="Arial" w:hAnsi="Arial" w:cs="Arial"/>
          <w:szCs w:val="24"/>
        </w:rPr>
        <w:t>.</w:t>
      </w:r>
      <w:r w:rsidR="00CD7B20" w:rsidRPr="00193AE3">
        <w:rPr>
          <w:rFonts w:ascii="Arial" w:hAnsi="Arial" w:cs="Arial"/>
          <w:szCs w:val="24"/>
        </w:rPr>
        <w:t xml:space="preserve"> (Fullwood, &amp; Rowley, 2017)</w:t>
      </w:r>
      <w:r w:rsidR="00C14DE6" w:rsidRPr="00193AE3">
        <w:rPr>
          <w:rFonts w:ascii="Arial" w:hAnsi="Arial" w:cs="Arial"/>
          <w:szCs w:val="24"/>
        </w:rPr>
        <w:t xml:space="preserve">. </w:t>
      </w:r>
    </w:p>
    <w:p w14:paraId="1C57B61D" w14:textId="78DDBF77" w:rsidR="00C14DE6" w:rsidRPr="00193AE3" w:rsidRDefault="00C14DE6" w:rsidP="00C14DE6">
      <w:pPr>
        <w:spacing w:line="360" w:lineRule="auto"/>
        <w:rPr>
          <w:rFonts w:ascii="Arial" w:hAnsi="Arial" w:cs="Arial"/>
          <w:szCs w:val="24"/>
        </w:rPr>
      </w:pPr>
      <w:r w:rsidRPr="00193AE3">
        <w:rPr>
          <w:rFonts w:ascii="Arial" w:hAnsi="Arial" w:cs="Arial"/>
          <w:b/>
          <w:szCs w:val="24"/>
        </w:rPr>
        <w:t xml:space="preserve">Financial Crisis: </w:t>
      </w:r>
      <w:r w:rsidR="00AA4371" w:rsidRPr="00193AE3">
        <w:rPr>
          <w:rFonts w:ascii="Arial" w:hAnsi="Arial" w:cs="Arial"/>
          <w:szCs w:val="24"/>
        </w:rPr>
        <w:t>COVID 19 has brought about major financial cris</w:t>
      </w:r>
      <w:r w:rsidR="00026C82" w:rsidRPr="00193AE3">
        <w:rPr>
          <w:rFonts w:ascii="Arial" w:hAnsi="Arial" w:cs="Arial"/>
          <w:szCs w:val="24"/>
        </w:rPr>
        <w:t>e</w:t>
      </w:r>
      <w:r w:rsidR="00AA4371" w:rsidRPr="00193AE3">
        <w:rPr>
          <w:rFonts w:ascii="Arial" w:hAnsi="Arial" w:cs="Arial"/>
          <w:szCs w:val="24"/>
        </w:rPr>
        <w:t>s worldwide</w:t>
      </w:r>
      <w:r w:rsidR="00026C82" w:rsidRPr="00193AE3">
        <w:rPr>
          <w:rFonts w:ascii="Arial" w:hAnsi="Arial" w:cs="Arial"/>
          <w:szCs w:val="24"/>
        </w:rPr>
        <w:t>,</w:t>
      </w:r>
      <w:r w:rsidR="00AA4371" w:rsidRPr="00193AE3">
        <w:rPr>
          <w:rFonts w:ascii="Arial" w:hAnsi="Arial" w:cs="Arial"/>
          <w:szCs w:val="24"/>
        </w:rPr>
        <w:t xml:space="preserve"> and the UK is no exception. These financial cris</w:t>
      </w:r>
      <w:r w:rsidR="00026C82" w:rsidRPr="00193AE3">
        <w:rPr>
          <w:rFonts w:ascii="Arial" w:hAnsi="Arial" w:cs="Arial"/>
          <w:szCs w:val="24"/>
        </w:rPr>
        <w:t>es have decreased the demand for high-end products by the consumers due to the low disposable incomes,</w:t>
      </w:r>
      <w:r w:rsidR="00AA4371" w:rsidRPr="00193AE3">
        <w:rPr>
          <w:rFonts w:ascii="Arial" w:hAnsi="Arial" w:cs="Arial"/>
          <w:szCs w:val="24"/>
        </w:rPr>
        <w:t xml:space="preserve"> which reduces their ability to buy clothing or luxurious products. </w:t>
      </w:r>
      <w:r w:rsidR="00026C82" w:rsidRPr="00193AE3">
        <w:rPr>
          <w:rFonts w:ascii="Arial" w:hAnsi="Arial" w:cs="Arial"/>
          <w:szCs w:val="24"/>
        </w:rPr>
        <w:t xml:space="preserve">Marks &amp; Spencer had to let go of their 70,000 </w:t>
      </w:r>
      <w:r w:rsidR="00026C82" w:rsidRPr="00193AE3">
        <w:rPr>
          <w:rFonts w:ascii="Arial" w:hAnsi="Arial" w:cs="Arial"/>
          <w:szCs w:val="24"/>
        </w:rPr>
        <w:lastRenderedPageBreak/>
        <w:t>employees from the outlets worldwide in the face of these crises</w:t>
      </w:r>
      <w:r w:rsidR="00B948C5" w:rsidRPr="00193AE3">
        <w:rPr>
          <w:rFonts w:ascii="Arial" w:hAnsi="Arial" w:cs="Arial"/>
          <w:szCs w:val="24"/>
        </w:rPr>
        <w:t>. Also, the economic recession has decreased the brands</w:t>
      </w:r>
      <w:r w:rsidR="00026C82" w:rsidRPr="00193AE3">
        <w:rPr>
          <w:rFonts w:ascii="Arial" w:hAnsi="Arial" w:cs="Arial"/>
          <w:szCs w:val="24"/>
        </w:rPr>
        <w:t>'</w:t>
      </w:r>
      <w:r w:rsidR="00B948C5" w:rsidRPr="00193AE3">
        <w:rPr>
          <w:rFonts w:ascii="Arial" w:hAnsi="Arial" w:cs="Arial"/>
          <w:szCs w:val="24"/>
        </w:rPr>
        <w:t xml:space="preserve"> ability to offer </w:t>
      </w:r>
      <w:r w:rsidR="00026C82" w:rsidRPr="00193AE3">
        <w:rPr>
          <w:rFonts w:ascii="Arial" w:hAnsi="Arial" w:cs="Arial"/>
          <w:szCs w:val="24"/>
        </w:rPr>
        <w:t xml:space="preserve">a </w:t>
      </w:r>
      <w:r w:rsidR="00B948C5" w:rsidRPr="00193AE3">
        <w:rPr>
          <w:rFonts w:ascii="Arial" w:hAnsi="Arial" w:cs="Arial"/>
          <w:szCs w:val="24"/>
        </w:rPr>
        <w:t>discount to its consumers as the company couldn</w:t>
      </w:r>
      <w:r w:rsidR="00026C82" w:rsidRPr="00193AE3">
        <w:rPr>
          <w:rFonts w:ascii="Arial" w:hAnsi="Arial" w:cs="Arial"/>
          <w:szCs w:val="24"/>
        </w:rPr>
        <w:t>'</w:t>
      </w:r>
      <w:r w:rsidR="00B948C5" w:rsidRPr="00193AE3">
        <w:rPr>
          <w:rFonts w:ascii="Arial" w:hAnsi="Arial" w:cs="Arial"/>
          <w:szCs w:val="24"/>
        </w:rPr>
        <w:t>t offer the 20% discount this year that it usually offers during Christmas</w:t>
      </w:r>
      <w:r w:rsidR="00CD7B20" w:rsidRPr="00193AE3">
        <w:rPr>
          <w:rFonts w:ascii="Arial" w:hAnsi="Arial" w:cs="Arial"/>
          <w:szCs w:val="24"/>
        </w:rPr>
        <w:t xml:space="preserve"> (Bini et al., 2018)</w:t>
      </w:r>
      <w:r w:rsidR="00B948C5" w:rsidRPr="00193AE3">
        <w:rPr>
          <w:rFonts w:ascii="Arial" w:hAnsi="Arial" w:cs="Arial"/>
          <w:szCs w:val="24"/>
        </w:rPr>
        <w:t xml:space="preserve">. </w:t>
      </w:r>
    </w:p>
    <w:p w14:paraId="46DCB7F5" w14:textId="07E14328" w:rsidR="00B948C5" w:rsidRPr="00193AE3" w:rsidRDefault="00B948C5" w:rsidP="00B948C5">
      <w:pPr>
        <w:pStyle w:val="Heading3"/>
        <w:rPr>
          <w:rFonts w:ascii="Arial" w:hAnsi="Arial" w:cs="Arial"/>
        </w:rPr>
      </w:pPr>
      <w:bookmarkStart w:id="8" w:name="_Toc79505063"/>
      <w:r w:rsidRPr="00193AE3">
        <w:rPr>
          <w:rFonts w:ascii="Arial" w:hAnsi="Arial" w:cs="Arial"/>
        </w:rPr>
        <w:t>Social Factors</w:t>
      </w:r>
      <w:bookmarkEnd w:id="8"/>
    </w:p>
    <w:p w14:paraId="6019153B" w14:textId="07E9A164" w:rsidR="00C14DE6" w:rsidRPr="00193AE3" w:rsidRDefault="00955171" w:rsidP="0079545A">
      <w:pPr>
        <w:spacing w:line="360" w:lineRule="auto"/>
        <w:rPr>
          <w:rFonts w:ascii="Arial" w:hAnsi="Arial" w:cs="Arial"/>
          <w:szCs w:val="24"/>
        </w:rPr>
      </w:pPr>
      <w:r w:rsidRPr="00193AE3">
        <w:rPr>
          <w:rFonts w:ascii="Arial" w:hAnsi="Arial" w:cs="Arial"/>
          <w:b/>
          <w:szCs w:val="24"/>
        </w:rPr>
        <w:t xml:space="preserve">Non-Trendy: </w:t>
      </w:r>
      <w:r w:rsidR="00CB6FB5" w:rsidRPr="00193AE3">
        <w:rPr>
          <w:rFonts w:ascii="Arial" w:hAnsi="Arial" w:cs="Arial"/>
          <w:szCs w:val="24"/>
        </w:rPr>
        <w:t>Marks &amp; Spencer has been in the industry for as long as we can remember</w:t>
      </w:r>
      <w:r w:rsidR="00026C82" w:rsidRPr="00193AE3">
        <w:rPr>
          <w:rFonts w:ascii="Arial" w:hAnsi="Arial" w:cs="Arial"/>
          <w:szCs w:val="24"/>
        </w:rPr>
        <w:t>,</w:t>
      </w:r>
      <w:r w:rsidR="00CB6FB5" w:rsidRPr="00193AE3">
        <w:rPr>
          <w:rFonts w:ascii="Arial" w:hAnsi="Arial" w:cs="Arial"/>
          <w:szCs w:val="24"/>
        </w:rPr>
        <w:t xml:space="preserve"> which has made the </w:t>
      </w:r>
      <w:r w:rsidR="00B963DA" w:rsidRPr="00193AE3">
        <w:rPr>
          <w:rFonts w:ascii="Arial" w:hAnsi="Arial" w:cs="Arial"/>
          <w:szCs w:val="24"/>
        </w:rPr>
        <w:t>brand a recognised one in the United Kingdom. This recognition has caused the consumers to stay loyal to the brand; however, this long</w:t>
      </w:r>
      <w:r w:rsidR="00026C82" w:rsidRPr="00193AE3">
        <w:rPr>
          <w:rFonts w:ascii="Arial" w:hAnsi="Arial" w:cs="Arial"/>
          <w:szCs w:val="24"/>
        </w:rPr>
        <w:t>-</w:t>
      </w:r>
      <w:r w:rsidR="00B963DA" w:rsidRPr="00193AE3">
        <w:rPr>
          <w:rFonts w:ascii="Arial" w:hAnsi="Arial" w:cs="Arial"/>
          <w:szCs w:val="24"/>
        </w:rPr>
        <w:t xml:space="preserve">standing name has caused disadvantages in the long run </w:t>
      </w:r>
      <w:r w:rsidR="0011611C" w:rsidRPr="00193AE3">
        <w:rPr>
          <w:rFonts w:ascii="Arial" w:hAnsi="Arial" w:cs="Arial"/>
          <w:szCs w:val="24"/>
        </w:rPr>
        <w:t>since the customers ha</w:t>
      </w:r>
      <w:r w:rsidR="00026C82" w:rsidRPr="00193AE3">
        <w:rPr>
          <w:rFonts w:ascii="Arial" w:hAnsi="Arial" w:cs="Arial"/>
          <w:szCs w:val="24"/>
        </w:rPr>
        <w:t>ve</w:t>
      </w:r>
      <w:r w:rsidR="0011611C" w:rsidRPr="00193AE3">
        <w:rPr>
          <w:rFonts w:ascii="Arial" w:hAnsi="Arial" w:cs="Arial"/>
          <w:szCs w:val="24"/>
        </w:rPr>
        <w:t xml:space="preserve"> started associating the brand with the past. </w:t>
      </w:r>
      <w:r w:rsidR="00F85482" w:rsidRPr="00193AE3">
        <w:rPr>
          <w:rFonts w:ascii="Arial" w:hAnsi="Arial" w:cs="Arial"/>
          <w:szCs w:val="24"/>
        </w:rPr>
        <w:t>During COVID</w:t>
      </w:r>
      <w:r w:rsidR="004C350F" w:rsidRPr="00193AE3">
        <w:rPr>
          <w:rFonts w:ascii="Arial" w:hAnsi="Arial" w:cs="Arial"/>
          <w:szCs w:val="24"/>
        </w:rPr>
        <w:t>,</w:t>
      </w:r>
      <w:r w:rsidR="00F85482" w:rsidRPr="00193AE3">
        <w:rPr>
          <w:rFonts w:ascii="Arial" w:hAnsi="Arial" w:cs="Arial"/>
          <w:szCs w:val="24"/>
        </w:rPr>
        <w:t xml:space="preserve"> 19 new brands came in with trendy masks and other essentials of the pandemic to attract customers. </w:t>
      </w:r>
      <w:r w:rsidR="00026C82" w:rsidRPr="00193AE3">
        <w:rPr>
          <w:rFonts w:ascii="Arial" w:hAnsi="Arial" w:cs="Arial"/>
          <w:szCs w:val="24"/>
        </w:rPr>
        <w:t>Moreover, the emergence of the new pop brands that are catching up with the new trends has made Marks &amp; Spencer a less trendy option for the customers, hence decreasing the demand for</w:t>
      </w:r>
      <w:r w:rsidR="0079545A" w:rsidRPr="00193AE3">
        <w:rPr>
          <w:rFonts w:ascii="Arial" w:hAnsi="Arial" w:cs="Arial"/>
          <w:szCs w:val="24"/>
        </w:rPr>
        <w:t xml:space="preserve"> their products among the younger consumers</w:t>
      </w:r>
      <w:r w:rsidR="00DC2E0C" w:rsidRPr="00193AE3">
        <w:rPr>
          <w:rFonts w:ascii="Arial" w:hAnsi="Arial" w:cs="Arial"/>
          <w:szCs w:val="24"/>
        </w:rPr>
        <w:t xml:space="preserve"> (Dessart et al., 2019)</w:t>
      </w:r>
      <w:r w:rsidR="0079545A" w:rsidRPr="00193AE3">
        <w:rPr>
          <w:rFonts w:ascii="Arial" w:hAnsi="Arial" w:cs="Arial"/>
          <w:szCs w:val="24"/>
        </w:rPr>
        <w:t xml:space="preserve">. </w:t>
      </w:r>
    </w:p>
    <w:p w14:paraId="07C7B22D" w14:textId="011EC3DA" w:rsidR="0079545A" w:rsidRPr="00193AE3" w:rsidRDefault="0079545A" w:rsidP="0079545A">
      <w:pPr>
        <w:spacing w:line="360" w:lineRule="auto"/>
        <w:rPr>
          <w:rFonts w:ascii="Arial" w:hAnsi="Arial" w:cs="Arial"/>
          <w:szCs w:val="24"/>
        </w:rPr>
      </w:pPr>
      <w:r w:rsidRPr="00193AE3">
        <w:rPr>
          <w:rFonts w:ascii="Arial" w:hAnsi="Arial" w:cs="Arial"/>
          <w:b/>
          <w:szCs w:val="24"/>
        </w:rPr>
        <w:t xml:space="preserve">Income Level: </w:t>
      </w:r>
      <w:r w:rsidRPr="00193AE3">
        <w:rPr>
          <w:rFonts w:ascii="Arial" w:hAnsi="Arial" w:cs="Arial"/>
          <w:szCs w:val="24"/>
        </w:rPr>
        <w:t xml:space="preserve">The </w:t>
      </w:r>
      <w:r w:rsidR="007823B6" w:rsidRPr="00193AE3">
        <w:rPr>
          <w:rFonts w:ascii="Arial" w:hAnsi="Arial" w:cs="Arial"/>
          <w:szCs w:val="24"/>
        </w:rPr>
        <w:t xml:space="preserve">increase in </w:t>
      </w:r>
      <w:r w:rsidR="00F85482" w:rsidRPr="00193AE3">
        <w:rPr>
          <w:rFonts w:ascii="Arial" w:hAnsi="Arial" w:cs="Arial"/>
          <w:szCs w:val="24"/>
        </w:rPr>
        <w:t>inflation and an increase</w:t>
      </w:r>
      <w:r w:rsidR="007823B6" w:rsidRPr="00193AE3">
        <w:rPr>
          <w:rFonts w:ascii="Arial" w:hAnsi="Arial" w:cs="Arial"/>
          <w:szCs w:val="24"/>
        </w:rPr>
        <w:t xml:space="preserve"> in the rate of unemployment place the population </w:t>
      </w:r>
      <w:r w:rsidR="00F85482" w:rsidRPr="00193AE3">
        <w:rPr>
          <w:rFonts w:ascii="Arial" w:hAnsi="Arial" w:cs="Arial"/>
          <w:szCs w:val="24"/>
        </w:rPr>
        <w:t>at a disadvantage where people were not focusing on the luxuries and high</w:t>
      </w:r>
      <w:r w:rsidR="004C350F" w:rsidRPr="00193AE3">
        <w:rPr>
          <w:rFonts w:ascii="Arial" w:hAnsi="Arial" w:cs="Arial"/>
          <w:szCs w:val="24"/>
        </w:rPr>
        <w:t>-</w:t>
      </w:r>
      <w:r w:rsidR="00F85482" w:rsidRPr="00193AE3">
        <w:rPr>
          <w:rFonts w:ascii="Arial" w:hAnsi="Arial" w:cs="Arial"/>
          <w:szCs w:val="24"/>
        </w:rPr>
        <w:t>end products</w:t>
      </w:r>
      <w:r w:rsidR="004C350F" w:rsidRPr="00193AE3">
        <w:rPr>
          <w:rFonts w:ascii="Arial" w:hAnsi="Arial" w:cs="Arial"/>
          <w:szCs w:val="24"/>
        </w:rPr>
        <w:t>,</w:t>
      </w:r>
      <w:r w:rsidR="00F85482" w:rsidRPr="00193AE3">
        <w:rPr>
          <w:rFonts w:ascii="Arial" w:hAnsi="Arial" w:cs="Arial"/>
          <w:szCs w:val="24"/>
        </w:rPr>
        <w:t xml:space="preserve"> decreasing the organisation</w:t>
      </w:r>
      <w:r w:rsidR="004C350F" w:rsidRPr="00193AE3">
        <w:rPr>
          <w:rFonts w:ascii="Arial" w:hAnsi="Arial" w:cs="Arial"/>
          <w:szCs w:val="24"/>
        </w:rPr>
        <w:t>'</w:t>
      </w:r>
      <w:r w:rsidR="00F85482" w:rsidRPr="00193AE3">
        <w:rPr>
          <w:rFonts w:ascii="Arial" w:hAnsi="Arial" w:cs="Arial"/>
          <w:szCs w:val="24"/>
        </w:rPr>
        <w:t>s profitability</w:t>
      </w:r>
      <w:r w:rsidR="007823B6" w:rsidRPr="00193AE3">
        <w:rPr>
          <w:rFonts w:ascii="Arial" w:hAnsi="Arial" w:cs="Arial"/>
          <w:szCs w:val="24"/>
        </w:rPr>
        <w:t xml:space="preserve">. </w:t>
      </w:r>
      <w:r w:rsidR="00F85482" w:rsidRPr="00193AE3">
        <w:rPr>
          <w:rFonts w:ascii="Arial" w:hAnsi="Arial" w:cs="Arial"/>
          <w:szCs w:val="24"/>
        </w:rPr>
        <w:t>(DeSilva, 2020</w:t>
      </w:r>
      <w:r w:rsidR="00DC2E0C" w:rsidRPr="00193AE3">
        <w:rPr>
          <w:rFonts w:ascii="Arial" w:hAnsi="Arial" w:cs="Arial"/>
          <w:szCs w:val="24"/>
        </w:rPr>
        <w:t>)</w:t>
      </w:r>
      <w:r w:rsidR="00C5352C" w:rsidRPr="00193AE3">
        <w:rPr>
          <w:rFonts w:ascii="Arial" w:hAnsi="Arial" w:cs="Arial"/>
          <w:szCs w:val="24"/>
        </w:rPr>
        <w:t>.</w:t>
      </w:r>
    </w:p>
    <w:p w14:paraId="01232AB5" w14:textId="4D0B75EE" w:rsidR="00C5352C" w:rsidRPr="00193AE3" w:rsidRDefault="00C5352C" w:rsidP="00C5352C">
      <w:pPr>
        <w:pStyle w:val="Heading3"/>
        <w:rPr>
          <w:rFonts w:ascii="Arial" w:hAnsi="Arial" w:cs="Arial"/>
        </w:rPr>
      </w:pPr>
      <w:bookmarkStart w:id="9" w:name="_Toc79505064"/>
      <w:r w:rsidRPr="00193AE3">
        <w:rPr>
          <w:rFonts w:ascii="Arial" w:hAnsi="Arial" w:cs="Arial"/>
        </w:rPr>
        <w:t>Technological Factors</w:t>
      </w:r>
      <w:bookmarkEnd w:id="9"/>
    </w:p>
    <w:p w14:paraId="4BB81303" w14:textId="52155DD8" w:rsidR="00C5352C" w:rsidRPr="00193AE3" w:rsidRDefault="00C5352C" w:rsidP="00DC2E0C">
      <w:pPr>
        <w:pStyle w:val="NoSpacing"/>
        <w:spacing w:line="360" w:lineRule="auto"/>
        <w:rPr>
          <w:rFonts w:ascii="Arial" w:hAnsi="Arial" w:cs="Arial"/>
          <w:b/>
          <w:szCs w:val="24"/>
        </w:rPr>
      </w:pPr>
      <w:r w:rsidRPr="00193AE3">
        <w:rPr>
          <w:rFonts w:ascii="Arial" w:hAnsi="Arial" w:cs="Arial"/>
          <w:b/>
          <w:szCs w:val="24"/>
        </w:rPr>
        <w:t xml:space="preserve">Online Shopping: </w:t>
      </w:r>
      <w:r w:rsidR="00AA0E79" w:rsidRPr="00193AE3">
        <w:rPr>
          <w:rFonts w:ascii="Arial" w:hAnsi="Arial" w:cs="Arial"/>
          <w:szCs w:val="24"/>
        </w:rPr>
        <w:t xml:space="preserve">COVID 19 has made a new way for the technological specialists, from Zoom and pings to e-scooters and online shopping. </w:t>
      </w:r>
      <w:r w:rsidR="00A2151D" w:rsidRPr="00193AE3">
        <w:rPr>
          <w:rFonts w:ascii="Arial" w:hAnsi="Arial" w:cs="Arial"/>
          <w:szCs w:val="24"/>
        </w:rPr>
        <w:t xml:space="preserve">Brad Smith has claimed that the technological innovation of two years took place in two months (BBC, 2021c). </w:t>
      </w:r>
      <w:proofErr w:type="gramStart"/>
      <w:r w:rsidR="00A2151D" w:rsidRPr="00193AE3">
        <w:rPr>
          <w:rFonts w:ascii="Arial" w:hAnsi="Arial" w:cs="Arial"/>
          <w:szCs w:val="24"/>
        </w:rPr>
        <w:t>These advancement</w:t>
      </w:r>
      <w:proofErr w:type="gramEnd"/>
      <w:r w:rsidR="00A2151D" w:rsidRPr="00193AE3">
        <w:rPr>
          <w:rFonts w:ascii="Arial" w:hAnsi="Arial" w:cs="Arial"/>
          <w:szCs w:val="24"/>
        </w:rPr>
        <w:t xml:space="preserve"> has proved to be </w:t>
      </w:r>
      <w:r w:rsidR="00C86520" w:rsidRPr="00193AE3">
        <w:rPr>
          <w:rFonts w:ascii="Arial" w:hAnsi="Arial" w:cs="Arial"/>
          <w:szCs w:val="24"/>
        </w:rPr>
        <w:t>especially beneficial for the retail stores like Mark &amp; Spencer</w:t>
      </w:r>
      <w:r w:rsidR="00026C82" w:rsidRPr="00193AE3">
        <w:rPr>
          <w:rFonts w:ascii="Arial" w:hAnsi="Arial" w:cs="Arial"/>
          <w:szCs w:val="24"/>
        </w:rPr>
        <w:t>;</w:t>
      </w:r>
      <w:r w:rsidR="00C86520" w:rsidRPr="00193AE3">
        <w:rPr>
          <w:rFonts w:ascii="Arial" w:hAnsi="Arial" w:cs="Arial"/>
          <w:szCs w:val="24"/>
        </w:rPr>
        <w:t xml:space="preserve"> they are now utilising </w:t>
      </w:r>
      <w:r w:rsidR="00026C82" w:rsidRPr="00193AE3">
        <w:rPr>
          <w:rFonts w:ascii="Arial" w:hAnsi="Arial" w:cs="Arial"/>
          <w:szCs w:val="24"/>
        </w:rPr>
        <w:t>"</w:t>
      </w:r>
      <w:r w:rsidR="00C86520" w:rsidRPr="00193AE3">
        <w:rPr>
          <w:rFonts w:ascii="Arial" w:hAnsi="Arial" w:cs="Arial"/>
          <w:szCs w:val="24"/>
        </w:rPr>
        <w:t>scan, pay, &amp; go</w:t>
      </w:r>
      <w:r w:rsidR="00026C82" w:rsidRPr="00193AE3">
        <w:rPr>
          <w:rFonts w:ascii="Arial" w:hAnsi="Arial" w:cs="Arial"/>
          <w:szCs w:val="24"/>
        </w:rPr>
        <w:t>"</w:t>
      </w:r>
      <w:r w:rsidR="00C86520" w:rsidRPr="00193AE3">
        <w:rPr>
          <w:rFonts w:ascii="Arial" w:hAnsi="Arial" w:cs="Arial"/>
          <w:szCs w:val="24"/>
        </w:rPr>
        <w:t xml:space="preserve"> options for their consumers for an amazing e-commerce experience. </w:t>
      </w:r>
      <w:r w:rsidR="00DF2BAE" w:rsidRPr="00193AE3">
        <w:rPr>
          <w:rFonts w:ascii="Arial" w:hAnsi="Arial" w:cs="Arial"/>
          <w:szCs w:val="24"/>
        </w:rPr>
        <w:t xml:space="preserve">This saves the organisation extra money and time by reducing </w:t>
      </w:r>
      <w:r w:rsidR="00F95E7B" w:rsidRPr="00193AE3">
        <w:rPr>
          <w:rFonts w:ascii="Arial" w:hAnsi="Arial" w:cs="Arial"/>
          <w:szCs w:val="24"/>
        </w:rPr>
        <w:t>the need for staff and checkout</w:t>
      </w:r>
      <w:r w:rsidR="00DC2E0C" w:rsidRPr="00193AE3">
        <w:rPr>
          <w:rFonts w:ascii="Arial" w:hAnsi="Arial" w:cs="Arial"/>
          <w:szCs w:val="24"/>
        </w:rPr>
        <w:t xml:space="preserve"> (</w:t>
      </w:r>
      <w:proofErr w:type="spellStart"/>
      <w:r w:rsidR="00DC2E0C" w:rsidRPr="00193AE3">
        <w:rPr>
          <w:rFonts w:ascii="Arial" w:hAnsi="Arial" w:cs="Arial"/>
          <w:szCs w:val="24"/>
        </w:rPr>
        <w:t>Bulturbayevich</w:t>
      </w:r>
      <w:proofErr w:type="spellEnd"/>
      <w:r w:rsidR="00DC2E0C" w:rsidRPr="00193AE3">
        <w:rPr>
          <w:rFonts w:ascii="Arial" w:hAnsi="Arial" w:cs="Arial"/>
          <w:szCs w:val="24"/>
        </w:rPr>
        <w:t xml:space="preserve">, &amp; </w:t>
      </w:r>
      <w:proofErr w:type="spellStart"/>
      <w:r w:rsidR="00DC2E0C" w:rsidRPr="00193AE3">
        <w:rPr>
          <w:rFonts w:ascii="Arial" w:hAnsi="Arial" w:cs="Arial"/>
          <w:szCs w:val="24"/>
        </w:rPr>
        <w:t>Jurayevich</w:t>
      </w:r>
      <w:proofErr w:type="spellEnd"/>
      <w:r w:rsidR="00DC2E0C" w:rsidRPr="00193AE3">
        <w:rPr>
          <w:rFonts w:ascii="Arial" w:hAnsi="Arial" w:cs="Arial"/>
          <w:szCs w:val="24"/>
        </w:rPr>
        <w:t>, 2020</w:t>
      </w:r>
      <w:r w:rsidR="00DC2E0C" w:rsidRPr="00193AE3">
        <w:rPr>
          <w:rFonts w:ascii="Arial" w:hAnsi="Arial" w:cs="Arial"/>
          <w:szCs w:val="24"/>
          <w:shd w:val="clear" w:color="auto" w:fill="FFFFFF"/>
        </w:rPr>
        <w:t>)</w:t>
      </w:r>
      <w:r w:rsidR="00F95E7B" w:rsidRPr="00193AE3">
        <w:rPr>
          <w:rFonts w:ascii="Arial" w:hAnsi="Arial" w:cs="Arial"/>
          <w:szCs w:val="24"/>
        </w:rPr>
        <w:t xml:space="preserve">. </w:t>
      </w:r>
    </w:p>
    <w:p w14:paraId="5DAAB630" w14:textId="77777777" w:rsidR="008C5D21" w:rsidRDefault="008C5D21">
      <w:pPr>
        <w:spacing w:before="0"/>
        <w:ind w:firstLine="0"/>
        <w:jc w:val="left"/>
        <w:rPr>
          <w:rFonts w:ascii="Arial" w:eastAsiaTheme="majorEastAsia" w:hAnsi="Arial" w:cs="Arial"/>
          <w:szCs w:val="24"/>
        </w:rPr>
      </w:pPr>
      <w:bookmarkStart w:id="10" w:name="_Toc79505065"/>
      <w:r>
        <w:rPr>
          <w:rFonts w:ascii="Arial" w:hAnsi="Arial" w:cs="Arial"/>
        </w:rPr>
        <w:br w:type="page"/>
      </w:r>
    </w:p>
    <w:p w14:paraId="4D5FD9E1" w14:textId="768EC1B8" w:rsidR="00C14DE6" w:rsidRPr="00193AE3" w:rsidRDefault="003045D0" w:rsidP="00F95E7B">
      <w:pPr>
        <w:pStyle w:val="Heading3"/>
        <w:rPr>
          <w:rFonts w:ascii="Arial" w:hAnsi="Arial" w:cs="Arial"/>
        </w:rPr>
      </w:pPr>
      <w:r w:rsidRPr="00193AE3">
        <w:rPr>
          <w:rFonts w:ascii="Arial" w:hAnsi="Arial" w:cs="Arial"/>
        </w:rPr>
        <w:lastRenderedPageBreak/>
        <w:t>Environmental Factors</w:t>
      </w:r>
      <w:bookmarkEnd w:id="10"/>
    </w:p>
    <w:p w14:paraId="540A9182" w14:textId="41BA31A0" w:rsidR="003045D0" w:rsidRPr="00193AE3" w:rsidRDefault="003045D0" w:rsidP="00525481">
      <w:pPr>
        <w:spacing w:line="360" w:lineRule="auto"/>
        <w:rPr>
          <w:rFonts w:ascii="Arial" w:hAnsi="Arial" w:cs="Arial"/>
          <w:szCs w:val="24"/>
        </w:rPr>
      </w:pPr>
      <w:r w:rsidRPr="00193AE3">
        <w:rPr>
          <w:rFonts w:ascii="Arial" w:hAnsi="Arial" w:cs="Arial"/>
          <w:b/>
          <w:szCs w:val="24"/>
        </w:rPr>
        <w:t>Sustainable Products:</w:t>
      </w:r>
      <w:r w:rsidR="007A010F" w:rsidRPr="00193AE3">
        <w:rPr>
          <w:rFonts w:ascii="Arial" w:hAnsi="Arial" w:cs="Arial"/>
          <w:b/>
          <w:szCs w:val="24"/>
        </w:rPr>
        <w:t xml:space="preserve"> </w:t>
      </w:r>
      <w:r w:rsidR="00525481" w:rsidRPr="00193AE3">
        <w:rPr>
          <w:rFonts w:ascii="Arial" w:hAnsi="Arial" w:cs="Arial"/>
          <w:szCs w:val="24"/>
        </w:rPr>
        <w:t>Marks &amp; Spencer, as a renowned luxur</w:t>
      </w:r>
      <w:r w:rsidR="00026C82" w:rsidRPr="00193AE3">
        <w:rPr>
          <w:rFonts w:ascii="Arial" w:hAnsi="Arial" w:cs="Arial"/>
          <w:szCs w:val="24"/>
        </w:rPr>
        <w:t>y</w:t>
      </w:r>
      <w:r w:rsidR="00525481" w:rsidRPr="00193AE3">
        <w:rPr>
          <w:rFonts w:ascii="Arial" w:hAnsi="Arial" w:cs="Arial"/>
          <w:szCs w:val="24"/>
        </w:rPr>
        <w:t xml:space="preserve"> brand, has always focused on environmental sustainability. It regulated various environmental factors such as clothing, deforesting of the land, and carbon emissions. </w:t>
      </w:r>
      <w:r w:rsidR="00704A40" w:rsidRPr="00193AE3">
        <w:rPr>
          <w:rFonts w:ascii="Arial" w:hAnsi="Arial" w:cs="Arial"/>
          <w:szCs w:val="24"/>
        </w:rPr>
        <w:t>The company has formed its own Green Policy</w:t>
      </w:r>
      <w:r w:rsidR="00026C82" w:rsidRPr="00193AE3">
        <w:rPr>
          <w:rFonts w:ascii="Arial" w:hAnsi="Arial" w:cs="Arial"/>
          <w:szCs w:val="24"/>
        </w:rPr>
        <w:t>,</w:t>
      </w:r>
      <w:r w:rsidR="00704A40" w:rsidRPr="00193AE3">
        <w:rPr>
          <w:rFonts w:ascii="Arial" w:hAnsi="Arial" w:cs="Arial"/>
          <w:szCs w:val="24"/>
        </w:rPr>
        <w:t xml:space="preserve"> which they call </w:t>
      </w:r>
      <w:r w:rsidR="00026C82" w:rsidRPr="00193AE3">
        <w:rPr>
          <w:rFonts w:ascii="Arial" w:hAnsi="Arial" w:cs="Arial"/>
          <w:szCs w:val="24"/>
        </w:rPr>
        <w:t>"</w:t>
      </w:r>
      <w:r w:rsidR="00704A40" w:rsidRPr="00193AE3">
        <w:rPr>
          <w:rFonts w:ascii="Arial" w:hAnsi="Arial" w:cs="Arial"/>
          <w:szCs w:val="24"/>
        </w:rPr>
        <w:t>Plan A</w:t>
      </w:r>
      <w:r w:rsidR="00026C82" w:rsidRPr="00193AE3">
        <w:rPr>
          <w:rFonts w:ascii="Arial" w:hAnsi="Arial" w:cs="Arial"/>
          <w:szCs w:val="24"/>
        </w:rPr>
        <w:t>". This policy has been</w:t>
      </w:r>
      <w:r w:rsidR="00704A40" w:rsidRPr="00193AE3">
        <w:rPr>
          <w:rFonts w:ascii="Arial" w:hAnsi="Arial" w:cs="Arial"/>
          <w:szCs w:val="24"/>
        </w:rPr>
        <w:t xml:space="preserve"> adopted by the company to ensure the wellbeing of the community and the planet</w:t>
      </w:r>
      <w:r w:rsidR="000D4E6F" w:rsidRPr="00193AE3">
        <w:rPr>
          <w:rFonts w:ascii="Arial" w:hAnsi="Arial" w:cs="Arial"/>
          <w:szCs w:val="24"/>
        </w:rPr>
        <w:t xml:space="preserve"> (Diamantidis &amp; Chatzoglou</w:t>
      </w:r>
      <w:r w:rsidR="000D4E6F" w:rsidRPr="00193AE3">
        <w:rPr>
          <w:rFonts w:ascii="Arial" w:hAnsi="Arial" w:cs="Arial"/>
          <w:color w:val="222222"/>
          <w:szCs w:val="24"/>
          <w:shd w:val="clear" w:color="auto" w:fill="FFFFFF"/>
        </w:rPr>
        <w:t xml:space="preserve">, </w:t>
      </w:r>
      <w:r w:rsidR="000D4E6F" w:rsidRPr="00193AE3">
        <w:rPr>
          <w:rFonts w:ascii="Arial" w:hAnsi="Arial" w:cs="Arial"/>
          <w:szCs w:val="24"/>
        </w:rPr>
        <w:t>2019</w:t>
      </w:r>
      <w:r w:rsidR="000D4E6F" w:rsidRPr="00193AE3">
        <w:rPr>
          <w:rFonts w:ascii="Arial" w:hAnsi="Arial" w:cs="Arial"/>
          <w:color w:val="222222"/>
          <w:szCs w:val="24"/>
          <w:shd w:val="clear" w:color="auto" w:fill="FFFFFF"/>
        </w:rPr>
        <w:t>)</w:t>
      </w:r>
      <w:r w:rsidR="00704A40" w:rsidRPr="00193AE3">
        <w:rPr>
          <w:rFonts w:ascii="Arial" w:hAnsi="Arial" w:cs="Arial"/>
          <w:szCs w:val="24"/>
        </w:rPr>
        <w:t xml:space="preserve">. </w:t>
      </w:r>
    </w:p>
    <w:p w14:paraId="11BE7F7C" w14:textId="10DA2AF6" w:rsidR="00704A40" w:rsidRPr="00193AE3" w:rsidRDefault="00CA14FD" w:rsidP="00CA14FD">
      <w:pPr>
        <w:pStyle w:val="Heading3"/>
        <w:rPr>
          <w:rFonts w:ascii="Arial" w:hAnsi="Arial" w:cs="Arial"/>
        </w:rPr>
      </w:pPr>
      <w:bookmarkStart w:id="11" w:name="_Toc79505066"/>
      <w:r w:rsidRPr="00193AE3">
        <w:rPr>
          <w:rFonts w:ascii="Arial" w:hAnsi="Arial" w:cs="Arial"/>
        </w:rPr>
        <w:t>Legal Factors</w:t>
      </w:r>
      <w:bookmarkEnd w:id="11"/>
    </w:p>
    <w:p w14:paraId="1CAEE6A0" w14:textId="4C566D33" w:rsidR="00CA14FD" w:rsidRPr="00193AE3" w:rsidRDefault="00CA14FD" w:rsidP="00CA14FD">
      <w:pPr>
        <w:spacing w:line="360" w:lineRule="auto"/>
        <w:rPr>
          <w:rFonts w:ascii="Arial" w:hAnsi="Arial" w:cs="Arial"/>
          <w:szCs w:val="24"/>
        </w:rPr>
      </w:pPr>
      <w:r w:rsidRPr="00193AE3">
        <w:rPr>
          <w:rFonts w:ascii="Arial" w:hAnsi="Arial" w:cs="Arial"/>
          <w:szCs w:val="24"/>
        </w:rPr>
        <w:t>The government has implemented various serio</w:t>
      </w:r>
      <w:r w:rsidR="008C5D21">
        <w:rPr>
          <w:rFonts w:ascii="Arial" w:hAnsi="Arial" w:cs="Arial"/>
          <w:szCs w:val="24"/>
        </w:rPr>
        <w:t>us measures to combat the COVID-</w:t>
      </w:r>
      <w:r w:rsidRPr="00193AE3">
        <w:rPr>
          <w:rFonts w:ascii="Arial" w:hAnsi="Arial" w:cs="Arial"/>
          <w:szCs w:val="24"/>
        </w:rPr>
        <w:t xml:space="preserve">19 pandemic. </w:t>
      </w:r>
      <w:r w:rsidR="00026C82" w:rsidRPr="00193AE3">
        <w:rPr>
          <w:rFonts w:ascii="Arial" w:hAnsi="Arial" w:cs="Arial"/>
          <w:szCs w:val="24"/>
        </w:rPr>
        <w:t>However, t</w:t>
      </w:r>
      <w:r w:rsidRPr="00193AE3">
        <w:rPr>
          <w:rFonts w:ascii="Arial" w:hAnsi="Arial" w:cs="Arial"/>
          <w:szCs w:val="24"/>
        </w:rPr>
        <w:t>he government has com</w:t>
      </w:r>
      <w:r w:rsidR="00026C82" w:rsidRPr="00193AE3">
        <w:rPr>
          <w:rFonts w:ascii="Arial" w:hAnsi="Arial" w:cs="Arial"/>
          <w:szCs w:val="24"/>
        </w:rPr>
        <w:t>pelled</w:t>
      </w:r>
      <w:r w:rsidRPr="00193AE3">
        <w:rPr>
          <w:rFonts w:ascii="Arial" w:hAnsi="Arial" w:cs="Arial"/>
          <w:szCs w:val="24"/>
        </w:rPr>
        <w:t xml:space="preserve"> all the retail stores to stick to the </w:t>
      </w:r>
      <w:r w:rsidR="00D22945" w:rsidRPr="00193AE3">
        <w:rPr>
          <w:rFonts w:ascii="Arial" w:hAnsi="Arial" w:cs="Arial"/>
          <w:szCs w:val="24"/>
        </w:rPr>
        <w:t xml:space="preserve">legislative conditions </w:t>
      </w:r>
      <w:proofErr w:type="gramStart"/>
      <w:r w:rsidR="00D22945" w:rsidRPr="00193AE3">
        <w:rPr>
          <w:rFonts w:ascii="Arial" w:hAnsi="Arial" w:cs="Arial"/>
          <w:szCs w:val="24"/>
        </w:rPr>
        <w:t>in order to</w:t>
      </w:r>
      <w:proofErr w:type="gramEnd"/>
      <w:r w:rsidR="00D22945" w:rsidRPr="00193AE3">
        <w:rPr>
          <w:rFonts w:ascii="Arial" w:hAnsi="Arial" w:cs="Arial"/>
          <w:szCs w:val="24"/>
        </w:rPr>
        <w:t xml:space="preserve"> open their physical stores. These conditions include</w:t>
      </w:r>
      <w:r w:rsidR="00026C82" w:rsidRPr="00193AE3">
        <w:rPr>
          <w:rFonts w:ascii="Arial" w:hAnsi="Arial" w:cs="Arial"/>
          <w:szCs w:val="24"/>
        </w:rPr>
        <w:t xml:space="preserve"> implementing</w:t>
      </w:r>
      <w:r w:rsidR="00D22945" w:rsidRPr="00193AE3">
        <w:rPr>
          <w:rFonts w:ascii="Arial" w:hAnsi="Arial" w:cs="Arial"/>
          <w:szCs w:val="24"/>
        </w:rPr>
        <w:t xml:space="preserve"> labour laws like the Taxation laws and the Employment Law of 1996. The legal factors have been quite challenging for the organisations like Marks &amp; Spencer since they have their </w:t>
      </w:r>
      <w:r w:rsidR="00995601" w:rsidRPr="00193AE3">
        <w:rPr>
          <w:rFonts w:ascii="Arial" w:hAnsi="Arial" w:cs="Arial"/>
          <w:szCs w:val="24"/>
        </w:rPr>
        <w:t xml:space="preserve">existence in various countries and provide their products and services online, which requires them to abide by their laws, including data and copyright laws. The organisation </w:t>
      </w:r>
      <w:r w:rsidR="00026C82" w:rsidRPr="00193AE3">
        <w:rPr>
          <w:rFonts w:ascii="Arial" w:hAnsi="Arial" w:cs="Arial"/>
          <w:szCs w:val="24"/>
        </w:rPr>
        <w:t>is also compelled to follow the Equality Act (2010) that requires employers to provide every individual with equal employment opportunities irrespective of age, gender, race, ethnicity,</w:t>
      </w:r>
      <w:r w:rsidR="00995601" w:rsidRPr="00193AE3">
        <w:rPr>
          <w:rFonts w:ascii="Arial" w:hAnsi="Arial" w:cs="Arial"/>
          <w:szCs w:val="24"/>
        </w:rPr>
        <w:t xml:space="preserve"> etc</w:t>
      </w:r>
      <w:r w:rsidR="00026C82" w:rsidRPr="00193AE3">
        <w:rPr>
          <w:rFonts w:ascii="Arial" w:hAnsi="Arial" w:cs="Arial"/>
          <w:szCs w:val="24"/>
        </w:rPr>
        <w:t>.</w:t>
      </w:r>
      <w:r w:rsidR="000D4E6F" w:rsidRPr="00193AE3">
        <w:rPr>
          <w:rFonts w:ascii="Arial" w:hAnsi="Arial" w:cs="Arial"/>
          <w:szCs w:val="24"/>
        </w:rPr>
        <w:t xml:space="preserve"> (Crick, &amp; Crick, 2020)</w:t>
      </w:r>
      <w:r w:rsidR="00995601" w:rsidRPr="00193AE3">
        <w:rPr>
          <w:rFonts w:ascii="Arial" w:hAnsi="Arial" w:cs="Arial"/>
          <w:szCs w:val="24"/>
        </w:rPr>
        <w:t xml:space="preserve">. </w:t>
      </w:r>
    </w:p>
    <w:p w14:paraId="11AB2956" w14:textId="1A0A5528" w:rsidR="00995601" w:rsidRPr="00193AE3" w:rsidRDefault="00995601" w:rsidP="00995601">
      <w:pPr>
        <w:pStyle w:val="Heading2"/>
        <w:rPr>
          <w:rFonts w:ascii="Arial" w:hAnsi="Arial" w:cs="Arial"/>
          <w:szCs w:val="24"/>
        </w:rPr>
      </w:pPr>
      <w:bookmarkStart w:id="12" w:name="_Toc79505067"/>
      <w:r w:rsidRPr="00193AE3">
        <w:rPr>
          <w:rFonts w:ascii="Arial" w:hAnsi="Arial" w:cs="Arial"/>
          <w:szCs w:val="24"/>
        </w:rPr>
        <w:t>Porter</w:t>
      </w:r>
      <w:r w:rsidR="00026C82" w:rsidRPr="00193AE3">
        <w:rPr>
          <w:rFonts w:ascii="Arial" w:hAnsi="Arial" w:cs="Arial"/>
          <w:szCs w:val="24"/>
        </w:rPr>
        <w:t>'</w:t>
      </w:r>
      <w:r w:rsidRPr="00193AE3">
        <w:rPr>
          <w:rFonts w:ascii="Arial" w:hAnsi="Arial" w:cs="Arial"/>
          <w:szCs w:val="24"/>
        </w:rPr>
        <w:t>s Five</w:t>
      </w:r>
      <w:r w:rsidR="00026C82" w:rsidRPr="00193AE3">
        <w:rPr>
          <w:rFonts w:ascii="Arial" w:hAnsi="Arial" w:cs="Arial"/>
          <w:szCs w:val="24"/>
        </w:rPr>
        <w:t>-</w:t>
      </w:r>
      <w:r w:rsidRPr="00193AE3">
        <w:rPr>
          <w:rFonts w:ascii="Arial" w:hAnsi="Arial" w:cs="Arial"/>
          <w:szCs w:val="24"/>
        </w:rPr>
        <w:t>Factor Model</w:t>
      </w:r>
      <w:bookmarkEnd w:id="12"/>
    </w:p>
    <w:p w14:paraId="01C28DD8" w14:textId="593405CF" w:rsidR="00995601" w:rsidRPr="00193AE3" w:rsidRDefault="00581544" w:rsidP="00581544">
      <w:pPr>
        <w:pStyle w:val="Heading3"/>
        <w:rPr>
          <w:rFonts w:ascii="Arial" w:hAnsi="Arial" w:cs="Arial"/>
        </w:rPr>
      </w:pPr>
      <w:bookmarkStart w:id="13" w:name="_Toc79505068"/>
      <w:r w:rsidRPr="00193AE3">
        <w:rPr>
          <w:rFonts w:ascii="Arial" w:hAnsi="Arial" w:cs="Arial"/>
        </w:rPr>
        <w:t>Threats of New Entrants</w:t>
      </w:r>
      <w:bookmarkEnd w:id="13"/>
      <w:r w:rsidRPr="00193AE3">
        <w:rPr>
          <w:rFonts w:ascii="Arial" w:hAnsi="Arial" w:cs="Arial"/>
        </w:rPr>
        <w:t xml:space="preserve"> </w:t>
      </w:r>
      <w:r w:rsidR="008C5D21">
        <w:rPr>
          <w:rFonts w:ascii="Arial" w:hAnsi="Arial" w:cs="Arial"/>
        </w:rPr>
        <w:t>(High)</w:t>
      </w:r>
    </w:p>
    <w:p w14:paraId="378AB686" w14:textId="32010457" w:rsidR="00581544" w:rsidRPr="00193AE3" w:rsidRDefault="00246E3B" w:rsidP="0062306F">
      <w:pPr>
        <w:spacing w:line="360" w:lineRule="auto"/>
        <w:rPr>
          <w:rFonts w:ascii="Arial" w:hAnsi="Arial" w:cs="Arial"/>
          <w:szCs w:val="24"/>
        </w:rPr>
      </w:pPr>
      <w:r w:rsidRPr="00193AE3">
        <w:rPr>
          <w:rFonts w:ascii="Arial" w:hAnsi="Arial" w:cs="Arial"/>
          <w:szCs w:val="24"/>
        </w:rPr>
        <w:t>With every new entrant</w:t>
      </w:r>
      <w:r w:rsidR="00026C82" w:rsidRPr="00193AE3">
        <w:rPr>
          <w:rFonts w:ascii="Arial" w:hAnsi="Arial" w:cs="Arial"/>
          <w:szCs w:val="24"/>
        </w:rPr>
        <w:t>,</w:t>
      </w:r>
      <w:r w:rsidRPr="00193AE3">
        <w:rPr>
          <w:rFonts w:ascii="Arial" w:hAnsi="Arial" w:cs="Arial"/>
          <w:szCs w:val="24"/>
        </w:rPr>
        <w:t xml:space="preserve"> there comes new product</w:t>
      </w:r>
      <w:r w:rsidR="00026C82" w:rsidRPr="00193AE3">
        <w:rPr>
          <w:rFonts w:ascii="Arial" w:hAnsi="Arial" w:cs="Arial"/>
          <w:szCs w:val="24"/>
        </w:rPr>
        <w:t>s</w:t>
      </w:r>
      <w:r w:rsidRPr="00193AE3">
        <w:rPr>
          <w:rFonts w:ascii="Arial" w:hAnsi="Arial" w:cs="Arial"/>
          <w:szCs w:val="24"/>
        </w:rPr>
        <w:t xml:space="preserve">, new technology and new ways of doing things which imposes pressure on the existing brands such as Mark &amp; Spencer. New entrants offer reduced costs, lower prices strategy, new </w:t>
      </w:r>
      <w:proofErr w:type="gramStart"/>
      <w:r w:rsidRPr="00193AE3">
        <w:rPr>
          <w:rFonts w:ascii="Arial" w:hAnsi="Arial" w:cs="Arial"/>
          <w:szCs w:val="24"/>
        </w:rPr>
        <w:t>products</w:t>
      </w:r>
      <w:proofErr w:type="gramEnd"/>
      <w:r w:rsidRPr="00193AE3">
        <w:rPr>
          <w:rFonts w:ascii="Arial" w:hAnsi="Arial" w:cs="Arial"/>
          <w:szCs w:val="24"/>
        </w:rPr>
        <w:t xml:space="preserve"> and new value proposition</w:t>
      </w:r>
      <w:r w:rsidR="00026C82" w:rsidRPr="00193AE3">
        <w:rPr>
          <w:rFonts w:ascii="Arial" w:hAnsi="Arial" w:cs="Arial"/>
          <w:szCs w:val="24"/>
        </w:rPr>
        <w:t>s</w:t>
      </w:r>
      <w:r w:rsidRPr="00193AE3">
        <w:rPr>
          <w:rFonts w:ascii="Arial" w:hAnsi="Arial" w:cs="Arial"/>
          <w:szCs w:val="24"/>
        </w:rPr>
        <w:t xml:space="preserve"> to the consumer. </w:t>
      </w:r>
      <w:proofErr w:type="gramStart"/>
      <w:r w:rsidR="00026C82" w:rsidRPr="00193AE3">
        <w:rPr>
          <w:rFonts w:ascii="Arial" w:hAnsi="Arial" w:cs="Arial"/>
          <w:szCs w:val="24"/>
        </w:rPr>
        <w:t>So</w:t>
      </w:r>
      <w:proofErr w:type="gramEnd"/>
      <w:r w:rsidR="00026C82" w:rsidRPr="00193AE3">
        <w:rPr>
          <w:rFonts w:ascii="Arial" w:hAnsi="Arial" w:cs="Arial"/>
          <w:szCs w:val="24"/>
        </w:rPr>
        <w:t xml:space="preserve"> Marks &amp; Spencer needs</w:t>
      </w:r>
      <w:r w:rsidRPr="00193AE3">
        <w:rPr>
          <w:rFonts w:ascii="Arial" w:hAnsi="Arial" w:cs="Arial"/>
          <w:szCs w:val="24"/>
        </w:rPr>
        <w:t xml:space="preserve"> to build effective barriers and manage challenges to safeguard its position in the </w:t>
      </w:r>
      <w:r w:rsidR="0062306F" w:rsidRPr="00193AE3">
        <w:rPr>
          <w:rFonts w:ascii="Arial" w:hAnsi="Arial" w:cs="Arial"/>
          <w:szCs w:val="24"/>
        </w:rPr>
        <w:t>market</w:t>
      </w:r>
      <w:r w:rsidR="00026C82" w:rsidRPr="00193AE3">
        <w:rPr>
          <w:rFonts w:ascii="Arial" w:hAnsi="Arial" w:cs="Arial"/>
          <w:szCs w:val="24"/>
        </w:rPr>
        <w:t xml:space="preserve">, especially in the pandemic era where people </w:t>
      </w:r>
      <w:r w:rsidR="004C350F" w:rsidRPr="00193AE3">
        <w:rPr>
          <w:rFonts w:ascii="Arial" w:hAnsi="Arial" w:cs="Arial"/>
          <w:szCs w:val="24"/>
        </w:rPr>
        <w:t>give</w:t>
      </w:r>
      <w:r w:rsidR="00026C82" w:rsidRPr="00193AE3">
        <w:rPr>
          <w:rFonts w:ascii="Arial" w:hAnsi="Arial" w:cs="Arial"/>
          <w:szCs w:val="24"/>
        </w:rPr>
        <w:t xml:space="preserve"> more importance to the safety measures and guidelines provided by the government</w:t>
      </w:r>
      <w:r w:rsidR="0062306F" w:rsidRPr="00193AE3">
        <w:rPr>
          <w:rFonts w:ascii="Arial" w:hAnsi="Arial" w:cs="Arial"/>
          <w:szCs w:val="24"/>
        </w:rPr>
        <w:t xml:space="preserve">. </w:t>
      </w:r>
      <w:r w:rsidR="004C350F" w:rsidRPr="00193AE3">
        <w:rPr>
          <w:rFonts w:ascii="Arial" w:hAnsi="Arial" w:cs="Arial"/>
          <w:szCs w:val="24"/>
        </w:rPr>
        <w:t>Moreover, w</w:t>
      </w:r>
      <w:r w:rsidR="00F85482" w:rsidRPr="00193AE3">
        <w:rPr>
          <w:rFonts w:ascii="Arial" w:hAnsi="Arial" w:cs="Arial"/>
          <w:szCs w:val="24"/>
        </w:rPr>
        <w:t>ith easy access to the market through e-commerce, m</w:t>
      </w:r>
      <w:r w:rsidR="004C350F" w:rsidRPr="00193AE3">
        <w:rPr>
          <w:rFonts w:ascii="Arial" w:hAnsi="Arial" w:cs="Arial"/>
          <w:szCs w:val="24"/>
        </w:rPr>
        <w:t>any</w:t>
      </w:r>
      <w:r w:rsidR="00F85482" w:rsidRPr="00193AE3">
        <w:rPr>
          <w:rFonts w:ascii="Arial" w:hAnsi="Arial" w:cs="Arial"/>
          <w:szCs w:val="24"/>
        </w:rPr>
        <w:t xml:space="preserve"> small retail firm</w:t>
      </w:r>
      <w:r w:rsidR="004C350F" w:rsidRPr="00193AE3">
        <w:rPr>
          <w:rFonts w:ascii="Arial" w:hAnsi="Arial" w:cs="Arial"/>
          <w:szCs w:val="24"/>
        </w:rPr>
        <w:t>s</w:t>
      </w:r>
      <w:r w:rsidR="00F85482" w:rsidRPr="00193AE3">
        <w:rPr>
          <w:rFonts w:ascii="Arial" w:hAnsi="Arial" w:cs="Arial"/>
          <w:szCs w:val="24"/>
        </w:rPr>
        <w:t xml:space="preserve"> were opened during the COVID 19 lockdown era. </w:t>
      </w:r>
      <w:proofErr w:type="gramStart"/>
      <w:r w:rsidR="004C350F" w:rsidRPr="00193AE3">
        <w:rPr>
          <w:rFonts w:ascii="Arial" w:hAnsi="Arial" w:cs="Arial"/>
          <w:szCs w:val="24"/>
        </w:rPr>
        <w:t>So</w:t>
      </w:r>
      <w:proofErr w:type="gramEnd"/>
      <w:r w:rsidR="004C350F" w:rsidRPr="00193AE3">
        <w:rPr>
          <w:rFonts w:ascii="Arial" w:hAnsi="Arial" w:cs="Arial"/>
          <w:szCs w:val="24"/>
        </w:rPr>
        <w:t xml:space="preserve"> t</w:t>
      </w:r>
      <w:r w:rsidR="00F85482" w:rsidRPr="00193AE3">
        <w:rPr>
          <w:rFonts w:ascii="Arial" w:hAnsi="Arial" w:cs="Arial"/>
          <w:szCs w:val="24"/>
        </w:rPr>
        <w:t>he threat of new entrants is high</w:t>
      </w:r>
      <w:r w:rsidR="004C350F" w:rsidRPr="00193AE3">
        <w:rPr>
          <w:rFonts w:ascii="Arial" w:hAnsi="Arial" w:cs="Arial"/>
          <w:szCs w:val="24"/>
        </w:rPr>
        <w:t xml:space="preserve"> (</w:t>
      </w:r>
      <w:proofErr w:type="spellStart"/>
      <w:r w:rsidR="004C350F" w:rsidRPr="00193AE3">
        <w:rPr>
          <w:rFonts w:ascii="Arial" w:hAnsi="Arial" w:cs="Arial"/>
          <w:szCs w:val="24"/>
        </w:rPr>
        <w:t>Tokatli</w:t>
      </w:r>
      <w:proofErr w:type="spellEnd"/>
      <w:r w:rsidR="004C350F" w:rsidRPr="00193AE3">
        <w:rPr>
          <w:rFonts w:ascii="Arial" w:hAnsi="Arial" w:cs="Arial"/>
          <w:szCs w:val="24"/>
        </w:rPr>
        <w:t xml:space="preserve"> et al., 2008)</w:t>
      </w:r>
      <w:r w:rsidR="00F85482" w:rsidRPr="00193AE3">
        <w:rPr>
          <w:rFonts w:ascii="Arial" w:hAnsi="Arial" w:cs="Arial"/>
          <w:szCs w:val="24"/>
        </w:rPr>
        <w:t xml:space="preserve">. </w:t>
      </w:r>
    </w:p>
    <w:p w14:paraId="79B51D3A" w14:textId="49534CA8" w:rsidR="00581544" w:rsidRPr="00193AE3" w:rsidRDefault="00581544" w:rsidP="00581544">
      <w:pPr>
        <w:pStyle w:val="Heading3"/>
        <w:rPr>
          <w:rFonts w:ascii="Arial" w:hAnsi="Arial" w:cs="Arial"/>
        </w:rPr>
      </w:pPr>
      <w:bookmarkStart w:id="14" w:name="_Toc79505069"/>
      <w:r w:rsidRPr="00193AE3">
        <w:rPr>
          <w:rFonts w:ascii="Arial" w:hAnsi="Arial" w:cs="Arial"/>
        </w:rPr>
        <w:lastRenderedPageBreak/>
        <w:t>Bargaining Power of the Suppliers</w:t>
      </w:r>
      <w:bookmarkEnd w:id="14"/>
      <w:r w:rsidR="008C5D21">
        <w:rPr>
          <w:rFonts w:ascii="Arial" w:hAnsi="Arial" w:cs="Arial"/>
        </w:rPr>
        <w:t xml:space="preserve"> (High)</w:t>
      </w:r>
    </w:p>
    <w:p w14:paraId="544EFC14" w14:textId="10F93A74" w:rsidR="00581544" w:rsidRPr="00193AE3" w:rsidRDefault="00CE79AA" w:rsidP="000551F3">
      <w:pPr>
        <w:spacing w:line="360" w:lineRule="auto"/>
        <w:rPr>
          <w:rFonts w:ascii="Arial" w:hAnsi="Arial" w:cs="Arial"/>
          <w:szCs w:val="24"/>
        </w:rPr>
      </w:pPr>
      <w:r w:rsidRPr="00193AE3">
        <w:rPr>
          <w:rFonts w:ascii="Arial" w:hAnsi="Arial" w:cs="Arial"/>
          <w:szCs w:val="24"/>
        </w:rPr>
        <w:t>Most of the companies in the retail sector buy their goods from various suppliers. The dominant position of the supplier decrease</w:t>
      </w:r>
      <w:r w:rsidR="00026C82" w:rsidRPr="00193AE3">
        <w:rPr>
          <w:rFonts w:ascii="Arial" w:hAnsi="Arial" w:cs="Arial"/>
          <w:szCs w:val="24"/>
        </w:rPr>
        <w:t>s</w:t>
      </w:r>
      <w:r w:rsidRPr="00193AE3">
        <w:rPr>
          <w:rFonts w:ascii="Arial" w:hAnsi="Arial" w:cs="Arial"/>
          <w:szCs w:val="24"/>
        </w:rPr>
        <w:t xml:space="preserve"> the profit margins of the organisations like Marks &amp; Spencer group. A powerful supplier </w:t>
      </w:r>
      <w:r w:rsidR="000551F3" w:rsidRPr="00193AE3">
        <w:rPr>
          <w:rFonts w:ascii="Arial" w:hAnsi="Arial" w:cs="Arial"/>
          <w:szCs w:val="24"/>
        </w:rPr>
        <w:t>in the retail sector use</w:t>
      </w:r>
      <w:r w:rsidR="00026C82" w:rsidRPr="00193AE3">
        <w:rPr>
          <w:rFonts w:ascii="Arial" w:hAnsi="Arial" w:cs="Arial"/>
          <w:szCs w:val="24"/>
        </w:rPr>
        <w:t>s</w:t>
      </w:r>
      <w:r w:rsidR="000551F3" w:rsidRPr="00193AE3">
        <w:rPr>
          <w:rFonts w:ascii="Arial" w:hAnsi="Arial" w:cs="Arial"/>
          <w:szCs w:val="24"/>
        </w:rPr>
        <w:t xml:space="preserve"> </w:t>
      </w:r>
      <w:r w:rsidR="00026C82" w:rsidRPr="00193AE3">
        <w:rPr>
          <w:rFonts w:ascii="Arial" w:hAnsi="Arial" w:cs="Arial"/>
          <w:szCs w:val="24"/>
        </w:rPr>
        <w:t>its</w:t>
      </w:r>
      <w:r w:rsidR="000551F3" w:rsidRPr="00193AE3">
        <w:rPr>
          <w:rFonts w:ascii="Arial" w:hAnsi="Arial" w:cs="Arial"/>
          <w:szCs w:val="24"/>
        </w:rPr>
        <w:t xml:space="preserve"> position to negotiate value and demand higher prices from the company. A </w:t>
      </w:r>
      <w:proofErr w:type="gramStart"/>
      <w:r w:rsidR="000551F3" w:rsidRPr="00193AE3">
        <w:rPr>
          <w:rFonts w:ascii="Arial" w:hAnsi="Arial" w:cs="Arial"/>
          <w:szCs w:val="24"/>
        </w:rPr>
        <w:t>high priced</w:t>
      </w:r>
      <w:proofErr w:type="gramEnd"/>
      <w:r w:rsidR="000551F3" w:rsidRPr="00193AE3">
        <w:rPr>
          <w:rFonts w:ascii="Arial" w:hAnsi="Arial" w:cs="Arial"/>
          <w:szCs w:val="24"/>
        </w:rPr>
        <w:t xml:space="preserve"> raw material means low profitability for the company, which can impact the financial growth of Marks &amp; Spencer. </w:t>
      </w:r>
      <w:r w:rsidR="00F85482" w:rsidRPr="00193AE3">
        <w:rPr>
          <w:rFonts w:ascii="Arial" w:hAnsi="Arial" w:cs="Arial"/>
          <w:szCs w:val="24"/>
        </w:rPr>
        <w:t>The threat of b</w:t>
      </w:r>
      <w:r w:rsidR="00026C82" w:rsidRPr="00193AE3">
        <w:rPr>
          <w:rFonts w:ascii="Arial" w:hAnsi="Arial" w:cs="Arial"/>
          <w:szCs w:val="24"/>
        </w:rPr>
        <w:t>argaining power of the suppliers has increased in the</w:t>
      </w:r>
      <w:r w:rsidR="00F85482" w:rsidRPr="00193AE3">
        <w:rPr>
          <w:rFonts w:ascii="Arial" w:hAnsi="Arial" w:cs="Arial"/>
          <w:szCs w:val="24"/>
        </w:rPr>
        <w:t xml:space="preserve"> COVID 19</w:t>
      </w:r>
      <w:r w:rsidR="00026C82" w:rsidRPr="00193AE3">
        <w:rPr>
          <w:rFonts w:ascii="Arial" w:hAnsi="Arial" w:cs="Arial"/>
          <w:szCs w:val="24"/>
        </w:rPr>
        <w:t xml:space="preserve"> pandemic because companies do not have many option</w:t>
      </w:r>
      <w:r w:rsidR="004C350F" w:rsidRPr="00193AE3">
        <w:rPr>
          <w:rFonts w:ascii="Arial" w:hAnsi="Arial" w:cs="Arial"/>
          <w:szCs w:val="24"/>
        </w:rPr>
        <w:t>s</w:t>
      </w:r>
      <w:r w:rsidR="00026C82" w:rsidRPr="00193AE3">
        <w:rPr>
          <w:rFonts w:ascii="Arial" w:hAnsi="Arial" w:cs="Arial"/>
          <w:szCs w:val="24"/>
        </w:rPr>
        <w:t xml:space="preserve"> regarding the buying of the raw material</w:t>
      </w:r>
      <w:r w:rsidR="004C350F" w:rsidRPr="00193AE3">
        <w:rPr>
          <w:rFonts w:ascii="Arial" w:hAnsi="Arial" w:cs="Arial"/>
          <w:szCs w:val="24"/>
        </w:rPr>
        <w:t xml:space="preserve"> (Prasad, 2011)</w:t>
      </w:r>
    </w:p>
    <w:p w14:paraId="7A1FDE19" w14:textId="5E6E5571" w:rsidR="00581544" w:rsidRPr="00193AE3" w:rsidRDefault="00581544" w:rsidP="00581544">
      <w:pPr>
        <w:pStyle w:val="Heading3"/>
        <w:rPr>
          <w:rFonts w:ascii="Arial" w:hAnsi="Arial" w:cs="Arial"/>
        </w:rPr>
      </w:pPr>
      <w:bookmarkStart w:id="15" w:name="_Toc79505070"/>
      <w:r w:rsidRPr="00193AE3">
        <w:rPr>
          <w:rFonts w:ascii="Arial" w:hAnsi="Arial" w:cs="Arial"/>
        </w:rPr>
        <w:t>Bargaining Power of the Buyers</w:t>
      </w:r>
      <w:bookmarkEnd w:id="15"/>
      <w:r w:rsidR="001E72A9">
        <w:rPr>
          <w:rFonts w:ascii="Arial" w:hAnsi="Arial" w:cs="Arial"/>
        </w:rPr>
        <w:t xml:space="preserve"> (High)</w:t>
      </w:r>
    </w:p>
    <w:p w14:paraId="2E80A68F" w14:textId="25F6447E" w:rsidR="00581544" w:rsidRPr="00193AE3" w:rsidRDefault="00C0460A" w:rsidP="00C0460A">
      <w:pPr>
        <w:spacing w:line="360" w:lineRule="auto"/>
        <w:rPr>
          <w:rFonts w:ascii="Arial" w:hAnsi="Arial" w:cs="Arial"/>
          <w:szCs w:val="24"/>
        </w:rPr>
      </w:pPr>
      <w:r w:rsidRPr="00193AE3">
        <w:rPr>
          <w:rFonts w:ascii="Arial" w:hAnsi="Arial" w:cs="Arial"/>
          <w:szCs w:val="24"/>
        </w:rPr>
        <w:t xml:space="preserve">Buyers are the prime focus </w:t>
      </w:r>
      <w:r w:rsidR="00026C82" w:rsidRPr="00193AE3">
        <w:rPr>
          <w:rFonts w:ascii="Arial" w:hAnsi="Arial" w:cs="Arial"/>
          <w:szCs w:val="24"/>
        </w:rPr>
        <w:t>of</w:t>
      </w:r>
      <w:r w:rsidRPr="00193AE3">
        <w:rPr>
          <w:rFonts w:ascii="Arial" w:hAnsi="Arial" w:cs="Arial"/>
          <w:szCs w:val="24"/>
        </w:rPr>
        <w:t xml:space="preserve"> every organisation. Buyers want to buy the best product the market has to offer </w:t>
      </w:r>
      <w:r w:rsidR="00026C82" w:rsidRPr="00193AE3">
        <w:rPr>
          <w:rFonts w:ascii="Arial" w:hAnsi="Arial" w:cs="Arial"/>
          <w:szCs w:val="24"/>
        </w:rPr>
        <w:t>at</w:t>
      </w:r>
      <w:r w:rsidRPr="00193AE3">
        <w:rPr>
          <w:rFonts w:ascii="Arial" w:hAnsi="Arial" w:cs="Arial"/>
          <w:szCs w:val="24"/>
        </w:rPr>
        <w:t xml:space="preserve"> the minimum price possible. </w:t>
      </w:r>
      <w:r w:rsidR="001F6FA0" w:rsidRPr="00193AE3">
        <w:rPr>
          <w:rFonts w:ascii="Arial" w:hAnsi="Arial" w:cs="Arial"/>
          <w:szCs w:val="24"/>
        </w:rPr>
        <w:t xml:space="preserve">The high bargaining power </w:t>
      </w:r>
      <w:r w:rsidR="00026C82" w:rsidRPr="00193AE3">
        <w:rPr>
          <w:rFonts w:ascii="Arial" w:hAnsi="Arial" w:cs="Arial"/>
          <w:szCs w:val="24"/>
        </w:rPr>
        <w:t xml:space="preserve">during the COVID 19 has posed </w:t>
      </w:r>
      <w:r w:rsidR="00F85482" w:rsidRPr="00193AE3">
        <w:rPr>
          <w:rFonts w:ascii="Arial" w:hAnsi="Arial" w:cs="Arial"/>
          <w:szCs w:val="24"/>
        </w:rPr>
        <w:t>a high threat</w:t>
      </w:r>
      <w:r w:rsidR="001F6FA0" w:rsidRPr="00193AE3">
        <w:rPr>
          <w:rFonts w:ascii="Arial" w:hAnsi="Arial" w:cs="Arial"/>
          <w:szCs w:val="24"/>
        </w:rPr>
        <w:t xml:space="preserve"> </w:t>
      </w:r>
      <w:r w:rsidR="004C350F" w:rsidRPr="00193AE3">
        <w:rPr>
          <w:rFonts w:ascii="Arial" w:hAnsi="Arial" w:cs="Arial"/>
          <w:szCs w:val="24"/>
        </w:rPr>
        <w:t>to</w:t>
      </w:r>
      <w:r w:rsidR="001F6FA0" w:rsidRPr="00193AE3">
        <w:rPr>
          <w:rFonts w:ascii="Arial" w:hAnsi="Arial" w:cs="Arial"/>
          <w:szCs w:val="24"/>
        </w:rPr>
        <w:t xml:space="preserve"> Marks &amp; Spencer. The powerful and smaller </w:t>
      </w:r>
      <w:r w:rsidR="00026C82" w:rsidRPr="00193AE3">
        <w:rPr>
          <w:rFonts w:ascii="Arial" w:hAnsi="Arial" w:cs="Arial"/>
          <w:szCs w:val="24"/>
        </w:rPr>
        <w:t xml:space="preserve">the </w:t>
      </w:r>
      <w:r w:rsidR="001F6FA0" w:rsidRPr="00193AE3">
        <w:rPr>
          <w:rFonts w:ascii="Arial" w:hAnsi="Arial" w:cs="Arial"/>
          <w:szCs w:val="24"/>
        </w:rPr>
        <w:t>customer base</w:t>
      </w:r>
      <w:r w:rsidR="00026C82" w:rsidRPr="00193AE3">
        <w:rPr>
          <w:rFonts w:ascii="Arial" w:hAnsi="Arial" w:cs="Arial"/>
          <w:szCs w:val="24"/>
        </w:rPr>
        <w:t>, the higher their bargaining power, which causes organisations to offer them discounts and lower prices</w:t>
      </w:r>
      <w:r w:rsidR="001F6FA0" w:rsidRPr="00193AE3">
        <w:rPr>
          <w:rFonts w:ascii="Arial" w:hAnsi="Arial" w:cs="Arial"/>
          <w:szCs w:val="24"/>
        </w:rPr>
        <w:t xml:space="preserve"> to preserve the consumers</w:t>
      </w:r>
      <w:r w:rsidR="004C350F" w:rsidRPr="00193AE3">
        <w:rPr>
          <w:rFonts w:ascii="Arial" w:hAnsi="Arial" w:cs="Arial"/>
          <w:szCs w:val="24"/>
        </w:rPr>
        <w:t xml:space="preserve"> (Fung, 2014)</w:t>
      </w:r>
      <w:r w:rsidR="001F6FA0" w:rsidRPr="00193AE3">
        <w:rPr>
          <w:rFonts w:ascii="Arial" w:hAnsi="Arial" w:cs="Arial"/>
          <w:szCs w:val="24"/>
        </w:rPr>
        <w:t xml:space="preserve">. </w:t>
      </w:r>
    </w:p>
    <w:p w14:paraId="5908B5CA" w14:textId="5D41E52C" w:rsidR="00581544" w:rsidRPr="00193AE3" w:rsidRDefault="00581544" w:rsidP="00581544">
      <w:pPr>
        <w:pStyle w:val="Heading3"/>
        <w:rPr>
          <w:rFonts w:ascii="Arial" w:hAnsi="Arial" w:cs="Arial"/>
          <w:shd w:val="clear" w:color="auto" w:fill="FFFFFF"/>
        </w:rPr>
      </w:pPr>
      <w:bookmarkStart w:id="16" w:name="_Toc79505071"/>
      <w:r w:rsidRPr="00193AE3">
        <w:rPr>
          <w:rFonts w:ascii="Arial" w:hAnsi="Arial" w:cs="Arial"/>
          <w:shd w:val="clear" w:color="auto" w:fill="FFFFFF"/>
        </w:rPr>
        <w:t>Threats of New Services or Products</w:t>
      </w:r>
      <w:bookmarkEnd w:id="16"/>
      <w:r w:rsidR="001E72A9">
        <w:rPr>
          <w:rFonts w:ascii="Arial" w:hAnsi="Arial" w:cs="Arial"/>
          <w:shd w:val="clear" w:color="auto" w:fill="FFFFFF"/>
        </w:rPr>
        <w:t xml:space="preserve"> (Moderate)</w:t>
      </w:r>
    </w:p>
    <w:p w14:paraId="6CEA6EE6" w14:textId="7CA557B1" w:rsidR="001F6FA0" w:rsidRPr="00193AE3" w:rsidRDefault="00565966" w:rsidP="00565966">
      <w:pPr>
        <w:spacing w:line="360" w:lineRule="auto"/>
        <w:rPr>
          <w:rFonts w:ascii="Arial" w:hAnsi="Arial" w:cs="Arial"/>
          <w:szCs w:val="24"/>
        </w:rPr>
      </w:pPr>
      <w:r w:rsidRPr="00193AE3">
        <w:rPr>
          <w:rFonts w:ascii="Arial" w:hAnsi="Arial" w:cs="Arial"/>
          <w:szCs w:val="24"/>
        </w:rPr>
        <w:t>When a new entrant offer</w:t>
      </w:r>
      <w:r w:rsidR="00026C82" w:rsidRPr="00193AE3">
        <w:rPr>
          <w:rFonts w:ascii="Arial" w:hAnsi="Arial" w:cs="Arial"/>
          <w:szCs w:val="24"/>
        </w:rPr>
        <w:t>s new services or products that meet the consumer's needs</w:t>
      </w:r>
      <w:r w:rsidRPr="00193AE3">
        <w:rPr>
          <w:rFonts w:ascii="Arial" w:hAnsi="Arial" w:cs="Arial"/>
          <w:szCs w:val="24"/>
        </w:rPr>
        <w:t>, the profitability of the organisation suffers. The threat of a substitute and a more powerful product or service decrease</w:t>
      </w:r>
      <w:r w:rsidR="00026C82" w:rsidRPr="00193AE3">
        <w:rPr>
          <w:rFonts w:ascii="Arial" w:hAnsi="Arial" w:cs="Arial"/>
          <w:szCs w:val="24"/>
        </w:rPr>
        <w:t xml:space="preserve">s </w:t>
      </w:r>
      <w:r w:rsidR="004C350F" w:rsidRPr="00193AE3">
        <w:rPr>
          <w:rFonts w:ascii="Arial" w:hAnsi="Arial" w:cs="Arial"/>
          <w:szCs w:val="24"/>
        </w:rPr>
        <w:t>companies' value proposition</w:t>
      </w:r>
      <w:r w:rsidR="00026C82" w:rsidRPr="00193AE3">
        <w:rPr>
          <w:rFonts w:ascii="Arial" w:hAnsi="Arial" w:cs="Arial"/>
          <w:szCs w:val="24"/>
        </w:rPr>
        <w:t xml:space="preserve"> like Marks &amp; Spencer and increases the customer's chance of buying a new industry offering</w:t>
      </w:r>
      <w:r w:rsidR="00F47E98" w:rsidRPr="00193AE3">
        <w:rPr>
          <w:rFonts w:ascii="Arial" w:hAnsi="Arial" w:cs="Arial"/>
          <w:szCs w:val="24"/>
        </w:rPr>
        <w:t xml:space="preserve">. </w:t>
      </w:r>
      <w:r w:rsidR="00F85482" w:rsidRPr="00193AE3">
        <w:rPr>
          <w:rFonts w:ascii="Arial" w:hAnsi="Arial" w:cs="Arial"/>
          <w:szCs w:val="24"/>
        </w:rPr>
        <w:t xml:space="preserve">However, the COVID 19 pandemic has limited the innovations in the market, so the threat of new services and products are </w:t>
      </w:r>
      <w:r w:rsidR="004C350F" w:rsidRPr="00193AE3">
        <w:rPr>
          <w:rFonts w:ascii="Arial" w:hAnsi="Arial" w:cs="Arial"/>
          <w:szCs w:val="24"/>
        </w:rPr>
        <w:t>medium (Khurram et al., 2020)</w:t>
      </w:r>
      <w:r w:rsidR="00F85482" w:rsidRPr="00193AE3">
        <w:rPr>
          <w:rFonts w:ascii="Arial" w:hAnsi="Arial" w:cs="Arial"/>
          <w:szCs w:val="24"/>
        </w:rPr>
        <w:t xml:space="preserve">. </w:t>
      </w:r>
    </w:p>
    <w:p w14:paraId="26E23A83" w14:textId="3CD7D526" w:rsidR="00581544" w:rsidRPr="00193AE3" w:rsidRDefault="0023756B" w:rsidP="00F47E98">
      <w:pPr>
        <w:pStyle w:val="Heading3"/>
        <w:rPr>
          <w:rFonts w:ascii="Arial" w:hAnsi="Arial" w:cs="Arial"/>
        </w:rPr>
      </w:pPr>
      <w:bookmarkStart w:id="17" w:name="_Toc79505072"/>
      <w:r w:rsidRPr="00193AE3">
        <w:rPr>
          <w:rFonts w:ascii="Arial" w:hAnsi="Arial" w:cs="Arial"/>
        </w:rPr>
        <w:t>Rivalry among the Competitors</w:t>
      </w:r>
      <w:bookmarkEnd w:id="17"/>
      <w:r w:rsidR="001E72A9">
        <w:rPr>
          <w:rFonts w:ascii="Arial" w:hAnsi="Arial" w:cs="Arial"/>
        </w:rPr>
        <w:t xml:space="preserve"> (High)</w:t>
      </w:r>
    </w:p>
    <w:p w14:paraId="6E337868" w14:textId="6591797F" w:rsidR="0023756B" w:rsidRPr="00193AE3" w:rsidRDefault="004914B9" w:rsidP="004914B9">
      <w:pPr>
        <w:spacing w:line="360" w:lineRule="auto"/>
        <w:rPr>
          <w:rFonts w:ascii="Arial" w:hAnsi="Arial" w:cs="Arial"/>
          <w:szCs w:val="24"/>
        </w:rPr>
      </w:pPr>
      <w:r w:rsidRPr="00193AE3">
        <w:rPr>
          <w:rFonts w:ascii="Arial" w:hAnsi="Arial" w:cs="Arial"/>
          <w:szCs w:val="24"/>
        </w:rPr>
        <w:t>If there is a strong rivalry between the comp</w:t>
      </w:r>
      <w:r w:rsidR="00026C82" w:rsidRPr="00193AE3">
        <w:rPr>
          <w:rFonts w:ascii="Arial" w:hAnsi="Arial" w:cs="Arial"/>
          <w:szCs w:val="24"/>
        </w:rPr>
        <w:t>anies within the same industry,</w:t>
      </w:r>
      <w:r w:rsidRPr="00193AE3">
        <w:rPr>
          <w:rFonts w:ascii="Arial" w:hAnsi="Arial" w:cs="Arial"/>
          <w:szCs w:val="24"/>
        </w:rPr>
        <w:t xml:space="preserve"> it results in significant decreases in the prices, which leads to </w:t>
      </w:r>
      <w:r w:rsidR="00026C82" w:rsidRPr="00193AE3">
        <w:rPr>
          <w:rFonts w:ascii="Arial" w:hAnsi="Arial" w:cs="Arial"/>
          <w:szCs w:val="24"/>
        </w:rPr>
        <w:t xml:space="preserve">a </w:t>
      </w:r>
      <w:r w:rsidRPr="00193AE3">
        <w:rPr>
          <w:rFonts w:ascii="Arial" w:hAnsi="Arial" w:cs="Arial"/>
          <w:szCs w:val="24"/>
        </w:rPr>
        <w:t xml:space="preserve">major decrease </w:t>
      </w:r>
      <w:r w:rsidR="00026C82" w:rsidRPr="00193AE3">
        <w:rPr>
          <w:rFonts w:ascii="Arial" w:hAnsi="Arial" w:cs="Arial"/>
          <w:szCs w:val="24"/>
        </w:rPr>
        <w:t>in</w:t>
      </w:r>
      <w:r w:rsidRPr="00193AE3">
        <w:rPr>
          <w:rFonts w:ascii="Arial" w:hAnsi="Arial" w:cs="Arial"/>
          <w:szCs w:val="24"/>
        </w:rPr>
        <w:t xml:space="preserve"> the profitability of the industry. Marks &amp; Spencer operates in the industry with </w:t>
      </w:r>
      <w:r w:rsidR="00026C82" w:rsidRPr="00193AE3">
        <w:rPr>
          <w:rFonts w:ascii="Arial" w:hAnsi="Arial" w:cs="Arial"/>
          <w:szCs w:val="24"/>
        </w:rPr>
        <w:t xml:space="preserve">an increased competitive nature, which can </w:t>
      </w:r>
      <w:r w:rsidR="004C350F" w:rsidRPr="00193AE3">
        <w:rPr>
          <w:rFonts w:ascii="Arial" w:hAnsi="Arial" w:cs="Arial"/>
          <w:szCs w:val="24"/>
        </w:rPr>
        <w:t>affect</w:t>
      </w:r>
      <w:r w:rsidR="00026C82" w:rsidRPr="00193AE3">
        <w:rPr>
          <w:rFonts w:ascii="Arial" w:hAnsi="Arial" w:cs="Arial"/>
          <w:szCs w:val="24"/>
        </w:rPr>
        <w:t xml:space="preserve"> the organisation's overall profitability</w:t>
      </w:r>
      <w:r w:rsidR="004C350F" w:rsidRPr="00193AE3">
        <w:rPr>
          <w:rFonts w:ascii="Arial" w:hAnsi="Arial" w:cs="Arial"/>
          <w:szCs w:val="24"/>
        </w:rPr>
        <w:t>,</w:t>
      </w:r>
      <w:r w:rsidR="00026C82" w:rsidRPr="00193AE3">
        <w:rPr>
          <w:rFonts w:ascii="Arial" w:hAnsi="Arial" w:cs="Arial"/>
          <w:szCs w:val="24"/>
        </w:rPr>
        <w:t xml:space="preserve"> especially during the COVID 19 pandemic</w:t>
      </w:r>
      <w:r w:rsidR="004C350F" w:rsidRPr="00193AE3">
        <w:rPr>
          <w:rFonts w:ascii="Arial" w:hAnsi="Arial" w:cs="Arial"/>
          <w:szCs w:val="24"/>
        </w:rPr>
        <w:t xml:space="preserve"> (</w:t>
      </w:r>
      <w:proofErr w:type="spellStart"/>
      <w:r w:rsidR="004C350F" w:rsidRPr="00193AE3">
        <w:rPr>
          <w:rFonts w:ascii="Arial" w:hAnsi="Arial" w:cs="Arial"/>
          <w:szCs w:val="24"/>
        </w:rPr>
        <w:t>Ensoimeme</w:t>
      </w:r>
      <w:proofErr w:type="spellEnd"/>
      <w:r w:rsidR="004C350F" w:rsidRPr="00193AE3">
        <w:rPr>
          <w:rFonts w:ascii="Arial" w:hAnsi="Arial" w:cs="Arial"/>
          <w:szCs w:val="24"/>
        </w:rPr>
        <w:t>, 2020)</w:t>
      </w:r>
      <w:r w:rsidRPr="00193AE3">
        <w:rPr>
          <w:rFonts w:ascii="Arial" w:hAnsi="Arial" w:cs="Arial"/>
          <w:szCs w:val="24"/>
        </w:rPr>
        <w:t xml:space="preserve">. </w:t>
      </w:r>
    </w:p>
    <w:p w14:paraId="400D35CB" w14:textId="0F73C269" w:rsidR="0023756B" w:rsidRPr="00193AE3" w:rsidRDefault="004914B9" w:rsidP="004914B9">
      <w:pPr>
        <w:pStyle w:val="Heading2"/>
        <w:rPr>
          <w:rFonts w:ascii="Arial" w:hAnsi="Arial" w:cs="Arial"/>
          <w:szCs w:val="24"/>
        </w:rPr>
      </w:pPr>
      <w:bookmarkStart w:id="18" w:name="_Toc79505073"/>
      <w:r w:rsidRPr="00193AE3">
        <w:rPr>
          <w:rFonts w:ascii="Arial" w:hAnsi="Arial" w:cs="Arial"/>
          <w:szCs w:val="24"/>
        </w:rPr>
        <w:lastRenderedPageBreak/>
        <w:t>Key Drivers of Change</w:t>
      </w:r>
      <w:bookmarkEnd w:id="18"/>
      <w:r w:rsidRPr="00193AE3">
        <w:rPr>
          <w:rFonts w:ascii="Arial" w:hAnsi="Arial" w:cs="Arial"/>
          <w:szCs w:val="24"/>
        </w:rPr>
        <w:t xml:space="preserve"> </w:t>
      </w:r>
    </w:p>
    <w:p w14:paraId="66F600B2" w14:textId="17D11ECB" w:rsidR="004914B9" w:rsidRPr="00193AE3" w:rsidRDefault="005B04FA" w:rsidP="00841590">
      <w:pPr>
        <w:spacing w:line="360" w:lineRule="auto"/>
        <w:rPr>
          <w:rFonts w:ascii="Arial" w:hAnsi="Arial" w:cs="Arial"/>
          <w:szCs w:val="24"/>
        </w:rPr>
      </w:pPr>
      <w:r w:rsidRPr="00193AE3">
        <w:rPr>
          <w:rFonts w:ascii="Arial" w:hAnsi="Arial" w:cs="Arial"/>
          <w:szCs w:val="24"/>
        </w:rPr>
        <w:t>Change in the organisational culture can be brought about by utilising several approaches. However, to obtain actual transformation within the culture</w:t>
      </w:r>
      <w:r w:rsidR="00026C82" w:rsidRPr="00193AE3">
        <w:rPr>
          <w:rFonts w:ascii="Arial" w:hAnsi="Arial" w:cs="Arial"/>
          <w:szCs w:val="24"/>
        </w:rPr>
        <w:t>,</w:t>
      </w:r>
      <w:r w:rsidRPr="00193AE3">
        <w:rPr>
          <w:rFonts w:ascii="Arial" w:hAnsi="Arial" w:cs="Arial"/>
          <w:szCs w:val="24"/>
        </w:rPr>
        <w:t xml:space="preserve"> </w:t>
      </w:r>
      <w:r w:rsidR="00026C82" w:rsidRPr="00193AE3">
        <w:rPr>
          <w:rFonts w:ascii="Arial" w:hAnsi="Arial" w:cs="Arial"/>
          <w:szCs w:val="24"/>
        </w:rPr>
        <w:t>Marks &amp; Spencer needs</w:t>
      </w:r>
      <w:r w:rsidRPr="00193AE3">
        <w:rPr>
          <w:rFonts w:ascii="Arial" w:hAnsi="Arial" w:cs="Arial"/>
          <w:szCs w:val="24"/>
        </w:rPr>
        <w:t xml:space="preserve"> to </w:t>
      </w:r>
      <w:r w:rsidR="00841590" w:rsidRPr="00193AE3">
        <w:rPr>
          <w:rFonts w:ascii="Arial" w:hAnsi="Arial" w:cs="Arial"/>
          <w:szCs w:val="24"/>
        </w:rPr>
        <w:t>provide something unique, adopt new behaviours, change the way they interact and communicate with their employees</w:t>
      </w:r>
      <w:r w:rsidR="00026C82" w:rsidRPr="00193AE3">
        <w:rPr>
          <w:rFonts w:ascii="Arial" w:hAnsi="Arial" w:cs="Arial"/>
          <w:szCs w:val="24"/>
        </w:rPr>
        <w:t>, and</w:t>
      </w:r>
      <w:r w:rsidR="00841590" w:rsidRPr="00193AE3">
        <w:rPr>
          <w:rFonts w:ascii="Arial" w:hAnsi="Arial" w:cs="Arial"/>
          <w:szCs w:val="24"/>
        </w:rPr>
        <w:t xml:space="preserve"> solve problems (</w:t>
      </w:r>
      <w:r w:rsidR="004C350F" w:rsidRPr="00193AE3">
        <w:rPr>
          <w:rFonts w:ascii="Arial" w:hAnsi="Arial" w:cs="Arial"/>
          <w:szCs w:val="24"/>
        </w:rPr>
        <w:t>Alvesson, 2012</w:t>
      </w:r>
      <w:r w:rsidR="00841590" w:rsidRPr="00193AE3">
        <w:rPr>
          <w:rFonts w:ascii="Arial" w:hAnsi="Arial" w:cs="Arial"/>
          <w:szCs w:val="24"/>
        </w:rPr>
        <w:t xml:space="preserve">). </w:t>
      </w:r>
    </w:p>
    <w:p w14:paraId="32BB61E2" w14:textId="3452D473" w:rsidR="00841590" w:rsidRPr="00193AE3" w:rsidRDefault="00841590" w:rsidP="00841590">
      <w:pPr>
        <w:pStyle w:val="Heading3"/>
        <w:rPr>
          <w:rFonts w:ascii="Arial" w:hAnsi="Arial" w:cs="Arial"/>
        </w:rPr>
      </w:pPr>
      <w:bookmarkStart w:id="19" w:name="_Toc79505074"/>
      <w:r w:rsidRPr="00193AE3">
        <w:rPr>
          <w:rFonts w:ascii="Arial" w:hAnsi="Arial" w:cs="Arial"/>
        </w:rPr>
        <w:t>Behaviour</w:t>
      </w:r>
      <w:r w:rsidR="00026C82" w:rsidRPr="00193AE3">
        <w:rPr>
          <w:rFonts w:ascii="Arial" w:hAnsi="Arial" w:cs="Arial"/>
        </w:rPr>
        <w:t>al Changes to Increase Employees Motivation</w:t>
      </w:r>
      <w:bookmarkEnd w:id="19"/>
      <w:r w:rsidR="00026C82" w:rsidRPr="00193AE3">
        <w:rPr>
          <w:rFonts w:ascii="Arial" w:hAnsi="Arial" w:cs="Arial"/>
        </w:rPr>
        <w:t xml:space="preserve"> </w:t>
      </w:r>
    </w:p>
    <w:p w14:paraId="0078B4E1" w14:textId="44AF28DE" w:rsidR="00841590" w:rsidRPr="00193AE3" w:rsidRDefault="00A219AC" w:rsidP="00A219AC">
      <w:pPr>
        <w:spacing w:line="360" w:lineRule="auto"/>
        <w:rPr>
          <w:rFonts w:ascii="Arial" w:hAnsi="Arial" w:cs="Arial"/>
          <w:szCs w:val="24"/>
        </w:rPr>
      </w:pPr>
      <w:r w:rsidRPr="00193AE3">
        <w:rPr>
          <w:rFonts w:ascii="Arial" w:hAnsi="Arial" w:cs="Arial"/>
          <w:szCs w:val="24"/>
        </w:rPr>
        <w:t>In most of the organisation</w:t>
      </w:r>
      <w:r w:rsidR="00A02118">
        <w:rPr>
          <w:rFonts w:ascii="Arial" w:hAnsi="Arial" w:cs="Arial"/>
          <w:szCs w:val="24"/>
        </w:rPr>
        <w:t>s</w:t>
      </w:r>
      <w:r w:rsidRPr="00193AE3">
        <w:rPr>
          <w:rFonts w:ascii="Arial" w:hAnsi="Arial" w:cs="Arial"/>
          <w:szCs w:val="24"/>
        </w:rPr>
        <w:t xml:space="preserve">, the values and missions are written beautifully on the websites and the whiteboards present in the meeting rooms, which is not enough. Any statement that is not backed by actions become obsolete. </w:t>
      </w:r>
      <w:r w:rsidR="00B61062" w:rsidRPr="00193AE3">
        <w:rPr>
          <w:rFonts w:ascii="Arial" w:hAnsi="Arial" w:cs="Arial"/>
          <w:szCs w:val="24"/>
        </w:rPr>
        <w:t xml:space="preserve">During the COVID 19, </w:t>
      </w:r>
      <w:proofErr w:type="gramStart"/>
      <w:r w:rsidR="00B61062" w:rsidRPr="00193AE3">
        <w:rPr>
          <w:rFonts w:ascii="Arial" w:hAnsi="Arial" w:cs="Arial"/>
          <w:szCs w:val="24"/>
        </w:rPr>
        <w:t>in order to</w:t>
      </w:r>
      <w:proofErr w:type="gramEnd"/>
      <w:r w:rsidR="00B61062" w:rsidRPr="00193AE3">
        <w:rPr>
          <w:rFonts w:ascii="Arial" w:hAnsi="Arial" w:cs="Arial"/>
          <w:szCs w:val="24"/>
        </w:rPr>
        <w:t xml:space="preserve"> increase </w:t>
      </w:r>
      <w:r w:rsidR="00026C82" w:rsidRPr="00193AE3">
        <w:rPr>
          <w:rFonts w:ascii="Arial" w:hAnsi="Arial" w:cs="Arial"/>
          <w:szCs w:val="24"/>
        </w:rPr>
        <w:t>productivity and decrease distraction,</w:t>
      </w:r>
      <w:r w:rsidR="00B61062" w:rsidRPr="00193AE3">
        <w:rPr>
          <w:rFonts w:ascii="Arial" w:hAnsi="Arial" w:cs="Arial"/>
          <w:szCs w:val="24"/>
        </w:rPr>
        <w:t xml:space="preserve"> leaders</w:t>
      </w:r>
      <w:r w:rsidR="00A02118">
        <w:rPr>
          <w:rFonts w:ascii="Arial" w:hAnsi="Arial" w:cs="Arial"/>
          <w:szCs w:val="24"/>
        </w:rPr>
        <w:t xml:space="preserve"> of Marks and Spencer</w:t>
      </w:r>
      <w:r w:rsidR="00B61062" w:rsidRPr="00193AE3">
        <w:rPr>
          <w:rFonts w:ascii="Arial" w:hAnsi="Arial" w:cs="Arial"/>
          <w:szCs w:val="24"/>
        </w:rPr>
        <w:t xml:space="preserve"> need to employ behaviours that present them as being attentive towards the job. There increased focus on the work, timely submission and allocation of the tasks, timely decisions and timely communication will deliver a message to the employees that nothing has </w:t>
      </w:r>
      <w:proofErr w:type="gramStart"/>
      <w:r w:rsidR="00B61062" w:rsidRPr="00193AE3">
        <w:rPr>
          <w:rFonts w:ascii="Arial" w:hAnsi="Arial" w:cs="Arial"/>
          <w:szCs w:val="24"/>
        </w:rPr>
        <w:t>changed</w:t>
      </w:r>
      <w:proofErr w:type="gramEnd"/>
      <w:r w:rsidR="00B61062" w:rsidRPr="00193AE3">
        <w:rPr>
          <w:rFonts w:ascii="Arial" w:hAnsi="Arial" w:cs="Arial"/>
          <w:szCs w:val="24"/>
        </w:rPr>
        <w:t xml:space="preserve"> and they still need to work with the same diligence</w:t>
      </w:r>
      <w:r w:rsidR="004C350F" w:rsidRPr="00193AE3">
        <w:rPr>
          <w:rFonts w:ascii="Arial" w:hAnsi="Arial" w:cs="Arial"/>
          <w:szCs w:val="24"/>
        </w:rPr>
        <w:t xml:space="preserve"> (Mullins, 2016)</w:t>
      </w:r>
      <w:r w:rsidR="00B61062" w:rsidRPr="00193AE3">
        <w:rPr>
          <w:rFonts w:ascii="Arial" w:hAnsi="Arial" w:cs="Arial"/>
          <w:szCs w:val="24"/>
        </w:rPr>
        <w:t xml:space="preserve">. </w:t>
      </w:r>
    </w:p>
    <w:p w14:paraId="51B72B59" w14:textId="28F01DCF" w:rsidR="00026C82" w:rsidRPr="00193AE3" w:rsidRDefault="00026C82" w:rsidP="00026C82">
      <w:pPr>
        <w:pStyle w:val="Heading3"/>
        <w:rPr>
          <w:rFonts w:ascii="Arial" w:hAnsi="Arial" w:cs="Arial"/>
        </w:rPr>
      </w:pPr>
      <w:bookmarkStart w:id="20" w:name="_Toc79505075"/>
      <w:r w:rsidRPr="00193AE3">
        <w:rPr>
          <w:rFonts w:ascii="Arial" w:hAnsi="Arial" w:cs="Arial"/>
        </w:rPr>
        <w:t>Engagement with Leaders</w:t>
      </w:r>
      <w:bookmarkEnd w:id="20"/>
    </w:p>
    <w:p w14:paraId="644A5EAE" w14:textId="6EB9BBAD" w:rsidR="00026C82" w:rsidRPr="00193AE3" w:rsidRDefault="00026C82" w:rsidP="00026C82">
      <w:pPr>
        <w:spacing w:line="360" w:lineRule="auto"/>
        <w:rPr>
          <w:rFonts w:ascii="Arial" w:hAnsi="Arial" w:cs="Arial"/>
          <w:szCs w:val="24"/>
        </w:rPr>
      </w:pPr>
      <w:r w:rsidRPr="00193AE3">
        <w:rPr>
          <w:rFonts w:ascii="Arial" w:hAnsi="Arial" w:cs="Arial"/>
          <w:szCs w:val="24"/>
        </w:rPr>
        <w:t>The key influencers for any employee are the leader of the organisations; they are looked up to by the employees. Employees in the organisation follow their leaders in terms of behaviours and values and try to be like them to create a sense of belongingness. They manifest that behaviour to become successful and fit in the job environment (</w:t>
      </w:r>
      <w:r w:rsidR="004C350F" w:rsidRPr="00193AE3">
        <w:rPr>
          <w:rFonts w:ascii="Arial" w:hAnsi="Arial" w:cs="Arial"/>
          <w:szCs w:val="24"/>
        </w:rPr>
        <w:t>Alvesson, 2012</w:t>
      </w:r>
      <w:r w:rsidRPr="00193AE3">
        <w:rPr>
          <w:rFonts w:ascii="Arial" w:hAnsi="Arial" w:cs="Arial"/>
          <w:szCs w:val="24"/>
        </w:rPr>
        <w:t>). During these hard times of working from home and giving more time to the business, leaders</w:t>
      </w:r>
      <w:r w:rsidR="00D91338">
        <w:rPr>
          <w:rFonts w:ascii="Arial" w:hAnsi="Arial" w:cs="Arial"/>
          <w:szCs w:val="24"/>
        </w:rPr>
        <w:t xml:space="preserve"> of Marks and Spencer</w:t>
      </w:r>
      <w:r w:rsidRPr="00193AE3">
        <w:rPr>
          <w:rFonts w:ascii="Arial" w:hAnsi="Arial" w:cs="Arial"/>
          <w:szCs w:val="24"/>
        </w:rPr>
        <w:t xml:space="preserve"> need to employ strategies that keep the motivational level of the employees high. One of the most effective strateg</w:t>
      </w:r>
      <w:r w:rsidR="004C350F" w:rsidRPr="00193AE3">
        <w:rPr>
          <w:rFonts w:ascii="Arial" w:hAnsi="Arial" w:cs="Arial"/>
          <w:szCs w:val="24"/>
        </w:rPr>
        <w:t>ies</w:t>
      </w:r>
      <w:r w:rsidRPr="00193AE3">
        <w:rPr>
          <w:rFonts w:ascii="Arial" w:hAnsi="Arial" w:cs="Arial"/>
          <w:szCs w:val="24"/>
        </w:rPr>
        <w:t xml:space="preserve"> is to actively communicate with the employees to identify their needs. </w:t>
      </w:r>
    </w:p>
    <w:p w14:paraId="550252DA" w14:textId="0C2BB965" w:rsidR="00B61062" w:rsidRPr="00193AE3" w:rsidRDefault="00026C82" w:rsidP="00026C82">
      <w:pPr>
        <w:pStyle w:val="Heading3"/>
        <w:rPr>
          <w:rFonts w:ascii="Arial" w:hAnsi="Arial" w:cs="Arial"/>
        </w:rPr>
      </w:pPr>
      <w:bookmarkStart w:id="21" w:name="_Toc79505076"/>
      <w:r w:rsidRPr="00193AE3">
        <w:rPr>
          <w:rFonts w:ascii="Arial" w:hAnsi="Arial" w:cs="Arial"/>
        </w:rPr>
        <w:t xml:space="preserve">Reward and Compensation </w:t>
      </w:r>
      <w:r w:rsidR="00F269F8" w:rsidRPr="00193AE3">
        <w:rPr>
          <w:rFonts w:ascii="Arial" w:hAnsi="Arial" w:cs="Arial"/>
        </w:rPr>
        <w:t>Systems</w:t>
      </w:r>
      <w:bookmarkEnd w:id="21"/>
    </w:p>
    <w:p w14:paraId="3D3D7B65" w14:textId="515266EB" w:rsidR="003045D0" w:rsidRPr="00193AE3" w:rsidRDefault="00026C82" w:rsidP="00026C82">
      <w:pPr>
        <w:spacing w:line="360" w:lineRule="auto"/>
        <w:rPr>
          <w:rFonts w:ascii="Arial" w:hAnsi="Arial" w:cs="Arial"/>
          <w:szCs w:val="24"/>
        </w:rPr>
      </w:pPr>
      <w:r w:rsidRPr="00193AE3">
        <w:rPr>
          <w:rFonts w:ascii="Arial" w:hAnsi="Arial" w:cs="Arial"/>
          <w:szCs w:val="24"/>
        </w:rPr>
        <w:t xml:space="preserve">Systems are more related to the processes that take place in the organisation. Systems deal with </w:t>
      </w:r>
      <w:r w:rsidR="004C350F" w:rsidRPr="00193AE3">
        <w:rPr>
          <w:rFonts w:ascii="Arial" w:hAnsi="Arial" w:cs="Arial"/>
          <w:szCs w:val="24"/>
        </w:rPr>
        <w:t>questions like how success is defined in the organisation, how compensation is</w:t>
      </w:r>
      <w:r w:rsidRPr="00193AE3">
        <w:rPr>
          <w:rFonts w:ascii="Arial" w:hAnsi="Arial" w:cs="Arial"/>
          <w:szCs w:val="24"/>
        </w:rPr>
        <w:t xml:space="preserve"> defined, </w:t>
      </w:r>
      <w:r w:rsidR="004C350F" w:rsidRPr="00193AE3">
        <w:rPr>
          <w:rFonts w:ascii="Arial" w:hAnsi="Arial" w:cs="Arial"/>
          <w:szCs w:val="24"/>
        </w:rPr>
        <w:t xml:space="preserve">the </w:t>
      </w:r>
      <w:r w:rsidRPr="00193AE3">
        <w:rPr>
          <w:rFonts w:ascii="Arial" w:hAnsi="Arial" w:cs="Arial"/>
          <w:szCs w:val="24"/>
        </w:rPr>
        <w:t>budget allocated, and what drivers are</w:t>
      </w:r>
      <w:r w:rsidR="00D91338">
        <w:rPr>
          <w:rFonts w:ascii="Arial" w:hAnsi="Arial" w:cs="Arial"/>
          <w:szCs w:val="24"/>
        </w:rPr>
        <w:t xml:space="preserve"> essential for the bonus scheme.</w:t>
      </w:r>
      <w:r w:rsidRPr="00193AE3">
        <w:rPr>
          <w:rFonts w:ascii="Arial" w:hAnsi="Arial" w:cs="Arial"/>
          <w:szCs w:val="24"/>
        </w:rPr>
        <w:t xml:space="preserve"> COVID 19 has posed a challenge on the organisations to develop a system that addresses the needs of the employees during the pandemic. The reward and </w:t>
      </w:r>
      <w:r w:rsidRPr="00193AE3">
        <w:rPr>
          <w:rFonts w:ascii="Arial" w:hAnsi="Arial" w:cs="Arial"/>
          <w:szCs w:val="24"/>
        </w:rPr>
        <w:lastRenderedPageBreak/>
        <w:t>compensation system should now be more effective than ever since the work motivation of the employees are low</w:t>
      </w:r>
      <w:r w:rsidR="004C350F" w:rsidRPr="00193AE3">
        <w:rPr>
          <w:rFonts w:ascii="Arial" w:hAnsi="Arial" w:cs="Arial"/>
          <w:szCs w:val="24"/>
        </w:rPr>
        <w:t>,</w:t>
      </w:r>
      <w:r w:rsidRPr="00193AE3">
        <w:rPr>
          <w:rFonts w:ascii="Arial" w:hAnsi="Arial" w:cs="Arial"/>
          <w:szCs w:val="24"/>
        </w:rPr>
        <w:t xml:space="preserve"> and there </w:t>
      </w:r>
      <w:r w:rsidR="004C350F" w:rsidRPr="00193AE3">
        <w:rPr>
          <w:rFonts w:ascii="Arial" w:hAnsi="Arial" w:cs="Arial"/>
          <w:szCs w:val="24"/>
        </w:rPr>
        <w:t>is</w:t>
      </w:r>
      <w:r w:rsidRPr="00193AE3">
        <w:rPr>
          <w:rFonts w:ascii="Arial" w:hAnsi="Arial" w:cs="Arial"/>
          <w:szCs w:val="24"/>
        </w:rPr>
        <w:t xml:space="preserve"> </w:t>
      </w:r>
      <w:r w:rsidR="004C350F" w:rsidRPr="00193AE3">
        <w:rPr>
          <w:rFonts w:ascii="Arial" w:hAnsi="Arial" w:cs="Arial"/>
          <w:szCs w:val="24"/>
        </w:rPr>
        <w:t xml:space="preserve">a </w:t>
      </w:r>
      <w:r w:rsidRPr="00193AE3">
        <w:rPr>
          <w:rFonts w:ascii="Arial" w:hAnsi="Arial" w:cs="Arial"/>
          <w:szCs w:val="24"/>
        </w:rPr>
        <w:t>severe mental burden they are facing (</w:t>
      </w:r>
      <w:proofErr w:type="spellStart"/>
      <w:r w:rsidR="004C350F" w:rsidRPr="00193AE3">
        <w:rPr>
          <w:rFonts w:ascii="Arial" w:hAnsi="Arial" w:cs="Arial"/>
          <w:szCs w:val="24"/>
        </w:rPr>
        <w:t>Browaeys</w:t>
      </w:r>
      <w:proofErr w:type="spellEnd"/>
      <w:r w:rsidR="004C350F" w:rsidRPr="00193AE3">
        <w:rPr>
          <w:rFonts w:ascii="Arial" w:hAnsi="Arial" w:cs="Arial"/>
          <w:szCs w:val="24"/>
        </w:rPr>
        <w:t>, 2011</w:t>
      </w:r>
      <w:r w:rsidRPr="00193AE3">
        <w:rPr>
          <w:rFonts w:ascii="Arial" w:hAnsi="Arial" w:cs="Arial"/>
          <w:szCs w:val="24"/>
        </w:rPr>
        <w:t>). If employees do not feel rewarded and motivated</w:t>
      </w:r>
      <w:r w:rsidR="004C350F" w:rsidRPr="00193AE3">
        <w:rPr>
          <w:rFonts w:ascii="Arial" w:hAnsi="Arial" w:cs="Arial"/>
          <w:szCs w:val="24"/>
        </w:rPr>
        <w:t>, the work efficiency will decrease, substantially affecting</w:t>
      </w:r>
      <w:r w:rsidRPr="00193AE3">
        <w:rPr>
          <w:rFonts w:ascii="Arial" w:hAnsi="Arial" w:cs="Arial"/>
          <w:szCs w:val="24"/>
        </w:rPr>
        <w:t xml:space="preserve"> the organisation</w:t>
      </w:r>
      <w:r w:rsidR="004C350F" w:rsidRPr="00193AE3">
        <w:rPr>
          <w:rFonts w:ascii="Arial" w:hAnsi="Arial" w:cs="Arial"/>
          <w:szCs w:val="24"/>
        </w:rPr>
        <w:t>'</w:t>
      </w:r>
      <w:r w:rsidRPr="00193AE3">
        <w:rPr>
          <w:rFonts w:ascii="Arial" w:hAnsi="Arial" w:cs="Arial"/>
          <w:szCs w:val="24"/>
        </w:rPr>
        <w:t>s profitability. Leaders should be more actively engaged with the employees during these pandemic times and understand their expectation</w:t>
      </w:r>
      <w:r w:rsidR="004C350F" w:rsidRPr="00193AE3">
        <w:rPr>
          <w:rFonts w:ascii="Arial" w:hAnsi="Arial" w:cs="Arial"/>
          <w:szCs w:val="24"/>
        </w:rPr>
        <w:t>s</w:t>
      </w:r>
      <w:r w:rsidRPr="00193AE3">
        <w:rPr>
          <w:rFonts w:ascii="Arial" w:hAnsi="Arial" w:cs="Arial"/>
          <w:szCs w:val="24"/>
        </w:rPr>
        <w:t xml:space="preserve"> of the reward and compensation systems and bring about changes in the system that would help the organisation flourish during these difficult times. </w:t>
      </w:r>
    </w:p>
    <w:p w14:paraId="72178AC4" w14:textId="591CBA09" w:rsidR="004C350F" w:rsidRPr="00193AE3" w:rsidRDefault="00D46139" w:rsidP="004C350F">
      <w:pPr>
        <w:pStyle w:val="Heading1"/>
        <w:rPr>
          <w:rFonts w:ascii="Arial" w:hAnsi="Arial" w:cs="Arial"/>
          <w:szCs w:val="24"/>
        </w:rPr>
      </w:pPr>
      <w:bookmarkStart w:id="22" w:name="_Toc79505077"/>
      <w:r w:rsidRPr="00193AE3">
        <w:rPr>
          <w:rFonts w:ascii="Arial" w:hAnsi="Arial" w:cs="Arial"/>
          <w:szCs w:val="24"/>
        </w:rPr>
        <w:t>Assess</w:t>
      </w:r>
      <w:r w:rsidR="00026C82" w:rsidRPr="00193AE3">
        <w:rPr>
          <w:rFonts w:ascii="Arial" w:hAnsi="Arial" w:cs="Arial"/>
          <w:szCs w:val="24"/>
        </w:rPr>
        <w:t>ing the Workplace Culture</w:t>
      </w:r>
      <w:bookmarkEnd w:id="22"/>
      <w:r w:rsidR="00026C82" w:rsidRPr="00193AE3">
        <w:rPr>
          <w:rFonts w:ascii="Arial" w:hAnsi="Arial" w:cs="Arial"/>
          <w:szCs w:val="24"/>
        </w:rPr>
        <w:t xml:space="preserve"> </w:t>
      </w:r>
    </w:p>
    <w:p w14:paraId="5C53444B" w14:textId="7E2973D0" w:rsidR="00026C82" w:rsidRPr="00193AE3" w:rsidRDefault="00026C82" w:rsidP="00026C82">
      <w:pPr>
        <w:spacing w:line="360" w:lineRule="auto"/>
        <w:rPr>
          <w:rFonts w:ascii="Arial" w:hAnsi="Arial" w:cs="Arial"/>
          <w:szCs w:val="24"/>
        </w:rPr>
      </w:pPr>
      <w:r w:rsidRPr="00193AE3">
        <w:rPr>
          <w:rFonts w:ascii="Arial" w:hAnsi="Arial" w:cs="Arial"/>
          <w:szCs w:val="24"/>
        </w:rPr>
        <w:t>Marks &amp; Spencer has a fl</w:t>
      </w:r>
      <w:r w:rsidR="004C350F" w:rsidRPr="00193AE3">
        <w:rPr>
          <w:rFonts w:ascii="Arial" w:hAnsi="Arial" w:cs="Arial"/>
          <w:szCs w:val="24"/>
        </w:rPr>
        <w:t>at organisational structure. Handy</w:t>
      </w:r>
      <w:r w:rsidRPr="00193AE3">
        <w:rPr>
          <w:rFonts w:ascii="Arial" w:hAnsi="Arial" w:cs="Arial"/>
          <w:szCs w:val="24"/>
        </w:rPr>
        <w:t xml:space="preserve"> (</w:t>
      </w:r>
      <w:r w:rsidR="004C350F" w:rsidRPr="00193AE3">
        <w:rPr>
          <w:rFonts w:ascii="Arial" w:hAnsi="Arial" w:cs="Arial"/>
          <w:szCs w:val="24"/>
        </w:rPr>
        <w:t>1993</w:t>
      </w:r>
      <w:r w:rsidRPr="00193AE3">
        <w:rPr>
          <w:rFonts w:ascii="Arial" w:hAnsi="Arial" w:cs="Arial"/>
          <w:szCs w:val="24"/>
        </w:rPr>
        <w:t xml:space="preserve">) defines flat organisational structure as having limited management level between the administration and </w:t>
      </w:r>
      <w:r w:rsidR="004C350F" w:rsidRPr="00193AE3">
        <w:rPr>
          <w:rFonts w:ascii="Arial" w:hAnsi="Arial" w:cs="Arial"/>
          <w:szCs w:val="24"/>
        </w:rPr>
        <w:t>the employees. Iasmina</w:t>
      </w:r>
      <w:r w:rsidRPr="00193AE3">
        <w:rPr>
          <w:rFonts w:ascii="Arial" w:hAnsi="Arial" w:cs="Arial"/>
          <w:szCs w:val="24"/>
        </w:rPr>
        <w:t xml:space="preserve"> (</w:t>
      </w:r>
      <w:r w:rsidR="004C350F" w:rsidRPr="00193AE3">
        <w:rPr>
          <w:rFonts w:ascii="Arial" w:hAnsi="Arial" w:cs="Arial"/>
          <w:szCs w:val="24"/>
        </w:rPr>
        <w:t>2019</w:t>
      </w:r>
      <w:r w:rsidRPr="00193AE3">
        <w:rPr>
          <w:rFonts w:ascii="Arial" w:hAnsi="Arial" w:cs="Arial"/>
          <w:szCs w:val="24"/>
        </w:rPr>
        <w:t xml:space="preserve">) proposed that a flat organisational structure encourages staff to </w:t>
      </w:r>
      <w:r w:rsidR="004C350F" w:rsidRPr="00193AE3">
        <w:rPr>
          <w:rFonts w:ascii="Arial" w:hAnsi="Arial" w:cs="Arial"/>
          <w:szCs w:val="24"/>
        </w:rPr>
        <w:t>participate</w:t>
      </w:r>
      <w:r w:rsidRPr="00193AE3">
        <w:rPr>
          <w:rFonts w:ascii="Arial" w:hAnsi="Arial" w:cs="Arial"/>
          <w:szCs w:val="24"/>
        </w:rPr>
        <w:t xml:space="preserve"> in the </w:t>
      </w:r>
      <w:proofErr w:type="gramStart"/>
      <w:r w:rsidRPr="00193AE3">
        <w:rPr>
          <w:rFonts w:ascii="Arial" w:hAnsi="Arial" w:cs="Arial"/>
          <w:szCs w:val="24"/>
        </w:rPr>
        <w:t>decision making</w:t>
      </w:r>
      <w:proofErr w:type="gramEnd"/>
      <w:r w:rsidRPr="00193AE3">
        <w:rPr>
          <w:rFonts w:ascii="Arial" w:hAnsi="Arial" w:cs="Arial"/>
          <w:szCs w:val="24"/>
        </w:rPr>
        <w:t xml:space="preserve"> proc</w:t>
      </w:r>
      <w:r w:rsidR="004C350F" w:rsidRPr="00193AE3">
        <w:rPr>
          <w:rFonts w:ascii="Arial" w:hAnsi="Arial" w:cs="Arial"/>
          <w:szCs w:val="24"/>
        </w:rPr>
        <w:t>ess. However, Simpson</w:t>
      </w:r>
      <w:r w:rsidRPr="00193AE3">
        <w:rPr>
          <w:rFonts w:ascii="Arial" w:hAnsi="Arial" w:cs="Arial"/>
          <w:szCs w:val="24"/>
        </w:rPr>
        <w:t xml:space="preserve"> (</w:t>
      </w:r>
      <w:r w:rsidR="004C350F" w:rsidRPr="00193AE3">
        <w:rPr>
          <w:rFonts w:ascii="Arial" w:hAnsi="Arial" w:cs="Arial"/>
          <w:szCs w:val="24"/>
        </w:rPr>
        <w:t>2017</w:t>
      </w:r>
      <w:r w:rsidRPr="00193AE3">
        <w:rPr>
          <w:rFonts w:ascii="Arial" w:hAnsi="Arial" w:cs="Arial"/>
          <w:szCs w:val="24"/>
        </w:rPr>
        <w:t xml:space="preserve">) argued that such an organisational structure limits productivity and increases power struggles between the employees resulting in decreased efficiency and profitability. Marks &amp; Spencer utilise such workplace structure to decrease bureaucracy and empower employees, and less communication gap between the front-line employees and the management to bring rapid changes and problem solutions. </w:t>
      </w:r>
    </w:p>
    <w:p w14:paraId="427956EC" w14:textId="4B14BA64" w:rsidR="004C350F" w:rsidRPr="00193AE3" w:rsidRDefault="004C350F" w:rsidP="00D91338">
      <w:pPr>
        <w:spacing w:line="360" w:lineRule="auto"/>
        <w:jc w:val="center"/>
        <w:rPr>
          <w:rFonts w:ascii="Arial" w:hAnsi="Arial" w:cs="Arial"/>
          <w:szCs w:val="24"/>
        </w:rPr>
      </w:pPr>
      <w:r w:rsidRPr="00193AE3">
        <w:rPr>
          <w:rFonts w:ascii="Arial" w:hAnsi="Arial" w:cs="Arial"/>
          <w:noProof/>
          <w:szCs w:val="24"/>
          <w:lang w:val="en-US"/>
        </w:rPr>
        <w:drawing>
          <wp:inline distT="0" distB="0" distL="0" distR="0" wp14:anchorId="7A8C6866" wp14:editId="60EFB646">
            <wp:extent cx="3924300" cy="305682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ultural-web.jpg"/>
                    <pic:cNvPicPr/>
                  </pic:nvPicPr>
                  <pic:blipFill>
                    <a:blip r:embed="rId7">
                      <a:extLst>
                        <a:ext uri="{28A0092B-C50C-407E-A947-70E740481C1C}">
                          <a14:useLocalDpi xmlns:a14="http://schemas.microsoft.com/office/drawing/2010/main" val="0"/>
                        </a:ext>
                      </a:extLst>
                    </a:blip>
                    <a:stretch>
                      <a:fillRect/>
                    </a:stretch>
                  </pic:blipFill>
                  <pic:spPr>
                    <a:xfrm>
                      <a:off x="0" y="0"/>
                      <a:ext cx="3974478" cy="3095909"/>
                    </a:xfrm>
                    <a:prstGeom prst="rect">
                      <a:avLst/>
                    </a:prstGeom>
                  </pic:spPr>
                </pic:pic>
              </a:graphicData>
            </a:graphic>
          </wp:inline>
        </w:drawing>
      </w:r>
    </w:p>
    <w:p w14:paraId="753F7A39" w14:textId="08E15601" w:rsidR="004C350F" w:rsidRPr="00193AE3" w:rsidRDefault="004C350F" w:rsidP="004C350F">
      <w:pPr>
        <w:spacing w:line="360" w:lineRule="auto"/>
        <w:jc w:val="center"/>
        <w:rPr>
          <w:rFonts w:ascii="Arial" w:hAnsi="Arial" w:cs="Arial"/>
          <w:i/>
          <w:szCs w:val="24"/>
        </w:rPr>
      </w:pPr>
      <w:r w:rsidRPr="00193AE3">
        <w:rPr>
          <w:rFonts w:ascii="Arial" w:hAnsi="Arial" w:cs="Arial"/>
          <w:i/>
          <w:szCs w:val="24"/>
        </w:rPr>
        <w:t>Figure 1: Cultural Web of Marks &amp; Spencer (</w:t>
      </w:r>
      <w:r w:rsidRPr="00193AE3">
        <w:rPr>
          <w:rFonts w:ascii="Arial" w:hAnsi="Arial" w:cs="Arial"/>
          <w:szCs w:val="24"/>
        </w:rPr>
        <w:t>Doherty, &amp; Stephens, 2020</w:t>
      </w:r>
      <w:r w:rsidRPr="00193AE3">
        <w:rPr>
          <w:rFonts w:ascii="Arial" w:hAnsi="Arial" w:cs="Arial"/>
          <w:i/>
          <w:szCs w:val="24"/>
        </w:rPr>
        <w:t>)</w:t>
      </w:r>
    </w:p>
    <w:p w14:paraId="295BDC33" w14:textId="1EAC27F3" w:rsidR="00026C82" w:rsidRPr="00193AE3" w:rsidRDefault="00026C82" w:rsidP="00026C82">
      <w:pPr>
        <w:spacing w:line="360" w:lineRule="auto"/>
        <w:rPr>
          <w:rFonts w:ascii="Arial" w:hAnsi="Arial" w:cs="Arial"/>
          <w:szCs w:val="24"/>
        </w:rPr>
      </w:pPr>
      <w:r w:rsidRPr="00193AE3">
        <w:rPr>
          <w:rFonts w:ascii="Arial" w:hAnsi="Arial" w:cs="Arial"/>
          <w:szCs w:val="24"/>
        </w:rPr>
        <w:lastRenderedPageBreak/>
        <w:t>Marks &amp; Spencer ha</w:t>
      </w:r>
      <w:r w:rsidR="004C350F" w:rsidRPr="00193AE3">
        <w:rPr>
          <w:rFonts w:ascii="Arial" w:hAnsi="Arial" w:cs="Arial"/>
          <w:szCs w:val="24"/>
        </w:rPr>
        <w:t xml:space="preserve">s a customer-driven culture, where everyone </w:t>
      </w:r>
      <w:proofErr w:type="gramStart"/>
      <w:r w:rsidR="004C350F" w:rsidRPr="00193AE3">
        <w:rPr>
          <w:rFonts w:ascii="Arial" w:hAnsi="Arial" w:cs="Arial"/>
          <w:szCs w:val="24"/>
        </w:rPr>
        <w:t>makes an effort</w:t>
      </w:r>
      <w:proofErr w:type="gramEnd"/>
      <w:r w:rsidR="004C350F" w:rsidRPr="00193AE3">
        <w:rPr>
          <w:rFonts w:ascii="Arial" w:hAnsi="Arial" w:cs="Arial"/>
          <w:szCs w:val="24"/>
        </w:rPr>
        <w:t xml:space="preserve"> to improve market research and customer service by employing the right people and providing them with the</w:t>
      </w:r>
      <w:r w:rsidRPr="00193AE3">
        <w:rPr>
          <w:rFonts w:ascii="Arial" w:hAnsi="Arial" w:cs="Arial"/>
          <w:szCs w:val="24"/>
        </w:rPr>
        <w:t xml:space="preserve"> right training (</w:t>
      </w:r>
      <w:r w:rsidR="004C350F" w:rsidRPr="00193AE3">
        <w:rPr>
          <w:rFonts w:ascii="Arial" w:hAnsi="Arial" w:cs="Arial"/>
          <w:szCs w:val="24"/>
        </w:rPr>
        <w:t>Grayson, 2011</w:t>
      </w:r>
      <w:r w:rsidRPr="00193AE3">
        <w:rPr>
          <w:rFonts w:ascii="Arial" w:hAnsi="Arial" w:cs="Arial"/>
          <w:szCs w:val="24"/>
        </w:rPr>
        <w:t xml:space="preserve">). To </w:t>
      </w:r>
      <w:proofErr w:type="gramStart"/>
      <w:r w:rsidRPr="00193AE3">
        <w:rPr>
          <w:rFonts w:ascii="Arial" w:hAnsi="Arial" w:cs="Arial"/>
          <w:szCs w:val="24"/>
        </w:rPr>
        <w:t>further critically assess the Marks &amp; spencer work culture</w:t>
      </w:r>
      <w:proofErr w:type="gramEnd"/>
      <w:r w:rsidRPr="00193AE3">
        <w:rPr>
          <w:rFonts w:ascii="Arial" w:hAnsi="Arial" w:cs="Arial"/>
          <w:szCs w:val="24"/>
        </w:rPr>
        <w:t xml:space="preserve">, the cultural web model is used. The cultural web is a framework used to assess the organisational culture. It provides a way of looking at and understanding different forces that have an impact on organisational culture and </w:t>
      </w:r>
      <w:r w:rsidR="004C350F" w:rsidRPr="00193AE3">
        <w:rPr>
          <w:rFonts w:ascii="Arial" w:hAnsi="Arial" w:cs="Arial"/>
          <w:szCs w:val="24"/>
        </w:rPr>
        <w:t xml:space="preserve">is </w:t>
      </w:r>
      <w:r w:rsidRPr="00193AE3">
        <w:rPr>
          <w:rFonts w:ascii="Arial" w:hAnsi="Arial" w:cs="Arial"/>
          <w:szCs w:val="24"/>
        </w:rPr>
        <w:t xml:space="preserve">used to map </w:t>
      </w:r>
      <w:r w:rsidR="004C350F" w:rsidRPr="00193AE3">
        <w:rPr>
          <w:rFonts w:ascii="Arial" w:hAnsi="Arial" w:cs="Arial"/>
          <w:szCs w:val="24"/>
        </w:rPr>
        <w:t xml:space="preserve">the </w:t>
      </w:r>
      <w:r w:rsidRPr="00193AE3">
        <w:rPr>
          <w:rFonts w:ascii="Arial" w:hAnsi="Arial" w:cs="Arial"/>
          <w:szCs w:val="24"/>
        </w:rPr>
        <w:t>existing and future culture of the organisation (</w:t>
      </w:r>
      <w:r w:rsidR="004C350F" w:rsidRPr="00193AE3">
        <w:rPr>
          <w:rFonts w:ascii="Arial" w:hAnsi="Arial" w:cs="Arial"/>
          <w:szCs w:val="24"/>
        </w:rPr>
        <w:t>Doherty, &amp; Stephens, 2020</w:t>
      </w:r>
      <w:r w:rsidRPr="00193AE3">
        <w:rPr>
          <w:rFonts w:ascii="Arial" w:hAnsi="Arial" w:cs="Arial"/>
          <w:szCs w:val="24"/>
        </w:rPr>
        <w:t>). The cultural web can be divided into two parts- the human</w:t>
      </w:r>
      <w:r w:rsidR="004C350F" w:rsidRPr="00193AE3">
        <w:rPr>
          <w:rFonts w:ascii="Arial" w:hAnsi="Arial" w:cs="Arial"/>
          <w:szCs w:val="24"/>
        </w:rPr>
        <w:t>-</w:t>
      </w:r>
      <w:r w:rsidRPr="00193AE3">
        <w:rPr>
          <w:rFonts w:ascii="Arial" w:hAnsi="Arial" w:cs="Arial"/>
          <w:szCs w:val="24"/>
        </w:rPr>
        <w:t>created aspects and the intangible aspects. The human</w:t>
      </w:r>
      <w:r w:rsidR="004C350F" w:rsidRPr="00193AE3">
        <w:rPr>
          <w:rFonts w:ascii="Arial" w:hAnsi="Arial" w:cs="Arial"/>
          <w:szCs w:val="24"/>
        </w:rPr>
        <w:t>-</w:t>
      </w:r>
      <w:r w:rsidRPr="00193AE3">
        <w:rPr>
          <w:rFonts w:ascii="Arial" w:hAnsi="Arial" w:cs="Arial"/>
          <w:szCs w:val="24"/>
        </w:rPr>
        <w:t>created aspect includes the power structure, control systems and organisational structure in place</w:t>
      </w:r>
      <w:r w:rsidR="004C350F" w:rsidRPr="00193AE3">
        <w:rPr>
          <w:rFonts w:ascii="Arial" w:hAnsi="Arial" w:cs="Arial"/>
          <w:szCs w:val="24"/>
        </w:rPr>
        <w:t>,</w:t>
      </w:r>
      <w:r w:rsidRPr="00193AE3">
        <w:rPr>
          <w:rFonts w:ascii="Arial" w:hAnsi="Arial" w:cs="Arial"/>
          <w:szCs w:val="24"/>
        </w:rPr>
        <w:t xml:space="preserve"> whereas the intangible aspects are the symbols, stories, </w:t>
      </w:r>
      <w:proofErr w:type="gramStart"/>
      <w:r w:rsidRPr="00193AE3">
        <w:rPr>
          <w:rFonts w:ascii="Arial" w:hAnsi="Arial" w:cs="Arial"/>
          <w:szCs w:val="24"/>
        </w:rPr>
        <w:t>ritual</w:t>
      </w:r>
      <w:r w:rsidR="004C350F" w:rsidRPr="00193AE3">
        <w:rPr>
          <w:rFonts w:ascii="Arial" w:hAnsi="Arial" w:cs="Arial"/>
          <w:szCs w:val="24"/>
        </w:rPr>
        <w:t>s</w:t>
      </w:r>
      <w:proofErr w:type="gramEnd"/>
      <w:r w:rsidRPr="00193AE3">
        <w:rPr>
          <w:rFonts w:ascii="Arial" w:hAnsi="Arial" w:cs="Arial"/>
          <w:szCs w:val="24"/>
        </w:rPr>
        <w:t xml:space="preserve"> and routines. </w:t>
      </w:r>
    </w:p>
    <w:p w14:paraId="5C86D8BF" w14:textId="60EFBBED" w:rsidR="00026C82" w:rsidRPr="00193AE3" w:rsidRDefault="00026C82" w:rsidP="00026C82">
      <w:pPr>
        <w:spacing w:line="360" w:lineRule="auto"/>
        <w:ind w:firstLine="0"/>
        <w:rPr>
          <w:rFonts w:ascii="Arial" w:hAnsi="Arial" w:cs="Arial"/>
          <w:szCs w:val="24"/>
        </w:rPr>
      </w:pPr>
      <w:r w:rsidRPr="00193AE3">
        <w:rPr>
          <w:rFonts w:ascii="Arial" w:hAnsi="Arial" w:cs="Arial"/>
          <w:b/>
          <w:szCs w:val="24"/>
        </w:rPr>
        <w:t xml:space="preserve">Stories and Myths: </w:t>
      </w:r>
      <w:r w:rsidR="004C350F" w:rsidRPr="00193AE3">
        <w:rPr>
          <w:rFonts w:ascii="Arial" w:hAnsi="Arial" w:cs="Arial"/>
          <w:szCs w:val="24"/>
        </w:rPr>
        <w:t>Spear and Roper</w:t>
      </w:r>
      <w:r w:rsidRPr="00193AE3">
        <w:rPr>
          <w:rFonts w:ascii="Arial" w:hAnsi="Arial" w:cs="Arial"/>
          <w:szCs w:val="24"/>
        </w:rPr>
        <w:t xml:space="preserve"> (</w:t>
      </w:r>
      <w:r w:rsidR="004C350F" w:rsidRPr="00193AE3">
        <w:rPr>
          <w:rFonts w:ascii="Arial" w:hAnsi="Arial" w:cs="Arial"/>
          <w:szCs w:val="24"/>
        </w:rPr>
        <w:t>2016</w:t>
      </w:r>
      <w:r w:rsidRPr="00193AE3">
        <w:rPr>
          <w:rFonts w:ascii="Arial" w:hAnsi="Arial" w:cs="Arial"/>
          <w:szCs w:val="24"/>
        </w:rPr>
        <w:t xml:space="preserve">) proposes that stories </w:t>
      </w:r>
      <w:proofErr w:type="gramStart"/>
      <w:r w:rsidRPr="00193AE3">
        <w:rPr>
          <w:rFonts w:ascii="Arial" w:hAnsi="Arial" w:cs="Arial"/>
          <w:szCs w:val="24"/>
        </w:rPr>
        <w:t>programmes</w:t>
      </w:r>
      <w:proofErr w:type="gramEnd"/>
      <w:r w:rsidRPr="00193AE3">
        <w:rPr>
          <w:rFonts w:ascii="Arial" w:hAnsi="Arial" w:cs="Arial"/>
          <w:szCs w:val="24"/>
        </w:rPr>
        <w:t xml:space="preserve"> the culture in the organisation. The stories shared in the organisation reinforces the assumptions and underlying beliefs that help shape the culture. </w:t>
      </w:r>
      <w:r w:rsidR="004C350F" w:rsidRPr="00193AE3">
        <w:rPr>
          <w:rFonts w:ascii="Arial" w:hAnsi="Arial" w:cs="Arial"/>
          <w:szCs w:val="24"/>
        </w:rPr>
        <w:t>For example, t</w:t>
      </w:r>
      <w:r w:rsidRPr="00193AE3">
        <w:rPr>
          <w:rFonts w:ascii="Arial" w:hAnsi="Arial" w:cs="Arial"/>
          <w:szCs w:val="24"/>
        </w:rPr>
        <w:t>he stories shared in Marks &amp; Spencer are those of the good things there used to be and how the difficulties in the past have shaped the organisation now. The story of Simon Marks</w:t>
      </w:r>
      <w:r w:rsidR="004C350F" w:rsidRPr="00193AE3">
        <w:rPr>
          <w:rFonts w:ascii="Arial" w:hAnsi="Arial" w:cs="Arial"/>
          <w:szCs w:val="24"/>
        </w:rPr>
        <w:t>,</w:t>
      </w:r>
      <w:r w:rsidRPr="00193AE3">
        <w:rPr>
          <w:rFonts w:ascii="Arial" w:hAnsi="Arial" w:cs="Arial"/>
          <w:szCs w:val="24"/>
        </w:rPr>
        <w:t xml:space="preserve"> who revolutionised Marks &amp; Spenser into a successful company today. These stories reflect the important aspects of the culture. Successful stories of the past motivate the staff</w:t>
      </w:r>
      <w:r w:rsidR="004C350F" w:rsidRPr="00193AE3">
        <w:rPr>
          <w:rFonts w:ascii="Arial" w:hAnsi="Arial" w:cs="Arial"/>
          <w:szCs w:val="24"/>
        </w:rPr>
        <w:t>,</w:t>
      </w:r>
      <w:r w:rsidRPr="00193AE3">
        <w:rPr>
          <w:rFonts w:ascii="Arial" w:hAnsi="Arial" w:cs="Arial"/>
          <w:szCs w:val="24"/>
        </w:rPr>
        <w:t xml:space="preserve"> whereas negative stories impact the</w:t>
      </w:r>
      <w:r w:rsidR="004C350F" w:rsidRPr="00193AE3">
        <w:rPr>
          <w:rFonts w:ascii="Arial" w:hAnsi="Arial" w:cs="Arial"/>
          <w:szCs w:val="24"/>
        </w:rPr>
        <w:t xml:space="preserve"> performance of the employees</w:t>
      </w:r>
      <w:r w:rsidRPr="00193AE3">
        <w:rPr>
          <w:rFonts w:ascii="Arial" w:hAnsi="Arial" w:cs="Arial"/>
          <w:szCs w:val="24"/>
        </w:rPr>
        <w:t xml:space="preserve">. </w:t>
      </w:r>
      <w:r w:rsidR="004C350F" w:rsidRPr="00193AE3">
        <w:rPr>
          <w:rFonts w:ascii="Arial" w:hAnsi="Arial" w:cs="Arial"/>
          <w:szCs w:val="24"/>
        </w:rPr>
        <w:t>Allcorn and Stein</w:t>
      </w:r>
      <w:r w:rsidRPr="00193AE3">
        <w:rPr>
          <w:rFonts w:ascii="Arial" w:hAnsi="Arial" w:cs="Arial"/>
          <w:szCs w:val="24"/>
        </w:rPr>
        <w:t xml:space="preserve"> (</w:t>
      </w:r>
      <w:r w:rsidR="004C350F" w:rsidRPr="00193AE3">
        <w:rPr>
          <w:rFonts w:ascii="Arial" w:hAnsi="Arial" w:cs="Arial"/>
          <w:szCs w:val="24"/>
        </w:rPr>
        <w:t>2016</w:t>
      </w:r>
      <w:r w:rsidRPr="00193AE3">
        <w:rPr>
          <w:rFonts w:ascii="Arial" w:hAnsi="Arial" w:cs="Arial"/>
          <w:szCs w:val="24"/>
        </w:rPr>
        <w:t xml:space="preserve">) argued that </w:t>
      </w:r>
      <w:r w:rsidR="004C350F" w:rsidRPr="00193AE3">
        <w:rPr>
          <w:rFonts w:ascii="Arial" w:hAnsi="Arial" w:cs="Arial"/>
          <w:szCs w:val="24"/>
        </w:rPr>
        <w:t>organisation stories are not the key driver of culture because they do</w:t>
      </w:r>
      <w:r w:rsidRPr="00193AE3">
        <w:rPr>
          <w:rFonts w:ascii="Arial" w:hAnsi="Arial" w:cs="Arial"/>
          <w:szCs w:val="24"/>
        </w:rPr>
        <w:t>n</w:t>
      </w:r>
      <w:r w:rsidR="004C350F" w:rsidRPr="00193AE3">
        <w:rPr>
          <w:rFonts w:ascii="Arial" w:hAnsi="Arial" w:cs="Arial"/>
          <w:szCs w:val="24"/>
        </w:rPr>
        <w:t>'</w:t>
      </w:r>
      <w:r w:rsidRPr="00193AE3">
        <w:rPr>
          <w:rFonts w:ascii="Arial" w:hAnsi="Arial" w:cs="Arial"/>
          <w:szCs w:val="24"/>
        </w:rPr>
        <w:t xml:space="preserve">t </w:t>
      </w:r>
      <w:r w:rsidR="004C350F" w:rsidRPr="00193AE3">
        <w:rPr>
          <w:rFonts w:ascii="Arial" w:hAnsi="Arial" w:cs="Arial"/>
          <w:szCs w:val="24"/>
        </w:rPr>
        <w:t>impact</w:t>
      </w:r>
      <w:r w:rsidRPr="00193AE3">
        <w:rPr>
          <w:rFonts w:ascii="Arial" w:hAnsi="Arial" w:cs="Arial"/>
          <w:szCs w:val="24"/>
        </w:rPr>
        <w:t xml:space="preserve"> every person. </w:t>
      </w:r>
    </w:p>
    <w:p w14:paraId="43A80A77" w14:textId="64B686E4" w:rsidR="00026C82" w:rsidRPr="00193AE3" w:rsidRDefault="00026C82" w:rsidP="00026C82">
      <w:pPr>
        <w:spacing w:line="360" w:lineRule="auto"/>
        <w:ind w:firstLine="0"/>
        <w:rPr>
          <w:rFonts w:ascii="Arial" w:hAnsi="Arial" w:cs="Arial"/>
          <w:szCs w:val="24"/>
        </w:rPr>
      </w:pPr>
      <w:r w:rsidRPr="00193AE3">
        <w:rPr>
          <w:rFonts w:ascii="Arial" w:hAnsi="Arial" w:cs="Arial"/>
          <w:b/>
          <w:szCs w:val="24"/>
        </w:rPr>
        <w:t xml:space="preserve">Symbols: </w:t>
      </w:r>
      <w:r w:rsidRPr="00193AE3">
        <w:rPr>
          <w:rFonts w:ascii="Arial" w:hAnsi="Arial" w:cs="Arial"/>
          <w:szCs w:val="24"/>
        </w:rPr>
        <w:t>Symbols are one of the most essential aspect</w:t>
      </w:r>
      <w:r w:rsidR="004C350F" w:rsidRPr="00193AE3">
        <w:rPr>
          <w:rFonts w:ascii="Arial" w:hAnsi="Arial" w:cs="Arial"/>
          <w:szCs w:val="24"/>
        </w:rPr>
        <w:t>s</w:t>
      </w:r>
      <w:r w:rsidRPr="00193AE3">
        <w:rPr>
          <w:rFonts w:ascii="Arial" w:hAnsi="Arial" w:cs="Arial"/>
          <w:szCs w:val="24"/>
        </w:rPr>
        <w:t xml:space="preserve"> of organisational culture.</w:t>
      </w:r>
      <w:r w:rsidRPr="00193AE3">
        <w:rPr>
          <w:rFonts w:ascii="Arial" w:hAnsi="Arial" w:cs="Arial"/>
          <w:b/>
          <w:szCs w:val="24"/>
        </w:rPr>
        <w:t xml:space="preserve"> </w:t>
      </w:r>
      <w:r w:rsidRPr="00193AE3">
        <w:rPr>
          <w:rFonts w:ascii="Arial" w:hAnsi="Arial" w:cs="Arial"/>
          <w:szCs w:val="24"/>
        </w:rPr>
        <w:t>Symbols are object</w:t>
      </w:r>
      <w:r w:rsidR="004C350F" w:rsidRPr="00193AE3">
        <w:rPr>
          <w:rFonts w:ascii="Arial" w:hAnsi="Arial" w:cs="Arial"/>
          <w:szCs w:val="24"/>
        </w:rPr>
        <w:t>s</w:t>
      </w:r>
      <w:r w:rsidRPr="00193AE3">
        <w:rPr>
          <w:rFonts w:ascii="Arial" w:hAnsi="Arial" w:cs="Arial"/>
          <w:szCs w:val="24"/>
        </w:rPr>
        <w:t xml:space="preserve"> that are meaningful for the employees but are not necessarily physical. Marks &amp; Spencer have plenty of symbols in the organisation due to the hierarchal structure it follows. At Marks &amp; Spencer, the top management ha</w:t>
      </w:r>
      <w:r w:rsidR="004C350F" w:rsidRPr="00193AE3">
        <w:rPr>
          <w:rFonts w:ascii="Arial" w:hAnsi="Arial" w:cs="Arial"/>
          <w:szCs w:val="24"/>
        </w:rPr>
        <w:t>s</w:t>
      </w:r>
      <w:r w:rsidRPr="00193AE3">
        <w:rPr>
          <w:rFonts w:ascii="Arial" w:hAnsi="Arial" w:cs="Arial"/>
          <w:szCs w:val="24"/>
        </w:rPr>
        <w:t xml:space="preserve"> the prime positioned company cars, parking spaces and other benefits that demonstrate their influence and power. They also employ traditions to symbolise what is valued by the organisation. Most of the CEOs in Mark &amp; Spencer were either family members or were promoted internally, which shows that the company is protective over and values its traditional culture. </w:t>
      </w:r>
      <w:r w:rsidR="004C350F" w:rsidRPr="00193AE3">
        <w:rPr>
          <w:rFonts w:ascii="Arial" w:hAnsi="Arial" w:cs="Arial"/>
          <w:szCs w:val="24"/>
        </w:rPr>
        <w:t>Fielding</w:t>
      </w:r>
      <w:r w:rsidRPr="00193AE3">
        <w:rPr>
          <w:rFonts w:ascii="Arial" w:hAnsi="Arial" w:cs="Arial"/>
          <w:szCs w:val="24"/>
        </w:rPr>
        <w:t xml:space="preserve"> (</w:t>
      </w:r>
      <w:r w:rsidR="004C350F" w:rsidRPr="00193AE3">
        <w:rPr>
          <w:rFonts w:ascii="Arial" w:hAnsi="Arial" w:cs="Arial"/>
          <w:szCs w:val="24"/>
        </w:rPr>
        <w:t>2006</w:t>
      </w:r>
      <w:r w:rsidRPr="00193AE3">
        <w:rPr>
          <w:rFonts w:ascii="Arial" w:hAnsi="Arial" w:cs="Arial"/>
          <w:szCs w:val="24"/>
        </w:rPr>
        <w:t>) argued that traditional culture reduce</w:t>
      </w:r>
      <w:r w:rsidR="004C350F" w:rsidRPr="00193AE3">
        <w:rPr>
          <w:rFonts w:ascii="Arial" w:hAnsi="Arial" w:cs="Arial"/>
          <w:szCs w:val="24"/>
        </w:rPr>
        <w:t>s</w:t>
      </w:r>
      <w:r w:rsidRPr="00193AE3">
        <w:rPr>
          <w:rFonts w:ascii="Arial" w:hAnsi="Arial" w:cs="Arial"/>
          <w:szCs w:val="24"/>
        </w:rPr>
        <w:t xml:space="preserve"> communication </w:t>
      </w:r>
      <w:r w:rsidRPr="00193AE3">
        <w:rPr>
          <w:rFonts w:ascii="Arial" w:hAnsi="Arial" w:cs="Arial"/>
          <w:szCs w:val="24"/>
        </w:rPr>
        <w:lastRenderedPageBreak/>
        <w:t xml:space="preserve">effectiveness and authority is contained centrally, </w:t>
      </w:r>
      <w:r w:rsidR="004C350F" w:rsidRPr="00193AE3">
        <w:rPr>
          <w:rFonts w:ascii="Arial" w:hAnsi="Arial" w:cs="Arial"/>
          <w:szCs w:val="24"/>
        </w:rPr>
        <w:t>reducing employee</w:t>
      </w:r>
      <w:r w:rsidRPr="00193AE3">
        <w:rPr>
          <w:rFonts w:ascii="Arial" w:hAnsi="Arial" w:cs="Arial"/>
          <w:szCs w:val="24"/>
        </w:rPr>
        <w:t xml:space="preserve"> effectiveness. CEOs and Simon marks are viewed as father figures in the organisation. </w:t>
      </w:r>
    </w:p>
    <w:p w14:paraId="11A309EC" w14:textId="7139CE38" w:rsidR="00026C82" w:rsidRPr="00193AE3" w:rsidRDefault="00026C82" w:rsidP="00026C82">
      <w:pPr>
        <w:spacing w:line="360" w:lineRule="auto"/>
        <w:ind w:firstLine="0"/>
        <w:rPr>
          <w:rFonts w:ascii="Arial" w:hAnsi="Arial" w:cs="Arial"/>
          <w:szCs w:val="24"/>
        </w:rPr>
      </w:pPr>
      <w:r w:rsidRPr="00193AE3">
        <w:rPr>
          <w:rFonts w:ascii="Arial" w:hAnsi="Arial" w:cs="Arial"/>
          <w:b/>
          <w:szCs w:val="24"/>
        </w:rPr>
        <w:t xml:space="preserve">Rituals &amp; Routine: </w:t>
      </w:r>
      <w:r w:rsidRPr="00193AE3">
        <w:rPr>
          <w:rFonts w:ascii="Arial" w:hAnsi="Arial" w:cs="Arial"/>
          <w:szCs w:val="24"/>
        </w:rPr>
        <w:t>These are the daily acti</w:t>
      </w:r>
      <w:r w:rsidR="004C350F" w:rsidRPr="00193AE3">
        <w:rPr>
          <w:rFonts w:ascii="Arial" w:hAnsi="Arial" w:cs="Arial"/>
          <w:szCs w:val="24"/>
        </w:rPr>
        <w:t>vities</w:t>
      </w:r>
      <w:r w:rsidRPr="00193AE3">
        <w:rPr>
          <w:rFonts w:ascii="Arial" w:hAnsi="Arial" w:cs="Arial"/>
          <w:szCs w:val="24"/>
        </w:rPr>
        <w:t xml:space="preserve"> and behaviours of the employee that signals acceptable behaviour within an organisation</w:t>
      </w:r>
      <w:r w:rsidR="008A0F99">
        <w:rPr>
          <w:rFonts w:ascii="Arial" w:hAnsi="Arial" w:cs="Arial"/>
          <w:szCs w:val="24"/>
        </w:rPr>
        <w:t xml:space="preserve"> </w:t>
      </w:r>
      <w:r w:rsidR="008A0F99" w:rsidRPr="00193AE3">
        <w:rPr>
          <w:rFonts w:ascii="Arial" w:hAnsi="Arial" w:cs="Arial"/>
          <w:szCs w:val="24"/>
        </w:rPr>
        <w:t>(Ward, 2003)</w:t>
      </w:r>
      <w:r w:rsidRPr="00193AE3">
        <w:rPr>
          <w:rFonts w:ascii="Arial" w:hAnsi="Arial" w:cs="Arial"/>
          <w:szCs w:val="24"/>
        </w:rPr>
        <w:t>. Marks &amp; spencer have several routines and rituals where every employee know</w:t>
      </w:r>
      <w:r w:rsidR="004C350F" w:rsidRPr="00193AE3">
        <w:rPr>
          <w:rFonts w:ascii="Arial" w:hAnsi="Arial" w:cs="Arial"/>
          <w:szCs w:val="24"/>
        </w:rPr>
        <w:t>s</w:t>
      </w:r>
      <w:r w:rsidRPr="00193AE3">
        <w:rPr>
          <w:rFonts w:ascii="Arial" w:hAnsi="Arial" w:cs="Arial"/>
          <w:szCs w:val="24"/>
        </w:rPr>
        <w:t xml:space="preserve"> his or her place and the store layout. </w:t>
      </w:r>
      <w:r w:rsidR="004C350F" w:rsidRPr="00193AE3">
        <w:rPr>
          <w:rFonts w:ascii="Arial" w:hAnsi="Arial" w:cs="Arial"/>
          <w:szCs w:val="24"/>
        </w:rPr>
        <w:t>As a result, p</w:t>
      </w:r>
      <w:r w:rsidRPr="00193AE3">
        <w:rPr>
          <w:rFonts w:ascii="Arial" w:hAnsi="Arial" w:cs="Arial"/>
          <w:szCs w:val="24"/>
        </w:rPr>
        <w:t xml:space="preserve">eople are </w:t>
      </w:r>
      <w:proofErr w:type="gramStart"/>
      <w:r w:rsidRPr="00193AE3">
        <w:rPr>
          <w:rFonts w:ascii="Arial" w:hAnsi="Arial" w:cs="Arial"/>
          <w:szCs w:val="24"/>
        </w:rPr>
        <w:t>well aware</w:t>
      </w:r>
      <w:proofErr w:type="gramEnd"/>
      <w:r w:rsidRPr="00193AE3">
        <w:rPr>
          <w:rFonts w:ascii="Arial" w:hAnsi="Arial" w:cs="Arial"/>
          <w:szCs w:val="24"/>
        </w:rPr>
        <w:t xml:space="preserve"> of the atmosphere and working environment there. </w:t>
      </w:r>
    </w:p>
    <w:p w14:paraId="618F2AF1" w14:textId="053A4497" w:rsidR="00026C82" w:rsidRPr="00193AE3" w:rsidRDefault="00026C82" w:rsidP="00026C82">
      <w:pPr>
        <w:spacing w:line="360" w:lineRule="auto"/>
        <w:ind w:firstLine="0"/>
        <w:rPr>
          <w:rFonts w:ascii="Arial" w:hAnsi="Arial" w:cs="Arial"/>
          <w:szCs w:val="24"/>
        </w:rPr>
      </w:pPr>
      <w:r w:rsidRPr="00193AE3">
        <w:rPr>
          <w:rFonts w:ascii="Arial" w:hAnsi="Arial" w:cs="Arial"/>
          <w:b/>
          <w:szCs w:val="24"/>
        </w:rPr>
        <w:t xml:space="preserve">Power Structures: </w:t>
      </w:r>
      <w:r w:rsidRPr="00193AE3">
        <w:rPr>
          <w:rFonts w:ascii="Arial" w:hAnsi="Arial" w:cs="Arial"/>
          <w:szCs w:val="24"/>
        </w:rPr>
        <w:t xml:space="preserve">Power structure </w:t>
      </w:r>
      <w:r w:rsidR="004C350F" w:rsidRPr="00193AE3">
        <w:rPr>
          <w:rFonts w:ascii="Arial" w:hAnsi="Arial" w:cs="Arial"/>
          <w:szCs w:val="24"/>
        </w:rPr>
        <w:t>is the group of people who have authority over the organisation and decision-</w:t>
      </w:r>
      <w:r w:rsidRPr="00193AE3">
        <w:rPr>
          <w:rFonts w:ascii="Arial" w:hAnsi="Arial" w:cs="Arial"/>
          <w:szCs w:val="24"/>
        </w:rPr>
        <w:t xml:space="preserve">making. </w:t>
      </w:r>
      <w:r w:rsidR="004C350F" w:rsidRPr="00193AE3">
        <w:rPr>
          <w:rFonts w:ascii="Arial" w:hAnsi="Arial" w:cs="Arial"/>
          <w:szCs w:val="24"/>
        </w:rPr>
        <w:t>Simon Marks founded the power structure at Marks &amp; Spencer</w:t>
      </w:r>
      <w:r w:rsidRPr="00193AE3">
        <w:rPr>
          <w:rFonts w:ascii="Arial" w:hAnsi="Arial" w:cs="Arial"/>
          <w:szCs w:val="24"/>
        </w:rPr>
        <w:t xml:space="preserve"> in the early days of the organisation. The company follows a hierarchal structure where power lies with the top management that is dominated </w:t>
      </w:r>
      <w:r w:rsidR="004C350F" w:rsidRPr="00193AE3">
        <w:rPr>
          <w:rFonts w:ascii="Arial" w:hAnsi="Arial" w:cs="Arial"/>
          <w:szCs w:val="24"/>
        </w:rPr>
        <w:t>by</w:t>
      </w:r>
      <w:r w:rsidRPr="00193AE3">
        <w:rPr>
          <w:rFonts w:ascii="Arial" w:hAnsi="Arial" w:cs="Arial"/>
          <w:szCs w:val="24"/>
        </w:rPr>
        <w:t xml:space="preserve"> most male employees. </w:t>
      </w:r>
      <w:r w:rsidR="004C350F" w:rsidRPr="00193AE3">
        <w:rPr>
          <w:rFonts w:ascii="Arial" w:hAnsi="Arial" w:cs="Arial"/>
          <w:szCs w:val="24"/>
        </w:rPr>
        <w:t>The dominant male</w:t>
      </w:r>
      <w:r w:rsidRPr="00193AE3">
        <w:rPr>
          <w:rFonts w:ascii="Arial" w:hAnsi="Arial" w:cs="Arial"/>
          <w:szCs w:val="24"/>
        </w:rPr>
        <w:t xml:space="preserve"> organisation gives an impression of gender biasness which is against the law, according to the Equality act of 2010</w:t>
      </w:r>
      <w:r w:rsidR="004C350F" w:rsidRPr="00193AE3">
        <w:rPr>
          <w:rFonts w:ascii="Arial" w:hAnsi="Arial" w:cs="Arial"/>
          <w:szCs w:val="24"/>
        </w:rPr>
        <w:t xml:space="preserve"> (Ward, 2003)</w:t>
      </w:r>
      <w:r w:rsidRPr="00193AE3">
        <w:rPr>
          <w:rFonts w:ascii="Arial" w:hAnsi="Arial" w:cs="Arial"/>
          <w:szCs w:val="24"/>
        </w:rPr>
        <w:t xml:space="preserve">. </w:t>
      </w:r>
    </w:p>
    <w:p w14:paraId="3EB50ED4" w14:textId="1F688F39" w:rsidR="00026C82" w:rsidRPr="00193AE3" w:rsidRDefault="00026C82" w:rsidP="00026C82">
      <w:pPr>
        <w:spacing w:line="360" w:lineRule="auto"/>
        <w:ind w:firstLine="0"/>
        <w:rPr>
          <w:rFonts w:ascii="Arial" w:hAnsi="Arial" w:cs="Arial"/>
          <w:szCs w:val="24"/>
        </w:rPr>
      </w:pPr>
      <w:r w:rsidRPr="00193AE3">
        <w:rPr>
          <w:rFonts w:ascii="Arial" w:hAnsi="Arial" w:cs="Arial"/>
          <w:b/>
          <w:szCs w:val="24"/>
        </w:rPr>
        <w:t xml:space="preserve">Organisation Structures: </w:t>
      </w:r>
      <w:r w:rsidRPr="00193AE3">
        <w:rPr>
          <w:rFonts w:ascii="Arial" w:hAnsi="Arial" w:cs="Arial"/>
          <w:szCs w:val="24"/>
        </w:rPr>
        <w:t>Organisational structure refers to the system that determine</w:t>
      </w:r>
      <w:r w:rsidR="004C350F" w:rsidRPr="00193AE3">
        <w:rPr>
          <w:rFonts w:ascii="Arial" w:hAnsi="Arial" w:cs="Arial"/>
          <w:szCs w:val="24"/>
        </w:rPr>
        <w:t>s</w:t>
      </w:r>
      <w:r w:rsidRPr="00193AE3">
        <w:rPr>
          <w:rFonts w:ascii="Arial" w:hAnsi="Arial" w:cs="Arial"/>
          <w:szCs w:val="24"/>
        </w:rPr>
        <w:t xml:space="preserve"> how activities are carried out in the organisation to achieve common goals. At Marks &amp; Spencer, the organisational structure is hierarchal</w:t>
      </w:r>
      <w:r w:rsidR="004C350F" w:rsidRPr="00193AE3">
        <w:rPr>
          <w:rFonts w:ascii="Arial" w:hAnsi="Arial" w:cs="Arial"/>
          <w:szCs w:val="24"/>
        </w:rPr>
        <w:t>,</w:t>
      </w:r>
      <w:r w:rsidRPr="00193AE3">
        <w:rPr>
          <w:rFonts w:ascii="Arial" w:hAnsi="Arial" w:cs="Arial"/>
          <w:szCs w:val="24"/>
        </w:rPr>
        <w:t xml:space="preserve"> where the control and authority lie with the top management and employees work at their order. </w:t>
      </w:r>
      <w:r w:rsidR="004C350F" w:rsidRPr="00193AE3">
        <w:rPr>
          <w:rFonts w:ascii="Arial" w:hAnsi="Arial" w:cs="Arial"/>
          <w:szCs w:val="24"/>
        </w:rPr>
        <w:t xml:space="preserve">Suman and Srivastava </w:t>
      </w:r>
      <w:r w:rsidRPr="00193AE3">
        <w:rPr>
          <w:rFonts w:ascii="Arial" w:hAnsi="Arial" w:cs="Arial"/>
          <w:szCs w:val="24"/>
        </w:rPr>
        <w:t>(</w:t>
      </w:r>
      <w:r w:rsidR="004C350F" w:rsidRPr="00193AE3">
        <w:rPr>
          <w:rFonts w:ascii="Arial" w:hAnsi="Arial" w:cs="Arial"/>
          <w:szCs w:val="24"/>
        </w:rPr>
        <w:t>2012</w:t>
      </w:r>
      <w:r w:rsidRPr="00193AE3">
        <w:rPr>
          <w:rFonts w:ascii="Arial" w:hAnsi="Arial" w:cs="Arial"/>
          <w:szCs w:val="24"/>
        </w:rPr>
        <w:t>) presented that hierarchal organisational structure demonstrate</w:t>
      </w:r>
      <w:r w:rsidR="004C350F" w:rsidRPr="00193AE3">
        <w:rPr>
          <w:rFonts w:ascii="Arial" w:hAnsi="Arial" w:cs="Arial"/>
          <w:szCs w:val="24"/>
        </w:rPr>
        <w:t>s clear lines for authority and fosters a clear understanding of employee roles and responsibilities</w:t>
      </w:r>
      <w:r w:rsidRPr="00193AE3">
        <w:rPr>
          <w:rFonts w:ascii="Arial" w:hAnsi="Arial" w:cs="Arial"/>
          <w:szCs w:val="24"/>
        </w:rPr>
        <w:t xml:space="preserve">. </w:t>
      </w:r>
      <w:r w:rsidR="004C350F" w:rsidRPr="00193AE3">
        <w:rPr>
          <w:rFonts w:ascii="Arial" w:hAnsi="Arial" w:cs="Arial"/>
          <w:szCs w:val="24"/>
        </w:rPr>
        <w:t>At the same time,</w:t>
      </w:r>
      <w:r w:rsidRPr="00193AE3">
        <w:rPr>
          <w:rFonts w:ascii="Arial" w:hAnsi="Arial" w:cs="Arial"/>
          <w:szCs w:val="24"/>
        </w:rPr>
        <w:t xml:space="preserve"> </w:t>
      </w:r>
      <w:proofErr w:type="spellStart"/>
      <w:r w:rsidR="004C350F" w:rsidRPr="00193AE3">
        <w:rPr>
          <w:rFonts w:ascii="Arial" w:hAnsi="Arial" w:cs="Arial"/>
          <w:szCs w:val="24"/>
        </w:rPr>
        <w:t>Radevic</w:t>
      </w:r>
      <w:proofErr w:type="spellEnd"/>
      <w:r w:rsidRPr="00193AE3">
        <w:rPr>
          <w:rFonts w:ascii="Arial" w:hAnsi="Arial" w:cs="Arial"/>
          <w:szCs w:val="24"/>
        </w:rPr>
        <w:t xml:space="preserve"> (</w:t>
      </w:r>
      <w:r w:rsidR="004C350F" w:rsidRPr="00193AE3">
        <w:rPr>
          <w:rFonts w:ascii="Arial" w:hAnsi="Arial" w:cs="Arial"/>
          <w:szCs w:val="24"/>
        </w:rPr>
        <w:t>2021</w:t>
      </w:r>
      <w:r w:rsidRPr="00193AE3">
        <w:rPr>
          <w:rFonts w:ascii="Arial" w:hAnsi="Arial" w:cs="Arial"/>
          <w:szCs w:val="24"/>
        </w:rPr>
        <w:t>) argued that a hierarchal organisational structure slow</w:t>
      </w:r>
      <w:r w:rsidR="004C350F" w:rsidRPr="00193AE3">
        <w:rPr>
          <w:rFonts w:ascii="Arial" w:hAnsi="Arial" w:cs="Arial"/>
          <w:szCs w:val="24"/>
        </w:rPr>
        <w:t>s the decision-making process and hinders the employees' creativity</w:t>
      </w:r>
      <w:r w:rsidRPr="00193AE3">
        <w:rPr>
          <w:rFonts w:ascii="Arial" w:hAnsi="Arial" w:cs="Arial"/>
          <w:szCs w:val="24"/>
        </w:rPr>
        <w:t xml:space="preserve">. </w:t>
      </w:r>
    </w:p>
    <w:p w14:paraId="4571F0F9" w14:textId="55C271A1" w:rsidR="00026C82" w:rsidRPr="00193AE3" w:rsidRDefault="00026C82" w:rsidP="00026C82">
      <w:pPr>
        <w:spacing w:line="360" w:lineRule="auto"/>
        <w:ind w:firstLine="0"/>
        <w:rPr>
          <w:rFonts w:ascii="Arial" w:hAnsi="Arial" w:cs="Arial"/>
          <w:szCs w:val="24"/>
        </w:rPr>
      </w:pPr>
      <w:r w:rsidRPr="00193AE3">
        <w:rPr>
          <w:rFonts w:ascii="Arial" w:hAnsi="Arial" w:cs="Arial"/>
          <w:b/>
          <w:szCs w:val="24"/>
        </w:rPr>
        <w:t xml:space="preserve">Control Systems: </w:t>
      </w:r>
      <w:r w:rsidRPr="00193AE3">
        <w:rPr>
          <w:rFonts w:ascii="Arial" w:hAnsi="Arial" w:cs="Arial"/>
          <w:szCs w:val="24"/>
        </w:rPr>
        <w:t>Control system in an organisation enable</w:t>
      </w:r>
      <w:r w:rsidR="004C350F" w:rsidRPr="00193AE3">
        <w:rPr>
          <w:rFonts w:ascii="Arial" w:hAnsi="Arial" w:cs="Arial"/>
          <w:szCs w:val="24"/>
        </w:rPr>
        <w:t>s the executive to track the organisation's performance, identify areas of weakness, and addres</w:t>
      </w:r>
      <w:r w:rsidRPr="00193AE3">
        <w:rPr>
          <w:rFonts w:ascii="Arial" w:hAnsi="Arial" w:cs="Arial"/>
          <w:szCs w:val="24"/>
        </w:rPr>
        <w:t xml:space="preserve">s the concerns. Marks and Spencer </w:t>
      </w:r>
      <w:proofErr w:type="gramStart"/>
      <w:r w:rsidRPr="00193AE3">
        <w:rPr>
          <w:rFonts w:ascii="Arial" w:hAnsi="Arial" w:cs="Arial"/>
          <w:szCs w:val="24"/>
        </w:rPr>
        <w:t>employs</w:t>
      </w:r>
      <w:proofErr w:type="gramEnd"/>
      <w:r w:rsidRPr="00193AE3">
        <w:rPr>
          <w:rFonts w:ascii="Arial" w:hAnsi="Arial" w:cs="Arial"/>
          <w:szCs w:val="24"/>
        </w:rPr>
        <w:t xml:space="preserve"> an autocratic leadership style at the top management</w:t>
      </w:r>
      <w:r w:rsidR="004C350F" w:rsidRPr="00193AE3">
        <w:rPr>
          <w:rFonts w:ascii="Arial" w:hAnsi="Arial" w:cs="Arial"/>
          <w:szCs w:val="24"/>
        </w:rPr>
        <w:t>,</w:t>
      </w:r>
      <w:r w:rsidRPr="00193AE3">
        <w:rPr>
          <w:rFonts w:ascii="Arial" w:hAnsi="Arial" w:cs="Arial"/>
          <w:szCs w:val="24"/>
        </w:rPr>
        <w:t xml:space="preserve"> and the hierarchal structure promoted a control system based on specific procedures and is centralised over stores, products and suppliers. The company gives great emphasis on conformity</w:t>
      </w:r>
      <w:r w:rsidR="004C350F" w:rsidRPr="00193AE3">
        <w:rPr>
          <w:rFonts w:ascii="Arial" w:hAnsi="Arial" w:cs="Arial"/>
          <w:szCs w:val="24"/>
        </w:rPr>
        <w:t>. Andersen and Jakobsen</w:t>
      </w:r>
      <w:r w:rsidRPr="00193AE3">
        <w:rPr>
          <w:rFonts w:ascii="Arial" w:hAnsi="Arial" w:cs="Arial"/>
          <w:szCs w:val="24"/>
        </w:rPr>
        <w:t xml:space="preserve"> (</w:t>
      </w:r>
      <w:r w:rsidR="004C350F" w:rsidRPr="00193AE3">
        <w:rPr>
          <w:rFonts w:ascii="Arial" w:hAnsi="Arial" w:cs="Arial"/>
          <w:szCs w:val="24"/>
        </w:rPr>
        <w:t>2018</w:t>
      </w:r>
      <w:r w:rsidRPr="00193AE3">
        <w:rPr>
          <w:rFonts w:ascii="Arial" w:hAnsi="Arial" w:cs="Arial"/>
          <w:szCs w:val="24"/>
        </w:rPr>
        <w:t xml:space="preserve">) suggests that conformity in the organisation promotes harmony, increases cooperation, and provide </w:t>
      </w:r>
      <w:r w:rsidR="004C350F" w:rsidRPr="00193AE3">
        <w:rPr>
          <w:rFonts w:ascii="Arial" w:hAnsi="Arial" w:cs="Arial"/>
          <w:szCs w:val="24"/>
        </w:rPr>
        <w:t xml:space="preserve">the </w:t>
      </w:r>
      <w:r w:rsidRPr="00193AE3">
        <w:rPr>
          <w:rFonts w:ascii="Arial" w:hAnsi="Arial" w:cs="Arial"/>
          <w:szCs w:val="24"/>
        </w:rPr>
        <w:t>basis of re</w:t>
      </w:r>
      <w:r w:rsidR="004C350F" w:rsidRPr="00193AE3">
        <w:rPr>
          <w:rFonts w:ascii="Arial" w:hAnsi="Arial" w:cs="Arial"/>
          <w:szCs w:val="24"/>
        </w:rPr>
        <w:t xml:space="preserve">cognition. However, </w:t>
      </w:r>
      <w:proofErr w:type="spellStart"/>
      <w:r w:rsidR="004C350F" w:rsidRPr="00193AE3">
        <w:rPr>
          <w:rFonts w:ascii="Arial" w:hAnsi="Arial" w:cs="Arial"/>
          <w:szCs w:val="24"/>
        </w:rPr>
        <w:t>Syakhroza</w:t>
      </w:r>
      <w:proofErr w:type="spellEnd"/>
      <w:r w:rsidRPr="00193AE3">
        <w:rPr>
          <w:rFonts w:ascii="Arial" w:hAnsi="Arial" w:cs="Arial"/>
          <w:szCs w:val="24"/>
        </w:rPr>
        <w:t xml:space="preserve"> (</w:t>
      </w:r>
      <w:r w:rsidR="004C350F" w:rsidRPr="00193AE3">
        <w:rPr>
          <w:rFonts w:ascii="Arial" w:hAnsi="Arial" w:cs="Arial"/>
          <w:szCs w:val="24"/>
        </w:rPr>
        <w:t>2018</w:t>
      </w:r>
      <w:r w:rsidRPr="00193AE3">
        <w:rPr>
          <w:rFonts w:ascii="Arial" w:hAnsi="Arial" w:cs="Arial"/>
          <w:szCs w:val="24"/>
        </w:rPr>
        <w:t xml:space="preserve">) argued that conformity reduces creativity and promotes workplace exclusion. </w:t>
      </w:r>
    </w:p>
    <w:p w14:paraId="5E667DEC" w14:textId="60EFF84C" w:rsidR="00D46139" w:rsidRPr="00193AE3" w:rsidRDefault="00026C82" w:rsidP="00026C82">
      <w:pPr>
        <w:ind w:firstLine="0"/>
        <w:rPr>
          <w:rFonts w:ascii="Arial" w:hAnsi="Arial" w:cs="Arial"/>
          <w:szCs w:val="24"/>
        </w:rPr>
      </w:pPr>
      <w:bookmarkStart w:id="23" w:name="_Toc79505078"/>
      <w:r w:rsidRPr="00193AE3">
        <w:rPr>
          <w:rStyle w:val="Heading1Char"/>
          <w:rFonts w:ascii="Arial" w:hAnsi="Arial" w:cs="Arial"/>
          <w:szCs w:val="24"/>
        </w:rPr>
        <w:lastRenderedPageBreak/>
        <w:t>Organisational C</w:t>
      </w:r>
      <w:r w:rsidR="004642C6" w:rsidRPr="00193AE3">
        <w:rPr>
          <w:rStyle w:val="Heading1Char"/>
          <w:rFonts w:ascii="Arial" w:hAnsi="Arial" w:cs="Arial"/>
          <w:szCs w:val="24"/>
        </w:rPr>
        <w:t xml:space="preserve">ulture </w:t>
      </w:r>
      <w:r w:rsidRPr="00193AE3">
        <w:rPr>
          <w:rStyle w:val="Heading1Char"/>
          <w:rFonts w:ascii="Arial" w:hAnsi="Arial" w:cs="Arial"/>
          <w:szCs w:val="24"/>
        </w:rPr>
        <w:t>in Achieving Financial and Non-financial O</w:t>
      </w:r>
      <w:r w:rsidR="004642C6" w:rsidRPr="00193AE3">
        <w:rPr>
          <w:rStyle w:val="Heading1Char"/>
          <w:rFonts w:ascii="Arial" w:hAnsi="Arial" w:cs="Arial"/>
          <w:szCs w:val="24"/>
        </w:rPr>
        <w:t>utcomes</w:t>
      </w:r>
      <w:bookmarkEnd w:id="23"/>
      <w:r w:rsidR="004642C6" w:rsidRPr="00193AE3">
        <w:rPr>
          <w:rFonts w:ascii="Arial" w:hAnsi="Arial" w:cs="Arial"/>
          <w:szCs w:val="24"/>
        </w:rPr>
        <w:t xml:space="preserve"> </w:t>
      </w:r>
    </w:p>
    <w:p w14:paraId="57FA3B67" w14:textId="0F302C0D" w:rsidR="00026C82" w:rsidRPr="00193AE3" w:rsidRDefault="00026C82" w:rsidP="00026C82">
      <w:pPr>
        <w:spacing w:line="360" w:lineRule="auto"/>
        <w:ind w:firstLine="0"/>
        <w:rPr>
          <w:rFonts w:ascii="Arial" w:hAnsi="Arial" w:cs="Arial"/>
          <w:szCs w:val="24"/>
        </w:rPr>
      </w:pPr>
      <w:r w:rsidRPr="00193AE3">
        <w:rPr>
          <w:rFonts w:ascii="Arial" w:hAnsi="Arial" w:cs="Arial"/>
          <w:szCs w:val="24"/>
        </w:rPr>
        <w:tab/>
        <w:t>Organisational culture is found to greatly influence the performance of the firms (</w:t>
      </w:r>
      <w:r w:rsidR="004C350F" w:rsidRPr="00193AE3">
        <w:rPr>
          <w:rFonts w:ascii="Arial" w:hAnsi="Arial" w:cs="Arial"/>
          <w:szCs w:val="24"/>
        </w:rPr>
        <w:t>Oh, &amp; Han, 2020</w:t>
      </w:r>
      <w:r w:rsidRPr="00193AE3">
        <w:rPr>
          <w:rFonts w:ascii="Arial" w:hAnsi="Arial" w:cs="Arial"/>
          <w:szCs w:val="24"/>
        </w:rPr>
        <w:t xml:space="preserve">). </w:t>
      </w:r>
      <w:r w:rsidR="004C350F" w:rsidRPr="00193AE3">
        <w:rPr>
          <w:rFonts w:ascii="Arial" w:hAnsi="Arial" w:cs="Arial"/>
          <w:szCs w:val="24"/>
        </w:rPr>
        <w:t>For example, Mark</w:t>
      </w:r>
      <w:r w:rsidRPr="00193AE3">
        <w:rPr>
          <w:rFonts w:ascii="Arial" w:hAnsi="Arial" w:cs="Arial"/>
          <w:szCs w:val="24"/>
        </w:rPr>
        <w:t xml:space="preserve"> &amp; Spencer, as analysed in the above section, has a hierarchal organisational culture </w:t>
      </w:r>
      <w:r w:rsidR="004C350F" w:rsidRPr="00193AE3">
        <w:rPr>
          <w:rFonts w:ascii="Arial" w:hAnsi="Arial" w:cs="Arial"/>
          <w:szCs w:val="24"/>
        </w:rPr>
        <w:t>that</w:t>
      </w:r>
      <w:r w:rsidRPr="00193AE3">
        <w:rPr>
          <w:rFonts w:ascii="Arial" w:hAnsi="Arial" w:cs="Arial"/>
          <w:szCs w:val="24"/>
        </w:rPr>
        <w:t xml:space="preserve"> is founded on control and structure. Research supports that hierarchy culture has an impact on the financial performance of the organisation (</w:t>
      </w:r>
      <w:r w:rsidR="004C350F" w:rsidRPr="00193AE3">
        <w:rPr>
          <w:rFonts w:ascii="Arial" w:hAnsi="Arial" w:cs="Arial"/>
          <w:szCs w:val="24"/>
        </w:rPr>
        <w:t>Handy, 1985</w:t>
      </w:r>
      <w:r w:rsidRPr="00193AE3">
        <w:rPr>
          <w:rFonts w:ascii="Arial" w:hAnsi="Arial" w:cs="Arial"/>
          <w:szCs w:val="24"/>
        </w:rPr>
        <w:t xml:space="preserve">). Hierarchy, culture where the power lies with the top management promotes increased understanding of the </w:t>
      </w:r>
      <w:r w:rsidR="004C350F" w:rsidRPr="00193AE3">
        <w:rPr>
          <w:rFonts w:ascii="Arial" w:hAnsi="Arial" w:cs="Arial"/>
          <w:szCs w:val="24"/>
        </w:rPr>
        <w:t>employees' roles and responsibilities, which allow them to set clear targets and develop an action plan that helps them achieve</w:t>
      </w:r>
      <w:r w:rsidRPr="00193AE3">
        <w:rPr>
          <w:rFonts w:ascii="Arial" w:hAnsi="Arial" w:cs="Arial"/>
          <w:szCs w:val="24"/>
        </w:rPr>
        <w:t xml:space="preserve"> the targets. A</w:t>
      </w:r>
      <w:r w:rsidR="004C350F" w:rsidRPr="00193AE3">
        <w:rPr>
          <w:rFonts w:ascii="Arial" w:hAnsi="Arial" w:cs="Arial"/>
          <w:szCs w:val="24"/>
        </w:rPr>
        <w:t>s a result, a</w:t>
      </w:r>
      <w:r w:rsidRPr="00193AE3">
        <w:rPr>
          <w:rFonts w:ascii="Arial" w:hAnsi="Arial" w:cs="Arial"/>
          <w:szCs w:val="24"/>
        </w:rPr>
        <w:t>chieving sales, marketing</w:t>
      </w:r>
      <w:r w:rsidR="004C350F" w:rsidRPr="00193AE3">
        <w:rPr>
          <w:rFonts w:ascii="Arial" w:hAnsi="Arial" w:cs="Arial"/>
          <w:szCs w:val="24"/>
        </w:rPr>
        <w:t>,</w:t>
      </w:r>
      <w:r w:rsidRPr="00193AE3">
        <w:rPr>
          <w:rFonts w:ascii="Arial" w:hAnsi="Arial" w:cs="Arial"/>
          <w:szCs w:val="24"/>
        </w:rPr>
        <w:t xml:space="preserve"> and other targets of the organisation increases its financial performance, which in turn increases the overall organisations</w:t>
      </w:r>
      <w:r w:rsidR="004C350F" w:rsidRPr="00193AE3">
        <w:rPr>
          <w:rFonts w:ascii="Arial" w:hAnsi="Arial" w:cs="Arial"/>
          <w:szCs w:val="24"/>
        </w:rPr>
        <w:t>'</w:t>
      </w:r>
      <w:r w:rsidRPr="00193AE3">
        <w:rPr>
          <w:rFonts w:ascii="Arial" w:hAnsi="Arial" w:cs="Arial"/>
          <w:szCs w:val="24"/>
        </w:rPr>
        <w:t xml:space="preserve"> productivity. </w:t>
      </w:r>
    </w:p>
    <w:p w14:paraId="1B0CEC1E" w14:textId="307AB086" w:rsidR="004C350F" w:rsidRPr="00193AE3" w:rsidRDefault="004C350F" w:rsidP="004C350F">
      <w:pPr>
        <w:spacing w:line="360" w:lineRule="auto"/>
        <w:ind w:firstLine="0"/>
        <w:jc w:val="center"/>
        <w:rPr>
          <w:rFonts w:ascii="Arial" w:hAnsi="Arial" w:cs="Arial"/>
          <w:szCs w:val="24"/>
        </w:rPr>
      </w:pPr>
      <w:r w:rsidRPr="00193AE3">
        <w:rPr>
          <w:rFonts w:ascii="Arial" w:hAnsi="Arial" w:cs="Arial"/>
          <w:noProof/>
          <w:szCs w:val="24"/>
          <w:lang w:val="en-US"/>
        </w:rPr>
        <w:drawing>
          <wp:inline distT="0" distB="0" distL="0" distR="0" wp14:anchorId="1C5116FD" wp14:editId="5DBEADF9">
            <wp:extent cx="3676650" cy="216078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gure1-clothing-retailers.png"/>
                    <pic:cNvPicPr/>
                  </pic:nvPicPr>
                  <pic:blipFill>
                    <a:blip r:embed="rId8">
                      <a:extLst>
                        <a:ext uri="{28A0092B-C50C-407E-A947-70E740481C1C}">
                          <a14:useLocalDpi xmlns:a14="http://schemas.microsoft.com/office/drawing/2010/main" val="0"/>
                        </a:ext>
                      </a:extLst>
                    </a:blip>
                    <a:stretch>
                      <a:fillRect/>
                    </a:stretch>
                  </pic:blipFill>
                  <pic:spPr>
                    <a:xfrm>
                      <a:off x="0" y="0"/>
                      <a:ext cx="3715839" cy="2183813"/>
                    </a:xfrm>
                    <a:prstGeom prst="rect">
                      <a:avLst/>
                    </a:prstGeom>
                  </pic:spPr>
                </pic:pic>
              </a:graphicData>
            </a:graphic>
          </wp:inline>
        </w:drawing>
      </w:r>
    </w:p>
    <w:p w14:paraId="6DD2CE55" w14:textId="229DE5F6" w:rsidR="004C350F" w:rsidRPr="00193AE3" w:rsidRDefault="004C350F" w:rsidP="004C350F">
      <w:pPr>
        <w:spacing w:line="360" w:lineRule="auto"/>
        <w:ind w:firstLine="0"/>
        <w:jc w:val="center"/>
        <w:rPr>
          <w:rFonts w:ascii="Arial" w:hAnsi="Arial" w:cs="Arial"/>
          <w:i/>
          <w:szCs w:val="24"/>
        </w:rPr>
      </w:pPr>
      <w:r w:rsidRPr="00193AE3">
        <w:rPr>
          <w:rFonts w:ascii="Arial" w:hAnsi="Arial" w:cs="Arial"/>
          <w:i/>
          <w:szCs w:val="24"/>
        </w:rPr>
        <w:t>Figure 2: Financ</w:t>
      </w:r>
      <w:r w:rsidR="006F17F3">
        <w:rPr>
          <w:rFonts w:ascii="Arial" w:hAnsi="Arial" w:cs="Arial"/>
          <w:i/>
          <w:szCs w:val="24"/>
        </w:rPr>
        <w:t>ial Position of Marks &amp; Spencer</w:t>
      </w:r>
    </w:p>
    <w:p w14:paraId="5A320533" w14:textId="13DEEADC" w:rsidR="00026C82" w:rsidRPr="00193AE3" w:rsidRDefault="00026C82" w:rsidP="00026C82">
      <w:pPr>
        <w:spacing w:line="360" w:lineRule="auto"/>
        <w:rPr>
          <w:rFonts w:ascii="Arial" w:hAnsi="Arial" w:cs="Arial"/>
          <w:szCs w:val="24"/>
          <w:shd w:val="clear" w:color="auto" w:fill="FFFFFF"/>
        </w:rPr>
      </w:pPr>
      <w:r w:rsidRPr="00193AE3">
        <w:rPr>
          <w:rFonts w:ascii="Arial" w:hAnsi="Arial" w:cs="Arial"/>
          <w:szCs w:val="24"/>
        </w:rPr>
        <w:t>Companies like Marks &amp; Spencer</w:t>
      </w:r>
      <w:r w:rsidR="004C350F" w:rsidRPr="00193AE3">
        <w:rPr>
          <w:rFonts w:ascii="Arial" w:hAnsi="Arial" w:cs="Arial"/>
          <w:szCs w:val="24"/>
        </w:rPr>
        <w:t>,</w:t>
      </w:r>
      <w:r w:rsidRPr="00193AE3">
        <w:rPr>
          <w:rFonts w:ascii="Arial" w:hAnsi="Arial" w:cs="Arial"/>
          <w:szCs w:val="24"/>
        </w:rPr>
        <w:t xml:space="preserve"> </w:t>
      </w:r>
      <w:r w:rsidR="004C350F" w:rsidRPr="00193AE3">
        <w:rPr>
          <w:rFonts w:ascii="Arial" w:hAnsi="Arial" w:cs="Arial"/>
          <w:szCs w:val="24"/>
        </w:rPr>
        <w:t>with a strong organisational culture, incorporate employees working in the organisation in an intense way, which helps achieve</w:t>
      </w:r>
      <w:r w:rsidRPr="00193AE3">
        <w:rPr>
          <w:rFonts w:ascii="Arial" w:hAnsi="Arial" w:cs="Arial"/>
          <w:szCs w:val="24"/>
        </w:rPr>
        <w:t xml:space="preserve"> financial and non-financial outcomes. </w:t>
      </w:r>
      <w:r w:rsidRPr="00193AE3">
        <w:rPr>
          <w:rFonts w:ascii="Arial" w:hAnsi="Arial" w:cs="Arial"/>
          <w:szCs w:val="24"/>
          <w:shd w:val="clear" w:color="auto" w:fill="FFFFFF"/>
        </w:rPr>
        <w:t xml:space="preserve">The company focuses greatly on employee satisfaction too by employing relevant systems for reward and compensation and by giving value to their ideas and performances. Also, the customer-driven culture at Marks &amp; Spencer requires employees working at any level of the organisation to work in a way that increases customer satisfaction by establishing </w:t>
      </w:r>
      <w:r w:rsidR="004C350F" w:rsidRPr="00193AE3">
        <w:rPr>
          <w:rFonts w:ascii="Arial" w:hAnsi="Arial" w:cs="Arial"/>
          <w:szCs w:val="24"/>
          <w:shd w:val="clear" w:color="auto" w:fill="FFFFFF"/>
        </w:rPr>
        <w:t xml:space="preserve">a </w:t>
      </w:r>
      <w:r w:rsidRPr="00193AE3">
        <w:rPr>
          <w:rFonts w:ascii="Arial" w:hAnsi="Arial" w:cs="Arial"/>
          <w:szCs w:val="24"/>
          <w:shd w:val="clear" w:color="auto" w:fill="FFFFFF"/>
        </w:rPr>
        <w:t xml:space="preserve">strong relationship with the customers. </w:t>
      </w:r>
    </w:p>
    <w:p w14:paraId="38D517CE" w14:textId="7ADEA667" w:rsidR="00026C82" w:rsidRPr="00193AE3" w:rsidRDefault="00026C82" w:rsidP="00026C82">
      <w:pPr>
        <w:pStyle w:val="Heading1"/>
        <w:rPr>
          <w:rFonts w:ascii="Arial" w:hAnsi="Arial" w:cs="Arial"/>
          <w:szCs w:val="24"/>
          <w:shd w:val="clear" w:color="auto" w:fill="FFFFFF"/>
        </w:rPr>
      </w:pPr>
      <w:bookmarkStart w:id="24" w:name="_Toc79505079"/>
      <w:r w:rsidRPr="00193AE3">
        <w:rPr>
          <w:rFonts w:ascii="Arial" w:hAnsi="Arial" w:cs="Arial"/>
          <w:szCs w:val="24"/>
          <w:shd w:val="clear" w:color="auto" w:fill="FFFFFF"/>
        </w:rPr>
        <w:lastRenderedPageBreak/>
        <w:t>Ethical Dilemmas</w:t>
      </w:r>
      <w:bookmarkEnd w:id="24"/>
    </w:p>
    <w:p w14:paraId="4AA2B348" w14:textId="74E88B20" w:rsidR="00026C82" w:rsidRPr="00193AE3" w:rsidRDefault="00026C82" w:rsidP="00026C82">
      <w:pPr>
        <w:spacing w:line="360" w:lineRule="auto"/>
        <w:rPr>
          <w:rFonts w:ascii="Arial" w:hAnsi="Arial" w:cs="Arial"/>
          <w:szCs w:val="24"/>
        </w:rPr>
      </w:pPr>
      <w:r w:rsidRPr="00193AE3">
        <w:rPr>
          <w:rFonts w:ascii="Arial" w:hAnsi="Arial" w:cs="Arial"/>
          <w:szCs w:val="24"/>
        </w:rPr>
        <w:t xml:space="preserve">Ethical dilemmas can be identified as </w:t>
      </w:r>
      <w:r w:rsidR="004C350F" w:rsidRPr="00193AE3">
        <w:rPr>
          <w:rFonts w:ascii="Arial" w:hAnsi="Arial" w:cs="Arial"/>
          <w:szCs w:val="24"/>
        </w:rPr>
        <w:t xml:space="preserve">a </w:t>
      </w:r>
      <w:r w:rsidRPr="00193AE3">
        <w:rPr>
          <w:rFonts w:ascii="Arial" w:hAnsi="Arial" w:cs="Arial"/>
          <w:szCs w:val="24"/>
        </w:rPr>
        <w:t>situation where individual</w:t>
      </w:r>
      <w:r w:rsidR="004C350F" w:rsidRPr="00193AE3">
        <w:rPr>
          <w:rFonts w:ascii="Arial" w:hAnsi="Arial" w:cs="Arial"/>
          <w:szCs w:val="24"/>
        </w:rPr>
        <w:t>s</w:t>
      </w:r>
      <w:r w:rsidRPr="00193AE3">
        <w:rPr>
          <w:rFonts w:ascii="Arial" w:hAnsi="Arial" w:cs="Arial"/>
          <w:szCs w:val="24"/>
        </w:rPr>
        <w:t xml:space="preserve"> are faced with two different choices to solve a problem</w:t>
      </w:r>
      <w:r w:rsidR="004C350F" w:rsidRPr="00193AE3">
        <w:rPr>
          <w:rFonts w:ascii="Arial" w:hAnsi="Arial" w:cs="Arial"/>
          <w:szCs w:val="24"/>
        </w:rPr>
        <w:t>,</w:t>
      </w:r>
      <w:r w:rsidRPr="00193AE3">
        <w:rPr>
          <w:rFonts w:ascii="Arial" w:hAnsi="Arial" w:cs="Arial"/>
          <w:szCs w:val="24"/>
        </w:rPr>
        <w:t xml:space="preserve"> and neither of them follows proper ethical guidelines (</w:t>
      </w:r>
      <w:r w:rsidR="004C350F" w:rsidRPr="00193AE3">
        <w:rPr>
          <w:rFonts w:ascii="Arial" w:hAnsi="Arial" w:cs="Arial"/>
          <w:szCs w:val="24"/>
        </w:rPr>
        <w:t>Robert et al., 2020</w:t>
      </w:r>
      <w:r w:rsidRPr="00193AE3">
        <w:rPr>
          <w:rFonts w:ascii="Arial" w:hAnsi="Arial" w:cs="Arial"/>
          <w:szCs w:val="24"/>
        </w:rPr>
        <w:t xml:space="preserve">). </w:t>
      </w:r>
      <w:r w:rsidR="004C350F" w:rsidRPr="00193AE3">
        <w:rPr>
          <w:rFonts w:ascii="Arial" w:hAnsi="Arial" w:cs="Arial"/>
          <w:szCs w:val="24"/>
        </w:rPr>
        <w:t>For example, Mark</w:t>
      </w:r>
      <w:r w:rsidRPr="00193AE3">
        <w:rPr>
          <w:rFonts w:ascii="Arial" w:hAnsi="Arial" w:cs="Arial"/>
          <w:szCs w:val="24"/>
        </w:rPr>
        <w:t xml:space="preserve"> &amp; Spencer refers to themselves as </w:t>
      </w:r>
      <w:r w:rsidR="004C350F" w:rsidRPr="00193AE3">
        <w:rPr>
          <w:rFonts w:ascii="Arial" w:hAnsi="Arial" w:cs="Arial"/>
          <w:szCs w:val="24"/>
        </w:rPr>
        <w:t xml:space="preserve">an </w:t>
      </w:r>
      <w:r w:rsidRPr="00193AE3">
        <w:rPr>
          <w:rFonts w:ascii="Arial" w:hAnsi="Arial" w:cs="Arial"/>
          <w:szCs w:val="24"/>
        </w:rPr>
        <w:t xml:space="preserve">ethical organisation that produce sustainable products and services. However, a few of the ethical dilemmas identified in the organisation includes human rights, environmental issues, animal rights and political affairs. </w:t>
      </w:r>
    </w:p>
    <w:p w14:paraId="51EACDAF" w14:textId="4B93EB43" w:rsidR="00026C82" w:rsidRPr="00193AE3" w:rsidRDefault="00026C82" w:rsidP="00026C82">
      <w:pPr>
        <w:pStyle w:val="Heading2"/>
        <w:rPr>
          <w:rFonts w:ascii="Arial" w:hAnsi="Arial" w:cs="Arial"/>
          <w:szCs w:val="24"/>
        </w:rPr>
      </w:pPr>
      <w:bookmarkStart w:id="25" w:name="_Toc79505080"/>
      <w:r w:rsidRPr="00193AE3">
        <w:rPr>
          <w:rFonts w:ascii="Arial" w:hAnsi="Arial" w:cs="Arial"/>
          <w:szCs w:val="24"/>
        </w:rPr>
        <w:t>Human Rights</w:t>
      </w:r>
      <w:bookmarkEnd w:id="25"/>
      <w:r w:rsidRPr="00193AE3">
        <w:rPr>
          <w:rFonts w:ascii="Arial" w:hAnsi="Arial" w:cs="Arial"/>
          <w:szCs w:val="24"/>
        </w:rPr>
        <w:t xml:space="preserve"> </w:t>
      </w:r>
    </w:p>
    <w:p w14:paraId="04B54B0D" w14:textId="0CDEFCF8" w:rsidR="00026C82" w:rsidRPr="00193AE3" w:rsidRDefault="00E05301" w:rsidP="00E05301">
      <w:pPr>
        <w:spacing w:line="360" w:lineRule="auto"/>
        <w:rPr>
          <w:rFonts w:ascii="Arial" w:hAnsi="Arial" w:cs="Arial"/>
          <w:szCs w:val="24"/>
        </w:rPr>
      </w:pPr>
      <w:r w:rsidRPr="00193AE3">
        <w:rPr>
          <w:rFonts w:ascii="Arial" w:hAnsi="Arial" w:cs="Arial"/>
          <w:szCs w:val="24"/>
        </w:rPr>
        <w:t xml:space="preserve">During the </w:t>
      </w:r>
      <w:r w:rsidR="004C350F" w:rsidRPr="00193AE3">
        <w:rPr>
          <w:rFonts w:ascii="Arial" w:hAnsi="Arial" w:cs="Arial"/>
          <w:szCs w:val="24"/>
        </w:rPr>
        <w:t xml:space="preserve">COVID 19 </w:t>
      </w:r>
      <w:r w:rsidRPr="00193AE3">
        <w:rPr>
          <w:rFonts w:ascii="Arial" w:hAnsi="Arial" w:cs="Arial"/>
          <w:szCs w:val="24"/>
        </w:rPr>
        <w:t xml:space="preserve">pandemic, Marks &amp; Spencer had to lay off 7000 workers </w:t>
      </w:r>
      <w:proofErr w:type="gramStart"/>
      <w:r w:rsidRPr="00193AE3">
        <w:rPr>
          <w:rFonts w:ascii="Arial" w:hAnsi="Arial" w:cs="Arial"/>
          <w:szCs w:val="24"/>
        </w:rPr>
        <w:t>in order to</w:t>
      </w:r>
      <w:proofErr w:type="gramEnd"/>
      <w:r w:rsidRPr="00193AE3">
        <w:rPr>
          <w:rFonts w:ascii="Arial" w:hAnsi="Arial" w:cs="Arial"/>
          <w:szCs w:val="24"/>
        </w:rPr>
        <w:t xml:space="preserve"> sustain</w:t>
      </w:r>
      <w:r w:rsidR="004C350F" w:rsidRPr="00193AE3">
        <w:rPr>
          <w:rFonts w:ascii="Arial" w:hAnsi="Arial" w:cs="Arial"/>
          <w:szCs w:val="24"/>
        </w:rPr>
        <w:t xml:space="preserve"> itself</w:t>
      </w:r>
      <w:r w:rsidRPr="00193AE3">
        <w:rPr>
          <w:rFonts w:ascii="Arial" w:hAnsi="Arial" w:cs="Arial"/>
          <w:szCs w:val="24"/>
        </w:rPr>
        <w:t xml:space="preserve">. The company faced a recession during </w:t>
      </w:r>
      <w:r w:rsidR="004C350F" w:rsidRPr="00193AE3">
        <w:rPr>
          <w:rFonts w:ascii="Arial" w:hAnsi="Arial" w:cs="Arial"/>
          <w:szCs w:val="24"/>
        </w:rPr>
        <w:t xml:space="preserve">the </w:t>
      </w:r>
      <w:r w:rsidRPr="00193AE3">
        <w:rPr>
          <w:rFonts w:ascii="Arial" w:hAnsi="Arial" w:cs="Arial"/>
          <w:szCs w:val="24"/>
        </w:rPr>
        <w:t xml:space="preserve">pandemic due to </w:t>
      </w:r>
      <w:r w:rsidR="004C350F" w:rsidRPr="00193AE3">
        <w:rPr>
          <w:rFonts w:ascii="Arial" w:hAnsi="Arial" w:cs="Arial"/>
          <w:szCs w:val="24"/>
        </w:rPr>
        <w:t xml:space="preserve">a </w:t>
      </w:r>
      <w:r w:rsidRPr="00193AE3">
        <w:rPr>
          <w:rFonts w:ascii="Arial" w:hAnsi="Arial" w:cs="Arial"/>
          <w:szCs w:val="24"/>
        </w:rPr>
        <w:t>decrease in demand. The employees were fired without any prior notice and without any compensation</w:t>
      </w:r>
      <w:r w:rsidR="004C350F" w:rsidRPr="00193AE3">
        <w:rPr>
          <w:rFonts w:ascii="Arial" w:hAnsi="Arial" w:cs="Arial"/>
          <w:szCs w:val="24"/>
        </w:rPr>
        <w:t>,</w:t>
      </w:r>
      <w:r w:rsidRPr="00193AE3">
        <w:rPr>
          <w:rFonts w:ascii="Arial" w:hAnsi="Arial" w:cs="Arial"/>
          <w:szCs w:val="24"/>
        </w:rPr>
        <w:t xml:space="preserve"> which is an ethical violation. There ha</w:t>
      </w:r>
      <w:r w:rsidR="004C350F" w:rsidRPr="00193AE3">
        <w:rPr>
          <w:rFonts w:ascii="Arial" w:hAnsi="Arial" w:cs="Arial"/>
          <w:szCs w:val="24"/>
        </w:rPr>
        <w:t>ve</w:t>
      </w:r>
      <w:r w:rsidRPr="00193AE3">
        <w:rPr>
          <w:rFonts w:ascii="Arial" w:hAnsi="Arial" w:cs="Arial"/>
          <w:szCs w:val="24"/>
        </w:rPr>
        <w:t xml:space="preserve"> also been complaints about unethical practices with the labours</w:t>
      </w:r>
      <w:r w:rsidR="004C350F" w:rsidRPr="00193AE3">
        <w:rPr>
          <w:rFonts w:ascii="Arial" w:hAnsi="Arial" w:cs="Arial"/>
          <w:szCs w:val="24"/>
        </w:rPr>
        <w:t>,</w:t>
      </w:r>
      <w:r w:rsidRPr="00193AE3">
        <w:rPr>
          <w:rFonts w:ascii="Arial" w:hAnsi="Arial" w:cs="Arial"/>
          <w:szCs w:val="24"/>
        </w:rPr>
        <w:t xml:space="preserve"> including harassment, forced overtime, underage labour, and firing of pregnant women. The Pregnancy Discrimination Act (1978) prohibits any employer </w:t>
      </w:r>
      <w:r w:rsidR="004C350F" w:rsidRPr="00193AE3">
        <w:rPr>
          <w:rFonts w:ascii="Arial" w:hAnsi="Arial" w:cs="Arial"/>
          <w:szCs w:val="24"/>
        </w:rPr>
        <w:t>from firing</w:t>
      </w:r>
      <w:r w:rsidRPr="00193AE3">
        <w:rPr>
          <w:rFonts w:ascii="Arial" w:hAnsi="Arial" w:cs="Arial"/>
          <w:szCs w:val="24"/>
        </w:rPr>
        <w:t xml:space="preserve"> a wom</w:t>
      </w:r>
      <w:r w:rsidR="004C350F" w:rsidRPr="00193AE3">
        <w:rPr>
          <w:rFonts w:ascii="Arial" w:hAnsi="Arial" w:cs="Arial"/>
          <w:szCs w:val="24"/>
        </w:rPr>
        <w:t>a</w:t>
      </w:r>
      <w:r w:rsidRPr="00193AE3">
        <w:rPr>
          <w:rFonts w:ascii="Arial" w:hAnsi="Arial" w:cs="Arial"/>
          <w:szCs w:val="24"/>
        </w:rPr>
        <w:t>n because of her pregnancy (</w:t>
      </w:r>
      <w:r w:rsidR="004C350F" w:rsidRPr="00193AE3">
        <w:rPr>
          <w:rFonts w:ascii="Arial" w:hAnsi="Arial" w:cs="Arial"/>
          <w:szCs w:val="24"/>
        </w:rPr>
        <w:t>Eaton, 2019</w:t>
      </w:r>
      <w:r w:rsidRPr="00193AE3">
        <w:rPr>
          <w:rFonts w:ascii="Arial" w:hAnsi="Arial" w:cs="Arial"/>
          <w:szCs w:val="24"/>
        </w:rPr>
        <w:t xml:space="preserve">). </w:t>
      </w:r>
      <w:r w:rsidR="004C350F" w:rsidRPr="00193AE3">
        <w:rPr>
          <w:rFonts w:ascii="Arial" w:hAnsi="Arial" w:cs="Arial"/>
          <w:szCs w:val="24"/>
        </w:rPr>
        <w:t>Furthermore, t</w:t>
      </w:r>
      <w:r w:rsidRPr="00193AE3">
        <w:rPr>
          <w:rFonts w:ascii="Arial" w:hAnsi="Arial" w:cs="Arial"/>
          <w:szCs w:val="24"/>
        </w:rPr>
        <w:t xml:space="preserve">he </w:t>
      </w:r>
      <w:r w:rsidR="004C350F" w:rsidRPr="00193AE3">
        <w:rPr>
          <w:rFonts w:ascii="Arial" w:hAnsi="Arial" w:cs="Arial"/>
          <w:szCs w:val="24"/>
        </w:rPr>
        <w:t>A</w:t>
      </w:r>
      <w:r w:rsidRPr="00193AE3">
        <w:rPr>
          <w:rFonts w:ascii="Arial" w:hAnsi="Arial" w:cs="Arial"/>
          <w:szCs w:val="24"/>
        </w:rPr>
        <w:t xml:space="preserve">ct requires employers to </w:t>
      </w:r>
      <w:proofErr w:type="gramStart"/>
      <w:r w:rsidRPr="00193AE3">
        <w:rPr>
          <w:rFonts w:ascii="Arial" w:hAnsi="Arial" w:cs="Arial"/>
          <w:szCs w:val="24"/>
        </w:rPr>
        <w:t>make arrangement</w:t>
      </w:r>
      <w:r w:rsidR="004C350F" w:rsidRPr="00193AE3">
        <w:rPr>
          <w:rFonts w:ascii="Arial" w:hAnsi="Arial" w:cs="Arial"/>
          <w:szCs w:val="24"/>
        </w:rPr>
        <w:t>s</w:t>
      </w:r>
      <w:proofErr w:type="gramEnd"/>
      <w:r w:rsidRPr="00193AE3">
        <w:rPr>
          <w:rFonts w:ascii="Arial" w:hAnsi="Arial" w:cs="Arial"/>
          <w:szCs w:val="24"/>
        </w:rPr>
        <w:t xml:space="preserve"> for the work of the women and allow </w:t>
      </w:r>
      <w:r w:rsidR="004C350F" w:rsidRPr="00193AE3">
        <w:rPr>
          <w:rFonts w:ascii="Arial" w:hAnsi="Arial" w:cs="Arial"/>
          <w:szCs w:val="24"/>
        </w:rPr>
        <w:t>them</w:t>
      </w:r>
      <w:r w:rsidRPr="00193AE3">
        <w:rPr>
          <w:rFonts w:ascii="Arial" w:hAnsi="Arial" w:cs="Arial"/>
          <w:szCs w:val="24"/>
        </w:rPr>
        <w:t xml:space="preserve"> maternity leaves. </w:t>
      </w:r>
    </w:p>
    <w:p w14:paraId="0140B64B" w14:textId="51FA2D9A" w:rsidR="00E05301" w:rsidRPr="00193AE3" w:rsidRDefault="00E05301" w:rsidP="00E05301">
      <w:pPr>
        <w:pStyle w:val="Heading2"/>
        <w:rPr>
          <w:rFonts w:ascii="Arial" w:hAnsi="Arial" w:cs="Arial"/>
          <w:szCs w:val="24"/>
        </w:rPr>
      </w:pPr>
      <w:bookmarkStart w:id="26" w:name="_Toc79505081"/>
      <w:r w:rsidRPr="00193AE3">
        <w:rPr>
          <w:rFonts w:ascii="Arial" w:hAnsi="Arial" w:cs="Arial"/>
          <w:szCs w:val="24"/>
        </w:rPr>
        <w:t>Environmental Issues</w:t>
      </w:r>
      <w:bookmarkEnd w:id="26"/>
    </w:p>
    <w:p w14:paraId="592DC0AF" w14:textId="0BC876FE" w:rsidR="00E05301" w:rsidRPr="00193AE3" w:rsidRDefault="004C350F" w:rsidP="00E05301">
      <w:pPr>
        <w:spacing w:line="360" w:lineRule="auto"/>
        <w:rPr>
          <w:rFonts w:ascii="Arial" w:hAnsi="Arial" w:cs="Arial"/>
          <w:szCs w:val="24"/>
        </w:rPr>
      </w:pPr>
      <w:r w:rsidRPr="00193AE3">
        <w:rPr>
          <w:rFonts w:ascii="Arial" w:hAnsi="Arial" w:cs="Arial"/>
          <w:szCs w:val="24"/>
        </w:rPr>
        <w:t>The r</w:t>
      </w:r>
      <w:r w:rsidR="00E05301" w:rsidRPr="00193AE3">
        <w:rPr>
          <w:rFonts w:ascii="Arial" w:hAnsi="Arial" w:cs="Arial"/>
          <w:szCs w:val="24"/>
        </w:rPr>
        <w:t xml:space="preserve">etail industry contributes significantly to environmental pollution. Despite Plan A proposed by Marks &amp; Spencer, the company is involved in significant environmental pollution through carbon emission, solid wastes, emission of greenhouse gases and carbon dioxide. </w:t>
      </w:r>
      <w:r w:rsidRPr="00193AE3">
        <w:rPr>
          <w:rFonts w:ascii="Arial" w:hAnsi="Arial" w:cs="Arial"/>
          <w:szCs w:val="24"/>
        </w:rPr>
        <w:t>In addition, t</w:t>
      </w:r>
      <w:r w:rsidR="00E05301" w:rsidRPr="00193AE3">
        <w:rPr>
          <w:rFonts w:ascii="Arial" w:hAnsi="Arial" w:cs="Arial"/>
          <w:szCs w:val="24"/>
        </w:rPr>
        <w:t xml:space="preserve">he company has been accused of breaking its commitment </w:t>
      </w:r>
      <w:r w:rsidRPr="00193AE3">
        <w:rPr>
          <w:rFonts w:ascii="Arial" w:hAnsi="Arial" w:cs="Arial"/>
          <w:szCs w:val="24"/>
        </w:rPr>
        <w:t>to</w:t>
      </w:r>
      <w:r w:rsidR="00E05301" w:rsidRPr="00193AE3">
        <w:rPr>
          <w:rFonts w:ascii="Arial" w:hAnsi="Arial" w:cs="Arial"/>
          <w:szCs w:val="24"/>
        </w:rPr>
        <w:t xml:space="preserve"> selling sustainable fish. In 2017, the company </w:t>
      </w:r>
      <w:r w:rsidR="00F85482" w:rsidRPr="00193AE3">
        <w:rPr>
          <w:rFonts w:ascii="Arial" w:hAnsi="Arial" w:cs="Arial"/>
          <w:szCs w:val="24"/>
        </w:rPr>
        <w:t xml:space="preserve">sold wild fish </w:t>
      </w:r>
      <w:proofErr w:type="gramStart"/>
      <w:r w:rsidR="00F85482" w:rsidRPr="00193AE3">
        <w:rPr>
          <w:rFonts w:ascii="Arial" w:hAnsi="Arial" w:cs="Arial"/>
          <w:szCs w:val="24"/>
        </w:rPr>
        <w:t>that</w:t>
      </w:r>
      <w:r w:rsidRPr="00193AE3">
        <w:rPr>
          <w:rFonts w:ascii="Arial" w:hAnsi="Arial" w:cs="Arial"/>
          <w:szCs w:val="24"/>
        </w:rPr>
        <w:t>'</w:t>
      </w:r>
      <w:r w:rsidR="00F85482" w:rsidRPr="00193AE3">
        <w:rPr>
          <w:rFonts w:ascii="Arial" w:hAnsi="Arial" w:cs="Arial"/>
          <w:szCs w:val="24"/>
        </w:rPr>
        <w:t>s was</w:t>
      </w:r>
      <w:proofErr w:type="gramEnd"/>
      <w:r w:rsidR="00F85482" w:rsidRPr="00193AE3">
        <w:rPr>
          <w:rFonts w:ascii="Arial" w:hAnsi="Arial" w:cs="Arial"/>
          <w:szCs w:val="24"/>
        </w:rPr>
        <w:t xml:space="preserve"> not certified by the MSc</w:t>
      </w:r>
      <w:r w:rsidR="00A87226">
        <w:rPr>
          <w:rFonts w:ascii="Arial" w:hAnsi="Arial" w:cs="Arial"/>
          <w:szCs w:val="24"/>
        </w:rPr>
        <w:t xml:space="preserve"> </w:t>
      </w:r>
      <w:r w:rsidR="00A87226" w:rsidRPr="00193AE3">
        <w:rPr>
          <w:rFonts w:ascii="Arial" w:hAnsi="Arial" w:cs="Arial"/>
          <w:szCs w:val="24"/>
        </w:rPr>
        <w:t>(Eaton, 2019)</w:t>
      </w:r>
      <w:r w:rsidR="00F85482" w:rsidRPr="00193AE3">
        <w:rPr>
          <w:rFonts w:ascii="Arial" w:hAnsi="Arial" w:cs="Arial"/>
          <w:szCs w:val="24"/>
        </w:rPr>
        <w:t xml:space="preserve">. </w:t>
      </w:r>
    </w:p>
    <w:p w14:paraId="4AAFFB4F" w14:textId="77777777" w:rsidR="008608F4" w:rsidRDefault="008608F4">
      <w:pPr>
        <w:spacing w:before="0"/>
        <w:ind w:firstLine="0"/>
        <w:jc w:val="left"/>
        <w:rPr>
          <w:rFonts w:ascii="Arial" w:eastAsiaTheme="majorEastAsia" w:hAnsi="Arial" w:cs="Arial"/>
          <w:i/>
          <w:color w:val="000000" w:themeColor="text1"/>
          <w:szCs w:val="24"/>
        </w:rPr>
      </w:pPr>
      <w:bookmarkStart w:id="27" w:name="_Toc79505082"/>
      <w:r>
        <w:rPr>
          <w:rFonts w:ascii="Arial" w:hAnsi="Arial" w:cs="Arial"/>
          <w:szCs w:val="24"/>
        </w:rPr>
        <w:br w:type="page"/>
      </w:r>
    </w:p>
    <w:p w14:paraId="51945BBD" w14:textId="3A50D960" w:rsidR="00E05301" w:rsidRPr="00193AE3" w:rsidRDefault="00F85482" w:rsidP="00F85482">
      <w:pPr>
        <w:pStyle w:val="Heading2"/>
        <w:rPr>
          <w:rFonts w:ascii="Arial" w:hAnsi="Arial" w:cs="Arial"/>
          <w:szCs w:val="24"/>
        </w:rPr>
      </w:pPr>
      <w:r w:rsidRPr="00193AE3">
        <w:rPr>
          <w:rFonts w:ascii="Arial" w:hAnsi="Arial" w:cs="Arial"/>
          <w:szCs w:val="24"/>
        </w:rPr>
        <w:lastRenderedPageBreak/>
        <w:t>Animal Protection</w:t>
      </w:r>
      <w:bookmarkEnd w:id="27"/>
    </w:p>
    <w:p w14:paraId="54A26922" w14:textId="65DDC841" w:rsidR="00F85482" w:rsidRPr="00193AE3" w:rsidRDefault="00F85482" w:rsidP="00F85482">
      <w:pPr>
        <w:spacing w:line="360" w:lineRule="auto"/>
        <w:rPr>
          <w:rFonts w:ascii="Arial" w:hAnsi="Arial" w:cs="Arial"/>
          <w:szCs w:val="24"/>
        </w:rPr>
      </w:pPr>
      <w:r w:rsidRPr="00193AE3">
        <w:rPr>
          <w:rFonts w:ascii="Arial" w:hAnsi="Arial" w:cs="Arial"/>
          <w:szCs w:val="24"/>
        </w:rPr>
        <w:t xml:space="preserve">Marks &amp; Spencer have a very mixed approach on </w:t>
      </w:r>
      <w:r w:rsidR="004C350F" w:rsidRPr="00193AE3">
        <w:rPr>
          <w:rFonts w:ascii="Arial" w:hAnsi="Arial" w:cs="Arial"/>
          <w:szCs w:val="24"/>
        </w:rPr>
        <w:t xml:space="preserve">the </w:t>
      </w:r>
      <w:r w:rsidRPr="00193AE3">
        <w:rPr>
          <w:rFonts w:ascii="Arial" w:hAnsi="Arial" w:cs="Arial"/>
          <w:szCs w:val="24"/>
        </w:rPr>
        <w:t xml:space="preserve">animal right. The company </w:t>
      </w:r>
      <w:proofErr w:type="gramStart"/>
      <w:r w:rsidRPr="00193AE3">
        <w:rPr>
          <w:rFonts w:ascii="Arial" w:hAnsi="Arial" w:cs="Arial"/>
          <w:szCs w:val="24"/>
        </w:rPr>
        <w:t>was considered to be</w:t>
      </w:r>
      <w:proofErr w:type="gramEnd"/>
      <w:r w:rsidRPr="00193AE3">
        <w:rPr>
          <w:rFonts w:ascii="Arial" w:hAnsi="Arial" w:cs="Arial"/>
          <w:szCs w:val="24"/>
        </w:rPr>
        <w:t xml:space="preserve"> highly ethical in terms of Farm Animal Welfare and its policy on Farm Animal health and welfare, along with its approach towards supplier engagement. </w:t>
      </w:r>
      <w:r w:rsidR="004C350F" w:rsidRPr="00193AE3">
        <w:rPr>
          <w:rFonts w:ascii="Arial" w:hAnsi="Arial" w:cs="Arial"/>
          <w:szCs w:val="24"/>
        </w:rPr>
        <w:t>In addition, t</w:t>
      </w:r>
      <w:r w:rsidRPr="00193AE3">
        <w:rPr>
          <w:rFonts w:ascii="Arial" w:hAnsi="Arial" w:cs="Arial"/>
          <w:szCs w:val="24"/>
        </w:rPr>
        <w:t>he company claims to provide an organised and consolidated account of their ways of dealing with farm animals. However, the company also sells product</w:t>
      </w:r>
      <w:r w:rsidR="004C350F" w:rsidRPr="00193AE3">
        <w:rPr>
          <w:rFonts w:ascii="Arial" w:hAnsi="Arial" w:cs="Arial"/>
          <w:szCs w:val="24"/>
        </w:rPr>
        <w:t>s</w:t>
      </w:r>
      <w:r w:rsidRPr="00193AE3">
        <w:rPr>
          <w:rFonts w:ascii="Arial" w:hAnsi="Arial" w:cs="Arial"/>
          <w:szCs w:val="24"/>
        </w:rPr>
        <w:t xml:space="preserve"> like silk, merino wool, and leather (</w:t>
      </w:r>
      <w:r w:rsidR="004C350F" w:rsidRPr="00193AE3">
        <w:rPr>
          <w:rFonts w:ascii="Arial" w:hAnsi="Arial" w:cs="Arial"/>
          <w:szCs w:val="24"/>
        </w:rPr>
        <w:t>Rudy et al., 2019</w:t>
      </w:r>
      <w:r w:rsidRPr="00193AE3">
        <w:rPr>
          <w:rFonts w:ascii="Arial" w:hAnsi="Arial" w:cs="Arial"/>
          <w:szCs w:val="24"/>
        </w:rPr>
        <w:t xml:space="preserve">). </w:t>
      </w:r>
    </w:p>
    <w:p w14:paraId="728FAA73" w14:textId="2D299E82" w:rsidR="00F85482" w:rsidRPr="00193AE3" w:rsidRDefault="00F85482" w:rsidP="00F85482">
      <w:pPr>
        <w:spacing w:line="360" w:lineRule="auto"/>
        <w:rPr>
          <w:rFonts w:ascii="Arial" w:hAnsi="Arial" w:cs="Arial"/>
          <w:szCs w:val="24"/>
        </w:rPr>
      </w:pPr>
      <w:r w:rsidRPr="00193AE3">
        <w:rPr>
          <w:rFonts w:ascii="Arial" w:hAnsi="Arial" w:cs="Arial"/>
          <w:szCs w:val="24"/>
        </w:rPr>
        <w:t>Furthermore, in 2016 a magazine reported that the Authorities of Marks &amp; Spencer admitted to be</w:t>
      </w:r>
      <w:r w:rsidR="004C350F" w:rsidRPr="00193AE3">
        <w:rPr>
          <w:rFonts w:ascii="Arial" w:hAnsi="Arial" w:cs="Arial"/>
          <w:szCs w:val="24"/>
        </w:rPr>
        <w:t>ing</w:t>
      </w:r>
      <w:r w:rsidRPr="00193AE3">
        <w:rPr>
          <w:rFonts w:ascii="Arial" w:hAnsi="Arial" w:cs="Arial"/>
          <w:szCs w:val="24"/>
        </w:rPr>
        <w:t xml:space="preserve"> failing in its supply chain after one of their suppliers are found to be allegedly breaking the animal welfare laws by keeping claves in deteriorating conditions. The Animal Equality UK group revealed that the suppliers of the company are found to keep </w:t>
      </w:r>
      <w:r w:rsidR="004C350F" w:rsidRPr="00193AE3">
        <w:rPr>
          <w:rFonts w:ascii="Arial" w:hAnsi="Arial" w:cs="Arial"/>
          <w:szCs w:val="24"/>
        </w:rPr>
        <w:t>six-month-</w:t>
      </w:r>
      <w:r w:rsidRPr="00193AE3">
        <w:rPr>
          <w:rFonts w:ascii="Arial" w:hAnsi="Arial" w:cs="Arial"/>
          <w:szCs w:val="24"/>
        </w:rPr>
        <w:t>old calves into a pen designed for an eight</w:t>
      </w:r>
      <w:r w:rsidR="004C350F" w:rsidRPr="00193AE3">
        <w:rPr>
          <w:rFonts w:ascii="Arial" w:hAnsi="Arial" w:cs="Arial"/>
          <w:szCs w:val="24"/>
        </w:rPr>
        <w:t>-</w:t>
      </w:r>
      <w:r w:rsidRPr="00193AE3">
        <w:rPr>
          <w:rFonts w:ascii="Arial" w:hAnsi="Arial" w:cs="Arial"/>
          <w:szCs w:val="24"/>
        </w:rPr>
        <w:t>week</w:t>
      </w:r>
      <w:r w:rsidR="004C350F" w:rsidRPr="00193AE3">
        <w:rPr>
          <w:rFonts w:ascii="Arial" w:hAnsi="Arial" w:cs="Arial"/>
          <w:szCs w:val="24"/>
        </w:rPr>
        <w:t>-</w:t>
      </w:r>
      <w:r w:rsidRPr="00193AE3">
        <w:rPr>
          <w:rFonts w:ascii="Arial" w:hAnsi="Arial" w:cs="Arial"/>
          <w:szCs w:val="24"/>
        </w:rPr>
        <w:t xml:space="preserve">old animal. </w:t>
      </w:r>
    </w:p>
    <w:p w14:paraId="5BA435CC" w14:textId="05B7A14A" w:rsidR="00F85482" w:rsidRPr="00193AE3" w:rsidRDefault="00F85482" w:rsidP="00F85482">
      <w:pPr>
        <w:pStyle w:val="Heading2"/>
        <w:rPr>
          <w:rFonts w:ascii="Arial" w:hAnsi="Arial" w:cs="Arial"/>
          <w:szCs w:val="24"/>
        </w:rPr>
      </w:pPr>
      <w:bookmarkStart w:id="28" w:name="_Toc79505083"/>
      <w:r w:rsidRPr="00193AE3">
        <w:rPr>
          <w:rFonts w:ascii="Arial" w:hAnsi="Arial" w:cs="Arial"/>
          <w:szCs w:val="24"/>
        </w:rPr>
        <w:t>Choice of Action for Resolving Ethical Dilemmas</w:t>
      </w:r>
      <w:bookmarkEnd w:id="28"/>
    </w:p>
    <w:p w14:paraId="70B342EF" w14:textId="72C3FBED" w:rsidR="00F85482" w:rsidRPr="00193AE3" w:rsidRDefault="00F85482" w:rsidP="00F85482">
      <w:pPr>
        <w:spacing w:line="360" w:lineRule="auto"/>
        <w:rPr>
          <w:rFonts w:ascii="Arial" w:hAnsi="Arial" w:cs="Arial"/>
          <w:szCs w:val="24"/>
        </w:rPr>
      </w:pPr>
      <w:r w:rsidRPr="00193AE3">
        <w:rPr>
          <w:rFonts w:ascii="Arial" w:hAnsi="Arial" w:cs="Arial"/>
          <w:szCs w:val="24"/>
        </w:rPr>
        <w:t xml:space="preserve">Organisations need to make their ethical ground strong </w:t>
      </w:r>
      <w:proofErr w:type="gramStart"/>
      <w:r w:rsidRPr="00193AE3">
        <w:rPr>
          <w:rFonts w:ascii="Arial" w:hAnsi="Arial" w:cs="Arial"/>
          <w:szCs w:val="24"/>
        </w:rPr>
        <w:t>in order to</w:t>
      </w:r>
      <w:proofErr w:type="gramEnd"/>
      <w:r w:rsidRPr="00193AE3">
        <w:rPr>
          <w:rFonts w:ascii="Arial" w:hAnsi="Arial" w:cs="Arial"/>
          <w:szCs w:val="24"/>
        </w:rPr>
        <w:t xml:space="preserve"> achieve maximum customer loyalty. Due to increased movements and awareness for human, environmental and animal welfare, customers are now focusing on how organisations go out of the</w:t>
      </w:r>
      <w:r w:rsidR="004C350F" w:rsidRPr="00193AE3">
        <w:rPr>
          <w:rFonts w:ascii="Arial" w:hAnsi="Arial" w:cs="Arial"/>
          <w:szCs w:val="24"/>
        </w:rPr>
        <w:t>ir</w:t>
      </w:r>
      <w:r w:rsidRPr="00193AE3">
        <w:rPr>
          <w:rFonts w:ascii="Arial" w:hAnsi="Arial" w:cs="Arial"/>
          <w:szCs w:val="24"/>
        </w:rPr>
        <w:t xml:space="preserve"> way to achieve ethical standards while dealing with humans and animals.</w:t>
      </w:r>
    </w:p>
    <w:p w14:paraId="69F7342E" w14:textId="688CA965" w:rsidR="00F85482" w:rsidRPr="00193AE3" w:rsidRDefault="00F85482" w:rsidP="00F85482">
      <w:pPr>
        <w:spacing w:line="360" w:lineRule="auto"/>
        <w:rPr>
          <w:rFonts w:ascii="Arial" w:hAnsi="Arial" w:cs="Arial"/>
          <w:szCs w:val="24"/>
        </w:rPr>
      </w:pPr>
      <w:r w:rsidRPr="00193AE3">
        <w:rPr>
          <w:rFonts w:ascii="Arial" w:hAnsi="Arial" w:cs="Arial"/>
          <w:szCs w:val="24"/>
        </w:rPr>
        <w:t xml:space="preserve">Marks &amp; spencer need to compensate the employees that are fired due to the deteriorating financial situations during the COVID 19. The moment </w:t>
      </w:r>
      <w:r w:rsidR="004C350F" w:rsidRPr="00193AE3">
        <w:rPr>
          <w:rFonts w:ascii="Arial" w:hAnsi="Arial" w:cs="Arial"/>
          <w:szCs w:val="24"/>
        </w:rPr>
        <w:t xml:space="preserve">a </w:t>
      </w:r>
      <w:r w:rsidRPr="00193AE3">
        <w:rPr>
          <w:rFonts w:ascii="Arial" w:hAnsi="Arial" w:cs="Arial"/>
          <w:szCs w:val="24"/>
        </w:rPr>
        <w:t>company establishes some financial stability, they should rehire the employees if they haven</w:t>
      </w:r>
      <w:r w:rsidR="004C350F" w:rsidRPr="00193AE3">
        <w:rPr>
          <w:rFonts w:ascii="Arial" w:hAnsi="Arial" w:cs="Arial"/>
          <w:szCs w:val="24"/>
        </w:rPr>
        <w:t>'</w:t>
      </w:r>
      <w:r w:rsidRPr="00193AE3">
        <w:rPr>
          <w:rFonts w:ascii="Arial" w:hAnsi="Arial" w:cs="Arial"/>
          <w:szCs w:val="24"/>
        </w:rPr>
        <w:t>t f</w:t>
      </w:r>
      <w:r w:rsidR="004C350F" w:rsidRPr="00193AE3">
        <w:rPr>
          <w:rFonts w:ascii="Arial" w:hAnsi="Arial" w:cs="Arial"/>
          <w:szCs w:val="24"/>
        </w:rPr>
        <w:t>ound a job or offer them compensation for termination without</w:t>
      </w:r>
      <w:r w:rsidRPr="00193AE3">
        <w:rPr>
          <w:rFonts w:ascii="Arial" w:hAnsi="Arial" w:cs="Arial"/>
          <w:szCs w:val="24"/>
        </w:rPr>
        <w:t xml:space="preserve"> prior notice</w:t>
      </w:r>
      <w:r w:rsidR="000F45CF">
        <w:rPr>
          <w:rFonts w:ascii="Arial" w:hAnsi="Arial" w:cs="Arial"/>
          <w:szCs w:val="24"/>
        </w:rPr>
        <w:t xml:space="preserve"> </w:t>
      </w:r>
      <w:r w:rsidR="000F45CF" w:rsidRPr="00193AE3">
        <w:rPr>
          <w:rFonts w:ascii="Arial" w:hAnsi="Arial" w:cs="Arial"/>
          <w:szCs w:val="24"/>
        </w:rPr>
        <w:t>(Davis, &amp; Simpson, 2017)</w:t>
      </w:r>
      <w:r w:rsidRPr="00193AE3">
        <w:rPr>
          <w:rFonts w:ascii="Arial" w:hAnsi="Arial" w:cs="Arial"/>
          <w:szCs w:val="24"/>
        </w:rPr>
        <w:t xml:space="preserve">. Also, the company should put </w:t>
      </w:r>
      <w:r w:rsidR="004C350F" w:rsidRPr="00193AE3">
        <w:rPr>
          <w:rFonts w:ascii="Arial" w:hAnsi="Arial" w:cs="Arial"/>
          <w:szCs w:val="24"/>
        </w:rPr>
        <w:t xml:space="preserve">a </w:t>
      </w:r>
      <w:r w:rsidRPr="00193AE3">
        <w:rPr>
          <w:rFonts w:ascii="Arial" w:hAnsi="Arial" w:cs="Arial"/>
          <w:szCs w:val="24"/>
        </w:rPr>
        <w:t>strong emphasis on implementing governmental policies regarding human rights and acts</w:t>
      </w:r>
      <w:r w:rsidR="004C350F" w:rsidRPr="00193AE3">
        <w:rPr>
          <w:rFonts w:ascii="Arial" w:hAnsi="Arial" w:cs="Arial"/>
          <w:szCs w:val="24"/>
        </w:rPr>
        <w:t>,</w:t>
      </w:r>
      <w:r w:rsidRPr="00193AE3">
        <w:rPr>
          <w:rFonts w:ascii="Arial" w:hAnsi="Arial" w:cs="Arial"/>
          <w:szCs w:val="24"/>
        </w:rPr>
        <w:t xml:space="preserve"> including </w:t>
      </w:r>
      <w:r w:rsidR="004C350F" w:rsidRPr="00193AE3">
        <w:rPr>
          <w:rFonts w:ascii="Arial" w:hAnsi="Arial" w:cs="Arial"/>
          <w:szCs w:val="24"/>
        </w:rPr>
        <w:t xml:space="preserve">the </w:t>
      </w:r>
      <w:r w:rsidRPr="00193AE3">
        <w:rPr>
          <w:rFonts w:ascii="Arial" w:hAnsi="Arial" w:cs="Arial"/>
          <w:szCs w:val="24"/>
        </w:rPr>
        <w:t xml:space="preserve">equality act of 2010 and </w:t>
      </w:r>
      <w:r w:rsidR="004C350F" w:rsidRPr="00193AE3">
        <w:rPr>
          <w:rFonts w:ascii="Arial" w:hAnsi="Arial" w:cs="Arial"/>
          <w:szCs w:val="24"/>
        </w:rPr>
        <w:t xml:space="preserve">the </w:t>
      </w:r>
      <w:r w:rsidRPr="00193AE3">
        <w:rPr>
          <w:rFonts w:ascii="Arial" w:hAnsi="Arial" w:cs="Arial"/>
          <w:szCs w:val="24"/>
        </w:rPr>
        <w:t>pregnancy discrimination act. Arrangements should be made for pregnant women and disabled individual</w:t>
      </w:r>
      <w:r w:rsidR="004C350F" w:rsidRPr="00193AE3">
        <w:rPr>
          <w:rFonts w:ascii="Arial" w:hAnsi="Arial" w:cs="Arial"/>
          <w:szCs w:val="24"/>
        </w:rPr>
        <w:t>s</w:t>
      </w:r>
      <w:r w:rsidRPr="00193AE3">
        <w:rPr>
          <w:rFonts w:ascii="Arial" w:hAnsi="Arial" w:cs="Arial"/>
          <w:szCs w:val="24"/>
        </w:rPr>
        <w:t xml:space="preserve"> so they can work. The employment of individuals from diverse background</w:t>
      </w:r>
      <w:r w:rsidR="004C350F" w:rsidRPr="00193AE3">
        <w:rPr>
          <w:rFonts w:ascii="Arial" w:hAnsi="Arial" w:cs="Arial"/>
          <w:szCs w:val="24"/>
        </w:rPr>
        <w:t>s</w:t>
      </w:r>
      <w:r w:rsidRPr="00193AE3">
        <w:rPr>
          <w:rFonts w:ascii="Arial" w:hAnsi="Arial" w:cs="Arial"/>
          <w:szCs w:val="24"/>
        </w:rPr>
        <w:t xml:space="preserve"> not only gives </w:t>
      </w:r>
      <w:r w:rsidR="004C350F" w:rsidRPr="00193AE3">
        <w:rPr>
          <w:rFonts w:ascii="Arial" w:hAnsi="Arial" w:cs="Arial"/>
          <w:szCs w:val="24"/>
        </w:rPr>
        <w:t xml:space="preserve">the </w:t>
      </w:r>
      <w:r w:rsidRPr="00193AE3">
        <w:rPr>
          <w:rFonts w:ascii="Arial" w:hAnsi="Arial" w:cs="Arial"/>
          <w:szCs w:val="24"/>
        </w:rPr>
        <w:t>company an ethical advantage but also fosters creativity in the organisation (</w:t>
      </w:r>
      <w:r w:rsidR="004C350F" w:rsidRPr="00193AE3">
        <w:rPr>
          <w:rFonts w:ascii="Arial" w:hAnsi="Arial" w:cs="Arial"/>
          <w:szCs w:val="24"/>
        </w:rPr>
        <w:t>Davis, &amp; Simpson, 2017</w:t>
      </w:r>
      <w:r w:rsidRPr="00193AE3">
        <w:rPr>
          <w:rFonts w:ascii="Arial" w:hAnsi="Arial" w:cs="Arial"/>
          <w:szCs w:val="24"/>
        </w:rPr>
        <w:t xml:space="preserve">). </w:t>
      </w:r>
    </w:p>
    <w:p w14:paraId="33E5C9B3" w14:textId="77777777" w:rsidR="00F00290" w:rsidRDefault="00F00290">
      <w:pPr>
        <w:spacing w:before="0"/>
        <w:ind w:firstLine="0"/>
        <w:jc w:val="left"/>
        <w:rPr>
          <w:rFonts w:ascii="Arial" w:hAnsi="Arial" w:cs="Arial"/>
          <w:szCs w:val="24"/>
        </w:rPr>
      </w:pPr>
      <w:r>
        <w:rPr>
          <w:rFonts w:ascii="Arial" w:hAnsi="Arial" w:cs="Arial"/>
          <w:szCs w:val="24"/>
        </w:rPr>
        <w:br w:type="page"/>
      </w:r>
    </w:p>
    <w:p w14:paraId="7594E708" w14:textId="2D5869F6" w:rsidR="00026C82" w:rsidRPr="00193AE3" w:rsidRDefault="00F85482" w:rsidP="004C350F">
      <w:pPr>
        <w:spacing w:line="360" w:lineRule="auto"/>
        <w:rPr>
          <w:rFonts w:ascii="Arial" w:hAnsi="Arial" w:cs="Arial"/>
          <w:szCs w:val="24"/>
        </w:rPr>
      </w:pPr>
      <w:r w:rsidRPr="00193AE3">
        <w:rPr>
          <w:rFonts w:ascii="Arial" w:hAnsi="Arial" w:cs="Arial"/>
          <w:szCs w:val="24"/>
        </w:rPr>
        <w:lastRenderedPageBreak/>
        <w:t xml:space="preserve">Furthermore, increased supervision of suppliers who deal with the animals </w:t>
      </w:r>
      <w:r w:rsidR="004C350F" w:rsidRPr="00193AE3">
        <w:rPr>
          <w:rFonts w:ascii="Arial" w:hAnsi="Arial" w:cs="Arial"/>
          <w:szCs w:val="24"/>
        </w:rPr>
        <w:t>is</w:t>
      </w:r>
      <w:r w:rsidRPr="00193AE3">
        <w:rPr>
          <w:rFonts w:ascii="Arial" w:hAnsi="Arial" w:cs="Arial"/>
          <w:szCs w:val="24"/>
        </w:rPr>
        <w:t xml:space="preserve"> required. There must be appropriate animal handling training provided to the staff and workers who come in direct contact with the animal. Animals must be handled with great care and consideration and according to laws implemented by the government</w:t>
      </w:r>
      <w:r w:rsidR="004C350F" w:rsidRPr="00193AE3">
        <w:rPr>
          <w:rFonts w:ascii="Arial" w:hAnsi="Arial" w:cs="Arial"/>
          <w:szCs w:val="24"/>
        </w:rPr>
        <w:t>,</w:t>
      </w:r>
      <w:r w:rsidRPr="00193AE3">
        <w:rPr>
          <w:rFonts w:ascii="Arial" w:hAnsi="Arial" w:cs="Arial"/>
          <w:szCs w:val="24"/>
        </w:rPr>
        <w:t xml:space="preserve"> including the Animal Welfare Act of 2006. </w:t>
      </w:r>
    </w:p>
    <w:p w14:paraId="1BFA2301" w14:textId="0EE106DF" w:rsidR="004642C6" w:rsidRPr="00193AE3" w:rsidRDefault="00026C82" w:rsidP="00026C82">
      <w:pPr>
        <w:pStyle w:val="Heading1"/>
        <w:rPr>
          <w:rFonts w:ascii="Arial" w:hAnsi="Arial" w:cs="Arial"/>
          <w:szCs w:val="24"/>
        </w:rPr>
      </w:pPr>
      <w:bookmarkStart w:id="29" w:name="_Toc79505084"/>
      <w:r w:rsidRPr="00193AE3">
        <w:rPr>
          <w:rFonts w:ascii="Arial" w:hAnsi="Arial" w:cs="Arial"/>
          <w:szCs w:val="24"/>
        </w:rPr>
        <w:t>Conclusion</w:t>
      </w:r>
      <w:bookmarkEnd w:id="29"/>
    </w:p>
    <w:p w14:paraId="31ABCAB8" w14:textId="459E0871" w:rsidR="004C350F" w:rsidRPr="00193AE3" w:rsidRDefault="004C350F" w:rsidP="004C350F">
      <w:pPr>
        <w:spacing w:line="360" w:lineRule="auto"/>
        <w:rPr>
          <w:rFonts w:ascii="Arial" w:hAnsi="Arial" w:cs="Arial"/>
          <w:szCs w:val="24"/>
        </w:rPr>
      </w:pPr>
      <w:r w:rsidRPr="00193AE3">
        <w:rPr>
          <w:rFonts w:ascii="Arial" w:hAnsi="Arial" w:cs="Arial"/>
          <w:szCs w:val="24"/>
        </w:rPr>
        <w:t xml:space="preserve">The report has discussed the impact of the external environments, including the COVID 19 pandemic and ethical dilemmas, on the organisational culture. Organisational </w:t>
      </w:r>
      <w:r w:rsidR="004A7B1A">
        <w:rPr>
          <w:rFonts w:ascii="Arial" w:hAnsi="Arial" w:cs="Arial"/>
          <w:szCs w:val="24"/>
        </w:rPr>
        <w:t>c</w:t>
      </w:r>
      <w:r w:rsidRPr="00193AE3">
        <w:rPr>
          <w:rFonts w:ascii="Arial" w:hAnsi="Arial" w:cs="Arial"/>
          <w:szCs w:val="24"/>
        </w:rPr>
        <w:t xml:space="preserve">ulture is defined as a shared set of expectations, values, and practices that governs and guides the employees' actions working in the organisation. A good culture fosters positive actions that contribute to increased performance, whereas a dysfunctional culture develops behaviours that hinder the success of the organisation. For example, </w:t>
      </w:r>
      <w:r w:rsidR="00C840CF">
        <w:rPr>
          <w:rFonts w:ascii="Arial" w:hAnsi="Arial" w:cs="Arial"/>
          <w:szCs w:val="24"/>
        </w:rPr>
        <w:t>M</w:t>
      </w:r>
      <w:r w:rsidRPr="00193AE3">
        <w:rPr>
          <w:rFonts w:ascii="Arial" w:hAnsi="Arial" w:cs="Arial"/>
          <w:szCs w:val="24"/>
        </w:rPr>
        <w:t xml:space="preserve">arks &amp; Spencer Group was founded in 1967 as a major British retailer. The company specialises in selling its own-label products, including home products, clothing, and food products. The PESTEL analysis and Porter's five forces model have identified the external business environment of the companies and identified the high, </w:t>
      </w:r>
      <w:proofErr w:type="gramStart"/>
      <w:r w:rsidRPr="00193AE3">
        <w:rPr>
          <w:rFonts w:ascii="Arial" w:hAnsi="Arial" w:cs="Arial"/>
          <w:szCs w:val="24"/>
        </w:rPr>
        <w:t>low</w:t>
      </w:r>
      <w:proofErr w:type="gramEnd"/>
      <w:r w:rsidRPr="00193AE3">
        <w:rPr>
          <w:rFonts w:ascii="Arial" w:hAnsi="Arial" w:cs="Arial"/>
          <w:szCs w:val="24"/>
        </w:rPr>
        <w:t xml:space="preserve"> and medium threats to the business. Moreover, a cultural analysis of the company has been performed by using the cultural web model. Furthermore, ethical dilemmas faced by the companies are identified, and a choice of action is proposed to deal with the issues. </w:t>
      </w:r>
    </w:p>
    <w:p w14:paraId="30683B58" w14:textId="77777777" w:rsidR="004C350F" w:rsidRPr="00193AE3" w:rsidRDefault="004C350F">
      <w:pPr>
        <w:spacing w:before="0"/>
        <w:ind w:firstLine="0"/>
        <w:jc w:val="left"/>
        <w:rPr>
          <w:rFonts w:ascii="Arial" w:hAnsi="Arial" w:cs="Arial"/>
          <w:szCs w:val="24"/>
        </w:rPr>
      </w:pPr>
      <w:r w:rsidRPr="00193AE3">
        <w:rPr>
          <w:rFonts w:ascii="Arial" w:hAnsi="Arial" w:cs="Arial"/>
          <w:szCs w:val="24"/>
        </w:rPr>
        <w:br w:type="page"/>
      </w:r>
    </w:p>
    <w:p w14:paraId="6D0DD425" w14:textId="1AE454EF" w:rsidR="004C350F" w:rsidRPr="00193AE3" w:rsidRDefault="004C350F" w:rsidP="004C350F">
      <w:pPr>
        <w:spacing w:line="360" w:lineRule="auto"/>
        <w:jc w:val="center"/>
        <w:rPr>
          <w:rFonts w:ascii="Arial" w:hAnsi="Arial" w:cs="Arial"/>
          <w:b/>
          <w:szCs w:val="24"/>
        </w:rPr>
      </w:pPr>
      <w:r w:rsidRPr="00193AE3">
        <w:rPr>
          <w:rFonts w:ascii="Arial" w:hAnsi="Arial" w:cs="Arial"/>
          <w:b/>
          <w:szCs w:val="24"/>
        </w:rPr>
        <w:lastRenderedPageBreak/>
        <w:t>Task 2: REFLECTION</w:t>
      </w:r>
    </w:p>
    <w:p w14:paraId="2EB7B2BE" w14:textId="76CE13B1" w:rsidR="004C350F" w:rsidRPr="00193AE3" w:rsidRDefault="004C350F" w:rsidP="004C350F">
      <w:pPr>
        <w:spacing w:line="360" w:lineRule="auto"/>
        <w:rPr>
          <w:rFonts w:ascii="Arial" w:hAnsi="Arial" w:cs="Arial"/>
          <w:szCs w:val="24"/>
        </w:rPr>
      </w:pPr>
      <w:r w:rsidRPr="00193AE3">
        <w:rPr>
          <w:rFonts w:ascii="Arial" w:hAnsi="Arial" w:cs="Arial"/>
          <w:szCs w:val="24"/>
        </w:rPr>
        <w:t xml:space="preserve">This reflective essay demonstrated the acquired skills and learning that I have gained during the module. Writing a report is not always easy, especially when it requires you to apply the learning in real-life settings or implement it in a well-established organisation. However, such assignments and modules allow students to apply their knowledge to a wider environment and assess their strengths and identify areas that require work. This report writing has developed my critical thinking and </w:t>
      </w:r>
      <w:proofErr w:type="gramStart"/>
      <w:r w:rsidRPr="00193AE3">
        <w:rPr>
          <w:rFonts w:ascii="Arial" w:hAnsi="Arial" w:cs="Arial"/>
          <w:szCs w:val="24"/>
        </w:rPr>
        <w:t>decision making</w:t>
      </w:r>
      <w:proofErr w:type="gramEnd"/>
      <w:r w:rsidRPr="00193AE3">
        <w:rPr>
          <w:rFonts w:ascii="Arial" w:hAnsi="Arial" w:cs="Arial"/>
          <w:szCs w:val="24"/>
        </w:rPr>
        <w:t xml:space="preserve"> skills. Also, it has helped me develop several skills that will be beneficial for me in my employment, requiring the exercise of personal responsibility and decision making. </w:t>
      </w:r>
    </w:p>
    <w:p w14:paraId="1FE4BEB4" w14:textId="6C314B08" w:rsidR="004C350F" w:rsidRPr="00193AE3" w:rsidRDefault="004C350F" w:rsidP="004C350F">
      <w:pPr>
        <w:spacing w:line="360" w:lineRule="auto"/>
        <w:rPr>
          <w:rFonts w:ascii="Arial" w:hAnsi="Arial" w:cs="Arial"/>
          <w:szCs w:val="24"/>
        </w:rPr>
      </w:pPr>
      <w:r w:rsidRPr="00193AE3">
        <w:rPr>
          <w:rFonts w:ascii="Arial" w:hAnsi="Arial" w:cs="Arial"/>
          <w:szCs w:val="24"/>
        </w:rPr>
        <w:t xml:space="preserve">Almost many of us have been through it; when you reach out for a job or go to attend the interviews, the employer asks </w:t>
      </w:r>
      <w:proofErr w:type="gramStart"/>
      <w:r w:rsidRPr="00193AE3">
        <w:rPr>
          <w:rFonts w:ascii="Arial" w:hAnsi="Arial" w:cs="Arial"/>
          <w:szCs w:val="24"/>
        </w:rPr>
        <w:t>is</w:t>
      </w:r>
      <w:proofErr w:type="gramEnd"/>
      <w:r w:rsidRPr="00193AE3">
        <w:rPr>
          <w:rFonts w:ascii="Arial" w:hAnsi="Arial" w:cs="Arial"/>
          <w:szCs w:val="24"/>
        </w:rPr>
        <w:t xml:space="preserve"> to give certain examples of what skills you obtained through your tenure as a student in the university. Of course, you can always tell them a list of skills you obtained through your report writing and essay writing. Some of the skills that I have planned of reporting in my CV, my job interviews or during my placement include excellent writing skills, research skills, communication skills, analytical skills, problem solving skills, and IT skills. These skills are particularly beneficial in getting a job in any organisation. Almost every profession and every organisation require their employers to have excellent communication and writing skills, which I learned throughout this module. </w:t>
      </w:r>
    </w:p>
    <w:p w14:paraId="04A55DD2" w14:textId="26F076C8" w:rsidR="004C350F" w:rsidRPr="00193AE3" w:rsidRDefault="004C350F" w:rsidP="004C350F">
      <w:pPr>
        <w:spacing w:line="360" w:lineRule="auto"/>
        <w:rPr>
          <w:rFonts w:ascii="Arial" w:hAnsi="Arial" w:cs="Arial"/>
          <w:szCs w:val="24"/>
        </w:rPr>
      </w:pPr>
      <w:r w:rsidRPr="00193AE3">
        <w:rPr>
          <w:rFonts w:ascii="Arial" w:hAnsi="Arial" w:cs="Arial"/>
          <w:szCs w:val="24"/>
        </w:rPr>
        <w:t xml:space="preserve">Whichever profession I choose, I know I will have to write a report or </w:t>
      </w:r>
      <w:proofErr w:type="gramStart"/>
      <w:r w:rsidRPr="00193AE3">
        <w:rPr>
          <w:rFonts w:ascii="Arial" w:hAnsi="Arial" w:cs="Arial"/>
          <w:szCs w:val="24"/>
        </w:rPr>
        <w:t>have to</w:t>
      </w:r>
      <w:proofErr w:type="gramEnd"/>
      <w:r w:rsidRPr="00193AE3">
        <w:rPr>
          <w:rFonts w:ascii="Arial" w:hAnsi="Arial" w:cs="Arial"/>
          <w:szCs w:val="24"/>
        </w:rPr>
        <w:t xml:space="preserve"> communicate with the client or the leader effectively. The report or communication could be about my area of expertise or something that I am not </w:t>
      </w:r>
      <w:proofErr w:type="gramStart"/>
      <w:r w:rsidRPr="00193AE3">
        <w:rPr>
          <w:rFonts w:ascii="Arial" w:hAnsi="Arial" w:cs="Arial"/>
          <w:szCs w:val="24"/>
        </w:rPr>
        <w:t>well aware</w:t>
      </w:r>
      <w:proofErr w:type="gramEnd"/>
      <w:r w:rsidRPr="00193AE3">
        <w:rPr>
          <w:rFonts w:ascii="Arial" w:hAnsi="Arial" w:cs="Arial"/>
          <w:szCs w:val="24"/>
        </w:rPr>
        <w:t xml:space="preserve"> of. Having learned from this module and this assessment, I will be able to do reports and understand the organisation's culture in a better way to write a report that effectively communicates the values and propositions of the company. The module will also help me perform tasks of the job that require personal responsibility, such as presenting financial analysis and supervising a junior. When you are writing reports, doing an assignment, or preparing a presentation, an individual is required to analyse information, plan methodically, develop ideas and then reach a conclusion. These kinds of tasks help in developing analytical and </w:t>
      </w:r>
      <w:proofErr w:type="gramStart"/>
      <w:r w:rsidRPr="00193AE3">
        <w:rPr>
          <w:rFonts w:ascii="Arial" w:hAnsi="Arial" w:cs="Arial"/>
          <w:szCs w:val="24"/>
        </w:rPr>
        <w:t>problem solving</w:t>
      </w:r>
      <w:proofErr w:type="gramEnd"/>
      <w:r w:rsidRPr="00193AE3">
        <w:rPr>
          <w:rFonts w:ascii="Arial" w:hAnsi="Arial" w:cs="Arial"/>
          <w:szCs w:val="24"/>
        </w:rPr>
        <w:t xml:space="preserve"> skills which a graduate student must possess. </w:t>
      </w:r>
    </w:p>
    <w:p w14:paraId="24267744" w14:textId="6A53FDEE" w:rsidR="00026C82" w:rsidRPr="00193AE3" w:rsidRDefault="004C350F" w:rsidP="004C350F">
      <w:pPr>
        <w:spacing w:line="360" w:lineRule="auto"/>
        <w:rPr>
          <w:rFonts w:ascii="Arial" w:hAnsi="Arial" w:cs="Arial"/>
          <w:szCs w:val="24"/>
        </w:rPr>
      </w:pPr>
      <w:r w:rsidRPr="00193AE3">
        <w:rPr>
          <w:rFonts w:ascii="Arial" w:hAnsi="Arial" w:cs="Arial"/>
          <w:szCs w:val="24"/>
        </w:rPr>
        <w:lastRenderedPageBreak/>
        <w:t xml:space="preserve">Understanding the module and the relevant application of the knowledge required during the module in the assignment allows the student to understand the layout and style of writing and develop an understanding of the real-world scenario. In addition, the module allowed me to research information and find facts, prepare documents according to specific guidelines, use professional vocabulary and language, fact finding skills, IT skills, and </w:t>
      </w:r>
      <w:proofErr w:type="gramStart"/>
      <w:r w:rsidRPr="00193AE3">
        <w:rPr>
          <w:rFonts w:ascii="Arial" w:hAnsi="Arial" w:cs="Arial"/>
          <w:szCs w:val="24"/>
        </w:rPr>
        <w:t>problem solving</w:t>
      </w:r>
      <w:proofErr w:type="gramEnd"/>
      <w:r w:rsidRPr="00193AE3">
        <w:rPr>
          <w:rFonts w:ascii="Arial" w:hAnsi="Arial" w:cs="Arial"/>
          <w:szCs w:val="24"/>
        </w:rPr>
        <w:t xml:space="preserve"> skills. All these skills are relevant to getting the employment in any organisation irrespective of the domain. All in all, I have learned a lot from the module that will help me in getting a chance on employment in any organisation of my choice. </w:t>
      </w:r>
      <w:r w:rsidR="00026C82" w:rsidRPr="00193AE3">
        <w:rPr>
          <w:rFonts w:ascii="Arial" w:hAnsi="Arial" w:cs="Arial"/>
          <w:szCs w:val="24"/>
        </w:rPr>
        <w:br w:type="page"/>
      </w:r>
    </w:p>
    <w:p w14:paraId="3D9A737B" w14:textId="20113B5F" w:rsidR="00F269F8" w:rsidRDefault="00F269F8" w:rsidP="00026C82">
      <w:pPr>
        <w:pStyle w:val="Heading1"/>
        <w:rPr>
          <w:rFonts w:ascii="Arial" w:hAnsi="Arial" w:cs="Arial"/>
          <w:szCs w:val="24"/>
        </w:rPr>
      </w:pPr>
      <w:bookmarkStart w:id="30" w:name="_Toc79505085"/>
      <w:r w:rsidRPr="00193AE3">
        <w:rPr>
          <w:rFonts w:ascii="Arial" w:hAnsi="Arial" w:cs="Arial"/>
          <w:szCs w:val="24"/>
        </w:rPr>
        <w:lastRenderedPageBreak/>
        <w:t>References</w:t>
      </w:r>
      <w:bookmarkEnd w:id="30"/>
    </w:p>
    <w:p w14:paraId="2D2C44DE" w14:textId="77777777" w:rsidR="00F00290" w:rsidRPr="00F00290" w:rsidRDefault="00F00290" w:rsidP="00F00290">
      <w:pPr>
        <w:spacing w:before="0" w:after="0" w:line="360" w:lineRule="auto"/>
        <w:ind w:left="720" w:hanging="720"/>
        <w:rPr>
          <w:rFonts w:ascii="Arial" w:hAnsi="Arial" w:cs="Arial"/>
        </w:rPr>
      </w:pPr>
      <w:r w:rsidRPr="00F00290">
        <w:rPr>
          <w:rFonts w:ascii="Arial" w:hAnsi="Arial" w:cs="Arial"/>
        </w:rPr>
        <w:t xml:space="preserve">Alimo-Metcalfe, B., Alban-Metcalfe, J., Bradley, M., </w:t>
      </w:r>
      <w:proofErr w:type="spellStart"/>
      <w:r w:rsidRPr="00F00290">
        <w:rPr>
          <w:rFonts w:ascii="Arial" w:hAnsi="Arial" w:cs="Arial"/>
        </w:rPr>
        <w:t>Mariathasan</w:t>
      </w:r>
      <w:proofErr w:type="spellEnd"/>
      <w:r w:rsidRPr="00F00290">
        <w:rPr>
          <w:rFonts w:ascii="Arial" w:hAnsi="Arial" w:cs="Arial"/>
        </w:rPr>
        <w:t>, J., &amp; Samele, C. (2008). The impact of engaging leadership on performance, attitudes to work &amp; wellbeing at work. Journal of Health Organization &amp; Management, 22(6), 586-98.</w:t>
      </w:r>
    </w:p>
    <w:p w14:paraId="165ACF32" w14:textId="77777777" w:rsidR="00F00290" w:rsidRPr="00F00290" w:rsidRDefault="00F00290" w:rsidP="00F00290">
      <w:pPr>
        <w:spacing w:before="0" w:after="0" w:line="360" w:lineRule="auto"/>
        <w:ind w:left="720" w:hanging="720"/>
        <w:rPr>
          <w:rFonts w:ascii="Arial" w:hAnsi="Arial" w:cs="Arial"/>
        </w:rPr>
      </w:pPr>
      <w:r w:rsidRPr="00F00290">
        <w:rPr>
          <w:rFonts w:ascii="Arial" w:hAnsi="Arial" w:cs="Arial"/>
        </w:rPr>
        <w:t>Allcorn, S. &amp; Stein, H.F., (2016). Storytelling: An approach to knowing organisations &amp; their people. Organisational &amp; Social Dynamics, 16(1), pp.19-38.</w:t>
      </w:r>
    </w:p>
    <w:p w14:paraId="34CB5CC6" w14:textId="77777777" w:rsidR="00F00290" w:rsidRPr="00F00290" w:rsidRDefault="00F00290" w:rsidP="00F00290">
      <w:pPr>
        <w:spacing w:before="0" w:after="0" w:line="360" w:lineRule="auto"/>
        <w:ind w:left="720" w:hanging="720"/>
        <w:rPr>
          <w:rFonts w:ascii="Arial" w:hAnsi="Arial" w:cs="Arial"/>
        </w:rPr>
      </w:pPr>
      <w:r w:rsidRPr="00F00290">
        <w:rPr>
          <w:rFonts w:ascii="Arial" w:hAnsi="Arial" w:cs="Arial"/>
        </w:rPr>
        <w:t xml:space="preserve">Alvesson, M (2012) </w:t>
      </w:r>
      <w:proofErr w:type="spellStart"/>
      <w:r w:rsidRPr="00F00290">
        <w:rPr>
          <w:rFonts w:ascii="Arial" w:hAnsi="Arial" w:cs="Arial"/>
        </w:rPr>
        <w:t>Underst&amp;ing</w:t>
      </w:r>
      <w:proofErr w:type="spellEnd"/>
      <w:r w:rsidRPr="00F00290">
        <w:rPr>
          <w:rFonts w:ascii="Arial" w:hAnsi="Arial" w:cs="Arial"/>
        </w:rPr>
        <w:t xml:space="preserve"> organisational change. (Online) London: </w:t>
      </w:r>
      <w:proofErr w:type="spellStart"/>
      <w:r w:rsidRPr="00F00290">
        <w:rPr>
          <w:rFonts w:ascii="Arial" w:hAnsi="Arial" w:cs="Arial"/>
        </w:rPr>
        <w:t>Thous</w:t>
      </w:r>
      <w:proofErr w:type="spellEnd"/>
      <w:r w:rsidRPr="00F00290">
        <w:rPr>
          <w:rFonts w:ascii="Arial" w:hAnsi="Arial" w:cs="Arial"/>
        </w:rPr>
        <w:t>&amp; Oaks, Calif: Sage Publications</w:t>
      </w:r>
    </w:p>
    <w:p w14:paraId="78B2E6D3" w14:textId="776B92BB" w:rsidR="00F00290" w:rsidRPr="00F00290" w:rsidRDefault="00F00290" w:rsidP="00F00290">
      <w:pPr>
        <w:spacing w:before="0" w:after="0" w:line="360" w:lineRule="auto"/>
        <w:ind w:left="720" w:hanging="720"/>
        <w:rPr>
          <w:rFonts w:ascii="Arial" w:hAnsi="Arial" w:cs="Arial"/>
        </w:rPr>
      </w:pPr>
      <w:proofErr w:type="spellStart"/>
      <w:r w:rsidRPr="00F00290">
        <w:rPr>
          <w:rFonts w:ascii="Arial" w:hAnsi="Arial" w:cs="Arial"/>
        </w:rPr>
        <w:t>Aersen</w:t>
      </w:r>
      <w:proofErr w:type="spellEnd"/>
      <w:r w:rsidRPr="00F00290">
        <w:rPr>
          <w:rFonts w:ascii="Arial" w:hAnsi="Arial" w:cs="Arial"/>
        </w:rPr>
        <w:t>, S.C. &amp; Jakobsen, M.L., (2018). Political pressure, conformity pressure, &amp; performance information as drivers of public sector innovation adoption. International public management journal, 21(2), pp.213-242.</w:t>
      </w:r>
    </w:p>
    <w:p w14:paraId="024E3720" w14:textId="77777777" w:rsidR="00F00290" w:rsidRPr="00F00290" w:rsidRDefault="00F00290" w:rsidP="00F00290">
      <w:pPr>
        <w:spacing w:before="0" w:after="0" w:line="360" w:lineRule="auto"/>
        <w:ind w:left="720" w:hanging="720"/>
        <w:rPr>
          <w:rFonts w:ascii="Arial" w:hAnsi="Arial" w:cs="Arial"/>
        </w:rPr>
      </w:pPr>
      <w:r w:rsidRPr="00F00290">
        <w:rPr>
          <w:rFonts w:ascii="Arial" w:hAnsi="Arial" w:cs="Arial"/>
        </w:rPr>
        <w:t>Bini, L., Bellucci, M. &amp; Giunta, F., (2018). Integrating sustainability in business model disclosure: Evidence from the UK mining industry. Journal of cleaner production, 171, pp.1161-1170.</w:t>
      </w:r>
    </w:p>
    <w:p w14:paraId="0DA56D84" w14:textId="77777777" w:rsidR="00F00290" w:rsidRPr="00F00290" w:rsidRDefault="00F00290" w:rsidP="00F00290">
      <w:pPr>
        <w:spacing w:before="0" w:after="0" w:line="360" w:lineRule="auto"/>
        <w:ind w:left="720" w:hanging="720"/>
        <w:rPr>
          <w:rFonts w:ascii="Arial" w:hAnsi="Arial" w:cs="Arial"/>
        </w:rPr>
      </w:pPr>
      <w:proofErr w:type="spellStart"/>
      <w:r w:rsidRPr="00F00290">
        <w:rPr>
          <w:rFonts w:ascii="Arial" w:hAnsi="Arial" w:cs="Arial"/>
        </w:rPr>
        <w:t>Browaeys</w:t>
      </w:r>
      <w:proofErr w:type="spellEnd"/>
      <w:r w:rsidRPr="00F00290">
        <w:rPr>
          <w:rFonts w:ascii="Arial" w:hAnsi="Arial" w:cs="Arial"/>
        </w:rPr>
        <w:t xml:space="preserve">, M., Price, M., &amp; Price, R. (2011).  </w:t>
      </w:r>
      <w:proofErr w:type="spellStart"/>
      <w:r w:rsidRPr="00F00290">
        <w:rPr>
          <w:rFonts w:ascii="Arial" w:hAnsi="Arial" w:cs="Arial"/>
        </w:rPr>
        <w:t>Underst&amp;ing</w:t>
      </w:r>
      <w:proofErr w:type="spellEnd"/>
      <w:r w:rsidRPr="00F00290">
        <w:rPr>
          <w:rFonts w:ascii="Arial" w:hAnsi="Arial" w:cs="Arial"/>
        </w:rPr>
        <w:t xml:space="preserve"> cross-cultural management (2nd Ed.). Harlow: Financial Times Prentice Hall.</w:t>
      </w:r>
    </w:p>
    <w:p w14:paraId="1E671ED9" w14:textId="77777777" w:rsidR="00F00290" w:rsidRPr="00F00290" w:rsidRDefault="00F00290" w:rsidP="00F00290">
      <w:pPr>
        <w:spacing w:before="0" w:after="0" w:line="360" w:lineRule="auto"/>
        <w:ind w:left="720" w:hanging="720"/>
        <w:rPr>
          <w:rFonts w:ascii="Arial" w:hAnsi="Arial" w:cs="Arial"/>
        </w:rPr>
      </w:pPr>
      <w:proofErr w:type="spellStart"/>
      <w:r w:rsidRPr="00F00290">
        <w:rPr>
          <w:rFonts w:ascii="Arial" w:hAnsi="Arial" w:cs="Arial"/>
        </w:rPr>
        <w:t>Bruijl</w:t>
      </w:r>
      <w:proofErr w:type="spellEnd"/>
      <w:r w:rsidRPr="00F00290">
        <w:rPr>
          <w:rFonts w:ascii="Arial" w:hAnsi="Arial" w:cs="Arial"/>
        </w:rPr>
        <w:t>, G.H.T., (2018). The relevance of Porter's five forces in today's innovative &amp; changing business environment. Available at SSRN 3192207.</w:t>
      </w:r>
    </w:p>
    <w:p w14:paraId="751736A8" w14:textId="77777777" w:rsidR="00F00290" w:rsidRPr="00F00290" w:rsidRDefault="00F00290" w:rsidP="00F00290">
      <w:pPr>
        <w:spacing w:before="0" w:after="0" w:line="360" w:lineRule="auto"/>
        <w:ind w:left="720" w:hanging="720"/>
        <w:rPr>
          <w:rFonts w:ascii="Arial" w:hAnsi="Arial" w:cs="Arial"/>
        </w:rPr>
      </w:pPr>
      <w:proofErr w:type="spellStart"/>
      <w:r w:rsidRPr="00F00290">
        <w:rPr>
          <w:rFonts w:ascii="Arial" w:hAnsi="Arial" w:cs="Arial"/>
        </w:rPr>
        <w:t>Bulturbayevich</w:t>
      </w:r>
      <w:proofErr w:type="spellEnd"/>
      <w:r w:rsidRPr="00F00290">
        <w:rPr>
          <w:rFonts w:ascii="Arial" w:hAnsi="Arial" w:cs="Arial"/>
        </w:rPr>
        <w:t xml:space="preserve">, M.B. &amp; </w:t>
      </w:r>
      <w:proofErr w:type="spellStart"/>
      <w:r w:rsidRPr="00F00290">
        <w:rPr>
          <w:rFonts w:ascii="Arial" w:hAnsi="Arial" w:cs="Arial"/>
        </w:rPr>
        <w:t>Jurayevich</w:t>
      </w:r>
      <w:proofErr w:type="spellEnd"/>
      <w:r w:rsidRPr="00F00290">
        <w:rPr>
          <w:rFonts w:ascii="Arial" w:hAnsi="Arial" w:cs="Arial"/>
        </w:rPr>
        <w:t>, M.B., (2020). The impact of the digital economy on economic growth. International Journal of Business, Law, &amp; Education, 1(1), pp.4-7.</w:t>
      </w:r>
    </w:p>
    <w:p w14:paraId="1698C458" w14:textId="77777777" w:rsidR="00F00290" w:rsidRPr="00F00290" w:rsidRDefault="00F00290" w:rsidP="00F00290">
      <w:pPr>
        <w:spacing w:before="0" w:after="0" w:line="360" w:lineRule="auto"/>
        <w:ind w:left="720" w:hanging="720"/>
        <w:rPr>
          <w:rFonts w:ascii="Arial" w:hAnsi="Arial" w:cs="Arial"/>
        </w:rPr>
      </w:pPr>
      <w:proofErr w:type="spellStart"/>
      <w:r w:rsidRPr="00F00290">
        <w:rPr>
          <w:rFonts w:ascii="Arial" w:hAnsi="Arial" w:cs="Arial"/>
        </w:rPr>
        <w:t>Chaiwat</w:t>
      </w:r>
      <w:proofErr w:type="spellEnd"/>
      <w:r w:rsidRPr="00F00290">
        <w:rPr>
          <w:rFonts w:ascii="Arial" w:hAnsi="Arial" w:cs="Arial"/>
        </w:rPr>
        <w:t xml:space="preserve"> </w:t>
      </w:r>
      <w:proofErr w:type="spellStart"/>
      <w:r w:rsidRPr="00F00290">
        <w:rPr>
          <w:rFonts w:ascii="Arial" w:hAnsi="Arial" w:cs="Arial"/>
        </w:rPr>
        <w:t>Riratanaphong</w:t>
      </w:r>
      <w:proofErr w:type="spellEnd"/>
      <w:r w:rsidRPr="00F00290">
        <w:rPr>
          <w:rFonts w:ascii="Arial" w:hAnsi="Arial" w:cs="Arial"/>
        </w:rPr>
        <w:t>. (2014). Performance measurement of workplace change: In two different cultural contexts. A BE: Architecture &amp; the Built Environment, (2), 1-378.</w:t>
      </w:r>
    </w:p>
    <w:p w14:paraId="7DB11A70" w14:textId="77777777" w:rsidR="00F00290" w:rsidRPr="00F00290" w:rsidRDefault="00F00290" w:rsidP="00F00290">
      <w:pPr>
        <w:spacing w:before="0" w:after="0" w:line="360" w:lineRule="auto"/>
        <w:ind w:left="720" w:hanging="720"/>
        <w:rPr>
          <w:rFonts w:ascii="Arial" w:hAnsi="Arial" w:cs="Arial"/>
        </w:rPr>
      </w:pPr>
      <w:r w:rsidRPr="00F00290">
        <w:rPr>
          <w:rFonts w:ascii="Arial" w:hAnsi="Arial" w:cs="Arial"/>
        </w:rPr>
        <w:t xml:space="preserve">Connolly, L.Y., Lang, M., Gathegi, J. &amp; </w:t>
      </w:r>
      <w:proofErr w:type="spellStart"/>
      <w:r w:rsidRPr="00F00290">
        <w:rPr>
          <w:rFonts w:ascii="Arial" w:hAnsi="Arial" w:cs="Arial"/>
        </w:rPr>
        <w:t>Tygar</w:t>
      </w:r>
      <w:proofErr w:type="spellEnd"/>
      <w:r w:rsidRPr="00F00290">
        <w:rPr>
          <w:rFonts w:ascii="Arial" w:hAnsi="Arial" w:cs="Arial"/>
        </w:rPr>
        <w:t>, D.J., (2017). Organisational culture, procedural countermeasures, &amp; employee security behaviour: A qualitative study. Information &amp; Computer Security.</w:t>
      </w:r>
    </w:p>
    <w:p w14:paraId="0E503CEB" w14:textId="77777777" w:rsidR="00F00290" w:rsidRPr="00F00290" w:rsidRDefault="00F00290" w:rsidP="00F00290">
      <w:pPr>
        <w:spacing w:before="0" w:after="0" w:line="360" w:lineRule="auto"/>
        <w:ind w:left="720" w:hanging="720"/>
        <w:rPr>
          <w:rFonts w:ascii="Arial" w:hAnsi="Arial" w:cs="Arial"/>
        </w:rPr>
      </w:pPr>
      <w:r w:rsidRPr="00F00290">
        <w:rPr>
          <w:rFonts w:ascii="Arial" w:hAnsi="Arial" w:cs="Arial"/>
        </w:rPr>
        <w:t>Cork, T. (2011). Unlocking great workplace culture. Canadian HR Reporter, 24(19), 34.</w:t>
      </w:r>
    </w:p>
    <w:p w14:paraId="373DAB29" w14:textId="77777777" w:rsidR="00F00290" w:rsidRPr="00F00290" w:rsidRDefault="00F00290" w:rsidP="00F00290">
      <w:pPr>
        <w:spacing w:before="0" w:after="0" w:line="360" w:lineRule="auto"/>
        <w:ind w:left="720" w:hanging="720"/>
        <w:rPr>
          <w:rFonts w:ascii="Arial" w:hAnsi="Arial" w:cs="Arial"/>
        </w:rPr>
      </w:pPr>
      <w:r w:rsidRPr="00F00290">
        <w:rPr>
          <w:rFonts w:ascii="Arial" w:hAnsi="Arial" w:cs="Arial"/>
        </w:rPr>
        <w:t xml:space="preserve">Crick, J.M. &amp; Crick, D., (2020). Coopetition &amp; COVID-19: Collaborative business-to-business marketing strategies in a </w:t>
      </w:r>
      <w:proofErr w:type="spellStart"/>
      <w:r w:rsidRPr="00F00290">
        <w:rPr>
          <w:rFonts w:ascii="Arial" w:hAnsi="Arial" w:cs="Arial"/>
        </w:rPr>
        <w:t>p&amp;emic</w:t>
      </w:r>
      <w:proofErr w:type="spellEnd"/>
      <w:r w:rsidRPr="00F00290">
        <w:rPr>
          <w:rFonts w:ascii="Arial" w:hAnsi="Arial" w:cs="Arial"/>
        </w:rPr>
        <w:t xml:space="preserve"> crisis. Industrial Marketing Management, 88, pp.206-213.</w:t>
      </w:r>
    </w:p>
    <w:p w14:paraId="53DC08AE" w14:textId="77777777" w:rsidR="00F00290" w:rsidRPr="00F00290" w:rsidRDefault="00F00290" w:rsidP="00F00290">
      <w:pPr>
        <w:spacing w:before="0" w:after="0" w:line="360" w:lineRule="auto"/>
        <w:ind w:left="720" w:hanging="720"/>
        <w:rPr>
          <w:rFonts w:ascii="Arial" w:hAnsi="Arial" w:cs="Arial"/>
        </w:rPr>
      </w:pPr>
      <w:r w:rsidRPr="00F00290">
        <w:rPr>
          <w:rFonts w:ascii="Arial" w:hAnsi="Arial" w:cs="Arial"/>
        </w:rPr>
        <w:lastRenderedPageBreak/>
        <w:t>Davis, P.J. &amp; Simpson, E., (2017). Resource-based theory, competition &amp; staff differentiation in Africa: Leveraging employees as a source of sustained competitive advantage. American Journal of Management, 17(1), pp.19-33.</w:t>
      </w:r>
    </w:p>
    <w:p w14:paraId="3B45CB4F" w14:textId="77777777" w:rsidR="00F00290" w:rsidRPr="00F00290" w:rsidRDefault="00F00290" w:rsidP="00F00290">
      <w:pPr>
        <w:spacing w:before="0" w:after="0" w:line="360" w:lineRule="auto"/>
        <w:ind w:left="720" w:hanging="720"/>
        <w:rPr>
          <w:rFonts w:ascii="Arial" w:hAnsi="Arial" w:cs="Arial"/>
        </w:rPr>
      </w:pPr>
      <w:r w:rsidRPr="00F00290">
        <w:rPr>
          <w:rFonts w:ascii="Arial" w:hAnsi="Arial" w:cs="Arial"/>
        </w:rPr>
        <w:t>De Silva, J., (2017). An Analysis of Economic Factors Affecting First-Time Buyers; A case of the UK housing market (Doctoral dissertation, Cardiff Metropolitan University).</w:t>
      </w:r>
    </w:p>
    <w:p w14:paraId="7F957634" w14:textId="77777777" w:rsidR="00F00290" w:rsidRPr="00F00290" w:rsidRDefault="00F00290" w:rsidP="00F00290">
      <w:pPr>
        <w:spacing w:before="0" w:after="0" w:line="360" w:lineRule="auto"/>
        <w:ind w:left="720" w:hanging="720"/>
        <w:rPr>
          <w:rFonts w:ascii="Arial" w:hAnsi="Arial" w:cs="Arial"/>
        </w:rPr>
      </w:pPr>
      <w:r w:rsidRPr="00F00290">
        <w:rPr>
          <w:rFonts w:ascii="Arial" w:hAnsi="Arial" w:cs="Arial"/>
        </w:rPr>
        <w:t>Deal, P., Deal, J., &amp; Prince, D. W. (2011). Developing Cultural Adaptability How to Work Across Differences (JB CCL (</w:t>
      </w:r>
      <w:proofErr w:type="spellStart"/>
      <w:r w:rsidRPr="00F00290">
        <w:rPr>
          <w:rFonts w:ascii="Arial" w:hAnsi="Arial" w:cs="Arial"/>
        </w:rPr>
        <w:t>Center</w:t>
      </w:r>
      <w:proofErr w:type="spellEnd"/>
      <w:r w:rsidRPr="00F00290">
        <w:rPr>
          <w:rFonts w:ascii="Arial" w:hAnsi="Arial" w:cs="Arial"/>
        </w:rPr>
        <w:t xml:space="preserve"> for Creative Leadership)). Hoboken: Wiley.</w:t>
      </w:r>
    </w:p>
    <w:p w14:paraId="23E4A74C" w14:textId="77777777" w:rsidR="00F00290" w:rsidRPr="00F00290" w:rsidRDefault="00F00290" w:rsidP="00F00290">
      <w:pPr>
        <w:spacing w:before="0" w:after="0" w:line="360" w:lineRule="auto"/>
        <w:ind w:left="720" w:hanging="720"/>
        <w:rPr>
          <w:rFonts w:ascii="Arial" w:hAnsi="Arial" w:cs="Arial"/>
        </w:rPr>
      </w:pPr>
      <w:r w:rsidRPr="00F00290">
        <w:rPr>
          <w:rFonts w:ascii="Arial" w:hAnsi="Arial" w:cs="Arial"/>
        </w:rPr>
        <w:t>Dessart, F.J., Barreiro-</w:t>
      </w:r>
      <w:proofErr w:type="spellStart"/>
      <w:r w:rsidRPr="00F00290">
        <w:rPr>
          <w:rFonts w:ascii="Arial" w:hAnsi="Arial" w:cs="Arial"/>
        </w:rPr>
        <w:t>Hurlé</w:t>
      </w:r>
      <w:proofErr w:type="spellEnd"/>
      <w:r w:rsidRPr="00F00290">
        <w:rPr>
          <w:rFonts w:ascii="Arial" w:hAnsi="Arial" w:cs="Arial"/>
        </w:rPr>
        <w:t>, J. &amp; van Bavel, R., (2019). Behavioural factors affecting the adoption of sustainable farming practices: a policy-oriented review. European Review of Agricultural Economics, 46(3), pp.417-471.</w:t>
      </w:r>
    </w:p>
    <w:p w14:paraId="15F2D292" w14:textId="77777777" w:rsidR="00F00290" w:rsidRPr="00F00290" w:rsidRDefault="00F00290" w:rsidP="00F00290">
      <w:pPr>
        <w:spacing w:before="0" w:after="0" w:line="360" w:lineRule="auto"/>
        <w:ind w:left="720" w:hanging="720"/>
        <w:rPr>
          <w:rFonts w:ascii="Arial" w:hAnsi="Arial" w:cs="Arial"/>
        </w:rPr>
      </w:pPr>
      <w:r w:rsidRPr="00F00290">
        <w:rPr>
          <w:rFonts w:ascii="Arial" w:hAnsi="Arial" w:cs="Arial"/>
        </w:rPr>
        <w:t>Diamantidis, A.D. &amp; Chatzoglou, P., (2019). Factors affecting employee performance: an empirical approach. International Journal of Productivity &amp; Performance Management.</w:t>
      </w:r>
    </w:p>
    <w:p w14:paraId="1F84FB37" w14:textId="77777777" w:rsidR="00F00290" w:rsidRPr="00F00290" w:rsidRDefault="00F00290" w:rsidP="00F00290">
      <w:pPr>
        <w:spacing w:before="0" w:after="0" w:line="360" w:lineRule="auto"/>
        <w:ind w:left="720" w:hanging="720"/>
        <w:rPr>
          <w:rFonts w:ascii="Arial" w:hAnsi="Arial" w:cs="Arial"/>
        </w:rPr>
      </w:pPr>
      <w:r w:rsidRPr="00F00290">
        <w:rPr>
          <w:rFonts w:ascii="Arial" w:hAnsi="Arial" w:cs="Arial"/>
        </w:rPr>
        <w:t>Doherty, O. &amp; Stephens, S., (2020). The cultural web, higher education &amp; work-based learning. Industry &amp; Higher Education, 34(5), pp.330-341.</w:t>
      </w:r>
    </w:p>
    <w:p w14:paraId="4BA62E18" w14:textId="77777777" w:rsidR="00F00290" w:rsidRPr="00F00290" w:rsidRDefault="00F00290" w:rsidP="00F00290">
      <w:pPr>
        <w:spacing w:before="0" w:after="0" w:line="360" w:lineRule="auto"/>
        <w:ind w:left="720" w:hanging="720"/>
        <w:rPr>
          <w:rFonts w:ascii="Arial" w:hAnsi="Arial" w:cs="Arial"/>
        </w:rPr>
      </w:pPr>
      <w:r w:rsidRPr="00F00290">
        <w:rPr>
          <w:rFonts w:ascii="Arial" w:hAnsi="Arial" w:cs="Arial"/>
        </w:rPr>
        <w:t>Eaton, B.L., (2019). Pregnancy Discrimination: Pregnant Women Need More Protection in the Workplace. SDL Rev., 64, p.244.</w:t>
      </w:r>
    </w:p>
    <w:p w14:paraId="414322A4" w14:textId="77777777" w:rsidR="00F00290" w:rsidRPr="00F00290" w:rsidRDefault="00F00290" w:rsidP="00F00290">
      <w:pPr>
        <w:spacing w:before="0" w:after="0" w:line="360" w:lineRule="auto"/>
        <w:ind w:left="720" w:hanging="720"/>
        <w:rPr>
          <w:rFonts w:ascii="Arial" w:hAnsi="Arial" w:cs="Arial"/>
        </w:rPr>
      </w:pPr>
      <w:r w:rsidRPr="00F00290">
        <w:rPr>
          <w:rFonts w:ascii="Arial" w:hAnsi="Arial" w:cs="Arial"/>
        </w:rPr>
        <w:t>Esoimeme, E.E., (2020). Using the risk-based approach to curb modern slavery in the supply chain: The Anglo American &amp; Marks &amp; Spencer example. Journal of Financial Crime.</w:t>
      </w:r>
    </w:p>
    <w:p w14:paraId="4794B1D6" w14:textId="77777777" w:rsidR="00F00290" w:rsidRPr="00F00290" w:rsidRDefault="00F00290" w:rsidP="00F00290">
      <w:pPr>
        <w:spacing w:before="0" w:after="0" w:line="360" w:lineRule="auto"/>
        <w:ind w:left="720" w:hanging="720"/>
        <w:rPr>
          <w:rFonts w:ascii="Arial" w:hAnsi="Arial" w:cs="Arial"/>
        </w:rPr>
      </w:pPr>
      <w:r w:rsidRPr="00F00290">
        <w:rPr>
          <w:rFonts w:ascii="Arial" w:hAnsi="Arial" w:cs="Arial"/>
        </w:rPr>
        <w:t>Fielding, M., (2006). Effective communication in organisations. Juta &amp; Company Ltd.</w:t>
      </w:r>
    </w:p>
    <w:p w14:paraId="2E774ACA" w14:textId="77777777" w:rsidR="00F00290" w:rsidRPr="00F00290" w:rsidRDefault="00F00290" w:rsidP="00F00290">
      <w:pPr>
        <w:spacing w:before="0" w:after="0" w:line="360" w:lineRule="auto"/>
        <w:ind w:left="720" w:hanging="720"/>
        <w:rPr>
          <w:rFonts w:ascii="Arial" w:hAnsi="Arial" w:cs="Arial"/>
        </w:rPr>
      </w:pPr>
      <w:r w:rsidRPr="00F00290">
        <w:rPr>
          <w:rFonts w:ascii="Arial" w:hAnsi="Arial" w:cs="Arial"/>
        </w:rPr>
        <w:t>Fullwood, R. &amp; Rowley, J., (2017). An investigation of factors affecting knowledge sharing amongst UK academics. Journal of Knowledge Management.</w:t>
      </w:r>
    </w:p>
    <w:p w14:paraId="317CFE60" w14:textId="77777777" w:rsidR="00F00290" w:rsidRPr="00F00290" w:rsidRDefault="00F00290" w:rsidP="00F00290">
      <w:pPr>
        <w:spacing w:before="0" w:after="0" w:line="360" w:lineRule="auto"/>
        <w:ind w:left="720" w:hanging="720"/>
        <w:rPr>
          <w:rFonts w:ascii="Arial" w:hAnsi="Arial" w:cs="Arial"/>
        </w:rPr>
      </w:pPr>
      <w:r w:rsidRPr="00F00290">
        <w:rPr>
          <w:rFonts w:ascii="Arial" w:hAnsi="Arial" w:cs="Arial"/>
        </w:rPr>
        <w:t>Fung, H.P., (2014). The Relationships among Porter Five Forces, Generic Strategies, Ansoff Growth Strategies &amp; Strategy Methods in an IT Industry–A Conceptual Paper. Generic Strategies, Ansoff Growth Strategies &amp; Strategy Methods in an IT Industry–A Conceptual Paper (December 18, 2014).</w:t>
      </w:r>
    </w:p>
    <w:p w14:paraId="23377E4C" w14:textId="77777777" w:rsidR="00F00290" w:rsidRPr="00F00290" w:rsidRDefault="00F00290" w:rsidP="00F00290">
      <w:pPr>
        <w:spacing w:before="0" w:after="0" w:line="360" w:lineRule="auto"/>
        <w:ind w:left="720" w:hanging="720"/>
        <w:rPr>
          <w:rFonts w:ascii="Arial" w:hAnsi="Arial" w:cs="Arial"/>
        </w:rPr>
      </w:pPr>
      <w:r w:rsidRPr="00F00290">
        <w:rPr>
          <w:rFonts w:ascii="Arial" w:hAnsi="Arial" w:cs="Arial"/>
        </w:rPr>
        <w:t>Grayson, D., (2011). Embedding corporate responsibility &amp; sustainability: Marks &amp; Spencer. Journal of Management Development.</w:t>
      </w:r>
    </w:p>
    <w:p w14:paraId="22F4DFC9" w14:textId="77777777" w:rsidR="00F00290" w:rsidRPr="00F00290" w:rsidRDefault="00F00290" w:rsidP="00F00290">
      <w:pPr>
        <w:spacing w:before="0" w:after="0" w:line="360" w:lineRule="auto"/>
        <w:ind w:left="720" w:hanging="720"/>
        <w:rPr>
          <w:rFonts w:ascii="Arial" w:hAnsi="Arial" w:cs="Arial"/>
        </w:rPr>
      </w:pPr>
      <w:proofErr w:type="spellStart"/>
      <w:r w:rsidRPr="00F00290">
        <w:rPr>
          <w:rFonts w:ascii="Arial" w:hAnsi="Arial" w:cs="Arial"/>
        </w:rPr>
        <w:t>H&amp;y</w:t>
      </w:r>
      <w:proofErr w:type="spellEnd"/>
      <w:r w:rsidRPr="00F00290">
        <w:rPr>
          <w:rFonts w:ascii="Arial" w:hAnsi="Arial" w:cs="Arial"/>
        </w:rPr>
        <w:t xml:space="preserve">, C. B. (1985). </w:t>
      </w:r>
      <w:proofErr w:type="spellStart"/>
      <w:r w:rsidRPr="00F00290">
        <w:rPr>
          <w:rFonts w:ascii="Arial" w:hAnsi="Arial" w:cs="Arial"/>
        </w:rPr>
        <w:t>Underst&amp;ing</w:t>
      </w:r>
      <w:proofErr w:type="spellEnd"/>
      <w:r w:rsidRPr="00F00290">
        <w:rPr>
          <w:rFonts w:ascii="Arial" w:hAnsi="Arial" w:cs="Arial"/>
        </w:rPr>
        <w:t xml:space="preserve"> Organisations: 3rd ed. Harmondsworth: Penguin.</w:t>
      </w:r>
    </w:p>
    <w:p w14:paraId="2739E203" w14:textId="77777777" w:rsidR="00F00290" w:rsidRPr="00F00290" w:rsidRDefault="00F00290" w:rsidP="00F00290">
      <w:pPr>
        <w:spacing w:before="0" w:after="0" w:line="360" w:lineRule="auto"/>
        <w:ind w:left="720" w:hanging="720"/>
        <w:rPr>
          <w:rFonts w:ascii="Arial" w:hAnsi="Arial" w:cs="Arial"/>
        </w:rPr>
      </w:pPr>
      <w:proofErr w:type="spellStart"/>
      <w:r w:rsidRPr="00F00290">
        <w:rPr>
          <w:rFonts w:ascii="Arial" w:hAnsi="Arial" w:cs="Arial"/>
        </w:rPr>
        <w:lastRenderedPageBreak/>
        <w:t>H&amp;y</w:t>
      </w:r>
      <w:proofErr w:type="spellEnd"/>
      <w:r w:rsidRPr="00F00290">
        <w:rPr>
          <w:rFonts w:ascii="Arial" w:hAnsi="Arial" w:cs="Arial"/>
        </w:rPr>
        <w:t xml:space="preserve">, C. B. (1993). </w:t>
      </w:r>
      <w:proofErr w:type="spellStart"/>
      <w:r w:rsidRPr="00F00290">
        <w:rPr>
          <w:rFonts w:ascii="Arial" w:hAnsi="Arial" w:cs="Arial"/>
        </w:rPr>
        <w:t>Underst&amp;ing</w:t>
      </w:r>
      <w:proofErr w:type="spellEnd"/>
      <w:r w:rsidRPr="00F00290">
        <w:rPr>
          <w:rFonts w:ascii="Arial" w:hAnsi="Arial" w:cs="Arial"/>
        </w:rPr>
        <w:t xml:space="preserve"> Organisations: 4th </w:t>
      </w:r>
      <w:r w:rsidRPr="00F00290">
        <w:rPr>
          <w:rFonts w:ascii="Segoe UI Symbol" w:hAnsi="Segoe UI Symbol" w:cs="Segoe UI Symbol"/>
        </w:rPr>
        <w:t>☒</w:t>
      </w:r>
      <w:r w:rsidRPr="00F00290">
        <w:rPr>
          <w:rFonts w:ascii="Arial" w:hAnsi="Arial" w:cs="Arial"/>
        </w:rPr>
        <w:t xml:space="preserve"> ed. (Online) Harmondsworth: Penguin. http://www.tsd.ac.uk/en/lrc/onlineresources/e-books/ (Accessed 25 July 2019)</w:t>
      </w:r>
    </w:p>
    <w:p w14:paraId="72A04535" w14:textId="77777777" w:rsidR="00F00290" w:rsidRPr="00F00290" w:rsidRDefault="00F00290" w:rsidP="00F00290">
      <w:pPr>
        <w:spacing w:before="0" w:after="0" w:line="360" w:lineRule="auto"/>
        <w:ind w:left="720" w:hanging="720"/>
        <w:rPr>
          <w:rFonts w:ascii="Arial" w:hAnsi="Arial" w:cs="Arial"/>
        </w:rPr>
      </w:pPr>
      <w:proofErr w:type="spellStart"/>
      <w:r w:rsidRPr="00F00290">
        <w:rPr>
          <w:rFonts w:ascii="Arial" w:hAnsi="Arial" w:cs="Arial"/>
        </w:rPr>
        <w:t>H&amp;y</w:t>
      </w:r>
      <w:proofErr w:type="spellEnd"/>
      <w:r w:rsidRPr="00F00290">
        <w:rPr>
          <w:rFonts w:ascii="Arial" w:hAnsi="Arial" w:cs="Arial"/>
        </w:rPr>
        <w:t>, C. B. (1997). The Hungry Spirit: Beyond Capitalism: A Quest for Purpose in the Modern World. London: Hutchinson</w:t>
      </w:r>
    </w:p>
    <w:p w14:paraId="098C0455" w14:textId="77777777" w:rsidR="00F00290" w:rsidRPr="00F00290" w:rsidRDefault="00F00290" w:rsidP="00F00290">
      <w:pPr>
        <w:spacing w:before="0" w:after="0" w:line="360" w:lineRule="auto"/>
        <w:ind w:left="720" w:hanging="720"/>
        <w:rPr>
          <w:rFonts w:ascii="Arial" w:hAnsi="Arial" w:cs="Arial"/>
        </w:rPr>
      </w:pPr>
      <w:r w:rsidRPr="00F00290">
        <w:rPr>
          <w:rFonts w:ascii="Arial" w:hAnsi="Arial" w:cs="Arial"/>
        </w:rPr>
        <w:t>IASMINA, I., GABRIELA, P. &amp; ALEX&amp;RA, V., (2019). COMMUNICATION MANAGEMENT IN HIERARCHICAL STRUCTURES. Agricultural Management/</w:t>
      </w:r>
      <w:proofErr w:type="spellStart"/>
      <w:r w:rsidRPr="00F00290">
        <w:rPr>
          <w:rFonts w:ascii="Arial" w:hAnsi="Arial" w:cs="Arial"/>
        </w:rPr>
        <w:t>Lucrari</w:t>
      </w:r>
      <w:proofErr w:type="spellEnd"/>
      <w:r w:rsidRPr="00F00290">
        <w:rPr>
          <w:rFonts w:ascii="Arial" w:hAnsi="Arial" w:cs="Arial"/>
        </w:rPr>
        <w:t xml:space="preserve"> </w:t>
      </w:r>
      <w:proofErr w:type="spellStart"/>
      <w:r w:rsidRPr="00F00290">
        <w:rPr>
          <w:rFonts w:ascii="Arial" w:hAnsi="Arial" w:cs="Arial"/>
        </w:rPr>
        <w:t>Stiintifice</w:t>
      </w:r>
      <w:proofErr w:type="spellEnd"/>
      <w:r w:rsidRPr="00F00290">
        <w:rPr>
          <w:rFonts w:ascii="Arial" w:hAnsi="Arial" w:cs="Arial"/>
        </w:rPr>
        <w:t xml:space="preserve"> </w:t>
      </w:r>
      <w:proofErr w:type="spellStart"/>
      <w:r w:rsidRPr="00F00290">
        <w:rPr>
          <w:rFonts w:ascii="Arial" w:hAnsi="Arial" w:cs="Arial"/>
        </w:rPr>
        <w:t>Seria</w:t>
      </w:r>
      <w:proofErr w:type="spellEnd"/>
      <w:r w:rsidRPr="00F00290">
        <w:rPr>
          <w:rFonts w:ascii="Arial" w:hAnsi="Arial" w:cs="Arial"/>
        </w:rPr>
        <w:t xml:space="preserve"> I, Management </w:t>
      </w:r>
      <w:proofErr w:type="spellStart"/>
      <w:r w:rsidRPr="00F00290">
        <w:rPr>
          <w:rFonts w:ascii="Arial" w:hAnsi="Arial" w:cs="Arial"/>
        </w:rPr>
        <w:t>Agricol</w:t>
      </w:r>
      <w:proofErr w:type="spellEnd"/>
      <w:r w:rsidRPr="00F00290">
        <w:rPr>
          <w:rFonts w:ascii="Arial" w:hAnsi="Arial" w:cs="Arial"/>
        </w:rPr>
        <w:t>, 21(1).</w:t>
      </w:r>
    </w:p>
    <w:p w14:paraId="5B8EF0F1" w14:textId="77777777" w:rsidR="00F00290" w:rsidRPr="00F00290" w:rsidRDefault="00F00290" w:rsidP="00F00290">
      <w:pPr>
        <w:spacing w:before="0" w:after="0" w:line="360" w:lineRule="auto"/>
        <w:ind w:left="720" w:hanging="720"/>
        <w:rPr>
          <w:rFonts w:ascii="Arial" w:hAnsi="Arial" w:cs="Arial"/>
        </w:rPr>
      </w:pPr>
      <w:r w:rsidRPr="00F00290">
        <w:rPr>
          <w:rFonts w:ascii="Arial" w:hAnsi="Arial" w:cs="Arial"/>
        </w:rPr>
        <w:t>Khurram, A., Hassan, S. &amp; Khurram, S., (2020). Revisiting Porter Five Forces Model: Influence of Non-Governmental Organisations on Competitive Rivalry in Various Economic Sectors. Pakistan Social Sciences Review, 4.</w:t>
      </w:r>
    </w:p>
    <w:p w14:paraId="15BE3302" w14:textId="77777777" w:rsidR="00F00290" w:rsidRPr="00F00290" w:rsidRDefault="00F00290" w:rsidP="00F00290">
      <w:pPr>
        <w:spacing w:before="0" w:after="0" w:line="360" w:lineRule="auto"/>
        <w:ind w:left="720" w:hanging="720"/>
        <w:rPr>
          <w:rFonts w:ascii="Arial" w:hAnsi="Arial" w:cs="Arial"/>
        </w:rPr>
      </w:pPr>
      <w:proofErr w:type="spellStart"/>
      <w:r w:rsidRPr="00F00290">
        <w:rPr>
          <w:rFonts w:ascii="Arial" w:hAnsi="Arial" w:cs="Arial"/>
        </w:rPr>
        <w:t>LugoSantiago</w:t>
      </w:r>
      <w:proofErr w:type="spellEnd"/>
      <w:r w:rsidRPr="00F00290">
        <w:rPr>
          <w:rFonts w:ascii="Arial" w:hAnsi="Arial" w:cs="Arial"/>
        </w:rPr>
        <w:t>, J.A., (2020). From City to Smart City: Key Drivers of Change. In Leadership &amp; Strategic Foresight in Smart Cities (pp. 21-32). Palgrave Macmillan, Cham.</w:t>
      </w:r>
    </w:p>
    <w:p w14:paraId="3CB784F4" w14:textId="77777777" w:rsidR="00F00290" w:rsidRPr="00F00290" w:rsidRDefault="00F00290" w:rsidP="00F00290">
      <w:pPr>
        <w:spacing w:before="0" w:after="0" w:line="360" w:lineRule="auto"/>
        <w:ind w:left="720" w:hanging="720"/>
        <w:rPr>
          <w:rFonts w:ascii="Arial" w:hAnsi="Arial" w:cs="Arial"/>
        </w:rPr>
      </w:pPr>
      <w:r w:rsidRPr="00F00290">
        <w:rPr>
          <w:rFonts w:ascii="Arial" w:hAnsi="Arial" w:cs="Arial"/>
        </w:rPr>
        <w:t>Marks &amp; Spencer, (2018). M&amp;S Launches Most Digital Marketing Campaign to Date: "Must-Haves" Available at: https://corporate.marks&amp;spencer.com/media/press-releases/2018/m&amp;s-launches-most-digital-marketing-campaign-to-date-must-haves</w:t>
      </w:r>
    </w:p>
    <w:p w14:paraId="67746B71" w14:textId="77777777" w:rsidR="00F00290" w:rsidRPr="00F00290" w:rsidRDefault="00F00290" w:rsidP="00F00290">
      <w:pPr>
        <w:spacing w:before="0" w:after="0" w:line="360" w:lineRule="auto"/>
        <w:ind w:left="720" w:hanging="720"/>
        <w:rPr>
          <w:rFonts w:ascii="Arial" w:hAnsi="Arial" w:cs="Arial"/>
        </w:rPr>
      </w:pPr>
      <w:r w:rsidRPr="00F00290">
        <w:rPr>
          <w:rFonts w:ascii="Arial" w:hAnsi="Arial" w:cs="Arial"/>
        </w:rPr>
        <w:t>Mullins, L., &amp; Christy, G. (2016). Management &amp; organisational behaviour (Eleventh ed., Always learning). https://www-dawsoneracom.ezproxy.uwtsd.ac.uk/abstract/9781292088518 (Accessed 25 July 2019)</w:t>
      </w:r>
    </w:p>
    <w:p w14:paraId="784AAFFB" w14:textId="77777777" w:rsidR="00F00290" w:rsidRPr="00F00290" w:rsidRDefault="00F00290" w:rsidP="00F00290">
      <w:pPr>
        <w:spacing w:before="0" w:after="0" w:line="360" w:lineRule="auto"/>
        <w:ind w:left="720" w:hanging="720"/>
        <w:rPr>
          <w:rFonts w:ascii="Arial" w:hAnsi="Arial" w:cs="Arial"/>
        </w:rPr>
      </w:pPr>
      <w:r w:rsidRPr="00F00290">
        <w:rPr>
          <w:rFonts w:ascii="Arial" w:hAnsi="Arial" w:cs="Arial"/>
        </w:rPr>
        <w:t>Oh, S.Y. &amp; Han, H.S., (2020). Facilitating organisational learning activities: Types of organisational culture &amp; their influence on organisational learning &amp; performance. Knowledge Management Research &amp; Practice, 18(1), pp.1-15.</w:t>
      </w:r>
    </w:p>
    <w:p w14:paraId="644E1988" w14:textId="77777777" w:rsidR="00F00290" w:rsidRPr="00F00290" w:rsidRDefault="00F00290" w:rsidP="00F00290">
      <w:pPr>
        <w:spacing w:before="0" w:after="0" w:line="360" w:lineRule="auto"/>
        <w:ind w:left="720" w:hanging="720"/>
        <w:rPr>
          <w:rFonts w:ascii="Arial" w:hAnsi="Arial" w:cs="Arial"/>
        </w:rPr>
      </w:pPr>
      <w:r w:rsidRPr="00F00290">
        <w:rPr>
          <w:rFonts w:ascii="Arial" w:hAnsi="Arial" w:cs="Arial"/>
        </w:rPr>
        <w:t xml:space="preserve">Prasad, A., (2011). The impact of non-market forces on competitive positioning: </w:t>
      </w:r>
      <w:proofErr w:type="spellStart"/>
      <w:r w:rsidRPr="00F00290">
        <w:rPr>
          <w:rFonts w:ascii="Arial" w:hAnsi="Arial" w:cs="Arial"/>
        </w:rPr>
        <w:t>Underst&amp;ing</w:t>
      </w:r>
      <w:proofErr w:type="spellEnd"/>
      <w:r w:rsidRPr="00F00290">
        <w:rPr>
          <w:rFonts w:ascii="Arial" w:hAnsi="Arial" w:cs="Arial"/>
        </w:rPr>
        <w:t xml:space="preserve"> global industry attractiveness through the eyes of ME Porter. Journal of Management Research, 11(3), p.131.</w:t>
      </w:r>
    </w:p>
    <w:p w14:paraId="23365F3C" w14:textId="77777777" w:rsidR="00F00290" w:rsidRPr="00F00290" w:rsidRDefault="00F00290" w:rsidP="00F00290">
      <w:pPr>
        <w:spacing w:before="0" w:after="0" w:line="360" w:lineRule="auto"/>
        <w:ind w:left="720" w:hanging="720"/>
        <w:rPr>
          <w:rFonts w:ascii="Arial" w:hAnsi="Arial" w:cs="Arial"/>
        </w:rPr>
      </w:pPr>
      <w:r w:rsidRPr="00F00290">
        <w:rPr>
          <w:rFonts w:ascii="Arial" w:hAnsi="Arial" w:cs="Arial"/>
        </w:rPr>
        <w:t>Prince, Hoppe, &amp; Prince, Don W. (2011). Communicating Across Cultures (J-B CCL (</w:t>
      </w:r>
      <w:proofErr w:type="spellStart"/>
      <w:r w:rsidRPr="00F00290">
        <w:rPr>
          <w:rFonts w:ascii="Arial" w:hAnsi="Arial" w:cs="Arial"/>
        </w:rPr>
        <w:t>Center</w:t>
      </w:r>
      <w:proofErr w:type="spellEnd"/>
      <w:r w:rsidRPr="00F00290">
        <w:rPr>
          <w:rFonts w:ascii="Arial" w:hAnsi="Arial" w:cs="Arial"/>
        </w:rPr>
        <w:t xml:space="preserve"> for Creative Leadership). Greensboro: Wiley.</w:t>
      </w:r>
    </w:p>
    <w:p w14:paraId="77F038B1" w14:textId="77777777" w:rsidR="00F00290" w:rsidRPr="00F00290" w:rsidRDefault="00F00290" w:rsidP="00F00290">
      <w:pPr>
        <w:spacing w:before="0" w:after="0" w:line="360" w:lineRule="auto"/>
        <w:ind w:left="720" w:hanging="720"/>
        <w:rPr>
          <w:rFonts w:ascii="Arial" w:hAnsi="Arial" w:cs="Arial"/>
        </w:rPr>
      </w:pPr>
      <w:proofErr w:type="spellStart"/>
      <w:r w:rsidRPr="00F00290">
        <w:rPr>
          <w:rFonts w:ascii="Arial" w:hAnsi="Arial" w:cs="Arial"/>
        </w:rPr>
        <w:lastRenderedPageBreak/>
        <w:t>Radević</w:t>
      </w:r>
      <w:proofErr w:type="spellEnd"/>
      <w:r w:rsidRPr="00F00290">
        <w:rPr>
          <w:rFonts w:ascii="Arial" w:hAnsi="Arial" w:cs="Arial"/>
        </w:rPr>
        <w:t xml:space="preserve">, I., Dimovski, V., </w:t>
      </w:r>
      <w:proofErr w:type="spellStart"/>
      <w:r w:rsidRPr="00F00290">
        <w:rPr>
          <w:rFonts w:ascii="Arial" w:hAnsi="Arial" w:cs="Arial"/>
        </w:rPr>
        <w:t>Lojpur</w:t>
      </w:r>
      <w:proofErr w:type="spellEnd"/>
      <w:r w:rsidRPr="00F00290">
        <w:rPr>
          <w:rFonts w:ascii="Arial" w:hAnsi="Arial" w:cs="Arial"/>
        </w:rPr>
        <w:t xml:space="preserve">, A. &amp; </w:t>
      </w:r>
      <w:proofErr w:type="spellStart"/>
      <w:r w:rsidRPr="00F00290">
        <w:rPr>
          <w:rFonts w:ascii="Arial" w:hAnsi="Arial" w:cs="Arial"/>
        </w:rPr>
        <w:t>Colnar</w:t>
      </w:r>
      <w:proofErr w:type="spellEnd"/>
      <w:r w:rsidRPr="00F00290">
        <w:rPr>
          <w:rFonts w:ascii="Arial" w:hAnsi="Arial" w:cs="Arial"/>
        </w:rPr>
        <w:t>, S., (2021). Quality of Healthcare Services in Focus: The Role of Knowledge Transfer, Hierarchical Organisational Structure &amp; Trust. Knowledge Management Research &amp; Practice, pp.1-12.</w:t>
      </w:r>
    </w:p>
    <w:p w14:paraId="55BBCB78" w14:textId="77777777" w:rsidR="00F00290" w:rsidRPr="00F00290" w:rsidRDefault="00F00290" w:rsidP="00F00290">
      <w:pPr>
        <w:spacing w:before="0" w:after="0" w:line="360" w:lineRule="auto"/>
        <w:ind w:left="720" w:hanging="720"/>
        <w:rPr>
          <w:rFonts w:ascii="Arial" w:hAnsi="Arial" w:cs="Arial"/>
        </w:rPr>
      </w:pPr>
      <w:r w:rsidRPr="00F00290">
        <w:rPr>
          <w:rFonts w:ascii="Arial" w:hAnsi="Arial" w:cs="Arial"/>
        </w:rPr>
        <w:t xml:space="preserve">Robert, R., Kentish-Barnes, N., Boyer, A., Laurent, A., Azoulay, E. &amp; Reignier, J., (2020). Ethical dilemmas due to the Covid-19 </w:t>
      </w:r>
      <w:proofErr w:type="spellStart"/>
      <w:r w:rsidRPr="00F00290">
        <w:rPr>
          <w:rFonts w:ascii="Arial" w:hAnsi="Arial" w:cs="Arial"/>
        </w:rPr>
        <w:t>p&amp;emic</w:t>
      </w:r>
      <w:proofErr w:type="spellEnd"/>
      <w:r w:rsidRPr="00F00290">
        <w:rPr>
          <w:rFonts w:ascii="Arial" w:hAnsi="Arial" w:cs="Arial"/>
        </w:rPr>
        <w:t>. Annals of intensive care, 10(1), pp.1-9.</w:t>
      </w:r>
    </w:p>
    <w:p w14:paraId="2079AD76" w14:textId="77777777" w:rsidR="00F00290" w:rsidRPr="00F00290" w:rsidRDefault="00F00290" w:rsidP="00F00290">
      <w:pPr>
        <w:spacing w:before="0" w:after="0" w:line="360" w:lineRule="auto"/>
        <w:ind w:left="720" w:hanging="720"/>
        <w:rPr>
          <w:rFonts w:ascii="Arial" w:hAnsi="Arial" w:cs="Arial"/>
        </w:rPr>
      </w:pPr>
      <w:r w:rsidRPr="00F00290">
        <w:rPr>
          <w:rFonts w:ascii="Arial" w:hAnsi="Arial" w:cs="Arial"/>
        </w:rPr>
        <w:t>Rogoff, B. (2003). The cultural nature of human development. Oxford: Oxford University Press.</w:t>
      </w:r>
    </w:p>
    <w:p w14:paraId="77004CCC" w14:textId="77777777" w:rsidR="00F00290" w:rsidRPr="00F00290" w:rsidRDefault="00F00290" w:rsidP="00F00290">
      <w:pPr>
        <w:spacing w:before="0" w:after="0" w:line="360" w:lineRule="auto"/>
        <w:ind w:left="720" w:hanging="720"/>
        <w:rPr>
          <w:rFonts w:ascii="Arial" w:hAnsi="Arial" w:cs="Arial"/>
        </w:rPr>
      </w:pPr>
      <w:r w:rsidRPr="00F00290">
        <w:rPr>
          <w:rFonts w:ascii="Arial" w:hAnsi="Arial" w:cs="Arial"/>
        </w:rPr>
        <w:t>RUDY, M., Why Control over Compliance with the Provisions of the Animal Protection Act Mainly Consists of Administrative Supervision. LEGAL, p.97.</w:t>
      </w:r>
    </w:p>
    <w:p w14:paraId="618F3282" w14:textId="77777777" w:rsidR="00F00290" w:rsidRPr="00F00290" w:rsidRDefault="00F00290" w:rsidP="00F00290">
      <w:pPr>
        <w:spacing w:before="0" w:after="0" w:line="360" w:lineRule="auto"/>
        <w:ind w:left="720" w:hanging="720"/>
        <w:rPr>
          <w:rFonts w:ascii="Arial" w:hAnsi="Arial" w:cs="Arial"/>
        </w:rPr>
      </w:pPr>
      <w:r w:rsidRPr="00F00290">
        <w:rPr>
          <w:rFonts w:ascii="Arial" w:hAnsi="Arial" w:cs="Arial"/>
        </w:rPr>
        <w:t>Simpson, D., (2017). Advantages &amp; disadvantages of international virtual project teams. International Business &amp; Global Economy, 36(1), pp.275-287.</w:t>
      </w:r>
    </w:p>
    <w:p w14:paraId="4D917D91" w14:textId="77777777" w:rsidR="00F00290" w:rsidRPr="00F00290" w:rsidRDefault="00F00290" w:rsidP="00F00290">
      <w:pPr>
        <w:spacing w:before="0" w:after="0" w:line="360" w:lineRule="auto"/>
        <w:ind w:left="720" w:hanging="720"/>
        <w:rPr>
          <w:rFonts w:ascii="Arial" w:hAnsi="Arial" w:cs="Arial"/>
        </w:rPr>
      </w:pPr>
      <w:r w:rsidRPr="00F00290">
        <w:rPr>
          <w:rFonts w:ascii="Arial" w:hAnsi="Arial" w:cs="Arial"/>
        </w:rPr>
        <w:t xml:space="preserve">Spear, S. &amp; Roper, S., (2016). Storytelling in organisations: supporting or subverting corporate </w:t>
      </w:r>
      <w:proofErr w:type="gramStart"/>
      <w:r w:rsidRPr="00F00290">
        <w:rPr>
          <w:rFonts w:ascii="Arial" w:hAnsi="Arial" w:cs="Arial"/>
        </w:rPr>
        <w:t>strategy?.</w:t>
      </w:r>
      <w:proofErr w:type="gramEnd"/>
      <w:r w:rsidRPr="00F00290">
        <w:rPr>
          <w:rFonts w:ascii="Arial" w:hAnsi="Arial" w:cs="Arial"/>
        </w:rPr>
        <w:t xml:space="preserve"> Corporate Communications: An International Journal.</w:t>
      </w:r>
    </w:p>
    <w:p w14:paraId="618B036F" w14:textId="77777777" w:rsidR="00F00290" w:rsidRPr="00F00290" w:rsidRDefault="00F00290" w:rsidP="00F00290">
      <w:pPr>
        <w:spacing w:before="0" w:after="0" w:line="360" w:lineRule="auto"/>
        <w:ind w:left="720" w:hanging="720"/>
        <w:rPr>
          <w:rFonts w:ascii="Arial" w:hAnsi="Arial" w:cs="Arial"/>
        </w:rPr>
      </w:pPr>
      <w:r w:rsidRPr="00F00290">
        <w:rPr>
          <w:rFonts w:ascii="Arial" w:hAnsi="Arial" w:cs="Arial"/>
        </w:rPr>
        <w:t>Suman, S. &amp; Srivastava, A.K., (2012). Antecedents of organisational commitment across hierarchical levels. Psychology &amp; Developing Societies, 24(1), pp.61-83.</w:t>
      </w:r>
    </w:p>
    <w:p w14:paraId="2D0F9869" w14:textId="77777777" w:rsidR="00F00290" w:rsidRPr="00F00290" w:rsidRDefault="00F00290" w:rsidP="00F00290">
      <w:pPr>
        <w:spacing w:before="0" w:after="0" w:line="360" w:lineRule="auto"/>
        <w:ind w:left="720" w:hanging="720"/>
        <w:rPr>
          <w:rFonts w:ascii="Arial" w:hAnsi="Arial" w:cs="Arial"/>
        </w:rPr>
      </w:pPr>
      <w:proofErr w:type="spellStart"/>
      <w:r w:rsidRPr="00F00290">
        <w:rPr>
          <w:rFonts w:ascii="Arial" w:hAnsi="Arial" w:cs="Arial"/>
        </w:rPr>
        <w:t>Syakhroza</w:t>
      </w:r>
      <w:proofErr w:type="spellEnd"/>
      <w:r w:rsidRPr="00F00290">
        <w:rPr>
          <w:rFonts w:ascii="Arial" w:hAnsi="Arial" w:cs="Arial"/>
        </w:rPr>
        <w:t>, M.A., (2018). The faithful infidel: exploring conformity &amp; deviance of category members (Doctoral dissertation, University of Cambridge).</w:t>
      </w:r>
    </w:p>
    <w:p w14:paraId="4A56BAE0" w14:textId="77777777" w:rsidR="00F00290" w:rsidRPr="00F00290" w:rsidRDefault="00F00290" w:rsidP="00F00290">
      <w:pPr>
        <w:spacing w:before="0" w:after="0" w:line="360" w:lineRule="auto"/>
        <w:ind w:left="720" w:hanging="720"/>
        <w:rPr>
          <w:rFonts w:ascii="Arial" w:hAnsi="Arial" w:cs="Arial"/>
        </w:rPr>
      </w:pPr>
      <w:r w:rsidRPr="00F00290">
        <w:rPr>
          <w:rFonts w:ascii="Arial" w:hAnsi="Arial" w:cs="Arial"/>
        </w:rPr>
        <w:t>Ward, A., (2003). Case Study: Marks &amp; Spencer. In The Leadership Lifecycle (pp. 147-162). Palgrave Macmillan, London.</w:t>
      </w:r>
    </w:p>
    <w:p w14:paraId="6CCDC5DB" w14:textId="0CEFD99E" w:rsidR="00F00290" w:rsidRPr="00F00290" w:rsidRDefault="00F00290" w:rsidP="00F00290">
      <w:pPr>
        <w:spacing w:before="0" w:after="0" w:line="360" w:lineRule="auto"/>
        <w:ind w:left="720" w:hanging="720"/>
        <w:rPr>
          <w:rFonts w:ascii="Arial" w:hAnsi="Arial" w:cs="Arial"/>
        </w:rPr>
      </w:pPr>
      <w:r w:rsidRPr="00F00290">
        <w:rPr>
          <w:rFonts w:ascii="Arial" w:hAnsi="Arial" w:cs="Arial"/>
        </w:rPr>
        <w:t xml:space="preserve">Wellner, S. &amp; </w:t>
      </w:r>
      <w:proofErr w:type="spellStart"/>
      <w:r w:rsidRPr="00F00290">
        <w:rPr>
          <w:rFonts w:ascii="Arial" w:hAnsi="Arial" w:cs="Arial"/>
        </w:rPr>
        <w:t>Lakotta</w:t>
      </w:r>
      <w:proofErr w:type="spellEnd"/>
      <w:r w:rsidRPr="00F00290">
        <w:rPr>
          <w:rFonts w:ascii="Arial" w:hAnsi="Arial" w:cs="Arial"/>
        </w:rPr>
        <w:t>, J., (2020). Porter's Five Forces in the German railway industry. Journal of Rail Transport Planning &amp; Management, 14, p.100181.</w:t>
      </w:r>
    </w:p>
    <w:sectPr w:rsidR="00F00290" w:rsidRPr="00F00290">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B0A6E3" w14:textId="77777777" w:rsidR="00E45811" w:rsidRDefault="00E45811" w:rsidP="004C350F">
      <w:pPr>
        <w:spacing w:before="0" w:after="0" w:line="240" w:lineRule="auto"/>
      </w:pPr>
      <w:r>
        <w:separator/>
      </w:r>
    </w:p>
  </w:endnote>
  <w:endnote w:type="continuationSeparator" w:id="0">
    <w:p w14:paraId="46D01D82" w14:textId="77777777" w:rsidR="00E45811" w:rsidRDefault="00E45811" w:rsidP="004C350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8915AA" w14:textId="77777777" w:rsidR="00E45811" w:rsidRDefault="00E45811" w:rsidP="004C350F">
      <w:pPr>
        <w:spacing w:before="0" w:after="0" w:line="240" w:lineRule="auto"/>
      </w:pPr>
      <w:r>
        <w:separator/>
      </w:r>
    </w:p>
  </w:footnote>
  <w:footnote w:type="continuationSeparator" w:id="0">
    <w:p w14:paraId="1DA7643C" w14:textId="77777777" w:rsidR="00E45811" w:rsidRDefault="00E45811" w:rsidP="004C350F">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339131"/>
      <w:docPartObj>
        <w:docPartGallery w:val="Page Numbers (Top of Page)"/>
        <w:docPartUnique/>
      </w:docPartObj>
    </w:sdtPr>
    <w:sdtEndPr>
      <w:rPr>
        <w:noProof/>
      </w:rPr>
    </w:sdtEndPr>
    <w:sdtContent>
      <w:p w14:paraId="65679F87" w14:textId="216DADCE" w:rsidR="00193AE3" w:rsidRDefault="00193AE3">
        <w:pPr>
          <w:pStyle w:val="Header"/>
          <w:jc w:val="right"/>
        </w:pPr>
        <w:r>
          <w:fldChar w:fldCharType="begin"/>
        </w:r>
        <w:r>
          <w:instrText xml:space="preserve"> PAGE   \* MERGEFORMAT </w:instrText>
        </w:r>
        <w:r>
          <w:fldChar w:fldCharType="separate"/>
        </w:r>
        <w:r w:rsidR="00984C03">
          <w:rPr>
            <w:noProof/>
          </w:rPr>
          <w:t>1</w:t>
        </w:r>
        <w:r>
          <w:rPr>
            <w:noProof/>
          </w:rPr>
          <w:fldChar w:fldCharType="end"/>
        </w:r>
      </w:p>
    </w:sdtContent>
  </w:sdt>
  <w:p w14:paraId="2FEE77AB" w14:textId="77777777" w:rsidR="004B669F" w:rsidRDefault="004B669F" w:rsidP="00193AE3">
    <w:pPr>
      <w:pStyle w:val="Header"/>
      <w:ind w:firstLine="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YwMTIwMDYwtjA2NzdV0lEKTi0uzszPAykwrAUA0GkZyCwAAAA="/>
  </w:docVars>
  <w:rsids>
    <w:rsidRoot w:val="00E513C0"/>
    <w:rsid w:val="00020B44"/>
    <w:rsid w:val="00025F7D"/>
    <w:rsid w:val="00026C82"/>
    <w:rsid w:val="000551F3"/>
    <w:rsid w:val="000A3DBC"/>
    <w:rsid w:val="000B104B"/>
    <w:rsid w:val="000D4E6F"/>
    <w:rsid w:val="000F45CF"/>
    <w:rsid w:val="0011611C"/>
    <w:rsid w:val="00183694"/>
    <w:rsid w:val="00183D82"/>
    <w:rsid w:val="00193AE3"/>
    <w:rsid w:val="001A1CE8"/>
    <w:rsid w:val="001B0051"/>
    <w:rsid w:val="001E1385"/>
    <w:rsid w:val="001E72A9"/>
    <w:rsid w:val="001F6FA0"/>
    <w:rsid w:val="002179BC"/>
    <w:rsid w:val="0023756B"/>
    <w:rsid w:val="00246E3B"/>
    <w:rsid w:val="00250A68"/>
    <w:rsid w:val="002C3BFB"/>
    <w:rsid w:val="003045D0"/>
    <w:rsid w:val="00324154"/>
    <w:rsid w:val="003A20D3"/>
    <w:rsid w:val="003B6D64"/>
    <w:rsid w:val="004642C6"/>
    <w:rsid w:val="004914B9"/>
    <w:rsid w:val="004A7B1A"/>
    <w:rsid w:val="004B669F"/>
    <w:rsid w:val="004C350F"/>
    <w:rsid w:val="00512B1E"/>
    <w:rsid w:val="00525481"/>
    <w:rsid w:val="00534AAA"/>
    <w:rsid w:val="00562304"/>
    <w:rsid w:val="00565966"/>
    <w:rsid w:val="005759A0"/>
    <w:rsid w:val="00581544"/>
    <w:rsid w:val="005B04FA"/>
    <w:rsid w:val="005D6412"/>
    <w:rsid w:val="005E0247"/>
    <w:rsid w:val="00613332"/>
    <w:rsid w:val="0062306F"/>
    <w:rsid w:val="00625AC0"/>
    <w:rsid w:val="0065075D"/>
    <w:rsid w:val="0067109B"/>
    <w:rsid w:val="00677278"/>
    <w:rsid w:val="00694F8C"/>
    <w:rsid w:val="006A1693"/>
    <w:rsid w:val="006F17F3"/>
    <w:rsid w:val="00704A40"/>
    <w:rsid w:val="007353D5"/>
    <w:rsid w:val="007823B6"/>
    <w:rsid w:val="0079545A"/>
    <w:rsid w:val="007A010F"/>
    <w:rsid w:val="007F294B"/>
    <w:rsid w:val="00841590"/>
    <w:rsid w:val="008608F4"/>
    <w:rsid w:val="008A0F99"/>
    <w:rsid w:val="008B0A9F"/>
    <w:rsid w:val="008B7D31"/>
    <w:rsid w:val="008C5D21"/>
    <w:rsid w:val="00916239"/>
    <w:rsid w:val="00955171"/>
    <w:rsid w:val="00975908"/>
    <w:rsid w:val="009826CF"/>
    <w:rsid w:val="00984C03"/>
    <w:rsid w:val="00995601"/>
    <w:rsid w:val="009A3857"/>
    <w:rsid w:val="009B1EB5"/>
    <w:rsid w:val="009E48C7"/>
    <w:rsid w:val="009E612A"/>
    <w:rsid w:val="00A02118"/>
    <w:rsid w:val="00A20EB3"/>
    <w:rsid w:val="00A2151D"/>
    <w:rsid w:val="00A219AC"/>
    <w:rsid w:val="00A87226"/>
    <w:rsid w:val="00AA0E79"/>
    <w:rsid w:val="00AA4371"/>
    <w:rsid w:val="00AA5FA7"/>
    <w:rsid w:val="00AD4725"/>
    <w:rsid w:val="00B02CE5"/>
    <w:rsid w:val="00B066B8"/>
    <w:rsid w:val="00B41FC4"/>
    <w:rsid w:val="00B565E5"/>
    <w:rsid w:val="00B61062"/>
    <w:rsid w:val="00B6227D"/>
    <w:rsid w:val="00B811D9"/>
    <w:rsid w:val="00B82B66"/>
    <w:rsid w:val="00B863A3"/>
    <w:rsid w:val="00B948C5"/>
    <w:rsid w:val="00B963DA"/>
    <w:rsid w:val="00BE730E"/>
    <w:rsid w:val="00BE73B4"/>
    <w:rsid w:val="00C0460A"/>
    <w:rsid w:val="00C14DE6"/>
    <w:rsid w:val="00C5352C"/>
    <w:rsid w:val="00C840CF"/>
    <w:rsid w:val="00C86520"/>
    <w:rsid w:val="00CA14FD"/>
    <w:rsid w:val="00CB55B9"/>
    <w:rsid w:val="00CB6FB5"/>
    <w:rsid w:val="00CD7B20"/>
    <w:rsid w:val="00CE79AA"/>
    <w:rsid w:val="00D10489"/>
    <w:rsid w:val="00D22945"/>
    <w:rsid w:val="00D276CD"/>
    <w:rsid w:val="00D32265"/>
    <w:rsid w:val="00D46139"/>
    <w:rsid w:val="00D91338"/>
    <w:rsid w:val="00DC2E0C"/>
    <w:rsid w:val="00DC35B5"/>
    <w:rsid w:val="00DF08EA"/>
    <w:rsid w:val="00DF2BAE"/>
    <w:rsid w:val="00E05301"/>
    <w:rsid w:val="00E45811"/>
    <w:rsid w:val="00E513C0"/>
    <w:rsid w:val="00E978A4"/>
    <w:rsid w:val="00EC760B"/>
    <w:rsid w:val="00ED5EC9"/>
    <w:rsid w:val="00EE3380"/>
    <w:rsid w:val="00F00290"/>
    <w:rsid w:val="00F269F8"/>
    <w:rsid w:val="00F47E98"/>
    <w:rsid w:val="00F811DA"/>
    <w:rsid w:val="00F85482"/>
    <w:rsid w:val="00F95E7B"/>
    <w:rsid w:val="00FA1E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03EE7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8C7"/>
    <w:pPr>
      <w:spacing w:before="120"/>
      <w:ind w:firstLine="720"/>
      <w:jc w:val="both"/>
    </w:pPr>
    <w:rPr>
      <w:rFonts w:ascii="Times New Roman" w:hAnsi="Times New Roman"/>
      <w:sz w:val="24"/>
      <w:lang w:val="en-GB"/>
    </w:rPr>
  </w:style>
  <w:style w:type="paragraph" w:styleId="Heading1">
    <w:name w:val="heading 1"/>
    <w:basedOn w:val="Normal"/>
    <w:next w:val="Normal"/>
    <w:link w:val="Heading1Char"/>
    <w:uiPriority w:val="9"/>
    <w:qFormat/>
    <w:rsid w:val="00B565E5"/>
    <w:pPr>
      <w:keepNext/>
      <w:keepLines/>
      <w:spacing w:before="240" w:after="0"/>
      <w:ind w:firstLine="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B565E5"/>
    <w:pPr>
      <w:keepNext/>
      <w:keepLines/>
      <w:spacing w:before="40" w:after="0"/>
      <w:ind w:firstLine="0"/>
      <w:outlineLvl w:val="1"/>
    </w:pPr>
    <w:rPr>
      <w:rFonts w:eastAsiaTheme="majorEastAsia" w:cstheme="majorBidi"/>
      <w:i/>
      <w:color w:val="000000" w:themeColor="text1"/>
      <w:szCs w:val="26"/>
    </w:rPr>
  </w:style>
  <w:style w:type="paragraph" w:styleId="Heading3">
    <w:name w:val="heading 3"/>
    <w:basedOn w:val="Normal"/>
    <w:next w:val="Normal"/>
    <w:link w:val="Heading3Char"/>
    <w:uiPriority w:val="9"/>
    <w:unhideWhenUsed/>
    <w:qFormat/>
    <w:rsid w:val="00B565E5"/>
    <w:pPr>
      <w:keepNext/>
      <w:keepLines/>
      <w:spacing w:before="40" w:after="0" w:line="360" w:lineRule="auto"/>
      <w:ind w:left="720" w:firstLine="0"/>
      <w:jc w:val="center"/>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65E5"/>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B565E5"/>
    <w:rPr>
      <w:rFonts w:ascii="Times New Roman" w:eastAsiaTheme="majorEastAsia" w:hAnsi="Times New Roman" w:cstheme="majorBidi"/>
      <w:i/>
      <w:color w:val="000000" w:themeColor="text1"/>
      <w:sz w:val="24"/>
      <w:szCs w:val="26"/>
      <w:lang w:val="en-GB"/>
    </w:rPr>
  </w:style>
  <w:style w:type="character" w:customStyle="1" w:styleId="Heading3Char">
    <w:name w:val="Heading 3 Char"/>
    <w:basedOn w:val="DefaultParagraphFont"/>
    <w:link w:val="Heading3"/>
    <w:uiPriority w:val="9"/>
    <w:rsid w:val="00B565E5"/>
    <w:rPr>
      <w:rFonts w:ascii="Times New Roman" w:eastAsiaTheme="majorEastAsia" w:hAnsi="Times New Roman" w:cstheme="majorBidi"/>
      <w:sz w:val="24"/>
      <w:szCs w:val="24"/>
      <w:lang w:val="en-GB"/>
    </w:rPr>
  </w:style>
  <w:style w:type="character" w:styleId="Hyperlink">
    <w:name w:val="Hyperlink"/>
    <w:basedOn w:val="DefaultParagraphFont"/>
    <w:uiPriority w:val="99"/>
    <w:unhideWhenUsed/>
    <w:rsid w:val="00E978A4"/>
    <w:rPr>
      <w:color w:val="0000FF"/>
      <w:u w:val="single"/>
    </w:rPr>
  </w:style>
  <w:style w:type="character" w:customStyle="1" w:styleId="markedcontent">
    <w:name w:val="markedcontent"/>
    <w:basedOn w:val="DefaultParagraphFont"/>
    <w:rsid w:val="003A20D3"/>
  </w:style>
  <w:style w:type="paragraph" w:styleId="NoSpacing">
    <w:name w:val="No Spacing"/>
    <w:uiPriority w:val="1"/>
    <w:qFormat/>
    <w:rsid w:val="00DC2E0C"/>
    <w:pPr>
      <w:spacing w:after="0" w:line="240" w:lineRule="auto"/>
      <w:ind w:firstLine="720"/>
      <w:jc w:val="both"/>
    </w:pPr>
    <w:rPr>
      <w:rFonts w:ascii="Times New Roman" w:hAnsi="Times New Roman"/>
      <w:sz w:val="24"/>
      <w:lang w:val="en-GB"/>
    </w:rPr>
  </w:style>
  <w:style w:type="paragraph" w:styleId="ListParagraph">
    <w:name w:val="List Paragraph"/>
    <w:basedOn w:val="Normal"/>
    <w:uiPriority w:val="34"/>
    <w:qFormat/>
    <w:rsid w:val="00026C82"/>
    <w:pPr>
      <w:ind w:left="720"/>
      <w:contextualSpacing/>
    </w:pPr>
  </w:style>
  <w:style w:type="paragraph" w:styleId="NormalWeb">
    <w:name w:val="Normal (Web)"/>
    <w:basedOn w:val="Normal"/>
    <w:uiPriority w:val="99"/>
    <w:unhideWhenUsed/>
    <w:rsid w:val="00026C82"/>
    <w:pPr>
      <w:spacing w:before="100" w:beforeAutospacing="1" w:after="100" w:afterAutospacing="1" w:line="240" w:lineRule="auto"/>
      <w:ind w:firstLine="0"/>
      <w:jc w:val="left"/>
    </w:pPr>
    <w:rPr>
      <w:rFonts w:eastAsia="Times New Roman" w:cs="Times New Roman"/>
      <w:szCs w:val="24"/>
      <w:lang w:val="en-US"/>
    </w:rPr>
  </w:style>
  <w:style w:type="paragraph" w:styleId="TOCHeading">
    <w:name w:val="TOC Heading"/>
    <w:basedOn w:val="Heading1"/>
    <w:next w:val="Normal"/>
    <w:uiPriority w:val="39"/>
    <w:unhideWhenUsed/>
    <w:qFormat/>
    <w:rsid w:val="004C350F"/>
    <w:pPr>
      <w:jc w:val="left"/>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4C350F"/>
    <w:pPr>
      <w:tabs>
        <w:tab w:val="right" w:leader="dot" w:pos="9350"/>
      </w:tabs>
      <w:spacing w:after="100"/>
    </w:pPr>
    <w:rPr>
      <w:rFonts w:ascii="Arial" w:hAnsi="Arial" w:cs="Arial"/>
      <w:noProof/>
      <w:sz w:val="22"/>
    </w:rPr>
  </w:style>
  <w:style w:type="paragraph" w:styleId="TOC2">
    <w:name w:val="toc 2"/>
    <w:basedOn w:val="Normal"/>
    <w:next w:val="Normal"/>
    <w:autoRedefine/>
    <w:uiPriority w:val="39"/>
    <w:unhideWhenUsed/>
    <w:rsid w:val="004C350F"/>
    <w:pPr>
      <w:spacing w:after="100"/>
      <w:ind w:left="240"/>
    </w:pPr>
  </w:style>
  <w:style w:type="paragraph" w:styleId="TOC3">
    <w:name w:val="toc 3"/>
    <w:basedOn w:val="Normal"/>
    <w:next w:val="Normal"/>
    <w:autoRedefine/>
    <w:uiPriority w:val="39"/>
    <w:unhideWhenUsed/>
    <w:rsid w:val="004C350F"/>
    <w:pPr>
      <w:spacing w:after="100"/>
      <w:ind w:left="480"/>
    </w:pPr>
  </w:style>
  <w:style w:type="paragraph" w:styleId="Header">
    <w:name w:val="header"/>
    <w:basedOn w:val="Normal"/>
    <w:link w:val="HeaderChar"/>
    <w:uiPriority w:val="99"/>
    <w:unhideWhenUsed/>
    <w:rsid w:val="004C350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4C350F"/>
    <w:rPr>
      <w:rFonts w:ascii="Times New Roman" w:hAnsi="Times New Roman"/>
      <w:sz w:val="24"/>
      <w:lang w:val="en-GB"/>
    </w:rPr>
  </w:style>
  <w:style w:type="paragraph" w:styleId="Footer">
    <w:name w:val="footer"/>
    <w:basedOn w:val="Normal"/>
    <w:link w:val="FooterChar"/>
    <w:uiPriority w:val="99"/>
    <w:unhideWhenUsed/>
    <w:rsid w:val="004C350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4C350F"/>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5923477">
      <w:bodyDiv w:val="1"/>
      <w:marLeft w:val="0"/>
      <w:marRight w:val="0"/>
      <w:marTop w:val="0"/>
      <w:marBottom w:val="0"/>
      <w:divBdr>
        <w:top w:val="none" w:sz="0" w:space="0" w:color="auto"/>
        <w:left w:val="none" w:sz="0" w:space="0" w:color="auto"/>
        <w:bottom w:val="none" w:sz="0" w:space="0" w:color="auto"/>
        <w:right w:val="none" w:sz="0" w:space="0" w:color="auto"/>
      </w:divBdr>
    </w:div>
    <w:div w:id="1334141701">
      <w:bodyDiv w:val="1"/>
      <w:marLeft w:val="0"/>
      <w:marRight w:val="0"/>
      <w:marTop w:val="0"/>
      <w:marBottom w:val="0"/>
      <w:divBdr>
        <w:top w:val="none" w:sz="0" w:space="0" w:color="auto"/>
        <w:left w:val="none" w:sz="0" w:space="0" w:color="auto"/>
        <w:bottom w:val="none" w:sz="0" w:space="0" w:color="auto"/>
        <w:right w:val="none" w:sz="0" w:space="0" w:color="auto"/>
      </w:divBdr>
    </w:div>
    <w:div w:id="1821968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3E6D2B-17D6-44B9-B8AE-8C70926C77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6280</Words>
  <Characters>35800</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2021-08-16T22:51:00Z</dcterms:created>
  <dcterms:modified xsi:type="dcterms:W3CDTF">2021-08-16T22:51:00Z</dcterms:modified>
</cp:coreProperties>
</file>