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17488319"/>
        <w:docPartObj>
          <w:docPartGallery w:val="Cover Pages"/>
          <w:docPartUnique/>
        </w:docPartObj>
      </w:sdtPr>
      <w:sdtEndPr/>
      <w:sdtContent>
        <w:p w14:paraId="6DED56EE" w14:textId="7D77E6F4" w:rsidR="00DA5AB3" w:rsidRDefault="00DA5AB3">
          <w:r>
            <w:rPr>
              <w:noProof/>
            </w:rPr>
            <mc:AlternateContent>
              <mc:Choice Requires="wpg">
                <w:drawing>
                  <wp:anchor distT="0" distB="0" distL="114300" distR="114300" simplePos="0" relativeHeight="251662336" behindDoc="0" locked="0" layoutInCell="1" allowOverlap="1" wp14:anchorId="452CE691" wp14:editId="6696172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F1766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" path="m,l7312660,r,1129665l3619500,733425,,1091565,,xe" fillcolor="#92278f [3204]" stroked="f" strokeweight="1.25pt">
                      <v:stroke endcap="round"/>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" stroked="f" strokeweight="1.25pt">
                      <v:fill r:id="rId8" o:title="" recolor="t" rotate="t" type="frame"/>
                      <v:stroke endcap="round"/>
                    </v:rect>
                    <w10:wrap anchorx="page" anchory="page"/>
                  </v:group>
                </w:pict>
              </mc:Fallback>
            </mc:AlternateContent>
          </w:r>
        </w:p>
        <w:p w14:paraId="5372F6FC" w14:textId="09593292" w:rsidR="00DA5AB3" w:rsidRDefault="00706558">
          <w:r>
            <w:rPr>
              <w:noProof/>
            </w:rPr>
            <mc:AlternateContent>
              <mc:Choice Requires="wps">
                <w:drawing>
                  <wp:anchor distT="0" distB="0" distL="114300" distR="114300" simplePos="0" relativeHeight="251660288" behindDoc="0" locked="0" layoutInCell="1" allowOverlap="1" wp14:anchorId="27020749" wp14:editId="3E1633F6">
                    <wp:simplePos x="0" y="0"/>
                    <wp:positionH relativeFrom="page">
                      <wp:posOffset>123825</wp:posOffset>
                    </wp:positionH>
                    <wp:positionV relativeFrom="page">
                      <wp:posOffset>7591425</wp:posOffset>
                    </wp:positionV>
                    <wp:extent cx="7315200" cy="294322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2943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6A73E7C" w14:textId="08C01A83" w:rsidR="00DA5AB3" w:rsidRPr="00706558" w:rsidRDefault="00DA5AB3">
                                    <w:pPr>
                                      <w:pStyle w:val="NoSpacing"/>
                                      <w:jc w:val="right"/>
                                      <w:rPr>
                                        <w:color w:val="595959" w:themeColor="text1" w:themeTint="A6"/>
                                        <w:sz w:val="36"/>
                                        <w:szCs w:val="36"/>
                                      </w:rPr>
                                    </w:pPr>
                                    <w:r w:rsidRPr="00706558">
                                      <w:rPr>
                                        <w:color w:val="595959" w:themeColor="text1" w:themeTint="A6"/>
                                        <w:sz w:val="36"/>
                                        <w:szCs w:val="36"/>
                                      </w:rPr>
                                      <w:t>Megan Matthews</w:t>
                                    </w:r>
                                  </w:p>
                                </w:sdtContent>
                              </w:sdt>
                              <w:p w14:paraId="691504B2" w14:textId="6EEEA5A3" w:rsidR="00DA5AB3" w:rsidRPr="00706558" w:rsidRDefault="00A77FBF">
                                <w:pPr>
                                  <w:pStyle w:val="NoSpacing"/>
                                  <w:jc w:val="right"/>
                                  <w:rPr>
                                    <w:color w:val="595959" w:themeColor="text1" w:themeTint="A6"/>
                                    <w:sz w:val="22"/>
                                    <w:szCs w:val="22"/>
                                  </w:rPr>
                                </w:pPr>
                                <w:sdt>
                                  <w:sdtPr>
                                    <w:rPr>
                                      <w:color w:val="595959" w:themeColor="text1" w:themeTint="A6"/>
                                      <w:sz w:val="22"/>
                                      <w:szCs w:val="22"/>
                                    </w:rPr>
                                    <w:alias w:val="Email"/>
                                    <w:tag w:val="Email"/>
                                    <w:id w:val="942260680"/>
                                    <w:dataBinding w:prefixMappings="xmlns:ns0='http://schemas.microsoft.com/office/2006/coverPageProps' " w:xpath="/ns0:CoverPageProperties[1]/ns0:CompanyEmail[1]" w:storeItemID="{55AF091B-3C7A-41E3-B477-F2FDAA23CFDA}"/>
                                    <w:text/>
                                  </w:sdtPr>
                                  <w:sdtEndPr/>
                                  <w:sdtContent>
                                    <w:r w:rsidR="00DA5AB3" w:rsidRPr="00706558">
                                      <w:rPr>
                                        <w:color w:val="595959" w:themeColor="text1" w:themeTint="A6"/>
                                        <w:sz w:val="22"/>
                                        <w:szCs w:val="22"/>
                                      </w:rPr>
                                      <w:t>BMCJ7001</w:t>
                                    </w:r>
                                  </w:sdtContent>
                                </w:sdt>
                              </w:p>
                              <w:p w14:paraId="54554218" w14:textId="30FB3119" w:rsidR="00DA5AB3" w:rsidRPr="00706558" w:rsidRDefault="00706558">
                                <w:pPr>
                                  <w:pStyle w:val="NoSpacing"/>
                                  <w:jc w:val="right"/>
                                  <w:rPr>
                                    <w:color w:val="595959" w:themeColor="text1" w:themeTint="A6"/>
                                    <w:sz w:val="22"/>
                                    <w:szCs w:val="22"/>
                                  </w:rPr>
                                </w:pPr>
                                <w:r w:rsidRPr="00706558">
                                  <w:rPr>
                                    <w:color w:val="595959" w:themeColor="text1" w:themeTint="A6"/>
                                    <w:sz w:val="22"/>
                                    <w:szCs w:val="22"/>
                                  </w:rPr>
                                  <w:t>Claudine Young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7020749" id="_x0000_t202" coordsize="21600,21600" o:spt="202" path="m,l,21600r21600,l21600,xe">
                    <v:stroke joinstyle="miter"/>
                    <v:path gradientshapeok="t" o:connecttype="rect"/>
                  </v:shapetype>
                  <v:shape id="Text Box 152" o:spid="_x0000_s1026" type="#_x0000_t202" style="position:absolute;margin-left:9.75pt;margin-top:597.75pt;width:8in;height:231.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" filled="f" stroked="f" strokeweight=".5pt">
                    <v:textbox inset="126pt,0,54pt,0">
                      <w:txbxContent>
                        <w:sdt>
                          <w:sdtPr>
                            <w:rPr>
                              <w:color w:val="595959" w:themeColor="text1" w:themeTint="A6"/>
                              <w:sz w:val="36"/>
                              <w:szCs w:val="3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A73E7C" w14:textId="08C01A83" w:rsidR="00DA5AB3" w:rsidRPr="00706558" w:rsidRDefault="00DA5AB3">
                              <w:pPr>
                                <w:pStyle w:val="NoSpacing"/>
                                <w:jc w:val="right"/>
                                <w:rPr>
                                  <w:color w:val="595959" w:themeColor="text1" w:themeTint="A6"/>
                                  <w:sz w:val="36"/>
                                  <w:szCs w:val="36"/>
                                </w:rPr>
                              </w:pPr>
                              <w:r w:rsidRPr="00706558">
                                <w:rPr>
                                  <w:color w:val="595959" w:themeColor="text1" w:themeTint="A6"/>
                                  <w:sz w:val="36"/>
                                  <w:szCs w:val="36"/>
                                </w:rPr>
                                <w:t>Megan Matthews</w:t>
                              </w:r>
                            </w:p>
                          </w:sdtContent>
                        </w:sdt>
                        <w:p w14:paraId="691504B2" w14:textId="6EEEA5A3" w:rsidR="00DA5AB3" w:rsidRPr="00706558" w:rsidRDefault="00DA5AB3">
                          <w:pPr>
                            <w:pStyle w:val="NoSpacing"/>
                            <w:jc w:val="right"/>
                            <w:rPr>
                              <w:color w:val="595959" w:themeColor="text1" w:themeTint="A6"/>
                              <w:sz w:val="22"/>
                              <w:szCs w:val="22"/>
                            </w:rPr>
                          </w:pPr>
                          <w:sdt>
                            <w:sdtPr>
                              <w:rPr>
                                <w:color w:val="595959" w:themeColor="text1" w:themeTint="A6"/>
                                <w:sz w:val="22"/>
                                <w:szCs w:val="22"/>
                              </w:rPr>
                              <w:alias w:val="Email"/>
                              <w:tag w:val="Email"/>
                              <w:id w:val="942260680"/>
                              <w:dataBinding w:prefixMappings="xmlns:ns0='http://schemas.microsoft.com/office/2006/coverPageProps' " w:xpath="/ns0:CoverPageProperties[1]/ns0:CompanyEmail[1]" w:storeItemID="{55AF091B-3C7A-41E3-B477-F2FDAA23CFDA}"/>
                              <w:text/>
                            </w:sdtPr>
                            <w:sdtContent>
                              <w:r w:rsidRPr="00706558">
                                <w:rPr>
                                  <w:color w:val="595959" w:themeColor="text1" w:themeTint="A6"/>
                                  <w:sz w:val="22"/>
                                  <w:szCs w:val="22"/>
                                </w:rPr>
                                <w:t>BMCJ7001</w:t>
                              </w:r>
                            </w:sdtContent>
                          </w:sdt>
                        </w:p>
                        <w:p w14:paraId="54554218" w14:textId="30FB3119" w:rsidR="00DA5AB3" w:rsidRPr="00706558" w:rsidRDefault="00706558">
                          <w:pPr>
                            <w:pStyle w:val="NoSpacing"/>
                            <w:jc w:val="right"/>
                            <w:rPr>
                              <w:color w:val="595959" w:themeColor="text1" w:themeTint="A6"/>
                              <w:sz w:val="22"/>
                              <w:szCs w:val="22"/>
                            </w:rPr>
                          </w:pPr>
                          <w:r w:rsidRPr="00706558">
                            <w:rPr>
                              <w:color w:val="595959" w:themeColor="text1" w:themeTint="A6"/>
                              <w:sz w:val="22"/>
                              <w:szCs w:val="22"/>
                            </w:rPr>
                            <w:t>Claudine Young</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4B31F6F" wp14:editId="51787510">
                    <wp:simplePos x="0" y="0"/>
                    <wp:positionH relativeFrom="page">
                      <wp:posOffset>-1238250</wp:posOffset>
                    </wp:positionH>
                    <wp:positionV relativeFrom="page">
                      <wp:posOffset>3209925</wp:posOffset>
                    </wp:positionV>
                    <wp:extent cx="8571865"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857186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C8491" w14:textId="7D7C6F56" w:rsidR="00DA5AB3" w:rsidRDefault="00A77FBF">
                                <w:pPr>
                                  <w:jc w:val="right"/>
                                  <w:rPr>
                                    <w:color w:val="92278F" w:themeColor="accent1"/>
                                    <w:sz w:val="64"/>
                                    <w:szCs w:val="64"/>
                                  </w:rPr>
                                </w:pPr>
                                <w:sdt>
                                  <w:sdtPr>
                                    <w:rPr>
                                      <w:caps/>
                                      <w:color w:val="92278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A5AB3">
                                      <w:rPr>
                                        <w:caps/>
                                        <w:color w:val="92278F" w:themeColor="accent1"/>
                                        <w:sz w:val="64"/>
                                        <w:szCs w:val="64"/>
                                      </w:rPr>
                                      <w:t>what is the ‘prison crisis’ and what are its causes?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5E682C0" w14:textId="254EB58A" w:rsidR="00DA5AB3" w:rsidRDefault="00DA5AB3">
                                    <w:pPr>
                                      <w:jc w:val="right"/>
                                      <w:rPr>
                                        <w:smallCaps/>
                                        <w:color w:val="404040" w:themeColor="text1" w:themeTint="BF"/>
                                        <w:sz w:val="36"/>
                                        <w:szCs w:val="36"/>
                                      </w:rPr>
                                    </w:pPr>
                                    <w:r>
                                      <w:rPr>
                                        <w:color w:val="404040" w:themeColor="text1" w:themeTint="BF"/>
                                        <w:sz w:val="36"/>
                                        <w:szCs w:val="36"/>
                                      </w:rPr>
                                      <w:t>The Criminal Justice System, Youth Justice and Prison Systems in England and Wales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4B31F6F" id="Text Box 154" o:spid="_x0000_s1027" type="#_x0000_t202" style="position:absolute;margin-left:-97.5pt;margin-top:252.75pt;width:674.9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" filled="f" stroked="f" strokeweight=".5pt">
                    <v:textbox inset="126pt,0,54pt,0">
                      <w:txbxContent>
                        <w:p w14:paraId="4B2C8491" w14:textId="7D7C6F56" w:rsidR="00DA5AB3" w:rsidRDefault="00DA5AB3">
                          <w:pPr>
                            <w:jc w:val="right"/>
                            <w:rPr>
                              <w:color w:val="92278F" w:themeColor="accent1"/>
                              <w:sz w:val="64"/>
                              <w:szCs w:val="64"/>
                            </w:rPr>
                          </w:pPr>
                          <w:sdt>
                            <w:sdtPr>
                              <w:rPr>
                                <w:caps/>
                                <w:color w:val="92278F"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92278F" w:themeColor="accent1"/>
                                  <w:sz w:val="64"/>
                                  <w:szCs w:val="64"/>
                                </w:rPr>
                                <w:t>what is the ‘prison crisis’ and what are its causes?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5E682C0" w14:textId="254EB58A" w:rsidR="00DA5AB3" w:rsidRDefault="00DA5AB3">
                              <w:pPr>
                                <w:jc w:val="right"/>
                                <w:rPr>
                                  <w:smallCaps/>
                                  <w:color w:val="404040" w:themeColor="text1" w:themeTint="BF"/>
                                  <w:sz w:val="36"/>
                                  <w:szCs w:val="36"/>
                                </w:rPr>
                              </w:pPr>
                              <w:r>
                                <w:rPr>
                                  <w:color w:val="404040" w:themeColor="text1" w:themeTint="BF"/>
                                  <w:sz w:val="36"/>
                                  <w:szCs w:val="36"/>
                                </w:rPr>
                                <w:t>The Criminal Justice System, Youth Justice and Prison Systems in England and Wales</w:t>
                              </w:r>
                            </w:p>
                          </w:sdtContent>
                        </w:sdt>
                      </w:txbxContent>
                    </v:textbox>
                    <w10:wrap type="square" anchorx="page" anchory="page"/>
                  </v:shape>
                </w:pict>
              </mc:Fallback>
            </mc:AlternateContent>
          </w:r>
          <w:r w:rsidR="00DA5AB3">
            <w:br w:type="page"/>
          </w:r>
        </w:p>
      </w:sdtContent>
    </w:sdt>
    <w:p w14:paraId="4B7E01C6" w14:textId="00CAB65B" w:rsidR="00796157" w:rsidRDefault="00706558" w:rsidP="00706558">
      <w:pPr>
        <w:jc w:val="center"/>
        <w:rPr>
          <w:b/>
          <w:bCs/>
          <w:sz w:val="28"/>
          <w:szCs w:val="28"/>
          <w:u w:val="single"/>
        </w:rPr>
      </w:pPr>
      <w:r>
        <w:lastRenderedPageBreak/>
        <w:tab/>
      </w:r>
      <w:r w:rsidRPr="00706558">
        <w:rPr>
          <w:b/>
          <w:bCs/>
          <w:sz w:val="28"/>
          <w:szCs w:val="28"/>
          <w:u w:val="single"/>
        </w:rPr>
        <w:t>What is the ‘prison crisis’ and what are its causes? How might the government effectively deal with the problem?</w:t>
      </w:r>
    </w:p>
    <w:p w14:paraId="7BC27654" w14:textId="6E427A56" w:rsidR="00706558" w:rsidRDefault="00706558" w:rsidP="00706558">
      <w:pPr>
        <w:jc w:val="center"/>
        <w:rPr>
          <w:b/>
          <w:bCs/>
          <w:sz w:val="28"/>
          <w:szCs w:val="28"/>
          <w:u w:val="single"/>
        </w:rPr>
      </w:pPr>
    </w:p>
    <w:p w14:paraId="075C2A5C" w14:textId="79B30B6F" w:rsidR="00706558" w:rsidRDefault="005D376E" w:rsidP="00706558">
      <w:pPr>
        <w:spacing w:line="480" w:lineRule="auto"/>
        <w:jc w:val="both"/>
        <w:rPr>
          <w:sz w:val="24"/>
          <w:szCs w:val="24"/>
        </w:rPr>
      </w:pPr>
      <w:r>
        <w:rPr>
          <w:sz w:val="24"/>
          <w:szCs w:val="24"/>
        </w:rPr>
        <w:t>Prison is just one of the sanctions available to the courts to deal with criminals who break the law. Today, imprisonment is the ‘harshest sanction available, but this has not always been the case’ (Howard League for Penal Reform</w:t>
      </w:r>
      <w:r w:rsidR="00E55311">
        <w:rPr>
          <w:sz w:val="24"/>
          <w:szCs w:val="24"/>
        </w:rPr>
        <w:t xml:space="preserve">, </w:t>
      </w:r>
      <w:r>
        <w:rPr>
          <w:sz w:val="24"/>
          <w:szCs w:val="24"/>
        </w:rPr>
        <w:t>2020:p1)</w:t>
      </w:r>
      <w:r w:rsidR="003425DD">
        <w:rPr>
          <w:sz w:val="24"/>
          <w:szCs w:val="24"/>
        </w:rPr>
        <w:t xml:space="preserve">. </w:t>
      </w:r>
      <w:bookmarkStart w:id="0" w:name="_GoBack"/>
      <w:bookmarkEnd w:id="0"/>
    </w:p>
    <w:p w14:paraId="5F0A95B9" w14:textId="54A855D7" w:rsidR="005D376E" w:rsidRDefault="005D376E" w:rsidP="00706558">
      <w:pPr>
        <w:spacing w:line="480" w:lineRule="auto"/>
        <w:jc w:val="both"/>
        <w:rPr>
          <w:sz w:val="24"/>
          <w:szCs w:val="24"/>
        </w:rPr>
      </w:pPr>
      <w:r>
        <w:rPr>
          <w:sz w:val="24"/>
          <w:szCs w:val="24"/>
        </w:rPr>
        <w:t>In the sixteenth and seventeenth centuries</w:t>
      </w:r>
      <w:r w:rsidR="00E55311">
        <w:rPr>
          <w:sz w:val="24"/>
          <w:szCs w:val="24"/>
        </w:rPr>
        <w:t xml:space="preserve">, punishment for criminal behaviour was often a public event, designed to shame and deter. These include sanctions such as the pillory, ducking stools, whipping and branding (Howard League for Penal Reform, 2020). During this time, the sentencing for many other offences, was death. This suggests that imprisonment was known as the easy punishment for offenders in the sixteenth and seventeenth centuries, compared to today. However, prison was a place where people were held before trial </w:t>
      </w:r>
      <w:r w:rsidR="00E865C9">
        <w:rPr>
          <w:sz w:val="24"/>
          <w:szCs w:val="24"/>
        </w:rPr>
        <w:t>and</w:t>
      </w:r>
      <w:r w:rsidR="00E55311">
        <w:rPr>
          <w:sz w:val="24"/>
          <w:szCs w:val="24"/>
        </w:rPr>
        <w:t xml:space="preserve"> punishment, and was rarely used as a punishment itself in the sixteenth and seventeenth century (Howard League for Penal Reform, 2020). </w:t>
      </w:r>
    </w:p>
    <w:p w14:paraId="5FD6301C" w14:textId="2625ECA9" w:rsidR="00E55311" w:rsidRDefault="00E55311" w:rsidP="00706558">
      <w:pPr>
        <w:spacing w:line="480" w:lineRule="auto"/>
        <w:jc w:val="both"/>
        <w:rPr>
          <w:sz w:val="24"/>
          <w:szCs w:val="24"/>
        </w:rPr>
      </w:pPr>
      <w:r>
        <w:rPr>
          <w:sz w:val="24"/>
          <w:szCs w:val="24"/>
        </w:rPr>
        <w:t>However, according to the BBC (2006) imprisonment begun in 1166, when Henry II build jails, including the Newgate Prison in London</w:t>
      </w:r>
      <w:r w:rsidR="00880461">
        <w:rPr>
          <w:sz w:val="24"/>
          <w:szCs w:val="24"/>
        </w:rPr>
        <w:t xml:space="preserve">. Henry II also established courts in England and set up a jury with 12 men to adjudicate on land disputes. This suggests that the penal system dates back to the eleventh century. By 1300s people who refused to be tried by jury </w:t>
      </w:r>
      <w:r w:rsidR="009D64F5">
        <w:rPr>
          <w:sz w:val="24"/>
          <w:szCs w:val="24"/>
        </w:rPr>
        <w:t>were</w:t>
      </w:r>
      <w:r w:rsidR="00880461">
        <w:rPr>
          <w:sz w:val="24"/>
          <w:szCs w:val="24"/>
        </w:rPr>
        <w:t xml:space="preserve"> put in prisons. </w:t>
      </w:r>
      <w:r w:rsidR="00880461">
        <w:rPr>
          <w:sz w:val="24"/>
          <w:szCs w:val="24"/>
        </w:rPr>
        <w:br/>
        <w:t xml:space="preserve">However, the conditions in jail were primitive, prisoners slept on bare earth, given bread and water every other day, all prisoners including men, women, children, debtors and murderers were all held together and many people died of diseases (BBC, 2006 and Howard League for Penal Reform, 2020). </w:t>
      </w:r>
      <w:r w:rsidR="00EA22F6">
        <w:rPr>
          <w:sz w:val="24"/>
          <w:szCs w:val="24"/>
        </w:rPr>
        <w:t xml:space="preserve"> This suggests that prison was not a safe place </w:t>
      </w:r>
      <w:r w:rsidR="00EF5884">
        <w:rPr>
          <w:sz w:val="24"/>
          <w:szCs w:val="24"/>
        </w:rPr>
        <w:t>many years ago.</w:t>
      </w:r>
    </w:p>
    <w:p w14:paraId="578AC756" w14:textId="3E2E8211" w:rsidR="00105CB9" w:rsidRDefault="00105CB9" w:rsidP="00706558">
      <w:pPr>
        <w:spacing w:line="480" w:lineRule="auto"/>
        <w:jc w:val="both"/>
        <w:rPr>
          <w:sz w:val="24"/>
          <w:szCs w:val="24"/>
        </w:rPr>
      </w:pPr>
      <w:r>
        <w:rPr>
          <w:sz w:val="24"/>
          <w:szCs w:val="24"/>
        </w:rPr>
        <w:lastRenderedPageBreak/>
        <w:t xml:space="preserve">According to the BBC (2006) England’s prisons were overcrowded in 1700s therefore derelict ships in the Thames and southern ports </w:t>
      </w:r>
      <w:r w:rsidR="002B219E">
        <w:rPr>
          <w:sz w:val="24"/>
          <w:szCs w:val="24"/>
        </w:rPr>
        <w:t>were</w:t>
      </w:r>
      <w:r>
        <w:rPr>
          <w:sz w:val="24"/>
          <w:szCs w:val="24"/>
        </w:rPr>
        <w:t xml:space="preserve"> used as floating prisons. This suggests that the ‘prison crisis’ was present in 1700s, not just today in 2020.  Despite this, in 1777 John Howard who was a High Sheriff in Bedfordshire, studied jail conditions for seventeen years and published a jail reform book in order for jails to be healthy and disease-free, and prison officers should not be allowed to charge prisoners (BBC, 2006). Howard’s proposals were not </w:t>
      </w:r>
      <w:r w:rsidR="00A04415">
        <w:rPr>
          <w:sz w:val="24"/>
          <w:szCs w:val="24"/>
        </w:rPr>
        <w:t>p</w:t>
      </w:r>
      <w:r>
        <w:rPr>
          <w:sz w:val="24"/>
          <w:szCs w:val="24"/>
        </w:rPr>
        <w:t xml:space="preserve">ut into practice until the nineteenth century and is still influential today. The Howard League for Penal Reform is named after him (BBC, 2006). </w:t>
      </w:r>
    </w:p>
    <w:p w14:paraId="34C88C5E" w14:textId="177D8CFF" w:rsidR="0018280C" w:rsidRDefault="0018280C" w:rsidP="00706558">
      <w:pPr>
        <w:spacing w:line="480" w:lineRule="auto"/>
        <w:jc w:val="both"/>
        <w:rPr>
          <w:sz w:val="24"/>
          <w:szCs w:val="24"/>
        </w:rPr>
      </w:pPr>
      <w:r>
        <w:rPr>
          <w:sz w:val="24"/>
          <w:szCs w:val="24"/>
        </w:rPr>
        <w:t xml:space="preserve">After researching the history of imprisonment, it is clear that the ‘prison crisis’ has always been an issue within England and Wales and remains an issue today. </w:t>
      </w:r>
    </w:p>
    <w:p w14:paraId="3327376B" w14:textId="272D5329" w:rsidR="0018280C" w:rsidRDefault="0018280C" w:rsidP="00706558">
      <w:pPr>
        <w:spacing w:line="480" w:lineRule="auto"/>
        <w:jc w:val="both"/>
        <w:rPr>
          <w:sz w:val="24"/>
          <w:szCs w:val="24"/>
        </w:rPr>
      </w:pPr>
      <w:r>
        <w:rPr>
          <w:sz w:val="24"/>
          <w:szCs w:val="24"/>
        </w:rPr>
        <w:t xml:space="preserve">This essay will establish what the ‘prison crisis’ is, what caused it and what is the government doing to effectively deal with this issue. </w:t>
      </w:r>
    </w:p>
    <w:p w14:paraId="10DC2330" w14:textId="13214EE2" w:rsidR="00FF1A74" w:rsidRDefault="00FF1A74" w:rsidP="00706558">
      <w:pPr>
        <w:spacing w:line="480" w:lineRule="auto"/>
        <w:jc w:val="both"/>
        <w:rPr>
          <w:sz w:val="24"/>
          <w:szCs w:val="24"/>
        </w:rPr>
      </w:pPr>
      <w:r>
        <w:rPr>
          <w:sz w:val="24"/>
          <w:szCs w:val="24"/>
        </w:rPr>
        <w:t>According to Cornwell (2009:p93) Rubin in 1979 suggested that the issue is ‘not the punishment or reformation</w:t>
      </w:r>
      <w:r w:rsidR="007907E2">
        <w:rPr>
          <w:sz w:val="24"/>
          <w:szCs w:val="24"/>
        </w:rPr>
        <w:t xml:space="preserve">’ of prisons, but ‘whether we will have a prison crisis in addition to the crime problem’. This however to some extent is incorrect, as according to Elkin (2019) overall levels of crime </w:t>
      </w:r>
      <w:r w:rsidR="00032791">
        <w:rPr>
          <w:sz w:val="24"/>
          <w:szCs w:val="24"/>
        </w:rPr>
        <w:t xml:space="preserve">in England and Wales </w:t>
      </w:r>
      <w:r w:rsidR="007907E2">
        <w:rPr>
          <w:sz w:val="24"/>
          <w:szCs w:val="24"/>
        </w:rPr>
        <w:t>has fallen in recent decades</w:t>
      </w:r>
      <w:r w:rsidR="00032791">
        <w:rPr>
          <w:sz w:val="24"/>
          <w:szCs w:val="24"/>
        </w:rPr>
        <w:t xml:space="preserve">. However, Elkin (2019) also suggests that crime rate in England and Wales has remained broadly stable in recent years. Cornwell (2009) states that </w:t>
      </w:r>
      <w:r w:rsidR="00A50F14">
        <w:rPr>
          <w:sz w:val="24"/>
          <w:szCs w:val="24"/>
        </w:rPr>
        <w:t xml:space="preserve">in England and Wales the custodial penal system is becoming full above its operational capacity, with many prisons being overcrowded and no substantive plans being in place to reduce the pressure. This suggest that the crime rate in England and Wales is not a big problem at the moment, as it has decreased in recent decades and although it has </w:t>
      </w:r>
      <w:r w:rsidR="00A50F14">
        <w:rPr>
          <w:sz w:val="24"/>
          <w:szCs w:val="24"/>
        </w:rPr>
        <w:lastRenderedPageBreak/>
        <w:t xml:space="preserve">remained stable, there has not been a substantial increase. However, England and Wales do have a prison crisis. Which needs to be resolved. </w:t>
      </w:r>
    </w:p>
    <w:p w14:paraId="7FDBE7E0" w14:textId="7F46A08A" w:rsidR="00590516" w:rsidRDefault="00590516" w:rsidP="00706558">
      <w:pPr>
        <w:spacing w:line="480" w:lineRule="auto"/>
        <w:jc w:val="both"/>
        <w:rPr>
          <w:sz w:val="24"/>
          <w:szCs w:val="24"/>
        </w:rPr>
      </w:pPr>
      <w:r>
        <w:rPr>
          <w:sz w:val="24"/>
          <w:szCs w:val="24"/>
        </w:rPr>
        <w:t>According to Garside (2019), within England and Wales some prisons are less crisis-prone than others, however cri</w:t>
      </w:r>
      <w:r w:rsidR="00881732">
        <w:rPr>
          <w:sz w:val="24"/>
          <w:szCs w:val="24"/>
        </w:rPr>
        <w:t>sis</w:t>
      </w:r>
      <w:r>
        <w:rPr>
          <w:sz w:val="24"/>
          <w:szCs w:val="24"/>
        </w:rPr>
        <w:t xml:space="preserve"> in prisons appear to be an inherent feature. This suggests that it is very common that prisons are in crisis, making it almost certain. </w:t>
      </w:r>
      <w:r w:rsidR="00F83994">
        <w:rPr>
          <w:sz w:val="24"/>
          <w:szCs w:val="24"/>
        </w:rPr>
        <w:t>Shaw (2018) suggests that prisons are in crisis as England and Wales are struggling to maintain decent conditions and good order. They are in crisis due to appalling conditions, violence, drug taking, self-harm and overcrowding (Shaw, 2018). This means that pri</w:t>
      </w:r>
      <w:r w:rsidR="000B5105">
        <w:rPr>
          <w:sz w:val="24"/>
          <w:szCs w:val="24"/>
        </w:rPr>
        <w:t>soners</w:t>
      </w:r>
      <w:r w:rsidR="00F83994">
        <w:rPr>
          <w:sz w:val="24"/>
          <w:szCs w:val="24"/>
        </w:rPr>
        <w:t xml:space="preserve"> are no </w:t>
      </w:r>
      <w:r w:rsidR="000B5105">
        <w:rPr>
          <w:sz w:val="24"/>
          <w:szCs w:val="24"/>
        </w:rPr>
        <w:t xml:space="preserve">longer safe in prisons, causing an overall crisis. </w:t>
      </w:r>
    </w:p>
    <w:p w14:paraId="2380F149" w14:textId="33E6A75A" w:rsidR="00F93B0C" w:rsidRDefault="003C527E" w:rsidP="00706558">
      <w:pPr>
        <w:spacing w:line="480" w:lineRule="auto"/>
        <w:jc w:val="both"/>
        <w:rPr>
          <w:sz w:val="24"/>
          <w:szCs w:val="24"/>
        </w:rPr>
      </w:pPr>
      <w:r w:rsidRPr="003C527E">
        <w:rPr>
          <w:sz w:val="24"/>
          <w:szCs w:val="24"/>
        </w:rPr>
        <w:t>Fox and Albertson</w:t>
      </w:r>
      <w:r>
        <w:rPr>
          <w:sz w:val="24"/>
          <w:szCs w:val="24"/>
        </w:rPr>
        <w:t xml:space="preserve"> </w:t>
      </w:r>
      <w:r w:rsidRPr="003C527E">
        <w:rPr>
          <w:sz w:val="24"/>
          <w:szCs w:val="24"/>
        </w:rPr>
        <w:t>(2010</w:t>
      </w:r>
      <w:r>
        <w:rPr>
          <w:sz w:val="24"/>
          <w:szCs w:val="24"/>
        </w:rPr>
        <w:t xml:space="preserve">) suggests that prison numbers in England and Wales have risen sharply in the last decade. </w:t>
      </w:r>
      <w:r w:rsidR="00F93B0C">
        <w:rPr>
          <w:sz w:val="24"/>
          <w:szCs w:val="24"/>
        </w:rPr>
        <w:t>According to Parliament UK (2019) over the last twenty-five years, the prison population for England and Wales has almost doubled in size, from 44,246 in 1993 to 82,384 in December 2018. Due to this, the capacity has been unable to keep up with the pace of demand</w:t>
      </w:r>
      <w:r w:rsidR="008C45EE">
        <w:rPr>
          <w:sz w:val="24"/>
          <w:szCs w:val="24"/>
        </w:rPr>
        <w:t>,</w:t>
      </w:r>
      <w:r w:rsidR="00F93B0C">
        <w:rPr>
          <w:sz w:val="24"/>
          <w:szCs w:val="24"/>
        </w:rPr>
        <w:t xml:space="preserve"> making many prisons overcrowded.  Parliament UK</w:t>
      </w:r>
      <w:r w:rsidR="00934B75">
        <w:rPr>
          <w:sz w:val="24"/>
          <w:szCs w:val="24"/>
        </w:rPr>
        <w:t xml:space="preserve"> (2019)</w:t>
      </w:r>
      <w:r w:rsidR="00F93B0C">
        <w:rPr>
          <w:sz w:val="24"/>
          <w:szCs w:val="24"/>
        </w:rPr>
        <w:t xml:space="preserve"> suggests that prisons have staff shortages, causing problems when delivering rehabilitative services in prisons, including education, mental health treatment, substance misuse treatment and offending behaviour programmes. This suggests that the government severely undermined the number of prisoners, resulting in the crisis of overcrowding, they also undermined the importance of rehabilitation services. Without the appropriate services and programmes to rehabilitate offenders, they are more likely to reoffend once they leave prison. This would </w:t>
      </w:r>
      <w:r>
        <w:rPr>
          <w:sz w:val="24"/>
          <w:szCs w:val="24"/>
        </w:rPr>
        <w:t xml:space="preserve">add to the crisis problem of overcrowding as well as costing the government more money. According to Parliament UK (2019) reoffending costs an estimated £15 billion a year. This suggests that something needs to be done to rehabilitate prisoners and reduce the </w:t>
      </w:r>
      <w:r>
        <w:rPr>
          <w:sz w:val="24"/>
          <w:szCs w:val="24"/>
        </w:rPr>
        <w:lastRenderedPageBreak/>
        <w:t>overall size of the prison population. Repeat offenders increases the prison population</w:t>
      </w:r>
      <w:r w:rsidR="005A679B">
        <w:rPr>
          <w:sz w:val="24"/>
          <w:szCs w:val="24"/>
        </w:rPr>
        <w:t xml:space="preserve"> and cost the government millions of pounds</w:t>
      </w:r>
      <w:r>
        <w:rPr>
          <w:sz w:val="24"/>
          <w:szCs w:val="24"/>
        </w:rPr>
        <w:t xml:space="preserve">. </w:t>
      </w:r>
    </w:p>
    <w:p w14:paraId="04D5145D" w14:textId="2518E71D" w:rsidR="003C527E" w:rsidRDefault="003C527E" w:rsidP="00706558">
      <w:pPr>
        <w:spacing w:line="480" w:lineRule="auto"/>
        <w:jc w:val="both"/>
        <w:rPr>
          <w:sz w:val="24"/>
          <w:szCs w:val="24"/>
        </w:rPr>
      </w:pPr>
      <w:r w:rsidRPr="003C527E">
        <w:rPr>
          <w:sz w:val="24"/>
          <w:szCs w:val="24"/>
        </w:rPr>
        <w:t>Fox</w:t>
      </w:r>
      <w:r w:rsidR="006458B1">
        <w:rPr>
          <w:sz w:val="24"/>
          <w:szCs w:val="24"/>
        </w:rPr>
        <w:t xml:space="preserve"> and </w:t>
      </w:r>
      <w:r w:rsidRPr="003C527E">
        <w:rPr>
          <w:sz w:val="24"/>
          <w:szCs w:val="24"/>
        </w:rPr>
        <w:t>Albertson (2010</w:t>
      </w:r>
      <w:r w:rsidR="006458B1">
        <w:rPr>
          <w:sz w:val="24"/>
          <w:szCs w:val="24"/>
        </w:rPr>
        <w:t xml:space="preserve">) state that during the last decade crime rates have been falling and prison numbers have been rising. However, there is no evidence to suggest that the rise in prison numbers has caused a substantial fall in crime. This suggests that imprisoning criminals, has no direct impact on the crime rate. Taking criminals off the street and into prison has not been effective in decreasing the crime rate dramatically. </w:t>
      </w:r>
    </w:p>
    <w:p w14:paraId="4767138F" w14:textId="62D58A3B" w:rsidR="006D0433" w:rsidRDefault="006D0433" w:rsidP="00706558">
      <w:pPr>
        <w:spacing w:line="480" w:lineRule="auto"/>
        <w:jc w:val="both"/>
        <w:rPr>
          <w:sz w:val="24"/>
          <w:szCs w:val="24"/>
        </w:rPr>
      </w:pPr>
      <w:r>
        <w:rPr>
          <w:sz w:val="24"/>
          <w:szCs w:val="24"/>
        </w:rPr>
        <w:t xml:space="preserve">After researching, Carter (2003) supports this by stating that a 22% in the prison population between 1997 and 2003 has only led to a 5% decrease in crime. This suggests that prison only has a very small impact on the overall crime rates. Therefore, imprisoning all criminals will have very little, or no impact on the crime rate. Making over- crowded prisons ineffective. </w:t>
      </w:r>
    </w:p>
    <w:p w14:paraId="3524D7D8" w14:textId="4847A4A7" w:rsidR="006D0433" w:rsidRDefault="00B27F6E" w:rsidP="00706558">
      <w:pPr>
        <w:spacing w:line="480" w:lineRule="auto"/>
        <w:jc w:val="both"/>
        <w:rPr>
          <w:sz w:val="24"/>
          <w:szCs w:val="24"/>
        </w:rPr>
      </w:pPr>
      <w:r>
        <w:rPr>
          <w:sz w:val="24"/>
          <w:szCs w:val="24"/>
        </w:rPr>
        <w:t>It is evidential that prisons in England and Wales are in crisis. They are over-crowded, filled with violence, drug taking, self-harm and the overall conditions are alarming. However, the main cause of this is yet to be discovered.</w:t>
      </w:r>
    </w:p>
    <w:p w14:paraId="6CB3BF48" w14:textId="6E25DAEE" w:rsidR="003C527E" w:rsidRDefault="00B27F6E" w:rsidP="00706558">
      <w:pPr>
        <w:spacing w:line="480" w:lineRule="auto"/>
        <w:jc w:val="both"/>
        <w:rPr>
          <w:sz w:val="24"/>
          <w:szCs w:val="24"/>
        </w:rPr>
      </w:pPr>
      <w:r>
        <w:rPr>
          <w:sz w:val="24"/>
          <w:szCs w:val="24"/>
        </w:rPr>
        <w:t xml:space="preserve">According to Garside (2019) there is a view that austerity on prison budgets since 2010 has been the main cause of the current prison crisis. The prison budget in England and Wales was also being reduced in the decade up to 2010 according to Garside (2019). This suggests that the prison budget cuts have caused pressure on prisons resulting in the current prison crisis. </w:t>
      </w:r>
      <w:r w:rsidR="00A25D16">
        <w:rPr>
          <w:sz w:val="24"/>
          <w:szCs w:val="24"/>
        </w:rPr>
        <w:t>With prison populations increasing, the reduced budget is unable to keep up with the much-needed resources and staff that is needed to maintain a safe environment and rehabilitative programmes for prisoners.</w:t>
      </w:r>
    </w:p>
    <w:p w14:paraId="1B293552" w14:textId="6D955686" w:rsidR="009870BC" w:rsidRDefault="00A25D16" w:rsidP="00706558">
      <w:pPr>
        <w:spacing w:line="480" w:lineRule="auto"/>
        <w:jc w:val="both"/>
        <w:rPr>
          <w:sz w:val="24"/>
          <w:szCs w:val="24"/>
        </w:rPr>
      </w:pPr>
      <w:r w:rsidRPr="00A25D16">
        <w:rPr>
          <w:sz w:val="24"/>
          <w:szCs w:val="24"/>
        </w:rPr>
        <w:lastRenderedPageBreak/>
        <w:t>Fox and Albertson (2010)</w:t>
      </w:r>
      <w:r>
        <w:rPr>
          <w:sz w:val="24"/>
          <w:szCs w:val="24"/>
        </w:rPr>
        <w:t xml:space="preserve"> supports this by stating that increased prison numbers had serious cost implications.</w:t>
      </w:r>
      <w:r w:rsidR="004467CD">
        <w:rPr>
          <w:sz w:val="24"/>
          <w:szCs w:val="24"/>
        </w:rPr>
        <w:t xml:space="preserve"> When the coalition government came to power in 2010, they began to look for savings to reduce overall public costs. Due to this, prisons in England and Wales had its budget reduced by nearly a quarter (Shaw, 2018). This meant that prisons would have to reduce their spending, regardless of the prison population increase. This meant that they had to work harder, will less money.</w:t>
      </w:r>
      <w:r w:rsidR="00A11BF0">
        <w:rPr>
          <w:sz w:val="24"/>
          <w:szCs w:val="24"/>
        </w:rPr>
        <w:t xml:space="preserve"> </w:t>
      </w:r>
      <w:r w:rsidR="005C3CEF">
        <w:rPr>
          <w:sz w:val="24"/>
          <w:szCs w:val="24"/>
        </w:rPr>
        <w:t>Due to the budget cuts, all old prisons that were expensive to operate were shut. Since 2011, eighteen prisons have been closed (Shaw, 2018). This means that prisoners would have had to relocate to other prisons, making overcrowding a growing problem</w:t>
      </w:r>
      <w:r w:rsidR="006242E4">
        <w:rPr>
          <w:sz w:val="24"/>
          <w:szCs w:val="24"/>
        </w:rPr>
        <w:t xml:space="preserve">. Not only </w:t>
      </w:r>
      <w:r w:rsidR="002E24AF">
        <w:rPr>
          <w:sz w:val="24"/>
          <w:szCs w:val="24"/>
        </w:rPr>
        <w:t xml:space="preserve">that, due to the cost-cutting in prisons, </w:t>
      </w:r>
      <w:r w:rsidR="005F2656">
        <w:rPr>
          <w:sz w:val="24"/>
          <w:szCs w:val="24"/>
        </w:rPr>
        <w:t xml:space="preserve">there was also a dramatic reduction in prison staff. Making it </w:t>
      </w:r>
      <w:r w:rsidR="0064506E">
        <w:rPr>
          <w:sz w:val="24"/>
          <w:szCs w:val="24"/>
        </w:rPr>
        <w:t>difficult to cope with the</w:t>
      </w:r>
      <w:r w:rsidR="000254E6">
        <w:rPr>
          <w:sz w:val="24"/>
          <w:szCs w:val="24"/>
        </w:rPr>
        <w:t xml:space="preserve"> large number</w:t>
      </w:r>
      <w:r w:rsidR="0064506E">
        <w:rPr>
          <w:sz w:val="24"/>
          <w:szCs w:val="24"/>
        </w:rPr>
        <w:t xml:space="preserve"> of prisoners. In fact, </w:t>
      </w:r>
      <w:r w:rsidR="000254E6">
        <w:rPr>
          <w:sz w:val="24"/>
          <w:szCs w:val="24"/>
        </w:rPr>
        <w:t>the amount of prison staff across the public-sector in England and Wales fell from 45,000 in 2010 to just under 31,000 in September 2016</w:t>
      </w:r>
      <w:r w:rsidR="00B375B0">
        <w:rPr>
          <w:sz w:val="24"/>
          <w:szCs w:val="24"/>
        </w:rPr>
        <w:t xml:space="preserve"> (Shaw, 2018). This suggests that </w:t>
      </w:r>
      <w:r w:rsidR="008B0CA9">
        <w:rPr>
          <w:sz w:val="24"/>
          <w:szCs w:val="24"/>
        </w:rPr>
        <w:t xml:space="preserve">prisons in England and Wales </w:t>
      </w:r>
      <w:r w:rsidR="00344270">
        <w:rPr>
          <w:sz w:val="24"/>
          <w:szCs w:val="24"/>
        </w:rPr>
        <w:t xml:space="preserve">have had to utilise less staff, with overcrowded prisons. This means that </w:t>
      </w:r>
      <w:r w:rsidR="00403AD7">
        <w:rPr>
          <w:sz w:val="24"/>
          <w:szCs w:val="24"/>
        </w:rPr>
        <w:t xml:space="preserve">prisons are struggling with </w:t>
      </w:r>
      <w:r w:rsidR="00A72A24">
        <w:rPr>
          <w:sz w:val="24"/>
          <w:szCs w:val="24"/>
        </w:rPr>
        <w:t xml:space="preserve">short staffing, resulting in rehabilitative programmes </w:t>
      </w:r>
      <w:r w:rsidR="00A26EC1">
        <w:rPr>
          <w:sz w:val="24"/>
          <w:szCs w:val="24"/>
        </w:rPr>
        <w:t>being affected. This is causing the prison crisis to</w:t>
      </w:r>
      <w:r w:rsidR="00143CA1">
        <w:rPr>
          <w:sz w:val="24"/>
          <w:szCs w:val="24"/>
        </w:rPr>
        <w:t xml:space="preserve"> worsen, rather than be resolved. </w:t>
      </w:r>
      <w:r w:rsidR="00E439F7">
        <w:rPr>
          <w:sz w:val="24"/>
          <w:szCs w:val="24"/>
        </w:rPr>
        <w:t xml:space="preserve">Although </w:t>
      </w:r>
      <w:r w:rsidR="003A2FCB">
        <w:rPr>
          <w:sz w:val="24"/>
          <w:szCs w:val="24"/>
        </w:rPr>
        <w:t>budget cuts have had a very negative impact to the prison crisis, overcrowding is a problem in itself.</w:t>
      </w:r>
      <w:r w:rsidR="00BF66A1">
        <w:rPr>
          <w:sz w:val="24"/>
          <w:szCs w:val="24"/>
        </w:rPr>
        <w:t xml:space="preserve"> There is a particular concern with the extent of overcrowding in prisons in England and Wales</w:t>
      </w:r>
      <w:r w:rsidR="00CA3AB7">
        <w:rPr>
          <w:sz w:val="24"/>
          <w:szCs w:val="24"/>
        </w:rPr>
        <w:t xml:space="preserve"> as it places substantial strains on the system and exacerbates existing problems in priso</w:t>
      </w:r>
      <w:r w:rsidR="004C1B14">
        <w:rPr>
          <w:sz w:val="24"/>
          <w:szCs w:val="24"/>
        </w:rPr>
        <w:t xml:space="preserve">ns, especially with prisoner-staff ratios and meaningful activities </w:t>
      </w:r>
      <w:r w:rsidR="007C0A30">
        <w:rPr>
          <w:sz w:val="24"/>
          <w:szCs w:val="24"/>
        </w:rPr>
        <w:t xml:space="preserve">(Van </w:t>
      </w:r>
      <w:proofErr w:type="spellStart"/>
      <w:r w:rsidR="007C0A30">
        <w:rPr>
          <w:sz w:val="24"/>
          <w:szCs w:val="24"/>
        </w:rPr>
        <w:t>Ginneken</w:t>
      </w:r>
      <w:proofErr w:type="spellEnd"/>
      <w:r w:rsidR="007C0A30">
        <w:rPr>
          <w:sz w:val="24"/>
          <w:szCs w:val="24"/>
        </w:rPr>
        <w:t xml:space="preserve"> et al, 2017). </w:t>
      </w:r>
      <w:r w:rsidR="00676798">
        <w:rPr>
          <w:sz w:val="24"/>
          <w:szCs w:val="24"/>
        </w:rPr>
        <w:t xml:space="preserve">Due to this, </w:t>
      </w:r>
      <w:r w:rsidR="003E5B22">
        <w:rPr>
          <w:sz w:val="24"/>
          <w:szCs w:val="24"/>
        </w:rPr>
        <w:t>70 out of 117 prisons in England and Wales are operating above their designed capacity</w:t>
      </w:r>
      <w:r w:rsidR="002D7345">
        <w:rPr>
          <w:sz w:val="24"/>
          <w:szCs w:val="24"/>
        </w:rPr>
        <w:t xml:space="preserve">, making double occupation of cells designed for single use and triple occupation of double cells (Van </w:t>
      </w:r>
      <w:proofErr w:type="spellStart"/>
      <w:r w:rsidR="002D7345">
        <w:rPr>
          <w:sz w:val="24"/>
          <w:szCs w:val="24"/>
        </w:rPr>
        <w:t>Ginneken</w:t>
      </w:r>
      <w:proofErr w:type="spellEnd"/>
      <w:r w:rsidR="002D7345">
        <w:rPr>
          <w:sz w:val="24"/>
          <w:szCs w:val="24"/>
        </w:rPr>
        <w:t xml:space="preserve"> et al, 2017)</w:t>
      </w:r>
      <w:r w:rsidR="00876673">
        <w:rPr>
          <w:sz w:val="24"/>
          <w:szCs w:val="24"/>
        </w:rPr>
        <w:t xml:space="preserve">. This suggests that prisons are having to place prisoners together in single use cells in order to cope with the overcrowding. This means that </w:t>
      </w:r>
      <w:r w:rsidR="00876673">
        <w:rPr>
          <w:sz w:val="24"/>
          <w:szCs w:val="24"/>
        </w:rPr>
        <w:lastRenderedPageBreak/>
        <w:t xml:space="preserve">prisoners are all </w:t>
      </w:r>
      <w:r w:rsidR="005F5CB0">
        <w:rPr>
          <w:sz w:val="24"/>
          <w:szCs w:val="24"/>
        </w:rPr>
        <w:t>forced to stay in very small rooms with each other, as there is no alternative due to the overcrowding.</w:t>
      </w:r>
      <w:r w:rsidR="003463E8">
        <w:rPr>
          <w:sz w:val="24"/>
          <w:szCs w:val="24"/>
        </w:rPr>
        <w:t xml:space="preserve"> As stated above, </w:t>
      </w:r>
      <w:r w:rsidR="00976A69">
        <w:rPr>
          <w:sz w:val="24"/>
          <w:szCs w:val="24"/>
        </w:rPr>
        <w:t xml:space="preserve">overcrowding also puts strain on meaningful activities, these activities allow individuals to leave their cells and participate in programmes that will allow them to </w:t>
      </w:r>
      <w:r w:rsidR="00AD33C5">
        <w:rPr>
          <w:sz w:val="24"/>
          <w:szCs w:val="24"/>
        </w:rPr>
        <w:t xml:space="preserve">rehabilitate, gain experience and knowledge. If these meaningful activities are strained, this suggests that prisoners are less likely to leave their cells. </w:t>
      </w:r>
      <w:r w:rsidR="007E7984">
        <w:rPr>
          <w:sz w:val="24"/>
          <w:szCs w:val="24"/>
        </w:rPr>
        <w:t xml:space="preserve">According to Van </w:t>
      </w:r>
      <w:proofErr w:type="spellStart"/>
      <w:r w:rsidR="007E7984">
        <w:rPr>
          <w:sz w:val="24"/>
          <w:szCs w:val="24"/>
        </w:rPr>
        <w:t>Ginneken</w:t>
      </w:r>
      <w:proofErr w:type="spellEnd"/>
      <w:r w:rsidR="007E7984">
        <w:rPr>
          <w:sz w:val="24"/>
          <w:szCs w:val="24"/>
        </w:rPr>
        <w:t xml:space="preserve"> et al (2017) the </w:t>
      </w:r>
      <w:r w:rsidR="000946FE">
        <w:rPr>
          <w:sz w:val="24"/>
          <w:szCs w:val="24"/>
        </w:rPr>
        <w:t xml:space="preserve">high population density and lack of meaningful activities may contribute to prisoner misconduct and mental health problems. </w:t>
      </w:r>
      <w:r w:rsidR="007454DB">
        <w:rPr>
          <w:sz w:val="24"/>
          <w:szCs w:val="24"/>
        </w:rPr>
        <w:t xml:space="preserve">With overcrowding being such a big issue within the prison crisis, </w:t>
      </w:r>
      <w:r w:rsidR="003108FE">
        <w:rPr>
          <w:sz w:val="24"/>
          <w:szCs w:val="24"/>
        </w:rPr>
        <w:t xml:space="preserve">medical and mental health resources </w:t>
      </w:r>
      <w:r w:rsidR="00EE2D5B">
        <w:rPr>
          <w:sz w:val="24"/>
          <w:szCs w:val="24"/>
        </w:rPr>
        <w:t xml:space="preserve">are unable to keep up with the rate of prisoners. According to </w:t>
      </w:r>
      <w:r w:rsidR="006F064F">
        <w:rPr>
          <w:sz w:val="24"/>
          <w:szCs w:val="24"/>
        </w:rPr>
        <w:t xml:space="preserve">MacDonald (2018) </w:t>
      </w:r>
      <w:r w:rsidR="00DC6FB5">
        <w:rPr>
          <w:sz w:val="24"/>
          <w:szCs w:val="24"/>
        </w:rPr>
        <w:t xml:space="preserve">overcrowding creates a difficult challenge in maintaining prisoner health and </w:t>
      </w:r>
      <w:r w:rsidR="004738EC">
        <w:rPr>
          <w:sz w:val="24"/>
          <w:szCs w:val="24"/>
        </w:rPr>
        <w:t>providing a safe environment, as overcrowding can cause insanitary</w:t>
      </w:r>
      <w:r w:rsidR="00BA2766">
        <w:rPr>
          <w:sz w:val="24"/>
          <w:szCs w:val="24"/>
        </w:rPr>
        <w:t xml:space="preserve">, violent conditions that can cause harm to the physical and mental well-being of prisoners. </w:t>
      </w:r>
      <w:r w:rsidR="000C57B0">
        <w:rPr>
          <w:sz w:val="24"/>
          <w:szCs w:val="24"/>
        </w:rPr>
        <w:t xml:space="preserve">This suggests that prisons are no longer safe places for prisoners, in fact, it can cause </w:t>
      </w:r>
      <w:r w:rsidR="00034FF6">
        <w:rPr>
          <w:sz w:val="24"/>
          <w:szCs w:val="24"/>
        </w:rPr>
        <w:t xml:space="preserve">prisoners health and mental state to worsen. </w:t>
      </w:r>
      <w:r w:rsidR="008E05FC">
        <w:rPr>
          <w:sz w:val="24"/>
          <w:szCs w:val="24"/>
        </w:rPr>
        <w:t xml:space="preserve">However, this environment is also unsafe for prison staff as well as prisoners. </w:t>
      </w:r>
      <w:r w:rsidR="009F4EC3">
        <w:rPr>
          <w:sz w:val="24"/>
          <w:szCs w:val="24"/>
        </w:rPr>
        <w:t xml:space="preserve">MacDonald (2018) suggests that overcrowding can cause prison staff to face </w:t>
      </w:r>
      <w:r w:rsidR="002603CC">
        <w:rPr>
          <w:sz w:val="24"/>
          <w:szCs w:val="24"/>
        </w:rPr>
        <w:t xml:space="preserve">more potential violence from prisoners, threat of infection and increased stress and mental health issues. Prisons are already short staffed, therefore if a prison officer was to </w:t>
      </w:r>
      <w:r w:rsidR="00585900">
        <w:rPr>
          <w:sz w:val="24"/>
          <w:szCs w:val="24"/>
        </w:rPr>
        <w:t>get hurt, become ill or have poor mental health issues, they will have to take time off work to recover. This would make the staff shortage problem</w:t>
      </w:r>
      <w:r w:rsidR="00D45684">
        <w:rPr>
          <w:sz w:val="24"/>
          <w:szCs w:val="24"/>
        </w:rPr>
        <w:t xml:space="preserve"> even worse. </w:t>
      </w:r>
      <w:r w:rsidR="00842C6B">
        <w:rPr>
          <w:sz w:val="24"/>
          <w:szCs w:val="24"/>
        </w:rPr>
        <w:t xml:space="preserve">This can be detrimental to </w:t>
      </w:r>
      <w:r w:rsidR="008567C2">
        <w:rPr>
          <w:sz w:val="24"/>
          <w:szCs w:val="24"/>
        </w:rPr>
        <w:t xml:space="preserve">the </w:t>
      </w:r>
      <w:r w:rsidR="00842C6B">
        <w:rPr>
          <w:sz w:val="24"/>
          <w:szCs w:val="24"/>
        </w:rPr>
        <w:t>security</w:t>
      </w:r>
      <w:r w:rsidR="008567C2">
        <w:rPr>
          <w:sz w:val="24"/>
          <w:szCs w:val="24"/>
        </w:rPr>
        <w:t xml:space="preserve"> and stability of the prison</w:t>
      </w:r>
      <w:r w:rsidR="00F36343">
        <w:rPr>
          <w:sz w:val="24"/>
          <w:szCs w:val="24"/>
        </w:rPr>
        <w:t>. According to Mac</w:t>
      </w:r>
      <w:r w:rsidR="002D45F7">
        <w:rPr>
          <w:sz w:val="24"/>
          <w:szCs w:val="24"/>
        </w:rPr>
        <w:t>D</w:t>
      </w:r>
      <w:r w:rsidR="00F36343">
        <w:rPr>
          <w:sz w:val="24"/>
          <w:szCs w:val="24"/>
        </w:rPr>
        <w:t xml:space="preserve">onald (2018) </w:t>
      </w:r>
      <w:r w:rsidR="006A2CDF">
        <w:rPr>
          <w:sz w:val="24"/>
          <w:szCs w:val="24"/>
        </w:rPr>
        <w:t xml:space="preserve">due to </w:t>
      </w:r>
      <w:r w:rsidR="00776909">
        <w:rPr>
          <w:sz w:val="24"/>
          <w:szCs w:val="24"/>
        </w:rPr>
        <w:t>overcrowding the prison system is becoming stretched,</w:t>
      </w:r>
      <w:r w:rsidR="00FE2925">
        <w:rPr>
          <w:sz w:val="24"/>
          <w:szCs w:val="24"/>
        </w:rPr>
        <w:t xml:space="preserve"> </w:t>
      </w:r>
      <w:r w:rsidR="00C0412A">
        <w:rPr>
          <w:sz w:val="24"/>
          <w:szCs w:val="24"/>
        </w:rPr>
        <w:t>the prison</w:t>
      </w:r>
      <w:r w:rsidR="00FE2925">
        <w:rPr>
          <w:sz w:val="24"/>
          <w:szCs w:val="24"/>
        </w:rPr>
        <w:t xml:space="preserve"> can no </w:t>
      </w:r>
      <w:r w:rsidR="00D27E57">
        <w:rPr>
          <w:sz w:val="24"/>
          <w:szCs w:val="24"/>
        </w:rPr>
        <w:t>longer provide</w:t>
      </w:r>
      <w:r w:rsidR="00C0412A">
        <w:rPr>
          <w:sz w:val="24"/>
          <w:szCs w:val="24"/>
        </w:rPr>
        <w:t xml:space="preserve"> safety and decency standards that are expected in international rules and standards. </w:t>
      </w:r>
      <w:r w:rsidR="00EB2E35">
        <w:rPr>
          <w:sz w:val="24"/>
          <w:szCs w:val="24"/>
        </w:rPr>
        <w:t xml:space="preserve">This suggests that overcrowding is another key element that is impacting the </w:t>
      </w:r>
      <w:r w:rsidR="00D27E57">
        <w:rPr>
          <w:sz w:val="24"/>
          <w:szCs w:val="24"/>
        </w:rPr>
        <w:t xml:space="preserve">prison crisis. </w:t>
      </w:r>
      <w:r w:rsidR="00657556">
        <w:rPr>
          <w:sz w:val="24"/>
          <w:szCs w:val="24"/>
        </w:rPr>
        <w:t>Overcrowded p</w:t>
      </w:r>
      <w:r w:rsidR="00D27E57">
        <w:rPr>
          <w:sz w:val="24"/>
          <w:szCs w:val="24"/>
        </w:rPr>
        <w:t xml:space="preserve">risons can cause </w:t>
      </w:r>
      <w:r w:rsidR="0064072E">
        <w:rPr>
          <w:sz w:val="24"/>
          <w:szCs w:val="24"/>
        </w:rPr>
        <w:t xml:space="preserve">prisoners and staff’s physical and </w:t>
      </w:r>
      <w:r w:rsidR="0064072E">
        <w:rPr>
          <w:sz w:val="24"/>
          <w:szCs w:val="24"/>
        </w:rPr>
        <w:lastRenderedPageBreak/>
        <w:t xml:space="preserve">mental state to worsen </w:t>
      </w:r>
      <w:r w:rsidR="00657556">
        <w:rPr>
          <w:sz w:val="24"/>
          <w:szCs w:val="24"/>
        </w:rPr>
        <w:t xml:space="preserve">and without the adequate number of resources, </w:t>
      </w:r>
      <w:r w:rsidR="00BF2C9A">
        <w:rPr>
          <w:sz w:val="24"/>
          <w:szCs w:val="24"/>
        </w:rPr>
        <w:t xml:space="preserve">they are unable to provide enough medical care. </w:t>
      </w:r>
    </w:p>
    <w:p w14:paraId="15254180" w14:textId="42AFCFFD" w:rsidR="000811CC" w:rsidRDefault="000811CC" w:rsidP="00706558">
      <w:pPr>
        <w:spacing w:line="480" w:lineRule="auto"/>
        <w:jc w:val="both"/>
        <w:rPr>
          <w:sz w:val="24"/>
          <w:szCs w:val="24"/>
        </w:rPr>
      </w:pPr>
      <w:r>
        <w:rPr>
          <w:sz w:val="24"/>
          <w:szCs w:val="24"/>
        </w:rPr>
        <w:t>It’s important to note that the prison crisis has been going on for decades</w:t>
      </w:r>
      <w:r w:rsidR="00624A0D">
        <w:rPr>
          <w:sz w:val="24"/>
          <w:szCs w:val="24"/>
        </w:rPr>
        <w:t>. Elizabeth Fry is known as the penal reformer</w:t>
      </w:r>
      <w:r w:rsidR="00043BF4">
        <w:rPr>
          <w:sz w:val="24"/>
          <w:szCs w:val="24"/>
        </w:rPr>
        <w:t xml:space="preserve"> </w:t>
      </w:r>
      <w:r w:rsidR="001A2CD4">
        <w:rPr>
          <w:sz w:val="24"/>
          <w:szCs w:val="24"/>
        </w:rPr>
        <w:t xml:space="preserve">who is described as a </w:t>
      </w:r>
      <w:r w:rsidR="004E5E0E">
        <w:rPr>
          <w:sz w:val="24"/>
          <w:szCs w:val="24"/>
        </w:rPr>
        <w:t>saint in many countries</w:t>
      </w:r>
      <w:r w:rsidR="00040EED">
        <w:rPr>
          <w:sz w:val="24"/>
          <w:szCs w:val="24"/>
        </w:rPr>
        <w:t xml:space="preserve"> (</w:t>
      </w:r>
      <w:proofErr w:type="spellStart"/>
      <w:r w:rsidR="00040EED">
        <w:rPr>
          <w:sz w:val="24"/>
          <w:szCs w:val="24"/>
        </w:rPr>
        <w:t>Drenth</w:t>
      </w:r>
      <w:proofErr w:type="spellEnd"/>
      <w:r w:rsidR="00040EED">
        <w:rPr>
          <w:sz w:val="24"/>
          <w:szCs w:val="24"/>
        </w:rPr>
        <w:t xml:space="preserve"> and </w:t>
      </w:r>
      <w:proofErr w:type="spellStart"/>
      <w:r w:rsidR="00040EED">
        <w:rPr>
          <w:sz w:val="24"/>
          <w:szCs w:val="24"/>
        </w:rPr>
        <w:t>Haan</w:t>
      </w:r>
      <w:proofErr w:type="spellEnd"/>
      <w:r w:rsidR="00040EED">
        <w:rPr>
          <w:sz w:val="24"/>
          <w:szCs w:val="24"/>
        </w:rPr>
        <w:t>, 1999).</w:t>
      </w:r>
      <w:r w:rsidR="00373991">
        <w:rPr>
          <w:sz w:val="24"/>
          <w:szCs w:val="24"/>
        </w:rPr>
        <w:t xml:space="preserve"> Elizabeth Fry was a </w:t>
      </w:r>
      <w:r w:rsidR="0036750C">
        <w:rPr>
          <w:sz w:val="24"/>
          <w:szCs w:val="24"/>
        </w:rPr>
        <w:t>philanthropist</w:t>
      </w:r>
      <w:r w:rsidR="00A705BC">
        <w:rPr>
          <w:sz w:val="24"/>
          <w:szCs w:val="24"/>
        </w:rPr>
        <w:t xml:space="preserve"> who focused on </w:t>
      </w:r>
      <w:r w:rsidR="009B5A2C">
        <w:rPr>
          <w:sz w:val="24"/>
          <w:szCs w:val="24"/>
        </w:rPr>
        <w:t>the treatment of prisoners in English prisons, she believed that all prisoners were human beings whose treatment should be based on the principles of Justice and Humanity (</w:t>
      </w:r>
      <w:proofErr w:type="spellStart"/>
      <w:r w:rsidR="009B5A2C">
        <w:rPr>
          <w:sz w:val="24"/>
          <w:szCs w:val="24"/>
        </w:rPr>
        <w:t>Ha</w:t>
      </w:r>
      <w:r w:rsidR="00541470">
        <w:rPr>
          <w:sz w:val="24"/>
          <w:szCs w:val="24"/>
        </w:rPr>
        <w:t>an</w:t>
      </w:r>
      <w:proofErr w:type="spellEnd"/>
      <w:r w:rsidR="00541470">
        <w:rPr>
          <w:sz w:val="24"/>
          <w:szCs w:val="24"/>
        </w:rPr>
        <w:t xml:space="preserve">, 2004). </w:t>
      </w:r>
      <w:r w:rsidR="009C764E">
        <w:rPr>
          <w:sz w:val="24"/>
          <w:szCs w:val="24"/>
        </w:rPr>
        <w:t>This meant that Elizabeth was unhappy about how prisoners were treated in English prisons</w:t>
      </w:r>
      <w:r w:rsidR="00C0530D">
        <w:rPr>
          <w:sz w:val="24"/>
          <w:szCs w:val="24"/>
        </w:rPr>
        <w:t xml:space="preserve">. She believed that they should be treated fairly, as although they are criminals, they are still humans. </w:t>
      </w:r>
      <w:proofErr w:type="spellStart"/>
      <w:r w:rsidR="00C0530D">
        <w:rPr>
          <w:sz w:val="24"/>
          <w:szCs w:val="24"/>
        </w:rPr>
        <w:t>Haan</w:t>
      </w:r>
      <w:proofErr w:type="spellEnd"/>
      <w:r w:rsidR="00C0530D">
        <w:rPr>
          <w:sz w:val="24"/>
          <w:szCs w:val="24"/>
        </w:rPr>
        <w:t xml:space="preserve"> (2004) </w:t>
      </w:r>
      <w:r w:rsidR="004E66D4">
        <w:rPr>
          <w:sz w:val="24"/>
          <w:szCs w:val="24"/>
        </w:rPr>
        <w:t>suggests that Fry believed that if people were treated with kindness instead of c</w:t>
      </w:r>
      <w:r w:rsidR="00251889">
        <w:rPr>
          <w:sz w:val="24"/>
          <w:szCs w:val="24"/>
        </w:rPr>
        <w:t xml:space="preserve">ruelty and neglect, their character may be </w:t>
      </w:r>
      <w:r w:rsidR="00086DC4">
        <w:rPr>
          <w:sz w:val="24"/>
          <w:szCs w:val="24"/>
        </w:rPr>
        <w:t>amended,</w:t>
      </w:r>
      <w:r w:rsidR="00251889">
        <w:rPr>
          <w:sz w:val="24"/>
          <w:szCs w:val="24"/>
        </w:rPr>
        <w:t xml:space="preserve"> and they could have a change of heart. This means that if prisoners were treated with kindness, they to would </w:t>
      </w:r>
      <w:r w:rsidR="00086DC4">
        <w:rPr>
          <w:sz w:val="24"/>
          <w:szCs w:val="24"/>
        </w:rPr>
        <w:t xml:space="preserve">present kindness. </w:t>
      </w:r>
      <w:r w:rsidR="00F83E32">
        <w:rPr>
          <w:sz w:val="24"/>
          <w:szCs w:val="24"/>
        </w:rPr>
        <w:t xml:space="preserve">Elizabeth also believed that women prisoners should be under the care of women, and </w:t>
      </w:r>
      <w:r w:rsidR="006559C5">
        <w:rPr>
          <w:sz w:val="24"/>
          <w:szCs w:val="24"/>
        </w:rPr>
        <w:t>be in their own prison (</w:t>
      </w:r>
      <w:proofErr w:type="spellStart"/>
      <w:r w:rsidR="006559C5">
        <w:rPr>
          <w:sz w:val="24"/>
          <w:szCs w:val="24"/>
        </w:rPr>
        <w:t>Haan</w:t>
      </w:r>
      <w:proofErr w:type="spellEnd"/>
      <w:r w:rsidR="006559C5">
        <w:rPr>
          <w:sz w:val="24"/>
          <w:szCs w:val="24"/>
        </w:rPr>
        <w:t xml:space="preserve">, 2004). </w:t>
      </w:r>
      <w:r w:rsidR="00365BDE">
        <w:rPr>
          <w:sz w:val="24"/>
          <w:szCs w:val="24"/>
        </w:rPr>
        <w:t xml:space="preserve">Once this happened, it was clear that </w:t>
      </w:r>
      <w:r w:rsidR="00A212DE">
        <w:rPr>
          <w:sz w:val="24"/>
          <w:szCs w:val="24"/>
        </w:rPr>
        <w:t>reformation of prisoners was possible</w:t>
      </w:r>
      <w:r w:rsidR="001024AE">
        <w:rPr>
          <w:sz w:val="24"/>
          <w:szCs w:val="24"/>
        </w:rPr>
        <w:t>,</w:t>
      </w:r>
      <w:r w:rsidR="00A212DE">
        <w:rPr>
          <w:sz w:val="24"/>
          <w:szCs w:val="24"/>
        </w:rPr>
        <w:t xml:space="preserve"> making</w:t>
      </w:r>
      <w:r w:rsidR="005515E1">
        <w:rPr>
          <w:sz w:val="24"/>
          <w:szCs w:val="24"/>
        </w:rPr>
        <w:t xml:space="preserve"> her well known as a prison reformer. She then travelled to </w:t>
      </w:r>
      <w:r w:rsidR="00241011">
        <w:rPr>
          <w:sz w:val="24"/>
          <w:szCs w:val="24"/>
        </w:rPr>
        <w:t xml:space="preserve">prisons all over the UK giving </w:t>
      </w:r>
      <w:r w:rsidR="001D72C9">
        <w:rPr>
          <w:sz w:val="24"/>
          <w:szCs w:val="24"/>
        </w:rPr>
        <w:t>improvement</w:t>
      </w:r>
      <w:r w:rsidR="00241011">
        <w:rPr>
          <w:sz w:val="24"/>
          <w:szCs w:val="24"/>
        </w:rPr>
        <w:t xml:space="preserve"> advice to local authorities</w:t>
      </w:r>
      <w:r w:rsidR="00AB317F">
        <w:rPr>
          <w:sz w:val="24"/>
          <w:szCs w:val="24"/>
        </w:rPr>
        <w:t>, these in</w:t>
      </w:r>
      <w:r w:rsidR="00C61E34">
        <w:rPr>
          <w:sz w:val="24"/>
          <w:szCs w:val="24"/>
        </w:rPr>
        <w:t>c</w:t>
      </w:r>
      <w:r w:rsidR="00AB317F">
        <w:rPr>
          <w:sz w:val="24"/>
          <w:szCs w:val="24"/>
        </w:rPr>
        <w:t xml:space="preserve">luded more </w:t>
      </w:r>
      <w:r w:rsidR="00C61E34">
        <w:rPr>
          <w:sz w:val="24"/>
          <w:szCs w:val="24"/>
        </w:rPr>
        <w:t>humanitarian</w:t>
      </w:r>
      <w:r w:rsidR="00AB317F">
        <w:rPr>
          <w:sz w:val="24"/>
          <w:szCs w:val="24"/>
        </w:rPr>
        <w:t xml:space="preserve"> treatments of prisoners and lunatics and the </w:t>
      </w:r>
      <w:r w:rsidR="00C61E34">
        <w:rPr>
          <w:sz w:val="24"/>
          <w:szCs w:val="24"/>
        </w:rPr>
        <w:t>abolition of slavery</w:t>
      </w:r>
      <w:r w:rsidR="00E66D6F">
        <w:rPr>
          <w:sz w:val="24"/>
          <w:szCs w:val="24"/>
        </w:rPr>
        <w:t xml:space="preserve"> (</w:t>
      </w:r>
      <w:proofErr w:type="spellStart"/>
      <w:r w:rsidR="00E66D6F">
        <w:rPr>
          <w:sz w:val="24"/>
          <w:szCs w:val="24"/>
        </w:rPr>
        <w:t>Haan</w:t>
      </w:r>
      <w:proofErr w:type="spellEnd"/>
      <w:r w:rsidR="00E66D6F">
        <w:rPr>
          <w:sz w:val="24"/>
          <w:szCs w:val="24"/>
        </w:rPr>
        <w:t>,</w:t>
      </w:r>
      <w:r w:rsidR="00107C74">
        <w:rPr>
          <w:sz w:val="24"/>
          <w:szCs w:val="24"/>
        </w:rPr>
        <w:t xml:space="preserve"> </w:t>
      </w:r>
      <w:r w:rsidR="00E66D6F">
        <w:rPr>
          <w:sz w:val="24"/>
          <w:szCs w:val="24"/>
        </w:rPr>
        <w:t>2004)</w:t>
      </w:r>
      <w:r w:rsidR="00C61E34">
        <w:rPr>
          <w:sz w:val="24"/>
          <w:szCs w:val="24"/>
        </w:rPr>
        <w:t xml:space="preserve">. This suggest that Elizabeth was passionate about how prisoners were treated in prison </w:t>
      </w:r>
      <w:r w:rsidR="004B1E96">
        <w:rPr>
          <w:sz w:val="24"/>
          <w:szCs w:val="24"/>
        </w:rPr>
        <w:t>and believed that if they were treated in a better manner, it will allow them to rehabilitate</w:t>
      </w:r>
      <w:r w:rsidR="00E66D6F">
        <w:rPr>
          <w:sz w:val="24"/>
          <w:szCs w:val="24"/>
        </w:rPr>
        <w:t xml:space="preserve">. </w:t>
      </w:r>
    </w:p>
    <w:p w14:paraId="0678D1CB" w14:textId="1F90D60C" w:rsidR="00E30F7E" w:rsidRDefault="005A21E3" w:rsidP="00706558">
      <w:pPr>
        <w:spacing w:line="480" w:lineRule="auto"/>
        <w:jc w:val="both"/>
        <w:rPr>
          <w:sz w:val="24"/>
          <w:szCs w:val="24"/>
        </w:rPr>
      </w:pPr>
      <w:r>
        <w:rPr>
          <w:sz w:val="24"/>
          <w:szCs w:val="24"/>
        </w:rPr>
        <w:t xml:space="preserve">Although Elizabeth Fry did remarkable work in improving the penal system, </w:t>
      </w:r>
      <w:r w:rsidR="004C5A00">
        <w:rPr>
          <w:sz w:val="24"/>
          <w:szCs w:val="24"/>
        </w:rPr>
        <w:t xml:space="preserve">The Ministry of Justice (2016) suggests that sadly, </w:t>
      </w:r>
      <w:r w:rsidR="00E8301B">
        <w:rPr>
          <w:sz w:val="24"/>
          <w:szCs w:val="24"/>
        </w:rPr>
        <w:t xml:space="preserve">these issues remain relevant </w:t>
      </w:r>
      <w:r w:rsidR="00B239C0">
        <w:rPr>
          <w:sz w:val="24"/>
          <w:szCs w:val="24"/>
        </w:rPr>
        <w:t>today, in</w:t>
      </w:r>
      <w:r w:rsidR="002F44DC">
        <w:rPr>
          <w:sz w:val="24"/>
          <w:szCs w:val="24"/>
        </w:rPr>
        <w:t xml:space="preserve"> </w:t>
      </w:r>
      <w:r w:rsidR="00B239C0">
        <w:rPr>
          <w:sz w:val="24"/>
          <w:szCs w:val="24"/>
        </w:rPr>
        <w:t xml:space="preserve">fact, very few people see what goes on behind the high walls of </w:t>
      </w:r>
      <w:r w:rsidR="002F44DC">
        <w:rPr>
          <w:sz w:val="24"/>
          <w:szCs w:val="24"/>
        </w:rPr>
        <w:t>prison</w:t>
      </w:r>
      <w:r w:rsidR="004020E0">
        <w:rPr>
          <w:sz w:val="24"/>
          <w:szCs w:val="24"/>
        </w:rPr>
        <w:t xml:space="preserve">. </w:t>
      </w:r>
      <w:r w:rsidR="002646A3">
        <w:rPr>
          <w:sz w:val="24"/>
          <w:szCs w:val="24"/>
        </w:rPr>
        <w:t>This suggests that these issues are still seen in prisons today</w:t>
      </w:r>
      <w:r w:rsidR="0098464C">
        <w:rPr>
          <w:sz w:val="24"/>
          <w:szCs w:val="24"/>
        </w:rPr>
        <w:t xml:space="preserve">. Whether prisoners are marking time, </w:t>
      </w:r>
      <w:r w:rsidR="0098464C">
        <w:rPr>
          <w:sz w:val="24"/>
          <w:szCs w:val="24"/>
        </w:rPr>
        <w:lastRenderedPageBreak/>
        <w:t>or working hard to turn their lives around, everyone should still care (Ministry of Justice, 2016). This suggests that all prisoners should be treated equally and fairly</w:t>
      </w:r>
      <w:r w:rsidR="00ED048F">
        <w:rPr>
          <w:sz w:val="24"/>
          <w:szCs w:val="24"/>
        </w:rPr>
        <w:t>, because one day they will be let back into the communities</w:t>
      </w:r>
      <w:r w:rsidR="00F47842">
        <w:rPr>
          <w:sz w:val="24"/>
          <w:szCs w:val="24"/>
        </w:rPr>
        <w:t xml:space="preserve">. However, the Ministry of Justice (2016) suggests that </w:t>
      </w:r>
      <w:r w:rsidR="005D5B05">
        <w:rPr>
          <w:sz w:val="24"/>
          <w:szCs w:val="24"/>
        </w:rPr>
        <w:t xml:space="preserve">nearly half of all prisoners go on and reoffend within a year, which is costing the society </w:t>
      </w:r>
      <w:r w:rsidR="007458BC">
        <w:rPr>
          <w:sz w:val="24"/>
          <w:szCs w:val="24"/>
        </w:rPr>
        <w:t>£15 billion a year. This suggests that prisons are not working. They are not rehabilitating offenders</w:t>
      </w:r>
      <w:r w:rsidR="00064612">
        <w:rPr>
          <w:sz w:val="24"/>
          <w:szCs w:val="24"/>
        </w:rPr>
        <w:t xml:space="preserve"> which is costing the nation more money and causing more pressure on overcrowding. </w:t>
      </w:r>
    </w:p>
    <w:p w14:paraId="1270548B" w14:textId="616F502A" w:rsidR="00EA603C" w:rsidRDefault="00EA603C" w:rsidP="00706558">
      <w:pPr>
        <w:spacing w:line="480" w:lineRule="auto"/>
        <w:jc w:val="both"/>
        <w:rPr>
          <w:sz w:val="24"/>
          <w:szCs w:val="24"/>
        </w:rPr>
      </w:pPr>
      <w:r>
        <w:rPr>
          <w:sz w:val="24"/>
          <w:szCs w:val="24"/>
        </w:rPr>
        <w:t>According to Parliament UK (2019) the government is working on reducing the prison crisis</w:t>
      </w:r>
      <w:r w:rsidR="001E6171">
        <w:rPr>
          <w:sz w:val="24"/>
          <w:szCs w:val="24"/>
        </w:rPr>
        <w:t xml:space="preserve"> by focusing on addressing safety and decency in prisons</w:t>
      </w:r>
      <w:r w:rsidR="00633D44">
        <w:rPr>
          <w:sz w:val="24"/>
          <w:szCs w:val="24"/>
        </w:rPr>
        <w:t xml:space="preserve">. However, this has come at an expense of rehabilitation. </w:t>
      </w:r>
      <w:r w:rsidR="00AE1FF5">
        <w:rPr>
          <w:sz w:val="24"/>
          <w:szCs w:val="24"/>
        </w:rPr>
        <w:t xml:space="preserve">The Ministry of Justice needs to refocus its efforts on a dual approach, to maintain safety and improve rehabilitation (Parliament UK, 2019). This suggests that if the government focuses on improving the safety and decency of the prison for both prisoners and staff, which is a major issue, then it will affect </w:t>
      </w:r>
      <w:r w:rsidR="00531559">
        <w:rPr>
          <w:sz w:val="24"/>
          <w:szCs w:val="24"/>
        </w:rPr>
        <w:t xml:space="preserve">rehabilitation. </w:t>
      </w:r>
      <w:r w:rsidR="00CB6B40">
        <w:rPr>
          <w:sz w:val="24"/>
          <w:szCs w:val="24"/>
        </w:rPr>
        <w:t>But</w:t>
      </w:r>
      <w:r w:rsidR="00531559">
        <w:rPr>
          <w:sz w:val="24"/>
          <w:szCs w:val="24"/>
        </w:rPr>
        <w:t xml:space="preserve"> prisons have many issues that need to be addressed, specifically rehabilitation to prevent </w:t>
      </w:r>
      <w:r w:rsidR="00383CE5">
        <w:rPr>
          <w:sz w:val="24"/>
          <w:szCs w:val="24"/>
        </w:rPr>
        <w:t xml:space="preserve">the cost of reoffending. </w:t>
      </w:r>
    </w:p>
    <w:p w14:paraId="4BD0CD4D" w14:textId="77777777" w:rsidR="002B17CD" w:rsidRDefault="005E67FF" w:rsidP="00706558">
      <w:pPr>
        <w:spacing w:line="480" w:lineRule="auto"/>
        <w:jc w:val="both"/>
        <w:rPr>
          <w:sz w:val="24"/>
          <w:szCs w:val="24"/>
        </w:rPr>
      </w:pPr>
      <w:r>
        <w:rPr>
          <w:sz w:val="24"/>
          <w:szCs w:val="24"/>
        </w:rPr>
        <w:t>Safety is a big issue within the prison crisis, in</w:t>
      </w:r>
      <w:r w:rsidR="006E29D1">
        <w:rPr>
          <w:sz w:val="24"/>
          <w:szCs w:val="24"/>
        </w:rPr>
        <w:t xml:space="preserve"> fact, in 2019, 317 people died in prison in England and Wales, with </w:t>
      </w:r>
      <w:r w:rsidR="003B247C">
        <w:rPr>
          <w:sz w:val="24"/>
          <w:szCs w:val="24"/>
        </w:rPr>
        <w:t xml:space="preserve">over a quarter, 87 deaths, being self-inflicted (Prison Reform Trust, 2019). </w:t>
      </w:r>
      <w:r w:rsidR="0031574C">
        <w:rPr>
          <w:sz w:val="24"/>
          <w:szCs w:val="24"/>
        </w:rPr>
        <w:t>This suggests that a prison is not a safe place for prisoners, especially for their mental health and wellbeing.</w:t>
      </w:r>
      <w:r w:rsidR="007964DB">
        <w:rPr>
          <w:sz w:val="24"/>
          <w:szCs w:val="24"/>
        </w:rPr>
        <w:t xml:space="preserve"> There are many issues </w:t>
      </w:r>
      <w:r w:rsidR="002B17CD">
        <w:rPr>
          <w:sz w:val="24"/>
          <w:szCs w:val="24"/>
        </w:rPr>
        <w:t xml:space="preserve">with the penal system, resulting in prison crisis. </w:t>
      </w:r>
    </w:p>
    <w:p w14:paraId="6D9CFB67" w14:textId="6C4A7252" w:rsidR="005E67FF" w:rsidRDefault="002B17CD" w:rsidP="00706558">
      <w:pPr>
        <w:spacing w:line="480" w:lineRule="auto"/>
        <w:jc w:val="both"/>
        <w:rPr>
          <w:sz w:val="24"/>
          <w:szCs w:val="24"/>
        </w:rPr>
      </w:pPr>
      <w:r>
        <w:rPr>
          <w:sz w:val="24"/>
          <w:szCs w:val="24"/>
        </w:rPr>
        <w:t xml:space="preserve">According to the Prison Reform Trust (2019) </w:t>
      </w:r>
      <w:r w:rsidR="00821895">
        <w:rPr>
          <w:sz w:val="24"/>
          <w:szCs w:val="24"/>
        </w:rPr>
        <w:t xml:space="preserve">the government is seeking to address these issues by raising the budget </w:t>
      </w:r>
      <w:r w:rsidR="00D357BD">
        <w:rPr>
          <w:sz w:val="24"/>
          <w:szCs w:val="24"/>
        </w:rPr>
        <w:t>by 4% which happened in 2018-19</w:t>
      </w:r>
      <w:r w:rsidR="006E0C73">
        <w:rPr>
          <w:sz w:val="24"/>
          <w:szCs w:val="24"/>
        </w:rPr>
        <w:t xml:space="preserve"> and are seeking to build 10,000 new prison places in 2020.</w:t>
      </w:r>
      <w:r w:rsidR="002A01A7">
        <w:rPr>
          <w:sz w:val="24"/>
          <w:szCs w:val="24"/>
        </w:rPr>
        <w:t xml:space="preserve"> This suggests</w:t>
      </w:r>
      <w:r w:rsidR="006E0C73">
        <w:rPr>
          <w:sz w:val="24"/>
          <w:szCs w:val="24"/>
        </w:rPr>
        <w:t xml:space="preserve"> </w:t>
      </w:r>
      <w:r w:rsidR="006407FA">
        <w:rPr>
          <w:sz w:val="24"/>
          <w:szCs w:val="24"/>
        </w:rPr>
        <w:t>t</w:t>
      </w:r>
      <w:r>
        <w:rPr>
          <w:sz w:val="24"/>
          <w:szCs w:val="24"/>
        </w:rPr>
        <w:t xml:space="preserve">he government is </w:t>
      </w:r>
      <w:r w:rsidR="00884A1D">
        <w:rPr>
          <w:sz w:val="24"/>
          <w:szCs w:val="24"/>
        </w:rPr>
        <w:t>trying to address these issues in order to make prisons a better environment for prisoners.</w:t>
      </w:r>
      <w:r w:rsidR="0031574C">
        <w:rPr>
          <w:sz w:val="24"/>
          <w:szCs w:val="24"/>
        </w:rPr>
        <w:t xml:space="preserve"> </w:t>
      </w:r>
      <w:r w:rsidR="00FF5CA7">
        <w:rPr>
          <w:sz w:val="24"/>
          <w:szCs w:val="24"/>
        </w:rPr>
        <w:t xml:space="preserve">The </w:t>
      </w:r>
      <w:r w:rsidR="00FF5CA7">
        <w:rPr>
          <w:sz w:val="24"/>
          <w:szCs w:val="24"/>
        </w:rPr>
        <w:lastRenderedPageBreak/>
        <w:t xml:space="preserve">Prison Reform Trust (2019) also suggests that the number of prison staff was cut by </w:t>
      </w:r>
      <w:r w:rsidR="00CF1080">
        <w:rPr>
          <w:sz w:val="24"/>
          <w:szCs w:val="24"/>
        </w:rPr>
        <w:t>26</w:t>
      </w:r>
      <w:r w:rsidR="00FF5CA7">
        <w:rPr>
          <w:sz w:val="24"/>
          <w:szCs w:val="24"/>
        </w:rPr>
        <w:t>%</w:t>
      </w:r>
      <w:r w:rsidR="00CF1080">
        <w:rPr>
          <w:sz w:val="24"/>
          <w:szCs w:val="24"/>
        </w:rPr>
        <w:t xml:space="preserve"> between 2009-10 and 2017-18, however</w:t>
      </w:r>
      <w:r w:rsidR="00911EB2">
        <w:rPr>
          <w:sz w:val="24"/>
          <w:szCs w:val="24"/>
        </w:rPr>
        <w:t>,</w:t>
      </w:r>
      <w:r w:rsidR="00CF1080">
        <w:rPr>
          <w:sz w:val="24"/>
          <w:szCs w:val="24"/>
        </w:rPr>
        <w:t xml:space="preserve"> to solve this issue, the government ha</w:t>
      </w:r>
      <w:r w:rsidR="00DD3F68">
        <w:rPr>
          <w:sz w:val="24"/>
          <w:szCs w:val="24"/>
        </w:rPr>
        <w:t xml:space="preserve">s given £100 million in order too recruit a further </w:t>
      </w:r>
      <w:r w:rsidR="00911EB2">
        <w:rPr>
          <w:sz w:val="24"/>
          <w:szCs w:val="24"/>
        </w:rPr>
        <w:t xml:space="preserve">2,500 officers by December 2018. This target has been met, with an additional </w:t>
      </w:r>
      <w:r w:rsidR="00FB3FCC">
        <w:rPr>
          <w:sz w:val="24"/>
          <w:szCs w:val="24"/>
        </w:rPr>
        <w:t>1,592 officers recruited in 2018.</w:t>
      </w:r>
      <w:r w:rsidR="00A45576">
        <w:rPr>
          <w:sz w:val="24"/>
          <w:szCs w:val="24"/>
        </w:rPr>
        <w:t xml:space="preserve"> However, this still remains an issue, as </w:t>
      </w:r>
      <w:r w:rsidR="002F650C">
        <w:rPr>
          <w:sz w:val="24"/>
          <w:szCs w:val="24"/>
        </w:rPr>
        <w:t>staff experience has declined as a consequence (Prison Reform Trust, 2019). This suggests that although there are now more prison officers</w:t>
      </w:r>
      <w:r w:rsidR="00CF4E05">
        <w:rPr>
          <w:sz w:val="24"/>
          <w:szCs w:val="24"/>
        </w:rPr>
        <w:t xml:space="preserve"> to keep up with the pace of prisoners, they do not have adequate experience to deal with them efficiently. </w:t>
      </w:r>
    </w:p>
    <w:p w14:paraId="7F10B051" w14:textId="69C1759D" w:rsidR="00FB6365" w:rsidRDefault="00266AB5" w:rsidP="00706558">
      <w:pPr>
        <w:spacing w:line="480" w:lineRule="auto"/>
        <w:jc w:val="both"/>
        <w:rPr>
          <w:sz w:val="24"/>
          <w:szCs w:val="24"/>
        </w:rPr>
      </w:pPr>
      <w:r>
        <w:rPr>
          <w:sz w:val="24"/>
          <w:szCs w:val="24"/>
        </w:rPr>
        <w:t>According to Bob Neill MP cited by Parliament UK (2019) the main issue is rehabilitation</w:t>
      </w:r>
      <w:r w:rsidR="0095422B">
        <w:rPr>
          <w:sz w:val="24"/>
          <w:szCs w:val="24"/>
        </w:rPr>
        <w:t xml:space="preserve">. </w:t>
      </w:r>
      <w:r w:rsidR="00963E99">
        <w:rPr>
          <w:sz w:val="24"/>
          <w:szCs w:val="24"/>
        </w:rPr>
        <w:t>Better</w:t>
      </w:r>
      <w:r w:rsidR="0095422B">
        <w:rPr>
          <w:sz w:val="24"/>
          <w:szCs w:val="24"/>
        </w:rPr>
        <w:t xml:space="preserve"> investment in rehabilitation services would allow better access to support and opportunities for offender</w:t>
      </w:r>
      <w:r w:rsidR="00963E99">
        <w:rPr>
          <w:sz w:val="24"/>
          <w:szCs w:val="24"/>
        </w:rPr>
        <w:t xml:space="preserve">s, which would reduce repeat imprisonment, save money and start to alleviate pressures on jails. </w:t>
      </w:r>
      <w:r w:rsidR="00232CD8">
        <w:rPr>
          <w:sz w:val="24"/>
          <w:szCs w:val="24"/>
        </w:rPr>
        <w:t xml:space="preserve">This suggests that rehabilitation is the key to relieve pressure on the penal system, as it would prevent criminals from reoffending once they leave prison. </w:t>
      </w:r>
      <w:r w:rsidR="00037280">
        <w:rPr>
          <w:sz w:val="24"/>
          <w:szCs w:val="24"/>
        </w:rPr>
        <w:t xml:space="preserve">This issue can reduce the prison crisis considerably. </w:t>
      </w:r>
    </w:p>
    <w:p w14:paraId="3DC9F056" w14:textId="0A03AB0E" w:rsidR="00B805BE" w:rsidRDefault="008205AE" w:rsidP="00706558">
      <w:pPr>
        <w:spacing w:line="480" w:lineRule="auto"/>
        <w:jc w:val="both"/>
        <w:rPr>
          <w:sz w:val="24"/>
          <w:szCs w:val="24"/>
        </w:rPr>
      </w:pPr>
      <w:r>
        <w:rPr>
          <w:sz w:val="24"/>
          <w:szCs w:val="24"/>
        </w:rPr>
        <w:t xml:space="preserve">On the other hand, the government have been working on other schemes in order to reduce the overcrowding in prisons. </w:t>
      </w:r>
      <w:r w:rsidR="00A16CD1">
        <w:rPr>
          <w:sz w:val="24"/>
          <w:szCs w:val="24"/>
        </w:rPr>
        <w:t>One of these schemes involved a Home Detention Curfew</w:t>
      </w:r>
      <w:r w:rsidR="003B59D0">
        <w:rPr>
          <w:sz w:val="24"/>
          <w:szCs w:val="24"/>
        </w:rPr>
        <w:t xml:space="preserve">, where offenders in England and Wales could have an </w:t>
      </w:r>
      <w:r w:rsidR="00131376">
        <w:rPr>
          <w:sz w:val="24"/>
          <w:szCs w:val="24"/>
        </w:rPr>
        <w:t>early release</w:t>
      </w:r>
      <w:r w:rsidR="00031713">
        <w:rPr>
          <w:sz w:val="24"/>
          <w:szCs w:val="24"/>
        </w:rPr>
        <w:t xml:space="preserve"> with an electronic tag (BBC, 2018)</w:t>
      </w:r>
      <w:r w:rsidR="00131376">
        <w:rPr>
          <w:sz w:val="24"/>
          <w:szCs w:val="24"/>
        </w:rPr>
        <w:t>. This suggests that some prisoners may be eligible to have an early release from prison in order to reduce pressure on prison numbers</w:t>
      </w:r>
      <w:r w:rsidR="006F33E1">
        <w:rPr>
          <w:sz w:val="24"/>
          <w:szCs w:val="24"/>
        </w:rPr>
        <w:t xml:space="preserve">, however they must wear an electronic tag. </w:t>
      </w:r>
      <w:r w:rsidR="00B875D3">
        <w:rPr>
          <w:sz w:val="24"/>
          <w:szCs w:val="24"/>
        </w:rPr>
        <w:t xml:space="preserve">This scheme can be used for offenders that </w:t>
      </w:r>
      <w:r w:rsidR="001334AE">
        <w:rPr>
          <w:sz w:val="24"/>
          <w:szCs w:val="24"/>
        </w:rPr>
        <w:t xml:space="preserve">have a sentence between three months and four years, but excludes offences that include sex, weapons and </w:t>
      </w:r>
      <w:r w:rsidR="003E3C06">
        <w:rPr>
          <w:sz w:val="24"/>
          <w:szCs w:val="24"/>
        </w:rPr>
        <w:t>other certain high</w:t>
      </w:r>
      <w:r w:rsidR="00285EFC">
        <w:rPr>
          <w:sz w:val="24"/>
          <w:szCs w:val="24"/>
        </w:rPr>
        <w:t>-</w:t>
      </w:r>
      <w:r w:rsidR="003E3C06">
        <w:rPr>
          <w:sz w:val="24"/>
          <w:szCs w:val="24"/>
        </w:rPr>
        <w:t xml:space="preserve">level offences (BBC, 2018). </w:t>
      </w:r>
      <w:r w:rsidR="00D169C4">
        <w:rPr>
          <w:sz w:val="24"/>
          <w:szCs w:val="24"/>
        </w:rPr>
        <w:t xml:space="preserve">This suggests that only individuals that are </w:t>
      </w:r>
      <w:r w:rsidR="000C34F0">
        <w:rPr>
          <w:sz w:val="24"/>
          <w:szCs w:val="24"/>
        </w:rPr>
        <w:t xml:space="preserve">a low risk to the public are eligible for early release by electronic tagging. </w:t>
      </w:r>
      <w:r w:rsidR="009A27C8">
        <w:rPr>
          <w:sz w:val="24"/>
          <w:szCs w:val="24"/>
        </w:rPr>
        <w:t xml:space="preserve">Tagging works </w:t>
      </w:r>
      <w:r w:rsidR="00553AF2">
        <w:rPr>
          <w:sz w:val="24"/>
          <w:szCs w:val="24"/>
        </w:rPr>
        <w:t xml:space="preserve">by ensuring that offenders have a curfew which </w:t>
      </w:r>
      <w:r w:rsidR="00553AF2">
        <w:rPr>
          <w:sz w:val="24"/>
          <w:szCs w:val="24"/>
        </w:rPr>
        <w:lastRenderedPageBreak/>
        <w:t>requires them to be at home between 9</w:t>
      </w:r>
      <w:r w:rsidR="00D169C4">
        <w:rPr>
          <w:sz w:val="24"/>
          <w:szCs w:val="24"/>
        </w:rPr>
        <w:t>-12 hours per day (Pact, 2020)</w:t>
      </w:r>
      <w:r w:rsidR="00761FDF">
        <w:rPr>
          <w:sz w:val="24"/>
          <w:szCs w:val="24"/>
        </w:rPr>
        <w:t>. This allows offenders to live at home and to work during the final weeks of their sentence</w:t>
      </w:r>
      <w:r w:rsidR="007D0909">
        <w:rPr>
          <w:sz w:val="24"/>
          <w:szCs w:val="24"/>
        </w:rPr>
        <w:t>, while monitoring them and confirming their presence</w:t>
      </w:r>
      <w:r w:rsidR="00432B37">
        <w:rPr>
          <w:sz w:val="24"/>
          <w:szCs w:val="24"/>
        </w:rPr>
        <w:t xml:space="preserve">. If the tag is tampered with or they are absent, it will send a signal </w:t>
      </w:r>
      <w:r w:rsidR="00224551">
        <w:rPr>
          <w:sz w:val="24"/>
          <w:szCs w:val="24"/>
        </w:rPr>
        <w:t xml:space="preserve">to the monitoring centre, which will then be alerted and the breach will be investigated (Pact, 2020). This suggests that offenders </w:t>
      </w:r>
      <w:r w:rsidR="000C1A9E">
        <w:rPr>
          <w:sz w:val="24"/>
          <w:szCs w:val="24"/>
        </w:rPr>
        <w:t>can</w:t>
      </w:r>
      <w:r w:rsidR="00224551">
        <w:rPr>
          <w:sz w:val="24"/>
          <w:szCs w:val="24"/>
        </w:rPr>
        <w:t xml:space="preserve"> live at home under </w:t>
      </w:r>
      <w:r w:rsidR="000C1A9E">
        <w:rPr>
          <w:sz w:val="24"/>
          <w:szCs w:val="24"/>
        </w:rPr>
        <w:t xml:space="preserve">restrictions. This will prevent the risk of them from reoffending when they have an early release as well as reducing the pressure of the prison population. </w:t>
      </w:r>
    </w:p>
    <w:p w14:paraId="4DC8BC86" w14:textId="60A7E28E" w:rsidR="00880461" w:rsidRDefault="00E3630D" w:rsidP="00706558">
      <w:pPr>
        <w:spacing w:line="480" w:lineRule="auto"/>
        <w:jc w:val="both"/>
        <w:rPr>
          <w:sz w:val="24"/>
          <w:szCs w:val="24"/>
        </w:rPr>
      </w:pPr>
      <w:r>
        <w:rPr>
          <w:sz w:val="24"/>
          <w:szCs w:val="24"/>
        </w:rPr>
        <w:t xml:space="preserve">Another </w:t>
      </w:r>
      <w:r w:rsidR="00534CD4">
        <w:rPr>
          <w:sz w:val="24"/>
          <w:szCs w:val="24"/>
        </w:rPr>
        <w:t>way of tackling the prison crisis is by getting rid of short</w:t>
      </w:r>
      <w:r w:rsidR="00A3612A">
        <w:rPr>
          <w:sz w:val="24"/>
          <w:szCs w:val="24"/>
        </w:rPr>
        <w:t xml:space="preserve"> prison sentences. According to Crook (2019) David </w:t>
      </w:r>
      <w:proofErr w:type="spellStart"/>
      <w:r w:rsidR="00A3612A">
        <w:rPr>
          <w:sz w:val="24"/>
          <w:szCs w:val="24"/>
        </w:rPr>
        <w:t>Gauke</w:t>
      </w:r>
      <w:proofErr w:type="spellEnd"/>
      <w:r w:rsidR="00A3612A">
        <w:rPr>
          <w:sz w:val="24"/>
          <w:szCs w:val="24"/>
        </w:rPr>
        <w:t xml:space="preserve"> who is the Justice Secretary, suggests that </w:t>
      </w:r>
      <w:r w:rsidR="00E66FC8">
        <w:rPr>
          <w:sz w:val="24"/>
          <w:szCs w:val="24"/>
        </w:rPr>
        <w:t xml:space="preserve">abolishing short term prison sentences </w:t>
      </w:r>
      <w:r w:rsidR="00EB0DA6">
        <w:rPr>
          <w:sz w:val="24"/>
          <w:szCs w:val="24"/>
        </w:rPr>
        <w:t xml:space="preserve">are </w:t>
      </w:r>
      <w:r w:rsidR="007214EE">
        <w:rPr>
          <w:sz w:val="24"/>
          <w:szCs w:val="24"/>
        </w:rPr>
        <w:t>counterproductive</w:t>
      </w:r>
      <w:r w:rsidR="00EB0DA6">
        <w:rPr>
          <w:sz w:val="24"/>
          <w:szCs w:val="24"/>
        </w:rPr>
        <w:t xml:space="preserve">. </w:t>
      </w:r>
      <w:r w:rsidR="007214EE">
        <w:rPr>
          <w:sz w:val="24"/>
          <w:szCs w:val="24"/>
        </w:rPr>
        <w:t>Short prison sentences do not help victims, as they often reoffend once their sentence is over (Crook, 2019)</w:t>
      </w:r>
      <w:r w:rsidR="003746C1">
        <w:rPr>
          <w:sz w:val="24"/>
          <w:szCs w:val="24"/>
        </w:rPr>
        <w:t xml:space="preserve">. The BBC (2019) </w:t>
      </w:r>
      <w:r w:rsidR="00A07C5B">
        <w:rPr>
          <w:sz w:val="24"/>
          <w:szCs w:val="24"/>
        </w:rPr>
        <w:t>also suggests that short prison terms were not working for many inmates, and courts should focus on more community rehabilitation instead. This suggests that short prison sentences do not allow inmates to have sufficient time to rehabilitate</w:t>
      </w:r>
      <w:r w:rsidR="009D0060">
        <w:rPr>
          <w:sz w:val="24"/>
          <w:szCs w:val="24"/>
        </w:rPr>
        <w:t xml:space="preserve">, resulting in them reoffending once they are let out. </w:t>
      </w:r>
      <w:r w:rsidR="002C4010">
        <w:rPr>
          <w:sz w:val="24"/>
          <w:szCs w:val="24"/>
        </w:rPr>
        <w:t xml:space="preserve">According to the BBC (2019) Mr </w:t>
      </w:r>
      <w:proofErr w:type="spellStart"/>
      <w:r w:rsidR="002C4010">
        <w:rPr>
          <w:sz w:val="24"/>
          <w:szCs w:val="24"/>
        </w:rPr>
        <w:t>Gauke</w:t>
      </w:r>
      <w:proofErr w:type="spellEnd"/>
      <w:r w:rsidR="002C4010">
        <w:rPr>
          <w:sz w:val="24"/>
          <w:szCs w:val="24"/>
        </w:rPr>
        <w:t xml:space="preserve"> states that </w:t>
      </w:r>
      <w:r w:rsidR="00936F5D">
        <w:rPr>
          <w:sz w:val="24"/>
          <w:szCs w:val="24"/>
        </w:rPr>
        <w:t>nearly two thirds of offenders that have short sentences go on to commit further crime within a year of being released</w:t>
      </w:r>
      <w:r w:rsidR="008513B4">
        <w:rPr>
          <w:sz w:val="24"/>
          <w:szCs w:val="24"/>
        </w:rPr>
        <w:t>. This suggest that offenders that have short sentences are likely to reoffend, c</w:t>
      </w:r>
      <w:r w:rsidR="00B031C6">
        <w:rPr>
          <w:sz w:val="24"/>
          <w:szCs w:val="24"/>
        </w:rPr>
        <w:t>osting more money. Cook (2019) suggest that prisons are expensive, making short term sentences expensive</w:t>
      </w:r>
      <w:r w:rsidR="004C5B27">
        <w:rPr>
          <w:sz w:val="24"/>
          <w:szCs w:val="24"/>
        </w:rPr>
        <w:t xml:space="preserve"> and abolishing short term sentences will reduce unnecessary remands</w:t>
      </w:r>
      <w:r w:rsidR="00C86D58">
        <w:rPr>
          <w:sz w:val="24"/>
          <w:szCs w:val="24"/>
        </w:rPr>
        <w:t xml:space="preserve">. Without short term sentences, the penal system would save money and time. </w:t>
      </w:r>
      <w:r w:rsidR="00622387">
        <w:rPr>
          <w:sz w:val="24"/>
          <w:szCs w:val="24"/>
        </w:rPr>
        <w:t>Prisons</w:t>
      </w:r>
      <w:r w:rsidR="00C86D58">
        <w:rPr>
          <w:sz w:val="24"/>
          <w:szCs w:val="24"/>
        </w:rPr>
        <w:t xml:space="preserve"> will </w:t>
      </w:r>
      <w:r w:rsidR="000C7218">
        <w:rPr>
          <w:sz w:val="24"/>
          <w:szCs w:val="24"/>
        </w:rPr>
        <w:t xml:space="preserve">also be more organised as they will not have </w:t>
      </w:r>
      <w:r w:rsidR="00622387">
        <w:rPr>
          <w:sz w:val="24"/>
          <w:szCs w:val="24"/>
        </w:rPr>
        <w:t xml:space="preserve">inmates in and out </w:t>
      </w:r>
      <w:r w:rsidR="00167AFB">
        <w:rPr>
          <w:sz w:val="24"/>
          <w:szCs w:val="24"/>
        </w:rPr>
        <w:t xml:space="preserve">every week. Instead the government should focus on </w:t>
      </w:r>
      <w:r w:rsidR="00281A16">
        <w:rPr>
          <w:sz w:val="24"/>
          <w:szCs w:val="24"/>
        </w:rPr>
        <w:t xml:space="preserve">making community sentences more constructive (Crook, 2019 and BBC, 2019). This would reduce the amount of </w:t>
      </w:r>
      <w:r w:rsidR="00984E1E">
        <w:rPr>
          <w:sz w:val="24"/>
          <w:szCs w:val="24"/>
        </w:rPr>
        <w:t xml:space="preserve">overcrowding in </w:t>
      </w:r>
      <w:r w:rsidR="004E18F1">
        <w:rPr>
          <w:sz w:val="24"/>
          <w:szCs w:val="24"/>
        </w:rPr>
        <w:t>pris</w:t>
      </w:r>
      <w:r w:rsidR="00984E1E">
        <w:rPr>
          <w:sz w:val="24"/>
          <w:szCs w:val="24"/>
        </w:rPr>
        <w:t>ons</w:t>
      </w:r>
      <w:r w:rsidR="004E18F1">
        <w:rPr>
          <w:sz w:val="24"/>
          <w:szCs w:val="24"/>
        </w:rPr>
        <w:t xml:space="preserve"> as well as sa</w:t>
      </w:r>
      <w:r w:rsidR="00B86F73">
        <w:rPr>
          <w:sz w:val="24"/>
          <w:szCs w:val="24"/>
        </w:rPr>
        <w:t>v</w:t>
      </w:r>
      <w:r w:rsidR="004E18F1">
        <w:rPr>
          <w:sz w:val="24"/>
          <w:szCs w:val="24"/>
        </w:rPr>
        <w:t xml:space="preserve">e the government billions of pounds </w:t>
      </w:r>
      <w:r w:rsidR="00984E1E">
        <w:rPr>
          <w:sz w:val="24"/>
          <w:szCs w:val="24"/>
        </w:rPr>
        <w:t xml:space="preserve">in prison fees. </w:t>
      </w:r>
    </w:p>
    <w:p w14:paraId="23AB5CD8" w14:textId="3ABB7E35" w:rsidR="00422DA9" w:rsidRDefault="00422DA9" w:rsidP="00706558">
      <w:pPr>
        <w:spacing w:line="480" w:lineRule="auto"/>
        <w:jc w:val="both"/>
        <w:rPr>
          <w:sz w:val="24"/>
          <w:szCs w:val="24"/>
        </w:rPr>
      </w:pPr>
      <w:r>
        <w:rPr>
          <w:sz w:val="24"/>
          <w:szCs w:val="24"/>
        </w:rPr>
        <w:lastRenderedPageBreak/>
        <w:t xml:space="preserve">In conclusion, </w:t>
      </w:r>
      <w:r w:rsidR="00DE2AA6">
        <w:rPr>
          <w:sz w:val="24"/>
          <w:szCs w:val="24"/>
        </w:rPr>
        <w:t xml:space="preserve">the prison crisis in England and Wales </w:t>
      </w:r>
      <w:r w:rsidR="00BD1309">
        <w:rPr>
          <w:sz w:val="24"/>
          <w:szCs w:val="24"/>
        </w:rPr>
        <w:t xml:space="preserve">is not new. </w:t>
      </w:r>
      <w:r w:rsidR="000C4603">
        <w:rPr>
          <w:sz w:val="24"/>
          <w:szCs w:val="24"/>
        </w:rPr>
        <w:t>P</w:t>
      </w:r>
      <w:r w:rsidR="00BD1309">
        <w:rPr>
          <w:sz w:val="24"/>
          <w:szCs w:val="24"/>
        </w:rPr>
        <w:t xml:space="preserve">risons were in crisis during the sixteenth and seventeenth century. However, the prison crisis is </w:t>
      </w:r>
      <w:r w:rsidR="0083734D">
        <w:rPr>
          <w:sz w:val="24"/>
          <w:szCs w:val="24"/>
        </w:rPr>
        <w:t>more damaging to prisoners and prison staff now, more than ever. Prisons are having to work with less staff</w:t>
      </w:r>
      <w:r w:rsidR="00640451">
        <w:rPr>
          <w:sz w:val="24"/>
          <w:szCs w:val="24"/>
        </w:rPr>
        <w:t xml:space="preserve"> and</w:t>
      </w:r>
      <w:r w:rsidR="0083734D">
        <w:rPr>
          <w:sz w:val="24"/>
          <w:szCs w:val="24"/>
        </w:rPr>
        <w:t xml:space="preserve"> less money</w:t>
      </w:r>
      <w:r w:rsidR="00640451">
        <w:rPr>
          <w:sz w:val="24"/>
          <w:szCs w:val="24"/>
        </w:rPr>
        <w:t xml:space="preserve">, </w:t>
      </w:r>
      <w:r w:rsidR="00A17D0A">
        <w:rPr>
          <w:sz w:val="24"/>
          <w:szCs w:val="24"/>
        </w:rPr>
        <w:t xml:space="preserve">whereas the prison population is continuing to increase. This suggests that prisons are working </w:t>
      </w:r>
      <w:r w:rsidR="00A71E4C">
        <w:rPr>
          <w:sz w:val="24"/>
          <w:szCs w:val="24"/>
        </w:rPr>
        <w:t xml:space="preserve">harder, with less resources. This can cause poor hygiene and poor mental heath to prisoners and staff. </w:t>
      </w:r>
      <w:r w:rsidR="00FE7EB6">
        <w:rPr>
          <w:sz w:val="24"/>
          <w:szCs w:val="24"/>
        </w:rPr>
        <w:t>Prisons</w:t>
      </w:r>
      <w:r w:rsidR="00B8695B">
        <w:rPr>
          <w:sz w:val="24"/>
          <w:szCs w:val="24"/>
        </w:rPr>
        <w:t xml:space="preserve"> are not safe environments for staff or prisoners</w:t>
      </w:r>
      <w:r w:rsidR="00043AD9">
        <w:rPr>
          <w:sz w:val="24"/>
          <w:szCs w:val="24"/>
        </w:rPr>
        <w:t>, making the crisis even mo</w:t>
      </w:r>
      <w:r w:rsidR="00D13EC1">
        <w:rPr>
          <w:sz w:val="24"/>
          <w:szCs w:val="24"/>
        </w:rPr>
        <w:t xml:space="preserve">re detrimental. </w:t>
      </w:r>
      <w:r w:rsidR="000B0D54">
        <w:rPr>
          <w:sz w:val="24"/>
          <w:szCs w:val="24"/>
        </w:rPr>
        <w:t xml:space="preserve">However, the government is looking for new ways to reduce capacity of prisons and </w:t>
      </w:r>
      <w:r w:rsidR="00DD6F60">
        <w:rPr>
          <w:sz w:val="24"/>
          <w:szCs w:val="24"/>
        </w:rPr>
        <w:t xml:space="preserve">reduce the crisis. But these </w:t>
      </w:r>
      <w:r w:rsidR="00897D87">
        <w:rPr>
          <w:sz w:val="24"/>
          <w:szCs w:val="24"/>
        </w:rPr>
        <w:t>ideas are not implemented fast enough to reduce the crisis</w:t>
      </w:r>
      <w:r w:rsidR="00404459">
        <w:rPr>
          <w:sz w:val="24"/>
          <w:szCs w:val="24"/>
        </w:rPr>
        <w:t xml:space="preserve">. </w:t>
      </w:r>
      <w:r w:rsidR="00897D87">
        <w:rPr>
          <w:sz w:val="24"/>
          <w:szCs w:val="24"/>
        </w:rPr>
        <w:t>Unless t</w:t>
      </w:r>
      <w:r w:rsidR="00B24A9B">
        <w:rPr>
          <w:sz w:val="24"/>
          <w:szCs w:val="24"/>
        </w:rPr>
        <w:t xml:space="preserve">hese new ideas such as </w:t>
      </w:r>
      <w:r w:rsidR="005730B4">
        <w:rPr>
          <w:sz w:val="24"/>
          <w:szCs w:val="24"/>
        </w:rPr>
        <w:t>abolishing short prison sentences</w:t>
      </w:r>
      <w:r w:rsidR="00B24A9B">
        <w:rPr>
          <w:sz w:val="24"/>
          <w:szCs w:val="24"/>
        </w:rPr>
        <w:t xml:space="preserve">, are implemented, then </w:t>
      </w:r>
      <w:r w:rsidR="005730B4">
        <w:rPr>
          <w:sz w:val="24"/>
          <w:szCs w:val="24"/>
        </w:rPr>
        <w:t xml:space="preserve">they will never know if they will </w:t>
      </w:r>
      <w:r w:rsidR="00404459">
        <w:rPr>
          <w:sz w:val="24"/>
          <w:szCs w:val="24"/>
        </w:rPr>
        <w:t>reduce the crisis or not.</w:t>
      </w:r>
      <w:r w:rsidR="00E417E9">
        <w:rPr>
          <w:sz w:val="24"/>
          <w:szCs w:val="24"/>
        </w:rPr>
        <w:t xml:space="preserve"> The government and penal system caused this</w:t>
      </w:r>
      <w:r w:rsidR="009E7031">
        <w:rPr>
          <w:sz w:val="24"/>
          <w:szCs w:val="24"/>
        </w:rPr>
        <w:t xml:space="preserve"> </w:t>
      </w:r>
      <w:r w:rsidR="00DB28B6">
        <w:rPr>
          <w:sz w:val="24"/>
          <w:szCs w:val="24"/>
        </w:rPr>
        <w:t>crisis;</w:t>
      </w:r>
      <w:r w:rsidR="009E7031">
        <w:rPr>
          <w:sz w:val="24"/>
          <w:szCs w:val="24"/>
        </w:rPr>
        <w:t xml:space="preserve"> therefore</w:t>
      </w:r>
      <w:r w:rsidR="00BF7A30">
        <w:rPr>
          <w:sz w:val="24"/>
          <w:szCs w:val="24"/>
        </w:rPr>
        <w:t>,</w:t>
      </w:r>
      <w:r w:rsidR="009E7031">
        <w:rPr>
          <w:sz w:val="24"/>
          <w:szCs w:val="24"/>
        </w:rPr>
        <w:t xml:space="preserve"> they need to reduce it.</w:t>
      </w:r>
    </w:p>
    <w:p w14:paraId="75CE92FD" w14:textId="10E9EE59" w:rsidR="00BF7A30" w:rsidRDefault="00BF7A30" w:rsidP="00706558">
      <w:pPr>
        <w:spacing w:line="480" w:lineRule="auto"/>
        <w:jc w:val="both"/>
        <w:rPr>
          <w:sz w:val="24"/>
          <w:szCs w:val="24"/>
        </w:rPr>
      </w:pPr>
    </w:p>
    <w:p w14:paraId="79697850" w14:textId="5E3986CD" w:rsidR="00BF7A30" w:rsidRDefault="00BF7A30" w:rsidP="00706558">
      <w:pPr>
        <w:spacing w:line="480" w:lineRule="auto"/>
        <w:jc w:val="both"/>
        <w:rPr>
          <w:sz w:val="24"/>
          <w:szCs w:val="24"/>
        </w:rPr>
      </w:pPr>
    </w:p>
    <w:p w14:paraId="5FF55C7C" w14:textId="48CAEC30" w:rsidR="00BF7A30" w:rsidRDefault="00BF7A30" w:rsidP="00706558">
      <w:pPr>
        <w:spacing w:line="480" w:lineRule="auto"/>
        <w:jc w:val="both"/>
        <w:rPr>
          <w:sz w:val="24"/>
          <w:szCs w:val="24"/>
        </w:rPr>
      </w:pPr>
      <w:r>
        <w:rPr>
          <w:sz w:val="24"/>
          <w:szCs w:val="24"/>
        </w:rPr>
        <w:t>Word Count – 3,297</w:t>
      </w:r>
    </w:p>
    <w:p w14:paraId="40FAA293" w14:textId="6A3BC967" w:rsidR="00BF7A30" w:rsidRDefault="00BF7A30" w:rsidP="00706558">
      <w:pPr>
        <w:spacing w:line="480" w:lineRule="auto"/>
        <w:jc w:val="both"/>
        <w:rPr>
          <w:sz w:val="24"/>
          <w:szCs w:val="24"/>
        </w:rPr>
      </w:pPr>
    </w:p>
    <w:p w14:paraId="12AA52C1" w14:textId="2B3583E4" w:rsidR="00BF7A30" w:rsidRDefault="00BF7A30" w:rsidP="00706558">
      <w:pPr>
        <w:spacing w:line="480" w:lineRule="auto"/>
        <w:jc w:val="both"/>
        <w:rPr>
          <w:sz w:val="24"/>
          <w:szCs w:val="24"/>
        </w:rPr>
      </w:pPr>
    </w:p>
    <w:p w14:paraId="3F118A22" w14:textId="2BD3D630" w:rsidR="00BF7A30" w:rsidRDefault="00BF7A30" w:rsidP="00706558">
      <w:pPr>
        <w:spacing w:line="480" w:lineRule="auto"/>
        <w:jc w:val="both"/>
        <w:rPr>
          <w:sz w:val="24"/>
          <w:szCs w:val="24"/>
        </w:rPr>
      </w:pPr>
    </w:p>
    <w:p w14:paraId="78CCC6BA" w14:textId="62F0BEDC" w:rsidR="00BF7A30" w:rsidRDefault="00BF7A30" w:rsidP="00706558">
      <w:pPr>
        <w:spacing w:line="480" w:lineRule="auto"/>
        <w:jc w:val="both"/>
        <w:rPr>
          <w:sz w:val="24"/>
          <w:szCs w:val="24"/>
        </w:rPr>
      </w:pPr>
    </w:p>
    <w:p w14:paraId="48D6F056" w14:textId="77777777" w:rsidR="00BF7A30" w:rsidRDefault="00BF7A30" w:rsidP="00706558">
      <w:pPr>
        <w:spacing w:line="480" w:lineRule="auto"/>
        <w:jc w:val="both"/>
        <w:rPr>
          <w:sz w:val="24"/>
          <w:szCs w:val="24"/>
        </w:rPr>
      </w:pPr>
    </w:p>
    <w:p w14:paraId="09CD3AB9" w14:textId="21528E7F" w:rsidR="00BF7A30" w:rsidRDefault="00BF7A30" w:rsidP="00706558">
      <w:pPr>
        <w:spacing w:line="480" w:lineRule="auto"/>
        <w:jc w:val="both"/>
        <w:rPr>
          <w:sz w:val="24"/>
          <w:szCs w:val="24"/>
        </w:rPr>
      </w:pPr>
    </w:p>
    <w:p w14:paraId="773155F5" w14:textId="77777777" w:rsidR="00BF7A30" w:rsidRDefault="00BF7A30" w:rsidP="00706558">
      <w:pPr>
        <w:spacing w:line="480" w:lineRule="auto"/>
        <w:jc w:val="both"/>
        <w:rPr>
          <w:sz w:val="24"/>
          <w:szCs w:val="24"/>
        </w:rPr>
      </w:pPr>
    </w:p>
    <w:p w14:paraId="5465EE3E" w14:textId="153556BE" w:rsidR="00706558" w:rsidRDefault="00706558" w:rsidP="005D376E">
      <w:pPr>
        <w:spacing w:line="240" w:lineRule="auto"/>
        <w:rPr>
          <w:b/>
          <w:bCs/>
          <w:sz w:val="24"/>
          <w:szCs w:val="24"/>
          <w:u w:val="single"/>
        </w:rPr>
      </w:pPr>
      <w:r w:rsidRPr="005D376E">
        <w:rPr>
          <w:b/>
          <w:bCs/>
          <w:sz w:val="24"/>
          <w:szCs w:val="24"/>
          <w:u w:val="single"/>
        </w:rPr>
        <w:lastRenderedPageBreak/>
        <w:t>Bibliography</w:t>
      </w:r>
    </w:p>
    <w:p w14:paraId="3A4D7849" w14:textId="77777777" w:rsidR="005D376E" w:rsidRDefault="005D376E" w:rsidP="005D376E">
      <w:pPr>
        <w:spacing w:line="240" w:lineRule="auto"/>
        <w:rPr>
          <w:b/>
          <w:bCs/>
          <w:sz w:val="24"/>
          <w:szCs w:val="24"/>
          <w:u w:val="single"/>
        </w:rPr>
      </w:pPr>
    </w:p>
    <w:p w14:paraId="640500F9" w14:textId="77777777" w:rsidR="00807541" w:rsidRDefault="00807541" w:rsidP="005D376E">
      <w:pPr>
        <w:spacing w:line="240" w:lineRule="auto"/>
        <w:rPr>
          <w:sz w:val="24"/>
          <w:szCs w:val="24"/>
        </w:rPr>
      </w:pPr>
      <w:r>
        <w:rPr>
          <w:sz w:val="24"/>
          <w:szCs w:val="24"/>
        </w:rPr>
        <w:t>BBC (2006), ‘</w:t>
      </w:r>
      <w:r w:rsidRPr="0018280C">
        <w:rPr>
          <w:i/>
          <w:iCs/>
          <w:sz w:val="24"/>
          <w:szCs w:val="24"/>
          <w:u w:val="single"/>
        </w:rPr>
        <w:t>Timeline: Prisons in England’.</w:t>
      </w:r>
      <w:r>
        <w:rPr>
          <w:sz w:val="24"/>
          <w:szCs w:val="24"/>
        </w:rPr>
        <w:t xml:space="preserve"> Available at:</w:t>
      </w:r>
      <w:r w:rsidRPr="00880461">
        <w:t xml:space="preserve"> </w:t>
      </w:r>
      <w:hyperlink r:id="rId9" w:history="1">
        <w:r w:rsidRPr="00880461">
          <w:rPr>
            <w:rStyle w:val="Hyperlink"/>
            <w:sz w:val="24"/>
            <w:szCs w:val="24"/>
          </w:rPr>
          <w:t>http://news.bbc.co.uk/1/hi/uk/4887704.stm</w:t>
        </w:r>
      </w:hyperlink>
      <w:r>
        <w:rPr>
          <w:sz w:val="24"/>
          <w:szCs w:val="24"/>
        </w:rPr>
        <w:t>. Accessed on 10/03/2020.</w:t>
      </w:r>
    </w:p>
    <w:p w14:paraId="2F032BCC" w14:textId="77777777" w:rsidR="00807541" w:rsidRDefault="00807541" w:rsidP="005D376E">
      <w:pPr>
        <w:spacing w:line="240" w:lineRule="auto"/>
        <w:rPr>
          <w:sz w:val="24"/>
          <w:szCs w:val="24"/>
        </w:rPr>
      </w:pPr>
      <w:r>
        <w:rPr>
          <w:sz w:val="24"/>
          <w:szCs w:val="24"/>
        </w:rPr>
        <w:t>BBC (2018), ‘More prisoners to be freed with tag as early-release scheme simplified’. Available at:</w:t>
      </w:r>
      <w:r w:rsidRPr="00607C9B">
        <w:t xml:space="preserve"> </w:t>
      </w:r>
      <w:hyperlink r:id="rId10" w:history="1">
        <w:r w:rsidRPr="00607C9B">
          <w:rPr>
            <w:rStyle w:val="Hyperlink"/>
            <w:sz w:val="24"/>
            <w:szCs w:val="24"/>
          </w:rPr>
          <w:t>https://www.bbc.co.uk/news/uk-43087485</w:t>
        </w:r>
      </w:hyperlink>
      <w:r>
        <w:rPr>
          <w:sz w:val="24"/>
          <w:szCs w:val="24"/>
        </w:rPr>
        <w:t xml:space="preserve">. Accessed on 11/03/2020. </w:t>
      </w:r>
    </w:p>
    <w:p w14:paraId="27B3F4B2" w14:textId="77777777" w:rsidR="00807541" w:rsidRDefault="00807541" w:rsidP="005D376E">
      <w:pPr>
        <w:spacing w:line="240" w:lineRule="auto"/>
        <w:rPr>
          <w:sz w:val="24"/>
          <w:szCs w:val="24"/>
        </w:rPr>
      </w:pPr>
      <w:r>
        <w:rPr>
          <w:sz w:val="24"/>
          <w:szCs w:val="24"/>
        </w:rPr>
        <w:t>BBC (2019), ‘Move away from short jail terms, justice secretary says’. Available at:</w:t>
      </w:r>
      <w:r w:rsidRPr="00131ADC">
        <w:t xml:space="preserve"> </w:t>
      </w:r>
      <w:hyperlink r:id="rId11" w:history="1">
        <w:r w:rsidRPr="00131ADC">
          <w:rPr>
            <w:rStyle w:val="Hyperlink"/>
            <w:sz w:val="24"/>
            <w:szCs w:val="24"/>
          </w:rPr>
          <w:t>https://www.bbc.co.uk/news/uk-47280702</w:t>
        </w:r>
      </w:hyperlink>
      <w:r>
        <w:rPr>
          <w:sz w:val="24"/>
          <w:szCs w:val="24"/>
        </w:rPr>
        <w:t xml:space="preserve">. Accessed on 11/03/2020. </w:t>
      </w:r>
    </w:p>
    <w:p w14:paraId="3DBF245C" w14:textId="77777777" w:rsidR="00807541" w:rsidRDefault="00807541" w:rsidP="005D376E">
      <w:pPr>
        <w:spacing w:line="240" w:lineRule="auto"/>
        <w:rPr>
          <w:sz w:val="24"/>
          <w:szCs w:val="24"/>
        </w:rPr>
      </w:pPr>
      <w:r>
        <w:rPr>
          <w:sz w:val="24"/>
          <w:szCs w:val="24"/>
        </w:rPr>
        <w:t>Carter, P (2003), ‘</w:t>
      </w:r>
      <w:r w:rsidRPr="0010523C">
        <w:rPr>
          <w:i/>
          <w:iCs/>
          <w:sz w:val="24"/>
          <w:szCs w:val="24"/>
          <w:u w:val="single"/>
        </w:rPr>
        <w:t>Managing Offenders, Reducing Crime: A New Approach</w:t>
      </w:r>
      <w:r>
        <w:rPr>
          <w:sz w:val="24"/>
          <w:szCs w:val="24"/>
        </w:rPr>
        <w:t>. London, Home Office Strategy Unit.</w:t>
      </w:r>
    </w:p>
    <w:p w14:paraId="68E2B323" w14:textId="77777777" w:rsidR="00807541" w:rsidRDefault="00807541" w:rsidP="005D376E">
      <w:pPr>
        <w:spacing w:line="240" w:lineRule="auto"/>
        <w:rPr>
          <w:sz w:val="24"/>
          <w:szCs w:val="24"/>
        </w:rPr>
      </w:pPr>
      <w:r>
        <w:rPr>
          <w:sz w:val="24"/>
          <w:szCs w:val="24"/>
        </w:rPr>
        <w:t>Cooper, R.A (1981), ‘</w:t>
      </w:r>
      <w:r w:rsidRPr="0090299F">
        <w:rPr>
          <w:i/>
          <w:iCs/>
          <w:sz w:val="24"/>
          <w:szCs w:val="24"/>
          <w:u w:val="single"/>
        </w:rPr>
        <w:t>Jeremy Bentham, Elizabeth Fry, and English Prison Reform’.</w:t>
      </w:r>
      <w:r>
        <w:rPr>
          <w:sz w:val="24"/>
          <w:szCs w:val="24"/>
        </w:rPr>
        <w:t xml:space="preserve"> Journal of the History Ideas. Vol. 42 (4), pp.675-690.</w:t>
      </w:r>
    </w:p>
    <w:p w14:paraId="5BFF3E20" w14:textId="77777777" w:rsidR="00807541" w:rsidRDefault="00807541" w:rsidP="005D376E">
      <w:pPr>
        <w:spacing w:line="240" w:lineRule="auto"/>
        <w:rPr>
          <w:sz w:val="24"/>
          <w:szCs w:val="24"/>
        </w:rPr>
      </w:pPr>
      <w:r>
        <w:rPr>
          <w:sz w:val="24"/>
          <w:szCs w:val="24"/>
        </w:rPr>
        <w:t>Cornwell, D.J (2009) ‘</w:t>
      </w:r>
      <w:r w:rsidRPr="00FF1A74">
        <w:rPr>
          <w:i/>
          <w:iCs/>
          <w:sz w:val="24"/>
          <w:szCs w:val="24"/>
          <w:u w:val="single"/>
        </w:rPr>
        <w:t>The Penal Crisis and the Clapham Omnibus: Questions and Answers in Restorative Justice’.</w:t>
      </w:r>
      <w:r>
        <w:rPr>
          <w:sz w:val="24"/>
          <w:szCs w:val="24"/>
        </w:rPr>
        <w:t xml:space="preserve"> Waterside Press. Hampshire.</w:t>
      </w:r>
    </w:p>
    <w:p w14:paraId="69FF277E" w14:textId="77777777" w:rsidR="00807541" w:rsidRDefault="00807541" w:rsidP="005D376E">
      <w:pPr>
        <w:spacing w:line="240" w:lineRule="auto"/>
        <w:rPr>
          <w:sz w:val="24"/>
          <w:szCs w:val="24"/>
        </w:rPr>
      </w:pPr>
      <w:r>
        <w:rPr>
          <w:sz w:val="24"/>
          <w:szCs w:val="24"/>
        </w:rPr>
        <w:t>Crook. F (2019), ‘</w:t>
      </w:r>
      <w:r w:rsidRPr="00DD6A6C">
        <w:rPr>
          <w:i/>
          <w:iCs/>
          <w:sz w:val="24"/>
          <w:szCs w:val="24"/>
          <w:u w:val="single"/>
        </w:rPr>
        <w:t>Why short prison sentences must go’</w:t>
      </w:r>
      <w:r>
        <w:rPr>
          <w:sz w:val="24"/>
          <w:szCs w:val="24"/>
        </w:rPr>
        <w:t>. Available at:</w:t>
      </w:r>
      <w:r w:rsidRPr="002466A7">
        <w:t xml:space="preserve"> </w:t>
      </w:r>
      <w:hyperlink r:id="rId12" w:history="1">
        <w:r w:rsidRPr="002466A7">
          <w:rPr>
            <w:rStyle w:val="Hyperlink"/>
            <w:sz w:val="24"/>
            <w:szCs w:val="24"/>
          </w:rPr>
          <w:t>https://howardleague.org/blog/why-short-prison-sentences-must-go/</w:t>
        </w:r>
      </w:hyperlink>
      <w:r>
        <w:rPr>
          <w:sz w:val="24"/>
          <w:szCs w:val="24"/>
        </w:rPr>
        <w:t xml:space="preserve">. Accessed on 11/03/2020. </w:t>
      </w:r>
    </w:p>
    <w:p w14:paraId="7C9AECC1" w14:textId="77777777" w:rsidR="00807541" w:rsidRDefault="00807541" w:rsidP="005D376E">
      <w:pPr>
        <w:spacing w:line="240" w:lineRule="auto"/>
        <w:rPr>
          <w:sz w:val="24"/>
          <w:szCs w:val="24"/>
        </w:rPr>
      </w:pPr>
      <w:proofErr w:type="spellStart"/>
      <w:r>
        <w:rPr>
          <w:sz w:val="24"/>
          <w:szCs w:val="24"/>
        </w:rPr>
        <w:t>Drenth</w:t>
      </w:r>
      <w:proofErr w:type="spellEnd"/>
      <w:r>
        <w:rPr>
          <w:sz w:val="24"/>
          <w:szCs w:val="24"/>
        </w:rPr>
        <w:t xml:space="preserve">, A.V and </w:t>
      </w:r>
      <w:proofErr w:type="spellStart"/>
      <w:r>
        <w:rPr>
          <w:sz w:val="24"/>
          <w:szCs w:val="24"/>
        </w:rPr>
        <w:t>Haan</w:t>
      </w:r>
      <w:proofErr w:type="spellEnd"/>
      <w:r>
        <w:rPr>
          <w:sz w:val="24"/>
          <w:szCs w:val="24"/>
        </w:rPr>
        <w:t>, F.D (1999), ‘</w:t>
      </w:r>
      <w:r w:rsidRPr="009A66D2">
        <w:rPr>
          <w:i/>
          <w:iCs/>
          <w:sz w:val="24"/>
          <w:szCs w:val="24"/>
          <w:u w:val="single"/>
        </w:rPr>
        <w:t>The Rise of Caring Power: Elizabeth Fry and Josephine Butler in Britain and the Netherlands’.</w:t>
      </w:r>
      <w:r>
        <w:rPr>
          <w:sz w:val="24"/>
          <w:szCs w:val="24"/>
        </w:rPr>
        <w:t xml:space="preserve"> Amsterdam University Press. Amsterdam.</w:t>
      </w:r>
    </w:p>
    <w:p w14:paraId="5E799C1A" w14:textId="77777777" w:rsidR="00807541" w:rsidRDefault="00807541" w:rsidP="005D376E">
      <w:pPr>
        <w:spacing w:line="240" w:lineRule="auto"/>
        <w:rPr>
          <w:sz w:val="24"/>
          <w:szCs w:val="24"/>
        </w:rPr>
      </w:pPr>
      <w:r>
        <w:rPr>
          <w:sz w:val="24"/>
          <w:szCs w:val="24"/>
        </w:rPr>
        <w:t>Elkin, M (2019) ‘</w:t>
      </w:r>
      <w:r w:rsidRPr="00DD6A6C">
        <w:rPr>
          <w:i/>
          <w:iCs/>
          <w:sz w:val="24"/>
          <w:szCs w:val="24"/>
          <w:u w:val="single"/>
        </w:rPr>
        <w:t>Crime in England and Wales: Year ending June 2019</w:t>
      </w:r>
      <w:r>
        <w:rPr>
          <w:sz w:val="24"/>
          <w:szCs w:val="24"/>
        </w:rPr>
        <w:t>’. Available at:</w:t>
      </w:r>
      <w:r w:rsidRPr="007907E2">
        <w:t xml:space="preserve"> </w:t>
      </w:r>
      <w:hyperlink r:id="rId13" w:history="1">
        <w:r w:rsidRPr="007907E2">
          <w:rPr>
            <w:rStyle w:val="Hyperlink"/>
            <w:sz w:val="24"/>
            <w:szCs w:val="24"/>
          </w:rPr>
          <w:t>https://www.ons.gov.uk/peoplepopulationandcommunity/crimeandjustice/bulletins/crimeinenglandandwales/yearendingjune2019</w:t>
        </w:r>
      </w:hyperlink>
      <w:r>
        <w:rPr>
          <w:sz w:val="24"/>
          <w:szCs w:val="24"/>
        </w:rPr>
        <w:t>. Accessed on 10/03/2020.</w:t>
      </w:r>
    </w:p>
    <w:p w14:paraId="7A66722D" w14:textId="77777777" w:rsidR="00807541" w:rsidRDefault="00807541" w:rsidP="005D376E">
      <w:pPr>
        <w:spacing w:line="240" w:lineRule="auto"/>
        <w:rPr>
          <w:sz w:val="24"/>
          <w:szCs w:val="24"/>
        </w:rPr>
      </w:pPr>
      <w:r>
        <w:rPr>
          <w:sz w:val="24"/>
          <w:szCs w:val="24"/>
        </w:rPr>
        <w:t>Fox, C and Albertson, K (2010), ‘</w:t>
      </w:r>
      <w:r w:rsidRPr="00590516">
        <w:rPr>
          <w:sz w:val="24"/>
          <w:szCs w:val="24"/>
          <w:u w:val="single"/>
        </w:rPr>
        <w:t>Could economics solve the prison crisis’</w:t>
      </w:r>
      <w:r>
        <w:rPr>
          <w:sz w:val="24"/>
          <w:szCs w:val="24"/>
        </w:rPr>
        <w:t>. Probation Journal. Vol.57(3), pp. 263-280.</w:t>
      </w:r>
    </w:p>
    <w:p w14:paraId="4737154B" w14:textId="77777777" w:rsidR="00807541" w:rsidRDefault="00807541" w:rsidP="005D376E">
      <w:pPr>
        <w:spacing w:line="240" w:lineRule="auto"/>
        <w:rPr>
          <w:sz w:val="24"/>
          <w:szCs w:val="24"/>
        </w:rPr>
      </w:pPr>
      <w:r>
        <w:rPr>
          <w:sz w:val="24"/>
          <w:szCs w:val="24"/>
        </w:rPr>
        <w:t>Garside, R (2019), ‘</w:t>
      </w:r>
      <w:r w:rsidRPr="00590516">
        <w:rPr>
          <w:i/>
          <w:iCs/>
          <w:sz w:val="24"/>
          <w:szCs w:val="24"/>
          <w:u w:val="single"/>
        </w:rPr>
        <w:t>Getting out of the prison crisis’</w:t>
      </w:r>
      <w:r>
        <w:rPr>
          <w:sz w:val="24"/>
          <w:szCs w:val="24"/>
        </w:rPr>
        <w:t>. Available at:</w:t>
      </w:r>
      <w:r w:rsidRPr="00590516">
        <w:t xml:space="preserve"> </w:t>
      </w:r>
      <w:hyperlink r:id="rId14" w:history="1">
        <w:r w:rsidRPr="00590516">
          <w:rPr>
            <w:rStyle w:val="Hyperlink"/>
            <w:sz w:val="24"/>
            <w:szCs w:val="24"/>
          </w:rPr>
          <w:t>https://www.crimeandjustice.org.uk/resources/getting-out-prisons-crisis</w:t>
        </w:r>
      </w:hyperlink>
      <w:r>
        <w:rPr>
          <w:sz w:val="24"/>
          <w:szCs w:val="24"/>
        </w:rPr>
        <w:t xml:space="preserve">. Accessed on 10/03/2020. </w:t>
      </w:r>
    </w:p>
    <w:p w14:paraId="2738BC48" w14:textId="77777777" w:rsidR="00807541" w:rsidRDefault="00807541" w:rsidP="005D376E">
      <w:pPr>
        <w:spacing w:line="240" w:lineRule="auto"/>
        <w:rPr>
          <w:sz w:val="24"/>
          <w:szCs w:val="24"/>
        </w:rPr>
      </w:pPr>
      <w:proofErr w:type="spellStart"/>
      <w:r>
        <w:rPr>
          <w:sz w:val="24"/>
          <w:szCs w:val="24"/>
        </w:rPr>
        <w:t>Haan</w:t>
      </w:r>
      <w:proofErr w:type="spellEnd"/>
      <w:r>
        <w:rPr>
          <w:sz w:val="24"/>
          <w:szCs w:val="24"/>
        </w:rPr>
        <w:t xml:space="preserve">, F. D (2004), </w:t>
      </w:r>
      <w:r w:rsidRPr="002628C8">
        <w:rPr>
          <w:sz w:val="24"/>
          <w:szCs w:val="24"/>
          <w:u w:val="single"/>
        </w:rPr>
        <w:t>‘</w:t>
      </w:r>
      <w:r w:rsidRPr="002628C8">
        <w:rPr>
          <w:sz w:val="24"/>
          <w:szCs w:val="24"/>
          <w:u w:val="single"/>
        </w:rPr>
        <w:t>Fry [née Gurney], Elizabeth (1780-1845), penal reformer and philanthropist</w:t>
      </w:r>
      <w:r w:rsidRPr="002628C8">
        <w:rPr>
          <w:sz w:val="24"/>
          <w:szCs w:val="24"/>
          <w:u w:val="single"/>
        </w:rPr>
        <w:t xml:space="preserve">’. </w:t>
      </w:r>
      <w:r>
        <w:rPr>
          <w:sz w:val="24"/>
          <w:szCs w:val="24"/>
        </w:rPr>
        <w:t>Oxford Dictionary of National Biography. Oxford University Press. Oxford.</w:t>
      </w:r>
    </w:p>
    <w:p w14:paraId="469BEE6C" w14:textId="77777777" w:rsidR="00807541" w:rsidRDefault="00807541" w:rsidP="005D376E">
      <w:pPr>
        <w:spacing w:line="240" w:lineRule="auto"/>
        <w:rPr>
          <w:sz w:val="24"/>
          <w:szCs w:val="24"/>
        </w:rPr>
      </w:pPr>
      <w:r>
        <w:rPr>
          <w:sz w:val="24"/>
          <w:szCs w:val="24"/>
        </w:rPr>
        <w:t xml:space="preserve">Howard League for Penal Reform (2020), </w:t>
      </w:r>
      <w:r w:rsidRPr="0018280C">
        <w:rPr>
          <w:i/>
          <w:iCs/>
          <w:sz w:val="24"/>
          <w:szCs w:val="24"/>
          <w:u w:val="single"/>
        </w:rPr>
        <w:t>‘History of the penal system’.</w:t>
      </w:r>
      <w:r>
        <w:rPr>
          <w:sz w:val="24"/>
          <w:szCs w:val="24"/>
        </w:rPr>
        <w:t xml:space="preserve"> Available at:</w:t>
      </w:r>
      <w:r w:rsidRPr="005D376E">
        <w:t xml:space="preserve"> </w:t>
      </w:r>
      <w:hyperlink r:id="rId15" w:history="1">
        <w:r w:rsidRPr="005D376E">
          <w:rPr>
            <w:rStyle w:val="Hyperlink"/>
            <w:sz w:val="24"/>
            <w:szCs w:val="24"/>
          </w:rPr>
          <w:t>https://howardleague.org/history-of-the-penal-system/</w:t>
        </w:r>
      </w:hyperlink>
      <w:r>
        <w:rPr>
          <w:sz w:val="24"/>
          <w:szCs w:val="24"/>
        </w:rPr>
        <w:t>. Accessed on 10/03/2020.</w:t>
      </w:r>
    </w:p>
    <w:p w14:paraId="67167E06" w14:textId="77777777" w:rsidR="00807541" w:rsidRDefault="00807541" w:rsidP="005D376E">
      <w:pPr>
        <w:spacing w:line="240" w:lineRule="auto"/>
        <w:rPr>
          <w:sz w:val="24"/>
          <w:szCs w:val="24"/>
        </w:rPr>
      </w:pPr>
      <w:r>
        <w:rPr>
          <w:sz w:val="24"/>
          <w:szCs w:val="24"/>
        </w:rPr>
        <w:t>MacDonald, M (2018), ‘</w:t>
      </w:r>
      <w:r w:rsidRPr="009870BC">
        <w:rPr>
          <w:i/>
          <w:iCs/>
          <w:sz w:val="24"/>
          <w:szCs w:val="24"/>
          <w:u w:val="single"/>
        </w:rPr>
        <w:t xml:space="preserve">Overcrowding and its impact on prison conditions and health’. </w:t>
      </w:r>
      <w:r>
        <w:rPr>
          <w:sz w:val="24"/>
          <w:szCs w:val="24"/>
        </w:rPr>
        <w:t>International Journal of Prisoner Health. Vol.14(2), pp. 65-68.</w:t>
      </w:r>
    </w:p>
    <w:p w14:paraId="64ED8F62" w14:textId="77777777" w:rsidR="00807541" w:rsidRDefault="00807541" w:rsidP="005D376E">
      <w:pPr>
        <w:spacing w:line="240" w:lineRule="auto"/>
        <w:rPr>
          <w:sz w:val="24"/>
          <w:szCs w:val="24"/>
        </w:rPr>
      </w:pPr>
      <w:r>
        <w:rPr>
          <w:sz w:val="24"/>
          <w:szCs w:val="24"/>
        </w:rPr>
        <w:t>McGuire, J (2002), ‘</w:t>
      </w:r>
      <w:r w:rsidRPr="00D4023F">
        <w:rPr>
          <w:i/>
          <w:iCs/>
          <w:sz w:val="24"/>
          <w:szCs w:val="24"/>
          <w:u w:val="single"/>
        </w:rPr>
        <w:t>Offender Rehabilitation and Treatment: Effective Programmes and Policies to Reduce Re-offending’.</w:t>
      </w:r>
      <w:r>
        <w:rPr>
          <w:sz w:val="24"/>
          <w:szCs w:val="24"/>
        </w:rPr>
        <w:t xml:space="preserve"> John Wiley &amp; Sons, LTD. West Sussex.</w:t>
      </w:r>
    </w:p>
    <w:p w14:paraId="08A28F54" w14:textId="77777777" w:rsidR="00807541" w:rsidRDefault="00807541" w:rsidP="005D376E">
      <w:pPr>
        <w:spacing w:line="240" w:lineRule="auto"/>
        <w:rPr>
          <w:sz w:val="24"/>
          <w:szCs w:val="24"/>
        </w:rPr>
      </w:pPr>
      <w:r>
        <w:rPr>
          <w:sz w:val="24"/>
          <w:szCs w:val="24"/>
        </w:rPr>
        <w:t xml:space="preserve">Mills, H (2019), </w:t>
      </w:r>
      <w:r w:rsidRPr="00DD6A6C">
        <w:rPr>
          <w:i/>
          <w:iCs/>
          <w:sz w:val="24"/>
          <w:szCs w:val="24"/>
          <w:u w:val="single"/>
        </w:rPr>
        <w:t>‘‘Stopping Short?’ Sentencing reform and short prison sentences’</w:t>
      </w:r>
      <w:r>
        <w:rPr>
          <w:sz w:val="24"/>
          <w:szCs w:val="24"/>
        </w:rPr>
        <w:t>. Available at:</w:t>
      </w:r>
      <w:r w:rsidRPr="006155CD">
        <w:t xml:space="preserve"> </w:t>
      </w:r>
      <w:hyperlink r:id="rId16" w:history="1">
        <w:r w:rsidRPr="006155CD">
          <w:rPr>
            <w:rStyle w:val="Hyperlink"/>
            <w:sz w:val="24"/>
            <w:szCs w:val="24"/>
          </w:rPr>
          <w:t>https://www.crimeandjustice.org.uk/publications/stopping-short-sentencing-reform-and-short-prison-sentences</w:t>
        </w:r>
      </w:hyperlink>
      <w:r>
        <w:rPr>
          <w:sz w:val="24"/>
          <w:szCs w:val="24"/>
        </w:rPr>
        <w:t>. Accessed on 11/03/2020.</w:t>
      </w:r>
    </w:p>
    <w:p w14:paraId="5F612C22" w14:textId="77777777" w:rsidR="00807541" w:rsidRDefault="00807541" w:rsidP="005D376E">
      <w:pPr>
        <w:spacing w:line="240" w:lineRule="auto"/>
        <w:rPr>
          <w:sz w:val="24"/>
          <w:szCs w:val="24"/>
        </w:rPr>
      </w:pPr>
      <w:r>
        <w:rPr>
          <w:sz w:val="24"/>
          <w:szCs w:val="24"/>
        </w:rPr>
        <w:lastRenderedPageBreak/>
        <w:t>Ministry of Justice (2016), ‘</w:t>
      </w:r>
      <w:r w:rsidRPr="00C73EBE">
        <w:rPr>
          <w:i/>
          <w:iCs/>
          <w:sz w:val="24"/>
          <w:szCs w:val="24"/>
          <w:u w:val="single"/>
        </w:rPr>
        <w:t>Prison Safety and Reform’.</w:t>
      </w:r>
      <w:r>
        <w:rPr>
          <w:sz w:val="24"/>
          <w:szCs w:val="24"/>
        </w:rPr>
        <w:t xml:space="preserve"> Controller of Her Majesty’s Stationery Office. Home Office.</w:t>
      </w:r>
    </w:p>
    <w:p w14:paraId="2DE6EB0C" w14:textId="77777777" w:rsidR="00807541" w:rsidRDefault="00807541" w:rsidP="005D376E">
      <w:pPr>
        <w:spacing w:line="240" w:lineRule="auto"/>
        <w:rPr>
          <w:sz w:val="24"/>
          <w:szCs w:val="24"/>
        </w:rPr>
      </w:pPr>
      <w:r>
        <w:rPr>
          <w:sz w:val="24"/>
          <w:szCs w:val="24"/>
        </w:rPr>
        <w:t>Morris, N and Rothman, D.J (1995) ‘</w:t>
      </w:r>
      <w:r w:rsidRPr="009E260B">
        <w:rPr>
          <w:i/>
          <w:iCs/>
          <w:sz w:val="24"/>
          <w:szCs w:val="24"/>
          <w:u w:val="single"/>
        </w:rPr>
        <w:t>The Oxford History of the Prison: The Practice of Punishment in Western Society’.</w:t>
      </w:r>
      <w:r>
        <w:rPr>
          <w:sz w:val="24"/>
          <w:szCs w:val="24"/>
        </w:rPr>
        <w:t xml:space="preserve"> Oxford University Press. Oxford</w:t>
      </w:r>
    </w:p>
    <w:p w14:paraId="0ED3E4E8" w14:textId="77777777" w:rsidR="00807541" w:rsidRDefault="00807541" w:rsidP="005D376E">
      <w:pPr>
        <w:spacing w:line="240" w:lineRule="auto"/>
        <w:rPr>
          <w:sz w:val="24"/>
          <w:szCs w:val="24"/>
        </w:rPr>
      </w:pPr>
      <w:r>
        <w:rPr>
          <w:sz w:val="24"/>
          <w:szCs w:val="24"/>
        </w:rPr>
        <w:t>Pact (2020), ‘</w:t>
      </w:r>
      <w:r w:rsidRPr="00DD6A6C">
        <w:rPr>
          <w:i/>
          <w:iCs/>
          <w:sz w:val="24"/>
          <w:szCs w:val="24"/>
          <w:u w:val="single"/>
        </w:rPr>
        <w:t>Tagging’.</w:t>
      </w:r>
      <w:r>
        <w:rPr>
          <w:sz w:val="24"/>
          <w:szCs w:val="24"/>
        </w:rPr>
        <w:t xml:space="preserve"> Available at:</w:t>
      </w:r>
      <w:r w:rsidRPr="009A27C8">
        <w:t xml:space="preserve"> </w:t>
      </w:r>
      <w:hyperlink r:id="rId17" w:history="1">
        <w:r w:rsidRPr="009A27C8">
          <w:rPr>
            <w:rStyle w:val="Hyperlink"/>
            <w:sz w:val="24"/>
            <w:szCs w:val="24"/>
          </w:rPr>
          <w:t>https://www.prisonadvice.org.uk/faqs/tagging</w:t>
        </w:r>
      </w:hyperlink>
      <w:r>
        <w:rPr>
          <w:sz w:val="24"/>
          <w:szCs w:val="24"/>
        </w:rPr>
        <w:t>. Accessed on 11/03/2020.</w:t>
      </w:r>
    </w:p>
    <w:p w14:paraId="72015EF0" w14:textId="77777777" w:rsidR="00807541" w:rsidRDefault="00807541" w:rsidP="005D376E">
      <w:pPr>
        <w:spacing w:line="240" w:lineRule="auto"/>
        <w:rPr>
          <w:sz w:val="24"/>
          <w:szCs w:val="24"/>
        </w:rPr>
      </w:pPr>
      <w:r>
        <w:rPr>
          <w:sz w:val="24"/>
          <w:szCs w:val="24"/>
        </w:rPr>
        <w:t xml:space="preserve">Parliament UK (2019), </w:t>
      </w:r>
      <w:r w:rsidRPr="0018280C">
        <w:rPr>
          <w:i/>
          <w:iCs/>
          <w:sz w:val="24"/>
          <w:szCs w:val="24"/>
          <w:u w:val="single"/>
        </w:rPr>
        <w:t>‘Prison crisis: Government’s current approach inefficient, ineffective and unsustainable’.</w:t>
      </w:r>
      <w:r>
        <w:rPr>
          <w:sz w:val="24"/>
          <w:szCs w:val="24"/>
        </w:rPr>
        <w:t xml:space="preserve"> Available at:</w:t>
      </w:r>
      <w:r w:rsidRPr="0018280C">
        <w:t xml:space="preserve"> </w:t>
      </w:r>
      <w:hyperlink r:id="rId18" w:history="1">
        <w:r w:rsidRPr="0018280C">
          <w:rPr>
            <w:rStyle w:val="Hyperlink"/>
            <w:sz w:val="24"/>
            <w:szCs w:val="24"/>
          </w:rPr>
          <w:t>https://www.parliament.uk/business/committees/committees-a-z/commons-select/justice-committee/news-parliament-2017/prison-population-2022-report-published-17-19/</w:t>
        </w:r>
      </w:hyperlink>
      <w:r>
        <w:rPr>
          <w:sz w:val="24"/>
          <w:szCs w:val="24"/>
        </w:rPr>
        <w:t>. Accessed on 10/03/2020.</w:t>
      </w:r>
    </w:p>
    <w:p w14:paraId="39A4020B" w14:textId="77777777" w:rsidR="00807541" w:rsidRDefault="00807541" w:rsidP="005D376E">
      <w:pPr>
        <w:spacing w:line="240" w:lineRule="auto"/>
        <w:rPr>
          <w:sz w:val="24"/>
          <w:szCs w:val="24"/>
        </w:rPr>
      </w:pPr>
      <w:r>
        <w:rPr>
          <w:sz w:val="24"/>
          <w:szCs w:val="24"/>
        </w:rPr>
        <w:t>Politics.co.uk (2020), ‘</w:t>
      </w:r>
      <w:r w:rsidRPr="00DD6A6C">
        <w:rPr>
          <w:i/>
          <w:iCs/>
          <w:sz w:val="24"/>
          <w:szCs w:val="24"/>
          <w:u w:val="single"/>
        </w:rPr>
        <w:t>Prison Overcrowding’.</w:t>
      </w:r>
      <w:r>
        <w:rPr>
          <w:sz w:val="24"/>
          <w:szCs w:val="24"/>
        </w:rPr>
        <w:t xml:space="preserve"> Available at:</w:t>
      </w:r>
      <w:r w:rsidRPr="009E542C">
        <w:t xml:space="preserve"> </w:t>
      </w:r>
      <w:hyperlink r:id="rId19" w:history="1">
        <w:r w:rsidRPr="009E542C">
          <w:rPr>
            <w:rStyle w:val="Hyperlink"/>
            <w:sz w:val="24"/>
            <w:szCs w:val="24"/>
          </w:rPr>
          <w:t>https://www.politics.co.uk/reference/prison-overcrowding</w:t>
        </w:r>
      </w:hyperlink>
      <w:r>
        <w:rPr>
          <w:sz w:val="24"/>
          <w:szCs w:val="24"/>
        </w:rPr>
        <w:t>. Accessed on 11/03/2020.</w:t>
      </w:r>
    </w:p>
    <w:p w14:paraId="63EF265A" w14:textId="77777777" w:rsidR="00807541" w:rsidRDefault="00807541" w:rsidP="005D376E">
      <w:pPr>
        <w:spacing w:line="240" w:lineRule="auto"/>
        <w:rPr>
          <w:sz w:val="24"/>
          <w:szCs w:val="24"/>
        </w:rPr>
      </w:pPr>
      <w:r>
        <w:rPr>
          <w:sz w:val="24"/>
          <w:szCs w:val="24"/>
        </w:rPr>
        <w:t>Prison Reform Trust (2019), ‘</w:t>
      </w:r>
      <w:r w:rsidRPr="008605A0">
        <w:rPr>
          <w:i/>
          <w:iCs/>
          <w:sz w:val="24"/>
          <w:szCs w:val="24"/>
          <w:u w:val="single"/>
        </w:rPr>
        <w:t>Prison: the facts</w:t>
      </w:r>
      <w:r>
        <w:rPr>
          <w:sz w:val="24"/>
          <w:szCs w:val="24"/>
        </w:rPr>
        <w:t>’. Bromley Briefings. Available at:</w:t>
      </w:r>
      <w:r w:rsidRPr="008605A0">
        <w:t xml:space="preserve"> </w:t>
      </w:r>
      <w:hyperlink r:id="rId20" w:history="1">
        <w:r w:rsidRPr="008605A0">
          <w:rPr>
            <w:rStyle w:val="Hyperlink"/>
            <w:sz w:val="24"/>
            <w:szCs w:val="24"/>
          </w:rPr>
          <w:t>http://www.prisonreformtrust.org.uk/Portals/0/Documents/Bromley%20Briefings/Prison%20the%20facts%20Summer%202019.pdf</w:t>
        </w:r>
      </w:hyperlink>
      <w:r>
        <w:rPr>
          <w:sz w:val="24"/>
          <w:szCs w:val="24"/>
        </w:rPr>
        <w:t xml:space="preserve">. Accessed on 11/03/2020. </w:t>
      </w:r>
    </w:p>
    <w:p w14:paraId="689F3A09" w14:textId="77777777" w:rsidR="00807541" w:rsidRDefault="00807541" w:rsidP="005D376E">
      <w:pPr>
        <w:spacing w:line="240" w:lineRule="auto"/>
        <w:rPr>
          <w:sz w:val="24"/>
          <w:szCs w:val="24"/>
        </w:rPr>
      </w:pPr>
      <w:r>
        <w:rPr>
          <w:sz w:val="24"/>
          <w:szCs w:val="24"/>
        </w:rPr>
        <w:t>Shaw, D (2018), ‘</w:t>
      </w:r>
      <w:r w:rsidRPr="0018280C">
        <w:rPr>
          <w:i/>
          <w:iCs/>
          <w:sz w:val="24"/>
          <w:szCs w:val="24"/>
          <w:u w:val="single"/>
        </w:rPr>
        <w:t>Prisons: Why are they in such a state?’.</w:t>
      </w:r>
      <w:r>
        <w:rPr>
          <w:sz w:val="24"/>
          <w:szCs w:val="24"/>
        </w:rPr>
        <w:t xml:space="preserve"> Available at:</w:t>
      </w:r>
      <w:r w:rsidRPr="0018280C">
        <w:t xml:space="preserve"> </w:t>
      </w:r>
      <w:hyperlink r:id="rId21" w:history="1">
        <w:r w:rsidRPr="0018280C">
          <w:rPr>
            <w:rStyle w:val="Hyperlink"/>
            <w:sz w:val="24"/>
            <w:szCs w:val="24"/>
          </w:rPr>
          <w:t>https://www.bbc.co.uk/news/uk-45247719</w:t>
        </w:r>
      </w:hyperlink>
      <w:r>
        <w:rPr>
          <w:sz w:val="24"/>
          <w:szCs w:val="24"/>
        </w:rPr>
        <w:t>. Accessed on 10/03/2020.</w:t>
      </w:r>
    </w:p>
    <w:p w14:paraId="3F826853" w14:textId="77777777" w:rsidR="00807541" w:rsidRPr="00CB0110" w:rsidRDefault="00807541" w:rsidP="005D376E">
      <w:pPr>
        <w:spacing w:line="240" w:lineRule="auto"/>
        <w:rPr>
          <w:sz w:val="24"/>
          <w:szCs w:val="24"/>
        </w:rPr>
      </w:pPr>
      <w:r>
        <w:rPr>
          <w:sz w:val="24"/>
          <w:szCs w:val="24"/>
        </w:rPr>
        <w:t>Shewan, D and Davies, J.B (2013)  ‘</w:t>
      </w:r>
      <w:r w:rsidRPr="00535E58">
        <w:rPr>
          <w:i/>
          <w:iCs/>
          <w:sz w:val="24"/>
          <w:szCs w:val="24"/>
          <w:u w:val="single"/>
        </w:rPr>
        <w:t>Drug Use and Prisons: An International Perspective’.</w:t>
      </w:r>
      <w:r>
        <w:rPr>
          <w:i/>
          <w:iCs/>
          <w:sz w:val="24"/>
          <w:szCs w:val="24"/>
          <w:u w:val="single"/>
        </w:rPr>
        <w:t xml:space="preserve"> </w:t>
      </w:r>
      <w:r>
        <w:rPr>
          <w:sz w:val="24"/>
          <w:szCs w:val="24"/>
        </w:rPr>
        <w:t>Routledge. Oxon.</w:t>
      </w:r>
    </w:p>
    <w:p w14:paraId="08E91810" w14:textId="77777777" w:rsidR="00807541" w:rsidRDefault="00807541" w:rsidP="005D376E">
      <w:pPr>
        <w:spacing w:line="240" w:lineRule="auto"/>
        <w:rPr>
          <w:sz w:val="24"/>
          <w:szCs w:val="24"/>
        </w:rPr>
      </w:pPr>
      <w:r>
        <w:rPr>
          <w:sz w:val="24"/>
          <w:szCs w:val="24"/>
        </w:rPr>
        <w:t xml:space="preserve">Taylor. S, Burke. L, Millings. M and </w:t>
      </w:r>
      <w:proofErr w:type="spellStart"/>
      <w:r>
        <w:rPr>
          <w:sz w:val="24"/>
          <w:szCs w:val="24"/>
        </w:rPr>
        <w:t>Ragonese</w:t>
      </w:r>
      <w:proofErr w:type="spellEnd"/>
      <w:r>
        <w:rPr>
          <w:sz w:val="24"/>
          <w:szCs w:val="24"/>
        </w:rPr>
        <w:t>. E (2017) ‘</w:t>
      </w:r>
      <w:r w:rsidRPr="000B5105">
        <w:rPr>
          <w:i/>
          <w:iCs/>
          <w:sz w:val="24"/>
          <w:szCs w:val="24"/>
          <w:u w:val="single"/>
        </w:rPr>
        <w:t>Transforming Rehabilitation during a penal crisis: A case study of Through the Gate services in a resettlement prison in England and Wales’.</w:t>
      </w:r>
      <w:r>
        <w:rPr>
          <w:sz w:val="24"/>
          <w:szCs w:val="24"/>
        </w:rPr>
        <w:t xml:space="preserve"> European Journal of Probation. Vol.9 (2), pp. 115 – 131. </w:t>
      </w:r>
    </w:p>
    <w:p w14:paraId="714CE478" w14:textId="77777777" w:rsidR="00807541" w:rsidRPr="0020616B" w:rsidRDefault="00807541" w:rsidP="0020616B">
      <w:pPr>
        <w:rPr>
          <w:b/>
          <w:bCs/>
          <w:sz w:val="24"/>
          <w:szCs w:val="24"/>
        </w:rPr>
      </w:pPr>
      <w:r>
        <w:rPr>
          <w:sz w:val="24"/>
          <w:szCs w:val="24"/>
        </w:rPr>
        <w:t xml:space="preserve">Van </w:t>
      </w:r>
      <w:proofErr w:type="spellStart"/>
      <w:r>
        <w:rPr>
          <w:sz w:val="24"/>
          <w:szCs w:val="24"/>
        </w:rPr>
        <w:t>Ginneken</w:t>
      </w:r>
      <w:proofErr w:type="spellEnd"/>
      <w:r>
        <w:rPr>
          <w:sz w:val="24"/>
          <w:szCs w:val="24"/>
        </w:rPr>
        <w:t xml:space="preserve">, E.F.J.C, Sunderland, A and </w:t>
      </w:r>
      <w:proofErr w:type="spellStart"/>
      <w:r>
        <w:rPr>
          <w:sz w:val="24"/>
          <w:szCs w:val="24"/>
        </w:rPr>
        <w:t>Molleman</w:t>
      </w:r>
      <w:proofErr w:type="spellEnd"/>
      <w:r>
        <w:rPr>
          <w:sz w:val="24"/>
          <w:szCs w:val="24"/>
        </w:rPr>
        <w:t>, T (2017), ‘</w:t>
      </w:r>
      <w:r w:rsidRPr="00837F66">
        <w:rPr>
          <w:i/>
          <w:iCs/>
          <w:sz w:val="24"/>
          <w:szCs w:val="24"/>
          <w:u w:val="single"/>
        </w:rPr>
        <w:t>An ecological analysis of prison overcrowding and suicide rates in England and Wales, 2000–2014’.</w:t>
      </w:r>
      <w:r>
        <w:rPr>
          <w:sz w:val="24"/>
          <w:szCs w:val="24"/>
        </w:rPr>
        <w:t xml:space="preserve"> International Journal of Law and Psychiatry. Vol. 50, pp. 76-82.</w:t>
      </w:r>
    </w:p>
    <w:p w14:paraId="2DE5B473" w14:textId="77777777" w:rsidR="00807541" w:rsidRDefault="00807541" w:rsidP="005D376E">
      <w:pPr>
        <w:spacing w:line="240" w:lineRule="auto"/>
        <w:rPr>
          <w:sz w:val="24"/>
          <w:szCs w:val="24"/>
        </w:rPr>
      </w:pPr>
      <w:r>
        <w:rPr>
          <w:sz w:val="24"/>
          <w:szCs w:val="24"/>
        </w:rPr>
        <w:t>Waller, I (2018), ‘</w:t>
      </w:r>
      <w:r w:rsidRPr="00DD6A6C">
        <w:rPr>
          <w:i/>
          <w:iCs/>
          <w:sz w:val="24"/>
          <w:szCs w:val="24"/>
          <w:u w:val="single"/>
        </w:rPr>
        <w:t>Using solutions that work to tackle the prison crisis’.</w:t>
      </w:r>
      <w:r>
        <w:rPr>
          <w:sz w:val="24"/>
          <w:szCs w:val="24"/>
        </w:rPr>
        <w:t xml:space="preserve"> Available at:</w:t>
      </w:r>
      <w:r w:rsidRPr="00E15C3C">
        <w:t xml:space="preserve"> </w:t>
      </w:r>
      <w:hyperlink r:id="rId22" w:history="1">
        <w:r w:rsidRPr="00E15C3C">
          <w:rPr>
            <w:rStyle w:val="Hyperlink"/>
            <w:sz w:val="24"/>
            <w:szCs w:val="24"/>
          </w:rPr>
          <w:t>https://www.crimeandjustice.org.uk/resources/using-solutions-work-tackle-prison-crisis</w:t>
        </w:r>
      </w:hyperlink>
      <w:r>
        <w:rPr>
          <w:sz w:val="24"/>
          <w:szCs w:val="24"/>
        </w:rPr>
        <w:t xml:space="preserve">. Accessed on 11/03/2020. </w:t>
      </w:r>
    </w:p>
    <w:sectPr w:rsidR="00807541" w:rsidSect="00DA5AB3">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F0282" w14:textId="77777777" w:rsidR="00A77FBF" w:rsidRDefault="00A77FBF" w:rsidP="00706558">
      <w:pPr>
        <w:spacing w:after="0" w:line="240" w:lineRule="auto"/>
      </w:pPr>
      <w:r>
        <w:separator/>
      </w:r>
    </w:p>
  </w:endnote>
  <w:endnote w:type="continuationSeparator" w:id="0">
    <w:p w14:paraId="5E1424C3" w14:textId="77777777" w:rsidR="00A77FBF" w:rsidRDefault="00A77FBF" w:rsidP="00706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D3E3F" w14:textId="2D35496F" w:rsidR="00706558" w:rsidRDefault="00706558" w:rsidP="00706558">
    <w:pPr>
      <w:pStyle w:val="Footer"/>
    </w:pPr>
    <w:r>
      <w:t xml:space="preserve">Megan Matthews                                 MA Criminal Justice and Policing                                    </w:t>
    </w:r>
    <w:sdt>
      <w:sdtPr>
        <w:id w:val="-141184699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9B47FBA" w14:textId="77777777" w:rsidR="00706558" w:rsidRDefault="007065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6821D" w14:textId="77777777" w:rsidR="00A77FBF" w:rsidRDefault="00A77FBF" w:rsidP="00706558">
      <w:pPr>
        <w:spacing w:after="0" w:line="240" w:lineRule="auto"/>
      </w:pPr>
      <w:r>
        <w:separator/>
      </w:r>
    </w:p>
  </w:footnote>
  <w:footnote w:type="continuationSeparator" w:id="0">
    <w:p w14:paraId="480A7F08" w14:textId="77777777" w:rsidR="00A77FBF" w:rsidRDefault="00A77FBF" w:rsidP="00706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ABC69F" w14:textId="7A21200D" w:rsidR="00706558" w:rsidRDefault="00706558">
    <w:pPr>
      <w:pStyle w:val="Header"/>
    </w:pPr>
    <w:r>
      <w:t>Student Number: 1650497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AB3"/>
    <w:rsid w:val="000254E6"/>
    <w:rsid w:val="00031713"/>
    <w:rsid w:val="00032791"/>
    <w:rsid w:val="00034FF6"/>
    <w:rsid w:val="00037280"/>
    <w:rsid w:val="00040EED"/>
    <w:rsid w:val="00043AD9"/>
    <w:rsid w:val="00043BF4"/>
    <w:rsid w:val="00061E2F"/>
    <w:rsid w:val="00062A4F"/>
    <w:rsid w:val="00064612"/>
    <w:rsid w:val="000811CC"/>
    <w:rsid w:val="00086DC4"/>
    <w:rsid w:val="000946FE"/>
    <w:rsid w:val="000B0D54"/>
    <w:rsid w:val="000B5105"/>
    <w:rsid w:val="000B7EEF"/>
    <w:rsid w:val="000C1A9E"/>
    <w:rsid w:val="000C34F0"/>
    <w:rsid w:val="000C4603"/>
    <w:rsid w:val="000C57B0"/>
    <w:rsid w:val="000C7218"/>
    <w:rsid w:val="000D700B"/>
    <w:rsid w:val="000F5085"/>
    <w:rsid w:val="001024AE"/>
    <w:rsid w:val="0010523C"/>
    <w:rsid w:val="00105CB9"/>
    <w:rsid w:val="00107C74"/>
    <w:rsid w:val="00107D61"/>
    <w:rsid w:val="00131376"/>
    <w:rsid w:val="00131ADC"/>
    <w:rsid w:val="00131D2F"/>
    <w:rsid w:val="001334AE"/>
    <w:rsid w:val="00143CA1"/>
    <w:rsid w:val="00167AFB"/>
    <w:rsid w:val="0018280C"/>
    <w:rsid w:val="001847AF"/>
    <w:rsid w:val="0018534A"/>
    <w:rsid w:val="001A2CD4"/>
    <w:rsid w:val="001D72C9"/>
    <w:rsid w:val="001E6171"/>
    <w:rsid w:val="0020616B"/>
    <w:rsid w:val="00224551"/>
    <w:rsid w:val="00232C20"/>
    <w:rsid w:val="00232CD8"/>
    <w:rsid w:val="00241011"/>
    <w:rsid w:val="002466A7"/>
    <w:rsid w:val="00251889"/>
    <w:rsid w:val="002603CC"/>
    <w:rsid w:val="002628C8"/>
    <w:rsid w:val="002637DB"/>
    <w:rsid w:val="002646A3"/>
    <w:rsid w:val="00266AB5"/>
    <w:rsid w:val="00281A16"/>
    <w:rsid w:val="00285EFC"/>
    <w:rsid w:val="002A01A7"/>
    <w:rsid w:val="002A40FA"/>
    <w:rsid w:val="002B17CD"/>
    <w:rsid w:val="002B219E"/>
    <w:rsid w:val="002C4010"/>
    <w:rsid w:val="002D45F7"/>
    <w:rsid w:val="002D7345"/>
    <w:rsid w:val="002E24AF"/>
    <w:rsid w:val="002F44DC"/>
    <w:rsid w:val="002F650C"/>
    <w:rsid w:val="003108FE"/>
    <w:rsid w:val="0031574C"/>
    <w:rsid w:val="00324AD6"/>
    <w:rsid w:val="003425DD"/>
    <w:rsid w:val="00344270"/>
    <w:rsid w:val="003463E8"/>
    <w:rsid w:val="003622E9"/>
    <w:rsid w:val="00365BDE"/>
    <w:rsid w:val="0036750C"/>
    <w:rsid w:val="00373991"/>
    <w:rsid w:val="003746C1"/>
    <w:rsid w:val="00383CE5"/>
    <w:rsid w:val="003A2FCB"/>
    <w:rsid w:val="003B247C"/>
    <w:rsid w:val="003B59D0"/>
    <w:rsid w:val="003C527E"/>
    <w:rsid w:val="003E3C06"/>
    <w:rsid w:val="003E5B22"/>
    <w:rsid w:val="004020E0"/>
    <w:rsid w:val="00403AD7"/>
    <w:rsid w:val="00404459"/>
    <w:rsid w:val="00422DA9"/>
    <w:rsid w:val="00432B37"/>
    <w:rsid w:val="004467CD"/>
    <w:rsid w:val="004732B6"/>
    <w:rsid w:val="004738EC"/>
    <w:rsid w:val="004B1E96"/>
    <w:rsid w:val="004C1B14"/>
    <w:rsid w:val="004C5A00"/>
    <w:rsid w:val="004C5B27"/>
    <w:rsid w:val="004E18F1"/>
    <w:rsid w:val="004E5E0E"/>
    <w:rsid w:val="004E66D4"/>
    <w:rsid w:val="00514D17"/>
    <w:rsid w:val="00517AEE"/>
    <w:rsid w:val="00531559"/>
    <w:rsid w:val="00534CD4"/>
    <w:rsid w:val="00535E58"/>
    <w:rsid w:val="00541470"/>
    <w:rsid w:val="005427AE"/>
    <w:rsid w:val="005515E1"/>
    <w:rsid w:val="00553AF2"/>
    <w:rsid w:val="005632B1"/>
    <w:rsid w:val="005730B4"/>
    <w:rsid w:val="00573303"/>
    <w:rsid w:val="00585900"/>
    <w:rsid w:val="00590516"/>
    <w:rsid w:val="005A21E3"/>
    <w:rsid w:val="005A679B"/>
    <w:rsid w:val="005C3CEF"/>
    <w:rsid w:val="005D376E"/>
    <w:rsid w:val="005D5B05"/>
    <w:rsid w:val="005E67FF"/>
    <w:rsid w:val="005F2656"/>
    <w:rsid w:val="005F5CB0"/>
    <w:rsid w:val="00607C9B"/>
    <w:rsid w:val="006155CD"/>
    <w:rsid w:val="00622387"/>
    <w:rsid w:val="006242E4"/>
    <w:rsid w:val="00624A0D"/>
    <w:rsid w:val="00633D44"/>
    <w:rsid w:val="00640451"/>
    <w:rsid w:val="0064072E"/>
    <w:rsid w:val="006407FA"/>
    <w:rsid w:val="0064506E"/>
    <w:rsid w:val="006458B1"/>
    <w:rsid w:val="006559C5"/>
    <w:rsid w:val="00657556"/>
    <w:rsid w:val="00675E64"/>
    <w:rsid w:val="00676798"/>
    <w:rsid w:val="006A2CDF"/>
    <w:rsid w:val="006A7985"/>
    <w:rsid w:val="006C055F"/>
    <w:rsid w:val="006D0433"/>
    <w:rsid w:val="006E0C73"/>
    <w:rsid w:val="006E29D1"/>
    <w:rsid w:val="006F064F"/>
    <w:rsid w:val="006F33E1"/>
    <w:rsid w:val="00706558"/>
    <w:rsid w:val="00711606"/>
    <w:rsid w:val="007214EE"/>
    <w:rsid w:val="00736468"/>
    <w:rsid w:val="007454DB"/>
    <w:rsid w:val="007458BC"/>
    <w:rsid w:val="00761FDF"/>
    <w:rsid w:val="00776909"/>
    <w:rsid w:val="007907E2"/>
    <w:rsid w:val="00796157"/>
    <w:rsid w:val="007964DB"/>
    <w:rsid w:val="007A256D"/>
    <w:rsid w:val="007C0A30"/>
    <w:rsid w:val="007C79A5"/>
    <w:rsid w:val="007D0909"/>
    <w:rsid w:val="007D65A1"/>
    <w:rsid w:val="007E7984"/>
    <w:rsid w:val="00807541"/>
    <w:rsid w:val="008205AE"/>
    <w:rsid w:val="00821895"/>
    <w:rsid w:val="008348D0"/>
    <w:rsid w:val="00835A01"/>
    <w:rsid w:val="0083734D"/>
    <w:rsid w:val="00837F66"/>
    <w:rsid w:val="00842C6B"/>
    <w:rsid w:val="0084757A"/>
    <w:rsid w:val="008513B4"/>
    <w:rsid w:val="008567C2"/>
    <w:rsid w:val="008605A0"/>
    <w:rsid w:val="00876673"/>
    <w:rsid w:val="00880461"/>
    <w:rsid w:val="00881732"/>
    <w:rsid w:val="00881E8F"/>
    <w:rsid w:val="00884A1D"/>
    <w:rsid w:val="00897D87"/>
    <w:rsid w:val="008B0CA9"/>
    <w:rsid w:val="008C45EE"/>
    <w:rsid w:val="008C5D5F"/>
    <w:rsid w:val="008E05FC"/>
    <w:rsid w:val="008E4D2E"/>
    <w:rsid w:val="0090299F"/>
    <w:rsid w:val="00911EB2"/>
    <w:rsid w:val="00934B75"/>
    <w:rsid w:val="00936F5D"/>
    <w:rsid w:val="0095422B"/>
    <w:rsid w:val="00963E99"/>
    <w:rsid w:val="00976A69"/>
    <w:rsid w:val="0098464C"/>
    <w:rsid w:val="00984E1E"/>
    <w:rsid w:val="009870BC"/>
    <w:rsid w:val="009A27C8"/>
    <w:rsid w:val="009A66D2"/>
    <w:rsid w:val="009B5A2C"/>
    <w:rsid w:val="009C764E"/>
    <w:rsid w:val="009D0060"/>
    <w:rsid w:val="009D64F5"/>
    <w:rsid w:val="009E260B"/>
    <w:rsid w:val="009E542C"/>
    <w:rsid w:val="009E7031"/>
    <w:rsid w:val="009F4EC3"/>
    <w:rsid w:val="00A04415"/>
    <w:rsid w:val="00A07C5B"/>
    <w:rsid w:val="00A11BF0"/>
    <w:rsid w:val="00A16CD1"/>
    <w:rsid w:val="00A17D0A"/>
    <w:rsid w:val="00A212DE"/>
    <w:rsid w:val="00A25D16"/>
    <w:rsid w:val="00A26EC1"/>
    <w:rsid w:val="00A3612A"/>
    <w:rsid w:val="00A43E71"/>
    <w:rsid w:val="00A45576"/>
    <w:rsid w:val="00A50F14"/>
    <w:rsid w:val="00A574E5"/>
    <w:rsid w:val="00A705BC"/>
    <w:rsid w:val="00A71E4C"/>
    <w:rsid w:val="00A72A24"/>
    <w:rsid w:val="00A77FBF"/>
    <w:rsid w:val="00A955D8"/>
    <w:rsid w:val="00AB317F"/>
    <w:rsid w:val="00AC0D1E"/>
    <w:rsid w:val="00AD33C5"/>
    <w:rsid w:val="00AE1FF5"/>
    <w:rsid w:val="00B031C6"/>
    <w:rsid w:val="00B239C0"/>
    <w:rsid w:val="00B24A9B"/>
    <w:rsid w:val="00B27F6E"/>
    <w:rsid w:val="00B375B0"/>
    <w:rsid w:val="00B805BE"/>
    <w:rsid w:val="00B8695B"/>
    <w:rsid w:val="00B86F73"/>
    <w:rsid w:val="00B875D3"/>
    <w:rsid w:val="00BA2766"/>
    <w:rsid w:val="00BD1309"/>
    <w:rsid w:val="00BD60AB"/>
    <w:rsid w:val="00BF2C9A"/>
    <w:rsid w:val="00BF66A1"/>
    <w:rsid w:val="00BF7A30"/>
    <w:rsid w:val="00C0412A"/>
    <w:rsid w:val="00C0530D"/>
    <w:rsid w:val="00C169C5"/>
    <w:rsid w:val="00C25DE6"/>
    <w:rsid w:val="00C61E34"/>
    <w:rsid w:val="00C67797"/>
    <w:rsid w:val="00C73EBE"/>
    <w:rsid w:val="00C810A6"/>
    <w:rsid w:val="00C86D58"/>
    <w:rsid w:val="00C957E6"/>
    <w:rsid w:val="00CA206A"/>
    <w:rsid w:val="00CA3AB7"/>
    <w:rsid w:val="00CB0110"/>
    <w:rsid w:val="00CB6B40"/>
    <w:rsid w:val="00CD48DE"/>
    <w:rsid w:val="00CF1080"/>
    <w:rsid w:val="00CF4E05"/>
    <w:rsid w:val="00D13EC1"/>
    <w:rsid w:val="00D169C4"/>
    <w:rsid w:val="00D27E57"/>
    <w:rsid w:val="00D357BD"/>
    <w:rsid w:val="00D4023F"/>
    <w:rsid w:val="00D45684"/>
    <w:rsid w:val="00D97522"/>
    <w:rsid w:val="00DA5AB3"/>
    <w:rsid w:val="00DB28B6"/>
    <w:rsid w:val="00DC6FB5"/>
    <w:rsid w:val="00DD3F68"/>
    <w:rsid w:val="00DD6A6C"/>
    <w:rsid w:val="00DD6F60"/>
    <w:rsid w:val="00DE2AA6"/>
    <w:rsid w:val="00DF123C"/>
    <w:rsid w:val="00E12BB3"/>
    <w:rsid w:val="00E15C3C"/>
    <w:rsid w:val="00E30F7E"/>
    <w:rsid w:val="00E3630D"/>
    <w:rsid w:val="00E417E9"/>
    <w:rsid w:val="00E439F7"/>
    <w:rsid w:val="00E55311"/>
    <w:rsid w:val="00E64E0D"/>
    <w:rsid w:val="00E66D6F"/>
    <w:rsid w:val="00E66FC8"/>
    <w:rsid w:val="00E8301B"/>
    <w:rsid w:val="00E865C9"/>
    <w:rsid w:val="00EA22F6"/>
    <w:rsid w:val="00EA603C"/>
    <w:rsid w:val="00EB0DA6"/>
    <w:rsid w:val="00EB2E35"/>
    <w:rsid w:val="00ED048F"/>
    <w:rsid w:val="00EE2D5B"/>
    <w:rsid w:val="00EF5884"/>
    <w:rsid w:val="00F22403"/>
    <w:rsid w:val="00F36343"/>
    <w:rsid w:val="00F47842"/>
    <w:rsid w:val="00F72DA7"/>
    <w:rsid w:val="00F83994"/>
    <w:rsid w:val="00F83E32"/>
    <w:rsid w:val="00F93B0C"/>
    <w:rsid w:val="00FB3FCC"/>
    <w:rsid w:val="00FB6365"/>
    <w:rsid w:val="00FD6BD1"/>
    <w:rsid w:val="00FE2925"/>
    <w:rsid w:val="00FE7EB6"/>
    <w:rsid w:val="00FF1A74"/>
    <w:rsid w:val="00FF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1D49F"/>
  <w15:chartTrackingRefBased/>
  <w15:docId w15:val="{B08C3B5B-ACBA-4D1A-8B83-63AEC8996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427AE"/>
  </w:style>
  <w:style w:type="paragraph" w:styleId="Heading1">
    <w:name w:val="heading 1"/>
    <w:basedOn w:val="Normal"/>
    <w:next w:val="Normal"/>
    <w:link w:val="Heading1Char"/>
    <w:uiPriority w:val="9"/>
    <w:qFormat/>
    <w:rsid w:val="005427AE"/>
    <w:pPr>
      <w:keepNext/>
      <w:keepLines/>
      <w:pBdr>
        <w:left w:val="single" w:sz="12" w:space="12" w:color="9B57D3"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semiHidden/>
    <w:unhideWhenUsed/>
    <w:qFormat/>
    <w:rsid w:val="005427AE"/>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5427AE"/>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5427AE"/>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5427AE"/>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5427AE"/>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5427AE"/>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5427AE"/>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5427AE"/>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7AE"/>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semiHidden/>
    <w:rsid w:val="005427AE"/>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semiHidden/>
    <w:rsid w:val="005427AE"/>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5427AE"/>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5427AE"/>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5427AE"/>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5427AE"/>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5427AE"/>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5427AE"/>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5427AE"/>
    <w:pPr>
      <w:spacing w:line="240" w:lineRule="auto"/>
    </w:pPr>
    <w:rPr>
      <w:b/>
      <w:bCs/>
      <w:color w:val="9B57D3" w:themeColor="accent2"/>
      <w:spacing w:val="10"/>
      <w:sz w:val="16"/>
      <w:szCs w:val="16"/>
    </w:rPr>
  </w:style>
  <w:style w:type="paragraph" w:styleId="Title">
    <w:name w:val="Title"/>
    <w:basedOn w:val="Normal"/>
    <w:next w:val="Normal"/>
    <w:link w:val="TitleChar"/>
    <w:uiPriority w:val="10"/>
    <w:qFormat/>
    <w:rsid w:val="005427AE"/>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5427AE"/>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5427AE"/>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5427AE"/>
    <w:rPr>
      <w:color w:val="000000" w:themeColor="text1"/>
      <w:sz w:val="24"/>
      <w:szCs w:val="24"/>
    </w:rPr>
  </w:style>
  <w:style w:type="character" w:styleId="Strong">
    <w:name w:val="Strong"/>
    <w:basedOn w:val="DefaultParagraphFont"/>
    <w:uiPriority w:val="22"/>
    <w:qFormat/>
    <w:rsid w:val="005427AE"/>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5427AE"/>
    <w:rPr>
      <w:rFonts w:asciiTheme="minorHAnsi" w:eastAsiaTheme="minorEastAsia" w:hAnsiTheme="minorHAnsi" w:cstheme="minorBidi"/>
      <w:i/>
      <w:iCs/>
      <w:color w:val="752EB0" w:themeColor="accent2" w:themeShade="BF"/>
      <w:sz w:val="20"/>
      <w:szCs w:val="20"/>
    </w:rPr>
  </w:style>
  <w:style w:type="paragraph" w:styleId="NoSpacing">
    <w:name w:val="No Spacing"/>
    <w:link w:val="NoSpacingChar"/>
    <w:uiPriority w:val="1"/>
    <w:qFormat/>
    <w:rsid w:val="005427AE"/>
    <w:pPr>
      <w:spacing w:after="0" w:line="240" w:lineRule="auto"/>
    </w:pPr>
  </w:style>
  <w:style w:type="paragraph" w:styleId="Quote">
    <w:name w:val="Quote"/>
    <w:basedOn w:val="Normal"/>
    <w:next w:val="Normal"/>
    <w:link w:val="QuoteChar"/>
    <w:uiPriority w:val="29"/>
    <w:qFormat/>
    <w:rsid w:val="005427AE"/>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5427AE"/>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5427AE"/>
    <w:pPr>
      <w:spacing w:before="100" w:beforeAutospacing="1" w:after="240"/>
      <w:ind w:left="936" w:right="936"/>
      <w:jc w:val="center"/>
    </w:pPr>
    <w:rPr>
      <w:rFonts w:asciiTheme="majorHAnsi" w:eastAsiaTheme="majorEastAsia" w:hAnsiTheme="majorHAnsi" w:cstheme="majorBidi"/>
      <w:caps/>
      <w:color w:val="752EB0" w:themeColor="accent2" w:themeShade="BF"/>
      <w:spacing w:val="10"/>
      <w:sz w:val="28"/>
      <w:szCs w:val="28"/>
    </w:rPr>
  </w:style>
  <w:style w:type="character" w:customStyle="1" w:styleId="IntenseQuoteChar">
    <w:name w:val="Intense Quote Char"/>
    <w:basedOn w:val="DefaultParagraphFont"/>
    <w:link w:val="IntenseQuote"/>
    <w:uiPriority w:val="30"/>
    <w:rsid w:val="005427AE"/>
    <w:rPr>
      <w:rFonts w:asciiTheme="majorHAnsi" w:eastAsiaTheme="majorEastAsia" w:hAnsiTheme="majorHAnsi" w:cstheme="majorBidi"/>
      <w:caps/>
      <w:color w:val="752EB0" w:themeColor="accent2" w:themeShade="BF"/>
      <w:spacing w:val="10"/>
      <w:sz w:val="28"/>
      <w:szCs w:val="28"/>
    </w:rPr>
  </w:style>
  <w:style w:type="character" w:styleId="SubtleEmphasis">
    <w:name w:val="Subtle Emphasis"/>
    <w:basedOn w:val="DefaultParagraphFont"/>
    <w:uiPriority w:val="19"/>
    <w:qFormat/>
    <w:rsid w:val="005427AE"/>
    <w:rPr>
      <w:i/>
      <w:iCs/>
      <w:color w:val="auto"/>
    </w:rPr>
  </w:style>
  <w:style w:type="character" w:styleId="IntenseEmphasis">
    <w:name w:val="Intense Emphasis"/>
    <w:basedOn w:val="DefaultParagraphFont"/>
    <w:uiPriority w:val="21"/>
    <w:qFormat/>
    <w:rsid w:val="005427AE"/>
    <w:rPr>
      <w:rFonts w:asciiTheme="minorHAnsi" w:eastAsiaTheme="minorEastAsia" w:hAnsiTheme="minorHAnsi" w:cstheme="minorBidi"/>
      <w:b/>
      <w:bCs/>
      <w:i/>
      <w:iCs/>
      <w:color w:val="752EB0" w:themeColor="accent2" w:themeShade="BF"/>
      <w:spacing w:val="0"/>
      <w:w w:val="100"/>
      <w:position w:val="0"/>
      <w:sz w:val="20"/>
      <w:szCs w:val="20"/>
    </w:rPr>
  </w:style>
  <w:style w:type="character" w:styleId="SubtleReference">
    <w:name w:val="Subtle Reference"/>
    <w:basedOn w:val="DefaultParagraphFont"/>
    <w:uiPriority w:val="31"/>
    <w:qFormat/>
    <w:rsid w:val="005427AE"/>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5427AE"/>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5427AE"/>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5427AE"/>
    <w:pPr>
      <w:outlineLvl w:val="9"/>
    </w:pPr>
  </w:style>
  <w:style w:type="character" w:customStyle="1" w:styleId="NoSpacingChar">
    <w:name w:val="No Spacing Char"/>
    <w:basedOn w:val="DefaultParagraphFont"/>
    <w:link w:val="NoSpacing"/>
    <w:uiPriority w:val="1"/>
    <w:rsid w:val="00DA5AB3"/>
  </w:style>
  <w:style w:type="paragraph" w:styleId="Header">
    <w:name w:val="header"/>
    <w:basedOn w:val="Normal"/>
    <w:link w:val="HeaderChar"/>
    <w:uiPriority w:val="99"/>
    <w:unhideWhenUsed/>
    <w:rsid w:val="007065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558"/>
  </w:style>
  <w:style w:type="paragraph" w:styleId="Footer">
    <w:name w:val="footer"/>
    <w:basedOn w:val="Normal"/>
    <w:link w:val="FooterChar"/>
    <w:uiPriority w:val="99"/>
    <w:unhideWhenUsed/>
    <w:rsid w:val="007065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558"/>
  </w:style>
  <w:style w:type="character" w:styleId="Hyperlink">
    <w:name w:val="Hyperlink"/>
    <w:basedOn w:val="DefaultParagraphFont"/>
    <w:uiPriority w:val="99"/>
    <w:unhideWhenUsed/>
    <w:rsid w:val="005D376E"/>
    <w:rPr>
      <w:color w:val="0066FF" w:themeColor="hyperlink"/>
      <w:u w:val="single"/>
    </w:rPr>
  </w:style>
  <w:style w:type="character" w:styleId="UnresolvedMention">
    <w:name w:val="Unresolved Mention"/>
    <w:basedOn w:val="DefaultParagraphFont"/>
    <w:uiPriority w:val="99"/>
    <w:semiHidden/>
    <w:unhideWhenUsed/>
    <w:rsid w:val="005D37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41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ns.gov.uk/peoplepopulationandcommunity/crimeandjustice/bulletins/crimeinenglandandwales/yearendingjune2019" TargetMode="External"/><Relationship Id="rId18" Type="http://schemas.openxmlformats.org/officeDocument/2006/relationships/hyperlink" Target="https://www.parliament.uk/business/committees/committees-a-z/commons-select/justice-committee/news-parliament-2017/prison-population-2022-report-published-17-19/"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bc.co.uk/news/uk-45247719" TargetMode="External"/><Relationship Id="rId7" Type="http://schemas.openxmlformats.org/officeDocument/2006/relationships/image" Target="media/image1.png"/><Relationship Id="rId12" Type="http://schemas.openxmlformats.org/officeDocument/2006/relationships/hyperlink" Target="https://howardleague.org/blog/why-short-prison-sentences-must-go/" TargetMode="External"/><Relationship Id="rId17" Type="http://schemas.openxmlformats.org/officeDocument/2006/relationships/hyperlink" Target="https://www.prisonadvice.org.uk/faqs/tagg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rimeandjustice.org.uk/publications/stopping-short-sentencing-reform-and-short-prison-sentences" TargetMode="External"/><Relationship Id="rId20" Type="http://schemas.openxmlformats.org/officeDocument/2006/relationships/hyperlink" Target="http://www.prisonreformtrust.org.uk/Portals/0/Documents/Bromley%20Briefings/Prison%20the%20facts%20Summer%202019.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uk/news/uk-47280702"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owardleague.org/history-of-the-penal-system/" TargetMode="External"/><Relationship Id="rId23" Type="http://schemas.openxmlformats.org/officeDocument/2006/relationships/header" Target="header1.xml"/><Relationship Id="rId10" Type="http://schemas.openxmlformats.org/officeDocument/2006/relationships/hyperlink" Target="https://www.bbc.co.uk/news/uk-43087485" TargetMode="External"/><Relationship Id="rId19" Type="http://schemas.openxmlformats.org/officeDocument/2006/relationships/hyperlink" Target="https://www.politics.co.uk/reference/prison-overcrowding" TargetMode="External"/><Relationship Id="rId4" Type="http://schemas.openxmlformats.org/officeDocument/2006/relationships/webSettings" Target="webSettings.xml"/><Relationship Id="rId9" Type="http://schemas.openxmlformats.org/officeDocument/2006/relationships/hyperlink" Target="http://news.bbc.co.uk/1/hi/uk/4887704.stm" TargetMode="External"/><Relationship Id="rId14" Type="http://schemas.openxmlformats.org/officeDocument/2006/relationships/hyperlink" Target="https://www.crimeandjustice.org.uk/resources/getting-out-prisons-crisis" TargetMode="External"/><Relationship Id="rId22" Type="http://schemas.openxmlformats.org/officeDocument/2006/relationships/hyperlink" Target="https://www.crimeandjustice.org.uk/resources/using-solutions-work-tackle-prison-crisis" TargetMode="External"/></Relationships>
</file>

<file path=word/theme/theme1.xml><?xml version="1.0" encoding="utf-8"?>
<a:theme xmlns:a="http://schemas.openxmlformats.org/drawingml/2006/main" name="Slic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BMCJ7001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15051</TotalTime>
  <Pages>14</Pages>
  <Words>3928</Words>
  <Characters>22394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what is the ‘prison crisis’ and what are its causes?</vt:lpstr>
    </vt:vector>
  </TitlesOfParts>
  <Company/>
  <LinksUpToDate>false</LinksUpToDate>
  <CharactersWithSpaces>26270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is the ‘prison crisis’ and what are its causes?</dc:title>
  <dc:subject>The Criminal Justice System, Youth Justice and Prison Systems in England and Wales</dc:subject>
  <dc:creator>Megan Matthews</dc:creator>
  <cp:keywords/>
  <dc:description/>
  <cp:lastModifiedBy>Megan Matthews</cp:lastModifiedBy>
  <cp:revision>276</cp:revision>
  <dcterms:created xsi:type="dcterms:W3CDTF">2020-03-10T13:42:00Z</dcterms:created>
  <dcterms:modified xsi:type="dcterms:W3CDTF">2020-04-03T11:59:00Z</dcterms:modified>
</cp:coreProperties>
</file>