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335B" w:rsidRPr="00832988" w:rsidRDefault="0063335B" w:rsidP="0063335B">
      <w:pPr>
        <w:jc w:val="both"/>
        <w:rPr>
          <w:rFonts w:ascii="Times New Roman" w:hAnsi="Times New Roman" w:cs="Times New Roman"/>
          <w:noProof/>
          <w:sz w:val="24"/>
          <w:szCs w:val="24"/>
        </w:rPr>
      </w:pPr>
    </w:p>
    <w:p w:rsidR="0063335B" w:rsidRPr="00832988" w:rsidRDefault="0063335B" w:rsidP="0063335B">
      <w:pPr>
        <w:jc w:val="both"/>
        <w:rPr>
          <w:rFonts w:ascii="Times New Roman" w:hAnsi="Times New Roman" w:cs="Times New Roman"/>
          <w:b/>
          <w:noProof/>
          <w:sz w:val="28"/>
          <w:szCs w:val="28"/>
        </w:rPr>
      </w:pPr>
      <w:r w:rsidRPr="00832988">
        <w:rPr>
          <w:rFonts w:ascii="Times New Roman" w:hAnsi="Times New Roman" w:cs="Times New Roman"/>
          <w:b/>
          <w:noProof/>
          <w:sz w:val="28"/>
          <w:szCs w:val="28"/>
          <w:lang w:val="ro-RO" w:eastAsia="ro-RO"/>
        </w:rPr>
        <w:drawing>
          <wp:inline distT="0" distB="0" distL="0" distR="0">
            <wp:extent cx="2371725" cy="952500"/>
            <wp:effectExtent l="19050" t="0" r="9525" b="0"/>
            <wp:docPr id="23" name="Picture 0" descr="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logo.jpg"/>
                    <pic:cNvPicPr/>
                  </pic:nvPicPr>
                  <pic:blipFill>
                    <a:blip r:embed="rId5"/>
                    <a:stretch>
                      <a:fillRect/>
                    </a:stretch>
                  </pic:blipFill>
                  <pic:spPr>
                    <a:xfrm>
                      <a:off x="0" y="0"/>
                      <a:ext cx="2371725" cy="952500"/>
                    </a:xfrm>
                    <a:prstGeom prst="rect">
                      <a:avLst/>
                    </a:prstGeom>
                  </pic:spPr>
                </pic:pic>
              </a:graphicData>
            </a:graphic>
          </wp:inline>
        </w:drawing>
      </w:r>
    </w:p>
    <w:p w:rsidR="0063335B" w:rsidRPr="00832988" w:rsidRDefault="0063335B" w:rsidP="0063335B">
      <w:pPr>
        <w:jc w:val="both"/>
        <w:rPr>
          <w:rFonts w:ascii="Times New Roman" w:hAnsi="Times New Roman" w:cs="Times New Roman"/>
          <w:b/>
          <w:noProof/>
          <w:sz w:val="28"/>
          <w:szCs w:val="28"/>
        </w:rPr>
      </w:pPr>
    </w:p>
    <w:p w:rsidR="0063335B" w:rsidRPr="00832988" w:rsidRDefault="0063335B" w:rsidP="0063335B">
      <w:pPr>
        <w:jc w:val="both"/>
        <w:rPr>
          <w:rFonts w:ascii="Times New Roman" w:hAnsi="Times New Roman" w:cs="Times New Roman"/>
          <w:b/>
          <w:noProof/>
          <w:sz w:val="28"/>
          <w:szCs w:val="28"/>
        </w:rPr>
      </w:pPr>
    </w:p>
    <w:p w:rsidR="0063335B" w:rsidRPr="00832988" w:rsidRDefault="0063335B" w:rsidP="0063335B">
      <w:pPr>
        <w:jc w:val="both"/>
        <w:rPr>
          <w:rFonts w:ascii="Times New Roman" w:hAnsi="Times New Roman" w:cs="Times New Roman"/>
          <w:b/>
          <w:noProof/>
          <w:sz w:val="28"/>
          <w:szCs w:val="28"/>
        </w:rPr>
      </w:pPr>
    </w:p>
    <w:p w:rsidR="0063335B" w:rsidRPr="00832988" w:rsidRDefault="0063335B" w:rsidP="0063335B">
      <w:pPr>
        <w:jc w:val="both"/>
        <w:rPr>
          <w:rFonts w:ascii="Times New Roman" w:hAnsi="Times New Roman" w:cs="Times New Roman"/>
          <w:b/>
          <w:noProof/>
          <w:sz w:val="28"/>
          <w:szCs w:val="28"/>
        </w:rPr>
      </w:pPr>
    </w:p>
    <w:p w:rsidR="0063335B" w:rsidRPr="00832988" w:rsidRDefault="0063335B" w:rsidP="0063335B">
      <w:pPr>
        <w:jc w:val="both"/>
        <w:rPr>
          <w:rFonts w:ascii="Times New Roman" w:hAnsi="Times New Roman" w:cs="Times New Roman"/>
          <w:b/>
          <w:noProof/>
          <w:sz w:val="28"/>
          <w:szCs w:val="28"/>
        </w:rPr>
      </w:pPr>
    </w:p>
    <w:p w:rsidR="0063335B" w:rsidRPr="00832988" w:rsidRDefault="0063335B" w:rsidP="0063335B">
      <w:pPr>
        <w:jc w:val="both"/>
        <w:rPr>
          <w:rFonts w:ascii="Times New Roman" w:hAnsi="Times New Roman" w:cs="Times New Roman"/>
          <w:b/>
          <w:noProof/>
          <w:sz w:val="28"/>
          <w:szCs w:val="28"/>
        </w:rPr>
      </w:pPr>
    </w:p>
    <w:p w:rsidR="0063335B" w:rsidRPr="00832988" w:rsidRDefault="0063335B" w:rsidP="0063335B">
      <w:pPr>
        <w:jc w:val="both"/>
        <w:rPr>
          <w:rFonts w:ascii="Times New Roman" w:hAnsi="Times New Roman" w:cs="Times New Roman"/>
          <w:b/>
          <w:noProof/>
          <w:sz w:val="48"/>
          <w:szCs w:val="48"/>
        </w:rPr>
      </w:pPr>
    </w:p>
    <w:p w:rsidR="0063335B" w:rsidRPr="00832988" w:rsidRDefault="0063335B" w:rsidP="0063335B">
      <w:pPr>
        <w:jc w:val="both"/>
        <w:rPr>
          <w:rFonts w:ascii="Times New Roman" w:hAnsi="Times New Roman" w:cs="Times New Roman"/>
          <w:b/>
          <w:noProof/>
          <w:sz w:val="48"/>
          <w:szCs w:val="48"/>
        </w:rPr>
      </w:pPr>
    </w:p>
    <w:p w:rsidR="0063335B" w:rsidRPr="00832988" w:rsidRDefault="0063335B" w:rsidP="0063335B">
      <w:pPr>
        <w:jc w:val="center"/>
        <w:rPr>
          <w:rFonts w:ascii="Times New Roman" w:hAnsi="Times New Roman" w:cs="Times New Roman"/>
          <w:b/>
          <w:noProof/>
          <w:sz w:val="48"/>
          <w:szCs w:val="48"/>
        </w:rPr>
      </w:pPr>
      <w:r w:rsidRPr="00832988">
        <w:rPr>
          <w:rFonts w:ascii="Times New Roman" w:hAnsi="Times New Roman" w:cs="Times New Roman"/>
          <w:b/>
          <w:noProof/>
          <w:sz w:val="48"/>
          <w:szCs w:val="48"/>
        </w:rPr>
        <w:t>Digital Skills and Research Methods</w:t>
      </w:r>
    </w:p>
    <w:p w:rsidR="0063335B" w:rsidRPr="00832988" w:rsidRDefault="0063335B" w:rsidP="0063335B">
      <w:pPr>
        <w:jc w:val="center"/>
        <w:rPr>
          <w:rFonts w:ascii="Times New Roman" w:hAnsi="Times New Roman" w:cs="Times New Roman"/>
          <w:b/>
          <w:noProof/>
          <w:sz w:val="48"/>
          <w:szCs w:val="48"/>
        </w:rPr>
      </w:pPr>
      <w:r w:rsidRPr="00832988">
        <w:rPr>
          <w:rFonts w:ascii="Times New Roman" w:hAnsi="Times New Roman" w:cs="Times New Roman"/>
          <w:b/>
          <w:noProof/>
          <w:sz w:val="48"/>
          <w:szCs w:val="48"/>
        </w:rPr>
        <w:t>Term 2</w:t>
      </w:r>
    </w:p>
    <w:p w:rsidR="0063335B" w:rsidRPr="00832988" w:rsidRDefault="0063335B" w:rsidP="0063335B">
      <w:pPr>
        <w:jc w:val="center"/>
        <w:rPr>
          <w:rFonts w:ascii="Times New Roman" w:hAnsi="Times New Roman" w:cs="Times New Roman"/>
          <w:b/>
          <w:noProof/>
          <w:sz w:val="28"/>
          <w:szCs w:val="28"/>
        </w:rPr>
      </w:pPr>
    </w:p>
    <w:p w:rsidR="0063335B" w:rsidRPr="00832988" w:rsidRDefault="0063335B" w:rsidP="0063335B">
      <w:pPr>
        <w:jc w:val="center"/>
        <w:rPr>
          <w:rFonts w:ascii="Times New Roman" w:hAnsi="Times New Roman" w:cs="Times New Roman"/>
          <w:b/>
          <w:noProof/>
          <w:sz w:val="36"/>
          <w:szCs w:val="36"/>
        </w:rPr>
      </w:pPr>
    </w:p>
    <w:p w:rsidR="0063335B" w:rsidRDefault="0063335B" w:rsidP="0063335B">
      <w:pPr>
        <w:jc w:val="center"/>
        <w:rPr>
          <w:rFonts w:ascii="Times New Roman" w:hAnsi="Times New Roman" w:cs="Times New Roman"/>
          <w:b/>
          <w:noProof/>
          <w:sz w:val="36"/>
          <w:szCs w:val="36"/>
        </w:rPr>
      </w:pPr>
    </w:p>
    <w:p w:rsidR="0063335B" w:rsidRPr="00832988" w:rsidRDefault="0063335B" w:rsidP="0063335B">
      <w:pPr>
        <w:jc w:val="center"/>
        <w:rPr>
          <w:rFonts w:ascii="Times New Roman" w:hAnsi="Times New Roman" w:cs="Times New Roman"/>
          <w:b/>
          <w:noProof/>
          <w:sz w:val="36"/>
          <w:szCs w:val="36"/>
        </w:rPr>
      </w:pPr>
    </w:p>
    <w:p w:rsidR="0063335B" w:rsidRDefault="0063335B" w:rsidP="0063335B">
      <w:pPr>
        <w:jc w:val="center"/>
        <w:rPr>
          <w:rFonts w:ascii="Times New Roman" w:hAnsi="Times New Roman" w:cs="Times New Roman"/>
          <w:b/>
          <w:noProof/>
          <w:sz w:val="24"/>
          <w:szCs w:val="24"/>
        </w:rPr>
      </w:pPr>
      <w:r>
        <w:rPr>
          <w:rFonts w:ascii="Times New Roman" w:hAnsi="Times New Roman" w:cs="Times New Roman"/>
          <w:b/>
          <w:noProof/>
          <w:sz w:val="24"/>
          <w:szCs w:val="24"/>
        </w:rPr>
        <w:t>Dragos Sorica</w:t>
      </w:r>
    </w:p>
    <w:p w:rsidR="0063335B" w:rsidRPr="00832988" w:rsidRDefault="0063335B" w:rsidP="0063335B">
      <w:pPr>
        <w:jc w:val="center"/>
        <w:rPr>
          <w:rFonts w:ascii="Times New Roman" w:hAnsi="Times New Roman" w:cs="Times New Roman"/>
          <w:b/>
          <w:noProof/>
          <w:sz w:val="24"/>
          <w:szCs w:val="24"/>
        </w:rPr>
      </w:pPr>
      <w:r>
        <w:rPr>
          <w:rFonts w:ascii="Times New Roman" w:hAnsi="Times New Roman" w:cs="Times New Roman"/>
          <w:b/>
          <w:noProof/>
          <w:sz w:val="24"/>
          <w:szCs w:val="24"/>
        </w:rPr>
        <w:t>19</w:t>
      </w:r>
      <w:r w:rsidR="00B039E6">
        <w:rPr>
          <w:rFonts w:ascii="Times New Roman" w:hAnsi="Times New Roman" w:cs="Times New Roman"/>
          <w:b/>
          <w:noProof/>
          <w:sz w:val="24"/>
          <w:szCs w:val="24"/>
        </w:rPr>
        <w:t>06082</w:t>
      </w:r>
    </w:p>
    <w:p w:rsidR="0063335B" w:rsidRPr="00832988" w:rsidRDefault="0063335B" w:rsidP="0063335B">
      <w:pPr>
        <w:jc w:val="center"/>
        <w:rPr>
          <w:rFonts w:ascii="Times New Roman" w:hAnsi="Times New Roman" w:cs="Times New Roman"/>
          <w:b/>
          <w:noProof/>
          <w:sz w:val="24"/>
          <w:szCs w:val="24"/>
        </w:rPr>
      </w:pPr>
      <w:r>
        <w:rPr>
          <w:rFonts w:ascii="Times New Roman" w:hAnsi="Times New Roman" w:cs="Times New Roman"/>
          <w:b/>
          <w:noProof/>
          <w:sz w:val="24"/>
          <w:szCs w:val="24"/>
        </w:rPr>
        <w:t>11.05</w:t>
      </w:r>
      <w:r w:rsidRPr="00832988">
        <w:rPr>
          <w:rFonts w:ascii="Times New Roman" w:hAnsi="Times New Roman" w:cs="Times New Roman"/>
          <w:b/>
          <w:noProof/>
          <w:sz w:val="24"/>
          <w:szCs w:val="24"/>
        </w:rPr>
        <w:t>.2020</w:t>
      </w:r>
    </w:p>
    <w:p w:rsidR="0063335B" w:rsidRDefault="0063335B"/>
    <w:p w:rsidR="0063335B" w:rsidRDefault="0063335B"/>
    <w:p w:rsidR="0063335B" w:rsidRPr="0063335B" w:rsidRDefault="0063335B" w:rsidP="0063335B">
      <w:pPr>
        <w:rPr>
          <w:rFonts w:ascii="Times New Roman" w:hAnsi="Times New Roman" w:cs="Times New Roman"/>
          <w:b/>
          <w:sz w:val="32"/>
          <w:szCs w:val="32"/>
          <w:u w:val="single"/>
        </w:rPr>
      </w:pPr>
      <w:r w:rsidRPr="0063335B">
        <w:rPr>
          <w:rFonts w:ascii="Times New Roman" w:hAnsi="Times New Roman" w:cs="Times New Roman"/>
          <w:b/>
          <w:sz w:val="32"/>
          <w:szCs w:val="32"/>
          <w:highlight w:val="cyan"/>
          <w:u w:val="single"/>
        </w:rPr>
        <w:lastRenderedPageBreak/>
        <w:t>Table of content</w:t>
      </w:r>
    </w:p>
    <w:p w:rsidR="0063335B" w:rsidRDefault="0063335B" w:rsidP="0063335B">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1.Introduction</w:t>
      </w:r>
      <w:proofErr w:type="gramEnd"/>
    </w:p>
    <w:p w:rsidR="0063335B" w:rsidRDefault="0063335B" w:rsidP="0063335B">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2.Rationale</w:t>
      </w:r>
      <w:proofErr w:type="gramEnd"/>
      <w:r>
        <w:rPr>
          <w:rFonts w:ascii="Times New Roman" w:hAnsi="Times New Roman" w:cs="Times New Roman"/>
          <w:b/>
          <w:sz w:val="24"/>
          <w:szCs w:val="24"/>
          <w:u w:val="single"/>
        </w:rPr>
        <w:t xml:space="preserve"> of the Research</w:t>
      </w:r>
    </w:p>
    <w:p w:rsidR="0063335B" w:rsidRDefault="0063335B" w:rsidP="0063335B">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3.Literature</w:t>
      </w:r>
      <w:proofErr w:type="gramEnd"/>
      <w:r>
        <w:rPr>
          <w:rFonts w:ascii="Times New Roman" w:hAnsi="Times New Roman" w:cs="Times New Roman"/>
          <w:b/>
          <w:sz w:val="24"/>
          <w:szCs w:val="24"/>
          <w:u w:val="single"/>
        </w:rPr>
        <w:t xml:space="preserve"> Review</w:t>
      </w:r>
    </w:p>
    <w:p w:rsidR="0063335B" w:rsidRDefault="0063335B" w:rsidP="0063335B">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4.Research</w:t>
      </w:r>
      <w:proofErr w:type="gramEnd"/>
      <w:r>
        <w:rPr>
          <w:rFonts w:ascii="Times New Roman" w:hAnsi="Times New Roman" w:cs="Times New Roman"/>
          <w:b/>
          <w:sz w:val="24"/>
          <w:szCs w:val="24"/>
          <w:u w:val="single"/>
        </w:rPr>
        <w:t xml:space="preserve"> Methods</w:t>
      </w:r>
    </w:p>
    <w:p w:rsidR="0063335B" w:rsidRDefault="0063335B" w:rsidP="0063335B">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5.Analysis</w:t>
      </w:r>
      <w:proofErr w:type="gramEnd"/>
      <w:r>
        <w:rPr>
          <w:rFonts w:ascii="Times New Roman" w:hAnsi="Times New Roman" w:cs="Times New Roman"/>
          <w:b/>
          <w:sz w:val="24"/>
          <w:szCs w:val="24"/>
          <w:u w:val="single"/>
        </w:rPr>
        <w:t xml:space="preserve"> and Discussion</w:t>
      </w:r>
    </w:p>
    <w:p w:rsidR="0063335B" w:rsidRDefault="0063335B" w:rsidP="0063335B">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6.Recommendation</w:t>
      </w:r>
      <w:proofErr w:type="gramEnd"/>
      <w:r>
        <w:rPr>
          <w:rFonts w:ascii="Times New Roman" w:hAnsi="Times New Roman" w:cs="Times New Roman"/>
          <w:b/>
          <w:sz w:val="24"/>
          <w:szCs w:val="24"/>
          <w:u w:val="single"/>
        </w:rPr>
        <w:t xml:space="preserve"> for future Research</w:t>
      </w:r>
    </w:p>
    <w:p w:rsidR="0063335B" w:rsidRDefault="0063335B" w:rsidP="0063335B">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7.Conclusion</w:t>
      </w:r>
      <w:proofErr w:type="gramEnd"/>
    </w:p>
    <w:p w:rsidR="0063335B" w:rsidRDefault="0063335B" w:rsidP="0063335B">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8.References</w:t>
      </w:r>
      <w:proofErr w:type="gramEnd"/>
    </w:p>
    <w:p w:rsidR="0063335B" w:rsidRPr="00F5445A" w:rsidRDefault="0063335B" w:rsidP="0063335B">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9.Appendix</w:t>
      </w:r>
      <w:bookmarkStart w:id="0" w:name="_GoBack"/>
      <w:bookmarkEnd w:id="0"/>
      <w:proofErr w:type="gramEnd"/>
    </w:p>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63335B" w:rsidRDefault="0063335B"/>
    <w:p w:rsidR="005A7E71" w:rsidRDefault="005A7E71" w:rsidP="005A7E71">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lastRenderedPageBreak/>
        <w:t>1.Introduction</w:t>
      </w:r>
      <w:proofErr w:type="gramEnd"/>
    </w:p>
    <w:p w:rsidR="005A7E71" w:rsidRPr="005A7E71" w:rsidRDefault="005A7E71" w:rsidP="005A7E71">
      <w:pPr>
        <w:rPr>
          <w:rFonts w:ascii="Times New Roman" w:hAnsi="Times New Roman" w:cs="Times New Roman"/>
          <w:sz w:val="24"/>
          <w:szCs w:val="24"/>
        </w:rPr>
      </w:pPr>
      <w:r w:rsidRPr="005A7E71">
        <w:rPr>
          <w:rFonts w:ascii="Times New Roman" w:hAnsi="Times New Roman" w:cs="Times New Roman"/>
          <w:bCs/>
          <w:sz w:val="24"/>
          <w:szCs w:val="24"/>
        </w:rPr>
        <w:t xml:space="preserve">Innovation has changed our way of life. </w:t>
      </w:r>
      <w:proofErr w:type="gramStart"/>
      <w:r w:rsidRPr="005A7E71">
        <w:rPr>
          <w:rFonts w:ascii="Times New Roman" w:hAnsi="Times New Roman" w:cs="Times New Roman"/>
          <w:bCs/>
          <w:sz w:val="24"/>
          <w:szCs w:val="24"/>
        </w:rPr>
        <w:t>In the same way as other different pieces of our way of life have been changed with the assistance of the activities taken by various extraordinary men.</w:t>
      </w:r>
      <w:proofErr w:type="gramEnd"/>
      <w:r w:rsidRPr="005A7E71">
        <w:rPr>
          <w:rFonts w:ascii="Times New Roman" w:hAnsi="Times New Roman" w:cs="Times New Roman"/>
          <w:bCs/>
          <w:sz w:val="24"/>
          <w:szCs w:val="24"/>
        </w:rPr>
        <w:t xml:space="preserve"> It's a lot of identified with our current world's changed request framework having classes through web based taking assistance of various online programming. Their distinctive development has made our life increasingly agreeable. Like these or training framework has additionally changed a ton. Virtual Learning Environment (VLEs) is a method of conveying addresses from the educators and understudies can partake in the meetings in this way it makes a virtual study hall that can draw in understudy's collaboration (Al </w:t>
      </w:r>
      <w:proofErr w:type="spellStart"/>
      <w:r w:rsidRPr="005A7E71">
        <w:rPr>
          <w:rFonts w:ascii="Times New Roman" w:hAnsi="Times New Roman" w:cs="Times New Roman"/>
          <w:bCs/>
          <w:sz w:val="24"/>
          <w:szCs w:val="24"/>
        </w:rPr>
        <w:t>Qudah</w:t>
      </w:r>
      <w:proofErr w:type="spellEnd"/>
      <w:r w:rsidRPr="005A7E71">
        <w:rPr>
          <w:rFonts w:ascii="Times New Roman" w:hAnsi="Times New Roman" w:cs="Times New Roman"/>
          <w:bCs/>
          <w:sz w:val="24"/>
          <w:szCs w:val="24"/>
        </w:rPr>
        <w:t>, 2014). Here individuals show their unconstrained reaction of posing inquiries or sharing thoughts. These days, each school, schools and colleges are attempting to make the class address additionally intriguing to the understudy with the utilization of innovation.</w:t>
      </w:r>
    </w:p>
    <w:p w:rsidR="005A7E71" w:rsidRDefault="005A7E71" w:rsidP="005A7E71">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2.Rationale</w:t>
      </w:r>
      <w:proofErr w:type="gramEnd"/>
      <w:r>
        <w:rPr>
          <w:rFonts w:ascii="Times New Roman" w:hAnsi="Times New Roman" w:cs="Times New Roman"/>
          <w:b/>
          <w:sz w:val="24"/>
          <w:szCs w:val="24"/>
          <w:u w:val="single"/>
        </w:rPr>
        <w:t xml:space="preserve"> of the Research</w:t>
      </w:r>
    </w:p>
    <w:p w:rsidR="005A7E71" w:rsidRPr="005A7E71" w:rsidRDefault="005A7E71" w:rsidP="005A7E71">
      <w:pPr>
        <w:jc w:val="both"/>
        <w:rPr>
          <w:rFonts w:ascii="Times New Roman" w:hAnsi="Times New Roman" w:cs="Times New Roman"/>
          <w:sz w:val="24"/>
          <w:szCs w:val="24"/>
        </w:rPr>
      </w:pPr>
      <w:r w:rsidRPr="005A7E71">
        <w:rPr>
          <w:rFonts w:ascii="Times New Roman" w:hAnsi="Times New Roman" w:cs="Times New Roman"/>
          <w:sz w:val="24"/>
          <w:szCs w:val="24"/>
        </w:rPr>
        <w:t>In the age of this data and correspondence innovation numerous gadgets have been found to help individuals to make everything simpler. Training division isn't behind these. Innovation has constrained us to consider the</w:t>
      </w:r>
      <w:r>
        <w:rPr>
          <w:rFonts w:ascii="Times New Roman" w:hAnsi="Times New Roman" w:cs="Times New Roman"/>
          <w:sz w:val="24"/>
          <w:szCs w:val="24"/>
        </w:rPr>
        <w:t xml:space="preserve"> viability of these frameworks. </w:t>
      </w:r>
    </w:p>
    <w:p w:rsidR="005A7E71" w:rsidRPr="005A7E71" w:rsidRDefault="005A7E71" w:rsidP="005A7E71">
      <w:pPr>
        <w:jc w:val="both"/>
        <w:rPr>
          <w:rFonts w:ascii="Times New Roman" w:hAnsi="Times New Roman" w:cs="Times New Roman"/>
          <w:sz w:val="24"/>
          <w:szCs w:val="24"/>
        </w:rPr>
      </w:pPr>
      <w:r w:rsidRPr="005A7E71">
        <w:rPr>
          <w:rFonts w:ascii="Times New Roman" w:hAnsi="Times New Roman" w:cs="Times New Roman"/>
          <w:sz w:val="24"/>
          <w:szCs w:val="24"/>
        </w:rPr>
        <w:t>Person constantly attempted to make their life simpler with time to time with new innovations. Person has ached to control this world as indicated by their desire. They attempt to know the reality and purpose for each regular action. Accordingly man has reached to a great deal to their goal. To keep themselves refreshed numerous instructive establishments are attempting to make class simpler and intriguing to their understudies. In this excursion the utilization of innovation has made another condition the Virtual Learning Environment (</w:t>
      </w:r>
      <w:proofErr w:type="spellStart"/>
      <w:r w:rsidRPr="005A7E71">
        <w:rPr>
          <w:rFonts w:ascii="Times New Roman" w:hAnsi="Times New Roman" w:cs="Times New Roman"/>
          <w:sz w:val="24"/>
          <w:szCs w:val="24"/>
        </w:rPr>
        <w:t>Hayati</w:t>
      </w:r>
      <w:proofErr w:type="spellEnd"/>
      <w:r w:rsidRPr="005A7E71">
        <w:rPr>
          <w:rFonts w:ascii="Times New Roman" w:hAnsi="Times New Roman" w:cs="Times New Roman"/>
          <w:sz w:val="24"/>
          <w:szCs w:val="24"/>
        </w:rPr>
        <w:t xml:space="preserve"> and </w:t>
      </w:r>
      <w:proofErr w:type="spellStart"/>
      <w:r w:rsidRPr="005A7E71">
        <w:rPr>
          <w:rFonts w:ascii="Times New Roman" w:hAnsi="Times New Roman" w:cs="Times New Roman"/>
          <w:sz w:val="24"/>
          <w:szCs w:val="24"/>
        </w:rPr>
        <w:t>Hashemy</w:t>
      </w:r>
      <w:proofErr w:type="spellEnd"/>
      <w:r w:rsidRPr="005A7E71">
        <w:rPr>
          <w:rFonts w:ascii="Times New Roman" w:hAnsi="Times New Roman" w:cs="Times New Roman"/>
          <w:sz w:val="24"/>
          <w:szCs w:val="24"/>
        </w:rPr>
        <w:t xml:space="preserve">, 2013). So we have to know a ton about these in subtleties. On the off chance that we need to make it increasingly profitable and agreeable, at that point we have to know </w:t>
      </w:r>
      <w:proofErr w:type="gramStart"/>
      <w:r w:rsidRPr="005A7E71">
        <w:rPr>
          <w:rFonts w:ascii="Times New Roman" w:hAnsi="Times New Roman" w:cs="Times New Roman"/>
          <w:sz w:val="24"/>
          <w:szCs w:val="24"/>
        </w:rPr>
        <w:t>its</w:t>
      </w:r>
      <w:proofErr w:type="gramEnd"/>
      <w:r w:rsidRPr="005A7E71">
        <w:rPr>
          <w:rFonts w:ascii="Times New Roman" w:hAnsi="Times New Roman" w:cs="Times New Roman"/>
          <w:sz w:val="24"/>
          <w:szCs w:val="24"/>
        </w:rPr>
        <w:t xml:space="preserve"> yet downsides or impediments. From this need this examination has been started.</w:t>
      </w:r>
    </w:p>
    <w:p w:rsidR="005A7E71" w:rsidRDefault="005A7E71" w:rsidP="005A7E71">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3.Literature</w:t>
      </w:r>
      <w:proofErr w:type="gramEnd"/>
      <w:r>
        <w:rPr>
          <w:rFonts w:ascii="Times New Roman" w:hAnsi="Times New Roman" w:cs="Times New Roman"/>
          <w:b/>
          <w:sz w:val="24"/>
          <w:szCs w:val="24"/>
          <w:u w:val="single"/>
        </w:rPr>
        <w:t xml:space="preserve"> Review</w:t>
      </w:r>
    </w:p>
    <w:p w:rsidR="005A7E71" w:rsidRPr="005A7E71" w:rsidRDefault="005A7E71" w:rsidP="005A7E71">
      <w:pPr>
        <w:rPr>
          <w:rFonts w:ascii="Times New Roman" w:hAnsi="Times New Roman" w:cs="Times New Roman"/>
          <w:sz w:val="24"/>
          <w:szCs w:val="24"/>
        </w:rPr>
      </w:pPr>
      <w:r w:rsidRPr="005A7E71">
        <w:rPr>
          <w:rFonts w:ascii="Times New Roman" w:hAnsi="Times New Roman" w:cs="Times New Roman"/>
          <w:sz w:val="24"/>
          <w:szCs w:val="24"/>
        </w:rPr>
        <w:t>To develop a solid hypothetical angle I have gone for the diverse distributed examinations that have helped me to make this report increasingly genuine and worthy. To conceptualize the VLE frameworks from alternate point of view and to comprehends its job in drawing in instructor and understudies basically in generally speaking training frameworks I have taken assistance of the compo</w:t>
      </w:r>
      <w:r>
        <w:rPr>
          <w:rFonts w:ascii="Times New Roman" w:hAnsi="Times New Roman" w:cs="Times New Roman"/>
          <w:sz w:val="24"/>
          <w:szCs w:val="24"/>
        </w:rPr>
        <w:t xml:space="preserve">sition of various journalists. </w:t>
      </w:r>
    </w:p>
    <w:p w:rsidR="005A7E71" w:rsidRPr="005A7E71" w:rsidRDefault="005A7E71" w:rsidP="005A7E71">
      <w:pPr>
        <w:rPr>
          <w:rFonts w:ascii="Times New Roman" w:hAnsi="Times New Roman" w:cs="Times New Roman"/>
          <w:sz w:val="24"/>
          <w:szCs w:val="24"/>
        </w:rPr>
      </w:pPr>
      <w:r w:rsidRPr="005A7E71">
        <w:rPr>
          <w:rFonts w:ascii="Times New Roman" w:hAnsi="Times New Roman" w:cs="Times New Roman"/>
          <w:sz w:val="24"/>
          <w:szCs w:val="24"/>
        </w:rPr>
        <w:t xml:space="preserve">Virtual learning situations and learning in advanced age: - Herrera </w:t>
      </w:r>
      <w:proofErr w:type="spellStart"/>
      <w:r w:rsidRPr="005A7E71">
        <w:rPr>
          <w:rFonts w:ascii="Times New Roman" w:hAnsi="Times New Roman" w:cs="Times New Roman"/>
          <w:sz w:val="24"/>
          <w:szCs w:val="24"/>
        </w:rPr>
        <w:t>Mosquera</w:t>
      </w:r>
      <w:proofErr w:type="spellEnd"/>
      <w:r w:rsidRPr="005A7E71">
        <w:rPr>
          <w:rFonts w:ascii="Times New Roman" w:hAnsi="Times New Roman" w:cs="Times New Roman"/>
          <w:sz w:val="24"/>
          <w:szCs w:val="24"/>
        </w:rPr>
        <w:t xml:space="preserve"> (2017</w:t>
      </w:r>
      <w:proofErr w:type="gramStart"/>
      <w:r w:rsidRPr="005A7E71">
        <w:rPr>
          <w:rFonts w:ascii="Times New Roman" w:hAnsi="Times New Roman" w:cs="Times New Roman"/>
          <w:sz w:val="24"/>
          <w:szCs w:val="24"/>
        </w:rPr>
        <w:t>),</w:t>
      </w:r>
      <w:proofErr w:type="gramEnd"/>
      <w:r w:rsidRPr="005A7E71">
        <w:rPr>
          <w:rFonts w:ascii="Times New Roman" w:hAnsi="Times New Roman" w:cs="Times New Roman"/>
          <w:sz w:val="24"/>
          <w:szCs w:val="24"/>
        </w:rPr>
        <w:t xml:space="preserve"> said this digitalized world has started mechanized control framework in most segment of our life. It has been capable with the wide development of Information and correspondence innovation. It is evident to such an extent that the incorporation of PC in the instruction has changed the standpoint of the understudies to the mechanical instruments. </w:t>
      </w:r>
    </w:p>
    <w:p w:rsidR="005A7E71" w:rsidRPr="005A7E71" w:rsidRDefault="005A7E71" w:rsidP="005A7E71">
      <w:pPr>
        <w:rPr>
          <w:rFonts w:ascii="Times New Roman" w:hAnsi="Times New Roman" w:cs="Times New Roman"/>
          <w:sz w:val="24"/>
          <w:szCs w:val="24"/>
        </w:rPr>
      </w:pPr>
      <w:r w:rsidRPr="005A7E71">
        <w:rPr>
          <w:rFonts w:ascii="Times New Roman" w:hAnsi="Times New Roman" w:cs="Times New Roman"/>
          <w:sz w:val="24"/>
          <w:szCs w:val="24"/>
        </w:rPr>
        <w:t xml:space="preserve">Vargas Martin, Garcia-Ruiz and Edwards, (2011) said that from both side the instructors and student must be able to utilize the innovation in their craving viewpoint. The educator has incredible job to make them rivalry in utilizing the innovation for their learning purposes </w:t>
      </w:r>
      <w:r w:rsidRPr="005A7E71">
        <w:rPr>
          <w:rFonts w:ascii="Times New Roman" w:hAnsi="Times New Roman" w:cs="Times New Roman"/>
          <w:sz w:val="24"/>
          <w:szCs w:val="24"/>
        </w:rPr>
        <w:lastRenderedPageBreak/>
        <w:t xml:space="preserve">generally as opposed to taking it simply intriguing. They contended for another education in the innovative instruments. In this globalized world each second we can recognize what's going on in the entire world. So the utilization of PC in the training frameworks is actually an astonishing and gift for us. </w:t>
      </w:r>
    </w:p>
    <w:p w:rsidR="005A7E71" w:rsidRPr="005A7E71" w:rsidRDefault="005A7E71" w:rsidP="005A7E71">
      <w:pPr>
        <w:rPr>
          <w:rFonts w:ascii="Times New Roman" w:hAnsi="Times New Roman" w:cs="Times New Roman"/>
          <w:sz w:val="24"/>
          <w:szCs w:val="24"/>
        </w:rPr>
      </w:pPr>
      <w:r w:rsidRPr="005A7E71">
        <w:rPr>
          <w:rFonts w:ascii="Times New Roman" w:hAnsi="Times New Roman" w:cs="Times New Roman"/>
          <w:sz w:val="24"/>
          <w:szCs w:val="24"/>
        </w:rPr>
        <w:t xml:space="preserve">Van </w:t>
      </w:r>
      <w:proofErr w:type="spellStart"/>
      <w:r w:rsidRPr="005A7E71">
        <w:rPr>
          <w:rFonts w:ascii="Times New Roman" w:hAnsi="Times New Roman" w:cs="Times New Roman"/>
          <w:sz w:val="24"/>
          <w:szCs w:val="24"/>
        </w:rPr>
        <w:t>Deursen</w:t>
      </w:r>
      <w:proofErr w:type="spellEnd"/>
      <w:r w:rsidRPr="005A7E71">
        <w:rPr>
          <w:rFonts w:ascii="Times New Roman" w:hAnsi="Times New Roman" w:cs="Times New Roman"/>
          <w:sz w:val="24"/>
          <w:szCs w:val="24"/>
        </w:rPr>
        <w:t>, (2016) has contended for a measurement that the few social sites (</w:t>
      </w:r>
      <w:proofErr w:type="spellStart"/>
      <w:r w:rsidRPr="005A7E71">
        <w:rPr>
          <w:rFonts w:ascii="Times New Roman" w:hAnsi="Times New Roman" w:cs="Times New Roman"/>
          <w:sz w:val="24"/>
          <w:szCs w:val="24"/>
        </w:rPr>
        <w:t>Facebook</w:t>
      </w:r>
      <w:proofErr w:type="spellEnd"/>
      <w:r w:rsidRPr="005A7E71">
        <w:rPr>
          <w:rFonts w:ascii="Times New Roman" w:hAnsi="Times New Roman" w:cs="Times New Roman"/>
          <w:sz w:val="24"/>
          <w:szCs w:val="24"/>
        </w:rPr>
        <w:t xml:space="preserve">, twitter, </w:t>
      </w:r>
      <w:proofErr w:type="spellStart"/>
      <w:r w:rsidRPr="005A7E71">
        <w:rPr>
          <w:rFonts w:ascii="Times New Roman" w:hAnsi="Times New Roman" w:cs="Times New Roman"/>
          <w:sz w:val="24"/>
          <w:szCs w:val="24"/>
        </w:rPr>
        <w:t>whatsApp</w:t>
      </w:r>
      <w:proofErr w:type="spellEnd"/>
      <w:r w:rsidRPr="005A7E71">
        <w:rPr>
          <w:rFonts w:ascii="Times New Roman" w:hAnsi="Times New Roman" w:cs="Times New Roman"/>
          <w:sz w:val="24"/>
          <w:szCs w:val="24"/>
        </w:rPr>
        <w:t>) have made individuals progressively inclined to us this implies for their ordinary correspondence rather than customary social correspondence and collaboration. This pattern additionally affected to their training frameworks and at last prompts this new advanced instruction framework. In this sense they are utilizing both the office of the cutting edge innovation and the energy of the understudies. Such they are both getting profited of the Virtual Learning E</w:t>
      </w:r>
      <w:r>
        <w:rPr>
          <w:rFonts w:ascii="Times New Roman" w:hAnsi="Times New Roman" w:cs="Times New Roman"/>
          <w:sz w:val="24"/>
          <w:szCs w:val="24"/>
        </w:rPr>
        <w:t xml:space="preserve">nvironment. </w:t>
      </w:r>
    </w:p>
    <w:p w:rsidR="005A7E71" w:rsidRPr="005A7E71" w:rsidRDefault="005A7E71" w:rsidP="005A7E71">
      <w:pPr>
        <w:rPr>
          <w:rFonts w:ascii="Times New Roman" w:hAnsi="Times New Roman" w:cs="Times New Roman"/>
          <w:sz w:val="24"/>
          <w:szCs w:val="24"/>
        </w:rPr>
      </w:pPr>
      <w:r w:rsidRPr="005A7E71">
        <w:rPr>
          <w:rFonts w:ascii="Times New Roman" w:hAnsi="Times New Roman" w:cs="Times New Roman"/>
          <w:sz w:val="24"/>
          <w:szCs w:val="24"/>
        </w:rPr>
        <w:t>KALAYCI, (2015) has referenced two sorts of VLE framework where one programming framework is paid from the instructive foundation or other might be liberated from cost.</w:t>
      </w:r>
    </w:p>
    <w:p w:rsidR="005A7E71" w:rsidRPr="005A7E71" w:rsidRDefault="005A7E71">
      <w:pPr>
        <w:rPr>
          <w:rFonts w:ascii="Times New Roman" w:hAnsi="Times New Roman" w:cs="Times New Roman"/>
          <w:b/>
          <w:sz w:val="24"/>
          <w:szCs w:val="24"/>
          <w:u w:val="single"/>
        </w:rPr>
      </w:pPr>
      <w:proofErr w:type="gramStart"/>
      <w:r>
        <w:rPr>
          <w:rFonts w:ascii="Times New Roman" w:hAnsi="Times New Roman" w:cs="Times New Roman"/>
          <w:b/>
          <w:sz w:val="24"/>
          <w:szCs w:val="24"/>
          <w:u w:val="single"/>
        </w:rPr>
        <w:t>4.Research</w:t>
      </w:r>
      <w:proofErr w:type="gramEnd"/>
      <w:r>
        <w:rPr>
          <w:rFonts w:ascii="Times New Roman" w:hAnsi="Times New Roman" w:cs="Times New Roman"/>
          <w:b/>
          <w:sz w:val="24"/>
          <w:szCs w:val="24"/>
          <w:u w:val="single"/>
        </w:rPr>
        <w:t xml:space="preserve"> Methods</w:t>
      </w:r>
    </w:p>
    <w:p w:rsidR="0063335B" w:rsidRPr="00A25158" w:rsidRDefault="005A7E71" w:rsidP="00A25158">
      <w:pPr>
        <w:jc w:val="both"/>
        <w:rPr>
          <w:rFonts w:ascii="Times New Roman" w:hAnsi="Times New Roman" w:cs="Times New Roman"/>
          <w:sz w:val="24"/>
          <w:szCs w:val="24"/>
        </w:rPr>
      </w:pPr>
      <w:r w:rsidRPr="005A7E71">
        <w:rPr>
          <w:rFonts w:ascii="Times New Roman" w:hAnsi="Times New Roman" w:cs="Times New Roman"/>
          <w:sz w:val="24"/>
          <w:szCs w:val="24"/>
        </w:rPr>
        <w:t xml:space="preserve">To finish this exploration, I have taken assistance of both </w:t>
      </w:r>
      <w:proofErr w:type="gramStart"/>
      <w:r w:rsidRPr="005A7E71">
        <w:rPr>
          <w:rFonts w:ascii="Times New Roman" w:hAnsi="Times New Roman" w:cs="Times New Roman"/>
          <w:sz w:val="24"/>
          <w:szCs w:val="24"/>
        </w:rPr>
        <w:t>sort</w:t>
      </w:r>
      <w:proofErr w:type="gramEnd"/>
      <w:r w:rsidRPr="005A7E71">
        <w:rPr>
          <w:rFonts w:ascii="Times New Roman" w:hAnsi="Times New Roman" w:cs="Times New Roman"/>
          <w:sz w:val="24"/>
          <w:szCs w:val="24"/>
        </w:rPr>
        <w:t xml:space="preserve"> of wellsprings of data essential and optional. This is subjective of research where I have attempted to assemble the understudy's assessment on the effect of Virtual Learning Environment (VLE) to know their inclination and their real favourable circumstances and disservices. In essential information assortment I have utilized two strategies one is meet and another is furnishing them with surveys. In survey there were two sorts of poll one is close finished and another is open finished. Through These all methods I have attempted to know the real condition that makes them recognize sway on understudies. That will assist us with explaining all </w:t>
      </w:r>
      <w:r w:rsidR="00A25158" w:rsidRPr="005A7E71">
        <w:rPr>
          <w:rFonts w:ascii="Times New Roman" w:hAnsi="Times New Roman" w:cs="Times New Roman"/>
          <w:sz w:val="24"/>
          <w:szCs w:val="24"/>
        </w:rPr>
        <w:t>understudies’</w:t>
      </w:r>
      <w:r w:rsidRPr="005A7E71">
        <w:rPr>
          <w:rFonts w:ascii="Times New Roman" w:hAnsi="Times New Roman" w:cs="Times New Roman"/>
          <w:sz w:val="24"/>
          <w:szCs w:val="24"/>
        </w:rPr>
        <w:t xml:space="preserve"> demands (Fowler, 2014). </w:t>
      </w:r>
      <w:proofErr w:type="gramStart"/>
      <w:r w:rsidRPr="005A7E71">
        <w:rPr>
          <w:rFonts w:ascii="Times New Roman" w:hAnsi="Times New Roman" w:cs="Times New Roman"/>
          <w:sz w:val="24"/>
          <w:szCs w:val="24"/>
        </w:rPr>
        <w:t>After this will contribute some data in the field of Virtual Learning Environment.</w:t>
      </w:r>
      <w:proofErr w:type="gramEnd"/>
    </w:p>
    <w:p w:rsidR="005A7E71" w:rsidRDefault="005A7E71" w:rsidP="005A7E71">
      <w:pPr>
        <w:pStyle w:val="Heading1"/>
      </w:pPr>
      <w:bookmarkStart w:id="1" w:name="_Toc39182431"/>
      <w:r>
        <w:t xml:space="preserve">Primary Data Analysis: </w:t>
      </w:r>
      <w:bookmarkEnd w:id="1"/>
    </w:p>
    <w:p w:rsidR="00A25158" w:rsidRDefault="00E7682D" w:rsidP="00E7682D">
      <w:pPr>
        <w:jc w:val="both"/>
        <w:rPr>
          <w:rFonts w:ascii="Times New Roman" w:hAnsi="Times New Roman" w:cs="Times New Roman"/>
          <w:sz w:val="24"/>
          <w:szCs w:val="24"/>
        </w:rPr>
      </w:pPr>
      <w:r>
        <w:rPr>
          <w:rFonts w:ascii="Times New Roman" w:hAnsi="Times New Roman" w:cs="Times New Roman"/>
          <w:sz w:val="24"/>
          <w:szCs w:val="24"/>
          <w:lang w:val="en-US"/>
        </w:rPr>
        <w:t xml:space="preserve">My questionnaire which contains 5 questions about VLE impact for students is the primary data collection tool. These 5 questions are related to the level of satisfaction for each questions which refers to costs of online learning, the level of comfort provided, what devices you need in order to access the </w:t>
      </w:r>
      <w:proofErr w:type="spellStart"/>
      <w:r>
        <w:rPr>
          <w:rFonts w:ascii="Times New Roman" w:hAnsi="Times New Roman" w:cs="Times New Roman"/>
          <w:sz w:val="24"/>
          <w:szCs w:val="24"/>
          <w:lang w:val="en-US"/>
        </w:rPr>
        <w:t>Moodle</w:t>
      </w:r>
      <w:proofErr w:type="spellEnd"/>
      <w:r>
        <w:rPr>
          <w:rFonts w:ascii="Times New Roman" w:hAnsi="Times New Roman" w:cs="Times New Roman"/>
          <w:sz w:val="24"/>
          <w:szCs w:val="24"/>
          <w:lang w:val="en-US"/>
        </w:rPr>
        <w:t xml:space="preserve">, the level of  </w:t>
      </w:r>
      <w:r w:rsidR="00A25158">
        <w:rPr>
          <w:rFonts w:ascii="Times New Roman" w:hAnsi="Times New Roman" w:cs="Times New Roman"/>
          <w:sz w:val="24"/>
          <w:szCs w:val="24"/>
          <w:lang w:val="en-US"/>
        </w:rPr>
        <w:t>convenience for classes and the accessibility and how easy are to use the platform.</w:t>
      </w:r>
      <w:r>
        <w:rPr>
          <w:rFonts w:ascii="Times New Roman" w:hAnsi="Times New Roman" w:cs="Times New Roman"/>
          <w:sz w:val="24"/>
          <w:szCs w:val="24"/>
          <w:lang w:val="en-US"/>
        </w:rPr>
        <w:t xml:space="preserve">    </w:t>
      </w:r>
      <w:r w:rsidR="00A25158">
        <w:rPr>
          <w:rFonts w:ascii="Times New Roman" w:hAnsi="Times New Roman" w:cs="Times New Roman"/>
          <w:sz w:val="24"/>
          <w:szCs w:val="24"/>
        </w:rPr>
        <w:t xml:space="preserve">After that, I have analysed the primary data with the help of different statistical tools and techniques. In order to extract the results I have analysed the data </w:t>
      </w:r>
      <w:r w:rsidR="00A25158" w:rsidRPr="00D8085C">
        <w:rPr>
          <w:rFonts w:ascii="Times New Roman" w:hAnsi="Times New Roman" w:cs="Times New Roman"/>
          <w:sz w:val="24"/>
          <w:szCs w:val="24"/>
          <w:u w:val="single"/>
        </w:rPr>
        <w:t>quantitatively</w:t>
      </w:r>
      <w:r w:rsidR="00A25158">
        <w:rPr>
          <w:rFonts w:ascii="Times New Roman" w:hAnsi="Times New Roman" w:cs="Times New Roman"/>
          <w:sz w:val="24"/>
          <w:szCs w:val="24"/>
        </w:rPr>
        <w:t xml:space="preserve"> (</w:t>
      </w:r>
      <w:proofErr w:type="spellStart"/>
      <w:r w:rsidR="00A25158" w:rsidRPr="00054968">
        <w:rPr>
          <w:rFonts w:ascii="Times New Roman" w:hAnsi="Times New Roman" w:cs="Times New Roman"/>
          <w:sz w:val="24"/>
          <w:szCs w:val="24"/>
        </w:rPr>
        <w:t>S</w:t>
      </w:r>
      <w:r w:rsidR="00A25158">
        <w:rPr>
          <w:rFonts w:ascii="Times New Roman" w:hAnsi="Times New Roman" w:cs="Times New Roman"/>
          <w:sz w:val="24"/>
          <w:szCs w:val="24"/>
        </w:rPr>
        <w:t>reejesh</w:t>
      </w:r>
      <w:proofErr w:type="spellEnd"/>
      <w:r w:rsidR="00A25158">
        <w:rPr>
          <w:rFonts w:ascii="Times New Roman" w:hAnsi="Times New Roman" w:cs="Times New Roman"/>
          <w:sz w:val="24"/>
          <w:szCs w:val="24"/>
        </w:rPr>
        <w:t xml:space="preserve">, </w:t>
      </w:r>
      <w:r w:rsidR="00A25158" w:rsidRPr="00054968">
        <w:rPr>
          <w:rFonts w:ascii="Times New Roman" w:hAnsi="Times New Roman" w:cs="Times New Roman"/>
          <w:sz w:val="24"/>
          <w:szCs w:val="24"/>
        </w:rPr>
        <w:t>2016)</w:t>
      </w:r>
      <w:r w:rsidR="00A25158">
        <w:rPr>
          <w:rFonts w:ascii="Times New Roman" w:hAnsi="Times New Roman" w:cs="Times New Roman"/>
          <w:sz w:val="24"/>
          <w:szCs w:val="24"/>
        </w:rPr>
        <w:t xml:space="preserve">. </w:t>
      </w:r>
    </w:p>
    <w:p w:rsidR="00E7682D" w:rsidRPr="00E7682D" w:rsidRDefault="00A25158" w:rsidP="00E7682D">
      <w:pPr>
        <w:jc w:val="both"/>
        <w:rPr>
          <w:rFonts w:ascii="Times New Roman" w:hAnsi="Times New Roman" w:cs="Times New Roman"/>
          <w:sz w:val="24"/>
          <w:szCs w:val="24"/>
          <w:lang w:val="en-US"/>
        </w:rPr>
      </w:pPr>
      <w:r>
        <w:rPr>
          <w:rFonts w:ascii="Times New Roman" w:hAnsi="Times New Roman" w:cs="Times New Roman"/>
          <w:sz w:val="24"/>
          <w:szCs w:val="24"/>
        </w:rPr>
        <w:t xml:space="preserve">The students which are learning at University of Wales Trinity Saint David </w:t>
      </w:r>
      <w:proofErr w:type="gramStart"/>
      <w:r>
        <w:rPr>
          <w:rFonts w:ascii="Times New Roman" w:hAnsi="Times New Roman" w:cs="Times New Roman"/>
          <w:sz w:val="24"/>
          <w:szCs w:val="24"/>
        </w:rPr>
        <w:t>represents</w:t>
      </w:r>
      <w:proofErr w:type="gramEnd"/>
      <w:r>
        <w:rPr>
          <w:rFonts w:ascii="Times New Roman" w:hAnsi="Times New Roman" w:cs="Times New Roman"/>
          <w:sz w:val="24"/>
          <w:szCs w:val="24"/>
        </w:rPr>
        <w:t xml:space="preserve"> the population of this research. I applied 21 </w:t>
      </w:r>
      <w:proofErr w:type="gramStart"/>
      <w:r>
        <w:rPr>
          <w:rFonts w:ascii="Times New Roman" w:hAnsi="Times New Roman" w:cs="Times New Roman"/>
          <w:sz w:val="24"/>
          <w:szCs w:val="24"/>
        </w:rPr>
        <w:t>sample</w:t>
      </w:r>
      <w:proofErr w:type="gramEnd"/>
      <w:r>
        <w:rPr>
          <w:rFonts w:ascii="Times New Roman" w:hAnsi="Times New Roman" w:cs="Times New Roman"/>
          <w:sz w:val="24"/>
          <w:szCs w:val="24"/>
        </w:rPr>
        <w:t xml:space="preserve"> to random students and the method which I have used was interview session. That was because the population is huge. </w:t>
      </w:r>
      <w:r w:rsidR="00E7682D">
        <w:rPr>
          <w:rFonts w:ascii="Times New Roman" w:hAnsi="Times New Roman" w:cs="Times New Roman"/>
          <w:sz w:val="24"/>
          <w:szCs w:val="24"/>
          <w:lang w:val="en-US"/>
        </w:rPr>
        <w:t xml:space="preserve">                    </w:t>
      </w:r>
    </w:p>
    <w:p w:rsidR="005A7E71" w:rsidRDefault="005A7E71" w:rsidP="005A7E71">
      <w:r>
        <w:rPr>
          <w:b/>
        </w:rPr>
        <w:t>Number of respondents: -</w:t>
      </w:r>
      <w:r>
        <w:t xml:space="preserve"> 21 students were provided </w:t>
      </w:r>
    </w:p>
    <w:p w:rsidR="005A7E71" w:rsidRDefault="005A7E71" w:rsidP="005A7E71">
      <w:pPr>
        <w:pStyle w:val="Heading2"/>
      </w:pPr>
      <w:bookmarkStart w:id="2" w:name="_Toc39182432"/>
      <w:r>
        <w:lastRenderedPageBreak/>
        <w:t>Analysis of questionnaire: -</w:t>
      </w:r>
      <w:bookmarkEnd w:id="2"/>
    </w:p>
    <w:p w:rsidR="0063335B" w:rsidRDefault="0063335B"/>
    <w:p w:rsidR="0063335B" w:rsidRPr="00A25158" w:rsidRDefault="00A25158" w:rsidP="00A25158">
      <w:pPr>
        <w:pStyle w:val="ListParagraph"/>
        <w:numPr>
          <w:ilvl w:val="0"/>
          <w:numId w:val="4"/>
        </w:numPr>
        <w:rPr>
          <w:rFonts w:ascii="Times New Roman" w:hAnsi="Times New Roman" w:cs="Times New Roman"/>
          <w:b/>
          <w:sz w:val="24"/>
          <w:szCs w:val="24"/>
        </w:rPr>
      </w:pPr>
      <w:r>
        <w:rPr>
          <w:rFonts w:ascii="Times New Roman" w:hAnsi="Times New Roman" w:cs="Times New Roman"/>
          <w:b/>
          <w:sz w:val="24"/>
          <w:szCs w:val="24"/>
        </w:rPr>
        <w:t xml:space="preserve">How would you rate the </w:t>
      </w:r>
      <w:r w:rsidRPr="00A25158">
        <w:rPr>
          <w:rFonts w:ascii="Times New Roman" w:hAnsi="Times New Roman" w:cs="Times New Roman"/>
          <w:b/>
          <w:sz w:val="24"/>
          <w:szCs w:val="24"/>
        </w:rPr>
        <w:t>effective for online learning for teachers and students?</w:t>
      </w:r>
    </w:p>
    <w:p w:rsidR="00A84934" w:rsidRDefault="00A84934">
      <w:r>
        <w:rPr>
          <w:noProof/>
          <w:lang w:val="ro-RO" w:eastAsia="ro-RO"/>
        </w:rPr>
        <w:drawing>
          <wp:inline distT="0" distB="0" distL="0" distR="0">
            <wp:extent cx="5760720" cy="4217035"/>
            <wp:effectExtent l="19050" t="0" r="0" b="0"/>
            <wp:docPr id="2" name="Picture 1" descr="q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1.png"/>
                    <pic:cNvPicPr/>
                  </pic:nvPicPr>
                  <pic:blipFill>
                    <a:blip r:embed="rId6"/>
                    <a:stretch>
                      <a:fillRect/>
                    </a:stretch>
                  </pic:blipFill>
                  <pic:spPr>
                    <a:xfrm>
                      <a:off x="0" y="0"/>
                      <a:ext cx="5760720" cy="4217035"/>
                    </a:xfrm>
                    <a:prstGeom prst="rect">
                      <a:avLst/>
                    </a:prstGeom>
                  </pic:spPr>
                </pic:pic>
              </a:graphicData>
            </a:graphic>
          </wp:inline>
        </w:drawing>
      </w:r>
    </w:p>
    <w:p w:rsidR="00A84934" w:rsidRPr="00F713B0" w:rsidRDefault="00A25158" w:rsidP="00F713B0">
      <w:pPr>
        <w:jc w:val="both"/>
        <w:rPr>
          <w:rFonts w:ascii="Times New Roman" w:hAnsi="Times New Roman" w:cs="Times New Roman"/>
          <w:sz w:val="24"/>
          <w:szCs w:val="24"/>
        </w:rPr>
      </w:pPr>
      <w:r w:rsidRPr="00F713B0">
        <w:rPr>
          <w:rFonts w:ascii="Times New Roman" w:hAnsi="Times New Roman" w:cs="Times New Roman"/>
          <w:sz w:val="24"/>
          <w:szCs w:val="24"/>
        </w:rPr>
        <w:t>I can see in the graph above which represents the percentage of the students who strongly agree that online learning is cost-effective</w:t>
      </w:r>
      <w:r w:rsidR="00F713B0" w:rsidRPr="00F713B0">
        <w:rPr>
          <w:rFonts w:ascii="Times New Roman" w:hAnsi="Times New Roman" w:cs="Times New Roman"/>
          <w:sz w:val="24"/>
          <w:szCs w:val="24"/>
        </w:rPr>
        <w:t xml:space="preserve"> for both students and teachers that 9/21 strongly agree with the sentence. This represents 42</w:t>
      </w:r>
      <w:proofErr w:type="gramStart"/>
      <w:r w:rsidR="00F713B0" w:rsidRPr="00F713B0">
        <w:rPr>
          <w:rFonts w:ascii="Times New Roman" w:hAnsi="Times New Roman" w:cs="Times New Roman"/>
          <w:sz w:val="24"/>
          <w:szCs w:val="24"/>
        </w:rPr>
        <w:t>,86</w:t>
      </w:r>
      <w:proofErr w:type="gramEnd"/>
      <w:r w:rsidR="00F713B0" w:rsidRPr="00F713B0">
        <w:rPr>
          <w:rFonts w:ascii="Times New Roman" w:hAnsi="Times New Roman" w:cs="Times New Roman"/>
          <w:sz w:val="24"/>
          <w:szCs w:val="24"/>
        </w:rPr>
        <w:t>% of the students interviewed. Another 6/21 students agree with the fact that online learning is cost-effective and this number of students represents 28</w:t>
      </w:r>
      <w:proofErr w:type="gramStart"/>
      <w:r w:rsidR="00F713B0" w:rsidRPr="00F713B0">
        <w:rPr>
          <w:rFonts w:ascii="Times New Roman" w:hAnsi="Times New Roman" w:cs="Times New Roman"/>
          <w:sz w:val="24"/>
          <w:szCs w:val="24"/>
        </w:rPr>
        <w:t>,57</w:t>
      </w:r>
      <w:proofErr w:type="gramEnd"/>
      <w:r w:rsidR="00F713B0" w:rsidRPr="00F713B0">
        <w:rPr>
          <w:rFonts w:ascii="Times New Roman" w:hAnsi="Times New Roman" w:cs="Times New Roman"/>
          <w:sz w:val="24"/>
          <w:szCs w:val="24"/>
        </w:rPr>
        <w:t>% out of total. That means we have 15/21 students which represents 71.43% agree with the fact that online learning is effective or productive in relation to its cost.</w:t>
      </w:r>
    </w:p>
    <w:p w:rsidR="00F94D33" w:rsidRDefault="00A84934">
      <w:r>
        <w:rPr>
          <w:noProof/>
          <w:lang w:val="ro-RO" w:eastAsia="ro-RO"/>
        </w:rPr>
        <w:drawing>
          <wp:inline distT="0" distB="0" distL="0" distR="0">
            <wp:extent cx="5760720" cy="1893570"/>
            <wp:effectExtent l="19050" t="0" r="0" b="0"/>
            <wp:docPr id="14" name="Picture 13" descr="q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11.png"/>
                    <pic:cNvPicPr/>
                  </pic:nvPicPr>
                  <pic:blipFill>
                    <a:blip r:embed="rId7"/>
                    <a:stretch>
                      <a:fillRect/>
                    </a:stretch>
                  </pic:blipFill>
                  <pic:spPr>
                    <a:xfrm>
                      <a:off x="0" y="0"/>
                      <a:ext cx="5760720" cy="1893570"/>
                    </a:xfrm>
                    <a:prstGeom prst="rect">
                      <a:avLst/>
                    </a:prstGeom>
                  </pic:spPr>
                </pic:pic>
              </a:graphicData>
            </a:graphic>
          </wp:inline>
        </w:drawing>
      </w:r>
    </w:p>
    <w:p w:rsidR="00F713B0" w:rsidRDefault="00F713B0"/>
    <w:p w:rsidR="00A84934" w:rsidRPr="00EA3289" w:rsidRDefault="00EA3289" w:rsidP="00EA3289">
      <w:pPr>
        <w:pStyle w:val="ListParagraph"/>
        <w:numPr>
          <w:ilvl w:val="0"/>
          <w:numId w:val="4"/>
        </w:numPr>
        <w:rPr>
          <w:rFonts w:ascii="Times New Roman" w:hAnsi="Times New Roman" w:cs="Times New Roman"/>
          <w:b/>
          <w:sz w:val="24"/>
          <w:szCs w:val="24"/>
        </w:rPr>
      </w:pPr>
      <w:r w:rsidRPr="00EA3289">
        <w:rPr>
          <w:rFonts w:ascii="Times New Roman" w:hAnsi="Times New Roman" w:cs="Times New Roman"/>
          <w:b/>
          <w:sz w:val="24"/>
          <w:szCs w:val="24"/>
        </w:rPr>
        <w:lastRenderedPageBreak/>
        <w:t>Online learning can provide for students an opportunity to work at their own comfort?</w:t>
      </w:r>
    </w:p>
    <w:p w:rsidR="00A84934" w:rsidRDefault="00A84934">
      <w:r>
        <w:rPr>
          <w:noProof/>
          <w:lang w:val="ro-RO" w:eastAsia="ro-RO"/>
        </w:rPr>
        <w:drawing>
          <wp:inline distT="0" distB="0" distL="0" distR="0">
            <wp:extent cx="5760720" cy="4558665"/>
            <wp:effectExtent l="19050" t="0" r="0" b="0"/>
            <wp:docPr id="15" name="Picture 14" descr="q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2.png"/>
                    <pic:cNvPicPr/>
                  </pic:nvPicPr>
                  <pic:blipFill>
                    <a:blip r:embed="rId8"/>
                    <a:stretch>
                      <a:fillRect/>
                    </a:stretch>
                  </pic:blipFill>
                  <pic:spPr>
                    <a:xfrm>
                      <a:off x="0" y="0"/>
                      <a:ext cx="5760720" cy="4558665"/>
                    </a:xfrm>
                    <a:prstGeom prst="rect">
                      <a:avLst/>
                    </a:prstGeom>
                  </pic:spPr>
                </pic:pic>
              </a:graphicData>
            </a:graphic>
          </wp:inline>
        </w:drawing>
      </w:r>
    </w:p>
    <w:p w:rsidR="00F713B0" w:rsidRPr="00F713B0" w:rsidRDefault="00F713B0" w:rsidP="00F713B0">
      <w:pPr>
        <w:jc w:val="both"/>
        <w:rPr>
          <w:rFonts w:ascii="Times New Roman" w:hAnsi="Times New Roman" w:cs="Times New Roman"/>
          <w:sz w:val="24"/>
          <w:szCs w:val="24"/>
        </w:rPr>
      </w:pPr>
      <w:r w:rsidRPr="00F713B0">
        <w:rPr>
          <w:rFonts w:ascii="Times New Roman" w:hAnsi="Times New Roman" w:cs="Times New Roman"/>
          <w:sz w:val="24"/>
          <w:szCs w:val="24"/>
        </w:rPr>
        <w:t>As we can see in the bar graphic above and in the table bellow 9+8 which means 17 students out of 21 agree with the fact that online learning provide an opportunity for students to work at their own comfort. This number is representing 80.96% out of total percentage interviewed and we can mention that none of the student strongly disagrees</w:t>
      </w:r>
      <w:r w:rsidR="00EA3289">
        <w:rPr>
          <w:rFonts w:ascii="Times New Roman" w:hAnsi="Times New Roman" w:cs="Times New Roman"/>
          <w:sz w:val="24"/>
          <w:szCs w:val="24"/>
        </w:rPr>
        <w:t xml:space="preserve"> with this and only 1 student </w:t>
      </w:r>
      <w:proofErr w:type="gramStart"/>
      <w:r w:rsidR="00EA3289">
        <w:rPr>
          <w:rFonts w:ascii="Times New Roman" w:hAnsi="Times New Roman" w:cs="Times New Roman"/>
          <w:sz w:val="24"/>
          <w:szCs w:val="24"/>
        </w:rPr>
        <w:t>disagree</w:t>
      </w:r>
      <w:proofErr w:type="gramEnd"/>
      <w:r w:rsidR="00EA3289">
        <w:rPr>
          <w:rFonts w:ascii="Times New Roman" w:hAnsi="Times New Roman" w:cs="Times New Roman"/>
          <w:sz w:val="24"/>
          <w:szCs w:val="24"/>
        </w:rPr>
        <w:t>.</w:t>
      </w:r>
    </w:p>
    <w:p w:rsidR="00A84934" w:rsidRDefault="00A84934"/>
    <w:p w:rsidR="00A84934" w:rsidRDefault="00A84934">
      <w:r>
        <w:rPr>
          <w:noProof/>
          <w:lang w:val="ro-RO" w:eastAsia="ro-RO"/>
        </w:rPr>
        <w:drawing>
          <wp:inline distT="0" distB="0" distL="0" distR="0">
            <wp:extent cx="5760720" cy="1953260"/>
            <wp:effectExtent l="19050" t="0" r="0" b="0"/>
            <wp:docPr id="16" name="Picture 15" descr="q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22.png"/>
                    <pic:cNvPicPr/>
                  </pic:nvPicPr>
                  <pic:blipFill>
                    <a:blip r:embed="rId9"/>
                    <a:stretch>
                      <a:fillRect/>
                    </a:stretch>
                  </pic:blipFill>
                  <pic:spPr>
                    <a:xfrm>
                      <a:off x="0" y="0"/>
                      <a:ext cx="5760720" cy="1953260"/>
                    </a:xfrm>
                    <a:prstGeom prst="rect">
                      <a:avLst/>
                    </a:prstGeom>
                  </pic:spPr>
                </pic:pic>
              </a:graphicData>
            </a:graphic>
          </wp:inline>
        </w:drawing>
      </w:r>
    </w:p>
    <w:p w:rsidR="00A84934" w:rsidRDefault="00A84934"/>
    <w:p w:rsidR="00A84934" w:rsidRPr="00EA3289" w:rsidRDefault="00EA3289" w:rsidP="00EA3289">
      <w:pPr>
        <w:pStyle w:val="ListParagraph"/>
        <w:numPr>
          <w:ilvl w:val="0"/>
          <w:numId w:val="4"/>
        </w:numPr>
        <w:jc w:val="both"/>
        <w:rPr>
          <w:rFonts w:ascii="Times New Roman" w:hAnsi="Times New Roman" w:cs="Times New Roman"/>
          <w:b/>
          <w:sz w:val="24"/>
          <w:szCs w:val="24"/>
        </w:rPr>
      </w:pPr>
      <w:r>
        <w:rPr>
          <w:rFonts w:ascii="Times New Roman" w:hAnsi="Times New Roman" w:cs="Times New Roman"/>
          <w:b/>
          <w:sz w:val="24"/>
          <w:szCs w:val="24"/>
        </w:rPr>
        <w:t xml:space="preserve">If you want to participate in online learning you need a digital device like a computer or a </w:t>
      </w:r>
      <w:proofErr w:type="spellStart"/>
      <w:r>
        <w:rPr>
          <w:rFonts w:ascii="Times New Roman" w:hAnsi="Times New Roman" w:cs="Times New Roman"/>
          <w:b/>
          <w:sz w:val="24"/>
          <w:szCs w:val="24"/>
        </w:rPr>
        <w:t>smartphone</w:t>
      </w:r>
      <w:proofErr w:type="spellEnd"/>
      <w:r>
        <w:rPr>
          <w:rFonts w:ascii="Times New Roman" w:hAnsi="Times New Roman" w:cs="Times New Roman"/>
          <w:b/>
          <w:sz w:val="24"/>
          <w:szCs w:val="24"/>
        </w:rPr>
        <w:t xml:space="preserve"> and access to the internet?</w:t>
      </w:r>
    </w:p>
    <w:p w:rsidR="00A84934" w:rsidRDefault="00A84934">
      <w:r>
        <w:rPr>
          <w:noProof/>
          <w:lang w:val="ro-RO" w:eastAsia="ro-RO"/>
        </w:rPr>
        <w:drawing>
          <wp:inline distT="0" distB="0" distL="0" distR="0">
            <wp:extent cx="5760720" cy="4739640"/>
            <wp:effectExtent l="19050" t="0" r="0" b="0"/>
            <wp:docPr id="17" name="Picture 16" descr="q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3.png"/>
                    <pic:cNvPicPr/>
                  </pic:nvPicPr>
                  <pic:blipFill>
                    <a:blip r:embed="rId10"/>
                    <a:stretch>
                      <a:fillRect/>
                    </a:stretch>
                  </pic:blipFill>
                  <pic:spPr>
                    <a:xfrm>
                      <a:off x="0" y="0"/>
                      <a:ext cx="5760720" cy="4739640"/>
                    </a:xfrm>
                    <a:prstGeom prst="rect">
                      <a:avLst/>
                    </a:prstGeom>
                  </pic:spPr>
                </pic:pic>
              </a:graphicData>
            </a:graphic>
          </wp:inline>
        </w:drawing>
      </w:r>
    </w:p>
    <w:p w:rsidR="0063335B" w:rsidRPr="00EA3289" w:rsidRDefault="00EA3289" w:rsidP="00EA3289">
      <w:pPr>
        <w:jc w:val="both"/>
        <w:rPr>
          <w:rFonts w:ascii="Times New Roman" w:hAnsi="Times New Roman" w:cs="Times New Roman"/>
          <w:sz w:val="24"/>
          <w:szCs w:val="24"/>
        </w:rPr>
      </w:pPr>
      <w:r>
        <w:rPr>
          <w:rFonts w:ascii="Times New Roman" w:hAnsi="Times New Roman" w:cs="Times New Roman"/>
          <w:sz w:val="24"/>
          <w:szCs w:val="24"/>
        </w:rPr>
        <w:t xml:space="preserve">38.10% agree with the sentence and 57.14% strongly agree with it so in answering the question we can observe that </w:t>
      </w:r>
      <w:r w:rsidRPr="00EA3289">
        <w:rPr>
          <w:rFonts w:ascii="Times New Roman" w:hAnsi="Times New Roman" w:cs="Times New Roman"/>
          <w:sz w:val="24"/>
          <w:szCs w:val="24"/>
        </w:rPr>
        <w:t>95</w:t>
      </w:r>
      <w:proofErr w:type="gramStart"/>
      <w:r w:rsidRPr="00EA3289">
        <w:rPr>
          <w:rFonts w:ascii="Times New Roman" w:hAnsi="Times New Roman" w:cs="Times New Roman"/>
          <w:sz w:val="24"/>
          <w:szCs w:val="24"/>
        </w:rPr>
        <w:t>,24</w:t>
      </w:r>
      <w:proofErr w:type="gramEnd"/>
      <w:r w:rsidRPr="00EA3289">
        <w:rPr>
          <w:rFonts w:ascii="Times New Roman" w:hAnsi="Times New Roman" w:cs="Times New Roman"/>
          <w:sz w:val="24"/>
          <w:szCs w:val="24"/>
        </w:rPr>
        <w:t>%</w:t>
      </w:r>
      <w:r>
        <w:rPr>
          <w:rFonts w:ascii="Times New Roman" w:hAnsi="Times New Roman" w:cs="Times New Roman"/>
          <w:sz w:val="24"/>
          <w:szCs w:val="24"/>
        </w:rPr>
        <w:t xml:space="preserve"> students agree with the fact that in order to participate in online learning, they need to use a digital device like a computer or </w:t>
      </w:r>
      <w:proofErr w:type="spellStart"/>
      <w:r>
        <w:rPr>
          <w:rFonts w:ascii="Times New Roman" w:hAnsi="Times New Roman" w:cs="Times New Roman"/>
          <w:sz w:val="24"/>
          <w:szCs w:val="24"/>
        </w:rPr>
        <w:t>smartphone</w:t>
      </w:r>
      <w:proofErr w:type="spellEnd"/>
      <w:r>
        <w:rPr>
          <w:rFonts w:ascii="Times New Roman" w:hAnsi="Times New Roman" w:cs="Times New Roman"/>
          <w:sz w:val="24"/>
          <w:szCs w:val="24"/>
        </w:rPr>
        <w:t xml:space="preserve"> and access to the internet. Only 1 student which represents 4.76% strongly disagree that </w:t>
      </w:r>
      <w:r w:rsidR="00270391">
        <w:rPr>
          <w:rFonts w:ascii="Times New Roman" w:hAnsi="Times New Roman" w:cs="Times New Roman"/>
          <w:sz w:val="24"/>
          <w:szCs w:val="24"/>
        </w:rPr>
        <w:t xml:space="preserve">he need a computer or a </w:t>
      </w:r>
      <w:proofErr w:type="spellStart"/>
      <w:r w:rsidR="00270391">
        <w:rPr>
          <w:rFonts w:ascii="Times New Roman" w:hAnsi="Times New Roman" w:cs="Times New Roman"/>
          <w:sz w:val="24"/>
          <w:szCs w:val="24"/>
        </w:rPr>
        <w:t>smartphone</w:t>
      </w:r>
      <w:proofErr w:type="spellEnd"/>
      <w:r w:rsidR="00270391">
        <w:rPr>
          <w:rFonts w:ascii="Times New Roman" w:hAnsi="Times New Roman" w:cs="Times New Roman"/>
          <w:sz w:val="24"/>
          <w:szCs w:val="24"/>
        </w:rPr>
        <w:t xml:space="preserve"> and access to the internet in order to participate at online learning.</w:t>
      </w:r>
    </w:p>
    <w:p w:rsidR="00EA3289" w:rsidRDefault="0063335B">
      <w:r>
        <w:rPr>
          <w:noProof/>
          <w:lang w:val="ro-RO" w:eastAsia="ro-RO"/>
        </w:rPr>
        <w:drawing>
          <wp:inline distT="0" distB="0" distL="0" distR="0">
            <wp:extent cx="5760720" cy="1863090"/>
            <wp:effectExtent l="19050" t="0" r="0" b="0"/>
            <wp:docPr id="18" name="Picture 17" descr="q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33.png"/>
                    <pic:cNvPicPr/>
                  </pic:nvPicPr>
                  <pic:blipFill>
                    <a:blip r:embed="rId11"/>
                    <a:stretch>
                      <a:fillRect/>
                    </a:stretch>
                  </pic:blipFill>
                  <pic:spPr>
                    <a:xfrm>
                      <a:off x="0" y="0"/>
                      <a:ext cx="5760720" cy="1863090"/>
                    </a:xfrm>
                    <a:prstGeom prst="rect">
                      <a:avLst/>
                    </a:prstGeom>
                  </pic:spPr>
                </pic:pic>
              </a:graphicData>
            </a:graphic>
          </wp:inline>
        </w:drawing>
      </w:r>
    </w:p>
    <w:p w:rsidR="00270391" w:rsidRDefault="00270391"/>
    <w:p w:rsidR="00270391" w:rsidRPr="00270391" w:rsidRDefault="00270391" w:rsidP="00270391">
      <w:pPr>
        <w:pStyle w:val="ListParagraph"/>
        <w:numPr>
          <w:ilvl w:val="0"/>
          <w:numId w:val="4"/>
        </w:numPr>
        <w:rPr>
          <w:rFonts w:ascii="Times New Roman" w:hAnsi="Times New Roman" w:cs="Times New Roman"/>
          <w:b/>
          <w:sz w:val="24"/>
          <w:szCs w:val="24"/>
        </w:rPr>
      </w:pPr>
      <w:r>
        <w:rPr>
          <w:rFonts w:ascii="Times New Roman" w:hAnsi="Times New Roman" w:cs="Times New Roman"/>
          <w:b/>
          <w:sz w:val="24"/>
          <w:szCs w:val="24"/>
        </w:rPr>
        <w:t xml:space="preserve">E-learning platforms like </w:t>
      </w:r>
      <w:proofErr w:type="spellStart"/>
      <w:r>
        <w:rPr>
          <w:rFonts w:ascii="Times New Roman" w:hAnsi="Times New Roman" w:cs="Times New Roman"/>
          <w:b/>
          <w:sz w:val="24"/>
          <w:szCs w:val="24"/>
        </w:rPr>
        <w:t>Moodle</w:t>
      </w:r>
      <w:proofErr w:type="spellEnd"/>
      <w:r>
        <w:rPr>
          <w:rFonts w:ascii="Times New Roman" w:hAnsi="Times New Roman" w:cs="Times New Roman"/>
          <w:b/>
          <w:sz w:val="24"/>
          <w:szCs w:val="24"/>
        </w:rPr>
        <w:t xml:space="preserve"> used to access UWTSD are easy to use?</w:t>
      </w:r>
    </w:p>
    <w:p w:rsidR="0063335B" w:rsidRDefault="0063335B">
      <w:r>
        <w:rPr>
          <w:noProof/>
          <w:lang w:val="ro-RO" w:eastAsia="ro-RO"/>
        </w:rPr>
        <w:drawing>
          <wp:inline distT="0" distB="0" distL="0" distR="0">
            <wp:extent cx="5760720" cy="4178935"/>
            <wp:effectExtent l="19050" t="0" r="0" b="0"/>
            <wp:docPr id="19" name="Picture 18" descr="q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4.png"/>
                    <pic:cNvPicPr/>
                  </pic:nvPicPr>
                  <pic:blipFill>
                    <a:blip r:embed="rId12"/>
                    <a:stretch>
                      <a:fillRect/>
                    </a:stretch>
                  </pic:blipFill>
                  <pic:spPr>
                    <a:xfrm>
                      <a:off x="0" y="0"/>
                      <a:ext cx="5760720" cy="4178935"/>
                    </a:xfrm>
                    <a:prstGeom prst="rect">
                      <a:avLst/>
                    </a:prstGeom>
                  </pic:spPr>
                </pic:pic>
              </a:graphicData>
            </a:graphic>
          </wp:inline>
        </w:drawing>
      </w:r>
    </w:p>
    <w:p w:rsidR="0063335B" w:rsidRDefault="00270391" w:rsidP="00270391">
      <w:pPr>
        <w:jc w:val="both"/>
      </w:pPr>
      <w:r>
        <w:t xml:space="preserve">In describing the figure above </w:t>
      </w:r>
      <w:proofErr w:type="gramStart"/>
      <w:r>
        <w:t>we</w:t>
      </w:r>
      <w:proofErr w:type="gramEnd"/>
      <w:r>
        <w:t xml:space="preserve"> can say that 33.33% which means 7/21 respondents shown their level of satisfaction above overall systems and agree with the fact that E-learning platforms are easy to use. We can see that 8/21 strongly agree so a percentage </w:t>
      </w:r>
      <w:proofErr w:type="gramStart"/>
      <w:r>
        <w:t>of  38,10</w:t>
      </w:r>
      <w:proofErr w:type="gramEnd"/>
      <w:r>
        <w:t>% respondents strongly agree with the fact that this VLE is easy to use. An overall percentage is 71.43% and is represented by 15/21 students.</w:t>
      </w:r>
    </w:p>
    <w:p w:rsidR="00EA3289" w:rsidRDefault="00EA3289"/>
    <w:p w:rsidR="0063335B" w:rsidRDefault="0063335B">
      <w:r>
        <w:rPr>
          <w:noProof/>
          <w:lang w:val="ro-RO" w:eastAsia="ro-RO"/>
        </w:rPr>
        <w:drawing>
          <wp:inline distT="0" distB="0" distL="0" distR="0">
            <wp:extent cx="5760720" cy="1915160"/>
            <wp:effectExtent l="19050" t="0" r="0" b="0"/>
            <wp:docPr id="20" name="Picture 19" descr="q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44.png"/>
                    <pic:cNvPicPr/>
                  </pic:nvPicPr>
                  <pic:blipFill>
                    <a:blip r:embed="rId13"/>
                    <a:stretch>
                      <a:fillRect/>
                    </a:stretch>
                  </pic:blipFill>
                  <pic:spPr>
                    <a:xfrm>
                      <a:off x="0" y="0"/>
                      <a:ext cx="5760720" cy="1915160"/>
                    </a:xfrm>
                    <a:prstGeom prst="rect">
                      <a:avLst/>
                    </a:prstGeom>
                  </pic:spPr>
                </pic:pic>
              </a:graphicData>
            </a:graphic>
          </wp:inline>
        </w:drawing>
      </w:r>
    </w:p>
    <w:p w:rsidR="00270391" w:rsidRDefault="00270391"/>
    <w:p w:rsidR="0063335B" w:rsidRPr="00270391" w:rsidRDefault="00270391" w:rsidP="00270391">
      <w:pPr>
        <w:pStyle w:val="ListParagraph"/>
        <w:numPr>
          <w:ilvl w:val="0"/>
          <w:numId w:val="4"/>
        </w:numPr>
        <w:jc w:val="both"/>
        <w:rPr>
          <w:rFonts w:ascii="Times New Roman" w:hAnsi="Times New Roman" w:cs="Times New Roman"/>
          <w:b/>
          <w:sz w:val="24"/>
          <w:szCs w:val="24"/>
        </w:rPr>
      </w:pPr>
      <w:r w:rsidRPr="00270391">
        <w:rPr>
          <w:rFonts w:ascii="Times New Roman" w:hAnsi="Times New Roman" w:cs="Times New Roman"/>
          <w:b/>
          <w:sz w:val="24"/>
          <w:szCs w:val="24"/>
        </w:rPr>
        <w:lastRenderedPageBreak/>
        <w:t>Online classes are most convenient for people who have a lot of responsibilities?</w:t>
      </w:r>
    </w:p>
    <w:p w:rsidR="0063335B" w:rsidRDefault="0063335B">
      <w:r>
        <w:rPr>
          <w:noProof/>
          <w:lang w:val="ro-RO" w:eastAsia="ro-RO"/>
        </w:rPr>
        <w:drawing>
          <wp:inline distT="0" distB="0" distL="0" distR="0">
            <wp:extent cx="5760720" cy="4377690"/>
            <wp:effectExtent l="19050" t="0" r="0" b="0"/>
            <wp:docPr id="21" name="Picture 20" descr="q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5.png"/>
                    <pic:cNvPicPr/>
                  </pic:nvPicPr>
                  <pic:blipFill>
                    <a:blip r:embed="rId14"/>
                    <a:stretch>
                      <a:fillRect/>
                    </a:stretch>
                  </pic:blipFill>
                  <pic:spPr>
                    <a:xfrm>
                      <a:off x="0" y="0"/>
                      <a:ext cx="5760720" cy="4377690"/>
                    </a:xfrm>
                    <a:prstGeom prst="rect">
                      <a:avLst/>
                    </a:prstGeom>
                  </pic:spPr>
                </pic:pic>
              </a:graphicData>
            </a:graphic>
          </wp:inline>
        </w:drawing>
      </w:r>
    </w:p>
    <w:p w:rsidR="0063335B" w:rsidRPr="009810F9" w:rsidRDefault="00270391" w:rsidP="009810F9">
      <w:pPr>
        <w:jc w:val="both"/>
        <w:rPr>
          <w:rFonts w:ascii="Times New Roman" w:hAnsi="Times New Roman" w:cs="Times New Roman"/>
          <w:sz w:val="24"/>
          <w:szCs w:val="24"/>
        </w:rPr>
      </w:pPr>
      <w:r w:rsidRPr="00711D95">
        <w:rPr>
          <w:rFonts w:ascii="Times New Roman" w:hAnsi="Times New Roman" w:cs="Times New Roman"/>
          <w:sz w:val="24"/>
          <w:szCs w:val="24"/>
        </w:rPr>
        <w:t>In answering this question, students have shown mixed r</w:t>
      </w:r>
      <w:r w:rsidR="00711D95" w:rsidRPr="00711D95">
        <w:rPr>
          <w:rFonts w:ascii="Times New Roman" w:hAnsi="Times New Roman" w:cs="Times New Roman"/>
          <w:sz w:val="24"/>
          <w:szCs w:val="24"/>
        </w:rPr>
        <w:t>eactions but we can see that 42,86% so 9/21 have agreed with the fact that online classes are most convenient for people with a lot of responsibilities and 38,10% which is 8/21 strongly agree with this sentence. In disagree we have a percentage of 4</w:t>
      </w:r>
      <w:proofErr w:type="gramStart"/>
      <w:r w:rsidR="00711D95" w:rsidRPr="00711D95">
        <w:rPr>
          <w:rFonts w:ascii="Times New Roman" w:hAnsi="Times New Roman" w:cs="Times New Roman"/>
          <w:sz w:val="24"/>
          <w:szCs w:val="24"/>
        </w:rPr>
        <w:t>,76</w:t>
      </w:r>
      <w:proofErr w:type="gramEnd"/>
      <w:r w:rsidR="00711D95" w:rsidRPr="00711D95">
        <w:rPr>
          <w:rFonts w:ascii="Times New Roman" w:hAnsi="Times New Roman" w:cs="Times New Roman"/>
          <w:sz w:val="24"/>
          <w:szCs w:val="24"/>
        </w:rPr>
        <w:t>% of students which is represented only by 1/21.</w:t>
      </w:r>
    </w:p>
    <w:p w:rsidR="0063335B" w:rsidRDefault="0063335B">
      <w:r>
        <w:rPr>
          <w:noProof/>
          <w:lang w:val="ro-RO" w:eastAsia="ro-RO"/>
        </w:rPr>
        <w:drawing>
          <wp:inline distT="0" distB="0" distL="0" distR="0">
            <wp:extent cx="5760720" cy="1896110"/>
            <wp:effectExtent l="19050" t="0" r="0" b="0"/>
            <wp:docPr id="22" name="Picture 21" descr="q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55.png"/>
                    <pic:cNvPicPr/>
                  </pic:nvPicPr>
                  <pic:blipFill>
                    <a:blip r:embed="rId15"/>
                    <a:stretch>
                      <a:fillRect/>
                    </a:stretch>
                  </pic:blipFill>
                  <pic:spPr>
                    <a:xfrm>
                      <a:off x="0" y="0"/>
                      <a:ext cx="5760720" cy="1896110"/>
                    </a:xfrm>
                    <a:prstGeom prst="rect">
                      <a:avLst/>
                    </a:prstGeom>
                  </pic:spPr>
                </pic:pic>
              </a:graphicData>
            </a:graphic>
          </wp:inline>
        </w:drawing>
      </w:r>
    </w:p>
    <w:p w:rsidR="00711D95" w:rsidRDefault="00711D95" w:rsidP="00711D95">
      <w:pPr>
        <w:jc w:val="both"/>
        <w:rPr>
          <w:rFonts w:ascii="Times New Roman" w:hAnsi="Times New Roman" w:cs="Times New Roman"/>
          <w:sz w:val="24"/>
          <w:szCs w:val="24"/>
        </w:rPr>
      </w:pPr>
      <w:r w:rsidRPr="00711D95">
        <w:rPr>
          <w:rFonts w:ascii="Times New Roman" w:hAnsi="Times New Roman" w:cs="Times New Roman"/>
          <w:sz w:val="24"/>
          <w:szCs w:val="24"/>
        </w:rPr>
        <w:t>The interviews were taken from students with this different questions and I could see mixed reaction among the students having both positive and negative attitudes</w:t>
      </w:r>
      <w:r>
        <w:rPr>
          <w:rFonts w:ascii="Times New Roman" w:hAnsi="Times New Roman" w:cs="Times New Roman"/>
          <w:sz w:val="24"/>
          <w:szCs w:val="24"/>
        </w:rPr>
        <w:t xml:space="preserve">. Some of them disagree with this kind of learning but most of them strongly agree that Virtual Learning Experience is one of the most amazing </w:t>
      </w:r>
      <w:proofErr w:type="gramStart"/>
      <w:r>
        <w:rPr>
          <w:rFonts w:ascii="Times New Roman" w:hAnsi="Times New Roman" w:cs="Times New Roman"/>
          <w:sz w:val="24"/>
          <w:szCs w:val="24"/>
        </w:rPr>
        <w:t>way</w:t>
      </w:r>
      <w:proofErr w:type="gramEnd"/>
      <w:r>
        <w:rPr>
          <w:rFonts w:ascii="Times New Roman" w:hAnsi="Times New Roman" w:cs="Times New Roman"/>
          <w:sz w:val="24"/>
          <w:szCs w:val="24"/>
        </w:rPr>
        <w:t xml:space="preserve"> to receive quality education.</w:t>
      </w:r>
    </w:p>
    <w:p w:rsidR="009810F9" w:rsidRDefault="009810F9" w:rsidP="00711D95">
      <w:pPr>
        <w:jc w:val="both"/>
        <w:rPr>
          <w:rFonts w:ascii="Times New Roman" w:hAnsi="Times New Roman" w:cs="Times New Roman"/>
          <w:sz w:val="24"/>
          <w:szCs w:val="24"/>
        </w:rPr>
      </w:pPr>
      <w:r w:rsidRPr="009810F9">
        <w:rPr>
          <w:rFonts w:ascii="Times New Roman" w:hAnsi="Times New Roman" w:cs="Times New Roman"/>
          <w:sz w:val="24"/>
          <w:szCs w:val="24"/>
        </w:rPr>
        <w:lastRenderedPageBreak/>
        <w:t xml:space="preserve">To take part in the VLEs training framework understudies can utilize the departmental la when educator is from abroad or outside the grounds or instructor is his/her area of expertise or other agreeable spots and every single other understudy are their own living arrangement. In this the two cases precise number of PC and a solid web association is required with no interference. </w:t>
      </w:r>
      <w:r>
        <w:rPr>
          <w:rFonts w:ascii="Times New Roman" w:hAnsi="Times New Roman" w:cs="Times New Roman"/>
          <w:sz w:val="24"/>
          <w:szCs w:val="24"/>
        </w:rPr>
        <w:t xml:space="preserve">According to </w:t>
      </w:r>
      <w:proofErr w:type="spellStart"/>
      <w:proofErr w:type="gramStart"/>
      <w:r>
        <w:rPr>
          <w:rFonts w:ascii="Times New Roman" w:hAnsi="Times New Roman" w:cs="Times New Roman"/>
          <w:sz w:val="24"/>
          <w:szCs w:val="24"/>
        </w:rPr>
        <w:t>Guida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2017), d</w:t>
      </w:r>
      <w:r w:rsidRPr="009810F9">
        <w:rPr>
          <w:rFonts w:ascii="Times New Roman" w:hAnsi="Times New Roman" w:cs="Times New Roman"/>
          <w:sz w:val="24"/>
          <w:szCs w:val="24"/>
        </w:rPr>
        <w:t>eficiencies of PC in the departmental lab and feeble web association outside the grounds territory causes interference of their instruction that restrains their energy and poor discernment on the utiliza</w:t>
      </w:r>
      <w:r>
        <w:rPr>
          <w:rFonts w:ascii="Times New Roman" w:hAnsi="Times New Roman" w:cs="Times New Roman"/>
          <w:sz w:val="24"/>
          <w:szCs w:val="24"/>
        </w:rPr>
        <w:t>tion of instructive technology.</w:t>
      </w:r>
    </w:p>
    <w:p w:rsidR="009810F9" w:rsidRPr="009810F9" w:rsidRDefault="009810F9" w:rsidP="00711D95">
      <w:pPr>
        <w:jc w:val="both"/>
        <w:rPr>
          <w:rFonts w:ascii="Times New Roman" w:hAnsi="Times New Roman" w:cs="Times New Roman"/>
          <w:b/>
          <w:sz w:val="28"/>
          <w:szCs w:val="28"/>
        </w:rPr>
      </w:pPr>
      <w:r w:rsidRPr="009810F9">
        <w:rPr>
          <w:rFonts w:ascii="Times New Roman" w:hAnsi="Times New Roman" w:cs="Times New Roman"/>
          <w:b/>
          <w:sz w:val="28"/>
          <w:szCs w:val="28"/>
        </w:rPr>
        <w:t>Conclusion</w:t>
      </w:r>
    </w:p>
    <w:p w:rsidR="009810F9" w:rsidRDefault="009810F9" w:rsidP="00711D95">
      <w:pPr>
        <w:jc w:val="both"/>
        <w:rPr>
          <w:rFonts w:ascii="Times New Roman" w:hAnsi="Times New Roman" w:cs="Times New Roman"/>
          <w:sz w:val="24"/>
          <w:szCs w:val="24"/>
        </w:rPr>
      </w:pPr>
      <w:r w:rsidRPr="009810F9">
        <w:rPr>
          <w:rFonts w:ascii="Times New Roman" w:hAnsi="Times New Roman" w:cs="Times New Roman"/>
          <w:sz w:val="24"/>
          <w:szCs w:val="24"/>
        </w:rPr>
        <w:t xml:space="preserve">The new age kids and youth are honoured with advanced innovations so they think uniquely in contrast to the grown-ups of the general public. The understudies like to be stylish and refreshed by utilizing the cutting edge innovations in all </w:t>
      </w:r>
      <w:proofErr w:type="gramStart"/>
      <w:r w:rsidRPr="009810F9">
        <w:rPr>
          <w:rFonts w:ascii="Times New Roman" w:hAnsi="Times New Roman" w:cs="Times New Roman"/>
          <w:sz w:val="24"/>
          <w:szCs w:val="24"/>
        </w:rPr>
        <w:t>circle</w:t>
      </w:r>
      <w:proofErr w:type="gramEnd"/>
      <w:r w:rsidRPr="009810F9">
        <w:rPr>
          <w:rFonts w:ascii="Times New Roman" w:hAnsi="Times New Roman" w:cs="Times New Roman"/>
          <w:sz w:val="24"/>
          <w:szCs w:val="24"/>
        </w:rPr>
        <w:t xml:space="preserve"> of their life. So course of action of preparing and inspiration class should be guaranteed for the low intrigued educator that will concentrate how unavoidable these advances in the current training frameworks </w:t>
      </w:r>
      <w:proofErr w:type="spellStart"/>
      <w:r w:rsidRPr="009810F9">
        <w:rPr>
          <w:rFonts w:ascii="Times New Roman" w:hAnsi="Times New Roman" w:cs="Times New Roman"/>
          <w:sz w:val="24"/>
          <w:szCs w:val="24"/>
        </w:rPr>
        <w:t>are.Virtual</w:t>
      </w:r>
      <w:proofErr w:type="spellEnd"/>
      <w:r w:rsidRPr="009810F9">
        <w:rPr>
          <w:rFonts w:ascii="Times New Roman" w:hAnsi="Times New Roman" w:cs="Times New Roman"/>
          <w:sz w:val="24"/>
          <w:szCs w:val="24"/>
        </w:rPr>
        <w:t xml:space="preserve"> Learning Environment (VLE)has both the achievement and difficulties in guaranteeing the understudies participation, their commitment in learning process, improvement in scholastic execution. In the wake of having numerous difficulties in guaranteeing their scholarly presentation and simultaneously we have to consider their proficiency in setting them up for their pointed bearer. Conquering the current difficulties and restrictions we can completely appreciate the magnificence of present day innovation as gift in this changed world request.</w:t>
      </w:r>
    </w:p>
    <w:p w:rsidR="009810F9" w:rsidRPr="009810F9" w:rsidRDefault="009810F9" w:rsidP="00711D95">
      <w:pPr>
        <w:jc w:val="both"/>
        <w:rPr>
          <w:rFonts w:ascii="Times New Roman" w:hAnsi="Times New Roman" w:cs="Times New Roman"/>
          <w:b/>
          <w:sz w:val="28"/>
          <w:szCs w:val="28"/>
        </w:rPr>
      </w:pPr>
      <w:r w:rsidRPr="009810F9">
        <w:rPr>
          <w:rFonts w:ascii="Times New Roman" w:hAnsi="Times New Roman" w:cs="Times New Roman"/>
          <w:b/>
          <w:sz w:val="28"/>
          <w:szCs w:val="28"/>
        </w:rPr>
        <w:t>References</w:t>
      </w:r>
    </w:p>
    <w:p w:rsidR="009810F9" w:rsidRDefault="009810F9" w:rsidP="009810F9">
      <w:pPr>
        <w:pStyle w:val="ListParagraph"/>
        <w:numPr>
          <w:ilvl w:val="0"/>
          <w:numId w:val="6"/>
        </w:numPr>
      </w:pPr>
      <w:r>
        <w:t>Fowler, F., 2014. </w:t>
      </w:r>
      <w:r w:rsidRPr="009810F9">
        <w:rPr>
          <w:i/>
          <w:iCs/>
        </w:rPr>
        <w:t>Survey Research Methods</w:t>
      </w:r>
      <w:r>
        <w:t>. London: Sage Publication.</w:t>
      </w:r>
    </w:p>
    <w:p w:rsidR="009810F9" w:rsidRDefault="009810F9" w:rsidP="009810F9">
      <w:pPr>
        <w:pStyle w:val="ListParagraph"/>
        <w:numPr>
          <w:ilvl w:val="0"/>
          <w:numId w:val="6"/>
        </w:numPr>
      </w:pPr>
      <w:proofErr w:type="spellStart"/>
      <w:r>
        <w:t>Hayati</w:t>
      </w:r>
      <w:proofErr w:type="spellEnd"/>
      <w:r>
        <w:t xml:space="preserve">, D. and </w:t>
      </w:r>
      <w:proofErr w:type="spellStart"/>
      <w:r>
        <w:t>Hashemy</w:t>
      </w:r>
      <w:proofErr w:type="spellEnd"/>
      <w:r>
        <w:t>, S., 2013. Communication Technologies and Virtual Learning Environment (VLE) in Teaching Literature. </w:t>
      </w:r>
      <w:r w:rsidRPr="009810F9">
        <w:rPr>
          <w:i/>
          <w:iCs/>
        </w:rPr>
        <w:t>International Journal of Innovation, Management and Technology</w:t>
      </w:r>
      <w:r>
        <w:t>.</w:t>
      </w:r>
    </w:p>
    <w:p w:rsidR="009810F9" w:rsidRDefault="009810F9" w:rsidP="009810F9">
      <w:pPr>
        <w:pStyle w:val="ListParagraph"/>
        <w:numPr>
          <w:ilvl w:val="0"/>
          <w:numId w:val="6"/>
        </w:numPr>
      </w:pPr>
      <w:r>
        <w:t xml:space="preserve">Herrera </w:t>
      </w:r>
      <w:proofErr w:type="spellStart"/>
      <w:r>
        <w:t>Mosquera</w:t>
      </w:r>
      <w:proofErr w:type="spellEnd"/>
      <w:r>
        <w:t>, L., 2017. Impact of Implementing a Virtual Learning Environment (VLE) in the EFL Classroom. </w:t>
      </w:r>
      <w:proofErr w:type="spellStart"/>
      <w:r w:rsidRPr="009810F9">
        <w:rPr>
          <w:i/>
          <w:iCs/>
        </w:rPr>
        <w:t>Íkala</w:t>
      </w:r>
      <w:proofErr w:type="spellEnd"/>
      <w:r w:rsidRPr="009810F9">
        <w:rPr>
          <w:i/>
          <w:iCs/>
        </w:rPr>
        <w:t xml:space="preserve">, </w:t>
      </w:r>
      <w:proofErr w:type="spellStart"/>
      <w:r w:rsidRPr="009810F9">
        <w:rPr>
          <w:i/>
          <w:iCs/>
        </w:rPr>
        <w:t>Revista</w:t>
      </w:r>
      <w:proofErr w:type="spellEnd"/>
      <w:r w:rsidRPr="009810F9">
        <w:rPr>
          <w:i/>
          <w:iCs/>
        </w:rPr>
        <w:t xml:space="preserve"> de </w:t>
      </w:r>
      <w:proofErr w:type="spellStart"/>
      <w:r w:rsidRPr="009810F9">
        <w:rPr>
          <w:i/>
          <w:iCs/>
        </w:rPr>
        <w:t>Lenguaje</w:t>
      </w:r>
      <w:proofErr w:type="spellEnd"/>
      <w:r w:rsidRPr="009810F9">
        <w:rPr>
          <w:i/>
          <w:iCs/>
        </w:rPr>
        <w:t xml:space="preserve"> y </w:t>
      </w:r>
      <w:proofErr w:type="spellStart"/>
      <w:r w:rsidRPr="009810F9">
        <w:rPr>
          <w:i/>
          <w:iCs/>
        </w:rPr>
        <w:t>Cultura</w:t>
      </w:r>
      <w:proofErr w:type="spellEnd"/>
      <w:r>
        <w:t>, 22(3), pp.479-498.</w:t>
      </w:r>
    </w:p>
    <w:p w:rsidR="009810F9" w:rsidRDefault="009810F9" w:rsidP="009810F9">
      <w:pPr>
        <w:pStyle w:val="ListParagraph"/>
        <w:numPr>
          <w:ilvl w:val="0"/>
          <w:numId w:val="6"/>
        </w:numPr>
      </w:pPr>
      <w:r>
        <w:t xml:space="preserve">KALAYCI, S., 2015. Students’ Attitudes </w:t>
      </w:r>
      <w:proofErr w:type="gramStart"/>
      <w:r>
        <w:t>Towards</w:t>
      </w:r>
      <w:proofErr w:type="gramEnd"/>
      <w:r>
        <w:t xml:space="preserve"> Collaborative Tools In A Virtual Learning Environment. </w:t>
      </w:r>
      <w:r w:rsidRPr="009810F9">
        <w:rPr>
          <w:i/>
          <w:iCs/>
        </w:rPr>
        <w:t>EDUCATIONAL PROCESS: INTERNATIONAL JOURNAL</w:t>
      </w:r>
      <w:r>
        <w:t>, 4(1-2), pp.71-86.</w:t>
      </w:r>
    </w:p>
    <w:p w:rsidR="009810F9" w:rsidRDefault="009810F9" w:rsidP="009810F9">
      <w:pPr>
        <w:pStyle w:val="ListParagraph"/>
        <w:numPr>
          <w:ilvl w:val="0"/>
          <w:numId w:val="6"/>
        </w:numPr>
      </w:pPr>
      <w:proofErr w:type="spellStart"/>
      <w:r>
        <w:t>Keppell</w:t>
      </w:r>
      <w:proofErr w:type="spellEnd"/>
      <w:r>
        <w:t xml:space="preserve">, M., Souter, K., Riddle, M. and </w:t>
      </w:r>
      <w:proofErr w:type="spellStart"/>
      <w:r>
        <w:t>Tynan</w:t>
      </w:r>
      <w:proofErr w:type="spellEnd"/>
      <w:r>
        <w:t>, B., 2014. </w:t>
      </w:r>
      <w:r w:rsidRPr="009810F9">
        <w:rPr>
          <w:i/>
          <w:iCs/>
        </w:rPr>
        <w:t xml:space="preserve">Physical </w:t>
      </w:r>
      <w:proofErr w:type="gramStart"/>
      <w:r w:rsidRPr="009810F9">
        <w:rPr>
          <w:i/>
          <w:iCs/>
        </w:rPr>
        <w:t>And</w:t>
      </w:r>
      <w:proofErr w:type="gramEnd"/>
      <w:r w:rsidRPr="009810F9">
        <w:rPr>
          <w:i/>
          <w:iCs/>
        </w:rPr>
        <w:t xml:space="preserve"> Virtual Learning Spaces In Higher Education</w:t>
      </w:r>
      <w:r>
        <w:t>. Hershey: IGI Global.</w:t>
      </w:r>
    </w:p>
    <w:p w:rsidR="009810F9" w:rsidRDefault="009810F9" w:rsidP="009810F9">
      <w:pPr>
        <w:pStyle w:val="ListParagraph"/>
        <w:numPr>
          <w:ilvl w:val="0"/>
          <w:numId w:val="6"/>
        </w:numPr>
      </w:pPr>
      <w:proofErr w:type="spellStart"/>
      <w:r>
        <w:t>n.d</w:t>
      </w:r>
      <w:proofErr w:type="spellEnd"/>
      <w:r>
        <w:t>. </w:t>
      </w:r>
      <w:r w:rsidRPr="009810F9">
        <w:rPr>
          <w:i/>
          <w:iCs/>
        </w:rPr>
        <w:t xml:space="preserve">The Impact Of Student Activity In A Virtual </w:t>
      </w:r>
      <w:proofErr w:type="gramStart"/>
      <w:r w:rsidRPr="009810F9">
        <w:rPr>
          <w:i/>
          <w:iCs/>
        </w:rPr>
        <w:t>Learning ...</w:t>
      </w:r>
      <w:r>
        <w:t>.</w:t>
      </w:r>
      <w:proofErr w:type="gramEnd"/>
      <w:r>
        <w:t xml:space="preserve"> [online] Available at: &lt;https://journals.sagepub.com/doi/10.1177/1469787412452985&gt; [Accessed 2020].</w:t>
      </w:r>
    </w:p>
    <w:p w:rsidR="009810F9" w:rsidRDefault="009810F9" w:rsidP="009810F9">
      <w:pPr>
        <w:pStyle w:val="ListParagraph"/>
        <w:numPr>
          <w:ilvl w:val="0"/>
          <w:numId w:val="6"/>
        </w:numPr>
      </w:pPr>
      <w:proofErr w:type="spellStart"/>
      <w:r>
        <w:t>Nickoson</w:t>
      </w:r>
      <w:proofErr w:type="spellEnd"/>
      <w:r>
        <w:t>, L., Sheridan, M. and Kirsch, G., 2012. </w:t>
      </w:r>
      <w:r w:rsidRPr="009810F9">
        <w:rPr>
          <w:i/>
          <w:iCs/>
        </w:rPr>
        <w:t xml:space="preserve">Writing Studies Research </w:t>
      </w:r>
      <w:proofErr w:type="gramStart"/>
      <w:r w:rsidRPr="009810F9">
        <w:rPr>
          <w:i/>
          <w:iCs/>
        </w:rPr>
        <w:t>In</w:t>
      </w:r>
      <w:proofErr w:type="gramEnd"/>
      <w:r w:rsidRPr="009810F9">
        <w:rPr>
          <w:i/>
          <w:iCs/>
        </w:rPr>
        <w:t xml:space="preserve"> Practice</w:t>
      </w:r>
      <w:r>
        <w:t>. Carbondale, Ill: Southern Illinois University Press.</w:t>
      </w:r>
    </w:p>
    <w:p w:rsidR="009810F9" w:rsidRDefault="009810F9" w:rsidP="00711D95">
      <w:pPr>
        <w:jc w:val="both"/>
        <w:rPr>
          <w:rFonts w:ascii="Times New Roman" w:hAnsi="Times New Roman" w:cs="Times New Roman"/>
          <w:b/>
          <w:sz w:val="28"/>
          <w:szCs w:val="28"/>
        </w:rPr>
      </w:pPr>
    </w:p>
    <w:p w:rsidR="009810F9" w:rsidRDefault="009810F9" w:rsidP="00711D95">
      <w:pPr>
        <w:jc w:val="both"/>
        <w:rPr>
          <w:rFonts w:ascii="Times New Roman" w:hAnsi="Times New Roman" w:cs="Times New Roman"/>
          <w:b/>
          <w:sz w:val="28"/>
          <w:szCs w:val="28"/>
        </w:rPr>
      </w:pPr>
    </w:p>
    <w:p w:rsidR="009810F9" w:rsidRDefault="009810F9" w:rsidP="00711D95">
      <w:pPr>
        <w:jc w:val="both"/>
        <w:rPr>
          <w:rFonts w:ascii="Times New Roman" w:hAnsi="Times New Roman" w:cs="Times New Roman"/>
          <w:b/>
          <w:sz w:val="28"/>
          <w:szCs w:val="28"/>
        </w:rPr>
      </w:pPr>
    </w:p>
    <w:p w:rsidR="009810F9" w:rsidRDefault="009810F9" w:rsidP="00711D95">
      <w:pPr>
        <w:jc w:val="both"/>
        <w:rPr>
          <w:rFonts w:ascii="Times New Roman" w:hAnsi="Times New Roman" w:cs="Times New Roman"/>
          <w:b/>
          <w:sz w:val="28"/>
          <w:szCs w:val="28"/>
        </w:rPr>
      </w:pPr>
      <w:r w:rsidRPr="009810F9">
        <w:rPr>
          <w:rFonts w:ascii="Times New Roman" w:hAnsi="Times New Roman" w:cs="Times New Roman"/>
          <w:b/>
          <w:sz w:val="28"/>
          <w:szCs w:val="28"/>
        </w:rPr>
        <w:lastRenderedPageBreak/>
        <w:t>Appendix</w:t>
      </w:r>
    </w:p>
    <w:p w:rsidR="009810F9" w:rsidRDefault="009810F9" w:rsidP="009810F9">
      <w:pPr>
        <w:pStyle w:val="ListParagraph"/>
        <w:numPr>
          <w:ilvl w:val="0"/>
          <w:numId w:val="8"/>
        </w:numPr>
        <w:rPr>
          <w:rFonts w:ascii="Times New Roman" w:hAnsi="Times New Roman" w:cs="Times New Roman"/>
          <w:b/>
          <w:sz w:val="24"/>
          <w:szCs w:val="24"/>
        </w:rPr>
      </w:pPr>
      <w:r w:rsidRPr="009810F9">
        <w:rPr>
          <w:rFonts w:ascii="Times New Roman" w:hAnsi="Times New Roman" w:cs="Times New Roman"/>
          <w:b/>
          <w:sz w:val="24"/>
          <w:szCs w:val="24"/>
        </w:rPr>
        <w:t>How would you rate the effective for online learning for teachers and students?</w:t>
      </w:r>
    </w:p>
    <w:p w:rsidR="009810F9" w:rsidRPr="009810F9" w:rsidRDefault="009810F9" w:rsidP="009810F9">
      <w:pPr>
        <w:pStyle w:val="ListParagraph"/>
        <w:spacing w:after="160" w:line="360" w:lineRule="auto"/>
        <w:jc w:val="both"/>
        <w:rPr>
          <w:b/>
          <w:bCs/>
        </w:rPr>
      </w:pPr>
      <w:r w:rsidRPr="009810F9">
        <w:rPr>
          <w:b/>
          <w:bCs/>
        </w:rPr>
        <w:t>A) Strongly Disagree, b</w:t>
      </w:r>
      <w:proofErr w:type="gramStart"/>
      <w:r w:rsidRPr="009810F9">
        <w:rPr>
          <w:b/>
          <w:bCs/>
        </w:rPr>
        <w:t>)Disagree</w:t>
      </w:r>
      <w:proofErr w:type="gramEnd"/>
      <w:r w:rsidRPr="009810F9">
        <w:rPr>
          <w:b/>
          <w:bCs/>
        </w:rPr>
        <w:t>, c) Not sure, d) Agree, e) Strongly agree</w:t>
      </w:r>
    </w:p>
    <w:p w:rsidR="009810F9" w:rsidRDefault="009810F9" w:rsidP="009810F9">
      <w:pPr>
        <w:pStyle w:val="ListParagraph"/>
        <w:numPr>
          <w:ilvl w:val="0"/>
          <w:numId w:val="8"/>
        </w:numPr>
        <w:rPr>
          <w:rFonts w:ascii="Times New Roman" w:hAnsi="Times New Roman" w:cs="Times New Roman"/>
          <w:b/>
          <w:sz w:val="24"/>
          <w:szCs w:val="24"/>
        </w:rPr>
      </w:pPr>
      <w:r w:rsidRPr="009810F9">
        <w:rPr>
          <w:rFonts w:ascii="Times New Roman" w:hAnsi="Times New Roman" w:cs="Times New Roman"/>
          <w:b/>
          <w:sz w:val="24"/>
          <w:szCs w:val="24"/>
        </w:rPr>
        <w:t>Online learning can provide for students an opportunity to work at their own comfort?</w:t>
      </w:r>
    </w:p>
    <w:p w:rsidR="009810F9" w:rsidRPr="009810F9" w:rsidRDefault="009810F9" w:rsidP="009810F9">
      <w:pPr>
        <w:pStyle w:val="ListParagraph"/>
        <w:spacing w:after="160" w:line="360" w:lineRule="auto"/>
        <w:jc w:val="both"/>
        <w:rPr>
          <w:b/>
          <w:bCs/>
        </w:rPr>
      </w:pPr>
      <w:r w:rsidRPr="009810F9">
        <w:rPr>
          <w:b/>
          <w:bCs/>
        </w:rPr>
        <w:t>A) Strongly Disagree, b</w:t>
      </w:r>
      <w:proofErr w:type="gramStart"/>
      <w:r w:rsidRPr="009810F9">
        <w:rPr>
          <w:b/>
          <w:bCs/>
        </w:rPr>
        <w:t>)Disagree</w:t>
      </w:r>
      <w:proofErr w:type="gramEnd"/>
      <w:r w:rsidRPr="009810F9">
        <w:rPr>
          <w:b/>
          <w:bCs/>
        </w:rPr>
        <w:t>, c) Not sure, d) Agree, e) Strongly agree</w:t>
      </w:r>
    </w:p>
    <w:p w:rsidR="009810F9" w:rsidRDefault="009810F9" w:rsidP="009810F9">
      <w:pPr>
        <w:pStyle w:val="ListParagraph"/>
        <w:numPr>
          <w:ilvl w:val="0"/>
          <w:numId w:val="8"/>
        </w:numPr>
        <w:jc w:val="both"/>
        <w:rPr>
          <w:rFonts w:ascii="Times New Roman" w:hAnsi="Times New Roman" w:cs="Times New Roman"/>
          <w:b/>
          <w:sz w:val="24"/>
          <w:szCs w:val="24"/>
        </w:rPr>
      </w:pPr>
      <w:r w:rsidRPr="009810F9">
        <w:rPr>
          <w:rFonts w:ascii="Times New Roman" w:hAnsi="Times New Roman" w:cs="Times New Roman"/>
          <w:b/>
          <w:sz w:val="24"/>
          <w:szCs w:val="24"/>
        </w:rPr>
        <w:t xml:space="preserve">If you want to participate in online learning you need a digital device like a computer or a </w:t>
      </w:r>
      <w:proofErr w:type="spellStart"/>
      <w:r w:rsidRPr="009810F9">
        <w:rPr>
          <w:rFonts w:ascii="Times New Roman" w:hAnsi="Times New Roman" w:cs="Times New Roman"/>
          <w:b/>
          <w:sz w:val="24"/>
          <w:szCs w:val="24"/>
        </w:rPr>
        <w:t>smartphone</w:t>
      </w:r>
      <w:proofErr w:type="spellEnd"/>
      <w:r w:rsidRPr="009810F9">
        <w:rPr>
          <w:rFonts w:ascii="Times New Roman" w:hAnsi="Times New Roman" w:cs="Times New Roman"/>
          <w:b/>
          <w:sz w:val="24"/>
          <w:szCs w:val="24"/>
        </w:rPr>
        <w:t xml:space="preserve"> and access to the internet?</w:t>
      </w:r>
    </w:p>
    <w:p w:rsidR="009810F9" w:rsidRPr="009810F9" w:rsidRDefault="009810F9" w:rsidP="009810F9">
      <w:pPr>
        <w:pStyle w:val="ListParagraph"/>
        <w:spacing w:after="160" w:line="360" w:lineRule="auto"/>
        <w:jc w:val="both"/>
        <w:rPr>
          <w:b/>
          <w:bCs/>
        </w:rPr>
      </w:pPr>
      <w:r w:rsidRPr="009810F9">
        <w:rPr>
          <w:b/>
          <w:bCs/>
        </w:rPr>
        <w:t>A) Strongly Disagree, b</w:t>
      </w:r>
      <w:proofErr w:type="gramStart"/>
      <w:r w:rsidRPr="009810F9">
        <w:rPr>
          <w:b/>
          <w:bCs/>
        </w:rPr>
        <w:t>)Disagree</w:t>
      </w:r>
      <w:proofErr w:type="gramEnd"/>
      <w:r w:rsidRPr="009810F9">
        <w:rPr>
          <w:b/>
          <w:bCs/>
        </w:rPr>
        <w:t>, c) Not sure, d) Agree, e) Strongly agree</w:t>
      </w:r>
    </w:p>
    <w:p w:rsidR="009810F9" w:rsidRDefault="009810F9" w:rsidP="009810F9">
      <w:pPr>
        <w:pStyle w:val="ListParagraph"/>
        <w:numPr>
          <w:ilvl w:val="0"/>
          <w:numId w:val="8"/>
        </w:numPr>
        <w:rPr>
          <w:rFonts w:ascii="Times New Roman" w:hAnsi="Times New Roman" w:cs="Times New Roman"/>
          <w:b/>
          <w:sz w:val="24"/>
          <w:szCs w:val="24"/>
        </w:rPr>
      </w:pPr>
      <w:r w:rsidRPr="009810F9">
        <w:rPr>
          <w:rFonts w:ascii="Times New Roman" w:hAnsi="Times New Roman" w:cs="Times New Roman"/>
          <w:b/>
          <w:sz w:val="24"/>
          <w:szCs w:val="24"/>
        </w:rPr>
        <w:t xml:space="preserve">E-learning platforms like </w:t>
      </w:r>
      <w:proofErr w:type="spellStart"/>
      <w:r w:rsidRPr="009810F9">
        <w:rPr>
          <w:rFonts w:ascii="Times New Roman" w:hAnsi="Times New Roman" w:cs="Times New Roman"/>
          <w:b/>
          <w:sz w:val="24"/>
          <w:szCs w:val="24"/>
        </w:rPr>
        <w:t>Moodle</w:t>
      </w:r>
      <w:proofErr w:type="spellEnd"/>
      <w:r w:rsidRPr="009810F9">
        <w:rPr>
          <w:rFonts w:ascii="Times New Roman" w:hAnsi="Times New Roman" w:cs="Times New Roman"/>
          <w:b/>
          <w:sz w:val="24"/>
          <w:szCs w:val="24"/>
        </w:rPr>
        <w:t xml:space="preserve"> used to access UWTSD are easy to use?</w:t>
      </w:r>
    </w:p>
    <w:p w:rsidR="009810F9" w:rsidRPr="009810F9" w:rsidRDefault="009810F9" w:rsidP="009810F9">
      <w:pPr>
        <w:pStyle w:val="ListParagraph"/>
        <w:spacing w:after="160" w:line="360" w:lineRule="auto"/>
        <w:jc w:val="both"/>
        <w:rPr>
          <w:b/>
          <w:bCs/>
        </w:rPr>
      </w:pPr>
      <w:r w:rsidRPr="009810F9">
        <w:rPr>
          <w:b/>
          <w:bCs/>
        </w:rPr>
        <w:t>A) Strongly Disagree, b</w:t>
      </w:r>
      <w:proofErr w:type="gramStart"/>
      <w:r w:rsidRPr="009810F9">
        <w:rPr>
          <w:b/>
          <w:bCs/>
        </w:rPr>
        <w:t>)Disagree</w:t>
      </w:r>
      <w:proofErr w:type="gramEnd"/>
      <w:r w:rsidRPr="009810F9">
        <w:rPr>
          <w:b/>
          <w:bCs/>
        </w:rPr>
        <w:t>, c) Not sure, d) Agree, e) Strongly agree</w:t>
      </w:r>
    </w:p>
    <w:p w:rsidR="009810F9" w:rsidRDefault="009810F9" w:rsidP="009810F9">
      <w:pPr>
        <w:pStyle w:val="ListParagraph"/>
        <w:numPr>
          <w:ilvl w:val="0"/>
          <w:numId w:val="8"/>
        </w:numPr>
        <w:jc w:val="both"/>
        <w:rPr>
          <w:rFonts w:ascii="Times New Roman" w:hAnsi="Times New Roman" w:cs="Times New Roman"/>
          <w:b/>
          <w:sz w:val="24"/>
          <w:szCs w:val="24"/>
        </w:rPr>
      </w:pPr>
      <w:r w:rsidRPr="009810F9">
        <w:rPr>
          <w:rFonts w:ascii="Times New Roman" w:hAnsi="Times New Roman" w:cs="Times New Roman"/>
          <w:b/>
          <w:sz w:val="24"/>
          <w:szCs w:val="24"/>
        </w:rPr>
        <w:t>Online classes are most convenient for people who have a lot of responsibilities?</w:t>
      </w:r>
    </w:p>
    <w:p w:rsidR="009810F9" w:rsidRPr="009810F9" w:rsidRDefault="009810F9" w:rsidP="009810F9">
      <w:pPr>
        <w:pStyle w:val="ListParagraph"/>
        <w:spacing w:after="160" w:line="360" w:lineRule="auto"/>
        <w:jc w:val="both"/>
        <w:rPr>
          <w:b/>
          <w:bCs/>
        </w:rPr>
      </w:pPr>
      <w:r w:rsidRPr="009810F9">
        <w:rPr>
          <w:b/>
          <w:bCs/>
        </w:rPr>
        <w:t>A) Strongly Disagree, b</w:t>
      </w:r>
      <w:proofErr w:type="gramStart"/>
      <w:r w:rsidRPr="009810F9">
        <w:rPr>
          <w:b/>
          <w:bCs/>
        </w:rPr>
        <w:t>)Disagree</w:t>
      </w:r>
      <w:proofErr w:type="gramEnd"/>
      <w:r w:rsidRPr="009810F9">
        <w:rPr>
          <w:b/>
          <w:bCs/>
        </w:rPr>
        <w:t>, c) Not sure, d) Agree, e) Strongly agree</w:t>
      </w:r>
    </w:p>
    <w:p w:rsidR="009810F9" w:rsidRPr="009810F9" w:rsidRDefault="009810F9" w:rsidP="009810F9">
      <w:pPr>
        <w:pStyle w:val="ListParagraph"/>
        <w:jc w:val="both"/>
        <w:rPr>
          <w:rFonts w:ascii="Times New Roman" w:hAnsi="Times New Roman" w:cs="Times New Roman"/>
          <w:b/>
          <w:sz w:val="24"/>
          <w:szCs w:val="24"/>
        </w:rPr>
      </w:pPr>
    </w:p>
    <w:p w:rsidR="009810F9" w:rsidRPr="009810F9" w:rsidRDefault="009810F9" w:rsidP="00711D95">
      <w:pPr>
        <w:jc w:val="both"/>
        <w:rPr>
          <w:rFonts w:ascii="Times New Roman" w:hAnsi="Times New Roman" w:cs="Times New Roman"/>
          <w:b/>
          <w:sz w:val="28"/>
          <w:szCs w:val="28"/>
        </w:rPr>
      </w:pPr>
    </w:p>
    <w:sectPr w:rsidR="009810F9" w:rsidRPr="009810F9" w:rsidSect="00F94D3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BD6C66"/>
    <w:multiLevelType w:val="hybridMultilevel"/>
    <w:tmpl w:val="F8C2E736"/>
    <w:lvl w:ilvl="0" w:tplc="0418000F">
      <w:start w:val="1"/>
      <w:numFmt w:val="decimal"/>
      <w:lvlText w:val="%1."/>
      <w:lvlJc w:val="left"/>
      <w:pPr>
        <w:ind w:left="644" w:hanging="360"/>
      </w:pPr>
      <w:rPr>
        <w:rFonts w:hint="default"/>
      </w:rPr>
    </w:lvl>
    <w:lvl w:ilvl="1" w:tplc="04180019" w:tentative="1">
      <w:start w:val="1"/>
      <w:numFmt w:val="lowerLetter"/>
      <w:lvlText w:val="%2."/>
      <w:lvlJc w:val="left"/>
      <w:pPr>
        <w:ind w:left="1364" w:hanging="360"/>
      </w:pPr>
    </w:lvl>
    <w:lvl w:ilvl="2" w:tplc="0418001B" w:tentative="1">
      <w:start w:val="1"/>
      <w:numFmt w:val="lowerRoman"/>
      <w:lvlText w:val="%3."/>
      <w:lvlJc w:val="right"/>
      <w:pPr>
        <w:ind w:left="2084" w:hanging="180"/>
      </w:pPr>
    </w:lvl>
    <w:lvl w:ilvl="3" w:tplc="0418000F" w:tentative="1">
      <w:start w:val="1"/>
      <w:numFmt w:val="decimal"/>
      <w:lvlText w:val="%4."/>
      <w:lvlJc w:val="left"/>
      <w:pPr>
        <w:ind w:left="2804" w:hanging="360"/>
      </w:pPr>
    </w:lvl>
    <w:lvl w:ilvl="4" w:tplc="04180019" w:tentative="1">
      <w:start w:val="1"/>
      <w:numFmt w:val="lowerLetter"/>
      <w:lvlText w:val="%5."/>
      <w:lvlJc w:val="left"/>
      <w:pPr>
        <w:ind w:left="3524" w:hanging="360"/>
      </w:pPr>
    </w:lvl>
    <w:lvl w:ilvl="5" w:tplc="0418001B" w:tentative="1">
      <w:start w:val="1"/>
      <w:numFmt w:val="lowerRoman"/>
      <w:lvlText w:val="%6."/>
      <w:lvlJc w:val="right"/>
      <w:pPr>
        <w:ind w:left="4244" w:hanging="180"/>
      </w:pPr>
    </w:lvl>
    <w:lvl w:ilvl="6" w:tplc="0418000F" w:tentative="1">
      <w:start w:val="1"/>
      <w:numFmt w:val="decimal"/>
      <w:lvlText w:val="%7."/>
      <w:lvlJc w:val="left"/>
      <w:pPr>
        <w:ind w:left="4964" w:hanging="360"/>
      </w:pPr>
    </w:lvl>
    <w:lvl w:ilvl="7" w:tplc="04180019" w:tentative="1">
      <w:start w:val="1"/>
      <w:numFmt w:val="lowerLetter"/>
      <w:lvlText w:val="%8."/>
      <w:lvlJc w:val="left"/>
      <w:pPr>
        <w:ind w:left="5684" w:hanging="360"/>
      </w:pPr>
    </w:lvl>
    <w:lvl w:ilvl="8" w:tplc="0418001B" w:tentative="1">
      <w:start w:val="1"/>
      <w:numFmt w:val="lowerRoman"/>
      <w:lvlText w:val="%9."/>
      <w:lvlJc w:val="right"/>
      <w:pPr>
        <w:ind w:left="6404" w:hanging="180"/>
      </w:pPr>
    </w:lvl>
  </w:abstractNum>
  <w:abstractNum w:abstractNumId="1">
    <w:nsid w:val="0A161066"/>
    <w:multiLevelType w:val="multilevel"/>
    <w:tmpl w:val="0A161066"/>
    <w:lvl w:ilvl="0">
      <w:start w:val="1"/>
      <w:numFmt w:val="decimal"/>
      <w:lvlText w:val="%1."/>
      <w:lvlJc w:val="left"/>
      <w:pPr>
        <w:ind w:left="36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102C0E41"/>
    <w:multiLevelType w:val="hybridMultilevel"/>
    <w:tmpl w:val="E9C4C26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nsid w:val="20267BC0"/>
    <w:multiLevelType w:val="hybridMultilevel"/>
    <w:tmpl w:val="B1045F6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nsid w:val="2FE63F7D"/>
    <w:multiLevelType w:val="multilevel"/>
    <w:tmpl w:val="CB8C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62B5C54"/>
    <w:multiLevelType w:val="hybridMultilevel"/>
    <w:tmpl w:val="ECAAC72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nsid w:val="594023FE"/>
    <w:multiLevelType w:val="hybridMultilevel"/>
    <w:tmpl w:val="F8C2E73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nsid w:val="68734157"/>
    <w:multiLevelType w:val="multilevel"/>
    <w:tmpl w:val="68734157"/>
    <w:lvl w:ilvl="0">
      <w:start w:val="1"/>
      <w:numFmt w:val="lowerLetter"/>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8">
    <w:nsid w:val="79CC6302"/>
    <w:multiLevelType w:val="hybridMultilevel"/>
    <w:tmpl w:val="363860BC"/>
    <w:lvl w:ilvl="0" w:tplc="0418000F">
      <w:start w:val="1"/>
      <w:numFmt w:val="decimal"/>
      <w:lvlText w:val="%1."/>
      <w:lvlJc w:val="left"/>
      <w:pPr>
        <w:ind w:left="720" w:hanging="360"/>
      </w:pPr>
      <w:rPr>
        <w:rFont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6"/>
  </w:num>
  <w:num w:numId="5">
    <w:abstractNumId w:val="2"/>
  </w:num>
  <w:num w:numId="6">
    <w:abstractNumId w:val="8"/>
  </w:num>
  <w:num w:numId="7">
    <w:abstractNumId w:val="0"/>
  </w:num>
  <w:num w:numId="8">
    <w:abstractNumId w:val="3"/>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A84934"/>
    <w:rsid w:val="000567D2"/>
    <w:rsid w:val="00123198"/>
    <w:rsid w:val="00270391"/>
    <w:rsid w:val="005A7E71"/>
    <w:rsid w:val="0063335B"/>
    <w:rsid w:val="00711D95"/>
    <w:rsid w:val="008B6218"/>
    <w:rsid w:val="009810F9"/>
    <w:rsid w:val="00A25158"/>
    <w:rsid w:val="00A84934"/>
    <w:rsid w:val="00B039E6"/>
    <w:rsid w:val="00E7682D"/>
    <w:rsid w:val="00EA3289"/>
    <w:rsid w:val="00F713B0"/>
    <w:rsid w:val="00F94D33"/>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4D33"/>
    <w:rPr>
      <w:lang w:val="en-GB"/>
    </w:rPr>
  </w:style>
  <w:style w:type="paragraph" w:styleId="Heading1">
    <w:name w:val="heading 1"/>
    <w:basedOn w:val="Normal"/>
    <w:next w:val="Normal"/>
    <w:link w:val="Heading1Char"/>
    <w:uiPriority w:val="9"/>
    <w:qFormat/>
    <w:rsid w:val="005A7E71"/>
    <w:pPr>
      <w:keepNext/>
      <w:keepLines/>
      <w:spacing w:before="240" w:after="0" w:line="360"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5A7E71"/>
    <w:pPr>
      <w:keepNext/>
      <w:keepLines/>
      <w:spacing w:before="40" w:after="0" w:line="360" w:lineRule="auto"/>
      <w:outlineLvl w:val="1"/>
    </w:pPr>
    <w:rPr>
      <w:rFonts w:asciiTheme="majorHAnsi" w:eastAsiaTheme="majorEastAsia" w:hAnsiTheme="majorHAnsi" w:cstheme="majorBidi"/>
      <w:color w:val="365F91"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84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4934"/>
    <w:rPr>
      <w:rFonts w:ascii="Tahoma" w:hAnsi="Tahoma" w:cs="Tahoma"/>
      <w:sz w:val="16"/>
      <w:szCs w:val="16"/>
      <w:lang w:val="en-GB"/>
    </w:rPr>
  </w:style>
  <w:style w:type="paragraph" w:styleId="ListParagraph">
    <w:name w:val="List Paragraph"/>
    <w:basedOn w:val="Normal"/>
    <w:uiPriority w:val="34"/>
    <w:qFormat/>
    <w:rsid w:val="0063335B"/>
    <w:pPr>
      <w:ind w:left="720"/>
      <w:contextualSpacing/>
    </w:pPr>
  </w:style>
  <w:style w:type="character" w:customStyle="1" w:styleId="Heading1Char">
    <w:name w:val="Heading 1 Char"/>
    <w:basedOn w:val="DefaultParagraphFont"/>
    <w:link w:val="Heading1"/>
    <w:uiPriority w:val="9"/>
    <w:qFormat/>
    <w:rsid w:val="005A7E71"/>
    <w:rPr>
      <w:rFonts w:asciiTheme="majorHAnsi" w:eastAsiaTheme="majorEastAsia" w:hAnsiTheme="majorHAnsi" w:cstheme="majorBidi"/>
      <w:color w:val="365F91" w:themeColor="accent1" w:themeShade="BF"/>
      <w:sz w:val="32"/>
      <w:szCs w:val="32"/>
      <w:lang w:val="en-US"/>
    </w:rPr>
  </w:style>
  <w:style w:type="character" w:customStyle="1" w:styleId="Heading2Char">
    <w:name w:val="Heading 2 Char"/>
    <w:basedOn w:val="DefaultParagraphFont"/>
    <w:link w:val="Heading2"/>
    <w:uiPriority w:val="9"/>
    <w:qFormat/>
    <w:rsid w:val="005A7E71"/>
    <w:rPr>
      <w:rFonts w:asciiTheme="majorHAnsi" w:eastAsiaTheme="majorEastAsia" w:hAnsiTheme="majorHAnsi" w:cstheme="majorBidi"/>
      <w:color w:val="365F91" w:themeColor="accent1" w:themeShade="BF"/>
      <w:sz w:val="26"/>
      <w:szCs w:val="26"/>
      <w:lang w:val="en-US"/>
    </w:rPr>
  </w:style>
</w:styles>
</file>

<file path=word/webSettings.xml><?xml version="1.0" encoding="utf-8"?>
<w:webSettings xmlns:r="http://schemas.openxmlformats.org/officeDocument/2006/relationships" xmlns:w="http://schemas.openxmlformats.org/wordprocessingml/2006/main">
  <w:divs>
    <w:div w:id="1077246796">
      <w:bodyDiv w:val="1"/>
      <w:marLeft w:val="0"/>
      <w:marRight w:val="0"/>
      <w:marTop w:val="0"/>
      <w:marBottom w:val="0"/>
      <w:divBdr>
        <w:top w:val="none" w:sz="0" w:space="0" w:color="auto"/>
        <w:left w:val="none" w:sz="0" w:space="0" w:color="auto"/>
        <w:bottom w:val="none" w:sz="0" w:space="0" w:color="auto"/>
        <w:right w:val="none" w:sz="0" w:space="0" w:color="auto"/>
      </w:divBdr>
      <w:divsChild>
        <w:div w:id="201140001">
          <w:marLeft w:val="0"/>
          <w:marRight w:val="0"/>
          <w:marTop w:val="0"/>
          <w:marBottom w:val="0"/>
          <w:divBdr>
            <w:top w:val="none" w:sz="0" w:space="0" w:color="auto"/>
            <w:left w:val="none" w:sz="0" w:space="0" w:color="auto"/>
            <w:bottom w:val="none" w:sz="0" w:space="0" w:color="auto"/>
            <w:right w:val="none" w:sz="0" w:space="0" w:color="auto"/>
          </w:divBdr>
          <w:divsChild>
            <w:div w:id="1709719430">
              <w:marLeft w:val="0"/>
              <w:marRight w:val="0"/>
              <w:marTop w:val="0"/>
              <w:marBottom w:val="0"/>
              <w:divBdr>
                <w:top w:val="none" w:sz="0" w:space="0" w:color="auto"/>
                <w:left w:val="none" w:sz="0" w:space="0" w:color="auto"/>
                <w:bottom w:val="none" w:sz="0" w:space="0" w:color="auto"/>
                <w:right w:val="none" w:sz="0" w:space="0" w:color="auto"/>
              </w:divBdr>
              <w:divsChild>
                <w:div w:id="1978562303">
                  <w:marLeft w:val="0"/>
                  <w:marRight w:val="0"/>
                  <w:marTop w:val="0"/>
                  <w:marBottom w:val="0"/>
                  <w:divBdr>
                    <w:top w:val="none" w:sz="0" w:space="0" w:color="auto"/>
                    <w:left w:val="none" w:sz="0" w:space="0" w:color="auto"/>
                    <w:bottom w:val="none" w:sz="0" w:space="0" w:color="auto"/>
                    <w:right w:val="none" w:sz="0" w:space="0" w:color="auto"/>
                  </w:divBdr>
                  <w:divsChild>
                    <w:div w:id="15813515">
                      <w:marLeft w:val="0"/>
                      <w:marRight w:val="0"/>
                      <w:marTop w:val="0"/>
                      <w:marBottom w:val="0"/>
                      <w:divBdr>
                        <w:top w:val="none" w:sz="0" w:space="0" w:color="auto"/>
                        <w:left w:val="none" w:sz="0" w:space="0" w:color="auto"/>
                        <w:bottom w:val="none" w:sz="0" w:space="0" w:color="auto"/>
                        <w:right w:val="none" w:sz="0" w:space="0" w:color="auto"/>
                      </w:divBdr>
                    </w:div>
                    <w:div w:id="699818531">
                      <w:marLeft w:val="0"/>
                      <w:marRight w:val="0"/>
                      <w:marTop w:val="0"/>
                      <w:marBottom w:val="0"/>
                      <w:divBdr>
                        <w:top w:val="none" w:sz="0" w:space="0" w:color="auto"/>
                        <w:left w:val="none" w:sz="0" w:space="0" w:color="auto"/>
                        <w:bottom w:val="none" w:sz="0" w:space="0" w:color="auto"/>
                        <w:right w:val="none" w:sz="0" w:space="0" w:color="auto"/>
                      </w:divBdr>
                    </w:div>
                  </w:divsChild>
                </w:div>
                <w:div w:id="94812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45558">
          <w:marLeft w:val="0"/>
          <w:marRight w:val="0"/>
          <w:marTop w:val="60"/>
          <w:marBottom w:val="0"/>
          <w:divBdr>
            <w:top w:val="none" w:sz="0" w:space="0" w:color="auto"/>
            <w:left w:val="none" w:sz="0" w:space="0" w:color="auto"/>
            <w:bottom w:val="none" w:sz="0" w:space="0" w:color="auto"/>
            <w:right w:val="none" w:sz="0" w:space="0" w:color="auto"/>
          </w:divBdr>
          <w:divsChild>
            <w:div w:id="908686044">
              <w:marLeft w:val="0"/>
              <w:marRight w:val="0"/>
              <w:marTop w:val="0"/>
              <w:marBottom w:val="0"/>
              <w:divBdr>
                <w:top w:val="none" w:sz="0" w:space="0" w:color="auto"/>
                <w:left w:val="none" w:sz="0" w:space="0" w:color="auto"/>
                <w:bottom w:val="none" w:sz="0" w:space="0" w:color="auto"/>
                <w:right w:val="none" w:sz="0" w:space="0" w:color="auto"/>
              </w:divBdr>
              <w:divsChild>
                <w:div w:id="601379453">
                  <w:marLeft w:val="0"/>
                  <w:marRight w:val="0"/>
                  <w:marTop w:val="0"/>
                  <w:marBottom w:val="0"/>
                  <w:divBdr>
                    <w:top w:val="none" w:sz="0" w:space="0" w:color="auto"/>
                    <w:left w:val="none" w:sz="0" w:space="0" w:color="auto"/>
                    <w:bottom w:val="none" w:sz="0" w:space="0" w:color="auto"/>
                    <w:right w:val="none" w:sz="0" w:space="0" w:color="auto"/>
                  </w:divBdr>
                </w:div>
                <w:div w:id="934166235">
                  <w:marLeft w:val="0"/>
                  <w:marRight w:val="0"/>
                  <w:marTop w:val="0"/>
                  <w:marBottom w:val="0"/>
                  <w:divBdr>
                    <w:top w:val="none" w:sz="0" w:space="0" w:color="auto"/>
                    <w:left w:val="none" w:sz="0" w:space="0" w:color="auto"/>
                    <w:bottom w:val="none" w:sz="0" w:space="0" w:color="auto"/>
                    <w:right w:val="none" w:sz="0" w:space="0" w:color="auto"/>
                  </w:divBdr>
                </w:div>
                <w:div w:id="134493751">
                  <w:marLeft w:val="0"/>
                  <w:marRight w:val="0"/>
                  <w:marTop w:val="0"/>
                  <w:marBottom w:val="0"/>
                  <w:divBdr>
                    <w:top w:val="none" w:sz="0" w:space="0" w:color="auto"/>
                    <w:left w:val="none" w:sz="0" w:space="0" w:color="auto"/>
                    <w:bottom w:val="none" w:sz="0" w:space="0" w:color="auto"/>
                    <w:right w:val="none" w:sz="0" w:space="0" w:color="auto"/>
                  </w:divBdr>
                  <w:divsChild>
                    <w:div w:id="1755735945">
                      <w:marLeft w:val="0"/>
                      <w:marRight w:val="0"/>
                      <w:marTop w:val="0"/>
                      <w:marBottom w:val="0"/>
                      <w:divBdr>
                        <w:top w:val="none" w:sz="0" w:space="0" w:color="auto"/>
                        <w:left w:val="none" w:sz="0" w:space="0" w:color="auto"/>
                        <w:bottom w:val="none" w:sz="0" w:space="0" w:color="auto"/>
                        <w:right w:val="none" w:sz="0" w:space="0" w:color="auto"/>
                      </w:divBdr>
                      <w:divsChild>
                        <w:div w:id="205160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168559">
                  <w:marLeft w:val="0"/>
                  <w:marRight w:val="120"/>
                  <w:marTop w:val="0"/>
                  <w:marBottom w:val="0"/>
                  <w:divBdr>
                    <w:top w:val="none" w:sz="0" w:space="0" w:color="auto"/>
                    <w:left w:val="none" w:sz="0" w:space="0" w:color="auto"/>
                    <w:bottom w:val="none" w:sz="0" w:space="0" w:color="auto"/>
                    <w:right w:val="none" w:sz="0" w:space="0" w:color="auto"/>
                  </w:divBdr>
                </w:div>
                <w:div w:id="2048947282">
                  <w:marLeft w:val="0"/>
                  <w:marRight w:val="0"/>
                  <w:marTop w:val="0"/>
                  <w:marBottom w:val="0"/>
                  <w:divBdr>
                    <w:top w:val="none" w:sz="0" w:space="0" w:color="auto"/>
                    <w:left w:val="none" w:sz="0" w:space="0" w:color="auto"/>
                    <w:bottom w:val="none" w:sz="0" w:space="0" w:color="auto"/>
                    <w:right w:val="none" w:sz="0" w:space="0" w:color="auto"/>
                  </w:divBdr>
                </w:div>
                <w:div w:id="1841311629">
                  <w:marLeft w:val="0"/>
                  <w:marRight w:val="0"/>
                  <w:marTop w:val="0"/>
                  <w:marBottom w:val="0"/>
                  <w:divBdr>
                    <w:top w:val="none" w:sz="0" w:space="0" w:color="auto"/>
                    <w:left w:val="none" w:sz="0" w:space="0" w:color="auto"/>
                    <w:bottom w:val="none" w:sz="0" w:space="0" w:color="auto"/>
                    <w:right w:val="none" w:sz="0" w:space="0" w:color="auto"/>
                  </w:divBdr>
                  <w:divsChild>
                    <w:div w:id="1354384171">
                      <w:marLeft w:val="0"/>
                      <w:marRight w:val="0"/>
                      <w:marTop w:val="0"/>
                      <w:marBottom w:val="0"/>
                      <w:divBdr>
                        <w:top w:val="none" w:sz="0" w:space="0" w:color="auto"/>
                        <w:left w:val="none" w:sz="0" w:space="0" w:color="auto"/>
                        <w:bottom w:val="none" w:sz="0" w:space="0" w:color="auto"/>
                        <w:right w:val="none" w:sz="0" w:space="0" w:color="auto"/>
                      </w:divBdr>
                      <w:divsChild>
                        <w:div w:id="48713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260184">
                  <w:marLeft w:val="0"/>
                  <w:marRight w:val="120"/>
                  <w:marTop w:val="0"/>
                  <w:marBottom w:val="0"/>
                  <w:divBdr>
                    <w:top w:val="none" w:sz="0" w:space="0" w:color="auto"/>
                    <w:left w:val="none" w:sz="0" w:space="0" w:color="auto"/>
                    <w:bottom w:val="none" w:sz="0" w:space="0" w:color="auto"/>
                    <w:right w:val="none" w:sz="0" w:space="0" w:color="auto"/>
                  </w:divBdr>
                </w:div>
                <w:div w:id="1247572731">
                  <w:marLeft w:val="0"/>
                  <w:marRight w:val="0"/>
                  <w:marTop w:val="0"/>
                  <w:marBottom w:val="0"/>
                  <w:divBdr>
                    <w:top w:val="none" w:sz="0" w:space="0" w:color="auto"/>
                    <w:left w:val="none" w:sz="0" w:space="0" w:color="auto"/>
                    <w:bottom w:val="none" w:sz="0" w:space="0" w:color="auto"/>
                    <w:right w:val="none" w:sz="0" w:space="0" w:color="auto"/>
                  </w:divBdr>
                </w:div>
                <w:div w:id="106311892">
                  <w:marLeft w:val="0"/>
                  <w:marRight w:val="0"/>
                  <w:marTop w:val="0"/>
                  <w:marBottom w:val="0"/>
                  <w:divBdr>
                    <w:top w:val="none" w:sz="0" w:space="0" w:color="auto"/>
                    <w:left w:val="none" w:sz="0" w:space="0" w:color="auto"/>
                    <w:bottom w:val="none" w:sz="0" w:space="0" w:color="auto"/>
                    <w:right w:val="none" w:sz="0" w:space="0" w:color="auto"/>
                  </w:divBdr>
                  <w:divsChild>
                    <w:div w:id="677653430">
                      <w:marLeft w:val="0"/>
                      <w:marRight w:val="0"/>
                      <w:marTop w:val="0"/>
                      <w:marBottom w:val="0"/>
                      <w:divBdr>
                        <w:top w:val="none" w:sz="0" w:space="0" w:color="auto"/>
                        <w:left w:val="none" w:sz="0" w:space="0" w:color="auto"/>
                        <w:bottom w:val="none" w:sz="0" w:space="0" w:color="auto"/>
                        <w:right w:val="none" w:sz="0" w:space="0" w:color="auto"/>
                      </w:divBdr>
                      <w:divsChild>
                        <w:div w:id="87558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083018">
                  <w:marLeft w:val="0"/>
                  <w:marRight w:val="120"/>
                  <w:marTop w:val="0"/>
                  <w:marBottom w:val="0"/>
                  <w:divBdr>
                    <w:top w:val="none" w:sz="0" w:space="0" w:color="auto"/>
                    <w:left w:val="none" w:sz="0" w:space="0" w:color="auto"/>
                    <w:bottom w:val="none" w:sz="0" w:space="0" w:color="auto"/>
                    <w:right w:val="none" w:sz="0" w:space="0" w:color="auto"/>
                  </w:divBdr>
                </w:div>
                <w:div w:id="155464672">
                  <w:marLeft w:val="0"/>
                  <w:marRight w:val="0"/>
                  <w:marTop w:val="0"/>
                  <w:marBottom w:val="0"/>
                  <w:divBdr>
                    <w:top w:val="none" w:sz="0" w:space="0" w:color="auto"/>
                    <w:left w:val="none" w:sz="0" w:space="0" w:color="auto"/>
                    <w:bottom w:val="none" w:sz="0" w:space="0" w:color="auto"/>
                    <w:right w:val="none" w:sz="0" w:space="0" w:color="auto"/>
                  </w:divBdr>
                </w:div>
                <w:div w:id="810515516">
                  <w:marLeft w:val="0"/>
                  <w:marRight w:val="0"/>
                  <w:marTop w:val="0"/>
                  <w:marBottom w:val="0"/>
                  <w:divBdr>
                    <w:top w:val="none" w:sz="0" w:space="0" w:color="auto"/>
                    <w:left w:val="none" w:sz="0" w:space="0" w:color="auto"/>
                    <w:bottom w:val="none" w:sz="0" w:space="0" w:color="auto"/>
                    <w:right w:val="none" w:sz="0" w:space="0" w:color="auto"/>
                  </w:divBdr>
                  <w:divsChild>
                    <w:div w:id="637148393">
                      <w:marLeft w:val="0"/>
                      <w:marRight w:val="0"/>
                      <w:marTop w:val="0"/>
                      <w:marBottom w:val="0"/>
                      <w:divBdr>
                        <w:top w:val="none" w:sz="0" w:space="0" w:color="auto"/>
                        <w:left w:val="none" w:sz="0" w:space="0" w:color="auto"/>
                        <w:bottom w:val="none" w:sz="0" w:space="0" w:color="auto"/>
                        <w:right w:val="none" w:sz="0" w:space="0" w:color="auto"/>
                      </w:divBdr>
                      <w:divsChild>
                        <w:div w:id="84255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911500">
                  <w:marLeft w:val="0"/>
                  <w:marRight w:val="120"/>
                  <w:marTop w:val="0"/>
                  <w:marBottom w:val="0"/>
                  <w:divBdr>
                    <w:top w:val="none" w:sz="0" w:space="0" w:color="auto"/>
                    <w:left w:val="none" w:sz="0" w:space="0" w:color="auto"/>
                    <w:bottom w:val="none" w:sz="0" w:space="0" w:color="auto"/>
                    <w:right w:val="none" w:sz="0" w:space="0" w:color="auto"/>
                  </w:divBdr>
                </w:div>
                <w:div w:id="1735622516">
                  <w:marLeft w:val="0"/>
                  <w:marRight w:val="0"/>
                  <w:marTop w:val="0"/>
                  <w:marBottom w:val="0"/>
                  <w:divBdr>
                    <w:top w:val="none" w:sz="0" w:space="0" w:color="auto"/>
                    <w:left w:val="none" w:sz="0" w:space="0" w:color="auto"/>
                    <w:bottom w:val="none" w:sz="0" w:space="0" w:color="auto"/>
                    <w:right w:val="none" w:sz="0" w:space="0" w:color="auto"/>
                  </w:divBdr>
                </w:div>
                <w:div w:id="1257979463">
                  <w:marLeft w:val="0"/>
                  <w:marRight w:val="0"/>
                  <w:marTop w:val="0"/>
                  <w:marBottom w:val="0"/>
                  <w:divBdr>
                    <w:top w:val="none" w:sz="0" w:space="0" w:color="auto"/>
                    <w:left w:val="none" w:sz="0" w:space="0" w:color="auto"/>
                    <w:bottom w:val="none" w:sz="0" w:space="0" w:color="auto"/>
                    <w:right w:val="none" w:sz="0" w:space="0" w:color="auto"/>
                  </w:divBdr>
                  <w:divsChild>
                    <w:div w:id="1943292641">
                      <w:marLeft w:val="0"/>
                      <w:marRight w:val="0"/>
                      <w:marTop w:val="0"/>
                      <w:marBottom w:val="0"/>
                      <w:divBdr>
                        <w:top w:val="none" w:sz="0" w:space="0" w:color="auto"/>
                        <w:left w:val="none" w:sz="0" w:space="0" w:color="auto"/>
                        <w:bottom w:val="none" w:sz="0" w:space="0" w:color="auto"/>
                        <w:right w:val="none" w:sz="0" w:space="0" w:color="auto"/>
                      </w:divBdr>
                      <w:divsChild>
                        <w:div w:id="86961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804020">
                  <w:marLeft w:val="0"/>
                  <w:marRight w:val="120"/>
                  <w:marTop w:val="0"/>
                  <w:marBottom w:val="0"/>
                  <w:divBdr>
                    <w:top w:val="none" w:sz="0" w:space="0" w:color="auto"/>
                    <w:left w:val="none" w:sz="0" w:space="0" w:color="auto"/>
                    <w:bottom w:val="none" w:sz="0" w:space="0" w:color="auto"/>
                    <w:right w:val="none" w:sz="0" w:space="0" w:color="auto"/>
                  </w:divBdr>
                </w:div>
                <w:div w:id="79109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TotalTime>
  <Pages>11</Pages>
  <Words>1909</Words>
  <Characters>11077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12961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2</cp:revision>
  <dcterms:created xsi:type="dcterms:W3CDTF">2020-05-12T20:47:00Z</dcterms:created>
  <dcterms:modified xsi:type="dcterms:W3CDTF">2020-05-12T22:33:00Z</dcterms:modified>
</cp:coreProperties>
</file>